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519" w:rsidRPr="002738E8" w:rsidRDefault="00952519" w:rsidP="002738E8">
      <w:pPr>
        <w:jc w:val="center"/>
        <w:rPr>
          <w:b/>
          <w:color w:val="000000" w:themeColor="text1"/>
          <w:sz w:val="32"/>
          <w:szCs w:val="32"/>
          <w:lang w:val="es-ES"/>
        </w:rPr>
      </w:pPr>
      <w:r w:rsidRPr="002738E8">
        <w:rPr>
          <w:b/>
          <w:color w:val="000000" w:themeColor="text1"/>
          <w:sz w:val="32"/>
          <w:szCs w:val="32"/>
          <w:lang w:val="es-ES"/>
        </w:rPr>
        <w:t>O‘ZBEKISTON   RESPUBLIKASI</w:t>
      </w:r>
    </w:p>
    <w:p w:rsidR="00952519" w:rsidRPr="002738E8" w:rsidRDefault="00952519" w:rsidP="002738E8">
      <w:pPr>
        <w:jc w:val="center"/>
        <w:rPr>
          <w:b/>
          <w:color w:val="000000" w:themeColor="text1"/>
          <w:sz w:val="32"/>
          <w:szCs w:val="32"/>
          <w:lang w:val="es-ES"/>
        </w:rPr>
      </w:pPr>
      <w:r w:rsidRPr="002738E8">
        <w:rPr>
          <w:b/>
          <w:color w:val="000000" w:themeColor="text1"/>
          <w:sz w:val="32"/>
          <w:szCs w:val="32"/>
          <w:lang w:val="es-ES"/>
        </w:rPr>
        <w:t>OLIY VA  O‘RTA   MAXSUS TA‘LIM  VAZIRLIGI</w:t>
      </w:r>
    </w:p>
    <w:p w:rsidR="00952519" w:rsidRPr="002738E8" w:rsidRDefault="00952519" w:rsidP="002738E8">
      <w:pPr>
        <w:jc w:val="center"/>
        <w:rPr>
          <w:rFonts w:eastAsia="Batang"/>
          <w:b/>
          <w:color w:val="000000" w:themeColor="text1"/>
          <w:sz w:val="32"/>
          <w:szCs w:val="32"/>
          <w:lang w:val="en-US" w:eastAsia="en-US"/>
        </w:rPr>
      </w:pPr>
      <w:r w:rsidRPr="002738E8">
        <w:rPr>
          <w:rFonts w:eastAsia="Batang"/>
          <w:b/>
          <w:color w:val="000000" w:themeColor="text1"/>
          <w:sz w:val="32"/>
          <w:szCs w:val="32"/>
          <w:lang w:val="en-US" w:eastAsia="en-US"/>
        </w:rPr>
        <w:t>T</w:t>
      </w:r>
      <w:r w:rsidRPr="002738E8">
        <w:rPr>
          <w:rFonts w:eastAsia="Batang"/>
          <w:b/>
          <w:color w:val="000000" w:themeColor="text1"/>
          <w:sz w:val="32"/>
          <w:szCs w:val="32"/>
          <w:lang w:eastAsia="en-US"/>
        </w:rPr>
        <w:t>О</w:t>
      </w:r>
      <w:r w:rsidRPr="002738E8">
        <w:rPr>
          <w:rFonts w:eastAsia="Batang"/>
          <w:b/>
          <w:color w:val="000000" w:themeColor="text1"/>
          <w:sz w:val="32"/>
          <w:szCs w:val="32"/>
          <w:lang w:val="en-US" w:eastAsia="en-US"/>
        </w:rPr>
        <w:t>SHKENT VILOYATI</w:t>
      </w:r>
    </w:p>
    <w:p w:rsidR="00952519" w:rsidRPr="002738E8" w:rsidRDefault="00952519" w:rsidP="002738E8">
      <w:pPr>
        <w:jc w:val="center"/>
        <w:rPr>
          <w:rFonts w:eastAsia="Batang"/>
          <w:b/>
          <w:color w:val="000000" w:themeColor="text1"/>
          <w:sz w:val="32"/>
          <w:szCs w:val="32"/>
          <w:lang w:val="en-US" w:eastAsia="en-US"/>
        </w:rPr>
      </w:pPr>
      <w:r w:rsidRPr="002738E8">
        <w:rPr>
          <w:rFonts w:eastAsia="Batang"/>
          <w:b/>
          <w:color w:val="000000" w:themeColor="text1"/>
          <w:sz w:val="32"/>
          <w:szCs w:val="32"/>
          <w:lang w:val="en-US" w:eastAsia="en-US"/>
        </w:rPr>
        <w:t>CHIRCHIQ DAVLAT PEDAGOGIKA INSTITUTI</w:t>
      </w:r>
    </w:p>
    <w:p w:rsidR="00952519" w:rsidRPr="002738E8" w:rsidRDefault="00952519" w:rsidP="002738E8">
      <w:pPr>
        <w:jc w:val="center"/>
        <w:rPr>
          <w:rFonts w:eastAsia="Batang"/>
          <w:b/>
          <w:color w:val="000000" w:themeColor="text1"/>
          <w:sz w:val="32"/>
          <w:szCs w:val="32"/>
          <w:lang w:val="en-US" w:eastAsia="en-US"/>
        </w:rPr>
      </w:pPr>
    </w:p>
    <w:p w:rsidR="00952519" w:rsidRPr="002738E8" w:rsidRDefault="00952519" w:rsidP="002738E8">
      <w:pPr>
        <w:jc w:val="center"/>
        <w:rPr>
          <w:rFonts w:eastAsia="Batang"/>
          <w:b/>
          <w:color w:val="000000" w:themeColor="text1"/>
          <w:sz w:val="32"/>
          <w:szCs w:val="32"/>
          <w:lang w:val="en-US" w:eastAsia="en-US"/>
        </w:rPr>
      </w:pPr>
      <w:r w:rsidRPr="002738E8">
        <w:rPr>
          <w:rFonts w:eastAsia="Batang"/>
          <w:b/>
          <w:color w:val="000000" w:themeColor="text1"/>
          <w:sz w:val="32"/>
          <w:szCs w:val="32"/>
          <w:lang w:val="en-US" w:eastAsia="en-US"/>
        </w:rPr>
        <w:t>TARIX VA TILLAR FAKULTETI</w:t>
      </w:r>
    </w:p>
    <w:p w:rsidR="00952519" w:rsidRPr="002738E8" w:rsidRDefault="00952519" w:rsidP="002738E8">
      <w:pPr>
        <w:jc w:val="center"/>
        <w:rPr>
          <w:b/>
          <w:color w:val="000000" w:themeColor="text1"/>
          <w:sz w:val="32"/>
          <w:szCs w:val="32"/>
          <w:lang w:val="uz-Cyrl-UZ"/>
        </w:rPr>
      </w:pPr>
      <w:r w:rsidRPr="002738E8">
        <w:rPr>
          <w:b/>
          <w:color w:val="000000" w:themeColor="text1"/>
          <w:sz w:val="32"/>
          <w:szCs w:val="32"/>
          <w:lang w:val="uz-Cyrl-UZ"/>
        </w:rPr>
        <w:t>“XORIJIY TILLAR” KAFEDRASI</w:t>
      </w:r>
    </w:p>
    <w:p w:rsidR="00952519" w:rsidRPr="002738E8" w:rsidRDefault="00952519" w:rsidP="002738E8">
      <w:pPr>
        <w:jc w:val="center"/>
        <w:rPr>
          <w:rFonts w:eastAsia="Batang"/>
          <w:b/>
          <w:color w:val="000000" w:themeColor="text1"/>
          <w:sz w:val="32"/>
          <w:szCs w:val="32"/>
          <w:lang w:val="en-US" w:eastAsia="en-US"/>
        </w:rPr>
      </w:pPr>
    </w:p>
    <w:p w:rsidR="00952519" w:rsidRPr="002738E8" w:rsidRDefault="00952519" w:rsidP="002738E8">
      <w:pPr>
        <w:jc w:val="center"/>
        <w:rPr>
          <w:b/>
          <w:color w:val="000000" w:themeColor="text1"/>
          <w:sz w:val="32"/>
          <w:szCs w:val="32"/>
          <w:lang w:val="en-US"/>
        </w:rPr>
      </w:pPr>
    </w:p>
    <w:p w:rsidR="00952519" w:rsidRPr="002738E8" w:rsidRDefault="002738E8" w:rsidP="002738E8">
      <w:pPr>
        <w:jc w:val="center"/>
        <w:rPr>
          <w:b/>
          <w:color w:val="000000" w:themeColor="text1"/>
          <w:sz w:val="32"/>
          <w:szCs w:val="32"/>
          <w:lang w:val="en-US"/>
        </w:rPr>
      </w:pPr>
      <w:r>
        <w:rPr>
          <w:b/>
          <w:color w:val="000000" w:themeColor="text1"/>
          <w:sz w:val="32"/>
          <w:szCs w:val="32"/>
          <w:lang w:val="en-US"/>
        </w:rPr>
        <w:t>“</w:t>
      </w:r>
      <w:r w:rsidR="00952519" w:rsidRPr="002738E8">
        <w:rPr>
          <w:b/>
          <w:color w:val="000000" w:themeColor="text1"/>
          <w:sz w:val="32"/>
          <w:szCs w:val="32"/>
          <w:lang w:val="en-US"/>
        </w:rPr>
        <w:t>TIL ASPEKTLARINI O`RGATISH AMALIYOTI</w:t>
      </w:r>
      <w:r>
        <w:rPr>
          <w:b/>
          <w:color w:val="000000" w:themeColor="text1"/>
          <w:sz w:val="32"/>
          <w:szCs w:val="32"/>
          <w:lang w:val="en-US"/>
        </w:rPr>
        <w:t xml:space="preserve"> </w:t>
      </w:r>
      <w:r w:rsidR="00952519" w:rsidRPr="002738E8">
        <w:rPr>
          <w:b/>
          <w:color w:val="000000" w:themeColor="text1"/>
          <w:sz w:val="32"/>
          <w:szCs w:val="32"/>
          <w:lang w:val="en-US"/>
        </w:rPr>
        <w:t>KOMPETENSIYASI</w:t>
      </w:r>
      <w:r>
        <w:rPr>
          <w:b/>
          <w:color w:val="000000" w:themeColor="text1"/>
          <w:sz w:val="32"/>
          <w:szCs w:val="32"/>
          <w:lang w:val="en-US"/>
        </w:rPr>
        <w:t>”</w:t>
      </w:r>
    </w:p>
    <w:p w:rsidR="00952519" w:rsidRPr="002738E8" w:rsidRDefault="00952519" w:rsidP="002738E8">
      <w:pPr>
        <w:jc w:val="center"/>
        <w:rPr>
          <w:b/>
          <w:color w:val="000000" w:themeColor="text1"/>
          <w:sz w:val="32"/>
          <w:szCs w:val="32"/>
          <w:lang w:val="en-US"/>
        </w:rPr>
      </w:pPr>
      <w:r w:rsidRPr="002738E8">
        <w:rPr>
          <w:b/>
          <w:color w:val="000000" w:themeColor="text1"/>
          <w:sz w:val="32"/>
          <w:szCs w:val="32"/>
          <w:lang w:val="en-US"/>
        </w:rPr>
        <w:t>FANIDAN</w:t>
      </w:r>
    </w:p>
    <w:p w:rsidR="00952519" w:rsidRPr="002738E8" w:rsidRDefault="00952519" w:rsidP="002738E8">
      <w:pPr>
        <w:jc w:val="center"/>
        <w:rPr>
          <w:b/>
          <w:color w:val="000000" w:themeColor="text1"/>
          <w:sz w:val="32"/>
          <w:szCs w:val="32"/>
          <w:lang w:val="en-US"/>
        </w:rPr>
      </w:pPr>
      <w:r w:rsidRPr="002738E8">
        <w:rPr>
          <w:b/>
          <w:color w:val="000000" w:themeColor="text1"/>
          <w:sz w:val="32"/>
          <w:szCs w:val="32"/>
          <w:lang w:val="en-US"/>
        </w:rPr>
        <w:t xml:space="preserve">O`QUV USLUBIY </w:t>
      </w:r>
      <w:r w:rsidRPr="002738E8">
        <w:rPr>
          <w:rFonts w:eastAsia="Batang"/>
          <w:b/>
          <w:color w:val="000000" w:themeColor="text1"/>
          <w:sz w:val="32"/>
          <w:szCs w:val="32"/>
          <w:lang w:val="en-US" w:eastAsia="en-US"/>
        </w:rPr>
        <w:t>MAJMUA</w:t>
      </w:r>
    </w:p>
    <w:p w:rsidR="00952519" w:rsidRPr="002738E8" w:rsidRDefault="00952519" w:rsidP="002738E8">
      <w:pPr>
        <w:ind w:right="-57"/>
        <w:jc w:val="center"/>
        <w:rPr>
          <w:rFonts w:eastAsia="Calibri"/>
          <w:b/>
          <w:bCs/>
          <w:noProof/>
          <w:color w:val="000000" w:themeColor="text1"/>
          <w:sz w:val="32"/>
          <w:szCs w:val="32"/>
          <w:lang w:val="en-US" w:eastAsia="en-US"/>
        </w:rPr>
      </w:pPr>
      <w:r w:rsidRPr="002738E8">
        <w:rPr>
          <w:b/>
          <w:color w:val="000000" w:themeColor="text1"/>
          <w:sz w:val="32"/>
          <w:szCs w:val="32"/>
          <w:lang w:val="en-US"/>
        </w:rPr>
        <w:t>(</w:t>
      </w:r>
      <w:r w:rsidRPr="002738E8">
        <w:rPr>
          <w:b/>
          <w:color w:val="000000" w:themeColor="text1"/>
          <w:sz w:val="32"/>
          <w:szCs w:val="32"/>
          <w:lang w:val="de-DE"/>
        </w:rPr>
        <w:t>ingliz tili</w:t>
      </w:r>
      <w:r w:rsidRPr="002738E8">
        <w:rPr>
          <w:b/>
          <w:color w:val="000000" w:themeColor="text1"/>
          <w:sz w:val="32"/>
          <w:szCs w:val="32"/>
          <w:lang w:val="en-US"/>
        </w:rPr>
        <w:t xml:space="preserve"> )</w:t>
      </w:r>
    </w:p>
    <w:p w:rsidR="00952519" w:rsidRDefault="00952519" w:rsidP="00952519">
      <w:pPr>
        <w:ind w:right="-57"/>
        <w:rPr>
          <w:rFonts w:eastAsia="Calibri"/>
          <w:b/>
          <w:bCs/>
          <w:noProof/>
          <w:sz w:val="28"/>
          <w:szCs w:val="28"/>
          <w:lang w:val="en-US" w:eastAsia="en-US"/>
        </w:rPr>
      </w:pPr>
    </w:p>
    <w:p w:rsidR="00952519" w:rsidRDefault="00952519" w:rsidP="00952519">
      <w:pPr>
        <w:ind w:right="-57"/>
        <w:rPr>
          <w:rFonts w:eastAsia="Calibri"/>
          <w:b/>
          <w:bCs/>
          <w:noProof/>
          <w:sz w:val="28"/>
          <w:szCs w:val="28"/>
          <w:lang w:val="en-US" w:eastAsia="en-US"/>
        </w:rPr>
      </w:pPr>
    </w:p>
    <w:p w:rsidR="00952519" w:rsidRPr="00D97431" w:rsidRDefault="002738E8" w:rsidP="00952519">
      <w:pPr>
        <w:jc w:val="center"/>
        <w:rPr>
          <w:rFonts w:eastAsia="Calibri"/>
          <w:b/>
          <w:bCs/>
          <w:sz w:val="28"/>
          <w:szCs w:val="28"/>
          <w:lang w:val="uz-Cyrl-UZ" w:eastAsia="en-US"/>
        </w:rPr>
      </w:pPr>
      <w:r w:rsidRPr="002738E8">
        <w:rPr>
          <w:rFonts w:eastAsia="Calibri"/>
          <w:b/>
          <w:bCs/>
          <w:noProof/>
          <w:sz w:val="28"/>
          <w:szCs w:val="28"/>
          <w:lang w:bidi="ar-SA"/>
        </w:rPr>
        <w:drawing>
          <wp:inline distT="0" distB="0" distL="0" distR="0">
            <wp:extent cx="5905500" cy="3228975"/>
            <wp:effectExtent l="19050" t="0" r="0" b="0"/>
            <wp:docPr id="103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8040" cy="3230364"/>
                    </a:xfrm>
                    <a:prstGeom prst="rect">
                      <a:avLst/>
                    </a:prstGeom>
                    <a:noFill/>
                    <a:ln>
                      <a:noFill/>
                    </a:ln>
                  </pic:spPr>
                </pic:pic>
              </a:graphicData>
            </a:graphic>
          </wp:inline>
        </w:drawing>
      </w:r>
    </w:p>
    <w:p w:rsidR="00952519" w:rsidRPr="00D97431" w:rsidRDefault="00952519" w:rsidP="00952519">
      <w:pPr>
        <w:jc w:val="center"/>
        <w:rPr>
          <w:rFonts w:eastAsia="Batang"/>
          <w:b/>
          <w:color w:val="FF0000"/>
          <w:sz w:val="28"/>
          <w:szCs w:val="28"/>
          <w:lang w:val="en-US" w:eastAsia="en-US"/>
        </w:rPr>
      </w:pPr>
    </w:p>
    <w:p w:rsidR="00952519" w:rsidRPr="00D97431" w:rsidRDefault="00952519" w:rsidP="00952519">
      <w:pPr>
        <w:rPr>
          <w:lang w:val="en-US"/>
        </w:rPr>
      </w:pPr>
    </w:p>
    <w:p w:rsidR="002738E8" w:rsidRPr="00D97431" w:rsidRDefault="002738E8" w:rsidP="002738E8">
      <w:pPr>
        <w:ind w:right="-57"/>
        <w:rPr>
          <w:rFonts w:eastAsia="Calibri"/>
          <w:b/>
          <w:bCs/>
          <w:noProof/>
          <w:sz w:val="28"/>
          <w:szCs w:val="28"/>
          <w:lang w:val="en-US" w:eastAsia="en-US"/>
        </w:rPr>
      </w:pPr>
      <w:r w:rsidRPr="00D97431">
        <w:rPr>
          <w:rFonts w:eastAsia="Calibri"/>
          <w:b/>
          <w:bCs/>
          <w:noProof/>
          <w:sz w:val="28"/>
          <w:szCs w:val="28"/>
          <w:lang w:val="en-US" w:eastAsia="en-US"/>
        </w:rPr>
        <w:t>Bilim sohasi</w:t>
      </w:r>
      <w:r w:rsidRPr="00D97431">
        <w:rPr>
          <w:rFonts w:eastAsia="Calibri"/>
          <w:b/>
          <w:bCs/>
          <w:noProof/>
          <w:sz w:val="28"/>
          <w:szCs w:val="28"/>
          <w:lang w:val="uz-Cyrl-UZ" w:eastAsia="en-US"/>
        </w:rPr>
        <w:t xml:space="preserve">: </w:t>
      </w:r>
      <w:r w:rsidRPr="00D97431">
        <w:rPr>
          <w:sz w:val="28"/>
          <w:szCs w:val="28"/>
          <w:lang w:val="uz-Cyrl-UZ"/>
        </w:rPr>
        <w:t>120000</w:t>
      </w:r>
      <w:r w:rsidRPr="00D97431">
        <w:rPr>
          <w:sz w:val="28"/>
          <w:szCs w:val="28"/>
          <w:lang w:val="en-US"/>
        </w:rPr>
        <w:t xml:space="preserve"> – Gumanitar fanlar</w:t>
      </w:r>
    </w:p>
    <w:p w:rsidR="002738E8" w:rsidRPr="00D97431" w:rsidRDefault="002738E8" w:rsidP="002738E8">
      <w:pPr>
        <w:rPr>
          <w:rFonts w:eastAsia="Calibri"/>
          <w:bCs/>
          <w:sz w:val="28"/>
          <w:szCs w:val="28"/>
          <w:lang w:val="en-US" w:eastAsia="en-US"/>
        </w:rPr>
      </w:pPr>
      <w:r w:rsidRPr="00D97431">
        <w:rPr>
          <w:rFonts w:eastAsia="Calibri"/>
          <w:b/>
          <w:bCs/>
          <w:sz w:val="28"/>
          <w:szCs w:val="28"/>
          <w:lang w:val="en-US" w:eastAsia="en-US"/>
        </w:rPr>
        <w:t xml:space="preserve">Ta’lim sohasi:          </w:t>
      </w:r>
      <w:r w:rsidRPr="00D97431">
        <w:rPr>
          <w:sz w:val="28"/>
          <w:szCs w:val="28"/>
          <w:lang w:val="uz-Cyrl-UZ"/>
        </w:rPr>
        <w:t>110000 – Pedagogika</w:t>
      </w:r>
    </w:p>
    <w:p w:rsidR="002738E8" w:rsidRPr="00D97431" w:rsidRDefault="002738E8" w:rsidP="002738E8">
      <w:pPr>
        <w:tabs>
          <w:tab w:val="left" w:pos="3495"/>
        </w:tabs>
        <w:rPr>
          <w:rFonts w:eastAsia="Calibri"/>
          <w:b/>
          <w:bCs/>
          <w:sz w:val="28"/>
          <w:szCs w:val="28"/>
          <w:lang w:val="uz-Cyrl-UZ" w:eastAsia="en-US"/>
        </w:rPr>
      </w:pPr>
      <w:r w:rsidRPr="00D97431">
        <w:rPr>
          <w:rFonts w:eastAsia="Calibri"/>
          <w:b/>
          <w:bCs/>
          <w:sz w:val="28"/>
          <w:szCs w:val="28"/>
          <w:lang w:val="en-US" w:eastAsia="en-US"/>
        </w:rPr>
        <w:t xml:space="preserve">Ta’lim yo’nalishi:   </w:t>
      </w:r>
      <w:r w:rsidRPr="00D97431">
        <w:rPr>
          <w:sz w:val="28"/>
          <w:szCs w:val="28"/>
          <w:lang w:val="en-US"/>
        </w:rPr>
        <w:t>5111400 – Xorijiy til va adabiyoti</w:t>
      </w:r>
    </w:p>
    <w:p w:rsidR="00952519" w:rsidRPr="002738E8" w:rsidRDefault="00952519" w:rsidP="00952519">
      <w:pPr>
        <w:jc w:val="center"/>
        <w:rPr>
          <w:sz w:val="28"/>
          <w:lang w:val="uz-Cyrl-UZ"/>
        </w:rPr>
      </w:pPr>
    </w:p>
    <w:p w:rsidR="00952519" w:rsidRDefault="00952519" w:rsidP="00952519">
      <w:pPr>
        <w:jc w:val="center"/>
        <w:rPr>
          <w:sz w:val="28"/>
          <w:lang w:val="en-US"/>
        </w:rPr>
      </w:pPr>
    </w:p>
    <w:p w:rsidR="00952519" w:rsidRDefault="00952519" w:rsidP="00952519">
      <w:pPr>
        <w:jc w:val="center"/>
        <w:rPr>
          <w:sz w:val="28"/>
          <w:lang w:val="en-US"/>
        </w:rPr>
      </w:pPr>
    </w:p>
    <w:p w:rsidR="00952519" w:rsidRDefault="00952519" w:rsidP="00952519">
      <w:pPr>
        <w:jc w:val="center"/>
        <w:rPr>
          <w:sz w:val="28"/>
          <w:lang w:val="en-US"/>
        </w:rPr>
      </w:pPr>
    </w:p>
    <w:p w:rsidR="002738E8" w:rsidRDefault="002738E8" w:rsidP="00952519">
      <w:pPr>
        <w:jc w:val="center"/>
        <w:rPr>
          <w:sz w:val="28"/>
          <w:lang w:val="en-US"/>
        </w:rPr>
      </w:pPr>
    </w:p>
    <w:p w:rsidR="002738E8" w:rsidRDefault="002738E8" w:rsidP="00952519">
      <w:pPr>
        <w:jc w:val="center"/>
        <w:rPr>
          <w:sz w:val="28"/>
          <w:lang w:val="en-US"/>
        </w:rPr>
      </w:pPr>
    </w:p>
    <w:p w:rsidR="002738E8" w:rsidRDefault="002738E8" w:rsidP="00952519">
      <w:pPr>
        <w:jc w:val="center"/>
        <w:rPr>
          <w:sz w:val="28"/>
          <w:lang w:val="en-US"/>
        </w:rPr>
      </w:pPr>
    </w:p>
    <w:p w:rsidR="00952519" w:rsidRPr="00D97431" w:rsidRDefault="00952519" w:rsidP="00952519">
      <w:pPr>
        <w:jc w:val="center"/>
        <w:rPr>
          <w:lang w:val="en-US"/>
        </w:rPr>
      </w:pPr>
      <w:r w:rsidRPr="00435F0D">
        <w:rPr>
          <w:sz w:val="28"/>
          <w:lang w:val="en-US"/>
        </w:rPr>
        <w:t>Chirchiq 2019</w:t>
      </w:r>
    </w:p>
    <w:p w:rsidR="00952519" w:rsidRPr="00D97431" w:rsidRDefault="00952519" w:rsidP="00952519">
      <w:pPr>
        <w:rPr>
          <w:sz w:val="28"/>
          <w:szCs w:val="28"/>
          <w:lang w:val="en-US"/>
        </w:rPr>
      </w:pPr>
    </w:p>
    <w:p w:rsidR="00E14FFF" w:rsidRPr="00D97431" w:rsidRDefault="00E14FFF" w:rsidP="00E14FFF">
      <w:pPr>
        <w:jc w:val="center"/>
        <w:rPr>
          <w:b/>
          <w:sz w:val="28"/>
          <w:szCs w:val="28"/>
          <w:lang w:val="es-ES"/>
        </w:rPr>
      </w:pPr>
      <w:r w:rsidRPr="00D97431">
        <w:rPr>
          <w:b/>
          <w:sz w:val="28"/>
          <w:szCs w:val="28"/>
          <w:lang w:val="es-ES"/>
        </w:rPr>
        <w:t>O‘ZBEKISTON   RESPUBLIKASI</w:t>
      </w:r>
    </w:p>
    <w:p w:rsidR="00E14FFF" w:rsidRPr="00D97431" w:rsidRDefault="00E14FFF" w:rsidP="00E14FFF">
      <w:pPr>
        <w:jc w:val="center"/>
        <w:rPr>
          <w:b/>
          <w:sz w:val="28"/>
          <w:szCs w:val="28"/>
          <w:lang w:val="es-ES"/>
        </w:rPr>
      </w:pPr>
      <w:r w:rsidRPr="00D97431">
        <w:rPr>
          <w:b/>
          <w:sz w:val="28"/>
          <w:szCs w:val="28"/>
          <w:lang w:val="es-ES"/>
        </w:rPr>
        <w:t>OLIY VA  O‘RTA   MAXSUS TA‘LIM  VAZIRLIGI</w:t>
      </w:r>
    </w:p>
    <w:p w:rsidR="00E14FFF" w:rsidRPr="00D97431" w:rsidRDefault="00E14FFF" w:rsidP="00E14FFF">
      <w:pPr>
        <w:jc w:val="center"/>
        <w:rPr>
          <w:rFonts w:eastAsia="Batang"/>
          <w:b/>
          <w:sz w:val="28"/>
          <w:szCs w:val="28"/>
          <w:lang w:val="en-US" w:eastAsia="en-US"/>
        </w:rPr>
      </w:pPr>
      <w:r w:rsidRPr="00D97431">
        <w:rPr>
          <w:rFonts w:eastAsia="Batang"/>
          <w:b/>
          <w:sz w:val="28"/>
          <w:szCs w:val="28"/>
          <w:lang w:val="en-US" w:eastAsia="en-US"/>
        </w:rPr>
        <w:t>T</w:t>
      </w:r>
      <w:r w:rsidRPr="00D97431">
        <w:rPr>
          <w:rFonts w:eastAsia="Batang"/>
          <w:b/>
          <w:sz w:val="28"/>
          <w:szCs w:val="28"/>
          <w:lang w:eastAsia="en-US"/>
        </w:rPr>
        <w:t>О</w:t>
      </w:r>
      <w:r w:rsidRPr="00D97431">
        <w:rPr>
          <w:rFonts w:eastAsia="Batang"/>
          <w:b/>
          <w:sz w:val="28"/>
          <w:szCs w:val="28"/>
          <w:lang w:val="en-US" w:eastAsia="en-US"/>
        </w:rPr>
        <w:t xml:space="preserve">SHKENT VILOYATI  </w:t>
      </w:r>
    </w:p>
    <w:p w:rsidR="00E14FFF" w:rsidRPr="00D97431" w:rsidRDefault="00E14FFF" w:rsidP="00E14FFF">
      <w:pPr>
        <w:jc w:val="center"/>
        <w:rPr>
          <w:rFonts w:eastAsia="Batang"/>
          <w:b/>
          <w:sz w:val="28"/>
          <w:szCs w:val="28"/>
          <w:lang w:val="en-US" w:eastAsia="en-US"/>
        </w:rPr>
      </w:pPr>
      <w:r w:rsidRPr="00D97431">
        <w:rPr>
          <w:rFonts w:eastAsia="Batang"/>
          <w:b/>
          <w:sz w:val="28"/>
          <w:szCs w:val="28"/>
          <w:lang w:val="en-US" w:eastAsia="en-US"/>
        </w:rPr>
        <w:t>CHIRCHIQ DAVLAT PEDAGOGIKA INSTITUTI</w:t>
      </w:r>
    </w:p>
    <w:p w:rsidR="00E14FFF" w:rsidRPr="00D97431" w:rsidRDefault="00E14FFF" w:rsidP="00E14FFF">
      <w:pPr>
        <w:jc w:val="right"/>
        <w:rPr>
          <w:rFonts w:eastAsia="Batang"/>
          <w:b/>
          <w:sz w:val="28"/>
          <w:szCs w:val="28"/>
          <w:lang w:val="en-US" w:eastAsia="en-US"/>
        </w:rPr>
      </w:pPr>
    </w:p>
    <w:p w:rsidR="00E14FFF" w:rsidRPr="00D97431" w:rsidRDefault="00E14FFF" w:rsidP="00E14FFF">
      <w:pPr>
        <w:spacing w:line="276" w:lineRule="auto"/>
        <w:jc w:val="right"/>
        <w:rPr>
          <w:sz w:val="28"/>
          <w:szCs w:val="28"/>
          <w:lang w:val="en-US"/>
        </w:rPr>
      </w:pPr>
      <w:r w:rsidRPr="00D97431">
        <w:rPr>
          <w:sz w:val="28"/>
          <w:szCs w:val="28"/>
          <w:lang w:val="en-US"/>
        </w:rPr>
        <w:t>“TASDIQLAYMAN”</w:t>
      </w:r>
    </w:p>
    <w:p w:rsidR="00E14FFF" w:rsidRPr="00D97431" w:rsidRDefault="00E14FFF" w:rsidP="00E14FFF">
      <w:pPr>
        <w:spacing w:line="276" w:lineRule="auto"/>
        <w:jc w:val="right"/>
        <w:rPr>
          <w:sz w:val="28"/>
          <w:szCs w:val="28"/>
          <w:lang w:val="uz-Cyrl-UZ"/>
        </w:rPr>
      </w:pPr>
      <w:r w:rsidRPr="00D97431">
        <w:rPr>
          <w:sz w:val="28"/>
          <w:szCs w:val="28"/>
          <w:lang w:val="uz-Cyrl-UZ"/>
        </w:rPr>
        <w:t xml:space="preserve">O‘quv ishlari bo‘yicha prorektor </w:t>
      </w:r>
    </w:p>
    <w:p w:rsidR="00E14FFF" w:rsidRPr="00D97431" w:rsidRDefault="00E14FFF" w:rsidP="00E14FFF">
      <w:pPr>
        <w:spacing w:line="276" w:lineRule="auto"/>
        <w:jc w:val="right"/>
        <w:rPr>
          <w:sz w:val="28"/>
          <w:szCs w:val="28"/>
          <w:lang w:val="en-US"/>
        </w:rPr>
      </w:pPr>
      <w:r w:rsidRPr="00D97431">
        <w:rPr>
          <w:sz w:val="28"/>
          <w:szCs w:val="28"/>
          <w:lang w:val="en-US"/>
        </w:rPr>
        <w:t>__________</w:t>
      </w:r>
      <w:r w:rsidRPr="00D97431">
        <w:rPr>
          <w:sz w:val="28"/>
          <w:szCs w:val="28"/>
          <w:lang w:val="uz-Cyrl-UZ"/>
        </w:rPr>
        <w:t xml:space="preserve"> </w:t>
      </w:r>
      <w:r w:rsidR="00435F0D">
        <w:rPr>
          <w:sz w:val="28"/>
          <w:szCs w:val="28"/>
          <w:lang w:val="en-US"/>
        </w:rPr>
        <w:t>I.Q</w:t>
      </w:r>
      <w:r w:rsidRPr="00D97431">
        <w:rPr>
          <w:sz w:val="28"/>
          <w:szCs w:val="28"/>
          <w:lang w:val="uz-Cyrl-UZ"/>
        </w:rPr>
        <w:t>.</w:t>
      </w:r>
      <w:r w:rsidR="00435F0D">
        <w:rPr>
          <w:sz w:val="28"/>
          <w:szCs w:val="28"/>
          <w:lang w:val="en-US"/>
        </w:rPr>
        <w:t>Xaydarov</w:t>
      </w:r>
    </w:p>
    <w:p w:rsidR="00E14FFF" w:rsidRPr="00D97431" w:rsidRDefault="00E14FFF" w:rsidP="00E14FFF">
      <w:pPr>
        <w:spacing w:line="276" w:lineRule="auto"/>
        <w:jc w:val="right"/>
        <w:rPr>
          <w:sz w:val="28"/>
          <w:szCs w:val="28"/>
          <w:lang w:val="en-US"/>
        </w:rPr>
      </w:pPr>
      <w:r w:rsidRPr="00D97431">
        <w:rPr>
          <w:sz w:val="28"/>
          <w:szCs w:val="28"/>
          <w:lang w:val="en-US"/>
        </w:rPr>
        <w:t>“___” _________ 201</w:t>
      </w:r>
      <w:r w:rsidR="00435F0D">
        <w:rPr>
          <w:sz w:val="28"/>
          <w:szCs w:val="28"/>
          <w:lang w:val="en-US"/>
        </w:rPr>
        <w:t>9</w:t>
      </w:r>
      <w:r w:rsidRPr="00D97431">
        <w:rPr>
          <w:sz w:val="28"/>
          <w:szCs w:val="28"/>
          <w:lang w:val="en-US"/>
        </w:rPr>
        <w:t xml:space="preserve"> yil</w:t>
      </w:r>
    </w:p>
    <w:p w:rsidR="00E14FFF" w:rsidRPr="00D97431" w:rsidRDefault="00E14FFF" w:rsidP="00E14FFF">
      <w:pPr>
        <w:jc w:val="right"/>
        <w:rPr>
          <w:rFonts w:eastAsia="Batang"/>
          <w:b/>
          <w:sz w:val="28"/>
          <w:szCs w:val="28"/>
          <w:lang w:val="en-US" w:eastAsia="en-US"/>
        </w:rPr>
      </w:pPr>
    </w:p>
    <w:p w:rsidR="00E14FFF" w:rsidRPr="00D97431" w:rsidRDefault="00E14FFF" w:rsidP="00E14FFF">
      <w:pPr>
        <w:jc w:val="right"/>
        <w:rPr>
          <w:rFonts w:eastAsia="Batang"/>
          <w:b/>
          <w:sz w:val="28"/>
          <w:szCs w:val="28"/>
          <w:lang w:val="en-US" w:eastAsia="en-US"/>
        </w:rPr>
      </w:pPr>
    </w:p>
    <w:p w:rsidR="00E14FFF" w:rsidRPr="00D97431" w:rsidRDefault="00E14FFF" w:rsidP="00E14FFF">
      <w:pPr>
        <w:jc w:val="center"/>
        <w:rPr>
          <w:rFonts w:eastAsia="Batang"/>
          <w:b/>
          <w:sz w:val="28"/>
          <w:szCs w:val="28"/>
          <w:lang w:val="en-US" w:eastAsia="en-US"/>
        </w:rPr>
      </w:pPr>
      <w:r w:rsidRPr="00D97431">
        <w:rPr>
          <w:rFonts w:eastAsia="Batang"/>
          <w:b/>
          <w:sz w:val="28"/>
          <w:szCs w:val="28"/>
          <w:lang w:val="en-US" w:eastAsia="en-US"/>
        </w:rPr>
        <w:t xml:space="preserve">Tarix va tillar fakulteti </w:t>
      </w:r>
    </w:p>
    <w:p w:rsidR="00E14FFF" w:rsidRPr="00D97431" w:rsidRDefault="00E14FFF" w:rsidP="00E14FFF">
      <w:pPr>
        <w:jc w:val="center"/>
        <w:rPr>
          <w:rFonts w:eastAsia="Batang"/>
          <w:b/>
          <w:sz w:val="28"/>
          <w:szCs w:val="28"/>
          <w:lang w:val="en-US" w:eastAsia="en-US"/>
        </w:rPr>
      </w:pPr>
    </w:p>
    <w:p w:rsidR="00E14FFF" w:rsidRPr="00D97431" w:rsidRDefault="00E14FFF" w:rsidP="00E14FFF">
      <w:pPr>
        <w:jc w:val="center"/>
        <w:rPr>
          <w:rFonts w:eastAsia="Batang"/>
          <w:b/>
          <w:sz w:val="28"/>
          <w:szCs w:val="28"/>
          <w:lang w:val="en-US" w:eastAsia="en-US"/>
        </w:rPr>
      </w:pPr>
      <w:r w:rsidRPr="00D97431">
        <w:rPr>
          <w:rFonts w:eastAsia="Batang"/>
          <w:b/>
          <w:sz w:val="28"/>
          <w:szCs w:val="28"/>
          <w:lang w:val="en-US" w:eastAsia="en-US"/>
        </w:rPr>
        <w:t xml:space="preserve"> Tillar kafedrasi</w:t>
      </w:r>
    </w:p>
    <w:p w:rsidR="00E14FFF" w:rsidRPr="00D97431" w:rsidRDefault="00E14FFF" w:rsidP="00E14FFF">
      <w:pPr>
        <w:jc w:val="center"/>
        <w:rPr>
          <w:b/>
          <w:sz w:val="28"/>
          <w:szCs w:val="28"/>
          <w:lang w:val="en-US"/>
        </w:rPr>
      </w:pPr>
    </w:p>
    <w:p w:rsidR="00E14FFF" w:rsidRPr="00D97431" w:rsidRDefault="00E14FFF" w:rsidP="00E14FFF">
      <w:pPr>
        <w:jc w:val="center"/>
        <w:rPr>
          <w:b/>
          <w:sz w:val="28"/>
          <w:szCs w:val="28"/>
          <w:lang w:val="en-US"/>
        </w:rPr>
      </w:pPr>
      <w:r w:rsidRPr="00D97431">
        <w:rPr>
          <w:b/>
          <w:sz w:val="28"/>
          <w:szCs w:val="28"/>
          <w:lang w:val="en-US"/>
        </w:rPr>
        <w:t>TIL ASPEKTLARINI O`RGATISH AMALIYOTI KOMPETENSIYASI</w:t>
      </w:r>
    </w:p>
    <w:p w:rsidR="00E14FFF" w:rsidRPr="00D97431" w:rsidRDefault="00E14FFF" w:rsidP="00E14FFF">
      <w:pPr>
        <w:jc w:val="center"/>
        <w:rPr>
          <w:b/>
          <w:sz w:val="28"/>
          <w:szCs w:val="28"/>
          <w:lang w:val="en-US"/>
        </w:rPr>
      </w:pPr>
      <w:r w:rsidRPr="00D97431">
        <w:rPr>
          <w:b/>
          <w:sz w:val="28"/>
          <w:szCs w:val="28"/>
          <w:lang w:val="en-US"/>
        </w:rPr>
        <w:t xml:space="preserve"> </w:t>
      </w:r>
      <w:r w:rsidR="00D82E21">
        <w:rPr>
          <w:b/>
          <w:sz w:val="28"/>
          <w:szCs w:val="28"/>
          <w:lang w:val="en-US"/>
        </w:rPr>
        <w:t>FANI</w:t>
      </w:r>
      <w:r w:rsidRPr="00D97431">
        <w:rPr>
          <w:b/>
          <w:sz w:val="28"/>
          <w:szCs w:val="28"/>
          <w:lang w:val="en-US"/>
        </w:rPr>
        <w:t xml:space="preserve">DAN </w:t>
      </w:r>
    </w:p>
    <w:p w:rsidR="00E14FFF" w:rsidRPr="00D97431" w:rsidRDefault="00E14FFF" w:rsidP="00E14FFF">
      <w:pPr>
        <w:jc w:val="center"/>
        <w:rPr>
          <w:b/>
          <w:sz w:val="28"/>
          <w:szCs w:val="28"/>
          <w:lang w:val="en-US"/>
        </w:rPr>
      </w:pPr>
      <w:r w:rsidRPr="00D97431">
        <w:rPr>
          <w:b/>
          <w:sz w:val="28"/>
          <w:szCs w:val="28"/>
          <w:lang w:val="en-US"/>
        </w:rPr>
        <w:t xml:space="preserve">O`QUV USLUBIY </w:t>
      </w:r>
      <w:r w:rsidRPr="00D97431">
        <w:rPr>
          <w:rFonts w:eastAsia="Batang"/>
          <w:b/>
          <w:sz w:val="28"/>
          <w:szCs w:val="28"/>
          <w:lang w:val="en-US" w:eastAsia="en-US"/>
        </w:rPr>
        <w:t>MAJMUA</w:t>
      </w:r>
    </w:p>
    <w:p w:rsidR="00D82E21" w:rsidRDefault="00D82E21" w:rsidP="00435F0D">
      <w:pPr>
        <w:ind w:right="-57"/>
        <w:rPr>
          <w:rFonts w:eastAsia="Calibri"/>
          <w:b/>
          <w:bCs/>
          <w:noProof/>
          <w:sz w:val="28"/>
          <w:szCs w:val="28"/>
          <w:lang w:val="en-US" w:eastAsia="en-US"/>
        </w:rPr>
      </w:pPr>
      <w:r>
        <w:rPr>
          <w:b/>
          <w:sz w:val="28"/>
          <w:szCs w:val="28"/>
          <w:lang w:val="en-US"/>
        </w:rPr>
        <w:t xml:space="preserve">                                                          </w:t>
      </w:r>
      <w:r w:rsidR="00435F0D" w:rsidRPr="00D97431">
        <w:rPr>
          <w:b/>
          <w:sz w:val="28"/>
          <w:szCs w:val="28"/>
          <w:lang w:val="en-US"/>
        </w:rPr>
        <w:t>(</w:t>
      </w:r>
      <w:r w:rsidR="00435F0D" w:rsidRPr="00D97431">
        <w:rPr>
          <w:b/>
          <w:sz w:val="28"/>
          <w:szCs w:val="28"/>
          <w:lang w:val="de-DE"/>
        </w:rPr>
        <w:t>ingliz</w:t>
      </w:r>
      <w:r>
        <w:rPr>
          <w:b/>
          <w:sz w:val="28"/>
          <w:szCs w:val="28"/>
          <w:lang w:val="de-DE"/>
        </w:rPr>
        <w:t xml:space="preserve"> tili</w:t>
      </w:r>
      <w:r w:rsidR="00435F0D" w:rsidRPr="00D97431">
        <w:rPr>
          <w:b/>
          <w:sz w:val="28"/>
          <w:szCs w:val="28"/>
          <w:lang w:val="en-US"/>
        </w:rPr>
        <w:t xml:space="preserve"> )</w:t>
      </w:r>
      <w:r w:rsidR="00435F0D" w:rsidRPr="00435F0D">
        <w:rPr>
          <w:rFonts w:eastAsia="Calibri"/>
          <w:b/>
          <w:bCs/>
          <w:noProof/>
          <w:sz w:val="28"/>
          <w:szCs w:val="28"/>
          <w:lang w:val="en-US" w:eastAsia="en-US"/>
        </w:rPr>
        <w:t xml:space="preserve"> </w:t>
      </w:r>
    </w:p>
    <w:p w:rsidR="00D82E21" w:rsidRDefault="00D82E21" w:rsidP="00435F0D">
      <w:pPr>
        <w:ind w:right="-57"/>
        <w:rPr>
          <w:rFonts w:eastAsia="Calibri"/>
          <w:b/>
          <w:bCs/>
          <w:noProof/>
          <w:sz w:val="28"/>
          <w:szCs w:val="28"/>
          <w:lang w:val="en-US" w:eastAsia="en-US"/>
        </w:rPr>
      </w:pPr>
    </w:p>
    <w:p w:rsidR="00D82E21" w:rsidRDefault="00D82E21" w:rsidP="00435F0D">
      <w:pPr>
        <w:ind w:right="-57"/>
        <w:rPr>
          <w:rFonts w:eastAsia="Calibri"/>
          <w:b/>
          <w:bCs/>
          <w:noProof/>
          <w:sz w:val="28"/>
          <w:szCs w:val="28"/>
          <w:lang w:val="en-US" w:eastAsia="en-US"/>
        </w:rPr>
      </w:pPr>
    </w:p>
    <w:p w:rsidR="00D82E21" w:rsidRDefault="00D82E21" w:rsidP="00435F0D">
      <w:pPr>
        <w:ind w:right="-57"/>
        <w:rPr>
          <w:rFonts w:eastAsia="Calibri"/>
          <w:b/>
          <w:bCs/>
          <w:noProof/>
          <w:sz w:val="28"/>
          <w:szCs w:val="28"/>
          <w:lang w:val="en-US" w:eastAsia="en-US"/>
        </w:rPr>
      </w:pPr>
    </w:p>
    <w:p w:rsidR="00D82E21" w:rsidRDefault="00D82E21" w:rsidP="00435F0D">
      <w:pPr>
        <w:ind w:right="-57"/>
        <w:rPr>
          <w:rFonts w:eastAsia="Calibri"/>
          <w:b/>
          <w:bCs/>
          <w:noProof/>
          <w:sz w:val="28"/>
          <w:szCs w:val="28"/>
          <w:lang w:val="en-US" w:eastAsia="en-US"/>
        </w:rPr>
      </w:pPr>
    </w:p>
    <w:p w:rsidR="00D82E21" w:rsidRDefault="00D82E21" w:rsidP="00435F0D">
      <w:pPr>
        <w:ind w:right="-57"/>
        <w:rPr>
          <w:rFonts w:eastAsia="Calibri"/>
          <w:b/>
          <w:bCs/>
          <w:noProof/>
          <w:sz w:val="28"/>
          <w:szCs w:val="28"/>
          <w:lang w:val="en-US" w:eastAsia="en-US"/>
        </w:rPr>
      </w:pPr>
    </w:p>
    <w:p w:rsidR="00D82E21" w:rsidRDefault="00D82E21" w:rsidP="00435F0D">
      <w:pPr>
        <w:ind w:right="-57"/>
        <w:rPr>
          <w:rFonts w:eastAsia="Calibri"/>
          <w:b/>
          <w:bCs/>
          <w:noProof/>
          <w:sz w:val="28"/>
          <w:szCs w:val="28"/>
          <w:lang w:val="en-US" w:eastAsia="en-US"/>
        </w:rPr>
      </w:pPr>
    </w:p>
    <w:p w:rsidR="00D82E21" w:rsidRDefault="00D82E21" w:rsidP="00435F0D">
      <w:pPr>
        <w:ind w:right="-57"/>
        <w:rPr>
          <w:rFonts w:eastAsia="Calibri"/>
          <w:b/>
          <w:bCs/>
          <w:noProof/>
          <w:sz w:val="28"/>
          <w:szCs w:val="28"/>
          <w:lang w:val="en-US" w:eastAsia="en-US"/>
        </w:rPr>
      </w:pPr>
    </w:p>
    <w:p w:rsidR="00D82E21" w:rsidRDefault="00D82E21" w:rsidP="00435F0D">
      <w:pPr>
        <w:ind w:right="-57"/>
        <w:rPr>
          <w:rFonts w:eastAsia="Calibri"/>
          <w:b/>
          <w:bCs/>
          <w:noProof/>
          <w:sz w:val="28"/>
          <w:szCs w:val="28"/>
          <w:lang w:val="en-US" w:eastAsia="en-US"/>
        </w:rPr>
      </w:pPr>
    </w:p>
    <w:p w:rsidR="00D82E21" w:rsidRDefault="00D82E21" w:rsidP="00435F0D">
      <w:pPr>
        <w:ind w:right="-57"/>
        <w:rPr>
          <w:rFonts w:eastAsia="Calibri"/>
          <w:b/>
          <w:bCs/>
          <w:noProof/>
          <w:sz w:val="28"/>
          <w:szCs w:val="28"/>
          <w:lang w:val="en-US" w:eastAsia="en-US"/>
        </w:rPr>
      </w:pPr>
    </w:p>
    <w:p w:rsidR="00D82E21" w:rsidRDefault="00D82E21" w:rsidP="00435F0D">
      <w:pPr>
        <w:ind w:right="-57"/>
        <w:rPr>
          <w:rFonts w:eastAsia="Calibri"/>
          <w:b/>
          <w:bCs/>
          <w:noProof/>
          <w:sz w:val="28"/>
          <w:szCs w:val="28"/>
          <w:lang w:val="en-US" w:eastAsia="en-US"/>
        </w:rPr>
      </w:pPr>
    </w:p>
    <w:p w:rsidR="00D81FB5" w:rsidRDefault="00D81FB5" w:rsidP="00435F0D">
      <w:pPr>
        <w:ind w:right="-57"/>
        <w:rPr>
          <w:rFonts w:eastAsia="Calibri"/>
          <w:b/>
          <w:bCs/>
          <w:noProof/>
          <w:sz w:val="28"/>
          <w:szCs w:val="28"/>
          <w:lang w:val="en-US" w:eastAsia="en-US"/>
        </w:rPr>
      </w:pPr>
    </w:p>
    <w:p w:rsidR="00435F0D" w:rsidRPr="00D97431" w:rsidRDefault="00435F0D" w:rsidP="00435F0D">
      <w:pPr>
        <w:ind w:right="-57"/>
        <w:rPr>
          <w:rFonts w:eastAsia="Calibri"/>
          <w:b/>
          <w:bCs/>
          <w:noProof/>
          <w:sz w:val="28"/>
          <w:szCs w:val="28"/>
          <w:lang w:val="en-US" w:eastAsia="en-US"/>
        </w:rPr>
      </w:pPr>
      <w:r w:rsidRPr="00D97431">
        <w:rPr>
          <w:rFonts w:eastAsia="Calibri"/>
          <w:b/>
          <w:bCs/>
          <w:noProof/>
          <w:sz w:val="28"/>
          <w:szCs w:val="28"/>
          <w:lang w:val="en-US" w:eastAsia="en-US"/>
        </w:rPr>
        <w:t>Bilim sohasi</w:t>
      </w:r>
      <w:r w:rsidRPr="00D97431">
        <w:rPr>
          <w:rFonts w:eastAsia="Calibri"/>
          <w:b/>
          <w:bCs/>
          <w:noProof/>
          <w:sz w:val="28"/>
          <w:szCs w:val="28"/>
          <w:lang w:val="uz-Cyrl-UZ" w:eastAsia="en-US"/>
        </w:rPr>
        <w:t xml:space="preserve">: </w:t>
      </w:r>
      <w:r w:rsidRPr="00D97431">
        <w:rPr>
          <w:sz w:val="28"/>
          <w:szCs w:val="28"/>
          <w:lang w:val="uz-Cyrl-UZ"/>
        </w:rPr>
        <w:t>120000</w:t>
      </w:r>
      <w:r w:rsidRPr="00D97431">
        <w:rPr>
          <w:sz w:val="28"/>
          <w:szCs w:val="28"/>
          <w:lang w:val="en-US"/>
        </w:rPr>
        <w:t xml:space="preserve"> – Gumanitar fanlar</w:t>
      </w:r>
    </w:p>
    <w:p w:rsidR="00435F0D" w:rsidRPr="00D97431" w:rsidRDefault="00435F0D" w:rsidP="00435F0D">
      <w:pPr>
        <w:rPr>
          <w:rFonts w:eastAsia="Calibri"/>
          <w:bCs/>
          <w:sz w:val="28"/>
          <w:szCs w:val="28"/>
          <w:lang w:val="en-US" w:eastAsia="en-US"/>
        </w:rPr>
      </w:pPr>
      <w:r w:rsidRPr="00D97431">
        <w:rPr>
          <w:rFonts w:eastAsia="Calibri"/>
          <w:b/>
          <w:bCs/>
          <w:sz w:val="28"/>
          <w:szCs w:val="28"/>
          <w:lang w:val="en-US" w:eastAsia="en-US"/>
        </w:rPr>
        <w:t xml:space="preserve">Ta’lim sohasi:          </w:t>
      </w:r>
      <w:r w:rsidRPr="00D97431">
        <w:rPr>
          <w:sz w:val="28"/>
          <w:szCs w:val="28"/>
          <w:lang w:val="uz-Cyrl-UZ"/>
        </w:rPr>
        <w:t>110000 – Pedagogika</w:t>
      </w:r>
    </w:p>
    <w:p w:rsidR="00E14FFF" w:rsidRPr="00D97431" w:rsidRDefault="00435F0D" w:rsidP="00D81FB5">
      <w:pPr>
        <w:tabs>
          <w:tab w:val="left" w:pos="3495"/>
        </w:tabs>
        <w:rPr>
          <w:rFonts w:eastAsia="Calibri"/>
          <w:b/>
          <w:bCs/>
          <w:sz w:val="28"/>
          <w:szCs w:val="28"/>
          <w:lang w:val="uz-Cyrl-UZ" w:eastAsia="en-US"/>
        </w:rPr>
      </w:pPr>
      <w:r w:rsidRPr="00D97431">
        <w:rPr>
          <w:rFonts w:eastAsia="Calibri"/>
          <w:b/>
          <w:bCs/>
          <w:sz w:val="28"/>
          <w:szCs w:val="28"/>
          <w:lang w:val="en-US" w:eastAsia="en-US"/>
        </w:rPr>
        <w:t xml:space="preserve">Ta’lim yo’nalishi:   </w:t>
      </w:r>
      <w:r w:rsidRPr="00D97431">
        <w:rPr>
          <w:sz w:val="28"/>
          <w:szCs w:val="28"/>
          <w:lang w:val="en-US"/>
        </w:rPr>
        <w:t>5111400 – Xorijiy til va adabiyoti</w:t>
      </w:r>
    </w:p>
    <w:p w:rsidR="00E14FFF" w:rsidRPr="00D97431" w:rsidRDefault="00E14FFF" w:rsidP="00E14FFF">
      <w:pPr>
        <w:jc w:val="center"/>
        <w:rPr>
          <w:rFonts w:eastAsia="Calibri"/>
          <w:b/>
          <w:bCs/>
          <w:sz w:val="28"/>
          <w:szCs w:val="28"/>
          <w:lang w:val="uz-Cyrl-UZ" w:eastAsia="en-US"/>
        </w:rPr>
      </w:pPr>
    </w:p>
    <w:p w:rsidR="00E14FFF" w:rsidRPr="00D97431" w:rsidRDefault="00E14FFF" w:rsidP="00E14FFF">
      <w:pPr>
        <w:jc w:val="center"/>
        <w:rPr>
          <w:rFonts w:eastAsia="Calibri"/>
          <w:b/>
          <w:bCs/>
          <w:sz w:val="28"/>
          <w:szCs w:val="28"/>
          <w:lang w:val="uz-Cyrl-UZ" w:eastAsia="en-US"/>
        </w:rPr>
      </w:pPr>
    </w:p>
    <w:p w:rsidR="00E14FFF" w:rsidRPr="00D97431" w:rsidRDefault="00E14FFF" w:rsidP="00E14FFF">
      <w:pPr>
        <w:jc w:val="center"/>
        <w:rPr>
          <w:rFonts w:eastAsia="Batang"/>
          <w:b/>
          <w:color w:val="FF0000"/>
          <w:sz w:val="28"/>
          <w:szCs w:val="28"/>
          <w:lang w:val="en-US" w:eastAsia="en-US"/>
        </w:rPr>
      </w:pPr>
    </w:p>
    <w:p w:rsidR="00E14FFF" w:rsidRPr="00D97431" w:rsidRDefault="00E14FFF" w:rsidP="00E14FFF">
      <w:pPr>
        <w:rPr>
          <w:lang w:val="en-US"/>
        </w:rPr>
      </w:pPr>
    </w:p>
    <w:p w:rsidR="00435F0D" w:rsidRDefault="00435F0D" w:rsidP="00E14FFF">
      <w:pPr>
        <w:jc w:val="center"/>
        <w:rPr>
          <w:sz w:val="28"/>
          <w:lang w:val="en-US"/>
        </w:rPr>
      </w:pPr>
    </w:p>
    <w:p w:rsidR="00435F0D" w:rsidRDefault="00435F0D" w:rsidP="00E14FFF">
      <w:pPr>
        <w:jc w:val="center"/>
        <w:rPr>
          <w:sz w:val="28"/>
          <w:lang w:val="en-US"/>
        </w:rPr>
      </w:pPr>
    </w:p>
    <w:p w:rsidR="00435F0D" w:rsidRDefault="00435F0D" w:rsidP="00E14FFF">
      <w:pPr>
        <w:jc w:val="center"/>
        <w:rPr>
          <w:sz w:val="28"/>
          <w:lang w:val="en-US"/>
        </w:rPr>
      </w:pPr>
    </w:p>
    <w:p w:rsidR="00435F0D" w:rsidRDefault="00435F0D" w:rsidP="00E14FFF">
      <w:pPr>
        <w:jc w:val="center"/>
        <w:rPr>
          <w:sz w:val="28"/>
          <w:lang w:val="en-US"/>
        </w:rPr>
      </w:pPr>
    </w:p>
    <w:p w:rsidR="00982414" w:rsidRDefault="00982414" w:rsidP="00D82E21">
      <w:pPr>
        <w:jc w:val="center"/>
        <w:rPr>
          <w:sz w:val="28"/>
          <w:lang w:val="en-US"/>
        </w:rPr>
      </w:pPr>
    </w:p>
    <w:p w:rsidR="00982414" w:rsidRDefault="00982414" w:rsidP="00D82E21">
      <w:pPr>
        <w:jc w:val="center"/>
        <w:rPr>
          <w:sz w:val="28"/>
          <w:lang w:val="en-US"/>
        </w:rPr>
      </w:pPr>
    </w:p>
    <w:p w:rsidR="00982414" w:rsidRDefault="00982414" w:rsidP="00D82E21">
      <w:pPr>
        <w:jc w:val="center"/>
        <w:rPr>
          <w:sz w:val="28"/>
          <w:lang w:val="en-US"/>
        </w:rPr>
      </w:pPr>
    </w:p>
    <w:p w:rsidR="00E14FFF" w:rsidRPr="00D97431" w:rsidRDefault="00435F0D" w:rsidP="00D82E21">
      <w:pPr>
        <w:jc w:val="center"/>
        <w:rPr>
          <w:lang w:val="en-US"/>
        </w:rPr>
      </w:pPr>
      <w:r w:rsidRPr="00435F0D">
        <w:rPr>
          <w:sz w:val="28"/>
          <w:lang w:val="en-US"/>
        </w:rPr>
        <w:t>Chirchiq 2019</w:t>
      </w:r>
    </w:p>
    <w:p w:rsidR="00982414" w:rsidRDefault="00982414" w:rsidP="00E14FFF">
      <w:pPr>
        <w:rPr>
          <w:sz w:val="28"/>
          <w:szCs w:val="28"/>
          <w:lang w:val="en-US"/>
        </w:rPr>
      </w:pPr>
    </w:p>
    <w:p w:rsidR="00C1510B" w:rsidRPr="00FE2AA4" w:rsidRDefault="00C1510B" w:rsidP="00C1510B">
      <w:pPr>
        <w:rPr>
          <w:rFonts w:eastAsia="Batang"/>
          <w:sz w:val="28"/>
          <w:szCs w:val="28"/>
          <w:lang w:val="de-DE" w:eastAsia="en-US"/>
        </w:rPr>
      </w:pPr>
      <w:r w:rsidRPr="0080211E">
        <w:rPr>
          <w:rFonts w:eastAsia="Batang"/>
          <w:sz w:val="28"/>
          <w:szCs w:val="28"/>
          <w:lang w:val="uz-Cyrl-UZ" w:eastAsia="en-US"/>
        </w:rPr>
        <w:t>Mazkur o’quv-uslubiy majmua O’</w:t>
      </w:r>
      <w:r>
        <w:rPr>
          <w:rFonts w:eastAsia="Batang"/>
          <w:sz w:val="28"/>
          <w:szCs w:val="28"/>
          <w:lang w:val="uz-Cyrl-UZ" w:eastAsia="en-US"/>
        </w:rPr>
        <w:t xml:space="preserve">zbekiston Respublikasi Oliy va </w:t>
      </w:r>
      <w:r w:rsidRPr="0080211E">
        <w:rPr>
          <w:rFonts w:eastAsia="Batang"/>
          <w:sz w:val="28"/>
          <w:szCs w:val="28"/>
          <w:lang w:val="uz-Cyrl-UZ" w:eastAsia="en-US"/>
        </w:rPr>
        <w:t>o’rta maxsus ta’lim vazirligining 201</w:t>
      </w:r>
      <w:r>
        <w:rPr>
          <w:rFonts w:eastAsia="Batang"/>
          <w:sz w:val="28"/>
          <w:szCs w:val="28"/>
          <w:lang w:val="de-DE" w:eastAsia="en-US"/>
        </w:rPr>
        <w:t xml:space="preserve">_ </w:t>
      </w:r>
      <w:r>
        <w:rPr>
          <w:rFonts w:eastAsia="Batang"/>
          <w:sz w:val="28"/>
          <w:szCs w:val="28"/>
          <w:lang w:val="uz-Cyrl-UZ" w:eastAsia="en-US"/>
        </w:rPr>
        <w:t xml:space="preserve">-yil </w:t>
      </w:r>
      <w:r w:rsidRPr="003A2BCA">
        <w:rPr>
          <w:rFonts w:eastAsia="Batang"/>
          <w:sz w:val="28"/>
          <w:szCs w:val="28"/>
          <w:lang w:val="de-DE" w:eastAsia="en-US"/>
        </w:rPr>
        <w:t xml:space="preserve"> </w:t>
      </w:r>
      <w:r>
        <w:rPr>
          <w:rFonts w:eastAsia="Batang"/>
          <w:sz w:val="28"/>
          <w:szCs w:val="28"/>
          <w:lang w:val="de-DE" w:eastAsia="en-US"/>
        </w:rPr>
        <w:t>_____________</w:t>
      </w:r>
      <w:r w:rsidRPr="0080211E">
        <w:rPr>
          <w:rFonts w:eastAsia="Batang"/>
          <w:sz w:val="28"/>
          <w:szCs w:val="28"/>
          <w:lang w:val="uz-Cyrl-UZ" w:eastAsia="en-US"/>
        </w:rPr>
        <w:t xml:space="preserve">dagi </w:t>
      </w:r>
      <w:r w:rsidRPr="003A2BCA">
        <w:rPr>
          <w:rFonts w:eastAsia="Batang"/>
          <w:sz w:val="28"/>
          <w:szCs w:val="28"/>
          <w:lang w:val="de-DE" w:eastAsia="en-US"/>
        </w:rPr>
        <w:t>_</w:t>
      </w:r>
      <w:r>
        <w:rPr>
          <w:rFonts w:eastAsia="Batang"/>
          <w:sz w:val="28"/>
          <w:szCs w:val="28"/>
          <w:lang w:val="de-DE" w:eastAsia="en-US"/>
        </w:rPr>
        <w:t>__</w:t>
      </w:r>
      <w:r w:rsidRPr="0080211E">
        <w:rPr>
          <w:rFonts w:eastAsia="Batang"/>
          <w:sz w:val="28"/>
          <w:szCs w:val="28"/>
          <w:lang w:val="uz-Cyrl-UZ" w:eastAsia="en-US"/>
        </w:rPr>
        <w:t>-sonli buyrug’</w:t>
      </w:r>
      <w:r>
        <w:rPr>
          <w:rFonts w:eastAsia="Batang"/>
          <w:sz w:val="28"/>
          <w:szCs w:val="28"/>
          <w:lang w:val="uz-Cyrl-UZ" w:eastAsia="en-US"/>
        </w:rPr>
        <w:t>I</w:t>
      </w:r>
      <w:r w:rsidRPr="0080211E">
        <w:rPr>
          <w:rFonts w:eastAsia="Batang"/>
          <w:sz w:val="28"/>
          <w:szCs w:val="28"/>
          <w:lang w:val="uz-Cyrl-UZ" w:eastAsia="en-US"/>
        </w:rPr>
        <w:t xml:space="preserve"> bilan (buyruqning 2-ilovasi) tasdiqlangan </w:t>
      </w:r>
      <w:r w:rsidRPr="00C1510B">
        <w:rPr>
          <w:b/>
          <w:i/>
          <w:sz w:val="28"/>
          <w:szCs w:val="28"/>
          <w:lang w:val="en-US"/>
        </w:rPr>
        <w:t>Til aspektlarini o’rgatish amaliyoti kompetensiyasi</w:t>
      </w:r>
      <w:r>
        <w:rPr>
          <w:b/>
          <w:i/>
          <w:sz w:val="28"/>
          <w:szCs w:val="28"/>
          <w:lang w:val="en-US"/>
        </w:rPr>
        <w:t xml:space="preserve"> </w:t>
      </w:r>
      <w:r w:rsidRPr="0080211E">
        <w:rPr>
          <w:rFonts w:eastAsia="Batang"/>
          <w:sz w:val="28"/>
          <w:szCs w:val="28"/>
          <w:lang w:val="uz-Cyrl-UZ" w:eastAsia="en-US"/>
        </w:rPr>
        <w:t>o’quv fan dasturi asosida tayyorlangan.</w:t>
      </w:r>
    </w:p>
    <w:p w:rsidR="00C1510B" w:rsidRPr="003A2BCA" w:rsidRDefault="00C1510B" w:rsidP="00C1510B">
      <w:pPr>
        <w:tabs>
          <w:tab w:val="left" w:pos="540"/>
          <w:tab w:val="left" w:pos="3570"/>
        </w:tabs>
        <w:rPr>
          <w:rFonts w:eastAsia="Calibri"/>
          <w:sz w:val="28"/>
          <w:szCs w:val="28"/>
          <w:lang w:val="uz-Cyrl-UZ" w:eastAsia="en-US"/>
        </w:rPr>
      </w:pPr>
      <w:r w:rsidRPr="00BD6E2C">
        <w:rPr>
          <w:rFonts w:eastAsia="Calibri"/>
          <w:sz w:val="28"/>
          <w:szCs w:val="28"/>
          <w:lang w:val="uz-Cyrl-UZ" w:eastAsia="en-US"/>
        </w:rPr>
        <w:t xml:space="preserve"> </w:t>
      </w:r>
    </w:p>
    <w:p w:rsidR="00C1510B" w:rsidRPr="0009341B" w:rsidRDefault="00C1510B" w:rsidP="00C1510B">
      <w:pPr>
        <w:tabs>
          <w:tab w:val="left" w:pos="540"/>
          <w:tab w:val="left" w:pos="3570"/>
        </w:tabs>
        <w:jc w:val="right"/>
        <w:rPr>
          <w:rFonts w:eastAsia="Calibri"/>
          <w:sz w:val="28"/>
          <w:szCs w:val="28"/>
          <w:lang w:val="uz-Cyrl-UZ" w:eastAsia="en-US"/>
        </w:rPr>
      </w:pPr>
      <w:r w:rsidRPr="00BD6E2C">
        <w:rPr>
          <w:rFonts w:eastAsia="Calibri"/>
          <w:b/>
          <w:bCs/>
          <w:sz w:val="28"/>
          <w:szCs w:val="28"/>
          <w:lang w:val="uz-Cyrl-UZ" w:eastAsia="en-US"/>
        </w:rPr>
        <w:t xml:space="preserve">Tuzuvchilar: </w:t>
      </w:r>
      <w:r w:rsidRPr="0009341B">
        <w:rPr>
          <w:rFonts w:eastAsia="Calibri"/>
          <w:b/>
          <w:bCs/>
          <w:sz w:val="28"/>
          <w:szCs w:val="28"/>
          <w:lang w:val="uz-Cyrl-UZ" w:eastAsia="en-US"/>
        </w:rPr>
        <w:t xml:space="preserve">                 </w:t>
      </w:r>
      <w:r w:rsidRPr="00BD6E2C">
        <w:rPr>
          <w:rFonts w:eastAsia="Calibri"/>
          <w:sz w:val="28"/>
          <w:szCs w:val="28"/>
          <w:lang w:val="uz-Cyrl-UZ" w:eastAsia="en-US"/>
        </w:rPr>
        <w:t>M.A.</w:t>
      </w:r>
      <w:r>
        <w:rPr>
          <w:rFonts w:eastAsia="Calibri"/>
          <w:sz w:val="28"/>
          <w:szCs w:val="28"/>
          <w:lang w:val="uz-Cyrl-UZ" w:eastAsia="en-US"/>
        </w:rPr>
        <w:t>Y</w:t>
      </w:r>
      <w:r w:rsidRPr="0009341B">
        <w:rPr>
          <w:rFonts w:eastAsia="Calibri"/>
          <w:sz w:val="28"/>
          <w:szCs w:val="28"/>
          <w:lang w:val="uz-Cyrl-UZ" w:eastAsia="en-US"/>
        </w:rPr>
        <w:t>u</w:t>
      </w:r>
      <w:r w:rsidRPr="00BD6E2C">
        <w:rPr>
          <w:rFonts w:eastAsia="Calibri"/>
          <w:sz w:val="28"/>
          <w:szCs w:val="28"/>
          <w:lang w:val="uz-Cyrl-UZ" w:eastAsia="en-US"/>
        </w:rPr>
        <w:t xml:space="preserve">supova - </w:t>
      </w:r>
      <w:r w:rsidRPr="00BD6E2C">
        <w:rPr>
          <w:sz w:val="28"/>
          <w:szCs w:val="28"/>
          <w:lang w:val="uz-Cyrl-UZ"/>
        </w:rPr>
        <w:t xml:space="preserve">Toshkent viloyati Chirchiq davlat </w:t>
      </w:r>
      <w:r w:rsidRPr="0009341B">
        <w:rPr>
          <w:sz w:val="28"/>
          <w:szCs w:val="28"/>
          <w:lang w:val="uz-Cyrl-UZ"/>
        </w:rPr>
        <w:t xml:space="preserve">                </w:t>
      </w:r>
      <w:r w:rsidRPr="00BD6E2C">
        <w:rPr>
          <w:sz w:val="28"/>
          <w:szCs w:val="28"/>
          <w:lang w:val="uz-Cyrl-UZ"/>
        </w:rPr>
        <w:t>pedagogika instituti</w:t>
      </w:r>
      <w:r w:rsidRPr="008B58FE">
        <w:rPr>
          <w:rFonts w:eastAsia="Calibri"/>
          <w:sz w:val="28"/>
          <w:szCs w:val="28"/>
          <w:lang w:val="uz-Cyrl-UZ" w:eastAsia="en-US"/>
        </w:rPr>
        <w:t xml:space="preserve"> </w:t>
      </w:r>
      <w:r w:rsidRPr="0009341B">
        <w:rPr>
          <w:rFonts w:eastAsia="Calibri"/>
          <w:sz w:val="28"/>
          <w:szCs w:val="28"/>
          <w:lang w:val="uz-Cyrl-UZ" w:eastAsia="en-US"/>
        </w:rPr>
        <w:t>Xorijiy t</w:t>
      </w:r>
      <w:r w:rsidRPr="00BD6E2C">
        <w:rPr>
          <w:rFonts w:eastAsia="Calibri"/>
          <w:sz w:val="28"/>
          <w:szCs w:val="28"/>
          <w:lang w:val="uz-Cyrl-UZ" w:eastAsia="en-US"/>
        </w:rPr>
        <w:t xml:space="preserve">illar kafedrasi </w:t>
      </w:r>
      <w:r>
        <w:rPr>
          <w:rFonts w:eastAsia="Calibri"/>
          <w:sz w:val="28"/>
          <w:szCs w:val="28"/>
          <w:lang w:val="uz-Cyrl-UZ" w:eastAsia="en-US"/>
        </w:rPr>
        <w:t>mudir</w:t>
      </w:r>
      <w:r w:rsidRPr="00BD6E2C">
        <w:rPr>
          <w:rFonts w:eastAsia="Calibri"/>
          <w:sz w:val="28"/>
          <w:szCs w:val="28"/>
          <w:lang w:val="uz-Cyrl-UZ" w:eastAsia="en-US"/>
        </w:rPr>
        <w:t>i</w:t>
      </w:r>
    </w:p>
    <w:p w:rsidR="00C1510B" w:rsidRPr="0009341B" w:rsidRDefault="00C1510B" w:rsidP="00C1510B">
      <w:pPr>
        <w:tabs>
          <w:tab w:val="left" w:pos="540"/>
          <w:tab w:val="left" w:pos="3570"/>
        </w:tabs>
        <w:jc w:val="right"/>
        <w:rPr>
          <w:rFonts w:eastAsia="Calibri"/>
          <w:sz w:val="28"/>
          <w:szCs w:val="28"/>
          <w:lang w:val="uz-Cyrl-UZ" w:eastAsia="en-US"/>
        </w:rPr>
      </w:pPr>
      <w:r w:rsidRPr="0009341B">
        <w:rPr>
          <w:rFonts w:eastAsia="Calibri"/>
          <w:sz w:val="28"/>
          <w:szCs w:val="28"/>
          <w:lang w:val="uz-Cyrl-UZ" w:eastAsia="en-US"/>
        </w:rPr>
        <w:t xml:space="preserve">                                              </w:t>
      </w:r>
    </w:p>
    <w:p w:rsidR="00C1510B" w:rsidRPr="0009341B" w:rsidRDefault="00C1510B" w:rsidP="00C1510B">
      <w:pPr>
        <w:tabs>
          <w:tab w:val="left" w:pos="540"/>
          <w:tab w:val="left" w:pos="3570"/>
        </w:tabs>
        <w:jc w:val="right"/>
        <w:rPr>
          <w:rFonts w:eastAsia="Calibri"/>
          <w:sz w:val="28"/>
          <w:szCs w:val="28"/>
          <w:lang w:val="uz-Cyrl-UZ" w:eastAsia="en-US"/>
        </w:rPr>
      </w:pPr>
      <w:r w:rsidRPr="0009341B">
        <w:rPr>
          <w:rFonts w:eastAsia="Calibri"/>
          <w:sz w:val="28"/>
          <w:szCs w:val="28"/>
          <w:lang w:val="uz-Cyrl-UZ" w:eastAsia="en-US"/>
        </w:rPr>
        <w:t xml:space="preserve">                                   N.R.Kobilova - </w:t>
      </w:r>
      <w:r w:rsidRPr="00BD6E2C">
        <w:rPr>
          <w:sz w:val="28"/>
          <w:szCs w:val="28"/>
          <w:lang w:val="uz-Cyrl-UZ"/>
        </w:rPr>
        <w:t>Toshkent viloyati Chirchiq davlat pedagogika instituti</w:t>
      </w:r>
      <w:r w:rsidRPr="0009341B">
        <w:rPr>
          <w:sz w:val="28"/>
          <w:szCs w:val="28"/>
          <w:lang w:val="uz-Cyrl-UZ"/>
        </w:rPr>
        <w:t xml:space="preserve">  Xorijiy t</w:t>
      </w:r>
      <w:r w:rsidRPr="00BD6E2C">
        <w:rPr>
          <w:rFonts w:eastAsia="Calibri"/>
          <w:sz w:val="28"/>
          <w:szCs w:val="28"/>
          <w:lang w:val="uz-Cyrl-UZ" w:eastAsia="en-US"/>
        </w:rPr>
        <w:t>illar kafedrasi o’qituvchisi</w:t>
      </w:r>
    </w:p>
    <w:p w:rsidR="00C1510B" w:rsidRPr="0009341B" w:rsidRDefault="00C1510B" w:rsidP="00C1510B">
      <w:pPr>
        <w:tabs>
          <w:tab w:val="left" w:pos="540"/>
        </w:tabs>
        <w:rPr>
          <w:rFonts w:eastAsia="Calibri"/>
          <w:bCs/>
          <w:sz w:val="28"/>
          <w:szCs w:val="28"/>
          <w:lang w:val="uz-Cyrl-UZ" w:eastAsia="en-US"/>
        </w:rPr>
      </w:pPr>
    </w:p>
    <w:p w:rsidR="00C1510B" w:rsidRPr="0009341B" w:rsidRDefault="00C1510B" w:rsidP="007921D3">
      <w:pPr>
        <w:tabs>
          <w:tab w:val="left" w:pos="540"/>
        </w:tabs>
        <w:jc w:val="right"/>
        <w:rPr>
          <w:sz w:val="28"/>
          <w:szCs w:val="28"/>
          <w:lang w:val="uz-Cyrl-UZ"/>
        </w:rPr>
      </w:pPr>
      <w:r w:rsidRPr="00BD6E2C">
        <w:rPr>
          <w:rFonts w:eastAsia="Calibri"/>
          <w:b/>
          <w:bCs/>
          <w:sz w:val="28"/>
          <w:szCs w:val="28"/>
          <w:lang w:val="uz-Cyrl-UZ" w:eastAsia="en-US"/>
        </w:rPr>
        <w:t xml:space="preserve">Taqrizchilar </w:t>
      </w:r>
      <w:r w:rsidRPr="00FE2AA4">
        <w:rPr>
          <w:rFonts w:eastAsia="Calibri"/>
          <w:b/>
          <w:bCs/>
          <w:sz w:val="28"/>
          <w:szCs w:val="28"/>
          <w:lang w:val="uz-Cyrl-UZ" w:eastAsia="en-US"/>
        </w:rPr>
        <w:t>:</w:t>
      </w:r>
      <w:r w:rsidRPr="00FE2AA4">
        <w:rPr>
          <w:sz w:val="28"/>
          <w:szCs w:val="28"/>
          <w:lang w:val="uz-Cyrl-UZ"/>
        </w:rPr>
        <w:t xml:space="preserve">      </w:t>
      </w:r>
      <w:r w:rsidRPr="0009341B">
        <w:rPr>
          <w:sz w:val="28"/>
          <w:szCs w:val="28"/>
          <w:lang w:val="uz-Cyrl-UZ"/>
        </w:rPr>
        <w:t xml:space="preserve">                </w:t>
      </w:r>
      <w:r w:rsidRPr="00FE2AA4">
        <w:rPr>
          <w:sz w:val="28"/>
          <w:szCs w:val="28"/>
          <w:lang w:val="uz-Cyrl-UZ"/>
        </w:rPr>
        <w:t xml:space="preserve">                </w:t>
      </w:r>
      <w:r w:rsidRPr="00AA6103">
        <w:rPr>
          <w:sz w:val="28"/>
          <w:szCs w:val="28"/>
          <w:lang w:val="sv-SE"/>
        </w:rPr>
        <w:t>J.SH</w:t>
      </w:r>
      <w:r>
        <w:rPr>
          <w:sz w:val="28"/>
          <w:szCs w:val="28"/>
          <w:lang w:val="sv-SE"/>
        </w:rPr>
        <w:t>.</w:t>
      </w:r>
      <w:r w:rsidRPr="00FE2AA4">
        <w:rPr>
          <w:sz w:val="28"/>
          <w:szCs w:val="28"/>
          <w:lang w:val="uz-Cyrl-UZ"/>
        </w:rPr>
        <w:t xml:space="preserve">  </w:t>
      </w:r>
      <w:r w:rsidRPr="00AA6103">
        <w:rPr>
          <w:sz w:val="28"/>
          <w:szCs w:val="28"/>
          <w:lang w:val="uz-Cyrl-UZ"/>
        </w:rPr>
        <w:t>Djumabae</w:t>
      </w:r>
      <w:r w:rsidRPr="00AA6103">
        <w:rPr>
          <w:sz w:val="28"/>
          <w:szCs w:val="28"/>
          <w:lang w:val="sv-SE"/>
        </w:rPr>
        <w:t xml:space="preserve">va. - </w:t>
      </w:r>
      <w:r w:rsidRPr="00AA6103">
        <w:rPr>
          <w:sz w:val="28"/>
          <w:szCs w:val="28"/>
          <w:lang w:val="uz-Cyrl-UZ"/>
        </w:rPr>
        <w:t>O’zMU “</w:t>
      </w:r>
      <w:r>
        <w:rPr>
          <w:sz w:val="28"/>
          <w:szCs w:val="28"/>
          <w:lang w:val="uz-Cyrl-UZ"/>
        </w:rPr>
        <w:t>Ingliz</w:t>
      </w:r>
      <w:r w:rsidRPr="0009341B">
        <w:rPr>
          <w:sz w:val="28"/>
          <w:szCs w:val="28"/>
          <w:lang w:val="uz-Cyrl-UZ"/>
        </w:rPr>
        <w:t xml:space="preserve"> </w:t>
      </w:r>
      <w:r w:rsidR="00982414" w:rsidRPr="00982414">
        <w:rPr>
          <w:sz w:val="28"/>
          <w:szCs w:val="28"/>
          <w:lang w:val="uz-Cyrl-UZ"/>
        </w:rPr>
        <w:t xml:space="preserve">                                       </w:t>
      </w:r>
      <w:r w:rsidR="00982414" w:rsidRPr="00732FF3">
        <w:rPr>
          <w:sz w:val="28"/>
          <w:szCs w:val="28"/>
          <w:lang w:val="uz-Cyrl-UZ"/>
        </w:rPr>
        <w:t xml:space="preserve">                                            </w:t>
      </w:r>
      <w:r w:rsidRPr="00FE2AA4">
        <w:rPr>
          <w:sz w:val="28"/>
          <w:szCs w:val="28"/>
          <w:lang w:val="uz-Cyrl-UZ"/>
        </w:rPr>
        <w:t>filologiyasi</w:t>
      </w:r>
      <w:r w:rsidRPr="00AA6103">
        <w:rPr>
          <w:sz w:val="28"/>
          <w:szCs w:val="28"/>
          <w:lang w:val="uz-Cyrl-UZ"/>
        </w:rPr>
        <w:t>”</w:t>
      </w:r>
      <w:r w:rsidRPr="00AA6103">
        <w:rPr>
          <w:sz w:val="28"/>
          <w:szCs w:val="28"/>
          <w:lang w:val="sv-SE"/>
        </w:rPr>
        <w:t xml:space="preserve"> </w:t>
      </w:r>
      <w:r>
        <w:rPr>
          <w:sz w:val="28"/>
          <w:szCs w:val="28"/>
          <w:lang w:val="sv-SE"/>
        </w:rPr>
        <w:t xml:space="preserve"> kafedrasi mudiri</w:t>
      </w:r>
      <w:r w:rsidRPr="00AA6103">
        <w:rPr>
          <w:rFonts w:ascii="BalticaUzbek" w:hAnsi="BalticaUzbek"/>
          <w:sz w:val="28"/>
          <w:szCs w:val="28"/>
          <w:lang w:val="uz-Cyrl-UZ"/>
        </w:rPr>
        <w:t>, f.f.</w:t>
      </w:r>
      <w:r w:rsidRPr="008B58FE">
        <w:rPr>
          <w:rFonts w:ascii="BalticaUzbek" w:hAnsi="BalticaUzbek"/>
          <w:sz w:val="28"/>
          <w:szCs w:val="28"/>
          <w:lang w:val="sv-SE"/>
        </w:rPr>
        <w:t>d</w:t>
      </w:r>
      <w:r>
        <w:rPr>
          <w:rFonts w:ascii="BalticaUzbek" w:hAnsi="BalticaUzbek"/>
          <w:sz w:val="28"/>
          <w:szCs w:val="28"/>
          <w:lang w:val="sv-SE"/>
        </w:rPr>
        <w:t>., professor</w:t>
      </w:r>
    </w:p>
    <w:p w:rsidR="00C1510B" w:rsidRPr="00FE2AA4" w:rsidRDefault="00C1510B" w:rsidP="00C1510B">
      <w:pPr>
        <w:jc w:val="right"/>
        <w:rPr>
          <w:rFonts w:eastAsia="Calibri"/>
          <w:sz w:val="28"/>
          <w:szCs w:val="28"/>
          <w:lang w:val="uz-Cyrl-UZ" w:eastAsia="en-US"/>
        </w:rPr>
      </w:pPr>
      <w:r w:rsidRPr="00F633D8">
        <w:rPr>
          <w:rFonts w:eastAsia="Calibri"/>
          <w:sz w:val="28"/>
          <w:szCs w:val="28"/>
          <w:lang w:val="uz-Cyrl-UZ" w:eastAsia="en-US"/>
        </w:rPr>
        <w:t xml:space="preserve"> </w:t>
      </w:r>
      <w:r w:rsidRPr="00FE2AA4">
        <w:rPr>
          <w:rFonts w:eastAsia="Calibri"/>
          <w:sz w:val="28"/>
          <w:szCs w:val="28"/>
          <w:lang w:val="uz-Cyrl-UZ" w:eastAsia="en-US"/>
        </w:rPr>
        <w:t xml:space="preserve">                                              </w:t>
      </w:r>
    </w:p>
    <w:p w:rsidR="00C1510B" w:rsidRPr="0009341B" w:rsidRDefault="00C1510B" w:rsidP="00C1510B">
      <w:pPr>
        <w:jc w:val="right"/>
        <w:rPr>
          <w:sz w:val="28"/>
          <w:szCs w:val="28"/>
          <w:lang w:val="uz-Cyrl-UZ"/>
        </w:rPr>
      </w:pPr>
      <w:r w:rsidRPr="00FE2AA4">
        <w:rPr>
          <w:rFonts w:eastAsia="Calibri"/>
          <w:sz w:val="28"/>
          <w:szCs w:val="28"/>
          <w:lang w:val="uz-Cyrl-UZ" w:eastAsia="en-US"/>
        </w:rPr>
        <w:t xml:space="preserve">        </w:t>
      </w:r>
      <w:r>
        <w:rPr>
          <w:rFonts w:eastAsia="Calibri"/>
          <w:sz w:val="28"/>
          <w:szCs w:val="28"/>
          <w:lang w:val="uz-Cyrl-UZ" w:eastAsia="en-US"/>
        </w:rPr>
        <w:t xml:space="preserve">         </w:t>
      </w:r>
      <w:r w:rsidRPr="0009341B">
        <w:rPr>
          <w:rFonts w:eastAsia="Calibri"/>
          <w:sz w:val="28"/>
          <w:szCs w:val="28"/>
          <w:lang w:val="uz-Cyrl-UZ" w:eastAsia="en-US"/>
        </w:rPr>
        <w:t xml:space="preserve">              </w:t>
      </w:r>
      <w:r w:rsidRPr="00FE2AA4">
        <w:rPr>
          <w:rFonts w:eastAsia="Calibri"/>
          <w:sz w:val="28"/>
          <w:szCs w:val="28"/>
          <w:lang w:val="uz-Cyrl-UZ" w:eastAsia="en-US"/>
        </w:rPr>
        <w:t xml:space="preserve">   </w:t>
      </w:r>
      <w:r>
        <w:rPr>
          <w:rFonts w:eastAsia="Calibri"/>
          <w:sz w:val="28"/>
          <w:szCs w:val="28"/>
          <w:lang w:val="uz-Cyrl-UZ" w:eastAsia="en-US"/>
        </w:rPr>
        <w:t xml:space="preserve">   </w:t>
      </w:r>
      <w:r w:rsidRPr="00F633D8">
        <w:rPr>
          <w:rFonts w:eastAsia="Calibri"/>
          <w:sz w:val="28"/>
          <w:szCs w:val="28"/>
          <w:lang w:val="uz-Cyrl-UZ" w:eastAsia="en-US"/>
        </w:rPr>
        <w:t>M.S.Tajibayev</w:t>
      </w:r>
      <w:r w:rsidRPr="0009341B">
        <w:rPr>
          <w:rFonts w:eastAsia="Calibri"/>
          <w:sz w:val="28"/>
          <w:szCs w:val="28"/>
          <w:lang w:val="uz-Cyrl-UZ" w:eastAsia="en-US"/>
        </w:rPr>
        <w:t xml:space="preserve">    </w:t>
      </w:r>
      <w:r w:rsidRPr="001B701C">
        <w:rPr>
          <w:rFonts w:eastAsia="Calibri"/>
          <w:sz w:val="28"/>
          <w:szCs w:val="28"/>
          <w:lang w:val="uz-Cyrl-UZ" w:eastAsia="en-US"/>
        </w:rPr>
        <w:t xml:space="preserve">-   </w:t>
      </w:r>
      <w:r w:rsidRPr="0009341B">
        <w:rPr>
          <w:sz w:val="28"/>
          <w:szCs w:val="28"/>
          <w:lang w:val="uz-Cyrl-UZ"/>
        </w:rPr>
        <w:t xml:space="preserve"> </w:t>
      </w:r>
      <w:r>
        <w:rPr>
          <w:sz w:val="28"/>
          <w:szCs w:val="28"/>
          <w:lang w:val="uz-Cyrl-UZ"/>
        </w:rPr>
        <w:t>Toshkent viloyati</w:t>
      </w:r>
      <w:r w:rsidRPr="0009341B">
        <w:rPr>
          <w:sz w:val="28"/>
          <w:szCs w:val="28"/>
          <w:lang w:val="uz-Cyrl-UZ"/>
        </w:rPr>
        <w:t xml:space="preserve"> </w:t>
      </w:r>
      <w:r>
        <w:rPr>
          <w:sz w:val="28"/>
          <w:szCs w:val="28"/>
          <w:lang w:val="uz-Cyrl-UZ"/>
        </w:rPr>
        <w:t>Chirchiq</w:t>
      </w:r>
    </w:p>
    <w:p w:rsidR="00C1510B" w:rsidRPr="00982414" w:rsidRDefault="00C1510B" w:rsidP="00C1510B">
      <w:pPr>
        <w:jc w:val="right"/>
        <w:rPr>
          <w:rFonts w:eastAsia="Calibri"/>
          <w:sz w:val="28"/>
          <w:szCs w:val="28"/>
          <w:lang w:val="uz-Cyrl-UZ" w:eastAsia="en-US"/>
        </w:rPr>
      </w:pPr>
      <w:r>
        <w:rPr>
          <w:sz w:val="28"/>
          <w:szCs w:val="28"/>
          <w:lang w:val="uz-Cyrl-UZ"/>
        </w:rPr>
        <w:t>davlat pedagogika</w:t>
      </w:r>
      <w:r w:rsidRPr="00982414">
        <w:rPr>
          <w:sz w:val="28"/>
          <w:szCs w:val="28"/>
          <w:lang w:val="uz-Cyrl-UZ"/>
        </w:rPr>
        <w:t xml:space="preserve"> </w:t>
      </w:r>
      <w:r w:rsidRPr="00F877C0">
        <w:rPr>
          <w:sz w:val="28"/>
          <w:szCs w:val="28"/>
          <w:lang w:val="uz-Cyrl-UZ"/>
        </w:rPr>
        <w:t>instituti</w:t>
      </w:r>
      <w:r>
        <w:rPr>
          <w:rFonts w:eastAsia="Calibri"/>
          <w:sz w:val="28"/>
          <w:szCs w:val="28"/>
          <w:lang w:val="uz-Cyrl-UZ" w:eastAsia="en-US"/>
        </w:rPr>
        <w:t xml:space="preserve"> Fakultetlararo </w:t>
      </w:r>
    </w:p>
    <w:p w:rsidR="00C1510B" w:rsidRPr="0009341B" w:rsidRDefault="00C1510B" w:rsidP="00C1510B">
      <w:pPr>
        <w:jc w:val="right"/>
        <w:rPr>
          <w:rFonts w:eastAsia="Calibri"/>
          <w:sz w:val="28"/>
          <w:szCs w:val="28"/>
          <w:lang w:val="uz-Cyrl-UZ" w:eastAsia="en-US"/>
        </w:rPr>
      </w:pPr>
      <w:r>
        <w:rPr>
          <w:rFonts w:eastAsia="Calibri"/>
          <w:sz w:val="28"/>
          <w:szCs w:val="28"/>
          <w:lang w:val="uz-Cyrl-UZ" w:eastAsia="en-US"/>
        </w:rPr>
        <w:t>chet</w:t>
      </w:r>
      <w:r w:rsidRPr="0009341B">
        <w:rPr>
          <w:rFonts w:eastAsia="Calibri"/>
          <w:sz w:val="28"/>
          <w:szCs w:val="28"/>
          <w:lang w:val="uz-Cyrl-UZ" w:eastAsia="en-US"/>
        </w:rPr>
        <w:t xml:space="preserve"> tillar kafedrasi dotsenti, f.f.n </w:t>
      </w:r>
    </w:p>
    <w:p w:rsidR="00C1510B" w:rsidRPr="0009341B" w:rsidRDefault="00C1510B" w:rsidP="00C1510B">
      <w:pPr>
        <w:jc w:val="both"/>
        <w:rPr>
          <w:rFonts w:eastAsia="Batang"/>
          <w:sz w:val="28"/>
          <w:szCs w:val="28"/>
          <w:lang w:val="uz-Cyrl-UZ" w:eastAsia="en-US"/>
        </w:rPr>
      </w:pPr>
    </w:p>
    <w:p w:rsidR="00C1510B" w:rsidRPr="0009341B" w:rsidRDefault="00C1510B" w:rsidP="00C1510B">
      <w:pPr>
        <w:jc w:val="both"/>
        <w:rPr>
          <w:rFonts w:eastAsia="Batang"/>
          <w:sz w:val="28"/>
          <w:szCs w:val="28"/>
          <w:lang w:val="uz-Cyrl-UZ" w:eastAsia="en-US"/>
        </w:rPr>
      </w:pPr>
    </w:p>
    <w:p w:rsidR="00C1510B" w:rsidRPr="0009341B" w:rsidRDefault="00C1510B" w:rsidP="00C1510B">
      <w:pPr>
        <w:spacing w:line="360" w:lineRule="auto"/>
        <w:jc w:val="both"/>
        <w:rPr>
          <w:sz w:val="28"/>
          <w:szCs w:val="28"/>
          <w:lang w:val="uz-Cyrl-UZ"/>
        </w:rPr>
      </w:pPr>
      <w:r w:rsidRPr="0009341B">
        <w:rPr>
          <w:rFonts w:eastAsia="Batang"/>
          <w:sz w:val="28"/>
          <w:szCs w:val="28"/>
          <w:lang w:val="uz-Cyrl-UZ" w:eastAsia="en-US"/>
        </w:rPr>
        <w:t>O</w:t>
      </w:r>
      <w:r w:rsidRPr="00B36233">
        <w:rPr>
          <w:rFonts w:eastAsia="Batang"/>
          <w:sz w:val="28"/>
          <w:szCs w:val="28"/>
          <w:lang w:val="uz-Cyrl-UZ" w:eastAsia="en-US"/>
        </w:rPr>
        <w:t>’quv-uslubiy majmua Chirchiq davlat pedagogika instituti</w:t>
      </w:r>
      <w:r w:rsidRPr="00B36233">
        <w:rPr>
          <w:sz w:val="28"/>
          <w:szCs w:val="28"/>
          <w:lang w:val="uz-Cyrl-UZ"/>
        </w:rPr>
        <w:t xml:space="preserve"> Tarix va tillar fakulteti</w:t>
      </w:r>
      <w:r w:rsidRPr="0009341B">
        <w:rPr>
          <w:sz w:val="28"/>
          <w:szCs w:val="28"/>
          <w:lang w:val="uz-Cyrl-UZ"/>
        </w:rPr>
        <w:t>ning “Xorijiy tillar ”</w:t>
      </w:r>
      <w:r w:rsidRPr="00B36233">
        <w:rPr>
          <w:sz w:val="28"/>
          <w:szCs w:val="28"/>
          <w:lang w:val="uz-Cyrl-UZ"/>
        </w:rPr>
        <w:t xml:space="preserve"> </w:t>
      </w:r>
      <w:r w:rsidRPr="0009341B">
        <w:rPr>
          <w:sz w:val="28"/>
          <w:szCs w:val="28"/>
          <w:lang w:val="uz-Cyrl-UZ"/>
        </w:rPr>
        <w:t>kafedrasi majlisida (</w:t>
      </w:r>
      <w:r w:rsidRPr="00B36233">
        <w:rPr>
          <w:sz w:val="28"/>
          <w:szCs w:val="28"/>
          <w:lang w:val="uz-Cyrl-UZ"/>
        </w:rPr>
        <w:t>2019-yil «</w:t>
      </w:r>
      <w:r w:rsidRPr="0009341B">
        <w:rPr>
          <w:sz w:val="28"/>
          <w:szCs w:val="28"/>
          <w:lang w:val="uz-Cyrl-UZ"/>
        </w:rPr>
        <w:t xml:space="preserve"> </w:t>
      </w:r>
      <w:r w:rsidRPr="0009341B">
        <w:rPr>
          <w:sz w:val="28"/>
          <w:szCs w:val="28"/>
          <w:u w:val="single"/>
          <w:lang w:val="uz-Cyrl-UZ"/>
        </w:rPr>
        <w:t>24</w:t>
      </w:r>
      <w:r w:rsidRPr="0009341B">
        <w:rPr>
          <w:sz w:val="28"/>
          <w:szCs w:val="28"/>
          <w:lang w:val="uz-Cyrl-UZ"/>
        </w:rPr>
        <w:t xml:space="preserve"> </w:t>
      </w:r>
      <w:r w:rsidRPr="00B36233">
        <w:rPr>
          <w:sz w:val="28"/>
          <w:szCs w:val="28"/>
          <w:lang w:val="uz-Cyrl-UZ"/>
        </w:rPr>
        <w:t xml:space="preserve">» </w:t>
      </w:r>
      <w:r w:rsidRPr="0009341B">
        <w:rPr>
          <w:sz w:val="28"/>
          <w:szCs w:val="28"/>
          <w:lang w:val="uz-Cyrl-UZ"/>
        </w:rPr>
        <w:t>avgust</w:t>
      </w:r>
      <w:r w:rsidRPr="00B36233">
        <w:rPr>
          <w:sz w:val="28"/>
          <w:szCs w:val="28"/>
          <w:lang w:val="uz-Cyrl-UZ"/>
        </w:rPr>
        <w:t>dagi</w:t>
      </w:r>
      <w:r w:rsidRPr="0009341B">
        <w:rPr>
          <w:sz w:val="28"/>
          <w:szCs w:val="28"/>
          <w:lang w:val="uz-Cyrl-UZ"/>
        </w:rPr>
        <w:t xml:space="preserve">  1-</w:t>
      </w:r>
      <w:r w:rsidRPr="00B36233">
        <w:rPr>
          <w:sz w:val="28"/>
          <w:szCs w:val="28"/>
          <w:lang w:val="uz-Cyrl-UZ"/>
        </w:rPr>
        <w:t xml:space="preserve">sonli </w:t>
      </w:r>
      <w:r w:rsidRPr="0009341B">
        <w:rPr>
          <w:sz w:val="28"/>
          <w:szCs w:val="28"/>
          <w:lang w:val="uz-Cyrl-UZ"/>
        </w:rPr>
        <w:t xml:space="preserve">bayyonnoma) </w:t>
      </w:r>
      <w:r w:rsidRPr="00B36233">
        <w:rPr>
          <w:sz w:val="28"/>
          <w:szCs w:val="28"/>
          <w:lang w:val="uz-Cyrl-UZ"/>
        </w:rPr>
        <w:t>mu</w:t>
      </w:r>
      <w:r w:rsidRPr="0009341B">
        <w:rPr>
          <w:sz w:val="28"/>
          <w:szCs w:val="28"/>
          <w:lang w:val="uz-Cyrl-UZ"/>
        </w:rPr>
        <w:t>h</w:t>
      </w:r>
      <w:r w:rsidRPr="00B36233">
        <w:rPr>
          <w:sz w:val="28"/>
          <w:szCs w:val="28"/>
          <w:lang w:val="uz-Cyrl-UZ"/>
        </w:rPr>
        <w:t>okama</w:t>
      </w:r>
      <w:r w:rsidRPr="0009341B">
        <w:rPr>
          <w:sz w:val="28"/>
          <w:szCs w:val="28"/>
          <w:lang w:val="uz-Cyrl-UZ"/>
        </w:rPr>
        <w:t xml:space="preserve"> etildi va</w:t>
      </w:r>
      <w:r w:rsidRPr="00B36233">
        <w:rPr>
          <w:sz w:val="28"/>
          <w:szCs w:val="28"/>
          <w:lang w:val="uz-Cyrl-UZ"/>
        </w:rPr>
        <w:t xml:space="preserve"> </w:t>
      </w:r>
      <w:r w:rsidRPr="0009341B">
        <w:rPr>
          <w:sz w:val="28"/>
          <w:szCs w:val="28"/>
          <w:lang w:val="uz-Cyrl-UZ"/>
        </w:rPr>
        <w:t xml:space="preserve">fakultetning </w:t>
      </w:r>
      <w:r w:rsidRPr="0009341B">
        <w:rPr>
          <w:rFonts w:eastAsia="Batang"/>
          <w:sz w:val="28"/>
          <w:szCs w:val="28"/>
          <w:lang w:val="uz-Cyrl-UZ" w:eastAsia="en-US"/>
        </w:rPr>
        <w:t>o</w:t>
      </w:r>
      <w:r w:rsidRPr="00B36233">
        <w:rPr>
          <w:rFonts w:eastAsia="Batang"/>
          <w:sz w:val="28"/>
          <w:szCs w:val="28"/>
          <w:lang w:val="uz-Cyrl-UZ" w:eastAsia="en-US"/>
        </w:rPr>
        <w:t xml:space="preserve">’quv-uslubiy </w:t>
      </w:r>
      <w:r w:rsidRPr="00B36233">
        <w:rPr>
          <w:sz w:val="28"/>
          <w:szCs w:val="28"/>
          <w:lang w:val="uz-Cyrl-UZ"/>
        </w:rPr>
        <w:t>kengashi</w:t>
      </w:r>
      <w:r w:rsidRPr="0009341B">
        <w:rPr>
          <w:sz w:val="28"/>
          <w:szCs w:val="28"/>
          <w:lang w:val="uz-Cyrl-UZ"/>
        </w:rPr>
        <w:t>ga tavsiya etildi.</w:t>
      </w:r>
    </w:p>
    <w:p w:rsidR="00C1510B" w:rsidRPr="002C04BF" w:rsidRDefault="00C1510B" w:rsidP="00C1510B">
      <w:pPr>
        <w:tabs>
          <w:tab w:val="left" w:pos="851"/>
          <w:tab w:val="left" w:pos="993"/>
        </w:tabs>
        <w:overflowPunct w:val="0"/>
        <w:adjustRightInd w:val="0"/>
        <w:spacing w:line="360" w:lineRule="auto"/>
        <w:jc w:val="both"/>
        <w:rPr>
          <w:rFonts w:eastAsia="Batang"/>
          <w:sz w:val="28"/>
          <w:szCs w:val="28"/>
          <w:lang w:val="en-US" w:eastAsia="en-US"/>
        </w:rPr>
      </w:pPr>
      <w:r w:rsidRPr="00B36233">
        <w:rPr>
          <w:b/>
          <w:sz w:val="28"/>
          <w:szCs w:val="28"/>
          <w:lang w:val="uz-Cyrl-UZ"/>
        </w:rPr>
        <w:t xml:space="preserve"> </w:t>
      </w:r>
      <w:r w:rsidRPr="00B36233">
        <w:rPr>
          <w:rFonts w:eastAsia="Batang"/>
          <w:b/>
          <w:sz w:val="28"/>
          <w:szCs w:val="28"/>
          <w:lang w:val="uz-Cyrl-UZ" w:eastAsia="en-US"/>
        </w:rPr>
        <w:t>“Xorijiy tillar” kafedra mudiri         ___________</w:t>
      </w:r>
      <w:r w:rsidRPr="002C04BF">
        <w:rPr>
          <w:rFonts w:eastAsia="Batang"/>
          <w:sz w:val="28"/>
          <w:szCs w:val="28"/>
          <w:lang w:val="en-US" w:eastAsia="en-US"/>
        </w:rPr>
        <w:t>M.A. Yusupova</w:t>
      </w:r>
    </w:p>
    <w:p w:rsidR="00C1510B" w:rsidRPr="002C04BF" w:rsidRDefault="00C1510B" w:rsidP="00C1510B">
      <w:pPr>
        <w:tabs>
          <w:tab w:val="left" w:pos="851"/>
          <w:tab w:val="left" w:pos="993"/>
        </w:tabs>
        <w:overflowPunct w:val="0"/>
        <w:adjustRightInd w:val="0"/>
        <w:spacing w:line="360" w:lineRule="auto"/>
        <w:jc w:val="both"/>
        <w:rPr>
          <w:rFonts w:eastAsia="Batang"/>
          <w:sz w:val="28"/>
          <w:szCs w:val="28"/>
          <w:lang w:val="uz-Cyrl-UZ" w:eastAsia="en-US"/>
        </w:rPr>
      </w:pPr>
    </w:p>
    <w:p w:rsidR="00C1510B" w:rsidRPr="0009341B" w:rsidRDefault="00C1510B" w:rsidP="00C1510B">
      <w:pPr>
        <w:tabs>
          <w:tab w:val="left" w:pos="851"/>
          <w:tab w:val="left" w:pos="993"/>
        </w:tabs>
        <w:overflowPunct w:val="0"/>
        <w:adjustRightInd w:val="0"/>
        <w:spacing w:line="360" w:lineRule="auto"/>
        <w:jc w:val="both"/>
        <w:rPr>
          <w:rFonts w:eastAsia="Batang"/>
          <w:sz w:val="28"/>
          <w:szCs w:val="28"/>
          <w:lang w:val="uz-Cyrl-UZ" w:eastAsia="en-US"/>
        </w:rPr>
      </w:pPr>
      <w:r w:rsidRPr="00B36233">
        <w:rPr>
          <w:rFonts w:eastAsia="Batang"/>
          <w:b/>
          <w:sz w:val="28"/>
          <w:szCs w:val="28"/>
          <w:lang w:val="uz-Cyrl-UZ" w:eastAsia="en-US"/>
        </w:rPr>
        <w:t xml:space="preserve">“Xorijiy tillar” kafedrasi kotibi      ___________ </w:t>
      </w:r>
      <w:r w:rsidRPr="0009341B">
        <w:rPr>
          <w:rFonts w:eastAsia="Batang"/>
          <w:sz w:val="28"/>
          <w:szCs w:val="28"/>
          <w:lang w:val="uz-Cyrl-UZ" w:eastAsia="en-US"/>
        </w:rPr>
        <w:t>F.O. Djabborova</w:t>
      </w:r>
    </w:p>
    <w:p w:rsidR="00C1510B" w:rsidRDefault="00C1510B" w:rsidP="00C1510B">
      <w:pPr>
        <w:tabs>
          <w:tab w:val="left" w:pos="851"/>
          <w:tab w:val="left" w:pos="993"/>
        </w:tabs>
        <w:overflowPunct w:val="0"/>
        <w:adjustRightInd w:val="0"/>
        <w:spacing w:line="360" w:lineRule="auto"/>
        <w:jc w:val="both"/>
        <w:rPr>
          <w:rFonts w:eastAsia="Batang"/>
          <w:sz w:val="28"/>
          <w:szCs w:val="28"/>
          <w:lang w:val="uz-Cyrl-UZ" w:eastAsia="en-US"/>
        </w:rPr>
      </w:pPr>
      <w:r w:rsidRPr="000143EA">
        <w:rPr>
          <w:rFonts w:eastAsia="Batang"/>
          <w:sz w:val="28"/>
          <w:szCs w:val="28"/>
          <w:lang w:val="uz-Cyrl-UZ" w:eastAsia="en-US"/>
        </w:rPr>
        <w:t>O’quv-uslubiy majmua</w:t>
      </w:r>
      <w:r w:rsidRPr="00B36233">
        <w:rPr>
          <w:rFonts w:eastAsia="Batang"/>
          <w:sz w:val="28"/>
          <w:szCs w:val="28"/>
          <w:lang w:val="uz-Cyrl-UZ" w:eastAsia="en-US"/>
        </w:rPr>
        <w:t>si</w:t>
      </w:r>
      <w:r w:rsidRPr="000143EA">
        <w:rPr>
          <w:rFonts w:eastAsia="Batang"/>
          <w:sz w:val="28"/>
          <w:szCs w:val="28"/>
          <w:lang w:val="uz-Cyrl-UZ" w:eastAsia="en-US"/>
        </w:rPr>
        <w:t xml:space="preserve"> Tarix va tillar fakultetining “</w:t>
      </w:r>
      <w:r w:rsidRPr="00B36233">
        <w:rPr>
          <w:rFonts w:eastAsia="Batang"/>
          <w:sz w:val="28"/>
          <w:szCs w:val="28"/>
          <w:lang w:val="uz-Cyrl-UZ" w:eastAsia="en-US"/>
        </w:rPr>
        <w:t>Xorijiy tillar</w:t>
      </w:r>
      <w:r w:rsidRPr="000143EA">
        <w:rPr>
          <w:rFonts w:eastAsia="Batang"/>
          <w:sz w:val="28"/>
          <w:szCs w:val="28"/>
          <w:lang w:val="uz-Cyrl-UZ" w:eastAsia="en-US"/>
        </w:rPr>
        <w:t xml:space="preserve"> </w:t>
      </w:r>
      <w:r>
        <w:rPr>
          <w:rFonts w:eastAsia="Batang"/>
          <w:sz w:val="28"/>
          <w:szCs w:val="28"/>
          <w:lang w:val="uz-Cyrl-UZ" w:eastAsia="en-US"/>
        </w:rPr>
        <w:t xml:space="preserve">” kafedrasi </w:t>
      </w:r>
      <w:r w:rsidRPr="00B36233">
        <w:rPr>
          <w:rFonts w:eastAsia="Batang"/>
          <w:sz w:val="28"/>
          <w:szCs w:val="28"/>
          <w:lang w:val="uz-Cyrl-UZ" w:eastAsia="en-US"/>
        </w:rPr>
        <w:t xml:space="preserve">kengashida ko’rib chiqildi </w:t>
      </w:r>
      <w:r>
        <w:rPr>
          <w:rFonts w:eastAsia="Batang"/>
          <w:sz w:val="28"/>
          <w:szCs w:val="28"/>
          <w:lang w:val="uz-Cyrl-UZ" w:eastAsia="en-US"/>
        </w:rPr>
        <w:t xml:space="preserve"> (201</w:t>
      </w:r>
      <w:r w:rsidRPr="00B36233">
        <w:rPr>
          <w:rFonts w:eastAsia="Batang"/>
          <w:sz w:val="28"/>
          <w:szCs w:val="28"/>
          <w:lang w:val="uz-Cyrl-UZ" w:eastAsia="en-US"/>
        </w:rPr>
        <w:t>9</w:t>
      </w:r>
      <w:r w:rsidRPr="000143EA">
        <w:rPr>
          <w:rFonts w:eastAsia="Batang"/>
          <w:sz w:val="28"/>
          <w:szCs w:val="28"/>
          <w:lang w:val="uz-Cyrl-UZ" w:eastAsia="en-US"/>
        </w:rPr>
        <w:t>-yil “2</w:t>
      </w:r>
      <w:r w:rsidRPr="00B36233">
        <w:rPr>
          <w:rFonts w:eastAsia="Batang"/>
          <w:sz w:val="28"/>
          <w:szCs w:val="28"/>
          <w:lang w:val="uz-Cyrl-UZ" w:eastAsia="en-US"/>
        </w:rPr>
        <w:t>6</w:t>
      </w:r>
      <w:r w:rsidRPr="000143EA">
        <w:rPr>
          <w:rFonts w:eastAsia="Batang"/>
          <w:sz w:val="28"/>
          <w:szCs w:val="28"/>
          <w:lang w:val="uz-Cyrl-UZ" w:eastAsia="en-US"/>
        </w:rPr>
        <w:t>” avgust 1-son bayonnoma)</w:t>
      </w:r>
      <w:r w:rsidRPr="00B36233">
        <w:rPr>
          <w:rFonts w:eastAsia="Batang"/>
          <w:sz w:val="28"/>
          <w:szCs w:val="28"/>
          <w:lang w:val="uz-Cyrl-UZ" w:eastAsia="en-US"/>
        </w:rPr>
        <w:t xml:space="preserve"> va </w:t>
      </w:r>
      <w:r w:rsidRPr="000143EA">
        <w:rPr>
          <w:rFonts w:eastAsia="Batang"/>
          <w:sz w:val="28"/>
          <w:szCs w:val="28"/>
          <w:lang w:val="uz-Cyrl-UZ" w:eastAsia="en-US"/>
        </w:rPr>
        <w:t xml:space="preserve"> </w:t>
      </w:r>
      <w:r w:rsidRPr="00B36233">
        <w:rPr>
          <w:rFonts w:eastAsia="Batang"/>
          <w:sz w:val="28"/>
          <w:szCs w:val="28"/>
          <w:lang w:val="uz-Cyrl-UZ" w:eastAsia="en-US"/>
        </w:rPr>
        <w:t>institutning ilmiy-</w:t>
      </w:r>
      <w:r w:rsidRPr="000143EA">
        <w:rPr>
          <w:rFonts w:eastAsia="Batang"/>
          <w:sz w:val="28"/>
          <w:szCs w:val="28"/>
          <w:lang w:val="uz-Cyrl-UZ" w:eastAsia="en-US"/>
        </w:rPr>
        <w:t xml:space="preserve">uslubiy kengashiga </w:t>
      </w:r>
      <w:r w:rsidRPr="00B36233">
        <w:rPr>
          <w:rFonts w:eastAsia="Batang"/>
          <w:sz w:val="28"/>
          <w:szCs w:val="28"/>
          <w:lang w:val="uz-Cyrl-UZ" w:eastAsia="en-US"/>
        </w:rPr>
        <w:t>tasdiqlashga tafsiyag</w:t>
      </w:r>
      <w:r w:rsidRPr="000143EA">
        <w:rPr>
          <w:rFonts w:eastAsia="Batang"/>
          <w:sz w:val="28"/>
          <w:szCs w:val="28"/>
          <w:lang w:val="uz-Cyrl-UZ" w:eastAsia="en-US"/>
        </w:rPr>
        <w:t xml:space="preserve">a </w:t>
      </w:r>
      <w:r w:rsidRPr="00B36233">
        <w:rPr>
          <w:rFonts w:eastAsia="Batang"/>
          <w:sz w:val="28"/>
          <w:szCs w:val="28"/>
          <w:lang w:val="uz-Cyrl-UZ" w:eastAsia="en-US"/>
        </w:rPr>
        <w:t>topshirildi.</w:t>
      </w:r>
    </w:p>
    <w:p w:rsidR="00C1510B" w:rsidRDefault="00C1510B" w:rsidP="00C1510B">
      <w:pPr>
        <w:tabs>
          <w:tab w:val="left" w:pos="851"/>
          <w:tab w:val="left" w:pos="993"/>
        </w:tabs>
        <w:overflowPunct w:val="0"/>
        <w:adjustRightInd w:val="0"/>
        <w:spacing w:line="360" w:lineRule="auto"/>
        <w:jc w:val="both"/>
        <w:rPr>
          <w:rFonts w:eastAsia="Batang"/>
          <w:sz w:val="28"/>
          <w:szCs w:val="28"/>
          <w:lang w:val="uz-Cyrl-UZ" w:eastAsia="en-US"/>
        </w:rPr>
      </w:pPr>
    </w:p>
    <w:p w:rsidR="00C1510B" w:rsidRPr="0009341B" w:rsidRDefault="00C1510B" w:rsidP="00C1510B">
      <w:pPr>
        <w:spacing w:line="360" w:lineRule="auto"/>
        <w:jc w:val="both"/>
        <w:rPr>
          <w:sz w:val="28"/>
          <w:szCs w:val="28"/>
          <w:lang w:val="uz-Cyrl-UZ"/>
        </w:rPr>
      </w:pPr>
      <w:r w:rsidRPr="002C04BF">
        <w:rPr>
          <w:b/>
          <w:sz w:val="28"/>
          <w:szCs w:val="28"/>
          <w:lang w:val="uz-Cyrl-UZ"/>
        </w:rPr>
        <w:t>Tarix va tillar fakulteti</w:t>
      </w:r>
      <w:r w:rsidRPr="0009341B">
        <w:rPr>
          <w:b/>
          <w:sz w:val="28"/>
          <w:szCs w:val="28"/>
          <w:lang w:val="uz-Cyrl-UZ"/>
        </w:rPr>
        <w:t xml:space="preserve"> kengashi raisi</w:t>
      </w:r>
      <w:r w:rsidRPr="0009341B">
        <w:rPr>
          <w:sz w:val="28"/>
          <w:szCs w:val="28"/>
          <w:lang w:val="uz-Cyrl-UZ"/>
        </w:rPr>
        <w:t xml:space="preserve">    _________  y.f.n. dots R.A.Ikromov</w:t>
      </w:r>
    </w:p>
    <w:p w:rsidR="00C1510B" w:rsidRPr="0009341B" w:rsidRDefault="00C1510B" w:rsidP="00C1510B">
      <w:pPr>
        <w:spacing w:line="360" w:lineRule="auto"/>
        <w:jc w:val="both"/>
        <w:rPr>
          <w:sz w:val="28"/>
          <w:szCs w:val="28"/>
          <w:lang w:val="uz-Cyrl-UZ"/>
        </w:rPr>
      </w:pPr>
    </w:p>
    <w:p w:rsidR="00C1510B" w:rsidRPr="002C04BF" w:rsidRDefault="00C1510B" w:rsidP="00C1510B">
      <w:pPr>
        <w:tabs>
          <w:tab w:val="left" w:pos="851"/>
          <w:tab w:val="left" w:pos="993"/>
        </w:tabs>
        <w:overflowPunct w:val="0"/>
        <w:adjustRightInd w:val="0"/>
        <w:spacing w:line="360" w:lineRule="auto"/>
        <w:jc w:val="both"/>
        <w:rPr>
          <w:rFonts w:eastAsia="Batang"/>
          <w:b/>
          <w:sz w:val="28"/>
          <w:szCs w:val="28"/>
          <w:lang w:val="en-US" w:eastAsia="en-US"/>
        </w:rPr>
      </w:pPr>
      <w:r w:rsidRPr="002C04BF">
        <w:rPr>
          <w:b/>
          <w:sz w:val="28"/>
          <w:szCs w:val="28"/>
          <w:lang w:val="uz-Cyrl-UZ"/>
        </w:rPr>
        <w:t>Tarix va tillar fakulteti</w:t>
      </w:r>
      <w:r w:rsidRPr="002C04BF">
        <w:rPr>
          <w:rFonts w:eastAsia="Batang"/>
          <w:b/>
          <w:sz w:val="28"/>
          <w:szCs w:val="28"/>
          <w:lang w:val="en-US" w:eastAsia="en-US"/>
        </w:rPr>
        <w:t xml:space="preserve"> o</w:t>
      </w:r>
      <w:r w:rsidRPr="002C04BF">
        <w:rPr>
          <w:rFonts w:eastAsia="Batang"/>
          <w:b/>
          <w:sz w:val="28"/>
          <w:szCs w:val="28"/>
          <w:lang w:val="uz-Cyrl-UZ" w:eastAsia="en-US"/>
        </w:rPr>
        <w:t xml:space="preserve">’quv-uslubiy </w:t>
      </w:r>
    </w:p>
    <w:p w:rsidR="00C1510B" w:rsidRPr="002C04BF" w:rsidRDefault="00C1510B" w:rsidP="00C1510B">
      <w:pPr>
        <w:tabs>
          <w:tab w:val="left" w:pos="851"/>
          <w:tab w:val="left" w:pos="993"/>
        </w:tabs>
        <w:overflowPunct w:val="0"/>
        <w:adjustRightInd w:val="0"/>
        <w:spacing w:line="360" w:lineRule="auto"/>
        <w:jc w:val="both"/>
        <w:rPr>
          <w:rFonts w:eastAsia="Calibri"/>
          <w:sz w:val="28"/>
          <w:szCs w:val="28"/>
          <w:lang w:val="uz-Cyrl-UZ" w:eastAsia="en-US"/>
        </w:rPr>
      </w:pPr>
      <w:r w:rsidRPr="002C04BF">
        <w:rPr>
          <w:b/>
          <w:sz w:val="28"/>
          <w:szCs w:val="28"/>
          <w:lang w:val="uz-Cyrl-UZ"/>
        </w:rPr>
        <w:t>Kengashi</w:t>
      </w:r>
      <w:r w:rsidRPr="002C04BF">
        <w:rPr>
          <w:b/>
          <w:sz w:val="28"/>
          <w:szCs w:val="28"/>
          <w:lang w:val="en-US"/>
        </w:rPr>
        <w:t xml:space="preserve"> raisi</w:t>
      </w:r>
      <w:r w:rsidRPr="002C04BF">
        <w:rPr>
          <w:sz w:val="28"/>
          <w:szCs w:val="28"/>
          <w:lang w:val="en-US"/>
        </w:rPr>
        <w:t xml:space="preserve">                                      ________ f.f.dots A.R.Davlatova</w:t>
      </w:r>
    </w:p>
    <w:p w:rsidR="00C1510B" w:rsidRDefault="00C1510B" w:rsidP="00C1510B">
      <w:pPr>
        <w:tabs>
          <w:tab w:val="left" w:pos="851"/>
          <w:tab w:val="left" w:pos="993"/>
        </w:tabs>
        <w:overflowPunct w:val="0"/>
        <w:adjustRightInd w:val="0"/>
        <w:spacing w:line="360" w:lineRule="auto"/>
        <w:jc w:val="both"/>
        <w:rPr>
          <w:rFonts w:eastAsia="Batang"/>
          <w:sz w:val="28"/>
          <w:szCs w:val="28"/>
          <w:lang w:val="en-US" w:eastAsia="en-US"/>
        </w:rPr>
      </w:pPr>
    </w:p>
    <w:p w:rsidR="00982414" w:rsidRPr="0025349E" w:rsidRDefault="00C1510B" w:rsidP="0025349E">
      <w:pPr>
        <w:tabs>
          <w:tab w:val="left" w:pos="851"/>
          <w:tab w:val="left" w:pos="993"/>
        </w:tabs>
        <w:overflowPunct w:val="0"/>
        <w:adjustRightInd w:val="0"/>
        <w:spacing w:line="360" w:lineRule="auto"/>
        <w:jc w:val="both"/>
        <w:rPr>
          <w:sz w:val="28"/>
          <w:szCs w:val="28"/>
          <w:lang w:val="en-US"/>
        </w:rPr>
      </w:pPr>
      <w:r>
        <w:rPr>
          <w:rFonts w:eastAsia="Batang"/>
          <w:sz w:val="28"/>
          <w:szCs w:val="28"/>
          <w:lang w:val="uz-Cyrl-UZ" w:eastAsia="en-US"/>
        </w:rPr>
        <w:t>O’quv-uslubiy majmua</w:t>
      </w:r>
      <w:r w:rsidR="007921D3">
        <w:rPr>
          <w:rFonts w:eastAsia="Batang"/>
          <w:sz w:val="28"/>
          <w:szCs w:val="28"/>
          <w:lang w:val="en-US" w:eastAsia="en-US"/>
        </w:rPr>
        <w:t xml:space="preserve"> </w:t>
      </w:r>
      <w:r w:rsidRPr="00BD6E2C">
        <w:rPr>
          <w:sz w:val="28"/>
          <w:szCs w:val="28"/>
          <w:lang w:val="uz-Cyrl-UZ"/>
        </w:rPr>
        <w:t>Toshkent vilo</w:t>
      </w:r>
      <w:r w:rsidR="007921D3">
        <w:rPr>
          <w:sz w:val="28"/>
          <w:szCs w:val="28"/>
          <w:lang w:val="uz-Cyrl-UZ"/>
        </w:rPr>
        <w:t>yati Chirchiq davlat pedagogika</w:t>
      </w:r>
      <w:r w:rsidR="007921D3">
        <w:rPr>
          <w:sz w:val="28"/>
          <w:szCs w:val="28"/>
          <w:lang w:val="en-US"/>
        </w:rPr>
        <w:t xml:space="preserve"> </w:t>
      </w:r>
      <w:r w:rsidRPr="00BD6E2C">
        <w:rPr>
          <w:sz w:val="28"/>
          <w:szCs w:val="28"/>
          <w:lang w:val="uz-Cyrl-UZ"/>
        </w:rPr>
        <w:t>instituti</w:t>
      </w:r>
      <w:r w:rsidRPr="002C04BF">
        <w:rPr>
          <w:rFonts w:eastAsia="Batang"/>
          <w:sz w:val="28"/>
          <w:szCs w:val="28"/>
          <w:lang w:val="uz-Cyrl-UZ" w:eastAsia="en-US"/>
        </w:rPr>
        <w:t xml:space="preserve">ning Ilmiy-uslubiy kengashida ko’rib chiqildi va tasdiqlandi. </w:t>
      </w:r>
      <w:r>
        <w:rPr>
          <w:rFonts w:eastAsia="Batang"/>
          <w:sz w:val="28"/>
          <w:szCs w:val="28"/>
          <w:lang w:val="en-US" w:eastAsia="en-US"/>
        </w:rPr>
        <w:t>(2019 yil “27” avgust 1-son bayonnoma).</w:t>
      </w:r>
      <w:bookmarkStart w:id="0" w:name="_GoBack"/>
      <w:bookmarkEnd w:id="0"/>
    </w:p>
    <w:p w:rsidR="00982414" w:rsidRPr="00732FF3" w:rsidRDefault="00982414" w:rsidP="00C1510B">
      <w:pPr>
        <w:adjustRightInd w:val="0"/>
        <w:jc w:val="center"/>
        <w:rPr>
          <w:b/>
          <w:caps/>
          <w:sz w:val="40"/>
          <w:szCs w:val="40"/>
          <w:lang w:val="en-US" w:bidi="en-US"/>
        </w:rPr>
      </w:pPr>
    </w:p>
    <w:p w:rsidR="00C1510B" w:rsidRPr="00732FF3" w:rsidRDefault="00C1510B" w:rsidP="00C1510B">
      <w:pPr>
        <w:adjustRightInd w:val="0"/>
        <w:jc w:val="center"/>
        <w:rPr>
          <w:rFonts w:eastAsia="Arial Unicode MS"/>
          <w:b/>
          <w:i/>
          <w:lang w:val="en-US" w:bidi="en-US"/>
        </w:rPr>
      </w:pPr>
      <w:r w:rsidRPr="00732FF3">
        <w:rPr>
          <w:b/>
          <w:i/>
          <w:caps/>
          <w:sz w:val="40"/>
          <w:szCs w:val="40"/>
          <w:lang w:val="uz-Cyrl-UZ" w:bidi="en-US"/>
        </w:rPr>
        <w:t>O‘quv – uslubiy majmuaning tarkibi</w:t>
      </w:r>
    </w:p>
    <w:p w:rsidR="00C1510B" w:rsidRPr="00732FF3" w:rsidRDefault="00C1510B" w:rsidP="00C1510B">
      <w:pPr>
        <w:spacing w:line="360" w:lineRule="auto"/>
        <w:jc w:val="center"/>
        <w:rPr>
          <w:rFonts w:eastAsia="Arial Unicode MS"/>
          <w:b/>
          <w:i/>
          <w:lang w:val="en-US" w:bidi="en-US"/>
        </w:rPr>
      </w:pPr>
    </w:p>
    <w:p w:rsidR="00C1510B" w:rsidRPr="00732FF3" w:rsidRDefault="00C1510B" w:rsidP="00C1510B">
      <w:pPr>
        <w:spacing w:line="360" w:lineRule="auto"/>
        <w:jc w:val="center"/>
        <w:rPr>
          <w:rFonts w:eastAsia="Arial Unicode MS"/>
          <w:b/>
          <w:i/>
          <w:sz w:val="40"/>
          <w:szCs w:val="40"/>
          <w:lang w:val="uz-Cyrl-UZ" w:bidi="en-US"/>
        </w:rPr>
      </w:pPr>
      <w:r w:rsidRPr="00732FF3">
        <w:rPr>
          <w:rFonts w:eastAsia="Arial Unicode MS"/>
          <w:b/>
          <w:i/>
          <w:sz w:val="40"/>
          <w:szCs w:val="40"/>
          <w:lang w:val="uz-Cyrl-UZ" w:bidi="en-US"/>
        </w:rPr>
        <w:t>MUNDARIJA</w:t>
      </w:r>
    </w:p>
    <w:p w:rsidR="00C1510B" w:rsidRPr="00732FF3" w:rsidRDefault="00C1510B" w:rsidP="00C1510B">
      <w:pPr>
        <w:spacing w:line="360" w:lineRule="auto"/>
        <w:ind w:left="993"/>
        <w:rPr>
          <w:b/>
          <w:i/>
          <w:sz w:val="28"/>
          <w:szCs w:val="28"/>
          <w:lang w:val="uz-Cyrl-UZ" w:bidi="en-US"/>
        </w:rPr>
      </w:pPr>
    </w:p>
    <w:p w:rsidR="00C1510B" w:rsidRPr="00732FF3" w:rsidRDefault="00C1510B" w:rsidP="00C1510B">
      <w:pPr>
        <w:spacing w:line="360" w:lineRule="auto"/>
        <w:jc w:val="center"/>
        <w:rPr>
          <w:rFonts w:eastAsia="Arial Unicode MS"/>
          <w:b/>
          <w:bCs/>
          <w:i/>
          <w:lang w:val="uz-Cyrl-UZ" w:bidi="en-US"/>
        </w:rPr>
      </w:pPr>
    </w:p>
    <w:tbl>
      <w:tblPr>
        <w:tblW w:w="9570" w:type="dxa"/>
        <w:tblLook w:val="04A0" w:firstRow="1" w:lastRow="0" w:firstColumn="1" w:lastColumn="0" w:noHBand="0" w:noVBand="1"/>
      </w:tblPr>
      <w:tblGrid>
        <w:gridCol w:w="9210"/>
        <w:gridCol w:w="360"/>
      </w:tblGrid>
      <w:tr w:rsidR="00C1510B" w:rsidRPr="00BF2E6C" w:rsidTr="00C1510B">
        <w:tc>
          <w:tcPr>
            <w:tcW w:w="9210" w:type="dxa"/>
            <w:shd w:val="clear" w:color="auto" w:fill="auto"/>
          </w:tcPr>
          <w:p w:rsidR="00C1510B" w:rsidRPr="00732FF3" w:rsidRDefault="00C1510B" w:rsidP="00C1510B">
            <w:pPr>
              <w:spacing w:line="480" w:lineRule="auto"/>
              <w:rPr>
                <w:b/>
                <w:i/>
                <w:sz w:val="28"/>
                <w:szCs w:val="28"/>
                <w:lang w:val="en-US" w:bidi="en-US"/>
              </w:rPr>
            </w:pPr>
            <w:r w:rsidRPr="00732FF3">
              <w:rPr>
                <w:b/>
                <w:i/>
                <w:sz w:val="28"/>
                <w:szCs w:val="28"/>
                <w:lang w:val="en-US" w:bidi="en-US"/>
              </w:rPr>
              <w:t>1.O‘QUV-METODIK</w:t>
            </w:r>
            <w:r w:rsidRPr="00732FF3">
              <w:rPr>
                <w:b/>
                <w:i/>
                <w:sz w:val="28"/>
                <w:szCs w:val="28"/>
                <w:lang w:val="uz-Cyrl-UZ" w:bidi="en-US"/>
              </w:rPr>
              <w:t xml:space="preserve"> </w:t>
            </w:r>
            <w:r w:rsidRPr="00732FF3">
              <w:rPr>
                <w:b/>
                <w:i/>
                <w:sz w:val="28"/>
                <w:szCs w:val="28"/>
                <w:lang w:val="en-US" w:bidi="en-US"/>
              </w:rPr>
              <w:t>MATERIAL</w:t>
            </w:r>
            <w:r w:rsidRPr="00732FF3">
              <w:rPr>
                <w:b/>
                <w:i/>
                <w:sz w:val="28"/>
                <w:szCs w:val="28"/>
                <w:lang w:val="uz-Cyrl-UZ" w:bidi="en-US"/>
              </w:rPr>
              <w:t>LAR</w:t>
            </w:r>
          </w:p>
          <w:p w:rsidR="00C1510B" w:rsidRPr="00732FF3" w:rsidRDefault="00C1510B" w:rsidP="00982414">
            <w:pPr>
              <w:spacing w:line="480" w:lineRule="auto"/>
              <w:rPr>
                <w:b/>
                <w:i/>
                <w:sz w:val="28"/>
                <w:szCs w:val="28"/>
                <w:lang w:val="en-US" w:bidi="en-US"/>
              </w:rPr>
            </w:pPr>
            <w:r w:rsidRPr="00732FF3">
              <w:rPr>
                <w:b/>
                <w:i/>
                <w:sz w:val="28"/>
                <w:szCs w:val="28"/>
                <w:lang w:val="en-US" w:bidi="en-US"/>
              </w:rPr>
              <w:t>1.1Amaliy mashg’ulot mavzulari</w:t>
            </w:r>
            <w:r w:rsidR="00982414" w:rsidRPr="00732FF3">
              <w:rPr>
                <w:b/>
                <w:i/>
                <w:sz w:val="28"/>
                <w:szCs w:val="28"/>
                <w:lang w:val="en-US" w:bidi="en-US"/>
              </w:rPr>
              <w:t xml:space="preserve"> </w:t>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r>
            <w:r w:rsidR="00982414" w:rsidRPr="00732FF3">
              <w:rPr>
                <w:b/>
                <w:i/>
                <w:sz w:val="28"/>
                <w:szCs w:val="28"/>
                <w:lang w:val="en-US" w:bidi="en-US"/>
              </w:rPr>
              <w:softHyphen/>
              <w:t>____________________________</w:t>
            </w:r>
            <w:r w:rsidRPr="00732FF3">
              <w:rPr>
                <w:b/>
                <w:i/>
                <w:sz w:val="28"/>
                <w:szCs w:val="28"/>
                <w:lang w:val="uz-Cyrl-UZ" w:bidi="en-US"/>
              </w:rPr>
              <w:t xml:space="preserve"> </w:t>
            </w:r>
          </w:p>
        </w:tc>
        <w:tc>
          <w:tcPr>
            <w:tcW w:w="360" w:type="dxa"/>
            <w:shd w:val="clear" w:color="auto" w:fill="auto"/>
          </w:tcPr>
          <w:p w:rsidR="00C1510B" w:rsidRPr="00732FF3" w:rsidRDefault="00C1510B" w:rsidP="00C1510B">
            <w:pPr>
              <w:spacing w:line="480" w:lineRule="auto"/>
              <w:jc w:val="center"/>
              <w:rPr>
                <w:b/>
                <w:i/>
                <w:lang w:val="uz-Cyrl-UZ" w:bidi="en-US"/>
              </w:rPr>
            </w:pPr>
          </w:p>
        </w:tc>
      </w:tr>
      <w:tr w:rsidR="00C1510B" w:rsidRPr="00BF2E6C" w:rsidTr="00C1510B">
        <w:tc>
          <w:tcPr>
            <w:tcW w:w="9210" w:type="dxa"/>
            <w:shd w:val="clear" w:color="auto" w:fill="auto"/>
          </w:tcPr>
          <w:p w:rsidR="00C1510B" w:rsidRPr="00732FF3" w:rsidRDefault="00C1510B" w:rsidP="00982414">
            <w:pPr>
              <w:spacing w:line="480" w:lineRule="auto"/>
              <w:rPr>
                <w:b/>
                <w:i/>
                <w:lang w:val="en-US" w:bidi="en-US"/>
              </w:rPr>
            </w:pPr>
          </w:p>
        </w:tc>
        <w:tc>
          <w:tcPr>
            <w:tcW w:w="360" w:type="dxa"/>
            <w:shd w:val="clear" w:color="auto" w:fill="auto"/>
          </w:tcPr>
          <w:p w:rsidR="00C1510B" w:rsidRPr="00732FF3" w:rsidRDefault="00C1510B" w:rsidP="00C1510B">
            <w:pPr>
              <w:spacing w:line="480" w:lineRule="auto"/>
              <w:jc w:val="center"/>
              <w:rPr>
                <w:b/>
                <w:i/>
                <w:lang w:val="en-US" w:bidi="en-US"/>
              </w:rPr>
            </w:pPr>
          </w:p>
        </w:tc>
      </w:tr>
      <w:tr w:rsidR="00C1510B" w:rsidRPr="00732FF3" w:rsidTr="00C1510B">
        <w:tc>
          <w:tcPr>
            <w:tcW w:w="9210" w:type="dxa"/>
            <w:shd w:val="clear" w:color="auto" w:fill="auto"/>
          </w:tcPr>
          <w:p w:rsidR="00C1510B" w:rsidRPr="00732FF3" w:rsidRDefault="00C1510B" w:rsidP="00982414">
            <w:pPr>
              <w:spacing w:line="480" w:lineRule="auto"/>
              <w:rPr>
                <w:b/>
                <w:i/>
                <w:lang w:val="en-US" w:bidi="en-US"/>
              </w:rPr>
            </w:pPr>
            <w:r w:rsidRPr="00732FF3">
              <w:rPr>
                <w:b/>
                <w:i/>
                <w:sz w:val="28"/>
                <w:szCs w:val="28"/>
                <w:lang w:val="en-US" w:bidi="en-US"/>
              </w:rPr>
              <w:t>2.GLOSSARIY</w:t>
            </w:r>
            <w:r w:rsidR="00982414" w:rsidRPr="00732FF3">
              <w:rPr>
                <w:b/>
                <w:i/>
                <w:sz w:val="28"/>
                <w:szCs w:val="28"/>
                <w:lang w:val="en-US" w:bidi="en-US"/>
              </w:rPr>
              <w:t>___________________________________________</w:t>
            </w:r>
          </w:p>
        </w:tc>
        <w:tc>
          <w:tcPr>
            <w:tcW w:w="360" w:type="dxa"/>
            <w:shd w:val="clear" w:color="auto" w:fill="auto"/>
          </w:tcPr>
          <w:p w:rsidR="00C1510B" w:rsidRPr="00732FF3" w:rsidRDefault="00C1510B" w:rsidP="00C1510B">
            <w:pPr>
              <w:spacing w:line="480" w:lineRule="auto"/>
              <w:jc w:val="center"/>
              <w:rPr>
                <w:b/>
                <w:i/>
                <w:lang w:val="en-US" w:bidi="en-US"/>
              </w:rPr>
            </w:pPr>
          </w:p>
        </w:tc>
      </w:tr>
      <w:tr w:rsidR="00C1510B" w:rsidRPr="00BF2E6C" w:rsidTr="00C1510B">
        <w:tc>
          <w:tcPr>
            <w:tcW w:w="9210" w:type="dxa"/>
            <w:shd w:val="clear" w:color="auto" w:fill="auto"/>
          </w:tcPr>
          <w:p w:rsidR="00C1510B" w:rsidRPr="00732FF3" w:rsidRDefault="00C1510B" w:rsidP="00C1510B">
            <w:pPr>
              <w:spacing w:line="480" w:lineRule="auto"/>
              <w:rPr>
                <w:b/>
                <w:i/>
                <w:lang w:val="de-DE" w:bidi="en-US"/>
              </w:rPr>
            </w:pPr>
            <w:r w:rsidRPr="00732FF3">
              <w:rPr>
                <w:b/>
                <w:i/>
                <w:sz w:val="28"/>
                <w:szCs w:val="28"/>
                <w:lang w:val="de-DE" w:bidi="en-US"/>
              </w:rPr>
              <w:t>3. ILOVALAR</w:t>
            </w:r>
            <w:r w:rsidR="00982414" w:rsidRPr="00732FF3">
              <w:rPr>
                <w:b/>
                <w:i/>
                <w:lang w:val="de-DE" w:bidi="en-US"/>
              </w:rPr>
              <w:t xml:space="preserve"> _______________________________________________________</w:t>
            </w:r>
          </w:p>
          <w:p w:rsidR="00C1510B" w:rsidRPr="00732FF3" w:rsidRDefault="00982414" w:rsidP="00C1510B">
            <w:pPr>
              <w:spacing w:line="480" w:lineRule="auto"/>
              <w:rPr>
                <w:b/>
                <w:i/>
                <w:sz w:val="28"/>
                <w:szCs w:val="28"/>
                <w:lang w:val="de-DE" w:bidi="en-US"/>
              </w:rPr>
            </w:pPr>
            <w:r w:rsidRPr="00732FF3">
              <w:rPr>
                <w:b/>
                <w:i/>
                <w:sz w:val="28"/>
                <w:lang w:val="de-DE" w:bidi="en-US"/>
              </w:rPr>
              <w:t>3</w:t>
            </w:r>
            <w:r w:rsidR="00C1510B" w:rsidRPr="00732FF3">
              <w:rPr>
                <w:b/>
                <w:i/>
                <w:sz w:val="36"/>
                <w:szCs w:val="28"/>
                <w:lang w:val="de-DE" w:bidi="en-US"/>
              </w:rPr>
              <w:t>.</w:t>
            </w:r>
            <w:r w:rsidR="00C1510B" w:rsidRPr="00732FF3">
              <w:rPr>
                <w:b/>
                <w:i/>
                <w:sz w:val="28"/>
                <w:szCs w:val="28"/>
                <w:lang w:val="de-DE" w:bidi="en-US"/>
              </w:rPr>
              <w:t>1 Fan dasturi</w:t>
            </w:r>
            <w:r w:rsidRPr="00732FF3">
              <w:rPr>
                <w:b/>
                <w:i/>
                <w:sz w:val="28"/>
                <w:szCs w:val="28"/>
                <w:lang w:val="de-DE" w:bidi="en-US"/>
              </w:rPr>
              <w:t xml:space="preserve"> ___________________________________________</w:t>
            </w:r>
          </w:p>
          <w:p w:rsidR="00C1510B" w:rsidRPr="00732FF3" w:rsidRDefault="00C1510B" w:rsidP="00982414">
            <w:pPr>
              <w:spacing w:line="480" w:lineRule="auto"/>
              <w:rPr>
                <w:b/>
                <w:i/>
                <w:sz w:val="28"/>
                <w:szCs w:val="28"/>
                <w:lang w:val="de-DE" w:bidi="en-US"/>
              </w:rPr>
            </w:pPr>
            <w:r w:rsidRPr="00732FF3">
              <w:rPr>
                <w:b/>
                <w:i/>
                <w:sz w:val="28"/>
                <w:szCs w:val="28"/>
                <w:lang w:val="de-DE" w:bidi="en-US"/>
              </w:rPr>
              <w:t>3.2 Ishchi o‘quv dasturi</w:t>
            </w:r>
            <w:r w:rsidR="00982414" w:rsidRPr="00732FF3">
              <w:rPr>
                <w:b/>
                <w:i/>
                <w:sz w:val="28"/>
                <w:szCs w:val="28"/>
                <w:lang w:val="de-DE" w:bidi="en-US"/>
              </w:rPr>
              <w:t xml:space="preserve"> ____________________________________</w:t>
            </w:r>
          </w:p>
          <w:p w:rsidR="00C1510B" w:rsidRPr="00732FF3" w:rsidRDefault="00C1510B" w:rsidP="00982414">
            <w:pPr>
              <w:spacing w:line="480" w:lineRule="auto"/>
              <w:rPr>
                <w:b/>
                <w:i/>
                <w:sz w:val="28"/>
                <w:szCs w:val="28"/>
                <w:lang w:val="en-US" w:bidi="en-US"/>
              </w:rPr>
            </w:pPr>
            <w:r w:rsidRPr="00732FF3">
              <w:rPr>
                <w:b/>
                <w:i/>
                <w:sz w:val="28"/>
                <w:szCs w:val="28"/>
                <w:lang w:val="en-US" w:bidi="en-US"/>
              </w:rPr>
              <w:t>3.3Tarqatma materiallar</w:t>
            </w:r>
            <w:r w:rsidR="00982414" w:rsidRPr="00732FF3">
              <w:rPr>
                <w:b/>
                <w:i/>
                <w:sz w:val="28"/>
                <w:szCs w:val="28"/>
                <w:lang w:val="en-US" w:bidi="en-US"/>
              </w:rPr>
              <w:t xml:space="preserve"> ___________________________________</w:t>
            </w:r>
          </w:p>
          <w:p w:rsidR="00732FF3" w:rsidRPr="00732FF3" w:rsidRDefault="00C1510B" w:rsidP="00732FF3">
            <w:pPr>
              <w:spacing w:line="480" w:lineRule="auto"/>
              <w:rPr>
                <w:b/>
                <w:i/>
                <w:sz w:val="28"/>
                <w:szCs w:val="28"/>
                <w:lang w:val="en-US" w:bidi="en-US"/>
              </w:rPr>
            </w:pPr>
            <w:r w:rsidRPr="00732FF3">
              <w:rPr>
                <w:b/>
                <w:i/>
                <w:sz w:val="28"/>
                <w:szCs w:val="28"/>
                <w:lang w:val="en-US" w:bidi="en-US"/>
              </w:rPr>
              <w:t>3.4 Testlar</w:t>
            </w:r>
            <w:r w:rsidR="00982414" w:rsidRPr="00732FF3">
              <w:rPr>
                <w:b/>
                <w:i/>
                <w:sz w:val="28"/>
                <w:szCs w:val="28"/>
                <w:lang w:val="en-US" w:bidi="en-US"/>
              </w:rPr>
              <w:t xml:space="preserve"> ______________________________________________</w:t>
            </w:r>
          </w:p>
          <w:p w:rsidR="00732FF3" w:rsidRPr="00732FF3" w:rsidRDefault="00732FF3" w:rsidP="00732FF3">
            <w:pPr>
              <w:spacing w:line="480" w:lineRule="auto"/>
              <w:rPr>
                <w:b/>
                <w:i/>
                <w:sz w:val="28"/>
                <w:szCs w:val="28"/>
                <w:lang w:val="en-US"/>
              </w:rPr>
            </w:pPr>
            <w:r w:rsidRPr="00732FF3">
              <w:rPr>
                <w:b/>
                <w:i/>
                <w:sz w:val="28"/>
                <w:szCs w:val="28"/>
                <w:lang w:val="en-US"/>
              </w:rPr>
              <w:t xml:space="preserve">3.5 </w:t>
            </w:r>
            <w:r w:rsidRPr="00732FF3">
              <w:rPr>
                <w:b/>
                <w:i/>
                <w:sz w:val="28"/>
                <w:szCs w:val="28"/>
                <w:lang w:val="uz-Cyrl-UZ"/>
              </w:rPr>
              <w:t xml:space="preserve"> </w:t>
            </w:r>
            <w:r w:rsidRPr="00732FF3">
              <w:rPr>
                <w:b/>
                <w:i/>
                <w:sz w:val="28"/>
                <w:szCs w:val="28"/>
                <w:lang w:val="en-US"/>
              </w:rPr>
              <w:t xml:space="preserve">Baholash mezonlari </w:t>
            </w:r>
            <w:r w:rsidRPr="00732FF3">
              <w:rPr>
                <w:b/>
                <w:i/>
                <w:sz w:val="28"/>
                <w:szCs w:val="28"/>
                <w:lang w:val="en-US" w:bidi="en-US"/>
              </w:rPr>
              <w:t>___________________________________</w:t>
            </w:r>
          </w:p>
          <w:p w:rsidR="00C1510B" w:rsidRPr="00732FF3" w:rsidRDefault="00732FF3" w:rsidP="00982414">
            <w:pPr>
              <w:spacing w:line="480" w:lineRule="auto"/>
              <w:rPr>
                <w:b/>
                <w:i/>
                <w:lang w:val="en-US" w:bidi="en-US"/>
              </w:rPr>
            </w:pPr>
            <w:r w:rsidRPr="00732FF3">
              <w:rPr>
                <w:b/>
                <w:i/>
                <w:sz w:val="28"/>
                <w:szCs w:val="28"/>
                <w:lang w:val="en-US"/>
              </w:rPr>
              <w:t>4. FOYDALANGAN</w:t>
            </w:r>
            <w:r w:rsidRPr="00732FF3">
              <w:rPr>
                <w:b/>
                <w:i/>
                <w:sz w:val="28"/>
                <w:szCs w:val="28"/>
                <w:lang w:val="uz-Cyrl-UZ"/>
              </w:rPr>
              <w:t xml:space="preserve"> </w:t>
            </w:r>
            <w:r w:rsidRPr="00732FF3">
              <w:rPr>
                <w:b/>
                <w:i/>
                <w:sz w:val="28"/>
                <w:szCs w:val="28"/>
                <w:lang w:val="en-US"/>
              </w:rPr>
              <w:t xml:space="preserve"> ADABIYOTLAR </w:t>
            </w:r>
            <w:r w:rsidRPr="00732FF3">
              <w:rPr>
                <w:b/>
                <w:i/>
                <w:sz w:val="28"/>
                <w:szCs w:val="28"/>
                <w:lang w:val="en-US" w:bidi="en-US"/>
              </w:rPr>
              <w:t xml:space="preserve">______________________ </w:t>
            </w:r>
          </w:p>
          <w:p w:rsidR="00C1510B" w:rsidRPr="00732FF3" w:rsidRDefault="00C1510B" w:rsidP="00C1510B">
            <w:pPr>
              <w:spacing w:line="480" w:lineRule="auto"/>
              <w:rPr>
                <w:b/>
                <w:i/>
                <w:sz w:val="28"/>
                <w:szCs w:val="28"/>
                <w:lang w:val="uz-Latn-UZ" w:bidi="en-US"/>
              </w:rPr>
            </w:pPr>
          </w:p>
          <w:p w:rsidR="00C1510B" w:rsidRPr="00732FF3" w:rsidRDefault="00C1510B" w:rsidP="00C1510B">
            <w:pPr>
              <w:spacing w:line="480" w:lineRule="auto"/>
              <w:rPr>
                <w:b/>
                <w:i/>
                <w:sz w:val="28"/>
                <w:szCs w:val="28"/>
                <w:lang w:val="uz-Latn-UZ" w:bidi="en-US"/>
              </w:rPr>
            </w:pPr>
          </w:p>
          <w:p w:rsidR="00C1510B" w:rsidRPr="00732FF3" w:rsidRDefault="00C1510B" w:rsidP="00C1510B">
            <w:pPr>
              <w:spacing w:line="480" w:lineRule="auto"/>
              <w:rPr>
                <w:b/>
                <w:i/>
                <w:sz w:val="28"/>
                <w:szCs w:val="28"/>
                <w:lang w:val="uz-Latn-UZ" w:bidi="en-US"/>
              </w:rPr>
            </w:pPr>
          </w:p>
          <w:p w:rsidR="00C1510B" w:rsidRPr="00732FF3" w:rsidRDefault="00C1510B" w:rsidP="00C1510B">
            <w:pPr>
              <w:spacing w:line="480" w:lineRule="auto"/>
              <w:rPr>
                <w:b/>
                <w:i/>
                <w:sz w:val="28"/>
                <w:szCs w:val="28"/>
                <w:lang w:val="uz-Latn-UZ" w:bidi="en-US"/>
              </w:rPr>
            </w:pPr>
          </w:p>
          <w:p w:rsidR="00C1510B" w:rsidRPr="00732FF3" w:rsidRDefault="00C1510B" w:rsidP="00C1510B">
            <w:pPr>
              <w:spacing w:line="480" w:lineRule="auto"/>
              <w:rPr>
                <w:b/>
                <w:i/>
                <w:sz w:val="28"/>
                <w:szCs w:val="28"/>
                <w:lang w:val="uz-Latn-UZ" w:bidi="en-US"/>
              </w:rPr>
            </w:pPr>
          </w:p>
          <w:p w:rsidR="00C1510B" w:rsidRPr="00732FF3" w:rsidRDefault="00C1510B" w:rsidP="00C1510B">
            <w:pPr>
              <w:spacing w:line="280" w:lineRule="exact"/>
              <w:rPr>
                <w:rFonts w:eastAsia="Arial Unicode MS"/>
                <w:i/>
                <w:lang w:val="en-US"/>
              </w:rPr>
            </w:pPr>
            <w:r w:rsidRPr="00732FF3">
              <w:rPr>
                <w:rFonts w:eastAsia="Arial Unicode MS"/>
                <w:i/>
                <w:lang w:val="en-US"/>
              </w:rPr>
              <w:t xml:space="preserve">                </w:t>
            </w:r>
          </w:p>
          <w:p w:rsidR="00C1510B" w:rsidRPr="00732FF3" w:rsidRDefault="00C1510B" w:rsidP="00C1510B">
            <w:pPr>
              <w:spacing w:line="280" w:lineRule="exact"/>
              <w:rPr>
                <w:rFonts w:eastAsia="Arial Unicode MS"/>
                <w:i/>
                <w:lang w:val="en-US"/>
              </w:rPr>
            </w:pPr>
          </w:p>
          <w:p w:rsidR="00C1510B" w:rsidRPr="00732FF3" w:rsidRDefault="00BF2E6C" w:rsidP="00BF2E6C">
            <w:pPr>
              <w:spacing w:line="480" w:lineRule="auto"/>
              <w:rPr>
                <w:b/>
                <w:i/>
                <w:sz w:val="32"/>
                <w:szCs w:val="32"/>
                <w:lang w:val="en-US" w:bidi="en-US"/>
              </w:rPr>
            </w:pPr>
            <w:r>
              <w:rPr>
                <w:b/>
                <w:i/>
                <w:sz w:val="32"/>
                <w:szCs w:val="32"/>
                <w:lang w:val="en-US" w:bidi="en-US"/>
              </w:rPr>
              <w:t xml:space="preserve">                </w:t>
            </w:r>
          </w:p>
          <w:p w:rsidR="00C1510B" w:rsidRPr="00732FF3" w:rsidRDefault="00C1510B" w:rsidP="00C1510B">
            <w:pPr>
              <w:spacing w:line="480" w:lineRule="auto"/>
              <w:jc w:val="center"/>
              <w:rPr>
                <w:b/>
                <w:i/>
                <w:lang w:val="en-US" w:bidi="en-US"/>
              </w:rPr>
            </w:pPr>
            <w:r w:rsidRPr="00732FF3">
              <w:rPr>
                <w:b/>
                <w:i/>
                <w:sz w:val="32"/>
                <w:szCs w:val="32"/>
                <w:lang w:val="en-US" w:bidi="en-US"/>
              </w:rPr>
              <w:lastRenderedPageBreak/>
              <w:t>1.O‘QUV-METODIK</w:t>
            </w:r>
            <w:r w:rsidRPr="00732FF3">
              <w:rPr>
                <w:b/>
                <w:i/>
                <w:sz w:val="32"/>
                <w:szCs w:val="32"/>
                <w:lang w:val="uz-Cyrl-UZ" w:bidi="en-US"/>
              </w:rPr>
              <w:t xml:space="preserve"> </w:t>
            </w:r>
            <w:r w:rsidRPr="00732FF3">
              <w:rPr>
                <w:b/>
                <w:i/>
                <w:sz w:val="32"/>
                <w:szCs w:val="32"/>
                <w:lang w:val="en-US" w:bidi="en-US"/>
              </w:rPr>
              <w:t>MATERIAL</w:t>
            </w:r>
            <w:r w:rsidRPr="00732FF3">
              <w:rPr>
                <w:b/>
                <w:i/>
                <w:sz w:val="32"/>
                <w:szCs w:val="32"/>
                <w:lang w:val="uz-Cyrl-UZ" w:bidi="en-US"/>
              </w:rPr>
              <w:t>LAR</w:t>
            </w:r>
          </w:p>
        </w:tc>
        <w:tc>
          <w:tcPr>
            <w:tcW w:w="360" w:type="dxa"/>
            <w:shd w:val="clear" w:color="auto" w:fill="auto"/>
          </w:tcPr>
          <w:p w:rsidR="00C1510B" w:rsidRPr="00732FF3" w:rsidRDefault="00C1510B" w:rsidP="00C1510B">
            <w:pPr>
              <w:spacing w:line="480" w:lineRule="auto"/>
              <w:jc w:val="center"/>
              <w:rPr>
                <w:b/>
                <w:i/>
                <w:lang w:val="en-US" w:bidi="en-US"/>
              </w:rPr>
            </w:pPr>
          </w:p>
        </w:tc>
      </w:tr>
    </w:tbl>
    <w:p w:rsidR="00C1510B" w:rsidRDefault="00C1510B" w:rsidP="00C1510B">
      <w:pPr>
        <w:pStyle w:val="ad"/>
        <w:widowControl w:val="0"/>
        <w:spacing w:line="480" w:lineRule="auto"/>
        <w:ind w:left="0"/>
        <w:jc w:val="center"/>
        <w:rPr>
          <w:rFonts w:ascii="Times New Roman" w:hAnsi="Times New Roman"/>
          <w:b/>
          <w:color w:val="000000"/>
          <w:sz w:val="28"/>
          <w:szCs w:val="24"/>
          <w:lang w:val="en-US" w:bidi="en-US"/>
        </w:rPr>
      </w:pPr>
      <w:r w:rsidRPr="00856E94">
        <w:rPr>
          <w:rFonts w:ascii="Times New Roman" w:hAnsi="Times New Roman"/>
          <w:b/>
          <w:color w:val="000000"/>
          <w:sz w:val="28"/>
          <w:szCs w:val="24"/>
          <w:lang w:val="en-US" w:bidi="en-US"/>
        </w:rPr>
        <w:t>1.1 Amaliy mashg’ulot mavzulari</w:t>
      </w:r>
    </w:p>
    <w:p w:rsidR="00042B99" w:rsidRPr="00C1510B" w:rsidRDefault="00932A2D" w:rsidP="00C1510B">
      <w:pPr>
        <w:pStyle w:val="ad"/>
        <w:widowControl w:val="0"/>
        <w:spacing w:line="480" w:lineRule="auto"/>
        <w:ind w:left="0"/>
        <w:jc w:val="center"/>
        <w:rPr>
          <w:rFonts w:ascii="Times New Roman" w:hAnsi="Times New Roman"/>
          <w:b/>
          <w:sz w:val="24"/>
          <w:szCs w:val="24"/>
          <w:lang w:val="en-GB"/>
        </w:rPr>
      </w:pPr>
      <w:r w:rsidRPr="00C1510B">
        <w:rPr>
          <w:rFonts w:ascii="Times New Roman" w:hAnsi="Times New Roman"/>
          <w:b/>
          <w:sz w:val="24"/>
          <w:szCs w:val="24"/>
          <w:lang w:val="en-GB"/>
        </w:rPr>
        <w:t xml:space="preserve">LESSON </w:t>
      </w:r>
      <w:r w:rsidRPr="00C1510B">
        <w:rPr>
          <w:rFonts w:ascii="Times New Roman" w:hAnsi="Times New Roman"/>
          <w:b/>
          <w:sz w:val="24"/>
          <w:szCs w:val="24"/>
          <w:lang w:val="en-US"/>
        </w:rPr>
        <w:t>№</w:t>
      </w:r>
      <w:r w:rsidR="00042B99" w:rsidRPr="00C1510B">
        <w:rPr>
          <w:rFonts w:ascii="Times New Roman" w:hAnsi="Times New Roman"/>
          <w:b/>
          <w:sz w:val="24"/>
          <w:szCs w:val="24"/>
          <w:lang w:val="en-GB"/>
        </w:rPr>
        <w:t xml:space="preserve"> 1</w:t>
      </w:r>
    </w:p>
    <w:p w:rsidR="00042B99" w:rsidRPr="00DF6B85" w:rsidRDefault="00042B99" w:rsidP="00042B99">
      <w:pPr>
        <w:jc w:val="center"/>
        <w:rPr>
          <w:b/>
          <w:sz w:val="24"/>
          <w:szCs w:val="24"/>
          <w:lang w:val="en-US"/>
        </w:rPr>
      </w:pPr>
      <w:r w:rsidRPr="00DF6B85">
        <w:rPr>
          <w:b/>
          <w:sz w:val="24"/>
          <w:szCs w:val="24"/>
          <w:lang w:val="en-US"/>
        </w:rPr>
        <w:t>Introduction to the course: Course syllabus, assessment specs</w:t>
      </w:r>
    </w:p>
    <w:p w:rsidR="00042B99" w:rsidRPr="00111770" w:rsidRDefault="00042B99" w:rsidP="00042B99">
      <w:pPr>
        <w:jc w:val="both"/>
        <w:rPr>
          <w:sz w:val="24"/>
          <w:szCs w:val="24"/>
          <w:lang w:val="en-GB"/>
        </w:rPr>
      </w:pPr>
      <w:r w:rsidRPr="00111770">
        <w:rPr>
          <w:sz w:val="24"/>
          <w:szCs w:val="24"/>
          <w:lang w:val="en-GB"/>
        </w:rPr>
        <w:t>Aims</w:t>
      </w:r>
    </w:p>
    <w:p w:rsidR="00042B99" w:rsidRPr="00111770" w:rsidRDefault="00042B99" w:rsidP="00042B99">
      <w:pPr>
        <w:widowControl/>
        <w:numPr>
          <w:ilvl w:val="0"/>
          <w:numId w:val="71"/>
        </w:numPr>
        <w:autoSpaceDE/>
        <w:autoSpaceDN/>
        <w:jc w:val="both"/>
        <w:rPr>
          <w:sz w:val="24"/>
          <w:szCs w:val="24"/>
          <w:lang w:val="en-GB"/>
        </w:rPr>
      </w:pPr>
      <w:r w:rsidRPr="00111770">
        <w:rPr>
          <w:sz w:val="24"/>
          <w:szCs w:val="24"/>
          <w:lang w:val="en-GB"/>
        </w:rPr>
        <w:t>to enlarge the range of students’ vocabulary</w:t>
      </w:r>
    </w:p>
    <w:p w:rsidR="00042B99" w:rsidRPr="00111770" w:rsidRDefault="00042B99" w:rsidP="00042B99">
      <w:pPr>
        <w:widowControl/>
        <w:numPr>
          <w:ilvl w:val="0"/>
          <w:numId w:val="71"/>
        </w:numPr>
        <w:autoSpaceDE/>
        <w:autoSpaceDN/>
        <w:jc w:val="both"/>
        <w:rPr>
          <w:sz w:val="24"/>
          <w:szCs w:val="24"/>
          <w:lang w:val="en-GB"/>
        </w:rPr>
      </w:pPr>
      <w:r w:rsidRPr="00111770">
        <w:rPr>
          <w:sz w:val="24"/>
          <w:szCs w:val="24"/>
          <w:lang w:val="en-GB"/>
        </w:rPr>
        <w:t>to develop students’ ability to recognise and use words in communication</w:t>
      </w:r>
    </w:p>
    <w:p w:rsidR="00042B99" w:rsidRPr="00111770" w:rsidRDefault="00042B99" w:rsidP="00042B99">
      <w:pPr>
        <w:widowControl/>
        <w:numPr>
          <w:ilvl w:val="0"/>
          <w:numId w:val="71"/>
        </w:numPr>
        <w:autoSpaceDE/>
        <w:autoSpaceDN/>
        <w:jc w:val="both"/>
        <w:rPr>
          <w:sz w:val="24"/>
          <w:szCs w:val="24"/>
          <w:lang w:val="en-GB"/>
        </w:rPr>
      </w:pPr>
      <w:r w:rsidRPr="00111770">
        <w:rPr>
          <w:sz w:val="24"/>
          <w:szCs w:val="24"/>
          <w:lang w:val="en-GB"/>
        </w:rPr>
        <w:t>to enhance students’ use of appropriate strategies for building and storing vocabulary</w:t>
      </w:r>
    </w:p>
    <w:p w:rsidR="00042B99" w:rsidRPr="00111770" w:rsidRDefault="00042B99" w:rsidP="00042B99">
      <w:pPr>
        <w:jc w:val="both"/>
        <w:rPr>
          <w:sz w:val="24"/>
          <w:szCs w:val="24"/>
          <w:lang w:val="en-GB"/>
        </w:rPr>
      </w:pPr>
      <w:r w:rsidRPr="00111770">
        <w:rPr>
          <w:sz w:val="24"/>
          <w:szCs w:val="24"/>
          <w:lang w:val="en-GB"/>
        </w:rPr>
        <w:t>Objectives</w:t>
      </w:r>
    </w:p>
    <w:p w:rsidR="00042B99" w:rsidRPr="00111770" w:rsidRDefault="00042B99" w:rsidP="00042B99">
      <w:pPr>
        <w:jc w:val="both"/>
        <w:rPr>
          <w:sz w:val="24"/>
          <w:szCs w:val="24"/>
          <w:lang w:val="en-GB"/>
        </w:rPr>
      </w:pPr>
      <w:r w:rsidRPr="00111770">
        <w:rPr>
          <w:sz w:val="24"/>
          <w:szCs w:val="24"/>
          <w:lang w:val="en-GB"/>
        </w:rPr>
        <w:t>By the end of Year 1 students will be able to:</w:t>
      </w:r>
    </w:p>
    <w:p w:rsidR="00042B99" w:rsidRPr="00111770" w:rsidRDefault="00042B99" w:rsidP="00042B99">
      <w:pPr>
        <w:widowControl/>
        <w:numPr>
          <w:ilvl w:val="0"/>
          <w:numId w:val="69"/>
        </w:numPr>
        <w:autoSpaceDE/>
        <w:autoSpaceDN/>
        <w:jc w:val="both"/>
        <w:rPr>
          <w:sz w:val="24"/>
          <w:szCs w:val="24"/>
          <w:lang w:val="en-GB"/>
        </w:rPr>
      </w:pPr>
      <w:r w:rsidRPr="00111770">
        <w:rPr>
          <w:sz w:val="24"/>
          <w:szCs w:val="24"/>
          <w:lang w:val="en-GB"/>
        </w:rPr>
        <w:t>recognise word meaning in the context of topics they are familiar with (description of events, feelings, ambitions, dreams, wishes, etc.)</w:t>
      </w:r>
    </w:p>
    <w:p w:rsidR="00042B99" w:rsidRPr="00111770" w:rsidRDefault="00042B99" w:rsidP="00042B99">
      <w:pPr>
        <w:widowControl/>
        <w:numPr>
          <w:ilvl w:val="0"/>
          <w:numId w:val="69"/>
        </w:numPr>
        <w:autoSpaceDE/>
        <w:autoSpaceDN/>
        <w:jc w:val="both"/>
        <w:rPr>
          <w:sz w:val="24"/>
          <w:szCs w:val="24"/>
          <w:lang w:val="en-GB"/>
        </w:rPr>
      </w:pPr>
      <w:r w:rsidRPr="00111770">
        <w:rPr>
          <w:sz w:val="24"/>
          <w:szCs w:val="24"/>
          <w:lang w:val="en-GB"/>
        </w:rPr>
        <w:t>identify appropriate uses of words, phrases in topics familiar to them, of personal interest or relevant to everyday life (family, hobbies, work, travel, etc.)</w:t>
      </w:r>
    </w:p>
    <w:p w:rsidR="00042B99" w:rsidRPr="00111770" w:rsidRDefault="00042B99" w:rsidP="00042B99">
      <w:pPr>
        <w:widowControl/>
        <w:numPr>
          <w:ilvl w:val="0"/>
          <w:numId w:val="69"/>
        </w:numPr>
        <w:autoSpaceDE/>
        <w:autoSpaceDN/>
        <w:jc w:val="both"/>
        <w:rPr>
          <w:sz w:val="24"/>
          <w:szCs w:val="24"/>
          <w:lang w:val="en-GB"/>
        </w:rPr>
      </w:pPr>
      <w:r w:rsidRPr="00111770">
        <w:rPr>
          <w:sz w:val="24"/>
          <w:szCs w:val="24"/>
          <w:lang w:val="en-GB"/>
        </w:rPr>
        <w:t>recognise and use stress patterns of words relevant to the topics they are familiar with</w:t>
      </w:r>
    </w:p>
    <w:p w:rsidR="00042B99" w:rsidRPr="00111770" w:rsidRDefault="00042B99" w:rsidP="00042B99">
      <w:pPr>
        <w:widowControl/>
        <w:numPr>
          <w:ilvl w:val="0"/>
          <w:numId w:val="69"/>
        </w:numPr>
        <w:autoSpaceDE/>
        <w:autoSpaceDN/>
        <w:jc w:val="both"/>
        <w:rPr>
          <w:sz w:val="24"/>
          <w:szCs w:val="24"/>
          <w:lang w:val="en-GB"/>
        </w:rPr>
      </w:pPr>
      <w:r w:rsidRPr="00111770">
        <w:rPr>
          <w:sz w:val="24"/>
          <w:szCs w:val="24"/>
          <w:lang w:val="en-GB"/>
        </w:rPr>
        <w:t>recognise and apply a range of strategies for guessing, storing and learning vocabulary</w:t>
      </w:r>
    </w:p>
    <w:p w:rsidR="00042B99" w:rsidRPr="00111770" w:rsidRDefault="00042B99" w:rsidP="00042B99">
      <w:pPr>
        <w:widowControl/>
        <w:numPr>
          <w:ilvl w:val="0"/>
          <w:numId w:val="69"/>
        </w:numPr>
        <w:autoSpaceDE/>
        <w:autoSpaceDN/>
        <w:jc w:val="both"/>
        <w:rPr>
          <w:sz w:val="24"/>
          <w:szCs w:val="24"/>
          <w:lang w:val="en-GB"/>
        </w:rPr>
      </w:pPr>
      <w:r w:rsidRPr="00111770">
        <w:rPr>
          <w:sz w:val="24"/>
          <w:szCs w:val="24"/>
          <w:lang w:val="en-GB"/>
        </w:rPr>
        <w:t>make appropriate use of resources (e.g. paper, electronic and on-line dictionaries etc.) to build their vocabulary</w:t>
      </w:r>
    </w:p>
    <w:p w:rsidR="00042B99" w:rsidRPr="00111770" w:rsidRDefault="00042B99" w:rsidP="00042B99">
      <w:pPr>
        <w:widowControl/>
        <w:numPr>
          <w:ilvl w:val="0"/>
          <w:numId w:val="69"/>
        </w:numPr>
        <w:autoSpaceDE/>
        <w:autoSpaceDN/>
        <w:jc w:val="both"/>
        <w:rPr>
          <w:sz w:val="24"/>
          <w:szCs w:val="24"/>
          <w:lang w:val="en-GB"/>
        </w:rPr>
      </w:pPr>
      <w:r w:rsidRPr="00111770">
        <w:rPr>
          <w:sz w:val="24"/>
          <w:szCs w:val="24"/>
          <w:lang w:val="en-GB"/>
        </w:rPr>
        <w:t>identify the difference between active and passive vocabulary for their own needs</w:t>
      </w:r>
    </w:p>
    <w:p w:rsidR="00042B99" w:rsidRPr="00111770" w:rsidRDefault="00042B99" w:rsidP="00042B99">
      <w:pPr>
        <w:jc w:val="both"/>
        <w:rPr>
          <w:sz w:val="24"/>
          <w:szCs w:val="24"/>
          <w:lang w:val="en-GB"/>
        </w:rPr>
      </w:pPr>
    </w:p>
    <w:p w:rsidR="00042B99" w:rsidRPr="00111770" w:rsidRDefault="00042B99" w:rsidP="00042B99">
      <w:pPr>
        <w:jc w:val="both"/>
        <w:rPr>
          <w:sz w:val="24"/>
          <w:szCs w:val="24"/>
          <w:lang w:val="en-GB"/>
        </w:rPr>
      </w:pPr>
      <w:r w:rsidRPr="00111770">
        <w:rPr>
          <w:sz w:val="24"/>
          <w:szCs w:val="24"/>
          <w:lang w:val="en-GB"/>
        </w:rPr>
        <w:t>Indicative content</w:t>
      </w:r>
    </w:p>
    <w:p w:rsidR="00042B99" w:rsidRPr="00111770" w:rsidRDefault="00042B99" w:rsidP="00042B99">
      <w:pPr>
        <w:jc w:val="both"/>
        <w:rPr>
          <w:sz w:val="24"/>
          <w:szCs w:val="24"/>
          <w:lang w:val="en-GB"/>
        </w:rPr>
      </w:pPr>
      <w:r w:rsidRPr="00111770">
        <w:rPr>
          <w:sz w:val="24"/>
          <w:szCs w:val="24"/>
          <w:lang w:val="en-GB"/>
        </w:rPr>
        <w:t>(Relevant to topics for Year 1)</w:t>
      </w:r>
    </w:p>
    <w:p w:rsidR="00042B99" w:rsidRPr="00111770" w:rsidRDefault="00042B99" w:rsidP="00042B99">
      <w:pPr>
        <w:jc w:val="both"/>
        <w:rPr>
          <w:i/>
          <w:sz w:val="24"/>
          <w:szCs w:val="24"/>
          <w:lang w:val="en-GB"/>
        </w:rPr>
      </w:pPr>
      <w:r w:rsidRPr="00111770">
        <w:rPr>
          <w:i/>
          <w:sz w:val="24"/>
          <w:szCs w:val="24"/>
          <w:lang w:val="en-GB"/>
        </w:rPr>
        <w:t>Lexical systems</w:t>
      </w:r>
    </w:p>
    <w:p w:rsidR="00042B99" w:rsidRPr="00111770" w:rsidRDefault="00042B99" w:rsidP="00042B99">
      <w:pPr>
        <w:widowControl/>
        <w:numPr>
          <w:ilvl w:val="0"/>
          <w:numId w:val="70"/>
        </w:numPr>
        <w:autoSpaceDE/>
        <w:autoSpaceDN/>
        <w:jc w:val="both"/>
        <w:rPr>
          <w:sz w:val="24"/>
          <w:szCs w:val="24"/>
          <w:lang w:val="en-GB"/>
        </w:rPr>
      </w:pPr>
      <w:r w:rsidRPr="00111770">
        <w:rPr>
          <w:sz w:val="24"/>
          <w:szCs w:val="24"/>
          <w:lang w:val="en-GB"/>
        </w:rPr>
        <w:t xml:space="preserve">Lexical relationships - synonymy, antonymy, homonymy (e.g. </w:t>
      </w:r>
      <w:r w:rsidRPr="00111770">
        <w:rPr>
          <w:i/>
          <w:sz w:val="24"/>
          <w:szCs w:val="24"/>
          <w:lang w:val="en-GB"/>
        </w:rPr>
        <w:t>knight – night, a book – to book</w:t>
      </w:r>
      <w:r w:rsidRPr="00111770">
        <w:rPr>
          <w:sz w:val="24"/>
          <w:szCs w:val="24"/>
          <w:lang w:val="en-GB"/>
        </w:rPr>
        <w:t xml:space="preserve">), hyponymy (e.g. </w:t>
      </w:r>
      <w:r w:rsidRPr="00111770">
        <w:rPr>
          <w:i/>
          <w:sz w:val="24"/>
          <w:szCs w:val="24"/>
          <w:lang w:val="en-GB"/>
        </w:rPr>
        <w:t>animal – cat, dog, cow</w:t>
      </w:r>
      <w:r w:rsidRPr="00111770">
        <w:rPr>
          <w:sz w:val="24"/>
          <w:szCs w:val="24"/>
          <w:lang w:val="en-GB"/>
        </w:rPr>
        <w:t>)</w:t>
      </w:r>
    </w:p>
    <w:p w:rsidR="00042B99" w:rsidRPr="00111770" w:rsidRDefault="00042B99" w:rsidP="00042B99">
      <w:pPr>
        <w:widowControl/>
        <w:numPr>
          <w:ilvl w:val="0"/>
          <w:numId w:val="70"/>
        </w:numPr>
        <w:autoSpaceDE/>
        <w:autoSpaceDN/>
        <w:jc w:val="both"/>
        <w:rPr>
          <w:sz w:val="24"/>
          <w:szCs w:val="24"/>
          <w:lang w:val="en-GB"/>
        </w:rPr>
      </w:pPr>
      <w:r w:rsidRPr="00111770">
        <w:rPr>
          <w:sz w:val="24"/>
          <w:szCs w:val="24"/>
          <w:lang w:val="en-GB"/>
        </w:rPr>
        <w:t xml:space="preserve">Word fields (words relating to one topic area, e.g. </w:t>
      </w:r>
      <w:r w:rsidRPr="00111770">
        <w:rPr>
          <w:i/>
          <w:sz w:val="24"/>
          <w:szCs w:val="24"/>
          <w:lang w:val="en-GB"/>
        </w:rPr>
        <w:t>environment</w:t>
      </w:r>
      <w:r w:rsidRPr="00111770">
        <w:rPr>
          <w:sz w:val="24"/>
          <w:szCs w:val="24"/>
          <w:lang w:val="en-GB"/>
        </w:rPr>
        <w:t>)</w:t>
      </w:r>
    </w:p>
    <w:p w:rsidR="00042B99" w:rsidRPr="00111770" w:rsidRDefault="00042B99" w:rsidP="00042B99">
      <w:pPr>
        <w:widowControl/>
        <w:numPr>
          <w:ilvl w:val="0"/>
          <w:numId w:val="70"/>
        </w:numPr>
        <w:autoSpaceDE/>
        <w:autoSpaceDN/>
        <w:jc w:val="both"/>
        <w:rPr>
          <w:sz w:val="24"/>
          <w:szCs w:val="24"/>
          <w:lang w:val="en-GB"/>
        </w:rPr>
      </w:pPr>
      <w:r w:rsidRPr="00111770">
        <w:rPr>
          <w:sz w:val="24"/>
          <w:szCs w:val="24"/>
          <w:lang w:val="en-GB"/>
        </w:rPr>
        <w:t xml:space="preserve">Set phrases and lexical chunks (e.g. phrasal verbs such as </w:t>
      </w:r>
      <w:r w:rsidRPr="00111770">
        <w:rPr>
          <w:i/>
          <w:sz w:val="24"/>
          <w:szCs w:val="24"/>
          <w:lang w:val="en-GB"/>
        </w:rPr>
        <w:t xml:space="preserve">turn off </w:t>
      </w:r>
      <w:r w:rsidRPr="00111770">
        <w:rPr>
          <w:sz w:val="24"/>
          <w:szCs w:val="24"/>
          <w:lang w:val="en-GB"/>
        </w:rPr>
        <w:t xml:space="preserve">and phrases such as </w:t>
      </w:r>
      <w:r w:rsidRPr="00111770">
        <w:rPr>
          <w:i/>
          <w:sz w:val="24"/>
          <w:szCs w:val="24"/>
          <w:lang w:val="en-GB"/>
        </w:rPr>
        <w:t>to and fro</w:t>
      </w:r>
      <w:r w:rsidRPr="00111770">
        <w:rPr>
          <w:sz w:val="24"/>
          <w:szCs w:val="24"/>
          <w:lang w:val="en-GB"/>
        </w:rPr>
        <w:t xml:space="preserve">, </w:t>
      </w:r>
      <w:r w:rsidRPr="00111770">
        <w:rPr>
          <w:i/>
          <w:sz w:val="24"/>
          <w:szCs w:val="24"/>
          <w:lang w:val="en-GB"/>
        </w:rPr>
        <w:t>pros and cons</w:t>
      </w:r>
      <w:r w:rsidRPr="00111770">
        <w:rPr>
          <w:sz w:val="24"/>
          <w:szCs w:val="24"/>
          <w:lang w:val="en-GB"/>
        </w:rPr>
        <w:t>)</w:t>
      </w:r>
    </w:p>
    <w:p w:rsidR="00042B99" w:rsidRPr="00111770" w:rsidRDefault="00042B99" w:rsidP="00042B99">
      <w:pPr>
        <w:widowControl/>
        <w:numPr>
          <w:ilvl w:val="0"/>
          <w:numId w:val="70"/>
        </w:numPr>
        <w:autoSpaceDE/>
        <w:autoSpaceDN/>
        <w:jc w:val="both"/>
        <w:rPr>
          <w:sz w:val="24"/>
          <w:szCs w:val="24"/>
          <w:lang w:val="en-GB"/>
        </w:rPr>
      </w:pPr>
      <w:r w:rsidRPr="00111770">
        <w:rPr>
          <w:sz w:val="24"/>
          <w:szCs w:val="24"/>
          <w:lang w:val="en-GB"/>
        </w:rPr>
        <w:t xml:space="preserve">Idioms (e.g. </w:t>
      </w:r>
      <w:r w:rsidRPr="00111770">
        <w:rPr>
          <w:i/>
          <w:sz w:val="24"/>
          <w:szCs w:val="24"/>
          <w:lang w:val="en-GB"/>
        </w:rPr>
        <w:t>to bucket down</w:t>
      </w:r>
      <w:r w:rsidRPr="00111770">
        <w:rPr>
          <w:sz w:val="24"/>
          <w:szCs w:val="24"/>
          <w:lang w:val="en-GB"/>
        </w:rPr>
        <w:t>)</w:t>
      </w:r>
    </w:p>
    <w:p w:rsidR="00042B99" w:rsidRPr="00111770" w:rsidRDefault="00042B99" w:rsidP="00042B99">
      <w:pPr>
        <w:widowControl/>
        <w:numPr>
          <w:ilvl w:val="0"/>
          <w:numId w:val="70"/>
        </w:numPr>
        <w:autoSpaceDE/>
        <w:autoSpaceDN/>
        <w:jc w:val="both"/>
        <w:rPr>
          <w:sz w:val="24"/>
          <w:szCs w:val="24"/>
          <w:lang w:val="en-GB"/>
        </w:rPr>
      </w:pPr>
      <w:r w:rsidRPr="00111770">
        <w:rPr>
          <w:sz w:val="24"/>
          <w:szCs w:val="24"/>
          <w:lang w:val="en-GB"/>
        </w:rPr>
        <w:t xml:space="preserve">Varieties e.g. </w:t>
      </w:r>
      <w:r w:rsidRPr="00111770">
        <w:rPr>
          <w:i/>
          <w:sz w:val="24"/>
          <w:szCs w:val="24"/>
          <w:lang w:val="en-GB"/>
        </w:rPr>
        <w:t>autumn</w:t>
      </w:r>
      <w:r w:rsidRPr="00111770">
        <w:rPr>
          <w:sz w:val="24"/>
          <w:szCs w:val="24"/>
          <w:lang w:val="en-GB"/>
        </w:rPr>
        <w:t xml:space="preserve"> (BrE) – </w:t>
      </w:r>
      <w:r w:rsidRPr="00111770">
        <w:rPr>
          <w:i/>
          <w:sz w:val="24"/>
          <w:szCs w:val="24"/>
          <w:lang w:val="en-GB"/>
        </w:rPr>
        <w:t>fall</w:t>
      </w:r>
      <w:r w:rsidRPr="00111770">
        <w:rPr>
          <w:sz w:val="24"/>
          <w:szCs w:val="24"/>
          <w:lang w:val="en-GB"/>
        </w:rPr>
        <w:t xml:space="preserve"> (AmE)</w:t>
      </w:r>
    </w:p>
    <w:p w:rsidR="00042B99" w:rsidRPr="00111770" w:rsidRDefault="00042B99" w:rsidP="00042B99">
      <w:pPr>
        <w:widowControl/>
        <w:numPr>
          <w:ilvl w:val="0"/>
          <w:numId w:val="70"/>
        </w:numPr>
        <w:autoSpaceDE/>
        <w:autoSpaceDN/>
        <w:jc w:val="both"/>
        <w:rPr>
          <w:sz w:val="24"/>
          <w:szCs w:val="24"/>
          <w:lang w:val="en-GB"/>
        </w:rPr>
      </w:pPr>
      <w:r w:rsidRPr="00111770">
        <w:rPr>
          <w:sz w:val="24"/>
          <w:szCs w:val="24"/>
          <w:lang w:val="en-GB"/>
        </w:rPr>
        <w:t>Word formation (e.g. compound nouns and adjectives, suffixes, prefixes and roots)</w:t>
      </w:r>
    </w:p>
    <w:p w:rsidR="00042B99" w:rsidRPr="00111770" w:rsidRDefault="00042B99" w:rsidP="00042B99">
      <w:pPr>
        <w:widowControl/>
        <w:numPr>
          <w:ilvl w:val="0"/>
          <w:numId w:val="70"/>
        </w:numPr>
        <w:autoSpaceDE/>
        <w:autoSpaceDN/>
        <w:jc w:val="both"/>
        <w:rPr>
          <w:sz w:val="24"/>
          <w:szCs w:val="24"/>
          <w:lang w:val="en-GB"/>
        </w:rPr>
      </w:pPr>
      <w:r w:rsidRPr="00111770">
        <w:rPr>
          <w:sz w:val="24"/>
          <w:szCs w:val="24"/>
          <w:lang w:val="en-GB"/>
        </w:rPr>
        <w:t>Abbreviations (</w:t>
      </w:r>
      <w:r w:rsidRPr="00111770">
        <w:rPr>
          <w:i/>
          <w:sz w:val="24"/>
          <w:szCs w:val="24"/>
          <w:lang w:val="en-GB"/>
        </w:rPr>
        <w:t>UN, UK, www, Ltd.</w:t>
      </w:r>
      <w:r w:rsidRPr="00111770">
        <w:rPr>
          <w:sz w:val="24"/>
          <w:szCs w:val="24"/>
          <w:lang w:val="en-GB"/>
        </w:rPr>
        <w:t>)</w:t>
      </w:r>
    </w:p>
    <w:p w:rsidR="00042B99" w:rsidRPr="00111770" w:rsidRDefault="00042B99" w:rsidP="00042B99">
      <w:pPr>
        <w:widowControl/>
        <w:numPr>
          <w:ilvl w:val="0"/>
          <w:numId w:val="70"/>
        </w:numPr>
        <w:autoSpaceDE/>
        <w:autoSpaceDN/>
        <w:jc w:val="both"/>
        <w:rPr>
          <w:sz w:val="24"/>
          <w:szCs w:val="24"/>
          <w:lang w:val="en-GB"/>
        </w:rPr>
      </w:pPr>
      <w:r w:rsidRPr="00111770">
        <w:rPr>
          <w:sz w:val="24"/>
          <w:szCs w:val="24"/>
          <w:lang w:val="en-GB"/>
        </w:rPr>
        <w:t xml:space="preserve">Collocations (e.g. </w:t>
      </w:r>
      <w:r w:rsidRPr="00111770">
        <w:rPr>
          <w:i/>
          <w:sz w:val="24"/>
          <w:szCs w:val="24"/>
          <w:lang w:val="en-GB"/>
        </w:rPr>
        <w:t>pay attention, black coffee</w:t>
      </w:r>
      <w:r w:rsidRPr="00111770">
        <w:rPr>
          <w:sz w:val="24"/>
          <w:szCs w:val="24"/>
          <w:lang w:val="en-GB"/>
        </w:rPr>
        <w:t xml:space="preserve">, also adjectives and verbs + prepositions, e.g. </w:t>
      </w:r>
      <w:r w:rsidRPr="00111770">
        <w:rPr>
          <w:i/>
          <w:sz w:val="24"/>
          <w:szCs w:val="24"/>
          <w:lang w:val="en-GB"/>
        </w:rPr>
        <w:t>dependent on, look at, include in)</w:t>
      </w:r>
    </w:p>
    <w:p w:rsidR="00042B99" w:rsidRPr="00111770" w:rsidRDefault="00042B99" w:rsidP="00042B99">
      <w:pPr>
        <w:jc w:val="both"/>
        <w:rPr>
          <w:i/>
          <w:sz w:val="24"/>
          <w:szCs w:val="24"/>
          <w:lang w:val="en-GB"/>
        </w:rPr>
      </w:pPr>
    </w:p>
    <w:p w:rsidR="00042B99" w:rsidRPr="00111770" w:rsidRDefault="00042B99" w:rsidP="00042B99">
      <w:pPr>
        <w:jc w:val="both"/>
        <w:rPr>
          <w:i/>
          <w:sz w:val="24"/>
          <w:szCs w:val="24"/>
          <w:lang w:val="en-GB"/>
        </w:rPr>
      </w:pPr>
      <w:r w:rsidRPr="00111770">
        <w:rPr>
          <w:i/>
          <w:sz w:val="24"/>
          <w:szCs w:val="24"/>
          <w:lang w:val="en-GB"/>
        </w:rPr>
        <w:t>Strategies</w:t>
      </w:r>
    </w:p>
    <w:p w:rsidR="00042B99" w:rsidRPr="00111770" w:rsidRDefault="00042B99" w:rsidP="00042B99">
      <w:pPr>
        <w:widowControl/>
        <w:numPr>
          <w:ilvl w:val="0"/>
          <w:numId w:val="70"/>
        </w:numPr>
        <w:autoSpaceDE/>
        <w:autoSpaceDN/>
        <w:jc w:val="both"/>
        <w:rPr>
          <w:sz w:val="24"/>
          <w:szCs w:val="24"/>
          <w:lang w:val="en-GB"/>
        </w:rPr>
      </w:pPr>
      <w:r w:rsidRPr="00111770">
        <w:rPr>
          <w:sz w:val="24"/>
          <w:szCs w:val="24"/>
          <w:lang w:val="en-GB"/>
        </w:rPr>
        <w:t>Dictionary training (monolingual/bilingual, paper/electronic/on-line)</w:t>
      </w:r>
    </w:p>
    <w:p w:rsidR="00042B99" w:rsidRPr="00111770" w:rsidRDefault="00042B99" w:rsidP="00042B99">
      <w:pPr>
        <w:widowControl/>
        <w:numPr>
          <w:ilvl w:val="0"/>
          <w:numId w:val="70"/>
        </w:numPr>
        <w:autoSpaceDE/>
        <w:autoSpaceDN/>
        <w:jc w:val="both"/>
        <w:rPr>
          <w:sz w:val="24"/>
          <w:szCs w:val="24"/>
          <w:lang w:val="en-GB"/>
        </w:rPr>
      </w:pPr>
      <w:r w:rsidRPr="00111770">
        <w:rPr>
          <w:sz w:val="24"/>
          <w:szCs w:val="24"/>
          <w:lang w:val="en-GB"/>
        </w:rPr>
        <w:t>Guessing meaning from context</w:t>
      </w:r>
    </w:p>
    <w:p w:rsidR="00042B99" w:rsidRPr="00111770" w:rsidRDefault="00042B99" w:rsidP="00042B99">
      <w:pPr>
        <w:widowControl/>
        <w:numPr>
          <w:ilvl w:val="0"/>
          <w:numId w:val="70"/>
        </w:numPr>
        <w:autoSpaceDE/>
        <w:autoSpaceDN/>
        <w:jc w:val="both"/>
        <w:rPr>
          <w:sz w:val="24"/>
          <w:szCs w:val="24"/>
          <w:lang w:val="en-GB"/>
        </w:rPr>
      </w:pPr>
      <w:r w:rsidRPr="00111770">
        <w:rPr>
          <w:sz w:val="24"/>
          <w:szCs w:val="24"/>
          <w:lang w:val="en-GB"/>
        </w:rPr>
        <w:t>Different ways of organising vocabulary notebooks (e.g. visual, webs, T-sheets, etc.)</w:t>
      </w:r>
    </w:p>
    <w:p w:rsidR="00042B99" w:rsidRPr="00111770" w:rsidRDefault="00042B99" w:rsidP="00C1510B">
      <w:pPr>
        <w:widowControl/>
        <w:numPr>
          <w:ilvl w:val="0"/>
          <w:numId w:val="70"/>
        </w:numPr>
        <w:autoSpaceDE/>
        <w:autoSpaceDN/>
        <w:rPr>
          <w:sz w:val="24"/>
          <w:szCs w:val="24"/>
          <w:lang w:val="en-GB"/>
        </w:rPr>
      </w:pPr>
      <w:r w:rsidRPr="00111770">
        <w:rPr>
          <w:sz w:val="24"/>
          <w:szCs w:val="24"/>
          <w:lang w:val="en-GB"/>
        </w:rPr>
        <w:t>Different ways of learning (e.g. learning by heart, setting daily targets, learning by association, mnemonics, etc.)</w:t>
      </w:r>
      <w:r w:rsidRPr="00111770">
        <w:rPr>
          <w:sz w:val="24"/>
          <w:szCs w:val="24"/>
          <w:lang w:val="en-GB"/>
        </w:rPr>
        <w:br/>
      </w:r>
    </w:p>
    <w:p w:rsidR="00042B99" w:rsidRPr="00111770" w:rsidRDefault="00042B99" w:rsidP="00042B99">
      <w:pPr>
        <w:jc w:val="both"/>
        <w:rPr>
          <w:sz w:val="24"/>
          <w:szCs w:val="24"/>
          <w:lang w:val="en-GB"/>
        </w:rPr>
      </w:pPr>
      <w:r w:rsidRPr="00111770">
        <w:rPr>
          <w:sz w:val="24"/>
          <w:szCs w:val="24"/>
          <w:lang w:val="en-GB"/>
        </w:rPr>
        <w:t>Approaches to teaching and learning</w:t>
      </w:r>
    </w:p>
    <w:p w:rsidR="00042B99" w:rsidRPr="00111770" w:rsidRDefault="00042B99" w:rsidP="00042B99">
      <w:pPr>
        <w:widowControl/>
        <w:numPr>
          <w:ilvl w:val="0"/>
          <w:numId w:val="76"/>
        </w:numPr>
        <w:autoSpaceDE/>
        <w:autoSpaceDN/>
        <w:jc w:val="both"/>
        <w:rPr>
          <w:sz w:val="24"/>
          <w:szCs w:val="24"/>
          <w:lang w:val="en-GB"/>
        </w:rPr>
      </w:pPr>
      <w:r w:rsidRPr="00111770">
        <w:rPr>
          <w:sz w:val="24"/>
          <w:szCs w:val="24"/>
          <w:lang w:val="en-GB"/>
        </w:rPr>
        <w:t xml:space="preserve">Text-based tasks for inferring meaning of vocabulary from context </w:t>
      </w:r>
    </w:p>
    <w:p w:rsidR="00042B99" w:rsidRPr="00111770" w:rsidRDefault="00042B99" w:rsidP="00042B99">
      <w:pPr>
        <w:widowControl/>
        <w:numPr>
          <w:ilvl w:val="0"/>
          <w:numId w:val="76"/>
        </w:numPr>
        <w:autoSpaceDE/>
        <w:autoSpaceDN/>
        <w:jc w:val="both"/>
        <w:rPr>
          <w:sz w:val="24"/>
          <w:szCs w:val="24"/>
          <w:lang w:val="en-GB"/>
        </w:rPr>
      </w:pPr>
      <w:r w:rsidRPr="00111770">
        <w:rPr>
          <w:sz w:val="24"/>
          <w:szCs w:val="24"/>
          <w:lang w:val="en-GB"/>
        </w:rPr>
        <w:t xml:space="preserve">Task-based activities for using vocabulary in context </w:t>
      </w:r>
    </w:p>
    <w:p w:rsidR="00042B99" w:rsidRPr="00111770" w:rsidRDefault="00042B99" w:rsidP="00042B99">
      <w:pPr>
        <w:widowControl/>
        <w:numPr>
          <w:ilvl w:val="0"/>
          <w:numId w:val="76"/>
        </w:numPr>
        <w:autoSpaceDE/>
        <w:autoSpaceDN/>
        <w:jc w:val="both"/>
        <w:rPr>
          <w:sz w:val="24"/>
          <w:szCs w:val="24"/>
          <w:lang w:val="en-GB"/>
        </w:rPr>
      </w:pPr>
      <w:r w:rsidRPr="00111770">
        <w:rPr>
          <w:sz w:val="24"/>
          <w:szCs w:val="24"/>
          <w:lang w:val="en-GB"/>
        </w:rPr>
        <w:t xml:space="preserve">Awareness raising activities </w:t>
      </w:r>
    </w:p>
    <w:p w:rsidR="00042B99" w:rsidRPr="00111770" w:rsidRDefault="00042B99" w:rsidP="00042B99">
      <w:pPr>
        <w:widowControl/>
        <w:numPr>
          <w:ilvl w:val="0"/>
          <w:numId w:val="76"/>
        </w:numPr>
        <w:autoSpaceDE/>
        <w:autoSpaceDN/>
        <w:jc w:val="both"/>
        <w:rPr>
          <w:sz w:val="24"/>
          <w:szCs w:val="24"/>
          <w:lang w:val="en-GB"/>
        </w:rPr>
      </w:pPr>
      <w:r w:rsidRPr="00111770">
        <w:rPr>
          <w:sz w:val="24"/>
          <w:szCs w:val="24"/>
          <w:lang w:val="en-GB"/>
        </w:rPr>
        <w:t>Dictionary research activities</w:t>
      </w:r>
    </w:p>
    <w:p w:rsidR="00042B99" w:rsidRPr="00111770" w:rsidRDefault="00042B99" w:rsidP="00042B99">
      <w:pPr>
        <w:widowControl/>
        <w:numPr>
          <w:ilvl w:val="0"/>
          <w:numId w:val="76"/>
        </w:numPr>
        <w:autoSpaceDE/>
        <w:autoSpaceDN/>
        <w:jc w:val="both"/>
        <w:rPr>
          <w:sz w:val="24"/>
          <w:szCs w:val="24"/>
          <w:lang w:val="en-GB"/>
        </w:rPr>
      </w:pPr>
      <w:r w:rsidRPr="00111770">
        <w:rPr>
          <w:sz w:val="24"/>
          <w:szCs w:val="24"/>
          <w:lang w:val="en-GB"/>
        </w:rPr>
        <w:t>Work on vocabulary notebooks</w:t>
      </w:r>
    </w:p>
    <w:p w:rsidR="00042B99" w:rsidRPr="00111770" w:rsidRDefault="00042B99" w:rsidP="00042B99">
      <w:pPr>
        <w:ind w:left="360"/>
        <w:jc w:val="both"/>
        <w:rPr>
          <w:sz w:val="24"/>
          <w:szCs w:val="24"/>
          <w:lang w:val="en-GB"/>
        </w:rPr>
      </w:pPr>
    </w:p>
    <w:p w:rsidR="00042B99" w:rsidRPr="00111770" w:rsidRDefault="00042B99" w:rsidP="00042B99">
      <w:pPr>
        <w:jc w:val="both"/>
        <w:rPr>
          <w:sz w:val="24"/>
          <w:szCs w:val="24"/>
          <w:lang w:val="en-GB"/>
        </w:rPr>
      </w:pPr>
      <w:r w:rsidRPr="00111770">
        <w:rPr>
          <w:sz w:val="24"/>
          <w:szCs w:val="24"/>
          <w:lang w:val="en-GB"/>
        </w:rPr>
        <w:lastRenderedPageBreak/>
        <w:t>Learning outcomes</w:t>
      </w:r>
    </w:p>
    <w:p w:rsidR="00042B99" w:rsidRPr="00111770" w:rsidRDefault="00042B99" w:rsidP="00042B99">
      <w:pPr>
        <w:jc w:val="both"/>
        <w:rPr>
          <w:sz w:val="24"/>
          <w:szCs w:val="24"/>
          <w:lang w:val="en-GB"/>
        </w:rPr>
      </w:pPr>
      <w:r w:rsidRPr="00111770">
        <w:rPr>
          <w:sz w:val="24"/>
          <w:szCs w:val="24"/>
          <w:lang w:val="en-GB"/>
        </w:rPr>
        <w:t>Students should have developed:</w:t>
      </w:r>
    </w:p>
    <w:p w:rsidR="00042B99" w:rsidRPr="00111770" w:rsidRDefault="00042B99" w:rsidP="00042B99">
      <w:pPr>
        <w:widowControl/>
        <w:numPr>
          <w:ilvl w:val="0"/>
          <w:numId w:val="77"/>
        </w:numPr>
        <w:autoSpaceDE/>
        <w:autoSpaceDN/>
        <w:jc w:val="both"/>
        <w:rPr>
          <w:sz w:val="24"/>
          <w:szCs w:val="24"/>
          <w:lang w:val="en-GB"/>
        </w:rPr>
      </w:pPr>
      <w:r w:rsidRPr="00111770">
        <w:rPr>
          <w:sz w:val="24"/>
          <w:szCs w:val="24"/>
          <w:lang w:val="en-GB"/>
        </w:rPr>
        <w:t>their active and passive vocabulary on the topics dealt with during Year 1.</w:t>
      </w:r>
    </w:p>
    <w:p w:rsidR="00042B99" w:rsidRPr="00111770" w:rsidRDefault="00042B99" w:rsidP="00042B99">
      <w:pPr>
        <w:widowControl/>
        <w:numPr>
          <w:ilvl w:val="0"/>
          <w:numId w:val="77"/>
        </w:numPr>
        <w:autoSpaceDE/>
        <w:autoSpaceDN/>
        <w:jc w:val="both"/>
        <w:rPr>
          <w:sz w:val="24"/>
          <w:szCs w:val="24"/>
          <w:lang w:val="en-GB"/>
        </w:rPr>
      </w:pPr>
      <w:r w:rsidRPr="00111770">
        <w:rPr>
          <w:sz w:val="24"/>
          <w:szCs w:val="24"/>
          <w:lang w:val="en-GB"/>
        </w:rPr>
        <w:t>the ability to use their active vocabulary for communication on Year 1 topics.</w:t>
      </w:r>
    </w:p>
    <w:p w:rsidR="00042B99" w:rsidRPr="00111770" w:rsidRDefault="00042B99" w:rsidP="00042B99">
      <w:pPr>
        <w:widowControl/>
        <w:numPr>
          <w:ilvl w:val="0"/>
          <w:numId w:val="77"/>
        </w:numPr>
        <w:autoSpaceDE/>
        <w:autoSpaceDN/>
        <w:jc w:val="both"/>
        <w:rPr>
          <w:sz w:val="24"/>
          <w:szCs w:val="24"/>
          <w:lang w:val="en-GB"/>
        </w:rPr>
      </w:pPr>
      <w:r w:rsidRPr="00111770">
        <w:rPr>
          <w:sz w:val="24"/>
          <w:szCs w:val="24"/>
          <w:lang w:val="en-GB"/>
        </w:rPr>
        <w:t>a range of strategies for guessing, storing and learning vocabulary.</w:t>
      </w:r>
    </w:p>
    <w:p w:rsidR="00042B99" w:rsidRPr="00111770" w:rsidRDefault="00042B99" w:rsidP="00042B99">
      <w:pPr>
        <w:jc w:val="both"/>
        <w:rPr>
          <w:sz w:val="24"/>
          <w:szCs w:val="24"/>
          <w:lang w:val="en-GB"/>
        </w:rPr>
      </w:pPr>
    </w:p>
    <w:p w:rsidR="00042B99" w:rsidRPr="00111770" w:rsidRDefault="00042B99" w:rsidP="00042B99">
      <w:pPr>
        <w:jc w:val="both"/>
        <w:rPr>
          <w:sz w:val="24"/>
          <w:szCs w:val="24"/>
          <w:lang w:val="en-GB"/>
        </w:rPr>
      </w:pPr>
      <w:r w:rsidRPr="00111770">
        <w:rPr>
          <w:sz w:val="24"/>
          <w:szCs w:val="24"/>
          <w:lang w:val="en-GB"/>
        </w:rPr>
        <w:t>Assessment profile</w:t>
      </w:r>
    </w:p>
    <w:p w:rsidR="00042B99" w:rsidRPr="00111770" w:rsidRDefault="00042B99" w:rsidP="00042B99">
      <w:pPr>
        <w:jc w:val="both"/>
        <w:rPr>
          <w:sz w:val="24"/>
          <w:szCs w:val="24"/>
          <w:u w:val="single"/>
          <w:lang w:val="en-GB"/>
        </w:rPr>
      </w:pPr>
      <w:r w:rsidRPr="00111770">
        <w:rPr>
          <w:sz w:val="24"/>
          <w:szCs w:val="24"/>
          <w:u w:val="single"/>
          <w:lang w:val="en-GB"/>
        </w:rPr>
        <w:t>Semester 1</w:t>
      </w:r>
    </w:p>
    <w:tbl>
      <w:tblPr>
        <w:tblW w:w="0" w:type="auto"/>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1E0" w:firstRow="1" w:lastRow="1" w:firstColumn="1" w:lastColumn="1" w:noHBand="0" w:noVBand="0"/>
      </w:tblPr>
      <w:tblGrid>
        <w:gridCol w:w="7443"/>
        <w:gridCol w:w="1737"/>
      </w:tblGrid>
      <w:tr w:rsidR="00042B99" w:rsidRPr="00111770" w:rsidTr="009C4BF1">
        <w:trPr>
          <w:trHeight w:val="2623"/>
        </w:trPr>
        <w:tc>
          <w:tcPr>
            <w:tcW w:w="7443" w:type="dxa"/>
            <w:shd w:val="clear" w:color="auto" w:fill="FDE4D0"/>
          </w:tcPr>
          <w:p w:rsidR="00042B99" w:rsidRPr="00111770" w:rsidRDefault="00042B99" w:rsidP="009C4BF1">
            <w:pPr>
              <w:jc w:val="both"/>
              <w:rPr>
                <w:bCs/>
                <w:sz w:val="24"/>
                <w:szCs w:val="24"/>
                <w:lang w:val="en-GB"/>
              </w:rPr>
            </w:pPr>
            <w:r w:rsidRPr="00111770">
              <w:rPr>
                <w:bCs/>
                <w:sz w:val="24"/>
                <w:szCs w:val="24"/>
                <w:lang w:val="en-GB"/>
              </w:rPr>
              <w:t xml:space="preserve">Continuous Assessment  </w:t>
            </w:r>
          </w:p>
          <w:p w:rsidR="00042B99" w:rsidRPr="00111770" w:rsidRDefault="00042B99" w:rsidP="00042B99">
            <w:pPr>
              <w:widowControl/>
              <w:numPr>
                <w:ilvl w:val="0"/>
                <w:numId w:val="78"/>
              </w:numPr>
              <w:autoSpaceDE/>
              <w:autoSpaceDN/>
              <w:jc w:val="both"/>
              <w:rPr>
                <w:bCs/>
                <w:sz w:val="24"/>
                <w:szCs w:val="24"/>
                <w:lang w:val="en-GB"/>
              </w:rPr>
            </w:pPr>
            <w:r w:rsidRPr="00111770">
              <w:rPr>
                <w:bCs/>
                <w:sz w:val="24"/>
                <w:szCs w:val="24"/>
                <w:lang w:val="en-GB"/>
              </w:rPr>
              <w:t>activities for using vocabulary in context (gap fill, role-play for using certain vocabulary, etc.);</w:t>
            </w:r>
          </w:p>
          <w:p w:rsidR="00042B99" w:rsidRPr="00111770" w:rsidRDefault="00042B99" w:rsidP="00042B99">
            <w:pPr>
              <w:widowControl/>
              <w:numPr>
                <w:ilvl w:val="0"/>
                <w:numId w:val="78"/>
              </w:numPr>
              <w:autoSpaceDE/>
              <w:autoSpaceDN/>
              <w:jc w:val="both"/>
              <w:rPr>
                <w:bCs/>
                <w:sz w:val="24"/>
                <w:szCs w:val="24"/>
                <w:lang w:val="en-GB"/>
              </w:rPr>
            </w:pPr>
            <w:r w:rsidRPr="00111770">
              <w:rPr>
                <w:bCs/>
                <w:sz w:val="24"/>
                <w:szCs w:val="24"/>
                <w:lang w:val="en-GB"/>
              </w:rPr>
              <w:t xml:space="preserve">text-based tasks for guessing meaning of vocabulary from context (word-formation, matching, etc.) and from co-text (e.g. syntactical clues) </w:t>
            </w:r>
          </w:p>
          <w:p w:rsidR="00042B99" w:rsidRPr="00111770" w:rsidRDefault="00042B99" w:rsidP="00042B99">
            <w:pPr>
              <w:widowControl/>
              <w:numPr>
                <w:ilvl w:val="0"/>
                <w:numId w:val="78"/>
              </w:numPr>
              <w:autoSpaceDE/>
              <w:autoSpaceDN/>
              <w:jc w:val="both"/>
              <w:rPr>
                <w:bCs/>
                <w:sz w:val="24"/>
                <w:szCs w:val="24"/>
                <w:lang w:val="en-GB"/>
              </w:rPr>
            </w:pPr>
            <w:r w:rsidRPr="00111770">
              <w:rPr>
                <w:bCs/>
                <w:sz w:val="24"/>
                <w:szCs w:val="24"/>
                <w:lang w:val="en-GB"/>
              </w:rPr>
              <w:t xml:space="preserve">Vocabulary notebooks (use of different vocabulary organising/building strategies) </w:t>
            </w:r>
          </w:p>
          <w:p w:rsidR="00042B99" w:rsidRPr="00111770" w:rsidRDefault="00042B99" w:rsidP="00042B99">
            <w:pPr>
              <w:widowControl/>
              <w:numPr>
                <w:ilvl w:val="0"/>
                <w:numId w:val="78"/>
              </w:numPr>
              <w:autoSpaceDE/>
              <w:autoSpaceDN/>
              <w:jc w:val="both"/>
              <w:rPr>
                <w:bCs/>
                <w:sz w:val="24"/>
                <w:szCs w:val="24"/>
                <w:lang w:val="en-GB"/>
              </w:rPr>
            </w:pPr>
            <w:r w:rsidRPr="00111770">
              <w:rPr>
                <w:bCs/>
                <w:sz w:val="24"/>
                <w:szCs w:val="24"/>
                <w:lang w:val="en-GB"/>
              </w:rPr>
              <w:t>participation</w:t>
            </w:r>
          </w:p>
        </w:tc>
        <w:tc>
          <w:tcPr>
            <w:tcW w:w="1737" w:type="dxa"/>
            <w:shd w:val="clear" w:color="auto" w:fill="FDE4D0"/>
          </w:tcPr>
          <w:p w:rsidR="00042B99" w:rsidRPr="00111770" w:rsidRDefault="00042B99" w:rsidP="009C4BF1">
            <w:pPr>
              <w:jc w:val="both"/>
              <w:rPr>
                <w:bCs/>
                <w:sz w:val="24"/>
                <w:szCs w:val="24"/>
                <w:lang w:val="en-GB"/>
              </w:rPr>
            </w:pPr>
            <w:r w:rsidRPr="00111770">
              <w:rPr>
                <w:bCs/>
                <w:sz w:val="24"/>
                <w:szCs w:val="24"/>
                <w:lang w:val="en-GB"/>
              </w:rPr>
              <w:t>40%</w:t>
            </w:r>
          </w:p>
          <w:p w:rsidR="00042B99" w:rsidRPr="00111770" w:rsidRDefault="00042B99" w:rsidP="009C4BF1">
            <w:pPr>
              <w:rPr>
                <w:bCs/>
                <w:sz w:val="24"/>
                <w:szCs w:val="24"/>
                <w:lang w:val="en-GB"/>
              </w:rPr>
            </w:pPr>
          </w:p>
          <w:p w:rsidR="00042B99" w:rsidRPr="00111770" w:rsidRDefault="00042B99" w:rsidP="009C4BF1">
            <w:pPr>
              <w:rPr>
                <w:bCs/>
                <w:sz w:val="24"/>
                <w:szCs w:val="24"/>
                <w:lang w:val="en-GB"/>
              </w:rPr>
            </w:pPr>
            <w:r w:rsidRPr="00111770">
              <w:rPr>
                <w:bCs/>
                <w:sz w:val="24"/>
                <w:szCs w:val="24"/>
                <w:lang w:val="en-GB"/>
              </w:rPr>
              <w:t xml:space="preserve">   10%</w:t>
            </w:r>
          </w:p>
          <w:p w:rsidR="00042B99" w:rsidRPr="00111770" w:rsidRDefault="00042B99" w:rsidP="009C4BF1">
            <w:pPr>
              <w:rPr>
                <w:bCs/>
                <w:sz w:val="24"/>
                <w:szCs w:val="24"/>
                <w:lang w:val="en-GB"/>
              </w:rPr>
            </w:pPr>
          </w:p>
          <w:p w:rsidR="00042B99" w:rsidRPr="00111770" w:rsidRDefault="00042B99" w:rsidP="009C4BF1">
            <w:pPr>
              <w:rPr>
                <w:bCs/>
                <w:sz w:val="24"/>
                <w:szCs w:val="24"/>
                <w:lang w:val="en-GB"/>
              </w:rPr>
            </w:pPr>
            <w:r w:rsidRPr="00111770">
              <w:rPr>
                <w:bCs/>
                <w:sz w:val="24"/>
                <w:szCs w:val="24"/>
                <w:lang w:val="en-GB"/>
              </w:rPr>
              <w:t xml:space="preserve">   10%</w:t>
            </w:r>
          </w:p>
          <w:p w:rsidR="00042B99" w:rsidRPr="00111770" w:rsidRDefault="00042B99" w:rsidP="009C4BF1">
            <w:pPr>
              <w:rPr>
                <w:bCs/>
                <w:sz w:val="24"/>
                <w:szCs w:val="24"/>
                <w:lang w:val="en-GB"/>
              </w:rPr>
            </w:pPr>
          </w:p>
          <w:p w:rsidR="00042B99" w:rsidRPr="00111770" w:rsidRDefault="00042B99" w:rsidP="009C4BF1">
            <w:pPr>
              <w:rPr>
                <w:bCs/>
                <w:sz w:val="24"/>
                <w:szCs w:val="24"/>
                <w:lang w:val="en-GB"/>
              </w:rPr>
            </w:pPr>
            <w:r w:rsidRPr="00111770">
              <w:rPr>
                <w:bCs/>
                <w:sz w:val="24"/>
                <w:szCs w:val="24"/>
                <w:lang w:val="en-GB"/>
              </w:rPr>
              <w:t xml:space="preserve">  10%</w:t>
            </w:r>
          </w:p>
          <w:p w:rsidR="00042B99" w:rsidRPr="00111770" w:rsidRDefault="00042B99" w:rsidP="009C4BF1">
            <w:pPr>
              <w:rPr>
                <w:bCs/>
                <w:sz w:val="24"/>
                <w:szCs w:val="24"/>
                <w:lang w:val="en-GB"/>
              </w:rPr>
            </w:pPr>
            <w:r w:rsidRPr="00111770">
              <w:rPr>
                <w:bCs/>
                <w:sz w:val="24"/>
                <w:szCs w:val="24"/>
                <w:lang w:val="en-GB"/>
              </w:rPr>
              <w:t xml:space="preserve">   10%</w:t>
            </w:r>
          </w:p>
        </w:tc>
      </w:tr>
      <w:tr w:rsidR="00042B99" w:rsidRPr="00111770" w:rsidTr="009C4BF1">
        <w:trPr>
          <w:trHeight w:val="833"/>
        </w:trPr>
        <w:tc>
          <w:tcPr>
            <w:tcW w:w="7443" w:type="dxa"/>
            <w:shd w:val="clear" w:color="auto" w:fill="FBCAA2"/>
          </w:tcPr>
          <w:p w:rsidR="00042B99" w:rsidRPr="00111770" w:rsidRDefault="00042B99" w:rsidP="009C4BF1">
            <w:pPr>
              <w:jc w:val="both"/>
              <w:rPr>
                <w:bCs/>
                <w:sz w:val="24"/>
                <w:szCs w:val="24"/>
                <w:lang w:val="en-GB"/>
              </w:rPr>
            </w:pPr>
            <w:r w:rsidRPr="00111770">
              <w:rPr>
                <w:bCs/>
                <w:sz w:val="24"/>
                <w:szCs w:val="24"/>
              </w:rPr>
              <w:t>Mid-courseAssessment</w:t>
            </w:r>
          </w:p>
          <w:p w:rsidR="00042B99" w:rsidRPr="00111770" w:rsidRDefault="00042B99" w:rsidP="00042B99">
            <w:pPr>
              <w:widowControl/>
              <w:numPr>
                <w:ilvl w:val="0"/>
                <w:numId w:val="79"/>
              </w:numPr>
              <w:autoSpaceDE/>
              <w:autoSpaceDN/>
              <w:jc w:val="both"/>
              <w:rPr>
                <w:bCs/>
                <w:sz w:val="24"/>
                <w:szCs w:val="24"/>
                <w:lang w:val="en-GB"/>
              </w:rPr>
            </w:pPr>
            <w:r w:rsidRPr="00111770">
              <w:rPr>
                <w:bCs/>
                <w:sz w:val="24"/>
                <w:szCs w:val="24"/>
                <w:lang w:val="en-GB"/>
              </w:rPr>
              <w:t xml:space="preserve">Test 1 (both knowledge and strategy based: see specifications) </w:t>
            </w:r>
          </w:p>
          <w:p w:rsidR="00042B99" w:rsidRPr="00111770" w:rsidRDefault="00042B99" w:rsidP="00042B99">
            <w:pPr>
              <w:widowControl/>
              <w:numPr>
                <w:ilvl w:val="0"/>
                <w:numId w:val="79"/>
              </w:numPr>
              <w:autoSpaceDE/>
              <w:autoSpaceDN/>
              <w:jc w:val="both"/>
              <w:rPr>
                <w:bCs/>
                <w:sz w:val="24"/>
                <w:szCs w:val="24"/>
                <w:lang w:val="en-GB"/>
              </w:rPr>
            </w:pPr>
            <w:r w:rsidRPr="00111770">
              <w:rPr>
                <w:bCs/>
                <w:sz w:val="24"/>
                <w:szCs w:val="24"/>
                <w:lang w:val="en-GB"/>
              </w:rPr>
              <w:t>Test 2</w:t>
            </w:r>
          </w:p>
        </w:tc>
        <w:tc>
          <w:tcPr>
            <w:tcW w:w="1737" w:type="dxa"/>
            <w:shd w:val="clear" w:color="auto" w:fill="FBCAA2"/>
          </w:tcPr>
          <w:p w:rsidR="00042B99" w:rsidRPr="00111770" w:rsidRDefault="00042B99" w:rsidP="009C4BF1">
            <w:pPr>
              <w:jc w:val="both"/>
              <w:rPr>
                <w:bCs/>
                <w:sz w:val="24"/>
                <w:szCs w:val="24"/>
              </w:rPr>
            </w:pPr>
            <w:r w:rsidRPr="00111770">
              <w:rPr>
                <w:bCs/>
                <w:sz w:val="24"/>
                <w:szCs w:val="24"/>
              </w:rPr>
              <w:t>30%</w:t>
            </w:r>
          </w:p>
          <w:p w:rsidR="00042B99" w:rsidRPr="00111770" w:rsidRDefault="00042B99" w:rsidP="009C4BF1">
            <w:pPr>
              <w:jc w:val="both"/>
              <w:rPr>
                <w:bCs/>
                <w:sz w:val="24"/>
                <w:szCs w:val="24"/>
                <w:lang w:val="en-US"/>
              </w:rPr>
            </w:pPr>
            <w:r w:rsidRPr="00111770">
              <w:rPr>
                <w:bCs/>
                <w:sz w:val="24"/>
                <w:szCs w:val="24"/>
              </w:rPr>
              <w:t>15%</w:t>
            </w:r>
          </w:p>
          <w:p w:rsidR="00042B99" w:rsidRPr="00111770" w:rsidRDefault="00042B99" w:rsidP="009C4BF1">
            <w:pPr>
              <w:jc w:val="both"/>
              <w:rPr>
                <w:bCs/>
                <w:sz w:val="24"/>
                <w:szCs w:val="24"/>
                <w:lang w:val="en-US"/>
              </w:rPr>
            </w:pPr>
          </w:p>
          <w:p w:rsidR="00042B99" w:rsidRPr="00111770" w:rsidRDefault="00042B99" w:rsidP="009C4BF1">
            <w:pPr>
              <w:jc w:val="both"/>
              <w:rPr>
                <w:bCs/>
                <w:sz w:val="24"/>
                <w:szCs w:val="24"/>
                <w:lang w:val="en-GB"/>
              </w:rPr>
            </w:pPr>
            <w:r w:rsidRPr="00111770">
              <w:rPr>
                <w:bCs/>
                <w:sz w:val="24"/>
                <w:szCs w:val="24"/>
              </w:rPr>
              <w:t>15%</w:t>
            </w:r>
          </w:p>
        </w:tc>
      </w:tr>
      <w:tr w:rsidR="00042B99" w:rsidRPr="00111770" w:rsidTr="009C4BF1">
        <w:tc>
          <w:tcPr>
            <w:tcW w:w="7443" w:type="dxa"/>
            <w:tcBorders>
              <w:top w:val="single" w:sz="18" w:space="0" w:color="F9B074"/>
            </w:tcBorders>
            <w:shd w:val="clear" w:color="auto" w:fill="FDE4D0"/>
          </w:tcPr>
          <w:p w:rsidR="00042B99" w:rsidRPr="00111770" w:rsidRDefault="00042B99" w:rsidP="009C4BF1">
            <w:pPr>
              <w:jc w:val="both"/>
              <w:rPr>
                <w:bCs/>
                <w:sz w:val="24"/>
                <w:szCs w:val="24"/>
                <w:lang w:val="en-GB"/>
              </w:rPr>
            </w:pPr>
            <w:r w:rsidRPr="00111770">
              <w:rPr>
                <w:bCs/>
                <w:sz w:val="24"/>
                <w:szCs w:val="24"/>
                <w:lang w:val="en-GB"/>
              </w:rPr>
              <w:t xml:space="preserve">Final assessment </w:t>
            </w:r>
          </w:p>
          <w:p w:rsidR="00042B99" w:rsidRPr="00111770" w:rsidRDefault="00042B99" w:rsidP="009C4BF1">
            <w:pPr>
              <w:jc w:val="both"/>
              <w:rPr>
                <w:bCs/>
                <w:sz w:val="24"/>
                <w:szCs w:val="24"/>
                <w:lang w:val="en-GB"/>
              </w:rPr>
            </w:pPr>
            <w:r w:rsidRPr="00111770">
              <w:rPr>
                <w:bCs/>
                <w:sz w:val="24"/>
                <w:szCs w:val="24"/>
                <w:lang w:val="en-GB"/>
              </w:rPr>
              <w:t>Final Test (both knowledge and strategy based: see specifications)</w:t>
            </w:r>
          </w:p>
        </w:tc>
        <w:tc>
          <w:tcPr>
            <w:tcW w:w="1737" w:type="dxa"/>
            <w:tcBorders>
              <w:top w:val="single" w:sz="18" w:space="0" w:color="F9B074"/>
            </w:tcBorders>
            <w:shd w:val="clear" w:color="auto" w:fill="FDE4D0"/>
          </w:tcPr>
          <w:p w:rsidR="00042B99" w:rsidRPr="00111770" w:rsidRDefault="00042B99" w:rsidP="009C4BF1">
            <w:pPr>
              <w:jc w:val="both"/>
              <w:rPr>
                <w:bCs/>
                <w:sz w:val="24"/>
                <w:szCs w:val="24"/>
                <w:lang w:val="en-GB"/>
              </w:rPr>
            </w:pPr>
          </w:p>
          <w:p w:rsidR="00042B99" w:rsidRPr="00111770" w:rsidRDefault="00042B99" w:rsidP="009C4BF1">
            <w:pPr>
              <w:jc w:val="both"/>
              <w:rPr>
                <w:bCs/>
                <w:sz w:val="24"/>
                <w:szCs w:val="24"/>
                <w:lang w:val="en-GB"/>
              </w:rPr>
            </w:pPr>
            <w:r w:rsidRPr="00111770">
              <w:rPr>
                <w:bCs/>
                <w:sz w:val="24"/>
                <w:szCs w:val="24"/>
                <w:lang w:val="en-US"/>
              </w:rPr>
              <w:t>30</w:t>
            </w:r>
            <w:r w:rsidRPr="00111770">
              <w:rPr>
                <w:bCs/>
                <w:sz w:val="24"/>
                <w:szCs w:val="24"/>
              </w:rPr>
              <w:t>%</w:t>
            </w:r>
          </w:p>
        </w:tc>
      </w:tr>
    </w:tbl>
    <w:p w:rsidR="00042B99" w:rsidRPr="00111770" w:rsidRDefault="00042B99" w:rsidP="00042B99">
      <w:pPr>
        <w:jc w:val="both"/>
        <w:rPr>
          <w:sz w:val="24"/>
          <w:szCs w:val="24"/>
          <w:lang w:val="en-GB"/>
        </w:rPr>
      </w:pPr>
    </w:p>
    <w:p w:rsidR="00042B99" w:rsidRPr="00111770" w:rsidRDefault="00042B99" w:rsidP="00042B99">
      <w:pPr>
        <w:jc w:val="both"/>
        <w:rPr>
          <w:sz w:val="24"/>
          <w:szCs w:val="24"/>
          <w:u w:val="single"/>
          <w:lang w:val="en-GB"/>
        </w:rPr>
      </w:pPr>
      <w:r w:rsidRPr="00111770">
        <w:rPr>
          <w:sz w:val="24"/>
          <w:szCs w:val="24"/>
          <w:u w:val="single"/>
          <w:lang w:val="en-GB"/>
        </w:rPr>
        <w:t>Semester 2</w:t>
      </w:r>
    </w:p>
    <w:tbl>
      <w:tblPr>
        <w:tblW w:w="0" w:type="auto"/>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ook w:val="01E0" w:firstRow="1" w:lastRow="1" w:firstColumn="1" w:lastColumn="1" w:noHBand="0" w:noVBand="0"/>
      </w:tblPr>
      <w:tblGrid>
        <w:gridCol w:w="7443"/>
        <w:gridCol w:w="1737"/>
      </w:tblGrid>
      <w:tr w:rsidR="00042B99" w:rsidRPr="00111770" w:rsidTr="008E5F31">
        <w:trPr>
          <w:trHeight w:val="689"/>
        </w:trPr>
        <w:tc>
          <w:tcPr>
            <w:tcW w:w="7443" w:type="dxa"/>
            <w:shd w:val="clear" w:color="auto" w:fill="FDE4D0"/>
          </w:tcPr>
          <w:p w:rsidR="00042B99" w:rsidRPr="00111770" w:rsidRDefault="00042B99" w:rsidP="009C4BF1">
            <w:pPr>
              <w:jc w:val="both"/>
              <w:rPr>
                <w:bCs/>
                <w:sz w:val="24"/>
                <w:szCs w:val="24"/>
                <w:lang w:val="en-GB"/>
              </w:rPr>
            </w:pPr>
            <w:r w:rsidRPr="00111770">
              <w:rPr>
                <w:bCs/>
                <w:sz w:val="24"/>
                <w:szCs w:val="24"/>
                <w:lang w:val="en-GB"/>
              </w:rPr>
              <w:t xml:space="preserve">Continuous Assessment  </w:t>
            </w:r>
          </w:p>
          <w:p w:rsidR="00042B99" w:rsidRPr="00111770" w:rsidRDefault="00042B99" w:rsidP="00042B99">
            <w:pPr>
              <w:widowControl/>
              <w:numPr>
                <w:ilvl w:val="0"/>
                <w:numId w:val="78"/>
              </w:numPr>
              <w:autoSpaceDE/>
              <w:autoSpaceDN/>
              <w:jc w:val="both"/>
              <w:rPr>
                <w:bCs/>
                <w:sz w:val="24"/>
                <w:szCs w:val="24"/>
                <w:lang w:val="en-GB"/>
              </w:rPr>
            </w:pPr>
            <w:r w:rsidRPr="00111770">
              <w:rPr>
                <w:bCs/>
                <w:sz w:val="24"/>
                <w:szCs w:val="24"/>
                <w:lang w:val="en-GB"/>
              </w:rPr>
              <w:t>activities for using vocabulary in context (gap fill, role-play for using certain vocabulary, etc.);</w:t>
            </w:r>
          </w:p>
          <w:p w:rsidR="00042B99" w:rsidRPr="00111770" w:rsidRDefault="00042B99" w:rsidP="00042B99">
            <w:pPr>
              <w:widowControl/>
              <w:numPr>
                <w:ilvl w:val="0"/>
                <w:numId w:val="78"/>
              </w:numPr>
              <w:autoSpaceDE/>
              <w:autoSpaceDN/>
              <w:jc w:val="both"/>
              <w:rPr>
                <w:bCs/>
                <w:sz w:val="24"/>
                <w:szCs w:val="24"/>
                <w:lang w:val="en-GB"/>
              </w:rPr>
            </w:pPr>
            <w:r w:rsidRPr="00111770">
              <w:rPr>
                <w:bCs/>
                <w:sz w:val="24"/>
                <w:szCs w:val="24"/>
                <w:lang w:val="en-GB"/>
              </w:rPr>
              <w:t xml:space="preserve">text-based tasks for guessing meaning of vocabulary from context (word-formation, matching, etc.) and from co-text (e.g. syntactical clues) </w:t>
            </w:r>
          </w:p>
          <w:p w:rsidR="00042B99" w:rsidRPr="00111770" w:rsidRDefault="00042B99" w:rsidP="00042B99">
            <w:pPr>
              <w:widowControl/>
              <w:numPr>
                <w:ilvl w:val="0"/>
                <w:numId w:val="78"/>
              </w:numPr>
              <w:autoSpaceDE/>
              <w:autoSpaceDN/>
              <w:jc w:val="both"/>
              <w:rPr>
                <w:bCs/>
                <w:sz w:val="24"/>
                <w:szCs w:val="24"/>
                <w:lang w:val="en-GB"/>
              </w:rPr>
            </w:pPr>
            <w:r w:rsidRPr="00111770">
              <w:rPr>
                <w:bCs/>
                <w:sz w:val="24"/>
                <w:szCs w:val="24"/>
                <w:lang w:val="en-GB"/>
              </w:rPr>
              <w:t>participation</w:t>
            </w:r>
          </w:p>
          <w:p w:rsidR="00042B99" w:rsidRPr="00111770" w:rsidRDefault="00042B99" w:rsidP="009C4BF1">
            <w:pPr>
              <w:jc w:val="both"/>
              <w:rPr>
                <w:bCs/>
                <w:sz w:val="24"/>
                <w:szCs w:val="24"/>
                <w:lang w:val="en-GB"/>
              </w:rPr>
            </w:pPr>
          </w:p>
        </w:tc>
        <w:tc>
          <w:tcPr>
            <w:tcW w:w="1737" w:type="dxa"/>
            <w:shd w:val="clear" w:color="auto" w:fill="FDE4D0"/>
          </w:tcPr>
          <w:p w:rsidR="00042B99" w:rsidRPr="00111770" w:rsidRDefault="00042B99" w:rsidP="009C4BF1">
            <w:pPr>
              <w:jc w:val="both"/>
              <w:rPr>
                <w:bCs/>
                <w:sz w:val="24"/>
                <w:szCs w:val="24"/>
                <w:lang w:val="en-GB"/>
              </w:rPr>
            </w:pPr>
            <w:r w:rsidRPr="00111770">
              <w:rPr>
                <w:bCs/>
                <w:sz w:val="24"/>
                <w:szCs w:val="24"/>
                <w:lang w:val="en-GB"/>
              </w:rPr>
              <w:t>40%</w:t>
            </w:r>
          </w:p>
          <w:p w:rsidR="00042B99" w:rsidRPr="00111770" w:rsidRDefault="00042B99" w:rsidP="009C4BF1">
            <w:pPr>
              <w:jc w:val="both"/>
              <w:rPr>
                <w:bCs/>
                <w:sz w:val="24"/>
                <w:szCs w:val="24"/>
                <w:lang w:val="en-GB"/>
              </w:rPr>
            </w:pPr>
            <w:r w:rsidRPr="00111770">
              <w:rPr>
                <w:bCs/>
                <w:sz w:val="24"/>
                <w:szCs w:val="24"/>
                <w:lang w:val="en-GB"/>
              </w:rPr>
              <w:t xml:space="preserve">   10%</w:t>
            </w:r>
          </w:p>
          <w:p w:rsidR="00042B99" w:rsidRPr="00111770" w:rsidRDefault="00042B99" w:rsidP="009C4BF1">
            <w:pPr>
              <w:jc w:val="both"/>
              <w:rPr>
                <w:bCs/>
                <w:sz w:val="24"/>
                <w:szCs w:val="24"/>
                <w:lang w:val="en-GB"/>
              </w:rPr>
            </w:pPr>
          </w:p>
          <w:p w:rsidR="00042B99" w:rsidRPr="00111770" w:rsidRDefault="00042B99" w:rsidP="009C4BF1">
            <w:pPr>
              <w:jc w:val="both"/>
              <w:rPr>
                <w:bCs/>
                <w:sz w:val="24"/>
                <w:szCs w:val="24"/>
                <w:lang w:val="en-GB"/>
              </w:rPr>
            </w:pPr>
            <w:r w:rsidRPr="00111770">
              <w:rPr>
                <w:bCs/>
                <w:sz w:val="24"/>
                <w:szCs w:val="24"/>
                <w:lang w:val="en-GB"/>
              </w:rPr>
              <w:t xml:space="preserve">   10%</w:t>
            </w:r>
          </w:p>
          <w:p w:rsidR="00042B99" w:rsidRPr="00111770" w:rsidRDefault="00042B99" w:rsidP="009C4BF1">
            <w:pPr>
              <w:jc w:val="both"/>
              <w:rPr>
                <w:bCs/>
                <w:sz w:val="24"/>
                <w:szCs w:val="24"/>
                <w:lang w:val="en-GB"/>
              </w:rPr>
            </w:pPr>
          </w:p>
          <w:p w:rsidR="00042B99" w:rsidRPr="00111770" w:rsidRDefault="00042B99" w:rsidP="009C4BF1">
            <w:pPr>
              <w:jc w:val="both"/>
              <w:rPr>
                <w:bCs/>
                <w:sz w:val="24"/>
                <w:szCs w:val="24"/>
                <w:lang w:val="en-GB"/>
              </w:rPr>
            </w:pPr>
            <w:r w:rsidRPr="00111770">
              <w:rPr>
                <w:bCs/>
                <w:sz w:val="24"/>
                <w:szCs w:val="24"/>
                <w:lang w:val="en-GB"/>
              </w:rPr>
              <w:t xml:space="preserve">   10%</w:t>
            </w:r>
          </w:p>
          <w:p w:rsidR="00042B99" w:rsidRPr="00111770" w:rsidRDefault="00042B99" w:rsidP="009C4BF1">
            <w:pPr>
              <w:jc w:val="both"/>
              <w:rPr>
                <w:bCs/>
                <w:sz w:val="24"/>
                <w:szCs w:val="24"/>
              </w:rPr>
            </w:pPr>
            <w:r w:rsidRPr="00111770">
              <w:rPr>
                <w:bCs/>
                <w:sz w:val="24"/>
                <w:szCs w:val="24"/>
                <w:lang w:val="en-GB"/>
              </w:rPr>
              <w:t xml:space="preserve">   10%</w:t>
            </w:r>
          </w:p>
        </w:tc>
      </w:tr>
      <w:tr w:rsidR="00042B99" w:rsidRPr="00111770" w:rsidTr="009C4BF1">
        <w:tc>
          <w:tcPr>
            <w:tcW w:w="7443" w:type="dxa"/>
            <w:shd w:val="clear" w:color="auto" w:fill="FBCAA2"/>
          </w:tcPr>
          <w:p w:rsidR="00042B99" w:rsidRPr="00111770" w:rsidRDefault="00042B99" w:rsidP="009C4BF1">
            <w:pPr>
              <w:jc w:val="both"/>
              <w:rPr>
                <w:bCs/>
                <w:sz w:val="24"/>
                <w:szCs w:val="24"/>
                <w:lang w:val="en-GB"/>
              </w:rPr>
            </w:pPr>
            <w:r w:rsidRPr="00111770">
              <w:rPr>
                <w:bCs/>
                <w:sz w:val="24"/>
                <w:szCs w:val="24"/>
              </w:rPr>
              <w:t>Mid-courseAssessment</w:t>
            </w:r>
          </w:p>
          <w:p w:rsidR="00042B99" w:rsidRPr="00111770" w:rsidRDefault="00042B99" w:rsidP="00042B99">
            <w:pPr>
              <w:widowControl/>
              <w:numPr>
                <w:ilvl w:val="0"/>
                <w:numId w:val="79"/>
              </w:numPr>
              <w:autoSpaceDE/>
              <w:autoSpaceDN/>
              <w:jc w:val="both"/>
              <w:rPr>
                <w:bCs/>
                <w:sz w:val="24"/>
                <w:szCs w:val="24"/>
                <w:lang w:val="en-GB"/>
              </w:rPr>
            </w:pPr>
            <w:r w:rsidRPr="00111770">
              <w:rPr>
                <w:bCs/>
                <w:sz w:val="24"/>
                <w:szCs w:val="24"/>
                <w:lang w:val="en-GB"/>
              </w:rPr>
              <w:t xml:space="preserve">Test 1 (both knowledge and strategy based: see specifications) </w:t>
            </w:r>
          </w:p>
          <w:p w:rsidR="00042B99" w:rsidRPr="00111770" w:rsidRDefault="00042B99" w:rsidP="00042B99">
            <w:pPr>
              <w:widowControl/>
              <w:numPr>
                <w:ilvl w:val="0"/>
                <w:numId w:val="79"/>
              </w:numPr>
              <w:autoSpaceDE/>
              <w:autoSpaceDN/>
              <w:jc w:val="both"/>
              <w:rPr>
                <w:bCs/>
                <w:sz w:val="24"/>
                <w:szCs w:val="24"/>
                <w:lang w:val="en-GB"/>
              </w:rPr>
            </w:pPr>
            <w:r w:rsidRPr="00111770">
              <w:rPr>
                <w:bCs/>
                <w:sz w:val="24"/>
                <w:szCs w:val="24"/>
                <w:lang w:val="en-GB"/>
              </w:rPr>
              <w:t>Reflection</w:t>
            </w:r>
          </w:p>
        </w:tc>
        <w:tc>
          <w:tcPr>
            <w:tcW w:w="1737" w:type="dxa"/>
            <w:shd w:val="clear" w:color="auto" w:fill="FBCAA2"/>
          </w:tcPr>
          <w:p w:rsidR="00042B99" w:rsidRPr="00111770" w:rsidRDefault="00042B99" w:rsidP="009C4BF1">
            <w:pPr>
              <w:jc w:val="both"/>
              <w:rPr>
                <w:bCs/>
                <w:sz w:val="24"/>
                <w:szCs w:val="24"/>
              </w:rPr>
            </w:pPr>
            <w:r w:rsidRPr="00111770">
              <w:rPr>
                <w:bCs/>
                <w:sz w:val="24"/>
                <w:szCs w:val="24"/>
              </w:rPr>
              <w:t>30%</w:t>
            </w:r>
          </w:p>
          <w:p w:rsidR="00042B99" w:rsidRPr="00111770" w:rsidRDefault="00042B99" w:rsidP="009C4BF1">
            <w:pPr>
              <w:jc w:val="both"/>
              <w:rPr>
                <w:bCs/>
                <w:sz w:val="24"/>
                <w:szCs w:val="24"/>
              </w:rPr>
            </w:pPr>
            <w:r w:rsidRPr="00111770">
              <w:rPr>
                <w:bCs/>
                <w:sz w:val="24"/>
                <w:szCs w:val="24"/>
              </w:rPr>
              <w:t>15%</w:t>
            </w:r>
          </w:p>
          <w:p w:rsidR="00042B99" w:rsidRPr="00111770" w:rsidRDefault="00042B99" w:rsidP="009C4BF1">
            <w:pPr>
              <w:jc w:val="both"/>
              <w:rPr>
                <w:bCs/>
                <w:sz w:val="24"/>
                <w:szCs w:val="24"/>
                <w:lang w:val="en-GB"/>
              </w:rPr>
            </w:pPr>
            <w:r w:rsidRPr="00111770">
              <w:rPr>
                <w:bCs/>
                <w:sz w:val="24"/>
                <w:szCs w:val="24"/>
              </w:rPr>
              <w:t>15%</w:t>
            </w:r>
          </w:p>
        </w:tc>
      </w:tr>
      <w:tr w:rsidR="00042B99" w:rsidRPr="00111770" w:rsidTr="009C4BF1">
        <w:tc>
          <w:tcPr>
            <w:tcW w:w="7443" w:type="dxa"/>
            <w:tcBorders>
              <w:top w:val="single" w:sz="18" w:space="0" w:color="F9B074"/>
            </w:tcBorders>
            <w:shd w:val="clear" w:color="auto" w:fill="FDE4D0"/>
          </w:tcPr>
          <w:p w:rsidR="00042B99" w:rsidRPr="00111770" w:rsidRDefault="00042B99" w:rsidP="009C4BF1">
            <w:pPr>
              <w:jc w:val="both"/>
              <w:rPr>
                <w:bCs/>
                <w:sz w:val="24"/>
                <w:szCs w:val="24"/>
                <w:lang w:val="en-GB"/>
              </w:rPr>
            </w:pPr>
            <w:r w:rsidRPr="00111770">
              <w:rPr>
                <w:bCs/>
                <w:sz w:val="24"/>
                <w:szCs w:val="24"/>
              </w:rPr>
              <w:t>Finalassessment</w:t>
            </w:r>
          </w:p>
          <w:p w:rsidR="00042B99" w:rsidRPr="00111770" w:rsidRDefault="00042B99" w:rsidP="009C4BF1">
            <w:pPr>
              <w:jc w:val="both"/>
              <w:rPr>
                <w:bCs/>
                <w:sz w:val="24"/>
                <w:szCs w:val="24"/>
                <w:lang w:val="en-GB"/>
              </w:rPr>
            </w:pPr>
            <w:r w:rsidRPr="00111770">
              <w:rPr>
                <w:bCs/>
                <w:sz w:val="24"/>
                <w:szCs w:val="24"/>
                <w:lang w:val="en-GB"/>
              </w:rPr>
              <w:t>Final Test (both knowledge and strategy based: see specifications)</w:t>
            </w:r>
          </w:p>
        </w:tc>
        <w:tc>
          <w:tcPr>
            <w:tcW w:w="1737" w:type="dxa"/>
            <w:tcBorders>
              <w:top w:val="single" w:sz="18" w:space="0" w:color="F9B074"/>
            </w:tcBorders>
            <w:shd w:val="clear" w:color="auto" w:fill="FDE4D0"/>
          </w:tcPr>
          <w:p w:rsidR="00042B99" w:rsidRPr="00111770" w:rsidRDefault="00042B99" w:rsidP="009C4BF1">
            <w:pPr>
              <w:jc w:val="both"/>
              <w:rPr>
                <w:bCs/>
                <w:sz w:val="24"/>
                <w:szCs w:val="24"/>
                <w:lang w:val="en-GB"/>
              </w:rPr>
            </w:pPr>
          </w:p>
          <w:p w:rsidR="00042B99" w:rsidRPr="00111770" w:rsidRDefault="00042B99" w:rsidP="009C4BF1">
            <w:pPr>
              <w:jc w:val="both"/>
              <w:rPr>
                <w:bCs/>
                <w:sz w:val="24"/>
                <w:szCs w:val="24"/>
                <w:lang w:val="en-GB"/>
              </w:rPr>
            </w:pPr>
            <w:r w:rsidRPr="00111770">
              <w:rPr>
                <w:bCs/>
                <w:sz w:val="24"/>
                <w:szCs w:val="24"/>
                <w:lang w:val="en-US"/>
              </w:rPr>
              <w:t xml:space="preserve">   30</w:t>
            </w:r>
            <w:r w:rsidRPr="00111770">
              <w:rPr>
                <w:bCs/>
                <w:sz w:val="24"/>
                <w:szCs w:val="24"/>
              </w:rPr>
              <w:t>%</w:t>
            </w:r>
          </w:p>
        </w:tc>
      </w:tr>
    </w:tbl>
    <w:p w:rsidR="00042B99" w:rsidRPr="00111770" w:rsidRDefault="00042B99" w:rsidP="00042B99">
      <w:pPr>
        <w:jc w:val="both"/>
        <w:rPr>
          <w:sz w:val="24"/>
          <w:szCs w:val="24"/>
          <w:lang w:val="en-GB"/>
        </w:rPr>
      </w:pPr>
    </w:p>
    <w:p w:rsidR="00042B99" w:rsidRPr="00111770" w:rsidRDefault="00042B99" w:rsidP="00042B99">
      <w:pPr>
        <w:jc w:val="both"/>
        <w:rPr>
          <w:sz w:val="24"/>
          <w:szCs w:val="24"/>
          <w:lang w:val="en-GB"/>
        </w:rPr>
      </w:pPr>
      <w:r w:rsidRPr="00111770">
        <w:rPr>
          <w:sz w:val="24"/>
          <w:szCs w:val="24"/>
          <w:lang w:val="en-GB"/>
        </w:rPr>
        <w:t>Indicative bibliography</w:t>
      </w:r>
    </w:p>
    <w:p w:rsidR="00042B99" w:rsidRPr="00111770" w:rsidRDefault="00042B99" w:rsidP="00042B99">
      <w:pPr>
        <w:pStyle w:val="af"/>
        <w:tabs>
          <w:tab w:val="left" w:pos="823"/>
        </w:tabs>
        <w:spacing w:line="360" w:lineRule="auto"/>
        <w:rPr>
          <w:rFonts w:ascii="Times New Roman" w:hAnsi="Times New Roman"/>
          <w:sz w:val="24"/>
          <w:szCs w:val="24"/>
          <w:lang w:val="en-US"/>
        </w:rPr>
      </w:pPr>
      <w:r w:rsidRPr="00111770">
        <w:rPr>
          <w:rFonts w:ascii="Times New Roman" w:hAnsi="Times New Roman"/>
          <w:sz w:val="24"/>
          <w:szCs w:val="24"/>
          <w:lang w:val="en-US"/>
        </w:rPr>
        <w:t>Language Leader. Pre-intermediate. Coursebook. Ian Lebeau gareth Rees.ISBN 978-1-4058-2687-7</w:t>
      </w:r>
    </w:p>
    <w:p w:rsidR="00042B99" w:rsidRPr="00111770" w:rsidRDefault="00042B99" w:rsidP="00042B99">
      <w:pPr>
        <w:spacing w:after="120" w:line="360" w:lineRule="auto"/>
        <w:jc w:val="both"/>
        <w:rPr>
          <w:sz w:val="24"/>
          <w:szCs w:val="24"/>
          <w:lang w:val="en-GB"/>
        </w:rPr>
      </w:pPr>
      <w:r w:rsidRPr="00111770">
        <w:rPr>
          <w:sz w:val="24"/>
          <w:szCs w:val="24"/>
          <w:lang w:val="en-GB"/>
        </w:rPr>
        <w:t xml:space="preserve">McCarthy, M. and O’Dell, F. (1999) </w:t>
      </w:r>
      <w:r w:rsidRPr="00111770">
        <w:rPr>
          <w:i/>
          <w:sz w:val="24"/>
          <w:szCs w:val="24"/>
          <w:lang w:val="en-GB"/>
        </w:rPr>
        <w:t>English Vocabulary in Use - Elementary</w:t>
      </w:r>
      <w:r w:rsidRPr="00111770">
        <w:rPr>
          <w:sz w:val="24"/>
          <w:szCs w:val="24"/>
          <w:lang w:val="en-GB"/>
        </w:rPr>
        <w:t>. Cambridge: CUP</w:t>
      </w:r>
    </w:p>
    <w:p w:rsidR="00042B99" w:rsidRPr="00111770" w:rsidRDefault="00042B99" w:rsidP="00042B99">
      <w:pPr>
        <w:spacing w:after="120" w:line="360" w:lineRule="auto"/>
        <w:jc w:val="both"/>
        <w:rPr>
          <w:sz w:val="24"/>
          <w:szCs w:val="24"/>
          <w:lang w:val="en-GB"/>
        </w:rPr>
      </w:pPr>
      <w:r w:rsidRPr="00111770">
        <w:rPr>
          <w:sz w:val="24"/>
          <w:szCs w:val="24"/>
          <w:lang w:val="en-GB"/>
        </w:rPr>
        <w:t xml:space="preserve">McCarthy, M. and O’Dell, F. (2004) </w:t>
      </w:r>
      <w:r w:rsidRPr="00111770">
        <w:rPr>
          <w:i/>
          <w:sz w:val="24"/>
          <w:szCs w:val="24"/>
          <w:lang w:val="en-GB"/>
        </w:rPr>
        <w:t>English Phrasal Verbs in Use.</w:t>
      </w:r>
      <w:r w:rsidRPr="00111770">
        <w:rPr>
          <w:sz w:val="24"/>
          <w:szCs w:val="24"/>
          <w:lang w:val="en-GB"/>
        </w:rPr>
        <w:t xml:space="preserve"> Cambridge: CUP</w:t>
      </w:r>
    </w:p>
    <w:p w:rsidR="00042B99" w:rsidRPr="00111770" w:rsidRDefault="00042B99" w:rsidP="00042B99">
      <w:pPr>
        <w:spacing w:after="120" w:line="360" w:lineRule="auto"/>
        <w:jc w:val="both"/>
        <w:rPr>
          <w:sz w:val="24"/>
          <w:szCs w:val="24"/>
          <w:lang w:val="en-GB"/>
        </w:rPr>
      </w:pPr>
      <w:r w:rsidRPr="00111770">
        <w:rPr>
          <w:sz w:val="24"/>
          <w:szCs w:val="24"/>
          <w:lang w:val="en-GB"/>
        </w:rPr>
        <w:t xml:space="preserve">Redman, S. (1997) </w:t>
      </w:r>
      <w:r w:rsidRPr="00111770">
        <w:rPr>
          <w:i/>
          <w:sz w:val="24"/>
          <w:szCs w:val="24"/>
          <w:lang w:val="en-GB"/>
        </w:rPr>
        <w:t>English Vocabulary in Use – Pre-intermediate</w:t>
      </w:r>
      <w:r w:rsidRPr="00111770">
        <w:rPr>
          <w:sz w:val="24"/>
          <w:szCs w:val="24"/>
          <w:lang w:val="en-GB"/>
        </w:rPr>
        <w:t>. Cambridge: CUP</w:t>
      </w:r>
    </w:p>
    <w:p w:rsidR="00042B99" w:rsidRPr="00111770" w:rsidRDefault="00042B99" w:rsidP="00042B99">
      <w:pPr>
        <w:spacing w:after="120" w:line="360" w:lineRule="auto"/>
        <w:jc w:val="both"/>
        <w:rPr>
          <w:sz w:val="24"/>
          <w:szCs w:val="24"/>
          <w:lang w:val="en-GB"/>
        </w:rPr>
      </w:pPr>
      <w:r w:rsidRPr="00111770">
        <w:rPr>
          <w:sz w:val="24"/>
          <w:szCs w:val="24"/>
          <w:lang w:val="en-GB"/>
        </w:rPr>
        <w:t xml:space="preserve">Thomas, B.J. (1986) </w:t>
      </w:r>
      <w:r w:rsidRPr="00111770">
        <w:rPr>
          <w:i/>
          <w:sz w:val="24"/>
          <w:szCs w:val="24"/>
          <w:lang w:val="en-GB"/>
        </w:rPr>
        <w:t>Intermediate Vocabulary</w:t>
      </w:r>
      <w:r w:rsidRPr="00111770">
        <w:rPr>
          <w:sz w:val="24"/>
          <w:szCs w:val="24"/>
          <w:lang w:val="en-GB"/>
        </w:rPr>
        <w:t>. Harlow: Longman</w:t>
      </w:r>
    </w:p>
    <w:p w:rsidR="00042B99" w:rsidRPr="00111770" w:rsidRDefault="00042B99" w:rsidP="00042B99">
      <w:pPr>
        <w:spacing w:after="120" w:line="360" w:lineRule="auto"/>
        <w:jc w:val="both"/>
        <w:rPr>
          <w:sz w:val="24"/>
          <w:szCs w:val="24"/>
          <w:lang w:val="en-GB"/>
        </w:rPr>
      </w:pPr>
      <w:r w:rsidRPr="00111770">
        <w:rPr>
          <w:sz w:val="24"/>
          <w:szCs w:val="24"/>
          <w:lang w:val="en-GB"/>
        </w:rPr>
        <w:t xml:space="preserve">Thomas, B.J. (1990) </w:t>
      </w:r>
      <w:r w:rsidRPr="00111770">
        <w:rPr>
          <w:i/>
          <w:sz w:val="24"/>
          <w:szCs w:val="24"/>
          <w:lang w:val="en-GB"/>
        </w:rPr>
        <w:t>Elementary Vocabulary</w:t>
      </w:r>
      <w:r w:rsidRPr="00111770">
        <w:rPr>
          <w:sz w:val="24"/>
          <w:szCs w:val="24"/>
          <w:lang w:val="en-GB"/>
        </w:rPr>
        <w:t>. Harlow: Longman</w:t>
      </w:r>
    </w:p>
    <w:p w:rsidR="00042B99" w:rsidRPr="00111770" w:rsidRDefault="00042B99" w:rsidP="00042B99">
      <w:pPr>
        <w:widowControl/>
        <w:numPr>
          <w:ilvl w:val="0"/>
          <w:numId w:val="73"/>
        </w:numPr>
        <w:autoSpaceDE/>
        <w:autoSpaceDN/>
        <w:spacing w:line="276" w:lineRule="auto"/>
        <w:jc w:val="both"/>
        <w:rPr>
          <w:sz w:val="24"/>
          <w:szCs w:val="24"/>
          <w:lang w:val="en-GB"/>
        </w:rPr>
      </w:pPr>
      <w:r w:rsidRPr="00111770">
        <w:rPr>
          <w:sz w:val="24"/>
          <w:szCs w:val="24"/>
          <w:lang w:val="en-GB"/>
        </w:rPr>
        <w:t>Class and homework tasks:</w:t>
      </w:r>
    </w:p>
    <w:p w:rsidR="00042B99" w:rsidRPr="00DF6B85" w:rsidRDefault="00042B99" w:rsidP="00042B99">
      <w:pPr>
        <w:widowControl/>
        <w:numPr>
          <w:ilvl w:val="0"/>
          <w:numId w:val="75"/>
        </w:numPr>
        <w:autoSpaceDE/>
        <w:autoSpaceDN/>
        <w:jc w:val="both"/>
        <w:rPr>
          <w:b/>
          <w:sz w:val="24"/>
          <w:szCs w:val="24"/>
          <w:lang w:val="en-GB"/>
        </w:rPr>
      </w:pPr>
      <w:r w:rsidRPr="00DF6B85">
        <w:rPr>
          <w:sz w:val="24"/>
          <w:szCs w:val="24"/>
          <w:lang w:val="en-GB"/>
        </w:rPr>
        <w:lastRenderedPageBreak/>
        <w:t>Tasks focussing on active use of vocabulary should be on the use of vocabulary for communication (e.g. text/table completion, labelling, interview, etc.)</w:t>
      </w:r>
    </w:p>
    <w:p w:rsidR="00042B99" w:rsidRPr="00DF6B85" w:rsidRDefault="00042B99" w:rsidP="00042B99">
      <w:pPr>
        <w:widowControl/>
        <w:numPr>
          <w:ilvl w:val="0"/>
          <w:numId w:val="75"/>
        </w:numPr>
        <w:autoSpaceDE/>
        <w:autoSpaceDN/>
        <w:jc w:val="both"/>
        <w:rPr>
          <w:b/>
          <w:sz w:val="24"/>
          <w:szCs w:val="24"/>
          <w:lang w:val="en-GB"/>
        </w:rPr>
      </w:pPr>
      <w:r w:rsidRPr="00DF6B85">
        <w:rPr>
          <w:sz w:val="24"/>
          <w:szCs w:val="24"/>
          <w:lang w:val="en-GB"/>
        </w:rPr>
        <w:t>Tasks focussing on passive recognition of meaning should be on inferring meaning of vocabulary from context (e.g. matching, word-formation, etc.)</w:t>
      </w:r>
    </w:p>
    <w:p w:rsidR="00042B99" w:rsidRPr="00DF6B85" w:rsidRDefault="00042B99" w:rsidP="00042B99">
      <w:pPr>
        <w:jc w:val="both"/>
        <w:rPr>
          <w:b/>
          <w:sz w:val="24"/>
          <w:szCs w:val="24"/>
          <w:lang w:val="en-GB"/>
        </w:rPr>
      </w:pPr>
    </w:p>
    <w:p w:rsidR="00042B99" w:rsidRPr="00DF6B85" w:rsidRDefault="00042B99" w:rsidP="00042B99">
      <w:pPr>
        <w:jc w:val="both"/>
        <w:rPr>
          <w:b/>
          <w:sz w:val="24"/>
          <w:szCs w:val="24"/>
          <w:lang w:val="en-GB"/>
        </w:rPr>
      </w:pPr>
      <w:r w:rsidRPr="00DF6B85">
        <w:rPr>
          <w:b/>
          <w:sz w:val="24"/>
          <w:szCs w:val="24"/>
          <w:lang w:val="en-GB"/>
        </w:rPr>
        <w:t xml:space="preserve">Assessment criteria </w:t>
      </w:r>
    </w:p>
    <w:p w:rsidR="00042B99" w:rsidRPr="00DF6B85" w:rsidRDefault="00042B99" w:rsidP="00042B99">
      <w:pPr>
        <w:widowControl/>
        <w:numPr>
          <w:ilvl w:val="0"/>
          <w:numId w:val="72"/>
        </w:numPr>
        <w:autoSpaceDE/>
        <w:autoSpaceDN/>
        <w:jc w:val="both"/>
        <w:rPr>
          <w:sz w:val="24"/>
          <w:szCs w:val="24"/>
          <w:lang w:val="en-GB"/>
        </w:rPr>
      </w:pPr>
      <w:r w:rsidRPr="00DF6B85">
        <w:rPr>
          <w:sz w:val="24"/>
          <w:szCs w:val="24"/>
          <w:lang w:val="en-GB"/>
        </w:rPr>
        <w:t>Appropriate use of vocabulary in context</w:t>
      </w:r>
    </w:p>
    <w:p w:rsidR="00042B99" w:rsidRPr="00DF6B85" w:rsidRDefault="00042B99" w:rsidP="00042B99">
      <w:pPr>
        <w:widowControl/>
        <w:numPr>
          <w:ilvl w:val="0"/>
          <w:numId w:val="72"/>
        </w:numPr>
        <w:autoSpaceDE/>
        <w:autoSpaceDN/>
        <w:jc w:val="both"/>
        <w:rPr>
          <w:sz w:val="24"/>
          <w:szCs w:val="24"/>
          <w:lang w:val="en-GB"/>
        </w:rPr>
      </w:pPr>
      <w:r w:rsidRPr="00DF6B85">
        <w:rPr>
          <w:sz w:val="24"/>
          <w:szCs w:val="24"/>
          <w:lang w:val="en-GB"/>
        </w:rPr>
        <w:t>Range of vocabulary (see Indicative content in Vocabulary Course Description)</w:t>
      </w:r>
    </w:p>
    <w:p w:rsidR="00042B99" w:rsidRPr="00DF6B85" w:rsidRDefault="00042B99" w:rsidP="00042B99">
      <w:pPr>
        <w:widowControl/>
        <w:numPr>
          <w:ilvl w:val="0"/>
          <w:numId w:val="72"/>
        </w:numPr>
        <w:autoSpaceDE/>
        <w:autoSpaceDN/>
        <w:jc w:val="both"/>
        <w:rPr>
          <w:sz w:val="24"/>
          <w:szCs w:val="24"/>
        </w:rPr>
      </w:pPr>
      <w:r w:rsidRPr="00DF6B85">
        <w:rPr>
          <w:sz w:val="24"/>
          <w:szCs w:val="24"/>
        </w:rPr>
        <w:t>Taskfulfilment</w:t>
      </w:r>
    </w:p>
    <w:p w:rsidR="00042B99" w:rsidRPr="00DF6B85" w:rsidRDefault="00042B99" w:rsidP="00042B99">
      <w:pPr>
        <w:widowControl/>
        <w:numPr>
          <w:ilvl w:val="0"/>
          <w:numId w:val="72"/>
        </w:numPr>
        <w:autoSpaceDE/>
        <w:autoSpaceDN/>
        <w:jc w:val="both"/>
        <w:rPr>
          <w:sz w:val="24"/>
          <w:szCs w:val="24"/>
        </w:rPr>
      </w:pPr>
      <w:r w:rsidRPr="00DF6B85">
        <w:rPr>
          <w:sz w:val="24"/>
          <w:szCs w:val="24"/>
        </w:rPr>
        <w:t>Fluency</w:t>
      </w:r>
    </w:p>
    <w:p w:rsidR="00042B99" w:rsidRPr="00DF6B85" w:rsidRDefault="00042B99" w:rsidP="00042B99">
      <w:pPr>
        <w:widowControl/>
        <w:numPr>
          <w:ilvl w:val="0"/>
          <w:numId w:val="72"/>
        </w:numPr>
        <w:autoSpaceDE/>
        <w:autoSpaceDN/>
        <w:jc w:val="both"/>
        <w:rPr>
          <w:sz w:val="24"/>
          <w:szCs w:val="24"/>
          <w:lang w:val="en-GB"/>
        </w:rPr>
      </w:pPr>
      <w:r w:rsidRPr="00DF6B85">
        <w:rPr>
          <w:sz w:val="24"/>
          <w:szCs w:val="24"/>
          <w:lang w:val="en-GB"/>
        </w:rPr>
        <w:t>Recognition of meanings of words in context</w:t>
      </w:r>
    </w:p>
    <w:p w:rsidR="00042B99" w:rsidRPr="00DF6B85" w:rsidRDefault="00042B99" w:rsidP="00042B99">
      <w:pPr>
        <w:widowControl/>
        <w:numPr>
          <w:ilvl w:val="0"/>
          <w:numId w:val="72"/>
        </w:numPr>
        <w:autoSpaceDE/>
        <w:autoSpaceDN/>
        <w:jc w:val="both"/>
        <w:rPr>
          <w:sz w:val="24"/>
          <w:szCs w:val="24"/>
          <w:lang w:val="en-GB"/>
        </w:rPr>
      </w:pPr>
      <w:r w:rsidRPr="00DF6B85">
        <w:rPr>
          <w:sz w:val="24"/>
          <w:szCs w:val="24"/>
          <w:lang w:val="en-GB"/>
        </w:rPr>
        <w:t>Use of appropriate vocabulary building strategies</w:t>
      </w:r>
    </w:p>
    <w:p w:rsidR="00042B99" w:rsidRPr="00DF6B85" w:rsidRDefault="00042B99" w:rsidP="00042B99">
      <w:pPr>
        <w:ind w:left="720"/>
        <w:jc w:val="both"/>
        <w:rPr>
          <w:sz w:val="24"/>
          <w:szCs w:val="24"/>
          <w:lang w:val="en-GB"/>
        </w:rPr>
      </w:pPr>
    </w:p>
    <w:p w:rsidR="00042B99" w:rsidRPr="00DF6B85" w:rsidRDefault="00042B99" w:rsidP="00042B99">
      <w:pPr>
        <w:ind w:left="720"/>
        <w:jc w:val="both"/>
        <w:rPr>
          <w:sz w:val="24"/>
          <w:szCs w:val="24"/>
          <w:lang w:val="en-GB"/>
        </w:rPr>
      </w:pPr>
    </w:p>
    <w:p w:rsidR="00042B99" w:rsidRPr="00DF6B85" w:rsidRDefault="00042B99" w:rsidP="00042B99">
      <w:pPr>
        <w:widowControl/>
        <w:numPr>
          <w:ilvl w:val="0"/>
          <w:numId w:val="73"/>
        </w:numPr>
        <w:autoSpaceDE/>
        <w:autoSpaceDN/>
        <w:spacing w:line="276" w:lineRule="auto"/>
        <w:jc w:val="both"/>
        <w:rPr>
          <w:b/>
          <w:sz w:val="24"/>
          <w:szCs w:val="24"/>
          <w:lang w:val="en-US"/>
        </w:rPr>
      </w:pPr>
      <w:r w:rsidRPr="00DF6B85">
        <w:rPr>
          <w:b/>
          <w:sz w:val="24"/>
          <w:szCs w:val="24"/>
          <w:lang w:val="en-US"/>
        </w:rPr>
        <w:t>Tests</w:t>
      </w:r>
    </w:p>
    <w:p w:rsidR="00042B99" w:rsidRPr="00DF6B85" w:rsidRDefault="00042B99" w:rsidP="00042B99">
      <w:pPr>
        <w:jc w:val="both"/>
        <w:rPr>
          <w:sz w:val="24"/>
          <w:szCs w:val="24"/>
          <w:lang w:val="en-GB"/>
        </w:rPr>
      </w:pPr>
      <w:r w:rsidRPr="00DF6B85">
        <w:rPr>
          <w:sz w:val="24"/>
          <w:szCs w:val="24"/>
          <w:lang w:val="en-GB"/>
        </w:rPr>
        <w:t xml:space="preserve">Progress and Final Tests should be based both on knowledge of vocabulary covered during the semester as well as on strategies developed. </w:t>
      </w:r>
    </w:p>
    <w:p w:rsidR="00042B99" w:rsidRPr="00DF6B85" w:rsidRDefault="00042B99" w:rsidP="00042B99">
      <w:pPr>
        <w:widowControl/>
        <w:numPr>
          <w:ilvl w:val="1"/>
          <w:numId w:val="73"/>
        </w:numPr>
        <w:autoSpaceDE/>
        <w:autoSpaceDN/>
        <w:jc w:val="both"/>
        <w:rPr>
          <w:sz w:val="24"/>
          <w:szCs w:val="24"/>
          <w:lang w:val="en-GB"/>
        </w:rPr>
      </w:pPr>
      <w:r w:rsidRPr="00DF6B85">
        <w:rPr>
          <w:sz w:val="24"/>
          <w:szCs w:val="24"/>
          <w:lang w:val="en-GB"/>
        </w:rPr>
        <w:t>Knowledge based tasks: these should focus on students’ ability to use the vocabulary covered during the semester in communication</w:t>
      </w:r>
    </w:p>
    <w:p w:rsidR="00042B99" w:rsidRPr="00DF6B85" w:rsidRDefault="00042B99" w:rsidP="00042B99">
      <w:pPr>
        <w:widowControl/>
        <w:numPr>
          <w:ilvl w:val="1"/>
          <w:numId w:val="73"/>
        </w:numPr>
        <w:autoSpaceDE/>
        <w:autoSpaceDN/>
        <w:jc w:val="both"/>
        <w:rPr>
          <w:sz w:val="24"/>
          <w:szCs w:val="24"/>
          <w:lang w:val="en-GB"/>
        </w:rPr>
      </w:pPr>
      <w:r w:rsidRPr="00DF6B85">
        <w:rPr>
          <w:sz w:val="24"/>
          <w:szCs w:val="24"/>
          <w:lang w:val="en-GB"/>
        </w:rPr>
        <w:t xml:space="preserve">Strategy based tasks: these should focus on the strategies students use for dealing with vocabulary, e.g. strategies for guessing meaning of the word from context/based on its grammatical form, use of parallel expressions (synonyms, antonyms, etc) for avoiding repetition, associating words, etc.  </w:t>
      </w:r>
    </w:p>
    <w:p w:rsidR="00042B99" w:rsidRPr="00DF6B85" w:rsidRDefault="00042B99" w:rsidP="00042B99">
      <w:pPr>
        <w:widowControl/>
        <w:numPr>
          <w:ilvl w:val="0"/>
          <w:numId w:val="74"/>
        </w:numPr>
        <w:autoSpaceDE/>
        <w:autoSpaceDN/>
        <w:jc w:val="both"/>
        <w:rPr>
          <w:sz w:val="24"/>
          <w:szCs w:val="24"/>
          <w:lang w:val="en-GB"/>
        </w:rPr>
      </w:pPr>
      <w:r w:rsidRPr="00DF6B85">
        <w:rPr>
          <w:sz w:val="24"/>
          <w:szCs w:val="24"/>
          <w:lang w:val="en-GB"/>
        </w:rPr>
        <w:t>Tests have several text-based tasks using different test methods (multiple choice, open/banked gap filling, matching, error identification/correction etc.)</w:t>
      </w:r>
    </w:p>
    <w:p w:rsidR="00042B99" w:rsidRPr="00DF6B85" w:rsidRDefault="00042B99" w:rsidP="00042B99">
      <w:pPr>
        <w:widowControl/>
        <w:numPr>
          <w:ilvl w:val="0"/>
          <w:numId w:val="74"/>
        </w:numPr>
        <w:autoSpaceDE/>
        <w:autoSpaceDN/>
        <w:jc w:val="both"/>
        <w:rPr>
          <w:sz w:val="24"/>
          <w:szCs w:val="24"/>
          <w:lang w:val="en-GB"/>
        </w:rPr>
      </w:pPr>
      <w:r w:rsidRPr="00DF6B85">
        <w:rPr>
          <w:sz w:val="24"/>
          <w:szCs w:val="24"/>
          <w:lang w:val="en-GB"/>
        </w:rPr>
        <w:t>Each task should be based on a separate text and have several questions/items (see sample tasks below).</w:t>
      </w:r>
    </w:p>
    <w:p w:rsidR="00042B99" w:rsidRPr="00DF6B85" w:rsidRDefault="00042B99" w:rsidP="00042B99">
      <w:pPr>
        <w:widowControl/>
        <w:numPr>
          <w:ilvl w:val="0"/>
          <w:numId w:val="74"/>
        </w:numPr>
        <w:autoSpaceDE/>
        <w:autoSpaceDN/>
        <w:jc w:val="both"/>
        <w:rPr>
          <w:sz w:val="24"/>
          <w:szCs w:val="24"/>
          <w:lang w:val="en-GB"/>
        </w:rPr>
      </w:pPr>
      <w:r w:rsidRPr="00DF6B85">
        <w:rPr>
          <w:sz w:val="24"/>
          <w:szCs w:val="24"/>
          <w:lang w:val="en-GB"/>
        </w:rPr>
        <w:t>Texts for text-based tasks should be on the topics covered during the semester. These should be the new texts that students haven’t worked with before.</w:t>
      </w:r>
    </w:p>
    <w:p w:rsidR="00042B99" w:rsidRPr="00DF6B85" w:rsidRDefault="00042B99" w:rsidP="00042B99">
      <w:pPr>
        <w:widowControl/>
        <w:numPr>
          <w:ilvl w:val="0"/>
          <w:numId w:val="74"/>
        </w:numPr>
        <w:autoSpaceDE/>
        <w:autoSpaceDN/>
        <w:jc w:val="both"/>
        <w:rPr>
          <w:sz w:val="24"/>
          <w:szCs w:val="24"/>
          <w:lang w:val="en-GB"/>
        </w:rPr>
      </w:pPr>
      <w:r w:rsidRPr="00DF6B85">
        <w:rPr>
          <w:sz w:val="24"/>
          <w:szCs w:val="24"/>
          <w:lang w:val="en-GB"/>
        </w:rPr>
        <w:t>Difficulty level of the texts should be similar to the ones which students have worked with so far</w:t>
      </w:r>
    </w:p>
    <w:p w:rsidR="00042B99" w:rsidRPr="00DF6B85" w:rsidRDefault="00042B99" w:rsidP="00042B99">
      <w:pPr>
        <w:widowControl/>
        <w:numPr>
          <w:ilvl w:val="0"/>
          <w:numId w:val="74"/>
        </w:numPr>
        <w:autoSpaceDE/>
        <w:autoSpaceDN/>
        <w:jc w:val="both"/>
        <w:rPr>
          <w:sz w:val="24"/>
          <w:szCs w:val="24"/>
          <w:lang w:val="en-GB"/>
        </w:rPr>
      </w:pPr>
      <w:r w:rsidRPr="00DF6B85">
        <w:rPr>
          <w:sz w:val="24"/>
          <w:szCs w:val="24"/>
          <w:lang w:val="en-GB"/>
        </w:rPr>
        <w:t>Length of the texts: 100-250 words each.</w:t>
      </w:r>
    </w:p>
    <w:p w:rsidR="00042B99" w:rsidRPr="00DF6B85" w:rsidRDefault="00042B99" w:rsidP="00042B99">
      <w:pPr>
        <w:widowControl/>
        <w:numPr>
          <w:ilvl w:val="0"/>
          <w:numId w:val="74"/>
        </w:numPr>
        <w:autoSpaceDE/>
        <w:autoSpaceDN/>
        <w:jc w:val="both"/>
        <w:rPr>
          <w:sz w:val="24"/>
          <w:szCs w:val="24"/>
          <w:lang w:val="en-GB"/>
        </w:rPr>
      </w:pPr>
      <w:r w:rsidRPr="00DF6B85">
        <w:rPr>
          <w:sz w:val="24"/>
          <w:szCs w:val="24"/>
          <w:lang w:val="en-GB"/>
        </w:rPr>
        <w:t>Instructions to tasks should be clear.</w:t>
      </w:r>
    </w:p>
    <w:p w:rsidR="00042B99" w:rsidRPr="00DF6B85" w:rsidRDefault="00042B99" w:rsidP="00042B99">
      <w:pPr>
        <w:widowControl/>
        <w:numPr>
          <w:ilvl w:val="0"/>
          <w:numId w:val="74"/>
        </w:numPr>
        <w:autoSpaceDE/>
        <w:autoSpaceDN/>
        <w:jc w:val="both"/>
        <w:rPr>
          <w:sz w:val="24"/>
          <w:szCs w:val="24"/>
          <w:lang w:val="en-GB"/>
        </w:rPr>
      </w:pPr>
      <w:r w:rsidRPr="00DF6B85">
        <w:rPr>
          <w:sz w:val="24"/>
          <w:szCs w:val="24"/>
          <w:lang w:val="en-GB"/>
        </w:rPr>
        <w:t>There should be an example at the beginning of each task to help students how to complete the task.</w:t>
      </w:r>
    </w:p>
    <w:p w:rsidR="00042B99" w:rsidRPr="00DF6B85" w:rsidRDefault="00042B99" w:rsidP="00042B99">
      <w:pPr>
        <w:widowControl/>
        <w:numPr>
          <w:ilvl w:val="0"/>
          <w:numId w:val="74"/>
        </w:numPr>
        <w:autoSpaceDE/>
        <w:autoSpaceDN/>
        <w:jc w:val="both"/>
        <w:rPr>
          <w:sz w:val="24"/>
          <w:szCs w:val="24"/>
          <w:lang w:val="en-GB"/>
        </w:rPr>
      </w:pPr>
      <w:r w:rsidRPr="00DF6B85">
        <w:rPr>
          <w:sz w:val="24"/>
          <w:szCs w:val="24"/>
          <w:lang w:val="en-GB"/>
        </w:rPr>
        <w:t>Focus of questions/items in tasks should be on the elements of Indicative Content covered so far (see Vocabulary Course Description)</w:t>
      </w:r>
    </w:p>
    <w:p w:rsidR="00042B99" w:rsidRPr="00DF6B85" w:rsidRDefault="00042B99" w:rsidP="00042B99">
      <w:pPr>
        <w:widowControl/>
        <w:numPr>
          <w:ilvl w:val="0"/>
          <w:numId w:val="74"/>
        </w:numPr>
        <w:autoSpaceDE/>
        <w:autoSpaceDN/>
        <w:jc w:val="both"/>
        <w:rPr>
          <w:sz w:val="24"/>
          <w:szCs w:val="24"/>
          <w:lang w:val="en-GB"/>
        </w:rPr>
      </w:pPr>
      <w:r w:rsidRPr="00DF6B85">
        <w:rPr>
          <w:sz w:val="24"/>
          <w:szCs w:val="24"/>
          <w:lang w:val="en-GB"/>
        </w:rPr>
        <w:t>Correct answer for a question/item is assigned with 1 point, wrong answer is assigned with 0 point.</w:t>
      </w:r>
    </w:p>
    <w:p w:rsidR="00042B99" w:rsidRPr="00DF6B85" w:rsidRDefault="00042B99" w:rsidP="00042B99">
      <w:pPr>
        <w:widowControl/>
        <w:numPr>
          <w:ilvl w:val="0"/>
          <w:numId w:val="74"/>
        </w:numPr>
        <w:autoSpaceDE/>
        <w:autoSpaceDN/>
        <w:jc w:val="both"/>
        <w:rPr>
          <w:sz w:val="24"/>
          <w:szCs w:val="24"/>
          <w:lang w:val="en-GB"/>
        </w:rPr>
      </w:pPr>
      <w:r w:rsidRPr="00DF6B85">
        <w:rPr>
          <w:sz w:val="24"/>
          <w:szCs w:val="24"/>
          <w:lang w:val="en-GB"/>
        </w:rPr>
        <w:t>Keys for open gap filling, word formation and error identification tasks may have more than one correct answer for each question/item.</w:t>
      </w:r>
    </w:p>
    <w:p w:rsidR="00042B99" w:rsidRPr="00DF6B85" w:rsidRDefault="00042B99" w:rsidP="00042B99">
      <w:pPr>
        <w:jc w:val="both"/>
        <w:rPr>
          <w:b/>
          <w:sz w:val="24"/>
          <w:szCs w:val="24"/>
          <w:lang w:val="en-GB"/>
        </w:rPr>
      </w:pPr>
      <w:r w:rsidRPr="00DF6B85">
        <w:rPr>
          <w:b/>
          <w:sz w:val="24"/>
          <w:szCs w:val="24"/>
          <w:lang w:val="en-GB"/>
        </w:rPr>
        <w:t>Sample Progress and Final Test Tasks:</w:t>
      </w:r>
    </w:p>
    <w:p w:rsidR="00042B99" w:rsidRPr="00DF6B85" w:rsidRDefault="00042B99" w:rsidP="00042B99">
      <w:pPr>
        <w:pStyle w:val="ad"/>
        <w:numPr>
          <w:ilvl w:val="0"/>
          <w:numId w:val="80"/>
        </w:numPr>
        <w:spacing w:after="0"/>
        <w:jc w:val="both"/>
        <w:rPr>
          <w:rFonts w:ascii="Times New Roman" w:hAnsi="Times New Roman"/>
          <w:b/>
          <w:sz w:val="24"/>
          <w:szCs w:val="24"/>
          <w:lang w:val="en-GB"/>
        </w:rPr>
      </w:pPr>
      <w:r w:rsidRPr="00DF6B85">
        <w:rPr>
          <w:rFonts w:ascii="Times New Roman" w:hAnsi="Times New Roman"/>
          <w:b/>
          <w:sz w:val="24"/>
          <w:szCs w:val="24"/>
          <w:lang w:val="en-GB"/>
        </w:rPr>
        <w:t>BANKED GAP FILLING</w:t>
      </w:r>
    </w:p>
    <w:p w:rsidR="00042B99" w:rsidRPr="00DF6B85" w:rsidRDefault="00042B99" w:rsidP="00042B99">
      <w:pPr>
        <w:jc w:val="both"/>
        <w:rPr>
          <w:b/>
          <w:sz w:val="24"/>
          <w:szCs w:val="24"/>
          <w:lang w:val="en-GB"/>
        </w:rPr>
      </w:pPr>
      <w:r w:rsidRPr="00DF6B85">
        <w:rPr>
          <w:b/>
          <w:sz w:val="24"/>
          <w:szCs w:val="24"/>
          <w:lang w:val="en-GB"/>
        </w:rPr>
        <w:t>Task 1</w:t>
      </w:r>
    </w:p>
    <w:p w:rsidR="00042B99" w:rsidRPr="00DF6B85" w:rsidRDefault="00042B99" w:rsidP="00042B99">
      <w:pPr>
        <w:jc w:val="both"/>
        <w:rPr>
          <w:b/>
          <w:i/>
          <w:sz w:val="24"/>
          <w:szCs w:val="24"/>
          <w:lang w:val="en-GB"/>
        </w:rPr>
      </w:pPr>
      <w:r w:rsidRPr="00DF6B85">
        <w:rPr>
          <w:b/>
          <w:i/>
          <w:sz w:val="24"/>
          <w:szCs w:val="24"/>
          <w:lang w:val="en-GB"/>
        </w:rPr>
        <w:t>Read the text below and fill in the gaps 1-5 using the words in the box. There are more words than you need. There is an example (0) at the beginning of the text.</w:t>
      </w:r>
    </w:p>
    <w:p w:rsidR="00042B99" w:rsidRPr="00DF6B85" w:rsidRDefault="00042B99" w:rsidP="00042B99">
      <w:pPr>
        <w:tabs>
          <w:tab w:val="left" w:pos="1384"/>
        </w:tabs>
        <w:jc w:val="both"/>
        <w:rPr>
          <w:sz w:val="24"/>
          <w:szCs w:val="24"/>
          <w:lang w:val="en-GB"/>
        </w:rPr>
      </w:pPr>
      <w:r w:rsidRPr="00DF6B85">
        <w:rPr>
          <w:sz w:val="24"/>
          <w:szCs w:val="24"/>
          <w:lang w:val="en-GB"/>
        </w:rPr>
        <w:tab/>
      </w:r>
    </w:p>
    <w:tbl>
      <w:tblPr>
        <w:tblW w:w="0" w:type="auto"/>
        <w:tblInd w:w="331" w:type="dxa"/>
        <w:tblBorders>
          <w:top w:val="single" w:sz="4" w:space="0" w:color="auto"/>
          <w:left w:val="single" w:sz="4" w:space="0" w:color="auto"/>
          <w:bottom w:val="single" w:sz="4" w:space="0" w:color="auto"/>
          <w:right w:val="single" w:sz="4" w:space="0" w:color="auto"/>
        </w:tblBorders>
        <w:shd w:val="clear" w:color="auto" w:fill="D9D9D9"/>
        <w:tblLook w:val="01E0" w:firstRow="1" w:lastRow="1" w:firstColumn="1" w:lastColumn="1" w:noHBand="0" w:noVBand="0"/>
      </w:tblPr>
      <w:tblGrid>
        <w:gridCol w:w="1919"/>
        <w:gridCol w:w="1919"/>
        <w:gridCol w:w="1920"/>
        <w:gridCol w:w="1920"/>
      </w:tblGrid>
      <w:tr w:rsidR="00042B99" w:rsidRPr="00DF6B85" w:rsidTr="009C4BF1">
        <w:trPr>
          <w:trHeight w:val="270"/>
        </w:trPr>
        <w:tc>
          <w:tcPr>
            <w:tcW w:w="1919" w:type="dxa"/>
            <w:shd w:val="clear" w:color="auto" w:fill="D9D9D9"/>
          </w:tcPr>
          <w:p w:rsidR="00042B99" w:rsidRPr="00DF6B85" w:rsidRDefault="00042B99" w:rsidP="009C4BF1">
            <w:pPr>
              <w:jc w:val="both"/>
              <w:rPr>
                <w:strike/>
                <w:sz w:val="24"/>
                <w:szCs w:val="24"/>
              </w:rPr>
            </w:pPr>
            <w:r w:rsidRPr="00DF6B85">
              <w:rPr>
                <w:strike/>
                <w:sz w:val="24"/>
                <w:szCs w:val="24"/>
              </w:rPr>
              <w:t>a) another</w:t>
            </w:r>
          </w:p>
        </w:tc>
        <w:tc>
          <w:tcPr>
            <w:tcW w:w="1919" w:type="dxa"/>
            <w:shd w:val="clear" w:color="auto" w:fill="D9D9D9"/>
          </w:tcPr>
          <w:p w:rsidR="00042B99" w:rsidRPr="00DF6B85" w:rsidRDefault="00042B99" w:rsidP="009C4BF1">
            <w:pPr>
              <w:jc w:val="both"/>
              <w:rPr>
                <w:sz w:val="24"/>
                <w:szCs w:val="24"/>
              </w:rPr>
            </w:pPr>
            <w:r w:rsidRPr="00DF6B85">
              <w:rPr>
                <w:sz w:val="24"/>
                <w:szCs w:val="24"/>
              </w:rPr>
              <w:t>b) at</w:t>
            </w:r>
          </w:p>
        </w:tc>
        <w:tc>
          <w:tcPr>
            <w:tcW w:w="1920" w:type="dxa"/>
            <w:shd w:val="clear" w:color="auto" w:fill="D9D9D9"/>
          </w:tcPr>
          <w:p w:rsidR="00042B99" w:rsidRPr="00DF6B85" w:rsidRDefault="00042B99" w:rsidP="009C4BF1">
            <w:pPr>
              <w:jc w:val="both"/>
              <w:rPr>
                <w:sz w:val="24"/>
                <w:szCs w:val="24"/>
              </w:rPr>
            </w:pPr>
            <w:r w:rsidRPr="00DF6B85">
              <w:rPr>
                <w:sz w:val="24"/>
                <w:szCs w:val="24"/>
              </w:rPr>
              <w:t>c) extra</w:t>
            </w:r>
          </w:p>
        </w:tc>
        <w:tc>
          <w:tcPr>
            <w:tcW w:w="1920" w:type="dxa"/>
            <w:shd w:val="clear" w:color="auto" w:fill="D9D9D9"/>
          </w:tcPr>
          <w:p w:rsidR="00042B99" w:rsidRPr="00DF6B85" w:rsidRDefault="00042B99" w:rsidP="009C4BF1">
            <w:pPr>
              <w:jc w:val="both"/>
              <w:rPr>
                <w:sz w:val="24"/>
                <w:szCs w:val="24"/>
              </w:rPr>
            </w:pPr>
            <w:r w:rsidRPr="00DF6B85">
              <w:rPr>
                <w:sz w:val="24"/>
                <w:szCs w:val="24"/>
              </w:rPr>
              <w:t>d) though</w:t>
            </w:r>
          </w:p>
        </w:tc>
      </w:tr>
      <w:tr w:rsidR="00042B99" w:rsidRPr="00DF6B85" w:rsidTr="009C4BF1">
        <w:trPr>
          <w:trHeight w:val="285"/>
        </w:trPr>
        <w:tc>
          <w:tcPr>
            <w:tcW w:w="1919" w:type="dxa"/>
            <w:shd w:val="clear" w:color="auto" w:fill="D9D9D9"/>
          </w:tcPr>
          <w:p w:rsidR="00042B99" w:rsidRPr="00DF6B85" w:rsidRDefault="00042B99" w:rsidP="009C4BF1">
            <w:pPr>
              <w:jc w:val="both"/>
              <w:rPr>
                <w:sz w:val="24"/>
                <w:szCs w:val="24"/>
              </w:rPr>
            </w:pPr>
            <w:r w:rsidRPr="00DF6B85">
              <w:rPr>
                <w:sz w:val="24"/>
                <w:szCs w:val="24"/>
              </w:rPr>
              <w:t>e) to</w:t>
            </w:r>
          </w:p>
        </w:tc>
        <w:tc>
          <w:tcPr>
            <w:tcW w:w="1919" w:type="dxa"/>
            <w:shd w:val="clear" w:color="auto" w:fill="D9D9D9"/>
          </w:tcPr>
          <w:p w:rsidR="00042B99" w:rsidRPr="00DF6B85" w:rsidRDefault="00042B99" w:rsidP="009C4BF1">
            <w:pPr>
              <w:jc w:val="both"/>
              <w:rPr>
                <w:sz w:val="24"/>
                <w:szCs w:val="24"/>
              </w:rPr>
            </w:pPr>
            <w:r w:rsidRPr="00DF6B85">
              <w:rPr>
                <w:sz w:val="24"/>
                <w:szCs w:val="24"/>
              </w:rPr>
              <w:t>f) too</w:t>
            </w:r>
          </w:p>
        </w:tc>
        <w:tc>
          <w:tcPr>
            <w:tcW w:w="1920" w:type="dxa"/>
            <w:shd w:val="clear" w:color="auto" w:fill="D9D9D9"/>
          </w:tcPr>
          <w:p w:rsidR="00042B99" w:rsidRPr="00DF6B85" w:rsidRDefault="00042B99" w:rsidP="009C4BF1">
            <w:pPr>
              <w:jc w:val="both"/>
              <w:rPr>
                <w:sz w:val="24"/>
                <w:szCs w:val="24"/>
              </w:rPr>
            </w:pPr>
            <w:r w:rsidRPr="00DF6B85">
              <w:rPr>
                <w:sz w:val="24"/>
                <w:szCs w:val="24"/>
              </w:rPr>
              <w:t>g) wonderful</w:t>
            </w:r>
          </w:p>
        </w:tc>
        <w:tc>
          <w:tcPr>
            <w:tcW w:w="1920" w:type="dxa"/>
            <w:shd w:val="clear" w:color="auto" w:fill="D9D9D9"/>
          </w:tcPr>
          <w:p w:rsidR="00042B99" w:rsidRPr="00DF6B85" w:rsidRDefault="00042B99" w:rsidP="009C4BF1">
            <w:pPr>
              <w:jc w:val="both"/>
              <w:rPr>
                <w:sz w:val="24"/>
                <w:szCs w:val="24"/>
              </w:rPr>
            </w:pPr>
            <w:r w:rsidRPr="00DF6B85">
              <w:rPr>
                <w:sz w:val="24"/>
                <w:szCs w:val="24"/>
              </w:rPr>
              <w:t>h) wondering</w:t>
            </w:r>
          </w:p>
        </w:tc>
      </w:tr>
    </w:tbl>
    <w:p w:rsidR="00042B99" w:rsidRPr="00DF6B85" w:rsidRDefault="00042B99" w:rsidP="00042B99">
      <w:pPr>
        <w:jc w:val="both"/>
        <w:rPr>
          <w:sz w:val="24"/>
          <w:szCs w:val="24"/>
        </w:rPr>
      </w:pPr>
    </w:p>
    <w:p w:rsidR="00042B99" w:rsidRPr="00DF6B85" w:rsidRDefault="00042B99" w:rsidP="00042B99">
      <w:pPr>
        <w:adjustRightInd w:val="0"/>
        <w:ind w:firstLine="708"/>
        <w:jc w:val="both"/>
        <w:rPr>
          <w:sz w:val="24"/>
          <w:szCs w:val="24"/>
          <w:lang w:val="en-US"/>
        </w:rPr>
      </w:pPr>
      <w:r w:rsidRPr="00DF6B85">
        <w:rPr>
          <w:sz w:val="24"/>
          <w:szCs w:val="24"/>
          <w:lang w:val="en-US"/>
        </w:rPr>
        <w:t xml:space="preserve">DearHarry, </w:t>
      </w:r>
    </w:p>
    <w:p w:rsidR="00042B99" w:rsidRPr="00DF6B85" w:rsidRDefault="00042B99" w:rsidP="00042B99">
      <w:pPr>
        <w:adjustRightInd w:val="0"/>
        <w:ind w:firstLine="708"/>
        <w:jc w:val="both"/>
        <w:rPr>
          <w:sz w:val="24"/>
          <w:szCs w:val="24"/>
          <w:lang w:val="en-US"/>
        </w:rPr>
      </w:pPr>
    </w:p>
    <w:p w:rsidR="00042B99" w:rsidRPr="00DF6B85" w:rsidRDefault="00042B99" w:rsidP="00042B99">
      <w:pPr>
        <w:adjustRightInd w:val="0"/>
        <w:ind w:firstLine="708"/>
        <w:jc w:val="both"/>
        <w:rPr>
          <w:sz w:val="24"/>
          <w:szCs w:val="24"/>
          <w:lang w:val="en-GB"/>
        </w:rPr>
      </w:pPr>
      <w:r w:rsidRPr="00DF6B85">
        <w:rPr>
          <w:sz w:val="24"/>
          <w:szCs w:val="24"/>
          <w:lang w:val="en-GB"/>
        </w:rPr>
        <w:t>Since I won’t be able to send you (0) ___</w:t>
      </w:r>
      <w:r w:rsidRPr="00DF6B85">
        <w:rPr>
          <w:b/>
          <w:i/>
          <w:sz w:val="24"/>
          <w:szCs w:val="24"/>
          <w:u w:val="single"/>
          <w:lang w:val="en-GB"/>
        </w:rPr>
        <w:t>a</w:t>
      </w:r>
      <w:r w:rsidRPr="00DF6B85">
        <w:rPr>
          <w:sz w:val="24"/>
          <w:szCs w:val="24"/>
          <w:lang w:val="en-GB"/>
        </w:rPr>
        <w:t xml:space="preserve">___ letter soon, happy birthday. I am having a great time here with Viktor (1) ______ his house, I hope you are doing well with your aunt and uncle. Even </w:t>
      </w:r>
      <w:r w:rsidRPr="00DF6B85">
        <w:rPr>
          <w:sz w:val="24"/>
          <w:szCs w:val="24"/>
          <w:lang w:val="en-GB"/>
        </w:rPr>
        <w:lastRenderedPageBreak/>
        <w:t xml:space="preserve">(2) ______ I’ve been with Viktor, I have been doing a lot of thinking, especially about what Dumbledore said last year. Since You-Know-Who (most wizards were (3) ______ afraid to use Voldemort’s real name, so they said ‘You-Know-Who’ instead) is back, you’ll have to be (4) ______ careful since you do seem to run into him often. I’ve also been (5) ______ about what the jobs are that Dumbledore sent everyone to do. I guess we’ll find out this September. </w:t>
      </w:r>
    </w:p>
    <w:p w:rsidR="00042B99" w:rsidRPr="00DF6B85" w:rsidRDefault="00042B99" w:rsidP="00042B99">
      <w:pPr>
        <w:adjustRightInd w:val="0"/>
        <w:jc w:val="both"/>
        <w:rPr>
          <w:sz w:val="24"/>
          <w:szCs w:val="24"/>
          <w:lang w:val="en-GB"/>
        </w:rPr>
      </w:pPr>
    </w:p>
    <w:p w:rsidR="00042B99" w:rsidRPr="00DF6B85" w:rsidRDefault="00042B99" w:rsidP="00042B99">
      <w:pPr>
        <w:adjustRightInd w:val="0"/>
        <w:jc w:val="both"/>
        <w:rPr>
          <w:sz w:val="24"/>
          <w:szCs w:val="24"/>
          <w:lang w:val="en-GB"/>
        </w:rPr>
      </w:pPr>
      <w:r w:rsidRPr="00DF6B85">
        <w:rPr>
          <w:sz w:val="24"/>
          <w:szCs w:val="24"/>
          <w:lang w:val="en-GB"/>
        </w:rPr>
        <w:t xml:space="preserve">Sincerely, </w:t>
      </w:r>
    </w:p>
    <w:p w:rsidR="00042B99" w:rsidRPr="00DF6B85" w:rsidRDefault="00042B99" w:rsidP="00042B99">
      <w:pPr>
        <w:jc w:val="both"/>
        <w:rPr>
          <w:sz w:val="24"/>
          <w:szCs w:val="24"/>
          <w:lang w:val="en-GB"/>
        </w:rPr>
      </w:pPr>
      <w:r w:rsidRPr="00DF6B85">
        <w:rPr>
          <w:sz w:val="24"/>
          <w:szCs w:val="24"/>
          <w:lang w:val="en-GB"/>
        </w:rPr>
        <w:t>Hermione</w:t>
      </w:r>
    </w:p>
    <w:p w:rsidR="00042B99" w:rsidRPr="00DF6B85" w:rsidRDefault="00042B99" w:rsidP="00042B99">
      <w:pPr>
        <w:jc w:val="right"/>
        <w:rPr>
          <w:i/>
          <w:sz w:val="24"/>
          <w:szCs w:val="24"/>
          <w:lang w:val="en-GB"/>
        </w:rPr>
      </w:pPr>
      <w:r w:rsidRPr="00DF6B85">
        <w:rPr>
          <w:i/>
          <w:sz w:val="24"/>
          <w:szCs w:val="24"/>
          <w:lang w:val="en-GB"/>
        </w:rPr>
        <w:t>Key: 1b, 2d, 3f, 4c, 5h</w:t>
      </w:r>
    </w:p>
    <w:p w:rsidR="00042B99" w:rsidRPr="00DF6B85" w:rsidRDefault="00042B99" w:rsidP="00042B99">
      <w:pPr>
        <w:jc w:val="both"/>
        <w:rPr>
          <w:sz w:val="24"/>
          <w:szCs w:val="24"/>
          <w:lang w:val="en-GB"/>
        </w:rPr>
      </w:pPr>
      <w:r w:rsidRPr="00DF6B85">
        <w:rPr>
          <w:sz w:val="24"/>
          <w:szCs w:val="24"/>
          <w:lang w:val="en-GB"/>
        </w:rPr>
        <w:t>Focus: this type of task focuses on student’s knowledge of vocabulary items from the vocabulary list. The strategy that students apply in this task is recognition of the word which should be used in the given context: deciding whether the word suits the gap semantically (meaning) and grammatically (form).</w:t>
      </w:r>
    </w:p>
    <w:p w:rsidR="00042B99" w:rsidRPr="00DF6B85" w:rsidRDefault="00042B99" w:rsidP="00042B99">
      <w:pPr>
        <w:jc w:val="both"/>
        <w:rPr>
          <w:sz w:val="24"/>
          <w:szCs w:val="24"/>
          <w:lang w:val="en-GB"/>
        </w:rPr>
      </w:pPr>
    </w:p>
    <w:p w:rsidR="00042B99" w:rsidRPr="00DF6B85" w:rsidRDefault="00042B99" w:rsidP="00042B99">
      <w:pPr>
        <w:pStyle w:val="ad"/>
        <w:numPr>
          <w:ilvl w:val="0"/>
          <w:numId w:val="81"/>
        </w:numPr>
        <w:spacing w:after="0"/>
        <w:jc w:val="both"/>
        <w:rPr>
          <w:rFonts w:ascii="Times New Roman" w:hAnsi="Times New Roman"/>
          <w:b/>
          <w:sz w:val="24"/>
          <w:szCs w:val="24"/>
          <w:lang w:val="en-GB"/>
        </w:rPr>
      </w:pPr>
      <w:r w:rsidRPr="00DF6B85">
        <w:rPr>
          <w:rFonts w:ascii="Times New Roman" w:hAnsi="Times New Roman"/>
          <w:b/>
          <w:sz w:val="24"/>
          <w:szCs w:val="24"/>
          <w:lang w:val="en-GB"/>
        </w:rPr>
        <w:t>MULTIPLE CHOICE</w:t>
      </w:r>
    </w:p>
    <w:p w:rsidR="00042B99" w:rsidRPr="00DF6B85" w:rsidRDefault="00042B99" w:rsidP="00042B99">
      <w:pPr>
        <w:pStyle w:val="ad"/>
        <w:spacing w:after="0"/>
        <w:jc w:val="both"/>
        <w:rPr>
          <w:rFonts w:ascii="Times New Roman" w:hAnsi="Times New Roman"/>
          <w:b/>
          <w:sz w:val="24"/>
          <w:szCs w:val="24"/>
          <w:lang w:val="en-GB"/>
        </w:rPr>
      </w:pPr>
    </w:p>
    <w:p w:rsidR="00042B99" w:rsidRPr="00DF6B85" w:rsidRDefault="00042B99" w:rsidP="00042B99">
      <w:pPr>
        <w:jc w:val="both"/>
        <w:rPr>
          <w:b/>
          <w:sz w:val="24"/>
          <w:szCs w:val="24"/>
          <w:lang w:val="en-GB"/>
        </w:rPr>
      </w:pPr>
      <w:r w:rsidRPr="00DF6B85">
        <w:rPr>
          <w:b/>
          <w:sz w:val="24"/>
          <w:szCs w:val="24"/>
          <w:lang w:val="en-GB"/>
        </w:rPr>
        <w:t>Task 1</w:t>
      </w:r>
    </w:p>
    <w:p w:rsidR="00042B99" w:rsidRPr="00DF6B85" w:rsidRDefault="00042B99" w:rsidP="00042B99">
      <w:pPr>
        <w:pStyle w:val="21"/>
        <w:spacing w:after="0" w:line="240" w:lineRule="auto"/>
        <w:jc w:val="both"/>
        <w:rPr>
          <w:rFonts w:ascii="Times New Roman" w:hAnsi="Times New Roman" w:cs="Times New Roman"/>
          <w:b/>
          <w:i/>
          <w:sz w:val="24"/>
          <w:szCs w:val="24"/>
          <w:lang w:val="en-US"/>
        </w:rPr>
      </w:pPr>
      <w:r w:rsidRPr="00DF6B85">
        <w:rPr>
          <w:rFonts w:ascii="Times New Roman" w:hAnsi="Times New Roman" w:cs="Times New Roman"/>
          <w:b/>
          <w:i/>
          <w:sz w:val="24"/>
          <w:szCs w:val="24"/>
          <w:lang w:val="en-US"/>
        </w:rPr>
        <w:t xml:space="preserve">Read the text below. Then circle the appropriate letter (a, b, c or d) for each gap in the text. </w:t>
      </w:r>
      <w:r w:rsidRPr="00DF6B85">
        <w:rPr>
          <w:rFonts w:ascii="Times New Roman" w:hAnsi="Times New Roman" w:cs="Times New Roman"/>
          <w:b/>
          <w:i/>
          <w:sz w:val="24"/>
          <w:szCs w:val="24"/>
          <w:lang w:val="en-GB"/>
        </w:rPr>
        <w:t>There is an example at the beginning (0).</w:t>
      </w:r>
    </w:p>
    <w:p w:rsidR="00042B99" w:rsidRPr="00DF6B85" w:rsidRDefault="00042B99" w:rsidP="00042B99">
      <w:pPr>
        <w:adjustRightInd w:val="0"/>
        <w:ind w:firstLine="708"/>
        <w:jc w:val="both"/>
        <w:rPr>
          <w:sz w:val="24"/>
          <w:szCs w:val="24"/>
          <w:lang w:val="en-GB"/>
        </w:rPr>
      </w:pPr>
    </w:p>
    <w:p w:rsidR="00042B99" w:rsidRPr="00DF6B85" w:rsidRDefault="00042B99" w:rsidP="00042B99">
      <w:pPr>
        <w:adjustRightInd w:val="0"/>
        <w:ind w:firstLine="708"/>
        <w:jc w:val="both"/>
        <w:rPr>
          <w:sz w:val="24"/>
          <w:szCs w:val="24"/>
          <w:lang w:val="en-GB"/>
        </w:rPr>
      </w:pPr>
      <w:r w:rsidRPr="00DF6B85">
        <w:rPr>
          <w:sz w:val="24"/>
          <w:szCs w:val="24"/>
          <w:lang w:val="en-GB"/>
        </w:rPr>
        <w:t xml:space="preserve">Dear Harry, </w:t>
      </w:r>
    </w:p>
    <w:p w:rsidR="00042B99" w:rsidRPr="00DF6B85" w:rsidRDefault="00042B99" w:rsidP="00042B99">
      <w:pPr>
        <w:adjustRightInd w:val="0"/>
        <w:ind w:firstLine="708"/>
        <w:jc w:val="both"/>
        <w:rPr>
          <w:sz w:val="24"/>
          <w:szCs w:val="24"/>
          <w:lang w:val="en-GB"/>
        </w:rPr>
      </w:pPr>
      <w:r w:rsidRPr="00DF6B85">
        <w:rPr>
          <w:sz w:val="24"/>
          <w:szCs w:val="24"/>
          <w:lang w:val="en-GB"/>
        </w:rPr>
        <w:t>Since I won’t be able to send you (0) ___</w:t>
      </w:r>
      <w:r w:rsidRPr="00DF6B85">
        <w:rPr>
          <w:b/>
          <w:i/>
          <w:sz w:val="24"/>
          <w:szCs w:val="24"/>
          <w:u w:val="single"/>
          <w:lang w:val="en-GB"/>
        </w:rPr>
        <w:t>c</w:t>
      </w:r>
      <w:r w:rsidRPr="00DF6B85">
        <w:rPr>
          <w:sz w:val="24"/>
          <w:szCs w:val="24"/>
          <w:lang w:val="en-GB"/>
        </w:rPr>
        <w:t xml:space="preserve">___ letter soon, happy birthday. I am having a great time here with Viktor (1) ______ his house, I hope you are doing well with your aunt and uncle. Even (2) ______ I’ve been with Viktor, I have been doing a lot of thinking, especially about what Dumbledore said last year. Since You-Know-Who (most wizards were (3) ______ afraid to use Voldemort’s real name, so they said ‘You-Know-Who’ instead) is back, you’ll have to be (4) ______ careful since you do seem to run into him often. I’ve also been (5) ______ about what the jobs are that Dumbledore sent everyone to do. I guess we’ll find out this September. </w:t>
      </w:r>
    </w:p>
    <w:p w:rsidR="00042B99" w:rsidRPr="00DF6B85" w:rsidRDefault="00042B99" w:rsidP="00042B99">
      <w:pPr>
        <w:adjustRightInd w:val="0"/>
        <w:jc w:val="both"/>
        <w:rPr>
          <w:sz w:val="24"/>
          <w:szCs w:val="24"/>
          <w:lang w:val="en-GB"/>
        </w:rPr>
      </w:pPr>
    </w:p>
    <w:p w:rsidR="00042B99" w:rsidRPr="00DF6B85" w:rsidRDefault="00042B99" w:rsidP="00042B99">
      <w:pPr>
        <w:adjustRightInd w:val="0"/>
        <w:jc w:val="both"/>
        <w:rPr>
          <w:sz w:val="24"/>
          <w:szCs w:val="24"/>
          <w:lang w:val="en-GB"/>
        </w:rPr>
      </w:pPr>
      <w:r w:rsidRPr="00DF6B85">
        <w:rPr>
          <w:sz w:val="24"/>
          <w:szCs w:val="24"/>
          <w:lang w:val="en-GB"/>
        </w:rPr>
        <w:t xml:space="preserve">Sincerely, </w:t>
      </w:r>
    </w:p>
    <w:p w:rsidR="00042B99" w:rsidRPr="00DF6B85" w:rsidRDefault="00042B99" w:rsidP="00042B99">
      <w:pPr>
        <w:jc w:val="both"/>
        <w:rPr>
          <w:sz w:val="24"/>
          <w:szCs w:val="24"/>
          <w:lang w:val="en-GB"/>
        </w:rPr>
      </w:pPr>
      <w:r w:rsidRPr="00DF6B85">
        <w:rPr>
          <w:sz w:val="24"/>
          <w:szCs w:val="24"/>
          <w:lang w:val="en-GB"/>
        </w:rPr>
        <w:t>Hermione</w:t>
      </w:r>
    </w:p>
    <w:p w:rsidR="00042B99" w:rsidRPr="00DF6B85" w:rsidRDefault="00042B99" w:rsidP="00042B99">
      <w:pPr>
        <w:jc w:val="both"/>
        <w:rPr>
          <w:sz w:val="24"/>
          <w:szCs w:val="24"/>
          <w:lang w:val="en-GB"/>
        </w:rPr>
      </w:pPr>
    </w:p>
    <w:p w:rsidR="00042B99" w:rsidRPr="00DF6B85" w:rsidRDefault="00042B99" w:rsidP="00042B99">
      <w:pPr>
        <w:jc w:val="both"/>
        <w:rPr>
          <w:sz w:val="24"/>
          <w:szCs w:val="24"/>
          <w:lang w:val="en-GB"/>
        </w:rPr>
      </w:pPr>
      <w:r w:rsidRPr="00DF6B85">
        <w:rPr>
          <w:sz w:val="24"/>
          <w:szCs w:val="24"/>
          <w:lang w:val="en-GB"/>
        </w:rPr>
        <w:t>0  a) other</w:t>
      </w:r>
      <w:r w:rsidRPr="00DF6B85">
        <w:rPr>
          <w:sz w:val="24"/>
          <w:szCs w:val="24"/>
          <w:lang w:val="en-GB"/>
        </w:rPr>
        <w:tab/>
      </w:r>
      <w:r w:rsidRPr="00DF6B85">
        <w:rPr>
          <w:sz w:val="24"/>
          <w:szCs w:val="24"/>
          <w:lang w:val="en-GB"/>
        </w:rPr>
        <w:tab/>
        <w:t>b) none</w:t>
      </w:r>
      <w:r w:rsidRPr="00DF6B85">
        <w:rPr>
          <w:sz w:val="24"/>
          <w:szCs w:val="24"/>
          <w:lang w:val="en-GB"/>
        </w:rPr>
        <w:tab/>
      </w:r>
      <w:r w:rsidRPr="00DF6B85">
        <w:rPr>
          <w:sz w:val="24"/>
          <w:szCs w:val="24"/>
          <w:lang w:val="en-GB"/>
        </w:rPr>
        <w:tab/>
      </w:r>
      <w:r w:rsidRPr="00DF6B85">
        <w:rPr>
          <w:strike/>
          <w:sz w:val="24"/>
          <w:szCs w:val="24"/>
          <w:lang w:val="en-GB"/>
        </w:rPr>
        <w:t>c) another</w:t>
      </w:r>
      <w:r w:rsidRPr="00DF6B85">
        <w:rPr>
          <w:sz w:val="24"/>
          <w:szCs w:val="24"/>
          <w:lang w:val="en-GB"/>
        </w:rPr>
        <w:tab/>
      </w:r>
      <w:r w:rsidRPr="00DF6B85">
        <w:rPr>
          <w:sz w:val="24"/>
          <w:szCs w:val="24"/>
          <w:lang w:val="en-GB"/>
        </w:rPr>
        <w:tab/>
        <w:t>d) neither</w:t>
      </w:r>
    </w:p>
    <w:p w:rsidR="00042B99" w:rsidRPr="00DF6B85" w:rsidRDefault="00042B99" w:rsidP="00042B99">
      <w:pPr>
        <w:jc w:val="both"/>
        <w:rPr>
          <w:sz w:val="24"/>
          <w:szCs w:val="24"/>
          <w:lang w:val="en-US"/>
        </w:rPr>
      </w:pPr>
      <w:r w:rsidRPr="00DF6B85">
        <w:rPr>
          <w:sz w:val="24"/>
          <w:szCs w:val="24"/>
          <w:lang w:val="en-US"/>
        </w:rPr>
        <w:t>1  a)  at</w:t>
      </w:r>
      <w:r w:rsidRPr="00DF6B85">
        <w:rPr>
          <w:sz w:val="24"/>
          <w:szCs w:val="24"/>
          <w:lang w:val="en-US"/>
        </w:rPr>
        <w:tab/>
      </w:r>
      <w:r w:rsidRPr="00DF6B85">
        <w:rPr>
          <w:sz w:val="24"/>
          <w:szCs w:val="24"/>
          <w:lang w:val="en-US"/>
        </w:rPr>
        <w:tab/>
        <w:t>b)  in</w:t>
      </w:r>
      <w:r w:rsidRPr="00DF6B85">
        <w:rPr>
          <w:sz w:val="24"/>
          <w:szCs w:val="24"/>
          <w:lang w:val="en-US"/>
        </w:rPr>
        <w:tab/>
      </w:r>
      <w:r w:rsidRPr="00DF6B85">
        <w:rPr>
          <w:sz w:val="24"/>
          <w:szCs w:val="24"/>
          <w:lang w:val="en-US"/>
        </w:rPr>
        <w:tab/>
      </w:r>
      <w:r w:rsidRPr="00DF6B85">
        <w:rPr>
          <w:sz w:val="24"/>
          <w:szCs w:val="24"/>
          <w:lang w:val="en-US"/>
        </w:rPr>
        <w:tab/>
        <w:t>c) on</w:t>
      </w:r>
      <w:r w:rsidRPr="00DF6B85">
        <w:rPr>
          <w:sz w:val="24"/>
          <w:szCs w:val="24"/>
          <w:lang w:val="en-US"/>
        </w:rPr>
        <w:tab/>
      </w:r>
      <w:r w:rsidRPr="00DF6B85">
        <w:rPr>
          <w:sz w:val="24"/>
          <w:szCs w:val="24"/>
          <w:lang w:val="en-US"/>
        </w:rPr>
        <w:tab/>
      </w:r>
      <w:r w:rsidRPr="00DF6B85">
        <w:rPr>
          <w:sz w:val="24"/>
          <w:szCs w:val="24"/>
          <w:lang w:val="en-US"/>
        </w:rPr>
        <w:tab/>
        <w:t>d)  to</w:t>
      </w:r>
    </w:p>
    <w:p w:rsidR="00042B99" w:rsidRPr="00DF6B85" w:rsidRDefault="00042B99" w:rsidP="00042B99">
      <w:pPr>
        <w:jc w:val="both"/>
        <w:rPr>
          <w:sz w:val="24"/>
          <w:szCs w:val="24"/>
          <w:lang w:val="en-US"/>
        </w:rPr>
      </w:pPr>
      <w:r w:rsidRPr="00DF6B85">
        <w:rPr>
          <w:sz w:val="24"/>
          <w:szCs w:val="24"/>
          <w:lang w:val="en-US"/>
        </w:rPr>
        <w:t>2  a)  since</w:t>
      </w:r>
      <w:r w:rsidRPr="00DF6B85">
        <w:rPr>
          <w:sz w:val="24"/>
          <w:szCs w:val="24"/>
          <w:lang w:val="en-US"/>
        </w:rPr>
        <w:tab/>
      </w:r>
      <w:r w:rsidRPr="00DF6B85">
        <w:rPr>
          <w:sz w:val="24"/>
          <w:szCs w:val="24"/>
          <w:lang w:val="en-US"/>
        </w:rPr>
        <w:tab/>
        <w:t>b)  though</w:t>
      </w:r>
      <w:r w:rsidRPr="00DF6B85">
        <w:rPr>
          <w:sz w:val="24"/>
          <w:szCs w:val="24"/>
          <w:lang w:val="en-US"/>
        </w:rPr>
        <w:tab/>
      </w:r>
      <w:r w:rsidRPr="00DF6B85">
        <w:rPr>
          <w:sz w:val="24"/>
          <w:szCs w:val="24"/>
          <w:lang w:val="en-US"/>
        </w:rPr>
        <w:tab/>
        <w:t>c) for</w:t>
      </w:r>
      <w:r w:rsidRPr="00DF6B85">
        <w:rPr>
          <w:sz w:val="24"/>
          <w:szCs w:val="24"/>
          <w:lang w:val="en-US"/>
        </w:rPr>
        <w:tab/>
      </w:r>
      <w:r w:rsidRPr="00DF6B85">
        <w:rPr>
          <w:sz w:val="24"/>
          <w:szCs w:val="24"/>
          <w:lang w:val="en-US"/>
        </w:rPr>
        <w:tab/>
      </w:r>
      <w:r w:rsidRPr="00DF6B85">
        <w:rPr>
          <w:sz w:val="24"/>
          <w:szCs w:val="24"/>
          <w:lang w:val="en-US"/>
        </w:rPr>
        <w:tab/>
        <w:t>d)  as</w:t>
      </w:r>
    </w:p>
    <w:p w:rsidR="00042B99" w:rsidRPr="00DF6B85" w:rsidRDefault="00042B99" w:rsidP="00042B99">
      <w:pPr>
        <w:jc w:val="both"/>
        <w:rPr>
          <w:sz w:val="24"/>
          <w:szCs w:val="24"/>
          <w:lang w:val="en-US"/>
        </w:rPr>
      </w:pPr>
      <w:r w:rsidRPr="00DF6B85">
        <w:rPr>
          <w:sz w:val="24"/>
          <w:szCs w:val="24"/>
          <w:lang w:val="en-US"/>
        </w:rPr>
        <w:t>3  a)  moreover</w:t>
      </w:r>
      <w:r w:rsidRPr="00DF6B85">
        <w:rPr>
          <w:sz w:val="24"/>
          <w:szCs w:val="24"/>
          <w:lang w:val="en-US"/>
        </w:rPr>
        <w:tab/>
        <w:t>b)  besides</w:t>
      </w:r>
      <w:r w:rsidRPr="00DF6B85">
        <w:rPr>
          <w:sz w:val="24"/>
          <w:szCs w:val="24"/>
          <w:lang w:val="en-US"/>
        </w:rPr>
        <w:tab/>
      </w:r>
      <w:r w:rsidRPr="00DF6B85">
        <w:rPr>
          <w:sz w:val="24"/>
          <w:szCs w:val="24"/>
          <w:lang w:val="en-US"/>
        </w:rPr>
        <w:tab/>
        <w:t xml:space="preserve">c) else </w:t>
      </w:r>
      <w:r w:rsidRPr="00DF6B85">
        <w:rPr>
          <w:sz w:val="24"/>
          <w:szCs w:val="24"/>
          <w:lang w:val="en-US"/>
        </w:rPr>
        <w:tab/>
      </w:r>
      <w:r w:rsidRPr="00DF6B85">
        <w:rPr>
          <w:sz w:val="24"/>
          <w:szCs w:val="24"/>
          <w:lang w:val="en-US"/>
        </w:rPr>
        <w:tab/>
        <w:t>d)  too</w:t>
      </w:r>
    </w:p>
    <w:p w:rsidR="00042B99" w:rsidRPr="00DF6B85" w:rsidRDefault="00042B99" w:rsidP="00042B99">
      <w:pPr>
        <w:jc w:val="both"/>
        <w:rPr>
          <w:sz w:val="24"/>
          <w:szCs w:val="24"/>
          <w:lang w:val="en-US"/>
        </w:rPr>
      </w:pPr>
      <w:r w:rsidRPr="00DF6B85">
        <w:rPr>
          <w:sz w:val="24"/>
          <w:szCs w:val="24"/>
          <w:lang w:val="en-US"/>
        </w:rPr>
        <w:t>4  a)  extra</w:t>
      </w:r>
      <w:r w:rsidRPr="00DF6B85">
        <w:rPr>
          <w:sz w:val="24"/>
          <w:szCs w:val="24"/>
          <w:lang w:val="en-US"/>
        </w:rPr>
        <w:tab/>
      </w:r>
      <w:r w:rsidRPr="00DF6B85">
        <w:rPr>
          <w:sz w:val="24"/>
          <w:szCs w:val="24"/>
          <w:lang w:val="en-US"/>
        </w:rPr>
        <w:tab/>
        <w:t>b)  added</w:t>
      </w:r>
      <w:r w:rsidRPr="00DF6B85">
        <w:rPr>
          <w:sz w:val="24"/>
          <w:szCs w:val="24"/>
          <w:lang w:val="en-US"/>
        </w:rPr>
        <w:tab/>
      </w:r>
      <w:r w:rsidRPr="00DF6B85">
        <w:rPr>
          <w:sz w:val="24"/>
          <w:szCs w:val="24"/>
          <w:lang w:val="en-US"/>
        </w:rPr>
        <w:tab/>
        <w:t>c) spare</w:t>
      </w:r>
      <w:r w:rsidRPr="00DF6B85">
        <w:rPr>
          <w:sz w:val="24"/>
          <w:szCs w:val="24"/>
          <w:lang w:val="en-US"/>
        </w:rPr>
        <w:tab/>
      </w:r>
      <w:r w:rsidRPr="00DF6B85">
        <w:rPr>
          <w:sz w:val="24"/>
          <w:szCs w:val="24"/>
          <w:lang w:val="en-US"/>
        </w:rPr>
        <w:tab/>
        <w:t>d)  farther</w:t>
      </w:r>
    </w:p>
    <w:p w:rsidR="00042B99" w:rsidRPr="00DF6B85" w:rsidRDefault="00042B99" w:rsidP="00042B99">
      <w:pPr>
        <w:jc w:val="both"/>
        <w:rPr>
          <w:sz w:val="24"/>
          <w:szCs w:val="24"/>
          <w:lang w:val="en-US"/>
        </w:rPr>
      </w:pPr>
      <w:r w:rsidRPr="00DF6B85">
        <w:rPr>
          <w:sz w:val="24"/>
          <w:szCs w:val="24"/>
          <w:lang w:val="en-US"/>
        </w:rPr>
        <w:t>5  a)  wondered</w:t>
      </w:r>
      <w:r w:rsidRPr="00DF6B85">
        <w:rPr>
          <w:sz w:val="24"/>
          <w:szCs w:val="24"/>
          <w:lang w:val="en-US"/>
        </w:rPr>
        <w:tab/>
        <w:t>b)  wonderful</w:t>
      </w:r>
      <w:r w:rsidRPr="00DF6B85">
        <w:rPr>
          <w:sz w:val="24"/>
          <w:szCs w:val="24"/>
          <w:lang w:val="en-US"/>
        </w:rPr>
        <w:tab/>
      </w:r>
      <w:r w:rsidRPr="00DF6B85">
        <w:rPr>
          <w:sz w:val="24"/>
          <w:szCs w:val="24"/>
          <w:lang w:val="en-US"/>
        </w:rPr>
        <w:tab/>
        <w:t>c)  wondering</w:t>
      </w:r>
      <w:r w:rsidRPr="00DF6B85">
        <w:rPr>
          <w:sz w:val="24"/>
          <w:szCs w:val="24"/>
          <w:lang w:val="en-US"/>
        </w:rPr>
        <w:tab/>
      </w:r>
      <w:r w:rsidRPr="00DF6B85">
        <w:rPr>
          <w:sz w:val="24"/>
          <w:szCs w:val="24"/>
          <w:lang w:val="en-US"/>
        </w:rPr>
        <w:tab/>
        <w:t>d)  wonder</w:t>
      </w:r>
    </w:p>
    <w:p w:rsidR="00042B99" w:rsidRPr="00DF6B85" w:rsidRDefault="00042B99" w:rsidP="00042B99">
      <w:pPr>
        <w:jc w:val="both"/>
        <w:rPr>
          <w:sz w:val="24"/>
          <w:szCs w:val="24"/>
          <w:lang w:val="en-US"/>
        </w:rPr>
      </w:pPr>
    </w:p>
    <w:p w:rsidR="00042B99" w:rsidRPr="00DF6B85" w:rsidRDefault="00042B99" w:rsidP="00042B99">
      <w:pPr>
        <w:jc w:val="right"/>
        <w:rPr>
          <w:i/>
          <w:sz w:val="24"/>
          <w:szCs w:val="24"/>
          <w:lang w:val="en-GB"/>
        </w:rPr>
      </w:pPr>
      <w:r w:rsidRPr="00DF6B85">
        <w:rPr>
          <w:i/>
          <w:sz w:val="24"/>
          <w:szCs w:val="24"/>
          <w:lang w:val="en-GB"/>
        </w:rPr>
        <w:t xml:space="preserve">Key: 1a, 2b, 3d, 4a, 5c </w:t>
      </w:r>
    </w:p>
    <w:p w:rsidR="00042B99" w:rsidRPr="00DF6B85" w:rsidRDefault="00042B99" w:rsidP="00042B99">
      <w:pPr>
        <w:jc w:val="both"/>
        <w:rPr>
          <w:sz w:val="24"/>
          <w:szCs w:val="24"/>
          <w:lang w:val="en-GB"/>
        </w:rPr>
      </w:pPr>
      <w:r w:rsidRPr="00DF6B85">
        <w:rPr>
          <w:sz w:val="24"/>
          <w:szCs w:val="24"/>
          <w:lang w:val="en-GB"/>
        </w:rPr>
        <w:t>Focus: this type of task focuses on student’s knowledge of vocabulary items from the options. The strategy that students apply in this task is recognition of the word which should be used in the given context: deciding whether the word suits the gap semantically (meaning) and grammatically (form).</w:t>
      </w:r>
    </w:p>
    <w:p w:rsidR="00042B99" w:rsidRPr="00DF6B85" w:rsidRDefault="00042B99" w:rsidP="00042B99">
      <w:pPr>
        <w:pStyle w:val="ad"/>
        <w:numPr>
          <w:ilvl w:val="0"/>
          <w:numId w:val="81"/>
        </w:numPr>
        <w:spacing w:after="0"/>
        <w:jc w:val="both"/>
        <w:rPr>
          <w:rFonts w:ascii="Times New Roman" w:hAnsi="Times New Roman"/>
          <w:b/>
          <w:sz w:val="24"/>
          <w:szCs w:val="24"/>
          <w:lang w:val="en-GB"/>
        </w:rPr>
      </w:pPr>
      <w:r w:rsidRPr="00DF6B85">
        <w:rPr>
          <w:rFonts w:ascii="Times New Roman" w:hAnsi="Times New Roman"/>
          <w:b/>
          <w:sz w:val="24"/>
          <w:szCs w:val="24"/>
          <w:lang w:val="en-GB"/>
        </w:rPr>
        <w:t>OPEN GAP FILLING</w:t>
      </w:r>
    </w:p>
    <w:p w:rsidR="00042B99" w:rsidRPr="00DF6B85" w:rsidRDefault="00042B99" w:rsidP="00042B99">
      <w:pPr>
        <w:adjustRightInd w:val="0"/>
        <w:jc w:val="both"/>
        <w:rPr>
          <w:b/>
          <w:i/>
          <w:sz w:val="24"/>
          <w:szCs w:val="24"/>
          <w:lang w:val="en-US"/>
        </w:rPr>
      </w:pPr>
      <w:r w:rsidRPr="00DF6B85">
        <w:rPr>
          <w:b/>
          <w:i/>
          <w:sz w:val="24"/>
          <w:szCs w:val="24"/>
          <w:lang w:val="en-US"/>
        </w:rPr>
        <w:t xml:space="preserve">Read the text below. Some words are missing from the text. Use only </w:t>
      </w:r>
      <w:r w:rsidRPr="00DF6B85">
        <w:rPr>
          <w:b/>
          <w:i/>
          <w:sz w:val="24"/>
          <w:szCs w:val="24"/>
          <w:u w:val="single"/>
          <w:lang w:val="en-US"/>
        </w:rPr>
        <w:t>one</w:t>
      </w:r>
      <w:r w:rsidRPr="00DF6B85">
        <w:rPr>
          <w:b/>
          <w:i/>
          <w:sz w:val="24"/>
          <w:szCs w:val="24"/>
          <w:lang w:val="en-US"/>
        </w:rPr>
        <w:t xml:space="preserve"> word to complete each gap. There is an example at the beginning (0).</w:t>
      </w:r>
    </w:p>
    <w:p w:rsidR="00042B99" w:rsidRPr="00DF6B85" w:rsidRDefault="00042B99" w:rsidP="00042B99">
      <w:pPr>
        <w:adjustRightInd w:val="0"/>
        <w:ind w:firstLine="708"/>
        <w:jc w:val="both"/>
        <w:rPr>
          <w:sz w:val="24"/>
          <w:szCs w:val="24"/>
          <w:lang w:val="en-GB"/>
        </w:rPr>
      </w:pPr>
      <w:r w:rsidRPr="00DF6B85">
        <w:rPr>
          <w:sz w:val="24"/>
          <w:szCs w:val="24"/>
          <w:lang w:val="en-GB"/>
        </w:rPr>
        <w:t xml:space="preserve">Dear Harry, </w:t>
      </w:r>
    </w:p>
    <w:p w:rsidR="00042B99" w:rsidRPr="00DF6B85" w:rsidRDefault="00042B99" w:rsidP="00042B99">
      <w:pPr>
        <w:adjustRightInd w:val="0"/>
        <w:ind w:firstLine="708"/>
        <w:jc w:val="both"/>
        <w:rPr>
          <w:sz w:val="24"/>
          <w:szCs w:val="24"/>
          <w:lang w:val="en-GB"/>
        </w:rPr>
      </w:pPr>
      <w:r w:rsidRPr="00DF6B85">
        <w:rPr>
          <w:sz w:val="24"/>
          <w:szCs w:val="24"/>
          <w:lang w:val="en-GB"/>
        </w:rPr>
        <w:t>Since I won’t be able to send you (0) _</w:t>
      </w:r>
      <w:r w:rsidRPr="00DF6B85">
        <w:rPr>
          <w:b/>
          <w:i/>
          <w:sz w:val="24"/>
          <w:szCs w:val="24"/>
          <w:u w:val="single"/>
          <w:lang w:val="en-GB"/>
        </w:rPr>
        <w:t>another</w:t>
      </w:r>
      <w:r w:rsidRPr="00DF6B85">
        <w:rPr>
          <w:sz w:val="24"/>
          <w:szCs w:val="24"/>
          <w:lang w:val="en-GB"/>
        </w:rPr>
        <w:t xml:space="preserve">_ letter soon, happy birthday. I am having a great time here with Viktor (1) ______ his house, I hope you are doing well with your aunt and uncle. Even (2) ______ I’ve been with Viktor, I have been doing a lot of thinking, especially about what Dumbledore said last year. Since You-Know-Who (most wizards were (3) ______ afraid to use Voldemort’s real name, so they said ‘You-Know-Who’ instead) is back, you’ll have to be (4) ______ careful since you do seem to run into him often. I’ve also been (5) ______ about what the jobs are that Dumbledore sent everyone to do. I guess we’ll find out this September. </w:t>
      </w:r>
    </w:p>
    <w:p w:rsidR="00042B99" w:rsidRPr="00DF6B85" w:rsidRDefault="00042B99" w:rsidP="00042B99">
      <w:pPr>
        <w:adjustRightInd w:val="0"/>
        <w:jc w:val="both"/>
        <w:rPr>
          <w:sz w:val="24"/>
          <w:szCs w:val="24"/>
          <w:lang w:val="en-GB"/>
        </w:rPr>
      </w:pPr>
    </w:p>
    <w:p w:rsidR="00042B99" w:rsidRPr="00DF6B85" w:rsidRDefault="00042B99" w:rsidP="00042B99">
      <w:pPr>
        <w:adjustRightInd w:val="0"/>
        <w:jc w:val="both"/>
        <w:rPr>
          <w:sz w:val="24"/>
          <w:szCs w:val="24"/>
          <w:lang w:val="en-GB"/>
        </w:rPr>
      </w:pPr>
      <w:r w:rsidRPr="00DF6B85">
        <w:rPr>
          <w:sz w:val="24"/>
          <w:szCs w:val="24"/>
          <w:lang w:val="en-GB"/>
        </w:rPr>
        <w:t xml:space="preserve">Sincerely, </w:t>
      </w:r>
    </w:p>
    <w:p w:rsidR="00042B99" w:rsidRPr="00DF6B85" w:rsidRDefault="00042B99" w:rsidP="00042B99">
      <w:pPr>
        <w:jc w:val="both"/>
        <w:rPr>
          <w:sz w:val="24"/>
          <w:szCs w:val="24"/>
          <w:lang w:val="en-GB"/>
        </w:rPr>
      </w:pPr>
      <w:r w:rsidRPr="00DF6B85">
        <w:rPr>
          <w:sz w:val="24"/>
          <w:szCs w:val="24"/>
          <w:lang w:val="en-GB"/>
        </w:rPr>
        <w:t>Hermione</w:t>
      </w:r>
    </w:p>
    <w:p w:rsidR="00042B99" w:rsidRPr="00DF6B85" w:rsidRDefault="00042B99" w:rsidP="00042B99">
      <w:pPr>
        <w:jc w:val="right"/>
        <w:rPr>
          <w:i/>
          <w:sz w:val="24"/>
          <w:szCs w:val="24"/>
          <w:lang w:val="en-GB"/>
        </w:rPr>
      </w:pPr>
      <w:r w:rsidRPr="00DF6B85">
        <w:rPr>
          <w:i/>
          <w:sz w:val="24"/>
          <w:szCs w:val="24"/>
          <w:lang w:val="en-GB"/>
        </w:rPr>
        <w:t>Key: 1 at, 2 though, 3 too, 4 extra/more/super, 5 wondering/thinking</w:t>
      </w:r>
    </w:p>
    <w:p w:rsidR="00042B99" w:rsidRPr="00DF6B85" w:rsidRDefault="00042B99" w:rsidP="00042B99">
      <w:pPr>
        <w:jc w:val="both"/>
        <w:rPr>
          <w:sz w:val="24"/>
          <w:szCs w:val="24"/>
          <w:lang w:val="en-GB"/>
        </w:rPr>
      </w:pPr>
    </w:p>
    <w:p w:rsidR="00042B99" w:rsidRPr="00DF6B85" w:rsidRDefault="00042B99" w:rsidP="00042B99">
      <w:pPr>
        <w:jc w:val="both"/>
        <w:rPr>
          <w:sz w:val="24"/>
          <w:szCs w:val="24"/>
          <w:lang w:val="en-GB"/>
        </w:rPr>
      </w:pPr>
      <w:r w:rsidRPr="00DF6B85">
        <w:rPr>
          <w:sz w:val="24"/>
          <w:szCs w:val="24"/>
          <w:lang w:val="en-GB"/>
        </w:rPr>
        <w:t>Focus: this type of task focuses on student’s ability to recall the words. The strategy that students apply in this task is recalling the word which should be used in the given context from their memory and deciding whether the word suits the gap semantically (meaning) and grammatically (form).</w:t>
      </w:r>
    </w:p>
    <w:p w:rsidR="00042B99" w:rsidRPr="00DF6B85" w:rsidRDefault="00042B99" w:rsidP="00042B99">
      <w:pPr>
        <w:jc w:val="both"/>
        <w:rPr>
          <w:sz w:val="24"/>
          <w:szCs w:val="24"/>
          <w:lang w:val="en-GB"/>
        </w:rPr>
      </w:pPr>
    </w:p>
    <w:p w:rsidR="00042B99" w:rsidRPr="00DF6B85" w:rsidRDefault="00042B99" w:rsidP="00042B99">
      <w:pPr>
        <w:pStyle w:val="ad"/>
        <w:numPr>
          <w:ilvl w:val="0"/>
          <w:numId w:val="80"/>
        </w:numPr>
        <w:spacing w:after="0"/>
        <w:jc w:val="both"/>
        <w:rPr>
          <w:rFonts w:ascii="Times New Roman" w:hAnsi="Times New Roman"/>
          <w:b/>
          <w:sz w:val="24"/>
          <w:szCs w:val="24"/>
          <w:lang w:val="en-GB"/>
        </w:rPr>
      </w:pPr>
      <w:r w:rsidRPr="00DF6B85">
        <w:rPr>
          <w:rFonts w:ascii="Times New Roman" w:hAnsi="Times New Roman"/>
          <w:b/>
          <w:sz w:val="24"/>
          <w:szCs w:val="24"/>
          <w:lang w:val="en-GB"/>
        </w:rPr>
        <w:t>WORD FORMATION</w:t>
      </w:r>
    </w:p>
    <w:p w:rsidR="00042B99" w:rsidRPr="00DF6B85" w:rsidRDefault="00042B99" w:rsidP="00042B99">
      <w:pPr>
        <w:jc w:val="both"/>
        <w:rPr>
          <w:b/>
          <w:i/>
          <w:sz w:val="24"/>
          <w:szCs w:val="24"/>
          <w:lang w:val="en-US"/>
        </w:rPr>
      </w:pPr>
      <w:r w:rsidRPr="00DF6B85">
        <w:rPr>
          <w:b/>
          <w:i/>
          <w:sz w:val="24"/>
          <w:szCs w:val="24"/>
          <w:lang w:val="en-US"/>
        </w:rPr>
        <w:t xml:space="preserve">Read the text below. Some words are missing from the text. Change the words in the brackets to complete each gap. Write only </w:t>
      </w:r>
      <w:r w:rsidRPr="00DF6B85">
        <w:rPr>
          <w:b/>
          <w:i/>
          <w:sz w:val="24"/>
          <w:szCs w:val="24"/>
          <w:u w:val="single"/>
          <w:lang w:val="en-US"/>
        </w:rPr>
        <w:t>one</w:t>
      </w:r>
      <w:r w:rsidRPr="00DF6B85">
        <w:rPr>
          <w:b/>
          <w:i/>
          <w:sz w:val="24"/>
          <w:szCs w:val="24"/>
          <w:lang w:val="en-US"/>
        </w:rPr>
        <w:t xml:space="preserve"> word on each line. </w:t>
      </w:r>
      <w:r w:rsidRPr="00DF6B85">
        <w:rPr>
          <w:b/>
          <w:i/>
          <w:sz w:val="24"/>
          <w:szCs w:val="24"/>
          <w:lang w:val="en-GB"/>
        </w:rPr>
        <w:t xml:space="preserve">Spelling is important in this task; the answer must contain </w:t>
      </w:r>
      <w:r w:rsidRPr="00DF6B85">
        <w:rPr>
          <w:b/>
          <w:i/>
          <w:sz w:val="24"/>
          <w:szCs w:val="24"/>
          <w:u w:val="single"/>
          <w:lang w:val="en-GB"/>
        </w:rPr>
        <w:t>no</w:t>
      </w:r>
      <w:r w:rsidRPr="00DF6B85">
        <w:rPr>
          <w:b/>
          <w:i/>
          <w:sz w:val="24"/>
          <w:szCs w:val="24"/>
          <w:lang w:val="en-GB"/>
        </w:rPr>
        <w:t xml:space="preserve"> spelling errors to be accepted as correct.</w:t>
      </w:r>
      <w:r w:rsidRPr="00DF6B85">
        <w:rPr>
          <w:b/>
          <w:i/>
          <w:sz w:val="24"/>
          <w:szCs w:val="24"/>
          <w:lang w:val="en-US"/>
        </w:rPr>
        <w:t>There is an example at the beginning (0).</w:t>
      </w:r>
    </w:p>
    <w:p w:rsidR="00042B99" w:rsidRPr="00DF6B85" w:rsidRDefault="00042B99" w:rsidP="00042B99">
      <w:pPr>
        <w:tabs>
          <w:tab w:val="left" w:pos="3217"/>
        </w:tabs>
        <w:adjustRightInd w:val="0"/>
        <w:jc w:val="both"/>
        <w:rPr>
          <w:sz w:val="24"/>
          <w:szCs w:val="24"/>
          <w:lang w:val="en-GB"/>
        </w:rPr>
      </w:pPr>
      <w:r w:rsidRPr="00DF6B85">
        <w:rPr>
          <w:sz w:val="24"/>
          <w:szCs w:val="24"/>
          <w:lang w:val="en-GB"/>
        </w:rPr>
        <w:t xml:space="preserve">Dear Harry, </w:t>
      </w:r>
      <w:r w:rsidRPr="00DF6B85">
        <w:rPr>
          <w:sz w:val="24"/>
          <w:szCs w:val="24"/>
          <w:lang w:val="en-GB"/>
        </w:rPr>
        <w:tab/>
      </w:r>
    </w:p>
    <w:p w:rsidR="00042B99" w:rsidRPr="00DF6B85" w:rsidRDefault="00042B99" w:rsidP="00042B99">
      <w:pPr>
        <w:adjustRightInd w:val="0"/>
        <w:ind w:firstLine="708"/>
        <w:jc w:val="both"/>
        <w:rPr>
          <w:sz w:val="24"/>
          <w:szCs w:val="24"/>
          <w:lang w:val="en-GB"/>
        </w:rPr>
      </w:pPr>
      <w:r w:rsidRPr="00DF6B85">
        <w:rPr>
          <w:sz w:val="24"/>
          <w:szCs w:val="24"/>
          <w:lang w:val="en-GB"/>
        </w:rPr>
        <w:t xml:space="preserve">Since I won’t be able to send you another letter soon, happy birthday. I am (0) </w:t>
      </w:r>
      <w:r w:rsidRPr="00DF6B85">
        <w:rPr>
          <w:b/>
          <w:sz w:val="24"/>
          <w:szCs w:val="24"/>
          <w:lang w:val="en-GB"/>
        </w:rPr>
        <w:t>__</w:t>
      </w:r>
      <w:r w:rsidRPr="00DF6B85">
        <w:rPr>
          <w:b/>
          <w:i/>
          <w:sz w:val="24"/>
          <w:szCs w:val="24"/>
          <w:u w:val="single"/>
          <w:lang w:val="en-GB"/>
        </w:rPr>
        <w:t>having</w:t>
      </w:r>
      <w:r w:rsidRPr="00DF6B85">
        <w:rPr>
          <w:b/>
          <w:sz w:val="24"/>
          <w:szCs w:val="24"/>
          <w:u w:val="single"/>
          <w:lang w:val="en-GB"/>
        </w:rPr>
        <w:t>_</w:t>
      </w:r>
      <w:r w:rsidRPr="00DF6B85">
        <w:rPr>
          <w:b/>
          <w:sz w:val="24"/>
          <w:szCs w:val="24"/>
          <w:lang w:val="en-GB"/>
        </w:rPr>
        <w:t xml:space="preserve"> (have)</w:t>
      </w:r>
      <w:r w:rsidRPr="00DF6B85">
        <w:rPr>
          <w:sz w:val="24"/>
          <w:szCs w:val="24"/>
          <w:lang w:val="en-GB"/>
        </w:rPr>
        <w:t xml:space="preserve"> a great time here with Viktor at his house, I hope you are doing well with your aunt and uncle. Even though I’ve been with Viktor, I have been doing a lot of (1) ______ (</w:t>
      </w:r>
      <w:r w:rsidRPr="00DF6B85">
        <w:rPr>
          <w:b/>
          <w:sz w:val="24"/>
          <w:szCs w:val="24"/>
          <w:lang w:val="en-GB"/>
        </w:rPr>
        <w:t>think</w:t>
      </w:r>
      <w:r w:rsidRPr="00DF6B85">
        <w:rPr>
          <w:sz w:val="24"/>
          <w:szCs w:val="24"/>
          <w:lang w:val="en-GB"/>
        </w:rPr>
        <w:t>), especially about what Dumbledore said last year. Since You-Know-Who (most wizards were too afraid to use Voldemort’s real name, so they said ‘You-Know-Who’ instead) is back, you’ll have to be extra (2) ______ (</w:t>
      </w:r>
      <w:r w:rsidRPr="00DF6B85">
        <w:rPr>
          <w:b/>
          <w:sz w:val="24"/>
          <w:szCs w:val="24"/>
          <w:lang w:val="en-GB"/>
        </w:rPr>
        <w:t>care</w:t>
      </w:r>
      <w:r w:rsidRPr="00DF6B85">
        <w:rPr>
          <w:sz w:val="24"/>
          <w:szCs w:val="24"/>
          <w:lang w:val="en-GB"/>
        </w:rPr>
        <w:t xml:space="preserve">) since you do seem to run into him often. I’ve also been wondering about what the jobs are that Dumbledore sent everyone to do. I guess we’ll find out this September. </w:t>
      </w:r>
    </w:p>
    <w:p w:rsidR="00042B99" w:rsidRPr="00DF6B85" w:rsidRDefault="00042B99" w:rsidP="00042B99">
      <w:pPr>
        <w:adjustRightInd w:val="0"/>
        <w:jc w:val="both"/>
        <w:rPr>
          <w:sz w:val="24"/>
          <w:szCs w:val="24"/>
          <w:lang w:val="en-GB"/>
        </w:rPr>
      </w:pPr>
    </w:p>
    <w:p w:rsidR="00042B99" w:rsidRPr="00DF6B85" w:rsidRDefault="00042B99" w:rsidP="00042B99">
      <w:pPr>
        <w:adjustRightInd w:val="0"/>
        <w:jc w:val="both"/>
        <w:rPr>
          <w:sz w:val="24"/>
          <w:szCs w:val="24"/>
          <w:lang w:val="en-GB"/>
        </w:rPr>
      </w:pPr>
      <w:r w:rsidRPr="00DF6B85">
        <w:rPr>
          <w:sz w:val="24"/>
          <w:szCs w:val="24"/>
          <w:lang w:val="en-GB"/>
        </w:rPr>
        <w:t xml:space="preserve">Sincerely, </w:t>
      </w:r>
    </w:p>
    <w:p w:rsidR="00042B99" w:rsidRPr="00DF6B85" w:rsidRDefault="00042B99" w:rsidP="00042B99">
      <w:pPr>
        <w:jc w:val="both"/>
        <w:rPr>
          <w:sz w:val="24"/>
          <w:szCs w:val="24"/>
          <w:lang w:val="en-GB"/>
        </w:rPr>
      </w:pPr>
      <w:r w:rsidRPr="00DF6B85">
        <w:rPr>
          <w:sz w:val="24"/>
          <w:szCs w:val="24"/>
          <w:lang w:val="en-GB"/>
        </w:rPr>
        <w:t>Hermione</w:t>
      </w:r>
    </w:p>
    <w:p w:rsidR="00042B99" w:rsidRPr="00DF6B85" w:rsidRDefault="00042B99" w:rsidP="00042B99">
      <w:pPr>
        <w:jc w:val="right"/>
        <w:rPr>
          <w:i/>
          <w:sz w:val="24"/>
          <w:szCs w:val="24"/>
          <w:lang w:val="en-GB"/>
        </w:rPr>
      </w:pPr>
      <w:r w:rsidRPr="00DF6B85">
        <w:rPr>
          <w:i/>
          <w:sz w:val="24"/>
          <w:szCs w:val="24"/>
          <w:lang w:val="en-GB"/>
        </w:rPr>
        <w:t>Key: 1 thinking, 2 careful</w:t>
      </w:r>
    </w:p>
    <w:p w:rsidR="00042B99" w:rsidRPr="00DF6B85" w:rsidRDefault="00042B99" w:rsidP="00042B99">
      <w:pPr>
        <w:jc w:val="right"/>
        <w:rPr>
          <w:i/>
          <w:sz w:val="24"/>
          <w:szCs w:val="24"/>
          <w:lang w:val="en-GB"/>
        </w:rPr>
      </w:pPr>
    </w:p>
    <w:p w:rsidR="00042B99" w:rsidRPr="00DF6B85" w:rsidRDefault="00042B99" w:rsidP="00042B99">
      <w:pPr>
        <w:jc w:val="both"/>
        <w:rPr>
          <w:sz w:val="24"/>
          <w:szCs w:val="24"/>
          <w:lang w:val="en-GB"/>
        </w:rPr>
      </w:pPr>
      <w:r w:rsidRPr="00DF6B85">
        <w:rPr>
          <w:sz w:val="24"/>
          <w:szCs w:val="24"/>
          <w:lang w:val="en-GB"/>
        </w:rPr>
        <w:t>Focus: this type of task focuses on student’s knowledge of form and use of vocabulary items. The strategy that students apply in this task is deciding which from of the word suits the gap semantically (meaning) and grammatically (form).</w:t>
      </w:r>
    </w:p>
    <w:p w:rsidR="00042B99" w:rsidRPr="00DF6B85" w:rsidRDefault="00042B99" w:rsidP="00042B99">
      <w:pPr>
        <w:jc w:val="both"/>
        <w:rPr>
          <w:sz w:val="24"/>
          <w:szCs w:val="24"/>
          <w:lang w:val="en-GB"/>
        </w:rPr>
      </w:pPr>
    </w:p>
    <w:p w:rsidR="00042B99" w:rsidRPr="00DF6B85" w:rsidRDefault="00042B99" w:rsidP="00042B99">
      <w:pPr>
        <w:pStyle w:val="ad"/>
        <w:numPr>
          <w:ilvl w:val="0"/>
          <w:numId w:val="80"/>
        </w:numPr>
        <w:spacing w:after="0"/>
        <w:jc w:val="both"/>
        <w:rPr>
          <w:rFonts w:ascii="Times New Roman" w:hAnsi="Times New Roman"/>
          <w:b/>
          <w:sz w:val="24"/>
          <w:szCs w:val="24"/>
          <w:lang w:val="en-GB"/>
        </w:rPr>
      </w:pPr>
      <w:r w:rsidRPr="00DF6B85">
        <w:rPr>
          <w:rFonts w:ascii="Times New Roman" w:hAnsi="Times New Roman"/>
          <w:b/>
          <w:sz w:val="24"/>
          <w:szCs w:val="24"/>
          <w:lang w:val="en-GB"/>
        </w:rPr>
        <w:t>MATCHING</w:t>
      </w:r>
    </w:p>
    <w:p w:rsidR="00042B99" w:rsidRPr="00DF6B85" w:rsidRDefault="00042B99" w:rsidP="00042B99">
      <w:pPr>
        <w:ind w:left="360"/>
        <w:jc w:val="both"/>
        <w:rPr>
          <w:sz w:val="24"/>
          <w:szCs w:val="24"/>
          <w:lang w:val="en-GB"/>
        </w:rPr>
      </w:pPr>
      <w:r w:rsidRPr="00DF6B85">
        <w:rPr>
          <w:sz w:val="24"/>
          <w:szCs w:val="24"/>
          <w:lang w:val="en-GB"/>
        </w:rPr>
        <w:t>(synonyms/antonyms, words/set phrases/idioms/phrasal verbs with their definitions, varieties, abbreviations, level of formality, text analysis)</w:t>
      </w:r>
    </w:p>
    <w:p w:rsidR="00042B99" w:rsidRPr="00DF6B85" w:rsidRDefault="00042B99" w:rsidP="00042B99">
      <w:pPr>
        <w:adjustRightInd w:val="0"/>
        <w:jc w:val="both"/>
        <w:rPr>
          <w:b/>
          <w:i/>
          <w:sz w:val="24"/>
          <w:szCs w:val="24"/>
          <w:lang w:val="en-GB"/>
        </w:rPr>
      </w:pPr>
    </w:p>
    <w:p w:rsidR="00042B99" w:rsidRPr="00DF6B85" w:rsidRDefault="00042B99" w:rsidP="00042B99">
      <w:pPr>
        <w:adjustRightInd w:val="0"/>
        <w:jc w:val="both"/>
        <w:rPr>
          <w:b/>
          <w:i/>
          <w:sz w:val="24"/>
          <w:szCs w:val="24"/>
          <w:lang w:val="en-GB"/>
        </w:rPr>
      </w:pPr>
      <w:r w:rsidRPr="00DF6B85">
        <w:rPr>
          <w:b/>
          <w:i/>
          <w:sz w:val="24"/>
          <w:szCs w:val="24"/>
          <w:lang w:val="en-GB"/>
        </w:rPr>
        <w:t>Read the text and find the words/phrases which mean:</w:t>
      </w:r>
    </w:p>
    <w:p w:rsidR="00042B99" w:rsidRPr="00DF6B85" w:rsidRDefault="00042B99" w:rsidP="00042B99">
      <w:pPr>
        <w:widowControl/>
        <w:numPr>
          <w:ilvl w:val="0"/>
          <w:numId w:val="83"/>
        </w:numPr>
        <w:adjustRightInd w:val="0"/>
        <w:jc w:val="both"/>
        <w:rPr>
          <w:sz w:val="24"/>
          <w:szCs w:val="24"/>
        </w:rPr>
      </w:pPr>
      <w:r w:rsidRPr="00DF6B85">
        <w:rPr>
          <w:sz w:val="24"/>
          <w:szCs w:val="24"/>
        </w:rPr>
        <w:t>returned __________</w:t>
      </w:r>
    </w:p>
    <w:p w:rsidR="00042B99" w:rsidRPr="00DF6B85" w:rsidRDefault="00042B99" w:rsidP="00042B99">
      <w:pPr>
        <w:widowControl/>
        <w:numPr>
          <w:ilvl w:val="0"/>
          <w:numId w:val="83"/>
        </w:numPr>
        <w:adjustRightInd w:val="0"/>
        <w:jc w:val="both"/>
        <w:rPr>
          <w:sz w:val="24"/>
          <w:szCs w:val="24"/>
        </w:rPr>
      </w:pPr>
      <w:r w:rsidRPr="00DF6B85">
        <w:rPr>
          <w:sz w:val="24"/>
          <w:szCs w:val="24"/>
        </w:rPr>
        <w:t>meetunexpectedly __________</w:t>
      </w:r>
    </w:p>
    <w:p w:rsidR="00042B99" w:rsidRPr="00DF6B85" w:rsidRDefault="00042B99" w:rsidP="00042B99">
      <w:pPr>
        <w:widowControl/>
        <w:numPr>
          <w:ilvl w:val="0"/>
          <w:numId w:val="83"/>
        </w:numPr>
        <w:adjustRightInd w:val="0"/>
        <w:jc w:val="both"/>
        <w:rPr>
          <w:sz w:val="24"/>
          <w:szCs w:val="24"/>
        </w:rPr>
      </w:pPr>
      <w:r w:rsidRPr="00DF6B85">
        <w:rPr>
          <w:sz w:val="24"/>
          <w:szCs w:val="24"/>
        </w:rPr>
        <w:t>learnsomethingnew __________</w:t>
      </w:r>
    </w:p>
    <w:p w:rsidR="00042B99" w:rsidRPr="00DF6B85" w:rsidRDefault="00042B99" w:rsidP="00042B99">
      <w:pPr>
        <w:adjustRightInd w:val="0"/>
        <w:jc w:val="both"/>
        <w:rPr>
          <w:sz w:val="24"/>
          <w:szCs w:val="24"/>
          <w:lang w:val="en-US"/>
        </w:rPr>
      </w:pPr>
    </w:p>
    <w:p w:rsidR="00042B99" w:rsidRPr="00DF6B85" w:rsidRDefault="00042B99" w:rsidP="00042B99">
      <w:pPr>
        <w:adjustRightInd w:val="0"/>
        <w:jc w:val="both"/>
        <w:rPr>
          <w:sz w:val="24"/>
          <w:szCs w:val="24"/>
          <w:lang w:val="en-GB"/>
        </w:rPr>
      </w:pPr>
      <w:r w:rsidRPr="00DF6B85">
        <w:rPr>
          <w:sz w:val="24"/>
          <w:szCs w:val="24"/>
          <w:lang w:val="en-GB"/>
        </w:rPr>
        <w:t xml:space="preserve">Dear Harry, </w:t>
      </w:r>
    </w:p>
    <w:p w:rsidR="00042B99" w:rsidRPr="00DF6B85" w:rsidRDefault="00042B99" w:rsidP="00042B99">
      <w:pPr>
        <w:adjustRightInd w:val="0"/>
        <w:ind w:firstLine="708"/>
        <w:jc w:val="both"/>
        <w:rPr>
          <w:sz w:val="24"/>
          <w:szCs w:val="24"/>
          <w:lang w:val="en-GB"/>
        </w:rPr>
      </w:pPr>
    </w:p>
    <w:p w:rsidR="00042B99" w:rsidRPr="00DF6B85" w:rsidRDefault="00042B99" w:rsidP="00042B99">
      <w:pPr>
        <w:adjustRightInd w:val="0"/>
        <w:ind w:firstLine="708"/>
        <w:jc w:val="both"/>
        <w:rPr>
          <w:sz w:val="24"/>
          <w:szCs w:val="24"/>
          <w:lang w:val="en-GB"/>
        </w:rPr>
      </w:pPr>
      <w:r w:rsidRPr="00DF6B85">
        <w:rPr>
          <w:sz w:val="24"/>
          <w:szCs w:val="24"/>
          <w:lang w:val="en-GB"/>
        </w:rPr>
        <w:t xml:space="preserve">Since I won’t be able to send you another letter soon, happy birthday. I am having a great time here with Viktor at his house, I hope you are doing well with your aunt and uncle. Even though I’ve been with Viktor, I have been doing a lot of thinking, especially about what Dumbledore said last year. Since You-Know-Who (most wizards were too afraid to use Voldemort’s real name, so they said ‘You-Know-Who’ instead) is back, you’ll have to be extra careful since you do seem to run into him often. I’ve also been wondering about what the jobs are that Dumbledore sent everyone to do. I guess we’ll find out this September. </w:t>
      </w:r>
    </w:p>
    <w:p w:rsidR="00042B99" w:rsidRPr="00DF6B85" w:rsidRDefault="00042B99" w:rsidP="00042B99">
      <w:pPr>
        <w:adjustRightInd w:val="0"/>
        <w:jc w:val="both"/>
        <w:rPr>
          <w:sz w:val="24"/>
          <w:szCs w:val="24"/>
          <w:lang w:val="en-GB"/>
        </w:rPr>
      </w:pPr>
    </w:p>
    <w:p w:rsidR="00042B99" w:rsidRPr="00DF6B85" w:rsidRDefault="00042B99" w:rsidP="00042B99">
      <w:pPr>
        <w:adjustRightInd w:val="0"/>
        <w:jc w:val="both"/>
        <w:rPr>
          <w:sz w:val="24"/>
          <w:szCs w:val="24"/>
          <w:lang w:val="en-GB"/>
        </w:rPr>
      </w:pPr>
      <w:r w:rsidRPr="00DF6B85">
        <w:rPr>
          <w:sz w:val="24"/>
          <w:szCs w:val="24"/>
          <w:lang w:val="en-GB"/>
        </w:rPr>
        <w:t xml:space="preserve">Sincerely, </w:t>
      </w:r>
    </w:p>
    <w:p w:rsidR="00042B99" w:rsidRPr="00DF6B85" w:rsidRDefault="00042B99" w:rsidP="00042B99">
      <w:pPr>
        <w:jc w:val="both"/>
        <w:rPr>
          <w:sz w:val="24"/>
          <w:szCs w:val="24"/>
          <w:lang w:val="en-GB"/>
        </w:rPr>
      </w:pPr>
      <w:r w:rsidRPr="00DF6B85">
        <w:rPr>
          <w:sz w:val="24"/>
          <w:szCs w:val="24"/>
          <w:lang w:val="en-GB"/>
        </w:rPr>
        <w:t>Hermione</w:t>
      </w:r>
    </w:p>
    <w:p w:rsidR="00042B99" w:rsidRPr="00DF6B85" w:rsidRDefault="00042B99" w:rsidP="00042B99">
      <w:pPr>
        <w:adjustRightInd w:val="0"/>
        <w:jc w:val="right"/>
        <w:rPr>
          <w:i/>
          <w:sz w:val="24"/>
          <w:szCs w:val="24"/>
          <w:lang w:val="en-GB"/>
        </w:rPr>
      </w:pPr>
      <w:r w:rsidRPr="00DF6B85">
        <w:rPr>
          <w:i/>
          <w:sz w:val="24"/>
          <w:szCs w:val="24"/>
          <w:lang w:val="en-GB"/>
        </w:rPr>
        <w:t>Key: 1 is back, 2 run into, 3 find out</w:t>
      </w:r>
    </w:p>
    <w:p w:rsidR="00042B99" w:rsidRPr="00DF6B85" w:rsidRDefault="00042B99" w:rsidP="00042B99">
      <w:pPr>
        <w:adjustRightInd w:val="0"/>
        <w:jc w:val="right"/>
        <w:rPr>
          <w:i/>
          <w:sz w:val="24"/>
          <w:szCs w:val="24"/>
          <w:lang w:val="en-GB"/>
        </w:rPr>
      </w:pPr>
    </w:p>
    <w:p w:rsidR="00042B99" w:rsidRPr="00DF6B85" w:rsidRDefault="00042B99" w:rsidP="00042B99">
      <w:pPr>
        <w:jc w:val="both"/>
        <w:rPr>
          <w:sz w:val="24"/>
          <w:szCs w:val="24"/>
          <w:lang w:val="en-GB"/>
        </w:rPr>
      </w:pPr>
      <w:r w:rsidRPr="00DF6B85">
        <w:rPr>
          <w:sz w:val="24"/>
          <w:szCs w:val="24"/>
          <w:lang w:val="en-GB"/>
        </w:rPr>
        <w:t xml:space="preserve">Focus: this type of task focuses on student’s knowledge of vocabulary items used in the text. The </w:t>
      </w:r>
      <w:r w:rsidRPr="00DF6B85">
        <w:rPr>
          <w:sz w:val="24"/>
          <w:szCs w:val="24"/>
          <w:lang w:val="en-GB"/>
        </w:rPr>
        <w:lastRenderedPageBreak/>
        <w:t>strategy that students apply in this task is finding the words with similar meanings used in the text.</w:t>
      </w:r>
    </w:p>
    <w:p w:rsidR="00042B99" w:rsidRPr="00DF6B85" w:rsidRDefault="00042B99" w:rsidP="00042B99">
      <w:pPr>
        <w:jc w:val="both"/>
        <w:rPr>
          <w:sz w:val="24"/>
          <w:szCs w:val="24"/>
          <w:lang w:val="en-GB"/>
        </w:rPr>
      </w:pPr>
    </w:p>
    <w:p w:rsidR="00042B99" w:rsidRPr="00DF6B85" w:rsidRDefault="00042B99" w:rsidP="00042B99">
      <w:pPr>
        <w:widowControl/>
        <w:numPr>
          <w:ilvl w:val="0"/>
          <w:numId w:val="84"/>
        </w:numPr>
        <w:autoSpaceDE/>
        <w:autoSpaceDN/>
        <w:spacing w:line="276" w:lineRule="auto"/>
        <w:jc w:val="both"/>
        <w:rPr>
          <w:b/>
          <w:sz w:val="24"/>
          <w:szCs w:val="24"/>
          <w:lang w:val="en-GB"/>
        </w:rPr>
      </w:pPr>
      <w:r w:rsidRPr="00DF6B85">
        <w:rPr>
          <w:b/>
          <w:sz w:val="24"/>
          <w:szCs w:val="24"/>
          <w:lang w:val="en-GB"/>
        </w:rPr>
        <w:t>Reflection</w:t>
      </w:r>
    </w:p>
    <w:p w:rsidR="00042B99" w:rsidRPr="00DF6B85" w:rsidRDefault="00042B99" w:rsidP="00042B99">
      <w:pPr>
        <w:widowControl/>
        <w:numPr>
          <w:ilvl w:val="0"/>
          <w:numId w:val="82"/>
        </w:numPr>
        <w:autoSpaceDE/>
        <w:autoSpaceDN/>
        <w:jc w:val="both"/>
        <w:rPr>
          <w:sz w:val="24"/>
          <w:szCs w:val="24"/>
          <w:lang w:val="en-GB"/>
        </w:rPr>
      </w:pPr>
      <w:r w:rsidRPr="00DF6B85">
        <w:rPr>
          <w:sz w:val="24"/>
          <w:szCs w:val="24"/>
          <w:lang w:val="en-GB"/>
        </w:rPr>
        <w:t>Tasks should focus on students’ reflection on and analysis of their own vocabulary building strategies</w:t>
      </w:r>
    </w:p>
    <w:p w:rsidR="00042B99" w:rsidRPr="00DF6B85" w:rsidRDefault="00042B99" w:rsidP="00042B99">
      <w:pPr>
        <w:adjustRightInd w:val="0"/>
        <w:ind w:left="720"/>
        <w:jc w:val="both"/>
        <w:textAlignment w:val="baseline"/>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571"/>
      </w:tblGrid>
      <w:tr w:rsidR="00042B99" w:rsidRPr="00BF2E6C" w:rsidTr="009C4BF1">
        <w:tc>
          <w:tcPr>
            <w:tcW w:w="9571" w:type="dxa"/>
            <w:shd w:val="clear" w:color="auto" w:fill="FBD4B4"/>
          </w:tcPr>
          <w:p w:rsidR="00042B99" w:rsidRPr="00DF6B85" w:rsidRDefault="00042B99" w:rsidP="009C4BF1">
            <w:pPr>
              <w:adjustRightInd w:val="0"/>
              <w:jc w:val="both"/>
              <w:textAlignment w:val="baseline"/>
              <w:rPr>
                <w:sz w:val="24"/>
                <w:szCs w:val="24"/>
                <w:lang w:val="en-GB"/>
              </w:rPr>
            </w:pPr>
            <w:r w:rsidRPr="00DF6B85">
              <w:rPr>
                <w:sz w:val="24"/>
                <w:szCs w:val="24"/>
                <w:lang w:val="en-GB"/>
              </w:rPr>
              <w:t>Write about 300 words based on one the following:</w:t>
            </w:r>
          </w:p>
          <w:p w:rsidR="00042B99" w:rsidRPr="00DF6B85" w:rsidRDefault="00042B99" w:rsidP="009C4BF1">
            <w:pPr>
              <w:adjustRightInd w:val="0"/>
              <w:ind w:left="720"/>
              <w:jc w:val="both"/>
              <w:textAlignment w:val="baseline"/>
              <w:rPr>
                <w:sz w:val="24"/>
                <w:szCs w:val="24"/>
                <w:lang w:val="en-GB"/>
              </w:rPr>
            </w:pPr>
            <w:r w:rsidRPr="00DF6B85">
              <w:rPr>
                <w:sz w:val="24"/>
                <w:szCs w:val="24"/>
                <w:lang w:val="en-GB"/>
              </w:rPr>
              <w:t xml:space="preserve">Reflect on </w:t>
            </w:r>
            <w:r w:rsidRPr="00DF6B85">
              <w:rPr>
                <w:sz w:val="24"/>
                <w:szCs w:val="24"/>
                <w:lang w:val="en-US"/>
              </w:rPr>
              <w:t xml:space="preserve">how you learned vocabulary throughout the course and comment on the strategies you used. Were they effective or not and why? Give examples to support your points. </w:t>
            </w:r>
          </w:p>
        </w:tc>
      </w:tr>
    </w:tbl>
    <w:p w:rsidR="00042B99" w:rsidRPr="00DF6B85" w:rsidRDefault="00042B99" w:rsidP="00042B99">
      <w:pPr>
        <w:adjustRightInd w:val="0"/>
        <w:jc w:val="both"/>
        <w:textAlignment w:val="baseline"/>
        <w:rPr>
          <w:sz w:val="24"/>
          <w:szCs w:val="24"/>
          <w:lang w:val="en-US"/>
        </w:rPr>
      </w:pPr>
    </w:p>
    <w:p w:rsidR="00042B99" w:rsidRPr="00DF6B85" w:rsidRDefault="00042B99" w:rsidP="00042B99">
      <w:pPr>
        <w:numPr>
          <w:ilvl w:val="0"/>
          <w:numId w:val="82"/>
        </w:numPr>
        <w:autoSpaceDE/>
        <w:autoSpaceDN/>
        <w:adjustRightInd w:val="0"/>
        <w:spacing w:line="276" w:lineRule="auto"/>
        <w:jc w:val="both"/>
        <w:textAlignment w:val="baseline"/>
        <w:rPr>
          <w:b/>
          <w:sz w:val="24"/>
          <w:szCs w:val="24"/>
          <w:lang w:val="en-US"/>
        </w:rPr>
      </w:pPr>
      <w:r w:rsidRPr="00DF6B85">
        <w:rPr>
          <w:b/>
          <w:sz w:val="24"/>
          <w:szCs w:val="24"/>
          <w:lang w:val="en-US"/>
        </w:rPr>
        <w:t xml:space="preserve">Criteria for assessment </w:t>
      </w:r>
    </w:p>
    <w:p w:rsidR="00042B99" w:rsidRPr="00DF6B85" w:rsidRDefault="00042B99" w:rsidP="00042B99">
      <w:pPr>
        <w:adjustRightInd w:val="0"/>
        <w:ind w:left="720"/>
        <w:jc w:val="both"/>
        <w:textAlignment w:val="baseline"/>
        <w:rPr>
          <w:b/>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7479"/>
        <w:gridCol w:w="2092"/>
      </w:tblGrid>
      <w:tr w:rsidR="00042B99" w:rsidRPr="00DF6B85" w:rsidTr="009C4BF1">
        <w:tc>
          <w:tcPr>
            <w:tcW w:w="7479" w:type="dxa"/>
            <w:shd w:val="clear" w:color="auto" w:fill="FBD4B4"/>
          </w:tcPr>
          <w:p w:rsidR="00042B99" w:rsidRPr="00DF6B85" w:rsidRDefault="00042B99" w:rsidP="009C4BF1">
            <w:pPr>
              <w:jc w:val="both"/>
              <w:rPr>
                <w:b/>
                <w:sz w:val="24"/>
                <w:szCs w:val="24"/>
                <w:lang w:val="en-US"/>
              </w:rPr>
            </w:pPr>
            <w:r w:rsidRPr="00DF6B85">
              <w:rPr>
                <w:sz w:val="24"/>
                <w:szCs w:val="24"/>
                <w:lang w:val="en-US"/>
              </w:rPr>
              <w:t>Task response (number of words, relevance)</w:t>
            </w:r>
          </w:p>
        </w:tc>
        <w:tc>
          <w:tcPr>
            <w:tcW w:w="2092" w:type="dxa"/>
            <w:shd w:val="clear" w:color="auto" w:fill="FBD4B4"/>
          </w:tcPr>
          <w:p w:rsidR="00042B99" w:rsidRPr="00DF6B85" w:rsidRDefault="00042B99" w:rsidP="009C4BF1">
            <w:pPr>
              <w:jc w:val="both"/>
              <w:rPr>
                <w:b/>
                <w:sz w:val="24"/>
                <w:szCs w:val="24"/>
                <w:lang w:val="en-US"/>
              </w:rPr>
            </w:pPr>
            <w:r w:rsidRPr="00DF6B85">
              <w:rPr>
                <w:sz w:val="24"/>
                <w:szCs w:val="24"/>
                <w:lang w:val="en-US"/>
              </w:rPr>
              <w:t>5%</w:t>
            </w:r>
          </w:p>
        </w:tc>
      </w:tr>
      <w:tr w:rsidR="00042B99" w:rsidRPr="00DF6B85" w:rsidTr="009C4BF1">
        <w:tc>
          <w:tcPr>
            <w:tcW w:w="7479" w:type="dxa"/>
            <w:shd w:val="clear" w:color="auto" w:fill="FBD4B4"/>
          </w:tcPr>
          <w:p w:rsidR="00042B99" w:rsidRPr="00DF6B85" w:rsidRDefault="00042B99" w:rsidP="009C4BF1">
            <w:pPr>
              <w:jc w:val="both"/>
              <w:rPr>
                <w:b/>
                <w:sz w:val="24"/>
                <w:szCs w:val="24"/>
                <w:lang w:val="en-US"/>
              </w:rPr>
            </w:pPr>
            <w:r w:rsidRPr="00DF6B85">
              <w:rPr>
                <w:sz w:val="24"/>
                <w:szCs w:val="24"/>
                <w:lang w:val="en-US"/>
              </w:rPr>
              <w:t xml:space="preserve">Ability to </w:t>
            </w:r>
            <w:r w:rsidRPr="00DF6B85">
              <w:rPr>
                <w:sz w:val="24"/>
                <w:szCs w:val="24"/>
                <w:lang w:val="en-GB"/>
              </w:rPr>
              <w:t>reflect on the learning experience and analyse vocabulary building strategies used.</w:t>
            </w:r>
          </w:p>
        </w:tc>
        <w:tc>
          <w:tcPr>
            <w:tcW w:w="2092" w:type="dxa"/>
            <w:shd w:val="clear" w:color="auto" w:fill="FBD4B4"/>
          </w:tcPr>
          <w:p w:rsidR="00042B99" w:rsidRPr="00DF6B85" w:rsidRDefault="00042B99" w:rsidP="009C4BF1">
            <w:pPr>
              <w:jc w:val="both"/>
              <w:rPr>
                <w:b/>
                <w:sz w:val="24"/>
                <w:szCs w:val="24"/>
                <w:lang w:val="en-US"/>
              </w:rPr>
            </w:pPr>
            <w:r w:rsidRPr="00DF6B85">
              <w:rPr>
                <w:sz w:val="24"/>
                <w:szCs w:val="24"/>
                <w:lang w:val="en-US"/>
              </w:rPr>
              <w:t>5%</w:t>
            </w:r>
          </w:p>
        </w:tc>
      </w:tr>
      <w:tr w:rsidR="00042B99" w:rsidRPr="00DF6B85" w:rsidTr="009C4BF1">
        <w:tc>
          <w:tcPr>
            <w:tcW w:w="7479" w:type="dxa"/>
            <w:shd w:val="clear" w:color="auto" w:fill="FBD4B4"/>
          </w:tcPr>
          <w:p w:rsidR="00042B99" w:rsidRPr="00DF6B85" w:rsidRDefault="00042B99" w:rsidP="009C4BF1">
            <w:pPr>
              <w:jc w:val="both"/>
              <w:rPr>
                <w:b/>
                <w:sz w:val="24"/>
                <w:szCs w:val="24"/>
                <w:lang w:val="en-US"/>
              </w:rPr>
            </w:pPr>
            <w:r w:rsidRPr="00DF6B85">
              <w:rPr>
                <w:sz w:val="24"/>
                <w:szCs w:val="24"/>
                <w:lang w:val="en-GB"/>
              </w:rPr>
              <w:t>Support</w:t>
            </w:r>
          </w:p>
        </w:tc>
        <w:tc>
          <w:tcPr>
            <w:tcW w:w="2092" w:type="dxa"/>
            <w:shd w:val="clear" w:color="auto" w:fill="FBD4B4"/>
          </w:tcPr>
          <w:p w:rsidR="00042B99" w:rsidRPr="00DF6B85" w:rsidRDefault="00042B99" w:rsidP="009C4BF1">
            <w:pPr>
              <w:jc w:val="both"/>
              <w:rPr>
                <w:b/>
                <w:sz w:val="24"/>
                <w:szCs w:val="24"/>
                <w:lang w:val="en-US"/>
              </w:rPr>
            </w:pPr>
            <w:r w:rsidRPr="00DF6B85">
              <w:rPr>
                <w:sz w:val="24"/>
                <w:szCs w:val="24"/>
                <w:lang w:val="en-GB"/>
              </w:rPr>
              <w:t>3%</w:t>
            </w:r>
          </w:p>
        </w:tc>
      </w:tr>
      <w:tr w:rsidR="00042B99" w:rsidRPr="00DF6B85" w:rsidTr="009C4BF1">
        <w:tc>
          <w:tcPr>
            <w:tcW w:w="7479" w:type="dxa"/>
            <w:shd w:val="clear" w:color="auto" w:fill="FBD4B4"/>
          </w:tcPr>
          <w:p w:rsidR="00042B99" w:rsidRPr="00DF6B85" w:rsidRDefault="00042B99" w:rsidP="009C4BF1">
            <w:pPr>
              <w:jc w:val="both"/>
              <w:rPr>
                <w:sz w:val="24"/>
                <w:szCs w:val="24"/>
                <w:lang w:val="en-GB"/>
              </w:rPr>
            </w:pPr>
            <w:r w:rsidRPr="00DF6B85">
              <w:rPr>
                <w:sz w:val="24"/>
                <w:szCs w:val="24"/>
                <w:lang w:val="en-GB"/>
              </w:rPr>
              <w:t>Coherence and cohesion</w:t>
            </w:r>
          </w:p>
        </w:tc>
        <w:tc>
          <w:tcPr>
            <w:tcW w:w="2092" w:type="dxa"/>
            <w:shd w:val="clear" w:color="auto" w:fill="FBD4B4"/>
          </w:tcPr>
          <w:p w:rsidR="00042B99" w:rsidRPr="00DF6B85" w:rsidRDefault="00042B99" w:rsidP="009C4BF1">
            <w:pPr>
              <w:jc w:val="both"/>
              <w:rPr>
                <w:sz w:val="24"/>
                <w:szCs w:val="24"/>
                <w:lang w:val="en-GB"/>
              </w:rPr>
            </w:pPr>
            <w:r w:rsidRPr="00DF6B85">
              <w:rPr>
                <w:sz w:val="24"/>
                <w:szCs w:val="24"/>
                <w:lang w:val="en-GB"/>
              </w:rPr>
              <w:t>2%</w:t>
            </w:r>
          </w:p>
        </w:tc>
      </w:tr>
      <w:tr w:rsidR="00042B99" w:rsidRPr="00DF6B85" w:rsidTr="009C4BF1">
        <w:tc>
          <w:tcPr>
            <w:tcW w:w="7479" w:type="dxa"/>
            <w:shd w:val="clear" w:color="auto" w:fill="FBD4B4"/>
          </w:tcPr>
          <w:p w:rsidR="00042B99" w:rsidRPr="00DF6B85" w:rsidRDefault="00042B99" w:rsidP="009C4BF1">
            <w:pPr>
              <w:jc w:val="both"/>
              <w:rPr>
                <w:sz w:val="24"/>
                <w:szCs w:val="24"/>
                <w:lang w:val="en-GB"/>
              </w:rPr>
            </w:pPr>
            <w:r w:rsidRPr="00DF6B85">
              <w:rPr>
                <w:sz w:val="24"/>
                <w:szCs w:val="24"/>
                <w:lang w:val="en-GB"/>
              </w:rPr>
              <w:t>Total</w:t>
            </w:r>
          </w:p>
        </w:tc>
        <w:tc>
          <w:tcPr>
            <w:tcW w:w="2092" w:type="dxa"/>
            <w:shd w:val="clear" w:color="auto" w:fill="FBD4B4"/>
          </w:tcPr>
          <w:p w:rsidR="00042B99" w:rsidRPr="00DF6B85" w:rsidRDefault="00042B99" w:rsidP="009C4BF1">
            <w:pPr>
              <w:jc w:val="both"/>
              <w:rPr>
                <w:sz w:val="24"/>
                <w:szCs w:val="24"/>
                <w:lang w:val="en-GB"/>
              </w:rPr>
            </w:pPr>
            <w:r w:rsidRPr="00DF6B85">
              <w:rPr>
                <w:sz w:val="24"/>
                <w:szCs w:val="24"/>
                <w:lang w:val="en-GB"/>
              </w:rPr>
              <w:t>15%</w:t>
            </w:r>
          </w:p>
        </w:tc>
      </w:tr>
    </w:tbl>
    <w:p w:rsidR="00042B99" w:rsidRPr="00DF6B85" w:rsidRDefault="00042B99" w:rsidP="00042B99">
      <w:pPr>
        <w:jc w:val="both"/>
        <w:rPr>
          <w:b/>
          <w:sz w:val="24"/>
          <w:szCs w:val="24"/>
          <w:lang w:val="en-GB"/>
        </w:rPr>
      </w:pPr>
    </w:p>
    <w:p w:rsidR="00042B99" w:rsidRPr="00DF6B85" w:rsidRDefault="00042B99" w:rsidP="00042B99">
      <w:pPr>
        <w:widowControl/>
        <w:numPr>
          <w:ilvl w:val="0"/>
          <w:numId w:val="84"/>
        </w:numPr>
        <w:autoSpaceDE/>
        <w:autoSpaceDN/>
        <w:spacing w:line="276" w:lineRule="auto"/>
        <w:jc w:val="both"/>
        <w:rPr>
          <w:b/>
          <w:sz w:val="24"/>
          <w:szCs w:val="24"/>
          <w:lang w:val="en-GB"/>
        </w:rPr>
      </w:pPr>
      <w:r w:rsidRPr="00DF6B85">
        <w:rPr>
          <w:b/>
          <w:sz w:val="24"/>
          <w:szCs w:val="24"/>
          <w:lang w:val="en-GB"/>
        </w:rPr>
        <w:t>Vocabulary notebooks</w:t>
      </w:r>
    </w:p>
    <w:p w:rsidR="00042B99" w:rsidRPr="00DF6B85" w:rsidRDefault="00042B99" w:rsidP="00042B99">
      <w:pPr>
        <w:jc w:val="both"/>
        <w:rPr>
          <w:sz w:val="24"/>
          <w:szCs w:val="24"/>
          <w:lang w:val="en-GB"/>
        </w:rPr>
      </w:pPr>
      <w:r w:rsidRPr="00DF6B85">
        <w:rPr>
          <w:sz w:val="24"/>
          <w:szCs w:val="24"/>
          <w:lang w:val="en-GB"/>
        </w:rPr>
        <w:t xml:space="preserve">Entries in notebooks will contain pieces of writing how students organise their vocabulary (different ways of organising vocabulary), reflection on which vocabulary organising strategies are appropriate/efficient for students </w:t>
      </w:r>
    </w:p>
    <w:p w:rsidR="00042B99" w:rsidRPr="00DF6B85" w:rsidRDefault="00042B99" w:rsidP="00042B99">
      <w:pPr>
        <w:jc w:val="both"/>
        <w:rPr>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9571"/>
      </w:tblGrid>
      <w:tr w:rsidR="00042B99" w:rsidRPr="00BF2E6C" w:rsidTr="009C4BF1">
        <w:tc>
          <w:tcPr>
            <w:tcW w:w="9571" w:type="dxa"/>
            <w:shd w:val="clear" w:color="auto" w:fill="FBD4B4"/>
          </w:tcPr>
          <w:p w:rsidR="00042B99" w:rsidRPr="00DF6B85" w:rsidRDefault="00042B99" w:rsidP="009C4BF1">
            <w:pPr>
              <w:jc w:val="both"/>
              <w:rPr>
                <w:sz w:val="24"/>
                <w:szCs w:val="24"/>
                <w:lang w:val="en-GB"/>
              </w:rPr>
            </w:pPr>
            <w:r w:rsidRPr="00DF6B85">
              <w:rPr>
                <w:sz w:val="24"/>
                <w:szCs w:val="24"/>
                <w:lang w:val="en-GB"/>
              </w:rPr>
              <w:t>Entry 1:</w:t>
            </w:r>
          </w:p>
          <w:p w:rsidR="00042B99" w:rsidRPr="00DF6B85" w:rsidRDefault="00042B99" w:rsidP="009C4BF1">
            <w:pPr>
              <w:jc w:val="both"/>
              <w:rPr>
                <w:sz w:val="24"/>
                <w:szCs w:val="24"/>
                <w:lang w:val="en-GB"/>
              </w:rPr>
            </w:pPr>
            <w:r w:rsidRPr="00DF6B85">
              <w:rPr>
                <w:sz w:val="24"/>
                <w:szCs w:val="24"/>
                <w:lang w:val="en-GB"/>
              </w:rPr>
              <w:t>Topic, the vocabulary of which you learned: (e.g. Sport) _______________________</w:t>
            </w:r>
          </w:p>
          <w:p w:rsidR="00042B99" w:rsidRPr="00DF6B85" w:rsidRDefault="00042B99" w:rsidP="009C4BF1">
            <w:pPr>
              <w:jc w:val="both"/>
              <w:rPr>
                <w:sz w:val="24"/>
                <w:szCs w:val="24"/>
                <w:lang w:val="en-GB"/>
              </w:rPr>
            </w:pPr>
            <w:r w:rsidRPr="00DF6B85">
              <w:rPr>
                <w:sz w:val="24"/>
                <w:szCs w:val="24"/>
                <w:lang w:val="en-GB"/>
              </w:rPr>
              <w:t>Way(s) of organising vocabulary you used: (e.g. webs, visuals) _________________________</w:t>
            </w:r>
          </w:p>
          <w:p w:rsidR="00042B99" w:rsidRPr="00DF6B85" w:rsidRDefault="00042B99" w:rsidP="00042B99">
            <w:pPr>
              <w:widowControl/>
              <w:numPr>
                <w:ilvl w:val="0"/>
                <w:numId w:val="82"/>
              </w:numPr>
              <w:autoSpaceDE/>
              <w:autoSpaceDN/>
              <w:spacing w:line="276" w:lineRule="auto"/>
              <w:jc w:val="both"/>
              <w:rPr>
                <w:sz w:val="24"/>
                <w:szCs w:val="24"/>
                <w:lang w:val="en-GB"/>
              </w:rPr>
            </w:pPr>
            <w:r w:rsidRPr="00DF6B85">
              <w:rPr>
                <w:sz w:val="24"/>
                <w:szCs w:val="24"/>
                <w:lang w:val="en-GB"/>
              </w:rPr>
              <w:t xml:space="preserve">Which vocabulary organising way was appropriate and effective for you to learn the vocabulary of this topic? Why? </w:t>
            </w:r>
          </w:p>
          <w:p w:rsidR="00042B99" w:rsidRPr="00DF6B85" w:rsidRDefault="00042B99" w:rsidP="00042B99">
            <w:pPr>
              <w:widowControl/>
              <w:numPr>
                <w:ilvl w:val="0"/>
                <w:numId w:val="82"/>
              </w:numPr>
              <w:autoSpaceDE/>
              <w:autoSpaceDN/>
              <w:spacing w:line="276" w:lineRule="auto"/>
              <w:jc w:val="both"/>
              <w:rPr>
                <w:sz w:val="24"/>
                <w:szCs w:val="24"/>
                <w:lang w:val="en-GB"/>
              </w:rPr>
            </w:pPr>
            <w:r w:rsidRPr="00DF6B85">
              <w:rPr>
                <w:sz w:val="24"/>
                <w:szCs w:val="24"/>
                <w:lang w:val="en-GB"/>
              </w:rPr>
              <w:t>How did context help you to understand the meaning of words?</w:t>
            </w:r>
          </w:p>
          <w:p w:rsidR="00042B99" w:rsidRPr="00DF6B85" w:rsidRDefault="00042B99" w:rsidP="00042B99">
            <w:pPr>
              <w:widowControl/>
              <w:numPr>
                <w:ilvl w:val="0"/>
                <w:numId w:val="82"/>
              </w:numPr>
              <w:autoSpaceDE/>
              <w:autoSpaceDN/>
              <w:spacing w:line="276" w:lineRule="auto"/>
              <w:jc w:val="both"/>
              <w:rPr>
                <w:sz w:val="24"/>
                <w:szCs w:val="24"/>
                <w:lang w:val="en-GB"/>
              </w:rPr>
            </w:pPr>
            <w:r w:rsidRPr="00DF6B85">
              <w:rPr>
                <w:sz w:val="24"/>
                <w:szCs w:val="24"/>
                <w:lang w:val="en-GB"/>
              </w:rPr>
              <w:t>Write at least 100 words to answer these questions.</w:t>
            </w:r>
          </w:p>
        </w:tc>
      </w:tr>
    </w:tbl>
    <w:p w:rsidR="00042B99" w:rsidRPr="00DF6B85" w:rsidRDefault="00042B99" w:rsidP="00042B99">
      <w:pPr>
        <w:jc w:val="both"/>
        <w:rPr>
          <w:sz w:val="24"/>
          <w:szCs w:val="24"/>
          <w:lang w:val="en-GB"/>
        </w:rPr>
      </w:pPr>
    </w:p>
    <w:p w:rsidR="00042B99" w:rsidRPr="00DF6B85" w:rsidRDefault="00042B99" w:rsidP="00042B99">
      <w:pPr>
        <w:numPr>
          <w:ilvl w:val="0"/>
          <w:numId w:val="82"/>
        </w:numPr>
        <w:autoSpaceDE/>
        <w:autoSpaceDN/>
        <w:adjustRightInd w:val="0"/>
        <w:spacing w:line="276" w:lineRule="auto"/>
        <w:jc w:val="both"/>
        <w:textAlignment w:val="baseline"/>
        <w:rPr>
          <w:b/>
          <w:sz w:val="24"/>
          <w:szCs w:val="24"/>
          <w:lang w:val="en-US"/>
        </w:rPr>
      </w:pPr>
      <w:r w:rsidRPr="00DF6B85">
        <w:rPr>
          <w:b/>
          <w:sz w:val="24"/>
          <w:szCs w:val="24"/>
          <w:lang w:val="en-US"/>
        </w:rPr>
        <w:t xml:space="preserve">Criteria for assessment </w:t>
      </w:r>
    </w:p>
    <w:p w:rsidR="00042B99" w:rsidRPr="00DF6B85" w:rsidRDefault="00042B99" w:rsidP="00042B99">
      <w:pPr>
        <w:adjustRightInd w:val="0"/>
        <w:ind w:left="720"/>
        <w:jc w:val="both"/>
        <w:textAlignment w:val="baseline"/>
        <w:rPr>
          <w:b/>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7479"/>
        <w:gridCol w:w="2092"/>
      </w:tblGrid>
      <w:tr w:rsidR="00042B99" w:rsidRPr="00DF6B85" w:rsidTr="009C4BF1">
        <w:tc>
          <w:tcPr>
            <w:tcW w:w="7479" w:type="dxa"/>
            <w:shd w:val="clear" w:color="auto" w:fill="FBD4B4"/>
          </w:tcPr>
          <w:p w:rsidR="00042B99" w:rsidRPr="00DF6B85" w:rsidRDefault="00042B99" w:rsidP="009C4BF1">
            <w:pPr>
              <w:jc w:val="both"/>
              <w:rPr>
                <w:b/>
                <w:sz w:val="24"/>
                <w:szCs w:val="24"/>
                <w:lang w:val="en-US"/>
              </w:rPr>
            </w:pPr>
            <w:r w:rsidRPr="00DF6B85">
              <w:rPr>
                <w:sz w:val="24"/>
                <w:szCs w:val="24"/>
                <w:lang w:val="en-US"/>
              </w:rPr>
              <w:t>Systematic organisation of vocabulary notebooks</w:t>
            </w:r>
          </w:p>
        </w:tc>
        <w:tc>
          <w:tcPr>
            <w:tcW w:w="2092" w:type="dxa"/>
            <w:shd w:val="clear" w:color="auto" w:fill="FBD4B4"/>
          </w:tcPr>
          <w:p w:rsidR="00042B99" w:rsidRPr="00DF6B85" w:rsidRDefault="00042B99" w:rsidP="009C4BF1">
            <w:pPr>
              <w:jc w:val="both"/>
              <w:rPr>
                <w:b/>
                <w:sz w:val="24"/>
                <w:szCs w:val="24"/>
                <w:lang w:val="en-US"/>
              </w:rPr>
            </w:pPr>
            <w:r w:rsidRPr="00DF6B85">
              <w:rPr>
                <w:sz w:val="24"/>
                <w:szCs w:val="24"/>
                <w:lang w:val="en-US"/>
              </w:rPr>
              <w:t>3%</w:t>
            </w:r>
          </w:p>
        </w:tc>
      </w:tr>
      <w:tr w:rsidR="00042B99" w:rsidRPr="00DF6B85" w:rsidTr="009C4BF1">
        <w:tc>
          <w:tcPr>
            <w:tcW w:w="7479" w:type="dxa"/>
            <w:shd w:val="clear" w:color="auto" w:fill="FBD4B4"/>
          </w:tcPr>
          <w:p w:rsidR="00042B99" w:rsidRPr="00DF6B85" w:rsidRDefault="00042B99" w:rsidP="009C4BF1">
            <w:pPr>
              <w:jc w:val="both"/>
              <w:rPr>
                <w:sz w:val="24"/>
                <w:szCs w:val="24"/>
                <w:lang w:val="en-GB"/>
              </w:rPr>
            </w:pPr>
            <w:r w:rsidRPr="00DF6B85">
              <w:rPr>
                <w:sz w:val="24"/>
                <w:szCs w:val="24"/>
                <w:lang w:val="en-GB"/>
              </w:rPr>
              <w:t>Evidence of use and analysis of different vocabulary building strategies (e.g. guessing the meaning of a word from context, exploiting grammar forms and syntax to guess the meaning of a word)</w:t>
            </w:r>
          </w:p>
        </w:tc>
        <w:tc>
          <w:tcPr>
            <w:tcW w:w="2092" w:type="dxa"/>
            <w:shd w:val="clear" w:color="auto" w:fill="FBD4B4"/>
          </w:tcPr>
          <w:p w:rsidR="00042B99" w:rsidRPr="00DF6B85" w:rsidRDefault="00042B99" w:rsidP="009C4BF1">
            <w:pPr>
              <w:jc w:val="both"/>
              <w:rPr>
                <w:sz w:val="24"/>
                <w:szCs w:val="24"/>
                <w:lang w:val="en-GB"/>
              </w:rPr>
            </w:pPr>
            <w:r w:rsidRPr="00DF6B85">
              <w:rPr>
                <w:sz w:val="24"/>
                <w:szCs w:val="24"/>
                <w:lang w:val="en-GB"/>
              </w:rPr>
              <w:t>4%</w:t>
            </w:r>
          </w:p>
        </w:tc>
      </w:tr>
      <w:tr w:rsidR="00042B99" w:rsidRPr="00DF6B85" w:rsidTr="009C4BF1">
        <w:tc>
          <w:tcPr>
            <w:tcW w:w="7479" w:type="dxa"/>
            <w:shd w:val="clear" w:color="auto" w:fill="FBD4B4"/>
          </w:tcPr>
          <w:p w:rsidR="00042B99" w:rsidRPr="00DF6B85" w:rsidRDefault="00042B99" w:rsidP="009C4BF1">
            <w:pPr>
              <w:jc w:val="both"/>
              <w:rPr>
                <w:sz w:val="24"/>
                <w:szCs w:val="24"/>
                <w:lang w:val="en-GB"/>
              </w:rPr>
            </w:pPr>
            <w:r w:rsidRPr="00DF6B85">
              <w:rPr>
                <w:sz w:val="24"/>
                <w:szCs w:val="24"/>
                <w:lang w:val="en-GB"/>
              </w:rPr>
              <w:t>Evidence of understanding of the use of words in context</w:t>
            </w:r>
          </w:p>
        </w:tc>
        <w:tc>
          <w:tcPr>
            <w:tcW w:w="2092" w:type="dxa"/>
            <w:shd w:val="clear" w:color="auto" w:fill="FBD4B4"/>
          </w:tcPr>
          <w:p w:rsidR="00042B99" w:rsidRPr="00DF6B85" w:rsidRDefault="00042B99" w:rsidP="009C4BF1">
            <w:pPr>
              <w:jc w:val="both"/>
              <w:rPr>
                <w:sz w:val="24"/>
                <w:szCs w:val="24"/>
                <w:lang w:val="en-GB"/>
              </w:rPr>
            </w:pPr>
            <w:r w:rsidRPr="00DF6B85">
              <w:rPr>
                <w:sz w:val="24"/>
                <w:szCs w:val="24"/>
                <w:lang w:val="en-GB"/>
              </w:rPr>
              <w:t>3%</w:t>
            </w:r>
          </w:p>
        </w:tc>
      </w:tr>
      <w:tr w:rsidR="00042B99" w:rsidRPr="00DF6B85" w:rsidTr="009C4BF1">
        <w:tc>
          <w:tcPr>
            <w:tcW w:w="7479" w:type="dxa"/>
            <w:shd w:val="clear" w:color="auto" w:fill="FBD4B4"/>
          </w:tcPr>
          <w:p w:rsidR="00042B99" w:rsidRPr="00DF6B85" w:rsidRDefault="00042B99" w:rsidP="009C4BF1">
            <w:pPr>
              <w:jc w:val="both"/>
              <w:rPr>
                <w:sz w:val="24"/>
                <w:szCs w:val="24"/>
                <w:lang w:val="en-GB"/>
              </w:rPr>
            </w:pPr>
            <w:r w:rsidRPr="00DF6B85">
              <w:rPr>
                <w:sz w:val="24"/>
                <w:szCs w:val="24"/>
                <w:lang w:val="en-GB"/>
              </w:rPr>
              <w:t>Total</w:t>
            </w:r>
          </w:p>
        </w:tc>
        <w:tc>
          <w:tcPr>
            <w:tcW w:w="2092" w:type="dxa"/>
            <w:shd w:val="clear" w:color="auto" w:fill="FBD4B4"/>
          </w:tcPr>
          <w:p w:rsidR="00042B99" w:rsidRPr="00DF6B85" w:rsidRDefault="00042B99" w:rsidP="009C4BF1">
            <w:pPr>
              <w:jc w:val="both"/>
              <w:rPr>
                <w:sz w:val="24"/>
                <w:szCs w:val="24"/>
                <w:lang w:val="en-GB"/>
              </w:rPr>
            </w:pPr>
            <w:r w:rsidRPr="00DF6B85">
              <w:rPr>
                <w:sz w:val="24"/>
                <w:szCs w:val="24"/>
                <w:lang w:val="en-GB"/>
              </w:rPr>
              <w:t>10%</w:t>
            </w:r>
          </w:p>
        </w:tc>
      </w:tr>
    </w:tbl>
    <w:p w:rsidR="00042B99" w:rsidRPr="00DF6B85" w:rsidRDefault="00042B99" w:rsidP="00042B99">
      <w:pPr>
        <w:tabs>
          <w:tab w:val="left" w:pos="7168"/>
        </w:tabs>
        <w:rPr>
          <w:sz w:val="24"/>
          <w:szCs w:val="24"/>
          <w:lang w:val="en-GB"/>
        </w:rPr>
      </w:pPr>
    </w:p>
    <w:p w:rsidR="00042B99" w:rsidRPr="00DF6B85" w:rsidRDefault="00042B99" w:rsidP="00042B99">
      <w:pPr>
        <w:jc w:val="both"/>
        <w:rPr>
          <w:b/>
          <w:sz w:val="24"/>
          <w:szCs w:val="24"/>
          <w:lang w:val="en-US"/>
        </w:rPr>
      </w:pPr>
      <w:r w:rsidRPr="00DF6B85">
        <w:rPr>
          <w:b/>
          <w:sz w:val="24"/>
          <w:szCs w:val="24"/>
          <w:lang w:val="en-US"/>
        </w:rPr>
        <w:t xml:space="preserve">CASE STUDY 1 </w:t>
      </w:r>
    </w:p>
    <w:p w:rsidR="00042B99" w:rsidRPr="00DF6B85" w:rsidRDefault="00042B99" w:rsidP="00042B99">
      <w:pPr>
        <w:spacing w:after="260"/>
        <w:jc w:val="both"/>
        <w:rPr>
          <w:sz w:val="24"/>
          <w:szCs w:val="24"/>
          <w:lang w:val="en-US"/>
        </w:rPr>
      </w:pPr>
      <w:r w:rsidRPr="00DF6B85">
        <w:rPr>
          <w:b/>
          <w:sz w:val="24"/>
          <w:szCs w:val="24"/>
          <w:lang w:val="en-US"/>
        </w:rPr>
        <w:t>Task 4</w:t>
      </w:r>
      <w:r w:rsidRPr="00DF6B85">
        <w:rPr>
          <w:sz w:val="24"/>
          <w:szCs w:val="24"/>
          <w:lang w:val="en-US"/>
        </w:rPr>
        <w:t xml:space="preserve"> Write the verb in brackets in the correct form, present simple or present continuous, in each gap.</w:t>
      </w:r>
    </w:p>
    <w:p w:rsidR="00042B99" w:rsidRPr="00DF6B85" w:rsidRDefault="00042B99" w:rsidP="00042B99">
      <w:pPr>
        <w:pStyle w:val="11"/>
        <w:numPr>
          <w:ilvl w:val="0"/>
          <w:numId w:val="85"/>
        </w:numPr>
        <w:shd w:val="clear" w:color="auto" w:fill="auto"/>
        <w:tabs>
          <w:tab w:val="left" w:pos="426"/>
          <w:tab w:val="left" w:leader="dot" w:pos="3800"/>
          <w:tab w:val="left" w:leader="dot" w:pos="8120"/>
        </w:tabs>
        <w:spacing w:line="276" w:lineRule="auto"/>
        <w:ind w:left="142"/>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My brother</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(do)</w:t>
      </w:r>
      <w:r w:rsidRPr="00DF6B85">
        <w:rPr>
          <w:rFonts w:ascii="Times New Roman" w:hAnsi="Times New Roman" w:cs="Times New Roman"/>
          <w:sz w:val="24"/>
          <w:szCs w:val="24"/>
          <w:lang w:val="en-US"/>
        </w:rPr>
        <w:t xml:space="preserve"> a degree at university so I</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(see)</w:t>
      </w:r>
      <w:r w:rsidRPr="00DF6B85">
        <w:rPr>
          <w:rFonts w:ascii="Times New Roman" w:hAnsi="Times New Roman" w:cs="Times New Roman"/>
          <w:sz w:val="24"/>
          <w:szCs w:val="24"/>
          <w:lang w:val="en-US"/>
        </w:rPr>
        <w:t xml:space="preserve"> him very often, unfortunately.</w:t>
      </w:r>
    </w:p>
    <w:p w:rsidR="00042B99" w:rsidRPr="00DF6B85" w:rsidRDefault="00042B99" w:rsidP="00042B99">
      <w:pPr>
        <w:pStyle w:val="11"/>
        <w:numPr>
          <w:ilvl w:val="0"/>
          <w:numId w:val="85"/>
        </w:numPr>
        <w:shd w:val="clear" w:color="auto" w:fill="auto"/>
        <w:tabs>
          <w:tab w:val="left" w:pos="426"/>
          <w:tab w:val="left" w:leader="dot" w:pos="3473"/>
          <w:tab w:val="left" w:leader="dot" w:pos="5804"/>
        </w:tabs>
        <w:spacing w:line="276" w:lineRule="auto"/>
        <w:ind w:left="142"/>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Darren</w:t>
      </w:r>
      <w:r w:rsidRPr="00DF6B85">
        <w:rPr>
          <w:rFonts w:ascii="Times New Roman" w:hAnsi="Times New Roman" w:cs="Times New Roman"/>
          <w:sz w:val="24"/>
          <w:szCs w:val="24"/>
          <w:lang w:val="en-US"/>
        </w:rPr>
        <w:tab/>
        <w:t>usually</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(get)</w:t>
      </w:r>
      <w:r w:rsidRPr="00DF6B85">
        <w:rPr>
          <w:rFonts w:ascii="Times New Roman" w:hAnsi="Times New Roman" w:cs="Times New Roman"/>
          <w:sz w:val="24"/>
          <w:szCs w:val="24"/>
          <w:lang w:val="en-US"/>
        </w:rPr>
        <w:t xml:space="preserve"> home until about eight o'clock.</w:t>
      </w:r>
    </w:p>
    <w:p w:rsidR="00042B99" w:rsidRPr="00DF6B85" w:rsidRDefault="00042B99" w:rsidP="00042B99">
      <w:pPr>
        <w:pStyle w:val="11"/>
        <w:numPr>
          <w:ilvl w:val="0"/>
          <w:numId w:val="85"/>
        </w:numPr>
        <w:shd w:val="clear" w:color="auto" w:fill="auto"/>
        <w:tabs>
          <w:tab w:val="left" w:pos="426"/>
          <w:tab w:val="left" w:leader="dot" w:pos="5774"/>
        </w:tabs>
        <w:spacing w:line="276" w:lineRule="auto"/>
        <w:ind w:left="142"/>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I'm sorry to hear that your parents</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(get)</w:t>
      </w:r>
      <w:r w:rsidRPr="00DF6B85">
        <w:rPr>
          <w:rFonts w:ascii="Times New Roman" w:hAnsi="Times New Roman" w:cs="Times New Roman"/>
          <w:sz w:val="24"/>
          <w:szCs w:val="24"/>
          <w:lang w:val="en-US"/>
        </w:rPr>
        <w:t xml:space="preserve"> divorced.</w:t>
      </w:r>
    </w:p>
    <w:p w:rsidR="00042B99" w:rsidRPr="00DF6B85" w:rsidRDefault="00042B99" w:rsidP="00042B99">
      <w:pPr>
        <w:pStyle w:val="11"/>
        <w:numPr>
          <w:ilvl w:val="0"/>
          <w:numId w:val="85"/>
        </w:numPr>
        <w:shd w:val="clear" w:color="auto" w:fill="auto"/>
        <w:tabs>
          <w:tab w:val="left" w:pos="426"/>
          <w:tab w:val="left" w:leader="dot" w:pos="3215"/>
          <w:tab w:val="left" w:leader="dot" w:pos="7667"/>
        </w:tabs>
        <w:spacing w:line="276" w:lineRule="auto"/>
        <w:ind w:left="142"/>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You</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(go)</w:t>
      </w:r>
      <w:r w:rsidRPr="00DF6B85">
        <w:rPr>
          <w:rFonts w:ascii="Times New Roman" w:hAnsi="Times New Roman" w:cs="Times New Roman"/>
          <w:sz w:val="24"/>
          <w:szCs w:val="24"/>
          <w:lang w:val="en-US"/>
        </w:rPr>
        <w:t xml:space="preserve"> to the end of the street and</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(turn)</w:t>
      </w:r>
      <w:r w:rsidRPr="00DF6B85">
        <w:rPr>
          <w:rFonts w:ascii="Times New Roman" w:hAnsi="Times New Roman" w:cs="Times New Roman"/>
          <w:sz w:val="24"/>
          <w:szCs w:val="24"/>
          <w:lang w:val="en-US"/>
        </w:rPr>
        <w:t xml:space="preserve"> right.</w:t>
      </w:r>
    </w:p>
    <w:p w:rsidR="00042B99" w:rsidRPr="00DF6B85" w:rsidRDefault="00042B99" w:rsidP="00042B99">
      <w:pPr>
        <w:pStyle w:val="11"/>
        <w:numPr>
          <w:ilvl w:val="0"/>
          <w:numId w:val="85"/>
        </w:numPr>
        <w:shd w:val="clear" w:color="auto" w:fill="auto"/>
        <w:tabs>
          <w:tab w:val="left" w:pos="426"/>
          <w:tab w:val="left" w:leader="dot" w:pos="3254"/>
          <w:tab w:val="left" w:leader="dot" w:pos="5267"/>
        </w:tabs>
        <w:spacing w:line="276" w:lineRule="auto"/>
        <w:ind w:left="142"/>
        <w:jc w:val="both"/>
        <w:rPr>
          <w:rFonts w:ascii="Times New Roman" w:hAnsi="Times New Roman" w:cs="Times New Roman"/>
          <w:sz w:val="24"/>
          <w:szCs w:val="24"/>
        </w:rPr>
      </w:pPr>
      <w:r w:rsidRPr="00DF6B85">
        <w:rPr>
          <w:rFonts w:ascii="Times New Roman" w:hAnsi="Times New Roman" w:cs="Times New Roman"/>
          <w:sz w:val="24"/>
          <w:szCs w:val="24"/>
        </w:rPr>
        <w:t>Why</w:t>
      </w:r>
      <w:r w:rsidRPr="00DF6B85">
        <w:rPr>
          <w:rFonts w:ascii="Times New Roman" w:hAnsi="Times New Roman" w:cs="Times New Roman"/>
          <w:sz w:val="24"/>
          <w:szCs w:val="24"/>
        </w:rPr>
        <w:tab/>
        <w:t>ice</w:t>
      </w:r>
      <w:r w:rsidRPr="00DF6B85">
        <w:rPr>
          <w:rFonts w:ascii="Times New Roman" w:hAnsi="Times New Roman" w:cs="Times New Roman"/>
          <w:sz w:val="24"/>
          <w:szCs w:val="24"/>
        </w:rPr>
        <w:tab/>
      </w:r>
      <w:r w:rsidRPr="00DF6B85">
        <w:rPr>
          <w:rStyle w:val="af2"/>
          <w:rFonts w:ascii="Times New Roman" w:hAnsi="Times New Roman" w:cs="Times New Roman"/>
          <w:sz w:val="24"/>
          <w:szCs w:val="24"/>
        </w:rPr>
        <w:t>(float)?</w:t>
      </w:r>
    </w:p>
    <w:p w:rsidR="00042B99" w:rsidRPr="00DF6B85" w:rsidRDefault="00042B99" w:rsidP="00042B99">
      <w:pPr>
        <w:pStyle w:val="11"/>
        <w:numPr>
          <w:ilvl w:val="0"/>
          <w:numId w:val="85"/>
        </w:numPr>
        <w:shd w:val="clear" w:color="auto" w:fill="auto"/>
        <w:tabs>
          <w:tab w:val="left" w:pos="426"/>
          <w:tab w:val="left" w:leader="dot" w:pos="5174"/>
        </w:tabs>
        <w:spacing w:line="276" w:lineRule="auto"/>
        <w:ind w:left="142"/>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lastRenderedPageBreak/>
        <w:t>It's lovely now the evenings</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(get)</w:t>
      </w:r>
      <w:r w:rsidRPr="00DF6B85">
        <w:rPr>
          <w:rFonts w:ascii="Times New Roman" w:hAnsi="Times New Roman" w:cs="Times New Roman"/>
          <w:sz w:val="24"/>
          <w:szCs w:val="24"/>
          <w:lang w:val="en-US"/>
        </w:rPr>
        <w:t xml:space="preserve"> longer, isn't it?</w:t>
      </w:r>
    </w:p>
    <w:p w:rsidR="00042B99" w:rsidRPr="00DF6B85" w:rsidRDefault="00042B99" w:rsidP="00042B99">
      <w:pPr>
        <w:pStyle w:val="11"/>
        <w:numPr>
          <w:ilvl w:val="0"/>
          <w:numId w:val="85"/>
        </w:numPr>
        <w:shd w:val="clear" w:color="auto" w:fill="auto"/>
        <w:tabs>
          <w:tab w:val="left" w:pos="426"/>
          <w:tab w:val="left" w:leader="dot" w:pos="3518"/>
        </w:tabs>
        <w:spacing w:line="276" w:lineRule="auto"/>
        <w:ind w:left="142"/>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My dad</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(eat)</w:t>
      </w:r>
      <w:r w:rsidRPr="00DF6B85">
        <w:rPr>
          <w:rFonts w:ascii="Times New Roman" w:hAnsi="Times New Roman" w:cs="Times New Roman"/>
          <w:sz w:val="24"/>
          <w:szCs w:val="24"/>
          <w:lang w:val="en-US"/>
        </w:rPr>
        <w:t xml:space="preserve"> meat at all - he's a vegetarian.</w:t>
      </w:r>
    </w:p>
    <w:p w:rsidR="00042B99" w:rsidRPr="00DF6B85" w:rsidRDefault="00042B99" w:rsidP="00042B99">
      <w:pPr>
        <w:pStyle w:val="11"/>
        <w:numPr>
          <w:ilvl w:val="0"/>
          <w:numId w:val="85"/>
        </w:numPr>
        <w:shd w:val="clear" w:color="auto" w:fill="auto"/>
        <w:tabs>
          <w:tab w:val="left" w:pos="426"/>
          <w:tab w:val="left" w:leader="dot" w:pos="3899"/>
        </w:tabs>
        <w:spacing w:line="276" w:lineRule="auto"/>
        <w:ind w:left="142"/>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Actually, we</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(listen)</w:t>
      </w:r>
      <w:r w:rsidRPr="00DF6B85">
        <w:rPr>
          <w:rFonts w:ascii="Times New Roman" w:hAnsi="Times New Roman" w:cs="Times New Roman"/>
          <w:sz w:val="24"/>
          <w:szCs w:val="24"/>
          <w:lang w:val="en-US"/>
        </w:rPr>
        <w:t xml:space="preserve"> to</w:t>
      </w:r>
      <w:r w:rsidRPr="00DF6B85">
        <w:rPr>
          <w:rStyle w:val="af3"/>
          <w:rFonts w:ascii="Times New Roman" w:hAnsi="Times New Roman" w:cs="Times New Roman"/>
          <w:sz w:val="24"/>
          <w:szCs w:val="24"/>
          <w:lang w:val="en-US"/>
        </w:rPr>
        <w:t xml:space="preserve"> The Libertines</w:t>
      </w:r>
      <w:r w:rsidRPr="00DF6B85">
        <w:rPr>
          <w:rFonts w:ascii="Times New Roman" w:hAnsi="Times New Roman" w:cs="Times New Roman"/>
          <w:sz w:val="24"/>
          <w:szCs w:val="24"/>
          <w:lang w:val="en-US"/>
        </w:rPr>
        <w:t xml:space="preserve"> at all - this is Pete Docherty's second  </w:t>
      </w:r>
      <w:r w:rsidRPr="00DF6B85">
        <w:rPr>
          <w:rStyle w:val="41"/>
          <w:rFonts w:ascii="Times New Roman" w:hAnsi="Times New Roman" w:cs="Times New Roman"/>
          <w:sz w:val="24"/>
          <w:szCs w:val="24"/>
          <w:lang w:val="en-US"/>
        </w:rPr>
        <w:t>band,</w:t>
      </w:r>
      <w:r w:rsidRPr="00DF6B85">
        <w:rPr>
          <w:rFonts w:ascii="Times New Roman" w:hAnsi="Times New Roman" w:cs="Times New Roman"/>
          <w:sz w:val="24"/>
          <w:szCs w:val="24"/>
          <w:lang w:val="en-US"/>
        </w:rPr>
        <w:t>Babyshambles.</w:t>
      </w:r>
    </w:p>
    <w:p w:rsidR="00042B99" w:rsidRPr="00DF6B85" w:rsidRDefault="00042B99" w:rsidP="00042B99">
      <w:pPr>
        <w:pStyle w:val="11"/>
        <w:numPr>
          <w:ilvl w:val="0"/>
          <w:numId w:val="85"/>
        </w:numPr>
        <w:shd w:val="clear" w:color="auto" w:fill="auto"/>
        <w:tabs>
          <w:tab w:val="left" w:pos="426"/>
          <w:tab w:val="left" w:leader="dot" w:pos="3440"/>
        </w:tabs>
        <w:spacing w:line="276" w:lineRule="auto"/>
        <w:ind w:left="142"/>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A man</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(walk)</w:t>
      </w:r>
      <w:r w:rsidRPr="00DF6B85">
        <w:rPr>
          <w:rFonts w:ascii="Times New Roman" w:hAnsi="Times New Roman" w:cs="Times New Roman"/>
          <w:sz w:val="24"/>
          <w:szCs w:val="24"/>
          <w:lang w:val="en-US"/>
        </w:rPr>
        <w:t xml:space="preserve"> into a bar. Ouch! Not a good idea to walk into an iron bar!</w:t>
      </w:r>
    </w:p>
    <w:p w:rsidR="00042B99" w:rsidRPr="00DF6B85" w:rsidRDefault="00042B99" w:rsidP="00042B99">
      <w:pPr>
        <w:pStyle w:val="11"/>
        <w:numPr>
          <w:ilvl w:val="0"/>
          <w:numId w:val="85"/>
        </w:numPr>
        <w:shd w:val="clear" w:color="auto" w:fill="auto"/>
        <w:tabs>
          <w:tab w:val="left" w:pos="426"/>
          <w:tab w:val="left" w:pos="1331"/>
          <w:tab w:val="left" w:leader="dot" w:pos="2960"/>
          <w:tab w:val="left" w:leader="dot" w:pos="5021"/>
        </w:tabs>
        <w:spacing w:line="276" w:lineRule="auto"/>
        <w:ind w:left="142"/>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…………..you</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(phone)</w:t>
      </w:r>
      <w:r w:rsidRPr="00DF6B85">
        <w:rPr>
          <w:rFonts w:ascii="Times New Roman" w:hAnsi="Times New Roman" w:cs="Times New Roman"/>
          <w:sz w:val="24"/>
          <w:szCs w:val="24"/>
          <w:lang w:val="en-US"/>
        </w:rPr>
        <w:t xml:space="preserve"> me from your mobile? The line's not very good.</w:t>
      </w:r>
    </w:p>
    <w:p w:rsidR="00042B99" w:rsidRPr="00DF6B85" w:rsidRDefault="00042B99" w:rsidP="00042B99">
      <w:pPr>
        <w:pStyle w:val="11"/>
        <w:numPr>
          <w:ilvl w:val="0"/>
          <w:numId w:val="85"/>
        </w:numPr>
        <w:shd w:val="clear" w:color="auto" w:fill="auto"/>
        <w:tabs>
          <w:tab w:val="left" w:pos="426"/>
          <w:tab w:val="left" w:pos="1331"/>
          <w:tab w:val="left" w:leader="dot" w:pos="2960"/>
          <w:tab w:val="left" w:leader="dot" w:pos="5504"/>
        </w:tabs>
        <w:spacing w:line="276" w:lineRule="auto"/>
        <w:ind w:left="142"/>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w:t>
      </w:r>
      <w:r w:rsidRPr="00DF6B85">
        <w:rPr>
          <w:rFonts w:ascii="Times New Roman" w:hAnsi="Times New Roman" w:cs="Times New Roman"/>
          <w:sz w:val="24"/>
          <w:szCs w:val="24"/>
          <w:lang w:val="en-US"/>
        </w:rPr>
        <w:tab/>
        <w:t>you often</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(order)</w:t>
      </w:r>
      <w:r w:rsidRPr="00DF6B85">
        <w:rPr>
          <w:rFonts w:ascii="Times New Roman" w:hAnsi="Times New Roman" w:cs="Times New Roman"/>
          <w:sz w:val="24"/>
          <w:szCs w:val="24"/>
          <w:lang w:val="en-US"/>
        </w:rPr>
        <w:t xml:space="preserve"> things online?</w:t>
      </w:r>
    </w:p>
    <w:p w:rsidR="00042B99" w:rsidRPr="00DF6B85" w:rsidRDefault="00042B99" w:rsidP="00042B99">
      <w:pPr>
        <w:pStyle w:val="11"/>
        <w:numPr>
          <w:ilvl w:val="0"/>
          <w:numId w:val="85"/>
        </w:numPr>
        <w:shd w:val="clear" w:color="auto" w:fill="auto"/>
        <w:tabs>
          <w:tab w:val="left" w:pos="426"/>
          <w:tab w:val="left" w:pos="1319"/>
          <w:tab w:val="left" w:leader="dot" w:pos="7874"/>
        </w:tabs>
        <w:spacing w:line="276" w:lineRule="auto"/>
        <w:ind w:left="142"/>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There's an Englishman, an Irishman and a Scotsman. They</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(walk)</w:t>
      </w:r>
      <w:r w:rsidRPr="00DF6B85">
        <w:rPr>
          <w:rFonts w:ascii="Times New Roman" w:hAnsi="Times New Roman" w:cs="Times New Roman"/>
          <w:sz w:val="24"/>
          <w:szCs w:val="24"/>
          <w:lang w:val="en-US"/>
        </w:rPr>
        <w:t xml:space="preserve"> across the desert when</w:t>
      </w:r>
    </w:p>
    <w:p w:rsidR="00042B99" w:rsidRPr="00DF6B85" w:rsidRDefault="00042B99" w:rsidP="00042B99">
      <w:pPr>
        <w:pStyle w:val="11"/>
        <w:shd w:val="clear" w:color="auto" w:fill="auto"/>
        <w:tabs>
          <w:tab w:val="left" w:pos="426"/>
          <w:tab w:val="left" w:leader="dot" w:pos="3954"/>
        </w:tabs>
        <w:spacing w:line="276" w:lineRule="auto"/>
        <w:ind w:left="142"/>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one of them</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(spot)</w:t>
      </w:r>
      <w:r w:rsidRPr="00DF6B85">
        <w:rPr>
          <w:rFonts w:ascii="Times New Roman" w:hAnsi="Times New Roman" w:cs="Times New Roman"/>
          <w:sz w:val="24"/>
          <w:szCs w:val="24"/>
          <w:lang w:val="en-US"/>
        </w:rPr>
        <w:t xml:space="preserve"> a camel in the distance ...</w:t>
      </w:r>
    </w:p>
    <w:p w:rsidR="00042B99" w:rsidRPr="00DF6B85" w:rsidRDefault="00042B99" w:rsidP="00042B99">
      <w:pPr>
        <w:pStyle w:val="11"/>
        <w:numPr>
          <w:ilvl w:val="0"/>
          <w:numId w:val="85"/>
        </w:numPr>
        <w:shd w:val="clear" w:color="auto" w:fill="auto"/>
        <w:tabs>
          <w:tab w:val="left" w:pos="426"/>
          <w:tab w:val="left" w:pos="1328"/>
          <w:tab w:val="left" w:leader="dot" w:pos="3785"/>
          <w:tab w:val="left" w:leader="dot" w:pos="9356"/>
        </w:tabs>
        <w:spacing w:line="276" w:lineRule="auto"/>
        <w:ind w:left="142"/>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Beckham</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(have)</w:t>
      </w:r>
      <w:r w:rsidRPr="00DF6B85">
        <w:rPr>
          <w:rFonts w:ascii="Times New Roman" w:hAnsi="Times New Roman" w:cs="Times New Roman"/>
          <w:sz w:val="24"/>
          <w:szCs w:val="24"/>
          <w:lang w:val="en-US"/>
        </w:rPr>
        <w:t xml:space="preserve"> control of the ball ... It's Beckham ... And he</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(score)!</w:t>
      </w:r>
    </w:p>
    <w:p w:rsidR="00042B99" w:rsidRPr="00DF6B85" w:rsidRDefault="00042B99" w:rsidP="00042B99">
      <w:pPr>
        <w:pStyle w:val="11"/>
        <w:numPr>
          <w:ilvl w:val="0"/>
          <w:numId w:val="85"/>
        </w:numPr>
        <w:shd w:val="clear" w:color="auto" w:fill="auto"/>
        <w:tabs>
          <w:tab w:val="left" w:pos="426"/>
          <w:tab w:val="left" w:pos="1313"/>
          <w:tab w:val="left" w:leader="dot" w:pos="3683"/>
        </w:tabs>
        <w:spacing w:line="276" w:lineRule="auto"/>
        <w:ind w:left="142"/>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WOMAN</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(give)</w:t>
      </w:r>
      <w:r w:rsidRPr="00DF6B85">
        <w:rPr>
          <w:rFonts w:ascii="Times New Roman" w:hAnsi="Times New Roman" w:cs="Times New Roman"/>
          <w:sz w:val="24"/>
          <w:szCs w:val="24"/>
          <w:lang w:val="en-US"/>
        </w:rPr>
        <w:t xml:space="preserve"> €500 MILLION LOTTERY WIN TO CHARITY</w:t>
      </w:r>
    </w:p>
    <w:p w:rsidR="00042B99" w:rsidRPr="00DF6B85" w:rsidRDefault="00042B99" w:rsidP="00042B99">
      <w:pPr>
        <w:pStyle w:val="11"/>
        <w:numPr>
          <w:ilvl w:val="0"/>
          <w:numId w:val="85"/>
        </w:numPr>
        <w:shd w:val="clear" w:color="auto" w:fill="auto"/>
        <w:tabs>
          <w:tab w:val="left" w:pos="426"/>
          <w:tab w:val="left" w:pos="1325"/>
          <w:tab w:val="left" w:leader="dot" w:pos="3617"/>
        </w:tabs>
        <w:spacing w:line="276" w:lineRule="auto"/>
        <w:ind w:left="142"/>
        <w:jc w:val="both"/>
        <w:rPr>
          <w:rFonts w:ascii="Times New Roman" w:hAnsi="Times New Roman" w:cs="Times New Roman"/>
          <w:sz w:val="24"/>
          <w:szCs w:val="24"/>
        </w:rPr>
      </w:pPr>
      <w:r w:rsidRPr="00DF6B85">
        <w:rPr>
          <w:rFonts w:ascii="Times New Roman" w:hAnsi="Times New Roman" w:cs="Times New Roman"/>
          <w:sz w:val="24"/>
          <w:szCs w:val="24"/>
          <w:lang w:val="en-US"/>
        </w:rPr>
        <w:t>My dad…….</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(always / tell)</w:t>
      </w:r>
      <w:r w:rsidRPr="00DF6B85">
        <w:rPr>
          <w:rFonts w:ascii="Times New Roman" w:hAnsi="Times New Roman" w:cs="Times New Roman"/>
          <w:sz w:val="24"/>
          <w:szCs w:val="24"/>
          <w:lang w:val="en-US"/>
        </w:rPr>
        <w:t xml:space="preserve"> jokes! </w:t>
      </w:r>
      <w:r w:rsidRPr="00DF6B85">
        <w:rPr>
          <w:rFonts w:ascii="Times New Roman" w:hAnsi="Times New Roman" w:cs="Times New Roman"/>
          <w:sz w:val="24"/>
          <w:szCs w:val="24"/>
        </w:rPr>
        <w:t>They'reusuallyrubbish, though.</w:t>
      </w:r>
    </w:p>
    <w:p w:rsidR="00042B99" w:rsidRPr="00DF6B85" w:rsidRDefault="00042B99" w:rsidP="00042B99">
      <w:pPr>
        <w:pStyle w:val="11"/>
        <w:numPr>
          <w:ilvl w:val="0"/>
          <w:numId w:val="85"/>
        </w:numPr>
        <w:shd w:val="clear" w:color="auto" w:fill="auto"/>
        <w:tabs>
          <w:tab w:val="left" w:pos="426"/>
          <w:tab w:val="left" w:pos="1322"/>
          <w:tab w:val="left" w:leader="dot" w:pos="3344"/>
        </w:tabs>
        <w:spacing w:line="276" w:lineRule="auto"/>
        <w:ind w:left="142"/>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'Phil…….</w:t>
      </w:r>
      <w:r w:rsidRPr="00DF6B85">
        <w:rPr>
          <w:rFonts w:ascii="Times New Roman" w:hAnsi="Times New Roman" w:cs="Times New Roman"/>
          <w:sz w:val="24"/>
          <w:szCs w:val="24"/>
          <w:lang w:val="en-US"/>
        </w:rPr>
        <w:tab/>
      </w:r>
      <w:r w:rsidRPr="00DF6B85">
        <w:rPr>
          <w:rStyle w:val="af2"/>
          <w:rFonts w:ascii="Times New Roman" w:hAnsi="Times New Roman" w:cs="Times New Roman"/>
          <w:sz w:val="24"/>
          <w:szCs w:val="24"/>
          <w:lang w:val="en-US"/>
        </w:rPr>
        <w:t>(wear)</w:t>
      </w:r>
      <w:r w:rsidRPr="00DF6B85">
        <w:rPr>
          <w:rFonts w:ascii="Times New Roman" w:hAnsi="Times New Roman" w:cs="Times New Roman"/>
          <w:sz w:val="24"/>
          <w:szCs w:val="24"/>
          <w:lang w:val="en-US"/>
        </w:rPr>
        <w:t xml:space="preserve"> ties, does he?'</w:t>
      </w:r>
    </w:p>
    <w:p w:rsidR="00042B99" w:rsidRPr="00DF6B85" w:rsidRDefault="00042B99" w:rsidP="00042B99">
      <w:pPr>
        <w:tabs>
          <w:tab w:val="left" w:pos="426"/>
        </w:tabs>
        <w:ind w:left="142"/>
        <w:jc w:val="both"/>
        <w:rPr>
          <w:sz w:val="24"/>
          <w:szCs w:val="24"/>
          <w:lang w:val="en-US"/>
        </w:rPr>
      </w:pPr>
      <w:r w:rsidRPr="00DF6B85">
        <w:rPr>
          <w:sz w:val="24"/>
          <w:szCs w:val="24"/>
          <w:lang w:val="en-US"/>
        </w:rPr>
        <w:t>'Actually, he……………….</w:t>
      </w:r>
      <w:r w:rsidRPr="00DF6B85">
        <w:rPr>
          <w:sz w:val="24"/>
          <w:szCs w:val="24"/>
          <w:lang w:val="en-US"/>
        </w:rPr>
        <w:tab/>
      </w:r>
      <w:r w:rsidRPr="00DF6B85">
        <w:rPr>
          <w:rStyle w:val="af2"/>
          <w:rFonts w:ascii="Times New Roman" w:eastAsiaTheme="minorEastAsia" w:hAnsi="Times New Roman" w:cs="Times New Roman"/>
          <w:sz w:val="24"/>
          <w:szCs w:val="24"/>
          <w:lang w:val="en-US"/>
        </w:rPr>
        <w:t>(wear)</w:t>
      </w:r>
      <w:r w:rsidRPr="00DF6B85">
        <w:rPr>
          <w:sz w:val="24"/>
          <w:szCs w:val="24"/>
          <w:lang w:val="en-US"/>
        </w:rPr>
        <w:t xml:space="preserve"> a tie to work most days</w:t>
      </w:r>
    </w:p>
    <w:p w:rsidR="00042B99" w:rsidRPr="00DF6B85" w:rsidRDefault="00042B99" w:rsidP="00042B99">
      <w:pPr>
        <w:jc w:val="both"/>
        <w:rPr>
          <w:b/>
          <w:sz w:val="24"/>
          <w:szCs w:val="24"/>
          <w:lang w:val="en-US"/>
        </w:rPr>
      </w:pPr>
      <w:r w:rsidRPr="00DF6B85">
        <w:rPr>
          <w:b/>
          <w:sz w:val="24"/>
          <w:szCs w:val="24"/>
          <w:lang w:val="en-US"/>
        </w:rPr>
        <w:t xml:space="preserve">CASE STUDY 2 </w:t>
      </w:r>
    </w:p>
    <w:p w:rsidR="00042B99" w:rsidRPr="00DF6B85" w:rsidRDefault="00042B99" w:rsidP="00042B99">
      <w:pPr>
        <w:pStyle w:val="23"/>
        <w:shd w:val="clear" w:color="auto" w:fill="auto"/>
        <w:spacing w:after="264"/>
        <w:ind w:right="1280"/>
        <w:jc w:val="both"/>
        <w:rPr>
          <w:rFonts w:ascii="Times New Roman" w:hAnsi="Times New Roman" w:cs="Times New Roman"/>
          <w:b/>
          <w:i w:val="0"/>
          <w:color w:val="auto"/>
          <w:sz w:val="24"/>
          <w:szCs w:val="24"/>
        </w:rPr>
      </w:pPr>
      <w:r w:rsidRPr="00DF6B85">
        <w:rPr>
          <w:rFonts w:ascii="Times New Roman" w:hAnsi="Times New Roman" w:cs="Times New Roman"/>
          <w:b/>
          <w:i w:val="0"/>
          <w:color w:val="auto"/>
          <w:sz w:val="24"/>
          <w:szCs w:val="24"/>
        </w:rPr>
        <w:t xml:space="preserve"> Write a verb from the box in the correct form, present simple or present continuous, in each gap. Use the words in brackets with the verb. Use contractions where possible. You can use the verbs more than once.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042B99" w:rsidRPr="00BF2E6C" w:rsidTr="009C4BF1">
        <w:tc>
          <w:tcPr>
            <w:tcW w:w="9571" w:type="dxa"/>
          </w:tcPr>
          <w:p w:rsidR="00042B99" w:rsidRPr="00DF6B85" w:rsidRDefault="00042B99" w:rsidP="009C4BF1">
            <w:pPr>
              <w:jc w:val="both"/>
              <w:rPr>
                <w:sz w:val="24"/>
                <w:szCs w:val="24"/>
                <w:lang w:val="en-US"/>
              </w:rPr>
            </w:pPr>
            <w:r w:rsidRPr="00DF6B85">
              <w:rPr>
                <w:sz w:val="24"/>
                <w:szCs w:val="24"/>
                <w:lang w:val="en-US"/>
              </w:rPr>
              <w:t>contact • do • drive • focus • go • happen • have • like • look • need • say</w:t>
            </w:r>
          </w:p>
          <w:p w:rsidR="00042B99" w:rsidRPr="00DF6B85" w:rsidRDefault="00042B99" w:rsidP="009C4BF1">
            <w:pPr>
              <w:jc w:val="both"/>
              <w:rPr>
                <w:b/>
                <w:i/>
                <w:sz w:val="24"/>
                <w:szCs w:val="24"/>
                <w:lang w:val="en-US"/>
              </w:rPr>
            </w:pPr>
            <w:r w:rsidRPr="00DF6B85">
              <w:rPr>
                <w:sz w:val="24"/>
                <w:szCs w:val="24"/>
                <w:lang w:val="en-US"/>
              </w:rPr>
              <w:t>sound     take • think • try • work</w:t>
            </w:r>
          </w:p>
        </w:tc>
      </w:tr>
    </w:tbl>
    <w:p w:rsidR="00042B99" w:rsidRPr="00DF6B85" w:rsidRDefault="00042B99" w:rsidP="00042B99">
      <w:pPr>
        <w:pStyle w:val="23"/>
        <w:shd w:val="clear" w:color="auto" w:fill="auto"/>
        <w:spacing w:after="264"/>
        <w:ind w:right="1280"/>
        <w:jc w:val="both"/>
        <w:rPr>
          <w:rFonts w:ascii="Times New Roman" w:hAnsi="Times New Roman" w:cs="Times New Roman"/>
          <w:b/>
          <w:i w:val="0"/>
          <w:color w:val="auto"/>
          <w:sz w:val="24"/>
          <w:szCs w:val="24"/>
        </w:rPr>
      </w:pPr>
    </w:p>
    <w:p w:rsidR="00042B99" w:rsidRPr="00DF6B85" w:rsidRDefault="00042B99" w:rsidP="00042B99">
      <w:pPr>
        <w:pStyle w:val="25"/>
        <w:shd w:val="clear" w:color="auto" w:fill="auto"/>
        <w:tabs>
          <w:tab w:val="left" w:leader="dot" w:pos="6370"/>
        </w:tabs>
        <w:spacing w:line="360" w:lineRule="auto"/>
        <w:ind w:left="460"/>
        <w:jc w:val="both"/>
        <w:rPr>
          <w:rFonts w:ascii="Times New Roman" w:hAnsi="Times New Roman" w:cs="Times New Roman"/>
          <w:sz w:val="24"/>
          <w:szCs w:val="24"/>
          <w:lang w:val="en-US"/>
        </w:rPr>
      </w:pPr>
      <w:r w:rsidRPr="00DF6B85">
        <w:rPr>
          <w:rStyle w:val="210pt"/>
          <w:rFonts w:ascii="Times New Roman" w:hAnsi="Times New Roman" w:cs="Times New Roman"/>
          <w:sz w:val="24"/>
          <w:szCs w:val="24"/>
          <w:lang w:val="en-US"/>
        </w:rPr>
        <w:t>Sandy:</w:t>
      </w:r>
      <w:r w:rsidRPr="00DF6B85">
        <w:rPr>
          <w:rFonts w:ascii="Times New Roman" w:hAnsi="Times New Roman" w:cs="Times New Roman"/>
          <w:sz w:val="24"/>
          <w:szCs w:val="24"/>
          <w:lang w:val="en-US"/>
        </w:rPr>
        <w:t xml:space="preserve"> Hey, George! How's things? What</w:t>
      </w:r>
      <w:r w:rsidRPr="00DF6B85">
        <w:rPr>
          <w:rStyle w:val="210pt"/>
          <w:rFonts w:ascii="Times New Roman" w:hAnsi="Times New Roman" w:cs="Times New Roman"/>
          <w:sz w:val="24"/>
          <w:szCs w:val="24"/>
          <w:lang w:val="en-US"/>
        </w:rPr>
        <w:t xml:space="preserve"> (1</w:t>
      </w:r>
      <w:r w:rsidRPr="00DF6B85">
        <w:rPr>
          <w:rFonts w:ascii="Times New Roman" w:hAnsi="Times New Roman" w:cs="Times New Roman"/>
          <w:sz w:val="24"/>
          <w:szCs w:val="24"/>
          <w:lang w:val="en-US"/>
        </w:rPr>
        <w:t>) (you)</w:t>
      </w:r>
      <w:r w:rsidRPr="00DF6B85">
        <w:rPr>
          <w:rFonts w:ascii="Times New Roman" w:hAnsi="Times New Roman" w:cs="Times New Roman"/>
          <w:sz w:val="24"/>
          <w:szCs w:val="24"/>
          <w:lang w:val="en-US"/>
        </w:rPr>
        <w:tab/>
        <w:t>?</w:t>
      </w:r>
    </w:p>
    <w:p w:rsidR="00042B99" w:rsidRPr="00DF6B85" w:rsidRDefault="00042B99" w:rsidP="00042B99">
      <w:pPr>
        <w:pStyle w:val="25"/>
        <w:shd w:val="clear" w:color="auto" w:fill="auto"/>
        <w:tabs>
          <w:tab w:val="left" w:leader="dot" w:pos="5167"/>
        </w:tabs>
        <w:spacing w:line="360" w:lineRule="auto"/>
        <w:ind w:left="460"/>
        <w:jc w:val="both"/>
        <w:rPr>
          <w:rFonts w:ascii="Times New Roman" w:hAnsi="Times New Roman" w:cs="Times New Roman"/>
          <w:sz w:val="24"/>
          <w:szCs w:val="24"/>
          <w:lang w:val="en-US"/>
        </w:rPr>
      </w:pPr>
      <w:r w:rsidRPr="00DF6B85">
        <w:rPr>
          <w:rStyle w:val="210pt"/>
          <w:rFonts w:ascii="Times New Roman" w:hAnsi="Times New Roman" w:cs="Times New Roman"/>
          <w:sz w:val="24"/>
          <w:szCs w:val="24"/>
          <w:lang w:val="en-US"/>
        </w:rPr>
        <w:t>George:</w:t>
      </w:r>
      <w:r w:rsidRPr="00DF6B85">
        <w:rPr>
          <w:rFonts w:ascii="Times New Roman" w:hAnsi="Times New Roman" w:cs="Times New Roman"/>
          <w:sz w:val="24"/>
          <w:szCs w:val="24"/>
          <w:lang w:val="en-US"/>
        </w:rPr>
        <w:t xml:space="preserve"> Hi, Sandy! Fine!</w:t>
      </w:r>
      <w:r w:rsidRPr="00DF6B85">
        <w:rPr>
          <w:rStyle w:val="210pt"/>
          <w:rFonts w:ascii="Times New Roman" w:hAnsi="Times New Roman" w:cs="Times New Roman"/>
          <w:sz w:val="24"/>
          <w:szCs w:val="24"/>
          <w:lang w:val="en-US"/>
        </w:rPr>
        <w:t xml:space="preserve"> (2) (I</w:t>
      </w:r>
      <w:r w:rsidRPr="00DF6B85">
        <w:rPr>
          <w:rFonts w:ascii="Times New Roman" w:hAnsi="Times New Roman" w:cs="Times New Roman"/>
          <w:sz w:val="24"/>
          <w:szCs w:val="24"/>
          <w:lang w:val="en-US"/>
        </w:rPr>
        <w:t xml:space="preserve"> / just)</w:t>
      </w:r>
      <w:r w:rsidRPr="00DF6B85">
        <w:rPr>
          <w:rFonts w:ascii="Times New Roman" w:hAnsi="Times New Roman" w:cs="Times New Roman"/>
          <w:sz w:val="24"/>
          <w:szCs w:val="24"/>
          <w:lang w:val="en-US"/>
        </w:rPr>
        <w:tab/>
        <w:t>some research for that history project.</w:t>
      </w:r>
    </w:p>
    <w:p w:rsidR="00042B99" w:rsidRPr="00DF6B85" w:rsidRDefault="00042B99" w:rsidP="00042B99">
      <w:pPr>
        <w:pStyle w:val="25"/>
        <w:shd w:val="clear" w:color="auto" w:fill="auto"/>
        <w:tabs>
          <w:tab w:val="left" w:leader="dot" w:pos="3982"/>
        </w:tabs>
        <w:spacing w:line="360" w:lineRule="auto"/>
        <w:ind w:left="460"/>
        <w:jc w:val="both"/>
        <w:rPr>
          <w:rFonts w:ascii="Times New Roman" w:hAnsi="Times New Roman" w:cs="Times New Roman"/>
          <w:sz w:val="24"/>
          <w:szCs w:val="24"/>
          <w:lang w:val="en-US"/>
        </w:rPr>
      </w:pPr>
      <w:r w:rsidRPr="00DF6B85">
        <w:rPr>
          <w:rStyle w:val="210pt"/>
          <w:rFonts w:ascii="Times New Roman" w:hAnsi="Times New Roman" w:cs="Times New Roman"/>
          <w:sz w:val="24"/>
          <w:szCs w:val="24"/>
          <w:lang w:val="en-US"/>
        </w:rPr>
        <w:t>Sandy: (3)</w:t>
      </w:r>
      <w:r w:rsidRPr="00DF6B85">
        <w:rPr>
          <w:rFonts w:ascii="Times New Roman" w:hAnsi="Times New Roman" w:cs="Times New Roman"/>
          <w:sz w:val="24"/>
          <w:szCs w:val="24"/>
          <w:lang w:val="en-US"/>
        </w:rPr>
        <w:t xml:space="preserve"> (how / it)</w:t>
      </w:r>
      <w:r w:rsidRPr="00DF6B85">
        <w:rPr>
          <w:rFonts w:ascii="Times New Roman" w:hAnsi="Times New Roman" w:cs="Times New Roman"/>
          <w:sz w:val="24"/>
          <w:szCs w:val="24"/>
          <w:lang w:val="en-US"/>
        </w:rPr>
        <w:tab/>
        <w:t>?</w:t>
      </w:r>
    </w:p>
    <w:p w:rsidR="00042B99" w:rsidRPr="00DF6B85" w:rsidRDefault="00042B99" w:rsidP="00042B99">
      <w:pPr>
        <w:pStyle w:val="25"/>
        <w:shd w:val="clear" w:color="auto" w:fill="auto"/>
        <w:tabs>
          <w:tab w:val="left" w:leader="dot" w:pos="4438"/>
          <w:tab w:val="left" w:leader="dot" w:pos="8398"/>
        </w:tabs>
        <w:spacing w:line="360" w:lineRule="auto"/>
        <w:ind w:left="460"/>
        <w:jc w:val="both"/>
        <w:rPr>
          <w:rFonts w:ascii="Times New Roman" w:hAnsi="Times New Roman" w:cs="Times New Roman"/>
          <w:sz w:val="24"/>
          <w:szCs w:val="24"/>
          <w:lang w:val="en-US"/>
        </w:rPr>
      </w:pPr>
      <w:r w:rsidRPr="00DF6B85">
        <w:rPr>
          <w:rStyle w:val="210pt"/>
          <w:rFonts w:ascii="Times New Roman" w:hAnsi="Times New Roman" w:cs="Times New Roman"/>
          <w:sz w:val="24"/>
          <w:szCs w:val="24"/>
          <w:lang w:val="en-US"/>
        </w:rPr>
        <w:t>George:</w:t>
      </w:r>
      <w:r w:rsidRPr="00DF6B85">
        <w:rPr>
          <w:rFonts w:ascii="Times New Roman" w:hAnsi="Times New Roman" w:cs="Times New Roman"/>
          <w:sz w:val="24"/>
          <w:szCs w:val="24"/>
          <w:lang w:val="en-US"/>
        </w:rPr>
        <w:t xml:space="preserve"> Yeah,</w:t>
      </w:r>
      <w:r w:rsidRPr="00DF6B85">
        <w:rPr>
          <w:rStyle w:val="210pt"/>
          <w:rFonts w:ascii="Times New Roman" w:hAnsi="Times New Roman" w:cs="Times New Roman"/>
          <w:sz w:val="24"/>
          <w:szCs w:val="24"/>
          <w:lang w:val="en-US"/>
        </w:rPr>
        <w:t xml:space="preserve"> (4)</w:t>
      </w:r>
      <w:r w:rsidRPr="00DF6B85">
        <w:rPr>
          <w:rFonts w:ascii="Times New Roman" w:hAnsi="Times New Roman" w:cs="Times New Roman"/>
          <w:sz w:val="24"/>
          <w:szCs w:val="24"/>
          <w:lang w:val="en-US"/>
        </w:rPr>
        <w:t xml:space="preserve"> (it / well)</w:t>
      </w:r>
      <w:r w:rsidRPr="00DF6B85">
        <w:rPr>
          <w:rFonts w:ascii="Times New Roman" w:hAnsi="Times New Roman" w:cs="Times New Roman"/>
          <w:sz w:val="24"/>
          <w:szCs w:val="24"/>
          <w:lang w:val="en-US"/>
        </w:rPr>
        <w:tab/>
        <w:t>, thanks. The website</w:t>
      </w:r>
      <w:r w:rsidRPr="00DF6B85">
        <w:rPr>
          <w:rStyle w:val="210pt"/>
          <w:rFonts w:ascii="Times New Roman" w:hAnsi="Times New Roman" w:cs="Times New Roman"/>
          <w:sz w:val="24"/>
          <w:szCs w:val="24"/>
          <w:lang w:val="en-US"/>
        </w:rPr>
        <w:t xml:space="preserve"> (5)</w:t>
      </w:r>
      <w:r w:rsidRPr="00DF6B85">
        <w:rPr>
          <w:rFonts w:ascii="Times New Roman" w:hAnsi="Times New Roman" w:cs="Times New Roman"/>
          <w:sz w:val="24"/>
          <w:szCs w:val="24"/>
          <w:lang w:val="en-US"/>
        </w:rPr>
        <w:t xml:space="preserve"> (I)</w:t>
      </w:r>
      <w:r w:rsidRPr="00DF6B85">
        <w:rPr>
          <w:rFonts w:ascii="Times New Roman" w:hAnsi="Times New Roman" w:cs="Times New Roman"/>
          <w:sz w:val="24"/>
          <w:szCs w:val="24"/>
          <w:lang w:val="en-US"/>
        </w:rPr>
        <w:tab/>
        <w:t>at now is</w:t>
      </w:r>
    </w:p>
    <w:p w:rsidR="00042B99" w:rsidRPr="00DF6B85" w:rsidRDefault="00042B99" w:rsidP="00042B99">
      <w:pPr>
        <w:pStyle w:val="25"/>
        <w:shd w:val="clear" w:color="auto" w:fill="auto"/>
        <w:spacing w:line="360" w:lineRule="auto"/>
        <w:ind w:left="1220"/>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very good. It's got loads of useful information.</w:t>
      </w:r>
    </w:p>
    <w:p w:rsidR="00042B99" w:rsidRPr="00DF6B85" w:rsidRDefault="00042B99" w:rsidP="00042B99">
      <w:pPr>
        <w:pStyle w:val="25"/>
        <w:shd w:val="clear" w:color="auto" w:fill="auto"/>
        <w:tabs>
          <w:tab w:val="left" w:leader="dot" w:pos="5383"/>
          <w:tab w:val="left" w:leader="dot" w:pos="9028"/>
        </w:tabs>
        <w:spacing w:line="360" w:lineRule="auto"/>
        <w:ind w:left="460"/>
        <w:jc w:val="both"/>
        <w:rPr>
          <w:rFonts w:ascii="Times New Roman" w:hAnsi="Times New Roman" w:cs="Times New Roman"/>
          <w:sz w:val="24"/>
          <w:szCs w:val="24"/>
          <w:lang w:val="en-US"/>
        </w:rPr>
      </w:pPr>
      <w:r w:rsidRPr="00DF6B85">
        <w:rPr>
          <w:rStyle w:val="210pt"/>
          <w:rFonts w:ascii="Times New Roman" w:hAnsi="Times New Roman" w:cs="Times New Roman"/>
          <w:sz w:val="24"/>
          <w:szCs w:val="24"/>
          <w:lang w:val="en-US"/>
        </w:rPr>
        <w:t>Sandy:</w:t>
      </w:r>
      <w:r w:rsidRPr="00DF6B85">
        <w:rPr>
          <w:rFonts w:ascii="Times New Roman" w:hAnsi="Times New Roman" w:cs="Times New Roman"/>
          <w:sz w:val="24"/>
          <w:szCs w:val="24"/>
          <w:lang w:val="en-US"/>
        </w:rPr>
        <w:t xml:space="preserve"> Great! Listen, the reason</w:t>
      </w:r>
      <w:r w:rsidRPr="00DF6B85">
        <w:rPr>
          <w:rStyle w:val="210pt"/>
          <w:rFonts w:ascii="Times New Roman" w:hAnsi="Times New Roman" w:cs="Times New Roman"/>
          <w:sz w:val="24"/>
          <w:szCs w:val="24"/>
          <w:lang w:val="en-US"/>
        </w:rPr>
        <w:t xml:space="preserve"> (6) (I)</w:t>
      </w:r>
      <w:r w:rsidRPr="00DF6B85">
        <w:rPr>
          <w:rFonts w:ascii="Times New Roman" w:hAnsi="Times New Roman" w:cs="Times New Roman"/>
          <w:sz w:val="24"/>
          <w:szCs w:val="24"/>
          <w:lang w:val="en-US"/>
        </w:rPr>
        <w:tab/>
        <w:t>you is that my</w:t>
      </w:r>
      <w:r w:rsidRPr="00DF6B85">
        <w:rPr>
          <w:rStyle w:val="210pt"/>
          <w:rFonts w:ascii="Times New Roman" w:hAnsi="Times New Roman" w:cs="Times New Roman"/>
          <w:sz w:val="24"/>
          <w:szCs w:val="24"/>
          <w:lang w:val="en-US"/>
        </w:rPr>
        <w:t xml:space="preserve"> (7)</w:t>
      </w:r>
      <w:r w:rsidRPr="00DF6B85">
        <w:rPr>
          <w:rFonts w:ascii="Times New Roman" w:hAnsi="Times New Roman" w:cs="Times New Roman"/>
          <w:sz w:val="24"/>
          <w:szCs w:val="24"/>
          <w:lang w:val="en-US"/>
        </w:rPr>
        <w:t xml:space="preserve"> (mum)</w:t>
      </w:r>
      <w:r w:rsidRPr="00DF6B85">
        <w:rPr>
          <w:rFonts w:ascii="Times New Roman" w:hAnsi="Times New Roman" w:cs="Times New Roman"/>
          <w:sz w:val="24"/>
          <w:szCs w:val="24"/>
          <w:lang w:val="en-US"/>
        </w:rPr>
        <w:tab/>
      </w:r>
    </w:p>
    <w:p w:rsidR="00042B99" w:rsidRPr="00DF6B85" w:rsidRDefault="00042B99" w:rsidP="00042B99">
      <w:pPr>
        <w:pStyle w:val="25"/>
        <w:shd w:val="clear" w:color="auto" w:fill="auto"/>
        <w:tabs>
          <w:tab w:val="left" w:leader="dot" w:pos="7997"/>
        </w:tabs>
        <w:spacing w:line="360" w:lineRule="auto"/>
        <w:ind w:left="1220"/>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past the library every morning on the way to work, and</w:t>
      </w:r>
      <w:r w:rsidRPr="00DF6B85">
        <w:rPr>
          <w:rStyle w:val="211pt"/>
          <w:rFonts w:ascii="Times New Roman" w:hAnsi="Times New Roman" w:cs="Times New Roman"/>
          <w:sz w:val="24"/>
          <w:szCs w:val="24"/>
          <w:lang w:val="en-US"/>
        </w:rPr>
        <w:t xml:space="preserve"> (8)</w:t>
      </w:r>
      <w:r w:rsidRPr="00DF6B85">
        <w:rPr>
          <w:rFonts w:ascii="Times New Roman" w:hAnsi="Times New Roman" w:cs="Times New Roman"/>
          <w:sz w:val="24"/>
          <w:szCs w:val="24"/>
          <w:lang w:val="en-US"/>
        </w:rPr>
        <w:t xml:space="preserve"> (she)</w:t>
      </w:r>
      <w:r w:rsidRPr="00DF6B85">
        <w:rPr>
          <w:rFonts w:ascii="Times New Roman" w:hAnsi="Times New Roman" w:cs="Times New Roman"/>
          <w:sz w:val="24"/>
          <w:szCs w:val="24"/>
          <w:lang w:val="en-US"/>
        </w:rPr>
        <w:tab/>
        <w:t>she can give</w:t>
      </w:r>
    </w:p>
    <w:p w:rsidR="00042B99" w:rsidRPr="00DF6B85" w:rsidRDefault="00042B99" w:rsidP="00042B99">
      <w:pPr>
        <w:pStyle w:val="25"/>
        <w:shd w:val="clear" w:color="auto" w:fill="auto"/>
        <w:spacing w:line="360" w:lineRule="auto"/>
        <w:ind w:left="1220"/>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you a lift tomorrow morning, if you like.</w:t>
      </w:r>
    </w:p>
    <w:p w:rsidR="00042B99" w:rsidRPr="00DF6B85" w:rsidRDefault="00042B99" w:rsidP="00042B99">
      <w:pPr>
        <w:pStyle w:val="25"/>
        <w:shd w:val="clear" w:color="auto" w:fill="auto"/>
        <w:tabs>
          <w:tab w:val="left" w:leader="dot" w:pos="6835"/>
        </w:tabs>
        <w:spacing w:line="360" w:lineRule="auto"/>
        <w:ind w:left="460"/>
        <w:jc w:val="both"/>
        <w:rPr>
          <w:rFonts w:ascii="Times New Roman" w:hAnsi="Times New Roman" w:cs="Times New Roman"/>
          <w:sz w:val="24"/>
          <w:szCs w:val="24"/>
          <w:lang w:val="en-US"/>
        </w:rPr>
      </w:pPr>
      <w:r w:rsidRPr="00DF6B85">
        <w:rPr>
          <w:rStyle w:val="210pt"/>
          <w:rFonts w:ascii="Times New Roman" w:hAnsi="Times New Roman" w:cs="Times New Roman"/>
          <w:sz w:val="24"/>
          <w:szCs w:val="24"/>
          <w:lang w:val="en-US"/>
        </w:rPr>
        <w:t>George:</w:t>
      </w:r>
      <w:r w:rsidRPr="00DF6B85">
        <w:rPr>
          <w:rFonts w:ascii="Times New Roman" w:hAnsi="Times New Roman" w:cs="Times New Roman"/>
          <w:sz w:val="24"/>
          <w:szCs w:val="24"/>
          <w:lang w:val="en-US"/>
        </w:rPr>
        <w:t xml:space="preserve"> Wow, that's really kind of her, but actually</w:t>
      </w:r>
      <w:r w:rsidRPr="00DF6B85">
        <w:rPr>
          <w:rStyle w:val="210pt"/>
          <w:rFonts w:ascii="Times New Roman" w:hAnsi="Times New Roman" w:cs="Times New Roman"/>
          <w:sz w:val="24"/>
          <w:szCs w:val="24"/>
          <w:lang w:val="en-US"/>
        </w:rPr>
        <w:t xml:space="preserve"> (9)</w:t>
      </w:r>
      <w:r w:rsidRPr="00DF6B85">
        <w:rPr>
          <w:rFonts w:ascii="Times New Roman" w:hAnsi="Times New Roman" w:cs="Times New Roman"/>
          <w:sz w:val="24"/>
          <w:szCs w:val="24"/>
          <w:lang w:val="en-US"/>
        </w:rPr>
        <w:t xml:space="preserve"> (it)</w:t>
      </w:r>
      <w:r w:rsidRPr="00DF6B85">
        <w:rPr>
          <w:rFonts w:ascii="Times New Roman" w:hAnsi="Times New Roman" w:cs="Times New Roman"/>
          <w:sz w:val="24"/>
          <w:szCs w:val="24"/>
          <w:lang w:val="en-US"/>
        </w:rPr>
        <w:tab/>
        <w:t>long to walk there from here,</w:t>
      </w:r>
    </w:p>
    <w:p w:rsidR="00042B99" w:rsidRPr="00DF6B85" w:rsidRDefault="00042B99" w:rsidP="00042B99">
      <w:pPr>
        <w:pStyle w:val="25"/>
        <w:shd w:val="clear" w:color="auto" w:fill="auto"/>
        <w:tabs>
          <w:tab w:val="left" w:leader="dot" w:pos="3968"/>
        </w:tabs>
        <w:spacing w:line="360" w:lineRule="auto"/>
        <w:ind w:left="1220"/>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so (10) (she)</w:t>
      </w:r>
      <w:r w:rsidRPr="00DF6B85">
        <w:rPr>
          <w:rFonts w:ascii="Times New Roman" w:hAnsi="Times New Roman" w:cs="Times New Roman"/>
          <w:sz w:val="24"/>
          <w:szCs w:val="24"/>
          <w:lang w:val="en-US"/>
        </w:rPr>
        <w:tab/>
        <w:t>to worry. Can you thank her for me, though?</w:t>
      </w:r>
    </w:p>
    <w:p w:rsidR="00042B99" w:rsidRPr="00DF6B85" w:rsidRDefault="00042B99" w:rsidP="00042B99">
      <w:pPr>
        <w:pStyle w:val="25"/>
        <w:shd w:val="clear" w:color="auto" w:fill="auto"/>
        <w:spacing w:line="360" w:lineRule="auto"/>
        <w:ind w:left="460"/>
        <w:jc w:val="both"/>
        <w:rPr>
          <w:rFonts w:ascii="Times New Roman" w:hAnsi="Times New Roman" w:cs="Times New Roman"/>
          <w:sz w:val="24"/>
          <w:szCs w:val="24"/>
          <w:lang w:val="en-US"/>
        </w:rPr>
      </w:pPr>
      <w:r w:rsidRPr="00DF6B85">
        <w:rPr>
          <w:rStyle w:val="210pt"/>
          <w:rFonts w:ascii="Times New Roman" w:hAnsi="Times New Roman" w:cs="Times New Roman"/>
          <w:sz w:val="24"/>
          <w:szCs w:val="24"/>
          <w:lang w:val="en-US"/>
        </w:rPr>
        <w:t>Sandy:</w:t>
      </w:r>
      <w:r w:rsidRPr="00DF6B85">
        <w:rPr>
          <w:rFonts w:ascii="Times New Roman" w:hAnsi="Times New Roman" w:cs="Times New Roman"/>
          <w:sz w:val="24"/>
          <w:szCs w:val="24"/>
          <w:lang w:val="en-US"/>
        </w:rPr>
        <w:t xml:space="preserve"> Sure!</w:t>
      </w:r>
    </w:p>
    <w:p w:rsidR="00042B99" w:rsidRPr="00DF6B85" w:rsidRDefault="00042B99" w:rsidP="00042B99">
      <w:pPr>
        <w:pStyle w:val="25"/>
        <w:shd w:val="clear" w:color="auto" w:fill="auto"/>
        <w:tabs>
          <w:tab w:val="left" w:leader="dot" w:pos="3880"/>
          <w:tab w:val="left" w:leader="dot" w:pos="7972"/>
        </w:tabs>
        <w:spacing w:line="360" w:lineRule="auto"/>
        <w:ind w:left="460"/>
        <w:jc w:val="both"/>
        <w:rPr>
          <w:rFonts w:ascii="Times New Roman" w:hAnsi="Times New Roman" w:cs="Times New Roman"/>
          <w:sz w:val="24"/>
          <w:szCs w:val="24"/>
          <w:lang w:val="en-US"/>
        </w:rPr>
      </w:pPr>
      <w:r w:rsidRPr="00DF6B85">
        <w:rPr>
          <w:rStyle w:val="210pt"/>
          <w:rFonts w:ascii="Times New Roman" w:hAnsi="Times New Roman" w:cs="Times New Roman"/>
          <w:sz w:val="24"/>
          <w:szCs w:val="24"/>
          <w:lang w:val="en-US"/>
        </w:rPr>
        <w:t>George: (11)</w:t>
      </w:r>
      <w:r w:rsidRPr="00DF6B85">
        <w:rPr>
          <w:rFonts w:ascii="Times New Roman" w:hAnsi="Times New Roman" w:cs="Times New Roman"/>
          <w:sz w:val="24"/>
          <w:szCs w:val="24"/>
          <w:lang w:val="en-US"/>
        </w:rPr>
        <w:t xml:space="preserve"> (what)</w:t>
      </w:r>
      <w:r w:rsidRPr="00DF6B85">
        <w:rPr>
          <w:rFonts w:ascii="Times New Roman" w:hAnsi="Times New Roman" w:cs="Times New Roman"/>
          <w:sz w:val="24"/>
          <w:szCs w:val="24"/>
          <w:lang w:val="en-US"/>
        </w:rPr>
        <w:tab/>
        <w:t>with your project?</w:t>
      </w:r>
      <w:r w:rsidRPr="00DF6B85">
        <w:rPr>
          <w:rStyle w:val="210pt"/>
          <w:rFonts w:ascii="Times New Roman" w:hAnsi="Times New Roman" w:cs="Times New Roman"/>
          <w:sz w:val="24"/>
          <w:szCs w:val="24"/>
          <w:lang w:val="en-US"/>
        </w:rPr>
        <w:t xml:space="preserve"> (12)</w:t>
      </w:r>
      <w:r w:rsidRPr="00DF6B85">
        <w:rPr>
          <w:rFonts w:ascii="Times New Roman" w:hAnsi="Times New Roman" w:cs="Times New Roman"/>
          <w:sz w:val="24"/>
          <w:szCs w:val="24"/>
          <w:lang w:val="en-US"/>
        </w:rPr>
        <w:t xml:space="preserve"> (you)</w:t>
      </w:r>
      <w:r w:rsidRPr="00DF6B85">
        <w:rPr>
          <w:rFonts w:ascii="Times New Roman" w:hAnsi="Times New Roman" w:cs="Times New Roman"/>
          <w:sz w:val="24"/>
          <w:szCs w:val="24"/>
          <w:lang w:val="en-US"/>
        </w:rPr>
        <w:tab/>
        <w:t>a title yet?</w:t>
      </w:r>
    </w:p>
    <w:p w:rsidR="00042B99" w:rsidRPr="00DF6B85" w:rsidRDefault="00042B99" w:rsidP="00042B99">
      <w:pPr>
        <w:pStyle w:val="25"/>
        <w:shd w:val="clear" w:color="auto" w:fill="auto"/>
        <w:tabs>
          <w:tab w:val="left" w:leader="dot" w:pos="4426"/>
          <w:tab w:val="left" w:leader="dot" w:pos="8464"/>
        </w:tabs>
        <w:spacing w:line="360" w:lineRule="auto"/>
        <w:ind w:left="460"/>
        <w:jc w:val="both"/>
        <w:rPr>
          <w:rFonts w:ascii="Times New Roman" w:hAnsi="Times New Roman" w:cs="Times New Roman"/>
          <w:sz w:val="24"/>
          <w:szCs w:val="24"/>
          <w:lang w:val="en-US"/>
        </w:rPr>
      </w:pPr>
      <w:r w:rsidRPr="00DF6B85">
        <w:rPr>
          <w:rStyle w:val="210pt"/>
          <w:rFonts w:ascii="Times New Roman" w:hAnsi="Times New Roman" w:cs="Times New Roman"/>
          <w:sz w:val="24"/>
          <w:szCs w:val="24"/>
          <w:lang w:val="en-US"/>
        </w:rPr>
        <w:t>Sandy:</w:t>
      </w:r>
      <w:r w:rsidRPr="00DF6B85">
        <w:rPr>
          <w:rFonts w:ascii="Times New Roman" w:hAnsi="Times New Roman" w:cs="Times New Roman"/>
          <w:sz w:val="24"/>
          <w:szCs w:val="24"/>
          <w:lang w:val="en-US"/>
        </w:rPr>
        <w:t xml:space="preserve"> No!</w:t>
      </w:r>
      <w:r w:rsidRPr="00DF6B85">
        <w:rPr>
          <w:rStyle w:val="210pt"/>
          <w:rFonts w:ascii="Times New Roman" w:hAnsi="Times New Roman" w:cs="Times New Roman"/>
          <w:sz w:val="24"/>
          <w:szCs w:val="24"/>
          <w:lang w:val="en-US"/>
        </w:rPr>
        <w:t xml:space="preserve"> (13)</w:t>
      </w:r>
      <w:r w:rsidRPr="00DF6B85">
        <w:rPr>
          <w:rFonts w:ascii="Times New Roman" w:hAnsi="Times New Roman" w:cs="Times New Roman"/>
          <w:sz w:val="24"/>
          <w:szCs w:val="24"/>
          <w:lang w:val="en-US"/>
        </w:rPr>
        <w:t xml:space="preserve"> (I / even)</w:t>
      </w:r>
      <w:r w:rsidRPr="00DF6B85">
        <w:rPr>
          <w:rFonts w:ascii="Times New Roman" w:hAnsi="Times New Roman" w:cs="Times New Roman"/>
          <w:sz w:val="24"/>
          <w:szCs w:val="24"/>
          <w:lang w:val="en-US"/>
        </w:rPr>
        <w:tab/>
        <w:t>a topic yet!</w:t>
      </w:r>
      <w:r w:rsidRPr="00DF6B85">
        <w:rPr>
          <w:rStyle w:val="210pt"/>
          <w:rFonts w:ascii="Times New Roman" w:hAnsi="Times New Roman" w:cs="Times New Roman"/>
          <w:sz w:val="24"/>
          <w:szCs w:val="24"/>
          <w:lang w:val="en-US"/>
        </w:rPr>
        <w:t xml:space="preserve"> (14)</w:t>
      </w:r>
      <w:r w:rsidRPr="00DF6B85">
        <w:rPr>
          <w:rFonts w:ascii="Times New Roman" w:hAnsi="Times New Roman" w:cs="Times New Roman"/>
          <w:sz w:val="24"/>
          <w:szCs w:val="24"/>
          <w:lang w:val="en-US"/>
        </w:rPr>
        <w:t xml:space="preserve"> (I / really)</w:t>
      </w:r>
      <w:r w:rsidRPr="00DF6B85">
        <w:rPr>
          <w:rFonts w:ascii="Times New Roman" w:hAnsi="Times New Roman" w:cs="Times New Roman"/>
          <w:sz w:val="24"/>
          <w:szCs w:val="24"/>
          <w:lang w:val="en-US"/>
        </w:rPr>
        <w:tab/>
        <w:t>on it at</w:t>
      </w:r>
    </w:p>
    <w:p w:rsidR="00042B99" w:rsidRPr="00DF6B85" w:rsidRDefault="00042B99" w:rsidP="00042B99">
      <w:pPr>
        <w:pStyle w:val="25"/>
        <w:shd w:val="clear" w:color="auto" w:fill="auto"/>
        <w:tabs>
          <w:tab w:val="left" w:leader="dot" w:pos="5270"/>
        </w:tabs>
        <w:spacing w:line="360" w:lineRule="auto"/>
        <w:ind w:left="1220"/>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the moment, though. (15) (I)</w:t>
      </w:r>
      <w:r w:rsidRPr="00DF6B85">
        <w:rPr>
          <w:rFonts w:ascii="Times New Roman" w:hAnsi="Times New Roman" w:cs="Times New Roman"/>
          <w:sz w:val="24"/>
          <w:szCs w:val="24"/>
          <w:lang w:val="en-US"/>
        </w:rPr>
        <w:tab/>
        <w:t>to finish my physics project first.</w:t>
      </w:r>
    </w:p>
    <w:p w:rsidR="00042B99" w:rsidRPr="00DF6B85" w:rsidRDefault="00042B99" w:rsidP="00042B99">
      <w:pPr>
        <w:pStyle w:val="25"/>
        <w:shd w:val="clear" w:color="auto" w:fill="auto"/>
        <w:tabs>
          <w:tab w:val="left" w:leader="dot" w:pos="4183"/>
        </w:tabs>
        <w:spacing w:line="360" w:lineRule="auto"/>
        <w:ind w:left="460"/>
        <w:jc w:val="both"/>
        <w:rPr>
          <w:rFonts w:ascii="Times New Roman" w:hAnsi="Times New Roman" w:cs="Times New Roman"/>
          <w:sz w:val="24"/>
          <w:szCs w:val="24"/>
          <w:lang w:val="en-US"/>
        </w:rPr>
      </w:pPr>
      <w:r w:rsidRPr="00DF6B85">
        <w:rPr>
          <w:rStyle w:val="210pt"/>
          <w:rFonts w:ascii="Times New Roman" w:hAnsi="Times New Roman" w:cs="Times New Roman"/>
          <w:sz w:val="24"/>
          <w:szCs w:val="24"/>
          <w:lang w:val="en-US"/>
        </w:rPr>
        <w:t>George:</w:t>
      </w:r>
      <w:r w:rsidRPr="00DF6B85">
        <w:rPr>
          <w:rFonts w:ascii="Times New Roman" w:hAnsi="Times New Roman" w:cs="Times New Roman"/>
          <w:sz w:val="24"/>
          <w:szCs w:val="24"/>
          <w:lang w:val="en-US"/>
        </w:rPr>
        <w:t xml:space="preserve"> Why</w:t>
      </w:r>
      <w:r w:rsidRPr="00DF6B85">
        <w:rPr>
          <w:rStyle w:val="210pt"/>
          <w:rFonts w:ascii="Times New Roman" w:hAnsi="Times New Roman" w:cs="Times New Roman"/>
          <w:sz w:val="24"/>
          <w:szCs w:val="24"/>
          <w:lang w:val="en-US"/>
        </w:rPr>
        <w:t xml:space="preserve"> (16)</w:t>
      </w:r>
      <w:r w:rsidRPr="00DF6B85">
        <w:rPr>
          <w:rFonts w:ascii="Times New Roman" w:hAnsi="Times New Roman" w:cs="Times New Roman"/>
          <w:sz w:val="24"/>
          <w:szCs w:val="24"/>
          <w:lang w:val="en-US"/>
        </w:rPr>
        <w:t xml:space="preserve"> (you)</w:t>
      </w:r>
      <w:r w:rsidRPr="00DF6B85">
        <w:rPr>
          <w:rFonts w:ascii="Times New Roman" w:hAnsi="Times New Roman" w:cs="Times New Roman"/>
          <w:sz w:val="24"/>
          <w:szCs w:val="24"/>
          <w:lang w:val="en-US"/>
        </w:rPr>
        <w:tab/>
        <w:t>something on the Second World War? That's interesting.</w:t>
      </w:r>
    </w:p>
    <w:p w:rsidR="00042B99" w:rsidRPr="00DF6B85" w:rsidRDefault="00042B99" w:rsidP="00042B99">
      <w:pPr>
        <w:pStyle w:val="25"/>
        <w:shd w:val="clear" w:color="auto" w:fill="auto"/>
        <w:tabs>
          <w:tab w:val="left" w:leader="dot" w:pos="3871"/>
          <w:tab w:val="left" w:leader="dot" w:pos="8899"/>
        </w:tabs>
        <w:spacing w:line="360" w:lineRule="auto"/>
        <w:ind w:left="460"/>
        <w:jc w:val="both"/>
        <w:rPr>
          <w:rFonts w:ascii="Times New Roman" w:hAnsi="Times New Roman" w:cs="Times New Roman"/>
          <w:sz w:val="24"/>
          <w:szCs w:val="24"/>
          <w:lang w:val="en-US"/>
        </w:rPr>
      </w:pPr>
      <w:r w:rsidRPr="00DF6B85">
        <w:rPr>
          <w:rStyle w:val="210pt"/>
          <w:rFonts w:ascii="Times New Roman" w:hAnsi="Times New Roman" w:cs="Times New Roman"/>
          <w:sz w:val="24"/>
          <w:szCs w:val="24"/>
          <w:lang w:val="en-US"/>
        </w:rPr>
        <w:t>Sandy:</w:t>
      </w:r>
      <w:r w:rsidRPr="00DF6B85">
        <w:rPr>
          <w:rFonts w:ascii="Times New Roman" w:hAnsi="Times New Roman" w:cs="Times New Roman"/>
          <w:sz w:val="24"/>
          <w:szCs w:val="24"/>
          <w:lang w:val="en-US"/>
        </w:rPr>
        <w:t xml:space="preserve"> No,</w:t>
      </w:r>
      <w:r w:rsidRPr="00DF6B85">
        <w:rPr>
          <w:rStyle w:val="210pt"/>
          <w:rFonts w:ascii="Times New Roman" w:hAnsi="Times New Roman" w:cs="Times New Roman"/>
          <w:sz w:val="24"/>
          <w:szCs w:val="24"/>
          <w:lang w:val="en-US"/>
        </w:rPr>
        <w:t xml:space="preserve"> (17)</w:t>
      </w:r>
      <w:r w:rsidRPr="00DF6B85">
        <w:rPr>
          <w:rFonts w:ascii="Times New Roman" w:hAnsi="Times New Roman" w:cs="Times New Roman"/>
          <w:sz w:val="24"/>
          <w:szCs w:val="24"/>
          <w:lang w:val="en-US"/>
        </w:rPr>
        <w:t xml:space="preserve"> (I)</w:t>
      </w:r>
      <w:r w:rsidRPr="00DF6B85">
        <w:rPr>
          <w:rFonts w:ascii="Times New Roman" w:hAnsi="Times New Roman" w:cs="Times New Roman"/>
          <w:sz w:val="24"/>
          <w:szCs w:val="24"/>
          <w:lang w:val="en-US"/>
        </w:rPr>
        <w:tab/>
        <w:t>wars! I'd rather do something</w:t>
      </w:r>
      <w:r w:rsidRPr="00DF6B85">
        <w:rPr>
          <w:rStyle w:val="210pt"/>
          <w:rFonts w:ascii="Times New Roman" w:hAnsi="Times New Roman" w:cs="Times New Roman"/>
          <w:sz w:val="24"/>
          <w:szCs w:val="24"/>
          <w:lang w:val="en-US"/>
        </w:rPr>
        <w:t xml:space="preserve"> (18)</w:t>
      </w:r>
      <w:r w:rsidRPr="00DF6B85">
        <w:rPr>
          <w:rFonts w:ascii="Times New Roman" w:hAnsi="Times New Roman" w:cs="Times New Roman"/>
          <w:sz w:val="24"/>
          <w:szCs w:val="24"/>
          <w:lang w:val="en-US"/>
        </w:rPr>
        <w:t xml:space="preserve"> (that)</w:t>
      </w:r>
      <w:r w:rsidRPr="00DF6B85">
        <w:rPr>
          <w:rFonts w:ascii="Times New Roman" w:hAnsi="Times New Roman" w:cs="Times New Roman"/>
          <w:sz w:val="24"/>
          <w:szCs w:val="24"/>
          <w:lang w:val="en-US"/>
        </w:rPr>
        <w:tab/>
      </w:r>
    </w:p>
    <w:p w:rsidR="00042B99" w:rsidRPr="00DF6B85" w:rsidRDefault="00042B99" w:rsidP="00042B99">
      <w:pPr>
        <w:pStyle w:val="25"/>
        <w:shd w:val="clear" w:color="auto" w:fill="auto"/>
        <w:spacing w:line="360" w:lineRule="auto"/>
        <w:ind w:left="1220"/>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more on social history.</w:t>
      </w:r>
    </w:p>
    <w:p w:rsidR="00042B99" w:rsidRPr="00DF6B85" w:rsidRDefault="00042B99" w:rsidP="00042B99">
      <w:pPr>
        <w:pStyle w:val="25"/>
        <w:shd w:val="clear" w:color="auto" w:fill="auto"/>
        <w:spacing w:line="360" w:lineRule="auto"/>
        <w:ind w:left="460"/>
        <w:jc w:val="both"/>
        <w:rPr>
          <w:rFonts w:ascii="Times New Roman" w:hAnsi="Times New Roman" w:cs="Times New Roman"/>
          <w:sz w:val="24"/>
          <w:szCs w:val="24"/>
          <w:lang w:val="en-US"/>
        </w:rPr>
      </w:pPr>
      <w:r w:rsidRPr="00DF6B85">
        <w:rPr>
          <w:rStyle w:val="210pt"/>
          <w:rFonts w:ascii="Times New Roman" w:hAnsi="Times New Roman" w:cs="Times New Roman"/>
          <w:sz w:val="24"/>
          <w:szCs w:val="24"/>
          <w:lang w:val="en-US"/>
        </w:rPr>
        <w:t>George:</w:t>
      </w:r>
      <w:r w:rsidRPr="00DF6B85">
        <w:rPr>
          <w:rFonts w:ascii="Times New Roman" w:hAnsi="Times New Roman" w:cs="Times New Roman"/>
          <w:sz w:val="24"/>
          <w:szCs w:val="24"/>
          <w:lang w:val="en-US"/>
        </w:rPr>
        <w:t xml:space="preserve"> Like what?</w:t>
      </w:r>
    </w:p>
    <w:p w:rsidR="00042B99" w:rsidRPr="00DF6B85" w:rsidRDefault="00042B99" w:rsidP="00042B99">
      <w:pPr>
        <w:pStyle w:val="25"/>
        <w:shd w:val="clear" w:color="auto" w:fill="auto"/>
        <w:tabs>
          <w:tab w:val="left" w:pos="1186"/>
        </w:tabs>
        <w:spacing w:line="360" w:lineRule="auto"/>
        <w:ind w:left="460"/>
        <w:jc w:val="both"/>
        <w:rPr>
          <w:rFonts w:ascii="Times New Roman" w:hAnsi="Times New Roman" w:cs="Times New Roman"/>
          <w:sz w:val="24"/>
          <w:szCs w:val="24"/>
          <w:lang w:val="en-US"/>
        </w:rPr>
      </w:pPr>
      <w:r w:rsidRPr="00DF6B85">
        <w:rPr>
          <w:rStyle w:val="210pt"/>
          <w:rFonts w:ascii="Times New Roman" w:hAnsi="Times New Roman" w:cs="Times New Roman"/>
          <w:sz w:val="24"/>
          <w:szCs w:val="24"/>
          <w:lang w:val="en-US"/>
        </w:rPr>
        <w:lastRenderedPageBreak/>
        <w:t>Sandy:</w:t>
      </w:r>
      <w:r w:rsidRPr="00DF6B85">
        <w:rPr>
          <w:rFonts w:ascii="Times New Roman" w:hAnsi="Times New Roman" w:cs="Times New Roman"/>
          <w:sz w:val="24"/>
          <w:szCs w:val="24"/>
          <w:lang w:val="en-US"/>
        </w:rPr>
        <w:tab/>
        <w:t>Like the role of women in the Industrial Revolution.</w:t>
      </w:r>
    </w:p>
    <w:p w:rsidR="00042B99" w:rsidRPr="00DF6B85" w:rsidRDefault="00042B99" w:rsidP="00042B99">
      <w:pPr>
        <w:pStyle w:val="25"/>
        <w:shd w:val="clear" w:color="auto" w:fill="auto"/>
        <w:tabs>
          <w:tab w:val="left" w:leader="dot" w:pos="3796"/>
        </w:tabs>
        <w:spacing w:line="360" w:lineRule="auto"/>
        <w:ind w:left="460"/>
        <w:jc w:val="both"/>
        <w:rPr>
          <w:rFonts w:ascii="Times New Roman" w:hAnsi="Times New Roman" w:cs="Times New Roman"/>
          <w:sz w:val="24"/>
          <w:szCs w:val="24"/>
          <w:lang w:val="en-US"/>
        </w:rPr>
      </w:pPr>
      <w:r w:rsidRPr="00DF6B85">
        <w:rPr>
          <w:rStyle w:val="210pt"/>
          <w:rFonts w:ascii="Times New Roman" w:hAnsi="Times New Roman" w:cs="Times New Roman"/>
          <w:sz w:val="24"/>
          <w:szCs w:val="24"/>
          <w:lang w:val="en-US"/>
        </w:rPr>
        <w:t>George: (19)</w:t>
      </w:r>
      <w:r w:rsidRPr="00DF6B85">
        <w:rPr>
          <w:rFonts w:ascii="Times New Roman" w:hAnsi="Times New Roman" w:cs="Times New Roman"/>
          <w:sz w:val="24"/>
          <w:szCs w:val="24"/>
          <w:lang w:val="en-US"/>
        </w:rPr>
        <w:t xml:space="preserve"> (that)</w:t>
      </w:r>
      <w:r w:rsidRPr="00DF6B85">
        <w:rPr>
          <w:rFonts w:ascii="Times New Roman" w:hAnsi="Times New Roman" w:cs="Times New Roman"/>
          <w:sz w:val="24"/>
          <w:szCs w:val="24"/>
          <w:lang w:val="en-US"/>
        </w:rPr>
        <w:tab/>
        <w:t>good.</w:t>
      </w:r>
    </w:p>
    <w:p w:rsidR="00042B99" w:rsidRPr="00DF6B85" w:rsidRDefault="00042B99" w:rsidP="00042B99">
      <w:pPr>
        <w:pStyle w:val="25"/>
        <w:shd w:val="clear" w:color="auto" w:fill="auto"/>
        <w:tabs>
          <w:tab w:val="left" w:pos="1183"/>
          <w:tab w:val="left" w:leader="dot" w:pos="3775"/>
        </w:tabs>
        <w:spacing w:after="397" w:line="360" w:lineRule="auto"/>
        <w:ind w:left="460"/>
        <w:jc w:val="both"/>
        <w:rPr>
          <w:rFonts w:ascii="Times New Roman" w:hAnsi="Times New Roman" w:cs="Times New Roman"/>
          <w:sz w:val="24"/>
          <w:szCs w:val="24"/>
          <w:lang w:val="en-US"/>
        </w:rPr>
      </w:pPr>
      <w:r w:rsidRPr="00DF6B85">
        <w:rPr>
          <w:rStyle w:val="210pt"/>
          <w:rFonts w:ascii="Times New Roman" w:hAnsi="Times New Roman" w:cs="Times New Roman"/>
          <w:sz w:val="24"/>
          <w:szCs w:val="24"/>
          <w:lang w:val="en-US"/>
        </w:rPr>
        <w:t>Sandy:</w:t>
      </w:r>
      <w:r w:rsidRPr="00DF6B85">
        <w:rPr>
          <w:rStyle w:val="210pt"/>
          <w:rFonts w:ascii="Times New Roman" w:hAnsi="Times New Roman" w:cs="Times New Roman"/>
          <w:sz w:val="24"/>
          <w:szCs w:val="24"/>
          <w:lang w:val="en-US"/>
        </w:rPr>
        <w:tab/>
        <w:t>(20)</w:t>
      </w:r>
      <w:r w:rsidRPr="00DF6B85">
        <w:rPr>
          <w:rFonts w:ascii="Times New Roman" w:hAnsi="Times New Roman" w:cs="Times New Roman"/>
          <w:sz w:val="24"/>
          <w:szCs w:val="24"/>
          <w:lang w:val="en-US"/>
        </w:rPr>
        <w:t xml:space="preserve"> (you)</w:t>
      </w:r>
      <w:r w:rsidRPr="00DF6B85">
        <w:rPr>
          <w:rFonts w:ascii="Times New Roman" w:hAnsi="Times New Roman" w:cs="Times New Roman"/>
          <w:sz w:val="24"/>
          <w:szCs w:val="24"/>
          <w:lang w:val="en-US"/>
        </w:rPr>
        <w:tab/>
        <w:t>so? Okay. Maybe I'll do that, then.</w:t>
      </w:r>
    </w:p>
    <w:p w:rsidR="00042B99" w:rsidRPr="00DF6B85" w:rsidRDefault="00042B99" w:rsidP="00042B99">
      <w:pPr>
        <w:jc w:val="both"/>
        <w:rPr>
          <w:b/>
          <w:sz w:val="24"/>
          <w:szCs w:val="24"/>
          <w:lang w:val="en-US"/>
        </w:rPr>
      </w:pPr>
      <w:r w:rsidRPr="00DF6B85">
        <w:rPr>
          <w:b/>
          <w:sz w:val="24"/>
          <w:szCs w:val="24"/>
          <w:lang w:val="en-US"/>
        </w:rPr>
        <w:t>CASE STUDY 3</w:t>
      </w:r>
    </w:p>
    <w:p w:rsidR="00042B99" w:rsidRPr="00DF6B85" w:rsidRDefault="00042B99" w:rsidP="00042B99">
      <w:pPr>
        <w:pStyle w:val="32"/>
        <w:shd w:val="clear" w:color="auto" w:fill="auto"/>
        <w:spacing w:before="0" w:line="230" w:lineRule="exact"/>
        <w:jc w:val="both"/>
        <w:rPr>
          <w:rFonts w:ascii="Times New Roman" w:hAnsi="Times New Roman" w:cs="Times New Roman"/>
          <w:b/>
          <w:sz w:val="24"/>
          <w:szCs w:val="24"/>
          <w:lang w:val="en-US"/>
        </w:rPr>
      </w:pPr>
      <w:r w:rsidRPr="00DF6B85">
        <w:rPr>
          <w:rFonts w:ascii="Times New Roman" w:hAnsi="Times New Roman" w:cs="Times New Roman"/>
          <w:b/>
          <w:sz w:val="24"/>
          <w:szCs w:val="24"/>
          <w:lang w:val="en-US"/>
        </w:rPr>
        <w:t>Circle the correct word or phrase.</w:t>
      </w:r>
    </w:p>
    <w:p w:rsidR="00042B99" w:rsidRPr="00DF6B85" w:rsidRDefault="00042B99" w:rsidP="00042B99">
      <w:pPr>
        <w:pStyle w:val="43"/>
        <w:shd w:val="clear" w:color="auto" w:fill="auto"/>
        <w:tabs>
          <w:tab w:val="left" w:pos="662"/>
        </w:tabs>
        <w:ind w:left="320"/>
        <w:jc w:val="both"/>
        <w:rPr>
          <w:rStyle w:val="44"/>
          <w:rFonts w:ascii="Times New Roman" w:hAnsi="Times New Roman" w:cs="Times New Roman"/>
          <w:sz w:val="24"/>
          <w:szCs w:val="24"/>
          <w:lang w:val="en-US"/>
        </w:rPr>
      </w:pPr>
    </w:p>
    <w:p w:rsidR="00042B99" w:rsidRPr="00DF6B85" w:rsidRDefault="00042B99" w:rsidP="00042B99">
      <w:pPr>
        <w:pStyle w:val="af5"/>
        <w:numPr>
          <w:ilvl w:val="0"/>
          <w:numId w:val="88"/>
        </w:numPr>
        <w:shd w:val="clear" w:color="auto" w:fill="auto"/>
        <w:tabs>
          <w:tab w:val="left" w:pos="638"/>
        </w:tabs>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Could you explain what 'antidisestablishmentarianism'</w:t>
      </w:r>
      <w:r w:rsidRPr="00DF6B85">
        <w:rPr>
          <w:rStyle w:val="af6"/>
          <w:rFonts w:ascii="Times New Roman" w:hAnsi="Times New Roman" w:cs="Times New Roman"/>
          <w:sz w:val="24"/>
          <w:szCs w:val="24"/>
          <w:lang w:val="en-US"/>
        </w:rPr>
        <w:t xml:space="preserve"> means / is meaning,</w:t>
      </w:r>
      <w:r w:rsidRPr="00DF6B85">
        <w:rPr>
          <w:rFonts w:ascii="Times New Roman" w:hAnsi="Times New Roman" w:cs="Times New Roman"/>
          <w:sz w:val="24"/>
          <w:szCs w:val="24"/>
          <w:lang w:val="en-US"/>
        </w:rPr>
        <w:t xml:space="preserve"> please?</w:t>
      </w:r>
    </w:p>
    <w:p w:rsidR="00042B99" w:rsidRPr="00DF6B85" w:rsidRDefault="00042B99" w:rsidP="00042B99">
      <w:pPr>
        <w:pStyle w:val="af5"/>
        <w:numPr>
          <w:ilvl w:val="0"/>
          <w:numId w:val="87"/>
        </w:numPr>
        <w:shd w:val="clear" w:color="auto" w:fill="auto"/>
        <w:tabs>
          <w:tab w:val="left" w:pos="656"/>
        </w:tabs>
        <w:ind w:left="380"/>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Each song</w:t>
      </w:r>
      <w:r w:rsidRPr="00DF6B85">
        <w:rPr>
          <w:rStyle w:val="af6"/>
          <w:rFonts w:ascii="Times New Roman" w:hAnsi="Times New Roman" w:cs="Times New Roman"/>
          <w:sz w:val="24"/>
          <w:szCs w:val="24"/>
          <w:lang w:val="en-US"/>
        </w:rPr>
        <w:t xml:space="preserve"> only costs / is only costing</w:t>
      </w:r>
      <w:r w:rsidRPr="00DF6B85">
        <w:rPr>
          <w:rFonts w:ascii="Times New Roman" w:hAnsi="Times New Roman" w:cs="Times New Roman"/>
          <w:sz w:val="24"/>
          <w:szCs w:val="24"/>
          <w:lang w:val="en-US"/>
        </w:rPr>
        <w:t xml:space="preserve"> 50 cents at the moment because they're on special offer.</w:t>
      </w:r>
    </w:p>
    <w:p w:rsidR="00042B99" w:rsidRPr="00DF6B85" w:rsidRDefault="00042B99" w:rsidP="00042B99">
      <w:pPr>
        <w:pStyle w:val="af5"/>
        <w:numPr>
          <w:ilvl w:val="0"/>
          <w:numId w:val="87"/>
        </w:numPr>
        <w:shd w:val="clear" w:color="auto" w:fill="auto"/>
        <w:tabs>
          <w:tab w:val="left" w:pos="653"/>
        </w:tabs>
        <w:ind w:left="380"/>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It</w:t>
      </w:r>
      <w:r w:rsidR="00F66956" w:rsidRPr="00DF6B85">
        <w:rPr>
          <w:rFonts w:ascii="Times New Roman" w:hAnsi="Times New Roman" w:cs="Times New Roman"/>
          <w:sz w:val="24"/>
          <w:szCs w:val="24"/>
          <w:lang w:val="en-US"/>
        </w:rPr>
        <w:t xml:space="preserve"> </w:t>
      </w:r>
      <w:r w:rsidRPr="00DF6B85">
        <w:rPr>
          <w:rStyle w:val="af6"/>
          <w:rFonts w:ascii="Times New Roman" w:hAnsi="Times New Roman" w:cs="Times New Roman"/>
          <w:sz w:val="24"/>
          <w:szCs w:val="24"/>
          <w:lang w:val="en-US"/>
        </w:rPr>
        <w:t>doesn't matter / isn't mattering</w:t>
      </w:r>
      <w:r w:rsidRPr="00DF6B85">
        <w:rPr>
          <w:rFonts w:ascii="Times New Roman" w:hAnsi="Times New Roman" w:cs="Times New Roman"/>
          <w:sz w:val="24"/>
          <w:szCs w:val="24"/>
          <w:lang w:val="en-US"/>
        </w:rPr>
        <w:t xml:space="preserve"> which of the books we've studied this term you do your essay on.</w:t>
      </w:r>
    </w:p>
    <w:p w:rsidR="00042B99" w:rsidRPr="00DF6B85" w:rsidRDefault="00042B99" w:rsidP="00042B99">
      <w:pPr>
        <w:pStyle w:val="af5"/>
        <w:numPr>
          <w:ilvl w:val="0"/>
          <w:numId w:val="87"/>
        </w:numPr>
        <w:shd w:val="clear" w:color="auto" w:fill="auto"/>
        <w:tabs>
          <w:tab w:val="left" w:pos="659"/>
        </w:tabs>
        <w:ind w:left="380"/>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It's only a quick call as</w:t>
      </w:r>
      <w:r w:rsidRPr="00DF6B85">
        <w:rPr>
          <w:rStyle w:val="af6"/>
          <w:rFonts w:ascii="Times New Roman" w:hAnsi="Times New Roman" w:cs="Times New Roman"/>
          <w:sz w:val="24"/>
          <w:szCs w:val="24"/>
          <w:lang w:val="en-US"/>
        </w:rPr>
        <w:t xml:space="preserve"> I ring / I'm ringing</w:t>
      </w:r>
      <w:r w:rsidRPr="00DF6B85">
        <w:rPr>
          <w:rFonts w:ascii="Times New Roman" w:hAnsi="Times New Roman" w:cs="Times New Roman"/>
          <w:sz w:val="24"/>
          <w:szCs w:val="24"/>
          <w:lang w:val="en-US"/>
        </w:rPr>
        <w:t xml:space="preserve"> from my mobile.</w:t>
      </w:r>
    </w:p>
    <w:p w:rsidR="00042B99" w:rsidRPr="00DF6B85" w:rsidRDefault="00042B99" w:rsidP="00042B99">
      <w:pPr>
        <w:pStyle w:val="af5"/>
        <w:numPr>
          <w:ilvl w:val="0"/>
          <w:numId w:val="87"/>
        </w:numPr>
        <w:shd w:val="clear" w:color="auto" w:fill="auto"/>
        <w:tabs>
          <w:tab w:val="left" w:pos="650"/>
        </w:tabs>
        <w:ind w:left="380"/>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I think</w:t>
      </w:r>
      <w:r w:rsidRPr="00DF6B85">
        <w:rPr>
          <w:rStyle w:val="af6"/>
          <w:rFonts w:ascii="Times New Roman" w:hAnsi="Times New Roman" w:cs="Times New Roman"/>
          <w:sz w:val="24"/>
          <w:szCs w:val="24"/>
          <w:lang w:val="en-US"/>
        </w:rPr>
        <w:t xml:space="preserve"> I recognise / I'm recognising</w:t>
      </w:r>
      <w:r w:rsidRPr="00DF6B85">
        <w:rPr>
          <w:rFonts w:ascii="Times New Roman" w:hAnsi="Times New Roman" w:cs="Times New Roman"/>
          <w:sz w:val="24"/>
          <w:szCs w:val="24"/>
          <w:lang w:val="en-US"/>
        </w:rPr>
        <w:t xml:space="preserve"> that woman over there. Wasn't she on that quiz show last night?</w:t>
      </w:r>
    </w:p>
    <w:p w:rsidR="00042B99" w:rsidRPr="00DF6B85" w:rsidRDefault="00042B99" w:rsidP="00042B99">
      <w:pPr>
        <w:pStyle w:val="43"/>
        <w:numPr>
          <w:ilvl w:val="0"/>
          <w:numId w:val="87"/>
        </w:numPr>
        <w:shd w:val="clear" w:color="auto" w:fill="auto"/>
        <w:tabs>
          <w:tab w:val="left" w:pos="656"/>
        </w:tabs>
        <w:ind w:left="380"/>
        <w:jc w:val="both"/>
        <w:rPr>
          <w:rFonts w:ascii="Times New Roman" w:hAnsi="Times New Roman" w:cs="Times New Roman"/>
          <w:sz w:val="24"/>
          <w:szCs w:val="24"/>
        </w:rPr>
      </w:pPr>
      <w:r w:rsidRPr="00DF6B85">
        <w:rPr>
          <w:rStyle w:val="44"/>
          <w:rFonts w:ascii="Times New Roman" w:hAnsi="Times New Roman" w:cs="Times New Roman"/>
          <w:sz w:val="24"/>
          <w:szCs w:val="24"/>
          <w:lang w:val="en-US"/>
        </w:rPr>
        <w:t>Excuse me,</w:t>
      </w:r>
      <w:r w:rsidRPr="00DF6B85">
        <w:rPr>
          <w:rFonts w:ascii="Times New Roman" w:hAnsi="Times New Roman" w:cs="Times New Roman"/>
          <w:sz w:val="24"/>
          <w:szCs w:val="24"/>
          <w:lang w:val="en-US"/>
        </w:rPr>
        <w:t xml:space="preserve"> does the nut cake contain / is the nut cake containing</w:t>
      </w:r>
      <w:r w:rsidRPr="00DF6B85">
        <w:rPr>
          <w:rStyle w:val="44"/>
          <w:rFonts w:ascii="Times New Roman" w:hAnsi="Times New Roman" w:cs="Times New Roman"/>
          <w:sz w:val="24"/>
          <w:szCs w:val="24"/>
          <w:lang w:val="en-US"/>
        </w:rPr>
        <w:t xml:space="preserve"> walnuts? </w:t>
      </w:r>
      <w:r w:rsidRPr="00DF6B85">
        <w:rPr>
          <w:rStyle w:val="44"/>
          <w:rFonts w:ascii="Times New Roman" w:hAnsi="Times New Roman" w:cs="Times New Roman"/>
          <w:sz w:val="24"/>
          <w:szCs w:val="24"/>
        </w:rPr>
        <w:t>I'mallergictothem.</w:t>
      </w:r>
    </w:p>
    <w:p w:rsidR="00042B99" w:rsidRPr="00DF6B85" w:rsidRDefault="00042B99" w:rsidP="00042B99">
      <w:pPr>
        <w:pStyle w:val="af5"/>
        <w:numPr>
          <w:ilvl w:val="0"/>
          <w:numId w:val="87"/>
        </w:numPr>
        <w:shd w:val="clear" w:color="auto" w:fill="auto"/>
        <w:tabs>
          <w:tab w:val="left" w:pos="650"/>
        </w:tabs>
        <w:ind w:left="380"/>
        <w:jc w:val="both"/>
        <w:rPr>
          <w:rFonts w:ascii="Times New Roman" w:hAnsi="Times New Roman" w:cs="Times New Roman"/>
          <w:sz w:val="24"/>
          <w:szCs w:val="24"/>
          <w:lang w:val="en-US"/>
        </w:rPr>
      </w:pPr>
      <w:r w:rsidRPr="00DF6B85">
        <w:rPr>
          <w:rStyle w:val="af6"/>
          <w:rFonts w:ascii="Times New Roman" w:hAnsi="Times New Roman" w:cs="Times New Roman"/>
          <w:sz w:val="24"/>
          <w:szCs w:val="24"/>
          <w:lang w:val="en-US"/>
        </w:rPr>
        <w:t>I really don't agree / I'm really not agreeing</w:t>
      </w:r>
      <w:r w:rsidRPr="00DF6B85">
        <w:rPr>
          <w:rFonts w:ascii="Times New Roman" w:hAnsi="Times New Roman" w:cs="Times New Roman"/>
          <w:sz w:val="24"/>
          <w:szCs w:val="24"/>
          <w:lang w:val="en-US"/>
        </w:rPr>
        <w:t xml:space="preserve"> that capital punishment deters people from committing murder.</w:t>
      </w:r>
    </w:p>
    <w:p w:rsidR="00042B99" w:rsidRPr="00DF6B85" w:rsidRDefault="00042B99" w:rsidP="00042B99">
      <w:pPr>
        <w:pStyle w:val="af5"/>
        <w:numPr>
          <w:ilvl w:val="0"/>
          <w:numId w:val="87"/>
        </w:numPr>
        <w:shd w:val="clear" w:color="auto" w:fill="auto"/>
        <w:tabs>
          <w:tab w:val="left" w:pos="644"/>
        </w:tabs>
        <w:ind w:left="380"/>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Why</w:t>
      </w:r>
      <w:r w:rsidRPr="00DF6B85">
        <w:rPr>
          <w:rStyle w:val="af6"/>
          <w:rFonts w:ascii="Times New Roman" w:hAnsi="Times New Roman" w:cs="Times New Roman"/>
          <w:sz w:val="24"/>
          <w:szCs w:val="24"/>
          <w:lang w:val="en-US"/>
        </w:rPr>
        <w:t>don't you play / aren't you playing</w:t>
      </w:r>
      <w:r w:rsidRPr="00DF6B85">
        <w:rPr>
          <w:rFonts w:ascii="Times New Roman" w:hAnsi="Times New Roman" w:cs="Times New Roman"/>
          <w:sz w:val="24"/>
          <w:szCs w:val="24"/>
          <w:lang w:val="en-US"/>
        </w:rPr>
        <w:t xml:space="preserve"> football, Mark? I thought you had a match this afternoon.</w:t>
      </w:r>
    </w:p>
    <w:p w:rsidR="00042B99" w:rsidRPr="00DF6B85" w:rsidRDefault="00042B99" w:rsidP="00042B99">
      <w:pPr>
        <w:pStyle w:val="af5"/>
        <w:numPr>
          <w:ilvl w:val="0"/>
          <w:numId w:val="87"/>
        </w:numPr>
        <w:shd w:val="clear" w:color="auto" w:fill="auto"/>
        <w:tabs>
          <w:tab w:val="left" w:pos="656"/>
        </w:tabs>
        <w:ind w:left="380"/>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Stay out of this, Simon, it</w:t>
      </w:r>
      <w:r w:rsidRPr="00DF6B85">
        <w:rPr>
          <w:rStyle w:val="af6"/>
          <w:rFonts w:ascii="Times New Roman" w:hAnsi="Times New Roman" w:cs="Times New Roman"/>
          <w:sz w:val="24"/>
          <w:szCs w:val="24"/>
          <w:lang w:val="en-US"/>
        </w:rPr>
        <w:t>doesn't concern / isn't concerning</w:t>
      </w:r>
      <w:r w:rsidRPr="00DF6B85">
        <w:rPr>
          <w:rFonts w:ascii="Times New Roman" w:hAnsi="Times New Roman" w:cs="Times New Roman"/>
          <w:sz w:val="24"/>
          <w:szCs w:val="24"/>
          <w:lang w:val="en-US"/>
        </w:rPr>
        <w:t xml:space="preserve"> you at all.</w:t>
      </w:r>
    </w:p>
    <w:p w:rsidR="00042B99" w:rsidRPr="00DF6B85" w:rsidRDefault="00042B99" w:rsidP="00042B99">
      <w:pPr>
        <w:pStyle w:val="43"/>
        <w:shd w:val="clear" w:color="auto" w:fill="auto"/>
        <w:tabs>
          <w:tab w:val="left" w:pos="662"/>
        </w:tabs>
        <w:ind w:left="320"/>
        <w:jc w:val="both"/>
        <w:rPr>
          <w:rStyle w:val="44"/>
          <w:rFonts w:ascii="Times New Roman" w:hAnsi="Times New Roman" w:cs="Times New Roman"/>
          <w:sz w:val="24"/>
          <w:szCs w:val="24"/>
          <w:lang w:val="en-US"/>
        </w:rPr>
      </w:pPr>
      <w:r w:rsidRPr="00DF6B85">
        <w:rPr>
          <w:rFonts w:ascii="Times New Roman" w:hAnsi="Times New Roman" w:cs="Times New Roman"/>
          <w:sz w:val="24"/>
          <w:szCs w:val="24"/>
          <w:lang w:val="en-US"/>
        </w:rPr>
        <w:t>You really</w:t>
      </w:r>
      <w:r w:rsidRPr="00DF6B85">
        <w:rPr>
          <w:rStyle w:val="af6"/>
          <w:rFonts w:ascii="Times New Roman" w:hAnsi="Times New Roman" w:cs="Times New Roman"/>
          <w:sz w:val="24"/>
          <w:szCs w:val="24"/>
          <w:lang w:val="en-US"/>
        </w:rPr>
        <w:t xml:space="preserve"> resemble / are resembling</w:t>
      </w:r>
      <w:r w:rsidRPr="00DF6B85">
        <w:rPr>
          <w:rFonts w:ascii="Times New Roman" w:hAnsi="Times New Roman" w:cs="Times New Roman"/>
          <w:sz w:val="24"/>
          <w:szCs w:val="24"/>
          <w:lang w:val="en-US"/>
        </w:rPr>
        <w:t xml:space="preserve"> your father when you frown like that</w:t>
      </w:r>
    </w:p>
    <w:p w:rsidR="00042B99" w:rsidRPr="00DF6B85" w:rsidRDefault="00042B99" w:rsidP="00042B99">
      <w:pPr>
        <w:pStyle w:val="43"/>
        <w:shd w:val="clear" w:color="auto" w:fill="auto"/>
        <w:tabs>
          <w:tab w:val="left" w:pos="662"/>
        </w:tabs>
        <w:ind w:left="320"/>
        <w:jc w:val="both"/>
        <w:rPr>
          <w:rFonts w:ascii="Times New Roman" w:hAnsi="Times New Roman" w:cs="Times New Roman"/>
          <w:sz w:val="24"/>
          <w:szCs w:val="24"/>
          <w:lang w:val="en-US"/>
        </w:rPr>
      </w:pPr>
      <w:r w:rsidRPr="00DF6B85">
        <w:rPr>
          <w:rStyle w:val="44"/>
          <w:rFonts w:ascii="Times New Roman" w:hAnsi="Times New Roman" w:cs="Times New Roman"/>
          <w:sz w:val="24"/>
          <w:szCs w:val="24"/>
          <w:lang w:val="en-US"/>
        </w:rPr>
        <w:t>11</w:t>
      </w:r>
      <w:r w:rsidRPr="00DF6B85">
        <w:rPr>
          <w:rStyle w:val="44"/>
          <w:rFonts w:ascii="Times New Roman" w:hAnsi="Times New Roman" w:cs="Times New Roman"/>
          <w:sz w:val="24"/>
          <w:szCs w:val="24"/>
          <w:lang w:val="en-US"/>
        </w:rPr>
        <w:tab/>
        <w:t>If</w:t>
      </w:r>
      <w:r w:rsidRPr="00DF6B85">
        <w:rPr>
          <w:rFonts w:ascii="Times New Roman" w:hAnsi="Times New Roman" w:cs="Times New Roman"/>
          <w:sz w:val="24"/>
          <w:szCs w:val="24"/>
          <w:lang w:val="en-US"/>
        </w:rPr>
        <w:t>you're not watching / you don't watch</w:t>
      </w:r>
      <w:r w:rsidRPr="00DF6B85">
        <w:rPr>
          <w:rStyle w:val="44"/>
          <w:rFonts w:ascii="Times New Roman" w:hAnsi="Times New Roman" w:cs="Times New Roman"/>
          <w:sz w:val="24"/>
          <w:szCs w:val="24"/>
          <w:lang w:val="en-US"/>
        </w:rPr>
        <w:t xml:space="preserve"> TV, turn it off!</w:t>
      </w:r>
    </w:p>
    <w:p w:rsidR="00042B99" w:rsidRPr="00DF6B85" w:rsidRDefault="00042B99" w:rsidP="00042B99">
      <w:pPr>
        <w:pStyle w:val="af5"/>
        <w:numPr>
          <w:ilvl w:val="0"/>
          <w:numId w:val="86"/>
        </w:numPr>
        <w:shd w:val="clear" w:color="auto" w:fill="auto"/>
        <w:tabs>
          <w:tab w:val="left" w:pos="650"/>
        </w:tabs>
        <w:ind w:left="320"/>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The number you have dialled</w:t>
      </w:r>
      <w:r w:rsidRPr="00DF6B85">
        <w:rPr>
          <w:rStyle w:val="af6"/>
          <w:rFonts w:ascii="Times New Roman" w:hAnsi="Times New Roman" w:cs="Times New Roman"/>
          <w:sz w:val="24"/>
          <w:szCs w:val="24"/>
          <w:lang w:val="en-US"/>
        </w:rPr>
        <w:t xml:space="preserve"> does not exist / is not existing.</w:t>
      </w:r>
      <w:r w:rsidRPr="00DF6B85">
        <w:rPr>
          <w:rFonts w:ascii="Times New Roman" w:hAnsi="Times New Roman" w:cs="Times New Roman"/>
          <w:sz w:val="24"/>
          <w:szCs w:val="24"/>
          <w:lang w:val="en-US"/>
        </w:rPr>
        <w:t>Pleasetryagain.</w:t>
      </w:r>
    </w:p>
    <w:p w:rsidR="00042B99" w:rsidRPr="00DF6B85" w:rsidRDefault="00042B99" w:rsidP="00042B99">
      <w:pPr>
        <w:pStyle w:val="af5"/>
        <w:numPr>
          <w:ilvl w:val="0"/>
          <w:numId w:val="86"/>
        </w:numPr>
        <w:shd w:val="clear" w:color="auto" w:fill="auto"/>
        <w:tabs>
          <w:tab w:val="left" w:pos="662"/>
        </w:tabs>
        <w:ind w:left="320"/>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I want everyone to do exercise H, and that</w:t>
      </w:r>
      <w:r w:rsidRPr="00DF6B85">
        <w:rPr>
          <w:rStyle w:val="af6"/>
          <w:rFonts w:ascii="Times New Roman" w:hAnsi="Times New Roman" w:cs="Times New Roman"/>
          <w:sz w:val="24"/>
          <w:szCs w:val="24"/>
          <w:lang w:val="en-US"/>
        </w:rPr>
        <w:t xml:space="preserve"> includes / is including</w:t>
      </w:r>
      <w:r w:rsidRPr="00DF6B85">
        <w:rPr>
          <w:rFonts w:ascii="Times New Roman" w:hAnsi="Times New Roman" w:cs="Times New Roman"/>
          <w:sz w:val="24"/>
          <w:szCs w:val="24"/>
          <w:lang w:val="en-US"/>
        </w:rPr>
        <w:t xml:space="preserve"> you too, Anne!</w:t>
      </w:r>
    </w:p>
    <w:p w:rsidR="00042B99" w:rsidRPr="00DF6B85" w:rsidRDefault="00042B99" w:rsidP="00042B99">
      <w:pPr>
        <w:pStyle w:val="af5"/>
        <w:numPr>
          <w:ilvl w:val="0"/>
          <w:numId w:val="86"/>
        </w:numPr>
        <w:shd w:val="clear" w:color="auto" w:fill="auto"/>
        <w:tabs>
          <w:tab w:val="left" w:pos="653"/>
        </w:tabs>
        <w:ind w:left="320"/>
        <w:jc w:val="both"/>
        <w:rPr>
          <w:rFonts w:ascii="Times New Roman" w:hAnsi="Times New Roman" w:cs="Times New Roman"/>
          <w:sz w:val="24"/>
          <w:szCs w:val="24"/>
          <w:lang w:val="en-US"/>
        </w:rPr>
      </w:pPr>
      <w:r w:rsidRPr="00DF6B85">
        <w:rPr>
          <w:rStyle w:val="af6"/>
          <w:rFonts w:ascii="Times New Roman" w:hAnsi="Times New Roman" w:cs="Times New Roman"/>
          <w:sz w:val="24"/>
          <w:szCs w:val="24"/>
          <w:lang w:val="en-US"/>
        </w:rPr>
        <w:t>We're having / We have</w:t>
      </w:r>
      <w:r w:rsidRPr="00DF6B85">
        <w:rPr>
          <w:rFonts w:ascii="Times New Roman" w:hAnsi="Times New Roman" w:cs="Times New Roman"/>
          <w:sz w:val="24"/>
          <w:szCs w:val="24"/>
          <w:lang w:val="en-US"/>
        </w:rPr>
        <w:t xml:space="preserve"> the living room repainted so it's probably best if we go into the kitchen.</w:t>
      </w:r>
    </w:p>
    <w:p w:rsidR="00042B99" w:rsidRPr="00DF6B85" w:rsidRDefault="00042B99" w:rsidP="00042B99">
      <w:pPr>
        <w:pStyle w:val="25"/>
        <w:shd w:val="clear" w:color="auto" w:fill="auto"/>
        <w:tabs>
          <w:tab w:val="left" w:pos="1183"/>
          <w:tab w:val="left" w:leader="dot" w:pos="3775"/>
        </w:tabs>
        <w:spacing w:after="397" w:line="360" w:lineRule="auto"/>
        <w:ind w:left="320"/>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15 Right now, my job</w:t>
      </w:r>
      <w:r w:rsidRPr="00DF6B85">
        <w:rPr>
          <w:rStyle w:val="af6"/>
          <w:rFonts w:ascii="Times New Roman" w:hAnsi="Times New Roman" w:cs="Times New Roman"/>
          <w:sz w:val="24"/>
          <w:szCs w:val="24"/>
          <w:lang w:val="en-US"/>
        </w:rPr>
        <w:t xml:space="preserve"> involves / is involving</w:t>
      </w:r>
      <w:r w:rsidRPr="00DF6B85">
        <w:rPr>
          <w:rFonts w:ascii="Times New Roman" w:hAnsi="Times New Roman" w:cs="Times New Roman"/>
          <w:sz w:val="24"/>
          <w:szCs w:val="24"/>
          <w:lang w:val="en-US"/>
        </w:rPr>
        <w:t xml:space="preserve"> a huge amount of foreign travel</w:t>
      </w:r>
    </w:p>
    <w:p w:rsidR="00042B99" w:rsidRPr="00DF6B85" w:rsidRDefault="00042B99" w:rsidP="00042B99">
      <w:pPr>
        <w:jc w:val="both"/>
        <w:rPr>
          <w:b/>
          <w:sz w:val="24"/>
          <w:szCs w:val="24"/>
          <w:lang w:val="en-US"/>
        </w:rPr>
      </w:pPr>
      <w:r w:rsidRPr="00DF6B85">
        <w:rPr>
          <w:b/>
          <w:sz w:val="24"/>
          <w:szCs w:val="24"/>
          <w:lang w:val="en-US"/>
        </w:rPr>
        <w:t>CASE STUDY 4</w:t>
      </w:r>
    </w:p>
    <w:p w:rsidR="00042B99" w:rsidRPr="00DF6B85" w:rsidRDefault="00042B99" w:rsidP="00042B99">
      <w:pPr>
        <w:pStyle w:val="ac"/>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 xml:space="preserve"> Write a verb from the box in the correct form, present simple or present continuous, in each gap. </w:t>
      </w:r>
    </w:p>
    <w:p w:rsidR="00042B99" w:rsidRPr="00DF6B85" w:rsidRDefault="00042B99" w:rsidP="00042B99">
      <w:pPr>
        <w:pStyle w:val="ac"/>
        <w:jc w:val="both"/>
        <w:rPr>
          <w:rFonts w:ascii="Times New Roman" w:hAnsi="Times New Roman" w:cs="Times New Roman"/>
          <w:sz w:val="24"/>
          <w:szCs w:val="24"/>
          <w:lang w:val="en-US"/>
        </w:rPr>
      </w:pPr>
    </w:p>
    <w:tbl>
      <w:tblPr>
        <w:tblW w:w="0" w:type="auto"/>
        <w:tblInd w:w="1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8987"/>
      </w:tblGrid>
      <w:tr w:rsidR="00042B99" w:rsidRPr="00BF2E6C" w:rsidTr="009C4BF1">
        <w:tc>
          <w:tcPr>
            <w:tcW w:w="9571" w:type="dxa"/>
            <w:shd w:val="clear" w:color="auto" w:fill="FBD4B4"/>
          </w:tcPr>
          <w:p w:rsidR="00042B99" w:rsidRPr="00DF6B85" w:rsidRDefault="00042B99" w:rsidP="009C4BF1">
            <w:pPr>
              <w:pStyle w:val="23"/>
              <w:shd w:val="clear" w:color="auto" w:fill="auto"/>
              <w:spacing w:after="378" w:line="210" w:lineRule="exact"/>
              <w:jc w:val="both"/>
              <w:rPr>
                <w:rFonts w:ascii="Times New Roman" w:hAnsi="Times New Roman" w:cs="Times New Roman"/>
                <w:color w:val="auto"/>
                <w:sz w:val="24"/>
                <w:szCs w:val="24"/>
              </w:rPr>
            </w:pPr>
          </w:p>
          <w:p w:rsidR="00042B99" w:rsidRPr="00DF6B85" w:rsidRDefault="00042B99" w:rsidP="009C4BF1">
            <w:pPr>
              <w:pStyle w:val="23"/>
              <w:shd w:val="clear" w:color="auto" w:fill="auto"/>
              <w:spacing w:after="378" w:line="360" w:lineRule="auto"/>
              <w:jc w:val="both"/>
              <w:rPr>
                <w:rFonts w:ascii="Times New Roman" w:hAnsi="Times New Roman" w:cs="Times New Roman"/>
                <w:b/>
                <w:color w:val="auto"/>
                <w:sz w:val="24"/>
                <w:szCs w:val="24"/>
              </w:rPr>
            </w:pPr>
            <w:r w:rsidRPr="00DF6B85">
              <w:rPr>
                <w:rFonts w:ascii="Times New Roman" w:hAnsi="Times New Roman" w:cs="Times New Roman"/>
                <w:b/>
                <w:color w:val="auto"/>
                <w:sz w:val="24"/>
                <w:szCs w:val="24"/>
              </w:rPr>
              <w:t>appeal • be • consider • depend • feel • have • look • see • smell • think</w:t>
            </w:r>
          </w:p>
        </w:tc>
      </w:tr>
    </w:tbl>
    <w:p w:rsidR="00042B99" w:rsidRPr="00DF6B85" w:rsidRDefault="00042B99" w:rsidP="00042B99">
      <w:pPr>
        <w:pStyle w:val="ac"/>
        <w:ind w:left="660"/>
        <w:jc w:val="both"/>
        <w:rPr>
          <w:rFonts w:ascii="Times New Roman" w:hAnsi="Times New Roman" w:cs="Times New Roman"/>
          <w:sz w:val="24"/>
          <w:szCs w:val="24"/>
          <w:lang w:val="en-US"/>
        </w:rPr>
      </w:pPr>
    </w:p>
    <w:p w:rsidR="00042B99" w:rsidRPr="00DF6B85" w:rsidRDefault="00042B99" w:rsidP="00042B99">
      <w:pPr>
        <w:pStyle w:val="ac"/>
        <w:numPr>
          <w:ilvl w:val="0"/>
          <w:numId w:val="89"/>
        </w:numPr>
        <w:jc w:val="both"/>
        <w:rPr>
          <w:rFonts w:ascii="Times New Roman" w:hAnsi="Times New Roman" w:cs="Times New Roman"/>
          <w:sz w:val="24"/>
          <w:szCs w:val="24"/>
          <w:lang w:val="en-US"/>
        </w:rPr>
      </w:pPr>
      <w:r w:rsidRPr="00DF6B85">
        <w:rPr>
          <w:rFonts w:ascii="Times New Roman" w:hAnsi="Times New Roman" w:cs="Times New Roman"/>
          <w:sz w:val="24"/>
          <w:szCs w:val="24"/>
          <w:lang w:val="en-US"/>
        </w:rPr>
        <w:t>A I…………………………..</w:t>
      </w:r>
      <w:r w:rsidRPr="00DF6B85">
        <w:rPr>
          <w:rFonts w:ascii="Times New Roman" w:hAnsi="Times New Roman" w:cs="Times New Roman"/>
          <w:sz w:val="24"/>
          <w:szCs w:val="24"/>
          <w:lang w:val="en-US"/>
        </w:rPr>
        <w:tab/>
        <w:t>for a book on fly fishing.  Do you have any in stock?</w:t>
      </w:r>
    </w:p>
    <w:p w:rsidR="00042B99" w:rsidRPr="00DF6B85" w:rsidRDefault="00042B99" w:rsidP="00042B99">
      <w:pPr>
        <w:pStyle w:val="23"/>
        <w:shd w:val="clear" w:color="auto" w:fill="auto"/>
        <w:tabs>
          <w:tab w:val="left" w:pos="284"/>
          <w:tab w:val="left" w:leader="dot" w:pos="3518"/>
        </w:tabs>
        <w:spacing w:after="84" w:line="276" w:lineRule="auto"/>
        <w:ind w:left="284"/>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В Stan</w:t>
      </w:r>
      <w:r w:rsidRPr="00DF6B85">
        <w:rPr>
          <w:rFonts w:ascii="Times New Roman" w:hAnsi="Times New Roman" w:cs="Times New Roman"/>
          <w:i w:val="0"/>
          <w:color w:val="auto"/>
          <w:sz w:val="24"/>
          <w:szCs w:val="24"/>
        </w:rPr>
        <w:tab/>
        <w:t>like he's in a bad mood this morning.</w:t>
      </w:r>
    </w:p>
    <w:p w:rsidR="00042B99" w:rsidRPr="00DF6B85" w:rsidRDefault="00042B99" w:rsidP="00042B99">
      <w:pPr>
        <w:pStyle w:val="23"/>
        <w:numPr>
          <w:ilvl w:val="0"/>
          <w:numId w:val="89"/>
        </w:numPr>
        <w:shd w:val="clear" w:color="auto" w:fill="auto"/>
        <w:tabs>
          <w:tab w:val="left" w:pos="284"/>
          <w:tab w:val="left" w:leader="dot" w:pos="3534"/>
          <w:tab w:val="left" w:leader="dot" w:pos="5598"/>
        </w:tabs>
        <w:spacing w:after="0" w:line="276" w:lineRule="auto"/>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A How</w:t>
      </w:r>
      <w:r w:rsidRPr="00DF6B85">
        <w:rPr>
          <w:rFonts w:ascii="Times New Roman" w:hAnsi="Times New Roman" w:cs="Times New Roman"/>
          <w:i w:val="0"/>
          <w:color w:val="auto"/>
          <w:sz w:val="24"/>
          <w:szCs w:val="24"/>
        </w:rPr>
        <w:tab/>
        <w:t>you</w:t>
      </w:r>
      <w:r w:rsidRPr="00DF6B85">
        <w:rPr>
          <w:rFonts w:ascii="Times New Roman" w:hAnsi="Times New Roman" w:cs="Times New Roman"/>
          <w:i w:val="0"/>
          <w:color w:val="auto"/>
          <w:sz w:val="24"/>
          <w:szCs w:val="24"/>
        </w:rPr>
        <w:tab/>
        <w:t>about inviting Jackie to come with us on Saturday?</w:t>
      </w:r>
    </w:p>
    <w:p w:rsidR="00042B99" w:rsidRPr="00DF6B85" w:rsidRDefault="00042B99" w:rsidP="00042B99">
      <w:pPr>
        <w:pStyle w:val="23"/>
        <w:shd w:val="clear" w:color="auto" w:fill="auto"/>
        <w:tabs>
          <w:tab w:val="left" w:pos="284"/>
          <w:tab w:val="left" w:leader="dot" w:pos="4229"/>
        </w:tabs>
        <w:spacing w:after="78" w:line="276" w:lineRule="auto"/>
        <w:ind w:left="284"/>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В Britney</w:t>
      </w:r>
      <w:r w:rsidRPr="00DF6B85">
        <w:rPr>
          <w:rFonts w:ascii="Times New Roman" w:hAnsi="Times New Roman" w:cs="Times New Roman"/>
          <w:i w:val="0"/>
          <w:color w:val="auto"/>
          <w:sz w:val="24"/>
          <w:szCs w:val="24"/>
        </w:rPr>
        <w:tab/>
        <w:t>very well, so I've told her she can go home.</w:t>
      </w:r>
    </w:p>
    <w:p w:rsidR="00042B99" w:rsidRPr="00DF6B85" w:rsidRDefault="00042B99" w:rsidP="00042B99">
      <w:pPr>
        <w:pStyle w:val="23"/>
        <w:numPr>
          <w:ilvl w:val="0"/>
          <w:numId w:val="89"/>
        </w:numPr>
        <w:shd w:val="clear" w:color="auto" w:fill="auto"/>
        <w:tabs>
          <w:tab w:val="left" w:pos="284"/>
          <w:tab w:val="left" w:leader="dot" w:pos="3912"/>
        </w:tabs>
        <w:spacing w:after="0" w:line="276" w:lineRule="auto"/>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A Jan and I</w:t>
      </w:r>
      <w:r w:rsidRPr="00DF6B85">
        <w:rPr>
          <w:rFonts w:ascii="Times New Roman" w:hAnsi="Times New Roman" w:cs="Times New Roman"/>
          <w:i w:val="0"/>
          <w:color w:val="auto"/>
          <w:sz w:val="24"/>
          <w:szCs w:val="24"/>
        </w:rPr>
        <w:tab/>
        <w:t>buying a new flat.</w:t>
      </w:r>
    </w:p>
    <w:p w:rsidR="00042B99" w:rsidRPr="00DF6B85" w:rsidRDefault="00042B99" w:rsidP="00042B99">
      <w:pPr>
        <w:pStyle w:val="23"/>
        <w:shd w:val="clear" w:color="auto" w:fill="auto"/>
        <w:tabs>
          <w:tab w:val="left" w:pos="284"/>
          <w:tab w:val="left" w:leader="dot" w:pos="3488"/>
          <w:tab w:val="left" w:leader="dot" w:pos="5552"/>
        </w:tabs>
        <w:spacing w:after="81" w:line="276" w:lineRule="auto"/>
        <w:ind w:left="284"/>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В Why</w:t>
      </w:r>
      <w:r w:rsidRPr="00DF6B85">
        <w:rPr>
          <w:rFonts w:ascii="Times New Roman" w:hAnsi="Times New Roman" w:cs="Times New Roman"/>
          <w:i w:val="0"/>
          <w:color w:val="auto"/>
          <w:sz w:val="24"/>
          <w:szCs w:val="24"/>
        </w:rPr>
        <w:tab/>
        <w:t>you</w:t>
      </w:r>
      <w:r w:rsidRPr="00DF6B85">
        <w:rPr>
          <w:rFonts w:ascii="Times New Roman" w:hAnsi="Times New Roman" w:cs="Times New Roman"/>
          <w:i w:val="0"/>
          <w:color w:val="auto"/>
          <w:sz w:val="24"/>
          <w:szCs w:val="24"/>
        </w:rPr>
        <w:tab/>
        <w:t>Ray Davis to be a better songwriter than Paul McCartney?</w:t>
      </w:r>
    </w:p>
    <w:p w:rsidR="00042B99" w:rsidRPr="00DF6B85" w:rsidRDefault="00042B99" w:rsidP="00042B99">
      <w:pPr>
        <w:pStyle w:val="23"/>
        <w:numPr>
          <w:ilvl w:val="0"/>
          <w:numId w:val="89"/>
        </w:numPr>
        <w:shd w:val="clear" w:color="auto" w:fill="auto"/>
        <w:tabs>
          <w:tab w:val="left" w:pos="284"/>
          <w:tab w:val="left" w:leader="dot" w:pos="3429"/>
        </w:tabs>
        <w:spacing w:after="0" w:line="276" w:lineRule="auto"/>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A We</w:t>
      </w:r>
      <w:r w:rsidRPr="00DF6B85">
        <w:rPr>
          <w:rFonts w:ascii="Times New Roman" w:hAnsi="Times New Roman" w:cs="Times New Roman"/>
          <w:i w:val="0"/>
          <w:color w:val="auto"/>
          <w:sz w:val="24"/>
          <w:szCs w:val="24"/>
        </w:rPr>
        <w:tab/>
        <w:t>a barbecue right now, so can I call you back this evening?</w:t>
      </w:r>
    </w:p>
    <w:p w:rsidR="00042B99" w:rsidRPr="00DF6B85" w:rsidRDefault="00042B99" w:rsidP="00042B99">
      <w:pPr>
        <w:pStyle w:val="23"/>
        <w:shd w:val="clear" w:color="auto" w:fill="auto"/>
        <w:tabs>
          <w:tab w:val="left" w:pos="284"/>
          <w:tab w:val="left" w:leader="dot" w:pos="3086"/>
          <w:tab w:val="left" w:leader="dot" w:pos="5903"/>
        </w:tabs>
        <w:spacing w:after="75" w:line="276" w:lineRule="auto"/>
        <w:ind w:left="284"/>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В</w:t>
      </w:r>
      <w:r w:rsidRPr="00DF6B85">
        <w:rPr>
          <w:rFonts w:ascii="Times New Roman" w:hAnsi="Times New Roman" w:cs="Times New Roman"/>
          <w:i w:val="0"/>
          <w:color w:val="auto"/>
          <w:sz w:val="24"/>
          <w:szCs w:val="24"/>
        </w:rPr>
        <w:tab/>
        <w:t>the Deacons</w:t>
      </w:r>
      <w:r w:rsidRPr="00DF6B85">
        <w:rPr>
          <w:rFonts w:ascii="Times New Roman" w:hAnsi="Times New Roman" w:cs="Times New Roman"/>
          <w:i w:val="0"/>
          <w:color w:val="auto"/>
          <w:sz w:val="24"/>
          <w:szCs w:val="24"/>
        </w:rPr>
        <w:tab/>
        <w:t>a swimming pool?</w:t>
      </w:r>
    </w:p>
    <w:p w:rsidR="00042B99" w:rsidRPr="00DF6B85" w:rsidRDefault="00042B99" w:rsidP="00042B99">
      <w:pPr>
        <w:pStyle w:val="23"/>
        <w:numPr>
          <w:ilvl w:val="0"/>
          <w:numId w:val="90"/>
        </w:numPr>
        <w:shd w:val="clear" w:color="auto" w:fill="auto"/>
        <w:tabs>
          <w:tab w:val="left" w:pos="284"/>
          <w:tab w:val="left" w:leader="dot" w:pos="6591"/>
        </w:tabs>
        <w:spacing w:after="0" w:line="276" w:lineRule="auto"/>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A   The idea of going to a Greek island really</w:t>
      </w:r>
      <w:r w:rsidRPr="00DF6B85">
        <w:rPr>
          <w:rFonts w:ascii="Times New Roman" w:hAnsi="Times New Roman" w:cs="Times New Roman"/>
          <w:i w:val="0"/>
          <w:color w:val="auto"/>
          <w:sz w:val="24"/>
          <w:szCs w:val="24"/>
        </w:rPr>
        <w:tab/>
        <w:t>to me.</w:t>
      </w:r>
    </w:p>
    <w:p w:rsidR="00042B99" w:rsidRPr="00DF6B85" w:rsidRDefault="00042B99" w:rsidP="00042B99">
      <w:pPr>
        <w:pStyle w:val="23"/>
        <w:shd w:val="clear" w:color="auto" w:fill="auto"/>
        <w:tabs>
          <w:tab w:val="left" w:pos="284"/>
          <w:tab w:val="left" w:leader="dot" w:pos="3644"/>
        </w:tabs>
        <w:spacing w:after="84" w:line="276" w:lineRule="auto"/>
        <w:ind w:left="284"/>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В Police</w:t>
      </w:r>
      <w:r w:rsidRPr="00DF6B85">
        <w:rPr>
          <w:rFonts w:ascii="Times New Roman" w:hAnsi="Times New Roman" w:cs="Times New Roman"/>
          <w:i w:val="0"/>
          <w:color w:val="auto"/>
          <w:sz w:val="24"/>
          <w:szCs w:val="24"/>
        </w:rPr>
        <w:tab/>
        <w:t>for witnesses to the attack.</w:t>
      </w:r>
    </w:p>
    <w:p w:rsidR="00042B99" w:rsidRPr="00DF6B85" w:rsidRDefault="00042B99" w:rsidP="00042B99">
      <w:pPr>
        <w:pStyle w:val="23"/>
        <w:numPr>
          <w:ilvl w:val="0"/>
          <w:numId w:val="90"/>
        </w:numPr>
        <w:shd w:val="clear" w:color="auto" w:fill="auto"/>
        <w:tabs>
          <w:tab w:val="left" w:pos="284"/>
          <w:tab w:val="left" w:leader="dot" w:pos="4206"/>
        </w:tabs>
        <w:spacing w:after="0" w:line="276" w:lineRule="auto"/>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lastRenderedPageBreak/>
        <w:t>A This chicken</w:t>
      </w:r>
      <w:r w:rsidRPr="00DF6B85">
        <w:rPr>
          <w:rFonts w:ascii="Times New Roman" w:hAnsi="Times New Roman" w:cs="Times New Roman"/>
          <w:i w:val="0"/>
          <w:color w:val="auto"/>
          <w:sz w:val="24"/>
          <w:szCs w:val="24"/>
        </w:rPr>
        <w:tab/>
        <w:t>very fresh. I think I'll throw it away just to be on the safe side.</w:t>
      </w:r>
    </w:p>
    <w:p w:rsidR="00042B99" w:rsidRPr="00DF6B85" w:rsidRDefault="00042B99" w:rsidP="00042B99">
      <w:pPr>
        <w:pStyle w:val="23"/>
        <w:shd w:val="clear" w:color="auto" w:fill="auto"/>
        <w:tabs>
          <w:tab w:val="left" w:pos="284"/>
          <w:tab w:val="left" w:leader="dot" w:pos="3485"/>
          <w:tab w:val="left" w:leader="dot" w:pos="5555"/>
        </w:tabs>
        <w:spacing w:after="78" w:line="276" w:lineRule="auto"/>
        <w:ind w:left="284"/>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В Why</w:t>
      </w:r>
      <w:r w:rsidRPr="00DF6B85">
        <w:rPr>
          <w:rFonts w:ascii="Times New Roman" w:hAnsi="Times New Roman" w:cs="Times New Roman"/>
          <w:i w:val="0"/>
          <w:color w:val="auto"/>
          <w:sz w:val="24"/>
          <w:szCs w:val="24"/>
        </w:rPr>
        <w:tab/>
        <w:t>you</w:t>
      </w:r>
      <w:r w:rsidRPr="00DF6B85">
        <w:rPr>
          <w:rFonts w:ascii="Times New Roman" w:hAnsi="Times New Roman" w:cs="Times New Roman"/>
          <w:i w:val="0"/>
          <w:color w:val="auto"/>
          <w:sz w:val="24"/>
          <w:szCs w:val="24"/>
        </w:rPr>
        <w:tab/>
        <w:t>that chicken, Mum?</w:t>
      </w:r>
    </w:p>
    <w:p w:rsidR="00042B99" w:rsidRPr="00DF6B85" w:rsidRDefault="00042B99" w:rsidP="00042B99">
      <w:pPr>
        <w:pStyle w:val="23"/>
        <w:numPr>
          <w:ilvl w:val="0"/>
          <w:numId w:val="90"/>
        </w:numPr>
        <w:shd w:val="clear" w:color="auto" w:fill="auto"/>
        <w:tabs>
          <w:tab w:val="left" w:pos="284"/>
          <w:tab w:val="left" w:leader="dot" w:pos="3204"/>
        </w:tabs>
        <w:spacing w:after="0" w:line="276" w:lineRule="auto"/>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A I</w:t>
      </w:r>
      <w:r w:rsidRPr="00DF6B85">
        <w:rPr>
          <w:rFonts w:ascii="Times New Roman" w:hAnsi="Times New Roman" w:cs="Times New Roman"/>
          <w:i w:val="0"/>
          <w:color w:val="auto"/>
          <w:sz w:val="24"/>
          <w:szCs w:val="24"/>
        </w:rPr>
        <w:tab/>
        <w:t>on you, James. Don't let me down!</w:t>
      </w:r>
    </w:p>
    <w:p w:rsidR="00042B99" w:rsidRPr="00DF6B85" w:rsidRDefault="00042B99" w:rsidP="00042B99">
      <w:pPr>
        <w:pStyle w:val="23"/>
        <w:shd w:val="clear" w:color="auto" w:fill="auto"/>
        <w:tabs>
          <w:tab w:val="left" w:pos="284"/>
          <w:tab w:val="left" w:leader="dot" w:pos="5474"/>
        </w:tabs>
        <w:spacing w:after="81" w:line="276" w:lineRule="auto"/>
        <w:ind w:left="284"/>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В Whether we get there by six</w:t>
      </w:r>
      <w:r w:rsidRPr="00DF6B85">
        <w:rPr>
          <w:rFonts w:ascii="Times New Roman" w:hAnsi="Times New Roman" w:cs="Times New Roman"/>
          <w:i w:val="0"/>
          <w:color w:val="auto"/>
          <w:sz w:val="24"/>
          <w:szCs w:val="24"/>
        </w:rPr>
        <w:tab/>
        <w:t>on the traffic.</w:t>
      </w:r>
    </w:p>
    <w:p w:rsidR="00042B99" w:rsidRPr="00DF6B85" w:rsidRDefault="00042B99" w:rsidP="00042B99">
      <w:pPr>
        <w:pStyle w:val="23"/>
        <w:numPr>
          <w:ilvl w:val="0"/>
          <w:numId w:val="90"/>
        </w:numPr>
        <w:shd w:val="clear" w:color="auto" w:fill="auto"/>
        <w:tabs>
          <w:tab w:val="left" w:pos="284"/>
          <w:tab w:val="left" w:leader="dot" w:pos="3633"/>
        </w:tabs>
        <w:spacing w:after="0" w:line="276" w:lineRule="auto"/>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A Julian</w:t>
      </w:r>
      <w:r w:rsidRPr="00DF6B85">
        <w:rPr>
          <w:rFonts w:ascii="Times New Roman" w:hAnsi="Times New Roman" w:cs="Times New Roman"/>
          <w:i w:val="0"/>
          <w:color w:val="auto"/>
          <w:sz w:val="24"/>
          <w:szCs w:val="24"/>
        </w:rPr>
        <w:tab/>
        <w:t>a bit busy at the moment, actually.</w:t>
      </w:r>
    </w:p>
    <w:p w:rsidR="00042B99" w:rsidRPr="00DF6B85" w:rsidRDefault="00042B99" w:rsidP="00042B99">
      <w:pPr>
        <w:pStyle w:val="23"/>
        <w:shd w:val="clear" w:color="auto" w:fill="auto"/>
        <w:tabs>
          <w:tab w:val="left" w:pos="284"/>
          <w:tab w:val="left" w:leader="dot" w:pos="3968"/>
        </w:tabs>
        <w:spacing w:after="87" w:line="276" w:lineRule="auto"/>
        <w:ind w:left="284"/>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В Guys, you</w:t>
      </w:r>
      <w:r w:rsidRPr="00DF6B85">
        <w:rPr>
          <w:rFonts w:ascii="Times New Roman" w:hAnsi="Times New Roman" w:cs="Times New Roman"/>
          <w:i w:val="0"/>
          <w:color w:val="auto"/>
          <w:sz w:val="24"/>
          <w:szCs w:val="24"/>
        </w:rPr>
        <w:tab/>
        <w:t>too noisy! Can't you keep it down, please?</w:t>
      </w:r>
    </w:p>
    <w:p w:rsidR="00042B99" w:rsidRPr="00DF6B85" w:rsidRDefault="00042B99" w:rsidP="00042B99">
      <w:pPr>
        <w:pStyle w:val="23"/>
        <w:numPr>
          <w:ilvl w:val="0"/>
          <w:numId w:val="90"/>
        </w:numPr>
        <w:shd w:val="clear" w:color="auto" w:fill="auto"/>
        <w:tabs>
          <w:tab w:val="left" w:pos="284"/>
          <w:tab w:val="left" w:leader="dot" w:pos="3117"/>
          <w:tab w:val="left" w:leader="dot" w:pos="5184"/>
        </w:tabs>
        <w:spacing w:after="0" w:line="276" w:lineRule="auto"/>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A</w:t>
      </w:r>
      <w:r w:rsidRPr="00DF6B85">
        <w:rPr>
          <w:rFonts w:ascii="Times New Roman" w:hAnsi="Times New Roman" w:cs="Times New Roman"/>
          <w:i w:val="0"/>
          <w:color w:val="auto"/>
          <w:sz w:val="24"/>
          <w:szCs w:val="24"/>
        </w:rPr>
        <w:tab/>
        <w:t>you</w:t>
      </w:r>
      <w:r w:rsidRPr="00DF6B85">
        <w:rPr>
          <w:rFonts w:ascii="Times New Roman" w:hAnsi="Times New Roman" w:cs="Times New Roman"/>
          <w:i w:val="0"/>
          <w:color w:val="auto"/>
          <w:sz w:val="24"/>
          <w:szCs w:val="24"/>
        </w:rPr>
        <w:tab/>
        <w:t>Bob would like a CD for his birthday?</w:t>
      </w:r>
    </w:p>
    <w:p w:rsidR="00042B99" w:rsidRPr="00DF6B85" w:rsidRDefault="00042B99" w:rsidP="00042B99">
      <w:pPr>
        <w:pStyle w:val="23"/>
        <w:shd w:val="clear" w:color="auto" w:fill="auto"/>
        <w:tabs>
          <w:tab w:val="left" w:pos="284"/>
          <w:tab w:val="left" w:leader="dot" w:pos="4274"/>
        </w:tabs>
        <w:spacing w:after="84" w:line="276" w:lineRule="auto"/>
        <w:ind w:left="284"/>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В Oliver said he</w:t>
      </w:r>
      <w:r w:rsidRPr="00DF6B85">
        <w:rPr>
          <w:rFonts w:ascii="Times New Roman" w:hAnsi="Times New Roman" w:cs="Times New Roman"/>
          <w:i w:val="0"/>
          <w:color w:val="auto"/>
          <w:sz w:val="24"/>
          <w:szCs w:val="24"/>
        </w:rPr>
        <w:tab/>
        <w:t>about moving out of the city.</w:t>
      </w:r>
    </w:p>
    <w:p w:rsidR="00042B99" w:rsidRPr="00DF6B85" w:rsidRDefault="00042B99" w:rsidP="00042B99">
      <w:pPr>
        <w:pStyle w:val="23"/>
        <w:numPr>
          <w:ilvl w:val="0"/>
          <w:numId w:val="90"/>
        </w:numPr>
        <w:shd w:val="clear" w:color="auto" w:fill="auto"/>
        <w:tabs>
          <w:tab w:val="left" w:pos="284"/>
          <w:tab w:val="left" w:pos="1374"/>
          <w:tab w:val="left" w:leader="dot" w:pos="4584"/>
        </w:tabs>
        <w:spacing w:after="0" w:line="276" w:lineRule="auto"/>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A I hear that Doug</w:t>
      </w:r>
      <w:r w:rsidRPr="00DF6B85">
        <w:rPr>
          <w:rFonts w:ascii="Times New Roman" w:hAnsi="Times New Roman" w:cs="Times New Roman"/>
          <w:i w:val="0"/>
          <w:color w:val="auto"/>
          <w:sz w:val="24"/>
          <w:szCs w:val="24"/>
        </w:rPr>
        <w:tab/>
        <w:t>quite a lot of Katy these days. Is that true?</w:t>
      </w:r>
    </w:p>
    <w:p w:rsidR="00042B99" w:rsidRPr="00DF6B85" w:rsidRDefault="00042B99" w:rsidP="00042B99">
      <w:pPr>
        <w:pStyle w:val="23"/>
        <w:shd w:val="clear" w:color="auto" w:fill="auto"/>
        <w:tabs>
          <w:tab w:val="left" w:pos="284"/>
          <w:tab w:val="left" w:leader="dot" w:pos="3185"/>
        </w:tabs>
        <w:spacing w:after="382" w:line="276" w:lineRule="auto"/>
        <w:ind w:left="284"/>
        <w:jc w:val="both"/>
        <w:rPr>
          <w:rFonts w:ascii="Times New Roman" w:hAnsi="Times New Roman" w:cs="Times New Roman"/>
          <w:i w:val="0"/>
          <w:color w:val="auto"/>
          <w:sz w:val="24"/>
          <w:szCs w:val="24"/>
        </w:rPr>
      </w:pPr>
      <w:r w:rsidRPr="00DF6B85">
        <w:rPr>
          <w:rFonts w:ascii="Times New Roman" w:hAnsi="Times New Roman" w:cs="Times New Roman"/>
          <w:i w:val="0"/>
          <w:color w:val="auto"/>
          <w:sz w:val="24"/>
          <w:szCs w:val="24"/>
        </w:rPr>
        <w:t>В I</w:t>
      </w:r>
      <w:r w:rsidRPr="00DF6B85">
        <w:rPr>
          <w:rFonts w:ascii="Times New Roman" w:hAnsi="Times New Roman" w:cs="Times New Roman"/>
          <w:i w:val="0"/>
          <w:color w:val="auto"/>
          <w:sz w:val="24"/>
          <w:szCs w:val="24"/>
        </w:rPr>
        <w:tab/>
        <w:t>Manchester United lost again.</w:t>
      </w:r>
    </w:p>
    <w:p w:rsidR="00042B99" w:rsidRPr="00DF6B85" w:rsidRDefault="00042B99" w:rsidP="00042B99">
      <w:pPr>
        <w:jc w:val="both"/>
        <w:rPr>
          <w:b/>
          <w:sz w:val="24"/>
          <w:szCs w:val="24"/>
          <w:lang w:val="en-GB"/>
        </w:rPr>
      </w:pPr>
      <w:r w:rsidRPr="00DF6B85">
        <w:rPr>
          <w:b/>
          <w:sz w:val="24"/>
          <w:szCs w:val="24"/>
          <w:lang w:val="en-GB"/>
        </w:rPr>
        <w:t>Indicative bibliography</w:t>
      </w:r>
    </w:p>
    <w:p w:rsidR="00042B99" w:rsidRPr="00DF6B85" w:rsidRDefault="00042B99" w:rsidP="00042B99">
      <w:pPr>
        <w:pStyle w:val="af"/>
        <w:tabs>
          <w:tab w:val="left" w:pos="823"/>
        </w:tabs>
        <w:spacing w:line="360" w:lineRule="auto"/>
        <w:rPr>
          <w:rFonts w:ascii="Times New Roman" w:hAnsi="Times New Roman"/>
          <w:sz w:val="24"/>
          <w:szCs w:val="24"/>
          <w:lang w:val="en-US"/>
        </w:rPr>
      </w:pPr>
      <w:r w:rsidRPr="00DF6B85">
        <w:rPr>
          <w:rFonts w:ascii="Times New Roman" w:hAnsi="Times New Roman"/>
          <w:sz w:val="24"/>
          <w:szCs w:val="24"/>
          <w:lang w:val="en-US"/>
        </w:rPr>
        <w:t>Language Leader. Pre-intermediate. Coursebook. Ian Lebeau gareth Rees.ISBN 978-1-4058-2687-7</w:t>
      </w:r>
    </w:p>
    <w:p w:rsidR="00042B99" w:rsidRPr="00DF6B85" w:rsidRDefault="00042B99" w:rsidP="00042B99">
      <w:pPr>
        <w:spacing w:after="120" w:line="360" w:lineRule="auto"/>
        <w:jc w:val="both"/>
        <w:rPr>
          <w:sz w:val="24"/>
          <w:szCs w:val="24"/>
          <w:lang w:val="en-GB"/>
        </w:rPr>
      </w:pPr>
      <w:r w:rsidRPr="00DF6B85">
        <w:rPr>
          <w:sz w:val="24"/>
          <w:szCs w:val="24"/>
          <w:lang w:val="en-GB"/>
        </w:rPr>
        <w:t xml:space="preserve">McCarthy, M. and O’Dell, F. (1999) </w:t>
      </w:r>
      <w:r w:rsidRPr="00DF6B85">
        <w:rPr>
          <w:i/>
          <w:sz w:val="24"/>
          <w:szCs w:val="24"/>
          <w:lang w:val="en-GB"/>
        </w:rPr>
        <w:t>English Vocabulary in Use - Elementary</w:t>
      </w:r>
      <w:r w:rsidRPr="00DF6B85">
        <w:rPr>
          <w:sz w:val="24"/>
          <w:szCs w:val="24"/>
          <w:lang w:val="en-GB"/>
        </w:rPr>
        <w:t>. Cambridge: CUP</w:t>
      </w:r>
    </w:p>
    <w:p w:rsidR="00042B99" w:rsidRPr="00DF6B85" w:rsidRDefault="00042B99" w:rsidP="00042B99">
      <w:pPr>
        <w:spacing w:after="120" w:line="360" w:lineRule="auto"/>
        <w:jc w:val="both"/>
        <w:rPr>
          <w:sz w:val="24"/>
          <w:szCs w:val="24"/>
          <w:lang w:val="en-GB"/>
        </w:rPr>
      </w:pPr>
      <w:r w:rsidRPr="00DF6B85">
        <w:rPr>
          <w:sz w:val="24"/>
          <w:szCs w:val="24"/>
          <w:lang w:val="en-GB"/>
        </w:rPr>
        <w:t xml:space="preserve">McCarthy, M. and O’Dell, F. (2004) </w:t>
      </w:r>
      <w:r w:rsidRPr="00DF6B85">
        <w:rPr>
          <w:i/>
          <w:sz w:val="24"/>
          <w:szCs w:val="24"/>
          <w:lang w:val="en-GB"/>
        </w:rPr>
        <w:t>English Phrasal Verbs in Use.</w:t>
      </w:r>
      <w:r w:rsidRPr="00DF6B85">
        <w:rPr>
          <w:sz w:val="24"/>
          <w:szCs w:val="24"/>
          <w:lang w:val="en-GB"/>
        </w:rPr>
        <w:t xml:space="preserve"> Cambridge: CUP</w:t>
      </w:r>
    </w:p>
    <w:p w:rsidR="00042B99" w:rsidRPr="00DF6B85" w:rsidRDefault="00042B99" w:rsidP="00042B99">
      <w:pPr>
        <w:spacing w:after="120" w:line="360" w:lineRule="auto"/>
        <w:jc w:val="both"/>
        <w:rPr>
          <w:sz w:val="24"/>
          <w:szCs w:val="24"/>
          <w:lang w:val="en-GB"/>
        </w:rPr>
      </w:pPr>
      <w:r w:rsidRPr="00DF6B85">
        <w:rPr>
          <w:sz w:val="24"/>
          <w:szCs w:val="24"/>
          <w:lang w:val="en-GB"/>
        </w:rPr>
        <w:t xml:space="preserve">Redman, S. (1997) </w:t>
      </w:r>
      <w:r w:rsidRPr="00DF6B85">
        <w:rPr>
          <w:i/>
          <w:sz w:val="24"/>
          <w:szCs w:val="24"/>
          <w:lang w:val="en-GB"/>
        </w:rPr>
        <w:t>English Vocabulary in Use – Pre-intermediate</w:t>
      </w:r>
      <w:r w:rsidRPr="00DF6B85">
        <w:rPr>
          <w:sz w:val="24"/>
          <w:szCs w:val="24"/>
          <w:lang w:val="en-GB"/>
        </w:rPr>
        <w:t>. Cambridge: CUP</w:t>
      </w:r>
    </w:p>
    <w:p w:rsidR="00042B99" w:rsidRPr="00DF6B85" w:rsidRDefault="00042B99" w:rsidP="00042B99">
      <w:pPr>
        <w:spacing w:after="120" w:line="360" w:lineRule="auto"/>
        <w:jc w:val="both"/>
        <w:rPr>
          <w:sz w:val="24"/>
          <w:szCs w:val="24"/>
          <w:lang w:val="en-GB"/>
        </w:rPr>
      </w:pPr>
      <w:r w:rsidRPr="00DF6B85">
        <w:rPr>
          <w:sz w:val="24"/>
          <w:szCs w:val="24"/>
          <w:lang w:val="en-GB"/>
        </w:rPr>
        <w:t xml:space="preserve">Thomas, B.J. (1986) </w:t>
      </w:r>
      <w:r w:rsidRPr="00DF6B85">
        <w:rPr>
          <w:i/>
          <w:sz w:val="24"/>
          <w:szCs w:val="24"/>
          <w:lang w:val="en-GB"/>
        </w:rPr>
        <w:t>Intermediate Vocabulary</w:t>
      </w:r>
      <w:r w:rsidRPr="00DF6B85">
        <w:rPr>
          <w:sz w:val="24"/>
          <w:szCs w:val="24"/>
          <w:lang w:val="en-GB"/>
        </w:rPr>
        <w:t>. Harlow: Longman</w:t>
      </w:r>
    </w:p>
    <w:p w:rsidR="00042B99" w:rsidRPr="00DF6B85" w:rsidRDefault="00042B99" w:rsidP="00042B99">
      <w:pPr>
        <w:spacing w:after="120" w:line="360" w:lineRule="auto"/>
        <w:jc w:val="both"/>
        <w:rPr>
          <w:sz w:val="24"/>
          <w:szCs w:val="24"/>
          <w:lang w:val="en-GB"/>
        </w:rPr>
      </w:pPr>
      <w:r w:rsidRPr="00DF6B85">
        <w:rPr>
          <w:sz w:val="24"/>
          <w:szCs w:val="24"/>
          <w:lang w:val="en-GB"/>
        </w:rPr>
        <w:t xml:space="preserve">Thomas, B.J. (1990) </w:t>
      </w:r>
      <w:r w:rsidRPr="00DF6B85">
        <w:rPr>
          <w:i/>
          <w:sz w:val="24"/>
          <w:szCs w:val="24"/>
          <w:lang w:val="en-GB"/>
        </w:rPr>
        <w:t>Elementary Vocabulary</w:t>
      </w:r>
      <w:r w:rsidRPr="00DF6B85">
        <w:rPr>
          <w:sz w:val="24"/>
          <w:szCs w:val="24"/>
          <w:lang w:val="en-GB"/>
        </w:rPr>
        <w:t>. Harlow: Longman</w:t>
      </w:r>
    </w:p>
    <w:p w:rsidR="00042B99" w:rsidRPr="00DF6B85" w:rsidRDefault="00042B99" w:rsidP="006E0119">
      <w:pPr>
        <w:pStyle w:val="1"/>
        <w:spacing w:before="65" w:line="240" w:lineRule="auto"/>
        <w:ind w:left="3221"/>
        <w:rPr>
          <w:color w:val="006FC1"/>
          <w:sz w:val="24"/>
          <w:szCs w:val="24"/>
        </w:rPr>
      </w:pPr>
    </w:p>
    <w:p w:rsidR="002E48DB" w:rsidRPr="00DF6B85" w:rsidRDefault="002E48DB" w:rsidP="006E0119">
      <w:pPr>
        <w:pStyle w:val="1"/>
        <w:spacing w:before="65" w:line="240" w:lineRule="auto"/>
        <w:ind w:left="3221"/>
        <w:rPr>
          <w:sz w:val="24"/>
          <w:szCs w:val="24"/>
        </w:rPr>
      </w:pPr>
      <w:r w:rsidRPr="00DF6B85">
        <w:rPr>
          <w:color w:val="006FC1"/>
          <w:sz w:val="24"/>
          <w:szCs w:val="24"/>
        </w:rPr>
        <w:t>LESSON №</w:t>
      </w:r>
      <w:r w:rsidRPr="00DF6B85">
        <w:rPr>
          <w:color w:val="006FC1"/>
          <w:sz w:val="24"/>
          <w:szCs w:val="24"/>
          <w:lang w:val="en-US"/>
        </w:rPr>
        <w:t>2</w:t>
      </w:r>
      <w:r w:rsidRPr="00DF6B85">
        <w:rPr>
          <w:color w:val="006FC1"/>
          <w:sz w:val="24"/>
          <w:szCs w:val="24"/>
        </w:rPr>
        <w:t xml:space="preserve"> I semester</w:t>
      </w:r>
    </w:p>
    <w:p w:rsidR="002E48DB" w:rsidRPr="00DF6B85" w:rsidRDefault="002E48DB" w:rsidP="006E0119">
      <w:pPr>
        <w:pStyle w:val="a3"/>
        <w:spacing w:before="4"/>
        <w:ind w:left="0"/>
        <w:rPr>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7163"/>
      </w:tblGrid>
      <w:tr w:rsidR="002E48DB" w:rsidRPr="00DF6B85" w:rsidTr="002C3C88">
        <w:trPr>
          <w:trHeight w:val="571"/>
        </w:trPr>
        <w:tc>
          <w:tcPr>
            <w:tcW w:w="2345" w:type="dxa"/>
          </w:tcPr>
          <w:p w:rsidR="002E48DB" w:rsidRPr="00DF6B85" w:rsidRDefault="002E48DB" w:rsidP="006E0119">
            <w:pPr>
              <w:pStyle w:val="TableParagraph"/>
              <w:spacing w:line="320" w:lineRule="exact"/>
              <w:rPr>
                <w:b/>
                <w:sz w:val="24"/>
                <w:szCs w:val="24"/>
              </w:rPr>
            </w:pPr>
            <w:r w:rsidRPr="00DF6B85">
              <w:rPr>
                <w:b/>
                <w:color w:val="006FC1"/>
                <w:sz w:val="24"/>
                <w:szCs w:val="24"/>
              </w:rPr>
              <w:t>Theme № 2</w:t>
            </w:r>
          </w:p>
        </w:tc>
        <w:tc>
          <w:tcPr>
            <w:tcW w:w="7163" w:type="dxa"/>
          </w:tcPr>
          <w:p w:rsidR="002E48DB" w:rsidRPr="00DF6B85" w:rsidRDefault="002E48DB" w:rsidP="006E0119">
            <w:pPr>
              <w:pStyle w:val="TableParagraph"/>
              <w:spacing w:line="320" w:lineRule="exact"/>
              <w:rPr>
                <w:b/>
                <w:sz w:val="24"/>
                <w:szCs w:val="24"/>
              </w:rPr>
            </w:pPr>
            <w:r w:rsidRPr="00DF6B85">
              <w:rPr>
                <w:b/>
                <w:color w:val="006FC1"/>
                <w:sz w:val="24"/>
                <w:szCs w:val="24"/>
              </w:rPr>
              <w:t>Nouns: common and proper.</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8"/>
        <w:gridCol w:w="1595"/>
        <w:gridCol w:w="70"/>
        <w:gridCol w:w="1980"/>
        <w:gridCol w:w="1142"/>
        <w:gridCol w:w="1593"/>
        <w:gridCol w:w="1597"/>
      </w:tblGrid>
      <w:tr w:rsidR="002E48DB" w:rsidRPr="00DF6B85" w:rsidTr="006E0119">
        <w:trPr>
          <w:trHeight w:val="285"/>
        </w:trPr>
        <w:tc>
          <w:tcPr>
            <w:tcW w:w="1595" w:type="dxa"/>
            <w:gridSpan w:val="2"/>
          </w:tcPr>
          <w:p w:rsidR="002E48DB" w:rsidRPr="00DF6B85" w:rsidRDefault="002E48DB" w:rsidP="006E0119">
            <w:pPr>
              <w:pStyle w:val="Default"/>
            </w:pPr>
            <w:r w:rsidRPr="00DF6B85">
              <w:rPr>
                <w:b/>
                <w:bCs/>
              </w:rPr>
              <w:t xml:space="preserve">Activity </w:t>
            </w:r>
          </w:p>
        </w:tc>
        <w:tc>
          <w:tcPr>
            <w:tcW w:w="1595" w:type="dxa"/>
          </w:tcPr>
          <w:p w:rsidR="002E48DB" w:rsidRPr="00DF6B85" w:rsidRDefault="002E48DB" w:rsidP="006E0119">
            <w:pPr>
              <w:pStyle w:val="Default"/>
            </w:pPr>
            <w:r w:rsidRPr="00DF6B85">
              <w:rPr>
                <w:b/>
                <w:bCs/>
              </w:rPr>
              <w:t xml:space="preserve">Objective </w:t>
            </w:r>
          </w:p>
        </w:tc>
        <w:tc>
          <w:tcPr>
            <w:tcW w:w="2050" w:type="dxa"/>
            <w:gridSpan w:val="2"/>
          </w:tcPr>
          <w:p w:rsidR="002E48DB" w:rsidRPr="00DF6B85" w:rsidRDefault="002E48DB" w:rsidP="006E0119">
            <w:pPr>
              <w:pStyle w:val="Default"/>
            </w:pPr>
            <w:r w:rsidRPr="00DF6B85">
              <w:rPr>
                <w:b/>
                <w:bCs/>
              </w:rPr>
              <w:t xml:space="preserve">Procedure </w:t>
            </w:r>
          </w:p>
        </w:tc>
        <w:tc>
          <w:tcPr>
            <w:tcW w:w="1142" w:type="dxa"/>
          </w:tcPr>
          <w:p w:rsidR="002E48DB" w:rsidRPr="00DF6B85" w:rsidRDefault="002E48DB" w:rsidP="006E0119">
            <w:pPr>
              <w:pStyle w:val="Default"/>
            </w:pPr>
            <w:r w:rsidRPr="00DF6B85">
              <w:rPr>
                <w:b/>
                <w:bCs/>
              </w:rPr>
              <w:t xml:space="preserve">Time </w:t>
            </w:r>
          </w:p>
        </w:tc>
        <w:tc>
          <w:tcPr>
            <w:tcW w:w="1593" w:type="dxa"/>
          </w:tcPr>
          <w:p w:rsidR="002E48DB" w:rsidRPr="00DF6B85" w:rsidRDefault="002E48DB" w:rsidP="006E0119">
            <w:pPr>
              <w:pStyle w:val="Default"/>
            </w:pPr>
            <w:r w:rsidRPr="00DF6B85">
              <w:rPr>
                <w:b/>
                <w:bCs/>
              </w:rPr>
              <w:t xml:space="preserve">Mode of interaction </w:t>
            </w:r>
          </w:p>
        </w:tc>
        <w:tc>
          <w:tcPr>
            <w:tcW w:w="1597" w:type="dxa"/>
          </w:tcPr>
          <w:p w:rsidR="002E48DB" w:rsidRPr="00DF6B85" w:rsidRDefault="002E48DB" w:rsidP="006E0119">
            <w:pPr>
              <w:pStyle w:val="Default"/>
            </w:pPr>
            <w:r w:rsidRPr="00DF6B85">
              <w:rPr>
                <w:b/>
                <w:bCs/>
              </w:rPr>
              <w:t xml:space="preserve">Materials </w:t>
            </w:r>
          </w:p>
        </w:tc>
      </w:tr>
      <w:tr w:rsidR="002E48DB" w:rsidRPr="00DF6B85" w:rsidTr="006E0119">
        <w:trPr>
          <w:trHeight w:val="476"/>
        </w:trPr>
        <w:tc>
          <w:tcPr>
            <w:tcW w:w="1595" w:type="dxa"/>
            <w:gridSpan w:val="2"/>
          </w:tcPr>
          <w:p w:rsidR="002E48DB" w:rsidRPr="00DF6B85" w:rsidRDefault="002E48DB" w:rsidP="006E0119">
            <w:pPr>
              <w:pStyle w:val="Default"/>
            </w:pPr>
            <w:r w:rsidRPr="00DF6B85">
              <w:rPr>
                <w:b/>
                <w:bCs/>
              </w:rPr>
              <w:t xml:space="preserve">Warm up activity </w:t>
            </w:r>
          </w:p>
        </w:tc>
        <w:tc>
          <w:tcPr>
            <w:tcW w:w="1595" w:type="dxa"/>
          </w:tcPr>
          <w:p w:rsidR="002E48DB" w:rsidRPr="00DF6B85" w:rsidRDefault="002E48DB" w:rsidP="006E0119">
            <w:pPr>
              <w:pStyle w:val="Default"/>
              <w:rPr>
                <w:lang w:val="en-US"/>
              </w:rPr>
            </w:pPr>
            <w:r w:rsidRPr="00DF6B85">
              <w:rPr>
                <w:lang w:val="en-US"/>
              </w:rPr>
              <w:t xml:space="preserve">Introduce the focus of the lesson </w:t>
            </w:r>
          </w:p>
        </w:tc>
        <w:tc>
          <w:tcPr>
            <w:tcW w:w="2050" w:type="dxa"/>
            <w:gridSpan w:val="2"/>
          </w:tcPr>
          <w:p w:rsidR="002E48DB" w:rsidRPr="00DF6B85" w:rsidRDefault="002E48DB" w:rsidP="006E0119">
            <w:pPr>
              <w:pStyle w:val="Default"/>
              <w:rPr>
                <w:lang w:val="en-US"/>
              </w:rPr>
            </w:pPr>
            <w:r w:rsidRPr="00DF6B85">
              <w:rPr>
                <w:lang w:val="en-US"/>
              </w:rPr>
              <w:t xml:space="preserve">Teacher asks students to fill the cluster </w:t>
            </w:r>
          </w:p>
        </w:tc>
        <w:tc>
          <w:tcPr>
            <w:tcW w:w="1142" w:type="dxa"/>
          </w:tcPr>
          <w:p w:rsidR="002E48DB" w:rsidRPr="00DF6B85" w:rsidRDefault="002E48DB" w:rsidP="006E0119">
            <w:pPr>
              <w:pStyle w:val="Default"/>
            </w:pPr>
            <w:r w:rsidRPr="00DF6B85">
              <w:t xml:space="preserve">15 minutes </w:t>
            </w:r>
          </w:p>
        </w:tc>
        <w:tc>
          <w:tcPr>
            <w:tcW w:w="1593" w:type="dxa"/>
          </w:tcPr>
          <w:p w:rsidR="002E48DB" w:rsidRPr="00DF6B85" w:rsidRDefault="002E48DB" w:rsidP="006E0119">
            <w:pPr>
              <w:pStyle w:val="Default"/>
            </w:pPr>
            <w:r w:rsidRPr="00DF6B85">
              <w:t xml:space="preserve">Whole group </w:t>
            </w:r>
          </w:p>
        </w:tc>
        <w:tc>
          <w:tcPr>
            <w:tcW w:w="1597" w:type="dxa"/>
          </w:tcPr>
          <w:p w:rsidR="002E48DB" w:rsidRPr="00DF6B85" w:rsidRDefault="002E48DB" w:rsidP="006E0119">
            <w:pPr>
              <w:pStyle w:val="Default"/>
            </w:pPr>
            <w:r w:rsidRPr="00DF6B85">
              <w:t xml:space="preserve">Warm up handout </w:t>
            </w:r>
          </w:p>
        </w:tc>
      </w:tr>
      <w:tr w:rsidR="002E48DB" w:rsidRPr="00DF6B85" w:rsidTr="006E0119">
        <w:trPr>
          <w:trHeight w:val="854"/>
        </w:trPr>
        <w:tc>
          <w:tcPr>
            <w:tcW w:w="1595" w:type="dxa"/>
            <w:gridSpan w:val="2"/>
          </w:tcPr>
          <w:p w:rsidR="002E48DB" w:rsidRPr="00DF6B85" w:rsidRDefault="002E48DB" w:rsidP="006E0119">
            <w:pPr>
              <w:pStyle w:val="Default"/>
            </w:pPr>
            <w:r w:rsidRPr="00DF6B85">
              <w:rPr>
                <w:b/>
                <w:bCs/>
              </w:rPr>
              <w:t xml:space="preserve">Pre – activity </w:t>
            </w:r>
          </w:p>
        </w:tc>
        <w:tc>
          <w:tcPr>
            <w:tcW w:w="1595" w:type="dxa"/>
          </w:tcPr>
          <w:p w:rsidR="002E48DB" w:rsidRPr="00DF6B85" w:rsidRDefault="002E48DB" w:rsidP="006E0119">
            <w:pPr>
              <w:pStyle w:val="Default"/>
              <w:rPr>
                <w:lang w:val="en-US"/>
              </w:rPr>
            </w:pPr>
            <w:r w:rsidRPr="00DF6B85">
              <w:rPr>
                <w:lang w:val="en-US"/>
              </w:rPr>
              <w:t xml:space="preserve">Introduction to the topic of the lesson </w:t>
            </w:r>
          </w:p>
        </w:tc>
        <w:tc>
          <w:tcPr>
            <w:tcW w:w="2050" w:type="dxa"/>
            <w:gridSpan w:val="2"/>
          </w:tcPr>
          <w:p w:rsidR="002E48DB" w:rsidRPr="00DF6B85" w:rsidRDefault="002E48DB" w:rsidP="006E0119">
            <w:pPr>
              <w:pStyle w:val="Default"/>
              <w:rPr>
                <w:lang w:val="en-US"/>
              </w:rPr>
            </w:pPr>
            <w:r w:rsidRPr="00DF6B85">
              <w:rPr>
                <w:lang w:val="en-US"/>
              </w:rPr>
              <w:t xml:space="preserve">Teacher asks students to choose possible variants </w:t>
            </w:r>
          </w:p>
        </w:tc>
        <w:tc>
          <w:tcPr>
            <w:tcW w:w="1142" w:type="dxa"/>
          </w:tcPr>
          <w:p w:rsidR="002E48DB" w:rsidRPr="00DF6B85" w:rsidRDefault="002E48DB" w:rsidP="006E0119">
            <w:pPr>
              <w:pStyle w:val="Default"/>
            </w:pPr>
            <w:r w:rsidRPr="00DF6B85">
              <w:t xml:space="preserve">15 minutes </w:t>
            </w:r>
          </w:p>
        </w:tc>
        <w:tc>
          <w:tcPr>
            <w:tcW w:w="1593" w:type="dxa"/>
          </w:tcPr>
          <w:p w:rsidR="002E48DB" w:rsidRPr="00DF6B85" w:rsidRDefault="002E48DB" w:rsidP="006E0119">
            <w:pPr>
              <w:pStyle w:val="Default"/>
            </w:pPr>
            <w:r w:rsidRPr="00DF6B85">
              <w:t xml:space="preserve">Whole group </w:t>
            </w:r>
          </w:p>
        </w:tc>
        <w:tc>
          <w:tcPr>
            <w:tcW w:w="1597" w:type="dxa"/>
          </w:tcPr>
          <w:p w:rsidR="002E48DB" w:rsidRPr="00DF6B85" w:rsidRDefault="002E48DB" w:rsidP="006E0119">
            <w:pPr>
              <w:pStyle w:val="Default"/>
            </w:pPr>
            <w:r w:rsidRPr="00DF6B85">
              <w:t xml:space="preserve">Handout 1 </w:t>
            </w:r>
          </w:p>
        </w:tc>
      </w:tr>
      <w:tr w:rsidR="002E48DB" w:rsidRPr="00DF6B85" w:rsidTr="006E0119">
        <w:trPr>
          <w:trHeight w:val="476"/>
        </w:trPr>
        <w:tc>
          <w:tcPr>
            <w:tcW w:w="1595" w:type="dxa"/>
            <w:gridSpan w:val="2"/>
          </w:tcPr>
          <w:p w:rsidR="002E48DB" w:rsidRPr="00DF6B85" w:rsidRDefault="002E48DB" w:rsidP="006E0119">
            <w:pPr>
              <w:pStyle w:val="Default"/>
            </w:pPr>
            <w:r w:rsidRPr="00DF6B85">
              <w:rPr>
                <w:b/>
                <w:bCs/>
              </w:rPr>
              <w:t xml:space="preserve">While activity </w:t>
            </w:r>
          </w:p>
        </w:tc>
        <w:tc>
          <w:tcPr>
            <w:tcW w:w="1595" w:type="dxa"/>
          </w:tcPr>
          <w:p w:rsidR="002E48DB" w:rsidRPr="00DF6B85" w:rsidRDefault="002E48DB" w:rsidP="006E0119">
            <w:pPr>
              <w:pStyle w:val="Default"/>
            </w:pPr>
            <w:r w:rsidRPr="00DF6B85">
              <w:t xml:space="preserve">Derivation of the rules </w:t>
            </w:r>
          </w:p>
        </w:tc>
        <w:tc>
          <w:tcPr>
            <w:tcW w:w="2050" w:type="dxa"/>
            <w:gridSpan w:val="2"/>
          </w:tcPr>
          <w:p w:rsidR="002E48DB" w:rsidRPr="00DF6B85" w:rsidRDefault="002E48DB" w:rsidP="006E0119">
            <w:pPr>
              <w:pStyle w:val="Default"/>
            </w:pPr>
            <w:r w:rsidRPr="00DF6B85">
              <w:t xml:space="preserve">Students study given information </w:t>
            </w:r>
          </w:p>
        </w:tc>
        <w:tc>
          <w:tcPr>
            <w:tcW w:w="1142" w:type="dxa"/>
          </w:tcPr>
          <w:p w:rsidR="002E48DB" w:rsidRPr="00DF6B85" w:rsidRDefault="002E48DB" w:rsidP="006E0119">
            <w:pPr>
              <w:pStyle w:val="Default"/>
            </w:pPr>
            <w:r w:rsidRPr="00DF6B85">
              <w:t xml:space="preserve">20 minutes </w:t>
            </w:r>
          </w:p>
        </w:tc>
        <w:tc>
          <w:tcPr>
            <w:tcW w:w="1593" w:type="dxa"/>
          </w:tcPr>
          <w:p w:rsidR="002E48DB" w:rsidRPr="00DF6B85" w:rsidRDefault="002E48DB" w:rsidP="006E0119">
            <w:pPr>
              <w:pStyle w:val="Default"/>
            </w:pPr>
            <w:r w:rsidRPr="00DF6B85">
              <w:t xml:space="preserve">Individual work </w:t>
            </w:r>
          </w:p>
        </w:tc>
        <w:tc>
          <w:tcPr>
            <w:tcW w:w="1597" w:type="dxa"/>
          </w:tcPr>
          <w:p w:rsidR="002E48DB" w:rsidRPr="00DF6B85" w:rsidRDefault="002E48DB" w:rsidP="006E0119">
            <w:pPr>
              <w:pStyle w:val="Default"/>
            </w:pPr>
            <w:r w:rsidRPr="00DF6B85">
              <w:t xml:space="preserve">Handout 2 </w:t>
            </w:r>
          </w:p>
        </w:tc>
      </w:tr>
      <w:tr w:rsidR="002E48DB" w:rsidRPr="00DF6B85" w:rsidTr="006E0119">
        <w:trPr>
          <w:trHeight w:val="476"/>
        </w:trPr>
        <w:tc>
          <w:tcPr>
            <w:tcW w:w="1595" w:type="dxa"/>
            <w:gridSpan w:val="2"/>
          </w:tcPr>
          <w:p w:rsidR="002E48DB" w:rsidRPr="00DF6B85" w:rsidRDefault="002E48DB" w:rsidP="006E0119">
            <w:pPr>
              <w:pStyle w:val="Default"/>
            </w:pPr>
            <w:r w:rsidRPr="00DF6B85">
              <w:rPr>
                <w:b/>
                <w:bCs/>
              </w:rPr>
              <w:t xml:space="preserve">Post activity </w:t>
            </w:r>
          </w:p>
        </w:tc>
        <w:tc>
          <w:tcPr>
            <w:tcW w:w="1595" w:type="dxa"/>
          </w:tcPr>
          <w:p w:rsidR="002E48DB" w:rsidRPr="00DF6B85" w:rsidRDefault="002E48DB" w:rsidP="006E0119">
            <w:pPr>
              <w:pStyle w:val="Default"/>
              <w:rPr>
                <w:lang w:val="en-US"/>
              </w:rPr>
            </w:pPr>
            <w:r w:rsidRPr="00DF6B85">
              <w:rPr>
                <w:lang w:val="en-US"/>
              </w:rPr>
              <w:t xml:space="preserve">Consolidation of the given material </w:t>
            </w:r>
          </w:p>
        </w:tc>
        <w:tc>
          <w:tcPr>
            <w:tcW w:w="2050" w:type="dxa"/>
            <w:gridSpan w:val="2"/>
          </w:tcPr>
          <w:p w:rsidR="002E48DB" w:rsidRPr="00DF6B85" w:rsidRDefault="002E48DB" w:rsidP="006E0119">
            <w:pPr>
              <w:pStyle w:val="Default"/>
            </w:pPr>
            <w:r w:rsidRPr="00DF6B85">
              <w:t xml:space="preserve">Students make exercises </w:t>
            </w:r>
          </w:p>
        </w:tc>
        <w:tc>
          <w:tcPr>
            <w:tcW w:w="1142" w:type="dxa"/>
          </w:tcPr>
          <w:p w:rsidR="002E48DB" w:rsidRPr="00DF6B85" w:rsidRDefault="002E48DB" w:rsidP="006E0119">
            <w:pPr>
              <w:pStyle w:val="Default"/>
            </w:pPr>
            <w:r w:rsidRPr="00DF6B85">
              <w:t xml:space="preserve">20 minutes </w:t>
            </w:r>
          </w:p>
        </w:tc>
        <w:tc>
          <w:tcPr>
            <w:tcW w:w="1593" w:type="dxa"/>
          </w:tcPr>
          <w:p w:rsidR="002E48DB" w:rsidRPr="00DF6B85" w:rsidRDefault="002E48DB" w:rsidP="006E0119">
            <w:pPr>
              <w:pStyle w:val="Default"/>
            </w:pPr>
            <w:r w:rsidRPr="00DF6B85">
              <w:t xml:space="preserve">Pair work </w:t>
            </w:r>
          </w:p>
        </w:tc>
        <w:tc>
          <w:tcPr>
            <w:tcW w:w="1597" w:type="dxa"/>
          </w:tcPr>
          <w:p w:rsidR="002E48DB" w:rsidRPr="00DF6B85" w:rsidRDefault="002E48DB" w:rsidP="006E0119">
            <w:pPr>
              <w:pStyle w:val="Default"/>
            </w:pPr>
            <w:r w:rsidRPr="00DF6B85">
              <w:t xml:space="preserve">Handout 3 </w:t>
            </w:r>
          </w:p>
        </w:tc>
      </w:tr>
      <w:tr w:rsidR="001E2AC5" w:rsidRPr="00DF6B85" w:rsidTr="006E0119">
        <w:trPr>
          <w:trHeight w:val="550"/>
        </w:trPr>
        <w:tc>
          <w:tcPr>
            <w:tcW w:w="1557" w:type="dxa"/>
          </w:tcPr>
          <w:p w:rsidR="002E48DB" w:rsidRPr="00DF6B85" w:rsidRDefault="002E48DB" w:rsidP="006E0119">
            <w:pPr>
              <w:pStyle w:val="Default"/>
            </w:pPr>
            <w:r w:rsidRPr="00DF6B85">
              <w:rPr>
                <w:b/>
                <w:bCs/>
              </w:rPr>
              <w:t xml:space="preserve">Conclusion </w:t>
            </w:r>
          </w:p>
        </w:tc>
        <w:tc>
          <w:tcPr>
            <w:tcW w:w="1703" w:type="dxa"/>
            <w:gridSpan w:val="3"/>
          </w:tcPr>
          <w:p w:rsidR="002E48DB" w:rsidRPr="00DF6B85" w:rsidRDefault="002E48DB" w:rsidP="006E0119">
            <w:pPr>
              <w:pStyle w:val="Default"/>
              <w:rPr>
                <w:lang w:val="en-US"/>
              </w:rPr>
            </w:pPr>
            <w:r w:rsidRPr="00DF6B85">
              <w:rPr>
                <w:lang w:val="en-US"/>
              </w:rPr>
              <w:t xml:space="preserve">The revision of the topic </w:t>
            </w:r>
          </w:p>
        </w:tc>
        <w:tc>
          <w:tcPr>
            <w:tcW w:w="1980" w:type="dxa"/>
          </w:tcPr>
          <w:p w:rsidR="002E48DB" w:rsidRPr="00DF6B85" w:rsidRDefault="002E48DB" w:rsidP="006E0119">
            <w:pPr>
              <w:pStyle w:val="Default"/>
              <w:rPr>
                <w:lang w:val="en-US"/>
              </w:rPr>
            </w:pPr>
            <w:r w:rsidRPr="00DF6B85">
              <w:rPr>
                <w:b/>
                <w:bCs/>
                <w:lang w:val="en-US"/>
              </w:rPr>
              <w:t xml:space="preserve">Home task: </w:t>
            </w:r>
          </w:p>
          <w:p w:rsidR="002E48DB" w:rsidRPr="00DF6B85" w:rsidRDefault="002E48DB" w:rsidP="006E0119">
            <w:pPr>
              <w:pStyle w:val="Default"/>
              <w:rPr>
                <w:lang w:val="en-US"/>
              </w:rPr>
            </w:pPr>
            <w:r w:rsidRPr="00DF6B85">
              <w:rPr>
                <w:lang w:val="en-US"/>
              </w:rPr>
              <w:t>Make  sentences</w:t>
            </w:r>
          </w:p>
        </w:tc>
        <w:tc>
          <w:tcPr>
            <w:tcW w:w="1142" w:type="dxa"/>
          </w:tcPr>
          <w:p w:rsidR="002E48DB" w:rsidRPr="00DF6B85" w:rsidRDefault="002E48DB" w:rsidP="006E0119">
            <w:pPr>
              <w:pStyle w:val="Default"/>
            </w:pPr>
            <w:r w:rsidRPr="00DF6B85">
              <w:t xml:space="preserve">10 minutes </w:t>
            </w:r>
          </w:p>
        </w:tc>
        <w:tc>
          <w:tcPr>
            <w:tcW w:w="3190" w:type="dxa"/>
            <w:gridSpan w:val="2"/>
          </w:tcPr>
          <w:p w:rsidR="002E48DB" w:rsidRPr="00DF6B85" w:rsidRDefault="002E48DB" w:rsidP="006E0119">
            <w:pPr>
              <w:pStyle w:val="Default"/>
            </w:pPr>
            <w:r w:rsidRPr="00DF6B85">
              <w:t xml:space="preserve">Whole group </w:t>
            </w:r>
          </w:p>
        </w:tc>
      </w:tr>
    </w:tbl>
    <w:p w:rsidR="006E0119" w:rsidRPr="00DF6B85" w:rsidRDefault="006E0119" w:rsidP="006E0119">
      <w:pPr>
        <w:rPr>
          <w:sz w:val="24"/>
          <w:szCs w:val="24"/>
          <w:lang w:val="en-US"/>
        </w:rPr>
      </w:pPr>
    </w:p>
    <w:p w:rsidR="006E0119" w:rsidRPr="00DF6B85" w:rsidRDefault="00770E75" w:rsidP="006E0119">
      <w:pPr>
        <w:rPr>
          <w:sz w:val="24"/>
          <w:szCs w:val="24"/>
          <w:lang w:val="en-US"/>
        </w:rPr>
      </w:pPr>
      <w:r w:rsidRPr="00DF6B85">
        <w:rPr>
          <w:sz w:val="24"/>
          <w:szCs w:val="24"/>
          <w:lang w:val="en-US"/>
        </w:rPr>
        <w:t xml:space="preserve">Aim : to raise the awareness of </w:t>
      </w:r>
      <w:r w:rsidR="00BF405D" w:rsidRPr="00DF6B85">
        <w:rPr>
          <w:sz w:val="24"/>
          <w:szCs w:val="24"/>
          <w:lang w:val="en-US"/>
        </w:rPr>
        <w:t>topic common and proper</w:t>
      </w:r>
      <w:r w:rsidRPr="00DF6B85">
        <w:rPr>
          <w:sz w:val="24"/>
          <w:szCs w:val="24"/>
          <w:lang w:val="en-US"/>
        </w:rPr>
        <w:t xml:space="preserve"> nouns</w:t>
      </w:r>
    </w:p>
    <w:p w:rsidR="006E0119" w:rsidRPr="00DF6B85" w:rsidRDefault="006E0119" w:rsidP="006E0119">
      <w:pPr>
        <w:rPr>
          <w:sz w:val="24"/>
          <w:szCs w:val="24"/>
          <w:lang w:val="en-US"/>
        </w:rPr>
      </w:pPr>
    </w:p>
    <w:p w:rsidR="002F1050" w:rsidRPr="00DF6B85" w:rsidRDefault="002F1050" w:rsidP="006E0119">
      <w:pPr>
        <w:pStyle w:val="1"/>
        <w:spacing w:before="65" w:line="240" w:lineRule="auto"/>
        <w:ind w:left="0" w:right="315"/>
        <w:rPr>
          <w:color w:val="006FC1"/>
          <w:sz w:val="24"/>
          <w:szCs w:val="24"/>
          <w:lang w:val="en-US"/>
        </w:rPr>
      </w:pPr>
      <w:r w:rsidRPr="00DF6B85">
        <w:rPr>
          <w:color w:val="006FC1"/>
          <w:sz w:val="24"/>
          <w:szCs w:val="24"/>
          <w:lang w:val="en-US"/>
        </w:rPr>
        <w:t>Detailed process of</w:t>
      </w:r>
      <w:r w:rsidR="006E0119" w:rsidRPr="00DF6B85">
        <w:rPr>
          <w:color w:val="006FC1"/>
          <w:sz w:val="24"/>
          <w:szCs w:val="24"/>
          <w:lang w:val="en-US"/>
        </w:rPr>
        <w:t xml:space="preserve"> the  lesson </w:t>
      </w:r>
    </w:p>
    <w:p w:rsidR="006E0119" w:rsidRPr="00DF6B85" w:rsidRDefault="006E0119" w:rsidP="006E0119">
      <w:pPr>
        <w:pStyle w:val="1"/>
        <w:spacing w:before="65" w:line="240" w:lineRule="auto"/>
        <w:ind w:left="0" w:right="315"/>
        <w:rPr>
          <w:color w:val="2E5396"/>
          <w:sz w:val="24"/>
          <w:szCs w:val="24"/>
          <w:lang w:val="en-US"/>
        </w:rPr>
      </w:pPr>
      <w:r w:rsidRPr="00DF6B85">
        <w:rPr>
          <w:color w:val="2E5396"/>
          <w:sz w:val="24"/>
          <w:szCs w:val="24"/>
          <w:lang w:val="en-US"/>
        </w:rPr>
        <w:t>Handout 1</w:t>
      </w:r>
    </w:p>
    <w:p w:rsidR="006E0119" w:rsidRPr="00DF6B85" w:rsidRDefault="002F1050" w:rsidP="006E0119">
      <w:pPr>
        <w:rPr>
          <w:sz w:val="24"/>
          <w:szCs w:val="24"/>
          <w:lang w:val="en-US"/>
        </w:rPr>
      </w:pPr>
      <w:r w:rsidRPr="00DF6B85">
        <w:rPr>
          <w:sz w:val="24"/>
          <w:szCs w:val="24"/>
          <w:lang w:val="en-US"/>
        </w:rPr>
        <w:t>Warm up handout.</w:t>
      </w:r>
    </w:p>
    <w:p w:rsidR="002F1050" w:rsidRPr="00DF6B85" w:rsidRDefault="002F1050" w:rsidP="006E0119">
      <w:pPr>
        <w:rPr>
          <w:sz w:val="24"/>
          <w:szCs w:val="24"/>
          <w:lang w:val="en-US"/>
        </w:rPr>
      </w:pPr>
      <w:r w:rsidRPr="00DF6B85">
        <w:rPr>
          <w:sz w:val="24"/>
          <w:szCs w:val="24"/>
          <w:lang w:val="en-US"/>
        </w:rPr>
        <w:lastRenderedPageBreak/>
        <w:t>Teacher asks students to imagine that they are going to the picnic and they should buy some things/products for it. Ask them to fill their basket and describe it to the  other students in 15 min.</w:t>
      </w:r>
    </w:p>
    <w:p w:rsidR="002F1050" w:rsidRPr="00DF6B85" w:rsidRDefault="002F1050" w:rsidP="006E0119">
      <w:pPr>
        <w:rPr>
          <w:sz w:val="24"/>
          <w:szCs w:val="24"/>
          <w:lang w:val="en-US"/>
        </w:rPr>
      </w:pPr>
      <w:r w:rsidRPr="00DF6B85">
        <w:rPr>
          <w:sz w:val="24"/>
          <w:szCs w:val="24"/>
          <w:lang w:val="en-US"/>
        </w:rPr>
        <w:t xml:space="preserve">You are going to the picnic tomorrow, buy all necessary things/products ( add your own item too) and tell others </w:t>
      </w:r>
      <w:r w:rsidR="00D97CEB" w:rsidRPr="00DF6B85">
        <w:rPr>
          <w:sz w:val="24"/>
          <w:szCs w:val="24"/>
          <w:lang w:val="en-US"/>
        </w:rPr>
        <w:t>what did you choose and why.</w:t>
      </w:r>
    </w:p>
    <w:p w:rsidR="0086074F" w:rsidRPr="00DF6B85" w:rsidRDefault="0086074F" w:rsidP="006E0119">
      <w:pPr>
        <w:rPr>
          <w:sz w:val="24"/>
          <w:szCs w:val="24"/>
          <w:lang w:val="en-US"/>
        </w:rPr>
      </w:pPr>
    </w:p>
    <w:p w:rsidR="006E0119" w:rsidRPr="00DF6B85" w:rsidRDefault="0086074F" w:rsidP="006E0119">
      <w:pPr>
        <w:rPr>
          <w:sz w:val="24"/>
          <w:szCs w:val="24"/>
          <w:lang w:val="en-US"/>
        </w:rPr>
      </w:pPr>
      <w:r w:rsidRPr="00DF6B85">
        <w:rPr>
          <w:sz w:val="24"/>
          <w:szCs w:val="24"/>
          <w:lang w:val="en-US"/>
        </w:rPr>
        <w:t>Introduction to the topic of the lesson.</w:t>
      </w:r>
    </w:p>
    <w:p w:rsidR="006E0119" w:rsidRPr="00DF6B85" w:rsidRDefault="006E0119" w:rsidP="006E0119">
      <w:pPr>
        <w:pStyle w:val="1"/>
        <w:ind w:left="0"/>
        <w:rPr>
          <w:sz w:val="24"/>
          <w:szCs w:val="24"/>
          <w:lang w:val="en-US"/>
        </w:rPr>
      </w:pPr>
      <w:r w:rsidRPr="00DF6B85">
        <w:rPr>
          <w:sz w:val="24"/>
          <w:szCs w:val="24"/>
          <w:lang w:val="en-US"/>
        </w:rPr>
        <w:t>Nouns</w:t>
      </w:r>
    </w:p>
    <w:p w:rsidR="00F3745C" w:rsidRPr="00DF6B85" w:rsidRDefault="00F3745C" w:rsidP="006E0119">
      <w:pPr>
        <w:pStyle w:val="1"/>
        <w:ind w:left="0"/>
        <w:rPr>
          <w:b w:val="0"/>
          <w:sz w:val="24"/>
          <w:szCs w:val="24"/>
          <w:lang w:val="en-US"/>
        </w:rPr>
      </w:pPr>
      <w:r w:rsidRPr="00DF6B85">
        <w:rPr>
          <w:b w:val="0"/>
          <w:sz w:val="24"/>
          <w:szCs w:val="24"/>
          <w:lang w:val="en-GB"/>
        </w:rPr>
        <w:t xml:space="preserve">All nouns can be divided into </w:t>
      </w:r>
      <w:r w:rsidRPr="00DF6B85">
        <w:rPr>
          <w:b w:val="0"/>
          <w:i/>
          <w:iCs/>
          <w:sz w:val="24"/>
          <w:szCs w:val="24"/>
          <w:lang w:val="en-GB"/>
        </w:rPr>
        <w:t>common</w:t>
      </w:r>
      <w:r w:rsidRPr="00DF6B85">
        <w:rPr>
          <w:b w:val="0"/>
          <w:sz w:val="24"/>
          <w:szCs w:val="24"/>
          <w:lang w:val="en-GB"/>
        </w:rPr>
        <w:t xml:space="preserve">  and </w:t>
      </w:r>
      <w:r w:rsidRPr="00DF6B85">
        <w:rPr>
          <w:b w:val="0"/>
          <w:i/>
          <w:iCs/>
          <w:sz w:val="24"/>
          <w:szCs w:val="24"/>
          <w:lang w:val="en-GB"/>
        </w:rPr>
        <w:t>proper</w:t>
      </w:r>
      <w:r w:rsidRPr="00DF6B85">
        <w:rPr>
          <w:b w:val="0"/>
          <w:sz w:val="24"/>
          <w:szCs w:val="24"/>
          <w:lang w:val="en-GB"/>
        </w:rPr>
        <w:t xml:space="preserve"> nouns. Common nouns can then be divided into </w:t>
      </w:r>
      <w:r w:rsidRPr="00DF6B85">
        <w:rPr>
          <w:b w:val="0"/>
          <w:i/>
          <w:iCs/>
          <w:sz w:val="24"/>
          <w:szCs w:val="24"/>
          <w:lang w:val="en-GB"/>
        </w:rPr>
        <w:t>countable</w:t>
      </w:r>
      <w:r w:rsidRPr="00DF6B85">
        <w:rPr>
          <w:b w:val="0"/>
          <w:sz w:val="24"/>
          <w:szCs w:val="24"/>
          <w:lang w:val="en-GB"/>
        </w:rPr>
        <w:t xml:space="preserve"> and </w:t>
      </w:r>
      <w:r w:rsidRPr="00DF6B85">
        <w:rPr>
          <w:b w:val="0"/>
          <w:i/>
          <w:iCs/>
          <w:sz w:val="24"/>
          <w:szCs w:val="24"/>
          <w:lang w:val="en-GB"/>
        </w:rPr>
        <w:t>uncountable</w:t>
      </w:r>
      <w:r w:rsidRPr="00DF6B85">
        <w:rPr>
          <w:b w:val="0"/>
          <w:sz w:val="24"/>
          <w:szCs w:val="24"/>
          <w:lang w:val="en-GB"/>
        </w:rPr>
        <w:t xml:space="preserve"> nouns. Both countable and uncountable nouns can then be further divided into </w:t>
      </w:r>
      <w:r w:rsidRPr="00DF6B85">
        <w:rPr>
          <w:b w:val="0"/>
          <w:i/>
          <w:iCs/>
          <w:sz w:val="24"/>
          <w:szCs w:val="24"/>
          <w:lang w:val="en-GB"/>
        </w:rPr>
        <w:t>concrete</w:t>
      </w:r>
      <w:r w:rsidRPr="00DF6B85">
        <w:rPr>
          <w:b w:val="0"/>
          <w:sz w:val="24"/>
          <w:szCs w:val="24"/>
          <w:lang w:val="en-GB"/>
        </w:rPr>
        <w:t xml:space="preserve"> and </w:t>
      </w:r>
      <w:r w:rsidRPr="00DF6B85">
        <w:rPr>
          <w:b w:val="0"/>
          <w:i/>
          <w:iCs/>
          <w:sz w:val="24"/>
          <w:szCs w:val="24"/>
          <w:lang w:val="en-GB"/>
        </w:rPr>
        <w:t>abstract</w:t>
      </w:r>
      <w:r w:rsidRPr="00DF6B85">
        <w:rPr>
          <w:b w:val="0"/>
          <w:sz w:val="24"/>
          <w:szCs w:val="24"/>
          <w:lang w:val="en-GB"/>
        </w:rPr>
        <w:t xml:space="preserve"> nouns. We’ll look at each type in turn. Proper nouns start with capital letters.They are the names of people, places, times, organisations etc. They refer to unique individuals. Most are not found in the dictionary. They often occur in pairs or groups. All nouns which are not proper nouns are common nouns.A few examples: </w:t>
      </w:r>
      <w:r w:rsidRPr="00DF6B85">
        <w:rPr>
          <w:b w:val="0"/>
          <w:i/>
          <w:sz w:val="24"/>
          <w:szCs w:val="24"/>
          <w:lang w:val="en-GB"/>
        </w:rPr>
        <w:t xml:space="preserve">cup, art, paper, work, frog, bicycle, atom, family, mind. </w:t>
      </w:r>
      <w:r w:rsidRPr="00DF6B85">
        <w:rPr>
          <w:b w:val="0"/>
          <w:sz w:val="24"/>
          <w:szCs w:val="24"/>
          <w:lang w:val="en-GB"/>
        </w:rPr>
        <w:t xml:space="preserve">Common nouns are either </w:t>
      </w:r>
      <w:r w:rsidRPr="00DF6B85">
        <w:rPr>
          <w:b w:val="0"/>
          <w:i/>
          <w:iCs/>
          <w:sz w:val="24"/>
          <w:szCs w:val="24"/>
          <w:lang w:val="en-GB"/>
        </w:rPr>
        <w:t>countable</w:t>
      </w:r>
      <w:r w:rsidRPr="00DF6B85">
        <w:rPr>
          <w:b w:val="0"/>
          <w:sz w:val="24"/>
          <w:szCs w:val="24"/>
          <w:lang w:val="en-GB"/>
        </w:rPr>
        <w:t xml:space="preserve"> or </w:t>
      </w:r>
      <w:r w:rsidRPr="00DF6B85">
        <w:rPr>
          <w:b w:val="0"/>
          <w:i/>
          <w:iCs/>
          <w:sz w:val="24"/>
          <w:szCs w:val="24"/>
          <w:lang w:val="en-GB"/>
        </w:rPr>
        <w:t>uncountable</w:t>
      </w:r>
      <w:r w:rsidRPr="00DF6B85">
        <w:rPr>
          <w:b w:val="0"/>
          <w:sz w:val="24"/>
          <w:szCs w:val="24"/>
          <w:lang w:val="en-GB"/>
        </w:rPr>
        <w:t>.</w:t>
      </w:r>
    </w:p>
    <w:p w:rsidR="006E0119" w:rsidRPr="00DF6B85" w:rsidRDefault="006E0119" w:rsidP="006E0119">
      <w:pPr>
        <w:pStyle w:val="a5"/>
        <w:spacing w:after="0" w:afterAutospacing="0"/>
      </w:pPr>
      <w:r w:rsidRPr="00DF6B85">
        <w:t xml:space="preserve">It's not easy to describe a noun. In simple terms, nouns are "things" (and verbs are "actions"). Like </w:t>
      </w:r>
      <w:r w:rsidRPr="00DF6B85">
        <w:rPr>
          <w:b/>
          <w:bCs/>
        </w:rPr>
        <w:t>food</w:t>
      </w:r>
      <w:r w:rsidRPr="00DF6B85">
        <w:t xml:space="preserve">. Food (noun) is something you eat (verb). Or </w:t>
      </w:r>
      <w:r w:rsidRPr="00DF6B85">
        <w:rPr>
          <w:b/>
          <w:bCs/>
        </w:rPr>
        <w:t>happiness</w:t>
      </w:r>
      <w:r w:rsidRPr="00DF6B85">
        <w:t xml:space="preserve">. Happiness (noun) is something you want (verb). Or </w:t>
      </w:r>
      <w:r w:rsidRPr="00DF6B85">
        <w:rPr>
          <w:b/>
          <w:bCs/>
        </w:rPr>
        <w:t>human being</w:t>
      </w:r>
      <w:r w:rsidRPr="00DF6B85">
        <w:t>. A human being (noun) is something you are (verb).</w:t>
      </w:r>
    </w:p>
    <w:p w:rsidR="003968F0" w:rsidRPr="00DF6B85" w:rsidRDefault="006E0119" w:rsidP="003968F0">
      <w:pPr>
        <w:pStyle w:val="2"/>
        <w:rPr>
          <w:rFonts w:ascii="Times New Roman" w:hAnsi="Times New Roman" w:cs="Times New Roman"/>
          <w:sz w:val="24"/>
          <w:szCs w:val="24"/>
          <w:lang w:val="en-US"/>
        </w:rPr>
      </w:pPr>
      <w:r w:rsidRPr="00DF6B85">
        <w:rPr>
          <w:rFonts w:ascii="Times New Roman" w:hAnsi="Times New Roman" w:cs="Times New Roman"/>
          <w:sz w:val="24"/>
          <w:szCs w:val="24"/>
          <w:lang w:val="en-US"/>
        </w:rPr>
        <w:t>What are Nouns?</w:t>
      </w:r>
    </w:p>
    <w:p w:rsidR="006E0119" w:rsidRPr="00DF6B85" w:rsidRDefault="006E0119" w:rsidP="003968F0">
      <w:pPr>
        <w:pStyle w:val="2"/>
        <w:rPr>
          <w:rFonts w:ascii="Times New Roman" w:hAnsi="Times New Roman" w:cs="Times New Roman"/>
          <w:sz w:val="24"/>
          <w:szCs w:val="24"/>
          <w:lang w:val="en-US"/>
        </w:rPr>
      </w:pPr>
      <w:r w:rsidRPr="00DF6B85">
        <w:rPr>
          <w:rFonts w:ascii="Times New Roman" w:hAnsi="Times New Roman" w:cs="Times New Roman"/>
          <w:sz w:val="24"/>
          <w:szCs w:val="24"/>
          <w:lang w:val="en-US"/>
        </w:rPr>
        <w:t xml:space="preserve">The simple definition is: </w:t>
      </w:r>
      <w:r w:rsidRPr="00DF6B85">
        <w:rPr>
          <w:rFonts w:ascii="Times New Roman" w:hAnsi="Times New Roman" w:cs="Times New Roman"/>
          <w:b w:val="0"/>
          <w:bCs w:val="0"/>
          <w:sz w:val="24"/>
          <w:szCs w:val="24"/>
          <w:lang w:val="en-US"/>
        </w:rPr>
        <w:t>a person, place or thing</w:t>
      </w:r>
      <w:r w:rsidRPr="00DF6B85">
        <w:rPr>
          <w:rFonts w:ascii="Times New Roman" w:hAnsi="Times New Roman" w:cs="Times New Roman"/>
          <w:sz w:val="24"/>
          <w:szCs w:val="24"/>
          <w:lang w:val="en-US"/>
        </w:rPr>
        <w:t>. Here are some examples:</w:t>
      </w:r>
    </w:p>
    <w:p w:rsidR="006E0119" w:rsidRPr="00DF6B85" w:rsidRDefault="006E0119" w:rsidP="006E0119">
      <w:pPr>
        <w:widowControl/>
        <w:numPr>
          <w:ilvl w:val="0"/>
          <w:numId w:val="1"/>
        </w:numPr>
        <w:autoSpaceDE/>
        <w:autoSpaceDN/>
        <w:spacing w:before="100" w:beforeAutospacing="1"/>
        <w:rPr>
          <w:sz w:val="24"/>
          <w:szCs w:val="24"/>
          <w:lang w:val="en-US"/>
        </w:rPr>
      </w:pPr>
      <w:r w:rsidRPr="00DF6B85">
        <w:rPr>
          <w:b/>
          <w:bCs/>
          <w:sz w:val="24"/>
          <w:szCs w:val="24"/>
          <w:lang w:val="en-US"/>
        </w:rPr>
        <w:t>person</w:t>
      </w:r>
      <w:r w:rsidRPr="00DF6B85">
        <w:rPr>
          <w:sz w:val="24"/>
          <w:szCs w:val="24"/>
          <w:lang w:val="en-US"/>
        </w:rPr>
        <w:t xml:space="preserve">: man, woman, teacher, John, Mary </w:t>
      </w:r>
    </w:p>
    <w:p w:rsidR="006E0119" w:rsidRPr="00DF6B85" w:rsidRDefault="006E0119" w:rsidP="006E0119">
      <w:pPr>
        <w:widowControl/>
        <w:numPr>
          <w:ilvl w:val="0"/>
          <w:numId w:val="1"/>
        </w:numPr>
        <w:autoSpaceDE/>
        <w:autoSpaceDN/>
        <w:spacing w:before="100" w:beforeAutospacing="1"/>
        <w:rPr>
          <w:sz w:val="24"/>
          <w:szCs w:val="24"/>
          <w:lang w:val="en-US"/>
        </w:rPr>
      </w:pPr>
      <w:r w:rsidRPr="00DF6B85">
        <w:rPr>
          <w:b/>
          <w:bCs/>
          <w:sz w:val="24"/>
          <w:szCs w:val="24"/>
          <w:lang w:val="en-US"/>
        </w:rPr>
        <w:t>place</w:t>
      </w:r>
      <w:r w:rsidRPr="00DF6B85">
        <w:rPr>
          <w:sz w:val="24"/>
          <w:szCs w:val="24"/>
          <w:lang w:val="en-US"/>
        </w:rPr>
        <w:t xml:space="preserve">: home, office, town, countryside, America </w:t>
      </w:r>
    </w:p>
    <w:p w:rsidR="006E0119" w:rsidRPr="00DF6B85" w:rsidRDefault="006E0119" w:rsidP="006E0119">
      <w:pPr>
        <w:widowControl/>
        <w:numPr>
          <w:ilvl w:val="0"/>
          <w:numId w:val="1"/>
        </w:numPr>
        <w:autoSpaceDE/>
        <w:autoSpaceDN/>
        <w:spacing w:before="100" w:beforeAutospacing="1"/>
        <w:rPr>
          <w:sz w:val="24"/>
          <w:szCs w:val="24"/>
          <w:lang w:val="en-US"/>
        </w:rPr>
      </w:pPr>
      <w:r w:rsidRPr="00DF6B85">
        <w:rPr>
          <w:b/>
          <w:bCs/>
          <w:sz w:val="24"/>
          <w:szCs w:val="24"/>
          <w:lang w:val="en-US"/>
        </w:rPr>
        <w:t>thing</w:t>
      </w:r>
      <w:r w:rsidRPr="00DF6B85">
        <w:rPr>
          <w:sz w:val="24"/>
          <w:szCs w:val="24"/>
          <w:lang w:val="en-US"/>
        </w:rPr>
        <w:t xml:space="preserve">: table, car, banana, money, music, love, dog, monkey </w:t>
      </w:r>
    </w:p>
    <w:p w:rsidR="006E0119" w:rsidRPr="00DF6B85" w:rsidRDefault="006E0119" w:rsidP="008E5F31">
      <w:pPr>
        <w:pStyle w:val="a5"/>
        <w:spacing w:before="0" w:beforeAutospacing="0" w:after="0" w:afterAutospacing="0"/>
      </w:pPr>
      <w:r w:rsidRPr="00DF6B85">
        <w:t>The problem with this definition is that it does not explain why "love" is a noun but can also be a verb.</w:t>
      </w:r>
    </w:p>
    <w:p w:rsidR="006E0119" w:rsidRPr="00DF6B85" w:rsidRDefault="006E0119" w:rsidP="008E5F31">
      <w:pPr>
        <w:pStyle w:val="a5"/>
        <w:spacing w:before="0" w:beforeAutospacing="0" w:after="0" w:afterAutospacing="0"/>
      </w:pPr>
      <w:r w:rsidRPr="00DF6B85">
        <w:t>Another (more complicated) way of recognizing a noun is by its:</w:t>
      </w:r>
    </w:p>
    <w:p w:rsidR="006E0119" w:rsidRPr="00DF6B85" w:rsidRDefault="006E0119" w:rsidP="006E0119">
      <w:pPr>
        <w:widowControl/>
        <w:numPr>
          <w:ilvl w:val="0"/>
          <w:numId w:val="2"/>
        </w:numPr>
        <w:autoSpaceDE/>
        <w:autoSpaceDN/>
        <w:rPr>
          <w:sz w:val="24"/>
          <w:szCs w:val="24"/>
          <w:lang w:val="en-US"/>
        </w:rPr>
      </w:pPr>
      <w:r w:rsidRPr="00DF6B85">
        <w:rPr>
          <w:b/>
          <w:bCs/>
          <w:sz w:val="24"/>
          <w:szCs w:val="24"/>
          <w:lang w:val="en-US"/>
        </w:rPr>
        <w:t>Ending</w:t>
      </w:r>
      <w:r w:rsidRPr="00DF6B85">
        <w:rPr>
          <w:sz w:val="24"/>
          <w:szCs w:val="24"/>
          <w:lang w:val="en-US"/>
        </w:rPr>
        <w:t xml:space="preserve"> </w:t>
      </w:r>
    </w:p>
    <w:p w:rsidR="006E0119" w:rsidRPr="00DF6B85" w:rsidRDefault="006E0119" w:rsidP="006E0119">
      <w:pPr>
        <w:widowControl/>
        <w:numPr>
          <w:ilvl w:val="0"/>
          <w:numId w:val="2"/>
        </w:numPr>
        <w:autoSpaceDE/>
        <w:autoSpaceDN/>
        <w:rPr>
          <w:sz w:val="24"/>
          <w:szCs w:val="24"/>
          <w:lang w:val="en-US"/>
        </w:rPr>
      </w:pPr>
      <w:r w:rsidRPr="00DF6B85">
        <w:rPr>
          <w:b/>
          <w:bCs/>
          <w:sz w:val="24"/>
          <w:szCs w:val="24"/>
          <w:lang w:val="en-US"/>
        </w:rPr>
        <w:t>Position</w:t>
      </w:r>
      <w:r w:rsidRPr="00DF6B85">
        <w:rPr>
          <w:sz w:val="24"/>
          <w:szCs w:val="24"/>
          <w:lang w:val="en-US"/>
        </w:rPr>
        <w:t xml:space="preserve"> </w:t>
      </w:r>
    </w:p>
    <w:p w:rsidR="006E0119" w:rsidRPr="00DF6B85" w:rsidRDefault="006E0119" w:rsidP="006E0119">
      <w:pPr>
        <w:widowControl/>
        <w:numPr>
          <w:ilvl w:val="0"/>
          <w:numId w:val="2"/>
        </w:numPr>
        <w:autoSpaceDE/>
        <w:autoSpaceDN/>
        <w:spacing w:before="100" w:beforeAutospacing="1"/>
        <w:rPr>
          <w:sz w:val="24"/>
          <w:szCs w:val="24"/>
          <w:lang w:val="en-US"/>
        </w:rPr>
      </w:pPr>
      <w:r w:rsidRPr="00DF6B85">
        <w:rPr>
          <w:b/>
          <w:bCs/>
          <w:sz w:val="24"/>
          <w:szCs w:val="24"/>
          <w:lang w:val="en-US"/>
        </w:rPr>
        <w:t>Function</w:t>
      </w:r>
      <w:r w:rsidRPr="00DF6B85">
        <w:rPr>
          <w:sz w:val="24"/>
          <w:szCs w:val="24"/>
          <w:lang w:val="en-US"/>
        </w:rPr>
        <w:t xml:space="preserve"> </w:t>
      </w:r>
    </w:p>
    <w:p w:rsidR="006E0119" w:rsidRPr="00DF6B85" w:rsidRDefault="006E0119" w:rsidP="006E0119">
      <w:pPr>
        <w:pStyle w:val="a5"/>
        <w:spacing w:after="0" w:afterAutospacing="0"/>
      </w:pPr>
      <w:r w:rsidRPr="00DF6B85">
        <w:rPr>
          <w:b/>
          <w:bCs/>
        </w:rPr>
        <w:t>1. Noun Ending</w:t>
      </w:r>
    </w:p>
    <w:p w:rsidR="006E0119" w:rsidRPr="00DF6B85" w:rsidRDefault="006E0119" w:rsidP="006E0119">
      <w:pPr>
        <w:pStyle w:val="a5"/>
        <w:spacing w:after="0" w:afterAutospacing="0"/>
      </w:pPr>
      <w:r w:rsidRPr="00DF6B85">
        <w:t>There are certain word endings that show that a word is a noun, for example:</w:t>
      </w:r>
    </w:p>
    <w:p w:rsidR="006E0119" w:rsidRPr="00DF6B85" w:rsidRDefault="006E0119" w:rsidP="006E0119">
      <w:pPr>
        <w:widowControl/>
        <w:numPr>
          <w:ilvl w:val="0"/>
          <w:numId w:val="3"/>
        </w:numPr>
        <w:autoSpaceDE/>
        <w:autoSpaceDN/>
        <w:spacing w:before="100" w:beforeAutospacing="1"/>
        <w:rPr>
          <w:sz w:val="24"/>
          <w:szCs w:val="24"/>
          <w:lang w:val="en-US"/>
        </w:rPr>
      </w:pPr>
      <w:r w:rsidRPr="00DF6B85">
        <w:rPr>
          <w:sz w:val="24"/>
          <w:szCs w:val="24"/>
          <w:lang w:val="en-US"/>
        </w:rPr>
        <w:t xml:space="preserve">-ity &gt; </w:t>
      </w:r>
      <w:r w:rsidRPr="00DF6B85">
        <w:rPr>
          <w:b/>
          <w:bCs/>
          <w:sz w:val="24"/>
          <w:szCs w:val="24"/>
          <w:lang w:val="en-US"/>
        </w:rPr>
        <w:t>nationality</w:t>
      </w:r>
      <w:r w:rsidRPr="00DF6B85">
        <w:rPr>
          <w:sz w:val="24"/>
          <w:szCs w:val="24"/>
          <w:lang w:val="en-US"/>
        </w:rPr>
        <w:t xml:space="preserve"> </w:t>
      </w:r>
    </w:p>
    <w:p w:rsidR="006E0119" w:rsidRPr="00DF6B85" w:rsidRDefault="006E0119" w:rsidP="006E0119">
      <w:pPr>
        <w:widowControl/>
        <w:numPr>
          <w:ilvl w:val="0"/>
          <w:numId w:val="3"/>
        </w:numPr>
        <w:autoSpaceDE/>
        <w:autoSpaceDN/>
        <w:spacing w:before="100" w:beforeAutospacing="1"/>
        <w:rPr>
          <w:sz w:val="24"/>
          <w:szCs w:val="24"/>
          <w:lang w:val="en-US"/>
        </w:rPr>
      </w:pPr>
      <w:r w:rsidRPr="00DF6B85">
        <w:rPr>
          <w:sz w:val="24"/>
          <w:szCs w:val="24"/>
          <w:lang w:val="en-US"/>
        </w:rPr>
        <w:t xml:space="preserve">-ment &gt; </w:t>
      </w:r>
      <w:r w:rsidRPr="00DF6B85">
        <w:rPr>
          <w:b/>
          <w:bCs/>
          <w:sz w:val="24"/>
          <w:szCs w:val="24"/>
          <w:lang w:val="en-US"/>
        </w:rPr>
        <w:t>appointment</w:t>
      </w:r>
      <w:r w:rsidRPr="00DF6B85">
        <w:rPr>
          <w:sz w:val="24"/>
          <w:szCs w:val="24"/>
          <w:lang w:val="en-US"/>
        </w:rPr>
        <w:t xml:space="preserve"> </w:t>
      </w:r>
    </w:p>
    <w:p w:rsidR="006E0119" w:rsidRPr="00DF6B85" w:rsidRDefault="006E0119" w:rsidP="006E0119">
      <w:pPr>
        <w:widowControl/>
        <w:numPr>
          <w:ilvl w:val="0"/>
          <w:numId w:val="3"/>
        </w:numPr>
        <w:autoSpaceDE/>
        <w:autoSpaceDN/>
        <w:spacing w:before="100" w:beforeAutospacing="1"/>
        <w:rPr>
          <w:sz w:val="24"/>
          <w:szCs w:val="24"/>
          <w:lang w:val="en-US"/>
        </w:rPr>
      </w:pPr>
      <w:r w:rsidRPr="00DF6B85">
        <w:rPr>
          <w:sz w:val="24"/>
          <w:szCs w:val="24"/>
          <w:lang w:val="en-US"/>
        </w:rPr>
        <w:t xml:space="preserve">-ness &gt; </w:t>
      </w:r>
      <w:r w:rsidRPr="00DF6B85">
        <w:rPr>
          <w:b/>
          <w:bCs/>
          <w:sz w:val="24"/>
          <w:szCs w:val="24"/>
          <w:lang w:val="en-US"/>
        </w:rPr>
        <w:t>happiness</w:t>
      </w:r>
      <w:r w:rsidRPr="00DF6B85">
        <w:rPr>
          <w:sz w:val="24"/>
          <w:szCs w:val="24"/>
          <w:lang w:val="en-US"/>
        </w:rPr>
        <w:t xml:space="preserve"> </w:t>
      </w:r>
    </w:p>
    <w:p w:rsidR="006E0119" w:rsidRPr="00DF6B85" w:rsidRDefault="006E0119" w:rsidP="006E0119">
      <w:pPr>
        <w:widowControl/>
        <w:numPr>
          <w:ilvl w:val="0"/>
          <w:numId w:val="3"/>
        </w:numPr>
        <w:autoSpaceDE/>
        <w:autoSpaceDN/>
        <w:spacing w:before="100" w:beforeAutospacing="1"/>
        <w:rPr>
          <w:sz w:val="24"/>
          <w:szCs w:val="24"/>
          <w:lang w:val="en-US"/>
        </w:rPr>
      </w:pPr>
      <w:r w:rsidRPr="00DF6B85">
        <w:rPr>
          <w:sz w:val="24"/>
          <w:szCs w:val="24"/>
          <w:lang w:val="en-US"/>
        </w:rPr>
        <w:t xml:space="preserve">-ation &gt; </w:t>
      </w:r>
      <w:r w:rsidRPr="00DF6B85">
        <w:rPr>
          <w:b/>
          <w:bCs/>
          <w:sz w:val="24"/>
          <w:szCs w:val="24"/>
          <w:lang w:val="en-US"/>
        </w:rPr>
        <w:t>relation</w:t>
      </w:r>
      <w:r w:rsidRPr="00DF6B85">
        <w:rPr>
          <w:sz w:val="24"/>
          <w:szCs w:val="24"/>
          <w:lang w:val="en-US"/>
        </w:rPr>
        <w:t xml:space="preserve"> </w:t>
      </w:r>
    </w:p>
    <w:p w:rsidR="006E0119" w:rsidRPr="00DF6B85" w:rsidRDefault="006E0119" w:rsidP="006E0119">
      <w:pPr>
        <w:widowControl/>
        <w:numPr>
          <w:ilvl w:val="0"/>
          <w:numId w:val="3"/>
        </w:numPr>
        <w:autoSpaceDE/>
        <w:autoSpaceDN/>
        <w:spacing w:before="100" w:beforeAutospacing="1"/>
        <w:rPr>
          <w:sz w:val="24"/>
          <w:szCs w:val="24"/>
          <w:lang w:val="en-US"/>
        </w:rPr>
      </w:pPr>
      <w:r w:rsidRPr="00DF6B85">
        <w:rPr>
          <w:sz w:val="24"/>
          <w:szCs w:val="24"/>
          <w:lang w:val="en-US"/>
        </w:rPr>
        <w:t xml:space="preserve">-hood &gt; </w:t>
      </w:r>
      <w:r w:rsidRPr="00DF6B85">
        <w:rPr>
          <w:b/>
          <w:bCs/>
          <w:sz w:val="24"/>
          <w:szCs w:val="24"/>
          <w:lang w:val="en-US"/>
        </w:rPr>
        <w:t>childhood</w:t>
      </w:r>
      <w:r w:rsidRPr="00DF6B85">
        <w:rPr>
          <w:sz w:val="24"/>
          <w:szCs w:val="24"/>
          <w:lang w:val="en-US"/>
        </w:rPr>
        <w:t xml:space="preserve"> </w:t>
      </w:r>
    </w:p>
    <w:p w:rsidR="006E0119" w:rsidRPr="00DF6B85" w:rsidRDefault="006E0119" w:rsidP="006E0119">
      <w:pPr>
        <w:pStyle w:val="a5"/>
        <w:spacing w:after="0" w:afterAutospacing="0"/>
      </w:pPr>
      <w:r w:rsidRPr="00DF6B85">
        <w:t>But this is not true for the word endings of all nouns. For example, the noun "spoonful" ends in -ful, but the adjective "careful" also ends in -ful.</w:t>
      </w:r>
    </w:p>
    <w:p w:rsidR="006E0119" w:rsidRPr="00DF6B85" w:rsidRDefault="006E0119" w:rsidP="006E0119">
      <w:pPr>
        <w:pStyle w:val="1"/>
        <w:spacing w:before="0" w:line="314" w:lineRule="exact"/>
        <w:rPr>
          <w:color w:val="2E5396"/>
          <w:sz w:val="24"/>
          <w:szCs w:val="24"/>
          <w:lang w:val="en-US"/>
        </w:rPr>
      </w:pPr>
    </w:p>
    <w:p w:rsidR="006E0119" w:rsidRPr="00DF6B85" w:rsidRDefault="006E0119" w:rsidP="008E5F31">
      <w:pPr>
        <w:pStyle w:val="1"/>
        <w:spacing w:before="0" w:line="240" w:lineRule="auto"/>
        <w:rPr>
          <w:sz w:val="24"/>
          <w:szCs w:val="24"/>
          <w:lang w:val="en-US"/>
        </w:rPr>
      </w:pPr>
      <w:r w:rsidRPr="00DF6B85">
        <w:rPr>
          <w:color w:val="2E5396"/>
          <w:sz w:val="24"/>
          <w:szCs w:val="24"/>
          <w:lang w:val="en-US"/>
        </w:rPr>
        <w:t>Handout 2</w:t>
      </w:r>
    </w:p>
    <w:p w:rsidR="008E5F31" w:rsidRPr="00DF6B85" w:rsidRDefault="006E0119" w:rsidP="008E5F31">
      <w:pPr>
        <w:pStyle w:val="a5"/>
        <w:spacing w:before="0" w:beforeAutospacing="0" w:after="0" w:afterAutospacing="0"/>
        <w:rPr>
          <w:b/>
          <w:bCs/>
        </w:rPr>
      </w:pPr>
      <w:r w:rsidRPr="00DF6B85">
        <w:rPr>
          <w:b/>
          <w:bCs/>
        </w:rPr>
        <w:t>2. Position in Sentence</w:t>
      </w:r>
    </w:p>
    <w:p w:rsidR="006E0119" w:rsidRPr="00DF6B85" w:rsidRDefault="006E0119" w:rsidP="008E5F31">
      <w:pPr>
        <w:pStyle w:val="a5"/>
        <w:spacing w:before="0" w:beforeAutospacing="0" w:after="0" w:afterAutospacing="0"/>
      </w:pPr>
      <w:r w:rsidRPr="00DF6B85">
        <w:t>We can often recognise a noun by its position in the sentence.</w:t>
      </w:r>
    </w:p>
    <w:p w:rsidR="006E0119" w:rsidRPr="00DF6B85" w:rsidRDefault="006E0119" w:rsidP="008E5F31">
      <w:pPr>
        <w:pStyle w:val="a5"/>
        <w:spacing w:before="0" w:beforeAutospacing="0" w:after="0" w:afterAutospacing="0"/>
      </w:pPr>
      <w:r w:rsidRPr="00DF6B85">
        <w:t>Nouns often come after a determiner (a determiner is a word like a, an, the, this, my, such):</w:t>
      </w:r>
    </w:p>
    <w:p w:rsidR="008E5F31" w:rsidRPr="00DF6B85" w:rsidRDefault="008E5F31" w:rsidP="008E5F31">
      <w:pPr>
        <w:widowControl/>
        <w:numPr>
          <w:ilvl w:val="0"/>
          <w:numId w:val="4"/>
        </w:numPr>
        <w:autoSpaceDE/>
        <w:autoSpaceDN/>
        <w:spacing w:before="100" w:beforeAutospacing="1"/>
        <w:rPr>
          <w:sz w:val="24"/>
          <w:szCs w:val="24"/>
          <w:lang w:val="en-US"/>
        </w:rPr>
        <w:sectPr w:rsidR="008E5F31" w:rsidRPr="00DF6B85" w:rsidSect="00CE18AD">
          <w:pgSz w:w="11910" w:h="16840"/>
          <w:pgMar w:top="480" w:right="680" w:bottom="1135" w:left="1276" w:header="720" w:footer="720" w:gutter="0"/>
          <w:cols w:space="720"/>
        </w:sectPr>
      </w:pPr>
    </w:p>
    <w:p w:rsidR="006E0119" w:rsidRPr="00DF6B85" w:rsidRDefault="006E0119" w:rsidP="008E5F31">
      <w:pPr>
        <w:widowControl/>
        <w:numPr>
          <w:ilvl w:val="0"/>
          <w:numId w:val="4"/>
        </w:numPr>
        <w:autoSpaceDE/>
        <w:autoSpaceDN/>
        <w:spacing w:before="100" w:beforeAutospacing="1"/>
        <w:rPr>
          <w:sz w:val="24"/>
          <w:szCs w:val="24"/>
          <w:lang w:val="en-US"/>
        </w:rPr>
      </w:pPr>
      <w:r w:rsidRPr="00DF6B85">
        <w:rPr>
          <w:sz w:val="24"/>
          <w:szCs w:val="24"/>
          <w:lang w:val="en-US"/>
        </w:rPr>
        <w:t xml:space="preserve">a </w:t>
      </w:r>
      <w:r w:rsidRPr="00DF6B85">
        <w:rPr>
          <w:b/>
          <w:bCs/>
          <w:sz w:val="24"/>
          <w:szCs w:val="24"/>
          <w:lang w:val="en-US"/>
        </w:rPr>
        <w:t>relief</w:t>
      </w:r>
      <w:r w:rsidRPr="00DF6B85">
        <w:rPr>
          <w:sz w:val="24"/>
          <w:szCs w:val="24"/>
          <w:lang w:val="en-US"/>
        </w:rPr>
        <w:t xml:space="preserve"> </w:t>
      </w:r>
    </w:p>
    <w:p w:rsidR="006E0119" w:rsidRPr="00DF6B85" w:rsidRDefault="006E0119" w:rsidP="008E5F31">
      <w:pPr>
        <w:widowControl/>
        <w:numPr>
          <w:ilvl w:val="0"/>
          <w:numId w:val="4"/>
        </w:numPr>
        <w:autoSpaceDE/>
        <w:autoSpaceDN/>
        <w:spacing w:before="100" w:beforeAutospacing="1"/>
        <w:rPr>
          <w:sz w:val="24"/>
          <w:szCs w:val="24"/>
          <w:lang w:val="en-US"/>
        </w:rPr>
      </w:pPr>
      <w:r w:rsidRPr="00DF6B85">
        <w:rPr>
          <w:sz w:val="24"/>
          <w:szCs w:val="24"/>
          <w:lang w:val="en-US"/>
        </w:rPr>
        <w:t xml:space="preserve">an </w:t>
      </w:r>
      <w:r w:rsidRPr="00DF6B85">
        <w:rPr>
          <w:b/>
          <w:bCs/>
          <w:sz w:val="24"/>
          <w:szCs w:val="24"/>
          <w:lang w:val="en-US"/>
        </w:rPr>
        <w:t>afternoon</w:t>
      </w:r>
      <w:r w:rsidRPr="00DF6B85">
        <w:rPr>
          <w:sz w:val="24"/>
          <w:szCs w:val="24"/>
          <w:lang w:val="en-US"/>
        </w:rPr>
        <w:t xml:space="preserve"> </w:t>
      </w:r>
    </w:p>
    <w:p w:rsidR="006E0119" w:rsidRPr="00DF6B85" w:rsidRDefault="006E0119" w:rsidP="008E5F31">
      <w:pPr>
        <w:widowControl/>
        <w:numPr>
          <w:ilvl w:val="0"/>
          <w:numId w:val="4"/>
        </w:numPr>
        <w:autoSpaceDE/>
        <w:autoSpaceDN/>
        <w:spacing w:before="100" w:beforeAutospacing="1"/>
        <w:rPr>
          <w:sz w:val="24"/>
          <w:szCs w:val="24"/>
          <w:lang w:val="en-US"/>
        </w:rPr>
      </w:pPr>
      <w:r w:rsidRPr="00DF6B85">
        <w:rPr>
          <w:sz w:val="24"/>
          <w:szCs w:val="24"/>
          <w:lang w:val="en-US"/>
        </w:rPr>
        <w:t xml:space="preserve">the </w:t>
      </w:r>
      <w:r w:rsidRPr="00DF6B85">
        <w:rPr>
          <w:b/>
          <w:bCs/>
          <w:sz w:val="24"/>
          <w:szCs w:val="24"/>
          <w:lang w:val="en-US"/>
        </w:rPr>
        <w:t>doctor</w:t>
      </w:r>
      <w:r w:rsidRPr="00DF6B85">
        <w:rPr>
          <w:sz w:val="24"/>
          <w:szCs w:val="24"/>
          <w:lang w:val="en-US"/>
        </w:rPr>
        <w:t xml:space="preserve"> </w:t>
      </w:r>
    </w:p>
    <w:p w:rsidR="006E0119" w:rsidRPr="00DF6B85" w:rsidRDefault="006E0119" w:rsidP="008E5F31">
      <w:pPr>
        <w:widowControl/>
        <w:numPr>
          <w:ilvl w:val="0"/>
          <w:numId w:val="4"/>
        </w:numPr>
        <w:autoSpaceDE/>
        <w:autoSpaceDN/>
        <w:spacing w:before="100" w:beforeAutospacing="1"/>
        <w:rPr>
          <w:sz w:val="24"/>
          <w:szCs w:val="24"/>
          <w:lang w:val="en-US"/>
        </w:rPr>
      </w:pPr>
      <w:r w:rsidRPr="00DF6B85">
        <w:rPr>
          <w:sz w:val="24"/>
          <w:szCs w:val="24"/>
          <w:lang w:val="en-US"/>
        </w:rPr>
        <w:t xml:space="preserve">this </w:t>
      </w:r>
      <w:r w:rsidRPr="00DF6B85">
        <w:rPr>
          <w:b/>
          <w:bCs/>
          <w:sz w:val="24"/>
          <w:szCs w:val="24"/>
          <w:lang w:val="en-US"/>
        </w:rPr>
        <w:t>word</w:t>
      </w:r>
      <w:r w:rsidRPr="00DF6B85">
        <w:rPr>
          <w:sz w:val="24"/>
          <w:szCs w:val="24"/>
          <w:lang w:val="en-US"/>
        </w:rPr>
        <w:t xml:space="preserve"> </w:t>
      </w:r>
    </w:p>
    <w:p w:rsidR="006E0119" w:rsidRPr="00DF6B85" w:rsidRDefault="006E0119" w:rsidP="008E5F31">
      <w:pPr>
        <w:widowControl/>
        <w:numPr>
          <w:ilvl w:val="0"/>
          <w:numId w:val="4"/>
        </w:numPr>
        <w:autoSpaceDE/>
        <w:autoSpaceDN/>
        <w:spacing w:before="100" w:beforeAutospacing="1"/>
        <w:rPr>
          <w:sz w:val="24"/>
          <w:szCs w:val="24"/>
          <w:lang w:val="en-US"/>
        </w:rPr>
      </w:pPr>
      <w:r w:rsidRPr="00DF6B85">
        <w:rPr>
          <w:sz w:val="24"/>
          <w:szCs w:val="24"/>
          <w:lang w:val="en-US"/>
        </w:rPr>
        <w:t xml:space="preserve">my </w:t>
      </w:r>
      <w:r w:rsidRPr="00DF6B85">
        <w:rPr>
          <w:b/>
          <w:bCs/>
          <w:sz w:val="24"/>
          <w:szCs w:val="24"/>
          <w:lang w:val="en-US"/>
        </w:rPr>
        <w:t>house</w:t>
      </w:r>
      <w:r w:rsidRPr="00DF6B85">
        <w:rPr>
          <w:sz w:val="24"/>
          <w:szCs w:val="24"/>
          <w:lang w:val="en-US"/>
        </w:rPr>
        <w:t xml:space="preserve"> </w:t>
      </w:r>
    </w:p>
    <w:p w:rsidR="006E0119" w:rsidRPr="00DF6B85" w:rsidRDefault="006E0119" w:rsidP="008E5F31">
      <w:pPr>
        <w:widowControl/>
        <w:numPr>
          <w:ilvl w:val="0"/>
          <w:numId w:val="4"/>
        </w:numPr>
        <w:autoSpaceDE/>
        <w:autoSpaceDN/>
        <w:spacing w:before="100" w:beforeAutospacing="1"/>
        <w:rPr>
          <w:sz w:val="24"/>
          <w:szCs w:val="24"/>
          <w:lang w:val="en-US"/>
        </w:rPr>
      </w:pPr>
      <w:r w:rsidRPr="00DF6B85">
        <w:rPr>
          <w:sz w:val="24"/>
          <w:szCs w:val="24"/>
          <w:lang w:val="en-US"/>
        </w:rPr>
        <w:t xml:space="preserve">such </w:t>
      </w:r>
      <w:r w:rsidRPr="00DF6B85">
        <w:rPr>
          <w:b/>
          <w:bCs/>
          <w:sz w:val="24"/>
          <w:szCs w:val="24"/>
          <w:lang w:val="en-US"/>
        </w:rPr>
        <w:t>stupidity</w:t>
      </w:r>
      <w:r w:rsidRPr="00DF6B85">
        <w:rPr>
          <w:sz w:val="24"/>
          <w:szCs w:val="24"/>
          <w:lang w:val="en-US"/>
        </w:rPr>
        <w:t xml:space="preserve"> </w:t>
      </w:r>
    </w:p>
    <w:p w:rsidR="008E5F31" w:rsidRPr="00DF6B85" w:rsidRDefault="008E5F31" w:rsidP="006E0119">
      <w:pPr>
        <w:pStyle w:val="a5"/>
        <w:spacing w:after="0" w:afterAutospacing="0"/>
        <w:sectPr w:rsidR="008E5F31" w:rsidRPr="00DF6B85" w:rsidSect="008E5F31">
          <w:type w:val="continuous"/>
          <w:pgSz w:w="11910" w:h="16840"/>
          <w:pgMar w:top="480" w:right="680" w:bottom="1135" w:left="1276" w:header="720" w:footer="720" w:gutter="0"/>
          <w:cols w:num="2" w:space="720"/>
        </w:sectPr>
      </w:pPr>
    </w:p>
    <w:p w:rsidR="006E0119" w:rsidRPr="00DF6B85" w:rsidRDefault="006E0119" w:rsidP="006E0119">
      <w:pPr>
        <w:pStyle w:val="a5"/>
        <w:spacing w:after="0" w:afterAutospacing="0"/>
      </w:pPr>
      <w:r w:rsidRPr="00DF6B85">
        <w:t>Nouns often come after one or more adjectives:</w:t>
      </w:r>
    </w:p>
    <w:p w:rsidR="008E5F31" w:rsidRPr="00DF6B85" w:rsidRDefault="008E5F31" w:rsidP="006E0119">
      <w:pPr>
        <w:widowControl/>
        <w:numPr>
          <w:ilvl w:val="0"/>
          <w:numId w:val="5"/>
        </w:numPr>
        <w:autoSpaceDE/>
        <w:autoSpaceDN/>
        <w:spacing w:before="100" w:beforeAutospacing="1"/>
        <w:rPr>
          <w:sz w:val="24"/>
          <w:szCs w:val="24"/>
          <w:lang w:val="en-US"/>
        </w:rPr>
        <w:sectPr w:rsidR="008E5F31" w:rsidRPr="00DF6B85" w:rsidSect="008E5F31">
          <w:type w:val="continuous"/>
          <w:pgSz w:w="11910" w:h="16840"/>
          <w:pgMar w:top="480" w:right="680" w:bottom="1135" w:left="1276" w:header="720" w:footer="720" w:gutter="0"/>
          <w:cols w:space="720"/>
        </w:sectPr>
      </w:pPr>
    </w:p>
    <w:p w:rsidR="006E0119" w:rsidRPr="00DF6B85" w:rsidRDefault="006E0119" w:rsidP="006E0119">
      <w:pPr>
        <w:widowControl/>
        <w:numPr>
          <w:ilvl w:val="0"/>
          <w:numId w:val="5"/>
        </w:numPr>
        <w:autoSpaceDE/>
        <w:autoSpaceDN/>
        <w:spacing w:before="100" w:beforeAutospacing="1"/>
        <w:rPr>
          <w:sz w:val="24"/>
          <w:szCs w:val="24"/>
          <w:lang w:val="en-US"/>
        </w:rPr>
      </w:pPr>
      <w:r w:rsidRPr="00DF6B85">
        <w:rPr>
          <w:sz w:val="24"/>
          <w:szCs w:val="24"/>
          <w:lang w:val="en-US"/>
        </w:rPr>
        <w:lastRenderedPageBreak/>
        <w:t xml:space="preserve">a great </w:t>
      </w:r>
      <w:r w:rsidRPr="00DF6B85">
        <w:rPr>
          <w:b/>
          <w:bCs/>
          <w:sz w:val="24"/>
          <w:szCs w:val="24"/>
          <w:lang w:val="en-US"/>
        </w:rPr>
        <w:t>relief</w:t>
      </w:r>
      <w:r w:rsidRPr="00DF6B85">
        <w:rPr>
          <w:sz w:val="24"/>
          <w:szCs w:val="24"/>
          <w:lang w:val="en-US"/>
        </w:rPr>
        <w:t xml:space="preserve"> </w:t>
      </w:r>
    </w:p>
    <w:p w:rsidR="006E0119" w:rsidRPr="00DF6B85" w:rsidRDefault="006E0119" w:rsidP="006E0119">
      <w:pPr>
        <w:widowControl/>
        <w:numPr>
          <w:ilvl w:val="0"/>
          <w:numId w:val="5"/>
        </w:numPr>
        <w:autoSpaceDE/>
        <w:autoSpaceDN/>
        <w:spacing w:before="100" w:beforeAutospacing="1"/>
        <w:rPr>
          <w:sz w:val="24"/>
          <w:szCs w:val="24"/>
          <w:lang w:val="en-US"/>
        </w:rPr>
      </w:pPr>
      <w:r w:rsidRPr="00DF6B85">
        <w:rPr>
          <w:sz w:val="24"/>
          <w:szCs w:val="24"/>
          <w:lang w:val="en-US"/>
        </w:rPr>
        <w:t xml:space="preserve">a peaceful </w:t>
      </w:r>
      <w:r w:rsidRPr="00DF6B85">
        <w:rPr>
          <w:b/>
          <w:bCs/>
          <w:sz w:val="24"/>
          <w:szCs w:val="24"/>
          <w:lang w:val="en-US"/>
        </w:rPr>
        <w:t>afternoon</w:t>
      </w:r>
      <w:r w:rsidRPr="00DF6B85">
        <w:rPr>
          <w:sz w:val="24"/>
          <w:szCs w:val="24"/>
          <w:lang w:val="en-US"/>
        </w:rPr>
        <w:t xml:space="preserve"> </w:t>
      </w:r>
    </w:p>
    <w:p w:rsidR="006E0119" w:rsidRPr="00DF6B85" w:rsidRDefault="006E0119" w:rsidP="006E0119">
      <w:pPr>
        <w:widowControl/>
        <w:numPr>
          <w:ilvl w:val="0"/>
          <w:numId w:val="5"/>
        </w:numPr>
        <w:autoSpaceDE/>
        <w:autoSpaceDN/>
        <w:spacing w:before="100" w:beforeAutospacing="1"/>
        <w:rPr>
          <w:sz w:val="24"/>
          <w:szCs w:val="24"/>
          <w:lang w:val="en-US"/>
        </w:rPr>
      </w:pPr>
      <w:r w:rsidRPr="00DF6B85">
        <w:rPr>
          <w:sz w:val="24"/>
          <w:szCs w:val="24"/>
          <w:lang w:val="en-US"/>
        </w:rPr>
        <w:t xml:space="preserve">the tall, Indian </w:t>
      </w:r>
      <w:r w:rsidRPr="00DF6B85">
        <w:rPr>
          <w:b/>
          <w:bCs/>
          <w:sz w:val="24"/>
          <w:szCs w:val="24"/>
          <w:lang w:val="en-US"/>
        </w:rPr>
        <w:t>doctor</w:t>
      </w:r>
      <w:r w:rsidRPr="00DF6B85">
        <w:rPr>
          <w:sz w:val="24"/>
          <w:szCs w:val="24"/>
          <w:lang w:val="en-US"/>
        </w:rPr>
        <w:t xml:space="preserve"> </w:t>
      </w:r>
    </w:p>
    <w:p w:rsidR="006E0119" w:rsidRPr="00DF6B85" w:rsidRDefault="006E0119" w:rsidP="006E0119">
      <w:pPr>
        <w:widowControl/>
        <w:numPr>
          <w:ilvl w:val="0"/>
          <w:numId w:val="5"/>
        </w:numPr>
        <w:autoSpaceDE/>
        <w:autoSpaceDN/>
        <w:spacing w:before="100" w:beforeAutospacing="1"/>
        <w:rPr>
          <w:sz w:val="24"/>
          <w:szCs w:val="24"/>
          <w:lang w:val="en-US"/>
        </w:rPr>
      </w:pPr>
      <w:r w:rsidRPr="00DF6B85">
        <w:rPr>
          <w:sz w:val="24"/>
          <w:szCs w:val="24"/>
          <w:lang w:val="en-US"/>
        </w:rPr>
        <w:t xml:space="preserve">this difficult </w:t>
      </w:r>
      <w:r w:rsidRPr="00DF6B85">
        <w:rPr>
          <w:b/>
          <w:bCs/>
          <w:sz w:val="24"/>
          <w:szCs w:val="24"/>
          <w:lang w:val="en-US"/>
        </w:rPr>
        <w:t>word</w:t>
      </w:r>
      <w:r w:rsidRPr="00DF6B85">
        <w:rPr>
          <w:sz w:val="24"/>
          <w:szCs w:val="24"/>
          <w:lang w:val="en-US"/>
        </w:rPr>
        <w:t xml:space="preserve"> </w:t>
      </w:r>
    </w:p>
    <w:p w:rsidR="006E0119" w:rsidRPr="00DF6B85" w:rsidRDefault="006E0119" w:rsidP="006E0119">
      <w:pPr>
        <w:widowControl/>
        <w:numPr>
          <w:ilvl w:val="0"/>
          <w:numId w:val="5"/>
        </w:numPr>
        <w:autoSpaceDE/>
        <w:autoSpaceDN/>
        <w:spacing w:before="100" w:beforeAutospacing="1"/>
        <w:rPr>
          <w:sz w:val="24"/>
          <w:szCs w:val="24"/>
          <w:lang w:val="en-US"/>
        </w:rPr>
      </w:pPr>
      <w:r w:rsidRPr="00DF6B85">
        <w:rPr>
          <w:sz w:val="24"/>
          <w:szCs w:val="24"/>
          <w:lang w:val="en-US"/>
        </w:rPr>
        <w:t xml:space="preserve">my brown and white </w:t>
      </w:r>
      <w:r w:rsidRPr="00DF6B85">
        <w:rPr>
          <w:b/>
          <w:bCs/>
          <w:sz w:val="24"/>
          <w:szCs w:val="24"/>
          <w:lang w:val="en-US"/>
        </w:rPr>
        <w:t>house</w:t>
      </w:r>
      <w:r w:rsidRPr="00DF6B85">
        <w:rPr>
          <w:sz w:val="24"/>
          <w:szCs w:val="24"/>
          <w:lang w:val="en-US"/>
        </w:rPr>
        <w:t xml:space="preserve"> </w:t>
      </w:r>
    </w:p>
    <w:p w:rsidR="006E0119" w:rsidRPr="00DF6B85" w:rsidRDefault="006E0119" w:rsidP="006E0119">
      <w:pPr>
        <w:widowControl/>
        <w:numPr>
          <w:ilvl w:val="0"/>
          <w:numId w:val="5"/>
        </w:numPr>
        <w:autoSpaceDE/>
        <w:autoSpaceDN/>
        <w:spacing w:before="100" w:beforeAutospacing="1"/>
        <w:rPr>
          <w:sz w:val="24"/>
          <w:szCs w:val="24"/>
        </w:rPr>
      </w:pPr>
      <w:r w:rsidRPr="00DF6B85">
        <w:rPr>
          <w:sz w:val="24"/>
          <w:szCs w:val="24"/>
        </w:rPr>
        <w:t xml:space="preserve">such crass </w:t>
      </w:r>
      <w:r w:rsidRPr="00DF6B85">
        <w:rPr>
          <w:b/>
          <w:bCs/>
          <w:sz w:val="24"/>
          <w:szCs w:val="24"/>
        </w:rPr>
        <w:t>stupidity</w:t>
      </w:r>
      <w:r w:rsidRPr="00DF6B85">
        <w:rPr>
          <w:sz w:val="24"/>
          <w:szCs w:val="24"/>
        </w:rPr>
        <w:t xml:space="preserve"> </w:t>
      </w:r>
    </w:p>
    <w:p w:rsidR="008E5F31" w:rsidRPr="00DF6B85" w:rsidRDefault="008E5F31" w:rsidP="006E0119">
      <w:pPr>
        <w:pStyle w:val="a5"/>
        <w:spacing w:after="0" w:afterAutospacing="0"/>
        <w:rPr>
          <w:b/>
          <w:bCs/>
        </w:rPr>
        <w:sectPr w:rsidR="008E5F31" w:rsidRPr="00DF6B85" w:rsidSect="008E5F31">
          <w:type w:val="continuous"/>
          <w:pgSz w:w="11910" w:h="16840"/>
          <w:pgMar w:top="480" w:right="680" w:bottom="1135" w:left="1276" w:header="720" w:footer="720" w:gutter="0"/>
          <w:cols w:num="2" w:space="720"/>
        </w:sectPr>
      </w:pPr>
    </w:p>
    <w:p w:rsidR="006E0119" w:rsidRPr="00DF6B85" w:rsidRDefault="006E0119" w:rsidP="008E5F31">
      <w:pPr>
        <w:pStyle w:val="a5"/>
        <w:spacing w:before="0" w:beforeAutospacing="0" w:after="0" w:afterAutospacing="0"/>
      </w:pPr>
      <w:r w:rsidRPr="00DF6B85">
        <w:rPr>
          <w:b/>
          <w:bCs/>
        </w:rPr>
        <w:lastRenderedPageBreak/>
        <w:t>3. Function in a Sentence</w:t>
      </w:r>
    </w:p>
    <w:p w:rsidR="006E0119" w:rsidRPr="00DF6B85" w:rsidRDefault="006E0119" w:rsidP="008E5F31">
      <w:pPr>
        <w:pStyle w:val="a5"/>
        <w:spacing w:before="0" w:beforeAutospacing="0" w:after="0" w:afterAutospacing="0"/>
      </w:pPr>
      <w:r w:rsidRPr="00DF6B85">
        <w:t>Nouns have certain functions (jobs) in a sentence, for example:</w:t>
      </w:r>
    </w:p>
    <w:p w:rsidR="006E0119" w:rsidRPr="00DF6B85" w:rsidRDefault="006E0119" w:rsidP="006E0119">
      <w:pPr>
        <w:widowControl/>
        <w:numPr>
          <w:ilvl w:val="0"/>
          <w:numId w:val="6"/>
        </w:numPr>
        <w:autoSpaceDE/>
        <w:autoSpaceDN/>
        <w:rPr>
          <w:sz w:val="24"/>
          <w:szCs w:val="24"/>
          <w:lang w:val="en-US"/>
        </w:rPr>
      </w:pPr>
      <w:r w:rsidRPr="00DF6B85">
        <w:rPr>
          <w:sz w:val="24"/>
          <w:szCs w:val="24"/>
          <w:lang w:val="en-US"/>
        </w:rPr>
        <w:t xml:space="preserve">subject of verb: </w:t>
      </w:r>
      <w:r w:rsidRPr="00DF6B85">
        <w:rPr>
          <w:b/>
          <w:bCs/>
          <w:sz w:val="24"/>
          <w:szCs w:val="24"/>
          <w:lang w:val="en-US"/>
        </w:rPr>
        <w:t>Doctors</w:t>
      </w:r>
      <w:r w:rsidRPr="00DF6B85">
        <w:rPr>
          <w:sz w:val="24"/>
          <w:szCs w:val="24"/>
          <w:lang w:val="en-US"/>
        </w:rPr>
        <w:t xml:space="preserve"> work hard. </w:t>
      </w:r>
    </w:p>
    <w:p w:rsidR="006E0119" w:rsidRPr="00DF6B85" w:rsidRDefault="006E0119" w:rsidP="006E0119">
      <w:pPr>
        <w:widowControl/>
        <w:numPr>
          <w:ilvl w:val="0"/>
          <w:numId w:val="6"/>
        </w:numPr>
        <w:autoSpaceDE/>
        <w:autoSpaceDN/>
        <w:spacing w:before="100" w:beforeAutospacing="1"/>
        <w:rPr>
          <w:sz w:val="24"/>
          <w:szCs w:val="24"/>
          <w:lang w:val="en-US"/>
        </w:rPr>
      </w:pPr>
      <w:r w:rsidRPr="00DF6B85">
        <w:rPr>
          <w:sz w:val="24"/>
          <w:szCs w:val="24"/>
          <w:lang w:val="en-US"/>
        </w:rPr>
        <w:t xml:space="preserve">object of verb: He likes </w:t>
      </w:r>
      <w:r w:rsidRPr="00DF6B85">
        <w:rPr>
          <w:b/>
          <w:bCs/>
          <w:sz w:val="24"/>
          <w:szCs w:val="24"/>
          <w:lang w:val="en-US"/>
        </w:rPr>
        <w:t>coffee</w:t>
      </w:r>
      <w:r w:rsidRPr="00DF6B85">
        <w:rPr>
          <w:sz w:val="24"/>
          <w:szCs w:val="24"/>
          <w:lang w:val="en-US"/>
        </w:rPr>
        <w:t xml:space="preserve">. </w:t>
      </w:r>
    </w:p>
    <w:p w:rsidR="006E0119" w:rsidRPr="00DF6B85" w:rsidRDefault="006E0119" w:rsidP="006E0119">
      <w:pPr>
        <w:widowControl/>
        <w:numPr>
          <w:ilvl w:val="0"/>
          <w:numId w:val="6"/>
        </w:numPr>
        <w:autoSpaceDE/>
        <w:autoSpaceDN/>
        <w:spacing w:before="100" w:beforeAutospacing="1"/>
        <w:rPr>
          <w:sz w:val="24"/>
          <w:szCs w:val="24"/>
          <w:lang w:val="en-US"/>
        </w:rPr>
      </w:pPr>
      <w:r w:rsidRPr="00DF6B85">
        <w:rPr>
          <w:sz w:val="24"/>
          <w:szCs w:val="24"/>
          <w:lang w:val="en-US"/>
        </w:rPr>
        <w:t xml:space="preserve">subject and object of verb: </w:t>
      </w:r>
      <w:r w:rsidRPr="00DF6B85">
        <w:rPr>
          <w:b/>
          <w:bCs/>
          <w:sz w:val="24"/>
          <w:szCs w:val="24"/>
          <w:lang w:val="en-US"/>
        </w:rPr>
        <w:t>Teachers</w:t>
      </w:r>
      <w:r w:rsidRPr="00DF6B85">
        <w:rPr>
          <w:sz w:val="24"/>
          <w:szCs w:val="24"/>
          <w:lang w:val="en-US"/>
        </w:rPr>
        <w:t xml:space="preserve"> teach </w:t>
      </w:r>
      <w:r w:rsidRPr="00DF6B85">
        <w:rPr>
          <w:b/>
          <w:bCs/>
          <w:sz w:val="24"/>
          <w:szCs w:val="24"/>
          <w:lang w:val="en-US"/>
        </w:rPr>
        <w:t>students</w:t>
      </w:r>
      <w:r w:rsidRPr="00DF6B85">
        <w:rPr>
          <w:sz w:val="24"/>
          <w:szCs w:val="24"/>
          <w:lang w:val="en-US"/>
        </w:rPr>
        <w:t xml:space="preserve">. </w:t>
      </w:r>
    </w:p>
    <w:p w:rsidR="006E0119" w:rsidRPr="00DF6B85" w:rsidRDefault="006E0119" w:rsidP="006E0119">
      <w:pPr>
        <w:pStyle w:val="a5"/>
        <w:spacing w:after="0" w:afterAutospacing="0"/>
      </w:pPr>
      <w:r w:rsidRPr="00DF6B85">
        <w:t>But the subject or object of a sentence is not always a noun. It could be a pronoun or a phrase. In the sentence "My doctor works hard", the noun is "doctor" but the subject is "My doctor".</w:t>
      </w:r>
    </w:p>
    <w:p w:rsidR="006E0119" w:rsidRPr="00DF6B85" w:rsidRDefault="0025349E" w:rsidP="006E0119">
      <w:pPr>
        <w:pStyle w:val="a5"/>
        <w:spacing w:after="0" w:afterAutospacing="0"/>
      </w:pPr>
      <w:hyperlink r:id="rId9" w:history="1">
        <w:r w:rsidR="006E0119" w:rsidRPr="00DF6B85">
          <w:rPr>
            <w:rStyle w:val="a6"/>
            <w:rFonts w:eastAsiaTheme="majorEastAsia"/>
            <w:b/>
            <w:bCs/>
          </w:rPr>
          <w:t>Countable Nouns, Uncountable Nouns</w:t>
        </w:r>
      </w:hyperlink>
      <w:r w:rsidR="006E0119" w:rsidRPr="00DF6B85">
        <w:br/>
        <w:t>Why is this important? Why do some nouns have no plural?</w:t>
      </w:r>
      <w:r w:rsidR="006E0119" w:rsidRPr="00DF6B85">
        <w:br/>
      </w:r>
      <w:r w:rsidR="006E0119" w:rsidRPr="00DF6B85">
        <w:rPr>
          <w:b/>
          <w:bCs/>
        </w:rPr>
        <w:t>dog/dogs, rice, hair(s)</w:t>
      </w:r>
    </w:p>
    <w:p w:rsidR="006E0119" w:rsidRPr="00DF6B85" w:rsidRDefault="0025349E" w:rsidP="006E0119">
      <w:pPr>
        <w:pStyle w:val="a5"/>
        <w:spacing w:after="0" w:afterAutospacing="0"/>
      </w:pPr>
      <w:hyperlink r:id="rId10" w:history="1">
        <w:r w:rsidR="006E0119" w:rsidRPr="00DF6B85">
          <w:rPr>
            <w:rStyle w:val="a6"/>
            <w:rFonts w:eastAsiaTheme="majorEastAsia"/>
            <w:b/>
            <w:bCs/>
          </w:rPr>
          <w:t>Proper Nouns (Names)</w:t>
        </w:r>
      </w:hyperlink>
      <w:r w:rsidR="006E0119" w:rsidRPr="00DF6B85">
        <w:br/>
        <w:t>Do we say "Atlantic Ocean" or "the Atlantic Ocean"? Should I write "february" or "February"?</w:t>
      </w:r>
      <w:r w:rsidR="006E0119" w:rsidRPr="00DF6B85">
        <w:br/>
      </w:r>
      <w:r w:rsidR="006E0119" w:rsidRPr="00DF6B85">
        <w:rPr>
          <w:b/>
          <w:bCs/>
        </w:rPr>
        <w:t>Shirley, Mr Jeckyll, Thailand, April, Sony</w:t>
      </w:r>
    </w:p>
    <w:p w:rsidR="006E0119" w:rsidRPr="00DF6B85" w:rsidRDefault="0025349E" w:rsidP="006E0119">
      <w:pPr>
        <w:pStyle w:val="a5"/>
        <w:spacing w:after="0" w:afterAutospacing="0"/>
      </w:pPr>
      <w:hyperlink r:id="rId11" w:history="1">
        <w:r w:rsidR="006E0119" w:rsidRPr="00DF6B85">
          <w:rPr>
            <w:rStyle w:val="a6"/>
            <w:rFonts w:eastAsiaTheme="majorEastAsia"/>
            <w:b/>
            <w:bCs/>
          </w:rPr>
          <w:t>Possessive 's</w:t>
        </w:r>
      </w:hyperlink>
      <w:r w:rsidR="006E0119" w:rsidRPr="00DF6B85">
        <w:br/>
        <w:t>Adding 's or ' to show possession.</w:t>
      </w:r>
      <w:r w:rsidR="006E0119" w:rsidRPr="00DF6B85">
        <w:br/>
      </w:r>
      <w:r w:rsidR="006E0119" w:rsidRPr="00DF6B85">
        <w:rPr>
          <w:b/>
          <w:bCs/>
        </w:rPr>
        <w:t>John's car, my parents' house</w:t>
      </w:r>
    </w:p>
    <w:p w:rsidR="006E0119" w:rsidRPr="00DF6B85" w:rsidRDefault="003968F0" w:rsidP="006E0119">
      <w:pPr>
        <w:rPr>
          <w:sz w:val="24"/>
          <w:szCs w:val="24"/>
          <w:lang w:val="en-US"/>
        </w:rPr>
      </w:pPr>
      <w:r w:rsidRPr="00DF6B85">
        <w:rPr>
          <w:noProof/>
          <w:sz w:val="24"/>
          <w:szCs w:val="24"/>
          <w:lang w:bidi="ar-SA"/>
        </w:rPr>
        <w:drawing>
          <wp:inline distT="0" distB="0" distL="0" distR="0">
            <wp:extent cx="5543005" cy="2381250"/>
            <wp:effectExtent l="19050" t="0" r="545"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pic:cNvPicPr>
                  </pic:nvPicPr>
                  <pic:blipFill>
                    <a:blip r:embed="rId12" cstate="print"/>
                    <a:stretch>
                      <a:fillRect/>
                    </a:stretch>
                  </pic:blipFill>
                  <pic:spPr>
                    <a:xfrm>
                      <a:off x="0" y="0"/>
                      <a:ext cx="5565153" cy="2390765"/>
                    </a:xfrm>
                    <a:prstGeom prst="rect">
                      <a:avLst/>
                    </a:prstGeom>
                  </pic:spPr>
                </pic:pic>
              </a:graphicData>
            </a:graphic>
          </wp:inline>
        </w:drawing>
      </w:r>
    </w:p>
    <w:p w:rsidR="003968F0" w:rsidRPr="00DF6B85" w:rsidRDefault="00111770" w:rsidP="006E0119">
      <w:pPr>
        <w:rPr>
          <w:sz w:val="24"/>
          <w:szCs w:val="24"/>
          <w:lang w:val="en-US"/>
        </w:rPr>
      </w:pPr>
      <w:r>
        <w:rPr>
          <w:noProof/>
          <w:sz w:val="24"/>
          <w:szCs w:val="24"/>
          <w:lang w:bidi="ar-SA"/>
        </w:rPr>
        <w:drawing>
          <wp:anchor distT="0" distB="0" distL="114300" distR="114300" simplePos="0" relativeHeight="251663360" behindDoc="1" locked="0" layoutInCell="1" allowOverlap="1">
            <wp:simplePos x="0" y="0"/>
            <wp:positionH relativeFrom="margin">
              <wp:align>left</wp:align>
            </wp:positionH>
            <wp:positionV relativeFrom="paragraph">
              <wp:posOffset>2390140</wp:posOffset>
            </wp:positionV>
            <wp:extent cx="5467350" cy="1371600"/>
            <wp:effectExtent l="19050" t="0" r="0" b="0"/>
            <wp:wrapThrough wrapText="bothSides">
              <wp:wrapPolygon edited="0">
                <wp:start x="-75" y="0"/>
                <wp:lineTo x="-75" y="21300"/>
                <wp:lineTo x="21600" y="21300"/>
                <wp:lineTo x="21600" y="0"/>
                <wp:lineTo x="-75" y="0"/>
              </wp:wrapPolygon>
            </wp:wrapThrough>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7350" cy="1371600"/>
                    </a:xfrm>
                    <a:prstGeom prst="rect">
                      <a:avLst/>
                    </a:prstGeom>
                  </pic:spPr>
                </pic:pic>
              </a:graphicData>
            </a:graphic>
          </wp:anchor>
        </w:drawing>
      </w:r>
      <w:r w:rsidR="00DF6B85" w:rsidRPr="00DF6B85">
        <w:rPr>
          <w:noProof/>
          <w:sz w:val="24"/>
          <w:szCs w:val="24"/>
          <w:lang w:bidi="ar-SA"/>
        </w:rPr>
        <w:drawing>
          <wp:inline distT="0" distB="0" distL="0" distR="0">
            <wp:extent cx="5667375" cy="1943100"/>
            <wp:effectExtent l="19050" t="0" r="9525"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pic:cNvPicPr>
                  </pic:nvPicPr>
                  <pic:blipFill>
                    <a:blip r:embed="rId14" cstate="print"/>
                    <a:stretch>
                      <a:fillRect/>
                    </a:stretch>
                  </pic:blipFill>
                  <pic:spPr>
                    <a:xfrm>
                      <a:off x="0" y="0"/>
                      <a:ext cx="5700252" cy="1954372"/>
                    </a:xfrm>
                    <a:prstGeom prst="rect">
                      <a:avLst/>
                    </a:prstGeom>
                  </pic:spPr>
                </pic:pic>
              </a:graphicData>
            </a:graphic>
          </wp:inline>
        </w:drawing>
      </w:r>
    </w:p>
    <w:p w:rsidR="003968F0" w:rsidRPr="00DF6B85" w:rsidRDefault="003968F0" w:rsidP="003968F0">
      <w:pPr>
        <w:tabs>
          <w:tab w:val="left" w:pos="2465"/>
        </w:tabs>
        <w:rPr>
          <w:sz w:val="24"/>
          <w:szCs w:val="24"/>
          <w:lang w:val="en-US"/>
        </w:rPr>
      </w:pPr>
      <w:r w:rsidRPr="00DF6B85">
        <w:rPr>
          <w:sz w:val="24"/>
          <w:szCs w:val="24"/>
          <w:lang w:val="en-US"/>
        </w:rPr>
        <w:tab/>
      </w:r>
    </w:p>
    <w:p w:rsidR="00F66956" w:rsidRPr="00DF6B85" w:rsidRDefault="008E5F31" w:rsidP="00D73F8F">
      <w:pPr>
        <w:rPr>
          <w:sz w:val="24"/>
          <w:szCs w:val="24"/>
          <w:lang w:val="en-US"/>
        </w:rPr>
      </w:pPr>
      <w:r w:rsidRPr="00DF6B85">
        <w:rPr>
          <w:sz w:val="24"/>
          <w:szCs w:val="24"/>
          <w:lang w:val="en-US"/>
        </w:rPr>
        <w:t xml:space="preserve">                                       </w:t>
      </w:r>
    </w:p>
    <w:p w:rsidR="00F66956" w:rsidRPr="00DF6B85" w:rsidRDefault="00F66956" w:rsidP="00F66956">
      <w:pPr>
        <w:rPr>
          <w:sz w:val="24"/>
          <w:szCs w:val="24"/>
          <w:lang w:val="en-US"/>
        </w:rPr>
      </w:pPr>
    </w:p>
    <w:p w:rsidR="00F66956" w:rsidRPr="00DF6B85" w:rsidRDefault="00F66956" w:rsidP="00F66956">
      <w:pPr>
        <w:rPr>
          <w:sz w:val="24"/>
          <w:szCs w:val="24"/>
          <w:lang w:val="en-US"/>
        </w:rPr>
      </w:pPr>
    </w:p>
    <w:p w:rsidR="00F66956" w:rsidRPr="00DF6B85" w:rsidRDefault="00F66956" w:rsidP="00F66956">
      <w:pPr>
        <w:rPr>
          <w:sz w:val="24"/>
          <w:szCs w:val="24"/>
          <w:lang w:val="en-US"/>
        </w:rPr>
      </w:pPr>
    </w:p>
    <w:p w:rsidR="00F66956" w:rsidRPr="00DF6B85" w:rsidRDefault="00F66956" w:rsidP="00F66956">
      <w:pPr>
        <w:rPr>
          <w:sz w:val="24"/>
          <w:szCs w:val="24"/>
          <w:lang w:val="en-US"/>
        </w:rPr>
      </w:pPr>
    </w:p>
    <w:p w:rsidR="00F66956" w:rsidRPr="00DF6B85" w:rsidRDefault="00F66956" w:rsidP="00F66956">
      <w:pPr>
        <w:rPr>
          <w:sz w:val="24"/>
          <w:szCs w:val="24"/>
          <w:lang w:val="en-US"/>
        </w:rPr>
      </w:pPr>
    </w:p>
    <w:p w:rsidR="00F66956" w:rsidRPr="00DF6B85" w:rsidRDefault="00F66956" w:rsidP="00F66956">
      <w:pPr>
        <w:rPr>
          <w:sz w:val="24"/>
          <w:szCs w:val="24"/>
          <w:lang w:val="en-US"/>
        </w:rPr>
      </w:pPr>
    </w:p>
    <w:p w:rsidR="00F66956" w:rsidRPr="00DF6B85" w:rsidRDefault="00F66956" w:rsidP="00F66956">
      <w:pPr>
        <w:rPr>
          <w:sz w:val="24"/>
          <w:szCs w:val="24"/>
          <w:lang w:val="en-US"/>
        </w:rPr>
      </w:pPr>
    </w:p>
    <w:p w:rsidR="00F66956" w:rsidRPr="00DF6B85" w:rsidRDefault="00F66956" w:rsidP="00F66956">
      <w:pPr>
        <w:rPr>
          <w:sz w:val="24"/>
          <w:szCs w:val="24"/>
          <w:lang w:val="en-US"/>
        </w:rPr>
      </w:pPr>
    </w:p>
    <w:p w:rsidR="009C4F94" w:rsidRPr="00DF6B85" w:rsidRDefault="008E5F31" w:rsidP="009C4F94">
      <w:pPr>
        <w:tabs>
          <w:tab w:val="left" w:pos="830"/>
        </w:tabs>
        <w:rPr>
          <w:sz w:val="24"/>
          <w:szCs w:val="24"/>
          <w:lang w:val="en-US"/>
        </w:rPr>
      </w:pPr>
      <w:r w:rsidRPr="00DF6B85">
        <w:rPr>
          <w:noProof/>
          <w:sz w:val="24"/>
          <w:szCs w:val="24"/>
          <w:lang w:bidi="ar-SA"/>
        </w:rPr>
        <w:lastRenderedPageBreak/>
        <w:drawing>
          <wp:inline distT="0" distB="0" distL="0" distR="0">
            <wp:extent cx="5486400" cy="1819275"/>
            <wp:effectExtent l="1905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pic:cNvPicPr>
                  </pic:nvPicPr>
                  <pic:blipFill>
                    <a:blip r:embed="rId15" cstate="print"/>
                    <a:stretch>
                      <a:fillRect/>
                    </a:stretch>
                  </pic:blipFill>
                  <pic:spPr>
                    <a:xfrm>
                      <a:off x="0" y="0"/>
                      <a:ext cx="5546939" cy="1839350"/>
                    </a:xfrm>
                    <a:prstGeom prst="rect">
                      <a:avLst/>
                    </a:prstGeom>
                  </pic:spPr>
                </pic:pic>
              </a:graphicData>
            </a:graphic>
          </wp:inline>
        </w:drawing>
      </w:r>
    </w:p>
    <w:p w:rsidR="009C4F94" w:rsidRPr="00DF6B85" w:rsidRDefault="009C4F94" w:rsidP="009C4F94">
      <w:pPr>
        <w:tabs>
          <w:tab w:val="left" w:pos="830"/>
        </w:tabs>
        <w:rPr>
          <w:sz w:val="24"/>
          <w:szCs w:val="24"/>
          <w:lang w:val="en-US"/>
        </w:rPr>
      </w:pPr>
    </w:p>
    <w:p w:rsidR="009C4F94" w:rsidRPr="00DF6B85" w:rsidRDefault="009C4F94" w:rsidP="009C4F94">
      <w:pPr>
        <w:pStyle w:val="1"/>
        <w:spacing w:before="65" w:line="240" w:lineRule="auto"/>
        <w:ind w:left="3221"/>
        <w:rPr>
          <w:sz w:val="24"/>
          <w:szCs w:val="24"/>
        </w:rPr>
      </w:pPr>
      <w:r w:rsidRPr="00DF6B85">
        <w:rPr>
          <w:color w:val="006FC1"/>
          <w:sz w:val="24"/>
          <w:szCs w:val="24"/>
        </w:rPr>
        <w:t>LESSON №</w:t>
      </w:r>
      <w:r w:rsidRPr="00DF6B85">
        <w:rPr>
          <w:color w:val="006FC1"/>
          <w:sz w:val="24"/>
          <w:szCs w:val="24"/>
          <w:lang w:val="en-US"/>
        </w:rPr>
        <w:t>3</w:t>
      </w:r>
      <w:r w:rsidRPr="00DF6B85">
        <w:rPr>
          <w:color w:val="006FC1"/>
          <w:sz w:val="24"/>
          <w:szCs w:val="24"/>
        </w:rPr>
        <w:t xml:space="preserve"> I semester</w:t>
      </w:r>
    </w:p>
    <w:p w:rsidR="009C4F94" w:rsidRPr="00DF6B85" w:rsidRDefault="009C4F94" w:rsidP="009C4F94">
      <w:pPr>
        <w:pStyle w:val="a3"/>
        <w:spacing w:before="4"/>
        <w:ind w:left="0"/>
        <w:rPr>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7153"/>
      </w:tblGrid>
      <w:tr w:rsidR="009C4F94" w:rsidRPr="00DF6B85" w:rsidTr="009C4F94">
        <w:trPr>
          <w:trHeight w:val="571"/>
        </w:trPr>
        <w:tc>
          <w:tcPr>
            <w:tcW w:w="2345" w:type="dxa"/>
          </w:tcPr>
          <w:p w:rsidR="009C4F94" w:rsidRPr="00DF6B85" w:rsidRDefault="009C4F94" w:rsidP="002F1050">
            <w:pPr>
              <w:pStyle w:val="TableParagraph"/>
              <w:spacing w:line="320" w:lineRule="exact"/>
              <w:rPr>
                <w:b/>
                <w:sz w:val="24"/>
                <w:szCs w:val="24"/>
              </w:rPr>
            </w:pPr>
            <w:r w:rsidRPr="00DF6B85">
              <w:rPr>
                <w:b/>
                <w:color w:val="006FC1"/>
                <w:sz w:val="24"/>
                <w:szCs w:val="24"/>
              </w:rPr>
              <w:t>Theme № 3</w:t>
            </w:r>
          </w:p>
        </w:tc>
        <w:tc>
          <w:tcPr>
            <w:tcW w:w="7153" w:type="dxa"/>
          </w:tcPr>
          <w:p w:rsidR="009C4F94" w:rsidRPr="00DF6B85" w:rsidRDefault="009C4F94" w:rsidP="002F1050">
            <w:pPr>
              <w:pStyle w:val="TableParagraph"/>
              <w:spacing w:line="320" w:lineRule="exact"/>
              <w:rPr>
                <w:b/>
                <w:sz w:val="24"/>
                <w:szCs w:val="24"/>
              </w:rPr>
            </w:pPr>
            <w:r w:rsidRPr="00DF6B85">
              <w:rPr>
                <w:b/>
                <w:color w:val="006FC1"/>
                <w:sz w:val="24"/>
                <w:szCs w:val="24"/>
              </w:rPr>
              <w:t>Countable and uncountable</w:t>
            </w:r>
          </w:p>
        </w:tc>
      </w:tr>
    </w:tbl>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67"/>
        <w:gridCol w:w="1593"/>
        <w:gridCol w:w="41"/>
        <w:gridCol w:w="2013"/>
        <w:gridCol w:w="1134"/>
        <w:gridCol w:w="1591"/>
        <w:gridCol w:w="1595"/>
      </w:tblGrid>
      <w:tr w:rsidR="009C4F94" w:rsidRPr="00DF6B85" w:rsidTr="00A11702">
        <w:trPr>
          <w:trHeight w:val="364"/>
        </w:trPr>
        <w:tc>
          <w:tcPr>
            <w:tcW w:w="1593" w:type="dxa"/>
            <w:gridSpan w:val="2"/>
          </w:tcPr>
          <w:p w:rsidR="009C4F94" w:rsidRPr="00DF6B85" w:rsidRDefault="009C4F94" w:rsidP="002F1050">
            <w:pPr>
              <w:pStyle w:val="Default"/>
            </w:pPr>
            <w:r w:rsidRPr="00DF6B85">
              <w:rPr>
                <w:b/>
                <w:bCs/>
              </w:rPr>
              <w:t xml:space="preserve">Activity </w:t>
            </w:r>
          </w:p>
        </w:tc>
        <w:tc>
          <w:tcPr>
            <w:tcW w:w="1593" w:type="dxa"/>
          </w:tcPr>
          <w:p w:rsidR="009C4F94" w:rsidRPr="00DF6B85" w:rsidRDefault="009C4F94" w:rsidP="002F1050">
            <w:pPr>
              <w:pStyle w:val="Default"/>
            </w:pPr>
            <w:r w:rsidRPr="00DF6B85">
              <w:rPr>
                <w:b/>
                <w:bCs/>
              </w:rPr>
              <w:t xml:space="preserve">Objective </w:t>
            </w:r>
          </w:p>
        </w:tc>
        <w:tc>
          <w:tcPr>
            <w:tcW w:w="2054" w:type="dxa"/>
            <w:gridSpan w:val="2"/>
          </w:tcPr>
          <w:p w:rsidR="009C4F94" w:rsidRPr="00DF6B85" w:rsidRDefault="009C4F94" w:rsidP="002F1050">
            <w:pPr>
              <w:pStyle w:val="Default"/>
            </w:pPr>
            <w:r w:rsidRPr="00DF6B85">
              <w:rPr>
                <w:b/>
                <w:bCs/>
              </w:rPr>
              <w:t xml:space="preserve">Procedure </w:t>
            </w:r>
          </w:p>
        </w:tc>
        <w:tc>
          <w:tcPr>
            <w:tcW w:w="1134" w:type="dxa"/>
          </w:tcPr>
          <w:p w:rsidR="009C4F94" w:rsidRPr="00DF6B85" w:rsidRDefault="009C4F94" w:rsidP="002F1050">
            <w:pPr>
              <w:pStyle w:val="Default"/>
            </w:pPr>
            <w:r w:rsidRPr="00DF6B85">
              <w:rPr>
                <w:b/>
                <w:bCs/>
              </w:rPr>
              <w:t xml:space="preserve">Time </w:t>
            </w:r>
          </w:p>
        </w:tc>
        <w:tc>
          <w:tcPr>
            <w:tcW w:w="1591" w:type="dxa"/>
          </w:tcPr>
          <w:p w:rsidR="009C4F94" w:rsidRPr="00DF6B85" w:rsidRDefault="009C4F94" w:rsidP="002F1050">
            <w:pPr>
              <w:pStyle w:val="Default"/>
            </w:pPr>
            <w:r w:rsidRPr="00DF6B85">
              <w:rPr>
                <w:b/>
                <w:bCs/>
              </w:rPr>
              <w:t xml:space="preserve">Mode of interaction </w:t>
            </w:r>
          </w:p>
        </w:tc>
        <w:tc>
          <w:tcPr>
            <w:tcW w:w="1595" w:type="dxa"/>
          </w:tcPr>
          <w:p w:rsidR="009C4F94" w:rsidRPr="00DF6B85" w:rsidRDefault="009C4F94" w:rsidP="002F1050">
            <w:pPr>
              <w:pStyle w:val="Default"/>
            </w:pPr>
            <w:r w:rsidRPr="00DF6B85">
              <w:rPr>
                <w:b/>
                <w:bCs/>
              </w:rPr>
              <w:t xml:space="preserve">Materials </w:t>
            </w:r>
          </w:p>
        </w:tc>
      </w:tr>
      <w:tr w:rsidR="009C4F94" w:rsidRPr="00DF6B85" w:rsidTr="00A11702">
        <w:trPr>
          <w:trHeight w:val="608"/>
        </w:trPr>
        <w:tc>
          <w:tcPr>
            <w:tcW w:w="1593" w:type="dxa"/>
            <w:gridSpan w:val="2"/>
          </w:tcPr>
          <w:p w:rsidR="009C4F94" w:rsidRPr="00DF6B85" w:rsidRDefault="009C4F94" w:rsidP="002F1050">
            <w:pPr>
              <w:pStyle w:val="Default"/>
            </w:pPr>
            <w:r w:rsidRPr="00DF6B85">
              <w:rPr>
                <w:b/>
                <w:bCs/>
              </w:rPr>
              <w:t xml:space="preserve">Warm up activity </w:t>
            </w:r>
          </w:p>
        </w:tc>
        <w:tc>
          <w:tcPr>
            <w:tcW w:w="1593" w:type="dxa"/>
          </w:tcPr>
          <w:p w:rsidR="009C4F94" w:rsidRPr="00DF6B85" w:rsidRDefault="009C4F94" w:rsidP="002F1050">
            <w:pPr>
              <w:pStyle w:val="Default"/>
              <w:rPr>
                <w:lang w:val="en-US"/>
              </w:rPr>
            </w:pPr>
            <w:r w:rsidRPr="00DF6B85">
              <w:rPr>
                <w:lang w:val="en-US"/>
              </w:rPr>
              <w:t xml:space="preserve">Introduce the focus of the lesson </w:t>
            </w:r>
          </w:p>
        </w:tc>
        <w:tc>
          <w:tcPr>
            <w:tcW w:w="2054" w:type="dxa"/>
            <w:gridSpan w:val="2"/>
          </w:tcPr>
          <w:p w:rsidR="009C4F94" w:rsidRPr="00DF6B85" w:rsidRDefault="009C4F94" w:rsidP="002F1050">
            <w:pPr>
              <w:pStyle w:val="Default"/>
              <w:rPr>
                <w:lang w:val="en-US"/>
              </w:rPr>
            </w:pPr>
            <w:r w:rsidRPr="00DF6B85">
              <w:rPr>
                <w:lang w:val="en-US"/>
              </w:rPr>
              <w:t xml:space="preserve">Teacher asks students to fill the cluster </w:t>
            </w:r>
          </w:p>
        </w:tc>
        <w:tc>
          <w:tcPr>
            <w:tcW w:w="1134" w:type="dxa"/>
          </w:tcPr>
          <w:p w:rsidR="009C4F94" w:rsidRPr="00DF6B85" w:rsidRDefault="009C4F94" w:rsidP="002F1050">
            <w:pPr>
              <w:pStyle w:val="Default"/>
            </w:pPr>
            <w:r w:rsidRPr="00DF6B85">
              <w:t xml:space="preserve">15 minutes </w:t>
            </w:r>
          </w:p>
        </w:tc>
        <w:tc>
          <w:tcPr>
            <w:tcW w:w="1591" w:type="dxa"/>
          </w:tcPr>
          <w:p w:rsidR="009C4F94" w:rsidRPr="00DF6B85" w:rsidRDefault="009C4F94" w:rsidP="002F1050">
            <w:pPr>
              <w:pStyle w:val="Default"/>
            </w:pPr>
            <w:r w:rsidRPr="00DF6B85">
              <w:t xml:space="preserve">Whole group </w:t>
            </w:r>
          </w:p>
        </w:tc>
        <w:tc>
          <w:tcPr>
            <w:tcW w:w="1595" w:type="dxa"/>
          </w:tcPr>
          <w:p w:rsidR="009C4F94" w:rsidRPr="00DF6B85" w:rsidRDefault="009C4F94" w:rsidP="002F1050">
            <w:pPr>
              <w:pStyle w:val="Default"/>
            </w:pPr>
            <w:r w:rsidRPr="00DF6B85">
              <w:t xml:space="preserve">Warm up handout </w:t>
            </w:r>
          </w:p>
        </w:tc>
      </w:tr>
      <w:tr w:rsidR="009C4F94" w:rsidRPr="00DF6B85" w:rsidTr="00A11702">
        <w:trPr>
          <w:trHeight w:val="1091"/>
        </w:trPr>
        <w:tc>
          <w:tcPr>
            <w:tcW w:w="1593" w:type="dxa"/>
            <w:gridSpan w:val="2"/>
          </w:tcPr>
          <w:p w:rsidR="009C4F94" w:rsidRPr="00DF6B85" w:rsidRDefault="009C4F94" w:rsidP="002F1050">
            <w:pPr>
              <w:pStyle w:val="Default"/>
            </w:pPr>
            <w:r w:rsidRPr="00DF6B85">
              <w:rPr>
                <w:b/>
                <w:bCs/>
              </w:rPr>
              <w:t xml:space="preserve">Pre – activity </w:t>
            </w:r>
          </w:p>
        </w:tc>
        <w:tc>
          <w:tcPr>
            <w:tcW w:w="1593" w:type="dxa"/>
          </w:tcPr>
          <w:p w:rsidR="009C4F94" w:rsidRPr="00DF6B85" w:rsidRDefault="009C4F94" w:rsidP="002F1050">
            <w:pPr>
              <w:pStyle w:val="Default"/>
              <w:rPr>
                <w:lang w:val="en-US"/>
              </w:rPr>
            </w:pPr>
            <w:r w:rsidRPr="00DF6B85">
              <w:rPr>
                <w:lang w:val="en-US"/>
              </w:rPr>
              <w:t xml:space="preserve">Introduction to the topic of the lesson </w:t>
            </w:r>
          </w:p>
        </w:tc>
        <w:tc>
          <w:tcPr>
            <w:tcW w:w="2054" w:type="dxa"/>
            <w:gridSpan w:val="2"/>
          </w:tcPr>
          <w:p w:rsidR="009C4F94" w:rsidRPr="00DF6B85" w:rsidRDefault="009C4F94" w:rsidP="002F1050">
            <w:pPr>
              <w:pStyle w:val="Default"/>
              <w:rPr>
                <w:lang w:val="en-US"/>
              </w:rPr>
            </w:pPr>
            <w:r w:rsidRPr="00DF6B85">
              <w:rPr>
                <w:lang w:val="en-US"/>
              </w:rPr>
              <w:t xml:space="preserve">Teacher asks students to choose possible variants </w:t>
            </w:r>
          </w:p>
        </w:tc>
        <w:tc>
          <w:tcPr>
            <w:tcW w:w="1134" w:type="dxa"/>
          </w:tcPr>
          <w:p w:rsidR="009C4F94" w:rsidRPr="00DF6B85" w:rsidRDefault="009C4F94" w:rsidP="002F1050">
            <w:pPr>
              <w:pStyle w:val="Default"/>
            </w:pPr>
            <w:r w:rsidRPr="00DF6B85">
              <w:t xml:space="preserve">15 minutes </w:t>
            </w:r>
          </w:p>
        </w:tc>
        <w:tc>
          <w:tcPr>
            <w:tcW w:w="1591" w:type="dxa"/>
          </w:tcPr>
          <w:p w:rsidR="009C4F94" w:rsidRPr="00DF6B85" w:rsidRDefault="009C4F94" w:rsidP="002F1050">
            <w:pPr>
              <w:pStyle w:val="Default"/>
            </w:pPr>
            <w:r w:rsidRPr="00DF6B85">
              <w:t xml:space="preserve">Whole group </w:t>
            </w:r>
          </w:p>
        </w:tc>
        <w:tc>
          <w:tcPr>
            <w:tcW w:w="1595" w:type="dxa"/>
          </w:tcPr>
          <w:p w:rsidR="009C4F94" w:rsidRPr="00DF6B85" w:rsidRDefault="009C4F94" w:rsidP="002F1050">
            <w:pPr>
              <w:pStyle w:val="Default"/>
            </w:pPr>
            <w:r w:rsidRPr="00DF6B85">
              <w:t xml:space="preserve">Handout 1 </w:t>
            </w:r>
          </w:p>
        </w:tc>
      </w:tr>
      <w:tr w:rsidR="009C4F94" w:rsidRPr="00DF6B85" w:rsidTr="00A11702">
        <w:trPr>
          <w:trHeight w:val="608"/>
        </w:trPr>
        <w:tc>
          <w:tcPr>
            <w:tcW w:w="1593" w:type="dxa"/>
            <w:gridSpan w:val="2"/>
          </w:tcPr>
          <w:p w:rsidR="009C4F94" w:rsidRPr="00DF6B85" w:rsidRDefault="009C4F94" w:rsidP="002F1050">
            <w:pPr>
              <w:pStyle w:val="Default"/>
            </w:pPr>
            <w:r w:rsidRPr="00DF6B85">
              <w:rPr>
                <w:b/>
                <w:bCs/>
              </w:rPr>
              <w:t xml:space="preserve">While activity </w:t>
            </w:r>
          </w:p>
        </w:tc>
        <w:tc>
          <w:tcPr>
            <w:tcW w:w="1593" w:type="dxa"/>
          </w:tcPr>
          <w:p w:rsidR="009C4F94" w:rsidRPr="00DF6B85" w:rsidRDefault="009C4F94" w:rsidP="002F1050">
            <w:pPr>
              <w:pStyle w:val="Default"/>
            </w:pPr>
            <w:r w:rsidRPr="00DF6B85">
              <w:t xml:space="preserve">Derivation of the rules </w:t>
            </w:r>
          </w:p>
        </w:tc>
        <w:tc>
          <w:tcPr>
            <w:tcW w:w="2054" w:type="dxa"/>
            <w:gridSpan w:val="2"/>
          </w:tcPr>
          <w:p w:rsidR="009C4F94" w:rsidRPr="00DF6B85" w:rsidRDefault="009C4F94" w:rsidP="002F1050">
            <w:pPr>
              <w:pStyle w:val="Default"/>
            </w:pPr>
            <w:r w:rsidRPr="00DF6B85">
              <w:t xml:space="preserve">Students study given information </w:t>
            </w:r>
          </w:p>
        </w:tc>
        <w:tc>
          <w:tcPr>
            <w:tcW w:w="1134" w:type="dxa"/>
          </w:tcPr>
          <w:p w:rsidR="009C4F94" w:rsidRPr="00DF6B85" w:rsidRDefault="009C4F94" w:rsidP="002F1050">
            <w:pPr>
              <w:pStyle w:val="Default"/>
            </w:pPr>
            <w:r w:rsidRPr="00DF6B85">
              <w:t xml:space="preserve">20 minutes </w:t>
            </w:r>
          </w:p>
        </w:tc>
        <w:tc>
          <w:tcPr>
            <w:tcW w:w="1591" w:type="dxa"/>
          </w:tcPr>
          <w:p w:rsidR="009C4F94" w:rsidRPr="00DF6B85" w:rsidRDefault="009C4F94" w:rsidP="002F1050">
            <w:pPr>
              <w:pStyle w:val="Default"/>
            </w:pPr>
            <w:r w:rsidRPr="00DF6B85">
              <w:t xml:space="preserve">Individual work </w:t>
            </w:r>
          </w:p>
        </w:tc>
        <w:tc>
          <w:tcPr>
            <w:tcW w:w="1595" w:type="dxa"/>
          </w:tcPr>
          <w:p w:rsidR="009C4F94" w:rsidRPr="00DF6B85" w:rsidRDefault="009C4F94" w:rsidP="002F1050">
            <w:pPr>
              <w:pStyle w:val="Default"/>
            </w:pPr>
            <w:r w:rsidRPr="00DF6B85">
              <w:t xml:space="preserve">Handout 2 </w:t>
            </w:r>
          </w:p>
        </w:tc>
      </w:tr>
      <w:tr w:rsidR="009C4F94" w:rsidRPr="00DF6B85" w:rsidTr="00A11702">
        <w:trPr>
          <w:trHeight w:val="608"/>
        </w:trPr>
        <w:tc>
          <w:tcPr>
            <w:tcW w:w="1593" w:type="dxa"/>
            <w:gridSpan w:val="2"/>
          </w:tcPr>
          <w:p w:rsidR="009C4F94" w:rsidRPr="00DF6B85" w:rsidRDefault="009C4F94" w:rsidP="002F1050">
            <w:pPr>
              <w:pStyle w:val="Default"/>
            </w:pPr>
            <w:r w:rsidRPr="00DF6B85">
              <w:rPr>
                <w:b/>
                <w:bCs/>
              </w:rPr>
              <w:t xml:space="preserve">Post activity </w:t>
            </w:r>
          </w:p>
        </w:tc>
        <w:tc>
          <w:tcPr>
            <w:tcW w:w="1593" w:type="dxa"/>
          </w:tcPr>
          <w:p w:rsidR="009C4F94" w:rsidRPr="00DF6B85" w:rsidRDefault="009C4F94" w:rsidP="002F1050">
            <w:pPr>
              <w:pStyle w:val="Default"/>
              <w:rPr>
                <w:lang w:val="en-US"/>
              </w:rPr>
            </w:pPr>
            <w:r w:rsidRPr="00DF6B85">
              <w:rPr>
                <w:lang w:val="en-US"/>
              </w:rPr>
              <w:t xml:space="preserve">Consolidation of the given material </w:t>
            </w:r>
          </w:p>
        </w:tc>
        <w:tc>
          <w:tcPr>
            <w:tcW w:w="2054" w:type="dxa"/>
            <w:gridSpan w:val="2"/>
          </w:tcPr>
          <w:p w:rsidR="009C4F94" w:rsidRPr="00DF6B85" w:rsidRDefault="009C4F94" w:rsidP="002F1050">
            <w:pPr>
              <w:pStyle w:val="Default"/>
            </w:pPr>
            <w:r w:rsidRPr="00DF6B85">
              <w:t xml:space="preserve">Students make exercises </w:t>
            </w:r>
          </w:p>
        </w:tc>
        <w:tc>
          <w:tcPr>
            <w:tcW w:w="1134" w:type="dxa"/>
          </w:tcPr>
          <w:p w:rsidR="009C4F94" w:rsidRPr="00DF6B85" w:rsidRDefault="009C4F94" w:rsidP="002F1050">
            <w:pPr>
              <w:pStyle w:val="Default"/>
            </w:pPr>
            <w:r w:rsidRPr="00DF6B85">
              <w:t xml:space="preserve">20 minutes </w:t>
            </w:r>
          </w:p>
        </w:tc>
        <w:tc>
          <w:tcPr>
            <w:tcW w:w="1591" w:type="dxa"/>
          </w:tcPr>
          <w:p w:rsidR="009C4F94" w:rsidRPr="00DF6B85" w:rsidRDefault="009C4F94" w:rsidP="002F1050">
            <w:pPr>
              <w:pStyle w:val="Default"/>
            </w:pPr>
            <w:r w:rsidRPr="00DF6B85">
              <w:t xml:space="preserve">Pair work </w:t>
            </w:r>
          </w:p>
        </w:tc>
        <w:tc>
          <w:tcPr>
            <w:tcW w:w="1595" w:type="dxa"/>
          </w:tcPr>
          <w:p w:rsidR="009C4F94" w:rsidRPr="00DF6B85" w:rsidRDefault="009C4F94" w:rsidP="002F1050">
            <w:pPr>
              <w:pStyle w:val="Default"/>
            </w:pPr>
            <w:r w:rsidRPr="00DF6B85">
              <w:t xml:space="preserve">Handout 3 </w:t>
            </w:r>
          </w:p>
        </w:tc>
      </w:tr>
      <w:tr w:rsidR="009C4F94" w:rsidRPr="00DF6B85" w:rsidTr="00A11702">
        <w:trPr>
          <w:trHeight w:val="608"/>
        </w:trPr>
        <w:tc>
          <w:tcPr>
            <w:tcW w:w="1526" w:type="dxa"/>
          </w:tcPr>
          <w:p w:rsidR="00F66956" w:rsidRPr="00DF6B85" w:rsidRDefault="009C4F94" w:rsidP="002F1050">
            <w:pPr>
              <w:pStyle w:val="Default"/>
              <w:rPr>
                <w:b/>
                <w:bCs/>
              </w:rPr>
            </w:pPr>
            <w:r w:rsidRPr="00DF6B85">
              <w:rPr>
                <w:b/>
                <w:bCs/>
              </w:rPr>
              <w:t>Con</w:t>
            </w:r>
            <w:r w:rsidR="00F66956" w:rsidRPr="00DF6B85">
              <w:rPr>
                <w:b/>
                <w:bCs/>
              </w:rPr>
              <w:t>-</w:t>
            </w:r>
          </w:p>
          <w:p w:rsidR="009C4F94" w:rsidRPr="00DF6B85" w:rsidRDefault="009C4F94" w:rsidP="002F1050">
            <w:pPr>
              <w:pStyle w:val="Default"/>
            </w:pPr>
            <w:r w:rsidRPr="00DF6B85">
              <w:rPr>
                <w:b/>
                <w:bCs/>
              </w:rPr>
              <w:t xml:space="preserve">clusion </w:t>
            </w:r>
          </w:p>
        </w:tc>
        <w:tc>
          <w:tcPr>
            <w:tcW w:w="1701" w:type="dxa"/>
            <w:gridSpan w:val="3"/>
          </w:tcPr>
          <w:p w:rsidR="009C4F94" w:rsidRPr="00DF6B85" w:rsidRDefault="009C4F94" w:rsidP="002F1050">
            <w:pPr>
              <w:pStyle w:val="Default"/>
              <w:rPr>
                <w:lang w:val="en-US"/>
              </w:rPr>
            </w:pPr>
            <w:r w:rsidRPr="00DF6B85">
              <w:rPr>
                <w:lang w:val="en-US"/>
              </w:rPr>
              <w:t xml:space="preserve">The revision of the topic </w:t>
            </w:r>
          </w:p>
        </w:tc>
        <w:tc>
          <w:tcPr>
            <w:tcW w:w="2013" w:type="dxa"/>
          </w:tcPr>
          <w:p w:rsidR="009C4F94" w:rsidRPr="00DF6B85" w:rsidRDefault="009C4F94" w:rsidP="002F1050">
            <w:pPr>
              <w:pStyle w:val="Default"/>
              <w:rPr>
                <w:lang w:val="en-US"/>
              </w:rPr>
            </w:pPr>
            <w:r w:rsidRPr="00DF6B85">
              <w:rPr>
                <w:b/>
                <w:bCs/>
                <w:lang w:val="en-US"/>
              </w:rPr>
              <w:t xml:space="preserve">Home task: </w:t>
            </w:r>
          </w:p>
          <w:p w:rsidR="009C4F94" w:rsidRPr="00DF6B85" w:rsidRDefault="009C4F94" w:rsidP="002F1050">
            <w:pPr>
              <w:pStyle w:val="Default"/>
              <w:rPr>
                <w:lang w:val="en-US"/>
              </w:rPr>
            </w:pPr>
            <w:r w:rsidRPr="00DF6B85">
              <w:rPr>
                <w:lang w:val="en-US"/>
              </w:rPr>
              <w:t>Make  sentences</w:t>
            </w:r>
          </w:p>
        </w:tc>
        <w:tc>
          <w:tcPr>
            <w:tcW w:w="1134" w:type="dxa"/>
          </w:tcPr>
          <w:p w:rsidR="009C4F94" w:rsidRPr="00DF6B85" w:rsidRDefault="009C4F94" w:rsidP="002F1050">
            <w:pPr>
              <w:pStyle w:val="Default"/>
            </w:pPr>
            <w:r w:rsidRPr="00DF6B85">
              <w:t xml:space="preserve">10 minutes </w:t>
            </w:r>
          </w:p>
        </w:tc>
        <w:tc>
          <w:tcPr>
            <w:tcW w:w="3186" w:type="dxa"/>
            <w:gridSpan w:val="2"/>
          </w:tcPr>
          <w:p w:rsidR="009C4F94" w:rsidRPr="00DF6B85" w:rsidRDefault="009C4F94" w:rsidP="002F1050">
            <w:pPr>
              <w:pStyle w:val="Default"/>
            </w:pPr>
            <w:r w:rsidRPr="00DF6B85">
              <w:t xml:space="preserve">Whole group </w:t>
            </w:r>
          </w:p>
        </w:tc>
      </w:tr>
      <w:tr w:rsidR="00BF405D" w:rsidRPr="00DF6B85" w:rsidTr="00A11702">
        <w:trPr>
          <w:trHeight w:val="608"/>
        </w:trPr>
        <w:tc>
          <w:tcPr>
            <w:tcW w:w="1526" w:type="dxa"/>
          </w:tcPr>
          <w:p w:rsidR="00BF405D" w:rsidRPr="00DF6B85" w:rsidRDefault="00BF405D" w:rsidP="002F1050">
            <w:pPr>
              <w:pStyle w:val="Default"/>
              <w:rPr>
                <w:b/>
                <w:bCs/>
              </w:rPr>
            </w:pPr>
          </w:p>
        </w:tc>
        <w:tc>
          <w:tcPr>
            <w:tcW w:w="1701" w:type="dxa"/>
            <w:gridSpan w:val="3"/>
          </w:tcPr>
          <w:p w:rsidR="00BF405D" w:rsidRPr="00DF6B85" w:rsidRDefault="00BF405D" w:rsidP="002F1050">
            <w:pPr>
              <w:pStyle w:val="Default"/>
              <w:rPr>
                <w:lang w:val="en-US"/>
              </w:rPr>
            </w:pPr>
          </w:p>
        </w:tc>
        <w:tc>
          <w:tcPr>
            <w:tcW w:w="2013" w:type="dxa"/>
          </w:tcPr>
          <w:p w:rsidR="00BF405D" w:rsidRPr="00DF6B85" w:rsidRDefault="00BF405D" w:rsidP="002F1050">
            <w:pPr>
              <w:pStyle w:val="Default"/>
              <w:rPr>
                <w:b/>
                <w:bCs/>
                <w:lang w:val="en-US"/>
              </w:rPr>
            </w:pPr>
          </w:p>
        </w:tc>
        <w:tc>
          <w:tcPr>
            <w:tcW w:w="1134" w:type="dxa"/>
          </w:tcPr>
          <w:p w:rsidR="00BF405D" w:rsidRPr="00DF6B85" w:rsidRDefault="00BF405D" w:rsidP="002F1050">
            <w:pPr>
              <w:pStyle w:val="Default"/>
            </w:pPr>
          </w:p>
        </w:tc>
        <w:tc>
          <w:tcPr>
            <w:tcW w:w="3186" w:type="dxa"/>
            <w:gridSpan w:val="2"/>
          </w:tcPr>
          <w:p w:rsidR="00BF405D" w:rsidRPr="00DF6B85" w:rsidRDefault="00BF405D" w:rsidP="002F1050">
            <w:pPr>
              <w:pStyle w:val="Default"/>
            </w:pPr>
          </w:p>
        </w:tc>
      </w:tr>
    </w:tbl>
    <w:p w:rsidR="00F66956" w:rsidRPr="00DF6B85" w:rsidRDefault="00F66956" w:rsidP="009C4F94">
      <w:pPr>
        <w:rPr>
          <w:sz w:val="24"/>
          <w:szCs w:val="24"/>
          <w:lang w:val="en-US"/>
        </w:rPr>
      </w:pPr>
    </w:p>
    <w:p w:rsidR="00F66956" w:rsidRPr="00DF6B85" w:rsidRDefault="00F66956" w:rsidP="00F66956">
      <w:pPr>
        <w:rPr>
          <w:sz w:val="24"/>
          <w:szCs w:val="24"/>
          <w:lang w:val="en-US"/>
        </w:rPr>
      </w:pPr>
    </w:p>
    <w:p w:rsidR="00BF405D" w:rsidRPr="00DF6B85" w:rsidRDefault="00BF405D" w:rsidP="00BF405D">
      <w:pPr>
        <w:rPr>
          <w:sz w:val="24"/>
          <w:szCs w:val="24"/>
          <w:lang w:val="en-US"/>
        </w:rPr>
      </w:pPr>
      <w:r w:rsidRPr="00DF6B85">
        <w:rPr>
          <w:sz w:val="24"/>
          <w:szCs w:val="24"/>
          <w:lang w:val="en-US"/>
        </w:rPr>
        <w:t>Aim : to raise the awareness of topic countable and uncountable nouns</w:t>
      </w:r>
    </w:p>
    <w:p w:rsidR="00F3745C" w:rsidRPr="00DF6B85" w:rsidRDefault="00F3745C" w:rsidP="00F3745C">
      <w:pPr>
        <w:widowControl/>
        <w:numPr>
          <w:ilvl w:val="0"/>
          <w:numId w:val="70"/>
        </w:numPr>
        <w:autoSpaceDE/>
        <w:autoSpaceDN/>
        <w:rPr>
          <w:sz w:val="24"/>
          <w:szCs w:val="24"/>
          <w:lang w:val="en-GB"/>
        </w:rPr>
      </w:pPr>
      <w:r w:rsidRPr="00DF6B85">
        <w:rPr>
          <w:sz w:val="24"/>
          <w:szCs w:val="24"/>
          <w:lang w:val="en-GB"/>
        </w:rPr>
        <w:t>to develop students’ awareness of the relationship between form and meaning of nouns in context</w:t>
      </w:r>
    </w:p>
    <w:p w:rsidR="00F3745C" w:rsidRPr="00DF6B85" w:rsidRDefault="00F3745C" w:rsidP="00F3745C">
      <w:pPr>
        <w:widowControl/>
        <w:numPr>
          <w:ilvl w:val="0"/>
          <w:numId w:val="70"/>
        </w:numPr>
        <w:autoSpaceDE/>
        <w:autoSpaceDN/>
        <w:rPr>
          <w:sz w:val="24"/>
          <w:szCs w:val="24"/>
          <w:lang w:val="en-GB"/>
        </w:rPr>
      </w:pPr>
      <w:r w:rsidRPr="00DF6B85">
        <w:rPr>
          <w:sz w:val="24"/>
          <w:szCs w:val="24"/>
          <w:lang w:val="en-GB"/>
        </w:rPr>
        <w:t>to enable students to use nouns appropriately in communication</w:t>
      </w:r>
    </w:p>
    <w:p w:rsidR="00F3745C" w:rsidRPr="00DF6B85" w:rsidRDefault="00F3745C" w:rsidP="00F3745C">
      <w:pPr>
        <w:ind w:left="360"/>
        <w:rPr>
          <w:b/>
          <w:sz w:val="24"/>
          <w:szCs w:val="24"/>
          <w:lang w:val="en-GB"/>
        </w:rPr>
      </w:pPr>
      <w:r w:rsidRPr="00DF6B85">
        <w:rPr>
          <w:b/>
          <w:sz w:val="24"/>
          <w:szCs w:val="24"/>
          <w:lang w:val="en-GB"/>
        </w:rPr>
        <w:t>objectives</w:t>
      </w:r>
    </w:p>
    <w:p w:rsidR="00F3745C" w:rsidRPr="00DF6B85" w:rsidRDefault="00F3745C" w:rsidP="00F3745C">
      <w:pPr>
        <w:rPr>
          <w:sz w:val="24"/>
          <w:szCs w:val="24"/>
          <w:lang w:val="en-GB"/>
        </w:rPr>
      </w:pPr>
      <w:r w:rsidRPr="00DF6B85">
        <w:rPr>
          <w:sz w:val="24"/>
          <w:szCs w:val="24"/>
          <w:lang w:val="en-GB"/>
        </w:rPr>
        <w:t>By the end of Year 1 students will:</w:t>
      </w:r>
    </w:p>
    <w:p w:rsidR="00F3745C" w:rsidRPr="00DF6B85" w:rsidRDefault="00F3745C" w:rsidP="00F3745C">
      <w:pPr>
        <w:widowControl/>
        <w:numPr>
          <w:ilvl w:val="0"/>
          <w:numId w:val="69"/>
        </w:numPr>
        <w:autoSpaceDE/>
        <w:autoSpaceDN/>
        <w:rPr>
          <w:sz w:val="24"/>
          <w:szCs w:val="24"/>
          <w:lang w:val="en-GB"/>
        </w:rPr>
      </w:pPr>
      <w:r w:rsidRPr="00DF6B85">
        <w:rPr>
          <w:sz w:val="24"/>
          <w:szCs w:val="24"/>
          <w:lang w:val="en-GB"/>
        </w:rPr>
        <w:t>be able to use nouns to convey meaning in communication</w:t>
      </w:r>
    </w:p>
    <w:p w:rsidR="00F3745C" w:rsidRPr="00DF6B85" w:rsidRDefault="00F3745C" w:rsidP="00F3745C">
      <w:pPr>
        <w:widowControl/>
        <w:numPr>
          <w:ilvl w:val="0"/>
          <w:numId w:val="69"/>
        </w:numPr>
        <w:autoSpaceDE/>
        <w:autoSpaceDN/>
        <w:rPr>
          <w:sz w:val="24"/>
          <w:szCs w:val="24"/>
          <w:lang w:val="en-GB"/>
        </w:rPr>
      </w:pPr>
      <w:r w:rsidRPr="00DF6B85">
        <w:rPr>
          <w:sz w:val="24"/>
          <w:szCs w:val="24"/>
          <w:lang w:val="en-GB"/>
        </w:rPr>
        <w:t>be able to recognise and use nouns appropriately  both in spoken and written English</w:t>
      </w:r>
    </w:p>
    <w:p w:rsidR="00F3745C" w:rsidRPr="00DF6B85" w:rsidRDefault="00F3745C" w:rsidP="00F3745C">
      <w:pPr>
        <w:widowControl/>
        <w:numPr>
          <w:ilvl w:val="0"/>
          <w:numId w:val="69"/>
        </w:numPr>
        <w:autoSpaceDE/>
        <w:autoSpaceDN/>
        <w:rPr>
          <w:sz w:val="24"/>
          <w:szCs w:val="24"/>
          <w:lang w:val="en-GB"/>
        </w:rPr>
      </w:pPr>
      <w:r w:rsidRPr="00DF6B85">
        <w:rPr>
          <w:sz w:val="24"/>
          <w:szCs w:val="24"/>
          <w:lang w:val="en-GB"/>
        </w:rPr>
        <w:t>be able to understand the link between form and meaning of nouns in different communicative settings</w:t>
      </w:r>
    </w:p>
    <w:p w:rsidR="00F3745C" w:rsidRPr="00DF6B85" w:rsidRDefault="00F3745C" w:rsidP="00F3745C">
      <w:pPr>
        <w:widowControl/>
        <w:numPr>
          <w:ilvl w:val="0"/>
          <w:numId w:val="69"/>
        </w:numPr>
        <w:autoSpaceDE/>
        <w:autoSpaceDN/>
        <w:rPr>
          <w:sz w:val="24"/>
          <w:szCs w:val="24"/>
          <w:lang w:val="en-GB"/>
        </w:rPr>
      </w:pPr>
      <w:r w:rsidRPr="00DF6B85">
        <w:rPr>
          <w:sz w:val="24"/>
          <w:szCs w:val="24"/>
          <w:lang w:val="en-GB"/>
        </w:rPr>
        <w:t>be able to notice the characteristic features of nouns patterns and structures and compare them with those in L1 to enhance learning of those patterns and structures</w:t>
      </w:r>
    </w:p>
    <w:p w:rsidR="00F3745C" w:rsidRPr="00DF6B85" w:rsidRDefault="00F3745C" w:rsidP="00F3745C">
      <w:pPr>
        <w:widowControl/>
        <w:numPr>
          <w:ilvl w:val="0"/>
          <w:numId w:val="69"/>
        </w:numPr>
        <w:autoSpaceDE/>
        <w:autoSpaceDN/>
        <w:rPr>
          <w:sz w:val="24"/>
          <w:szCs w:val="24"/>
          <w:lang w:val="en-GB"/>
        </w:rPr>
      </w:pPr>
      <w:r w:rsidRPr="00DF6B85">
        <w:rPr>
          <w:sz w:val="24"/>
          <w:szCs w:val="24"/>
          <w:lang w:val="en-GB"/>
        </w:rPr>
        <w:t>be able to understand  the importance of accuracy in communication</w:t>
      </w:r>
    </w:p>
    <w:p w:rsidR="00F3745C" w:rsidRPr="00DF6B85" w:rsidRDefault="00F3745C" w:rsidP="00F3745C">
      <w:pPr>
        <w:widowControl/>
        <w:numPr>
          <w:ilvl w:val="0"/>
          <w:numId w:val="69"/>
        </w:numPr>
        <w:autoSpaceDE/>
        <w:autoSpaceDN/>
        <w:rPr>
          <w:sz w:val="24"/>
          <w:szCs w:val="24"/>
          <w:lang w:val="en-GB"/>
        </w:rPr>
      </w:pPr>
      <w:r w:rsidRPr="00DF6B85">
        <w:rPr>
          <w:sz w:val="24"/>
          <w:szCs w:val="24"/>
          <w:lang w:val="en-GB"/>
        </w:rPr>
        <w:t>be able to use grammar reference books independently.</w:t>
      </w:r>
    </w:p>
    <w:p w:rsidR="00F3745C" w:rsidRPr="00DF6B85" w:rsidRDefault="00F3745C" w:rsidP="00F3745C">
      <w:pPr>
        <w:shd w:val="clear" w:color="auto" w:fill="FFFFFF"/>
        <w:spacing w:before="10" w:line="360" w:lineRule="auto"/>
        <w:ind w:left="542"/>
        <w:rPr>
          <w:spacing w:val="-3"/>
          <w:sz w:val="24"/>
          <w:szCs w:val="24"/>
          <w:lang w:val="en-GB"/>
        </w:rPr>
      </w:pPr>
    </w:p>
    <w:p w:rsidR="00F3745C" w:rsidRPr="00DF6B85" w:rsidRDefault="00F3745C" w:rsidP="00F3745C">
      <w:pPr>
        <w:ind w:left="360"/>
        <w:rPr>
          <w:b/>
          <w:sz w:val="24"/>
          <w:szCs w:val="24"/>
          <w:lang w:val="en-GB"/>
        </w:rPr>
      </w:pPr>
    </w:p>
    <w:p w:rsidR="00BF405D" w:rsidRPr="00DF6B85" w:rsidRDefault="00BF405D" w:rsidP="00BF405D">
      <w:pPr>
        <w:rPr>
          <w:sz w:val="24"/>
          <w:szCs w:val="24"/>
          <w:lang w:val="en-GB"/>
        </w:rPr>
      </w:pPr>
    </w:p>
    <w:p w:rsidR="00DF6B85" w:rsidRPr="00DF6B85" w:rsidRDefault="00DF6B85" w:rsidP="00BF405D">
      <w:pPr>
        <w:pStyle w:val="1"/>
        <w:spacing w:before="65" w:line="240" w:lineRule="auto"/>
        <w:ind w:left="0" w:right="315"/>
        <w:rPr>
          <w:color w:val="006FC1"/>
          <w:sz w:val="24"/>
          <w:szCs w:val="24"/>
          <w:lang w:val="en-US"/>
        </w:rPr>
      </w:pPr>
      <w:r w:rsidRPr="00DF6B85">
        <w:rPr>
          <w:noProof/>
          <w:color w:val="006FC1"/>
          <w:sz w:val="24"/>
          <w:szCs w:val="24"/>
          <w:lang w:bidi="ar-SA"/>
        </w:rPr>
        <w:lastRenderedPageBreak/>
        <w:drawing>
          <wp:inline distT="0" distB="0" distL="0" distR="0">
            <wp:extent cx="5685183" cy="4073747"/>
            <wp:effectExtent l="0" t="0" r="0" b="317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2268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7604" cy="4075481"/>
                    </a:xfrm>
                    <a:prstGeom prst="rect">
                      <a:avLst/>
                    </a:prstGeom>
                  </pic:spPr>
                </pic:pic>
              </a:graphicData>
            </a:graphic>
          </wp:inline>
        </w:drawing>
      </w:r>
      <w:r w:rsidRPr="00DF6B85">
        <w:rPr>
          <w:color w:val="006FC1"/>
          <w:sz w:val="24"/>
          <w:szCs w:val="24"/>
          <w:lang w:val="en-US"/>
        </w:rPr>
        <w:t xml:space="preserve"> </w:t>
      </w:r>
    </w:p>
    <w:p w:rsidR="00BF405D" w:rsidRPr="00DF6B85" w:rsidRDefault="00BF405D" w:rsidP="00BF405D">
      <w:pPr>
        <w:pStyle w:val="1"/>
        <w:spacing w:before="65" w:line="240" w:lineRule="auto"/>
        <w:ind w:left="0" w:right="315"/>
        <w:rPr>
          <w:color w:val="006FC1"/>
          <w:sz w:val="24"/>
          <w:szCs w:val="24"/>
          <w:lang w:val="en-US"/>
        </w:rPr>
      </w:pPr>
      <w:r w:rsidRPr="00DF6B85">
        <w:rPr>
          <w:color w:val="006FC1"/>
          <w:sz w:val="24"/>
          <w:szCs w:val="24"/>
          <w:lang w:val="en-US"/>
        </w:rPr>
        <w:t xml:space="preserve">Detailed process of the  lesson </w:t>
      </w:r>
    </w:p>
    <w:p w:rsidR="00BF405D" w:rsidRPr="00DF6B85" w:rsidRDefault="00BF405D" w:rsidP="00BF405D">
      <w:pPr>
        <w:pStyle w:val="1"/>
        <w:spacing w:before="65" w:line="240" w:lineRule="auto"/>
        <w:ind w:left="0" w:right="315"/>
        <w:rPr>
          <w:color w:val="2E5396"/>
          <w:sz w:val="24"/>
          <w:szCs w:val="24"/>
          <w:lang w:val="en-US"/>
        </w:rPr>
      </w:pPr>
      <w:r w:rsidRPr="00DF6B85">
        <w:rPr>
          <w:color w:val="2E5396"/>
          <w:sz w:val="24"/>
          <w:szCs w:val="24"/>
          <w:lang w:val="en-US"/>
        </w:rPr>
        <w:t>Handout 1</w:t>
      </w:r>
    </w:p>
    <w:p w:rsidR="00BF405D" w:rsidRPr="00DF6B85" w:rsidRDefault="00BF405D" w:rsidP="00BF405D">
      <w:pPr>
        <w:rPr>
          <w:sz w:val="24"/>
          <w:szCs w:val="24"/>
          <w:lang w:val="en-US"/>
        </w:rPr>
      </w:pPr>
      <w:r w:rsidRPr="00DF6B85">
        <w:rPr>
          <w:sz w:val="24"/>
          <w:szCs w:val="24"/>
          <w:lang w:val="en-US"/>
        </w:rPr>
        <w:t>Warm up handout.</w:t>
      </w:r>
    </w:p>
    <w:p w:rsidR="00BF405D" w:rsidRPr="00DF6B85" w:rsidRDefault="00BF405D" w:rsidP="00BF405D">
      <w:pPr>
        <w:rPr>
          <w:sz w:val="24"/>
          <w:szCs w:val="24"/>
          <w:lang w:val="en-US"/>
        </w:rPr>
      </w:pPr>
      <w:r w:rsidRPr="00DF6B85">
        <w:rPr>
          <w:sz w:val="24"/>
          <w:szCs w:val="24"/>
          <w:lang w:val="en-US"/>
        </w:rPr>
        <w:t>Teacher asks students to imagine that they are going to the picnic and they should buy some things/products for it. Ask them to fill their basket and describe it to the  other students in 15 min.</w:t>
      </w:r>
    </w:p>
    <w:p w:rsidR="00BF405D" w:rsidRPr="00DF6B85" w:rsidRDefault="00BF405D" w:rsidP="00BF405D">
      <w:pPr>
        <w:rPr>
          <w:sz w:val="24"/>
          <w:szCs w:val="24"/>
          <w:lang w:val="en-US"/>
        </w:rPr>
      </w:pPr>
      <w:r w:rsidRPr="00DF6B85">
        <w:rPr>
          <w:sz w:val="24"/>
          <w:szCs w:val="24"/>
          <w:lang w:val="en-US"/>
        </w:rPr>
        <w:t>You are going to the picnic tomorrow, buy all necessary things/products ( add your own item too) and tell others what did you choose and why.</w:t>
      </w:r>
    </w:p>
    <w:p w:rsidR="00BF405D" w:rsidRPr="00DF6B85" w:rsidRDefault="00BF405D" w:rsidP="00BF405D">
      <w:pPr>
        <w:rPr>
          <w:sz w:val="24"/>
          <w:szCs w:val="24"/>
          <w:lang w:val="en-US"/>
        </w:rPr>
      </w:pPr>
    </w:p>
    <w:p w:rsidR="00BF405D" w:rsidRPr="00DF6B85" w:rsidRDefault="00BF405D" w:rsidP="00BF405D">
      <w:pPr>
        <w:rPr>
          <w:sz w:val="24"/>
          <w:szCs w:val="24"/>
          <w:lang w:val="en-US"/>
        </w:rPr>
      </w:pPr>
      <w:r w:rsidRPr="00DF6B85">
        <w:rPr>
          <w:sz w:val="24"/>
          <w:szCs w:val="24"/>
          <w:lang w:val="en-US"/>
        </w:rPr>
        <w:t>Introduction to the topic of the lesson.</w:t>
      </w:r>
    </w:p>
    <w:p w:rsidR="009C4F94" w:rsidRPr="00DF6B85" w:rsidRDefault="009C4F94" w:rsidP="00782B8C">
      <w:pPr>
        <w:pStyle w:val="2"/>
        <w:rPr>
          <w:rFonts w:ascii="Times New Roman" w:hAnsi="Times New Roman" w:cs="Times New Roman"/>
          <w:sz w:val="24"/>
          <w:szCs w:val="24"/>
          <w:lang w:val="en-US"/>
        </w:rPr>
      </w:pPr>
      <w:r w:rsidRPr="00DF6B85">
        <w:rPr>
          <w:rFonts w:ascii="Times New Roman" w:hAnsi="Times New Roman" w:cs="Times New Roman"/>
          <w:sz w:val="24"/>
          <w:szCs w:val="24"/>
          <w:lang w:val="en-US"/>
        </w:rPr>
        <w:t xml:space="preserve">Grammar </w:t>
      </w:r>
      <w:r w:rsidR="00782B8C" w:rsidRPr="00DF6B85">
        <w:rPr>
          <w:rFonts w:ascii="Times New Roman" w:hAnsi="Times New Roman" w:cs="Times New Roman"/>
          <w:sz w:val="24"/>
          <w:szCs w:val="24"/>
          <w:lang w:val="en-US"/>
        </w:rPr>
        <w:t>–</w:t>
      </w:r>
      <w:r w:rsidRPr="00DF6B85">
        <w:rPr>
          <w:rFonts w:ascii="Times New Roman" w:hAnsi="Times New Roman" w:cs="Times New Roman"/>
          <w:sz w:val="24"/>
          <w:szCs w:val="24"/>
          <w:lang w:val="en-US"/>
        </w:rPr>
        <w:t xml:space="preserve"> Nouns</w:t>
      </w:r>
      <w:r w:rsidR="00782B8C" w:rsidRPr="00DF6B85">
        <w:rPr>
          <w:rFonts w:ascii="Times New Roman" w:hAnsi="Times New Roman" w:cs="Times New Roman"/>
          <w:sz w:val="24"/>
          <w:szCs w:val="24"/>
          <w:lang w:val="en-US"/>
        </w:rPr>
        <w:t xml:space="preserve">      </w:t>
      </w:r>
      <w:r w:rsidRPr="00DF6B85">
        <w:rPr>
          <w:rFonts w:ascii="Times New Roman" w:hAnsi="Times New Roman" w:cs="Times New Roman"/>
          <w:kern w:val="36"/>
          <w:sz w:val="24"/>
          <w:szCs w:val="24"/>
          <w:lang w:val="en-US"/>
        </w:rPr>
        <w:t>Countabl</w:t>
      </w:r>
      <w:r w:rsidR="00782B8C" w:rsidRPr="00DF6B85">
        <w:rPr>
          <w:rFonts w:ascii="Times New Roman" w:hAnsi="Times New Roman" w:cs="Times New Roman"/>
          <w:b w:val="0"/>
          <w:bCs w:val="0"/>
          <w:kern w:val="36"/>
          <w:sz w:val="24"/>
          <w:szCs w:val="24"/>
          <w:lang w:val="en-US"/>
        </w:rPr>
        <w:t>e And Uncountable Nouns</w:t>
      </w:r>
    </w:p>
    <w:p w:rsidR="009C4F94" w:rsidRPr="00DF6B85" w:rsidRDefault="009C4F94" w:rsidP="009C4F94">
      <w:pPr>
        <w:shd w:val="clear" w:color="auto" w:fill="FFFFFF"/>
        <w:spacing w:after="390"/>
        <w:rPr>
          <w:color w:val="333333"/>
          <w:sz w:val="24"/>
          <w:szCs w:val="24"/>
          <w:lang w:val="en-US"/>
        </w:rPr>
      </w:pPr>
      <w:r w:rsidRPr="00DF6B85">
        <w:rPr>
          <w:color w:val="333333"/>
          <w:sz w:val="24"/>
          <w:szCs w:val="24"/>
          <w:lang w:val="en-US"/>
        </w:rPr>
        <w:t>Nouns in English can be countable or uncountable. This grammar exercise tests your understanding of countable and uncountable nouns.</w:t>
      </w:r>
    </w:p>
    <w:p w:rsidR="00782B8C" w:rsidRPr="00DF6B85" w:rsidRDefault="00782B8C" w:rsidP="00782B8C">
      <w:pPr>
        <w:pStyle w:val="3"/>
        <w:rPr>
          <w:rFonts w:ascii="Times New Roman" w:hAnsi="Times New Roman" w:cs="Times New Roman"/>
          <w:lang w:val="en-US"/>
        </w:rPr>
      </w:pPr>
      <w:bookmarkStart w:id="1" w:name="_Toc536731089"/>
      <w:r w:rsidRPr="00DF6B85">
        <w:rPr>
          <w:rFonts w:ascii="Times New Roman" w:hAnsi="Times New Roman" w:cs="Times New Roman"/>
          <w:lang w:val="en-US"/>
        </w:rPr>
        <w:t>Countable and Uncountable Nouns</w:t>
      </w:r>
      <w:bookmarkEnd w:id="1"/>
    </w:p>
    <w:p w:rsidR="00782B8C" w:rsidRPr="00DF6B85" w:rsidRDefault="00782B8C" w:rsidP="00782B8C">
      <w:pPr>
        <w:rPr>
          <w:b/>
          <w:sz w:val="24"/>
          <w:szCs w:val="24"/>
          <w:lang w:val="en-US"/>
        </w:rPr>
      </w:pPr>
    </w:p>
    <w:p w:rsidR="00782B8C" w:rsidRPr="00DF6B85" w:rsidRDefault="00782B8C" w:rsidP="00782B8C">
      <w:pPr>
        <w:rPr>
          <w:sz w:val="24"/>
          <w:szCs w:val="24"/>
          <w:lang w:val="en-US"/>
        </w:rPr>
      </w:pPr>
      <w:r w:rsidRPr="00DF6B85">
        <w:rPr>
          <w:b/>
          <w:sz w:val="24"/>
          <w:szCs w:val="24"/>
          <w:lang w:val="en-US"/>
        </w:rPr>
        <w:t>Countable nouns</w:t>
      </w:r>
      <w:r w:rsidRPr="00DF6B85">
        <w:rPr>
          <w:sz w:val="24"/>
          <w:szCs w:val="24"/>
          <w:lang w:val="en-US"/>
        </w:rPr>
        <w:t xml:space="preserve"> </w:t>
      </w:r>
      <w:r w:rsidRPr="00DF6B85">
        <w:rPr>
          <w:b/>
          <w:sz w:val="24"/>
          <w:szCs w:val="24"/>
          <w:lang w:val="en-US"/>
        </w:rPr>
        <w:t>are for things we can count</w:t>
      </w:r>
    </w:p>
    <w:p w:rsidR="00782B8C" w:rsidRPr="00DF6B85" w:rsidRDefault="00782B8C" w:rsidP="00782B8C">
      <w:pPr>
        <w:rPr>
          <w:sz w:val="24"/>
          <w:szCs w:val="24"/>
          <w:lang w:val="en-US"/>
        </w:rPr>
      </w:pPr>
      <w:r w:rsidRPr="00DF6B85">
        <w:rPr>
          <w:sz w:val="24"/>
          <w:szCs w:val="24"/>
          <w:lang w:val="en-US"/>
        </w:rPr>
        <w:t xml:space="preserve">Example: </w:t>
      </w:r>
      <w:r w:rsidRPr="00DF6B85">
        <w:rPr>
          <w:b/>
          <w:i/>
          <w:sz w:val="24"/>
          <w:szCs w:val="24"/>
          <w:lang w:val="en-US"/>
        </w:rPr>
        <w:t>dog, horse, man, shop, idea.</w:t>
      </w:r>
    </w:p>
    <w:p w:rsidR="00782B8C" w:rsidRPr="00DF6B85" w:rsidRDefault="00782B8C" w:rsidP="00782B8C">
      <w:pPr>
        <w:rPr>
          <w:sz w:val="24"/>
          <w:szCs w:val="24"/>
          <w:lang w:val="en-US"/>
        </w:rPr>
      </w:pPr>
      <w:r w:rsidRPr="00DF6B85">
        <w:rPr>
          <w:sz w:val="24"/>
          <w:szCs w:val="24"/>
          <w:lang w:val="en-US"/>
        </w:rPr>
        <w:t>They usually have a singular and plural form.</w:t>
      </w:r>
    </w:p>
    <w:p w:rsidR="00782B8C" w:rsidRPr="00DF6B85" w:rsidRDefault="00782B8C" w:rsidP="00782B8C">
      <w:pPr>
        <w:rPr>
          <w:sz w:val="24"/>
          <w:szCs w:val="24"/>
          <w:lang w:val="en-US"/>
        </w:rPr>
      </w:pPr>
      <w:r w:rsidRPr="00DF6B85">
        <w:rPr>
          <w:sz w:val="24"/>
          <w:szCs w:val="24"/>
          <w:lang w:val="en-US"/>
        </w:rPr>
        <w:t xml:space="preserve">Example: </w:t>
      </w:r>
      <w:r w:rsidRPr="00DF6B85">
        <w:rPr>
          <w:b/>
          <w:i/>
          <w:sz w:val="24"/>
          <w:szCs w:val="24"/>
          <w:lang w:val="en-US"/>
        </w:rPr>
        <w:t>two dogs, ten horses, a man, six men, the shops, a few ideas.</w:t>
      </w:r>
    </w:p>
    <w:p w:rsidR="00782B8C" w:rsidRPr="00DF6B85" w:rsidRDefault="00782B8C" w:rsidP="00782B8C">
      <w:pPr>
        <w:rPr>
          <w:sz w:val="24"/>
          <w:szCs w:val="24"/>
          <w:lang w:val="en-US"/>
        </w:rPr>
      </w:pPr>
      <w:r w:rsidRPr="00DF6B85">
        <w:rPr>
          <w:b/>
          <w:sz w:val="24"/>
          <w:szCs w:val="24"/>
          <w:lang w:val="en-US"/>
        </w:rPr>
        <w:t>Uncountable nouns are for the things that we cannot count</w:t>
      </w:r>
    </w:p>
    <w:p w:rsidR="00782B8C" w:rsidRPr="00DF6B85" w:rsidRDefault="00782B8C" w:rsidP="00782B8C">
      <w:pPr>
        <w:rPr>
          <w:sz w:val="24"/>
          <w:szCs w:val="24"/>
          <w:lang w:val="en-US"/>
        </w:rPr>
      </w:pPr>
      <w:r w:rsidRPr="00DF6B85">
        <w:rPr>
          <w:sz w:val="24"/>
          <w:szCs w:val="24"/>
          <w:lang w:val="en-US"/>
        </w:rPr>
        <w:t xml:space="preserve">Example: </w:t>
      </w:r>
      <w:r w:rsidRPr="00DF6B85">
        <w:rPr>
          <w:b/>
          <w:i/>
          <w:sz w:val="24"/>
          <w:szCs w:val="24"/>
          <w:lang w:val="en-US"/>
        </w:rPr>
        <w:t>tea, sugar, water, air, rice.</w:t>
      </w:r>
    </w:p>
    <w:p w:rsidR="00782B8C" w:rsidRPr="00DF6B85" w:rsidRDefault="00782B8C" w:rsidP="00782B8C">
      <w:pPr>
        <w:rPr>
          <w:sz w:val="24"/>
          <w:szCs w:val="24"/>
          <w:lang w:val="en-US"/>
        </w:rPr>
      </w:pPr>
      <w:r w:rsidRPr="00DF6B85">
        <w:rPr>
          <w:sz w:val="24"/>
          <w:szCs w:val="24"/>
          <w:lang w:val="en-US"/>
        </w:rPr>
        <w:t>They are often the names for abstract ideas or qualities.</w:t>
      </w:r>
    </w:p>
    <w:p w:rsidR="00782B8C" w:rsidRPr="00DF6B85" w:rsidRDefault="00782B8C" w:rsidP="00782B8C">
      <w:pPr>
        <w:rPr>
          <w:sz w:val="24"/>
          <w:szCs w:val="24"/>
          <w:lang w:val="en-US"/>
        </w:rPr>
      </w:pPr>
      <w:r w:rsidRPr="00DF6B85">
        <w:rPr>
          <w:sz w:val="24"/>
          <w:szCs w:val="24"/>
          <w:lang w:val="en-US"/>
        </w:rPr>
        <w:t xml:space="preserve">Example: </w:t>
      </w:r>
      <w:r w:rsidRPr="00DF6B85">
        <w:rPr>
          <w:b/>
          <w:i/>
          <w:sz w:val="24"/>
          <w:szCs w:val="24"/>
          <w:lang w:val="en-US"/>
        </w:rPr>
        <w:t>knowledge, beauty, anger, fear, love.</w:t>
      </w:r>
    </w:p>
    <w:p w:rsidR="00782B8C" w:rsidRPr="00DF6B85" w:rsidRDefault="00782B8C" w:rsidP="00782B8C">
      <w:pPr>
        <w:rPr>
          <w:sz w:val="24"/>
          <w:szCs w:val="24"/>
          <w:lang w:val="en-US"/>
        </w:rPr>
      </w:pPr>
      <w:r w:rsidRPr="00DF6B85">
        <w:rPr>
          <w:sz w:val="24"/>
          <w:szCs w:val="24"/>
          <w:lang w:val="en-US"/>
        </w:rPr>
        <w:t xml:space="preserve">They are used with a singular verb. They usually do not have a plural form. We cannot say </w:t>
      </w:r>
      <w:r w:rsidRPr="00DF6B85">
        <w:rPr>
          <w:b/>
          <w:i/>
          <w:sz w:val="24"/>
          <w:szCs w:val="24"/>
          <w:lang w:val="en-US"/>
        </w:rPr>
        <w:t>sugars, angers, knowledges</w:t>
      </w:r>
      <w:r w:rsidRPr="00DF6B85">
        <w:rPr>
          <w:sz w:val="24"/>
          <w:szCs w:val="24"/>
          <w:lang w:val="en-US"/>
        </w:rPr>
        <w:t>.</w:t>
      </w:r>
    </w:p>
    <w:p w:rsidR="00782B8C" w:rsidRPr="00DF6B85" w:rsidRDefault="00782B8C" w:rsidP="00782B8C">
      <w:pPr>
        <w:rPr>
          <w:sz w:val="24"/>
          <w:szCs w:val="24"/>
          <w:lang w:val="en-US"/>
        </w:rPr>
      </w:pPr>
      <w:r w:rsidRPr="00DF6B85">
        <w:rPr>
          <w:b/>
          <w:sz w:val="24"/>
          <w:szCs w:val="24"/>
          <w:lang w:val="en-US"/>
        </w:rPr>
        <w:t>Examples of common uncountable nouns</w:t>
      </w:r>
      <w:r w:rsidRPr="00DF6B85">
        <w:rPr>
          <w:sz w:val="24"/>
          <w:szCs w:val="24"/>
          <w:lang w:val="en-US"/>
        </w:rPr>
        <w:t>:</w:t>
      </w:r>
      <w:r w:rsidRPr="00DF6B85">
        <w:rPr>
          <w:i/>
          <w:sz w:val="24"/>
          <w:szCs w:val="24"/>
          <w:lang w:val="en-US"/>
        </w:rPr>
        <w:br/>
      </w:r>
      <w:r w:rsidRPr="00DF6B85">
        <w:rPr>
          <w:i/>
          <w:sz w:val="24"/>
          <w:szCs w:val="24"/>
          <w:lang w:val="en-US"/>
        </w:rPr>
        <w:br/>
      </w:r>
      <w:r w:rsidRPr="00DF6B85">
        <w:rPr>
          <w:b/>
          <w:i/>
          <w:sz w:val="24"/>
          <w:szCs w:val="24"/>
          <w:lang w:val="en-US"/>
        </w:rPr>
        <w:t>money, furniture, happiness, sadness, research, evidence, safety, beauty, knowledge.</w:t>
      </w:r>
    </w:p>
    <w:p w:rsidR="00782B8C" w:rsidRPr="00DF6B85" w:rsidRDefault="00782B8C" w:rsidP="00782B8C">
      <w:pPr>
        <w:rPr>
          <w:sz w:val="24"/>
          <w:szCs w:val="24"/>
          <w:lang w:val="en-US"/>
        </w:rPr>
      </w:pPr>
      <w:r w:rsidRPr="00DF6B85">
        <w:rPr>
          <w:sz w:val="24"/>
          <w:szCs w:val="24"/>
          <w:lang w:val="en-US"/>
        </w:rPr>
        <w:t xml:space="preserve">We cannot use </w:t>
      </w:r>
      <w:r w:rsidRPr="00DF6B85">
        <w:rPr>
          <w:i/>
          <w:sz w:val="24"/>
          <w:szCs w:val="24"/>
          <w:lang w:val="en-US"/>
        </w:rPr>
        <w:t>a/an</w:t>
      </w:r>
      <w:r w:rsidRPr="00DF6B85">
        <w:rPr>
          <w:sz w:val="24"/>
          <w:szCs w:val="24"/>
          <w:lang w:val="en-US"/>
        </w:rPr>
        <w:t xml:space="preserve"> with these nouns. To express a quantity of one of these nouns, use a word or expression like:</w:t>
      </w:r>
      <w:r w:rsidRPr="00DF6B85">
        <w:rPr>
          <w:sz w:val="24"/>
          <w:szCs w:val="24"/>
          <w:lang w:val="en-US"/>
        </w:rPr>
        <w:br/>
      </w:r>
      <w:r w:rsidRPr="00DF6B85">
        <w:rPr>
          <w:b/>
          <w:i/>
          <w:sz w:val="24"/>
          <w:szCs w:val="24"/>
          <w:lang w:val="en-US"/>
        </w:rPr>
        <w:t>some, a lot of, a piece of, a bit of, a great deal of...</w:t>
      </w:r>
    </w:p>
    <w:p w:rsidR="00782B8C" w:rsidRPr="00DF6B85" w:rsidRDefault="00782B8C" w:rsidP="00782B8C">
      <w:pPr>
        <w:rPr>
          <w:sz w:val="24"/>
          <w:szCs w:val="24"/>
        </w:rPr>
      </w:pPr>
      <w:r w:rsidRPr="00DF6B85">
        <w:rPr>
          <w:sz w:val="24"/>
          <w:szCs w:val="24"/>
        </w:rPr>
        <w:t>Examples:</w:t>
      </w:r>
    </w:p>
    <w:p w:rsidR="00782B8C" w:rsidRPr="00DF6B85" w:rsidRDefault="00782B8C" w:rsidP="00782B8C">
      <w:pPr>
        <w:widowControl/>
        <w:numPr>
          <w:ilvl w:val="0"/>
          <w:numId w:val="7"/>
        </w:numPr>
        <w:autoSpaceDE/>
        <w:autoSpaceDN/>
        <w:rPr>
          <w:sz w:val="24"/>
          <w:szCs w:val="24"/>
          <w:lang w:val="en-US"/>
        </w:rPr>
      </w:pPr>
      <w:r w:rsidRPr="00DF6B85">
        <w:rPr>
          <w:sz w:val="24"/>
          <w:szCs w:val="24"/>
          <w:lang w:val="en-US"/>
        </w:rPr>
        <w:t xml:space="preserve">There has been </w:t>
      </w:r>
      <w:r w:rsidRPr="00DF6B85">
        <w:rPr>
          <w:b/>
          <w:i/>
          <w:sz w:val="24"/>
          <w:szCs w:val="24"/>
          <w:lang w:val="en-US"/>
        </w:rPr>
        <w:t>a lot of research</w:t>
      </w:r>
      <w:r w:rsidRPr="00DF6B85">
        <w:rPr>
          <w:sz w:val="24"/>
          <w:szCs w:val="24"/>
          <w:lang w:val="en-US"/>
        </w:rPr>
        <w:t xml:space="preserve"> into the causes of this disease. </w:t>
      </w:r>
    </w:p>
    <w:p w:rsidR="00782B8C" w:rsidRPr="00DF6B85" w:rsidRDefault="00782B8C" w:rsidP="00782B8C">
      <w:pPr>
        <w:widowControl/>
        <w:numPr>
          <w:ilvl w:val="0"/>
          <w:numId w:val="7"/>
        </w:numPr>
        <w:autoSpaceDE/>
        <w:autoSpaceDN/>
        <w:rPr>
          <w:sz w:val="24"/>
          <w:szCs w:val="24"/>
          <w:lang w:val="en-US"/>
        </w:rPr>
      </w:pPr>
      <w:r w:rsidRPr="00DF6B85">
        <w:rPr>
          <w:sz w:val="24"/>
          <w:szCs w:val="24"/>
          <w:lang w:val="en-US"/>
        </w:rPr>
        <w:lastRenderedPageBreak/>
        <w:t>He gave me</w:t>
      </w:r>
      <w:r w:rsidRPr="00DF6B85">
        <w:rPr>
          <w:b/>
          <w:sz w:val="24"/>
          <w:szCs w:val="24"/>
          <w:lang w:val="en-US"/>
        </w:rPr>
        <w:t xml:space="preserve"> </w:t>
      </w:r>
      <w:r w:rsidRPr="00DF6B85">
        <w:rPr>
          <w:b/>
          <w:i/>
          <w:sz w:val="24"/>
          <w:szCs w:val="24"/>
          <w:lang w:val="en-US"/>
        </w:rPr>
        <w:t>a great deal of advice</w:t>
      </w:r>
      <w:r w:rsidRPr="00DF6B85">
        <w:rPr>
          <w:sz w:val="24"/>
          <w:szCs w:val="24"/>
          <w:lang w:val="en-US"/>
        </w:rPr>
        <w:t xml:space="preserve"> before my interview. </w:t>
      </w:r>
    </w:p>
    <w:p w:rsidR="00782B8C" w:rsidRPr="00DF6B85" w:rsidRDefault="00782B8C" w:rsidP="00782B8C">
      <w:pPr>
        <w:widowControl/>
        <w:numPr>
          <w:ilvl w:val="0"/>
          <w:numId w:val="7"/>
        </w:numPr>
        <w:autoSpaceDE/>
        <w:autoSpaceDN/>
        <w:rPr>
          <w:sz w:val="24"/>
          <w:szCs w:val="24"/>
          <w:lang w:val="en-US"/>
        </w:rPr>
      </w:pPr>
      <w:r w:rsidRPr="00DF6B85">
        <w:rPr>
          <w:sz w:val="24"/>
          <w:szCs w:val="24"/>
          <w:lang w:val="en-US"/>
        </w:rPr>
        <w:t xml:space="preserve">They've got </w:t>
      </w:r>
      <w:r w:rsidRPr="00DF6B85">
        <w:rPr>
          <w:b/>
          <w:i/>
          <w:sz w:val="24"/>
          <w:szCs w:val="24"/>
          <w:lang w:val="en-US"/>
        </w:rPr>
        <w:t>a lot of furniture</w:t>
      </w:r>
      <w:r w:rsidRPr="00DF6B85">
        <w:rPr>
          <w:sz w:val="24"/>
          <w:szCs w:val="24"/>
          <w:lang w:val="en-US"/>
        </w:rPr>
        <w:t xml:space="preserve">. </w:t>
      </w:r>
    </w:p>
    <w:p w:rsidR="00782B8C" w:rsidRPr="00DF6B85" w:rsidRDefault="00782B8C" w:rsidP="00782B8C">
      <w:pPr>
        <w:widowControl/>
        <w:numPr>
          <w:ilvl w:val="0"/>
          <w:numId w:val="7"/>
        </w:numPr>
        <w:autoSpaceDE/>
        <w:autoSpaceDN/>
        <w:rPr>
          <w:sz w:val="24"/>
          <w:szCs w:val="24"/>
          <w:lang w:val="en-US"/>
        </w:rPr>
      </w:pPr>
      <w:r w:rsidRPr="00DF6B85">
        <w:rPr>
          <w:sz w:val="24"/>
          <w:szCs w:val="24"/>
          <w:lang w:val="en-US"/>
        </w:rPr>
        <w:t xml:space="preserve">Can you give me </w:t>
      </w:r>
      <w:r w:rsidRPr="00DF6B85">
        <w:rPr>
          <w:b/>
          <w:i/>
          <w:sz w:val="24"/>
          <w:szCs w:val="24"/>
          <w:lang w:val="en-US"/>
        </w:rPr>
        <w:t>some information</w:t>
      </w:r>
      <w:r w:rsidRPr="00DF6B85">
        <w:rPr>
          <w:sz w:val="24"/>
          <w:szCs w:val="24"/>
          <w:lang w:val="en-US"/>
        </w:rPr>
        <w:t xml:space="preserve"> about uncountable nouns? </w:t>
      </w:r>
    </w:p>
    <w:p w:rsidR="00782B8C" w:rsidRPr="00DF6B85" w:rsidRDefault="00782B8C" w:rsidP="00782B8C">
      <w:pPr>
        <w:rPr>
          <w:sz w:val="24"/>
          <w:szCs w:val="24"/>
          <w:lang w:val="en-US"/>
        </w:rPr>
      </w:pPr>
    </w:p>
    <w:p w:rsidR="00782B8C" w:rsidRPr="00DF6B85" w:rsidRDefault="00782B8C" w:rsidP="00782B8C">
      <w:pPr>
        <w:rPr>
          <w:sz w:val="24"/>
          <w:szCs w:val="24"/>
          <w:lang w:val="en-US"/>
        </w:rPr>
      </w:pPr>
      <w:r w:rsidRPr="00DF6B85">
        <w:rPr>
          <w:sz w:val="24"/>
          <w:szCs w:val="24"/>
          <w:lang w:val="en-US"/>
        </w:rPr>
        <w:t xml:space="preserve">Some nouns are countable in other languages but uncountable in English. Some of the most common of these are: </w:t>
      </w:r>
    </w:p>
    <w:p w:rsidR="00F66956" w:rsidRPr="00C1510B" w:rsidRDefault="00F66956" w:rsidP="00782B8C">
      <w:pPr>
        <w:rPr>
          <w:sz w:val="24"/>
          <w:szCs w:val="24"/>
          <w:lang w:val="en-US"/>
        </w:rPr>
        <w:sectPr w:rsidR="00F66956" w:rsidRPr="00C1510B">
          <w:pgSz w:w="11910" w:h="16840"/>
          <w:pgMar w:top="480" w:right="680" w:bottom="280" w:left="780" w:header="720" w:footer="720" w:gutter="0"/>
          <w:cols w:space="720"/>
        </w:sectPr>
      </w:pPr>
    </w:p>
    <w:p w:rsidR="00782B8C" w:rsidRPr="00DF6B85" w:rsidRDefault="00280594" w:rsidP="00782B8C">
      <w:pPr>
        <w:rPr>
          <w:sz w:val="24"/>
          <w:szCs w:val="24"/>
          <w:lang w:val="en-US"/>
        </w:rPr>
      </w:pPr>
      <w:r w:rsidRPr="00DF6B85">
        <w:rPr>
          <w:sz w:val="24"/>
          <w:szCs w:val="24"/>
        </w:rPr>
        <w:fldChar w:fldCharType="begin"/>
      </w:r>
      <w:r w:rsidR="00782B8C" w:rsidRPr="00DF6B85">
        <w:rPr>
          <w:sz w:val="24"/>
          <w:szCs w:val="24"/>
          <w:lang w:val="en-US"/>
        </w:rPr>
        <w:instrText>PRIVATE</w:instrText>
      </w:r>
      <w:r w:rsidRPr="00DF6B85">
        <w:rPr>
          <w:sz w:val="24"/>
          <w:szCs w:val="24"/>
        </w:rPr>
        <w:fldChar w:fldCharType="end"/>
      </w:r>
      <w:r w:rsidR="00782B8C" w:rsidRPr="00DF6B85">
        <w:rPr>
          <w:sz w:val="24"/>
          <w:szCs w:val="24"/>
          <w:lang w:val="en-US"/>
        </w:rPr>
        <w:t>accommodation</w:t>
      </w:r>
      <w:r w:rsidR="00782B8C" w:rsidRPr="00DF6B85">
        <w:rPr>
          <w:sz w:val="24"/>
          <w:szCs w:val="24"/>
          <w:lang w:val="en-US"/>
        </w:rPr>
        <w:br/>
        <w:t>advice</w:t>
      </w:r>
      <w:r w:rsidR="00782B8C" w:rsidRPr="00DF6B85">
        <w:rPr>
          <w:sz w:val="24"/>
          <w:szCs w:val="24"/>
          <w:lang w:val="en-US"/>
        </w:rPr>
        <w:br/>
        <w:t>baggage</w:t>
      </w:r>
      <w:r w:rsidR="00782B8C" w:rsidRPr="00DF6B85">
        <w:rPr>
          <w:sz w:val="24"/>
          <w:szCs w:val="24"/>
          <w:lang w:val="en-US"/>
        </w:rPr>
        <w:br/>
        <w:t>behaviour</w:t>
      </w:r>
      <w:r w:rsidR="00782B8C" w:rsidRPr="00DF6B85">
        <w:rPr>
          <w:sz w:val="24"/>
          <w:szCs w:val="24"/>
          <w:lang w:val="en-US"/>
        </w:rPr>
        <w:br/>
        <w:t>bread</w:t>
      </w:r>
      <w:r w:rsidR="00782B8C" w:rsidRPr="00DF6B85">
        <w:rPr>
          <w:sz w:val="24"/>
          <w:szCs w:val="24"/>
          <w:lang w:val="en-US"/>
        </w:rPr>
        <w:br/>
        <w:t>furniture</w:t>
      </w:r>
      <w:r w:rsidR="00782B8C" w:rsidRPr="00DF6B85">
        <w:rPr>
          <w:sz w:val="24"/>
          <w:szCs w:val="24"/>
          <w:lang w:val="en-US"/>
        </w:rPr>
        <w:br/>
        <w:t>information</w:t>
      </w:r>
      <w:r w:rsidR="00782B8C" w:rsidRPr="00DF6B85">
        <w:rPr>
          <w:sz w:val="24"/>
          <w:szCs w:val="24"/>
          <w:lang w:val="en-US"/>
        </w:rPr>
        <w:br/>
        <w:t xml:space="preserve">luggage </w:t>
      </w:r>
    </w:p>
    <w:p w:rsidR="00782B8C" w:rsidRPr="00DF6B85" w:rsidRDefault="00782B8C" w:rsidP="00782B8C">
      <w:pPr>
        <w:rPr>
          <w:sz w:val="24"/>
          <w:szCs w:val="24"/>
          <w:lang w:val="en-US"/>
        </w:rPr>
      </w:pPr>
      <w:r w:rsidRPr="00DF6B85">
        <w:rPr>
          <w:sz w:val="24"/>
          <w:szCs w:val="24"/>
          <w:lang w:val="en-US"/>
        </w:rPr>
        <w:t>news</w:t>
      </w:r>
      <w:r w:rsidRPr="00DF6B85">
        <w:rPr>
          <w:sz w:val="24"/>
          <w:szCs w:val="24"/>
          <w:lang w:val="en-US"/>
        </w:rPr>
        <w:br/>
        <w:t>progress</w:t>
      </w:r>
      <w:r w:rsidRPr="00DF6B85">
        <w:rPr>
          <w:sz w:val="24"/>
          <w:szCs w:val="24"/>
          <w:lang w:val="en-US"/>
        </w:rPr>
        <w:br/>
        <w:t>traffic</w:t>
      </w:r>
      <w:r w:rsidRPr="00DF6B85">
        <w:rPr>
          <w:sz w:val="24"/>
          <w:szCs w:val="24"/>
          <w:lang w:val="en-US"/>
        </w:rPr>
        <w:br/>
        <w:t>travel</w:t>
      </w:r>
      <w:r w:rsidRPr="00DF6B85">
        <w:rPr>
          <w:sz w:val="24"/>
          <w:szCs w:val="24"/>
          <w:lang w:val="en-US"/>
        </w:rPr>
        <w:br/>
        <w:t>trouble</w:t>
      </w:r>
      <w:r w:rsidRPr="00DF6B85">
        <w:rPr>
          <w:sz w:val="24"/>
          <w:szCs w:val="24"/>
          <w:lang w:val="en-US"/>
        </w:rPr>
        <w:br/>
        <w:t>weather</w:t>
      </w:r>
      <w:r w:rsidRPr="00DF6B85">
        <w:rPr>
          <w:sz w:val="24"/>
          <w:szCs w:val="24"/>
          <w:lang w:val="en-US"/>
        </w:rPr>
        <w:br/>
        <w:t xml:space="preserve">work </w:t>
      </w:r>
    </w:p>
    <w:p w:rsidR="00F66956" w:rsidRPr="00DF6B85" w:rsidRDefault="00F66956" w:rsidP="00782B8C">
      <w:pPr>
        <w:rPr>
          <w:b/>
          <w:sz w:val="24"/>
          <w:szCs w:val="24"/>
          <w:lang w:val="en-US"/>
        </w:rPr>
        <w:sectPr w:rsidR="00F66956" w:rsidRPr="00DF6B85" w:rsidSect="00F66956">
          <w:type w:val="continuous"/>
          <w:pgSz w:w="11910" w:h="16840"/>
          <w:pgMar w:top="480" w:right="680" w:bottom="280" w:left="780" w:header="720" w:footer="720" w:gutter="0"/>
          <w:cols w:num="2" w:space="720"/>
        </w:sectPr>
      </w:pPr>
    </w:p>
    <w:p w:rsidR="00782B8C" w:rsidRPr="00DF6B85" w:rsidRDefault="00782B8C" w:rsidP="00782B8C">
      <w:pPr>
        <w:rPr>
          <w:b/>
          <w:sz w:val="24"/>
          <w:szCs w:val="24"/>
          <w:lang w:val="en-US"/>
        </w:rPr>
      </w:pPr>
    </w:p>
    <w:p w:rsidR="00782B8C" w:rsidRPr="00DF6B85" w:rsidRDefault="00782B8C" w:rsidP="00782B8C">
      <w:pPr>
        <w:rPr>
          <w:sz w:val="24"/>
          <w:szCs w:val="24"/>
          <w:lang w:val="en-US"/>
        </w:rPr>
      </w:pPr>
      <w:r w:rsidRPr="00DF6B85">
        <w:rPr>
          <w:b/>
          <w:sz w:val="24"/>
          <w:szCs w:val="24"/>
          <w:lang w:val="en-US"/>
        </w:rPr>
        <w:t>Be careful</w:t>
      </w:r>
      <w:r w:rsidRPr="00DF6B85">
        <w:rPr>
          <w:sz w:val="24"/>
          <w:szCs w:val="24"/>
          <w:lang w:val="en-US"/>
        </w:rPr>
        <w:t xml:space="preserve"> with the noun </w:t>
      </w:r>
      <w:r w:rsidRPr="00DF6B85">
        <w:rPr>
          <w:i/>
          <w:sz w:val="24"/>
          <w:szCs w:val="24"/>
          <w:lang w:val="en-US"/>
        </w:rPr>
        <w:t>'hair'</w:t>
      </w:r>
      <w:r w:rsidRPr="00DF6B85">
        <w:rPr>
          <w:sz w:val="24"/>
          <w:szCs w:val="24"/>
          <w:lang w:val="en-US"/>
        </w:rPr>
        <w:t xml:space="preserve"> which is normally </w:t>
      </w:r>
      <w:r w:rsidRPr="00DF6B85">
        <w:rPr>
          <w:b/>
          <w:sz w:val="24"/>
          <w:szCs w:val="24"/>
          <w:lang w:val="en-US"/>
        </w:rPr>
        <w:t>uncountable</w:t>
      </w:r>
      <w:r w:rsidRPr="00DF6B85">
        <w:rPr>
          <w:sz w:val="24"/>
          <w:szCs w:val="24"/>
          <w:lang w:val="en-US"/>
        </w:rPr>
        <w:t xml:space="preserve"> in English:</w:t>
      </w:r>
    </w:p>
    <w:p w:rsidR="00782B8C" w:rsidRPr="00DF6B85" w:rsidRDefault="00782B8C" w:rsidP="00782B8C">
      <w:pPr>
        <w:pStyle w:val="Blockquote"/>
        <w:rPr>
          <w:szCs w:val="24"/>
        </w:rPr>
      </w:pPr>
      <w:r w:rsidRPr="00DF6B85">
        <w:rPr>
          <w:b/>
          <w:i/>
          <w:szCs w:val="24"/>
        </w:rPr>
        <w:t>She has long blonde</w:t>
      </w:r>
      <w:r w:rsidRPr="00DF6B85">
        <w:rPr>
          <w:i/>
          <w:szCs w:val="24"/>
        </w:rPr>
        <w:t xml:space="preserve"> </w:t>
      </w:r>
      <w:r w:rsidRPr="00DF6B85">
        <w:rPr>
          <w:b/>
          <w:i/>
          <w:szCs w:val="24"/>
        </w:rPr>
        <w:t>hair</w:t>
      </w:r>
    </w:p>
    <w:p w:rsidR="00782B8C" w:rsidRPr="00DF6B85" w:rsidRDefault="00782B8C" w:rsidP="00782B8C">
      <w:pPr>
        <w:rPr>
          <w:sz w:val="24"/>
          <w:szCs w:val="24"/>
          <w:lang w:val="en-US"/>
        </w:rPr>
      </w:pPr>
      <w:r w:rsidRPr="00DF6B85">
        <w:rPr>
          <w:sz w:val="24"/>
          <w:szCs w:val="24"/>
          <w:lang w:val="en-US"/>
        </w:rPr>
        <w:t xml:space="preserve">It can also be </w:t>
      </w:r>
      <w:r w:rsidRPr="00DF6B85">
        <w:rPr>
          <w:b/>
          <w:sz w:val="24"/>
          <w:szCs w:val="24"/>
          <w:lang w:val="en-US"/>
        </w:rPr>
        <w:t>countable</w:t>
      </w:r>
      <w:r w:rsidRPr="00DF6B85">
        <w:rPr>
          <w:sz w:val="24"/>
          <w:szCs w:val="24"/>
          <w:lang w:val="en-US"/>
        </w:rPr>
        <w:t xml:space="preserve"> when referring to individual hairs:</w:t>
      </w:r>
    </w:p>
    <w:p w:rsidR="00782B8C" w:rsidRPr="00DF6B85" w:rsidRDefault="00782B8C" w:rsidP="00F66956">
      <w:pPr>
        <w:pStyle w:val="Blockquote"/>
        <w:rPr>
          <w:color w:val="333333"/>
          <w:szCs w:val="24"/>
        </w:rPr>
      </w:pPr>
      <w:r w:rsidRPr="00DF6B85">
        <w:rPr>
          <w:b/>
          <w:i/>
          <w:szCs w:val="24"/>
        </w:rPr>
        <w:t>My father's getting a few grey</w:t>
      </w:r>
      <w:r w:rsidRPr="00DF6B85">
        <w:rPr>
          <w:i/>
          <w:szCs w:val="24"/>
        </w:rPr>
        <w:t xml:space="preserve"> </w:t>
      </w:r>
      <w:r w:rsidRPr="00DF6B85">
        <w:rPr>
          <w:b/>
          <w:i/>
          <w:szCs w:val="24"/>
        </w:rPr>
        <w:t>hairs</w:t>
      </w:r>
      <w:r w:rsidRPr="00DF6B85">
        <w:rPr>
          <w:i/>
          <w:szCs w:val="24"/>
        </w:rPr>
        <w:t xml:space="preserve"> </w:t>
      </w:r>
      <w:r w:rsidRPr="00DF6B85">
        <w:rPr>
          <w:b/>
          <w:i/>
          <w:szCs w:val="24"/>
        </w:rPr>
        <w:t>now</w:t>
      </w:r>
    </w:p>
    <w:p w:rsidR="009C4F94" w:rsidRPr="00DF6B85" w:rsidRDefault="009C4F94" w:rsidP="009C4F94">
      <w:pPr>
        <w:shd w:val="clear" w:color="auto" w:fill="FFFFFF"/>
        <w:spacing w:after="390"/>
        <w:rPr>
          <w:color w:val="333333"/>
          <w:sz w:val="24"/>
          <w:szCs w:val="24"/>
          <w:lang w:val="en-US"/>
        </w:rPr>
      </w:pPr>
      <w:r w:rsidRPr="00DF6B85">
        <w:rPr>
          <w:color w:val="333333"/>
          <w:sz w:val="24"/>
          <w:szCs w:val="24"/>
          <w:lang w:val="en-US"/>
        </w:rPr>
        <w:t>Fill in the blanks with an appropriate form of the noun.</w:t>
      </w:r>
    </w:p>
    <w:p w:rsidR="009C4F94" w:rsidRPr="00DF6B85" w:rsidRDefault="009C4F94" w:rsidP="00DF6B85">
      <w:pPr>
        <w:shd w:val="clear" w:color="auto" w:fill="ECF0F1"/>
        <w:outlineLvl w:val="3"/>
        <w:rPr>
          <w:color w:val="444444"/>
          <w:sz w:val="24"/>
          <w:szCs w:val="24"/>
          <w:lang w:val="en-US"/>
        </w:rPr>
      </w:pPr>
      <w:r w:rsidRPr="00DF6B85">
        <w:rPr>
          <w:color w:val="444444"/>
          <w:sz w:val="24"/>
          <w:szCs w:val="24"/>
          <w:lang w:val="en-US"/>
        </w:rPr>
        <w:t>1. Could you pass me ……………………? I have spilled some juice on the floor.</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a cloth</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a clothing</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a clothe</w:t>
      </w:r>
    </w:p>
    <w:p w:rsidR="009C4F94" w:rsidRPr="00DF6B85" w:rsidRDefault="009C4F94" w:rsidP="00DF6B85">
      <w:pPr>
        <w:shd w:val="clear" w:color="auto" w:fill="ECF0F1"/>
        <w:outlineLvl w:val="3"/>
        <w:rPr>
          <w:color w:val="444444"/>
          <w:sz w:val="24"/>
          <w:szCs w:val="24"/>
          <w:lang w:val="en-US"/>
        </w:rPr>
      </w:pPr>
      <w:r w:rsidRPr="00DF6B85">
        <w:rPr>
          <w:color w:val="444444"/>
          <w:sz w:val="24"/>
          <w:szCs w:val="24"/>
          <w:lang w:val="en-US"/>
        </w:rPr>
        <w:t>2. I must buy ……………………………</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a clothing</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a clothe</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a piece of clothing</w:t>
      </w:r>
    </w:p>
    <w:p w:rsidR="009C4F94" w:rsidRPr="00DF6B85" w:rsidRDefault="009C4F94" w:rsidP="00DF6B85">
      <w:pPr>
        <w:shd w:val="clear" w:color="auto" w:fill="ECF0F1"/>
        <w:outlineLvl w:val="3"/>
        <w:rPr>
          <w:color w:val="444444"/>
          <w:sz w:val="24"/>
          <w:szCs w:val="24"/>
          <w:lang w:val="en-US"/>
        </w:rPr>
      </w:pPr>
      <w:r w:rsidRPr="00DF6B85">
        <w:rPr>
          <w:color w:val="444444"/>
          <w:sz w:val="24"/>
          <w:szCs w:val="24"/>
          <w:lang w:val="en-US"/>
        </w:rPr>
        <w:t>3. The poor man was arrested for stealing ………………………….</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a bread</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a loaf</w:t>
      </w:r>
    </w:p>
    <w:p w:rsidR="009C4F94" w:rsidRPr="00DF6B85" w:rsidRDefault="009C4F94" w:rsidP="00DF6B85">
      <w:pPr>
        <w:shd w:val="clear" w:color="auto" w:fill="ECF0F1"/>
        <w:outlineLvl w:val="3"/>
        <w:rPr>
          <w:color w:val="444444"/>
          <w:sz w:val="24"/>
          <w:szCs w:val="24"/>
          <w:lang w:val="en-US"/>
        </w:rPr>
      </w:pPr>
      <w:r w:rsidRPr="00DF6B85">
        <w:rPr>
          <w:color w:val="444444"/>
          <w:sz w:val="24"/>
          <w:szCs w:val="24"/>
          <w:lang w:val="en-US"/>
        </w:rPr>
        <w:t>4. How ………………………. money do you earn in a week?</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much</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many</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Either could be used here</w:t>
      </w:r>
    </w:p>
    <w:p w:rsidR="009C4F94" w:rsidRPr="00DF6B85" w:rsidRDefault="009C4F94" w:rsidP="00DF6B85">
      <w:pPr>
        <w:shd w:val="clear" w:color="auto" w:fill="ECF0F1"/>
        <w:outlineLvl w:val="3"/>
        <w:rPr>
          <w:color w:val="444444"/>
          <w:sz w:val="24"/>
          <w:szCs w:val="24"/>
          <w:lang w:val="en-US"/>
        </w:rPr>
      </w:pPr>
      <w:r w:rsidRPr="00DF6B85">
        <w:rPr>
          <w:color w:val="444444"/>
          <w:sz w:val="24"/>
          <w:szCs w:val="24"/>
          <w:lang w:val="en-US"/>
        </w:rPr>
        <w:t>5. A ………………………….. struck the building.</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lightning</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piece of lightning</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flash of lightning</w:t>
      </w:r>
    </w:p>
    <w:p w:rsidR="009C4F94" w:rsidRPr="00DF6B85" w:rsidRDefault="009C4F94" w:rsidP="00DF6B85">
      <w:pPr>
        <w:shd w:val="clear" w:color="auto" w:fill="ECF0F1"/>
        <w:outlineLvl w:val="3"/>
        <w:rPr>
          <w:color w:val="444444"/>
          <w:sz w:val="24"/>
          <w:szCs w:val="24"/>
          <w:lang w:val="en-US"/>
        </w:rPr>
      </w:pPr>
      <w:r w:rsidRPr="00DF6B85">
        <w:rPr>
          <w:color w:val="444444"/>
          <w:sz w:val="24"/>
          <w:szCs w:val="24"/>
          <w:lang w:val="en-US"/>
        </w:rPr>
        <w:t>6. I have got ………………………… to do.</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much work</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many works</w:t>
      </w:r>
    </w:p>
    <w:p w:rsidR="009C4F94" w:rsidRPr="00DF6B85" w:rsidRDefault="009C4F94" w:rsidP="00DF6B85">
      <w:pPr>
        <w:shd w:val="clear" w:color="auto" w:fill="ECF0F1"/>
        <w:outlineLvl w:val="3"/>
        <w:rPr>
          <w:color w:val="444444"/>
          <w:sz w:val="24"/>
          <w:szCs w:val="24"/>
          <w:lang w:val="en-US"/>
        </w:rPr>
      </w:pPr>
      <w:r w:rsidRPr="00DF6B85">
        <w:rPr>
          <w:color w:val="444444"/>
          <w:sz w:val="24"/>
          <w:szCs w:val="24"/>
          <w:lang w:val="en-US"/>
        </w:rPr>
        <w:t>7. I was held up by ………………………..</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a traffic</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the traffic</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the traffics</w:t>
      </w:r>
    </w:p>
    <w:p w:rsidR="009C4F94" w:rsidRPr="00DF6B85" w:rsidRDefault="009C4F94" w:rsidP="00DF6B85">
      <w:pPr>
        <w:shd w:val="clear" w:color="auto" w:fill="ECF0F1"/>
        <w:outlineLvl w:val="3"/>
        <w:rPr>
          <w:color w:val="444444"/>
          <w:sz w:val="24"/>
          <w:szCs w:val="24"/>
          <w:lang w:val="en-US"/>
        </w:rPr>
      </w:pPr>
      <w:r w:rsidRPr="00DF6B85">
        <w:rPr>
          <w:color w:val="444444"/>
          <w:sz w:val="24"/>
          <w:szCs w:val="24"/>
          <w:lang w:val="en-US"/>
        </w:rPr>
        <w:t>8. Politics ………………………. a dirty game.</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is</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are</w:t>
      </w:r>
    </w:p>
    <w:p w:rsidR="009C4F94" w:rsidRPr="00DF6B85" w:rsidRDefault="009C4F94" w:rsidP="00DF6B85">
      <w:pPr>
        <w:shd w:val="clear" w:color="auto" w:fill="ECF0F1"/>
        <w:outlineLvl w:val="3"/>
        <w:rPr>
          <w:color w:val="444444"/>
          <w:sz w:val="24"/>
          <w:szCs w:val="24"/>
          <w:lang w:val="en-US"/>
        </w:rPr>
      </w:pPr>
      <w:r w:rsidRPr="00DF6B85">
        <w:rPr>
          <w:color w:val="444444"/>
          <w:sz w:val="24"/>
          <w:szCs w:val="24"/>
          <w:lang w:val="en-US"/>
        </w:rPr>
        <w:t>9. In my opinion, too much mathematics ………………………. taught in schools.</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is</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are</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Either could be used here</w:t>
      </w:r>
    </w:p>
    <w:p w:rsidR="009C4F94" w:rsidRPr="00DF6B85" w:rsidRDefault="009C4F94" w:rsidP="00DF6B85">
      <w:pPr>
        <w:shd w:val="clear" w:color="auto" w:fill="ECF0F1"/>
        <w:outlineLvl w:val="3"/>
        <w:rPr>
          <w:color w:val="444444"/>
          <w:sz w:val="24"/>
          <w:szCs w:val="24"/>
          <w:lang w:val="en-US"/>
        </w:rPr>
      </w:pPr>
      <w:r w:rsidRPr="00DF6B85">
        <w:rPr>
          <w:color w:val="444444"/>
          <w:sz w:val="24"/>
          <w:szCs w:val="24"/>
          <w:lang w:val="en-US"/>
        </w:rPr>
        <w:t>10. We are all eager to increase our ……………………………</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t>knowledge</w:t>
      </w:r>
    </w:p>
    <w:p w:rsidR="009C4F94" w:rsidRPr="00DF6B85" w:rsidRDefault="009C4F94" w:rsidP="00DF6B85">
      <w:pPr>
        <w:shd w:val="clear" w:color="auto" w:fill="ECF0F1"/>
        <w:rPr>
          <w:color w:val="444444"/>
          <w:sz w:val="24"/>
          <w:szCs w:val="24"/>
          <w:lang w:val="en-US"/>
        </w:rPr>
      </w:pPr>
      <w:r w:rsidRPr="00DF6B85">
        <w:rPr>
          <w:color w:val="444444"/>
          <w:sz w:val="24"/>
          <w:szCs w:val="24"/>
          <w:lang w:val="en-US"/>
        </w:rPr>
        <w:lastRenderedPageBreak/>
        <w:t>knowledges</w:t>
      </w:r>
    </w:p>
    <w:p w:rsidR="009C4F94" w:rsidRPr="00DF6B85" w:rsidRDefault="009C4F94" w:rsidP="009C4F94">
      <w:pPr>
        <w:pStyle w:val="1"/>
        <w:spacing w:before="0" w:line="314" w:lineRule="exact"/>
        <w:rPr>
          <w:color w:val="2E5396"/>
          <w:sz w:val="24"/>
          <w:szCs w:val="24"/>
          <w:lang w:val="en-US"/>
        </w:rPr>
      </w:pPr>
    </w:p>
    <w:p w:rsidR="009C4F94" w:rsidRPr="00DF6B85" w:rsidRDefault="009C4F94" w:rsidP="009C4F94">
      <w:pPr>
        <w:pStyle w:val="1"/>
        <w:spacing w:before="0" w:line="314" w:lineRule="exact"/>
        <w:rPr>
          <w:sz w:val="24"/>
          <w:szCs w:val="24"/>
          <w:lang w:val="en-US"/>
        </w:rPr>
      </w:pPr>
      <w:r w:rsidRPr="00DF6B85">
        <w:rPr>
          <w:color w:val="2E5396"/>
          <w:sz w:val="24"/>
          <w:szCs w:val="24"/>
          <w:lang w:val="en-US"/>
        </w:rPr>
        <w:t>Handout 2</w:t>
      </w:r>
    </w:p>
    <w:p w:rsidR="009C4F94" w:rsidRPr="00DF6B85" w:rsidRDefault="009C4F94" w:rsidP="009C4F94">
      <w:pPr>
        <w:pStyle w:val="3"/>
        <w:rPr>
          <w:rFonts w:ascii="Times New Roman" w:hAnsi="Times New Roman" w:cs="Times New Roman"/>
          <w:lang w:val="en-US"/>
        </w:rPr>
      </w:pPr>
      <w:bookmarkStart w:id="2" w:name="_Toc536731090"/>
      <w:r w:rsidRPr="00DF6B85">
        <w:rPr>
          <w:rFonts w:ascii="Times New Roman" w:hAnsi="Times New Roman" w:cs="Times New Roman"/>
          <w:lang w:val="en-US"/>
        </w:rPr>
        <w:t>The Plural of Nouns</w:t>
      </w:r>
      <w:bookmarkEnd w:id="2"/>
    </w:p>
    <w:p w:rsidR="009C4F94" w:rsidRPr="00DF6B85" w:rsidRDefault="009C4F94" w:rsidP="009C4F94">
      <w:pPr>
        <w:rPr>
          <w:sz w:val="24"/>
          <w:szCs w:val="24"/>
          <w:lang w:val="en-US"/>
        </w:rPr>
      </w:pPr>
    </w:p>
    <w:p w:rsidR="009C4F94" w:rsidRPr="00DF6B85" w:rsidRDefault="009C4F94" w:rsidP="009C4F94">
      <w:pPr>
        <w:rPr>
          <w:sz w:val="24"/>
          <w:szCs w:val="24"/>
          <w:lang w:val="en-US"/>
        </w:rPr>
      </w:pPr>
      <w:r w:rsidRPr="00DF6B85">
        <w:rPr>
          <w:sz w:val="24"/>
          <w:szCs w:val="24"/>
          <w:lang w:val="en-US"/>
        </w:rPr>
        <w:t xml:space="preserve">Most nouns form the plural by adding </w:t>
      </w:r>
      <w:r w:rsidRPr="00DF6B85">
        <w:rPr>
          <w:i/>
          <w:sz w:val="24"/>
          <w:szCs w:val="24"/>
          <w:lang w:val="en-US"/>
        </w:rPr>
        <w:t>-</w:t>
      </w:r>
      <w:r w:rsidRPr="00DF6B85">
        <w:rPr>
          <w:b/>
          <w:i/>
          <w:sz w:val="24"/>
          <w:szCs w:val="24"/>
          <w:lang w:val="en-US"/>
        </w:rPr>
        <w:t>s</w:t>
      </w:r>
      <w:r w:rsidRPr="00DF6B85">
        <w:rPr>
          <w:sz w:val="24"/>
          <w:szCs w:val="24"/>
          <w:lang w:val="en-US"/>
        </w:rPr>
        <w:t xml:space="preserve"> or </w:t>
      </w:r>
      <w:r w:rsidRPr="00DF6B85">
        <w:rPr>
          <w:i/>
          <w:sz w:val="24"/>
          <w:szCs w:val="24"/>
          <w:lang w:val="en-US"/>
        </w:rPr>
        <w:t>-</w:t>
      </w:r>
      <w:r w:rsidRPr="00DF6B85">
        <w:rPr>
          <w:b/>
          <w:i/>
          <w:sz w:val="24"/>
          <w:szCs w:val="24"/>
          <w:lang w:val="en-US"/>
        </w:rPr>
        <w:t>es</w:t>
      </w:r>
      <w:r w:rsidRPr="00DF6B85">
        <w:rPr>
          <w:b/>
          <w:sz w:val="24"/>
          <w:szCs w:val="24"/>
          <w:lang w:val="en-US"/>
        </w:rPr>
        <w:t>.</w:t>
      </w:r>
    </w:p>
    <w:tbl>
      <w:tblPr>
        <w:tblW w:w="0" w:type="auto"/>
        <w:tblInd w:w="45" w:type="dxa"/>
        <w:tblLayout w:type="fixed"/>
        <w:tblCellMar>
          <w:left w:w="45" w:type="dxa"/>
          <w:right w:w="45" w:type="dxa"/>
        </w:tblCellMar>
        <w:tblLook w:val="0000" w:firstRow="0" w:lastRow="0" w:firstColumn="0" w:lastColumn="0" w:noHBand="0" w:noVBand="0"/>
      </w:tblPr>
      <w:tblGrid>
        <w:gridCol w:w="3893"/>
        <w:gridCol w:w="3620"/>
      </w:tblGrid>
      <w:tr w:rsidR="009C4F94" w:rsidRPr="00DF6B85" w:rsidTr="002F1050">
        <w:tc>
          <w:tcPr>
            <w:tcW w:w="3893" w:type="dxa"/>
          </w:tcPr>
          <w:p w:rsidR="009C4F94" w:rsidRPr="00DF6B85" w:rsidRDefault="00280594" w:rsidP="002F1050">
            <w:pPr>
              <w:rPr>
                <w:sz w:val="24"/>
                <w:szCs w:val="24"/>
              </w:rPr>
            </w:pPr>
            <w:r w:rsidRPr="00DF6B85">
              <w:rPr>
                <w:sz w:val="24"/>
                <w:szCs w:val="24"/>
              </w:rPr>
              <w:fldChar w:fldCharType="begin"/>
            </w:r>
            <w:r w:rsidR="009C4F94" w:rsidRPr="00DF6B85">
              <w:rPr>
                <w:sz w:val="24"/>
                <w:szCs w:val="24"/>
              </w:rPr>
              <w:instrText>PRIVATE</w:instrText>
            </w:r>
            <w:r w:rsidRPr="00DF6B85">
              <w:rPr>
                <w:sz w:val="24"/>
                <w:szCs w:val="24"/>
              </w:rPr>
              <w:fldChar w:fldCharType="end"/>
            </w:r>
            <w:r w:rsidR="009C4F94" w:rsidRPr="00DF6B85">
              <w:rPr>
                <w:b/>
                <w:sz w:val="24"/>
                <w:szCs w:val="24"/>
              </w:rPr>
              <w:t>Singular</w:t>
            </w:r>
            <w:r w:rsidR="009C4F94" w:rsidRPr="00DF6B85">
              <w:rPr>
                <w:sz w:val="24"/>
                <w:szCs w:val="24"/>
              </w:rPr>
              <w:t xml:space="preserve"> </w:t>
            </w:r>
          </w:p>
        </w:tc>
        <w:tc>
          <w:tcPr>
            <w:tcW w:w="3620" w:type="dxa"/>
          </w:tcPr>
          <w:p w:rsidR="009C4F94" w:rsidRPr="00DF6B85" w:rsidRDefault="009C4F94" w:rsidP="002F1050">
            <w:pPr>
              <w:rPr>
                <w:sz w:val="24"/>
                <w:szCs w:val="24"/>
              </w:rPr>
            </w:pPr>
            <w:r w:rsidRPr="00DF6B85">
              <w:rPr>
                <w:b/>
                <w:sz w:val="24"/>
                <w:szCs w:val="24"/>
              </w:rPr>
              <w:t xml:space="preserve">Plural </w:t>
            </w:r>
          </w:p>
        </w:tc>
      </w:tr>
      <w:tr w:rsidR="009C4F94" w:rsidRPr="00DF6B85" w:rsidTr="002F1050">
        <w:tc>
          <w:tcPr>
            <w:tcW w:w="3893" w:type="dxa"/>
          </w:tcPr>
          <w:p w:rsidR="009C4F94" w:rsidRPr="00DF6B85" w:rsidRDefault="009C4F94" w:rsidP="002F1050">
            <w:pPr>
              <w:rPr>
                <w:sz w:val="24"/>
                <w:szCs w:val="24"/>
              </w:rPr>
            </w:pPr>
            <w:r w:rsidRPr="00DF6B85">
              <w:rPr>
                <w:sz w:val="24"/>
                <w:szCs w:val="24"/>
              </w:rPr>
              <w:t xml:space="preserve">boat </w:t>
            </w:r>
          </w:p>
        </w:tc>
        <w:tc>
          <w:tcPr>
            <w:tcW w:w="3620" w:type="dxa"/>
          </w:tcPr>
          <w:p w:rsidR="009C4F94" w:rsidRPr="00DF6B85" w:rsidRDefault="009C4F94" w:rsidP="002F1050">
            <w:pPr>
              <w:rPr>
                <w:sz w:val="24"/>
                <w:szCs w:val="24"/>
              </w:rPr>
            </w:pPr>
            <w:r w:rsidRPr="00DF6B85">
              <w:rPr>
                <w:sz w:val="24"/>
                <w:szCs w:val="24"/>
              </w:rPr>
              <w:t xml:space="preserve">boats </w:t>
            </w:r>
          </w:p>
        </w:tc>
      </w:tr>
      <w:tr w:rsidR="009C4F94" w:rsidRPr="00DF6B85" w:rsidTr="002F1050">
        <w:tc>
          <w:tcPr>
            <w:tcW w:w="3893" w:type="dxa"/>
          </w:tcPr>
          <w:p w:rsidR="009C4F94" w:rsidRPr="00DF6B85" w:rsidRDefault="009C4F94" w:rsidP="002F1050">
            <w:pPr>
              <w:rPr>
                <w:sz w:val="24"/>
                <w:szCs w:val="24"/>
              </w:rPr>
            </w:pPr>
            <w:r w:rsidRPr="00DF6B85">
              <w:rPr>
                <w:sz w:val="24"/>
                <w:szCs w:val="24"/>
              </w:rPr>
              <w:t xml:space="preserve">house </w:t>
            </w:r>
          </w:p>
        </w:tc>
        <w:tc>
          <w:tcPr>
            <w:tcW w:w="3620" w:type="dxa"/>
          </w:tcPr>
          <w:p w:rsidR="009C4F94" w:rsidRPr="00DF6B85" w:rsidRDefault="009C4F94" w:rsidP="002F1050">
            <w:pPr>
              <w:rPr>
                <w:sz w:val="24"/>
                <w:szCs w:val="24"/>
              </w:rPr>
            </w:pPr>
            <w:r w:rsidRPr="00DF6B85">
              <w:rPr>
                <w:sz w:val="24"/>
                <w:szCs w:val="24"/>
              </w:rPr>
              <w:t xml:space="preserve">houses </w:t>
            </w:r>
          </w:p>
        </w:tc>
      </w:tr>
    </w:tbl>
    <w:p w:rsidR="009C4F94" w:rsidRPr="00DF6B85" w:rsidRDefault="009C4F94" w:rsidP="009C4F94">
      <w:pPr>
        <w:rPr>
          <w:sz w:val="24"/>
          <w:szCs w:val="24"/>
        </w:rPr>
      </w:pPr>
    </w:p>
    <w:p w:rsidR="009C4F94" w:rsidRPr="00DF6B85" w:rsidRDefault="009C4F94" w:rsidP="009C4F94">
      <w:pPr>
        <w:rPr>
          <w:sz w:val="24"/>
          <w:szCs w:val="24"/>
          <w:lang w:val="en-US"/>
        </w:rPr>
      </w:pPr>
      <w:r w:rsidRPr="00DF6B85">
        <w:rPr>
          <w:sz w:val="24"/>
          <w:szCs w:val="24"/>
          <w:lang w:val="en-US"/>
        </w:rPr>
        <w:t xml:space="preserve">A noun ending in </w:t>
      </w:r>
      <w:r w:rsidRPr="00DF6B85">
        <w:rPr>
          <w:i/>
          <w:sz w:val="24"/>
          <w:szCs w:val="24"/>
          <w:lang w:val="en-US"/>
        </w:rPr>
        <w:t>-</w:t>
      </w:r>
      <w:r w:rsidRPr="00DF6B85">
        <w:rPr>
          <w:b/>
          <w:i/>
          <w:sz w:val="24"/>
          <w:szCs w:val="24"/>
          <w:lang w:val="en-US"/>
        </w:rPr>
        <w:t>y</w:t>
      </w:r>
      <w:r w:rsidRPr="00DF6B85">
        <w:rPr>
          <w:sz w:val="24"/>
          <w:szCs w:val="24"/>
          <w:lang w:val="en-US"/>
        </w:rPr>
        <w:t xml:space="preserve"> preceded by a consonant makes the plural with </w:t>
      </w:r>
      <w:r w:rsidRPr="00DF6B85">
        <w:rPr>
          <w:b/>
          <w:i/>
          <w:sz w:val="24"/>
          <w:szCs w:val="24"/>
          <w:lang w:val="en-US"/>
        </w:rPr>
        <w:t>-ies.</w:t>
      </w:r>
    </w:p>
    <w:tbl>
      <w:tblPr>
        <w:tblW w:w="0" w:type="auto"/>
        <w:tblInd w:w="45" w:type="dxa"/>
        <w:tblLayout w:type="fixed"/>
        <w:tblCellMar>
          <w:left w:w="45" w:type="dxa"/>
          <w:right w:w="45" w:type="dxa"/>
        </w:tblCellMar>
        <w:tblLook w:val="0000" w:firstRow="0" w:lastRow="0" w:firstColumn="0" w:lastColumn="0" w:noHBand="0" w:noVBand="0"/>
      </w:tblPr>
      <w:tblGrid>
        <w:gridCol w:w="3744"/>
        <w:gridCol w:w="3769"/>
      </w:tblGrid>
      <w:tr w:rsidR="009C4F94" w:rsidRPr="00DF6B85" w:rsidTr="002F1050">
        <w:tc>
          <w:tcPr>
            <w:tcW w:w="3744" w:type="dxa"/>
          </w:tcPr>
          <w:p w:rsidR="009C4F94" w:rsidRPr="00DF6B85" w:rsidRDefault="00280594" w:rsidP="002F1050">
            <w:pPr>
              <w:rPr>
                <w:sz w:val="24"/>
                <w:szCs w:val="24"/>
              </w:rPr>
            </w:pPr>
            <w:r w:rsidRPr="00DF6B85">
              <w:rPr>
                <w:sz w:val="24"/>
                <w:szCs w:val="24"/>
              </w:rPr>
              <w:fldChar w:fldCharType="begin"/>
            </w:r>
            <w:r w:rsidR="009C4F94" w:rsidRPr="00DF6B85">
              <w:rPr>
                <w:sz w:val="24"/>
                <w:szCs w:val="24"/>
              </w:rPr>
              <w:instrText>PRIVATE</w:instrText>
            </w:r>
            <w:r w:rsidRPr="00DF6B85">
              <w:rPr>
                <w:sz w:val="24"/>
                <w:szCs w:val="24"/>
              </w:rPr>
              <w:fldChar w:fldCharType="end"/>
            </w:r>
            <w:r w:rsidR="009C4F94" w:rsidRPr="00DF6B85">
              <w:rPr>
                <w:b/>
                <w:sz w:val="24"/>
                <w:szCs w:val="24"/>
              </w:rPr>
              <w:t>Singular</w:t>
            </w:r>
            <w:r w:rsidR="009C4F94" w:rsidRPr="00DF6B85">
              <w:rPr>
                <w:sz w:val="24"/>
                <w:szCs w:val="24"/>
              </w:rPr>
              <w:t xml:space="preserve"> </w:t>
            </w:r>
          </w:p>
        </w:tc>
        <w:tc>
          <w:tcPr>
            <w:tcW w:w="3769" w:type="dxa"/>
          </w:tcPr>
          <w:p w:rsidR="009C4F94" w:rsidRPr="00DF6B85" w:rsidRDefault="009C4F94" w:rsidP="002F1050">
            <w:pPr>
              <w:rPr>
                <w:sz w:val="24"/>
                <w:szCs w:val="24"/>
              </w:rPr>
            </w:pPr>
            <w:r w:rsidRPr="00DF6B85">
              <w:rPr>
                <w:b/>
                <w:sz w:val="24"/>
                <w:szCs w:val="24"/>
              </w:rPr>
              <w:t xml:space="preserve">Plural </w:t>
            </w:r>
          </w:p>
        </w:tc>
      </w:tr>
      <w:tr w:rsidR="009C4F94" w:rsidRPr="00DF6B85" w:rsidTr="002F1050">
        <w:tc>
          <w:tcPr>
            <w:tcW w:w="3744" w:type="dxa"/>
          </w:tcPr>
          <w:p w:rsidR="009C4F94" w:rsidRPr="00DF6B85" w:rsidRDefault="009C4F94" w:rsidP="002F1050">
            <w:pPr>
              <w:rPr>
                <w:sz w:val="24"/>
                <w:szCs w:val="24"/>
              </w:rPr>
            </w:pPr>
            <w:r w:rsidRPr="00DF6B85">
              <w:rPr>
                <w:sz w:val="24"/>
                <w:szCs w:val="24"/>
              </w:rPr>
              <w:t xml:space="preserve">a cry </w:t>
            </w:r>
          </w:p>
        </w:tc>
        <w:tc>
          <w:tcPr>
            <w:tcW w:w="3769" w:type="dxa"/>
          </w:tcPr>
          <w:p w:rsidR="009C4F94" w:rsidRPr="00DF6B85" w:rsidRDefault="009C4F94" w:rsidP="002F1050">
            <w:pPr>
              <w:rPr>
                <w:sz w:val="24"/>
                <w:szCs w:val="24"/>
              </w:rPr>
            </w:pPr>
            <w:r w:rsidRPr="00DF6B85">
              <w:rPr>
                <w:sz w:val="24"/>
                <w:szCs w:val="24"/>
              </w:rPr>
              <w:t xml:space="preserve">cries </w:t>
            </w:r>
          </w:p>
        </w:tc>
      </w:tr>
      <w:tr w:rsidR="009C4F94" w:rsidRPr="00DF6B85" w:rsidTr="002F1050">
        <w:tc>
          <w:tcPr>
            <w:tcW w:w="3744" w:type="dxa"/>
          </w:tcPr>
          <w:p w:rsidR="009C4F94" w:rsidRPr="00DF6B85" w:rsidRDefault="009C4F94" w:rsidP="002F1050">
            <w:pPr>
              <w:rPr>
                <w:sz w:val="24"/>
                <w:szCs w:val="24"/>
              </w:rPr>
            </w:pPr>
            <w:r w:rsidRPr="00DF6B85">
              <w:rPr>
                <w:sz w:val="24"/>
                <w:szCs w:val="24"/>
              </w:rPr>
              <w:t xml:space="preserve">a fly </w:t>
            </w:r>
          </w:p>
        </w:tc>
        <w:tc>
          <w:tcPr>
            <w:tcW w:w="3769" w:type="dxa"/>
          </w:tcPr>
          <w:p w:rsidR="009C4F94" w:rsidRPr="00DF6B85" w:rsidRDefault="009C4F94" w:rsidP="002F1050">
            <w:pPr>
              <w:rPr>
                <w:sz w:val="24"/>
                <w:szCs w:val="24"/>
              </w:rPr>
            </w:pPr>
            <w:r w:rsidRPr="00DF6B85">
              <w:rPr>
                <w:sz w:val="24"/>
                <w:szCs w:val="24"/>
              </w:rPr>
              <w:t xml:space="preserve">flies </w:t>
            </w:r>
          </w:p>
        </w:tc>
      </w:tr>
    </w:tbl>
    <w:p w:rsidR="009C4F94" w:rsidRPr="00DF6B85" w:rsidRDefault="009C4F94" w:rsidP="009C4F94">
      <w:pPr>
        <w:rPr>
          <w:sz w:val="24"/>
          <w:szCs w:val="24"/>
        </w:rPr>
      </w:pPr>
    </w:p>
    <w:p w:rsidR="009C4F94" w:rsidRPr="00DF6B85" w:rsidRDefault="009C4F94" w:rsidP="009C4F94">
      <w:pPr>
        <w:rPr>
          <w:sz w:val="24"/>
          <w:szCs w:val="24"/>
          <w:lang w:val="en-US"/>
        </w:rPr>
      </w:pPr>
      <w:r w:rsidRPr="00DF6B85">
        <w:rPr>
          <w:sz w:val="24"/>
          <w:szCs w:val="24"/>
          <w:lang w:val="en-US"/>
        </w:rPr>
        <w:t xml:space="preserve">There are some </w:t>
      </w:r>
      <w:r w:rsidRPr="00DF6B85">
        <w:rPr>
          <w:b/>
          <w:i/>
          <w:sz w:val="24"/>
          <w:szCs w:val="24"/>
          <w:lang w:val="en-US"/>
        </w:rPr>
        <w:t>irregular</w:t>
      </w:r>
      <w:r w:rsidRPr="00DF6B85">
        <w:rPr>
          <w:b/>
          <w:sz w:val="24"/>
          <w:szCs w:val="24"/>
          <w:lang w:val="en-US"/>
        </w:rPr>
        <w:t xml:space="preserve"> </w:t>
      </w:r>
      <w:r w:rsidRPr="00DF6B85">
        <w:rPr>
          <w:sz w:val="24"/>
          <w:szCs w:val="24"/>
          <w:lang w:val="en-US"/>
        </w:rPr>
        <w:t>formations for noun plurals. Some of the most common ones are listed below.</w:t>
      </w:r>
    </w:p>
    <w:p w:rsidR="009C4F94" w:rsidRPr="00DF6B85" w:rsidRDefault="009C4F94" w:rsidP="009C4F94">
      <w:pPr>
        <w:rPr>
          <w:sz w:val="24"/>
          <w:szCs w:val="24"/>
        </w:rPr>
      </w:pPr>
      <w:r w:rsidRPr="00DF6B85">
        <w:rPr>
          <w:sz w:val="24"/>
          <w:szCs w:val="24"/>
        </w:rPr>
        <w:t>Examples of irregular plurals:</w:t>
      </w:r>
    </w:p>
    <w:tbl>
      <w:tblPr>
        <w:tblW w:w="0" w:type="auto"/>
        <w:tblInd w:w="45" w:type="dxa"/>
        <w:tblLayout w:type="fixed"/>
        <w:tblCellMar>
          <w:left w:w="45" w:type="dxa"/>
          <w:right w:w="45" w:type="dxa"/>
        </w:tblCellMar>
        <w:tblLook w:val="0000" w:firstRow="0" w:lastRow="0" w:firstColumn="0" w:lastColumn="0" w:noHBand="0" w:noVBand="0"/>
      </w:tblPr>
      <w:tblGrid>
        <w:gridCol w:w="3968"/>
        <w:gridCol w:w="3519"/>
      </w:tblGrid>
      <w:tr w:rsidR="009C4F94" w:rsidRPr="00DF6B85" w:rsidTr="002F1050">
        <w:tc>
          <w:tcPr>
            <w:tcW w:w="3968" w:type="dxa"/>
          </w:tcPr>
          <w:p w:rsidR="009C4F94" w:rsidRPr="00DF6B85" w:rsidRDefault="00280594" w:rsidP="002F1050">
            <w:pPr>
              <w:rPr>
                <w:sz w:val="24"/>
                <w:szCs w:val="24"/>
              </w:rPr>
            </w:pPr>
            <w:r w:rsidRPr="00DF6B85">
              <w:rPr>
                <w:sz w:val="24"/>
                <w:szCs w:val="24"/>
              </w:rPr>
              <w:fldChar w:fldCharType="begin"/>
            </w:r>
            <w:r w:rsidR="009C4F94" w:rsidRPr="00DF6B85">
              <w:rPr>
                <w:sz w:val="24"/>
                <w:szCs w:val="24"/>
              </w:rPr>
              <w:instrText>PRIVATE</w:instrText>
            </w:r>
            <w:r w:rsidRPr="00DF6B85">
              <w:rPr>
                <w:sz w:val="24"/>
                <w:szCs w:val="24"/>
              </w:rPr>
              <w:fldChar w:fldCharType="end"/>
            </w:r>
            <w:r w:rsidR="009C4F94" w:rsidRPr="00DF6B85">
              <w:rPr>
                <w:b/>
                <w:sz w:val="24"/>
                <w:szCs w:val="24"/>
              </w:rPr>
              <w:t>Singular</w:t>
            </w:r>
            <w:r w:rsidR="009C4F94" w:rsidRPr="00DF6B85">
              <w:rPr>
                <w:sz w:val="24"/>
                <w:szCs w:val="24"/>
              </w:rPr>
              <w:t xml:space="preserve"> </w:t>
            </w:r>
          </w:p>
        </w:tc>
        <w:tc>
          <w:tcPr>
            <w:tcW w:w="3519" w:type="dxa"/>
          </w:tcPr>
          <w:p w:rsidR="009C4F94" w:rsidRPr="00DF6B85" w:rsidRDefault="009C4F94" w:rsidP="002F1050">
            <w:pPr>
              <w:rPr>
                <w:sz w:val="24"/>
                <w:szCs w:val="24"/>
              </w:rPr>
            </w:pPr>
            <w:r w:rsidRPr="00DF6B85">
              <w:rPr>
                <w:b/>
                <w:sz w:val="24"/>
                <w:szCs w:val="24"/>
              </w:rPr>
              <w:t xml:space="preserve">Plural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woman </w:t>
            </w:r>
          </w:p>
        </w:tc>
        <w:tc>
          <w:tcPr>
            <w:tcW w:w="3519" w:type="dxa"/>
          </w:tcPr>
          <w:p w:rsidR="009C4F94" w:rsidRPr="00DF6B85" w:rsidRDefault="009C4F94" w:rsidP="002F1050">
            <w:pPr>
              <w:rPr>
                <w:sz w:val="24"/>
                <w:szCs w:val="24"/>
              </w:rPr>
            </w:pPr>
            <w:r w:rsidRPr="00DF6B85">
              <w:rPr>
                <w:sz w:val="24"/>
                <w:szCs w:val="24"/>
              </w:rPr>
              <w:t xml:space="preserve">women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man </w:t>
            </w:r>
          </w:p>
        </w:tc>
        <w:tc>
          <w:tcPr>
            <w:tcW w:w="3519" w:type="dxa"/>
          </w:tcPr>
          <w:p w:rsidR="009C4F94" w:rsidRPr="00DF6B85" w:rsidRDefault="009C4F94" w:rsidP="002F1050">
            <w:pPr>
              <w:rPr>
                <w:sz w:val="24"/>
                <w:szCs w:val="24"/>
              </w:rPr>
            </w:pPr>
            <w:r w:rsidRPr="00DF6B85">
              <w:rPr>
                <w:sz w:val="24"/>
                <w:szCs w:val="24"/>
              </w:rPr>
              <w:t xml:space="preserve">men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child </w:t>
            </w:r>
          </w:p>
        </w:tc>
        <w:tc>
          <w:tcPr>
            <w:tcW w:w="3519" w:type="dxa"/>
          </w:tcPr>
          <w:p w:rsidR="009C4F94" w:rsidRPr="00DF6B85" w:rsidRDefault="009C4F94" w:rsidP="002F1050">
            <w:pPr>
              <w:rPr>
                <w:sz w:val="24"/>
                <w:szCs w:val="24"/>
              </w:rPr>
            </w:pPr>
            <w:r w:rsidRPr="00DF6B85">
              <w:rPr>
                <w:sz w:val="24"/>
                <w:szCs w:val="24"/>
              </w:rPr>
              <w:t xml:space="preserve">children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tooth </w:t>
            </w:r>
          </w:p>
        </w:tc>
        <w:tc>
          <w:tcPr>
            <w:tcW w:w="3519" w:type="dxa"/>
          </w:tcPr>
          <w:p w:rsidR="009C4F94" w:rsidRPr="00DF6B85" w:rsidRDefault="009C4F94" w:rsidP="002F1050">
            <w:pPr>
              <w:rPr>
                <w:sz w:val="24"/>
                <w:szCs w:val="24"/>
              </w:rPr>
            </w:pPr>
            <w:r w:rsidRPr="00DF6B85">
              <w:rPr>
                <w:sz w:val="24"/>
                <w:szCs w:val="24"/>
              </w:rPr>
              <w:t xml:space="preserve">teeth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foot </w:t>
            </w:r>
          </w:p>
        </w:tc>
        <w:tc>
          <w:tcPr>
            <w:tcW w:w="3519" w:type="dxa"/>
          </w:tcPr>
          <w:p w:rsidR="009C4F94" w:rsidRPr="00DF6B85" w:rsidRDefault="009C4F94" w:rsidP="002F1050">
            <w:pPr>
              <w:rPr>
                <w:sz w:val="24"/>
                <w:szCs w:val="24"/>
              </w:rPr>
            </w:pPr>
            <w:r w:rsidRPr="00DF6B85">
              <w:rPr>
                <w:sz w:val="24"/>
                <w:szCs w:val="24"/>
              </w:rPr>
              <w:t xml:space="preserve">feet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person </w:t>
            </w:r>
          </w:p>
        </w:tc>
        <w:tc>
          <w:tcPr>
            <w:tcW w:w="3519" w:type="dxa"/>
          </w:tcPr>
          <w:p w:rsidR="009C4F94" w:rsidRPr="00DF6B85" w:rsidRDefault="009C4F94" w:rsidP="002F1050">
            <w:pPr>
              <w:rPr>
                <w:sz w:val="24"/>
                <w:szCs w:val="24"/>
              </w:rPr>
            </w:pPr>
            <w:r w:rsidRPr="00DF6B85">
              <w:rPr>
                <w:sz w:val="24"/>
                <w:szCs w:val="24"/>
              </w:rPr>
              <w:t xml:space="preserve">people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leaf </w:t>
            </w:r>
          </w:p>
        </w:tc>
        <w:tc>
          <w:tcPr>
            <w:tcW w:w="3519" w:type="dxa"/>
          </w:tcPr>
          <w:p w:rsidR="009C4F94" w:rsidRPr="00DF6B85" w:rsidRDefault="009C4F94" w:rsidP="002F1050">
            <w:pPr>
              <w:rPr>
                <w:sz w:val="24"/>
                <w:szCs w:val="24"/>
              </w:rPr>
            </w:pPr>
            <w:r w:rsidRPr="00DF6B85">
              <w:rPr>
                <w:sz w:val="24"/>
                <w:szCs w:val="24"/>
              </w:rPr>
              <w:t xml:space="preserve">leaves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half </w:t>
            </w:r>
          </w:p>
        </w:tc>
        <w:tc>
          <w:tcPr>
            <w:tcW w:w="3519" w:type="dxa"/>
          </w:tcPr>
          <w:p w:rsidR="009C4F94" w:rsidRPr="00DF6B85" w:rsidRDefault="009C4F94" w:rsidP="002F1050">
            <w:pPr>
              <w:rPr>
                <w:sz w:val="24"/>
                <w:szCs w:val="24"/>
              </w:rPr>
            </w:pPr>
            <w:r w:rsidRPr="00DF6B85">
              <w:rPr>
                <w:sz w:val="24"/>
                <w:szCs w:val="24"/>
              </w:rPr>
              <w:t xml:space="preserve">halves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knife </w:t>
            </w:r>
          </w:p>
        </w:tc>
        <w:tc>
          <w:tcPr>
            <w:tcW w:w="3519" w:type="dxa"/>
          </w:tcPr>
          <w:p w:rsidR="009C4F94" w:rsidRPr="00DF6B85" w:rsidRDefault="009C4F94" w:rsidP="002F1050">
            <w:pPr>
              <w:rPr>
                <w:sz w:val="24"/>
                <w:szCs w:val="24"/>
              </w:rPr>
            </w:pPr>
            <w:r w:rsidRPr="00DF6B85">
              <w:rPr>
                <w:sz w:val="24"/>
                <w:szCs w:val="24"/>
              </w:rPr>
              <w:t xml:space="preserve">knives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wife </w:t>
            </w:r>
          </w:p>
        </w:tc>
        <w:tc>
          <w:tcPr>
            <w:tcW w:w="3519" w:type="dxa"/>
          </w:tcPr>
          <w:p w:rsidR="009C4F94" w:rsidRPr="00DF6B85" w:rsidRDefault="009C4F94" w:rsidP="002F1050">
            <w:pPr>
              <w:rPr>
                <w:sz w:val="24"/>
                <w:szCs w:val="24"/>
              </w:rPr>
            </w:pPr>
            <w:r w:rsidRPr="00DF6B85">
              <w:rPr>
                <w:sz w:val="24"/>
                <w:szCs w:val="24"/>
              </w:rPr>
              <w:t xml:space="preserve">wives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life </w:t>
            </w:r>
          </w:p>
        </w:tc>
        <w:tc>
          <w:tcPr>
            <w:tcW w:w="3519" w:type="dxa"/>
          </w:tcPr>
          <w:p w:rsidR="009C4F94" w:rsidRPr="00DF6B85" w:rsidRDefault="009C4F94" w:rsidP="002F1050">
            <w:pPr>
              <w:rPr>
                <w:sz w:val="24"/>
                <w:szCs w:val="24"/>
              </w:rPr>
            </w:pPr>
            <w:r w:rsidRPr="00DF6B85">
              <w:rPr>
                <w:sz w:val="24"/>
                <w:szCs w:val="24"/>
              </w:rPr>
              <w:t xml:space="preserve">lives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loaf </w:t>
            </w:r>
          </w:p>
        </w:tc>
        <w:tc>
          <w:tcPr>
            <w:tcW w:w="3519" w:type="dxa"/>
          </w:tcPr>
          <w:p w:rsidR="009C4F94" w:rsidRPr="00DF6B85" w:rsidRDefault="009C4F94" w:rsidP="002F1050">
            <w:pPr>
              <w:rPr>
                <w:sz w:val="24"/>
                <w:szCs w:val="24"/>
              </w:rPr>
            </w:pPr>
            <w:r w:rsidRPr="00DF6B85">
              <w:rPr>
                <w:sz w:val="24"/>
                <w:szCs w:val="24"/>
              </w:rPr>
              <w:t xml:space="preserve">loaves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cactus </w:t>
            </w:r>
          </w:p>
        </w:tc>
        <w:tc>
          <w:tcPr>
            <w:tcW w:w="3519" w:type="dxa"/>
          </w:tcPr>
          <w:p w:rsidR="009C4F94" w:rsidRPr="00DF6B85" w:rsidRDefault="009C4F94" w:rsidP="002F1050">
            <w:pPr>
              <w:rPr>
                <w:sz w:val="24"/>
                <w:szCs w:val="24"/>
              </w:rPr>
            </w:pPr>
            <w:r w:rsidRPr="00DF6B85">
              <w:rPr>
                <w:sz w:val="24"/>
                <w:szCs w:val="24"/>
              </w:rPr>
              <w:t xml:space="preserve">cacti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focus </w:t>
            </w:r>
          </w:p>
        </w:tc>
        <w:tc>
          <w:tcPr>
            <w:tcW w:w="3519" w:type="dxa"/>
          </w:tcPr>
          <w:p w:rsidR="009C4F94" w:rsidRPr="00DF6B85" w:rsidRDefault="009C4F94" w:rsidP="002F1050">
            <w:pPr>
              <w:rPr>
                <w:sz w:val="24"/>
                <w:szCs w:val="24"/>
              </w:rPr>
            </w:pPr>
            <w:r w:rsidRPr="00DF6B85">
              <w:rPr>
                <w:sz w:val="24"/>
                <w:szCs w:val="24"/>
              </w:rPr>
              <w:t xml:space="preserve">foci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fungus </w:t>
            </w:r>
          </w:p>
        </w:tc>
        <w:tc>
          <w:tcPr>
            <w:tcW w:w="3519" w:type="dxa"/>
          </w:tcPr>
          <w:p w:rsidR="009C4F94" w:rsidRPr="00DF6B85" w:rsidRDefault="009C4F94" w:rsidP="002F1050">
            <w:pPr>
              <w:rPr>
                <w:sz w:val="24"/>
                <w:szCs w:val="24"/>
              </w:rPr>
            </w:pPr>
            <w:r w:rsidRPr="00DF6B85">
              <w:rPr>
                <w:sz w:val="24"/>
                <w:szCs w:val="24"/>
              </w:rPr>
              <w:t xml:space="preserve">fungi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nucleus </w:t>
            </w:r>
          </w:p>
        </w:tc>
        <w:tc>
          <w:tcPr>
            <w:tcW w:w="3519" w:type="dxa"/>
          </w:tcPr>
          <w:p w:rsidR="009C4F94" w:rsidRPr="00DF6B85" w:rsidRDefault="009C4F94" w:rsidP="002F1050">
            <w:pPr>
              <w:rPr>
                <w:sz w:val="24"/>
                <w:szCs w:val="24"/>
              </w:rPr>
            </w:pPr>
            <w:r w:rsidRPr="00DF6B85">
              <w:rPr>
                <w:sz w:val="24"/>
                <w:szCs w:val="24"/>
              </w:rPr>
              <w:t xml:space="preserve">nuclei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syllabus </w:t>
            </w:r>
          </w:p>
        </w:tc>
        <w:tc>
          <w:tcPr>
            <w:tcW w:w="3519" w:type="dxa"/>
          </w:tcPr>
          <w:p w:rsidR="009C4F94" w:rsidRPr="00DF6B85" w:rsidRDefault="009C4F94" w:rsidP="002F1050">
            <w:pPr>
              <w:rPr>
                <w:sz w:val="24"/>
                <w:szCs w:val="24"/>
              </w:rPr>
            </w:pPr>
            <w:r w:rsidRPr="00DF6B85">
              <w:rPr>
                <w:sz w:val="24"/>
                <w:szCs w:val="24"/>
              </w:rPr>
              <w:t xml:space="preserve">syllabi/syllabuses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analysis </w:t>
            </w:r>
          </w:p>
        </w:tc>
        <w:tc>
          <w:tcPr>
            <w:tcW w:w="3519" w:type="dxa"/>
          </w:tcPr>
          <w:p w:rsidR="009C4F94" w:rsidRPr="00DF6B85" w:rsidRDefault="009C4F94" w:rsidP="002F1050">
            <w:pPr>
              <w:rPr>
                <w:sz w:val="24"/>
                <w:szCs w:val="24"/>
              </w:rPr>
            </w:pPr>
            <w:r w:rsidRPr="00DF6B85">
              <w:rPr>
                <w:sz w:val="24"/>
                <w:szCs w:val="24"/>
              </w:rPr>
              <w:t xml:space="preserve">analyses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diagnosis </w:t>
            </w:r>
          </w:p>
        </w:tc>
        <w:tc>
          <w:tcPr>
            <w:tcW w:w="3519" w:type="dxa"/>
          </w:tcPr>
          <w:p w:rsidR="009C4F94" w:rsidRPr="00DF6B85" w:rsidRDefault="009C4F94" w:rsidP="002F1050">
            <w:pPr>
              <w:rPr>
                <w:sz w:val="24"/>
                <w:szCs w:val="24"/>
              </w:rPr>
            </w:pPr>
            <w:r w:rsidRPr="00DF6B85">
              <w:rPr>
                <w:sz w:val="24"/>
                <w:szCs w:val="24"/>
              </w:rPr>
              <w:t xml:space="preserve">diagnoses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thesis </w:t>
            </w:r>
          </w:p>
        </w:tc>
        <w:tc>
          <w:tcPr>
            <w:tcW w:w="3519" w:type="dxa"/>
          </w:tcPr>
          <w:p w:rsidR="009C4F94" w:rsidRPr="00DF6B85" w:rsidRDefault="009C4F94" w:rsidP="002F1050">
            <w:pPr>
              <w:rPr>
                <w:sz w:val="24"/>
                <w:szCs w:val="24"/>
              </w:rPr>
            </w:pPr>
            <w:r w:rsidRPr="00DF6B85">
              <w:rPr>
                <w:sz w:val="24"/>
                <w:szCs w:val="24"/>
              </w:rPr>
              <w:t xml:space="preserve">theses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crisis </w:t>
            </w:r>
          </w:p>
        </w:tc>
        <w:tc>
          <w:tcPr>
            <w:tcW w:w="3519" w:type="dxa"/>
          </w:tcPr>
          <w:p w:rsidR="009C4F94" w:rsidRPr="00DF6B85" w:rsidRDefault="009C4F94" w:rsidP="002F1050">
            <w:pPr>
              <w:rPr>
                <w:sz w:val="24"/>
                <w:szCs w:val="24"/>
              </w:rPr>
            </w:pPr>
            <w:r w:rsidRPr="00DF6B85">
              <w:rPr>
                <w:sz w:val="24"/>
                <w:szCs w:val="24"/>
              </w:rPr>
              <w:t xml:space="preserve">crises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phenomenon </w:t>
            </w:r>
          </w:p>
        </w:tc>
        <w:tc>
          <w:tcPr>
            <w:tcW w:w="3519" w:type="dxa"/>
          </w:tcPr>
          <w:p w:rsidR="009C4F94" w:rsidRPr="00DF6B85" w:rsidRDefault="009C4F94" w:rsidP="002F1050">
            <w:pPr>
              <w:rPr>
                <w:sz w:val="24"/>
                <w:szCs w:val="24"/>
              </w:rPr>
            </w:pPr>
            <w:r w:rsidRPr="00DF6B85">
              <w:rPr>
                <w:sz w:val="24"/>
                <w:szCs w:val="24"/>
              </w:rPr>
              <w:t xml:space="preserve">phenomena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criterion </w:t>
            </w:r>
          </w:p>
        </w:tc>
        <w:tc>
          <w:tcPr>
            <w:tcW w:w="3519" w:type="dxa"/>
          </w:tcPr>
          <w:p w:rsidR="009C4F94" w:rsidRPr="00DF6B85" w:rsidRDefault="009C4F94" w:rsidP="002F1050">
            <w:pPr>
              <w:rPr>
                <w:sz w:val="24"/>
                <w:szCs w:val="24"/>
              </w:rPr>
            </w:pPr>
            <w:r w:rsidRPr="00DF6B85">
              <w:rPr>
                <w:sz w:val="24"/>
                <w:szCs w:val="24"/>
              </w:rPr>
              <w:t xml:space="preserve">criteria </w:t>
            </w:r>
          </w:p>
        </w:tc>
      </w:tr>
      <w:tr w:rsidR="009C4F94" w:rsidRPr="00DF6B85" w:rsidTr="002F1050">
        <w:tc>
          <w:tcPr>
            <w:tcW w:w="3968" w:type="dxa"/>
          </w:tcPr>
          <w:p w:rsidR="009C4F94" w:rsidRPr="00DF6B85" w:rsidRDefault="009C4F94" w:rsidP="002F1050">
            <w:pPr>
              <w:rPr>
                <w:sz w:val="24"/>
                <w:szCs w:val="24"/>
              </w:rPr>
            </w:pPr>
            <w:r w:rsidRPr="00DF6B85">
              <w:rPr>
                <w:sz w:val="24"/>
                <w:szCs w:val="24"/>
              </w:rPr>
              <w:t xml:space="preserve">datum </w:t>
            </w:r>
          </w:p>
        </w:tc>
        <w:tc>
          <w:tcPr>
            <w:tcW w:w="3519" w:type="dxa"/>
          </w:tcPr>
          <w:p w:rsidR="009C4F94" w:rsidRPr="00DF6B85" w:rsidRDefault="009C4F94" w:rsidP="002F1050">
            <w:pPr>
              <w:rPr>
                <w:sz w:val="24"/>
                <w:szCs w:val="24"/>
              </w:rPr>
            </w:pPr>
            <w:r w:rsidRPr="00DF6B85">
              <w:rPr>
                <w:sz w:val="24"/>
                <w:szCs w:val="24"/>
              </w:rPr>
              <w:t xml:space="preserve">data </w:t>
            </w:r>
          </w:p>
        </w:tc>
      </w:tr>
    </w:tbl>
    <w:p w:rsidR="009C4F94" w:rsidRPr="00DF6B85" w:rsidRDefault="009C4F94" w:rsidP="009C4F94">
      <w:pPr>
        <w:rPr>
          <w:sz w:val="24"/>
          <w:szCs w:val="24"/>
        </w:rPr>
      </w:pPr>
    </w:p>
    <w:p w:rsidR="009C4F94" w:rsidRPr="00DF6B85" w:rsidRDefault="009C4F94" w:rsidP="009C4F94">
      <w:pPr>
        <w:rPr>
          <w:sz w:val="24"/>
          <w:szCs w:val="24"/>
          <w:lang w:val="en-US"/>
        </w:rPr>
      </w:pPr>
      <w:r w:rsidRPr="00DF6B85">
        <w:rPr>
          <w:sz w:val="24"/>
          <w:szCs w:val="24"/>
          <w:lang w:val="en-US"/>
        </w:rPr>
        <w:t>Some nouns have the same form in the singular and the plural.</w:t>
      </w:r>
    </w:p>
    <w:p w:rsidR="009C4F94" w:rsidRPr="00DF6B85" w:rsidRDefault="009C4F94" w:rsidP="009C4F94">
      <w:pPr>
        <w:rPr>
          <w:sz w:val="24"/>
          <w:szCs w:val="24"/>
        </w:rPr>
      </w:pPr>
      <w:r w:rsidRPr="00DF6B85">
        <w:rPr>
          <w:sz w:val="24"/>
          <w:szCs w:val="24"/>
        </w:rPr>
        <w:t>Examples:</w:t>
      </w:r>
    </w:p>
    <w:tbl>
      <w:tblPr>
        <w:tblW w:w="0" w:type="auto"/>
        <w:tblInd w:w="45" w:type="dxa"/>
        <w:tblLayout w:type="fixed"/>
        <w:tblCellMar>
          <w:left w:w="45" w:type="dxa"/>
          <w:right w:w="45" w:type="dxa"/>
        </w:tblCellMar>
        <w:tblLook w:val="0000" w:firstRow="0" w:lastRow="0" w:firstColumn="0" w:lastColumn="0" w:noHBand="0" w:noVBand="0"/>
      </w:tblPr>
      <w:tblGrid>
        <w:gridCol w:w="3968"/>
        <w:gridCol w:w="3519"/>
      </w:tblGrid>
      <w:tr w:rsidR="009C4F94" w:rsidRPr="00DF6B85" w:rsidTr="002F1050">
        <w:trPr>
          <w:trHeight w:val="285"/>
        </w:trPr>
        <w:tc>
          <w:tcPr>
            <w:tcW w:w="3968" w:type="dxa"/>
          </w:tcPr>
          <w:p w:rsidR="009C4F94" w:rsidRPr="00DF6B85" w:rsidRDefault="00280594" w:rsidP="002F1050">
            <w:pPr>
              <w:rPr>
                <w:sz w:val="24"/>
                <w:szCs w:val="24"/>
              </w:rPr>
            </w:pPr>
            <w:r w:rsidRPr="00DF6B85">
              <w:rPr>
                <w:sz w:val="24"/>
                <w:szCs w:val="24"/>
              </w:rPr>
              <w:fldChar w:fldCharType="begin"/>
            </w:r>
            <w:r w:rsidR="009C4F94" w:rsidRPr="00DF6B85">
              <w:rPr>
                <w:sz w:val="24"/>
                <w:szCs w:val="24"/>
              </w:rPr>
              <w:instrText>PRIVATE</w:instrText>
            </w:r>
            <w:r w:rsidRPr="00DF6B85">
              <w:rPr>
                <w:sz w:val="24"/>
                <w:szCs w:val="24"/>
              </w:rPr>
              <w:fldChar w:fldCharType="end"/>
            </w:r>
            <w:r w:rsidR="009C4F94" w:rsidRPr="00DF6B85">
              <w:rPr>
                <w:b/>
                <w:sz w:val="24"/>
                <w:szCs w:val="24"/>
              </w:rPr>
              <w:t>Singular</w:t>
            </w:r>
            <w:r w:rsidR="009C4F94" w:rsidRPr="00DF6B85">
              <w:rPr>
                <w:sz w:val="24"/>
                <w:szCs w:val="24"/>
              </w:rPr>
              <w:t xml:space="preserve"> </w:t>
            </w:r>
          </w:p>
        </w:tc>
        <w:tc>
          <w:tcPr>
            <w:tcW w:w="3519" w:type="dxa"/>
          </w:tcPr>
          <w:p w:rsidR="009C4F94" w:rsidRPr="00DF6B85" w:rsidRDefault="009C4F94" w:rsidP="002F1050">
            <w:pPr>
              <w:rPr>
                <w:sz w:val="24"/>
                <w:szCs w:val="24"/>
              </w:rPr>
            </w:pPr>
            <w:r w:rsidRPr="00DF6B85">
              <w:rPr>
                <w:b/>
                <w:sz w:val="24"/>
                <w:szCs w:val="24"/>
              </w:rPr>
              <w:t xml:space="preserve">Plural </w:t>
            </w:r>
          </w:p>
        </w:tc>
      </w:tr>
      <w:tr w:rsidR="009C4F94" w:rsidRPr="00DF6B85" w:rsidTr="002F1050">
        <w:trPr>
          <w:trHeight w:val="285"/>
        </w:trPr>
        <w:tc>
          <w:tcPr>
            <w:tcW w:w="3968" w:type="dxa"/>
          </w:tcPr>
          <w:p w:rsidR="009C4F94" w:rsidRPr="00DF6B85" w:rsidRDefault="009C4F94" w:rsidP="002F1050">
            <w:pPr>
              <w:rPr>
                <w:sz w:val="24"/>
                <w:szCs w:val="24"/>
              </w:rPr>
            </w:pPr>
            <w:r w:rsidRPr="00DF6B85">
              <w:rPr>
                <w:sz w:val="24"/>
                <w:szCs w:val="24"/>
              </w:rPr>
              <w:t xml:space="preserve">sheep </w:t>
            </w:r>
          </w:p>
        </w:tc>
        <w:tc>
          <w:tcPr>
            <w:tcW w:w="3519" w:type="dxa"/>
          </w:tcPr>
          <w:p w:rsidR="009C4F94" w:rsidRPr="00DF6B85" w:rsidRDefault="009C4F94" w:rsidP="002F1050">
            <w:pPr>
              <w:rPr>
                <w:sz w:val="24"/>
                <w:szCs w:val="24"/>
              </w:rPr>
            </w:pPr>
            <w:r w:rsidRPr="00DF6B85">
              <w:rPr>
                <w:sz w:val="24"/>
                <w:szCs w:val="24"/>
              </w:rPr>
              <w:t xml:space="preserve">sheep </w:t>
            </w:r>
          </w:p>
        </w:tc>
      </w:tr>
      <w:tr w:rsidR="009C4F94" w:rsidRPr="00DF6B85" w:rsidTr="002F1050">
        <w:trPr>
          <w:trHeight w:val="285"/>
        </w:trPr>
        <w:tc>
          <w:tcPr>
            <w:tcW w:w="3968" w:type="dxa"/>
          </w:tcPr>
          <w:p w:rsidR="009C4F94" w:rsidRPr="00DF6B85" w:rsidRDefault="009C4F94" w:rsidP="002F1050">
            <w:pPr>
              <w:rPr>
                <w:sz w:val="24"/>
                <w:szCs w:val="24"/>
              </w:rPr>
            </w:pPr>
            <w:r w:rsidRPr="00DF6B85">
              <w:rPr>
                <w:sz w:val="24"/>
                <w:szCs w:val="24"/>
              </w:rPr>
              <w:t xml:space="preserve">fish </w:t>
            </w:r>
          </w:p>
        </w:tc>
        <w:tc>
          <w:tcPr>
            <w:tcW w:w="3519" w:type="dxa"/>
          </w:tcPr>
          <w:p w:rsidR="009C4F94" w:rsidRPr="00DF6B85" w:rsidRDefault="009C4F94" w:rsidP="002F1050">
            <w:pPr>
              <w:rPr>
                <w:sz w:val="24"/>
                <w:szCs w:val="24"/>
              </w:rPr>
            </w:pPr>
            <w:r w:rsidRPr="00DF6B85">
              <w:rPr>
                <w:sz w:val="24"/>
                <w:szCs w:val="24"/>
              </w:rPr>
              <w:t xml:space="preserve">fish </w:t>
            </w:r>
          </w:p>
        </w:tc>
      </w:tr>
      <w:tr w:rsidR="009C4F94" w:rsidRPr="00DF6B85" w:rsidTr="002F1050">
        <w:trPr>
          <w:trHeight w:val="285"/>
        </w:trPr>
        <w:tc>
          <w:tcPr>
            <w:tcW w:w="3968" w:type="dxa"/>
          </w:tcPr>
          <w:p w:rsidR="009C4F94" w:rsidRPr="00DF6B85" w:rsidRDefault="009C4F94" w:rsidP="002F1050">
            <w:pPr>
              <w:rPr>
                <w:sz w:val="24"/>
                <w:szCs w:val="24"/>
              </w:rPr>
            </w:pPr>
            <w:r w:rsidRPr="00DF6B85">
              <w:rPr>
                <w:sz w:val="24"/>
                <w:szCs w:val="24"/>
              </w:rPr>
              <w:t xml:space="preserve">species </w:t>
            </w:r>
          </w:p>
        </w:tc>
        <w:tc>
          <w:tcPr>
            <w:tcW w:w="3519" w:type="dxa"/>
          </w:tcPr>
          <w:p w:rsidR="009C4F94" w:rsidRPr="00DF6B85" w:rsidRDefault="009C4F94" w:rsidP="002F1050">
            <w:pPr>
              <w:rPr>
                <w:sz w:val="24"/>
                <w:szCs w:val="24"/>
              </w:rPr>
            </w:pPr>
            <w:r w:rsidRPr="00DF6B85">
              <w:rPr>
                <w:sz w:val="24"/>
                <w:szCs w:val="24"/>
              </w:rPr>
              <w:t xml:space="preserve">species </w:t>
            </w:r>
          </w:p>
        </w:tc>
      </w:tr>
      <w:tr w:rsidR="009C4F94" w:rsidRPr="00DF6B85" w:rsidTr="002F1050">
        <w:trPr>
          <w:trHeight w:val="285"/>
        </w:trPr>
        <w:tc>
          <w:tcPr>
            <w:tcW w:w="3968" w:type="dxa"/>
          </w:tcPr>
          <w:p w:rsidR="009C4F94" w:rsidRPr="00DF6B85" w:rsidRDefault="009C4F94" w:rsidP="002F1050">
            <w:pPr>
              <w:rPr>
                <w:sz w:val="24"/>
                <w:szCs w:val="24"/>
              </w:rPr>
            </w:pPr>
            <w:r w:rsidRPr="00DF6B85">
              <w:rPr>
                <w:sz w:val="24"/>
                <w:szCs w:val="24"/>
              </w:rPr>
              <w:t xml:space="preserve">aircraft </w:t>
            </w:r>
          </w:p>
        </w:tc>
        <w:tc>
          <w:tcPr>
            <w:tcW w:w="3519" w:type="dxa"/>
          </w:tcPr>
          <w:p w:rsidR="009C4F94" w:rsidRPr="00DF6B85" w:rsidRDefault="009C4F94" w:rsidP="002F1050">
            <w:pPr>
              <w:rPr>
                <w:sz w:val="24"/>
                <w:szCs w:val="24"/>
              </w:rPr>
            </w:pPr>
            <w:r w:rsidRPr="00DF6B85">
              <w:rPr>
                <w:sz w:val="24"/>
                <w:szCs w:val="24"/>
              </w:rPr>
              <w:t xml:space="preserve">aircraft </w:t>
            </w:r>
          </w:p>
        </w:tc>
      </w:tr>
    </w:tbl>
    <w:p w:rsidR="009C4F94" w:rsidRPr="00DF6B85" w:rsidRDefault="009C4F94" w:rsidP="009C4F94">
      <w:pPr>
        <w:rPr>
          <w:sz w:val="24"/>
          <w:szCs w:val="24"/>
          <w:lang w:val="en-US"/>
        </w:rPr>
      </w:pPr>
      <w:r w:rsidRPr="00DF6B85">
        <w:rPr>
          <w:sz w:val="24"/>
          <w:szCs w:val="24"/>
          <w:lang w:val="en-US"/>
        </w:rPr>
        <w:t>Some nouns have a plural form but take a singular verb.</w:t>
      </w:r>
    </w:p>
    <w:p w:rsidR="009C4F94" w:rsidRPr="00DF6B85" w:rsidRDefault="009C4F94" w:rsidP="009C4F94">
      <w:pPr>
        <w:rPr>
          <w:sz w:val="24"/>
          <w:szCs w:val="24"/>
          <w:lang w:val="en-US"/>
        </w:rPr>
      </w:pPr>
      <w:r w:rsidRPr="00DF6B85">
        <w:rPr>
          <w:sz w:val="24"/>
          <w:szCs w:val="24"/>
          <w:lang w:val="en-US"/>
        </w:rPr>
        <w:t>Examples:</w:t>
      </w:r>
    </w:p>
    <w:p w:rsidR="009C4F94" w:rsidRPr="00DF6B85" w:rsidRDefault="009C4F94" w:rsidP="009C4F94">
      <w:pPr>
        <w:rPr>
          <w:sz w:val="24"/>
          <w:szCs w:val="24"/>
          <w:lang w:val="en-US"/>
        </w:rPr>
      </w:pPr>
      <w:r w:rsidRPr="00DF6B85">
        <w:rPr>
          <w:b/>
          <w:i/>
          <w:sz w:val="24"/>
          <w:szCs w:val="24"/>
          <w:lang w:val="en-US"/>
        </w:rPr>
        <w:t xml:space="preserve">news </w:t>
      </w:r>
      <w:r w:rsidRPr="00DF6B85">
        <w:rPr>
          <w:b/>
          <w:i/>
          <w:sz w:val="24"/>
          <w:szCs w:val="24"/>
          <w:lang w:val="en-US"/>
        </w:rPr>
        <w:tab/>
      </w:r>
      <w:r w:rsidRPr="00DF6B85">
        <w:rPr>
          <w:b/>
          <w:i/>
          <w:sz w:val="24"/>
          <w:szCs w:val="24"/>
          <w:lang w:val="en-US"/>
        </w:rPr>
        <w:tab/>
      </w:r>
      <w:r w:rsidR="00280594" w:rsidRPr="00DF6B85">
        <w:rPr>
          <w:b/>
          <w:i/>
          <w:sz w:val="24"/>
          <w:szCs w:val="24"/>
        </w:rPr>
        <w:fldChar w:fldCharType="begin"/>
      </w:r>
      <w:r w:rsidRPr="00DF6B85">
        <w:rPr>
          <w:b/>
          <w:i/>
          <w:sz w:val="24"/>
          <w:szCs w:val="24"/>
          <w:lang w:val="en-US"/>
        </w:rPr>
        <w:instrText xml:space="preserve"> INCLUDEPICTURE "C:\\Users\\</w:instrText>
      </w:r>
      <w:r w:rsidRPr="00DF6B85">
        <w:rPr>
          <w:b/>
          <w:i/>
          <w:sz w:val="24"/>
          <w:szCs w:val="24"/>
        </w:rPr>
        <w:instrText>Администратор</w:instrText>
      </w:r>
      <w:r w:rsidRPr="00DF6B85">
        <w:rPr>
          <w:b/>
          <w:i/>
          <w:sz w:val="24"/>
          <w:szCs w:val="24"/>
          <w:lang w:val="en-US"/>
        </w:rPr>
        <w:instrText>\\Desktop\\</w:instrText>
      </w:r>
      <w:r w:rsidRPr="00DF6B85">
        <w:rPr>
          <w:b/>
          <w:i/>
          <w:sz w:val="24"/>
          <w:szCs w:val="24"/>
        </w:rPr>
        <w:instrText>Новая</w:instrText>
      </w:r>
      <w:r w:rsidRPr="00DF6B85">
        <w:rPr>
          <w:b/>
          <w:i/>
          <w:sz w:val="24"/>
          <w:szCs w:val="24"/>
          <w:lang w:val="en-US"/>
        </w:rPr>
        <w:instrText xml:space="preserve"> </w:instrText>
      </w:r>
      <w:r w:rsidRPr="00DF6B85">
        <w:rPr>
          <w:b/>
          <w:i/>
          <w:sz w:val="24"/>
          <w:szCs w:val="24"/>
        </w:rPr>
        <w:instrText>папка</w:instrText>
      </w:r>
      <w:r w:rsidRPr="00DF6B85">
        <w:rPr>
          <w:b/>
          <w:i/>
          <w:sz w:val="24"/>
          <w:szCs w:val="24"/>
          <w:lang w:val="en-US"/>
        </w:rPr>
        <w:instrText xml:space="preserve"> (2)\\pc\\Local Settings\\Temp\\Rar$DI02.547\\images\\ARROW1.gif" \* MERGEFORMAT \d </w:instrText>
      </w:r>
      <w:r w:rsidR="00280594" w:rsidRPr="00DF6B85">
        <w:rPr>
          <w:b/>
          <w:i/>
          <w:sz w:val="24"/>
          <w:szCs w:val="24"/>
        </w:rPr>
        <w:fldChar w:fldCharType="end"/>
      </w:r>
      <w:r w:rsidRPr="00DF6B85">
        <w:rPr>
          <w:sz w:val="24"/>
          <w:szCs w:val="24"/>
          <w:lang w:val="en-US"/>
        </w:rPr>
        <w:t xml:space="preserve">The </w:t>
      </w:r>
      <w:r w:rsidRPr="00DF6B85">
        <w:rPr>
          <w:b/>
          <w:i/>
          <w:sz w:val="24"/>
          <w:szCs w:val="24"/>
          <w:lang w:val="en-US"/>
        </w:rPr>
        <w:t>news</w:t>
      </w:r>
      <w:r w:rsidRPr="00DF6B85">
        <w:rPr>
          <w:sz w:val="24"/>
          <w:szCs w:val="24"/>
          <w:lang w:val="en-US"/>
        </w:rPr>
        <w:t xml:space="preserve"> </w:t>
      </w:r>
      <w:r w:rsidRPr="00DF6B85">
        <w:rPr>
          <w:b/>
          <w:i/>
          <w:sz w:val="24"/>
          <w:szCs w:val="24"/>
          <w:lang w:val="en-US"/>
        </w:rPr>
        <w:t>is</w:t>
      </w:r>
      <w:r w:rsidRPr="00DF6B85">
        <w:rPr>
          <w:sz w:val="24"/>
          <w:szCs w:val="24"/>
          <w:lang w:val="en-US"/>
        </w:rPr>
        <w:t xml:space="preserve"> on at 6.30 p.m.</w:t>
      </w:r>
      <w:r w:rsidRPr="00DF6B85">
        <w:rPr>
          <w:sz w:val="24"/>
          <w:szCs w:val="24"/>
          <w:lang w:val="en-US"/>
        </w:rPr>
        <w:br/>
      </w:r>
      <w:r w:rsidRPr="00DF6B85">
        <w:rPr>
          <w:b/>
          <w:i/>
          <w:sz w:val="24"/>
          <w:szCs w:val="24"/>
          <w:lang w:val="en-US"/>
        </w:rPr>
        <w:t xml:space="preserve">athletics </w:t>
      </w:r>
      <w:r w:rsidRPr="00DF6B85">
        <w:rPr>
          <w:b/>
          <w:i/>
          <w:sz w:val="24"/>
          <w:szCs w:val="24"/>
          <w:lang w:val="en-US"/>
        </w:rPr>
        <w:tab/>
      </w:r>
      <w:r w:rsidR="00280594" w:rsidRPr="00DF6B85">
        <w:rPr>
          <w:b/>
          <w:i/>
          <w:sz w:val="24"/>
          <w:szCs w:val="24"/>
        </w:rPr>
        <w:fldChar w:fldCharType="begin"/>
      </w:r>
      <w:r w:rsidRPr="00DF6B85">
        <w:rPr>
          <w:b/>
          <w:i/>
          <w:sz w:val="24"/>
          <w:szCs w:val="24"/>
          <w:lang w:val="en-US"/>
        </w:rPr>
        <w:instrText xml:space="preserve"> INCLUDEPICTURE "C:\\Users\\</w:instrText>
      </w:r>
      <w:r w:rsidRPr="00DF6B85">
        <w:rPr>
          <w:b/>
          <w:i/>
          <w:sz w:val="24"/>
          <w:szCs w:val="24"/>
        </w:rPr>
        <w:instrText>Администратор</w:instrText>
      </w:r>
      <w:r w:rsidRPr="00DF6B85">
        <w:rPr>
          <w:b/>
          <w:i/>
          <w:sz w:val="24"/>
          <w:szCs w:val="24"/>
          <w:lang w:val="en-US"/>
        </w:rPr>
        <w:instrText>\\Desktop\\</w:instrText>
      </w:r>
      <w:r w:rsidRPr="00DF6B85">
        <w:rPr>
          <w:b/>
          <w:i/>
          <w:sz w:val="24"/>
          <w:szCs w:val="24"/>
        </w:rPr>
        <w:instrText>Новая</w:instrText>
      </w:r>
      <w:r w:rsidRPr="00DF6B85">
        <w:rPr>
          <w:b/>
          <w:i/>
          <w:sz w:val="24"/>
          <w:szCs w:val="24"/>
          <w:lang w:val="en-US"/>
        </w:rPr>
        <w:instrText xml:space="preserve"> </w:instrText>
      </w:r>
      <w:r w:rsidRPr="00DF6B85">
        <w:rPr>
          <w:b/>
          <w:i/>
          <w:sz w:val="24"/>
          <w:szCs w:val="24"/>
        </w:rPr>
        <w:instrText>папка</w:instrText>
      </w:r>
      <w:r w:rsidRPr="00DF6B85">
        <w:rPr>
          <w:b/>
          <w:i/>
          <w:sz w:val="24"/>
          <w:szCs w:val="24"/>
          <w:lang w:val="en-US"/>
        </w:rPr>
        <w:instrText xml:space="preserve"> (2)\\pc\\Local Settings\\Temp\\Rar$DI02.547\\images\\ARROW1.gif" \* MERGEFORMAT \d </w:instrText>
      </w:r>
      <w:r w:rsidR="00280594" w:rsidRPr="00DF6B85">
        <w:rPr>
          <w:b/>
          <w:i/>
          <w:sz w:val="24"/>
          <w:szCs w:val="24"/>
        </w:rPr>
        <w:fldChar w:fldCharType="end"/>
      </w:r>
      <w:r w:rsidRPr="00DF6B85">
        <w:rPr>
          <w:b/>
          <w:i/>
          <w:sz w:val="24"/>
          <w:szCs w:val="24"/>
          <w:lang w:val="en-US"/>
        </w:rPr>
        <w:t>Athletics</w:t>
      </w:r>
      <w:r w:rsidRPr="00DF6B85">
        <w:rPr>
          <w:sz w:val="24"/>
          <w:szCs w:val="24"/>
          <w:lang w:val="en-US"/>
        </w:rPr>
        <w:t xml:space="preserve"> </w:t>
      </w:r>
      <w:r w:rsidRPr="00DF6B85">
        <w:rPr>
          <w:b/>
          <w:i/>
          <w:sz w:val="24"/>
          <w:szCs w:val="24"/>
          <w:lang w:val="en-US"/>
        </w:rPr>
        <w:t>is</w:t>
      </w:r>
      <w:r w:rsidRPr="00DF6B85">
        <w:rPr>
          <w:sz w:val="24"/>
          <w:szCs w:val="24"/>
          <w:lang w:val="en-US"/>
        </w:rPr>
        <w:t xml:space="preserve"> good for young people.</w:t>
      </w:r>
      <w:r w:rsidRPr="00DF6B85">
        <w:rPr>
          <w:sz w:val="24"/>
          <w:szCs w:val="24"/>
          <w:lang w:val="en-US"/>
        </w:rPr>
        <w:br/>
      </w:r>
      <w:r w:rsidRPr="00DF6B85">
        <w:rPr>
          <w:b/>
          <w:i/>
          <w:sz w:val="24"/>
          <w:szCs w:val="24"/>
          <w:lang w:val="en-US"/>
        </w:rPr>
        <w:t xml:space="preserve">linguistics </w:t>
      </w:r>
      <w:r w:rsidRPr="00DF6B85">
        <w:rPr>
          <w:b/>
          <w:i/>
          <w:sz w:val="24"/>
          <w:szCs w:val="24"/>
          <w:lang w:val="en-US"/>
        </w:rPr>
        <w:tab/>
      </w:r>
      <w:r w:rsidR="00280594" w:rsidRPr="00DF6B85">
        <w:rPr>
          <w:b/>
          <w:i/>
          <w:sz w:val="24"/>
          <w:szCs w:val="24"/>
        </w:rPr>
        <w:fldChar w:fldCharType="begin"/>
      </w:r>
      <w:r w:rsidRPr="00DF6B85">
        <w:rPr>
          <w:b/>
          <w:i/>
          <w:sz w:val="24"/>
          <w:szCs w:val="24"/>
          <w:lang w:val="en-US"/>
        </w:rPr>
        <w:instrText xml:space="preserve"> INCLUDEPICTURE "C:\\Users\\</w:instrText>
      </w:r>
      <w:r w:rsidRPr="00DF6B85">
        <w:rPr>
          <w:b/>
          <w:i/>
          <w:sz w:val="24"/>
          <w:szCs w:val="24"/>
        </w:rPr>
        <w:instrText>Администратор</w:instrText>
      </w:r>
      <w:r w:rsidRPr="00DF6B85">
        <w:rPr>
          <w:b/>
          <w:i/>
          <w:sz w:val="24"/>
          <w:szCs w:val="24"/>
          <w:lang w:val="en-US"/>
        </w:rPr>
        <w:instrText>\\Desktop\\</w:instrText>
      </w:r>
      <w:r w:rsidRPr="00DF6B85">
        <w:rPr>
          <w:b/>
          <w:i/>
          <w:sz w:val="24"/>
          <w:szCs w:val="24"/>
        </w:rPr>
        <w:instrText>Новая</w:instrText>
      </w:r>
      <w:r w:rsidRPr="00DF6B85">
        <w:rPr>
          <w:b/>
          <w:i/>
          <w:sz w:val="24"/>
          <w:szCs w:val="24"/>
          <w:lang w:val="en-US"/>
        </w:rPr>
        <w:instrText xml:space="preserve"> </w:instrText>
      </w:r>
      <w:r w:rsidRPr="00DF6B85">
        <w:rPr>
          <w:b/>
          <w:i/>
          <w:sz w:val="24"/>
          <w:szCs w:val="24"/>
        </w:rPr>
        <w:instrText>папка</w:instrText>
      </w:r>
      <w:r w:rsidRPr="00DF6B85">
        <w:rPr>
          <w:b/>
          <w:i/>
          <w:sz w:val="24"/>
          <w:szCs w:val="24"/>
          <w:lang w:val="en-US"/>
        </w:rPr>
        <w:instrText xml:space="preserve"> (2)\\pc\\Local Settings\\Temp\\Rar$DI02.547\\images\\ARROW1.gif" \* MERGEFORMAT \d </w:instrText>
      </w:r>
      <w:r w:rsidR="00280594" w:rsidRPr="00DF6B85">
        <w:rPr>
          <w:b/>
          <w:i/>
          <w:sz w:val="24"/>
          <w:szCs w:val="24"/>
        </w:rPr>
        <w:fldChar w:fldCharType="end"/>
      </w:r>
      <w:r w:rsidRPr="00DF6B85">
        <w:rPr>
          <w:b/>
          <w:i/>
          <w:sz w:val="24"/>
          <w:szCs w:val="24"/>
          <w:lang w:val="en-US"/>
        </w:rPr>
        <w:t>Linguistics</w:t>
      </w:r>
      <w:r w:rsidRPr="00DF6B85">
        <w:rPr>
          <w:sz w:val="24"/>
          <w:szCs w:val="24"/>
          <w:lang w:val="en-US"/>
        </w:rPr>
        <w:t xml:space="preserve"> </w:t>
      </w:r>
      <w:r w:rsidRPr="00DF6B85">
        <w:rPr>
          <w:b/>
          <w:i/>
          <w:sz w:val="24"/>
          <w:szCs w:val="24"/>
          <w:lang w:val="en-US"/>
        </w:rPr>
        <w:t>is</w:t>
      </w:r>
      <w:r w:rsidRPr="00DF6B85">
        <w:rPr>
          <w:sz w:val="24"/>
          <w:szCs w:val="24"/>
          <w:lang w:val="en-US"/>
        </w:rPr>
        <w:t xml:space="preserve"> the study of language.</w:t>
      </w:r>
      <w:r w:rsidRPr="00DF6B85">
        <w:rPr>
          <w:sz w:val="24"/>
          <w:szCs w:val="24"/>
          <w:lang w:val="en-US"/>
        </w:rPr>
        <w:br/>
      </w:r>
      <w:r w:rsidRPr="00DF6B85">
        <w:rPr>
          <w:b/>
          <w:i/>
          <w:sz w:val="24"/>
          <w:szCs w:val="24"/>
          <w:lang w:val="en-US"/>
        </w:rPr>
        <w:t xml:space="preserve">darts </w:t>
      </w:r>
      <w:r w:rsidRPr="00DF6B85">
        <w:rPr>
          <w:b/>
          <w:i/>
          <w:sz w:val="24"/>
          <w:szCs w:val="24"/>
          <w:lang w:val="en-US"/>
        </w:rPr>
        <w:tab/>
      </w:r>
      <w:r w:rsidRPr="00DF6B85">
        <w:rPr>
          <w:b/>
          <w:i/>
          <w:sz w:val="24"/>
          <w:szCs w:val="24"/>
          <w:lang w:val="en-US"/>
        </w:rPr>
        <w:tab/>
      </w:r>
      <w:r w:rsidR="00280594" w:rsidRPr="00DF6B85">
        <w:rPr>
          <w:b/>
          <w:i/>
          <w:sz w:val="24"/>
          <w:szCs w:val="24"/>
        </w:rPr>
        <w:fldChar w:fldCharType="begin"/>
      </w:r>
      <w:r w:rsidRPr="00DF6B85">
        <w:rPr>
          <w:b/>
          <w:i/>
          <w:sz w:val="24"/>
          <w:szCs w:val="24"/>
          <w:lang w:val="en-US"/>
        </w:rPr>
        <w:instrText xml:space="preserve"> INCLUDEPICTURE "C:\\Users\\</w:instrText>
      </w:r>
      <w:r w:rsidRPr="00DF6B85">
        <w:rPr>
          <w:b/>
          <w:i/>
          <w:sz w:val="24"/>
          <w:szCs w:val="24"/>
        </w:rPr>
        <w:instrText>Администратор</w:instrText>
      </w:r>
      <w:r w:rsidRPr="00DF6B85">
        <w:rPr>
          <w:b/>
          <w:i/>
          <w:sz w:val="24"/>
          <w:szCs w:val="24"/>
          <w:lang w:val="en-US"/>
        </w:rPr>
        <w:instrText>\\Desktop\\</w:instrText>
      </w:r>
      <w:r w:rsidRPr="00DF6B85">
        <w:rPr>
          <w:b/>
          <w:i/>
          <w:sz w:val="24"/>
          <w:szCs w:val="24"/>
        </w:rPr>
        <w:instrText>Новая</w:instrText>
      </w:r>
      <w:r w:rsidRPr="00DF6B85">
        <w:rPr>
          <w:b/>
          <w:i/>
          <w:sz w:val="24"/>
          <w:szCs w:val="24"/>
          <w:lang w:val="en-US"/>
        </w:rPr>
        <w:instrText xml:space="preserve"> </w:instrText>
      </w:r>
      <w:r w:rsidRPr="00DF6B85">
        <w:rPr>
          <w:b/>
          <w:i/>
          <w:sz w:val="24"/>
          <w:szCs w:val="24"/>
        </w:rPr>
        <w:instrText>папка</w:instrText>
      </w:r>
      <w:r w:rsidRPr="00DF6B85">
        <w:rPr>
          <w:b/>
          <w:i/>
          <w:sz w:val="24"/>
          <w:szCs w:val="24"/>
          <w:lang w:val="en-US"/>
        </w:rPr>
        <w:instrText xml:space="preserve"> (2)\\pc\\Local Settings\\Temp\\Rar$DI02.547\\images\\ARROW1.gif" \* MERGEFORMAT \d </w:instrText>
      </w:r>
      <w:r w:rsidR="00280594" w:rsidRPr="00DF6B85">
        <w:rPr>
          <w:b/>
          <w:i/>
          <w:sz w:val="24"/>
          <w:szCs w:val="24"/>
        </w:rPr>
        <w:fldChar w:fldCharType="end"/>
      </w:r>
      <w:r w:rsidRPr="00DF6B85">
        <w:rPr>
          <w:b/>
          <w:i/>
          <w:sz w:val="24"/>
          <w:szCs w:val="24"/>
          <w:lang w:val="en-US"/>
        </w:rPr>
        <w:t>Darts is</w:t>
      </w:r>
      <w:r w:rsidRPr="00DF6B85">
        <w:rPr>
          <w:i/>
          <w:sz w:val="24"/>
          <w:szCs w:val="24"/>
          <w:lang w:val="en-US"/>
        </w:rPr>
        <w:t xml:space="preserve"> </w:t>
      </w:r>
      <w:r w:rsidRPr="00DF6B85">
        <w:rPr>
          <w:sz w:val="24"/>
          <w:szCs w:val="24"/>
          <w:lang w:val="en-US"/>
        </w:rPr>
        <w:t>a popular game in England</w:t>
      </w:r>
      <w:r w:rsidRPr="00DF6B85">
        <w:rPr>
          <w:b/>
          <w:sz w:val="24"/>
          <w:szCs w:val="24"/>
          <w:lang w:val="en-US"/>
        </w:rPr>
        <w:t>.</w:t>
      </w:r>
      <w:r w:rsidRPr="00DF6B85">
        <w:rPr>
          <w:sz w:val="24"/>
          <w:szCs w:val="24"/>
          <w:lang w:val="en-US"/>
        </w:rPr>
        <w:br/>
      </w:r>
      <w:r w:rsidRPr="00DF6B85">
        <w:rPr>
          <w:b/>
          <w:i/>
          <w:sz w:val="24"/>
          <w:szCs w:val="24"/>
          <w:lang w:val="en-US"/>
        </w:rPr>
        <w:t xml:space="preserve">billiards </w:t>
      </w:r>
      <w:r w:rsidRPr="00DF6B85">
        <w:rPr>
          <w:b/>
          <w:i/>
          <w:sz w:val="24"/>
          <w:szCs w:val="24"/>
          <w:lang w:val="en-US"/>
        </w:rPr>
        <w:tab/>
      </w:r>
      <w:r w:rsidR="00280594" w:rsidRPr="00DF6B85">
        <w:rPr>
          <w:b/>
          <w:i/>
          <w:sz w:val="24"/>
          <w:szCs w:val="24"/>
        </w:rPr>
        <w:fldChar w:fldCharType="begin"/>
      </w:r>
      <w:r w:rsidRPr="00DF6B85">
        <w:rPr>
          <w:b/>
          <w:i/>
          <w:sz w:val="24"/>
          <w:szCs w:val="24"/>
          <w:lang w:val="en-US"/>
        </w:rPr>
        <w:instrText xml:space="preserve"> INCLUDEPICTURE "C:\\Users\\</w:instrText>
      </w:r>
      <w:r w:rsidRPr="00DF6B85">
        <w:rPr>
          <w:b/>
          <w:i/>
          <w:sz w:val="24"/>
          <w:szCs w:val="24"/>
        </w:rPr>
        <w:instrText>Администратор</w:instrText>
      </w:r>
      <w:r w:rsidRPr="00DF6B85">
        <w:rPr>
          <w:b/>
          <w:i/>
          <w:sz w:val="24"/>
          <w:szCs w:val="24"/>
          <w:lang w:val="en-US"/>
        </w:rPr>
        <w:instrText>\\Desktop\\</w:instrText>
      </w:r>
      <w:r w:rsidRPr="00DF6B85">
        <w:rPr>
          <w:b/>
          <w:i/>
          <w:sz w:val="24"/>
          <w:szCs w:val="24"/>
        </w:rPr>
        <w:instrText>Новая</w:instrText>
      </w:r>
      <w:r w:rsidRPr="00DF6B85">
        <w:rPr>
          <w:b/>
          <w:i/>
          <w:sz w:val="24"/>
          <w:szCs w:val="24"/>
          <w:lang w:val="en-US"/>
        </w:rPr>
        <w:instrText xml:space="preserve"> </w:instrText>
      </w:r>
      <w:r w:rsidRPr="00DF6B85">
        <w:rPr>
          <w:b/>
          <w:i/>
          <w:sz w:val="24"/>
          <w:szCs w:val="24"/>
        </w:rPr>
        <w:instrText>папка</w:instrText>
      </w:r>
      <w:r w:rsidRPr="00DF6B85">
        <w:rPr>
          <w:b/>
          <w:i/>
          <w:sz w:val="24"/>
          <w:szCs w:val="24"/>
          <w:lang w:val="en-US"/>
        </w:rPr>
        <w:instrText xml:space="preserve"> (2)\\pc\\Local Settings\\Temp\\Rar$DI02.547\\images\\ARROW1.gif" \* MERGEFORMAT \d </w:instrText>
      </w:r>
      <w:r w:rsidR="00280594" w:rsidRPr="00DF6B85">
        <w:rPr>
          <w:b/>
          <w:i/>
          <w:sz w:val="24"/>
          <w:szCs w:val="24"/>
        </w:rPr>
        <w:fldChar w:fldCharType="end"/>
      </w:r>
      <w:r w:rsidRPr="00DF6B85">
        <w:rPr>
          <w:b/>
          <w:i/>
          <w:sz w:val="24"/>
          <w:szCs w:val="24"/>
          <w:lang w:val="en-US"/>
        </w:rPr>
        <w:t>Billiards is</w:t>
      </w:r>
      <w:r w:rsidRPr="00DF6B85">
        <w:rPr>
          <w:i/>
          <w:sz w:val="24"/>
          <w:szCs w:val="24"/>
          <w:lang w:val="en-US"/>
        </w:rPr>
        <w:t xml:space="preserve"> </w:t>
      </w:r>
      <w:r w:rsidRPr="00DF6B85">
        <w:rPr>
          <w:sz w:val="24"/>
          <w:szCs w:val="24"/>
          <w:lang w:val="en-US"/>
        </w:rPr>
        <w:t xml:space="preserve">played all over the world. </w:t>
      </w:r>
    </w:p>
    <w:p w:rsidR="009C4F94" w:rsidRPr="00DF6B85" w:rsidRDefault="009C4F94" w:rsidP="009C4F94">
      <w:pPr>
        <w:rPr>
          <w:sz w:val="24"/>
          <w:szCs w:val="24"/>
          <w:lang w:val="en-US"/>
        </w:rPr>
      </w:pPr>
    </w:p>
    <w:p w:rsidR="009C4F94" w:rsidRPr="00DF6B85" w:rsidRDefault="009C4F94" w:rsidP="009C4F94">
      <w:pPr>
        <w:rPr>
          <w:sz w:val="24"/>
          <w:szCs w:val="24"/>
          <w:lang w:val="en-US"/>
        </w:rPr>
      </w:pPr>
      <w:r w:rsidRPr="00DF6B85">
        <w:rPr>
          <w:sz w:val="24"/>
          <w:szCs w:val="24"/>
          <w:lang w:val="en-US"/>
        </w:rPr>
        <w:t>Some nouns have a plural form and take a plural verb.</w:t>
      </w:r>
    </w:p>
    <w:p w:rsidR="009C4F94" w:rsidRPr="00DF6B85" w:rsidRDefault="009C4F94" w:rsidP="009C4F94">
      <w:pPr>
        <w:rPr>
          <w:sz w:val="24"/>
          <w:szCs w:val="24"/>
          <w:lang w:val="en-US"/>
        </w:rPr>
      </w:pPr>
      <w:r w:rsidRPr="00DF6B85">
        <w:rPr>
          <w:sz w:val="24"/>
          <w:szCs w:val="24"/>
          <w:lang w:val="en-US"/>
        </w:rPr>
        <w:t>Examples:</w:t>
      </w:r>
    </w:p>
    <w:p w:rsidR="009C4F94" w:rsidRPr="00DF6B85" w:rsidRDefault="009C4F94" w:rsidP="009C4F94">
      <w:pPr>
        <w:rPr>
          <w:sz w:val="24"/>
          <w:szCs w:val="24"/>
          <w:lang w:val="en-US"/>
        </w:rPr>
      </w:pPr>
      <w:r w:rsidRPr="00DF6B85">
        <w:rPr>
          <w:b/>
          <w:i/>
          <w:sz w:val="24"/>
          <w:szCs w:val="24"/>
          <w:lang w:val="en-US"/>
        </w:rPr>
        <w:t xml:space="preserve">trousers </w:t>
      </w:r>
      <w:r w:rsidRPr="00DF6B85">
        <w:rPr>
          <w:b/>
          <w:i/>
          <w:sz w:val="24"/>
          <w:szCs w:val="24"/>
          <w:lang w:val="en-US"/>
        </w:rPr>
        <w:tab/>
      </w:r>
      <w:r w:rsidR="00280594" w:rsidRPr="00DF6B85">
        <w:rPr>
          <w:b/>
          <w:i/>
          <w:sz w:val="24"/>
          <w:szCs w:val="24"/>
        </w:rPr>
        <w:fldChar w:fldCharType="begin"/>
      </w:r>
      <w:r w:rsidRPr="00DF6B85">
        <w:rPr>
          <w:b/>
          <w:i/>
          <w:sz w:val="24"/>
          <w:szCs w:val="24"/>
          <w:lang w:val="en-US"/>
        </w:rPr>
        <w:instrText xml:space="preserve"> INCLUDEPICTURE "C:\\Users\\</w:instrText>
      </w:r>
      <w:r w:rsidRPr="00DF6B85">
        <w:rPr>
          <w:b/>
          <w:i/>
          <w:sz w:val="24"/>
          <w:szCs w:val="24"/>
        </w:rPr>
        <w:instrText>Администратор</w:instrText>
      </w:r>
      <w:r w:rsidRPr="00DF6B85">
        <w:rPr>
          <w:b/>
          <w:i/>
          <w:sz w:val="24"/>
          <w:szCs w:val="24"/>
          <w:lang w:val="en-US"/>
        </w:rPr>
        <w:instrText>\\Desktop\\</w:instrText>
      </w:r>
      <w:r w:rsidRPr="00DF6B85">
        <w:rPr>
          <w:b/>
          <w:i/>
          <w:sz w:val="24"/>
          <w:szCs w:val="24"/>
        </w:rPr>
        <w:instrText>Новая</w:instrText>
      </w:r>
      <w:r w:rsidRPr="00DF6B85">
        <w:rPr>
          <w:b/>
          <w:i/>
          <w:sz w:val="24"/>
          <w:szCs w:val="24"/>
          <w:lang w:val="en-US"/>
        </w:rPr>
        <w:instrText xml:space="preserve"> </w:instrText>
      </w:r>
      <w:r w:rsidRPr="00DF6B85">
        <w:rPr>
          <w:b/>
          <w:i/>
          <w:sz w:val="24"/>
          <w:szCs w:val="24"/>
        </w:rPr>
        <w:instrText>папка</w:instrText>
      </w:r>
      <w:r w:rsidRPr="00DF6B85">
        <w:rPr>
          <w:b/>
          <w:i/>
          <w:sz w:val="24"/>
          <w:szCs w:val="24"/>
          <w:lang w:val="en-US"/>
        </w:rPr>
        <w:instrText xml:space="preserve"> (2)\\pc\\Local Settings\\Temp\\Rar$DI02.547\\images\\ARROW1.gif" \* MERGEFORMAT \d </w:instrText>
      </w:r>
      <w:r w:rsidR="00280594" w:rsidRPr="00DF6B85">
        <w:rPr>
          <w:b/>
          <w:i/>
          <w:sz w:val="24"/>
          <w:szCs w:val="24"/>
        </w:rPr>
        <w:fldChar w:fldCharType="end"/>
      </w:r>
      <w:r w:rsidRPr="00DF6B85">
        <w:rPr>
          <w:sz w:val="24"/>
          <w:szCs w:val="24"/>
          <w:lang w:val="en-US"/>
        </w:rPr>
        <w:t xml:space="preserve">My </w:t>
      </w:r>
      <w:r w:rsidRPr="00DF6B85">
        <w:rPr>
          <w:b/>
          <w:i/>
          <w:sz w:val="24"/>
          <w:szCs w:val="24"/>
          <w:lang w:val="en-US"/>
        </w:rPr>
        <w:t>trousers</w:t>
      </w:r>
      <w:r w:rsidRPr="00DF6B85">
        <w:rPr>
          <w:sz w:val="24"/>
          <w:szCs w:val="24"/>
          <w:lang w:val="en-US"/>
        </w:rPr>
        <w:t xml:space="preserve"> </w:t>
      </w:r>
      <w:r w:rsidRPr="00DF6B85">
        <w:rPr>
          <w:b/>
          <w:i/>
          <w:sz w:val="24"/>
          <w:szCs w:val="24"/>
          <w:lang w:val="en-US"/>
        </w:rPr>
        <w:t>are</w:t>
      </w:r>
      <w:r w:rsidRPr="00DF6B85">
        <w:rPr>
          <w:sz w:val="24"/>
          <w:szCs w:val="24"/>
          <w:lang w:val="en-US"/>
        </w:rPr>
        <w:t xml:space="preserve"> too tight.</w:t>
      </w:r>
      <w:r w:rsidRPr="00DF6B85">
        <w:rPr>
          <w:sz w:val="24"/>
          <w:szCs w:val="24"/>
          <w:lang w:val="en-US"/>
        </w:rPr>
        <w:br/>
      </w:r>
      <w:r w:rsidRPr="00DF6B85">
        <w:rPr>
          <w:b/>
          <w:i/>
          <w:sz w:val="24"/>
          <w:szCs w:val="24"/>
          <w:lang w:val="en-US"/>
        </w:rPr>
        <w:t>jeans</w:t>
      </w:r>
      <w:r w:rsidRPr="00DF6B85">
        <w:rPr>
          <w:b/>
          <w:i/>
          <w:sz w:val="24"/>
          <w:szCs w:val="24"/>
          <w:lang w:val="en-US"/>
        </w:rPr>
        <w:tab/>
        <w:t xml:space="preserve"> </w:t>
      </w:r>
      <w:r w:rsidRPr="00DF6B85">
        <w:rPr>
          <w:b/>
          <w:i/>
          <w:sz w:val="24"/>
          <w:szCs w:val="24"/>
          <w:lang w:val="en-US"/>
        </w:rPr>
        <w:tab/>
      </w:r>
      <w:r w:rsidR="00280594" w:rsidRPr="00DF6B85">
        <w:rPr>
          <w:b/>
          <w:i/>
          <w:sz w:val="24"/>
          <w:szCs w:val="24"/>
        </w:rPr>
        <w:fldChar w:fldCharType="begin"/>
      </w:r>
      <w:r w:rsidRPr="00DF6B85">
        <w:rPr>
          <w:b/>
          <w:i/>
          <w:sz w:val="24"/>
          <w:szCs w:val="24"/>
          <w:lang w:val="en-US"/>
        </w:rPr>
        <w:instrText xml:space="preserve"> INCLUDEPICTURE "C:\\Users\\</w:instrText>
      </w:r>
      <w:r w:rsidRPr="00DF6B85">
        <w:rPr>
          <w:b/>
          <w:i/>
          <w:sz w:val="24"/>
          <w:szCs w:val="24"/>
        </w:rPr>
        <w:instrText>Администратор</w:instrText>
      </w:r>
      <w:r w:rsidRPr="00DF6B85">
        <w:rPr>
          <w:b/>
          <w:i/>
          <w:sz w:val="24"/>
          <w:szCs w:val="24"/>
          <w:lang w:val="en-US"/>
        </w:rPr>
        <w:instrText>\\Desktop\\</w:instrText>
      </w:r>
      <w:r w:rsidRPr="00DF6B85">
        <w:rPr>
          <w:b/>
          <w:i/>
          <w:sz w:val="24"/>
          <w:szCs w:val="24"/>
        </w:rPr>
        <w:instrText>Новая</w:instrText>
      </w:r>
      <w:r w:rsidRPr="00DF6B85">
        <w:rPr>
          <w:b/>
          <w:i/>
          <w:sz w:val="24"/>
          <w:szCs w:val="24"/>
          <w:lang w:val="en-US"/>
        </w:rPr>
        <w:instrText xml:space="preserve"> </w:instrText>
      </w:r>
      <w:r w:rsidRPr="00DF6B85">
        <w:rPr>
          <w:b/>
          <w:i/>
          <w:sz w:val="24"/>
          <w:szCs w:val="24"/>
        </w:rPr>
        <w:instrText>папка</w:instrText>
      </w:r>
      <w:r w:rsidRPr="00DF6B85">
        <w:rPr>
          <w:b/>
          <w:i/>
          <w:sz w:val="24"/>
          <w:szCs w:val="24"/>
          <w:lang w:val="en-US"/>
        </w:rPr>
        <w:instrText xml:space="preserve"> (2)\\pc\\Local Settings\\Temp\\Rar$DI02.547\\images\\ARROW1.gif" \* MERGEFORMAT \d </w:instrText>
      </w:r>
      <w:r w:rsidR="00280594" w:rsidRPr="00DF6B85">
        <w:rPr>
          <w:b/>
          <w:i/>
          <w:sz w:val="24"/>
          <w:szCs w:val="24"/>
        </w:rPr>
        <w:fldChar w:fldCharType="end"/>
      </w:r>
      <w:r w:rsidRPr="00DF6B85">
        <w:rPr>
          <w:sz w:val="24"/>
          <w:szCs w:val="24"/>
          <w:lang w:val="en-US"/>
        </w:rPr>
        <w:t xml:space="preserve">Her </w:t>
      </w:r>
      <w:r w:rsidRPr="00DF6B85">
        <w:rPr>
          <w:b/>
          <w:i/>
          <w:sz w:val="24"/>
          <w:szCs w:val="24"/>
          <w:lang w:val="en-US"/>
        </w:rPr>
        <w:t>jeans</w:t>
      </w:r>
      <w:r w:rsidRPr="00DF6B85">
        <w:rPr>
          <w:sz w:val="24"/>
          <w:szCs w:val="24"/>
          <w:lang w:val="en-US"/>
        </w:rPr>
        <w:t xml:space="preserve"> </w:t>
      </w:r>
      <w:r w:rsidRPr="00DF6B85">
        <w:rPr>
          <w:b/>
          <w:i/>
          <w:sz w:val="24"/>
          <w:szCs w:val="24"/>
          <w:lang w:val="en-US"/>
        </w:rPr>
        <w:t>are</w:t>
      </w:r>
      <w:r w:rsidRPr="00DF6B85">
        <w:rPr>
          <w:i/>
          <w:sz w:val="24"/>
          <w:szCs w:val="24"/>
          <w:lang w:val="en-US"/>
        </w:rPr>
        <w:t xml:space="preserve"> </w:t>
      </w:r>
      <w:r w:rsidRPr="00DF6B85">
        <w:rPr>
          <w:sz w:val="24"/>
          <w:szCs w:val="24"/>
          <w:lang w:val="en-US"/>
        </w:rPr>
        <w:t>black.</w:t>
      </w:r>
      <w:r w:rsidRPr="00DF6B85">
        <w:rPr>
          <w:sz w:val="24"/>
          <w:szCs w:val="24"/>
          <w:lang w:val="en-US"/>
        </w:rPr>
        <w:br/>
      </w:r>
      <w:r w:rsidRPr="00DF6B85">
        <w:rPr>
          <w:b/>
          <w:i/>
          <w:sz w:val="24"/>
          <w:szCs w:val="24"/>
          <w:lang w:val="en-US"/>
        </w:rPr>
        <w:t xml:space="preserve">glasses </w:t>
      </w:r>
      <w:r w:rsidRPr="00DF6B85">
        <w:rPr>
          <w:b/>
          <w:i/>
          <w:sz w:val="24"/>
          <w:szCs w:val="24"/>
          <w:lang w:val="en-US"/>
        </w:rPr>
        <w:tab/>
      </w:r>
      <w:r w:rsidR="00280594" w:rsidRPr="00DF6B85">
        <w:rPr>
          <w:b/>
          <w:i/>
          <w:sz w:val="24"/>
          <w:szCs w:val="24"/>
        </w:rPr>
        <w:fldChar w:fldCharType="begin"/>
      </w:r>
      <w:r w:rsidRPr="00DF6B85">
        <w:rPr>
          <w:b/>
          <w:i/>
          <w:sz w:val="24"/>
          <w:szCs w:val="24"/>
          <w:lang w:val="en-US"/>
        </w:rPr>
        <w:instrText xml:space="preserve"> INCLUDEPICTURE "C:\\Users\\</w:instrText>
      </w:r>
      <w:r w:rsidRPr="00DF6B85">
        <w:rPr>
          <w:b/>
          <w:i/>
          <w:sz w:val="24"/>
          <w:szCs w:val="24"/>
        </w:rPr>
        <w:instrText>Администратор</w:instrText>
      </w:r>
      <w:r w:rsidRPr="00DF6B85">
        <w:rPr>
          <w:b/>
          <w:i/>
          <w:sz w:val="24"/>
          <w:szCs w:val="24"/>
          <w:lang w:val="en-US"/>
        </w:rPr>
        <w:instrText>\\Desktop\\</w:instrText>
      </w:r>
      <w:r w:rsidRPr="00DF6B85">
        <w:rPr>
          <w:b/>
          <w:i/>
          <w:sz w:val="24"/>
          <w:szCs w:val="24"/>
        </w:rPr>
        <w:instrText>Новая</w:instrText>
      </w:r>
      <w:r w:rsidRPr="00DF6B85">
        <w:rPr>
          <w:b/>
          <w:i/>
          <w:sz w:val="24"/>
          <w:szCs w:val="24"/>
          <w:lang w:val="en-US"/>
        </w:rPr>
        <w:instrText xml:space="preserve"> </w:instrText>
      </w:r>
      <w:r w:rsidRPr="00DF6B85">
        <w:rPr>
          <w:b/>
          <w:i/>
          <w:sz w:val="24"/>
          <w:szCs w:val="24"/>
        </w:rPr>
        <w:instrText>папка</w:instrText>
      </w:r>
      <w:r w:rsidRPr="00DF6B85">
        <w:rPr>
          <w:b/>
          <w:i/>
          <w:sz w:val="24"/>
          <w:szCs w:val="24"/>
          <w:lang w:val="en-US"/>
        </w:rPr>
        <w:instrText xml:space="preserve"> (2)\\pc\\Local Settings\\Temp\\Rar$DI02.547\\images\\ARROW1.gif" \* MERGEFORMAT \d </w:instrText>
      </w:r>
      <w:r w:rsidR="00280594" w:rsidRPr="00DF6B85">
        <w:rPr>
          <w:b/>
          <w:i/>
          <w:sz w:val="24"/>
          <w:szCs w:val="24"/>
        </w:rPr>
        <w:fldChar w:fldCharType="end"/>
      </w:r>
      <w:r w:rsidRPr="00DF6B85">
        <w:rPr>
          <w:sz w:val="24"/>
          <w:szCs w:val="24"/>
          <w:lang w:val="en-US"/>
        </w:rPr>
        <w:t>Those</w:t>
      </w:r>
      <w:r w:rsidRPr="00DF6B85">
        <w:rPr>
          <w:b/>
          <w:sz w:val="24"/>
          <w:szCs w:val="24"/>
          <w:lang w:val="en-US"/>
        </w:rPr>
        <w:t xml:space="preserve"> </w:t>
      </w:r>
      <w:r w:rsidRPr="00DF6B85">
        <w:rPr>
          <w:b/>
          <w:i/>
          <w:sz w:val="24"/>
          <w:szCs w:val="24"/>
          <w:lang w:val="en-US"/>
        </w:rPr>
        <w:t>glasses are</w:t>
      </w:r>
      <w:r w:rsidRPr="00DF6B85">
        <w:rPr>
          <w:i/>
          <w:sz w:val="24"/>
          <w:szCs w:val="24"/>
          <w:lang w:val="en-US"/>
        </w:rPr>
        <w:t xml:space="preserve"> </w:t>
      </w:r>
      <w:r w:rsidRPr="00DF6B85">
        <w:rPr>
          <w:sz w:val="24"/>
          <w:szCs w:val="24"/>
          <w:lang w:val="en-US"/>
        </w:rPr>
        <w:t>his.</w:t>
      </w:r>
    </w:p>
    <w:p w:rsidR="009C4F94" w:rsidRPr="00DF6B85" w:rsidRDefault="009C4F94" w:rsidP="009C4F94">
      <w:pPr>
        <w:rPr>
          <w:sz w:val="24"/>
          <w:szCs w:val="24"/>
          <w:lang w:val="en-US"/>
        </w:rPr>
      </w:pPr>
    </w:p>
    <w:p w:rsidR="009C4F94" w:rsidRPr="00DF6B85" w:rsidRDefault="009C4F94" w:rsidP="009C4F94">
      <w:pPr>
        <w:rPr>
          <w:sz w:val="24"/>
          <w:szCs w:val="24"/>
          <w:lang w:val="en-US"/>
        </w:rPr>
      </w:pPr>
      <w:r w:rsidRPr="00DF6B85">
        <w:rPr>
          <w:sz w:val="24"/>
          <w:szCs w:val="24"/>
          <w:lang w:val="en-US"/>
        </w:rPr>
        <w:t xml:space="preserve">others include: </w:t>
      </w:r>
    </w:p>
    <w:p w:rsidR="009C4F94" w:rsidRPr="00DF6B85" w:rsidRDefault="009C4F94" w:rsidP="009C4F94">
      <w:pPr>
        <w:jc w:val="both"/>
        <w:rPr>
          <w:sz w:val="24"/>
          <w:szCs w:val="24"/>
          <w:lang w:val="en-US"/>
        </w:rPr>
      </w:pPr>
      <w:r w:rsidRPr="00DF6B85">
        <w:rPr>
          <w:b/>
          <w:i/>
          <w:sz w:val="24"/>
          <w:szCs w:val="24"/>
          <w:lang w:val="en-US"/>
        </w:rPr>
        <w:t>savings, thanks, steps, stair, customs, congratulations, tropics, wages, spectacles, outskirts, goods, wits</w:t>
      </w:r>
    </w:p>
    <w:p w:rsidR="009C4F94" w:rsidRPr="00DF6B85" w:rsidRDefault="009C4F94" w:rsidP="009C4F94">
      <w:pPr>
        <w:pStyle w:val="1"/>
        <w:spacing w:line="240" w:lineRule="auto"/>
        <w:ind w:left="283"/>
        <w:rPr>
          <w:color w:val="2E5396"/>
          <w:sz w:val="24"/>
          <w:szCs w:val="24"/>
          <w:lang w:val="en-US"/>
        </w:rPr>
      </w:pPr>
    </w:p>
    <w:p w:rsidR="009C4F94" w:rsidRPr="00DF6B85" w:rsidRDefault="009C4F94" w:rsidP="009C4F94">
      <w:pPr>
        <w:pStyle w:val="1"/>
        <w:spacing w:line="240" w:lineRule="auto"/>
        <w:ind w:left="283"/>
        <w:rPr>
          <w:sz w:val="24"/>
          <w:szCs w:val="24"/>
          <w:lang w:val="en-US"/>
        </w:rPr>
      </w:pPr>
      <w:r w:rsidRPr="00DF6B85">
        <w:rPr>
          <w:color w:val="2E5396"/>
          <w:sz w:val="24"/>
          <w:szCs w:val="24"/>
          <w:lang w:val="en-US"/>
        </w:rPr>
        <w:t>Handout 3</w:t>
      </w:r>
    </w:p>
    <w:p w:rsidR="009C4F94" w:rsidRPr="00DF6B85" w:rsidRDefault="009C4F94" w:rsidP="009C4F94">
      <w:pPr>
        <w:jc w:val="both"/>
        <w:rPr>
          <w:b/>
          <w:sz w:val="24"/>
          <w:szCs w:val="24"/>
          <w:lang w:val="en-US"/>
        </w:rPr>
      </w:pPr>
      <w:r w:rsidRPr="00DF6B85">
        <w:rPr>
          <w:b/>
          <w:sz w:val="24"/>
          <w:szCs w:val="24"/>
          <w:lang w:val="en-US"/>
        </w:rPr>
        <w:t>Look at the adjectives.  What are their nouns:</w:t>
      </w:r>
    </w:p>
    <w:p w:rsidR="009C4F94" w:rsidRPr="00DF6B85" w:rsidRDefault="009C4F94" w:rsidP="009C4F94">
      <w:pPr>
        <w:jc w:val="both"/>
        <w:rPr>
          <w:sz w:val="24"/>
          <w:szCs w:val="24"/>
          <w:lang w:val="en-US"/>
        </w:rPr>
      </w:pPr>
    </w:p>
    <w:p w:rsidR="00F66956" w:rsidRPr="00DF6B85" w:rsidRDefault="00F66956" w:rsidP="009C4F94">
      <w:pPr>
        <w:jc w:val="both"/>
        <w:rPr>
          <w:sz w:val="24"/>
          <w:szCs w:val="24"/>
          <w:lang w:val="en-US"/>
        </w:rPr>
        <w:sectPr w:rsidR="00F66956" w:rsidRPr="00DF6B85" w:rsidSect="00F66956">
          <w:type w:val="continuous"/>
          <w:pgSz w:w="11910" w:h="16840"/>
          <w:pgMar w:top="480" w:right="680" w:bottom="280" w:left="780" w:header="720" w:footer="720" w:gutter="0"/>
          <w:cols w:space="720"/>
        </w:sectPr>
      </w:pPr>
    </w:p>
    <w:p w:rsidR="009C4F94" w:rsidRPr="00DF6B85" w:rsidRDefault="009C4F94" w:rsidP="009C4F94">
      <w:pPr>
        <w:jc w:val="both"/>
        <w:rPr>
          <w:sz w:val="24"/>
          <w:szCs w:val="24"/>
          <w:lang w:val="en-US"/>
        </w:rPr>
      </w:pPr>
      <w:r w:rsidRPr="00DF6B85">
        <w:rPr>
          <w:sz w:val="24"/>
          <w:szCs w:val="24"/>
          <w:lang w:val="en-US"/>
        </w:rPr>
        <w:t>Excellent</w:t>
      </w:r>
    </w:p>
    <w:p w:rsidR="009C4F94" w:rsidRPr="00DF6B85" w:rsidRDefault="009C4F94" w:rsidP="009C4F94">
      <w:pPr>
        <w:jc w:val="both"/>
        <w:rPr>
          <w:sz w:val="24"/>
          <w:szCs w:val="24"/>
          <w:lang w:val="en-US"/>
        </w:rPr>
      </w:pPr>
      <w:r w:rsidRPr="00DF6B85">
        <w:rPr>
          <w:sz w:val="24"/>
          <w:szCs w:val="24"/>
          <w:lang w:val="en-US"/>
        </w:rPr>
        <w:t>Impossible</w:t>
      </w:r>
    </w:p>
    <w:p w:rsidR="009C4F94" w:rsidRPr="00DF6B85" w:rsidRDefault="009C4F94" w:rsidP="009C4F94">
      <w:pPr>
        <w:jc w:val="both"/>
        <w:rPr>
          <w:sz w:val="24"/>
          <w:szCs w:val="24"/>
          <w:lang w:val="en-US"/>
        </w:rPr>
      </w:pPr>
      <w:r w:rsidRPr="00DF6B85">
        <w:rPr>
          <w:sz w:val="24"/>
          <w:szCs w:val="24"/>
          <w:lang w:val="en-US"/>
        </w:rPr>
        <w:t>Powerful</w:t>
      </w:r>
    </w:p>
    <w:p w:rsidR="009C4F94" w:rsidRPr="00DF6B85" w:rsidRDefault="009C4F94" w:rsidP="009C4F94">
      <w:pPr>
        <w:jc w:val="both"/>
        <w:rPr>
          <w:sz w:val="24"/>
          <w:szCs w:val="24"/>
          <w:lang w:val="en-US"/>
        </w:rPr>
      </w:pPr>
      <w:r w:rsidRPr="00DF6B85">
        <w:rPr>
          <w:sz w:val="24"/>
          <w:szCs w:val="24"/>
          <w:lang w:val="en-US"/>
        </w:rPr>
        <w:t>Competitive</w:t>
      </w:r>
    </w:p>
    <w:p w:rsidR="009C4F94" w:rsidRPr="00DF6B85" w:rsidRDefault="009C4F94" w:rsidP="009C4F94">
      <w:pPr>
        <w:jc w:val="both"/>
        <w:rPr>
          <w:sz w:val="24"/>
          <w:szCs w:val="24"/>
          <w:lang w:val="en-US"/>
        </w:rPr>
      </w:pPr>
      <w:r w:rsidRPr="00DF6B85">
        <w:rPr>
          <w:sz w:val="24"/>
          <w:szCs w:val="24"/>
          <w:lang w:val="en-US"/>
        </w:rPr>
        <w:t>Muscular</w:t>
      </w:r>
    </w:p>
    <w:p w:rsidR="009C4F94" w:rsidRPr="00DF6B85" w:rsidRDefault="009C4F94" w:rsidP="009C4F94">
      <w:pPr>
        <w:jc w:val="both"/>
        <w:rPr>
          <w:sz w:val="24"/>
          <w:szCs w:val="24"/>
          <w:lang w:val="en-US"/>
        </w:rPr>
      </w:pPr>
      <w:r w:rsidRPr="00DF6B85">
        <w:rPr>
          <w:sz w:val="24"/>
          <w:szCs w:val="24"/>
          <w:lang w:val="en-US"/>
        </w:rPr>
        <w:t>High</w:t>
      </w:r>
    </w:p>
    <w:p w:rsidR="009C4F94" w:rsidRPr="00DF6B85" w:rsidRDefault="009C4F94" w:rsidP="009C4F94">
      <w:pPr>
        <w:jc w:val="both"/>
        <w:rPr>
          <w:sz w:val="24"/>
          <w:szCs w:val="24"/>
          <w:lang w:val="en-US"/>
        </w:rPr>
      </w:pPr>
      <w:r w:rsidRPr="00DF6B85">
        <w:rPr>
          <w:sz w:val="24"/>
          <w:szCs w:val="24"/>
          <w:lang w:val="en-US"/>
        </w:rPr>
        <w:t>Stiff</w:t>
      </w:r>
    </w:p>
    <w:p w:rsidR="009C4F94" w:rsidRPr="00DF6B85" w:rsidRDefault="009C4F94" w:rsidP="009C4F94">
      <w:pPr>
        <w:jc w:val="both"/>
        <w:rPr>
          <w:sz w:val="24"/>
          <w:szCs w:val="24"/>
          <w:lang w:val="en-US"/>
        </w:rPr>
      </w:pPr>
      <w:r w:rsidRPr="00DF6B85">
        <w:rPr>
          <w:sz w:val="24"/>
          <w:szCs w:val="24"/>
          <w:lang w:val="en-US"/>
        </w:rPr>
        <w:t>Aggressive</w:t>
      </w:r>
    </w:p>
    <w:p w:rsidR="00F66956" w:rsidRPr="00DF6B85" w:rsidRDefault="00F66956" w:rsidP="009C4F94">
      <w:pPr>
        <w:jc w:val="both"/>
        <w:rPr>
          <w:b/>
          <w:sz w:val="24"/>
          <w:szCs w:val="24"/>
          <w:lang w:val="en-US"/>
        </w:rPr>
        <w:sectPr w:rsidR="00F66956" w:rsidRPr="00DF6B85" w:rsidSect="00F66956">
          <w:type w:val="continuous"/>
          <w:pgSz w:w="11910" w:h="16840"/>
          <w:pgMar w:top="480" w:right="680" w:bottom="280" w:left="780" w:header="720" w:footer="720" w:gutter="0"/>
          <w:cols w:num="2" w:space="720"/>
        </w:sectPr>
      </w:pPr>
    </w:p>
    <w:p w:rsidR="009C4F94" w:rsidRPr="00DF6B85" w:rsidRDefault="009C4F94" w:rsidP="009C4F94">
      <w:pPr>
        <w:jc w:val="both"/>
        <w:rPr>
          <w:b/>
          <w:sz w:val="24"/>
          <w:szCs w:val="24"/>
          <w:lang w:val="en-US"/>
        </w:rPr>
      </w:pPr>
    </w:p>
    <w:p w:rsidR="009C4F94" w:rsidRPr="00DF6B85" w:rsidRDefault="009C4F94" w:rsidP="009C4F94">
      <w:pPr>
        <w:jc w:val="both"/>
        <w:rPr>
          <w:b/>
          <w:sz w:val="24"/>
          <w:szCs w:val="24"/>
          <w:lang w:val="en-US"/>
        </w:rPr>
      </w:pPr>
      <w:r w:rsidRPr="00DF6B85">
        <w:rPr>
          <w:b/>
          <w:sz w:val="24"/>
          <w:szCs w:val="24"/>
          <w:lang w:val="en-US"/>
        </w:rPr>
        <w:t>Look at the adjectives.  Find their nouns:</w:t>
      </w:r>
    </w:p>
    <w:p w:rsidR="00F66956" w:rsidRPr="00DF6B85" w:rsidRDefault="00F66956" w:rsidP="009C4F94">
      <w:pPr>
        <w:jc w:val="both"/>
        <w:rPr>
          <w:sz w:val="24"/>
          <w:szCs w:val="24"/>
          <w:lang w:val="en-US"/>
        </w:rPr>
        <w:sectPr w:rsidR="00F66956" w:rsidRPr="00DF6B85" w:rsidSect="00F66956">
          <w:type w:val="continuous"/>
          <w:pgSz w:w="11910" w:h="16840"/>
          <w:pgMar w:top="480" w:right="680" w:bottom="280" w:left="780" w:header="720" w:footer="720" w:gutter="0"/>
          <w:cols w:space="720"/>
        </w:sectPr>
      </w:pPr>
    </w:p>
    <w:p w:rsidR="009C4F94" w:rsidRPr="00DF6B85" w:rsidRDefault="009C4F94" w:rsidP="009C4F94">
      <w:pPr>
        <w:jc w:val="both"/>
        <w:rPr>
          <w:sz w:val="24"/>
          <w:szCs w:val="24"/>
          <w:lang w:val="en-US"/>
        </w:rPr>
      </w:pPr>
      <w:r w:rsidRPr="00DF6B85">
        <w:rPr>
          <w:sz w:val="24"/>
          <w:szCs w:val="24"/>
          <w:lang w:val="en-US"/>
        </w:rPr>
        <w:t>Mobile</w:t>
      </w:r>
    </w:p>
    <w:p w:rsidR="009C4F94" w:rsidRPr="00DF6B85" w:rsidRDefault="009C4F94" w:rsidP="009C4F94">
      <w:pPr>
        <w:jc w:val="both"/>
        <w:rPr>
          <w:sz w:val="24"/>
          <w:szCs w:val="24"/>
          <w:lang w:val="en-US"/>
        </w:rPr>
      </w:pPr>
      <w:r w:rsidRPr="00DF6B85">
        <w:rPr>
          <w:sz w:val="24"/>
          <w:szCs w:val="24"/>
          <w:lang w:val="en-US"/>
        </w:rPr>
        <w:t>Flexible</w:t>
      </w:r>
    </w:p>
    <w:p w:rsidR="009C4F94" w:rsidRPr="00DF6B85" w:rsidRDefault="009C4F94" w:rsidP="009C4F94">
      <w:pPr>
        <w:jc w:val="both"/>
        <w:rPr>
          <w:sz w:val="24"/>
          <w:szCs w:val="24"/>
          <w:lang w:val="en-US"/>
        </w:rPr>
      </w:pPr>
      <w:r w:rsidRPr="00DF6B85">
        <w:rPr>
          <w:sz w:val="24"/>
          <w:szCs w:val="24"/>
          <w:lang w:val="en-US"/>
        </w:rPr>
        <w:t>Supply</w:t>
      </w:r>
    </w:p>
    <w:p w:rsidR="009C4F94" w:rsidRPr="00DF6B85" w:rsidRDefault="009C4F94" w:rsidP="009C4F94">
      <w:pPr>
        <w:jc w:val="both"/>
        <w:rPr>
          <w:sz w:val="24"/>
          <w:szCs w:val="24"/>
          <w:lang w:val="en-US"/>
        </w:rPr>
      </w:pPr>
      <w:r w:rsidRPr="00DF6B85">
        <w:rPr>
          <w:sz w:val="24"/>
          <w:szCs w:val="24"/>
          <w:lang w:val="en-US"/>
        </w:rPr>
        <w:t>Relaxing</w:t>
      </w:r>
    </w:p>
    <w:p w:rsidR="009C4F94" w:rsidRPr="00DF6B85" w:rsidRDefault="009C4F94" w:rsidP="009C4F94">
      <w:pPr>
        <w:jc w:val="both"/>
        <w:rPr>
          <w:sz w:val="24"/>
          <w:szCs w:val="24"/>
          <w:lang w:val="en-US"/>
        </w:rPr>
      </w:pPr>
      <w:r w:rsidRPr="00DF6B85">
        <w:rPr>
          <w:sz w:val="24"/>
          <w:szCs w:val="24"/>
          <w:lang w:val="en-US"/>
        </w:rPr>
        <w:t>Tense</w:t>
      </w:r>
    </w:p>
    <w:p w:rsidR="009C4F94" w:rsidRPr="00DF6B85" w:rsidRDefault="009C4F94" w:rsidP="009C4F94">
      <w:pPr>
        <w:jc w:val="both"/>
        <w:rPr>
          <w:sz w:val="24"/>
          <w:szCs w:val="24"/>
          <w:lang w:val="en-US"/>
        </w:rPr>
      </w:pPr>
      <w:r w:rsidRPr="00DF6B85">
        <w:rPr>
          <w:sz w:val="24"/>
          <w:szCs w:val="24"/>
          <w:lang w:val="en-US"/>
        </w:rPr>
        <w:t>Dizzy</w:t>
      </w:r>
    </w:p>
    <w:p w:rsidR="009C4F94" w:rsidRPr="00DF6B85" w:rsidRDefault="009C4F94" w:rsidP="009C4F94">
      <w:pPr>
        <w:pStyle w:val="5"/>
        <w:rPr>
          <w:rFonts w:ascii="Times New Roman" w:hAnsi="Times New Roman" w:cs="Times New Roman"/>
          <w:color w:val="auto"/>
          <w:sz w:val="24"/>
          <w:szCs w:val="24"/>
          <w:lang w:val="en-US"/>
        </w:rPr>
      </w:pPr>
      <w:r w:rsidRPr="00DF6B85">
        <w:rPr>
          <w:rFonts w:ascii="Times New Roman" w:hAnsi="Times New Roman" w:cs="Times New Roman"/>
          <w:color w:val="auto"/>
          <w:sz w:val="24"/>
          <w:szCs w:val="24"/>
          <w:lang w:val="en-US"/>
        </w:rPr>
        <w:t>Strong</w:t>
      </w:r>
    </w:p>
    <w:p w:rsidR="00F66956" w:rsidRPr="00DF6B85" w:rsidRDefault="00F66956" w:rsidP="009C4F94">
      <w:pPr>
        <w:rPr>
          <w:b/>
          <w:sz w:val="24"/>
          <w:szCs w:val="24"/>
          <w:lang w:val="en-US"/>
        </w:rPr>
        <w:sectPr w:rsidR="00F66956" w:rsidRPr="00DF6B85" w:rsidSect="00F66956">
          <w:type w:val="continuous"/>
          <w:pgSz w:w="11910" w:h="16840"/>
          <w:pgMar w:top="480" w:right="680" w:bottom="280" w:left="780" w:header="720" w:footer="720" w:gutter="0"/>
          <w:cols w:num="2" w:space="720"/>
        </w:sectPr>
      </w:pPr>
    </w:p>
    <w:p w:rsidR="009C4F94" w:rsidRPr="00DF6B85" w:rsidRDefault="009C4F94" w:rsidP="009C4F94">
      <w:pPr>
        <w:jc w:val="both"/>
        <w:rPr>
          <w:b/>
          <w:spacing w:val="4"/>
          <w:sz w:val="24"/>
          <w:szCs w:val="24"/>
          <w:lang w:val="en-US"/>
        </w:rPr>
      </w:pPr>
      <w:r w:rsidRPr="00DF6B85">
        <w:rPr>
          <w:b/>
          <w:spacing w:val="4"/>
          <w:sz w:val="24"/>
          <w:szCs w:val="24"/>
          <w:lang w:val="en-US"/>
        </w:rPr>
        <w:lastRenderedPageBreak/>
        <w:t xml:space="preserve">In each space in the following sentences, indicate whether the noun preceding that space is a count noun (using the letter C) or a non-count noun (using the letters NC). Some of these words could be either count or non-count nouns, but you should determine how each is being used in the context of the sentence in which it appears. </w:t>
      </w:r>
    </w:p>
    <w:p w:rsidR="009C4F94" w:rsidRPr="00DF6B85" w:rsidRDefault="009C4F94" w:rsidP="009C4F94">
      <w:pPr>
        <w:jc w:val="both"/>
        <w:rPr>
          <w:b/>
          <w:spacing w:val="4"/>
          <w:sz w:val="24"/>
          <w:szCs w:val="24"/>
          <w:lang w:val="en-US"/>
        </w:rPr>
      </w:pPr>
    </w:p>
    <w:p w:rsidR="009C4F94" w:rsidRPr="00DF6B85" w:rsidRDefault="009C4F94" w:rsidP="009C4F94">
      <w:pPr>
        <w:widowControl/>
        <w:numPr>
          <w:ilvl w:val="0"/>
          <w:numId w:val="8"/>
        </w:numPr>
        <w:autoSpaceDE/>
        <w:autoSpaceDN/>
        <w:rPr>
          <w:sz w:val="24"/>
          <w:szCs w:val="24"/>
          <w:lang w:val="en-US"/>
        </w:rPr>
      </w:pPr>
      <w:r w:rsidRPr="00DF6B85">
        <w:rPr>
          <w:sz w:val="24"/>
          <w:szCs w:val="24"/>
          <w:lang w:val="en-US"/>
        </w:rPr>
        <w:t>Jorge … sent me … information about Chilean wines … .</w:t>
      </w:r>
    </w:p>
    <w:p w:rsidR="009C4F94" w:rsidRPr="00DF6B85" w:rsidRDefault="009C4F94" w:rsidP="009C4F94">
      <w:pPr>
        <w:widowControl/>
        <w:numPr>
          <w:ilvl w:val="0"/>
          <w:numId w:val="8"/>
        </w:numPr>
        <w:autoSpaceDE/>
        <w:autoSpaceDN/>
        <w:rPr>
          <w:sz w:val="24"/>
          <w:szCs w:val="24"/>
          <w:lang w:val="en-US"/>
        </w:rPr>
      </w:pPr>
      <w:r w:rsidRPr="00DF6B85">
        <w:rPr>
          <w:sz w:val="24"/>
          <w:szCs w:val="24"/>
          <w:lang w:val="en-US"/>
        </w:rPr>
        <w:t>This … serves the best Romanian food … in the city … .</w:t>
      </w:r>
    </w:p>
    <w:p w:rsidR="009C4F94" w:rsidRPr="00DF6B85" w:rsidRDefault="009C4F94" w:rsidP="009C4F94">
      <w:pPr>
        <w:widowControl/>
        <w:numPr>
          <w:ilvl w:val="0"/>
          <w:numId w:val="8"/>
        </w:numPr>
        <w:autoSpaceDE/>
        <w:autoSpaceDN/>
        <w:rPr>
          <w:sz w:val="24"/>
          <w:szCs w:val="24"/>
          <w:lang w:val="en-US"/>
        </w:rPr>
      </w:pPr>
      <w:r w:rsidRPr="00DF6B85">
        <w:rPr>
          <w:sz w:val="24"/>
          <w:szCs w:val="24"/>
          <w:lang w:val="en-US"/>
        </w:rPr>
        <w:t xml:space="preserve">The traffic … during rush-hour … is really horrible. </w:t>
      </w:r>
    </w:p>
    <w:p w:rsidR="009C4F94" w:rsidRPr="00DF6B85" w:rsidRDefault="009C4F94" w:rsidP="009C4F94">
      <w:pPr>
        <w:widowControl/>
        <w:numPr>
          <w:ilvl w:val="0"/>
          <w:numId w:val="8"/>
        </w:numPr>
        <w:autoSpaceDE/>
        <w:autoSpaceDN/>
        <w:rPr>
          <w:sz w:val="24"/>
          <w:szCs w:val="24"/>
          <w:lang w:val="en-US"/>
        </w:rPr>
      </w:pPr>
      <w:r w:rsidRPr="00DF6B85">
        <w:rPr>
          <w:sz w:val="24"/>
          <w:szCs w:val="24"/>
          <w:lang w:val="en-US"/>
        </w:rPr>
        <w:t>Can you give me advice … about finding work …in Iasi … ?</w:t>
      </w:r>
    </w:p>
    <w:p w:rsidR="009C4F94" w:rsidRPr="00DF6B85" w:rsidRDefault="009C4F94" w:rsidP="009C4F94">
      <w:pPr>
        <w:widowControl/>
        <w:numPr>
          <w:ilvl w:val="0"/>
          <w:numId w:val="8"/>
        </w:numPr>
        <w:autoSpaceDE/>
        <w:autoSpaceDN/>
        <w:rPr>
          <w:sz w:val="24"/>
          <w:szCs w:val="24"/>
          <w:lang w:val="en-US"/>
        </w:rPr>
      </w:pPr>
      <w:r w:rsidRPr="00DF6B85">
        <w:rPr>
          <w:sz w:val="24"/>
          <w:szCs w:val="24"/>
          <w:lang w:val="en-US"/>
        </w:rPr>
        <w:t>Most men …in my family …don't wear jewelry …</w:t>
      </w:r>
    </w:p>
    <w:p w:rsidR="009C4F94" w:rsidRPr="00DF6B85" w:rsidRDefault="009C4F94" w:rsidP="009C4F94">
      <w:pPr>
        <w:widowControl/>
        <w:numPr>
          <w:ilvl w:val="0"/>
          <w:numId w:val="8"/>
        </w:numPr>
        <w:autoSpaceDE/>
        <w:autoSpaceDN/>
        <w:rPr>
          <w:sz w:val="24"/>
          <w:szCs w:val="24"/>
          <w:lang w:val="en-US"/>
        </w:rPr>
      </w:pPr>
      <w:r w:rsidRPr="00DF6B85">
        <w:rPr>
          <w:sz w:val="24"/>
          <w:szCs w:val="24"/>
          <w:lang w:val="en-US"/>
        </w:rPr>
        <w:t>Sodiers</w:t>
      </w:r>
      <w:r w:rsidRPr="00DF6B85">
        <w:rPr>
          <w:b/>
          <w:sz w:val="24"/>
          <w:szCs w:val="24"/>
          <w:lang w:val="en-US"/>
        </w:rPr>
        <w:t xml:space="preserve"> … </w:t>
      </w:r>
      <w:r w:rsidRPr="00DF6B85">
        <w:rPr>
          <w:sz w:val="24"/>
          <w:szCs w:val="24"/>
          <w:lang w:val="en-US"/>
        </w:rPr>
        <w:t>at the edge of town …stole all the equipment …</w:t>
      </w:r>
    </w:p>
    <w:p w:rsidR="009C4F94" w:rsidRPr="00DF6B85" w:rsidRDefault="009C4F94" w:rsidP="009C4F94">
      <w:pPr>
        <w:widowControl/>
        <w:numPr>
          <w:ilvl w:val="0"/>
          <w:numId w:val="8"/>
        </w:numPr>
        <w:autoSpaceDE/>
        <w:autoSpaceDN/>
        <w:rPr>
          <w:sz w:val="24"/>
          <w:szCs w:val="24"/>
          <w:lang w:val="en-US"/>
        </w:rPr>
      </w:pPr>
      <w:r w:rsidRPr="00DF6B85">
        <w:rPr>
          <w:sz w:val="24"/>
          <w:szCs w:val="24"/>
          <w:lang w:val="en-US"/>
        </w:rPr>
        <w:t>We need money … to buy new furniture … for our bedroom …</w:t>
      </w:r>
    </w:p>
    <w:p w:rsidR="009C4F94" w:rsidRPr="00DF6B85" w:rsidRDefault="009C4F94" w:rsidP="009C4F94">
      <w:pPr>
        <w:widowControl/>
        <w:numPr>
          <w:ilvl w:val="0"/>
          <w:numId w:val="8"/>
        </w:numPr>
        <w:autoSpaceDE/>
        <w:autoSpaceDN/>
        <w:rPr>
          <w:sz w:val="24"/>
          <w:szCs w:val="24"/>
        </w:rPr>
      </w:pPr>
      <w:r w:rsidRPr="00DF6B85">
        <w:rPr>
          <w:sz w:val="24"/>
          <w:szCs w:val="24"/>
        </w:rPr>
        <w:t>Let's play some music …</w:t>
      </w:r>
    </w:p>
    <w:p w:rsidR="009C4F94" w:rsidRPr="00DF6B85" w:rsidRDefault="009C4F94" w:rsidP="009C4F94">
      <w:pPr>
        <w:widowControl/>
        <w:numPr>
          <w:ilvl w:val="0"/>
          <w:numId w:val="8"/>
        </w:numPr>
        <w:autoSpaceDE/>
        <w:autoSpaceDN/>
        <w:rPr>
          <w:sz w:val="24"/>
          <w:szCs w:val="24"/>
          <w:lang w:val="en-US"/>
        </w:rPr>
      </w:pPr>
      <w:r w:rsidRPr="00DF6B85">
        <w:rPr>
          <w:sz w:val="24"/>
          <w:szCs w:val="24"/>
          <w:lang w:val="en-US"/>
        </w:rPr>
        <w:t>The office …has its own stationery …</w:t>
      </w:r>
    </w:p>
    <w:p w:rsidR="009C4F94" w:rsidRPr="00DF6B85" w:rsidRDefault="009C4F94" w:rsidP="009C4F94">
      <w:pPr>
        <w:widowControl/>
        <w:numPr>
          <w:ilvl w:val="0"/>
          <w:numId w:val="8"/>
        </w:numPr>
        <w:autoSpaceDE/>
        <w:autoSpaceDN/>
        <w:rPr>
          <w:sz w:val="24"/>
          <w:szCs w:val="24"/>
          <w:lang w:val="en-US"/>
        </w:rPr>
      </w:pPr>
      <w:r w:rsidRPr="00DF6B85">
        <w:rPr>
          <w:sz w:val="24"/>
          <w:szCs w:val="24"/>
          <w:lang w:val="en-US"/>
        </w:rPr>
        <w:t xml:space="preserve">It takes a lot of patience … to learn how to appreciate good wine …. </w:t>
      </w:r>
    </w:p>
    <w:p w:rsidR="009C4F94" w:rsidRPr="00DF6B85" w:rsidRDefault="009C4F94" w:rsidP="009C4F94">
      <w:pPr>
        <w:pStyle w:val="1"/>
        <w:spacing w:before="7" w:line="322" w:lineRule="exact"/>
        <w:rPr>
          <w:color w:val="2E5396"/>
          <w:sz w:val="24"/>
          <w:szCs w:val="24"/>
          <w:lang w:val="en-US"/>
        </w:rPr>
      </w:pPr>
    </w:p>
    <w:p w:rsidR="009C4F94" w:rsidRPr="00DF6B85" w:rsidRDefault="009C4F94" w:rsidP="009C4F94">
      <w:pPr>
        <w:pStyle w:val="1"/>
        <w:spacing w:before="7" w:line="322" w:lineRule="exact"/>
        <w:rPr>
          <w:sz w:val="24"/>
          <w:szCs w:val="24"/>
          <w:lang w:val="en-US"/>
        </w:rPr>
      </w:pPr>
      <w:r w:rsidRPr="00DF6B85">
        <w:rPr>
          <w:sz w:val="24"/>
          <w:szCs w:val="24"/>
          <w:lang w:val="en-US"/>
        </w:rPr>
        <w:t>Handout 4</w:t>
      </w:r>
    </w:p>
    <w:p w:rsidR="009C4F94" w:rsidRPr="00DF6B85" w:rsidRDefault="009C4F94" w:rsidP="007E6B54">
      <w:pPr>
        <w:shd w:val="clear" w:color="auto" w:fill="ECF0F1"/>
        <w:outlineLvl w:val="3"/>
        <w:rPr>
          <w:color w:val="444444"/>
          <w:sz w:val="24"/>
          <w:szCs w:val="24"/>
          <w:lang w:val="en-US"/>
        </w:rPr>
      </w:pPr>
      <w:r w:rsidRPr="00DF6B85">
        <w:rPr>
          <w:color w:val="444444"/>
          <w:sz w:val="24"/>
          <w:szCs w:val="24"/>
          <w:lang w:val="en-US"/>
        </w:rPr>
        <w:t>11. Six people lost their ……………………… in the accident.</w:t>
      </w:r>
    </w:p>
    <w:p w:rsidR="009C4F94" w:rsidRPr="00DF6B85" w:rsidRDefault="009C4F94" w:rsidP="007E6B54">
      <w:pPr>
        <w:shd w:val="clear" w:color="auto" w:fill="ECF0F1"/>
        <w:rPr>
          <w:color w:val="444444"/>
          <w:sz w:val="24"/>
          <w:szCs w:val="24"/>
          <w:lang w:val="en-US"/>
        </w:rPr>
      </w:pPr>
      <w:r w:rsidRPr="00DF6B85">
        <w:rPr>
          <w:color w:val="444444"/>
          <w:sz w:val="24"/>
          <w:szCs w:val="24"/>
          <w:lang w:val="en-US"/>
        </w:rPr>
        <w:t>life</w:t>
      </w:r>
    </w:p>
    <w:p w:rsidR="009C4F94" w:rsidRPr="00DF6B85" w:rsidRDefault="009C4F94" w:rsidP="007E6B54">
      <w:pPr>
        <w:shd w:val="clear" w:color="auto" w:fill="ECF0F1"/>
        <w:rPr>
          <w:color w:val="444444"/>
          <w:sz w:val="24"/>
          <w:szCs w:val="24"/>
          <w:lang w:val="en-US"/>
        </w:rPr>
      </w:pPr>
      <w:r w:rsidRPr="00DF6B85">
        <w:rPr>
          <w:color w:val="444444"/>
          <w:sz w:val="24"/>
          <w:szCs w:val="24"/>
          <w:lang w:val="en-US"/>
        </w:rPr>
        <w:t>lives</w:t>
      </w:r>
    </w:p>
    <w:p w:rsidR="009C4F94" w:rsidRPr="00DF6B85" w:rsidRDefault="009C4F94" w:rsidP="007E6B54">
      <w:pPr>
        <w:shd w:val="clear" w:color="auto" w:fill="ECF0F1"/>
        <w:outlineLvl w:val="3"/>
        <w:rPr>
          <w:color w:val="444444"/>
          <w:sz w:val="24"/>
          <w:szCs w:val="24"/>
          <w:lang w:val="en-US"/>
        </w:rPr>
      </w:pPr>
      <w:r w:rsidRPr="00DF6B85">
        <w:rPr>
          <w:color w:val="444444"/>
          <w:sz w:val="24"/>
          <w:szCs w:val="24"/>
          <w:lang w:val="en-US"/>
        </w:rPr>
        <w:t>12. Her ……………………….. very curly.</w:t>
      </w:r>
    </w:p>
    <w:p w:rsidR="009C4F94" w:rsidRPr="00DF6B85" w:rsidRDefault="009C4F94" w:rsidP="007E6B54">
      <w:pPr>
        <w:shd w:val="clear" w:color="auto" w:fill="ECF0F1"/>
        <w:rPr>
          <w:color w:val="444444"/>
          <w:sz w:val="24"/>
          <w:szCs w:val="24"/>
          <w:lang w:val="en-US"/>
        </w:rPr>
      </w:pPr>
      <w:r w:rsidRPr="00DF6B85">
        <w:rPr>
          <w:color w:val="444444"/>
          <w:sz w:val="24"/>
          <w:szCs w:val="24"/>
          <w:lang w:val="en-US"/>
        </w:rPr>
        <w:t>hair is</w:t>
      </w:r>
    </w:p>
    <w:p w:rsidR="009C4F94" w:rsidRPr="00DF6B85" w:rsidRDefault="009C4F94" w:rsidP="007E6B54">
      <w:pPr>
        <w:shd w:val="clear" w:color="auto" w:fill="ECF0F1"/>
        <w:rPr>
          <w:color w:val="444444"/>
          <w:sz w:val="24"/>
          <w:szCs w:val="24"/>
          <w:lang w:val="en-US"/>
        </w:rPr>
      </w:pPr>
      <w:r w:rsidRPr="00DF6B85">
        <w:rPr>
          <w:color w:val="444444"/>
          <w:sz w:val="24"/>
          <w:szCs w:val="24"/>
          <w:lang w:val="en-US"/>
        </w:rPr>
        <w:t>hairs are</w:t>
      </w:r>
    </w:p>
    <w:p w:rsidR="009C4F94" w:rsidRPr="00DF6B85" w:rsidRDefault="009C4F94" w:rsidP="009C4F94">
      <w:pPr>
        <w:rPr>
          <w:sz w:val="24"/>
          <w:szCs w:val="24"/>
          <w:lang w:val="en-US"/>
        </w:rPr>
      </w:pPr>
    </w:p>
    <w:p w:rsidR="009C4F94" w:rsidRPr="00DF6B85" w:rsidRDefault="009C4F94" w:rsidP="009C4F94">
      <w:pPr>
        <w:pStyle w:val="1"/>
        <w:spacing w:before="65"/>
        <w:rPr>
          <w:sz w:val="24"/>
          <w:szCs w:val="24"/>
          <w:lang w:val="en-US"/>
        </w:rPr>
      </w:pPr>
      <w:r w:rsidRPr="00DF6B85">
        <w:rPr>
          <w:sz w:val="24"/>
          <w:szCs w:val="24"/>
          <w:lang w:val="en-US"/>
        </w:rPr>
        <w:t>L</w:t>
      </w:r>
      <w:r w:rsidRPr="00DF6B85">
        <w:rPr>
          <w:sz w:val="24"/>
          <w:szCs w:val="24"/>
        </w:rPr>
        <w:t>і</w:t>
      </w:r>
      <w:r w:rsidRPr="00DF6B85">
        <w:rPr>
          <w:sz w:val="24"/>
          <w:szCs w:val="24"/>
          <w:lang w:val="en-US"/>
        </w:rPr>
        <w:t>terature</w:t>
      </w:r>
    </w:p>
    <w:p w:rsidR="009C4F94" w:rsidRPr="00DF6B85" w:rsidRDefault="00F66956" w:rsidP="009C4F94">
      <w:pPr>
        <w:pStyle w:val="a3"/>
        <w:spacing w:line="319" w:lineRule="exact"/>
        <w:rPr>
          <w:sz w:val="24"/>
          <w:szCs w:val="24"/>
          <w:lang w:val="en-US"/>
        </w:rPr>
      </w:pPr>
      <w:r w:rsidRPr="00DF6B85">
        <w:rPr>
          <w:sz w:val="24"/>
          <w:szCs w:val="24"/>
          <w:lang w:val="en-US"/>
        </w:rPr>
        <w:t xml:space="preserve">Cambridge - English </w:t>
      </w:r>
      <w:r w:rsidR="009C4F94" w:rsidRPr="00DF6B85">
        <w:rPr>
          <w:sz w:val="24"/>
          <w:szCs w:val="24"/>
          <w:lang w:val="en-US"/>
        </w:rPr>
        <w:t>Vocabul</w:t>
      </w:r>
      <w:r w:rsidRPr="00DF6B85">
        <w:rPr>
          <w:sz w:val="24"/>
          <w:szCs w:val="24"/>
          <w:lang w:val="en-US"/>
        </w:rPr>
        <w:t xml:space="preserve">ary in Use  Pre-intermediate &amp; </w:t>
      </w:r>
      <w:r w:rsidR="009C4F94" w:rsidRPr="00DF6B85">
        <w:rPr>
          <w:sz w:val="24"/>
          <w:szCs w:val="24"/>
          <w:lang w:val="en-US"/>
        </w:rPr>
        <w:t>intermediate.</w:t>
      </w:r>
    </w:p>
    <w:p w:rsidR="00D51F8C" w:rsidRPr="00DF6B85" w:rsidRDefault="00D51F8C" w:rsidP="00B36EA3">
      <w:pPr>
        <w:pStyle w:val="a3"/>
        <w:spacing w:line="319" w:lineRule="exact"/>
        <w:rPr>
          <w:sz w:val="24"/>
          <w:szCs w:val="24"/>
          <w:lang w:val="en-US"/>
        </w:rPr>
      </w:pPr>
    </w:p>
    <w:p w:rsidR="00D51F8C" w:rsidRPr="00DF6B85" w:rsidRDefault="00D51F8C" w:rsidP="009C4F94">
      <w:pPr>
        <w:tabs>
          <w:tab w:val="left" w:pos="830"/>
        </w:tabs>
        <w:rPr>
          <w:sz w:val="24"/>
          <w:szCs w:val="24"/>
          <w:lang w:val="en-US"/>
        </w:rPr>
      </w:pPr>
    </w:p>
    <w:p w:rsidR="001E2AC5" w:rsidRPr="00DF6B85" w:rsidRDefault="001E2AC5" w:rsidP="009C4F94">
      <w:pPr>
        <w:tabs>
          <w:tab w:val="left" w:pos="830"/>
        </w:tabs>
        <w:rPr>
          <w:sz w:val="24"/>
          <w:szCs w:val="24"/>
          <w:lang w:val="en-US"/>
        </w:rPr>
      </w:pPr>
    </w:p>
    <w:p w:rsidR="00181859" w:rsidRPr="00DF6B85" w:rsidRDefault="00181859" w:rsidP="00181859">
      <w:pPr>
        <w:pStyle w:val="1"/>
        <w:spacing w:before="65" w:line="240" w:lineRule="auto"/>
        <w:ind w:left="3221"/>
        <w:rPr>
          <w:sz w:val="24"/>
          <w:szCs w:val="24"/>
        </w:rPr>
      </w:pPr>
      <w:r w:rsidRPr="00DF6B85">
        <w:rPr>
          <w:sz w:val="24"/>
          <w:szCs w:val="24"/>
        </w:rPr>
        <w:t>LESSON №</w:t>
      </w:r>
      <w:r w:rsidRPr="00DF6B85">
        <w:rPr>
          <w:sz w:val="24"/>
          <w:szCs w:val="24"/>
          <w:lang w:val="en-US"/>
        </w:rPr>
        <w:t>4 I</w:t>
      </w:r>
      <w:r w:rsidRPr="00DF6B85">
        <w:rPr>
          <w:sz w:val="24"/>
          <w:szCs w:val="24"/>
        </w:rPr>
        <w:t xml:space="preserve"> semester</w:t>
      </w:r>
    </w:p>
    <w:p w:rsidR="00181859" w:rsidRPr="00DF6B85" w:rsidRDefault="00181859" w:rsidP="00181859">
      <w:pPr>
        <w:pStyle w:val="a3"/>
        <w:spacing w:before="4"/>
        <w:ind w:left="0"/>
        <w:rPr>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7163"/>
      </w:tblGrid>
      <w:tr w:rsidR="00181859" w:rsidRPr="00DF6B85" w:rsidTr="00181859">
        <w:trPr>
          <w:trHeight w:val="571"/>
        </w:trPr>
        <w:tc>
          <w:tcPr>
            <w:tcW w:w="2345" w:type="dxa"/>
          </w:tcPr>
          <w:p w:rsidR="00181859" w:rsidRPr="00DF6B85" w:rsidRDefault="00181859" w:rsidP="002F1050">
            <w:pPr>
              <w:pStyle w:val="TableParagraph"/>
              <w:spacing w:line="320" w:lineRule="exact"/>
              <w:rPr>
                <w:b/>
                <w:sz w:val="24"/>
                <w:szCs w:val="24"/>
              </w:rPr>
            </w:pPr>
            <w:r w:rsidRPr="00DF6B85">
              <w:rPr>
                <w:b/>
                <w:sz w:val="24"/>
                <w:szCs w:val="24"/>
              </w:rPr>
              <w:t>Theme № 4</w:t>
            </w:r>
          </w:p>
        </w:tc>
        <w:tc>
          <w:tcPr>
            <w:tcW w:w="7163" w:type="dxa"/>
          </w:tcPr>
          <w:p w:rsidR="00181859" w:rsidRPr="00DF6B85" w:rsidRDefault="00181859" w:rsidP="002F1050">
            <w:pPr>
              <w:pStyle w:val="TableParagraph"/>
              <w:spacing w:line="320" w:lineRule="exact"/>
              <w:rPr>
                <w:b/>
                <w:sz w:val="24"/>
                <w:szCs w:val="24"/>
              </w:rPr>
            </w:pPr>
            <w:r w:rsidRPr="00DF6B85">
              <w:rPr>
                <w:b/>
                <w:sz w:val="24"/>
                <w:szCs w:val="24"/>
              </w:rPr>
              <w:t>Compound nouns.</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38"/>
        <w:gridCol w:w="1593"/>
        <w:gridCol w:w="41"/>
        <w:gridCol w:w="2013"/>
        <w:gridCol w:w="1105"/>
        <w:gridCol w:w="27"/>
        <w:gridCol w:w="1593"/>
        <w:gridCol w:w="1595"/>
      </w:tblGrid>
      <w:tr w:rsidR="00181859" w:rsidRPr="00DF6B85" w:rsidTr="00181859">
        <w:trPr>
          <w:trHeight w:val="364"/>
        </w:trPr>
        <w:tc>
          <w:tcPr>
            <w:tcW w:w="1593" w:type="dxa"/>
            <w:gridSpan w:val="2"/>
          </w:tcPr>
          <w:p w:rsidR="00181859" w:rsidRPr="00DF6B85" w:rsidRDefault="00181859" w:rsidP="002F1050">
            <w:pPr>
              <w:pStyle w:val="Default"/>
            </w:pPr>
            <w:r w:rsidRPr="00DF6B85">
              <w:rPr>
                <w:b/>
                <w:bCs/>
              </w:rPr>
              <w:t xml:space="preserve">Activity </w:t>
            </w:r>
          </w:p>
        </w:tc>
        <w:tc>
          <w:tcPr>
            <w:tcW w:w="1593" w:type="dxa"/>
          </w:tcPr>
          <w:p w:rsidR="00181859" w:rsidRPr="00DF6B85" w:rsidRDefault="00181859" w:rsidP="002F1050">
            <w:pPr>
              <w:pStyle w:val="Default"/>
            </w:pPr>
            <w:r w:rsidRPr="00DF6B85">
              <w:rPr>
                <w:b/>
                <w:bCs/>
              </w:rPr>
              <w:t xml:space="preserve">Objective </w:t>
            </w:r>
          </w:p>
        </w:tc>
        <w:tc>
          <w:tcPr>
            <w:tcW w:w="2054" w:type="dxa"/>
            <w:gridSpan w:val="2"/>
          </w:tcPr>
          <w:p w:rsidR="00181859" w:rsidRPr="00DF6B85" w:rsidRDefault="00181859" w:rsidP="002F1050">
            <w:pPr>
              <w:pStyle w:val="Default"/>
            </w:pPr>
            <w:r w:rsidRPr="00DF6B85">
              <w:rPr>
                <w:b/>
                <w:bCs/>
              </w:rPr>
              <w:t xml:space="preserve">Procedure </w:t>
            </w:r>
          </w:p>
        </w:tc>
        <w:tc>
          <w:tcPr>
            <w:tcW w:w="1132" w:type="dxa"/>
            <w:gridSpan w:val="2"/>
          </w:tcPr>
          <w:p w:rsidR="00181859" w:rsidRPr="00DF6B85" w:rsidRDefault="00181859" w:rsidP="002F1050">
            <w:pPr>
              <w:pStyle w:val="Default"/>
            </w:pPr>
            <w:r w:rsidRPr="00DF6B85">
              <w:rPr>
                <w:b/>
                <w:bCs/>
              </w:rPr>
              <w:t xml:space="preserve">Time </w:t>
            </w:r>
          </w:p>
        </w:tc>
        <w:tc>
          <w:tcPr>
            <w:tcW w:w="1593" w:type="dxa"/>
          </w:tcPr>
          <w:p w:rsidR="00181859" w:rsidRPr="00DF6B85" w:rsidRDefault="00181859" w:rsidP="002F1050">
            <w:pPr>
              <w:pStyle w:val="Default"/>
            </w:pPr>
            <w:r w:rsidRPr="00DF6B85">
              <w:rPr>
                <w:b/>
                <w:bCs/>
              </w:rPr>
              <w:t xml:space="preserve">Mode of interaction </w:t>
            </w:r>
          </w:p>
        </w:tc>
        <w:tc>
          <w:tcPr>
            <w:tcW w:w="1595" w:type="dxa"/>
          </w:tcPr>
          <w:p w:rsidR="00181859" w:rsidRPr="00DF6B85" w:rsidRDefault="00181859" w:rsidP="002F1050">
            <w:pPr>
              <w:pStyle w:val="Default"/>
            </w:pPr>
            <w:r w:rsidRPr="00DF6B85">
              <w:rPr>
                <w:b/>
                <w:bCs/>
              </w:rPr>
              <w:t xml:space="preserve">Materials </w:t>
            </w:r>
          </w:p>
        </w:tc>
      </w:tr>
      <w:tr w:rsidR="00181859" w:rsidRPr="00DF6B85" w:rsidTr="00181859">
        <w:trPr>
          <w:trHeight w:val="608"/>
        </w:trPr>
        <w:tc>
          <w:tcPr>
            <w:tcW w:w="1593" w:type="dxa"/>
            <w:gridSpan w:val="2"/>
          </w:tcPr>
          <w:p w:rsidR="00181859" w:rsidRPr="00DF6B85" w:rsidRDefault="00181859" w:rsidP="002F1050">
            <w:pPr>
              <w:pStyle w:val="Default"/>
            </w:pPr>
            <w:r w:rsidRPr="00DF6B85">
              <w:rPr>
                <w:b/>
                <w:bCs/>
              </w:rPr>
              <w:t xml:space="preserve">Warm up activity </w:t>
            </w:r>
          </w:p>
        </w:tc>
        <w:tc>
          <w:tcPr>
            <w:tcW w:w="1593" w:type="dxa"/>
          </w:tcPr>
          <w:p w:rsidR="00181859" w:rsidRPr="00DF6B85" w:rsidRDefault="00181859" w:rsidP="002F1050">
            <w:pPr>
              <w:pStyle w:val="Default"/>
              <w:rPr>
                <w:lang w:val="en-US"/>
              </w:rPr>
            </w:pPr>
            <w:r w:rsidRPr="00DF6B85">
              <w:rPr>
                <w:lang w:val="en-US"/>
              </w:rPr>
              <w:t xml:space="preserve">Introduce the focus of the lesson </w:t>
            </w:r>
          </w:p>
        </w:tc>
        <w:tc>
          <w:tcPr>
            <w:tcW w:w="2054" w:type="dxa"/>
            <w:gridSpan w:val="2"/>
          </w:tcPr>
          <w:p w:rsidR="00181859" w:rsidRPr="00DF6B85" w:rsidRDefault="00181859" w:rsidP="002F1050">
            <w:pPr>
              <w:pStyle w:val="Default"/>
              <w:rPr>
                <w:lang w:val="en-US"/>
              </w:rPr>
            </w:pPr>
            <w:r w:rsidRPr="00DF6B85">
              <w:rPr>
                <w:lang w:val="en-US"/>
              </w:rPr>
              <w:t xml:space="preserve">Teacher asks students to fill the cluster </w:t>
            </w:r>
          </w:p>
        </w:tc>
        <w:tc>
          <w:tcPr>
            <w:tcW w:w="1132" w:type="dxa"/>
            <w:gridSpan w:val="2"/>
          </w:tcPr>
          <w:p w:rsidR="00181859" w:rsidRPr="00DF6B85" w:rsidRDefault="00181859" w:rsidP="002F1050">
            <w:pPr>
              <w:pStyle w:val="Default"/>
            </w:pPr>
            <w:r w:rsidRPr="00DF6B85">
              <w:t xml:space="preserve">15 minutes </w:t>
            </w:r>
          </w:p>
        </w:tc>
        <w:tc>
          <w:tcPr>
            <w:tcW w:w="1593" w:type="dxa"/>
          </w:tcPr>
          <w:p w:rsidR="00181859" w:rsidRPr="00DF6B85" w:rsidRDefault="00181859" w:rsidP="002F1050">
            <w:pPr>
              <w:pStyle w:val="Default"/>
            </w:pPr>
            <w:r w:rsidRPr="00DF6B85">
              <w:t xml:space="preserve">Whole group </w:t>
            </w:r>
          </w:p>
        </w:tc>
        <w:tc>
          <w:tcPr>
            <w:tcW w:w="1595" w:type="dxa"/>
          </w:tcPr>
          <w:p w:rsidR="00181859" w:rsidRPr="00DF6B85" w:rsidRDefault="00181859" w:rsidP="002F1050">
            <w:pPr>
              <w:pStyle w:val="Default"/>
            </w:pPr>
            <w:r w:rsidRPr="00DF6B85">
              <w:t xml:space="preserve">Warm up handout </w:t>
            </w:r>
          </w:p>
        </w:tc>
      </w:tr>
      <w:tr w:rsidR="00181859" w:rsidRPr="00DF6B85" w:rsidTr="00181859">
        <w:trPr>
          <w:trHeight w:val="1091"/>
        </w:trPr>
        <w:tc>
          <w:tcPr>
            <w:tcW w:w="1593" w:type="dxa"/>
            <w:gridSpan w:val="2"/>
          </w:tcPr>
          <w:p w:rsidR="00181859" w:rsidRPr="00DF6B85" w:rsidRDefault="00181859" w:rsidP="002F1050">
            <w:pPr>
              <w:pStyle w:val="Default"/>
            </w:pPr>
            <w:r w:rsidRPr="00DF6B85">
              <w:rPr>
                <w:b/>
                <w:bCs/>
              </w:rPr>
              <w:t xml:space="preserve">Pre – activity </w:t>
            </w:r>
          </w:p>
        </w:tc>
        <w:tc>
          <w:tcPr>
            <w:tcW w:w="1593" w:type="dxa"/>
          </w:tcPr>
          <w:p w:rsidR="00181859" w:rsidRPr="00DF6B85" w:rsidRDefault="00181859" w:rsidP="002F1050">
            <w:pPr>
              <w:pStyle w:val="Default"/>
              <w:rPr>
                <w:lang w:val="en-US"/>
              </w:rPr>
            </w:pPr>
            <w:r w:rsidRPr="00DF6B85">
              <w:rPr>
                <w:lang w:val="en-US"/>
              </w:rPr>
              <w:t xml:space="preserve">Introduction to the topic of the lesson </w:t>
            </w:r>
          </w:p>
        </w:tc>
        <w:tc>
          <w:tcPr>
            <w:tcW w:w="2054" w:type="dxa"/>
            <w:gridSpan w:val="2"/>
          </w:tcPr>
          <w:p w:rsidR="00181859" w:rsidRPr="00DF6B85" w:rsidRDefault="00181859" w:rsidP="002F1050">
            <w:pPr>
              <w:pStyle w:val="Default"/>
              <w:rPr>
                <w:lang w:val="en-US"/>
              </w:rPr>
            </w:pPr>
            <w:r w:rsidRPr="00DF6B85">
              <w:rPr>
                <w:lang w:val="en-US"/>
              </w:rPr>
              <w:t xml:space="preserve">Teacher asks students to choose possible variants </w:t>
            </w:r>
          </w:p>
        </w:tc>
        <w:tc>
          <w:tcPr>
            <w:tcW w:w="1132" w:type="dxa"/>
            <w:gridSpan w:val="2"/>
          </w:tcPr>
          <w:p w:rsidR="00181859" w:rsidRPr="00DF6B85" w:rsidRDefault="00181859" w:rsidP="002F1050">
            <w:pPr>
              <w:pStyle w:val="Default"/>
            </w:pPr>
            <w:r w:rsidRPr="00DF6B85">
              <w:t xml:space="preserve">15 minutes </w:t>
            </w:r>
          </w:p>
        </w:tc>
        <w:tc>
          <w:tcPr>
            <w:tcW w:w="1593" w:type="dxa"/>
          </w:tcPr>
          <w:p w:rsidR="00181859" w:rsidRPr="00DF6B85" w:rsidRDefault="00181859" w:rsidP="002F1050">
            <w:pPr>
              <w:pStyle w:val="Default"/>
            </w:pPr>
            <w:r w:rsidRPr="00DF6B85">
              <w:t xml:space="preserve">Whole group </w:t>
            </w:r>
          </w:p>
        </w:tc>
        <w:tc>
          <w:tcPr>
            <w:tcW w:w="1595" w:type="dxa"/>
          </w:tcPr>
          <w:p w:rsidR="00181859" w:rsidRPr="00DF6B85" w:rsidRDefault="00181859" w:rsidP="002F1050">
            <w:pPr>
              <w:pStyle w:val="Default"/>
            </w:pPr>
            <w:r w:rsidRPr="00DF6B85">
              <w:t xml:space="preserve">Handout 1 </w:t>
            </w:r>
          </w:p>
        </w:tc>
      </w:tr>
      <w:tr w:rsidR="00181859" w:rsidRPr="00DF6B85" w:rsidTr="00181859">
        <w:trPr>
          <w:trHeight w:val="608"/>
        </w:trPr>
        <w:tc>
          <w:tcPr>
            <w:tcW w:w="1593" w:type="dxa"/>
            <w:gridSpan w:val="2"/>
          </w:tcPr>
          <w:p w:rsidR="00181859" w:rsidRPr="00DF6B85" w:rsidRDefault="00181859" w:rsidP="002F1050">
            <w:pPr>
              <w:pStyle w:val="Default"/>
            </w:pPr>
            <w:r w:rsidRPr="00DF6B85">
              <w:rPr>
                <w:b/>
                <w:bCs/>
              </w:rPr>
              <w:t xml:space="preserve">While activity </w:t>
            </w:r>
          </w:p>
        </w:tc>
        <w:tc>
          <w:tcPr>
            <w:tcW w:w="1593" w:type="dxa"/>
          </w:tcPr>
          <w:p w:rsidR="00181859" w:rsidRPr="00DF6B85" w:rsidRDefault="00181859" w:rsidP="002F1050">
            <w:pPr>
              <w:pStyle w:val="Default"/>
            </w:pPr>
            <w:r w:rsidRPr="00DF6B85">
              <w:t xml:space="preserve">Derivation of the rules </w:t>
            </w:r>
          </w:p>
        </w:tc>
        <w:tc>
          <w:tcPr>
            <w:tcW w:w="2054" w:type="dxa"/>
            <w:gridSpan w:val="2"/>
          </w:tcPr>
          <w:p w:rsidR="00181859" w:rsidRPr="00DF6B85" w:rsidRDefault="00181859" w:rsidP="002F1050">
            <w:pPr>
              <w:pStyle w:val="Default"/>
            </w:pPr>
            <w:r w:rsidRPr="00DF6B85">
              <w:t xml:space="preserve">Students study given information </w:t>
            </w:r>
          </w:p>
        </w:tc>
        <w:tc>
          <w:tcPr>
            <w:tcW w:w="1132" w:type="dxa"/>
            <w:gridSpan w:val="2"/>
          </w:tcPr>
          <w:p w:rsidR="00181859" w:rsidRPr="00DF6B85" w:rsidRDefault="00181859" w:rsidP="002F1050">
            <w:pPr>
              <w:pStyle w:val="Default"/>
            </w:pPr>
            <w:r w:rsidRPr="00DF6B85">
              <w:t xml:space="preserve">20 minutes </w:t>
            </w:r>
          </w:p>
        </w:tc>
        <w:tc>
          <w:tcPr>
            <w:tcW w:w="1593" w:type="dxa"/>
          </w:tcPr>
          <w:p w:rsidR="00181859" w:rsidRPr="00DF6B85" w:rsidRDefault="00181859" w:rsidP="002F1050">
            <w:pPr>
              <w:pStyle w:val="Default"/>
            </w:pPr>
            <w:r w:rsidRPr="00DF6B85">
              <w:t xml:space="preserve">Individual work </w:t>
            </w:r>
          </w:p>
        </w:tc>
        <w:tc>
          <w:tcPr>
            <w:tcW w:w="1595" w:type="dxa"/>
          </w:tcPr>
          <w:p w:rsidR="00181859" w:rsidRPr="00DF6B85" w:rsidRDefault="00181859" w:rsidP="002F1050">
            <w:pPr>
              <w:pStyle w:val="Default"/>
            </w:pPr>
            <w:r w:rsidRPr="00DF6B85">
              <w:t xml:space="preserve">Handout 2 </w:t>
            </w:r>
          </w:p>
        </w:tc>
      </w:tr>
      <w:tr w:rsidR="00181859" w:rsidRPr="00DF6B85" w:rsidTr="00181859">
        <w:trPr>
          <w:trHeight w:val="608"/>
        </w:trPr>
        <w:tc>
          <w:tcPr>
            <w:tcW w:w="1593" w:type="dxa"/>
            <w:gridSpan w:val="2"/>
          </w:tcPr>
          <w:p w:rsidR="00181859" w:rsidRPr="00DF6B85" w:rsidRDefault="00181859" w:rsidP="002F1050">
            <w:pPr>
              <w:pStyle w:val="Default"/>
            </w:pPr>
            <w:r w:rsidRPr="00DF6B85">
              <w:rPr>
                <w:b/>
                <w:bCs/>
              </w:rPr>
              <w:t xml:space="preserve">Post activity </w:t>
            </w:r>
          </w:p>
        </w:tc>
        <w:tc>
          <w:tcPr>
            <w:tcW w:w="1593" w:type="dxa"/>
          </w:tcPr>
          <w:p w:rsidR="00181859" w:rsidRPr="00DF6B85" w:rsidRDefault="00181859" w:rsidP="002F1050">
            <w:pPr>
              <w:pStyle w:val="Default"/>
              <w:rPr>
                <w:lang w:val="en-US"/>
              </w:rPr>
            </w:pPr>
            <w:r w:rsidRPr="00DF6B85">
              <w:rPr>
                <w:lang w:val="en-US"/>
              </w:rPr>
              <w:t xml:space="preserve">Consolidation of the given material </w:t>
            </w:r>
          </w:p>
        </w:tc>
        <w:tc>
          <w:tcPr>
            <w:tcW w:w="2054" w:type="dxa"/>
            <w:gridSpan w:val="2"/>
          </w:tcPr>
          <w:p w:rsidR="00181859" w:rsidRPr="00DF6B85" w:rsidRDefault="00181859" w:rsidP="002F1050">
            <w:pPr>
              <w:pStyle w:val="Default"/>
            </w:pPr>
            <w:r w:rsidRPr="00DF6B85">
              <w:t xml:space="preserve">Students make exercises </w:t>
            </w:r>
          </w:p>
        </w:tc>
        <w:tc>
          <w:tcPr>
            <w:tcW w:w="1132" w:type="dxa"/>
            <w:gridSpan w:val="2"/>
          </w:tcPr>
          <w:p w:rsidR="00181859" w:rsidRPr="00DF6B85" w:rsidRDefault="00181859" w:rsidP="002F1050">
            <w:pPr>
              <w:pStyle w:val="Default"/>
            </w:pPr>
            <w:r w:rsidRPr="00DF6B85">
              <w:t xml:space="preserve">20 minutes </w:t>
            </w:r>
          </w:p>
        </w:tc>
        <w:tc>
          <w:tcPr>
            <w:tcW w:w="1593" w:type="dxa"/>
          </w:tcPr>
          <w:p w:rsidR="00181859" w:rsidRPr="00DF6B85" w:rsidRDefault="00181859" w:rsidP="002F1050">
            <w:pPr>
              <w:pStyle w:val="Default"/>
            </w:pPr>
            <w:r w:rsidRPr="00DF6B85">
              <w:t xml:space="preserve">Pair work </w:t>
            </w:r>
          </w:p>
        </w:tc>
        <w:tc>
          <w:tcPr>
            <w:tcW w:w="1595" w:type="dxa"/>
          </w:tcPr>
          <w:p w:rsidR="00181859" w:rsidRPr="00DF6B85" w:rsidRDefault="00181859" w:rsidP="002F1050">
            <w:pPr>
              <w:pStyle w:val="Default"/>
            </w:pPr>
            <w:r w:rsidRPr="00DF6B85">
              <w:t xml:space="preserve">Handout 3 </w:t>
            </w:r>
          </w:p>
        </w:tc>
      </w:tr>
      <w:tr w:rsidR="00181859" w:rsidRPr="00DF6B85" w:rsidTr="001E2AC5">
        <w:trPr>
          <w:trHeight w:val="608"/>
        </w:trPr>
        <w:tc>
          <w:tcPr>
            <w:tcW w:w="1555" w:type="dxa"/>
          </w:tcPr>
          <w:p w:rsidR="00181859" w:rsidRPr="00DF6B85" w:rsidRDefault="00181859" w:rsidP="002F1050">
            <w:pPr>
              <w:pStyle w:val="Default"/>
            </w:pPr>
            <w:r w:rsidRPr="00DF6B85">
              <w:rPr>
                <w:b/>
                <w:bCs/>
              </w:rPr>
              <w:t xml:space="preserve">Conclusion </w:t>
            </w:r>
          </w:p>
        </w:tc>
        <w:tc>
          <w:tcPr>
            <w:tcW w:w="1672" w:type="dxa"/>
            <w:gridSpan w:val="3"/>
          </w:tcPr>
          <w:p w:rsidR="00181859" w:rsidRPr="00DF6B85" w:rsidRDefault="00181859" w:rsidP="002F1050">
            <w:pPr>
              <w:pStyle w:val="Default"/>
              <w:rPr>
                <w:lang w:val="en-US"/>
              </w:rPr>
            </w:pPr>
            <w:r w:rsidRPr="00DF6B85">
              <w:rPr>
                <w:lang w:val="en-US"/>
              </w:rPr>
              <w:t xml:space="preserve">The revision of the topic </w:t>
            </w:r>
          </w:p>
        </w:tc>
        <w:tc>
          <w:tcPr>
            <w:tcW w:w="2013" w:type="dxa"/>
          </w:tcPr>
          <w:p w:rsidR="00181859" w:rsidRPr="00DF6B85" w:rsidRDefault="00181859" w:rsidP="002F1050">
            <w:pPr>
              <w:pStyle w:val="Default"/>
              <w:rPr>
                <w:lang w:val="en-US"/>
              </w:rPr>
            </w:pPr>
            <w:r w:rsidRPr="00DF6B85">
              <w:rPr>
                <w:b/>
                <w:bCs/>
                <w:lang w:val="en-US"/>
              </w:rPr>
              <w:t xml:space="preserve">Home task: </w:t>
            </w:r>
          </w:p>
          <w:p w:rsidR="00181859" w:rsidRPr="00DF6B85" w:rsidRDefault="00181859" w:rsidP="002F1050">
            <w:pPr>
              <w:pStyle w:val="Default"/>
              <w:rPr>
                <w:lang w:val="en-US"/>
              </w:rPr>
            </w:pPr>
            <w:r w:rsidRPr="00DF6B85">
              <w:rPr>
                <w:lang w:val="en-US"/>
              </w:rPr>
              <w:t>Make  sentences</w:t>
            </w:r>
          </w:p>
        </w:tc>
        <w:tc>
          <w:tcPr>
            <w:tcW w:w="1105" w:type="dxa"/>
          </w:tcPr>
          <w:p w:rsidR="00181859" w:rsidRPr="00DF6B85" w:rsidRDefault="00181859" w:rsidP="002F1050">
            <w:pPr>
              <w:pStyle w:val="Default"/>
            </w:pPr>
            <w:r w:rsidRPr="00DF6B85">
              <w:t xml:space="preserve">10 minutes </w:t>
            </w:r>
          </w:p>
        </w:tc>
        <w:tc>
          <w:tcPr>
            <w:tcW w:w="3215" w:type="dxa"/>
            <w:gridSpan w:val="3"/>
          </w:tcPr>
          <w:p w:rsidR="00181859" w:rsidRPr="00DF6B85" w:rsidRDefault="00181859" w:rsidP="002F1050">
            <w:pPr>
              <w:pStyle w:val="Default"/>
            </w:pPr>
            <w:r w:rsidRPr="00DF6B85">
              <w:t xml:space="preserve">Whole group </w:t>
            </w:r>
          </w:p>
        </w:tc>
      </w:tr>
    </w:tbl>
    <w:p w:rsidR="00181859" w:rsidRPr="00DF6B85" w:rsidRDefault="00181859" w:rsidP="00181859">
      <w:pPr>
        <w:rPr>
          <w:sz w:val="24"/>
          <w:szCs w:val="24"/>
          <w:lang w:val="en-US"/>
        </w:rPr>
      </w:pPr>
    </w:p>
    <w:p w:rsidR="00181859" w:rsidRPr="00DF6B85" w:rsidRDefault="00181859" w:rsidP="00181859">
      <w:pPr>
        <w:pStyle w:val="3"/>
        <w:rPr>
          <w:rFonts w:ascii="Times New Roman" w:hAnsi="Times New Roman" w:cs="Times New Roman"/>
          <w:color w:val="auto"/>
          <w:lang w:val="en-US"/>
        </w:rPr>
      </w:pPr>
      <w:bookmarkStart w:id="3" w:name="_Toc536731088"/>
      <w:r w:rsidRPr="00DF6B85">
        <w:rPr>
          <w:rFonts w:ascii="Times New Roman" w:hAnsi="Times New Roman" w:cs="Times New Roman"/>
          <w:color w:val="auto"/>
          <w:lang w:val="en-US"/>
        </w:rPr>
        <w:t>Compound Nouns</w:t>
      </w:r>
      <w:bookmarkEnd w:id="3"/>
    </w:p>
    <w:p w:rsidR="00181859" w:rsidRPr="00DF6B85" w:rsidRDefault="000550D4" w:rsidP="000550D4">
      <w:pPr>
        <w:shd w:val="clear" w:color="auto" w:fill="F3F3F3"/>
        <w:spacing w:after="375"/>
        <w:rPr>
          <w:sz w:val="24"/>
          <w:szCs w:val="24"/>
          <w:lang w:val="en-US"/>
        </w:rPr>
      </w:pPr>
      <w:r w:rsidRPr="00DF6B85">
        <w:rPr>
          <w:sz w:val="24"/>
          <w:szCs w:val="24"/>
          <w:lang w:val="en-US"/>
        </w:rPr>
        <w:t>Words can be combined to form compound nouns. These are very common, and new combinations are invented almost daily. They normally have two parts. The first part tells us what kind of object or person it is, or what its purpose is. The second part identifies the object or person in question. Compound nouns often have a meaning that is different, or more specific, than the two separate words.</w:t>
      </w:r>
    </w:p>
    <w:p w:rsidR="00181859" w:rsidRPr="00DF6B85" w:rsidRDefault="00181859" w:rsidP="00181859">
      <w:pPr>
        <w:pStyle w:val="Blockquote"/>
        <w:ind w:left="0" w:right="4"/>
        <w:jc w:val="both"/>
        <w:rPr>
          <w:spacing w:val="4"/>
          <w:szCs w:val="24"/>
        </w:rPr>
      </w:pPr>
      <w:r w:rsidRPr="00DF6B85">
        <w:rPr>
          <w:spacing w:val="4"/>
          <w:szCs w:val="24"/>
        </w:rPr>
        <w:lastRenderedPageBreak/>
        <w:t xml:space="preserve">Words can be combined to form </w:t>
      </w:r>
      <w:r w:rsidRPr="00DF6B85">
        <w:rPr>
          <w:b/>
          <w:i/>
          <w:spacing w:val="4"/>
          <w:szCs w:val="24"/>
        </w:rPr>
        <w:t>compound nouns.</w:t>
      </w:r>
      <w:r w:rsidRPr="00DF6B85">
        <w:rPr>
          <w:spacing w:val="4"/>
          <w:szCs w:val="24"/>
        </w:rPr>
        <w:t xml:space="preserve"> These are very common, and new combinations are invented almost daily. They normally have two parts. The </w:t>
      </w:r>
      <w:r w:rsidRPr="00DF6B85">
        <w:rPr>
          <w:b/>
          <w:spacing w:val="4"/>
          <w:szCs w:val="24"/>
        </w:rPr>
        <w:t>second part</w:t>
      </w:r>
      <w:r w:rsidRPr="00DF6B85">
        <w:rPr>
          <w:spacing w:val="4"/>
          <w:szCs w:val="24"/>
        </w:rPr>
        <w:t xml:space="preserve"> identifies the object or person in question (</w:t>
      </w:r>
      <w:r w:rsidRPr="00DF6B85">
        <w:rPr>
          <w:b/>
          <w:i/>
          <w:spacing w:val="4"/>
          <w:szCs w:val="24"/>
        </w:rPr>
        <w:t>man, friend, tank, table, room</w:t>
      </w:r>
      <w:r w:rsidRPr="00DF6B85">
        <w:rPr>
          <w:spacing w:val="4"/>
          <w:szCs w:val="24"/>
        </w:rPr>
        <w:t xml:space="preserve">). The </w:t>
      </w:r>
      <w:r w:rsidRPr="00DF6B85">
        <w:rPr>
          <w:b/>
          <w:spacing w:val="4"/>
          <w:szCs w:val="24"/>
        </w:rPr>
        <w:t>first part</w:t>
      </w:r>
      <w:r w:rsidRPr="00DF6B85">
        <w:rPr>
          <w:spacing w:val="4"/>
          <w:szCs w:val="24"/>
        </w:rPr>
        <w:t xml:space="preserve"> tells us what kind of object or person it is, or what its purpose </w:t>
      </w:r>
      <w:r w:rsidRPr="00DF6B85">
        <w:rPr>
          <w:i/>
          <w:spacing w:val="4"/>
          <w:szCs w:val="24"/>
        </w:rPr>
        <w:t>is (</w:t>
      </w:r>
      <w:r w:rsidRPr="00DF6B85">
        <w:rPr>
          <w:b/>
          <w:i/>
          <w:spacing w:val="4"/>
          <w:szCs w:val="24"/>
        </w:rPr>
        <w:t>police, boy, water, dining, bed</w:t>
      </w:r>
      <w:r w:rsidRPr="00DF6B85">
        <w:rPr>
          <w:spacing w:val="4"/>
          <w:szCs w:val="24"/>
        </w:rPr>
        <w: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678"/>
        <w:gridCol w:w="4678"/>
      </w:tblGrid>
      <w:tr w:rsidR="00181859" w:rsidRPr="00DF6B85" w:rsidTr="002F1050">
        <w:tc>
          <w:tcPr>
            <w:tcW w:w="4678" w:type="dxa"/>
          </w:tcPr>
          <w:p w:rsidR="00181859" w:rsidRPr="00DF6B85" w:rsidRDefault="00280594" w:rsidP="002F1050">
            <w:pPr>
              <w:rPr>
                <w:sz w:val="24"/>
                <w:szCs w:val="24"/>
              </w:rPr>
            </w:pPr>
            <w:r w:rsidRPr="00DF6B85">
              <w:rPr>
                <w:sz w:val="24"/>
                <w:szCs w:val="24"/>
              </w:rPr>
              <w:fldChar w:fldCharType="begin"/>
            </w:r>
            <w:r w:rsidR="00181859" w:rsidRPr="00DF6B85">
              <w:rPr>
                <w:sz w:val="24"/>
                <w:szCs w:val="24"/>
              </w:rPr>
              <w:instrText>PRIVATE</w:instrText>
            </w:r>
            <w:r w:rsidRPr="00DF6B85">
              <w:rPr>
                <w:sz w:val="24"/>
                <w:szCs w:val="24"/>
              </w:rPr>
              <w:fldChar w:fldCharType="end"/>
            </w:r>
            <w:r w:rsidR="00181859" w:rsidRPr="00DF6B85">
              <w:rPr>
                <w:b/>
                <w:sz w:val="24"/>
                <w:szCs w:val="24"/>
              </w:rPr>
              <w:t>What type/what purpose</w:t>
            </w:r>
          </w:p>
        </w:tc>
        <w:tc>
          <w:tcPr>
            <w:tcW w:w="4678" w:type="dxa"/>
          </w:tcPr>
          <w:p w:rsidR="00181859" w:rsidRPr="00DF6B85" w:rsidRDefault="00181859" w:rsidP="002F1050">
            <w:pPr>
              <w:rPr>
                <w:sz w:val="24"/>
                <w:szCs w:val="24"/>
              </w:rPr>
            </w:pPr>
            <w:r w:rsidRPr="00DF6B85">
              <w:rPr>
                <w:b/>
                <w:sz w:val="24"/>
                <w:szCs w:val="24"/>
              </w:rPr>
              <w:t>What or who</w:t>
            </w:r>
          </w:p>
        </w:tc>
      </w:tr>
      <w:tr w:rsidR="00181859" w:rsidRPr="00DF6B85" w:rsidTr="002F1050">
        <w:tc>
          <w:tcPr>
            <w:tcW w:w="4678" w:type="dxa"/>
          </w:tcPr>
          <w:p w:rsidR="00181859" w:rsidRPr="00DF6B85" w:rsidRDefault="00181859" w:rsidP="002F1050">
            <w:pPr>
              <w:rPr>
                <w:sz w:val="24"/>
                <w:szCs w:val="24"/>
              </w:rPr>
            </w:pPr>
            <w:r w:rsidRPr="00DF6B85">
              <w:rPr>
                <w:sz w:val="24"/>
                <w:szCs w:val="24"/>
              </w:rPr>
              <w:t>Police</w:t>
            </w:r>
          </w:p>
        </w:tc>
        <w:tc>
          <w:tcPr>
            <w:tcW w:w="4678" w:type="dxa"/>
          </w:tcPr>
          <w:p w:rsidR="00181859" w:rsidRPr="00DF6B85" w:rsidRDefault="00181859" w:rsidP="002F1050">
            <w:pPr>
              <w:rPr>
                <w:sz w:val="24"/>
                <w:szCs w:val="24"/>
              </w:rPr>
            </w:pPr>
            <w:r w:rsidRPr="00DF6B85">
              <w:rPr>
                <w:sz w:val="24"/>
                <w:szCs w:val="24"/>
              </w:rPr>
              <w:t>man</w:t>
            </w:r>
          </w:p>
        </w:tc>
      </w:tr>
      <w:tr w:rsidR="00181859" w:rsidRPr="00DF6B85" w:rsidTr="002F1050">
        <w:tc>
          <w:tcPr>
            <w:tcW w:w="4678" w:type="dxa"/>
          </w:tcPr>
          <w:p w:rsidR="00181859" w:rsidRPr="00DF6B85" w:rsidRDefault="00181859" w:rsidP="002F1050">
            <w:pPr>
              <w:rPr>
                <w:sz w:val="24"/>
                <w:szCs w:val="24"/>
              </w:rPr>
            </w:pPr>
            <w:r w:rsidRPr="00DF6B85">
              <w:rPr>
                <w:sz w:val="24"/>
                <w:szCs w:val="24"/>
              </w:rPr>
              <w:t>Boy</w:t>
            </w:r>
          </w:p>
        </w:tc>
        <w:tc>
          <w:tcPr>
            <w:tcW w:w="4678" w:type="dxa"/>
          </w:tcPr>
          <w:p w:rsidR="00181859" w:rsidRPr="00DF6B85" w:rsidRDefault="00181859" w:rsidP="002F1050">
            <w:pPr>
              <w:rPr>
                <w:sz w:val="24"/>
                <w:szCs w:val="24"/>
              </w:rPr>
            </w:pPr>
            <w:r w:rsidRPr="00DF6B85">
              <w:rPr>
                <w:sz w:val="24"/>
                <w:szCs w:val="24"/>
              </w:rPr>
              <w:t>friend</w:t>
            </w:r>
          </w:p>
        </w:tc>
      </w:tr>
      <w:tr w:rsidR="00181859" w:rsidRPr="00DF6B85" w:rsidTr="002F1050">
        <w:tc>
          <w:tcPr>
            <w:tcW w:w="4678" w:type="dxa"/>
          </w:tcPr>
          <w:p w:rsidR="00181859" w:rsidRPr="00DF6B85" w:rsidRDefault="00181859" w:rsidP="002F1050">
            <w:pPr>
              <w:rPr>
                <w:sz w:val="24"/>
                <w:szCs w:val="24"/>
              </w:rPr>
            </w:pPr>
            <w:r w:rsidRPr="00DF6B85">
              <w:rPr>
                <w:sz w:val="24"/>
                <w:szCs w:val="24"/>
              </w:rPr>
              <w:t>water</w:t>
            </w:r>
          </w:p>
        </w:tc>
        <w:tc>
          <w:tcPr>
            <w:tcW w:w="4678" w:type="dxa"/>
          </w:tcPr>
          <w:p w:rsidR="00181859" w:rsidRPr="00DF6B85" w:rsidRDefault="00181859" w:rsidP="002F1050">
            <w:pPr>
              <w:rPr>
                <w:sz w:val="24"/>
                <w:szCs w:val="24"/>
              </w:rPr>
            </w:pPr>
            <w:r w:rsidRPr="00DF6B85">
              <w:rPr>
                <w:sz w:val="24"/>
                <w:szCs w:val="24"/>
              </w:rPr>
              <w:t>tank</w:t>
            </w:r>
          </w:p>
        </w:tc>
      </w:tr>
      <w:tr w:rsidR="00181859" w:rsidRPr="00DF6B85" w:rsidTr="002F1050">
        <w:tc>
          <w:tcPr>
            <w:tcW w:w="4678" w:type="dxa"/>
          </w:tcPr>
          <w:p w:rsidR="00181859" w:rsidRPr="00DF6B85" w:rsidRDefault="00181859" w:rsidP="002F1050">
            <w:pPr>
              <w:rPr>
                <w:sz w:val="24"/>
                <w:szCs w:val="24"/>
              </w:rPr>
            </w:pPr>
            <w:r w:rsidRPr="00DF6B85">
              <w:rPr>
                <w:sz w:val="24"/>
                <w:szCs w:val="24"/>
              </w:rPr>
              <w:t>dining</w:t>
            </w:r>
          </w:p>
        </w:tc>
        <w:tc>
          <w:tcPr>
            <w:tcW w:w="4678" w:type="dxa"/>
          </w:tcPr>
          <w:p w:rsidR="00181859" w:rsidRPr="00DF6B85" w:rsidRDefault="00181859" w:rsidP="002F1050">
            <w:pPr>
              <w:rPr>
                <w:sz w:val="24"/>
                <w:szCs w:val="24"/>
              </w:rPr>
            </w:pPr>
            <w:r w:rsidRPr="00DF6B85">
              <w:rPr>
                <w:sz w:val="24"/>
                <w:szCs w:val="24"/>
              </w:rPr>
              <w:t>table</w:t>
            </w:r>
          </w:p>
        </w:tc>
      </w:tr>
      <w:tr w:rsidR="00181859" w:rsidRPr="00DF6B85" w:rsidTr="002F1050">
        <w:tc>
          <w:tcPr>
            <w:tcW w:w="4678" w:type="dxa"/>
          </w:tcPr>
          <w:p w:rsidR="00181859" w:rsidRPr="00DF6B85" w:rsidRDefault="00181859" w:rsidP="002F1050">
            <w:pPr>
              <w:rPr>
                <w:sz w:val="24"/>
                <w:szCs w:val="24"/>
              </w:rPr>
            </w:pPr>
            <w:r w:rsidRPr="00DF6B85">
              <w:rPr>
                <w:sz w:val="24"/>
                <w:szCs w:val="24"/>
              </w:rPr>
              <w:t xml:space="preserve">bed </w:t>
            </w:r>
          </w:p>
        </w:tc>
        <w:tc>
          <w:tcPr>
            <w:tcW w:w="4678" w:type="dxa"/>
          </w:tcPr>
          <w:p w:rsidR="00181859" w:rsidRPr="00DF6B85" w:rsidRDefault="00181859" w:rsidP="002F1050">
            <w:pPr>
              <w:rPr>
                <w:sz w:val="24"/>
                <w:szCs w:val="24"/>
              </w:rPr>
            </w:pPr>
            <w:r w:rsidRPr="00DF6B85">
              <w:rPr>
                <w:sz w:val="24"/>
                <w:szCs w:val="24"/>
              </w:rPr>
              <w:t xml:space="preserve">room </w:t>
            </w:r>
          </w:p>
        </w:tc>
      </w:tr>
    </w:tbl>
    <w:p w:rsidR="00181859" w:rsidRPr="00DF6B85" w:rsidRDefault="00181859" w:rsidP="00181859">
      <w:pPr>
        <w:pStyle w:val="Blockquote"/>
        <w:ind w:left="0"/>
        <w:rPr>
          <w:szCs w:val="24"/>
        </w:rPr>
      </w:pPr>
      <w:r w:rsidRPr="00DF6B85">
        <w:rPr>
          <w:szCs w:val="24"/>
        </w:rPr>
        <w:t>The two parts may be written in a number of ways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4111"/>
        <w:gridCol w:w="2947"/>
      </w:tblGrid>
      <w:tr w:rsidR="00181859" w:rsidRPr="00BF2E6C" w:rsidTr="002F1050">
        <w:tc>
          <w:tcPr>
            <w:tcW w:w="2518" w:type="dxa"/>
          </w:tcPr>
          <w:p w:rsidR="00181859" w:rsidRPr="00DF6B85" w:rsidRDefault="00181859" w:rsidP="002F1050">
            <w:pPr>
              <w:pStyle w:val="Blockquote"/>
              <w:ind w:left="0" w:right="0"/>
              <w:rPr>
                <w:szCs w:val="24"/>
              </w:rPr>
            </w:pPr>
            <w:r w:rsidRPr="00DF6B85">
              <w:rPr>
                <w:szCs w:val="24"/>
              </w:rPr>
              <w:t>1. as one word.</w:t>
            </w:r>
            <w:r w:rsidRPr="00DF6B85">
              <w:rPr>
                <w:szCs w:val="24"/>
              </w:rPr>
              <w:br/>
              <w:t xml:space="preserve">Example: </w:t>
            </w:r>
            <w:r w:rsidRPr="00DF6B85">
              <w:rPr>
                <w:b/>
                <w:i/>
                <w:szCs w:val="24"/>
              </w:rPr>
              <w:t>policeman</w:t>
            </w:r>
          </w:p>
        </w:tc>
        <w:tc>
          <w:tcPr>
            <w:tcW w:w="4111" w:type="dxa"/>
          </w:tcPr>
          <w:p w:rsidR="00181859" w:rsidRPr="00DF6B85" w:rsidRDefault="00181859" w:rsidP="002F1050">
            <w:pPr>
              <w:pStyle w:val="Blockquote"/>
              <w:ind w:left="0" w:right="0"/>
              <w:rPr>
                <w:szCs w:val="24"/>
              </w:rPr>
            </w:pPr>
            <w:r w:rsidRPr="00DF6B85">
              <w:rPr>
                <w:szCs w:val="24"/>
              </w:rPr>
              <w:t>2. as two words joined with a hyphen.</w:t>
            </w:r>
            <w:r w:rsidRPr="00DF6B85">
              <w:rPr>
                <w:szCs w:val="24"/>
              </w:rPr>
              <w:br/>
              <w:t xml:space="preserve">Example: </w:t>
            </w:r>
            <w:r w:rsidRPr="00DF6B85">
              <w:rPr>
                <w:b/>
                <w:i/>
                <w:szCs w:val="24"/>
              </w:rPr>
              <w:t>dining-table</w:t>
            </w:r>
          </w:p>
        </w:tc>
        <w:tc>
          <w:tcPr>
            <w:tcW w:w="2947" w:type="dxa"/>
          </w:tcPr>
          <w:p w:rsidR="00181859" w:rsidRPr="00DF6B85" w:rsidRDefault="00181859" w:rsidP="002F1050">
            <w:pPr>
              <w:pStyle w:val="Blockquote"/>
              <w:ind w:left="0" w:right="0"/>
              <w:rPr>
                <w:szCs w:val="24"/>
              </w:rPr>
            </w:pPr>
            <w:r w:rsidRPr="00DF6B85">
              <w:rPr>
                <w:szCs w:val="24"/>
              </w:rPr>
              <w:t>3. as two separate words.</w:t>
            </w:r>
            <w:r w:rsidRPr="00DF6B85">
              <w:rPr>
                <w:szCs w:val="24"/>
              </w:rPr>
              <w:br/>
              <w:t xml:space="preserve">Example: </w:t>
            </w:r>
            <w:r w:rsidRPr="00DF6B85">
              <w:rPr>
                <w:b/>
                <w:i/>
                <w:szCs w:val="24"/>
              </w:rPr>
              <w:t>fish tank</w:t>
            </w:r>
            <w:r w:rsidRPr="00DF6B85">
              <w:rPr>
                <w:szCs w:val="24"/>
              </w:rPr>
              <w:t>.</w:t>
            </w:r>
          </w:p>
        </w:tc>
      </w:tr>
    </w:tbl>
    <w:p w:rsidR="00977784" w:rsidRPr="00DF6B85" w:rsidRDefault="00977784" w:rsidP="00181859">
      <w:pPr>
        <w:tabs>
          <w:tab w:val="left" w:pos="662"/>
        </w:tabs>
        <w:rPr>
          <w:sz w:val="24"/>
          <w:szCs w:val="24"/>
          <w:lang w:val="en-US"/>
        </w:rPr>
      </w:pPr>
    </w:p>
    <w:p w:rsidR="00977784" w:rsidRPr="00DF6B85" w:rsidRDefault="00977784" w:rsidP="00977784">
      <w:pPr>
        <w:pStyle w:val="Blockquote"/>
        <w:ind w:left="0" w:right="720"/>
        <w:rPr>
          <w:szCs w:val="24"/>
        </w:rPr>
      </w:pPr>
      <w:r w:rsidRPr="00DF6B85">
        <w:rPr>
          <w:szCs w:val="24"/>
        </w:rPr>
        <w:t xml:space="preserve">There are no clear rules about this - so write the common compounds that you know well as one word, and the others as two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2739"/>
        <w:gridCol w:w="6804"/>
      </w:tblGrid>
      <w:tr w:rsidR="00977784" w:rsidRPr="00DF6B85" w:rsidTr="009C4BF1">
        <w:trPr>
          <w:trHeight w:val="375"/>
        </w:trPr>
        <w:tc>
          <w:tcPr>
            <w:tcW w:w="2739" w:type="dxa"/>
            <w:vAlign w:val="center"/>
          </w:tcPr>
          <w:p w:rsidR="00977784" w:rsidRPr="00DF6B85" w:rsidRDefault="00280594" w:rsidP="009C4BF1">
            <w:pPr>
              <w:rPr>
                <w:sz w:val="24"/>
                <w:szCs w:val="24"/>
                <w:lang w:val="en-US"/>
              </w:rPr>
            </w:pPr>
            <w:r w:rsidRPr="00DF6B85">
              <w:rPr>
                <w:sz w:val="24"/>
                <w:szCs w:val="24"/>
              </w:rPr>
              <w:fldChar w:fldCharType="begin"/>
            </w:r>
            <w:r w:rsidR="00977784" w:rsidRPr="00DF6B85">
              <w:rPr>
                <w:sz w:val="24"/>
                <w:szCs w:val="24"/>
                <w:lang w:val="en-US"/>
              </w:rPr>
              <w:instrText>PRIVATE</w:instrText>
            </w:r>
            <w:r w:rsidRPr="00DF6B85">
              <w:rPr>
                <w:sz w:val="24"/>
                <w:szCs w:val="24"/>
              </w:rPr>
              <w:fldChar w:fldCharType="end"/>
            </w:r>
            <w:r w:rsidR="00977784" w:rsidRPr="00DF6B85">
              <w:rPr>
                <w:b/>
                <w:sz w:val="24"/>
                <w:szCs w:val="24"/>
                <w:lang w:val="en-US"/>
              </w:rPr>
              <w:t>The two parts may be:</w:t>
            </w:r>
          </w:p>
        </w:tc>
        <w:tc>
          <w:tcPr>
            <w:tcW w:w="6804" w:type="dxa"/>
            <w:vAlign w:val="center"/>
          </w:tcPr>
          <w:p w:rsidR="00977784" w:rsidRPr="00DF6B85" w:rsidRDefault="00977784" w:rsidP="009C4BF1">
            <w:pPr>
              <w:rPr>
                <w:sz w:val="24"/>
                <w:szCs w:val="24"/>
              </w:rPr>
            </w:pPr>
            <w:r w:rsidRPr="00DF6B85">
              <w:rPr>
                <w:b/>
                <w:sz w:val="24"/>
                <w:szCs w:val="24"/>
              </w:rPr>
              <w:t>Examples:</w:t>
            </w:r>
          </w:p>
        </w:tc>
      </w:tr>
      <w:tr w:rsidR="00977784" w:rsidRPr="00BF2E6C" w:rsidTr="009C4BF1">
        <w:tc>
          <w:tcPr>
            <w:tcW w:w="2739" w:type="dxa"/>
            <w:vAlign w:val="center"/>
          </w:tcPr>
          <w:p w:rsidR="00977784" w:rsidRPr="00DF6B85" w:rsidRDefault="00977784" w:rsidP="009C4BF1">
            <w:pPr>
              <w:rPr>
                <w:sz w:val="24"/>
                <w:szCs w:val="24"/>
              </w:rPr>
            </w:pPr>
            <w:r w:rsidRPr="00DF6B85">
              <w:rPr>
                <w:b/>
                <w:sz w:val="24"/>
                <w:szCs w:val="24"/>
              </w:rPr>
              <w:t>noun + noun</w:t>
            </w:r>
          </w:p>
        </w:tc>
        <w:tc>
          <w:tcPr>
            <w:tcW w:w="6804" w:type="dxa"/>
            <w:vAlign w:val="center"/>
          </w:tcPr>
          <w:p w:rsidR="00977784" w:rsidRPr="00DF6B85" w:rsidRDefault="00977784" w:rsidP="009C4BF1">
            <w:pPr>
              <w:rPr>
                <w:sz w:val="24"/>
                <w:szCs w:val="24"/>
                <w:lang w:val="en-US"/>
              </w:rPr>
            </w:pPr>
            <w:r w:rsidRPr="00DF6B85">
              <w:rPr>
                <w:i/>
                <w:sz w:val="24"/>
                <w:szCs w:val="24"/>
                <w:lang w:val="en-US"/>
              </w:rPr>
              <w:t>Bedroom, water tank, motorcycle, printer cartridge</w:t>
            </w:r>
          </w:p>
        </w:tc>
      </w:tr>
      <w:tr w:rsidR="00977784" w:rsidRPr="00DF6B85" w:rsidTr="009C4BF1">
        <w:tc>
          <w:tcPr>
            <w:tcW w:w="2739" w:type="dxa"/>
            <w:vAlign w:val="center"/>
          </w:tcPr>
          <w:p w:rsidR="00977784" w:rsidRPr="00DF6B85" w:rsidRDefault="00977784" w:rsidP="009C4BF1">
            <w:pPr>
              <w:rPr>
                <w:sz w:val="24"/>
                <w:szCs w:val="24"/>
              </w:rPr>
            </w:pPr>
            <w:r w:rsidRPr="00DF6B85">
              <w:rPr>
                <w:b/>
                <w:sz w:val="24"/>
                <w:szCs w:val="24"/>
              </w:rPr>
              <w:t>noun + verb</w:t>
            </w:r>
          </w:p>
        </w:tc>
        <w:tc>
          <w:tcPr>
            <w:tcW w:w="6804" w:type="dxa"/>
            <w:vAlign w:val="center"/>
          </w:tcPr>
          <w:p w:rsidR="00977784" w:rsidRPr="00DF6B85" w:rsidRDefault="00977784" w:rsidP="009C4BF1">
            <w:pPr>
              <w:rPr>
                <w:sz w:val="24"/>
                <w:szCs w:val="24"/>
              </w:rPr>
            </w:pPr>
            <w:r w:rsidRPr="00DF6B85">
              <w:rPr>
                <w:i/>
                <w:sz w:val="24"/>
                <w:szCs w:val="24"/>
              </w:rPr>
              <w:t xml:space="preserve">Rainfall, haircut, train-spotting </w:t>
            </w:r>
          </w:p>
        </w:tc>
      </w:tr>
      <w:tr w:rsidR="00977784" w:rsidRPr="00DF6B85" w:rsidTr="009C4BF1">
        <w:tc>
          <w:tcPr>
            <w:tcW w:w="2739" w:type="dxa"/>
            <w:vAlign w:val="center"/>
          </w:tcPr>
          <w:p w:rsidR="00977784" w:rsidRPr="00DF6B85" w:rsidRDefault="00977784" w:rsidP="009C4BF1">
            <w:pPr>
              <w:rPr>
                <w:sz w:val="24"/>
                <w:szCs w:val="24"/>
              </w:rPr>
            </w:pPr>
            <w:r w:rsidRPr="00DF6B85">
              <w:rPr>
                <w:b/>
                <w:sz w:val="24"/>
                <w:szCs w:val="24"/>
              </w:rPr>
              <w:t>noun + adverb</w:t>
            </w:r>
          </w:p>
        </w:tc>
        <w:tc>
          <w:tcPr>
            <w:tcW w:w="6804" w:type="dxa"/>
            <w:vAlign w:val="center"/>
          </w:tcPr>
          <w:p w:rsidR="00977784" w:rsidRPr="00DF6B85" w:rsidRDefault="00977784" w:rsidP="009C4BF1">
            <w:pPr>
              <w:rPr>
                <w:sz w:val="24"/>
                <w:szCs w:val="24"/>
              </w:rPr>
            </w:pPr>
            <w:r w:rsidRPr="00DF6B85">
              <w:rPr>
                <w:i/>
                <w:sz w:val="24"/>
                <w:szCs w:val="24"/>
              </w:rPr>
              <w:t>hanger-on, passer-by</w:t>
            </w:r>
          </w:p>
        </w:tc>
      </w:tr>
      <w:tr w:rsidR="00977784" w:rsidRPr="00BF2E6C" w:rsidTr="009C4BF1">
        <w:tc>
          <w:tcPr>
            <w:tcW w:w="2739" w:type="dxa"/>
            <w:vAlign w:val="center"/>
          </w:tcPr>
          <w:p w:rsidR="00977784" w:rsidRPr="00DF6B85" w:rsidRDefault="00977784" w:rsidP="009C4BF1">
            <w:pPr>
              <w:rPr>
                <w:sz w:val="24"/>
                <w:szCs w:val="24"/>
              </w:rPr>
            </w:pPr>
            <w:r w:rsidRPr="00DF6B85">
              <w:rPr>
                <w:b/>
                <w:sz w:val="24"/>
                <w:szCs w:val="24"/>
              </w:rPr>
              <w:t>verb + noun</w:t>
            </w:r>
          </w:p>
        </w:tc>
        <w:tc>
          <w:tcPr>
            <w:tcW w:w="6804" w:type="dxa"/>
            <w:vAlign w:val="center"/>
          </w:tcPr>
          <w:p w:rsidR="00977784" w:rsidRPr="00DF6B85" w:rsidRDefault="00977784" w:rsidP="009C4BF1">
            <w:pPr>
              <w:rPr>
                <w:sz w:val="24"/>
                <w:szCs w:val="24"/>
                <w:lang w:val="en-US"/>
              </w:rPr>
            </w:pPr>
            <w:r w:rsidRPr="00DF6B85">
              <w:rPr>
                <w:i/>
                <w:sz w:val="24"/>
                <w:szCs w:val="24"/>
                <w:lang w:val="en-US"/>
              </w:rPr>
              <w:t>washing machine, driving license, swimming pool</w:t>
            </w:r>
          </w:p>
        </w:tc>
      </w:tr>
      <w:tr w:rsidR="00977784" w:rsidRPr="00DF6B85" w:rsidTr="009C4BF1">
        <w:tc>
          <w:tcPr>
            <w:tcW w:w="2739" w:type="dxa"/>
            <w:vAlign w:val="center"/>
          </w:tcPr>
          <w:p w:rsidR="00977784" w:rsidRPr="00DF6B85" w:rsidRDefault="00977784" w:rsidP="009C4BF1">
            <w:pPr>
              <w:rPr>
                <w:sz w:val="24"/>
                <w:szCs w:val="24"/>
              </w:rPr>
            </w:pPr>
            <w:r w:rsidRPr="00DF6B85">
              <w:rPr>
                <w:b/>
                <w:sz w:val="24"/>
                <w:szCs w:val="24"/>
              </w:rPr>
              <w:t>verb + adverb*</w:t>
            </w:r>
          </w:p>
        </w:tc>
        <w:tc>
          <w:tcPr>
            <w:tcW w:w="6804" w:type="dxa"/>
            <w:vAlign w:val="center"/>
          </w:tcPr>
          <w:p w:rsidR="00977784" w:rsidRPr="00DF6B85" w:rsidRDefault="00977784" w:rsidP="009C4BF1">
            <w:pPr>
              <w:rPr>
                <w:sz w:val="24"/>
                <w:szCs w:val="24"/>
              </w:rPr>
            </w:pPr>
            <w:r w:rsidRPr="00DF6B85">
              <w:rPr>
                <w:i/>
                <w:sz w:val="24"/>
                <w:szCs w:val="24"/>
              </w:rPr>
              <w:t xml:space="preserve">Lookout, take-off, drawback </w:t>
            </w:r>
          </w:p>
        </w:tc>
      </w:tr>
      <w:tr w:rsidR="00977784" w:rsidRPr="00DF6B85" w:rsidTr="009C4BF1">
        <w:tc>
          <w:tcPr>
            <w:tcW w:w="2739" w:type="dxa"/>
            <w:vAlign w:val="center"/>
          </w:tcPr>
          <w:p w:rsidR="00977784" w:rsidRPr="00DF6B85" w:rsidRDefault="00977784" w:rsidP="009C4BF1">
            <w:pPr>
              <w:rPr>
                <w:sz w:val="24"/>
                <w:szCs w:val="24"/>
              </w:rPr>
            </w:pPr>
            <w:r w:rsidRPr="00DF6B85">
              <w:rPr>
                <w:b/>
                <w:sz w:val="24"/>
                <w:szCs w:val="24"/>
              </w:rPr>
              <w:t>adjective + noun</w:t>
            </w:r>
          </w:p>
        </w:tc>
        <w:tc>
          <w:tcPr>
            <w:tcW w:w="6804" w:type="dxa"/>
            <w:vAlign w:val="center"/>
          </w:tcPr>
          <w:p w:rsidR="00977784" w:rsidRPr="00DF6B85" w:rsidRDefault="00977784" w:rsidP="009C4BF1">
            <w:pPr>
              <w:rPr>
                <w:sz w:val="24"/>
                <w:szCs w:val="24"/>
              </w:rPr>
            </w:pPr>
            <w:r w:rsidRPr="00DF6B85">
              <w:rPr>
                <w:i/>
                <w:sz w:val="24"/>
                <w:szCs w:val="24"/>
              </w:rPr>
              <w:t xml:space="preserve">Greenhouse, software, redhead </w:t>
            </w:r>
          </w:p>
        </w:tc>
      </w:tr>
      <w:tr w:rsidR="00977784" w:rsidRPr="00DF6B85" w:rsidTr="009C4BF1">
        <w:tc>
          <w:tcPr>
            <w:tcW w:w="2739" w:type="dxa"/>
            <w:vAlign w:val="center"/>
          </w:tcPr>
          <w:p w:rsidR="00977784" w:rsidRPr="00DF6B85" w:rsidRDefault="00977784" w:rsidP="009C4BF1">
            <w:pPr>
              <w:rPr>
                <w:sz w:val="24"/>
                <w:szCs w:val="24"/>
              </w:rPr>
            </w:pPr>
            <w:r w:rsidRPr="00DF6B85">
              <w:rPr>
                <w:b/>
                <w:sz w:val="24"/>
                <w:szCs w:val="24"/>
              </w:rPr>
              <w:t>adjective + verb</w:t>
            </w:r>
          </w:p>
        </w:tc>
        <w:tc>
          <w:tcPr>
            <w:tcW w:w="6804" w:type="dxa"/>
            <w:vAlign w:val="center"/>
          </w:tcPr>
          <w:p w:rsidR="00977784" w:rsidRPr="00DF6B85" w:rsidRDefault="00977784" w:rsidP="009C4BF1">
            <w:pPr>
              <w:rPr>
                <w:sz w:val="24"/>
                <w:szCs w:val="24"/>
              </w:rPr>
            </w:pPr>
            <w:r w:rsidRPr="00DF6B85">
              <w:rPr>
                <w:i/>
                <w:sz w:val="24"/>
                <w:szCs w:val="24"/>
              </w:rPr>
              <w:t xml:space="preserve">dry-cleaning, public speaking </w:t>
            </w:r>
          </w:p>
        </w:tc>
      </w:tr>
      <w:tr w:rsidR="00977784" w:rsidRPr="00DF6B85" w:rsidTr="009C4BF1">
        <w:tc>
          <w:tcPr>
            <w:tcW w:w="2739" w:type="dxa"/>
            <w:vAlign w:val="center"/>
          </w:tcPr>
          <w:p w:rsidR="00977784" w:rsidRPr="00DF6B85" w:rsidRDefault="00977784" w:rsidP="009C4BF1">
            <w:pPr>
              <w:rPr>
                <w:sz w:val="24"/>
                <w:szCs w:val="24"/>
              </w:rPr>
            </w:pPr>
            <w:r w:rsidRPr="00DF6B85">
              <w:rPr>
                <w:b/>
                <w:sz w:val="24"/>
                <w:szCs w:val="24"/>
              </w:rPr>
              <w:t>adverb + noun</w:t>
            </w:r>
          </w:p>
        </w:tc>
        <w:tc>
          <w:tcPr>
            <w:tcW w:w="6804" w:type="dxa"/>
            <w:vAlign w:val="center"/>
          </w:tcPr>
          <w:p w:rsidR="00977784" w:rsidRPr="00DF6B85" w:rsidRDefault="00977784" w:rsidP="009C4BF1">
            <w:pPr>
              <w:rPr>
                <w:sz w:val="24"/>
                <w:szCs w:val="24"/>
              </w:rPr>
            </w:pPr>
            <w:r w:rsidRPr="00DF6B85">
              <w:rPr>
                <w:i/>
                <w:sz w:val="24"/>
                <w:szCs w:val="24"/>
              </w:rPr>
              <w:t>Onlooker, bystander</w:t>
            </w:r>
          </w:p>
        </w:tc>
      </w:tr>
      <w:tr w:rsidR="00977784" w:rsidRPr="00DF6B85" w:rsidTr="009C4BF1">
        <w:tc>
          <w:tcPr>
            <w:tcW w:w="2739" w:type="dxa"/>
            <w:vAlign w:val="center"/>
          </w:tcPr>
          <w:p w:rsidR="00977784" w:rsidRPr="00DF6B85" w:rsidRDefault="00977784" w:rsidP="009C4BF1">
            <w:pPr>
              <w:rPr>
                <w:sz w:val="24"/>
                <w:szCs w:val="24"/>
              </w:rPr>
            </w:pPr>
            <w:r w:rsidRPr="00DF6B85">
              <w:rPr>
                <w:b/>
                <w:sz w:val="24"/>
                <w:szCs w:val="24"/>
              </w:rPr>
              <w:t>adverb + verb*</w:t>
            </w:r>
          </w:p>
        </w:tc>
        <w:tc>
          <w:tcPr>
            <w:tcW w:w="6804" w:type="dxa"/>
            <w:vAlign w:val="center"/>
          </w:tcPr>
          <w:p w:rsidR="00977784" w:rsidRPr="00DF6B85" w:rsidRDefault="00977784" w:rsidP="009C4BF1">
            <w:pPr>
              <w:rPr>
                <w:sz w:val="24"/>
                <w:szCs w:val="24"/>
              </w:rPr>
            </w:pPr>
            <w:r w:rsidRPr="00DF6B85">
              <w:rPr>
                <w:i/>
                <w:sz w:val="24"/>
                <w:szCs w:val="24"/>
              </w:rPr>
              <w:t>Output, overthrow, upturn, input</w:t>
            </w:r>
          </w:p>
        </w:tc>
      </w:tr>
    </w:tbl>
    <w:p w:rsidR="00977784" w:rsidRPr="00DF6B85" w:rsidRDefault="00977784" w:rsidP="00977784">
      <w:pPr>
        <w:pStyle w:val="Blockquote"/>
        <w:ind w:left="0"/>
        <w:rPr>
          <w:szCs w:val="24"/>
        </w:rPr>
      </w:pPr>
      <w:r w:rsidRPr="00DF6B85">
        <w:rPr>
          <w:szCs w:val="24"/>
        </w:rPr>
        <w:t>Compound nouns often have a meaning that is different from the two separate words.</w:t>
      </w:r>
    </w:p>
    <w:p w:rsidR="00977784" w:rsidRPr="00DF6B85" w:rsidRDefault="00977784" w:rsidP="00977784">
      <w:pPr>
        <w:pStyle w:val="Blockquote"/>
        <w:ind w:left="0"/>
        <w:jc w:val="both"/>
        <w:rPr>
          <w:szCs w:val="24"/>
        </w:rPr>
      </w:pPr>
      <w:r w:rsidRPr="00DF6B85">
        <w:rPr>
          <w:b/>
          <w:szCs w:val="24"/>
        </w:rPr>
        <w:t>Stress</w:t>
      </w:r>
      <w:r w:rsidRPr="00DF6B85">
        <w:rPr>
          <w:szCs w:val="24"/>
        </w:rPr>
        <w:t xml:space="preserve"> is important in pronunciation, as it distinguishes between a compound noun (e.g. </w:t>
      </w:r>
      <w:r w:rsidRPr="00DF6B85">
        <w:rPr>
          <w:b/>
          <w:i/>
          <w:szCs w:val="24"/>
        </w:rPr>
        <w:t>greenhouse</w:t>
      </w:r>
      <w:r w:rsidRPr="00DF6B85">
        <w:rPr>
          <w:szCs w:val="24"/>
        </w:rPr>
        <w:t xml:space="preserve">) and an adjective with a noun (e.g. </w:t>
      </w:r>
      <w:r w:rsidRPr="00DF6B85">
        <w:rPr>
          <w:b/>
          <w:i/>
          <w:szCs w:val="24"/>
        </w:rPr>
        <w:t>green house</w:t>
      </w:r>
      <w:r w:rsidRPr="00DF6B85">
        <w:rPr>
          <w:szCs w:val="24"/>
        </w:rPr>
        <w:t>).</w:t>
      </w:r>
    </w:p>
    <w:p w:rsidR="00977784" w:rsidRPr="00DF6B85" w:rsidRDefault="00977784" w:rsidP="00977784">
      <w:pPr>
        <w:pStyle w:val="Blockquote"/>
        <w:ind w:left="0"/>
        <w:rPr>
          <w:szCs w:val="24"/>
        </w:rPr>
      </w:pPr>
      <w:r w:rsidRPr="00DF6B85">
        <w:rPr>
          <w:szCs w:val="24"/>
        </w:rPr>
        <w:t xml:space="preserve">In compound nouns, the stress usually falls on the first syllable: </w:t>
      </w:r>
    </w:p>
    <w:p w:rsidR="00977784" w:rsidRPr="00DF6B85" w:rsidRDefault="00977784" w:rsidP="00977784">
      <w:pPr>
        <w:pStyle w:val="Blockquote"/>
        <w:rPr>
          <w:szCs w:val="24"/>
        </w:rPr>
      </w:pPr>
      <w:r w:rsidRPr="00DF6B85">
        <w:rPr>
          <w:szCs w:val="24"/>
        </w:rPr>
        <w:t>a '</w:t>
      </w:r>
      <w:r w:rsidRPr="00DF6B85">
        <w:rPr>
          <w:b/>
          <w:i/>
          <w:szCs w:val="24"/>
        </w:rPr>
        <w:t>greenhouse</w:t>
      </w:r>
      <w:r w:rsidRPr="00DF6B85">
        <w:rPr>
          <w:szCs w:val="24"/>
        </w:rPr>
        <w:t xml:space="preserve"> = place where we grow plants (compound noun)</w:t>
      </w:r>
      <w:r w:rsidRPr="00DF6B85">
        <w:rPr>
          <w:szCs w:val="24"/>
        </w:rPr>
        <w:br/>
        <w:t xml:space="preserve">a </w:t>
      </w:r>
      <w:r w:rsidRPr="00DF6B85">
        <w:rPr>
          <w:b/>
          <w:i/>
          <w:szCs w:val="24"/>
        </w:rPr>
        <w:t>green 'house</w:t>
      </w:r>
      <w:r w:rsidRPr="00DF6B85">
        <w:rPr>
          <w:szCs w:val="24"/>
        </w:rPr>
        <w:t xml:space="preserve"> = house painted green (adjective and noun)</w:t>
      </w:r>
      <w:r w:rsidRPr="00DF6B85">
        <w:rPr>
          <w:szCs w:val="24"/>
        </w:rPr>
        <w:br/>
        <w:t>a '</w:t>
      </w:r>
      <w:r w:rsidRPr="00DF6B85">
        <w:rPr>
          <w:b/>
          <w:i/>
          <w:szCs w:val="24"/>
        </w:rPr>
        <w:t>bluebird</w:t>
      </w:r>
      <w:r w:rsidRPr="00DF6B85">
        <w:rPr>
          <w:szCs w:val="24"/>
        </w:rPr>
        <w:t xml:space="preserve"> = type of bird (compound noun)</w:t>
      </w:r>
      <w:r w:rsidRPr="00DF6B85">
        <w:rPr>
          <w:szCs w:val="24"/>
        </w:rPr>
        <w:br/>
        <w:t xml:space="preserve">a </w:t>
      </w:r>
      <w:r w:rsidRPr="00DF6B85">
        <w:rPr>
          <w:b/>
          <w:i/>
          <w:szCs w:val="24"/>
        </w:rPr>
        <w:t>blue 'bird</w:t>
      </w:r>
      <w:r w:rsidRPr="00DF6B85">
        <w:rPr>
          <w:szCs w:val="24"/>
        </w:rPr>
        <w:t xml:space="preserve"> = any bird with blue feathers (adjective and noun)</w:t>
      </w:r>
    </w:p>
    <w:p w:rsidR="00977784" w:rsidRPr="00DF6B85" w:rsidRDefault="00977784" w:rsidP="00977784">
      <w:pPr>
        <w:pStyle w:val="Blockquote"/>
        <w:ind w:left="0"/>
        <w:rPr>
          <w:szCs w:val="24"/>
        </w:rPr>
      </w:pPr>
      <w:r w:rsidRPr="00DF6B85">
        <w:rPr>
          <w:noProof/>
          <w:color w:val="2E5396"/>
          <w:szCs w:val="24"/>
          <w:lang w:val="ru-RU" w:eastAsia="ru-RU"/>
        </w:rPr>
        <w:drawing>
          <wp:anchor distT="0" distB="0" distL="114300" distR="114300" simplePos="0" relativeHeight="251665408" behindDoc="1" locked="0" layoutInCell="1" allowOverlap="1">
            <wp:simplePos x="0" y="0"/>
            <wp:positionH relativeFrom="margin">
              <wp:align>left</wp:align>
            </wp:positionH>
            <wp:positionV relativeFrom="paragraph">
              <wp:posOffset>622300</wp:posOffset>
            </wp:positionV>
            <wp:extent cx="6090285" cy="2685415"/>
            <wp:effectExtent l="0" t="0" r="5715" b="635"/>
            <wp:wrapThrough wrapText="bothSides">
              <wp:wrapPolygon edited="0">
                <wp:start x="0" y="0"/>
                <wp:lineTo x="0" y="21452"/>
                <wp:lineTo x="21553" y="21452"/>
                <wp:lineTo x="21553"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0285" cy="2685415"/>
                    </a:xfrm>
                    <a:prstGeom prst="rect">
                      <a:avLst/>
                    </a:prstGeom>
                  </pic:spPr>
                </pic:pic>
              </a:graphicData>
            </a:graphic>
          </wp:anchor>
        </w:drawing>
      </w:r>
      <w:r w:rsidRPr="00DF6B85">
        <w:rPr>
          <w:b/>
          <w:szCs w:val="24"/>
        </w:rPr>
        <w:t>*</w:t>
      </w:r>
      <w:r w:rsidRPr="00DF6B85">
        <w:rPr>
          <w:szCs w:val="24"/>
        </w:rPr>
        <w:t xml:space="preserve"> Many common compound nouns are formed from phrasal verbs (verb + adverb or adverb + verb).</w:t>
      </w:r>
    </w:p>
    <w:p w:rsidR="00977784" w:rsidRPr="00DF6B85" w:rsidRDefault="00977784" w:rsidP="00977784">
      <w:pPr>
        <w:rPr>
          <w:sz w:val="24"/>
          <w:szCs w:val="24"/>
          <w:lang w:val="en-US"/>
        </w:rPr>
      </w:pPr>
    </w:p>
    <w:p w:rsidR="00977784" w:rsidRPr="00DF6B85" w:rsidRDefault="00977784" w:rsidP="00F66956">
      <w:pPr>
        <w:pStyle w:val="Blockquote"/>
        <w:ind w:left="0"/>
        <w:rPr>
          <w:szCs w:val="24"/>
        </w:rPr>
      </w:pPr>
      <w:r w:rsidRPr="00DF6B85">
        <w:rPr>
          <w:szCs w:val="24"/>
        </w:rPr>
        <w:lastRenderedPageBreak/>
        <w:t xml:space="preserve">Examples: </w:t>
      </w:r>
      <w:r w:rsidRPr="00DF6B85">
        <w:rPr>
          <w:b/>
          <w:i/>
          <w:szCs w:val="24"/>
        </w:rPr>
        <w:t>breakdown, outbreak, outcome, cutback, drive-in, drop-out, feedback, flyover, hold-up, hangover, outlay, outlet, inlet, makeup, output, set-back, stand-in, takeaway, walkover.</w:t>
      </w:r>
    </w:p>
    <w:p w:rsidR="00D327AC" w:rsidRPr="00DF6B85" w:rsidRDefault="00F66956" w:rsidP="00F66956">
      <w:pPr>
        <w:rPr>
          <w:b/>
          <w:sz w:val="24"/>
          <w:szCs w:val="24"/>
          <w:lang w:val="en-US"/>
        </w:rPr>
      </w:pPr>
      <w:r w:rsidRPr="00DF6B85">
        <w:rPr>
          <w:b/>
          <w:sz w:val="24"/>
          <w:szCs w:val="24"/>
          <w:lang w:val="en-US"/>
        </w:rPr>
        <w:t xml:space="preserve">                            </w:t>
      </w:r>
      <w:r w:rsidR="00D327AC" w:rsidRPr="00DF6B85">
        <w:rPr>
          <w:b/>
          <w:sz w:val="24"/>
          <w:szCs w:val="24"/>
          <w:lang w:val="en-US"/>
        </w:rPr>
        <w:t>Lesson 5</w:t>
      </w:r>
      <w:r w:rsidR="005068A8" w:rsidRPr="00DF6B85">
        <w:rPr>
          <w:b/>
          <w:sz w:val="24"/>
          <w:szCs w:val="24"/>
          <w:lang w:val="en-US"/>
        </w:rPr>
        <w:t xml:space="preserve"> </w:t>
      </w:r>
      <w:r w:rsidR="00D327AC" w:rsidRPr="00DF6B85">
        <w:rPr>
          <w:b/>
          <w:sz w:val="24"/>
          <w:szCs w:val="24"/>
          <w:lang w:val="en-US"/>
        </w:rPr>
        <w:t>What is a Pronoun?</w:t>
      </w:r>
    </w:p>
    <w:p w:rsidR="00D327AC" w:rsidRPr="00DF6B85" w:rsidRDefault="00D327AC" w:rsidP="00D327AC">
      <w:pPr>
        <w:pStyle w:val="a5"/>
        <w:spacing w:after="0" w:afterAutospacing="0"/>
      </w:pPr>
      <w:r w:rsidRPr="00DF6B85">
        <w:t xml:space="preserve">A </w:t>
      </w:r>
      <w:bookmarkStart w:id="4" w:name="pronoun"/>
      <w:r w:rsidRPr="00DF6B85">
        <w:rPr>
          <w:rStyle w:val="a9"/>
          <w:rFonts w:eastAsiaTheme="majorEastAsia"/>
        </w:rPr>
        <w:t>pronoun</w:t>
      </w:r>
      <w:bookmarkEnd w:id="4"/>
      <w:r w:rsidRPr="00DF6B85">
        <w:t xml:space="preserve"> can replace a noun or another pronoun. You use pronouns like "he," "which," "none," and "you" to make your sentences less cumbersome and less repetitive.</w:t>
      </w:r>
    </w:p>
    <w:p w:rsidR="00D327AC" w:rsidRPr="00DF6B85" w:rsidRDefault="00D327AC" w:rsidP="00D327AC">
      <w:pPr>
        <w:pStyle w:val="a5"/>
        <w:spacing w:after="0" w:afterAutospacing="0"/>
      </w:pPr>
      <w:r w:rsidRPr="00DF6B85">
        <w:t>Grammarians classify pronouns into several types, including the personal pronoun, the demonstrative pronoun, the interrogative pronoun, the indefinite pronoun, the relative pronoun, the reflexive pronoun, and the intensive pronoun.</w:t>
      </w:r>
    </w:p>
    <w:p w:rsidR="00D327AC" w:rsidRPr="00DF6B85" w:rsidRDefault="00D327AC" w:rsidP="00D327AC">
      <w:pPr>
        <w:spacing w:before="100" w:beforeAutospacing="1" w:line="312" w:lineRule="auto"/>
        <w:ind w:firstLine="480"/>
        <w:rPr>
          <w:color w:val="000000"/>
          <w:sz w:val="24"/>
          <w:szCs w:val="24"/>
          <w:lang w:val="en-US"/>
        </w:rPr>
      </w:pPr>
      <w:r w:rsidRPr="00DF6B85">
        <w:rPr>
          <w:color w:val="000000"/>
          <w:sz w:val="24"/>
          <w:szCs w:val="24"/>
          <w:lang w:val="en-US"/>
        </w:rPr>
        <w:t>This section will list and briefly describe the several kinds of pronouns.</w:t>
      </w:r>
    </w:p>
    <w:bookmarkStart w:id="5" w:name="top"/>
    <w:bookmarkEnd w:id="5"/>
    <w:p w:rsidR="00D327AC" w:rsidRPr="00DF6B85" w:rsidRDefault="00280594" w:rsidP="00D327AC">
      <w:pPr>
        <w:jc w:val="center"/>
        <w:rPr>
          <w:sz w:val="24"/>
          <w:szCs w:val="24"/>
        </w:rPr>
      </w:pPr>
      <w:r w:rsidRPr="00DF6B85">
        <w:rPr>
          <w:sz w:val="24"/>
          <w:szCs w:val="24"/>
        </w:rPr>
        <w:fldChar w:fldCharType="begin"/>
      </w:r>
      <w:r w:rsidR="00D327AC" w:rsidRPr="00DF6B85">
        <w:rPr>
          <w:sz w:val="24"/>
          <w:szCs w:val="24"/>
        </w:rPr>
        <w:instrText xml:space="preserve"> INCLUDEPICTURE "http://grammar.ccc.commnet.edu/grammar/images/pronouns.jpg" \* MERGEFORMATINET </w:instrText>
      </w:r>
      <w:r w:rsidRPr="00DF6B85">
        <w:rPr>
          <w:sz w:val="24"/>
          <w:szCs w:val="24"/>
        </w:rPr>
        <w:fldChar w:fldCharType="separate"/>
      </w:r>
      <w:r w:rsidRPr="00DF6B85">
        <w:rPr>
          <w:sz w:val="24"/>
          <w:szCs w:val="24"/>
        </w:rPr>
        <w:fldChar w:fldCharType="begin"/>
      </w:r>
      <w:r w:rsidR="009C4BF1" w:rsidRPr="00DF6B85">
        <w:rPr>
          <w:sz w:val="24"/>
          <w:szCs w:val="24"/>
        </w:rPr>
        <w:instrText xml:space="preserve"> INCLUDEPICTURE  "http://grammar.ccc.commnet.edu/grammar/images/pronouns.jpg" \* MERGEFORMATINET </w:instrText>
      </w:r>
      <w:r w:rsidRPr="00DF6B85">
        <w:rPr>
          <w:sz w:val="24"/>
          <w:szCs w:val="24"/>
        </w:rPr>
        <w:fldChar w:fldCharType="separate"/>
      </w:r>
      <w:r w:rsidRPr="00DF6B85">
        <w:rPr>
          <w:sz w:val="24"/>
          <w:szCs w:val="24"/>
        </w:rPr>
        <w:fldChar w:fldCharType="begin"/>
      </w:r>
      <w:r w:rsidR="00256873" w:rsidRPr="00DF6B85">
        <w:rPr>
          <w:sz w:val="24"/>
          <w:szCs w:val="24"/>
        </w:rPr>
        <w:instrText xml:space="preserve"> INCLUDEPICTURE  "http://grammar.ccc.commnet.edu/grammar/images/pronouns.jpg" \* MERGEFORMATINET </w:instrText>
      </w:r>
      <w:r w:rsidRPr="00DF6B85">
        <w:rPr>
          <w:sz w:val="24"/>
          <w:szCs w:val="24"/>
        </w:rPr>
        <w:fldChar w:fldCharType="separate"/>
      </w:r>
      <w:r w:rsidRPr="00DF6B85">
        <w:rPr>
          <w:sz w:val="24"/>
          <w:szCs w:val="24"/>
        </w:rPr>
        <w:fldChar w:fldCharType="begin"/>
      </w:r>
      <w:r w:rsidR="00ED367F" w:rsidRPr="00DF6B85">
        <w:rPr>
          <w:sz w:val="24"/>
          <w:szCs w:val="24"/>
        </w:rPr>
        <w:instrText xml:space="preserve"> INCLUDEPICTURE  "http://grammar.ccc.commnet.edu/grammar/images/pronouns.jpg" \* MERGEFORMATINET </w:instrText>
      </w:r>
      <w:r w:rsidRPr="00DF6B85">
        <w:rPr>
          <w:sz w:val="24"/>
          <w:szCs w:val="24"/>
        </w:rPr>
        <w:fldChar w:fldCharType="separate"/>
      </w:r>
      <w:r w:rsidRPr="00DF6B85">
        <w:rPr>
          <w:sz w:val="24"/>
          <w:szCs w:val="24"/>
        </w:rPr>
        <w:fldChar w:fldCharType="begin"/>
      </w:r>
      <w:r w:rsidR="00A863AE" w:rsidRPr="00DF6B85">
        <w:rPr>
          <w:sz w:val="24"/>
          <w:szCs w:val="24"/>
        </w:rPr>
        <w:instrText xml:space="preserve"> INCLUDEPICTURE  "http://grammar.ccc.commnet.edu/grammar/images/pronouns.jpg" \* MERGEFORMATINET </w:instrText>
      </w:r>
      <w:r w:rsidRPr="00DF6B85">
        <w:rPr>
          <w:sz w:val="24"/>
          <w:szCs w:val="24"/>
        </w:rPr>
        <w:fldChar w:fldCharType="separate"/>
      </w:r>
      <w:r w:rsidRPr="00DF6B85">
        <w:rPr>
          <w:sz w:val="24"/>
          <w:szCs w:val="24"/>
        </w:rPr>
        <w:fldChar w:fldCharType="begin"/>
      </w:r>
      <w:r w:rsidR="00860C7B" w:rsidRPr="00DF6B85">
        <w:rPr>
          <w:sz w:val="24"/>
          <w:szCs w:val="24"/>
        </w:rPr>
        <w:instrText xml:space="preserve"> INCLUDEPICTURE  "http://grammar.ccc.commnet.edu/grammar/images/pronouns.jpg" \* MERGEFORMATINET </w:instrText>
      </w:r>
      <w:r w:rsidRPr="00DF6B85">
        <w:rPr>
          <w:sz w:val="24"/>
          <w:szCs w:val="24"/>
        </w:rPr>
        <w:fldChar w:fldCharType="separate"/>
      </w:r>
      <w:r w:rsidRPr="00DF6B85">
        <w:rPr>
          <w:sz w:val="24"/>
          <w:szCs w:val="24"/>
        </w:rPr>
        <w:fldChar w:fldCharType="begin"/>
      </w:r>
      <w:r w:rsidR="00B37AC5" w:rsidRPr="00DF6B85">
        <w:rPr>
          <w:sz w:val="24"/>
          <w:szCs w:val="24"/>
        </w:rPr>
        <w:instrText xml:space="preserve"> INCLUDEPICTURE  "http://grammar.ccc.commnet.edu/grammar/images/pronouns.jpg" \* MERGEFORMATINET </w:instrText>
      </w:r>
      <w:r w:rsidRPr="00DF6B85">
        <w:rPr>
          <w:sz w:val="24"/>
          <w:szCs w:val="24"/>
        </w:rPr>
        <w:fldChar w:fldCharType="separate"/>
      </w:r>
      <w:r w:rsidRPr="00DF6B85">
        <w:rPr>
          <w:sz w:val="24"/>
          <w:szCs w:val="24"/>
        </w:rPr>
        <w:fldChar w:fldCharType="begin"/>
      </w:r>
      <w:r w:rsidR="00AD5F7D" w:rsidRPr="00DF6B85">
        <w:rPr>
          <w:sz w:val="24"/>
          <w:szCs w:val="24"/>
        </w:rPr>
        <w:instrText xml:space="preserve"> INCLUDEPICTURE  "http://grammar.ccc.commnet.edu/grammar/images/pronouns.jpg" \* MERGEFORMATINET </w:instrText>
      </w:r>
      <w:r w:rsidRPr="00DF6B85">
        <w:rPr>
          <w:sz w:val="24"/>
          <w:szCs w:val="24"/>
        </w:rPr>
        <w:fldChar w:fldCharType="separate"/>
      </w:r>
      <w:r w:rsidR="00C256AF">
        <w:rPr>
          <w:sz w:val="24"/>
          <w:szCs w:val="24"/>
        </w:rPr>
        <w:fldChar w:fldCharType="begin"/>
      </w:r>
      <w:r w:rsidR="00C256AF">
        <w:rPr>
          <w:sz w:val="24"/>
          <w:szCs w:val="24"/>
        </w:rPr>
        <w:instrText xml:space="preserve"> INCLUDEPICTURE  "http://grammar.ccc.commnet.edu/grammar/images/pronouns.jpg" \* MERGEFORMATINET </w:instrText>
      </w:r>
      <w:r w:rsidR="00C256AF">
        <w:rPr>
          <w:sz w:val="24"/>
          <w:szCs w:val="24"/>
        </w:rPr>
        <w:fldChar w:fldCharType="separate"/>
      </w:r>
      <w:r w:rsidR="007921D3">
        <w:rPr>
          <w:sz w:val="24"/>
          <w:szCs w:val="24"/>
        </w:rPr>
        <w:fldChar w:fldCharType="begin"/>
      </w:r>
      <w:r w:rsidR="007921D3">
        <w:rPr>
          <w:sz w:val="24"/>
          <w:szCs w:val="24"/>
        </w:rPr>
        <w:instrText xml:space="preserve"> INCLUDEPICTURE  "http://grammar.ccc.commnet.edu/grammar/images/pronouns.jpg" \* MERGEFORMATINET </w:instrText>
      </w:r>
      <w:r w:rsidR="007921D3">
        <w:rPr>
          <w:sz w:val="24"/>
          <w:szCs w:val="24"/>
        </w:rPr>
        <w:fldChar w:fldCharType="separate"/>
      </w:r>
      <w:r w:rsidR="0025349E">
        <w:rPr>
          <w:sz w:val="24"/>
          <w:szCs w:val="24"/>
        </w:rPr>
        <w:fldChar w:fldCharType="begin"/>
      </w:r>
      <w:r w:rsidR="0025349E">
        <w:rPr>
          <w:sz w:val="24"/>
          <w:szCs w:val="24"/>
        </w:rPr>
        <w:instrText xml:space="preserve"> </w:instrText>
      </w:r>
      <w:r w:rsidR="0025349E">
        <w:rPr>
          <w:sz w:val="24"/>
          <w:szCs w:val="24"/>
        </w:rPr>
        <w:instrText>INCLUDEPICTURE  "http://grammar.ccc.commnet.edu/grammar/images/pronouns.jpg" \* MERGEFORMATINET</w:instrText>
      </w:r>
      <w:r w:rsidR="0025349E">
        <w:rPr>
          <w:sz w:val="24"/>
          <w:szCs w:val="24"/>
        </w:rPr>
        <w:instrText xml:space="preserve"> </w:instrText>
      </w:r>
      <w:r w:rsidR="0025349E">
        <w:rPr>
          <w:sz w:val="24"/>
          <w:szCs w:val="24"/>
        </w:rPr>
        <w:fldChar w:fldCharType="separate"/>
      </w:r>
      <w:r w:rsidR="0025349E">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ONOUNS" style="width:223.5pt;height:151.5pt;mso-wrap-distance-top:4.5pt;mso-wrap-distance-bottom:4.5pt">
            <v:imagedata r:id="rId18" r:href="rId19"/>
          </v:shape>
        </w:pict>
      </w:r>
      <w:r w:rsidR="0025349E">
        <w:rPr>
          <w:sz w:val="24"/>
          <w:szCs w:val="24"/>
        </w:rPr>
        <w:fldChar w:fldCharType="end"/>
      </w:r>
      <w:r w:rsidR="007921D3">
        <w:rPr>
          <w:sz w:val="24"/>
          <w:szCs w:val="24"/>
        </w:rPr>
        <w:fldChar w:fldCharType="end"/>
      </w:r>
      <w:r w:rsidR="00C256AF">
        <w:rPr>
          <w:sz w:val="24"/>
          <w:szCs w:val="24"/>
        </w:rPr>
        <w:fldChar w:fldCharType="end"/>
      </w:r>
      <w:r w:rsidRPr="00DF6B85">
        <w:rPr>
          <w:sz w:val="24"/>
          <w:szCs w:val="24"/>
        </w:rPr>
        <w:fldChar w:fldCharType="end"/>
      </w:r>
      <w:r w:rsidRPr="00DF6B85">
        <w:rPr>
          <w:sz w:val="24"/>
          <w:szCs w:val="24"/>
        </w:rPr>
        <w:fldChar w:fldCharType="end"/>
      </w:r>
      <w:r w:rsidRPr="00DF6B85">
        <w:rPr>
          <w:sz w:val="24"/>
          <w:szCs w:val="24"/>
        </w:rPr>
        <w:fldChar w:fldCharType="end"/>
      </w:r>
      <w:r w:rsidRPr="00DF6B85">
        <w:rPr>
          <w:sz w:val="24"/>
          <w:szCs w:val="24"/>
        </w:rPr>
        <w:fldChar w:fldCharType="end"/>
      </w:r>
      <w:r w:rsidRPr="00DF6B85">
        <w:rPr>
          <w:sz w:val="24"/>
          <w:szCs w:val="24"/>
        </w:rPr>
        <w:fldChar w:fldCharType="end"/>
      </w:r>
      <w:r w:rsidRPr="00DF6B85">
        <w:rPr>
          <w:sz w:val="24"/>
          <w:szCs w:val="24"/>
        </w:rPr>
        <w:fldChar w:fldCharType="end"/>
      </w:r>
      <w:r w:rsidRPr="00DF6B85">
        <w:rPr>
          <w:sz w:val="24"/>
          <w:szCs w:val="24"/>
        </w:rPr>
        <w:fldChar w:fldCharType="end"/>
      </w:r>
      <w:r w:rsidRPr="00DF6B85">
        <w:rPr>
          <w:sz w:val="24"/>
          <w:szCs w:val="24"/>
        </w:rPr>
        <w:fldChar w:fldCharType="end"/>
      </w:r>
    </w:p>
    <w:p w:rsidR="00D327AC" w:rsidRPr="00DF6B85" w:rsidRDefault="00D327AC" w:rsidP="00D327AC">
      <w:pPr>
        <w:pStyle w:val="2"/>
        <w:rPr>
          <w:rFonts w:ascii="Times New Roman" w:hAnsi="Times New Roman" w:cs="Times New Roman"/>
          <w:sz w:val="24"/>
          <w:szCs w:val="24"/>
          <w:lang w:val="en-US"/>
        </w:rPr>
      </w:pPr>
      <w:bookmarkStart w:id="6" w:name="perspron"/>
      <w:r w:rsidRPr="00DF6B85">
        <w:rPr>
          <w:rFonts w:ascii="Times New Roman" w:hAnsi="Times New Roman" w:cs="Times New Roman"/>
          <w:sz w:val="24"/>
          <w:szCs w:val="24"/>
          <w:lang w:val="en-US"/>
        </w:rPr>
        <w:t>Personal Pronouns</w:t>
      </w:r>
      <w:bookmarkEnd w:id="6"/>
    </w:p>
    <w:p w:rsidR="00D327AC" w:rsidRPr="00DF6B85" w:rsidRDefault="00D327AC" w:rsidP="00D327AC">
      <w:pPr>
        <w:pStyle w:val="a5"/>
        <w:spacing w:after="0" w:afterAutospacing="0"/>
      </w:pPr>
      <w:r w:rsidRPr="00DF6B85">
        <w:t xml:space="preserve">A </w:t>
      </w:r>
      <w:bookmarkStart w:id="7" w:name="personal_pronoun"/>
      <w:r w:rsidRPr="00DF6B85">
        <w:rPr>
          <w:rStyle w:val="a9"/>
          <w:rFonts w:eastAsiaTheme="majorEastAsia"/>
        </w:rPr>
        <w:t>personal pronoun</w:t>
      </w:r>
      <w:bookmarkEnd w:id="7"/>
      <w:r w:rsidRPr="00DF6B85">
        <w:t xml:space="preserve"> refers to a specific person or thing and changes its form to indicate person, number, gender, and case.</w:t>
      </w:r>
    </w:p>
    <w:p w:rsidR="00D327AC" w:rsidRPr="00DF6B85" w:rsidRDefault="00D327AC" w:rsidP="00D327AC">
      <w:pPr>
        <w:pStyle w:val="2"/>
        <w:rPr>
          <w:rFonts w:ascii="Times New Roman" w:hAnsi="Times New Roman" w:cs="Times New Roman"/>
          <w:sz w:val="24"/>
          <w:szCs w:val="24"/>
          <w:lang w:val="en-US"/>
        </w:rPr>
      </w:pPr>
      <w:bookmarkStart w:id="8" w:name="subppron"/>
      <w:r w:rsidRPr="00DF6B85">
        <w:rPr>
          <w:rFonts w:ascii="Times New Roman" w:hAnsi="Times New Roman" w:cs="Times New Roman"/>
          <w:sz w:val="24"/>
          <w:szCs w:val="24"/>
          <w:lang w:val="en-US"/>
        </w:rPr>
        <w:t>Subjective Personal Pronouns</w:t>
      </w:r>
      <w:bookmarkEnd w:id="8"/>
    </w:p>
    <w:p w:rsidR="00D327AC" w:rsidRPr="00DF6B85" w:rsidRDefault="00D327AC" w:rsidP="00D327AC">
      <w:pPr>
        <w:pStyle w:val="a5"/>
        <w:spacing w:after="0" w:afterAutospacing="0"/>
      </w:pPr>
      <w:r w:rsidRPr="00DF6B85">
        <w:t xml:space="preserve">A </w:t>
      </w:r>
      <w:bookmarkStart w:id="9" w:name="subjective_personal_pronoun"/>
      <w:r w:rsidRPr="00DF6B85">
        <w:rPr>
          <w:rStyle w:val="a9"/>
          <w:rFonts w:eastAsiaTheme="majorEastAsia"/>
        </w:rPr>
        <w:t>subjective personal pronoun</w:t>
      </w:r>
      <w:bookmarkEnd w:id="9"/>
      <w:r w:rsidRPr="00DF6B85">
        <w:t xml:space="preserve"> indicates that the pronoun is acting as the subject of the sentence. The subjective personal pronouns are "I," "you," "she," "he," "it," "we," "you," "they."</w:t>
      </w:r>
    </w:p>
    <w:p w:rsidR="00D327AC" w:rsidRPr="00DF6B85" w:rsidRDefault="00D327AC" w:rsidP="001E3186">
      <w:pPr>
        <w:pStyle w:val="a5"/>
        <w:spacing w:after="0" w:afterAutospacing="0"/>
        <w:rPr>
          <w:rStyle w:val="a9"/>
          <w:b w:val="0"/>
          <w:bCs w:val="0"/>
        </w:rPr>
      </w:pPr>
      <w:r w:rsidRPr="00DF6B85">
        <w:t xml:space="preserve">In the following sentences, each of the </w:t>
      </w:r>
      <w:r w:rsidRPr="00DF6B85">
        <w:rPr>
          <w:rStyle w:val="a9"/>
          <w:rFonts w:eastAsiaTheme="majorEastAsia"/>
        </w:rPr>
        <w:t>highlighted</w:t>
      </w:r>
      <w:r w:rsidRPr="00DF6B85">
        <w:t xml:space="preserve"> words is a subjective personal pronoun and acts </w:t>
      </w:r>
      <w:r w:rsidR="001E3186" w:rsidRPr="00DF6B85">
        <w:t>as the subject of the sentence:</w:t>
      </w:r>
    </w:p>
    <w:p w:rsidR="00D327AC" w:rsidRPr="00DF6B85" w:rsidRDefault="00D327AC" w:rsidP="00D327AC">
      <w:pPr>
        <w:ind w:left="720"/>
        <w:rPr>
          <w:sz w:val="24"/>
          <w:szCs w:val="24"/>
          <w:lang w:val="en-US"/>
        </w:rPr>
      </w:pPr>
      <w:r w:rsidRPr="00DF6B85">
        <w:rPr>
          <w:rStyle w:val="a9"/>
          <w:rFonts w:eastAsiaTheme="majorEastAsia"/>
          <w:sz w:val="24"/>
          <w:szCs w:val="24"/>
          <w:lang w:val="en-US"/>
        </w:rPr>
        <w:t>I</w:t>
      </w:r>
      <w:r w:rsidRPr="00DF6B85">
        <w:rPr>
          <w:sz w:val="24"/>
          <w:szCs w:val="24"/>
          <w:lang w:val="en-US"/>
        </w:rPr>
        <w:t xml:space="preserve"> was glad to find the bus pass in the bottom of the green knapsack. </w:t>
      </w:r>
    </w:p>
    <w:p w:rsidR="00D327AC" w:rsidRPr="00DF6B85" w:rsidRDefault="00D327AC" w:rsidP="00D327AC">
      <w:pPr>
        <w:ind w:left="720"/>
        <w:rPr>
          <w:sz w:val="24"/>
          <w:szCs w:val="24"/>
          <w:lang w:val="en-US"/>
        </w:rPr>
      </w:pPr>
      <w:r w:rsidRPr="00DF6B85">
        <w:rPr>
          <w:rStyle w:val="a9"/>
          <w:rFonts w:eastAsiaTheme="majorEastAsia"/>
          <w:sz w:val="24"/>
          <w:szCs w:val="24"/>
          <w:lang w:val="en-US"/>
        </w:rPr>
        <w:t>You</w:t>
      </w:r>
      <w:r w:rsidRPr="00DF6B85">
        <w:rPr>
          <w:sz w:val="24"/>
          <w:szCs w:val="24"/>
          <w:lang w:val="en-US"/>
        </w:rPr>
        <w:t xml:space="preserve"> are surely the strangest child </w:t>
      </w:r>
      <w:r w:rsidRPr="00DF6B85">
        <w:rPr>
          <w:rStyle w:val="a9"/>
          <w:rFonts w:eastAsiaTheme="majorEastAsia"/>
          <w:sz w:val="24"/>
          <w:szCs w:val="24"/>
          <w:lang w:val="en-US"/>
        </w:rPr>
        <w:t>I</w:t>
      </w:r>
      <w:r w:rsidRPr="00DF6B85">
        <w:rPr>
          <w:sz w:val="24"/>
          <w:szCs w:val="24"/>
          <w:lang w:val="en-US"/>
        </w:rPr>
        <w:t xml:space="preserve"> have ever met. </w:t>
      </w:r>
    </w:p>
    <w:p w:rsidR="00D327AC" w:rsidRPr="00DF6B85" w:rsidRDefault="00D327AC" w:rsidP="00D327AC">
      <w:pPr>
        <w:ind w:left="720"/>
        <w:rPr>
          <w:sz w:val="24"/>
          <w:szCs w:val="24"/>
          <w:lang w:val="en-US"/>
        </w:rPr>
      </w:pPr>
      <w:r w:rsidRPr="00DF6B85">
        <w:rPr>
          <w:rStyle w:val="a9"/>
          <w:rFonts w:eastAsiaTheme="majorEastAsia"/>
          <w:sz w:val="24"/>
          <w:szCs w:val="24"/>
          <w:lang w:val="en-US"/>
        </w:rPr>
        <w:t>He</w:t>
      </w:r>
      <w:r w:rsidRPr="00DF6B85">
        <w:rPr>
          <w:sz w:val="24"/>
          <w:szCs w:val="24"/>
          <w:lang w:val="en-US"/>
        </w:rPr>
        <w:t xml:space="preserve"> stole the selkie's skin and forced her to live with him. </w:t>
      </w:r>
    </w:p>
    <w:p w:rsidR="00D327AC" w:rsidRPr="00DF6B85" w:rsidRDefault="00D327AC" w:rsidP="00D327AC">
      <w:pPr>
        <w:ind w:left="720"/>
        <w:rPr>
          <w:sz w:val="24"/>
          <w:szCs w:val="24"/>
          <w:lang w:val="en-US"/>
        </w:rPr>
      </w:pPr>
      <w:r w:rsidRPr="00DF6B85">
        <w:rPr>
          <w:sz w:val="24"/>
          <w:szCs w:val="24"/>
          <w:lang w:val="en-US"/>
        </w:rPr>
        <w:t xml:space="preserve">When </w:t>
      </w:r>
      <w:r w:rsidRPr="00DF6B85">
        <w:rPr>
          <w:rStyle w:val="a9"/>
          <w:rFonts w:eastAsiaTheme="majorEastAsia"/>
          <w:sz w:val="24"/>
          <w:szCs w:val="24"/>
          <w:lang w:val="en-US"/>
        </w:rPr>
        <w:t>she</w:t>
      </w:r>
      <w:r w:rsidRPr="00DF6B85">
        <w:rPr>
          <w:sz w:val="24"/>
          <w:szCs w:val="24"/>
          <w:lang w:val="en-US"/>
        </w:rPr>
        <w:t xml:space="preserve"> was a young woman, </w:t>
      </w:r>
      <w:r w:rsidRPr="00DF6B85">
        <w:rPr>
          <w:rStyle w:val="a9"/>
          <w:rFonts w:eastAsiaTheme="majorEastAsia"/>
          <w:sz w:val="24"/>
          <w:szCs w:val="24"/>
          <w:lang w:val="en-US"/>
        </w:rPr>
        <w:t>she</w:t>
      </w:r>
      <w:r w:rsidRPr="00DF6B85">
        <w:rPr>
          <w:sz w:val="24"/>
          <w:szCs w:val="24"/>
          <w:lang w:val="en-US"/>
        </w:rPr>
        <w:t xml:space="preserve"> earned her living as a coal miner. </w:t>
      </w:r>
    </w:p>
    <w:p w:rsidR="00D327AC" w:rsidRPr="00DF6B85" w:rsidRDefault="00D327AC" w:rsidP="00D327AC">
      <w:pPr>
        <w:ind w:left="720"/>
        <w:rPr>
          <w:sz w:val="24"/>
          <w:szCs w:val="24"/>
          <w:lang w:val="en-US"/>
        </w:rPr>
      </w:pPr>
      <w:r w:rsidRPr="00DF6B85">
        <w:rPr>
          <w:sz w:val="24"/>
          <w:szCs w:val="24"/>
          <w:lang w:val="en-US"/>
        </w:rPr>
        <w:t xml:space="preserve">After many years, </w:t>
      </w:r>
      <w:r w:rsidRPr="00DF6B85">
        <w:rPr>
          <w:rStyle w:val="a9"/>
          <w:rFonts w:eastAsiaTheme="majorEastAsia"/>
          <w:sz w:val="24"/>
          <w:szCs w:val="24"/>
          <w:lang w:val="en-US"/>
        </w:rPr>
        <w:t>they</w:t>
      </w:r>
      <w:r w:rsidRPr="00DF6B85">
        <w:rPr>
          <w:sz w:val="24"/>
          <w:szCs w:val="24"/>
          <w:lang w:val="en-US"/>
        </w:rPr>
        <w:t xml:space="preserve"> returned to their homeland. </w:t>
      </w:r>
    </w:p>
    <w:p w:rsidR="00D327AC" w:rsidRPr="00DF6B85" w:rsidRDefault="00D327AC" w:rsidP="00D327AC">
      <w:pPr>
        <w:ind w:left="720"/>
        <w:rPr>
          <w:sz w:val="24"/>
          <w:szCs w:val="24"/>
          <w:lang w:val="en-US"/>
        </w:rPr>
      </w:pPr>
      <w:r w:rsidRPr="00DF6B85">
        <w:rPr>
          <w:rStyle w:val="a9"/>
          <w:rFonts w:eastAsiaTheme="majorEastAsia"/>
          <w:sz w:val="24"/>
          <w:szCs w:val="24"/>
          <w:lang w:val="en-US"/>
        </w:rPr>
        <w:t>We</w:t>
      </w:r>
      <w:r w:rsidRPr="00DF6B85">
        <w:rPr>
          <w:sz w:val="24"/>
          <w:szCs w:val="24"/>
          <w:lang w:val="en-US"/>
        </w:rPr>
        <w:t xml:space="preserve"> will meet at the library at 3:30 p.m. </w:t>
      </w:r>
    </w:p>
    <w:p w:rsidR="00D327AC" w:rsidRPr="00DF6B85" w:rsidRDefault="00D327AC" w:rsidP="00D327AC">
      <w:pPr>
        <w:ind w:left="720"/>
        <w:rPr>
          <w:sz w:val="24"/>
          <w:szCs w:val="24"/>
          <w:lang w:val="en-US"/>
        </w:rPr>
      </w:pPr>
      <w:r w:rsidRPr="00DF6B85">
        <w:rPr>
          <w:rStyle w:val="a9"/>
          <w:rFonts w:eastAsiaTheme="majorEastAsia"/>
          <w:sz w:val="24"/>
          <w:szCs w:val="24"/>
          <w:lang w:val="en-US"/>
        </w:rPr>
        <w:t>It</w:t>
      </w:r>
      <w:r w:rsidRPr="00DF6B85">
        <w:rPr>
          <w:sz w:val="24"/>
          <w:szCs w:val="24"/>
          <w:lang w:val="en-US"/>
        </w:rPr>
        <w:t xml:space="preserve"> is on the counter. </w:t>
      </w:r>
    </w:p>
    <w:p w:rsidR="00D327AC" w:rsidRPr="00DF6B85" w:rsidRDefault="00D327AC" w:rsidP="00D327AC">
      <w:pPr>
        <w:ind w:left="720"/>
        <w:rPr>
          <w:sz w:val="24"/>
          <w:szCs w:val="24"/>
          <w:lang w:val="en-US"/>
        </w:rPr>
      </w:pPr>
      <w:r w:rsidRPr="00DF6B85">
        <w:rPr>
          <w:sz w:val="24"/>
          <w:szCs w:val="24"/>
          <w:lang w:val="en-US"/>
        </w:rPr>
        <w:t xml:space="preserve">Are </w:t>
      </w:r>
      <w:r w:rsidRPr="00DF6B85">
        <w:rPr>
          <w:rStyle w:val="a9"/>
          <w:rFonts w:eastAsiaTheme="majorEastAsia"/>
          <w:sz w:val="24"/>
          <w:szCs w:val="24"/>
          <w:lang w:val="en-US"/>
        </w:rPr>
        <w:t>you</w:t>
      </w:r>
      <w:r w:rsidRPr="00DF6B85">
        <w:rPr>
          <w:sz w:val="24"/>
          <w:szCs w:val="24"/>
          <w:lang w:val="en-US"/>
        </w:rPr>
        <w:t xml:space="preserve"> the delegates from Malagawatch? </w:t>
      </w:r>
    </w:p>
    <w:p w:rsidR="00D327AC" w:rsidRPr="00DF6B85" w:rsidRDefault="00D327AC" w:rsidP="00D327AC">
      <w:pPr>
        <w:pStyle w:val="2"/>
        <w:rPr>
          <w:rFonts w:ascii="Times New Roman" w:hAnsi="Times New Roman" w:cs="Times New Roman"/>
          <w:sz w:val="24"/>
          <w:szCs w:val="24"/>
          <w:lang w:val="en-US"/>
        </w:rPr>
      </w:pPr>
      <w:bookmarkStart w:id="10" w:name="objppron"/>
      <w:r w:rsidRPr="00DF6B85">
        <w:rPr>
          <w:rFonts w:ascii="Times New Roman" w:hAnsi="Times New Roman" w:cs="Times New Roman"/>
          <w:sz w:val="24"/>
          <w:szCs w:val="24"/>
          <w:lang w:val="en-US"/>
        </w:rPr>
        <w:t>Objective Personal Pronouns</w:t>
      </w:r>
      <w:bookmarkEnd w:id="10"/>
    </w:p>
    <w:p w:rsidR="00D327AC" w:rsidRPr="00DF6B85" w:rsidRDefault="00D327AC" w:rsidP="00D327AC">
      <w:pPr>
        <w:pStyle w:val="a5"/>
        <w:spacing w:after="0" w:afterAutospacing="0"/>
      </w:pPr>
      <w:r w:rsidRPr="00DF6B85">
        <w:t xml:space="preserve">An </w:t>
      </w:r>
      <w:bookmarkStart w:id="11" w:name="objective_personal_pronoun"/>
      <w:r w:rsidRPr="00DF6B85">
        <w:rPr>
          <w:rStyle w:val="a9"/>
          <w:rFonts w:eastAsiaTheme="majorEastAsia"/>
        </w:rPr>
        <w:t>objective personal pronoun</w:t>
      </w:r>
      <w:bookmarkEnd w:id="11"/>
      <w:r w:rsidRPr="00DF6B85">
        <w:t xml:space="preserve"> indicates that the pronoun is acting as an object of a verb, compound verb, preposition, or infinitive phrase. The objective personal pronouns are: "me," "you," "her," "him," "it," "us," "you," and "them."</w:t>
      </w:r>
    </w:p>
    <w:p w:rsidR="00D327AC" w:rsidRPr="00DF6B85" w:rsidRDefault="00D327AC" w:rsidP="00D327AC">
      <w:pPr>
        <w:pStyle w:val="a5"/>
        <w:spacing w:after="0" w:afterAutospacing="0"/>
      </w:pPr>
      <w:r w:rsidRPr="00DF6B85">
        <w:t xml:space="preserve">In the following sentences, each of the </w:t>
      </w:r>
      <w:r w:rsidRPr="00DF6B85">
        <w:rPr>
          <w:rStyle w:val="a9"/>
          <w:rFonts w:eastAsiaTheme="majorEastAsia"/>
        </w:rPr>
        <w:t>highlighted</w:t>
      </w:r>
      <w:r w:rsidRPr="00DF6B85">
        <w:t xml:space="preserve"> words is an objective personal pronoun:</w:t>
      </w:r>
    </w:p>
    <w:p w:rsidR="00D327AC" w:rsidRPr="00DF6B85" w:rsidRDefault="00D327AC" w:rsidP="00D327AC">
      <w:pPr>
        <w:ind w:left="720"/>
        <w:rPr>
          <w:sz w:val="24"/>
          <w:szCs w:val="24"/>
          <w:lang w:val="en-US"/>
        </w:rPr>
      </w:pPr>
      <w:r w:rsidRPr="00DF6B85">
        <w:rPr>
          <w:sz w:val="24"/>
          <w:szCs w:val="24"/>
          <w:lang w:val="en-US"/>
        </w:rPr>
        <w:t xml:space="preserve">Seamus stole the selkie's skin and forced </w:t>
      </w:r>
      <w:r w:rsidRPr="00DF6B85">
        <w:rPr>
          <w:rStyle w:val="a9"/>
          <w:rFonts w:eastAsiaTheme="majorEastAsia"/>
          <w:sz w:val="24"/>
          <w:szCs w:val="24"/>
          <w:lang w:val="en-US"/>
        </w:rPr>
        <w:t>her</w:t>
      </w:r>
      <w:r w:rsidRPr="00DF6B85">
        <w:rPr>
          <w:sz w:val="24"/>
          <w:szCs w:val="24"/>
          <w:lang w:val="en-US"/>
        </w:rPr>
        <w:t xml:space="preserve"> to live with </w:t>
      </w:r>
      <w:r w:rsidRPr="00DF6B85">
        <w:rPr>
          <w:rStyle w:val="a9"/>
          <w:rFonts w:eastAsiaTheme="majorEastAsia"/>
          <w:sz w:val="24"/>
          <w:szCs w:val="24"/>
          <w:lang w:val="en-US"/>
        </w:rPr>
        <w:t>him</w:t>
      </w:r>
      <w:r w:rsidRPr="00DF6B85">
        <w:rPr>
          <w:sz w:val="24"/>
          <w:szCs w:val="24"/>
          <w:lang w:val="en-US"/>
        </w:rPr>
        <w:t xml:space="preserve">. </w:t>
      </w:r>
    </w:p>
    <w:p w:rsidR="00D327AC" w:rsidRPr="00DF6B85" w:rsidRDefault="00D327AC" w:rsidP="00D327AC">
      <w:pPr>
        <w:pStyle w:val="a5"/>
        <w:spacing w:after="0" w:afterAutospacing="0"/>
      </w:pPr>
      <w:r w:rsidRPr="00DF6B85">
        <w:t>The objective personal pronoun "her" is the direct object of the verb "forced" and the objective personal pronoun "him" is the object of the preposition "with."</w:t>
      </w:r>
    </w:p>
    <w:p w:rsidR="00D327AC" w:rsidRPr="00DF6B85" w:rsidRDefault="00D327AC" w:rsidP="00D327AC">
      <w:pPr>
        <w:ind w:left="720"/>
        <w:rPr>
          <w:sz w:val="24"/>
          <w:szCs w:val="24"/>
          <w:lang w:val="en-US"/>
        </w:rPr>
      </w:pPr>
      <w:r w:rsidRPr="00DF6B85">
        <w:rPr>
          <w:sz w:val="24"/>
          <w:szCs w:val="24"/>
          <w:lang w:val="en-US"/>
        </w:rPr>
        <w:t xml:space="preserve">After reading the pamphlet, Judy threw </w:t>
      </w:r>
      <w:r w:rsidRPr="00DF6B85">
        <w:rPr>
          <w:rStyle w:val="a9"/>
          <w:rFonts w:eastAsiaTheme="majorEastAsia"/>
          <w:sz w:val="24"/>
          <w:szCs w:val="24"/>
          <w:lang w:val="en-US"/>
        </w:rPr>
        <w:t>it</w:t>
      </w:r>
      <w:r w:rsidRPr="00DF6B85">
        <w:rPr>
          <w:sz w:val="24"/>
          <w:szCs w:val="24"/>
          <w:lang w:val="en-US"/>
        </w:rPr>
        <w:t xml:space="preserve"> into the garbage can. </w:t>
      </w:r>
    </w:p>
    <w:p w:rsidR="00D327AC" w:rsidRPr="00DF6B85" w:rsidRDefault="00D327AC" w:rsidP="00D327AC">
      <w:pPr>
        <w:pStyle w:val="a5"/>
        <w:spacing w:after="0" w:afterAutospacing="0"/>
      </w:pPr>
      <w:r w:rsidRPr="00DF6B85">
        <w:lastRenderedPageBreak/>
        <w:t>The pronoun "it" is the direct object of the verb "threw".</w:t>
      </w:r>
    </w:p>
    <w:p w:rsidR="00D327AC" w:rsidRPr="00DF6B85" w:rsidRDefault="00D327AC" w:rsidP="00D327AC">
      <w:pPr>
        <w:ind w:left="720"/>
        <w:rPr>
          <w:sz w:val="24"/>
          <w:szCs w:val="24"/>
          <w:lang w:val="en-US"/>
        </w:rPr>
      </w:pPr>
      <w:r w:rsidRPr="00DF6B85">
        <w:rPr>
          <w:sz w:val="24"/>
          <w:szCs w:val="24"/>
          <w:lang w:val="en-US"/>
        </w:rPr>
        <w:t xml:space="preserve">The agitated assistant stood up and faced the angry delegates and said, "Our leader will address </w:t>
      </w:r>
      <w:r w:rsidRPr="00DF6B85">
        <w:rPr>
          <w:rStyle w:val="a9"/>
          <w:rFonts w:eastAsiaTheme="majorEastAsia"/>
          <w:sz w:val="24"/>
          <w:szCs w:val="24"/>
          <w:lang w:val="en-US"/>
        </w:rPr>
        <w:t>you</w:t>
      </w:r>
      <w:r w:rsidRPr="00DF6B85">
        <w:rPr>
          <w:sz w:val="24"/>
          <w:szCs w:val="24"/>
          <w:lang w:val="en-US"/>
        </w:rPr>
        <w:t xml:space="preserve"> in five minutes." </w:t>
      </w:r>
    </w:p>
    <w:p w:rsidR="00D327AC" w:rsidRPr="00DF6B85" w:rsidRDefault="00D327AC" w:rsidP="00D327AC">
      <w:pPr>
        <w:pStyle w:val="a5"/>
        <w:spacing w:after="0" w:afterAutospacing="0"/>
      </w:pPr>
      <w:r w:rsidRPr="00DF6B85">
        <w:t>In this sentence, the pronoun "you" is the direct object of the verb "address."</w:t>
      </w:r>
    </w:p>
    <w:p w:rsidR="00D327AC" w:rsidRPr="00DF6B85" w:rsidRDefault="00D327AC" w:rsidP="00D327AC">
      <w:pPr>
        <w:ind w:left="720"/>
        <w:rPr>
          <w:sz w:val="24"/>
          <w:szCs w:val="24"/>
          <w:lang w:val="en-US"/>
        </w:rPr>
      </w:pPr>
      <w:r w:rsidRPr="00DF6B85">
        <w:rPr>
          <w:sz w:val="24"/>
          <w:szCs w:val="24"/>
          <w:lang w:val="en-US"/>
        </w:rPr>
        <w:t xml:space="preserve">Deborah and Roberta will meet </w:t>
      </w:r>
      <w:r w:rsidRPr="00DF6B85">
        <w:rPr>
          <w:rStyle w:val="a9"/>
          <w:rFonts w:eastAsiaTheme="majorEastAsia"/>
          <w:sz w:val="24"/>
          <w:szCs w:val="24"/>
          <w:lang w:val="en-US"/>
        </w:rPr>
        <w:t>us</w:t>
      </w:r>
      <w:r w:rsidRPr="00DF6B85">
        <w:rPr>
          <w:sz w:val="24"/>
          <w:szCs w:val="24"/>
          <w:lang w:val="en-US"/>
        </w:rPr>
        <w:t xml:space="preserve"> at the newest café in the market. </w:t>
      </w:r>
    </w:p>
    <w:p w:rsidR="00D327AC" w:rsidRPr="00DF6B85" w:rsidRDefault="00D327AC" w:rsidP="00D327AC">
      <w:pPr>
        <w:pStyle w:val="a5"/>
        <w:spacing w:after="0" w:afterAutospacing="0"/>
      </w:pPr>
      <w:r w:rsidRPr="00DF6B85">
        <w:t>Here the objective personal pronoun "us" is the direct object of the compound verb "will meet."</w:t>
      </w:r>
    </w:p>
    <w:p w:rsidR="00D327AC" w:rsidRPr="00DF6B85" w:rsidRDefault="00D327AC" w:rsidP="00D327AC">
      <w:pPr>
        <w:ind w:left="720"/>
        <w:rPr>
          <w:sz w:val="24"/>
          <w:szCs w:val="24"/>
          <w:lang w:val="en-US"/>
        </w:rPr>
      </w:pPr>
      <w:r w:rsidRPr="00DF6B85">
        <w:rPr>
          <w:sz w:val="24"/>
          <w:szCs w:val="24"/>
          <w:lang w:val="en-US"/>
        </w:rPr>
        <w:t xml:space="preserve">Give the list to </w:t>
      </w:r>
      <w:r w:rsidRPr="00DF6B85">
        <w:rPr>
          <w:rStyle w:val="a9"/>
          <w:rFonts w:eastAsiaTheme="majorEastAsia"/>
          <w:sz w:val="24"/>
          <w:szCs w:val="24"/>
          <w:lang w:val="en-US"/>
        </w:rPr>
        <w:t>me</w:t>
      </w:r>
      <w:r w:rsidRPr="00DF6B85">
        <w:rPr>
          <w:sz w:val="24"/>
          <w:szCs w:val="24"/>
          <w:lang w:val="en-US"/>
        </w:rPr>
        <w:t xml:space="preserve">. </w:t>
      </w:r>
    </w:p>
    <w:p w:rsidR="00D327AC" w:rsidRPr="00DF6B85" w:rsidRDefault="00D327AC" w:rsidP="00D327AC">
      <w:pPr>
        <w:pStyle w:val="a5"/>
        <w:spacing w:after="0" w:afterAutospacing="0"/>
      </w:pPr>
      <w:r w:rsidRPr="00DF6B85">
        <w:t>Here the objective personal pronoun "me" is the object of the preposition "to".</w:t>
      </w:r>
    </w:p>
    <w:p w:rsidR="001E3186" w:rsidRPr="00DF6B85" w:rsidRDefault="00D327AC" w:rsidP="001E3186">
      <w:pPr>
        <w:ind w:left="720"/>
        <w:rPr>
          <w:sz w:val="24"/>
          <w:szCs w:val="24"/>
          <w:lang w:val="en-US"/>
        </w:rPr>
      </w:pPr>
      <w:r w:rsidRPr="00DF6B85">
        <w:rPr>
          <w:sz w:val="24"/>
          <w:szCs w:val="24"/>
          <w:lang w:val="en-US"/>
        </w:rPr>
        <w:t xml:space="preserve">I'm not sure that my contact will talk to </w:t>
      </w:r>
      <w:r w:rsidRPr="00DF6B85">
        <w:rPr>
          <w:rStyle w:val="a9"/>
          <w:rFonts w:eastAsiaTheme="majorEastAsia"/>
          <w:sz w:val="24"/>
          <w:szCs w:val="24"/>
          <w:lang w:val="en-US"/>
        </w:rPr>
        <w:t>you</w:t>
      </w:r>
      <w:r w:rsidRPr="00DF6B85">
        <w:rPr>
          <w:sz w:val="24"/>
          <w:szCs w:val="24"/>
          <w:lang w:val="en-US"/>
        </w:rPr>
        <w:t xml:space="preserve">. </w:t>
      </w:r>
    </w:p>
    <w:p w:rsidR="001E3186" w:rsidRPr="00DF6B85" w:rsidRDefault="001E3186" w:rsidP="001E3186">
      <w:pPr>
        <w:ind w:left="720"/>
        <w:rPr>
          <w:sz w:val="24"/>
          <w:szCs w:val="24"/>
          <w:lang w:val="en-US"/>
        </w:rPr>
      </w:pPr>
    </w:p>
    <w:p w:rsidR="001E3186" w:rsidRPr="00DF6B85" w:rsidRDefault="001E3186" w:rsidP="001E3186">
      <w:pPr>
        <w:ind w:left="720"/>
        <w:rPr>
          <w:sz w:val="24"/>
          <w:szCs w:val="24"/>
          <w:lang w:val="en-US"/>
        </w:rPr>
      </w:pPr>
    </w:p>
    <w:p w:rsidR="00D327AC" w:rsidRPr="00DF6B85" w:rsidRDefault="00D327AC" w:rsidP="001E3186">
      <w:pPr>
        <w:ind w:left="720"/>
        <w:rPr>
          <w:sz w:val="24"/>
          <w:szCs w:val="24"/>
          <w:lang w:val="en-US"/>
        </w:rPr>
      </w:pPr>
      <w:r w:rsidRPr="00DF6B85">
        <w:rPr>
          <w:sz w:val="24"/>
          <w:szCs w:val="24"/>
          <w:lang w:val="en-US"/>
        </w:rPr>
        <w:t>Similarly in this example, the objective personal pronoun "you" is the object of the preposition "to".</w:t>
      </w:r>
    </w:p>
    <w:p w:rsidR="00D327AC" w:rsidRPr="00DF6B85" w:rsidRDefault="00D327AC" w:rsidP="00D327AC">
      <w:pPr>
        <w:ind w:left="720"/>
        <w:rPr>
          <w:sz w:val="24"/>
          <w:szCs w:val="24"/>
          <w:lang w:val="en-US"/>
        </w:rPr>
      </w:pPr>
      <w:r w:rsidRPr="00DF6B85">
        <w:rPr>
          <w:sz w:val="24"/>
          <w:szCs w:val="24"/>
          <w:lang w:val="en-US"/>
        </w:rPr>
        <w:t xml:space="preserve">Christopher was surprised to see </w:t>
      </w:r>
      <w:r w:rsidRPr="00DF6B85">
        <w:rPr>
          <w:rStyle w:val="a9"/>
          <w:rFonts w:eastAsiaTheme="majorEastAsia"/>
          <w:sz w:val="24"/>
          <w:szCs w:val="24"/>
          <w:lang w:val="en-US"/>
        </w:rPr>
        <w:t>her</w:t>
      </w:r>
      <w:r w:rsidRPr="00DF6B85">
        <w:rPr>
          <w:sz w:val="24"/>
          <w:szCs w:val="24"/>
          <w:lang w:val="en-US"/>
        </w:rPr>
        <w:t xml:space="preserve"> at the drag races. </w:t>
      </w:r>
    </w:p>
    <w:p w:rsidR="00D327AC" w:rsidRPr="00DF6B85" w:rsidRDefault="00D327AC" w:rsidP="00D327AC">
      <w:pPr>
        <w:pStyle w:val="a5"/>
        <w:spacing w:after="0" w:afterAutospacing="0"/>
      </w:pPr>
      <w:r w:rsidRPr="00DF6B85">
        <w:t>Here the objective personal pronoun "her" is the object of the infinitive phrase "to see."</w:t>
      </w:r>
    </w:p>
    <w:p w:rsidR="00D327AC" w:rsidRPr="00DF6B85" w:rsidRDefault="00D327AC" w:rsidP="00D327AC">
      <w:pPr>
        <w:pStyle w:val="2"/>
        <w:rPr>
          <w:rFonts w:ascii="Times New Roman" w:hAnsi="Times New Roman" w:cs="Times New Roman"/>
          <w:sz w:val="24"/>
          <w:szCs w:val="24"/>
          <w:lang w:val="en-US"/>
        </w:rPr>
      </w:pPr>
      <w:bookmarkStart w:id="12" w:name="posspron"/>
      <w:r w:rsidRPr="00DF6B85">
        <w:rPr>
          <w:rFonts w:ascii="Times New Roman" w:hAnsi="Times New Roman" w:cs="Times New Roman"/>
          <w:sz w:val="24"/>
          <w:szCs w:val="24"/>
          <w:lang w:val="en-US"/>
        </w:rPr>
        <w:t>Possessive Personal Pronouns</w:t>
      </w:r>
      <w:bookmarkEnd w:id="12"/>
    </w:p>
    <w:p w:rsidR="00D327AC" w:rsidRPr="00DF6B85" w:rsidRDefault="00D327AC" w:rsidP="00D327AC">
      <w:pPr>
        <w:pStyle w:val="a5"/>
        <w:spacing w:after="0" w:afterAutospacing="0"/>
      </w:pPr>
      <w:r w:rsidRPr="00DF6B85">
        <w:t xml:space="preserve">A </w:t>
      </w:r>
      <w:bookmarkStart w:id="13" w:name="possessive_pronoun"/>
      <w:r w:rsidRPr="00DF6B85">
        <w:rPr>
          <w:rStyle w:val="a9"/>
          <w:rFonts w:eastAsiaTheme="majorEastAsia"/>
        </w:rPr>
        <w:t>possessive pronoun</w:t>
      </w:r>
      <w:bookmarkEnd w:id="13"/>
      <w:r w:rsidRPr="00DF6B85">
        <w:t xml:space="preserve"> indicates that the pronoun is acting as a marker of possession and defines who owns a particular object or person. The </w:t>
      </w:r>
      <w:bookmarkStart w:id="14" w:name="possessive_personal_pronouns"/>
      <w:r w:rsidRPr="00DF6B85">
        <w:rPr>
          <w:rStyle w:val="a9"/>
          <w:rFonts w:eastAsiaTheme="majorEastAsia"/>
        </w:rPr>
        <w:t>possessive personal pronouns</w:t>
      </w:r>
      <w:bookmarkEnd w:id="14"/>
      <w:r w:rsidRPr="00DF6B85">
        <w:t xml:space="preserve"> are "mine," "yours," "hers," "his," "its," "ours," and "theirs." Note that possessive personal pronouns are very similar to possessive adjectives like "my," "her," and "their."</w:t>
      </w:r>
    </w:p>
    <w:p w:rsidR="00D327AC" w:rsidRPr="00DF6B85" w:rsidRDefault="00D327AC" w:rsidP="00D327AC">
      <w:pPr>
        <w:pStyle w:val="a5"/>
        <w:spacing w:after="0" w:afterAutospacing="0"/>
      </w:pPr>
      <w:r w:rsidRPr="00DF6B85">
        <w:t xml:space="preserve">In each of the following sentences, the </w:t>
      </w:r>
      <w:r w:rsidRPr="00DF6B85">
        <w:rPr>
          <w:rStyle w:val="a9"/>
          <w:rFonts w:eastAsiaTheme="majorEastAsia"/>
        </w:rPr>
        <w:t>highlighted</w:t>
      </w:r>
      <w:r w:rsidRPr="00DF6B85">
        <w:t xml:space="preserve"> word is a possessive personal pronoun:</w:t>
      </w:r>
    </w:p>
    <w:p w:rsidR="00D327AC" w:rsidRPr="00DF6B85" w:rsidRDefault="00D327AC" w:rsidP="00D327AC">
      <w:pPr>
        <w:ind w:left="720"/>
        <w:rPr>
          <w:sz w:val="24"/>
          <w:szCs w:val="24"/>
          <w:lang w:val="en-US"/>
        </w:rPr>
      </w:pPr>
      <w:r w:rsidRPr="00DF6B85">
        <w:rPr>
          <w:sz w:val="24"/>
          <w:szCs w:val="24"/>
          <w:lang w:val="en-US"/>
        </w:rPr>
        <w:t xml:space="preserve">The smallest gift is </w:t>
      </w:r>
      <w:r w:rsidRPr="00DF6B85">
        <w:rPr>
          <w:rStyle w:val="a9"/>
          <w:rFonts w:eastAsiaTheme="majorEastAsia"/>
          <w:sz w:val="24"/>
          <w:szCs w:val="24"/>
          <w:lang w:val="en-US"/>
        </w:rPr>
        <w:t>mine</w:t>
      </w:r>
      <w:r w:rsidRPr="00DF6B85">
        <w:rPr>
          <w:sz w:val="24"/>
          <w:szCs w:val="24"/>
          <w:lang w:val="en-US"/>
        </w:rPr>
        <w:t xml:space="preserve">. </w:t>
      </w:r>
    </w:p>
    <w:p w:rsidR="00D327AC" w:rsidRPr="00DF6B85" w:rsidRDefault="00D327AC" w:rsidP="00D327AC">
      <w:pPr>
        <w:pStyle w:val="a5"/>
        <w:spacing w:after="0" w:afterAutospacing="0"/>
      </w:pPr>
      <w:r w:rsidRPr="00DF6B85">
        <w:t>Here the possessive pronoun "mine" functions as a subject complement.</w:t>
      </w:r>
    </w:p>
    <w:p w:rsidR="00D327AC" w:rsidRPr="00DF6B85" w:rsidRDefault="00D327AC" w:rsidP="00D327AC">
      <w:pPr>
        <w:ind w:left="720"/>
        <w:rPr>
          <w:sz w:val="24"/>
          <w:szCs w:val="24"/>
          <w:lang w:val="en-US"/>
        </w:rPr>
      </w:pPr>
      <w:r w:rsidRPr="00DF6B85">
        <w:rPr>
          <w:sz w:val="24"/>
          <w:szCs w:val="24"/>
          <w:lang w:val="en-US"/>
        </w:rPr>
        <w:t xml:space="preserve">This is yours. </w:t>
      </w:r>
    </w:p>
    <w:p w:rsidR="00D327AC" w:rsidRPr="00DF6B85" w:rsidRDefault="00D327AC" w:rsidP="00D327AC">
      <w:pPr>
        <w:pStyle w:val="a5"/>
        <w:spacing w:after="0" w:afterAutospacing="0"/>
      </w:pPr>
      <w:r w:rsidRPr="00DF6B85">
        <w:t>Here too the possessive pronoun "yours" functions as a subject complement.</w:t>
      </w:r>
    </w:p>
    <w:p w:rsidR="00D327AC" w:rsidRPr="00DF6B85" w:rsidRDefault="00D327AC" w:rsidP="00D327AC">
      <w:pPr>
        <w:ind w:left="720"/>
        <w:rPr>
          <w:sz w:val="24"/>
          <w:szCs w:val="24"/>
          <w:lang w:val="en-US"/>
        </w:rPr>
      </w:pPr>
      <w:r w:rsidRPr="00DF6B85">
        <w:rPr>
          <w:sz w:val="24"/>
          <w:szCs w:val="24"/>
          <w:lang w:val="en-US"/>
        </w:rPr>
        <w:t xml:space="preserve">His is on the kitchen counter. </w:t>
      </w:r>
    </w:p>
    <w:p w:rsidR="00D327AC" w:rsidRPr="00DF6B85" w:rsidRDefault="00D327AC" w:rsidP="00D327AC">
      <w:pPr>
        <w:pStyle w:val="a5"/>
        <w:spacing w:after="0" w:afterAutospacing="0"/>
      </w:pPr>
      <w:r w:rsidRPr="00DF6B85">
        <w:t>In this example, the possessive pronoun "his" acts as the subject of the sentence.</w:t>
      </w:r>
    </w:p>
    <w:p w:rsidR="00D327AC" w:rsidRPr="00DF6B85" w:rsidRDefault="00D327AC" w:rsidP="00D327AC">
      <w:pPr>
        <w:ind w:left="720"/>
        <w:rPr>
          <w:sz w:val="24"/>
          <w:szCs w:val="24"/>
          <w:lang w:val="en-US"/>
        </w:rPr>
      </w:pPr>
      <w:r w:rsidRPr="00DF6B85">
        <w:rPr>
          <w:sz w:val="24"/>
          <w:szCs w:val="24"/>
          <w:lang w:val="en-US"/>
        </w:rPr>
        <w:t xml:space="preserve">Theirs will be delivered tomorrow. </w:t>
      </w:r>
    </w:p>
    <w:p w:rsidR="00D327AC" w:rsidRPr="00DF6B85" w:rsidRDefault="00D327AC" w:rsidP="00D327AC">
      <w:pPr>
        <w:pStyle w:val="a5"/>
        <w:spacing w:after="0" w:afterAutospacing="0"/>
      </w:pPr>
      <w:r w:rsidRPr="00DF6B85">
        <w:t>In this sentence, the possessive pronoun "theirs" is the subject of the sentence.</w:t>
      </w:r>
    </w:p>
    <w:p w:rsidR="00D327AC" w:rsidRPr="00DF6B85" w:rsidRDefault="00D327AC" w:rsidP="00D327AC">
      <w:pPr>
        <w:ind w:left="720"/>
        <w:rPr>
          <w:sz w:val="24"/>
          <w:szCs w:val="24"/>
          <w:lang w:val="en-US"/>
        </w:rPr>
      </w:pPr>
      <w:r w:rsidRPr="00DF6B85">
        <w:rPr>
          <w:sz w:val="24"/>
          <w:szCs w:val="24"/>
          <w:lang w:val="en-US"/>
        </w:rPr>
        <w:t xml:space="preserve">Ours is the green one on the corner. </w:t>
      </w:r>
    </w:p>
    <w:p w:rsidR="00D327AC" w:rsidRPr="00DF6B85" w:rsidRDefault="00D327AC" w:rsidP="001E3186">
      <w:pPr>
        <w:pStyle w:val="a5"/>
        <w:spacing w:after="0" w:afterAutospacing="0"/>
      </w:pPr>
      <w:r w:rsidRPr="00DF6B85">
        <w:t xml:space="preserve">Here too the possessive pronoun "ours" function </w:t>
      </w:r>
      <w:bookmarkStart w:id="15" w:name="demopron"/>
      <w:r w:rsidR="001E3186" w:rsidRPr="00DF6B85">
        <w:t>as the subject of the sentence.</w:t>
      </w:r>
    </w:p>
    <w:p w:rsidR="00D327AC" w:rsidRPr="00DF6B85" w:rsidRDefault="00D327AC" w:rsidP="00D327AC">
      <w:pPr>
        <w:pStyle w:val="2"/>
        <w:rPr>
          <w:rFonts w:ascii="Times New Roman" w:hAnsi="Times New Roman" w:cs="Times New Roman"/>
          <w:sz w:val="24"/>
          <w:szCs w:val="24"/>
          <w:lang w:val="en-US"/>
        </w:rPr>
      </w:pPr>
      <w:r w:rsidRPr="00DF6B85">
        <w:rPr>
          <w:rFonts w:ascii="Times New Roman" w:hAnsi="Times New Roman" w:cs="Times New Roman"/>
          <w:sz w:val="24"/>
          <w:szCs w:val="24"/>
          <w:lang w:val="en-US"/>
        </w:rPr>
        <w:t>Demonstrative Pronouns</w:t>
      </w:r>
      <w:bookmarkEnd w:id="15"/>
    </w:p>
    <w:p w:rsidR="00D327AC" w:rsidRPr="00DF6B85" w:rsidRDefault="00D327AC" w:rsidP="00D327AC">
      <w:pPr>
        <w:pStyle w:val="a5"/>
        <w:spacing w:after="0" w:afterAutospacing="0"/>
      </w:pPr>
      <w:r w:rsidRPr="00DF6B85">
        <w:t xml:space="preserve">A </w:t>
      </w:r>
      <w:bookmarkStart w:id="16" w:name="demonstrative_pronoun"/>
      <w:r w:rsidRPr="00DF6B85">
        <w:rPr>
          <w:rStyle w:val="a9"/>
          <w:rFonts w:eastAsiaTheme="majorEastAsia"/>
        </w:rPr>
        <w:t>demonstrative pronoun</w:t>
      </w:r>
      <w:bookmarkEnd w:id="16"/>
      <w:r w:rsidRPr="00DF6B85">
        <w:t xml:space="preserve"> points to and identifies a noun or a pronoun. "This" and "these" refer to things that are nearby either in space or in time, while "that" and "those" refer to things that are farther away in space or time.</w:t>
      </w:r>
    </w:p>
    <w:p w:rsidR="00D327AC" w:rsidRPr="00DF6B85" w:rsidRDefault="00D327AC" w:rsidP="00D327AC">
      <w:pPr>
        <w:pStyle w:val="a5"/>
        <w:spacing w:after="0" w:afterAutospacing="0"/>
      </w:pPr>
      <w:r w:rsidRPr="00DF6B85">
        <w:t>The demonstrative pronouns are "this," "that," "these," and "those." "This" and "that" are used to refer to singular nouns or noun phrases and "these" and "those" are used to refer to plural nouns and noun phrases. Note that the demonstrative pronouns are identical to demonstrative adjectives, though, obviously, you use them differently. It is also important to note that "that" can also be used as a relative pronoun.</w:t>
      </w:r>
    </w:p>
    <w:p w:rsidR="00D327AC" w:rsidRPr="00DF6B85" w:rsidRDefault="00D327AC" w:rsidP="00D327AC">
      <w:pPr>
        <w:pStyle w:val="a5"/>
        <w:spacing w:after="0" w:afterAutospacing="0"/>
      </w:pPr>
      <w:r w:rsidRPr="00DF6B85">
        <w:t xml:space="preserve">In the following sentences, each of the </w:t>
      </w:r>
      <w:r w:rsidRPr="00DF6B85">
        <w:rPr>
          <w:rStyle w:val="a9"/>
          <w:rFonts w:eastAsiaTheme="majorEastAsia"/>
        </w:rPr>
        <w:t>highlighted</w:t>
      </w:r>
      <w:r w:rsidRPr="00DF6B85">
        <w:t xml:space="preserve"> words is a demonstrative pronoun:</w:t>
      </w:r>
    </w:p>
    <w:p w:rsidR="00D327AC" w:rsidRPr="00DF6B85" w:rsidRDefault="00D327AC" w:rsidP="00D327AC">
      <w:pPr>
        <w:ind w:left="720"/>
        <w:rPr>
          <w:sz w:val="24"/>
          <w:szCs w:val="24"/>
          <w:lang w:val="en-US"/>
        </w:rPr>
      </w:pPr>
      <w:r w:rsidRPr="00DF6B85">
        <w:rPr>
          <w:rStyle w:val="a9"/>
          <w:rFonts w:eastAsiaTheme="majorEastAsia"/>
          <w:sz w:val="24"/>
          <w:szCs w:val="24"/>
          <w:lang w:val="en-US"/>
        </w:rPr>
        <w:t>This</w:t>
      </w:r>
      <w:r w:rsidRPr="00DF6B85">
        <w:rPr>
          <w:sz w:val="24"/>
          <w:szCs w:val="24"/>
          <w:lang w:val="en-US"/>
        </w:rPr>
        <w:t xml:space="preserve"> must not continue. </w:t>
      </w:r>
    </w:p>
    <w:p w:rsidR="00D327AC" w:rsidRPr="00DF6B85" w:rsidRDefault="00D327AC" w:rsidP="00D327AC">
      <w:pPr>
        <w:pStyle w:val="a5"/>
        <w:spacing w:after="0" w:afterAutospacing="0"/>
      </w:pPr>
      <w:r w:rsidRPr="00DF6B85">
        <w:lastRenderedPageBreak/>
        <w:t>Here "this" is used as the subject of the compound verb "must not continue."</w:t>
      </w:r>
    </w:p>
    <w:p w:rsidR="00D327AC" w:rsidRPr="00DF6B85" w:rsidRDefault="00D327AC" w:rsidP="00D327AC">
      <w:pPr>
        <w:ind w:left="720"/>
        <w:rPr>
          <w:sz w:val="24"/>
          <w:szCs w:val="24"/>
          <w:lang w:val="en-US"/>
        </w:rPr>
      </w:pPr>
      <w:r w:rsidRPr="00DF6B85">
        <w:rPr>
          <w:rStyle w:val="a9"/>
          <w:rFonts w:eastAsiaTheme="majorEastAsia"/>
          <w:sz w:val="24"/>
          <w:szCs w:val="24"/>
          <w:lang w:val="en-US"/>
        </w:rPr>
        <w:t>This</w:t>
      </w:r>
      <w:r w:rsidRPr="00DF6B85">
        <w:rPr>
          <w:sz w:val="24"/>
          <w:szCs w:val="24"/>
          <w:lang w:val="en-US"/>
        </w:rPr>
        <w:t xml:space="preserve"> is puny; </w:t>
      </w:r>
      <w:r w:rsidRPr="00DF6B85">
        <w:rPr>
          <w:rStyle w:val="a9"/>
          <w:rFonts w:eastAsiaTheme="majorEastAsia"/>
          <w:sz w:val="24"/>
          <w:szCs w:val="24"/>
          <w:lang w:val="en-US"/>
        </w:rPr>
        <w:t>that</w:t>
      </w:r>
      <w:r w:rsidRPr="00DF6B85">
        <w:rPr>
          <w:sz w:val="24"/>
          <w:szCs w:val="24"/>
          <w:lang w:val="en-US"/>
        </w:rPr>
        <w:t xml:space="preserve"> is the tree I want. </w:t>
      </w:r>
    </w:p>
    <w:p w:rsidR="00D327AC" w:rsidRPr="00DF6B85" w:rsidRDefault="00D327AC" w:rsidP="00D327AC">
      <w:pPr>
        <w:pStyle w:val="a5"/>
        <w:spacing w:after="0" w:afterAutospacing="0"/>
      </w:pPr>
      <w:r w:rsidRPr="00DF6B85">
        <w:t>In this example "this" is used as subject and refers to something close to the speaker. The demonstrative pronoun "that" is also a subject but refers to something farther away from the speaker.</w:t>
      </w:r>
    </w:p>
    <w:p w:rsidR="00D327AC" w:rsidRPr="00DF6B85" w:rsidRDefault="00D327AC" w:rsidP="00D327AC">
      <w:pPr>
        <w:ind w:left="720"/>
        <w:rPr>
          <w:sz w:val="24"/>
          <w:szCs w:val="24"/>
          <w:lang w:val="en-US"/>
        </w:rPr>
      </w:pPr>
      <w:r w:rsidRPr="00DF6B85">
        <w:rPr>
          <w:sz w:val="24"/>
          <w:szCs w:val="24"/>
          <w:lang w:val="en-US"/>
        </w:rPr>
        <w:t xml:space="preserve">Three customers wanted </w:t>
      </w:r>
      <w:r w:rsidRPr="00DF6B85">
        <w:rPr>
          <w:rStyle w:val="a9"/>
          <w:rFonts w:eastAsiaTheme="majorEastAsia"/>
          <w:sz w:val="24"/>
          <w:szCs w:val="24"/>
          <w:lang w:val="en-US"/>
        </w:rPr>
        <w:t>these</w:t>
      </w:r>
      <w:r w:rsidRPr="00DF6B85">
        <w:rPr>
          <w:sz w:val="24"/>
          <w:szCs w:val="24"/>
          <w:lang w:val="en-US"/>
        </w:rPr>
        <w:t xml:space="preserve">. </w:t>
      </w:r>
    </w:p>
    <w:p w:rsidR="00D327AC" w:rsidRPr="00DF6B85" w:rsidRDefault="00D327AC" w:rsidP="00D327AC">
      <w:pPr>
        <w:pStyle w:val="a5"/>
        <w:spacing w:after="0" w:afterAutospacing="0"/>
      </w:pPr>
      <w:r w:rsidRPr="00DF6B85">
        <w:t>Here "these" is the direct object of the verb "wanted".</w:t>
      </w:r>
    </w:p>
    <w:p w:rsidR="00D327AC" w:rsidRPr="00DF6B85" w:rsidRDefault="00D327AC" w:rsidP="00D327AC">
      <w:pPr>
        <w:pStyle w:val="2"/>
        <w:rPr>
          <w:rFonts w:ascii="Times New Roman" w:hAnsi="Times New Roman" w:cs="Times New Roman"/>
          <w:sz w:val="24"/>
          <w:szCs w:val="24"/>
          <w:lang w:val="en-US"/>
        </w:rPr>
      </w:pPr>
      <w:bookmarkStart w:id="17" w:name="intrpron"/>
      <w:r w:rsidRPr="00DF6B85">
        <w:rPr>
          <w:rFonts w:ascii="Times New Roman" w:hAnsi="Times New Roman" w:cs="Times New Roman"/>
          <w:sz w:val="24"/>
          <w:szCs w:val="24"/>
          <w:lang w:val="en-US"/>
        </w:rPr>
        <w:t>Interrogative Pronouns</w:t>
      </w:r>
      <w:bookmarkEnd w:id="17"/>
    </w:p>
    <w:p w:rsidR="00D327AC" w:rsidRPr="00DF6B85" w:rsidRDefault="00D327AC" w:rsidP="00D327AC">
      <w:pPr>
        <w:pStyle w:val="a5"/>
        <w:spacing w:after="0" w:afterAutospacing="0"/>
      </w:pPr>
      <w:r w:rsidRPr="00DF6B85">
        <w:t xml:space="preserve">An </w:t>
      </w:r>
      <w:bookmarkStart w:id="18" w:name="interrogative_pronoun"/>
      <w:r w:rsidRPr="00DF6B85">
        <w:rPr>
          <w:rStyle w:val="a9"/>
          <w:rFonts w:eastAsiaTheme="majorEastAsia"/>
        </w:rPr>
        <w:t>interrogative pronoun</w:t>
      </w:r>
      <w:bookmarkEnd w:id="18"/>
      <w:r w:rsidRPr="00DF6B85">
        <w:t xml:space="preserve"> is used to ask questions. The interrogative pronouns are "who," "whom," "which," "what" and the compounds formed with the suffix "ever" ("whoever," "whomever," "whichever," and "whatever"). Note that either "which" or "what" can also be used as an </w:t>
      </w:r>
      <w:hyperlink r:id="rId20" w:anchor="interrogative%20adjective" w:history="1">
        <w:r w:rsidRPr="00DF6B85">
          <w:rPr>
            <w:rStyle w:val="a6"/>
          </w:rPr>
          <w:t>interrogative adjective</w:t>
        </w:r>
      </w:hyperlink>
      <w:r w:rsidRPr="00DF6B85">
        <w:t>, and that "who," "whom," or "which" can also be used as a relative pronoun.</w:t>
      </w:r>
    </w:p>
    <w:p w:rsidR="00D327AC" w:rsidRPr="00DF6B85" w:rsidRDefault="00D327AC" w:rsidP="00D327AC">
      <w:pPr>
        <w:pStyle w:val="a5"/>
        <w:spacing w:after="0" w:afterAutospacing="0"/>
      </w:pPr>
      <w:r w:rsidRPr="00DF6B85">
        <w:t>You will find "who," "whom," and occasionally "which" used to refer to people, and "which" and "what" used to refer to things and to animals.</w:t>
      </w:r>
    </w:p>
    <w:p w:rsidR="00D327AC" w:rsidRPr="00DF6B85" w:rsidRDefault="00D327AC" w:rsidP="00D327AC">
      <w:pPr>
        <w:pStyle w:val="a5"/>
        <w:spacing w:after="0" w:afterAutospacing="0"/>
      </w:pPr>
      <w:r w:rsidRPr="00DF6B85">
        <w:t>"Who" acts as the subject of a verb, while "whom" acts as the object of a verb, preposition, or a verbal.</w:t>
      </w:r>
    </w:p>
    <w:p w:rsidR="00D327AC" w:rsidRPr="00DF6B85" w:rsidRDefault="00D327AC" w:rsidP="00D327AC">
      <w:pPr>
        <w:pStyle w:val="a5"/>
        <w:spacing w:after="0" w:afterAutospacing="0"/>
      </w:pPr>
      <w:r w:rsidRPr="00DF6B85">
        <w:t xml:space="preserve">The </w:t>
      </w:r>
      <w:r w:rsidRPr="00DF6B85">
        <w:rPr>
          <w:rStyle w:val="a9"/>
          <w:rFonts w:eastAsiaTheme="majorEastAsia"/>
        </w:rPr>
        <w:t>highlighted</w:t>
      </w:r>
      <w:r w:rsidRPr="00DF6B85">
        <w:t xml:space="preserve"> word in each of the following sentences is an interrogative pronoun:</w:t>
      </w:r>
    </w:p>
    <w:p w:rsidR="00D327AC" w:rsidRPr="00DF6B85" w:rsidRDefault="00D327AC" w:rsidP="00D327AC">
      <w:pPr>
        <w:ind w:left="720"/>
        <w:rPr>
          <w:sz w:val="24"/>
          <w:szCs w:val="24"/>
          <w:lang w:val="en-US"/>
        </w:rPr>
      </w:pPr>
      <w:r w:rsidRPr="00DF6B85">
        <w:rPr>
          <w:rStyle w:val="a9"/>
          <w:rFonts w:eastAsiaTheme="majorEastAsia"/>
          <w:sz w:val="24"/>
          <w:szCs w:val="24"/>
          <w:lang w:val="en-US"/>
        </w:rPr>
        <w:t>Which</w:t>
      </w:r>
      <w:r w:rsidRPr="00DF6B85">
        <w:rPr>
          <w:sz w:val="24"/>
          <w:szCs w:val="24"/>
          <w:lang w:val="en-US"/>
        </w:rPr>
        <w:t xml:space="preserve"> wants to see the dentist first? </w:t>
      </w:r>
    </w:p>
    <w:p w:rsidR="00D327AC" w:rsidRPr="00DF6B85" w:rsidRDefault="00D327AC" w:rsidP="00D327AC">
      <w:pPr>
        <w:pStyle w:val="a5"/>
        <w:spacing w:after="0" w:afterAutospacing="0"/>
      </w:pPr>
      <w:r w:rsidRPr="00DF6B85">
        <w:t>"Which" is the subject of the sentence.</w:t>
      </w:r>
    </w:p>
    <w:p w:rsidR="00D327AC" w:rsidRPr="00DF6B85" w:rsidRDefault="00D327AC" w:rsidP="00D327AC">
      <w:pPr>
        <w:ind w:left="720"/>
        <w:rPr>
          <w:sz w:val="24"/>
          <w:szCs w:val="24"/>
          <w:lang w:val="en-US"/>
        </w:rPr>
      </w:pPr>
      <w:r w:rsidRPr="00DF6B85">
        <w:rPr>
          <w:rStyle w:val="a9"/>
          <w:rFonts w:eastAsiaTheme="majorEastAsia"/>
          <w:sz w:val="24"/>
          <w:szCs w:val="24"/>
          <w:lang w:val="en-US"/>
        </w:rPr>
        <w:t>Who</w:t>
      </w:r>
      <w:r w:rsidRPr="00DF6B85">
        <w:rPr>
          <w:sz w:val="24"/>
          <w:szCs w:val="24"/>
          <w:lang w:val="en-US"/>
        </w:rPr>
        <w:t xml:space="preserve"> wrote the novel Rockbound? </w:t>
      </w:r>
    </w:p>
    <w:p w:rsidR="00D327AC" w:rsidRPr="00DF6B85" w:rsidRDefault="00D327AC" w:rsidP="00D327AC">
      <w:pPr>
        <w:pStyle w:val="a5"/>
        <w:spacing w:after="0" w:afterAutospacing="0"/>
      </w:pPr>
      <w:r w:rsidRPr="00DF6B85">
        <w:t>Similarly "who" is the subject of the sentence.</w:t>
      </w:r>
    </w:p>
    <w:p w:rsidR="00D327AC" w:rsidRPr="00DF6B85" w:rsidRDefault="00D327AC" w:rsidP="00D327AC">
      <w:pPr>
        <w:ind w:left="720"/>
        <w:rPr>
          <w:sz w:val="24"/>
          <w:szCs w:val="24"/>
          <w:lang w:val="en-US"/>
        </w:rPr>
      </w:pPr>
      <w:r w:rsidRPr="00DF6B85">
        <w:rPr>
          <w:rStyle w:val="a9"/>
          <w:rFonts w:eastAsiaTheme="majorEastAsia"/>
          <w:sz w:val="24"/>
          <w:szCs w:val="24"/>
          <w:lang w:val="en-US"/>
        </w:rPr>
        <w:t>Whom</w:t>
      </w:r>
      <w:r w:rsidRPr="00DF6B85">
        <w:rPr>
          <w:sz w:val="24"/>
          <w:szCs w:val="24"/>
          <w:lang w:val="en-US"/>
        </w:rPr>
        <w:t xml:space="preserve"> do you think we should invite? </w:t>
      </w:r>
    </w:p>
    <w:p w:rsidR="00D327AC" w:rsidRPr="00DF6B85" w:rsidRDefault="00D327AC" w:rsidP="00D327AC">
      <w:pPr>
        <w:pStyle w:val="a5"/>
        <w:spacing w:after="0" w:afterAutospacing="0"/>
      </w:pPr>
      <w:r w:rsidRPr="00DF6B85">
        <w:t>In this sentence, "whom" is the object of the verb "invite."</w:t>
      </w:r>
    </w:p>
    <w:p w:rsidR="00D327AC" w:rsidRPr="00DF6B85" w:rsidRDefault="00D327AC" w:rsidP="00D327AC">
      <w:pPr>
        <w:ind w:left="720"/>
        <w:rPr>
          <w:sz w:val="24"/>
          <w:szCs w:val="24"/>
          <w:lang w:val="en-US"/>
        </w:rPr>
      </w:pPr>
      <w:r w:rsidRPr="00DF6B85">
        <w:rPr>
          <w:sz w:val="24"/>
          <w:szCs w:val="24"/>
          <w:lang w:val="en-US"/>
        </w:rPr>
        <w:t xml:space="preserve">To </w:t>
      </w:r>
      <w:r w:rsidRPr="00DF6B85">
        <w:rPr>
          <w:rStyle w:val="a9"/>
          <w:rFonts w:eastAsiaTheme="majorEastAsia"/>
          <w:sz w:val="24"/>
          <w:szCs w:val="24"/>
          <w:lang w:val="en-US"/>
        </w:rPr>
        <w:t>whom</w:t>
      </w:r>
      <w:r w:rsidRPr="00DF6B85">
        <w:rPr>
          <w:sz w:val="24"/>
          <w:szCs w:val="24"/>
          <w:lang w:val="en-US"/>
        </w:rPr>
        <w:t xml:space="preserve"> do you wish to speak? </w:t>
      </w:r>
    </w:p>
    <w:p w:rsidR="00D327AC" w:rsidRPr="00DF6B85" w:rsidRDefault="00D327AC" w:rsidP="00D327AC">
      <w:pPr>
        <w:pStyle w:val="a5"/>
        <w:spacing w:after="0" w:afterAutospacing="0"/>
      </w:pPr>
      <w:r w:rsidRPr="00DF6B85">
        <w:t>Here the interrogative pronoun "whom " is the object of the preposition "to."</w:t>
      </w:r>
    </w:p>
    <w:p w:rsidR="00D327AC" w:rsidRPr="00DF6B85" w:rsidRDefault="00D327AC" w:rsidP="00D327AC">
      <w:pPr>
        <w:ind w:left="720"/>
        <w:rPr>
          <w:sz w:val="24"/>
          <w:szCs w:val="24"/>
          <w:lang w:val="en-US"/>
        </w:rPr>
      </w:pPr>
      <w:r w:rsidRPr="00DF6B85">
        <w:rPr>
          <w:rStyle w:val="a9"/>
          <w:rFonts w:eastAsiaTheme="majorEastAsia"/>
          <w:sz w:val="24"/>
          <w:szCs w:val="24"/>
          <w:lang w:val="en-US"/>
        </w:rPr>
        <w:t>Who</w:t>
      </w:r>
      <w:r w:rsidRPr="00DF6B85">
        <w:rPr>
          <w:sz w:val="24"/>
          <w:szCs w:val="24"/>
          <w:lang w:val="en-US"/>
        </w:rPr>
        <w:t xml:space="preserve"> will meet the delegates at the train station? </w:t>
      </w:r>
    </w:p>
    <w:p w:rsidR="00D327AC" w:rsidRPr="00DF6B85" w:rsidRDefault="00D327AC" w:rsidP="00D327AC">
      <w:pPr>
        <w:pStyle w:val="a5"/>
        <w:spacing w:after="0" w:afterAutospacing="0"/>
      </w:pPr>
      <w:r w:rsidRPr="00DF6B85">
        <w:t>In this sentence, the interrogative pronoun "who" is the subject of the compound verb "will meet".</w:t>
      </w:r>
    </w:p>
    <w:p w:rsidR="00D327AC" w:rsidRPr="00DF6B85" w:rsidRDefault="00D327AC" w:rsidP="00D327AC">
      <w:pPr>
        <w:ind w:left="720"/>
        <w:rPr>
          <w:sz w:val="24"/>
          <w:szCs w:val="24"/>
          <w:lang w:val="en-US"/>
        </w:rPr>
      </w:pPr>
      <w:r w:rsidRPr="00DF6B85">
        <w:rPr>
          <w:sz w:val="24"/>
          <w:szCs w:val="24"/>
          <w:lang w:val="en-US"/>
        </w:rPr>
        <w:t xml:space="preserve">To </w:t>
      </w:r>
      <w:r w:rsidRPr="00DF6B85">
        <w:rPr>
          <w:rStyle w:val="a9"/>
          <w:rFonts w:eastAsiaTheme="majorEastAsia"/>
          <w:sz w:val="24"/>
          <w:szCs w:val="24"/>
          <w:lang w:val="en-US"/>
        </w:rPr>
        <w:t>whom</w:t>
      </w:r>
      <w:r w:rsidRPr="00DF6B85">
        <w:rPr>
          <w:sz w:val="24"/>
          <w:szCs w:val="24"/>
          <w:lang w:val="en-US"/>
        </w:rPr>
        <w:t xml:space="preserve"> did you give the paper? </w:t>
      </w:r>
    </w:p>
    <w:p w:rsidR="00D327AC" w:rsidRPr="00DF6B85" w:rsidRDefault="00D327AC" w:rsidP="00D327AC">
      <w:pPr>
        <w:pStyle w:val="a5"/>
        <w:spacing w:after="0" w:afterAutospacing="0"/>
      </w:pPr>
      <w:r w:rsidRPr="00DF6B85">
        <w:t>In this example the interrogative pronoun "whom" is the object of the preposition "to."</w:t>
      </w:r>
    </w:p>
    <w:p w:rsidR="00D327AC" w:rsidRPr="00DF6B85" w:rsidRDefault="00D327AC" w:rsidP="00D327AC">
      <w:pPr>
        <w:ind w:left="720"/>
        <w:rPr>
          <w:sz w:val="24"/>
          <w:szCs w:val="24"/>
          <w:lang w:val="en-US"/>
        </w:rPr>
      </w:pPr>
      <w:r w:rsidRPr="00DF6B85">
        <w:rPr>
          <w:rStyle w:val="a9"/>
          <w:rFonts w:eastAsiaTheme="majorEastAsia"/>
          <w:sz w:val="24"/>
          <w:szCs w:val="24"/>
          <w:lang w:val="en-US"/>
        </w:rPr>
        <w:t>What</w:t>
      </w:r>
      <w:r w:rsidRPr="00DF6B85">
        <w:rPr>
          <w:sz w:val="24"/>
          <w:szCs w:val="24"/>
          <w:lang w:val="en-US"/>
        </w:rPr>
        <w:t xml:space="preserve"> did she say? </w:t>
      </w:r>
    </w:p>
    <w:p w:rsidR="00D327AC" w:rsidRPr="00DF6B85" w:rsidRDefault="00D327AC" w:rsidP="00D327AC">
      <w:pPr>
        <w:pStyle w:val="a5"/>
        <w:spacing w:after="0" w:afterAutospacing="0"/>
      </w:pPr>
      <w:r w:rsidRPr="00DF6B85">
        <w:t>Here the interrogative pronoun "what" is the direct object of the verb "say."</w:t>
      </w:r>
    </w:p>
    <w:p w:rsidR="00D327AC" w:rsidRPr="00DF6B85" w:rsidRDefault="00D327AC" w:rsidP="00D327AC">
      <w:pPr>
        <w:pStyle w:val="2"/>
        <w:rPr>
          <w:rFonts w:ascii="Times New Roman" w:hAnsi="Times New Roman" w:cs="Times New Roman"/>
          <w:sz w:val="24"/>
          <w:szCs w:val="24"/>
          <w:lang w:val="en-US"/>
        </w:rPr>
      </w:pPr>
      <w:bookmarkStart w:id="19" w:name="relpron"/>
      <w:r w:rsidRPr="00DF6B85">
        <w:rPr>
          <w:rFonts w:ascii="Times New Roman" w:hAnsi="Times New Roman" w:cs="Times New Roman"/>
          <w:sz w:val="24"/>
          <w:szCs w:val="24"/>
          <w:lang w:val="en-US"/>
        </w:rPr>
        <w:t>Relative Pronouns</w:t>
      </w:r>
      <w:bookmarkEnd w:id="19"/>
    </w:p>
    <w:p w:rsidR="00D327AC" w:rsidRPr="00DF6B85" w:rsidRDefault="00D327AC" w:rsidP="00D327AC">
      <w:pPr>
        <w:pStyle w:val="a5"/>
        <w:spacing w:after="0" w:afterAutospacing="0"/>
      </w:pPr>
      <w:r w:rsidRPr="00DF6B85">
        <w:t xml:space="preserve">You can use a </w:t>
      </w:r>
      <w:bookmarkStart w:id="20" w:name="relative_pronoun"/>
      <w:r w:rsidRPr="00DF6B85">
        <w:rPr>
          <w:rStyle w:val="a9"/>
          <w:rFonts w:eastAsiaTheme="majorEastAsia"/>
        </w:rPr>
        <w:t>relative pronoun</w:t>
      </w:r>
      <w:bookmarkEnd w:id="20"/>
      <w:r w:rsidRPr="00DF6B85">
        <w:t xml:space="preserve"> is used to link one phrase or clause to another phrase or clause. The relative pronouns are "who," "whom," "that," and "which." The compounds "whoever," "whomever," and "whichever" are also relative pronouns.</w:t>
      </w:r>
    </w:p>
    <w:p w:rsidR="00D327AC" w:rsidRPr="00DF6B85" w:rsidRDefault="00D327AC" w:rsidP="00D327AC">
      <w:pPr>
        <w:pStyle w:val="a5"/>
        <w:spacing w:after="0" w:afterAutospacing="0"/>
      </w:pPr>
      <w:r w:rsidRPr="00DF6B85">
        <w:t>You can use the relative pronouns "who" and "whoever" to refer to the subject of a clause or sentence, and "whom" and "whomever" to refer to the objects of a verb, a verbal or a preposition.</w:t>
      </w:r>
    </w:p>
    <w:p w:rsidR="00D327AC" w:rsidRPr="00DF6B85" w:rsidRDefault="00D327AC" w:rsidP="00D327AC">
      <w:pPr>
        <w:pStyle w:val="a5"/>
        <w:spacing w:after="0" w:afterAutospacing="0"/>
      </w:pPr>
      <w:r w:rsidRPr="00DF6B85">
        <w:t xml:space="preserve">In each of the following sentences, the </w:t>
      </w:r>
      <w:r w:rsidRPr="00DF6B85">
        <w:rPr>
          <w:rStyle w:val="a9"/>
          <w:rFonts w:eastAsiaTheme="majorEastAsia"/>
        </w:rPr>
        <w:t>highlighted</w:t>
      </w:r>
      <w:r w:rsidRPr="00DF6B85">
        <w:t xml:space="preserve"> word is a relative pronoun.</w:t>
      </w:r>
    </w:p>
    <w:p w:rsidR="00D327AC" w:rsidRPr="00DF6B85" w:rsidRDefault="00D327AC" w:rsidP="00D327AC">
      <w:pPr>
        <w:ind w:left="720"/>
        <w:rPr>
          <w:sz w:val="24"/>
          <w:szCs w:val="24"/>
          <w:lang w:val="en-US"/>
        </w:rPr>
      </w:pPr>
      <w:r w:rsidRPr="00DF6B85">
        <w:rPr>
          <w:sz w:val="24"/>
          <w:szCs w:val="24"/>
          <w:lang w:val="en-US"/>
        </w:rPr>
        <w:t xml:space="preserve">You may invite </w:t>
      </w:r>
      <w:r w:rsidRPr="00DF6B85">
        <w:rPr>
          <w:rStyle w:val="a9"/>
          <w:rFonts w:eastAsiaTheme="majorEastAsia"/>
          <w:sz w:val="24"/>
          <w:szCs w:val="24"/>
          <w:lang w:val="en-US"/>
        </w:rPr>
        <w:t>whomever</w:t>
      </w:r>
      <w:r w:rsidRPr="00DF6B85">
        <w:rPr>
          <w:sz w:val="24"/>
          <w:szCs w:val="24"/>
          <w:lang w:val="en-US"/>
        </w:rPr>
        <w:t xml:space="preserve"> you like to the party. </w:t>
      </w:r>
    </w:p>
    <w:p w:rsidR="00D327AC" w:rsidRPr="00DF6B85" w:rsidRDefault="00D327AC" w:rsidP="00D327AC">
      <w:pPr>
        <w:pStyle w:val="a5"/>
        <w:spacing w:after="0" w:afterAutospacing="0"/>
      </w:pPr>
      <w:r w:rsidRPr="00DF6B85">
        <w:lastRenderedPageBreak/>
        <w:t>The relative pronoun "whomever" is the direct object of the compound verb "may invite".</w:t>
      </w:r>
    </w:p>
    <w:p w:rsidR="00D327AC" w:rsidRPr="00DF6B85" w:rsidRDefault="00D327AC" w:rsidP="00D327AC">
      <w:pPr>
        <w:ind w:left="720"/>
        <w:rPr>
          <w:sz w:val="24"/>
          <w:szCs w:val="24"/>
          <w:lang w:val="en-US"/>
        </w:rPr>
      </w:pPr>
      <w:r w:rsidRPr="00DF6B85">
        <w:rPr>
          <w:sz w:val="24"/>
          <w:szCs w:val="24"/>
          <w:lang w:val="en-US"/>
        </w:rPr>
        <w:t xml:space="preserve">The candidate </w:t>
      </w:r>
      <w:r w:rsidRPr="00DF6B85">
        <w:rPr>
          <w:rStyle w:val="a9"/>
          <w:rFonts w:eastAsiaTheme="majorEastAsia"/>
          <w:sz w:val="24"/>
          <w:szCs w:val="24"/>
          <w:lang w:val="en-US"/>
        </w:rPr>
        <w:t>who</w:t>
      </w:r>
      <w:r w:rsidRPr="00DF6B85">
        <w:rPr>
          <w:sz w:val="24"/>
          <w:szCs w:val="24"/>
          <w:lang w:val="en-US"/>
        </w:rPr>
        <w:t xml:space="preserve"> wins the greatest popular vote is not always elected. </w:t>
      </w:r>
    </w:p>
    <w:p w:rsidR="00D327AC" w:rsidRPr="00DF6B85" w:rsidRDefault="00D327AC" w:rsidP="00D327AC">
      <w:pPr>
        <w:pStyle w:val="a5"/>
        <w:spacing w:after="0" w:afterAutospacing="0"/>
      </w:pPr>
      <w:r w:rsidRPr="00DF6B85">
        <w:t>In this sentence, the relative pronoun is the subject of the verb "wins" and introduces the subordinate clause "who wins the greatest popular vote". This subordinate clause acts as an adjective modifying "candidate."</w:t>
      </w:r>
    </w:p>
    <w:p w:rsidR="00D327AC" w:rsidRPr="00DF6B85" w:rsidRDefault="00D327AC" w:rsidP="00D327AC">
      <w:pPr>
        <w:ind w:left="720"/>
        <w:rPr>
          <w:sz w:val="24"/>
          <w:szCs w:val="24"/>
          <w:lang w:val="en-US"/>
        </w:rPr>
      </w:pPr>
      <w:r w:rsidRPr="00DF6B85">
        <w:rPr>
          <w:sz w:val="24"/>
          <w:szCs w:val="24"/>
          <w:lang w:val="en-US"/>
        </w:rPr>
        <w:t xml:space="preserve">In a time of crisis, the manager asks the workers </w:t>
      </w:r>
      <w:r w:rsidRPr="00DF6B85">
        <w:rPr>
          <w:rStyle w:val="a9"/>
          <w:rFonts w:eastAsiaTheme="majorEastAsia"/>
          <w:sz w:val="24"/>
          <w:szCs w:val="24"/>
          <w:lang w:val="en-US"/>
        </w:rPr>
        <w:t>whom</w:t>
      </w:r>
      <w:r w:rsidRPr="00DF6B85">
        <w:rPr>
          <w:sz w:val="24"/>
          <w:szCs w:val="24"/>
          <w:lang w:val="en-US"/>
        </w:rPr>
        <w:t xml:space="preserve"> she believes to be the most efficient to arrive an hour earlier than usual. </w:t>
      </w:r>
    </w:p>
    <w:p w:rsidR="00D327AC" w:rsidRPr="00DF6B85" w:rsidRDefault="00D327AC" w:rsidP="00D327AC">
      <w:pPr>
        <w:pStyle w:val="a5"/>
        <w:spacing w:after="0" w:afterAutospacing="0"/>
      </w:pPr>
      <w:r w:rsidRPr="00DF6B85">
        <w:t>In this sentence "whom" is the direct object of the verb "believes" and introduces the subordinate clause "whom she believes to be the most efficient". This subordinate clause modifies the noun "workers."</w:t>
      </w:r>
    </w:p>
    <w:p w:rsidR="00D327AC" w:rsidRPr="00DF6B85" w:rsidRDefault="00D327AC" w:rsidP="00D327AC">
      <w:pPr>
        <w:ind w:left="720"/>
        <w:rPr>
          <w:sz w:val="24"/>
          <w:szCs w:val="24"/>
          <w:lang w:val="en-US"/>
        </w:rPr>
      </w:pPr>
      <w:r w:rsidRPr="00DF6B85">
        <w:rPr>
          <w:rStyle w:val="a9"/>
          <w:rFonts w:eastAsiaTheme="majorEastAsia"/>
          <w:sz w:val="24"/>
          <w:szCs w:val="24"/>
          <w:lang w:val="en-US"/>
        </w:rPr>
        <w:t>Whoever</w:t>
      </w:r>
      <w:r w:rsidRPr="00DF6B85">
        <w:rPr>
          <w:sz w:val="24"/>
          <w:szCs w:val="24"/>
          <w:lang w:val="en-US"/>
        </w:rPr>
        <w:t xml:space="preserve"> broke the window will have to replace it. </w:t>
      </w:r>
    </w:p>
    <w:p w:rsidR="00D327AC" w:rsidRPr="00DF6B85" w:rsidRDefault="00D327AC" w:rsidP="00D327AC">
      <w:pPr>
        <w:pStyle w:val="a5"/>
        <w:spacing w:after="0" w:afterAutospacing="0"/>
      </w:pPr>
      <w:r w:rsidRPr="00DF6B85">
        <w:t>Here "whoever" functions as the subject of the verb "broke".</w:t>
      </w:r>
    </w:p>
    <w:p w:rsidR="00D327AC" w:rsidRPr="00DF6B85" w:rsidRDefault="00D327AC" w:rsidP="00D327AC">
      <w:pPr>
        <w:ind w:left="720"/>
        <w:rPr>
          <w:sz w:val="24"/>
          <w:szCs w:val="24"/>
          <w:lang w:val="en-US"/>
        </w:rPr>
      </w:pPr>
      <w:r w:rsidRPr="00DF6B85">
        <w:rPr>
          <w:sz w:val="24"/>
          <w:szCs w:val="24"/>
          <w:lang w:val="en-US"/>
        </w:rPr>
        <w:t xml:space="preserve">The crate </w:t>
      </w:r>
      <w:r w:rsidRPr="00DF6B85">
        <w:rPr>
          <w:rStyle w:val="a9"/>
          <w:rFonts w:eastAsiaTheme="majorEastAsia"/>
          <w:sz w:val="24"/>
          <w:szCs w:val="24"/>
          <w:lang w:val="en-US"/>
        </w:rPr>
        <w:t>which</w:t>
      </w:r>
      <w:r w:rsidRPr="00DF6B85">
        <w:rPr>
          <w:sz w:val="24"/>
          <w:szCs w:val="24"/>
          <w:lang w:val="en-US"/>
        </w:rPr>
        <w:t xml:space="preserve"> was left in the corridor has now been moved into the storage closet. </w:t>
      </w:r>
    </w:p>
    <w:p w:rsidR="00D327AC" w:rsidRPr="00DF6B85" w:rsidRDefault="00D327AC" w:rsidP="00D327AC">
      <w:pPr>
        <w:pStyle w:val="a5"/>
        <w:spacing w:after="0" w:afterAutospacing="0"/>
      </w:pPr>
      <w:r w:rsidRPr="00DF6B85">
        <w:t>In this example "which" acts as the subject of the compound verb "was left" and introduces the subordinate clause "which was left in the corridor." The subordinate clause acts as an adjective modifying the noun "crate."</w:t>
      </w:r>
    </w:p>
    <w:p w:rsidR="00D327AC" w:rsidRPr="00DF6B85" w:rsidRDefault="00D327AC" w:rsidP="00D327AC">
      <w:pPr>
        <w:ind w:left="720"/>
        <w:rPr>
          <w:sz w:val="24"/>
          <w:szCs w:val="24"/>
          <w:lang w:val="en-US"/>
        </w:rPr>
      </w:pPr>
      <w:r w:rsidRPr="00DF6B85">
        <w:rPr>
          <w:sz w:val="24"/>
          <w:szCs w:val="24"/>
          <w:lang w:val="en-US"/>
        </w:rPr>
        <w:t xml:space="preserve">I will read </w:t>
      </w:r>
      <w:r w:rsidRPr="00DF6B85">
        <w:rPr>
          <w:rStyle w:val="a9"/>
          <w:rFonts w:eastAsiaTheme="majorEastAsia"/>
          <w:sz w:val="24"/>
          <w:szCs w:val="24"/>
          <w:lang w:val="en-US"/>
        </w:rPr>
        <w:t>whichever</w:t>
      </w:r>
      <w:r w:rsidRPr="00DF6B85">
        <w:rPr>
          <w:sz w:val="24"/>
          <w:szCs w:val="24"/>
          <w:lang w:val="en-US"/>
        </w:rPr>
        <w:t xml:space="preserve"> manuscript arrives first. </w:t>
      </w:r>
    </w:p>
    <w:p w:rsidR="00D327AC" w:rsidRPr="00DF6B85" w:rsidRDefault="00D327AC" w:rsidP="00D327AC">
      <w:pPr>
        <w:pStyle w:val="a5"/>
        <w:spacing w:after="0" w:afterAutospacing="0"/>
      </w:pPr>
      <w:r w:rsidRPr="00DF6B85">
        <w:t>Here "whichever" modifies the noun "manuscript" and introduces the subordinate clause "whichever manuscript arrives first." The subordinate clause functions as the direct object of the compound verb "will read."</w:t>
      </w:r>
    </w:p>
    <w:p w:rsidR="00D327AC" w:rsidRPr="00DF6B85" w:rsidRDefault="00D327AC" w:rsidP="00D327AC">
      <w:pPr>
        <w:pStyle w:val="2"/>
        <w:rPr>
          <w:rFonts w:ascii="Times New Roman" w:hAnsi="Times New Roman" w:cs="Times New Roman"/>
          <w:sz w:val="24"/>
          <w:szCs w:val="24"/>
          <w:lang w:val="en-US"/>
        </w:rPr>
      </w:pPr>
      <w:bookmarkStart w:id="21" w:name="indpron"/>
      <w:r w:rsidRPr="00DF6B85">
        <w:rPr>
          <w:rFonts w:ascii="Times New Roman" w:hAnsi="Times New Roman" w:cs="Times New Roman"/>
          <w:sz w:val="24"/>
          <w:szCs w:val="24"/>
          <w:lang w:val="en-US"/>
        </w:rPr>
        <w:t>Indefinite Pronouns</w:t>
      </w:r>
      <w:bookmarkEnd w:id="21"/>
    </w:p>
    <w:p w:rsidR="00D327AC" w:rsidRPr="00DF6B85" w:rsidRDefault="00D327AC" w:rsidP="00D327AC">
      <w:pPr>
        <w:pStyle w:val="a5"/>
        <w:spacing w:after="0" w:afterAutospacing="0"/>
      </w:pPr>
      <w:r w:rsidRPr="00DF6B85">
        <w:t xml:space="preserve">An </w:t>
      </w:r>
      <w:bookmarkStart w:id="22" w:name="indefinite_pronoun"/>
      <w:r w:rsidRPr="00DF6B85">
        <w:rPr>
          <w:rStyle w:val="a9"/>
          <w:rFonts w:eastAsiaTheme="majorEastAsia"/>
        </w:rPr>
        <w:t>indefinite pronoun</w:t>
      </w:r>
      <w:bookmarkEnd w:id="22"/>
      <w:r w:rsidRPr="00DF6B85">
        <w:t xml:space="preserve"> is a pronoun referring to an identifiable but not specified person or thing. An indefinite pronoun conveys the idea of all, any, none, or some.</w:t>
      </w:r>
    </w:p>
    <w:p w:rsidR="001E3186" w:rsidRPr="00DF6B85" w:rsidRDefault="00D327AC" w:rsidP="00D327AC">
      <w:pPr>
        <w:pStyle w:val="a5"/>
        <w:spacing w:after="0" w:afterAutospacing="0"/>
      </w:pPr>
      <w:r w:rsidRPr="00DF6B85">
        <w:t>The most common indefinite pronouns are "all," "another," "any," "anybody," "anyone," "anything," "each," "everybody," "everyone," "everything," "few," "many," "nobody," "none," "one," "several," "some," "somebody," and "someone." Note that some indefinite pronouns can also be used as indefinite adjectives</w:t>
      </w:r>
      <w:r w:rsidR="001E3186" w:rsidRPr="00DF6B85">
        <w:t>.</w:t>
      </w:r>
    </w:p>
    <w:p w:rsidR="00D327AC" w:rsidRPr="00DF6B85" w:rsidRDefault="00D327AC" w:rsidP="00D327AC">
      <w:pPr>
        <w:pStyle w:val="a5"/>
        <w:spacing w:after="0" w:afterAutospacing="0"/>
      </w:pPr>
      <w:r w:rsidRPr="00DF6B85">
        <w:t xml:space="preserve">The </w:t>
      </w:r>
      <w:r w:rsidRPr="00DF6B85">
        <w:rPr>
          <w:rStyle w:val="a9"/>
          <w:rFonts w:eastAsiaTheme="majorEastAsia"/>
        </w:rPr>
        <w:t>highlighted</w:t>
      </w:r>
      <w:r w:rsidRPr="00DF6B85">
        <w:t xml:space="preserve"> words in the following sentences are indefinite pronouns:</w:t>
      </w:r>
    </w:p>
    <w:p w:rsidR="00D327AC" w:rsidRPr="00DF6B85" w:rsidRDefault="00D327AC" w:rsidP="00D327AC">
      <w:pPr>
        <w:ind w:left="720"/>
        <w:rPr>
          <w:sz w:val="24"/>
          <w:szCs w:val="24"/>
          <w:lang w:val="en-US"/>
        </w:rPr>
      </w:pPr>
      <w:r w:rsidRPr="00DF6B85">
        <w:rPr>
          <w:rStyle w:val="a9"/>
          <w:rFonts w:eastAsiaTheme="majorEastAsia"/>
          <w:sz w:val="24"/>
          <w:szCs w:val="24"/>
          <w:lang w:val="en-US"/>
        </w:rPr>
        <w:t>Many</w:t>
      </w:r>
      <w:r w:rsidRPr="00DF6B85">
        <w:rPr>
          <w:sz w:val="24"/>
          <w:szCs w:val="24"/>
          <w:lang w:val="en-US"/>
        </w:rPr>
        <w:t xml:space="preserve"> were invited to the lunch but only twelve showed up. </w:t>
      </w:r>
    </w:p>
    <w:p w:rsidR="00D327AC" w:rsidRPr="00DF6B85" w:rsidRDefault="00D327AC" w:rsidP="00D327AC">
      <w:pPr>
        <w:pStyle w:val="a5"/>
        <w:spacing w:after="0" w:afterAutospacing="0"/>
      </w:pPr>
      <w:r w:rsidRPr="00DF6B85">
        <w:t>Here "many" acts as the subject of the compound verb "were invited".</w:t>
      </w:r>
    </w:p>
    <w:p w:rsidR="00D327AC" w:rsidRPr="00DF6B85" w:rsidRDefault="00D327AC" w:rsidP="00D327AC">
      <w:pPr>
        <w:ind w:left="720"/>
        <w:rPr>
          <w:sz w:val="24"/>
          <w:szCs w:val="24"/>
          <w:lang w:val="en-US"/>
        </w:rPr>
      </w:pPr>
      <w:r w:rsidRPr="00DF6B85">
        <w:rPr>
          <w:sz w:val="24"/>
          <w:szCs w:val="24"/>
          <w:lang w:val="en-US"/>
        </w:rPr>
        <w:t xml:space="preserve">The office had been searched and </w:t>
      </w:r>
      <w:r w:rsidRPr="00DF6B85">
        <w:rPr>
          <w:rStyle w:val="a9"/>
          <w:rFonts w:eastAsiaTheme="majorEastAsia"/>
          <w:sz w:val="24"/>
          <w:szCs w:val="24"/>
          <w:lang w:val="en-US"/>
        </w:rPr>
        <w:t>everything</w:t>
      </w:r>
      <w:r w:rsidRPr="00DF6B85">
        <w:rPr>
          <w:sz w:val="24"/>
          <w:szCs w:val="24"/>
          <w:lang w:val="en-US"/>
        </w:rPr>
        <w:t xml:space="preserve"> was thrown onto the floor. </w:t>
      </w:r>
    </w:p>
    <w:p w:rsidR="00D327AC" w:rsidRPr="00DF6B85" w:rsidRDefault="00D327AC" w:rsidP="00D327AC">
      <w:pPr>
        <w:pStyle w:val="a5"/>
        <w:spacing w:after="0" w:afterAutospacing="0"/>
      </w:pPr>
      <w:r w:rsidRPr="00DF6B85">
        <w:t>In this example ,"everything" acts as a subject of the compound verb "was thrown."</w:t>
      </w:r>
    </w:p>
    <w:p w:rsidR="00D327AC" w:rsidRPr="00DF6B85" w:rsidRDefault="00D327AC" w:rsidP="00D327AC">
      <w:pPr>
        <w:ind w:left="720"/>
        <w:rPr>
          <w:sz w:val="24"/>
          <w:szCs w:val="24"/>
          <w:lang w:val="en-US"/>
        </w:rPr>
      </w:pPr>
      <w:r w:rsidRPr="00DF6B85">
        <w:rPr>
          <w:sz w:val="24"/>
          <w:szCs w:val="24"/>
          <w:lang w:val="en-US"/>
        </w:rPr>
        <w:t xml:space="preserve">We donated </w:t>
      </w:r>
      <w:r w:rsidRPr="00DF6B85">
        <w:rPr>
          <w:rStyle w:val="a9"/>
          <w:rFonts w:eastAsiaTheme="majorEastAsia"/>
          <w:sz w:val="24"/>
          <w:szCs w:val="24"/>
          <w:lang w:val="en-US"/>
        </w:rPr>
        <w:t>everything</w:t>
      </w:r>
      <w:r w:rsidRPr="00DF6B85">
        <w:rPr>
          <w:sz w:val="24"/>
          <w:szCs w:val="24"/>
          <w:lang w:val="en-US"/>
        </w:rPr>
        <w:t xml:space="preserve"> we found in the attic to the woman's shelter garage sale. </w:t>
      </w:r>
    </w:p>
    <w:p w:rsidR="00D327AC" w:rsidRPr="00DF6B85" w:rsidRDefault="00D327AC" w:rsidP="00D327AC">
      <w:pPr>
        <w:pStyle w:val="a5"/>
        <w:spacing w:after="0" w:afterAutospacing="0"/>
      </w:pPr>
      <w:r w:rsidRPr="00DF6B85">
        <w:t>In this sentence, "everything" is the direct object of theverb "donated."</w:t>
      </w:r>
    </w:p>
    <w:p w:rsidR="00D327AC" w:rsidRPr="00DF6B85" w:rsidRDefault="00D327AC" w:rsidP="00D327AC">
      <w:pPr>
        <w:ind w:left="720"/>
        <w:rPr>
          <w:sz w:val="24"/>
          <w:szCs w:val="24"/>
          <w:lang w:val="en-US"/>
        </w:rPr>
      </w:pPr>
      <w:r w:rsidRPr="00DF6B85">
        <w:rPr>
          <w:sz w:val="24"/>
          <w:szCs w:val="24"/>
          <w:lang w:val="en-US"/>
        </w:rPr>
        <w:t xml:space="preserve">Although they looked everywhere for extra copies of the magazine, they found </w:t>
      </w:r>
      <w:r w:rsidRPr="00DF6B85">
        <w:rPr>
          <w:rStyle w:val="a9"/>
          <w:rFonts w:eastAsiaTheme="majorEastAsia"/>
          <w:sz w:val="24"/>
          <w:szCs w:val="24"/>
          <w:lang w:val="en-US"/>
        </w:rPr>
        <w:t>none</w:t>
      </w:r>
      <w:r w:rsidRPr="00DF6B85">
        <w:rPr>
          <w:sz w:val="24"/>
          <w:szCs w:val="24"/>
          <w:lang w:val="en-US"/>
        </w:rPr>
        <w:t xml:space="preserve">. </w:t>
      </w:r>
    </w:p>
    <w:p w:rsidR="00D327AC" w:rsidRPr="00DF6B85" w:rsidRDefault="00D327AC" w:rsidP="00D327AC">
      <w:pPr>
        <w:pStyle w:val="a5"/>
        <w:spacing w:after="0" w:afterAutospacing="0"/>
      </w:pPr>
      <w:r w:rsidRPr="00DF6B85">
        <w:t>Here too the indefinite pronoun functions as a direct object: "none" is the direct object of "found."</w:t>
      </w:r>
    </w:p>
    <w:p w:rsidR="00D327AC" w:rsidRPr="00DF6B85" w:rsidRDefault="00D327AC" w:rsidP="00D327AC">
      <w:pPr>
        <w:ind w:left="720"/>
        <w:rPr>
          <w:sz w:val="24"/>
          <w:szCs w:val="24"/>
          <w:lang w:val="en-US"/>
        </w:rPr>
      </w:pPr>
      <w:r w:rsidRPr="00DF6B85">
        <w:rPr>
          <w:sz w:val="24"/>
          <w:szCs w:val="24"/>
          <w:lang w:val="en-US"/>
        </w:rPr>
        <w:t xml:space="preserve">Make sure you give </w:t>
      </w:r>
      <w:r w:rsidRPr="00DF6B85">
        <w:rPr>
          <w:rStyle w:val="a9"/>
          <w:rFonts w:eastAsiaTheme="majorEastAsia"/>
          <w:sz w:val="24"/>
          <w:szCs w:val="24"/>
          <w:lang w:val="en-US"/>
        </w:rPr>
        <w:t>everyone</w:t>
      </w:r>
      <w:r w:rsidRPr="00DF6B85">
        <w:rPr>
          <w:sz w:val="24"/>
          <w:szCs w:val="24"/>
          <w:lang w:val="en-US"/>
        </w:rPr>
        <w:t xml:space="preserve"> a copy of the amended bylaws. </w:t>
      </w:r>
    </w:p>
    <w:p w:rsidR="00D327AC" w:rsidRPr="00DF6B85" w:rsidRDefault="00D327AC" w:rsidP="00D327AC">
      <w:pPr>
        <w:pStyle w:val="a5"/>
        <w:spacing w:after="0" w:afterAutospacing="0"/>
      </w:pPr>
      <w:r w:rsidRPr="00DF6B85">
        <w:t>In this example, "everyone" is the indirect object of the verb "give" -- the direct object is the noun phrase "a copy of the amended bylaws."</w:t>
      </w:r>
    </w:p>
    <w:p w:rsidR="00D327AC" w:rsidRPr="00DF6B85" w:rsidRDefault="00D327AC" w:rsidP="00D327AC">
      <w:pPr>
        <w:ind w:left="720"/>
        <w:rPr>
          <w:sz w:val="24"/>
          <w:szCs w:val="24"/>
          <w:lang w:val="en-US"/>
        </w:rPr>
      </w:pPr>
      <w:r w:rsidRPr="00DF6B85">
        <w:rPr>
          <w:sz w:val="24"/>
          <w:szCs w:val="24"/>
          <w:lang w:val="en-US"/>
        </w:rPr>
        <w:t xml:space="preserve">Give a registration package to </w:t>
      </w:r>
      <w:r w:rsidRPr="00DF6B85">
        <w:rPr>
          <w:rStyle w:val="a9"/>
          <w:rFonts w:eastAsiaTheme="majorEastAsia"/>
          <w:sz w:val="24"/>
          <w:szCs w:val="24"/>
          <w:lang w:val="en-US"/>
        </w:rPr>
        <w:t>each</w:t>
      </w:r>
      <w:r w:rsidRPr="00DF6B85">
        <w:rPr>
          <w:sz w:val="24"/>
          <w:szCs w:val="24"/>
          <w:lang w:val="en-US"/>
        </w:rPr>
        <w:t xml:space="preserve">. </w:t>
      </w:r>
    </w:p>
    <w:p w:rsidR="00D327AC" w:rsidRPr="00DF6B85" w:rsidRDefault="00D327AC" w:rsidP="00D327AC">
      <w:pPr>
        <w:pStyle w:val="a5"/>
        <w:spacing w:after="0" w:afterAutospacing="0"/>
      </w:pPr>
      <w:r w:rsidRPr="00DF6B85">
        <w:t>Here "each" is the object of the preposition "to."</w:t>
      </w:r>
    </w:p>
    <w:p w:rsidR="00D327AC" w:rsidRPr="00DF6B85" w:rsidRDefault="00D327AC" w:rsidP="00D327AC">
      <w:pPr>
        <w:pStyle w:val="2"/>
        <w:rPr>
          <w:rFonts w:ascii="Times New Roman" w:hAnsi="Times New Roman" w:cs="Times New Roman"/>
          <w:sz w:val="24"/>
          <w:szCs w:val="24"/>
          <w:lang w:val="en-US"/>
        </w:rPr>
      </w:pPr>
      <w:bookmarkStart w:id="23" w:name="reflpron"/>
      <w:r w:rsidRPr="00DF6B85">
        <w:rPr>
          <w:rFonts w:ascii="Times New Roman" w:hAnsi="Times New Roman" w:cs="Times New Roman"/>
          <w:sz w:val="24"/>
          <w:szCs w:val="24"/>
          <w:lang w:val="en-US"/>
        </w:rPr>
        <w:lastRenderedPageBreak/>
        <w:t>Reflexive Pronouns</w:t>
      </w:r>
      <w:bookmarkEnd w:id="23"/>
    </w:p>
    <w:p w:rsidR="00D327AC" w:rsidRPr="00DF6B85" w:rsidRDefault="00D327AC" w:rsidP="00D327AC">
      <w:pPr>
        <w:pStyle w:val="a5"/>
        <w:spacing w:after="0" w:afterAutospacing="0"/>
      </w:pPr>
      <w:r w:rsidRPr="00DF6B85">
        <w:t xml:space="preserve">You can use a </w:t>
      </w:r>
      <w:bookmarkStart w:id="24" w:name="reflexive_pronoun"/>
      <w:r w:rsidRPr="00DF6B85">
        <w:rPr>
          <w:rStyle w:val="a9"/>
          <w:rFonts w:eastAsiaTheme="majorEastAsia"/>
        </w:rPr>
        <w:t>reflexive pronoun</w:t>
      </w:r>
      <w:bookmarkEnd w:id="24"/>
      <w:r w:rsidRPr="00DF6B85">
        <w:t xml:space="preserve"> to refer back to the subject of the clause or sentence.</w:t>
      </w:r>
    </w:p>
    <w:p w:rsidR="00D327AC" w:rsidRPr="00DF6B85" w:rsidRDefault="00D327AC" w:rsidP="00D327AC">
      <w:pPr>
        <w:pStyle w:val="a5"/>
        <w:spacing w:after="0" w:afterAutospacing="0"/>
      </w:pPr>
      <w:r w:rsidRPr="00DF6B85">
        <w:t>The reflexive pronouns are "myself," "yourself," "herself," "himself," "itself," "ourselves," "yourselves," and "themselves." Note each of these can also act as an intensive pronoun.</w:t>
      </w:r>
    </w:p>
    <w:p w:rsidR="00D327AC" w:rsidRPr="00DF6B85" w:rsidRDefault="00D327AC" w:rsidP="00D327AC">
      <w:pPr>
        <w:pStyle w:val="a5"/>
        <w:spacing w:after="0" w:afterAutospacing="0"/>
      </w:pPr>
      <w:r w:rsidRPr="00DF6B85">
        <w:t xml:space="preserve">Each of the </w:t>
      </w:r>
      <w:r w:rsidRPr="00DF6B85">
        <w:rPr>
          <w:rStyle w:val="a9"/>
          <w:rFonts w:eastAsiaTheme="majorEastAsia"/>
        </w:rPr>
        <w:t>highlighted</w:t>
      </w:r>
      <w:r w:rsidRPr="00DF6B85">
        <w:t xml:space="preserve"> words in the following sentences is a reflexive pronoun:</w:t>
      </w:r>
    </w:p>
    <w:p w:rsidR="00D327AC" w:rsidRPr="00DF6B85" w:rsidRDefault="00D327AC" w:rsidP="00D327AC">
      <w:pPr>
        <w:ind w:left="720"/>
        <w:rPr>
          <w:sz w:val="24"/>
          <w:szCs w:val="24"/>
          <w:lang w:val="en-US"/>
        </w:rPr>
      </w:pPr>
    </w:p>
    <w:p w:rsidR="00D327AC" w:rsidRPr="00DF6B85" w:rsidRDefault="00D327AC" w:rsidP="00D327AC">
      <w:pPr>
        <w:ind w:left="720"/>
        <w:rPr>
          <w:sz w:val="24"/>
          <w:szCs w:val="24"/>
          <w:lang w:val="en-US"/>
        </w:rPr>
      </w:pPr>
      <w:r w:rsidRPr="00DF6B85">
        <w:rPr>
          <w:sz w:val="24"/>
          <w:szCs w:val="24"/>
          <w:lang w:val="en-US"/>
        </w:rPr>
        <w:t xml:space="preserve">Diabetics give </w:t>
      </w:r>
      <w:r w:rsidRPr="00DF6B85">
        <w:rPr>
          <w:rStyle w:val="a9"/>
          <w:rFonts w:eastAsiaTheme="majorEastAsia"/>
          <w:sz w:val="24"/>
          <w:szCs w:val="24"/>
          <w:lang w:val="en-US"/>
        </w:rPr>
        <w:t>themselves</w:t>
      </w:r>
      <w:r w:rsidRPr="00DF6B85">
        <w:rPr>
          <w:sz w:val="24"/>
          <w:szCs w:val="24"/>
          <w:lang w:val="en-US"/>
        </w:rPr>
        <w:t xml:space="preserve"> insulin shots several times a day. </w:t>
      </w:r>
    </w:p>
    <w:p w:rsidR="00D327AC" w:rsidRPr="00DF6B85" w:rsidRDefault="00D327AC" w:rsidP="00D327AC">
      <w:pPr>
        <w:ind w:left="720"/>
        <w:rPr>
          <w:sz w:val="24"/>
          <w:szCs w:val="24"/>
          <w:lang w:val="en-US"/>
        </w:rPr>
      </w:pPr>
      <w:r w:rsidRPr="00DF6B85">
        <w:rPr>
          <w:sz w:val="24"/>
          <w:szCs w:val="24"/>
          <w:lang w:val="en-US"/>
        </w:rPr>
        <w:t xml:space="preserve">The Dean often does the photocopying </w:t>
      </w:r>
      <w:r w:rsidRPr="00DF6B85">
        <w:rPr>
          <w:rStyle w:val="a9"/>
          <w:rFonts w:eastAsiaTheme="majorEastAsia"/>
          <w:sz w:val="24"/>
          <w:szCs w:val="24"/>
          <w:lang w:val="en-US"/>
        </w:rPr>
        <w:t>herself</w:t>
      </w:r>
      <w:r w:rsidRPr="00DF6B85">
        <w:rPr>
          <w:sz w:val="24"/>
          <w:szCs w:val="24"/>
          <w:lang w:val="en-US"/>
        </w:rPr>
        <w:t xml:space="preserve"> so that the secretaries can do more important work. </w:t>
      </w:r>
    </w:p>
    <w:p w:rsidR="00D327AC" w:rsidRPr="00DF6B85" w:rsidRDefault="00D327AC" w:rsidP="00D327AC">
      <w:pPr>
        <w:ind w:left="720"/>
        <w:rPr>
          <w:sz w:val="24"/>
          <w:szCs w:val="24"/>
          <w:lang w:val="en-US"/>
        </w:rPr>
      </w:pPr>
      <w:r w:rsidRPr="00DF6B85">
        <w:rPr>
          <w:sz w:val="24"/>
          <w:szCs w:val="24"/>
          <w:lang w:val="en-US"/>
        </w:rPr>
        <w:t xml:space="preserve">After the party, I asked </w:t>
      </w:r>
      <w:r w:rsidRPr="00DF6B85">
        <w:rPr>
          <w:rStyle w:val="a9"/>
          <w:rFonts w:eastAsiaTheme="majorEastAsia"/>
          <w:sz w:val="24"/>
          <w:szCs w:val="24"/>
          <w:lang w:val="en-US"/>
        </w:rPr>
        <w:t>myself</w:t>
      </w:r>
      <w:r w:rsidRPr="00DF6B85">
        <w:rPr>
          <w:sz w:val="24"/>
          <w:szCs w:val="24"/>
          <w:lang w:val="en-US"/>
        </w:rPr>
        <w:t xml:space="preserve"> why I had faxed invitations to everyone in my office building. </w:t>
      </w:r>
    </w:p>
    <w:p w:rsidR="00D327AC" w:rsidRPr="00DF6B85" w:rsidRDefault="00D327AC" w:rsidP="00D327AC">
      <w:pPr>
        <w:ind w:left="720"/>
        <w:rPr>
          <w:sz w:val="24"/>
          <w:szCs w:val="24"/>
          <w:lang w:val="en-US"/>
        </w:rPr>
      </w:pPr>
      <w:r w:rsidRPr="00DF6B85">
        <w:rPr>
          <w:sz w:val="24"/>
          <w:szCs w:val="24"/>
          <w:lang w:val="en-US"/>
        </w:rPr>
        <w:t xml:space="preserve">Richard usually remembered to send a copy of his e-mail to </w:t>
      </w:r>
      <w:r w:rsidRPr="00DF6B85">
        <w:rPr>
          <w:rStyle w:val="a9"/>
          <w:rFonts w:eastAsiaTheme="majorEastAsia"/>
          <w:sz w:val="24"/>
          <w:szCs w:val="24"/>
          <w:lang w:val="en-US"/>
        </w:rPr>
        <w:t>himself</w:t>
      </w:r>
      <w:r w:rsidRPr="00DF6B85">
        <w:rPr>
          <w:sz w:val="24"/>
          <w:szCs w:val="24"/>
          <w:lang w:val="en-US"/>
        </w:rPr>
        <w:t xml:space="preserve">. </w:t>
      </w:r>
    </w:p>
    <w:p w:rsidR="001E3186" w:rsidRPr="00DF6B85" w:rsidRDefault="00D327AC" w:rsidP="001E3186">
      <w:pPr>
        <w:ind w:left="720"/>
        <w:rPr>
          <w:sz w:val="24"/>
          <w:szCs w:val="24"/>
          <w:lang w:val="en-US"/>
        </w:rPr>
      </w:pPr>
      <w:r w:rsidRPr="00DF6B85">
        <w:rPr>
          <w:sz w:val="24"/>
          <w:szCs w:val="24"/>
          <w:lang w:val="en-US"/>
        </w:rPr>
        <w:t xml:space="preserve">Although the landlord promised to paint the apartment, we ended up doing it </w:t>
      </w:r>
      <w:r w:rsidRPr="00DF6B85">
        <w:rPr>
          <w:rStyle w:val="a9"/>
          <w:rFonts w:eastAsiaTheme="majorEastAsia"/>
          <w:sz w:val="24"/>
          <w:szCs w:val="24"/>
          <w:lang w:val="en-US"/>
        </w:rPr>
        <w:t>ourselves</w:t>
      </w:r>
      <w:r w:rsidRPr="00DF6B85">
        <w:rPr>
          <w:sz w:val="24"/>
          <w:szCs w:val="24"/>
          <w:lang w:val="en-US"/>
        </w:rPr>
        <w:t xml:space="preserve">. </w:t>
      </w:r>
      <w:bookmarkStart w:id="25" w:name="intspron"/>
    </w:p>
    <w:p w:rsidR="001E3186" w:rsidRPr="00DF6B85" w:rsidRDefault="00D327AC" w:rsidP="001E3186">
      <w:pPr>
        <w:ind w:left="720"/>
        <w:rPr>
          <w:sz w:val="24"/>
          <w:szCs w:val="24"/>
          <w:lang w:val="en-US"/>
        </w:rPr>
      </w:pPr>
      <w:r w:rsidRPr="00DF6B85">
        <w:rPr>
          <w:sz w:val="24"/>
          <w:szCs w:val="24"/>
          <w:lang w:val="en-US"/>
        </w:rPr>
        <w:t>Intensive Pronouns</w:t>
      </w:r>
      <w:bookmarkEnd w:id="25"/>
    </w:p>
    <w:p w:rsidR="00D327AC" w:rsidRPr="00DF6B85" w:rsidRDefault="00D327AC" w:rsidP="001E3186">
      <w:pPr>
        <w:pStyle w:val="2"/>
        <w:rPr>
          <w:rFonts w:ascii="Times New Roman" w:hAnsi="Times New Roman" w:cs="Times New Roman"/>
          <w:sz w:val="24"/>
          <w:szCs w:val="24"/>
          <w:lang w:val="en-US"/>
        </w:rPr>
      </w:pPr>
      <w:r w:rsidRPr="00DF6B85">
        <w:rPr>
          <w:rFonts w:ascii="Times New Roman" w:hAnsi="Times New Roman" w:cs="Times New Roman"/>
          <w:sz w:val="24"/>
          <w:szCs w:val="24"/>
          <w:lang w:val="en-US"/>
        </w:rPr>
        <w:t xml:space="preserve">An </w:t>
      </w:r>
      <w:bookmarkStart w:id="26" w:name="intensive_pronoun"/>
      <w:r w:rsidRPr="00DF6B85">
        <w:rPr>
          <w:rStyle w:val="a9"/>
          <w:rFonts w:ascii="Times New Roman" w:hAnsi="Times New Roman" w:cs="Times New Roman"/>
          <w:sz w:val="24"/>
          <w:szCs w:val="24"/>
          <w:lang w:val="en-US"/>
        </w:rPr>
        <w:t>intensive pronoun</w:t>
      </w:r>
      <w:bookmarkEnd w:id="26"/>
      <w:r w:rsidRPr="00DF6B85">
        <w:rPr>
          <w:rFonts w:ascii="Times New Roman" w:hAnsi="Times New Roman" w:cs="Times New Roman"/>
          <w:sz w:val="24"/>
          <w:szCs w:val="24"/>
          <w:lang w:val="en-US"/>
        </w:rPr>
        <w:t xml:space="preserve"> is a pronoun used to emphasize its antecedent. Intensive pronouns are identical in form to reflexive pronouns.</w:t>
      </w:r>
    </w:p>
    <w:p w:rsidR="00D327AC" w:rsidRPr="00DF6B85" w:rsidRDefault="00D327AC" w:rsidP="00D327AC">
      <w:pPr>
        <w:pStyle w:val="a5"/>
        <w:spacing w:after="0" w:afterAutospacing="0"/>
      </w:pPr>
      <w:r w:rsidRPr="00DF6B85">
        <w:t xml:space="preserve">The </w:t>
      </w:r>
      <w:r w:rsidRPr="00DF6B85">
        <w:rPr>
          <w:rStyle w:val="a9"/>
          <w:rFonts w:eastAsiaTheme="majorEastAsia"/>
        </w:rPr>
        <w:t>highlighted</w:t>
      </w:r>
      <w:r w:rsidRPr="00DF6B85">
        <w:t xml:space="preserve"> words in the following sentences are intensive pronouns:</w:t>
      </w:r>
    </w:p>
    <w:p w:rsidR="00D327AC" w:rsidRPr="00DF6B85" w:rsidRDefault="00D327AC" w:rsidP="00D327AC">
      <w:pPr>
        <w:ind w:left="720"/>
        <w:rPr>
          <w:sz w:val="24"/>
          <w:szCs w:val="24"/>
          <w:lang w:val="en-US"/>
        </w:rPr>
      </w:pPr>
      <w:r w:rsidRPr="00DF6B85">
        <w:rPr>
          <w:sz w:val="24"/>
          <w:szCs w:val="24"/>
          <w:lang w:val="en-US"/>
        </w:rPr>
        <w:t xml:space="preserve">I </w:t>
      </w:r>
      <w:r w:rsidRPr="00DF6B85">
        <w:rPr>
          <w:rStyle w:val="a9"/>
          <w:rFonts w:eastAsiaTheme="majorEastAsia"/>
          <w:sz w:val="24"/>
          <w:szCs w:val="24"/>
          <w:lang w:val="en-US"/>
        </w:rPr>
        <w:t>myself</w:t>
      </w:r>
      <w:r w:rsidRPr="00DF6B85">
        <w:rPr>
          <w:sz w:val="24"/>
          <w:szCs w:val="24"/>
          <w:lang w:val="en-US"/>
        </w:rPr>
        <w:t xml:space="preserve"> believe that aliens should abduct my sister. </w:t>
      </w:r>
    </w:p>
    <w:p w:rsidR="00D327AC" w:rsidRPr="00DF6B85" w:rsidRDefault="00D327AC" w:rsidP="00D327AC">
      <w:pPr>
        <w:ind w:left="720"/>
        <w:rPr>
          <w:sz w:val="24"/>
          <w:szCs w:val="24"/>
          <w:lang w:val="en-US"/>
        </w:rPr>
      </w:pPr>
      <w:r w:rsidRPr="00DF6B85">
        <w:rPr>
          <w:sz w:val="24"/>
          <w:szCs w:val="24"/>
          <w:lang w:val="en-US"/>
        </w:rPr>
        <w:t xml:space="preserve">The Prime Minister </w:t>
      </w:r>
      <w:r w:rsidRPr="00DF6B85">
        <w:rPr>
          <w:rStyle w:val="a9"/>
          <w:rFonts w:eastAsiaTheme="majorEastAsia"/>
          <w:sz w:val="24"/>
          <w:szCs w:val="24"/>
          <w:lang w:val="en-US"/>
        </w:rPr>
        <w:t>himself</w:t>
      </w:r>
      <w:r w:rsidRPr="00DF6B85">
        <w:rPr>
          <w:sz w:val="24"/>
          <w:szCs w:val="24"/>
          <w:lang w:val="en-US"/>
        </w:rPr>
        <w:t xml:space="preserve"> said that he would lower taxes. </w:t>
      </w:r>
    </w:p>
    <w:p w:rsidR="00D327AC" w:rsidRPr="00DF6B85" w:rsidRDefault="00D327AC" w:rsidP="00D327AC">
      <w:pPr>
        <w:ind w:left="720"/>
        <w:rPr>
          <w:sz w:val="24"/>
          <w:szCs w:val="24"/>
          <w:lang w:val="en-US"/>
        </w:rPr>
      </w:pPr>
      <w:r w:rsidRPr="00DF6B85">
        <w:rPr>
          <w:sz w:val="24"/>
          <w:szCs w:val="24"/>
          <w:lang w:val="en-US"/>
        </w:rPr>
        <w:t xml:space="preserve">They </w:t>
      </w:r>
      <w:r w:rsidRPr="00DF6B85">
        <w:rPr>
          <w:rStyle w:val="a9"/>
          <w:rFonts w:eastAsiaTheme="majorEastAsia"/>
          <w:sz w:val="24"/>
          <w:szCs w:val="24"/>
          <w:lang w:val="en-US"/>
        </w:rPr>
        <w:t>themselves</w:t>
      </w:r>
      <w:r w:rsidRPr="00DF6B85">
        <w:rPr>
          <w:sz w:val="24"/>
          <w:szCs w:val="24"/>
          <w:lang w:val="en-US"/>
        </w:rPr>
        <w:t xml:space="preserve"> promised to come to the party even though they had a final exam at the same time. </w:t>
      </w:r>
    </w:p>
    <w:p w:rsidR="007E6B54" w:rsidRPr="00DF6B85" w:rsidRDefault="007E6B54" w:rsidP="007E6B54">
      <w:pPr>
        <w:pStyle w:val="1"/>
        <w:spacing w:before="65"/>
        <w:rPr>
          <w:sz w:val="24"/>
          <w:szCs w:val="24"/>
          <w:lang w:val="en-US"/>
        </w:rPr>
      </w:pPr>
      <w:r w:rsidRPr="00DF6B85">
        <w:rPr>
          <w:sz w:val="24"/>
          <w:szCs w:val="24"/>
          <w:lang w:val="en-US"/>
        </w:rPr>
        <w:t>L</w:t>
      </w:r>
      <w:r w:rsidRPr="00DF6B85">
        <w:rPr>
          <w:sz w:val="24"/>
          <w:szCs w:val="24"/>
        </w:rPr>
        <w:t>і</w:t>
      </w:r>
      <w:r w:rsidRPr="00DF6B85">
        <w:rPr>
          <w:sz w:val="24"/>
          <w:szCs w:val="24"/>
          <w:lang w:val="en-US"/>
        </w:rPr>
        <w:t>terature</w:t>
      </w:r>
    </w:p>
    <w:p w:rsidR="007E6B54" w:rsidRPr="00DF6B85" w:rsidRDefault="007E6B54" w:rsidP="007E6B54">
      <w:pPr>
        <w:pStyle w:val="a3"/>
        <w:spacing w:line="319" w:lineRule="exact"/>
        <w:rPr>
          <w:sz w:val="24"/>
          <w:szCs w:val="24"/>
          <w:lang w:val="en-US"/>
        </w:rPr>
      </w:pPr>
      <w:r w:rsidRPr="00DF6B85">
        <w:rPr>
          <w:sz w:val="24"/>
          <w:szCs w:val="24"/>
          <w:lang w:val="en-US"/>
        </w:rPr>
        <w:t>Cambridge - English Vocabulary in Use  Pre-intermediate &amp; intermediate.</w:t>
      </w:r>
    </w:p>
    <w:p w:rsidR="00D327AC" w:rsidRPr="00DF6B85" w:rsidRDefault="00D327AC" w:rsidP="00D327AC">
      <w:pPr>
        <w:rPr>
          <w:rStyle w:val="aa"/>
          <w:sz w:val="24"/>
          <w:szCs w:val="24"/>
          <w:lang w:val="en-US"/>
        </w:rPr>
      </w:pPr>
    </w:p>
    <w:p w:rsidR="009C4BF1" w:rsidRPr="00DF6B85" w:rsidRDefault="009C4BF1" w:rsidP="00BC71D3">
      <w:pPr>
        <w:pStyle w:val="1"/>
        <w:spacing w:before="65" w:line="240" w:lineRule="auto"/>
        <w:ind w:left="3221"/>
        <w:rPr>
          <w:color w:val="006FC1"/>
          <w:sz w:val="24"/>
          <w:szCs w:val="24"/>
          <w:lang w:val="en-US"/>
        </w:rPr>
      </w:pPr>
    </w:p>
    <w:p w:rsidR="00BC71D3" w:rsidRPr="007E6B54" w:rsidRDefault="00BC71D3" w:rsidP="00BC71D3">
      <w:pPr>
        <w:pStyle w:val="1"/>
        <w:spacing w:before="65" w:line="240" w:lineRule="auto"/>
        <w:ind w:left="3221"/>
        <w:rPr>
          <w:sz w:val="24"/>
          <w:szCs w:val="24"/>
        </w:rPr>
      </w:pPr>
      <w:r w:rsidRPr="007E6B54">
        <w:rPr>
          <w:sz w:val="24"/>
          <w:szCs w:val="24"/>
        </w:rPr>
        <w:t>LESSON №</w:t>
      </w:r>
      <w:r w:rsidRPr="007E6B54">
        <w:rPr>
          <w:sz w:val="24"/>
          <w:szCs w:val="24"/>
          <w:lang w:val="en-US"/>
        </w:rPr>
        <w:t>6</w:t>
      </w:r>
      <w:r w:rsidRPr="007E6B54">
        <w:rPr>
          <w:sz w:val="24"/>
          <w:szCs w:val="24"/>
        </w:rPr>
        <w:t xml:space="preserve"> I semester</w:t>
      </w:r>
    </w:p>
    <w:p w:rsidR="00BC71D3" w:rsidRPr="007E6B54" w:rsidRDefault="00BC71D3" w:rsidP="00BC71D3">
      <w:pPr>
        <w:pStyle w:val="a3"/>
        <w:spacing w:before="4"/>
        <w:ind w:left="0"/>
        <w:rPr>
          <w:b/>
          <w:sz w:val="24"/>
          <w:szCs w:val="2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7163"/>
      </w:tblGrid>
      <w:tr w:rsidR="00BC71D3" w:rsidRPr="007E6B54" w:rsidTr="009C4BF1">
        <w:trPr>
          <w:trHeight w:val="571"/>
        </w:trPr>
        <w:tc>
          <w:tcPr>
            <w:tcW w:w="2477" w:type="dxa"/>
          </w:tcPr>
          <w:p w:rsidR="00BC71D3" w:rsidRPr="007E6B54" w:rsidRDefault="00BC71D3" w:rsidP="009C4BF1">
            <w:pPr>
              <w:pStyle w:val="TableParagraph"/>
              <w:spacing w:line="320" w:lineRule="exact"/>
              <w:rPr>
                <w:b/>
                <w:sz w:val="24"/>
                <w:szCs w:val="24"/>
              </w:rPr>
            </w:pPr>
            <w:r w:rsidRPr="007E6B54">
              <w:rPr>
                <w:b/>
                <w:sz w:val="24"/>
                <w:szCs w:val="24"/>
              </w:rPr>
              <w:t>Theme № 6</w:t>
            </w:r>
          </w:p>
        </w:tc>
        <w:tc>
          <w:tcPr>
            <w:tcW w:w="7163" w:type="dxa"/>
          </w:tcPr>
          <w:p w:rsidR="00BC71D3" w:rsidRPr="007E6B54" w:rsidRDefault="00BC71D3" w:rsidP="009C4BF1">
            <w:pPr>
              <w:pStyle w:val="TableParagraph"/>
              <w:spacing w:line="320" w:lineRule="exact"/>
              <w:rPr>
                <w:b/>
                <w:sz w:val="24"/>
                <w:szCs w:val="24"/>
              </w:rPr>
            </w:pPr>
            <w:r w:rsidRPr="007E6B54">
              <w:rPr>
                <w:b/>
                <w:sz w:val="24"/>
                <w:szCs w:val="24"/>
              </w:rPr>
              <w:t>Adjectives</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67"/>
        <w:gridCol w:w="1593"/>
        <w:gridCol w:w="41"/>
        <w:gridCol w:w="2013"/>
        <w:gridCol w:w="1105"/>
        <w:gridCol w:w="27"/>
        <w:gridCol w:w="1593"/>
        <w:gridCol w:w="2095"/>
      </w:tblGrid>
      <w:tr w:rsidR="00BC71D3" w:rsidRPr="00DF6B85" w:rsidTr="009C4BF1">
        <w:trPr>
          <w:trHeight w:val="364"/>
        </w:trPr>
        <w:tc>
          <w:tcPr>
            <w:tcW w:w="1593" w:type="dxa"/>
            <w:gridSpan w:val="2"/>
          </w:tcPr>
          <w:p w:rsidR="00BC71D3" w:rsidRPr="00DF6B85" w:rsidRDefault="00BC71D3" w:rsidP="009C4BF1">
            <w:pPr>
              <w:pStyle w:val="Default"/>
            </w:pPr>
            <w:r w:rsidRPr="00DF6B85">
              <w:rPr>
                <w:b/>
                <w:bCs/>
              </w:rPr>
              <w:t xml:space="preserve">Activity </w:t>
            </w:r>
          </w:p>
        </w:tc>
        <w:tc>
          <w:tcPr>
            <w:tcW w:w="1593" w:type="dxa"/>
          </w:tcPr>
          <w:p w:rsidR="00BC71D3" w:rsidRPr="00DF6B85" w:rsidRDefault="00BC71D3" w:rsidP="009C4BF1">
            <w:pPr>
              <w:pStyle w:val="Default"/>
            </w:pPr>
            <w:r w:rsidRPr="00DF6B85">
              <w:rPr>
                <w:b/>
                <w:bCs/>
              </w:rPr>
              <w:t xml:space="preserve">Objective </w:t>
            </w:r>
          </w:p>
        </w:tc>
        <w:tc>
          <w:tcPr>
            <w:tcW w:w="2054" w:type="dxa"/>
            <w:gridSpan w:val="2"/>
          </w:tcPr>
          <w:p w:rsidR="00BC71D3" w:rsidRPr="00DF6B85" w:rsidRDefault="00BC71D3" w:rsidP="009C4BF1">
            <w:pPr>
              <w:pStyle w:val="Default"/>
            </w:pPr>
            <w:r w:rsidRPr="00DF6B85">
              <w:rPr>
                <w:b/>
                <w:bCs/>
              </w:rPr>
              <w:t xml:space="preserve">Procedure </w:t>
            </w:r>
          </w:p>
        </w:tc>
        <w:tc>
          <w:tcPr>
            <w:tcW w:w="1132" w:type="dxa"/>
            <w:gridSpan w:val="2"/>
          </w:tcPr>
          <w:p w:rsidR="00BC71D3" w:rsidRPr="00DF6B85" w:rsidRDefault="00BC71D3" w:rsidP="009C4BF1">
            <w:pPr>
              <w:pStyle w:val="Default"/>
            </w:pPr>
            <w:r w:rsidRPr="00DF6B85">
              <w:rPr>
                <w:b/>
                <w:bCs/>
              </w:rPr>
              <w:t xml:space="preserve">Time </w:t>
            </w:r>
          </w:p>
        </w:tc>
        <w:tc>
          <w:tcPr>
            <w:tcW w:w="1593" w:type="dxa"/>
          </w:tcPr>
          <w:p w:rsidR="00BC71D3" w:rsidRPr="00DF6B85" w:rsidRDefault="00BC71D3" w:rsidP="009C4BF1">
            <w:pPr>
              <w:pStyle w:val="Default"/>
            </w:pPr>
            <w:r w:rsidRPr="00DF6B85">
              <w:rPr>
                <w:b/>
                <w:bCs/>
              </w:rPr>
              <w:t xml:space="preserve">Mode of interaction </w:t>
            </w:r>
          </w:p>
        </w:tc>
        <w:tc>
          <w:tcPr>
            <w:tcW w:w="2095" w:type="dxa"/>
          </w:tcPr>
          <w:p w:rsidR="00BC71D3" w:rsidRPr="00DF6B85" w:rsidRDefault="00BC71D3" w:rsidP="009C4BF1">
            <w:pPr>
              <w:pStyle w:val="Default"/>
            </w:pPr>
            <w:r w:rsidRPr="00DF6B85">
              <w:rPr>
                <w:b/>
                <w:bCs/>
              </w:rPr>
              <w:t xml:space="preserve">Materials </w:t>
            </w:r>
          </w:p>
        </w:tc>
      </w:tr>
      <w:tr w:rsidR="00BC71D3" w:rsidRPr="00DF6B85" w:rsidTr="009C4BF1">
        <w:trPr>
          <w:trHeight w:val="608"/>
        </w:trPr>
        <w:tc>
          <w:tcPr>
            <w:tcW w:w="1593" w:type="dxa"/>
            <w:gridSpan w:val="2"/>
          </w:tcPr>
          <w:p w:rsidR="00BC71D3" w:rsidRPr="00DF6B85" w:rsidRDefault="00BC71D3" w:rsidP="009C4BF1">
            <w:pPr>
              <w:pStyle w:val="Default"/>
            </w:pPr>
            <w:r w:rsidRPr="00DF6B85">
              <w:rPr>
                <w:b/>
                <w:bCs/>
              </w:rPr>
              <w:t xml:space="preserve">Warm up activity </w:t>
            </w:r>
          </w:p>
        </w:tc>
        <w:tc>
          <w:tcPr>
            <w:tcW w:w="1593" w:type="dxa"/>
          </w:tcPr>
          <w:p w:rsidR="00BC71D3" w:rsidRPr="00DF6B85" w:rsidRDefault="00BC71D3" w:rsidP="009C4BF1">
            <w:pPr>
              <w:pStyle w:val="Default"/>
              <w:rPr>
                <w:lang w:val="en-US"/>
              </w:rPr>
            </w:pPr>
            <w:r w:rsidRPr="00DF6B85">
              <w:rPr>
                <w:lang w:val="en-US"/>
              </w:rPr>
              <w:t xml:space="preserve">Introduce the focus of the lesson </w:t>
            </w:r>
          </w:p>
        </w:tc>
        <w:tc>
          <w:tcPr>
            <w:tcW w:w="2054" w:type="dxa"/>
            <w:gridSpan w:val="2"/>
          </w:tcPr>
          <w:p w:rsidR="00BC71D3" w:rsidRPr="00DF6B85" w:rsidRDefault="00BC71D3" w:rsidP="009C4BF1">
            <w:pPr>
              <w:pStyle w:val="Default"/>
              <w:rPr>
                <w:lang w:val="en-US"/>
              </w:rPr>
            </w:pPr>
            <w:r w:rsidRPr="00DF6B85">
              <w:rPr>
                <w:lang w:val="en-US"/>
              </w:rPr>
              <w:t xml:space="preserve">Teacher asks students to fill the cluster </w:t>
            </w:r>
          </w:p>
        </w:tc>
        <w:tc>
          <w:tcPr>
            <w:tcW w:w="1132" w:type="dxa"/>
            <w:gridSpan w:val="2"/>
          </w:tcPr>
          <w:p w:rsidR="00BC71D3" w:rsidRPr="00DF6B85" w:rsidRDefault="00BC71D3" w:rsidP="009C4BF1">
            <w:pPr>
              <w:pStyle w:val="Default"/>
            </w:pPr>
            <w:r w:rsidRPr="00DF6B85">
              <w:t xml:space="preserve">15 minutes </w:t>
            </w:r>
          </w:p>
        </w:tc>
        <w:tc>
          <w:tcPr>
            <w:tcW w:w="1593" w:type="dxa"/>
          </w:tcPr>
          <w:p w:rsidR="00BC71D3" w:rsidRPr="00DF6B85" w:rsidRDefault="00BC71D3" w:rsidP="009C4BF1">
            <w:pPr>
              <w:pStyle w:val="Default"/>
            </w:pPr>
            <w:r w:rsidRPr="00DF6B85">
              <w:t xml:space="preserve">Whole group </w:t>
            </w:r>
          </w:p>
        </w:tc>
        <w:tc>
          <w:tcPr>
            <w:tcW w:w="2095" w:type="dxa"/>
          </w:tcPr>
          <w:p w:rsidR="00BC71D3" w:rsidRPr="00DF6B85" w:rsidRDefault="00BC71D3" w:rsidP="009C4BF1">
            <w:pPr>
              <w:pStyle w:val="Default"/>
            </w:pPr>
            <w:r w:rsidRPr="00DF6B85">
              <w:t xml:space="preserve">Warm up handout </w:t>
            </w:r>
          </w:p>
        </w:tc>
      </w:tr>
      <w:tr w:rsidR="00BC71D3" w:rsidRPr="00DF6B85" w:rsidTr="009C4BF1">
        <w:trPr>
          <w:trHeight w:val="1091"/>
        </w:trPr>
        <w:tc>
          <w:tcPr>
            <w:tcW w:w="1593" w:type="dxa"/>
            <w:gridSpan w:val="2"/>
          </w:tcPr>
          <w:p w:rsidR="00BC71D3" w:rsidRPr="00DF6B85" w:rsidRDefault="00BC71D3" w:rsidP="009C4BF1">
            <w:pPr>
              <w:pStyle w:val="Default"/>
            </w:pPr>
            <w:r w:rsidRPr="00DF6B85">
              <w:rPr>
                <w:b/>
                <w:bCs/>
              </w:rPr>
              <w:t xml:space="preserve">Pre – activity </w:t>
            </w:r>
          </w:p>
        </w:tc>
        <w:tc>
          <w:tcPr>
            <w:tcW w:w="1593" w:type="dxa"/>
          </w:tcPr>
          <w:p w:rsidR="00BC71D3" w:rsidRPr="00DF6B85" w:rsidRDefault="00BC71D3" w:rsidP="009C4BF1">
            <w:pPr>
              <w:pStyle w:val="Default"/>
              <w:rPr>
                <w:lang w:val="en-US"/>
              </w:rPr>
            </w:pPr>
            <w:r w:rsidRPr="00DF6B85">
              <w:rPr>
                <w:lang w:val="en-US"/>
              </w:rPr>
              <w:t xml:space="preserve">Introduction to the topic of the lesson </w:t>
            </w:r>
          </w:p>
        </w:tc>
        <w:tc>
          <w:tcPr>
            <w:tcW w:w="2054" w:type="dxa"/>
            <w:gridSpan w:val="2"/>
          </w:tcPr>
          <w:p w:rsidR="00BC71D3" w:rsidRPr="00DF6B85" w:rsidRDefault="00BC71D3" w:rsidP="009C4BF1">
            <w:pPr>
              <w:pStyle w:val="Default"/>
              <w:rPr>
                <w:lang w:val="en-US"/>
              </w:rPr>
            </w:pPr>
            <w:r w:rsidRPr="00DF6B85">
              <w:rPr>
                <w:lang w:val="en-US"/>
              </w:rPr>
              <w:t xml:space="preserve">Teacher asks students to choose possible variants </w:t>
            </w:r>
          </w:p>
        </w:tc>
        <w:tc>
          <w:tcPr>
            <w:tcW w:w="1132" w:type="dxa"/>
            <w:gridSpan w:val="2"/>
          </w:tcPr>
          <w:p w:rsidR="00BC71D3" w:rsidRPr="00DF6B85" w:rsidRDefault="00BC71D3" w:rsidP="009C4BF1">
            <w:pPr>
              <w:pStyle w:val="Default"/>
            </w:pPr>
            <w:r w:rsidRPr="00DF6B85">
              <w:t xml:space="preserve">15 minutes </w:t>
            </w:r>
          </w:p>
        </w:tc>
        <w:tc>
          <w:tcPr>
            <w:tcW w:w="1593" w:type="dxa"/>
          </w:tcPr>
          <w:p w:rsidR="00BC71D3" w:rsidRPr="00DF6B85" w:rsidRDefault="00BC71D3" w:rsidP="009C4BF1">
            <w:pPr>
              <w:pStyle w:val="Default"/>
            </w:pPr>
            <w:r w:rsidRPr="00DF6B85">
              <w:t xml:space="preserve">Whole group </w:t>
            </w:r>
          </w:p>
        </w:tc>
        <w:tc>
          <w:tcPr>
            <w:tcW w:w="2095" w:type="dxa"/>
          </w:tcPr>
          <w:p w:rsidR="00BC71D3" w:rsidRPr="00DF6B85" w:rsidRDefault="00BC71D3" w:rsidP="009C4BF1">
            <w:pPr>
              <w:pStyle w:val="Default"/>
            </w:pPr>
            <w:r w:rsidRPr="00DF6B85">
              <w:t xml:space="preserve">Handout 1 </w:t>
            </w:r>
          </w:p>
        </w:tc>
      </w:tr>
      <w:tr w:rsidR="00BC71D3" w:rsidRPr="00DF6B85" w:rsidTr="009C4BF1">
        <w:trPr>
          <w:trHeight w:val="608"/>
        </w:trPr>
        <w:tc>
          <w:tcPr>
            <w:tcW w:w="1593" w:type="dxa"/>
            <w:gridSpan w:val="2"/>
          </w:tcPr>
          <w:p w:rsidR="00BC71D3" w:rsidRPr="00DF6B85" w:rsidRDefault="00BC71D3" w:rsidP="009C4BF1">
            <w:pPr>
              <w:pStyle w:val="Default"/>
            </w:pPr>
            <w:r w:rsidRPr="00DF6B85">
              <w:rPr>
                <w:b/>
                <w:bCs/>
              </w:rPr>
              <w:t xml:space="preserve">While activity </w:t>
            </w:r>
          </w:p>
        </w:tc>
        <w:tc>
          <w:tcPr>
            <w:tcW w:w="1593" w:type="dxa"/>
          </w:tcPr>
          <w:p w:rsidR="00BC71D3" w:rsidRPr="00DF6B85" w:rsidRDefault="00BC71D3" w:rsidP="009C4BF1">
            <w:pPr>
              <w:pStyle w:val="Default"/>
            </w:pPr>
            <w:r w:rsidRPr="00DF6B85">
              <w:t xml:space="preserve">Derivation of the rules </w:t>
            </w:r>
          </w:p>
        </w:tc>
        <w:tc>
          <w:tcPr>
            <w:tcW w:w="2054" w:type="dxa"/>
            <w:gridSpan w:val="2"/>
          </w:tcPr>
          <w:p w:rsidR="00BC71D3" w:rsidRPr="00DF6B85" w:rsidRDefault="00BC71D3" w:rsidP="009C4BF1">
            <w:pPr>
              <w:pStyle w:val="Default"/>
            </w:pPr>
            <w:r w:rsidRPr="00DF6B85">
              <w:t xml:space="preserve">Students study given information </w:t>
            </w:r>
          </w:p>
        </w:tc>
        <w:tc>
          <w:tcPr>
            <w:tcW w:w="1132" w:type="dxa"/>
            <w:gridSpan w:val="2"/>
          </w:tcPr>
          <w:p w:rsidR="00BC71D3" w:rsidRPr="00DF6B85" w:rsidRDefault="00BC71D3" w:rsidP="009C4BF1">
            <w:pPr>
              <w:pStyle w:val="Default"/>
            </w:pPr>
            <w:r w:rsidRPr="00DF6B85">
              <w:t xml:space="preserve">20 minutes </w:t>
            </w:r>
          </w:p>
        </w:tc>
        <w:tc>
          <w:tcPr>
            <w:tcW w:w="1593" w:type="dxa"/>
          </w:tcPr>
          <w:p w:rsidR="00BC71D3" w:rsidRPr="00DF6B85" w:rsidRDefault="00BC71D3" w:rsidP="009C4BF1">
            <w:pPr>
              <w:pStyle w:val="Default"/>
            </w:pPr>
            <w:r w:rsidRPr="00DF6B85">
              <w:t xml:space="preserve">Individual work </w:t>
            </w:r>
          </w:p>
        </w:tc>
        <w:tc>
          <w:tcPr>
            <w:tcW w:w="2095" w:type="dxa"/>
          </w:tcPr>
          <w:p w:rsidR="00BC71D3" w:rsidRPr="00DF6B85" w:rsidRDefault="00BC71D3" w:rsidP="009C4BF1">
            <w:pPr>
              <w:pStyle w:val="Default"/>
            </w:pPr>
            <w:r w:rsidRPr="00DF6B85">
              <w:t xml:space="preserve">Handout 2 </w:t>
            </w:r>
          </w:p>
        </w:tc>
      </w:tr>
      <w:tr w:rsidR="00BC71D3" w:rsidRPr="00DF6B85" w:rsidTr="009C4BF1">
        <w:trPr>
          <w:trHeight w:val="608"/>
        </w:trPr>
        <w:tc>
          <w:tcPr>
            <w:tcW w:w="1593" w:type="dxa"/>
            <w:gridSpan w:val="2"/>
          </w:tcPr>
          <w:p w:rsidR="00BC71D3" w:rsidRPr="00DF6B85" w:rsidRDefault="00BC71D3" w:rsidP="009C4BF1">
            <w:pPr>
              <w:pStyle w:val="Default"/>
            </w:pPr>
            <w:r w:rsidRPr="00DF6B85">
              <w:rPr>
                <w:b/>
                <w:bCs/>
              </w:rPr>
              <w:t xml:space="preserve">Post activity </w:t>
            </w:r>
          </w:p>
        </w:tc>
        <w:tc>
          <w:tcPr>
            <w:tcW w:w="1593" w:type="dxa"/>
          </w:tcPr>
          <w:p w:rsidR="00BC71D3" w:rsidRPr="00DF6B85" w:rsidRDefault="00BC71D3" w:rsidP="009C4BF1">
            <w:pPr>
              <w:pStyle w:val="Default"/>
              <w:rPr>
                <w:lang w:val="en-US"/>
              </w:rPr>
            </w:pPr>
            <w:r w:rsidRPr="00DF6B85">
              <w:rPr>
                <w:lang w:val="en-US"/>
              </w:rPr>
              <w:t xml:space="preserve">Consolidation of the given material </w:t>
            </w:r>
          </w:p>
        </w:tc>
        <w:tc>
          <w:tcPr>
            <w:tcW w:w="2054" w:type="dxa"/>
            <w:gridSpan w:val="2"/>
          </w:tcPr>
          <w:p w:rsidR="00BC71D3" w:rsidRPr="00DF6B85" w:rsidRDefault="00BC71D3" w:rsidP="009C4BF1">
            <w:pPr>
              <w:pStyle w:val="Default"/>
            </w:pPr>
            <w:r w:rsidRPr="00DF6B85">
              <w:t xml:space="preserve">Students make exercises </w:t>
            </w:r>
          </w:p>
        </w:tc>
        <w:tc>
          <w:tcPr>
            <w:tcW w:w="1132" w:type="dxa"/>
            <w:gridSpan w:val="2"/>
          </w:tcPr>
          <w:p w:rsidR="00BC71D3" w:rsidRPr="00DF6B85" w:rsidRDefault="00BC71D3" w:rsidP="009C4BF1">
            <w:pPr>
              <w:pStyle w:val="Default"/>
            </w:pPr>
            <w:r w:rsidRPr="00DF6B85">
              <w:t xml:space="preserve">20 minutes </w:t>
            </w:r>
          </w:p>
        </w:tc>
        <w:tc>
          <w:tcPr>
            <w:tcW w:w="1593" w:type="dxa"/>
          </w:tcPr>
          <w:p w:rsidR="00BC71D3" w:rsidRPr="00DF6B85" w:rsidRDefault="00BC71D3" w:rsidP="009C4BF1">
            <w:pPr>
              <w:pStyle w:val="Default"/>
            </w:pPr>
            <w:r w:rsidRPr="00DF6B85">
              <w:t xml:space="preserve">Pair work </w:t>
            </w:r>
          </w:p>
        </w:tc>
        <w:tc>
          <w:tcPr>
            <w:tcW w:w="2095" w:type="dxa"/>
          </w:tcPr>
          <w:p w:rsidR="00BC71D3" w:rsidRPr="00DF6B85" w:rsidRDefault="00BC71D3" w:rsidP="009C4BF1">
            <w:pPr>
              <w:pStyle w:val="Default"/>
            </w:pPr>
            <w:r w:rsidRPr="00DF6B85">
              <w:t xml:space="preserve">Handout 3 </w:t>
            </w:r>
          </w:p>
        </w:tc>
      </w:tr>
      <w:tr w:rsidR="00BC71D3" w:rsidRPr="00DF6B85" w:rsidTr="009C4BF1">
        <w:trPr>
          <w:trHeight w:val="608"/>
        </w:trPr>
        <w:tc>
          <w:tcPr>
            <w:tcW w:w="1526" w:type="dxa"/>
          </w:tcPr>
          <w:p w:rsidR="00BC71D3" w:rsidRPr="00DF6B85" w:rsidRDefault="00BC71D3" w:rsidP="009C4BF1">
            <w:pPr>
              <w:pStyle w:val="Default"/>
            </w:pPr>
            <w:r w:rsidRPr="00DF6B85">
              <w:rPr>
                <w:b/>
                <w:bCs/>
              </w:rPr>
              <w:t xml:space="preserve">Conclusion </w:t>
            </w:r>
          </w:p>
        </w:tc>
        <w:tc>
          <w:tcPr>
            <w:tcW w:w="1701" w:type="dxa"/>
            <w:gridSpan w:val="3"/>
          </w:tcPr>
          <w:p w:rsidR="00BC71D3" w:rsidRPr="00DF6B85" w:rsidRDefault="00BC71D3" w:rsidP="009C4BF1">
            <w:pPr>
              <w:pStyle w:val="Default"/>
              <w:rPr>
                <w:lang w:val="en-US"/>
              </w:rPr>
            </w:pPr>
            <w:r w:rsidRPr="00DF6B85">
              <w:rPr>
                <w:lang w:val="en-US"/>
              </w:rPr>
              <w:t xml:space="preserve">The revision of the topic </w:t>
            </w:r>
          </w:p>
        </w:tc>
        <w:tc>
          <w:tcPr>
            <w:tcW w:w="2013" w:type="dxa"/>
          </w:tcPr>
          <w:p w:rsidR="00BC71D3" w:rsidRPr="00DF6B85" w:rsidRDefault="00BC71D3" w:rsidP="009C4BF1">
            <w:pPr>
              <w:pStyle w:val="Default"/>
              <w:rPr>
                <w:lang w:val="en-US"/>
              </w:rPr>
            </w:pPr>
            <w:r w:rsidRPr="00DF6B85">
              <w:rPr>
                <w:b/>
                <w:bCs/>
                <w:lang w:val="en-US"/>
              </w:rPr>
              <w:t xml:space="preserve">Home task: </w:t>
            </w:r>
          </w:p>
          <w:p w:rsidR="00BC71D3" w:rsidRPr="00DF6B85" w:rsidRDefault="00BC71D3" w:rsidP="009C4BF1">
            <w:pPr>
              <w:pStyle w:val="Default"/>
              <w:rPr>
                <w:lang w:val="en-US"/>
              </w:rPr>
            </w:pPr>
            <w:r w:rsidRPr="00DF6B85">
              <w:rPr>
                <w:lang w:val="en-US"/>
              </w:rPr>
              <w:t>Make  sentences</w:t>
            </w:r>
          </w:p>
        </w:tc>
        <w:tc>
          <w:tcPr>
            <w:tcW w:w="1105" w:type="dxa"/>
          </w:tcPr>
          <w:p w:rsidR="00BC71D3" w:rsidRPr="00DF6B85" w:rsidRDefault="00BC71D3" w:rsidP="009C4BF1">
            <w:pPr>
              <w:pStyle w:val="Default"/>
            </w:pPr>
            <w:r w:rsidRPr="00DF6B85">
              <w:t xml:space="preserve">10 minutes </w:t>
            </w:r>
          </w:p>
        </w:tc>
        <w:tc>
          <w:tcPr>
            <w:tcW w:w="3715" w:type="dxa"/>
            <w:gridSpan w:val="3"/>
          </w:tcPr>
          <w:p w:rsidR="00BC71D3" w:rsidRPr="00DF6B85" w:rsidRDefault="00BC71D3" w:rsidP="009C4BF1">
            <w:pPr>
              <w:pStyle w:val="Default"/>
            </w:pPr>
            <w:r w:rsidRPr="00DF6B85">
              <w:t xml:space="preserve">Whole group </w:t>
            </w:r>
          </w:p>
        </w:tc>
      </w:tr>
    </w:tbl>
    <w:p w:rsidR="00BC71D3" w:rsidRPr="00DF6B85" w:rsidRDefault="00BC71D3" w:rsidP="00BC71D3">
      <w:pPr>
        <w:rPr>
          <w:sz w:val="24"/>
          <w:szCs w:val="24"/>
          <w:lang w:val="en-US"/>
        </w:rPr>
      </w:pPr>
    </w:p>
    <w:p w:rsidR="00B577FE" w:rsidRPr="00DF6B85" w:rsidRDefault="00B577FE" w:rsidP="00BC71D3">
      <w:pPr>
        <w:rPr>
          <w:sz w:val="24"/>
          <w:szCs w:val="24"/>
          <w:lang w:val="en-US"/>
        </w:rPr>
      </w:pPr>
    </w:p>
    <w:p w:rsidR="00B577FE" w:rsidRPr="00DF6B85" w:rsidRDefault="00B577FE" w:rsidP="00B577FE">
      <w:pPr>
        <w:rPr>
          <w:b/>
          <w:sz w:val="24"/>
          <w:szCs w:val="24"/>
          <w:lang w:val="en-GB"/>
        </w:rPr>
      </w:pPr>
      <w:r w:rsidRPr="00DF6B85">
        <w:rPr>
          <w:b/>
          <w:sz w:val="24"/>
          <w:szCs w:val="24"/>
          <w:lang w:val="en-GB"/>
        </w:rPr>
        <w:t>Aims</w:t>
      </w:r>
    </w:p>
    <w:p w:rsidR="00B577FE" w:rsidRPr="00DF6B85" w:rsidRDefault="00B577FE" w:rsidP="00B577FE">
      <w:pPr>
        <w:widowControl/>
        <w:numPr>
          <w:ilvl w:val="0"/>
          <w:numId w:val="70"/>
        </w:numPr>
        <w:autoSpaceDE/>
        <w:autoSpaceDN/>
        <w:rPr>
          <w:sz w:val="24"/>
          <w:szCs w:val="24"/>
          <w:lang w:val="en-GB"/>
        </w:rPr>
      </w:pPr>
      <w:r w:rsidRPr="00DF6B85">
        <w:rPr>
          <w:sz w:val="24"/>
          <w:szCs w:val="24"/>
          <w:lang w:val="en-GB"/>
        </w:rPr>
        <w:t>to develop students’ awareness of the relationship between form and meaning of the comparative and the superlative  in context</w:t>
      </w:r>
    </w:p>
    <w:p w:rsidR="00B577FE" w:rsidRPr="00DF6B85" w:rsidRDefault="00B577FE" w:rsidP="00B577FE">
      <w:pPr>
        <w:widowControl/>
        <w:numPr>
          <w:ilvl w:val="0"/>
          <w:numId w:val="70"/>
        </w:numPr>
        <w:autoSpaceDE/>
        <w:autoSpaceDN/>
        <w:ind w:left="360"/>
        <w:rPr>
          <w:b/>
          <w:sz w:val="24"/>
          <w:szCs w:val="24"/>
          <w:lang w:val="en-GB"/>
        </w:rPr>
      </w:pPr>
      <w:r w:rsidRPr="00DF6B85">
        <w:rPr>
          <w:sz w:val="24"/>
          <w:szCs w:val="24"/>
          <w:lang w:val="en-GB"/>
        </w:rPr>
        <w:t>to enable students to use the comparative and the superlative appropriately in communication</w:t>
      </w:r>
    </w:p>
    <w:p w:rsidR="00B577FE" w:rsidRPr="00DF6B85" w:rsidRDefault="00B577FE" w:rsidP="00B577FE">
      <w:pPr>
        <w:rPr>
          <w:b/>
          <w:sz w:val="24"/>
          <w:szCs w:val="24"/>
          <w:lang w:val="en-GB"/>
        </w:rPr>
      </w:pPr>
      <w:r w:rsidRPr="00DF6B85">
        <w:rPr>
          <w:b/>
          <w:sz w:val="24"/>
          <w:szCs w:val="24"/>
          <w:lang w:val="en-GB"/>
        </w:rPr>
        <w:lastRenderedPageBreak/>
        <w:t>Objectives</w:t>
      </w:r>
    </w:p>
    <w:p w:rsidR="00B577FE" w:rsidRPr="00DF6B85" w:rsidRDefault="00B577FE" w:rsidP="00B577FE">
      <w:pPr>
        <w:rPr>
          <w:sz w:val="24"/>
          <w:szCs w:val="24"/>
          <w:lang w:val="en-GB"/>
        </w:rPr>
      </w:pPr>
      <w:r w:rsidRPr="00DF6B85">
        <w:rPr>
          <w:sz w:val="24"/>
          <w:szCs w:val="24"/>
          <w:lang w:val="en-GB"/>
        </w:rPr>
        <w:t>By the end of Year 1 students will:</w:t>
      </w:r>
    </w:p>
    <w:p w:rsidR="00B577FE" w:rsidRPr="00DF6B85" w:rsidRDefault="00B577FE" w:rsidP="00B577FE">
      <w:pPr>
        <w:widowControl/>
        <w:numPr>
          <w:ilvl w:val="0"/>
          <w:numId w:val="69"/>
        </w:numPr>
        <w:autoSpaceDE/>
        <w:autoSpaceDN/>
        <w:rPr>
          <w:sz w:val="24"/>
          <w:szCs w:val="24"/>
          <w:lang w:val="en-GB"/>
        </w:rPr>
      </w:pPr>
      <w:r w:rsidRPr="00DF6B85">
        <w:rPr>
          <w:sz w:val="24"/>
          <w:szCs w:val="24"/>
          <w:lang w:val="en-GB"/>
        </w:rPr>
        <w:t xml:space="preserve">be able to use the comparative and the superlative to convey meaning in communication </w:t>
      </w:r>
    </w:p>
    <w:p w:rsidR="00B577FE" w:rsidRPr="00DF6B85" w:rsidRDefault="00B577FE" w:rsidP="00B577FE">
      <w:pPr>
        <w:widowControl/>
        <w:numPr>
          <w:ilvl w:val="0"/>
          <w:numId w:val="69"/>
        </w:numPr>
        <w:autoSpaceDE/>
        <w:autoSpaceDN/>
        <w:rPr>
          <w:sz w:val="24"/>
          <w:szCs w:val="24"/>
          <w:lang w:val="en-GB"/>
        </w:rPr>
      </w:pPr>
      <w:r w:rsidRPr="00DF6B85">
        <w:rPr>
          <w:sz w:val="24"/>
          <w:szCs w:val="24"/>
          <w:lang w:val="en-GB"/>
        </w:rPr>
        <w:t>be able to recognise and use the comparative and the superlative appropriately  both in spoken and written English</w:t>
      </w:r>
    </w:p>
    <w:p w:rsidR="00B577FE" w:rsidRPr="00DF6B85" w:rsidRDefault="00B577FE" w:rsidP="00B577FE">
      <w:pPr>
        <w:widowControl/>
        <w:numPr>
          <w:ilvl w:val="0"/>
          <w:numId w:val="69"/>
        </w:numPr>
        <w:autoSpaceDE/>
        <w:autoSpaceDN/>
        <w:rPr>
          <w:sz w:val="24"/>
          <w:szCs w:val="24"/>
          <w:lang w:val="en-GB"/>
        </w:rPr>
      </w:pPr>
      <w:r w:rsidRPr="00DF6B85">
        <w:rPr>
          <w:sz w:val="24"/>
          <w:szCs w:val="24"/>
          <w:lang w:val="en-GB"/>
        </w:rPr>
        <w:t>be able to understand the link between form and meaning of the comparative and the superlative in different communicative settings</w:t>
      </w:r>
    </w:p>
    <w:p w:rsidR="00B577FE" w:rsidRPr="00DF6B85" w:rsidRDefault="00B577FE" w:rsidP="00B577FE">
      <w:pPr>
        <w:widowControl/>
        <w:numPr>
          <w:ilvl w:val="0"/>
          <w:numId w:val="69"/>
        </w:numPr>
        <w:autoSpaceDE/>
        <w:autoSpaceDN/>
        <w:rPr>
          <w:sz w:val="24"/>
          <w:szCs w:val="24"/>
          <w:lang w:val="en-GB"/>
        </w:rPr>
      </w:pPr>
      <w:r w:rsidRPr="00DF6B85">
        <w:rPr>
          <w:sz w:val="24"/>
          <w:szCs w:val="24"/>
          <w:lang w:val="en-GB"/>
        </w:rPr>
        <w:t>be able to notice the characteristic features of the comparative and the superlative patterns and structures and compare them with those in L1 to enhance learning of those patterns and structures</w:t>
      </w:r>
    </w:p>
    <w:p w:rsidR="00B577FE" w:rsidRPr="00DF6B85" w:rsidRDefault="00B577FE" w:rsidP="00B577FE">
      <w:pPr>
        <w:widowControl/>
        <w:numPr>
          <w:ilvl w:val="0"/>
          <w:numId w:val="69"/>
        </w:numPr>
        <w:autoSpaceDE/>
        <w:autoSpaceDN/>
        <w:rPr>
          <w:sz w:val="24"/>
          <w:szCs w:val="24"/>
          <w:lang w:val="en-GB"/>
        </w:rPr>
      </w:pPr>
      <w:r w:rsidRPr="00DF6B85">
        <w:rPr>
          <w:sz w:val="24"/>
          <w:szCs w:val="24"/>
          <w:lang w:val="en-GB"/>
        </w:rPr>
        <w:t>be able to understand  the importance of accuracy in communication</w:t>
      </w:r>
    </w:p>
    <w:p w:rsidR="00B577FE" w:rsidRPr="00DF6B85" w:rsidRDefault="00B577FE" w:rsidP="00B577FE">
      <w:pPr>
        <w:widowControl/>
        <w:numPr>
          <w:ilvl w:val="0"/>
          <w:numId w:val="69"/>
        </w:numPr>
        <w:autoSpaceDE/>
        <w:autoSpaceDN/>
        <w:rPr>
          <w:sz w:val="24"/>
          <w:szCs w:val="24"/>
          <w:lang w:val="en-GB"/>
        </w:rPr>
      </w:pPr>
      <w:r w:rsidRPr="00DF6B85">
        <w:rPr>
          <w:sz w:val="24"/>
          <w:szCs w:val="24"/>
          <w:lang w:val="en-GB"/>
        </w:rPr>
        <w:t>be able to use grammar reference books independently.</w:t>
      </w:r>
    </w:p>
    <w:p w:rsidR="00B577FE" w:rsidRPr="00DF6B85" w:rsidRDefault="00B577FE" w:rsidP="00BC71D3">
      <w:pPr>
        <w:rPr>
          <w:sz w:val="24"/>
          <w:szCs w:val="24"/>
          <w:lang w:val="en-GB"/>
        </w:rPr>
      </w:pPr>
    </w:p>
    <w:p w:rsidR="009C4BF1" w:rsidRPr="00DF6B85" w:rsidRDefault="009C4BF1" w:rsidP="00BC71D3">
      <w:pPr>
        <w:rPr>
          <w:sz w:val="24"/>
          <w:szCs w:val="24"/>
          <w:lang w:val="en-GB"/>
        </w:rPr>
      </w:pPr>
    </w:p>
    <w:p w:rsidR="009C4BF1" w:rsidRPr="00DF6B85" w:rsidRDefault="009C4BF1" w:rsidP="00BC71D3">
      <w:pPr>
        <w:rPr>
          <w:sz w:val="24"/>
          <w:szCs w:val="24"/>
          <w:lang w:val="en-GB"/>
        </w:rPr>
      </w:pPr>
    </w:p>
    <w:p w:rsidR="009C4BF1" w:rsidRPr="00DF6B85" w:rsidRDefault="00BC71D3" w:rsidP="00BC71D3">
      <w:pPr>
        <w:rPr>
          <w:sz w:val="24"/>
          <w:szCs w:val="24"/>
          <w:lang w:val="en-US"/>
        </w:rPr>
      </w:pPr>
      <w:r w:rsidRPr="00DF6B85">
        <w:rPr>
          <w:noProof/>
          <w:sz w:val="24"/>
          <w:szCs w:val="24"/>
          <w:lang w:bidi="ar-SA"/>
        </w:rPr>
        <w:drawing>
          <wp:inline distT="0" distB="0" distL="0" distR="0">
            <wp:extent cx="6305550" cy="31527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ectives-header-1200x600-c-defaul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5550" cy="3152775"/>
                    </a:xfrm>
                    <a:prstGeom prst="rect">
                      <a:avLst/>
                    </a:prstGeom>
                  </pic:spPr>
                </pic:pic>
              </a:graphicData>
            </a:graphic>
          </wp:inline>
        </w:drawing>
      </w:r>
    </w:p>
    <w:p w:rsidR="009C4BF1" w:rsidRPr="00DF6B85" w:rsidRDefault="009C4BF1" w:rsidP="009C4BF1">
      <w:pPr>
        <w:rPr>
          <w:sz w:val="24"/>
          <w:szCs w:val="24"/>
          <w:lang w:val="en-US"/>
        </w:rPr>
      </w:pPr>
    </w:p>
    <w:p w:rsidR="009C4BF1" w:rsidRPr="00DF6B85" w:rsidRDefault="009C4BF1" w:rsidP="009C4BF1">
      <w:pPr>
        <w:rPr>
          <w:sz w:val="24"/>
          <w:szCs w:val="24"/>
          <w:lang w:val="en-US"/>
        </w:rPr>
      </w:pPr>
    </w:p>
    <w:p w:rsidR="009C4BF1" w:rsidRPr="00DF6B85" w:rsidRDefault="009C4BF1" w:rsidP="009C4BF1">
      <w:pPr>
        <w:pStyle w:val="1"/>
        <w:spacing w:before="65" w:line="240" w:lineRule="auto"/>
        <w:ind w:left="0" w:right="7409"/>
        <w:rPr>
          <w:sz w:val="24"/>
          <w:szCs w:val="24"/>
          <w:lang w:val="en-US"/>
        </w:rPr>
      </w:pPr>
      <w:r w:rsidRPr="00DF6B85">
        <w:rPr>
          <w:sz w:val="24"/>
          <w:szCs w:val="24"/>
          <w:lang w:val="en-US"/>
        </w:rPr>
        <w:t xml:space="preserve">Materials for the </w:t>
      </w:r>
      <w:r w:rsidR="007E6B54" w:rsidRPr="007E6B54">
        <w:rPr>
          <w:sz w:val="24"/>
          <w:szCs w:val="24"/>
          <w:lang w:val="en-US"/>
        </w:rPr>
        <w:t xml:space="preserve"> </w:t>
      </w:r>
      <w:r w:rsidR="007E6B54" w:rsidRPr="00DF6B85">
        <w:rPr>
          <w:sz w:val="24"/>
          <w:szCs w:val="24"/>
          <w:lang w:val="en-US"/>
        </w:rPr>
        <w:t xml:space="preserve">lesson </w:t>
      </w:r>
      <w:r w:rsidRPr="00DF6B85">
        <w:rPr>
          <w:sz w:val="24"/>
          <w:szCs w:val="24"/>
          <w:lang w:val="en-US"/>
        </w:rPr>
        <w:t>Handout 1</w:t>
      </w:r>
    </w:p>
    <w:p w:rsidR="009C4BF1" w:rsidRPr="00DF6B85" w:rsidRDefault="009C4BF1" w:rsidP="009C4BF1">
      <w:pPr>
        <w:pStyle w:val="1"/>
        <w:jc w:val="center"/>
        <w:rPr>
          <w:sz w:val="24"/>
          <w:szCs w:val="24"/>
        </w:rPr>
      </w:pPr>
      <w:r w:rsidRPr="00DF6B85">
        <w:rPr>
          <w:sz w:val="24"/>
          <w:szCs w:val="24"/>
        </w:rPr>
        <w:t>What Is An Adjective?</w:t>
      </w:r>
    </w:p>
    <w:p w:rsidR="009C4BF1" w:rsidRPr="00DF6B85" w:rsidRDefault="009C4BF1" w:rsidP="009C4BF1">
      <w:pPr>
        <w:pStyle w:val="a5"/>
        <w:numPr>
          <w:ilvl w:val="0"/>
          <w:numId w:val="9"/>
        </w:numPr>
        <w:tabs>
          <w:tab w:val="left" w:pos="810"/>
        </w:tabs>
      </w:pPr>
      <w:r w:rsidRPr="00DF6B85">
        <w:t xml:space="preserve">An </w:t>
      </w:r>
      <w:bookmarkStart w:id="27" w:name="adjective"/>
      <w:r w:rsidRPr="00DF6B85">
        <w:rPr>
          <w:rStyle w:val="a9"/>
        </w:rPr>
        <w:t>adjective</w:t>
      </w:r>
      <w:bookmarkEnd w:id="27"/>
      <w:r w:rsidRPr="00DF6B85">
        <w:t xml:space="preserve"> modifies a noun or a pronoun by describing, identifying, or quantifying words. </w:t>
      </w:r>
    </w:p>
    <w:p w:rsidR="009C4BF1" w:rsidRPr="00DF6B85" w:rsidRDefault="009C4BF1" w:rsidP="009C4BF1">
      <w:pPr>
        <w:pStyle w:val="a5"/>
        <w:numPr>
          <w:ilvl w:val="0"/>
          <w:numId w:val="9"/>
        </w:numPr>
        <w:tabs>
          <w:tab w:val="left" w:pos="810"/>
        </w:tabs>
      </w:pPr>
      <w:r w:rsidRPr="00DF6B85">
        <w:t xml:space="preserve">An </w:t>
      </w:r>
      <w:r w:rsidRPr="00DF6B85">
        <w:rPr>
          <w:b/>
        </w:rPr>
        <w:t>adjective</w:t>
      </w:r>
      <w:r w:rsidRPr="00DF6B85">
        <w:t xml:space="preserve"> usually precedes the noun or the pronoun which it modifies.</w:t>
      </w:r>
    </w:p>
    <w:tbl>
      <w:tblPr>
        <w:tblW w:w="0" w:type="auto"/>
        <w:tblBorders>
          <w:insideH w:val="single" w:sz="18" w:space="0" w:color="FFFFFF"/>
          <w:insideV w:val="single" w:sz="18" w:space="0" w:color="FFFFFF"/>
        </w:tblBorders>
        <w:tblLook w:val="04A0" w:firstRow="1" w:lastRow="0" w:firstColumn="1" w:lastColumn="0" w:noHBand="0" w:noVBand="1"/>
      </w:tblPr>
      <w:tblGrid>
        <w:gridCol w:w="9342"/>
      </w:tblGrid>
      <w:tr w:rsidR="009C4BF1" w:rsidRPr="00BF2E6C" w:rsidTr="009C4BF1">
        <w:trPr>
          <w:trHeight w:val="4153"/>
        </w:trPr>
        <w:tc>
          <w:tcPr>
            <w:tcW w:w="9342" w:type="dxa"/>
            <w:shd w:val="pct20" w:color="000000" w:fill="FFFFFF"/>
          </w:tcPr>
          <w:p w:rsidR="009C4BF1" w:rsidRPr="00DF6B85" w:rsidRDefault="009C4BF1" w:rsidP="009C4BF1">
            <w:pPr>
              <w:pStyle w:val="a5"/>
              <w:jc w:val="center"/>
              <w:rPr>
                <w:b/>
                <w:bCs/>
              </w:rPr>
            </w:pPr>
            <w:r w:rsidRPr="00DF6B85">
              <w:rPr>
                <w:b/>
                <w:bCs/>
              </w:rPr>
              <w:lastRenderedPageBreak/>
              <w:t xml:space="preserve">In the following examples, the </w:t>
            </w:r>
            <w:r w:rsidRPr="00DF6B85">
              <w:rPr>
                <w:rStyle w:val="a9"/>
              </w:rPr>
              <w:t>highlighted</w:t>
            </w:r>
            <w:r w:rsidRPr="00DF6B85">
              <w:rPr>
                <w:b/>
                <w:bCs/>
              </w:rPr>
              <w:t xml:space="preserve"> words are adjectives:</w:t>
            </w:r>
          </w:p>
          <w:p w:rsidR="009C4BF1" w:rsidRPr="00DF6B85" w:rsidRDefault="009C4BF1" w:rsidP="009C4BF1">
            <w:pPr>
              <w:widowControl/>
              <w:numPr>
                <w:ilvl w:val="0"/>
                <w:numId w:val="10"/>
              </w:numPr>
              <w:autoSpaceDE/>
              <w:autoSpaceDN/>
              <w:rPr>
                <w:b/>
                <w:bCs/>
                <w:sz w:val="24"/>
                <w:szCs w:val="24"/>
                <w:lang w:val="en-US"/>
              </w:rPr>
            </w:pPr>
            <w:r w:rsidRPr="00DF6B85">
              <w:rPr>
                <w:b/>
                <w:bCs/>
                <w:sz w:val="24"/>
                <w:szCs w:val="24"/>
                <w:lang w:val="en-US"/>
              </w:rPr>
              <w:t xml:space="preserve">The </w:t>
            </w:r>
            <w:r w:rsidRPr="00DF6B85">
              <w:rPr>
                <w:rStyle w:val="a9"/>
                <w:sz w:val="24"/>
                <w:szCs w:val="24"/>
                <w:lang w:val="en-US"/>
              </w:rPr>
              <w:t>truck-shaped</w:t>
            </w:r>
            <w:r w:rsidRPr="00DF6B85">
              <w:rPr>
                <w:b/>
                <w:bCs/>
                <w:sz w:val="24"/>
                <w:szCs w:val="24"/>
                <w:lang w:val="en-US"/>
              </w:rPr>
              <w:t xml:space="preserve"> balloon floated over the treetops. </w:t>
            </w:r>
          </w:p>
          <w:p w:rsidR="009C4BF1" w:rsidRPr="00DF6B85" w:rsidRDefault="009C4BF1" w:rsidP="009C4BF1">
            <w:pPr>
              <w:widowControl/>
              <w:numPr>
                <w:ilvl w:val="0"/>
                <w:numId w:val="10"/>
              </w:numPr>
              <w:autoSpaceDE/>
              <w:autoSpaceDN/>
              <w:rPr>
                <w:b/>
                <w:bCs/>
                <w:sz w:val="24"/>
                <w:szCs w:val="24"/>
                <w:lang w:val="en-US"/>
              </w:rPr>
            </w:pPr>
            <w:r w:rsidRPr="00DF6B85">
              <w:rPr>
                <w:b/>
                <w:bCs/>
                <w:sz w:val="24"/>
                <w:szCs w:val="24"/>
                <w:lang w:val="en-US"/>
              </w:rPr>
              <w:t xml:space="preserve">Mrs. Morrison papered her </w:t>
            </w:r>
            <w:r w:rsidRPr="00DF6B85">
              <w:rPr>
                <w:rStyle w:val="a9"/>
                <w:sz w:val="24"/>
                <w:szCs w:val="24"/>
                <w:lang w:val="en-US"/>
              </w:rPr>
              <w:t>kitchen</w:t>
            </w:r>
            <w:r w:rsidRPr="00DF6B85">
              <w:rPr>
                <w:b/>
                <w:bCs/>
                <w:sz w:val="24"/>
                <w:szCs w:val="24"/>
                <w:lang w:val="en-US"/>
              </w:rPr>
              <w:t xml:space="preserve"> walls with </w:t>
            </w:r>
            <w:r w:rsidRPr="00DF6B85">
              <w:rPr>
                <w:rStyle w:val="a9"/>
                <w:sz w:val="24"/>
                <w:szCs w:val="24"/>
                <w:lang w:val="en-US"/>
              </w:rPr>
              <w:t>hideous</w:t>
            </w:r>
            <w:r w:rsidRPr="00DF6B85">
              <w:rPr>
                <w:b/>
                <w:bCs/>
                <w:sz w:val="24"/>
                <w:szCs w:val="24"/>
                <w:lang w:val="en-US"/>
              </w:rPr>
              <w:t xml:space="preserve"> wall paper. </w:t>
            </w:r>
          </w:p>
          <w:p w:rsidR="009C4BF1" w:rsidRPr="00DF6B85" w:rsidRDefault="009C4BF1" w:rsidP="009C4BF1">
            <w:pPr>
              <w:widowControl/>
              <w:numPr>
                <w:ilvl w:val="0"/>
                <w:numId w:val="10"/>
              </w:numPr>
              <w:autoSpaceDE/>
              <w:autoSpaceDN/>
              <w:rPr>
                <w:b/>
                <w:bCs/>
                <w:sz w:val="24"/>
                <w:szCs w:val="24"/>
                <w:lang w:val="en-US"/>
              </w:rPr>
            </w:pPr>
            <w:r w:rsidRPr="00DF6B85">
              <w:rPr>
                <w:b/>
                <w:bCs/>
                <w:sz w:val="24"/>
                <w:szCs w:val="24"/>
                <w:lang w:val="en-US"/>
              </w:rPr>
              <w:t xml:space="preserve">The </w:t>
            </w:r>
            <w:r w:rsidRPr="00DF6B85">
              <w:rPr>
                <w:rStyle w:val="a9"/>
                <w:sz w:val="24"/>
                <w:szCs w:val="24"/>
                <w:lang w:val="en-US"/>
              </w:rPr>
              <w:t>small</w:t>
            </w:r>
            <w:r w:rsidRPr="00DF6B85">
              <w:rPr>
                <w:b/>
                <w:bCs/>
                <w:sz w:val="24"/>
                <w:szCs w:val="24"/>
                <w:lang w:val="en-US"/>
              </w:rPr>
              <w:t xml:space="preserve"> boat foundered on the </w:t>
            </w:r>
            <w:r w:rsidRPr="00DF6B85">
              <w:rPr>
                <w:rStyle w:val="a9"/>
                <w:sz w:val="24"/>
                <w:szCs w:val="24"/>
                <w:lang w:val="en-US"/>
              </w:rPr>
              <w:t>wine dark</w:t>
            </w:r>
            <w:r w:rsidRPr="00DF6B85">
              <w:rPr>
                <w:b/>
                <w:bCs/>
                <w:sz w:val="24"/>
                <w:szCs w:val="24"/>
                <w:lang w:val="en-US"/>
              </w:rPr>
              <w:t xml:space="preserve"> sea. </w:t>
            </w:r>
          </w:p>
          <w:p w:rsidR="009C4BF1" w:rsidRPr="00DF6B85" w:rsidRDefault="009C4BF1" w:rsidP="009C4BF1">
            <w:pPr>
              <w:widowControl/>
              <w:numPr>
                <w:ilvl w:val="0"/>
                <w:numId w:val="10"/>
              </w:numPr>
              <w:autoSpaceDE/>
              <w:autoSpaceDN/>
              <w:rPr>
                <w:b/>
                <w:bCs/>
                <w:sz w:val="24"/>
                <w:szCs w:val="24"/>
                <w:lang w:val="en-US"/>
              </w:rPr>
            </w:pPr>
            <w:r w:rsidRPr="00DF6B85">
              <w:rPr>
                <w:b/>
                <w:bCs/>
                <w:sz w:val="24"/>
                <w:szCs w:val="24"/>
                <w:lang w:val="en-US"/>
              </w:rPr>
              <w:t xml:space="preserve">The </w:t>
            </w:r>
            <w:r w:rsidRPr="00DF6B85">
              <w:rPr>
                <w:rStyle w:val="a9"/>
                <w:sz w:val="24"/>
                <w:szCs w:val="24"/>
                <w:lang w:val="en-US"/>
              </w:rPr>
              <w:t>coal</w:t>
            </w:r>
            <w:r w:rsidRPr="00DF6B85">
              <w:rPr>
                <w:b/>
                <w:bCs/>
                <w:sz w:val="24"/>
                <w:szCs w:val="24"/>
                <w:lang w:val="en-US"/>
              </w:rPr>
              <w:t xml:space="preserve"> mines are </w:t>
            </w:r>
            <w:r w:rsidRPr="00DF6B85">
              <w:rPr>
                <w:rStyle w:val="a9"/>
                <w:sz w:val="24"/>
                <w:szCs w:val="24"/>
                <w:lang w:val="en-US"/>
              </w:rPr>
              <w:t>dark</w:t>
            </w:r>
            <w:r w:rsidRPr="00DF6B85">
              <w:rPr>
                <w:b/>
                <w:bCs/>
                <w:sz w:val="24"/>
                <w:szCs w:val="24"/>
                <w:lang w:val="en-US"/>
              </w:rPr>
              <w:t xml:space="preserve"> and </w:t>
            </w:r>
            <w:r w:rsidRPr="00DF6B85">
              <w:rPr>
                <w:rStyle w:val="a9"/>
                <w:sz w:val="24"/>
                <w:szCs w:val="24"/>
                <w:lang w:val="en-US"/>
              </w:rPr>
              <w:t>dank</w:t>
            </w:r>
            <w:r w:rsidRPr="00DF6B85">
              <w:rPr>
                <w:b/>
                <w:bCs/>
                <w:sz w:val="24"/>
                <w:szCs w:val="24"/>
                <w:lang w:val="en-US"/>
              </w:rPr>
              <w:t xml:space="preserve">. </w:t>
            </w:r>
          </w:p>
          <w:p w:rsidR="009C4BF1" w:rsidRPr="00DF6B85" w:rsidRDefault="009C4BF1" w:rsidP="009C4BF1">
            <w:pPr>
              <w:widowControl/>
              <w:numPr>
                <w:ilvl w:val="0"/>
                <w:numId w:val="10"/>
              </w:numPr>
              <w:autoSpaceDE/>
              <w:autoSpaceDN/>
              <w:rPr>
                <w:b/>
                <w:bCs/>
                <w:sz w:val="24"/>
                <w:szCs w:val="24"/>
                <w:lang w:val="en-US"/>
              </w:rPr>
            </w:pPr>
            <w:r w:rsidRPr="00DF6B85">
              <w:rPr>
                <w:rStyle w:val="a9"/>
                <w:sz w:val="24"/>
                <w:szCs w:val="24"/>
                <w:lang w:val="en-US"/>
              </w:rPr>
              <w:t>Many</w:t>
            </w:r>
            <w:r w:rsidRPr="00DF6B85">
              <w:rPr>
                <w:b/>
                <w:bCs/>
                <w:sz w:val="24"/>
                <w:szCs w:val="24"/>
                <w:lang w:val="en-US"/>
              </w:rPr>
              <w:t xml:space="preserve"> stores have already begun to play </w:t>
            </w:r>
            <w:r w:rsidRPr="00DF6B85">
              <w:rPr>
                <w:rStyle w:val="a9"/>
                <w:sz w:val="24"/>
                <w:szCs w:val="24"/>
                <w:lang w:val="en-US"/>
              </w:rPr>
              <w:t>irritating</w:t>
            </w:r>
            <w:r w:rsidRPr="00DF6B85">
              <w:rPr>
                <w:b/>
                <w:bCs/>
                <w:sz w:val="24"/>
                <w:szCs w:val="24"/>
                <w:lang w:val="en-US"/>
              </w:rPr>
              <w:t xml:space="preserve"> </w:t>
            </w:r>
            <w:r w:rsidRPr="00DF6B85">
              <w:rPr>
                <w:rStyle w:val="a9"/>
                <w:sz w:val="24"/>
                <w:szCs w:val="24"/>
                <w:lang w:val="en-US"/>
              </w:rPr>
              <w:t>Christmas</w:t>
            </w:r>
            <w:r w:rsidRPr="00DF6B85">
              <w:rPr>
                <w:b/>
                <w:bCs/>
                <w:sz w:val="24"/>
                <w:szCs w:val="24"/>
                <w:lang w:val="en-US"/>
              </w:rPr>
              <w:t xml:space="preserve"> music. </w:t>
            </w:r>
          </w:p>
          <w:p w:rsidR="009C4BF1" w:rsidRPr="00DF6B85" w:rsidRDefault="009C4BF1" w:rsidP="009C4BF1">
            <w:pPr>
              <w:widowControl/>
              <w:numPr>
                <w:ilvl w:val="0"/>
                <w:numId w:val="10"/>
              </w:numPr>
              <w:autoSpaceDE/>
              <w:autoSpaceDN/>
              <w:rPr>
                <w:b/>
                <w:bCs/>
                <w:sz w:val="24"/>
                <w:szCs w:val="24"/>
                <w:lang w:val="en-US"/>
              </w:rPr>
            </w:pPr>
            <w:r w:rsidRPr="00DF6B85">
              <w:rPr>
                <w:b/>
                <w:bCs/>
                <w:sz w:val="24"/>
                <w:szCs w:val="24"/>
                <w:lang w:val="en-US"/>
              </w:rPr>
              <w:t xml:space="preserve">A </w:t>
            </w:r>
            <w:r w:rsidRPr="00DF6B85">
              <w:rPr>
                <w:rStyle w:val="a9"/>
                <w:sz w:val="24"/>
                <w:szCs w:val="24"/>
                <w:lang w:val="en-US"/>
              </w:rPr>
              <w:t>battered</w:t>
            </w:r>
            <w:r w:rsidRPr="00DF6B85">
              <w:rPr>
                <w:b/>
                <w:bCs/>
                <w:sz w:val="24"/>
                <w:szCs w:val="24"/>
                <w:lang w:val="en-US"/>
              </w:rPr>
              <w:t xml:space="preserve"> </w:t>
            </w:r>
            <w:r w:rsidRPr="00DF6B85">
              <w:rPr>
                <w:rStyle w:val="a9"/>
                <w:sz w:val="24"/>
                <w:szCs w:val="24"/>
                <w:lang w:val="en-US"/>
              </w:rPr>
              <w:t>music</w:t>
            </w:r>
            <w:r w:rsidRPr="00DF6B85">
              <w:rPr>
                <w:b/>
                <w:bCs/>
                <w:sz w:val="24"/>
                <w:szCs w:val="24"/>
                <w:lang w:val="en-US"/>
              </w:rPr>
              <w:t xml:space="preserve"> box sat on the </w:t>
            </w:r>
            <w:r w:rsidRPr="00DF6B85">
              <w:rPr>
                <w:rStyle w:val="a9"/>
                <w:sz w:val="24"/>
                <w:szCs w:val="24"/>
                <w:lang w:val="en-US"/>
              </w:rPr>
              <w:t>mahogany</w:t>
            </w:r>
            <w:r w:rsidRPr="00DF6B85">
              <w:rPr>
                <w:b/>
                <w:bCs/>
                <w:sz w:val="24"/>
                <w:szCs w:val="24"/>
                <w:lang w:val="en-US"/>
              </w:rPr>
              <w:t xml:space="preserve"> sideboard. </w:t>
            </w:r>
          </w:p>
          <w:p w:rsidR="009C4BF1" w:rsidRPr="00DF6B85" w:rsidRDefault="009C4BF1" w:rsidP="009C4BF1">
            <w:pPr>
              <w:widowControl/>
              <w:numPr>
                <w:ilvl w:val="0"/>
                <w:numId w:val="10"/>
              </w:numPr>
              <w:autoSpaceDE/>
              <w:autoSpaceDN/>
              <w:rPr>
                <w:b/>
                <w:bCs/>
                <w:sz w:val="24"/>
                <w:szCs w:val="24"/>
                <w:lang w:val="en-US"/>
              </w:rPr>
            </w:pPr>
            <w:r w:rsidRPr="00DF6B85">
              <w:rPr>
                <w:b/>
                <w:bCs/>
                <w:sz w:val="24"/>
                <w:szCs w:val="24"/>
                <w:lang w:val="en-US"/>
              </w:rPr>
              <w:t xml:space="preserve">The back room was filled with </w:t>
            </w:r>
            <w:r w:rsidRPr="00DF6B85">
              <w:rPr>
                <w:rStyle w:val="a9"/>
                <w:sz w:val="24"/>
                <w:szCs w:val="24"/>
                <w:lang w:val="en-US"/>
              </w:rPr>
              <w:t>large</w:t>
            </w:r>
            <w:r w:rsidRPr="00DF6B85">
              <w:rPr>
                <w:b/>
                <w:bCs/>
                <w:sz w:val="24"/>
                <w:szCs w:val="24"/>
                <w:lang w:val="en-US"/>
              </w:rPr>
              <w:t xml:space="preserve">, </w:t>
            </w:r>
            <w:r w:rsidRPr="00DF6B85">
              <w:rPr>
                <w:rStyle w:val="a9"/>
                <w:sz w:val="24"/>
                <w:szCs w:val="24"/>
                <w:lang w:val="en-US"/>
              </w:rPr>
              <w:t>yellow</w:t>
            </w:r>
            <w:r w:rsidRPr="00DF6B85">
              <w:rPr>
                <w:b/>
                <w:bCs/>
                <w:sz w:val="24"/>
                <w:szCs w:val="24"/>
                <w:lang w:val="en-US"/>
              </w:rPr>
              <w:t xml:space="preserve"> rain boots. </w:t>
            </w:r>
          </w:p>
        </w:tc>
      </w:tr>
    </w:tbl>
    <w:p w:rsidR="007E6B54" w:rsidRPr="00DF6B85" w:rsidRDefault="007E6B54" w:rsidP="007E6B54">
      <w:pPr>
        <w:pStyle w:val="a5"/>
        <w:numPr>
          <w:ilvl w:val="0"/>
          <w:numId w:val="11"/>
        </w:numPr>
      </w:pPr>
      <w:r w:rsidRPr="00DF6B85">
        <w:t xml:space="preserve">An </w:t>
      </w:r>
      <w:r w:rsidRPr="00DF6B85">
        <w:rPr>
          <w:b/>
        </w:rPr>
        <w:t>adjective</w:t>
      </w:r>
      <w:r w:rsidRPr="00DF6B85">
        <w:t xml:space="preserve"> can be modified by an adverb, or by a phrase or clause functioning as an adverb. </w:t>
      </w:r>
    </w:p>
    <w:p w:rsidR="007E6B54" w:rsidRPr="00DF6B85" w:rsidRDefault="007E6B54" w:rsidP="007E6B54">
      <w:pPr>
        <w:pStyle w:val="a5"/>
        <w:spacing w:before="0" w:beforeAutospacing="0" w:after="0" w:afterAutospacing="0"/>
        <w:rPr>
          <w:b/>
          <w:bCs/>
        </w:rPr>
      </w:pPr>
      <w:r w:rsidRPr="00DF6B85">
        <w:rPr>
          <w:b/>
          <w:bCs/>
        </w:rPr>
        <w:t>In the sentence. . .</w:t>
      </w:r>
    </w:p>
    <w:p w:rsidR="007E6B54" w:rsidRPr="00DF6B85" w:rsidRDefault="007E6B54" w:rsidP="007E6B54">
      <w:pPr>
        <w:widowControl/>
        <w:numPr>
          <w:ilvl w:val="0"/>
          <w:numId w:val="25"/>
        </w:numPr>
        <w:autoSpaceDE/>
        <w:autoSpaceDN/>
        <w:rPr>
          <w:b/>
          <w:bCs/>
          <w:sz w:val="24"/>
          <w:szCs w:val="24"/>
          <w:lang w:val="en-US"/>
        </w:rPr>
      </w:pPr>
      <w:r w:rsidRPr="00DF6B85">
        <w:rPr>
          <w:b/>
          <w:bCs/>
          <w:sz w:val="24"/>
          <w:szCs w:val="24"/>
          <w:lang w:val="en-US"/>
        </w:rPr>
        <w:t xml:space="preserve">My husband knits intricately </w:t>
      </w:r>
      <w:r w:rsidRPr="00DF6B85">
        <w:rPr>
          <w:rStyle w:val="a9"/>
          <w:sz w:val="24"/>
          <w:szCs w:val="24"/>
          <w:lang w:val="en-US"/>
        </w:rPr>
        <w:t>patterned</w:t>
      </w:r>
      <w:r w:rsidRPr="00DF6B85">
        <w:rPr>
          <w:b/>
          <w:bCs/>
          <w:sz w:val="24"/>
          <w:szCs w:val="24"/>
          <w:lang w:val="en-US"/>
        </w:rPr>
        <w:t xml:space="preserve"> mittens.</w:t>
      </w:r>
    </w:p>
    <w:p w:rsidR="007E6B54" w:rsidRPr="00DF6B85" w:rsidRDefault="007E6B54" w:rsidP="007E6B54">
      <w:pPr>
        <w:pStyle w:val="a5"/>
        <w:spacing w:before="0" w:beforeAutospacing="0" w:after="0" w:afterAutospacing="0"/>
        <w:rPr>
          <w:b/>
          <w:bCs/>
        </w:rPr>
      </w:pPr>
      <w:r w:rsidRPr="00DF6B85">
        <w:rPr>
          <w:b/>
          <w:bCs/>
        </w:rPr>
        <w:t>For example, the adverb ``intricately'' modifies the adjective ``patterned.''</w:t>
      </w:r>
    </w:p>
    <w:p w:rsidR="007E6B54" w:rsidRPr="00DF6B85" w:rsidRDefault="007E6B54" w:rsidP="007E6B54">
      <w:pPr>
        <w:pStyle w:val="a5"/>
        <w:spacing w:before="0" w:beforeAutospacing="0" w:after="0" w:afterAutospacing="0"/>
        <w:rPr>
          <w:b/>
          <w:bCs/>
        </w:rPr>
      </w:pPr>
      <w:r w:rsidRPr="00DF6B85">
        <w:rPr>
          <w:b/>
          <w:bCs/>
        </w:rPr>
        <w:t>Some nouns, many pronouns, and many participle phrases can also act as adjectives. In the sentence</w:t>
      </w:r>
    </w:p>
    <w:p w:rsidR="007E6B54" w:rsidRPr="00DF6B85" w:rsidRDefault="007E6B54" w:rsidP="007E6B54">
      <w:pPr>
        <w:rPr>
          <w:b/>
          <w:bCs/>
          <w:sz w:val="24"/>
          <w:szCs w:val="24"/>
          <w:lang w:val="en-US"/>
        </w:rPr>
      </w:pPr>
      <w:r w:rsidRPr="00DF6B85">
        <w:rPr>
          <w:b/>
          <w:bCs/>
          <w:sz w:val="24"/>
          <w:szCs w:val="24"/>
          <w:lang w:val="en-US"/>
        </w:rPr>
        <w:t xml:space="preserve">Eleanor listened to the </w:t>
      </w:r>
      <w:r w:rsidRPr="00DF6B85">
        <w:rPr>
          <w:rStyle w:val="a9"/>
          <w:sz w:val="24"/>
          <w:szCs w:val="24"/>
          <w:lang w:val="en-US"/>
        </w:rPr>
        <w:t>muffled</w:t>
      </w:r>
      <w:r w:rsidRPr="00DF6B85">
        <w:rPr>
          <w:b/>
          <w:bCs/>
          <w:sz w:val="24"/>
          <w:szCs w:val="24"/>
          <w:lang w:val="en-US"/>
        </w:rPr>
        <w:t xml:space="preserve"> sounds of the radio </w:t>
      </w:r>
      <w:r w:rsidRPr="00DF6B85">
        <w:rPr>
          <w:rStyle w:val="a9"/>
          <w:sz w:val="24"/>
          <w:szCs w:val="24"/>
          <w:lang w:val="en-US"/>
        </w:rPr>
        <w:t>hidden</w:t>
      </w:r>
      <w:r w:rsidRPr="00DF6B85">
        <w:rPr>
          <w:b/>
          <w:bCs/>
          <w:sz w:val="24"/>
          <w:szCs w:val="24"/>
          <w:lang w:val="en-US"/>
        </w:rPr>
        <w:t xml:space="preserve"> under her pillow.</w:t>
      </w:r>
    </w:p>
    <w:p w:rsidR="007E6B54" w:rsidRPr="00DF6B85" w:rsidRDefault="007E6B54" w:rsidP="007E6B54">
      <w:pPr>
        <w:pStyle w:val="a5"/>
        <w:spacing w:before="0" w:beforeAutospacing="0" w:after="0" w:afterAutospacing="0"/>
        <w:rPr>
          <w:b/>
          <w:bCs/>
        </w:rPr>
      </w:pPr>
      <w:r w:rsidRPr="00DF6B85">
        <w:rPr>
          <w:b/>
          <w:bCs/>
        </w:rPr>
        <w:t xml:space="preserve">For example, both </w:t>
      </w:r>
      <w:r w:rsidRPr="00DF6B85">
        <w:rPr>
          <w:rStyle w:val="a9"/>
        </w:rPr>
        <w:t>highlighted</w:t>
      </w:r>
      <w:r w:rsidRPr="00DF6B85">
        <w:rPr>
          <w:b/>
          <w:bCs/>
        </w:rPr>
        <w:t xml:space="preserve"> adjectives are past participles.</w:t>
      </w:r>
    </w:p>
    <w:p w:rsidR="00BC71D3" w:rsidRPr="00C1510B" w:rsidRDefault="007E6B54" w:rsidP="007E6B54">
      <w:pPr>
        <w:tabs>
          <w:tab w:val="left" w:pos="1440"/>
        </w:tabs>
        <w:rPr>
          <w:b/>
          <w:bCs/>
          <w:sz w:val="24"/>
          <w:szCs w:val="24"/>
          <w:lang w:val="en-US"/>
        </w:rPr>
      </w:pPr>
      <w:r w:rsidRPr="007E6B54">
        <w:rPr>
          <w:b/>
          <w:bCs/>
          <w:sz w:val="24"/>
          <w:szCs w:val="24"/>
          <w:lang w:val="en-US"/>
        </w:rPr>
        <w:t xml:space="preserve">Grammarians also consider </w:t>
      </w:r>
      <w:bookmarkStart w:id="28" w:name="articles"/>
      <w:r w:rsidRPr="007E6B54">
        <w:rPr>
          <w:rStyle w:val="a9"/>
          <w:sz w:val="24"/>
          <w:szCs w:val="24"/>
          <w:lang w:val="en-US"/>
        </w:rPr>
        <w:t>articles</w:t>
      </w:r>
      <w:bookmarkEnd w:id="28"/>
      <w:r w:rsidRPr="007E6B54">
        <w:rPr>
          <w:b/>
          <w:bCs/>
          <w:sz w:val="24"/>
          <w:szCs w:val="24"/>
          <w:lang w:val="en-US"/>
        </w:rPr>
        <w:t xml:space="preserve"> (``the,'' ``a,'' ``an'') to be adjectives.</w:t>
      </w:r>
    </w:p>
    <w:p w:rsidR="007E6B54" w:rsidRPr="00C1510B" w:rsidRDefault="007E6B54" w:rsidP="007E6B54">
      <w:pPr>
        <w:tabs>
          <w:tab w:val="left" w:pos="1440"/>
        </w:tabs>
        <w:rPr>
          <w:b/>
          <w:bCs/>
          <w:sz w:val="24"/>
          <w:szCs w:val="24"/>
          <w:lang w:val="en-US"/>
        </w:rPr>
      </w:pPr>
    </w:p>
    <w:p w:rsidR="007E6B54" w:rsidRPr="007E6B54" w:rsidRDefault="007E6B54" w:rsidP="007E6B54">
      <w:pPr>
        <w:pStyle w:val="2"/>
        <w:spacing w:before="0"/>
        <w:jc w:val="center"/>
        <w:rPr>
          <w:rFonts w:ascii="Times New Roman" w:hAnsi="Times New Roman" w:cs="Times New Roman"/>
          <w:color w:val="auto"/>
          <w:sz w:val="24"/>
          <w:szCs w:val="24"/>
          <w:lang w:val="en-US"/>
        </w:rPr>
      </w:pPr>
      <w:bookmarkStart w:id="29" w:name="possadj"/>
      <w:r w:rsidRPr="007E6B54">
        <w:rPr>
          <w:rFonts w:ascii="Times New Roman" w:hAnsi="Times New Roman" w:cs="Times New Roman"/>
          <w:color w:val="auto"/>
          <w:sz w:val="24"/>
          <w:szCs w:val="24"/>
          <w:lang w:val="en-US"/>
        </w:rPr>
        <w:t>Possessive Adjectives</w:t>
      </w:r>
      <w:bookmarkEnd w:id="29"/>
    </w:p>
    <w:p w:rsidR="007E6B54" w:rsidRPr="00DF6B85" w:rsidRDefault="007E6B54" w:rsidP="007E6B54">
      <w:pPr>
        <w:pStyle w:val="a5"/>
        <w:numPr>
          <w:ilvl w:val="0"/>
          <w:numId w:val="12"/>
        </w:numPr>
      </w:pPr>
      <w:r w:rsidRPr="00DF6B85">
        <w:t xml:space="preserve">A </w:t>
      </w:r>
      <w:bookmarkStart w:id="30" w:name="possessive_adjective"/>
      <w:r w:rsidRPr="00DF6B85">
        <w:rPr>
          <w:rStyle w:val="a9"/>
        </w:rPr>
        <w:t>possessive adjective</w:t>
      </w:r>
      <w:bookmarkEnd w:id="30"/>
      <w:r w:rsidRPr="00DF6B85">
        <w:t xml:space="preserve"> (``my,'' ``your,'' ``his,'' ``her,'' ``its,'' ``our,'' ``their'') is similar or identical to a possessive pronoun; </w:t>
      </w:r>
    </w:p>
    <w:p w:rsidR="007E6B54" w:rsidRPr="00DF6B85" w:rsidRDefault="007E6B54" w:rsidP="007E6B54">
      <w:pPr>
        <w:pStyle w:val="a5"/>
        <w:numPr>
          <w:ilvl w:val="0"/>
          <w:numId w:val="12"/>
        </w:numPr>
        <w:spacing w:before="0" w:beforeAutospacing="0" w:after="0" w:afterAutospacing="0"/>
      </w:pPr>
      <w:r w:rsidRPr="00DF6B85">
        <w:t xml:space="preserve">however, it is used as an </w:t>
      </w:r>
      <w:r w:rsidRPr="00DF6B85">
        <w:rPr>
          <w:b/>
        </w:rPr>
        <w:t xml:space="preserve">adjective </w:t>
      </w:r>
      <w:r w:rsidRPr="00DF6B85">
        <w:t>and modifies a noun or a noun phrase, as in the following sentences:</w:t>
      </w:r>
    </w:p>
    <w:p w:rsidR="007E6B54" w:rsidRPr="00DF6B85" w:rsidRDefault="007E6B54" w:rsidP="007E6B54">
      <w:pPr>
        <w:widowControl/>
        <w:numPr>
          <w:ilvl w:val="0"/>
          <w:numId w:val="13"/>
        </w:numPr>
        <w:autoSpaceDE/>
        <w:autoSpaceDN/>
        <w:rPr>
          <w:b/>
          <w:bCs/>
          <w:sz w:val="24"/>
          <w:szCs w:val="24"/>
          <w:lang w:val="en-US"/>
        </w:rPr>
      </w:pPr>
      <w:r w:rsidRPr="00DF6B85">
        <w:rPr>
          <w:b/>
          <w:bCs/>
          <w:sz w:val="24"/>
          <w:szCs w:val="24"/>
          <w:lang w:val="en-US"/>
        </w:rPr>
        <w:t xml:space="preserve">I can't complete </w:t>
      </w:r>
      <w:r w:rsidRPr="00DF6B85">
        <w:rPr>
          <w:rStyle w:val="a9"/>
          <w:sz w:val="24"/>
          <w:szCs w:val="24"/>
          <w:lang w:val="en-US"/>
        </w:rPr>
        <w:t>my</w:t>
      </w:r>
      <w:r w:rsidRPr="00DF6B85">
        <w:rPr>
          <w:b/>
          <w:bCs/>
          <w:sz w:val="24"/>
          <w:szCs w:val="24"/>
          <w:lang w:val="en-US"/>
        </w:rPr>
        <w:t xml:space="preserve"> assignment because I don't have the textbook. </w:t>
      </w:r>
    </w:p>
    <w:p w:rsidR="007E6B54" w:rsidRPr="00DF6B85" w:rsidRDefault="007E6B54" w:rsidP="007E6B54">
      <w:pPr>
        <w:pStyle w:val="a5"/>
        <w:numPr>
          <w:ilvl w:val="0"/>
          <w:numId w:val="14"/>
        </w:numPr>
        <w:rPr>
          <w:b/>
          <w:bCs/>
        </w:rPr>
      </w:pPr>
      <w:r w:rsidRPr="00DF6B85">
        <w:rPr>
          <w:b/>
          <w:bCs/>
        </w:rPr>
        <w:t xml:space="preserve">In this sentence, the possessive adjective ``my'' modifies ``assignment'' and the noun phrase ``my assignment'' functions as an object. </w:t>
      </w:r>
    </w:p>
    <w:p w:rsidR="007E6B54" w:rsidRPr="00DF6B85" w:rsidRDefault="007E6B54" w:rsidP="007E6B54">
      <w:pPr>
        <w:pStyle w:val="a5"/>
        <w:numPr>
          <w:ilvl w:val="0"/>
          <w:numId w:val="14"/>
        </w:numPr>
        <w:rPr>
          <w:b/>
          <w:bCs/>
          <w:i/>
        </w:rPr>
      </w:pPr>
      <w:r w:rsidRPr="00DF6B85">
        <w:rPr>
          <w:b/>
          <w:bCs/>
          <w:i/>
        </w:rPr>
        <w:t>Note that the possessive pronoun form ``mine'' is not used to modify a noun or noun phrase.</w:t>
      </w:r>
    </w:p>
    <w:p w:rsidR="007E6B54" w:rsidRPr="00DF6B85" w:rsidRDefault="007E6B54" w:rsidP="007E6B54">
      <w:pPr>
        <w:widowControl/>
        <w:numPr>
          <w:ilvl w:val="0"/>
          <w:numId w:val="13"/>
        </w:numPr>
        <w:autoSpaceDE/>
        <w:autoSpaceDN/>
        <w:rPr>
          <w:b/>
          <w:bCs/>
          <w:sz w:val="24"/>
          <w:szCs w:val="24"/>
          <w:lang w:val="en-US"/>
        </w:rPr>
      </w:pPr>
      <w:r w:rsidRPr="00DF6B85">
        <w:rPr>
          <w:b/>
          <w:bCs/>
          <w:sz w:val="24"/>
          <w:szCs w:val="24"/>
          <w:lang w:val="en-US"/>
        </w:rPr>
        <w:t xml:space="preserve">What is </w:t>
      </w:r>
      <w:r w:rsidRPr="00DF6B85">
        <w:rPr>
          <w:rStyle w:val="a9"/>
          <w:sz w:val="24"/>
          <w:szCs w:val="24"/>
          <w:lang w:val="en-US"/>
        </w:rPr>
        <w:t>your</w:t>
      </w:r>
      <w:r w:rsidRPr="00DF6B85">
        <w:rPr>
          <w:b/>
          <w:bCs/>
          <w:sz w:val="24"/>
          <w:szCs w:val="24"/>
          <w:lang w:val="en-US"/>
        </w:rPr>
        <w:t xml:space="preserve"> phone number. </w:t>
      </w:r>
    </w:p>
    <w:p w:rsidR="007E6B54" w:rsidRPr="00DF6B85" w:rsidRDefault="007E6B54" w:rsidP="007E6B54">
      <w:pPr>
        <w:pStyle w:val="a5"/>
        <w:numPr>
          <w:ilvl w:val="0"/>
          <w:numId w:val="15"/>
        </w:numPr>
        <w:rPr>
          <w:b/>
          <w:bCs/>
        </w:rPr>
      </w:pPr>
      <w:r w:rsidRPr="00DF6B85">
        <w:rPr>
          <w:b/>
          <w:bCs/>
        </w:rPr>
        <w:t xml:space="preserve">Here the possessive adjective ``your'' is used to modify the noun phrase ``phone number''; the entire noun phrase ``your phone number'' is a subject complement. </w:t>
      </w:r>
    </w:p>
    <w:p w:rsidR="007E6B54" w:rsidRPr="00DF6B85" w:rsidRDefault="007E6B54" w:rsidP="007E6B54">
      <w:pPr>
        <w:pStyle w:val="a5"/>
        <w:numPr>
          <w:ilvl w:val="0"/>
          <w:numId w:val="15"/>
        </w:numPr>
        <w:rPr>
          <w:b/>
          <w:bCs/>
          <w:i/>
        </w:rPr>
      </w:pPr>
      <w:r w:rsidRPr="00DF6B85">
        <w:rPr>
          <w:b/>
          <w:bCs/>
          <w:i/>
        </w:rPr>
        <w:t>Note that the possessive pronoun form ``yours'' is not used to modify a noun or a noun phrase.</w:t>
      </w:r>
    </w:p>
    <w:p w:rsidR="007E6B54" w:rsidRPr="00DF6B85" w:rsidRDefault="007E6B54" w:rsidP="007E6B54">
      <w:pPr>
        <w:widowControl/>
        <w:numPr>
          <w:ilvl w:val="0"/>
          <w:numId w:val="13"/>
        </w:numPr>
        <w:autoSpaceDE/>
        <w:autoSpaceDN/>
        <w:rPr>
          <w:b/>
          <w:bCs/>
          <w:sz w:val="24"/>
          <w:szCs w:val="24"/>
          <w:lang w:val="en-US"/>
        </w:rPr>
      </w:pPr>
      <w:r w:rsidRPr="00DF6B85">
        <w:rPr>
          <w:b/>
          <w:bCs/>
          <w:sz w:val="24"/>
          <w:szCs w:val="24"/>
          <w:lang w:val="en-US"/>
        </w:rPr>
        <w:t xml:space="preserve">The bakery sold </w:t>
      </w:r>
      <w:r w:rsidRPr="00DF6B85">
        <w:rPr>
          <w:rStyle w:val="a9"/>
          <w:sz w:val="24"/>
          <w:szCs w:val="24"/>
          <w:lang w:val="en-US"/>
        </w:rPr>
        <w:t>his</w:t>
      </w:r>
      <w:r w:rsidRPr="00DF6B85">
        <w:rPr>
          <w:b/>
          <w:bCs/>
          <w:sz w:val="24"/>
          <w:szCs w:val="24"/>
          <w:lang w:val="en-US"/>
        </w:rPr>
        <w:t xml:space="preserve"> favorite type of bread. </w:t>
      </w:r>
    </w:p>
    <w:p w:rsidR="007E6B54" w:rsidRPr="00DF6B85" w:rsidRDefault="007E6B54" w:rsidP="007E6B54">
      <w:pPr>
        <w:pStyle w:val="a5"/>
        <w:numPr>
          <w:ilvl w:val="0"/>
          <w:numId w:val="16"/>
        </w:numPr>
        <w:rPr>
          <w:b/>
          <w:bCs/>
        </w:rPr>
      </w:pPr>
      <w:r w:rsidRPr="00DF6B85">
        <w:rPr>
          <w:b/>
          <w:bCs/>
        </w:rPr>
        <w:t>In this example, the possessive adjective ``his'' modifies the noun phrase ``favorite type of bread'' and the entire noun phrase ``his favorite type of bread'' is the direct object of the verb ``sold.''</w:t>
      </w:r>
    </w:p>
    <w:p w:rsidR="007E6B54" w:rsidRPr="00DF6B85" w:rsidRDefault="007E6B54" w:rsidP="007E6B54">
      <w:pPr>
        <w:widowControl/>
        <w:numPr>
          <w:ilvl w:val="0"/>
          <w:numId w:val="13"/>
        </w:numPr>
        <w:autoSpaceDE/>
        <w:autoSpaceDN/>
        <w:rPr>
          <w:b/>
          <w:bCs/>
          <w:sz w:val="24"/>
          <w:szCs w:val="24"/>
          <w:lang w:val="en-US"/>
        </w:rPr>
      </w:pPr>
      <w:r w:rsidRPr="00DF6B85">
        <w:rPr>
          <w:b/>
          <w:bCs/>
          <w:sz w:val="24"/>
          <w:szCs w:val="24"/>
          <w:lang w:val="en-US"/>
        </w:rPr>
        <w:t xml:space="preserve">After many years, she returned to </w:t>
      </w:r>
      <w:r w:rsidRPr="00DF6B85">
        <w:rPr>
          <w:rStyle w:val="a9"/>
          <w:sz w:val="24"/>
          <w:szCs w:val="24"/>
          <w:lang w:val="en-US"/>
        </w:rPr>
        <w:t>her</w:t>
      </w:r>
      <w:r w:rsidRPr="00DF6B85">
        <w:rPr>
          <w:b/>
          <w:bCs/>
          <w:sz w:val="24"/>
          <w:szCs w:val="24"/>
          <w:lang w:val="en-US"/>
        </w:rPr>
        <w:t xml:space="preserve"> homeland. </w:t>
      </w:r>
    </w:p>
    <w:p w:rsidR="007E6B54" w:rsidRPr="00DF6B85" w:rsidRDefault="007E6B54" w:rsidP="007E6B54">
      <w:pPr>
        <w:pStyle w:val="a5"/>
        <w:numPr>
          <w:ilvl w:val="0"/>
          <w:numId w:val="17"/>
        </w:numPr>
        <w:rPr>
          <w:b/>
          <w:bCs/>
        </w:rPr>
      </w:pPr>
      <w:r w:rsidRPr="00DF6B85">
        <w:rPr>
          <w:b/>
          <w:bCs/>
        </w:rPr>
        <w:lastRenderedPageBreak/>
        <w:t xml:space="preserve">Here the possessive adjective ``her'' modifies the noun ``homeland'' and the noun phrase ``her homeland'' is the object of the preposition ``to.'' </w:t>
      </w:r>
    </w:p>
    <w:p w:rsidR="007E6B54" w:rsidRPr="00DF6B85" w:rsidRDefault="007E6B54" w:rsidP="007E6B54">
      <w:pPr>
        <w:pStyle w:val="a5"/>
        <w:numPr>
          <w:ilvl w:val="0"/>
          <w:numId w:val="17"/>
        </w:numPr>
        <w:ind w:left="720"/>
        <w:rPr>
          <w:b/>
          <w:bCs/>
          <w:i/>
        </w:rPr>
      </w:pPr>
      <w:r w:rsidRPr="00DF6B85">
        <w:rPr>
          <w:b/>
          <w:bCs/>
          <w:i/>
        </w:rPr>
        <w:t>Note also that the form ``hers'' is not used to modify nouns or noun phrases.</w:t>
      </w:r>
    </w:p>
    <w:p w:rsidR="007E6B54" w:rsidRPr="00DF6B85" w:rsidRDefault="007E6B54" w:rsidP="007E6B54">
      <w:pPr>
        <w:widowControl/>
        <w:numPr>
          <w:ilvl w:val="0"/>
          <w:numId w:val="13"/>
        </w:numPr>
        <w:autoSpaceDE/>
        <w:autoSpaceDN/>
        <w:rPr>
          <w:b/>
          <w:bCs/>
          <w:sz w:val="24"/>
          <w:szCs w:val="24"/>
          <w:lang w:val="en-US"/>
        </w:rPr>
      </w:pPr>
      <w:r w:rsidRPr="00DF6B85">
        <w:rPr>
          <w:b/>
          <w:bCs/>
          <w:sz w:val="24"/>
          <w:szCs w:val="24"/>
          <w:lang w:val="en-US"/>
        </w:rPr>
        <w:t xml:space="preserve">We have lost </w:t>
      </w:r>
      <w:r w:rsidRPr="00DF6B85">
        <w:rPr>
          <w:rStyle w:val="a9"/>
          <w:sz w:val="24"/>
          <w:szCs w:val="24"/>
          <w:lang w:val="en-US"/>
        </w:rPr>
        <w:t>our</w:t>
      </w:r>
      <w:r w:rsidRPr="00DF6B85">
        <w:rPr>
          <w:b/>
          <w:bCs/>
          <w:sz w:val="24"/>
          <w:szCs w:val="24"/>
          <w:lang w:val="en-US"/>
        </w:rPr>
        <w:t xml:space="preserve"> way in this wood. </w:t>
      </w:r>
    </w:p>
    <w:p w:rsidR="007E6B54" w:rsidRPr="00DF6B85" w:rsidRDefault="007E6B54" w:rsidP="007E6B54">
      <w:pPr>
        <w:pStyle w:val="a5"/>
        <w:numPr>
          <w:ilvl w:val="0"/>
          <w:numId w:val="18"/>
        </w:numPr>
        <w:rPr>
          <w:b/>
          <w:bCs/>
        </w:rPr>
      </w:pPr>
      <w:r w:rsidRPr="00DF6B85">
        <w:rPr>
          <w:b/>
          <w:bCs/>
        </w:rPr>
        <w:t xml:space="preserve">In this sentence, the possessive adjective ``our'' modifies ``way'' and the noun phrase ``our way'' is the direct object of the compound verb ``have lost''. </w:t>
      </w:r>
    </w:p>
    <w:p w:rsidR="007E6B54" w:rsidRPr="00DF6B85" w:rsidRDefault="007E6B54" w:rsidP="007E6B54">
      <w:pPr>
        <w:pStyle w:val="a5"/>
        <w:numPr>
          <w:ilvl w:val="0"/>
          <w:numId w:val="18"/>
        </w:numPr>
        <w:rPr>
          <w:b/>
          <w:bCs/>
          <w:i/>
        </w:rPr>
      </w:pPr>
      <w:r w:rsidRPr="00DF6B85">
        <w:rPr>
          <w:b/>
          <w:bCs/>
          <w:i/>
        </w:rPr>
        <w:t>Note that the possessive pronoun form ``ours'' is not used to modify nouns or noun phrases.</w:t>
      </w:r>
    </w:p>
    <w:p w:rsidR="007E6B54" w:rsidRPr="00DF6B85" w:rsidRDefault="007E6B54" w:rsidP="007E6B54">
      <w:pPr>
        <w:widowControl/>
        <w:numPr>
          <w:ilvl w:val="0"/>
          <w:numId w:val="13"/>
        </w:numPr>
        <w:autoSpaceDE/>
        <w:autoSpaceDN/>
        <w:rPr>
          <w:b/>
          <w:bCs/>
          <w:sz w:val="24"/>
          <w:szCs w:val="24"/>
          <w:lang w:val="en-US"/>
        </w:rPr>
      </w:pPr>
      <w:r w:rsidRPr="00DF6B85">
        <w:rPr>
          <w:b/>
          <w:bCs/>
          <w:sz w:val="24"/>
          <w:szCs w:val="24"/>
          <w:lang w:val="en-US"/>
        </w:rPr>
        <w:t xml:space="preserve">In many fairy tales, children are neglected by </w:t>
      </w:r>
      <w:r w:rsidRPr="00DF6B85">
        <w:rPr>
          <w:rStyle w:val="a9"/>
          <w:sz w:val="24"/>
          <w:szCs w:val="24"/>
          <w:lang w:val="en-US"/>
        </w:rPr>
        <w:t>their</w:t>
      </w:r>
      <w:r w:rsidRPr="00DF6B85">
        <w:rPr>
          <w:b/>
          <w:bCs/>
          <w:sz w:val="24"/>
          <w:szCs w:val="24"/>
          <w:lang w:val="en-US"/>
        </w:rPr>
        <w:t xml:space="preserve"> parents. </w:t>
      </w:r>
    </w:p>
    <w:p w:rsidR="007E6B54" w:rsidRPr="00DF6B85" w:rsidRDefault="007E6B54" w:rsidP="007E6B54">
      <w:pPr>
        <w:pStyle w:val="a5"/>
        <w:numPr>
          <w:ilvl w:val="0"/>
          <w:numId w:val="19"/>
        </w:numPr>
        <w:rPr>
          <w:b/>
          <w:bCs/>
        </w:rPr>
      </w:pPr>
      <w:r w:rsidRPr="00DF6B85">
        <w:rPr>
          <w:b/>
          <w:bCs/>
        </w:rPr>
        <w:t xml:space="preserve">Here the possessive adjective ``their'' modifies ``parents'' and the noun phrase ``their parents'' is the object of the preposition ``by.'' </w:t>
      </w:r>
    </w:p>
    <w:p w:rsidR="007E6B54" w:rsidRPr="00DF6B85" w:rsidRDefault="007E6B54" w:rsidP="007E6B54">
      <w:pPr>
        <w:pStyle w:val="a5"/>
        <w:numPr>
          <w:ilvl w:val="0"/>
          <w:numId w:val="19"/>
        </w:numPr>
        <w:rPr>
          <w:b/>
          <w:bCs/>
        </w:rPr>
      </w:pPr>
      <w:r w:rsidRPr="00DF6B85">
        <w:rPr>
          <w:b/>
          <w:bCs/>
        </w:rPr>
        <w:t>Note that the possessive pronoun form ``theirs'' is not used to modify nouns or noun phrases.</w:t>
      </w:r>
    </w:p>
    <w:p w:rsidR="007E6B54" w:rsidRPr="00DF6B85" w:rsidRDefault="007E6B54" w:rsidP="007E6B54">
      <w:pPr>
        <w:widowControl/>
        <w:numPr>
          <w:ilvl w:val="0"/>
          <w:numId w:val="13"/>
        </w:numPr>
        <w:autoSpaceDE/>
        <w:autoSpaceDN/>
        <w:rPr>
          <w:b/>
          <w:bCs/>
          <w:sz w:val="24"/>
          <w:szCs w:val="24"/>
          <w:lang w:val="en-US"/>
        </w:rPr>
      </w:pPr>
      <w:r w:rsidRPr="00DF6B85">
        <w:rPr>
          <w:b/>
          <w:bCs/>
          <w:sz w:val="24"/>
          <w:szCs w:val="24"/>
          <w:lang w:val="en-US"/>
        </w:rPr>
        <w:t xml:space="preserve">The cat chased </w:t>
      </w:r>
      <w:r w:rsidRPr="00DF6B85">
        <w:rPr>
          <w:rStyle w:val="a9"/>
          <w:sz w:val="24"/>
          <w:szCs w:val="24"/>
          <w:lang w:val="en-US"/>
        </w:rPr>
        <w:t>its</w:t>
      </w:r>
      <w:r w:rsidRPr="00DF6B85">
        <w:rPr>
          <w:b/>
          <w:bCs/>
          <w:sz w:val="24"/>
          <w:szCs w:val="24"/>
          <w:lang w:val="en-US"/>
        </w:rPr>
        <w:t xml:space="preserve"> ball down the stairs and into the backyard. </w:t>
      </w:r>
    </w:p>
    <w:p w:rsidR="007E6B54" w:rsidRPr="00DF6B85" w:rsidRDefault="007E6B54" w:rsidP="007E6B54">
      <w:pPr>
        <w:pStyle w:val="a5"/>
        <w:numPr>
          <w:ilvl w:val="0"/>
          <w:numId w:val="20"/>
        </w:numPr>
        <w:rPr>
          <w:b/>
          <w:bCs/>
        </w:rPr>
      </w:pPr>
      <w:r w:rsidRPr="00DF6B85">
        <w:rPr>
          <w:b/>
          <w:bCs/>
        </w:rPr>
        <w:t>In this sentence, the possessive adjective ``its'' modifies ``ball'' and the noun phrase ``its ball'' is the object of the verb ``chased.''</w:t>
      </w:r>
    </w:p>
    <w:p w:rsidR="007E6B54" w:rsidRPr="00DF6B85" w:rsidRDefault="007E6B54" w:rsidP="007E6B54">
      <w:pPr>
        <w:pStyle w:val="a5"/>
        <w:numPr>
          <w:ilvl w:val="0"/>
          <w:numId w:val="20"/>
        </w:numPr>
        <w:rPr>
          <w:b/>
          <w:bCs/>
        </w:rPr>
      </w:pPr>
      <w:r w:rsidRPr="00DF6B85">
        <w:rPr>
          <w:b/>
          <w:bCs/>
        </w:rPr>
        <w:t>Note that ``its'' is the possessive adjective and ``it's'' is a contraction for ``it is.''</w:t>
      </w:r>
    </w:p>
    <w:p w:rsidR="007E6B54" w:rsidRPr="007E6B54" w:rsidRDefault="007E6B54" w:rsidP="007E6B54">
      <w:pPr>
        <w:tabs>
          <w:tab w:val="left" w:pos="1440"/>
        </w:tabs>
        <w:rPr>
          <w:sz w:val="24"/>
          <w:szCs w:val="24"/>
          <w:lang w:val="en-US"/>
        </w:rPr>
      </w:pPr>
    </w:p>
    <w:p w:rsidR="00F66956" w:rsidRPr="00C1510B" w:rsidRDefault="00BC71D3" w:rsidP="00F66956">
      <w:pPr>
        <w:shd w:val="clear" w:color="auto" w:fill="FFFFFF"/>
        <w:outlineLvl w:val="0"/>
        <w:rPr>
          <w:b/>
          <w:bCs/>
          <w:kern w:val="36"/>
          <w:sz w:val="24"/>
          <w:szCs w:val="24"/>
          <w:lang w:val="en-US"/>
        </w:rPr>
      </w:pPr>
      <w:r w:rsidRPr="00DF6B85">
        <w:rPr>
          <w:b/>
          <w:bCs/>
          <w:kern w:val="36"/>
          <w:sz w:val="24"/>
          <w:szCs w:val="24"/>
          <w:lang w:val="en-US"/>
        </w:rPr>
        <w:t>Adjective Exercises</w:t>
      </w:r>
      <w:r w:rsidR="00F66956" w:rsidRPr="00DF6B85">
        <w:rPr>
          <w:b/>
          <w:bCs/>
          <w:kern w:val="36"/>
          <w:sz w:val="24"/>
          <w:szCs w:val="24"/>
          <w:lang w:val="en-US"/>
        </w:rPr>
        <w:t xml:space="preserve"> </w:t>
      </w:r>
    </w:p>
    <w:p w:rsidR="00BC71D3" w:rsidRPr="00DF6B85" w:rsidRDefault="0025349E" w:rsidP="00F66956">
      <w:pPr>
        <w:shd w:val="clear" w:color="auto" w:fill="FFFFFF"/>
        <w:outlineLvl w:val="0"/>
        <w:rPr>
          <w:b/>
          <w:bCs/>
          <w:sz w:val="24"/>
          <w:szCs w:val="24"/>
          <w:lang w:val="en-US"/>
        </w:rPr>
      </w:pPr>
      <w:hyperlink r:id="rId22" w:tgtFrame="_blank" w:history="1">
        <w:r w:rsidR="00BC71D3" w:rsidRPr="00DF6B85">
          <w:rPr>
            <w:sz w:val="24"/>
            <w:szCs w:val="24"/>
            <w:u w:val="single"/>
            <w:lang w:val="en-US"/>
          </w:rPr>
          <w:t>much vs many</w:t>
        </w:r>
      </w:hyperlink>
    </w:p>
    <w:p w:rsidR="00F66956" w:rsidRPr="00DF6B85" w:rsidRDefault="00BC71D3" w:rsidP="00F66956">
      <w:pPr>
        <w:shd w:val="clear" w:color="auto" w:fill="FFFFFF"/>
        <w:spacing w:line="330" w:lineRule="atLeast"/>
        <w:rPr>
          <w:sz w:val="24"/>
          <w:szCs w:val="24"/>
          <w:lang w:val="en-US"/>
        </w:rPr>
      </w:pPr>
      <w:r w:rsidRPr="00DF6B85">
        <w:rPr>
          <w:sz w:val="24"/>
          <w:szCs w:val="24"/>
          <w:lang w:val="en-US"/>
        </w:rPr>
        <w:t>Decide whether you have to use much or many:</w:t>
      </w:r>
    </w:p>
    <w:p w:rsidR="00BC71D3" w:rsidRPr="00DF6B85" w:rsidRDefault="00BC71D3" w:rsidP="00DF6B85">
      <w:pPr>
        <w:pStyle w:val="ad"/>
        <w:numPr>
          <w:ilvl w:val="0"/>
          <w:numId w:val="26"/>
        </w:numPr>
        <w:shd w:val="clear" w:color="auto" w:fill="FFFFFF"/>
        <w:spacing w:after="0" w:line="330" w:lineRule="atLeast"/>
        <w:rPr>
          <w:rFonts w:ascii="Times New Roman" w:hAnsi="Times New Roman"/>
          <w:sz w:val="24"/>
          <w:szCs w:val="24"/>
          <w:lang w:val="en-US"/>
        </w:rPr>
      </w:pPr>
      <w:r w:rsidRPr="00DF6B85">
        <w:rPr>
          <w:rFonts w:ascii="Times New Roman" w:hAnsi="Times New Roman"/>
          <w:sz w:val="24"/>
          <w:szCs w:val="24"/>
          <w:lang w:val="en-US"/>
        </w:rPr>
        <w:t>We saw _____ animals at the zoo.</w:t>
      </w:r>
    </w:p>
    <w:p w:rsidR="00BC71D3" w:rsidRPr="00DF6B85" w:rsidRDefault="00BC71D3" w:rsidP="00BC71D3">
      <w:pPr>
        <w:widowControl/>
        <w:numPr>
          <w:ilvl w:val="0"/>
          <w:numId w:val="26"/>
        </w:numPr>
        <w:shd w:val="clear" w:color="auto" w:fill="FFFFFF"/>
        <w:autoSpaceDE/>
        <w:autoSpaceDN/>
        <w:spacing w:before="100" w:beforeAutospacing="1" w:line="330" w:lineRule="atLeast"/>
        <w:ind w:left="375"/>
        <w:rPr>
          <w:sz w:val="24"/>
          <w:szCs w:val="24"/>
          <w:lang w:val="en-US"/>
        </w:rPr>
      </w:pPr>
      <w:r w:rsidRPr="00DF6B85">
        <w:rPr>
          <w:sz w:val="24"/>
          <w:szCs w:val="24"/>
          <w:lang w:val="en-US"/>
        </w:rPr>
        <w:t>How _____ oranges did you put in the box?</w:t>
      </w:r>
    </w:p>
    <w:p w:rsidR="00BC71D3" w:rsidRPr="00DF6B85" w:rsidRDefault="00BC71D3" w:rsidP="00BC71D3">
      <w:pPr>
        <w:widowControl/>
        <w:numPr>
          <w:ilvl w:val="0"/>
          <w:numId w:val="26"/>
        </w:numPr>
        <w:shd w:val="clear" w:color="auto" w:fill="FFFFFF"/>
        <w:autoSpaceDE/>
        <w:autoSpaceDN/>
        <w:spacing w:before="100" w:beforeAutospacing="1" w:line="330" w:lineRule="atLeast"/>
        <w:ind w:left="375"/>
        <w:rPr>
          <w:sz w:val="24"/>
          <w:szCs w:val="24"/>
          <w:lang w:val="en-US"/>
        </w:rPr>
      </w:pPr>
      <w:r w:rsidRPr="00DF6B85">
        <w:rPr>
          <w:sz w:val="24"/>
          <w:szCs w:val="24"/>
          <w:lang w:val="en-US"/>
        </w:rPr>
        <w:t>There isn’t _____ sugar in my coffee.</w:t>
      </w:r>
    </w:p>
    <w:p w:rsidR="00BC71D3" w:rsidRPr="00DF6B85" w:rsidRDefault="00BC71D3" w:rsidP="00BC71D3">
      <w:pPr>
        <w:widowControl/>
        <w:numPr>
          <w:ilvl w:val="0"/>
          <w:numId w:val="26"/>
        </w:numPr>
        <w:shd w:val="clear" w:color="auto" w:fill="FFFFFF"/>
        <w:autoSpaceDE/>
        <w:autoSpaceDN/>
        <w:spacing w:before="100" w:beforeAutospacing="1" w:line="330" w:lineRule="atLeast"/>
        <w:ind w:left="375"/>
        <w:rPr>
          <w:sz w:val="24"/>
          <w:szCs w:val="24"/>
        </w:rPr>
      </w:pPr>
      <w:r w:rsidRPr="00DF6B85">
        <w:rPr>
          <w:sz w:val="24"/>
          <w:szCs w:val="24"/>
        </w:rPr>
        <w:t>I don’t have ______ friends.</w:t>
      </w:r>
    </w:p>
    <w:p w:rsidR="00BC71D3" w:rsidRPr="00DF6B85" w:rsidRDefault="00BC71D3" w:rsidP="00BC71D3">
      <w:pPr>
        <w:widowControl/>
        <w:numPr>
          <w:ilvl w:val="0"/>
          <w:numId w:val="26"/>
        </w:numPr>
        <w:shd w:val="clear" w:color="auto" w:fill="FFFFFF"/>
        <w:autoSpaceDE/>
        <w:autoSpaceDN/>
        <w:spacing w:before="100" w:beforeAutospacing="1" w:line="330" w:lineRule="atLeast"/>
        <w:ind w:left="375"/>
        <w:rPr>
          <w:sz w:val="24"/>
          <w:szCs w:val="24"/>
          <w:lang w:val="en-US"/>
        </w:rPr>
      </w:pPr>
      <w:r w:rsidRPr="00DF6B85">
        <w:rPr>
          <w:sz w:val="24"/>
          <w:szCs w:val="24"/>
          <w:lang w:val="en-US"/>
        </w:rPr>
        <w:t>The old man hasn’t got _____ hair on his head.</w:t>
      </w:r>
    </w:p>
    <w:p w:rsidR="00BC71D3" w:rsidRPr="00DF6B85" w:rsidRDefault="00BC71D3" w:rsidP="00BC71D3">
      <w:pPr>
        <w:widowControl/>
        <w:numPr>
          <w:ilvl w:val="0"/>
          <w:numId w:val="26"/>
        </w:numPr>
        <w:shd w:val="clear" w:color="auto" w:fill="FFFFFF"/>
        <w:autoSpaceDE/>
        <w:autoSpaceDN/>
        <w:spacing w:before="100" w:beforeAutospacing="1" w:line="330" w:lineRule="atLeast"/>
        <w:ind w:left="375"/>
        <w:rPr>
          <w:sz w:val="24"/>
          <w:szCs w:val="24"/>
          <w:lang w:val="en-US"/>
        </w:rPr>
      </w:pPr>
      <w:r w:rsidRPr="00DF6B85">
        <w:rPr>
          <w:sz w:val="24"/>
          <w:szCs w:val="24"/>
          <w:lang w:val="en-US"/>
        </w:rPr>
        <w:t>I’ve packed _____ bottles of water.</w:t>
      </w:r>
    </w:p>
    <w:p w:rsidR="00BC71D3" w:rsidRPr="00DF6B85" w:rsidRDefault="00BC71D3" w:rsidP="00BC71D3">
      <w:pPr>
        <w:widowControl/>
        <w:numPr>
          <w:ilvl w:val="0"/>
          <w:numId w:val="26"/>
        </w:numPr>
        <w:shd w:val="clear" w:color="auto" w:fill="FFFFFF"/>
        <w:autoSpaceDE/>
        <w:autoSpaceDN/>
        <w:spacing w:before="100" w:beforeAutospacing="1" w:line="330" w:lineRule="atLeast"/>
        <w:ind w:left="375"/>
        <w:rPr>
          <w:sz w:val="24"/>
          <w:szCs w:val="24"/>
          <w:lang w:val="en-US"/>
        </w:rPr>
      </w:pPr>
      <w:r w:rsidRPr="00DF6B85">
        <w:rPr>
          <w:sz w:val="24"/>
          <w:szCs w:val="24"/>
          <w:lang w:val="en-US"/>
        </w:rPr>
        <w:t>I didn’t get _____ sleep last night.</w:t>
      </w:r>
    </w:p>
    <w:p w:rsidR="00BC71D3" w:rsidRPr="00DF6B85" w:rsidRDefault="00BC71D3" w:rsidP="00BC71D3">
      <w:pPr>
        <w:widowControl/>
        <w:numPr>
          <w:ilvl w:val="0"/>
          <w:numId w:val="26"/>
        </w:numPr>
        <w:shd w:val="clear" w:color="auto" w:fill="FFFFFF"/>
        <w:autoSpaceDE/>
        <w:autoSpaceDN/>
        <w:spacing w:before="100" w:beforeAutospacing="1" w:line="330" w:lineRule="atLeast"/>
        <w:ind w:left="375"/>
        <w:rPr>
          <w:sz w:val="24"/>
          <w:szCs w:val="24"/>
          <w:lang w:val="en-US"/>
        </w:rPr>
      </w:pPr>
      <w:r w:rsidRPr="00DF6B85">
        <w:rPr>
          <w:sz w:val="24"/>
          <w:szCs w:val="24"/>
          <w:lang w:val="en-US"/>
        </w:rPr>
        <w:t>How _____ fruit do you eat in an average day?</w:t>
      </w:r>
    </w:p>
    <w:p w:rsidR="00BC71D3" w:rsidRPr="00DF6B85" w:rsidRDefault="00BC71D3" w:rsidP="00BC71D3">
      <w:pPr>
        <w:shd w:val="clear" w:color="auto" w:fill="FFFFFF"/>
        <w:spacing w:line="330" w:lineRule="atLeast"/>
        <w:rPr>
          <w:sz w:val="24"/>
          <w:szCs w:val="24"/>
        </w:rPr>
      </w:pPr>
      <w:r w:rsidRPr="00DF6B85">
        <w:rPr>
          <w:sz w:val="24"/>
          <w:szCs w:val="24"/>
        </w:rPr>
        <w:t>Answers:</w:t>
      </w:r>
    </w:p>
    <w:p w:rsidR="00DF6B85" w:rsidRPr="00DF6B85" w:rsidRDefault="00DF6B85" w:rsidP="00DF6B85">
      <w:pPr>
        <w:widowControl/>
        <w:numPr>
          <w:ilvl w:val="0"/>
          <w:numId w:val="27"/>
        </w:numPr>
        <w:shd w:val="clear" w:color="auto" w:fill="FFFFFF"/>
        <w:autoSpaceDE/>
        <w:autoSpaceDN/>
        <w:spacing w:before="100" w:beforeAutospacing="1" w:line="330" w:lineRule="atLeast"/>
        <w:ind w:left="375" w:right="600"/>
        <w:rPr>
          <w:sz w:val="24"/>
          <w:szCs w:val="24"/>
        </w:rPr>
        <w:sectPr w:rsidR="00DF6B85" w:rsidRPr="00DF6B85" w:rsidSect="00D950CF">
          <w:pgSz w:w="11910" w:h="16840"/>
          <w:pgMar w:top="480" w:right="680" w:bottom="280" w:left="1560" w:header="720" w:footer="720" w:gutter="0"/>
          <w:cols w:space="720"/>
        </w:sectPr>
      </w:pPr>
    </w:p>
    <w:p w:rsidR="00BC71D3" w:rsidRPr="00DF6B85" w:rsidRDefault="00BC71D3" w:rsidP="00DF6B85">
      <w:pPr>
        <w:widowControl/>
        <w:numPr>
          <w:ilvl w:val="0"/>
          <w:numId w:val="27"/>
        </w:numPr>
        <w:shd w:val="clear" w:color="auto" w:fill="FFFFFF"/>
        <w:autoSpaceDE/>
        <w:autoSpaceDN/>
        <w:spacing w:before="100" w:beforeAutospacing="1" w:line="330" w:lineRule="atLeast"/>
        <w:ind w:left="375" w:right="600"/>
        <w:rPr>
          <w:sz w:val="24"/>
          <w:szCs w:val="24"/>
        </w:rPr>
      </w:pPr>
      <w:r w:rsidRPr="00DF6B85">
        <w:rPr>
          <w:sz w:val="24"/>
          <w:szCs w:val="24"/>
        </w:rPr>
        <w:t>many</w:t>
      </w:r>
    </w:p>
    <w:p w:rsidR="00BC71D3" w:rsidRPr="00DF6B85" w:rsidRDefault="00BC71D3" w:rsidP="00DF6B85">
      <w:pPr>
        <w:widowControl/>
        <w:numPr>
          <w:ilvl w:val="0"/>
          <w:numId w:val="27"/>
        </w:numPr>
        <w:shd w:val="clear" w:color="auto" w:fill="FFFFFF"/>
        <w:autoSpaceDE/>
        <w:autoSpaceDN/>
        <w:spacing w:before="100" w:beforeAutospacing="1" w:line="330" w:lineRule="atLeast"/>
        <w:ind w:left="375" w:right="600"/>
        <w:rPr>
          <w:sz w:val="24"/>
          <w:szCs w:val="24"/>
        </w:rPr>
      </w:pPr>
      <w:r w:rsidRPr="00DF6B85">
        <w:rPr>
          <w:sz w:val="24"/>
          <w:szCs w:val="24"/>
        </w:rPr>
        <w:t>many</w:t>
      </w:r>
    </w:p>
    <w:p w:rsidR="00BC71D3" w:rsidRPr="00DF6B85" w:rsidRDefault="00BC71D3" w:rsidP="00DF6B85">
      <w:pPr>
        <w:widowControl/>
        <w:numPr>
          <w:ilvl w:val="0"/>
          <w:numId w:val="27"/>
        </w:numPr>
        <w:shd w:val="clear" w:color="auto" w:fill="FFFFFF"/>
        <w:autoSpaceDE/>
        <w:autoSpaceDN/>
        <w:spacing w:before="100" w:beforeAutospacing="1" w:line="330" w:lineRule="atLeast"/>
        <w:ind w:left="375" w:right="600"/>
        <w:rPr>
          <w:sz w:val="24"/>
          <w:szCs w:val="24"/>
        </w:rPr>
      </w:pPr>
      <w:r w:rsidRPr="00DF6B85">
        <w:rPr>
          <w:sz w:val="24"/>
          <w:szCs w:val="24"/>
        </w:rPr>
        <w:t>much</w:t>
      </w:r>
    </w:p>
    <w:p w:rsidR="00BC71D3" w:rsidRPr="00DF6B85" w:rsidRDefault="00BC71D3" w:rsidP="00DF6B85">
      <w:pPr>
        <w:widowControl/>
        <w:numPr>
          <w:ilvl w:val="0"/>
          <w:numId w:val="27"/>
        </w:numPr>
        <w:shd w:val="clear" w:color="auto" w:fill="FFFFFF"/>
        <w:autoSpaceDE/>
        <w:autoSpaceDN/>
        <w:spacing w:before="100" w:beforeAutospacing="1" w:line="330" w:lineRule="atLeast"/>
        <w:ind w:left="375" w:right="600"/>
        <w:rPr>
          <w:sz w:val="24"/>
          <w:szCs w:val="24"/>
        </w:rPr>
      </w:pPr>
      <w:r w:rsidRPr="00DF6B85">
        <w:rPr>
          <w:sz w:val="24"/>
          <w:szCs w:val="24"/>
        </w:rPr>
        <w:t>many</w:t>
      </w:r>
    </w:p>
    <w:p w:rsidR="00BC71D3" w:rsidRPr="00DF6B85" w:rsidRDefault="00BC71D3" w:rsidP="00DF6B85">
      <w:pPr>
        <w:widowControl/>
        <w:numPr>
          <w:ilvl w:val="0"/>
          <w:numId w:val="27"/>
        </w:numPr>
        <w:shd w:val="clear" w:color="auto" w:fill="FFFFFF"/>
        <w:autoSpaceDE/>
        <w:autoSpaceDN/>
        <w:spacing w:before="100" w:beforeAutospacing="1" w:line="330" w:lineRule="atLeast"/>
        <w:ind w:left="375" w:right="600"/>
        <w:rPr>
          <w:sz w:val="24"/>
          <w:szCs w:val="24"/>
        </w:rPr>
      </w:pPr>
      <w:r w:rsidRPr="00DF6B85">
        <w:rPr>
          <w:sz w:val="24"/>
          <w:szCs w:val="24"/>
        </w:rPr>
        <w:t>much</w:t>
      </w:r>
    </w:p>
    <w:p w:rsidR="00BC71D3" w:rsidRPr="00DF6B85" w:rsidRDefault="00BC71D3" w:rsidP="00DF6B85">
      <w:pPr>
        <w:widowControl/>
        <w:numPr>
          <w:ilvl w:val="0"/>
          <w:numId w:val="27"/>
        </w:numPr>
        <w:shd w:val="clear" w:color="auto" w:fill="FFFFFF"/>
        <w:autoSpaceDE/>
        <w:autoSpaceDN/>
        <w:spacing w:before="100" w:beforeAutospacing="1" w:line="330" w:lineRule="atLeast"/>
        <w:ind w:left="375" w:right="600"/>
        <w:rPr>
          <w:sz w:val="24"/>
          <w:szCs w:val="24"/>
        </w:rPr>
      </w:pPr>
      <w:r w:rsidRPr="00DF6B85">
        <w:rPr>
          <w:sz w:val="24"/>
          <w:szCs w:val="24"/>
        </w:rPr>
        <w:t>many</w:t>
      </w:r>
    </w:p>
    <w:p w:rsidR="00BC71D3" w:rsidRPr="00DF6B85" w:rsidRDefault="00BC71D3" w:rsidP="00DF6B85">
      <w:pPr>
        <w:widowControl/>
        <w:numPr>
          <w:ilvl w:val="0"/>
          <w:numId w:val="27"/>
        </w:numPr>
        <w:shd w:val="clear" w:color="auto" w:fill="FFFFFF"/>
        <w:autoSpaceDE/>
        <w:autoSpaceDN/>
        <w:spacing w:before="100" w:beforeAutospacing="1" w:line="330" w:lineRule="atLeast"/>
        <w:ind w:left="375" w:right="600"/>
        <w:rPr>
          <w:sz w:val="24"/>
          <w:szCs w:val="24"/>
        </w:rPr>
      </w:pPr>
      <w:r w:rsidRPr="00DF6B85">
        <w:rPr>
          <w:sz w:val="24"/>
          <w:szCs w:val="24"/>
        </w:rPr>
        <w:t>much</w:t>
      </w:r>
    </w:p>
    <w:p w:rsidR="00BC71D3" w:rsidRPr="00DF6B85" w:rsidRDefault="00BC71D3" w:rsidP="00DF6B85">
      <w:pPr>
        <w:widowControl/>
        <w:numPr>
          <w:ilvl w:val="0"/>
          <w:numId w:val="27"/>
        </w:numPr>
        <w:shd w:val="clear" w:color="auto" w:fill="FFFFFF"/>
        <w:autoSpaceDE/>
        <w:autoSpaceDN/>
        <w:spacing w:before="100" w:beforeAutospacing="1" w:line="330" w:lineRule="atLeast"/>
        <w:ind w:left="375" w:right="600"/>
        <w:rPr>
          <w:sz w:val="24"/>
          <w:szCs w:val="24"/>
        </w:rPr>
      </w:pPr>
      <w:r w:rsidRPr="00DF6B85">
        <w:rPr>
          <w:sz w:val="24"/>
          <w:szCs w:val="24"/>
        </w:rPr>
        <w:t>much</w:t>
      </w:r>
    </w:p>
    <w:p w:rsidR="00DF6B85" w:rsidRPr="00DF6B85" w:rsidRDefault="00DF6B85" w:rsidP="00BC71D3">
      <w:pPr>
        <w:shd w:val="clear" w:color="auto" w:fill="FFFFFF"/>
        <w:spacing w:before="270" w:line="468" w:lineRule="atLeast"/>
        <w:outlineLvl w:val="1"/>
        <w:rPr>
          <w:sz w:val="24"/>
          <w:szCs w:val="24"/>
        </w:rPr>
        <w:sectPr w:rsidR="00DF6B85" w:rsidRPr="00DF6B85" w:rsidSect="00DF6B85">
          <w:type w:val="continuous"/>
          <w:pgSz w:w="11910" w:h="16840"/>
          <w:pgMar w:top="480" w:right="680" w:bottom="280" w:left="1560" w:header="720" w:footer="720" w:gutter="0"/>
          <w:cols w:num="2" w:space="720"/>
        </w:sectPr>
      </w:pPr>
    </w:p>
    <w:p w:rsidR="00BC71D3" w:rsidRPr="00DF6B85" w:rsidRDefault="0025349E" w:rsidP="00BC71D3">
      <w:pPr>
        <w:shd w:val="clear" w:color="auto" w:fill="FFFFFF"/>
        <w:spacing w:before="270" w:line="468" w:lineRule="atLeast"/>
        <w:outlineLvl w:val="1"/>
        <w:rPr>
          <w:b/>
          <w:bCs/>
          <w:sz w:val="24"/>
          <w:szCs w:val="24"/>
          <w:lang w:val="en-US"/>
        </w:rPr>
      </w:pPr>
      <w:hyperlink r:id="rId23" w:tgtFrame="_blank" w:history="1">
        <w:r w:rsidR="00BC71D3" w:rsidRPr="00DF6B85">
          <w:rPr>
            <w:sz w:val="24"/>
            <w:szCs w:val="24"/>
            <w:u w:val="single"/>
            <w:lang w:val="en-US"/>
          </w:rPr>
          <w:t>a little vs a few</w:t>
        </w:r>
      </w:hyperlink>
    </w:p>
    <w:p w:rsidR="00BC71D3" w:rsidRPr="00DF6B85" w:rsidRDefault="00BC71D3" w:rsidP="00BC71D3">
      <w:pPr>
        <w:shd w:val="clear" w:color="auto" w:fill="FFFFFF"/>
        <w:spacing w:line="330" w:lineRule="atLeast"/>
        <w:rPr>
          <w:sz w:val="24"/>
          <w:szCs w:val="24"/>
          <w:lang w:val="en-US"/>
        </w:rPr>
      </w:pPr>
      <w:r w:rsidRPr="00DF6B85">
        <w:rPr>
          <w:sz w:val="24"/>
          <w:szCs w:val="24"/>
          <w:lang w:val="en-US"/>
        </w:rPr>
        <w:t>Decide whether you have to use a little or a few:</w:t>
      </w:r>
    </w:p>
    <w:p w:rsidR="00BC71D3" w:rsidRPr="00DF6B85" w:rsidRDefault="00BC71D3" w:rsidP="00BC71D3">
      <w:pPr>
        <w:widowControl/>
        <w:numPr>
          <w:ilvl w:val="0"/>
          <w:numId w:val="28"/>
        </w:numPr>
        <w:shd w:val="clear" w:color="auto" w:fill="FFFFFF"/>
        <w:autoSpaceDE/>
        <w:autoSpaceDN/>
        <w:spacing w:before="100" w:beforeAutospacing="1" w:line="330" w:lineRule="atLeast"/>
        <w:ind w:left="375"/>
        <w:rPr>
          <w:sz w:val="24"/>
          <w:szCs w:val="24"/>
          <w:lang w:val="en-US"/>
        </w:rPr>
      </w:pPr>
      <w:r w:rsidRPr="00DF6B85">
        <w:rPr>
          <w:sz w:val="24"/>
          <w:szCs w:val="24"/>
          <w:lang w:val="en-US"/>
        </w:rPr>
        <w:t>Can you please buy _______ apples.</w:t>
      </w:r>
    </w:p>
    <w:p w:rsidR="00BC71D3" w:rsidRPr="00DF6B85" w:rsidRDefault="00BC71D3" w:rsidP="00BC71D3">
      <w:pPr>
        <w:widowControl/>
        <w:numPr>
          <w:ilvl w:val="0"/>
          <w:numId w:val="28"/>
        </w:numPr>
        <w:shd w:val="clear" w:color="auto" w:fill="FFFFFF"/>
        <w:autoSpaceDE/>
        <w:autoSpaceDN/>
        <w:spacing w:before="100" w:beforeAutospacing="1" w:line="330" w:lineRule="atLeast"/>
        <w:ind w:left="375"/>
        <w:rPr>
          <w:sz w:val="24"/>
          <w:szCs w:val="24"/>
        </w:rPr>
      </w:pPr>
      <w:r w:rsidRPr="00DF6B85">
        <w:rPr>
          <w:sz w:val="24"/>
          <w:szCs w:val="24"/>
        </w:rPr>
        <w:t>We need _______ water.</w:t>
      </w:r>
    </w:p>
    <w:p w:rsidR="00BC71D3" w:rsidRPr="00DF6B85" w:rsidRDefault="00BC71D3" w:rsidP="00BC71D3">
      <w:pPr>
        <w:widowControl/>
        <w:numPr>
          <w:ilvl w:val="0"/>
          <w:numId w:val="28"/>
        </w:numPr>
        <w:shd w:val="clear" w:color="auto" w:fill="FFFFFF"/>
        <w:autoSpaceDE/>
        <w:autoSpaceDN/>
        <w:spacing w:before="100" w:beforeAutospacing="1" w:line="330" w:lineRule="atLeast"/>
        <w:ind w:left="375"/>
        <w:rPr>
          <w:sz w:val="24"/>
          <w:szCs w:val="24"/>
        </w:rPr>
      </w:pPr>
      <w:r w:rsidRPr="00DF6B85">
        <w:rPr>
          <w:sz w:val="24"/>
          <w:szCs w:val="24"/>
        </w:rPr>
        <w:t>I have _______ money left.</w:t>
      </w:r>
    </w:p>
    <w:p w:rsidR="00BC71D3" w:rsidRPr="00DF6B85" w:rsidRDefault="00BC71D3" w:rsidP="00BC71D3">
      <w:pPr>
        <w:widowControl/>
        <w:numPr>
          <w:ilvl w:val="0"/>
          <w:numId w:val="28"/>
        </w:numPr>
        <w:shd w:val="clear" w:color="auto" w:fill="FFFFFF"/>
        <w:autoSpaceDE/>
        <w:autoSpaceDN/>
        <w:spacing w:before="100" w:beforeAutospacing="1" w:line="330" w:lineRule="atLeast"/>
        <w:ind w:left="375"/>
        <w:rPr>
          <w:sz w:val="24"/>
          <w:szCs w:val="24"/>
          <w:lang w:val="en-US"/>
        </w:rPr>
      </w:pPr>
      <w:r w:rsidRPr="00DF6B85">
        <w:rPr>
          <w:sz w:val="24"/>
          <w:szCs w:val="24"/>
          <w:lang w:val="en-US"/>
        </w:rPr>
        <w:t>I take _______ sugar with my coffee.</w:t>
      </w:r>
    </w:p>
    <w:p w:rsidR="00BC71D3" w:rsidRPr="00DF6B85" w:rsidRDefault="00BC71D3" w:rsidP="00BC71D3">
      <w:pPr>
        <w:widowControl/>
        <w:numPr>
          <w:ilvl w:val="0"/>
          <w:numId w:val="28"/>
        </w:numPr>
        <w:shd w:val="clear" w:color="auto" w:fill="FFFFFF"/>
        <w:autoSpaceDE/>
        <w:autoSpaceDN/>
        <w:spacing w:before="100" w:beforeAutospacing="1" w:line="330" w:lineRule="atLeast"/>
        <w:ind w:left="375"/>
        <w:rPr>
          <w:sz w:val="24"/>
          <w:szCs w:val="24"/>
          <w:lang w:val="en-US"/>
        </w:rPr>
      </w:pPr>
      <w:r w:rsidRPr="00DF6B85">
        <w:rPr>
          <w:sz w:val="24"/>
          <w:szCs w:val="24"/>
          <w:lang w:val="en-US"/>
        </w:rPr>
        <w:t>We had _______ pints of beer there.</w:t>
      </w:r>
    </w:p>
    <w:p w:rsidR="00BC71D3" w:rsidRPr="00DF6B85" w:rsidRDefault="00BC71D3" w:rsidP="00BC71D3">
      <w:pPr>
        <w:widowControl/>
        <w:numPr>
          <w:ilvl w:val="0"/>
          <w:numId w:val="28"/>
        </w:numPr>
        <w:shd w:val="clear" w:color="auto" w:fill="FFFFFF"/>
        <w:autoSpaceDE/>
        <w:autoSpaceDN/>
        <w:spacing w:before="100" w:beforeAutospacing="1" w:line="330" w:lineRule="atLeast"/>
        <w:ind w:left="375"/>
        <w:rPr>
          <w:sz w:val="24"/>
          <w:szCs w:val="24"/>
        </w:rPr>
      </w:pPr>
      <w:r w:rsidRPr="00DF6B85">
        <w:rPr>
          <w:sz w:val="24"/>
          <w:szCs w:val="24"/>
        </w:rPr>
        <w:t>You have _______ time left.</w:t>
      </w:r>
    </w:p>
    <w:p w:rsidR="00BC71D3" w:rsidRPr="00DF6B85" w:rsidRDefault="00BC71D3" w:rsidP="00BC71D3">
      <w:pPr>
        <w:widowControl/>
        <w:numPr>
          <w:ilvl w:val="0"/>
          <w:numId w:val="28"/>
        </w:numPr>
        <w:shd w:val="clear" w:color="auto" w:fill="FFFFFF"/>
        <w:autoSpaceDE/>
        <w:autoSpaceDN/>
        <w:spacing w:before="100" w:beforeAutospacing="1" w:line="330" w:lineRule="atLeast"/>
        <w:ind w:left="375"/>
        <w:rPr>
          <w:sz w:val="24"/>
          <w:szCs w:val="24"/>
          <w:lang w:val="en-US"/>
        </w:rPr>
      </w:pPr>
      <w:r w:rsidRPr="00DF6B85">
        <w:rPr>
          <w:sz w:val="24"/>
          <w:szCs w:val="24"/>
          <w:lang w:val="en-US"/>
        </w:rPr>
        <w:t>There are _______ chairs in the room.</w:t>
      </w:r>
    </w:p>
    <w:p w:rsidR="00BC71D3" w:rsidRPr="00DF6B85" w:rsidRDefault="00BC71D3" w:rsidP="00BC71D3">
      <w:pPr>
        <w:widowControl/>
        <w:numPr>
          <w:ilvl w:val="0"/>
          <w:numId w:val="28"/>
        </w:numPr>
        <w:shd w:val="clear" w:color="auto" w:fill="FFFFFF"/>
        <w:autoSpaceDE/>
        <w:autoSpaceDN/>
        <w:spacing w:before="100" w:beforeAutospacing="1" w:line="330" w:lineRule="atLeast"/>
        <w:ind w:left="375"/>
        <w:rPr>
          <w:sz w:val="24"/>
          <w:szCs w:val="24"/>
          <w:lang w:val="en-US"/>
        </w:rPr>
      </w:pPr>
      <w:r w:rsidRPr="00DF6B85">
        <w:rPr>
          <w:sz w:val="24"/>
          <w:szCs w:val="24"/>
          <w:lang w:val="en-US"/>
        </w:rPr>
        <w:lastRenderedPageBreak/>
        <w:t>He only spent _______ dollars there.</w:t>
      </w:r>
    </w:p>
    <w:p w:rsidR="00BC71D3" w:rsidRPr="00DF6B85" w:rsidRDefault="00BC71D3" w:rsidP="00BC71D3">
      <w:pPr>
        <w:shd w:val="clear" w:color="auto" w:fill="FFFFFF"/>
        <w:spacing w:line="330" w:lineRule="atLeast"/>
        <w:rPr>
          <w:sz w:val="24"/>
          <w:szCs w:val="24"/>
        </w:rPr>
      </w:pPr>
      <w:r w:rsidRPr="00DF6B85">
        <w:rPr>
          <w:sz w:val="24"/>
          <w:szCs w:val="24"/>
        </w:rPr>
        <w:t>Answers:</w:t>
      </w:r>
    </w:p>
    <w:p w:rsidR="00DF6B85" w:rsidRPr="00DF6B85" w:rsidRDefault="00DF6B85" w:rsidP="00DF6B85">
      <w:pPr>
        <w:widowControl/>
        <w:numPr>
          <w:ilvl w:val="0"/>
          <w:numId w:val="29"/>
        </w:numPr>
        <w:shd w:val="clear" w:color="auto" w:fill="FFFFFF"/>
        <w:autoSpaceDE/>
        <w:autoSpaceDN/>
        <w:spacing w:before="100" w:beforeAutospacing="1" w:line="330" w:lineRule="atLeast"/>
        <w:ind w:left="375" w:right="600"/>
        <w:rPr>
          <w:sz w:val="24"/>
          <w:szCs w:val="24"/>
        </w:rPr>
        <w:sectPr w:rsidR="00DF6B85" w:rsidRPr="00DF6B85" w:rsidSect="00DF6B85">
          <w:type w:val="continuous"/>
          <w:pgSz w:w="11910" w:h="16840"/>
          <w:pgMar w:top="480" w:right="680" w:bottom="280" w:left="1560" w:header="720" w:footer="720" w:gutter="0"/>
          <w:cols w:space="720"/>
        </w:sectPr>
      </w:pPr>
    </w:p>
    <w:p w:rsidR="00BC71D3" w:rsidRPr="00DF6B85" w:rsidRDefault="00BC71D3" w:rsidP="00DF6B85">
      <w:pPr>
        <w:widowControl/>
        <w:numPr>
          <w:ilvl w:val="0"/>
          <w:numId w:val="29"/>
        </w:numPr>
        <w:shd w:val="clear" w:color="auto" w:fill="FFFFFF"/>
        <w:autoSpaceDE/>
        <w:autoSpaceDN/>
        <w:spacing w:before="100" w:beforeAutospacing="1" w:line="330" w:lineRule="atLeast"/>
        <w:ind w:left="375" w:right="600"/>
        <w:rPr>
          <w:sz w:val="24"/>
          <w:szCs w:val="24"/>
        </w:rPr>
      </w:pPr>
      <w:r w:rsidRPr="00DF6B85">
        <w:rPr>
          <w:sz w:val="24"/>
          <w:szCs w:val="24"/>
        </w:rPr>
        <w:t>a few</w:t>
      </w:r>
    </w:p>
    <w:p w:rsidR="00BC71D3" w:rsidRPr="00DF6B85" w:rsidRDefault="00BC71D3" w:rsidP="00DF6B85">
      <w:pPr>
        <w:widowControl/>
        <w:numPr>
          <w:ilvl w:val="0"/>
          <w:numId w:val="29"/>
        </w:numPr>
        <w:shd w:val="clear" w:color="auto" w:fill="FFFFFF"/>
        <w:autoSpaceDE/>
        <w:autoSpaceDN/>
        <w:spacing w:before="100" w:beforeAutospacing="1" w:line="330" w:lineRule="atLeast"/>
        <w:ind w:left="375" w:right="600"/>
        <w:rPr>
          <w:sz w:val="24"/>
          <w:szCs w:val="24"/>
        </w:rPr>
      </w:pPr>
      <w:r w:rsidRPr="00DF6B85">
        <w:rPr>
          <w:sz w:val="24"/>
          <w:szCs w:val="24"/>
        </w:rPr>
        <w:t>a little</w:t>
      </w:r>
    </w:p>
    <w:p w:rsidR="00BC71D3" w:rsidRPr="00DF6B85" w:rsidRDefault="00BC71D3" w:rsidP="00DF6B85">
      <w:pPr>
        <w:widowControl/>
        <w:numPr>
          <w:ilvl w:val="0"/>
          <w:numId w:val="29"/>
        </w:numPr>
        <w:shd w:val="clear" w:color="auto" w:fill="FFFFFF"/>
        <w:autoSpaceDE/>
        <w:autoSpaceDN/>
        <w:spacing w:before="100" w:beforeAutospacing="1" w:line="330" w:lineRule="atLeast"/>
        <w:ind w:left="375" w:right="600"/>
        <w:rPr>
          <w:sz w:val="24"/>
          <w:szCs w:val="24"/>
        </w:rPr>
      </w:pPr>
      <w:r w:rsidRPr="00DF6B85">
        <w:rPr>
          <w:sz w:val="24"/>
          <w:szCs w:val="24"/>
        </w:rPr>
        <w:t>a little</w:t>
      </w:r>
    </w:p>
    <w:p w:rsidR="00BC71D3" w:rsidRPr="00DF6B85" w:rsidRDefault="00BC71D3" w:rsidP="00DF6B85">
      <w:pPr>
        <w:widowControl/>
        <w:numPr>
          <w:ilvl w:val="0"/>
          <w:numId w:val="29"/>
        </w:numPr>
        <w:shd w:val="clear" w:color="auto" w:fill="FFFFFF"/>
        <w:autoSpaceDE/>
        <w:autoSpaceDN/>
        <w:spacing w:before="100" w:beforeAutospacing="1" w:line="330" w:lineRule="atLeast"/>
        <w:ind w:left="375" w:right="600"/>
        <w:rPr>
          <w:sz w:val="24"/>
          <w:szCs w:val="24"/>
        </w:rPr>
      </w:pPr>
      <w:r w:rsidRPr="00DF6B85">
        <w:rPr>
          <w:sz w:val="24"/>
          <w:szCs w:val="24"/>
        </w:rPr>
        <w:t>a little</w:t>
      </w:r>
    </w:p>
    <w:p w:rsidR="00BC71D3" w:rsidRPr="00DF6B85" w:rsidRDefault="00BC71D3" w:rsidP="00DF6B85">
      <w:pPr>
        <w:widowControl/>
        <w:numPr>
          <w:ilvl w:val="0"/>
          <w:numId w:val="29"/>
        </w:numPr>
        <w:shd w:val="clear" w:color="auto" w:fill="FFFFFF"/>
        <w:autoSpaceDE/>
        <w:autoSpaceDN/>
        <w:spacing w:before="100" w:beforeAutospacing="1" w:line="330" w:lineRule="atLeast"/>
        <w:ind w:left="375" w:right="600"/>
        <w:rPr>
          <w:sz w:val="24"/>
          <w:szCs w:val="24"/>
        </w:rPr>
      </w:pPr>
      <w:r w:rsidRPr="00DF6B85">
        <w:rPr>
          <w:sz w:val="24"/>
          <w:szCs w:val="24"/>
        </w:rPr>
        <w:t>a few</w:t>
      </w:r>
    </w:p>
    <w:p w:rsidR="00BC71D3" w:rsidRPr="00DF6B85" w:rsidRDefault="00BC71D3" w:rsidP="00DF6B85">
      <w:pPr>
        <w:widowControl/>
        <w:numPr>
          <w:ilvl w:val="0"/>
          <w:numId w:val="29"/>
        </w:numPr>
        <w:shd w:val="clear" w:color="auto" w:fill="FFFFFF"/>
        <w:autoSpaceDE/>
        <w:autoSpaceDN/>
        <w:spacing w:before="100" w:beforeAutospacing="1" w:line="330" w:lineRule="atLeast"/>
        <w:ind w:left="375" w:right="600"/>
        <w:rPr>
          <w:sz w:val="24"/>
          <w:szCs w:val="24"/>
        </w:rPr>
      </w:pPr>
      <w:r w:rsidRPr="00DF6B85">
        <w:rPr>
          <w:sz w:val="24"/>
          <w:szCs w:val="24"/>
        </w:rPr>
        <w:t>a little</w:t>
      </w:r>
    </w:p>
    <w:p w:rsidR="00BC71D3" w:rsidRPr="00DF6B85" w:rsidRDefault="00BC71D3" w:rsidP="00DF6B85">
      <w:pPr>
        <w:widowControl/>
        <w:numPr>
          <w:ilvl w:val="0"/>
          <w:numId w:val="29"/>
        </w:numPr>
        <w:shd w:val="clear" w:color="auto" w:fill="FFFFFF"/>
        <w:autoSpaceDE/>
        <w:autoSpaceDN/>
        <w:spacing w:before="100" w:beforeAutospacing="1" w:line="330" w:lineRule="atLeast"/>
        <w:ind w:left="375" w:right="600"/>
        <w:rPr>
          <w:sz w:val="24"/>
          <w:szCs w:val="24"/>
        </w:rPr>
      </w:pPr>
      <w:r w:rsidRPr="00DF6B85">
        <w:rPr>
          <w:sz w:val="24"/>
          <w:szCs w:val="24"/>
        </w:rPr>
        <w:t>a few</w:t>
      </w:r>
    </w:p>
    <w:p w:rsidR="00BC71D3" w:rsidRPr="00DF6B85" w:rsidRDefault="00BC71D3" w:rsidP="00DF6B85">
      <w:pPr>
        <w:widowControl/>
        <w:numPr>
          <w:ilvl w:val="0"/>
          <w:numId w:val="29"/>
        </w:numPr>
        <w:shd w:val="clear" w:color="auto" w:fill="FFFFFF"/>
        <w:autoSpaceDE/>
        <w:autoSpaceDN/>
        <w:spacing w:before="100" w:beforeAutospacing="1" w:line="330" w:lineRule="atLeast"/>
        <w:ind w:left="375" w:right="600"/>
        <w:rPr>
          <w:sz w:val="24"/>
          <w:szCs w:val="24"/>
        </w:rPr>
      </w:pPr>
      <w:r w:rsidRPr="00DF6B85">
        <w:rPr>
          <w:sz w:val="24"/>
          <w:szCs w:val="24"/>
        </w:rPr>
        <w:t>a few</w:t>
      </w:r>
    </w:p>
    <w:p w:rsidR="00DF6B85" w:rsidRPr="00DF6B85" w:rsidRDefault="00DF6B85" w:rsidP="00BC71D3">
      <w:pPr>
        <w:shd w:val="clear" w:color="auto" w:fill="FFFFFF"/>
        <w:spacing w:before="270" w:line="468" w:lineRule="atLeast"/>
        <w:outlineLvl w:val="1"/>
        <w:rPr>
          <w:sz w:val="24"/>
          <w:szCs w:val="24"/>
        </w:rPr>
        <w:sectPr w:rsidR="00DF6B85" w:rsidRPr="00DF6B85" w:rsidSect="00DF6B85">
          <w:type w:val="continuous"/>
          <w:pgSz w:w="11910" w:h="16840"/>
          <w:pgMar w:top="480" w:right="680" w:bottom="280" w:left="1560" w:header="720" w:footer="720" w:gutter="0"/>
          <w:cols w:num="2" w:space="720"/>
        </w:sectPr>
      </w:pPr>
    </w:p>
    <w:p w:rsidR="00BC71D3" w:rsidRPr="00DF6B85" w:rsidRDefault="0025349E" w:rsidP="00BC71D3">
      <w:pPr>
        <w:shd w:val="clear" w:color="auto" w:fill="FFFFFF"/>
        <w:spacing w:before="270" w:line="468" w:lineRule="atLeast"/>
        <w:outlineLvl w:val="1"/>
        <w:rPr>
          <w:b/>
          <w:bCs/>
          <w:sz w:val="24"/>
          <w:szCs w:val="24"/>
          <w:lang w:val="en-US"/>
        </w:rPr>
      </w:pPr>
      <w:hyperlink r:id="rId24" w:tgtFrame="_blank" w:history="1">
        <w:r w:rsidR="00BC71D3" w:rsidRPr="00DF6B85">
          <w:rPr>
            <w:sz w:val="24"/>
            <w:szCs w:val="24"/>
            <w:u w:val="single"/>
            <w:lang w:val="en-US"/>
          </w:rPr>
          <w:t>some vs any</w:t>
        </w:r>
      </w:hyperlink>
    </w:p>
    <w:p w:rsidR="00BC71D3" w:rsidRPr="00DF6B85" w:rsidRDefault="00BC71D3" w:rsidP="00DF6B85">
      <w:pPr>
        <w:shd w:val="clear" w:color="auto" w:fill="FFFFFF"/>
        <w:rPr>
          <w:sz w:val="24"/>
          <w:szCs w:val="24"/>
          <w:lang w:val="en-US"/>
        </w:rPr>
      </w:pPr>
      <w:r w:rsidRPr="00DF6B85">
        <w:rPr>
          <w:sz w:val="24"/>
          <w:szCs w:val="24"/>
          <w:lang w:val="en-US"/>
        </w:rPr>
        <w:t>Decide whether you have to use some or any:</w:t>
      </w:r>
    </w:p>
    <w:p w:rsidR="00BC71D3" w:rsidRPr="00DF6B85" w:rsidRDefault="00BC71D3" w:rsidP="00DF6B85">
      <w:pPr>
        <w:widowControl/>
        <w:numPr>
          <w:ilvl w:val="0"/>
          <w:numId w:val="30"/>
        </w:numPr>
        <w:shd w:val="clear" w:color="auto" w:fill="FFFFFF"/>
        <w:autoSpaceDE/>
        <w:autoSpaceDN/>
        <w:spacing w:before="100" w:beforeAutospacing="1"/>
        <w:ind w:left="375"/>
        <w:rPr>
          <w:sz w:val="24"/>
          <w:szCs w:val="24"/>
        </w:rPr>
      </w:pPr>
      <w:r w:rsidRPr="00DF6B85">
        <w:rPr>
          <w:sz w:val="24"/>
          <w:szCs w:val="24"/>
        </w:rPr>
        <w:t>Is there _______ milk left?</w:t>
      </w:r>
    </w:p>
    <w:p w:rsidR="00BC71D3" w:rsidRPr="00DF6B85" w:rsidRDefault="00BC71D3" w:rsidP="00BC71D3">
      <w:pPr>
        <w:widowControl/>
        <w:numPr>
          <w:ilvl w:val="0"/>
          <w:numId w:val="30"/>
        </w:numPr>
        <w:shd w:val="clear" w:color="auto" w:fill="FFFFFF"/>
        <w:autoSpaceDE/>
        <w:autoSpaceDN/>
        <w:spacing w:before="100" w:beforeAutospacing="1" w:line="330" w:lineRule="atLeast"/>
        <w:ind w:left="375"/>
        <w:rPr>
          <w:sz w:val="24"/>
          <w:szCs w:val="24"/>
          <w:lang w:val="en-US"/>
        </w:rPr>
      </w:pPr>
      <w:r w:rsidRPr="00DF6B85">
        <w:rPr>
          <w:sz w:val="24"/>
          <w:szCs w:val="24"/>
          <w:lang w:val="en-US"/>
        </w:rPr>
        <w:t>There is _______ juice in the bottle.</w:t>
      </w:r>
    </w:p>
    <w:p w:rsidR="00BC71D3" w:rsidRPr="00DF6B85" w:rsidRDefault="00BC71D3" w:rsidP="00BC71D3">
      <w:pPr>
        <w:widowControl/>
        <w:numPr>
          <w:ilvl w:val="0"/>
          <w:numId w:val="30"/>
        </w:numPr>
        <w:shd w:val="clear" w:color="auto" w:fill="FFFFFF"/>
        <w:autoSpaceDE/>
        <w:autoSpaceDN/>
        <w:spacing w:before="100" w:beforeAutospacing="1" w:line="330" w:lineRule="atLeast"/>
        <w:ind w:left="375"/>
        <w:rPr>
          <w:sz w:val="24"/>
          <w:szCs w:val="24"/>
        </w:rPr>
      </w:pPr>
      <w:r w:rsidRPr="00DF6B85">
        <w:rPr>
          <w:sz w:val="24"/>
          <w:szCs w:val="24"/>
        </w:rPr>
        <w:t>Do you have _______ coffee?</w:t>
      </w:r>
    </w:p>
    <w:p w:rsidR="00BC71D3" w:rsidRPr="00DF6B85" w:rsidRDefault="00BC71D3" w:rsidP="00BC71D3">
      <w:pPr>
        <w:widowControl/>
        <w:numPr>
          <w:ilvl w:val="0"/>
          <w:numId w:val="30"/>
        </w:numPr>
        <w:shd w:val="clear" w:color="auto" w:fill="FFFFFF"/>
        <w:autoSpaceDE/>
        <w:autoSpaceDN/>
        <w:spacing w:before="100" w:beforeAutospacing="1" w:line="330" w:lineRule="atLeast"/>
        <w:ind w:left="375"/>
        <w:rPr>
          <w:sz w:val="24"/>
          <w:szCs w:val="24"/>
          <w:lang w:val="en-US"/>
        </w:rPr>
      </w:pPr>
      <w:r w:rsidRPr="00DF6B85">
        <w:rPr>
          <w:sz w:val="24"/>
          <w:szCs w:val="24"/>
          <w:lang w:val="en-US"/>
        </w:rPr>
        <w:t>I don’t have _______ money left.</w:t>
      </w:r>
    </w:p>
    <w:p w:rsidR="00BC71D3" w:rsidRPr="00DF6B85" w:rsidRDefault="00BC71D3" w:rsidP="00BC71D3">
      <w:pPr>
        <w:widowControl/>
        <w:numPr>
          <w:ilvl w:val="0"/>
          <w:numId w:val="30"/>
        </w:numPr>
        <w:shd w:val="clear" w:color="auto" w:fill="FFFFFF"/>
        <w:autoSpaceDE/>
        <w:autoSpaceDN/>
        <w:spacing w:before="100" w:beforeAutospacing="1" w:line="330" w:lineRule="atLeast"/>
        <w:ind w:left="375"/>
        <w:rPr>
          <w:sz w:val="24"/>
          <w:szCs w:val="24"/>
        </w:rPr>
      </w:pPr>
      <w:r w:rsidRPr="00DF6B85">
        <w:rPr>
          <w:sz w:val="24"/>
          <w:szCs w:val="24"/>
        </w:rPr>
        <w:t>She has _______ money.</w:t>
      </w:r>
    </w:p>
    <w:p w:rsidR="00BC71D3" w:rsidRPr="00DF6B85" w:rsidRDefault="00BC71D3" w:rsidP="00BC71D3">
      <w:pPr>
        <w:widowControl/>
        <w:numPr>
          <w:ilvl w:val="0"/>
          <w:numId w:val="30"/>
        </w:numPr>
        <w:shd w:val="clear" w:color="auto" w:fill="FFFFFF"/>
        <w:autoSpaceDE/>
        <w:autoSpaceDN/>
        <w:spacing w:before="100" w:beforeAutospacing="1" w:line="330" w:lineRule="atLeast"/>
        <w:ind w:left="375"/>
        <w:rPr>
          <w:sz w:val="24"/>
          <w:szCs w:val="24"/>
          <w:lang w:val="en-US"/>
        </w:rPr>
      </w:pPr>
      <w:r w:rsidRPr="00DF6B85">
        <w:rPr>
          <w:sz w:val="24"/>
          <w:szCs w:val="24"/>
          <w:lang w:val="en-US"/>
        </w:rPr>
        <w:t>Do you know _______ of these singers?</w:t>
      </w:r>
    </w:p>
    <w:p w:rsidR="00BC71D3" w:rsidRPr="00DF6B85" w:rsidRDefault="00BC71D3" w:rsidP="00BC71D3">
      <w:pPr>
        <w:widowControl/>
        <w:numPr>
          <w:ilvl w:val="0"/>
          <w:numId w:val="30"/>
        </w:numPr>
        <w:shd w:val="clear" w:color="auto" w:fill="FFFFFF"/>
        <w:autoSpaceDE/>
        <w:autoSpaceDN/>
        <w:spacing w:before="100" w:beforeAutospacing="1" w:line="330" w:lineRule="atLeast"/>
        <w:ind w:left="375"/>
        <w:rPr>
          <w:sz w:val="24"/>
          <w:szCs w:val="24"/>
          <w:lang w:val="en-US"/>
        </w:rPr>
      </w:pPr>
      <w:r w:rsidRPr="00DF6B85">
        <w:rPr>
          <w:sz w:val="24"/>
          <w:szCs w:val="24"/>
          <w:lang w:val="en-US"/>
        </w:rPr>
        <w:t>I don’t know _______ of them.</w:t>
      </w:r>
    </w:p>
    <w:p w:rsidR="00BC71D3" w:rsidRPr="00DF6B85" w:rsidRDefault="00BC71D3" w:rsidP="00BC71D3">
      <w:pPr>
        <w:widowControl/>
        <w:numPr>
          <w:ilvl w:val="0"/>
          <w:numId w:val="30"/>
        </w:numPr>
        <w:shd w:val="clear" w:color="auto" w:fill="FFFFFF"/>
        <w:autoSpaceDE/>
        <w:autoSpaceDN/>
        <w:spacing w:before="100" w:beforeAutospacing="1" w:line="330" w:lineRule="atLeast"/>
        <w:ind w:left="375"/>
        <w:rPr>
          <w:sz w:val="24"/>
          <w:szCs w:val="24"/>
        </w:rPr>
      </w:pPr>
      <w:r w:rsidRPr="00DF6B85">
        <w:rPr>
          <w:sz w:val="24"/>
          <w:szCs w:val="24"/>
        </w:rPr>
        <w:t>I know _______ of them.</w:t>
      </w:r>
    </w:p>
    <w:p w:rsidR="00BC71D3" w:rsidRPr="00DF6B85" w:rsidRDefault="00BC71D3" w:rsidP="00BC71D3">
      <w:pPr>
        <w:shd w:val="clear" w:color="auto" w:fill="FFFFFF"/>
        <w:spacing w:line="330" w:lineRule="atLeast"/>
        <w:rPr>
          <w:sz w:val="24"/>
          <w:szCs w:val="24"/>
        </w:rPr>
      </w:pPr>
      <w:r w:rsidRPr="00DF6B85">
        <w:rPr>
          <w:sz w:val="24"/>
          <w:szCs w:val="24"/>
        </w:rPr>
        <w:t>Answers:</w:t>
      </w:r>
    </w:p>
    <w:p w:rsidR="00DF6B85" w:rsidRPr="00DF6B85" w:rsidRDefault="00DF6B85" w:rsidP="00DF6B85">
      <w:pPr>
        <w:widowControl/>
        <w:numPr>
          <w:ilvl w:val="0"/>
          <w:numId w:val="31"/>
        </w:numPr>
        <w:shd w:val="clear" w:color="auto" w:fill="FFFFFF"/>
        <w:autoSpaceDE/>
        <w:autoSpaceDN/>
        <w:spacing w:before="100" w:beforeAutospacing="1" w:line="330" w:lineRule="atLeast"/>
        <w:ind w:left="375" w:right="600"/>
        <w:rPr>
          <w:sz w:val="24"/>
          <w:szCs w:val="24"/>
        </w:rPr>
        <w:sectPr w:rsidR="00DF6B85" w:rsidRPr="00DF6B85" w:rsidSect="00DF6B85">
          <w:type w:val="continuous"/>
          <w:pgSz w:w="11910" w:h="16840"/>
          <w:pgMar w:top="480" w:right="680" w:bottom="280" w:left="1560" w:header="720" w:footer="720" w:gutter="0"/>
          <w:cols w:space="720"/>
        </w:sectPr>
      </w:pPr>
    </w:p>
    <w:p w:rsidR="00BC71D3" w:rsidRPr="00DF6B85" w:rsidRDefault="00BC71D3" w:rsidP="00DF6B85">
      <w:pPr>
        <w:widowControl/>
        <w:numPr>
          <w:ilvl w:val="0"/>
          <w:numId w:val="31"/>
        </w:numPr>
        <w:shd w:val="clear" w:color="auto" w:fill="FFFFFF"/>
        <w:autoSpaceDE/>
        <w:autoSpaceDN/>
        <w:spacing w:before="100" w:beforeAutospacing="1" w:line="330" w:lineRule="atLeast"/>
        <w:ind w:left="375" w:right="600"/>
        <w:rPr>
          <w:sz w:val="24"/>
          <w:szCs w:val="24"/>
        </w:rPr>
      </w:pPr>
      <w:r w:rsidRPr="00DF6B85">
        <w:rPr>
          <w:sz w:val="24"/>
          <w:szCs w:val="24"/>
        </w:rPr>
        <w:t>any</w:t>
      </w:r>
    </w:p>
    <w:p w:rsidR="00BC71D3" w:rsidRPr="00DF6B85" w:rsidRDefault="00BC71D3" w:rsidP="00DF6B85">
      <w:pPr>
        <w:widowControl/>
        <w:numPr>
          <w:ilvl w:val="0"/>
          <w:numId w:val="31"/>
        </w:numPr>
        <w:shd w:val="clear" w:color="auto" w:fill="FFFFFF"/>
        <w:autoSpaceDE/>
        <w:autoSpaceDN/>
        <w:spacing w:before="100" w:beforeAutospacing="1" w:line="330" w:lineRule="atLeast"/>
        <w:ind w:left="375" w:right="600"/>
        <w:rPr>
          <w:sz w:val="24"/>
          <w:szCs w:val="24"/>
        </w:rPr>
      </w:pPr>
      <w:r w:rsidRPr="00DF6B85">
        <w:rPr>
          <w:sz w:val="24"/>
          <w:szCs w:val="24"/>
        </w:rPr>
        <w:t>some</w:t>
      </w:r>
    </w:p>
    <w:p w:rsidR="00BC71D3" w:rsidRPr="00DF6B85" w:rsidRDefault="00BC71D3" w:rsidP="00DF6B85">
      <w:pPr>
        <w:widowControl/>
        <w:numPr>
          <w:ilvl w:val="0"/>
          <w:numId w:val="31"/>
        </w:numPr>
        <w:shd w:val="clear" w:color="auto" w:fill="FFFFFF"/>
        <w:autoSpaceDE/>
        <w:autoSpaceDN/>
        <w:spacing w:before="100" w:beforeAutospacing="1" w:line="330" w:lineRule="atLeast"/>
        <w:ind w:left="375" w:right="600"/>
        <w:rPr>
          <w:sz w:val="24"/>
          <w:szCs w:val="24"/>
        </w:rPr>
      </w:pPr>
      <w:r w:rsidRPr="00DF6B85">
        <w:rPr>
          <w:sz w:val="24"/>
          <w:szCs w:val="24"/>
        </w:rPr>
        <w:t>any</w:t>
      </w:r>
    </w:p>
    <w:p w:rsidR="00BC71D3" w:rsidRPr="00DF6B85" w:rsidRDefault="00BC71D3" w:rsidP="00DF6B85">
      <w:pPr>
        <w:widowControl/>
        <w:numPr>
          <w:ilvl w:val="0"/>
          <w:numId w:val="31"/>
        </w:numPr>
        <w:shd w:val="clear" w:color="auto" w:fill="FFFFFF"/>
        <w:autoSpaceDE/>
        <w:autoSpaceDN/>
        <w:spacing w:before="100" w:beforeAutospacing="1" w:line="330" w:lineRule="atLeast"/>
        <w:ind w:left="375" w:right="600"/>
        <w:rPr>
          <w:sz w:val="24"/>
          <w:szCs w:val="24"/>
        </w:rPr>
      </w:pPr>
      <w:r w:rsidRPr="00DF6B85">
        <w:rPr>
          <w:sz w:val="24"/>
          <w:szCs w:val="24"/>
        </w:rPr>
        <w:t>any</w:t>
      </w:r>
    </w:p>
    <w:p w:rsidR="00BC71D3" w:rsidRPr="00DF6B85" w:rsidRDefault="00BC71D3" w:rsidP="00DF6B85">
      <w:pPr>
        <w:widowControl/>
        <w:numPr>
          <w:ilvl w:val="0"/>
          <w:numId w:val="31"/>
        </w:numPr>
        <w:shd w:val="clear" w:color="auto" w:fill="FFFFFF"/>
        <w:autoSpaceDE/>
        <w:autoSpaceDN/>
        <w:spacing w:before="100" w:beforeAutospacing="1" w:line="330" w:lineRule="atLeast"/>
        <w:ind w:left="375" w:right="600"/>
        <w:rPr>
          <w:sz w:val="24"/>
          <w:szCs w:val="24"/>
        </w:rPr>
      </w:pPr>
      <w:r w:rsidRPr="00DF6B85">
        <w:rPr>
          <w:sz w:val="24"/>
          <w:szCs w:val="24"/>
        </w:rPr>
        <w:t>some</w:t>
      </w:r>
    </w:p>
    <w:p w:rsidR="00BC71D3" w:rsidRPr="00DF6B85" w:rsidRDefault="00BC71D3" w:rsidP="00DF6B85">
      <w:pPr>
        <w:widowControl/>
        <w:numPr>
          <w:ilvl w:val="0"/>
          <w:numId w:val="31"/>
        </w:numPr>
        <w:shd w:val="clear" w:color="auto" w:fill="FFFFFF"/>
        <w:autoSpaceDE/>
        <w:autoSpaceDN/>
        <w:spacing w:before="100" w:beforeAutospacing="1" w:line="330" w:lineRule="atLeast"/>
        <w:ind w:left="375" w:right="600"/>
        <w:rPr>
          <w:sz w:val="24"/>
          <w:szCs w:val="24"/>
        </w:rPr>
      </w:pPr>
      <w:r w:rsidRPr="00DF6B85">
        <w:rPr>
          <w:sz w:val="24"/>
          <w:szCs w:val="24"/>
        </w:rPr>
        <w:t>any</w:t>
      </w:r>
    </w:p>
    <w:p w:rsidR="00BC71D3" w:rsidRPr="00DF6B85" w:rsidRDefault="00BC71D3" w:rsidP="00DF6B85">
      <w:pPr>
        <w:widowControl/>
        <w:numPr>
          <w:ilvl w:val="0"/>
          <w:numId w:val="31"/>
        </w:numPr>
        <w:shd w:val="clear" w:color="auto" w:fill="FFFFFF"/>
        <w:autoSpaceDE/>
        <w:autoSpaceDN/>
        <w:spacing w:before="100" w:beforeAutospacing="1" w:line="330" w:lineRule="atLeast"/>
        <w:ind w:left="375" w:right="600"/>
        <w:rPr>
          <w:sz w:val="24"/>
          <w:szCs w:val="24"/>
        </w:rPr>
      </w:pPr>
      <w:r w:rsidRPr="00DF6B85">
        <w:rPr>
          <w:sz w:val="24"/>
          <w:szCs w:val="24"/>
        </w:rPr>
        <w:t>any</w:t>
      </w:r>
    </w:p>
    <w:p w:rsidR="00BC71D3" w:rsidRPr="00DF6B85" w:rsidRDefault="00BC71D3" w:rsidP="00DF6B85">
      <w:pPr>
        <w:widowControl/>
        <w:numPr>
          <w:ilvl w:val="0"/>
          <w:numId w:val="31"/>
        </w:numPr>
        <w:shd w:val="clear" w:color="auto" w:fill="FFFFFF"/>
        <w:autoSpaceDE/>
        <w:autoSpaceDN/>
        <w:spacing w:before="100" w:beforeAutospacing="1" w:line="330" w:lineRule="atLeast"/>
        <w:ind w:left="375" w:right="600"/>
        <w:rPr>
          <w:sz w:val="24"/>
          <w:szCs w:val="24"/>
        </w:rPr>
      </w:pPr>
      <w:r w:rsidRPr="00DF6B85">
        <w:rPr>
          <w:sz w:val="24"/>
          <w:szCs w:val="24"/>
        </w:rPr>
        <w:t>some</w:t>
      </w:r>
    </w:p>
    <w:p w:rsidR="00DF6B85" w:rsidRPr="00DF6B85" w:rsidRDefault="00DF6B85" w:rsidP="00BC71D3">
      <w:pPr>
        <w:shd w:val="clear" w:color="auto" w:fill="FFFFFF"/>
        <w:spacing w:before="270" w:line="468" w:lineRule="atLeast"/>
        <w:outlineLvl w:val="1"/>
        <w:rPr>
          <w:sz w:val="24"/>
          <w:szCs w:val="24"/>
        </w:rPr>
        <w:sectPr w:rsidR="00DF6B85" w:rsidRPr="00DF6B85" w:rsidSect="00DF6B85">
          <w:type w:val="continuous"/>
          <w:pgSz w:w="11910" w:h="16840"/>
          <w:pgMar w:top="480" w:right="680" w:bottom="280" w:left="1560" w:header="720" w:footer="720" w:gutter="0"/>
          <w:cols w:num="2" w:space="720"/>
        </w:sectPr>
      </w:pPr>
    </w:p>
    <w:p w:rsidR="00BC71D3" w:rsidRPr="00DF6B85" w:rsidRDefault="0025349E" w:rsidP="00BC71D3">
      <w:pPr>
        <w:shd w:val="clear" w:color="auto" w:fill="FFFFFF"/>
        <w:spacing w:before="270" w:line="468" w:lineRule="atLeast"/>
        <w:outlineLvl w:val="1"/>
        <w:rPr>
          <w:b/>
          <w:bCs/>
          <w:sz w:val="24"/>
          <w:szCs w:val="24"/>
        </w:rPr>
      </w:pPr>
      <w:hyperlink r:id="rId25" w:tgtFrame="_blank" w:history="1">
        <w:r w:rsidR="00BC71D3" w:rsidRPr="00DF6B85">
          <w:rPr>
            <w:sz w:val="24"/>
            <w:szCs w:val="24"/>
            <w:u w:val="single"/>
          </w:rPr>
          <w:t>some vs many</w:t>
        </w:r>
      </w:hyperlink>
    </w:p>
    <w:p w:rsidR="00BC71D3" w:rsidRPr="00DF6B85" w:rsidRDefault="00BC71D3" w:rsidP="00BC71D3">
      <w:pPr>
        <w:shd w:val="clear" w:color="auto" w:fill="FFFFFF"/>
        <w:spacing w:line="330" w:lineRule="atLeast"/>
        <w:rPr>
          <w:sz w:val="24"/>
          <w:szCs w:val="24"/>
          <w:lang w:val="en-US"/>
        </w:rPr>
      </w:pPr>
      <w:r w:rsidRPr="00DF6B85">
        <w:rPr>
          <w:sz w:val="24"/>
          <w:szCs w:val="24"/>
          <w:lang w:val="en-US"/>
        </w:rPr>
        <w:t>Decide whether you have to use some or many:</w:t>
      </w:r>
    </w:p>
    <w:p w:rsidR="00BC71D3" w:rsidRPr="00DF6B85" w:rsidRDefault="00BC71D3" w:rsidP="00BC71D3">
      <w:pPr>
        <w:widowControl/>
        <w:numPr>
          <w:ilvl w:val="0"/>
          <w:numId w:val="32"/>
        </w:numPr>
        <w:shd w:val="clear" w:color="auto" w:fill="FFFFFF"/>
        <w:autoSpaceDE/>
        <w:autoSpaceDN/>
        <w:spacing w:before="100" w:beforeAutospacing="1" w:line="330" w:lineRule="atLeast"/>
        <w:ind w:left="375"/>
        <w:rPr>
          <w:sz w:val="24"/>
          <w:szCs w:val="24"/>
          <w:lang w:val="en-US"/>
        </w:rPr>
      </w:pPr>
      <w:r w:rsidRPr="00DF6B85">
        <w:rPr>
          <w:sz w:val="24"/>
          <w:szCs w:val="24"/>
          <w:lang w:val="en-US"/>
        </w:rPr>
        <w:t>The child put _______ sand into the bucket.</w:t>
      </w:r>
    </w:p>
    <w:p w:rsidR="00BC71D3" w:rsidRPr="00DF6B85" w:rsidRDefault="00BC71D3" w:rsidP="00BC71D3">
      <w:pPr>
        <w:widowControl/>
        <w:numPr>
          <w:ilvl w:val="0"/>
          <w:numId w:val="32"/>
        </w:numPr>
        <w:shd w:val="clear" w:color="auto" w:fill="FFFFFF"/>
        <w:autoSpaceDE/>
        <w:autoSpaceDN/>
        <w:spacing w:before="100" w:beforeAutospacing="1" w:line="330" w:lineRule="atLeast"/>
        <w:ind w:left="375"/>
        <w:rPr>
          <w:sz w:val="24"/>
          <w:szCs w:val="24"/>
          <w:lang w:val="en-US"/>
        </w:rPr>
      </w:pPr>
      <w:r w:rsidRPr="00DF6B85">
        <w:rPr>
          <w:sz w:val="24"/>
          <w:szCs w:val="24"/>
          <w:lang w:val="en-US"/>
        </w:rPr>
        <w:t>I can lend you _______ money if you need it.</w:t>
      </w:r>
    </w:p>
    <w:p w:rsidR="00BC71D3" w:rsidRPr="00DF6B85" w:rsidRDefault="00BC71D3" w:rsidP="00BC71D3">
      <w:pPr>
        <w:widowControl/>
        <w:numPr>
          <w:ilvl w:val="0"/>
          <w:numId w:val="32"/>
        </w:numPr>
        <w:shd w:val="clear" w:color="auto" w:fill="FFFFFF"/>
        <w:autoSpaceDE/>
        <w:autoSpaceDN/>
        <w:spacing w:before="100" w:beforeAutospacing="1" w:line="330" w:lineRule="atLeast"/>
        <w:ind w:left="375"/>
        <w:rPr>
          <w:sz w:val="24"/>
          <w:szCs w:val="24"/>
          <w:lang w:val="en-US"/>
        </w:rPr>
      </w:pPr>
      <w:r w:rsidRPr="00DF6B85">
        <w:rPr>
          <w:sz w:val="24"/>
          <w:szCs w:val="24"/>
          <w:lang w:val="en-US"/>
        </w:rPr>
        <w:t>There aren’t _______ pears left. Only two.</w:t>
      </w:r>
    </w:p>
    <w:p w:rsidR="00BC71D3" w:rsidRPr="00DF6B85" w:rsidRDefault="00BC71D3" w:rsidP="00BC71D3">
      <w:pPr>
        <w:widowControl/>
        <w:numPr>
          <w:ilvl w:val="0"/>
          <w:numId w:val="32"/>
        </w:numPr>
        <w:shd w:val="clear" w:color="auto" w:fill="FFFFFF"/>
        <w:autoSpaceDE/>
        <w:autoSpaceDN/>
        <w:spacing w:before="100" w:beforeAutospacing="1" w:line="330" w:lineRule="atLeast"/>
        <w:ind w:left="375"/>
        <w:rPr>
          <w:sz w:val="24"/>
          <w:szCs w:val="24"/>
          <w:lang w:val="en-US"/>
        </w:rPr>
      </w:pPr>
      <w:r w:rsidRPr="00DF6B85">
        <w:rPr>
          <w:sz w:val="24"/>
          <w:szCs w:val="24"/>
          <w:lang w:val="en-US"/>
        </w:rPr>
        <w:t>We had _______ cake with the tea.</w:t>
      </w:r>
    </w:p>
    <w:p w:rsidR="00BC71D3" w:rsidRPr="00DF6B85" w:rsidRDefault="00BC71D3" w:rsidP="00BC71D3">
      <w:pPr>
        <w:widowControl/>
        <w:numPr>
          <w:ilvl w:val="0"/>
          <w:numId w:val="32"/>
        </w:numPr>
        <w:shd w:val="clear" w:color="auto" w:fill="FFFFFF"/>
        <w:autoSpaceDE/>
        <w:autoSpaceDN/>
        <w:spacing w:before="100" w:beforeAutospacing="1" w:line="330" w:lineRule="atLeast"/>
        <w:ind w:left="375"/>
        <w:rPr>
          <w:sz w:val="24"/>
          <w:szCs w:val="24"/>
          <w:lang w:val="en-US"/>
        </w:rPr>
      </w:pPr>
      <w:r w:rsidRPr="00DF6B85">
        <w:rPr>
          <w:sz w:val="24"/>
          <w:szCs w:val="24"/>
          <w:lang w:val="en-US"/>
        </w:rPr>
        <w:t>Don’t eat so _______ sweets or you’ll get fat.</w:t>
      </w:r>
    </w:p>
    <w:p w:rsidR="00BC71D3" w:rsidRPr="00DF6B85" w:rsidRDefault="00BC71D3" w:rsidP="00BC71D3">
      <w:pPr>
        <w:widowControl/>
        <w:numPr>
          <w:ilvl w:val="0"/>
          <w:numId w:val="32"/>
        </w:numPr>
        <w:shd w:val="clear" w:color="auto" w:fill="FFFFFF"/>
        <w:autoSpaceDE/>
        <w:autoSpaceDN/>
        <w:spacing w:before="100" w:beforeAutospacing="1" w:line="330" w:lineRule="atLeast"/>
        <w:ind w:left="375"/>
        <w:rPr>
          <w:sz w:val="24"/>
          <w:szCs w:val="24"/>
          <w:lang w:val="en-US"/>
        </w:rPr>
      </w:pPr>
      <w:r w:rsidRPr="00DF6B85">
        <w:rPr>
          <w:sz w:val="24"/>
          <w:szCs w:val="24"/>
          <w:lang w:val="en-US"/>
        </w:rPr>
        <w:t>I had _______ beer last night at the bar.</w:t>
      </w:r>
    </w:p>
    <w:p w:rsidR="00BC71D3" w:rsidRPr="00DF6B85" w:rsidRDefault="00BC71D3" w:rsidP="00BC71D3">
      <w:pPr>
        <w:widowControl/>
        <w:numPr>
          <w:ilvl w:val="0"/>
          <w:numId w:val="32"/>
        </w:numPr>
        <w:shd w:val="clear" w:color="auto" w:fill="FFFFFF"/>
        <w:autoSpaceDE/>
        <w:autoSpaceDN/>
        <w:spacing w:before="100" w:beforeAutospacing="1" w:line="330" w:lineRule="atLeast"/>
        <w:ind w:left="375"/>
        <w:rPr>
          <w:sz w:val="24"/>
          <w:szCs w:val="24"/>
        </w:rPr>
      </w:pPr>
      <w:r w:rsidRPr="00DF6B85">
        <w:rPr>
          <w:sz w:val="24"/>
          <w:szCs w:val="24"/>
        </w:rPr>
        <w:t>I don’t have _______ friends.</w:t>
      </w:r>
    </w:p>
    <w:p w:rsidR="00BC71D3" w:rsidRPr="00DF6B85" w:rsidRDefault="00BC71D3" w:rsidP="00BC71D3">
      <w:pPr>
        <w:widowControl/>
        <w:numPr>
          <w:ilvl w:val="0"/>
          <w:numId w:val="32"/>
        </w:numPr>
        <w:shd w:val="clear" w:color="auto" w:fill="FFFFFF"/>
        <w:autoSpaceDE/>
        <w:autoSpaceDN/>
        <w:spacing w:before="100" w:beforeAutospacing="1" w:line="330" w:lineRule="atLeast"/>
        <w:ind w:left="375"/>
        <w:rPr>
          <w:sz w:val="24"/>
          <w:szCs w:val="24"/>
          <w:lang w:val="en-US"/>
        </w:rPr>
      </w:pPr>
      <w:r w:rsidRPr="00DF6B85">
        <w:rPr>
          <w:sz w:val="24"/>
          <w:szCs w:val="24"/>
          <w:lang w:val="en-US"/>
        </w:rPr>
        <w:t>He brought _______ food with him.</w:t>
      </w:r>
    </w:p>
    <w:p w:rsidR="00BC71D3" w:rsidRPr="00DF6B85" w:rsidRDefault="00BC71D3" w:rsidP="00BC71D3">
      <w:pPr>
        <w:shd w:val="clear" w:color="auto" w:fill="FFFFFF"/>
        <w:spacing w:line="330" w:lineRule="atLeast"/>
        <w:rPr>
          <w:sz w:val="24"/>
          <w:szCs w:val="24"/>
        </w:rPr>
      </w:pPr>
      <w:r w:rsidRPr="00DF6B85">
        <w:rPr>
          <w:sz w:val="24"/>
          <w:szCs w:val="24"/>
        </w:rPr>
        <w:t>Answers:</w:t>
      </w:r>
    </w:p>
    <w:p w:rsidR="00DF6B85" w:rsidRPr="00DF6B85" w:rsidRDefault="00DF6B85" w:rsidP="00BC71D3">
      <w:pPr>
        <w:widowControl/>
        <w:numPr>
          <w:ilvl w:val="0"/>
          <w:numId w:val="33"/>
        </w:numPr>
        <w:shd w:val="clear" w:color="auto" w:fill="FFFFFF"/>
        <w:autoSpaceDE/>
        <w:autoSpaceDN/>
        <w:spacing w:before="100" w:beforeAutospacing="1" w:line="330" w:lineRule="atLeast"/>
        <w:ind w:left="375" w:right="600"/>
        <w:rPr>
          <w:sz w:val="24"/>
          <w:szCs w:val="24"/>
        </w:rPr>
        <w:sectPr w:rsidR="00DF6B85" w:rsidRPr="00DF6B85" w:rsidSect="00DF6B85">
          <w:type w:val="continuous"/>
          <w:pgSz w:w="11910" w:h="16840"/>
          <w:pgMar w:top="480" w:right="680" w:bottom="280" w:left="1560" w:header="720" w:footer="720" w:gutter="0"/>
          <w:cols w:space="720"/>
        </w:sectPr>
      </w:pPr>
    </w:p>
    <w:p w:rsidR="00BC71D3" w:rsidRPr="00DF6B85" w:rsidRDefault="00BC71D3" w:rsidP="00BC71D3">
      <w:pPr>
        <w:widowControl/>
        <w:numPr>
          <w:ilvl w:val="0"/>
          <w:numId w:val="33"/>
        </w:numPr>
        <w:shd w:val="clear" w:color="auto" w:fill="FFFFFF"/>
        <w:autoSpaceDE/>
        <w:autoSpaceDN/>
        <w:spacing w:before="100" w:beforeAutospacing="1" w:line="330" w:lineRule="atLeast"/>
        <w:ind w:left="375" w:right="600"/>
        <w:rPr>
          <w:sz w:val="24"/>
          <w:szCs w:val="24"/>
        </w:rPr>
      </w:pPr>
      <w:r w:rsidRPr="00DF6B85">
        <w:rPr>
          <w:sz w:val="24"/>
          <w:szCs w:val="24"/>
        </w:rPr>
        <w:t>some</w:t>
      </w:r>
    </w:p>
    <w:p w:rsidR="00BC71D3" w:rsidRPr="00DF6B85" w:rsidRDefault="00BC71D3" w:rsidP="00BC71D3">
      <w:pPr>
        <w:widowControl/>
        <w:numPr>
          <w:ilvl w:val="0"/>
          <w:numId w:val="33"/>
        </w:numPr>
        <w:shd w:val="clear" w:color="auto" w:fill="FFFFFF"/>
        <w:autoSpaceDE/>
        <w:autoSpaceDN/>
        <w:spacing w:before="100" w:beforeAutospacing="1" w:line="330" w:lineRule="atLeast"/>
        <w:ind w:left="375" w:right="600"/>
        <w:rPr>
          <w:sz w:val="24"/>
          <w:szCs w:val="24"/>
        </w:rPr>
      </w:pPr>
      <w:r w:rsidRPr="00DF6B85">
        <w:rPr>
          <w:sz w:val="24"/>
          <w:szCs w:val="24"/>
        </w:rPr>
        <w:t>some</w:t>
      </w:r>
    </w:p>
    <w:p w:rsidR="00BC71D3" w:rsidRPr="00DF6B85" w:rsidRDefault="00BC71D3" w:rsidP="00BC71D3">
      <w:pPr>
        <w:widowControl/>
        <w:numPr>
          <w:ilvl w:val="0"/>
          <w:numId w:val="33"/>
        </w:numPr>
        <w:shd w:val="clear" w:color="auto" w:fill="FFFFFF"/>
        <w:autoSpaceDE/>
        <w:autoSpaceDN/>
        <w:spacing w:before="100" w:beforeAutospacing="1" w:line="330" w:lineRule="atLeast"/>
        <w:ind w:left="375" w:right="600"/>
        <w:rPr>
          <w:sz w:val="24"/>
          <w:szCs w:val="24"/>
        </w:rPr>
      </w:pPr>
      <w:r w:rsidRPr="00DF6B85">
        <w:rPr>
          <w:sz w:val="24"/>
          <w:szCs w:val="24"/>
        </w:rPr>
        <w:t>many</w:t>
      </w:r>
    </w:p>
    <w:p w:rsidR="00BC71D3" w:rsidRPr="00DF6B85" w:rsidRDefault="00BC71D3" w:rsidP="00BC71D3">
      <w:pPr>
        <w:widowControl/>
        <w:numPr>
          <w:ilvl w:val="0"/>
          <w:numId w:val="33"/>
        </w:numPr>
        <w:shd w:val="clear" w:color="auto" w:fill="FFFFFF"/>
        <w:autoSpaceDE/>
        <w:autoSpaceDN/>
        <w:spacing w:before="100" w:beforeAutospacing="1" w:line="330" w:lineRule="atLeast"/>
        <w:ind w:left="375" w:right="600"/>
        <w:rPr>
          <w:sz w:val="24"/>
          <w:szCs w:val="24"/>
        </w:rPr>
      </w:pPr>
      <w:r w:rsidRPr="00DF6B85">
        <w:rPr>
          <w:sz w:val="24"/>
          <w:szCs w:val="24"/>
        </w:rPr>
        <w:t>some</w:t>
      </w:r>
    </w:p>
    <w:p w:rsidR="00BC71D3" w:rsidRPr="00DF6B85" w:rsidRDefault="00BC71D3" w:rsidP="00BC71D3">
      <w:pPr>
        <w:widowControl/>
        <w:numPr>
          <w:ilvl w:val="0"/>
          <w:numId w:val="33"/>
        </w:numPr>
        <w:shd w:val="clear" w:color="auto" w:fill="FFFFFF"/>
        <w:autoSpaceDE/>
        <w:autoSpaceDN/>
        <w:spacing w:before="100" w:beforeAutospacing="1" w:line="330" w:lineRule="atLeast"/>
        <w:ind w:left="375" w:right="600"/>
        <w:rPr>
          <w:sz w:val="24"/>
          <w:szCs w:val="24"/>
        </w:rPr>
      </w:pPr>
      <w:r w:rsidRPr="00DF6B85">
        <w:rPr>
          <w:sz w:val="24"/>
          <w:szCs w:val="24"/>
        </w:rPr>
        <w:t>many</w:t>
      </w:r>
    </w:p>
    <w:p w:rsidR="00BC71D3" w:rsidRPr="00DF6B85" w:rsidRDefault="00BC71D3" w:rsidP="00BC71D3">
      <w:pPr>
        <w:widowControl/>
        <w:numPr>
          <w:ilvl w:val="0"/>
          <w:numId w:val="33"/>
        </w:numPr>
        <w:shd w:val="clear" w:color="auto" w:fill="FFFFFF"/>
        <w:autoSpaceDE/>
        <w:autoSpaceDN/>
        <w:spacing w:before="100" w:beforeAutospacing="1" w:line="330" w:lineRule="atLeast"/>
        <w:ind w:left="375" w:right="600"/>
        <w:rPr>
          <w:sz w:val="24"/>
          <w:szCs w:val="24"/>
        </w:rPr>
      </w:pPr>
      <w:r w:rsidRPr="00DF6B85">
        <w:rPr>
          <w:sz w:val="24"/>
          <w:szCs w:val="24"/>
        </w:rPr>
        <w:t>some</w:t>
      </w:r>
    </w:p>
    <w:p w:rsidR="00BC71D3" w:rsidRPr="00DF6B85" w:rsidRDefault="00BC71D3" w:rsidP="00BC71D3">
      <w:pPr>
        <w:widowControl/>
        <w:numPr>
          <w:ilvl w:val="0"/>
          <w:numId w:val="33"/>
        </w:numPr>
        <w:shd w:val="clear" w:color="auto" w:fill="FFFFFF"/>
        <w:autoSpaceDE/>
        <w:autoSpaceDN/>
        <w:spacing w:before="100" w:beforeAutospacing="1" w:line="330" w:lineRule="atLeast"/>
        <w:ind w:left="375" w:right="600"/>
        <w:rPr>
          <w:sz w:val="24"/>
          <w:szCs w:val="24"/>
        </w:rPr>
      </w:pPr>
      <w:r w:rsidRPr="00DF6B85">
        <w:rPr>
          <w:sz w:val="24"/>
          <w:szCs w:val="24"/>
        </w:rPr>
        <w:t>many</w:t>
      </w:r>
    </w:p>
    <w:p w:rsidR="00BC71D3" w:rsidRPr="00DF6B85" w:rsidRDefault="00BC71D3" w:rsidP="00BC71D3">
      <w:pPr>
        <w:widowControl/>
        <w:numPr>
          <w:ilvl w:val="0"/>
          <w:numId w:val="33"/>
        </w:numPr>
        <w:shd w:val="clear" w:color="auto" w:fill="FFFFFF"/>
        <w:autoSpaceDE/>
        <w:autoSpaceDN/>
        <w:spacing w:before="100" w:beforeAutospacing="1" w:line="330" w:lineRule="atLeast"/>
        <w:ind w:left="375" w:right="600"/>
        <w:rPr>
          <w:sz w:val="24"/>
          <w:szCs w:val="24"/>
        </w:rPr>
      </w:pPr>
      <w:r w:rsidRPr="00DF6B85">
        <w:rPr>
          <w:sz w:val="24"/>
          <w:szCs w:val="24"/>
        </w:rPr>
        <w:t>some</w:t>
      </w:r>
    </w:p>
    <w:p w:rsidR="00DF6B85" w:rsidRPr="00DF6B85" w:rsidRDefault="00DF6B85" w:rsidP="00BC71D3">
      <w:pPr>
        <w:shd w:val="clear" w:color="auto" w:fill="FFFFFF"/>
        <w:spacing w:before="270" w:line="468" w:lineRule="atLeast"/>
        <w:outlineLvl w:val="1"/>
        <w:rPr>
          <w:sz w:val="24"/>
          <w:szCs w:val="24"/>
        </w:rPr>
        <w:sectPr w:rsidR="00DF6B85" w:rsidRPr="00DF6B85" w:rsidSect="00DF6B85">
          <w:type w:val="continuous"/>
          <w:pgSz w:w="11910" w:h="16840"/>
          <w:pgMar w:top="480" w:right="680" w:bottom="280" w:left="1560" w:header="720" w:footer="720" w:gutter="0"/>
          <w:cols w:num="2" w:space="720"/>
        </w:sectPr>
      </w:pPr>
    </w:p>
    <w:p w:rsidR="00BC71D3" w:rsidRPr="00DF6B85" w:rsidRDefault="0025349E" w:rsidP="00BC71D3">
      <w:pPr>
        <w:shd w:val="clear" w:color="auto" w:fill="FFFFFF"/>
        <w:spacing w:before="270" w:line="468" w:lineRule="atLeast"/>
        <w:outlineLvl w:val="1"/>
        <w:rPr>
          <w:b/>
          <w:bCs/>
          <w:sz w:val="24"/>
          <w:szCs w:val="24"/>
        </w:rPr>
      </w:pPr>
      <w:hyperlink r:id="rId26" w:tgtFrame="_blank" w:history="1">
        <w:r w:rsidR="00BC71D3" w:rsidRPr="00DF6B85">
          <w:rPr>
            <w:sz w:val="24"/>
            <w:szCs w:val="24"/>
            <w:u w:val="single"/>
          </w:rPr>
          <w:t>little vs less</w:t>
        </w:r>
      </w:hyperlink>
    </w:p>
    <w:p w:rsidR="00BC71D3" w:rsidRPr="00DF6B85" w:rsidRDefault="00BC71D3" w:rsidP="00BC71D3">
      <w:pPr>
        <w:shd w:val="clear" w:color="auto" w:fill="FFFFFF"/>
        <w:spacing w:line="330" w:lineRule="atLeast"/>
        <w:rPr>
          <w:sz w:val="24"/>
          <w:szCs w:val="24"/>
          <w:lang w:val="en-US"/>
        </w:rPr>
      </w:pPr>
      <w:r w:rsidRPr="00DF6B85">
        <w:rPr>
          <w:sz w:val="24"/>
          <w:szCs w:val="24"/>
          <w:lang w:val="en-US"/>
        </w:rPr>
        <w:t>Decide whether you have to use little or less:</w:t>
      </w:r>
    </w:p>
    <w:p w:rsidR="00BC71D3" w:rsidRPr="00DF6B85" w:rsidRDefault="00BC71D3" w:rsidP="00DF6B85">
      <w:pPr>
        <w:widowControl/>
        <w:numPr>
          <w:ilvl w:val="0"/>
          <w:numId w:val="34"/>
        </w:numPr>
        <w:shd w:val="clear" w:color="auto" w:fill="FFFFFF"/>
        <w:autoSpaceDE/>
        <w:autoSpaceDN/>
        <w:spacing w:before="100" w:beforeAutospacing="1" w:line="330" w:lineRule="atLeast"/>
        <w:ind w:left="375"/>
        <w:rPr>
          <w:sz w:val="24"/>
          <w:szCs w:val="24"/>
          <w:lang w:val="en-US"/>
        </w:rPr>
      </w:pPr>
      <w:r w:rsidRPr="00DF6B85">
        <w:rPr>
          <w:sz w:val="24"/>
          <w:szCs w:val="24"/>
          <w:lang w:val="en-US"/>
        </w:rPr>
        <w:t>I have _______ interest in classical music.</w:t>
      </w:r>
    </w:p>
    <w:p w:rsidR="00BC71D3" w:rsidRPr="00DF6B85" w:rsidRDefault="00BC71D3" w:rsidP="00BC71D3">
      <w:pPr>
        <w:widowControl/>
        <w:numPr>
          <w:ilvl w:val="0"/>
          <w:numId w:val="34"/>
        </w:numPr>
        <w:shd w:val="clear" w:color="auto" w:fill="FFFFFF"/>
        <w:autoSpaceDE/>
        <w:autoSpaceDN/>
        <w:spacing w:before="100" w:beforeAutospacing="1" w:line="330" w:lineRule="atLeast"/>
        <w:ind w:left="375"/>
        <w:rPr>
          <w:sz w:val="24"/>
          <w:szCs w:val="24"/>
          <w:lang w:val="en-US"/>
        </w:rPr>
      </w:pPr>
      <w:r w:rsidRPr="00DF6B85">
        <w:rPr>
          <w:sz w:val="24"/>
          <w:szCs w:val="24"/>
          <w:lang w:val="en-US"/>
        </w:rPr>
        <w:t>I have _______ faith in him.</w:t>
      </w:r>
    </w:p>
    <w:p w:rsidR="00BC71D3" w:rsidRPr="00DF6B85" w:rsidRDefault="00BC71D3" w:rsidP="00BC71D3">
      <w:pPr>
        <w:widowControl/>
        <w:numPr>
          <w:ilvl w:val="0"/>
          <w:numId w:val="34"/>
        </w:numPr>
        <w:shd w:val="clear" w:color="auto" w:fill="FFFFFF"/>
        <w:autoSpaceDE/>
        <w:autoSpaceDN/>
        <w:spacing w:before="100" w:beforeAutospacing="1" w:line="330" w:lineRule="atLeast"/>
        <w:ind w:left="375"/>
        <w:rPr>
          <w:sz w:val="24"/>
          <w:szCs w:val="24"/>
          <w:lang w:val="en-US"/>
        </w:rPr>
      </w:pPr>
      <w:r w:rsidRPr="00DF6B85">
        <w:rPr>
          <w:sz w:val="24"/>
          <w:szCs w:val="24"/>
          <w:lang w:val="en-US"/>
        </w:rPr>
        <w:t>We need _______ furniture in this dance hall than in the big one.</w:t>
      </w:r>
    </w:p>
    <w:p w:rsidR="00BC71D3" w:rsidRPr="00DF6B85" w:rsidRDefault="00BC71D3" w:rsidP="00BC71D3">
      <w:pPr>
        <w:widowControl/>
        <w:numPr>
          <w:ilvl w:val="0"/>
          <w:numId w:val="34"/>
        </w:numPr>
        <w:shd w:val="clear" w:color="auto" w:fill="FFFFFF"/>
        <w:autoSpaceDE/>
        <w:autoSpaceDN/>
        <w:spacing w:before="100" w:beforeAutospacing="1" w:line="330" w:lineRule="atLeast"/>
        <w:ind w:left="375"/>
        <w:rPr>
          <w:sz w:val="24"/>
          <w:szCs w:val="24"/>
          <w:lang w:val="en-US"/>
        </w:rPr>
      </w:pPr>
      <w:r w:rsidRPr="00DF6B85">
        <w:rPr>
          <w:sz w:val="24"/>
          <w:szCs w:val="24"/>
          <w:lang w:val="en-US"/>
        </w:rPr>
        <w:t>You have to drink _______ coffee.</w:t>
      </w:r>
    </w:p>
    <w:p w:rsidR="00BC71D3" w:rsidRPr="00DF6B85" w:rsidRDefault="00BC71D3" w:rsidP="00BC71D3">
      <w:pPr>
        <w:widowControl/>
        <w:numPr>
          <w:ilvl w:val="0"/>
          <w:numId w:val="34"/>
        </w:numPr>
        <w:shd w:val="clear" w:color="auto" w:fill="FFFFFF"/>
        <w:autoSpaceDE/>
        <w:autoSpaceDN/>
        <w:spacing w:before="100" w:beforeAutospacing="1" w:line="330" w:lineRule="atLeast"/>
        <w:ind w:left="375"/>
        <w:rPr>
          <w:sz w:val="24"/>
          <w:szCs w:val="24"/>
          <w:lang w:val="en-US"/>
        </w:rPr>
      </w:pPr>
      <w:r w:rsidRPr="00DF6B85">
        <w:rPr>
          <w:sz w:val="24"/>
          <w:szCs w:val="24"/>
          <w:lang w:val="en-US"/>
        </w:rPr>
        <w:lastRenderedPageBreak/>
        <w:t>He has _______ money than I thought.</w:t>
      </w:r>
    </w:p>
    <w:p w:rsidR="00BC71D3" w:rsidRPr="00DF6B85" w:rsidRDefault="00BC71D3" w:rsidP="00BC71D3">
      <w:pPr>
        <w:widowControl/>
        <w:numPr>
          <w:ilvl w:val="0"/>
          <w:numId w:val="34"/>
        </w:numPr>
        <w:shd w:val="clear" w:color="auto" w:fill="FFFFFF"/>
        <w:autoSpaceDE/>
        <w:autoSpaceDN/>
        <w:spacing w:before="100" w:beforeAutospacing="1" w:line="330" w:lineRule="atLeast"/>
        <w:ind w:left="375"/>
        <w:rPr>
          <w:sz w:val="24"/>
          <w:szCs w:val="24"/>
          <w:lang w:val="en-US"/>
        </w:rPr>
      </w:pPr>
      <w:r w:rsidRPr="00DF6B85">
        <w:rPr>
          <w:sz w:val="24"/>
          <w:szCs w:val="24"/>
          <w:lang w:val="en-US"/>
        </w:rPr>
        <w:t>Tonight I drank _______ wine than last night.</w:t>
      </w:r>
    </w:p>
    <w:p w:rsidR="00BC71D3" w:rsidRPr="00DF6B85" w:rsidRDefault="00BC71D3" w:rsidP="00BC71D3">
      <w:pPr>
        <w:widowControl/>
        <w:numPr>
          <w:ilvl w:val="0"/>
          <w:numId w:val="34"/>
        </w:numPr>
        <w:shd w:val="clear" w:color="auto" w:fill="FFFFFF"/>
        <w:autoSpaceDE/>
        <w:autoSpaceDN/>
        <w:spacing w:before="100" w:beforeAutospacing="1" w:line="330" w:lineRule="atLeast"/>
        <w:ind w:left="375"/>
        <w:rPr>
          <w:sz w:val="24"/>
          <w:szCs w:val="24"/>
          <w:lang w:val="en-US"/>
        </w:rPr>
      </w:pPr>
      <w:r w:rsidRPr="00DF6B85">
        <w:rPr>
          <w:sz w:val="24"/>
          <w:szCs w:val="24"/>
          <w:lang w:val="en-US"/>
        </w:rPr>
        <w:t>She dedicates _______ time to her homework than to her hobbies.</w:t>
      </w:r>
    </w:p>
    <w:p w:rsidR="00BC71D3" w:rsidRPr="00DF6B85" w:rsidRDefault="00BC71D3" w:rsidP="00BC71D3">
      <w:pPr>
        <w:widowControl/>
        <w:numPr>
          <w:ilvl w:val="0"/>
          <w:numId w:val="34"/>
        </w:numPr>
        <w:shd w:val="clear" w:color="auto" w:fill="FFFFFF"/>
        <w:autoSpaceDE/>
        <w:autoSpaceDN/>
        <w:spacing w:before="100" w:beforeAutospacing="1" w:line="330" w:lineRule="atLeast"/>
        <w:ind w:left="375"/>
        <w:rPr>
          <w:sz w:val="24"/>
          <w:szCs w:val="24"/>
          <w:lang w:val="en-US"/>
        </w:rPr>
      </w:pPr>
      <w:r w:rsidRPr="00DF6B85">
        <w:rPr>
          <w:sz w:val="24"/>
          <w:szCs w:val="24"/>
          <w:lang w:val="en-US"/>
        </w:rPr>
        <w:t>This will take _______ time to finish than the last time we tried.</w:t>
      </w:r>
    </w:p>
    <w:p w:rsidR="00BC71D3" w:rsidRPr="00DF6B85" w:rsidRDefault="00BC71D3" w:rsidP="00BC71D3">
      <w:pPr>
        <w:shd w:val="clear" w:color="auto" w:fill="FFFFFF"/>
        <w:spacing w:line="330" w:lineRule="atLeast"/>
        <w:rPr>
          <w:sz w:val="24"/>
          <w:szCs w:val="24"/>
        </w:rPr>
      </w:pPr>
      <w:r w:rsidRPr="00DF6B85">
        <w:rPr>
          <w:sz w:val="24"/>
          <w:szCs w:val="24"/>
        </w:rPr>
        <w:t>Answers:</w:t>
      </w:r>
    </w:p>
    <w:p w:rsidR="00DF6B85" w:rsidRPr="00DF6B85" w:rsidRDefault="00DF6B85" w:rsidP="00BC71D3">
      <w:pPr>
        <w:widowControl/>
        <w:numPr>
          <w:ilvl w:val="0"/>
          <w:numId w:val="35"/>
        </w:numPr>
        <w:shd w:val="clear" w:color="auto" w:fill="FFFFFF"/>
        <w:autoSpaceDE/>
        <w:autoSpaceDN/>
        <w:spacing w:before="100" w:beforeAutospacing="1" w:line="330" w:lineRule="atLeast"/>
        <w:ind w:left="375" w:right="600"/>
        <w:rPr>
          <w:sz w:val="24"/>
          <w:szCs w:val="24"/>
        </w:rPr>
        <w:sectPr w:rsidR="00DF6B85" w:rsidRPr="00DF6B85" w:rsidSect="00DF6B85">
          <w:type w:val="continuous"/>
          <w:pgSz w:w="11910" w:h="16840"/>
          <w:pgMar w:top="480" w:right="680" w:bottom="280" w:left="1560" w:header="720" w:footer="720" w:gutter="0"/>
          <w:cols w:space="720"/>
        </w:sectPr>
      </w:pPr>
    </w:p>
    <w:p w:rsidR="00BC71D3" w:rsidRPr="00DF6B85" w:rsidRDefault="00BC71D3" w:rsidP="00BC71D3">
      <w:pPr>
        <w:widowControl/>
        <w:numPr>
          <w:ilvl w:val="0"/>
          <w:numId w:val="35"/>
        </w:numPr>
        <w:shd w:val="clear" w:color="auto" w:fill="FFFFFF"/>
        <w:autoSpaceDE/>
        <w:autoSpaceDN/>
        <w:spacing w:before="100" w:beforeAutospacing="1" w:line="330" w:lineRule="atLeast"/>
        <w:ind w:left="375" w:right="600"/>
        <w:rPr>
          <w:sz w:val="24"/>
          <w:szCs w:val="24"/>
        </w:rPr>
      </w:pPr>
      <w:r w:rsidRPr="00DF6B85">
        <w:rPr>
          <w:sz w:val="24"/>
          <w:szCs w:val="24"/>
        </w:rPr>
        <w:t>little</w:t>
      </w:r>
    </w:p>
    <w:p w:rsidR="00BC71D3" w:rsidRPr="00DF6B85" w:rsidRDefault="00BC71D3" w:rsidP="00BC71D3">
      <w:pPr>
        <w:widowControl/>
        <w:numPr>
          <w:ilvl w:val="0"/>
          <w:numId w:val="35"/>
        </w:numPr>
        <w:shd w:val="clear" w:color="auto" w:fill="FFFFFF"/>
        <w:autoSpaceDE/>
        <w:autoSpaceDN/>
        <w:spacing w:before="100" w:beforeAutospacing="1" w:line="330" w:lineRule="atLeast"/>
        <w:ind w:left="375" w:right="600"/>
        <w:rPr>
          <w:sz w:val="24"/>
          <w:szCs w:val="24"/>
        </w:rPr>
      </w:pPr>
      <w:r w:rsidRPr="00DF6B85">
        <w:rPr>
          <w:sz w:val="24"/>
          <w:szCs w:val="24"/>
        </w:rPr>
        <w:t>little</w:t>
      </w:r>
    </w:p>
    <w:p w:rsidR="00BC71D3" w:rsidRPr="00DF6B85" w:rsidRDefault="00BC71D3" w:rsidP="00BC71D3">
      <w:pPr>
        <w:widowControl/>
        <w:numPr>
          <w:ilvl w:val="0"/>
          <w:numId w:val="35"/>
        </w:numPr>
        <w:shd w:val="clear" w:color="auto" w:fill="FFFFFF"/>
        <w:autoSpaceDE/>
        <w:autoSpaceDN/>
        <w:spacing w:before="100" w:beforeAutospacing="1" w:line="330" w:lineRule="atLeast"/>
        <w:ind w:left="375" w:right="600"/>
        <w:rPr>
          <w:sz w:val="24"/>
          <w:szCs w:val="24"/>
        </w:rPr>
      </w:pPr>
      <w:r w:rsidRPr="00DF6B85">
        <w:rPr>
          <w:sz w:val="24"/>
          <w:szCs w:val="24"/>
        </w:rPr>
        <w:t>less</w:t>
      </w:r>
    </w:p>
    <w:p w:rsidR="00BC71D3" w:rsidRPr="00DF6B85" w:rsidRDefault="00BC71D3" w:rsidP="00BC71D3">
      <w:pPr>
        <w:widowControl/>
        <w:numPr>
          <w:ilvl w:val="0"/>
          <w:numId w:val="35"/>
        </w:numPr>
        <w:shd w:val="clear" w:color="auto" w:fill="FFFFFF"/>
        <w:autoSpaceDE/>
        <w:autoSpaceDN/>
        <w:spacing w:before="100" w:beforeAutospacing="1" w:line="330" w:lineRule="atLeast"/>
        <w:ind w:left="375" w:right="600"/>
        <w:rPr>
          <w:sz w:val="24"/>
          <w:szCs w:val="24"/>
        </w:rPr>
      </w:pPr>
      <w:r w:rsidRPr="00DF6B85">
        <w:rPr>
          <w:sz w:val="24"/>
          <w:szCs w:val="24"/>
        </w:rPr>
        <w:t>less</w:t>
      </w:r>
    </w:p>
    <w:p w:rsidR="00BC71D3" w:rsidRPr="00DF6B85" w:rsidRDefault="00BC71D3" w:rsidP="00BC71D3">
      <w:pPr>
        <w:widowControl/>
        <w:numPr>
          <w:ilvl w:val="0"/>
          <w:numId w:val="35"/>
        </w:numPr>
        <w:shd w:val="clear" w:color="auto" w:fill="FFFFFF"/>
        <w:autoSpaceDE/>
        <w:autoSpaceDN/>
        <w:spacing w:before="100" w:beforeAutospacing="1" w:line="330" w:lineRule="atLeast"/>
        <w:ind w:left="375" w:right="600"/>
        <w:rPr>
          <w:sz w:val="24"/>
          <w:szCs w:val="24"/>
        </w:rPr>
      </w:pPr>
      <w:r w:rsidRPr="00DF6B85">
        <w:rPr>
          <w:sz w:val="24"/>
          <w:szCs w:val="24"/>
        </w:rPr>
        <w:t>less</w:t>
      </w:r>
    </w:p>
    <w:p w:rsidR="00BC71D3" w:rsidRPr="00DF6B85" w:rsidRDefault="00BC71D3" w:rsidP="00BC71D3">
      <w:pPr>
        <w:widowControl/>
        <w:numPr>
          <w:ilvl w:val="0"/>
          <w:numId w:val="35"/>
        </w:numPr>
        <w:shd w:val="clear" w:color="auto" w:fill="FFFFFF"/>
        <w:autoSpaceDE/>
        <w:autoSpaceDN/>
        <w:spacing w:before="100" w:beforeAutospacing="1" w:line="330" w:lineRule="atLeast"/>
        <w:ind w:left="375" w:right="600"/>
        <w:rPr>
          <w:sz w:val="24"/>
          <w:szCs w:val="24"/>
        </w:rPr>
      </w:pPr>
      <w:r w:rsidRPr="00DF6B85">
        <w:rPr>
          <w:sz w:val="24"/>
          <w:szCs w:val="24"/>
        </w:rPr>
        <w:t>less</w:t>
      </w:r>
    </w:p>
    <w:p w:rsidR="00BC71D3" w:rsidRPr="00DF6B85" w:rsidRDefault="00BC71D3" w:rsidP="00BC71D3">
      <w:pPr>
        <w:widowControl/>
        <w:numPr>
          <w:ilvl w:val="0"/>
          <w:numId w:val="35"/>
        </w:numPr>
        <w:shd w:val="clear" w:color="auto" w:fill="FFFFFF"/>
        <w:autoSpaceDE/>
        <w:autoSpaceDN/>
        <w:spacing w:before="100" w:beforeAutospacing="1" w:line="330" w:lineRule="atLeast"/>
        <w:ind w:left="375" w:right="600"/>
        <w:rPr>
          <w:sz w:val="24"/>
          <w:szCs w:val="24"/>
        </w:rPr>
      </w:pPr>
      <w:r w:rsidRPr="00DF6B85">
        <w:rPr>
          <w:sz w:val="24"/>
          <w:szCs w:val="24"/>
        </w:rPr>
        <w:t>less</w:t>
      </w:r>
    </w:p>
    <w:p w:rsidR="00BC71D3" w:rsidRPr="00DF6B85" w:rsidRDefault="00BC71D3" w:rsidP="00BC71D3">
      <w:pPr>
        <w:widowControl/>
        <w:numPr>
          <w:ilvl w:val="0"/>
          <w:numId w:val="35"/>
        </w:numPr>
        <w:shd w:val="clear" w:color="auto" w:fill="FFFFFF"/>
        <w:autoSpaceDE/>
        <w:autoSpaceDN/>
        <w:spacing w:before="100" w:beforeAutospacing="1" w:line="330" w:lineRule="atLeast"/>
        <w:ind w:left="375" w:right="600"/>
        <w:rPr>
          <w:sz w:val="24"/>
          <w:szCs w:val="24"/>
        </w:rPr>
      </w:pPr>
      <w:r w:rsidRPr="00DF6B85">
        <w:rPr>
          <w:sz w:val="24"/>
          <w:szCs w:val="24"/>
        </w:rPr>
        <w:t>less</w:t>
      </w:r>
    </w:p>
    <w:p w:rsidR="00DF6B85" w:rsidRPr="00DF6B85" w:rsidRDefault="00DF6B85" w:rsidP="00BC71D3">
      <w:pPr>
        <w:pStyle w:val="1"/>
        <w:spacing w:before="0" w:line="314" w:lineRule="exact"/>
        <w:rPr>
          <w:color w:val="2E5396"/>
          <w:sz w:val="24"/>
          <w:szCs w:val="24"/>
        </w:rPr>
        <w:sectPr w:rsidR="00DF6B85" w:rsidRPr="00DF6B85" w:rsidSect="00DF6B85">
          <w:type w:val="continuous"/>
          <w:pgSz w:w="11910" w:h="16840"/>
          <w:pgMar w:top="480" w:right="680" w:bottom="280" w:left="1560" w:header="720" w:footer="720" w:gutter="0"/>
          <w:cols w:num="2" w:space="720"/>
        </w:sectPr>
      </w:pPr>
    </w:p>
    <w:p w:rsidR="00BC71D3" w:rsidRPr="00DF6B85" w:rsidRDefault="00BC71D3" w:rsidP="00BC71D3">
      <w:pPr>
        <w:pStyle w:val="1"/>
        <w:spacing w:before="0" w:line="314" w:lineRule="exact"/>
        <w:rPr>
          <w:color w:val="2E5396"/>
          <w:sz w:val="24"/>
          <w:szCs w:val="24"/>
        </w:rPr>
      </w:pPr>
    </w:p>
    <w:p w:rsidR="00BC71D3" w:rsidRPr="00DF6B85" w:rsidRDefault="00BC71D3" w:rsidP="00BC71D3">
      <w:pPr>
        <w:pStyle w:val="1"/>
        <w:spacing w:before="0" w:line="314" w:lineRule="exact"/>
        <w:rPr>
          <w:sz w:val="24"/>
          <w:szCs w:val="24"/>
          <w:lang w:val="en-US"/>
        </w:rPr>
      </w:pPr>
      <w:r w:rsidRPr="00DF6B85">
        <w:rPr>
          <w:color w:val="2E5396"/>
          <w:sz w:val="24"/>
          <w:szCs w:val="24"/>
          <w:lang w:val="en-US"/>
        </w:rPr>
        <w:t>Handout 2</w:t>
      </w:r>
    </w:p>
    <w:p w:rsidR="00BC71D3" w:rsidRPr="00DF6B85" w:rsidRDefault="00BC71D3" w:rsidP="00BC71D3">
      <w:pPr>
        <w:pStyle w:val="2"/>
        <w:jc w:val="center"/>
        <w:rPr>
          <w:rFonts w:ascii="Times New Roman" w:hAnsi="Times New Roman" w:cs="Times New Roman"/>
          <w:sz w:val="24"/>
          <w:szCs w:val="24"/>
        </w:rPr>
      </w:pPr>
      <w:bookmarkStart w:id="31" w:name="intradj"/>
      <w:r w:rsidRPr="00DF6B85">
        <w:rPr>
          <w:rFonts w:ascii="Times New Roman" w:hAnsi="Times New Roman" w:cs="Times New Roman"/>
          <w:sz w:val="24"/>
          <w:szCs w:val="24"/>
        </w:rPr>
        <w:t>Interrogative Adjectives</w:t>
      </w:r>
      <w:bookmarkEnd w:id="31"/>
    </w:p>
    <w:p w:rsidR="00BC71D3" w:rsidRPr="00DF6B85" w:rsidRDefault="00BC71D3" w:rsidP="00DF6B85">
      <w:pPr>
        <w:pStyle w:val="a5"/>
        <w:numPr>
          <w:ilvl w:val="0"/>
          <w:numId w:val="13"/>
        </w:numPr>
      </w:pPr>
      <w:r w:rsidRPr="00DF6B85">
        <w:t xml:space="preserve">An </w:t>
      </w:r>
      <w:bookmarkStart w:id="32" w:name="interrogative_adjective"/>
      <w:r w:rsidRPr="00DF6B85">
        <w:rPr>
          <w:rStyle w:val="a9"/>
        </w:rPr>
        <w:t>interrogative adjective</w:t>
      </w:r>
      <w:bookmarkEnd w:id="32"/>
      <w:r w:rsidRPr="00DF6B85">
        <w:t xml:space="preserve"> (``which'' or ``what'') is like an interrogative pronoun, except that it modifies a noun or noun phrase rather than standing on its own (see also demonstrative adjectives and possessive adjectives):</w:t>
      </w:r>
    </w:p>
    <w:tbl>
      <w:tblPr>
        <w:tblW w:w="0" w:type="auto"/>
        <w:tblLook w:val="04A0" w:firstRow="1" w:lastRow="0" w:firstColumn="1" w:lastColumn="0" w:noHBand="0" w:noVBand="1"/>
      </w:tblPr>
      <w:tblGrid>
        <w:gridCol w:w="8856"/>
      </w:tblGrid>
      <w:tr w:rsidR="00BC71D3" w:rsidRPr="00BF2E6C" w:rsidTr="009C4BF1">
        <w:tc>
          <w:tcPr>
            <w:tcW w:w="8856" w:type="dxa"/>
            <w:tcBorders>
              <w:right w:val="single" w:sz="6" w:space="0" w:color="808080"/>
            </w:tcBorders>
            <w:shd w:val="solid" w:color="C0C0C0" w:fill="FFFFFF"/>
          </w:tcPr>
          <w:p w:rsidR="00BC71D3" w:rsidRPr="00DF6B85" w:rsidRDefault="00BC71D3" w:rsidP="00BC71D3">
            <w:pPr>
              <w:widowControl/>
              <w:numPr>
                <w:ilvl w:val="0"/>
                <w:numId w:val="13"/>
              </w:numPr>
              <w:autoSpaceDE/>
              <w:autoSpaceDN/>
              <w:rPr>
                <w:b/>
                <w:bCs/>
                <w:sz w:val="24"/>
                <w:szCs w:val="24"/>
                <w:lang w:val="en-US"/>
              </w:rPr>
            </w:pPr>
            <w:r w:rsidRPr="00DF6B85">
              <w:rPr>
                <w:rStyle w:val="a9"/>
                <w:sz w:val="24"/>
                <w:szCs w:val="24"/>
                <w:lang w:val="en-US"/>
              </w:rPr>
              <w:t>Which</w:t>
            </w:r>
            <w:r w:rsidRPr="00DF6B85">
              <w:rPr>
                <w:b/>
                <w:bCs/>
                <w:sz w:val="24"/>
                <w:szCs w:val="24"/>
                <w:lang w:val="en-US"/>
              </w:rPr>
              <w:t xml:space="preserve"> plants should be watered twice a week? </w:t>
            </w:r>
          </w:p>
          <w:p w:rsidR="00BC71D3" w:rsidRPr="00DF6B85" w:rsidRDefault="00BC71D3" w:rsidP="00BC71D3">
            <w:pPr>
              <w:pStyle w:val="a5"/>
              <w:numPr>
                <w:ilvl w:val="0"/>
                <w:numId w:val="36"/>
              </w:numPr>
              <w:rPr>
                <w:b/>
                <w:bCs/>
              </w:rPr>
            </w:pPr>
            <w:r w:rsidRPr="00DF6B85">
              <w:rPr>
                <w:b/>
                <w:bCs/>
              </w:rPr>
              <w:t xml:space="preserve">Like other adjectives, ``which'' can be used to modify a noun or a noun phrase. </w:t>
            </w:r>
          </w:p>
          <w:p w:rsidR="00BC71D3" w:rsidRPr="00DF6B85" w:rsidRDefault="00BC71D3" w:rsidP="009C4BF1">
            <w:pPr>
              <w:pStyle w:val="a5"/>
              <w:numPr>
                <w:ilvl w:val="0"/>
                <w:numId w:val="36"/>
              </w:numPr>
              <w:rPr>
                <w:b/>
                <w:bCs/>
              </w:rPr>
            </w:pPr>
            <w:r w:rsidRPr="00DF6B85">
              <w:rPr>
                <w:b/>
                <w:bCs/>
              </w:rPr>
              <w:t>In this example, ``which'' modifies ``plants'' and the noun phrase ``which paints'' is the subject of the compound verb ``should be watered.''</w:t>
            </w:r>
          </w:p>
          <w:p w:rsidR="00BC71D3" w:rsidRPr="00DF6B85" w:rsidRDefault="00BC71D3" w:rsidP="00BC71D3">
            <w:pPr>
              <w:widowControl/>
              <w:numPr>
                <w:ilvl w:val="0"/>
                <w:numId w:val="37"/>
              </w:numPr>
              <w:autoSpaceDE/>
              <w:autoSpaceDN/>
              <w:rPr>
                <w:b/>
                <w:bCs/>
                <w:sz w:val="24"/>
                <w:szCs w:val="24"/>
                <w:lang w:val="en-US"/>
              </w:rPr>
            </w:pPr>
            <w:r w:rsidRPr="00DF6B85">
              <w:rPr>
                <w:rStyle w:val="a9"/>
                <w:sz w:val="24"/>
                <w:szCs w:val="24"/>
                <w:lang w:val="en-US"/>
              </w:rPr>
              <w:t>What</w:t>
            </w:r>
            <w:r w:rsidRPr="00DF6B85">
              <w:rPr>
                <w:b/>
                <w:bCs/>
                <w:sz w:val="24"/>
                <w:szCs w:val="24"/>
                <w:lang w:val="en-US"/>
              </w:rPr>
              <w:t xml:space="preserve"> book are you reading? </w:t>
            </w:r>
          </w:p>
          <w:p w:rsidR="00BC71D3" w:rsidRPr="00DF6B85" w:rsidRDefault="00BC71D3" w:rsidP="00BC71D3">
            <w:pPr>
              <w:pStyle w:val="a5"/>
              <w:numPr>
                <w:ilvl w:val="0"/>
                <w:numId w:val="38"/>
              </w:numPr>
              <w:rPr>
                <w:b/>
                <w:bCs/>
              </w:rPr>
            </w:pPr>
            <w:r w:rsidRPr="00DF6B85">
              <w:rPr>
                <w:b/>
                <w:bCs/>
              </w:rPr>
              <w:t>In this sentence, ``what'' modifies ``book'' and the noun phrase ``what book'' is the direct object of the compound verb ``are reading.''</w:t>
            </w:r>
          </w:p>
        </w:tc>
      </w:tr>
    </w:tbl>
    <w:p w:rsidR="00BC71D3" w:rsidRPr="00DF6B85" w:rsidRDefault="00BC71D3" w:rsidP="00BC71D3">
      <w:pPr>
        <w:pStyle w:val="2"/>
        <w:jc w:val="center"/>
        <w:rPr>
          <w:rFonts w:ascii="Times New Roman" w:hAnsi="Times New Roman" w:cs="Times New Roman"/>
          <w:sz w:val="24"/>
          <w:szCs w:val="24"/>
        </w:rPr>
      </w:pPr>
      <w:bookmarkStart w:id="33" w:name="indadj"/>
      <w:r w:rsidRPr="00DF6B85">
        <w:rPr>
          <w:rFonts w:ascii="Times New Roman" w:hAnsi="Times New Roman" w:cs="Times New Roman"/>
          <w:sz w:val="24"/>
          <w:szCs w:val="24"/>
        </w:rPr>
        <w:t>Indefinite Adjectives</w:t>
      </w:r>
      <w:bookmarkEnd w:id="33"/>
    </w:p>
    <w:p w:rsidR="00BC71D3" w:rsidRPr="00DF6B85" w:rsidRDefault="00BC71D3" w:rsidP="00BC71D3">
      <w:pPr>
        <w:pStyle w:val="a5"/>
        <w:numPr>
          <w:ilvl w:val="0"/>
          <w:numId w:val="39"/>
        </w:numPr>
      </w:pPr>
      <w:r w:rsidRPr="00DF6B85">
        <w:t xml:space="preserve">An </w:t>
      </w:r>
      <w:bookmarkStart w:id="34" w:name="indefinite_adjective"/>
      <w:r w:rsidRPr="00DF6B85">
        <w:rPr>
          <w:rStyle w:val="a9"/>
        </w:rPr>
        <w:t>indefinite adjective</w:t>
      </w:r>
      <w:bookmarkEnd w:id="34"/>
      <w:r w:rsidRPr="00DF6B85">
        <w:t xml:space="preserve"> is similar to an indefinite pronoun, except that it modifies a noun, pronoun, or noun phrase, as in the following sentences:</w:t>
      </w:r>
    </w:p>
    <w:tbl>
      <w:tblPr>
        <w:tblW w:w="0" w:type="auto"/>
        <w:tblLook w:val="04A0" w:firstRow="1" w:lastRow="0" w:firstColumn="1" w:lastColumn="0" w:noHBand="0" w:noVBand="1"/>
      </w:tblPr>
      <w:tblGrid>
        <w:gridCol w:w="8856"/>
      </w:tblGrid>
      <w:tr w:rsidR="00BC71D3" w:rsidRPr="00BF2E6C" w:rsidTr="009C4BF1">
        <w:tc>
          <w:tcPr>
            <w:tcW w:w="8856" w:type="dxa"/>
            <w:tcBorders>
              <w:right w:val="single" w:sz="6" w:space="0" w:color="808080"/>
            </w:tcBorders>
            <w:shd w:val="solid" w:color="C0C0C0" w:fill="FFFFFF"/>
          </w:tcPr>
          <w:p w:rsidR="00BC71D3" w:rsidRPr="00DF6B85" w:rsidRDefault="00BC71D3" w:rsidP="00BC71D3">
            <w:pPr>
              <w:widowControl/>
              <w:numPr>
                <w:ilvl w:val="0"/>
                <w:numId w:val="37"/>
              </w:numPr>
              <w:autoSpaceDE/>
              <w:autoSpaceDN/>
              <w:rPr>
                <w:b/>
                <w:bCs/>
                <w:sz w:val="24"/>
                <w:szCs w:val="24"/>
                <w:lang w:val="en-US"/>
              </w:rPr>
            </w:pPr>
            <w:r w:rsidRPr="00DF6B85">
              <w:rPr>
                <w:b/>
                <w:bCs/>
                <w:sz w:val="24"/>
                <w:szCs w:val="24"/>
                <w:lang w:val="en-US"/>
              </w:rPr>
              <w:t xml:space="preserve">Many people believe that corporations are under-taxed. </w:t>
            </w:r>
          </w:p>
          <w:p w:rsidR="00BC71D3" w:rsidRPr="00DF6B85" w:rsidRDefault="00BC71D3" w:rsidP="00BC71D3">
            <w:pPr>
              <w:pStyle w:val="a5"/>
              <w:numPr>
                <w:ilvl w:val="0"/>
                <w:numId w:val="40"/>
              </w:numPr>
              <w:rPr>
                <w:b/>
                <w:bCs/>
              </w:rPr>
            </w:pPr>
            <w:r w:rsidRPr="00DF6B85">
              <w:rPr>
                <w:b/>
                <w:bCs/>
              </w:rPr>
              <w:t>The indefinite adjective ``many'' modifies the noun ``people'' and the noun phrase ``many people'' is the subject of the sentence.</w:t>
            </w:r>
          </w:p>
          <w:p w:rsidR="00BC71D3" w:rsidRPr="00DF6B85" w:rsidRDefault="00BC71D3" w:rsidP="00BC71D3">
            <w:pPr>
              <w:widowControl/>
              <w:numPr>
                <w:ilvl w:val="0"/>
                <w:numId w:val="37"/>
              </w:numPr>
              <w:autoSpaceDE/>
              <w:autoSpaceDN/>
              <w:rPr>
                <w:b/>
                <w:bCs/>
                <w:sz w:val="24"/>
                <w:szCs w:val="24"/>
                <w:lang w:val="en-US"/>
              </w:rPr>
            </w:pPr>
            <w:r w:rsidRPr="00DF6B85">
              <w:rPr>
                <w:b/>
                <w:bCs/>
                <w:sz w:val="24"/>
                <w:szCs w:val="24"/>
                <w:lang w:val="en-US"/>
              </w:rPr>
              <w:t xml:space="preserve">I will send you any mail that arrives after you have moved to Sudbury. </w:t>
            </w:r>
          </w:p>
          <w:p w:rsidR="00BC71D3" w:rsidRPr="00DF6B85" w:rsidRDefault="00BC71D3" w:rsidP="00BC71D3">
            <w:pPr>
              <w:pStyle w:val="a5"/>
              <w:numPr>
                <w:ilvl w:val="0"/>
                <w:numId w:val="41"/>
              </w:numPr>
              <w:rPr>
                <w:b/>
                <w:bCs/>
              </w:rPr>
            </w:pPr>
            <w:r w:rsidRPr="00DF6B85">
              <w:rPr>
                <w:b/>
                <w:bCs/>
              </w:rPr>
              <w:t>The indefinite adjective ``any'' modifies the noun ``mail'' and the noun phrase ``any mail'' is the direct object of the compound verb ``will send.''</w:t>
            </w:r>
          </w:p>
          <w:p w:rsidR="00BC71D3" w:rsidRPr="00DF6B85" w:rsidRDefault="00BC71D3" w:rsidP="00BC71D3">
            <w:pPr>
              <w:widowControl/>
              <w:numPr>
                <w:ilvl w:val="0"/>
                <w:numId w:val="37"/>
              </w:numPr>
              <w:autoSpaceDE/>
              <w:autoSpaceDN/>
              <w:rPr>
                <w:b/>
                <w:bCs/>
                <w:sz w:val="24"/>
                <w:szCs w:val="24"/>
                <w:lang w:val="en-US"/>
              </w:rPr>
            </w:pPr>
            <w:r w:rsidRPr="00DF6B85">
              <w:rPr>
                <w:b/>
                <w:bCs/>
                <w:sz w:val="24"/>
                <w:szCs w:val="24"/>
                <w:lang w:val="en-US"/>
              </w:rPr>
              <w:t xml:space="preserve">They found a few goldfish floating belly up in the swan pound. </w:t>
            </w:r>
          </w:p>
          <w:p w:rsidR="00BC71D3" w:rsidRPr="00DF6B85" w:rsidRDefault="00BC71D3" w:rsidP="00BC71D3">
            <w:pPr>
              <w:pStyle w:val="a5"/>
              <w:numPr>
                <w:ilvl w:val="0"/>
                <w:numId w:val="42"/>
              </w:numPr>
              <w:rPr>
                <w:b/>
                <w:bCs/>
              </w:rPr>
            </w:pPr>
            <w:r w:rsidRPr="00DF6B85">
              <w:rPr>
                <w:b/>
                <w:bCs/>
              </w:rPr>
              <w:t xml:space="preserve">In this example the indefinite adjective modifies the noun ``goldfish'' and the noun phrase is the direct object of the verb </w:t>
            </w:r>
            <w:r w:rsidRPr="00DF6B85">
              <w:rPr>
                <w:b/>
                <w:bCs/>
              </w:rPr>
              <w:lastRenderedPageBreak/>
              <w:t>``found'':</w:t>
            </w:r>
          </w:p>
          <w:p w:rsidR="00BC71D3" w:rsidRPr="00DF6B85" w:rsidRDefault="00BC71D3" w:rsidP="00BC71D3">
            <w:pPr>
              <w:widowControl/>
              <w:numPr>
                <w:ilvl w:val="0"/>
                <w:numId w:val="37"/>
              </w:numPr>
              <w:autoSpaceDE/>
              <w:autoSpaceDN/>
              <w:rPr>
                <w:b/>
                <w:bCs/>
                <w:sz w:val="24"/>
                <w:szCs w:val="24"/>
                <w:lang w:val="en-US"/>
              </w:rPr>
            </w:pPr>
            <w:r w:rsidRPr="00DF6B85">
              <w:rPr>
                <w:b/>
                <w:bCs/>
                <w:sz w:val="24"/>
                <w:szCs w:val="24"/>
                <w:lang w:val="en-US"/>
              </w:rPr>
              <w:t xml:space="preserve">The title of Kelly's favorite game is ``All dogs go to heaven.'' </w:t>
            </w:r>
          </w:p>
          <w:p w:rsidR="00BC71D3" w:rsidRPr="00DF6B85" w:rsidRDefault="00BC71D3" w:rsidP="00BC71D3">
            <w:pPr>
              <w:pStyle w:val="a5"/>
              <w:numPr>
                <w:ilvl w:val="0"/>
                <w:numId w:val="43"/>
              </w:numPr>
              <w:spacing w:before="0" w:beforeAutospacing="0" w:after="0" w:afterAutospacing="0"/>
              <w:rPr>
                <w:bCs/>
              </w:rPr>
            </w:pPr>
            <w:r w:rsidRPr="00DF6B85">
              <w:rPr>
                <w:b/>
                <w:bCs/>
              </w:rPr>
              <w:t>Here the indefinite pronoun ``all'' modifies ``dogs'' and the full title is a subject complement.</w:t>
            </w:r>
          </w:p>
        </w:tc>
      </w:tr>
    </w:tbl>
    <w:p w:rsidR="00BC71D3" w:rsidRPr="00DF6B85" w:rsidRDefault="0025349E" w:rsidP="00BC71D3">
      <w:pPr>
        <w:shd w:val="clear" w:color="auto" w:fill="FFFFFF"/>
        <w:spacing w:before="270" w:after="150" w:line="468" w:lineRule="atLeast"/>
        <w:outlineLvl w:val="1"/>
        <w:rPr>
          <w:b/>
          <w:bCs/>
          <w:sz w:val="24"/>
          <w:szCs w:val="24"/>
          <w:lang w:val="en-US"/>
        </w:rPr>
      </w:pPr>
      <w:hyperlink r:id="rId27" w:tgtFrame="_blank" w:history="1">
        <w:r w:rsidR="00BC71D3" w:rsidRPr="00DF6B85">
          <w:rPr>
            <w:sz w:val="24"/>
            <w:szCs w:val="24"/>
            <w:u w:val="single"/>
            <w:lang w:val="en-US"/>
          </w:rPr>
          <w:t>farther vs further</w:t>
        </w:r>
      </w:hyperlink>
    </w:p>
    <w:p w:rsidR="00BC71D3" w:rsidRPr="00DF6B85" w:rsidRDefault="00BC71D3" w:rsidP="00BC71D3">
      <w:pPr>
        <w:shd w:val="clear" w:color="auto" w:fill="FFFFFF"/>
        <w:spacing w:after="300" w:line="330" w:lineRule="atLeast"/>
        <w:rPr>
          <w:sz w:val="24"/>
          <w:szCs w:val="24"/>
          <w:lang w:val="en-US"/>
        </w:rPr>
      </w:pPr>
      <w:r w:rsidRPr="00DF6B85">
        <w:rPr>
          <w:sz w:val="24"/>
          <w:szCs w:val="24"/>
          <w:lang w:val="en-US"/>
        </w:rPr>
        <w:t>Decide whether you have to use farther or further:</w:t>
      </w:r>
    </w:p>
    <w:p w:rsidR="00BC71D3" w:rsidRPr="00DF6B85" w:rsidRDefault="00BC71D3" w:rsidP="00BC71D3">
      <w:pPr>
        <w:widowControl/>
        <w:numPr>
          <w:ilvl w:val="0"/>
          <w:numId w:val="50"/>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How much _______ do you plan to drive tonight?</w:t>
      </w:r>
    </w:p>
    <w:p w:rsidR="00BC71D3" w:rsidRPr="00DF6B85" w:rsidRDefault="00BC71D3" w:rsidP="00BC71D3">
      <w:pPr>
        <w:widowControl/>
        <w:numPr>
          <w:ilvl w:val="0"/>
          <w:numId w:val="50"/>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I just can’t go any _______.</w:t>
      </w:r>
    </w:p>
    <w:p w:rsidR="00BC71D3" w:rsidRPr="00DF6B85" w:rsidRDefault="00BC71D3" w:rsidP="00BC71D3">
      <w:pPr>
        <w:widowControl/>
        <w:numPr>
          <w:ilvl w:val="0"/>
          <w:numId w:val="50"/>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Do you have any _______ plans for adding on to the building?</w:t>
      </w:r>
    </w:p>
    <w:p w:rsidR="00BC71D3" w:rsidRPr="00DF6B85" w:rsidRDefault="00BC71D3" w:rsidP="00BC71D3">
      <w:pPr>
        <w:widowControl/>
        <w:numPr>
          <w:ilvl w:val="0"/>
          <w:numId w:val="50"/>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That’s a lot _______ than I want to carry this heavy suitcase!</w:t>
      </w:r>
    </w:p>
    <w:p w:rsidR="00BC71D3" w:rsidRPr="00DF6B85" w:rsidRDefault="00BC71D3" w:rsidP="00BC71D3">
      <w:pPr>
        <w:widowControl/>
        <w:numPr>
          <w:ilvl w:val="0"/>
          <w:numId w:val="50"/>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The _______ that I travel down this road, the _______ behind schedule I get.</w:t>
      </w:r>
    </w:p>
    <w:p w:rsidR="00BC71D3" w:rsidRPr="00DF6B85" w:rsidRDefault="00BC71D3" w:rsidP="00BC71D3">
      <w:pPr>
        <w:widowControl/>
        <w:numPr>
          <w:ilvl w:val="0"/>
          <w:numId w:val="50"/>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How much _______ do you intend to take this legal matter?</w:t>
      </w:r>
    </w:p>
    <w:p w:rsidR="00BC71D3" w:rsidRPr="00DF6B85" w:rsidRDefault="00BC71D3" w:rsidP="00BC71D3">
      <w:pPr>
        <w:widowControl/>
        <w:numPr>
          <w:ilvl w:val="0"/>
          <w:numId w:val="50"/>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It’s not that much _______ to the gas station.</w:t>
      </w:r>
    </w:p>
    <w:p w:rsidR="00BC71D3" w:rsidRPr="00DF6B85" w:rsidRDefault="00BC71D3" w:rsidP="00BC71D3">
      <w:pPr>
        <w:widowControl/>
        <w:numPr>
          <w:ilvl w:val="0"/>
          <w:numId w:val="50"/>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How much _______ do I have to run, coach?</w:t>
      </w:r>
    </w:p>
    <w:p w:rsidR="00BC71D3" w:rsidRPr="00DF6B85" w:rsidRDefault="00BC71D3" w:rsidP="00BC71D3">
      <w:pPr>
        <w:shd w:val="clear" w:color="auto" w:fill="FFFFFF"/>
        <w:spacing w:after="300" w:line="330" w:lineRule="atLeast"/>
        <w:rPr>
          <w:sz w:val="24"/>
          <w:szCs w:val="24"/>
        </w:rPr>
      </w:pPr>
      <w:r w:rsidRPr="00DF6B85">
        <w:rPr>
          <w:sz w:val="24"/>
          <w:szCs w:val="24"/>
        </w:rPr>
        <w:t>Answers:</w:t>
      </w:r>
    </w:p>
    <w:p w:rsidR="00DF6B85" w:rsidRPr="00DF6B85" w:rsidRDefault="00DF6B85" w:rsidP="00BC71D3">
      <w:pPr>
        <w:widowControl/>
        <w:numPr>
          <w:ilvl w:val="0"/>
          <w:numId w:val="51"/>
        </w:numPr>
        <w:shd w:val="clear" w:color="auto" w:fill="FFFFFF"/>
        <w:autoSpaceDE/>
        <w:autoSpaceDN/>
        <w:spacing w:before="100" w:beforeAutospacing="1" w:after="75" w:line="330" w:lineRule="atLeast"/>
        <w:ind w:left="375" w:right="600"/>
        <w:rPr>
          <w:sz w:val="24"/>
          <w:szCs w:val="24"/>
        </w:rPr>
        <w:sectPr w:rsidR="00DF6B85" w:rsidRPr="00DF6B85" w:rsidSect="00DF6B85">
          <w:type w:val="continuous"/>
          <w:pgSz w:w="11910" w:h="16840"/>
          <w:pgMar w:top="480" w:right="680" w:bottom="280" w:left="1560" w:header="720" w:footer="720" w:gutter="0"/>
          <w:cols w:space="720"/>
        </w:sectPr>
      </w:pPr>
    </w:p>
    <w:p w:rsidR="00BC71D3" w:rsidRPr="00DF6B85" w:rsidRDefault="00BC71D3" w:rsidP="00BC71D3">
      <w:pPr>
        <w:widowControl/>
        <w:numPr>
          <w:ilvl w:val="0"/>
          <w:numId w:val="51"/>
        </w:numPr>
        <w:shd w:val="clear" w:color="auto" w:fill="FFFFFF"/>
        <w:autoSpaceDE/>
        <w:autoSpaceDN/>
        <w:spacing w:before="100" w:beforeAutospacing="1" w:after="75" w:line="330" w:lineRule="atLeast"/>
        <w:ind w:left="375" w:right="600"/>
        <w:rPr>
          <w:sz w:val="24"/>
          <w:szCs w:val="24"/>
        </w:rPr>
      </w:pPr>
      <w:r w:rsidRPr="00DF6B85">
        <w:rPr>
          <w:sz w:val="24"/>
          <w:szCs w:val="24"/>
        </w:rPr>
        <w:t>farther</w:t>
      </w:r>
    </w:p>
    <w:p w:rsidR="00BC71D3" w:rsidRPr="00DF6B85" w:rsidRDefault="00BC71D3" w:rsidP="00BC71D3">
      <w:pPr>
        <w:widowControl/>
        <w:numPr>
          <w:ilvl w:val="0"/>
          <w:numId w:val="51"/>
        </w:numPr>
        <w:shd w:val="clear" w:color="auto" w:fill="FFFFFF"/>
        <w:autoSpaceDE/>
        <w:autoSpaceDN/>
        <w:spacing w:before="100" w:beforeAutospacing="1" w:after="75" w:line="330" w:lineRule="atLeast"/>
        <w:ind w:left="375" w:right="600"/>
        <w:rPr>
          <w:sz w:val="24"/>
          <w:szCs w:val="24"/>
        </w:rPr>
      </w:pPr>
      <w:r w:rsidRPr="00DF6B85">
        <w:rPr>
          <w:sz w:val="24"/>
          <w:szCs w:val="24"/>
        </w:rPr>
        <w:t>further</w:t>
      </w:r>
    </w:p>
    <w:p w:rsidR="00BC71D3" w:rsidRPr="00DF6B85" w:rsidRDefault="00BC71D3" w:rsidP="00BC71D3">
      <w:pPr>
        <w:widowControl/>
        <w:numPr>
          <w:ilvl w:val="0"/>
          <w:numId w:val="51"/>
        </w:numPr>
        <w:shd w:val="clear" w:color="auto" w:fill="FFFFFF"/>
        <w:autoSpaceDE/>
        <w:autoSpaceDN/>
        <w:spacing w:before="100" w:beforeAutospacing="1" w:after="75" w:line="330" w:lineRule="atLeast"/>
        <w:ind w:left="375" w:right="600"/>
        <w:rPr>
          <w:sz w:val="24"/>
          <w:szCs w:val="24"/>
        </w:rPr>
      </w:pPr>
      <w:r w:rsidRPr="00DF6B85">
        <w:rPr>
          <w:sz w:val="24"/>
          <w:szCs w:val="24"/>
        </w:rPr>
        <w:t>further</w:t>
      </w:r>
    </w:p>
    <w:p w:rsidR="00BC71D3" w:rsidRPr="00DF6B85" w:rsidRDefault="00BC71D3" w:rsidP="00BC71D3">
      <w:pPr>
        <w:widowControl/>
        <w:numPr>
          <w:ilvl w:val="0"/>
          <w:numId w:val="51"/>
        </w:numPr>
        <w:shd w:val="clear" w:color="auto" w:fill="FFFFFF"/>
        <w:autoSpaceDE/>
        <w:autoSpaceDN/>
        <w:spacing w:before="100" w:beforeAutospacing="1" w:after="75" w:line="330" w:lineRule="atLeast"/>
        <w:ind w:left="375" w:right="600"/>
        <w:rPr>
          <w:sz w:val="24"/>
          <w:szCs w:val="24"/>
        </w:rPr>
      </w:pPr>
      <w:r w:rsidRPr="00DF6B85">
        <w:rPr>
          <w:sz w:val="24"/>
          <w:szCs w:val="24"/>
        </w:rPr>
        <w:t>farther</w:t>
      </w:r>
    </w:p>
    <w:p w:rsidR="00BC71D3" w:rsidRPr="00DF6B85" w:rsidRDefault="00BC71D3" w:rsidP="00BC71D3">
      <w:pPr>
        <w:widowControl/>
        <w:numPr>
          <w:ilvl w:val="0"/>
          <w:numId w:val="51"/>
        </w:numPr>
        <w:shd w:val="clear" w:color="auto" w:fill="FFFFFF"/>
        <w:autoSpaceDE/>
        <w:autoSpaceDN/>
        <w:spacing w:before="100" w:beforeAutospacing="1" w:after="75" w:line="330" w:lineRule="atLeast"/>
        <w:ind w:left="375" w:right="600"/>
        <w:rPr>
          <w:sz w:val="24"/>
          <w:szCs w:val="24"/>
        </w:rPr>
      </w:pPr>
      <w:r w:rsidRPr="00DF6B85">
        <w:rPr>
          <w:sz w:val="24"/>
          <w:szCs w:val="24"/>
        </w:rPr>
        <w:t>farther, further</w:t>
      </w:r>
    </w:p>
    <w:p w:rsidR="00BC71D3" w:rsidRPr="00DF6B85" w:rsidRDefault="00BC71D3" w:rsidP="00BC71D3">
      <w:pPr>
        <w:widowControl/>
        <w:numPr>
          <w:ilvl w:val="0"/>
          <w:numId w:val="51"/>
        </w:numPr>
        <w:shd w:val="clear" w:color="auto" w:fill="FFFFFF"/>
        <w:autoSpaceDE/>
        <w:autoSpaceDN/>
        <w:spacing w:before="100" w:beforeAutospacing="1" w:after="75" w:line="330" w:lineRule="atLeast"/>
        <w:ind w:left="375" w:right="600"/>
        <w:rPr>
          <w:sz w:val="24"/>
          <w:szCs w:val="24"/>
        </w:rPr>
      </w:pPr>
      <w:r w:rsidRPr="00DF6B85">
        <w:rPr>
          <w:sz w:val="24"/>
          <w:szCs w:val="24"/>
        </w:rPr>
        <w:t>further</w:t>
      </w:r>
    </w:p>
    <w:p w:rsidR="00BC71D3" w:rsidRPr="00DF6B85" w:rsidRDefault="00BC71D3" w:rsidP="00BC71D3">
      <w:pPr>
        <w:widowControl/>
        <w:numPr>
          <w:ilvl w:val="0"/>
          <w:numId w:val="51"/>
        </w:numPr>
        <w:shd w:val="clear" w:color="auto" w:fill="FFFFFF"/>
        <w:autoSpaceDE/>
        <w:autoSpaceDN/>
        <w:spacing w:before="100" w:beforeAutospacing="1" w:after="75" w:line="330" w:lineRule="atLeast"/>
        <w:ind w:left="375" w:right="600"/>
        <w:rPr>
          <w:sz w:val="24"/>
          <w:szCs w:val="24"/>
        </w:rPr>
      </w:pPr>
      <w:r w:rsidRPr="00DF6B85">
        <w:rPr>
          <w:sz w:val="24"/>
          <w:szCs w:val="24"/>
        </w:rPr>
        <w:t>farther</w:t>
      </w:r>
    </w:p>
    <w:p w:rsidR="00BC71D3" w:rsidRPr="00DF6B85" w:rsidRDefault="00BC71D3" w:rsidP="00BC71D3">
      <w:pPr>
        <w:widowControl/>
        <w:numPr>
          <w:ilvl w:val="0"/>
          <w:numId w:val="51"/>
        </w:numPr>
        <w:shd w:val="clear" w:color="auto" w:fill="FFFFFF"/>
        <w:autoSpaceDE/>
        <w:autoSpaceDN/>
        <w:spacing w:before="100" w:beforeAutospacing="1" w:after="75" w:line="330" w:lineRule="atLeast"/>
        <w:ind w:left="375" w:right="600"/>
        <w:rPr>
          <w:sz w:val="24"/>
          <w:szCs w:val="24"/>
        </w:rPr>
      </w:pPr>
      <w:r w:rsidRPr="00DF6B85">
        <w:rPr>
          <w:sz w:val="24"/>
          <w:szCs w:val="24"/>
        </w:rPr>
        <w:t>farther</w:t>
      </w:r>
    </w:p>
    <w:p w:rsidR="00DF6B85" w:rsidRPr="00DF6B85" w:rsidRDefault="00DF6B85" w:rsidP="00BC71D3">
      <w:pPr>
        <w:shd w:val="clear" w:color="auto" w:fill="FFFFFF"/>
        <w:spacing w:before="270" w:after="150" w:line="468" w:lineRule="atLeast"/>
        <w:outlineLvl w:val="1"/>
        <w:rPr>
          <w:sz w:val="24"/>
          <w:szCs w:val="24"/>
        </w:rPr>
        <w:sectPr w:rsidR="00DF6B85" w:rsidRPr="00DF6B85" w:rsidSect="00DF6B85">
          <w:type w:val="continuous"/>
          <w:pgSz w:w="11910" w:h="16840"/>
          <w:pgMar w:top="480" w:right="680" w:bottom="280" w:left="1560" w:header="720" w:footer="720" w:gutter="0"/>
          <w:cols w:num="2" w:space="720"/>
        </w:sectPr>
      </w:pPr>
    </w:p>
    <w:p w:rsidR="00BC71D3" w:rsidRPr="00DF6B85" w:rsidRDefault="0025349E" w:rsidP="00BC71D3">
      <w:pPr>
        <w:shd w:val="clear" w:color="auto" w:fill="FFFFFF"/>
        <w:spacing w:before="270" w:after="150" w:line="468" w:lineRule="atLeast"/>
        <w:outlineLvl w:val="1"/>
        <w:rPr>
          <w:b/>
          <w:bCs/>
          <w:sz w:val="24"/>
          <w:szCs w:val="24"/>
        </w:rPr>
      </w:pPr>
      <w:hyperlink r:id="rId28" w:tgtFrame="_blank" w:history="1">
        <w:r w:rsidR="00BC71D3" w:rsidRPr="00DF6B85">
          <w:rPr>
            <w:sz w:val="24"/>
            <w:szCs w:val="24"/>
            <w:u w:val="single"/>
          </w:rPr>
          <w:t>later vs latter</w:t>
        </w:r>
      </w:hyperlink>
    </w:p>
    <w:p w:rsidR="00BC71D3" w:rsidRPr="00DF6B85" w:rsidRDefault="00BC71D3" w:rsidP="00BC71D3">
      <w:pPr>
        <w:shd w:val="clear" w:color="auto" w:fill="FFFFFF"/>
        <w:spacing w:after="300" w:line="330" w:lineRule="atLeast"/>
        <w:rPr>
          <w:sz w:val="24"/>
          <w:szCs w:val="24"/>
          <w:lang w:val="en-US"/>
        </w:rPr>
      </w:pPr>
      <w:r w:rsidRPr="00DF6B85">
        <w:rPr>
          <w:sz w:val="24"/>
          <w:szCs w:val="24"/>
          <w:lang w:val="en-US"/>
        </w:rPr>
        <w:t>Decide whether you have to use later or latter:</w:t>
      </w:r>
    </w:p>
    <w:p w:rsidR="00BC71D3" w:rsidRPr="00DF6B85" w:rsidRDefault="00BC71D3" w:rsidP="00BC71D3">
      <w:pPr>
        <w:widowControl/>
        <w:numPr>
          <w:ilvl w:val="0"/>
          <w:numId w:val="52"/>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My neighbours have a son and a daughter : the former is a teacher, the _______ is a nurse.</w:t>
      </w:r>
    </w:p>
    <w:p w:rsidR="00BC71D3" w:rsidRPr="00DF6B85" w:rsidRDefault="00BC71D3" w:rsidP="00BC71D3">
      <w:pPr>
        <w:widowControl/>
        <w:numPr>
          <w:ilvl w:val="0"/>
          <w:numId w:val="52"/>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I will address that at a _______ time.</w:t>
      </w:r>
    </w:p>
    <w:p w:rsidR="00BC71D3" w:rsidRPr="00DF6B85" w:rsidRDefault="00BC71D3" w:rsidP="00BC71D3">
      <w:pPr>
        <w:widowControl/>
        <w:numPr>
          <w:ilvl w:val="0"/>
          <w:numId w:val="52"/>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Of the first two Harry Potter books, I prefer the _______.</w:t>
      </w:r>
    </w:p>
    <w:p w:rsidR="00BC71D3" w:rsidRPr="00DF6B85" w:rsidRDefault="00BC71D3" w:rsidP="00BC71D3">
      <w:pPr>
        <w:widowControl/>
        <w:numPr>
          <w:ilvl w:val="0"/>
          <w:numId w:val="52"/>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John arrived at the party _______ than Mary did.</w:t>
      </w:r>
    </w:p>
    <w:p w:rsidR="00BC71D3" w:rsidRPr="00DF6B85" w:rsidRDefault="00BC71D3" w:rsidP="00BC71D3">
      <w:pPr>
        <w:widowControl/>
        <w:numPr>
          <w:ilvl w:val="0"/>
          <w:numId w:val="52"/>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I prefer the _______ offer to the former one.</w:t>
      </w:r>
    </w:p>
    <w:p w:rsidR="00BC71D3" w:rsidRPr="00DF6B85" w:rsidRDefault="00BC71D3" w:rsidP="00BC71D3">
      <w:pPr>
        <w:widowControl/>
        <w:numPr>
          <w:ilvl w:val="0"/>
          <w:numId w:val="52"/>
        </w:numPr>
        <w:shd w:val="clear" w:color="auto" w:fill="FFFFFF"/>
        <w:autoSpaceDE/>
        <w:autoSpaceDN/>
        <w:spacing w:before="100" w:beforeAutospacing="1" w:after="75" w:line="330" w:lineRule="atLeast"/>
        <w:ind w:left="375"/>
        <w:rPr>
          <w:sz w:val="24"/>
          <w:szCs w:val="24"/>
        </w:rPr>
      </w:pPr>
      <w:r w:rsidRPr="00DF6B85">
        <w:rPr>
          <w:sz w:val="24"/>
          <w:szCs w:val="24"/>
        </w:rPr>
        <w:t>I will be back _______.</w:t>
      </w:r>
    </w:p>
    <w:p w:rsidR="00BC71D3" w:rsidRPr="00DF6B85" w:rsidRDefault="00BC71D3" w:rsidP="00BC71D3">
      <w:pPr>
        <w:widowControl/>
        <w:numPr>
          <w:ilvl w:val="0"/>
          <w:numId w:val="52"/>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I was given the choice between a hamburger or a hotdog, I chose the _______ of the two; the hotdog.</w:t>
      </w:r>
    </w:p>
    <w:p w:rsidR="00BC71D3" w:rsidRPr="00DF6B85" w:rsidRDefault="00BC71D3" w:rsidP="00BC71D3">
      <w:pPr>
        <w:widowControl/>
        <w:numPr>
          <w:ilvl w:val="0"/>
          <w:numId w:val="52"/>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When it comes to soy burgers or a juicy cow burger, I prefer the _______.</w:t>
      </w:r>
    </w:p>
    <w:p w:rsidR="00BC71D3" w:rsidRPr="00DF6B85" w:rsidRDefault="00BC71D3" w:rsidP="00BC71D3">
      <w:pPr>
        <w:shd w:val="clear" w:color="auto" w:fill="FFFFFF"/>
        <w:spacing w:after="300" w:line="330" w:lineRule="atLeast"/>
        <w:rPr>
          <w:sz w:val="24"/>
          <w:szCs w:val="24"/>
        </w:rPr>
      </w:pPr>
      <w:r w:rsidRPr="00DF6B85">
        <w:rPr>
          <w:sz w:val="24"/>
          <w:szCs w:val="24"/>
        </w:rPr>
        <w:t>Answers:</w:t>
      </w:r>
    </w:p>
    <w:p w:rsidR="00DF6B85" w:rsidRPr="00DF6B85" w:rsidRDefault="00DF6B85" w:rsidP="00BC71D3">
      <w:pPr>
        <w:widowControl/>
        <w:numPr>
          <w:ilvl w:val="0"/>
          <w:numId w:val="53"/>
        </w:numPr>
        <w:shd w:val="clear" w:color="auto" w:fill="FFFFFF"/>
        <w:autoSpaceDE/>
        <w:autoSpaceDN/>
        <w:spacing w:before="100" w:beforeAutospacing="1" w:after="75" w:line="330" w:lineRule="atLeast"/>
        <w:ind w:left="375" w:right="600"/>
        <w:rPr>
          <w:sz w:val="24"/>
          <w:szCs w:val="24"/>
        </w:rPr>
        <w:sectPr w:rsidR="00DF6B85" w:rsidRPr="00DF6B85" w:rsidSect="00DF6B85">
          <w:type w:val="continuous"/>
          <w:pgSz w:w="11910" w:h="16840"/>
          <w:pgMar w:top="480" w:right="680" w:bottom="280" w:left="1560" w:header="720" w:footer="720" w:gutter="0"/>
          <w:cols w:space="720"/>
        </w:sectPr>
      </w:pPr>
    </w:p>
    <w:p w:rsidR="00BC71D3" w:rsidRPr="00DF6B85" w:rsidRDefault="00BC71D3" w:rsidP="00BC71D3">
      <w:pPr>
        <w:widowControl/>
        <w:numPr>
          <w:ilvl w:val="0"/>
          <w:numId w:val="53"/>
        </w:numPr>
        <w:shd w:val="clear" w:color="auto" w:fill="FFFFFF"/>
        <w:autoSpaceDE/>
        <w:autoSpaceDN/>
        <w:spacing w:before="100" w:beforeAutospacing="1" w:after="75" w:line="330" w:lineRule="atLeast"/>
        <w:ind w:left="375" w:right="600"/>
        <w:rPr>
          <w:sz w:val="24"/>
          <w:szCs w:val="24"/>
        </w:rPr>
      </w:pPr>
      <w:r w:rsidRPr="00DF6B85">
        <w:rPr>
          <w:sz w:val="24"/>
          <w:szCs w:val="24"/>
        </w:rPr>
        <w:t>latter</w:t>
      </w:r>
    </w:p>
    <w:p w:rsidR="00BC71D3" w:rsidRPr="00DF6B85" w:rsidRDefault="00BC71D3" w:rsidP="00BC71D3">
      <w:pPr>
        <w:widowControl/>
        <w:numPr>
          <w:ilvl w:val="0"/>
          <w:numId w:val="53"/>
        </w:numPr>
        <w:shd w:val="clear" w:color="auto" w:fill="FFFFFF"/>
        <w:autoSpaceDE/>
        <w:autoSpaceDN/>
        <w:spacing w:before="100" w:beforeAutospacing="1" w:after="75" w:line="330" w:lineRule="atLeast"/>
        <w:ind w:left="375" w:right="600"/>
        <w:rPr>
          <w:sz w:val="24"/>
          <w:szCs w:val="24"/>
        </w:rPr>
      </w:pPr>
      <w:r w:rsidRPr="00DF6B85">
        <w:rPr>
          <w:sz w:val="24"/>
          <w:szCs w:val="24"/>
        </w:rPr>
        <w:t>later</w:t>
      </w:r>
    </w:p>
    <w:p w:rsidR="00BC71D3" w:rsidRPr="00DF6B85" w:rsidRDefault="00BC71D3" w:rsidP="00BC71D3">
      <w:pPr>
        <w:widowControl/>
        <w:numPr>
          <w:ilvl w:val="0"/>
          <w:numId w:val="53"/>
        </w:numPr>
        <w:shd w:val="clear" w:color="auto" w:fill="FFFFFF"/>
        <w:autoSpaceDE/>
        <w:autoSpaceDN/>
        <w:spacing w:before="100" w:beforeAutospacing="1" w:after="75" w:line="330" w:lineRule="atLeast"/>
        <w:ind w:left="375" w:right="600"/>
        <w:rPr>
          <w:sz w:val="24"/>
          <w:szCs w:val="24"/>
        </w:rPr>
      </w:pPr>
      <w:r w:rsidRPr="00DF6B85">
        <w:rPr>
          <w:sz w:val="24"/>
          <w:szCs w:val="24"/>
        </w:rPr>
        <w:t>latter</w:t>
      </w:r>
    </w:p>
    <w:p w:rsidR="00BC71D3" w:rsidRPr="00DF6B85" w:rsidRDefault="00BC71D3" w:rsidP="00BC71D3">
      <w:pPr>
        <w:widowControl/>
        <w:numPr>
          <w:ilvl w:val="0"/>
          <w:numId w:val="53"/>
        </w:numPr>
        <w:shd w:val="clear" w:color="auto" w:fill="FFFFFF"/>
        <w:autoSpaceDE/>
        <w:autoSpaceDN/>
        <w:spacing w:before="100" w:beforeAutospacing="1" w:after="75" w:line="330" w:lineRule="atLeast"/>
        <w:ind w:left="375" w:right="600"/>
        <w:rPr>
          <w:sz w:val="24"/>
          <w:szCs w:val="24"/>
        </w:rPr>
      </w:pPr>
      <w:r w:rsidRPr="00DF6B85">
        <w:rPr>
          <w:sz w:val="24"/>
          <w:szCs w:val="24"/>
        </w:rPr>
        <w:t>later</w:t>
      </w:r>
    </w:p>
    <w:p w:rsidR="00BC71D3" w:rsidRPr="00DF6B85" w:rsidRDefault="00BC71D3" w:rsidP="00BC71D3">
      <w:pPr>
        <w:widowControl/>
        <w:numPr>
          <w:ilvl w:val="0"/>
          <w:numId w:val="53"/>
        </w:numPr>
        <w:shd w:val="clear" w:color="auto" w:fill="FFFFFF"/>
        <w:autoSpaceDE/>
        <w:autoSpaceDN/>
        <w:spacing w:before="100" w:beforeAutospacing="1" w:after="75" w:line="330" w:lineRule="atLeast"/>
        <w:ind w:left="375" w:right="600"/>
        <w:rPr>
          <w:sz w:val="24"/>
          <w:szCs w:val="24"/>
        </w:rPr>
      </w:pPr>
      <w:r w:rsidRPr="00DF6B85">
        <w:rPr>
          <w:sz w:val="24"/>
          <w:szCs w:val="24"/>
        </w:rPr>
        <w:t>latter</w:t>
      </w:r>
    </w:p>
    <w:p w:rsidR="00BC71D3" w:rsidRPr="00DF6B85" w:rsidRDefault="00BC71D3" w:rsidP="00BC71D3">
      <w:pPr>
        <w:widowControl/>
        <w:numPr>
          <w:ilvl w:val="0"/>
          <w:numId w:val="53"/>
        </w:numPr>
        <w:shd w:val="clear" w:color="auto" w:fill="FFFFFF"/>
        <w:autoSpaceDE/>
        <w:autoSpaceDN/>
        <w:spacing w:before="100" w:beforeAutospacing="1" w:after="75" w:line="330" w:lineRule="atLeast"/>
        <w:ind w:left="375" w:right="600"/>
        <w:rPr>
          <w:sz w:val="24"/>
          <w:szCs w:val="24"/>
        </w:rPr>
      </w:pPr>
      <w:r w:rsidRPr="00DF6B85">
        <w:rPr>
          <w:sz w:val="24"/>
          <w:szCs w:val="24"/>
        </w:rPr>
        <w:t>later</w:t>
      </w:r>
    </w:p>
    <w:p w:rsidR="00BC71D3" w:rsidRPr="00DF6B85" w:rsidRDefault="00BC71D3" w:rsidP="00BC71D3">
      <w:pPr>
        <w:widowControl/>
        <w:numPr>
          <w:ilvl w:val="0"/>
          <w:numId w:val="53"/>
        </w:numPr>
        <w:shd w:val="clear" w:color="auto" w:fill="FFFFFF"/>
        <w:autoSpaceDE/>
        <w:autoSpaceDN/>
        <w:spacing w:before="100" w:beforeAutospacing="1" w:after="75" w:line="330" w:lineRule="atLeast"/>
        <w:ind w:left="375" w:right="600"/>
        <w:rPr>
          <w:sz w:val="24"/>
          <w:szCs w:val="24"/>
        </w:rPr>
      </w:pPr>
      <w:r w:rsidRPr="00DF6B85">
        <w:rPr>
          <w:sz w:val="24"/>
          <w:szCs w:val="24"/>
        </w:rPr>
        <w:t>latter</w:t>
      </w:r>
    </w:p>
    <w:p w:rsidR="00BC71D3" w:rsidRPr="00DF6B85" w:rsidRDefault="00BC71D3" w:rsidP="00BC71D3">
      <w:pPr>
        <w:widowControl/>
        <w:numPr>
          <w:ilvl w:val="0"/>
          <w:numId w:val="53"/>
        </w:numPr>
        <w:shd w:val="clear" w:color="auto" w:fill="FFFFFF"/>
        <w:autoSpaceDE/>
        <w:autoSpaceDN/>
        <w:spacing w:before="100" w:beforeAutospacing="1" w:after="75" w:line="330" w:lineRule="atLeast"/>
        <w:ind w:left="375" w:right="600"/>
        <w:rPr>
          <w:sz w:val="24"/>
          <w:szCs w:val="24"/>
        </w:rPr>
      </w:pPr>
      <w:r w:rsidRPr="00DF6B85">
        <w:rPr>
          <w:sz w:val="24"/>
          <w:szCs w:val="24"/>
        </w:rPr>
        <w:t>latter</w:t>
      </w:r>
    </w:p>
    <w:p w:rsidR="00DF6B85" w:rsidRPr="00DF6B85" w:rsidRDefault="00DF6B85" w:rsidP="00BC71D3">
      <w:pPr>
        <w:shd w:val="clear" w:color="auto" w:fill="FFFFFF"/>
        <w:spacing w:before="270" w:after="150" w:line="468" w:lineRule="atLeast"/>
        <w:outlineLvl w:val="1"/>
        <w:rPr>
          <w:sz w:val="24"/>
          <w:szCs w:val="24"/>
        </w:rPr>
        <w:sectPr w:rsidR="00DF6B85" w:rsidRPr="00DF6B85" w:rsidSect="00DF6B85">
          <w:type w:val="continuous"/>
          <w:pgSz w:w="11910" w:h="16840"/>
          <w:pgMar w:top="480" w:right="680" w:bottom="280" w:left="1560" w:header="720" w:footer="720" w:gutter="0"/>
          <w:cols w:num="2" w:space="720"/>
        </w:sectPr>
      </w:pPr>
    </w:p>
    <w:p w:rsidR="00BC71D3" w:rsidRPr="00DF6B85" w:rsidRDefault="0025349E" w:rsidP="00BC71D3">
      <w:pPr>
        <w:shd w:val="clear" w:color="auto" w:fill="FFFFFF"/>
        <w:spacing w:before="270" w:after="150" w:line="468" w:lineRule="atLeast"/>
        <w:outlineLvl w:val="1"/>
        <w:rPr>
          <w:b/>
          <w:bCs/>
          <w:sz w:val="24"/>
          <w:szCs w:val="24"/>
        </w:rPr>
      </w:pPr>
      <w:hyperlink r:id="rId29" w:tgtFrame="_blank" w:history="1">
        <w:r w:rsidR="00BC71D3" w:rsidRPr="00DF6B85">
          <w:rPr>
            <w:sz w:val="24"/>
            <w:szCs w:val="24"/>
            <w:u w:val="single"/>
          </w:rPr>
          <w:t>last vs latter</w:t>
        </w:r>
      </w:hyperlink>
    </w:p>
    <w:p w:rsidR="00BC71D3" w:rsidRPr="00DF6B85" w:rsidRDefault="00BC71D3" w:rsidP="00BC71D3">
      <w:pPr>
        <w:shd w:val="clear" w:color="auto" w:fill="FFFFFF"/>
        <w:spacing w:after="300" w:line="330" w:lineRule="atLeast"/>
        <w:rPr>
          <w:sz w:val="24"/>
          <w:szCs w:val="24"/>
          <w:lang w:val="en-US"/>
        </w:rPr>
      </w:pPr>
      <w:r w:rsidRPr="00DF6B85">
        <w:rPr>
          <w:sz w:val="24"/>
          <w:szCs w:val="24"/>
          <w:lang w:val="en-US"/>
        </w:rPr>
        <w:t>Decide whether you have to use last or latter:</w:t>
      </w:r>
    </w:p>
    <w:p w:rsidR="00BC71D3" w:rsidRPr="00DF6B85" w:rsidRDefault="00BC71D3" w:rsidP="00BC71D3">
      <w:pPr>
        <w:widowControl/>
        <w:numPr>
          <w:ilvl w:val="0"/>
          <w:numId w:val="54"/>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Jack, Jill and Bob went up the hill; the _______ watched the other two fall down.</w:t>
      </w:r>
    </w:p>
    <w:p w:rsidR="00BC71D3" w:rsidRPr="00DF6B85" w:rsidRDefault="00BC71D3" w:rsidP="00BC71D3">
      <w:pPr>
        <w:widowControl/>
        <w:numPr>
          <w:ilvl w:val="0"/>
          <w:numId w:val="54"/>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The former half of the film is more interesting than the _______ half.</w:t>
      </w:r>
    </w:p>
    <w:p w:rsidR="00BC71D3" w:rsidRPr="00DF6B85" w:rsidRDefault="00BC71D3" w:rsidP="00BC71D3">
      <w:pPr>
        <w:widowControl/>
        <w:numPr>
          <w:ilvl w:val="0"/>
          <w:numId w:val="54"/>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Out of chapters 1, 2, and 3, the _______ one is the most difficult to learn.</w:t>
      </w:r>
    </w:p>
    <w:p w:rsidR="00BC71D3" w:rsidRPr="00DF6B85" w:rsidRDefault="00BC71D3" w:rsidP="00BC71D3">
      <w:pPr>
        <w:widowControl/>
        <w:numPr>
          <w:ilvl w:val="0"/>
          <w:numId w:val="54"/>
        </w:numPr>
        <w:shd w:val="clear" w:color="auto" w:fill="FFFFFF"/>
        <w:autoSpaceDE/>
        <w:autoSpaceDN/>
        <w:spacing w:before="100" w:beforeAutospacing="1" w:after="75" w:line="330" w:lineRule="atLeast"/>
        <w:ind w:left="375"/>
        <w:rPr>
          <w:sz w:val="24"/>
          <w:szCs w:val="24"/>
        </w:rPr>
      </w:pPr>
      <w:r w:rsidRPr="00DF6B85">
        <w:rPr>
          <w:sz w:val="24"/>
          <w:szCs w:val="24"/>
          <w:lang w:val="en-US"/>
        </w:rPr>
        <w:t xml:space="preserve">Dan is now friends with Ruth, Maya and Ben. </w:t>
      </w:r>
      <w:r w:rsidRPr="00DF6B85">
        <w:rPr>
          <w:sz w:val="24"/>
          <w:szCs w:val="24"/>
        </w:rPr>
        <w:t>The _______ is his cousin.</w:t>
      </w:r>
    </w:p>
    <w:p w:rsidR="00BC71D3" w:rsidRPr="00DF6B85" w:rsidRDefault="00BC71D3" w:rsidP="00BC71D3">
      <w:pPr>
        <w:widowControl/>
        <w:numPr>
          <w:ilvl w:val="0"/>
          <w:numId w:val="54"/>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Jane speaks Italian and English : the former language fairly well and the _______ fluently.</w:t>
      </w:r>
    </w:p>
    <w:p w:rsidR="00BC71D3" w:rsidRPr="00DF6B85" w:rsidRDefault="00BC71D3" w:rsidP="00BC71D3">
      <w:pPr>
        <w:widowControl/>
        <w:numPr>
          <w:ilvl w:val="0"/>
          <w:numId w:val="54"/>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There are two versions, A and B, but the _______ is more popular.</w:t>
      </w:r>
    </w:p>
    <w:p w:rsidR="00BC71D3" w:rsidRPr="00DF6B85" w:rsidRDefault="00BC71D3" w:rsidP="00BC71D3">
      <w:pPr>
        <w:widowControl/>
        <w:numPr>
          <w:ilvl w:val="0"/>
          <w:numId w:val="54"/>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Tom and Dick were both heroes but only the _______ is remembered today.</w:t>
      </w:r>
    </w:p>
    <w:p w:rsidR="00BC71D3" w:rsidRPr="00DF6B85" w:rsidRDefault="00BC71D3" w:rsidP="00BC71D3">
      <w:pPr>
        <w:widowControl/>
        <w:numPr>
          <w:ilvl w:val="0"/>
          <w:numId w:val="54"/>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I study math, English and history. I enjoy the _______ one most.</w:t>
      </w:r>
    </w:p>
    <w:p w:rsidR="00BC71D3" w:rsidRPr="00DF6B85" w:rsidRDefault="00BC71D3" w:rsidP="00BC71D3">
      <w:pPr>
        <w:shd w:val="clear" w:color="auto" w:fill="FFFFFF"/>
        <w:spacing w:after="300" w:line="330" w:lineRule="atLeast"/>
        <w:rPr>
          <w:sz w:val="24"/>
          <w:szCs w:val="24"/>
        </w:rPr>
      </w:pPr>
      <w:r w:rsidRPr="00DF6B85">
        <w:rPr>
          <w:sz w:val="24"/>
          <w:szCs w:val="24"/>
        </w:rPr>
        <w:t>Answers:</w:t>
      </w:r>
    </w:p>
    <w:p w:rsidR="00DF6B85" w:rsidRPr="00DF6B85" w:rsidRDefault="00DF6B85" w:rsidP="00BC71D3">
      <w:pPr>
        <w:widowControl/>
        <w:numPr>
          <w:ilvl w:val="0"/>
          <w:numId w:val="55"/>
        </w:numPr>
        <w:shd w:val="clear" w:color="auto" w:fill="FFFFFF"/>
        <w:autoSpaceDE/>
        <w:autoSpaceDN/>
        <w:spacing w:before="100" w:beforeAutospacing="1" w:after="75" w:line="330" w:lineRule="atLeast"/>
        <w:ind w:left="375" w:right="600"/>
        <w:rPr>
          <w:sz w:val="24"/>
          <w:szCs w:val="24"/>
        </w:rPr>
        <w:sectPr w:rsidR="00DF6B85" w:rsidRPr="00DF6B85" w:rsidSect="00DF6B85">
          <w:type w:val="continuous"/>
          <w:pgSz w:w="11910" w:h="16840"/>
          <w:pgMar w:top="480" w:right="680" w:bottom="280" w:left="1560" w:header="720" w:footer="720" w:gutter="0"/>
          <w:cols w:space="720"/>
        </w:sectPr>
      </w:pPr>
    </w:p>
    <w:p w:rsidR="00BC71D3" w:rsidRPr="00DF6B85" w:rsidRDefault="00BC71D3" w:rsidP="00BC71D3">
      <w:pPr>
        <w:widowControl/>
        <w:numPr>
          <w:ilvl w:val="0"/>
          <w:numId w:val="55"/>
        </w:numPr>
        <w:shd w:val="clear" w:color="auto" w:fill="FFFFFF"/>
        <w:autoSpaceDE/>
        <w:autoSpaceDN/>
        <w:spacing w:before="100" w:beforeAutospacing="1" w:after="75" w:line="330" w:lineRule="atLeast"/>
        <w:ind w:left="375" w:right="600"/>
        <w:rPr>
          <w:sz w:val="24"/>
          <w:szCs w:val="24"/>
        </w:rPr>
      </w:pPr>
      <w:r w:rsidRPr="00DF6B85">
        <w:rPr>
          <w:sz w:val="24"/>
          <w:szCs w:val="24"/>
        </w:rPr>
        <w:t>last</w:t>
      </w:r>
    </w:p>
    <w:p w:rsidR="00BC71D3" w:rsidRPr="00DF6B85" w:rsidRDefault="00BC71D3" w:rsidP="00BC71D3">
      <w:pPr>
        <w:widowControl/>
        <w:numPr>
          <w:ilvl w:val="0"/>
          <w:numId w:val="55"/>
        </w:numPr>
        <w:shd w:val="clear" w:color="auto" w:fill="FFFFFF"/>
        <w:autoSpaceDE/>
        <w:autoSpaceDN/>
        <w:spacing w:before="100" w:beforeAutospacing="1" w:after="75" w:line="330" w:lineRule="atLeast"/>
        <w:ind w:left="375" w:right="600"/>
        <w:rPr>
          <w:sz w:val="24"/>
          <w:szCs w:val="24"/>
        </w:rPr>
      </w:pPr>
      <w:r w:rsidRPr="00DF6B85">
        <w:rPr>
          <w:sz w:val="24"/>
          <w:szCs w:val="24"/>
        </w:rPr>
        <w:t>latter</w:t>
      </w:r>
    </w:p>
    <w:p w:rsidR="00BC71D3" w:rsidRPr="00DF6B85" w:rsidRDefault="00BC71D3" w:rsidP="00BC71D3">
      <w:pPr>
        <w:widowControl/>
        <w:numPr>
          <w:ilvl w:val="0"/>
          <w:numId w:val="55"/>
        </w:numPr>
        <w:shd w:val="clear" w:color="auto" w:fill="FFFFFF"/>
        <w:autoSpaceDE/>
        <w:autoSpaceDN/>
        <w:spacing w:before="100" w:beforeAutospacing="1" w:after="75" w:line="330" w:lineRule="atLeast"/>
        <w:ind w:left="375" w:right="600"/>
        <w:rPr>
          <w:sz w:val="24"/>
          <w:szCs w:val="24"/>
        </w:rPr>
      </w:pPr>
      <w:r w:rsidRPr="00DF6B85">
        <w:rPr>
          <w:sz w:val="24"/>
          <w:szCs w:val="24"/>
        </w:rPr>
        <w:t>last</w:t>
      </w:r>
    </w:p>
    <w:p w:rsidR="00BC71D3" w:rsidRPr="00DF6B85" w:rsidRDefault="00BC71D3" w:rsidP="00BC71D3">
      <w:pPr>
        <w:widowControl/>
        <w:numPr>
          <w:ilvl w:val="0"/>
          <w:numId w:val="55"/>
        </w:numPr>
        <w:shd w:val="clear" w:color="auto" w:fill="FFFFFF"/>
        <w:autoSpaceDE/>
        <w:autoSpaceDN/>
        <w:spacing w:before="100" w:beforeAutospacing="1" w:after="75" w:line="330" w:lineRule="atLeast"/>
        <w:ind w:left="375" w:right="600"/>
        <w:rPr>
          <w:sz w:val="24"/>
          <w:szCs w:val="24"/>
        </w:rPr>
      </w:pPr>
      <w:r w:rsidRPr="00DF6B85">
        <w:rPr>
          <w:sz w:val="24"/>
          <w:szCs w:val="24"/>
        </w:rPr>
        <w:t>last</w:t>
      </w:r>
    </w:p>
    <w:p w:rsidR="00BC71D3" w:rsidRPr="00DF6B85" w:rsidRDefault="00BC71D3" w:rsidP="00BC71D3">
      <w:pPr>
        <w:widowControl/>
        <w:numPr>
          <w:ilvl w:val="0"/>
          <w:numId w:val="55"/>
        </w:numPr>
        <w:shd w:val="clear" w:color="auto" w:fill="FFFFFF"/>
        <w:autoSpaceDE/>
        <w:autoSpaceDN/>
        <w:spacing w:before="100" w:beforeAutospacing="1" w:after="75" w:line="330" w:lineRule="atLeast"/>
        <w:ind w:left="375" w:right="600"/>
        <w:rPr>
          <w:sz w:val="24"/>
          <w:szCs w:val="24"/>
        </w:rPr>
      </w:pPr>
      <w:r w:rsidRPr="00DF6B85">
        <w:rPr>
          <w:sz w:val="24"/>
          <w:szCs w:val="24"/>
        </w:rPr>
        <w:t>latter</w:t>
      </w:r>
    </w:p>
    <w:p w:rsidR="00BC71D3" w:rsidRPr="00DF6B85" w:rsidRDefault="00BC71D3" w:rsidP="00BC71D3">
      <w:pPr>
        <w:widowControl/>
        <w:numPr>
          <w:ilvl w:val="0"/>
          <w:numId w:val="55"/>
        </w:numPr>
        <w:shd w:val="clear" w:color="auto" w:fill="FFFFFF"/>
        <w:autoSpaceDE/>
        <w:autoSpaceDN/>
        <w:spacing w:before="100" w:beforeAutospacing="1" w:after="75" w:line="330" w:lineRule="atLeast"/>
        <w:ind w:left="375" w:right="600"/>
        <w:rPr>
          <w:sz w:val="24"/>
          <w:szCs w:val="24"/>
        </w:rPr>
      </w:pPr>
      <w:r w:rsidRPr="00DF6B85">
        <w:rPr>
          <w:sz w:val="24"/>
          <w:szCs w:val="24"/>
        </w:rPr>
        <w:t>latter</w:t>
      </w:r>
    </w:p>
    <w:p w:rsidR="00BC71D3" w:rsidRPr="00DF6B85" w:rsidRDefault="00BC71D3" w:rsidP="00BC71D3">
      <w:pPr>
        <w:widowControl/>
        <w:numPr>
          <w:ilvl w:val="0"/>
          <w:numId w:val="55"/>
        </w:numPr>
        <w:shd w:val="clear" w:color="auto" w:fill="FFFFFF"/>
        <w:autoSpaceDE/>
        <w:autoSpaceDN/>
        <w:spacing w:before="100" w:beforeAutospacing="1" w:after="75" w:line="330" w:lineRule="atLeast"/>
        <w:ind w:left="375" w:right="600"/>
        <w:rPr>
          <w:sz w:val="24"/>
          <w:szCs w:val="24"/>
        </w:rPr>
      </w:pPr>
      <w:r w:rsidRPr="00DF6B85">
        <w:rPr>
          <w:sz w:val="24"/>
          <w:szCs w:val="24"/>
        </w:rPr>
        <w:t>latter</w:t>
      </w:r>
    </w:p>
    <w:p w:rsidR="00BC71D3" w:rsidRPr="00DF6B85" w:rsidRDefault="00BC71D3" w:rsidP="00BC71D3">
      <w:pPr>
        <w:widowControl/>
        <w:numPr>
          <w:ilvl w:val="0"/>
          <w:numId w:val="55"/>
        </w:numPr>
        <w:shd w:val="clear" w:color="auto" w:fill="FFFFFF"/>
        <w:autoSpaceDE/>
        <w:autoSpaceDN/>
        <w:spacing w:before="100" w:beforeAutospacing="1" w:after="75" w:line="330" w:lineRule="atLeast"/>
        <w:ind w:left="375" w:right="600"/>
        <w:rPr>
          <w:sz w:val="24"/>
          <w:szCs w:val="24"/>
        </w:rPr>
      </w:pPr>
      <w:r w:rsidRPr="00DF6B85">
        <w:rPr>
          <w:sz w:val="24"/>
          <w:szCs w:val="24"/>
        </w:rPr>
        <w:t>last</w:t>
      </w:r>
    </w:p>
    <w:p w:rsidR="00DF6B85" w:rsidRPr="00DF6B85" w:rsidRDefault="00DF6B85" w:rsidP="00BC71D3">
      <w:pPr>
        <w:pStyle w:val="a5"/>
        <w:sectPr w:rsidR="00DF6B85" w:rsidRPr="00DF6B85" w:rsidSect="00DF6B85">
          <w:type w:val="continuous"/>
          <w:pgSz w:w="11910" w:h="16840"/>
          <w:pgMar w:top="480" w:right="680" w:bottom="280" w:left="1560" w:header="720" w:footer="720" w:gutter="0"/>
          <w:cols w:num="2" w:space="720"/>
        </w:sectPr>
      </w:pPr>
    </w:p>
    <w:p w:rsidR="00BC71D3" w:rsidRPr="00DF6B85" w:rsidRDefault="00BC71D3" w:rsidP="00BC71D3">
      <w:pPr>
        <w:pStyle w:val="1"/>
        <w:spacing w:line="240" w:lineRule="auto"/>
        <w:ind w:left="283"/>
        <w:rPr>
          <w:sz w:val="24"/>
          <w:szCs w:val="24"/>
          <w:lang w:val="en-US"/>
        </w:rPr>
      </w:pPr>
    </w:p>
    <w:p w:rsidR="00BC71D3" w:rsidRPr="00DF6B85" w:rsidRDefault="00BC71D3" w:rsidP="00BC71D3">
      <w:pPr>
        <w:pStyle w:val="2"/>
        <w:jc w:val="center"/>
        <w:rPr>
          <w:rFonts w:ascii="Times New Roman" w:hAnsi="Times New Roman" w:cs="Times New Roman"/>
          <w:color w:val="auto"/>
          <w:sz w:val="24"/>
          <w:szCs w:val="24"/>
        </w:rPr>
      </w:pPr>
      <w:bookmarkStart w:id="35" w:name="demoadj"/>
      <w:r w:rsidRPr="00DF6B85">
        <w:rPr>
          <w:rFonts w:ascii="Times New Roman" w:hAnsi="Times New Roman" w:cs="Times New Roman"/>
          <w:color w:val="auto"/>
          <w:sz w:val="24"/>
          <w:szCs w:val="24"/>
        </w:rPr>
        <w:t>Demonstrative Adjectives</w:t>
      </w:r>
      <w:bookmarkEnd w:id="35"/>
    </w:p>
    <w:p w:rsidR="00BC71D3" w:rsidRPr="00DF6B85" w:rsidRDefault="00BC71D3" w:rsidP="00BC71D3">
      <w:pPr>
        <w:pStyle w:val="a5"/>
        <w:numPr>
          <w:ilvl w:val="0"/>
          <w:numId w:val="21"/>
        </w:numPr>
      </w:pPr>
      <w:r w:rsidRPr="00DF6B85">
        <w:t xml:space="preserve">The </w:t>
      </w:r>
      <w:bookmarkStart w:id="36" w:name="demonstrative_adjectives"/>
      <w:r w:rsidRPr="00DF6B85">
        <w:rPr>
          <w:rStyle w:val="a9"/>
        </w:rPr>
        <w:t>demonstrative adjectives</w:t>
      </w:r>
      <w:bookmarkEnd w:id="36"/>
      <w:r w:rsidRPr="00DF6B85">
        <w:t xml:space="preserve"> ``this,'' ``these,'' ``that,'' ``those,'' and ``what'' are identical to the demonstrative pronouns, . . .</w:t>
      </w:r>
    </w:p>
    <w:p w:rsidR="00BC71D3" w:rsidRPr="00DF6B85" w:rsidRDefault="00BC71D3" w:rsidP="00BC71D3">
      <w:pPr>
        <w:pStyle w:val="a5"/>
        <w:numPr>
          <w:ilvl w:val="0"/>
          <w:numId w:val="21"/>
        </w:numPr>
      </w:pPr>
      <w:r w:rsidRPr="00DF6B85">
        <w:t xml:space="preserve">but are used as </w:t>
      </w:r>
      <w:r w:rsidRPr="00DF6B85">
        <w:rPr>
          <w:b/>
        </w:rPr>
        <w:t>adjectives</w:t>
      </w:r>
      <w:r w:rsidRPr="00DF6B85">
        <w:t xml:space="preserve"> to modify nouns or noun phrases, as in the following sentences:</w:t>
      </w:r>
    </w:p>
    <w:tbl>
      <w:tblPr>
        <w:tblW w:w="0" w:type="auto"/>
        <w:tblLook w:val="04A0" w:firstRow="1" w:lastRow="0" w:firstColumn="1" w:lastColumn="0" w:noHBand="0" w:noVBand="1"/>
      </w:tblPr>
      <w:tblGrid>
        <w:gridCol w:w="8856"/>
      </w:tblGrid>
      <w:tr w:rsidR="00BC71D3" w:rsidRPr="00BF2E6C" w:rsidTr="009C4BF1">
        <w:tc>
          <w:tcPr>
            <w:tcW w:w="8856" w:type="dxa"/>
            <w:tcBorders>
              <w:right w:val="single" w:sz="6" w:space="0" w:color="808080"/>
            </w:tcBorders>
            <w:shd w:val="solid" w:color="C0C0C0" w:fill="FFFFFF"/>
          </w:tcPr>
          <w:p w:rsidR="00BC71D3" w:rsidRPr="00DF6B85" w:rsidRDefault="00BC71D3" w:rsidP="00BC71D3">
            <w:pPr>
              <w:widowControl/>
              <w:numPr>
                <w:ilvl w:val="0"/>
                <w:numId w:val="13"/>
              </w:numPr>
              <w:autoSpaceDE/>
              <w:autoSpaceDN/>
              <w:rPr>
                <w:b/>
                <w:bCs/>
                <w:sz w:val="24"/>
                <w:szCs w:val="24"/>
                <w:lang w:val="en-US"/>
              </w:rPr>
            </w:pPr>
            <w:r w:rsidRPr="00DF6B85">
              <w:rPr>
                <w:b/>
                <w:bCs/>
                <w:sz w:val="24"/>
                <w:szCs w:val="24"/>
                <w:lang w:val="en-US"/>
              </w:rPr>
              <w:t xml:space="preserve">When the librarian tripped over </w:t>
            </w:r>
            <w:r w:rsidRPr="00DF6B85">
              <w:rPr>
                <w:rStyle w:val="a9"/>
                <w:sz w:val="24"/>
                <w:szCs w:val="24"/>
                <w:lang w:val="en-US"/>
              </w:rPr>
              <w:t>that</w:t>
            </w:r>
            <w:r w:rsidRPr="00DF6B85">
              <w:rPr>
                <w:b/>
                <w:bCs/>
                <w:sz w:val="24"/>
                <w:szCs w:val="24"/>
                <w:lang w:val="en-US"/>
              </w:rPr>
              <w:t xml:space="preserve"> cord, she dropped a pile of books. </w:t>
            </w:r>
          </w:p>
          <w:p w:rsidR="00BC71D3" w:rsidRPr="00DF6B85" w:rsidRDefault="00BC71D3" w:rsidP="00BC71D3">
            <w:pPr>
              <w:pStyle w:val="a5"/>
              <w:numPr>
                <w:ilvl w:val="0"/>
                <w:numId w:val="22"/>
              </w:numPr>
              <w:rPr>
                <w:b/>
                <w:bCs/>
              </w:rPr>
            </w:pPr>
            <w:r w:rsidRPr="00DF6B85">
              <w:rPr>
                <w:b/>
                <w:bCs/>
              </w:rPr>
              <w:t>In this sentence, the demonstrative adjective ``that'' modifies the noun ``cord'' and the noun phrase ``that cord'' is the object of the preposition ``over.''</w:t>
            </w:r>
          </w:p>
          <w:p w:rsidR="00BC71D3" w:rsidRPr="00DF6B85" w:rsidRDefault="00BC71D3" w:rsidP="00BC71D3">
            <w:pPr>
              <w:widowControl/>
              <w:numPr>
                <w:ilvl w:val="0"/>
                <w:numId w:val="13"/>
              </w:numPr>
              <w:autoSpaceDE/>
              <w:autoSpaceDN/>
              <w:rPr>
                <w:b/>
                <w:bCs/>
                <w:sz w:val="24"/>
                <w:szCs w:val="24"/>
                <w:lang w:val="en-US"/>
              </w:rPr>
            </w:pPr>
            <w:r w:rsidRPr="00DF6B85">
              <w:rPr>
                <w:rStyle w:val="a9"/>
                <w:sz w:val="24"/>
                <w:szCs w:val="24"/>
                <w:lang w:val="en-US"/>
              </w:rPr>
              <w:t>This</w:t>
            </w:r>
            <w:r w:rsidRPr="00DF6B85">
              <w:rPr>
                <w:b/>
                <w:bCs/>
                <w:sz w:val="24"/>
                <w:szCs w:val="24"/>
                <w:lang w:val="en-US"/>
              </w:rPr>
              <w:t xml:space="preserve"> apartment needs to be fumigated. </w:t>
            </w:r>
          </w:p>
          <w:p w:rsidR="00BC71D3" w:rsidRPr="00DF6B85" w:rsidRDefault="00BC71D3" w:rsidP="00BC71D3">
            <w:pPr>
              <w:pStyle w:val="a5"/>
              <w:numPr>
                <w:ilvl w:val="0"/>
                <w:numId w:val="23"/>
              </w:numPr>
              <w:rPr>
                <w:b/>
                <w:bCs/>
              </w:rPr>
            </w:pPr>
            <w:r w:rsidRPr="00DF6B85">
              <w:rPr>
                <w:b/>
                <w:bCs/>
              </w:rPr>
              <w:t>Here ``this'' modifies ``apartment'' and the noun phrase ``this apartment'' is the subject of the sentence.</w:t>
            </w:r>
          </w:p>
          <w:p w:rsidR="00BC71D3" w:rsidRPr="00DF6B85" w:rsidRDefault="00BC71D3" w:rsidP="00BC71D3">
            <w:pPr>
              <w:widowControl/>
              <w:numPr>
                <w:ilvl w:val="0"/>
                <w:numId w:val="13"/>
              </w:numPr>
              <w:autoSpaceDE/>
              <w:autoSpaceDN/>
              <w:rPr>
                <w:b/>
                <w:bCs/>
                <w:sz w:val="24"/>
                <w:szCs w:val="24"/>
                <w:lang w:val="en-US"/>
              </w:rPr>
            </w:pPr>
            <w:r w:rsidRPr="00DF6B85">
              <w:rPr>
                <w:b/>
                <w:bCs/>
                <w:sz w:val="24"/>
                <w:szCs w:val="24"/>
                <w:lang w:val="en-US"/>
              </w:rPr>
              <w:t xml:space="preserve">Even though my friend preferred </w:t>
            </w:r>
            <w:r w:rsidRPr="00DF6B85">
              <w:rPr>
                <w:rStyle w:val="a9"/>
                <w:sz w:val="24"/>
                <w:szCs w:val="24"/>
                <w:lang w:val="en-US"/>
              </w:rPr>
              <w:t>those</w:t>
            </w:r>
            <w:r w:rsidRPr="00DF6B85">
              <w:rPr>
                <w:b/>
                <w:bCs/>
                <w:sz w:val="24"/>
                <w:szCs w:val="24"/>
                <w:lang w:val="en-US"/>
              </w:rPr>
              <w:t xml:space="preserve"> plates, I bought these. </w:t>
            </w:r>
          </w:p>
          <w:p w:rsidR="00BC71D3" w:rsidRPr="00DF6B85" w:rsidRDefault="00BC71D3" w:rsidP="00BC71D3">
            <w:pPr>
              <w:pStyle w:val="a5"/>
              <w:numPr>
                <w:ilvl w:val="0"/>
                <w:numId w:val="24"/>
              </w:numPr>
              <w:rPr>
                <w:b/>
                <w:bCs/>
              </w:rPr>
            </w:pPr>
            <w:r w:rsidRPr="00DF6B85">
              <w:rPr>
                <w:b/>
                <w:bCs/>
              </w:rPr>
              <w:t xml:space="preserve">In the subordinate clause, ``those'' modifies ``plates'' and the noun phrase ``those plates'' is the object of the verb ``preferred.'' </w:t>
            </w:r>
          </w:p>
          <w:p w:rsidR="00BC71D3" w:rsidRPr="00DF6B85" w:rsidRDefault="00BC71D3" w:rsidP="00BC71D3">
            <w:pPr>
              <w:pStyle w:val="a5"/>
              <w:numPr>
                <w:ilvl w:val="0"/>
                <w:numId w:val="24"/>
              </w:numPr>
              <w:rPr>
                <w:b/>
                <w:bCs/>
              </w:rPr>
            </w:pPr>
            <w:r w:rsidRPr="00DF6B85">
              <w:rPr>
                <w:b/>
                <w:bCs/>
              </w:rPr>
              <w:t>In the independent clause, ``these'' is the direct object of the verb ``bought.''</w:t>
            </w:r>
          </w:p>
          <w:p w:rsidR="00BC71D3" w:rsidRPr="00DF6B85" w:rsidRDefault="00BC71D3" w:rsidP="009C4BF1">
            <w:pPr>
              <w:pStyle w:val="a5"/>
              <w:rPr>
                <w:b/>
                <w:bCs/>
                <w:i/>
              </w:rPr>
            </w:pPr>
            <w:r w:rsidRPr="00DF6B85">
              <w:rPr>
                <w:b/>
                <w:bCs/>
                <w:i/>
              </w:rPr>
              <w:t>**Note that the relationship between a demonstrative adjective and a demonstrative pronoun is similar to the relationship between a possessive adjective and a possessive pronoun, or to that between an interrogative adjective and an interrogative pronoun.**</w:t>
            </w:r>
          </w:p>
        </w:tc>
      </w:tr>
    </w:tbl>
    <w:p w:rsidR="00BC71D3" w:rsidRPr="00DF6B85" w:rsidRDefault="0025349E" w:rsidP="00BC71D3">
      <w:pPr>
        <w:shd w:val="clear" w:color="auto" w:fill="FFFFFF"/>
        <w:spacing w:before="270" w:after="150" w:line="468" w:lineRule="atLeast"/>
        <w:outlineLvl w:val="1"/>
        <w:rPr>
          <w:b/>
          <w:bCs/>
          <w:sz w:val="24"/>
          <w:szCs w:val="24"/>
          <w:lang w:val="en-US"/>
        </w:rPr>
      </w:pPr>
      <w:hyperlink r:id="rId30" w:tgtFrame="_blank" w:history="1">
        <w:r w:rsidR="00BC71D3" w:rsidRPr="00DF6B85">
          <w:rPr>
            <w:sz w:val="24"/>
            <w:szCs w:val="24"/>
            <w:u w:val="single"/>
            <w:lang w:val="en-US"/>
          </w:rPr>
          <w:t>a little vs a lot</w:t>
        </w:r>
      </w:hyperlink>
    </w:p>
    <w:p w:rsidR="00BC71D3" w:rsidRPr="00DF6B85" w:rsidRDefault="00BC71D3" w:rsidP="00BC71D3">
      <w:pPr>
        <w:shd w:val="clear" w:color="auto" w:fill="FFFFFF"/>
        <w:spacing w:after="300" w:line="330" w:lineRule="atLeast"/>
        <w:rPr>
          <w:sz w:val="24"/>
          <w:szCs w:val="24"/>
          <w:lang w:val="en-US"/>
        </w:rPr>
      </w:pPr>
      <w:r w:rsidRPr="00DF6B85">
        <w:rPr>
          <w:sz w:val="24"/>
          <w:szCs w:val="24"/>
          <w:lang w:val="en-US"/>
        </w:rPr>
        <w:t>Decide whether you have to use a little or a lot:</w:t>
      </w:r>
    </w:p>
    <w:p w:rsidR="00BC71D3" w:rsidRPr="00DF6B85" w:rsidRDefault="00BC71D3" w:rsidP="00BC71D3">
      <w:pPr>
        <w:widowControl/>
        <w:numPr>
          <w:ilvl w:val="0"/>
          <w:numId w:val="44"/>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lastRenderedPageBreak/>
        <w:t>That may cost you _______ of money.</w:t>
      </w:r>
    </w:p>
    <w:p w:rsidR="00BC71D3" w:rsidRPr="00DF6B85" w:rsidRDefault="00BC71D3" w:rsidP="00BC71D3">
      <w:pPr>
        <w:widowControl/>
        <w:numPr>
          <w:ilvl w:val="0"/>
          <w:numId w:val="44"/>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I added _______ sugar to the mix.</w:t>
      </w:r>
    </w:p>
    <w:p w:rsidR="00BC71D3" w:rsidRPr="00DF6B85" w:rsidRDefault="00BC71D3" w:rsidP="00BC71D3">
      <w:pPr>
        <w:widowControl/>
        <w:numPr>
          <w:ilvl w:val="0"/>
          <w:numId w:val="44"/>
        </w:numPr>
        <w:shd w:val="clear" w:color="auto" w:fill="FFFFFF"/>
        <w:autoSpaceDE/>
        <w:autoSpaceDN/>
        <w:spacing w:before="100" w:beforeAutospacing="1" w:after="75" w:line="330" w:lineRule="atLeast"/>
        <w:ind w:left="375"/>
        <w:rPr>
          <w:sz w:val="24"/>
          <w:szCs w:val="24"/>
        </w:rPr>
      </w:pPr>
      <w:r w:rsidRPr="00DF6B85">
        <w:rPr>
          <w:sz w:val="24"/>
          <w:szCs w:val="24"/>
          <w:lang w:val="en-US"/>
        </w:rPr>
        <w:t xml:space="preserve">You’ll have to spend _______ of cash on this car. </w:t>
      </w:r>
      <w:r w:rsidRPr="00DF6B85">
        <w:rPr>
          <w:sz w:val="24"/>
          <w:szCs w:val="24"/>
        </w:rPr>
        <w:t>(a lot)</w:t>
      </w:r>
    </w:p>
    <w:p w:rsidR="00BC71D3" w:rsidRPr="00DF6B85" w:rsidRDefault="00BC71D3" w:rsidP="00BC71D3">
      <w:pPr>
        <w:widowControl/>
        <w:numPr>
          <w:ilvl w:val="0"/>
          <w:numId w:val="44"/>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I can do it with _______ help from my friends.</w:t>
      </w:r>
    </w:p>
    <w:p w:rsidR="00BC71D3" w:rsidRPr="00DF6B85" w:rsidRDefault="00BC71D3" w:rsidP="00BC71D3">
      <w:pPr>
        <w:widowControl/>
        <w:numPr>
          <w:ilvl w:val="0"/>
          <w:numId w:val="44"/>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_______ change can really make a difference.</w:t>
      </w:r>
    </w:p>
    <w:p w:rsidR="00BC71D3" w:rsidRPr="00DF6B85" w:rsidRDefault="00BC71D3" w:rsidP="00BC71D3">
      <w:pPr>
        <w:widowControl/>
        <w:numPr>
          <w:ilvl w:val="0"/>
          <w:numId w:val="44"/>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I don’t have _______ of free time today.</w:t>
      </w:r>
    </w:p>
    <w:p w:rsidR="00BC71D3" w:rsidRPr="00DF6B85" w:rsidRDefault="00BC71D3" w:rsidP="00BC71D3">
      <w:pPr>
        <w:widowControl/>
        <w:numPr>
          <w:ilvl w:val="0"/>
          <w:numId w:val="44"/>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He left _______ of laundry for me to do.</w:t>
      </w:r>
    </w:p>
    <w:p w:rsidR="00BC71D3" w:rsidRPr="00DF6B85" w:rsidRDefault="00BC71D3" w:rsidP="00BC71D3">
      <w:pPr>
        <w:widowControl/>
        <w:numPr>
          <w:ilvl w:val="0"/>
          <w:numId w:val="44"/>
        </w:numPr>
        <w:shd w:val="clear" w:color="auto" w:fill="FFFFFF"/>
        <w:autoSpaceDE/>
        <w:autoSpaceDN/>
        <w:spacing w:before="100" w:beforeAutospacing="1" w:after="75" w:line="330" w:lineRule="atLeast"/>
        <w:ind w:left="375"/>
        <w:rPr>
          <w:sz w:val="24"/>
          <w:szCs w:val="24"/>
        </w:rPr>
      </w:pPr>
      <w:r w:rsidRPr="00DF6B85">
        <w:rPr>
          <w:sz w:val="24"/>
          <w:szCs w:val="24"/>
        </w:rPr>
        <w:t>She gave him _______ attention.</w:t>
      </w:r>
    </w:p>
    <w:p w:rsidR="00BC71D3" w:rsidRPr="00DF6B85" w:rsidRDefault="00BC71D3" w:rsidP="00BC71D3">
      <w:pPr>
        <w:shd w:val="clear" w:color="auto" w:fill="FFFFFF"/>
        <w:spacing w:after="300" w:line="330" w:lineRule="atLeast"/>
        <w:rPr>
          <w:sz w:val="24"/>
          <w:szCs w:val="24"/>
        </w:rPr>
      </w:pPr>
      <w:r w:rsidRPr="00DF6B85">
        <w:rPr>
          <w:sz w:val="24"/>
          <w:szCs w:val="24"/>
        </w:rPr>
        <w:t>Answers:</w:t>
      </w:r>
    </w:p>
    <w:p w:rsidR="00DF6B85" w:rsidRPr="00DF6B85" w:rsidRDefault="00DF6B85" w:rsidP="00BC71D3">
      <w:pPr>
        <w:widowControl/>
        <w:numPr>
          <w:ilvl w:val="0"/>
          <w:numId w:val="45"/>
        </w:numPr>
        <w:shd w:val="clear" w:color="auto" w:fill="FFFFFF"/>
        <w:autoSpaceDE/>
        <w:autoSpaceDN/>
        <w:spacing w:before="100" w:beforeAutospacing="1" w:after="75" w:line="330" w:lineRule="atLeast"/>
        <w:ind w:left="375" w:right="600"/>
        <w:rPr>
          <w:sz w:val="24"/>
          <w:szCs w:val="24"/>
        </w:rPr>
        <w:sectPr w:rsidR="00DF6B85" w:rsidRPr="00DF6B85" w:rsidSect="00DF6B85">
          <w:type w:val="continuous"/>
          <w:pgSz w:w="11910" w:h="16840"/>
          <w:pgMar w:top="480" w:right="680" w:bottom="280" w:left="1560" w:header="720" w:footer="720" w:gutter="0"/>
          <w:cols w:space="720"/>
        </w:sectPr>
      </w:pPr>
    </w:p>
    <w:p w:rsidR="00BC71D3" w:rsidRPr="00DF6B85" w:rsidRDefault="00BC71D3" w:rsidP="00BC71D3">
      <w:pPr>
        <w:widowControl/>
        <w:numPr>
          <w:ilvl w:val="0"/>
          <w:numId w:val="45"/>
        </w:numPr>
        <w:shd w:val="clear" w:color="auto" w:fill="FFFFFF"/>
        <w:autoSpaceDE/>
        <w:autoSpaceDN/>
        <w:spacing w:before="100" w:beforeAutospacing="1" w:after="75" w:line="330" w:lineRule="atLeast"/>
        <w:ind w:left="375" w:right="600"/>
        <w:rPr>
          <w:sz w:val="24"/>
          <w:szCs w:val="24"/>
        </w:rPr>
      </w:pPr>
      <w:r w:rsidRPr="00DF6B85">
        <w:rPr>
          <w:sz w:val="24"/>
          <w:szCs w:val="24"/>
        </w:rPr>
        <w:t>a lot</w:t>
      </w:r>
    </w:p>
    <w:p w:rsidR="00BC71D3" w:rsidRPr="00DF6B85" w:rsidRDefault="00BC71D3" w:rsidP="00BC71D3">
      <w:pPr>
        <w:widowControl/>
        <w:numPr>
          <w:ilvl w:val="0"/>
          <w:numId w:val="45"/>
        </w:numPr>
        <w:shd w:val="clear" w:color="auto" w:fill="FFFFFF"/>
        <w:autoSpaceDE/>
        <w:autoSpaceDN/>
        <w:spacing w:before="100" w:beforeAutospacing="1" w:after="75" w:line="330" w:lineRule="atLeast"/>
        <w:ind w:left="375" w:right="600"/>
        <w:rPr>
          <w:sz w:val="24"/>
          <w:szCs w:val="24"/>
        </w:rPr>
      </w:pPr>
      <w:r w:rsidRPr="00DF6B85">
        <w:rPr>
          <w:sz w:val="24"/>
          <w:szCs w:val="24"/>
        </w:rPr>
        <w:t>a little</w:t>
      </w:r>
    </w:p>
    <w:p w:rsidR="00BC71D3" w:rsidRPr="00DF6B85" w:rsidRDefault="00BC71D3" w:rsidP="00BC71D3">
      <w:pPr>
        <w:widowControl/>
        <w:numPr>
          <w:ilvl w:val="0"/>
          <w:numId w:val="45"/>
        </w:numPr>
        <w:shd w:val="clear" w:color="auto" w:fill="FFFFFF"/>
        <w:autoSpaceDE/>
        <w:autoSpaceDN/>
        <w:spacing w:before="100" w:beforeAutospacing="1" w:after="75" w:line="330" w:lineRule="atLeast"/>
        <w:ind w:left="375" w:right="600"/>
        <w:rPr>
          <w:sz w:val="24"/>
          <w:szCs w:val="24"/>
        </w:rPr>
      </w:pPr>
      <w:r w:rsidRPr="00DF6B85">
        <w:rPr>
          <w:sz w:val="24"/>
          <w:szCs w:val="24"/>
        </w:rPr>
        <w:t>a lot</w:t>
      </w:r>
    </w:p>
    <w:p w:rsidR="00BC71D3" w:rsidRPr="00DF6B85" w:rsidRDefault="00BC71D3" w:rsidP="00BC71D3">
      <w:pPr>
        <w:widowControl/>
        <w:numPr>
          <w:ilvl w:val="0"/>
          <w:numId w:val="45"/>
        </w:numPr>
        <w:shd w:val="clear" w:color="auto" w:fill="FFFFFF"/>
        <w:autoSpaceDE/>
        <w:autoSpaceDN/>
        <w:spacing w:before="100" w:beforeAutospacing="1" w:after="75" w:line="330" w:lineRule="atLeast"/>
        <w:ind w:left="375" w:right="600"/>
        <w:rPr>
          <w:sz w:val="24"/>
          <w:szCs w:val="24"/>
        </w:rPr>
      </w:pPr>
      <w:r w:rsidRPr="00DF6B85">
        <w:rPr>
          <w:sz w:val="24"/>
          <w:szCs w:val="24"/>
        </w:rPr>
        <w:t>a little</w:t>
      </w:r>
    </w:p>
    <w:p w:rsidR="00BC71D3" w:rsidRPr="00DF6B85" w:rsidRDefault="00BC71D3" w:rsidP="00BC71D3">
      <w:pPr>
        <w:widowControl/>
        <w:numPr>
          <w:ilvl w:val="0"/>
          <w:numId w:val="45"/>
        </w:numPr>
        <w:shd w:val="clear" w:color="auto" w:fill="FFFFFF"/>
        <w:autoSpaceDE/>
        <w:autoSpaceDN/>
        <w:spacing w:before="100" w:beforeAutospacing="1" w:after="75" w:line="330" w:lineRule="atLeast"/>
        <w:ind w:left="375" w:right="600"/>
        <w:rPr>
          <w:sz w:val="24"/>
          <w:szCs w:val="24"/>
        </w:rPr>
      </w:pPr>
      <w:r w:rsidRPr="00DF6B85">
        <w:rPr>
          <w:sz w:val="24"/>
          <w:szCs w:val="24"/>
        </w:rPr>
        <w:t>a little</w:t>
      </w:r>
    </w:p>
    <w:p w:rsidR="00BC71D3" w:rsidRPr="00DF6B85" w:rsidRDefault="00BC71D3" w:rsidP="00BC71D3">
      <w:pPr>
        <w:widowControl/>
        <w:numPr>
          <w:ilvl w:val="0"/>
          <w:numId w:val="45"/>
        </w:numPr>
        <w:shd w:val="clear" w:color="auto" w:fill="FFFFFF"/>
        <w:autoSpaceDE/>
        <w:autoSpaceDN/>
        <w:spacing w:before="100" w:beforeAutospacing="1" w:after="75" w:line="330" w:lineRule="atLeast"/>
        <w:ind w:left="375" w:right="600"/>
        <w:rPr>
          <w:sz w:val="24"/>
          <w:szCs w:val="24"/>
        </w:rPr>
      </w:pPr>
      <w:r w:rsidRPr="00DF6B85">
        <w:rPr>
          <w:sz w:val="24"/>
          <w:szCs w:val="24"/>
        </w:rPr>
        <w:t>a lot</w:t>
      </w:r>
    </w:p>
    <w:p w:rsidR="00BC71D3" w:rsidRPr="00DF6B85" w:rsidRDefault="00BC71D3" w:rsidP="00BC71D3">
      <w:pPr>
        <w:widowControl/>
        <w:numPr>
          <w:ilvl w:val="0"/>
          <w:numId w:val="45"/>
        </w:numPr>
        <w:shd w:val="clear" w:color="auto" w:fill="FFFFFF"/>
        <w:autoSpaceDE/>
        <w:autoSpaceDN/>
        <w:spacing w:before="100" w:beforeAutospacing="1" w:after="75" w:line="330" w:lineRule="atLeast"/>
        <w:ind w:left="375" w:right="600"/>
        <w:rPr>
          <w:sz w:val="24"/>
          <w:szCs w:val="24"/>
        </w:rPr>
      </w:pPr>
      <w:r w:rsidRPr="00DF6B85">
        <w:rPr>
          <w:sz w:val="24"/>
          <w:szCs w:val="24"/>
        </w:rPr>
        <w:t>a lot</w:t>
      </w:r>
    </w:p>
    <w:p w:rsidR="00BC71D3" w:rsidRPr="00DF6B85" w:rsidRDefault="00BC71D3" w:rsidP="00BC71D3">
      <w:pPr>
        <w:widowControl/>
        <w:numPr>
          <w:ilvl w:val="0"/>
          <w:numId w:val="45"/>
        </w:numPr>
        <w:shd w:val="clear" w:color="auto" w:fill="FFFFFF"/>
        <w:autoSpaceDE/>
        <w:autoSpaceDN/>
        <w:spacing w:before="100" w:beforeAutospacing="1" w:after="75" w:line="330" w:lineRule="atLeast"/>
        <w:ind w:left="375" w:right="600"/>
        <w:rPr>
          <w:sz w:val="24"/>
          <w:szCs w:val="24"/>
        </w:rPr>
      </w:pPr>
      <w:r w:rsidRPr="00DF6B85">
        <w:rPr>
          <w:sz w:val="24"/>
          <w:szCs w:val="24"/>
        </w:rPr>
        <w:t>a little</w:t>
      </w:r>
    </w:p>
    <w:p w:rsidR="00DF6B85" w:rsidRPr="00DF6B85" w:rsidRDefault="00DF6B85" w:rsidP="00BC71D3">
      <w:pPr>
        <w:shd w:val="clear" w:color="auto" w:fill="FFFFFF"/>
        <w:spacing w:before="270" w:after="150" w:line="468" w:lineRule="atLeast"/>
        <w:outlineLvl w:val="1"/>
        <w:rPr>
          <w:sz w:val="24"/>
          <w:szCs w:val="24"/>
        </w:rPr>
        <w:sectPr w:rsidR="00DF6B85" w:rsidRPr="00DF6B85" w:rsidSect="00DF6B85">
          <w:type w:val="continuous"/>
          <w:pgSz w:w="11910" w:h="16840"/>
          <w:pgMar w:top="480" w:right="680" w:bottom="280" w:left="1560" w:header="720" w:footer="720" w:gutter="0"/>
          <w:cols w:num="2" w:space="720"/>
        </w:sectPr>
      </w:pPr>
    </w:p>
    <w:p w:rsidR="00BC71D3" w:rsidRPr="00DF6B85" w:rsidRDefault="0025349E" w:rsidP="00BC71D3">
      <w:pPr>
        <w:shd w:val="clear" w:color="auto" w:fill="FFFFFF"/>
        <w:spacing w:before="270" w:after="150" w:line="468" w:lineRule="atLeast"/>
        <w:outlineLvl w:val="1"/>
        <w:rPr>
          <w:b/>
          <w:bCs/>
          <w:sz w:val="24"/>
          <w:szCs w:val="24"/>
        </w:rPr>
      </w:pPr>
      <w:hyperlink r:id="rId31" w:tgtFrame="_blank" w:history="1">
        <w:r w:rsidR="00BC71D3" w:rsidRPr="00DF6B85">
          <w:rPr>
            <w:sz w:val="24"/>
            <w:szCs w:val="24"/>
            <w:u w:val="single"/>
          </w:rPr>
          <w:t>few vs little</w:t>
        </w:r>
      </w:hyperlink>
    </w:p>
    <w:p w:rsidR="00BC71D3" w:rsidRPr="00DF6B85" w:rsidRDefault="00BC71D3" w:rsidP="00BC71D3">
      <w:pPr>
        <w:shd w:val="clear" w:color="auto" w:fill="FFFFFF"/>
        <w:spacing w:after="300" w:line="330" w:lineRule="atLeast"/>
        <w:rPr>
          <w:sz w:val="24"/>
          <w:szCs w:val="24"/>
          <w:lang w:val="en-US"/>
        </w:rPr>
      </w:pPr>
      <w:r w:rsidRPr="00DF6B85">
        <w:rPr>
          <w:sz w:val="24"/>
          <w:szCs w:val="24"/>
          <w:lang w:val="en-US"/>
        </w:rPr>
        <w:t>Decide whether you have to use few or little:</w:t>
      </w:r>
    </w:p>
    <w:p w:rsidR="00BC71D3" w:rsidRPr="00DF6B85" w:rsidRDefault="00BC71D3" w:rsidP="00BC71D3">
      <w:pPr>
        <w:widowControl/>
        <w:numPr>
          <w:ilvl w:val="0"/>
          <w:numId w:val="46"/>
        </w:numPr>
        <w:shd w:val="clear" w:color="auto" w:fill="FFFFFF"/>
        <w:autoSpaceDE/>
        <w:autoSpaceDN/>
        <w:spacing w:before="100" w:beforeAutospacing="1" w:after="75" w:line="330" w:lineRule="atLeast"/>
        <w:ind w:left="375"/>
        <w:rPr>
          <w:sz w:val="24"/>
          <w:szCs w:val="24"/>
        </w:rPr>
      </w:pPr>
      <w:r w:rsidRPr="00DF6B85">
        <w:rPr>
          <w:sz w:val="24"/>
          <w:szCs w:val="24"/>
        </w:rPr>
        <w:t>There’s _______ point in calling.</w:t>
      </w:r>
    </w:p>
    <w:p w:rsidR="00BC71D3" w:rsidRPr="00DF6B85" w:rsidRDefault="00BC71D3" w:rsidP="00BC71D3">
      <w:pPr>
        <w:widowControl/>
        <w:numPr>
          <w:ilvl w:val="0"/>
          <w:numId w:val="46"/>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_______ people understood what he said.</w:t>
      </w:r>
    </w:p>
    <w:p w:rsidR="00BC71D3" w:rsidRPr="00DF6B85" w:rsidRDefault="00BC71D3" w:rsidP="00BC71D3">
      <w:pPr>
        <w:widowControl/>
        <w:numPr>
          <w:ilvl w:val="0"/>
          <w:numId w:val="46"/>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There is _______ use in trying to do this.</w:t>
      </w:r>
    </w:p>
    <w:p w:rsidR="00BC71D3" w:rsidRPr="00DF6B85" w:rsidRDefault="00BC71D3" w:rsidP="00BC71D3">
      <w:pPr>
        <w:widowControl/>
        <w:numPr>
          <w:ilvl w:val="0"/>
          <w:numId w:val="46"/>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There’s _______ space here as it is.</w:t>
      </w:r>
    </w:p>
    <w:p w:rsidR="00BC71D3" w:rsidRPr="00DF6B85" w:rsidRDefault="00BC71D3" w:rsidP="00BC71D3">
      <w:pPr>
        <w:widowControl/>
        <w:numPr>
          <w:ilvl w:val="0"/>
          <w:numId w:val="46"/>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There’s _______ I can do about this.</w:t>
      </w:r>
    </w:p>
    <w:p w:rsidR="00BC71D3" w:rsidRPr="00DF6B85" w:rsidRDefault="00BC71D3" w:rsidP="00BC71D3">
      <w:pPr>
        <w:widowControl/>
        <w:numPr>
          <w:ilvl w:val="0"/>
          <w:numId w:val="46"/>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Dan is a great student. He has _______ problems with history.</w:t>
      </w:r>
    </w:p>
    <w:p w:rsidR="00BC71D3" w:rsidRPr="00DF6B85" w:rsidRDefault="00BC71D3" w:rsidP="00BC71D3">
      <w:pPr>
        <w:widowControl/>
        <w:numPr>
          <w:ilvl w:val="0"/>
          <w:numId w:val="46"/>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There was _______ traffic on the road.</w:t>
      </w:r>
    </w:p>
    <w:p w:rsidR="00BC71D3" w:rsidRPr="00DF6B85" w:rsidRDefault="00BC71D3" w:rsidP="00BC71D3">
      <w:pPr>
        <w:widowControl/>
        <w:numPr>
          <w:ilvl w:val="0"/>
          <w:numId w:val="46"/>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I think Coventry will win the match but _______ people agree with me.</w:t>
      </w:r>
    </w:p>
    <w:p w:rsidR="00BC71D3" w:rsidRPr="00DF6B85" w:rsidRDefault="00BC71D3" w:rsidP="00BC71D3">
      <w:pPr>
        <w:shd w:val="clear" w:color="auto" w:fill="FFFFFF"/>
        <w:spacing w:after="300" w:line="330" w:lineRule="atLeast"/>
        <w:rPr>
          <w:sz w:val="24"/>
          <w:szCs w:val="24"/>
        </w:rPr>
      </w:pPr>
      <w:r w:rsidRPr="00DF6B85">
        <w:rPr>
          <w:sz w:val="24"/>
          <w:szCs w:val="24"/>
        </w:rPr>
        <w:t>Answers:</w:t>
      </w:r>
    </w:p>
    <w:p w:rsidR="00DF6B85" w:rsidRPr="00DF6B85" w:rsidRDefault="00DF6B85" w:rsidP="00BC71D3">
      <w:pPr>
        <w:widowControl/>
        <w:numPr>
          <w:ilvl w:val="0"/>
          <w:numId w:val="47"/>
        </w:numPr>
        <w:shd w:val="clear" w:color="auto" w:fill="FFFFFF"/>
        <w:autoSpaceDE/>
        <w:autoSpaceDN/>
        <w:spacing w:before="100" w:beforeAutospacing="1" w:after="75" w:line="330" w:lineRule="atLeast"/>
        <w:ind w:left="375" w:right="600"/>
        <w:rPr>
          <w:sz w:val="24"/>
          <w:szCs w:val="24"/>
        </w:rPr>
        <w:sectPr w:rsidR="00DF6B85" w:rsidRPr="00DF6B85" w:rsidSect="00DF6B85">
          <w:type w:val="continuous"/>
          <w:pgSz w:w="11910" w:h="16840"/>
          <w:pgMar w:top="480" w:right="680" w:bottom="280" w:left="1560" w:header="720" w:footer="720" w:gutter="0"/>
          <w:cols w:space="720"/>
        </w:sectPr>
      </w:pPr>
    </w:p>
    <w:p w:rsidR="00BC71D3" w:rsidRPr="00DF6B85" w:rsidRDefault="00BC71D3" w:rsidP="00BC71D3">
      <w:pPr>
        <w:widowControl/>
        <w:numPr>
          <w:ilvl w:val="0"/>
          <w:numId w:val="47"/>
        </w:numPr>
        <w:shd w:val="clear" w:color="auto" w:fill="FFFFFF"/>
        <w:autoSpaceDE/>
        <w:autoSpaceDN/>
        <w:spacing w:before="100" w:beforeAutospacing="1" w:after="75" w:line="330" w:lineRule="atLeast"/>
        <w:ind w:left="375" w:right="600"/>
        <w:rPr>
          <w:sz w:val="24"/>
          <w:szCs w:val="24"/>
        </w:rPr>
      </w:pPr>
      <w:r w:rsidRPr="00DF6B85">
        <w:rPr>
          <w:sz w:val="24"/>
          <w:szCs w:val="24"/>
        </w:rPr>
        <w:t>little</w:t>
      </w:r>
    </w:p>
    <w:p w:rsidR="00BC71D3" w:rsidRPr="00DF6B85" w:rsidRDefault="00BC71D3" w:rsidP="00BC71D3">
      <w:pPr>
        <w:widowControl/>
        <w:numPr>
          <w:ilvl w:val="0"/>
          <w:numId w:val="47"/>
        </w:numPr>
        <w:shd w:val="clear" w:color="auto" w:fill="FFFFFF"/>
        <w:autoSpaceDE/>
        <w:autoSpaceDN/>
        <w:spacing w:before="100" w:beforeAutospacing="1" w:after="75" w:line="330" w:lineRule="atLeast"/>
        <w:ind w:left="375" w:right="600"/>
        <w:rPr>
          <w:sz w:val="24"/>
          <w:szCs w:val="24"/>
        </w:rPr>
      </w:pPr>
      <w:r w:rsidRPr="00DF6B85">
        <w:rPr>
          <w:sz w:val="24"/>
          <w:szCs w:val="24"/>
        </w:rPr>
        <w:t>few</w:t>
      </w:r>
    </w:p>
    <w:p w:rsidR="00BC71D3" w:rsidRPr="00DF6B85" w:rsidRDefault="00BC71D3" w:rsidP="00BC71D3">
      <w:pPr>
        <w:widowControl/>
        <w:numPr>
          <w:ilvl w:val="0"/>
          <w:numId w:val="47"/>
        </w:numPr>
        <w:shd w:val="clear" w:color="auto" w:fill="FFFFFF"/>
        <w:autoSpaceDE/>
        <w:autoSpaceDN/>
        <w:spacing w:before="100" w:beforeAutospacing="1" w:after="75" w:line="330" w:lineRule="atLeast"/>
        <w:ind w:left="375" w:right="600"/>
        <w:rPr>
          <w:sz w:val="24"/>
          <w:szCs w:val="24"/>
        </w:rPr>
      </w:pPr>
      <w:r w:rsidRPr="00DF6B85">
        <w:rPr>
          <w:sz w:val="24"/>
          <w:szCs w:val="24"/>
        </w:rPr>
        <w:t>little</w:t>
      </w:r>
    </w:p>
    <w:p w:rsidR="00BC71D3" w:rsidRPr="00DF6B85" w:rsidRDefault="00BC71D3" w:rsidP="00BC71D3">
      <w:pPr>
        <w:widowControl/>
        <w:numPr>
          <w:ilvl w:val="0"/>
          <w:numId w:val="47"/>
        </w:numPr>
        <w:shd w:val="clear" w:color="auto" w:fill="FFFFFF"/>
        <w:autoSpaceDE/>
        <w:autoSpaceDN/>
        <w:spacing w:before="100" w:beforeAutospacing="1" w:after="75" w:line="330" w:lineRule="atLeast"/>
        <w:ind w:left="375" w:right="600"/>
        <w:rPr>
          <w:sz w:val="24"/>
          <w:szCs w:val="24"/>
        </w:rPr>
      </w:pPr>
      <w:r w:rsidRPr="00DF6B85">
        <w:rPr>
          <w:sz w:val="24"/>
          <w:szCs w:val="24"/>
        </w:rPr>
        <w:t>little</w:t>
      </w:r>
    </w:p>
    <w:p w:rsidR="00BC71D3" w:rsidRPr="00DF6B85" w:rsidRDefault="00BC71D3" w:rsidP="00BC71D3">
      <w:pPr>
        <w:widowControl/>
        <w:numPr>
          <w:ilvl w:val="0"/>
          <w:numId w:val="47"/>
        </w:numPr>
        <w:shd w:val="clear" w:color="auto" w:fill="FFFFFF"/>
        <w:autoSpaceDE/>
        <w:autoSpaceDN/>
        <w:spacing w:before="100" w:beforeAutospacing="1" w:after="75" w:line="330" w:lineRule="atLeast"/>
        <w:ind w:left="375" w:right="600"/>
        <w:rPr>
          <w:sz w:val="24"/>
          <w:szCs w:val="24"/>
        </w:rPr>
      </w:pPr>
      <w:r w:rsidRPr="00DF6B85">
        <w:rPr>
          <w:sz w:val="24"/>
          <w:szCs w:val="24"/>
        </w:rPr>
        <w:t>little</w:t>
      </w:r>
    </w:p>
    <w:p w:rsidR="00BC71D3" w:rsidRPr="00DF6B85" w:rsidRDefault="00BC71D3" w:rsidP="00BC71D3">
      <w:pPr>
        <w:widowControl/>
        <w:numPr>
          <w:ilvl w:val="0"/>
          <w:numId w:val="47"/>
        </w:numPr>
        <w:shd w:val="clear" w:color="auto" w:fill="FFFFFF"/>
        <w:autoSpaceDE/>
        <w:autoSpaceDN/>
        <w:spacing w:before="100" w:beforeAutospacing="1" w:after="75" w:line="330" w:lineRule="atLeast"/>
        <w:ind w:left="375" w:right="600"/>
        <w:rPr>
          <w:sz w:val="24"/>
          <w:szCs w:val="24"/>
        </w:rPr>
      </w:pPr>
      <w:r w:rsidRPr="00DF6B85">
        <w:rPr>
          <w:sz w:val="24"/>
          <w:szCs w:val="24"/>
        </w:rPr>
        <w:t>few</w:t>
      </w:r>
    </w:p>
    <w:p w:rsidR="00BC71D3" w:rsidRPr="00DF6B85" w:rsidRDefault="00BC71D3" w:rsidP="00BC71D3">
      <w:pPr>
        <w:widowControl/>
        <w:numPr>
          <w:ilvl w:val="0"/>
          <w:numId w:val="47"/>
        </w:numPr>
        <w:shd w:val="clear" w:color="auto" w:fill="FFFFFF"/>
        <w:autoSpaceDE/>
        <w:autoSpaceDN/>
        <w:spacing w:before="100" w:beforeAutospacing="1" w:after="75" w:line="330" w:lineRule="atLeast"/>
        <w:ind w:left="375" w:right="600"/>
        <w:rPr>
          <w:sz w:val="24"/>
          <w:szCs w:val="24"/>
        </w:rPr>
      </w:pPr>
      <w:r w:rsidRPr="00DF6B85">
        <w:rPr>
          <w:sz w:val="24"/>
          <w:szCs w:val="24"/>
        </w:rPr>
        <w:t>little</w:t>
      </w:r>
    </w:p>
    <w:p w:rsidR="00BC71D3" w:rsidRPr="00DF6B85" w:rsidRDefault="00BC71D3" w:rsidP="00BC71D3">
      <w:pPr>
        <w:widowControl/>
        <w:numPr>
          <w:ilvl w:val="0"/>
          <w:numId w:val="47"/>
        </w:numPr>
        <w:shd w:val="clear" w:color="auto" w:fill="FFFFFF"/>
        <w:autoSpaceDE/>
        <w:autoSpaceDN/>
        <w:spacing w:before="100" w:beforeAutospacing="1" w:after="75" w:line="330" w:lineRule="atLeast"/>
        <w:ind w:left="375" w:right="600"/>
        <w:rPr>
          <w:sz w:val="24"/>
          <w:szCs w:val="24"/>
        </w:rPr>
      </w:pPr>
      <w:r w:rsidRPr="00DF6B85">
        <w:rPr>
          <w:sz w:val="24"/>
          <w:szCs w:val="24"/>
        </w:rPr>
        <w:t>few</w:t>
      </w:r>
    </w:p>
    <w:p w:rsidR="00DF6B85" w:rsidRPr="00DF6B85" w:rsidRDefault="00DF6B85" w:rsidP="00BC71D3">
      <w:pPr>
        <w:shd w:val="clear" w:color="auto" w:fill="FFFFFF"/>
        <w:spacing w:before="270" w:after="150" w:line="468" w:lineRule="atLeast"/>
        <w:outlineLvl w:val="1"/>
        <w:rPr>
          <w:sz w:val="24"/>
          <w:szCs w:val="24"/>
        </w:rPr>
        <w:sectPr w:rsidR="00DF6B85" w:rsidRPr="00DF6B85" w:rsidSect="00DF6B85">
          <w:type w:val="continuous"/>
          <w:pgSz w:w="11910" w:h="16840"/>
          <w:pgMar w:top="480" w:right="680" w:bottom="280" w:left="1560" w:header="720" w:footer="720" w:gutter="0"/>
          <w:cols w:num="2" w:space="720"/>
        </w:sectPr>
      </w:pPr>
    </w:p>
    <w:p w:rsidR="00BC71D3" w:rsidRPr="00DF6B85" w:rsidRDefault="0025349E" w:rsidP="00BC71D3">
      <w:pPr>
        <w:shd w:val="clear" w:color="auto" w:fill="FFFFFF"/>
        <w:spacing w:before="270" w:after="150" w:line="468" w:lineRule="atLeast"/>
        <w:outlineLvl w:val="1"/>
        <w:rPr>
          <w:b/>
          <w:bCs/>
          <w:sz w:val="24"/>
          <w:szCs w:val="24"/>
        </w:rPr>
      </w:pPr>
      <w:hyperlink r:id="rId32" w:tgtFrame="_blank" w:history="1">
        <w:r w:rsidR="00BC71D3" w:rsidRPr="00DF6B85">
          <w:rPr>
            <w:sz w:val="24"/>
            <w:szCs w:val="24"/>
            <w:u w:val="single"/>
          </w:rPr>
          <w:t>fewer vs less</w:t>
        </w:r>
      </w:hyperlink>
    </w:p>
    <w:p w:rsidR="00BC71D3" w:rsidRPr="00DF6B85" w:rsidRDefault="00BC71D3" w:rsidP="00BC71D3">
      <w:pPr>
        <w:shd w:val="clear" w:color="auto" w:fill="FFFFFF"/>
        <w:spacing w:after="300" w:line="330" w:lineRule="atLeast"/>
        <w:rPr>
          <w:sz w:val="24"/>
          <w:szCs w:val="24"/>
          <w:lang w:val="en-US"/>
        </w:rPr>
      </w:pPr>
      <w:r w:rsidRPr="00DF6B85">
        <w:rPr>
          <w:sz w:val="24"/>
          <w:szCs w:val="24"/>
          <w:lang w:val="en-US"/>
        </w:rPr>
        <w:t>Decide whether you have to use fewer or less:</w:t>
      </w:r>
    </w:p>
    <w:p w:rsidR="00BC71D3" w:rsidRPr="00DF6B85" w:rsidRDefault="00BC71D3" w:rsidP="00BC71D3">
      <w:pPr>
        <w:widowControl/>
        <w:numPr>
          <w:ilvl w:val="0"/>
          <w:numId w:val="48"/>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There were _______ days below freezing last winter.</w:t>
      </w:r>
    </w:p>
    <w:p w:rsidR="00BC71D3" w:rsidRPr="00DF6B85" w:rsidRDefault="00BC71D3" w:rsidP="00BC71D3">
      <w:pPr>
        <w:widowControl/>
        <w:numPr>
          <w:ilvl w:val="0"/>
          <w:numId w:val="48"/>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I drank _______ water than she did.</w:t>
      </w:r>
    </w:p>
    <w:p w:rsidR="00BC71D3" w:rsidRPr="00DF6B85" w:rsidRDefault="00BC71D3" w:rsidP="00BC71D3">
      <w:pPr>
        <w:widowControl/>
        <w:numPr>
          <w:ilvl w:val="0"/>
          <w:numId w:val="48"/>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I have _______ than an hour to do this work.</w:t>
      </w:r>
    </w:p>
    <w:p w:rsidR="00BC71D3" w:rsidRPr="00DF6B85" w:rsidRDefault="00BC71D3" w:rsidP="00BC71D3">
      <w:pPr>
        <w:widowControl/>
        <w:numPr>
          <w:ilvl w:val="0"/>
          <w:numId w:val="48"/>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People these days are buying _______ newspapers.</w:t>
      </w:r>
    </w:p>
    <w:p w:rsidR="00BC71D3" w:rsidRPr="00DF6B85" w:rsidRDefault="00BC71D3" w:rsidP="00BC71D3">
      <w:pPr>
        <w:widowControl/>
        <w:numPr>
          <w:ilvl w:val="0"/>
          <w:numId w:val="48"/>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I have _______ time to do this work.</w:t>
      </w:r>
    </w:p>
    <w:p w:rsidR="00BC71D3" w:rsidRPr="00DF6B85" w:rsidRDefault="00BC71D3" w:rsidP="00BC71D3">
      <w:pPr>
        <w:widowControl/>
        <w:numPr>
          <w:ilvl w:val="0"/>
          <w:numId w:val="48"/>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_______ than thirty children each year develop the disease.</w:t>
      </w:r>
    </w:p>
    <w:p w:rsidR="00BC71D3" w:rsidRPr="00DF6B85" w:rsidRDefault="00BC71D3" w:rsidP="00BC71D3">
      <w:pPr>
        <w:widowControl/>
        <w:numPr>
          <w:ilvl w:val="0"/>
          <w:numId w:val="48"/>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I wear _______ makeup on weekdays.</w:t>
      </w:r>
    </w:p>
    <w:p w:rsidR="00BC71D3" w:rsidRPr="00DF6B85" w:rsidRDefault="00BC71D3" w:rsidP="00BC71D3">
      <w:pPr>
        <w:widowControl/>
        <w:numPr>
          <w:ilvl w:val="0"/>
          <w:numId w:val="48"/>
        </w:numPr>
        <w:shd w:val="clear" w:color="auto" w:fill="FFFFFF"/>
        <w:autoSpaceDE/>
        <w:autoSpaceDN/>
        <w:spacing w:before="100" w:beforeAutospacing="1" w:after="75" w:line="330" w:lineRule="atLeast"/>
        <w:ind w:left="375"/>
        <w:rPr>
          <w:sz w:val="24"/>
          <w:szCs w:val="24"/>
          <w:lang w:val="en-US"/>
        </w:rPr>
      </w:pPr>
      <w:r w:rsidRPr="00DF6B85">
        <w:rPr>
          <w:sz w:val="24"/>
          <w:szCs w:val="24"/>
          <w:lang w:val="en-US"/>
        </w:rPr>
        <w:t>He worked _______ hours than I did.</w:t>
      </w:r>
    </w:p>
    <w:p w:rsidR="007E6B54" w:rsidRPr="00DF6B85" w:rsidRDefault="007E6B54" w:rsidP="007E6B54">
      <w:pPr>
        <w:shd w:val="clear" w:color="auto" w:fill="FFFFFF"/>
        <w:rPr>
          <w:sz w:val="24"/>
          <w:szCs w:val="24"/>
        </w:rPr>
      </w:pPr>
      <w:r w:rsidRPr="00DF6B85">
        <w:rPr>
          <w:sz w:val="24"/>
          <w:szCs w:val="24"/>
        </w:rPr>
        <w:t>Answers:</w:t>
      </w:r>
    </w:p>
    <w:p w:rsidR="007E6B54" w:rsidRPr="007E6B54" w:rsidRDefault="007E6B54" w:rsidP="007E6B54">
      <w:pPr>
        <w:widowControl/>
        <w:numPr>
          <w:ilvl w:val="0"/>
          <w:numId w:val="49"/>
        </w:numPr>
        <w:shd w:val="clear" w:color="auto" w:fill="FFFFFF"/>
        <w:autoSpaceDE/>
        <w:autoSpaceDN/>
        <w:spacing w:before="100" w:beforeAutospacing="1"/>
        <w:ind w:left="375" w:right="600"/>
        <w:rPr>
          <w:sz w:val="24"/>
          <w:szCs w:val="24"/>
          <w:lang w:val="en-US"/>
        </w:rPr>
      </w:pPr>
      <w:r w:rsidRPr="007E6B54">
        <w:rPr>
          <w:sz w:val="24"/>
          <w:szCs w:val="24"/>
          <w:lang w:val="en-US"/>
        </w:rPr>
        <w:t>Fewer  2. Less 3.less 4.fewer  5.less 6.fewer  7.less 8.fewer</w:t>
      </w:r>
    </w:p>
    <w:p w:rsidR="007E6B54" w:rsidRPr="00DF6B85" w:rsidRDefault="007E6B54" w:rsidP="007E6B54">
      <w:pPr>
        <w:pStyle w:val="1"/>
        <w:spacing w:before="7" w:line="240" w:lineRule="auto"/>
        <w:rPr>
          <w:sz w:val="24"/>
          <w:szCs w:val="24"/>
          <w:lang w:val="en-US"/>
        </w:rPr>
      </w:pPr>
    </w:p>
    <w:p w:rsidR="007E6B54" w:rsidRPr="00DF6B85" w:rsidRDefault="007E6B54" w:rsidP="007E6B54">
      <w:pPr>
        <w:shd w:val="clear" w:color="auto" w:fill="FFFFFF"/>
        <w:outlineLvl w:val="1"/>
        <w:rPr>
          <w:b/>
          <w:bCs/>
          <w:sz w:val="24"/>
          <w:szCs w:val="24"/>
          <w:lang w:val="en-US"/>
        </w:rPr>
      </w:pPr>
      <w:r w:rsidRPr="00DF6B85">
        <w:rPr>
          <w:b/>
          <w:bCs/>
          <w:sz w:val="24"/>
          <w:szCs w:val="24"/>
          <w:lang w:val="en-US"/>
        </w:rPr>
        <w:t>More Adjective Exercises</w:t>
      </w:r>
    </w:p>
    <w:p w:rsidR="007E6B54" w:rsidRPr="00DF6B85" w:rsidRDefault="007E6B54" w:rsidP="007E6B54">
      <w:pPr>
        <w:shd w:val="clear" w:color="auto" w:fill="FFFFFF"/>
        <w:rPr>
          <w:sz w:val="24"/>
          <w:szCs w:val="24"/>
          <w:lang w:val="en-US"/>
        </w:rPr>
      </w:pPr>
      <w:r w:rsidRPr="00DF6B85">
        <w:rPr>
          <w:sz w:val="24"/>
          <w:szCs w:val="24"/>
          <w:lang w:val="en-US"/>
        </w:rPr>
        <w:t>1. Form adjectives from the following </w:t>
      </w:r>
      <w:hyperlink r:id="rId33" w:tooltip="Nouns" w:history="1">
        <w:r w:rsidRPr="00DF6B85">
          <w:rPr>
            <w:b/>
            <w:bCs/>
            <w:sz w:val="24"/>
            <w:szCs w:val="24"/>
            <w:u w:val="single"/>
            <w:lang w:val="en-US"/>
          </w:rPr>
          <w:t>nouns</w:t>
        </w:r>
      </w:hyperlink>
      <w:r w:rsidRPr="00DF6B85">
        <w:rPr>
          <w:sz w:val="24"/>
          <w:szCs w:val="24"/>
          <w:lang w:val="en-US"/>
        </w:rPr>
        <w:t>:</w:t>
      </w:r>
    </w:p>
    <w:p w:rsidR="007E6B54" w:rsidRPr="00DF6B85" w:rsidRDefault="007E6B54" w:rsidP="007E6B54">
      <w:pPr>
        <w:widowControl/>
        <w:numPr>
          <w:ilvl w:val="0"/>
          <w:numId w:val="56"/>
        </w:numPr>
        <w:shd w:val="clear" w:color="auto" w:fill="FFFFFF"/>
        <w:autoSpaceDE/>
        <w:autoSpaceDN/>
        <w:ind w:left="375"/>
        <w:rPr>
          <w:sz w:val="24"/>
          <w:szCs w:val="24"/>
        </w:rPr>
      </w:pPr>
      <w:r w:rsidRPr="00DF6B85">
        <w:rPr>
          <w:sz w:val="24"/>
          <w:szCs w:val="24"/>
        </w:rPr>
        <w:t>water</w:t>
      </w:r>
    </w:p>
    <w:p w:rsidR="007E6B54" w:rsidRPr="00DF6B85" w:rsidRDefault="007E6B54" w:rsidP="007E6B54">
      <w:pPr>
        <w:widowControl/>
        <w:numPr>
          <w:ilvl w:val="0"/>
          <w:numId w:val="56"/>
        </w:numPr>
        <w:shd w:val="clear" w:color="auto" w:fill="FFFFFF"/>
        <w:autoSpaceDE/>
        <w:autoSpaceDN/>
        <w:ind w:left="375"/>
        <w:rPr>
          <w:sz w:val="24"/>
          <w:szCs w:val="24"/>
        </w:rPr>
      </w:pPr>
      <w:r w:rsidRPr="00DF6B85">
        <w:rPr>
          <w:sz w:val="24"/>
          <w:szCs w:val="24"/>
        </w:rPr>
        <w:t>ice</w:t>
      </w:r>
    </w:p>
    <w:p w:rsidR="007E6B54" w:rsidRPr="00DF6B85" w:rsidRDefault="007E6B54" w:rsidP="007E6B54">
      <w:pPr>
        <w:widowControl/>
        <w:numPr>
          <w:ilvl w:val="0"/>
          <w:numId w:val="56"/>
        </w:numPr>
        <w:shd w:val="clear" w:color="auto" w:fill="FFFFFF"/>
        <w:autoSpaceDE/>
        <w:autoSpaceDN/>
        <w:ind w:left="375"/>
        <w:rPr>
          <w:sz w:val="24"/>
          <w:szCs w:val="24"/>
        </w:rPr>
      </w:pPr>
      <w:r w:rsidRPr="00DF6B85">
        <w:rPr>
          <w:sz w:val="24"/>
          <w:szCs w:val="24"/>
        </w:rPr>
        <w:t>syrup</w:t>
      </w:r>
    </w:p>
    <w:p w:rsidR="007E6B54" w:rsidRPr="00DF6B85" w:rsidRDefault="007E6B54" w:rsidP="007E6B54">
      <w:pPr>
        <w:shd w:val="clear" w:color="auto" w:fill="FFFFFF"/>
        <w:rPr>
          <w:sz w:val="24"/>
          <w:szCs w:val="24"/>
        </w:rPr>
      </w:pPr>
      <w:r w:rsidRPr="00DF6B85">
        <w:rPr>
          <w:sz w:val="24"/>
          <w:szCs w:val="24"/>
        </w:rPr>
        <w:t xml:space="preserve">Answers: </w:t>
      </w:r>
    </w:p>
    <w:p w:rsidR="007E6B54" w:rsidRPr="00DF6B85" w:rsidRDefault="007E6B54" w:rsidP="007E6B54">
      <w:pPr>
        <w:widowControl/>
        <w:numPr>
          <w:ilvl w:val="0"/>
          <w:numId w:val="57"/>
        </w:numPr>
        <w:shd w:val="clear" w:color="auto" w:fill="FFFFFF"/>
        <w:autoSpaceDE/>
        <w:autoSpaceDN/>
        <w:ind w:left="375" w:right="600"/>
        <w:rPr>
          <w:sz w:val="24"/>
          <w:szCs w:val="24"/>
        </w:rPr>
      </w:pPr>
      <w:r w:rsidRPr="00DF6B85">
        <w:rPr>
          <w:sz w:val="24"/>
          <w:szCs w:val="24"/>
        </w:rPr>
        <w:t>Watery</w:t>
      </w:r>
    </w:p>
    <w:p w:rsidR="007E6B54" w:rsidRPr="00DF6B85" w:rsidRDefault="007E6B54" w:rsidP="007E6B54">
      <w:pPr>
        <w:widowControl/>
        <w:numPr>
          <w:ilvl w:val="0"/>
          <w:numId w:val="57"/>
        </w:numPr>
        <w:shd w:val="clear" w:color="auto" w:fill="FFFFFF"/>
        <w:autoSpaceDE/>
        <w:autoSpaceDN/>
        <w:ind w:left="375" w:right="600"/>
        <w:rPr>
          <w:sz w:val="24"/>
          <w:szCs w:val="24"/>
        </w:rPr>
      </w:pPr>
      <w:r w:rsidRPr="00DF6B85">
        <w:rPr>
          <w:sz w:val="24"/>
          <w:szCs w:val="24"/>
        </w:rPr>
        <w:t>Icy</w:t>
      </w:r>
    </w:p>
    <w:p w:rsidR="007E6B54" w:rsidRPr="00DF6B85" w:rsidRDefault="007E6B54" w:rsidP="007E6B54">
      <w:pPr>
        <w:widowControl/>
        <w:numPr>
          <w:ilvl w:val="0"/>
          <w:numId w:val="57"/>
        </w:numPr>
        <w:shd w:val="clear" w:color="auto" w:fill="FFFFFF"/>
        <w:autoSpaceDE/>
        <w:autoSpaceDN/>
        <w:spacing w:after="75"/>
        <w:ind w:left="375" w:right="600"/>
        <w:rPr>
          <w:sz w:val="24"/>
          <w:szCs w:val="24"/>
        </w:rPr>
      </w:pPr>
      <w:r w:rsidRPr="00DF6B85">
        <w:rPr>
          <w:sz w:val="24"/>
          <w:szCs w:val="24"/>
        </w:rPr>
        <w:t>Syrupy</w:t>
      </w:r>
    </w:p>
    <w:p w:rsidR="007E6B54" w:rsidRPr="00DF6B85" w:rsidRDefault="007E6B54" w:rsidP="007E6B54">
      <w:pPr>
        <w:shd w:val="clear" w:color="auto" w:fill="FFFFFF"/>
        <w:rPr>
          <w:sz w:val="24"/>
          <w:szCs w:val="24"/>
          <w:lang w:val="en-US"/>
        </w:rPr>
      </w:pPr>
      <w:r w:rsidRPr="00DF6B85">
        <w:rPr>
          <w:sz w:val="24"/>
          <w:szCs w:val="24"/>
          <w:lang w:val="en-US"/>
        </w:rPr>
        <w:t>2.Form adjectives from the following </w:t>
      </w:r>
      <w:hyperlink r:id="rId34" w:tooltip="Verbs" w:history="1">
        <w:r w:rsidRPr="00DF6B85">
          <w:rPr>
            <w:b/>
            <w:bCs/>
            <w:sz w:val="24"/>
            <w:szCs w:val="24"/>
            <w:u w:val="single"/>
            <w:lang w:val="en-US"/>
          </w:rPr>
          <w:t>verbs</w:t>
        </w:r>
      </w:hyperlink>
      <w:r w:rsidRPr="00DF6B85">
        <w:rPr>
          <w:sz w:val="24"/>
          <w:szCs w:val="24"/>
          <w:lang w:val="en-US"/>
        </w:rPr>
        <w:t>:</w:t>
      </w:r>
    </w:p>
    <w:p w:rsidR="007E6B54" w:rsidRPr="00DF6B85" w:rsidRDefault="007E6B54" w:rsidP="007E6B54">
      <w:pPr>
        <w:widowControl/>
        <w:numPr>
          <w:ilvl w:val="0"/>
          <w:numId w:val="58"/>
        </w:numPr>
        <w:shd w:val="clear" w:color="auto" w:fill="FFFFFF"/>
        <w:autoSpaceDE/>
        <w:autoSpaceDN/>
        <w:spacing w:after="75"/>
        <w:ind w:left="375"/>
        <w:rPr>
          <w:sz w:val="24"/>
          <w:szCs w:val="24"/>
        </w:rPr>
      </w:pPr>
      <w:r w:rsidRPr="00DF6B85">
        <w:rPr>
          <w:sz w:val="24"/>
          <w:szCs w:val="24"/>
        </w:rPr>
        <w:t>walk</w:t>
      </w:r>
    </w:p>
    <w:p w:rsidR="007E6B54" w:rsidRPr="00DF6B85" w:rsidRDefault="007E6B54" w:rsidP="007E6B54">
      <w:pPr>
        <w:widowControl/>
        <w:numPr>
          <w:ilvl w:val="0"/>
          <w:numId w:val="58"/>
        </w:numPr>
        <w:shd w:val="clear" w:color="auto" w:fill="FFFFFF"/>
        <w:autoSpaceDE/>
        <w:autoSpaceDN/>
        <w:spacing w:after="75"/>
        <w:ind w:left="375"/>
        <w:rPr>
          <w:sz w:val="24"/>
          <w:szCs w:val="24"/>
        </w:rPr>
      </w:pPr>
      <w:r w:rsidRPr="00DF6B85">
        <w:rPr>
          <w:sz w:val="24"/>
          <w:szCs w:val="24"/>
        </w:rPr>
        <w:t>amaze</w:t>
      </w:r>
    </w:p>
    <w:p w:rsidR="007E6B54" w:rsidRPr="00DF6B85" w:rsidRDefault="007E6B54" w:rsidP="007E6B54">
      <w:pPr>
        <w:widowControl/>
        <w:numPr>
          <w:ilvl w:val="0"/>
          <w:numId w:val="58"/>
        </w:numPr>
        <w:shd w:val="clear" w:color="auto" w:fill="FFFFFF"/>
        <w:autoSpaceDE/>
        <w:autoSpaceDN/>
        <w:spacing w:after="75"/>
        <w:ind w:left="375"/>
        <w:rPr>
          <w:sz w:val="24"/>
          <w:szCs w:val="24"/>
        </w:rPr>
      </w:pPr>
      <w:r w:rsidRPr="00DF6B85">
        <w:rPr>
          <w:sz w:val="24"/>
          <w:szCs w:val="24"/>
        </w:rPr>
        <w:t>decay</w:t>
      </w:r>
    </w:p>
    <w:p w:rsidR="007E6B54" w:rsidRPr="00DF6B85" w:rsidRDefault="007E6B54" w:rsidP="007E6B54">
      <w:pPr>
        <w:shd w:val="clear" w:color="auto" w:fill="FFFFFF"/>
        <w:spacing w:after="300"/>
        <w:rPr>
          <w:sz w:val="24"/>
          <w:szCs w:val="24"/>
        </w:rPr>
      </w:pPr>
      <w:r w:rsidRPr="00DF6B85">
        <w:rPr>
          <w:sz w:val="24"/>
          <w:szCs w:val="24"/>
        </w:rPr>
        <w:t>Answers:</w:t>
      </w:r>
    </w:p>
    <w:p w:rsidR="007E6B54" w:rsidRPr="00DF6B85" w:rsidRDefault="007E6B54" w:rsidP="007E6B54">
      <w:pPr>
        <w:widowControl/>
        <w:numPr>
          <w:ilvl w:val="0"/>
          <w:numId w:val="59"/>
        </w:numPr>
        <w:shd w:val="clear" w:color="auto" w:fill="FFFFFF"/>
        <w:autoSpaceDE/>
        <w:autoSpaceDN/>
        <w:spacing w:after="75"/>
        <w:ind w:left="375" w:right="600"/>
        <w:rPr>
          <w:sz w:val="24"/>
          <w:szCs w:val="24"/>
        </w:rPr>
      </w:pPr>
      <w:r w:rsidRPr="00DF6B85">
        <w:rPr>
          <w:sz w:val="24"/>
          <w:szCs w:val="24"/>
        </w:rPr>
        <w:t>walking</w:t>
      </w:r>
    </w:p>
    <w:p w:rsidR="007E6B54" w:rsidRPr="00DF6B85" w:rsidRDefault="007E6B54" w:rsidP="007E6B54">
      <w:pPr>
        <w:widowControl/>
        <w:numPr>
          <w:ilvl w:val="0"/>
          <w:numId w:val="59"/>
        </w:numPr>
        <w:shd w:val="clear" w:color="auto" w:fill="FFFFFF"/>
        <w:autoSpaceDE/>
        <w:autoSpaceDN/>
        <w:spacing w:after="75"/>
        <w:ind w:left="375" w:right="600"/>
        <w:rPr>
          <w:sz w:val="24"/>
          <w:szCs w:val="24"/>
        </w:rPr>
      </w:pPr>
      <w:r w:rsidRPr="00DF6B85">
        <w:rPr>
          <w:sz w:val="24"/>
          <w:szCs w:val="24"/>
        </w:rPr>
        <w:t>amazing</w:t>
      </w:r>
    </w:p>
    <w:p w:rsidR="007E6B54" w:rsidRPr="00DF6B85" w:rsidRDefault="007E6B54" w:rsidP="007E6B54">
      <w:pPr>
        <w:widowControl/>
        <w:numPr>
          <w:ilvl w:val="0"/>
          <w:numId w:val="59"/>
        </w:numPr>
        <w:shd w:val="clear" w:color="auto" w:fill="FFFFFF"/>
        <w:autoSpaceDE/>
        <w:autoSpaceDN/>
        <w:spacing w:after="75"/>
        <w:ind w:left="375" w:right="600"/>
        <w:rPr>
          <w:sz w:val="24"/>
          <w:szCs w:val="24"/>
        </w:rPr>
      </w:pPr>
      <w:r w:rsidRPr="00DF6B85">
        <w:rPr>
          <w:sz w:val="24"/>
          <w:szCs w:val="24"/>
        </w:rPr>
        <w:t>decaying</w:t>
      </w:r>
    </w:p>
    <w:p w:rsidR="007E6B54" w:rsidRPr="00DF6B85" w:rsidRDefault="007E6B54" w:rsidP="007E6B54">
      <w:pPr>
        <w:shd w:val="clear" w:color="auto" w:fill="FFFFFF"/>
        <w:rPr>
          <w:sz w:val="24"/>
          <w:szCs w:val="24"/>
          <w:lang w:val="en-US"/>
        </w:rPr>
      </w:pPr>
      <w:r w:rsidRPr="00DF6B85">
        <w:rPr>
          <w:sz w:val="24"/>
          <w:szCs w:val="24"/>
          <w:lang w:val="en-US"/>
        </w:rPr>
        <w:t>3.Which of the following sentences contains a proper </w:t>
      </w:r>
      <w:hyperlink r:id="rId35" w:tooltip="Denominal Adjectives" w:history="1">
        <w:r w:rsidRPr="00DF6B85">
          <w:rPr>
            <w:b/>
            <w:bCs/>
            <w:sz w:val="24"/>
            <w:szCs w:val="24"/>
            <w:u w:val="single"/>
            <w:lang w:val="en-US"/>
          </w:rPr>
          <w:t>denominal adjective</w:t>
        </w:r>
      </w:hyperlink>
      <w:r w:rsidRPr="00DF6B85">
        <w:rPr>
          <w:sz w:val="24"/>
          <w:szCs w:val="24"/>
          <w:lang w:val="en-US"/>
        </w:rPr>
        <w:t>?</w:t>
      </w:r>
    </w:p>
    <w:p w:rsidR="007E6B54" w:rsidRPr="00DF6B85" w:rsidRDefault="007E6B54" w:rsidP="007E6B54">
      <w:pPr>
        <w:widowControl/>
        <w:numPr>
          <w:ilvl w:val="0"/>
          <w:numId w:val="60"/>
        </w:numPr>
        <w:shd w:val="clear" w:color="auto" w:fill="FFFFFF"/>
        <w:autoSpaceDE/>
        <w:autoSpaceDN/>
        <w:spacing w:after="75"/>
        <w:ind w:left="375"/>
        <w:rPr>
          <w:sz w:val="24"/>
          <w:szCs w:val="24"/>
          <w:lang w:val="en-US"/>
        </w:rPr>
      </w:pPr>
      <w:r w:rsidRPr="00DF6B85">
        <w:rPr>
          <w:sz w:val="24"/>
          <w:szCs w:val="24"/>
          <w:lang w:val="en-US"/>
        </w:rPr>
        <w:t>People in New York are usually busy.</w:t>
      </w:r>
    </w:p>
    <w:p w:rsidR="007E6B54" w:rsidRPr="00DF6B85" w:rsidRDefault="007E6B54" w:rsidP="007E6B54">
      <w:pPr>
        <w:widowControl/>
        <w:numPr>
          <w:ilvl w:val="0"/>
          <w:numId w:val="60"/>
        </w:numPr>
        <w:shd w:val="clear" w:color="auto" w:fill="FFFFFF"/>
        <w:autoSpaceDE/>
        <w:autoSpaceDN/>
        <w:spacing w:after="75"/>
        <w:ind w:left="375"/>
        <w:rPr>
          <w:sz w:val="24"/>
          <w:szCs w:val="24"/>
          <w:lang w:val="en-US"/>
        </w:rPr>
      </w:pPr>
      <w:r w:rsidRPr="00DF6B85">
        <w:rPr>
          <w:sz w:val="24"/>
          <w:szCs w:val="24"/>
          <w:lang w:val="en-US"/>
        </w:rPr>
        <w:t>New York residents are often busy.</w:t>
      </w:r>
    </w:p>
    <w:p w:rsidR="007E6B54" w:rsidRPr="00DF6B85" w:rsidRDefault="007E6B54" w:rsidP="007E6B54">
      <w:pPr>
        <w:widowControl/>
        <w:numPr>
          <w:ilvl w:val="0"/>
          <w:numId w:val="61"/>
        </w:numPr>
        <w:shd w:val="clear" w:color="auto" w:fill="FFFFFF"/>
        <w:autoSpaceDE/>
        <w:autoSpaceDN/>
        <w:spacing w:after="75"/>
        <w:ind w:left="375"/>
        <w:rPr>
          <w:sz w:val="24"/>
          <w:szCs w:val="24"/>
          <w:lang w:val="en-US"/>
        </w:rPr>
      </w:pPr>
      <w:r w:rsidRPr="00DF6B85">
        <w:rPr>
          <w:sz w:val="24"/>
          <w:szCs w:val="24"/>
          <w:lang w:val="en-US"/>
        </w:rPr>
        <w:t>We had fun listening to classic French music.</w:t>
      </w:r>
    </w:p>
    <w:p w:rsidR="007E6B54" w:rsidRPr="00DF6B85" w:rsidRDefault="007E6B54" w:rsidP="007E6B54">
      <w:pPr>
        <w:widowControl/>
        <w:numPr>
          <w:ilvl w:val="0"/>
          <w:numId w:val="61"/>
        </w:numPr>
        <w:shd w:val="clear" w:color="auto" w:fill="FFFFFF"/>
        <w:autoSpaceDE/>
        <w:autoSpaceDN/>
        <w:spacing w:after="75"/>
        <w:ind w:left="375"/>
        <w:rPr>
          <w:sz w:val="24"/>
          <w:szCs w:val="24"/>
          <w:lang w:val="en-US"/>
        </w:rPr>
      </w:pPr>
      <w:r w:rsidRPr="00DF6B85">
        <w:rPr>
          <w:sz w:val="24"/>
          <w:szCs w:val="24"/>
          <w:lang w:val="en-US"/>
        </w:rPr>
        <w:t>Music by the French is fun to listen to.</w:t>
      </w:r>
    </w:p>
    <w:p w:rsidR="007E6B54" w:rsidRPr="00DF6B85" w:rsidRDefault="007E6B54" w:rsidP="007E6B54">
      <w:pPr>
        <w:widowControl/>
        <w:numPr>
          <w:ilvl w:val="0"/>
          <w:numId w:val="62"/>
        </w:numPr>
        <w:shd w:val="clear" w:color="auto" w:fill="FFFFFF"/>
        <w:autoSpaceDE/>
        <w:autoSpaceDN/>
        <w:spacing w:after="75"/>
        <w:ind w:left="375"/>
        <w:rPr>
          <w:sz w:val="24"/>
          <w:szCs w:val="24"/>
        </w:rPr>
      </w:pPr>
      <w:r w:rsidRPr="00DF6B85">
        <w:rPr>
          <w:sz w:val="24"/>
          <w:szCs w:val="24"/>
        </w:rPr>
        <w:t>He speaks Russian.</w:t>
      </w:r>
    </w:p>
    <w:p w:rsidR="007E6B54" w:rsidRPr="00DF6B85" w:rsidRDefault="007E6B54" w:rsidP="007E6B54">
      <w:pPr>
        <w:widowControl/>
        <w:numPr>
          <w:ilvl w:val="0"/>
          <w:numId w:val="62"/>
        </w:numPr>
        <w:shd w:val="clear" w:color="auto" w:fill="FFFFFF"/>
        <w:autoSpaceDE/>
        <w:autoSpaceDN/>
        <w:spacing w:after="75"/>
        <w:ind w:left="375"/>
        <w:rPr>
          <w:sz w:val="24"/>
          <w:szCs w:val="24"/>
          <w:lang w:val="en-US"/>
        </w:rPr>
      </w:pPr>
      <w:r w:rsidRPr="00DF6B85">
        <w:rPr>
          <w:sz w:val="24"/>
          <w:szCs w:val="24"/>
          <w:lang w:val="en-US"/>
        </w:rPr>
        <w:t>He speaks the Russian language.</w:t>
      </w:r>
    </w:p>
    <w:p w:rsidR="007E6B54" w:rsidRPr="00DF6B85" w:rsidRDefault="007E6B54" w:rsidP="007E6B54">
      <w:pPr>
        <w:shd w:val="clear" w:color="auto" w:fill="FFFFFF"/>
        <w:spacing w:after="300"/>
        <w:rPr>
          <w:sz w:val="24"/>
          <w:szCs w:val="24"/>
          <w:lang w:val="en-US"/>
        </w:rPr>
      </w:pPr>
      <w:r w:rsidRPr="00DF6B85">
        <w:rPr>
          <w:sz w:val="24"/>
          <w:szCs w:val="24"/>
          <w:lang w:val="en-US"/>
        </w:rPr>
        <w:t>Answers: B,A,B</w:t>
      </w:r>
    </w:p>
    <w:p w:rsidR="007E6B54" w:rsidRPr="00DF6B85" w:rsidRDefault="007E6B54" w:rsidP="007E6B54">
      <w:pPr>
        <w:shd w:val="clear" w:color="auto" w:fill="FFFFFF"/>
        <w:rPr>
          <w:sz w:val="24"/>
          <w:szCs w:val="24"/>
          <w:lang w:val="en-US"/>
        </w:rPr>
      </w:pPr>
      <w:r w:rsidRPr="00DF6B85">
        <w:rPr>
          <w:sz w:val="24"/>
          <w:szCs w:val="24"/>
          <w:lang w:val="en-US"/>
        </w:rPr>
        <w:t>4.Choose the </w:t>
      </w:r>
      <w:hyperlink r:id="rId36" w:tooltip="Superlative Adjectives" w:history="1">
        <w:r w:rsidRPr="00DF6B85">
          <w:rPr>
            <w:b/>
            <w:bCs/>
            <w:sz w:val="24"/>
            <w:szCs w:val="24"/>
            <w:u w:val="single"/>
            <w:lang w:val="en-US"/>
          </w:rPr>
          <w:t>superlative adjective</w:t>
        </w:r>
      </w:hyperlink>
      <w:r w:rsidRPr="00DF6B85">
        <w:rPr>
          <w:sz w:val="24"/>
          <w:szCs w:val="24"/>
          <w:lang w:val="en-US"/>
        </w:rPr>
        <w:t> in each group of sentences:</w:t>
      </w:r>
    </w:p>
    <w:p w:rsidR="007E6B54" w:rsidRPr="00DF6B85" w:rsidRDefault="007E6B54" w:rsidP="007E6B54">
      <w:pPr>
        <w:widowControl/>
        <w:numPr>
          <w:ilvl w:val="0"/>
          <w:numId w:val="63"/>
        </w:numPr>
        <w:shd w:val="clear" w:color="auto" w:fill="FFFFFF"/>
        <w:autoSpaceDE/>
        <w:autoSpaceDN/>
        <w:spacing w:after="75"/>
        <w:ind w:left="375"/>
        <w:rPr>
          <w:sz w:val="24"/>
          <w:szCs w:val="24"/>
        </w:rPr>
      </w:pPr>
      <w:r w:rsidRPr="00DF6B85">
        <w:rPr>
          <w:sz w:val="24"/>
          <w:szCs w:val="24"/>
        </w:rPr>
        <w:t>I like dark coffee.</w:t>
      </w:r>
    </w:p>
    <w:p w:rsidR="007E6B54" w:rsidRPr="00DF6B85" w:rsidRDefault="007E6B54" w:rsidP="007E6B54">
      <w:pPr>
        <w:widowControl/>
        <w:numPr>
          <w:ilvl w:val="0"/>
          <w:numId w:val="63"/>
        </w:numPr>
        <w:shd w:val="clear" w:color="auto" w:fill="FFFFFF"/>
        <w:autoSpaceDE/>
        <w:autoSpaceDN/>
        <w:spacing w:after="75"/>
        <w:ind w:left="375"/>
        <w:rPr>
          <w:sz w:val="24"/>
          <w:szCs w:val="24"/>
          <w:lang w:val="en-US"/>
        </w:rPr>
      </w:pPr>
      <w:r w:rsidRPr="00DF6B85">
        <w:rPr>
          <w:sz w:val="24"/>
          <w:szCs w:val="24"/>
          <w:lang w:val="en-US"/>
        </w:rPr>
        <w:t>This is the fastest car I’ve ever driven.</w:t>
      </w:r>
    </w:p>
    <w:p w:rsidR="007E6B54" w:rsidRPr="00DF6B85" w:rsidRDefault="007E6B54" w:rsidP="007E6B54">
      <w:pPr>
        <w:widowControl/>
        <w:numPr>
          <w:ilvl w:val="0"/>
          <w:numId w:val="63"/>
        </w:numPr>
        <w:shd w:val="clear" w:color="auto" w:fill="FFFFFF"/>
        <w:autoSpaceDE/>
        <w:autoSpaceDN/>
        <w:spacing w:after="75"/>
        <w:ind w:left="375"/>
        <w:rPr>
          <w:sz w:val="24"/>
          <w:szCs w:val="24"/>
        </w:rPr>
      </w:pPr>
      <w:r w:rsidRPr="00DF6B85">
        <w:rPr>
          <w:sz w:val="24"/>
          <w:szCs w:val="24"/>
        </w:rPr>
        <w:t>I’d like darker curtains.</w:t>
      </w:r>
    </w:p>
    <w:p w:rsidR="007E6B54" w:rsidRPr="00DF6B85" w:rsidRDefault="007E6B54" w:rsidP="007E6B54">
      <w:pPr>
        <w:widowControl/>
        <w:numPr>
          <w:ilvl w:val="0"/>
          <w:numId w:val="64"/>
        </w:numPr>
        <w:shd w:val="clear" w:color="auto" w:fill="FFFFFF"/>
        <w:autoSpaceDE/>
        <w:autoSpaceDN/>
        <w:spacing w:after="75"/>
        <w:ind w:left="375"/>
        <w:rPr>
          <w:sz w:val="24"/>
          <w:szCs w:val="24"/>
          <w:lang w:val="en-US"/>
        </w:rPr>
      </w:pPr>
      <w:r w:rsidRPr="00DF6B85">
        <w:rPr>
          <w:sz w:val="24"/>
          <w:szCs w:val="24"/>
          <w:lang w:val="en-US"/>
        </w:rPr>
        <w:t>This is good ice cream.</w:t>
      </w:r>
    </w:p>
    <w:p w:rsidR="007E6B54" w:rsidRPr="00DF6B85" w:rsidRDefault="007E6B54" w:rsidP="007E6B54">
      <w:pPr>
        <w:widowControl/>
        <w:numPr>
          <w:ilvl w:val="0"/>
          <w:numId w:val="64"/>
        </w:numPr>
        <w:shd w:val="clear" w:color="auto" w:fill="FFFFFF"/>
        <w:autoSpaceDE/>
        <w:autoSpaceDN/>
        <w:spacing w:after="75"/>
        <w:ind w:left="375"/>
        <w:rPr>
          <w:sz w:val="24"/>
          <w:szCs w:val="24"/>
          <w:lang w:val="en-US"/>
        </w:rPr>
      </w:pPr>
      <w:r w:rsidRPr="00DF6B85">
        <w:rPr>
          <w:sz w:val="24"/>
          <w:szCs w:val="24"/>
          <w:lang w:val="en-US"/>
        </w:rPr>
        <w:lastRenderedPageBreak/>
        <w:t>Meet Sue, my younger sister.</w:t>
      </w:r>
    </w:p>
    <w:p w:rsidR="007E6B54" w:rsidRPr="00DF6B85" w:rsidRDefault="007E6B54" w:rsidP="007E6B54">
      <w:pPr>
        <w:widowControl/>
        <w:numPr>
          <w:ilvl w:val="0"/>
          <w:numId w:val="64"/>
        </w:numPr>
        <w:shd w:val="clear" w:color="auto" w:fill="FFFFFF"/>
        <w:autoSpaceDE/>
        <w:autoSpaceDN/>
        <w:spacing w:after="75"/>
        <w:ind w:left="375"/>
        <w:rPr>
          <w:sz w:val="24"/>
          <w:szCs w:val="24"/>
          <w:lang w:val="en-US"/>
        </w:rPr>
      </w:pPr>
      <w:r w:rsidRPr="00DF6B85">
        <w:rPr>
          <w:sz w:val="24"/>
          <w:szCs w:val="24"/>
          <w:lang w:val="en-US"/>
        </w:rPr>
        <w:t>Of all the options available, this seems to be the best one.</w:t>
      </w:r>
    </w:p>
    <w:p w:rsidR="007E6B54" w:rsidRPr="00DF6B85" w:rsidRDefault="007E6B54" w:rsidP="007E6B54">
      <w:pPr>
        <w:widowControl/>
        <w:numPr>
          <w:ilvl w:val="0"/>
          <w:numId w:val="65"/>
        </w:numPr>
        <w:shd w:val="clear" w:color="auto" w:fill="FFFFFF"/>
        <w:autoSpaceDE/>
        <w:autoSpaceDN/>
        <w:spacing w:after="75"/>
        <w:ind w:left="375"/>
        <w:rPr>
          <w:sz w:val="24"/>
          <w:szCs w:val="24"/>
          <w:lang w:val="en-US"/>
        </w:rPr>
      </w:pPr>
      <w:r w:rsidRPr="00DF6B85">
        <w:rPr>
          <w:sz w:val="24"/>
          <w:szCs w:val="24"/>
          <w:lang w:val="en-US"/>
        </w:rPr>
        <w:t>This is a better play than the last one.</w:t>
      </w:r>
    </w:p>
    <w:p w:rsidR="007E6B54" w:rsidRPr="00DF6B85" w:rsidRDefault="007E6B54" w:rsidP="007E6B54">
      <w:pPr>
        <w:widowControl/>
        <w:numPr>
          <w:ilvl w:val="0"/>
          <w:numId w:val="65"/>
        </w:numPr>
        <w:shd w:val="clear" w:color="auto" w:fill="FFFFFF"/>
        <w:autoSpaceDE/>
        <w:autoSpaceDN/>
        <w:spacing w:after="75"/>
        <w:ind w:left="375"/>
        <w:rPr>
          <w:sz w:val="24"/>
          <w:szCs w:val="24"/>
          <w:lang w:val="en-US"/>
        </w:rPr>
      </w:pPr>
      <w:r w:rsidRPr="00DF6B85">
        <w:rPr>
          <w:sz w:val="24"/>
          <w:szCs w:val="24"/>
          <w:lang w:val="en-US"/>
        </w:rPr>
        <w:t>The box was blue, and oddly shaped.</w:t>
      </w:r>
    </w:p>
    <w:p w:rsidR="007E6B54" w:rsidRPr="00DF6B85" w:rsidRDefault="007E6B54" w:rsidP="007E6B54">
      <w:pPr>
        <w:widowControl/>
        <w:numPr>
          <w:ilvl w:val="0"/>
          <w:numId w:val="65"/>
        </w:numPr>
        <w:shd w:val="clear" w:color="auto" w:fill="FFFFFF"/>
        <w:autoSpaceDE/>
        <w:autoSpaceDN/>
        <w:spacing w:after="75"/>
        <w:ind w:left="375"/>
        <w:rPr>
          <w:sz w:val="24"/>
          <w:szCs w:val="24"/>
          <w:lang w:val="en-US"/>
        </w:rPr>
      </w:pPr>
      <w:r w:rsidRPr="00DF6B85">
        <w:rPr>
          <w:sz w:val="24"/>
          <w:szCs w:val="24"/>
          <w:lang w:val="en-US"/>
        </w:rPr>
        <w:t>This is the most exciting thing I’ve ever experienced!</w:t>
      </w:r>
    </w:p>
    <w:p w:rsidR="007E6B54" w:rsidRPr="00DF6B85" w:rsidRDefault="007E6B54" w:rsidP="007E6B54">
      <w:pPr>
        <w:shd w:val="clear" w:color="auto" w:fill="FFFFFF"/>
        <w:spacing w:after="300"/>
        <w:rPr>
          <w:sz w:val="24"/>
          <w:szCs w:val="24"/>
          <w:lang w:val="en-US"/>
        </w:rPr>
      </w:pPr>
      <w:r w:rsidRPr="00DF6B85">
        <w:rPr>
          <w:sz w:val="24"/>
          <w:szCs w:val="24"/>
          <w:lang w:val="en-US"/>
        </w:rPr>
        <w:t>Answers: B, C, C</w:t>
      </w:r>
    </w:p>
    <w:p w:rsidR="007E6B54" w:rsidRPr="00DF6B85" w:rsidRDefault="007E6B54" w:rsidP="007E6B54">
      <w:pPr>
        <w:shd w:val="clear" w:color="auto" w:fill="FFFFFF"/>
        <w:rPr>
          <w:sz w:val="24"/>
          <w:szCs w:val="24"/>
          <w:lang w:val="en-US"/>
        </w:rPr>
      </w:pPr>
      <w:r w:rsidRPr="00DF6B85">
        <w:rPr>
          <w:sz w:val="24"/>
          <w:szCs w:val="24"/>
          <w:lang w:val="en-US"/>
        </w:rPr>
        <w:t>5. Choose the </w:t>
      </w:r>
      <w:hyperlink r:id="rId37" w:tooltip="Absolute Adjectives" w:history="1">
        <w:r w:rsidRPr="00DF6B85">
          <w:rPr>
            <w:b/>
            <w:bCs/>
            <w:sz w:val="24"/>
            <w:szCs w:val="24"/>
            <w:u w:val="single"/>
            <w:lang w:val="en-US"/>
          </w:rPr>
          <w:t>absolute adjective</w:t>
        </w:r>
      </w:hyperlink>
      <w:r w:rsidRPr="00DF6B85">
        <w:rPr>
          <w:sz w:val="24"/>
          <w:szCs w:val="24"/>
          <w:lang w:val="en-US"/>
        </w:rPr>
        <w:t> in each group of sentences:</w:t>
      </w:r>
    </w:p>
    <w:p w:rsidR="007E6B54" w:rsidRPr="00DF6B85" w:rsidRDefault="007E6B54" w:rsidP="007E6B54">
      <w:pPr>
        <w:widowControl/>
        <w:numPr>
          <w:ilvl w:val="0"/>
          <w:numId w:val="66"/>
        </w:numPr>
        <w:shd w:val="clear" w:color="auto" w:fill="FFFFFF"/>
        <w:autoSpaceDE/>
        <w:autoSpaceDN/>
        <w:spacing w:after="75"/>
        <w:ind w:left="375"/>
        <w:rPr>
          <w:sz w:val="24"/>
          <w:szCs w:val="24"/>
          <w:lang w:val="en-US"/>
        </w:rPr>
      </w:pPr>
      <w:r w:rsidRPr="00DF6B85">
        <w:rPr>
          <w:sz w:val="24"/>
          <w:szCs w:val="24"/>
          <w:lang w:val="en-US"/>
        </w:rPr>
        <w:t>We live in a blue house.</w:t>
      </w:r>
    </w:p>
    <w:p w:rsidR="007E6B54" w:rsidRPr="00DF6B85" w:rsidRDefault="007E6B54" w:rsidP="007E6B54">
      <w:pPr>
        <w:widowControl/>
        <w:numPr>
          <w:ilvl w:val="0"/>
          <w:numId w:val="66"/>
        </w:numPr>
        <w:shd w:val="clear" w:color="auto" w:fill="FFFFFF"/>
        <w:autoSpaceDE/>
        <w:autoSpaceDN/>
        <w:spacing w:after="75"/>
        <w:ind w:left="375"/>
        <w:rPr>
          <w:sz w:val="24"/>
          <w:szCs w:val="24"/>
          <w:lang w:val="en-US"/>
        </w:rPr>
      </w:pPr>
      <w:r w:rsidRPr="00DF6B85">
        <w:rPr>
          <w:sz w:val="24"/>
          <w:szCs w:val="24"/>
          <w:lang w:val="en-US"/>
        </w:rPr>
        <w:t>The grass is greener on the other side.</w:t>
      </w:r>
    </w:p>
    <w:p w:rsidR="007E6B54" w:rsidRPr="00DF6B85" w:rsidRDefault="007E6B54" w:rsidP="007E6B54">
      <w:pPr>
        <w:widowControl/>
        <w:numPr>
          <w:ilvl w:val="0"/>
          <w:numId w:val="66"/>
        </w:numPr>
        <w:shd w:val="clear" w:color="auto" w:fill="FFFFFF"/>
        <w:autoSpaceDE/>
        <w:autoSpaceDN/>
        <w:spacing w:after="75"/>
        <w:ind w:left="375"/>
        <w:rPr>
          <w:sz w:val="24"/>
          <w:szCs w:val="24"/>
          <w:lang w:val="en-US"/>
        </w:rPr>
      </w:pPr>
      <w:r w:rsidRPr="00DF6B85">
        <w:rPr>
          <w:sz w:val="24"/>
          <w:szCs w:val="24"/>
          <w:lang w:val="en-US"/>
        </w:rPr>
        <w:t>This is the shortest my hair has ever been.</w:t>
      </w:r>
    </w:p>
    <w:p w:rsidR="007E6B54" w:rsidRPr="00DF6B85" w:rsidRDefault="007E6B54" w:rsidP="007E6B54">
      <w:pPr>
        <w:widowControl/>
        <w:numPr>
          <w:ilvl w:val="0"/>
          <w:numId w:val="67"/>
        </w:numPr>
        <w:shd w:val="clear" w:color="auto" w:fill="FFFFFF"/>
        <w:autoSpaceDE/>
        <w:autoSpaceDN/>
        <w:spacing w:after="75"/>
        <w:ind w:left="375"/>
        <w:rPr>
          <w:sz w:val="24"/>
          <w:szCs w:val="24"/>
        </w:rPr>
      </w:pPr>
      <w:r w:rsidRPr="00DF6B85">
        <w:rPr>
          <w:sz w:val="24"/>
          <w:szCs w:val="24"/>
        </w:rPr>
        <w:t>That’s a short dress.</w:t>
      </w:r>
    </w:p>
    <w:p w:rsidR="007E6B54" w:rsidRPr="00DF6B85" w:rsidRDefault="007E6B54" w:rsidP="007E6B54">
      <w:pPr>
        <w:widowControl/>
        <w:numPr>
          <w:ilvl w:val="0"/>
          <w:numId w:val="67"/>
        </w:numPr>
        <w:shd w:val="clear" w:color="auto" w:fill="FFFFFF"/>
        <w:autoSpaceDE/>
        <w:autoSpaceDN/>
        <w:spacing w:after="75"/>
        <w:ind w:left="375"/>
        <w:rPr>
          <w:sz w:val="24"/>
          <w:szCs w:val="24"/>
          <w:lang w:val="en-US"/>
        </w:rPr>
      </w:pPr>
      <w:r w:rsidRPr="00DF6B85">
        <w:rPr>
          <w:sz w:val="24"/>
          <w:szCs w:val="24"/>
          <w:lang w:val="en-US"/>
        </w:rPr>
        <w:t>Why don’t you choose a longer style?</w:t>
      </w:r>
    </w:p>
    <w:p w:rsidR="007E6B54" w:rsidRPr="00DF6B85" w:rsidRDefault="007E6B54" w:rsidP="007E6B54">
      <w:pPr>
        <w:widowControl/>
        <w:numPr>
          <w:ilvl w:val="0"/>
          <w:numId w:val="67"/>
        </w:numPr>
        <w:shd w:val="clear" w:color="auto" w:fill="FFFFFF"/>
        <w:autoSpaceDE/>
        <w:autoSpaceDN/>
        <w:spacing w:after="75"/>
        <w:ind w:left="375"/>
        <w:rPr>
          <w:sz w:val="24"/>
          <w:szCs w:val="24"/>
          <w:lang w:val="en-US"/>
        </w:rPr>
      </w:pPr>
      <w:r w:rsidRPr="00DF6B85">
        <w:rPr>
          <w:sz w:val="24"/>
          <w:szCs w:val="24"/>
          <w:lang w:val="en-US"/>
        </w:rPr>
        <w:t>Just because it’s the shortest dress doesn’t mean it’s the most stylish.</w:t>
      </w:r>
    </w:p>
    <w:p w:rsidR="007E6B54" w:rsidRPr="00DF6B85" w:rsidRDefault="007E6B54" w:rsidP="007E6B54">
      <w:pPr>
        <w:widowControl/>
        <w:numPr>
          <w:ilvl w:val="0"/>
          <w:numId w:val="68"/>
        </w:numPr>
        <w:shd w:val="clear" w:color="auto" w:fill="FFFFFF"/>
        <w:autoSpaceDE/>
        <w:autoSpaceDN/>
        <w:spacing w:after="75"/>
        <w:ind w:left="375"/>
        <w:rPr>
          <w:sz w:val="24"/>
          <w:szCs w:val="24"/>
          <w:lang w:val="en-US"/>
        </w:rPr>
      </w:pPr>
      <w:r w:rsidRPr="00DF6B85">
        <w:rPr>
          <w:sz w:val="24"/>
          <w:szCs w:val="24"/>
          <w:lang w:val="en-US"/>
        </w:rPr>
        <w:t>Our house is bigger than our grandmother’s is.</w:t>
      </w:r>
    </w:p>
    <w:p w:rsidR="007E6B54" w:rsidRPr="00DF6B85" w:rsidRDefault="007E6B54" w:rsidP="007E6B54">
      <w:pPr>
        <w:widowControl/>
        <w:numPr>
          <w:ilvl w:val="0"/>
          <w:numId w:val="68"/>
        </w:numPr>
        <w:shd w:val="clear" w:color="auto" w:fill="FFFFFF"/>
        <w:autoSpaceDE/>
        <w:autoSpaceDN/>
        <w:spacing w:after="75"/>
        <w:ind w:left="375"/>
        <w:rPr>
          <w:sz w:val="24"/>
          <w:szCs w:val="24"/>
          <w:lang w:val="en-US"/>
        </w:rPr>
      </w:pPr>
      <w:r w:rsidRPr="00DF6B85">
        <w:rPr>
          <w:sz w:val="24"/>
          <w:szCs w:val="24"/>
          <w:lang w:val="en-US"/>
        </w:rPr>
        <w:t>They live in the biggest house I’ve ever seen.</w:t>
      </w:r>
    </w:p>
    <w:p w:rsidR="007E6B54" w:rsidRPr="00DF6B85" w:rsidRDefault="007E6B54" w:rsidP="007E6B54">
      <w:pPr>
        <w:widowControl/>
        <w:numPr>
          <w:ilvl w:val="0"/>
          <w:numId w:val="68"/>
        </w:numPr>
        <w:shd w:val="clear" w:color="auto" w:fill="FFFFFF"/>
        <w:autoSpaceDE/>
        <w:autoSpaceDN/>
        <w:spacing w:after="75"/>
        <w:ind w:left="375"/>
        <w:rPr>
          <w:sz w:val="24"/>
          <w:szCs w:val="24"/>
        </w:rPr>
      </w:pPr>
      <w:r w:rsidRPr="00DF6B85">
        <w:rPr>
          <w:sz w:val="24"/>
          <w:szCs w:val="24"/>
        </w:rPr>
        <w:t>That’s a big house!</w:t>
      </w:r>
    </w:p>
    <w:p w:rsidR="007E6B54" w:rsidRPr="00DF6B85" w:rsidRDefault="007E6B54" w:rsidP="007E6B54">
      <w:pPr>
        <w:shd w:val="clear" w:color="auto" w:fill="FFFFFF"/>
        <w:spacing w:after="300"/>
        <w:rPr>
          <w:sz w:val="24"/>
          <w:szCs w:val="24"/>
        </w:rPr>
      </w:pPr>
      <w:r w:rsidRPr="00DF6B85">
        <w:rPr>
          <w:sz w:val="24"/>
          <w:szCs w:val="24"/>
        </w:rPr>
        <w:t>Answers: A, A, C</w:t>
      </w:r>
    </w:p>
    <w:p w:rsidR="007E6B54" w:rsidRPr="00B131EA" w:rsidRDefault="007E6B54" w:rsidP="007E6B54">
      <w:pPr>
        <w:shd w:val="clear" w:color="auto" w:fill="FFFFFF"/>
        <w:spacing w:after="300"/>
        <w:rPr>
          <w:sz w:val="24"/>
          <w:szCs w:val="24"/>
          <w:lang w:val="en-US"/>
        </w:rPr>
      </w:pPr>
      <w:r w:rsidRPr="00B131EA">
        <w:rPr>
          <w:sz w:val="24"/>
          <w:szCs w:val="24"/>
          <w:lang w:val="en-US"/>
        </w:rPr>
        <w:t>L</w:t>
      </w:r>
      <w:r w:rsidRPr="00B131EA">
        <w:rPr>
          <w:sz w:val="24"/>
          <w:szCs w:val="24"/>
        </w:rPr>
        <w:t>і</w:t>
      </w:r>
      <w:r w:rsidRPr="00B131EA">
        <w:rPr>
          <w:sz w:val="24"/>
          <w:szCs w:val="24"/>
          <w:lang w:val="en-US"/>
        </w:rPr>
        <w:t>terature</w:t>
      </w:r>
    </w:p>
    <w:p w:rsidR="007E6B54" w:rsidRPr="00DF6B85" w:rsidRDefault="007E6B54" w:rsidP="007E6B54">
      <w:pPr>
        <w:pStyle w:val="a3"/>
        <w:rPr>
          <w:sz w:val="24"/>
          <w:szCs w:val="24"/>
          <w:lang w:val="en-US"/>
        </w:rPr>
      </w:pPr>
      <w:r w:rsidRPr="00DF6B85">
        <w:rPr>
          <w:sz w:val="24"/>
          <w:szCs w:val="24"/>
          <w:lang w:val="en-US"/>
        </w:rPr>
        <w:t>Cambridge_-_English_Vocabulary_in_Use_-_Pre_intermediate_&amp;_intermediate.</w:t>
      </w:r>
    </w:p>
    <w:p w:rsidR="007E6B54" w:rsidRPr="00DF6B85" w:rsidRDefault="007E6B54" w:rsidP="007E6B54">
      <w:pPr>
        <w:pStyle w:val="a3"/>
        <w:rPr>
          <w:sz w:val="24"/>
          <w:szCs w:val="24"/>
          <w:lang w:val="en-US"/>
        </w:rPr>
      </w:pPr>
      <w:r w:rsidRPr="00DF6B85">
        <w:rPr>
          <w:sz w:val="24"/>
          <w:szCs w:val="24"/>
          <w:lang w:val="en-US"/>
        </w:rPr>
        <w:t>First certificate language practice.</w:t>
      </w:r>
    </w:p>
    <w:p w:rsidR="00D51F8C" w:rsidRPr="00DF6B85" w:rsidRDefault="00D51F8C" w:rsidP="00977784">
      <w:pPr>
        <w:pStyle w:val="Blockquote"/>
        <w:ind w:left="0"/>
        <w:rPr>
          <w:szCs w:val="24"/>
        </w:rPr>
      </w:pPr>
    </w:p>
    <w:p w:rsidR="00D950CF" w:rsidRPr="00B131EA" w:rsidRDefault="00D950CF" w:rsidP="00D950CF">
      <w:pPr>
        <w:pStyle w:val="1"/>
        <w:spacing w:before="65" w:line="240" w:lineRule="auto"/>
        <w:ind w:left="3221"/>
        <w:rPr>
          <w:sz w:val="24"/>
          <w:szCs w:val="24"/>
          <w:lang w:val="en-US"/>
        </w:rPr>
      </w:pPr>
      <w:r w:rsidRPr="00B131EA">
        <w:rPr>
          <w:sz w:val="24"/>
          <w:szCs w:val="24"/>
          <w:lang w:val="en-US"/>
        </w:rPr>
        <w:t>LESSON №7 I semester</w:t>
      </w:r>
    </w:p>
    <w:p w:rsidR="00D950CF" w:rsidRPr="00B131EA" w:rsidRDefault="00D950CF" w:rsidP="00D950CF">
      <w:pPr>
        <w:pStyle w:val="a3"/>
        <w:spacing w:before="4"/>
        <w:ind w:left="0"/>
        <w:rPr>
          <w:b/>
          <w:sz w:val="24"/>
          <w:szCs w:val="24"/>
          <w:lang w:val="en-US"/>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7163"/>
      </w:tblGrid>
      <w:tr w:rsidR="00D950CF" w:rsidRPr="00B131EA" w:rsidTr="008D00BE">
        <w:trPr>
          <w:trHeight w:val="571"/>
        </w:trPr>
        <w:tc>
          <w:tcPr>
            <w:tcW w:w="2477" w:type="dxa"/>
          </w:tcPr>
          <w:p w:rsidR="00D950CF" w:rsidRPr="00B131EA" w:rsidRDefault="00D950CF" w:rsidP="008D00BE">
            <w:pPr>
              <w:pStyle w:val="TableParagraph"/>
              <w:spacing w:line="320" w:lineRule="exact"/>
              <w:rPr>
                <w:b/>
                <w:sz w:val="24"/>
                <w:szCs w:val="24"/>
              </w:rPr>
            </w:pPr>
            <w:r w:rsidRPr="00B131EA">
              <w:rPr>
                <w:b/>
                <w:sz w:val="24"/>
                <w:szCs w:val="24"/>
              </w:rPr>
              <w:t>Theme № 7</w:t>
            </w:r>
          </w:p>
        </w:tc>
        <w:tc>
          <w:tcPr>
            <w:tcW w:w="7163" w:type="dxa"/>
          </w:tcPr>
          <w:p w:rsidR="00D950CF" w:rsidRPr="00B131EA" w:rsidRDefault="00D950CF" w:rsidP="008D00BE">
            <w:pPr>
              <w:pStyle w:val="TableParagraph"/>
              <w:spacing w:line="320" w:lineRule="exact"/>
              <w:rPr>
                <w:b/>
                <w:sz w:val="24"/>
                <w:szCs w:val="24"/>
              </w:rPr>
            </w:pPr>
            <w:r w:rsidRPr="00B131EA">
              <w:rPr>
                <w:b/>
                <w:sz w:val="24"/>
                <w:szCs w:val="24"/>
              </w:rPr>
              <w:t>Adverbs</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38"/>
        <w:gridCol w:w="1593"/>
        <w:gridCol w:w="41"/>
        <w:gridCol w:w="1984"/>
        <w:gridCol w:w="1134"/>
        <w:gridCol w:w="27"/>
        <w:gridCol w:w="1593"/>
        <w:gridCol w:w="1595"/>
      </w:tblGrid>
      <w:tr w:rsidR="00D950CF" w:rsidRPr="00DF6B85" w:rsidTr="008D00BE">
        <w:trPr>
          <w:trHeight w:val="364"/>
        </w:trPr>
        <w:tc>
          <w:tcPr>
            <w:tcW w:w="1593" w:type="dxa"/>
            <w:gridSpan w:val="2"/>
          </w:tcPr>
          <w:p w:rsidR="00D950CF" w:rsidRPr="00DF6B85" w:rsidRDefault="00D950CF" w:rsidP="008D00BE">
            <w:pPr>
              <w:pStyle w:val="Default"/>
            </w:pPr>
            <w:r w:rsidRPr="00DF6B85">
              <w:rPr>
                <w:b/>
                <w:bCs/>
              </w:rPr>
              <w:t xml:space="preserve">Activity </w:t>
            </w:r>
          </w:p>
        </w:tc>
        <w:tc>
          <w:tcPr>
            <w:tcW w:w="1593" w:type="dxa"/>
          </w:tcPr>
          <w:p w:rsidR="00D950CF" w:rsidRPr="00DF6B85" w:rsidRDefault="00D950CF" w:rsidP="008D00BE">
            <w:pPr>
              <w:pStyle w:val="Default"/>
            </w:pPr>
            <w:r w:rsidRPr="00DF6B85">
              <w:rPr>
                <w:b/>
                <w:bCs/>
              </w:rPr>
              <w:t xml:space="preserve">Objective </w:t>
            </w:r>
          </w:p>
        </w:tc>
        <w:tc>
          <w:tcPr>
            <w:tcW w:w="2025" w:type="dxa"/>
            <w:gridSpan w:val="2"/>
          </w:tcPr>
          <w:p w:rsidR="00D950CF" w:rsidRPr="00DF6B85" w:rsidRDefault="00D950CF" w:rsidP="008D00BE">
            <w:pPr>
              <w:pStyle w:val="Default"/>
            </w:pPr>
            <w:r w:rsidRPr="00DF6B85">
              <w:rPr>
                <w:b/>
                <w:bCs/>
              </w:rPr>
              <w:t xml:space="preserve">Procedure </w:t>
            </w:r>
          </w:p>
        </w:tc>
        <w:tc>
          <w:tcPr>
            <w:tcW w:w="1161" w:type="dxa"/>
            <w:gridSpan w:val="2"/>
          </w:tcPr>
          <w:p w:rsidR="00D950CF" w:rsidRPr="00DF6B85" w:rsidRDefault="00D950CF" w:rsidP="008D00BE">
            <w:pPr>
              <w:pStyle w:val="Default"/>
            </w:pPr>
            <w:r w:rsidRPr="00DF6B85">
              <w:rPr>
                <w:b/>
                <w:bCs/>
              </w:rPr>
              <w:t xml:space="preserve">Time </w:t>
            </w:r>
          </w:p>
        </w:tc>
        <w:tc>
          <w:tcPr>
            <w:tcW w:w="1593" w:type="dxa"/>
          </w:tcPr>
          <w:p w:rsidR="00D950CF" w:rsidRPr="00DF6B85" w:rsidRDefault="00D950CF" w:rsidP="008D00BE">
            <w:pPr>
              <w:pStyle w:val="Default"/>
            </w:pPr>
            <w:r w:rsidRPr="00DF6B85">
              <w:rPr>
                <w:b/>
                <w:bCs/>
              </w:rPr>
              <w:t xml:space="preserve">Mode of interaction </w:t>
            </w:r>
          </w:p>
        </w:tc>
        <w:tc>
          <w:tcPr>
            <w:tcW w:w="1595" w:type="dxa"/>
          </w:tcPr>
          <w:p w:rsidR="00D950CF" w:rsidRPr="00DF6B85" w:rsidRDefault="00D950CF" w:rsidP="008D00BE">
            <w:pPr>
              <w:pStyle w:val="Default"/>
            </w:pPr>
            <w:r w:rsidRPr="00DF6B85">
              <w:rPr>
                <w:b/>
                <w:bCs/>
              </w:rPr>
              <w:t xml:space="preserve">Materials </w:t>
            </w:r>
          </w:p>
        </w:tc>
      </w:tr>
      <w:tr w:rsidR="00D950CF" w:rsidRPr="00DF6B85" w:rsidTr="008D00BE">
        <w:trPr>
          <w:trHeight w:val="1019"/>
        </w:trPr>
        <w:tc>
          <w:tcPr>
            <w:tcW w:w="1593" w:type="dxa"/>
            <w:gridSpan w:val="2"/>
          </w:tcPr>
          <w:p w:rsidR="00D950CF" w:rsidRPr="00DF6B85" w:rsidRDefault="00D950CF" w:rsidP="008D00BE">
            <w:pPr>
              <w:pStyle w:val="Default"/>
            </w:pPr>
            <w:r w:rsidRPr="00DF6B85">
              <w:rPr>
                <w:b/>
                <w:bCs/>
              </w:rPr>
              <w:t xml:space="preserve">Warm up activity </w:t>
            </w:r>
          </w:p>
        </w:tc>
        <w:tc>
          <w:tcPr>
            <w:tcW w:w="1593" w:type="dxa"/>
          </w:tcPr>
          <w:p w:rsidR="00D950CF" w:rsidRPr="00DF6B85" w:rsidRDefault="00D950CF" w:rsidP="008D00BE">
            <w:pPr>
              <w:pStyle w:val="Default"/>
              <w:rPr>
                <w:lang w:val="en-US"/>
              </w:rPr>
            </w:pPr>
            <w:r w:rsidRPr="00DF6B85">
              <w:rPr>
                <w:lang w:val="en-US"/>
              </w:rPr>
              <w:t xml:space="preserve">Introduce the focus of the lesson </w:t>
            </w:r>
          </w:p>
        </w:tc>
        <w:tc>
          <w:tcPr>
            <w:tcW w:w="2025" w:type="dxa"/>
            <w:gridSpan w:val="2"/>
          </w:tcPr>
          <w:p w:rsidR="00D950CF" w:rsidRPr="00DF6B85" w:rsidRDefault="00D950CF" w:rsidP="008D00BE">
            <w:pPr>
              <w:pStyle w:val="Default"/>
              <w:rPr>
                <w:lang w:val="en-US"/>
              </w:rPr>
            </w:pPr>
            <w:r w:rsidRPr="00DF6B85">
              <w:rPr>
                <w:lang w:val="en-US"/>
              </w:rPr>
              <w:t xml:space="preserve">Teacher asks students to fill the cluster </w:t>
            </w:r>
          </w:p>
        </w:tc>
        <w:tc>
          <w:tcPr>
            <w:tcW w:w="1161" w:type="dxa"/>
            <w:gridSpan w:val="2"/>
          </w:tcPr>
          <w:p w:rsidR="00D950CF" w:rsidRPr="00DF6B85" w:rsidRDefault="00D950CF" w:rsidP="008D00BE">
            <w:pPr>
              <w:pStyle w:val="Default"/>
            </w:pPr>
            <w:r w:rsidRPr="00DF6B85">
              <w:t xml:space="preserve">15 minutes </w:t>
            </w:r>
          </w:p>
        </w:tc>
        <w:tc>
          <w:tcPr>
            <w:tcW w:w="1593" w:type="dxa"/>
          </w:tcPr>
          <w:p w:rsidR="00D950CF" w:rsidRPr="00DF6B85" w:rsidRDefault="00D950CF" w:rsidP="008D00BE">
            <w:pPr>
              <w:pStyle w:val="Default"/>
            </w:pPr>
            <w:r w:rsidRPr="00DF6B85">
              <w:t xml:space="preserve">Whole group </w:t>
            </w:r>
          </w:p>
        </w:tc>
        <w:tc>
          <w:tcPr>
            <w:tcW w:w="1595" w:type="dxa"/>
          </w:tcPr>
          <w:p w:rsidR="00D950CF" w:rsidRPr="00DF6B85" w:rsidRDefault="00D950CF" w:rsidP="008D00BE">
            <w:pPr>
              <w:pStyle w:val="Default"/>
            </w:pPr>
            <w:r w:rsidRPr="00DF6B85">
              <w:t xml:space="preserve">Warm up handout </w:t>
            </w:r>
          </w:p>
        </w:tc>
      </w:tr>
      <w:tr w:rsidR="00D950CF" w:rsidRPr="00DF6B85" w:rsidTr="008D00BE">
        <w:trPr>
          <w:trHeight w:val="1091"/>
        </w:trPr>
        <w:tc>
          <w:tcPr>
            <w:tcW w:w="1593" w:type="dxa"/>
            <w:gridSpan w:val="2"/>
          </w:tcPr>
          <w:p w:rsidR="00D950CF" w:rsidRPr="00DF6B85" w:rsidRDefault="00D950CF" w:rsidP="008D00BE">
            <w:pPr>
              <w:pStyle w:val="Default"/>
            </w:pPr>
            <w:r w:rsidRPr="00DF6B85">
              <w:rPr>
                <w:b/>
                <w:bCs/>
              </w:rPr>
              <w:t xml:space="preserve">Pre – activity </w:t>
            </w:r>
          </w:p>
        </w:tc>
        <w:tc>
          <w:tcPr>
            <w:tcW w:w="1593" w:type="dxa"/>
          </w:tcPr>
          <w:p w:rsidR="00D950CF" w:rsidRPr="00DF6B85" w:rsidRDefault="00D950CF" w:rsidP="008D00BE">
            <w:pPr>
              <w:pStyle w:val="Default"/>
              <w:rPr>
                <w:lang w:val="en-US"/>
              </w:rPr>
            </w:pPr>
            <w:r w:rsidRPr="00DF6B85">
              <w:rPr>
                <w:lang w:val="en-US"/>
              </w:rPr>
              <w:t xml:space="preserve">Introduction to the topic of the lesson </w:t>
            </w:r>
          </w:p>
        </w:tc>
        <w:tc>
          <w:tcPr>
            <w:tcW w:w="2025" w:type="dxa"/>
            <w:gridSpan w:val="2"/>
          </w:tcPr>
          <w:p w:rsidR="00D950CF" w:rsidRPr="00DF6B85" w:rsidRDefault="00D950CF" w:rsidP="008D00BE">
            <w:pPr>
              <w:pStyle w:val="Default"/>
              <w:rPr>
                <w:lang w:val="en-US"/>
              </w:rPr>
            </w:pPr>
            <w:r w:rsidRPr="00DF6B85">
              <w:rPr>
                <w:lang w:val="en-US"/>
              </w:rPr>
              <w:t xml:space="preserve">Teacher asks students to choose possible variants </w:t>
            </w:r>
          </w:p>
        </w:tc>
        <w:tc>
          <w:tcPr>
            <w:tcW w:w="1161" w:type="dxa"/>
            <w:gridSpan w:val="2"/>
          </w:tcPr>
          <w:p w:rsidR="00D950CF" w:rsidRPr="00DF6B85" w:rsidRDefault="00D950CF" w:rsidP="008D00BE">
            <w:pPr>
              <w:pStyle w:val="Default"/>
            </w:pPr>
            <w:r w:rsidRPr="00DF6B85">
              <w:t xml:space="preserve">15 minutes </w:t>
            </w:r>
          </w:p>
        </w:tc>
        <w:tc>
          <w:tcPr>
            <w:tcW w:w="1593" w:type="dxa"/>
          </w:tcPr>
          <w:p w:rsidR="00D950CF" w:rsidRPr="00DF6B85" w:rsidRDefault="00D950CF" w:rsidP="008D00BE">
            <w:pPr>
              <w:pStyle w:val="Default"/>
            </w:pPr>
            <w:r w:rsidRPr="00DF6B85">
              <w:t xml:space="preserve">Whole group </w:t>
            </w:r>
          </w:p>
        </w:tc>
        <w:tc>
          <w:tcPr>
            <w:tcW w:w="1595" w:type="dxa"/>
          </w:tcPr>
          <w:p w:rsidR="00D950CF" w:rsidRPr="00DF6B85" w:rsidRDefault="00D950CF" w:rsidP="008D00BE">
            <w:pPr>
              <w:pStyle w:val="Default"/>
            </w:pPr>
            <w:r w:rsidRPr="00DF6B85">
              <w:t xml:space="preserve">Handout 1 </w:t>
            </w:r>
          </w:p>
        </w:tc>
      </w:tr>
      <w:tr w:rsidR="00D950CF" w:rsidRPr="00DF6B85" w:rsidTr="008D00BE">
        <w:trPr>
          <w:trHeight w:val="608"/>
        </w:trPr>
        <w:tc>
          <w:tcPr>
            <w:tcW w:w="1593" w:type="dxa"/>
            <w:gridSpan w:val="2"/>
          </w:tcPr>
          <w:p w:rsidR="00D950CF" w:rsidRPr="00DF6B85" w:rsidRDefault="00D950CF" w:rsidP="008D00BE">
            <w:pPr>
              <w:pStyle w:val="Default"/>
            </w:pPr>
            <w:r w:rsidRPr="00DF6B85">
              <w:rPr>
                <w:b/>
                <w:bCs/>
              </w:rPr>
              <w:t xml:space="preserve">While activity </w:t>
            </w:r>
          </w:p>
        </w:tc>
        <w:tc>
          <w:tcPr>
            <w:tcW w:w="1593" w:type="dxa"/>
          </w:tcPr>
          <w:p w:rsidR="00D950CF" w:rsidRPr="00DF6B85" w:rsidRDefault="00D950CF" w:rsidP="008D00BE">
            <w:pPr>
              <w:pStyle w:val="Default"/>
            </w:pPr>
            <w:r w:rsidRPr="00DF6B85">
              <w:t xml:space="preserve">Derivation of the rules </w:t>
            </w:r>
          </w:p>
        </w:tc>
        <w:tc>
          <w:tcPr>
            <w:tcW w:w="2025" w:type="dxa"/>
            <w:gridSpan w:val="2"/>
          </w:tcPr>
          <w:p w:rsidR="00D950CF" w:rsidRPr="00DF6B85" w:rsidRDefault="00D950CF" w:rsidP="008D00BE">
            <w:pPr>
              <w:pStyle w:val="Default"/>
            </w:pPr>
            <w:r w:rsidRPr="00DF6B85">
              <w:t xml:space="preserve">Students study given information </w:t>
            </w:r>
          </w:p>
        </w:tc>
        <w:tc>
          <w:tcPr>
            <w:tcW w:w="1161" w:type="dxa"/>
            <w:gridSpan w:val="2"/>
          </w:tcPr>
          <w:p w:rsidR="00D950CF" w:rsidRPr="00DF6B85" w:rsidRDefault="00D950CF" w:rsidP="008D00BE">
            <w:pPr>
              <w:pStyle w:val="Default"/>
            </w:pPr>
            <w:r w:rsidRPr="00DF6B85">
              <w:t xml:space="preserve">20 minutes </w:t>
            </w:r>
          </w:p>
        </w:tc>
        <w:tc>
          <w:tcPr>
            <w:tcW w:w="1593" w:type="dxa"/>
          </w:tcPr>
          <w:p w:rsidR="00D950CF" w:rsidRPr="00DF6B85" w:rsidRDefault="00D950CF" w:rsidP="008D00BE">
            <w:pPr>
              <w:pStyle w:val="Default"/>
            </w:pPr>
            <w:r w:rsidRPr="00DF6B85">
              <w:t xml:space="preserve">Individual work </w:t>
            </w:r>
          </w:p>
        </w:tc>
        <w:tc>
          <w:tcPr>
            <w:tcW w:w="1595" w:type="dxa"/>
          </w:tcPr>
          <w:p w:rsidR="00D950CF" w:rsidRPr="00DF6B85" w:rsidRDefault="00D950CF" w:rsidP="008D00BE">
            <w:pPr>
              <w:pStyle w:val="Default"/>
            </w:pPr>
            <w:r w:rsidRPr="00DF6B85">
              <w:t xml:space="preserve">Handout 2 </w:t>
            </w:r>
          </w:p>
        </w:tc>
      </w:tr>
      <w:tr w:rsidR="00D950CF" w:rsidRPr="00DF6B85" w:rsidTr="008D00BE">
        <w:trPr>
          <w:trHeight w:val="608"/>
        </w:trPr>
        <w:tc>
          <w:tcPr>
            <w:tcW w:w="1593" w:type="dxa"/>
            <w:gridSpan w:val="2"/>
          </w:tcPr>
          <w:p w:rsidR="00D950CF" w:rsidRPr="00DF6B85" w:rsidRDefault="00D950CF" w:rsidP="008D00BE">
            <w:pPr>
              <w:pStyle w:val="Default"/>
            </w:pPr>
            <w:r w:rsidRPr="00DF6B85">
              <w:rPr>
                <w:b/>
                <w:bCs/>
              </w:rPr>
              <w:t xml:space="preserve">Post activity </w:t>
            </w:r>
          </w:p>
        </w:tc>
        <w:tc>
          <w:tcPr>
            <w:tcW w:w="1593" w:type="dxa"/>
          </w:tcPr>
          <w:p w:rsidR="00D950CF" w:rsidRPr="00DF6B85" w:rsidRDefault="00D950CF" w:rsidP="008D00BE">
            <w:pPr>
              <w:pStyle w:val="Default"/>
              <w:rPr>
                <w:lang w:val="en-US"/>
              </w:rPr>
            </w:pPr>
            <w:r w:rsidRPr="00DF6B85">
              <w:rPr>
                <w:lang w:val="en-US"/>
              </w:rPr>
              <w:t xml:space="preserve">Consolidation of the given material </w:t>
            </w:r>
          </w:p>
        </w:tc>
        <w:tc>
          <w:tcPr>
            <w:tcW w:w="2025" w:type="dxa"/>
            <w:gridSpan w:val="2"/>
          </w:tcPr>
          <w:p w:rsidR="00D950CF" w:rsidRPr="00DF6B85" w:rsidRDefault="00D950CF" w:rsidP="008D00BE">
            <w:pPr>
              <w:pStyle w:val="Default"/>
            </w:pPr>
            <w:r w:rsidRPr="00DF6B85">
              <w:t xml:space="preserve">Students make exercises </w:t>
            </w:r>
          </w:p>
        </w:tc>
        <w:tc>
          <w:tcPr>
            <w:tcW w:w="1161" w:type="dxa"/>
            <w:gridSpan w:val="2"/>
          </w:tcPr>
          <w:p w:rsidR="00D950CF" w:rsidRPr="00DF6B85" w:rsidRDefault="00D950CF" w:rsidP="008D00BE">
            <w:pPr>
              <w:pStyle w:val="Default"/>
            </w:pPr>
            <w:r w:rsidRPr="00DF6B85">
              <w:t xml:space="preserve">20 minutes </w:t>
            </w:r>
          </w:p>
        </w:tc>
        <w:tc>
          <w:tcPr>
            <w:tcW w:w="1593" w:type="dxa"/>
          </w:tcPr>
          <w:p w:rsidR="00D950CF" w:rsidRPr="00DF6B85" w:rsidRDefault="00D950CF" w:rsidP="008D00BE">
            <w:pPr>
              <w:pStyle w:val="Default"/>
            </w:pPr>
            <w:r w:rsidRPr="00DF6B85">
              <w:t xml:space="preserve">Pair work </w:t>
            </w:r>
          </w:p>
        </w:tc>
        <w:tc>
          <w:tcPr>
            <w:tcW w:w="1595" w:type="dxa"/>
          </w:tcPr>
          <w:p w:rsidR="00D950CF" w:rsidRPr="00DF6B85" w:rsidRDefault="00D950CF" w:rsidP="008D00BE">
            <w:pPr>
              <w:pStyle w:val="Default"/>
            </w:pPr>
            <w:r w:rsidRPr="00DF6B85">
              <w:t xml:space="preserve">Handout 3 </w:t>
            </w:r>
          </w:p>
        </w:tc>
      </w:tr>
      <w:tr w:rsidR="00D950CF" w:rsidRPr="00DF6B85" w:rsidTr="0031022F">
        <w:trPr>
          <w:trHeight w:val="608"/>
        </w:trPr>
        <w:tc>
          <w:tcPr>
            <w:tcW w:w="1555" w:type="dxa"/>
          </w:tcPr>
          <w:p w:rsidR="00D950CF" w:rsidRPr="00DF6B85" w:rsidRDefault="00D950CF" w:rsidP="008D00BE">
            <w:pPr>
              <w:pStyle w:val="Default"/>
            </w:pPr>
            <w:r w:rsidRPr="00DF6B85">
              <w:rPr>
                <w:b/>
                <w:bCs/>
              </w:rPr>
              <w:t xml:space="preserve">Conclusion </w:t>
            </w:r>
          </w:p>
        </w:tc>
        <w:tc>
          <w:tcPr>
            <w:tcW w:w="1672" w:type="dxa"/>
            <w:gridSpan w:val="3"/>
          </w:tcPr>
          <w:p w:rsidR="00D950CF" w:rsidRPr="00DF6B85" w:rsidRDefault="00D950CF" w:rsidP="008D00BE">
            <w:pPr>
              <w:pStyle w:val="Default"/>
              <w:rPr>
                <w:lang w:val="en-US"/>
              </w:rPr>
            </w:pPr>
            <w:r w:rsidRPr="00DF6B85">
              <w:rPr>
                <w:lang w:val="en-US"/>
              </w:rPr>
              <w:t xml:space="preserve">The revision of the topic </w:t>
            </w:r>
          </w:p>
        </w:tc>
        <w:tc>
          <w:tcPr>
            <w:tcW w:w="1984" w:type="dxa"/>
          </w:tcPr>
          <w:p w:rsidR="00D950CF" w:rsidRPr="00DF6B85" w:rsidRDefault="00D950CF" w:rsidP="008D00BE">
            <w:pPr>
              <w:pStyle w:val="Default"/>
              <w:rPr>
                <w:lang w:val="en-US"/>
              </w:rPr>
            </w:pPr>
            <w:r w:rsidRPr="00DF6B85">
              <w:rPr>
                <w:b/>
                <w:bCs/>
                <w:lang w:val="en-US"/>
              </w:rPr>
              <w:t xml:space="preserve">Home task: </w:t>
            </w:r>
          </w:p>
          <w:p w:rsidR="00D950CF" w:rsidRPr="00DF6B85" w:rsidRDefault="00D950CF" w:rsidP="008D00BE">
            <w:pPr>
              <w:pStyle w:val="Default"/>
              <w:rPr>
                <w:lang w:val="en-US"/>
              </w:rPr>
            </w:pPr>
            <w:r w:rsidRPr="00DF6B85">
              <w:rPr>
                <w:lang w:val="en-US"/>
              </w:rPr>
              <w:t>Make  sentences</w:t>
            </w:r>
          </w:p>
        </w:tc>
        <w:tc>
          <w:tcPr>
            <w:tcW w:w="1134" w:type="dxa"/>
          </w:tcPr>
          <w:p w:rsidR="00D950CF" w:rsidRPr="00DF6B85" w:rsidRDefault="00D950CF" w:rsidP="008D00BE">
            <w:pPr>
              <w:pStyle w:val="Default"/>
            </w:pPr>
            <w:r w:rsidRPr="00DF6B85">
              <w:t xml:space="preserve">10 minutes </w:t>
            </w:r>
          </w:p>
        </w:tc>
        <w:tc>
          <w:tcPr>
            <w:tcW w:w="3215" w:type="dxa"/>
            <w:gridSpan w:val="3"/>
          </w:tcPr>
          <w:p w:rsidR="00D950CF" w:rsidRPr="00DF6B85" w:rsidRDefault="00D950CF" w:rsidP="008D00BE">
            <w:pPr>
              <w:pStyle w:val="Default"/>
            </w:pPr>
            <w:r w:rsidRPr="00DF6B85">
              <w:t xml:space="preserve">Whole group </w:t>
            </w:r>
          </w:p>
        </w:tc>
      </w:tr>
    </w:tbl>
    <w:p w:rsidR="00D950CF" w:rsidRPr="00DF6B85" w:rsidRDefault="00D950CF" w:rsidP="00D950CF">
      <w:pPr>
        <w:rPr>
          <w:sz w:val="24"/>
          <w:szCs w:val="24"/>
          <w:lang w:val="en-US"/>
        </w:rPr>
      </w:pPr>
    </w:p>
    <w:p w:rsidR="00DF6B85" w:rsidRPr="00DF6B85" w:rsidRDefault="00D950CF" w:rsidP="00D950CF">
      <w:pPr>
        <w:rPr>
          <w:sz w:val="24"/>
          <w:szCs w:val="24"/>
          <w:lang w:val="en-US"/>
        </w:rPr>
      </w:pPr>
      <w:r w:rsidRPr="00DF6B85">
        <w:rPr>
          <w:noProof/>
          <w:sz w:val="24"/>
          <w:szCs w:val="24"/>
          <w:lang w:bidi="ar-SA"/>
        </w:rPr>
        <w:lastRenderedPageBreak/>
        <w:drawing>
          <wp:inline distT="0" distB="0" distL="0" distR="0">
            <wp:extent cx="5676900" cy="405338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b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88220" cy="4061467"/>
                    </a:xfrm>
                    <a:prstGeom prst="rect">
                      <a:avLst/>
                    </a:prstGeom>
                  </pic:spPr>
                </pic:pic>
              </a:graphicData>
            </a:graphic>
          </wp:inline>
        </w:drawing>
      </w:r>
    </w:p>
    <w:p w:rsidR="00DF6B85" w:rsidRPr="00DF6B85" w:rsidRDefault="00DF6B85" w:rsidP="00DF6B85">
      <w:pPr>
        <w:rPr>
          <w:sz w:val="24"/>
          <w:szCs w:val="24"/>
          <w:lang w:val="en-US"/>
        </w:rPr>
      </w:pPr>
    </w:p>
    <w:p w:rsidR="00DF6B85" w:rsidRPr="00DF6B85" w:rsidRDefault="00DF6B85" w:rsidP="00DF6B85">
      <w:pPr>
        <w:rPr>
          <w:sz w:val="24"/>
          <w:szCs w:val="24"/>
          <w:lang w:val="en-US"/>
        </w:rPr>
      </w:pPr>
    </w:p>
    <w:p w:rsidR="00D950CF" w:rsidRPr="00B131EA" w:rsidRDefault="00D950CF" w:rsidP="00D950CF">
      <w:pPr>
        <w:pStyle w:val="1"/>
        <w:spacing w:before="65" w:line="240" w:lineRule="auto"/>
        <w:ind w:right="7409"/>
        <w:rPr>
          <w:sz w:val="24"/>
          <w:szCs w:val="24"/>
          <w:lang w:val="en-US"/>
        </w:rPr>
      </w:pPr>
      <w:r w:rsidRPr="00B131EA">
        <w:rPr>
          <w:sz w:val="24"/>
          <w:szCs w:val="24"/>
          <w:lang w:val="en-US"/>
        </w:rPr>
        <w:t>Materials for the lesson Handout 1</w:t>
      </w:r>
    </w:p>
    <w:p w:rsidR="00D950CF" w:rsidRPr="00B131EA" w:rsidRDefault="00D950CF" w:rsidP="00D950CF">
      <w:pPr>
        <w:shd w:val="clear" w:color="auto" w:fill="FFFFFF"/>
        <w:spacing w:before="360" w:after="90"/>
        <w:outlineLvl w:val="1"/>
        <w:rPr>
          <w:b/>
          <w:bCs/>
          <w:sz w:val="24"/>
          <w:szCs w:val="24"/>
          <w:lang w:val="en-US"/>
        </w:rPr>
      </w:pPr>
      <w:r w:rsidRPr="00B131EA">
        <w:rPr>
          <w:b/>
          <w:bCs/>
          <w:sz w:val="24"/>
          <w:szCs w:val="24"/>
          <w:lang w:val="en-US"/>
        </w:rPr>
        <w:t>1. The adverbs and the adjectives in English</w:t>
      </w:r>
    </w:p>
    <w:p w:rsidR="00D950CF" w:rsidRPr="00B131EA" w:rsidRDefault="00D950CF" w:rsidP="00D950CF">
      <w:pPr>
        <w:shd w:val="clear" w:color="auto" w:fill="FFFFFF"/>
        <w:spacing w:before="240" w:after="240" w:line="360" w:lineRule="atLeast"/>
        <w:rPr>
          <w:sz w:val="24"/>
          <w:szCs w:val="24"/>
          <w:lang w:val="en-US"/>
        </w:rPr>
      </w:pPr>
      <w:r w:rsidRPr="00B131EA">
        <w:rPr>
          <w:b/>
          <w:bCs/>
          <w:sz w:val="24"/>
          <w:szCs w:val="24"/>
          <w:lang w:val="en-US"/>
        </w:rPr>
        <w:t>Adjectives</w:t>
      </w:r>
      <w:r w:rsidRPr="00B131EA">
        <w:rPr>
          <w:sz w:val="24"/>
          <w:szCs w:val="24"/>
          <w:lang w:val="en-US"/>
        </w:rPr>
        <w:t> tell us </w:t>
      </w:r>
      <w:r w:rsidRPr="00B131EA">
        <w:rPr>
          <w:b/>
          <w:bCs/>
          <w:sz w:val="24"/>
          <w:szCs w:val="24"/>
          <w:lang w:val="en-US"/>
        </w:rPr>
        <w:t>something about a person or a thing</w:t>
      </w:r>
      <w:r w:rsidRPr="00B131EA">
        <w:rPr>
          <w:sz w:val="24"/>
          <w:szCs w:val="24"/>
          <w:lang w:val="en-US"/>
        </w:rPr>
        <w:t>. Adjectives can modify nouns </w:t>
      </w:r>
      <w:r w:rsidRPr="00B131EA">
        <w:rPr>
          <w:i/>
          <w:iCs/>
          <w:sz w:val="24"/>
          <w:szCs w:val="24"/>
          <w:lang w:val="en-US"/>
        </w:rPr>
        <w:t>(here: girl)</w:t>
      </w:r>
      <w:r w:rsidRPr="00B131EA">
        <w:rPr>
          <w:sz w:val="24"/>
          <w:szCs w:val="24"/>
          <w:lang w:val="en-US"/>
        </w:rPr>
        <w:t> or pronouns </w:t>
      </w:r>
      <w:r w:rsidRPr="00B131EA">
        <w:rPr>
          <w:i/>
          <w:iCs/>
          <w:sz w:val="24"/>
          <w:szCs w:val="24"/>
          <w:lang w:val="en-US"/>
        </w:rPr>
        <w:t>(here: she)</w:t>
      </w:r>
      <w:r w:rsidRPr="00B131EA">
        <w:rPr>
          <w:sz w:val="24"/>
          <w:szCs w:val="24"/>
          <w:lang w:val="en-US"/>
        </w:rPr>
        <w:t>.</w:t>
      </w:r>
    </w:p>
    <w:p w:rsidR="00D950CF" w:rsidRPr="00B131EA" w:rsidRDefault="00D950CF" w:rsidP="00D950CF">
      <w:pPr>
        <w:shd w:val="clear" w:color="auto" w:fill="FFFFFF"/>
        <w:spacing w:before="240" w:after="240" w:line="360" w:lineRule="atLeast"/>
        <w:rPr>
          <w:sz w:val="24"/>
          <w:szCs w:val="24"/>
          <w:lang w:val="en-US"/>
        </w:rPr>
      </w:pPr>
      <w:r w:rsidRPr="00B131EA">
        <w:rPr>
          <w:b/>
          <w:bCs/>
          <w:sz w:val="24"/>
          <w:szCs w:val="24"/>
          <w:lang w:val="en-US"/>
        </w:rPr>
        <w:t>Adverbs</w:t>
      </w:r>
      <w:r w:rsidRPr="00B131EA">
        <w:rPr>
          <w:sz w:val="24"/>
          <w:szCs w:val="24"/>
          <w:lang w:val="en-US"/>
        </w:rPr>
        <w:t> tell us </w:t>
      </w:r>
      <w:r w:rsidRPr="00B131EA">
        <w:rPr>
          <w:b/>
          <w:bCs/>
          <w:sz w:val="24"/>
          <w:szCs w:val="24"/>
          <w:lang w:val="en-US"/>
        </w:rPr>
        <w:t>in what way someone does something</w:t>
      </w:r>
      <w:r w:rsidRPr="00B131EA">
        <w:rPr>
          <w:sz w:val="24"/>
          <w:szCs w:val="24"/>
          <w:lang w:val="en-US"/>
        </w:rPr>
        <w:t>. Adverbs can modify verbs </w:t>
      </w:r>
      <w:r w:rsidRPr="00B131EA">
        <w:rPr>
          <w:i/>
          <w:iCs/>
          <w:sz w:val="24"/>
          <w:szCs w:val="24"/>
          <w:lang w:val="en-US"/>
        </w:rPr>
        <w:t>(here: drive)</w:t>
      </w:r>
      <w:r w:rsidRPr="00B131EA">
        <w:rPr>
          <w:sz w:val="24"/>
          <w:szCs w:val="24"/>
          <w:lang w:val="en-US"/>
        </w:rPr>
        <w:t>, adjectives or other adverbs.</w:t>
      </w:r>
    </w:p>
    <w:tbl>
      <w:tblPr>
        <w:tblW w:w="0" w:type="auto"/>
        <w:tblCellSpacing w:w="15" w:type="dxa"/>
        <w:tblBorders>
          <w:bottom w:val="single" w:sz="18" w:space="0" w:color="EBCF81"/>
          <w:right w:val="single" w:sz="6" w:space="0" w:color="F0E9D1"/>
        </w:tblBorders>
        <w:tblCellMar>
          <w:top w:w="15" w:type="dxa"/>
          <w:left w:w="15" w:type="dxa"/>
          <w:bottom w:w="15" w:type="dxa"/>
          <w:right w:w="15" w:type="dxa"/>
        </w:tblCellMar>
        <w:tblLook w:val="04A0" w:firstRow="1" w:lastRow="0" w:firstColumn="1" w:lastColumn="0" w:noHBand="0" w:noVBand="1"/>
      </w:tblPr>
      <w:tblGrid>
        <w:gridCol w:w="2747"/>
        <w:gridCol w:w="2828"/>
      </w:tblGrid>
      <w:tr w:rsidR="00D950CF" w:rsidRPr="00B131EA" w:rsidTr="008D00BE">
        <w:trPr>
          <w:tblHeader/>
          <w:tblCellSpacing w:w="15" w:type="dxa"/>
        </w:trPr>
        <w:tc>
          <w:tcPr>
            <w:tcW w:w="0" w:type="auto"/>
            <w:tcBorders>
              <w:top w:val="nil"/>
              <w:left w:val="nil"/>
              <w:bottom w:val="single" w:sz="12" w:space="0" w:color="EBCF81"/>
            </w:tcBorders>
            <w:shd w:val="clear" w:color="auto" w:fill="F9F6EB"/>
            <w:tcMar>
              <w:top w:w="120" w:type="dxa"/>
              <w:left w:w="180" w:type="dxa"/>
              <w:bottom w:w="120" w:type="dxa"/>
              <w:right w:w="180" w:type="dxa"/>
            </w:tcMar>
            <w:vAlign w:val="center"/>
            <w:hideMark/>
          </w:tcPr>
          <w:p w:rsidR="00D950CF" w:rsidRPr="00B131EA" w:rsidRDefault="00D950CF" w:rsidP="008D00BE">
            <w:pPr>
              <w:spacing w:before="240" w:after="240"/>
              <w:rPr>
                <w:b/>
                <w:bCs/>
                <w:sz w:val="24"/>
                <w:szCs w:val="24"/>
              </w:rPr>
            </w:pPr>
            <w:r w:rsidRPr="00B131EA">
              <w:rPr>
                <w:b/>
                <w:bCs/>
                <w:sz w:val="24"/>
                <w:szCs w:val="24"/>
              </w:rPr>
              <w:t>adjective</w:t>
            </w:r>
          </w:p>
        </w:tc>
        <w:tc>
          <w:tcPr>
            <w:tcW w:w="0" w:type="auto"/>
            <w:tcBorders>
              <w:top w:val="nil"/>
              <w:left w:val="single" w:sz="6" w:space="0" w:color="F0E9D1"/>
              <w:bottom w:val="single" w:sz="12" w:space="0" w:color="EBCF81"/>
            </w:tcBorders>
            <w:shd w:val="clear" w:color="auto" w:fill="F9F6EB"/>
            <w:tcMar>
              <w:top w:w="120" w:type="dxa"/>
              <w:left w:w="180" w:type="dxa"/>
              <w:bottom w:w="120" w:type="dxa"/>
              <w:right w:w="180" w:type="dxa"/>
            </w:tcMar>
            <w:vAlign w:val="center"/>
            <w:hideMark/>
          </w:tcPr>
          <w:p w:rsidR="00D950CF" w:rsidRPr="00B131EA" w:rsidRDefault="00D950CF" w:rsidP="008D00BE">
            <w:pPr>
              <w:spacing w:before="240" w:after="240"/>
              <w:rPr>
                <w:b/>
                <w:bCs/>
                <w:sz w:val="24"/>
                <w:szCs w:val="24"/>
              </w:rPr>
            </w:pPr>
            <w:r w:rsidRPr="00B131EA">
              <w:rPr>
                <w:b/>
                <w:bCs/>
                <w:sz w:val="24"/>
                <w:szCs w:val="24"/>
              </w:rPr>
              <w:t>adverb</w:t>
            </w:r>
          </w:p>
        </w:tc>
      </w:tr>
      <w:tr w:rsidR="00D950CF" w:rsidRPr="00B131EA" w:rsidTr="008D00BE">
        <w:trPr>
          <w:tblCellSpacing w:w="15" w:type="dxa"/>
        </w:trPr>
        <w:tc>
          <w:tcPr>
            <w:tcW w:w="0" w:type="auto"/>
            <w:tcBorders>
              <w:top w:val="single" w:sz="6" w:space="0" w:color="E7C462"/>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lang w:val="en-US"/>
              </w:rPr>
            </w:pPr>
            <w:r w:rsidRPr="00B131EA">
              <w:rPr>
                <w:sz w:val="24"/>
                <w:szCs w:val="24"/>
                <w:lang w:val="en-US"/>
              </w:rPr>
              <w:t>Mandy is a </w:t>
            </w:r>
            <w:r w:rsidRPr="00B131EA">
              <w:rPr>
                <w:b/>
                <w:bCs/>
                <w:sz w:val="24"/>
                <w:szCs w:val="24"/>
                <w:lang w:val="en-US"/>
              </w:rPr>
              <w:t>careful</w:t>
            </w:r>
            <w:r w:rsidRPr="00B131EA">
              <w:rPr>
                <w:sz w:val="24"/>
                <w:szCs w:val="24"/>
                <w:lang w:val="en-US"/>
              </w:rPr>
              <w:t> </w:t>
            </w:r>
            <w:r w:rsidRPr="00B131EA">
              <w:rPr>
                <w:b/>
                <w:bCs/>
                <w:sz w:val="24"/>
                <w:szCs w:val="24"/>
                <w:lang w:val="en-US"/>
              </w:rPr>
              <w:t>girl</w:t>
            </w:r>
            <w:r w:rsidRPr="00B131EA">
              <w:rPr>
                <w:sz w:val="24"/>
                <w:szCs w:val="24"/>
                <w:lang w:val="en-US"/>
              </w:rPr>
              <w:t>.</w:t>
            </w:r>
          </w:p>
        </w:tc>
        <w:tc>
          <w:tcPr>
            <w:tcW w:w="0" w:type="auto"/>
            <w:tcBorders>
              <w:top w:val="single" w:sz="6" w:space="0" w:color="E7C462"/>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Mandy </w:t>
            </w:r>
            <w:r w:rsidRPr="00B131EA">
              <w:rPr>
                <w:b/>
                <w:bCs/>
                <w:sz w:val="24"/>
                <w:szCs w:val="24"/>
              </w:rPr>
              <w:t>drives</w:t>
            </w:r>
            <w:r w:rsidRPr="00B131EA">
              <w:rPr>
                <w:sz w:val="24"/>
                <w:szCs w:val="24"/>
              </w:rPr>
              <w:t> </w:t>
            </w:r>
            <w:r w:rsidRPr="00B131EA">
              <w:rPr>
                <w:b/>
                <w:bCs/>
                <w:sz w:val="24"/>
                <w:szCs w:val="24"/>
              </w:rPr>
              <w:t>carefully</w:t>
            </w:r>
            <w:r w:rsidRPr="00B131EA">
              <w:rPr>
                <w:sz w:val="24"/>
                <w:szCs w:val="24"/>
              </w:rPr>
              <w:t>.</w:t>
            </w:r>
          </w:p>
        </w:tc>
      </w:tr>
      <w:tr w:rsidR="00D950CF" w:rsidRPr="00B131EA" w:rsidTr="008D00BE">
        <w:trPr>
          <w:tblCellSpacing w:w="15" w:type="dxa"/>
        </w:trPr>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b/>
                <w:bCs/>
                <w:sz w:val="24"/>
                <w:szCs w:val="24"/>
              </w:rPr>
              <w:t>She</w:t>
            </w:r>
            <w:r w:rsidRPr="00B131EA">
              <w:rPr>
                <w:sz w:val="24"/>
                <w:szCs w:val="24"/>
              </w:rPr>
              <w:t> is very </w:t>
            </w:r>
            <w:r w:rsidRPr="00B131EA">
              <w:rPr>
                <w:b/>
                <w:bCs/>
                <w:sz w:val="24"/>
                <w:szCs w:val="24"/>
              </w:rPr>
              <w:t>careful</w:t>
            </w:r>
            <w:r w:rsidRPr="00B131EA">
              <w:rPr>
                <w:sz w:val="24"/>
                <w:szCs w:val="24"/>
              </w:rPr>
              <w:t>.</w:t>
            </w:r>
          </w:p>
        </w:tc>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She </w:t>
            </w:r>
            <w:r w:rsidRPr="00B131EA">
              <w:rPr>
                <w:b/>
                <w:bCs/>
                <w:sz w:val="24"/>
                <w:szCs w:val="24"/>
              </w:rPr>
              <w:t>drives</w:t>
            </w:r>
            <w:r w:rsidRPr="00B131EA">
              <w:rPr>
                <w:sz w:val="24"/>
                <w:szCs w:val="24"/>
              </w:rPr>
              <w:t> </w:t>
            </w:r>
            <w:r w:rsidRPr="00B131EA">
              <w:rPr>
                <w:b/>
                <w:bCs/>
                <w:sz w:val="24"/>
                <w:szCs w:val="24"/>
              </w:rPr>
              <w:t>carefully</w:t>
            </w:r>
            <w:r w:rsidRPr="00B131EA">
              <w:rPr>
                <w:sz w:val="24"/>
                <w:szCs w:val="24"/>
              </w:rPr>
              <w:t>.</w:t>
            </w:r>
          </w:p>
        </w:tc>
      </w:tr>
    </w:tbl>
    <w:p w:rsidR="00D950CF" w:rsidRPr="00B131EA" w:rsidRDefault="00D950CF" w:rsidP="00D950CF">
      <w:pPr>
        <w:shd w:val="clear" w:color="auto" w:fill="FFFFFF"/>
        <w:spacing w:line="360" w:lineRule="atLeast"/>
        <w:rPr>
          <w:sz w:val="24"/>
          <w:szCs w:val="24"/>
          <w:lang w:val="en-US"/>
        </w:rPr>
      </w:pPr>
      <w:r w:rsidRPr="00B131EA">
        <w:rPr>
          <w:sz w:val="24"/>
          <w:szCs w:val="24"/>
          <w:lang w:val="en-US"/>
        </w:rPr>
        <w:t>Mandy is a </w:t>
      </w:r>
      <w:r w:rsidRPr="00B131EA">
        <w:rPr>
          <w:b/>
          <w:bCs/>
          <w:sz w:val="24"/>
          <w:szCs w:val="24"/>
          <w:lang w:val="en-US"/>
        </w:rPr>
        <w:t>careful</w:t>
      </w:r>
      <w:r w:rsidRPr="00B131EA">
        <w:rPr>
          <w:sz w:val="24"/>
          <w:szCs w:val="24"/>
          <w:lang w:val="en-US"/>
        </w:rPr>
        <w:t> </w:t>
      </w:r>
      <w:r w:rsidRPr="00B131EA">
        <w:rPr>
          <w:b/>
          <w:bCs/>
          <w:sz w:val="24"/>
          <w:szCs w:val="24"/>
          <w:lang w:val="en-US"/>
        </w:rPr>
        <w:t>driver</w:t>
      </w:r>
      <w:r w:rsidRPr="00B131EA">
        <w:rPr>
          <w:sz w:val="24"/>
          <w:szCs w:val="24"/>
          <w:lang w:val="en-US"/>
        </w:rPr>
        <w:t>. This sentence is about Mandy, the driver, so use the </w:t>
      </w:r>
      <w:r w:rsidRPr="00B131EA">
        <w:rPr>
          <w:b/>
          <w:bCs/>
          <w:sz w:val="24"/>
          <w:szCs w:val="24"/>
          <w:lang w:val="en-US"/>
        </w:rPr>
        <w:t>adjective</w:t>
      </w:r>
      <w:r w:rsidRPr="00B131EA">
        <w:rPr>
          <w:sz w:val="24"/>
          <w:szCs w:val="24"/>
          <w:lang w:val="en-US"/>
        </w:rPr>
        <w:t>.</w:t>
      </w:r>
    </w:p>
    <w:p w:rsidR="00D950CF" w:rsidRPr="00B131EA" w:rsidRDefault="00D950CF" w:rsidP="00D950CF">
      <w:pPr>
        <w:shd w:val="clear" w:color="auto" w:fill="FFFFFF"/>
        <w:spacing w:line="360" w:lineRule="atLeast"/>
        <w:rPr>
          <w:sz w:val="24"/>
          <w:szCs w:val="24"/>
          <w:lang w:val="en-US"/>
        </w:rPr>
      </w:pPr>
      <w:r w:rsidRPr="00B131EA">
        <w:rPr>
          <w:sz w:val="24"/>
          <w:szCs w:val="24"/>
          <w:lang w:val="en-US"/>
        </w:rPr>
        <w:t>Mandy </w:t>
      </w:r>
      <w:r w:rsidRPr="00B131EA">
        <w:rPr>
          <w:b/>
          <w:bCs/>
          <w:sz w:val="24"/>
          <w:szCs w:val="24"/>
          <w:lang w:val="en-US"/>
        </w:rPr>
        <w:t>drives</w:t>
      </w:r>
      <w:r w:rsidRPr="00B131EA">
        <w:rPr>
          <w:sz w:val="24"/>
          <w:szCs w:val="24"/>
          <w:lang w:val="en-US"/>
        </w:rPr>
        <w:t> </w:t>
      </w:r>
      <w:r w:rsidRPr="00B131EA">
        <w:rPr>
          <w:b/>
          <w:bCs/>
          <w:sz w:val="24"/>
          <w:szCs w:val="24"/>
          <w:lang w:val="en-US"/>
        </w:rPr>
        <w:t>carefully</w:t>
      </w:r>
      <w:r w:rsidRPr="00B131EA">
        <w:rPr>
          <w:sz w:val="24"/>
          <w:szCs w:val="24"/>
          <w:lang w:val="en-US"/>
        </w:rPr>
        <w:t>. This sentence is about her way of driving, so use the </w:t>
      </w:r>
      <w:r w:rsidRPr="00B131EA">
        <w:rPr>
          <w:b/>
          <w:bCs/>
          <w:sz w:val="24"/>
          <w:szCs w:val="24"/>
          <w:lang w:val="en-US"/>
        </w:rPr>
        <w:t>adverb</w:t>
      </w:r>
      <w:r w:rsidRPr="00B131EA">
        <w:rPr>
          <w:sz w:val="24"/>
          <w:szCs w:val="24"/>
          <w:lang w:val="en-US"/>
        </w:rPr>
        <w:t>.</w:t>
      </w:r>
    </w:p>
    <w:p w:rsidR="00D950CF" w:rsidRPr="00B131EA" w:rsidRDefault="00D950CF" w:rsidP="00D950CF">
      <w:pPr>
        <w:shd w:val="clear" w:color="auto" w:fill="FFFFFF"/>
        <w:outlineLvl w:val="1"/>
        <w:rPr>
          <w:b/>
          <w:bCs/>
          <w:sz w:val="24"/>
          <w:szCs w:val="24"/>
        </w:rPr>
      </w:pPr>
      <w:r w:rsidRPr="00B131EA">
        <w:rPr>
          <w:b/>
          <w:bCs/>
          <w:sz w:val="24"/>
          <w:szCs w:val="24"/>
        </w:rPr>
        <w:t>2. Form</w:t>
      </w:r>
    </w:p>
    <w:p w:rsidR="00D950CF" w:rsidRPr="00B131EA" w:rsidRDefault="00D950CF" w:rsidP="00D950CF">
      <w:pPr>
        <w:shd w:val="clear" w:color="auto" w:fill="FFFFFF"/>
        <w:spacing w:line="360" w:lineRule="atLeast"/>
        <w:rPr>
          <w:sz w:val="24"/>
          <w:szCs w:val="24"/>
        </w:rPr>
      </w:pPr>
      <w:r w:rsidRPr="00B131EA">
        <w:rPr>
          <w:sz w:val="24"/>
          <w:szCs w:val="24"/>
        </w:rPr>
        <w:t>Adjective + </w:t>
      </w:r>
      <w:r w:rsidRPr="00B131EA">
        <w:rPr>
          <w:b/>
          <w:bCs/>
          <w:sz w:val="24"/>
          <w:szCs w:val="24"/>
        </w:rPr>
        <w:t>-ly</w:t>
      </w:r>
    </w:p>
    <w:tbl>
      <w:tblPr>
        <w:tblW w:w="0" w:type="auto"/>
        <w:tblCellSpacing w:w="15" w:type="dxa"/>
        <w:tblBorders>
          <w:bottom w:val="single" w:sz="18" w:space="0" w:color="EBCF81"/>
          <w:right w:val="single" w:sz="6" w:space="0" w:color="F0E9D1"/>
        </w:tblBorders>
        <w:tblCellMar>
          <w:top w:w="15" w:type="dxa"/>
          <w:left w:w="15" w:type="dxa"/>
          <w:bottom w:w="15" w:type="dxa"/>
          <w:right w:w="15" w:type="dxa"/>
        </w:tblCellMar>
        <w:tblLook w:val="04A0" w:firstRow="1" w:lastRow="0" w:firstColumn="1" w:lastColumn="0" w:noHBand="0" w:noVBand="1"/>
      </w:tblPr>
      <w:tblGrid>
        <w:gridCol w:w="1407"/>
        <w:gridCol w:w="1755"/>
      </w:tblGrid>
      <w:tr w:rsidR="00D950CF" w:rsidRPr="00B131EA" w:rsidTr="008D00BE">
        <w:trPr>
          <w:tblHeader/>
          <w:tblCellSpacing w:w="15" w:type="dxa"/>
        </w:trPr>
        <w:tc>
          <w:tcPr>
            <w:tcW w:w="0" w:type="auto"/>
            <w:tcBorders>
              <w:top w:val="nil"/>
              <w:left w:val="nil"/>
              <w:bottom w:val="single" w:sz="12" w:space="0" w:color="EBCF81"/>
            </w:tcBorders>
            <w:shd w:val="clear" w:color="auto" w:fill="F9F6EB"/>
            <w:tcMar>
              <w:top w:w="120" w:type="dxa"/>
              <w:left w:w="180" w:type="dxa"/>
              <w:bottom w:w="120" w:type="dxa"/>
              <w:right w:w="180" w:type="dxa"/>
            </w:tcMar>
            <w:vAlign w:val="center"/>
            <w:hideMark/>
          </w:tcPr>
          <w:p w:rsidR="00D950CF" w:rsidRPr="00B131EA" w:rsidRDefault="00D950CF" w:rsidP="008D00BE">
            <w:pPr>
              <w:spacing w:before="240" w:after="240"/>
              <w:rPr>
                <w:b/>
                <w:bCs/>
                <w:sz w:val="24"/>
                <w:szCs w:val="24"/>
              </w:rPr>
            </w:pPr>
            <w:r w:rsidRPr="00B131EA">
              <w:rPr>
                <w:b/>
                <w:bCs/>
                <w:sz w:val="24"/>
                <w:szCs w:val="24"/>
              </w:rPr>
              <w:lastRenderedPageBreak/>
              <w:t>adjective</w:t>
            </w:r>
          </w:p>
        </w:tc>
        <w:tc>
          <w:tcPr>
            <w:tcW w:w="0" w:type="auto"/>
            <w:tcBorders>
              <w:top w:val="nil"/>
              <w:left w:val="single" w:sz="6" w:space="0" w:color="F0E9D1"/>
              <w:bottom w:val="single" w:sz="12" w:space="0" w:color="EBCF81"/>
            </w:tcBorders>
            <w:shd w:val="clear" w:color="auto" w:fill="F9F6EB"/>
            <w:tcMar>
              <w:top w:w="120" w:type="dxa"/>
              <w:left w:w="180" w:type="dxa"/>
              <w:bottom w:w="120" w:type="dxa"/>
              <w:right w:w="180" w:type="dxa"/>
            </w:tcMar>
            <w:vAlign w:val="center"/>
            <w:hideMark/>
          </w:tcPr>
          <w:p w:rsidR="00D950CF" w:rsidRPr="00B131EA" w:rsidRDefault="00D950CF" w:rsidP="008D00BE">
            <w:pPr>
              <w:spacing w:before="240" w:after="240"/>
              <w:rPr>
                <w:b/>
                <w:bCs/>
                <w:sz w:val="24"/>
                <w:szCs w:val="24"/>
              </w:rPr>
            </w:pPr>
            <w:r w:rsidRPr="00B131EA">
              <w:rPr>
                <w:b/>
                <w:bCs/>
                <w:sz w:val="24"/>
                <w:szCs w:val="24"/>
              </w:rPr>
              <w:t>adverb</w:t>
            </w:r>
          </w:p>
        </w:tc>
      </w:tr>
      <w:tr w:rsidR="00D950CF" w:rsidRPr="00B131EA" w:rsidTr="008D00BE">
        <w:trPr>
          <w:tblCellSpacing w:w="15" w:type="dxa"/>
        </w:trPr>
        <w:tc>
          <w:tcPr>
            <w:tcW w:w="0" w:type="auto"/>
            <w:tcBorders>
              <w:top w:val="single" w:sz="6" w:space="0" w:color="E7C462"/>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dangerous</w:t>
            </w:r>
          </w:p>
        </w:tc>
        <w:tc>
          <w:tcPr>
            <w:tcW w:w="0" w:type="auto"/>
            <w:tcBorders>
              <w:top w:val="single" w:sz="6" w:space="0" w:color="E7C462"/>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dangerous</w:t>
            </w:r>
            <w:r w:rsidRPr="00B131EA">
              <w:rPr>
                <w:b/>
                <w:bCs/>
                <w:sz w:val="24"/>
                <w:szCs w:val="24"/>
              </w:rPr>
              <w:t>ly</w:t>
            </w:r>
          </w:p>
        </w:tc>
      </w:tr>
      <w:tr w:rsidR="00D950CF" w:rsidRPr="00B131EA" w:rsidTr="008D00BE">
        <w:trPr>
          <w:tblCellSpacing w:w="15" w:type="dxa"/>
        </w:trPr>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careful</w:t>
            </w:r>
          </w:p>
        </w:tc>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careful</w:t>
            </w:r>
            <w:r w:rsidRPr="00B131EA">
              <w:rPr>
                <w:b/>
                <w:bCs/>
                <w:sz w:val="24"/>
                <w:szCs w:val="24"/>
              </w:rPr>
              <w:t>ly</w:t>
            </w:r>
          </w:p>
        </w:tc>
      </w:tr>
      <w:tr w:rsidR="00D950CF" w:rsidRPr="00B131EA" w:rsidTr="008D00BE">
        <w:trPr>
          <w:tblCellSpacing w:w="15" w:type="dxa"/>
        </w:trPr>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nice</w:t>
            </w:r>
          </w:p>
        </w:tc>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nice</w:t>
            </w:r>
            <w:r w:rsidRPr="00B131EA">
              <w:rPr>
                <w:b/>
                <w:bCs/>
                <w:sz w:val="24"/>
                <w:szCs w:val="24"/>
              </w:rPr>
              <w:t>ly</w:t>
            </w:r>
          </w:p>
        </w:tc>
      </w:tr>
      <w:tr w:rsidR="00D950CF" w:rsidRPr="00B131EA" w:rsidTr="008D00BE">
        <w:trPr>
          <w:tblCellSpacing w:w="15" w:type="dxa"/>
        </w:trPr>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horribl</w:t>
            </w:r>
            <w:r w:rsidRPr="00B131EA">
              <w:rPr>
                <w:b/>
                <w:bCs/>
                <w:sz w:val="24"/>
                <w:szCs w:val="24"/>
              </w:rPr>
              <w:t>e</w:t>
            </w:r>
          </w:p>
        </w:tc>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horrib</w:t>
            </w:r>
            <w:r w:rsidRPr="00B131EA">
              <w:rPr>
                <w:b/>
                <w:bCs/>
                <w:sz w:val="24"/>
                <w:szCs w:val="24"/>
              </w:rPr>
              <w:t>ly</w:t>
            </w:r>
          </w:p>
        </w:tc>
      </w:tr>
      <w:tr w:rsidR="00D950CF" w:rsidRPr="00B131EA" w:rsidTr="008D00BE">
        <w:trPr>
          <w:tblCellSpacing w:w="15" w:type="dxa"/>
        </w:trPr>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eas</w:t>
            </w:r>
            <w:r w:rsidRPr="00B131EA">
              <w:rPr>
                <w:b/>
                <w:bCs/>
                <w:sz w:val="24"/>
                <w:szCs w:val="24"/>
              </w:rPr>
              <w:t>y</w:t>
            </w:r>
          </w:p>
        </w:tc>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eas</w:t>
            </w:r>
            <w:r w:rsidRPr="00B131EA">
              <w:rPr>
                <w:b/>
                <w:bCs/>
                <w:sz w:val="24"/>
                <w:szCs w:val="24"/>
              </w:rPr>
              <w:t>ily</w:t>
            </w:r>
          </w:p>
        </w:tc>
      </w:tr>
      <w:tr w:rsidR="00D950CF" w:rsidRPr="00B131EA" w:rsidTr="008D00BE">
        <w:trPr>
          <w:tblCellSpacing w:w="15" w:type="dxa"/>
        </w:trPr>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electron</w:t>
            </w:r>
            <w:r w:rsidRPr="00B131EA">
              <w:rPr>
                <w:b/>
                <w:bCs/>
                <w:sz w:val="24"/>
                <w:szCs w:val="24"/>
              </w:rPr>
              <w:t>ic</w:t>
            </w:r>
          </w:p>
        </w:tc>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electron</w:t>
            </w:r>
            <w:r w:rsidRPr="00B131EA">
              <w:rPr>
                <w:b/>
                <w:bCs/>
                <w:sz w:val="24"/>
                <w:szCs w:val="24"/>
              </w:rPr>
              <w:t>ically</w:t>
            </w:r>
          </w:p>
        </w:tc>
      </w:tr>
    </w:tbl>
    <w:p w:rsidR="00D950CF" w:rsidRPr="00B131EA" w:rsidRDefault="00D950CF" w:rsidP="00D950CF">
      <w:pPr>
        <w:shd w:val="clear" w:color="auto" w:fill="FFFFFF"/>
        <w:spacing w:before="240" w:after="240" w:line="360" w:lineRule="atLeast"/>
        <w:rPr>
          <w:sz w:val="24"/>
          <w:szCs w:val="24"/>
        </w:rPr>
      </w:pPr>
      <w:r w:rsidRPr="00B131EA">
        <w:rPr>
          <w:sz w:val="24"/>
          <w:szCs w:val="24"/>
        </w:rPr>
        <w:t>Irregular forms:</w:t>
      </w:r>
    </w:p>
    <w:tbl>
      <w:tblPr>
        <w:tblW w:w="0" w:type="auto"/>
        <w:tblCellSpacing w:w="15" w:type="dxa"/>
        <w:tblBorders>
          <w:bottom w:val="single" w:sz="18" w:space="0" w:color="EBCF81"/>
          <w:right w:val="single" w:sz="6" w:space="0" w:color="F0E9D1"/>
        </w:tblBorders>
        <w:tblCellMar>
          <w:top w:w="15" w:type="dxa"/>
          <w:left w:w="15" w:type="dxa"/>
          <w:bottom w:w="15" w:type="dxa"/>
          <w:right w:w="15" w:type="dxa"/>
        </w:tblCellMar>
        <w:tblLook w:val="04A0" w:firstRow="1" w:lastRow="0" w:firstColumn="1" w:lastColumn="0" w:noHBand="0" w:noVBand="1"/>
      </w:tblPr>
      <w:tblGrid>
        <w:gridCol w:w="1325"/>
        <w:gridCol w:w="1155"/>
      </w:tblGrid>
      <w:tr w:rsidR="00D950CF" w:rsidRPr="00B131EA" w:rsidTr="008D00BE">
        <w:trPr>
          <w:tblHeader/>
          <w:tblCellSpacing w:w="15" w:type="dxa"/>
        </w:trPr>
        <w:tc>
          <w:tcPr>
            <w:tcW w:w="0" w:type="auto"/>
            <w:tcBorders>
              <w:top w:val="nil"/>
              <w:left w:val="nil"/>
              <w:bottom w:val="single" w:sz="12" w:space="0" w:color="EBCF81"/>
            </w:tcBorders>
            <w:shd w:val="clear" w:color="auto" w:fill="F9F6EB"/>
            <w:tcMar>
              <w:top w:w="120" w:type="dxa"/>
              <w:left w:w="180" w:type="dxa"/>
              <w:bottom w:w="120" w:type="dxa"/>
              <w:right w:w="180" w:type="dxa"/>
            </w:tcMar>
            <w:vAlign w:val="center"/>
            <w:hideMark/>
          </w:tcPr>
          <w:p w:rsidR="00D950CF" w:rsidRPr="00B131EA" w:rsidRDefault="00D950CF" w:rsidP="008D00BE">
            <w:pPr>
              <w:spacing w:before="240" w:after="240"/>
              <w:rPr>
                <w:b/>
                <w:bCs/>
                <w:sz w:val="24"/>
                <w:szCs w:val="24"/>
              </w:rPr>
            </w:pPr>
            <w:r w:rsidRPr="00B131EA">
              <w:rPr>
                <w:b/>
                <w:bCs/>
                <w:sz w:val="24"/>
                <w:szCs w:val="24"/>
              </w:rPr>
              <w:t>adjective</w:t>
            </w:r>
          </w:p>
        </w:tc>
        <w:tc>
          <w:tcPr>
            <w:tcW w:w="0" w:type="auto"/>
            <w:tcBorders>
              <w:top w:val="nil"/>
              <w:left w:val="single" w:sz="6" w:space="0" w:color="F0E9D1"/>
              <w:bottom w:val="single" w:sz="12" w:space="0" w:color="EBCF81"/>
            </w:tcBorders>
            <w:shd w:val="clear" w:color="auto" w:fill="F9F6EB"/>
            <w:tcMar>
              <w:top w:w="120" w:type="dxa"/>
              <w:left w:w="180" w:type="dxa"/>
              <w:bottom w:w="120" w:type="dxa"/>
              <w:right w:w="180" w:type="dxa"/>
            </w:tcMar>
            <w:vAlign w:val="center"/>
            <w:hideMark/>
          </w:tcPr>
          <w:p w:rsidR="00D950CF" w:rsidRPr="00B131EA" w:rsidRDefault="00D950CF" w:rsidP="008D00BE">
            <w:pPr>
              <w:spacing w:before="240" w:after="240"/>
              <w:rPr>
                <w:b/>
                <w:bCs/>
                <w:sz w:val="24"/>
                <w:szCs w:val="24"/>
              </w:rPr>
            </w:pPr>
            <w:r w:rsidRPr="00B131EA">
              <w:rPr>
                <w:b/>
                <w:bCs/>
                <w:sz w:val="24"/>
                <w:szCs w:val="24"/>
              </w:rPr>
              <w:t>adverb</w:t>
            </w:r>
          </w:p>
        </w:tc>
      </w:tr>
      <w:tr w:rsidR="00D950CF" w:rsidRPr="00B131EA" w:rsidTr="00B131EA">
        <w:trPr>
          <w:trHeight w:val="588"/>
          <w:tblCellSpacing w:w="15" w:type="dxa"/>
        </w:trPr>
        <w:tc>
          <w:tcPr>
            <w:tcW w:w="0" w:type="auto"/>
            <w:tcBorders>
              <w:top w:val="single" w:sz="6" w:space="0" w:color="E7C462"/>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good</w:t>
            </w:r>
          </w:p>
        </w:tc>
        <w:tc>
          <w:tcPr>
            <w:tcW w:w="0" w:type="auto"/>
            <w:tcBorders>
              <w:top w:val="single" w:sz="6" w:space="0" w:color="E7C462"/>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well</w:t>
            </w:r>
          </w:p>
        </w:tc>
      </w:tr>
      <w:tr w:rsidR="00D950CF" w:rsidRPr="00B131EA" w:rsidTr="008D00BE">
        <w:trPr>
          <w:tblCellSpacing w:w="15" w:type="dxa"/>
        </w:trPr>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fast</w:t>
            </w:r>
          </w:p>
        </w:tc>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fast</w:t>
            </w:r>
          </w:p>
        </w:tc>
      </w:tr>
      <w:tr w:rsidR="00D950CF" w:rsidRPr="00B131EA" w:rsidTr="008D00BE">
        <w:trPr>
          <w:tblCellSpacing w:w="15" w:type="dxa"/>
        </w:trPr>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hard</w:t>
            </w:r>
          </w:p>
        </w:tc>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B131EA" w:rsidRDefault="00D950CF" w:rsidP="008D00BE">
            <w:pPr>
              <w:spacing w:before="240" w:after="240"/>
              <w:rPr>
                <w:sz w:val="24"/>
                <w:szCs w:val="24"/>
              </w:rPr>
            </w:pPr>
            <w:r w:rsidRPr="00B131EA">
              <w:rPr>
                <w:sz w:val="24"/>
                <w:szCs w:val="24"/>
              </w:rPr>
              <w:t>hard</w:t>
            </w:r>
          </w:p>
        </w:tc>
      </w:tr>
    </w:tbl>
    <w:p w:rsidR="00D950CF" w:rsidRPr="00B131EA" w:rsidRDefault="00D950CF" w:rsidP="00D950CF">
      <w:pPr>
        <w:shd w:val="clear" w:color="auto" w:fill="FFFFFF"/>
        <w:spacing w:before="240" w:after="240" w:line="360" w:lineRule="atLeast"/>
        <w:rPr>
          <w:sz w:val="24"/>
          <w:szCs w:val="24"/>
          <w:lang w:val="en-US"/>
        </w:rPr>
      </w:pPr>
      <w:r w:rsidRPr="00B131EA">
        <w:rPr>
          <w:sz w:val="24"/>
          <w:szCs w:val="24"/>
          <w:lang w:val="en-US"/>
        </w:rPr>
        <w:t>If the adjective ends in </w:t>
      </w:r>
      <w:r w:rsidRPr="00B131EA">
        <w:rPr>
          <w:i/>
          <w:iCs/>
          <w:sz w:val="24"/>
          <w:szCs w:val="24"/>
          <w:lang w:val="en-US"/>
        </w:rPr>
        <w:t>-y</w:t>
      </w:r>
      <w:r w:rsidRPr="00B131EA">
        <w:rPr>
          <w:sz w:val="24"/>
          <w:szCs w:val="24"/>
          <w:lang w:val="en-US"/>
        </w:rPr>
        <w:t>, change </w:t>
      </w:r>
      <w:r w:rsidRPr="00B131EA">
        <w:rPr>
          <w:i/>
          <w:iCs/>
          <w:sz w:val="24"/>
          <w:szCs w:val="24"/>
          <w:lang w:val="en-US"/>
        </w:rPr>
        <w:t>-y</w:t>
      </w:r>
      <w:r w:rsidRPr="00B131EA">
        <w:rPr>
          <w:sz w:val="24"/>
          <w:szCs w:val="24"/>
          <w:lang w:val="en-US"/>
        </w:rPr>
        <w:t> to </w:t>
      </w:r>
      <w:r w:rsidRPr="00B131EA">
        <w:rPr>
          <w:i/>
          <w:iCs/>
          <w:sz w:val="24"/>
          <w:szCs w:val="24"/>
          <w:lang w:val="en-US"/>
        </w:rPr>
        <w:t>-i</w:t>
      </w:r>
      <w:r w:rsidRPr="00B131EA">
        <w:rPr>
          <w:sz w:val="24"/>
          <w:szCs w:val="24"/>
          <w:lang w:val="en-US"/>
        </w:rPr>
        <w:t>. Then add </w:t>
      </w:r>
      <w:r w:rsidRPr="00B131EA">
        <w:rPr>
          <w:i/>
          <w:iCs/>
          <w:sz w:val="24"/>
          <w:szCs w:val="24"/>
          <w:lang w:val="en-US"/>
        </w:rPr>
        <w:t>-ly</w:t>
      </w:r>
      <w:r w:rsidRPr="00B131EA">
        <w:rPr>
          <w:sz w:val="24"/>
          <w:szCs w:val="24"/>
          <w:lang w:val="en-US"/>
        </w:rPr>
        <w:t>:</w:t>
      </w:r>
    </w:p>
    <w:p w:rsidR="00D950CF" w:rsidRPr="00B131EA" w:rsidRDefault="00D950CF" w:rsidP="00D950CF">
      <w:pPr>
        <w:widowControl/>
        <w:numPr>
          <w:ilvl w:val="0"/>
          <w:numId w:val="91"/>
        </w:numPr>
        <w:shd w:val="clear" w:color="auto" w:fill="FFFFFF"/>
        <w:autoSpaceDE/>
        <w:autoSpaceDN/>
        <w:spacing w:before="100" w:beforeAutospacing="1" w:after="120" w:line="360" w:lineRule="atLeast"/>
        <w:ind w:left="0"/>
        <w:rPr>
          <w:sz w:val="24"/>
          <w:szCs w:val="24"/>
        </w:rPr>
      </w:pPr>
      <w:r w:rsidRPr="00B131EA">
        <w:rPr>
          <w:sz w:val="24"/>
          <w:szCs w:val="24"/>
        </w:rPr>
        <w:t>happ</w:t>
      </w:r>
      <w:r w:rsidRPr="00B131EA">
        <w:rPr>
          <w:b/>
          <w:bCs/>
          <w:sz w:val="24"/>
          <w:szCs w:val="24"/>
        </w:rPr>
        <w:t>y</w:t>
      </w:r>
      <w:r w:rsidRPr="00B131EA">
        <w:rPr>
          <w:sz w:val="24"/>
          <w:szCs w:val="24"/>
        </w:rPr>
        <w:t> – happ</w:t>
      </w:r>
      <w:r w:rsidRPr="00B131EA">
        <w:rPr>
          <w:b/>
          <w:bCs/>
          <w:sz w:val="24"/>
          <w:szCs w:val="24"/>
        </w:rPr>
        <w:t>ily</w:t>
      </w:r>
    </w:p>
    <w:p w:rsidR="00D950CF" w:rsidRPr="00B131EA" w:rsidRDefault="00D950CF" w:rsidP="00D950CF">
      <w:pPr>
        <w:shd w:val="clear" w:color="auto" w:fill="FFFFFF"/>
        <w:spacing w:before="240" w:after="240" w:line="360" w:lineRule="atLeast"/>
        <w:rPr>
          <w:sz w:val="24"/>
          <w:szCs w:val="24"/>
        </w:rPr>
      </w:pPr>
      <w:r w:rsidRPr="00B131EA">
        <w:rPr>
          <w:sz w:val="24"/>
          <w:szCs w:val="24"/>
        </w:rPr>
        <w:t>but:</w:t>
      </w:r>
    </w:p>
    <w:p w:rsidR="00D950CF" w:rsidRPr="00B131EA" w:rsidRDefault="00D950CF" w:rsidP="00D950CF">
      <w:pPr>
        <w:widowControl/>
        <w:numPr>
          <w:ilvl w:val="0"/>
          <w:numId w:val="92"/>
        </w:numPr>
        <w:shd w:val="clear" w:color="auto" w:fill="FFFFFF"/>
        <w:autoSpaceDE/>
        <w:autoSpaceDN/>
        <w:spacing w:before="100" w:beforeAutospacing="1" w:after="120" w:line="360" w:lineRule="atLeast"/>
        <w:ind w:left="0"/>
        <w:rPr>
          <w:sz w:val="24"/>
          <w:szCs w:val="24"/>
        </w:rPr>
      </w:pPr>
      <w:r w:rsidRPr="00B131EA">
        <w:rPr>
          <w:sz w:val="24"/>
          <w:szCs w:val="24"/>
        </w:rPr>
        <w:t>sh</w:t>
      </w:r>
      <w:r w:rsidRPr="00B131EA">
        <w:rPr>
          <w:b/>
          <w:bCs/>
          <w:sz w:val="24"/>
          <w:szCs w:val="24"/>
        </w:rPr>
        <w:t>y</w:t>
      </w:r>
      <w:r w:rsidRPr="00B131EA">
        <w:rPr>
          <w:sz w:val="24"/>
          <w:szCs w:val="24"/>
        </w:rPr>
        <w:t> – sh</w:t>
      </w:r>
      <w:r w:rsidRPr="00B131EA">
        <w:rPr>
          <w:b/>
          <w:bCs/>
          <w:sz w:val="24"/>
          <w:szCs w:val="24"/>
        </w:rPr>
        <w:t>yly</w:t>
      </w:r>
    </w:p>
    <w:p w:rsidR="00D950CF" w:rsidRPr="00B131EA" w:rsidRDefault="00D950CF" w:rsidP="00D950CF">
      <w:pPr>
        <w:shd w:val="clear" w:color="auto" w:fill="FFFFFF"/>
        <w:spacing w:before="240" w:after="240" w:line="360" w:lineRule="atLeast"/>
        <w:rPr>
          <w:sz w:val="24"/>
          <w:szCs w:val="24"/>
          <w:lang w:val="en-US"/>
        </w:rPr>
      </w:pPr>
      <w:r w:rsidRPr="00B131EA">
        <w:rPr>
          <w:sz w:val="24"/>
          <w:szCs w:val="24"/>
          <w:lang w:val="en-US"/>
        </w:rPr>
        <w:t>If the adjective ends in </w:t>
      </w:r>
      <w:r w:rsidRPr="00B131EA">
        <w:rPr>
          <w:i/>
          <w:iCs/>
          <w:sz w:val="24"/>
          <w:szCs w:val="24"/>
          <w:lang w:val="en-US"/>
        </w:rPr>
        <w:t>-le</w:t>
      </w:r>
      <w:r w:rsidRPr="00B131EA">
        <w:rPr>
          <w:sz w:val="24"/>
          <w:szCs w:val="24"/>
          <w:lang w:val="en-US"/>
        </w:rPr>
        <w:t>, the adverb ends in </w:t>
      </w:r>
      <w:r w:rsidRPr="00B131EA">
        <w:rPr>
          <w:i/>
          <w:iCs/>
          <w:sz w:val="24"/>
          <w:szCs w:val="24"/>
          <w:lang w:val="en-US"/>
        </w:rPr>
        <w:t>-ly</w:t>
      </w:r>
      <w:r w:rsidRPr="00B131EA">
        <w:rPr>
          <w:sz w:val="24"/>
          <w:szCs w:val="24"/>
          <w:lang w:val="en-US"/>
        </w:rPr>
        <w:t>:</w:t>
      </w:r>
    </w:p>
    <w:p w:rsidR="00D950CF" w:rsidRPr="00B131EA" w:rsidRDefault="00D950CF" w:rsidP="00D950CF">
      <w:pPr>
        <w:widowControl/>
        <w:numPr>
          <w:ilvl w:val="0"/>
          <w:numId w:val="93"/>
        </w:numPr>
        <w:shd w:val="clear" w:color="auto" w:fill="FFFFFF"/>
        <w:autoSpaceDE/>
        <w:autoSpaceDN/>
        <w:spacing w:before="100" w:beforeAutospacing="1" w:after="120" w:line="360" w:lineRule="atLeast"/>
        <w:ind w:left="0"/>
        <w:rPr>
          <w:sz w:val="24"/>
          <w:szCs w:val="24"/>
        </w:rPr>
      </w:pPr>
      <w:r w:rsidRPr="00B131EA">
        <w:rPr>
          <w:sz w:val="24"/>
          <w:szCs w:val="24"/>
        </w:rPr>
        <w:lastRenderedPageBreak/>
        <w:t>terrib</w:t>
      </w:r>
      <w:r w:rsidRPr="00B131EA">
        <w:rPr>
          <w:b/>
          <w:bCs/>
          <w:sz w:val="24"/>
          <w:szCs w:val="24"/>
        </w:rPr>
        <w:t>le</w:t>
      </w:r>
      <w:r w:rsidRPr="00B131EA">
        <w:rPr>
          <w:sz w:val="24"/>
          <w:szCs w:val="24"/>
        </w:rPr>
        <w:t> – terrib</w:t>
      </w:r>
      <w:r w:rsidRPr="00B131EA">
        <w:rPr>
          <w:b/>
          <w:bCs/>
          <w:sz w:val="24"/>
          <w:szCs w:val="24"/>
        </w:rPr>
        <w:t>ly</w:t>
      </w:r>
    </w:p>
    <w:p w:rsidR="00D950CF" w:rsidRPr="00B131EA" w:rsidRDefault="00D950CF" w:rsidP="00D950CF">
      <w:pPr>
        <w:shd w:val="clear" w:color="auto" w:fill="FFFFFF"/>
        <w:spacing w:before="240" w:after="240" w:line="360" w:lineRule="atLeast"/>
        <w:rPr>
          <w:sz w:val="24"/>
          <w:szCs w:val="24"/>
          <w:lang w:val="en-US"/>
        </w:rPr>
      </w:pPr>
      <w:r w:rsidRPr="00B131EA">
        <w:rPr>
          <w:sz w:val="24"/>
          <w:szCs w:val="24"/>
          <w:lang w:val="en-US"/>
        </w:rPr>
        <w:t>If the adjective ends in </w:t>
      </w:r>
      <w:r w:rsidRPr="00B131EA">
        <w:rPr>
          <w:i/>
          <w:iCs/>
          <w:sz w:val="24"/>
          <w:szCs w:val="24"/>
          <w:lang w:val="en-US"/>
        </w:rPr>
        <w:t>-e</w:t>
      </w:r>
      <w:r w:rsidRPr="00B131EA">
        <w:rPr>
          <w:sz w:val="24"/>
          <w:szCs w:val="24"/>
          <w:lang w:val="en-US"/>
        </w:rPr>
        <w:t>, then add </w:t>
      </w:r>
      <w:r w:rsidRPr="00B131EA">
        <w:rPr>
          <w:i/>
          <w:iCs/>
          <w:sz w:val="24"/>
          <w:szCs w:val="24"/>
          <w:lang w:val="en-US"/>
        </w:rPr>
        <w:t>-ly</w:t>
      </w:r>
      <w:r w:rsidRPr="00B131EA">
        <w:rPr>
          <w:sz w:val="24"/>
          <w:szCs w:val="24"/>
          <w:lang w:val="en-US"/>
        </w:rPr>
        <w:t>:</w:t>
      </w:r>
    </w:p>
    <w:p w:rsidR="00D950CF" w:rsidRPr="00B131EA" w:rsidRDefault="00D950CF" w:rsidP="00D950CF">
      <w:pPr>
        <w:widowControl/>
        <w:numPr>
          <w:ilvl w:val="0"/>
          <w:numId w:val="94"/>
        </w:numPr>
        <w:shd w:val="clear" w:color="auto" w:fill="FFFFFF"/>
        <w:autoSpaceDE/>
        <w:autoSpaceDN/>
        <w:spacing w:before="100" w:beforeAutospacing="1" w:after="120" w:line="360" w:lineRule="atLeast"/>
        <w:ind w:left="0"/>
        <w:rPr>
          <w:sz w:val="24"/>
          <w:szCs w:val="24"/>
        </w:rPr>
      </w:pPr>
      <w:r w:rsidRPr="00B131EA">
        <w:rPr>
          <w:sz w:val="24"/>
          <w:szCs w:val="24"/>
        </w:rPr>
        <w:t>saf</w:t>
      </w:r>
      <w:r w:rsidRPr="00B131EA">
        <w:rPr>
          <w:b/>
          <w:bCs/>
          <w:sz w:val="24"/>
          <w:szCs w:val="24"/>
        </w:rPr>
        <w:t>e</w:t>
      </w:r>
      <w:r w:rsidRPr="00B131EA">
        <w:rPr>
          <w:sz w:val="24"/>
          <w:szCs w:val="24"/>
        </w:rPr>
        <w:t> – saf</w:t>
      </w:r>
      <w:r w:rsidRPr="00B131EA">
        <w:rPr>
          <w:b/>
          <w:bCs/>
          <w:sz w:val="24"/>
          <w:szCs w:val="24"/>
        </w:rPr>
        <w:t>ely</w:t>
      </w:r>
    </w:p>
    <w:p w:rsidR="00D950CF" w:rsidRPr="00B131EA" w:rsidRDefault="00D950CF" w:rsidP="00D950CF">
      <w:pPr>
        <w:shd w:val="clear" w:color="auto" w:fill="FFFFFF"/>
        <w:spacing w:before="240" w:after="240" w:line="360" w:lineRule="atLeast"/>
        <w:rPr>
          <w:sz w:val="24"/>
          <w:szCs w:val="24"/>
          <w:lang w:val="en-US"/>
        </w:rPr>
      </w:pPr>
      <w:r w:rsidRPr="00B131EA">
        <w:rPr>
          <w:sz w:val="24"/>
          <w:szCs w:val="24"/>
          <w:lang w:val="en-US"/>
        </w:rPr>
        <w:t>► Not all words ending in </w:t>
      </w:r>
      <w:r w:rsidRPr="00B131EA">
        <w:rPr>
          <w:i/>
          <w:iCs/>
          <w:sz w:val="24"/>
          <w:szCs w:val="24"/>
          <w:lang w:val="en-US"/>
        </w:rPr>
        <w:t>-ly</w:t>
      </w:r>
      <w:r w:rsidRPr="00B131EA">
        <w:rPr>
          <w:sz w:val="24"/>
          <w:szCs w:val="24"/>
          <w:lang w:val="en-US"/>
        </w:rPr>
        <w:t> are adverbs:</w:t>
      </w:r>
    </w:p>
    <w:p w:rsidR="00D950CF" w:rsidRPr="00B131EA" w:rsidRDefault="00D950CF" w:rsidP="00D950CF">
      <w:pPr>
        <w:widowControl/>
        <w:numPr>
          <w:ilvl w:val="0"/>
          <w:numId w:val="95"/>
        </w:numPr>
        <w:shd w:val="clear" w:color="auto" w:fill="FFFFFF"/>
        <w:autoSpaceDE/>
        <w:autoSpaceDN/>
        <w:spacing w:before="100" w:beforeAutospacing="1" w:after="120" w:line="360" w:lineRule="atLeast"/>
        <w:ind w:left="0"/>
        <w:rPr>
          <w:sz w:val="24"/>
          <w:szCs w:val="24"/>
          <w:lang w:val="en-US"/>
        </w:rPr>
      </w:pPr>
      <w:r w:rsidRPr="00B131EA">
        <w:rPr>
          <w:b/>
          <w:bCs/>
          <w:sz w:val="24"/>
          <w:szCs w:val="24"/>
          <w:lang w:val="en-US"/>
        </w:rPr>
        <w:t>adjectives ending in </w:t>
      </w:r>
      <w:r w:rsidRPr="00B131EA">
        <w:rPr>
          <w:b/>
          <w:bCs/>
          <w:i/>
          <w:iCs/>
          <w:sz w:val="24"/>
          <w:szCs w:val="24"/>
          <w:lang w:val="en-US"/>
        </w:rPr>
        <w:t>-ly</w:t>
      </w:r>
      <w:r w:rsidRPr="00B131EA">
        <w:rPr>
          <w:b/>
          <w:bCs/>
          <w:sz w:val="24"/>
          <w:szCs w:val="24"/>
          <w:lang w:val="en-US"/>
        </w:rPr>
        <w:t>:</w:t>
      </w:r>
      <w:r w:rsidRPr="00B131EA">
        <w:rPr>
          <w:sz w:val="24"/>
          <w:szCs w:val="24"/>
          <w:lang w:val="en-US"/>
        </w:rPr>
        <w:t> friendly, silly, lonely, ugly</w:t>
      </w:r>
    </w:p>
    <w:p w:rsidR="00D950CF" w:rsidRPr="00B131EA" w:rsidRDefault="00D950CF" w:rsidP="00D950CF">
      <w:pPr>
        <w:widowControl/>
        <w:numPr>
          <w:ilvl w:val="0"/>
          <w:numId w:val="95"/>
        </w:numPr>
        <w:shd w:val="clear" w:color="auto" w:fill="FFFFFF"/>
        <w:autoSpaceDE/>
        <w:autoSpaceDN/>
        <w:spacing w:before="100" w:beforeAutospacing="1" w:after="120" w:line="360" w:lineRule="atLeast"/>
        <w:ind w:left="0"/>
        <w:rPr>
          <w:sz w:val="24"/>
          <w:szCs w:val="24"/>
          <w:lang w:val="en-US"/>
        </w:rPr>
      </w:pPr>
      <w:r w:rsidRPr="00B131EA">
        <w:rPr>
          <w:b/>
          <w:bCs/>
          <w:sz w:val="24"/>
          <w:szCs w:val="24"/>
          <w:lang w:val="en-US"/>
        </w:rPr>
        <w:t>nouns, ending in </w:t>
      </w:r>
      <w:r w:rsidRPr="00B131EA">
        <w:rPr>
          <w:b/>
          <w:bCs/>
          <w:i/>
          <w:iCs/>
          <w:sz w:val="24"/>
          <w:szCs w:val="24"/>
          <w:lang w:val="en-US"/>
        </w:rPr>
        <w:t>-ly</w:t>
      </w:r>
      <w:r w:rsidRPr="00B131EA">
        <w:rPr>
          <w:b/>
          <w:bCs/>
          <w:sz w:val="24"/>
          <w:szCs w:val="24"/>
          <w:lang w:val="en-US"/>
        </w:rPr>
        <w:t>:</w:t>
      </w:r>
      <w:r w:rsidRPr="00B131EA">
        <w:rPr>
          <w:sz w:val="24"/>
          <w:szCs w:val="24"/>
          <w:lang w:val="en-US"/>
        </w:rPr>
        <w:t> ally, bully, Italy, melancholy</w:t>
      </w:r>
    </w:p>
    <w:p w:rsidR="00D950CF" w:rsidRPr="00B131EA" w:rsidRDefault="00D950CF" w:rsidP="00D950CF">
      <w:pPr>
        <w:widowControl/>
        <w:numPr>
          <w:ilvl w:val="0"/>
          <w:numId w:val="95"/>
        </w:numPr>
        <w:shd w:val="clear" w:color="auto" w:fill="FFFFFF"/>
        <w:autoSpaceDE/>
        <w:autoSpaceDN/>
        <w:spacing w:before="100" w:beforeAutospacing="1" w:after="120" w:line="360" w:lineRule="atLeast"/>
        <w:ind w:left="0"/>
        <w:rPr>
          <w:sz w:val="24"/>
          <w:szCs w:val="24"/>
          <w:lang w:val="en-US"/>
        </w:rPr>
      </w:pPr>
      <w:r w:rsidRPr="00B131EA">
        <w:rPr>
          <w:b/>
          <w:bCs/>
          <w:sz w:val="24"/>
          <w:szCs w:val="24"/>
          <w:lang w:val="en-US"/>
        </w:rPr>
        <w:t>verbs, ending in </w:t>
      </w:r>
      <w:r w:rsidRPr="00B131EA">
        <w:rPr>
          <w:b/>
          <w:bCs/>
          <w:i/>
          <w:iCs/>
          <w:sz w:val="24"/>
          <w:szCs w:val="24"/>
          <w:lang w:val="en-US"/>
        </w:rPr>
        <w:t>-ly</w:t>
      </w:r>
      <w:r w:rsidRPr="00B131EA">
        <w:rPr>
          <w:b/>
          <w:bCs/>
          <w:sz w:val="24"/>
          <w:szCs w:val="24"/>
          <w:lang w:val="en-US"/>
        </w:rPr>
        <w:t>:</w:t>
      </w:r>
      <w:r w:rsidRPr="00B131EA">
        <w:rPr>
          <w:sz w:val="24"/>
          <w:szCs w:val="24"/>
          <w:lang w:val="en-US"/>
        </w:rPr>
        <w:t> apply, rely, supply</w:t>
      </w:r>
    </w:p>
    <w:p w:rsidR="00D950CF" w:rsidRPr="00B131EA" w:rsidRDefault="00D950CF" w:rsidP="00D950CF">
      <w:pPr>
        <w:shd w:val="clear" w:color="auto" w:fill="FFFFFF"/>
        <w:spacing w:before="240" w:after="240" w:line="360" w:lineRule="atLeast"/>
        <w:rPr>
          <w:sz w:val="24"/>
          <w:szCs w:val="24"/>
          <w:lang w:val="en-US"/>
        </w:rPr>
      </w:pPr>
      <w:r w:rsidRPr="00B131EA">
        <w:rPr>
          <w:sz w:val="24"/>
          <w:szCs w:val="24"/>
          <w:lang w:val="en-US"/>
        </w:rPr>
        <w:t>There is no adverb for an adjective ending in </w:t>
      </w:r>
      <w:r w:rsidRPr="00B131EA">
        <w:rPr>
          <w:i/>
          <w:iCs/>
          <w:sz w:val="24"/>
          <w:szCs w:val="24"/>
          <w:lang w:val="en-US"/>
        </w:rPr>
        <w:t>-ly</w:t>
      </w:r>
      <w:r w:rsidRPr="00B131EA">
        <w:rPr>
          <w:sz w:val="24"/>
          <w:szCs w:val="24"/>
          <w:lang w:val="en-US"/>
        </w:rPr>
        <w:t>.</w:t>
      </w:r>
    </w:p>
    <w:p w:rsidR="00D950CF" w:rsidRPr="00B131EA" w:rsidRDefault="00D950CF" w:rsidP="00D950CF">
      <w:pPr>
        <w:shd w:val="clear" w:color="auto" w:fill="FFFFFF"/>
        <w:spacing w:before="48" w:after="120" w:line="291" w:lineRule="atLeast"/>
        <w:outlineLvl w:val="2"/>
        <w:rPr>
          <w:sz w:val="24"/>
          <w:szCs w:val="24"/>
          <w:lang w:val="en-US"/>
        </w:rPr>
      </w:pPr>
      <w:r w:rsidRPr="00B131EA">
        <w:rPr>
          <w:b/>
          <w:bCs/>
          <w:sz w:val="24"/>
          <w:szCs w:val="24"/>
          <w:lang w:val="en-US"/>
        </w:rPr>
        <w:t>I. Fill in the Gap</w:t>
      </w:r>
    </w:p>
    <w:p w:rsidR="00D950CF" w:rsidRPr="00B131EA" w:rsidRDefault="00D950CF" w:rsidP="00D950CF">
      <w:pPr>
        <w:shd w:val="clear" w:color="auto" w:fill="FFFFFF"/>
        <w:spacing w:after="150"/>
        <w:rPr>
          <w:sz w:val="24"/>
          <w:szCs w:val="24"/>
          <w:lang w:val="en-US"/>
        </w:rPr>
      </w:pPr>
      <w:r w:rsidRPr="00B131EA">
        <w:rPr>
          <w:sz w:val="24"/>
          <w:szCs w:val="24"/>
          <w:lang w:val="en-US"/>
        </w:rPr>
        <w:t>Complete the sentences with the best adverb.</w:t>
      </w:r>
    </w:p>
    <w:p w:rsidR="00D950CF" w:rsidRPr="00B131EA" w:rsidRDefault="00D950CF" w:rsidP="00D950CF">
      <w:pPr>
        <w:shd w:val="clear" w:color="auto" w:fill="FFFFFF"/>
        <w:spacing w:after="150"/>
        <w:rPr>
          <w:sz w:val="24"/>
          <w:szCs w:val="24"/>
          <w:lang w:val="en-US"/>
        </w:rPr>
      </w:pPr>
      <w:r w:rsidRPr="00B131EA">
        <w:rPr>
          <w:b/>
          <w:bCs/>
          <w:sz w:val="24"/>
          <w:szCs w:val="24"/>
          <w:lang w:val="en-US"/>
        </w:rPr>
        <w:t>Hint</w:t>
      </w:r>
      <w:r w:rsidRPr="00B131EA">
        <w:rPr>
          <w:sz w:val="24"/>
          <w:szCs w:val="24"/>
          <w:lang w:val="en-US"/>
        </w:rPr>
        <w:t>: Not every adverb is needed.</w:t>
      </w:r>
    </w:p>
    <w:p w:rsidR="00D950CF" w:rsidRPr="00B131EA" w:rsidRDefault="00D950CF" w:rsidP="00D950CF">
      <w:pPr>
        <w:shd w:val="clear" w:color="auto" w:fill="FFFFFF"/>
        <w:spacing w:after="150"/>
        <w:rPr>
          <w:sz w:val="24"/>
          <w:szCs w:val="24"/>
          <w:lang w:val="en-US"/>
        </w:rPr>
      </w:pPr>
      <w:r w:rsidRPr="00B131EA">
        <w:rPr>
          <w:sz w:val="24"/>
          <w:szCs w:val="24"/>
          <w:lang w:val="en-US"/>
        </w:rPr>
        <w:t>slowly carefully beautifully well loudly carelessly easily excitedly finally suddenly quickly quietly</w:t>
      </w:r>
    </w:p>
    <w:p w:rsidR="00D950CF" w:rsidRPr="00DF6B85" w:rsidRDefault="00D950CF" w:rsidP="00D950CF">
      <w:pPr>
        <w:widowControl/>
        <w:numPr>
          <w:ilvl w:val="0"/>
          <w:numId w:val="96"/>
        </w:numPr>
        <w:shd w:val="clear" w:color="auto" w:fill="FFFFFF"/>
        <w:autoSpaceDE/>
        <w:autoSpaceDN/>
        <w:ind w:left="420"/>
        <w:rPr>
          <w:color w:val="222222"/>
          <w:sz w:val="24"/>
          <w:szCs w:val="24"/>
          <w:lang w:val="en-US"/>
        </w:rPr>
      </w:pPr>
      <w:r w:rsidRPr="00DF6B85">
        <w:rPr>
          <w:color w:val="222222"/>
          <w:sz w:val="24"/>
          <w:szCs w:val="24"/>
          <w:lang w:val="en-US"/>
        </w:rPr>
        <w:t>Come here ____________. You have to see this!</w:t>
      </w:r>
    </w:p>
    <w:p w:rsidR="00D950CF" w:rsidRPr="00DF6B85" w:rsidRDefault="00D950CF" w:rsidP="00D950CF">
      <w:pPr>
        <w:widowControl/>
        <w:numPr>
          <w:ilvl w:val="0"/>
          <w:numId w:val="96"/>
        </w:numPr>
        <w:shd w:val="clear" w:color="auto" w:fill="FFFFFF"/>
        <w:autoSpaceDE/>
        <w:autoSpaceDN/>
        <w:ind w:left="420"/>
        <w:rPr>
          <w:color w:val="222222"/>
          <w:sz w:val="24"/>
          <w:szCs w:val="24"/>
          <w:lang w:val="en-US"/>
        </w:rPr>
      </w:pPr>
      <w:r w:rsidRPr="00DF6B85">
        <w:rPr>
          <w:color w:val="222222"/>
          <w:sz w:val="24"/>
          <w:szCs w:val="24"/>
          <w:lang w:val="en-US"/>
        </w:rPr>
        <w:t>We knew that she had got the job when we saw her _________ talking on the phone.</w:t>
      </w:r>
    </w:p>
    <w:p w:rsidR="00D950CF" w:rsidRPr="00DF6B85" w:rsidRDefault="00D950CF" w:rsidP="00D950CF">
      <w:pPr>
        <w:widowControl/>
        <w:numPr>
          <w:ilvl w:val="0"/>
          <w:numId w:val="96"/>
        </w:numPr>
        <w:shd w:val="clear" w:color="auto" w:fill="FFFFFF"/>
        <w:autoSpaceDE/>
        <w:autoSpaceDN/>
        <w:ind w:left="420"/>
        <w:rPr>
          <w:color w:val="222222"/>
          <w:sz w:val="24"/>
          <w:szCs w:val="24"/>
          <w:lang w:val="en-US"/>
        </w:rPr>
      </w:pPr>
      <w:r w:rsidRPr="00DF6B85">
        <w:rPr>
          <w:color w:val="222222"/>
          <w:sz w:val="24"/>
          <w:szCs w:val="24"/>
          <w:lang w:val="en-US"/>
        </w:rPr>
        <w:t>He ______________ put the vase on the table. It fell to the floor.</w:t>
      </w:r>
    </w:p>
    <w:p w:rsidR="00D950CF" w:rsidRPr="00DF6B85" w:rsidRDefault="00D950CF" w:rsidP="00D950CF">
      <w:pPr>
        <w:widowControl/>
        <w:numPr>
          <w:ilvl w:val="0"/>
          <w:numId w:val="96"/>
        </w:numPr>
        <w:shd w:val="clear" w:color="auto" w:fill="FFFFFF"/>
        <w:autoSpaceDE/>
        <w:autoSpaceDN/>
        <w:ind w:left="420"/>
        <w:rPr>
          <w:color w:val="222222"/>
          <w:sz w:val="24"/>
          <w:szCs w:val="24"/>
        </w:rPr>
      </w:pPr>
      <w:r w:rsidRPr="00DF6B85">
        <w:rPr>
          <w:color w:val="222222"/>
          <w:sz w:val="24"/>
          <w:szCs w:val="24"/>
          <w:lang w:val="en-US"/>
        </w:rPr>
        <w:t xml:space="preserve">Sharon is throwing a party on Saturday. </w:t>
      </w:r>
      <w:r w:rsidRPr="00DF6B85">
        <w:rPr>
          <w:color w:val="222222"/>
          <w:sz w:val="24"/>
          <w:szCs w:val="24"/>
        </w:rPr>
        <w:t>She ___________ finished her PhD.</w:t>
      </w:r>
    </w:p>
    <w:p w:rsidR="00D950CF" w:rsidRPr="00DF6B85" w:rsidRDefault="00D950CF" w:rsidP="00D950CF">
      <w:pPr>
        <w:widowControl/>
        <w:numPr>
          <w:ilvl w:val="0"/>
          <w:numId w:val="96"/>
        </w:numPr>
        <w:shd w:val="clear" w:color="auto" w:fill="FFFFFF"/>
        <w:autoSpaceDE/>
        <w:autoSpaceDN/>
        <w:ind w:left="420"/>
        <w:rPr>
          <w:color w:val="222222"/>
          <w:sz w:val="24"/>
          <w:szCs w:val="24"/>
          <w:lang w:val="en-US"/>
        </w:rPr>
      </w:pPr>
      <w:r w:rsidRPr="00DF6B85">
        <w:rPr>
          <w:color w:val="222222"/>
          <w:sz w:val="24"/>
          <w:szCs w:val="24"/>
          <w:lang w:val="en-US"/>
        </w:rPr>
        <w:t>Let's walk ________________. I don't want to be the first one at the meeting.</w:t>
      </w:r>
    </w:p>
    <w:p w:rsidR="00D950CF" w:rsidRPr="00DF6B85" w:rsidRDefault="00D950CF" w:rsidP="00D950CF">
      <w:pPr>
        <w:widowControl/>
        <w:numPr>
          <w:ilvl w:val="0"/>
          <w:numId w:val="96"/>
        </w:numPr>
        <w:shd w:val="clear" w:color="auto" w:fill="FFFFFF"/>
        <w:autoSpaceDE/>
        <w:autoSpaceDN/>
        <w:ind w:left="420"/>
        <w:rPr>
          <w:color w:val="222222"/>
          <w:sz w:val="24"/>
          <w:szCs w:val="24"/>
          <w:lang w:val="en-US"/>
        </w:rPr>
      </w:pPr>
      <w:r w:rsidRPr="00DF6B85">
        <w:rPr>
          <w:color w:val="222222"/>
          <w:sz w:val="24"/>
          <w:szCs w:val="24"/>
          <w:lang w:val="en-US"/>
        </w:rPr>
        <w:t>Alex _____________ put up the bookshelves. It was too difficult for me to do on my own.</w:t>
      </w:r>
    </w:p>
    <w:p w:rsidR="00D950CF" w:rsidRPr="00DF6B85" w:rsidRDefault="00D950CF" w:rsidP="00D950CF">
      <w:pPr>
        <w:widowControl/>
        <w:numPr>
          <w:ilvl w:val="0"/>
          <w:numId w:val="96"/>
        </w:numPr>
        <w:shd w:val="clear" w:color="auto" w:fill="FFFFFF"/>
        <w:autoSpaceDE/>
        <w:autoSpaceDN/>
        <w:ind w:left="420"/>
        <w:rPr>
          <w:color w:val="222222"/>
          <w:sz w:val="24"/>
          <w:szCs w:val="24"/>
          <w:lang w:val="en-US"/>
        </w:rPr>
      </w:pPr>
      <w:r w:rsidRPr="00DF6B85">
        <w:rPr>
          <w:color w:val="222222"/>
          <w:sz w:val="24"/>
          <w:szCs w:val="24"/>
          <w:lang w:val="en-US"/>
        </w:rPr>
        <w:t>Every thing happened so ______________. We had to move to California in less than a month.</w:t>
      </w:r>
    </w:p>
    <w:p w:rsidR="00D950CF" w:rsidRPr="00DF6B85" w:rsidRDefault="00D950CF" w:rsidP="00D950CF">
      <w:pPr>
        <w:widowControl/>
        <w:numPr>
          <w:ilvl w:val="0"/>
          <w:numId w:val="96"/>
        </w:numPr>
        <w:shd w:val="clear" w:color="auto" w:fill="FFFFFF"/>
        <w:autoSpaceDE/>
        <w:autoSpaceDN/>
        <w:ind w:left="420"/>
        <w:rPr>
          <w:color w:val="222222"/>
          <w:sz w:val="24"/>
          <w:szCs w:val="24"/>
          <w:lang w:val="en-US"/>
        </w:rPr>
      </w:pPr>
      <w:r w:rsidRPr="00DF6B85">
        <w:rPr>
          <w:color w:val="222222"/>
          <w:sz w:val="24"/>
          <w:szCs w:val="24"/>
          <w:lang w:val="en-US"/>
        </w:rPr>
        <w:t>Why does he always have to talk so ____________. You can hear him in the next room!</w:t>
      </w:r>
    </w:p>
    <w:p w:rsidR="00D950CF" w:rsidRPr="00DF6B85" w:rsidRDefault="00D950CF" w:rsidP="00D950CF">
      <w:pPr>
        <w:widowControl/>
        <w:numPr>
          <w:ilvl w:val="0"/>
          <w:numId w:val="96"/>
        </w:numPr>
        <w:shd w:val="clear" w:color="auto" w:fill="FFFFFF"/>
        <w:autoSpaceDE/>
        <w:autoSpaceDN/>
        <w:ind w:left="420"/>
        <w:rPr>
          <w:color w:val="222222"/>
          <w:sz w:val="24"/>
          <w:szCs w:val="24"/>
          <w:lang w:val="en-US"/>
        </w:rPr>
      </w:pPr>
      <w:r w:rsidRPr="00DF6B85">
        <w:rPr>
          <w:color w:val="222222"/>
          <w:sz w:val="24"/>
          <w:szCs w:val="24"/>
          <w:lang w:val="en-US"/>
        </w:rPr>
        <w:t>Although she speaks five languages, she did not do ___________ on the translation exam.</w:t>
      </w:r>
    </w:p>
    <w:p w:rsidR="00D950CF" w:rsidRPr="00DF6B85" w:rsidRDefault="00D950CF" w:rsidP="00D950CF">
      <w:pPr>
        <w:widowControl/>
        <w:numPr>
          <w:ilvl w:val="0"/>
          <w:numId w:val="96"/>
        </w:numPr>
        <w:shd w:val="clear" w:color="auto" w:fill="FFFFFF"/>
        <w:autoSpaceDE/>
        <w:autoSpaceDN/>
        <w:ind w:left="420"/>
        <w:rPr>
          <w:color w:val="222222"/>
          <w:sz w:val="24"/>
          <w:szCs w:val="24"/>
          <w:lang w:val="en-US"/>
        </w:rPr>
      </w:pPr>
      <w:r w:rsidRPr="00DF6B85">
        <w:rPr>
          <w:color w:val="222222"/>
          <w:sz w:val="24"/>
          <w:szCs w:val="24"/>
          <w:lang w:val="en-US"/>
        </w:rPr>
        <w:t>I was so surprised. His new apartment was _____________ decorated.</w:t>
      </w:r>
    </w:p>
    <w:p w:rsidR="00D950CF" w:rsidRPr="00DF6B85" w:rsidRDefault="00D950CF" w:rsidP="00D950CF">
      <w:pPr>
        <w:shd w:val="clear" w:color="auto" w:fill="FFFFFF"/>
        <w:spacing w:after="150"/>
        <w:rPr>
          <w:color w:val="222222"/>
          <w:sz w:val="24"/>
          <w:szCs w:val="24"/>
          <w:lang w:val="en-US"/>
        </w:rPr>
      </w:pPr>
      <w:r w:rsidRPr="00DF6B85">
        <w:rPr>
          <w:b/>
          <w:bCs/>
          <w:color w:val="222222"/>
          <w:sz w:val="24"/>
          <w:szCs w:val="24"/>
          <w:lang w:val="en-US"/>
        </w:rPr>
        <w:t>Answer Key:</w:t>
      </w:r>
      <w:r w:rsidRPr="00DF6B85">
        <w:rPr>
          <w:color w:val="222222"/>
          <w:sz w:val="24"/>
          <w:szCs w:val="24"/>
          <w:lang w:val="en-US"/>
        </w:rPr>
        <w:t> 1. quickly, 2. excitedly, 3. carelessly, 4. finally, 5. slowly, 6. easily, 7. suddenly, 8. loudly, 9. well, 10. beautifully</w:t>
      </w:r>
    </w:p>
    <w:p w:rsidR="00D950CF" w:rsidRPr="00DF6B85" w:rsidRDefault="00D950CF" w:rsidP="00D950CF">
      <w:pPr>
        <w:pStyle w:val="1"/>
        <w:spacing w:before="0" w:line="314" w:lineRule="exact"/>
        <w:rPr>
          <w:color w:val="2E5396"/>
          <w:sz w:val="24"/>
          <w:szCs w:val="24"/>
          <w:lang w:val="en-US"/>
        </w:rPr>
      </w:pPr>
    </w:p>
    <w:p w:rsidR="00D950CF" w:rsidRPr="00DF6B85" w:rsidRDefault="00D950CF" w:rsidP="00B131EA">
      <w:pPr>
        <w:pStyle w:val="1"/>
        <w:spacing w:before="0" w:line="240" w:lineRule="auto"/>
        <w:rPr>
          <w:sz w:val="24"/>
          <w:szCs w:val="24"/>
          <w:lang w:val="en-US"/>
        </w:rPr>
      </w:pPr>
      <w:r w:rsidRPr="00DF6B85">
        <w:rPr>
          <w:color w:val="2E5396"/>
          <w:sz w:val="24"/>
          <w:szCs w:val="24"/>
          <w:lang w:val="en-US"/>
        </w:rPr>
        <w:t>Handout 2</w:t>
      </w:r>
    </w:p>
    <w:p w:rsidR="00D950CF" w:rsidRPr="00B131EA" w:rsidRDefault="00D950CF" w:rsidP="00B131EA">
      <w:pPr>
        <w:shd w:val="clear" w:color="auto" w:fill="FFFFFF"/>
        <w:spacing w:before="360" w:after="90"/>
        <w:outlineLvl w:val="1"/>
        <w:rPr>
          <w:b/>
          <w:bCs/>
          <w:sz w:val="24"/>
          <w:szCs w:val="24"/>
          <w:lang w:val="en-US"/>
        </w:rPr>
      </w:pPr>
      <w:r w:rsidRPr="00B131EA">
        <w:rPr>
          <w:b/>
          <w:bCs/>
          <w:sz w:val="24"/>
          <w:szCs w:val="24"/>
          <w:lang w:val="en-US"/>
        </w:rPr>
        <w:t>3. Use of adverbs</w:t>
      </w:r>
    </w:p>
    <w:p w:rsidR="00D950CF" w:rsidRPr="00B131EA" w:rsidRDefault="00D950CF" w:rsidP="00B131EA">
      <w:pPr>
        <w:shd w:val="clear" w:color="auto" w:fill="FFFFFF"/>
        <w:spacing w:before="480" w:after="120"/>
        <w:outlineLvl w:val="2"/>
        <w:rPr>
          <w:b/>
          <w:bCs/>
          <w:sz w:val="24"/>
          <w:szCs w:val="24"/>
          <w:lang w:val="en-US"/>
        </w:rPr>
      </w:pPr>
      <w:r w:rsidRPr="00B131EA">
        <w:rPr>
          <w:b/>
          <w:bCs/>
          <w:sz w:val="24"/>
          <w:szCs w:val="24"/>
          <w:lang w:val="en-US"/>
        </w:rPr>
        <w:t>3.1. to modify verbs</w:t>
      </w:r>
    </w:p>
    <w:p w:rsidR="00D950CF" w:rsidRPr="00B131EA" w:rsidRDefault="00D950CF" w:rsidP="00B131EA">
      <w:pPr>
        <w:shd w:val="clear" w:color="auto" w:fill="FFFFFF"/>
        <w:spacing w:before="240" w:after="240"/>
        <w:rPr>
          <w:sz w:val="24"/>
          <w:szCs w:val="24"/>
          <w:lang w:val="en-US"/>
        </w:rPr>
      </w:pPr>
      <w:r w:rsidRPr="00B131EA">
        <w:rPr>
          <w:sz w:val="24"/>
          <w:szCs w:val="24"/>
          <w:lang w:val="en-US"/>
        </w:rPr>
        <w:t>The handball team </w:t>
      </w:r>
      <w:r w:rsidRPr="00B131EA">
        <w:rPr>
          <w:b/>
          <w:bCs/>
          <w:sz w:val="24"/>
          <w:szCs w:val="24"/>
          <w:lang w:val="en-US"/>
        </w:rPr>
        <w:t>played</w:t>
      </w:r>
      <w:r w:rsidRPr="00B131EA">
        <w:rPr>
          <w:sz w:val="24"/>
          <w:szCs w:val="24"/>
          <w:lang w:val="en-US"/>
        </w:rPr>
        <w:t> </w:t>
      </w:r>
      <w:r w:rsidRPr="00B131EA">
        <w:rPr>
          <w:b/>
          <w:bCs/>
          <w:sz w:val="24"/>
          <w:szCs w:val="24"/>
          <w:lang w:val="en-US"/>
        </w:rPr>
        <w:t>badly</w:t>
      </w:r>
      <w:r w:rsidRPr="00B131EA">
        <w:rPr>
          <w:sz w:val="24"/>
          <w:szCs w:val="24"/>
          <w:lang w:val="en-US"/>
        </w:rPr>
        <w:t> last Saturday.</w:t>
      </w:r>
    </w:p>
    <w:p w:rsidR="00D950CF" w:rsidRPr="00B131EA" w:rsidRDefault="00D950CF" w:rsidP="00B131EA">
      <w:pPr>
        <w:shd w:val="clear" w:color="auto" w:fill="FFFFFF"/>
        <w:spacing w:before="480" w:after="120"/>
        <w:outlineLvl w:val="2"/>
        <w:rPr>
          <w:b/>
          <w:bCs/>
          <w:sz w:val="24"/>
          <w:szCs w:val="24"/>
          <w:lang w:val="en-US"/>
        </w:rPr>
      </w:pPr>
      <w:r w:rsidRPr="00B131EA">
        <w:rPr>
          <w:b/>
          <w:bCs/>
          <w:sz w:val="24"/>
          <w:szCs w:val="24"/>
          <w:lang w:val="en-US"/>
        </w:rPr>
        <w:t>3.2. to modify adjectives</w:t>
      </w:r>
    </w:p>
    <w:p w:rsidR="00D950CF" w:rsidRPr="00B131EA" w:rsidRDefault="00D950CF" w:rsidP="00B131EA">
      <w:pPr>
        <w:shd w:val="clear" w:color="auto" w:fill="FFFFFF"/>
        <w:spacing w:before="240" w:after="240"/>
        <w:rPr>
          <w:sz w:val="24"/>
          <w:szCs w:val="24"/>
          <w:lang w:val="en-US"/>
        </w:rPr>
      </w:pPr>
      <w:r w:rsidRPr="00B131EA">
        <w:rPr>
          <w:sz w:val="24"/>
          <w:szCs w:val="24"/>
          <w:lang w:val="en-US"/>
        </w:rPr>
        <w:t>It was an </w:t>
      </w:r>
      <w:r w:rsidRPr="00B131EA">
        <w:rPr>
          <w:b/>
          <w:bCs/>
          <w:sz w:val="24"/>
          <w:szCs w:val="24"/>
          <w:lang w:val="en-US"/>
        </w:rPr>
        <w:t>extremely</w:t>
      </w:r>
      <w:r w:rsidRPr="00B131EA">
        <w:rPr>
          <w:sz w:val="24"/>
          <w:szCs w:val="24"/>
          <w:lang w:val="en-US"/>
        </w:rPr>
        <w:t> </w:t>
      </w:r>
      <w:r w:rsidRPr="00B131EA">
        <w:rPr>
          <w:b/>
          <w:bCs/>
          <w:sz w:val="24"/>
          <w:szCs w:val="24"/>
          <w:lang w:val="en-US"/>
        </w:rPr>
        <w:t>bad</w:t>
      </w:r>
      <w:r w:rsidRPr="00B131EA">
        <w:rPr>
          <w:sz w:val="24"/>
          <w:szCs w:val="24"/>
          <w:lang w:val="en-US"/>
        </w:rPr>
        <w:t> match.</w:t>
      </w:r>
    </w:p>
    <w:p w:rsidR="00D950CF" w:rsidRPr="00B131EA" w:rsidRDefault="00D950CF" w:rsidP="00B131EA">
      <w:pPr>
        <w:shd w:val="clear" w:color="auto" w:fill="FFFFFF"/>
        <w:spacing w:before="480" w:after="120"/>
        <w:outlineLvl w:val="2"/>
        <w:rPr>
          <w:b/>
          <w:bCs/>
          <w:sz w:val="24"/>
          <w:szCs w:val="24"/>
          <w:lang w:val="en-US"/>
        </w:rPr>
      </w:pPr>
      <w:r w:rsidRPr="00B131EA">
        <w:rPr>
          <w:b/>
          <w:bCs/>
          <w:sz w:val="24"/>
          <w:szCs w:val="24"/>
          <w:lang w:val="en-US"/>
        </w:rPr>
        <w:t>3.3. to modify adverbs</w:t>
      </w:r>
    </w:p>
    <w:p w:rsidR="00D950CF" w:rsidRPr="00B131EA" w:rsidRDefault="00D950CF" w:rsidP="00B131EA">
      <w:pPr>
        <w:shd w:val="clear" w:color="auto" w:fill="FFFFFF"/>
        <w:spacing w:before="240" w:after="240"/>
        <w:rPr>
          <w:sz w:val="24"/>
          <w:szCs w:val="24"/>
          <w:lang w:val="en-US"/>
        </w:rPr>
      </w:pPr>
      <w:r w:rsidRPr="00B131EA">
        <w:rPr>
          <w:sz w:val="24"/>
          <w:szCs w:val="24"/>
          <w:lang w:val="en-US"/>
        </w:rPr>
        <w:t>The handball team played </w:t>
      </w:r>
      <w:r w:rsidRPr="00B131EA">
        <w:rPr>
          <w:b/>
          <w:bCs/>
          <w:sz w:val="24"/>
          <w:szCs w:val="24"/>
          <w:lang w:val="en-US"/>
        </w:rPr>
        <w:t>extremely</w:t>
      </w:r>
      <w:r w:rsidRPr="00B131EA">
        <w:rPr>
          <w:sz w:val="24"/>
          <w:szCs w:val="24"/>
          <w:lang w:val="en-US"/>
        </w:rPr>
        <w:t> </w:t>
      </w:r>
      <w:r w:rsidRPr="00B131EA">
        <w:rPr>
          <w:b/>
          <w:bCs/>
          <w:sz w:val="24"/>
          <w:szCs w:val="24"/>
          <w:lang w:val="en-US"/>
        </w:rPr>
        <w:t>badly</w:t>
      </w:r>
      <w:r w:rsidRPr="00B131EA">
        <w:rPr>
          <w:sz w:val="24"/>
          <w:szCs w:val="24"/>
          <w:lang w:val="en-US"/>
        </w:rPr>
        <w:t> last Wednesday.</w:t>
      </w:r>
    </w:p>
    <w:p w:rsidR="00D950CF" w:rsidRPr="00B131EA" w:rsidRDefault="00D950CF" w:rsidP="00B131EA">
      <w:pPr>
        <w:shd w:val="clear" w:color="auto" w:fill="FFFFFF"/>
        <w:spacing w:before="480" w:after="120"/>
        <w:outlineLvl w:val="2"/>
        <w:rPr>
          <w:b/>
          <w:bCs/>
          <w:sz w:val="24"/>
          <w:szCs w:val="24"/>
          <w:lang w:val="en-US"/>
        </w:rPr>
      </w:pPr>
      <w:r w:rsidRPr="00B131EA">
        <w:rPr>
          <w:b/>
          <w:bCs/>
          <w:sz w:val="24"/>
          <w:szCs w:val="24"/>
          <w:lang w:val="en-US"/>
        </w:rPr>
        <w:t>3.4. to modify quantities</w:t>
      </w:r>
    </w:p>
    <w:p w:rsidR="00D950CF" w:rsidRPr="00B131EA" w:rsidRDefault="00D950CF" w:rsidP="00B131EA">
      <w:pPr>
        <w:shd w:val="clear" w:color="auto" w:fill="FFFFFF"/>
        <w:spacing w:before="240" w:after="240"/>
        <w:rPr>
          <w:sz w:val="24"/>
          <w:szCs w:val="24"/>
          <w:lang w:val="en-US"/>
        </w:rPr>
      </w:pPr>
      <w:r w:rsidRPr="00B131EA">
        <w:rPr>
          <w:sz w:val="24"/>
          <w:szCs w:val="24"/>
          <w:lang w:val="en-US"/>
        </w:rPr>
        <w:lastRenderedPageBreak/>
        <w:t>There are </w:t>
      </w:r>
      <w:r w:rsidRPr="00B131EA">
        <w:rPr>
          <w:b/>
          <w:bCs/>
          <w:sz w:val="24"/>
          <w:szCs w:val="24"/>
          <w:lang w:val="en-US"/>
        </w:rPr>
        <w:t>quite</w:t>
      </w:r>
      <w:r w:rsidRPr="00B131EA">
        <w:rPr>
          <w:sz w:val="24"/>
          <w:szCs w:val="24"/>
          <w:lang w:val="en-US"/>
        </w:rPr>
        <w:t> </w:t>
      </w:r>
      <w:r w:rsidRPr="00B131EA">
        <w:rPr>
          <w:b/>
          <w:bCs/>
          <w:sz w:val="24"/>
          <w:szCs w:val="24"/>
          <w:lang w:val="en-US"/>
        </w:rPr>
        <w:t>a lot of</w:t>
      </w:r>
      <w:r w:rsidRPr="00B131EA">
        <w:rPr>
          <w:sz w:val="24"/>
          <w:szCs w:val="24"/>
          <w:lang w:val="en-US"/>
        </w:rPr>
        <w:t> people here.</w:t>
      </w:r>
    </w:p>
    <w:p w:rsidR="00D950CF" w:rsidRPr="00B131EA" w:rsidRDefault="00D950CF" w:rsidP="00B131EA">
      <w:pPr>
        <w:shd w:val="clear" w:color="auto" w:fill="FFFFFF"/>
        <w:spacing w:before="480" w:after="120"/>
        <w:outlineLvl w:val="2"/>
        <w:rPr>
          <w:b/>
          <w:bCs/>
          <w:sz w:val="24"/>
          <w:szCs w:val="24"/>
          <w:lang w:val="en-US"/>
        </w:rPr>
      </w:pPr>
      <w:r w:rsidRPr="00B131EA">
        <w:rPr>
          <w:b/>
          <w:bCs/>
          <w:sz w:val="24"/>
          <w:szCs w:val="24"/>
          <w:lang w:val="en-US"/>
        </w:rPr>
        <w:t>3.5. to modify sentences</w:t>
      </w:r>
    </w:p>
    <w:p w:rsidR="00D950CF" w:rsidRPr="00B131EA" w:rsidRDefault="00D950CF" w:rsidP="00B131EA">
      <w:pPr>
        <w:shd w:val="clear" w:color="auto" w:fill="FFFFFF"/>
        <w:spacing w:before="240" w:after="240"/>
        <w:rPr>
          <w:sz w:val="24"/>
          <w:szCs w:val="24"/>
          <w:lang w:val="en-US"/>
        </w:rPr>
      </w:pPr>
      <w:r w:rsidRPr="00B131EA">
        <w:rPr>
          <w:b/>
          <w:bCs/>
          <w:sz w:val="24"/>
          <w:szCs w:val="24"/>
          <w:lang w:val="en-US"/>
        </w:rPr>
        <w:t>Unfortunately</w:t>
      </w:r>
      <w:r w:rsidRPr="00B131EA">
        <w:rPr>
          <w:sz w:val="24"/>
          <w:szCs w:val="24"/>
          <w:lang w:val="en-US"/>
        </w:rPr>
        <w:t>, </w:t>
      </w:r>
      <w:r w:rsidRPr="00B131EA">
        <w:rPr>
          <w:b/>
          <w:bCs/>
          <w:sz w:val="24"/>
          <w:szCs w:val="24"/>
          <w:lang w:val="en-US"/>
        </w:rPr>
        <w:t>the flight to Dallas had been cancelled.</w:t>
      </w:r>
    </w:p>
    <w:p w:rsidR="00D950CF" w:rsidRPr="00B131EA" w:rsidRDefault="00D950CF" w:rsidP="00B131EA">
      <w:pPr>
        <w:shd w:val="clear" w:color="auto" w:fill="FFFFFF"/>
        <w:spacing w:before="360" w:after="90"/>
        <w:outlineLvl w:val="1"/>
        <w:rPr>
          <w:b/>
          <w:bCs/>
          <w:sz w:val="24"/>
          <w:szCs w:val="24"/>
          <w:lang w:val="en-US"/>
        </w:rPr>
      </w:pPr>
      <w:r w:rsidRPr="00B131EA">
        <w:rPr>
          <w:b/>
          <w:bCs/>
          <w:sz w:val="24"/>
          <w:szCs w:val="24"/>
          <w:lang w:val="en-US"/>
        </w:rPr>
        <w:t>4. Types of adverbs</w:t>
      </w:r>
    </w:p>
    <w:p w:rsidR="00D950CF" w:rsidRPr="00B131EA" w:rsidRDefault="00D950CF" w:rsidP="00B131EA">
      <w:pPr>
        <w:shd w:val="clear" w:color="auto" w:fill="FFFFFF"/>
        <w:spacing w:before="480" w:after="120"/>
        <w:outlineLvl w:val="2"/>
        <w:rPr>
          <w:b/>
          <w:bCs/>
          <w:sz w:val="24"/>
          <w:szCs w:val="24"/>
          <w:lang w:val="en-US"/>
        </w:rPr>
      </w:pPr>
      <w:r w:rsidRPr="00B131EA">
        <w:rPr>
          <w:b/>
          <w:bCs/>
          <w:sz w:val="24"/>
          <w:szCs w:val="24"/>
          <w:lang w:val="en-US"/>
        </w:rPr>
        <w:t>4.1. Adverbs of manner</w:t>
      </w:r>
    </w:p>
    <w:p w:rsidR="00D950CF" w:rsidRPr="00B131EA" w:rsidRDefault="00D950CF" w:rsidP="00B131EA">
      <w:pPr>
        <w:widowControl/>
        <w:numPr>
          <w:ilvl w:val="0"/>
          <w:numId w:val="97"/>
        </w:numPr>
        <w:shd w:val="clear" w:color="auto" w:fill="FFFFFF"/>
        <w:autoSpaceDE/>
        <w:autoSpaceDN/>
        <w:spacing w:before="100" w:beforeAutospacing="1" w:after="120"/>
        <w:ind w:left="0"/>
        <w:rPr>
          <w:sz w:val="24"/>
          <w:szCs w:val="24"/>
        </w:rPr>
      </w:pPr>
      <w:r w:rsidRPr="00B131EA">
        <w:rPr>
          <w:b/>
          <w:bCs/>
          <w:sz w:val="24"/>
          <w:szCs w:val="24"/>
        </w:rPr>
        <w:t>quickly</w:t>
      </w:r>
    </w:p>
    <w:p w:rsidR="00D950CF" w:rsidRPr="00B131EA" w:rsidRDefault="00D950CF" w:rsidP="00B131EA">
      <w:pPr>
        <w:widowControl/>
        <w:numPr>
          <w:ilvl w:val="0"/>
          <w:numId w:val="97"/>
        </w:numPr>
        <w:shd w:val="clear" w:color="auto" w:fill="FFFFFF"/>
        <w:autoSpaceDE/>
        <w:autoSpaceDN/>
        <w:spacing w:before="100" w:beforeAutospacing="1" w:after="120"/>
        <w:ind w:left="0"/>
        <w:rPr>
          <w:sz w:val="24"/>
          <w:szCs w:val="24"/>
        </w:rPr>
      </w:pPr>
      <w:r w:rsidRPr="00B131EA">
        <w:rPr>
          <w:b/>
          <w:bCs/>
          <w:sz w:val="24"/>
          <w:szCs w:val="24"/>
        </w:rPr>
        <w:t>kindly</w:t>
      </w:r>
    </w:p>
    <w:p w:rsidR="00D950CF" w:rsidRPr="00B131EA" w:rsidRDefault="00D950CF" w:rsidP="00B131EA">
      <w:pPr>
        <w:shd w:val="clear" w:color="auto" w:fill="FFFFFF"/>
        <w:spacing w:before="480" w:after="120"/>
        <w:outlineLvl w:val="2"/>
        <w:rPr>
          <w:b/>
          <w:bCs/>
          <w:sz w:val="24"/>
          <w:szCs w:val="24"/>
        </w:rPr>
      </w:pPr>
      <w:r w:rsidRPr="00B131EA">
        <w:rPr>
          <w:b/>
          <w:bCs/>
          <w:sz w:val="24"/>
          <w:szCs w:val="24"/>
        </w:rPr>
        <w:t>4.2. Adverbs of degree</w:t>
      </w:r>
    </w:p>
    <w:p w:rsidR="00D950CF" w:rsidRPr="00B131EA" w:rsidRDefault="00D950CF" w:rsidP="00B131EA">
      <w:pPr>
        <w:widowControl/>
        <w:numPr>
          <w:ilvl w:val="0"/>
          <w:numId w:val="98"/>
        </w:numPr>
        <w:shd w:val="clear" w:color="auto" w:fill="FFFFFF"/>
        <w:autoSpaceDE/>
        <w:autoSpaceDN/>
        <w:spacing w:before="100" w:beforeAutospacing="1" w:after="120"/>
        <w:ind w:left="0"/>
        <w:rPr>
          <w:sz w:val="24"/>
          <w:szCs w:val="24"/>
        </w:rPr>
      </w:pPr>
      <w:r w:rsidRPr="00B131EA">
        <w:rPr>
          <w:b/>
          <w:bCs/>
          <w:sz w:val="24"/>
          <w:szCs w:val="24"/>
        </w:rPr>
        <w:t>very</w:t>
      </w:r>
    </w:p>
    <w:p w:rsidR="00D950CF" w:rsidRPr="00B131EA" w:rsidRDefault="00D950CF" w:rsidP="00B131EA">
      <w:pPr>
        <w:widowControl/>
        <w:numPr>
          <w:ilvl w:val="0"/>
          <w:numId w:val="98"/>
        </w:numPr>
        <w:shd w:val="clear" w:color="auto" w:fill="FFFFFF"/>
        <w:autoSpaceDE/>
        <w:autoSpaceDN/>
        <w:spacing w:before="100" w:beforeAutospacing="1" w:after="120"/>
        <w:ind w:left="0"/>
        <w:rPr>
          <w:sz w:val="24"/>
          <w:szCs w:val="24"/>
        </w:rPr>
      </w:pPr>
      <w:r w:rsidRPr="00B131EA">
        <w:rPr>
          <w:b/>
          <w:bCs/>
          <w:sz w:val="24"/>
          <w:szCs w:val="24"/>
        </w:rPr>
        <w:t>rather</w:t>
      </w:r>
    </w:p>
    <w:p w:rsidR="00D950CF" w:rsidRPr="00B131EA" w:rsidRDefault="00D950CF" w:rsidP="00B131EA">
      <w:pPr>
        <w:shd w:val="clear" w:color="auto" w:fill="FFFFFF"/>
        <w:spacing w:before="480" w:after="120"/>
        <w:outlineLvl w:val="2"/>
        <w:rPr>
          <w:b/>
          <w:bCs/>
          <w:sz w:val="24"/>
          <w:szCs w:val="24"/>
        </w:rPr>
      </w:pPr>
      <w:r w:rsidRPr="00B131EA">
        <w:rPr>
          <w:b/>
          <w:bCs/>
          <w:sz w:val="24"/>
          <w:szCs w:val="24"/>
        </w:rPr>
        <w:t>4.3. Adverbs of frequency</w:t>
      </w:r>
    </w:p>
    <w:p w:rsidR="00D950CF" w:rsidRPr="00B131EA" w:rsidRDefault="00D950CF" w:rsidP="00B131EA">
      <w:pPr>
        <w:widowControl/>
        <w:numPr>
          <w:ilvl w:val="0"/>
          <w:numId w:val="99"/>
        </w:numPr>
        <w:shd w:val="clear" w:color="auto" w:fill="FFFFFF"/>
        <w:autoSpaceDE/>
        <w:autoSpaceDN/>
        <w:spacing w:before="100" w:beforeAutospacing="1" w:after="120"/>
        <w:ind w:left="0"/>
        <w:rPr>
          <w:sz w:val="24"/>
          <w:szCs w:val="24"/>
        </w:rPr>
      </w:pPr>
      <w:r w:rsidRPr="00B131EA">
        <w:rPr>
          <w:b/>
          <w:bCs/>
          <w:sz w:val="24"/>
          <w:szCs w:val="24"/>
        </w:rPr>
        <w:t>often</w:t>
      </w:r>
    </w:p>
    <w:p w:rsidR="00D950CF" w:rsidRPr="00B131EA" w:rsidRDefault="00D950CF" w:rsidP="00B131EA">
      <w:pPr>
        <w:widowControl/>
        <w:numPr>
          <w:ilvl w:val="0"/>
          <w:numId w:val="99"/>
        </w:numPr>
        <w:shd w:val="clear" w:color="auto" w:fill="FFFFFF"/>
        <w:autoSpaceDE/>
        <w:autoSpaceDN/>
        <w:spacing w:before="100" w:beforeAutospacing="1" w:after="120"/>
        <w:ind w:left="0"/>
        <w:rPr>
          <w:sz w:val="24"/>
          <w:szCs w:val="24"/>
        </w:rPr>
      </w:pPr>
      <w:r w:rsidRPr="00B131EA">
        <w:rPr>
          <w:b/>
          <w:bCs/>
          <w:sz w:val="24"/>
          <w:szCs w:val="24"/>
        </w:rPr>
        <w:t>sometimes</w:t>
      </w:r>
    </w:p>
    <w:p w:rsidR="00D950CF" w:rsidRPr="00B131EA" w:rsidRDefault="00D950CF" w:rsidP="00B131EA">
      <w:pPr>
        <w:shd w:val="clear" w:color="auto" w:fill="FFFFFF"/>
        <w:spacing w:before="480" w:after="120"/>
        <w:outlineLvl w:val="2"/>
        <w:rPr>
          <w:b/>
          <w:bCs/>
          <w:sz w:val="24"/>
          <w:szCs w:val="24"/>
        </w:rPr>
      </w:pPr>
      <w:r w:rsidRPr="00B131EA">
        <w:rPr>
          <w:b/>
          <w:bCs/>
          <w:sz w:val="24"/>
          <w:szCs w:val="24"/>
        </w:rPr>
        <w:t>4.4. Adverbs of time</w:t>
      </w:r>
    </w:p>
    <w:p w:rsidR="00D950CF" w:rsidRPr="00B131EA" w:rsidRDefault="00D950CF" w:rsidP="00B131EA">
      <w:pPr>
        <w:widowControl/>
        <w:numPr>
          <w:ilvl w:val="0"/>
          <w:numId w:val="100"/>
        </w:numPr>
        <w:shd w:val="clear" w:color="auto" w:fill="FFFFFF"/>
        <w:autoSpaceDE/>
        <w:autoSpaceDN/>
        <w:spacing w:before="100" w:beforeAutospacing="1" w:after="120"/>
        <w:ind w:left="0"/>
        <w:rPr>
          <w:sz w:val="24"/>
          <w:szCs w:val="24"/>
        </w:rPr>
      </w:pPr>
      <w:r w:rsidRPr="00B131EA">
        <w:rPr>
          <w:b/>
          <w:bCs/>
          <w:sz w:val="24"/>
          <w:szCs w:val="24"/>
        </w:rPr>
        <w:t>now</w:t>
      </w:r>
    </w:p>
    <w:p w:rsidR="00D950CF" w:rsidRPr="00B131EA" w:rsidRDefault="00D950CF" w:rsidP="00B131EA">
      <w:pPr>
        <w:widowControl/>
        <w:numPr>
          <w:ilvl w:val="0"/>
          <w:numId w:val="100"/>
        </w:numPr>
        <w:shd w:val="clear" w:color="auto" w:fill="FFFFFF"/>
        <w:autoSpaceDE/>
        <w:autoSpaceDN/>
        <w:spacing w:before="100" w:beforeAutospacing="1" w:after="120"/>
        <w:ind w:left="0"/>
        <w:rPr>
          <w:sz w:val="24"/>
          <w:szCs w:val="24"/>
        </w:rPr>
      </w:pPr>
      <w:r w:rsidRPr="00B131EA">
        <w:rPr>
          <w:b/>
          <w:bCs/>
          <w:sz w:val="24"/>
          <w:szCs w:val="24"/>
        </w:rPr>
        <w:t>today</w:t>
      </w:r>
    </w:p>
    <w:p w:rsidR="00D950CF" w:rsidRPr="00B131EA" w:rsidRDefault="00D950CF" w:rsidP="00B131EA">
      <w:pPr>
        <w:shd w:val="clear" w:color="auto" w:fill="FFFFFF"/>
        <w:spacing w:before="480" w:after="120"/>
        <w:outlineLvl w:val="2"/>
        <w:rPr>
          <w:b/>
          <w:bCs/>
          <w:sz w:val="24"/>
          <w:szCs w:val="24"/>
        </w:rPr>
      </w:pPr>
      <w:r w:rsidRPr="00B131EA">
        <w:rPr>
          <w:b/>
          <w:bCs/>
          <w:sz w:val="24"/>
          <w:szCs w:val="24"/>
        </w:rPr>
        <w:t>4.5. Adverbs of place</w:t>
      </w:r>
    </w:p>
    <w:p w:rsidR="00D950CF" w:rsidRPr="00B131EA" w:rsidRDefault="00D950CF" w:rsidP="00B131EA">
      <w:pPr>
        <w:widowControl/>
        <w:numPr>
          <w:ilvl w:val="0"/>
          <w:numId w:val="101"/>
        </w:numPr>
        <w:shd w:val="clear" w:color="auto" w:fill="FFFFFF"/>
        <w:autoSpaceDE/>
        <w:autoSpaceDN/>
        <w:spacing w:before="100" w:beforeAutospacing="1" w:after="120"/>
        <w:ind w:left="0"/>
        <w:rPr>
          <w:sz w:val="24"/>
          <w:szCs w:val="24"/>
        </w:rPr>
      </w:pPr>
      <w:r w:rsidRPr="00B131EA">
        <w:rPr>
          <w:b/>
          <w:bCs/>
          <w:sz w:val="24"/>
          <w:szCs w:val="24"/>
        </w:rPr>
        <w:t>here</w:t>
      </w:r>
    </w:p>
    <w:p w:rsidR="00D950CF" w:rsidRPr="00B131EA" w:rsidRDefault="00D950CF" w:rsidP="00B131EA">
      <w:pPr>
        <w:widowControl/>
        <w:numPr>
          <w:ilvl w:val="0"/>
          <w:numId w:val="101"/>
        </w:numPr>
        <w:shd w:val="clear" w:color="auto" w:fill="FFFFFF"/>
        <w:autoSpaceDE/>
        <w:autoSpaceDN/>
        <w:spacing w:before="100" w:beforeAutospacing="1" w:after="120"/>
        <w:ind w:left="0"/>
        <w:rPr>
          <w:sz w:val="24"/>
          <w:szCs w:val="24"/>
        </w:rPr>
      </w:pPr>
      <w:r w:rsidRPr="00B131EA">
        <w:rPr>
          <w:b/>
          <w:bCs/>
          <w:sz w:val="24"/>
          <w:szCs w:val="24"/>
        </w:rPr>
        <w:t>nowhere</w:t>
      </w:r>
    </w:p>
    <w:p w:rsidR="00D950CF" w:rsidRPr="00B131EA" w:rsidRDefault="00D950CF" w:rsidP="00D950CF">
      <w:pPr>
        <w:shd w:val="clear" w:color="auto" w:fill="FFFFFF"/>
        <w:spacing w:before="48" w:after="120" w:line="291" w:lineRule="atLeast"/>
        <w:outlineLvl w:val="2"/>
        <w:rPr>
          <w:sz w:val="24"/>
          <w:szCs w:val="24"/>
          <w:lang w:val="en-US"/>
        </w:rPr>
      </w:pPr>
      <w:r w:rsidRPr="00B131EA">
        <w:rPr>
          <w:b/>
          <w:bCs/>
          <w:sz w:val="24"/>
          <w:szCs w:val="24"/>
          <w:lang w:val="en-US"/>
        </w:rPr>
        <w:t>II. Adverb or Adjective?</w:t>
      </w:r>
    </w:p>
    <w:p w:rsidR="00D950CF" w:rsidRPr="00DF6B85" w:rsidRDefault="00D950CF" w:rsidP="00D950CF">
      <w:pPr>
        <w:shd w:val="clear" w:color="auto" w:fill="FFFFFF"/>
        <w:spacing w:after="150"/>
        <w:rPr>
          <w:color w:val="222222"/>
          <w:sz w:val="24"/>
          <w:szCs w:val="24"/>
          <w:lang w:val="en-US"/>
        </w:rPr>
      </w:pPr>
      <w:r w:rsidRPr="00DF6B85">
        <w:rPr>
          <w:color w:val="222222"/>
          <w:sz w:val="24"/>
          <w:szCs w:val="24"/>
          <w:lang w:val="en-US"/>
        </w:rPr>
        <w:t>Complete the sentence using an </w:t>
      </w:r>
      <w:hyperlink r:id="rId39" w:history="1">
        <w:r w:rsidRPr="00DF6B85">
          <w:rPr>
            <w:color w:val="3995D9"/>
            <w:sz w:val="24"/>
            <w:szCs w:val="24"/>
            <w:u w:val="single"/>
            <w:lang w:val="en-US"/>
          </w:rPr>
          <w:t>adjective</w:t>
        </w:r>
      </w:hyperlink>
      <w:r w:rsidRPr="00DF6B85">
        <w:rPr>
          <w:color w:val="222222"/>
          <w:sz w:val="24"/>
          <w:szCs w:val="24"/>
          <w:lang w:val="en-US"/>
        </w:rPr>
        <w:t> or </w:t>
      </w:r>
      <w:hyperlink r:id="rId40" w:history="1">
        <w:r w:rsidRPr="00DF6B85">
          <w:rPr>
            <w:color w:val="3995D9"/>
            <w:sz w:val="24"/>
            <w:szCs w:val="24"/>
            <w:u w:val="single"/>
            <w:lang w:val="en-US"/>
          </w:rPr>
          <w:t>adverb</w:t>
        </w:r>
      </w:hyperlink>
      <w:r w:rsidRPr="00DF6B85">
        <w:rPr>
          <w:color w:val="222222"/>
          <w:sz w:val="24"/>
          <w:szCs w:val="24"/>
          <w:lang w:val="en-US"/>
        </w:rPr>
        <w:t>.</w:t>
      </w:r>
    </w:p>
    <w:p w:rsidR="00D950CF" w:rsidRPr="00DF6B85" w:rsidRDefault="00D950CF" w:rsidP="00D950CF">
      <w:pPr>
        <w:shd w:val="clear" w:color="auto" w:fill="FFFFFF"/>
        <w:spacing w:after="150"/>
        <w:rPr>
          <w:color w:val="222222"/>
          <w:sz w:val="24"/>
          <w:szCs w:val="24"/>
          <w:lang w:val="en-US"/>
        </w:rPr>
      </w:pPr>
      <w:r w:rsidRPr="00DF6B85">
        <w:rPr>
          <w:color w:val="222222"/>
          <w:sz w:val="24"/>
          <w:szCs w:val="24"/>
          <w:lang w:val="en-US"/>
        </w:rPr>
        <w:t>To make adverbs we often add </w:t>
      </w:r>
      <w:r w:rsidRPr="00DF6B85">
        <w:rPr>
          <w:b/>
          <w:bCs/>
          <w:color w:val="222222"/>
          <w:sz w:val="24"/>
          <w:szCs w:val="24"/>
          <w:lang w:val="en-US"/>
        </w:rPr>
        <w:t>-ly</w:t>
      </w:r>
      <w:r w:rsidRPr="00DF6B85">
        <w:rPr>
          <w:color w:val="222222"/>
          <w:sz w:val="24"/>
          <w:szCs w:val="24"/>
          <w:lang w:val="en-US"/>
        </w:rPr>
        <w:t> at the end of an adjective (words that describe a noun)</w:t>
      </w:r>
    </w:p>
    <w:p w:rsidR="00D950CF" w:rsidRPr="00DF6B85" w:rsidRDefault="00D950CF" w:rsidP="00D950CF">
      <w:pPr>
        <w:shd w:val="clear" w:color="auto" w:fill="FFFFFF"/>
        <w:spacing w:after="150"/>
        <w:rPr>
          <w:color w:val="222222"/>
          <w:sz w:val="24"/>
          <w:szCs w:val="24"/>
          <w:lang w:val="en-US"/>
        </w:rPr>
      </w:pPr>
      <w:r w:rsidRPr="00DF6B85">
        <w:rPr>
          <w:color w:val="222222"/>
          <w:sz w:val="24"/>
          <w:szCs w:val="24"/>
          <w:lang w:val="en-US"/>
        </w:rPr>
        <w:t>Example: beautiful (adjective) girl (noun)</w:t>
      </w:r>
    </w:p>
    <w:p w:rsidR="00D950CF" w:rsidRPr="00DF6B85" w:rsidRDefault="00D950CF" w:rsidP="00D950CF">
      <w:pPr>
        <w:shd w:val="clear" w:color="auto" w:fill="FFFFFF"/>
        <w:spacing w:after="150"/>
        <w:rPr>
          <w:color w:val="222222"/>
          <w:sz w:val="24"/>
          <w:szCs w:val="24"/>
        </w:rPr>
      </w:pPr>
      <w:r w:rsidRPr="00DF6B85">
        <w:rPr>
          <w:color w:val="222222"/>
          <w:sz w:val="24"/>
          <w:szCs w:val="24"/>
        </w:rPr>
        <w:t>beautiful + ly = beautifully (adverb)</w:t>
      </w:r>
    </w:p>
    <w:p w:rsidR="00D950CF" w:rsidRPr="00DF6B85" w:rsidRDefault="00D950CF" w:rsidP="00D950CF">
      <w:pPr>
        <w:widowControl/>
        <w:numPr>
          <w:ilvl w:val="0"/>
          <w:numId w:val="102"/>
        </w:numPr>
        <w:shd w:val="clear" w:color="auto" w:fill="FFFFFF"/>
        <w:autoSpaceDE/>
        <w:autoSpaceDN/>
        <w:ind w:left="420"/>
        <w:rPr>
          <w:color w:val="222222"/>
          <w:sz w:val="24"/>
          <w:szCs w:val="24"/>
          <w:lang w:val="en-US"/>
        </w:rPr>
      </w:pPr>
      <w:r w:rsidRPr="00DF6B85">
        <w:rPr>
          <w:color w:val="222222"/>
          <w:sz w:val="24"/>
          <w:szCs w:val="24"/>
          <w:lang w:val="en-US"/>
        </w:rPr>
        <w:t>He's always in a rush. I don't understand why he walks so ____________ (quick/quickly).</w:t>
      </w:r>
    </w:p>
    <w:p w:rsidR="00D950CF" w:rsidRPr="00DF6B85" w:rsidRDefault="00D950CF" w:rsidP="00D950CF">
      <w:pPr>
        <w:widowControl/>
        <w:numPr>
          <w:ilvl w:val="0"/>
          <w:numId w:val="102"/>
        </w:numPr>
        <w:shd w:val="clear" w:color="auto" w:fill="FFFFFF"/>
        <w:autoSpaceDE/>
        <w:autoSpaceDN/>
        <w:ind w:left="420"/>
        <w:rPr>
          <w:color w:val="222222"/>
          <w:sz w:val="24"/>
          <w:szCs w:val="24"/>
        </w:rPr>
      </w:pPr>
      <w:r w:rsidRPr="00DF6B85">
        <w:rPr>
          <w:color w:val="222222"/>
          <w:sz w:val="24"/>
          <w:szCs w:val="24"/>
          <w:lang w:val="en-US"/>
        </w:rPr>
        <w:t xml:space="preserve">I prefer studying in the library. </w:t>
      </w:r>
      <w:r w:rsidRPr="00DF6B85">
        <w:rPr>
          <w:color w:val="222222"/>
          <w:sz w:val="24"/>
          <w:szCs w:val="24"/>
        </w:rPr>
        <w:t>It's always_______________ (quiet/quietly).</w:t>
      </w:r>
    </w:p>
    <w:p w:rsidR="00D950CF" w:rsidRPr="00DF6B85" w:rsidRDefault="00D950CF" w:rsidP="00D950CF">
      <w:pPr>
        <w:widowControl/>
        <w:numPr>
          <w:ilvl w:val="0"/>
          <w:numId w:val="102"/>
        </w:numPr>
        <w:shd w:val="clear" w:color="auto" w:fill="FFFFFF"/>
        <w:autoSpaceDE/>
        <w:autoSpaceDN/>
        <w:ind w:left="420"/>
        <w:rPr>
          <w:color w:val="222222"/>
          <w:sz w:val="24"/>
          <w:szCs w:val="24"/>
          <w:lang w:val="en-US"/>
        </w:rPr>
      </w:pPr>
      <w:r w:rsidRPr="00DF6B85">
        <w:rPr>
          <w:color w:val="222222"/>
          <w:sz w:val="24"/>
          <w:szCs w:val="24"/>
          <w:lang w:val="en-US"/>
        </w:rPr>
        <w:t>Michael __________ (happy/happily) took the assistant job. He had been looking for a position all summer.</w:t>
      </w:r>
    </w:p>
    <w:p w:rsidR="00D950CF" w:rsidRPr="00DF6B85" w:rsidRDefault="00D950CF" w:rsidP="00D950CF">
      <w:pPr>
        <w:widowControl/>
        <w:numPr>
          <w:ilvl w:val="0"/>
          <w:numId w:val="102"/>
        </w:numPr>
        <w:shd w:val="clear" w:color="auto" w:fill="FFFFFF"/>
        <w:autoSpaceDE/>
        <w:autoSpaceDN/>
        <w:ind w:left="420"/>
        <w:rPr>
          <w:color w:val="222222"/>
          <w:sz w:val="24"/>
          <w:szCs w:val="24"/>
          <w:lang w:val="en-US"/>
        </w:rPr>
      </w:pPr>
      <w:r w:rsidRPr="00DF6B85">
        <w:rPr>
          <w:color w:val="222222"/>
          <w:sz w:val="24"/>
          <w:szCs w:val="24"/>
          <w:lang w:val="en-US"/>
        </w:rPr>
        <w:t>Marta dances _____________ (beautiful/beautifully). She's been taking ballet since she was five years old.</w:t>
      </w:r>
    </w:p>
    <w:p w:rsidR="00D950CF" w:rsidRPr="00DF6B85" w:rsidRDefault="00D950CF" w:rsidP="00D950CF">
      <w:pPr>
        <w:widowControl/>
        <w:numPr>
          <w:ilvl w:val="0"/>
          <w:numId w:val="102"/>
        </w:numPr>
        <w:shd w:val="clear" w:color="auto" w:fill="FFFFFF"/>
        <w:autoSpaceDE/>
        <w:autoSpaceDN/>
        <w:ind w:left="420"/>
        <w:rPr>
          <w:color w:val="222222"/>
          <w:sz w:val="24"/>
          <w:szCs w:val="24"/>
          <w:lang w:val="en-US"/>
        </w:rPr>
      </w:pPr>
      <w:r w:rsidRPr="00DF6B85">
        <w:rPr>
          <w:color w:val="222222"/>
          <w:sz w:val="24"/>
          <w:szCs w:val="24"/>
          <w:lang w:val="en-US"/>
        </w:rPr>
        <w:t>They speak French very ____________ (good/well). They lived in France for two years.</w:t>
      </w:r>
    </w:p>
    <w:p w:rsidR="00D950CF" w:rsidRPr="00DF6B85" w:rsidRDefault="00D950CF" w:rsidP="00D950CF">
      <w:pPr>
        <w:widowControl/>
        <w:numPr>
          <w:ilvl w:val="0"/>
          <w:numId w:val="102"/>
        </w:numPr>
        <w:shd w:val="clear" w:color="auto" w:fill="FFFFFF"/>
        <w:autoSpaceDE/>
        <w:autoSpaceDN/>
        <w:ind w:left="420"/>
        <w:rPr>
          <w:color w:val="222222"/>
          <w:sz w:val="24"/>
          <w:szCs w:val="24"/>
        </w:rPr>
      </w:pPr>
      <w:r w:rsidRPr="00DF6B85">
        <w:rPr>
          <w:color w:val="222222"/>
          <w:sz w:val="24"/>
          <w:szCs w:val="24"/>
          <w:lang w:val="en-US"/>
        </w:rPr>
        <w:t xml:space="preserve">My neighbor always plays ___________ (loud/loudly) music on the weekends. </w:t>
      </w:r>
      <w:r w:rsidRPr="00DF6B85">
        <w:rPr>
          <w:color w:val="222222"/>
          <w:sz w:val="24"/>
          <w:szCs w:val="24"/>
        </w:rPr>
        <w:t>It's so annoying.</w:t>
      </w:r>
    </w:p>
    <w:p w:rsidR="00D950CF" w:rsidRPr="00DF6B85" w:rsidRDefault="00D950CF" w:rsidP="00D950CF">
      <w:pPr>
        <w:widowControl/>
        <w:numPr>
          <w:ilvl w:val="0"/>
          <w:numId w:val="102"/>
        </w:numPr>
        <w:shd w:val="clear" w:color="auto" w:fill="FFFFFF"/>
        <w:autoSpaceDE/>
        <w:autoSpaceDN/>
        <w:ind w:left="420"/>
        <w:rPr>
          <w:color w:val="222222"/>
          <w:sz w:val="24"/>
          <w:szCs w:val="24"/>
          <w:lang w:val="en-US"/>
        </w:rPr>
      </w:pPr>
      <w:r w:rsidRPr="00DF6B85">
        <w:rPr>
          <w:color w:val="222222"/>
          <w:sz w:val="24"/>
          <w:szCs w:val="24"/>
          <w:lang w:val="en-US"/>
        </w:rPr>
        <w:t>Please be __________ (careful/carefully) in the hallway. The walls have just been painted.</w:t>
      </w:r>
    </w:p>
    <w:p w:rsidR="00D950CF" w:rsidRPr="00DF6B85" w:rsidRDefault="00D950CF" w:rsidP="00D950CF">
      <w:pPr>
        <w:widowControl/>
        <w:numPr>
          <w:ilvl w:val="0"/>
          <w:numId w:val="102"/>
        </w:numPr>
        <w:shd w:val="clear" w:color="auto" w:fill="FFFFFF"/>
        <w:autoSpaceDE/>
        <w:autoSpaceDN/>
        <w:ind w:left="420"/>
        <w:rPr>
          <w:color w:val="222222"/>
          <w:sz w:val="24"/>
          <w:szCs w:val="24"/>
          <w:lang w:val="en-US"/>
        </w:rPr>
      </w:pPr>
      <w:r w:rsidRPr="00DF6B85">
        <w:rPr>
          <w:color w:val="222222"/>
          <w:sz w:val="24"/>
          <w:szCs w:val="24"/>
          <w:lang w:val="en-US"/>
        </w:rPr>
        <w:t>Dan is very smart, but he is not a very___________ (good/well) student.</w:t>
      </w:r>
    </w:p>
    <w:p w:rsidR="00D950CF" w:rsidRPr="00DF6B85" w:rsidRDefault="00D950CF" w:rsidP="00D950CF">
      <w:pPr>
        <w:widowControl/>
        <w:numPr>
          <w:ilvl w:val="0"/>
          <w:numId w:val="102"/>
        </w:numPr>
        <w:shd w:val="clear" w:color="auto" w:fill="FFFFFF"/>
        <w:autoSpaceDE/>
        <w:autoSpaceDN/>
        <w:ind w:left="420"/>
        <w:rPr>
          <w:color w:val="222222"/>
          <w:sz w:val="24"/>
          <w:szCs w:val="24"/>
          <w:lang w:val="en-US"/>
        </w:rPr>
      </w:pPr>
      <w:r w:rsidRPr="00DF6B85">
        <w:rPr>
          <w:color w:val="222222"/>
          <w:sz w:val="24"/>
          <w:szCs w:val="24"/>
          <w:lang w:val="en-US"/>
        </w:rPr>
        <w:t>He reacted __________ (angry/angrily) to the news. I have never seen him so upset.</w:t>
      </w:r>
    </w:p>
    <w:p w:rsidR="00D950CF" w:rsidRPr="00DF6B85" w:rsidRDefault="00D950CF" w:rsidP="00D950CF">
      <w:pPr>
        <w:widowControl/>
        <w:numPr>
          <w:ilvl w:val="0"/>
          <w:numId w:val="102"/>
        </w:numPr>
        <w:shd w:val="clear" w:color="auto" w:fill="FFFFFF"/>
        <w:autoSpaceDE/>
        <w:autoSpaceDN/>
        <w:ind w:left="420"/>
        <w:rPr>
          <w:color w:val="222222"/>
          <w:sz w:val="24"/>
          <w:szCs w:val="24"/>
        </w:rPr>
      </w:pPr>
      <w:r w:rsidRPr="00DF6B85">
        <w:rPr>
          <w:color w:val="222222"/>
          <w:sz w:val="24"/>
          <w:szCs w:val="24"/>
          <w:lang w:val="en-US"/>
        </w:rPr>
        <w:lastRenderedPageBreak/>
        <w:t xml:space="preserve">We didn't ______________ (complete/completely) understand the teacher's instructions. </w:t>
      </w:r>
      <w:r w:rsidRPr="00DF6B85">
        <w:rPr>
          <w:color w:val="222222"/>
          <w:sz w:val="24"/>
          <w:szCs w:val="24"/>
        </w:rPr>
        <w:t>Most of us did not finish the assignment.</w:t>
      </w:r>
    </w:p>
    <w:p w:rsidR="00D950CF" w:rsidRPr="00DF6B85" w:rsidRDefault="00D950CF" w:rsidP="00D950CF">
      <w:pPr>
        <w:rPr>
          <w:sz w:val="24"/>
          <w:szCs w:val="24"/>
        </w:rPr>
      </w:pPr>
    </w:p>
    <w:p w:rsidR="00D950CF" w:rsidRPr="00DF6B85" w:rsidRDefault="00D950CF" w:rsidP="00D950CF">
      <w:pPr>
        <w:pStyle w:val="1"/>
        <w:spacing w:line="240" w:lineRule="auto"/>
        <w:ind w:left="283"/>
        <w:rPr>
          <w:color w:val="2E5396"/>
          <w:sz w:val="24"/>
          <w:szCs w:val="24"/>
          <w:lang w:val="en-US"/>
        </w:rPr>
      </w:pPr>
    </w:p>
    <w:p w:rsidR="00D950CF" w:rsidRPr="00DF6B85" w:rsidRDefault="00D950CF" w:rsidP="00D950CF">
      <w:pPr>
        <w:pStyle w:val="1"/>
        <w:spacing w:line="240" w:lineRule="auto"/>
        <w:ind w:left="283"/>
        <w:rPr>
          <w:sz w:val="24"/>
          <w:szCs w:val="24"/>
          <w:lang w:val="en-US"/>
        </w:rPr>
      </w:pPr>
      <w:r w:rsidRPr="00DF6B85">
        <w:rPr>
          <w:color w:val="2E5396"/>
          <w:sz w:val="24"/>
          <w:szCs w:val="24"/>
          <w:lang w:val="en-US"/>
        </w:rPr>
        <w:t>Handout 3</w:t>
      </w:r>
    </w:p>
    <w:p w:rsidR="00D950CF" w:rsidRPr="00DF6B85" w:rsidRDefault="00D950CF" w:rsidP="00D950CF">
      <w:pPr>
        <w:shd w:val="clear" w:color="auto" w:fill="FFFFFF"/>
        <w:spacing w:before="480" w:after="120"/>
        <w:outlineLvl w:val="2"/>
        <w:rPr>
          <w:b/>
          <w:bCs/>
          <w:color w:val="000000"/>
          <w:sz w:val="24"/>
          <w:szCs w:val="24"/>
          <w:lang w:val="en-US"/>
        </w:rPr>
      </w:pPr>
      <w:r w:rsidRPr="00DF6B85">
        <w:rPr>
          <w:b/>
          <w:bCs/>
          <w:color w:val="000000"/>
          <w:sz w:val="24"/>
          <w:szCs w:val="24"/>
          <w:lang w:val="en-US"/>
        </w:rPr>
        <w:t>5. How do know whether to use an adjective or an adverb?</w:t>
      </w:r>
    </w:p>
    <w:p w:rsidR="00D950CF" w:rsidRPr="00DF6B85" w:rsidRDefault="00D950CF" w:rsidP="00D950CF">
      <w:pPr>
        <w:shd w:val="clear" w:color="auto" w:fill="FFFFFF"/>
        <w:spacing w:before="240" w:after="240" w:line="360" w:lineRule="atLeast"/>
        <w:rPr>
          <w:color w:val="000000"/>
          <w:sz w:val="24"/>
          <w:szCs w:val="24"/>
          <w:lang w:val="en-US"/>
        </w:rPr>
      </w:pPr>
      <w:r w:rsidRPr="00DF6B85">
        <w:rPr>
          <w:color w:val="000000"/>
          <w:sz w:val="24"/>
          <w:szCs w:val="24"/>
          <w:lang w:val="en-US"/>
        </w:rPr>
        <w:t>John is a </w:t>
      </w:r>
      <w:r w:rsidRPr="00DF6B85">
        <w:rPr>
          <w:b/>
          <w:bCs/>
          <w:color w:val="4BC920"/>
          <w:sz w:val="24"/>
          <w:szCs w:val="24"/>
          <w:lang w:val="en-US"/>
        </w:rPr>
        <w:t>careful</w:t>
      </w:r>
      <w:r w:rsidRPr="00DF6B85">
        <w:rPr>
          <w:color w:val="000000"/>
          <w:sz w:val="24"/>
          <w:szCs w:val="24"/>
          <w:lang w:val="en-US"/>
        </w:rPr>
        <w:t> </w:t>
      </w:r>
      <w:r w:rsidRPr="00DF6B85">
        <w:rPr>
          <w:b/>
          <w:bCs/>
          <w:color w:val="C154B3"/>
          <w:sz w:val="24"/>
          <w:szCs w:val="24"/>
          <w:lang w:val="en-US"/>
        </w:rPr>
        <w:t>driver</w:t>
      </w:r>
      <w:r w:rsidRPr="00DF6B85">
        <w:rPr>
          <w:color w:val="000000"/>
          <w:sz w:val="24"/>
          <w:szCs w:val="24"/>
          <w:lang w:val="en-US"/>
        </w:rPr>
        <w:t>. – In this sentences we say how John is – </w:t>
      </w:r>
      <w:r w:rsidRPr="00DF6B85">
        <w:rPr>
          <w:b/>
          <w:bCs/>
          <w:color w:val="4BC920"/>
          <w:sz w:val="24"/>
          <w:szCs w:val="24"/>
          <w:lang w:val="en-US"/>
        </w:rPr>
        <w:t>careful</w:t>
      </w:r>
      <w:r w:rsidRPr="00DF6B85">
        <w:rPr>
          <w:color w:val="000000"/>
          <w:sz w:val="24"/>
          <w:szCs w:val="24"/>
          <w:lang w:val="en-US"/>
        </w:rPr>
        <w:t>. If we want to say that the careful John did not drive the usual way yesterday – we have to use the </w:t>
      </w:r>
      <w:r w:rsidRPr="00DF6B85">
        <w:rPr>
          <w:b/>
          <w:bCs/>
          <w:color w:val="797233"/>
          <w:sz w:val="24"/>
          <w:szCs w:val="24"/>
          <w:lang w:val="en-US"/>
        </w:rPr>
        <w:t>adverb</w:t>
      </w:r>
      <w:r w:rsidRPr="00DF6B85">
        <w:rPr>
          <w:color w:val="000000"/>
          <w:sz w:val="24"/>
          <w:szCs w:val="24"/>
          <w:lang w:val="en-US"/>
        </w:rPr>
        <w:t>:</w:t>
      </w:r>
    </w:p>
    <w:p w:rsidR="00D950CF" w:rsidRPr="00DF6B85" w:rsidRDefault="00D950CF" w:rsidP="00D950CF">
      <w:pPr>
        <w:widowControl/>
        <w:numPr>
          <w:ilvl w:val="0"/>
          <w:numId w:val="103"/>
        </w:numPr>
        <w:shd w:val="clear" w:color="auto" w:fill="FFFFFF"/>
        <w:autoSpaceDE/>
        <w:autoSpaceDN/>
        <w:spacing w:before="100" w:beforeAutospacing="1" w:after="120" w:line="360" w:lineRule="atLeast"/>
        <w:ind w:left="0"/>
        <w:rPr>
          <w:color w:val="000000"/>
          <w:sz w:val="24"/>
          <w:szCs w:val="24"/>
          <w:lang w:val="en-US"/>
        </w:rPr>
      </w:pPr>
      <w:r w:rsidRPr="00DF6B85">
        <w:rPr>
          <w:color w:val="000000"/>
          <w:sz w:val="24"/>
          <w:szCs w:val="24"/>
          <w:lang w:val="en-US"/>
        </w:rPr>
        <w:t>John </w:t>
      </w:r>
      <w:r w:rsidRPr="00DF6B85">
        <w:rPr>
          <w:b/>
          <w:bCs/>
          <w:color w:val="000000"/>
          <w:sz w:val="24"/>
          <w:szCs w:val="24"/>
          <w:lang w:val="en-US"/>
        </w:rPr>
        <w:t>did not drive</w:t>
      </w:r>
      <w:r w:rsidRPr="00DF6B85">
        <w:rPr>
          <w:color w:val="000000"/>
          <w:sz w:val="24"/>
          <w:szCs w:val="24"/>
          <w:lang w:val="en-US"/>
        </w:rPr>
        <w:t> </w:t>
      </w:r>
      <w:r w:rsidRPr="00DF6B85">
        <w:rPr>
          <w:b/>
          <w:bCs/>
          <w:color w:val="797233"/>
          <w:sz w:val="24"/>
          <w:szCs w:val="24"/>
          <w:lang w:val="en-US"/>
        </w:rPr>
        <w:t>carefully</w:t>
      </w:r>
      <w:r w:rsidRPr="00DF6B85">
        <w:rPr>
          <w:color w:val="000000"/>
          <w:sz w:val="24"/>
          <w:szCs w:val="24"/>
          <w:lang w:val="en-US"/>
        </w:rPr>
        <w:t> yesterday.</w:t>
      </w:r>
    </w:p>
    <w:p w:rsidR="00D950CF" w:rsidRPr="00DF6B85" w:rsidRDefault="00D950CF" w:rsidP="00D950CF">
      <w:pPr>
        <w:shd w:val="clear" w:color="auto" w:fill="FFFFFF"/>
        <w:spacing w:before="480" w:after="120"/>
        <w:outlineLvl w:val="2"/>
        <w:rPr>
          <w:b/>
          <w:bCs/>
          <w:color w:val="000000"/>
          <w:sz w:val="24"/>
          <w:szCs w:val="24"/>
          <w:lang w:val="en-US"/>
        </w:rPr>
      </w:pPr>
      <w:r w:rsidRPr="00DF6B85">
        <w:rPr>
          <w:b/>
          <w:bCs/>
          <w:color w:val="000000"/>
          <w:sz w:val="24"/>
          <w:szCs w:val="24"/>
          <w:lang w:val="en-US"/>
        </w:rPr>
        <w:t>6. Adjective or Adverb after special verbs</w:t>
      </w:r>
    </w:p>
    <w:p w:rsidR="00D950CF" w:rsidRPr="00DF6B85" w:rsidRDefault="00D950CF" w:rsidP="00D950CF">
      <w:pPr>
        <w:shd w:val="clear" w:color="auto" w:fill="FFFFFF"/>
        <w:spacing w:before="240" w:after="240" w:line="360" w:lineRule="atLeast"/>
        <w:rPr>
          <w:color w:val="000000"/>
          <w:sz w:val="24"/>
          <w:szCs w:val="24"/>
        </w:rPr>
      </w:pPr>
      <w:r w:rsidRPr="00DF6B85">
        <w:rPr>
          <w:color w:val="000000"/>
          <w:sz w:val="24"/>
          <w:szCs w:val="24"/>
          <w:lang w:val="en-US"/>
        </w:rPr>
        <w:t xml:space="preserve">Both adjectives and adverbs may be used after look, smell and taste. </w:t>
      </w:r>
      <w:r w:rsidRPr="00DF6B85">
        <w:rPr>
          <w:color w:val="000000"/>
          <w:sz w:val="24"/>
          <w:szCs w:val="24"/>
        </w:rPr>
        <w:t>Mind the change in meaning.</w:t>
      </w:r>
    </w:p>
    <w:p w:rsidR="00D950CF" w:rsidRPr="00DF6B85" w:rsidRDefault="00D950CF" w:rsidP="00D950CF">
      <w:pPr>
        <w:shd w:val="clear" w:color="auto" w:fill="FFFFFF"/>
        <w:spacing w:before="240" w:after="240" w:line="360" w:lineRule="atLeast"/>
        <w:rPr>
          <w:color w:val="000000"/>
          <w:sz w:val="24"/>
          <w:szCs w:val="24"/>
        </w:rPr>
      </w:pPr>
      <w:r w:rsidRPr="00DF6B85">
        <w:rPr>
          <w:color w:val="000000"/>
          <w:sz w:val="24"/>
          <w:szCs w:val="24"/>
        </w:rPr>
        <w:t>Here are two examples:</w:t>
      </w:r>
    </w:p>
    <w:tbl>
      <w:tblPr>
        <w:tblW w:w="0" w:type="auto"/>
        <w:tblCellSpacing w:w="15" w:type="dxa"/>
        <w:tblBorders>
          <w:bottom w:val="single" w:sz="18" w:space="0" w:color="EBCF81"/>
          <w:right w:val="single" w:sz="6" w:space="0" w:color="F0E9D1"/>
        </w:tblBorders>
        <w:tblCellMar>
          <w:top w:w="15" w:type="dxa"/>
          <w:left w:w="15" w:type="dxa"/>
          <w:bottom w:w="15" w:type="dxa"/>
          <w:right w:w="15" w:type="dxa"/>
        </w:tblCellMar>
        <w:tblLook w:val="04A0" w:firstRow="1" w:lastRow="0" w:firstColumn="1" w:lastColumn="0" w:noHBand="0" w:noVBand="1"/>
      </w:tblPr>
      <w:tblGrid>
        <w:gridCol w:w="2567"/>
        <w:gridCol w:w="3395"/>
      </w:tblGrid>
      <w:tr w:rsidR="00D950CF" w:rsidRPr="00DF6B85" w:rsidTr="008D00BE">
        <w:trPr>
          <w:tblHeader/>
          <w:tblCellSpacing w:w="15" w:type="dxa"/>
        </w:trPr>
        <w:tc>
          <w:tcPr>
            <w:tcW w:w="0" w:type="auto"/>
            <w:tcBorders>
              <w:top w:val="nil"/>
              <w:left w:val="nil"/>
              <w:bottom w:val="single" w:sz="12" w:space="0" w:color="EBCF81"/>
            </w:tcBorders>
            <w:shd w:val="clear" w:color="auto" w:fill="F9F6EB"/>
            <w:tcMar>
              <w:top w:w="120" w:type="dxa"/>
              <w:left w:w="180" w:type="dxa"/>
              <w:bottom w:w="120" w:type="dxa"/>
              <w:right w:w="180" w:type="dxa"/>
            </w:tcMar>
            <w:vAlign w:val="center"/>
            <w:hideMark/>
          </w:tcPr>
          <w:p w:rsidR="00D950CF" w:rsidRPr="00DF6B85" w:rsidRDefault="0031022F" w:rsidP="008D00BE">
            <w:pPr>
              <w:spacing w:before="240" w:after="240"/>
              <w:rPr>
                <w:b/>
                <w:bCs/>
                <w:color w:val="5F490D"/>
                <w:sz w:val="24"/>
                <w:szCs w:val="24"/>
              </w:rPr>
            </w:pPr>
            <w:r w:rsidRPr="00DF6B85">
              <w:rPr>
                <w:b/>
                <w:bCs/>
                <w:color w:val="5F490D"/>
                <w:sz w:val="24"/>
                <w:szCs w:val="24"/>
              </w:rPr>
              <w:t>A</w:t>
            </w:r>
            <w:r w:rsidR="00D950CF" w:rsidRPr="00DF6B85">
              <w:rPr>
                <w:b/>
                <w:bCs/>
                <w:color w:val="5F490D"/>
                <w:sz w:val="24"/>
                <w:szCs w:val="24"/>
              </w:rPr>
              <w:t>djective</w:t>
            </w:r>
          </w:p>
        </w:tc>
        <w:tc>
          <w:tcPr>
            <w:tcW w:w="0" w:type="auto"/>
            <w:tcBorders>
              <w:top w:val="nil"/>
              <w:left w:val="single" w:sz="6" w:space="0" w:color="F0E9D1"/>
              <w:bottom w:val="single" w:sz="12" w:space="0" w:color="EBCF81"/>
            </w:tcBorders>
            <w:shd w:val="clear" w:color="auto" w:fill="F9F6EB"/>
            <w:tcMar>
              <w:top w:w="120" w:type="dxa"/>
              <w:left w:w="180" w:type="dxa"/>
              <w:bottom w:w="120" w:type="dxa"/>
              <w:right w:w="180" w:type="dxa"/>
            </w:tcMar>
            <w:vAlign w:val="center"/>
            <w:hideMark/>
          </w:tcPr>
          <w:p w:rsidR="00D950CF" w:rsidRPr="00DF6B85" w:rsidRDefault="00D950CF" w:rsidP="008D00BE">
            <w:pPr>
              <w:spacing w:before="240" w:after="240"/>
              <w:rPr>
                <w:b/>
                <w:bCs/>
                <w:color w:val="5F490D"/>
                <w:sz w:val="24"/>
                <w:szCs w:val="24"/>
              </w:rPr>
            </w:pPr>
            <w:r w:rsidRPr="00DF6B85">
              <w:rPr>
                <w:b/>
                <w:bCs/>
                <w:color w:val="5F490D"/>
                <w:sz w:val="24"/>
                <w:szCs w:val="24"/>
              </w:rPr>
              <w:t>adverb</w:t>
            </w:r>
          </w:p>
        </w:tc>
      </w:tr>
      <w:tr w:rsidR="00D950CF" w:rsidRPr="00BF2E6C" w:rsidTr="008D00BE">
        <w:trPr>
          <w:tblCellSpacing w:w="15" w:type="dxa"/>
        </w:trPr>
        <w:tc>
          <w:tcPr>
            <w:tcW w:w="0" w:type="auto"/>
            <w:tcBorders>
              <w:top w:val="single" w:sz="6" w:space="0" w:color="E7C462"/>
              <w:left w:val="single" w:sz="6" w:space="0" w:color="F0E9D1"/>
            </w:tcBorders>
            <w:tcMar>
              <w:top w:w="120" w:type="dxa"/>
              <w:left w:w="180" w:type="dxa"/>
              <w:bottom w:w="120" w:type="dxa"/>
              <w:right w:w="180" w:type="dxa"/>
            </w:tcMar>
            <w:vAlign w:val="center"/>
            <w:hideMark/>
          </w:tcPr>
          <w:p w:rsidR="00D950CF" w:rsidRPr="00DF6B85" w:rsidRDefault="00D950CF" w:rsidP="008D00BE">
            <w:pPr>
              <w:spacing w:before="240" w:after="240"/>
              <w:rPr>
                <w:sz w:val="24"/>
                <w:szCs w:val="24"/>
                <w:lang w:val="en-US"/>
              </w:rPr>
            </w:pPr>
            <w:r w:rsidRPr="00DF6B85">
              <w:rPr>
                <w:sz w:val="24"/>
                <w:szCs w:val="24"/>
                <w:lang w:val="en-US"/>
              </w:rPr>
              <w:t>The pizza tastes </w:t>
            </w:r>
            <w:r w:rsidRPr="00DF6B85">
              <w:rPr>
                <w:b/>
                <w:bCs/>
                <w:color w:val="4BC920"/>
                <w:sz w:val="24"/>
                <w:szCs w:val="24"/>
                <w:lang w:val="en-US"/>
              </w:rPr>
              <w:t>good</w:t>
            </w:r>
            <w:r w:rsidRPr="00DF6B85">
              <w:rPr>
                <w:sz w:val="24"/>
                <w:szCs w:val="24"/>
                <w:lang w:val="en-US"/>
              </w:rPr>
              <w:t>.</w:t>
            </w:r>
            <w:r w:rsidRPr="00DF6B85">
              <w:rPr>
                <w:sz w:val="24"/>
                <w:szCs w:val="24"/>
                <w:lang w:val="en-US"/>
              </w:rPr>
              <w:br/>
            </w:r>
            <w:r w:rsidRPr="00DF6B85">
              <w:rPr>
                <w:i/>
                <w:iCs/>
                <w:color w:val="666666"/>
                <w:sz w:val="24"/>
                <w:szCs w:val="24"/>
                <w:lang w:val="en-US"/>
              </w:rPr>
              <w:t>(How is the pizza?)</w:t>
            </w:r>
          </w:p>
        </w:tc>
        <w:tc>
          <w:tcPr>
            <w:tcW w:w="0" w:type="auto"/>
            <w:tcBorders>
              <w:top w:val="single" w:sz="6" w:space="0" w:color="E7C462"/>
              <w:left w:val="single" w:sz="6" w:space="0" w:color="F0E9D1"/>
            </w:tcBorders>
            <w:tcMar>
              <w:top w:w="120" w:type="dxa"/>
              <w:left w:w="180" w:type="dxa"/>
              <w:bottom w:w="120" w:type="dxa"/>
              <w:right w:w="180" w:type="dxa"/>
            </w:tcMar>
            <w:vAlign w:val="center"/>
            <w:hideMark/>
          </w:tcPr>
          <w:p w:rsidR="00D950CF" w:rsidRPr="00DF6B85" w:rsidRDefault="00D950CF" w:rsidP="008D00BE">
            <w:pPr>
              <w:spacing w:before="240" w:after="240"/>
              <w:rPr>
                <w:sz w:val="24"/>
                <w:szCs w:val="24"/>
                <w:lang w:val="en-US"/>
              </w:rPr>
            </w:pPr>
            <w:r w:rsidRPr="00DF6B85">
              <w:rPr>
                <w:sz w:val="24"/>
                <w:szCs w:val="24"/>
                <w:lang w:val="en-US"/>
              </w:rPr>
              <w:t>Jamie Oliver can taste </w:t>
            </w:r>
            <w:r w:rsidRPr="00DF6B85">
              <w:rPr>
                <w:b/>
                <w:bCs/>
                <w:color w:val="797233"/>
                <w:sz w:val="24"/>
                <w:szCs w:val="24"/>
                <w:lang w:val="en-US"/>
              </w:rPr>
              <w:t>well</w:t>
            </w:r>
            <w:r w:rsidRPr="00DF6B85">
              <w:rPr>
                <w:sz w:val="24"/>
                <w:szCs w:val="24"/>
                <w:lang w:val="en-US"/>
              </w:rPr>
              <w:t>.</w:t>
            </w:r>
            <w:r w:rsidRPr="00DF6B85">
              <w:rPr>
                <w:sz w:val="24"/>
                <w:szCs w:val="24"/>
                <w:lang w:val="en-US"/>
              </w:rPr>
              <w:br/>
            </w:r>
            <w:r w:rsidRPr="00DF6B85">
              <w:rPr>
                <w:i/>
                <w:iCs/>
                <w:color w:val="666666"/>
                <w:sz w:val="24"/>
                <w:szCs w:val="24"/>
                <w:lang w:val="en-US"/>
              </w:rPr>
              <w:t>(How can Jamie Oliver taste?)</w:t>
            </w:r>
          </w:p>
        </w:tc>
      </w:tr>
      <w:tr w:rsidR="00D950CF" w:rsidRPr="00BF2E6C" w:rsidTr="008D00BE">
        <w:trPr>
          <w:tblCellSpacing w:w="15" w:type="dxa"/>
        </w:trPr>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DF6B85" w:rsidRDefault="00D950CF" w:rsidP="008D00BE">
            <w:pPr>
              <w:spacing w:before="240" w:after="240"/>
              <w:rPr>
                <w:sz w:val="24"/>
                <w:szCs w:val="24"/>
                <w:lang w:val="en-US"/>
              </w:rPr>
            </w:pPr>
            <w:r w:rsidRPr="00DF6B85">
              <w:rPr>
                <w:sz w:val="24"/>
                <w:szCs w:val="24"/>
                <w:lang w:val="en-US"/>
              </w:rPr>
              <w:t>Peter's feet smell </w:t>
            </w:r>
            <w:r w:rsidRPr="00DF6B85">
              <w:rPr>
                <w:b/>
                <w:bCs/>
                <w:color w:val="4BC920"/>
                <w:sz w:val="24"/>
                <w:szCs w:val="24"/>
                <w:lang w:val="en-US"/>
              </w:rPr>
              <w:t>bad</w:t>
            </w:r>
            <w:r w:rsidRPr="00DF6B85">
              <w:rPr>
                <w:sz w:val="24"/>
                <w:szCs w:val="24"/>
                <w:lang w:val="en-US"/>
              </w:rPr>
              <w:t>.</w:t>
            </w:r>
            <w:r w:rsidRPr="00DF6B85">
              <w:rPr>
                <w:sz w:val="24"/>
                <w:szCs w:val="24"/>
                <w:lang w:val="en-US"/>
              </w:rPr>
              <w:br/>
            </w:r>
            <w:r w:rsidRPr="00DF6B85">
              <w:rPr>
                <w:i/>
                <w:iCs/>
                <w:color w:val="666666"/>
                <w:sz w:val="24"/>
                <w:szCs w:val="24"/>
                <w:lang w:val="en-US"/>
              </w:rPr>
              <w:t>(How are his feet?)</w:t>
            </w:r>
          </w:p>
        </w:tc>
        <w:tc>
          <w:tcPr>
            <w:tcW w:w="0" w:type="auto"/>
            <w:tcBorders>
              <w:top w:val="single" w:sz="6" w:space="0" w:color="EBCF81"/>
              <w:left w:val="single" w:sz="6" w:space="0" w:color="F0E9D1"/>
            </w:tcBorders>
            <w:tcMar>
              <w:top w:w="120" w:type="dxa"/>
              <w:left w:w="180" w:type="dxa"/>
              <w:bottom w:w="120" w:type="dxa"/>
              <w:right w:w="180" w:type="dxa"/>
            </w:tcMar>
            <w:vAlign w:val="center"/>
            <w:hideMark/>
          </w:tcPr>
          <w:p w:rsidR="00D950CF" w:rsidRPr="00DF6B85" w:rsidRDefault="00D950CF" w:rsidP="008D00BE">
            <w:pPr>
              <w:spacing w:before="240" w:after="240"/>
              <w:rPr>
                <w:sz w:val="24"/>
                <w:szCs w:val="24"/>
                <w:lang w:val="en-US"/>
              </w:rPr>
            </w:pPr>
            <w:r w:rsidRPr="00DF6B85">
              <w:rPr>
                <w:sz w:val="24"/>
                <w:szCs w:val="24"/>
                <w:lang w:val="en-US"/>
              </w:rPr>
              <w:t>Peter can smell </w:t>
            </w:r>
            <w:r w:rsidRPr="00DF6B85">
              <w:rPr>
                <w:b/>
                <w:bCs/>
                <w:color w:val="797233"/>
                <w:sz w:val="24"/>
                <w:szCs w:val="24"/>
                <w:lang w:val="en-US"/>
              </w:rPr>
              <w:t>badly</w:t>
            </w:r>
            <w:r w:rsidRPr="00DF6B85">
              <w:rPr>
                <w:sz w:val="24"/>
                <w:szCs w:val="24"/>
                <w:lang w:val="en-US"/>
              </w:rPr>
              <w:t>.</w:t>
            </w:r>
            <w:r w:rsidRPr="00DF6B85">
              <w:rPr>
                <w:sz w:val="24"/>
                <w:szCs w:val="24"/>
                <w:lang w:val="en-US"/>
              </w:rPr>
              <w:br/>
            </w:r>
            <w:r w:rsidRPr="00DF6B85">
              <w:rPr>
                <w:i/>
                <w:iCs/>
                <w:color w:val="666666"/>
                <w:sz w:val="24"/>
                <w:szCs w:val="24"/>
                <w:lang w:val="en-US"/>
              </w:rPr>
              <w:t>(How can Peter smell?)</w:t>
            </w:r>
          </w:p>
        </w:tc>
      </w:tr>
    </w:tbl>
    <w:p w:rsidR="00D950CF" w:rsidRPr="00DF6B85" w:rsidRDefault="00D950CF" w:rsidP="00386968">
      <w:pPr>
        <w:shd w:val="clear" w:color="auto" w:fill="FFFFFF"/>
        <w:spacing w:before="240" w:line="360" w:lineRule="atLeast"/>
        <w:rPr>
          <w:color w:val="000000"/>
          <w:sz w:val="24"/>
          <w:szCs w:val="24"/>
          <w:lang w:val="en-US"/>
        </w:rPr>
      </w:pPr>
      <w:r w:rsidRPr="00DF6B85">
        <w:rPr>
          <w:color w:val="000000"/>
          <w:sz w:val="24"/>
          <w:szCs w:val="24"/>
          <w:lang w:val="en-US"/>
        </w:rPr>
        <w:t>Do not get confused with </w:t>
      </w:r>
      <w:r w:rsidRPr="00DF6B85">
        <w:rPr>
          <w:i/>
          <w:iCs/>
          <w:color w:val="000000"/>
          <w:sz w:val="24"/>
          <w:szCs w:val="24"/>
          <w:lang w:val="en-US"/>
        </w:rPr>
        <w:t>good/well</w:t>
      </w:r>
      <w:r w:rsidRPr="00DF6B85">
        <w:rPr>
          <w:color w:val="000000"/>
          <w:sz w:val="24"/>
          <w:szCs w:val="24"/>
          <w:lang w:val="en-US"/>
        </w:rPr>
        <w:t>.</w:t>
      </w:r>
    </w:p>
    <w:p w:rsidR="00D950CF" w:rsidRPr="00DF6B85" w:rsidRDefault="00D950CF" w:rsidP="00386968">
      <w:pPr>
        <w:widowControl/>
        <w:numPr>
          <w:ilvl w:val="0"/>
          <w:numId w:val="105"/>
        </w:numPr>
        <w:shd w:val="clear" w:color="auto" w:fill="FFFFFF"/>
        <w:autoSpaceDE/>
        <w:autoSpaceDN/>
        <w:spacing w:before="100" w:beforeAutospacing="1" w:line="360" w:lineRule="atLeast"/>
        <w:ind w:left="0"/>
        <w:rPr>
          <w:color w:val="000000"/>
          <w:sz w:val="24"/>
          <w:szCs w:val="24"/>
          <w:lang w:val="en-US"/>
        </w:rPr>
      </w:pPr>
      <w:r w:rsidRPr="00DF6B85">
        <w:rPr>
          <w:color w:val="000000"/>
          <w:sz w:val="24"/>
          <w:szCs w:val="24"/>
          <w:lang w:val="en-US"/>
        </w:rPr>
        <w:t>Linda looks </w:t>
      </w:r>
      <w:r w:rsidRPr="00DF6B85">
        <w:rPr>
          <w:b/>
          <w:bCs/>
          <w:color w:val="4BC920"/>
          <w:sz w:val="24"/>
          <w:szCs w:val="24"/>
          <w:lang w:val="en-US"/>
        </w:rPr>
        <w:t>good</w:t>
      </w:r>
      <w:r w:rsidRPr="00DF6B85">
        <w:rPr>
          <w:color w:val="000000"/>
          <w:sz w:val="24"/>
          <w:szCs w:val="24"/>
          <w:lang w:val="en-US"/>
        </w:rPr>
        <w:t>. </w:t>
      </w:r>
      <w:r w:rsidRPr="00DF6B85">
        <w:rPr>
          <w:i/>
          <w:iCs/>
          <w:color w:val="666666"/>
          <w:sz w:val="24"/>
          <w:szCs w:val="24"/>
          <w:lang w:val="en-US"/>
        </w:rPr>
        <w:t>(What type of person is she?)</w:t>
      </w:r>
    </w:p>
    <w:p w:rsidR="00D950CF" w:rsidRPr="00DF6B85" w:rsidRDefault="00D950CF" w:rsidP="00386968">
      <w:pPr>
        <w:widowControl/>
        <w:numPr>
          <w:ilvl w:val="0"/>
          <w:numId w:val="105"/>
        </w:numPr>
        <w:shd w:val="clear" w:color="auto" w:fill="FFFFFF"/>
        <w:autoSpaceDE/>
        <w:autoSpaceDN/>
        <w:spacing w:before="100" w:beforeAutospacing="1" w:line="360" w:lineRule="atLeast"/>
        <w:ind w:left="0"/>
        <w:rPr>
          <w:color w:val="000000"/>
          <w:sz w:val="24"/>
          <w:szCs w:val="24"/>
          <w:lang w:val="en-US"/>
        </w:rPr>
      </w:pPr>
      <w:r w:rsidRPr="00DF6B85">
        <w:rPr>
          <w:color w:val="000000"/>
          <w:sz w:val="24"/>
          <w:szCs w:val="24"/>
          <w:lang w:val="en-US"/>
        </w:rPr>
        <w:t>Linda looks </w:t>
      </w:r>
      <w:r w:rsidRPr="00DF6B85">
        <w:rPr>
          <w:b/>
          <w:bCs/>
          <w:color w:val="4BC920"/>
          <w:sz w:val="24"/>
          <w:szCs w:val="24"/>
          <w:lang w:val="en-US"/>
        </w:rPr>
        <w:t>well</w:t>
      </w:r>
      <w:r w:rsidRPr="00DF6B85">
        <w:rPr>
          <w:color w:val="000000"/>
          <w:sz w:val="24"/>
          <w:szCs w:val="24"/>
          <w:lang w:val="en-US"/>
        </w:rPr>
        <w:t>. </w:t>
      </w:r>
      <w:r w:rsidRPr="00DF6B85">
        <w:rPr>
          <w:i/>
          <w:iCs/>
          <w:color w:val="666666"/>
          <w:sz w:val="24"/>
          <w:szCs w:val="24"/>
          <w:lang w:val="en-US"/>
        </w:rPr>
        <w:t>(How is Linda? – She may have been ill, but now she is fit again.)</w:t>
      </w:r>
    </w:p>
    <w:p w:rsidR="00D950CF" w:rsidRPr="00DF6B85" w:rsidRDefault="00D950CF" w:rsidP="00386968">
      <w:pPr>
        <w:widowControl/>
        <w:numPr>
          <w:ilvl w:val="0"/>
          <w:numId w:val="105"/>
        </w:numPr>
        <w:shd w:val="clear" w:color="auto" w:fill="FFFFFF"/>
        <w:autoSpaceDE/>
        <w:autoSpaceDN/>
        <w:spacing w:before="100" w:beforeAutospacing="1" w:line="360" w:lineRule="atLeast"/>
        <w:ind w:left="0"/>
        <w:rPr>
          <w:color w:val="000000"/>
          <w:sz w:val="24"/>
          <w:szCs w:val="24"/>
        </w:rPr>
      </w:pPr>
      <w:r w:rsidRPr="00DF6B85">
        <w:rPr>
          <w:color w:val="000000"/>
          <w:sz w:val="24"/>
          <w:szCs w:val="24"/>
          <w:lang w:val="en-US"/>
        </w:rPr>
        <w:t>How are you? – I'm fine, thank you.</w:t>
      </w:r>
      <w:r w:rsidR="0025349E">
        <w:rPr>
          <w:b/>
          <w:bCs/>
          <w:noProof/>
          <w:color w:val="129B50"/>
          <w:sz w:val="24"/>
          <w:szCs w:val="24"/>
          <w:lang w:bidi="ar-SA"/>
        </w:rPr>
      </w:r>
      <w:r w:rsidR="0025349E">
        <w:rPr>
          <w:b/>
          <w:bCs/>
          <w:noProof/>
          <w:color w:val="129B50"/>
          <w:sz w:val="24"/>
          <w:szCs w:val="24"/>
          <w:lang w:bidi="ar-SA"/>
        </w:rPr>
        <w:pict>
          <v:rect id="Прямоугольник 9" o:spid="_x0000_s1137" alt="https://www.englisch-hilfen.de/img/svg/be.sv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Pr="00DF6B85">
        <w:rPr>
          <w:color w:val="000000"/>
          <w:sz w:val="24"/>
          <w:szCs w:val="24"/>
          <w:lang w:val="en-US"/>
        </w:rPr>
        <w:t>/I'm good.</w:t>
      </w:r>
      <w:r w:rsidR="0025349E">
        <w:rPr>
          <w:b/>
          <w:bCs/>
          <w:noProof/>
          <w:color w:val="129B50"/>
          <w:sz w:val="24"/>
          <w:szCs w:val="24"/>
          <w:lang w:bidi="ar-SA"/>
        </w:rPr>
      </w:r>
      <w:r w:rsidR="0025349E">
        <w:rPr>
          <w:b/>
          <w:bCs/>
          <w:noProof/>
          <w:color w:val="129B50"/>
          <w:sz w:val="24"/>
          <w:szCs w:val="24"/>
          <w:lang w:bidi="ar-SA"/>
        </w:rPr>
        <w:pict>
          <v:rect id="Прямоугольник 10" o:spid="_x0000_s1136" alt="https://www.englisch-hilfen.de/img/svg/ae.sv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Pr="00DF6B85">
        <w:rPr>
          <w:color w:val="000000"/>
          <w:sz w:val="24"/>
          <w:szCs w:val="24"/>
          <w:lang w:val="en-US"/>
        </w:rPr>
        <w:t> </w:t>
      </w:r>
      <w:r w:rsidRPr="00DF6B85">
        <w:rPr>
          <w:color w:val="000000"/>
          <w:sz w:val="24"/>
          <w:szCs w:val="24"/>
        </w:rPr>
        <w:t>(emotional state)</w:t>
      </w:r>
    </w:p>
    <w:p w:rsidR="00D950CF" w:rsidRPr="00DF6B85" w:rsidRDefault="00D950CF" w:rsidP="00386968">
      <w:pPr>
        <w:widowControl/>
        <w:numPr>
          <w:ilvl w:val="0"/>
          <w:numId w:val="105"/>
        </w:numPr>
        <w:shd w:val="clear" w:color="auto" w:fill="FFFFFF"/>
        <w:autoSpaceDE/>
        <w:autoSpaceDN/>
        <w:spacing w:before="100" w:beforeAutospacing="1" w:line="360" w:lineRule="atLeast"/>
        <w:ind w:left="0"/>
        <w:rPr>
          <w:color w:val="000000"/>
          <w:sz w:val="24"/>
          <w:szCs w:val="24"/>
        </w:rPr>
      </w:pPr>
      <w:r w:rsidRPr="00DF6B85">
        <w:rPr>
          <w:color w:val="000000"/>
          <w:sz w:val="24"/>
          <w:szCs w:val="24"/>
          <w:lang w:val="en-US"/>
        </w:rPr>
        <w:t>How are you? – I'm </w:t>
      </w:r>
      <w:r w:rsidRPr="00DF6B85">
        <w:rPr>
          <w:b/>
          <w:bCs/>
          <w:color w:val="4BC920"/>
          <w:sz w:val="24"/>
          <w:szCs w:val="24"/>
          <w:lang w:val="en-US"/>
        </w:rPr>
        <w:t>well</w:t>
      </w:r>
      <w:r w:rsidRPr="00DF6B85">
        <w:rPr>
          <w:color w:val="000000"/>
          <w:sz w:val="24"/>
          <w:szCs w:val="24"/>
          <w:lang w:val="en-US"/>
        </w:rPr>
        <w:t xml:space="preserve">, thank you. </w:t>
      </w:r>
      <w:r w:rsidRPr="00DF6B85">
        <w:rPr>
          <w:color w:val="000000"/>
          <w:sz w:val="24"/>
          <w:szCs w:val="24"/>
        </w:rPr>
        <w:t>(physical state)</w:t>
      </w:r>
    </w:p>
    <w:p w:rsidR="00D950CF" w:rsidRPr="00DF6B85" w:rsidRDefault="00D950CF" w:rsidP="00386968">
      <w:pPr>
        <w:shd w:val="clear" w:color="auto" w:fill="FFFFFF"/>
        <w:spacing w:before="240" w:line="360" w:lineRule="atLeast"/>
        <w:rPr>
          <w:color w:val="000000"/>
          <w:sz w:val="24"/>
          <w:szCs w:val="24"/>
          <w:lang w:val="en-US"/>
        </w:rPr>
      </w:pPr>
      <w:r w:rsidRPr="00DF6B85">
        <w:rPr>
          <w:color w:val="000000"/>
          <w:sz w:val="24"/>
          <w:szCs w:val="24"/>
          <w:lang w:val="en-US"/>
        </w:rPr>
        <w:t>One can assume that in the second/third sentence the adverb </w:t>
      </w:r>
      <w:r w:rsidRPr="00DF6B85">
        <w:rPr>
          <w:b/>
          <w:bCs/>
          <w:color w:val="000000"/>
          <w:sz w:val="24"/>
          <w:szCs w:val="24"/>
          <w:lang w:val="en-US"/>
        </w:rPr>
        <w:t>well</w:t>
      </w:r>
      <w:r w:rsidRPr="00DF6B85">
        <w:rPr>
          <w:color w:val="000000"/>
          <w:sz w:val="24"/>
          <w:szCs w:val="24"/>
          <w:lang w:val="en-US"/>
        </w:rPr>
        <w:t> is used, but this is wrong – </w:t>
      </w:r>
      <w:r w:rsidRPr="00DF6B85">
        <w:rPr>
          <w:b/>
          <w:bCs/>
          <w:color w:val="000000"/>
          <w:sz w:val="24"/>
          <w:szCs w:val="24"/>
          <w:lang w:val="en-US"/>
        </w:rPr>
        <w:t>well</w:t>
      </w:r>
      <w:r w:rsidRPr="00DF6B85">
        <w:rPr>
          <w:color w:val="000000"/>
          <w:sz w:val="24"/>
          <w:szCs w:val="24"/>
          <w:lang w:val="en-US"/>
        </w:rPr>
        <w:t> can be an </w:t>
      </w:r>
      <w:r w:rsidRPr="00DF6B85">
        <w:rPr>
          <w:b/>
          <w:bCs/>
          <w:color w:val="4BC920"/>
          <w:sz w:val="24"/>
          <w:szCs w:val="24"/>
          <w:lang w:val="en-US"/>
        </w:rPr>
        <w:t>adjective</w:t>
      </w:r>
      <w:r w:rsidRPr="00DF6B85">
        <w:rPr>
          <w:color w:val="000000"/>
          <w:sz w:val="24"/>
          <w:szCs w:val="24"/>
          <w:lang w:val="en-US"/>
        </w:rPr>
        <w:t> (meaning fit/healthy), or an </w:t>
      </w:r>
      <w:r w:rsidRPr="00DF6B85">
        <w:rPr>
          <w:b/>
          <w:bCs/>
          <w:color w:val="797233"/>
          <w:sz w:val="24"/>
          <w:szCs w:val="24"/>
          <w:lang w:val="en-US"/>
        </w:rPr>
        <w:t>adverb</w:t>
      </w:r>
      <w:r w:rsidRPr="00DF6B85">
        <w:rPr>
          <w:color w:val="000000"/>
          <w:sz w:val="24"/>
          <w:szCs w:val="24"/>
          <w:lang w:val="en-US"/>
        </w:rPr>
        <w:t> of the adjective good.</w:t>
      </w:r>
    </w:p>
    <w:p w:rsidR="00D950CF" w:rsidRPr="00DF6B85" w:rsidRDefault="00D950CF" w:rsidP="00386968">
      <w:pPr>
        <w:pStyle w:val="1"/>
        <w:spacing w:before="7" w:line="322" w:lineRule="exact"/>
        <w:ind w:left="0"/>
        <w:rPr>
          <w:sz w:val="24"/>
          <w:szCs w:val="24"/>
          <w:lang w:val="en-US"/>
        </w:rPr>
      </w:pPr>
      <w:r w:rsidRPr="00DF6B85">
        <w:rPr>
          <w:color w:val="2E5396"/>
          <w:sz w:val="24"/>
          <w:szCs w:val="24"/>
          <w:lang w:val="en-US"/>
        </w:rPr>
        <w:t>Handout 4</w:t>
      </w:r>
      <w:r w:rsidRPr="00DF6B85">
        <w:rPr>
          <w:color w:val="000000"/>
          <w:sz w:val="24"/>
          <w:szCs w:val="24"/>
        </w:rPr>
        <w:t>Conclusion:</w:t>
      </w:r>
    </w:p>
    <w:p w:rsidR="00D950CF" w:rsidRPr="00DF6B85" w:rsidRDefault="00D950CF" w:rsidP="00D950CF">
      <w:pPr>
        <w:widowControl/>
        <w:numPr>
          <w:ilvl w:val="0"/>
          <w:numId w:val="106"/>
        </w:numPr>
        <w:shd w:val="clear" w:color="auto" w:fill="FFFFFF"/>
        <w:autoSpaceDE/>
        <w:autoSpaceDN/>
        <w:spacing w:before="100" w:beforeAutospacing="1" w:after="120" w:line="360" w:lineRule="atLeast"/>
        <w:ind w:left="0"/>
        <w:rPr>
          <w:color w:val="000000"/>
          <w:sz w:val="24"/>
          <w:szCs w:val="24"/>
          <w:lang w:val="en-US"/>
        </w:rPr>
      </w:pPr>
      <w:r w:rsidRPr="00DF6B85">
        <w:rPr>
          <w:color w:val="000000"/>
          <w:sz w:val="24"/>
          <w:szCs w:val="24"/>
          <w:lang w:val="en-US"/>
        </w:rPr>
        <w:t>Use the </w:t>
      </w:r>
      <w:r w:rsidRPr="00DF6B85">
        <w:rPr>
          <w:b/>
          <w:bCs/>
          <w:color w:val="4BC920"/>
          <w:sz w:val="24"/>
          <w:szCs w:val="24"/>
          <w:lang w:val="en-US"/>
        </w:rPr>
        <w:t>adjective</w:t>
      </w:r>
      <w:r w:rsidRPr="00DF6B85">
        <w:rPr>
          <w:color w:val="000000"/>
          <w:sz w:val="24"/>
          <w:szCs w:val="24"/>
          <w:lang w:val="en-US"/>
        </w:rPr>
        <w:t> when you say something about the </w:t>
      </w:r>
      <w:r w:rsidRPr="00DF6B85">
        <w:rPr>
          <w:b/>
          <w:bCs/>
          <w:color w:val="000000"/>
          <w:sz w:val="24"/>
          <w:szCs w:val="24"/>
          <w:lang w:val="en-US"/>
        </w:rPr>
        <w:t>person</w:t>
      </w:r>
      <w:r w:rsidRPr="00DF6B85">
        <w:rPr>
          <w:color w:val="000000"/>
          <w:sz w:val="24"/>
          <w:szCs w:val="24"/>
          <w:lang w:val="en-US"/>
        </w:rPr>
        <w:t> itself.</w:t>
      </w:r>
    </w:p>
    <w:p w:rsidR="00D950CF" w:rsidRPr="00DF6B85" w:rsidRDefault="00D950CF" w:rsidP="00D950CF">
      <w:pPr>
        <w:widowControl/>
        <w:numPr>
          <w:ilvl w:val="0"/>
          <w:numId w:val="106"/>
        </w:numPr>
        <w:shd w:val="clear" w:color="auto" w:fill="FFFFFF"/>
        <w:autoSpaceDE/>
        <w:autoSpaceDN/>
        <w:spacing w:before="100" w:beforeAutospacing="1" w:after="120" w:line="360" w:lineRule="atLeast"/>
        <w:ind w:left="0"/>
        <w:rPr>
          <w:color w:val="000000"/>
          <w:sz w:val="24"/>
          <w:szCs w:val="24"/>
          <w:lang w:val="en-US"/>
        </w:rPr>
      </w:pPr>
      <w:r w:rsidRPr="00DF6B85">
        <w:rPr>
          <w:color w:val="000000"/>
          <w:sz w:val="24"/>
          <w:szCs w:val="24"/>
          <w:lang w:val="en-US"/>
        </w:rPr>
        <w:t>Use the </w:t>
      </w:r>
      <w:r w:rsidRPr="00DF6B85">
        <w:rPr>
          <w:b/>
          <w:bCs/>
          <w:color w:val="797233"/>
          <w:sz w:val="24"/>
          <w:szCs w:val="24"/>
          <w:lang w:val="en-US"/>
        </w:rPr>
        <w:t>adverb</w:t>
      </w:r>
      <w:r w:rsidRPr="00DF6B85">
        <w:rPr>
          <w:color w:val="000000"/>
          <w:sz w:val="24"/>
          <w:szCs w:val="24"/>
          <w:lang w:val="en-US"/>
        </w:rPr>
        <w:t>, when you want to say about the </w:t>
      </w:r>
      <w:r w:rsidRPr="00DF6B85">
        <w:rPr>
          <w:b/>
          <w:bCs/>
          <w:color w:val="000000"/>
          <w:sz w:val="24"/>
          <w:szCs w:val="24"/>
          <w:lang w:val="en-US"/>
        </w:rPr>
        <w:t>action</w:t>
      </w:r>
      <w:r w:rsidRPr="00DF6B85">
        <w:rPr>
          <w:color w:val="000000"/>
          <w:sz w:val="24"/>
          <w:szCs w:val="24"/>
          <w:lang w:val="en-US"/>
        </w:rPr>
        <w:t>.</w:t>
      </w:r>
    </w:p>
    <w:p w:rsidR="00D950CF" w:rsidRPr="00DF6B85" w:rsidRDefault="00D950CF" w:rsidP="00D950CF">
      <w:pPr>
        <w:shd w:val="clear" w:color="auto" w:fill="FFFFFF"/>
        <w:spacing w:before="240" w:after="240" w:line="360" w:lineRule="atLeast"/>
        <w:rPr>
          <w:color w:val="000000"/>
          <w:sz w:val="24"/>
          <w:szCs w:val="24"/>
        </w:rPr>
      </w:pPr>
      <w:r w:rsidRPr="00DF6B85">
        <w:rPr>
          <w:color w:val="000000"/>
          <w:sz w:val="24"/>
          <w:szCs w:val="24"/>
        </w:rPr>
        <w:t>Here is another example:</w:t>
      </w:r>
    </w:p>
    <w:p w:rsidR="00D950CF" w:rsidRPr="00DF6B85" w:rsidRDefault="00D950CF" w:rsidP="00D950CF">
      <w:pPr>
        <w:widowControl/>
        <w:numPr>
          <w:ilvl w:val="0"/>
          <w:numId w:val="104"/>
        </w:numPr>
        <w:shd w:val="clear" w:color="auto" w:fill="FFFFFF"/>
        <w:autoSpaceDE/>
        <w:autoSpaceDN/>
        <w:spacing w:before="100" w:beforeAutospacing="1" w:after="120" w:line="360" w:lineRule="atLeast"/>
        <w:ind w:left="0"/>
        <w:rPr>
          <w:color w:val="000000"/>
          <w:sz w:val="24"/>
          <w:szCs w:val="24"/>
          <w:lang w:val="en-US"/>
        </w:rPr>
      </w:pPr>
      <w:r w:rsidRPr="00DF6B85">
        <w:rPr>
          <w:color w:val="000000"/>
          <w:sz w:val="24"/>
          <w:szCs w:val="24"/>
          <w:lang w:val="en-US"/>
        </w:rPr>
        <w:t>I am a </w:t>
      </w:r>
      <w:r w:rsidRPr="00DF6B85">
        <w:rPr>
          <w:b/>
          <w:bCs/>
          <w:color w:val="4BC920"/>
          <w:sz w:val="24"/>
          <w:szCs w:val="24"/>
          <w:lang w:val="en-US"/>
        </w:rPr>
        <w:t>slow</w:t>
      </w:r>
      <w:r w:rsidRPr="00DF6B85">
        <w:rPr>
          <w:color w:val="000000"/>
          <w:sz w:val="24"/>
          <w:szCs w:val="24"/>
          <w:lang w:val="en-US"/>
        </w:rPr>
        <w:t> walker. </w:t>
      </w:r>
      <w:r w:rsidRPr="00DF6B85">
        <w:rPr>
          <w:i/>
          <w:iCs/>
          <w:color w:val="666666"/>
          <w:sz w:val="24"/>
          <w:szCs w:val="24"/>
          <w:lang w:val="en-US"/>
        </w:rPr>
        <w:t>(How am I? → </w:t>
      </w:r>
      <w:r w:rsidRPr="00DF6B85">
        <w:rPr>
          <w:b/>
          <w:bCs/>
          <w:i/>
          <w:iCs/>
          <w:color w:val="4BC920"/>
          <w:sz w:val="24"/>
          <w:szCs w:val="24"/>
          <w:lang w:val="en-US"/>
        </w:rPr>
        <w:t>slow</w:t>
      </w:r>
      <w:r w:rsidRPr="00DF6B85">
        <w:rPr>
          <w:i/>
          <w:iCs/>
          <w:color w:val="666666"/>
          <w:sz w:val="24"/>
          <w:szCs w:val="24"/>
          <w:lang w:val="en-US"/>
        </w:rPr>
        <w:t> → </w:t>
      </w:r>
      <w:r w:rsidRPr="00DF6B85">
        <w:rPr>
          <w:b/>
          <w:bCs/>
          <w:i/>
          <w:iCs/>
          <w:color w:val="4BC920"/>
          <w:sz w:val="24"/>
          <w:szCs w:val="24"/>
          <w:lang w:val="en-US"/>
        </w:rPr>
        <w:t>adjective</w:t>
      </w:r>
      <w:r w:rsidRPr="00DF6B85">
        <w:rPr>
          <w:i/>
          <w:iCs/>
          <w:color w:val="666666"/>
          <w:sz w:val="24"/>
          <w:szCs w:val="24"/>
          <w:lang w:val="en-US"/>
        </w:rPr>
        <w:t>)</w:t>
      </w:r>
    </w:p>
    <w:p w:rsidR="00D950CF" w:rsidRPr="00DF6B85" w:rsidRDefault="00D950CF" w:rsidP="00D950CF">
      <w:pPr>
        <w:widowControl/>
        <w:numPr>
          <w:ilvl w:val="0"/>
          <w:numId w:val="104"/>
        </w:numPr>
        <w:shd w:val="clear" w:color="auto" w:fill="FFFFFF"/>
        <w:autoSpaceDE/>
        <w:autoSpaceDN/>
        <w:spacing w:before="100" w:beforeAutospacing="1" w:after="120" w:line="360" w:lineRule="atLeast"/>
        <w:ind w:left="0"/>
        <w:rPr>
          <w:color w:val="000000"/>
          <w:sz w:val="24"/>
          <w:szCs w:val="24"/>
        </w:rPr>
      </w:pPr>
      <w:r w:rsidRPr="00DF6B85">
        <w:rPr>
          <w:color w:val="000000"/>
          <w:sz w:val="24"/>
          <w:szCs w:val="24"/>
          <w:lang w:val="en-US"/>
        </w:rPr>
        <w:lastRenderedPageBreak/>
        <w:t>I walk </w:t>
      </w:r>
      <w:r w:rsidRPr="00DF6B85">
        <w:rPr>
          <w:b/>
          <w:bCs/>
          <w:color w:val="797233"/>
          <w:sz w:val="24"/>
          <w:szCs w:val="24"/>
          <w:lang w:val="en-US"/>
        </w:rPr>
        <w:t>slowly</w:t>
      </w:r>
      <w:r w:rsidRPr="00DF6B85">
        <w:rPr>
          <w:color w:val="000000"/>
          <w:sz w:val="24"/>
          <w:szCs w:val="24"/>
          <w:lang w:val="en-US"/>
        </w:rPr>
        <w:t>. </w:t>
      </w:r>
      <w:r w:rsidRPr="00DF6B85">
        <w:rPr>
          <w:i/>
          <w:iCs/>
          <w:color w:val="666666"/>
          <w:sz w:val="24"/>
          <w:szCs w:val="24"/>
          <w:lang w:val="en-US"/>
        </w:rPr>
        <w:t xml:space="preserve">(How do I walk? </w:t>
      </w:r>
      <w:r w:rsidRPr="00DF6B85">
        <w:rPr>
          <w:i/>
          <w:iCs/>
          <w:color w:val="666666"/>
          <w:sz w:val="24"/>
          <w:szCs w:val="24"/>
        </w:rPr>
        <w:t>→ </w:t>
      </w:r>
      <w:r w:rsidRPr="00DF6B85">
        <w:rPr>
          <w:b/>
          <w:bCs/>
          <w:i/>
          <w:iCs/>
          <w:color w:val="797233"/>
          <w:sz w:val="24"/>
          <w:szCs w:val="24"/>
        </w:rPr>
        <w:t>slowly</w:t>
      </w:r>
      <w:r w:rsidRPr="00DF6B85">
        <w:rPr>
          <w:i/>
          <w:iCs/>
          <w:color w:val="666666"/>
          <w:sz w:val="24"/>
          <w:szCs w:val="24"/>
        </w:rPr>
        <w:t> → </w:t>
      </w:r>
      <w:r w:rsidRPr="00DF6B85">
        <w:rPr>
          <w:b/>
          <w:bCs/>
          <w:i/>
          <w:iCs/>
          <w:color w:val="797233"/>
          <w:sz w:val="24"/>
          <w:szCs w:val="24"/>
        </w:rPr>
        <w:t>adverb</w:t>
      </w:r>
      <w:r w:rsidRPr="00DF6B85">
        <w:rPr>
          <w:i/>
          <w:iCs/>
          <w:color w:val="666666"/>
          <w:sz w:val="24"/>
          <w:szCs w:val="24"/>
        </w:rPr>
        <w:t>)</w:t>
      </w:r>
    </w:p>
    <w:p w:rsidR="00D950CF" w:rsidRPr="00B131EA" w:rsidRDefault="00D950CF" w:rsidP="00D950CF">
      <w:pPr>
        <w:pStyle w:val="1"/>
        <w:spacing w:before="65"/>
        <w:rPr>
          <w:sz w:val="24"/>
          <w:szCs w:val="24"/>
          <w:lang w:val="en-US"/>
        </w:rPr>
      </w:pPr>
    </w:p>
    <w:p w:rsidR="00386968" w:rsidRPr="00B131EA" w:rsidRDefault="00386968" w:rsidP="00435752">
      <w:pPr>
        <w:pStyle w:val="1"/>
        <w:spacing w:before="65" w:line="240" w:lineRule="auto"/>
        <w:ind w:left="0"/>
        <w:jc w:val="center"/>
        <w:rPr>
          <w:sz w:val="24"/>
          <w:szCs w:val="24"/>
        </w:rPr>
      </w:pPr>
      <w:r w:rsidRPr="00B131EA">
        <w:rPr>
          <w:sz w:val="24"/>
          <w:szCs w:val="24"/>
        </w:rPr>
        <w:t>LESSON №</w:t>
      </w:r>
      <w:r w:rsidRPr="00B131EA">
        <w:rPr>
          <w:sz w:val="24"/>
          <w:szCs w:val="24"/>
          <w:lang w:val="en-US"/>
        </w:rPr>
        <w:t>8</w:t>
      </w:r>
      <w:r w:rsidRPr="00B131EA">
        <w:rPr>
          <w:sz w:val="24"/>
          <w:szCs w:val="24"/>
        </w:rPr>
        <w:t xml:space="preserve"> I semester</w:t>
      </w:r>
    </w:p>
    <w:p w:rsidR="00386968" w:rsidRPr="00B131EA" w:rsidRDefault="00386968" w:rsidP="00386968">
      <w:pPr>
        <w:pStyle w:val="a3"/>
        <w:spacing w:before="4"/>
        <w:ind w:left="0"/>
        <w:rPr>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7163"/>
      </w:tblGrid>
      <w:tr w:rsidR="00386968" w:rsidRPr="00B131EA" w:rsidTr="00435752">
        <w:trPr>
          <w:trHeight w:val="571"/>
        </w:trPr>
        <w:tc>
          <w:tcPr>
            <w:tcW w:w="2345" w:type="dxa"/>
          </w:tcPr>
          <w:p w:rsidR="00386968" w:rsidRPr="00B131EA" w:rsidRDefault="00386968" w:rsidP="008D00BE">
            <w:pPr>
              <w:pStyle w:val="TableParagraph"/>
              <w:spacing w:line="320" w:lineRule="exact"/>
              <w:rPr>
                <w:b/>
                <w:sz w:val="24"/>
                <w:szCs w:val="24"/>
              </w:rPr>
            </w:pPr>
            <w:r w:rsidRPr="00B131EA">
              <w:rPr>
                <w:b/>
                <w:sz w:val="24"/>
                <w:szCs w:val="24"/>
              </w:rPr>
              <w:t>Theme № 8</w:t>
            </w:r>
          </w:p>
        </w:tc>
        <w:tc>
          <w:tcPr>
            <w:tcW w:w="7163" w:type="dxa"/>
          </w:tcPr>
          <w:p w:rsidR="00386968" w:rsidRPr="00B131EA" w:rsidRDefault="00386968" w:rsidP="008D00BE">
            <w:pPr>
              <w:pStyle w:val="TableParagraph"/>
              <w:spacing w:line="320" w:lineRule="exact"/>
              <w:rPr>
                <w:b/>
                <w:sz w:val="24"/>
                <w:szCs w:val="24"/>
              </w:rPr>
            </w:pPr>
            <w:r w:rsidRPr="00B131EA">
              <w:rPr>
                <w:b/>
                <w:sz w:val="24"/>
                <w:szCs w:val="24"/>
              </w:rPr>
              <w:t>Numerals</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67"/>
        <w:gridCol w:w="1593"/>
        <w:gridCol w:w="41"/>
        <w:gridCol w:w="1984"/>
        <w:gridCol w:w="1134"/>
        <w:gridCol w:w="27"/>
        <w:gridCol w:w="1593"/>
        <w:gridCol w:w="1595"/>
      </w:tblGrid>
      <w:tr w:rsidR="00386968" w:rsidRPr="00DF6B85" w:rsidTr="008D00BE">
        <w:trPr>
          <w:trHeight w:val="364"/>
        </w:trPr>
        <w:tc>
          <w:tcPr>
            <w:tcW w:w="1593" w:type="dxa"/>
            <w:gridSpan w:val="2"/>
          </w:tcPr>
          <w:p w:rsidR="00386968" w:rsidRPr="00DF6B85" w:rsidRDefault="00386968" w:rsidP="008D00BE">
            <w:pPr>
              <w:pStyle w:val="Default"/>
            </w:pPr>
            <w:r w:rsidRPr="00DF6B85">
              <w:rPr>
                <w:b/>
                <w:bCs/>
              </w:rPr>
              <w:t xml:space="preserve">Activity </w:t>
            </w:r>
          </w:p>
        </w:tc>
        <w:tc>
          <w:tcPr>
            <w:tcW w:w="1593" w:type="dxa"/>
          </w:tcPr>
          <w:p w:rsidR="00386968" w:rsidRPr="00DF6B85" w:rsidRDefault="00386968" w:rsidP="008D00BE">
            <w:pPr>
              <w:pStyle w:val="Default"/>
            </w:pPr>
            <w:r w:rsidRPr="00DF6B85">
              <w:rPr>
                <w:b/>
                <w:bCs/>
              </w:rPr>
              <w:t xml:space="preserve">Objective </w:t>
            </w:r>
          </w:p>
        </w:tc>
        <w:tc>
          <w:tcPr>
            <w:tcW w:w="2025" w:type="dxa"/>
            <w:gridSpan w:val="2"/>
          </w:tcPr>
          <w:p w:rsidR="00386968" w:rsidRPr="00DF6B85" w:rsidRDefault="00386968" w:rsidP="008D00BE">
            <w:pPr>
              <w:pStyle w:val="Default"/>
            </w:pPr>
            <w:r w:rsidRPr="00DF6B85">
              <w:rPr>
                <w:b/>
                <w:bCs/>
              </w:rPr>
              <w:t xml:space="preserve">Procedure </w:t>
            </w:r>
          </w:p>
        </w:tc>
        <w:tc>
          <w:tcPr>
            <w:tcW w:w="1161" w:type="dxa"/>
            <w:gridSpan w:val="2"/>
          </w:tcPr>
          <w:p w:rsidR="00386968" w:rsidRPr="00DF6B85" w:rsidRDefault="00386968" w:rsidP="008D00BE">
            <w:pPr>
              <w:pStyle w:val="Default"/>
            </w:pPr>
            <w:r w:rsidRPr="00DF6B85">
              <w:rPr>
                <w:b/>
                <w:bCs/>
              </w:rPr>
              <w:t xml:space="preserve">Time </w:t>
            </w:r>
          </w:p>
        </w:tc>
        <w:tc>
          <w:tcPr>
            <w:tcW w:w="1593" w:type="dxa"/>
          </w:tcPr>
          <w:p w:rsidR="00386968" w:rsidRPr="00DF6B85" w:rsidRDefault="00386968" w:rsidP="008D00BE">
            <w:pPr>
              <w:pStyle w:val="Default"/>
            </w:pPr>
            <w:r w:rsidRPr="00DF6B85">
              <w:rPr>
                <w:b/>
                <w:bCs/>
              </w:rPr>
              <w:t xml:space="preserve">Mode of interaction </w:t>
            </w:r>
          </w:p>
        </w:tc>
        <w:tc>
          <w:tcPr>
            <w:tcW w:w="1595" w:type="dxa"/>
          </w:tcPr>
          <w:p w:rsidR="00386968" w:rsidRPr="00DF6B85" w:rsidRDefault="00386968" w:rsidP="008D00BE">
            <w:pPr>
              <w:pStyle w:val="Default"/>
            </w:pPr>
            <w:r w:rsidRPr="00DF6B85">
              <w:rPr>
                <w:b/>
                <w:bCs/>
              </w:rPr>
              <w:t xml:space="preserve">Materials </w:t>
            </w:r>
          </w:p>
        </w:tc>
      </w:tr>
      <w:tr w:rsidR="00386968" w:rsidRPr="00DF6B85" w:rsidTr="008D00BE">
        <w:trPr>
          <w:trHeight w:val="608"/>
        </w:trPr>
        <w:tc>
          <w:tcPr>
            <w:tcW w:w="1593" w:type="dxa"/>
            <w:gridSpan w:val="2"/>
          </w:tcPr>
          <w:p w:rsidR="00386968" w:rsidRPr="00DF6B85" w:rsidRDefault="00386968" w:rsidP="008D00BE">
            <w:pPr>
              <w:pStyle w:val="Default"/>
            </w:pPr>
            <w:r w:rsidRPr="00DF6B85">
              <w:rPr>
                <w:b/>
                <w:bCs/>
              </w:rPr>
              <w:t xml:space="preserve">Warm up activity </w:t>
            </w:r>
          </w:p>
        </w:tc>
        <w:tc>
          <w:tcPr>
            <w:tcW w:w="1593" w:type="dxa"/>
          </w:tcPr>
          <w:p w:rsidR="00386968" w:rsidRPr="00DF6B85" w:rsidRDefault="00386968" w:rsidP="008D00BE">
            <w:pPr>
              <w:pStyle w:val="Default"/>
              <w:rPr>
                <w:lang w:val="en-US"/>
              </w:rPr>
            </w:pPr>
            <w:r w:rsidRPr="00DF6B85">
              <w:rPr>
                <w:lang w:val="en-US"/>
              </w:rPr>
              <w:t xml:space="preserve">Introduce the focus of the lesson </w:t>
            </w:r>
          </w:p>
        </w:tc>
        <w:tc>
          <w:tcPr>
            <w:tcW w:w="2025" w:type="dxa"/>
            <w:gridSpan w:val="2"/>
          </w:tcPr>
          <w:p w:rsidR="00386968" w:rsidRPr="00DF6B85" w:rsidRDefault="00386968" w:rsidP="008D00BE">
            <w:pPr>
              <w:pStyle w:val="Default"/>
              <w:rPr>
                <w:lang w:val="en-US"/>
              </w:rPr>
            </w:pPr>
            <w:r w:rsidRPr="00DF6B85">
              <w:rPr>
                <w:lang w:val="en-US"/>
              </w:rPr>
              <w:t xml:space="preserve">Teacher asks students to fill the cluster </w:t>
            </w:r>
          </w:p>
        </w:tc>
        <w:tc>
          <w:tcPr>
            <w:tcW w:w="1161" w:type="dxa"/>
            <w:gridSpan w:val="2"/>
          </w:tcPr>
          <w:p w:rsidR="00386968" w:rsidRPr="00DF6B85" w:rsidRDefault="00386968" w:rsidP="008D00BE">
            <w:pPr>
              <w:pStyle w:val="Default"/>
            </w:pPr>
            <w:r w:rsidRPr="00DF6B85">
              <w:t xml:space="preserve">15 minutes </w:t>
            </w:r>
          </w:p>
        </w:tc>
        <w:tc>
          <w:tcPr>
            <w:tcW w:w="1593" w:type="dxa"/>
          </w:tcPr>
          <w:p w:rsidR="00386968" w:rsidRPr="00DF6B85" w:rsidRDefault="00386968" w:rsidP="008D00BE">
            <w:pPr>
              <w:pStyle w:val="Default"/>
            </w:pPr>
            <w:r w:rsidRPr="00DF6B85">
              <w:t xml:space="preserve">Whole group </w:t>
            </w:r>
          </w:p>
        </w:tc>
        <w:tc>
          <w:tcPr>
            <w:tcW w:w="1595" w:type="dxa"/>
          </w:tcPr>
          <w:p w:rsidR="00386968" w:rsidRPr="00DF6B85" w:rsidRDefault="00386968" w:rsidP="008D00BE">
            <w:pPr>
              <w:pStyle w:val="Default"/>
            </w:pPr>
            <w:r w:rsidRPr="00DF6B85">
              <w:t xml:space="preserve">Warm up handout </w:t>
            </w:r>
          </w:p>
        </w:tc>
      </w:tr>
      <w:tr w:rsidR="00386968" w:rsidRPr="00DF6B85" w:rsidTr="008D00BE">
        <w:trPr>
          <w:trHeight w:val="1091"/>
        </w:trPr>
        <w:tc>
          <w:tcPr>
            <w:tcW w:w="1593" w:type="dxa"/>
            <w:gridSpan w:val="2"/>
          </w:tcPr>
          <w:p w:rsidR="00386968" w:rsidRPr="00DF6B85" w:rsidRDefault="00386968" w:rsidP="008D00BE">
            <w:pPr>
              <w:pStyle w:val="Default"/>
            </w:pPr>
            <w:r w:rsidRPr="00DF6B85">
              <w:rPr>
                <w:b/>
                <w:bCs/>
              </w:rPr>
              <w:t xml:space="preserve">Pre – activity </w:t>
            </w:r>
          </w:p>
        </w:tc>
        <w:tc>
          <w:tcPr>
            <w:tcW w:w="1593" w:type="dxa"/>
          </w:tcPr>
          <w:p w:rsidR="00386968" w:rsidRPr="00DF6B85" w:rsidRDefault="00386968" w:rsidP="008D00BE">
            <w:pPr>
              <w:pStyle w:val="Default"/>
              <w:rPr>
                <w:lang w:val="en-US"/>
              </w:rPr>
            </w:pPr>
            <w:r w:rsidRPr="00DF6B85">
              <w:rPr>
                <w:lang w:val="en-US"/>
              </w:rPr>
              <w:t xml:space="preserve">Introduction to the topic of the lesson </w:t>
            </w:r>
          </w:p>
        </w:tc>
        <w:tc>
          <w:tcPr>
            <w:tcW w:w="2025" w:type="dxa"/>
            <w:gridSpan w:val="2"/>
          </w:tcPr>
          <w:p w:rsidR="00386968" w:rsidRPr="00DF6B85" w:rsidRDefault="00386968" w:rsidP="008D00BE">
            <w:pPr>
              <w:pStyle w:val="Default"/>
              <w:rPr>
                <w:lang w:val="en-US"/>
              </w:rPr>
            </w:pPr>
            <w:r w:rsidRPr="00DF6B85">
              <w:rPr>
                <w:lang w:val="en-US"/>
              </w:rPr>
              <w:t xml:space="preserve">Teacher asks students to choose possible variants </w:t>
            </w:r>
          </w:p>
        </w:tc>
        <w:tc>
          <w:tcPr>
            <w:tcW w:w="1161" w:type="dxa"/>
            <w:gridSpan w:val="2"/>
          </w:tcPr>
          <w:p w:rsidR="00386968" w:rsidRPr="00DF6B85" w:rsidRDefault="00386968" w:rsidP="008D00BE">
            <w:pPr>
              <w:pStyle w:val="Default"/>
            </w:pPr>
            <w:r w:rsidRPr="00DF6B85">
              <w:t xml:space="preserve">15 minutes </w:t>
            </w:r>
          </w:p>
        </w:tc>
        <w:tc>
          <w:tcPr>
            <w:tcW w:w="1593" w:type="dxa"/>
          </w:tcPr>
          <w:p w:rsidR="00386968" w:rsidRPr="00DF6B85" w:rsidRDefault="00386968" w:rsidP="008D00BE">
            <w:pPr>
              <w:pStyle w:val="Default"/>
            </w:pPr>
            <w:r w:rsidRPr="00DF6B85">
              <w:t xml:space="preserve">Whole group </w:t>
            </w:r>
          </w:p>
        </w:tc>
        <w:tc>
          <w:tcPr>
            <w:tcW w:w="1595" w:type="dxa"/>
          </w:tcPr>
          <w:p w:rsidR="00386968" w:rsidRPr="00DF6B85" w:rsidRDefault="00386968" w:rsidP="008D00BE">
            <w:pPr>
              <w:pStyle w:val="Default"/>
            </w:pPr>
            <w:r w:rsidRPr="00DF6B85">
              <w:t xml:space="preserve">Handout 1 </w:t>
            </w:r>
          </w:p>
        </w:tc>
      </w:tr>
      <w:tr w:rsidR="00386968" w:rsidRPr="00DF6B85" w:rsidTr="008D00BE">
        <w:trPr>
          <w:trHeight w:val="608"/>
        </w:trPr>
        <w:tc>
          <w:tcPr>
            <w:tcW w:w="1593" w:type="dxa"/>
            <w:gridSpan w:val="2"/>
          </w:tcPr>
          <w:p w:rsidR="00386968" w:rsidRPr="00DF6B85" w:rsidRDefault="00386968" w:rsidP="008D00BE">
            <w:pPr>
              <w:pStyle w:val="Default"/>
            </w:pPr>
            <w:r w:rsidRPr="00DF6B85">
              <w:rPr>
                <w:b/>
                <w:bCs/>
              </w:rPr>
              <w:t xml:space="preserve">While activity </w:t>
            </w:r>
          </w:p>
        </w:tc>
        <w:tc>
          <w:tcPr>
            <w:tcW w:w="1593" w:type="dxa"/>
          </w:tcPr>
          <w:p w:rsidR="00386968" w:rsidRPr="00DF6B85" w:rsidRDefault="00386968" w:rsidP="008D00BE">
            <w:pPr>
              <w:pStyle w:val="Default"/>
            </w:pPr>
            <w:r w:rsidRPr="00DF6B85">
              <w:t xml:space="preserve">Derivation of the rules </w:t>
            </w:r>
          </w:p>
        </w:tc>
        <w:tc>
          <w:tcPr>
            <w:tcW w:w="2025" w:type="dxa"/>
            <w:gridSpan w:val="2"/>
          </w:tcPr>
          <w:p w:rsidR="00386968" w:rsidRPr="00DF6B85" w:rsidRDefault="00386968" w:rsidP="008D00BE">
            <w:pPr>
              <w:pStyle w:val="Default"/>
            </w:pPr>
            <w:r w:rsidRPr="00DF6B85">
              <w:t xml:space="preserve">Students study given information </w:t>
            </w:r>
          </w:p>
        </w:tc>
        <w:tc>
          <w:tcPr>
            <w:tcW w:w="1161" w:type="dxa"/>
            <w:gridSpan w:val="2"/>
          </w:tcPr>
          <w:p w:rsidR="00386968" w:rsidRPr="00DF6B85" w:rsidRDefault="00386968" w:rsidP="008D00BE">
            <w:pPr>
              <w:pStyle w:val="Default"/>
            </w:pPr>
            <w:r w:rsidRPr="00DF6B85">
              <w:t xml:space="preserve">20 minutes </w:t>
            </w:r>
          </w:p>
        </w:tc>
        <w:tc>
          <w:tcPr>
            <w:tcW w:w="1593" w:type="dxa"/>
          </w:tcPr>
          <w:p w:rsidR="00386968" w:rsidRPr="00DF6B85" w:rsidRDefault="00386968" w:rsidP="008D00BE">
            <w:pPr>
              <w:pStyle w:val="Default"/>
            </w:pPr>
            <w:r w:rsidRPr="00DF6B85">
              <w:t xml:space="preserve">Individual work </w:t>
            </w:r>
          </w:p>
        </w:tc>
        <w:tc>
          <w:tcPr>
            <w:tcW w:w="1595" w:type="dxa"/>
          </w:tcPr>
          <w:p w:rsidR="00386968" w:rsidRPr="00DF6B85" w:rsidRDefault="00386968" w:rsidP="008D00BE">
            <w:pPr>
              <w:pStyle w:val="Default"/>
            </w:pPr>
            <w:r w:rsidRPr="00DF6B85">
              <w:t xml:space="preserve">Handout 2 </w:t>
            </w:r>
          </w:p>
        </w:tc>
      </w:tr>
      <w:tr w:rsidR="00386968" w:rsidRPr="00DF6B85" w:rsidTr="008D00BE">
        <w:trPr>
          <w:trHeight w:val="608"/>
        </w:trPr>
        <w:tc>
          <w:tcPr>
            <w:tcW w:w="1593" w:type="dxa"/>
            <w:gridSpan w:val="2"/>
          </w:tcPr>
          <w:p w:rsidR="00386968" w:rsidRPr="00DF6B85" w:rsidRDefault="00386968" w:rsidP="008D00BE">
            <w:pPr>
              <w:pStyle w:val="Default"/>
            </w:pPr>
            <w:r w:rsidRPr="00DF6B85">
              <w:rPr>
                <w:b/>
                <w:bCs/>
              </w:rPr>
              <w:t xml:space="preserve">Post activity </w:t>
            </w:r>
          </w:p>
        </w:tc>
        <w:tc>
          <w:tcPr>
            <w:tcW w:w="1593" w:type="dxa"/>
          </w:tcPr>
          <w:p w:rsidR="00386968" w:rsidRPr="00DF6B85" w:rsidRDefault="00386968" w:rsidP="008D00BE">
            <w:pPr>
              <w:pStyle w:val="Default"/>
              <w:rPr>
                <w:lang w:val="en-US"/>
              </w:rPr>
            </w:pPr>
            <w:r w:rsidRPr="00DF6B85">
              <w:rPr>
                <w:lang w:val="en-US"/>
              </w:rPr>
              <w:t xml:space="preserve">Consolidation of the given material </w:t>
            </w:r>
          </w:p>
        </w:tc>
        <w:tc>
          <w:tcPr>
            <w:tcW w:w="2025" w:type="dxa"/>
            <w:gridSpan w:val="2"/>
          </w:tcPr>
          <w:p w:rsidR="00386968" w:rsidRPr="00DF6B85" w:rsidRDefault="00386968" w:rsidP="008D00BE">
            <w:pPr>
              <w:pStyle w:val="Default"/>
            </w:pPr>
            <w:r w:rsidRPr="00DF6B85">
              <w:t xml:space="preserve">Students make exercises </w:t>
            </w:r>
          </w:p>
        </w:tc>
        <w:tc>
          <w:tcPr>
            <w:tcW w:w="1161" w:type="dxa"/>
            <w:gridSpan w:val="2"/>
          </w:tcPr>
          <w:p w:rsidR="00386968" w:rsidRPr="00DF6B85" w:rsidRDefault="00386968" w:rsidP="008D00BE">
            <w:pPr>
              <w:pStyle w:val="Default"/>
            </w:pPr>
            <w:r w:rsidRPr="00DF6B85">
              <w:t xml:space="preserve">20 minutes </w:t>
            </w:r>
          </w:p>
        </w:tc>
        <w:tc>
          <w:tcPr>
            <w:tcW w:w="1593" w:type="dxa"/>
          </w:tcPr>
          <w:p w:rsidR="00386968" w:rsidRPr="00DF6B85" w:rsidRDefault="00386968" w:rsidP="008D00BE">
            <w:pPr>
              <w:pStyle w:val="Default"/>
            </w:pPr>
            <w:r w:rsidRPr="00DF6B85">
              <w:t xml:space="preserve">Pair work </w:t>
            </w:r>
          </w:p>
        </w:tc>
        <w:tc>
          <w:tcPr>
            <w:tcW w:w="1595" w:type="dxa"/>
          </w:tcPr>
          <w:p w:rsidR="00386968" w:rsidRPr="00DF6B85" w:rsidRDefault="00386968" w:rsidP="008D00BE">
            <w:pPr>
              <w:pStyle w:val="Default"/>
            </w:pPr>
            <w:r w:rsidRPr="00DF6B85">
              <w:t xml:space="preserve">Handout 3 </w:t>
            </w:r>
          </w:p>
        </w:tc>
      </w:tr>
      <w:tr w:rsidR="00386968" w:rsidRPr="00DF6B85" w:rsidTr="008D00BE">
        <w:trPr>
          <w:trHeight w:val="608"/>
        </w:trPr>
        <w:tc>
          <w:tcPr>
            <w:tcW w:w="1526" w:type="dxa"/>
          </w:tcPr>
          <w:p w:rsidR="00386968" w:rsidRPr="00DF6B85" w:rsidRDefault="00386968" w:rsidP="008D00BE">
            <w:pPr>
              <w:pStyle w:val="Default"/>
            </w:pPr>
            <w:r w:rsidRPr="00DF6B85">
              <w:rPr>
                <w:b/>
                <w:bCs/>
              </w:rPr>
              <w:t xml:space="preserve">Conclusion </w:t>
            </w:r>
          </w:p>
        </w:tc>
        <w:tc>
          <w:tcPr>
            <w:tcW w:w="1701" w:type="dxa"/>
            <w:gridSpan w:val="3"/>
          </w:tcPr>
          <w:p w:rsidR="00386968" w:rsidRPr="00DF6B85" w:rsidRDefault="00386968" w:rsidP="008D00BE">
            <w:pPr>
              <w:pStyle w:val="Default"/>
              <w:rPr>
                <w:lang w:val="en-US"/>
              </w:rPr>
            </w:pPr>
            <w:r w:rsidRPr="00DF6B85">
              <w:rPr>
                <w:lang w:val="en-US"/>
              </w:rPr>
              <w:t xml:space="preserve">The revision of the topic </w:t>
            </w:r>
          </w:p>
        </w:tc>
        <w:tc>
          <w:tcPr>
            <w:tcW w:w="1984" w:type="dxa"/>
          </w:tcPr>
          <w:p w:rsidR="00386968" w:rsidRPr="00DF6B85" w:rsidRDefault="00386968" w:rsidP="008D00BE">
            <w:pPr>
              <w:pStyle w:val="Default"/>
              <w:rPr>
                <w:lang w:val="en-US"/>
              </w:rPr>
            </w:pPr>
            <w:r w:rsidRPr="00DF6B85">
              <w:rPr>
                <w:b/>
                <w:bCs/>
                <w:lang w:val="en-US"/>
              </w:rPr>
              <w:t xml:space="preserve">Home task: </w:t>
            </w:r>
          </w:p>
          <w:p w:rsidR="00386968" w:rsidRPr="00DF6B85" w:rsidRDefault="00386968" w:rsidP="008D00BE">
            <w:pPr>
              <w:pStyle w:val="Default"/>
              <w:rPr>
                <w:lang w:val="en-US"/>
              </w:rPr>
            </w:pPr>
            <w:r w:rsidRPr="00DF6B85">
              <w:rPr>
                <w:lang w:val="en-US"/>
              </w:rPr>
              <w:t>Make  sentences</w:t>
            </w:r>
          </w:p>
        </w:tc>
        <w:tc>
          <w:tcPr>
            <w:tcW w:w="1134" w:type="dxa"/>
          </w:tcPr>
          <w:p w:rsidR="00386968" w:rsidRPr="00DF6B85" w:rsidRDefault="00386968" w:rsidP="008D00BE">
            <w:pPr>
              <w:pStyle w:val="Default"/>
            </w:pPr>
            <w:r w:rsidRPr="00DF6B85">
              <w:t xml:space="preserve">10 minutes </w:t>
            </w:r>
          </w:p>
        </w:tc>
        <w:tc>
          <w:tcPr>
            <w:tcW w:w="3215" w:type="dxa"/>
            <w:gridSpan w:val="3"/>
          </w:tcPr>
          <w:p w:rsidR="00386968" w:rsidRPr="00DF6B85" w:rsidRDefault="00386968" w:rsidP="008D00BE">
            <w:pPr>
              <w:pStyle w:val="Default"/>
            </w:pPr>
            <w:r w:rsidRPr="00DF6B85">
              <w:t xml:space="preserve">Whole group </w:t>
            </w:r>
          </w:p>
        </w:tc>
      </w:tr>
    </w:tbl>
    <w:p w:rsidR="00386968" w:rsidRPr="00DF6B85" w:rsidRDefault="00386968" w:rsidP="00386968">
      <w:pPr>
        <w:rPr>
          <w:sz w:val="24"/>
          <w:szCs w:val="24"/>
          <w:lang w:val="en-US"/>
        </w:rPr>
      </w:pPr>
    </w:p>
    <w:p w:rsidR="00386968" w:rsidRPr="00DF6B85" w:rsidRDefault="00386968" w:rsidP="00386968">
      <w:pPr>
        <w:rPr>
          <w:sz w:val="24"/>
          <w:szCs w:val="24"/>
          <w:lang w:val="en-US"/>
        </w:rPr>
        <w:sectPr w:rsidR="00386968" w:rsidRPr="00DF6B85" w:rsidSect="00435752">
          <w:pgSz w:w="11910" w:h="16840"/>
          <w:pgMar w:top="480" w:right="680" w:bottom="280" w:left="1276" w:header="720" w:footer="720" w:gutter="0"/>
          <w:cols w:space="720"/>
        </w:sectPr>
      </w:pPr>
      <w:r w:rsidRPr="00DF6B85">
        <w:rPr>
          <w:noProof/>
          <w:sz w:val="24"/>
          <w:szCs w:val="24"/>
          <w:lang w:bidi="ar-SA"/>
        </w:rPr>
        <w:drawing>
          <wp:anchor distT="0" distB="0" distL="114300" distR="114300" simplePos="0" relativeHeight="251667456" behindDoc="1" locked="0" layoutInCell="1" allowOverlap="1">
            <wp:simplePos x="0" y="0"/>
            <wp:positionH relativeFrom="column">
              <wp:posOffset>-2540</wp:posOffset>
            </wp:positionH>
            <wp:positionV relativeFrom="paragraph">
              <wp:posOffset>-3175</wp:posOffset>
            </wp:positionV>
            <wp:extent cx="6635750" cy="4292600"/>
            <wp:effectExtent l="0" t="0" r="0" b="0"/>
            <wp:wrapThrough wrapText="bothSides">
              <wp:wrapPolygon edited="0">
                <wp:start x="0" y="0"/>
                <wp:lineTo x="0" y="21472"/>
                <wp:lineTo x="21517" y="21472"/>
                <wp:lineTo x="21517"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 numeral char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35750" cy="4292600"/>
                    </a:xfrm>
                    <a:prstGeom prst="rect">
                      <a:avLst/>
                    </a:prstGeom>
                  </pic:spPr>
                </pic:pic>
              </a:graphicData>
            </a:graphic>
          </wp:anchor>
        </w:drawing>
      </w:r>
    </w:p>
    <w:p w:rsidR="00386968" w:rsidRPr="00DF6B85" w:rsidRDefault="00435752" w:rsidP="00435752">
      <w:pPr>
        <w:pStyle w:val="1"/>
        <w:spacing w:before="65" w:line="240" w:lineRule="auto"/>
        <w:ind w:right="5275"/>
        <w:rPr>
          <w:color w:val="2E5396"/>
          <w:sz w:val="24"/>
          <w:szCs w:val="24"/>
          <w:lang w:val="en-US"/>
        </w:rPr>
      </w:pPr>
      <w:r w:rsidRPr="00DF6B85">
        <w:rPr>
          <w:color w:val="006FC1"/>
          <w:sz w:val="24"/>
          <w:szCs w:val="24"/>
          <w:lang w:val="en-US"/>
        </w:rPr>
        <w:lastRenderedPageBreak/>
        <w:t xml:space="preserve">Materials for the </w:t>
      </w:r>
      <w:r w:rsidR="00386968" w:rsidRPr="00DF6B85">
        <w:rPr>
          <w:color w:val="006FC1"/>
          <w:sz w:val="24"/>
          <w:szCs w:val="24"/>
          <w:lang w:val="en-US"/>
        </w:rPr>
        <w:t xml:space="preserve">lesson </w:t>
      </w:r>
      <w:r w:rsidR="00386968" w:rsidRPr="00DF6B85">
        <w:rPr>
          <w:color w:val="2E5396"/>
          <w:sz w:val="24"/>
          <w:szCs w:val="24"/>
          <w:lang w:val="en-US"/>
        </w:rPr>
        <w:t>Handout 1</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All our lives we are surrounded by numbers. We count money we earn and spend, weight of our bags, years or months spent somewhere or with someone, hours and minutes of waiting, meters and kilometers of distance between places, etc. For all these measurements we need to use in our speech numerals. In this article we are going to discuss precisely them.</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A numeral is a figure, a letter, a word (or their combinations) representing a number. They may be divided into two major types: cardinal and ordinal numerals. Cardinal numerals indicate number, quantity or amount and are used in counting. Ordinal numerals indicate order, that is, the order of things in a series. Numerals can be written in figures or words (2 or two; 25 or twenty-five; 17th or seventeenth). But in this article we’re going to discuss not only ordinal and cardinal numerals, but also fractions and other details connected with usage of numerals.</w:t>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rStyle w:val="a9"/>
          <w:color w:val="000000"/>
          <w:bdr w:val="none" w:sz="0" w:space="0" w:color="auto" w:frame="1"/>
        </w:rPr>
        <w:t>Cardinal numerals</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bdr w:val="none" w:sz="0" w:space="0" w:color="auto" w:frame="1"/>
        </w:rPr>
        <w:t>In formal nontechnical texts, numbers from one to one hundred, round numbers, and any numbers that can be expressed in one or two words are usually spelled out, that is, written out in words.</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In less formal texts, as a general rule, numbers from one to ten should be spelled out, and figures can be used for numbers above ten.</w:t>
      </w:r>
      <w:r w:rsidRPr="00DF6B85">
        <w:rPr>
          <w:color w:val="000000"/>
        </w:rPr>
        <w:br/>
      </w:r>
      <w:r w:rsidRPr="00DF6B85">
        <w:rPr>
          <w:rStyle w:val="a9"/>
          <w:color w:val="000000"/>
          <w:u w:val="single"/>
          <w:bdr w:val="none" w:sz="0" w:space="0" w:color="auto" w:frame="1"/>
        </w:rPr>
        <w:t>For example:</w:t>
      </w:r>
      <w:r w:rsidRPr="00DF6B85">
        <w:rPr>
          <w:rStyle w:val="a9"/>
          <w:color w:val="000000"/>
          <w:bdr w:val="none" w:sz="0" w:space="0" w:color="auto" w:frame="1"/>
        </w:rPr>
        <w:t> </w:t>
      </w:r>
      <w:r w:rsidRPr="00DF6B85">
        <w:rPr>
          <w:rStyle w:val="aa"/>
          <w:rFonts w:eastAsiaTheme="majorEastAsia"/>
          <w:color w:val="000000"/>
          <w:bdr w:val="none" w:sz="0" w:space="0" w:color="auto" w:frame="1"/>
        </w:rPr>
        <w:t>She has got three brothers. </w:t>
      </w:r>
      <w:r w:rsidRPr="00DF6B85">
        <w:rPr>
          <w:i/>
          <w:iCs/>
          <w:color w:val="000000"/>
          <w:bdr w:val="none" w:sz="0" w:space="0" w:color="auto" w:frame="1"/>
        </w:rPr>
        <w:br/>
      </w:r>
      <w:r w:rsidRPr="00DF6B85">
        <w:rPr>
          <w:rStyle w:val="aa"/>
          <w:rFonts w:eastAsiaTheme="majorEastAsia"/>
          <w:color w:val="000000"/>
          <w:bdr w:val="none" w:sz="0" w:space="0" w:color="auto" w:frame="1"/>
        </w:rPr>
        <w:t>                     How many feet are there in a mile? – There are 5280 feet in a mile.</w:t>
      </w:r>
      <w:r w:rsidRPr="00DF6B85">
        <w:rPr>
          <w:color w:val="000000"/>
        </w:rPr>
        <w:br/>
        <w:t>Numbers at the beginning of the sentence should be written out in words. If you need to use figures, restructure your sentence.</w:t>
      </w:r>
      <w:r w:rsidRPr="00DF6B85">
        <w:rPr>
          <w:color w:val="000000"/>
        </w:rPr>
        <w:br/>
      </w:r>
      <w:r w:rsidRPr="00DF6B85">
        <w:rPr>
          <w:rStyle w:val="a9"/>
          <w:color w:val="000000"/>
          <w:u w:val="single"/>
          <w:bdr w:val="none" w:sz="0" w:space="0" w:color="auto" w:frame="1"/>
        </w:rPr>
        <w:t>For example:</w:t>
      </w:r>
      <w:r w:rsidRPr="00DF6B85">
        <w:rPr>
          <w:color w:val="000000"/>
        </w:rPr>
        <w:t> </w:t>
      </w:r>
      <w:r w:rsidRPr="00DF6B85">
        <w:rPr>
          <w:rStyle w:val="aa"/>
          <w:rFonts w:eastAsiaTheme="majorEastAsia"/>
          <w:color w:val="000000"/>
          <w:bdr w:val="none" w:sz="0" w:space="0" w:color="auto" w:frame="1"/>
        </w:rPr>
        <w:t>Fifty-six workers were fired yesterday. – Yesterday 56 workers were fired.</w:t>
      </w:r>
      <w:r w:rsidRPr="00DF6B85">
        <w:rPr>
          <w:color w:val="000000"/>
        </w:rPr>
        <w:br/>
        <w:t>Numerals used in the same function in a sentence are usually written either as words or as figures.</w:t>
      </w:r>
      <w:r w:rsidRPr="00DF6B85">
        <w:rPr>
          <w:color w:val="000000"/>
        </w:rPr>
        <w:br/>
      </w:r>
      <w:r w:rsidRPr="00DF6B85">
        <w:rPr>
          <w:rStyle w:val="a9"/>
          <w:color w:val="000000"/>
          <w:u w:val="single"/>
          <w:bdr w:val="none" w:sz="0" w:space="0" w:color="auto" w:frame="1"/>
        </w:rPr>
        <w:t>For example:</w:t>
      </w:r>
      <w:r w:rsidRPr="00DF6B85">
        <w:rPr>
          <w:rStyle w:val="aa"/>
          <w:rFonts w:eastAsiaTheme="majorEastAsia"/>
          <w:color w:val="000000"/>
          <w:bdr w:val="none" w:sz="0" w:space="0" w:color="auto" w:frame="1"/>
        </w:rPr>
        <w:t> He wrote one hundred and thirty essays, fifty-two stories, and seven novels./ He wrote 130 essays, 52 stories, and 7 novels.</w:t>
      </w:r>
      <w:r w:rsidRPr="00DF6B85">
        <w:rPr>
          <w:color w:val="000000"/>
        </w:rPr>
        <w:br/>
        <w:t>Here are symbols and words representing cardinal numbers:</w:t>
      </w:r>
    </w:p>
    <w:p w:rsidR="00386968" w:rsidRPr="00DF6B85" w:rsidRDefault="00386968" w:rsidP="00386968">
      <w:pPr>
        <w:pStyle w:val="a5"/>
        <w:spacing w:before="0" w:beforeAutospacing="0" w:after="0" w:afterAutospacing="0" w:line="300" w:lineRule="atLeast"/>
        <w:textAlignment w:val="baseline"/>
        <w:rPr>
          <w:color w:val="000000"/>
        </w:rPr>
      </w:pPr>
      <w:r w:rsidRPr="00DF6B85">
        <w:rPr>
          <w:noProof/>
          <w:color w:val="000000"/>
          <w:lang w:val="ru-RU" w:eastAsia="ru-RU"/>
        </w:rPr>
        <w:drawing>
          <wp:inline distT="0" distB="0" distL="0" distR="0">
            <wp:extent cx="5000625" cy="3190875"/>
            <wp:effectExtent l="0" t="0" r="9525" b="9525"/>
            <wp:docPr id="13" name="Рисунок 13" descr="https://greenforest.com.ua/public/user_files/numeral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reenforest.com.ua/public/user_files/numerals%2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00625" cy="3190875"/>
                    </a:xfrm>
                    <a:prstGeom prst="rect">
                      <a:avLst/>
                    </a:prstGeom>
                    <a:noFill/>
                    <a:ln>
                      <a:noFill/>
                    </a:ln>
                  </pic:spPr>
                </pic:pic>
              </a:graphicData>
            </a:graphic>
          </wp:inline>
        </w:drawing>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Both in British English and in American English groups of three digits in numerals of one thousand and higher are usually separated by a comma, counting from the right: 4,286; 12,345; 378,925; 6,540,210.</w:t>
      </w:r>
    </w:p>
    <w:p w:rsidR="00386968" w:rsidRPr="00DF6B85" w:rsidRDefault="00386968" w:rsidP="00386968">
      <w:pPr>
        <w:pStyle w:val="1"/>
        <w:spacing w:before="0" w:line="314" w:lineRule="exact"/>
        <w:rPr>
          <w:color w:val="2E5396"/>
          <w:sz w:val="24"/>
          <w:szCs w:val="24"/>
          <w:lang w:val="en-US"/>
        </w:rPr>
      </w:pPr>
    </w:p>
    <w:p w:rsidR="00386968" w:rsidRPr="00DF6B85" w:rsidRDefault="00386968" w:rsidP="00386968">
      <w:pPr>
        <w:pStyle w:val="1"/>
        <w:spacing w:before="0" w:line="314" w:lineRule="exact"/>
        <w:rPr>
          <w:sz w:val="24"/>
          <w:szCs w:val="24"/>
          <w:lang w:val="en-US"/>
        </w:rPr>
      </w:pPr>
      <w:r w:rsidRPr="00DF6B85">
        <w:rPr>
          <w:color w:val="2E5396"/>
          <w:sz w:val="24"/>
          <w:szCs w:val="24"/>
          <w:lang w:val="en-US"/>
        </w:rPr>
        <w:t>Handout 2</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lastRenderedPageBreak/>
        <w:t>Some manuals of style recommend writing four-digit numerals without a comma: 1570; 2358; 5625.</w:t>
      </w:r>
      <w:r w:rsidRPr="00DF6B85">
        <w:rPr>
          <w:color w:val="000000"/>
        </w:rPr>
        <w:br/>
        <w:t>In numbers written as words in British English, the conjunction "and" is used before tens, or before ones if there are no tens, starting with hundreds: one hundred and twenty-three (123); four hundred and seven (407); three thousand five hundred and thirty-eight (3,538); seventy-three thousand and five (73,005); five million three hundred thousand and fifty (5,300,050).</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br/>
        <w:t>Note the use of more than one conjunction "and" in large numbers in British English: two million six hundred and twenty-five thousand three hundred and ten (2,625,310).</w:t>
      </w:r>
      <w:r w:rsidRPr="00DF6B85">
        <w:rPr>
          <w:color w:val="000000"/>
        </w:rPr>
        <w:br/>
        <w:t>In American English, the conjunction "and" is generally not used before tens or ones: one hundred twenty-three (123); four hundred seven (407); three thousand five hundred thirty-eight (3,538); seventy-three thousand five (73,005); two million six hundred twenty-five thousand three hundred ten (2,625,310); five million three hundred thousand fifty (5,300,050).</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br/>
        <w:t>In British English, the conjunction "and" is also used before tens or ones in ordinal numerals above one hundred: one hundred and tenth (110th); three thousand and fifth (3005th). But "and" is not used in American ordinals: one hundred tenth (110th); three thousand fifth (3005th).</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 </w:t>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rStyle w:val="a9"/>
          <w:color w:val="000000"/>
          <w:bdr w:val="none" w:sz="0" w:space="0" w:color="auto" w:frame="1"/>
        </w:rPr>
        <w:t>Ordinal numerals</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Ordinal numerals that can be expressed in one or two words are usually written as words.</w:t>
      </w:r>
      <w:r w:rsidRPr="00DF6B85">
        <w:rPr>
          <w:color w:val="000000"/>
        </w:rPr>
        <w:br/>
        <w:t>Generally, ordinal numerals are used as adjectives and stand before nouns. An ordinal numeral is usually preceded by the definite article "the".</w:t>
      </w:r>
      <w:r w:rsidRPr="00DF6B85">
        <w:rPr>
          <w:color w:val="000000"/>
        </w:rPr>
        <w:br/>
      </w:r>
      <w:r w:rsidRPr="00DF6B85">
        <w:rPr>
          <w:rStyle w:val="a9"/>
          <w:color w:val="000000"/>
          <w:u w:val="single"/>
          <w:bdr w:val="none" w:sz="0" w:space="0" w:color="auto" w:frame="1"/>
        </w:rPr>
        <w:t>For example:</w:t>
      </w:r>
      <w:r w:rsidRPr="00DF6B85">
        <w:rPr>
          <w:color w:val="000000"/>
        </w:rPr>
        <w:t> </w:t>
      </w:r>
      <w:r w:rsidRPr="00DF6B85">
        <w:rPr>
          <w:rStyle w:val="aa"/>
          <w:rFonts w:eastAsiaTheme="majorEastAsia"/>
          <w:color w:val="000000"/>
          <w:bdr w:val="none" w:sz="0" w:space="0" w:color="auto" w:frame="1"/>
        </w:rPr>
        <w:t>The first story was interesting. The second was dull.</w:t>
      </w:r>
      <w:r w:rsidRPr="00DF6B85">
        <w:rPr>
          <w:i/>
          <w:iCs/>
          <w:color w:val="000000"/>
          <w:bdr w:val="none" w:sz="0" w:space="0" w:color="auto" w:frame="1"/>
        </w:rPr>
        <w:br/>
      </w:r>
      <w:r w:rsidRPr="00DF6B85">
        <w:rPr>
          <w:rStyle w:val="aa"/>
          <w:rFonts w:eastAsiaTheme="majorEastAsia"/>
          <w:color w:val="000000"/>
          <w:bdr w:val="none" w:sz="0" w:space="0" w:color="auto" w:frame="1"/>
        </w:rPr>
        <w:t>                     John Kennedy was the 35th president of the United States.</w:t>
      </w:r>
      <w:r w:rsidRPr="00DF6B85">
        <w:rPr>
          <w:color w:val="000000"/>
        </w:rPr>
        <w:br/>
        <w:t>Here are ordinal numbers in figures and in words:</w:t>
      </w:r>
    </w:p>
    <w:p w:rsidR="00386968" w:rsidRPr="00DF6B85" w:rsidRDefault="00386968" w:rsidP="00386968">
      <w:pPr>
        <w:pStyle w:val="a5"/>
        <w:spacing w:before="0" w:beforeAutospacing="0" w:after="0" w:afterAutospacing="0" w:line="300" w:lineRule="atLeast"/>
        <w:textAlignment w:val="baseline"/>
        <w:rPr>
          <w:color w:val="000000"/>
        </w:rPr>
      </w:pPr>
      <w:r w:rsidRPr="00DF6B85">
        <w:rPr>
          <w:noProof/>
          <w:color w:val="000000"/>
          <w:lang w:val="ru-RU" w:eastAsia="ru-RU"/>
        </w:rPr>
        <w:drawing>
          <wp:inline distT="0" distB="0" distL="0" distR="0">
            <wp:extent cx="5000625" cy="3571875"/>
            <wp:effectExtent l="0" t="0" r="9525" b="9525"/>
            <wp:docPr id="14" name="Рисунок 14" descr="https://greenforest.com.ua/public/user_files/numeral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reenforest.com.ua/public/user_files/numerals%2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00625" cy="3571875"/>
                    </a:xfrm>
                    <a:prstGeom prst="rect">
                      <a:avLst/>
                    </a:prstGeom>
                    <a:noFill/>
                    <a:ln>
                      <a:noFill/>
                    </a:ln>
                  </pic:spPr>
                </pic:pic>
              </a:graphicData>
            </a:graphic>
          </wp:inline>
        </w:drawing>
      </w:r>
    </w:p>
    <w:p w:rsidR="00386968" w:rsidRPr="00DF6B85" w:rsidRDefault="00386968" w:rsidP="00386968">
      <w:pPr>
        <w:pStyle w:val="1"/>
        <w:spacing w:line="240" w:lineRule="auto"/>
        <w:ind w:left="283"/>
        <w:rPr>
          <w:color w:val="2E5396"/>
          <w:sz w:val="24"/>
          <w:szCs w:val="24"/>
        </w:rPr>
      </w:pPr>
    </w:p>
    <w:p w:rsidR="00386968" w:rsidRPr="00DF6B85" w:rsidRDefault="00386968" w:rsidP="00386968">
      <w:pPr>
        <w:pStyle w:val="1"/>
        <w:spacing w:line="240" w:lineRule="auto"/>
        <w:ind w:left="283"/>
        <w:rPr>
          <w:sz w:val="24"/>
          <w:szCs w:val="24"/>
          <w:lang w:val="en-US"/>
        </w:rPr>
      </w:pPr>
      <w:r w:rsidRPr="00DF6B85">
        <w:rPr>
          <w:color w:val="2E5396"/>
          <w:sz w:val="24"/>
          <w:szCs w:val="24"/>
          <w:lang w:val="en-US"/>
        </w:rPr>
        <w:t>Handout 3</w:t>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rStyle w:val="a9"/>
          <w:color w:val="000000"/>
          <w:bdr w:val="none" w:sz="0" w:space="0" w:color="auto" w:frame="1"/>
        </w:rPr>
        <w:t>Difficult spellings</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lastRenderedPageBreak/>
        <w:t>Pay attention to the differences in the spelling and pronunciation of the following cardinal and ordinal numerals.</w:t>
      </w:r>
    </w:p>
    <w:p w:rsidR="00386968" w:rsidRPr="00DF6B85" w:rsidRDefault="00386968" w:rsidP="00386968">
      <w:pPr>
        <w:widowControl/>
        <w:numPr>
          <w:ilvl w:val="0"/>
          <w:numId w:val="107"/>
        </w:numPr>
        <w:autoSpaceDE/>
        <w:autoSpaceDN/>
        <w:spacing w:line="300" w:lineRule="atLeast"/>
        <w:ind w:left="300"/>
        <w:textAlignment w:val="baseline"/>
        <w:rPr>
          <w:color w:val="000000"/>
          <w:sz w:val="24"/>
          <w:szCs w:val="24"/>
          <w:lang w:val="en-US"/>
        </w:rPr>
      </w:pPr>
      <w:r w:rsidRPr="00DF6B85">
        <w:rPr>
          <w:color w:val="000000"/>
          <w:sz w:val="24"/>
          <w:szCs w:val="24"/>
          <w:lang w:val="en-US"/>
        </w:rPr>
        <w:t>two, twelve, twenty, twenty-two – second, twelfth, twentieth, twenty-second;</w:t>
      </w:r>
    </w:p>
    <w:p w:rsidR="00386968" w:rsidRPr="00DF6B85" w:rsidRDefault="00386968" w:rsidP="00386968">
      <w:pPr>
        <w:widowControl/>
        <w:numPr>
          <w:ilvl w:val="0"/>
          <w:numId w:val="107"/>
        </w:numPr>
        <w:autoSpaceDE/>
        <w:autoSpaceDN/>
        <w:spacing w:line="300" w:lineRule="atLeast"/>
        <w:ind w:left="300"/>
        <w:textAlignment w:val="baseline"/>
        <w:rPr>
          <w:color w:val="000000"/>
          <w:sz w:val="24"/>
          <w:szCs w:val="24"/>
          <w:lang w:val="en-US"/>
        </w:rPr>
      </w:pPr>
      <w:r w:rsidRPr="00DF6B85">
        <w:rPr>
          <w:color w:val="000000"/>
          <w:sz w:val="24"/>
          <w:szCs w:val="24"/>
          <w:lang w:val="en-US"/>
        </w:rPr>
        <w:t>three, thirteen, thirty, thirty-three – third, thirteenth, thirtieth, thirty-third;</w:t>
      </w:r>
    </w:p>
    <w:p w:rsidR="00386968" w:rsidRPr="00DF6B85" w:rsidRDefault="00386968" w:rsidP="00386968">
      <w:pPr>
        <w:widowControl/>
        <w:numPr>
          <w:ilvl w:val="0"/>
          <w:numId w:val="107"/>
        </w:numPr>
        <w:autoSpaceDE/>
        <w:autoSpaceDN/>
        <w:spacing w:line="300" w:lineRule="atLeast"/>
        <w:ind w:left="300"/>
        <w:textAlignment w:val="baseline"/>
        <w:rPr>
          <w:color w:val="000000"/>
          <w:sz w:val="24"/>
          <w:szCs w:val="24"/>
          <w:lang w:val="en-US"/>
        </w:rPr>
      </w:pPr>
      <w:r w:rsidRPr="00DF6B85">
        <w:rPr>
          <w:color w:val="000000"/>
          <w:sz w:val="24"/>
          <w:szCs w:val="24"/>
          <w:lang w:val="en-US"/>
        </w:rPr>
        <w:t>four, fourteen, forty, forty-four – fourth, fourteenth, fortieth, forty-fourth;</w:t>
      </w:r>
    </w:p>
    <w:p w:rsidR="00386968" w:rsidRPr="00DF6B85" w:rsidRDefault="00386968" w:rsidP="00386968">
      <w:pPr>
        <w:widowControl/>
        <w:numPr>
          <w:ilvl w:val="0"/>
          <w:numId w:val="107"/>
        </w:numPr>
        <w:autoSpaceDE/>
        <w:autoSpaceDN/>
        <w:spacing w:line="300" w:lineRule="atLeast"/>
        <w:ind w:left="300"/>
        <w:textAlignment w:val="baseline"/>
        <w:rPr>
          <w:color w:val="000000"/>
          <w:sz w:val="24"/>
          <w:szCs w:val="24"/>
          <w:lang w:val="en-US"/>
        </w:rPr>
      </w:pPr>
      <w:r w:rsidRPr="00DF6B85">
        <w:rPr>
          <w:color w:val="000000"/>
          <w:sz w:val="24"/>
          <w:szCs w:val="24"/>
          <w:lang w:val="en-US"/>
        </w:rPr>
        <w:t>five, fifteen, fifty, fifty-five – fifth, fifteenth, fiftieth, fifty-fifth;</w:t>
      </w:r>
    </w:p>
    <w:p w:rsidR="00386968" w:rsidRPr="00DF6B85" w:rsidRDefault="00386968" w:rsidP="00386968">
      <w:pPr>
        <w:widowControl/>
        <w:numPr>
          <w:ilvl w:val="0"/>
          <w:numId w:val="107"/>
        </w:numPr>
        <w:autoSpaceDE/>
        <w:autoSpaceDN/>
        <w:spacing w:line="300" w:lineRule="atLeast"/>
        <w:ind w:left="300"/>
        <w:textAlignment w:val="baseline"/>
        <w:rPr>
          <w:color w:val="000000"/>
          <w:sz w:val="24"/>
          <w:szCs w:val="24"/>
          <w:lang w:val="en-US"/>
        </w:rPr>
      </w:pPr>
      <w:r w:rsidRPr="00DF6B85">
        <w:rPr>
          <w:color w:val="000000"/>
          <w:sz w:val="24"/>
          <w:szCs w:val="24"/>
          <w:lang w:val="en-US"/>
        </w:rPr>
        <w:t>eight, eighteen, eighty, eighty-eight – eighth, eighteenth, eightieth, eighty-eighth;</w:t>
      </w:r>
    </w:p>
    <w:p w:rsidR="00386968" w:rsidRPr="00DF6B85" w:rsidRDefault="00386968" w:rsidP="00386968">
      <w:pPr>
        <w:widowControl/>
        <w:numPr>
          <w:ilvl w:val="0"/>
          <w:numId w:val="107"/>
        </w:numPr>
        <w:autoSpaceDE/>
        <w:autoSpaceDN/>
        <w:spacing w:line="300" w:lineRule="atLeast"/>
        <w:ind w:left="300"/>
        <w:textAlignment w:val="baseline"/>
        <w:rPr>
          <w:color w:val="000000"/>
          <w:sz w:val="24"/>
          <w:szCs w:val="24"/>
          <w:lang w:val="en-US"/>
        </w:rPr>
      </w:pPr>
      <w:r w:rsidRPr="00DF6B85">
        <w:rPr>
          <w:color w:val="000000"/>
          <w:sz w:val="24"/>
          <w:szCs w:val="24"/>
          <w:lang w:val="en-US"/>
        </w:rPr>
        <w:t>nine, nineteen, ninety, ninety-nine – ninth, nineteenth, ninetieth, ninety-ninth;</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Note the pronunciation of "five, fifth" and "nine, ninth": five [faiv] – fifth [fifθ]; nine [nain] – ninth [nainθ].</w:t>
      </w:r>
      <w:r w:rsidRPr="00DF6B85">
        <w:rPr>
          <w:color w:val="000000"/>
        </w:rPr>
        <w:br/>
        <w:t>Numerals like "eighteen" have two stresses: sixteen ['siks'ti:n]; eighteen ['ei'ti:n]. Depending on the position of the numeral in the sentence, primary stress may fall on the first or on the last syllable. </w:t>
      </w:r>
      <w:r w:rsidRPr="00DF6B85">
        <w:rPr>
          <w:color w:val="000000"/>
        </w:rPr>
        <w:br/>
      </w:r>
      <w:r w:rsidRPr="00DF6B85">
        <w:rPr>
          <w:rStyle w:val="a9"/>
          <w:color w:val="000000"/>
          <w:u w:val="single"/>
          <w:bdr w:val="none" w:sz="0" w:space="0" w:color="auto" w:frame="1"/>
        </w:rPr>
        <w:t>For example:</w:t>
      </w:r>
      <w:r w:rsidRPr="00DF6B85">
        <w:rPr>
          <w:color w:val="000000"/>
        </w:rPr>
        <w:t> </w:t>
      </w:r>
      <w:r w:rsidRPr="00DF6B85">
        <w:rPr>
          <w:rStyle w:val="aa"/>
          <w:rFonts w:eastAsiaTheme="majorEastAsia"/>
          <w:color w:val="000000"/>
          <w:bdr w:val="none" w:sz="0" w:space="0" w:color="auto" w:frame="1"/>
        </w:rPr>
        <w:t>He has SIXteen BOOKS. How many? – SixTEEN</w:t>
      </w:r>
      <w:r w:rsidRPr="00DF6B85">
        <w:rPr>
          <w:color w:val="000000"/>
        </w:rPr>
        <w:t>.</w:t>
      </w:r>
      <w:r w:rsidRPr="00DF6B85">
        <w:rPr>
          <w:color w:val="000000"/>
        </w:rPr>
        <w:br/>
        <w:t>Numerals like "eighty" have one stress on the first syllable: twenty ['twenti]; sixty ['siksti]; eighty ['eiti].</w:t>
      </w:r>
      <w:r w:rsidRPr="00DF6B85">
        <w:rPr>
          <w:color w:val="000000"/>
        </w:rPr>
        <w:br/>
        <w:t>Note the pronunciation of ordinal numerals like "twentieth": twentieth ['twentiiθ]; fortieth ['fo:rtiiθ]; fiftieth ['fiftiiθ]; seventieth ['seventiiθ]; ninetieth ['naintiiθ]</w:t>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rStyle w:val="a9"/>
          <w:color w:val="000000"/>
          <w:bdr w:val="none" w:sz="0" w:space="0" w:color="auto" w:frame="1"/>
        </w:rPr>
        <w:t>Fractions</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A fraction is a number we need for measuring. When we measure something, such as a length, it will not always be a whole number. Therefore we need numbers that are less than 1, 2 or other figures – numbers that are the parts of these figures: half of one, a third/ a fourth/ a fifth/ a millionth part of some figure. For example:</w:t>
      </w:r>
      <w:r w:rsidRPr="00DF6B85">
        <w:rPr>
          <w:color w:val="000000"/>
        </w:rPr>
        <w:br/>
        <w:t> 1/3    means 1 out of 3</w:t>
      </w:r>
    </w:p>
    <w:p w:rsidR="00386968" w:rsidRPr="00DF6B85" w:rsidRDefault="00386968" w:rsidP="00386968">
      <w:pPr>
        <w:pStyle w:val="a5"/>
        <w:spacing w:before="0" w:beforeAutospacing="0" w:after="0" w:afterAutospacing="0" w:line="300" w:lineRule="atLeast"/>
        <w:textAlignment w:val="baseline"/>
        <w:rPr>
          <w:color w:val="000000"/>
        </w:rPr>
      </w:pPr>
      <w:r w:rsidRPr="00DF6B85">
        <w:rPr>
          <w:noProof/>
          <w:color w:val="000000"/>
          <w:lang w:val="ru-RU" w:eastAsia="ru-RU"/>
        </w:rPr>
        <w:drawing>
          <wp:inline distT="0" distB="0" distL="0" distR="0">
            <wp:extent cx="5419725" cy="3467100"/>
            <wp:effectExtent l="0" t="0" r="9525" b="0"/>
            <wp:docPr id="15" name="Рисунок 15" descr="https://greenforest.com.ua/public/user_files/PBS-Parents-Adventures-in-Learning-Fracti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reenforest.com.ua/public/user_files/PBS-Parents-Adventures-in-Learning-Fractions-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19725" cy="3467100"/>
                    </a:xfrm>
                    <a:prstGeom prst="rect">
                      <a:avLst/>
                    </a:prstGeom>
                    <a:noFill/>
                    <a:ln>
                      <a:noFill/>
                    </a:ln>
                  </pic:spPr>
                </pic:pic>
              </a:graphicData>
            </a:graphic>
          </wp:inline>
        </w:drawing>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The first number in fraction, written before slash (/), is called numerator and is expressed by a cardinal numeral. The second number, written after slash (/), is called denominator and is expressed by ordinal numeral. NOTE: you use ordinal numeral only in oral speech and in fractions written in words, you don’t have to write suffixes “rd, th, ths” in written figures. Therefore, you write 1/5, but you pronounce it and write it in words as one-fifth.</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 xml:space="preserve">Pay attention that when you write fractions with words, not symbols, you also need to use hyphen (-). For example: 1/7 will be one-seventh. But, when the numerator or denominator is </w:t>
      </w:r>
      <w:r w:rsidRPr="00DF6B85">
        <w:rPr>
          <w:color w:val="000000"/>
        </w:rPr>
        <w:lastRenderedPageBreak/>
        <w:t>already hyphenated you don’t need to use one more hyphen. For example: 1/25 will be one twenty-fifth, NOT one-twenty-fifth. Here are more examples of fractions, represented by symbols and words:</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lang w:val="en-US"/>
        </w:rPr>
      </w:pPr>
      <w:r w:rsidRPr="00DF6B85">
        <w:rPr>
          <w:color w:val="000000"/>
          <w:sz w:val="24"/>
          <w:szCs w:val="24"/>
          <w:lang w:val="en-US"/>
        </w:rPr>
        <w:t>1/2 – one-half / a half; 1/3 – one-third;</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1/4 – one-fourth / a quarter;</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1/5 – one-fifth; 1/8 – one-eighth;</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1/9 – one-ninth; 1/10 – one-tenth;</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1/12 – one-twelfth; 1/20 – one twentieth;</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1/32 – one thirty-second;</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1/100 – one-hundredth;</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1/1000 – one-thousandth;</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2/3 – two-thirds; 4/5 – four-fifths;</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3/4 – three-fourths / three-quarters;</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5/8 – five-eighths; 9/10 – nine-tenths;</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7/36 – seven thirty-sixths;</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33/100 – thirty-three hundredths;</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65/1000 – sixty-five thousandths;</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1 1/2 – one and a half;</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1 1/4 – one and a quarter;</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3 2/5 – three and two-fifths;</w:t>
      </w:r>
    </w:p>
    <w:p w:rsidR="00386968" w:rsidRPr="00DF6B85" w:rsidRDefault="00386968" w:rsidP="00386968">
      <w:pPr>
        <w:widowControl/>
        <w:numPr>
          <w:ilvl w:val="0"/>
          <w:numId w:val="108"/>
        </w:numPr>
        <w:autoSpaceDE/>
        <w:autoSpaceDN/>
        <w:spacing w:line="300" w:lineRule="atLeast"/>
        <w:ind w:left="300"/>
        <w:textAlignment w:val="baseline"/>
        <w:rPr>
          <w:color w:val="000000"/>
          <w:sz w:val="24"/>
          <w:szCs w:val="24"/>
        </w:rPr>
      </w:pPr>
      <w:r w:rsidRPr="00DF6B85">
        <w:rPr>
          <w:color w:val="000000"/>
          <w:sz w:val="24"/>
          <w:szCs w:val="24"/>
        </w:rPr>
        <w:t>6 3/7 – six and three-sevenths.</w:t>
      </w:r>
    </w:p>
    <w:p w:rsidR="00386968" w:rsidRPr="00DF6B85" w:rsidRDefault="00386968" w:rsidP="00386968">
      <w:pPr>
        <w:pStyle w:val="a5"/>
        <w:spacing w:before="0" w:beforeAutospacing="0" w:after="0" w:afterAutospacing="0" w:line="300" w:lineRule="atLeast"/>
        <w:textAlignment w:val="baseline"/>
        <w:rPr>
          <w:color w:val="000000"/>
        </w:rPr>
      </w:pPr>
      <w:r w:rsidRPr="00DF6B85">
        <w:rPr>
          <w:rStyle w:val="aa"/>
          <w:rFonts w:eastAsiaTheme="majorEastAsia"/>
          <w:color w:val="000000"/>
          <w:bdr w:val="none" w:sz="0" w:space="0" w:color="auto" w:frame="1"/>
        </w:rPr>
        <w:t>He has already written three-quarters of his new novel.</w:t>
      </w:r>
      <w:r w:rsidRPr="00DF6B85">
        <w:rPr>
          <w:i/>
          <w:iCs/>
          <w:color w:val="000000"/>
          <w:bdr w:val="none" w:sz="0" w:space="0" w:color="auto" w:frame="1"/>
        </w:rPr>
        <w:br/>
      </w:r>
      <w:r w:rsidRPr="00DF6B85">
        <w:rPr>
          <w:rStyle w:val="aa"/>
          <w:rFonts w:eastAsiaTheme="majorEastAsia"/>
          <w:color w:val="000000"/>
          <w:bdr w:val="none" w:sz="0" w:space="0" w:color="auto" w:frame="1"/>
        </w:rPr>
        <w:t>A cent is one hundredth part of a dollar.</w:t>
      </w:r>
      <w:r w:rsidRPr="00DF6B85">
        <w:rPr>
          <w:i/>
          <w:iCs/>
          <w:color w:val="000000"/>
          <w:bdr w:val="none" w:sz="0" w:space="0" w:color="auto" w:frame="1"/>
        </w:rPr>
        <w:br/>
      </w:r>
      <w:r w:rsidRPr="00DF6B85">
        <w:rPr>
          <w:rStyle w:val="aa"/>
          <w:rFonts w:eastAsiaTheme="majorEastAsia"/>
          <w:color w:val="000000"/>
          <w:bdr w:val="none" w:sz="0" w:space="0" w:color="auto" w:frame="1"/>
        </w:rPr>
        <w:t>This box weighs two-thirds of a kilogram.</w:t>
      </w:r>
    </w:p>
    <w:p w:rsidR="00386968" w:rsidRPr="00DF6B85" w:rsidRDefault="00386968" w:rsidP="00386968">
      <w:pPr>
        <w:pStyle w:val="1"/>
        <w:spacing w:before="7" w:line="322" w:lineRule="exact"/>
        <w:rPr>
          <w:color w:val="2E5396"/>
          <w:sz w:val="24"/>
          <w:szCs w:val="24"/>
          <w:lang w:val="en-US"/>
        </w:rPr>
      </w:pPr>
    </w:p>
    <w:p w:rsidR="00386968" w:rsidRPr="00DF6B85" w:rsidRDefault="00386968" w:rsidP="00386968">
      <w:pPr>
        <w:pStyle w:val="1"/>
        <w:spacing w:before="7" w:line="322" w:lineRule="exact"/>
        <w:rPr>
          <w:sz w:val="24"/>
          <w:szCs w:val="24"/>
          <w:lang w:val="en-US"/>
        </w:rPr>
      </w:pPr>
      <w:r w:rsidRPr="00DF6B85">
        <w:rPr>
          <w:color w:val="2E5396"/>
          <w:sz w:val="24"/>
          <w:szCs w:val="24"/>
          <w:lang w:val="en-US"/>
        </w:rPr>
        <w:t>Handout 4</w:t>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rStyle w:val="a9"/>
          <w:color w:val="000000"/>
          <w:bdr w:val="none" w:sz="0" w:space="0" w:color="auto" w:frame="1"/>
        </w:rPr>
        <w:t>Decimal fractions</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The decimal point (not a comma) separates the whole from the fraction in decimal fractions in English. Decimals are written in figures. When pronouncing decimals we use the word "point" to represent the dot. The numbers following the dot are pronounced separately. </w:t>
      </w:r>
      <w:r w:rsidRPr="00DF6B85">
        <w:rPr>
          <w:color w:val="000000"/>
        </w:rPr>
        <w:br/>
      </w:r>
      <w:r w:rsidRPr="00DF6B85">
        <w:rPr>
          <w:rStyle w:val="a9"/>
          <w:color w:val="000000"/>
          <w:u w:val="single"/>
          <w:bdr w:val="none" w:sz="0" w:space="0" w:color="auto" w:frame="1"/>
        </w:rPr>
        <w:t>For example:</w:t>
      </w:r>
      <w:r w:rsidRPr="00DF6B85">
        <w:rPr>
          <w:color w:val="000000"/>
        </w:rPr>
        <w:t> </w:t>
      </w:r>
      <w:r w:rsidRPr="00DF6B85">
        <w:rPr>
          <w:rStyle w:val="aa"/>
          <w:rFonts w:eastAsiaTheme="majorEastAsia"/>
          <w:color w:val="000000"/>
          <w:bdr w:val="none" w:sz="0" w:space="0" w:color="auto" w:frame="1"/>
        </w:rPr>
        <w:t>When you have the number 1.36 we say "One point three six." </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The digits to the left of the decimal point are usually read as a cardinal number, and the digits to the right of the decimal point are usually read as separate digits. </w:t>
      </w:r>
      <w:r w:rsidRPr="00DF6B85">
        <w:rPr>
          <w:color w:val="000000"/>
        </w:rPr>
        <w:br/>
      </w:r>
      <w:r w:rsidRPr="00DF6B85">
        <w:rPr>
          <w:rStyle w:val="a9"/>
          <w:color w:val="000000"/>
          <w:u w:val="single"/>
          <w:bdr w:val="none" w:sz="0" w:space="0" w:color="auto" w:frame="1"/>
        </w:rPr>
        <w:t>For example</w:t>
      </w:r>
      <w:r w:rsidRPr="00DF6B85">
        <w:rPr>
          <w:color w:val="000000"/>
        </w:rPr>
        <w:t>, </w:t>
      </w:r>
      <w:r w:rsidRPr="00DF6B85">
        <w:rPr>
          <w:rStyle w:val="aa"/>
          <w:rFonts w:eastAsiaTheme="majorEastAsia"/>
          <w:color w:val="000000"/>
          <w:bdr w:val="none" w:sz="0" w:space="0" w:color="auto" w:frame="1"/>
        </w:rPr>
        <w:t>546.132 can be read as "five hundred forty-six point one-three-two".</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 </w:t>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rStyle w:val="a9"/>
          <w:color w:val="000000"/>
          <w:bdr w:val="none" w:sz="0" w:space="0" w:color="auto" w:frame="1"/>
        </w:rPr>
        <w:t>Squared/ Cubed/ To the power of</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Square numbers are written 2² = we say "Two squared" = 2 x 2 = Two squared equals four. </w:t>
      </w:r>
      <w:r w:rsidRPr="00DF6B85">
        <w:rPr>
          <w:color w:val="000000"/>
        </w:rPr>
        <w:br/>
        <w:t>Cubed numbers are written 2³ = We say "Two cubed" = 2 x 2 x 2 = Two cubed equals eight </w:t>
      </w:r>
      <w:r w:rsidRPr="00DF6B85">
        <w:rPr>
          <w:color w:val="000000"/>
        </w:rPr>
        <w:br/>
        <w:t>You can also say "to the power of" - "Two to the power of two equals four." and "Two to the power of three equals eight." </w:t>
      </w:r>
      <w:r w:rsidRPr="00DF6B85">
        <w:rPr>
          <w:color w:val="000000"/>
        </w:rPr>
        <w:br/>
        <w:t>You can then have "to the power of" any number. </w:t>
      </w:r>
      <w:r w:rsidRPr="00DF6B85">
        <w:rPr>
          <w:color w:val="000000"/>
        </w:rPr>
        <w:br/>
        <w:t>Two to the power of twelve = 2 x 2 x 2 x 2 x 2 x 2 x 2 x 2 x 2 x 2 x 2 x 2 = 4096. </w:t>
      </w:r>
      <w:r w:rsidRPr="00DF6B85">
        <w:rPr>
          <w:color w:val="000000"/>
        </w:rPr>
        <w:br/>
        <w:t>It's much easier to write 2¹² = 4096. </w:t>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color w:val="000000"/>
        </w:rPr>
        <w:t> </w:t>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rStyle w:val="a9"/>
          <w:color w:val="000000"/>
          <w:bdr w:val="none" w:sz="0" w:space="0" w:color="auto" w:frame="1"/>
        </w:rPr>
        <w:t>Interesting numbers</w:t>
      </w:r>
      <w:r w:rsidRPr="00DF6B85">
        <w:rPr>
          <w:color w:val="000000"/>
        </w:rPr>
        <w:br/>
      </w:r>
      <w:r w:rsidRPr="00DF6B85">
        <w:rPr>
          <w:rStyle w:val="a9"/>
          <w:color w:val="000000"/>
          <w:bdr w:val="none" w:sz="0" w:space="0" w:color="auto" w:frame="1"/>
        </w:rPr>
        <w:t>~ 0 ~</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There are a number of ways you can say 0 in English. </w:t>
      </w:r>
    </w:p>
    <w:p w:rsidR="00386968" w:rsidRPr="00DF6B85" w:rsidRDefault="00386968" w:rsidP="00386968">
      <w:pPr>
        <w:pStyle w:val="a5"/>
        <w:spacing w:before="0" w:beforeAutospacing="0" w:after="0" w:afterAutospacing="0" w:line="300" w:lineRule="atLeast"/>
        <w:textAlignment w:val="baseline"/>
        <w:rPr>
          <w:color w:val="000000"/>
        </w:rPr>
      </w:pPr>
      <w:r w:rsidRPr="00DF6B85">
        <w:rPr>
          <w:noProof/>
          <w:color w:val="000000"/>
          <w:lang w:val="ru-RU" w:eastAsia="ru-RU"/>
        </w:rPr>
        <w:lastRenderedPageBreak/>
        <w:drawing>
          <wp:inline distT="0" distB="0" distL="0" distR="0">
            <wp:extent cx="5162550" cy="2628900"/>
            <wp:effectExtent l="0" t="0" r="0" b="0"/>
            <wp:docPr id="16" name="Рисунок 16" descr="https://greenforest.com.ua/public/user_files/numeral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reenforest.com.ua/public/user_files/numerals%2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62550" cy="2628900"/>
                    </a:xfrm>
                    <a:prstGeom prst="rect">
                      <a:avLst/>
                    </a:prstGeom>
                    <a:noFill/>
                    <a:ln>
                      <a:noFill/>
                    </a:ln>
                  </pic:spPr>
                </pic:pic>
              </a:graphicData>
            </a:graphic>
          </wp:inline>
        </w:drawing>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rStyle w:val="a9"/>
          <w:color w:val="000000"/>
          <w:bdr w:val="none" w:sz="0" w:space="0" w:color="auto" w:frame="1"/>
        </w:rPr>
        <w:t>~ 12 ~</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bdr w:val="none" w:sz="0" w:space="0" w:color="auto" w:frame="1"/>
        </w:rPr>
        <w:t>The number 12 is often represented as a dozen and the number 6 as a half dozen. </w:t>
      </w:r>
    </w:p>
    <w:p w:rsidR="00386968" w:rsidRPr="00DF6B85" w:rsidRDefault="00386968" w:rsidP="00386968">
      <w:pPr>
        <w:pStyle w:val="a5"/>
        <w:spacing w:before="0" w:beforeAutospacing="0" w:after="0" w:afterAutospacing="0" w:line="300" w:lineRule="atLeast"/>
        <w:textAlignment w:val="baseline"/>
        <w:rPr>
          <w:color w:val="000000"/>
        </w:rPr>
      </w:pPr>
      <w:r w:rsidRPr="00DF6B85">
        <w:rPr>
          <w:rStyle w:val="a9"/>
          <w:color w:val="000000"/>
          <w:u w:val="single"/>
          <w:bdr w:val="none" w:sz="0" w:space="0" w:color="auto" w:frame="1"/>
        </w:rPr>
        <w:t>For example</w:t>
      </w:r>
      <w:r w:rsidRPr="00DF6B85">
        <w:rPr>
          <w:color w:val="000000"/>
        </w:rPr>
        <w:t>: </w:t>
      </w:r>
      <w:r w:rsidRPr="00DF6B85">
        <w:rPr>
          <w:color w:val="000000"/>
        </w:rPr>
        <w:br/>
      </w:r>
      <w:r w:rsidRPr="00DF6B85">
        <w:rPr>
          <w:rStyle w:val="aa"/>
          <w:rFonts w:eastAsiaTheme="majorEastAsia"/>
          <w:color w:val="000000"/>
          <w:bdr w:val="none" w:sz="0" w:space="0" w:color="auto" w:frame="1"/>
        </w:rPr>
        <w:t>12 eggs= "A dozen eggs." </w:t>
      </w:r>
      <w:r w:rsidRPr="00DF6B85">
        <w:rPr>
          <w:i/>
          <w:iCs/>
          <w:color w:val="000000"/>
          <w:bdr w:val="none" w:sz="0" w:space="0" w:color="auto" w:frame="1"/>
        </w:rPr>
        <w:br/>
      </w:r>
      <w:r w:rsidRPr="00DF6B85">
        <w:rPr>
          <w:rStyle w:val="aa"/>
          <w:rFonts w:eastAsiaTheme="majorEastAsia"/>
          <w:color w:val="000000"/>
          <w:bdr w:val="none" w:sz="0" w:space="0" w:color="auto" w:frame="1"/>
        </w:rPr>
        <w:t>6 eggs = "Half a dozen eggs." </w:t>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rStyle w:val="a9"/>
          <w:color w:val="000000"/>
          <w:bdr w:val="none" w:sz="0" w:space="0" w:color="auto" w:frame="1"/>
        </w:rPr>
        <w:t>~ 13 ~</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A dozen is 12, but a baker's dozen is 13, because in the past bakers who were caught shortchanging customers could be liable to severe punishment, so they used to add an extra bread roll to make up the weight.</w:t>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rStyle w:val="a9"/>
          <w:color w:val="000000"/>
          <w:bdr w:val="none" w:sz="0" w:space="0" w:color="auto" w:frame="1"/>
        </w:rPr>
        <w:t>~ 100 ~</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A century is 100. The roman numeral for 100 is C, for centum. </w:t>
      </w:r>
      <w:r w:rsidRPr="00DF6B85">
        <w:rPr>
          <w:color w:val="000000"/>
        </w:rPr>
        <w:br/>
        <w:t>One hundred is the basis of percentages (literally "per hundred"). 100% is the full amount of something. </w:t>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rStyle w:val="a9"/>
          <w:color w:val="000000"/>
          <w:bdr w:val="none" w:sz="0" w:space="0" w:color="auto" w:frame="1"/>
        </w:rPr>
        <w:t>*~ 1 billion ~</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When is a billion not a billion? </w:t>
      </w:r>
      <w:r w:rsidRPr="00DF6B85">
        <w:rPr>
          <w:color w:val="000000"/>
        </w:rPr>
        <w:br/>
        <w:t>In British English billion traditionally means a million million = 1,000,000,000,000 = 1012 </w:t>
      </w:r>
      <w:r w:rsidRPr="00DF6B85">
        <w:rPr>
          <w:color w:val="000000"/>
        </w:rPr>
        <w:br/>
        <w:t>In American English billion means a thousand million = 1,000,000,000 = 109 </w:t>
      </w:r>
      <w:r w:rsidRPr="00DF6B85">
        <w:rPr>
          <w:color w:val="000000"/>
        </w:rPr>
        <w:br/>
        <w:t>The American billion has become standard in technical and financial use. </w:t>
      </w:r>
      <w:r w:rsidRPr="00DF6B85">
        <w:rPr>
          <w:color w:val="000000"/>
        </w:rPr>
        <w:br/>
        <w:t>However, to avoid confusion it is better to use the terms "thousand million" for 109 and "million million" for 1012. </w:t>
      </w:r>
      <w:r w:rsidRPr="00DF6B85">
        <w:rPr>
          <w:color w:val="000000"/>
        </w:rPr>
        <w:br/>
        <w:t>Milliard is French for the number 109. It is not used in American English but is sometimes, but rarely, used in British English. </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 </w:t>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rStyle w:val="a9"/>
          <w:color w:val="000000"/>
          <w:bdr w:val="none" w:sz="0" w:space="0" w:color="auto" w:frame="1"/>
        </w:rPr>
        <w:t>Letters as numbers</w:t>
      </w:r>
      <w:r w:rsidRPr="00DF6B85">
        <w:rPr>
          <w:b/>
          <w:bCs/>
          <w:color w:val="000000"/>
          <w:bdr w:val="none" w:sz="0" w:space="0" w:color="auto" w:frame="1"/>
        </w:rPr>
        <w:br/>
      </w:r>
      <w:r w:rsidRPr="00DF6B85">
        <w:rPr>
          <w:rStyle w:val="a9"/>
          <w:color w:val="000000"/>
          <w:bdr w:val="none" w:sz="0" w:space="0" w:color="auto" w:frame="1"/>
        </w:rPr>
        <w:t>~ k ~</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The letter k is often used to denote a thousand. So, 1k = 1,000. </w:t>
      </w:r>
      <w:r w:rsidRPr="00DF6B85">
        <w:rPr>
          <w:color w:val="000000"/>
        </w:rPr>
        <w:br/>
        <w:t>If you see a job advertised and it offers a salary of £12k it means £12,000.00. </w:t>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rStyle w:val="a9"/>
          <w:color w:val="000000"/>
          <w:bdr w:val="none" w:sz="0" w:space="0" w:color="auto" w:frame="1"/>
        </w:rPr>
        <w:t>~ m ~</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The letter m is often used to denote a million. So, 1m = 1,000,000. </w:t>
      </w:r>
      <w:r w:rsidRPr="00DF6B85">
        <w:rPr>
          <w:color w:val="000000"/>
        </w:rPr>
        <w:br/>
        <w:t>If you see a job advertised and it offers a salary of £12m, apply for it! </w:t>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rStyle w:val="a9"/>
          <w:color w:val="000000"/>
          <w:bdr w:val="none" w:sz="0" w:space="0" w:color="auto" w:frame="1"/>
        </w:rPr>
        <w:t>~ bn ~</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The letters bn denote a billion. So, 1bn is usually 1,000,000,000 (see above).</w:t>
      </w:r>
      <w:r w:rsidRPr="00DF6B85">
        <w:rPr>
          <w:color w:val="000000"/>
        </w:rPr>
        <w:br/>
        <w:t> If you see a job advertised and it offers a salary of £12bn, it's probably a missprint. </w:t>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rStyle w:val="a9"/>
          <w:color w:val="000000"/>
          <w:bdr w:val="none" w:sz="0" w:space="0" w:color="auto" w:frame="1"/>
        </w:rPr>
        <w:t>myriad</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lastRenderedPageBreak/>
        <w:t>The word myriad used to mean 10,000. Nowadays it's used to refer to a countless number or multitude of specified things. </w:t>
      </w:r>
    </w:p>
    <w:p w:rsidR="00386968" w:rsidRPr="00DF6B85" w:rsidRDefault="00386968" w:rsidP="00386968">
      <w:pPr>
        <w:pStyle w:val="a5"/>
        <w:spacing w:before="0" w:beforeAutospacing="0" w:after="0" w:afterAutospacing="0" w:line="300" w:lineRule="atLeast"/>
        <w:textAlignment w:val="baseline"/>
        <w:rPr>
          <w:color w:val="000000"/>
        </w:rPr>
      </w:pPr>
      <w:r w:rsidRPr="00DF6B85">
        <w:rPr>
          <w:rStyle w:val="a9"/>
          <w:color w:val="000000"/>
          <w:u w:val="single"/>
          <w:bdr w:val="none" w:sz="0" w:space="0" w:color="auto" w:frame="1"/>
        </w:rPr>
        <w:t>For example:</w:t>
      </w:r>
      <w:r w:rsidRPr="00DF6B85">
        <w:rPr>
          <w:color w:val="000000"/>
        </w:rPr>
        <w:t> </w:t>
      </w:r>
      <w:r w:rsidRPr="00DF6B85">
        <w:rPr>
          <w:color w:val="000000"/>
        </w:rPr>
        <w:br/>
      </w:r>
      <w:r w:rsidRPr="00DF6B85">
        <w:rPr>
          <w:rStyle w:val="aa"/>
          <w:rFonts w:eastAsiaTheme="majorEastAsia"/>
          <w:color w:val="000000"/>
          <w:bdr w:val="none" w:sz="0" w:space="0" w:color="auto" w:frame="1"/>
        </w:rPr>
        <w:t>Earth hosts a myriad of animals. </w:t>
      </w:r>
    </w:p>
    <w:p w:rsidR="00386968" w:rsidRPr="00DF6B85" w:rsidRDefault="00386968" w:rsidP="00386968">
      <w:pPr>
        <w:pStyle w:val="a5"/>
        <w:spacing w:before="0" w:beforeAutospacing="0" w:after="0" w:afterAutospacing="0" w:line="300" w:lineRule="atLeast"/>
        <w:textAlignment w:val="baseline"/>
        <w:rPr>
          <w:color w:val="000000"/>
        </w:rPr>
      </w:pPr>
      <w:r w:rsidRPr="00DF6B85">
        <w:rPr>
          <w:color w:val="000000"/>
        </w:rPr>
        <w:t> </w:t>
      </w:r>
    </w:p>
    <w:p w:rsidR="00386968" w:rsidRPr="00DF6B85" w:rsidRDefault="00386968" w:rsidP="00386968">
      <w:pPr>
        <w:pStyle w:val="a5"/>
        <w:spacing w:before="0" w:beforeAutospacing="0" w:after="0" w:afterAutospacing="0" w:line="300" w:lineRule="atLeast"/>
        <w:jc w:val="center"/>
        <w:textAlignment w:val="baseline"/>
        <w:rPr>
          <w:color w:val="000000"/>
        </w:rPr>
      </w:pPr>
      <w:r w:rsidRPr="00DF6B85">
        <w:rPr>
          <w:rStyle w:val="a9"/>
          <w:color w:val="000000"/>
          <w:bdr w:val="none" w:sz="0" w:space="0" w:color="auto" w:frame="1"/>
        </w:rPr>
        <w:t>Sums</w:t>
      </w:r>
    </w:p>
    <w:p w:rsidR="00386968" w:rsidRPr="00DF6B85" w:rsidRDefault="00386968" w:rsidP="00386968">
      <w:pPr>
        <w:pStyle w:val="a5"/>
        <w:spacing w:before="0" w:beforeAutospacing="0" w:after="0" w:afterAutospacing="0" w:line="300" w:lineRule="atLeast"/>
        <w:textAlignment w:val="baseline"/>
        <w:rPr>
          <w:color w:val="000000"/>
        </w:rPr>
      </w:pPr>
      <w:r w:rsidRPr="00DF6B85">
        <w:rPr>
          <w:b/>
          <w:bCs/>
          <w:noProof/>
          <w:color w:val="000000"/>
          <w:bdr w:val="none" w:sz="0" w:space="0" w:color="auto" w:frame="1"/>
          <w:lang w:val="ru-RU" w:eastAsia="ru-RU"/>
        </w:rPr>
        <w:drawing>
          <wp:inline distT="0" distB="0" distL="0" distR="0">
            <wp:extent cx="3362325" cy="1428750"/>
            <wp:effectExtent l="0" t="0" r="9525" b="0"/>
            <wp:docPr id="17" name="Рисунок 17" descr="https://greenforest.com.ua/public/user_files/numerals%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reenforest.com.ua/public/user_files/numerals%2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2325" cy="1428750"/>
                    </a:xfrm>
                    <a:prstGeom prst="rect">
                      <a:avLst/>
                    </a:prstGeom>
                    <a:noFill/>
                    <a:ln>
                      <a:noFill/>
                    </a:ln>
                  </pic:spPr>
                </pic:pic>
              </a:graphicData>
            </a:graphic>
          </wp:inline>
        </w:drawing>
      </w:r>
    </w:p>
    <w:p w:rsidR="00386968" w:rsidRPr="00DF6B85" w:rsidRDefault="00386968" w:rsidP="00386968">
      <w:pPr>
        <w:pStyle w:val="a5"/>
        <w:spacing w:before="0" w:beforeAutospacing="0" w:after="0" w:afterAutospacing="0" w:line="300" w:lineRule="atLeast"/>
        <w:textAlignment w:val="baseline"/>
        <w:rPr>
          <w:color w:val="000000"/>
        </w:rPr>
      </w:pPr>
      <w:r w:rsidRPr="00DF6B85">
        <w:rPr>
          <w:rStyle w:val="a9"/>
          <w:color w:val="000000"/>
          <w:u w:val="single"/>
          <w:bdr w:val="none" w:sz="0" w:space="0" w:color="auto" w:frame="1"/>
        </w:rPr>
        <w:t>For example:</w:t>
      </w:r>
      <w:r w:rsidRPr="00DF6B85">
        <w:rPr>
          <w:color w:val="000000"/>
        </w:rPr>
        <w:t> </w:t>
      </w:r>
      <w:r w:rsidRPr="00DF6B85">
        <w:rPr>
          <w:rStyle w:val="aa"/>
          <w:rFonts w:eastAsiaTheme="majorEastAsia"/>
          <w:color w:val="000000"/>
          <w:bdr w:val="none" w:sz="0" w:space="0" w:color="auto" w:frame="1"/>
        </w:rPr>
        <w:t>(((1 + 6) - 2) x 2) ÷ 2.5=4: a) One plus six minus two multiplied by two divided by two point five equals four; b) One and six take away two times two divided by two point five is four. </w:t>
      </w:r>
      <w:r w:rsidRPr="00DF6B85">
        <w:rPr>
          <w:i/>
          <w:iCs/>
          <w:color w:val="000000"/>
          <w:bdr w:val="none" w:sz="0" w:space="0" w:color="auto" w:frame="1"/>
        </w:rPr>
        <w:br/>
      </w:r>
      <w:r w:rsidRPr="00DF6B85">
        <w:rPr>
          <w:rStyle w:val="aa"/>
          <w:rFonts w:eastAsiaTheme="majorEastAsia"/>
          <w:color w:val="000000"/>
          <w:bdr w:val="none" w:sz="0" w:space="0" w:color="auto" w:frame="1"/>
        </w:rPr>
        <w:t>                     10% 100=10: Ten percent of one hundred equals ten.</w:t>
      </w:r>
    </w:p>
    <w:p w:rsidR="00B131EA" w:rsidRPr="00B131EA" w:rsidRDefault="00B131EA" w:rsidP="00B131EA">
      <w:pPr>
        <w:pStyle w:val="1"/>
        <w:spacing w:before="65" w:line="240" w:lineRule="auto"/>
        <w:ind w:left="0"/>
        <w:jc w:val="center"/>
        <w:rPr>
          <w:sz w:val="24"/>
          <w:szCs w:val="24"/>
          <w:lang w:val="en-US"/>
        </w:rPr>
      </w:pPr>
      <w:r w:rsidRPr="00B131EA">
        <w:rPr>
          <w:sz w:val="24"/>
          <w:szCs w:val="24"/>
          <w:lang w:val="en-US"/>
        </w:rPr>
        <w:t>LESSON №</w:t>
      </w:r>
      <w:r w:rsidRPr="00C1510B">
        <w:rPr>
          <w:sz w:val="24"/>
          <w:szCs w:val="24"/>
          <w:lang w:val="en-US"/>
        </w:rPr>
        <w:t>9</w:t>
      </w:r>
      <w:r w:rsidRPr="00B131EA">
        <w:rPr>
          <w:sz w:val="24"/>
          <w:szCs w:val="24"/>
          <w:lang w:val="en-US"/>
        </w:rPr>
        <w:t xml:space="preserve"> I semester</w:t>
      </w:r>
    </w:p>
    <w:p w:rsidR="008922D1" w:rsidRPr="00DF6B85" w:rsidRDefault="008922D1" w:rsidP="008922D1">
      <w:pPr>
        <w:spacing w:after="120" w:line="360" w:lineRule="auto"/>
        <w:jc w:val="center"/>
        <w:rPr>
          <w:b/>
          <w:sz w:val="24"/>
          <w:szCs w:val="24"/>
          <w:lang w:val="en-US"/>
        </w:rPr>
      </w:pPr>
      <w:r w:rsidRPr="00DF6B85">
        <w:rPr>
          <w:b/>
          <w:sz w:val="24"/>
          <w:szCs w:val="24"/>
          <w:lang w:val="en-US"/>
        </w:rPr>
        <w:t>ARTICLE (indefinite)</w:t>
      </w:r>
    </w:p>
    <w:p w:rsidR="008922D1" w:rsidRPr="00DF6B85" w:rsidRDefault="008922D1" w:rsidP="008922D1">
      <w:pPr>
        <w:rPr>
          <w:b/>
          <w:sz w:val="24"/>
          <w:szCs w:val="24"/>
          <w:lang w:val="en-GB"/>
        </w:rPr>
      </w:pPr>
      <w:r w:rsidRPr="00DF6B85">
        <w:rPr>
          <w:b/>
          <w:sz w:val="24"/>
          <w:szCs w:val="24"/>
          <w:lang w:val="en-GB"/>
        </w:rPr>
        <w:t>Aims</w:t>
      </w:r>
    </w:p>
    <w:p w:rsidR="008922D1" w:rsidRPr="00DF6B85" w:rsidRDefault="008922D1" w:rsidP="008922D1">
      <w:pPr>
        <w:widowControl/>
        <w:numPr>
          <w:ilvl w:val="0"/>
          <w:numId w:val="70"/>
        </w:numPr>
        <w:autoSpaceDE/>
        <w:autoSpaceDN/>
        <w:rPr>
          <w:sz w:val="24"/>
          <w:szCs w:val="24"/>
          <w:lang w:val="en-GB"/>
        </w:rPr>
      </w:pPr>
      <w:r w:rsidRPr="00DF6B85">
        <w:rPr>
          <w:sz w:val="24"/>
          <w:szCs w:val="24"/>
          <w:lang w:val="en-GB"/>
        </w:rPr>
        <w:t>to develop students’ awareness of the relationship between form and meaning of indefinite articles  in context</w:t>
      </w:r>
    </w:p>
    <w:p w:rsidR="008922D1" w:rsidRPr="00DF6B85" w:rsidRDefault="008922D1" w:rsidP="008922D1">
      <w:pPr>
        <w:widowControl/>
        <w:numPr>
          <w:ilvl w:val="0"/>
          <w:numId w:val="70"/>
        </w:numPr>
        <w:autoSpaceDE/>
        <w:autoSpaceDN/>
        <w:rPr>
          <w:sz w:val="24"/>
          <w:szCs w:val="24"/>
          <w:lang w:val="en-GB"/>
        </w:rPr>
      </w:pPr>
      <w:r w:rsidRPr="00DF6B85">
        <w:rPr>
          <w:sz w:val="24"/>
          <w:szCs w:val="24"/>
          <w:lang w:val="en-GB"/>
        </w:rPr>
        <w:t>to enable students to use indefinite articles appropriately in communication</w:t>
      </w:r>
    </w:p>
    <w:p w:rsidR="008922D1" w:rsidRPr="00DF6B85" w:rsidRDefault="008922D1" w:rsidP="008922D1">
      <w:pPr>
        <w:ind w:left="360"/>
        <w:rPr>
          <w:b/>
          <w:sz w:val="24"/>
          <w:szCs w:val="24"/>
          <w:lang w:val="en-GB"/>
        </w:rPr>
      </w:pPr>
    </w:p>
    <w:p w:rsidR="008922D1" w:rsidRPr="00DF6B85" w:rsidRDefault="008922D1" w:rsidP="008922D1">
      <w:pPr>
        <w:rPr>
          <w:b/>
          <w:sz w:val="24"/>
          <w:szCs w:val="24"/>
          <w:lang w:val="en-GB"/>
        </w:rPr>
      </w:pPr>
      <w:r w:rsidRPr="00DF6B85">
        <w:rPr>
          <w:b/>
          <w:sz w:val="24"/>
          <w:szCs w:val="24"/>
          <w:lang w:val="en-GB"/>
        </w:rPr>
        <w:t>Objectives</w:t>
      </w:r>
    </w:p>
    <w:p w:rsidR="008922D1" w:rsidRPr="00DF6B85" w:rsidRDefault="008922D1" w:rsidP="008922D1">
      <w:pPr>
        <w:rPr>
          <w:sz w:val="24"/>
          <w:szCs w:val="24"/>
          <w:lang w:val="en-GB"/>
        </w:rPr>
      </w:pPr>
      <w:r w:rsidRPr="00DF6B85">
        <w:rPr>
          <w:sz w:val="24"/>
          <w:szCs w:val="24"/>
          <w:lang w:val="en-GB"/>
        </w:rPr>
        <w:t>By the end of Year 1 students will:</w:t>
      </w:r>
    </w:p>
    <w:p w:rsidR="008922D1" w:rsidRPr="00DF6B85" w:rsidRDefault="008922D1" w:rsidP="008922D1">
      <w:pPr>
        <w:widowControl/>
        <w:numPr>
          <w:ilvl w:val="0"/>
          <w:numId w:val="69"/>
        </w:numPr>
        <w:autoSpaceDE/>
        <w:autoSpaceDN/>
        <w:rPr>
          <w:sz w:val="24"/>
          <w:szCs w:val="24"/>
          <w:lang w:val="en-GB"/>
        </w:rPr>
      </w:pPr>
      <w:r w:rsidRPr="00DF6B85">
        <w:rPr>
          <w:sz w:val="24"/>
          <w:szCs w:val="24"/>
          <w:lang w:val="en-GB"/>
        </w:rPr>
        <w:t xml:space="preserve">be able to use indefinite articles to convey meaning in communication </w:t>
      </w:r>
    </w:p>
    <w:p w:rsidR="008922D1" w:rsidRPr="00DF6B85" w:rsidRDefault="008922D1" w:rsidP="008922D1">
      <w:pPr>
        <w:widowControl/>
        <w:numPr>
          <w:ilvl w:val="0"/>
          <w:numId w:val="69"/>
        </w:numPr>
        <w:autoSpaceDE/>
        <w:autoSpaceDN/>
        <w:rPr>
          <w:sz w:val="24"/>
          <w:szCs w:val="24"/>
          <w:lang w:val="en-GB"/>
        </w:rPr>
      </w:pPr>
      <w:r w:rsidRPr="00DF6B85">
        <w:rPr>
          <w:sz w:val="24"/>
          <w:szCs w:val="24"/>
          <w:lang w:val="en-GB"/>
        </w:rPr>
        <w:t>be able to recognise and use indefinite articles appropriately  both in spoken and written English</w:t>
      </w:r>
    </w:p>
    <w:p w:rsidR="008922D1" w:rsidRPr="00DF6B85" w:rsidRDefault="008922D1" w:rsidP="008922D1">
      <w:pPr>
        <w:widowControl/>
        <w:numPr>
          <w:ilvl w:val="0"/>
          <w:numId w:val="69"/>
        </w:numPr>
        <w:autoSpaceDE/>
        <w:autoSpaceDN/>
        <w:rPr>
          <w:sz w:val="24"/>
          <w:szCs w:val="24"/>
          <w:lang w:val="en-GB"/>
        </w:rPr>
      </w:pPr>
      <w:r w:rsidRPr="00DF6B85">
        <w:rPr>
          <w:sz w:val="24"/>
          <w:szCs w:val="24"/>
          <w:lang w:val="en-GB"/>
        </w:rPr>
        <w:t>be able to understand the link between form and meaning of indefinite articles in different communicative settings</w:t>
      </w:r>
    </w:p>
    <w:p w:rsidR="008922D1" w:rsidRPr="00DF6B85" w:rsidRDefault="008922D1" w:rsidP="008922D1">
      <w:pPr>
        <w:widowControl/>
        <w:numPr>
          <w:ilvl w:val="0"/>
          <w:numId w:val="69"/>
        </w:numPr>
        <w:autoSpaceDE/>
        <w:autoSpaceDN/>
        <w:rPr>
          <w:sz w:val="24"/>
          <w:szCs w:val="24"/>
          <w:lang w:val="en-GB"/>
        </w:rPr>
      </w:pPr>
      <w:r w:rsidRPr="00DF6B85">
        <w:rPr>
          <w:sz w:val="24"/>
          <w:szCs w:val="24"/>
          <w:lang w:val="en-GB"/>
        </w:rPr>
        <w:t>be able to notice the characteristic features of indefinite articles patterns and structures and compare them with those in L1 to enhance learning of those patterns and structures</w:t>
      </w:r>
    </w:p>
    <w:p w:rsidR="008922D1" w:rsidRPr="00DF6B85" w:rsidRDefault="008922D1" w:rsidP="008922D1">
      <w:pPr>
        <w:widowControl/>
        <w:numPr>
          <w:ilvl w:val="0"/>
          <w:numId w:val="69"/>
        </w:numPr>
        <w:autoSpaceDE/>
        <w:autoSpaceDN/>
        <w:rPr>
          <w:sz w:val="24"/>
          <w:szCs w:val="24"/>
          <w:lang w:val="en-GB"/>
        </w:rPr>
      </w:pPr>
      <w:r w:rsidRPr="00DF6B85">
        <w:rPr>
          <w:sz w:val="24"/>
          <w:szCs w:val="24"/>
          <w:lang w:val="en-GB"/>
        </w:rPr>
        <w:t>be able to understand  the importance of accuracy in communication</w:t>
      </w:r>
    </w:p>
    <w:p w:rsidR="008922D1" w:rsidRPr="00DF6B85" w:rsidRDefault="008922D1" w:rsidP="008922D1">
      <w:pPr>
        <w:widowControl/>
        <w:numPr>
          <w:ilvl w:val="0"/>
          <w:numId w:val="69"/>
        </w:numPr>
        <w:autoSpaceDE/>
        <w:autoSpaceDN/>
        <w:rPr>
          <w:sz w:val="24"/>
          <w:szCs w:val="24"/>
          <w:lang w:val="en-GB"/>
        </w:rPr>
      </w:pPr>
      <w:r w:rsidRPr="00DF6B85">
        <w:rPr>
          <w:sz w:val="24"/>
          <w:szCs w:val="24"/>
          <w:lang w:val="en-GB"/>
        </w:rPr>
        <w:t>be able to use grammar reference books independently.</w:t>
      </w:r>
    </w:p>
    <w:p w:rsidR="008922D1" w:rsidRPr="00DF6B85" w:rsidRDefault="008922D1" w:rsidP="008922D1">
      <w:pPr>
        <w:shd w:val="clear" w:color="auto" w:fill="FFFFFF"/>
        <w:spacing w:before="10" w:line="360" w:lineRule="auto"/>
        <w:ind w:left="542"/>
        <w:rPr>
          <w:spacing w:val="-3"/>
          <w:sz w:val="24"/>
          <w:szCs w:val="24"/>
          <w:lang w:val="en-GB"/>
        </w:rPr>
      </w:pPr>
    </w:p>
    <w:p w:rsidR="008922D1" w:rsidRPr="00D97431" w:rsidRDefault="008922D1" w:rsidP="00977784">
      <w:pPr>
        <w:pStyle w:val="Blockquote"/>
        <w:ind w:left="0"/>
        <w:rPr>
          <w:sz w:val="28"/>
          <w:szCs w:val="28"/>
          <w:lang w:val="en-GB"/>
        </w:rPr>
      </w:pPr>
      <w:r w:rsidRPr="00D97431">
        <w:rPr>
          <w:noProof/>
          <w:lang w:val="ru-RU" w:eastAsia="ru-RU"/>
        </w:rPr>
        <w:lastRenderedPageBreak/>
        <w:drawing>
          <wp:inline distT="0" distB="0" distL="0" distR="0">
            <wp:extent cx="6469039" cy="4278257"/>
            <wp:effectExtent l="0" t="0" r="825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6486942" cy="4290097"/>
                    </a:xfrm>
                    <a:prstGeom prst="rect">
                      <a:avLst/>
                    </a:prstGeom>
                  </pic:spPr>
                </pic:pic>
              </a:graphicData>
            </a:graphic>
          </wp:inline>
        </w:drawing>
      </w:r>
    </w:p>
    <w:p w:rsidR="008922D1" w:rsidRPr="00D97431" w:rsidRDefault="008922D1" w:rsidP="00977784">
      <w:pPr>
        <w:pStyle w:val="Blockquote"/>
        <w:ind w:left="0"/>
        <w:rPr>
          <w:sz w:val="28"/>
          <w:szCs w:val="28"/>
          <w:lang w:val="en-GB"/>
        </w:rPr>
      </w:pPr>
    </w:p>
    <w:p w:rsidR="008922D1" w:rsidRPr="00D97431" w:rsidRDefault="008922D1" w:rsidP="00977784">
      <w:pPr>
        <w:pStyle w:val="Blockquote"/>
        <w:ind w:left="0"/>
        <w:rPr>
          <w:sz w:val="28"/>
          <w:szCs w:val="28"/>
          <w:lang w:val="en-GB"/>
        </w:rPr>
      </w:pPr>
    </w:p>
    <w:p w:rsidR="008922D1" w:rsidRPr="00D97431" w:rsidRDefault="008922D1" w:rsidP="00977784">
      <w:pPr>
        <w:pStyle w:val="Blockquote"/>
        <w:ind w:left="0"/>
        <w:rPr>
          <w:sz w:val="28"/>
          <w:szCs w:val="28"/>
          <w:lang w:val="en-GB"/>
        </w:rPr>
      </w:pPr>
      <w:r w:rsidRPr="00D97431">
        <w:rPr>
          <w:noProof/>
          <w:lang w:val="ru-RU" w:eastAsia="ru-RU"/>
        </w:rPr>
        <w:drawing>
          <wp:inline distT="0" distB="0" distL="0" distR="0">
            <wp:extent cx="5758513" cy="313898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782466" cy="3152042"/>
                    </a:xfrm>
                    <a:prstGeom prst="rect">
                      <a:avLst/>
                    </a:prstGeom>
                  </pic:spPr>
                </pic:pic>
              </a:graphicData>
            </a:graphic>
          </wp:inline>
        </w:drawing>
      </w:r>
    </w:p>
    <w:p w:rsidR="008922D1" w:rsidRPr="00D97431" w:rsidRDefault="008922D1" w:rsidP="008922D1">
      <w:pPr>
        <w:rPr>
          <w:lang w:val="en-GB" w:eastAsia="en-US" w:bidi="ar-SA"/>
        </w:rPr>
      </w:pPr>
    </w:p>
    <w:p w:rsidR="008922D1" w:rsidRPr="00D97431" w:rsidRDefault="008922D1" w:rsidP="008922D1">
      <w:pPr>
        <w:tabs>
          <w:tab w:val="left" w:pos="1204"/>
        </w:tabs>
        <w:rPr>
          <w:lang w:val="en-GB" w:eastAsia="en-US" w:bidi="ar-SA"/>
        </w:rPr>
      </w:pPr>
      <w:r w:rsidRPr="00D97431">
        <w:rPr>
          <w:lang w:val="en-GB" w:eastAsia="en-US" w:bidi="ar-SA"/>
        </w:rPr>
        <w:tab/>
      </w:r>
    </w:p>
    <w:p w:rsidR="008922D1" w:rsidRPr="00D97431" w:rsidRDefault="008922D1" w:rsidP="008922D1">
      <w:pPr>
        <w:tabs>
          <w:tab w:val="left" w:pos="1204"/>
        </w:tabs>
        <w:rPr>
          <w:lang w:val="en-GB" w:eastAsia="en-US" w:bidi="ar-SA"/>
        </w:rPr>
      </w:pPr>
      <w:r w:rsidRPr="00D97431">
        <w:rPr>
          <w:noProof/>
          <w:lang w:bidi="ar-SA"/>
        </w:rPr>
        <w:lastRenderedPageBreak/>
        <w:drawing>
          <wp:inline distT="0" distB="0" distL="0" distR="0">
            <wp:extent cx="5231174" cy="2306472"/>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237019" cy="2309049"/>
                    </a:xfrm>
                    <a:prstGeom prst="rect">
                      <a:avLst/>
                    </a:prstGeom>
                  </pic:spPr>
                </pic:pic>
              </a:graphicData>
            </a:graphic>
          </wp:inline>
        </w:drawing>
      </w:r>
    </w:p>
    <w:p w:rsidR="008922D1" w:rsidRPr="00D97431" w:rsidRDefault="008922D1" w:rsidP="008922D1">
      <w:pPr>
        <w:rPr>
          <w:lang w:val="en-GB" w:eastAsia="en-US" w:bidi="ar-SA"/>
        </w:rPr>
      </w:pPr>
    </w:p>
    <w:p w:rsidR="008922D1" w:rsidRPr="00D97431" w:rsidRDefault="008922D1" w:rsidP="008922D1">
      <w:pPr>
        <w:rPr>
          <w:lang w:val="en-GB" w:eastAsia="en-US" w:bidi="ar-SA"/>
        </w:rPr>
      </w:pPr>
    </w:p>
    <w:p w:rsidR="008922D1" w:rsidRPr="00D97431" w:rsidRDefault="008922D1" w:rsidP="008922D1">
      <w:pPr>
        <w:rPr>
          <w:lang w:val="en-GB" w:eastAsia="en-US" w:bidi="ar-SA"/>
        </w:rPr>
      </w:pPr>
    </w:p>
    <w:p w:rsidR="008922D1" w:rsidRPr="00D97431" w:rsidRDefault="008922D1" w:rsidP="008922D1">
      <w:pPr>
        <w:rPr>
          <w:lang w:val="en-GB" w:eastAsia="en-US" w:bidi="ar-SA"/>
        </w:rPr>
      </w:pPr>
    </w:p>
    <w:p w:rsidR="008922D1" w:rsidRPr="00D97431" w:rsidRDefault="008922D1" w:rsidP="008922D1">
      <w:pPr>
        <w:rPr>
          <w:lang w:val="en-GB" w:eastAsia="en-US" w:bidi="ar-SA"/>
        </w:rPr>
      </w:pPr>
      <w:r w:rsidRPr="00D97431">
        <w:rPr>
          <w:noProof/>
          <w:lang w:bidi="ar-SA"/>
        </w:rPr>
        <w:drawing>
          <wp:inline distT="0" distB="0" distL="0" distR="0">
            <wp:extent cx="4967605" cy="2361063"/>
            <wp:effectExtent l="0" t="0" r="444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73928" cy="2364068"/>
                    </a:xfrm>
                    <a:prstGeom prst="rect">
                      <a:avLst/>
                    </a:prstGeom>
                  </pic:spPr>
                </pic:pic>
              </a:graphicData>
            </a:graphic>
          </wp:inline>
        </w:drawing>
      </w:r>
    </w:p>
    <w:p w:rsidR="008922D1" w:rsidRPr="00D97431" w:rsidRDefault="008922D1" w:rsidP="008922D1">
      <w:pPr>
        <w:rPr>
          <w:lang w:val="en-GB" w:eastAsia="en-US" w:bidi="ar-SA"/>
        </w:rPr>
      </w:pPr>
    </w:p>
    <w:p w:rsidR="008922D1" w:rsidRPr="00D97431" w:rsidRDefault="008922D1" w:rsidP="008922D1">
      <w:pPr>
        <w:rPr>
          <w:lang w:val="en-GB" w:eastAsia="en-US" w:bidi="ar-SA"/>
        </w:rPr>
      </w:pPr>
    </w:p>
    <w:p w:rsidR="008922D1" w:rsidRPr="00D97431" w:rsidRDefault="008922D1" w:rsidP="008922D1">
      <w:pPr>
        <w:rPr>
          <w:lang w:val="en-GB" w:eastAsia="en-US" w:bidi="ar-SA"/>
        </w:rPr>
      </w:pPr>
    </w:p>
    <w:p w:rsidR="008922D1" w:rsidRPr="00D97431" w:rsidRDefault="008922D1" w:rsidP="008922D1">
      <w:pPr>
        <w:rPr>
          <w:lang w:val="en-GB" w:eastAsia="en-US" w:bidi="ar-SA"/>
        </w:rPr>
      </w:pPr>
    </w:p>
    <w:p w:rsidR="008922D1" w:rsidRPr="00D97431" w:rsidRDefault="008922D1" w:rsidP="008922D1">
      <w:pPr>
        <w:rPr>
          <w:lang w:val="en-GB" w:eastAsia="en-US" w:bidi="ar-SA"/>
        </w:rPr>
      </w:pPr>
    </w:p>
    <w:p w:rsidR="00D81803" w:rsidRPr="00D97431" w:rsidRDefault="008922D1" w:rsidP="008922D1">
      <w:pPr>
        <w:rPr>
          <w:lang w:val="en-GB" w:eastAsia="en-US" w:bidi="ar-SA"/>
        </w:rPr>
      </w:pPr>
      <w:r w:rsidRPr="00D97431">
        <w:rPr>
          <w:noProof/>
          <w:lang w:bidi="ar-SA"/>
        </w:rPr>
        <w:drawing>
          <wp:inline distT="0" distB="0" distL="0" distR="0">
            <wp:extent cx="5440024" cy="2374710"/>
            <wp:effectExtent l="0" t="0" r="889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456558" cy="2381927"/>
                    </a:xfrm>
                    <a:prstGeom prst="rect">
                      <a:avLst/>
                    </a:prstGeom>
                  </pic:spPr>
                </pic:pic>
              </a:graphicData>
            </a:graphic>
          </wp:inline>
        </w:drawing>
      </w:r>
    </w:p>
    <w:p w:rsidR="00D81803" w:rsidRPr="00D97431" w:rsidRDefault="00D81803" w:rsidP="00D81803">
      <w:pPr>
        <w:rPr>
          <w:lang w:val="en-GB" w:eastAsia="en-US" w:bidi="ar-SA"/>
        </w:rPr>
      </w:pPr>
    </w:p>
    <w:p w:rsidR="00D81803" w:rsidRPr="00D97431" w:rsidRDefault="00D81803" w:rsidP="00D81803">
      <w:pPr>
        <w:rPr>
          <w:lang w:val="en-GB" w:eastAsia="en-US" w:bidi="ar-SA"/>
        </w:rPr>
      </w:pPr>
    </w:p>
    <w:p w:rsidR="00D81803" w:rsidRPr="00D97431" w:rsidRDefault="00D81803" w:rsidP="00D81803">
      <w:pPr>
        <w:rPr>
          <w:lang w:val="en-GB" w:eastAsia="en-US" w:bidi="ar-SA"/>
        </w:rPr>
      </w:pPr>
    </w:p>
    <w:p w:rsidR="008D00BE" w:rsidRPr="00D97431" w:rsidRDefault="008D00BE" w:rsidP="00D81803">
      <w:pPr>
        <w:shd w:val="clear" w:color="auto" w:fill="FFFFFF"/>
        <w:spacing w:before="29"/>
        <w:ind w:left="720"/>
        <w:rPr>
          <w:b/>
          <w:sz w:val="28"/>
          <w:szCs w:val="28"/>
          <w:lang w:val="en-US"/>
        </w:rPr>
      </w:pPr>
    </w:p>
    <w:p w:rsidR="008D00BE" w:rsidRPr="00D97431" w:rsidRDefault="008D00BE" w:rsidP="00D81803">
      <w:pPr>
        <w:shd w:val="clear" w:color="auto" w:fill="FFFFFF"/>
        <w:spacing w:before="29"/>
        <w:ind w:left="720"/>
        <w:rPr>
          <w:b/>
          <w:sz w:val="28"/>
          <w:szCs w:val="28"/>
          <w:lang w:val="en-US"/>
        </w:rPr>
      </w:pPr>
    </w:p>
    <w:p w:rsidR="00D81803" w:rsidRPr="00D97431" w:rsidRDefault="00D81803" w:rsidP="00D81803">
      <w:pPr>
        <w:shd w:val="clear" w:color="auto" w:fill="FFFFFF"/>
        <w:spacing w:before="29"/>
        <w:ind w:left="720"/>
        <w:rPr>
          <w:b/>
          <w:sz w:val="28"/>
          <w:szCs w:val="28"/>
          <w:lang w:val="en-US"/>
        </w:rPr>
      </w:pPr>
      <w:r w:rsidRPr="00D97431">
        <w:rPr>
          <w:b/>
          <w:sz w:val="28"/>
          <w:szCs w:val="28"/>
          <w:lang w:val="en-US"/>
        </w:rPr>
        <w:t>Activity 1. Read the text below and explain the usage of indefinite article.</w:t>
      </w:r>
    </w:p>
    <w:p w:rsidR="00D81803" w:rsidRPr="00D97431" w:rsidRDefault="00D81803" w:rsidP="00D81803">
      <w:pPr>
        <w:shd w:val="clear" w:color="auto" w:fill="FFFFFF"/>
        <w:spacing w:before="29"/>
        <w:ind w:left="720"/>
        <w:jc w:val="center"/>
        <w:rPr>
          <w:b/>
          <w:sz w:val="28"/>
          <w:szCs w:val="28"/>
          <w:lang w:val="en-US"/>
        </w:rPr>
      </w:pPr>
      <w:r w:rsidRPr="00D97431">
        <w:rPr>
          <w:b/>
          <w:sz w:val="28"/>
          <w:szCs w:val="28"/>
          <w:lang w:val="en-US"/>
        </w:rPr>
        <w:t>KEEPING A LEARNING DIARY</w:t>
      </w:r>
    </w:p>
    <w:p w:rsidR="00D81803" w:rsidRPr="00D97431" w:rsidRDefault="00D81803" w:rsidP="00D81803">
      <w:pPr>
        <w:shd w:val="clear" w:color="auto" w:fill="FFFFFF"/>
        <w:spacing w:before="29"/>
        <w:ind w:left="720"/>
        <w:jc w:val="center"/>
        <w:rPr>
          <w:b/>
          <w:sz w:val="28"/>
          <w:szCs w:val="28"/>
          <w:lang w:val="en-US"/>
        </w:rPr>
      </w:pPr>
      <w:r w:rsidRPr="00D97431">
        <w:rPr>
          <w:b/>
          <w:noProof/>
          <w:sz w:val="28"/>
          <w:szCs w:val="28"/>
          <w:lang w:bidi="ar-SA"/>
        </w:rPr>
        <w:drawing>
          <wp:inline distT="0" distB="0" distL="0" distR="0">
            <wp:extent cx="3805537" cy="2361062"/>
            <wp:effectExtent l="0" t="0" r="508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50048" cy="2388678"/>
                    </a:xfrm>
                    <a:prstGeom prst="rect">
                      <a:avLst/>
                    </a:prstGeom>
                    <a:noFill/>
                    <a:ln>
                      <a:noFill/>
                    </a:ln>
                  </pic:spPr>
                </pic:pic>
              </a:graphicData>
            </a:graphic>
          </wp:inline>
        </w:drawing>
      </w:r>
    </w:p>
    <w:p w:rsidR="00D81803" w:rsidRPr="00B131EA" w:rsidRDefault="00D81803" w:rsidP="00D81803">
      <w:pPr>
        <w:shd w:val="clear" w:color="auto" w:fill="FFFFFF"/>
        <w:spacing w:before="29"/>
        <w:ind w:left="720"/>
        <w:jc w:val="both"/>
        <w:rPr>
          <w:sz w:val="24"/>
          <w:szCs w:val="24"/>
          <w:lang w:val="en-US"/>
        </w:rPr>
      </w:pPr>
      <w:r w:rsidRPr="00B131EA">
        <w:rPr>
          <w:sz w:val="24"/>
          <w:szCs w:val="24"/>
          <w:lang w:val="en-US"/>
        </w:rPr>
        <w:t>It is a good idea when you are studying English to keep a learning diary. Writing makes our thoughts and feelings clearer. It gives us thinking time and helps us to make plans and to see our progress and development. Writing about our learning can help us become better learners.</w:t>
      </w:r>
    </w:p>
    <w:p w:rsidR="00D81803" w:rsidRPr="00B131EA" w:rsidRDefault="00D81803" w:rsidP="00D81803">
      <w:pPr>
        <w:shd w:val="clear" w:color="auto" w:fill="FFFFFF"/>
        <w:spacing w:before="29"/>
        <w:ind w:left="720"/>
        <w:jc w:val="both"/>
        <w:rPr>
          <w:sz w:val="24"/>
          <w:szCs w:val="24"/>
          <w:lang w:val="en-US"/>
        </w:rPr>
      </w:pPr>
      <w:r w:rsidRPr="00B131EA">
        <w:rPr>
          <w:b/>
          <w:sz w:val="24"/>
          <w:szCs w:val="24"/>
          <w:lang w:val="en-US"/>
        </w:rPr>
        <w:t>Thursday 20</w:t>
      </w:r>
      <w:r w:rsidRPr="00B131EA">
        <w:rPr>
          <w:b/>
          <w:sz w:val="24"/>
          <w:szCs w:val="24"/>
          <w:vertAlign w:val="superscript"/>
          <w:lang w:val="en-US"/>
        </w:rPr>
        <w:t>th</w:t>
      </w:r>
      <w:r w:rsidRPr="00B131EA">
        <w:rPr>
          <w:b/>
          <w:sz w:val="24"/>
          <w:szCs w:val="24"/>
          <w:lang w:val="en-US"/>
        </w:rPr>
        <w:t xml:space="preserve"> October. </w:t>
      </w:r>
      <w:r w:rsidRPr="00B131EA">
        <w:rPr>
          <w:sz w:val="24"/>
          <w:szCs w:val="24"/>
          <w:lang w:val="en-US"/>
        </w:rPr>
        <w:t xml:space="preserve">This morning we learned how to use phrases like </w:t>
      </w:r>
      <w:r w:rsidRPr="00B131EA">
        <w:rPr>
          <w:i/>
          <w:sz w:val="24"/>
          <w:szCs w:val="24"/>
          <w:lang w:val="en-US"/>
        </w:rPr>
        <w:t>So do I</w:t>
      </w:r>
      <w:r w:rsidRPr="00B131EA">
        <w:rPr>
          <w:sz w:val="24"/>
          <w:szCs w:val="24"/>
          <w:lang w:val="en-US"/>
        </w:rPr>
        <w:t xml:space="preserve"> / and </w:t>
      </w:r>
      <w:r w:rsidRPr="00B131EA">
        <w:rPr>
          <w:i/>
          <w:sz w:val="24"/>
          <w:szCs w:val="24"/>
          <w:lang w:val="en-US"/>
        </w:rPr>
        <w:t>Neither do I</w:t>
      </w:r>
      <w:r w:rsidRPr="00B131EA">
        <w:rPr>
          <w:sz w:val="24"/>
          <w:szCs w:val="24"/>
          <w:lang w:val="en-US"/>
        </w:rPr>
        <w:t>. jane’s agood teacher. She explained everything well and in the class I understood perfectly. Now, I’m not so sure! I need to look at the lesson again tomorrow – perhaps with my classmate Gozem – she’d really clever and helpful! I’m glad I decided to come to this school and at the moment I’m very happy here.</w:t>
      </w:r>
    </w:p>
    <w:p w:rsidR="00D81803" w:rsidRPr="00B131EA" w:rsidRDefault="00D81803" w:rsidP="00D81803">
      <w:pPr>
        <w:shd w:val="clear" w:color="auto" w:fill="FFFFFF"/>
        <w:spacing w:before="29"/>
        <w:ind w:left="720"/>
        <w:jc w:val="both"/>
        <w:rPr>
          <w:sz w:val="24"/>
          <w:szCs w:val="24"/>
          <w:lang w:val="en-US"/>
        </w:rPr>
      </w:pPr>
      <w:r w:rsidRPr="00B131EA">
        <w:rPr>
          <w:b/>
          <w:sz w:val="24"/>
          <w:szCs w:val="24"/>
          <w:lang w:val="en-US"/>
        </w:rPr>
        <w:t>Friday 21</w:t>
      </w:r>
      <w:r w:rsidRPr="00B131EA">
        <w:rPr>
          <w:b/>
          <w:sz w:val="24"/>
          <w:szCs w:val="24"/>
          <w:vertAlign w:val="superscript"/>
          <w:lang w:val="en-US"/>
        </w:rPr>
        <w:t>st</w:t>
      </w:r>
      <w:r w:rsidRPr="00B131EA">
        <w:rPr>
          <w:b/>
          <w:sz w:val="24"/>
          <w:szCs w:val="24"/>
          <w:lang w:val="en-US"/>
        </w:rPr>
        <w:t xml:space="preserve"> October. </w:t>
      </w:r>
      <w:r w:rsidRPr="00B131EA">
        <w:rPr>
          <w:sz w:val="24"/>
          <w:szCs w:val="24"/>
          <w:lang w:val="en-US"/>
        </w:rPr>
        <w:t>Today I had lunch with some of my classmate and we spoke a lot of English. Afterwards, Gozem and I studied together and she helped me with the homework. I now realize that I enjoy working with other people like this – it’s fun and I learn better than on my own.</w:t>
      </w:r>
    </w:p>
    <w:p w:rsidR="00D81803" w:rsidRPr="00B131EA" w:rsidRDefault="00D81803" w:rsidP="00D81803">
      <w:pPr>
        <w:shd w:val="clear" w:color="auto" w:fill="FFFFFF"/>
        <w:spacing w:before="29"/>
        <w:ind w:left="720"/>
        <w:jc w:val="both"/>
        <w:rPr>
          <w:sz w:val="24"/>
          <w:szCs w:val="24"/>
          <w:lang w:val="en-US"/>
        </w:rPr>
      </w:pPr>
      <w:r w:rsidRPr="00B131EA">
        <w:rPr>
          <w:b/>
          <w:sz w:val="24"/>
          <w:szCs w:val="24"/>
          <w:lang w:val="en-US"/>
        </w:rPr>
        <w:t>Sunday 23</w:t>
      </w:r>
      <w:r w:rsidRPr="00B131EA">
        <w:rPr>
          <w:b/>
          <w:sz w:val="24"/>
          <w:szCs w:val="24"/>
          <w:vertAlign w:val="superscript"/>
          <w:lang w:val="en-US"/>
        </w:rPr>
        <w:t>rd</w:t>
      </w:r>
      <w:r w:rsidRPr="00B131EA">
        <w:rPr>
          <w:b/>
          <w:sz w:val="24"/>
          <w:szCs w:val="24"/>
          <w:lang w:val="en-US"/>
        </w:rPr>
        <w:t xml:space="preserve"> October.</w:t>
      </w:r>
      <w:r w:rsidRPr="00B131EA">
        <w:rPr>
          <w:sz w:val="24"/>
          <w:szCs w:val="24"/>
          <w:lang w:val="en-US"/>
        </w:rPr>
        <w:t xml:space="preserve"> I think my listening is getting better. I had a lot of trouble with it until I came here. This evening I watched a film in English on TV. At first, I didn’t understand much, but then I started to understand what the people were saying. I wrote down some of the expressions they used in my vocabulary book.</w:t>
      </w:r>
      <w:r w:rsidRPr="00B131EA">
        <w:rPr>
          <w:rStyle w:val="af7"/>
          <w:sz w:val="24"/>
          <w:szCs w:val="24"/>
        </w:rPr>
        <w:footnoteReference w:id="1"/>
      </w:r>
    </w:p>
    <w:p w:rsidR="00D81803" w:rsidRPr="00B131EA" w:rsidRDefault="00D81803" w:rsidP="00D81803">
      <w:pPr>
        <w:shd w:val="clear" w:color="auto" w:fill="FFFFFF"/>
        <w:spacing w:before="29"/>
        <w:ind w:left="720"/>
        <w:jc w:val="both"/>
        <w:rPr>
          <w:b/>
          <w:sz w:val="24"/>
          <w:szCs w:val="24"/>
          <w:lang w:val="en-US"/>
        </w:rPr>
      </w:pPr>
    </w:p>
    <w:p w:rsidR="008922D1" w:rsidRPr="00B131EA" w:rsidRDefault="008922D1" w:rsidP="00D81803">
      <w:pPr>
        <w:rPr>
          <w:sz w:val="24"/>
          <w:szCs w:val="24"/>
          <w:lang w:val="en-US" w:eastAsia="en-US" w:bidi="ar-SA"/>
        </w:rPr>
      </w:pPr>
    </w:p>
    <w:p w:rsidR="008D00BE" w:rsidRPr="00B131EA" w:rsidRDefault="008D00BE" w:rsidP="00D81803">
      <w:pPr>
        <w:rPr>
          <w:sz w:val="24"/>
          <w:szCs w:val="24"/>
          <w:lang w:val="en-US" w:eastAsia="en-US" w:bidi="ar-SA"/>
        </w:rPr>
      </w:pPr>
    </w:p>
    <w:p w:rsidR="008D00BE" w:rsidRPr="00B131EA" w:rsidRDefault="008D00BE" w:rsidP="00D81803">
      <w:pPr>
        <w:rPr>
          <w:sz w:val="24"/>
          <w:szCs w:val="24"/>
          <w:lang w:val="en-US" w:eastAsia="en-US" w:bidi="ar-SA"/>
        </w:rPr>
      </w:pPr>
    </w:p>
    <w:p w:rsidR="00DD13CE" w:rsidRPr="00B131EA" w:rsidRDefault="00DD13CE" w:rsidP="00D81803">
      <w:pPr>
        <w:rPr>
          <w:sz w:val="24"/>
          <w:szCs w:val="24"/>
          <w:lang w:val="en-US" w:eastAsia="en-US" w:bidi="ar-SA"/>
        </w:rPr>
      </w:pPr>
    </w:p>
    <w:p w:rsidR="00DD13CE" w:rsidRPr="00B131EA" w:rsidRDefault="00DD13CE" w:rsidP="00D81803">
      <w:pPr>
        <w:rPr>
          <w:sz w:val="24"/>
          <w:szCs w:val="24"/>
          <w:lang w:val="en-US" w:eastAsia="en-US" w:bidi="ar-SA"/>
        </w:rPr>
      </w:pPr>
    </w:p>
    <w:p w:rsidR="00C87855" w:rsidRPr="00B131EA" w:rsidRDefault="00C87855" w:rsidP="00C87855">
      <w:pPr>
        <w:shd w:val="clear" w:color="auto" w:fill="FFFFFF"/>
        <w:spacing w:before="10" w:line="360" w:lineRule="auto"/>
        <w:ind w:left="542"/>
        <w:jc w:val="center"/>
        <w:rPr>
          <w:b/>
          <w:spacing w:val="-3"/>
          <w:sz w:val="24"/>
          <w:szCs w:val="24"/>
          <w:lang w:val="en-US"/>
        </w:rPr>
      </w:pPr>
      <w:r w:rsidRPr="00B131EA">
        <w:rPr>
          <w:b/>
          <w:spacing w:val="-3"/>
          <w:sz w:val="24"/>
          <w:szCs w:val="24"/>
          <w:lang w:val="en-US"/>
        </w:rPr>
        <w:t>THEME 10</w:t>
      </w:r>
    </w:p>
    <w:p w:rsidR="00C87855" w:rsidRPr="00B131EA" w:rsidRDefault="00C87855" w:rsidP="00C87855">
      <w:pPr>
        <w:spacing w:after="120" w:line="360" w:lineRule="auto"/>
        <w:jc w:val="center"/>
        <w:rPr>
          <w:b/>
          <w:sz w:val="24"/>
          <w:szCs w:val="24"/>
          <w:lang w:val="en-US"/>
        </w:rPr>
      </w:pPr>
      <w:r w:rsidRPr="00B131EA">
        <w:rPr>
          <w:b/>
          <w:sz w:val="24"/>
          <w:szCs w:val="24"/>
          <w:lang w:val="en-US"/>
        </w:rPr>
        <w:t>ARTICLE (definite)</w:t>
      </w:r>
    </w:p>
    <w:p w:rsidR="00C87855" w:rsidRPr="00B131EA" w:rsidRDefault="00C87855" w:rsidP="00C87855">
      <w:pPr>
        <w:rPr>
          <w:b/>
          <w:sz w:val="24"/>
          <w:szCs w:val="24"/>
          <w:lang w:val="en-GB"/>
        </w:rPr>
      </w:pPr>
      <w:r w:rsidRPr="00B131EA">
        <w:rPr>
          <w:b/>
          <w:sz w:val="24"/>
          <w:szCs w:val="24"/>
          <w:lang w:val="en-GB"/>
        </w:rPr>
        <w:t>Aims</w:t>
      </w:r>
    </w:p>
    <w:p w:rsidR="00C87855" w:rsidRPr="00B131EA" w:rsidRDefault="00C87855" w:rsidP="00C87855">
      <w:pPr>
        <w:widowControl/>
        <w:numPr>
          <w:ilvl w:val="0"/>
          <w:numId w:val="70"/>
        </w:numPr>
        <w:autoSpaceDE/>
        <w:autoSpaceDN/>
        <w:rPr>
          <w:sz w:val="24"/>
          <w:szCs w:val="24"/>
          <w:lang w:val="en-GB"/>
        </w:rPr>
      </w:pPr>
      <w:r w:rsidRPr="00B131EA">
        <w:rPr>
          <w:sz w:val="24"/>
          <w:szCs w:val="24"/>
          <w:lang w:val="en-GB"/>
        </w:rPr>
        <w:lastRenderedPageBreak/>
        <w:t>to develop students’ awareness of the relationship between form and meaning of definite article  in context</w:t>
      </w:r>
    </w:p>
    <w:p w:rsidR="00C87855" w:rsidRPr="00B131EA" w:rsidRDefault="00C87855" w:rsidP="00C87855">
      <w:pPr>
        <w:widowControl/>
        <w:numPr>
          <w:ilvl w:val="0"/>
          <w:numId w:val="70"/>
        </w:numPr>
        <w:autoSpaceDE/>
        <w:autoSpaceDN/>
        <w:rPr>
          <w:sz w:val="24"/>
          <w:szCs w:val="24"/>
          <w:lang w:val="en-GB"/>
        </w:rPr>
      </w:pPr>
      <w:r w:rsidRPr="00B131EA">
        <w:rPr>
          <w:sz w:val="24"/>
          <w:szCs w:val="24"/>
          <w:lang w:val="en-GB"/>
        </w:rPr>
        <w:t>to enable students to use definite article appropriately in communication</w:t>
      </w:r>
    </w:p>
    <w:p w:rsidR="00C87855" w:rsidRPr="00B131EA" w:rsidRDefault="00C87855" w:rsidP="00C87855">
      <w:pPr>
        <w:ind w:left="360"/>
        <w:rPr>
          <w:b/>
          <w:sz w:val="24"/>
          <w:szCs w:val="24"/>
          <w:lang w:val="en-GB"/>
        </w:rPr>
      </w:pPr>
    </w:p>
    <w:p w:rsidR="00C87855" w:rsidRPr="00B131EA" w:rsidRDefault="00C87855" w:rsidP="00C87855">
      <w:pPr>
        <w:rPr>
          <w:b/>
          <w:sz w:val="24"/>
          <w:szCs w:val="24"/>
          <w:lang w:val="en-GB"/>
        </w:rPr>
      </w:pPr>
      <w:r w:rsidRPr="00B131EA">
        <w:rPr>
          <w:b/>
          <w:sz w:val="24"/>
          <w:szCs w:val="24"/>
          <w:lang w:val="en-GB"/>
        </w:rPr>
        <w:t>Objectives</w:t>
      </w:r>
    </w:p>
    <w:p w:rsidR="00C87855" w:rsidRPr="00B131EA" w:rsidRDefault="00C87855" w:rsidP="00C87855">
      <w:pPr>
        <w:rPr>
          <w:sz w:val="24"/>
          <w:szCs w:val="24"/>
          <w:lang w:val="en-GB"/>
        </w:rPr>
      </w:pPr>
      <w:r w:rsidRPr="00B131EA">
        <w:rPr>
          <w:sz w:val="24"/>
          <w:szCs w:val="24"/>
          <w:lang w:val="en-GB"/>
        </w:rPr>
        <w:t>By the end of Year 1 students will:</w:t>
      </w:r>
    </w:p>
    <w:p w:rsidR="00C87855" w:rsidRPr="00B131EA" w:rsidRDefault="00C87855" w:rsidP="00C87855">
      <w:pPr>
        <w:widowControl/>
        <w:numPr>
          <w:ilvl w:val="0"/>
          <w:numId w:val="69"/>
        </w:numPr>
        <w:autoSpaceDE/>
        <w:autoSpaceDN/>
        <w:rPr>
          <w:sz w:val="24"/>
          <w:szCs w:val="24"/>
          <w:lang w:val="en-GB"/>
        </w:rPr>
      </w:pPr>
      <w:r w:rsidRPr="00B131EA">
        <w:rPr>
          <w:sz w:val="24"/>
          <w:szCs w:val="24"/>
          <w:lang w:val="en-GB"/>
        </w:rPr>
        <w:t xml:space="preserve">be able to use definite article to convey meaning in communication </w:t>
      </w:r>
    </w:p>
    <w:p w:rsidR="00C87855" w:rsidRPr="00B131EA" w:rsidRDefault="00C87855" w:rsidP="00C87855">
      <w:pPr>
        <w:widowControl/>
        <w:numPr>
          <w:ilvl w:val="0"/>
          <w:numId w:val="69"/>
        </w:numPr>
        <w:autoSpaceDE/>
        <w:autoSpaceDN/>
        <w:rPr>
          <w:sz w:val="24"/>
          <w:szCs w:val="24"/>
          <w:lang w:val="en-GB"/>
        </w:rPr>
      </w:pPr>
      <w:r w:rsidRPr="00B131EA">
        <w:rPr>
          <w:sz w:val="24"/>
          <w:szCs w:val="24"/>
          <w:lang w:val="en-GB"/>
        </w:rPr>
        <w:t>be able to recognise and use definite article appropriately  both in spoken and written English</w:t>
      </w:r>
    </w:p>
    <w:p w:rsidR="00C87855" w:rsidRPr="00B131EA" w:rsidRDefault="00C87855" w:rsidP="00C87855">
      <w:pPr>
        <w:widowControl/>
        <w:numPr>
          <w:ilvl w:val="0"/>
          <w:numId w:val="69"/>
        </w:numPr>
        <w:autoSpaceDE/>
        <w:autoSpaceDN/>
        <w:rPr>
          <w:sz w:val="24"/>
          <w:szCs w:val="24"/>
          <w:lang w:val="en-GB"/>
        </w:rPr>
      </w:pPr>
      <w:r w:rsidRPr="00B131EA">
        <w:rPr>
          <w:sz w:val="24"/>
          <w:szCs w:val="24"/>
          <w:lang w:val="en-GB"/>
        </w:rPr>
        <w:t>be able to understand the link between form and meaning of definite article in different communicative settings</w:t>
      </w:r>
    </w:p>
    <w:p w:rsidR="00C87855" w:rsidRPr="00B131EA" w:rsidRDefault="00C87855" w:rsidP="00C87855">
      <w:pPr>
        <w:widowControl/>
        <w:numPr>
          <w:ilvl w:val="0"/>
          <w:numId w:val="69"/>
        </w:numPr>
        <w:autoSpaceDE/>
        <w:autoSpaceDN/>
        <w:rPr>
          <w:sz w:val="24"/>
          <w:szCs w:val="24"/>
          <w:lang w:val="en-GB"/>
        </w:rPr>
      </w:pPr>
      <w:r w:rsidRPr="00B131EA">
        <w:rPr>
          <w:sz w:val="24"/>
          <w:szCs w:val="24"/>
          <w:lang w:val="en-GB"/>
        </w:rPr>
        <w:t>be able to notice the characteristic features of definite article patterns and structures and compare them with those in L1 to enhance learning of those patterns and structures</w:t>
      </w:r>
    </w:p>
    <w:p w:rsidR="00C87855" w:rsidRPr="00B131EA" w:rsidRDefault="00C87855" w:rsidP="00C87855">
      <w:pPr>
        <w:widowControl/>
        <w:numPr>
          <w:ilvl w:val="0"/>
          <w:numId w:val="69"/>
        </w:numPr>
        <w:autoSpaceDE/>
        <w:autoSpaceDN/>
        <w:rPr>
          <w:sz w:val="24"/>
          <w:szCs w:val="24"/>
          <w:lang w:val="en-GB"/>
        </w:rPr>
      </w:pPr>
      <w:r w:rsidRPr="00B131EA">
        <w:rPr>
          <w:sz w:val="24"/>
          <w:szCs w:val="24"/>
          <w:lang w:val="en-GB"/>
        </w:rPr>
        <w:t>be able to understand  the importance of accuracy in communication</w:t>
      </w:r>
    </w:p>
    <w:p w:rsidR="00C87855" w:rsidRPr="00B131EA" w:rsidRDefault="00C87855" w:rsidP="00C87855">
      <w:pPr>
        <w:widowControl/>
        <w:numPr>
          <w:ilvl w:val="0"/>
          <w:numId w:val="69"/>
        </w:numPr>
        <w:autoSpaceDE/>
        <w:autoSpaceDN/>
        <w:rPr>
          <w:sz w:val="24"/>
          <w:szCs w:val="24"/>
          <w:lang w:val="en-GB"/>
        </w:rPr>
      </w:pPr>
      <w:r w:rsidRPr="00B131EA">
        <w:rPr>
          <w:sz w:val="24"/>
          <w:szCs w:val="24"/>
          <w:lang w:val="en-GB"/>
        </w:rPr>
        <w:t>be able to use grammar reference books independently.</w:t>
      </w:r>
    </w:p>
    <w:p w:rsidR="00C87855" w:rsidRPr="00B131EA" w:rsidRDefault="00C87855" w:rsidP="00C87855">
      <w:pPr>
        <w:shd w:val="clear" w:color="auto" w:fill="FFFFFF"/>
        <w:spacing w:before="10" w:line="360" w:lineRule="auto"/>
        <w:ind w:left="542"/>
        <w:rPr>
          <w:spacing w:val="-4"/>
          <w:sz w:val="24"/>
          <w:szCs w:val="24"/>
          <w:lang w:val="en-US"/>
        </w:rPr>
      </w:pPr>
    </w:p>
    <w:p w:rsidR="00C87855" w:rsidRPr="00B131EA" w:rsidRDefault="00C87855" w:rsidP="00C87855">
      <w:pPr>
        <w:shd w:val="clear" w:color="auto" w:fill="FFFFFF"/>
        <w:spacing w:before="10" w:line="360" w:lineRule="auto"/>
        <w:ind w:left="542"/>
        <w:jc w:val="center"/>
        <w:rPr>
          <w:b/>
          <w:spacing w:val="-4"/>
          <w:sz w:val="24"/>
          <w:szCs w:val="24"/>
          <w:lang w:val="en-US"/>
        </w:rPr>
      </w:pPr>
      <w:r w:rsidRPr="00B131EA">
        <w:rPr>
          <w:b/>
          <w:spacing w:val="-4"/>
          <w:sz w:val="24"/>
          <w:szCs w:val="24"/>
          <w:lang w:val="en-US"/>
        </w:rPr>
        <w:t>The use of the definite article with class nouns</w:t>
      </w:r>
    </w:p>
    <w:p w:rsidR="00C87855" w:rsidRPr="00B131EA" w:rsidRDefault="00C87855" w:rsidP="00C87855">
      <w:pPr>
        <w:shd w:val="clear" w:color="auto" w:fill="FFFFFF"/>
        <w:spacing w:before="96" w:line="245" w:lineRule="exact"/>
        <w:ind w:left="494" w:right="2419" w:hanging="298"/>
        <w:rPr>
          <w:spacing w:val="-3"/>
          <w:sz w:val="24"/>
          <w:szCs w:val="24"/>
          <w:lang w:val="en-US"/>
        </w:rPr>
      </w:pPr>
      <w:r w:rsidRPr="00B131EA">
        <w:rPr>
          <w:spacing w:val="-3"/>
          <w:sz w:val="24"/>
          <w:szCs w:val="24"/>
          <w:lang w:val="en-US"/>
        </w:rPr>
        <w:t>Class nouns are used with the definite article:</w:t>
      </w:r>
    </w:p>
    <w:p w:rsidR="00C87855" w:rsidRPr="00B131EA" w:rsidRDefault="00C87855" w:rsidP="00C87855">
      <w:pPr>
        <w:shd w:val="clear" w:color="auto" w:fill="FFFFFF"/>
        <w:ind w:left="504"/>
        <w:rPr>
          <w:sz w:val="24"/>
          <w:szCs w:val="24"/>
          <w:lang w:val="en-US"/>
        </w:rPr>
      </w:pPr>
      <w:r w:rsidRPr="00B131EA">
        <w:rPr>
          <w:spacing w:val="-2"/>
          <w:sz w:val="24"/>
          <w:szCs w:val="24"/>
          <w:lang w:val="en-US"/>
        </w:rPr>
        <w:t xml:space="preserve">1. When the noun denotes an object or objects which the speaker singles </w:t>
      </w:r>
      <w:r w:rsidRPr="00B131EA">
        <w:rPr>
          <w:sz w:val="24"/>
          <w:szCs w:val="24"/>
          <w:lang w:val="en-US"/>
        </w:rPr>
        <w:t>out from all the objects of a given class.</w:t>
      </w:r>
      <w:r w:rsidRPr="00B131EA">
        <w:rPr>
          <w:spacing w:val="-3"/>
          <w:sz w:val="24"/>
          <w:szCs w:val="24"/>
          <w:lang w:val="en-US"/>
        </w:rPr>
        <w:t xml:space="preserve"> An object is singled out in the following cases:</w:t>
      </w:r>
    </w:p>
    <w:p w:rsidR="00C87855" w:rsidRPr="00B131EA" w:rsidRDefault="00C87855" w:rsidP="00C87855">
      <w:pPr>
        <w:shd w:val="clear" w:color="auto" w:fill="FFFFFF"/>
        <w:ind w:left="5" w:firstLine="509"/>
        <w:rPr>
          <w:sz w:val="24"/>
          <w:szCs w:val="24"/>
          <w:lang w:val="en-US"/>
        </w:rPr>
      </w:pPr>
      <w:r w:rsidRPr="00B131EA">
        <w:rPr>
          <w:spacing w:val="-3"/>
          <w:sz w:val="24"/>
          <w:szCs w:val="24"/>
          <w:lang w:val="en-US"/>
        </w:rPr>
        <w:t xml:space="preserve">(a) when the speaker and the hearer know what particular object is meant. </w:t>
      </w:r>
      <w:r w:rsidRPr="00B131EA">
        <w:rPr>
          <w:sz w:val="24"/>
          <w:szCs w:val="24"/>
          <w:lang w:val="en-US"/>
        </w:rPr>
        <w:t>No special indication is necessary.</w:t>
      </w:r>
    </w:p>
    <w:p w:rsidR="00C87855" w:rsidRPr="00B131EA" w:rsidRDefault="00C87855" w:rsidP="00C87855">
      <w:pPr>
        <w:shd w:val="clear" w:color="auto" w:fill="FFFFFF"/>
        <w:ind w:left="326"/>
        <w:rPr>
          <w:sz w:val="24"/>
          <w:szCs w:val="24"/>
          <w:lang w:val="en-US"/>
        </w:rPr>
      </w:pPr>
      <w:r w:rsidRPr="00B131EA">
        <w:rPr>
          <w:sz w:val="24"/>
          <w:szCs w:val="24"/>
          <w:lang w:val="en-US"/>
        </w:rPr>
        <w:t xml:space="preserve">- How did you like the play? I have got </w:t>
      </w:r>
      <w:r w:rsidRPr="00B131EA">
        <w:rPr>
          <w:b/>
          <w:bCs/>
          <w:sz w:val="24"/>
          <w:szCs w:val="24"/>
          <w:lang w:val="en-US"/>
        </w:rPr>
        <w:t xml:space="preserve">the </w:t>
      </w:r>
      <w:r w:rsidRPr="00B131EA">
        <w:rPr>
          <w:sz w:val="24"/>
          <w:szCs w:val="24"/>
          <w:lang w:val="en-US"/>
        </w:rPr>
        <w:t xml:space="preserve">magazine. </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ook w:val="04A0" w:firstRow="1" w:lastRow="0" w:firstColumn="1" w:lastColumn="0" w:noHBand="0" w:noVBand="1"/>
      </w:tblPr>
      <w:tblGrid>
        <w:gridCol w:w="9107"/>
      </w:tblGrid>
      <w:tr w:rsidR="00C87855" w:rsidRPr="00BF2E6C" w:rsidTr="008D00BE">
        <w:tc>
          <w:tcPr>
            <w:tcW w:w="11230" w:type="dxa"/>
            <w:shd w:val="clear" w:color="auto" w:fill="FABF8F"/>
          </w:tcPr>
          <w:p w:rsidR="00C87855" w:rsidRPr="00B131EA" w:rsidRDefault="00C87855" w:rsidP="008D00BE">
            <w:pPr>
              <w:rPr>
                <w:sz w:val="24"/>
                <w:szCs w:val="24"/>
                <w:lang w:val="en-US"/>
              </w:rPr>
            </w:pPr>
            <w:r w:rsidRPr="00B131EA">
              <w:rPr>
                <w:sz w:val="24"/>
                <w:szCs w:val="24"/>
                <w:lang w:val="en-US"/>
              </w:rPr>
              <w:t>NOTE: it should be born in mind that “there is a difference between knowing what object is spoken about and knowing the object itself.”</w:t>
            </w:r>
          </w:p>
        </w:tc>
      </w:tr>
    </w:tbl>
    <w:p w:rsidR="00C87855" w:rsidRPr="00B131EA" w:rsidRDefault="00C87855" w:rsidP="00C87855">
      <w:pPr>
        <w:shd w:val="clear" w:color="auto" w:fill="FFFFFF"/>
        <w:tabs>
          <w:tab w:val="left" w:pos="1162"/>
        </w:tabs>
        <w:ind w:left="946"/>
        <w:rPr>
          <w:spacing w:val="-10"/>
          <w:sz w:val="24"/>
          <w:szCs w:val="24"/>
          <w:lang w:val="en-US"/>
        </w:rPr>
      </w:pPr>
    </w:p>
    <w:p w:rsidR="00C87855" w:rsidRPr="00B131EA" w:rsidRDefault="00C87855" w:rsidP="00C87855">
      <w:pPr>
        <w:pStyle w:val="ac"/>
        <w:rPr>
          <w:rFonts w:ascii="Times New Roman" w:hAnsi="Times New Roman" w:cs="Times New Roman"/>
          <w:spacing w:val="-4"/>
          <w:sz w:val="24"/>
          <w:szCs w:val="24"/>
          <w:lang w:val="en-US"/>
        </w:rPr>
      </w:pPr>
      <w:r w:rsidRPr="00B131EA">
        <w:rPr>
          <w:rFonts w:ascii="Times New Roman" w:hAnsi="Times New Roman" w:cs="Times New Roman"/>
          <w:sz w:val="24"/>
          <w:szCs w:val="24"/>
          <w:lang w:val="en-US"/>
        </w:rPr>
        <w:t>I.</w:t>
      </w:r>
      <w:r w:rsidRPr="00B131EA">
        <w:rPr>
          <w:rFonts w:ascii="Times New Roman" w:hAnsi="Times New Roman" w:cs="Times New Roman"/>
          <w:sz w:val="24"/>
          <w:szCs w:val="24"/>
          <w:lang w:val="en-US"/>
        </w:rPr>
        <w:tab/>
      </w:r>
      <w:r w:rsidRPr="00B131EA">
        <w:rPr>
          <w:rFonts w:ascii="Times New Roman" w:hAnsi="Times New Roman" w:cs="Times New Roman"/>
          <w:i/>
          <w:iCs/>
          <w:spacing w:val="-2"/>
          <w:sz w:val="24"/>
          <w:szCs w:val="24"/>
          <w:lang w:val="en-US"/>
        </w:rPr>
        <w:t xml:space="preserve">A. </w:t>
      </w:r>
      <w:r w:rsidRPr="00B131EA">
        <w:rPr>
          <w:rFonts w:ascii="Times New Roman" w:hAnsi="Times New Roman" w:cs="Times New Roman"/>
          <w:spacing w:val="-2"/>
          <w:sz w:val="24"/>
          <w:szCs w:val="24"/>
          <w:lang w:val="en-US"/>
        </w:rPr>
        <w:t xml:space="preserve">I do not care to speak to </w:t>
      </w:r>
      <w:r w:rsidRPr="00B131EA">
        <w:rPr>
          <w:rFonts w:ascii="Times New Roman" w:hAnsi="Times New Roman" w:cs="Times New Roman"/>
          <w:b/>
          <w:bCs/>
          <w:spacing w:val="-2"/>
          <w:sz w:val="24"/>
          <w:szCs w:val="24"/>
          <w:lang w:val="en-US"/>
        </w:rPr>
        <w:t xml:space="preserve">the </w:t>
      </w:r>
      <w:r w:rsidRPr="00B131EA">
        <w:rPr>
          <w:rFonts w:ascii="Times New Roman" w:hAnsi="Times New Roman" w:cs="Times New Roman"/>
          <w:spacing w:val="-2"/>
          <w:sz w:val="24"/>
          <w:szCs w:val="24"/>
          <w:lang w:val="en-US"/>
        </w:rPr>
        <w:t xml:space="preserve">girl. I have never seen her. </w:t>
      </w:r>
      <w:r w:rsidRPr="00B131EA">
        <w:rPr>
          <w:rFonts w:ascii="Times New Roman" w:hAnsi="Times New Roman" w:cs="Times New Roman"/>
          <w:spacing w:val="-4"/>
          <w:sz w:val="24"/>
          <w:szCs w:val="24"/>
          <w:lang w:val="en-US"/>
        </w:rPr>
        <w:t>Won't you speak to her?</w:t>
      </w:r>
    </w:p>
    <w:p w:rsidR="00C87855" w:rsidRPr="00B131EA" w:rsidRDefault="00C87855" w:rsidP="00C87855">
      <w:pPr>
        <w:pStyle w:val="ac"/>
        <w:rPr>
          <w:rFonts w:ascii="Times New Roman" w:hAnsi="Times New Roman" w:cs="Times New Roman"/>
          <w:spacing w:val="-4"/>
          <w:sz w:val="24"/>
          <w:szCs w:val="24"/>
          <w:lang w:val="en-US"/>
        </w:rPr>
      </w:pPr>
      <w:r w:rsidRPr="00B131EA">
        <w:rPr>
          <w:rFonts w:ascii="Times New Roman" w:hAnsi="Times New Roman" w:cs="Times New Roman"/>
          <w:spacing w:val="-4"/>
          <w:sz w:val="24"/>
          <w:szCs w:val="24"/>
          <w:lang w:val="en-US"/>
        </w:rPr>
        <w:t xml:space="preserve">          </w:t>
      </w:r>
      <w:r w:rsidRPr="00B131EA">
        <w:rPr>
          <w:rFonts w:ascii="Times New Roman" w:hAnsi="Times New Roman" w:cs="Times New Roman"/>
          <w:i/>
          <w:iCs/>
          <w:spacing w:val="-4"/>
          <w:sz w:val="24"/>
          <w:szCs w:val="24"/>
          <w:lang w:val="en-US"/>
        </w:rPr>
        <w:t xml:space="preserve">B. </w:t>
      </w:r>
      <w:r w:rsidRPr="00B131EA">
        <w:rPr>
          <w:rFonts w:ascii="Times New Roman" w:hAnsi="Times New Roman" w:cs="Times New Roman"/>
          <w:spacing w:val="-4"/>
          <w:sz w:val="24"/>
          <w:szCs w:val="24"/>
          <w:lang w:val="en-US"/>
        </w:rPr>
        <w:t>But I do not know the girl either.</w:t>
      </w:r>
    </w:p>
    <w:p w:rsidR="00C87855" w:rsidRPr="00B131EA" w:rsidRDefault="00C87855" w:rsidP="00C87855">
      <w:pPr>
        <w:pStyle w:val="ac"/>
        <w:rPr>
          <w:rFonts w:ascii="Times New Roman" w:hAnsi="Times New Roman" w:cs="Times New Roman"/>
          <w:sz w:val="24"/>
          <w:szCs w:val="24"/>
          <w:lang w:val="en-US"/>
        </w:rPr>
      </w:pPr>
    </w:p>
    <w:p w:rsidR="00C87855" w:rsidRPr="00B131EA" w:rsidRDefault="00C87855" w:rsidP="00C87855">
      <w:pPr>
        <w:pStyle w:val="ac"/>
        <w:rPr>
          <w:rFonts w:ascii="Times New Roman" w:hAnsi="Times New Roman" w:cs="Times New Roman"/>
          <w:sz w:val="24"/>
          <w:szCs w:val="24"/>
          <w:lang w:val="en-US"/>
        </w:rPr>
      </w:pPr>
      <w:r w:rsidRPr="00B131EA">
        <w:rPr>
          <w:rFonts w:ascii="Times New Roman" w:hAnsi="Times New Roman" w:cs="Times New Roman"/>
          <w:spacing w:val="-8"/>
          <w:sz w:val="24"/>
          <w:szCs w:val="24"/>
          <w:lang w:val="en-US"/>
        </w:rPr>
        <w:t>II.</w:t>
      </w:r>
      <w:r w:rsidRPr="00B131EA">
        <w:rPr>
          <w:rFonts w:ascii="Times New Roman" w:hAnsi="Times New Roman" w:cs="Times New Roman"/>
          <w:sz w:val="24"/>
          <w:szCs w:val="24"/>
          <w:lang w:val="en-US"/>
        </w:rPr>
        <w:tab/>
      </w:r>
      <w:r w:rsidRPr="00B131EA">
        <w:rPr>
          <w:rFonts w:ascii="Times New Roman" w:hAnsi="Times New Roman" w:cs="Times New Roman"/>
          <w:i/>
          <w:iCs/>
          <w:spacing w:val="-3"/>
          <w:sz w:val="24"/>
          <w:szCs w:val="24"/>
          <w:lang w:val="en-US"/>
        </w:rPr>
        <w:t xml:space="preserve">A. </w:t>
      </w:r>
      <w:r w:rsidRPr="00B131EA">
        <w:rPr>
          <w:rFonts w:ascii="Times New Roman" w:hAnsi="Times New Roman" w:cs="Times New Roman"/>
          <w:spacing w:val="-3"/>
          <w:sz w:val="24"/>
          <w:szCs w:val="24"/>
          <w:lang w:val="en-US"/>
        </w:rPr>
        <w:t>Who told you about it?</w:t>
      </w:r>
      <w:r w:rsidRPr="00B131EA">
        <w:rPr>
          <w:rFonts w:ascii="Times New Roman" w:hAnsi="Times New Roman" w:cs="Times New Roman"/>
          <w:spacing w:val="-3"/>
          <w:sz w:val="24"/>
          <w:szCs w:val="24"/>
          <w:lang w:val="en-US"/>
        </w:rPr>
        <w:br/>
      </w:r>
      <w:r w:rsidRPr="00B131EA">
        <w:rPr>
          <w:rFonts w:ascii="Times New Roman" w:hAnsi="Times New Roman" w:cs="Times New Roman"/>
          <w:i/>
          <w:iCs/>
          <w:sz w:val="24"/>
          <w:szCs w:val="24"/>
          <w:lang w:val="en-US"/>
        </w:rPr>
        <w:t xml:space="preserve">         B. </w:t>
      </w:r>
      <w:r w:rsidRPr="00B131EA">
        <w:rPr>
          <w:rFonts w:ascii="Times New Roman" w:hAnsi="Times New Roman" w:cs="Times New Roman"/>
          <w:sz w:val="24"/>
          <w:szCs w:val="24"/>
          <w:lang w:val="en-US"/>
        </w:rPr>
        <w:t>A girl.</w:t>
      </w:r>
    </w:p>
    <w:p w:rsidR="00C87855" w:rsidRPr="00B131EA" w:rsidRDefault="00C87855" w:rsidP="00C87855">
      <w:pPr>
        <w:pStyle w:val="ac"/>
        <w:rPr>
          <w:rFonts w:ascii="Times New Roman" w:hAnsi="Times New Roman" w:cs="Times New Roman"/>
          <w:sz w:val="24"/>
          <w:szCs w:val="24"/>
          <w:lang w:val="en-US"/>
        </w:rPr>
      </w:pPr>
      <w:r w:rsidRPr="00B131EA">
        <w:rPr>
          <w:rFonts w:ascii="Times New Roman" w:hAnsi="Times New Roman" w:cs="Times New Roman"/>
          <w:i/>
          <w:iCs/>
          <w:spacing w:val="-9"/>
          <w:sz w:val="24"/>
          <w:szCs w:val="24"/>
          <w:lang w:val="en-US"/>
        </w:rPr>
        <w:t xml:space="preserve">         A.</w:t>
      </w:r>
      <w:r w:rsidRPr="00B131EA">
        <w:rPr>
          <w:rFonts w:ascii="Times New Roman" w:hAnsi="Times New Roman" w:cs="Times New Roman"/>
          <w:spacing w:val="-4"/>
          <w:sz w:val="24"/>
          <w:szCs w:val="24"/>
          <w:lang w:val="en-US"/>
        </w:rPr>
        <w:t>What girl?</w:t>
      </w:r>
    </w:p>
    <w:p w:rsidR="00C87855" w:rsidRPr="00B131EA" w:rsidRDefault="00C87855" w:rsidP="00C87855">
      <w:pPr>
        <w:pStyle w:val="ac"/>
        <w:rPr>
          <w:rFonts w:ascii="Times New Roman" w:hAnsi="Times New Roman" w:cs="Times New Roman"/>
          <w:spacing w:val="-5"/>
          <w:sz w:val="24"/>
          <w:szCs w:val="24"/>
          <w:lang w:val="en-US"/>
        </w:rPr>
      </w:pPr>
      <w:r w:rsidRPr="00B131EA">
        <w:rPr>
          <w:rFonts w:ascii="Times New Roman" w:hAnsi="Times New Roman" w:cs="Times New Roman"/>
          <w:i/>
          <w:iCs/>
          <w:spacing w:val="-16"/>
          <w:sz w:val="24"/>
          <w:szCs w:val="24"/>
          <w:lang w:val="en-US"/>
        </w:rPr>
        <w:t xml:space="preserve">        B.</w:t>
      </w:r>
      <w:r w:rsidRPr="00B131EA">
        <w:rPr>
          <w:rFonts w:ascii="Times New Roman" w:hAnsi="Times New Roman" w:cs="Times New Roman"/>
          <w:i/>
          <w:iCs/>
          <w:sz w:val="24"/>
          <w:szCs w:val="24"/>
          <w:lang w:val="en-US"/>
        </w:rPr>
        <w:tab/>
      </w:r>
      <w:r w:rsidRPr="00B131EA">
        <w:rPr>
          <w:rFonts w:ascii="Times New Roman" w:hAnsi="Times New Roman" w:cs="Times New Roman"/>
          <w:spacing w:val="-5"/>
          <w:sz w:val="24"/>
          <w:szCs w:val="24"/>
          <w:lang w:val="en-US"/>
        </w:rPr>
        <w:t>My sister.</w:t>
      </w:r>
    </w:p>
    <w:p w:rsidR="008D00BE" w:rsidRPr="00B131EA" w:rsidRDefault="008D00BE" w:rsidP="00C87855">
      <w:pPr>
        <w:pStyle w:val="ac"/>
        <w:rPr>
          <w:rFonts w:ascii="Times New Roman" w:hAnsi="Times New Roman" w:cs="Times New Roman"/>
          <w:spacing w:val="-5"/>
          <w:sz w:val="24"/>
          <w:szCs w:val="24"/>
          <w:lang w:val="en-US"/>
        </w:rPr>
      </w:pPr>
    </w:p>
    <w:p w:rsidR="008D00BE" w:rsidRPr="00B131EA" w:rsidRDefault="008D00BE" w:rsidP="00C87855">
      <w:pPr>
        <w:pStyle w:val="ac"/>
        <w:rPr>
          <w:rFonts w:ascii="Times New Roman" w:hAnsi="Times New Roman" w:cs="Times New Roman"/>
          <w:spacing w:val="-5"/>
          <w:sz w:val="24"/>
          <w:szCs w:val="24"/>
          <w:lang w:val="en-US"/>
        </w:rPr>
      </w:pPr>
    </w:p>
    <w:p w:rsidR="008D00BE" w:rsidRPr="00B131EA" w:rsidRDefault="008D00BE" w:rsidP="00C87855">
      <w:pPr>
        <w:pStyle w:val="ac"/>
        <w:rPr>
          <w:rFonts w:ascii="Times New Roman" w:hAnsi="Times New Roman" w:cs="Times New Roman"/>
          <w:spacing w:val="-5"/>
          <w:sz w:val="24"/>
          <w:szCs w:val="24"/>
          <w:lang w:val="en-US"/>
        </w:rPr>
      </w:pPr>
    </w:p>
    <w:p w:rsidR="00C87855" w:rsidRPr="00B131EA" w:rsidRDefault="00C87855" w:rsidP="00C87855">
      <w:pPr>
        <w:pStyle w:val="ac"/>
        <w:rPr>
          <w:rFonts w:ascii="Times New Roman" w:hAnsi="Times New Roman" w:cs="Times New Roman"/>
          <w:spacing w:val="-5"/>
          <w:sz w:val="24"/>
          <w:szCs w:val="24"/>
          <w:lang w:val="en-US"/>
        </w:rPr>
      </w:pPr>
    </w:p>
    <w:p w:rsidR="00C87855" w:rsidRPr="00B131EA" w:rsidRDefault="00C87855" w:rsidP="00C87855">
      <w:pPr>
        <w:shd w:val="clear" w:color="auto" w:fill="FFFFFF"/>
        <w:rPr>
          <w:sz w:val="24"/>
          <w:szCs w:val="24"/>
          <w:lang w:val="en-US"/>
        </w:rPr>
      </w:pPr>
      <w:r w:rsidRPr="00B131EA">
        <w:rPr>
          <w:spacing w:val="-2"/>
          <w:sz w:val="24"/>
          <w:szCs w:val="24"/>
          <w:lang w:val="en-US"/>
        </w:rPr>
        <w:t xml:space="preserve">In the first dialogue the speaker and the hearer do not know the </w:t>
      </w:r>
      <w:r w:rsidRPr="00B131EA">
        <w:rPr>
          <w:spacing w:val="-3"/>
          <w:sz w:val="24"/>
          <w:szCs w:val="24"/>
          <w:lang w:val="en-US"/>
        </w:rPr>
        <w:t xml:space="preserve">person at all, but they know whom they mean, so the definite article is used. In the second the speaker knows the person, but he presents her to the hearer merely as one of a class, so the indefinite article is </w:t>
      </w:r>
      <w:r w:rsidRPr="00B131EA">
        <w:rPr>
          <w:spacing w:val="-5"/>
          <w:sz w:val="24"/>
          <w:szCs w:val="24"/>
          <w:lang w:val="en-US"/>
        </w:rPr>
        <w:t>used.</w:t>
      </w:r>
    </w:p>
    <w:p w:rsidR="00C87855" w:rsidRPr="00B131EA" w:rsidRDefault="00C87855" w:rsidP="00C87855">
      <w:pPr>
        <w:shd w:val="clear" w:color="auto" w:fill="FFFFFF"/>
        <w:tabs>
          <w:tab w:val="left" w:pos="922"/>
        </w:tabs>
        <w:spacing w:line="264" w:lineRule="exact"/>
        <w:ind w:left="624"/>
        <w:rPr>
          <w:sz w:val="24"/>
          <w:szCs w:val="24"/>
          <w:lang w:val="en-US"/>
        </w:rPr>
      </w:pPr>
      <w:r w:rsidRPr="00B131EA">
        <w:rPr>
          <w:spacing w:val="-7"/>
          <w:sz w:val="24"/>
          <w:szCs w:val="24"/>
          <w:lang w:val="en-US"/>
        </w:rPr>
        <w:t>(b)</w:t>
      </w:r>
      <w:r w:rsidRPr="00B131EA">
        <w:rPr>
          <w:sz w:val="24"/>
          <w:szCs w:val="24"/>
          <w:lang w:val="en-US"/>
        </w:rPr>
        <w:tab/>
      </w:r>
      <w:r w:rsidRPr="00B131EA">
        <w:rPr>
          <w:spacing w:val="-2"/>
          <w:sz w:val="24"/>
          <w:szCs w:val="24"/>
          <w:lang w:val="en-US"/>
        </w:rPr>
        <w:t>when the speaker uses an attribute pointing out a particular object.</w:t>
      </w:r>
    </w:p>
    <w:p w:rsidR="00C87855" w:rsidRPr="00B131EA" w:rsidRDefault="00C87855" w:rsidP="00C87855">
      <w:pPr>
        <w:shd w:val="clear" w:color="auto" w:fill="FFFFFF"/>
        <w:ind w:left="326"/>
        <w:rPr>
          <w:spacing w:val="-4"/>
          <w:sz w:val="24"/>
          <w:szCs w:val="24"/>
          <w:lang w:val="en-US"/>
        </w:rPr>
      </w:pPr>
      <w:r w:rsidRPr="00B131EA">
        <w:rPr>
          <w:spacing w:val="-4"/>
          <w:sz w:val="24"/>
          <w:szCs w:val="24"/>
          <w:lang w:val="en-US"/>
        </w:rPr>
        <w:t xml:space="preserve">- This is </w:t>
      </w:r>
      <w:r w:rsidRPr="00B131EA">
        <w:rPr>
          <w:b/>
          <w:bCs/>
          <w:spacing w:val="-4"/>
          <w:sz w:val="24"/>
          <w:szCs w:val="24"/>
          <w:lang w:val="en-US"/>
        </w:rPr>
        <w:t xml:space="preserve">the </w:t>
      </w:r>
      <w:r w:rsidRPr="00B131EA">
        <w:rPr>
          <w:spacing w:val="-4"/>
          <w:sz w:val="24"/>
          <w:szCs w:val="24"/>
          <w:lang w:val="en-US"/>
        </w:rPr>
        <w:t xml:space="preserve">house that Jack built. </w:t>
      </w:r>
    </w:p>
    <w:p w:rsidR="00C87855" w:rsidRPr="00B131EA" w:rsidRDefault="00C87855" w:rsidP="00C87855">
      <w:pPr>
        <w:shd w:val="clear" w:color="auto" w:fill="FFFFFF"/>
        <w:tabs>
          <w:tab w:val="left" w:pos="922"/>
        </w:tabs>
        <w:spacing w:line="254" w:lineRule="exact"/>
        <w:ind w:left="624"/>
        <w:rPr>
          <w:sz w:val="24"/>
          <w:szCs w:val="24"/>
          <w:lang w:val="en-US"/>
        </w:rPr>
      </w:pPr>
      <w:r w:rsidRPr="00B131EA">
        <w:rPr>
          <w:spacing w:val="-8"/>
          <w:sz w:val="24"/>
          <w:szCs w:val="24"/>
          <w:lang w:val="en-US"/>
        </w:rPr>
        <w:t>(c)</w:t>
      </w:r>
      <w:r w:rsidRPr="00B131EA">
        <w:rPr>
          <w:sz w:val="24"/>
          <w:szCs w:val="24"/>
          <w:lang w:val="en-US"/>
        </w:rPr>
        <w:tab/>
      </w:r>
      <w:r w:rsidRPr="00B131EA">
        <w:rPr>
          <w:spacing w:val="-3"/>
          <w:sz w:val="24"/>
          <w:szCs w:val="24"/>
          <w:lang w:val="en-US"/>
        </w:rPr>
        <w:t xml:space="preserve">when the situation itself makes the object definite. </w:t>
      </w:r>
    </w:p>
    <w:p w:rsidR="00C87855" w:rsidRPr="00B131EA" w:rsidRDefault="00C87855" w:rsidP="00C87855">
      <w:pPr>
        <w:shd w:val="clear" w:color="auto" w:fill="FFFFFF"/>
        <w:rPr>
          <w:i/>
          <w:iCs/>
          <w:sz w:val="24"/>
          <w:szCs w:val="24"/>
          <w:lang w:val="en-US"/>
        </w:rPr>
      </w:pPr>
      <w:r w:rsidRPr="00B131EA">
        <w:rPr>
          <w:spacing w:val="-3"/>
          <w:sz w:val="24"/>
          <w:szCs w:val="24"/>
          <w:lang w:val="en-US"/>
        </w:rPr>
        <w:t xml:space="preserve">- The wedding looked dismal. </w:t>
      </w:r>
      <w:r w:rsidRPr="00B131EA">
        <w:rPr>
          <w:b/>
          <w:bCs/>
          <w:spacing w:val="-3"/>
          <w:sz w:val="24"/>
          <w:szCs w:val="24"/>
          <w:lang w:val="en-US"/>
        </w:rPr>
        <w:t xml:space="preserve">The </w:t>
      </w:r>
      <w:r w:rsidRPr="00B131EA">
        <w:rPr>
          <w:spacing w:val="-3"/>
          <w:sz w:val="24"/>
          <w:szCs w:val="24"/>
          <w:lang w:val="en-US"/>
        </w:rPr>
        <w:t xml:space="preserve">bride was too old and </w:t>
      </w:r>
      <w:r w:rsidRPr="00B131EA">
        <w:rPr>
          <w:b/>
          <w:bCs/>
          <w:spacing w:val="-3"/>
          <w:sz w:val="24"/>
          <w:szCs w:val="24"/>
          <w:lang w:val="en-US"/>
        </w:rPr>
        <w:t xml:space="preserve">the </w:t>
      </w:r>
      <w:r w:rsidRPr="00B131EA">
        <w:rPr>
          <w:sz w:val="24"/>
          <w:szCs w:val="24"/>
          <w:lang w:val="en-US"/>
        </w:rPr>
        <w:t xml:space="preserve">bridegroom was too young. </w:t>
      </w:r>
      <w:r w:rsidRPr="00B131EA">
        <w:rPr>
          <w:i/>
          <w:iCs/>
          <w:sz w:val="24"/>
          <w:szCs w:val="24"/>
          <w:lang w:val="en-US"/>
        </w:rPr>
        <w:t>(Dickens)</w:t>
      </w:r>
    </w:p>
    <w:p w:rsidR="00C87855" w:rsidRPr="00B131EA" w:rsidRDefault="00C87855" w:rsidP="00C87855">
      <w:pPr>
        <w:shd w:val="clear" w:color="auto" w:fill="FFFFFF"/>
        <w:ind w:left="158" w:right="10"/>
        <w:jc w:val="both"/>
        <w:rPr>
          <w:sz w:val="24"/>
          <w:szCs w:val="24"/>
          <w:lang w:val="en-US"/>
        </w:rPr>
      </w:pPr>
      <w:r w:rsidRPr="00B131EA">
        <w:rPr>
          <w:spacing w:val="-1"/>
          <w:sz w:val="24"/>
          <w:szCs w:val="24"/>
          <w:lang w:val="en-US"/>
        </w:rPr>
        <w:t xml:space="preserve">When an object is singled out from all the objects of a given class the </w:t>
      </w:r>
      <w:r w:rsidRPr="00B131EA">
        <w:rPr>
          <w:sz w:val="24"/>
          <w:szCs w:val="24"/>
          <w:lang w:val="en-US"/>
        </w:rPr>
        <w:t xml:space="preserve">definite article retains its demonstrative meaning, and.the English use the </w:t>
      </w:r>
      <w:r w:rsidRPr="00B131EA">
        <w:rPr>
          <w:spacing w:val="-3"/>
          <w:sz w:val="24"/>
          <w:szCs w:val="24"/>
          <w:lang w:val="en-US"/>
        </w:rPr>
        <w:t xml:space="preserve">definite article much oftener than the demonstrative pronouns </w:t>
      </w:r>
      <w:r w:rsidRPr="00B131EA">
        <w:rPr>
          <w:i/>
          <w:iCs/>
          <w:spacing w:val="-3"/>
          <w:sz w:val="24"/>
          <w:szCs w:val="24"/>
          <w:lang w:val="en-US"/>
        </w:rPr>
        <w:t xml:space="preserve">this </w:t>
      </w:r>
      <w:r w:rsidRPr="00B131EA">
        <w:rPr>
          <w:spacing w:val="-3"/>
          <w:sz w:val="24"/>
          <w:szCs w:val="24"/>
          <w:lang w:val="en-US"/>
        </w:rPr>
        <w:t xml:space="preserve">or </w:t>
      </w:r>
      <w:r w:rsidRPr="00B131EA">
        <w:rPr>
          <w:i/>
          <w:iCs/>
          <w:spacing w:val="-3"/>
          <w:sz w:val="24"/>
          <w:szCs w:val="24"/>
          <w:lang w:val="en-US"/>
        </w:rPr>
        <w:t xml:space="preserve">that. </w:t>
      </w:r>
      <w:r w:rsidRPr="00B131EA">
        <w:rPr>
          <w:spacing w:val="-3"/>
          <w:sz w:val="24"/>
          <w:szCs w:val="24"/>
          <w:lang w:val="en-US"/>
        </w:rPr>
        <w:t xml:space="preserve">Thus </w:t>
      </w:r>
      <w:r w:rsidRPr="00B131EA">
        <w:rPr>
          <w:spacing w:val="-2"/>
          <w:sz w:val="24"/>
          <w:szCs w:val="24"/>
          <w:lang w:val="en-US"/>
        </w:rPr>
        <w:t xml:space="preserve">the Russian sentence </w:t>
      </w:r>
      <w:r w:rsidRPr="00B131EA">
        <w:rPr>
          <w:i/>
          <w:iCs/>
          <w:spacing w:val="-2"/>
          <w:sz w:val="24"/>
          <w:szCs w:val="24"/>
        </w:rPr>
        <w:t>Дайте</w:t>
      </w:r>
      <w:r w:rsidRPr="00B131EA">
        <w:rPr>
          <w:i/>
          <w:iCs/>
          <w:spacing w:val="-2"/>
          <w:sz w:val="24"/>
          <w:szCs w:val="24"/>
          <w:lang w:val="en-US"/>
        </w:rPr>
        <w:t xml:space="preserve"> </w:t>
      </w:r>
      <w:r w:rsidRPr="00B131EA">
        <w:rPr>
          <w:i/>
          <w:iCs/>
          <w:spacing w:val="-2"/>
          <w:sz w:val="24"/>
          <w:szCs w:val="24"/>
        </w:rPr>
        <w:t>мне</w:t>
      </w:r>
      <w:r w:rsidRPr="00B131EA">
        <w:rPr>
          <w:i/>
          <w:iCs/>
          <w:spacing w:val="-2"/>
          <w:sz w:val="24"/>
          <w:szCs w:val="24"/>
          <w:lang w:val="en-US"/>
        </w:rPr>
        <w:t xml:space="preserve"> </w:t>
      </w:r>
      <w:r w:rsidRPr="00B131EA">
        <w:rPr>
          <w:i/>
          <w:iCs/>
          <w:spacing w:val="-2"/>
          <w:sz w:val="24"/>
          <w:szCs w:val="24"/>
        </w:rPr>
        <w:t>эту</w:t>
      </w:r>
      <w:r w:rsidRPr="00B131EA">
        <w:rPr>
          <w:i/>
          <w:iCs/>
          <w:spacing w:val="-2"/>
          <w:sz w:val="24"/>
          <w:szCs w:val="24"/>
          <w:lang w:val="en-US"/>
        </w:rPr>
        <w:t xml:space="preserve"> </w:t>
      </w:r>
      <w:r w:rsidRPr="00B131EA">
        <w:rPr>
          <w:i/>
          <w:iCs/>
          <w:spacing w:val="-2"/>
          <w:sz w:val="24"/>
          <w:szCs w:val="24"/>
        </w:rPr>
        <w:t>книгу</w:t>
      </w:r>
      <w:r w:rsidRPr="00B131EA">
        <w:rPr>
          <w:i/>
          <w:iCs/>
          <w:spacing w:val="-2"/>
          <w:sz w:val="24"/>
          <w:szCs w:val="24"/>
          <w:lang w:val="en-US"/>
        </w:rPr>
        <w:t xml:space="preserve"> </w:t>
      </w:r>
      <w:r w:rsidRPr="00B131EA">
        <w:rPr>
          <w:spacing w:val="-2"/>
          <w:sz w:val="24"/>
          <w:szCs w:val="24"/>
          <w:lang w:val="en-US"/>
        </w:rPr>
        <w:t xml:space="preserve">should be rendered in English by </w:t>
      </w:r>
      <w:r w:rsidRPr="00B131EA">
        <w:rPr>
          <w:i/>
          <w:iCs/>
          <w:sz w:val="24"/>
          <w:szCs w:val="24"/>
          <w:lang w:val="en-US"/>
        </w:rPr>
        <w:t>Let me have the book.</w:t>
      </w:r>
    </w:p>
    <w:p w:rsidR="00C87855" w:rsidRPr="00B131EA" w:rsidRDefault="00C87855" w:rsidP="00C87855">
      <w:pPr>
        <w:shd w:val="clear" w:color="auto" w:fill="FFFFFF"/>
        <w:ind w:left="187" w:firstLine="499"/>
        <w:rPr>
          <w:sz w:val="24"/>
          <w:szCs w:val="24"/>
          <w:lang w:val="en-US"/>
        </w:rPr>
      </w:pPr>
      <w:r w:rsidRPr="00B131EA">
        <w:rPr>
          <w:spacing w:val="-3"/>
          <w:sz w:val="24"/>
          <w:szCs w:val="24"/>
          <w:lang w:val="en-US"/>
        </w:rPr>
        <w:t xml:space="preserve">As a rule the definite article is not translated into Russian. However, there </w:t>
      </w:r>
      <w:r w:rsidRPr="00B131EA">
        <w:rPr>
          <w:sz w:val="24"/>
          <w:szCs w:val="24"/>
          <w:lang w:val="en-US"/>
        </w:rPr>
        <w:t xml:space="preserve">are cases when it must be rendered by </w:t>
      </w:r>
      <w:r w:rsidRPr="00B131EA">
        <w:rPr>
          <w:i/>
          <w:iCs/>
          <w:sz w:val="24"/>
          <w:szCs w:val="24"/>
        </w:rPr>
        <w:t>этот</w:t>
      </w:r>
      <w:r w:rsidRPr="00B131EA">
        <w:rPr>
          <w:i/>
          <w:iCs/>
          <w:sz w:val="24"/>
          <w:szCs w:val="24"/>
          <w:lang w:val="en-US"/>
        </w:rPr>
        <w:t>.</w:t>
      </w:r>
    </w:p>
    <w:p w:rsidR="00C87855" w:rsidRPr="00B131EA" w:rsidRDefault="00C87855" w:rsidP="00C87855">
      <w:pPr>
        <w:widowControl/>
        <w:numPr>
          <w:ilvl w:val="0"/>
          <w:numId w:val="109"/>
        </w:numPr>
        <w:shd w:val="clear" w:color="auto" w:fill="FFFFFF"/>
        <w:autoSpaceDE/>
        <w:autoSpaceDN/>
        <w:spacing w:after="200" w:line="276" w:lineRule="auto"/>
        <w:rPr>
          <w:sz w:val="24"/>
          <w:szCs w:val="24"/>
        </w:rPr>
      </w:pPr>
      <w:r w:rsidRPr="00B131EA">
        <w:rPr>
          <w:spacing w:val="-2"/>
          <w:sz w:val="24"/>
          <w:szCs w:val="24"/>
          <w:lang w:val="en-US"/>
        </w:rPr>
        <w:lastRenderedPageBreak/>
        <w:t xml:space="preserve">You told me before you wished to be a governess; but, my dear, if </w:t>
      </w:r>
      <w:r w:rsidRPr="00B131EA">
        <w:rPr>
          <w:spacing w:val="-3"/>
          <w:sz w:val="24"/>
          <w:szCs w:val="24"/>
          <w:lang w:val="en-US"/>
        </w:rPr>
        <w:t xml:space="preserve">you remember, I did not encourage </w:t>
      </w:r>
      <w:r w:rsidRPr="00B131EA">
        <w:rPr>
          <w:b/>
          <w:bCs/>
          <w:spacing w:val="-3"/>
          <w:sz w:val="24"/>
          <w:szCs w:val="24"/>
          <w:lang w:val="en-US"/>
        </w:rPr>
        <w:t xml:space="preserve">the </w:t>
      </w:r>
      <w:r w:rsidRPr="00B131EA">
        <w:rPr>
          <w:spacing w:val="-3"/>
          <w:sz w:val="24"/>
          <w:szCs w:val="24"/>
          <w:lang w:val="en-US"/>
        </w:rPr>
        <w:t xml:space="preserve">idea. </w:t>
      </w:r>
      <w:r w:rsidRPr="00B131EA">
        <w:rPr>
          <w:i/>
          <w:iCs/>
          <w:spacing w:val="-3"/>
          <w:sz w:val="24"/>
          <w:szCs w:val="24"/>
        </w:rPr>
        <w:t>(</w:t>
      </w:r>
      <w:r w:rsidRPr="00B131EA">
        <w:rPr>
          <w:i/>
          <w:iCs/>
          <w:spacing w:val="-3"/>
          <w:sz w:val="24"/>
          <w:szCs w:val="24"/>
          <w:lang w:val="en-US"/>
        </w:rPr>
        <w:t>Ch</w:t>
      </w:r>
      <w:r w:rsidRPr="00B131EA">
        <w:rPr>
          <w:i/>
          <w:iCs/>
          <w:spacing w:val="-3"/>
          <w:sz w:val="24"/>
          <w:szCs w:val="24"/>
        </w:rPr>
        <w:t>.</w:t>
      </w:r>
      <w:r w:rsidRPr="00B131EA">
        <w:rPr>
          <w:i/>
          <w:iCs/>
          <w:spacing w:val="-3"/>
          <w:sz w:val="24"/>
          <w:szCs w:val="24"/>
          <w:lang w:val="en-US"/>
        </w:rPr>
        <w:t>Bronte</w:t>
      </w:r>
      <w:r w:rsidRPr="00B131EA">
        <w:rPr>
          <w:i/>
          <w:iCs/>
          <w:spacing w:val="-3"/>
          <w:sz w:val="24"/>
          <w:szCs w:val="24"/>
        </w:rPr>
        <w:t>)</w:t>
      </w:r>
    </w:p>
    <w:p w:rsidR="00C87855" w:rsidRPr="00B131EA" w:rsidRDefault="00C87855" w:rsidP="00C87855">
      <w:pPr>
        <w:shd w:val="clear" w:color="auto" w:fill="FFFFFF"/>
        <w:tabs>
          <w:tab w:val="left" w:pos="950"/>
        </w:tabs>
        <w:spacing w:before="14"/>
        <w:ind w:left="502"/>
        <w:rPr>
          <w:sz w:val="24"/>
          <w:szCs w:val="24"/>
          <w:lang w:val="en-US"/>
        </w:rPr>
      </w:pPr>
      <w:r w:rsidRPr="00B131EA">
        <w:rPr>
          <w:sz w:val="24"/>
          <w:szCs w:val="24"/>
          <w:lang w:val="en-US"/>
        </w:rPr>
        <w:t xml:space="preserve">When the noun denotes a thing unique </w:t>
      </w:r>
      <w:r w:rsidRPr="00B131EA">
        <w:rPr>
          <w:i/>
          <w:iCs/>
          <w:sz w:val="24"/>
          <w:szCs w:val="24"/>
          <w:lang w:val="en-US"/>
        </w:rPr>
        <w:t xml:space="preserve">(the sun, the moon, the universe) </w:t>
      </w:r>
      <w:r w:rsidRPr="00B131EA">
        <w:rPr>
          <w:sz w:val="24"/>
          <w:szCs w:val="24"/>
          <w:lang w:val="en-US"/>
        </w:rPr>
        <w:t>or a class.</w:t>
      </w:r>
    </w:p>
    <w:p w:rsidR="00C87855" w:rsidRPr="00B131EA" w:rsidRDefault="00C87855" w:rsidP="00C87855">
      <w:pPr>
        <w:widowControl/>
        <w:numPr>
          <w:ilvl w:val="0"/>
          <w:numId w:val="110"/>
        </w:numPr>
        <w:shd w:val="clear" w:color="auto" w:fill="FFFFFF"/>
        <w:autoSpaceDE/>
        <w:autoSpaceDN/>
        <w:spacing w:before="62" w:after="200" w:line="240" w:lineRule="exact"/>
        <w:rPr>
          <w:sz w:val="24"/>
          <w:szCs w:val="24"/>
          <w:lang w:val="en-US"/>
        </w:rPr>
      </w:pPr>
      <w:r w:rsidRPr="00B131EA">
        <w:rPr>
          <w:b/>
          <w:bCs/>
          <w:spacing w:val="-3"/>
          <w:sz w:val="24"/>
          <w:szCs w:val="24"/>
          <w:lang w:val="en-US"/>
        </w:rPr>
        <w:t xml:space="preserve">The </w:t>
      </w:r>
      <w:r w:rsidRPr="00B131EA">
        <w:rPr>
          <w:spacing w:val="-3"/>
          <w:sz w:val="24"/>
          <w:szCs w:val="24"/>
          <w:lang w:val="en-US"/>
        </w:rPr>
        <w:t xml:space="preserve">sun was getting warmer. </w:t>
      </w:r>
      <w:r w:rsidRPr="00B131EA">
        <w:rPr>
          <w:i/>
          <w:iCs/>
          <w:spacing w:val="-3"/>
          <w:sz w:val="24"/>
          <w:szCs w:val="24"/>
          <w:lang w:val="en-US"/>
        </w:rPr>
        <w:t>(Abrahams)</w:t>
      </w:r>
    </w:p>
    <w:p w:rsidR="00C87855" w:rsidRPr="00B131EA" w:rsidRDefault="00C87855" w:rsidP="00C87855">
      <w:pPr>
        <w:widowControl/>
        <w:numPr>
          <w:ilvl w:val="0"/>
          <w:numId w:val="110"/>
        </w:numPr>
        <w:shd w:val="clear" w:color="auto" w:fill="FFFFFF"/>
        <w:autoSpaceDE/>
        <w:autoSpaceDN/>
        <w:spacing w:after="200" w:line="276" w:lineRule="auto"/>
        <w:rPr>
          <w:sz w:val="24"/>
          <w:szCs w:val="24"/>
          <w:lang w:val="en-US"/>
        </w:rPr>
      </w:pPr>
      <w:r w:rsidRPr="00B131EA">
        <w:rPr>
          <w:b/>
          <w:bCs/>
          <w:sz w:val="24"/>
          <w:szCs w:val="24"/>
          <w:lang w:val="en-US"/>
        </w:rPr>
        <w:t xml:space="preserve">The </w:t>
      </w:r>
      <w:r w:rsidRPr="00B131EA">
        <w:rPr>
          <w:sz w:val="24"/>
          <w:szCs w:val="24"/>
          <w:lang w:val="en-US"/>
        </w:rPr>
        <w:t xml:space="preserve">bourgeoisie is cowardly. </w:t>
      </w:r>
      <w:r w:rsidRPr="00B131EA">
        <w:rPr>
          <w:i/>
          <w:iCs/>
          <w:sz w:val="24"/>
          <w:szCs w:val="24"/>
          <w:lang w:val="en-US"/>
        </w:rPr>
        <w:t>(London)</w:t>
      </w:r>
    </w:p>
    <w:p w:rsidR="00C87855" w:rsidRPr="00B131EA" w:rsidRDefault="00C87855" w:rsidP="00C87855">
      <w:pPr>
        <w:shd w:val="clear" w:color="auto" w:fill="FFFFFF"/>
        <w:ind w:left="120"/>
        <w:rPr>
          <w:sz w:val="24"/>
          <w:szCs w:val="24"/>
          <w:lang w:val="en-US"/>
        </w:rPr>
      </w:pPr>
      <w:r w:rsidRPr="00B131EA">
        <w:rPr>
          <w:spacing w:val="-3"/>
          <w:sz w:val="24"/>
          <w:szCs w:val="24"/>
          <w:lang w:val="en-US"/>
        </w:rPr>
        <w:t xml:space="preserve">The indefinite article can be used when we mean a certain aspect in which </w:t>
      </w:r>
      <w:r w:rsidRPr="00B131EA">
        <w:rPr>
          <w:sz w:val="24"/>
          <w:szCs w:val="24"/>
          <w:lang w:val="en-US"/>
        </w:rPr>
        <w:t>the sun, moon and sky appear to us, a certain state of the sun, the moon, the sky. In this case an attribute is used.</w:t>
      </w:r>
    </w:p>
    <w:p w:rsidR="00C87855" w:rsidRPr="00B131EA" w:rsidRDefault="00C87855" w:rsidP="00C87855">
      <w:pPr>
        <w:widowControl/>
        <w:numPr>
          <w:ilvl w:val="0"/>
          <w:numId w:val="109"/>
        </w:numPr>
        <w:shd w:val="clear" w:color="auto" w:fill="FFFFFF"/>
        <w:autoSpaceDE/>
        <w:autoSpaceDN/>
        <w:spacing w:before="48" w:after="200" w:line="276" w:lineRule="auto"/>
        <w:rPr>
          <w:sz w:val="24"/>
          <w:szCs w:val="24"/>
          <w:lang w:val="en-US"/>
        </w:rPr>
      </w:pPr>
      <w:r w:rsidRPr="00B131EA">
        <w:rPr>
          <w:spacing w:val="-3"/>
          <w:sz w:val="24"/>
          <w:szCs w:val="24"/>
          <w:lang w:val="en-US"/>
        </w:rPr>
        <w:t xml:space="preserve">A pearl-white moon smiles through the green trees. </w:t>
      </w:r>
      <w:r w:rsidRPr="00B131EA">
        <w:rPr>
          <w:i/>
          <w:iCs/>
          <w:spacing w:val="-3"/>
          <w:sz w:val="24"/>
          <w:szCs w:val="24"/>
          <w:lang w:val="en-US"/>
        </w:rPr>
        <w:t>(Ch. Bronte)</w:t>
      </w:r>
    </w:p>
    <w:p w:rsidR="00C87855" w:rsidRPr="00B131EA" w:rsidRDefault="00C87855" w:rsidP="00C87855">
      <w:pPr>
        <w:shd w:val="clear" w:color="auto" w:fill="FFFFFF"/>
        <w:tabs>
          <w:tab w:val="left" w:pos="845"/>
        </w:tabs>
        <w:ind w:left="142"/>
        <w:rPr>
          <w:sz w:val="24"/>
          <w:szCs w:val="24"/>
          <w:lang w:val="en-US"/>
        </w:rPr>
      </w:pPr>
      <w:r w:rsidRPr="00B131EA">
        <w:rPr>
          <w:spacing w:val="-3"/>
          <w:sz w:val="24"/>
          <w:szCs w:val="24"/>
          <w:lang w:val="en-US"/>
        </w:rPr>
        <w:t xml:space="preserve">With nouns used in a generic sense. </w:t>
      </w:r>
      <w:r w:rsidRPr="00B131EA">
        <w:rPr>
          <w:spacing w:val="-2"/>
          <w:sz w:val="24"/>
          <w:szCs w:val="24"/>
          <w:lang w:val="en-US"/>
        </w:rPr>
        <w:t xml:space="preserve">A noun used in a generic sense denotes a genus taken as a whole, a thing </w:t>
      </w:r>
      <w:r w:rsidRPr="00B131EA">
        <w:rPr>
          <w:sz w:val="24"/>
          <w:szCs w:val="24"/>
          <w:lang w:val="en-US"/>
        </w:rPr>
        <w:t>taken as a type, a genre.</w:t>
      </w:r>
    </w:p>
    <w:p w:rsidR="00C87855" w:rsidRPr="00B131EA" w:rsidRDefault="00C87855" w:rsidP="00C87855">
      <w:pPr>
        <w:widowControl/>
        <w:numPr>
          <w:ilvl w:val="0"/>
          <w:numId w:val="109"/>
        </w:numPr>
        <w:shd w:val="clear" w:color="auto" w:fill="FFFFFF"/>
        <w:autoSpaceDE/>
        <w:autoSpaceDN/>
        <w:spacing w:before="43" w:after="200" w:line="276" w:lineRule="auto"/>
        <w:ind w:right="403"/>
        <w:rPr>
          <w:sz w:val="24"/>
          <w:szCs w:val="24"/>
          <w:lang w:val="en-US"/>
        </w:rPr>
      </w:pPr>
      <w:r w:rsidRPr="00B131EA">
        <w:rPr>
          <w:b/>
          <w:bCs/>
          <w:spacing w:val="-3"/>
          <w:sz w:val="24"/>
          <w:szCs w:val="24"/>
          <w:lang w:val="en-US"/>
        </w:rPr>
        <w:t xml:space="preserve">The </w:t>
      </w:r>
      <w:r w:rsidRPr="00B131EA">
        <w:rPr>
          <w:spacing w:val="-3"/>
          <w:sz w:val="24"/>
          <w:szCs w:val="24"/>
          <w:lang w:val="en-US"/>
        </w:rPr>
        <w:t>tiger has always had the reputation of  being a man-eater.</w:t>
      </w:r>
    </w:p>
    <w:p w:rsidR="00C87855" w:rsidRPr="00B131EA" w:rsidRDefault="00C87855" w:rsidP="00C87855">
      <w:pPr>
        <w:widowControl/>
        <w:numPr>
          <w:ilvl w:val="0"/>
          <w:numId w:val="109"/>
        </w:numPr>
        <w:shd w:val="clear" w:color="auto" w:fill="FFFFFF"/>
        <w:autoSpaceDE/>
        <w:autoSpaceDN/>
        <w:spacing w:before="43" w:after="200" w:line="276" w:lineRule="auto"/>
        <w:ind w:right="403"/>
        <w:rPr>
          <w:sz w:val="24"/>
          <w:szCs w:val="24"/>
          <w:lang w:val="en-US"/>
        </w:rPr>
      </w:pPr>
      <w:r w:rsidRPr="00B131EA">
        <w:rPr>
          <w:spacing w:val="-3"/>
          <w:sz w:val="24"/>
          <w:szCs w:val="24"/>
          <w:lang w:val="en-US"/>
        </w:rPr>
        <w:t xml:space="preserve"> </w:t>
      </w:r>
      <w:r w:rsidRPr="00B131EA">
        <w:rPr>
          <w:b/>
          <w:bCs/>
          <w:spacing w:val="-3"/>
          <w:sz w:val="24"/>
          <w:szCs w:val="24"/>
          <w:lang w:val="en-US"/>
        </w:rPr>
        <w:t xml:space="preserve">The </w:t>
      </w:r>
      <w:r w:rsidRPr="00B131EA">
        <w:rPr>
          <w:spacing w:val="-3"/>
          <w:sz w:val="24"/>
          <w:szCs w:val="24"/>
          <w:lang w:val="en-US"/>
        </w:rPr>
        <w:t xml:space="preserve">telephone was invented in the 19th century. </w:t>
      </w:r>
    </w:p>
    <w:p w:rsidR="00C87855" w:rsidRPr="00B131EA" w:rsidRDefault="00C87855" w:rsidP="00C87855">
      <w:pPr>
        <w:widowControl/>
        <w:numPr>
          <w:ilvl w:val="0"/>
          <w:numId w:val="109"/>
        </w:numPr>
        <w:shd w:val="clear" w:color="auto" w:fill="FFFFFF"/>
        <w:autoSpaceDE/>
        <w:autoSpaceDN/>
        <w:spacing w:before="43" w:after="200" w:line="276" w:lineRule="auto"/>
        <w:ind w:right="403"/>
        <w:rPr>
          <w:sz w:val="24"/>
          <w:szCs w:val="24"/>
          <w:lang w:val="en-US"/>
        </w:rPr>
      </w:pPr>
      <w:r w:rsidRPr="00B131EA">
        <w:rPr>
          <w:b/>
          <w:bCs/>
          <w:spacing w:val="-3"/>
          <w:sz w:val="24"/>
          <w:szCs w:val="24"/>
          <w:lang w:val="en-US"/>
        </w:rPr>
        <w:t xml:space="preserve">The </w:t>
      </w:r>
      <w:r w:rsidRPr="00B131EA">
        <w:rPr>
          <w:spacing w:val="-3"/>
          <w:sz w:val="24"/>
          <w:szCs w:val="24"/>
          <w:lang w:val="en-US"/>
        </w:rPr>
        <w:t xml:space="preserve">tragedy and </w:t>
      </w:r>
      <w:r w:rsidRPr="00B131EA">
        <w:rPr>
          <w:b/>
          <w:bCs/>
          <w:spacing w:val="-3"/>
          <w:sz w:val="24"/>
          <w:szCs w:val="24"/>
          <w:lang w:val="en-US"/>
        </w:rPr>
        <w:t xml:space="preserve">the </w:t>
      </w:r>
      <w:r w:rsidRPr="00B131EA">
        <w:rPr>
          <w:spacing w:val="-3"/>
          <w:sz w:val="24"/>
          <w:szCs w:val="24"/>
          <w:lang w:val="en-US"/>
        </w:rPr>
        <w:t xml:space="preserve">comedy first appeared in Greece. </w:t>
      </w:r>
    </w:p>
    <w:p w:rsidR="00C87855" w:rsidRPr="00B131EA" w:rsidRDefault="00C87855" w:rsidP="00C87855">
      <w:pPr>
        <w:shd w:val="clear" w:color="auto" w:fill="FFFFFF"/>
        <w:spacing w:before="43"/>
        <w:ind w:left="142" w:right="403"/>
        <w:rPr>
          <w:sz w:val="24"/>
          <w:szCs w:val="24"/>
          <w:lang w:val="en-US"/>
        </w:rPr>
      </w:pPr>
      <w:r w:rsidRPr="00B131EA">
        <w:rPr>
          <w:spacing w:val="-3"/>
          <w:sz w:val="24"/>
          <w:szCs w:val="24"/>
          <w:lang w:val="en-US"/>
        </w:rPr>
        <w:t xml:space="preserve">When the noun </w:t>
      </w:r>
      <w:r w:rsidRPr="00B131EA">
        <w:rPr>
          <w:i/>
          <w:iCs/>
          <w:spacing w:val="-3"/>
          <w:sz w:val="24"/>
          <w:szCs w:val="24"/>
          <w:lang w:val="en-US"/>
        </w:rPr>
        <w:t xml:space="preserve">man </w:t>
      </w:r>
      <w:r w:rsidRPr="00B131EA">
        <w:rPr>
          <w:spacing w:val="-3"/>
          <w:sz w:val="24"/>
          <w:szCs w:val="24"/>
          <w:lang w:val="en-US"/>
        </w:rPr>
        <w:t>is used in a generic sense no article is used.</w:t>
      </w:r>
    </w:p>
    <w:p w:rsidR="00C87855" w:rsidRPr="00B131EA" w:rsidRDefault="00C87855" w:rsidP="00C87855">
      <w:pPr>
        <w:widowControl/>
        <w:numPr>
          <w:ilvl w:val="0"/>
          <w:numId w:val="109"/>
        </w:numPr>
        <w:shd w:val="clear" w:color="auto" w:fill="FFFFFF"/>
        <w:autoSpaceDE/>
        <w:autoSpaceDN/>
        <w:spacing w:after="200" w:line="276" w:lineRule="auto"/>
        <w:rPr>
          <w:sz w:val="24"/>
          <w:szCs w:val="24"/>
          <w:lang w:val="en-US"/>
        </w:rPr>
      </w:pPr>
      <w:r w:rsidRPr="00B131EA">
        <w:rPr>
          <w:spacing w:val="-3"/>
          <w:sz w:val="24"/>
          <w:szCs w:val="24"/>
          <w:lang w:val="en-US"/>
        </w:rPr>
        <w:t xml:space="preserve">Silas felt that his -trust in man had been cruelly destroyed. </w:t>
      </w:r>
      <w:r w:rsidRPr="00B131EA">
        <w:rPr>
          <w:i/>
          <w:iCs/>
          <w:spacing w:val="-3"/>
          <w:sz w:val="24"/>
          <w:szCs w:val="24"/>
          <w:lang w:val="en-US"/>
        </w:rPr>
        <w:t xml:space="preserve">(Eliot) </w:t>
      </w:r>
    </w:p>
    <w:p w:rsidR="00C87855" w:rsidRPr="00B131EA" w:rsidRDefault="00C87855" w:rsidP="00C87855">
      <w:pPr>
        <w:shd w:val="clear" w:color="auto" w:fill="FFFFFF"/>
        <w:ind w:left="142"/>
        <w:rPr>
          <w:sz w:val="24"/>
          <w:szCs w:val="24"/>
          <w:lang w:val="en-US"/>
        </w:rPr>
      </w:pPr>
      <w:r w:rsidRPr="00B131EA">
        <w:rPr>
          <w:sz w:val="24"/>
          <w:szCs w:val="24"/>
          <w:lang w:val="en-US"/>
        </w:rPr>
        <w:t xml:space="preserve">When the noun </w:t>
      </w:r>
      <w:r w:rsidRPr="00B131EA">
        <w:rPr>
          <w:i/>
          <w:iCs/>
          <w:sz w:val="24"/>
          <w:szCs w:val="24"/>
          <w:lang w:val="en-US"/>
        </w:rPr>
        <w:t xml:space="preserve">woman </w:t>
      </w:r>
      <w:r w:rsidRPr="00B131EA">
        <w:rPr>
          <w:sz w:val="24"/>
          <w:szCs w:val="24"/>
          <w:lang w:val="en-US"/>
        </w:rPr>
        <w:t>is used in a generic sense it is used with the definite article or occasionally without an article.</w:t>
      </w:r>
    </w:p>
    <w:p w:rsidR="00C87855" w:rsidRPr="00B131EA" w:rsidRDefault="00C87855" w:rsidP="00C87855">
      <w:pPr>
        <w:widowControl/>
        <w:numPr>
          <w:ilvl w:val="0"/>
          <w:numId w:val="109"/>
        </w:numPr>
        <w:shd w:val="clear" w:color="auto" w:fill="FFFFFF"/>
        <w:autoSpaceDE/>
        <w:autoSpaceDN/>
        <w:spacing w:before="24" w:after="200" w:line="276" w:lineRule="auto"/>
        <w:ind w:right="403"/>
        <w:rPr>
          <w:sz w:val="24"/>
          <w:szCs w:val="24"/>
          <w:lang w:val="en-US"/>
        </w:rPr>
      </w:pPr>
      <w:r w:rsidRPr="00B131EA">
        <w:rPr>
          <w:spacing w:val="-4"/>
          <w:sz w:val="24"/>
          <w:szCs w:val="24"/>
          <w:lang w:val="en-US"/>
        </w:rPr>
        <w:t>He had always been interested in that mysterious being—</w:t>
      </w:r>
      <w:r w:rsidRPr="00B131EA">
        <w:rPr>
          <w:b/>
          <w:bCs/>
          <w:spacing w:val="-4"/>
          <w:sz w:val="24"/>
          <w:szCs w:val="24"/>
          <w:lang w:val="en-US"/>
        </w:rPr>
        <w:t xml:space="preserve">the </w:t>
      </w:r>
      <w:r w:rsidRPr="00B131EA">
        <w:rPr>
          <w:sz w:val="24"/>
          <w:szCs w:val="24"/>
          <w:lang w:val="en-US"/>
        </w:rPr>
        <w:t xml:space="preserve">woman. </w:t>
      </w:r>
      <w:r w:rsidRPr="00B131EA">
        <w:rPr>
          <w:i/>
          <w:iCs/>
          <w:sz w:val="24"/>
          <w:szCs w:val="24"/>
          <w:lang w:val="en-US"/>
        </w:rPr>
        <w:t xml:space="preserve">(Bennett) </w:t>
      </w:r>
    </w:p>
    <w:p w:rsidR="008D00BE" w:rsidRPr="00B131EA" w:rsidRDefault="008D00BE" w:rsidP="008D00BE">
      <w:pPr>
        <w:widowControl/>
        <w:shd w:val="clear" w:color="auto" w:fill="FFFFFF"/>
        <w:autoSpaceDE/>
        <w:autoSpaceDN/>
        <w:spacing w:before="24" w:after="200" w:line="276" w:lineRule="auto"/>
        <w:ind w:right="403"/>
        <w:rPr>
          <w:sz w:val="24"/>
          <w:szCs w:val="24"/>
          <w:lang w:val="en-US"/>
        </w:rPr>
      </w:pPr>
    </w:p>
    <w:p w:rsidR="00C87855" w:rsidRPr="00B131EA" w:rsidRDefault="00C87855" w:rsidP="00C87855">
      <w:pPr>
        <w:widowControl/>
        <w:numPr>
          <w:ilvl w:val="0"/>
          <w:numId w:val="109"/>
        </w:numPr>
        <w:shd w:val="clear" w:color="auto" w:fill="FFFFFF"/>
        <w:autoSpaceDE/>
        <w:autoSpaceDN/>
        <w:spacing w:before="24" w:after="200" w:line="276" w:lineRule="auto"/>
        <w:ind w:right="403"/>
        <w:rPr>
          <w:sz w:val="24"/>
          <w:szCs w:val="24"/>
          <w:lang w:val="en-US"/>
        </w:rPr>
      </w:pPr>
      <w:r w:rsidRPr="00B131EA">
        <w:rPr>
          <w:sz w:val="24"/>
          <w:szCs w:val="24"/>
          <w:lang w:val="en-US"/>
        </w:rPr>
        <w:t>Woman is man's helpmate.</w:t>
      </w:r>
    </w:p>
    <w:p w:rsidR="00C87855" w:rsidRPr="00B131EA" w:rsidRDefault="00C87855" w:rsidP="00C87855">
      <w:pPr>
        <w:shd w:val="clear" w:color="auto" w:fill="FFFFFF"/>
        <w:spacing w:before="10"/>
        <w:ind w:left="142"/>
        <w:jc w:val="both"/>
        <w:rPr>
          <w:sz w:val="24"/>
          <w:szCs w:val="24"/>
          <w:lang w:val="en-US"/>
        </w:rPr>
      </w:pPr>
      <w:r w:rsidRPr="00B131EA">
        <w:rPr>
          <w:spacing w:val="-1"/>
          <w:sz w:val="24"/>
          <w:szCs w:val="24"/>
          <w:lang w:val="en-US"/>
        </w:rPr>
        <w:t xml:space="preserve">A noun used in a generic sense should not be confused with a noun used </w:t>
      </w:r>
      <w:r w:rsidRPr="00B131EA">
        <w:rPr>
          <w:sz w:val="24"/>
          <w:szCs w:val="24"/>
          <w:lang w:val="en-US"/>
        </w:rPr>
        <w:t xml:space="preserve">in a general sense.A noun used in a general sense denotes an object regarded as an individual representative of a class. </w:t>
      </w:r>
    </w:p>
    <w:p w:rsidR="00C87855" w:rsidRPr="00B131EA" w:rsidRDefault="00C87855" w:rsidP="00C87855">
      <w:pPr>
        <w:widowControl/>
        <w:numPr>
          <w:ilvl w:val="0"/>
          <w:numId w:val="109"/>
        </w:numPr>
        <w:shd w:val="clear" w:color="auto" w:fill="FFFFFF"/>
        <w:autoSpaceDE/>
        <w:autoSpaceDN/>
        <w:spacing w:before="10" w:after="200" w:line="276" w:lineRule="auto"/>
        <w:jc w:val="both"/>
        <w:rPr>
          <w:sz w:val="24"/>
          <w:szCs w:val="24"/>
          <w:lang w:val="en-US"/>
        </w:rPr>
      </w:pPr>
      <w:r w:rsidRPr="00B131EA">
        <w:rPr>
          <w:spacing w:val="-3"/>
          <w:sz w:val="24"/>
          <w:szCs w:val="24"/>
          <w:lang w:val="en-US"/>
        </w:rPr>
        <w:t>A detective story helps to while away the time. (Every or any detective story is meant here.)</w:t>
      </w:r>
    </w:p>
    <w:p w:rsidR="00C87855" w:rsidRPr="00B131EA" w:rsidRDefault="00C87855" w:rsidP="00C87855">
      <w:pPr>
        <w:shd w:val="clear" w:color="auto" w:fill="FFFFFF"/>
        <w:spacing w:before="10"/>
        <w:ind w:left="142"/>
        <w:jc w:val="both"/>
        <w:rPr>
          <w:spacing w:val="-3"/>
          <w:sz w:val="24"/>
          <w:szCs w:val="24"/>
          <w:lang w:val="en-US"/>
        </w:rPr>
      </w:pPr>
      <w:r w:rsidRPr="00B131EA">
        <w:rPr>
          <w:spacing w:val="-3"/>
          <w:sz w:val="24"/>
          <w:szCs w:val="24"/>
          <w:lang w:val="en-US"/>
        </w:rPr>
        <w:t xml:space="preserve"> A noun in a generic sense denotes the whole class.</w:t>
      </w:r>
    </w:p>
    <w:p w:rsidR="00C87855" w:rsidRPr="00B131EA" w:rsidRDefault="00C87855" w:rsidP="00C87855">
      <w:pPr>
        <w:widowControl/>
        <w:numPr>
          <w:ilvl w:val="0"/>
          <w:numId w:val="109"/>
        </w:numPr>
        <w:shd w:val="clear" w:color="auto" w:fill="FFFFFF"/>
        <w:autoSpaceDE/>
        <w:autoSpaceDN/>
        <w:spacing w:before="10" w:after="200" w:line="276" w:lineRule="auto"/>
        <w:jc w:val="both"/>
        <w:rPr>
          <w:sz w:val="24"/>
          <w:szCs w:val="24"/>
          <w:lang w:val="en-US"/>
        </w:rPr>
      </w:pPr>
      <w:r w:rsidRPr="00B131EA">
        <w:rPr>
          <w:spacing w:val="-3"/>
          <w:sz w:val="24"/>
          <w:szCs w:val="24"/>
          <w:lang w:val="en-US"/>
        </w:rPr>
        <w:t xml:space="preserve"> Conan Doyle is a master of </w:t>
      </w:r>
      <w:r w:rsidRPr="00B131EA">
        <w:rPr>
          <w:b/>
          <w:bCs/>
          <w:spacing w:val="-3"/>
          <w:sz w:val="24"/>
          <w:szCs w:val="24"/>
          <w:lang w:val="en-US"/>
        </w:rPr>
        <w:t xml:space="preserve">the </w:t>
      </w:r>
      <w:r w:rsidRPr="00B131EA">
        <w:rPr>
          <w:spacing w:val="-3"/>
          <w:sz w:val="24"/>
          <w:szCs w:val="24"/>
          <w:lang w:val="en-US"/>
        </w:rPr>
        <w:t xml:space="preserve">detective story. </w:t>
      </w:r>
      <w:r w:rsidRPr="00B131EA">
        <w:rPr>
          <w:spacing w:val="-4"/>
          <w:sz w:val="24"/>
          <w:szCs w:val="24"/>
          <w:lang w:val="en-US"/>
        </w:rPr>
        <w:t>(The detective story is regarded here as a certain genre.)</w:t>
      </w:r>
    </w:p>
    <w:p w:rsidR="00C87855" w:rsidRPr="00B131EA" w:rsidRDefault="00C87855" w:rsidP="00C87855">
      <w:pPr>
        <w:shd w:val="clear" w:color="auto" w:fill="FFFFFF"/>
        <w:spacing w:before="29"/>
        <w:ind w:left="142"/>
        <w:rPr>
          <w:b/>
          <w:sz w:val="24"/>
          <w:szCs w:val="24"/>
          <w:lang w:val="en-US"/>
        </w:rPr>
      </w:pPr>
      <w:r w:rsidRPr="00B131EA">
        <w:rPr>
          <w:b/>
          <w:sz w:val="24"/>
          <w:szCs w:val="24"/>
          <w:lang w:val="en-US"/>
        </w:rPr>
        <w:t>Activity 1. Read the text below and explain the usage of definite article.</w:t>
      </w:r>
    </w:p>
    <w:p w:rsidR="00C87855" w:rsidRPr="00B131EA" w:rsidRDefault="00C87855" w:rsidP="00C87855">
      <w:pPr>
        <w:shd w:val="clear" w:color="auto" w:fill="FFFFFF"/>
        <w:spacing w:before="29"/>
        <w:ind w:left="142"/>
        <w:jc w:val="center"/>
        <w:rPr>
          <w:b/>
          <w:sz w:val="24"/>
          <w:szCs w:val="24"/>
          <w:lang w:val="en-US"/>
        </w:rPr>
      </w:pPr>
      <w:r w:rsidRPr="00B131EA">
        <w:rPr>
          <w:b/>
          <w:sz w:val="24"/>
          <w:szCs w:val="24"/>
          <w:lang w:val="en-US"/>
        </w:rPr>
        <w:t>WORLD NEWS</w:t>
      </w:r>
    </w:p>
    <w:p w:rsidR="00C87855" w:rsidRPr="00B131EA" w:rsidRDefault="00C87855" w:rsidP="00C87855">
      <w:pPr>
        <w:ind w:left="142"/>
        <w:jc w:val="center"/>
        <w:rPr>
          <w:sz w:val="24"/>
          <w:szCs w:val="24"/>
          <w:lang w:val="en-US"/>
        </w:rPr>
      </w:pPr>
      <w:r w:rsidRPr="00B131EA">
        <w:rPr>
          <w:noProof/>
          <w:sz w:val="24"/>
          <w:szCs w:val="24"/>
          <w:lang w:bidi="ar-SA"/>
        </w:rPr>
        <w:lastRenderedPageBreak/>
        <w:drawing>
          <wp:inline distT="0" distB="0" distL="0" distR="0">
            <wp:extent cx="4210050" cy="28384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10050" cy="2838450"/>
                    </a:xfrm>
                    <a:prstGeom prst="rect">
                      <a:avLst/>
                    </a:prstGeom>
                    <a:noFill/>
                    <a:ln>
                      <a:noFill/>
                    </a:ln>
                  </pic:spPr>
                </pic:pic>
              </a:graphicData>
            </a:graphic>
          </wp:inline>
        </w:drawing>
      </w:r>
    </w:p>
    <w:p w:rsidR="00C87855" w:rsidRPr="00B131EA" w:rsidRDefault="00C87855" w:rsidP="00C87855">
      <w:pPr>
        <w:ind w:left="142"/>
        <w:jc w:val="both"/>
        <w:rPr>
          <w:sz w:val="24"/>
          <w:szCs w:val="24"/>
          <w:lang w:val="en-US"/>
        </w:rPr>
      </w:pPr>
      <w:r w:rsidRPr="00B131EA">
        <w:rPr>
          <w:sz w:val="24"/>
          <w:szCs w:val="24"/>
          <w:lang w:val="en-US"/>
        </w:rPr>
        <w:t>The main international broadcasters are BBC World and CCN. With an audience of over 1.5 billion people, these are popular channels that offer good quality news programmes. In both companies, the journalists are experienced writers that produce journalism of a high standard.</w:t>
      </w:r>
    </w:p>
    <w:p w:rsidR="00C87855" w:rsidRPr="00B131EA" w:rsidRDefault="00C87855" w:rsidP="00C87855">
      <w:pPr>
        <w:ind w:left="142"/>
        <w:jc w:val="both"/>
        <w:rPr>
          <w:sz w:val="24"/>
          <w:szCs w:val="24"/>
          <w:lang w:val="en-US"/>
        </w:rPr>
      </w:pPr>
      <w:r w:rsidRPr="00B131EA">
        <w:rPr>
          <w:sz w:val="24"/>
          <w:szCs w:val="24"/>
          <w:lang w:val="en-US"/>
        </w:rPr>
        <w:t>However, there are alternative news channels which people watch because they want a less traditional or non-western view on world events.</w:t>
      </w:r>
    </w:p>
    <w:p w:rsidR="00C87855" w:rsidRPr="00B131EA" w:rsidRDefault="00C87855" w:rsidP="00C87855">
      <w:pPr>
        <w:ind w:left="142"/>
        <w:jc w:val="both"/>
        <w:rPr>
          <w:b/>
          <w:sz w:val="24"/>
          <w:szCs w:val="24"/>
          <w:lang w:val="en-US"/>
        </w:rPr>
      </w:pPr>
      <w:r w:rsidRPr="00B131EA">
        <w:rPr>
          <w:sz w:val="24"/>
          <w:szCs w:val="24"/>
          <w:lang w:val="en-US"/>
        </w:rPr>
        <w:t>Al Jazeera International is an Arabic television news company that started an English language International channel in 2006. With more than 15 offices and professional journalists all over the world, it says it gives a fresh view on the big stories and it shows the news that we don’t normally see.</w:t>
      </w:r>
      <w:r w:rsidRPr="00B131EA">
        <w:rPr>
          <w:rStyle w:val="af7"/>
          <w:sz w:val="24"/>
          <w:szCs w:val="24"/>
        </w:rPr>
        <w:footnoteReference w:id="2"/>
      </w:r>
    </w:p>
    <w:p w:rsidR="00C87855" w:rsidRPr="00B131EA" w:rsidRDefault="00C87855" w:rsidP="008D00BE">
      <w:pPr>
        <w:jc w:val="center"/>
        <w:rPr>
          <w:b/>
          <w:sz w:val="24"/>
          <w:szCs w:val="24"/>
          <w:lang w:val="en-GB"/>
        </w:rPr>
      </w:pPr>
    </w:p>
    <w:p w:rsidR="00C87855" w:rsidRPr="00B131EA" w:rsidRDefault="00C87855" w:rsidP="00D81803">
      <w:pPr>
        <w:rPr>
          <w:sz w:val="24"/>
          <w:szCs w:val="24"/>
          <w:lang w:val="en-US" w:eastAsia="en-US" w:bidi="ar-SA"/>
        </w:rPr>
      </w:pPr>
    </w:p>
    <w:p w:rsidR="00C87855" w:rsidRPr="00B131EA" w:rsidRDefault="00C87855" w:rsidP="00D81803">
      <w:pPr>
        <w:rPr>
          <w:sz w:val="24"/>
          <w:szCs w:val="24"/>
          <w:lang w:val="en-US" w:eastAsia="en-US" w:bidi="ar-SA"/>
        </w:rPr>
      </w:pPr>
    </w:p>
    <w:p w:rsidR="00C87855" w:rsidRPr="00B131EA" w:rsidRDefault="00C87855" w:rsidP="00D81803">
      <w:pPr>
        <w:rPr>
          <w:sz w:val="24"/>
          <w:szCs w:val="24"/>
          <w:lang w:val="en-US" w:eastAsia="en-US" w:bidi="ar-SA"/>
        </w:rPr>
      </w:pPr>
    </w:p>
    <w:p w:rsidR="00C87855" w:rsidRPr="00B131EA" w:rsidRDefault="00C87855" w:rsidP="00D81803">
      <w:pPr>
        <w:rPr>
          <w:sz w:val="24"/>
          <w:szCs w:val="24"/>
          <w:lang w:val="en-US" w:eastAsia="en-US" w:bidi="ar-SA"/>
        </w:rPr>
      </w:pPr>
    </w:p>
    <w:p w:rsidR="00606B83" w:rsidRPr="00B131EA" w:rsidRDefault="00606B83" w:rsidP="00606B83">
      <w:pPr>
        <w:shd w:val="clear" w:color="auto" w:fill="FFFFFF"/>
        <w:spacing w:before="10" w:line="360" w:lineRule="auto"/>
        <w:ind w:left="542"/>
        <w:jc w:val="center"/>
        <w:rPr>
          <w:b/>
          <w:spacing w:val="-3"/>
          <w:sz w:val="24"/>
          <w:szCs w:val="24"/>
          <w:lang w:val="en-US"/>
        </w:rPr>
      </w:pPr>
      <w:r w:rsidRPr="00B131EA">
        <w:rPr>
          <w:b/>
          <w:spacing w:val="-3"/>
          <w:sz w:val="24"/>
          <w:szCs w:val="24"/>
          <w:lang w:val="en-US"/>
        </w:rPr>
        <w:t>THEME 11</w:t>
      </w:r>
    </w:p>
    <w:p w:rsidR="00606B83" w:rsidRPr="00B131EA" w:rsidRDefault="00606B83" w:rsidP="00606B83">
      <w:pPr>
        <w:shd w:val="clear" w:color="auto" w:fill="FFFFFF"/>
        <w:spacing w:before="10" w:line="360" w:lineRule="auto"/>
        <w:ind w:left="542"/>
        <w:jc w:val="center"/>
        <w:rPr>
          <w:b/>
          <w:spacing w:val="-3"/>
          <w:sz w:val="24"/>
          <w:szCs w:val="24"/>
          <w:lang w:val="en-US"/>
        </w:rPr>
      </w:pPr>
      <w:r w:rsidRPr="00B131EA">
        <w:rPr>
          <w:b/>
          <w:spacing w:val="-3"/>
          <w:sz w:val="24"/>
          <w:szCs w:val="24"/>
          <w:lang w:val="en-US"/>
        </w:rPr>
        <w:t>QUANTIFIERS SOME, ANY, LITTLE, MUCH</w:t>
      </w:r>
    </w:p>
    <w:p w:rsidR="00606B83" w:rsidRPr="00B131EA" w:rsidRDefault="00606B83" w:rsidP="00606B83">
      <w:pPr>
        <w:rPr>
          <w:b/>
          <w:sz w:val="24"/>
          <w:szCs w:val="24"/>
          <w:lang w:val="en-GB"/>
        </w:rPr>
      </w:pPr>
      <w:r w:rsidRPr="00B131EA">
        <w:rPr>
          <w:b/>
          <w:sz w:val="24"/>
          <w:szCs w:val="24"/>
          <w:lang w:val="en-GB"/>
        </w:rPr>
        <w:t>Aims</w:t>
      </w:r>
    </w:p>
    <w:p w:rsidR="00606B83" w:rsidRPr="00B131EA" w:rsidRDefault="00606B83" w:rsidP="00606B83">
      <w:pPr>
        <w:widowControl/>
        <w:numPr>
          <w:ilvl w:val="0"/>
          <w:numId w:val="70"/>
        </w:numPr>
        <w:autoSpaceDE/>
        <w:autoSpaceDN/>
        <w:rPr>
          <w:sz w:val="24"/>
          <w:szCs w:val="24"/>
          <w:lang w:val="en-GB"/>
        </w:rPr>
      </w:pPr>
      <w:r w:rsidRPr="00B131EA">
        <w:rPr>
          <w:sz w:val="24"/>
          <w:szCs w:val="24"/>
          <w:lang w:val="en-GB"/>
        </w:rPr>
        <w:t>to develop students’ awareness of the relationship between form and meaning of quantifiers  in context</w:t>
      </w:r>
    </w:p>
    <w:p w:rsidR="00606B83" w:rsidRPr="00B131EA" w:rsidRDefault="00606B83" w:rsidP="00606B83">
      <w:pPr>
        <w:widowControl/>
        <w:numPr>
          <w:ilvl w:val="0"/>
          <w:numId w:val="70"/>
        </w:numPr>
        <w:autoSpaceDE/>
        <w:autoSpaceDN/>
        <w:rPr>
          <w:sz w:val="24"/>
          <w:szCs w:val="24"/>
          <w:lang w:val="en-GB"/>
        </w:rPr>
      </w:pPr>
      <w:r w:rsidRPr="00B131EA">
        <w:rPr>
          <w:sz w:val="24"/>
          <w:szCs w:val="24"/>
          <w:lang w:val="en-GB"/>
        </w:rPr>
        <w:t>to enable students to use quantifiers appropriately in communication</w:t>
      </w:r>
    </w:p>
    <w:p w:rsidR="00606B83" w:rsidRPr="00B131EA" w:rsidRDefault="00606B83" w:rsidP="00606B83">
      <w:pPr>
        <w:ind w:left="360"/>
        <w:rPr>
          <w:b/>
          <w:sz w:val="24"/>
          <w:szCs w:val="24"/>
          <w:lang w:val="en-GB"/>
        </w:rPr>
      </w:pPr>
    </w:p>
    <w:p w:rsidR="00606B83" w:rsidRPr="00B131EA" w:rsidRDefault="00606B83" w:rsidP="00606B83">
      <w:pPr>
        <w:rPr>
          <w:b/>
          <w:sz w:val="24"/>
          <w:szCs w:val="24"/>
          <w:lang w:val="en-GB"/>
        </w:rPr>
      </w:pPr>
      <w:r w:rsidRPr="00B131EA">
        <w:rPr>
          <w:b/>
          <w:sz w:val="24"/>
          <w:szCs w:val="24"/>
          <w:lang w:val="en-GB"/>
        </w:rPr>
        <w:t>Objectives</w:t>
      </w:r>
    </w:p>
    <w:p w:rsidR="00606B83" w:rsidRPr="00B131EA" w:rsidRDefault="00606B83" w:rsidP="00606B83">
      <w:pPr>
        <w:rPr>
          <w:sz w:val="24"/>
          <w:szCs w:val="24"/>
          <w:lang w:val="en-GB"/>
        </w:rPr>
      </w:pPr>
      <w:r w:rsidRPr="00B131EA">
        <w:rPr>
          <w:sz w:val="24"/>
          <w:szCs w:val="24"/>
          <w:lang w:val="en-GB"/>
        </w:rPr>
        <w:t>By the end of Year 1 students will:</w:t>
      </w:r>
    </w:p>
    <w:p w:rsidR="00606B83" w:rsidRPr="00B131EA" w:rsidRDefault="00606B83" w:rsidP="00606B83">
      <w:pPr>
        <w:widowControl/>
        <w:numPr>
          <w:ilvl w:val="0"/>
          <w:numId w:val="69"/>
        </w:numPr>
        <w:autoSpaceDE/>
        <w:autoSpaceDN/>
        <w:rPr>
          <w:sz w:val="24"/>
          <w:szCs w:val="24"/>
          <w:lang w:val="en-GB"/>
        </w:rPr>
      </w:pPr>
      <w:r w:rsidRPr="00B131EA">
        <w:rPr>
          <w:sz w:val="24"/>
          <w:szCs w:val="24"/>
          <w:lang w:val="en-GB"/>
        </w:rPr>
        <w:t xml:space="preserve">be able to use quantifiers to convey meaning in communication </w:t>
      </w:r>
    </w:p>
    <w:p w:rsidR="00606B83" w:rsidRPr="00B131EA" w:rsidRDefault="00606B83" w:rsidP="00606B83">
      <w:pPr>
        <w:widowControl/>
        <w:numPr>
          <w:ilvl w:val="0"/>
          <w:numId w:val="69"/>
        </w:numPr>
        <w:autoSpaceDE/>
        <w:autoSpaceDN/>
        <w:rPr>
          <w:sz w:val="24"/>
          <w:szCs w:val="24"/>
          <w:lang w:val="en-GB"/>
        </w:rPr>
      </w:pPr>
      <w:r w:rsidRPr="00B131EA">
        <w:rPr>
          <w:sz w:val="24"/>
          <w:szCs w:val="24"/>
          <w:lang w:val="en-GB"/>
        </w:rPr>
        <w:t>be able to recognise and use quantifiers appropriately  both in spoken and written English</w:t>
      </w:r>
    </w:p>
    <w:p w:rsidR="00606B83" w:rsidRPr="00B131EA" w:rsidRDefault="00606B83" w:rsidP="00606B83">
      <w:pPr>
        <w:widowControl/>
        <w:numPr>
          <w:ilvl w:val="0"/>
          <w:numId w:val="69"/>
        </w:numPr>
        <w:autoSpaceDE/>
        <w:autoSpaceDN/>
        <w:rPr>
          <w:sz w:val="24"/>
          <w:szCs w:val="24"/>
          <w:lang w:val="en-GB"/>
        </w:rPr>
      </w:pPr>
      <w:r w:rsidRPr="00B131EA">
        <w:rPr>
          <w:sz w:val="24"/>
          <w:szCs w:val="24"/>
          <w:lang w:val="en-GB"/>
        </w:rPr>
        <w:t>be able to understand the link between form and meaning of quantifiers in different communicative settings</w:t>
      </w:r>
    </w:p>
    <w:p w:rsidR="00606B83" w:rsidRPr="00B131EA" w:rsidRDefault="00606B83" w:rsidP="00606B83">
      <w:pPr>
        <w:widowControl/>
        <w:numPr>
          <w:ilvl w:val="0"/>
          <w:numId w:val="69"/>
        </w:numPr>
        <w:autoSpaceDE/>
        <w:autoSpaceDN/>
        <w:rPr>
          <w:sz w:val="24"/>
          <w:szCs w:val="24"/>
          <w:lang w:val="en-GB"/>
        </w:rPr>
      </w:pPr>
      <w:r w:rsidRPr="00B131EA">
        <w:rPr>
          <w:sz w:val="24"/>
          <w:szCs w:val="24"/>
          <w:lang w:val="en-GB"/>
        </w:rPr>
        <w:t>be able to notice the characteristic features of quantifiers patterns and structures and compare them with those in L1 to enhance learning of those patterns and structures</w:t>
      </w:r>
    </w:p>
    <w:p w:rsidR="00606B83" w:rsidRPr="00B131EA" w:rsidRDefault="00606B83" w:rsidP="00606B83">
      <w:pPr>
        <w:widowControl/>
        <w:numPr>
          <w:ilvl w:val="0"/>
          <w:numId w:val="69"/>
        </w:numPr>
        <w:autoSpaceDE/>
        <w:autoSpaceDN/>
        <w:rPr>
          <w:sz w:val="24"/>
          <w:szCs w:val="24"/>
          <w:lang w:val="en-GB"/>
        </w:rPr>
      </w:pPr>
      <w:r w:rsidRPr="00B131EA">
        <w:rPr>
          <w:sz w:val="24"/>
          <w:szCs w:val="24"/>
          <w:lang w:val="en-GB"/>
        </w:rPr>
        <w:lastRenderedPageBreak/>
        <w:t>be able to understand  the importance of accuracy in communication</w:t>
      </w:r>
    </w:p>
    <w:p w:rsidR="00606B83" w:rsidRPr="00B131EA" w:rsidRDefault="00606B83" w:rsidP="00606B83">
      <w:pPr>
        <w:widowControl/>
        <w:numPr>
          <w:ilvl w:val="0"/>
          <w:numId w:val="69"/>
        </w:numPr>
        <w:autoSpaceDE/>
        <w:autoSpaceDN/>
        <w:rPr>
          <w:sz w:val="24"/>
          <w:szCs w:val="24"/>
          <w:lang w:val="en-GB"/>
        </w:rPr>
      </w:pPr>
      <w:r w:rsidRPr="00B131EA">
        <w:rPr>
          <w:sz w:val="24"/>
          <w:szCs w:val="24"/>
          <w:lang w:val="en-GB"/>
        </w:rPr>
        <w:t>be able to use grammar reference books independently.</w:t>
      </w:r>
    </w:p>
    <w:p w:rsidR="00606B83" w:rsidRPr="00B131EA" w:rsidRDefault="00606B83" w:rsidP="00606B83">
      <w:pPr>
        <w:shd w:val="clear" w:color="auto" w:fill="FFFFFF"/>
        <w:spacing w:before="10" w:line="360" w:lineRule="auto"/>
        <w:ind w:left="542"/>
        <w:rPr>
          <w:spacing w:val="-4"/>
          <w:sz w:val="24"/>
          <w:szCs w:val="24"/>
          <w:lang w:val="en-US"/>
        </w:rPr>
      </w:pPr>
    </w:p>
    <w:p w:rsidR="00606B83" w:rsidRPr="00B131EA" w:rsidRDefault="00606B83" w:rsidP="00606B83">
      <w:pPr>
        <w:spacing w:before="100" w:beforeAutospacing="1" w:after="100" w:afterAutospacing="1" w:line="360" w:lineRule="auto"/>
        <w:rPr>
          <w:sz w:val="24"/>
          <w:szCs w:val="24"/>
          <w:lang w:val="en-US"/>
        </w:rPr>
      </w:pPr>
      <w:r w:rsidRPr="00B131EA">
        <w:rPr>
          <w:sz w:val="24"/>
          <w:szCs w:val="24"/>
          <w:lang w:val="en-US"/>
        </w:rPr>
        <w:t>We use quantifiers when we want to give someone information about the number of something: how much or how many.</w:t>
      </w:r>
    </w:p>
    <w:p w:rsidR="00606B83" w:rsidRPr="00B131EA" w:rsidRDefault="00606B83" w:rsidP="00606B83">
      <w:pPr>
        <w:spacing w:before="100" w:beforeAutospacing="1" w:after="100" w:afterAutospacing="1" w:line="360" w:lineRule="auto"/>
        <w:rPr>
          <w:sz w:val="24"/>
          <w:szCs w:val="24"/>
          <w:lang w:val="en-US"/>
        </w:rPr>
      </w:pPr>
      <w:r w:rsidRPr="00B131EA">
        <w:rPr>
          <w:sz w:val="24"/>
          <w:szCs w:val="24"/>
          <w:lang w:val="en-US"/>
        </w:rPr>
        <w:t xml:space="preserve">Sometimes we use a </w:t>
      </w:r>
      <w:r w:rsidRPr="00B131EA">
        <w:rPr>
          <w:b/>
          <w:bCs/>
          <w:sz w:val="24"/>
          <w:szCs w:val="24"/>
          <w:lang w:val="en-US"/>
        </w:rPr>
        <w:t xml:space="preserve">quantifier </w:t>
      </w:r>
      <w:r w:rsidRPr="00B131EA">
        <w:rPr>
          <w:sz w:val="24"/>
          <w:szCs w:val="24"/>
          <w:lang w:val="en-US"/>
        </w:rPr>
        <w:t xml:space="preserve">in the place of a </w:t>
      </w:r>
      <w:r w:rsidRPr="00B131EA">
        <w:rPr>
          <w:b/>
          <w:bCs/>
          <w:sz w:val="24"/>
          <w:szCs w:val="24"/>
          <w:u w:val="single"/>
          <w:lang w:val="en-US"/>
        </w:rPr>
        <w:t>determiner</w:t>
      </w:r>
      <w:r w:rsidRPr="00B131EA">
        <w:rPr>
          <w:sz w:val="24"/>
          <w:szCs w:val="24"/>
          <w:lang w:val="en-US"/>
        </w:rPr>
        <w:t>:</w:t>
      </w:r>
    </w:p>
    <w:p w:rsidR="00606B83" w:rsidRPr="00B131EA" w:rsidRDefault="00606B83" w:rsidP="00606B83">
      <w:pPr>
        <w:widowControl/>
        <w:numPr>
          <w:ilvl w:val="0"/>
          <w:numId w:val="111"/>
        </w:numPr>
        <w:autoSpaceDE/>
        <w:autoSpaceDN/>
        <w:spacing w:before="100" w:beforeAutospacing="1" w:after="100" w:afterAutospacing="1" w:line="360" w:lineRule="auto"/>
        <w:rPr>
          <w:sz w:val="24"/>
          <w:szCs w:val="24"/>
          <w:lang w:val="en-US"/>
        </w:rPr>
      </w:pPr>
      <w:r w:rsidRPr="00B131EA">
        <w:rPr>
          <w:sz w:val="24"/>
          <w:szCs w:val="24"/>
          <w:lang w:val="en-US"/>
        </w:rPr>
        <w:t>Most children start school at the age of five.</w:t>
      </w:r>
    </w:p>
    <w:p w:rsidR="00606B83" w:rsidRPr="00B131EA" w:rsidRDefault="00606B83" w:rsidP="00606B83">
      <w:pPr>
        <w:widowControl/>
        <w:numPr>
          <w:ilvl w:val="0"/>
          <w:numId w:val="111"/>
        </w:numPr>
        <w:autoSpaceDE/>
        <w:autoSpaceDN/>
        <w:spacing w:before="100" w:beforeAutospacing="1" w:after="100" w:afterAutospacing="1" w:line="360" w:lineRule="auto"/>
        <w:rPr>
          <w:sz w:val="24"/>
          <w:szCs w:val="24"/>
          <w:lang w:val="en-US"/>
        </w:rPr>
      </w:pPr>
      <w:r w:rsidRPr="00B131EA">
        <w:rPr>
          <w:sz w:val="24"/>
          <w:szCs w:val="24"/>
          <w:lang w:val="en-US"/>
        </w:rPr>
        <w:t>We ate some bread and butter.</w:t>
      </w:r>
    </w:p>
    <w:p w:rsidR="00606B83" w:rsidRPr="00B131EA" w:rsidRDefault="00606B83" w:rsidP="00606B83">
      <w:pPr>
        <w:widowControl/>
        <w:numPr>
          <w:ilvl w:val="0"/>
          <w:numId w:val="111"/>
        </w:numPr>
        <w:autoSpaceDE/>
        <w:autoSpaceDN/>
        <w:spacing w:before="100" w:beforeAutospacing="1" w:after="100" w:afterAutospacing="1" w:line="360" w:lineRule="auto"/>
        <w:rPr>
          <w:sz w:val="24"/>
          <w:szCs w:val="24"/>
          <w:lang w:val="en-US"/>
        </w:rPr>
      </w:pPr>
      <w:r w:rsidRPr="00B131EA">
        <w:rPr>
          <w:sz w:val="24"/>
          <w:szCs w:val="24"/>
          <w:lang w:val="en-US"/>
        </w:rPr>
        <w:t>We saw lots of birds.</w:t>
      </w:r>
    </w:p>
    <w:p w:rsidR="00606B83" w:rsidRPr="00B131EA" w:rsidRDefault="00606B83" w:rsidP="00606B83">
      <w:pPr>
        <w:spacing w:before="100" w:beforeAutospacing="1" w:after="100" w:afterAutospacing="1" w:line="360" w:lineRule="auto"/>
        <w:rPr>
          <w:sz w:val="24"/>
          <w:szCs w:val="24"/>
          <w:lang w:val="en-US"/>
        </w:rPr>
      </w:pPr>
      <w:r w:rsidRPr="00B131EA">
        <w:rPr>
          <w:sz w:val="24"/>
          <w:szCs w:val="24"/>
          <w:lang w:val="en-US"/>
        </w:rPr>
        <w:t xml:space="preserve">We use these quantifiers with </w:t>
      </w:r>
      <w:r w:rsidRPr="00B131EA">
        <w:rPr>
          <w:b/>
          <w:bCs/>
          <w:sz w:val="24"/>
          <w:szCs w:val="24"/>
          <w:lang w:val="en-US"/>
        </w:rPr>
        <w:t xml:space="preserve">both count and uncount </w:t>
      </w:r>
      <w:r w:rsidRPr="00B131EA">
        <w:rPr>
          <w:sz w:val="24"/>
          <w:szCs w:val="24"/>
          <w:lang w:val="en-US"/>
        </w:rPr>
        <w:t>nouns:</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4"/>
        <w:gridCol w:w="527"/>
        <w:gridCol w:w="767"/>
        <w:gridCol w:w="787"/>
        <w:gridCol w:w="740"/>
        <w:gridCol w:w="667"/>
      </w:tblGrid>
      <w:tr w:rsidR="00606B83" w:rsidRPr="00B131EA" w:rsidTr="008D00B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lang w:val="en-US"/>
              </w:rPr>
              <w:t> </w:t>
            </w:r>
            <w:r w:rsidRPr="00B131EA">
              <w:rPr>
                <w:sz w:val="24"/>
                <w:szCs w:val="24"/>
              </w:rPr>
              <w:t>all</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any</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enough</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less</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a lot of</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lots of</w:t>
            </w:r>
          </w:p>
        </w:tc>
      </w:tr>
      <w:tr w:rsidR="00606B83" w:rsidRPr="00B131EA" w:rsidTr="008D00B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more</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most</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none of</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some</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 </w:t>
            </w:r>
          </w:p>
        </w:tc>
      </w:tr>
    </w:tbl>
    <w:p w:rsidR="00606B83" w:rsidRPr="00B131EA" w:rsidRDefault="00606B83" w:rsidP="00606B83">
      <w:pPr>
        <w:spacing w:before="100" w:beforeAutospacing="1" w:after="100" w:afterAutospacing="1" w:line="360" w:lineRule="auto"/>
        <w:rPr>
          <w:sz w:val="24"/>
          <w:szCs w:val="24"/>
          <w:lang w:val="en-US"/>
        </w:rPr>
      </w:pPr>
      <w:r w:rsidRPr="00B131EA">
        <w:rPr>
          <w:sz w:val="24"/>
          <w:szCs w:val="24"/>
          <w:lang w:val="en-US"/>
        </w:rPr>
        <w:t xml:space="preserve"> and some more </w:t>
      </w:r>
      <w:r w:rsidRPr="00B131EA">
        <w:rPr>
          <w:b/>
          <w:bCs/>
          <w:sz w:val="24"/>
          <w:szCs w:val="24"/>
          <w:lang w:val="en-US"/>
        </w:rPr>
        <w:t>colloquial forms</w:t>
      </w:r>
      <w:r w:rsidRPr="00B131EA">
        <w:rPr>
          <w:sz w:val="24"/>
          <w:szCs w:val="24"/>
          <w:lang w:val="en-US"/>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0"/>
        <w:gridCol w:w="867"/>
        <w:gridCol w:w="900"/>
        <w:gridCol w:w="827"/>
        <w:gridCol w:w="720"/>
        <w:gridCol w:w="460"/>
      </w:tblGrid>
      <w:tr w:rsidR="00606B83" w:rsidRPr="00B131EA" w:rsidTr="008D00B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lang w:val="en-US"/>
              </w:rPr>
              <w:t> </w:t>
            </w:r>
            <w:r w:rsidRPr="00B131EA">
              <w:rPr>
                <w:sz w:val="24"/>
                <w:szCs w:val="24"/>
              </w:rPr>
              <w:t>plenty of</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heaps of</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a load of</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loads of</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tons of</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 </w:t>
            </w:r>
            <w:r w:rsidRPr="00B131EA">
              <w:rPr>
                <w:i/>
                <w:iCs/>
                <w:sz w:val="24"/>
                <w:szCs w:val="24"/>
              </w:rPr>
              <w:t>etc.</w:t>
            </w:r>
          </w:p>
        </w:tc>
      </w:tr>
    </w:tbl>
    <w:p w:rsidR="00606B83" w:rsidRPr="00B131EA" w:rsidRDefault="00606B83" w:rsidP="00606B83">
      <w:pPr>
        <w:spacing w:before="100" w:beforeAutospacing="1" w:after="100" w:afterAutospacing="1" w:line="360" w:lineRule="auto"/>
        <w:rPr>
          <w:sz w:val="24"/>
          <w:szCs w:val="24"/>
          <w:lang w:val="en-US"/>
        </w:rPr>
      </w:pPr>
      <w:r w:rsidRPr="00B131EA">
        <w:rPr>
          <w:sz w:val="24"/>
          <w:szCs w:val="24"/>
          <w:lang w:val="en-US"/>
        </w:rPr>
        <w:t> Some quantifiers can be used</w:t>
      </w:r>
      <w:r w:rsidRPr="00B131EA">
        <w:rPr>
          <w:b/>
          <w:bCs/>
          <w:sz w:val="24"/>
          <w:szCs w:val="24"/>
          <w:lang w:val="en-US"/>
        </w:rPr>
        <w:t>only with count nouns</w:t>
      </w:r>
      <w:r w:rsidRPr="00B131EA">
        <w:rPr>
          <w:sz w:val="24"/>
          <w:szCs w:val="24"/>
          <w:lang w:val="en-US"/>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7"/>
        <w:gridCol w:w="500"/>
        <w:gridCol w:w="607"/>
        <w:gridCol w:w="747"/>
        <w:gridCol w:w="607"/>
        <w:gridCol w:w="727"/>
        <w:gridCol w:w="740"/>
      </w:tblGrid>
      <w:tr w:rsidR="00606B83" w:rsidRPr="00B131EA" w:rsidTr="008D00B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lang w:val="en-US"/>
              </w:rPr>
              <w:t> </w:t>
            </w:r>
            <w:r w:rsidRPr="00B131EA">
              <w:rPr>
                <w:sz w:val="24"/>
                <w:szCs w:val="24"/>
              </w:rPr>
              <w:t>both</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each</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either</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(a) few</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fewer</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neither</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several</w:t>
            </w:r>
          </w:p>
        </w:tc>
      </w:tr>
    </w:tbl>
    <w:p w:rsidR="00606B83" w:rsidRPr="00B131EA" w:rsidRDefault="00606B83" w:rsidP="00606B83">
      <w:pPr>
        <w:spacing w:before="100" w:beforeAutospacing="1" w:after="100" w:afterAutospacing="1" w:line="360" w:lineRule="auto"/>
        <w:rPr>
          <w:sz w:val="24"/>
          <w:szCs w:val="24"/>
          <w:lang w:val="en-US"/>
        </w:rPr>
      </w:pPr>
      <w:r w:rsidRPr="00B131EA">
        <w:rPr>
          <w:sz w:val="24"/>
          <w:szCs w:val="24"/>
          <w:lang w:val="en-US"/>
        </w:rPr>
        <w:t xml:space="preserve"> and some more </w:t>
      </w:r>
      <w:r w:rsidRPr="00B131EA">
        <w:rPr>
          <w:b/>
          <w:bCs/>
          <w:sz w:val="24"/>
          <w:szCs w:val="24"/>
          <w:lang w:val="en-US"/>
        </w:rPr>
        <w:t>colloquial forms</w:t>
      </w:r>
      <w:r w:rsidRPr="00B131EA">
        <w:rPr>
          <w:sz w:val="24"/>
          <w:szCs w:val="24"/>
          <w:lang w:val="en-US"/>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87"/>
        <w:gridCol w:w="1200"/>
        <w:gridCol w:w="1280"/>
        <w:gridCol w:w="400"/>
      </w:tblGrid>
      <w:tr w:rsidR="00606B83" w:rsidRPr="00B131EA" w:rsidTr="008D00B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lang w:val="en-US"/>
              </w:rPr>
              <w:t> </w:t>
            </w:r>
            <w:r w:rsidRPr="00B131EA">
              <w:rPr>
                <w:sz w:val="24"/>
                <w:szCs w:val="24"/>
              </w:rPr>
              <w:t>a couple of</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hundreds of</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thousands of</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i/>
                <w:iCs/>
                <w:sz w:val="24"/>
                <w:szCs w:val="24"/>
              </w:rPr>
              <w:t>etc.</w:t>
            </w:r>
          </w:p>
        </w:tc>
      </w:tr>
    </w:tbl>
    <w:p w:rsidR="00606B83" w:rsidRPr="00B131EA" w:rsidRDefault="00606B83" w:rsidP="00606B83">
      <w:pPr>
        <w:spacing w:before="100" w:beforeAutospacing="1" w:after="100" w:afterAutospacing="1" w:line="360" w:lineRule="auto"/>
        <w:rPr>
          <w:sz w:val="24"/>
          <w:szCs w:val="24"/>
          <w:lang w:val="en-US"/>
        </w:rPr>
      </w:pPr>
      <w:r w:rsidRPr="00B131EA">
        <w:rPr>
          <w:sz w:val="24"/>
          <w:szCs w:val="24"/>
          <w:lang w:val="en-US"/>
        </w:rPr>
        <w:t> Some quantifiers can be used</w:t>
      </w:r>
      <w:r w:rsidRPr="00B131EA">
        <w:rPr>
          <w:b/>
          <w:bCs/>
          <w:sz w:val="24"/>
          <w:szCs w:val="24"/>
          <w:lang w:val="en-US"/>
        </w:rPr>
        <w:t>only with uncount nouns</w:t>
      </w:r>
      <w:r w:rsidRPr="00B131EA">
        <w:rPr>
          <w:sz w:val="24"/>
          <w:szCs w:val="24"/>
          <w:lang w:val="en-US"/>
        </w:rPr>
        <w:t>:</w:t>
      </w:r>
    </w:p>
    <w:p w:rsidR="00606B83" w:rsidRPr="00B131EA" w:rsidRDefault="00606B83" w:rsidP="00606B83">
      <w:pPr>
        <w:spacing w:before="100" w:beforeAutospacing="1" w:after="100" w:afterAutospacing="1" w:line="360" w:lineRule="auto"/>
        <w:rPr>
          <w:sz w:val="24"/>
          <w:szCs w:val="24"/>
          <w:lang w:val="en-US"/>
        </w:rPr>
      </w:pPr>
      <w:r w:rsidRPr="00B131EA">
        <w:rPr>
          <w:sz w:val="24"/>
          <w:szCs w:val="24"/>
          <w:lang w:val="en-US"/>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7"/>
        <w:gridCol w:w="1120"/>
        <w:gridCol w:w="740"/>
      </w:tblGrid>
      <w:tr w:rsidR="00606B83" w:rsidRPr="00B131EA" w:rsidTr="008D00B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a little</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(not) much</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a bit of</w:t>
            </w:r>
          </w:p>
        </w:tc>
      </w:tr>
    </w:tbl>
    <w:p w:rsidR="00606B83" w:rsidRPr="00B131EA" w:rsidRDefault="00606B83" w:rsidP="00606B83">
      <w:pPr>
        <w:spacing w:before="100" w:beforeAutospacing="1" w:after="100" w:afterAutospacing="1" w:line="360" w:lineRule="auto"/>
        <w:rPr>
          <w:sz w:val="24"/>
          <w:szCs w:val="24"/>
          <w:lang w:val="en-US"/>
        </w:rPr>
      </w:pPr>
      <w:r w:rsidRPr="00B131EA">
        <w:rPr>
          <w:sz w:val="24"/>
          <w:szCs w:val="24"/>
          <w:lang w:val="en-US"/>
        </w:rPr>
        <w:t xml:space="preserve"> And, particularly with </w:t>
      </w:r>
      <w:r w:rsidRPr="00B131EA">
        <w:rPr>
          <w:b/>
          <w:bCs/>
          <w:sz w:val="24"/>
          <w:szCs w:val="24"/>
          <w:lang w:val="en-US"/>
        </w:rPr>
        <w:t>abstract nouns</w:t>
      </w:r>
      <w:r w:rsidRPr="00B131EA">
        <w:rPr>
          <w:sz w:val="24"/>
          <w:szCs w:val="24"/>
          <w:lang w:val="en-US"/>
        </w:rPr>
        <w:t xml:space="preserve"> such as </w:t>
      </w:r>
      <w:r w:rsidRPr="00B131EA">
        <w:rPr>
          <w:b/>
          <w:bCs/>
          <w:i/>
          <w:iCs/>
          <w:sz w:val="24"/>
          <w:szCs w:val="24"/>
          <w:lang w:val="en-US"/>
        </w:rPr>
        <w:t>time</w:t>
      </w:r>
      <w:r w:rsidRPr="00B131EA">
        <w:rPr>
          <w:sz w:val="24"/>
          <w:szCs w:val="24"/>
          <w:lang w:val="en-US"/>
        </w:rPr>
        <w:t xml:space="preserve">, </w:t>
      </w:r>
      <w:r w:rsidRPr="00B131EA">
        <w:rPr>
          <w:b/>
          <w:bCs/>
          <w:i/>
          <w:iCs/>
          <w:sz w:val="24"/>
          <w:szCs w:val="24"/>
          <w:lang w:val="en-US"/>
        </w:rPr>
        <w:t>money</w:t>
      </w:r>
      <w:r w:rsidRPr="00B131EA">
        <w:rPr>
          <w:sz w:val="24"/>
          <w:szCs w:val="24"/>
          <w:lang w:val="en-US"/>
        </w:rPr>
        <w:t xml:space="preserve">, </w:t>
      </w:r>
      <w:r w:rsidRPr="00B131EA">
        <w:rPr>
          <w:b/>
          <w:bCs/>
          <w:i/>
          <w:iCs/>
          <w:sz w:val="24"/>
          <w:szCs w:val="24"/>
          <w:lang w:val="en-US"/>
        </w:rPr>
        <w:t>trouble</w:t>
      </w:r>
      <w:r w:rsidRPr="00B131EA">
        <w:rPr>
          <w:sz w:val="24"/>
          <w:szCs w:val="24"/>
          <w:lang w:val="en-US"/>
        </w:rPr>
        <w:t>, etc:, we often use: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86"/>
        <w:gridCol w:w="1427"/>
      </w:tblGrid>
      <w:tr w:rsidR="00606B83" w:rsidRPr="00B131EA" w:rsidTr="008D00B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lang w:val="en-US"/>
              </w:rPr>
              <w:t> </w:t>
            </w:r>
            <w:r w:rsidRPr="00B131EA">
              <w:rPr>
                <w:sz w:val="24"/>
                <w:szCs w:val="24"/>
              </w:rPr>
              <w:t>a great deal of</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rPr>
              <w:t>a good deal of</w:t>
            </w:r>
          </w:p>
        </w:tc>
      </w:tr>
    </w:tbl>
    <w:p w:rsidR="00606B83" w:rsidRPr="00B131EA" w:rsidRDefault="00606B83" w:rsidP="00606B83">
      <w:pPr>
        <w:spacing w:before="100" w:beforeAutospacing="1" w:after="100" w:afterAutospacing="1" w:line="360" w:lineRule="auto"/>
        <w:outlineLvl w:val="3"/>
        <w:rPr>
          <w:b/>
          <w:bCs/>
          <w:sz w:val="24"/>
          <w:szCs w:val="24"/>
        </w:rPr>
      </w:pPr>
      <w:r w:rsidRPr="00B131EA">
        <w:rPr>
          <w:b/>
          <w:bCs/>
          <w:sz w:val="24"/>
          <w:szCs w:val="24"/>
        </w:rPr>
        <w:lastRenderedPageBreak/>
        <w:t>Members of groups</w:t>
      </w:r>
    </w:p>
    <w:p w:rsidR="00606B83" w:rsidRPr="00B131EA" w:rsidRDefault="00606B83" w:rsidP="00606B83">
      <w:pPr>
        <w:spacing w:before="100" w:beforeAutospacing="1" w:after="100" w:afterAutospacing="1" w:line="360" w:lineRule="auto"/>
        <w:rPr>
          <w:sz w:val="24"/>
          <w:szCs w:val="24"/>
          <w:lang w:val="en-US"/>
        </w:rPr>
      </w:pPr>
      <w:r w:rsidRPr="00B131EA">
        <w:rPr>
          <w:sz w:val="24"/>
          <w:szCs w:val="24"/>
          <w:lang w:val="en-US"/>
        </w:rPr>
        <w:t xml:space="preserve">You can put a noun </w:t>
      </w:r>
      <w:r w:rsidRPr="00B131EA">
        <w:rPr>
          <w:b/>
          <w:bCs/>
          <w:sz w:val="24"/>
          <w:szCs w:val="24"/>
          <w:lang w:val="en-US"/>
        </w:rPr>
        <w:t xml:space="preserve">after </w:t>
      </w:r>
      <w:r w:rsidRPr="00B131EA">
        <w:rPr>
          <w:sz w:val="24"/>
          <w:szCs w:val="24"/>
          <w:lang w:val="en-US"/>
        </w:rPr>
        <w:t xml:space="preserve">a quantifier when you are talking about </w:t>
      </w:r>
      <w:r w:rsidRPr="00B131EA">
        <w:rPr>
          <w:b/>
          <w:bCs/>
          <w:sz w:val="24"/>
          <w:szCs w:val="24"/>
          <w:lang w:val="en-US"/>
        </w:rPr>
        <w:t xml:space="preserve">members of a group </w:t>
      </w:r>
      <w:r w:rsidRPr="00B131EA">
        <w:rPr>
          <w:sz w:val="24"/>
          <w:szCs w:val="24"/>
          <w:lang w:val="en-US"/>
        </w:rPr>
        <w:t>in general…</w:t>
      </w:r>
    </w:p>
    <w:p w:rsidR="00606B83" w:rsidRPr="00B131EA" w:rsidRDefault="00606B83" w:rsidP="00606B83">
      <w:pPr>
        <w:spacing w:before="100" w:beforeAutospacing="1" w:after="100" w:afterAutospacing="1" w:line="360" w:lineRule="auto"/>
        <w:rPr>
          <w:sz w:val="24"/>
          <w:szCs w:val="24"/>
          <w:lang w:val="en-US"/>
        </w:rPr>
      </w:pPr>
      <w:r w:rsidRPr="00B131EA">
        <w:rPr>
          <w:b/>
          <w:bCs/>
          <w:sz w:val="24"/>
          <w:szCs w:val="24"/>
          <w:lang w:val="en-US"/>
        </w:rPr>
        <w:t xml:space="preserve">Few </w:t>
      </w:r>
      <w:r w:rsidRPr="00B131EA">
        <w:rPr>
          <w:sz w:val="24"/>
          <w:szCs w:val="24"/>
          <w:lang w:val="en-US"/>
        </w:rPr>
        <w:t>snakes are dangerous.</w:t>
      </w:r>
      <w:r w:rsidRPr="00B131EA">
        <w:rPr>
          <w:sz w:val="24"/>
          <w:szCs w:val="24"/>
          <w:lang w:val="en-US"/>
        </w:rPr>
        <w:br/>
      </w:r>
      <w:r w:rsidRPr="00B131EA">
        <w:rPr>
          <w:b/>
          <w:bCs/>
          <w:sz w:val="24"/>
          <w:szCs w:val="24"/>
          <w:lang w:val="en-US"/>
        </w:rPr>
        <w:t xml:space="preserve">Both </w:t>
      </w:r>
      <w:r w:rsidRPr="00B131EA">
        <w:rPr>
          <w:sz w:val="24"/>
          <w:szCs w:val="24"/>
          <w:lang w:val="en-US"/>
        </w:rPr>
        <w:t>brothers work with their father.</w:t>
      </w:r>
      <w:r w:rsidRPr="00B131EA">
        <w:rPr>
          <w:sz w:val="24"/>
          <w:szCs w:val="24"/>
          <w:lang w:val="en-US"/>
        </w:rPr>
        <w:br/>
        <w:t xml:space="preserve">I never have </w:t>
      </w:r>
      <w:r w:rsidRPr="00B131EA">
        <w:rPr>
          <w:b/>
          <w:bCs/>
          <w:sz w:val="24"/>
          <w:szCs w:val="24"/>
          <w:lang w:val="en-US"/>
        </w:rPr>
        <w:t xml:space="preserve">enough </w:t>
      </w:r>
      <w:r w:rsidRPr="00B131EA">
        <w:rPr>
          <w:sz w:val="24"/>
          <w:szCs w:val="24"/>
          <w:lang w:val="en-US"/>
        </w:rPr>
        <w:t>money.</w:t>
      </w:r>
    </w:p>
    <w:p w:rsidR="00606B83" w:rsidRPr="00B131EA" w:rsidRDefault="00606B83" w:rsidP="00606B83">
      <w:pPr>
        <w:spacing w:before="100" w:beforeAutospacing="1" w:after="100" w:afterAutospacing="1" w:line="360" w:lineRule="auto"/>
        <w:rPr>
          <w:sz w:val="24"/>
          <w:szCs w:val="24"/>
          <w:lang w:val="en-US"/>
        </w:rPr>
      </w:pPr>
      <w:r w:rsidRPr="00B131EA">
        <w:rPr>
          <w:sz w:val="24"/>
          <w:szCs w:val="24"/>
          <w:lang w:val="en-US"/>
        </w:rPr>
        <w:t xml:space="preserve">…but if you are talking about a </w:t>
      </w:r>
      <w:r w:rsidRPr="00B131EA">
        <w:rPr>
          <w:b/>
          <w:bCs/>
          <w:sz w:val="24"/>
          <w:szCs w:val="24"/>
          <w:lang w:val="en-US"/>
        </w:rPr>
        <w:t xml:space="preserve">specific </w:t>
      </w:r>
      <w:r w:rsidRPr="00B131EA">
        <w:rPr>
          <w:sz w:val="24"/>
          <w:szCs w:val="24"/>
          <w:lang w:val="en-US"/>
        </w:rPr>
        <w:t xml:space="preserve">group of people or things, use </w:t>
      </w:r>
      <w:r w:rsidRPr="00B131EA">
        <w:rPr>
          <w:b/>
          <w:bCs/>
          <w:i/>
          <w:iCs/>
          <w:sz w:val="24"/>
          <w:szCs w:val="24"/>
          <w:lang w:val="en-US"/>
        </w:rPr>
        <w:t>of the …</w:t>
      </w:r>
      <w:r w:rsidRPr="00B131EA">
        <w:rPr>
          <w:sz w:val="24"/>
          <w:szCs w:val="24"/>
          <w:lang w:val="en-US"/>
        </w:rPr>
        <w:t xml:space="preserve"> as well</w:t>
      </w:r>
    </w:p>
    <w:p w:rsidR="00606B83" w:rsidRPr="00B131EA" w:rsidRDefault="00606B83" w:rsidP="00606B83">
      <w:pPr>
        <w:spacing w:before="100" w:beforeAutospacing="1" w:after="100" w:afterAutospacing="1" w:line="360" w:lineRule="auto"/>
        <w:rPr>
          <w:sz w:val="24"/>
          <w:szCs w:val="24"/>
          <w:lang w:val="en-US"/>
        </w:rPr>
      </w:pPr>
      <w:r w:rsidRPr="00B131EA">
        <w:rPr>
          <w:b/>
          <w:bCs/>
          <w:sz w:val="24"/>
          <w:szCs w:val="24"/>
          <w:lang w:val="en-US"/>
        </w:rPr>
        <w:t>Few of the</w:t>
      </w:r>
      <w:r w:rsidRPr="00B131EA">
        <w:rPr>
          <w:sz w:val="24"/>
          <w:szCs w:val="24"/>
          <w:lang w:val="en-US"/>
        </w:rPr>
        <w:t xml:space="preserve"> snakes are dangerous.</w:t>
      </w:r>
      <w:r w:rsidRPr="00B131EA">
        <w:rPr>
          <w:sz w:val="24"/>
          <w:szCs w:val="24"/>
          <w:lang w:val="en-US"/>
        </w:rPr>
        <w:br/>
      </w:r>
      <w:r w:rsidRPr="00B131EA">
        <w:rPr>
          <w:b/>
          <w:bCs/>
          <w:sz w:val="24"/>
          <w:szCs w:val="24"/>
          <w:lang w:val="en-US"/>
        </w:rPr>
        <w:t xml:space="preserve">All of the </w:t>
      </w:r>
      <w:r w:rsidRPr="00B131EA">
        <w:rPr>
          <w:sz w:val="24"/>
          <w:szCs w:val="24"/>
          <w:lang w:val="en-US"/>
        </w:rPr>
        <w:t>children live at home.</w:t>
      </w:r>
      <w:r w:rsidRPr="00B131EA">
        <w:rPr>
          <w:sz w:val="24"/>
          <w:szCs w:val="24"/>
          <w:lang w:val="en-US"/>
        </w:rPr>
        <w:br/>
        <w:t xml:space="preserve">He has spent </w:t>
      </w:r>
      <w:r w:rsidRPr="00B131EA">
        <w:rPr>
          <w:b/>
          <w:bCs/>
          <w:sz w:val="24"/>
          <w:szCs w:val="24"/>
          <w:lang w:val="en-US"/>
        </w:rPr>
        <w:t>all of his money</w:t>
      </w:r>
      <w:r w:rsidRPr="00B131EA">
        <w:rPr>
          <w:sz w:val="24"/>
          <w:szCs w:val="24"/>
          <w:lang w:val="en-US"/>
        </w:rPr>
        <w:t>.</w:t>
      </w:r>
    </w:p>
    <w:p w:rsidR="00606B83" w:rsidRPr="00B131EA" w:rsidRDefault="00606B83" w:rsidP="00606B83">
      <w:pPr>
        <w:spacing w:before="100" w:beforeAutospacing="1" w:after="100" w:afterAutospacing="1" w:line="360" w:lineRule="auto"/>
        <w:rPr>
          <w:sz w:val="24"/>
          <w:szCs w:val="24"/>
          <w:lang w:val="en-US"/>
        </w:rPr>
      </w:pPr>
      <w:r w:rsidRPr="00B131EA">
        <w:rPr>
          <w:sz w:val="24"/>
          <w:szCs w:val="24"/>
          <w:lang w:val="en-US"/>
        </w:rPr>
        <w:t xml:space="preserve">Note that, if we are talking about </w:t>
      </w:r>
      <w:r w:rsidRPr="00B131EA">
        <w:rPr>
          <w:b/>
          <w:bCs/>
          <w:sz w:val="24"/>
          <w:szCs w:val="24"/>
          <w:lang w:val="en-US"/>
        </w:rPr>
        <w:t xml:space="preserve">two </w:t>
      </w:r>
      <w:r w:rsidRPr="00B131EA">
        <w:rPr>
          <w:sz w:val="24"/>
          <w:szCs w:val="24"/>
          <w:lang w:val="en-US"/>
        </w:rPr>
        <w:t xml:space="preserve">people or things we use the quantifiers </w:t>
      </w:r>
      <w:r w:rsidRPr="00B131EA">
        <w:rPr>
          <w:b/>
          <w:bCs/>
          <w:i/>
          <w:iCs/>
          <w:sz w:val="24"/>
          <w:szCs w:val="24"/>
          <w:lang w:val="en-US"/>
        </w:rPr>
        <w:t>both</w:t>
      </w:r>
      <w:r w:rsidRPr="00B131EA">
        <w:rPr>
          <w:sz w:val="24"/>
          <w:szCs w:val="24"/>
          <w:lang w:val="en-US"/>
        </w:rPr>
        <w:t xml:space="preserve">, </w:t>
      </w:r>
      <w:r w:rsidRPr="00B131EA">
        <w:rPr>
          <w:b/>
          <w:bCs/>
          <w:i/>
          <w:iCs/>
          <w:sz w:val="24"/>
          <w:szCs w:val="24"/>
          <w:lang w:val="en-US"/>
        </w:rPr>
        <w:t xml:space="preserve">either </w:t>
      </w:r>
      <w:r w:rsidRPr="00B131EA">
        <w:rPr>
          <w:sz w:val="24"/>
          <w:szCs w:val="24"/>
          <w:lang w:val="en-US"/>
        </w:rPr>
        <w:t xml:space="preserve">and </w:t>
      </w:r>
      <w:r w:rsidRPr="00B131EA">
        <w:rPr>
          <w:b/>
          <w:bCs/>
          <w:i/>
          <w:iCs/>
          <w:sz w:val="24"/>
          <w:szCs w:val="24"/>
          <w:lang w:val="en-US"/>
        </w:rPr>
        <w:t>neither</w:t>
      </w:r>
      <w:r w:rsidRPr="00B131EA">
        <w:rPr>
          <w:sz w:val="24"/>
          <w:szCs w:val="24"/>
          <w:lang w:val="en-US"/>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36"/>
        <w:gridCol w:w="3353"/>
        <w:gridCol w:w="3188"/>
      </w:tblGrid>
      <w:tr w:rsidR="00606B83" w:rsidRPr="00B131EA" w:rsidTr="008D00BE">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jc w:val="center"/>
              <w:rPr>
                <w:b/>
                <w:bCs/>
                <w:sz w:val="24"/>
                <w:szCs w:val="24"/>
              </w:rPr>
            </w:pPr>
            <w:r w:rsidRPr="00B131EA">
              <w:rPr>
                <w:b/>
                <w:bCs/>
                <w:sz w:val="24"/>
                <w:szCs w:val="24"/>
              </w:rPr>
              <w:t>One supermarket</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jc w:val="center"/>
              <w:rPr>
                <w:b/>
                <w:bCs/>
                <w:sz w:val="24"/>
                <w:szCs w:val="24"/>
              </w:rPr>
            </w:pPr>
            <w:r w:rsidRPr="00B131EA">
              <w:rPr>
                <w:b/>
                <w:bCs/>
                <w:sz w:val="24"/>
                <w:szCs w:val="24"/>
              </w:rPr>
              <w:t>Two supermarkets*</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jc w:val="center"/>
              <w:rPr>
                <w:b/>
                <w:bCs/>
                <w:sz w:val="24"/>
                <w:szCs w:val="24"/>
              </w:rPr>
            </w:pPr>
            <w:r w:rsidRPr="00B131EA">
              <w:rPr>
                <w:b/>
                <w:bCs/>
                <w:sz w:val="24"/>
                <w:szCs w:val="24"/>
              </w:rPr>
              <w:t>More than two supermarkets</w:t>
            </w:r>
          </w:p>
        </w:tc>
      </w:tr>
      <w:tr w:rsidR="00606B83" w:rsidRPr="00BF2E6C" w:rsidTr="008D00B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before="100" w:beforeAutospacing="1" w:after="100" w:afterAutospacing="1" w:line="360" w:lineRule="auto"/>
              <w:rPr>
                <w:sz w:val="24"/>
                <w:szCs w:val="24"/>
                <w:lang w:val="en-US"/>
              </w:rPr>
            </w:pPr>
            <w:r w:rsidRPr="00B131EA">
              <w:rPr>
                <w:sz w:val="24"/>
                <w:szCs w:val="24"/>
                <w:lang w:val="en-US"/>
              </w:rPr>
              <w:t>The supermarket was closed</w:t>
            </w:r>
          </w:p>
          <w:p w:rsidR="00606B83" w:rsidRPr="00B131EA" w:rsidRDefault="00606B83" w:rsidP="008D00BE">
            <w:pPr>
              <w:spacing w:before="100" w:beforeAutospacing="1" w:after="100" w:afterAutospacing="1" w:line="360" w:lineRule="auto"/>
              <w:rPr>
                <w:sz w:val="24"/>
                <w:szCs w:val="24"/>
                <w:lang w:val="en-US"/>
              </w:rPr>
            </w:pPr>
            <w:r w:rsidRPr="00B131EA">
              <w:rPr>
                <w:sz w:val="24"/>
                <w:szCs w:val="24"/>
                <w:lang w:val="en-US"/>
              </w:rPr>
              <w:t>The supermarket wasn't open</w:t>
            </w:r>
          </w:p>
          <w:p w:rsidR="00606B83" w:rsidRPr="00B131EA" w:rsidRDefault="00606B83" w:rsidP="008D00BE">
            <w:pPr>
              <w:spacing w:before="100" w:beforeAutospacing="1" w:after="100" w:afterAutospacing="1" w:line="360" w:lineRule="auto"/>
              <w:rPr>
                <w:sz w:val="24"/>
                <w:szCs w:val="24"/>
                <w:lang w:val="en-US"/>
              </w:rPr>
            </w:pPr>
            <w:r w:rsidRPr="00B131EA">
              <w:rPr>
                <w:sz w:val="24"/>
                <w:szCs w:val="24"/>
                <w:lang w:val="en-US"/>
              </w:rPr>
              <w:t>I don’t think the supermarket was open.</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before="100" w:beforeAutospacing="1" w:after="100" w:afterAutospacing="1" w:line="360" w:lineRule="auto"/>
              <w:rPr>
                <w:sz w:val="24"/>
                <w:szCs w:val="24"/>
                <w:lang w:val="en-US"/>
              </w:rPr>
            </w:pPr>
            <w:r w:rsidRPr="00B131EA">
              <w:rPr>
                <w:sz w:val="24"/>
                <w:szCs w:val="24"/>
                <w:lang w:val="en-US"/>
              </w:rPr>
              <w:t>Both the supermarkets were closed.</w:t>
            </w:r>
          </w:p>
          <w:p w:rsidR="00606B83" w:rsidRPr="00B131EA" w:rsidRDefault="00606B83" w:rsidP="008D00BE">
            <w:pPr>
              <w:spacing w:before="100" w:beforeAutospacing="1" w:after="100" w:afterAutospacing="1" w:line="360" w:lineRule="auto"/>
              <w:rPr>
                <w:sz w:val="24"/>
                <w:szCs w:val="24"/>
                <w:lang w:val="en-US"/>
              </w:rPr>
            </w:pPr>
            <w:r w:rsidRPr="00B131EA">
              <w:rPr>
                <w:sz w:val="24"/>
                <w:szCs w:val="24"/>
                <w:lang w:val="en-US"/>
              </w:rPr>
              <w:t>Neither of the supermarkets was open.</w:t>
            </w:r>
          </w:p>
          <w:p w:rsidR="00606B83" w:rsidRPr="00B131EA" w:rsidRDefault="00606B83" w:rsidP="008D00BE">
            <w:pPr>
              <w:spacing w:before="100" w:beforeAutospacing="1" w:after="100" w:afterAutospacing="1" w:line="360" w:lineRule="auto"/>
              <w:rPr>
                <w:sz w:val="24"/>
                <w:szCs w:val="24"/>
                <w:lang w:val="en-US"/>
              </w:rPr>
            </w:pPr>
            <w:r w:rsidRPr="00B131EA">
              <w:rPr>
                <w:sz w:val="24"/>
                <w:szCs w:val="24"/>
                <w:lang w:val="en-US"/>
              </w:rPr>
              <w:t>I don’t think either of the supermarkets was open.</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before="100" w:beforeAutospacing="1" w:after="100" w:afterAutospacing="1" w:line="360" w:lineRule="auto"/>
              <w:rPr>
                <w:sz w:val="24"/>
                <w:szCs w:val="24"/>
                <w:lang w:val="en-US"/>
              </w:rPr>
            </w:pPr>
            <w:r w:rsidRPr="00B131EA">
              <w:rPr>
                <w:sz w:val="24"/>
                <w:szCs w:val="24"/>
                <w:lang w:val="en-US"/>
              </w:rPr>
              <w:t>All the supermarkets were closed</w:t>
            </w:r>
          </w:p>
          <w:p w:rsidR="00606B83" w:rsidRPr="00B131EA" w:rsidRDefault="00606B83" w:rsidP="008D00BE">
            <w:pPr>
              <w:spacing w:before="100" w:beforeAutospacing="1" w:after="100" w:afterAutospacing="1" w:line="360" w:lineRule="auto"/>
              <w:rPr>
                <w:sz w:val="24"/>
                <w:szCs w:val="24"/>
                <w:lang w:val="en-US"/>
              </w:rPr>
            </w:pPr>
            <w:r w:rsidRPr="00B131EA">
              <w:rPr>
                <w:sz w:val="24"/>
                <w:szCs w:val="24"/>
                <w:lang w:val="en-US"/>
              </w:rPr>
              <w:t>None of the supermarkets were open</w:t>
            </w:r>
          </w:p>
          <w:p w:rsidR="00606B83" w:rsidRPr="00B131EA" w:rsidRDefault="00606B83" w:rsidP="008D00BE">
            <w:pPr>
              <w:spacing w:before="100" w:beforeAutospacing="1" w:after="100" w:afterAutospacing="1" w:line="360" w:lineRule="auto"/>
              <w:rPr>
                <w:sz w:val="24"/>
                <w:szCs w:val="24"/>
                <w:lang w:val="en-US"/>
              </w:rPr>
            </w:pPr>
            <w:r w:rsidRPr="00B131EA">
              <w:rPr>
                <w:sz w:val="24"/>
                <w:szCs w:val="24"/>
                <w:lang w:val="en-US"/>
              </w:rPr>
              <w:t>I don't think any of the supermarkets were open</w:t>
            </w:r>
          </w:p>
        </w:tc>
      </w:tr>
    </w:tbl>
    <w:p w:rsidR="00606B83" w:rsidRPr="00B131EA" w:rsidRDefault="00606B83" w:rsidP="00606B83">
      <w:pPr>
        <w:spacing w:before="100" w:beforeAutospacing="1" w:after="100" w:afterAutospacing="1" w:line="360" w:lineRule="auto"/>
        <w:rPr>
          <w:sz w:val="24"/>
          <w:szCs w:val="24"/>
          <w:lang w:val="en-US"/>
        </w:rPr>
      </w:pPr>
      <w:r w:rsidRPr="00B131EA">
        <w:rPr>
          <w:sz w:val="24"/>
          <w:szCs w:val="24"/>
          <w:lang w:val="en-US"/>
        </w:rPr>
        <w:t> </w:t>
      </w:r>
    </w:p>
    <w:p w:rsidR="00606B83" w:rsidRPr="00B131EA" w:rsidRDefault="00606B83" w:rsidP="00606B83">
      <w:pPr>
        <w:spacing w:before="100" w:beforeAutospacing="1" w:after="100" w:afterAutospacing="1" w:line="360" w:lineRule="auto"/>
        <w:rPr>
          <w:sz w:val="24"/>
          <w:szCs w:val="24"/>
          <w:lang w:val="en-US"/>
        </w:rPr>
      </w:pPr>
      <w:r w:rsidRPr="00B131EA">
        <w:rPr>
          <w:i/>
          <w:iCs/>
          <w:sz w:val="24"/>
          <w:szCs w:val="24"/>
          <w:lang w:val="en-US"/>
        </w:rPr>
        <w:t xml:space="preserve">*Nouns with </w:t>
      </w:r>
      <w:r w:rsidRPr="00B131EA">
        <w:rPr>
          <w:b/>
          <w:bCs/>
          <w:i/>
          <w:iCs/>
          <w:sz w:val="24"/>
          <w:szCs w:val="24"/>
          <w:lang w:val="en-US"/>
        </w:rPr>
        <w:t xml:space="preserve">either </w:t>
      </w:r>
      <w:r w:rsidRPr="00B131EA">
        <w:rPr>
          <w:i/>
          <w:iCs/>
          <w:sz w:val="24"/>
          <w:szCs w:val="24"/>
          <w:lang w:val="en-US"/>
        </w:rPr>
        <w:t xml:space="preserve">and </w:t>
      </w:r>
      <w:r w:rsidRPr="00B131EA">
        <w:rPr>
          <w:b/>
          <w:bCs/>
          <w:i/>
          <w:iCs/>
          <w:sz w:val="24"/>
          <w:szCs w:val="24"/>
          <w:lang w:val="en-US"/>
        </w:rPr>
        <w:t xml:space="preserve">neither </w:t>
      </w:r>
      <w:r w:rsidRPr="00B131EA">
        <w:rPr>
          <w:i/>
          <w:iCs/>
          <w:sz w:val="24"/>
          <w:szCs w:val="24"/>
          <w:lang w:val="en-US"/>
        </w:rPr>
        <w:t xml:space="preserve">have a </w:t>
      </w:r>
      <w:r w:rsidRPr="00B131EA">
        <w:rPr>
          <w:b/>
          <w:bCs/>
          <w:i/>
          <w:iCs/>
          <w:sz w:val="24"/>
          <w:szCs w:val="24"/>
          <w:lang w:val="en-US"/>
        </w:rPr>
        <w:t xml:space="preserve">singular </w:t>
      </w:r>
      <w:r w:rsidRPr="00B131EA">
        <w:rPr>
          <w:i/>
          <w:iCs/>
          <w:sz w:val="24"/>
          <w:szCs w:val="24"/>
          <w:lang w:val="en-US"/>
        </w:rPr>
        <w:t>verb.</w:t>
      </w:r>
    </w:p>
    <w:p w:rsidR="00606B83" w:rsidRPr="00B131EA" w:rsidRDefault="00606B83" w:rsidP="00606B83">
      <w:pPr>
        <w:spacing w:before="100" w:beforeAutospacing="1" w:after="100" w:afterAutospacing="1" w:line="360" w:lineRule="auto"/>
        <w:outlineLvl w:val="3"/>
        <w:rPr>
          <w:b/>
          <w:bCs/>
          <w:sz w:val="24"/>
          <w:szCs w:val="24"/>
          <w:lang w:val="en-US"/>
        </w:rPr>
      </w:pPr>
      <w:r w:rsidRPr="00B131EA">
        <w:rPr>
          <w:b/>
          <w:bCs/>
          <w:sz w:val="24"/>
          <w:szCs w:val="24"/>
          <w:lang w:val="en-US"/>
        </w:rPr>
        <w:t> Singular quantifiers:</w:t>
      </w:r>
    </w:p>
    <w:p w:rsidR="00606B83" w:rsidRPr="00B131EA" w:rsidRDefault="00606B83" w:rsidP="00606B83">
      <w:pPr>
        <w:spacing w:before="100" w:beforeAutospacing="1" w:after="100" w:afterAutospacing="1" w:line="360" w:lineRule="auto"/>
        <w:rPr>
          <w:sz w:val="24"/>
          <w:szCs w:val="24"/>
          <w:lang w:val="en-US"/>
        </w:rPr>
      </w:pPr>
      <w:r w:rsidRPr="00B131EA">
        <w:rPr>
          <w:sz w:val="24"/>
          <w:szCs w:val="24"/>
          <w:lang w:val="en-US"/>
        </w:rPr>
        <w:t xml:space="preserve">We use </w:t>
      </w:r>
      <w:r w:rsidRPr="00B131EA">
        <w:rPr>
          <w:b/>
          <w:bCs/>
          <w:i/>
          <w:iCs/>
          <w:sz w:val="24"/>
          <w:szCs w:val="24"/>
          <w:lang w:val="en-US"/>
        </w:rPr>
        <w:t xml:space="preserve">every </w:t>
      </w:r>
      <w:r w:rsidRPr="00B131EA">
        <w:rPr>
          <w:sz w:val="24"/>
          <w:szCs w:val="24"/>
          <w:lang w:val="en-US"/>
        </w:rPr>
        <w:t>or</w:t>
      </w:r>
      <w:r w:rsidRPr="00B131EA">
        <w:rPr>
          <w:b/>
          <w:bCs/>
          <w:i/>
          <w:iCs/>
          <w:sz w:val="24"/>
          <w:szCs w:val="24"/>
          <w:lang w:val="en-US"/>
        </w:rPr>
        <w:t xml:space="preserve">each </w:t>
      </w:r>
      <w:r w:rsidRPr="00B131EA">
        <w:rPr>
          <w:sz w:val="24"/>
          <w:szCs w:val="24"/>
          <w:lang w:val="en-US"/>
        </w:rPr>
        <w:t xml:space="preserve">with a singular noun to mean </w:t>
      </w:r>
      <w:r w:rsidRPr="00B131EA">
        <w:rPr>
          <w:b/>
          <w:bCs/>
          <w:i/>
          <w:iCs/>
          <w:sz w:val="24"/>
          <w:szCs w:val="24"/>
          <w:lang w:val="en-US"/>
        </w:rPr>
        <w:t>all</w:t>
      </w:r>
      <w:r w:rsidRPr="00B131EA">
        <w:rPr>
          <w:sz w:val="24"/>
          <w:szCs w:val="24"/>
          <w:lang w:val="en-US"/>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66"/>
        <w:gridCol w:w="256"/>
        <w:gridCol w:w="4173"/>
      </w:tblGrid>
      <w:tr w:rsidR="00606B83" w:rsidRPr="00BF2E6C" w:rsidTr="008D00B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lang w:val="en-US"/>
              </w:rPr>
            </w:pPr>
            <w:r w:rsidRPr="00B131EA">
              <w:rPr>
                <w:sz w:val="24"/>
                <w:szCs w:val="24"/>
                <w:lang w:val="en-US"/>
              </w:rPr>
              <w:t xml:space="preserve"> There was a party in </w:t>
            </w:r>
            <w:r w:rsidRPr="00B131EA">
              <w:rPr>
                <w:b/>
                <w:bCs/>
                <w:sz w:val="24"/>
                <w:szCs w:val="24"/>
                <w:lang w:val="en-US"/>
              </w:rPr>
              <w:t>every street</w:t>
            </w:r>
            <w:r w:rsidRPr="00B131EA">
              <w:rPr>
                <w:sz w:val="24"/>
                <w:szCs w:val="24"/>
                <w:lang w:val="en-U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lang w:val="en-US"/>
              </w:rPr>
              <w:t> </w:t>
            </w:r>
            <w:r w:rsidRPr="00B131EA">
              <w:rPr>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lang w:val="en-US"/>
              </w:rPr>
            </w:pPr>
            <w:r w:rsidRPr="00B131EA">
              <w:rPr>
                <w:sz w:val="24"/>
                <w:szCs w:val="24"/>
                <w:lang w:val="en-US"/>
              </w:rPr>
              <w:t>There were parties in all the streets.</w:t>
            </w:r>
          </w:p>
        </w:tc>
      </w:tr>
      <w:tr w:rsidR="00606B83" w:rsidRPr="00BF2E6C" w:rsidTr="008D00B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lang w:val="en-US"/>
              </w:rPr>
            </w:pPr>
            <w:r w:rsidRPr="00B131EA">
              <w:rPr>
                <w:b/>
                <w:bCs/>
                <w:sz w:val="24"/>
                <w:szCs w:val="24"/>
                <w:lang w:val="en-US"/>
              </w:rPr>
              <w:t xml:space="preserve">Every shop </w:t>
            </w:r>
            <w:r w:rsidRPr="00B131EA">
              <w:rPr>
                <w:sz w:val="24"/>
                <w:szCs w:val="24"/>
                <w:lang w:val="en-US"/>
              </w:rPr>
              <w:t>was decorated with flowers.</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lang w:val="en-US"/>
              </w:rPr>
              <w:t> </w:t>
            </w:r>
            <w:r w:rsidRPr="00B131EA">
              <w:rPr>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lang w:val="en-US"/>
              </w:rPr>
            </w:pPr>
            <w:r w:rsidRPr="00B131EA">
              <w:rPr>
                <w:sz w:val="24"/>
                <w:szCs w:val="24"/>
                <w:lang w:val="en-US"/>
              </w:rPr>
              <w:t>All the shops were decorated with flowers.</w:t>
            </w:r>
          </w:p>
        </w:tc>
      </w:tr>
      <w:tr w:rsidR="00606B83" w:rsidRPr="00BF2E6C" w:rsidTr="008D00B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lang w:val="en-US"/>
              </w:rPr>
            </w:pPr>
            <w:r w:rsidRPr="00B131EA">
              <w:rPr>
                <w:b/>
                <w:bCs/>
                <w:sz w:val="24"/>
                <w:szCs w:val="24"/>
                <w:lang w:val="en-US"/>
              </w:rPr>
              <w:t xml:space="preserve">Each child </w:t>
            </w:r>
            <w:r w:rsidRPr="00B131EA">
              <w:rPr>
                <w:sz w:val="24"/>
                <w:szCs w:val="24"/>
                <w:lang w:val="en-US"/>
              </w:rPr>
              <w:t>was given a prize.</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lang w:val="en-US"/>
              </w:rPr>
              <w:t> </w:t>
            </w:r>
            <w:r w:rsidRPr="00B131EA">
              <w:rPr>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lang w:val="en-US"/>
              </w:rPr>
            </w:pPr>
            <w:r w:rsidRPr="00B131EA">
              <w:rPr>
                <w:sz w:val="24"/>
                <w:szCs w:val="24"/>
                <w:lang w:val="en-US"/>
              </w:rPr>
              <w:t>All the children were given a prize.</w:t>
            </w:r>
          </w:p>
        </w:tc>
      </w:tr>
      <w:tr w:rsidR="00606B83" w:rsidRPr="00BF2E6C" w:rsidTr="008D00B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lang w:val="en-US"/>
              </w:rPr>
            </w:pPr>
            <w:r w:rsidRPr="00B131EA">
              <w:rPr>
                <w:sz w:val="24"/>
                <w:szCs w:val="24"/>
                <w:lang w:val="en-US"/>
              </w:rPr>
              <w:lastRenderedPageBreak/>
              <w:t xml:space="preserve">There was a prize in </w:t>
            </w:r>
            <w:r w:rsidRPr="00B131EA">
              <w:rPr>
                <w:b/>
                <w:bCs/>
                <w:sz w:val="24"/>
                <w:szCs w:val="24"/>
                <w:lang w:val="en-US"/>
              </w:rPr>
              <w:t>each competition</w:t>
            </w:r>
            <w:r w:rsidRPr="00B131EA">
              <w:rPr>
                <w:sz w:val="24"/>
                <w:szCs w:val="24"/>
                <w:lang w:val="en-U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rPr>
            </w:pPr>
            <w:r w:rsidRPr="00B131EA">
              <w:rPr>
                <w:sz w:val="24"/>
                <w:szCs w:val="24"/>
                <w:lang w:val="en-US"/>
              </w:rPr>
              <w:t> </w:t>
            </w:r>
            <w:r w:rsidRPr="00B131EA">
              <w:rPr>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06B83" w:rsidRPr="00B131EA" w:rsidRDefault="00606B83" w:rsidP="008D00BE">
            <w:pPr>
              <w:spacing w:line="360" w:lineRule="auto"/>
              <w:rPr>
                <w:sz w:val="24"/>
                <w:szCs w:val="24"/>
                <w:lang w:val="en-US"/>
              </w:rPr>
            </w:pPr>
            <w:r w:rsidRPr="00B131EA">
              <w:rPr>
                <w:sz w:val="24"/>
                <w:szCs w:val="24"/>
                <w:lang w:val="en-US"/>
              </w:rPr>
              <w:t>There were prizes in all the competitions.</w:t>
            </w:r>
          </w:p>
        </w:tc>
      </w:tr>
    </w:tbl>
    <w:p w:rsidR="00606B83" w:rsidRPr="00B131EA" w:rsidRDefault="00606B83" w:rsidP="00606B83">
      <w:pPr>
        <w:spacing w:before="100" w:beforeAutospacing="1" w:after="100" w:afterAutospacing="1" w:line="360" w:lineRule="auto"/>
        <w:rPr>
          <w:sz w:val="24"/>
          <w:szCs w:val="24"/>
          <w:lang w:val="en-US"/>
        </w:rPr>
      </w:pPr>
      <w:r w:rsidRPr="00B131EA">
        <w:rPr>
          <w:sz w:val="24"/>
          <w:szCs w:val="24"/>
          <w:lang w:val="en-US"/>
        </w:rPr>
        <w:t xml:space="preserve"> We often use </w:t>
      </w:r>
      <w:r w:rsidRPr="00B131EA">
        <w:rPr>
          <w:b/>
          <w:bCs/>
          <w:i/>
          <w:iCs/>
          <w:sz w:val="24"/>
          <w:szCs w:val="24"/>
          <w:lang w:val="en-US"/>
        </w:rPr>
        <w:t xml:space="preserve">every </w:t>
      </w:r>
      <w:r w:rsidRPr="00B131EA">
        <w:rPr>
          <w:sz w:val="24"/>
          <w:szCs w:val="24"/>
          <w:lang w:val="en-US"/>
        </w:rPr>
        <w:t>to talk about times like days, weeks and years:</w:t>
      </w:r>
    </w:p>
    <w:p w:rsidR="00606B83" w:rsidRPr="00B131EA" w:rsidRDefault="00606B83" w:rsidP="00606B83">
      <w:pPr>
        <w:spacing w:before="100" w:beforeAutospacing="1" w:after="100" w:afterAutospacing="1" w:line="360" w:lineRule="auto"/>
        <w:rPr>
          <w:sz w:val="24"/>
          <w:szCs w:val="24"/>
          <w:lang w:val="en-US"/>
        </w:rPr>
      </w:pPr>
      <w:r w:rsidRPr="00B131EA">
        <w:rPr>
          <w:sz w:val="24"/>
          <w:szCs w:val="24"/>
          <w:lang w:val="en-US"/>
        </w:rPr>
        <w:t>When we were children we had holidays at our grandmother’s</w:t>
      </w:r>
      <w:r w:rsidRPr="00B131EA">
        <w:rPr>
          <w:b/>
          <w:bCs/>
          <w:sz w:val="24"/>
          <w:szCs w:val="24"/>
          <w:lang w:val="en-US"/>
        </w:rPr>
        <w:t>every year</w:t>
      </w:r>
      <w:r w:rsidRPr="00B131EA">
        <w:rPr>
          <w:sz w:val="24"/>
          <w:szCs w:val="24"/>
          <w:lang w:val="en-US"/>
        </w:rPr>
        <w:t>.</w:t>
      </w:r>
      <w:r w:rsidRPr="00B131EA">
        <w:rPr>
          <w:sz w:val="24"/>
          <w:szCs w:val="24"/>
          <w:lang w:val="en-US"/>
        </w:rPr>
        <w:br/>
        <w:t xml:space="preserve">When we stayed at my grandmother’s house we went to the beach </w:t>
      </w:r>
      <w:r w:rsidRPr="00B131EA">
        <w:rPr>
          <w:b/>
          <w:bCs/>
          <w:sz w:val="24"/>
          <w:szCs w:val="24"/>
          <w:lang w:val="en-US"/>
        </w:rPr>
        <w:t>every day</w:t>
      </w:r>
      <w:r w:rsidRPr="00B131EA">
        <w:rPr>
          <w:sz w:val="24"/>
          <w:szCs w:val="24"/>
          <w:lang w:val="en-US"/>
        </w:rPr>
        <w:t>.</w:t>
      </w:r>
      <w:r w:rsidRPr="00B131EA">
        <w:rPr>
          <w:sz w:val="24"/>
          <w:szCs w:val="24"/>
          <w:lang w:val="en-US"/>
        </w:rPr>
        <w:br/>
        <w:t xml:space="preserve">We visit our daughter </w:t>
      </w:r>
      <w:r w:rsidRPr="00B131EA">
        <w:rPr>
          <w:b/>
          <w:bCs/>
          <w:sz w:val="24"/>
          <w:szCs w:val="24"/>
          <w:lang w:val="en-US"/>
        </w:rPr>
        <w:t>every Christmas</w:t>
      </w:r>
      <w:r w:rsidRPr="00B131EA">
        <w:rPr>
          <w:sz w:val="24"/>
          <w:szCs w:val="24"/>
          <w:lang w:val="en-US"/>
        </w:rPr>
        <w:t>.</w:t>
      </w:r>
    </w:p>
    <w:p w:rsidR="00606B83" w:rsidRPr="00B131EA" w:rsidRDefault="00606B83" w:rsidP="00ED6740">
      <w:pPr>
        <w:spacing w:before="100" w:beforeAutospacing="1" w:after="100" w:afterAutospacing="1" w:line="360" w:lineRule="auto"/>
        <w:rPr>
          <w:sz w:val="24"/>
          <w:szCs w:val="24"/>
          <w:lang w:val="en-US"/>
        </w:rPr>
      </w:pPr>
      <w:r w:rsidRPr="00B131EA">
        <w:rPr>
          <w:sz w:val="24"/>
          <w:szCs w:val="24"/>
          <w:lang w:val="en-US"/>
        </w:rPr>
        <w:t xml:space="preserve">BUT: We do </w:t>
      </w:r>
      <w:r w:rsidRPr="00B131EA">
        <w:rPr>
          <w:b/>
          <w:bCs/>
          <w:sz w:val="24"/>
          <w:szCs w:val="24"/>
          <w:lang w:val="en-US"/>
        </w:rPr>
        <w:t xml:space="preserve">not </w:t>
      </w:r>
      <w:r w:rsidRPr="00B131EA">
        <w:rPr>
          <w:sz w:val="24"/>
          <w:szCs w:val="24"/>
          <w:lang w:val="en-US"/>
        </w:rPr>
        <w:t xml:space="preserve">use a determiner with </w:t>
      </w:r>
      <w:r w:rsidRPr="00B131EA">
        <w:rPr>
          <w:b/>
          <w:bCs/>
          <w:i/>
          <w:iCs/>
          <w:sz w:val="24"/>
          <w:szCs w:val="24"/>
          <w:lang w:val="en-US"/>
        </w:rPr>
        <w:t xml:space="preserve">every </w:t>
      </w:r>
      <w:r w:rsidRPr="00B131EA">
        <w:rPr>
          <w:sz w:val="24"/>
          <w:szCs w:val="24"/>
          <w:lang w:val="en-US"/>
        </w:rPr>
        <w:t>and</w:t>
      </w:r>
      <w:r w:rsidR="00ED6740" w:rsidRPr="00B131EA">
        <w:rPr>
          <w:sz w:val="24"/>
          <w:szCs w:val="24"/>
          <w:lang w:val="en-US"/>
        </w:rPr>
        <w:t xml:space="preserve"> </w:t>
      </w:r>
      <w:r w:rsidRPr="00B131EA">
        <w:rPr>
          <w:b/>
          <w:bCs/>
          <w:i/>
          <w:iCs/>
          <w:sz w:val="24"/>
          <w:szCs w:val="24"/>
          <w:lang w:val="en-US"/>
        </w:rPr>
        <w:t>each</w:t>
      </w:r>
      <w:r w:rsidRPr="00B131EA">
        <w:rPr>
          <w:sz w:val="24"/>
          <w:szCs w:val="24"/>
          <w:lang w:val="en-US"/>
        </w:rPr>
        <w:t>. We do not say:</w:t>
      </w:r>
    </w:p>
    <w:p w:rsidR="00983212" w:rsidRPr="00B131EA" w:rsidRDefault="00606B83" w:rsidP="008D00BE">
      <w:pPr>
        <w:spacing w:before="100" w:beforeAutospacing="1" w:after="100" w:afterAutospacing="1" w:line="360" w:lineRule="auto"/>
        <w:rPr>
          <w:sz w:val="24"/>
          <w:szCs w:val="24"/>
          <w:lang w:val="en-US"/>
        </w:rPr>
      </w:pPr>
      <w:r w:rsidRPr="00B131EA">
        <w:rPr>
          <w:strike/>
          <w:sz w:val="24"/>
          <w:szCs w:val="24"/>
          <w:lang w:val="en-US"/>
        </w:rPr>
        <w:t>The</w:t>
      </w:r>
      <w:r w:rsidRPr="00B131EA">
        <w:rPr>
          <w:sz w:val="24"/>
          <w:szCs w:val="24"/>
          <w:lang w:val="en-US"/>
        </w:rPr>
        <w:t xml:space="preserve"> every shop was decorated with flowers.</w:t>
      </w:r>
      <w:r w:rsidRPr="00B131EA">
        <w:rPr>
          <w:sz w:val="24"/>
          <w:szCs w:val="24"/>
          <w:lang w:val="en-US"/>
        </w:rPr>
        <w:br/>
      </w:r>
      <w:r w:rsidRPr="00B131EA">
        <w:rPr>
          <w:strike/>
          <w:sz w:val="24"/>
          <w:szCs w:val="24"/>
          <w:lang w:val="en-US"/>
        </w:rPr>
        <w:t>The</w:t>
      </w:r>
      <w:r w:rsidRPr="00B131EA">
        <w:rPr>
          <w:sz w:val="24"/>
          <w:szCs w:val="24"/>
          <w:lang w:val="en-US"/>
        </w:rPr>
        <w:t xml:space="preserve"> each child was given a prize.</w:t>
      </w:r>
    </w:p>
    <w:p w:rsidR="00983212" w:rsidRPr="00B131EA" w:rsidRDefault="00983212" w:rsidP="00983212">
      <w:pPr>
        <w:spacing w:line="0" w:lineRule="atLeast"/>
        <w:ind w:left="1220"/>
        <w:rPr>
          <w:b/>
          <w:sz w:val="24"/>
          <w:szCs w:val="24"/>
          <w:lang w:val="en-US"/>
        </w:rPr>
      </w:pPr>
      <w:r w:rsidRPr="00B131EA">
        <w:rPr>
          <w:b/>
          <w:sz w:val="24"/>
          <w:szCs w:val="24"/>
          <w:lang w:val="en-US"/>
        </w:rPr>
        <w:t>Activity 3</w:t>
      </w:r>
    </w:p>
    <w:p w:rsidR="00983212" w:rsidRPr="00B131EA" w:rsidRDefault="00983212" w:rsidP="00983212">
      <w:pPr>
        <w:spacing w:line="153" w:lineRule="exact"/>
        <w:rPr>
          <w:sz w:val="24"/>
          <w:szCs w:val="24"/>
          <w:lang w:val="en-US"/>
        </w:rPr>
      </w:pPr>
    </w:p>
    <w:p w:rsidR="00983212" w:rsidRPr="00B131EA" w:rsidRDefault="00983212" w:rsidP="00983212">
      <w:pPr>
        <w:spacing w:line="0" w:lineRule="atLeast"/>
        <w:ind w:left="1220"/>
        <w:rPr>
          <w:sz w:val="24"/>
          <w:szCs w:val="24"/>
          <w:lang w:val="en-US"/>
        </w:rPr>
      </w:pPr>
      <w:r w:rsidRPr="00B131EA">
        <w:rPr>
          <w:b/>
          <w:sz w:val="24"/>
          <w:szCs w:val="24"/>
          <w:lang w:val="en-US"/>
        </w:rPr>
        <w:t>Materials</w:t>
      </w:r>
      <w:r w:rsidRPr="00B131EA">
        <w:rPr>
          <w:sz w:val="24"/>
          <w:szCs w:val="24"/>
          <w:lang w:val="en-US"/>
        </w:rPr>
        <w:t>: handout 3</w:t>
      </w:r>
    </w:p>
    <w:p w:rsidR="00983212" w:rsidRPr="00B131EA" w:rsidRDefault="00983212" w:rsidP="00983212">
      <w:pPr>
        <w:spacing w:line="163" w:lineRule="exact"/>
        <w:rPr>
          <w:sz w:val="24"/>
          <w:szCs w:val="24"/>
          <w:lang w:val="en-US"/>
        </w:rPr>
      </w:pPr>
    </w:p>
    <w:p w:rsidR="00983212" w:rsidRPr="00B131EA" w:rsidRDefault="00983212" w:rsidP="00983212">
      <w:pPr>
        <w:spacing w:line="0" w:lineRule="atLeast"/>
        <w:ind w:left="1220"/>
        <w:rPr>
          <w:sz w:val="24"/>
          <w:szCs w:val="24"/>
          <w:lang w:val="en-US"/>
        </w:rPr>
      </w:pPr>
      <w:r w:rsidRPr="00B131EA">
        <w:rPr>
          <w:b/>
          <w:sz w:val="24"/>
          <w:szCs w:val="24"/>
          <w:lang w:val="en-US"/>
        </w:rPr>
        <w:t>Objective</w:t>
      </w:r>
      <w:r w:rsidRPr="00B131EA">
        <w:rPr>
          <w:sz w:val="24"/>
          <w:szCs w:val="24"/>
          <w:lang w:val="en-US"/>
        </w:rPr>
        <w:t>: Consolidation of the given material</w:t>
      </w:r>
    </w:p>
    <w:p w:rsidR="00983212" w:rsidRPr="00B131EA" w:rsidRDefault="00983212" w:rsidP="00983212">
      <w:pPr>
        <w:spacing w:line="163" w:lineRule="exact"/>
        <w:rPr>
          <w:sz w:val="24"/>
          <w:szCs w:val="24"/>
          <w:lang w:val="en-US"/>
        </w:rPr>
      </w:pPr>
    </w:p>
    <w:p w:rsidR="00983212" w:rsidRPr="00B131EA" w:rsidRDefault="00983212" w:rsidP="00983212">
      <w:pPr>
        <w:spacing w:line="0" w:lineRule="atLeast"/>
        <w:ind w:left="1220"/>
        <w:rPr>
          <w:sz w:val="24"/>
          <w:szCs w:val="24"/>
          <w:lang w:val="en-US"/>
        </w:rPr>
      </w:pPr>
      <w:r w:rsidRPr="00B131EA">
        <w:rPr>
          <w:b/>
          <w:sz w:val="24"/>
          <w:szCs w:val="24"/>
          <w:lang w:val="en-US"/>
        </w:rPr>
        <w:t>Procedure</w:t>
      </w:r>
      <w:r w:rsidRPr="00B131EA">
        <w:rPr>
          <w:sz w:val="24"/>
          <w:szCs w:val="24"/>
          <w:lang w:val="en-US"/>
        </w:rPr>
        <w:t>: Teacher distributes the handout 3 and asks Students to make exercises</w:t>
      </w:r>
    </w:p>
    <w:p w:rsidR="00983212" w:rsidRPr="00B131EA" w:rsidRDefault="00983212" w:rsidP="00983212">
      <w:pPr>
        <w:spacing w:line="163" w:lineRule="exact"/>
        <w:rPr>
          <w:sz w:val="24"/>
          <w:szCs w:val="24"/>
          <w:lang w:val="en-US"/>
        </w:rPr>
      </w:pPr>
    </w:p>
    <w:p w:rsidR="00983212" w:rsidRPr="00B131EA" w:rsidRDefault="00983212" w:rsidP="00983212">
      <w:pPr>
        <w:spacing w:line="0" w:lineRule="atLeast"/>
        <w:ind w:left="1220"/>
        <w:rPr>
          <w:b/>
          <w:sz w:val="24"/>
          <w:szCs w:val="24"/>
          <w:lang w:val="en-US"/>
        </w:rPr>
      </w:pPr>
      <w:r w:rsidRPr="00B131EA">
        <w:rPr>
          <w:b/>
          <w:sz w:val="24"/>
          <w:szCs w:val="24"/>
          <w:lang w:val="en-US"/>
        </w:rPr>
        <w:t>Keys:</w:t>
      </w:r>
    </w:p>
    <w:p w:rsidR="00983212" w:rsidRPr="00B131EA" w:rsidRDefault="00983212" w:rsidP="00983212">
      <w:pPr>
        <w:spacing w:line="370" w:lineRule="exact"/>
        <w:rPr>
          <w:sz w:val="24"/>
          <w:szCs w:val="24"/>
          <w:lang w:val="en-US"/>
        </w:rPr>
      </w:pPr>
    </w:p>
    <w:p w:rsidR="00983212" w:rsidRPr="00B131EA" w:rsidRDefault="00983212" w:rsidP="00983212">
      <w:pPr>
        <w:spacing w:line="371" w:lineRule="auto"/>
        <w:ind w:left="1220" w:right="300"/>
        <w:rPr>
          <w:sz w:val="24"/>
          <w:szCs w:val="24"/>
          <w:lang w:val="en-US"/>
        </w:rPr>
      </w:pPr>
      <w:r w:rsidRPr="00B131EA">
        <w:rPr>
          <w:b/>
          <w:sz w:val="24"/>
          <w:szCs w:val="24"/>
          <w:lang w:val="en-US"/>
        </w:rPr>
        <w:t xml:space="preserve">Ex A. </w:t>
      </w:r>
      <w:r w:rsidRPr="00B131EA">
        <w:rPr>
          <w:sz w:val="24"/>
          <w:szCs w:val="24"/>
          <w:lang w:val="en-US"/>
        </w:rPr>
        <w:t>1) enough pizza 2) old enough 3) early enough 4) sensible enough 5) hard</w:t>
      </w:r>
      <w:r w:rsidRPr="00B131EA">
        <w:rPr>
          <w:b/>
          <w:sz w:val="24"/>
          <w:szCs w:val="24"/>
          <w:lang w:val="en-US"/>
        </w:rPr>
        <w:t xml:space="preserve"> </w:t>
      </w:r>
      <w:r w:rsidRPr="00B131EA">
        <w:rPr>
          <w:sz w:val="24"/>
          <w:szCs w:val="24"/>
          <w:lang w:val="en-US"/>
        </w:rPr>
        <w:t>enough 6) enough credits 7) warm enough 8) to get 9) us all to sit down 10) to pull</w:t>
      </w:r>
    </w:p>
    <w:p w:rsidR="00983212" w:rsidRPr="00B131EA" w:rsidRDefault="00983212" w:rsidP="00983212">
      <w:pPr>
        <w:spacing w:line="371" w:lineRule="auto"/>
        <w:ind w:left="1220" w:right="300"/>
        <w:rPr>
          <w:sz w:val="24"/>
          <w:szCs w:val="24"/>
          <w:lang w:val="en-US"/>
        </w:rPr>
        <w:sectPr w:rsidR="00983212" w:rsidRPr="00B131EA" w:rsidSect="008D00BE">
          <w:pgSz w:w="11900" w:h="16838"/>
          <w:pgMar w:top="1440" w:right="644" w:bottom="566" w:left="1843" w:header="0" w:footer="0" w:gutter="0"/>
          <w:cols w:space="0" w:equalWidth="0">
            <w:col w:w="9217"/>
          </w:cols>
          <w:docGrid w:linePitch="360"/>
        </w:sectPr>
      </w:pPr>
    </w:p>
    <w:p w:rsidR="00983212" w:rsidRPr="00B131EA" w:rsidRDefault="00983212" w:rsidP="008D00BE">
      <w:pPr>
        <w:spacing w:line="0" w:lineRule="atLeast"/>
        <w:rPr>
          <w:rFonts w:eastAsia="Symbol"/>
          <w:sz w:val="24"/>
          <w:szCs w:val="24"/>
          <w:lang w:val="en-US"/>
        </w:rPr>
      </w:pPr>
      <w:bookmarkStart w:id="37" w:name="page7"/>
      <w:bookmarkEnd w:id="37"/>
      <w:r w:rsidRPr="00B131EA">
        <w:rPr>
          <w:b/>
          <w:sz w:val="24"/>
          <w:szCs w:val="24"/>
          <w:lang w:val="en-US"/>
        </w:rPr>
        <w:lastRenderedPageBreak/>
        <w:t xml:space="preserve">Ex B. </w:t>
      </w:r>
      <w:r w:rsidRPr="00B131EA">
        <w:rPr>
          <w:sz w:val="24"/>
          <w:szCs w:val="24"/>
          <w:lang w:val="en-US"/>
        </w:rPr>
        <w:t>1)</w:t>
      </w:r>
      <w:r w:rsidRPr="00B131EA">
        <w:rPr>
          <w:b/>
          <w:sz w:val="24"/>
          <w:szCs w:val="24"/>
          <w:lang w:val="en-US"/>
        </w:rPr>
        <w:t xml:space="preserve"> </w:t>
      </w:r>
      <w:r w:rsidRPr="00B131EA">
        <w:rPr>
          <w:rFonts w:eastAsia="Symbol"/>
          <w:sz w:val="24"/>
          <w:szCs w:val="24"/>
        </w:rPr>
        <w:t></w:t>
      </w:r>
      <w:r w:rsidRPr="00B131EA">
        <w:rPr>
          <w:b/>
          <w:sz w:val="24"/>
          <w:szCs w:val="24"/>
          <w:lang w:val="en-US"/>
        </w:rPr>
        <w:t xml:space="preserve"> </w:t>
      </w:r>
      <w:r w:rsidRPr="00B131EA">
        <w:rPr>
          <w:sz w:val="24"/>
          <w:szCs w:val="24"/>
          <w:lang w:val="en-US"/>
        </w:rPr>
        <w:t>2) very/really 3) very/really/extremely 4)</w:t>
      </w:r>
      <w:r w:rsidRPr="00B131EA">
        <w:rPr>
          <w:b/>
          <w:sz w:val="24"/>
          <w:szCs w:val="24"/>
          <w:lang w:val="en-US"/>
        </w:rPr>
        <w:t xml:space="preserve"> </w:t>
      </w:r>
      <w:r w:rsidRPr="00B131EA">
        <w:rPr>
          <w:rFonts w:eastAsia="Symbol"/>
          <w:sz w:val="24"/>
          <w:szCs w:val="24"/>
        </w:rPr>
        <w:t></w:t>
      </w:r>
      <w:r w:rsidRPr="00B131EA">
        <w:rPr>
          <w:b/>
          <w:sz w:val="24"/>
          <w:szCs w:val="24"/>
          <w:lang w:val="en-US"/>
        </w:rPr>
        <w:t xml:space="preserve"> </w:t>
      </w:r>
      <w:r w:rsidRPr="00B131EA">
        <w:rPr>
          <w:sz w:val="24"/>
          <w:szCs w:val="24"/>
          <w:lang w:val="en-US"/>
        </w:rPr>
        <w:t>5)</w:t>
      </w:r>
      <w:r w:rsidRPr="00B131EA">
        <w:rPr>
          <w:b/>
          <w:sz w:val="24"/>
          <w:szCs w:val="24"/>
          <w:lang w:val="en-US"/>
        </w:rPr>
        <w:t xml:space="preserve"> </w:t>
      </w:r>
      <w:r w:rsidRPr="00B131EA">
        <w:rPr>
          <w:rFonts w:eastAsia="Symbol"/>
          <w:sz w:val="24"/>
          <w:szCs w:val="24"/>
        </w:rPr>
        <w:t></w:t>
      </w:r>
    </w:p>
    <w:p w:rsidR="00983212" w:rsidRPr="00B131EA" w:rsidRDefault="00983212" w:rsidP="00983212">
      <w:pPr>
        <w:spacing w:line="174" w:lineRule="exact"/>
        <w:rPr>
          <w:sz w:val="24"/>
          <w:szCs w:val="24"/>
          <w:lang w:val="en-US"/>
        </w:rPr>
      </w:pPr>
    </w:p>
    <w:p w:rsidR="00983212" w:rsidRPr="00B131EA" w:rsidRDefault="00983212" w:rsidP="00983212">
      <w:pPr>
        <w:widowControl/>
        <w:numPr>
          <w:ilvl w:val="0"/>
          <w:numId w:val="112"/>
        </w:numPr>
        <w:tabs>
          <w:tab w:val="left" w:pos="562"/>
        </w:tabs>
        <w:autoSpaceDE/>
        <w:autoSpaceDN/>
        <w:spacing w:line="363" w:lineRule="auto"/>
        <w:ind w:left="260" w:right="1040"/>
        <w:rPr>
          <w:sz w:val="24"/>
          <w:szCs w:val="24"/>
          <w:lang w:val="en-US"/>
        </w:rPr>
      </w:pPr>
      <w:r w:rsidRPr="00B131EA">
        <w:rPr>
          <w:sz w:val="24"/>
          <w:szCs w:val="24"/>
          <w:lang w:val="en-US"/>
        </w:rPr>
        <w:t xml:space="preserve">very/really/extremely 7) </w:t>
      </w:r>
      <w:r w:rsidRPr="00B131EA">
        <w:rPr>
          <w:rFonts w:eastAsia="Symbol"/>
          <w:sz w:val="24"/>
          <w:szCs w:val="24"/>
        </w:rPr>
        <w:t></w:t>
      </w:r>
      <w:r w:rsidRPr="00B131EA">
        <w:rPr>
          <w:sz w:val="24"/>
          <w:szCs w:val="24"/>
          <w:lang w:val="en-US"/>
        </w:rPr>
        <w:t xml:space="preserve"> 8) </w:t>
      </w:r>
      <w:r w:rsidRPr="00B131EA">
        <w:rPr>
          <w:rFonts w:eastAsia="Symbol"/>
          <w:sz w:val="24"/>
          <w:szCs w:val="24"/>
        </w:rPr>
        <w:t></w:t>
      </w:r>
      <w:r w:rsidRPr="00B131EA">
        <w:rPr>
          <w:sz w:val="24"/>
          <w:szCs w:val="24"/>
          <w:lang w:val="en-US"/>
        </w:rPr>
        <w:t xml:space="preserve"> 9) very/really/extremely 10) </w:t>
      </w:r>
      <w:r w:rsidRPr="00B131EA">
        <w:rPr>
          <w:rFonts w:eastAsia="Symbol"/>
          <w:sz w:val="24"/>
          <w:szCs w:val="24"/>
        </w:rPr>
        <w:t></w:t>
      </w:r>
      <w:r w:rsidRPr="00B131EA">
        <w:rPr>
          <w:sz w:val="24"/>
          <w:szCs w:val="24"/>
          <w:lang w:val="en-US"/>
        </w:rPr>
        <w:t xml:space="preserve"> 11) </w:t>
      </w:r>
      <w:r w:rsidRPr="00B131EA">
        <w:rPr>
          <w:rFonts w:eastAsia="Symbol"/>
          <w:sz w:val="24"/>
          <w:szCs w:val="24"/>
        </w:rPr>
        <w:t></w:t>
      </w:r>
      <w:r w:rsidRPr="00B131EA">
        <w:rPr>
          <w:sz w:val="24"/>
          <w:szCs w:val="24"/>
          <w:lang w:val="en-US"/>
        </w:rPr>
        <w:t xml:space="preserve"> 12) very/really/extremely</w:t>
      </w:r>
    </w:p>
    <w:p w:rsidR="00983212" w:rsidRPr="00B131EA" w:rsidRDefault="00983212" w:rsidP="00983212">
      <w:pPr>
        <w:spacing w:line="230" w:lineRule="auto"/>
        <w:ind w:left="260"/>
        <w:rPr>
          <w:sz w:val="24"/>
          <w:szCs w:val="24"/>
          <w:lang w:val="en-US"/>
        </w:rPr>
      </w:pPr>
      <w:r w:rsidRPr="00B131EA">
        <w:rPr>
          <w:b/>
          <w:sz w:val="24"/>
          <w:szCs w:val="24"/>
          <w:lang w:val="en-US"/>
        </w:rPr>
        <w:t xml:space="preserve">Ex C. </w:t>
      </w:r>
      <w:r w:rsidRPr="00B131EA">
        <w:rPr>
          <w:sz w:val="24"/>
          <w:szCs w:val="24"/>
          <w:lang w:val="en-US"/>
        </w:rPr>
        <w:t>1) such 2) too 3) such 4) so 5) too 6) too 7) so 8) so 9) too</w:t>
      </w:r>
    </w:p>
    <w:p w:rsidR="00983212" w:rsidRPr="00B131EA" w:rsidRDefault="00983212" w:rsidP="00983212">
      <w:pPr>
        <w:spacing w:line="200" w:lineRule="exact"/>
        <w:rPr>
          <w:sz w:val="24"/>
          <w:szCs w:val="24"/>
          <w:lang w:val="en-US"/>
        </w:rPr>
      </w:pPr>
    </w:p>
    <w:p w:rsidR="00983212" w:rsidRPr="00B131EA" w:rsidRDefault="00983212" w:rsidP="00983212">
      <w:pPr>
        <w:spacing w:line="200" w:lineRule="exact"/>
        <w:rPr>
          <w:sz w:val="24"/>
          <w:szCs w:val="24"/>
          <w:lang w:val="en-US"/>
        </w:rPr>
      </w:pPr>
    </w:p>
    <w:p w:rsidR="00983212" w:rsidRPr="00B131EA" w:rsidRDefault="00983212" w:rsidP="00983212">
      <w:pPr>
        <w:spacing w:line="200" w:lineRule="exact"/>
        <w:rPr>
          <w:sz w:val="24"/>
          <w:szCs w:val="24"/>
          <w:lang w:val="en-US"/>
        </w:rPr>
      </w:pPr>
    </w:p>
    <w:p w:rsidR="00983212" w:rsidRPr="00B131EA" w:rsidRDefault="00983212" w:rsidP="00983212">
      <w:pPr>
        <w:spacing w:line="200" w:lineRule="exact"/>
        <w:rPr>
          <w:sz w:val="24"/>
          <w:szCs w:val="24"/>
          <w:lang w:val="en-US"/>
        </w:rPr>
      </w:pPr>
    </w:p>
    <w:p w:rsidR="00983212" w:rsidRPr="00B131EA" w:rsidRDefault="00983212" w:rsidP="00983212">
      <w:pPr>
        <w:spacing w:line="251" w:lineRule="exact"/>
        <w:rPr>
          <w:sz w:val="24"/>
          <w:szCs w:val="24"/>
          <w:lang w:val="en-US"/>
        </w:rPr>
      </w:pPr>
    </w:p>
    <w:p w:rsidR="00983212" w:rsidRPr="00B131EA" w:rsidRDefault="00983212" w:rsidP="00983212">
      <w:pPr>
        <w:spacing w:line="0" w:lineRule="atLeast"/>
        <w:ind w:left="260"/>
        <w:rPr>
          <w:b/>
          <w:sz w:val="24"/>
          <w:szCs w:val="24"/>
          <w:lang w:val="en-US"/>
        </w:rPr>
      </w:pPr>
      <w:r w:rsidRPr="00B131EA">
        <w:rPr>
          <w:b/>
          <w:sz w:val="24"/>
          <w:szCs w:val="24"/>
          <w:lang w:val="en-US"/>
        </w:rPr>
        <w:t>Handout 3 Make the following exercises</w:t>
      </w:r>
    </w:p>
    <w:p w:rsidR="00983212" w:rsidRPr="00B131EA" w:rsidRDefault="00983212" w:rsidP="00983212">
      <w:pPr>
        <w:spacing w:line="360" w:lineRule="exact"/>
        <w:rPr>
          <w:sz w:val="24"/>
          <w:szCs w:val="24"/>
          <w:lang w:val="en-US"/>
        </w:rPr>
      </w:pPr>
    </w:p>
    <w:p w:rsidR="00983212" w:rsidRPr="00B131EA" w:rsidRDefault="00983212" w:rsidP="00983212">
      <w:pPr>
        <w:spacing w:line="0" w:lineRule="atLeast"/>
        <w:ind w:left="260"/>
        <w:rPr>
          <w:b/>
          <w:sz w:val="24"/>
          <w:szCs w:val="24"/>
          <w:lang w:val="en-US"/>
        </w:rPr>
      </w:pPr>
      <w:r w:rsidRPr="00B131EA">
        <w:rPr>
          <w:b/>
          <w:sz w:val="24"/>
          <w:szCs w:val="24"/>
          <w:lang w:val="en-US"/>
        </w:rPr>
        <w:t>Ex A. Circle the correct word or phrase</w:t>
      </w:r>
    </w:p>
    <w:p w:rsidR="00983212" w:rsidRPr="00B131EA" w:rsidRDefault="00983212" w:rsidP="00983212">
      <w:pPr>
        <w:spacing w:line="355" w:lineRule="exact"/>
        <w:rPr>
          <w:sz w:val="24"/>
          <w:szCs w:val="24"/>
          <w:lang w:val="en-US"/>
        </w:rPr>
      </w:pPr>
    </w:p>
    <w:p w:rsidR="00983212" w:rsidRPr="00B131EA" w:rsidRDefault="00983212" w:rsidP="00983212">
      <w:pPr>
        <w:widowControl/>
        <w:numPr>
          <w:ilvl w:val="0"/>
          <w:numId w:val="113"/>
        </w:numPr>
        <w:tabs>
          <w:tab w:val="left" w:pos="620"/>
        </w:tabs>
        <w:autoSpaceDE/>
        <w:autoSpaceDN/>
        <w:spacing w:line="0" w:lineRule="atLeast"/>
        <w:ind w:left="620" w:hanging="360"/>
        <w:rPr>
          <w:sz w:val="24"/>
          <w:szCs w:val="24"/>
          <w:lang w:val="en-US"/>
        </w:rPr>
      </w:pPr>
      <w:r w:rsidRPr="00B131EA">
        <w:rPr>
          <w:b/>
          <w:sz w:val="24"/>
          <w:szCs w:val="24"/>
          <w:lang w:val="en-US"/>
        </w:rPr>
        <w:t xml:space="preserve">I </w:t>
      </w:r>
      <w:r w:rsidRPr="00B131EA">
        <w:rPr>
          <w:sz w:val="24"/>
          <w:szCs w:val="24"/>
          <w:lang w:val="en-US"/>
        </w:rPr>
        <w:t>don't think there's</w:t>
      </w:r>
      <w:r w:rsidR="00D8396D" w:rsidRPr="00B131EA">
        <w:rPr>
          <w:sz w:val="24"/>
          <w:szCs w:val="24"/>
          <w:lang w:val="en-US"/>
        </w:rPr>
        <w:t xml:space="preserve"> </w:t>
      </w:r>
      <w:r w:rsidRPr="00B131EA">
        <w:rPr>
          <w:b/>
          <w:sz w:val="24"/>
          <w:szCs w:val="24"/>
          <w:lang w:val="en-US"/>
        </w:rPr>
        <w:t xml:space="preserve">enough pizza / pizza enough </w:t>
      </w:r>
      <w:r w:rsidRPr="00B131EA">
        <w:rPr>
          <w:sz w:val="24"/>
          <w:szCs w:val="24"/>
          <w:lang w:val="en-US"/>
        </w:rPr>
        <w:t>for everyone.</w:t>
      </w:r>
    </w:p>
    <w:p w:rsidR="00983212" w:rsidRPr="00B131EA" w:rsidRDefault="00983212" w:rsidP="00983212">
      <w:pPr>
        <w:spacing w:line="365" w:lineRule="exact"/>
        <w:rPr>
          <w:sz w:val="24"/>
          <w:szCs w:val="24"/>
          <w:lang w:val="en-US"/>
        </w:rPr>
      </w:pPr>
    </w:p>
    <w:p w:rsidR="00983212" w:rsidRPr="00B131EA" w:rsidRDefault="00983212" w:rsidP="00983212">
      <w:pPr>
        <w:widowControl/>
        <w:numPr>
          <w:ilvl w:val="0"/>
          <w:numId w:val="113"/>
        </w:numPr>
        <w:tabs>
          <w:tab w:val="left" w:pos="620"/>
        </w:tabs>
        <w:autoSpaceDE/>
        <w:autoSpaceDN/>
        <w:spacing w:line="0" w:lineRule="atLeast"/>
        <w:ind w:left="620" w:hanging="360"/>
        <w:rPr>
          <w:sz w:val="24"/>
          <w:szCs w:val="24"/>
          <w:lang w:val="en-US"/>
        </w:rPr>
      </w:pPr>
      <w:r w:rsidRPr="00B131EA">
        <w:rPr>
          <w:sz w:val="24"/>
          <w:szCs w:val="24"/>
          <w:lang w:val="en-US"/>
        </w:rPr>
        <w:t xml:space="preserve">I'm afraid you're not </w:t>
      </w:r>
      <w:r w:rsidRPr="00B131EA">
        <w:rPr>
          <w:b/>
          <w:sz w:val="24"/>
          <w:szCs w:val="24"/>
          <w:lang w:val="en-US"/>
        </w:rPr>
        <w:t>enough old</w:t>
      </w:r>
      <w:r w:rsidRPr="00B131EA">
        <w:rPr>
          <w:sz w:val="24"/>
          <w:szCs w:val="24"/>
          <w:lang w:val="en-US"/>
        </w:rPr>
        <w:t xml:space="preserve"> / </w:t>
      </w:r>
      <w:r w:rsidRPr="00B131EA">
        <w:rPr>
          <w:b/>
          <w:sz w:val="24"/>
          <w:szCs w:val="24"/>
          <w:lang w:val="en-US"/>
        </w:rPr>
        <w:t>old enough</w:t>
      </w:r>
      <w:r w:rsidRPr="00B131EA">
        <w:rPr>
          <w:sz w:val="24"/>
          <w:szCs w:val="24"/>
          <w:lang w:val="en-US"/>
        </w:rPr>
        <w:t xml:space="preserve"> to see this film.</w:t>
      </w:r>
    </w:p>
    <w:p w:rsidR="00983212" w:rsidRPr="00B131EA" w:rsidRDefault="00983212" w:rsidP="00983212">
      <w:pPr>
        <w:spacing w:line="375" w:lineRule="exact"/>
        <w:rPr>
          <w:sz w:val="24"/>
          <w:szCs w:val="24"/>
          <w:lang w:val="en-US"/>
        </w:rPr>
      </w:pPr>
    </w:p>
    <w:p w:rsidR="00983212" w:rsidRPr="00B131EA" w:rsidRDefault="00983212" w:rsidP="00983212">
      <w:pPr>
        <w:widowControl/>
        <w:numPr>
          <w:ilvl w:val="0"/>
          <w:numId w:val="113"/>
        </w:numPr>
        <w:tabs>
          <w:tab w:val="left" w:pos="620"/>
        </w:tabs>
        <w:autoSpaceDE/>
        <w:autoSpaceDN/>
        <w:spacing w:line="349" w:lineRule="auto"/>
        <w:ind w:left="620" w:hanging="360"/>
        <w:rPr>
          <w:sz w:val="24"/>
          <w:szCs w:val="24"/>
          <w:lang w:val="en-US"/>
        </w:rPr>
      </w:pPr>
      <w:r w:rsidRPr="00B131EA">
        <w:rPr>
          <w:sz w:val="24"/>
          <w:szCs w:val="24"/>
          <w:lang w:val="en-US"/>
        </w:rPr>
        <w:t xml:space="preserve">Luckily, we got to the box office </w:t>
      </w:r>
      <w:r w:rsidRPr="00B131EA">
        <w:rPr>
          <w:b/>
          <w:sz w:val="24"/>
          <w:szCs w:val="24"/>
          <w:lang w:val="en-US"/>
        </w:rPr>
        <w:t>enough early</w:t>
      </w:r>
      <w:r w:rsidRPr="00B131EA">
        <w:rPr>
          <w:sz w:val="24"/>
          <w:szCs w:val="24"/>
          <w:lang w:val="en-US"/>
        </w:rPr>
        <w:t xml:space="preserve"> / </w:t>
      </w:r>
      <w:r w:rsidRPr="00B131EA">
        <w:rPr>
          <w:b/>
          <w:sz w:val="24"/>
          <w:szCs w:val="24"/>
          <w:lang w:val="en-US"/>
        </w:rPr>
        <w:t>early enough</w:t>
      </w:r>
      <w:r w:rsidRPr="00B131EA">
        <w:rPr>
          <w:sz w:val="24"/>
          <w:szCs w:val="24"/>
          <w:lang w:val="en-US"/>
        </w:rPr>
        <w:t xml:space="preserve"> and got the tickets.</w:t>
      </w:r>
    </w:p>
    <w:p w:rsidR="00983212" w:rsidRPr="00B131EA" w:rsidRDefault="00983212" w:rsidP="00983212">
      <w:pPr>
        <w:spacing w:line="230" w:lineRule="exact"/>
        <w:rPr>
          <w:sz w:val="24"/>
          <w:szCs w:val="24"/>
          <w:lang w:val="en-US"/>
        </w:rPr>
      </w:pPr>
    </w:p>
    <w:p w:rsidR="00983212" w:rsidRPr="00B131EA" w:rsidRDefault="00983212" w:rsidP="00983212">
      <w:pPr>
        <w:widowControl/>
        <w:numPr>
          <w:ilvl w:val="0"/>
          <w:numId w:val="113"/>
        </w:numPr>
        <w:tabs>
          <w:tab w:val="left" w:pos="620"/>
        </w:tabs>
        <w:autoSpaceDE/>
        <w:autoSpaceDN/>
        <w:spacing w:line="346" w:lineRule="auto"/>
        <w:ind w:left="620" w:hanging="360"/>
        <w:rPr>
          <w:sz w:val="24"/>
          <w:szCs w:val="24"/>
          <w:lang w:val="en-US"/>
        </w:rPr>
      </w:pPr>
      <w:r w:rsidRPr="00B131EA">
        <w:rPr>
          <w:sz w:val="24"/>
          <w:szCs w:val="24"/>
          <w:lang w:val="en-US"/>
        </w:rPr>
        <w:t xml:space="preserve">Anne's </w:t>
      </w:r>
      <w:r w:rsidRPr="00B131EA">
        <w:rPr>
          <w:b/>
          <w:sz w:val="24"/>
          <w:szCs w:val="24"/>
          <w:lang w:val="en-US"/>
        </w:rPr>
        <w:t>enough sensible</w:t>
      </w:r>
      <w:r w:rsidRPr="00B131EA">
        <w:rPr>
          <w:sz w:val="24"/>
          <w:szCs w:val="24"/>
          <w:lang w:val="en-US"/>
        </w:rPr>
        <w:t xml:space="preserve"> / </w:t>
      </w:r>
      <w:r w:rsidRPr="00B131EA">
        <w:rPr>
          <w:b/>
          <w:sz w:val="24"/>
          <w:szCs w:val="24"/>
          <w:lang w:val="en-US"/>
        </w:rPr>
        <w:t>sensible enough</w:t>
      </w:r>
      <w:r w:rsidRPr="00B131EA">
        <w:rPr>
          <w:sz w:val="24"/>
          <w:szCs w:val="24"/>
          <w:lang w:val="en-US"/>
        </w:rPr>
        <w:t xml:space="preserve"> to </w:t>
      </w:r>
      <w:r w:rsidR="00D8396D" w:rsidRPr="00B131EA">
        <w:rPr>
          <w:sz w:val="24"/>
          <w:szCs w:val="24"/>
          <w:lang w:val="en-US"/>
        </w:rPr>
        <w:t>realize</w:t>
      </w:r>
      <w:r w:rsidRPr="00B131EA">
        <w:rPr>
          <w:sz w:val="24"/>
          <w:szCs w:val="24"/>
          <w:lang w:val="en-US"/>
        </w:rPr>
        <w:t xml:space="preserve"> she needs to work hard this year.</w:t>
      </w:r>
    </w:p>
    <w:p w:rsidR="00983212" w:rsidRPr="00B131EA" w:rsidRDefault="00983212" w:rsidP="00983212">
      <w:pPr>
        <w:spacing w:line="222" w:lineRule="exact"/>
        <w:rPr>
          <w:sz w:val="24"/>
          <w:szCs w:val="24"/>
          <w:lang w:val="en-US"/>
        </w:rPr>
      </w:pPr>
    </w:p>
    <w:p w:rsidR="00983212" w:rsidRPr="00B131EA" w:rsidRDefault="00983212" w:rsidP="00983212">
      <w:pPr>
        <w:widowControl/>
        <w:numPr>
          <w:ilvl w:val="0"/>
          <w:numId w:val="113"/>
        </w:numPr>
        <w:tabs>
          <w:tab w:val="left" w:pos="620"/>
        </w:tabs>
        <w:autoSpaceDE/>
        <w:autoSpaceDN/>
        <w:spacing w:line="0" w:lineRule="atLeast"/>
        <w:ind w:left="620" w:hanging="360"/>
        <w:rPr>
          <w:sz w:val="24"/>
          <w:szCs w:val="24"/>
          <w:lang w:val="en-US"/>
        </w:rPr>
      </w:pPr>
      <w:r w:rsidRPr="00B131EA">
        <w:rPr>
          <w:sz w:val="24"/>
          <w:szCs w:val="24"/>
          <w:lang w:val="en-US"/>
        </w:rPr>
        <w:t xml:space="preserve">If you don't train </w:t>
      </w:r>
      <w:r w:rsidRPr="00B131EA">
        <w:rPr>
          <w:b/>
          <w:sz w:val="24"/>
          <w:szCs w:val="24"/>
          <w:lang w:val="en-US"/>
        </w:rPr>
        <w:t>enough hard</w:t>
      </w:r>
      <w:r w:rsidRPr="00B131EA">
        <w:rPr>
          <w:sz w:val="24"/>
          <w:szCs w:val="24"/>
          <w:lang w:val="en-US"/>
        </w:rPr>
        <w:t xml:space="preserve"> / </w:t>
      </w:r>
      <w:r w:rsidRPr="00B131EA">
        <w:rPr>
          <w:b/>
          <w:sz w:val="24"/>
          <w:szCs w:val="24"/>
          <w:lang w:val="en-US"/>
        </w:rPr>
        <w:t>hard enough,</w:t>
      </w:r>
      <w:r w:rsidRPr="00B131EA">
        <w:rPr>
          <w:sz w:val="24"/>
          <w:szCs w:val="24"/>
          <w:lang w:val="en-US"/>
        </w:rPr>
        <w:t xml:space="preserve"> you'll never win the race.</w:t>
      </w:r>
    </w:p>
    <w:p w:rsidR="00983212" w:rsidRPr="00B131EA" w:rsidRDefault="00983212" w:rsidP="00983212">
      <w:pPr>
        <w:spacing w:line="360" w:lineRule="exact"/>
        <w:rPr>
          <w:sz w:val="24"/>
          <w:szCs w:val="24"/>
          <w:lang w:val="en-US"/>
        </w:rPr>
      </w:pPr>
    </w:p>
    <w:p w:rsidR="00983212" w:rsidRPr="00B131EA" w:rsidRDefault="00983212" w:rsidP="00983212">
      <w:pPr>
        <w:widowControl/>
        <w:numPr>
          <w:ilvl w:val="0"/>
          <w:numId w:val="113"/>
        </w:numPr>
        <w:tabs>
          <w:tab w:val="left" w:pos="620"/>
        </w:tabs>
        <w:autoSpaceDE/>
        <w:autoSpaceDN/>
        <w:spacing w:line="0" w:lineRule="atLeast"/>
        <w:ind w:left="620" w:hanging="360"/>
        <w:rPr>
          <w:sz w:val="24"/>
          <w:szCs w:val="24"/>
          <w:lang w:val="en-US"/>
        </w:rPr>
      </w:pPr>
      <w:r w:rsidRPr="00B131EA">
        <w:rPr>
          <w:sz w:val="24"/>
          <w:szCs w:val="24"/>
          <w:lang w:val="en-US"/>
        </w:rPr>
        <w:t xml:space="preserve">Have you got </w:t>
      </w:r>
      <w:r w:rsidRPr="00B131EA">
        <w:rPr>
          <w:b/>
          <w:sz w:val="24"/>
          <w:szCs w:val="24"/>
          <w:lang w:val="en-US"/>
        </w:rPr>
        <w:t>enough credits / credits enough</w:t>
      </w:r>
      <w:r w:rsidRPr="00B131EA">
        <w:rPr>
          <w:sz w:val="24"/>
          <w:szCs w:val="24"/>
          <w:lang w:val="en-US"/>
        </w:rPr>
        <w:t xml:space="preserve"> to call Yiota on your mobile?</w:t>
      </w:r>
    </w:p>
    <w:p w:rsidR="00983212" w:rsidRPr="00B131EA" w:rsidRDefault="00983212" w:rsidP="00983212">
      <w:pPr>
        <w:spacing w:line="359" w:lineRule="exact"/>
        <w:rPr>
          <w:sz w:val="24"/>
          <w:szCs w:val="24"/>
          <w:lang w:val="en-US"/>
        </w:rPr>
      </w:pPr>
    </w:p>
    <w:p w:rsidR="00983212" w:rsidRPr="00B131EA" w:rsidRDefault="00983212" w:rsidP="00983212">
      <w:pPr>
        <w:widowControl/>
        <w:numPr>
          <w:ilvl w:val="0"/>
          <w:numId w:val="113"/>
        </w:numPr>
        <w:tabs>
          <w:tab w:val="left" w:pos="620"/>
        </w:tabs>
        <w:autoSpaceDE/>
        <w:autoSpaceDN/>
        <w:spacing w:line="0" w:lineRule="atLeast"/>
        <w:ind w:left="620" w:hanging="360"/>
        <w:rPr>
          <w:sz w:val="24"/>
          <w:szCs w:val="24"/>
          <w:lang w:val="en-US"/>
        </w:rPr>
      </w:pPr>
      <w:r w:rsidRPr="00B131EA">
        <w:rPr>
          <w:sz w:val="24"/>
          <w:szCs w:val="24"/>
          <w:lang w:val="en-US"/>
        </w:rPr>
        <w:t xml:space="preserve">It should be </w:t>
      </w:r>
      <w:r w:rsidRPr="00B131EA">
        <w:rPr>
          <w:b/>
          <w:sz w:val="24"/>
          <w:szCs w:val="24"/>
          <w:lang w:val="en-US"/>
        </w:rPr>
        <w:t>enough warm</w:t>
      </w:r>
      <w:r w:rsidRPr="00B131EA">
        <w:rPr>
          <w:sz w:val="24"/>
          <w:szCs w:val="24"/>
          <w:lang w:val="en-US"/>
        </w:rPr>
        <w:t xml:space="preserve"> / </w:t>
      </w:r>
      <w:r w:rsidRPr="00B131EA">
        <w:rPr>
          <w:b/>
          <w:sz w:val="24"/>
          <w:szCs w:val="24"/>
          <w:lang w:val="en-US"/>
        </w:rPr>
        <w:t>warm enough</w:t>
      </w:r>
      <w:r w:rsidRPr="00B131EA">
        <w:rPr>
          <w:sz w:val="24"/>
          <w:szCs w:val="24"/>
          <w:lang w:val="en-US"/>
        </w:rPr>
        <w:t xml:space="preserve"> for a picnic this weekend.</w:t>
      </w:r>
    </w:p>
    <w:p w:rsidR="00983212" w:rsidRPr="00B131EA" w:rsidRDefault="00983212" w:rsidP="00983212">
      <w:pPr>
        <w:spacing w:line="364" w:lineRule="exact"/>
        <w:rPr>
          <w:sz w:val="24"/>
          <w:szCs w:val="24"/>
          <w:lang w:val="en-US"/>
        </w:rPr>
      </w:pPr>
    </w:p>
    <w:p w:rsidR="00983212" w:rsidRPr="00B131EA" w:rsidRDefault="00983212" w:rsidP="00983212">
      <w:pPr>
        <w:widowControl/>
        <w:numPr>
          <w:ilvl w:val="0"/>
          <w:numId w:val="113"/>
        </w:numPr>
        <w:tabs>
          <w:tab w:val="left" w:pos="620"/>
        </w:tabs>
        <w:autoSpaceDE/>
        <w:autoSpaceDN/>
        <w:spacing w:line="0" w:lineRule="atLeast"/>
        <w:ind w:left="620" w:hanging="360"/>
        <w:rPr>
          <w:sz w:val="24"/>
          <w:szCs w:val="24"/>
          <w:lang w:val="en-US"/>
        </w:rPr>
      </w:pPr>
      <w:r w:rsidRPr="00B131EA">
        <w:rPr>
          <w:sz w:val="24"/>
          <w:szCs w:val="24"/>
          <w:lang w:val="en-US"/>
        </w:rPr>
        <w:t xml:space="preserve">I don't think I'm good enough </w:t>
      </w:r>
      <w:r w:rsidRPr="00B131EA">
        <w:rPr>
          <w:b/>
          <w:sz w:val="24"/>
          <w:szCs w:val="24"/>
          <w:lang w:val="en-US"/>
        </w:rPr>
        <w:t>for getting</w:t>
      </w:r>
      <w:r w:rsidRPr="00B131EA">
        <w:rPr>
          <w:sz w:val="24"/>
          <w:szCs w:val="24"/>
          <w:lang w:val="en-US"/>
        </w:rPr>
        <w:t xml:space="preserve"> / </w:t>
      </w:r>
      <w:r w:rsidRPr="00B131EA">
        <w:rPr>
          <w:b/>
          <w:sz w:val="24"/>
          <w:szCs w:val="24"/>
          <w:lang w:val="en-US"/>
        </w:rPr>
        <w:t>to get</w:t>
      </w:r>
      <w:r w:rsidRPr="00B131EA">
        <w:rPr>
          <w:sz w:val="24"/>
          <w:szCs w:val="24"/>
          <w:lang w:val="en-US"/>
        </w:rPr>
        <w:t xml:space="preserve"> into the swimming team.</w:t>
      </w:r>
    </w:p>
    <w:p w:rsidR="00983212" w:rsidRPr="00B131EA" w:rsidRDefault="00983212" w:rsidP="00983212">
      <w:pPr>
        <w:spacing w:line="375" w:lineRule="exact"/>
        <w:rPr>
          <w:sz w:val="24"/>
          <w:szCs w:val="24"/>
          <w:lang w:val="en-US"/>
        </w:rPr>
      </w:pPr>
    </w:p>
    <w:p w:rsidR="00983212" w:rsidRPr="00B131EA" w:rsidRDefault="00983212" w:rsidP="00983212">
      <w:pPr>
        <w:widowControl/>
        <w:numPr>
          <w:ilvl w:val="0"/>
          <w:numId w:val="113"/>
        </w:numPr>
        <w:tabs>
          <w:tab w:val="left" w:pos="620"/>
        </w:tabs>
        <w:autoSpaceDE/>
        <w:autoSpaceDN/>
        <w:spacing w:line="296" w:lineRule="auto"/>
        <w:ind w:left="620" w:right="20" w:hanging="360"/>
        <w:rPr>
          <w:sz w:val="24"/>
          <w:szCs w:val="24"/>
          <w:lang w:val="en-US"/>
        </w:rPr>
      </w:pPr>
      <w:r w:rsidRPr="00B131EA">
        <w:rPr>
          <w:sz w:val="24"/>
          <w:szCs w:val="24"/>
          <w:lang w:val="en-US"/>
        </w:rPr>
        <w:t xml:space="preserve">Are you sure you've got enough chairs for </w:t>
      </w:r>
      <w:r w:rsidRPr="00B131EA">
        <w:rPr>
          <w:b/>
          <w:sz w:val="24"/>
          <w:szCs w:val="24"/>
          <w:lang w:val="en-US"/>
        </w:rPr>
        <w:t>us all to sit down</w:t>
      </w:r>
      <w:r w:rsidRPr="00B131EA">
        <w:rPr>
          <w:sz w:val="24"/>
          <w:szCs w:val="24"/>
          <w:lang w:val="en-US"/>
        </w:rPr>
        <w:t xml:space="preserve"> / </w:t>
      </w:r>
      <w:r w:rsidRPr="00B131EA">
        <w:rPr>
          <w:b/>
          <w:sz w:val="24"/>
          <w:szCs w:val="24"/>
          <w:lang w:val="en-US"/>
        </w:rPr>
        <w:t>we all sit</w:t>
      </w:r>
      <w:r w:rsidRPr="00B131EA">
        <w:rPr>
          <w:sz w:val="24"/>
          <w:szCs w:val="24"/>
          <w:lang w:val="en-US"/>
        </w:rPr>
        <w:t xml:space="preserve"> </w:t>
      </w:r>
      <w:r w:rsidRPr="00B131EA">
        <w:rPr>
          <w:b/>
          <w:sz w:val="24"/>
          <w:szCs w:val="24"/>
          <w:lang w:val="en-US"/>
        </w:rPr>
        <w:t>down?</w:t>
      </w:r>
    </w:p>
    <w:p w:rsidR="00983212" w:rsidRPr="00B131EA" w:rsidRDefault="00983212" w:rsidP="00983212">
      <w:pPr>
        <w:spacing w:line="200" w:lineRule="exact"/>
        <w:rPr>
          <w:sz w:val="24"/>
          <w:szCs w:val="24"/>
          <w:lang w:val="en-US"/>
        </w:rPr>
      </w:pPr>
    </w:p>
    <w:p w:rsidR="00983212" w:rsidRPr="00B131EA" w:rsidRDefault="00983212" w:rsidP="00983212">
      <w:pPr>
        <w:spacing w:line="200" w:lineRule="exact"/>
        <w:rPr>
          <w:sz w:val="24"/>
          <w:szCs w:val="24"/>
          <w:lang w:val="en-US"/>
        </w:rPr>
      </w:pPr>
    </w:p>
    <w:p w:rsidR="00983212" w:rsidRPr="00B131EA" w:rsidRDefault="00983212" w:rsidP="00983212">
      <w:pPr>
        <w:spacing w:line="369" w:lineRule="exact"/>
        <w:rPr>
          <w:sz w:val="24"/>
          <w:szCs w:val="24"/>
          <w:lang w:val="en-US"/>
        </w:rPr>
      </w:pPr>
    </w:p>
    <w:p w:rsidR="00983212" w:rsidRPr="00B131EA" w:rsidRDefault="00D8396D" w:rsidP="00D8396D">
      <w:pPr>
        <w:widowControl/>
        <w:numPr>
          <w:ilvl w:val="1"/>
          <w:numId w:val="113"/>
        </w:numPr>
        <w:tabs>
          <w:tab w:val="left" w:pos="620"/>
        </w:tabs>
        <w:autoSpaceDE/>
        <w:autoSpaceDN/>
        <w:spacing w:line="346" w:lineRule="auto"/>
        <w:ind w:left="1440" w:hanging="360"/>
        <w:rPr>
          <w:sz w:val="24"/>
          <w:szCs w:val="24"/>
          <w:lang w:val="en-US"/>
        </w:rPr>
      </w:pPr>
      <w:r w:rsidRPr="00B131EA">
        <w:rPr>
          <w:sz w:val="24"/>
          <w:szCs w:val="24"/>
          <w:lang w:val="en-US"/>
        </w:rPr>
        <w:t xml:space="preserve">    </w:t>
      </w:r>
      <w:r w:rsidR="00983212" w:rsidRPr="00B131EA">
        <w:rPr>
          <w:sz w:val="24"/>
          <w:szCs w:val="24"/>
          <w:lang w:val="en-US"/>
        </w:rPr>
        <w:t xml:space="preserve">In mountaineering, you have to be strong enough </w:t>
      </w:r>
      <w:r w:rsidR="00983212" w:rsidRPr="00B131EA">
        <w:rPr>
          <w:b/>
          <w:sz w:val="24"/>
          <w:szCs w:val="24"/>
          <w:lang w:val="en-US"/>
        </w:rPr>
        <w:t>for pull</w:t>
      </w:r>
      <w:r w:rsidR="00983212" w:rsidRPr="00B131EA">
        <w:rPr>
          <w:sz w:val="24"/>
          <w:szCs w:val="24"/>
          <w:lang w:val="en-US"/>
        </w:rPr>
        <w:t xml:space="preserve"> / </w:t>
      </w:r>
      <w:r w:rsidR="00983212" w:rsidRPr="00B131EA">
        <w:rPr>
          <w:b/>
          <w:sz w:val="24"/>
          <w:szCs w:val="24"/>
          <w:lang w:val="en-US"/>
        </w:rPr>
        <w:t>to pull</w:t>
      </w:r>
      <w:r w:rsidR="00983212" w:rsidRPr="00B131EA">
        <w:rPr>
          <w:sz w:val="24"/>
          <w:szCs w:val="24"/>
          <w:lang w:val="en-US"/>
        </w:rPr>
        <w:t xml:space="preserve"> yourself up with your fingers.</w:t>
      </w:r>
    </w:p>
    <w:p w:rsidR="00983212" w:rsidRPr="00B131EA" w:rsidRDefault="00983212" w:rsidP="00983212">
      <w:pPr>
        <w:spacing w:line="200" w:lineRule="exact"/>
        <w:rPr>
          <w:sz w:val="24"/>
          <w:szCs w:val="24"/>
          <w:lang w:val="en-US"/>
        </w:rPr>
      </w:pPr>
    </w:p>
    <w:p w:rsidR="00983212" w:rsidRPr="00B131EA" w:rsidRDefault="00983212" w:rsidP="00983212">
      <w:pPr>
        <w:spacing w:line="200" w:lineRule="exact"/>
        <w:rPr>
          <w:sz w:val="24"/>
          <w:szCs w:val="24"/>
          <w:lang w:val="en-US"/>
        </w:rPr>
      </w:pPr>
    </w:p>
    <w:p w:rsidR="00983212" w:rsidRPr="00B131EA" w:rsidRDefault="00983212" w:rsidP="00983212">
      <w:pPr>
        <w:spacing w:line="314" w:lineRule="exact"/>
        <w:rPr>
          <w:sz w:val="24"/>
          <w:szCs w:val="24"/>
          <w:lang w:val="en-US"/>
        </w:rPr>
      </w:pPr>
    </w:p>
    <w:p w:rsidR="00983212" w:rsidRPr="00B131EA" w:rsidRDefault="00983212" w:rsidP="00983212">
      <w:pPr>
        <w:spacing w:line="366" w:lineRule="auto"/>
        <w:ind w:left="260" w:right="400"/>
        <w:rPr>
          <w:b/>
          <w:sz w:val="24"/>
          <w:szCs w:val="24"/>
          <w:lang w:val="en-US"/>
        </w:rPr>
      </w:pPr>
      <w:r w:rsidRPr="00B131EA">
        <w:rPr>
          <w:b/>
          <w:sz w:val="24"/>
          <w:szCs w:val="24"/>
          <w:lang w:val="en-US"/>
        </w:rPr>
        <w:t>Ex B.Tick (</w:t>
      </w:r>
      <w:r w:rsidRPr="00B131EA">
        <w:rPr>
          <w:rFonts w:eastAsia="Symbol"/>
          <w:b/>
          <w:sz w:val="24"/>
          <w:szCs w:val="24"/>
        </w:rPr>
        <w:t></w:t>
      </w:r>
      <w:r w:rsidRPr="00B131EA">
        <w:rPr>
          <w:b/>
          <w:sz w:val="24"/>
          <w:szCs w:val="24"/>
          <w:lang w:val="en-US"/>
        </w:rPr>
        <w:t>) the correct sentences. If a sentence is incorrect, write another word to replace the word in bold.</w:t>
      </w:r>
    </w:p>
    <w:p w:rsidR="00983212" w:rsidRPr="00B131EA" w:rsidRDefault="00983212" w:rsidP="00983212">
      <w:pPr>
        <w:spacing w:line="366" w:lineRule="auto"/>
        <w:ind w:left="260" w:right="400"/>
        <w:rPr>
          <w:b/>
          <w:sz w:val="24"/>
          <w:szCs w:val="24"/>
          <w:lang w:val="en-US"/>
        </w:rPr>
        <w:sectPr w:rsidR="00983212" w:rsidRPr="00B131EA">
          <w:pgSz w:w="11900" w:h="16838"/>
          <w:pgMar w:top="1123" w:right="844" w:bottom="637" w:left="1440" w:header="0" w:footer="0" w:gutter="0"/>
          <w:cols w:space="0" w:equalWidth="0">
            <w:col w:w="9620"/>
          </w:cols>
          <w:docGrid w:linePitch="360"/>
        </w:sectPr>
      </w:pPr>
    </w:p>
    <w:p w:rsidR="00983212" w:rsidRPr="00B131EA" w:rsidRDefault="00983212" w:rsidP="00983212">
      <w:pPr>
        <w:spacing w:line="166" w:lineRule="exact"/>
        <w:rPr>
          <w:sz w:val="24"/>
          <w:szCs w:val="24"/>
          <w:lang w:val="en-US"/>
        </w:rPr>
      </w:pPr>
      <w:bookmarkStart w:id="38" w:name="page8"/>
      <w:bookmarkEnd w:id="38"/>
    </w:p>
    <w:p w:rsidR="00983212" w:rsidRPr="00B131EA" w:rsidRDefault="00983212" w:rsidP="00983212">
      <w:pPr>
        <w:widowControl/>
        <w:numPr>
          <w:ilvl w:val="0"/>
          <w:numId w:val="114"/>
        </w:numPr>
        <w:tabs>
          <w:tab w:val="left" w:pos="620"/>
        </w:tabs>
        <w:autoSpaceDE/>
        <w:autoSpaceDN/>
        <w:spacing w:line="0" w:lineRule="atLeast"/>
        <w:ind w:left="620" w:hanging="360"/>
        <w:rPr>
          <w:sz w:val="24"/>
          <w:szCs w:val="24"/>
        </w:rPr>
      </w:pPr>
      <w:r w:rsidRPr="00B131EA">
        <w:rPr>
          <w:sz w:val="24"/>
          <w:szCs w:val="24"/>
          <w:lang w:val="en-US"/>
        </w:rPr>
        <w:t xml:space="preserve">I wanted to get some new trainers but they were </w:t>
      </w:r>
      <w:r w:rsidRPr="00B131EA">
        <w:rPr>
          <w:b/>
          <w:sz w:val="24"/>
          <w:szCs w:val="24"/>
          <w:lang w:val="en-US"/>
        </w:rPr>
        <w:t>too</w:t>
      </w:r>
      <w:r w:rsidRPr="00B131EA">
        <w:rPr>
          <w:sz w:val="24"/>
          <w:szCs w:val="24"/>
          <w:lang w:val="en-US"/>
        </w:rPr>
        <w:t xml:space="preserve"> expensive. </w:t>
      </w:r>
      <w:r w:rsidRPr="00B131EA">
        <w:rPr>
          <w:sz w:val="24"/>
          <w:szCs w:val="24"/>
        </w:rPr>
        <w:t>____________</w:t>
      </w:r>
    </w:p>
    <w:p w:rsidR="00983212" w:rsidRPr="00B131EA" w:rsidRDefault="00983212" w:rsidP="00983212">
      <w:pPr>
        <w:spacing w:line="158" w:lineRule="exact"/>
        <w:rPr>
          <w:sz w:val="24"/>
          <w:szCs w:val="24"/>
        </w:rPr>
      </w:pPr>
    </w:p>
    <w:p w:rsidR="00983212" w:rsidRPr="00B131EA" w:rsidRDefault="00983212" w:rsidP="00983212">
      <w:pPr>
        <w:widowControl/>
        <w:numPr>
          <w:ilvl w:val="0"/>
          <w:numId w:val="114"/>
        </w:numPr>
        <w:tabs>
          <w:tab w:val="left" w:pos="620"/>
        </w:tabs>
        <w:autoSpaceDE/>
        <w:autoSpaceDN/>
        <w:spacing w:line="0" w:lineRule="atLeast"/>
        <w:ind w:left="620" w:hanging="360"/>
        <w:rPr>
          <w:sz w:val="24"/>
          <w:szCs w:val="24"/>
        </w:rPr>
      </w:pPr>
      <w:r w:rsidRPr="00B131EA">
        <w:rPr>
          <w:sz w:val="24"/>
          <w:szCs w:val="24"/>
          <w:lang w:val="en-US"/>
        </w:rPr>
        <w:t xml:space="preserve">Japanese is a </w:t>
      </w:r>
      <w:r w:rsidRPr="00B131EA">
        <w:rPr>
          <w:b/>
          <w:sz w:val="24"/>
          <w:szCs w:val="24"/>
          <w:lang w:val="en-US"/>
        </w:rPr>
        <w:t>too</w:t>
      </w:r>
      <w:r w:rsidRPr="00B131EA">
        <w:rPr>
          <w:sz w:val="24"/>
          <w:szCs w:val="24"/>
          <w:lang w:val="en-US"/>
        </w:rPr>
        <w:t xml:space="preserve"> difficult language for Westerners to learn. </w:t>
      </w:r>
      <w:r w:rsidRPr="00B131EA">
        <w:rPr>
          <w:sz w:val="24"/>
          <w:szCs w:val="24"/>
        </w:rPr>
        <w:t>_______________</w:t>
      </w:r>
    </w:p>
    <w:p w:rsidR="00983212" w:rsidRPr="00B131EA" w:rsidRDefault="00983212" w:rsidP="00983212">
      <w:pPr>
        <w:spacing w:line="163" w:lineRule="exact"/>
        <w:rPr>
          <w:sz w:val="24"/>
          <w:szCs w:val="24"/>
        </w:rPr>
      </w:pPr>
    </w:p>
    <w:p w:rsidR="00983212" w:rsidRPr="00B131EA" w:rsidRDefault="00983212" w:rsidP="00983212">
      <w:pPr>
        <w:widowControl/>
        <w:numPr>
          <w:ilvl w:val="0"/>
          <w:numId w:val="114"/>
        </w:numPr>
        <w:tabs>
          <w:tab w:val="left" w:pos="620"/>
        </w:tabs>
        <w:autoSpaceDE/>
        <w:autoSpaceDN/>
        <w:spacing w:line="0" w:lineRule="atLeast"/>
        <w:ind w:left="620" w:hanging="360"/>
        <w:rPr>
          <w:sz w:val="24"/>
          <w:szCs w:val="24"/>
        </w:rPr>
      </w:pPr>
      <w:r w:rsidRPr="00B131EA">
        <w:rPr>
          <w:sz w:val="24"/>
          <w:szCs w:val="24"/>
          <w:lang w:val="en-US"/>
        </w:rPr>
        <w:t xml:space="preserve">Daniel's </w:t>
      </w:r>
      <w:r w:rsidRPr="00B131EA">
        <w:rPr>
          <w:b/>
          <w:sz w:val="24"/>
          <w:szCs w:val="24"/>
          <w:lang w:val="en-US"/>
        </w:rPr>
        <w:t>too</w:t>
      </w:r>
      <w:r w:rsidRPr="00B131EA">
        <w:rPr>
          <w:sz w:val="24"/>
          <w:szCs w:val="24"/>
          <w:lang w:val="en-US"/>
        </w:rPr>
        <w:t xml:space="preserve"> good at art and he's starting art school next year. </w:t>
      </w:r>
      <w:r w:rsidRPr="00B131EA">
        <w:rPr>
          <w:sz w:val="24"/>
          <w:szCs w:val="24"/>
        </w:rPr>
        <w:t>______________</w:t>
      </w:r>
    </w:p>
    <w:p w:rsidR="00983212" w:rsidRPr="00B131EA" w:rsidRDefault="00983212" w:rsidP="00983212">
      <w:pPr>
        <w:spacing w:line="162" w:lineRule="exact"/>
        <w:rPr>
          <w:sz w:val="24"/>
          <w:szCs w:val="24"/>
        </w:rPr>
      </w:pPr>
    </w:p>
    <w:p w:rsidR="00983212" w:rsidRPr="00B131EA" w:rsidRDefault="00983212" w:rsidP="00983212">
      <w:pPr>
        <w:widowControl/>
        <w:numPr>
          <w:ilvl w:val="0"/>
          <w:numId w:val="114"/>
        </w:numPr>
        <w:tabs>
          <w:tab w:val="left" w:pos="620"/>
        </w:tabs>
        <w:autoSpaceDE/>
        <w:autoSpaceDN/>
        <w:spacing w:line="0" w:lineRule="atLeast"/>
        <w:ind w:left="620" w:hanging="360"/>
        <w:rPr>
          <w:sz w:val="24"/>
          <w:szCs w:val="24"/>
        </w:rPr>
      </w:pPr>
      <w:r w:rsidRPr="00B131EA">
        <w:rPr>
          <w:sz w:val="24"/>
          <w:szCs w:val="24"/>
          <w:lang w:val="en-US"/>
        </w:rPr>
        <w:t xml:space="preserve">Don't invite </w:t>
      </w:r>
      <w:r w:rsidRPr="00B131EA">
        <w:rPr>
          <w:b/>
          <w:sz w:val="24"/>
          <w:szCs w:val="24"/>
          <w:lang w:val="en-US"/>
        </w:rPr>
        <w:t>too</w:t>
      </w:r>
      <w:r w:rsidRPr="00B131EA">
        <w:rPr>
          <w:sz w:val="24"/>
          <w:szCs w:val="24"/>
          <w:lang w:val="en-US"/>
        </w:rPr>
        <w:t xml:space="preserve"> many people to the party or we won't have enough room. </w:t>
      </w:r>
      <w:r w:rsidRPr="00B131EA">
        <w:rPr>
          <w:sz w:val="24"/>
          <w:szCs w:val="24"/>
        </w:rPr>
        <w:t>____</w:t>
      </w:r>
    </w:p>
    <w:p w:rsidR="00983212" w:rsidRPr="00B131EA" w:rsidRDefault="00983212" w:rsidP="00983212">
      <w:pPr>
        <w:spacing w:line="158" w:lineRule="exact"/>
        <w:rPr>
          <w:sz w:val="24"/>
          <w:szCs w:val="24"/>
        </w:rPr>
      </w:pPr>
    </w:p>
    <w:p w:rsidR="00983212" w:rsidRPr="00B131EA" w:rsidRDefault="00983212" w:rsidP="00983212">
      <w:pPr>
        <w:widowControl/>
        <w:numPr>
          <w:ilvl w:val="0"/>
          <w:numId w:val="114"/>
        </w:numPr>
        <w:tabs>
          <w:tab w:val="left" w:pos="620"/>
        </w:tabs>
        <w:autoSpaceDE/>
        <w:autoSpaceDN/>
        <w:spacing w:line="0" w:lineRule="atLeast"/>
        <w:ind w:left="620" w:hanging="360"/>
        <w:rPr>
          <w:sz w:val="24"/>
          <w:szCs w:val="24"/>
        </w:rPr>
      </w:pPr>
      <w:r w:rsidRPr="00B131EA">
        <w:rPr>
          <w:sz w:val="24"/>
          <w:szCs w:val="24"/>
          <w:lang w:val="en-US"/>
        </w:rPr>
        <w:t xml:space="preserve">If you try to write your essay </w:t>
      </w:r>
      <w:r w:rsidRPr="00B131EA">
        <w:rPr>
          <w:b/>
          <w:sz w:val="24"/>
          <w:szCs w:val="24"/>
          <w:lang w:val="en-US"/>
        </w:rPr>
        <w:t>too</w:t>
      </w:r>
      <w:r w:rsidRPr="00B131EA">
        <w:rPr>
          <w:sz w:val="24"/>
          <w:szCs w:val="24"/>
          <w:lang w:val="en-US"/>
        </w:rPr>
        <w:t xml:space="preserve"> quickly, you'll make mistakes. </w:t>
      </w:r>
      <w:r w:rsidRPr="00B131EA">
        <w:rPr>
          <w:sz w:val="24"/>
          <w:szCs w:val="24"/>
        </w:rPr>
        <w:t>____________</w:t>
      </w:r>
    </w:p>
    <w:p w:rsidR="00983212" w:rsidRPr="00B131EA" w:rsidRDefault="00983212" w:rsidP="00983212">
      <w:pPr>
        <w:spacing w:line="162" w:lineRule="exact"/>
        <w:rPr>
          <w:sz w:val="24"/>
          <w:szCs w:val="24"/>
        </w:rPr>
      </w:pPr>
    </w:p>
    <w:p w:rsidR="00983212" w:rsidRPr="00B131EA" w:rsidRDefault="00983212" w:rsidP="00983212">
      <w:pPr>
        <w:widowControl/>
        <w:numPr>
          <w:ilvl w:val="0"/>
          <w:numId w:val="114"/>
        </w:numPr>
        <w:tabs>
          <w:tab w:val="left" w:pos="620"/>
        </w:tabs>
        <w:autoSpaceDE/>
        <w:autoSpaceDN/>
        <w:spacing w:line="0" w:lineRule="atLeast"/>
        <w:ind w:left="620" w:hanging="360"/>
        <w:rPr>
          <w:sz w:val="24"/>
          <w:szCs w:val="24"/>
        </w:rPr>
      </w:pPr>
      <w:r w:rsidRPr="00B131EA">
        <w:rPr>
          <w:sz w:val="24"/>
          <w:szCs w:val="24"/>
          <w:lang w:val="en-US"/>
        </w:rPr>
        <w:t xml:space="preserve">My new computer is </w:t>
      </w:r>
      <w:r w:rsidRPr="00B131EA">
        <w:rPr>
          <w:b/>
          <w:sz w:val="24"/>
          <w:szCs w:val="24"/>
          <w:lang w:val="en-US"/>
        </w:rPr>
        <w:t>too</w:t>
      </w:r>
      <w:r w:rsidRPr="00B131EA">
        <w:rPr>
          <w:sz w:val="24"/>
          <w:szCs w:val="24"/>
          <w:lang w:val="en-US"/>
        </w:rPr>
        <w:t xml:space="preserve"> fast and can run all the latest programs. </w:t>
      </w:r>
      <w:r w:rsidRPr="00B131EA">
        <w:rPr>
          <w:sz w:val="24"/>
          <w:szCs w:val="24"/>
        </w:rPr>
        <w:t>___________</w:t>
      </w:r>
    </w:p>
    <w:p w:rsidR="00983212" w:rsidRPr="00B131EA" w:rsidRDefault="00983212" w:rsidP="00983212">
      <w:pPr>
        <w:spacing w:line="163" w:lineRule="exact"/>
        <w:rPr>
          <w:sz w:val="24"/>
          <w:szCs w:val="24"/>
        </w:rPr>
      </w:pPr>
    </w:p>
    <w:p w:rsidR="00983212" w:rsidRPr="00B131EA" w:rsidRDefault="00983212" w:rsidP="00983212">
      <w:pPr>
        <w:widowControl/>
        <w:numPr>
          <w:ilvl w:val="0"/>
          <w:numId w:val="114"/>
        </w:numPr>
        <w:tabs>
          <w:tab w:val="left" w:pos="620"/>
        </w:tabs>
        <w:autoSpaceDE/>
        <w:autoSpaceDN/>
        <w:spacing w:line="0" w:lineRule="atLeast"/>
        <w:ind w:left="620" w:hanging="360"/>
        <w:rPr>
          <w:sz w:val="24"/>
          <w:szCs w:val="24"/>
        </w:rPr>
      </w:pPr>
      <w:r w:rsidRPr="00B131EA">
        <w:rPr>
          <w:sz w:val="24"/>
          <w:szCs w:val="24"/>
          <w:lang w:val="en-US"/>
        </w:rPr>
        <w:t xml:space="preserve">Joanne was fined for driving </w:t>
      </w:r>
      <w:r w:rsidRPr="00B131EA">
        <w:rPr>
          <w:b/>
          <w:sz w:val="24"/>
          <w:szCs w:val="24"/>
          <w:lang w:val="en-US"/>
        </w:rPr>
        <w:t>too</w:t>
      </w:r>
      <w:r w:rsidRPr="00B131EA">
        <w:rPr>
          <w:sz w:val="24"/>
          <w:szCs w:val="24"/>
          <w:lang w:val="en-US"/>
        </w:rPr>
        <w:t xml:space="preserve"> fast. </w:t>
      </w:r>
      <w:r w:rsidRPr="00B131EA">
        <w:rPr>
          <w:sz w:val="24"/>
          <w:szCs w:val="24"/>
        </w:rPr>
        <w:t>_________</w:t>
      </w:r>
    </w:p>
    <w:p w:rsidR="00983212" w:rsidRPr="00B131EA" w:rsidRDefault="00983212" w:rsidP="00983212">
      <w:pPr>
        <w:spacing w:line="158" w:lineRule="exact"/>
        <w:rPr>
          <w:sz w:val="24"/>
          <w:szCs w:val="24"/>
        </w:rPr>
      </w:pPr>
    </w:p>
    <w:p w:rsidR="00983212" w:rsidRPr="00B131EA" w:rsidRDefault="00983212" w:rsidP="00983212">
      <w:pPr>
        <w:widowControl/>
        <w:numPr>
          <w:ilvl w:val="0"/>
          <w:numId w:val="114"/>
        </w:numPr>
        <w:tabs>
          <w:tab w:val="left" w:pos="620"/>
        </w:tabs>
        <w:autoSpaceDE/>
        <w:autoSpaceDN/>
        <w:spacing w:line="0" w:lineRule="atLeast"/>
        <w:ind w:left="620" w:hanging="360"/>
        <w:rPr>
          <w:sz w:val="24"/>
          <w:szCs w:val="24"/>
        </w:rPr>
      </w:pPr>
      <w:r w:rsidRPr="00B131EA">
        <w:rPr>
          <w:sz w:val="24"/>
          <w:szCs w:val="24"/>
          <w:lang w:val="en-US"/>
        </w:rPr>
        <w:t xml:space="preserve">Carol couldn't climb over the wall because it was </w:t>
      </w:r>
      <w:r w:rsidRPr="00B131EA">
        <w:rPr>
          <w:b/>
          <w:sz w:val="24"/>
          <w:szCs w:val="24"/>
          <w:lang w:val="en-US"/>
        </w:rPr>
        <w:t>too</w:t>
      </w:r>
      <w:r w:rsidRPr="00B131EA">
        <w:rPr>
          <w:sz w:val="24"/>
          <w:szCs w:val="24"/>
          <w:lang w:val="en-US"/>
        </w:rPr>
        <w:t xml:space="preserve"> high. </w:t>
      </w:r>
      <w:r w:rsidRPr="00B131EA">
        <w:rPr>
          <w:sz w:val="24"/>
          <w:szCs w:val="24"/>
        </w:rPr>
        <w:t>________________</w:t>
      </w:r>
    </w:p>
    <w:p w:rsidR="00983212" w:rsidRPr="00B131EA" w:rsidRDefault="00983212" w:rsidP="00983212">
      <w:pPr>
        <w:spacing w:line="162" w:lineRule="exact"/>
        <w:rPr>
          <w:sz w:val="24"/>
          <w:szCs w:val="24"/>
        </w:rPr>
      </w:pPr>
    </w:p>
    <w:p w:rsidR="00983212" w:rsidRPr="00B131EA" w:rsidRDefault="00983212" w:rsidP="00983212">
      <w:pPr>
        <w:widowControl/>
        <w:numPr>
          <w:ilvl w:val="0"/>
          <w:numId w:val="114"/>
        </w:numPr>
        <w:tabs>
          <w:tab w:val="left" w:pos="620"/>
        </w:tabs>
        <w:autoSpaceDE/>
        <w:autoSpaceDN/>
        <w:spacing w:line="0" w:lineRule="atLeast"/>
        <w:ind w:left="620" w:hanging="360"/>
        <w:rPr>
          <w:sz w:val="24"/>
          <w:szCs w:val="24"/>
        </w:rPr>
      </w:pPr>
      <w:r w:rsidRPr="00B131EA">
        <w:rPr>
          <w:sz w:val="24"/>
          <w:szCs w:val="24"/>
          <w:lang w:val="en-US"/>
        </w:rPr>
        <w:t xml:space="preserve">Cornwall is </w:t>
      </w:r>
      <w:r w:rsidRPr="00B131EA">
        <w:rPr>
          <w:b/>
          <w:sz w:val="24"/>
          <w:szCs w:val="24"/>
          <w:lang w:val="en-US"/>
        </w:rPr>
        <w:t>too</w:t>
      </w:r>
      <w:r w:rsidRPr="00B131EA">
        <w:rPr>
          <w:sz w:val="24"/>
          <w:szCs w:val="24"/>
          <w:lang w:val="en-US"/>
        </w:rPr>
        <w:t xml:space="preserve"> beautiful and we go there every year on holiday. </w:t>
      </w:r>
      <w:r w:rsidRPr="00B131EA">
        <w:rPr>
          <w:sz w:val="24"/>
          <w:szCs w:val="24"/>
        </w:rPr>
        <w:t>___________</w:t>
      </w:r>
    </w:p>
    <w:p w:rsidR="00983212" w:rsidRPr="00B131EA" w:rsidRDefault="00983212" w:rsidP="00983212">
      <w:pPr>
        <w:spacing w:line="158" w:lineRule="exact"/>
        <w:rPr>
          <w:sz w:val="24"/>
          <w:szCs w:val="24"/>
        </w:rPr>
      </w:pPr>
    </w:p>
    <w:p w:rsidR="00983212" w:rsidRPr="00B131EA" w:rsidRDefault="00983212" w:rsidP="00983212">
      <w:pPr>
        <w:widowControl/>
        <w:numPr>
          <w:ilvl w:val="0"/>
          <w:numId w:val="114"/>
        </w:numPr>
        <w:tabs>
          <w:tab w:val="left" w:pos="620"/>
        </w:tabs>
        <w:autoSpaceDE/>
        <w:autoSpaceDN/>
        <w:spacing w:line="0" w:lineRule="atLeast"/>
        <w:ind w:left="620" w:hanging="360"/>
        <w:rPr>
          <w:sz w:val="24"/>
          <w:szCs w:val="24"/>
        </w:rPr>
      </w:pPr>
      <w:r w:rsidRPr="00B131EA">
        <w:rPr>
          <w:sz w:val="24"/>
          <w:szCs w:val="24"/>
          <w:lang w:val="en-US"/>
        </w:rPr>
        <w:t xml:space="preserve">My grandparents are </w:t>
      </w:r>
      <w:r w:rsidRPr="00B131EA">
        <w:rPr>
          <w:b/>
          <w:sz w:val="24"/>
          <w:szCs w:val="24"/>
          <w:lang w:val="en-US"/>
        </w:rPr>
        <w:t>too</w:t>
      </w:r>
      <w:r w:rsidRPr="00B131EA">
        <w:rPr>
          <w:sz w:val="24"/>
          <w:szCs w:val="24"/>
          <w:lang w:val="en-US"/>
        </w:rPr>
        <w:t xml:space="preserve"> old to work now and have retired. </w:t>
      </w:r>
      <w:r w:rsidRPr="00B131EA">
        <w:rPr>
          <w:sz w:val="24"/>
          <w:szCs w:val="24"/>
        </w:rPr>
        <w:t>_______________</w:t>
      </w:r>
    </w:p>
    <w:p w:rsidR="00983212" w:rsidRPr="00B131EA" w:rsidRDefault="00983212" w:rsidP="00983212">
      <w:pPr>
        <w:spacing w:line="163" w:lineRule="exact"/>
        <w:rPr>
          <w:sz w:val="24"/>
          <w:szCs w:val="24"/>
        </w:rPr>
      </w:pPr>
    </w:p>
    <w:p w:rsidR="00983212" w:rsidRPr="00B131EA" w:rsidRDefault="00983212" w:rsidP="00983212">
      <w:pPr>
        <w:widowControl/>
        <w:numPr>
          <w:ilvl w:val="0"/>
          <w:numId w:val="114"/>
        </w:numPr>
        <w:tabs>
          <w:tab w:val="left" w:pos="620"/>
        </w:tabs>
        <w:autoSpaceDE/>
        <w:autoSpaceDN/>
        <w:spacing w:line="0" w:lineRule="atLeast"/>
        <w:ind w:left="620" w:hanging="360"/>
        <w:rPr>
          <w:sz w:val="24"/>
          <w:szCs w:val="24"/>
        </w:rPr>
      </w:pPr>
      <w:r w:rsidRPr="00B131EA">
        <w:rPr>
          <w:sz w:val="24"/>
          <w:szCs w:val="24"/>
          <w:lang w:val="en-US"/>
        </w:rPr>
        <w:t xml:space="preserve">It was </w:t>
      </w:r>
      <w:r w:rsidRPr="00B131EA">
        <w:rPr>
          <w:b/>
          <w:sz w:val="24"/>
          <w:szCs w:val="24"/>
          <w:lang w:val="en-US"/>
        </w:rPr>
        <w:t>too</w:t>
      </w:r>
      <w:r w:rsidRPr="00B131EA">
        <w:rPr>
          <w:sz w:val="24"/>
          <w:szCs w:val="24"/>
          <w:lang w:val="en-US"/>
        </w:rPr>
        <w:t xml:space="preserve"> dark for me to see the map and I got lost. </w:t>
      </w:r>
      <w:r w:rsidRPr="00B131EA">
        <w:rPr>
          <w:sz w:val="24"/>
          <w:szCs w:val="24"/>
        </w:rPr>
        <w:t>_____________________</w:t>
      </w:r>
    </w:p>
    <w:p w:rsidR="00983212" w:rsidRPr="00B131EA" w:rsidRDefault="00983212" w:rsidP="00983212">
      <w:pPr>
        <w:spacing w:line="162" w:lineRule="exact"/>
        <w:rPr>
          <w:sz w:val="24"/>
          <w:szCs w:val="24"/>
        </w:rPr>
      </w:pPr>
    </w:p>
    <w:p w:rsidR="00983212" w:rsidRPr="00B131EA" w:rsidRDefault="00983212" w:rsidP="00983212">
      <w:pPr>
        <w:widowControl/>
        <w:numPr>
          <w:ilvl w:val="0"/>
          <w:numId w:val="114"/>
        </w:numPr>
        <w:tabs>
          <w:tab w:val="left" w:pos="620"/>
        </w:tabs>
        <w:autoSpaceDE/>
        <w:autoSpaceDN/>
        <w:spacing w:line="0" w:lineRule="atLeast"/>
        <w:ind w:left="620" w:hanging="360"/>
        <w:rPr>
          <w:sz w:val="24"/>
          <w:szCs w:val="24"/>
        </w:rPr>
      </w:pPr>
      <w:r w:rsidRPr="00B131EA">
        <w:rPr>
          <w:sz w:val="24"/>
          <w:szCs w:val="24"/>
          <w:lang w:val="en-US"/>
        </w:rPr>
        <w:t xml:space="preserve">My best friend is </w:t>
      </w:r>
      <w:r w:rsidRPr="00B131EA">
        <w:rPr>
          <w:b/>
          <w:sz w:val="24"/>
          <w:szCs w:val="24"/>
          <w:lang w:val="en-US"/>
        </w:rPr>
        <w:t>too</w:t>
      </w:r>
      <w:r w:rsidRPr="00B131EA">
        <w:rPr>
          <w:sz w:val="24"/>
          <w:szCs w:val="24"/>
          <w:lang w:val="en-US"/>
        </w:rPr>
        <w:t xml:space="preserve"> funny and always makes me laugh. </w:t>
      </w:r>
      <w:r w:rsidRPr="00B131EA">
        <w:rPr>
          <w:sz w:val="24"/>
          <w:szCs w:val="24"/>
        </w:rPr>
        <w:t>_________________</w:t>
      </w:r>
    </w:p>
    <w:p w:rsidR="00983212" w:rsidRPr="00B131EA" w:rsidRDefault="00983212" w:rsidP="00983212">
      <w:pPr>
        <w:spacing w:line="163" w:lineRule="exact"/>
        <w:rPr>
          <w:sz w:val="24"/>
          <w:szCs w:val="24"/>
        </w:rPr>
      </w:pPr>
    </w:p>
    <w:p w:rsidR="00983212" w:rsidRPr="00B131EA" w:rsidRDefault="00983212" w:rsidP="00606B83">
      <w:pPr>
        <w:spacing w:before="100" w:beforeAutospacing="1" w:after="100" w:afterAutospacing="1" w:line="360" w:lineRule="auto"/>
        <w:rPr>
          <w:sz w:val="24"/>
          <w:szCs w:val="24"/>
          <w:lang w:val="en-US"/>
        </w:rPr>
      </w:pPr>
    </w:p>
    <w:p w:rsidR="00606B83" w:rsidRPr="00B131EA" w:rsidRDefault="00606B83" w:rsidP="00606B83">
      <w:pPr>
        <w:jc w:val="center"/>
        <w:rPr>
          <w:b/>
          <w:sz w:val="24"/>
          <w:szCs w:val="24"/>
          <w:lang w:val="en-US"/>
        </w:rPr>
      </w:pPr>
      <w:r w:rsidRPr="00B131EA">
        <w:rPr>
          <w:b/>
          <w:sz w:val="24"/>
          <w:szCs w:val="24"/>
          <w:lang w:val="en-US"/>
        </w:rPr>
        <w:t>CASE STUDY FOR QUANTIFIERS</w:t>
      </w:r>
    </w:p>
    <w:p w:rsidR="00606B83" w:rsidRPr="00B131EA" w:rsidRDefault="00606B83" w:rsidP="00606B83">
      <w:pPr>
        <w:shd w:val="clear" w:color="auto" w:fill="FFFFFF"/>
        <w:rPr>
          <w:b/>
          <w:sz w:val="24"/>
          <w:szCs w:val="24"/>
          <w:lang w:val="en-US"/>
        </w:rPr>
      </w:pPr>
      <w:r w:rsidRPr="00B131EA">
        <w:rPr>
          <w:b/>
          <w:sz w:val="24"/>
          <w:szCs w:val="24"/>
          <w:lang w:val="en-US"/>
        </w:rPr>
        <w:t>Fill in the gaps with some, any or a - an.</w:t>
      </w:r>
    </w:p>
    <w:p w:rsidR="00606B83" w:rsidRPr="00B131EA" w:rsidRDefault="00606B83" w:rsidP="00606B83">
      <w:pPr>
        <w:pStyle w:val="plff4"/>
        <w:shd w:val="clear" w:color="auto" w:fill="FFFFFF"/>
        <w:spacing w:before="0" w:beforeAutospacing="0" w:after="0" w:afterAutospacing="0"/>
        <w:rPr>
          <w:lang w:val="en-US"/>
        </w:rPr>
      </w:pPr>
      <w:r w:rsidRPr="00B131EA">
        <w:rPr>
          <w:lang w:val="en-US"/>
        </w:rPr>
        <w:t>1. I’m really thirsty. I need________</w:t>
      </w:r>
      <w:r w:rsidRPr="00B131EA">
        <w:rPr>
          <w:rStyle w:val="apple-converted-space"/>
          <w:rFonts w:eastAsia="AngsanaUPC"/>
          <w:lang w:val="en-US"/>
        </w:rPr>
        <w:t> </w:t>
      </w:r>
      <w:r w:rsidRPr="00B131EA">
        <w:rPr>
          <w:lang w:val="en-US"/>
        </w:rPr>
        <w:t>water, please.</w:t>
      </w:r>
      <w:r w:rsidRPr="00B131EA">
        <w:rPr>
          <w:lang w:val="en-US"/>
        </w:rPr>
        <w:br/>
        <w:t>2. I went to the library, but I couldn’t find____ ____</w:t>
      </w:r>
      <w:r w:rsidRPr="00B131EA">
        <w:rPr>
          <w:rStyle w:val="apple-converted-space"/>
          <w:rFonts w:eastAsia="AngsanaUPC"/>
          <w:lang w:val="en-US"/>
        </w:rPr>
        <w:t> </w:t>
      </w:r>
      <w:r w:rsidRPr="00B131EA">
        <w:rPr>
          <w:lang w:val="en-US"/>
        </w:rPr>
        <w:t>books about art.</w:t>
      </w:r>
      <w:r w:rsidRPr="00B131EA">
        <w:rPr>
          <w:lang w:val="en-US"/>
        </w:rPr>
        <w:br/>
        <w:t>3. Can you give me_______ __</w:t>
      </w:r>
      <w:r w:rsidRPr="00B131EA">
        <w:rPr>
          <w:rStyle w:val="apple-converted-space"/>
          <w:rFonts w:eastAsia="AngsanaUPC"/>
          <w:lang w:val="en-US"/>
        </w:rPr>
        <w:t> </w:t>
      </w:r>
      <w:r w:rsidRPr="00B131EA">
        <w:rPr>
          <w:lang w:val="en-US"/>
        </w:rPr>
        <w:t>coffee, please?</w:t>
      </w:r>
      <w:r w:rsidRPr="00B131EA">
        <w:rPr>
          <w:lang w:val="en-US"/>
        </w:rPr>
        <w:br/>
        <w:t>4. She sent_____ ___</w:t>
      </w:r>
      <w:r w:rsidRPr="00B131EA">
        <w:rPr>
          <w:rStyle w:val="apple-converted-space"/>
          <w:rFonts w:eastAsia="AngsanaUPC"/>
          <w:lang w:val="en-US"/>
        </w:rPr>
        <w:t> </w:t>
      </w:r>
      <w:r w:rsidRPr="00B131EA">
        <w:rPr>
          <w:lang w:val="en-US"/>
        </w:rPr>
        <w:t>postcards to her friends, but she didn’t make_______</w:t>
      </w:r>
      <w:r w:rsidRPr="00B131EA">
        <w:rPr>
          <w:rStyle w:val="apple-converted-space"/>
          <w:rFonts w:eastAsia="AngsanaUPC"/>
          <w:lang w:val="en-US"/>
        </w:rPr>
        <w:t> </w:t>
      </w:r>
      <w:r w:rsidRPr="00B131EA">
        <w:rPr>
          <w:lang w:val="en-US"/>
        </w:rPr>
        <w:t>phone calls when she</w:t>
      </w:r>
      <w:r w:rsidRPr="00B131EA">
        <w:rPr>
          <w:lang w:val="en-US"/>
        </w:rPr>
        <w:br/>
        <w:t>was in Britain.</w:t>
      </w:r>
      <w:r w:rsidRPr="00B131EA">
        <w:rPr>
          <w:lang w:val="en-US"/>
        </w:rPr>
        <w:br/>
        <w:t>5. It’s very sunny but there is only_________</w:t>
      </w:r>
      <w:r w:rsidRPr="00B131EA">
        <w:rPr>
          <w:rStyle w:val="apple-converted-space"/>
          <w:rFonts w:eastAsia="AngsanaUPC"/>
          <w:lang w:val="en-US"/>
        </w:rPr>
        <w:t> </w:t>
      </w:r>
      <w:r w:rsidRPr="00B131EA">
        <w:rPr>
          <w:lang w:val="en-US"/>
        </w:rPr>
        <w:t>child playing in the street.</w:t>
      </w:r>
      <w:r w:rsidRPr="00B131EA">
        <w:rPr>
          <w:lang w:val="en-US"/>
        </w:rPr>
        <w:br/>
        <w:t>6. I bought__________</w:t>
      </w:r>
      <w:r w:rsidRPr="00B131EA">
        <w:rPr>
          <w:rStyle w:val="apple-converted-space"/>
          <w:rFonts w:eastAsia="AngsanaUPC"/>
          <w:lang w:val="en-US"/>
        </w:rPr>
        <w:t> </w:t>
      </w:r>
      <w:r w:rsidRPr="00B131EA">
        <w:rPr>
          <w:lang w:val="en-US"/>
        </w:rPr>
        <w:t>coffee, but I didn’t buy________</w:t>
      </w:r>
      <w:r w:rsidRPr="00B131EA">
        <w:rPr>
          <w:rStyle w:val="apple-converted-space"/>
          <w:rFonts w:eastAsia="AngsanaUPC"/>
          <w:lang w:val="en-US"/>
        </w:rPr>
        <w:t> </w:t>
      </w:r>
      <w:r w:rsidRPr="00B131EA">
        <w:rPr>
          <w:lang w:val="en-US"/>
        </w:rPr>
        <w:t>tea or________</w:t>
      </w:r>
      <w:r w:rsidRPr="00B131EA">
        <w:rPr>
          <w:rStyle w:val="apple-converted-space"/>
          <w:rFonts w:eastAsia="AngsanaUPC"/>
          <w:lang w:val="en-US"/>
        </w:rPr>
        <w:t> </w:t>
      </w:r>
      <w:r w:rsidRPr="00B131EA">
        <w:rPr>
          <w:lang w:val="en-US"/>
        </w:rPr>
        <w:t>papaya.</w:t>
      </w:r>
      <w:r w:rsidRPr="00B131EA">
        <w:rPr>
          <w:lang w:val="en-US"/>
        </w:rPr>
        <w:br/>
        <w:t>7. Have you got__________</w:t>
      </w:r>
      <w:r w:rsidRPr="00B131EA">
        <w:rPr>
          <w:rStyle w:val="apple-converted-space"/>
          <w:rFonts w:eastAsia="AngsanaUPC"/>
          <w:lang w:val="en-US"/>
        </w:rPr>
        <w:t> </w:t>
      </w:r>
      <w:r w:rsidRPr="00B131EA">
        <w:rPr>
          <w:lang w:val="en-US"/>
        </w:rPr>
        <w:t>chocolate biscuits?I’m sorry, there are____________</w:t>
      </w:r>
      <w:r w:rsidRPr="00B131EA">
        <w:rPr>
          <w:rStyle w:val="apple-converted-space"/>
          <w:rFonts w:eastAsia="AngsanaUPC"/>
          <w:lang w:val="en-US"/>
        </w:rPr>
        <w:t> </w:t>
      </w:r>
      <w:r w:rsidRPr="00B131EA">
        <w:rPr>
          <w:lang w:val="en-US"/>
        </w:rPr>
        <w:t>biscuits left.</w:t>
      </w:r>
    </w:p>
    <w:p w:rsidR="00606B83" w:rsidRPr="00B131EA" w:rsidRDefault="00606B83" w:rsidP="00606B83">
      <w:pPr>
        <w:rPr>
          <w:sz w:val="24"/>
          <w:szCs w:val="24"/>
          <w:lang w:val="en-US"/>
        </w:rPr>
      </w:pPr>
      <w:r w:rsidRPr="00B131EA">
        <w:rPr>
          <w:rStyle w:val="apple-style-span"/>
          <w:sz w:val="24"/>
          <w:szCs w:val="24"/>
          <w:lang w:val="en-US"/>
        </w:rPr>
        <w:t>8. “Mary, I’m afraid there isn’t</w:t>
      </w:r>
      <w:r w:rsidRPr="00B131EA">
        <w:rPr>
          <w:sz w:val="24"/>
          <w:szCs w:val="24"/>
          <w:shd w:val="clear" w:color="auto" w:fill="FFFFFF"/>
          <w:lang w:val="en-US"/>
        </w:rPr>
        <w:t>__________</w:t>
      </w:r>
      <w:r w:rsidRPr="00B131EA">
        <w:rPr>
          <w:rStyle w:val="apple-converted-space"/>
          <w:sz w:val="24"/>
          <w:szCs w:val="24"/>
          <w:lang w:val="en-US"/>
        </w:rPr>
        <w:t> </w:t>
      </w:r>
      <w:r w:rsidRPr="00B131EA">
        <w:rPr>
          <w:rStyle w:val="apple-style-span"/>
          <w:sz w:val="24"/>
          <w:szCs w:val="24"/>
          <w:lang w:val="en-US"/>
        </w:rPr>
        <w:t>juice in the fridge but there’s</w:t>
      </w:r>
      <w:r w:rsidRPr="00B131EA">
        <w:rPr>
          <w:sz w:val="24"/>
          <w:szCs w:val="24"/>
          <w:shd w:val="clear" w:color="auto" w:fill="FFFFFF"/>
          <w:lang w:val="en-US"/>
        </w:rPr>
        <w:t>__________</w:t>
      </w:r>
      <w:r w:rsidRPr="00B131EA">
        <w:rPr>
          <w:rStyle w:val="apple-converted-space"/>
          <w:sz w:val="24"/>
          <w:szCs w:val="24"/>
          <w:lang w:val="en-US"/>
        </w:rPr>
        <w:t> </w:t>
      </w:r>
      <w:r w:rsidRPr="00B131EA">
        <w:rPr>
          <w:rStyle w:val="apple-style-span"/>
          <w:sz w:val="24"/>
          <w:szCs w:val="24"/>
          <w:lang w:val="en-US"/>
        </w:rPr>
        <w:t>pineapple.</w:t>
      </w:r>
      <w:r w:rsidRPr="00B131EA">
        <w:rPr>
          <w:sz w:val="24"/>
          <w:szCs w:val="24"/>
          <w:lang w:val="en-US"/>
        </w:rPr>
        <w:br/>
      </w:r>
      <w:r w:rsidRPr="00B131EA">
        <w:rPr>
          <w:rStyle w:val="apple-style-span"/>
          <w:sz w:val="24"/>
          <w:szCs w:val="24"/>
          <w:lang w:val="en-US"/>
        </w:rPr>
        <w:t>9. They ate</w:t>
      </w:r>
      <w:r w:rsidRPr="00B131EA">
        <w:rPr>
          <w:sz w:val="24"/>
          <w:szCs w:val="24"/>
          <w:shd w:val="clear" w:color="auto" w:fill="FFFFFF"/>
          <w:lang w:val="en-US"/>
        </w:rPr>
        <w:t>___________</w:t>
      </w:r>
      <w:r w:rsidRPr="00B131EA">
        <w:rPr>
          <w:rStyle w:val="apple-style-span"/>
          <w:sz w:val="24"/>
          <w:szCs w:val="24"/>
          <w:lang w:val="en-US"/>
        </w:rPr>
        <w:t>apples,</w:t>
      </w:r>
      <w:r w:rsidRPr="00B131EA">
        <w:rPr>
          <w:sz w:val="24"/>
          <w:szCs w:val="24"/>
          <w:shd w:val="clear" w:color="auto" w:fill="FFFFFF"/>
          <w:lang w:val="en-US"/>
        </w:rPr>
        <w:t>___________</w:t>
      </w:r>
      <w:r w:rsidRPr="00B131EA">
        <w:rPr>
          <w:rStyle w:val="apple-converted-space"/>
          <w:sz w:val="24"/>
          <w:szCs w:val="24"/>
          <w:lang w:val="en-US"/>
        </w:rPr>
        <w:t> </w:t>
      </w:r>
      <w:r w:rsidRPr="00B131EA">
        <w:rPr>
          <w:rStyle w:val="apple-style-span"/>
          <w:sz w:val="24"/>
          <w:szCs w:val="24"/>
          <w:lang w:val="en-US"/>
        </w:rPr>
        <w:t>mango, but they didn’t eat</w:t>
      </w:r>
      <w:r w:rsidRPr="00B131EA">
        <w:rPr>
          <w:sz w:val="24"/>
          <w:szCs w:val="24"/>
          <w:shd w:val="clear" w:color="auto" w:fill="FFFFFF"/>
          <w:lang w:val="en-US"/>
        </w:rPr>
        <w:t>___________</w:t>
      </w:r>
      <w:r w:rsidRPr="00B131EA">
        <w:rPr>
          <w:rStyle w:val="apple-converted-space"/>
          <w:sz w:val="24"/>
          <w:szCs w:val="24"/>
          <w:lang w:val="en-US"/>
        </w:rPr>
        <w:t> </w:t>
      </w:r>
      <w:r w:rsidRPr="00B131EA">
        <w:rPr>
          <w:rStyle w:val="apple-style-span"/>
          <w:sz w:val="24"/>
          <w:szCs w:val="24"/>
          <w:lang w:val="en-US"/>
        </w:rPr>
        <w:t>oranges.</w:t>
      </w:r>
      <w:r w:rsidRPr="00B131EA">
        <w:rPr>
          <w:sz w:val="24"/>
          <w:szCs w:val="24"/>
          <w:lang w:val="en-US"/>
        </w:rPr>
        <w:br/>
      </w:r>
      <w:smartTag w:uri="urn:schemas-microsoft-com:office:smarttags" w:element="metricconverter">
        <w:smartTagPr>
          <w:attr w:name="ProductID" w:val="10. A"/>
        </w:smartTagPr>
        <w:r w:rsidRPr="00B131EA">
          <w:rPr>
            <w:rStyle w:val="apple-style-span"/>
            <w:sz w:val="24"/>
            <w:szCs w:val="24"/>
            <w:lang w:val="en-US"/>
          </w:rPr>
          <w:t>10. A</w:t>
        </w:r>
      </w:smartTag>
      <w:r w:rsidRPr="00B131EA">
        <w:rPr>
          <w:rStyle w:val="apple-style-span"/>
          <w:sz w:val="24"/>
          <w:szCs w:val="24"/>
          <w:lang w:val="en-US"/>
        </w:rPr>
        <w:t>. “Would you like</w:t>
      </w:r>
      <w:r w:rsidRPr="00B131EA">
        <w:rPr>
          <w:sz w:val="24"/>
          <w:szCs w:val="24"/>
          <w:shd w:val="clear" w:color="auto" w:fill="FFFFFF"/>
          <w:lang w:val="en-US"/>
        </w:rPr>
        <w:t>___________</w:t>
      </w:r>
      <w:r w:rsidRPr="00B131EA">
        <w:rPr>
          <w:rStyle w:val="apple-converted-space"/>
          <w:sz w:val="24"/>
          <w:szCs w:val="24"/>
          <w:lang w:val="en-US"/>
        </w:rPr>
        <w:t> </w:t>
      </w:r>
      <w:r w:rsidRPr="00B131EA">
        <w:rPr>
          <w:rStyle w:val="apple-style-span"/>
          <w:sz w:val="24"/>
          <w:szCs w:val="24"/>
          <w:lang w:val="en-US"/>
        </w:rPr>
        <w:t>cheese? It’s delicious”. B. “Ok, give me</w:t>
      </w:r>
      <w:r w:rsidRPr="00B131EA">
        <w:rPr>
          <w:sz w:val="24"/>
          <w:szCs w:val="24"/>
          <w:shd w:val="clear" w:color="auto" w:fill="FFFFFF"/>
          <w:lang w:val="en-US"/>
        </w:rPr>
        <w:t>__________</w:t>
      </w:r>
      <w:r w:rsidRPr="00B131EA">
        <w:rPr>
          <w:rStyle w:val="apple-style-span"/>
          <w:sz w:val="24"/>
          <w:szCs w:val="24"/>
          <w:lang w:val="en-US"/>
        </w:rPr>
        <w:t>.”</w:t>
      </w:r>
      <w:r w:rsidRPr="00B131EA">
        <w:rPr>
          <w:sz w:val="24"/>
          <w:szCs w:val="24"/>
          <w:lang w:val="en-US"/>
        </w:rPr>
        <w:br/>
      </w:r>
      <w:r w:rsidRPr="00B131EA">
        <w:rPr>
          <w:rStyle w:val="apple-style-span"/>
          <w:sz w:val="24"/>
          <w:szCs w:val="24"/>
          <w:lang w:val="en-US"/>
        </w:rPr>
        <w:t>11. Is there</w:t>
      </w:r>
      <w:r w:rsidRPr="00B131EA">
        <w:rPr>
          <w:sz w:val="24"/>
          <w:szCs w:val="24"/>
          <w:shd w:val="clear" w:color="auto" w:fill="FFFFFF"/>
          <w:lang w:val="en-US"/>
        </w:rPr>
        <w:t>________ __</w:t>
      </w:r>
      <w:r w:rsidRPr="00B131EA">
        <w:rPr>
          <w:rStyle w:val="apple-converted-space"/>
          <w:sz w:val="24"/>
          <w:szCs w:val="24"/>
          <w:lang w:val="en-US"/>
        </w:rPr>
        <w:t> </w:t>
      </w:r>
      <w:r w:rsidRPr="00B131EA">
        <w:rPr>
          <w:rStyle w:val="apple-style-span"/>
          <w:sz w:val="24"/>
          <w:szCs w:val="24"/>
          <w:lang w:val="en-US"/>
        </w:rPr>
        <w:t>oil in the kitchen? No, there isn’t</w:t>
      </w:r>
      <w:r w:rsidRPr="00B131EA">
        <w:rPr>
          <w:sz w:val="24"/>
          <w:szCs w:val="24"/>
          <w:shd w:val="clear" w:color="auto" w:fill="FFFFFF"/>
          <w:lang w:val="en-US"/>
        </w:rPr>
        <w:t>___________</w:t>
      </w:r>
      <w:r w:rsidRPr="00B131EA">
        <w:rPr>
          <w:rStyle w:val="apple-converted-space"/>
          <w:sz w:val="24"/>
          <w:szCs w:val="24"/>
          <w:lang w:val="en-US"/>
        </w:rPr>
        <w:t> </w:t>
      </w:r>
      <w:r w:rsidRPr="00B131EA">
        <w:rPr>
          <w:rStyle w:val="apple-style-span"/>
          <w:sz w:val="24"/>
          <w:szCs w:val="24"/>
          <w:lang w:val="en-US"/>
        </w:rPr>
        <w:t>but there’s</w:t>
      </w:r>
      <w:r w:rsidRPr="00B131EA">
        <w:rPr>
          <w:sz w:val="24"/>
          <w:szCs w:val="24"/>
          <w:shd w:val="clear" w:color="auto" w:fill="FFFFFF"/>
          <w:lang w:val="en-US"/>
        </w:rPr>
        <w:t>__________</w:t>
      </w:r>
      <w:r w:rsidRPr="00B131EA">
        <w:rPr>
          <w:rStyle w:val="apple-converted-space"/>
          <w:sz w:val="24"/>
          <w:szCs w:val="24"/>
          <w:lang w:val="en-US"/>
        </w:rPr>
        <w:t> </w:t>
      </w:r>
      <w:r w:rsidRPr="00B131EA">
        <w:rPr>
          <w:rStyle w:val="apple-style-span"/>
          <w:sz w:val="24"/>
          <w:szCs w:val="24"/>
          <w:lang w:val="en-US"/>
        </w:rPr>
        <w:t>butter</w:t>
      </w:r>
    </w:p>
    <w:p w:rsidR="00606B83" w:rsidRPr="00B131EA" w:rsidRDefault="00606B83" w:rsidP="00606B83">
      <w:pPr>
        <w:shd w:val="clear" w:color="auto" w:fill="FFFFFF"/>
        <w:tabs>
          <w:tab w:val="left" w:pos="1134"/>
        </w:tabs>
        <w:spacing w:before="10" w:line="360" w:lineRule="auto"/>
        <w:ind w:left="542"/>
        <w:rPr>
          <w:b/>
          <w:spacing w:val="-3"/>
          <w:sz w:val="24"/>
          <w:szCs w:val="24"/>
          <w:lang w:val="en-US"/>
        </w:rPr>
      </w:pPr>
      <w:r w:rsidRPr="00B131EA">
        <w:rPr>
          <w:b/>
          <w:spacing w:val="-3"/>
          <w:sz w:val="24"/>
          <w:szCs w:val="24"/>
          <w:lang w:val="en-US"/>
        </w:rPr>
        <w:t>Activity 1. Read the text and explain the usage of quantifiers in it.</w:t>
      </w:r>
    </w:p>
    <w:p w:rsidR="00606B83" w:rsidRPr="00B131EA" w:rsidRDefault="00606B83" w:rsidP="00606B83">
      <w:pPr>
        <w:shd w:val="clear" w:color="auto" w:fill="FFFFFF"/>
        <w:tabs>
          <w:tab w:val="left" w:pos="1134"/>
        </w:tabs>
        <w:spacing w:before="10" w:line="360" w:lineRule="auto"/>
        <w:ind w:left="542"/>
        <w:jc w:val="center"/>
        <w:rPr>
          <w:b/>
          <w:spacing w:val="-3"/>
          <w:sz w:val="24"/>
          <w:szCs w:val="24"/>
          <w:lang w:val="en-US"/>
        </w:rPr>
      </w:pPr>
      <w:r w:rsidRPr="00B131EA">
        <w:rPr>
          <w:b/>
          <w:spacing w:val="-3"/>
          <w:sz w:val="24"/>
          <w:szCs w:val="24"/>
          <w:lang w:val="en-US"/>
        </w:rPr>
        <w:t>LIFE ON MARS</w:t>
      </w:r>
    </w:p>
    <w:p w:rsidR="00606B83" w:rsidRPr="00B131EA" w:rsidRDefault="00606B83" w:rsidP="00606B83">
      <w:pPr>
        <w:shd w:val="clear" w:color="auto" w:fill="FFFFFF"/>
        <w:tabs>
          <w:tab w:val="left" w:pos="1134"/>
        </w:tabs>
        <w:spacing w:before="10" w:line="360" w:lineRule="auto"/>
        <w:ind w:left="542"/>
        <w:jc w:val="center"/>
        <w:rPr>
          <w:b/>
          <w:spacing w:val="-3"/>
          <w:sz w:val="24"/>
          <w:szCs w:val="24"/>
          <w:lang w:val="en-US"/>
        </w:rPr>
      </w:pPr>
      <w:r w:rsidRPr="00B131EA">
        <w:rPr>
          <w:b/>
          <w:noProof/>
          <w:spacing w:val="-3"/>
          <w:sz w:val="24"/>
          <w:szCs w:val="24"/>
          <w:lang w:bidi="ar-SA"/>
        </w:rPr>
        <w:lastRenderedPageBreak/>
        <w:drawing>
          <wp:inline distT="0" distB="0" distL="0" distR="0">
            <wp:extent cx="4210050" cy="3333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10050" cy="3333750"/>
                    </a:xfrm>
                    <a:prstGeom prst="rect">
                      <a:avLst/>
                    </a:prstGeom>
                    <a:noFill/>
                    <a:ln>
                      <a:noFill/>
                    </a:ln>
                  </pic:spPr>
                </pic:pic>
              </a:graphicData>
            </a:graphic>
          </wp:inline>
        </w:drawing>
      </w:r>
    </w:p>
    <w:p w:rsidR="00606B83" w:rsidRPr="00B131EA" w:rsidRDefault="00606B83" w:rsidP="00606B83">
      <w:pPr>
        <w:shd w:val="clear" w:color="auto" w:fill="FFFFFF"/>
        <w:tabs>
          <w:tab w:val="left" w:pos="1134"/>
        </w:tabs>
        <w:spacing w:before="10" w:line="360" w:lineRule="auto"/>
        <w:ind w:left="542"/>
        <w:jc w:val="both"/>
        <w:rPr>
          <w:spacing w:val="-3"/>
          <w:sz w:val="24"/>
          <w:szCs w:val="24"/>
          <w:lang w:val="en-US"/>
        </w:rPr>
      </w:pPr>
      <w:r w:rsidRPr="00B131EA">
        <w:rPr>
          <w:spacing w:val="-3"/>
          <w:sz w:val="24"/>
          <w:szCs w:val="24"/>
          <w:lang w:val="en-US"/>
        </w:rPr>
        <w:t xml:space="preserve">The fashion and culture of the 1970s are very popular today, but </w:t>
      </w:r>
      <w:r w:rsidRPr="00B131EA">
        <w:rPr>
          <w:i/>
          <w:spacing w:val="-3"/>
          <w:sz w:val="24"/>
          <w:szCs w:val="24"/>
          <w:lang w:val="en-US"/>
        </w:rPr>
        <w:t>Life on Mars</w:t>
      </w:r>
      <w:r w:rsidRPr="00B131EA">
        <w:rPr>
          <w:spacing w:val="-3"/>
          <w:sz w:val="24"/>
          <w:szCs w:val="24"/>
          <w:lang w:val="en-US"/>
        </w:rPr>
        <w:t xml:space="preserve">, a new police series, reminds us what life was really like then. </w:t>
      </w:r>
    </w:p>
    <w:p w:rsidR="00606B83" w:rsidRPr="00B131EA" w:rsidRDefault="00606B83" w:rsidP="00606B83">
      <w:pPr>
        <w:shd w:val="clear" w:color="auto" w:fill="FFFFFF"/>
        <w:tabs>
          <w:tab w:val="left" w:pos="1134"/>
        </w:tabs>
        <w:spacing w:before="10" w:line="360" w:lineRule="auto"/>
        <w:ind w:left="542"/>
        <w:jc w:val="both"/>
        <w:rPr>
          <w:spacing w:val="-3"/>
          <w:sz w:val="24"/>
          <w:szCs w:val="24"/>
          <w:lang w:val="en-US"/>
        </w:rPr>
      </w:pPr>
      <w:r w:rsidRPr="00B131EA">
        <w:rPr>
          <w:spacing w:val="-3"/>
          <w:sz w:val="24"/>
          <w:szCs w:val="24"/>
          <w:lang w:val="en-US"/>
        </w:rPr>
        <w:t xml:space="preserve">The story is simple. In Manchester, 2006, a car knocks down Detective Chief Inspector Sam Tyler (John Simm) while he is looking for a killer. He wakes up in 1973. He is still looking for the same killer. However, the collar of his shirt is a lot bigger and there aren’t any computers in the police station. </w:t>
      </w:r>
    </w:p>
    <w:p w:rsidR="00606B83" w:rsidRPr="00B131EA" w:rsidRDefault="00606B83" w:rsidP="00606B83">
      <w:pPr>
        <w:shd w:val="clear" w:color="auto" w:fill="FFFFFF"/>
        <w:tabs>
          <w:tab w:val="left" w:pos="1134"/>
        </w:tabs>
        <w:spacing w:before="10" w:line="360" w:lineRule="auto"/>
        <w:ind w:left="542"/>
        <w:jc w:val="both"/>
        <w:rPr>
          <w:spacing w:val="-3"/>
          <w:sz w:val="24"/>
          <w:szCs w:val="24"/>
          <w:lang w:val="en-US"/>
        </w:rPr>
      </w:pPr>
      <w:r w:rsidRPr="00B131EA">
        <w:rPr>
          <w:i/>
          <w:spacing w:val="-3"/>
          <w:sz w:val="24"/>
          <w:szCs w:val="24"/>
          <w:lang w:val="en-US"/>
        </w:rPr>
        <w:t xml:space="preserve">Life on Mars </w:t>
      </w:r>
      <w:r w:rsidRPr="00B131EA">
        <w:rPr>
          <w:spacing w:val="-3"/>
          <w:sz w:val="24"/>
          <w:szCs w:val="24"/>
          <w:lang w:val="en-US"/>
        </w:rPr>
        <w:t>is an exciting police drama that is part thriller, part comedy. Simm gives a convincing performance as a man who is in shock, and writer Matthew Graham makes dure that there is also plenty of enjoyable comedy.</w:t>
      </w:r>
      <w:r w:rsidRPr="00B131EA">
        <w:rPr>
          <w:rStyle w:val="af7"/>
          <w:spacing w:val="-3"/>
          <w:sz w:val="24"/>
          <w:szCs w:val="24"/>
        </w:rPr>
        <w:footnoteReference w:id="3"/>
      </w:r>
    </w:p>
    <w:p w:rsidR="00606B83" w:rsidRPr="00B131EA" w:rsidRDefault="00606B83" w:rsidP="00606B83">
      <w:pPr>
        <w:shd w:val="clear" w:color="auto" w:fill="FFFFFF"/>
        <w:tabs>
          <w:tab w:val="left" w:pos="1134"/>
        </w:tabs>
        <w:spacing w:before="10" w:line="360" w:lineRule="auto"/>
        <w:ind w:left="542"/>
        <w:jc w:val="both"/>
        <w:rPr>
          <w:spacing w:val="-3"/>
          <w:sz w:val="24"/>
          <w:szCs w:val="24"/>
          <w:lang w:val="en-US"/>
        </w:rPr>
      </w:pPr>
    </w:p>
    <w:p w:rsidR="00606B83" w:rsidRPr="00B131EA" w:rsidRDefault="00606B83" w:rsidP="00606B83">
      <w:pPr>
        <w:jc w:val="center"/>
        <w:rPr>
          <w:b/>
          <w:sz w:val="24"/>
          <w:szCs w:val="24"/>
          <w:lang w:val="en-GB"/>
        </w:rPr>
      </w:pPr>
      <w:r w:rsidRPr="00B131EA">
        <w:rPr>
          <w:b/>
          <w:spacing w:val="-3"/>
          <w:sz w:val="24"/>
          <w:szCs w:val="24"/>
          <w:lang w:val="en-US"/>
        </w:rPr>
        <w:tab/>
      </w:r>
      <w:r w:rsidRPr="00B131EA">
        <w:rPr>
          <w:b/>
          <w:sz w:val="24"/>
          <w:szCs w:val="24"/>
          <w:lang w:val="en-GB"/>
        </w:rPr>
        <w:t>Indicative bibliography</w:t>
      </w:r>
    </w:p>
    <w:p w:rsidR="00606B83" w:rsidRPr="00B131EA" w:rsidRDefault="00606B83" w:rsidP="00606B83">
      <w:pPr>
        <w:pStyle w:val="af"/>
        <w:tabs>
          <w:tab w:val="left" w:pos="823"/>
        </w:tabs>
        <w:spacing w:line="360" w:lineRule="auto"/>
        <w:rPr>
          <w:rFonts w:ascii="Times New Roman" w:hAnsi="Times New Roman"/>
          <w:sz w:val="24"/>
          <w:szCs w:val="24"/>
          <w:lang w:val="en-US"/>
        </w:rPr>
      </w:pPr>
      <w:r w:rsidRPr="00B131EA">
        <w:rPr>
          <w:rFonts w:ascii="Times New Roman" w:hAnsi="Times New Roman"/>
          <w:sz w:val="24"/>
          <w:szCs w:val="24"/>
          <w:lang w:val="en-US"/>
        </w:rPr>
        <w:t>Language Leader. Pre-intermediate. Coursebook. Ian Lebeau gareth Rees.ISBN 978-1-4058-2687-7</w:t>
      </w:r>
    </w:p>
    <w:p w:rsidR="00606B83" w:rsidRPr="00B131EA" w:rsidRDefault="00606B83" w:rsidP="00606B83">
      <w:pPr>
        <w:spacing w:after="120" w:line="360" w:lineRule="auto"/>
        <w:jc w:val="both"/>
        <w:rPr>
          <w:sz w:val="24"/>
          <w:szCs w:val="24"/>
          <w:lang w:val="en-GB"/>
        </w:rPr>
      </w:pPr>
      <w:r w:rsidRPr="00B131EA">
        <w:rPr>
          <w:sz w:val="24"/>
          <w:szCs w:val="24"/>
          <w:lang w:val="en-GB"/>
        </w:rPr>
        <w:t xml:space="preserve">Thomas, B.J. (1986) </w:t>
      </w:r>
      <w:r w:rsidRPr="00B131EA">
        <w:rPr>
          <w:i/>
          <w:sz w:val="24"/>
          <w:szCs w:val="24"/>
          <w:lang w:val="en-GB"/>
        </w:rPr>
        <w:t>Intermediate Vocabulary</w:t>
      </w:r>
      <w:r w:rsidRPr="00B131EA">
        <w:rPr>
          <w:sz w:val="24"/>
          <w:szCs w:val="24"/>
          <w:lang w:val="en-GB"/>
        </w:rPr>
        <w:t>. Harlow: Longman</w:t>
      </w:r>
    </w:p>
    <w:p w:rsidR="00606B83" w:rsidRPr="00B131EA" w:rsidRDefault="00606B83" w:rsidP="00606B83">
      <w:pPr>
        <w:spacing w:after="120" w:line="360" w:lineRule="auto"/>
        <w:jc w:val="both"/>
        <w:rPr>
          <w:sz w:val="24"/>
          <w:szCs w:val="24"/>
          <w:lang w:val="en-GB"/>
        </w:rPr>
      </w:pPr>
      <w:r w:rsidRPr="00B131EA">
        <w:rPr>
          <w:sz w:val="24"/>
          <w:szCs w:val="24"/>
          <w:lang w:val="en-GB"/>
        </w:rPr>
        <w:t xml:space="preserve">Thomas, B.J. (1990) </w:t>
      </w:r>
      <w:r w:rsidRPr="00B131EA">
        <w:rPr>
          <w:i/>
          <w:sz w:val="24"/>
          <w:szCs w:val="24"/>
          <w:lang w:val="en-GB"/>
        </w:rPr>
        <w:t>Elementary Vocabulary</w:t>
      </w:r>
      <w:r w:rsidRPr="00B131EA">
        <w:rPr>
          <w:sz w:val="24"/>
          <w:szCs w:val="24"/>
          <w:lang w:val="en-GB"/>
        </w:rPr>
        <w:t>. Harlow: Longman</w:t>
      </w:r>
    </w:p>
    <w:p w:rsidR="00606B83" w:rsidRPr="00B131EA" w:rsidRDefault="00606B83" w:rsidP="00606B83">
      <w:pPr>
        <w:spacing w:after="120" w:line="360" w:lineRule="auto"/>
        <w:jc w:val="both"/>
        <w:rPr>
          <w:sz w:val="24"/>
          <w:szCs w:val="24"/>
          <w:lang w:val="en-GB"/>
        </w:rPr>
      </w:pPr>
      <w:r w:rsidRPr="00B131EA">
        <w:rPr>
          <w:sz w:val="24"/>
          <w:szCs w:val="24"/>
          <w:lang w:val="en-GB"/>
        </w:rPr>
        <w:t xml:space="preserve">Raymond Murphy. (2000) </w:t>
      </w:r>
      <w:r w:rsidRPr="00B131EA">
        <w:rPr>
          <w:i/>
          <w:sz w:val="24"/>
          <w:szCs w:val="24"/>
          <w:lang w:val="en-US"/>
        </w:rPr>
        <w:t>English Grammar in Use for intermediate.</w:t>
      </w:r>
      <w:r w:rsidRPr="00B131EA">
        <w:rPr>
          <w:sz w:val="24"/>
          <w:szCs w:val="24"/>
          <w:lang w:val="en-GB"/>
        </w:rPr>
        <w:t xml:space="preserve"> Cambridge: CUP</w:t>
      </w:r>
    </w:p>
    <w:p w:rsidR="00C87855" w:rsidRPr="00B131EA" w:rsidRDefault="00C87855" w:rsidP="00D81803">
      <w:pPr>
        <w:rPr>
          <w:sz w:val="24"/>
          <w:szCs w:val="24"/>
          <w:lang w:val="en-US" w:eastAsia="en-US" w:bidi="ar-SA"/>
        </w:rPr>
      </w:pPr>
    </w:p>
    <w:p w:rsidR="00D8396D" w:rsidRPr="00B131EA" w:rsidRDefault="00D8396D" w:rsidP="00D81803">
      <w:pPr>
        <w:rPr>
          <w:sz w:val="24"/>
          <w:szCs w:val="24"/>
          <w:lang w:val="en-US" w:eastAsia="en-US" w:bidi="ar-SA"/>
        </w:rPr>
      </w:pPr>
    </w:p>
    <w:p w:rsidR="00D8396D" w:rsidRPr="00B131EA" w:rsidRDefault="00D8396D" w:rsidP="00D81803">
      <w:pPr>
        <w:rPr>
          <w:sz w:val="24"/>
          <w:szCs w:val="24"/>
          <w:lang w:val="en-US" w:eastAsia="en-US" w:bidi="ar-SA"/>
        </w:rPr>
      </w:pPr>
    </w:p>
    <w:p w:rsidR="00D8396D" w:rsidRPr="00B131EA" w:rsidRDefault="00D8396D" w:rsidP="00D81803">
      <w:pPr>
        <w:rPr>
          <w:sz w:val="24"/>
          <w:szCs w:val="24"/>
          <w:lang w:val="en-US" w:eastAsia="en-US" w:bidi="ar-SA"/>
        </w:rPr>
      </w:pPr>
    </w:p>
    <w:p w:rsidR="00644ADB" w:rsidRPr="00B131EA" w:rsidRDefault="00644ADB" w:rsidP="00D81803">
      <w:pPr>
        <w:rPr>
          <w:sz w:val="24"/>
          <w:szCs w:val="24"/>
          <w:lang w:val="en-US" w:eastAsia="en-US" w:bidi="ar-SA"/>
        </w:rPr>
      </w:pPr>
    </w:p>
    <w:p w:rsidR="00644ADB" w:rsidRPr="00B131EA" w:rsidRDefault="00644ADB" w:rsidP="00D81803">
      <w:pPr>
        <w:rPr>
          <w:sz w:val="24"/>
          <w:szCs w:val="24"/>
          <w:lang w:val="en-US" w:eastAsia="en-US" w:bidi="ar-SA"/>
        </w:rPr>
      </w:pPr>
    </w:p>
    <w:p w:rsidR="00644ADB" w:rsidRPr="00B131EA" w:rsidRDefault="00644ADB" w:rsidP="00D81803">
      <w:pPr>
        <w:rPr>
          <w:sz w:val="24"/>
          <w:szCs w:val="24"/>
          <w:lang w:val="en-US" w:eastAsia="en-US" w:bidi="ar-SA"/>
        </w:rPr>
      </w:pPr>
    </w:p>
    <w:p w:rsidR="00644ADB" w:rsidRPr="00B131EA" w:rsidRDefault="00644ADB" w:rsidP="00D81803">
      <w:pPr>
        <w:rPr>
          <w:sz w:val="24"/>
          <w:szCs w:val="24"/>
          <w:lang w:val="en-US" w:eastAsia="en-US" w:bidi="ar-SA"/>
        </w:rPr>
      </w:pPr>
    </w:p>
    <w:p w:rsidR="00644ADB" w:rsidRPr="00B131EA" w:rsidRDefault="00644ADB" w:rsidP="00644ADB">
      <w:pPr>
        <w:jc w:val="center"/>
        <w:rPr>
          <w:b/>
          <w:sz w:val="24"/>
          <w:szCs w:val="24"/>
          <w:lang w:val="en-US"/>
        </w:rPr>
      </w:pPr>
      <w:r w:rsidRPr="00B131EA">
        <w:rPr>
          <w:b/>
          <w:sz w:val="24"/>
          <w:szCs w:val="24"/>
          <w:lang w:val="en-US"/>
        </w:rPr>
        <w:t>THEME 12</w:t>
      </w:r>
    </w:p>
    <w:p w:rsidR="00644ADB" w:rsidRPr="00B131EA" w:rsidRDefault="0029673C" w:rsidP="00644ADB">
      <w:pPr>
        <w:jc w:val="center"/>
        <w:rPr>
          <w:b/>
          <w:sz w:val="24"/>
          <w:szCs w:val="24"/>
          <w:lang w:val="en-US"/>
        </w:rPr>
      </w:pPr>
      <w:r w:rsidRPr="00B131EA">
        <w:rPr>
          <w:b/>
          <w:sz w:val="24"/>
          <w:szCs w:val="24"/>
          <w:lang w:val="en-US"/>
        </w:rPr>
        <w:t xml:space="preserve">PREPOSITIONS OF TIME </w:t>
      </w:r>
    </w:p>
    <w:p w:rsidR="00644ADB" w:rsidRPr="00B131EA" w:rsidRDefault="00644ADB" w:rsidP="00644ADB">
      <w:pPr>
        <w:rPr>
          <w:b/>
          <w:sz w:val="24"/>
          <w:szCs w:val="24"/>
          <w:lang w:val="en-GB"/>
        </w:rPr>
      </w:pPr>
      <w:r w:rsidRPr="00B131EA">
        <w:rPr>
          <w:b/>
          <w:sz w:val="24"/>
          <w:szCs w:val="24"/>
          <w:lang w:val="en-GB"/>
        </w:rPr>
        <w:t>Aims</w:t>
      </w:r>
    </w:p>
    <w:p w:rsidR="00644ADB" w:rsidRPr="00B131EA" w:rsidRDefault="00644ADB" w:rsidP="00644ADB">
      <w:pPr>
        <w:widowControl/>
        <w:numPr>
          <w:ilvl w:val="0"/>
          <w:numId w:val="70"/>
        </w:numPr>
        <w:autoSpaceDE/>
        <w:autoSpaceDN/>
        <w:rPr>
          <w:sz w:val="24"/>
          <w:szCs w:val="24"/>
          <w:lang w:val="en-GB"/>
        </w:rPr>
      </w:pPr>
      <w:r w:rsidRPr="00B131EA">
        <w:rPr>
          <w:sz w:val="24"/>
          <w:szCs w:val="24"/>
          <w:lang w:val="en-GB"/>
        </w:rPr>
        <w:lastRenderedPageBreak/>
        <w:t>to develop students’ awareness of the relationship between form and meaning of prepositions of time and place in context</w:t>
      </w:r>
    </w:p>
    <w:p w:rsidR="00644ADB" w:rsidRPr="00B131EA" w:rsidRDefault="00644ADB" w:rsidP="00644ADB">
      <w:pPr>
        <w:widowControl/>
        <w:numPr>
          <w:ilvl w:val="0"/>
          <w:numId w:val="70"/>
        </w:numPr>
        <w:autoSpaceDE/>
        <w:autoSpaceDN/>
        <w:rPr>
          <w:sz w:val="24"/>
          <w:szCs w:val="24"/>
          <w:lang w:val="en-GB"/>
        </w:rPr>
      </w:pPr>
      <w:r w:rsidRPr="00B131EA">
        <w:rPr>
          <w:sz w:val="24"/>
          <w:szCs w:val="24"/>
          <w:lang w:val="en-GB"/>
        </w:rPr>
        <w:t>to enable students to use prepositions of time and place appropriately in communication</w:t>
      </w:r>
    </w:p>
    <w:p w:rsidR="00644ADB" w:rsidRPr="00B131EA" w:rsidRDefault="00644ADB" w:rsidP="00644ADB">
      <w:pPr>
        <w:ind w:left="360"/>
        <w:rPr>
          <w:b/>
          <w:sz w:val="24"/>
          <w:szCs w:val="24"/>
          <w:lang w:val="en-GB"/>
        </w:rPr>
      </w:pPr>
    </w:p>
    <w:p w:rsidR="00644ADB" w:rsidRPr="00B131EA" w:rsidRDefault="00644ADB" w:rsidP="00644ADB">
      <w:pPr>
        <w:rPr>
          <w:b/>
          <w:sz w:val="24"/>
          <w:szCs w:val="24"/>
          <w:lang w:val="en-GB"/>
        </w:rPr>
      </w:pPr>
      <w:r w:rsidRPr="00B131EA">
        <w:rPr>
          <w:b/>
          <w:sz w:val="24"/>
          <w:szCs w:val="24"/>
          <w:lang w:val="en-GB"/>
        </w:rPr>
        <w:t>Objectives</w:t>
      </w:r>
    </w:p>
    <w:p w:rsidR="00644ADB" w:rsidRPr="00B131EA" w:rsidRDefault="00644ADB" w:rsidP="00644ADB">
      <w:pPr>
        <w:rPr>
          <w:sz w:val="24"/>
          <w:szCs w:val="24"/>
          <w:lang w:val="en-GB"/>
        </w:rPr>
      </w:pPr>
      <w:r w:rsidRPr="00B131EA">
        <w:rPr>
          <w:sz w:val="24"/>
          <w:szCs w:val="24"/>
          <w:lang w:val="en-GB"/>
        </w:rPr>
        <w:t>By the end of Year 1 students will:</w:t>
      </w:r>
    </w:p>
    <w:p w:rsidR="00644ADB" w:rsidRPr="00B131EA" w:rsidRDefault="00644ADB" w:rsidP="00644ADB">
      <w:pPr>
        <w:widowControl/>
        <w:numPr>
          <w:ilvl w:val="0"/>
          <w:numId w:val="69"/>
        </w:numPr>
        <w:autoSpaceDE/>
        <w:autoSpaceDN/>
        <w:rPr>
          <w:sz w:val="24"/>
          <w:szCs w:val="24"/>
          <w:lang w:val="en-GB"/>
        </w:rPr>
      </w:pPr>
      <w:r w:rsidRPr="00B131EA">
        <w:rPr>
          <w:sz w:val="24"/>
          <w:szCs w:val="24"/>
          <w:lang w:val="en-GB"/>
        </w:rPr>
        <w:t>be able to use prepositions of time and place to convey meaning in communication</w:t>
      </w:r>
    </w:p>
    <w:p w:rsidR="00644ADB" w:rsidRPr="00B131EA" w:rsidRDefault="00644ADB" w:rsidP="00644ADB">
      <w:pPr>
        <w:widowControl/>
        <w:numPr>
          <w:ilvl w:val="0"/>
          <w:numId w:val="69"/>
        </w:numPr>
        <w:autoSpaceDE/>
        <w:autoSpaceDN/>
        <w:rPr>
          <w:sz w:val="24"/>
          <w:szCs w:val="24"/>
          <w:lang w:val="en-GB"/>
        </w:rPr>
      </w:pPr>
      <w:r w:rsidRPr="00B131EA">
        <w:rPr>
          <w:sz w:val="24"/>
          <w:szCs w:val="24"/>
          <w:lang w:val="en-GB"/>
        </w:rPr>
        <w:t>be able to recognise and use prepositions of time and place appropriately  both in spoken and written English</w:t>
      </w:r>
    </w:p>
    <w:p w:rsidR="00644ADB" w:rsidRPr="00B131EA" w:rsidRDefault="00644ADB" w:rsidP="00644ADB">
      <w:pPr>
        <w:widowControl/>
        <w:numPr>
          <w:ilvl w:val="0"/>
          <w:numId w:val="69"/>
        </w:numPr>
        <w:autoSpaceDE/>
        <w:autoSpaceDN/>
        <w:rPr>
          <w:sz w:val="24"/>
          <w:szCs w:val="24"/>
          <w:lang w:val="en-GB"/>
        </w:rPr>
      </w:pPr>
      <w:r w:rsidRPr="00B131EA">
        <w:rPr>
          <w:sz w:val="24"/>
          <w:szCs w:val="24"/>
          <w:lang w:val="en-GB"/>
        </w:rPr>
        <w:t>be able to understand the link between form and meaning of prepositions of time and place in different communicative settings</w:t>
      </w:r>
    </w:p>
    <w:p w:rsidR="00644ADB" w:rsidRPr="00B131EA" w:rsidRDefault="00644ADB" w:rsidP="00644ADB">
      <w:pPr>
        <w:widowControl/>
        <w:numPr>
          <w:ilvl w:val="0"/>
          <w:numId w:val="69"/>
        </w:numPr>
        <w:autoSpaceDE/>
        <w:autoSpaceDN/>
        <w:rPr>
          <w:sz w:val="24"/>
          <w:szCs w:val="24"/>
          <w:lang w:val="en-GB"/>
        </w:rPr>
      </w:pPr>
      <w:r w:rsidRPr="00B131EA">
        <w:rPr>
          <w:sz w:val="24"/>
          <w:szCs w:val="24"/>
          <w:lang w:val="en-GB"/>
        </w:rPr>
        <w:t>be able to notice the characteristic features of prepositions of time and place patterns and structures and compare them with those in L1 to enhance learning of those patterns and structures</w:t>
      </w:r>
    </w:p>
    <w:p w:rsidR="00644ADB" w:rsidRPr="00B131EA" w:rsidRDefault="00644ADB" w:rsidP="00644ADB">
      <w:pPr>
        <w:widowControl/>
        <w:numPr>
          <w:ilvl w:val="0"/>
          <w:numId w:val="69"/>
        </w:numPr>
        <w:autoSpaceDE/>
        <w:autoSpaceDN/>
        <w:rPr>
          <w:sz w:val="24"/>
          <w:szCs w:val="24"/>
          <w:lang w:val="en-GB"/>
        </w:rPr>
      </w:pPr>
      <w:r w:rsidRPr="00B131EA">
        <w:rPr>
          <w:sz w:val="24"/>
          <w:szCs w:val="24"/>
          <w:lang w:val="en-GB"/>
        </w:rPr>
        <w:t>be able to understand  the importance of accuracy in communication</w:t>
      </w:r>
    </w:p>
    <w:p w:rsidR="00644ADB" w:rsidRPr="00B131EA" w:rsidRDefault="00644ADB" w:rsidP="00644ADB">
      <w:pPr>
        <w:widowControl/>
        <w:numPr>
          <w:ilvl w:val="0"/>
          <w:numId w:val="69"/>
        </w:numPr>
        <w:autoSpaceDE/>
        <w:autoSpaceDN/>
        <w:rPr>
          <w:sz w:val="24"/>
          <w:szCs w:val="24"/>
          <w:lang w:val="en-GB"/>
        </w:rPr>
      </w:pPr>
      <w:r w:rsidRPr="00B131EA">
        <w:rPr>
          <w:sz w:val="24"/>
          <w:szCs w:val="24"/>
          <w:lang w:val="en-GB"/>
        </w:rPr>
        <w:t>be able to use grammar reference books independently.</w:t>
      </w:r>
    </w:p>
    <w:p w:rsidR="00644ADB" w:rsidRPr="00B131EA" w:rsidRDefault="00644ADB" w:rsidP="00644ADB">
      <w:pPr>
        <w:shd w:val="clear" w:color="auto" w:fill="FFFFFF"/>
        <w:spacing w:before="10" w:line="360" w:lineRule="auto"/>
        <w:ind w:left="542"/>
        <w:rPr>
          <w:spacing w:val="-3"/>
          <w:sz w:val="24"/>
          <w:szCs w:val="24"/>
          <w:lang w:val="en-GB"/>
        </w:rPr>
      </w:pPr>
    </w:p>
    <w:p w:rsidR="00644ADB" w:rsidRPr="00B131EA" w:rsidRDefault="00644ADB" w:rsidP="00D81803">
      <w:pPr>
        <w:rPr>
          <w:sz w:val="24"/>
          <w:szCs w:val="24"/>
          <w:lang w:val="en-GB" w:eastAsia="en-US" w:bidi="ar-SA"/>
        </w:rPr>
      </w:pPr>
    </w:p>
    <w:p w:rsidR="000F3092" w:rsidRPr="00B131EA" w:rsidRDefault="000F3092" w:rsidP="000F3092">
      <w:pPr>
        <w:widowControl/>
        <w:numPr>
          <w:ilvl w:val="2"/>
          <w:numId w:val="115"/>
        </w:numPr>
        <w:shd w:val="clear" w:color="auto" w:fill="FFFFFF"/>
        <w:autoSpaceDE/>
        <w:autoSpaceDN/>
        <w:spacing w:before="10" w:after="200" w:line="360" w:lineRule="auto"/>
        <w:ind w:left="0" w:firstLine="0"/>
        <w:rPr>
          <w:spacing w:val="-3"/>
          <w:sz w:val="24"/>
          <w:szCs w:val="24"/>
          <w:lang w:val="en-US"/>
        </w:rPr>
      </w:pPr>
      <w:r w:rsidRPr="00B131EA">
        <w:rPr>
          <w:b/>
          <w:spacing w:val="-3"/>
          <w:sz w:val="24"/>
          <w:szCs w:val="24"/>
          <w:lang w:val="en-US"/>
        </w:rPr>
        <w:t xml:space="preserve">At        </w:t>
      </w:r>
      <w:r w:rsidRPr="00B131EA">
        <w:rPr>
          <w:spacing w:val="-3"/>
          <w:sz w:val="24"/>
          <w:szCs w:val="24"/>
          <w:lang w:val="en-US"/>
        </w:rPr>
        <w:t>We use at with times:</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t xml:space="preserve">at 5 o’clock </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t>at 11.45</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t xml:space="preserve">at midnight </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t>at lunchtime</w:t>
      </w:r>
    </w:p>
    <w:p w:rsidR="000F3092" w:rsidRPr="00B131EA" w:rsidRDefault="000F3092" w:rsidP="000F3092">
      <w:pPr>
        <w:pStyle w:val="ac"/>
        <w:rPr>
          <w:rFonts w:ascii="Times New Roman" w:hAnsi="Times New Roman" w:cs="Times New Roman"/>
          <w:i/>
          <w:sz w:val="24"/>
          <w:szCs w:val="24"/>
          <w:lang w:val="en-US"/>
        </w:rPr>
      </w:pPr>
    </w:p>
    <w:p w:rsidR="000F3092" w:rsidRPr="00B131EA" w:rsidRDefault="000F3092" w:rsidP="000F3092">
      <w:pPr>
        <w:pStyle w:val="ac"/>
        <w:numPr>
          <w:ilvl w:val="0"/>
          <w:numId w:val="89"/>
        </w:numPr>
        <w:tabs>
          <w:tab w:val="left" w:pos="567"/>
        </w:tabs>
        <w:ind w:left="0" w:firstLine="0"/>
        <w:rPr>
          <w:rFonts w:ascii="Times New Roman" w:hAnsi="Times New Roman" w:cs="Times New Roman"/>
          <w:sz w:val="24"/>
          <w:szCs w:val="24"/>
          <w:lang w:val="en-US"/>
        </w:rPr>
      </w:pPr>
      <w:r w:rsidRPr="00B131EA">
        <w:rPr>
          <w:rFonts w:ascii="Times New Roman" w:hAnsi="Times New Roman" w:cs="Times New Roman"/>
          <w:sz w:val="24"/>
          <w:szCs w:val="24"/>
          <w:lang w:val="en-US"/>
        </w:rPr>
        <w:t>Tom usually leaves work at five o’clock.</w:t>
      </w:r>
    </w:p>
    <w:p w:rsidR="000F3092" w:rsidRPr="00B131EA" w:rsidRDefault="000F3092" w:rsidP="000F3092">
      <w:pPr>
        <w:pStyle w:val="ac"/>
        <w:tabs>
          <w:tab w:val="left" w:pos="567"/>
        </w:tabs>
        <w:rPr>
          <w:rFonts w:ascii="Times New Roman" w:hAnsi="Times New Roman" w:cs="Times New Roman"/>
          <w:sz w:val="24"/>
          <w:szCs w:val="24"/>
          <w:lang w:val="en-US"/>
        </w:rPr>
      </w:pPr>
    </w:p>
    <w:p w:rsidR="000F3092" w:rsidRPr="00B131EA" w:rsidRDefault="000F3092" w:rsidP="000F3092">
      <w:pPr>
        <w:pStyle w:val="ac"/>
        <w:tabs>
          <w:tab w:val="left" w:pos="567"/>
        </w:tabs>
        <w:rPr>
          <w:rFonts w:ascii="Times New Roman" w:hAnsi="Times New Roman" w:cs="Times New Roman"/>
          <w:b/>
          <w:sz w:val="24"/>
          <w:szCs w:val="24"/>
          <w:lang w:val="en-US"/>
        </w:rPr>
      </w:pPr>
      <w:r w:rsidRPr="00B131EA">
        <w:rPr>
          <w:rFonts w:ascii="Times New Roman" w:hAnsi="Times New Roman" w:cs="Times New Roman"/>
          <w:sz w:val="24"/>
          <w:szCs w:val="24"/>
          <w:lang w:val="en-US"/>
        </w:rPr>
        <w:t xml:space="preserve">But we usually leave out at when we ask (At) </w:t>
      </w:r>
      <w:r w:rsidRPr="00B131EA">
        <w:rPr>
          <w:rFonts w:ascii="Times New Roman" w:hAnsi="Times New Roman" w:cs="Times New Roman"/>
          <w:b/>
          <w:sz w:val="24"/>
          <w:szCs w:val="24"/>
          <w:lang w:val="en-US"/>
        </w:rPr>
        <w:t>what time…?</w:t>
      </w:r>
    </w:p>
    <w:p w:rsidR="000F3092" w:rsidRPr="00B131EA" w:rsidRDefault="000F3092" w:rsidP="000F3092">
      <w:pPr>
        <w:pStyle w:val="ac"/>
        <w:tabs>
          <w:tab w:val="left" w:pos="567"/>
        </w:tabs>
        <w:rPr>
          <w:rFonts w:ascii="Times New Roman" w:hAnsi="Times New Roman" w:cs="Times New Roman"/>
          <w:b/>
          <w:sz w:val="24"/>
          <w:szCs w:val="24"/>
          <w:lang w:val="en-US"/>
        </w:rPr>
      </w:pPr>
    </w:p>
    <w:p w:rsidR="000F3092" w:rsidRPr="00B131EA" w:rsidRDefault="000F3092" w:rsidP="000F3092">
      <w:pPr>
        <w:pStyle w:val="ac"/>
        <w:numPr>
          <w:ilvl w:val="0"/>
          <w:numId w:val="89"/>
        </w:numPr>
        <w:tabs>
          <w:tab w:val="left" w:pos="567"/>
        </w:tabs>
        <w:rPr>
          <w:rFonts w:ascii="Times New Roman" w:hAnsi="Times New Roman" w:cs="Times New Roman"/>
          <w:sz w:val="24"/>
          <w:szCs w:val="24"/>
          <w:lang w:val="en-US"/>
        </w:rPr>
      </w:pPr>
      <w:r w:rsidRPr="00B131EA">
        <w:rPr>
          <w:rFonts w:ascii="Times New Roman" w:hAnsi="Times New Roman" w:cs="Times New Roman"/>
          <w:b/>
          <w:sz w:val="24"/>
          <w:szCs w:val="24"/>
          <w:lang w:val="en-US"/>
        </w:rPr>
        <w:t xml:space="preserve">What time </w:t>
      </w:r>
      <w:r w:rsidRPr="00B131EA">
        <w:rPr>
          <w:rFonts w:ascii="Times New Roman" w:hAnsi="Times New Roman" w:cs="Times New Roman"/>
          <w:sz w:val="24"/>
          <w:szCs w:val="24"/>
          <w:lang w:val="en-US"/>
        </w:rPr>
        <w:t>are you going out this evening?</w:t>
      </w:r>
    </w:p>
    <w:p w:rsidR="000F3092" w:rsidRPr="00B131EA" w:rsidRDefault="000F3092" w:rsidP="000F3092">
      <w:pPr>
        <w:pStyle w:val="ac"/>
        <w:tabs>
          <w:tab w:val="left" w:pos="567"/>
        </w:tabs>
        <w:ind w:left="720"/>
        <w:rPr>
          <w:rFonts w:ascii="Times New Roman" w:hAnsi="Times New Roman" w:cs="Times New Roman"/>
          <w:sz w:val="24"/>
          <w:szCs w:val="24"/>
          <w:lang w:val="en-US"/>
        </w:rPr>
      </w:pPr>
    </w:p>
    <w:p w:rsidR="000F3092" w:rsidRPr="00B131EA" w:rsidRDefault="000F3092" w:rsidP="000F3092">
      <w:pPr>
        <w:shd w:val="clear" w:color="auto" w:fill="FFFFFF"/>
        <w:spacing w:before="10" w:line="360" w:lineRule="auto"/>
        <w:rPr>
          <w:spacing w:val="-3"/>
          <w:sz w:val="24"/>
          <w:szCs w:val="24"/>
          <w:lang w:val="en-US"/>
        </w:rPr>
      </w:pPr>
      <w:r w:rsidRPr="00B131EA">
        <w:rPr>
          <w:spacing w:val="-3"/>
          <w:sz w:val="24"/>
          <w:szCs w:val="24"/>
          <w:lang w:val="en-US"/>
        </w:rPr>
        <w:t>We also use at in this expreions: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2"/>
        <w:gridCol w:w="5070"/>
      </w:tblGrid>
      <w:tr w:rsidR="000F3092" w:rsidRPr="00BF2E6C" w:rsidTr="00B37AC5">
        <w:tc>
          <w:tcPr>
            <w:tcW w:w="6082" w:type="dxa"/>
          </w:tcPr>
          <w:p w:rsidR="000F3092" w:rsidRPr="00B131EA" w:rsidRDefault="000F3092" w:rsidP="00B37AC5">
            <w:pPr>
              <w:spacing w:before="10" w:line="360" w:lineRule="auto"/>
              <w:rPr>
                <w:b/>
                <w:spacing w:val="-3"/>
                <w:sz w:val="24"/>
                <w:szCs w:val="24"/>
                <w:lang w:val="en-US"/>
              </w:rPr>
            </w:pPr>
            <w:r w:rsidRPr="00B131EA">
              <w:rPr>
                <w:b/>
                <w:spacing w:val="-3"/>
                <w:sz w:val="24"/>
                <w:szCs w:val="24"/>
                <w:lang w:val="en-US"/>
              </w:rPr>
              <w:t xml:space="preserve">At night </w:t>
            </w:r>
          </w:p>
          <w:p w:rsidR="000F3092" w:rsidRPr="00B131EA" w:rsidRDefault="000F3092" w:rsidP="00B37AC5">
            <w:pPr>
              <w:spacing w:before="10" w:line="360" w:lineRule="auto"/>
              <w:rPr>
                <w:b/>
                <w:spacing w:val="-3"/>
                <w:sz w:val="24"/>
                <w:szCs w:val="24"/>
                <w:lang w:val="en-US"/>
              </w:rPr>
            </w:pPr>
            <w:r w:rsidRPr="00B131EA">
              <w:rPr>
                <w:b/>
                <w:spacing w:val="-3"/>
                <w:sz w:val="24"/>
                <w:szCs w:val="24"/>
                <w:lang w:val="en-US"/>
              </w:rPr>
              <w:t>At the weekend/ at week-ends</w:t>
            </w:r>
          </w:p>
          <w:p w:rsidR="000F3092" w:rsidRPr="00B131EA" w:rsidRDefault="000F3092" w:rsidP="00B37AC5">
            <w:pPr>
              <w:spacing w:before="10" w:line="360" w:lineRule="auto"/>
              <w:rPr>
                <w:b/>
                <w:spacing w:val="-3"/>
                <w:sz w:val="24"/>
                <w:szCs w:val="24"/>
                <w:lang w:val="en-US"/>
              </w:rPr>
            </w:pPr>
            <w:r w:rsidRPr="00B131EA">
              <w:rPr>
                <w:b/>
                <w:spacing w:val="-3"/>
                <w:sz w:val="24"/>
                <w:szCs w:val="24"/>
                <w:lang w:val="en-US"/>
              </w:rPr>
              <w:t>At Chrismath / at Easter</w:t>
            </w:r>
          </w:p>
          <w:p w:rsidR="000F3092" w:rsidRPr="00B131EA" w:rsidRDefault="000F3092" w:rsidP="00B37AC5">
            <w:pPr>
              <w:spacing w:before="10" w:line="360" w:lineRule="auto"/>
              <w:rPr>
                <w:spacing w:val="-3"/>
                <w:sz w:val="24"/>
                <w:szCs w:val="24"/>
                <w:lang w:val="en-US"/>
              </w:rPr>
            </w:pPr>
            <w:r w:rsidRPr="00B131EA">
              <w:rPr>
                <w:spacing w:val="-3"/>
                <w:sz w:val="24"/>
                <w:szCs w:val="24"/>
                <w:lang w:val="en-US"/>
              </w:rPr>
              <w:t>(public holiday periods)</w:t>
            </w:r>
          </w:p>
          <w:p w:rsidR="000F3092" w:rsidRPr="00B131EA" w:rsidRDefault="000F3092" w:rsidP="00B37AC5">
            <w:pPr>
              <w:spacing w:before="10" w:line="360" w:lineRule="auto"/>
              <w:rPr>
                <w:b/>
                <w:spacing w:val="-3"/>
                <w:sz w:val="24"/>
                <w:szCs w:val="24"/>
                <w:lang w:val="en-US"/>
              </w:rPr>
            </w:pPr>
            <w:r w:rsidRPr="00B131EA">
              <w:rPr>
                <w:b/>
                <w:spacing w:val="-3"/>
                <w:sz w:val="24"/>
                <w:szCs w:val="24"/>
                <w:lang w:val="en-US"/>
              </w:rPr>
              <w:t>At the moment/ at present</w:t>
            </w:r>
          </w:p>
          <w:p w:rsidR="000F3092" w:rsidRPr="00B131EA" w:rsidRDefault="000F3092" w:rsidP="00B37AC5">
            <w:pPr>
              <w:spacing w:before="10" w:line="360" w:lineRule="auto"/>
              <w:rPr>
                <w:b/>
                <w:spacing w:val="-3"/>
                <w:sz w:val="24"/>
                <w:szCs w:val="24"/>
                <w:lang w:val="en-US"/>
              </w:rPr>
            </w:pPr>
            <w:r w:rsidRPr="00B131EA">
              <w:rPr>
                <w:b/>
                <w:spacing w:val="-3"/>
                <w:sz w:val="24"/>
                <w:szCs w:val="24"/>
                <w:lang w:val="en-US"/>
              </w:rPr>
              <w:t>At the same time</w:t>
            </w:r>
          </w:p>
          <w:p w:rsidR="000F3092" w:rsidRPr="00B131EA" w:rsidRDefault="000F3092" w:rsidP="00B37AC5">
            <w:pPr>
              <w:spacing w:before="10" w:line="360" w:lineRule="auto"/>
              <w:rPr>
                <w:spacing w:val="-3"/>
                <w:sz w:val="24"/>
                <w:szCs w:val="24"/>
                <w:lang w:val="en-US"/>
              </w:rPr>
            </w:pPr>
            <w:r w:rsidRPr="00B131EA">
              <w:rPr>
                <w:b/>
                <w:spacing w:val="-3"/>
                <w:sz w:val="24"/>
                <w:szCs w:val="24"/>
                <w:lang w:val="en-US"/>
              </w:rPr>
              <w:t>At the age of…</w:t>
            </w:r>
          </w:p>
        </w:tc>
        <w:tc>
          <w:tcPr>
            <w:tcW w:w="5474" w:type="dxa"/>
          </w:tcPr>
          <w:p w:rsidR="000F3092" w:rsidRPr="00B131EA" w:rsidRDefault="000F3092" w:rsidP="00B37AC5">
            <w:pPr>
              <w:spacing w:before="10" w:line="360" w:lineRule="auto"/>
              <w:rPr>
                <w:spacing w:val="-3"/>
                <w:sz w:val="24"/>
                <w:szCs w:val="24"/>
                <w:lang w:val="en-US"/>
              </w:rPr>
            </w:pPr>
            <w:r w:rsidRPr="00B131EA">
              <w:rPr>
                <w:spacing w:val="-3"/>
                <w:sz w:val="24"/>
                <w:szCs w:val="24"/>
                <w:lang w:val="en-US"/>
              </w:rPr>
              <w:t xml:space="preserve">I don’t like going out </w:t>
            </w:r>
            <w:r w:rsidRPr="00B131EA">
              <w:rPr>
                <w:b/>
                <w:spacing w:val="-3"/>
                <w:sz w:val="24"/>
                <w:szCs w:val="24"/>
                <w:lang w:val="en-US"/>
              </w:rPr>
              <w:t>at night.</w:t>
            </w:r>
          </w:p>
          <w:p w:rsidR="000F3092" w:rsidRPr="00B131EA" w:rsidRDefault="000F3092" w:rsidP="00B37AC5">
            <w:pPr>
              <w:spacing w:before="10" w:line="360" w:lineRule="auto"/>
              <w:rPr>
                <w:b/>
                <w:spacing w:val="-3"/>
                <w:sz w:val="24"/>
                <w:szCs w:val="24"/>
                <w:lang w:val="en-US"/>
              </w:rPr>
            </w:pPr>
            <w:r w:rsidRPr="00B131EA">
              <w:rPr>
                <w:spacing w:val="-3"/>
                <w:sz w:val="24"/>
                <w:szCs w:val="24"/>
                <w:lang w:val="en-US"/>
              </w:rPr>
              <w:t xml:space="preserve">Will you be here </w:t>
            </w:r>
            <w:r w:rsidRPr="00B131EA">
              <w:rPr>
                <w:b/>
                <w:spacing w:val="-3"/>
                <w:sz w:val="24"/>
                <w:szCs w:val="24"/>
                <w:lang w:val="en-US"/>
              </w:rPr>
              <w:t>at the week-end?</w:t>
            </w:r>
          </w:p>
          <w:p w:rsidR="000F3092" w:rsidRPr="00B131EA" w:rsidRDefault="000F3092" w:rsidP="00B37AC5">
            <w:pPr>
              <w:spacing w:before="10" w:line="360" w:lineRule="auto"/>
              <w:rPr>
                <w:spacing w:val="-3"/>
                <w:sz w:val="24"/>
                <w:szCs w:val="24"/>
                <w:lang w:val="en-US"/>
              </w:rPr>
            </w:pPr>
            <w:r w:rsidRPr="00B131EA">
              <w:rPr>
                <w:spacing w:val="-3"/>
                <w:sz w:val="24"/>
                <w:szCs w:val="24"/>
                <w:lang w:val="en-US"/>
              </w:rPr>
              <w:t xml:space="preserve">We give each other presents </w:t>
            </w:r>
            <w:r w:rsidRPr="00B131EA">
              <w:rPr>
                <w:b/>
                <w:spacing w:val="-3"/>
                <w:sz w:val="24"/>
                <w:szCs w:val="24"/>
                <w:lang w:val="en-US"/>
              </w:rPr>
              <w:t>at Chrismath.</w:t>
            </w:r>
          </w:p>
          <w:p w:rsidR="000F3092" w:rsidRPr="00B131EA" w:rsidRDefault="000F3092" w:rsidP="00B37AC5">
            <w:pPr>
              <w:spacing w:before="10" w:line="360" w:lineRule="auto"/>
              <w:rPr>
                <w:spacing w:val="-3"/>
                <w:sz w:val="24"/>
                <w:szCs w:val="24"/>
                <w:lang w:val="en-US"/>
              </w:rPr>
            </w:pPr>
          </w:p>
          <w:p w:rsidR="000F3092" w:rsidRPr="00B131EA" w:rsidRDefault="000F3092" w:rsidP="00B37AC5">
            <w:pPr>
              <w:spacing w:before="10" w:line="360" w:lineRule="auto"/>
              <w:rPr>
                <w:b/>
                <w:spacing w:val="-3"/>
                <w:sz w:val="24"/>
                <w:szCs w:val="24"/>
                <w:lang w:val="en-US"/>
              </w:rPr>
            </w:pPr>
            <w:r w:rsidRPr="00B131EA">
              <w:rPr>
                <w:spacing w:val="-3"/>
                <w:sz w:val="24"/>
                <w:szCs w:val="24"/>
                <w:lang w:val="en-US"/>
              </w:rPr>
              <w:t xml:space="preserve">Mr. Benn is busy </w:t>
            </w:r>
            <w:r w:rsidRPr="00B131EA">
              <w:rPr>
                <w:b/>
                <w:spacing w:val="-3"/>
                <w:sz w:val="24"/>
                <w:szCs w:val="24"/>
                <w:lang w:val="en-US"/>
              </w:rPr>
              <w:t>at the moment/ at present.</w:t>
            </w:r>
          </w:p>
          <w:p w:rsidR="000F3092" w:rsidRPr="00B131EA" w:rsidRDefault="000F3092" w:rsidP="00B37AC5">
            <w:pPr>
              <w:spacing w:before="10" w:line="360" w:lineRule="auto"/>
              <w:rPr>
                <w:b/>
                <w:spacing w:val="-3"/>
                <w:sz w:val="24"/>
                <w:szCs w:val="24"/>
                <w:lang w:val="en-US"/>
              </w:rPr>
            </w:pPr>
            <w:r w:rsidRPr="00B131EA">
              <w:rPr>
                <w:spacing w:val="-3"/>
                <w:sz w:val="24"/>
                <w:szCs w:val="24"/>
                <w:lang w:val="en-US"/>
              </w:rPr>
              <w:t xml:space="preserve">Ann and I arrived </w:t>
            </w:r>
            <w:r w:rsidRPr="00B131EA">
              <w:rPr>
                <w:b/>
                <w:spacing w:val="-3"/>
                <w:sz w:val="24"/>
                <w:szCs w:val="24"/>
                <w:lang w:val="en-US"/>
              </w:rPr>
              <w:t>at the same time.</w:t>
            </w:r>
          </w:p>
          <w:p w:rsidR="000F3092" w:rsidRPr="00B131EA" w:rsidRDefault="000F3092" w:rsidP="00B37AC5">
            <w:pPr>
              <w:spacing w:before="10" w:line="360" w:lineRule="auto"/>
              <w:rPr>
                <w:spacing w:val="-3"/>
                <w:sz w:val="24"/>
                <w:szCs w:val="24"/>
                <w:lang w:val="en-US"/>
              </w:rPr>
            </w:pPr>
            <w:r w:rsidRPr="00B131EA">
              <w:rPr>
                <w:spacing w:val="-3"/>
                <w:sz w:val="24"/>
                <w:szCs w:val="24"/>
                <w:lang w:val="en-US"/>
              </w:rPr>
              <w:t xml:space="preserve">Tom left school </w:t>
            </w:r>
            <w:r w:rsidRPr="00B131EA">
              <w:rPr>
                <w:b/>
                <w:spacing w:val="-3"/>
                <w:sz w:val="24"/>
                <w:szCs w:val="24"/>
                <w:lang w:val="en-US"/>
              </w:rPr>
              <w:t xml:space="preserve">at the age of </w:t>
            </w:r>
            <w:r w:rsidRPr="00B131EA">
              <w:rPr>
                <w:spacing w:val="-3"/>
                <w:sz w:val="24"/>
                <w:szCs w:val="24"/>
                <w:lang w:val="en-US"/>
              </w:rPr>
              <w:t>sixteen/ at 16.</w:t>
            </w:r>
          </w:p>
        </w:tc>
      </w:tr>
    </w:tbl>
    <w:p w:rsidR="000F3092" w:rsidRPr="00B131EA" w:rsidRDefault="000F3092" w:rsidP="000F3092">
      <w:pPr>
        <w:shd w:val="clear" w:color="auto" w:fill="FFFFFF"/>
        <w:spacing w:before="10" w:line="360" w:lineRule="auto"/>
        <w:rPr>
          <w:spacing w:val="-3"/>
          <w:sz w:val="24"/>
          <w:szCs w:val="24"/>
          <w:lang w:val="en-US"/>
        </w:rPr>
      </w:pPr>
    </w:p>
    <w:p w:rsidR="000F3092" w:rsidRPr="00B131EA" w:rsidRDefault="000F3092" w:rsidP="000F3092">
      <w:pPr>
        <w:widowControl/>
        <w:numPr>
          <w:ilvl w:val="2"/>
          <w:numId w:val="115"/>
        </w:numPr>
        <w:shd w:val="clear" w:color="auto" w:fill="FFFFFF"/>
        <w:autoSpaceDE/>
        <w:autoSpaceDN/>
        <w:spacing w:before="10" w:after="200" w:line="360" w:lineRule="auto"/>
        <w:ind w:left="0" w:firstLine="0"/>
        <w:rPr>
          <w:b/>
          <w:spacing w:val="-3"/>
          <w:sz w:val="24"/>
          <w:szCs w:val="24"/>
          <w:lang w:val="en-US"/>
        </w:rPr>
      </w:pPr>
      <w:r w:rsidRPr="00B131EA">
        <w:rPr>
          <w:b/>
          <w:spacing w:val="-3"/>
          <w:sz w:val="24"/>
          <w:szCs w:val="24"/>
          <w:lang w:val="en-US"/>
        </w:rPr>
        <w:t xml:space="preserve">On  </w:t>
      </w:r>
      <w:r w:rsidRPr="00B131EA">
        <w:rPr>
          <w:spacing w:val="-3"/>
          <w:sz w:val="24"/>
          <w:szCs w:val="24"/>
          <w:lang w:val="en-US"/>
        </w:rPr>
        <w:t>We use on  with dates and days:</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t>On 12 March</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t>On Friday</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t>On Chrismath Day (but at Chrismath)</w:t>
      </w:r>
    </w:p>
    <w:p w:rsidR="000F3092" w:rsidRPr="00B131EA" w:rsidRDefault="000F3092" w:rsidP="000F3092">
      <w:pPr>
        <w:pStyle w:val="ac"/>
        <w:rPr>
          <w:rFonts w:ascii="Times New Roman" w:hAnsi="Times New Roman" w:cs="Times New Roman"/>
          <w:i/>
          <w:sz w:val="24"/>
          <w:szCs w:val="24"/>
          <w:lang w:val="en-US"/>
        </w:rPr>
      </w:pPr>
    </w:p>
    <w:p w:rsidR="000F3092" w:rsidRPr="00B131EA" w:rsidRDefault="000F3092" w:rsidP="000F3092">
      <w:pPr>
        <w:pStyle w:val="ac"/>
        <w:numPr>
          <w:ilvl w:val="0"/>
          <w:numId w:val="89"/>
        </w:numPr>
        <w:ind w:left="0" w:firstLine="0"/>
        <w:rPr>
          <w:rFonts w:ascii="Times New Roman" w:hAnsi="Times New Roman" w:cs="Times New Roman"/>
          <w:sz w:val="24"/>
          <w:szCs w:val="24"/>
          <w:lang w:val="en-US"/>
        </w:rPr>
      </w:pPr>
      <w:r w:rsidRPr="00B131EA">
        <w:rPr>
          <w:rFonts w:ascii="Times New Roman" w:hAnsi="Times New Roman" w:cs="Times New Roman"/>
          <w:sz w:val="24"/>
          <w:szCs w:val="24"/>
          <w:lang w:val="en-US"/>
        </w:rPr>
        <w:t>They got married on 12 March.</w:t>
      </w:r>
    </w:p>
    <w:p w:rsidR="000F3092" w:rsidRPr="00B131EA" w:rsidRDefault="000F3092" w:rsidP="000F3092">
      <w:pPr>
        <w:pStyle w:val="ac"/>
        <w:rPr>
          <w:rFonts w:ascii="Times New Roman" w:hAnsi="Times New Roman" w:cs="Times New Roman"/>
          <w:sz w:val="24"/>
          <w:szCs w:val="24"/>
          <w:lang w:val="en-US"/>
        </w:rPr>
      </w:pPr>
    </w:p>
    <w:p w:rsidR="000F3092" w:rsidRPr="00B131EA" w:rsidRDefault="000F3092" w:rsidP="000F3092">
      <w:pPr>
        <w:pStyle w:val="ac"/>
        <w:rPr>
          <w:rFonts w:ascii="Times New Roman" w:hAnsi="Times New Roman" w:cs="Times New Roman"/>
          <w:sz w:val="24"/>
          <w:szCs w:val="24"/>
          <w:lang w:val="en-US"/>
        </w:rPr>
      </w:pPr>
      <w:r w:rsidRPr="00B131EA">
        <w:rPr>
          <w:rFonts w:ascii="Times New Roman" w:hAnsi="Times New Roman" w:cs="Times New Roman"/>
          <w:sz w:val="24"/>
          <w:szCs w:val="24"/>
          <w:lang w:val="en-US"/>
        </w:rPr>
        <w:t>We also say:</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t>On Friday morning(s)</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lastRenderedPageBreak/>
        <w:t>On Sunday afternoon(s)</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t>On Monday evening(s)</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t>On Saturday night(s)</w:t>
      </w:r>
    </w:p>
    <w:p w:rsidR="000F3092" w:rsidRPr="00B131EA" w:rsidRDefault="000F3092" w:rsidP="000F3092">
      <w:pPr>
        <w:pStyle w:val="ac"/>
        <w:rPr>
          <w:rFonts w:ascii="Times New Roman" w:hAnsi="Times New Roman" w:cs="Times New Roman"/>
          <w:i/>
          <w:sz w:val="24"/>
          <w:szCs w:val="24"/>
          <w:lang w:val="en-US"/>
        </w:rPr>
      </w:pPr>
    </w:p>
    <w:p w:rsidR="000F3092" w:rsidRPr="00B131EA" w:rsidRDefault="000F3092" w:rsidP="000F3092">
      <w:pPr>
        <w:pStyle w:val="ac"/>
        <w:numPr>
          <w:ilvl w:val="0"/>
          <w:numId w:val="89"/>
        </w:numPr>
        <w:rPr>
          <w:rFonts w:ascii="Times New Roman" w:hAnsi="Times New Roman" w:cs="Times New Roman"/>
          <w:b/>
          <w:i/>
          <w:sz w:val="24"/>
          <w:szCs w:val="24"/>
          <w:lang w:val="en-US"/>
        </w:rPr>
      </w:pPr>
      <w:r w:rsidRPr="00B131EA">
        <w:rPr>
          <w:rFonts w:ascii="Times New Roman" w:hAnsi="Times New Roman" w:cs="Times New Roman"/>
          <w:spacing w:val="-3"/>
          <w:sz w:val="24"/>
          <w:szCs w:val="24"/>
          <w:lang w:val="en-US"/>
        </w:rPr>
        <w:t xml:space="preserve">I usually go out </w:t>
      </w:r>
      <w:r w:rsidRPr="00B131EA">
        <w:rPr>
          <w:rFonts w:ascii="Times New Roman" w:hAnsi="Times New Roman" w:cs="Times New Roman"/>
          <w:b/>
          <w:i/>
          <w:sz w:val="24"/>
          <w:szCs w:val="24"/>
          <w:lang w:val="en-US"/>
        </w:rPr>
        <w:t>On Monday evening(s)</w:t>
      </w:r>
    </w:p>
    <w:p w:rsidR="000F3092" w:rsidRPr="00B131EA" w:rsidRDefault="000F3092" w:rsidP="000F3092">
      <w:pPr>
        <w:pStyle w:val="ac"/>
        <w:ind w:left="720"/>
        <w:rPr>
          <w:rFonts w:ascii="Times New Roman" w:hAnsi="Times New Roman" w:cs="Times New Roman"/>
          <w:b/>
          <w:i/>
          <w:sz w:val="24"/>
          <w:szCs w:val="24"/>
          <w:lang w:val="en-US"/>
        </w:rPr>
      </w:pPr>
    </w:p>
    <w:p w:rsidR="000F3092" w:rsidRPr="00B131EA" w:rsidRDefault="000F3092" w:rsidP="000F3092">
      <w:pPr>
        <w:pStyle w:val="ac"/>
        <w:numPr>
          <w:ilvl w:val="2"/>
          <w:numId w:val="115"/>
        </w:numPr>
        <w:ind w:left="0" w:firstLine="0"/>
        <w:rPr>
          <w:rFonts w:ascii="Times New Roman" w:hAnsi="Times New Roman" w:cs="Times New Roman"/>
          <w:sz w:val="24"/>
          <w:szCs w:val="24"/>
          <w:lang w:val="en-US"/>
        </w:rPr>
      </w:pPr>
      <w:r w:rsidRPr="00B131EA">
        <w:rPr>
          <w:rFonts w:ascii="Times New Roman" w:hAnsi="Times New Roman" w:cs="Times New Roman"/>
          <w:b/>
          <w:sz w:val="24"/>
          <w:szCs w:val="24"/>
          <w:lang w:val="en-US"/>
        </w:rPr>
        <w:t>In</w:t>
      </w:r>
      <w:r w:rsidRPr="00B131EA">
        <w:rPr>
          <w:rFonts w:ascii="Times New Roman" w:hAnsi="Times New Roman" w:cs="Times New Roman"/>
          <w:sz w:val="24"/>
          <w:szCs w:val="24"/>
          <w:lang w:val="en-US"/>
        </w:rPr>
        <w:t xml:space="preserve"> We use in for longer periods of time(for example: months/years/seasons):</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t>In April</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t>In 1968</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t>In (the) winter</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t>In the 18</w:t>
      </w:r>
      <w:r w:rsidRPr="00B131EA">
        <w:rPr>
          <w:rFonts w:ascii="Times New Roman" w:hAnsi="Times New Roman" w:cs="Times New Roman"/>
          <w:i/>
          <w:sz w:val="24"/>
          <w:szCs w:val="24"/>
          <w:vertAlign w:val="superscript"/>
          <w:lang w:val="en-US"/>
        </w:rPr>
        <w:t>th</w:t>
      </w:r>
      <w:r w:rsidRPr="00B131EA">
        <w:rPr>
          <w:rFonts w:ascii="Times New Roman" w:hAnsi="Times New Roman" w:cs="Times New Roman"/>
          <w:i/>
          <w:sz w:val="24"/>
          <w:szCs w:val="24"/>
          <w:lang w:val="en-US"/>
        </w:rPr>
        <w:t xml:space="preserve"> century</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t>In the 1970s</w:t>
      </w:r>
    </w:p>
    <w:p w:rsidR="000F3092" w:rsidRPr="00B131EA" w:rsidRDefault="000F3092" w:rsidP="000F3092">
      <w:pPr>
        <w:pStyle w:val="ac"/>
        <w:rPr>
          <w:rFonts w:ascii="Times New Roman" w:hAnsi="Times New Roman" w:cs="Times New Roman"/>
          <w:i/>
          <w:sz w:val="24"/>
          <w:szCs w:val="24"/>
          <w:lang w:val="en-US"/>
        </w:rPr>
      </w:pPr>
      <w:r w:rsidRPr="00B131EA">
        <w:rPr>
          <w:rFonts w:ascii="Times New Roman" w:hAnsi="Times New Roman" w:cs="Times New Roman"/>
          <w:i/>
          <w:sz w:val="24"/>
          <w:szCs w:val="24"/>
          <w:lang w:val="en-US"/>
        </w:rPr>
        <w:t xml:space="preserve">In the Middle Ages </w:t>
      </w:r>
    </w:p>
    <w:p w:rsidR="000F3092" w:rsidRPr="00B131EA" w:rsidRDefault="000F3092" w:rsidP="000F3092">
      <w:pPr>
        <w:pStyle w:val="ac"/>
        <w:rPr>
          <w:rFonts w:ascii="Times New Roman" w:hAnsi="Times New Roman" w:cs="Times New Roman"/>
          <w:i/>
          <w:sz w:val="24"/>
          <w:szCs w:val="24"/>
          <w:lang w:val="en-US"/>
        </w:rPr>
      </w:pPr>
    </w:p>
    <w:p w:rsidR="000F3092" w:rsidRPr="00B131EA" w:rsidRDefault="000F3092" w:rsidP="000F3092">
      <w:pPr>
        <w:pStyle w:val="ac"/>
        <w:numPr>
          <w:ilvl w:val="0"/>
          <w:numId w:val="89"/>
        </w:numPr>
        <w:ind w:left="0" w:firstLine="0"/>
        <w:rPr>
          <w:rFonts w:ascii="Times New Roman" w:hAnsi="Times New Roman" w:cs="Times New Roman"/>
          <w:sz w:val="24"/>
          <w:szCs w:val="24"/>
          <w:lang w:val="en-US"/>
        </w:rPr>
      </w:pPr>
      <w:r w:rsidRPr="00B131EA">
        <w:rPr>
          <w:rFonts w:ascii="Times New Roman" w:hAnsi="Times New Roman" w:cs="Times New Roman"/>
          <w:sz w:val="24"/>
          <w:szCs w:val="24"/>
          <w:lang w:val="en-US"/>
        </w:rPr>
        <w:t xml:space="preserve">They got married </w:t>
      </w:r>
      <w:r w:rsidRPr="00B131EA">
        <w:rPr>
          <w:rFonts w:ascii="Times New Roman" w:hAnsi="Times New Roman" w:cs="Times New Roman"/>
          <w:b/>
          <w:sz w:val="24"/>
          <w:szCs w:val="24"/>
          <w:lang w:val="en-US"/>
        </w:rPr>
        <w:t>in 1968</w:t>
      </w:r>
      <w:r w:rsidRPr="00B131EA">
        <w:rPr>
          <w:rFonts w:ascii="Times New Roman" w:hAnsi="Times New Roman" w:cs="Times New Roman"/>
          <w:sz w:val="24"/>
          <w:szCs w:val="24"/>
          <w:lang w:val="en-US"/>
        </w:rPr>
        <w:t>.</w:t>
      </w:r>
    </w:p>
    <w:p w:rsidR="000F3092" w:rsidRPr="00B131EA" w:rsidRDefault="000F3092" w:rsidP="000F3092">
      <w:pPr>
        <w:pStyle w:val="ac"/>
        <w:rPr>
          <w:rFonts w:ascii="Times New Roman" w:hAnsi="Times New Roman" w:cs="Times New Roman"/>
          <w:sz w:val="24"/>
          <w:szCs w:val="24"/>
          <w:lang w:val="en-US"/>
        </w:rPr>
      </w:pPr>
    </w:p>
    <w:p w:rsidR="000F3092" w:rsidRPr="00B131EA" w:rsidRDefault="000F3092" w:rsidP="000F3092">
      <w:pPr>
        <w:pStyle w:val="ac"/>
        <w:ind w:left="720"/>
        <w:rPr>
          <w:rFonts w:ascii="Times New Roman" w:hAnsi="Times New Roman" w:cs="Times New Roman"/>
          <w:sz w:val="24"/>
          <w:szCs w:val="24"/>
          <w:lang w:val="en-US"/>
        </w:rPr>
      </w:pPr>
      <w:r w:rsidRPr="00B131EA">
        <w:rPr>
          <w:rFonts w:ascii="Times New Roman" w:hAnsi="Times New Roman" w:cs="Times New Roman"/>
          <w:sz w:val="24"/>
          <w:szCs w:val="24"/>
          <w:lang w:val="en-US"/>
        </w:rPr>
        <w:t>We also say:</w:t>
      </w:r>
    </w:p>
    <w:p w:rsidR="000F3092" w:rsidRPr="00B131EA" w:rsidRDefault="000F3092" w:rsidP="000F3092">
      <w:pPr>
        <w:pStyle w:val="ac"/>
        <w:ind w:left="720"/>
        <w:rPr>
          <w:rFonts w:ascii="Times New Roman" w:hAnsi="Times New Roman" w:cs="Times New Roman"/>
          <w:i/>
          <w:sz w:val="24"/>
          <w:szCs w:val="24"/>
          <w:lang w:val="en-US"/>
        </w:rPr>
      </w:pPr>
      <w:r w:rsidRPr="00B131EA">
        <w:rPr>
          <w:rFonts w:ascii="Times New Roman" w:hAnsi="Times New Roman" w:cs="Times New Roman"/>
          <w:i/>
          <w:sz w:val="24"/>
          <w:szCs w:val="24"/>
          <w:lang w:val="en-US"/>
        </w:rPr>
        <w:t>In the morning(s)</w:t>
      </w:r>
    </w:p>
    <w:p w:rsidR="000F3092" w:rsidRPr="00B131EA" w:rsidRDefault="000F3092" w:rsidP="000F3092">
      <w:pPr>
        <w:pStyle w:val="ac"/>
        <w:ind w:left="720"/>
        <w:rPr>
          <w:rFonts w:ascii="Times New Roman" w:hAnsi="Times New Roman" w:cs="Times New Roman"/>
          <w:i/>
          <w:sz w:val="24"/>
          <w:szCs w:val="24"/>
          <w:lang w:val="en-US"/>
        </w:rPr>
      </w:pPr>
      <w:r w:rsidRPr="00B131EA">
        <w:rPr>
          <w:rFonts w:ascii="Times New Roman" w:hAnsi="Times New Roman" w:cs="Times New Roman"/>
          <w:i/>
          <w:sz w:val="24"/>
          <w:szCs w:val="24"/>
          <w:lang w:val="en-US"/>
        </w:rPr>
        <w:t>In the afternoon(s)</w:t>
      </w:r>
    </w:p>
    <w:p w:rsidR="000F3092" w:rsidRPr="00B131EA" w:rsidRDefault="000F3092" w:rsidP="000F3092">
      <w:pPr>
        <w:pStyle w:val="ac"/>
        <w:ind w:left="720"/>
        <w:rPr>
          <w:rFonts w:ascii="Times New Roman" w:hAnsi="Times New Roman" w:cs="Times New Roman"/>
          <w:i/>
          <w:sz w:val="24"/>
          <w:szCs w:val="24"/>
          <w:lang w:val="en-US"/>
        </w:rPr>
      </w:pPr>
      <w:r w:rsidRPr="00B131EA">
        <w:rPr>
          <w:rFonts w:ascii="Times New Roman" w:hAnsi="Times New Roman" w:cs="Times New Roman"/>
          <w:i/>
          <w:sz w:val="24"/>
          <w:szCs w:val="24"/>
          <w:lang w:val="en-US"/>
        </w:rPr>
        <w:t>In the evening(s)</w:t>
      </w:r>
    </w:p>
    <w:p w:rsidR="000F3092" w:rsidRPr="00B131EA" w:rsidRDefault="000F3092" w:rsidP="000F3092">
      <w:pPr>
        <w:pStyle w:val="ac"/>
        <w:ind w:left="720"/>
        <w:rPr>
          <w:rFonts w:ascii="Times New Roman" w:hAnsi="Times New Roman" w:cs="Times New Roman"/>
          <w:i/>
          <w:sz w:val="24"/>
          <w:szCs w:val="24"/>
          <w:lang w:val="en-US"/>
        </w:rPr>
      </w:pPr>
    </w:p>
    <w:p w:rsidR="000F3092" w:rsidRPr="00B131EA" w:rsidRDefault="000F3092" w:rsidP="00954A7F">
      <w:pPr>
        <w:widowControl/>
        <w:numPr>
          <w:ilvl w:val="0"/>
          <w:numId w:val="89"/>
        </w:numPr>
        <w:shd w:val="clear" w:color="auto" w:fill="FFFFFF"/>
        <w:autoSpaceDE/>
        <w:autoSpaceDN/>
        <w:spacing w:before="10" w:line="360" w:lineRule="auto"/>
        <w:rPr>
          <w:spacing w:val="-3"/>
          <w:sz w:val="24"/>
          <w:szCs w:val="24"/>
          <w:lang w:val="en-US"/>
        </w:rPr>
      </w:pPr>
      <w:r w:rsidRPr="00B131EA">
        <w:rPr>
          <w:spacing w:val="-3"/>
          <w:sz w:val="24"/>
          <w:szCs w:val="24"/>
          <w:lang w:val="en-US"/>
        </w:rPr>
        <w:t>I’ll see you in the morning. (but I’ll see you on Friday morning)</w:t>
      </w:r>
    </w:p>
    <w:p w:rsidR="000F3092" w:rsidRPr="00B131EA" w:rsidRDefault="000F3092" w:rsidP="00954A7F">
      <w:pPr>
        <w:widowControl/>
        <w:numPr>
          <w:ilvl w:val="2"/>
          <w:numId w:val="115"/>
        </w:numPr>
        <w:shd w:val="clear" w:color="auto" w:fill="FFFFFF"/>
        <w:autoSpaceDE/>
        <w:autoSpaceDN/>
        <w:spacing w:before="10" w:line="360" w:lineRule="auto"/>
        <w:ind w:left="0" w:firstLine="0"/>
        <w:rPr>
          <w:spacing w:val="-3"/>
          <w:sz w:val="24"/>
          <w:szCs w:val="24"/>
          <w:lang w:val="en-US"/>
        </w:rPr>
      </w:pPr>
      <w:r w:rsidRPr="00B131EA">
        <w:rPr>
          <w:spacing w:val="-3"/>
          <w:sz w:val="24"/>
          <w:szCs w:val="24"/>
          <w:lang w:val="en-US"/>
        </w:rPr>
        <w:t xml:space="preserve">We don’t use </w:t>
      </w:r>
      <w:r w:rsidRPr="00B131EA">
        <w:rPr>
          <w:b/>
          <w:spacing w:val="-3"/>
          <w:sz w:val="24"/>
          <w:szCs w:val="24"/>
          <w:lang w:val="en-US"/>
        </w:rPr>
        <w:t>at/on/in</w:t>
      </w:r>
      <w:r w:rsidRPr="00B131EA">
        <w:rPr>
          <w:spacing w:val="-3"/>
          <w:sz w:val="24"/>
          <w:szCs w:val="24"/>
          <w:lang w:val="en-US"/>
        </w:rPr>
        <w:t xml:space="preserve">  before </w:t>
      </w:r>
      <w:r w:rsidRPr="00B131EA">
        <w:rPr>
          <w:b/>
          <w:spacing w:val="-3"/>
          <w:sz w:val="24"/>
          <w:szCs w:val="24"/>
          <w:lang w:val="en-US"/>
        </w:rPr>
        <w:t>last</w:t>
      </w:r>
      <w:r w:rsidRPr="00B131EA">
        <w:rPr>
          <w:spacing w:val="-3"/>
          <w:sz w:val="24"/>
          <w:szCs w:val="24"/>
          <w:lang w:val="en-US"/>
        </w:rPr>
        <w:t xml:space="preserve"> and </w:t>
      </w:r>
      <w:r w:rsidRPr="00B131EA">
        <w:rPr>
          <w:b/>
          <w:spacing w:val="-3"/>
          <w:sz w:val="24"/>
          <w:szCs w:val="24"/>
          <w:lang w:val="en-US"/>
        </w:rPr>
        <w:t>next</w:t>
      </w:r>
      <w:r w:rsidRPr="00B131EA">
        <w:rPr>
          <w:spacing w:val="-3"/>
          <w:sz w:val="24"/>
          <w:szCs w:val="24"/>
          <w:lang w:val="en-US"/>
        </w:rPr>
        <w:t>:</w:t>
      </w:r>
    </w:p>
    <w:p w:rsidR="000F3092" w:rsidRPr="00B131EA" w:rsidRDefault="000F3092" w:rsidP="00954A7F">
      <w:pPr>
        <w:pStyle w:val="ac"/>
        <w:numPr>
          <w:ilvl w:val="0"/>
          <w:numId w:val="89"/>
        </w:numPr>
        <w:rPr>
          <w:rFonts w:ascii="Times New Roman" w:hAnsi="Times New Roman" w:cs="Times New Roman"/>
          <w:sz w:val="24"/>
          <w:szCs w:val="24"/>
          <w:lang w:val="en-US"/>
        </w:rPr>
      </w:pPr>
      <w:r w:rsidRPr="00B131EA">
        <w:rPr>
          <w:rFonts w:ascii="Times New Roman" w:hAnsi="Times New Roman" w:cs="Times New Roman"/>
          <w:sz w:val="24"/>
          <w:szCs w:val="24"/>
          <w:lang w:val="en-US"/>
        </w:rPr>
        <w:t>I’ll see you next Friday.</w:t>
      </w:r>
    </w:p>
    <w:p w:rsidR="000F3092" w:rsidRPr="00B131EA" w:rsidRDefault="000F3092" w:rsidP="00954A7F">
      <w:pPr>
        <w:pStyle w:val="ac"/>
        <w:numPr>
          <w:ilvl w:val="0"/>
          <w:numId w:val="89"/>
        </w:numPr>
        <w:rPr>
          <w:rFonts w:ascii="Times New Roman" w:hAnsi="Times New Roman" w:cs="Times New Roman"/>
          <w:sz w:val="24"/>
          <w:szCs w:val="24"/>
          <w:lang w:val="en-US"/>
        </w:rPr>
      </w:pPr>
      <w:r w:rsidRPr="00B131EA">
        <w:rPr>
          <w:rFonts w:ascii="Times New Roman" w:hAnsi="Times New Roman" w:cs="Times New Roman"/>
          <w:sz w:val="24"/>
          <w:szCs w:val="24"/>
          <w:lang w:val="en-US"/>
        </w:rPr>
        <w:t>They got married last March.</w:t>
      </w:r>
    </w:p>
    <w:p w:rsidR="000F3092" w:rsidRPr="00B131EA" w:rsidRDefault="00954A7F" w:rsidP="00954A7F">
      <w:pPr>
        <w:pStyle w:val="ad"/>
        <w:numPr>
          <w:ilvl w:val="2"/>
          <w:numId w:val="115"/>
        </w:numPr>
        <w:shd w:val="clear" w:color="auto" w:fill="FFFFFF"/>
        <w:spacing w:before="10" w:line="360" w:lineRule="auto"/>
        <w:rPr>
          <w:rFonts w:ascii="Times New Roman" w:hAnsi="Times New Roman"/>
          <w:spacing w:val="-3"/>
          <w:sz w:val="24"/>
          <w:szCs w:val="24"/>
          <w:lang w:val="en-US"/>
        </w:rPr>
      </w:pPr>
      <w:r w:rsidRPr="00B131EA">
        <w:rPr>
          <w:rFonts w:ascii="Times New Roman" w:hAnsi="Times New Roman"/>
          <w:spacing w:val="-3"/>
          <w:sz w:val="24"/>
          <w:szCs w:val="24"/>
          <w:lang w:val="en-US"/>
        </w:rPr>
        <w:t xml:space="preserve">  </w:t>
      </w:r>
      <w:r w:rsidR="000F3092" w:rsidRPr="00B131EA">
        <w:rPr>
          <w:rFonts w:ascii="Times New Roman" w:hAnsi="Times New Roman"/>
          <w:spacing w:val="-3"/>
          <w:sz w:val="24"/>
          <w:szCs w:val="24"/>
          <w:lang w:val="en-US"/>
        </w:rPr>
        <w:t>In + period of time=a time in the future:</w:t>
      </w:r>
    </w:p>
    <w:p w:rsidR="000F3092" w:rsidRPr="00B131EA" w:rsidRDefault="000F3092" w:rsidP="000F3092">
      <w:pPr>
        <w:pStyle w:val="ac"/>
        <w:numPr>
          <w:ilvl w:val="0"/>
          <w:numId w:val="90"/>
        </w:numPr>
        <w:rPr>
          <w:rFonts w:ascii="Times New Roman" w:hAnsi="Times New Roman" w:cs="Times New Roman"/>
          <w:sz w:val="24"/>
          <w:szCs w:val="24"/>
          <w:lang w:val="en-US"/>
        </w:rPr>
      </w:pPr>
      <w:r w:rsidRPr="00B131EA">
        <w:rPr>
          <w:rFonts w:ascii="Times New Roman" w:hAnsi="Times New Roman" w:cs="Times New Roman"/>
          <w:sz w:val="24"/>
          <w:szCs w:val="24"/>
          <w:lang w:val="en-US"/>
        </w:rPr>
        <w:t>The train will be leaving in a few minute. (= a few minutes from now)</w:t>
      </w:r>
    </w:p>
    <w:p w:rsidR="000F3092" w:rsidRPr="00B131EA" w:rsidRDefault="000F3092" w:rsidP="000F3092">
      <w:pPr>
        <w:pStyle w:val="ac"/>
        <w:numPr>
          <w:ilvl w:val="0"/>
          <w:numId w:val="90"/>
        </w:numPr>
        <w:rPr>
          <w:rFonts w:ascii="Times New Roman" w:hAnsi="Times New Roman" w:cs="Times New Roman"/>
          <w:sz w:val="24"/>
          <w:szCs w:val="24"/>
          <w:lang w:val="en-US"/>
        </w:rPr>
      </w:pPr>
      <w:r w:rsidRPr="00B131EA">
        <w:rPr>
          <w:rFonts w:ascii="Times New Roman" w:hAnsi="Times New Roman" w:cs="Times New Roman"/>
          <w:sz w:val="24"/>
          <w:szCs w:val="24"/>
          <w:lang w:val="en-US"/>
        </w:rPr>
        <w:t>Jack’s gone away. He’ii be back in a week. (= a week from now)</w:t>
      </w:r>
    </w:p>
    <w:p w:rsidR="000F3092" w:rsidRPr="00B131EA" w:rsidRDefault="000F3092" w:rsidP="000F3092">
      <w:pPr>
        <w:pStyle w:val="ac"/>
        <w:numPr>
          <w:ilvl w:val="0"/>
          <w:numId w:val="90"/>
        </w:numPr>
        <w:rPr>
          <w:rFonts w:ascii="Times New Roman" w:hAnsi="Times New Roman" w:cs="Times New Roman"/>
          <w:sz w:val="24"/>
          <w:szCs w:val="24"/>
          <w:lang w:val="en-US"/>
        </w:rPr>
      </w:pPr>
      <w:r w:rsidRPr="00B131EA">
        <w:rPr>
          <w:rFonts w:ascii="Times New Roman" w:hAnsi="Times New Roman" w:cs="Times New Roman"/>
          <w:sz w:val="24"/>
          <w:szCs w:val="24"/>
          <w:lang w:val="en-US"/>
        </w:rPr>
        <w:t>They are getting married in six months. (=six months from now)</w:t>
      </w:r>
    </w:p>
    <w:p w:rsidR="000F3092" w:rsidRPr="00B131EA" w:rsidRDefault="000F3092" w:rsidP="000F3092">
      <w:pPr>
        <w:pStyle w:val="ac"/>
        <w:ind w:left="720"/>
        <w:rPr>
          <w:rFonts w:ascii="Times New Roman" w:hAnsi="Times New Roman" w:cs="Times New Roman"/>
          <w:sz w:val="24"/>
          <w:szCs w:val="24"/>
          <w:lang w:val="en-US"/>
        </w:rPr>
      </w:pPr>
    </w:p>
    <w:p w:rsidR="000F3092" w:rsidRPr="00B131EA" w:rsidRDefault="000F3092" w:rsidP="000F3092">
      <w:pPr>
        <w:shd w:val="clear" w:color="auto" w:fill="FFFFFF"/>
        <w:spacing w:before="10" w:line="360" w:lineRule="auto"/>
        <w:ind w:left="720"/>
        <w:rPr>
          <w:spacing w:val="-3"/>
          <w:sz w:val="24"/>
          <w:szCs w:val="24"/>
          <w:lang w:val="en-US"/>
        </w:rPr>
      </w:pPr>
      <w:r w:rsidRPr="00B131EA">
        <w:rPr>
          <w:spacing w:val="-3"/>
          <w:sz w:val="24"/>
          <w:szCs w:val="24"/>
          <w:lang w:val="en-US"/>
        </w:rPr>
        <w:t>You can also say “in six months’ time”, “in a week’s time” etc.:</w:t>
      </w:r>
    </w:p>
    <w:p w:rsidR="000F3092" w:rsidRPr="00B131EA" w:rsidRDefault="000F3092" w:rsidP="000F3092">
      <w:pPr>
        <w:widowControl/>
        <w:numPr>
          <w:ilvl w:val="0"/>
          <w:numId w:val="90"/>
        </w:numPr>
        <w:shd w:val="clear" w:color="auto" w:fill="FFFFFF"/>
        <w:autoSpaceDE/>
        <w:autoSpaceDN/>
        <w:spacing w:before="10" w:after="200" w:line="360" w:lineRule="auto"/>
        <w:rPr>
          <w:spacing w:val="-3"/>
          <w:sz w:val="24"/>
          <w:szCs w:val="24"/>
          <w:lang w:val="en-US"/>
        </w:rPr>
      </w:pPr>
      <w:r w:rsidRPr="00B131EA">
        <w:rPr>
          <w:spacing w:val="-3"/>
          <w:sz w:val="24"/>
          <w:szCs w:val="24"/>
          <w:lang w:val="en-US"/>
        </w:rPr>
        <w:t xml:space="preserve">They are getting married </w:t>
      </w:r>
      <w:r w:rsidRPr="00B131EA">
        <w:rPr>
          <w:b/>
          <w:spacing w:val="-3"/>
          <w:sz w:val="24"/>
          <w:szCs w:val="24"/>
          <w:lang w:val="en-US"/>
        </w:rPr>
        <w:t>in six months’ time</w:t>
      </w:r>
      <w:r w:rsidRPr="00B131EA">
        <w:rPr>
          <w:spacing w:val="-3"/>
          <w:sz w:val="24"/>
          <w:szCs w:val="24"/>
          <w:lang w:val="en-US"/>
        </w:rPr>
        <w:t>.</w:t>
      </w:r>
    </w:p>
    <w:p w:rsidR="000F3092" w:rsidRPr="00B131EA" w:rsidRDefault="000F3092" w:rsidP="000F3092">
      <w:pPr>
        <w:shd w:val="clear" w:color="auto" w:fill="FFFFFF"/>
        <w:spacing w:before="10" w:line="360" w:lineRule="auto"/>
        <w:ind w:left="720"/>
        <w:rPr>
          <w:spacing w:val="-3"/>
          <w:sz w:val="24"/>
          <w:szCs w:val="24"/>
          <w:lang w:val="en-US"/>
        </w:rPr>
      </w:pPr>
      <w:r w:rsidRPr="00B131EA">
        <w:rPr>
          <w:spacing w:val="-3"/>
          <w:sz w:val="24"/>
          <w:szCs w:val="24"/>
          <w:lang w:val="en-US"/>
        </w:rPr>
        <w:t>We also use in to say how long it takes to do something:</w:t>
      </w:r>
    </w:p>
    <w:p w:rsidR="000F3092" w:rsidRPr="00B131EA" w:rsidRDefault="000F3092" w:rsidP="000F3092">
      <w:pPr>
        <w:widowControl/>
        <w:numPr>
          <w:ilvl w:val="0"/>
          <w:numId w:val="90"/>
        </w:numPr>
        <w:shd w:val="clear" w:color="auto" w:fill="FFFFFF"/>
        <w:autoSpaceDE/>
        <w:autoSpaceDN/>
        <w:spacing w:before="10" w:after="200" w:line="360" w:lineRule="auto"/>
        <w:rPr>
          <w:spacing w:val="-3"/>
          <w:sz w:val="24"/>
          <w:szCs w:val="24"/>
          <w:lang w:val="en-US"/>
        </w:rPr>
      </w:pPr>
      <w:r w:rsidRPr="00B131EA">
        <w:rPr>
          <w:spacing w:val="-3"/>
          <w:sz w:val="24"/>
          <w:szCs w:val="24"/>
          <w:lang w:val="en-US"/>
        </w:rPr>
        <w:t xml:space="preserve">I learnt to drive </w:t>
      </w:r>
      <w:r w:rsidRPr="00B131EA">
        <w:rPr>
          <w:b/>
          <w:spacing w:val="-3"/>
          <w:sz w:val="24"/>
          <w:szCs w:val="24"/>
          <w:lang w:val="en-US"/>
        </w:rPr>
        <w:t>in four weeks</w:t>
      </w:r>
      <w:r w:rsidRPr="00B131EA">
        <w:rPr>
          <w:spacing w:val="-3"/>
          <w:sz w:val="24"/>
          <w:szCs w:val="24"/>
          <w:lang w:val="en-US"/>
        </w:rPr>
        <w:t>. (=it took me four weeks to learn)</w:t>
      </w:r>
    </w:p>
    <w:p w:rsidR="000F3092" w:rsidRPr="00B131EA" w:rsidRDefault="000F3092" w:rsidP="000F3092">
      <w:pPr>
        <w:shd w:val="clear" w:color="auto" w:fill="FFFFFF"/>
        <w:spacing w:before="10" w:line="360" w:lineRule="auto"/>
        <w:ind w:left="720"/>
        <w:rPr>
          <w:spacing w:val="-3"/>
          <w:sz w:val="24"/>
          <w:szCs w:val="24"/>
          <w:lang w:val="en-US"/>
        </w:rPr>
      </w:pPr>
      <w:r w:rsidRPr="00B131EA">
        <w:rPr>
          <w:b/>
          <w:spacing w:val="-3"/>
          <w:sz w:val="24"/>
          <w:szCs w:val="24"/>
          <w:lang w:val="en-US"/>
        </w:rPr>
        <w:t>Activity 1.</w:t>
      </w:r>
      <w:r w:rsidRPr="00B131EA">
        <w:rPr>
          <w:spacing w:val="-3"/>
          <w:sz w:val="24"/>
          <w:szCs w:val="24"/>
          <w:lang w:val="en-US"/>
        </w:rPr>
        <w:t xml:space="preserve"> Read the text below and underline the presotions which mean time.</w:t>
      </w:r>
    </w:p>
    <w:p w:rsidR="00746B1A" w:rsidRPr="00B131EA" w:rsidRDefault="00746B1A" w:rsidP="00746B1A">
      <w:pPr>
        <w:shd w:val="clear" w:color="auto" w:fill="FFFFFF"/>
        <w:spacing w:before="10" w:line="360" w:lineRule="auto"/>
        <w:ind w:left="720"/>
        <w:jc w:val="center"/>
        <w:rPr>
          <w:b/>
          <w:spacing w:val="-3"/>
          <w:sz w:val="24"/>
          <w:szCs w:val="24"/>
          <w:lang w:val="en-US"/>
        </w:rPr>
      </w:pPr>
      <w:r w:rsidRPr="00B131EA">
        <w:rPr>
          <w:b/>
          <w:spacing w:val="-3"/>
          <w:sz w:val="24"/>
          <w:szCs w:val="24"/>
          <w:lang w:val="en-US"/>
        </w:rPr>
        <w:t>SEASONS</w:t>
      </w:r>
    </w:p>
    <w:p w:rsidR="00746B1A" w:rsidRPr="00B131EA" w:rsidRDefault="00746B1A" w:rsidP="00746B1A">
      <w:pPr>
        <w:shd w:val="clear" w:color="auto" w:fill="FFFFFF"/>
        <w:spacing w:before="10" w:line="360" w:lineRule="auto"/>
        <w:ind w:left="720"/>
        <w:jc w:val="center"/>
        <w:rPr>
          <w:b/>
          <w:spacing w:val="-3"/>
          <w:sz w:val="24"/>
          <w:szCs w:val="24"/>
          <w:lang w:val="en-US"/>
        </w:rPr>
      </w:pPr>
      <w:r w:rsidRPr="00B131EA">
        <w:rPr>
          <w:b/>
          <w:noProof/>
          <w:spacing w:val="-3"/>
          <w:sz w:val="24"/>
          <w:szCs w:val="24"/>
          <w:lang w:bidi="ar-SA"/>
        </w:rPr>
        <w:drawing>
          <wp:inline distT="0" distB="0" distL="0" distR="0">
            <wp:extent cx="4514850" cy="171961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22362" cy="1722478"/>
                    </a:xfrm>
                    <a:prstGeom prst="rect">
                      <a:avLst/>
                    </a:prstGeom>
                    <a:noFill/>
                    <a:ln>
                      <a:noFill/>
                    </a:ln>
                  </pic:spPr>
                </pic:pic>
              </a:graphicData>
            </a:graphic>
          </wp:inline>
        </w:drawing>
      </w:r>
    </w:p>
    <w:p w:rsidR="00746B1A" w:rsidRPr="00B131EA" w:rsidRDefault="00746B1A" w:rsidP="00746B1A">
      <w:pPr>
        <w:shd w:val="clear" w:color="auto" w:fill="FFFFFF"/>
        <w:spacing w:before="10" w:line="360" w:lineRule="auto"/>
        <w:ind w:left="720"/>
        <w:jc w:val="both"/>
        <w:rPr>
          <w:spacing w:val="-3"/>
          <w:sz w:val="24"/>
          <w:szCs w:val="24"/>
          <w:lang w:val="en-US"/>
        </w:rPr>
      </w:pPr>
      <w:r w:rsidRPr="00B131EA">
        <w:rPr>
          <w:b/>
          <w:spacing w:val="-3"/>
          <w:sz w:val="24"/>
          <w:szCs w:val="24"/>
          <w:lang w:val="en-US"/>
        </w:rPr>
        <w:t>Spring.</w:t>
      </w:r>
      <w:r w:rsidRPr="00B131EA">
        <w:rPr>
          <w:spacing w:val="-3"/>
          <w:sz w:val="24"/>
          <w:szCs w:val="24"/>
          <w:lang w:val="en-US"/>
        </w:rPr>
        <w:t xml:space="preserve"> The best time to visit Mallorca is in the spring when the sun is not very strong. At this time, </w:t>
      </w:r>
      <w:r w:rsidRPr="00B131EA">
        <w:rPr>
          <w:spacing w:val="-3"/>
          <w:sz w:val="24"/>
          <w:szCs w:val="24"/>
          <w:lang w:val="en-US"/>
        </w:rPr>
        <w:lastRenderedPageBreak/>
        <w:t>prices (except during Easter week) are still quite low, but the weather is often warm and it is possible to enjoy the beaches. However, it can still be damp and cold, especially in the mountains, so come prepared.</w:t>
      </w:r>
    </w:p>
    <w:p w:rsidR="00746B1A" w:rsidRPr="00B131EA" w:rsidRDefault="00746B1A" w:rsidP="00746B1A">
      <w:pPr>
        <w:shd w:val="clear" w:color="auto" w:fill="FFFFFF"/>
        <w:spacing w:before="10" w:line="360" w:lineRule="auto"/>
        <w:ind w:left="720"/>
        <w:jc w:val="both"/>
        <w:rPr>
          <w:spacing w:val="-3"/>
          <w:sz w:val="24"/>
          <w:szCs w:val="24"/>
          <w:lang w:val="en-US"/>
        </w:rPr>
      </w:pPr>
      <w:r w:rsidRPr="00B131EA">
        <w:rPr>
          <w:b/>
          <w:spacing w:val="-3"/>
          <w:sz w:val="24"/>
          <w:szCs w:val="24"/>
          <w:lang w:val="en-US"/>
        </w:rPr>
        <w:t xml:space="preserve">Summer &amp;autumn. </w:t>
      </w:r>
      <w:r w:rsidRPr="00B131EA">
        <w:rPr>
          <w:spacing w:val="-3"/>
          <w:sz w:val="24"/>
          <w:szCs w:val="24"/>
          <w:lang w:val="en-US"/>
        </w:rPr>
        <w:t>From mid-June, prices and temperatures rise. By July and August the island is extremely hot and, inland, the countryside becomes very dry. During these months the coast becomes very dry. From mid-September, prices and temperatures begin to fall. This is also a good time to visit  as the fine mild weather often lasts into late October.</w:t>
      </w:r>
    </w:p>
    <w:p w:rsidR="00746B1A" w:rsidRPr="00B131EA" w:rsidRDefault="00746B1A" w:rsidP="00746B1A">
      <w:pPr>
        <w:shd w:val="clear" w:color="auto" w:fill="FFFFFF"/>
        <w:spacing w:before="10" w:line="360" w:lineRule="auto"/>
        <w:ind w:left="720"/>
        <w:jc w:val="center"/>
        <w:rPr>
          <w:spacing w:val="-3"/>
          <w:sz w:val="24"/>
          <w:szCs w:val="24"/>
          <w:lang w:val="en-US"/>
        </w:rPr>
      </w:pPr>
      <w:r w:rsidRPr="00B131EA">
        <w:rPr>
          <w:noProof/>
          <w:spacing w:val="-3"/>
          <w:sz w:val="24"/>
          <w:szCs w:val="24"/>
          <w:lang w:bidi="ar-SA"/>
        </w:rPr>
        <w:drawing>
          <wp:inline distT="0" distB="0" distL="0" distR="0">
            <wp:extent cx="2514600" cy="94169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20797" cy="944016"/>
                    </a:xfrm>
                    <a:prstGeom prst="rect">
                      <a:avLst/>
                    </a:prstGeom>
                    <a:noFill/>
                    <a:ln>
                      <a:noFill/>
                    </a:ln>
                  </pic:spPr>
                </pic:pic>
              </a:graphicData>
            </a:graphic>
          </wp:inline>
        </w:drawing>
      </w:r>
    </w:p>
    <w:p w:rsidR="00746B1A" w:rsidRPr="00B131EA" w:rsidRDefault="00746B1A" w:rsidP="00746B1A">
      <w:pPr>
        <w:shd w:val="clear" w:color="auto" w:fill="FFFFFF"/>
        <w:spacing w:before="10" w:line="360" w:lineRule="auto"/>
        <w:ind w:left="720"/>
        <w:jc w:val="both"/>
        <w:rPr>
          <w:spacing w:val="-3"/>
          <w:sz w:val="24"/>
          <w:szCs w:val="24"/>
          <w:lang w:val="en-US"/>
        </w:rPr>
      </w:pPr>
      <w:r w:rsidRPr="00B131EA">
        <w:rPr>
          <w:b/>
          <w:spacing w:val="-3"/>
          <w:sz w:val="24"/>
          <w:szCs w:val="24"/>
          <w:lang w:val="en-US"/>
        </w:rPr>
        <w:t>Winter.</w:t>
      </w:r>
      <w:r w:rsidRPr="00B131EA">
        <w:rPr>
          <w:spacing w:val="-3"/>
          <w:sz w:val="24"/>
          <w:szCs w:val="24"/>
          <w:lang w:val="en-US"/>
        </w:rPr>
        <w:t xml:space="preserve"> November to February is winter, when many hotels and restaurants close. It can snow during this period, especially in the high mountains, and it gets extremely cold in some towns (Valldemossa, for example). This is also the rainy</w:t>
      </w:r>
      <w:r w:rsidR="006B6F89" w:rsidRPr="00B131EA">
        <w:rPr>
          <w:spacing w:val="-3"/>
          <w:sz w:val="24"/>
          <w:szCs w:val="24"/>
          <w:lang w:val="en-US"/>
        </w:rPr>
        <w:t xml:space="preserve"> </w:t>
      </w:r>
      <w:r w:rsidRPr="00B131EA">
        <w:rPr>
          <w:spacing w:val="-3"/>
          <w:sz w:val="24"/>
          <w:szCs w:val="24"/>
          <w:lang w:val="en-US"/>
        </w:rPr>
        <w:t>season.</w:t>
      </w:r>
    </w:p>
    <w:p w:rsidR="006B6F89" w:rsidRPr="00B131EA" w:rsidRDefault="006B6F89" w:rsidP="00746B1A">
      <w:pPr>
        <w:shd w:val="clear" w:color="auto" w:fill="FFFFFF"/>
        <w:spacing w:before="10" w:line="360" w:lineRule="auto"/>
        <w:ind w:left="720"/>
        <w:jc w:val="both"/>
        <w:rPr>
          <w:spacing w:val="-3"/>
          <w:sz w:val="24"/>
          <w:szCs w:val="24"/>
          <w:lang w:val="en-US"/>
        </w:rPr>
      </w:pPr>
    </w:p>
    <w:p w:rsidR="0029673C" w:rsidRPr="00B131EA" w:rsidRDefault="0029673C" w:rsidP="00D81803">
      <w:pPr>
        <w:rPr>
          <w:sz w:val="24"/>
          <w:szCs w:val="24"/>
          <w:lang w:val="en-US" w:eastAsia="en-US" w:bidi="ar-SA"/>
        </w:rPr>
      </w:pPr>
    </w:p>
    <w:p w:rsidR="0029673C" w:rsidRPr="00B131EA" w:rsidRDefault="0029673C" w:rsidP="00D81803">
      <w:pPr>
        <w:rPr>
          <w:sz w:val="24"/>
          <w:szCs w:val="24"/>
          <w:lang w:val="en-US" w:eastAsia="en-US" w:bidi="ar-SA"/>
        </w:rPr>
      </w:pPr>
    </w:p>
    <w:p w:rsidR="0029673C" w:rsidRPr="00B131EA" w:rsidRDefault="0029673C" w:rsidP="00D81803">
      <w:pPr>
        <w:rPr>
          <w:sz w:val="24"/>
          <w:szCs w:val="24"/>
          <w:lang w:val="en-US" w:eastAsia="en-US" w:bidi="ar-SA"/>
        </w:rPr>
      </w:pPr>
    </w:p>
    <w:p w:rsidR="0029673C" w:rsidRPr="00B131EA" w:rsidRDefault="0029673C" w:rsidP="00D81803">
      <w:pPr>
        <w:rPr>
          <w:sz w:val="24"/>
          <w:szCs w:val="24"/>
          <w:lang w:val="en-US" w:eastAsia="en-US" w:bidi="ar-SA"/>
        </w:rPr>
      </w:pPr>
    </w:p>
    <w:p w:rsidR="0029673C" w:rsidRPr="00B131EA" w:rsidRDefault="0029673C" w:rsidP="0029673C">
      <w:pPr>
        <w:jc w:val="center"/>
        <w:rPr>
          <w:b/>
          <w:sz w:val="24"/>
          <w:szCs w:val="24"/>
          <w:lang w:val="en-US"/>
        </w:rPr>
      </w:pPr>
      <w:r w:rsidRPr="00B131EA">
        <w:rPr>
          <w:b/>
          <w:sz w:val="24"/>
          <w:szCs w:val="24"/>
          <w:lang w:val="en-US"/>
        </w:rPr>
        <w:t>THEME 13</w:t>
      </w:r>
    </w:p>
    <w:p w:rsidR="0029673C" w:rsidRPr="00B131EA" w:rsidRDefault="0029673C" w:rsidP="0029673C">
      <w:pPr>
        <w:jc w:val="center"/>
        <w:rPr>
          <w:b/>
          <w:sz w:val="24"/>
          <w:szCs w:val="24"/>
          <w:lang w:val="en-US"/>
        </w:rPr>
      </w:pPr>
      <w:r w:rsidRPr="00B131EA">
        <w:rPr>
          <w:b/>
          <w:sz w:val="24"/>
          <w:szCs w:val="24"/>
          <w:lang w:val="en-US"/>
        </w:rPr>
        <w:t>PREPOSITIONS OF PLACE</w:t>
      </w:r>
    </w:p>
    <w:p w:rsidR="0029673C" w:rsidRPr="00B131EA" w:rsidRDefault="0029673C" w:rsidP="0029673C">
      <w:pPr>
        <w:rPr>
          <w:b/>
          <w:sz w:val="24"/>
          <w:szCs w:val="24"/>
          <w:lang w:val="en-GB"/>
        </w:rPr>
      </w:pPr>
      <w:r w:rsidRPr="00B131EA">
        <w:rPr>
          <w:b/>
          <w:sz w:val="24"/>
          <w:szCs w:val="24"/>
          <w:lang w:val="en-GB"/>
        </w:rPr>
        <w:t>Aims</w:t>
      </w:r>
    </w:p>
    <w:p w:rsidR="0029673C" w:rsidRPr="00B131EA" w:rsidRDefault="0029673C" w:rsidP="0029673C">
      <w:pPr>
        <w:widowControl/>
        <w:numPr>
          <w:ilvl w:val="0"/>
          <w:numId w:val="70"/>
        </w:numPr>
        <w:autoSpaceDE/>
        <w:autoSpaceDN/>
        <w:rPr>
          <w:sz w:val="24"/>
          <w:szCs w:val="24"/>
          <w:lang w:val="en-GB"/>
        </w:rPr>
      </w:pPr>
      <w:r w:rsidRPr="00B131EA">
        <w:rPr>
          <w:sz w:val="24"/>
          <w:szCs w:val="24"/>
          <w:lang w:val="en-GB"/>
        </w:rPr>
        <w:t>to develop students’ awareness of the relationship between form and meaning of prepositions of time and place in context</w:t>
      </w:r>
    </w:p>
    <w:p w:rsidR="0029673C" w:rsidRPr="00B131EA" w:rsidRDefault="0029673C" w:rsidP="0029673C">
      <w:pPr>
        <w:widowControl/>
        <w:numPr>
          <w:ilvl w:val="0"/>
          <w:numId w:val="70"/>
        </w:numPr>
        <w:autoSpaceDE/>
        <w:autoSpaceDN/>
        <w:rPr>
          <w:sz w:val="24"/>
          <w:szCs w:val="24"/>
          <w:lang w:val="en-GB"/>
        </w:rPr>
      </w:pPr>
      <w:r w:rsidRPr="00B131EA">
        <w:rPr>
          <w:sz w:val="24"/>
          <w:szCs w:val="24"/>
          <w:lang w:val="en-GB"/>
        </w:rPr>
        <w:t>to enable students to use prepositions of time and place appropriately in communication</w:t>
      </w:r>
    </w:p>
    <w:p w:rsidR="0029673C" w:rsidRPr="00B131EA" w:rsidRDefault="0029673C" w:rsidP="0029673C">
      <w:pPr>
        <w:ind w:left="360"/>
        <w:rPr>
          <w:b/>
          <w:sz w:val="24"/>
          <w:szCs w:val="24"/>
          <w:lang w:val="en-GB"/>
        </w:rPr>
      </w:pPr>
    </w:p>
    <w:p w:rsidR="0029673C" w:rsidRPr="00B131EA" w:rsidRDefault="0029673C" w:rsidP="0029673C">
      <w:pPr>
        <w:rPr>
          <w:b/>
          <w:sz w:val="24"/>
          <w:szCs w:val="24"/>
          <w:lang w:val="en-GB"/>
        </w:rPr>
      </w:pPr>
      <w:r w:rsidRPr="00B131EA">
        <w:rPr>
          <w:b/>
          <w:sz w:val="24"/>
          <w:szCs w:val="24"/>
          <w:lang w:val="en-GB"/>
        </w:rPr>
        <w:t>Objectives</w:t>
      </w:r>
    </w:p>
    <w:p w:rsidR="0029673C" w:rsidRPr="00B131EA" w:rsidRDefault="0029673C" w:rsidP="0029673C">
      <w:pPr>
        <w:rPr>
          <w:sz w:val="24"/>
          <w:szCs w:val="24"/>
          <w:lang w:val="en-GB"/>
        </w:rPr>
      </w:pPr>
      <w:r w:rsidRPr="00B131EA">
        <w:rPr>
          <w:sz w:val="24"/>
          <w:szCs w:val="24"/>
          <w:lang w:val="en-GB"/>
        </w:rPr>
        <w:t>By the end of Year 1 students will:</w:t>
      </w:r>
    </w:p>
    <w:p w:rsidR="0029673C" w:rsidRPr="00B131EA" w:rsidRDefault="0029673C" w:rsidP="0029673C">
      <w:pPr>
        <w:widowControl/>
        <w:numPr>
          <w:ilvl w:val="0"/>
          <w:numId w:val="69"/>
        </w:numPr>
        <w:autoSpaceDE/>
        <w:autoSpaceDN/>
        <w:rPr>
          <w:sz w:val="24"/>
          <w:szCs w:val="24"/>
          <w:lang w:val="en-GB"/>
        </w:rPr>
      </w:pPr>
      <w:r w:rsidRPr="00B131EA">
        <w:rPr>
          <w:sz w:val="24"/>
          <w:szCs w:val="24"/>
          <w:lang w:val="en-GB"/>
        </w:rPr>
        <w:t>be able to use prepositions of time and place to convey meaning in communication</w:t>
      </w:r>
    </w:p>
    <w:p w:rsidR="0029673C" w:rsidRPr="00B131EA" w:rsidRDefault="0029673C" w:rsidP="0029673C">
      <w:pPr>
        <w:widowControl/>
        <w:numPr>
          <w:ilvl w:val="0"/>
          <w:numId w:val="69"/>
        </w:numPr>
        <w:autoSpaceDE/>
        <w:autoSpaceDN/>
        <w:rPr>
          <w:sz w:val="24"/>
          <w:szCs w:val="24"/>
          <w:lang w:val="en-GB"/>
        </w:rPr>
      </w:pPr>
      <w:r w:rsidRPr="00B131EA">
        <w:rPr>
          <w:sz w:val="24"/>
          <w:szCs w:val="24"/>
          <w:lang w:val="en-GB"/>
        </w:rPr>
        <w:t>be able to recognise and use prepositions of time and place appropriately  both in spoken and written English</w:t>
      </w:r>
    </w:p>
    <w:p w:rsidR="0029673C" w:rsidRPr="00B131EA" w:rsidRDefault="0029673C" w:rsidP="0029673C">
      <w:pPr>
        <w:widowControl/>
        <w:numPr>
          <w:ilvl w:val="0"/>
          <w:numId w:val="69"/>
        </w:numPr>
        <w:autoSpaceDE/>
        <w:autoSpaceDN/>
        <w:rPr>
          <w:sz w:val="24"/>
          <w:szCs w:val="24"/>
          <w:lang w:val="en-GB"/>
        </w:rPr>
      </w:pPr>
      <w:r w:rsidRPr="00B131EA">
        <w:rPr>
          <w:sz w:val="24"/>
          <w:szCs w:val="24"/>
          <w:lang w:val="en-GB"/>
        </w:rPr>
        <w:t>be able to understand the link between form and meaning of prepositions of time and place in different communicative settings</w:t>
      </w:r>
    </w:p>
    <w:p w:rsidR="0029673C" w:rsidRPr="00B131EA" w:rsidRDefault="0029673C" w:rsidP="0029673C">
      <w:pPr>
        <w:widowControl/>
        <w:numPr>
          <w:ilvl w:val="0"/>
          <w:numId w:val="69"/>
        </w:numPr>
        <w:autoSpaceDE/>
        <w:autoSpaceDN/>
        <w:rPr>
          <w:sz w:val="24"/>
          <w:szCs w:val="24"/>
          <w:lang w:val="en-GB"/>
        </w:rPr>
      </w:pPr>
      <w:r w:rsidRPr="00B131EA">
        <w:rPr>
          <w:sz w:val="24"/>
          <w:szCs w:val="24"/>
          <w:lang w:val="en-GB"/>
        </w:rPr>
        <w:t>be able to notice the characteristic features of prepositions of time and place patterns and structures and compare them with those in L1 to enhance learning of those patterns and structures</w:t>
      </w:r>
    </w:p>
    <w:p w:rsidR="0029673C" w:rsidRPr="00B131EA" w:rsidRDefault="0029673C" w:rsidP="0029673C">
      <w:pPr>
        <w:widowControl/>
        <w:numPr>
          <w:ilvl w:val="0"/>
          <w:numId w:val="69"/>
        </w:numPr>
        <w:autoSpaceDE/>
        <w:autoSpaceDN/>
        <w:rPr>
          <w:sz w:val="24"/>
          <w:szCs w:val="24"/>
          <w:lang w:val="en-GB"/>
        </w:rPr>
      </w:pPr>
      <w:r w:rsidRPr="00B131EA">
        <w:rPr>
          <w:sz w:val="24"/>
          <w:szCs w:val="24"/>
          <w:lang w:val="en-GB"/>
        </w:rPr>
        <w:t>be able to understand  the importance of accuracy in communication</w:t>
      </w:r>
    </w:p>
    <w:p w:rsidR="0029673C" w:rsidRPr="00B131EA" w:rsidRDefault="0029673C" w:rsidP="0029673C">
      <w:pPr>
        <w:widowControl/>
        <w:numPr>
          <w:ilvl w:val="0"/>
          <w:numId w:val="69"/>
        </w:numPr>
        <w:autoSpaceDE/>
        <w:autoSpaceDN/>
        <w:rPr>
          <w:sz w:val="24"/>
          <w:szCs w:val="24"/>
          <w:lang w:val="en-GB"/>
        </w:rPr>
      </w:pPr>
      <w:r w:rsidRPr="00B131EA">
        <w:rPr>
          <w:sz w:val="24"/>
          <w:szCs w:val="24"/>
          <w:lang w:val="en-GB"/>
        </w:rPr>
        <w:t>be able to use grammar reference books independently.</w:t>
      </w:r>
    </w:p>
    <w:p w:rsidR="0029673C" w:rsidRPr="00B131EA" w:rsidRDefault="0029673C" w:rsidP="0029673C">
      <w:pPr>
        <w:shd w:val="clear" w:color="auto" w:fill="FFFFFF"/>
        <w:spacing w:before="10" w:line="360" w:lineRule="auto"/>
        <w:ind w:left="542"/>
        <w:rPr>
          <w:spacing w:val="-3"/>
          <w:sz w:val="24"/>
          <w:szCs w:val="24"/>
          <w:lang w:val="en-GB"/>
        </w:rPr>
      </w:pPr>
    </w:p>
    <w:p w:rsidR="00E7687E" w:rsidRPr="00B131EA" w:rsidRDefault="00E7687E" w:rsidP="0029673C">
      <w:pPr>
        <w:shd w:val="clear" w:color="auto" w:fill="FFFFFF"/>
        <w:spacing w:before="10" w:line="360" w:lineRule="auto"/>
        <w:ind w:left="542"/>
        <w:rPr>
          <w:spacing w:val="-3"/>
          <w:sz w:val="24"/>
          <w:szCs w:val="24"/>
          <w:lang w:val="en-GB"/>
        </w:rPr>
      </w:pPr>
    </w:p>
    <w:p w:rsidR="00E7687E" w:rsidRPr="00B131EA" w:rsidRDefault="00E7687E" w:rsidP="0029673C">
      <w:pPr>
        <w:shd w:val="clear" w:color="auto" w:fill="FFFFFF"/>
        <w:spacing w:before="10" w:line="360" w:lineRule="auto"/>
        <w:ind w:left="542"/>
        <w:rPr>
          <w:spacing w:val="-3"/>
          <w:sz w:val="24"/>
          <w:szCs w:val="24"/>
          <w:lang w:val="en-GB"/>
        </w:rPr>
      </w:pPr>
    </w:p>
    <w:p w:rsidR="00E7687E" w:rsidRPr="00B131EA" w:rsidRDefault="00E7687E" w:rsidP="0029673C">
      <w:pPr>
        <w:shd w:val="clear" w:color="auto" w:fill="FFFFFF"/>
        <w:spacing w:before="10" w:line="360" w:lineRule="auto"/>
        <w:ind w:left="542"/>
        <w:rPr>
          <w:spacing w:val="-3"/>
          <w:sz w:val="24"/>
          <w:szCs w:val="24"/>
          <w:lang w:val="en-GB"/>
        </w:rPr>
      </w:pPr>
      <w:r w:rsidRPr="00B131EA">
        <w:rPr>
          <w:noProof/>
          <w:sz w:val="24"/>
          <w:szCs w:val="24"/>
          <w:lang w:bidi="ar-SA"/>
        </w:rPr>
        <w:lastRenderedPageBreak/>
        <w:drawing>
          <wp:inline distT="0" distB="0" distL="0" distR="0">
            <wp:extent cx="5663296" cy="312533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697876" cy="3144420"/>
                    </a:xfrm>
                    <a:prstGeom prst="rect">
                      <a:avLst/>
                    </a:prstGeom>
                  </pic:spPr>
                </pic:pic>
              </a:graphicData>
            </a:graphic>
          </wp:inline>
        </w:drawing>
      </w:r>
    </w:p>
    <w:p w:rsidR="00E7687E" w:rsidRPr="00B131EA" w:rsidRDefault="00E7687E" w:rsidP="0029673C">
      <w:pPr>
        <w:shd w:val="clear" w:color="auto" w:fill="FFFFFF"/>
        <w:spacing w:before="10" w:line="360" w:lineRule="auto"/>
        <w:ind w:left="542"/>
        <w:rPr>
          <w:spacing w:val="-3"/>
          <w:sz w:val="24"/>
          <w:szCs w:val="24"/>
          <w:lang w:val="en-GB"/>
        </w:rPr>
      </w:pPr>
    </w:p>
    <w:p w:rsidR="00E7687E" w:rsidRPr="00B131EA" w:rsidRDefault="00E7687E" w:rsidP="0029673C">
      <w:pPr>
        <w:shd w:val="clear" w:color="auto" w:fill="FFFFFF"/>
        <w:spacing w:before="10" w:line="360" w:lineRule="auto"/>
        <w:ind w:left="542"/>
        <w:rPr>
          <w:spacing w:val="-3"/>
          <w:sz w:val="24"/>
          <w:szCs w:val="24"/>
          <w:lang w:val="en-GB"/>
        </w:rPr>
      </w:pPr>
    </w:p>
    <w:p w:rsidR="00E7687E" w:rsidRPr="00B131EA" w:rsidRDefault="00E7687E" w:rsidP="0096241F">
      <w:pPr>
        <w:shd w:val="clear" w:color="auto" w:fill="FFFFFF"/>
        <w:spacing w:before="10" w:line="360" w:lineRule="auto"/>
        <w:rPr>
          <w:spacing w:val="-3"/>
          <w:sz w:val="24"/>
          <w:szCs w:val="24"/>
          <w:lang w:val="en-GB"/>
        </w:rPr>
      </w:pPr>
    </w:p>
    <w:p w:rsidR="00E7687E" w:rsidRPr="00B131EA" w:rsidRDefault="00E7687E" w:rsidP="0029673C">
      <w:pPr>
        <w:shd w:val="clear" w:color="auto" w:fill="FFFFFF"/>
        <w:spacing w:before="10" w:line="360" w:lineRule="auto"/>
        <w:ind w:left="542"/>
        <w:rPr>
          <w:spacing w:val="-3"/>
          <w:sz w:val="24"/>
          <w:szCs w:val="24"/>
          <w:lang w:val="en-GB"/>
        </w:rPr>
      </w:pPr>
    </w:p>
    <w:p w:rsidR="00E7687E" w:rsidRPr="00B131EA" w:rsidRDefault="00E7687E" w:rsidP="0029673C">
      <w:pPr>
        <w:shd w:val="clear" w:color="auto" w:fill="FFFFFF"/>
        <w:spacing w:before="10" w:line="360" w:lineRule="auto"/>
        <w:ind w:left="542"/>
        <w:rPr>
          <w:spacing w:val="-3"/>
          <w:sz w:val="24"/>
          <w:szCs w:val="24"/>
          <w:lang w:val="en-GB"/>
        </w:rPr>
      </w:pPr>
    </w:p>
    <w:p w:rsidR="00E7687E" w:rsidRPr="00B131EA" w:rsidRDefault="00E7687E" w:rsidP="0029673C">
      <w:pPr>
        <w:shd w:val="clear" w:color="auto" w:fill="FFFFFF"/>
        <w:spacing w:before="10" w:line="360" w:lineRule="auto"/>
        <w:ind w:left="542"/>
        <w:rPr>
          <w:spacing w:val="-3"/>
          <w:sz w:val="24"/>
          <w:szCs w:val="24"/>
          <w:lang w:val="en-GB"/>
        </w:rPr>
      </w:pPr>
      <w:r w:rsidRPr="00B131EA">
        <w:rPr>
          <w:noProof/>
          <w:sz w:val="24"/>
          <w:szCs w:val="24"/>
          <w:lang w:bidi="ar-SA"/>
        </w:rPr>
        <w:drawing>
          <wp:inline distT="0" distB="0" distL="0" distR="0">
            <wp:extent cx="5145206" cy="44070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152321" cy="4413169"/>
                    </a:xfrm>
                    <a:prstGeom prst="rect">
                      <a:avLst/>
                    </a:prstGeom>
                  </pic:spPr>
                </pic:pic>
              </a:graphicData>
            </a:graphic>
          </wp:inline>
        </w:drawing>
      </w:r>
    </w:p>
    <w:p w:rsidR="0029673C" w:rsidRPr="00B131EA" w:rsidRDefault="0029673C" w:rsidP="00D81803">
      <w:pPr>
        <w:rPr>
          <w:sz w:val="24"/>
          <w:szCs w:val="24"/>
          <w:lang w:val="en-GB" w:eastAsia="en-US" w:bidi="ar-SA"/>
        </w:rPr>
      </w:pPr>
    </w:p>
    <w:p w:rsidR="0096241F" w:rsidRPr="00B131EA" w:rsidRDefault="0096241F" w:rsidP="00D81803">
      <w:pPr>
        <w:rPr>
          <w:sz w:val="24"/>
          <w:szCs w:val="24"/>
          <w:lang w:val="en-US" w:eastAsia="en-US" w:bidi="ar-SA"/>
        </w:rPr>
      </w:pPr>
      <w:r w:rsidRPr="00B131EA">
        <w:rPr>
          <w:noProof/>
          <w:sz w:val="24"/>
          <w:szCs w:val="24"/>
          <w:lang w:bidi="ar-SA"/>
        </w:rPr>
        <w:lastRenderedPageBreak/>
        <w:drawing>
          <wp:inline distT="0" distB="0" distL="0" distR="0">
            <wp:extent cx="6350845" cy="36985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384290" cy="3718022"/>
                    </a:xfrm>
                    <a:prstGeom prst="rect">
                      <a:avLst/>
                    </a:prstGeom>
                  </pic:spPr>
                </pic:pic>
              </a:graphicData>
            </a:graphic>
          </wp:inline>
        </w:drawing>
      </w:r>
    </w:p>
    <w:p w:rsidR="0096241F" w:rsidRPr="00B131EA" w:rsidRDefault="0096241F" w:rsidP="0096241F">
      <w:pPr>
        <w:rPr>
          <w:sz w:val="24"/>
          <w:szCs w:val="24"/>
          <w:lang w:val="en-US" w:eastAsia="en-US" w:bidi="ar-SA"/>
        </w:rPr>
      </w:pPr>
    </w:p>
    <w:p w:rsidR="0096241F" w:rsidRPr="00B131EA" w:rsidRDefault="0096241F" w:rsidP="0096241F">
      <w:pPr>
        <w:rPr>
          <w:sz w:val="24"/>
          <w:szCs w:val="24"/>
          <w:lang w:val="en-US" w:eastAsia="en-US" w:bidi="ar-SA"/>
        </w:rPr>
      </w:pPr>
    </w:p>
    <w:p w:rsidR="00D8396D" w:rsidRPr="00B131EA" w:rsidRDefault="00D8396D" w:rsidP="0096241F">
      <w:pPr>
        <w:rPr>
          <w:sz w:val="24"/>
          <w:szCs w:val="24"/>
          <w:lang w:val="en-US" w:eastAsia="en-US" w:bidi="ar-SA"/>
        </w:rPr>
      </w:pPr>
    </w:p>
    <w:p w:rsidR="0096241F" w:rsidRPr="00B131EA" w:rsidRDefault="0096241F" w:rsidP="0096241F">
      <w:pPr>
        <w:rPr>
          <w:sz w:val="24"/>
          <w:szCs w:val="24"/>
          <w:lang w:val="en-US" w:eastAsia="en-US" w:bidi="ar-SA"/>
        </w:rPr>
      </w:pPr>
    </w:p>
    <w:p w:rsidR="0096241F" w:rsidRPr="00B131EA" w:rsidRDefault="0096241F" w:rsidP="0096241F">
      <w:pPr>
        <w:rPr>
          <w:sz w:val="24"/>
          <w:szCs w:val="24"/>
          <w:lang w:val="en-US" w:eastAsia="en-US" w:bidi="ar-SA"/>
        </w:rPr>
      </w:pPr>
    </w:p>
    <w:p w:rsidR="0096241F" w:rsidRPr="00B131EA" w:rsidRDefault="0096241F" w:rsidP="0096241F">
      <w:pPr>
        <w:rPr>
          <w:sz w:val="24"/>
          <w:szCs w:val="24"/>
          <w:lang w:val="en-US" w:eastAsia="en-US" w:bidi="ar-SA"/>
        </w:rPr>
      </w:pPr>
    </w:p>
    <w:p w:rsidR="0096241F" w:rsidRPr="00B131EA" w:rsidRDefault="0096241F" w:rsidP="0096241F">
      <w:pPr>
        <w:rPr>
          <w:sz w:val="24"/>
          <w:szCs w:val="24"/>
          <w:lang w:val="en-US" w:eastAsia="en-US" w:bidi="ar-SA"/>
        </w:rPr>
      </w:pPr>
    </w:p>
    <w:p w:rsidR="0096241F" w:rsidRPr="00B131EA" w:rsidRDefault="0096241F" w:rsidP="0096241F">
      <w:pPr>
        <w:rPr>
          <w:sz w:val="24"/>
          <w:szCs w:val="24"/>
          <w:lang w:val="en-US" w:eastAsia="en-US" w:bidi="ar-SA"/>
        </w:rPr>
      </w:pPr>
      <w:r w:rsidRPr="00B131EA">
        <w:rPr>
          <w:noProof/>
          <w:sz w:val="24"/>
          <w:szCs w:val="24"/>
          <w:lang w:bidi="ar-SA"/>
        </w:rPr>
        <w:drawing>
          <wp:inline distT="0" distB="0" distL="0" distR="0">
            <wp:extent cx="5462315" cy="2210937"/>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497662" cy="2225244"/>
                    </a:xfrm>
                    <a:prstGeom prst="rect">
                      <a:avLst/>
                    </a:prstGeom>
                  </pic:spPr>
                </pic:pic>
              </a:graphicData>
            </a:graphic>
          </wp:inline>
        </w:drawing>
      </w:r>
    </w:p>
    <w:p w:rsidR="0096241F" w:rsidRPr="00B131EA" w:rsidRDefault="0096241F" w:rsidP="0096241F">
      <w:pPr>
        <w:rPr>
          <w:sz w:val="24"/>
          <w:szCs w:val="24"/>
          <w:lang w:val="en-US" w:eastAsia="en-US" w:bidi="ar-SA"/>
        </w:rPr>
      </w:pPr>
    </w:p>
    <w:p w:rsidR="0096241F" w:rsidRPr="00B131EA" w:rsidRDefault="0096241F" w:rsidP="0096241F">
      <w:pPr>
        <w:rPr>
          <w:sz w:val="24"/>
          <w:szCs w:val="24"/>
          <w:lang w:val="en-US" w:eastAsia="en-US" w:bidi="ar-SA"/>
        </w:rPr>
      </w:pPr>
    </w:p>
    <w:p w:rsidR="000C6D31" w:rsidRPr="00B131EA" w:rsidRDefault="0096241F" w:rsidP="0096241F">
      <w:pPr>
        <w:rPr>
          <w:sz w:val="24"/>
          <w:szCs w:val="24"/>
          <w:lang w:val="en-US" w:eastAsia="en-US" w:bidi="ar-SA"/>
        </w:rPr>
      </w:pPr>
      <w:r w:rsidRPr="00B131EA">
        <w:rPr>
          <w:noProof/>
          <w:sz w:val="24"/>
          <w:szCs w:val="24"/>
          <w:lang w:bidi="ar-SA"/>
        </w:rPr>
        <w:lastRenderedPageBreak/>
        <w:drawing>
          <wp:inline distT="0" distB="0" distL="0" distR="0">
            <wp:extent cx="6260974" cy="6209732"/>
            <wp:effectExtent l="0" t="0" r="6985"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291802" cy="6240307"/>
                    </a:xfrm>
                    <a:prstGeom prst="rect">
                      <a:avLst/>
                    </a:prstGeom>
                  </pic:spPr>
                </pic:pic>
              </a:graphicData>
            </a:graphic>
          </wp:inline>
        </w:drawing>
      </w:r>
    </w:p>
    <w:p w:rsidR="000C6D31" w:rsidRPr="00B131EA" w:rsidRDefault="000C6D31" w:rsidP="000C6D31">
      <w:pPr>
        <w:rPr>
          <w:sz w:val="24"/>
          <w:szCs w:val="24"/>
          <w:lang w:val="en-US" w:eastAsia="en-US" w:bidi="ar-SA"/>
        </w:rPr>
      </w:pPr>
    </w:p>
    <w:p w:rsidR="000C6D31" w:rsidRPr="00B131EA" w:rsidRDefault="000C6D31" w:rsidP="000C6D31">
      <w:pPr>
        <w:rPr>
          <w:sz w:val="24"/>
          <w:szCs w:val="24"/>
          <w:lang w:val="en-US" w:eastAsia="en-US" w:bidi="ar-SA"/>
        </w:rPr>
      </w:pPr>
    </w:p>
    <w:p w:rsidR="000C6D31" w:rsidRPr="00B131EA" w:rsidRDefault="000C6D31" w:rsidP="000C6D31">
      <w:pPr>
        <w:rPr>
          <w:sz w:val="24"/>
          <w:szCs w:val="24"/>
          <w:lang w:val="en-US" w:eastAsia="en-US" w:bidi="ar-SA"/>
        </w:rPr>
      </w:pPr>
    </w:p>
    <w:p w:rsidR="0096241F" w:rsidRPr="00B131EA" w:rsidRDefault="0096241F" w:rsidP="000C6D31">
      <w:pPr>
        <w:rPr>
          <w:sz w:val="24"/>
          <w:szCs w:val="24"/>
          <w:lang w:val="en-US" w:eastAsia="en-US" w:bidi="ar-SA"/>
        </w:rPr>
      </w:pPr>
    </w:p>
    <w:p w:rsidR="000C6D31" w:rsidRPr="00B131EA" w:rsidRDefault="000C6D31" w:rsidP="000C6D31">
      <w:pPr>
        <w:rPr>
          <w:sz w:val="24"/>
          <w:szCs w:val="24"/>
          <w:lang w:val="en-US" w:eastAsia="en-US" w:bidi="ar-SA"/>
        </w:rPr>
      </w:pPr>
    </w:p>
    <w:p w:rsidR="000C6D31" w:rsidRPr="00B131EA" w:rsidRDefault="000C6D31" w:rsidP="000C6D31">
      <w:pPr>
        <w:rPr>
          <w:sz w:val="24"/>
          <w:szCs w:val="24"/>
          <w:lang w:val="en-US" w:eastAsia="en-US" w:bidi="ar-SA"/>
        </w:rPr>
      </w:pPr>
    </w:p>
    <w:p w:rsidR="000C6D31" w:rsidRPr="00B131EA" w:rsidRDefault="000C6D31" w:rsidP="000C6D31">
      <w:pPr>
        <w:rPr>
          <w:sz w:val="24"/>
          <w:szCs w:val="24"/>
          <w:lang w:val="en-US" w:eastAsia="en-US" w:bidi="ar-SA"/>
        </w:rPr>
      </w:pPr>
    </w:p>
    <w:p w:rsidR="00F23088" w:rsidRPr="00B131EA" w:rsidRDefault="000C6D31" w:rsidP="000C6D31">
      <w:pPr>
        <w:rPr>
          <w:sz w:val="24"/>
          <w:szCs w:val="24"/>
          <w:lang w:val="en-US" w:eastAsia="en-US" w:bidi="ar-SA"/>
        </w:rPr>
      </w:pPr>
      <w:r w:rsidRPr="00B131EA">
        <w:rPr>
          <w:noProof/>
          <w:sz w:val="24"/>
          <w:szCs w:val="24"/>
          <w:lang w:bidi="ar-SA"/>
        </w:rPr>
        <w:lastRenderedPageBreak/>
        <w:drawing>
          <wp:inline distT="0" distB="0" distL="0" distR="0">
            <wp:extent cx="5698092" cy="3330054"/>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719861" cy="3342776"/>
                    </a:xfrm>
                    <a:prstGeom prst="rect">
                      <a:avLst/>
                    </a:prstGeom>
                  </pic:spPr>
                </pic:pic>
              </a:graphicData>
            </a:graphic>
          </wp:inline>
        </w:drawing>
      </w:r>
    </w:p>
    <w:p w:rsidR="00F23088" w:rsidRPr="00B131EA" w:rsidRDefault="00F23088" w:rsidP="00F23088">
      <w:pPr>
        <w:rPr>
          <w:sz w:val="24"/>
          <w:szCs w:val="24"/>
          <w:lang w:val="en-US" w:eastAsia="en-US" w:bidi="ar-SA"/>
        </w:rPr>
      </w:pPr>
    </w:p>
    <w:p w:rsidR="00F23088" w:rsidRPr="00B131EA" w:rsidRDefault="00F23088" w:rsidP="00F23088">
      <w:pPr>
        <w:rPr>
          <w:sz w:val="24"/>
          <w:szCs w:val="24"/>
          <w:lang w:val="en-US" w:eastAsia="en-US" w:bidi="ar-SA"/>
        </w:rPr>
      </w:pPr>
    </w:p>
    <w:p w:rsidR="00F23088" w:rsidRPr="00C642FC" w:rsidRDefault="00F23088" w:rsidP="00F23088">
      <w:pPr>
        <w:pStyle w:val="1"/>
        <w:spacing w:before="65" w:line="240" w:lineRule="auto"/>
        <w:ind w:left="3221"/>
        <w:rPr>
          <w:sz w:val="24"/>
          <w:szCs w:val="24"/>
          <w:lang w:val="en-US"/>
        </w:rPr>
      </w:pPr>
      <w:r w:rsidRPr="00C642FC">
        <w:rPr>
          <w:color w:val="006FC1"/>
          <w:sz w:val="24"/>
          <w:szCs w:val="24"/>
          <w:lang w:val="en-US"/>
        </w:rPr>
        <w:t>LESSON №</w:t>
      </w:r>
      <w:r w:rsidRPr="00B131EA">
        <w:rPr>
          <w:color w:val="006FC1"/>
          <w:sz w:val="24"/>
          <w:szCs w:val="24"/>
          <w:lang w:val="en-US"/>
        </w:rPr>
        <w:t>`14</w:t>
      </w:r>
      <w:r w:rsidRPr="00C642FC">
        <w:rPr>
          <w:color w:val="006FC1"/>
          <w:sz w:val="24"/>
          <w:szCs w:val="24"/>
          <w:lang w:val="en-US"/>
        </w:rPr>
        <w:t xml:space="preserve"> I semester</w:t>
      </w:r>
      <w:r w:rsidR="00C642FC" w:rsidRPr="00C642FC">
        <w:rPr>
          <w:color w:val="006FC1"/>
          <w:sz w:val="24"/>
          <w:szCs w:val="24"/>
          <w:lang w:val="en-US"/>
        </w:rPr>
        <w:t xml:space="preserve"> Theme</w:t>
      </w:r>
      <w:r w:rsidR="00C642FC">
        <w:rPr>
          <w:color w:val="006FC1"/>
          <w:sz w:val="24"/>
          <w:szCs w:val="24"/>
          <w:lang w:val="en-US"/>
        </w:rPr>
        <w:t>: C</w:t>
      </w:r>
      <w:r w:rsidR="00C642FC" w:rsidRPr="00C642FC">
        <w:rPr>
          <w:color w:val="006FC1"/>
          <w:sz w:val="24"/>
          <w:szCs w:val="24"/>
          <w:lang w:val="en-US"/>
        </w:rPr>
        <w:t>onjunctions</w:t>
      </w:r>
    </w:p>
    <w:p w:rsidR="00F23088" w:rsidRPr="00C642FC" w:rsidRDefault="00F23088" w:rsidP="00F23088">
      <w:pPr>
        <w:pStyle w:val="a3"/>
        <w:spacing w:before="4"/>
        <w:ind w:left="0"/>
        <w:rPr>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67"/>
        <w:gridCol w:w="1593"/>
        <w:gridCol w:w="41"/>
        <w:gridCol w:w="1984"/>
        <w:gridCol w:w="1134"/>
        <w:gridCol w:w="27"/>
        <w:gridCol w:w="1593"/>
        <w:gridCol w:w="2208"/>
      </w:tblGrid>
      <w:tr w:rsidR="00F23088" w:rsidRPr="00B131EA" w:rsidTr="00C642FC">
        <w:trPr>
          <w:trHeight w:val="364"/>
        </w:trPr>
        <w:tc>
          <w:tcPr>
            <w:tcW w:w="1593" w:type="dxa"/>
            <w:gridSpan w:val="2"/>
          </w:tcPr>
          <w:p w:rsidR="00F23088" w:rsidRPr="00B131EA" w:rsidRDefault="00F23088" w:rsidP="00B37AC5">
            <w:pPr>
              <w:pStyle w:val="Default"/>
            </w:pPr>
            <w:r w:rsidRPr="00B131EA">
              <w:rPr>
                <w:b/>
                <w:bCs/>
              </w:rPr>
              <w:t xml:space="preserve">Activity </w:t>
            </w:r>
          </w:p>
        </w:tc>
        <w:tc>
          <w:tcPr>
            <w:tcW w:w="1593" w:type="dxa"/>
          </w:tcPr>
          <w:p w:rsidR="00F23088" w:rsidRPr="00B131EA" w:rsidRDefault="00F23088" w:rsidP="00B37AC5">
            <w:pPr>
              <w:pStyle w:val="Default"/>
            </w:pPr>
            <w:r w:rsidRPr="00B131EA">
              <w:rPr>
                <w:b/>
                <w:bCs/>
              </w:rPr>
              <w:t xml:space="preserve">Objective </w:t>
            </w:r>
          </w:p>
        </w:tc>
        <w:tc>
          <w:tcPr>
            <w:tcW w:w="2025" w:type="dxa"/>
            <w:gridSpan w:val="2"/>
          </w:tcPr>
          <w:p w:rsidR="00F23088" w:rsidRPr="00B131EA" w:rsidRDefault="00F23088" w:rsidP="00B37AC5">
            <w:pPr>
              <w:pStyle w:val="Default"/>
            </w:pPr>
            <w:r w:rsidRPr="00B131EA">
              <w:rPr>
                <w:b/>
                <w:bCs/>
              </w:rPr>
              <w:t xml:space="preserve">Procedure </w:t>
            </w:r>
          </w:p>
        </w:tc>
        <w:tc>
          <w:tcPr>
            <w:tcW w:w="1161" w:type="dxa"/>
            <w:gridSpan w:val="2"/>
          </w:tcPr>
          <w:p w:rsidR="00F23088" w:rsidRPr="00B131EA" w:rsidRDefault="00F23088" w:rsidP="00B37AC5">
            <w:pPr>
              <w:pStyle w:val="Default"/>
            </w:pPr>
            <w:r w:rsidRPr="00B131EA">
              <w:rPr>
                <w:b/>
                <w:bCs/>
              </w:rPr>
              <w:t xml:space="preserve">Time </w:t>
            </w:r>
          </w:p>
        </w:tc>
        <w:tc>
          <w:tcPr>
            <w:tcW w:w="1593" w:type="dxa"/>
          </w:tcPr>
          <w:p w:rsidR="00F23088" w:rsidRPr="00B131EA" w:rsidRDefault="00F23088" w:rsidP="00B37AC5">
            <w:pPr>
              <w:pStyle w:val="Default"/>
            </w:pPr>
            <w:r w:rsidRPr="00B131EA">
              <w:rPr>
                <w:b/>
                <w:bCs/>
              </w:rPr>
              <w:t xml:space="preserve">Mode of interaction </w:t>
            </w:r>
          </w:p>
        </w:tc>
        <w:tc>
          <w:tcPr>
            <w:tcW w:w="2208" w:type="dxa"/>
          </w:tcPr>
          <w:p w:rsidR="00F23088" w:rsidRPr="00B131EA" w:rsidRDefault="00F23088" w:rsidP="00B37AC5">
            <w:pPr>
              <w:pStyle w:val="Default"/>
            </w:pPr>
            <w:r w:rsidRPr="00B131EA">
              <w:rPr>
                <w:b/>
                <w:bCs/>
              </w:rPr>
              <w:t xml:space="preserve">Materials </w:t>
            </w:r>
          </w:p>
        </w:tc>
      </w:tr>
      <w:tr w:rsidR="00F23088" w:rsidRPr="00B131EA" w:rsidTr="00C642FC">
        <w:trPr>
          <w:trHeight w:val="608"/>
        </w:trPr>
        <w:tc>
          <w:tcPr>
            <w:tcW w:w="1593" w:type="dxa"/>
            <w:gridSpan w:val="2"/>
          </w:tcPr>
          <w:p w:rsidR="00F23088" w:rsidRPr="00B131EA" w:rsidRDefault="00F23088" w:rsidP="00B37AC5">
            <w:pPr>
              <w:pStyle w:val="Default"/>
            </w:pPr>
            <w:r w:rsidRPr="00B131EA">
              <w:rPr>
                <w:b/>
                <w:bCs/>
              </w:rPr>
              <w:t xml:space="preserve">Warm up activity </w:t>
            </w:r>
          </w:p>
        </w:tc>
        <w:tc>
          <w:tcPr>
            <w:tcW w:w="1593" w:type="dxa"/>
          </w:tcPr>
          <w:p w:rsidR="00F23088" w:rsidRPr="00B131EA" w:rsidRDefault="00F23088" w:rsidP="00B37AC5">
            <w:pPr>
              <w:pStyle w:val="Default"/>
              <w:rPr>
                <w:lang w:val="en-US"/>
              </w:rPr>
            </w:pPr>
            <w:r w:rsidRPr="00B131EA">
              <w:rPr>
                <w:lang w:val="en-US"/>
              </w:rPr>
              <w:t xml:space="preserve">Introduce the focus of the lesson </w:t>
            </w:r>
          </w:p>
        </w:tc>
        <w:tc>
          <w:tcPr>
            <w:tcW w:w="2025" w:type="dxa"/>
            <w:gridSpan w:val="2"/>
          </w:tcPr>
          <w:p w:rsidR="00F23088" w:rsidRPr="00B131EA" w:rsidRDefault="00F23088" w:rsidP="00B37AC5">
            <w:pPr>
              <w:pStyle w:val="Default"/>
              <w:rPr>
                <w:lang w:val="en-US"/>
              </w:rPr>
            </w:pPr>
            <w:r w:rsidRPr="00B131EA">
              <w:rPr>
                <w:lang w:val="en-US"/>
              </w:rPr>
              <w:t xml:space="preserve">Teacher asks students to fill the cluster </w:t>
            </w:r>
          </w:p>
        </w:tc>
        <w:tc>
          <w:tcPr>
            <w:tcW w:w="1161" w:type="dxa"/>
            <w:gridSpan w:val="2"/>
          </w:tcPr>
          <w:p w:rsidR="00F23088" w:rsidRPr="00B131EA" w:rsidRDefault="00F23088" w:rsidP="00B37AC5">
            <w:pPr>
              <w:pStyle w:val="Default"/>
            </w:pPr>
            <w:r w:rsidRPr="00B131EA">
              <w:t xml:space="preserve">15 minutes </w:t>
            </w:r>
          </w:p>
        </w:tc>
        <w:tc>
          <w:tcPr>
            <w:tcW w:w="1593" w:type="dxa"/>
          </w:tcPr>
          <w:p w:rsidR="00F23088" w:rsidRPr="00B131EA" w:rsidRDefault="00F23088" w:rsidP="00B37AC5">
            <w:pPr>
              <w:pStyle w:val="Default"/>
            </w:pPr>
            <w:r w:rsidRPr="00B131EA">
              <w:t xml:space="preserve">Whole group </w:t>
            </w:r>
          </w:p>
        </w:tc>
        <w:tc>
          <w:tcPr>
            <w:tcW w:w="2208" w:type="dxa"/>
          </w:tcPr>
          <w:p w:rsidR="00F23088" w:rsidRPr="00B131EA" w:rsidRDefault="00F23088" w:rsidP="00B37AC5">
            <w:pPr>
              <w:pStyle w:val="Default"/>
            </w:pPr>
            <w:r w:rsidRPr="00B131EA">
              <w:t xml:space="preserve">Warm up handout </w:t>
            </w:r>
          </w:p>
        </w:tc>
      </w:tr>
      <w:tr w:rsidR="00F23088" w:rsidRPr="00B131EA" w:rsidTr="00C642FC">
        <w:trPr>
          <w:trHeight w:val="1091"/>
        </w:trPr>
        <w:tc>
          <w:tcPr>
            <w:tcW w:w="1593" w:type="dxa"/>
            <w:gridSpan w:val="2"/>
          </w:tcPr>
          <w:p w:rsidR="00F23088" w:rsidRPr="00B131EA" w:rsidRDefault="00F23088" w:rsidP="00B37AC5">
            <w:pPr>
              <w:pStyle w:val="Default"/>
            </w:pPr>
            <w:r w:rsidRPr="00B131EA">
              <w:rPr>
                <w:b/>
                <w:bCs/>
              </w:rPr>
              <w:t xml:space="preserve">Pre – activity </w:t>
            </w:r>
          </w:p>
        </w:tc>
        <w:tc>
          <w:tcPr>
            <w:tcW w:w="1593" w:type="dxa"/>
          </w:tcPr>
          <w:p w:rsidR="00F23088" w:rsidRPr="00B131EA" w:rsidRDefault="00F23088" w:rsidP="00B37AC5">
            <w:pPr>
              <w:pStyle w:val="Default"/>
              <w:rPr>
                <w:lang w:val="en-US"/>
              </w:rPr>
            </w:pPr>
            <w:r w:rsidRPr="00B131EA">
              <w:rPr>
                <w:lang w:val="en-US"/>
              </w:rPr>
              <w:t xml:space="preserve">Introduction to the topic of the lesson </w:t>
            </w:r>
          </w:p>
        </w:tc>
        <w:tc>
          <w:tcPr>
            <w:tcW w:w="2025" w:type="dxa"/>
            <w:gridSpan w:val="2"/>
          </w:tcPr>
          <w:p w:rsidR="00F23088" w:rsidRPr="00B131EA" w:rsidRDefault="00F23088" w:rsidP="00B37AC5">
            <w:pPr>
              <w:pStyle w:val="Default"/>
              <w:rPr>
                <w:lang w:val="en-US"/>
              </w:rPr>
            </w:pPr>
            <w:r w:rsidRPr="00B131EA">
              <w:rPr>
                <w:lang w:val="en-US"/>
              </w:rPr>
              <w:t xml:space="preserve">Teacher asks students to choose possible variants </w:t>
            </w:r>
          </w:p>
        </w:tc>
        <w:tc>
          <w:tcPr>
            <w:tcW w:w="1161" w:type="dxa"/>
            <w:gridSpan w:val="2"/>
          </w:tcPr>
          <w:p w:rsidR="00F23088" w:rsidRPr="00B131EA" w:rsidRDefault="00F23088" w:rsidP="00B37AC5">
            <w:pPr>
              <w:pStyle w:val="Default"/>
            </w:pPr>
            <w:r w:rsidRPr="00B131EA">
              <w:t xml:space="preserve">15 minutes </w:t>
            </w:r>
          </w:p>
        </w:tc>
        <w:tc>
          <w:tcPr>
            <w:tcW w:w="1593" w:type="dxa"/>
          </w:tcPr>
          <w:p w:rsidR="00F23088" w:rsidRPr="00B131EA" w:rsidRDefault="00F23088" w:rsidP="00B37AC5">
            <w:pPr>
              <w:pStyle w:val="Default"/>
            </w:pPr>
            <w:r w:rsidRPr="00B131EA">
              <w:t xml:space="preserve">Whole group </w:t>
            </w:r>
          </w:p>
        </w:tc>
        <w:tc>
          <w:tcPr>
            <w:tcW w:w="2208" w:type="dxa"/>
          </w:tcPr>
          <w:p w:rsidR="00F23088" w:rsidRPr="00B131EA" w:rsidRDefault="00F23088" w:rsidP="00B37AC5">
            <w:pPr>
              <w:pStyle w:val="Default"/>
            </w:pPr>
            <w:r w:rsidRPr="00B131EA">
              <w:t xml:space="preserve">Handout 1 </w:t>
            </w:r>
          </w:p>
        </w:tc>
      </w:tr>
      <w:tr w:rsidR="00F23088" w:rsidRPr="00B131EA" w:rsidTr="00C642FC">
        <w:trPr>
          <w:trHeight w:val="608"/>
        </w:trPr>
        <w:tc>
          <w:tcPr>
            <w:tcW w:w="1593" w:type="dxa"/>
            <w:gridSpan w:val="2"/>
          </w:tcPr>
          <w:p w:rsidR="00F23088" w:rsidRPr="00B131EA" w:rsidRDefault="00F23088" w:rsidP="00B37AC5">
            <w:pPr>
              <w:pStyle w:val="Default"/>
            </w:pPr>
            <w:r w:rsidRPr="00B131EA">
              <w:rPr>
                <w:b/>
                <w:bCs/>
              </w:rPr>
              <w:t xml:space="preserve">While activity </w:t>
            </w:r>
          </w:p>
        </w:tc>
        <w:tc>
          <w:tcPr>
            <w:tcW w:w="1593" w:type="dxa"/>
          </w:tcPr>
          <w:p w:rsidR="00F23088" w:rsidRPr="00B131EA" w:rsidRDefault="00F23088" w:rsidP="00B37AC5">
            <w:pPr>
              <w:pStyle w:val="Default"/>
            </w:pPr>
            <w:r w:rsidRPr="00B131EA">
              <w:t xml:space="preserve">Derivation of the rules </w:t>
            </w:r>
          </w:p>
        </w:tc>
        <w:tc>
          <w:tcPr>
            <w:tcW w:w="2025" w:type="dxa"/>
            <w:gridSpan w:val="2"/>
          </w:tcPr>
          <w:p w:rsidR="00F23088" w:rsidRPr="00B131EA" w:rsidRDefault="00F23088" w:rsidP="00B37AC5">
            <w:pPr>
              <w:pStyle w:val="Default"/>
            </w:pPr>
            <w:r w:rsidRPr="00B131EA">
              <w:t xml:space="preserve">Students study given information </w:t>
            </w:r>
          </w:p>
        </w:tc>
        <w:tc>
          <w:tcPr>
            <w:tcW w:w="1161" w:type="dxa"/>
            <w:gridSpan w:val="2"/>
          </w:tcPr>
          <w:p w:rsidR="00F23088" w:rsidRPr="00B131EA" w:rsidRDefault="00F23088" w:rsidP="00B37AC5">
            <w:pPr>
              <w:pStyle w:val="Default"/>
            </w:pPr>
            <w:r w:rsidRPr="00B131EA">
              <w:t xml:space="preserve">20 minutes </w:t>
            </w:r>
          </w:p>
        </w:tc>
        <w:tc>
          <w:tcPr>
            <w:tcW w:w="1593" w:type="dxa"/>
          </w:tcPr>
          <w:p w:rsidR="00F23088" w:rsidRPr="00B131EA" w:rsidRDefault="00F23088" w:rsidP="00B37AC5">
            <w:pPr>
              <w:pStyle w:val="Default"/>
            </w:pPr>
            <w:r w:rsidRPr="00B131EA">
              <w:t xml:space="preserve">Individual work </w:t>
            </w:r>
          </w:p>
        </w:tc>
        <w:tc>
          <w:tcPr>
            <w:tcW w:w="2208" w:type="dxa"/>
          </w:tcPr>
          <w:p w:rsidR="00F23088" w:rsidRPr="00B131EA" w:rsidRDefault="00F23088" w:rsidP="00B37AC5">
            <w:pPr>
              <w:pStyle w:val="Default"/>
            </w:pPr>
            <w:r w:rsidRPr="00B131EA">
              <w:t xml:space="preserve">Handout 2 </w:t>
            </w:r>
          </w:p>
        </w:tc>
      </w:tr>
      <w:tr w:rsidR="00F23088" w:rsidRPr="00B131EA" w:rsidTr="00C642FC">
        <w:trPr>
          <w:trHeight w:val="608"/>
        </w:trPr>
        <w:tc>
          <w:tcPr>
            <w:tcW w:w="1593" w:type="dxa"/>
            <w:gridSpan w:val="2"/>
          </w:tcPr>
          <w:p w:rsidR="00F23088" w:rsidRPr="00B131EA" w:rsidRDefault="00F23088" w:rsidP="00B37AC5">
            <w:pPr>
              <w:pStyle w:val="Default"/>
            </w:pPr>
            <w:r w:rsidRPr="00B131EA">
              <w:rPr>
                <w:b/>
                <w:bCs/>
              </w:rPr>
              <w:t xml:space="preserve">Post activity </w:t>
            </w:r>
          </w:p>
        </w:tc>
        <w:tc>
          <w:tcPr>
            <w:tcW w:w="1593" w:type="dxa"/>
          </w:tcPr>
          <w:p w:rsidR="00F23088" w:rsidRPr="00B131EA" w:rsidRDefault="00F23088" w:rsidP="00B37AC5">
            <w:pPr>
              <w:pStyle w:val="Default"/>
              <w:rPr>
                <w:lang w:val="en-US"/>
              </w:rPr>
            </w:pPr>
            <w:r w:rsidRPr="00B131EA">
              <w:rPr>
                <w:lang w:val="en-US"/>
              </w:rPr>
              <w:t xml:space="preserve">Consolidation of the given material </w:t>
            </w:r>
          </w:p>
        </w:tc>
        <w:tc>
          <w:tcPr>
            <w:tcW w:w="2025" w:type="dxa"/>
            <w:gridSpan w:val="2"/>
          </w:tcPr>
          <w:p w:rsidR="00F23088" w:rsidRPr="00B131EA" w:rsidRDefault="00F23088" w:rsidP="00B37AC5">
            <w:pPr>
              <w:pStyle w:val="Default"/>
            </w:pPr>
            <w:r w:rsidRPr="00B131EA">
              <w:t xml:space="preserve">Students make exercises </w:t>
            </w:r>
          </w:p>
        </w:tc>
        <w:tc>
          <w:tcPr>
            <w:tcW w:w="1161" w:type="dxa"/>
            <w:gridSpan w:val="2"/>
          </w:tcPr>
          <w:p w:rsidR="00F23088" w:rsidRPr="00B131EA" w:rsidRDefault="00F23088" w:rsidP="00B37AC5">
            <w:pPr>
              <w:pStyle w:val="Default"/>
            </w:pPr>
            <w:r w:rsidRPr="00B131EA">
              <w:t xml:space="preserve">20 minutes </w:t>
            </w:r>
          </w:p>
        </w:tc>
        <w:tc>
          <w:tcPr>
            <w:tcW w:w="1593" w:type="dxa"/>
          </w:tcPr>
          <w:p w:rsidR="00F23088" w:rsidRPr="00B131EA" w:rsidRDefault="00F23088" w:rsidP="00B37AC5">
            <w:pPr>
              <w:pStyle w:val="Default"/>
            </w:pPr>
            <w:r w:rsidRPr="00B131EA">
              <w:t xml:space="preserve">Pair work </w:t>
            </w:r>
          </w:p>
        </w:tc>
        <w:tc>
          <w:tcPr>
            <w:tcW w:w="2208" w:type="dxa"/>
          </w:tcPr>
          <w:p w:rsidR="00F23088" w:rsidRPr="00B131EA" w:rsidRDefault="00F23088" w:rsidP="00B37AC5">
            <w:pPr>
              <w:pStyle w:val="Default"/>
            </w:pPr>
            <w:r w:rsidRPr="00B131EA">
              <w:t xml:space="preserve">Handout 3 </w:t>
            </w:r>
          </w:p>
        </w:tc>
      </w:tr>
      <w:tr w:rsidR="00F23088" w:rsidRPr="00B131EA" w:rsidTr="00C642FC">
        <w:trPr>
          <w:trHeight w:val="608"/>
        </w:trPr>
        <w:tc>
          <w:tcPr>
            <w:tcW w:w="1526" w:type="dxa"/>
          </w:tcPr>
          <w:p w:rsidR="00F23088" w:rsidRPr="00B131EA" w:rsidRDefault="00F23088" w:rsidP="00B37AC5">
            <w:pPr>
              <w:pStyle w:val="Default"/>
            </w:pPr>
            <w:r w:rsidRPr="00B131EA">
              <w:rPr>
                <w:b/>
                <w:bCs/>
              </w:rPr>
              <w:t xml:space="preserve">Conclusion </w:t>
            </w:r>
          </w:p>
        </w:tc>
        <w:tc>
          <w:tcPr>
            <w:tcW w:w="1701" w:type="dxa"/>
            <w:gridSpan w:val="3"/>
          </w:tcPr>
          <w:p w:rsidR="00F23088" w:rsidRPr="00B131EA" w:rsidRDefault="00F23088" w:rsidP="00B37AC5">
            <w:pPr>
              <w:pStyle w:val="Default"/>
              <w:rPr>
                <w:lang w:val="en-US"/>
              </w:rPr>
            </w:pPr>
            <w:r w:rsidRPr="00B131EA">
              <w:rPr>
                <w:lang w:val="en-US"/>
              </w:rPr>
              <w:t xml:space="preserve">The revision of the topic </w:t>
            </w:r>
          </w:p>
        </w:tc>
        <w:tc>
          <w:tcPr>
            <w:tcW w:w="1984" w:type="dxa"/>
          </w:tcPr>
          <w:p w:rsidR="00F23088" w:rsidRPr="00B131EA" w:rsidRDefault="00F23088" w:rsidP="00B37AC5">
            <w:pPr>
              <w:pStyle w:val="Default"/>
              <w:rPr>
                <w:lang w:val="en-US"/>
              </w:rPr>
            </w:pPr>
            <w:r w:rsidRPr="00B131EA">
              <w:rPr>
                <w:b/>
                <w:bCs/>
                <w:lang w:val="en-US"/>
              </w:rPr>
              <w:t xml:space="preserve">Home task: </w:t>
            </w:r>
          </w:p>
          <w:p w:rsidR="00F23088" w:rsidRPr="00B131EA" w:rsidRDefault="00F23088" w:rsidP="00B37AC5">
            <w:pPr>
              <w:pStyle w:val="Default"/>
              <w:rPr>
                <w:lang w:val="en-US"/>
              </w:rPr>
            </w:pPr>
            <w:r w:rsidRPr="00B131EA">
              <w:rPr>
                <w:lang w:val="en-US"/>
              </w:rPr>
              <w:t>Make  sentences</w:t>
            </w:r>
          </w:p>
        </w:tc>
        <w:tc>
          <w:tcPr>
            <w:tcW w:w="1134" w:type="dxa"/>
          </w:tcPr>
          <w:p w:rsidR="00F23088" w:rsidRPr="00B131EA" w:rsidRDefault="00F23088" w:rsidP="00B37AC5">
            <w:pPr>
              <w:pStyle w:val="Default"/>
            </w:pPr>
            <w:r w:rsidRPr="00B131EA">
              <w:t xml:space="preserve">10 minutes </w:t>
            </w:r>
          </w:p>
        </w:tc>
        <w:tc>
          <w:tcPr>
            <w:tcW w:w="3828" w:type="dxa"/>
            <w:gridSpan w:val="3"/>
          </w:tcPr>
          <w:p w:rsidR="00F23088" w:rsidRPr="00B131EA" w:rsidRDefault="00F23088" w:rsidP="00B37AC5">
            <w:pPr>
              <w:pStyle w:val="Default"/>
            </w:pPr>
            <w:r w:rsidRPr="00B131EA">
              <w:t xml:space="preserve">Whole group </w:t>
            </w:r>
          </w:p>
        </w:tc>
      </w:tr>
    </w:tbl>
    <w:p w:rsidR="00F23088" w:rsidRPr="00B131EA" w:rsidRDefault="00F23088" w:rsidP="00F23088">
      <w:pPr>
        <w:rPr>
          <w:sz w:val="24"/>
          <w:szCs w:val="24"/>
          <w:lang w:val="en-US"/>
        </w:rPr>
      </w:pPr>
    </w:p>
    <w:p w:rsidR="00F23088" w:rsidRPr="00B131EA" w:rsidRDefault="00F23088" w:rsidP="00F23088">
      <w:pPr>
        <w:pStyle w:val="1"/>
        <w:spacing w:before="65" w:line="240" w:lineRule="auto"/>
        <w:ind w:right="4708"/>
        <w:rPr>
          <w:color w:val="2E5396"/>
          <w:sz w:val="24"/>
          <w:szCs w:val="24"/>
          <w:lang w:val="en-US"/>
        </w:rPr>
      </w:pPr>
      <w:r w:rsidRPr="00B131EA">
        <w:rPr>
          <w:color w:val="2B2D38"/>
          <w:sz w:val="24"/>
          <w:szCs w:val="24"/>
          <w:lang w:val="en-US"/>
        </w:rPr>
        <w:t>What Are Conjunctions?</w:t>
      </w:r>
    </w:p>
    <w:p w:rsidR="00F23088" w:rsidRPr="00C642FC" w:rsidRDefault="00F23088" w:rsidP="00F23088">
      <w:pPr>
        <w:spacing w:line="480" w:lineRule="atLeast"/>
        <w:rPr>
          <w:color w:val="000000" w:themeColor="text1"/>
          <w:sz w:val="24"/>
          <w:szCs w:val="24"/>
          <w:lang w:val="en-US"/>
        </w:rPr>
      </w:pPr>
      <w:r w:rsidRPr="00C642FC">
        <w:rPr>
          <w:color w:val="000000" w:themeColor="text1"/>
          <w:sz w:val="24"/>
          <w:szCs w:val="24"/>
          <w:lang w:val="en-US"/>
        </w:rPr>
        <w:t>Conjunctions are words that link other words, phrases, or clauses together.</w:t>
      </w:r>
    </w:p>
    <w:p w:rsidR="00C642FC" w:rsidRPr="00C642FC" w:rsidRDefault="00F23088" w:rsidP="00F23088">
      <w:pPr>
        <w:spacing w:line="360" w:lineRule="atLeast"/>
        <w:rPr>
          <w:i/>
          <w:color w:val="000000" w:themeColor="text1"/>
          <w:sz w:val="24"/>
          <w:szCs w:val="24"/>
          <w:lang w:val="en-US"/>
        </w:rPr>
      </w:pPr>
      <w:r w:rsidRPr="00C642FC">
        <w:rPr>
          <w:i/>
          <w:color w:val="000000" w:themeColor="text1"/>
          <w:sz w:val="24"/>
          <w:szCs w:val="24"/>
          <w:lang w:val="en-US"/>
        </w:rPr>
        <w:t xml:space="preserve">I like cooking and eating, but I don’t like washing dishes afterward. </w:t>
      </w:r>
    </w:p>
    <w:p w:rsidR="00F23088" w:rsidRPr="00C642FC" w:rsidRDefault="00F23088" w:rsidP="00F23088">
      <w:pPr>
        <w:spacing w:line="360" w:lineRule="atLeast"/>
        <w:rPr>
          <w:i/>
          <w:color w:val="000000" w:themeColor="text1"/>
          <w:sz w:val="24"/>
          <w:szCs w:val="24"/>
          <w:lang w:val="en-US"/>
        </w:rPr>
      </w:pPr>
      <w:r w:rsidRPr="00C642FC">
        <w:rPr>
          <w:i/>
          <w:color w:val="000000" w:themeColor="text1"/>
          <w:sz w:val="24"/>
          <w:szCs w:val="24"/>
          <w:lang w:val="en-US"/>
        </w:rPr>
        <w:t>Sophie is clearly exhausted, yet she insists on dancing till dawn.</w:t>
      </w:r>
    </w:p>
    <w:p w:rsidR="00F23088" w:rsidRPr="00C642FC" w:rsidRDefault="00F23088" w:rsidP="00C642FC">
      <w:pPr>
        <w:rPr>
          <w:color w:val="000000" w:themeColor="text1"/>
          <w:sz w:val="24"/>
          <w:szCs w:val="24"/>
          <w:lang w:val="en-US"/>
        </w:rPr>
      </w:pPr>
      <w:r w:rsidRPr="00C642FC">
        <w:rPr>
          <w:color w:val="000000" w:themeColor="text1"/>
          <w:sz w:val="24"/>
          <w:szCs w:val="24"/>
          <w:lang w:val="en-US"/>
        </w:rPr>
        <w:t>Conjunctions allow you to form complex, elegant sentences and avoid the choppiness of multiple short sentences. Make sure that the phrases joined by conjunctions are </w:t>
      </w:r>
      <w:hyperlink r:id="rId63" w:history="1">
        <w:r w:rsidRPr="00C642FC">
          <w:rPr>
            <w:color w:val="000000" w:themeColor="text1"/>
            <w:sz w:val="24"/>
            <w:szCs w:val="24"/>
            <w:u w:val="single"/>
            <w:lang w:val="en-US"/>
          </w:rPr>
          <w:t>parallel </w:t>
        </w:r>
      </w:hyperlink>
      <w:r w:rsidRPr="00C642FC">
        <w:rPr>
          <w:color w:val="000000" w:themeColor="text1"/>
          <w:sz w:val="24"/>
          <w:szCs w:val="24"/>
          <w:lang w:val="en-US"/>
        </w:rPr>
        <w:t>(share the same structure.</w:t>
      </w:r>
    </w:p>
    <w:p w:rsidR="00F23088" w:rsidRPr="00C642FC" w:rsidRDefault="00F23088" w:rsidP="00C642FC">
      <w:pPr>
        <w:rPr>
          <w:color w:val="000000" w:themeColor="text1"/>
          <w:sz w:val="24"/>
          <w:szCs w:val="24"/>
          <w:lang w:val="en-US"/>
        </w:rPr>
      </w:pPr>
      <w:r w:rsidRPr="00C642FC">
        <w:rPr>
          <w:color w:val="000000" w:themeColor="text1"/>
          <w:sz w:val="24"/>
          <w:szCs w:val="24"/>
          <w:lang w:val="en-US"/>
        </w:rPr>
        <w:t>I work quickly and am careful.</w:t>
      </w:r>
    </w:p>
    <w:p w:rsidR="00F23088" w:rsidRPr="00C642FC" w:rsidRDefault="00F23088" w:rsidP="00C642FC">
      <w:pPr>
        <w:rPr>
          <w:color w:val="3B3E4D"/>
          <w:sz w:val="24"/>
          <w:szCs w:val="24"/>
          <w:lang w:val="en-US"/>
        </w:rPr>
      </w:pPr>
      <w:r w:rsidRPr="00C642FC">
        <w:rPr>
          <w:color w:val="000000" w:themeColor="text1"/>
          <w:sz w:val="24"/>
          <w:szCs w:val="24"/>
          <w:lang w:val="en-US"/>
        </w:rPr>
        <w:t>I work quickly and carefully.</w:t>
      </w:r>
      <w:r w:rsidR="00C642FC" w:rsidRPr="00C642FC">
        <w:rPr>
          <w:noProof/>
          <w:sz w:val="24"/>
          <w:szCs w:val="24"/>
          <w:lang w:val="en-US" w:bidi="ar-SA"/>
        </w:rPr>
        <w:t xml:space="preserve"> </w:t>
      </w:r>
      <w:r w:rsidR="00C642FC" w:rsidRPr="00C642FC">
        <w:rPr>
          <w:noProof/>
          <w:color w:val="3B3E4D"/>
          <w:sz w:val="24"/>
          <w:szCs w:val="24"/>
          <w:lang w:bidi="ar-SA"/>
        </w:rPr>
        <w:lastRenderedPageBreak/>
        <w:drawing>
          <wp:inline distT="0" distB="0" distL="0" distR="0">
            <wp:extent cx="6140450" cy="2852787"/>
            <wp:effectExtent l="19050" t="0" r="0" b="0"/>
            <wp:docPr id="1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aef05ab9c63f64b82a4d097fd5d92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40450" cy="2852787"/>
                    </a:xfrm>
                    <a:prstGeom prst="rect">
                      <a:avLst/>
                    </a:prstGeom>
                  </pic:spPr>
                </pic:pic>
              </a:graphicData>
            </a:graphic>
          </wp:inline>
        </w:drawing>
      </w:r>
    </w:p>
    <w:p w:rsidR="00F23088" w:rsidRPr="00B131EA" w:rsidRDefault="00F23088" w:rsidP="00F23088">
      <w:pPr>
        <w:spacing w:line="360" w:lineRule="atLeast"/>
        <w:rPr>
          <w:color w:val="3B3E4D"/>
          <w:sz w:val="24"/>
          <w:szCs w:val="24"/>
          <w:lang w:val="en-US"/>
        </w:rPr>
      </w:pPr>
      <w:r w:rsidRPr="00B131EA">
        <w:rPr>
          <w:b/>
          <w:bCs/>
          <w:color w:val="2B2D38"/>
          <w:sz w:val="24"/>
          <w:szCs w:val="24"/>
          <w:lang w:val="en-US"/>
        </w:rPr>
        <w:t>Coordinating Conjunctions</w:t>
      </w:r>
    </w:p>
    <w:p w:rsidR="00F23088" w:rsidRPr="00B131EA" w:rsidRDefault="00F23088" w:rsidP="00F23088">
      <w:pPr>
        <w:spacing w:after="240" w:line="480" w:lineRule="atLeast"/>
        <w:rPr>
          <w:color w:val="3B3E4D"/>
          <w:sz w:val="24"/>
          <w:szCs w:val="24"/>
          <w:lang w:val="en-US"/>
        </w:rPr>
      </w:pPr>
      <w:r w:rsidRPr="00B131EA">
        <w:rPr>
          <w:color w:val="3B3E4D"/>
          <w:sz w:val="24"/>
          <w:szCs w:val="24"/>
          <w:lang w:val="en-US"/>
        </w:rPr>
        <w:t>Coordinating conjunctions allow you to join words, phrases, and clauses of equal grammatical rank in a sentence. The most common coordinating conjunctions are </w:t>
      </w:r>
      <w:r w:rsidRPr="00B131EA">
        <w:rPr>
          <w:b/>
          <w:bCs/>
          <w:color w:val="3B3E4D"/>
          <w:sz w:val="24"/>
          <w:szCs w:val="24"/>
          <w:lang w:val="en-US"/>
        </w:rPr>
        <w:t>for, and, nor, but, or, yet,</w:t>
      </w:r>
      <w:r w:rsidRPr="00B131EA">
        <w:rPr>
          <w:color w:val="3B3E4D"/>
          <w:sz w:val="24"/>
          <w:szCs w:val="24"/>
          <w:lang w:val="en-US"/>
        </w:rPr>
        <w:t> and </w:t>
      </w:r>
      <w:r w:rsidRPr="00B131EA">
        <w:rPr>
          <w:b/>
          <w:bCs/>
          <w:color w:val="3B3E4D"/>
          <w:sz w:val="24"/>
          <w:szCs w:val="24"/>
          <w:lang w:val="en-US"/>
        </w:rPr>
        <w:t>so</w:t>
      </w:r>
      <w:r w:rsidRPr="00B131EA">
        <w:rPr>
          <w:color w:val="3B3E4D"/>
          <w:sz w:val="24"/>
          <w:szCs w:val="24"/>
          <w:lang w:val="en-US"/>
        </w:rPr>
        <w:t>; you can remember them by using the mnemonic device FANBOYS.</w:t>
      </w:r>
    </w:p>
    <w:p w:rsidR="00C642FC" w:rsidRDefault="00F23088" w:rsidP="00C642FC">
      <w:pPr>
        <w:outlineLvl w:val="1"/>
        <w:rPr>
          <w:b/>
          <w:bCs/>
          <w:color w:val="2B2D38"/>
          <w:sz w:val="24"/>
          <w:szCs w:val="24"/>
          <w:lang w:val="en-US"/>
        </w:rPr>
      </w:pPr>
      <w:r w:rsidRPr="00B131EA">
        <w:rPr>
          <w:color w:val="3B3E4D"/>
          <w:sz w:val="24"/>
          <w:szCs w:val="24"/>
          <w:lang w:val="en-US"/>
        </w:rPr>
        <w:t>I’d like pizza or a salad for lunch. We needed a place to concentrate, so we packed up our things and went to the library. Jesse didn’t have much money, but she got by.</w:t>
      </w:r>
      <w:r w:rsidR="00C642FC" w:rsidRPr="00C642FC">
        <w:rPr>
          <w:color w:val="000000" w:themeColor="text1"/>
          <w:sz w:val="24"/>
          <w:szCs w:val="24"/>
          <w:lang w:val="en-US"/>
        </w:rPr>
        <w:t xml:space="preserve"> Notice the use of the </w:t>
      </w:r>
      <w:hyperlink r:id="rId65" w:history="1">
        <w:r w:rsidR="00C642FC" w:rsidRPr="00C642FC">
          <w:rPr>
            <w:color w:val="000000" w:themeColor="text1"/>
            <w:sz w:val="24"/>
            <w:szCs w:val="24"/>
            <w:lang w:val="en-US"/>
          </w:rPr>
          <w:t>comma when a coordinating conjunction is joining two independent clauses</w:t>
        </w:r>
      </w:hyperlink>
      <w:r w:rsidR="00C642FC" w:rsidRPr="00C642FC">
        <w:rPr>
          <w:color w:val="000000" w:themeColor="text1"/>
          <w:sz w:val="24"/>
          <w:szCs w:val="24"/>
          <w:lang w:val="en-US"/>
        </w:rPr>
        <w:t>.</w:t>
      </w:r>
      <w:r w:rsidR="00C642FC" w:rsidRPr="00C642FC">
        <w:rPr>
          <w:b/>
          <w:bCs/>
          <w:color w:val="2B2D38"/>
          <w:sz w:val="24"/>
          <w:szCs w:val="24"/>
          <w:lang w:val="en-US"/>
        </w:rPr>
        <w:t xml:space="preserve"> </w:t>
      </w:r>
    </w:p>
    <w:p w:rsidR="00C642FC" w:rsidRDefault="00C642FC" w:rsidP="00C642FC">
      <w:pPr>
        <w:outlineLvl w:val="1"/>
        <w:rPr>
          <w:b/>
          <w:bCs/>
          <w:color w:val="2B2D38"/>
          <w:sz w:val="24"/>
          <w:szCs w:val="24"/>
          <w:lang w:val="en-US"/>
        </w:rPr>
      </w:pPr>
    </w:p>
    <w:p w:rsidR="00C642FC" w:rsidRPr="00B131EA" w:rsidRDefault="00C642FC" w:rsidP="00C642FC">
      <w:pPr>
        <w:outlineLvl w:val="1"/>
        <w:rPr>
          <w:b/>
          <w:bCs/>
          <w:color w:val="2B2D38"/>
          <w:sz w:val="24"/>
          <w:szCs w:val="24"/>
          <w:lang w:val="en-US"/>
        </w:rPr>
      </w:pPr>
      <w:r w:rsidRPr="00B131EA">
        <w:rPr>
          <w:b/>
          <w:bCs/>
          <w:color w:val="2B2D38"/>
          <w:sz w:val="24"/>
          <w:szCs w:val="24"/>
          <w:lang w:val="en-US"/>
        </w:rPr>
        <w:t>Correlative Conjunctions</w:t>
      </w:r>
    </w:p>
    <w:p w:rsidR="00F23088" w:rsidRPr="00B131EA" w:rsidRDefault="00F23088" w:rsidP="00C642FC">
      <w:pPr>
        <w:rPr>
          <w:color w:val="3B3E4D"/>
          <w:sz w:val="24"/>
          <w:szCs w:val="24"/>
          <w:lang w:val="en-US"/>
        </w:rPr>
      </w:pPr>
      <w:r w:rsidRPr="00B131EA">
        <w:rPr>
          <w:color w:val="3B3E4D"/>
          <w:sz w:val="24"/>
          <w:szCs w:val="24"/>
          <w:lang w:val="en-US"/>
        </w:rPr>
        <w:t>Correlative conjunctions are pairs of conjunctions that work together. Some examples are </w:t>
      </w:r>
      <w:r w:rsidRPr="00B131EA">
        <w:rPr>
          <w:i/>
          <w:iCs/>
          <w:color w:val="3B3E4D"/>
          <w:sz w:val="24"/>
          <w:szCs w:val="24"/>
          <w:lang w:val="en-US"/>
        </w:rPr>
        <w:t>either/or, neither/nor,</w:t>
      </w:r>
      <w:r w:rsidRPr="00B131EA">
        <w:rPr>
          <w:color w:val="3B3E4D"/>
          <w:sz w:val="24"/>
          <w:szCs w:val="24"/>
          <w:lang w:val="en-US"/>
        </w:rPr>
        <w:t> and </w:t>
      </w:r>
      <w:r w:rsidRPr="00B131EA">
        <w:rPr>
          <w:i/>
          <w:iCs/>
          <w:color w:val="3B3E4D"/>
          <w:sz w:val="24"/>
          <w:szCs w:val="24"/>
          <w:lang w:val="en-US"/>
        </w:rPr>
        <w:t>not only/but also</w:t>
      </w:r>
      <w:r w:rsidRPr="00B131EA">
        <w:rPr>
          <w:color w:val="3B3E4D"/>
          <w:sz w:val="24"/>
          <w:szCs w:val="24"/>
          <w:lang w:val="en-US"/>
        </w:rPr>
        <w:t>.</w:t>
      </w:r>
    </w:p>
    <w:p w:rsidR="00F23088" w:rsidRPr="00B131EA" w:rsidRDefault="00F23088" w:rsidP="00C642FC">
      <w:pPr>
        <w:rPr>
          <w:color w:val="3B3E4D"/>
          <w:sz w:val="24"/>
          <w:szCs w:val="24"/>
          <w:lang w:val="en-US"/>
        </w:rPr>
      </w:pPr>
      <w:r w:rsidRPr="00B131EA">
        <w:rPr>
          <w:color w:val="3B3E4D"/>
          <w:sz w:val="24"/>
          <w:szCs w:val="24"/>
          <w:lang w:val="en-US"/>
        </w:rPr>
        <w:t>Not only am I finished studying for English, but I’m also finished writing my history essay. I am finished with both my English essay and my history essay.</w:t>
      </w:r>
    </w:p>
    <w:p w:rsidR="00F23088" w:rsidRPr="00B131EA" w:rsidRDefault="00F23088" w:rsidP="00C642FC">
      <w:pPr>
        <w:rPr>
          <w:color w:val="3B3E4D"/>
          <w:sz w:val="24"/>
          <w:szCs w:val="24"/>
          <w:lang w:val="en-US"/>
        </w:rPr>
      </w:pPr>
    </w:p>
    <w:p w:rsidR="00F23088" w:rsidRPr="00B131EA" w:rsidRDefault="00F23088" w:rsidP="00C642FC">
      <w:pPr>
        <w:rPr>
          <w:color w:val="3B3E4D"/>
          <w:sz w:val="24"/>
          <w:szCs w:val="24"/>
          <w:lang w:val="en-US"/>
        </w:rPr>
      </w:pPr>
      <w:r w:rsidRPr="00B131EA">
        <w:rPr>
          <w:b/>
          <w:bCs/>
          <w:color w:val="2B2D38"/>
          <w:sz w:val="24"/>
          <w:szCs w:val="24"/>
          <w:lang w:val="en-US"/>
        </w:rPr>
        <w:t>Subordinating Conjunctions</w:t>
      </w:r>
    </w:p>
    <w:p w:rsidR="00F23088" w:rsidRPr="00B131EA" w:rsidRDefault="00F23088" w:rsidP="00C642FC">
      <w:pPr>
        <w:rPr>
          <w:color w:val="3B3E4D"/>
          <w:sz w:val="24"/>
          <w:szCs w:val="24"/>
          <w:lang w:val="en-US"/>
        </w:rPr>
      </w:pPr>
      <w:r w:rsidRPr="00B131EA">
        <w:rPr>
          <w:color w:val="3B3E4D"/>
          <w:sz w:val="24"/>
          <w:szCs w:val="24"/>
          <w:lang w:val="en-US"/>
        </w:rPr>
        <w:t>Subordinating conjunctions join independent and dependent clauses. A subordinating conjunction can signal a cause-and-effect relationship, a contrast, or some other kind of relationship between the clauses. Common subordinating conjunctions are </w:t>
      </w:r>
      <w:r w:rsidRPr="00B131EA">
        <w:rPr>
          <w:i/>
          <w:iCs/>
          <w:color w:val="3B3E4D"/>
          <w:sz w:val="24"/>
          <w:szCs w:val="24"/>
          <w:lang w:val="en-US"/>
        </w:rPr>
        <w:t>because, since, as, although, though, while,</w:t>
      </w:r>
      <w:r w:rsidRPr="00B131EA">
        <w:rPr>
          <w:color w:val="3B3E4D"/>
          <w:sz w:val="24"/>
          <w:szCs w:val="24"/>
          <w:lang w:val="en-US"/>
        </w:rPr>
        <w:t> and </w:t>
      </w:r>
      <w:r w:rsidRPr="00B131EA">
        <w:rPr>
          <w:i/>
          <w:iCs/>
          <w:color w:val="3B3E4D"/>
          <w:sz w:val="24"/>
          <w:szCs w:val="24"/>
          <w:lang w:val="en-US"/>
        </w:rPr>
        <w:t>whereas</w:t>
      </w:r>
      <w:r w:rsidRPr="00B131EA">
        <w:rPr>
          <w:color w:val="3B3E4D"/>
          <w:sz w:val="24"/>
          <w:szCs w:val="24"/>
          <w:lang w:val="en-US"/>
        </w:rPr>
        <w:t>. Sometimes an adverb, such as </w:t>
      </w:r>
      <w:r w:rsidRPr="00B131EA">
        <w:rPr>
          <w:i/>
          <w:iCs/>
          <w:color w:val="3B3E4D"/>
          <w:sz w:val="24"/>
          <w:szCs w:val="24"/>
          <w:lang w:val="en-US"/>
        </w:rPr>
        <w:t>until, after,</w:t>
      </w:r>
      <w:r w:rsidRPr="00B131EA">
        <w:rPr>
          <w:color w:val="3B3E4D"/>
          <w:sz w:val="24"/>
          <w:szCs w:val="24"/>
          <w:lang w:val="en-US"/>
        </w:rPr>
        <w:t> or </w:t>
      </w:r>
      <w:r w:rsidRPr="00B131EA">
        <w:rPr>
          <w:i/>
          <w:iCs/>
          <w:color w:val="3B3E4D"/>
          <w:sz w:val="24"/>
          <w:szCs w:val="24"/>
          <w:lang w:val="en-US"/>
        </w:rPr>
        <w:t>before</w:t>
      </w:r>
      <w:r w:rsidRPr="00B131EA">
        <w:rPr>
          <w:color w:val="3B3E4D"/>
          <w:sz w:val="24"/>
          <w:szCs w:val="24"/>
          <w:lang w:val="en-US"/>
        </w:rPr>
        <w:t> can function as a conjunction.</w:t>
      </w:r>
    </w:p>
    <w:p w:rsidR="00F23088" w:rsidRPr="00B131EA" w:rsidRDefault="00F23088" w:rsidP="00F23088">
      <w:pPr>
        <w:spacing w:line="360" w:lineRule="atLeast"/>
        <w:rPr>
          <w:color w:val="3B3E4D"/>
          <w:sz w:val="24"/>
          <w:szCs w:val="24"/>
          <w:lang w:val="en-US"/>
        </w:rPr>
      </w:pPr>
      <w:r w:rsidRPr="00B131EA">
        <w:rPr>
          <w:color w:val="3B3E4D"/>
          <w:sz w:val="24"/>
          <w:szCs w:val="24"/>
          <w:lang w:val="en-US"/>
        </w:rPr>
        <w:t>I can stay out until the clock strikes twelve.</w:t>
      </w:r>
    </w:p>
    <w:p w:rsidR="00F23088" w:rsidRPr="00B131EA" w:rsidRDefault="00F23088" w:rsidP="00C642FC">
      <w:pPr>
        <w:rPr>
          <w:color w:val="3B3E4D"/>
          <w:sz w:val="24"/>
          <w:szCs w:val="24"/>
          <w:lang w:val="en-US"/>
        </w:rPr>
      </w:pPr>
      <w:r w:rsidRPr="00B131EA">
        <w:rPr>
          <w:color w:val="3B3E4D"/>
          <w:sz w:val="24"/>
          <w:szCs w:val="24"/>
          <w:lang w:val="en-US"/>
        </w:rPr>
        <w:t>Here, the adverb </w:t>
      </w:r>
      <w:r w:rsidRPr="00B131EA">
        <w:rPr>
          <w:i/>
          <w:iCs/>
          <w:color w:val="3B3E4D"/>
          <w:sz w:val="24"/>
          <w:szCs w:val="24"/>
          <w:lang w:val="en-US"/>
        </w:rPr>
        <w:t>until</w:t>
      </w:r>
      <w:r w:rsidRPr="00B131EA">
        <w:rPr>
          <w:color w:val="3B3E4D"/>
          <w:sz w:val="24"/>
          <w:szCs w:val="24"/>
          <w:lang w:val="en-US"/>
        </w:rPr>
        <w:t> functions as a coordinating conjunction to connect two ideas: </w:t>
      </w:r>
      <w:r w:rsidRPr="00B131EA">
        <w:rPr>
          <w:i/>
          <w:iCs/>
          <w:color w:val="3B3E4D"/>
          <w:sz w:val="24"/>
          <w:szCs w:val="24"/>
          <w:lang w:val="en-US"/>
        </w:rPr>
        <w:t>I can stay out</w:t>
      </w:r>
      <w:r w:rsidRPr="00B131EA">
        <w:rPr>
          <w:color w:val="3B3E4D"/>
          <w:sz w:val="24"/>
          <w:szCs w:val="24"/>
          <w:lang w:val="en-US"/>
        </w:rPr>
        <w:t> (the independent clause) and </w:t>
      </w:r>
      <w:r w:rsidRPr="00B131EA">
        <w:rPr>
          <w:i/>
          <w:iCs/>
          <w:color w:val="3B3E4D"/>
          <w:sz w:val="24"/>
          <w:szCs w:val="24"/>
          <w:lang w:val="en-US"/>
        </w:rPr>
        <w:t>the clock strikes twelve</w:t>
      </w:r>
      <w:r w:rsidRPr="00B131EA">
        <w:rPr>
          <w:color w:val="3B3E4D"/>
          <w:sz w:val="24"/>
          <w:szCs w:val="24"/>
          <w:lang w:val="en-US"/>
        </w:rPr>
        <w:t> (the dependent clause). The independent clause could stand alone as a sentence; the dependent clause depends on the independent clause to make sense.</w:t>
      </w:r>
    </w:p>
    <w:p w:rsidR="00F23088" w:rsidRPr="00B131EA" w:rsidRDefault="00F23088" w:rsidP="00C642FC">
      <w:pPr>
        <w:rPr>
          <w:color w:val="3B3E4D"/>
          <w:sz w:val="24"/>
          <w:szCs w:val="24"/>
          <w:lang w:val="en-US"/>
        </w:rPr>
      </w:pPr>
      <w:r w:rsidRPr="00B131EA">
        <w:rPr>
          <w:color w:val="3B3E4D"/>
          <w:sz w:val="24"/>
          <w:szCs w:val="24"/>
          <w:lang w:val="en-US"/>
        </w:rPr>
        <w:t>The subordinating conjunction doesn’t need to go in the middle of the sentence. It has to be part of the dependent clause, but the dependent clause can come before the independent clause.</w:t>
      </w:r>
    </w:p>
    <w:p w:rsidR="00F23088" w:rsidRPr="00B131EA" w:rsidRDefault="00F23088" w:rsidP="00C642FC">
      <w:pPr>
        <w:rPr>
          <w:color w:val="3B3E4D"/>
          <w:sz w:val="24"/>
          <w:szCs w:val="24"/>
          <w:lang w:val="en-US"/>
        </w:rPr>
      </w:pPr>
      <w:r w:rsidRPr="00B131EA">
        <w:rPr>
          <w:color w:val="3B3E4D"/>
          <w:sz w:val="24"/>
          <w:szCs w:val="24"/>
          <w:lang w:val="en-US"/>
        </w:rPr>
        <w:t>Before he leaves, make sure his room is clean.</w:t>
      </w:r>
    </w:p>
    <w:p w:rsidR="00F23088" w:rsidRPr="00B131EA" w:rsidRDefault="00F23088" w:rsidP="00C642FC">
      <w:pPr>
        <w:rPr>
          <w:color w:val="3B3E4D"/>
          <w:sz w:val="24"/>
          <w:szCs w:val="24"/>
          <w:lang w:val="en-US"/>
        </w:rPr>
      </w:pPr>
      <w:r w:rsidRPr="00B131EA">
        <w:rPr>
          <w:color w:val="3B3E4D"/>
          <w:sz w:val="24"/>
          <w:szCs w:val="24"/>
          <w:lang w:val="en-US"/>
        </w:rPr>
        <w:t>If the dependent clause comes first, use a comma before the independent clause.</w:t>
      </w:r>
    </w:p>
    <w:p w:rsidR="00F23088" w:rsidRPr="00B131EA" w:rsidRDefault="00F23088" w:rsidP="00C642FC">
      <w:pPr>
        <w:rPr>
          <w:color w:val="3B3E4D"/>
          <w:sz w:val="24"/>
          <w:szCs w:val="24"/>
          <w:lang w:val="en-US"/>
        </w:rPr>
      </w:pPr>
      <w:r w:rsidRPr="00B131EA">
        <w:rPr>
          <w:color w:val="3B3E4D"/>
          <w:sz w:val="24"/>
          <w:szCs w:val="24"/>
          <w:lang w:val="en-US"/>
        </w:rPr>
        <w:t>I drank a glass of water because I was thirsty. Because I was thirsty, I drank a glass of water.</w:t>
      </w:r>
    </w:p>
    <w:p w:rsidR="00F23088" w:rsidRPr="00B131EA" w:rsidRDefault="00F23088" w:rsidP="00C642FC">
      <w:pPr>
        <w:pStyle w:val="1"/>
        <w:spacing w:before="65" w:line="240" w:lineRule="auto"/>
        <w:ind w:right="7409" w:firstLine="720"/>
        <w:rPr>
          <w:color w:val="2E5396"/>
          <w:sz w:val="24"/>
          <w:szCs w:val="24"/>
          <w:lang w:val="en-US"/>
        </w:rPr>
      </w:pPr>
    </w:p>
    <w:p w:rsidR="00F23088" w:rsidRPr="00B131EA" w:rsidRDefault="00F23088" w:rsidP="00F23088">
      <w:pPr>
        <w:pStyle w:val="1"/>
        <w:spacing w:before="0" w:line="314" w:lineRule="exact"/>
        <w:rPr>
          <w:color w:val="2E5396"/>
          <w:sz w:val="24"/>
          <w:szCs w:val="24"/>
          <w:lang w:val="en-US"/>
        </w:rPr>
      </w:pPr>
    </w:p>
    <w:p w:rsidR="00F23088" w:rsidRPr="00B131EA" w:rsidRDefault="00F23088" w:rsidP="00F23088">
      <w:pPr>
        <w:pStyle w:val="1"/>
        <w:spacing w:before="0" w:line="314" w:lineRule="exact"/>
        <w:rPr>
          <w:color w:val="2E5396"/>
          <w:sz w:val="24"/>
          <w:szCs w:val="24"/>
          <w:lang w:val="en-US"/>
        </w:rPr>
      </w:pPr>
      <w:r w:rsidRPr="00B131EA">
        <w:rPr>
          <w:color w:val="2E5396"/>
          <w:sz w:val="24"/>
          <w:szCs w:val="24"/>
          <w:lang w:val="en-US"/>
        </w:rPr>
        <w:t xml:space="preserve">Handout 2 </w:t>
      </w:r>
      <w:r w:rsidRPr="00B131EA">
        <w:rPr>
          <w:color w:val="2B2D38"/>
          <w:sz w:val="24"/>
          <w:szCs w:val="24"/>
          <w:lang w:val="en-US"/>
        </w:rPr>
        <w:t>Starting a Sentence with a Conjunction</w:t>
      </w:r>
    </w:p>
    <w:p w:rsidR="00F23088" w:rsidRPr="00B131EA" w:rsidRDefault="00F23088" w:rsidP="00C642FC">
      <w:pPr>
        <w:rPr>
          <w:color w:val="3B3E4D"/>
          <w:sz w:val="24"/>
          <w:szCs w:val="24"/>
          <w:lang w:val="en-US"/>
        </w:rPr>
      </w:pPr>
      <w:r w:rsidRPr="00B131EA">
        <w:rPr>
          <w:color w:val="3B3E4D"/>
          <w:sz w:val="24"/>
          <w:szCs w:val="24"/>
          <w:lang w:val="en-US"/>
        </w:rPr>
        <w:t xml:space="preserve">Many of us were taught in school that it is an error to begin a sentence with a conjunction, but that rule is a myth. As mentioned above, a subordinating conjunction can begin a sentence if the dependent clause comes before the independent clause. It’s also correct to begin a sentence with a coordinating conjunction. Often, it’s a good way to add emphasis. Beginning too many sentences with conjunctions will cause the device to </w:t>
      </w:r>
      <w:r w:rsidRPr="00B131EA">
        <w:rPr>
          <w:color w:val="3B3E4D"/>
          <w:sz w:val="24"/>
          <w:szCs w:val="24"/>
          <w:lang w:val="en-US"/>
        </w:rPr>
        <w:lastRenderedPageBreak/>
        <w:t>lose its force, however, so use this technique sparingly.</w:t>
      </w:r>
    </w:p>
    <w:p w:rsidR="00F23088" w:rsidRPr="00B131EA" w:rsidRDefault="00F23088" w:rsidP="00C642FC">
      <w:pPr>
        <w:rPr>
          <w:color w:val="3B3E4D"/>
          <w:sz w:val="24"/>
          <w:szCs w:val="24"/>
          <w:lang w:val="en-US"/>
        </w:rPr>
      </w:pPr>
      <w:r w:rsidRPr="00B131EA">
        <w:rPr>
          <w:color w:val="3B3E4D"/>
          <w:sz w:val="24"/>
          <w:szCs w:val="24"/>
          <w:lang w:val="en-US"/>
        </w:rPr>
        <w:t>Have a safe trip. And don’t forget to call when you get home. Gertie flung open the door. But there was no one on the other side.</w:t>
      </w:r>
    </w:p>
    <w:p w:rsidR="00F23088" w:rsidRPr="00B131EA" w:rsidRDefault="00F23088" w:rsidP="00C642FC">
      <w:pPr>
        <w:rPr>
          <w:color w:val="3B3E4D"/>
          <w:sz w:val="24"/>
          <w:szCs w:val="24"/>
          <w:lang w:val="en-US"/>
        </w:rPr>
      </w:pPr>
      <w:r w:rsidRPr="00B131EA">
        <w:rPr>
          <w:b/>
          <w:bCs/>
          <w:color w:val="2B2D38"/>
          <w:sz w:val="24"/>
          <w:szCs w:val="24"/>
          <w:lang w:val="en-US"/>
        </w:rPr>
        <w:t>List of Conjunctions</w:t>
      </w:r>
      <w:r w:rsidRPr="00B131EA">
        <w:rPr>
          <w:color w:val="3B3E4D"/>
          <w:sz w:val="24"/>
          <w:szCs w:val="24"/>
          <w:lang w:val="en-US"/>
        </w:rPr>
        <w:t xml:space="preserve"> </w:t>
      </w:r>
      <w:r w:rsidRPr="00B131EA">
        <w:rPr>
          <w:b/>
          <w:bCs/>
          <w:color w:val="2B2D38"/>
          <w:sz w:val="24"/>
          <w:szCs w:val="24"/>
          <w:lang w:val="en-US"/>
        </w:rPr>
        <w:t>Coordinating Conjunctions</w:t>
      </w:r>
    </w:p>
    <w:p w:rsidR="00F23088" w:rsidRPr="00B131EA" w:rsidRDefault="00F23088" w:rsidP="00C642FC">
      <w:pPr>
        <w:rPr>
          <w:color w:val="3B3E4D"/>
          <w:sz w:val="24"/>
          <w:szCs w:val="24"/>
          <w:lang w:val="en-US"/>
        </w:rPr>
      </w:pPr>
      <w:r w:rsidRPr="00B131EA">
        <w:rPr>
          <w:color w:val="3B3E4D"/>
          <w:sz w:val="24"/>
          <w:szCs w:val="24"/>
          <w:lang w:val="en-US"/>
        </w:rPr>
        <w:t>for, and, nor, but, or, yet, so</w:t>
      </w:r>
    </w:p>
    <w:p w:rsidR="00F23088" w:rsidRPr="00B131EA" w:rsidRDefault="00F23088" w:rsidP="00C642FC">
      <w:pPr>
        <w:rPr>
          <w:color w:val="3B3E4D"/>
          <w:sz w:val="24"/>
          <w:szCs w:val="24"/>
          <w:lang w:val="en-US"/>
        </w:rPr>
      </w:pPr>
      <w:r w:rsidRPr="00B131EA">
        <w:rPr>
          <w:b/>
          <w:bCs/>
          <w:color w:val="2B2D38"/>
          <w:sz w:val="24"/>
          <w:szCs w:val="24"/>
          <w:lang w:val="en-US"/>
        </w:rPr>
        <w:t>Correlative Conjunctions</w:t>
      </w:r>
    </w:p>
    <w:p w:rsidR="00F23088" w:rsidRPr="00B131EA" w:rsidRDefault="00F23088" w:rsidP="00C642FC">
      <w:pPr>
        <w:rPr>
          <w:color w:val="3B3E4D"/>
          <w:sz w:val="24"/>
          <w:szCs w:val="24"/>
          <w:lang w:val="en-US"/>
        </w:rPr>
      </w:pPr>
      <w:r w:rsidRPr="00B131EA">
        <w:rPr>
          <w:color w:val="3B3E4D"/>
          <w:sz w:val="24"/>
          <w:szCs w:val="24"/>
          <w:lang w:val="en-US"/>
        </w:rPr>
        <w:t>both/and, either/or, neither/nor, not only/but, whether/or</w:t>
      </w:r>
    </w:p>
    <w:p w:rsidR="00F23088" w:rsidRPr="00B131EA" w:rsidRDefault="00F23088" w:rsidP="00C642FC">
      <w:pPr>
        <w:rPr>
          <w:color w:val="3B3E4D"/>
          <w:sz w:val="24"/>
          <w:szCs w:val="24"/>
          <w:lang w:val="en-US"/>
        </w:rPr>
      </w:pPr>
      <w:r w:rsidRPr="00B131EA">
        <w:rPr>
          <w:b/>
          <w:bCs/>
          <w:color w:val="2B2D38"/>
          <w:sz w:val="24"/>
          <w:szCs w:val="24"/>
          <w:lang w:val="en-US"/>
        </w:rPr>
        <w:t>Some Subordinating Conjunctions</w:t>
      </w:r>
    </w:p>
    <w:p w:rsidR="00F23088" w:rsidRPr="00B131EA" w:rsidRDefault="00F23088" w:rsidP="00C642FC">
      <w:pPr>
        <w:rPr>
          <w:color w:val="3B3E4D"/>
          <w:sz w:val="24"/>
          <w:szCs w:val="24"/>
          <w:lang w:val="en-US"/>
        </w:rPr>
      </w:pPr>
      <w:r w:rsidRPr="00B131EA">
        <w:rPr>
          <w:color w:val="3B3E4D"/>
          <w:sz w:val="24"/>
          <w:szCs w:val="24"/>
          <w:lang w:val="en-US"/>
        </w:rPr>
        <w:t>after, although, as, as if, as long as, as much as, as soon as, as though, because, before, by the time, even if, even though, if, in order that, in case, in the event that, lest , now that, once, only, only if, provided that, since, so, supposing, that, than, though, till, unless, until, when, whenever, where, whereas, wherever, whether or not, while</w:t>
      </w:r>
    </w:p>
    <w:p w:rsidR="00F23088" w:rsidRPr="00B131EA" w:rsidRDefault="00F23088" w:rsidP="00F23088">
      <w:pPr>
        <w:rPr>
          <w:sz w:val="24"/>
          <w:szCs w:val="24"/>
          <w:lang w:val="en-US"/>
        </w:rPr>
      </w:pPr>
    </w:p>
    <w:p w:rsidR="00F23088" w:rsidRPr="00C642FC" w:rsidRDefault="00F23088" w:rsidP="00C642FC">
      <w:pPr>
        <w:pStyle w:val="1"/>
        <w:spacing w:before="0" w:line="240" w:lineRule="auto"/>
        <w:ind w:left="283"/>
        <w:rPr>
          <w:color w:val="000000" w:themeColor="text1"/>
          <w:sz w:val="24"/>
          <w:szCs w:val="24"/>
          <w:lang w:val="en-US"/>
        </w:rPr>
      </w:pPr>
      <w:r w:rsidRPr="00C642FC">
        <w:rPr>
          <w:color w:val="000000" w:themeColor="text1"/>
          <w:sz w:val="24"/>
          <w:szCs w:val="24"/>
          <w:lang w:val="en-US"/>
        </w:rPr>
        <w:t>Handout 3   Conjunction Exercises    Subordinating Conjunction Exercises</w:t>
      </w:r>
    </w:p>
    <w:p w:rsidR="00F23088" w:rsidRPr="00C642FC" w:rsidRDefault="00F23088" w:rsidP="00C642FC">
      <w:pPr>
        <w:pStyle w:val="lead"/>
        <w:shd w:val="clear" w:color="auto" w:fill="FFFFFF"/>
        <w:spacing w:before="0" w:beforeAutospacing="0" w:after="0" w:afterAutospacing="0"/>
        <w:rPr>
          <w:color w:val="000000" w:themeColor="text1"/>
          <w:lang w:val="en-US"/>
        </w:rPr>
      </w:pPr>
      <w:r w:rsidRPr="00C642FC">
        <w:rPr>
          <w:color w:val="000000" w:themeColor="text1"/>
          <w:lang w:val="en-US"/>
        </w:rPr>
        <w:t>Complete each sentence using the </w:t>
      </w:r>
      <w:hyperlink r:id="rId66" w:history="1">
        <w:r w:rsidRPr="00C642FC">
          <w:rPr>
            <w:rStyle w:val="a6"/>
            <w:rFonts w:eastAsiaTheme="majorEastAsia"/>
            <w:color w:val="000000" w:themeColor="text1"/>
            <w:lang w:val="en-US"/>
          </w:rPr>
          <w:t>subordinating conjunction</w:t>
        </w:r>
      </w:hyperlink>
      <w:r w:rsidRPr="00C642FC">
        <w:rPr>
          <w:color w:val="000000" w:themeColor="text1"/>
          <w:lang w:val="en-US"/>
        </w:rPr>
        <w:t> from the parenthesis:</w:t>
      </w:r>
    </w:p>
    <w:p w:rsidR="00F23088" w:rsidRPr="00C642FC" w:rsidRDefault="00F23088" w:rsidP="00C642FC">
      <w:pPr>
        <w:widowControl/>
        <w:numPr>
          <w:ilvl w:val="0"/>
          <w:numId w:val="116"/>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I visit the Grand Canyon _________ I go to Arizona. </w:t>
      </w:r>
      <w:r w:rsidRPr="00C642FC">
        <w:rPr>
          <w:color w:val="000000" w:themeColor="text1"/>
          <w:sz w:val="24"/>
          <w:szCs w:val="24"/>
        </w:rPr>
        <w:t>(once, whenever, wherever)</w:t>
      </w:r>
    </w:p>
    <w:p w:rsidR="00F23088" w:rsidRPr="00C642FC" w:rsidRDefault="00F23088" w:rsidP="00C642FC">
      <w:pPr>
        <w:widowControl/>
        <w:numPr>
          <w:ilvl w:val="0"/>
          <w:numId w:val="116"/>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This is the place _________ we stayed last time we visited. </w:t>
      </w:r>
      <w:r w:rsidRPr="00C642FC">
        <w:rPr>
          <w:color w:val="000000" w:themeColor="text1"/>
          <w:sz w:val="24"/>
          <w:szCs w:val="24"/>
        </w:rPr>
        <w:t>(where, when, how)</w:t>
      </w:r>
    </w:p>
    <w:p w:rsidR="00F23088" w:rsidRPr="00C642FC" w:rsidRDefault="00F23088" w:rsidP="00C642FC">
      <w:pPr>
        <w:widowControl/>
        <w:numPr>
          <w:ilvl w:val="0"/>
          <w:numId w:val="116"/>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_________ you win first place, you will receive a prize. </w:t>
      </w:r>
      <w:r w:rsidRPr="00C642FC">
        <w:rPr>
          <w:color w:val="000000" w:themeColor="text1"/>
          <w:sz w:val="24"/>
          <w:szCs w:val="24"/>
        </w:rPr>
        <w:t>(wherever, if, unless)</w:t>
      </w:r>
    </w:p>
    <w:p w:rsidR="00F23088" w:rsidRPr="00C642FC" w:rsidRDefault="00F23088" w:rsidP="00C642FC">
      <w:pPr>
        <w:widowControl/>
        <w:numPr>
          <w:ilvl w:val="0"/>
          <w:numId w:val="116"/>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You won’t pass the test _________ you study. </w:t>
      </w:r>
      <w:r w:rsidRPr="00C642FC">
        <w:rPr>
          <w:color w:val="000000" w:themeColor="text1"/>
          <w:sz w:val="24"/>
          <w:szCs w:val="24"/>
        </w:rPr>
        <w:t>(when, if, unless)</w:t>
      </w:r>
    </w:p>
    <w:p w:rsidR="00F23088" w:rsidRPr="00C642FC" w:rsidRDefault="00F23088" w:rsidP="00C642FC">
      <w:pPr>
        <w:widowControl/>
        <w:numPr>
          <w:ilvl w:val="0"/>
          <w:numId w:val="116"/>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I could not get a seat, _________ I came early. </w:t>
      </w:r>
      <w:r w:rsidRPr="00C642FC">
        <w:rPr>
          <w:color w:val="000000" w:themeColor="text1"/>
          <w:sz w:val="24"/>
          <w:szCs w:val="24"/>
        </w:rPr>
        <w:t>(as, though, when)</w:t>
      </w:r>
    </w:p>
    <w:p w:rsidR="00F23088" w:rsidRPr="00C642FC" w:rsidRDefault="00F23088" w:rsidP="00C642FC">
      <w:pPr>
        <w:widowControl/>
        <w:numPr>
          <w:ilvl w:val="0"/>
          <w:numId w:val="116"/>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We are leaving Wednesday _________ or not it rains. </w:t>
      </w:r>
      <w:r w:rsidRPr="00C642FC">
        <w:rPr>
          <w:color w:val="000000" w:themeColor="text1"/>
          <w:sz w:val="24"/>
          <w:szCs w:val="24"/>
        </w:rPr>
        <w:t>(if, whether, though)</w:t>
      </w:r>
    </w:p>
    <w:p w:rsidR="00F23088" w:rsidRPr="00C642FC" w:rsidRDefault="00F23088" w:rsidP="00C642FC">
      <w:pPr>
        <w:widowControl/>
        <w:numPr>
          <w:ilvl w:val="0"/>
          <w:numId w:val="116"/>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Pay attention to your work _________ you will not make mistakes. </w:t>
      </w:r>
      <w:r w:rsidRPr="00C642FC">
        <w:rPr>
          <w:color w:val="000000" w:themeColor="text1"/>
          <w:sz w:val="24"/>
          <w:szCs w:val="24"/>
        </w:rPr>
        <w:t>(so that, unless, or)</w:t>
      </w:r>
    </w:p>
    <w:p w:rsidR="00F23088" w:rsidRPr="00C642FC" w:rsidRDefault="00F23088" w:rsidP="00C642FC">
      <w:pPr>
        <w:widowControl/>
        <w:numPr>
          <w:ilvl w:val="0"/>
          <w:numId w:val="116"/>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The musicians delivered a rousing performance _________ they had rehearsed often. </w:t>
      </w:r>
      <w:r w:rsidRPr="00C642FC">
        <w:rPr>
          <w:color w:val="000000" w:themeColor="text1"/>
          <w:sz w:val="24"/>
          <w:szCs w:val="24"/>
        </w:rPr>
        <w:t>(though, as, once)</w:t>
      </w:r>
    </w:p>
    <w:p w:rsidR="00F23088" w:rsidRPr="00C642FC" w:rsidRDefault="00F23088" w:rsidP="00C642FC">
      <w:pPr>
        <w:widowControl/>
        <w:numPr>
          <w:ilvl w:val="0"/>
          <w:numId w:val="116"/>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She’s honest _________ everyone trusts her. </w:t>
      </w:r>
      <w:r w:rsidRPr="00C642FC">
        <w:rPr>
          <w:color w:val="000000" w:themeColor="text1"/>
          <w:sz w:val="24"/>
          <w:szCs w:val="24"/>
        </w:rPr>
        <w:t>(if, so, when)</w:t>
      </w:r>
    </w:p>
    <w:p w:rsidR="00F23088" w:rsidRPr="00C642FC" w:rsidRDefault="00F23088" w:rsidP="00C642FC">
      <w:pPr>
        <w:widowControl/>
        <w:numPr>
          <w:ilvl w:val="0"/>
          <w:numId w:val="116"/>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Write this down _________ you forget. </w:t>
      </w:r>
      <w:r w:rsidRPr="00C642FC">
        <w:rPr>
          <w:color w:val="000000" w:themeColor="text1"/>
          <w:sz w:val="24"/>
          <w:szCs w:val="24"/>
        </w:rPr>
        <w:t>(or, when, lest)</w:t>
      </w:r>
    </w:p>
    <w:p w:rsidR="00F23088" w:rsidRPr="00C642FC" w:rsidRDefault="00F23088" w:rsidP="00C642FC">
      <w:pPr>
        <w:pStyle w:val="a5"/>
        <w:shd w:val="clear" w:color="auto" w:fill="FFFFFF"/>
        <w:spacing w:before="0" w:beforeAutospacing="0" w:after="300" w:afterAutospacing="0"/>
        <w:rPr>
          <w:color w:val="000000" w:themeColor="text1"/>
        </w:rPr>
      </w:pPr>
      <w:r w:rsidRPr="00C642FC">
        <w:rPr>
          <w:color w:val="000000" w:themeColor="text1"/>
        </w:rPr>
        <w:t>Answers: 1 – </w:t>
      </w:r>
      <w:r w:rsidRPr="00C642FC">
        <w:rPr>
          <w:rStyle w:val="a9"/>
          <w:rFonts w:eastAsiaTheme="majorEastAsia"/>
          <w:color w:val="000000" w:themeColor="text1"/>
        </w:rPr>
        <w:t>whenever</w:t>
      </w:r>
      <w:r w:rsidRPr="00C642FC">
        <w:rPr>
          <w:color w:val="000000" w:themeColor="text1"/>
        </w:rPr>
        <w:t>, 2 – </w:t>
      </w:r>
      <w:r w:rsidRPr="00C642FC">
        <w:rPr>
          <w:rStyle w:val="a9"/>
          <w:rFonts w:eastAsiaTheme="majorEastAsia"/>
          <w:color w:val="000000" w:themeColor="text1"/>
        </w:rPr>
        <w:t>where</w:t>
      </w:r>
      <w:r w:rsidRPr="00C642FC">
        <w:rPr>
          <w:color w:val="000000" w:themeColor="text1"/>
        </w:rPr>
        <w:t>, 3 – </w:t>
      </w:r>
      <w:r w:rsidRPr="00C642FC">
        <w:rPr>
          <w:rStyle w:val="a9"/>
          <w:rFonts w:eastAsiaTheme="majorEastAsia"/>
          <w:color w:val="000000" w:themeColor="text1"/>
        </w:rPr>
        <w:t>if</w:t>
      </w:r>
      <w:r w:rsidRPr="00C642FC">
        <w:rPr>
          <w:color w:val="000000" w:themeColor="text1"/>
        </w:rPr>
        <w:t>, 4 – </w:t>
      </w:r>
      <w:r w:rsidRPr="00C642FC">
        <w:rPr>
          <w:rStyle w:val="a9"/>
          <w:rFonts w:eastAsiaTheme="majorEastAsia"/>
          <w:color w:val="000000" w:themeColor="text1"/>
        </w:rPr>
        <w:t>unless</w:t>
      </w:r>
      <w:r w:rsidRPr="00C642FC">
        <w:rPr>
          <w:color w:val="000000" w:themeColor="text1"/>
        </w:rPr>
        <w:t>, 5 – </w:t>
      </w:r>
      <w:r w:rsidRPr="00C642FC">
        <w:rPr>
          <w:rStyle w:val="a9"/>
          <w:rFonts w:eastAsiaTheme="majorEastAsia"/>
          <w:color w:val="000000" w:themeColor="text1"/>
        </w:rPr>
        <w:t>though</w:t>
      </w:r>
      <w:r w:rsidRPr="00C642FC">
        <w:rPr>
          <w:color w:val="000000" w:themeColor="text1"/>
        </w:rPr>
        <w:t>, 6 – </w:t>
      </w:r>
      <w:r w:rsidRPr="00C642FC">
        <w:rPr>
          <w:rStyle w:val="a9"/>
          <w:rFonts w:eastAsiaTheme="majorEastAsia"/>
          <w:color w:val="000000" w:themeColor="text1"/>
        </w:rPr>
        <w:t>whether</w:t>
      </w:r>
      <w:r w:rsidRPr="00C642FC">
        <w:rPr>
          <w:color w:val="000000" w:themeColor="text1"/>
        </w:rPr>
        <w:t>, 7- </w:t>
      </w:r>
      <w:r w:rsidRPr="00C642FC">
        <w:rPr>
          <w:rStyle w:val="a9"/>
          <w:rFonts w:eastAsiaTheme="majorEastAsia"/>
          <w:color w:val="000000" w:themeColor="text1"/>
        </w:rPr>
        <w:t>so that</w:t>
      </w:r>
      <w:r w:rsidRPr="00C642FC">
        <w:rPr>
          <w:color w:val="000000" w:themeColor="text1"/>
        </w:rPr>
        <w:t>, 8 – </w:t>
      </w:r>
      <w:r w:rsidRPr="00C642FC">
        <w:rPr>
          <w:rStyle w:val="a9"/>
          <w:rFonts w:eastAsiaTheme="majorEastAsia"/>
          <w:color w:val="000000" w:themeColor="text1"/>
        </w:rPr>
        <w:t>as</w:t>
      </w:r>
      <w:r w:rsidRPr="00C642FC">
        <w:rPr>
          <w:color w:val="000000" w:themeColor="text1"/>
        </w:rPr>
        <w:t>, 9 – </w:t>
      </w:r>
      <w:r w:rsidRPr="00C642FC">
        <w:rPr>
          <w:rStyle w:val="a9"/>
          <w:rFonts w:eastAsiaTheme="majorEastAsia"/>
          <w:color w:val="000000" w:themeColor="text1"/>
        </w:rPr>
        <w:t>so</w:t>
      </w:r>
      <w:r w:rsidRPr="00C642FC">
        <w:rPr>
          <w:color w:val="000000" w:themeColor="text1"/>
        </w:rPr>
        <w:t>, 10 – </w:t>
      </w:r>
      <w:r w:rsidRPr="00C642FC">
        <w:rPr>
          <w:rStyle w:val="a9"/>
          <w:rFonts w:eastAsiaTheme="majorEastAsia"/>
          <w:color w:val="000000" w:themeColor="text1"/>
        </w:rPr>
        <w:t>lest</w:t>
      </w:r>
    </w:p>
    <w:p w:rsidR="00F23088" w:rsidRPr="00C642FC" w:rsidRDefault="00F23088" w:rsidP="00C642FC">
      <w:pPr>
        <w:pStyle w:val="1"/>
        <w:spacing w:before="0" w:line="240" w:lineRule="auto"/>
        <w:rPr>
          <w:color w:val="000000" w:themeColor="text1"/>
          <w:sz w:val="24"/>
          <w:szCs w:val="24"/>
          <w:lang w:val="en-US"/>
        </w:rPr>
      </w:pPr>
      <w:r w:rsidRPr="00C642FC">
        <w:rPr>
          <w:color w:val="000000" w:themeColor="text1"/>
          <w:sz w:val="24"/>
          <w:szCs w:val="24"/>
          <w:lang w:val="en-US"/>
        </w:rPr>
        <w:t>Handout 4</w:t>
      </w:r>
    </w:p>
    <w:p w:rsidR="00F23088" w:rsidRPr="00C642FC" w:rsidRDefault="00F23088" w:rsidP="00C642FC">
      <w:pPr>
        <w:pStyle w:val="2"/>
        <w:shd w:val="clear" w:color="auto" w:fill="FFFFFF"/>
        <w:spacing w:before="0" w:after="150"/>
        <w:rPr>
          <w:rFonts w:ascii="Times New Roman" w:hAnsi="Times New Roman" w:cs="Times New Roman"/>
          <w:color w:val="000000" w:themeColor="text1"/>
          <w:sz w:val="24"/>
          <w:szCs w:val="24"/>
          <w:lang w:val="en-US"/>
        </w:rPr>
      </w:pPr>
      <w:r w:rsidRPr="00C642FC">
        <w:rPr>
          <w:rFonts w:ascii="Times New Roman" w:hAnsi="Times New Roman" w:cs="Times New Roman"/>
          <w:color w:val="000000" w:themeColor="text1"/>
          <w:sz w:val="24"/>
          <w:szCs w:val="24"/>
          <w:lang w:val="en-US"/>
        </w:rPr>
        <w:t>Correlative Conjunction Exercises</w:t>
      </w:r>
    </w:p>
    <w:p w:rsidR="00F23088" w:rsidRPr="00C642FC" w:rsidRDefault="00F23088" w:rsidP="00C642FC">
      <w:pPr>
        <w:pStyle w:val="a5"/>
        <w:shd w:val="clear" w:color="auto" w:fill="FFFFFF"/>
        <w:spacing w:before="0" w:beforeAutospacing="0" w:after="0" w:afterAutospacing="0"/>
        <w:rPr>
          <w:color w:val="000000" w:themeColor="text1"/>
        </w:rPr>
      </w:pPr>
      <w:r w:rsidRPr="00C642FC">
        <w:rPr>
          <w:color w:val="000000" w:themeColor="text1"/>
        </w:rPr>
        <w:t>Complete each sentence using the correct </w:t>
      </w:r>
      <w:hyperlink r:id="rId67" w:history="1">
        <w:r w:rsidRPr="00C642FC">
          <w:rPr>
            <w:rStyle w:val="a6"/>
            <w:rFonts w:eastAsiaTheme="majorEastAsia"/>
            <w:color w:val="000000" w:themeColor="text1"/>
          </w:rPr>
          <w:t>correlative conjunction</w:t>
        </w:r>
      </w:hyperlink>
      <w:r w:rsidRPr="00C642FC">
        <w:rPr>
          <w:color w:val="000000" w:themeColor="text1"/>
        </w:rPr>
        <w:t> pair from the parenthesis:</w:t>
      </w:r>
    </w:p>
    <w:p w:rsidR="00F23088" w:rsidRPr="00C642FC" w:rsidRDefault="00F23088" w:rsidP="00C642FC">
      <w:pPr>
        <w:widowControl/>
        <w:numPr>
          <w:ilvl w:val="0"/>
          <w:numId w:val="117"/>
        </w:numPr>
        <w:shd w:val="clear" w:color="auto" w:fill="FFFFFF"/>
        <w:autoSpaceDE/>
        <w:autoSpaceDN/>
        <w:spacing w:after="75"/>
        <w:ind w:left="375"/>
        <w:rPr>
          <w:color w:val="000000" w:themeColor="text1"/>
          <w:sz w:val="24"/>
          <w:szCs w:val="24"/>
          <w:lang w:val="en-US"/>
        </w:rPr>
      </w:pPr>
      <w:r w:rsidRPr="00C642FC">
        <w:rPr>
          <w:color w:val="000000" w:themeColor="text1"/>
          <w:sz w:val="24"/>
          <w:szCs w:val="24"/>
          <w:lang w:val="en-US"/>
        </w:rPr>
        <w:t>I plan to take my vacation _________ in June _________ in July. (whether / or, either / or, as / if)</w:t>
      </w:r>
    </w:p>
    <w:p w:rsidR="00F23088" w:rsidRPr="00C642FC" w:rsidRDefault="00F23088" w:rsidP="00C642FC">
      <w:pPr>
        <w:widowControl/>
        <w:numPr>
          <w:ilvl w:val="0"/>
          <w:numId w:val="117"/>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_________ I’m feeling happy _________ sad, I try to keep a positive attitude. </w:t>
      </w:r>
      <w:r w:rsidRPr="00C642FC">
        <w:rPr>
          <w:color w:val="000000" w:themeColor="text1"/>
          <w:sz w:val="24"/>
          <w:szCs w:val="24"/>
        </w:rPr>
        <w:t>(either / or, whether / or, when / I’m)</w:t>
      </w:r>
    </w:p>
    <w:p w:rsidR="00F23088" w:rsidRPr="00C642FC" w:rsidRDefault="00F23088" w:rsidP="00C642FC">
      <w:pPr>
        <w:widowControl/>
        <w:numPr>
          <w:ilvl w:val="0"/>
          <w:numId w:val="117"/>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_________ had I taken my shoes off _________ I found out we had to leave again. </w:t>
      </w:r>
      <w:r w:rsidRPr="00C642FC">
        <w:rPr>
          <w:color w:val="000000" w:themeColor="text1"/>
          <w:sz w:val="24"/>
          <w:szCs w:val="24"/>
        </w:rPr>
        <w:t>(no sooner / than, rather / than, whether / or)</w:t>
      </w:r>
    </w:p>
    <w:p w:rsidR="00F23088" w:rsidRPr="00C642FC" w:rsidRDefault="00F23088" w:rsidP="00C642FC">
      <w:pPr>
        <w:widowControl/>
        <w:numPr>
          <w:ilvl w:val="0"/>
          <w:numId w:val="117"/>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_________ only is dark chocolate delicious, _________ it can be healthy. </w:t>
      </w:r>
      <w:r w:rsidRPr="00C642FC">
        <w:rPr>
          <w:color w:val="000000" w:themeColor="text1"/>
          <w:sz w:val="24"/>
          <w:szCs w:val="24"/>
        </w:rPr>
        <w:t>(whether / or, not / but, just as / so)</w:t>
      </w:r>
    </w:p>
    <w:p w:rsidR="00F23088" w:rsidRPr="00C642FC" w:rsidRDefault="00F23088" w:rsidP="00C642FC">
      <w:pPr>
        <w:widowControl/>
        <w:numPr>
          <w:ilvl w:val="0"/>
          <w:numId w:val="117"/>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_________ I have salad for dinner, _____________________I can have ice cream for dessert. </w:t>
      </w:r>
      <w:r w:rsidRPr="00C642FC">
        <w:rPr>
          <w:color w:val="000000" w:themeColor="text1"/>
          <w:sz w:val="24"/>
          <w:szCs w:val="24"/>
        </w:rPr>
        <w:t>(if /then, when / than, whether / or)</w:t>
      </w:r>
    </w:p>
    <w:p w:rsidR="00F23088" w:rsidRPr="00C642FC" w:rsidRDefault="00F23088" w:rsidP="00C642FC">
      <w:pPr>
        <w:widowControl/>
        <w:numPr>
          <w:ilvl w:val="0"/>
          <w:numId w:val="117"/>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_________ flowers _________ trees grow _________ during warm weather. </w:t>
      </w:r>
      <w:r w:rsidRPr="00C642FC">
        <w:rPr>
          <w:color w:val="000000" w:themeColor="text1"/>
          <w:sz w:val="24"/>
          <w:szCs w:val="24"/>
        </w:rPr>
        <w:t>(not only / or, both / and, not / but)</w:t>
      </w:r>
    </w:p>
    <w:p w:rsidR="00F23088" w:rsidRPr="00C642FC" w:rsidRDefault="00F23088" w:rsidP="00C642FC">
      <w:pPr>
        <w:widowControl/>
        <w:numPr>
          <w:ilvl w:val="0"/>
          <w:numId w:val="117"/>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_________ do we enjoy summer vacation, _________ we _________ enjoy winter break. </w:t>
      </w:r>
      <w:r w:rsidRPr="00C642FC">
        <w:rPr>
          <w:color w:val="000000" w:themeColor="text1"/>
          <w:sz w:val="24"/>
          <w:szCs w:val="24"/>
        </w:rPr>
        <w:t>(whether / or, not only / but also, either / or)</w:t>
      </w:r>
    </w:p>
    <w:p w:rsidR="00F23088" w:rsidRPr="00C642FC" w:rsidRDefault="00F23088" w:rsidP="00C642FC">
      <w:pPr>
        <w:widowControl/>
        <w:numPr>
          <w:ilvl w:val="0"/>
          <w:numId w:val="117"/>
        </w:numPr>
        <w:shd w:val="clear" w:color="auto" w:fill="FFFFFF"/>
        <w:autoSpaceDE/>
        <w:autoSpaceDN/>
        <w:spacing w:after="75"/>
        <w:ind w:left="375"/>
        <w:rPr>
          <w:color w:val="000000" w:themeColor="text1"/>
          <w:sz w:val="24"/>
          <w:szCs w:val="24"/>
          <w:lang w:val="en-US"/>
        </w:rPr>
      </w:pPr>
      <w:r w:rsidRPr="00C642FC">
        <w:rPr>
          <w:color w:val="000000" w:themeColor="text1"/>
          <w:sz w:val="24"/>
          <w:szCs w:val="24"/>
          <w:lang w:val="en-US"/>
        </w:rPr>
        <w:t>Calculus is _________ easy _________ difficult _________ (not / but, both / and, either / or)</w:t>
      </w:r>
    </w:p>
    <w:p w:rsidR="00F23088" w:rsidRPr="00C642FC" w:rsidRDefault="00F23088" w:rsidP="00C642FC">
      <w:pPr>
        <w:widowControl/>
        <w:numPr>
          <w:ilvl w:val="0"/>
          <w:numId w:val="117"/>
        </w:numPr>
        <w:shd w:val="clear" w:color="auto" w:fill="FFFFFF"/>
        <w:autoSpaceDE/>
        <w:autoSpaceDN/>
        <w:spacing w:after="75"/>
        <w:ind w:left="375"/>
        <w:rPr>
          <w:color w:val="000000" w:themeColor="text1"/>
          <w:sz w:val="24"/>
          <w:szCs w:val="24"/>
          <w:lang w:val="en-US"/>
        </w:rPr>
      </w:pPr>
      <w:r w:rsidRPr="00C642FC">
        <w:rPr>
          <w:color w:val="000000" w:themeColor="text1"/>
          <w:sz w:val="24"/>
          <w:szCs w:val="24"/>
          <w:lang w:val="en-US"/>
        </w:rPr>
        <w:t>It’s _________ going to rain _________ snow tonight. (as / if, either / or, as / as)</w:t>
      </w:r>
    </w:p>
    <w:p w:rsidR="00F23088" w:rsidRPr="00C642FC" w:rsidRDefault="00F23088" w:rsidP="00C642FC">
      <w:pPr>
        <w:widowControl/>
        <w:numPr>
          <w:ilvl w:val="0"/>
          <w:numId w:val="117"/>
        </w:numPr>
        <w:shd w:val="clear" w:color="auto" w:fill="FFFFFF"/>
        <w:autoSpaceDE/>
        <w:autoSpaceDN/>
        <w:spacing w:after="75"/>
        <w:ind w:left="375"/>
        <w:rPr>
          <w:color w:val="000000" w:themeColor="text1"/>
          <w:sz w:val="24"/>
          <w:szCs w:val="24"/>
          <w:lang w:val="en-US"/>
        </w:rPr>
      </w:pPr>
      <w:r w:rsidRPr="00C642FC">
        <w:rPr>
          <w:color w:val="000000" w:themeColor="text1"/>
          <w:sz w:val="24"/>
          <w:szCs w:val="24"/>
          <w:lang w:val="en-US"/>
        </w:rPr>
        <w:t>Savory flavors are _________ sweet _________ sour. (often / and, neither / nor, both / and)</w:t>
      </w:r>
    </w:p>
    <w:p w:rsidR="00F23088" w:rsidRPr="00C642FC" w:rsidRDefault="00F23088" w:rsidP="00C642FC">
      <w:pPr>
        <w:pStyle w:val="2"/>
        <w:shd w:val="clear" w:color="auto" w:fill="FFFFFF"/>
        <w:spacing w:before="0" w:after="150"/>
        <w:rPr>
          <w:rFonts w:ascii="Times New Roman" w:hAnsi="Times New Roman" w:cs="Times New Roman"/>
          <w:color w:val="000000" w:themeColor="text1"/>
          <w:sz w:val="24"/>
          <w:szCs w:val="24"/>
          <w:lang w:val="en-US"/>
        </w:rPr>
      </w:pPr>
      <w:r w:rsidRPr="00C642FC">
        <w:rPr>
          <w:rFonts w:ascii="Times New Roman" w:hAnsi="Times New Roman" w:cs="Times New Roman"/>
          <w:color w:val="000000" w:themeColor="text1"/>
          <w:sz w:val="24"/>
          <w:szCs w:val="24"/>
          <w:lang w:val="en-US"/>
        </w:rPr>
        <w:t>Coordinating Conjunction Exercises</w:t>
      </w:r>
    </w:p>
    <w:p w:rsidR="00F23088" w:rsidRPr="00C642FC" w:rsidRDefault="00F23088" w:rsidP="00C642FC">
      <w:pPr>
        <w:pStyle w:val="a5"/>
        <w:shd w:val="clear" w:color="auto" w:fill="FFFFFF"/>
        <w:spacing w:before="0" w:beforeAutospacing="0" w:after="0" w:afterAutospacing="0"/>
        <w:rPr>
          <w:color w:val="000000" w:themeColor="text1"/>
        </w:rPr>
      </w:pPr>
      <w:r w:rsidRPr="00C642FC">
        <w:rPr>
          <w:color w:val="000000" w:themeColor="text1"/>
        </w:rPr>
        <w:t>Complete each sentence using the correct </w:t>
      </w:r>
      <w:hyperlink r:id="rId68" w:history="1">
        <w:r w:rsidRPr="00C642FC">
          <w:rPr>
            <w:rStyle w:val="a6"/>
            <w:rFonts w:eastAsiaTheme="majorEastAsia"/>
            <w:color w:val="000000" w:themeColor="text1"/>
          </w:rPr>
          <w:t>coordinating conjunction</w:t>
        </w:r>
      </w:hyperlink>
      <w:r w:rsidRPr="00C642FC">
        <w:rPr>
          <w:color w:val="000000" w:themeColor="text1"/>
        </w:rPr>
        <w:t> from the parenthesis:</w:t>
      </w:r>
    </w:p>
    <w:p w:rsidR="00F23088" w:rsidRPr="00C642FC" w:rsidRDefault="00F23088" w:rsidP="00C642FC">
      <w:pPr>
        <w:widowControl/>
        <w:numPr>
          <w:ilvl w:val="0"/>
          <w:numId w:val="118"/>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lastRenderedPageBreak/>
        <w:t xml:space="preserve">My car has a radio _________ a CD player. </w:t>
      </w:r>
      <w:r w:rsidRPr="00C642FC">
        <w:rPr>
          <w:color w:val="000000" w:themeColor="text1"/>
          <w:sz w:val="24"/>
          <w:szCs w:val="24"/>
        </w:rPr>
        <w:t>(but, or, and)</w:t>
      </w:r>
    </w:p>
    <w:p w:rsidR="00F23088" w:rsidRPr="00C642FC" w:rsidRDefault="00F23088" w:rsidP="00C642FC">
      <w:pPr>
        <w:widowControl/>
        <w:numPr>
          <w:ilvl w:val="0"/>
          <w:numId w:val="118"/>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Sharon hates to listen to rap music, _________ will she tolerate heavy metal. </w:t>
      </w:r>
      <w:r w:rsidRPr="00C642FC">
        <w:rPr>
          <w:color w:val="000000" w:themeColor="text1"/>
          <w:sz w:val="24"/>
          <w:szCs w:val="24"/>
        </w:rPr>
        <w:t>(but, nor, or)</w:t>
      </w:r>
    </w:p>
    <w:p w:rsidR="00F23088" w:rsidRPr="00C642FC" w:rsidRDefault="00F23088" w:rsidP="00C642FC">
      <w:pPr>
        <w:widowControl/>
        <w:numPr>
          <w:ilvl w:val="0"/>
          <w:numId w:val="118"/>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Carol wanted to drive to Colorado, _________ Bill insisted that they fly. </w:t>
      </w:r>
      <w:r w:rsidRPr="00C642FC">
        <w:rPr>
          <w:color w:val="000000" w:themeColor="text1"/>
          <w:sz w:val="24"/>
          <w:szCs w:val="24"/>
        </w:rPr>
        <w:t>(and, or, but)</w:t>
      </w:r>
    </w:p>
    <w:p w:rsidR="00F23088" w:rsidRPr="00C642FC" w:rsidRDefault="00F23088" w:rsidP="00C642FC">
      <w:pPr>
        <w:widowControl/>
        <w:numPr>
          <w:ilvl w:val="0"/>
          <w:numId w:val="118"/>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I’m afraid of heights, _________ I appreciate the view from the top of this building. </w:t>
      </w:r>
      <w:r w:rsidRPr="00C642FC">
        <w:rPr>
          <w:color w:val="000000" w:themeColor="text1"/>
          <w:sz w:val="24"/>
          <w:szCs w:val="24"/>
        </w:rPr>
        <w:t>(and, yet, nor)</w:t>
      </w:r>
    </w:p>
    <w:p w:rsidR="00F23088" w:rsidRPr="00C642FC" w:rsidRDefault="00F23088" w:rsidP="00C642FC">
      <w:pPr>
        <w:widowControl/>
        <w:numPr>
          <w:ilvl w:val="0"/>
          <w:numId w:val="118"/>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I have to be on time, _________ my boss will be annoyed if I’m late. </w:t>
      </w:r>
      <w:r w:rsidRPr="00C642FC">
        <w:rPr>
          <w:color w:val="000000" w:themeColor="text1"/>
          <w:sz w:val="24"/>
          <w:szCs w:val="24"/>
        </w:rPr>
        <w:t>(and, nor, for)</w:t>
      </w:r>
    </w:p>
    <w:p w:rsidR="00F23088" w:rsidRPr="00C642FC" w:rsidRDefault="00F23088" w:rsidP="00C642FC">
      <w:pPr>
        <w:widowControl/>
        <w:numPr>
          <w:ilvl w:val="0"/>
          <w:numId w:val="118"/>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Do you like chocolate _________ vanilla ice cream better? </w:t>
      </w:r>
      <w:r w:rsidRPr="00C642FC">
        <w:rPr>
          <w:color w:val="000000" w:themeColor="text1"/>
          <w:sz w:val="24"/>
          <w:szCs w:val="24"/>
        </w:rPr>
        <w:t>(or, nor, and)</w:t>
      </w:r>
    </w:p>
    <w:p w:rsidR="00F23088" w:rsidRPr="00C642FC" w:rsidRDefault="00F23088" w:rsidP="00C642FC">
      <w:pPr>
        <w:widowControl/>
        <w:numPr>
          <w:ilvl w:val="0"/>
          <w:numId w:val="118"/>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I have to go to work at six, _________ I’m waking up at four. </w:t>
      </w:r>
      <w:r w:rsidRPr="00C642FC">
        <w:rPr>
          <w:color w:val="000000" w:themeColor="text1"/>
          <w:sz w:val="24"/>
          <w:szCs w:val="24"/>
        </w:rPr>
        <w:t>(but, so, yet)</w:t>
      </w:r>
    </w:p>
    <w:p w:rsidR="00F23088" w:rsidRPr="00C642FC" w:rsidRDefault="00F23088" w:rsidP="00C642FC">
      <w:pPr>
        <w:widowControl/>
        <w:numPr>
          <w:ilvl w:val="0"/>
          <w:numId w:val="118"/>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I was on time, _________ everyone else was late. </w:t>
      </w:r>
      <w:r w:rsidRPr="00C642FC">
        <w:rPr>
          <w:color w:val="000000" w:themeColor="text1"/>
          <w:sz w:val="24"/>
          <w:szCs w:val="24"/>
        </w:rPr>
        <w:t>(so, but, for)</w:t>
      </w:r>
    </w:p>
    <w:p w:rsidR="00F23088" w:rsidRPr="00C642FC" w:rsidRDefault="00F23088" w:rsidP="00C642FC">
      <w:pPr>
        <w:widowControl/>
        <w:numPr>
          <w:ilvl w:val="0"/>
          <w:numId w:val="118"/>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Nadia doesn’t like to drive, _________ she takes the bus everywhere. </w:t>
      </w:r>
      <w:r w:rsidRPr="00C642FC">
        <w:rPr>
          <w:color w:val="000000" w:themeColor="text1"/>
          <w:sz w:val="24"/>
          <w:szCs w:val="24"/>
        </w:rPr>
        <w:t>(but, yet, so)</w:t>
      </w:r>
    </w:p>
    <w:p w:rsidR="00F23088" w:rsidRPr="00C642FC" w:rsidRDefault="00F23088" w:rsidP="00C642FC">
      <w:pPr>
        <w:widowControl/>
        <w:numPr>
          <w:ilvl w:val="0"/>
          <w:numId w:val="118"/>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Our trip to the museum was interesting, _________ there were several new artifacts on display. </w:t>
      </w:r>
      <w:r w:rsidRPr="00C642FC">
        <w:rPr>
          <w:color w:val="000000" w:themeColor="text1"/>
          <w:sz w:val="24"/>
          <w:szCs w:val="24"/>
        </w:rPr>
        <w:t>(but, for, yet)</w:t>
      </w:r>
    </w:p>
    <w:p w:rsidR="00F23088" w:rsidRPr="00C642FC" w:rsidRDefault="00F23088" w:rsidP="00C642FC">
      <w:pPr>
        <w:pStyle w:val="2"/>
        <w:shd w:val="clear" w:color="auto" w:fill="FFFFFF"/>
        <w:spacing w:before="0" w:after="150"/>
        <w:rPr>
          <w:rFonts w:ascii="Times New Roman" w:hAnsi="Times New Roman" w:cs="Times New Roman"/>
          <w:color w:val="000000" w:themeColor="text1"/>
          <w:sz w:val="24"/>
          <w:szCs w:val="24"/>
          <w:lang w:val="en-US"/>
        </w:rPr>
      </w:pPr>
      <w:r w:rsidRPr="00C642FC">
        <w:rPr>
          <w:rFonts w:ascii="Times New Roman" w:hAnsi="Times New Roman" w:cs="Times New Roman"/>
          <w:color w:val="000000" w:themeColor="text1"/>
          <w:sz w:val="24"/>
          <w:szCs w:val="24"/>
          <w:lang w:val="en-US"/>
        </w:rPr>
        <w:t>Conjunctive Adverb Exercises</w:t>
      </w:r>
    </w:p>
    <w:p w:rsidR="00F23088" w:rsidRPr="00C642FC" w:rsidRDefault="00F23088" w:rsidP="00C642FC">
      <w:pPr>
        <w:pStyle w:val="a5"/>
        <w:shd w:val="clear" w:color="auto" w:fill="FFFFFF"/>
        <w:spacing w:before="0" w:beforeAutospacing="0" w:after="0" w:afterAutospacing="0"/>
        <w:rPr>
          <w:color w:val="000000" w:themeColor="text1"/>
        </w:rPr>
      </w:pPr>
      <w:r w:rsidRPr="00C642FC">
        <w:rPr>
          <w:color w:val="000000" w:themeColor="text1"/>
        </w:rPr>
        <w:t>Complete each sentence using the correct coordinating </w:t>
      </w:r>
      <w:hyperlink r:id="rId69" w:history="1">
        <w:r w:rsidRPr="00C642FC">
          <w:rPr>
            <w:rStyle w:val="a6"/>
            <w:rFonts w:eastAsiaTheme="majorEastAsia"/>
            <w:color w:val="000000" w:themeColor="text1"/>
          </w:rPr>
          <w:t>conjunctive adverb</w:t>
        </w:r>
      </w:hyperlink>
      <w:r w:rsidRPr="00C642FC">
        <w:rPr>
          <w:color w:val="000000" w:themeColor="text1"/>
        </w:rPr>
        <w:t> from the parenthesis:</w:t>
      </w:r>
    </w:p>
    <w:p w:rsidR="00F23088" w:rsidRPr="00C642FC" w:rsidRDefault="00F23088" w:rsidP="00C642FC">
      <w:pPr>
        <w:widowControl/>
        <w:numPr>
          <w:ilvl w:val="0"/>
          <w:numId w:val="119"/>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Bianca wore her rain boots; _________, her feet stayed dry during the storm. </w:t>
      </w:r>
      <w:r w:rsidRPr="00C642FC">
        <w:rPr>
          <w:color w:val="000000" w:themeColor="text1"/>
          <w:sz w:val="24"/>
          <w:szCs w:val="24"/>
        </w:rPr>
        <w:t>(however, therefore, on the other hand)</w:t>
      </w:r>
    </w:p>
    <w:p w:rsidR="00F23088" w:rsidRPr="00C642FC" w:rsidRDefault="00F23088" w:rsidP="00C642FC">
      <w:pPr>
        <w:widowControl/>
        <w:numPr>
          <w:ilvl w:val="0"/>
          <w:numId w:val="119"/>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I love the color red; _________, this shade seems a little too bright. </w:t>
      </w:r>
      <w:r w:rsidRPr="00C642FC">
        <w:rPr>
          <w:color w:val="000000" w:themeColor="text1"/>
          <w:sz w:val="24"/>
          <w:szCs w:val="24"/>
        </w:rPr>
        <w:t>(therefore, nonetheless, in fact)</w:t>
      </w:r>
    </w:p>
    <w:p w:rsidR="00F23088" w:rsidRPr="00C642FC" w:rsidRDefault="00F23088" w:rsidP="00C642FC">
      <w:pPr>
        <w:widowControl/>
        <w:numPr>
          <w:ilvl w:val="0"/>
          <w:numId w:val="119"/>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You have to be on time; _________, you’ll miss the train. </w:t>
      </w:r>
      <w:r w:rsidRPr="00C642FC">
        <w:rPr>
          <w:color w:val="000000" w:themeColor="text1"/>
          <w:sz w:val="24"/>
          <w:szCs w:val="24"/>
        </w:rPr>
        <w:t>(nonetheless, however, otherwise)</w:t>
      </w:r>
    </w:p>
    <w:p w:rsidR="00F23088" w:rsidRPr="00C642FC" w:rsidRDefault="00F23088" w:rsidP="00C642FC">
      <w:pPr>
        <w:widowControl/>
        <w:numPr>
          <w:ilvl w:val="0"/>
          <w:numId w:val="119"/>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Teresa likes to read; _________, her sister Julia prefers to watch TV. </w:t>
      </w:r>
      <w:r w:rsidRPr="00C642FC">
        <w:rPr>
          <w:color w:val="000000" w:themeColor="text1"/>
          <w:sz w:val="24"/>
          <w:szCs w:val="24"/>
        </w:rPr>
        <w:t>(however, in contrast, again)</w:t>
      </w:r>
    </w:p>
    <w:p w:rsidR="00F23088" w:rsidRPr="00C642FC" w:rsidRDefault="00F23088" w:rsidP="00C642FC">
      <w:pPr>
        <w:widowControl/>
        <w:numPr>
          <w:ilvl w:val="0"/>
          <w:numId w:val="119"/>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She really wanted to eat ice cream; _________, she had a salad. </w:t>
      </w:r>
      <w:r w:rsidRPr="00C642FC">
        <w:rPr>
          <w:color w:val="000000" w:themeColor="text1"/>
          <w:sz w:val="24"/>
          <w:szCs w:val="24"/>
        </w:rPr>
        <w:t>(however, likewise, instead)</w:t>
      </w:r>
    </w:p>
    <w:p w:rsidR="00F23088" w:rsidRPr="00C642FC" w:rsidRDefault="00F23088" w:rsidP="00C642FC">
      <w:pPr>
        <w:widowControl/>
        <w:numPr>
          <w:ilvl w:val="0"/>
          <w:numId w:val="119"/>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We were working hard; _________, Jill and Jerry were lounging by the pool. </w:t>
      </w:r>
      <w:r w:rsidRPr="00C642FC">
        <w:rPr>
          <w:color w:val="000000" w:themeColor="text1"/>
          <w:sz w:val="24"/>
          <w:szCs w:val="24"/>
        </w:rPr>
        <w:t>(meanwhile, instead, therefore)</w:t>
      </w:r>
    </w:p>
    <w:p w:rsidR="00F23088" w:rsidRPr="00C642FC" w:rsidRDefault="00F23088" w:rsidP="00C642FC">
      <w:pPr>
        <w:widowControl/>
        <w:numPr>
          <w:ilvl w:val="0"/>
          <w:numId w:val="119"/>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He is a weak leader; _________, he has plenty of supporters. </w:t>
      </w:r>
      <w:r w:rsidRPr="00C642FC">
        <w:rPr>
          <w:color w:val="000000" w:themeColor="text1"/>
          <w:sz w:val="24"/>
          <w:szCs w:val="24"/>
        </w:rPr>
        <w:t>(otherwise, moreover, nevertheless)</w:t>
      </w:r>
    </w:p>
    <w:p w:rsidR="00F23088" w:rsidRPr="00C642FC" w:rsidRDefault="00F23088" w:rsidP="00C642FC">
      <w:pPr>
        <w:widowControl/>
        <w:numPr>
          <w:ilvl w:val="0"/>
          <w:numId w:val="119"/>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She has an incredible voice; _________, she will go far in her music career. </w:t>
      </w:r>
      <w:r w:rsidRPr="00C642FC">
        <w:rPr>
          <w:color w:val="000000" w:themeColor="text1"/>
          <w:sz w:val="24"/>
          <w:szCs w:val="24"/>
        </w:rPr>
        <w:t>(otherwise, undoubtedly, similarly)</w:t>
      </w:r>
    </w:p>
    <w:p w:rsidR="00F23088" w:rsidRPr="00C642FC" w:rsidRDefault="00F23088" w:rsidP="00C642FC">
      <w:pPr>
        <w:widowControl/>
        <w:numPr>
          <w:ilvl w:val="0"/>
          <w:numId w:val="119"/>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Natalie wanted to make pie but didn’t have apples; _________, she decided to bake a cake. </w:t>
      </w:r>
      <w:r w:rsidRPr="00C642FC">
        <w:rPr>
          <w:color w:val="000000" w:themeColor="text1"/>
          <w:sz w:val="24"/>
          <w:szCs w:val="24"/>
        </w:rPr>
        <w:t>(therefore, namely, in contrast)</w:t>
      </w:r>
    </w:p>
    <w:p w:rsidR="00F23088" w:rsidRPr="00A13972" w:rsidRDefault="00F23088" w:rsidP="00C642FC">
      <w:pPr>
        <w:widowControl/>
        <w:numPr>
          <w:ilvl w:val="0"/>
          <w:numId w:val="119"/>
        </w:numPr>
        <w:shd w:val="clear" w:color="auto" w:fill="FFFFFF"/>
        <w:autoSpaceDE/>
        <w:autoSpaceDN/>
        <w:spacing w:after="75"/>
        <w:ind w:left="375"/>
        <w:rPr>
          <w:color w:val="000000" w:themeColor="text1"/>
          <w:sz w:val="24"/>
          <w:szCs w:val="24"/>
        </w:rPr>
      </w:pPr>
      <w:r w:rsidRPr="00C642FC">
        <w:rPr>
          <w:color w:val="000000" w:themeColor="text1"/>
          <w:sz w:val="24"/>
          <w:szCs w:val="24"/>
          <w:lang w:val="en-US"/>
        </w:rPr>
        <w:t xml:space="preserve">We had hoped to go to Spain; _________, we ended up in France. </w:t>
      </w:r>
      <w:r w:rsidRPr="00C642FC">
        <w:rPr>
          <w:color w:val="000000" w:themeColor="text1"/>
          <w:sz w:val="24"/>
          <w:szCs w:val="24"/>
        </w:rPr>
        <w:t>(otherwise, instead, again)</w:t>
      </w: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Default="00A13972" w:rsidP="00A13972">
      <w:pPr>
        <w:widowControl/>
        <w:shd w:val="clear" w:color="auto" w:fill="FFFFFF"/>
        <w:autoSpaceDE/>
        <w:autoSpaceDN/>
        <w:spacing w:after="75"/>
        <w:ind w:left="375"/>
        <w:rPr>
          <w:color w:val="000000" w:themeColor="text1"/>
          <w:sz w:val="24"/>
          <w:szCs w:val="24"/>
          <w:lang w:val="en-US"/>
        </w:rPr>
      </w:pPr>
    </w:p>
    <w:p w:rsidR="00A13972" w:rsidRPr="00A13972" w:rsidRDefault="00A13972" w:rsidP="00A13972">
      <w:pPr>
        <w:widowControl/>
        <w:shd w:val="clear" w:color="auto" w:fill="FFFFFF"/>
        <w:autoSpaceDE/>
        <w:autoSpaceDN/>
        <w:spacing w:after="75"/>
        <w:ind w:left="375"/>
        <w:rPr>
          <w:color w:val="000000" w:themeColor="text1"/>
          <w:sz w:val="24"/>
          <w:szCs w:val="24"/>
        </w:rPr>
      </w:pPr>
    </w:p>
    <w:p w:rsidR="00A13972" w:rsidRPr="00A13972" w:rsidRDefault="00A13972" w:rsidP="00A13972">
      <w:pPr>
        <w:rPr>
          <w:i/>
          <w:sz w:val="24"/>
          <w:szCs w:val="24"/>
          <w:lang w:val="en-US"/>
        </w:rPr>
      </w:pPr>
      <w:r w:rsidRPr="00A13972">
        <w:rPr>
          <w:i/>
          <w:sz w:val="24"/>
          <w:szCs w:val="24"/>
          <w:lang w:val="en-US"/>
        </w:rPr>
        <w:lastRenderedPageBreak/>
        <w:t>Advanced Grammar in Use Martin Hewing</w:t>
      </w:r>
      <w:r w:rsidRPr="00A13972">
        <w:rPr>
          <w:rStyle w:val="fontstyle01"/>
          <w:i/>
          <w:sz w:val="24"/>
          <w:szCs w:val="24"/>
          <w:lang w:val="en-US"/>
        </w:rPr>
        <w:t xml:space="preserve"> </w:t>
      </w:r>
      <w:hyperlink r:id="rId70" w:history="1">
        <w:r w:rsidRPr="00A13972">
          <w:rPr>
            <w:rStyle w:val="a6"/>
            <w:i/>
            <w:sz w:val="24"/>
            <w:szCs w:val="24"/>
            <w:lang w:val="en-US"/>
          </w:rPr>
          <w:t>http://www.cambridge.org</w:t>
        </w:r>
      </w:hyperlink>
      <w:r w:rsidRPr="00A13972">
        <w:rPr>
          <w:i/>
          <w:sz w:val="24"/>
          <w:szCs w:val="24"/>
          <w:lang w:val="en-US"/>
        </w:rPr>
        <w:t xml:space="preserve"> © Cambridge University Press 1999</w:t>
      </w:r>
    </w:p>
    <w:p w:rsidR="00A13972" w:rsidRPr="00A13972" w:rsidRDefault="00A13972" w:rsidP="00A13972">
      <w:pPr>
        <w:jc w:val="both"/>
        <w:rPr>
          <w:i/>
          <w:sz w:val="24"/>
          <w:szCs w:val="24"/>
          <w:lang w:val="en-GB"/>
        </w:rPr>
      </w:pPr>
      <w:r w:rsidRPr="00A13972">
        <w:rPr>
          <w:i/>
          <w:sz w:val="24"/>
          <w:szCs w:val="24"/>
          <w:lang w:val="en-GB"/>
        </w:rPr>
        <w:t>McCarthy, M. and O’Dell, F. (2004) English Phrasal Verbs in Use. Cambridge: CUP</w:t>
      </w:r>
    </w:p>
    <w:p w:rsidR="00A13972" w:rsidRPr="00A13972" w:rsidRDefault="00A13972" w:rsidP="00A13972">
      <w:pPr>
        <w:jc w:val="both"/>
        <w:rPr>
          <w:i/>
          <w:sz w:val="24"/>
          <w:szCs w:val="24"/>
          <w:lang w:val="en-GB"/>
        </w:rPr>
      </w:pPr>
      <w:r w:rsidRPr="00A13972">
        <w:rPr>
          <w:i/>
          <w:sz w:val="24"/>
          <w:szCs w:val="24"/>
          <w:lang w:val="en-GB"/>
        </w:rPr>
        <w:t>Redman, S. (1997) English Vocabulary in Use – Pre-intermediate. Cambridge: CUP</w:t>
      </w:r>
    </w:p>
    <w:p w:rsidR="00A13972" w:rsidRPr="00A13972" w:rsidRDefault="00A13972" w:rsidP="00A13972">
      <w:pPr>
        <w:jc w:val="both"/>
        <w:rPr>
          <w:i/>
          <w:sz w:val="24"/>
          <w:szCs w:val="24"/>
          <w:lang w:val="en-GB"/>
        </w:rPr>
      </w:pPr>
      <w:r w:rsidRPr="00A13972">
        <w:rPr>
          <w:i/>
          <w:sz w:val="24"/>
          <w:szCs w:val="24"/>
          <w:lang w:val="en-GB"/>
        </w:rPr>
        <w:t>Thomas, B.J. (1986) Intermediate Vocabulary. Harlow: Longman</w:t>
      </w:r>
    </w:p>
    <w:p w:rsidR="00A13972" w:rsidRPr="00A13972" w:rsidRDefault="00A13972" w:rsidP="00A13972">
      <w:pPr>
        <w:jc w:val="both"/>
        <w:rPr>
          <w:i/>
          <w:sz w:val="24"/>
          <w:szCs w:val="24"/>
          <w:lang w:val="en-GB"/>
        </w:rPr>
      </w:pPr>
      <w:r w:rsidRPr="00A13972">
        <w:rPr>
          <w:i/>
          <w:sz w:val="24"/>
          <w:szCs w:val="24"/>
          <w:lang w:val="en-GB"/>
        </w:rPr>
        <w:t>Thomas, B.J. (1990) Elementary Vocabulary. Harlow: Longman</w:t>
      </w:r>
    </w:p>
    <w:p w:rsidR="00A13972" w:rsidRPr="00A13972" w:rsidRDefault="00A13972" w:rsidP="00A13972">
      <w:pPr>
        <w:widowControl/>
        <w:shd w:val="clear" w:color="auto" w:fill="FFFFFF"/>
        <w:autoSpaceDE/>
        <w:autoSpaceDN/>
        <w:spacing w:after="75"/>
        <w:rPr>
          <w:color w:val="000000" w:themeColor="text1"/>
          <w:sz w:val="24"/>
          <w:szCs w:val="24"/>
          <w:lang w:val="en-US"/>
        </w:rPr>
      </w:pPr>
    </w:p>
    <w:p w:rsidR="00A13972" w:rsidRPr="00294EB6" w:rsidRDefault="00A13972" w:rsidP="00A13972">
      <w:pPr>
        <w:rPr>
          <w:b/>
          <w:sz w:val="28"/>
          <w:szCs w:val="24"/>
          <w:lang w:val="en-US"/>
        </w:rPr>
      </w:pPr>
      <w:r w:rsidRPr="00F7761A">
        <w:rPr>
          <w:b/>
          <w:sz w:val="28"/>
          <w:szCs w:val="28"/>
          <w:lang w:val="en-US"/>
        </w:rPr>
        <w:t xml:space="preserve">Lesson </w:t>
      </w:r>
      <w:r w:rsidRPr="002B1C03">
        <w:rPr>
          <w:b/>
          <w:sz w:val="28"/>
          <w:szCs w:val="28"/>
          <w:lang w:val="en-US"/>
        </w:rPr>
        <w:t>№</w:t>
      </w:r>
      <w:r>
        <w:rPr>
          <w:b/>
          <w:sz w:val="28"/>
          <w:szCs w:val="28"/>
          <w:lang w:val="en-US"/>
        </w:rPr>
        <w:t xml:space="preserve"> 15             </w:t>
      </w:r>
      <w:r w:rsidRPr="00F7761A">
        <w:rPr>
          <w:b/>
          <w:sz w:val="28"/>
          <w:szCs w:val="28"/>
          <w:lang w:val="en-US"/>
        </w:rPr>
        <w:t xml:space="preserve">THEME : </w:t>
      </w:r>
      <w:r>
        <w:rPr>
          <w:b/>
          <w:sz w:val="28"/>
          <w:szCs w:val="24"/>
          <w:lang w:val="en-GB"/>
        </w:rPr>
        <w:t>Word order (sentence structure)</w:t>
      </w:r>
      <w:r w:rsidRPr="003870FE">
        <w:rPr>
          <w:b/>
          <w:sz w:val="28"/>
          <w:szCs w:val="24"/>
          <w:lang w:val="en-US"/>
        </w:rPr>
        <w:t xml:space="preserve"> </w:t>
      </w:r>
    </w:p>
    <w:p w:rsidR="00A13972" w:rsidRDefault="00A13972" w:rsidP="00A13972">
      <w:pPr>
        <w:rPr>
          <w:b/>
          <w:sz w:val="28"/>
          <w:szCs w:val="24"/>
          <w:lang w:val="en-US"/>
        </w:rPr>
      </w:pPr>
      <w:r w:rsidRPr="003008B8">
        <w:rPr>
          <w:sz w:val="24"/>
          <w:szCs w:val="24"/>
          <w:lang w:val="en-US"/>
        </w:rPr>
        <w:t xml:space="preserve">Aim: to raise the awareness of topic </w:t>
      </w:r>
      <w:r w:rsidRPr="00D92E8C">
        <w:rPr>
          <w:sz w:val="24"/>
          <w:szCs w:val="24"/>
          <w:lang w:val="en-GB"/>
        </w:rPr>
        <w:t>sentence structure</w:t>
      </w:r>
    </w:p>
    <w:p w:rsidR="00A13972" w:rsidRPr="003008B8" w:rsidRDefault="00A13972" w:rsidP="00A13972">
      <w:pPr>
        <w:widowControl/>
        <w:numPr>
          <w:ilvl w:val="0"/>
          <w:numId w:val="70"/>
        </w:numPr>
        <w:autoSpaceDE/>
        <w:autoSpaceDN/>
        <w:rPr>
          <w:sz w:val="24"/>
          <w:szCs w:val="24"/>
          <w:lang w:val="en-GB"/>
        </w:rPr>
      </w:pPr>
      <w:r w:rsidRPr="003008B8">
        <w:rPr>
          <w:sz w:val="24"/>
          <w:szCs w:val="24"/>
          <w:lang w:val="en-GB"/>
        </w:rPr>
        <w:t>to develop students’ awareness of the relationship between form and meaning of</w:t>
      </w:r>
      <w:r w:rsidRPr="00D92E8C">
        <w:rPr>
          <w:sz w:val="24"/>
          <w:szCs w:val="24"/>
          <w:lang w:val="en-GB"/>
        </w:rPr>
        <w:t xml:space="preserve"> sentence </w:t>
      </w:r>
      <w:r w:rsidRPr="003008B8">
        <w:rPr>
          <w:sz w:val="24"/>
          <w:szCs w:val="24"/>
          <w:lang w:val="en-GB"/>
        </w:rPr>
        <w:t>in context</w:t>
      </w:r>
    </w:p>
    <w:p w:rsidR="00A13972" w:rsidRPr="003008B8" w:rsidRDefault="00A13972" w:rsidP="00A13972">
      <w:pPr>
        <w:widowControl/>
        <w:numPr>
          <w:ilvl w:val="0"/>
          <w:numId w:val="70"/>
        </w:numPr>
        <w:autoSpaceDE/>
        <w:autoSpaceDN/>
        <w:rPr>
          <w:sz w:val="24"/>
          <w:szCs w:val="24"/>
          <w:lang w:val="en-GB"/>
        </w:rPr>
      </w:pPr>
      <w:r w:rsidRPr="003008B8">
        <w:rPr>
          <w:sz w:val="24"/>
          <w:szCs w:val="24"/>
          <w:lang w:val="en-GB"/>
        </w:rPr>
        <w:t>to enable students to use</w:t>
      </w:r>
      <w:r w:rsidRPr="00D92E8C">
        <w:rPr>
          <w:sz w:val="24"/>
          <w:szCs w:val="24"/>
          <w:lang w:val="en-GB"/>
        </w:rPr>
        <w:t xml:space="preserve"> sentence</w:t>
      </w:r>
      <w:r w:rsidRPr="003008B8">
        <w:rPr>
          <w:sz w:val="24"/>
          <w:szCs w:val="24"/>
          <w:lang w:val="en-GB"/>
        </w:rPr>
        <w:t xml:space="preserve"> appropriately in communication</w:t>
      </w:r>
    </w:p>
    <w:p w:rsidR="00A13972" w:rsidRPr="003008B8" w:rsidRDefault="00A13972" w:rsidP="00A13972">
      <w:pPr>
        <w:rPr>
          <w:sz w:val="24"/>
          <w:szCs w:val="24"/>
          <w:lang w:val="en-GB"/>
        </w:rPr>
      </w:pPr>
      <w:r>
        <w:rPr>
          <w:b/>
          <w:sz w:val="24"/>
          <w:szCs w:val="24"/>
          <w:lang w:val="en-GB"/>
        </w:rPr>
        <w:t>O</w:t>
      </w:r>
      <w:r w:rsidRPr="003008B8">
        <w:rPr>
          <w:b/>
          <w:sz w:val="24"/>
          <w:szCs w:val="24"/>
          <w:lang w:val="en-GB"/>
        </w:rPr>
        <w:t>bjectives</w:t>
      </w:r>
      <w:r>
        <w:rPr>
          <w:b/>
          <w:sz w:val="24"/>
          <w:szCs w:val="24"/>
          <w:lang w:val="en-GB"/>
        </w:rPr>
        <w:t xml:space="preserve">: </w:t>
      </w:r>
      <w:r w:rsidRPr="003008B8">
        <w:rPr>
          <w:sz w:val="24"/>
          <w:szCs w:val="24"/>
          <w:lang w:val="en-GB"/>
        </w:rPr>
        <w:t>By the end of Year 1 students will:</w:t>
      </w:r>
    </w:p>
    <w:p w:rsidR="00A13972" w:rsidRPr="003008B8" w:rsidRDefault="00A13972" w:rsidP="00A13972">
      <w:pPr>
        <w:widowControl/>
        <w:numPr>
          <w:ilvl w:val="0"/>
          <w:numId w:val="69"/>
        </w:numPr>
        <w:autoSpaceDE/>
        <w:autoSpaceDN/>
        <w:rPr>
          <w:sz w:val="24"/>
          <w:szCs w:val="24"/>
          <w:lang w:val="en-GB"/>
        </w:rPr>
      </w:pPr>
      <w:r w:rsidRPr="003008B8">
        <w:rPr>
          <w:sz w:val="24"/>
          <w:szCs w:val="24"/>
          <w:lang w:val="en-GB"/>
        </w:rPr>
        <w:t>be able to use</w:t>
      </w:r>
      <w:r w:rsidRPr="003008B8">
        <w:rPr>
          <w:sz w:val="24"/>
          <w:szCs w:val="24"/>
          <w:lang w:val="en-US"/>
        </w:rPr>
        <w:t xml:space="preserve"> </w:t>
      </w:r>
      <w:r w:rsidRPr="00D92E8C">
        <w:rPr>
          <w:sz w:val="24"/>
          <w:szCs w:val="24"/>
          <w:lang w:val="en-GB"/>
        </w:rPr>
        <w:t>sentence</w:t>
      </w:r>
      <w:r w:rsidRPr="003008B8">
        <w:rPr>
          <w:sz w:val="24"/>
          <w:szCs w:val="24"/>
          <w:lang w:val="en-US"/>
        </w:rPr>
        <w:t>s</w:t>
      </w:r>
      <w:r w:rsidRPr="003008B8">
        <w:rPr>
          <w:sz w:val="24"/>
          <w:szCs w:val="24"/>
          <w:lang w:val="en-GB"/>
        </w:rPr>
        <w:t xml:space="preserve"> to convey meaning in communication</w:t>
      </w:r>
    </w:p>
    <w:p w:rsidR="00A13972" w:rsidRPr="003008B8" w:rsidRDefault="00A13972" w:rsidP="00A13972">
      <w:pPr>
        <w:widowControl/>
        <w:numPr>
          <w:ilvl w:val="0"/>
          <w:numId w:val="69"/>
        </w:numPr>
        <w:autoSpaceDE/>
        <w:autoSpaceDN/>
        <w:rPr>
          <w:sz w:val="24"/>
          <w:szCs w:val="24"/>
          <w:lang w:val="en-GB"/>
        </w:rPr>
      </w:pPr>
      <w:r w:rsidRPr="003008B8">
        <w:rPr>
          <w:sz w:val="24"/>
          <w:szCs w:val="24"/>
          <w:lang w:val="en-GB"/>
        </w:rPr>
        <w:t xml:space="preserve">be able to recognise and use </w:t>
      </w:r>
      <w:r w:rsidRPr="00D92E8C">
        <w:rPr>
          <w:sz w:val="24"/>
          <w:szCs w:val="24"/>
          <w:lang w:val="en-GB"/>
        </w:rPr>
        <w:t>sentence</w:t>
      </w:r>
      <w:r w:rsidRPr="003008B8">
        <w:rPr>
          <w:sz w:val="24"/>
          <w:szCs w:val="24"/>
          <w:lang w:val="en-GB"/>
        </w:rPr>
        <w:t xml:space="preserve"> appropriately  both in spoken and written English</w:t>
      </w:r>
    </w:p>
    <w:p w:rsidR="00A13972" w:rsidRPr="003008B8" w:rsidRDefault="00A13972" w:rsidP="00A13972">
      <w:pPr>
        <w:widowControl/>
        <w:numPr>
          <w:ilvl w:val="0"/>
          <w:numId w:val="69"/>
        </w:numPr>
        <w:autoSpaceDE/>
        <w:autoSpaceDN/>
        <w:rPr>
          <w:sz w:val="24"/>
          <w:szCs w:val="24"/>
          <w:lang w:val="en-GB"/>
        </w:rPr>
      </w:pPr>
      <w:r w:rsidRPr="003008B8">
        <w:rPr>
          <w:sz w:val="24"/>
          <w:szCs w:val="24"/>
          <w:lang w:val="en-GB"/>
        </w:rPr>
        <w:t>be able to understand the link between form and meaning of</w:t>
      </w:r>
      <w:r w:rsidRPr="003008B8">
        <w:rPr>
          <w:sz w:val="24"/>
          <w:szCs w:val="24"/>
          <w:lang w:val="en-US"/>
        </w:rPr>
        <w:t xml:space="preserve"> </w:t>
      </w:r>
      <w:r w:rsidRPr="00D92E8C">
        <w:rPr>
          <w:sz w:val="24"/>
          <w:szCs w:val="24"/>
          <w:lang w:val="en-GB"/>
        </w:rPr>
        <w:t>sentence</w:t>
      </w:r>
      <w:r>
        <w:rPr>
          <w:sz w:val="24"/>
          <w:szCs w:val="24"/>
          <w:lang w:val="en-US"/>
        </w:rPr>
        <w:t xml:space="preserve">   </w:t>
      </w:r>
      <w:r w:rsidRPr="003008B8">
        <w:rPr>
          <w:sz w:val="24"/>
          <w:szCs w:val="24"/>
          <w:lang w:val="en-GB"/>
        </w:rPr>
        <w:t>in different communicative settings</w:t>
      </w:r>
    </w:p>
    <w:p w:rsidR="00A13972" w:rsidRPr="003008B8" w:rsidRDefault="00A13972" w:rsidP="00A13972">
      <w:pPr>
        <w:widowControl/>
        <w:numPr>
          <w:ilvl w:val="0"/>
          <w:numId w:val="69"/>
        </w:numPr>
        <w:autoSpaceDE/>
        <w:autoSpaceDN/>
        <w:rPr>
          <w:sz w:val="24"/>
          <w:szCs w:val="24"/>
          <w:lang w:val="en-GB"/>
        </w:rPr>
      </w:pPr>
      <w:r w:rsidRPr="003008B8">
        <w:rPr>
          <w:sz w:val="24"/>
          <w:szCs w:val="24"/>
          <w:lang w:val="en-GB"/>
        </w:rPr>
        <w:t xml:space="preserve">be able to notice the characteristic features of </w:t>
      </w:r>
      <w:r w:rsidRPr="00D92E8C">
        <w:rPr>
          <w:sz w:val="24"/>
          <w:szCs w:val="24"/>
          <w:lang w:val="en-GB"/>
        </w:rPr>
        <w:t>sentence</w:t>
      </w:r>
      <w:r w:rsidRPr="003008B8">
        <w:rPr>
          <w:sz w:val="24"/>
          <w:szCs w:val="24"/>
          <w:lang w:val="en-GB"/>
        </w:rPr>
        <w:t xml:space="preserve"> patterns and structures and compare them with those in L1 to enhance learning of those patterns and structures</w:t>
      </w:r>
    </w:p>
    <w:p w:rsidR="00A13972" w:rsidRPr="003008B8" w:rsidRDefault="00A13972" w:rsidP="00A13972">
      <w:pPr>
        <w:widowControl/>
        <w:numPr>
          <w:ilvl w:val="0"/>
          <w:numId w:val="69"/>
        </w:numPr>
        <w:autoSpaceDE/>
        <w:autoSpaceDN/>
        <w:rPr>
          <w:sz w:val="24"/>
          <w:szCs w:val="24"/>
          <w:lang w:val="en-GB"/>
        </w:rPr>
      </w:pPr>
      <w:r w:rsidRPr="003008B8">
        <w:rPr>
          <w:sz w:val="24"/>
          <w:szCs w:val="24"/>
          <w:lang w:val="en-GB"/>
        </w:rPr>
        <w:t>be able to understand  the importance of accuracy in communication</w:t>
      </w:r>
    </w:p>
    <w:p w:rsidR="00A13972" w:rsidRPr="003008B8" w:rsidRDefault="00A13972" w:rsidP="00A13972">
      <w:pPr>
        <w:widowControl/>
        <w:numPr>
          <w:ilvl w:val="0"/>
          <w:numId w:val="69"/>
        </w:numPr>
        <w:autoSpaceDE/>
        <w:autoSpaceDN/>
        <w:rPr>
          <w:sz w:val="24"/>
          <w:szCs w:val="24"/>
          <w:lang w:val="en-GB"/>
        </w:rPr>
      </w:pPr>
      <w:r w:rsidRPr="003008B8">
        <w:rPr>
          <w:sz w:val="24"/>
          <w:szCs w:val="24"/>
          <w:lang w:val="en-GB"/>
        </w:rPr>
        <w:t>be able to use grammar reference books independently.</w:t>
      </w:r>
    </w:p>
    <w:p w:rsidR="00A13972" w:rsidRDefault="00A13972" w:rsidP="00A13972">
      <w:pPr>
        <w:rPr>
          <w:color w:val="000000"/>
          <w:sz w:val="24"/>
          <w:szCs w:val="24"/>
          <w:lang w:val="en-US"/>
        </w:rPr>
      </w:pPr>
      <w:r w:rsidRPr="00294EB6">
        <w:rPr>
          <w:color w:val="000000"/>
          <w:sz w:val="24"/>
          <w:szCs w:val="24"/>
          <w:lang w:val="en-US"/>
        </w:rPr>
        <w:t>The grammatical units of English are these: word, phrase, clause and sentence.</w:t>
      </w:r>
      <w:r w:rsidRPr="00294EB6">
        <w:rPr>
          <w:color w:val="000000"/>
          <w:sz w:val="24"/>
          <w:szCs w:val="24"/>
          <w:lang w:val="en-US"/>
        </w:rPr>
        <w:br/>
      </w:r>
      <w:r w:rsidRPr="00294EB6">
        <w:rPr>
          <w:b/>
          <w:bCs/>
          <w:color w:val="000000"/>
          <w:sz w:val="24"/>
          <w:szCs w:val="24"/>
          <w:lang w:val="en-US"/>
        </w:rPr>
        <w:t xml:space="preserve">Word classes </w:t>
      </w:r>
      <w:r w:rsidRPr="00294EB6">
        <w:rPr>
          <w:color w:val="000000"/>
          <w:sz w:val="24"/>
          <w:szCs w:val="24"/>
          <w:lang w:val="en-US"/>
        </w:rPr>
        <w:t>The main word classes are these: verb, noun, adjective, adverb, preposition,</w:t>
      </w:r>
      <w:r>
        <w:rPr>
          <w:color w:val="000000"/>
          <w:sz w:val="24"/>
          <w:szCs w:val="24"/>
          <w:lang w:val="en-US"/>
        </w:rPr>
        <w:t xml:space="preserve"> </w:t>
      </w:r>
      <w:r w:rsidRPr="00294EB6">
        <w:rPr>
          <w:color w:val="000000"/>
          <w:sz w:val="24"/>
          <w:szCs w:val="24"/>
          <w:lang w:val="en-US"/>
        </w:rPr>
        <w:t>determiner, pronoun and conjunction.</w:t>
      </w:r>
      <w:r w:rsidRPr="00294EB6">
        <w:rPr>
          <w:color w:val="000000"/>
          <w:sz w:val="24"/>
          <w:szCs w:val="24"/>
          <w:lang w:val="en-US"/>
        </w:rPr>
        <w:br/>
      </w:r>
      <w:r w:rsidRPr="00294EB6">
        <w:rPr>
          <w:b/>
          <w:bCs/>
          <w:color w:val="000000"/>
          <w:sz w:val="24"/>
          <w:szCs w:val="24"/>
          <w:lang w:val="en-US"/>
        </w:rPr>
        <w:t xml:space="preserve">Phrases </w:t>
      </w:r>
      <w:r w:rsidRPr="00294EB6">
        <w:rPr>
          <w:color w:val="000000"/>
          <w:sz w:val="24"/>
          <w:szCs w:val="24"/>
          <w:lang w:val="en-US"/>
        </w:rPr>
        <w:t>There are these kinds of phrase: verb phrase, noun phrase, adjective phrase,</w:t>
      </w:r>
      <w:r>
        <w:rPr>
          <w:color w:val="000000"/>
          <w:sz w:val="24"/>
          <w:szCs w:val="24"/>
          <w:lang w:val="en-US"/>
        </w:rPr>
        <w:t xml:space="preserve"> </w:t>
      </w:r>
      <w:r w:rsidRPr="00294EB6">
        <w:rPr>
          <w:color w:val="000000"/>
          <w:sz w:val="24"/>
          <w:szCs w:val="24"/>
          <w:lang w:val="en-US"/>
        </w:rPr>
        <w:t>adverb phrase and prepositional phrase.</w:t>
      </w:r>
      <w:r w:rsidRPr="00294EB6">
        <w:rPr>
          <w:color w:val="000000"/>
          <w:sz w:val="24"/>
          <w:szCs w:val="24"/>
          <w:lang w:val="en-US"/>
        </w:rPr>
        <w:br/>
      </w:r>
      <w:r w:rsidRPr="00294EB6">
        <w:rPr>
          <w:b/>
          <w:bCs/>
          <w:color w:val="000000"/>
          <w:sz w:val="24"/>
          <w:szCs w:val="24"/>
          <w:lang w:val="en-US"/>
        </w:rPr>
        <w:t xml:space="preserve">Sentence elements </w:t>
      </w:r>
      <w:r>
        <w:rPr>
          <w:b/>
          <w:bCs/>
          <w:color w:val="000000"/>
          <w:sz w:val="24"/>
          <w:szCs w:val="24"/>
          <w:lang w:val="en-US"/>
        </w:rPr>
        <w:t xml:space="preserve"> </w:t>
      </w:r>
      <w:r w:rsidRPr="00294EB6">
        <w:rPr>
          <w:color w:val="000000"/>
          <w:sz w:val="24"/>
          <w:szCs w:val="24"/>
          <w:lang w:val="en-US"/>
        </w:rPr>
        <w:t>The sentence elements are these: subject, verb, object, complement and adverbial.</w:t>
      </w:r>
      <w:r w:rsidRPr="00294EB6">
        <w:rPr>
          <w:color w:val="000000"/>
          <w:sz w:val="24"/>
          <w:szCs w:val="24"/>
          <w:lang w:val="en-US"/>
        </w:rPr>
        <w:br/>
      </w:r>
      <w:r w:rsidRPr="00294EB6">
        <w:rPr>
          <w:b/>
          <w:bCs/>
          <w:color w:val="000000"/>
          <w:sz w:val="24"/>
          <w:szCs w:val="24"/>
          <w:lang w:val="en-US"/>
        </w:rPr>
        <w:t xml:space="preserve">English compared with other languages </w:t>
      </w:r>
      <w:r>
        <w:rPr>
          <w:b/>
          <w:bCs/>
          <w:color w:val="000000"/>
          <w:sz w:val="24"/>
          <w:szCs w:val="24"/>
          <w:lang w:val="en-US"/>
        </w:rPr>
        <w:t xml:space="preserve"> </w:t>
      </w:r>
      <w:r w:rsidRPr="00294EB6">
        <w:rPr>
          <w:color w:val="000000"/>
          <w:sz w:val="24"/>
          <w:szCs w:val="24"/>
          <w:lang w:val="en-US"/>
        </w:rPr>
        <w:t>English words do nor have a lot of different endings for number and gender.</w:t>
      </w:r>
      <w:r w:rsidRPr="00294EB6">
        <w:rPr>
          <w:color w:val="000000"/>
          <w:sz w:val="24"/>
          <w:szCs w:val="24"/>
          <w:lang w:val="en-US"/>
        </w:rPr>
        <w:br/>
      </w:r>
      <w:r w:rsidRPr="00294EB6">
        <w:rPr>
          <w:b/>
          <w:i/>
          <w:color w:val="000000"/>
          <w:sz w:val="24"/>
          <w:szCs w:val="24"/>
          <w:lang w:val="en-US"/>
        </w:rPr>
        <w:t>Word order is very important in English.</w:t>
      </w:r>
      <w:r w:rsidRPr="00294EB6">
        <w:rPr>
          <w:color w:val="000000"/>
          <w:sz w:val="24"/>
          <w:szCs w:val="24"/>
          <w:lang w:val="en-US"/>
        </w:rPr>
        <w:br/>
        <w:t>The verb phrase can have a complex structure.</w:t>
      </w:r>
      <w:r w:rsidRPr="00294EB6">
        <w:rPr>
          <w:color w:val="000000"/>
          <w:sz w:val="24"/>
          <w:szCs w:val="24"/>
          <w:lang w:val="en-US"/>
        </w:rPr>
        <w:br/>
        <w:t>There are many idioms with prepositions.</w:t>
      </w:r>
      <w:r w:rsidRPr="00294EB6">
        <w:rPr>
          <w:color w:val="000000"/>
          <w:sz w:val="24"/>
          <w:szCs w:val="24"/>
          <w:lang w:val="en-US"/>
        </w:rPr>
        <w:br/>
      </w:r>
      <w:r w:rsidRPr="00294EB6">
        <w:rPr>
          <w:b/>
          <w:bCs/>
          <w:color w:val="000000"/>
          <w:sz w:val="24"/>
          <w:szCs w:val="24"/>
          <w:lang w:val="en-US"/>
        </w:rPr>
        <w:t xml:space="preserve"> </w:t>
      </w:r>
      <w:r w:rsidRPr="00294EB6">
        <w:rPr>
          <w:b/>
          <w:bCs/>
          <w:i/>
          <w:color w:val="000000"/>
          <w:sz w:val="24"/>
          <w:szCs w:val="24"/>
          <w:lang w:val="en-US"/>
        </w:rPr>
        <w:t>Grammatical units</w:t>
      </w:r>
      <w:r w:rsidRPr="00294EB6">
        <w:rPr>
          <w:b/>
          <w:bCs/>
          <w:color w:val="000000"/>
          <w:sz w:val="24"/>
          <w:szCs w:val="24"/>
          <w:lang w:val="en-US"/>
        </w:rPr>
        <w:br/>
      </w:r>
      <w:r w:rsidRPr="00294EB6">
        <w:rPr>
          <w:color w:val="000000"/>
          <w:sz w:val="24"/>
          <w:szCs w:val="24"/>
          <w:lang w:val="en-US"/>
        </w:rPr>
        <w:t>A FLIGHT ANNOUNCEMENT</w:t>
      </w:r>
      <w:r w:rsidRPr="00294EB6">
        <w:rPr>
          <w:color w:val="000000"/>
          <w:sz w:val="24"/>
          <w:szCs w:val="24"/>
          <w:lang w:val="en-US"/>
        </w:rPr>
        <w:br/>
      </w:r>
      <w:r w:rsidRPr="00294EB6">
        <w:rPr>
          <w:i/>
          <w:iCs/>
          <w:color w:val="000000"/>
          <w:sz w:val="24"/>
          <w:szCs w:val="24"/>
          <w:lang w:val="en-US"/>
        </w:rPr>
        <w:t>'Good evening, ladies and gentlemen. On behalf of British Island Airways, Captain</w:t>
      </w:r>
      <w:r>
        <w:rPr>
          <w:i/>
          <w:iCs/>
          <w:color w:val="000000"/>
          <w:sz w:val="24"/>
          <w:szCs w:val="24"/>
          <w:lang w:val="en-US"/>
        </w:rPr>
        <w:t xml:space="preserve"> </w:t>
      </w:r>
      <w:r w:rsidRPr="00294EB6">
        <w:rPr>
          <w:i/>
          <w:iCs/>
          <w:color w:val="000000"/>
          <w:sz w:val="24"/>
          <w:szCs w:val="24"/>
          <w:lang w:val="en-US"/>
        </w:rPr>
        <w:t>Massey and his crew welcome you on board the Start Herald Flight to</w:t>
      </w:r>
      <w:r>
        <w:rPr>
          <w:i/>
          <w:iCs/>
          <w:color w:val="000000"/>
          <w:sz w:val="24"/>
          <w:szCs w:val="24"/>
          <w:lang w:val="en-US"/>
        </w:rPr>
        <w:t xml:space="preserve"> </w:t>
      </w:r>
      <w:r w:rsidRPr="00294EB6">
        <w:rPr>
          <w:i/>
          <w:iCs/>
          <w:color w:val="000000"/>
          <w:sz w:val="24"/>
          <w:szCs w:val="24"/>
          <w:lang w:val="en-US"/>
        </w:rPr>
        <w:t>Southampton. Our flight time will be approximately forty-five minutes, and we</w:t>
      </w:r>
      <w:r>
        <w:rPr>
          <w:i/>
          <w:iCs/>
          <w:color w:val="000000"/>
          <w:sz w:val="24"/>
          <w:szCs w:val="24"/>
          <w:lang w:val="en-US"/>
        </w:rPr>
        <w:t xml:space="preserve"> </w:t>
      </w:r>
      <w:r w:rsidRPr="00294EB6">
        <w:rPr>
          <w:i/>
          <w:iCs/>
          <w:color w:val="000000"/>
          <w:sz w:val="24"/>
          <w:szCs w:val="24"/>
          <w:lang w:val="en-US"/>
        </w:rPr>
        <w:t>shall be climbing to an altitude ofeight thousandfeet and cruising at a speed of</w:t>
      </w:r>
      <w:r w:rsidRPr="00294EB6">
        <w:rPr>
          <w:i/>
          <w:iCs/>
          <w:color w:val="000000"/>
          <w:sz w:val="24"/>
          <w:szCs w:val="24"/>
          <w:lang w:val="en-US"/>
        </w:rPr>
        <w:br/>
        <w:t>two hundred and fifty miles per hour.'</w:t>
      </w:r>
      <w:r>
        <w:rPr>
          <w:i/>
          <w:iCs/>
          <w:color w:val="000000"/>
          <w:sz w:val="24"/>
          <w:szCs w:val="24"/>
          <w:lang w:val="en-US"/>
        </w:rPr>
        <w:t xml:space="preserve"> </w:t>
      </w:r>
      <w:r w:rsidRPr="00294EB6">
        <w:rPr>
          <w:color w:val="000000"/>
          <w:sz w:val="24"/>
          <w:szCs w:val="24"/>
          <w:lang w:val="en-US"/>
        </w:rPr>
        <w:t xml:space="preserve">(from M. Underwood and P. Barr </w:t>
      </w:r>
      <w:r w:rsidRPr="00294EB6">
        <w:rPr>
          <w:i/>
          <w:iCs/>
          <w:color w:val="000000"/>
          <w:sz w:val="24"/>
          <w:szCs w:val="24"/>
          <w:lang w:val="en-US"/>
        </w:rPr>
        <w:t>Listeners)</w:t>
      </w:r>
      <w:r w:rsidRPr="00294EB6">
        <w:rPr>
          <w:i/>
          <w:iCs/>
          <w:color w:val="000000"/>
          <w:sz w:val="24"/>
          <w:szCs w:val="24"/>
          <w:lang w:val="en-US"/>
        </w:rPr>
        <w:br/>
      </w:r>
      <w:r w:rsidRPr="00294EB6">
        <w:rPr>
          <w:color w:val="000000"/>
          <w:sz w:val="24"/>
          <w:szCs w:val="24"/>
          <w:lang w:val="en-US"/>
        </w:rPr>
        <w:t>The grammatical units of English are words, phrases, clauses and sentences.</w:t>
      </w:r>
      <w:r w:rsidRPr="00294EB6">
        <w:rPr>
          <w:color w:val="000000"/>
          <w:sz w:val="24"/>
          <w:szCs w:val="24"/>
          <w:lang w:val="en-US"/>
        </w:rPr>
        <w:br/>
      </w:r>
      <w:r w:rsidRPr="00294EB6">
        <w:rPr>
          <w:b/>
          <w:color w:val="000000"/>
          <w:sz w:val="24"/>
          <w:szCs w:val="24"/>
          <w:lang w:val="en-US"/>
        </w:rPr>
        <w:t xml:space="preserve"> Words</w:t>
      </w:r>
      <w:r>
        <w:rPr>
          <w:b/>
          <w:color w:val="000000"/>
          <w:sz w:val="24"/>
          <w:szCs w:val="24"/>
          <w:lang w:val="en-US"/>
        </w:rPr>
        <w:t xml:space="preserve"> </w:t>
      </w:r>
      <w:r w:rsidRPr="00294EB6">
        <w:rPr>
          <w:color w:val="000000"/>
          <w:sz w:val="24"/>
          <w:szCs w:val="24"/>
          <w:lang w:val="en-US"/>
        </w:rPr>
        <w:t xml:space="preserve">The words in the announcement are </w:t>
      </w:r>
      <w:r w:rsidRPr="00294EB6">
        <w:rPr>
          <w:i/>
          <w:iCs/>
          <w:color w:val="000000"/>
          <w:sz w:val="24"/>
          <w:szCs w:val="24"/>
          <w:lang w:val="en-US"/>
        </w:rPr>
        <w:t xml:space="preserve">good, evening, ladies, and, gentlemen, on </w:t>
      </w:r>
      <w:r w:rsidRPr="00294EB6">
        <w:rPr>
          <w:color w:val="000000"/>
          <w:sz w:val="24"/>
          <w:szCs w:val="24"/>
          <w:lang w:val="en-US"/>
        </w:rPr>
        <w:t>etc.</w:t>
      </w:r>
      <w:r w:rsidRPr="00294EB6">
        <w:rPr>
          <w:color w:val="000000"/>
          <w:sz w:val="24"/>
          <w:szCs w:val="24"/>
          <w:lang w:val="en-US"/>
        </w:rPr>
        <w:br/>
        <w:t xml:space="preserve">NOTE For word-building, e.g. </w:t>
      </w:r>
      <w:r w:rsidRPr="00294EB6">
        <w:rPr>
          <w:i/>
          <w:iCs/>
          <w:color w:val="000000"/>
          <w:sz w:val="24"/>
          <w:szCs w:val="24"/>
          <w:lang w:val="en-US"/>
        </w:rPr>
        <w:t xml:space="preserve">air + ways= </w:t>
      </w:r>
      <w:r w:rsidRPr="00294EB6">
        <w:rPr>
          <w:b/>
          <w:bCs/>
          <w:i/>
          <w:iCs/>
          <w:color w:val="000000"/>
          <w:sz w:val="24"/>
          <w:szCs w:val="24"/>
          <w:lang w:val="en-US"/>
        </w:rPr>
        <w:t xml:space="preserve">airways, </w:t>
      </w:r>
      <w:r w:rsidRPr="00294EB6">
        <w:rPr>
          <w:color w:val="000000"/>
          <w:sz w:val="24"/>
          <w:szCs w:val="24"/>
          <w:lang w:val="en-US"/>
        </w:rPr>
        <w:br/>
      </w:r>
      <w:r w:rsidRPr="00294EB6">
        <w:rPr>
          <w:b/>
          <w:color w:val="000000"/>
          <w:sz w:val="24"/>
          <w:szCs w:val="24"/>
          <w:lang w:val="en-US"/>
        </w:rPr>
        <w:t xml:space="preserve"> Phrases and clauses</w:t>
      </w:r>
      <w:r>
        <w:rPr>
          <w:b/>
          <w:color w:val="000000"/>
          <w:sz w:val="24"/>
          <w:szCs w:val="24"/>
          <w:lang w:val="en-US"/>
        </w:rPr>
        <w:t xml:space="preserve">  </w:t>
      </w:r>
      <w:r w:rsidRPr="00294EB6">
        <w:rPr>
          <w:color w:val="000000"/>
          <w:sz w:val="24"/>
          <w:szCs w:val="24"/>
          <w:lang w:val="en-US"/>
        </w:rPr>
        <w:t>We use phrases to build a clause. Here is an example.</w:t>
      </w:r>
      <w:r w:rsidRPr="00294EB6">
        <w:rPr>
          <w:color w:val="000000"/>
          <w:sz w:val="24"/>
          <w:szCs w:val="24"/>
          <w:lang w:val="en-US"/>
        </w:rPr>
        <w:br/>
      </w:r>
      <w:r w:rsidRPr="00294EB6">
        <w:rPr>
          <w:b/>
          <w:i/>
          <w:color w:val="000000"/>
          <w:sz w:val="24"/>
          <w:szCs w:val="24"/>
          <w:u w:val="single"/>
          <w:lang w:val="en-US"/>
        </w:rPr>
        <w:t>Subject Verb Complement</w:t>
      </w:r>
      <w:r w:rsidRPr="00294EB6">
        <w:rPr>
          <w:color w:val="000000"/>
          <w:sz w:val="24"/>
          <w:szCs w:val="24"/>
          <w:u w:val="single"/>
          <w:lang w:val="en-US"/>
        </w:rPr>
        <w:br/>
      </w:r>
      <w:r w:rsidRPr="00294EB6">
        <w:rPr>
          <w:color w:val="000000"/>
          <w:sz w:val="24"/>
          <w:szCs w:val="24"/>
          <w:lang w:val="en-US"/>
        </w:rPr>
        <w:t>(noun phrase) (verb phrase) (noun phrase)</w:t>
      </w:r>
      <w:r w:rsidRPr="00294EB6">
        <w:rPr>
          <w:color w:val="000000"/>
          <w:sz w:val="24"/>
          <w:szCs w:val="24"/>
          <w:lang w:val="en-US"/>
        </w:rPr>
        <w:br/>
      </w:r>
      <w:r w:rsidRPr="00294EB6">
        <w:rPr>
          <w:i/>
          <w:iCs/>
          <w:color w:val="000000"/>
          <w:sz w:val="24"/>
          <w:szCs w:val="24"/>
          <w:lang w:val="en-US"/>
        </w:rPr>
        <w:t>Our flight time will be approximatelyforty-five minutes.</w:t>
      </w:r>
      <w:r w:rsidRPr="00294EB6">
        <w:rPr>
          <w:i/>
          <w:iCs/>
          <w:color w:val="000000"/>
          <w:sz w:val="24"/>
          <w:szCs w:val="24"/>
          <w:lang w:val="en-US"/>
        </w:rPr>
        <w:br/>
      </w:r>
      <w:r w:rsidRPr="00294EB6">
        <w:rPr>
          <w:color w:val="000000"/>
          <w:sz w:val="24"/>
          <w:szCs w:val="24"/>
          <w:lang w:val="en-US"/>
        </w:rPr>
        <w:t xml:space="preserve">Here the noun phrase </w:t>
      </w:r>
      <w:r w:rsidRPr="00294EB6">
        <w:rPr>
          <w:i/>
          <w:iCs/>
          <w:color w:val="000000"/>
          <w:sz w:val="24"/>
          <w:szCs w:val="24"/>
          <w:lang w:val="en-US"/>
        </w:rPr>
        <w:t xml:space="preserve">ourflight time </w:t>
      </w:r>
      <w:r w:rsidRPr="00294EB6">
        <w:rPr>
          <w:color w:val="000000"/>
          <w:sz w:val="24"/>
          <w:szCs w:val="24"/>
          <w:lang w:val="en-US"/>
        </w:rPr>
        <w:t>is the subject of the clause. A clause has a</w:t>
      </w:r>
      <w:r>
        <w:rPr>
          <w:color w:val="000000"/>
          <w:sz w:val="24"/>
          <w:szCs w:val="24"/>
          <w:lang w:val="en-US"/>
        </w:rPr>
        <w:t xml:space="preserve"> </w:t>
      </w:r>
      <w:r w:rsidRPr="00294EB6">
        <w:rPr>
          <w:color w:val="000000"/>
          <w:sz w:val="24"/>
          <w:szCs w:val="24"/>
          <w:lang w:val="en-US"/>
        </w:rPr>
        <w:t>subject and a verb. There can be other phrases, too. In this next example we use a</w:t>
      </w:r>
      <w:r>
        <w:rPr>
          <w:color w:val="000000"/>
          <w:sz w:val="24"/>
          <w:szCs w:val="24"/>
          <w:lang w:val="en-US"/>
        </w:rPr>
        <w:t xml:space="preserve"> </w:t>
      </w:r>
      <w:r w:rsidRPr="00294EB6">
        <w:rPr>
          <w:color w:val="000000"/>
          <w:sz w:val="24"/>
          <w:szCs w:val="24"/>
          <w:lang w:val="en-US"/>
        </w:rPr>
        <w:t>prepositional phrase as an adverbial.</w:t>
      </w:r>
      <w:r w:rsidRPr="00294EB6">
        <w:rPr>
          <w:color w:val="000000"/>
          <w:sz w:val="24"/>
          <w:szCs w:val="24"/>
          <w:lang w:val="en-US"/>
        </w:rPr>
        <w:br/>
      </w:r>
      <w:r w:rsidRPr="00294EB6">
        <w:rPr>
          <w:b/>
          <w:i/>
          <w:color w:val="000000"/>
          <w:sz w:val="24"/>
          <w:szCs w:val="24"/>
          <w:u w:val="single"/>
          <w:lang w:val="en-US"/>
        </w:rPr>
        <w:t>Adverbial Subject Verb Object Object</w:t>
      </w:r>
      <w:r w:rsidRPr="00294EB6">
        <w:rPr>
          <w:b/>
          <w:i/>
          <w:color w:val="000000"/>
          <w:sz w:val="24"/>
          <w:szCs w:val="24"/>
          <w:u w:val="single"/>
          <w:lang w:val="en-US"/>
        </w:rPr>
        <w:br/>
      </w:r>
      <w:r w:rsidRPr="00294EB6">
        <w:rPr>
          <w:color w:val="000000"/>
          <w:sz w:val="24"/>
          <w:szCs w:val="24"/>
          <w:lang w:val="en-US"/>
        </w:rPr>
        <w:t>(prepositional phrase) (noun phrase) (verb phrase) (noun phrase) (noun phrase)</w:t>
      </w:r>
      <w:r w:rsidRPr="00294EB6">
        <w:rPr>
          <w:color w:val="000000"/>
          <w:sz w:val="24"/>
          <w:szCs w:val="24"/>
          <w:lang w:val="en-US"/>
        </w:rPr>
        <w:br/>
      </w:r>
      <w:r w:rsidRPr="00294EB6">
        <w:rPr>
          <w:i/>
          <w:iCs/>
          <w:color w:val="000000"/>
          <w:sz w:val="24"/>
          <w:szCs w:val="24"/>
          <w:lang w:val="en-US"/>
        </w:rPr>
        <w:t>On behalfofthe airline we wish you a pleasant flight.</w:t>
      </w:r>
      <w:r w:rsidRPr="00294EB6">
        <w:rPr>
          <w:i/>
          <w:iCs/>
          <w:color w:val="000000"/>
          <w:sz w:val="24"/>
          <w:szCs w:val="24"/>
          <w:lang w:val="en-US"/>
        </w:rPr>
        <w:br/>
      </w:r>
      <w:r w:rsidRPr="00294EB6">
        <w:rPr>
          <w:b/>
          <w:color w:val="000000"/>
          <w:sz w:val="24"/>
          <w:szCs w:val="24"/>
          <w:lang w:val="en-US"/>
        </w:rPr>
        <w:t xml:space="preserve"> Sentences</w:t>
      </w:r>
      <w:r>
        <w:rPr>
          <w:color w:val="000000"/>
          <w:sz w:val="24"/>
          <w:szCs w:val="24"/>
          <w:lang w:val="en-US"/>
        </w:rPr>
        <w:t xml:space="preserve"> </w:t>
      </w:r>
      <w:r w:rsidRPr="00294EB6">
        <w:rPr>
          <w:color w:val="000000"/>
          <w:sz w:val="24"/>
          <w:szCs w:val="24"/>
          <w:lang w:val="en-US"/>
        </w:rPr>
        <w:t>A sentence can be a single clause.</w:t>
      </w:r>
      <w:r w:rsidRPr="00294EB6">
        <w:rPr>
          <w:color w:val="000000"/>
          <w:sz w:val="24"/>
          <w:szCs w:val="24"/>
          <w:lang w:val="en-US"/>
        </w:rPr>
        <w:br/>
      </w:r>
      <w:r w:rsidRPr="00294EB6">
        <w:rPr>
          <w:i/>
          <w:iCs/>
          <w:color w:val="000000"/>
          <w:sz w:val="24"/>
          <w:szCs w:val="24"/>
          <w:lang w:val="en-US"/>
        </w:rPr>
        <w:t>On behalfofBritish Island Airways, Captain Massey and his crew welcome you on</w:t>
      </w:r>
      <w:r w:rsidRPr="00294EB6">
        <w:rPr>
          <w:i/>
          <w:iCs/>
          <w:color w:val="000000"/>
          <w:sz w:val="24"/>
          <w:szCs w:val="24"/>
          <w:lang w:val="en-US"/>
        </w:rPr>
        <w:br/>
        <w:t>board the Start Heraldflight to Southampton.</w:t>
      </w:r>
      <w:r w:rsidRPr="00294EB6">
        <w:rPr>
          <w:i/>
          <w:iCs/>
          <w:color w:val="000000"/>
          <w:sz w:val="24"/>
          <w:szCs w:val="24"/>
          <w:lang w:val="en-US"/>
        </w:rPr>
        <w:br/>
        <w:t xml:space="preserve">A </w:t>
      </w:r>
      <w:r w:rsidRPr="00294EB6">
        <w:rPr>
          <w:color w:val="000000"/>
          <w:sz w:val="24"/>
          <w:szCs w:val="24"/>
          <w:lang w:val="en-US"/>
        </w:rPr>
        <w:t xml:space="preserve">written sentence begins with a capital letter </w:t>
      </w:r>
      <w:r w:rsidRPr="00294EB6">
        <w:rPr>
          <w:i/>
          <w:iCs/>
          <w:color w:val="000000"/>
          <w:sz w:val="24"/>
          <w:szCs w:val="24"/>
          <w:lang w:val="en-US"/>
        </w:rPr>
        <w:t xml:space="preserve">(On) </w:t>
      </w:r>
      <w:r w:rsidRPr="00294EB6">
        <w:rPr>
          <w:color w:val="000000"/>
          <w:sz w:val="24"/>
          <w:szCs w:val="24"/>
          <w:lang w:val="en-US"/>
        </w:rPr>
        <w:t>and ends with a mark such as a</w:t>
      </w:r>
      <w:r>
        <w:rPr>
          <w:color w:val="000000"/>
          <w:sz w:val="24"/>
          <w:szCs w:val="24"/>
          <w:lang w:val="en-US"/>
        </w:rPr>
        <w:t xml:space="preserve"> </w:t>
      </w:r>
      <w:r w:rsidRPr="00294EB6">
        <w:rPr>
          <w:color w:val="000000"/>
          <w:sz w:val="24"/>
          <w:szCs w:val="24"/>
          <w:lang w:val="en-US"/>
        </w:rPr>
        <w:t>full stop.</w:t>
      </w:r>
      <w:r w:rsidRPr="00294EB6">
        <w:rPr>
          <w:color w:val="000000"/>
          <w:sz w:val="24"/>
          <w:szCs w:val="24"/>
          <w:lang w:val="en-US"/>
        </w:rPr>
        <w:br/>
        <w:t>We can also combine two or more clauses in one sentence. For example, we can</w:t>
      </w:r>
      <w:r>
        <w:rPr>
          <w:color w:val="000000"/>
          <w:sz w:val="24"/>
          <w:szCs w:val="24"/>
          <w:lang w:val="en-US"/>
        </w:rPr>
        <w:t xml:space="preserve"> </w:t>
      </w:r>
      <w:r w:rsidRPr="00294EB6">
        <w:rPr>
          <w:color w:val="000000"/>
          <w:sz w:val="24"/>
          <w:szCs w:val="24"/>
          <w:lang w:val="en-US"/>
        </w:rPr>
        <w:t xml:space="preserve">use </w:t>
      </w:r>
      <w:r w:rsidRPr="00294EB6">
        <w:rPr>
          <w:i/>
          <w:iCs/>
          <w:color w:val="000000"/>
          <w:sz w:val="24"/>
          <w:szCs w:val="24"/>
          <w:lang w:val="en-US"/>
        </w:rPr>
        <w:t xml:space="preserve">and </w:t>
      </w:r>
      <w:r w:rsidRPr="00294EB6">
        <w:rPr>
          <w:color w:val="000000"/>
          <w:sz w:val="24"/>
          <w:szCs w:val="24"/>
          <w:lang w:val="en-US"/>
        </w:rPr>
        <w:t>to link the clauses.</w:t>
      </w:r>
      <w:r w:rsidRPr="00294EB6">
        <w:rPr>
          <w:color w:val="000000"/>
          <w:sz w:val="24"/>
          <w:szCs w:val="24"/>
          <w:lang w:val="en-US"/>
        </w:rPr>
        <w:br/>
      </w:r>
      <w:r w:rsidRPr="00294EB6">
        <w:rPr>
          <w:i/>
          <w:iCs/>
          <w:color w:val="000000"/>
          <w:sz w:val="24"/>
          <w:szCs w:val="24"/>
          <w:lang w:val="en-US"/>
        </w:rPr>
        <w:t xml:space="preserve">Ourflight time will be approximatelyforty-five minutes, </w:t>
      </w:r>
      <w:r w:rsidRPr="00294EB6">
        <w:rPr>
          <w:b/>
          <w:bCs/>
          <w:i/>
          <w:iCs/>
          <w:color w:val="000000"/>
          <w:sz w:val="24"/>
          <w:szCs w:val="24"/>
          <w:lang w:val="en-US"/>
        </w:rPr>
        <w:t xml:space="preserve">and </w:t>
      </w:r>
      <w:r w:rsidRPr="00294EB6">
        <w:rPr>
          <w:i/>
          <w:iCs/>
          <w:color w:val="000000"/>
          <w:sz w:val="24"/>
          <w:szCs w:val="24"/>
          <w:lang w:val="en-US"/>
        </w:rPr>
        <w:t>we shall be climbing</w:t>
      </w:r>
      <w:r>
        <w:rPr>
          <w:i/>
          <w:iCs/>
          <w:color w:val="000000"/>
          <w:sz w:val="24"/>
          <w:szCs w:val="24"/>
          <w:lang w:val="en-US"/>
        </w:rPr>
        <w:t xml:space="preserve"> </w:t>
      </w:r>
      <w:r w:rsidRPr="00294EB6">
        <w:rPr>
          <w:i/>
          <w:iCs/>
          <w:color w:val="000000"/>
          <w:sz w:val="24"/>
          <w:szCs w:val="24"/>
          <w:lang w:val="en-US"/>
        </w:rPr>
        <w:t xml:space="preserve">to an altitude ofeight </w:t>
      </w:r>
      <w:r w:rsidRPr="00294EB6">
        <w:rPr>
          <w:i/>
          <w:iCs/>
          <w:color w:val="000000"/>
          <w:sz w:val="24"/>
          <w:szCs w:val="24"/>
          <w:lang w:val="en-US"/>
        </w:rPr>
        <w:lastRenderedPageBreak/>
        <w:t xml:space="preserve">thousandfeet </w:t>
      </w:r>
      <w:r w:rsidRPr="00294EB6">
        <w:rPr>
          <w:b/>
          <w:bCs/>
          <w:i/>
          <w:iCs/>
          <w:color w:val="000000"/>
          <w:sz w:val="24"/>
          <w:szCs w:val="24"/>
          <w:lang w:val="en-US"/>
        </w:rPr>
        <w:t xml:space="preserve">and </w:t>
      </w:r>
      <w:r w:rsidRPr="00294EB6">
        <w:rPr>
          <w:i/>
          <w:iCs/>
          <w:color w:val="000000"/>
          <w:sz w:val="24"/>
          <w:szCs w:val="24"/>
          <w:lang w:val="en-US"/>
        </w:rPr>
        <w:t>cruising at a speed oftwo hundred and</w:t>
      </w:r>
      <w:r>
        <w:rPr>
          <w:i/>
          <w:iCs/>
          <w:color w:val="000000"/>
          <w:sz w:val="24"/>
          <w:szCs w:val="24"/>
          <w:lang w:val="en-US"/>
        </w:rPr>
        <w:t xml:space="preserve"> </w:t>
      </w:r>
      <w:r w:rsidRPr="00294EB6">
        <w:rPr>
          <w:i/>
          <w:iCs/>
          <w:color w:val="000000"/>
          <w:sz w:val="24"/>
          <w:szCs w:val="24"/>
          <w:lang w:val="en-US"/>
        </w:rPr>
        <w:t>fifty miles an hour.</w:t>
      </w:r>
      <w:r w:rsidRPr="00294EB6">
        <w:rPr>
          <w:i/>
          <w:iCs/>
          <w:color w:val="000000"/>
          <w:sz w:val="24"/>
          <w:szCs w:val="24"/>
          <w:lang w:val="en-US"/>
        </w:rPr>
        <w:br/>
      </w:r>
      <w:r w:rsidRPr="00294EB6">
        <w:rPr>
          <w:color w:val="000000"/>
          <w:sz w:val="24"/>
          <w:szCs w:val="24"/>
          <w:lang w:val="en-US"/>
        </w:rPr>
        <w:br/>
      </w:r>
      <w:r w:rsidRPr="00294EB6">
        <w:rPr>
          <w:b/>
          <w:bCs/>
          <w:color w:val="000000"/>
          <w:sz w:val="24"/>
          <w:szCs w:val="24"/>
          <w:lang w:val="en-US"/>
        </w:rPr>
        <w:t xml:space="preserve"> Word classes</w:t>
      </w:r>
      <w:r w:rsidRPr="00294EB6">
        <w:rPr>
          <w:b/>
          <w:bCs/>
          <w:color w:val="000000"/>
          <w:sz w:val="24"/>
          <w:szCs w:val="24"/>
          <w:lang w:val="en-US"/>
        </w:rPr>
        <w:br/>
      </w:r>
      <w:r w:rsidRPr="00294EB6">
        <w:rPr>
          <w:color w:val="000000"/>
          <w:sz w:val="24"/>
          <w:szCs w:val="24"/>
          <w:lang w:val="en-US"/>
        </w:rPr>
        <w:t>1 There are different classes of word, sometimes called 'parts of speech'. The word</w:t>
      </w:r>
      <w:r>
        <w:rPr>
          <w:color w:val="000000"/>
          <w:sz w:val="24"/>
          <w:szCs w:val="24"/>
          <w:lang w:val="en-US"/>
        </w:rPr>
        <w:t xml:space="preserve"> </w:t>
      </w:r>
      <w:r w:rsidRPr="00294EB6">
        <w:rPr>
          <w:i/>
          <w:iCs/>
          <w:color w:val="000000"/>
          <w:sz w:val="24"/>
          <w:szCs w:val="24"/>
          <w:lang w:val="en-US"/>
        </w:rPr>
        <w:t xml:space="preserve">come is </w:t>
      </w:r>
      <w:r w:rsidRPr="00294EB6">
        <w:rPr>
          <w:color w:val="000000"/>
          <w:sz w:val="24"/>
          <w:szCs w:val="24"/>
          <w:lang w:val="en-US"/>
        </w:rPr>
        <w:t xml:space="preserve">a verb, </w:t>
      </w:r>
      <w:r w:rsidRPr="00294EB6">
        <w:rPr>
          <w:i/>
          <w:iCs/>
          <w:color w:val="000000"/>
          <w:sz w:val="24"/>
          <w:szCs w:val="24"/>
          <w:lang w:val="en-US"/>
        </w:rPr>
        <w:t xml:space="preserve">letter </w:t>
      </w:r>
      <w:r w:rsidRPr="00294EB6">
        <w:rPr>
          <w:color w:val="000000"/>
          <w:sz w:val="24"/>
          <w:szCs w:val="24"/>
          <w:lang w:val="en-US"/>
        </w:rPr>
        <w:t xml:space="preserve">is a noun and </w:t>
      </w:r>
      <w:r w:rsidRPr="00294EB6">
        <w:rPr>
          <w:i/>
          <w:iCs/>
          <w:color w:val="000000"/>
          <w:sz w:val="24"/>
          <w:szCs w:val="24"/>
          <w:lang w:val="en-US"/>
        </w:rPr>
        <w:t xml:space="preserve">great </w:t>
      </w:r>
      <w:r w:rsidRPr="00294EB6">
        <w:rPr>
          <w:color w:val="000000"/>
          <w:sz w:val="24"/>
          <w:szCs w:val="24"/>
          <w:lang w:val="en-US"/>
        </w:rPr>
        <w:t>is an adjective.</w:t>
      </w:r>
      <w:r w:rsidRPr="00294EB6">
        <w:rPr>
          <w:color w:val="000000"/>
          <w:sz w:val="24"/>
          <w:szCs w:val="24"/>
          <w:lang w:val="en-US"/>
        </w:rPr>
        <w:br/>
        <w:t>NOTE</w:t>
      </w:r>
      <w:r w:rsidRPr="00294EB6">
        <w:rPr>
          <w:color w:val="000000"/>
          <w:sz w:val="24"/>
          <w:szCs w:val="24"/>
          <w:lang w:val="en-US"/>
        </w:rPr>
        <w:br/>
        <w:t xml:space="preserve">Some words belong to more than one word class. For example, </w:t>
      </w:r>
      <w:r w:rsidRPr="00294EB6">
        <w:rPr>
          <w:i/>
          <w:iCs/>
          <w:color w:val="000000"/>
          <w:sz w:val="24"/>
          <w:szCs w:val="24"/>
          <w:lang w:val="en-US"/>
        </w:rPr>
        <w:t xml:space="preserve">test can </w:t>
      </w:r>
      <w:r w:rsidRPr="00294EB6">
        <w:rPr>
          <w:color w:val="000000"/>
          <w:sz w:val="24"/>
          <w:szCs w:val="24"/>
          <w:lang w:val="en-US"/>
        </w:rPr>
        <w:t>be a noun or a verb.</w:t>
      </w:r>
      <w:r w:rsidRPr="00294EB6">
        <w:rPr>
          <w:color w:val="000000"/>
          <w:sz w:val="24"/>
          <w:szCs w:val="24"/>
          <w:lang w:val="en-US"/>
        </w:rPr>
        <w:br/>
      </w:r>
      <w:r w:rsidRPr="00294EB6">
        <w:rPr>
          <w:i/>
          <w:iCs/>
          <w:color w:val="000000"/>
          <w:sz w:val="24"/>
          <w:szCs w:val="24"/>
          <w:lang w:val="en-US"/>
        </w:rPr>
        <w:t xml:space="preserve">He passed the </w:t>
      </w:r>
      <w:r w:rsidRPr="00294EB6">
        <w:rPr>
          <w:b/>
          <w:bCs/>
          <w:i/>
          <w:iCs/>
          <w:color w:val="000000"/>
          <w:sz w:val="24"/>
          <w:szCs w:val="24"/>
          <w:lang w:val="en-US"/>
        </w:rPr>
        <w:t xml:space="preserve">test. </w:t>
      </w:r>
      <w:r w:rsidRPr="00294EB6">
        <w:rPr>
          <w:color w:val="000000"/>
          <w:sz w:val="24"/>
          <w:szCs w:val="24"/>
          <w:lang w:val="en-US"/>
        </w:rPr>
        <w:t>(noun)</w:t>
      </w:r>
      <w:r w:rsidRPr="00294EB6">
        <w:rPr>
          <w:color w:val="000000"/>
          <w:sz w:val="24"/>
          <w:szCs w:val="24"/>
          <w:lang w:val="en-US"/>
        </w:rPr>
        <w:br/>
      </w:r>
      <w:r w:rsidRPr="00294EB6">
        <w:rPr>
          <w:i/>
          <w:iCs/>
          <w:color w:val="000000"/>
          <w:sz w:val="24"/>
          <w:szCs w:val="24"/>
          <w:lang w:val="en-US"/>
        </w:rPr>
        <w:t xml:space="preserve">He had to </w:t>
      </w:r>
      <w:r w:rsidRPr="00294EB6">
        <w:rPr>
          <w:b/>
          <w:bCs/>
          <w:i/>
          <w:iCs/>
          <w:color w:val="000000"/>
          <w:sz w:val="24"/>
          <w:szCs w:val="24"/>
          <w:lang w:val="en-US"/>
        </w:rPr>
        <w:t xml:space="preserve">test </w:t>
      </w:r>
      <w:r w:rsidRPr="00294EB6">
        <w:rPr>
          <w:i/>
          <w:iCs/>
          <w:color w:val="000000"/>
          <w:sz w:val="24"/>
          <w:szCs w:val="24"/>
          <w:lang w:val="en-US"/>
        </w:rPr>
        <w:t xml:space="preserve">the machine. </w:t>
      </w:r>
      <w:r w:rsidRPr="00294EB6">
        <w:rPr>
          <w:color w:val="000000"/>
          <w:sz w:val="24"/>
          <w:szCs w:val="24"/>
          <w:lang w:val="en-US"/>
        </w:rPr>
        <w:t>(verb)</w:t>
      </w:r>
      <w:r w:rsidRPr="00294EB6">
        <w:rPr>
          <w:sz w:val="24"/>
          <w:szCs w:val="24"/>
          <w:lang w:val="en-US"/>
        </w:rPr>
        <w:br/>
      </w:r>
      <w:r w:rsidRPr="00294EB6">
        <w:rPr>
          <w:color w:val="000000"/>
          <w:sz w:val="24"/>
          <w:szCs w:val="24"/>
          <w:lang w:val="en-US"/>
        </w:rPr>
        <w:t>2 There are eight main word classes in English.</w:t>
      </w:r>
      <w:r w:rsidRPr="00294EB6">
        <w:rPr>
          <w:color w:val="000000"/>
          <w:sz w:val="24"/>
          <w:szCs w:val="24"/>
          <w:lang w:val="en-US"/>
        </w:rPr>
        <w:br/>
        <w:t xml:space="preserve">Verb: </w:t>
      </w:r>
      <w:r w:rsidRPr="00294EB6">
        <w:rPr>
          <w:i/>
          <w:iCs/>
          <w:color w:val="000000"/>
          <w:sz w:val="24"/>
          <w:szCs w:val="24"/>
          <w:lang w:val="en-US"/>
        </w:rPr>
        <w:t>climb, eat, welcome, be</w:t>
      </w:r>
      <w:r w:rsidRPr="00294EB6">
        <w:rPr>
          <w:i/>
          <w:iCs/>
          <w:color w:val="000000"/>
          <w:sz w:val="24"/>
          <w:szCs w:val="24"/>
          <w:lang w:val="en-US"/>
        </w:rPr>
        <w:br/>
      </w:r>
      <w:r w:rsidRPr="00294EB6">
        <w:rPr>
          <w:color w:val="000000"/>
          <w:sz w:val="24"/>
          <w:szCs w:val="24"/>
          <w:lang w:val="en-US"/>
        </w:rPr>
        <w:t xml:space="preserve">Noun: </w:t>
      </w:r>
      <w:r w:rsidRPr="00294EB6">
        <w:rPr>
          <w:i/>
          <w:iCs/>
          <w:color w:val="000000"/>
          <w:sz w:val="24"/>
          <w:szCs w:val="24"/>
          <w:lang w:val="en-US"/>
        </w:rPr>
        <w:t>aircraft, country, lady, hour</w:t>
      </w:r>
      <w:r w:rsidRPr="00294EB6">
        <w:rPr>
          <w:i/>
          <w:iCs/>
          <w:color w:val="000000"/>
          <w:sz w:val="24"/>
          <w:szCs w:val="24"/>
          <w:lang w:val="en-US"/>
        </w:rPr>
        <w:br/>
      </w:r>
      <w:r w:rsidRPr="00294EB6">
        <w:rPr>
          <w:color w:val="000000"/>
          <w:sz w:val="24"/>
          <w:szCs w:val="24"/>
          <w:lang w:val="en-US"/>
        </w:rPr>
        <w:t xml:space="preserve">Adjective: </w:t>
      </w:r>
      <w:r w:rsidRPr="00294EB6">
        <w:rPr>
          <w:i/>
          <w:iCs/>
          <w:color w:val="000000"/>
          <w:sz w:val="24"/>
          <w:szCs w:val="24"/>
          <w:lang w:val="en-US"/>
        </w:rPr>
        <w:t>good, British, cold, quick</w:t>
      </w:r>
      <w:r w:rsidRPr="00294EB6">
        <w:rPr>
          <w:i/>
          <w:iCs/>
          <w:color w:val="000000"/>
          <w:sz w:val="24"/>
          <w:szCs w:val="24"/>
          <w:lang w:val="en-US"/>
        </w:rPr>
        <w:br/>
      </w:r>
      <w:r w:rsidRPr="00294EB6">
        <w:rPr>
          <w:color w:val="000000"/>
          <w:sz w:val="24"/>
          <w:szCs w:val="24"/>
          <w:lang w:val="en-US"/>
        </w:rPr>
        <w:t xml:space="preserve">Adverb: </w:t>
      </w:r>
      <w:r w:rsidRPr="00294EB6">
        <w:rPr>
          <w:i/>
          <w:iCs/>
          <w:color w:val="000000"/>
          <w:sz w:val="24"/>
          <w:szCs w:val="24"/>
          <w:lang w:val="en-US"/>
        </w:rPr>
        <w:t>quickly, always, approximately</w:t>
      </w:r>
      <w:r w:rsidRPr="00294EB6">
        <w:rPr>
          <w:i/>
          <w:iCs/>
          <w:color w:val="000000"/>
          <w:sz w:val="24"/>
          <w:szCs w:val="24"/>
          <w:lang w:val="en-US"/>
        </w:rPr>
        <w:br/>
      </w:r>
      <w:r w:rsidRPr="00294EB6">
        <w:rPr>
          <w:color w:val="000000"/>
          <w:sz w:val="24"/>
          <w:szCs w:val="24"/>
          <w:lang w:val="en-US"/>
        </w:rPr>
        <w:t xml:space="preserve">Preposition: </w:t>
      </w:r>
      <w:r w:rsidRPr="00294EB6">
        <w:rPr>
          <w:i/>
          <w:iCs/>
          <w:color w:val="000000"/>
          <w:sz w:val="24"/>
          <w:szCs w:val="24"/>
          <w:lang w:val="en-US"/>
        </w:rPr>
        <w:t>to, of, at, on</w:t>
      </w:r>
      <w:r w:rsidRPr="00294EB6">
        <w:rPr>
          <w:i/>
          <w:iCs/>
          <w:color w:val="000000"/>
          <w:sz w:val="24"/>
          <w:szCs w:val="24"/>
          <w:lang w:val="en-US"/>
        </w:rPr>
        <w:br/>
      </w:r>
      <w:r w:rsidRPr="00294EB6">
        <w:rPr>
          <w:color w:val="000000"/>
          <w:sz w:val="24"/>
          <w:szCs w:val="24"/>
          <w:lang w:val="en-US"/>
        </w:rPr>
        <w:t xml:space="preserve">Determiner: </w:t>
      </w:r>
      <w:r w:rsidRPr="00294EB6">
        <w:rPr>
          <w:i/>
          <w:iCs/>
          <w:color w:val="000000"/>
          <w:sz w:val="24"/>
          <w:szCs w:val="24"/>
          <w:lang w:val="en-US"/>
        </w:rPr>
        <w:t>the, his, some, forty-five</w:t>
      </w:r>
      <w:r w:rsidRPr="00294EB6">
        <w:rPr>
          <w:i/>
          <w:iCs/>
          <w:color w:val="000000"/>
          <w:sz w:val="24"/>
          <w:szCs w:val="24"/>
          <w:lang w:val="en-US"/>
        </w:rPr>
        <w:br/>
      </w:r>
      <w:r w:rsidRPr="00294EB6">
        <w:rPr>
          <w:color w:val="000000"/>
          <w:sz w:val="24"/>
          <w:szCs w:val="24"/>
          <w:lang w:val="en-US"/>
        </w:rPr>
        <w:t xml:space="preserve">Pronoun: </w:t>
      </w:r>
      <w:r w:rsidRPr="00294EB6">
        <w:rPr>
          <w:i/>
          <w:iCs/>
          <w:color w:val="000000"/>
          <w:sz w:val="24"/>
          <w:szCs w:val="24"/>
          <w:lang w:val="en-US"/>
        </w:rPr>
        <w:t>we, you, them, myself</w:t>
      </w:r>
      <w:r w:rsidRPr="00294EB6">
        <w:rPr>
          <w:i/>
          <w:iCs/>
          <w:color w:val="000000"/>
          <w:sz w:val="24"/>
          <w:szCs w:val="24"/>
          <w:lang w:val="en-US"/>
        </w:rPr>
        <w:br/>
      </w:r>
      <w:r w:rsidRPr="00294EB6">
        <w:rPr>
          <w:color w:val="000000"/>
          <w:sz w:val="24"/>
          <w:szCs w:val="24"/>
          <w:lang w:val="en-US"/>
        </w:rPr>
        <w:t xml:space="preserve">Conjunction: </w:t>
      </w:r>
      <w:r w:rsidRPr="00294EB6">
        <w:rPr>
          <w:i/>
          <w:iCs/>
          <w:color w:val="000000"/>
          <w:sz w:val="24"/>
          <w:szCs w:val="24"/>
          <w:lang w:val="en-US"/>
        </w:rPr>
        <w:t>and, but, so</w:t>
      </w:r>
      <w:r w:rsidRPr="00294EB6">
        <w:rPr>
          <w:i/>
          <w:iCs/>
          <w:color w:val="000000"/>
          <w:sz w:val="24"/>
          <w:szCs w:val="24"/>
          <w:lang w:val="en-US"/>
        </w:rPr>
        <w:br/>
      </w:r>
      <w:r w:rsidRPr="00294EB6">
        <w:rPr>
          <w:b/>
          <w:bCs/>
          <w:color w:val="000000"/>
          <w:sz w:val="24"/>
          <w:szCs w:val="24"/>
          <w:lang w:val="en-US"/>
        </w:rPr>
        <w:t xml:space="preserve"> Phrases</w:t>
      </w:r>
      <w:r>
        <w:rPr>
          <w:b/>
          <w:bCs/>
          <w:color w:val="000000"/>
          <w:sz w:val="24"/>
          <w:szCs w:val="24"/>
          <w:lang w:val="en-US"/>
        </w:rPr>
        <w:t xml:space="preserve">  </w:t>
      </w:r>
      <w:r w:rsidRPr="00294EB6">
        <w:rPr>
          <w:color w:val="000000"/>
          <w:sz w:val="24"/>
          <w:szCs w:val="24"/>
          <w:lang w:val="en-US"/>
        </w:rPr>
        <w:t xml:space="preserve">There is also a small class of words called 'interjections'. They include </w:t>
      </w:r>
      <w:r w:rsidRPr="00294EB6">
        <w:rPr>
          <w:i/>
          <w:iCs/>
          <w:color w:val="000000"/>
          <w:sz w:val="24"/>
          <w:szCs w:val="24"/>
          <w:lang w:val="en-US"/>
        </w:rPr>
        <w:t xml:space="preserve">oh, ah </w:t>
      </w:r>
      <w:r w:rsidRPr="00294EB6">
        <w:rPr>
          <w:color w:val="000000"/>
          <w:sz w:val="24"/>
          <w:szCs w:val="24"/>
          <w:lang w:val="en-US"/>
        </w:rPr>
        <w:t xml:space="preserve">and </w:t>
      </w:r>
      <w:r w:rsidRPr="00294EB6">
        <w:rPr>
          <w:i/>
          <w:iCs/>
          <w:color w:val="000000"/>
          <w:sz w:val="24"/>
          <w:szCs w:val="24"/>
          <w:lang w:val="en-US"/>
        </w:rPr>
        <w:t>mhm.</w:t>
      </w:r>
      <w:r w:rsidRPr="00294EB6">
        <w:rPr>
          <w:i/>
          <w:iCs/>
          <w:color w:val="000000"/>
          <w:sz w:val="24"/>
          <w:szCs w:val="24"/>
          <w:lang w:val="en-US"/>
        </w:rPr>
        <w:br/>
      </w:r>
      <w:r w:rsidRPr="00294EB6">
        <w:rPr>
          <w:b/>
          <w:color w:val="000000"/>
          <w:sz w:val="24"/>
          <w:szCs w:val="24"/>
          <w:lang w:val="en-US"/>
        </w:rPr>
        <w:t>3 Verbs, nouns, adjectives and adverbs are 'vocabulary words'.</w:t>
      </w:r>
      <w:r w:rsidRPr="00294EB6">
        <w:rPr>
          <w:color w:val="000000"/>
          <w:sz w:val="24"/>
          <w:szCs w:val="24"/>
          <w:lang w:val="en-US"/>
        </w:rPr>
        <w:t xml:space="preserve"> Learning vocabulary</w:t>
      </w:r>
      <w:r w:rsidRPr="00294EB6">
        <w:rPr>
          <w:color w:val="000000"/>
          <w:sz w:val="24"/>
          <w:szCs w:val="24"/>
          <w:lang w:val="en-US"/>
        </w:rPr>
        <w:br/>
        <w:t>means learning verbs, nouns, adjectives and adverbs.</w:t>
      </w:r>
      <w:r w:rsidRPr="00294EB6">
        <w:rPr>
          <w:color w:val="000000"/>
          <w:sz w:val="24"/>
          <w:szCs w:val="24"/>
          <w:lang w:val="en-US"/>
        </w:rPr>
        <w:br/>
        <w:t>Prepositions, determiners, pronouns and conjunctions belong to much smaller</w:t>
      </w:r>
      <w:r w:rsidRPr="00294EB6">
        <w:rPr>
          <w:color w:val="000000"/>
          <w:sz w:val="24"/>
          <w:szCs w:val="24"/>
          <w:lang w:val="en-US"/>
        </w:rPr>
        <w:br/>
        <w:t>classes. These words are sometimes called 'grammatical words'.</w:t>
      </w:r>
      <w:r w:rsidRPr="00294EB6">
        <w:rPr>
          <w:color w:val="000000"/>
          <w:sz w:val="24"/>
          <w:szCs w:val="24"/>
          <w:lang w:val="en-US"/>
        </w:rPr>
        <w:br/>
        <w:t>4 Most word classes can be divided into sub-classes. For example:</w:t>
      </w:r>
      <w:r w:rsidRPr="00294EB6">
        <w:rPr>
          <w:color w:val="000000"/>
          <w:sz w:val="24"/>
          <w:szCs w:val="24"/>
          <w:lang w:val="en-US"/>
        </w:rPr>
        <w:br/>
        <w:t xml:space="preserve">Verb Ordinary verb: </w:t>
      </w:r>
      <w:r w:rsidRPr="00294EB6">
        <w:rPr>
          <w:i/>
          <w:iCs/>
          <w:color w:val="000000"/>
          <w:sz w:val="24"/>
          <w:szCs w:val="24"/>
          <w:lang w:val="en-US"/>
        </w:rPr>
        <w:t>go, like, think, apply</w:t>
      </w:r>
      <w:r w:rsidRPr="00294EB6">
        <w:rPr>
          <w:i/>
          <w:iCs/>
          <w:color w:val="000000"/>
          <w:sz w:val="24"/>
          <w:szCs w:val="24"/>
          <w:lang w:val="en-US"/>
        </w:rPr>
        <w:br/>
      </w:r>
      <w:r w:rsidRPr="00294EB6">
        <w:rPr>
          <w:color w:val="000000"/>
          <w:sz w:val="24"/>
          <w:szCs w:val="24"/>
          <w:lang w:val="en-US"/>
        </w:rPr>
        <w:t xml:space="preserve">Auxiliary verb: </w:t>
      </w:r>
      <w:r w:rsidRPr="00294EB6">
        <w:rPr>
          <w:i/>
          <w:iCs/>
          <w:color w:val="000000"/>
          <w:sz w:val="24"/>
          <w:szCs w:val="24"/>
          <w:lang w:val="en-US"/>
        </w:rPr>
        <w:t>is, had, can, must</w:t>
      </w:r>
      <w:r w:rsidRPr="00294EB6">
        <w:rPr>
          <w:i/>
          <w:iCs/>
          <w:color w:val="000000"/>
          <w:sz w:val="24"/>
          <w:szCs w:val="24"/>
          <w:lang w:val="en-US"/>
        </w:rPr>
        <w:br/>
      </w:r>
      <w:r w:rsidRPr="00294EB6">
        <w:rPr>
          <w:color w:val="000000"/>
          <w:sz w:val="24"/>
          <w:szCs w:val="24"/>
          <w:lang w:val="en-US"/>
        </w:rPr>
        <w:t xml:space="preserve">Adverb Adverb of manner: </w:t>
      </w:r>
      <w:r w:rsidRPr="00294EB6">
        <w:rPr>
          <w:i/>
          <w:iCs/>
          <w:color w:val="000000"/>
          <w:sz w:val="24"/>
          <w:szCs w:val="24"/>
          <w:lang w:val="en-US"/>
        </w:rPr>
        <w:t>suddenly, quickly</w:t>
      </w:r>
      <w:r w:rsidRPr="00294EB6">
        <w:rPr>
          <w:i/>
          <w:iCs/>
          <w:color w:val="000000"/>
          <w:sz w:val="24"/>
          <w:szCs w:val="24"/>
          <w:lang w:val="en-US"/>
        </w:rPr>
        <w:br/>
      </w:r>
      <w:r w:rsidRPr="00294EB6">
        <w:rPr>
          <w:color w:val="000000"/>
          <w:sz w:val="24"/>
          <w:szCs w:val="24"/>
          <w:lang w:val="en-US"/>
        </w:rPr>
        <w:t xml:space="preserve">Adverb of frequency: </w:t>
      </w:r>
      <w:r w:rsidRPr="00294EB6">
        <w:rPr>
          <w:i/>
          <w:iCs/>
          <w:color w:val="000000"/>
          <w:sz w:val="24"/>
          <w:szCs w:val="24"/>
          <w:lang w:val="en-US"/>
        </w:rPr>
        <w:t>always, often</w:t>
      </w:r>
      <w:r w:rsidRPr="00294EB6">
        <w:rPr>
          <w:i/>
          <w:iCs/>
          <w:color w:val="000000"/>
          <w:sz w:val="24"/>
          <w:szCs w:val="24"/>
          <w:lang w:val="en-US"/>
        </w:rPr>
        <w:br/>
      </w:r>
      <w:r w:rsidRPr="00294EB6">
        <w:rPr>
          <w:color w:val="000000"/>
          <w:sz w:val="24"/>
          <w:szCs w:val="24"/>
          <w:lang w:val="en-US"/>
        </w:rPr>
        <w:t xml:space="preserve">Adverb ofplace: </w:t>
      </w:r>
      <w:r w:rsidRPr="00294EB6">
        <w:rPr>
          <w:i/>
          <w:iCs/>
          <w:color w:val="000000"/>
          <w:sz w:val="24"/>
          <w:szCs w:val="24"/>
          <w:lang w:val="en-US"/>
        </w:rPr>
        <w:t>there, nearby</w:t>
      </w:r>
      <w:r w:rsidRPr="00294EB6">
        <w:rPr>
          <w:i/>
          <w:iCs/>
          <w:color w:val="000000"/>
          <w:sz w:val="24"/>
          <w:szCs w:val="24"/>
          <w:lang w:val="en-US"/>
        </w:rPr>
        <w:br/>
      </w:r>
      <w:r w:rsidRPr="00294EB6">
        <w:rPr>
          <w:color w:val="000000"/>
          <w:sz w:val="24"/>
          <w:szCs w:val="24"/>
          <w:lang w:val="en-US"/>
        </w:rPr>
        <w:t xml:space="preserve">Linking adverb: </w:t>
      </w:r>
      <w:r w:rsidRPr="00294EB6">
        <w:rPr>
          <w:i/>
          <w:iCs/>
          <w:color w:val="000000"/>
          <w:sz w:val="24"/>
          <w:szCs w:val="24"/>
          <w:lang w:val="en-US"/>
        </w:rPr>
        <w:t>too, also</w:t>
      </w:r>
      <w:r>
        <w:rPr>
          <w:i/>
          <w:iCs/>
          <w:color w:val="000000"/>
          <w:sz w:val="24"/>
          <w:szCs w:val="24"/>
          <w:lang w:val="en-US"/>
        </w:rPr>
        <w:t xml:space="preserve"> </w:t>
      </w:r>
      <w:r w:rsidRPr="00294EB6">
        <w:rPr>
          <w:color w:val="000000"/>
          <w:sz w:val="24"/>
          <w:szCs w:val="24"/>
          <w:lang w:val="en-US"/>
        </w:rPr>
        <w:t>etc</w:t>
      </w:r>
      <w:r w:rsidRPr="00294EB6">
        <w:rPr>
          <w:color w:val="000000"/>
          <w:sz w:val="24"/>
          <w:szCs w:val="24"/>
          <w:lang w:val="en-US"/>
        </w:rPr>
        <w:br/>
        <w:t xml:space="preserve">Determiner Article: </w:t>
      </w:r>
      <w:r w:rsidRPr="00294EB6">
        <w:rPr>
          <w:i/>
          <w:iCs/>
          <w:color w:val="000000"/>
          <w:sz w:val="24"/>
          <w:szCs w:val="24"/>
          <w:lang w:val="en-US"/>
        </w:rPr>
        <w:t>a, the</w:t>
      </w:r>
      <w:r w:rsidRPr="00294EB6">
        <w:rPr>
          <w:i/>
          <w:iCs/>
          <w:color w:val="000000"/>
          <w:sz w:val="24"/>
          <w:szCs w:val="24"/>
          <w:lang w:val="en-US"/>
        </w:rPr>
        <w:br/>
      </w:r>
      <w:r w:rsidRPr="00294EB6">
        <w:rPr>
          <w:color w:val="000000"/>
          <w:sz w:val="24"/>
          <w:szCs w:val="24"/>
          <w:lang w:val="en-US"/>
        </w:rPr>
        <w:t xml:space="preserve">Possessive: </w:t>
      </w:r>
      <w:r w:rsidRPr="00294EB6">
        <w:rPr>
          <w:i/>
          <w:iCs/>
          <w:color w:val="000000"/>
          <w:sz w:val="24"/>
          <w:szCs w:val="24"/>
          <w:lang w:val="en-US"/>
        </w:rPr>
        <w:t>my, his</w:t>
      </w:r>
      <w:r w:rsidRPr="00294EB6">
        <w:rPr>
          <w:i/>
          <w:iCs/>
          <w:color w:val="000000"/>
          <w:sz w:val="24"/>
          <w:szCs w:val="24"/>
          <w:lang w:val="en-US"/>
        </w:rPr>
        <w:br/>
      </w:r>
      <w:r w:rsidRPr="00294EB6">
        <w:rPr>
          <w:color w:val="000000"/>
          <w:sz w:val="24"/>
          <w:szCs w:val="24"/>
          <w:lang w:val="en-US"/>
        </w:rPr>
        <w:t xml:space="preserve">Demonstrative: </w:t>
      </w:r>
      <w:r w:rsidRPr="00294EB6">
        <w:rPr>
          <w:i/>
          <w:iCs/>
          <w:color w:val="000000"/>
          <w:sz w:val="24"/>
          <w:szCs w:val="24"/>
          <w:lang w:val="en-US"/>
        </w:rPr>
        <w:t>this, that</w:t>
      </w:r>
      <w:r w:rsidRPr="00294EB6">
        <w:rPr>
          <w:i/>
          <w:iCs/>
          <w:color w:val="000000"/>
          <w:sz w:val="24"/>
          <w:szCs w:val="24"/>
          <w:lang w:val="en-US"/>
        </w:rPr>
        <w:br/>
      </w:r>
      <w:r w:rsidRPr="00294EB6">
        <w:rPr>
          <w:color w:val="000000"/>
          <w:sz w:val="24"/>
          <w:szCs w:val="24"/>
          <w:lang w:val="en-US"/>
        </w:rPr>
        <w:t xml:space="preserve">Quantifier: </w:t>
      </w:r>
      <w:r w:rsidRPr="00294EB6">
        <w:rPr>
          <w:i/>
          <w:iCs/>
          <w:color w:val="000000"/>
          <w:sz w:val="24"/>
          <w:szCs w:val="24"/>
          <w:lang w:val="en-US"/>
        </w:rPr>
        <w:t>all, three</w:t>
      </w:r>
      <w:r w:rsidRPr="00294EB6">
        <w:rPr>
          <w:i/>
          <w:iCs/>
          <w:color w:val="000000"/>
          <w:sz w:val="24"/>
          <w:szCs w:val="24"/>
          <w:lang w:val="en-US"/>
        </w:rPr>
        <w:br/>
      </w:r>
      <w:r w:rsidRPr="00294EB6">
        <w:rPr>
          <w:b/>
          <w:color w:val="000000"/>
          <w:sz w:val="24"/>
          <w:szCs w:val="24"/>
          <w:lang w:val="en-US"/>
        </w:rPr>
        <w:t>4 Phrases</w:t>
      </w:r>
      <w:r w:rsidRPr="00294EB6">
        <w:rPr>
          <w:color w:val="000000"/>
          <w:sz w:val="24"/>
          <w:szCs w:val="24"/>
          <w:lang w:val="en-US"/>
        </w:rPr>
        <w:br/>
        <w:t>There are five kinds of phrase.</w:t>
      </w:r>
      <w:r w:rsidRPr="00294EB6">
        <w:rPr>
          <w:color w:val="000000"/>
          <w:sz w:val="24"/>
          <w:szCs w:val="24"/>
          <w:lang w:val="en-US"/>
        </w:rPr>
        <w:br/>
        <w:t xml:space="preserve">1 Verb phrase: </w:t>
      </w:r>
      <w:r w:rsidRPr="00294EB6">
        <w:rPr>
          <w:i/>
          <w:iCs/>
          <w:color w:val="000000"/>
          <w:sz w:val="24"/>
          <w:szCs w:val="24"/>
          <w:lang w:val="en-US"/>
        </w:rPr>
        <w:t>come, had thought, was left, will be climbing</w:t>
      </w:r>
      <w:r w:rsidRPr="00294EB6">
        <w:rPr>
          <w:i/>
          <w:iCs/>
          <w:color w:val="000000"/>
          <w:sz w:val="24"/>
          <w:szCs w:val="24"/>
          <w:lang w:val="en-US"/>
        </w:rPr>
        <w:br/>
        <w:t xml:space="preserve">A </w:t>
      </w:r>
      <w:r w:rsidRPr="00294EB6">
        <w:rPr>
          <w:color w:val="000000"/>
          <w:sz w:val="24"/>
          <w:szCs w:val="24"/>
          <w:lang w:val="en-US"/>
        </w:rPr>
        <w:t xml:space="preserve">verb phrase has an ordinary verb </w:t>
      </w:r>
      <w:r w:rsidRPr="00294EB6">
        <w:rPr>
          <w:i/>
          <w:iCs/>
          <w:color w:val="000000"/>
          <w:sz w:val="24"/>
          <w:szCs w:val="24"/>
          <w:lang w:val="en-US"/>
        </w:rPr>
        <w:t xml:space="preserve">(come, thought, left, climbing) </w:t>
      </w:r>
      <w:r w:rsidRPr="00294EB6">
        <w:rPr>
          <w:color w:val="000000"/>
          <w:sz w:val="24"/>
          <w:szCs w:val="24"/>
          <w:lang w:val="en-US"/>
        </w:rPr>
        <w:t>and may also</w:t>
      </w:r>
      <w:r w:rsidRPr="00294EB6">
        <w:rPr>
          <w:color w:val="000000"/>
          <w:sz w:val="24"/>
          <w:szCs w:val="24"/>
          <w:lang w:val="en-US"/>
        </w:rPr>
        <w:br/>
        <w:t xml:space="preserve">have an auxiliary </w:t>
      </w:r>
      <w:r w:rsidRPr="00294EB6">
        <w:rPr>
          <w:i/>
          <w:iCs/>
          <w:color w:val="000000"/>
          <w:sz w:val="24"/>
          <w:szCs w:val="24"/>
          <w:lang w:val="en-US"/>
        </w:rPr>
        <w:t>(had, was, will).</w:t>
      </w:r>
      <w:r w:rsidRPr="00294EB6">
        <w:rPr>
          <w:i/>
          <w:iCs/>
          <w:color w:val="000000"/>
          <w:sz w:val="24"/>
          <w:szCs w:val="24"/>
          <w:lang w:val="en-US"/>
        </w:rPr>
        <w:br/>
      </w:r>
      <w:r w:rsidRPr="00294EB6">
        <w:rPr>
          <w:color w:val="000000"/>
          <w:sz w:val="24"/>
          <w:szCs w:val="24"/>
          <w:lang w:val="en-US"/>
        </w:rPr>
        <w:t xml:space="preserve">2 Noun phrase: </w:t>
      </w:r>
      <w:r w:rsidRPr="00294EB6">
        <w:rPr>
          <w:i/>
          <w:iCs/>
          <w:color w:val="000000"/>
          <w:sz w:val="24"/>
          <w:szCs w:val="24"/>
          <w:lang w:val="en-US"/>
        </w:rPr>
        <w:t>a goodflight, his crew, we</w:t>
      </w:r>
      <w:r w:rsidRPr="00294EB6">
        <w:rPr>
          <w:i/>
          <w:iCs/>
          <w:color w:val="000000"/>
          <w:sz w:val="24"/>
          <w:szCs w:val="24"/>
          <w:lang w:val="en-US"/>
        </w:rPr>
        <w:br/>
        <w:t xml:space="preserve">A </w:t>
      </w:r>
      <w:r w:rsidRPr="00294EB6">
        <w:rPr>
          <w:color w:val="000000"/>
          <w:sz w:val="24"/>
          <w:szCs w:val="24"/>
          <w:lang w:val="en-US"/>
        </w:rPr>
        <w:t xml:space="preserve">noun phrase has a noun </w:t>
      </w:r>
      <w:r w:rsidRPr="00294EB6">
        <w:rPr>
          <w:i/>
          <w:iCs/>
          <w:color w:val="000000"/>
          <w:sz w:val="24"/>
          <w:szCs w:val="24"/>
          <w:lang w:val="en-US"/>
        </w:rPr>
        <w:t xml:space="preserve">(flight), </w:t>
      </w:r>
      <w:r w:rsidRPr="00294EB6">
        <w:rPr>
          <w:color w:val="000000"/>
          <w:sz w:val="24"/>
          <w:szCs w:val="24"/>
          <w:lang w:val="en-US"/>
        </w:rPr>
        <w:t xml:space="preserve">which usually has a determiner </w:t>
      </w:r>
      <w:r w:rsidRPr="00294EB6">
        <w:rPr>
          <w:i/>
          <w:iCs/>
          <w:color w:val="000000"/>
          <w:sz w:val="24"/>
          <w:szCs w:val="24"/>
          <w:lang w:val="en-US"/>
        </w:rPr>
        <w:t xml:space="preserve">(a) </w:t>
      </w:r>
      <w:r w:rsidRPr="00294EB6">
        <w:rPr>
          <w:color w:val="000000"/>
          <w:sz w:val="24"/>
          <w:szCs w:val="24"/>
          <w:lang w:val="en-US"/>
        </w:rPr>
        <w:t>and/or</w:t>
      </w:r>
      <w:r w:rsidRPr="00294EB6">
        <w:rPr>
          <w:color w:val="000000"/>
          <w:sz w:val="24"/>
          <w:szCs w:val="24"/>
          <w:lang w:val="en-US"/>
        </w:rPr>
        <w:br/>
        <w:t xml:space="preserve">adjective </w:t>
      </w:r>
      <w:r w:rsidRPr="00294EB6">
        <w:rPr>
          <w:i/>
          <w:iCs/>
          <w:color w:val="000000"/>
          <w:sz w:val="24"/>
          <w:szCs w:val="24"/>
          <w:lang w:val="en-US"/>
        </w:rPr>
        <w:t xml:space="preserve">(good) </w:t>
      </w:r>
      <w:r w:rsidRPr="00294EB6">
        <w:rPr>
          <w:color w:val="000000"/>
          <w:sz w:val="24"/>
          <w:szCs w:val="24"/>
          <w:lang w:val="en-US"/>
        </w:rPr>
        <w:t xml:space="preserve">in front of it. A noun phrase can also be a pronoun </w:t>
      </w:r>
      <w:r w:rsidRPr="00294EB6">
        <w:rPr>
          <w:i/>
          <w:iCs/>
          <w:color w:val="000000"/>
          <w:sz w:val="24"/>
          <w:szCs w:val="24"/>
          <w:lang w:val="en-US"/>
        </w:rPr>
        <w:t>(we).</w:t>
      </w:r>
      <w:r w:rsidRPr="00294EB6">
        <w:rPr>
          <w:i/>
          <w:iCs/>
          <w:color w:val="000000"/>
          <w:sz w:val="24"/>
          <w:szCs w:val="24"/>
          <w:lang w:val="en-US"/>
        </w:rPr>
        <w:br/>
      </w:r>
      <w:r w:rsidRPr="00294EB6">
        <w:rPr>
          <w:color w:val="000000"/>
          <w:sz w:val="24"/>
          <w:szCs w:val="24"/>
          <w:lang w:val="en-US"/>
        </w:rPr>
        <w:t xml:space="preserve">3 Adjective phrase: </w:t>
      </w:r>
      <w:r w:rsidRPr="00294EB6">
        <w:rPr>
          <w:i/>
          <w:iCs/>
          <w:color w:val="000000"/>
          <w:sz w:val="24"/>
          <w:szCs w:val="24"/>
          <w:lang w:val="en-US"/>
        </w:rPr>
        <w:t>pleasant, very late</w:t>
      </w:r>
      <w:r w:rsidRPr="00294EB6">
        <w:rPr>
          <w:i/>
          <w:iCs/>
          <w:color w:val="000000"/>
          <w:sz w:val="24"/>
          <w:szCs w:val="24"/>
          <w:lang w:val="en-US"/>
        </w:rPr>
        <w:br/>
      </w:r>
      <w:r w:rsidRPr="00294EB6">
        <w:rPr>
          <w:color w:val="000000"/>
          <w:sz w:val="24"/>
          <w:szCs w:val="24"/>
          <w:lang w:val="en-US"/>
        </w:rPr>
        <w:t xml:space="preserve">An adjective phrase has an adjective, sometimes with an adverb of degree </w:t>
      </w:r>
      <w:r w:rsidRPr="00294EB6">
        <w:rPr>
          <w:i/>
          <w:iCs/>
          <w:color w:val="000000"/>
          <w:sz w:val="24"/>
          <w:szCs w:val="24"/>
          <w:lang w:val="en-US"/>
        </w:rPr>
        <w:t>(very).</w:t>
      </w:r>
      <w:r w:rsidRPr="00294EB6">
        <w:rPr>
          <w:i/>
          <w:iCs/>
          <w:color w:val="000000"/>
          <w:sz w:val="24"/>
          <w:szCs w:val="24"/>
          <w:lang w:val="en-US"/>
        </w:rPr>
        <w:br/>
      </w:r>
      <w:r w:rsidRPr="00294EB6">
        <w:rPr>
          <w:color w:val="000000"/>
          <w:sz w:val="24"/>
          <w:szCs w:val="24"/>
          <w:lang w:val="en-US"/>
        </w:rPr>
        <w:t xml:space="preserve">4 Adverb phrase: </w:t>
      </w:r>
      <w:r w:rsidRPr="00294EB6">
        <w:rPr>
          <w:i/>
          <w:iCs/>
          <w:color w:val="000000"/>
          <w:sz w:val="24"/>
          <w:szCs w:val="24"/>
          <w:lang w:val="en-US"/>
        </w:rPr>
        <w:t>quickly, almost certainly</w:t>
      </w:r>
      <w:r w:rsidRPr="00294EB6">
        <w:rPr>
          <w:i/>
          <w:iCs/>
          <w:color w:val="000000"/>
          <w:sz w:val="24"/>
          <w:szCs w:val="24"/>
          <w:lang w:val="en-US"/>
        </w:rPr>
        <w:br/>
      </w:r>
      <w:r w:rsidRPr="00294EB6">
        <w:rPr>
          <w:color w:val="000000"/>
          <w:sz w:val="24"/>
          <w:szCs w:val="24"/>
          <w:lang w:val="en-US"/>
        </w:rPr>
        <w:t xml:space="preserve">An adverb phrase has an adverb, sometimes with an adverb of degree </w:t>
      </w:r>
      <w:r w:rsidRPr="00294EB6">
        <w:rPr>
          <w:i/>
          <w:iCs/>
          <w:color w:val="000000"/>
          <w:sz w:val="24"/>
          <w:szCs w:val="24"/>
          <w:lang w:val="en-US"/>
        </w:rPr>
        <w:t>(almost).</w:t>
      </w:r>
      <w:r w:rsidRPr="00294EB6">
        <w:rPr>
          <w:i/>
          <w:iCs/>
          <w:color w:val="000000"/>
          <w:sz w:val="24"/>
          <w:szCs w:val="24"/>
          <w:lang w:val="en-US"/>
        </w:rPr>
        <w:br/>
      </w:r>
      <w:r w:rsidRPr="00294EB6">
        <w:rPr>
          <w:color w:val="000000"/>
          <w:sz w:val="24"/>
          <w:szCs w:val="24"/>
          <w:lang w:val="en-US"/>
        </w:rPr>
        <w:t xml:space="preserve">5 Prepositional phrase: </w:t>
      </w:r>
      <w:r w:rsidRPr="00294EB6">
        <w:rPr>
          <w:i/>
          <w:iCs/>
          <w:color w:val="000000"/>
          <w:sz w:val="24"/>
          <w:szCs w:val="24"/>
          <w:lang w:val="en-US"/>
        </w:rPr>
        <w:t>after lunch, on the aircraft</w:t>
      </w:r>
      <w:r w:rsidRPr="00294EB6">
        <w:rPr>
          <w:i/>
          <w:iCs/>
          <w:color w:val="000000"/>
          <w:sz w:val="24"/>
          <w:szCs w:val="24"/>
          <w:lang w:val="en-US"/>
        </w:rPr>
        <w:br/>
        <w:t xml:space="preserve">A </w:t>
      </w:r>
      <w:r w:rsidRPr="00294EB6">
        <w:rPr>
          <w:color w:val="000000"/>
          <w:sz w:val="24"/>
          <w:szCs w:val="24"/>
          <w:lang w:val="en-US"/>
        </w:rPr>
        <w:t>prepositional phrase is a preposition + noun phrase</w:t>
      </w:r>
    </w:p>
    <w:p w:rsidR="00A13972" w:rsidRPr="004831FA" w:rsidRDefault="00A13972" w:rsidP="00A13972">
      <w:pPr>
        <w:rPr>
          <w:color w:val="000000"/>
          <w:sz w:val="24"/>
          <w:szCs w:val="24"/>
          <w:lang w:val="en-US"/>
        </w:rPr>
      </w:pPr>
      <w:r w:rsidRPr="004831FA">
        <w:rPr>
          <w:b/>
          <w:bCs/>
          <w:color w:val="000000"/>
          <w:sz w:val="24"/>
          <w:szCs w:val="24"/>
          <w:lang w:val="en-US"/>
        </w:rPr>
        <w:t>Sentence elements</w:t>
      </w:r>
      <w:r w:rsidRPr="004831FA">
        <w:rPr>
          <w:b/>
          <w:bCs/>
          <w:color w:val="000000"/>
          <w:sz w:val="24"/>
          <w:szCs w:val="24"/>
          <w:lang w:val="en-US"/>
        </w:rPr>
        <w:br/>
      </w:r>
      <w:r w:rsidRPr="004831FA">
        <w:rPr>
          <w:color w:val="000000"/>
          <w:sz w:val="24"/>
          <w:szCs w:val="24"/>
          <w:lang w:val="en-US"/>
        </w:rPr>
        <w:t xml:space="preserve">1 Each phrase plays a part in the clause or sentence. Here are some examples. </w:t>
      </w:r>
    </w:p>
    <w:p w:rsidR="00A13972" w:rsidRPr="004831FA" w:rsidRDefault="00A13972" w:rsidP="00A13972">
      <w:pPr>
        <w:rPr>
          <w:color w:val="000000"/>
          <w:sz w:val="24"/>
          <w:szCs w:val="24"/>
          <w:lang w:val="en-US"/>
        </w:rPr>
      </w:pPr>
      <w:r w:rsidRPr="004831FA">
        <w:rPr>
          <w:color w:val="000000"/>
          <w:sz w:val="24"/>
          <w:szCs w:val="24"/>
          <w:lang w:val="en-US"/>
        </w:rPr>
        <w:t>Subject       Verb            Adverbial</w:t>
      </w:r>
    </w:p>
    <w:p w:rsidR="00A13972" w:rsidRPr="004831FA" w:rsidRDefault="00A13972" w:rsidP="00A13972">
      <w:pPr>
        <w:rPr>
          <w:color w:val="000000"/>
          <w:sz w:val="24"/>
          <w:szCs w:val="24"/>
          <w:lang w:val="en-US"/>
        </w:rPr>
      </w:pPr>
      <w:r w:rsidRPr="004831FA">
        <w:rPr>
          <w:i/>
          <w:iCs/>
          <w:color w:val="000000"/>
          <w:sz w:val="24"/>
          <w:szCs w:val="24"/>
          <w:lang w:val="en-US"/>
        </w:rPr>
        <w:t>The   flight is leaving  shortly.</w:t>
      </w:r>
    </w:p>
    <w:p w:rsidR="00A13972" w:rsidRPr="00A13972" w:rsidRDefault="00A13972" w:rsidP="00A13972">
      <w:pPr>
        <w:rPr>
          <w:color w:val="000000"/>
          <w:sz w:val="24"/>
          <w:szCs w:val="24"/>
          <w:lang w:val="en-US"/>
        </w:rPr>
      </w:pPr>
      <w:r w:rsidRPr="00A13972">
        <w:rPr>
          <w:color w:val="000000"/>
          <w:sz w:val="24"/>
          <w:szCs w:val="24"/>
          <w:lang w:val="en-US"/>
        </w:rPr>
        <w:t xml:space="preserve">Subject </w:t>
      </w:r>
      <w:r w:rsidRPr="004831FA">
        <w:rPr>
          <w:color w:val="000000"/>
          <w:sz w:val="24"/>
          <w:szCs w:val="24"/>
          <w:lang w:val="en-US"/>
        </w:rPr>
        <w:t xml:space="preserve">  </w:t>
      </w:r>
      <w:r w:rsidRPr="00A13972">
        <w:rPr>
          <w:color w:val="000000"/>
          <w:sz w:val="24"/>
          <w:szCs w:val="24"/>
          <w:lang w:val="en-US"/>
        </w:rPr>
        <w:t xml:space="preserve">Verb </w:t>
      </w:r>
      <w:r w:rsidRPr="004831FA">
        <w:rPr>
          <w:color w:val="000000"/>
          <w:sz w:val="24"/>
          <w:szCs w:val="24"/>
          <w:lang w:val="en-US"/>
        </w:rPr>
        <w:t xml:space="preserve">   </w:t>
      </w:r>
      <w:r w:rsidRPr="00A13972">
        <w:rPr>
          <w:color w:val="000000"/>
          <w:sz w:val="24"/>
          <w:szCs w:val="24"/>
          <w:lang w:val="en-US"/>
        </w:rPr>
        <w:t>Complement</w:t>
      </w:r>
    </w:p>
    <w:p w:rsidR="00A13972" w:rsidRPr="004831FA" w:rsidRDefault="00A13972" w:rsidP="00A13972">
      <w:pPr>
        <w:rPr>
          <w:sz w:val="24"/>
          <w:szCs w:val="24"/>
          <w:lang w:val="en-US"/>
        </w:rPr>
      </w:pPr>
      <w:r w:rsidRPr="004831FA">
        <w:rPr>
          <w:i/>
          <w:iCs/>
          <w:color w:val="000000"/>
          <w:sz w:val="24"/>
          <w:szCs w:val="24"/>
          <w:lang w:val="en-US"/>
        </w:rPr>
        <w:t>The weather   is   very good</w:t>
      </w:r>
    </w:p>
    <w:p w:rsidR="00A13972" w:rsidRPr="004831FA" w:rsidRDefault="00A13972" w:rsidP="00A13972">
      <w:pPr>
        <w:rPr>
          <w:i/>
          <w:iCs/>
          <w:color w:val="000000"/>
          <w:sz w:val="24"/>
          <w:szCs w:val="24"/>
          <w:lang w:val="en-US"/>
        </w:rPr>
      </w:pPr>
      <w:r w:rsidRPr="004831FA">
        <w:rPr>
          <w:i/>
          <w:iCs/>
          <w:color w:val="000000"/>
          <w:sz w:val="24"/>
          <w:szCs w:val="24"/>
          <w:lang w:val="en-US"/>
        </w:rPr>
        <w:t>My father    was   a pilot.</w:t>
      </w:r>
      <w:r w:rsidRPr="004831FA">
        <w:rPr>
          <w:i/>
          <w:iCs/>
          <w:color w:val="000000"/>
          <w:sz w:val="24"/>
          <w:szCs w:val="24"/>
          <w:lang w:val="en-US"/>
        </w:rPr>
        <w:br/>
      </w:r>
      <w:r w:rsidRPr="004831FA">
        <w:rPr>
          <w:color w:val="000000"/>
          <w:sz w:val="24"/>
          <w:szCs w:val="24"/>
          <w:lang w:val="en-US"/>
        </w:rPr>
        <w:lastRenderedPageBreak/>
        <w:t>Subject   Verb   Object</w:t>
      </w:r>
      <w:r w:rsidRPr="004831FA">
        <w:rPr>
          <w:color w:val="000000"/>
          <w:sz w:val="24"/>
          <w:szCs w:val="24"/>
          <w:lang w:val="en-US"/>
        </w:rPr>
        <w:br/>
      </w:r>
      <w:r w:rsidRPr="004831FA">
        <w:rPr>
          <w:i/>
          <w:iCs/>
          <w:color w:val="000000"/>
          <w:sz w:val="24"/>
          <w:szCs w:val="24"/>
          <w:lang w:val="en-US"/>
        </w:rPr>
        <w:t xml:space="preserve">I was reading a newspaper. </w:t>
      </w:r>
    </w:p>
    <w:p w:rsidR="00A13972" w:rsidRPr="004831FA" w:rsidRDefault="00A13972" w:rsidP="00A13972">
      <w:pPr>
        <w:rPr>
          <w:i/>
          <w:iCs/>
          <w:color w:val="000000"/>
          <w:sz w:val="24"/>
          <w:szCs w:val="24"/>
          <w:lang w:val="en-US"/>
        </w:rPr>
      </w:pPr>
      <w:r w:rsidRPr="004831FA">
        <w:rPr>
          <w:i/>
          <w:iCs/>
          <w:color w:val="000000"/>
          <w:sz w:val="24"/>
          <w:szCs w:val="24"/>
          <w:lang w:val="en-US"/>
        </w:rPr>
        <w:t xml:space="preserve">Two stewards served lunch. </w:t>
      </w:r>
    </w:p>
    <w:p w:rsidR="00A13972" w:rsidRPr="004831FA" w:rsidRDefault="00A13972" w:rsidP="00A13972">
      <w:pPr>
        <w:rPr>
          <w:color w:val="000000"/>
          <w:sz w:val="24"/>
          <w:szCs w:val="24"/>
          <w:lang w:val="en-US"/>
        </w:rPr>
      </w:pPr>
      <w:r w:rsidRPr="004831FA">
        <w:rPr>
          <w:color w:val="000000"/>
          <w:sz w:val="24"/>
          <w:szCs w:val="24"/>
          <w:lang w:val="en-US"/>
        </w:rPr>
        <w:t>Subject   Verb   Object   Adverbial</w:t>
      </w:r>
    </w:p>
    <w:p w:rsidR="00A13972" w:rsidRPr="004831FA" w:rsidRDefault="00A13972" w:rsidP="00A13972">
      <w:pPr>
        <w:rPr>
          <w:sz w:val="24"/>
          <w:szCs w:val="24"/>
          <w:lang w:val="en-US"/>
        </w:rPr>
      </w:pPr>
      <w:r w:rsidRPr="004831FA">
        <w:rPr>
          <w:i/>
          <w:iCs/>
          <w:color w:val="000000"/>
          <w:sz w:val="24"/>
          <w:szCs w:val="24"/>
          <w:lang w:val="en-US"/>
        </w:rPr>
        <w:t>The aircraft   left   London   at three o'clock.</w:t>
      </w:r>
    </w:p>
    <w:p w:rsidR="00A13972" w:rsidRPr="00F05539" w:rsidRDefault="00A13972" w:rsidP="00A13972">
      <w:pPr>
        <w:rPr>
          <w:i/>
          <w:iCs/>
          <w:color w:val="000000"/>
          <w:sz w:val="24"/>
          <w:szCs w:val="24"/>
          <w:lang w:val="en-US"/>
        </w:rPr>
      </w:pPr>
      <w:r w:rsidRPr="004831FA">
        <w:rPr>
          <w:i/>
          <w:iCs/>
          <w:color w:val="000000"/>
          <w:sz w:val="24"/>
          <w:szCs w:val="24"/>
          <w:lang w:val="en-US"/>
        </w:rPr>
        <w:t>We must book the tickets next week.</w:t>
      </w:r>
      <w:r w:rsidRPr="004831FA">
        <w:rPr>
          <w:i/>
          <w:iCs/>
          <w:color w:val="000000"/>
          <w:sz w:val="24"/>
          <w:szCs w:val="24"/>
          <w:lang w:val="en-US"/>
        </w:rPr>
        <w:br/>
      </w:r>
      <w:r w:rsidRPr="004831FA">
        <w:rPr>
          <w:color w:val="000000"/>
          <w:sz w:val="24"/>
          <w:szCs w:val="24"/>
          <w:lang w:val="en-US"/>
        </w:rPr>
        <w:t>2 These are the elements of an English sentence and the kinds of phrase that we can</w:t>
      </w:r>
      <w:r>
        <w:rPr>
          <w:color w:val="000000"/>
          <w:sz w:val="24"/>
          <w:szCs w:val="24"/>
          <w:lang w:val="en-US"/>
        </w:rPr>
        <w:t xml:space="preserve"> </w:t>
      </w:r>
      <w:r w:rsidRPr="004831FA">
        <w:rPr>
          <w:color w:val="000000"/>
          <w:sz w:val="24"/>
          <w:szCs w:val="24"/>
          <w:lang w:val="en-US"/>
        </w:rPr>
        <w:t>use for each element.</w:t>
      </w:r>
      <w:r w:rsidRPr="004831FA">
        <w:rPr>
          <w:color w:val="000000"/>
          <w:sz w:val="24"/>
          <w:szCs w:val="24"/>
          <w:lang w:val="en-US"/>
        </w:rPr>
        <w:br/>
      </w:r>
      <w:r w:rsidRPr="004831FA">
        <w:rPr>
          <w:b/>
          <w:i/>
          <w:color w:val="000000"/>
          <w:sz w:val="24"/>
          <w:szCs w:val="24"/>
          <w:u w:val="single"/>
          <w:lang w:val="en-US"/>
        </w:rPr>
        <w:t xml:space="preserve">Subject -Noun phrase: </w:t>
      </w:r>
      <w:r w:rsidRPr="004831FA">
        <w:rPr>
          <w:b/>
          <w:i/>
          <w:iCs/>
          <w:color w:val="000000"/>
          <w:sz w:val="24"/>
          <w:szCs w:val="24"/>
          <w:u w:val="single"/>
          <w:lang w:val="en-US"/>
        </w:rPr>
        <w:t>the flight, I, two stewards</w:t>
      </w:r>
      <w:r w:rsidRPr="004831FA">
        <w:rPr>
          <w:b/>
          <w:i/>
          <w:iCs/>
          <w:color w:val="000000"/>
          <w:sz w:val="24"/>
          <w:szCs w:val="24"/>
          <w:u w:val="single"/>
          <w:lang w:val="en-US"/>
        </w:rPr>
        <w:br/>
      </w:r>
      <w:r w:rsidRPr="004831FA">
        <w:rPr>
          <w:b/>
          <w:i/>
          <w:color w:val="000000"/>
          <w:sz w:val="24"/>
          <w:szCs w:val="24"/>
          <w:u w:val="single"/>
          <w:lang w:val="en-US"/>
        </w:rPr>
        <w:t xml:space="preserve">Verb -Verb phrase: </w:t>
      </w:r>
      <w:r w:rsidRPr="004831FA">
        <w:rPr>
          <w:b/>
          <w:i/>
          <w:iCs/>
          <w:color w:val="000000"/>
          <w:sz w:val="24"/>
          <w:szCs w:val="24"/>
          <w:u w:val="single"/>
          <w:lang w:val="en-US"/>
        </w:rPr>
        <w:t>is, served, must book</w:t>
      </w:r>
      <w:r w:rsidRPr="004831FA">
        <w:rPr>
          <w:b/>
          <w:i/>
          <w:iCs/>
          <w:color w:val="000000"/>
          <w:sz w:val="24"/>
          <w:szCs w:val="24"/>
          <w:u w:val="single"/>
          <w:lang w:val="en-US"/>
        </w:rPr>
        <w:br/>
      </w:r>
      <w:r w:rsidRPr="004831FA">
        <w:rPr>
          <w:b/>
          <w:i/>
          <w:color w:val="000000"/>
          <w:sz w:val="24"/>
          <w:szCs w:val="24"/>
          <w:u w:val="single"/>
          <w:lang w:val="en-US"/>
        </w:rPr>
        <w:t xml:space="preserve">Object- Noun phrase: </w:t>
      </w:r>
      <w:r w:rsidRPr="004831FA">
        <w:rPr>
          <w:b/>
          <w:i/>
          <w:iCs/>
          <w:color w:val="000000"/>
          <w:sz w:val="24"/>
          <w:szCs w:val="24"/>
          <w:u w:val="single"/>
          <w:lang w:val="en-US"/>
        </w:rPr>
        <w:t>a newspaper, lunch</w:t>
      </w:r>
      <w:r w:rsidRPr="004831FA">
        <w:rPr>
          <w:b/>
          <w:i/>
          <w:iCs/>
          <w:color w:val="000000"/>
          <w:sz w:val="24"/>
          <w:szCs w:val="24"/>
          <w:u w:val="single"/>
          <w:lang w:val="en-US"/>
        </w:rPr>
        <w:br/>
      </w:r>
      <w:r w:rsidRPr="004831FA">
        <w:rPr>
          <w:b/>
          <w:i/>
          <w:color w:val="000000"/>
          <w:sz w:val="24"/>
          <w:szCs w:val="24"/>
          <w:u w:val="single"/>
          <w:lang w:val="en-US"/>
        </w:rPr>
        <w:t xml:space="preserve">Complement- Adjective phrase: </w:t>
      </w:r>
      <w:r w:rsidRPr="004831FA">
        <w:rPr>
          <w:b/>
          <w:i/>
          <w:iCs/>
          <w:color w:val="000000"/>
          <w:sz w:val="24"/>
          <w:szCs w:val="24"/>
          <w:u w:val="single"/>
          <w:lang w:val="en-US"/>
        </w:rPr>
        <w:t>very good</w:t>
      </w:r>
      <w:r w:rsidRPr="004831FA">
        <w:rPr>
          <w:b/>
          <w:i/>
          <w:iCs/>
          <w:color w:val="000000"/>
          <w:sz w:val="24"/>
          <w:szCs w:val="24"/>
          <w:u w:val="single"/>
          <w:lang w:val="en-US"/>
        </w:rPr>
        <w:br/>
      </w:r>
      <w:r w:rsidRPr="004831FA">
        <w:rPr>
          <w:b/>
          <w:i/>
          <w:color w:val="000000"/>
          <w:sz w:val="24"/>
          <w:szCs w:val="24"/>
          <w:u w:val="single"/>
          <w:lang w:val="en-US"/>
        </w:rPr>
        <w:t xml:space="preserve">Noun phrase: </w:t>
      </w:r>
      <w:r w:rsidRPr="004831FA">
        <w:rPr>
          <w:b/>
          <w:i/>
          <w:iCs/>
          <w:color w:val="000000"/>
          <w:sz w:val="24"/>
          <w:szCs w:val="24"/>
          <w:u w:val="single"/>
          <w:lang w:val="en-US"/>
        </w:rPr>
        <w:t>a pilot</w:t>
      </w:r>
      <w:r w:rsidRPr="004831FA">
        <w:rPr>
          <w:b/>
          <w:i/>
          <w:iCs/>
          <w:color w:val="000000"/>
          <w:sz w:val="24"/>
          <w:szCs w:val="24"/>
          <w:u w:val="single"/>
          <w:lang w:val="en-US"/>
        </w:rPr>
        <w:br/>
      </w:r>
      <w:r w:rsidRPr="004831FA">
        <w:rPr>
          <w:b/>
          <w:i/>
          <w:color w:val="000000"/>
          <w:sz w:val="24"/>
          <w:szCs w:val="24"/>
          <w:u w:val="single"/>
          <w:lang w:val="en-US"/>
        </w:rPr>
        <w:t xml:space="preserve">Adverbial Adverb phrase: </w:t>
      </w:r>
      <w:r w:rsidRPr="004831FA">
        <w:rPr>
          <w:b/>
          <w:i/>
          <w:iCs/>
          <w:color w:val="000000"/>
          <w:sz w:val="24"/>
          <w:szCs w:val="24"/>
          <w:u w:val="single"/>
          <w:lang w:val="en-US"/>
        </w:rPr>
        <w:t>shortly</w:t>
      </w:r>
      <w:r w:rsidRPr="004831FA">
        <w:rPr>
          <w:b/>
          <w:i/>
          <w:iCs/>
          <w:color w:val="000000"/>
          <w:sz w:val="24"/>
          <w:szCs w:val="24"/>
          <w:u w:val="single"/>
          <w:lang w:val="en-US"/>
        </w:rPr>
        <w:br/>
      </w:r>
      <w:r w:rsidRPr="004831FA">
        <w:rPr>
          <w:b/>
          <w:i/>
          <w:color w:val="000000"/>
          <w:sz w:val="24"/>
          <w:szCs w:val="24"/>
          <w:u w:val="single"/>
          <w:lang w:val="en-US"/>
        </w:rPr>
        <w:t xml:space="preserve">Prepositional phrase: </w:t>
      </w:r>
      <w:r w:rsidRPr="004831FA">
        <w:rPr>
          <w:b/>
          <w:i/>
          <w:iCs/>
          <w:color w:val="000000"/>
          <w:sz w:val="24"/>
          <w:szCs w:val="24"/>
          <w:u w:val="single"/>
          <w:lang w:val="en-US"/>
        </w:rPr>
        <w:t>at three o'clock</w:t>
      </w:r>
      <w:r w:rsidRPr="004831FA">
        <w:rPr>
          <w:b/>
          <w:i/>
          <w:iCs/>
          <w:color w:val="000000"/>
          <w:sz w:val="24"/>
          <w:szCs w:val="24"/>
          <w:u w:val="single"/>
          <w:lang w:val="en-US"/>
        </w:rPr>
        <w:br/>
      </w:r>
      <w:r w:rsidRPr="004831FA">
        <w:rPr>
          <w:b/>
          <w:i/>
          <w:color w:val="000000"/>
          <w:sz w:val="24"/>
          <w:szCs w:val="24"/>
          <w:u w:val="single"/>
          <w:lang w:val="en-US"/>
        </w:rPr>
        <w:t xml:space="preserve">Noun phrase: </w:t>
      </w:r>
      <w:r w:rsidRPr="004831FA">
        <w:rPr>
          <w:b/>
          <w:i/>
          <w:iCs/>
          <w:color w:val="000000"/>
          <w:sz w:val="24"/>
          <w:szCs w:val="24"/>
          <w:u w:val="single"/>
          <w:lang w:val="en-US"/>
        </w:rPr>
        <w:t>next week</w:t>
      </w:r>
      <w:r w:rsidRPr="004831FA">
        <w:rPr>
          <w:b/>
          <w:i/>
          <w:iCs/>
          <w:color w:val="000000"/>
          <w:sz w:val="24"/>
          <w:szCs w:val="24"/>
          <w:u w:val="single"/>
          <w:lang w:val="en-US"/>
        </w:rPr>
        <w:br/>
      </w:r>
      <w:r w:rsidRPr="00F05539">
        <w:rPr>
          <w:color w:val="000000"/>
          <w:sz w:val="24"/>
          <w:szCs w:val="24"/>
          <w:lang w:val="en-US"/>
        </w:rPr>
        <w:t xml:space="preserve">a The verb is central to the sentence and we use the word 'verb' for both the sentence element - 'The verb follows the subject' - and for the word class - </w:t>
      </w:r>
      <w:r w:rsidRPr="00F05539">
        <w:rPr>
          <w:i/>
          <w:iCs/>
          <w:color w:val="000000"/>
          <w:sz w:val="24"/>
          <w:szCs w:val="24"/>
          <w:lang w:val="en-US"/>
        </w:rPr>
        <w:t xml:space="preserve">'Leave </w:t>
      </w:r>
      <w:r w:rsidRPr="00F05539">
        <w:rPr>
          <w:color w:val="000000"/>
          <w:sz w:val="24"/>
          <w:szCs w:val="24"/>
          <w:lang w:val="en-US"/>
        </w:rPr>
        <w:t xml:space="preserve">is a verb.' </w:t>
      </w:r>
      <w:r w:rsidRPr="00F05539">
        <w:rPr>
          <w:b/>
          <w:bCs/>
          <w:i/>
          <w:iCs/>
          <w:color w:val="000000"/>
          <w:sz w:val="24"/>
          <w:szCs w:val="24"/>
          <w:lang w:val="en-US"/>
        </w:rPr>
        <w:t xml:space="preserve">There </w:t>
      </w:r>
      <w:r w:rsidRPr="00F05539">
        <w:rPr>
          <w:i/>
          <w:iCs/>
          <w:color w:val="000000"/>
          <w:sz w:val="24"/>
          <w:szCs w:val="24"/>
          <w:lang w:val="en-US"/>
        </w:rPr>
        <w:t>was a letter for you</w:t>
      </w:r>
    </w:p>
    <w:p w:rsidR="00A13972" w:rsidRPr="00F05539" w:rsidRDefault="00A13972" w:rsidP="00A13972">
      <w:pPr>
        <w:rPr>
          <w:color w:val="000000"/>
          <w:sz w:val="24"/>
          <w:szCs w:val="24"/>
          <w:lang w:val="en-US"/>
        </w:rPr>
      </w:pPr>
      <w:r w:rsidRPr="00F05539">
        <w:rPr>
          <w:color w:val="000000"/>
          <w:sz w:val="24"/>
          <w:szCs w:val="24"/>
          <w:lang w:val="en-US"/>
        </w:rPr>
        <w:t>Endings</w:t>
      </w:r>
      <w:r w:rsidRPr="00F05539">
        <w:rPr>
          <w:color w:val="000000"/>
          <w:sz w:val="24"/>
          <w:szCs w:val="24"/>
          <w:lang w:val="en-US"/>
        </w:rPr>
        <w:br/>
        <w:t xml:space="preserve">Unlike words in some other languages, English words do not have a lot of different endings. Nouns take </w:t>
      </w:r>
      <w:r w:rsidRPr="00F05539">
        <w:rPr>
          <w:i/>
          <w:iCs/>
          <w:color w:val="000000"/>
          <w:sz w:val="24"/>
          <w:szCs w:val="24"/>
          <w:lang w:val="en-US"/>
        </w:rPr>
        <w:t xml:space="preserve">s </w:t>
      </w:r>
      <w:r w:rsidRPr="00F05539">
        <w:rPr>
          <w:color w:val="000000"/>
          <w:sz w:val="24"/>
          <w:szCs w:val="24"/>
          <w:lang w:val="en-US"/>
        </w:rPr>
        <w:t>in the plural (</w:t>
      </w:r>
      <w:r w:rsidRPr="00F05539">
        <w:rPr>
          <w:i/>
          <w:iCs/>
          <w:color w:val="000000"/>
          <w:sz w:val="24"/>
          <w:szCs w:val="24"/>
          <w:lang w:val="en-US"/>
        </w:rPr>
        <w:t>mile</w:t>
      </w:r>
      <w:r w:rsidRPr="00F05539">
        <w:rPr>
          <w:b/>
          <w:bCs/>
          <w:i/>
          <w:iCs/>
          <w:color w:val="000000"/>
          <w:sz w:val="24"/>
          <w:szCs w:val="24"/>
          <w:lang w:val="en-US"/>
        </w:rPr>
        <w:t>s</w:t>
      </w:r>
      <w:r w:rsidRPr="00F05539">
        <w:rPr>
          <w:i/>
          <w:iCs/>
          <w:color w:val="000000"/>
          <w:sz w:val="24"/>
          <w:szCs w:val="24"/>
          <w:lang w:val="en-US"/>
        </w:rPr>
        <w:t xml:space="preserve">), </w:t>
      </w:r>
      <w:r w:rsidRPr="00F05539">
        <w:rPr>
          <w:color w:val="000000"/>
          <w:sz w:val="24"/>
          <w:szCs w:val="24"/>
          <w:lang w:val="en-US"/>
        </w:rPr>
        <w:t xml:space="preserve">but they do not have endings to show whether they are subject or object. </w:t>
      </w:r>
    </w:p>
    <w:p w:rsidR="00A13972" w:rsidRPr="00F05539" w:rsidRDefault="00A13972" w:rsidP="00A13972">
      <w:pPr>
        <w:rPr>
          <w:color w:val="000000"/>
          <w:sz w:val="24"/>
          <w:szCs w:val="24"/>
          <w:lang w:val="en-US"/>
        </w:rPr>
      </w:pPr>
      <w:r w:rsidRPr="00F05539">
        <w:rPr>
          <w:color w:val="000000"/>
          <w:sz w:val="24"/>
          <w:szCs w:val="24"/>
          <w:lang w:val="en-US"/>
        </w:rPr>
        <w:t xml:space="preserve">Verbs take a few endings such as </w:t>
      </w:r>
      <w:r w:rsidRPr="00F05539">
        <w:rPr>
          <w:i/>
          <w:iCs/>
          <w:color w:val="000000"/>
          <w:sz w:val="24"/>
          <w:szCs w:val="24"/>
          <w:lang w:val="en-US"/>
        </w:rPr>
        <w:t xml:space="preserve">ed </w:t>
      </w:r>
      <w:r w:rsidRPr="00F05539">
        <w:rPr>
          <w:color w:val="000000"/>
          <w:sz w:val="24"/>
          <w:szCs w:val="24"/>
          <w:lang w:val="en-US"/>
        </w:rPr>
        <w:t xml:space="preserve">for the past </w:t>
      </w:r>
      <w:r w:rsidRPr="00F05539">
        <w:rPr>
          <w:i/>
          <w:iCs/>
          <w:color w:val="000000"/>
          <w:sz w:val="24"/>
          <w:szCs w:val="24"/>
          <w:lang w:val="en-US"/>
        </w:rPr>
        <w:t xml:space="preserve">(started), </w:t>
      </w:r>
      <w:r w:rsidRPr="00F05539">
        <w:rPr>
          <w:color w:val="000000"/>
          <w:sz w:val="24"/>
          <w:szCs w:val="24"/>
          <w:lang w:val="en-US"/>
        </w:rPr>
        <w:t xml:space="preserve">but they do not take endings for person, except in the third person singular of the present tense </w:t>
      </w:r>
      <w:r w:rsidRPr="00F05539">
        <w:rPr>
          <w:i/>
          <w:iCs/>
          <w:color w:val="000000"/>
          <w:sz w:val="24"/>
          <w:szCs w:val="24"/>
          <w:lang w:val="en-US"/>
        </w:rPr>
        <w:t>(it starts).</w:t>
      </w:r>
    </w:p>
    <w:p w:rsidR="00A13972" w:rsidRPr="00F05539" w:rsidRDefault="00A13972" w:rsidP="00A13972">
      <w:pPr>
        <w:rPr>
          <w:color w:val="000000"/>
          <w:sz w:val="24"/>
          <w:szCs w:val="24"/>
          <w:lang w:val="en-US"/>
        </w:rPr>
      </w:pPr>
      <w:r w:rsidRPr="00F05539">
        <w:rPr>
          <w:color w:val="000000"/>
          <w:sz w:val="24"/>
          <w:szCs w:val="24"/>
          <w:lang w:val="en-US"/>
        </w:rPr>
        <w:t xml:space="preserve">Articles (e.g. </w:t>
      </w:r>
      <w:r w:rsidRPr="00F05539">
        <w:rPr>
          <w:i/>
          <w:iCs/>
          <w:color w:val="000000"/>
          <w:sz w:val="24"/>
          <w:szCs w:val="24"/>
          <w:lang w:val="en-US"/>
        </w:rPr>
        <w:t xml:space="preserve">the), </w:t>
      </w:r>
      <w:r w:rsidRPr="00F05539">
        <w:rPr>
          <w:color w:val="000000"/>
          <w:sz w:val="24"/>
          <w:szCs w:val="24"/>
          <w:lang w:val="en-US"/>
        </w:rPr>
        <w:t xml:space="preserve">Possessives (e.g. </w:t>
      </w:r>
      <w:r w:rsidRPr="00F05539">
        <w:rPr>
          <w:i/>
          <w:iCs/>
          <w:color w:val="000000"/>
          <w:sz w:val="24"/>
          <w:szCs w:val="24"/>
          <w:lang w:val="en-US"/>
        </w:rPr>
        <w:t xml:space="preserve">my) </w:t>
      </w:r>
      <w:r w:rsidRPr="00F05539">
        <w:rPr>
          <w:color w:val="000000"/>
          <w:sz w:val="24"/>
          <w:szCs w:val="24"/>
          <w:lang w:val="en-US"/>
        </w:rPr>
        <w:t xml:space="preserve">and adjectives (e.g. </w:t>
      </w:r>
      <w:r w:rsidRPr="00F05539">
        <w:rPr>
          <w:i/>
          <w:iCs/>
          <w:color w:val="000000"/>
          <w:sz w:val="24"/>
          <w:szCs w:val="24"/>
          <w:lang w:val="en-US"/>
        </w:rPr>
        <w:t xml:space="preserve">good) </w:t>
      </w:r>
      <w:r w:rsidRPr="00F05539">
        <w:rPr>
          <w:color w:val="000000"/>
          <w:sz w:val="24"/>
          <w:szCs w:val="24"/>
          <w:lang w:val="en-US"/>
        </w:rPr>
        <w:t xml:space="preserve">do not have endings for number or gender. Pronouns (e.g. </w:t>
      </w:r>
      <w:r w:rsidRPr="00F05539">
        <w:rPr>
          <w:i/>
          <w:iCs/>
          <w:color w:val="000000"/>
          <w:sz w:val="24"/>
          <w:szCs w:val="24"/>
          <w:lang w:val="en-US"/>
        </w:rPr>
        <w:t xml:space="preserve">lime) </w:t>
      </w:r>
      <w:r w:rsidRPr="00F05539">
        <w:rPr>
          <w:color w:val="000000"/>
          <w:sz w:val="24"/>
          <w:szCs w:val="24"/>
          <w:lang w:val="en-US"/>
        </w:rPr>
        <w:t xml:space="preserve">have fewer forms than in many languages. </w:t>
      </w:r>
    </w:p>
    <w:p w:rsidR="00A13972" w:rsidRPr="00F05539" w:rsidRDefault="00A13972" w:rsidP="00A13972">
      <w:pPr>
        <w:rPr>
          <w:color w:val="000000"/>
          <w:sz w:val="24"/>
          <w:szCs w:val="24"/>
          <w:lang w:val="en-US"/>
        </w:rPr>
      </w:pPr>
      <w:r w:rsidRPr="00F05539">
        <w:rPr>
          <w:color w:val="000000"/>
          <w:sz w:val="24"/>
          <w:szCs w:val="24"/>
          <w:lang w:val="en-US"/>
        </w:rPr>
        <w:t>Word order</w:t>
      </w:r>
    </w:p>
    <w:p w:rsidR="00A13972" w:rsidRDefault="00A13972" w:rsidP="00A13972">
      <w:pPr>
        <w:rPr>
          <w:i/>
          <w:sz w:val="24"/>
          <w:szCs w:val="24"/>
          <w:lang w:val="en-US"/>
        </w:rPr>
      </w:pPr>
      <w:r w:rsidRPr="00F05539">
        <w:rPr>
          <w:color w:val="000000"/>
          <w:sz w:val="24"/>
          <w:szCs w:val="24"/>
          <w:lang w:val="en-US"/>
        </w:rPr>
        <w:t xml:space="preserve">Word order is very important in English. As nouns do not have endings for subject or object, it is the word order that shows which is which. </w:t>
      </w:r>
      <w:r w:rsidRPr="00F05539">
        <w:rPr>
          <w:sz w:val="24"/>
          <w:szCs w:val="24"/>
          <w:lang w:val="en-US"/>
        </w:rPr>
        <w:br/>
      </w:r>
      <w:r w:rsidRPr="00F05539">
        <w:rPr>
          <w:color w:val="000000"/>
          <w:sz w:val="24"/>
          <w:szCs w:val="24"/>
          <w:lang w:val="en-US"/>
        </w:rPr>
        <w:t>Subject Verb Object</w:t>
      </w:r>
      <w:r w:rsidRPr="00F05539">
        <w:rPr>
          <w:color w:val="000000"/>
          <w:sz w:val="24"/>
          <w:szCs w:val="24"/>
          <w:lang w:val="en-US"/>
        </w:rPr>
        <w:br/>
      </w:r>
      <w:r w:rsidRPr="00F05539">
        <w:rPr>
          <w:i/>
          <w:iCs/>
          <w:color w:val="000000"/>
          <w:sz w:val="24"/>
          <w:szCs w:val="24"/>
          <w:lang w:val="en-US"/>
        </w:rPr>
        <w:t xml:space="preserve">The woman loved the man. </w:t>
      </w:r>
      <w:r w:rsidRPr="00F05539">
        <w:rPr>
          <w:color w:val="000000"/>
          <w:sz w:val="24"/>
          <w:szCs w:val="24"/>
          <w:lang w:val="en-US"/>
        </w:rPr>
        <w:t>(She loved him.)</w:t>
      </w:r>
      <w:r w:rsidRPr="00F05539">
        <w:rPr>
          <w:color w:val="000000"/>
          <w:sz w:val="24"/>
          <w:szCs w:val="24"/>
          <w:lang w:val="en-US"/>
        </w:rPr>
        <w:br/>
      </w:r>
      <w:r w:rsidRPr="00F05539">
        <w:rPr>
          <w:i/>
          <w:iCs/>
          <w:color w:val="000000"/>
          <w:sz w:val="24"/>
          <w:szCs w:val="24"/>
          <w:lang w:val="en-US"/>
        </w:rPr>
        <w:t xml:space="preserve">The man loved the woman. </w:t>
      </w:r>
      <w:r w:rsidRPr="00F05539">
        <w:rPr>
          <w:color w:val="000000"/>
          <w:sz w:val="24"/>
          <w:szCs w:val="24"/>
          <w:lang w:val="en-US"/>
        </w:rPr>
        <w:t>(He loved her.)</w:t>
      </w:r>
      <w:r w:rsidRPr="00F05539">
        <w:rPr>
          <w:color w:val="000000"/>
          <w:sz w:val="24"/>
          <w:szCs w:val="24"/>
          <w:lang w:val="en-US"/>
        </w:rPr>
        <w:br/>
        <w:t>The subject-verb order is fixed, and we can change it only if there is a special reason.</w:t>
      </w:r>
      <w:r w:rsidRPr="00F05539">
        <w:rPr>
          <w:sz w:val="24"/>
          <w:szCs w:val="24"/>
          <w:lang w:val="en-US"/>
        </w:rPr>
        <w:br/>
      </w:r>
      <w:r w:rsidRPr="00F05539">
        <w:rPr>
          <w:color w:val="000000"/>
          <w:sz w:val="24"/>
          <w:szCs w:val="24"/>
          <w:lang w:val="en-US"/>
        </w:rPr>
        <w:t>Verb phrases</w:t>
      </w:r>
      <w:r w:rsidRPr="00F05539">
        <w:rPr>
          <w:color w:val="000000"/>
          <w:sz w:val="24"/>
          <w:szCs w:val="24"/>
          <w:lang w:val="en-US"/>
        </w:rPr>
        <w:br/>
        <w:t>A verb phrase can have a complex structure. There can be auxiliary verbs as well as the ordinary verb.</w:t>
      </w:r>
      <w:r w:rsidRPr="00F05539">
        <w:rPr>
          <w:color w:val="000000"/>
          <w:sz w:val="24"/>
          <w:szCs w:val="24"/>
          <w:lang w:val="en-US"/>
        </w:rPr>
        <w:br/>
      </w:r>
      <w:r w:rsidRPr="00F05539">
        <w:rPr>
          <w:i/>
          <w:iCs/>
          <w:color w:val="000000"/>
          <w:sz w:val="24"/>
          <w:szCs w:val="24"/>
          <w:lang w:val="en-US"/>
        </w:rPr>
        <w:t xml:space="preserve">I </w:t>
      </w:r>
      <w:r w:rsidRPr="00F05539">
        <w:rPr>
          <w:b/>
          <w:bCs/>
          <w:i/>
          <w:iCs/>
          <w:color w:val="000000"/>
          <w:sz w:val="24"/>
          <w:szCs w:val="24"/>
          <w:lang w:val="en-US"/>
        </w:rPr>
        <w:t xml:space="preserve">climbed </w:t>
      </w:r>
      <w:r w:rsidRPr="00F05539">
        <w:rPr>
          <w:i/>
          <w:iCs/>
          <w:color w:val="000000"/>
          <w:sz w:val="24"/>
          <w:szCs w:val="24"/>
          <w:lang w:val="en-US"/>
        </w:rPr>
        <w:t>up the ladder.</w:t>
      </w:r>
      <w:r w:rsidRPr="00F05539">
        <w:rPr>
          <w:i/>
          <w:iCs/>
          <w:color w:val="000000"/>
          <w:sz w:val="24"/>
          <w:szCs w:val="24"/>
          <w:lang w:val="en-US"/>
        </w:rPr>
        <w:br/>
        <w:t xml:space="preserve">I </w:t>
      </w:r>
      <w:r w:rsidRPr="00F05539">
        <w:rPr>
          <w:b/>
          <w:bCs/>
          <w:i/>
          <w:iCs/>
          <w:color w:val="000000"/>
          <w:sz w:val="24"/>
          <w:szCs w:val="24"/>
          <w:lang w:val="en-US"/>
        </w:rPr>
        <w:t xml:space="preserve">was climbing </w:t>
      </w:r>
      <w:r w:rsidRPr="00F05539">
        <w:rPr>
          <w:i/>
          <w:iCs/>
          <w:color w:val="000000"/>
          <w:sz w:val="24"/>
          <w:szCs w:val="24"/>
          <w:lang w:val="en-US"/>
        </w:rPr>
        <w:t>the mountain.</w:t>
      </w:r>
      <w:r w:rsidRPr="00F05539">
        <w:rPr>
          <w:i/>
          <w:iCs/>
          <w:color w:val="000000"/>
          <w:sz w:val="24"/>
          <w:szCs w:val="24"/>
          <w:lang w:val="en-US"/>
        </w:rPr>
        <w:br/>
        <w:t xml:space="preserve">We </w:t>
      </w:r>
      <w:r w:rsidRPr="00F05539">
        <w:rPr>
          <w:b/>
          <w:bCs/>
          <w:i/>
          <w:iCs/>
          <w:color w:val="000000"/>
          <w:sz w:val="24"/>
          <w:szCs w:val="24"/>
          <w:lang w:val="en-US"/>
        </w:rPr>
        <w:t xml:space="preserve">shall be climbing </w:t>
      </w:r>
      <w:r w:rsidRPr="00F05539">
        <w:rPr>
          <w:i/>
          <w:iCs/>
          <w:color w:val="000000"/>
          <w:sz w:val="24"/>
          <w:szCs w:val="24"/>
          <w:lang w:val="en-US"/>
        </w:rPr>
        <w:t>to an altitude of eight thousand feet.</w:t>
      </w:r>
      <w:r w:rsidRPr="00F05539">
        <w:rPr>
          <w:i/>
          <w:iCs/>
          <w:color w:val="000000"/>
          <w:sz w:val="24"/>
          <w:szCs w:val="24"/>
          <w:lang w:val="en-US"/>
        </w:rPr>
        <w:br/>
      </w:r>
      <w:r w:rsidRPr="00F05539">
        <w:rPr>
          <w:color w:val="000000"/>
          <w:sz w:val="24"/>
          <w:szCs w:val="24"/>
          <w:lang w:val="en-US"/>
        </w:rPr>
        <w:t>The use of tenses and auxiliary verbs can be difficult for speakers of other languages.</w:t>
      </w:r>
      <w:r w:rsidRPr="00F05539">
        <w:rPr>
          <w:color w:val="000000"/>
          <w:sz w:val="24"/>
          <w:szCs w:val="24"/>
          <w:lang w:val="en-US"/>
        </w:rPr>
        <w:br/>
        <w:t>4 Prepositions</w:t>
      </w:r>
      <w:r w:rsidRPr="00F05539">
        <w:rPr>
          <w:color w:val="000000"/>
          <w:sz w:val="24"/>
          <w:szCs w:val="24"/>
          <w:lang w:val="en-US"/>
        </w:rPr>
        <w:br/>
        <w:t>The use of prepositions in English can be a problem.</w:t>
      </w:r>
      <w:r w:rsidRPr="00F05539">
        <w:rPr>
          <w:color w:val="000000"/>
          <w:sz w:val="24"/>
          <w:szCs w:val="24"/>
          <w:lang w:val="en-US"/>
        </w:rPr>
        <w:br/>
      </w:r>
      <w:r w:rsidRPr="00F05539">
        <w:rPr>
          <w:i/>
          <w:iCs/>
          <w:color w:val="000000"/>
          <w:sz w:val="24"/>
          <w:szCs w:val="24"/>
          <w:lang w:val="en-US"/>
        </w:rPr>
        <w:t xml:space="preserve">We flew here </w:t>
      </w:r>
      <w:r w:rsidRPr="00F05539">
        <w:rPr>
          <w:b/>
          <w:bCs/>
          <w:i/>
          <w:iCs/>
          <w:color w:val="000000"/>
          <w:sz w:val="24"/>
          <w:szCs w:val="24"/>
          <w:lang w:val="en-US"/>
        </w:rPr>
        <w:t xml:space="preserve">on </w:t>
      </w:r>
      <w:r w:rsidRPr="00F05539">
        <w:rPr>
          <w:i/>
          <w:iCs/>
          <w:color w:val="000000"/>
          <w:sz w:val="24"/>
          <w:szCs w:val="24"/>
          <w:lang w:val="en-US"/>
        </w:rPr>
        <w:t xml:space="preserve">Friday. We left </w:t>
      </w:r>
      <w:r w:rsidRPr="00F05539">
        <w:rPr>
          <w:b/>
          <w:bCs/>
          <w:i/>
          <w:iCs/>
          <w:color w:val="000000"/>
          <w:sz w:val="24"/>
          <w:szCs w:val="24"/>
          <w:lang w:val="en-US"/>
        </w:rPr>
        <w:t xml:space="preserve">at </w:t>
      </w:r>
      <w:r w:rsidRPr="00F05539">
        <w:rPr>
          <w:i/>
          <w:iCs/>
          <w:color w:val="000000"/>
          <w:sz w:val="24"/>
          <w:szCs w:val="24"/>
          <w:lang w:val="en-US"/>
        </w:rPr>
        <w:t>two o'clock.</w:t>
      </w:r>
      <w:r w:rsidRPr="00F05539">
        <w:rPr>
          <w:i/>
          <w:iCs/>
          <w:color w:val="000000"/>
          <w:sz w:val="24"/>
          <w:szCs w:val="24"/>
          <w:lang w:val="en-US"/>
        </w:rPr>
        <w:br/>
      </w:r>
      <w:r w:rsidRPr="00F05539">
        <w:rPr>
          <w:color w:val="000000"/>
          <w:sz w:val="24"/>
          <w:szCs w:val="24"/>
          <w:lang w:val="en-US"/>
        </w:rPr>
        <w:t>Both prepositions and adverbs combine with verbs in an idiomatic way.</w:t>
      </w:r>
      <w:r w:rsidRPr="00F05539">
        <w:rPr>
          <w:color w:val="000000"/>
          <w:sz w:val="24"/>
          <w:szCs w:val="24"/>
          <w:lang w:val="en-US"/>
        </w:rPr>
        <w:br/>
      </w:r>
      <w:r w:rsidRPr="00F05539">
        <w:rPr>
          <w:i/>
          <w:iCs/>
          <w:color w:val="000000"/>
          <w:sz w:val="24"/>
          <w:szCs w:val="24"/>
          <w:lang w:val="en-US"/>
        </w:rPr>
        <w:t xml:space="preserve">They were </w:t>
      </w:r>
      <w:r w:rsidRPr="00F05539">
        <w:rPr>
          <w:b/>
          <w:bCs/>
          <w:i/>
          <w:iCs/>
          <w:color w:val="000000"/>
          <w:sz w:val="24"/>
          <w:szCs w:val="24"/>
          <w:lang w:val="en-US"/>
        </w:rPr>
        <w:t xml:space="preserve">waiting for </w:t>
      </w:r>
      <w:r w:rsidRPr="00F05539">
        <w:rPr>
          <w:i/>
          <w:iCs/>
          <w:color w:val="000000"/>
          <w:sz w:val="24"/>
          <w:szCs w:val="24"/>
          <w:lang w:val="en-US"/>
        </w:rPr>
        <w:t xml:space="preserve">the flight. The plane </w:t>
      </w:r>
      <w:r w:rsidRPr="00F05539">
        <w:rPr>
          <w:b/>
          <w:bCs/>
          <w:i/>
          <w:iCs/>
          <w:color w:val="000000"/>
          <w:sz w:val="24"/>
          <w:szCs w:val="24"/>
          <w:lang w:val="en-US"/>
        </w:rPr>
        <w:t>took off.</w:t>
      </w:r>
      <w:r w:rsidRPr="00F05539">
        <w:rPr>
          <w:b/>
          <w:bCs/>
          <w:i/>
          <w:iCs/>
          <w:color w:val="000000"/>
          <w:sz w:val="24"/>
          <w:szCs w:val="24"/>
          <w:lang w:val="en-US"/>
        </w:rPr>
        <w:br/>
      </w:r>
      <w:r w:rsidRPr="00F05539">
        <w:rPr>
          <w:color w:val="000000"/>
          <w:sz w:val="24"/>
          <w:szCs w:val="24"/>
          <w:lang w:val="en-US"/>
        </w:rPr>
        <w:t>There are many expressions involving prepositions that you need to learn as items of vocabulary.</w:t>
      </w:r>
      <w:r w:rsidRPr="00F05539">
        <w:rPr>
          <w:i/>
          <w:sz w:val="24"/>
          <w:szCs w:val="24"/>
          <w:lang w:val="en-US"/>
        </w:rPr>
        <w:t xml:space="preserve"> </w:t>
      </w:r>
    </w:p>
    <w:p w:rsidR="00A13972" w:rsidRDefault="00A13972" w:rsidP="00A13972">
      <w:pPr>
        <w:spacing w:line="276" w:lineRule="auto"/>
        <w:rPr>
          <w:i/>
          <w:sz w:val="24"/>
          <w:szCs w:val="24"/>
          <w:lang w:val="en-US"/>
        </w:rPr>
      </w:pPr>
      <w:r w:rsidRPr="003008B8">
        <w:rPr>
          <w:i/>
          <w:sz w:val="24"/>
          <w:szCs w:val="24"/>
          <w:lang w:val="en-US"/>
        </w:rPr>
        <w:t>Advanced Grammar in Use Martin Hewing</w:t>
      </w:r>
      <w:r w:rsidRPr="003008B8">
        <w:rPr>
          <w:rStyle w:val="fontstyle01"/>
          <w:i/>
          <w:sz w:val="24"/>
          <w:szCs w:val="24"/>
          <w:lang w:val="en-US"/>
        </w:rPr>
        <w:t xml:space="preserve"> </w:t>
      </w:r>
      <w:hyperlink r:id="rId71" w:history="1">
        <w:r w:rsidRPr="003008B8">
          <w:rPr>
            <w:rStyle w:val="a6"/>
            <w:i/>
            <w:sz w:val="24"/>
            <w:szCs w:val="24"/>
            <w:lang w:val="en-US"/>
          </w:rPr>
          <w:t>http://www.cambridge.org</w:t>
        </w:r>
      </w:hyperlink>
      <w:r w:rsidRPr="003008B8">
        <w:rPr>
          <w:i/>
          <w:sz w:val="24"/>
          <w:szCs w:val="24"/>
          <w:lang w:val="en-US"/>
        </w:rPr>
        <w:t xml:space="preserve"> © Cambridge University Press 1999</w:t>
      </w:r>
    </w:p>
    <w:p w:rsidR="00A13972" w:rsidRPr="003008B8" w:rsidRDefault="00A13972" w:rsidP="00A13972">
      <w:pPr>
        <w:spacing w:line="276" w:lineRule="auto"/>
        <w:jc w:val="both"/>
        <w:rPr>
          <w:i/>
          <w:sz w:val="24"/>
          <w:szCs w:val="24"/>
          <w:lang w:val="en-GB"/>
        </w:rPr>
      </w:pPr>
      <w:r w:rsidRPr="003008B8">
        <w:rPr>
          <w:i/>
          <w:sz w:val="24"/>
          <w:szCs w:val="24"/>
          <w:lang w:val="en-GB"/>
        </w:rPr>
        <w:t>McCarthy, M. and O’Dell, F. (2004) English Phrasal Verbs in Use. Cambridge: CUP</w:t>
      </w:r>
    </w:p>
    <w:p w:rsidR="00A13972" w:rsidRPr="003008B8" w:rsidRDefault="00A13972" w:rsidP="00A13972">
      <w:pPr>
        <w:spacing w:line="276" w:lineRule="auto"/>
        <w:jc w:val="both"/>
        <w:rPr>
          <w:i/>
          <w:sz w:val="24"/>
          <w:szCs w:val="24"/>
          <w:lang w:val="en-GB"/>
        </w:rPr>
      </w:pPr>
      <w:r w:rsidRPr="003008B8">
        <w:rPr>
          <w:i/>
          <w:sz w:val="24"/>
          <w:szCs w:val="24"/>
          <w:lang w:val="en-GB"/>
        </w:rPr>
        <w:t>Redman, S. (1997) English Vocabulary in Use – Pre-intermediate. Cambridge: CUP</w:t>
      </w:r>
    </w:p>
    <w:p w:rsidR="00A13972" w:rsidRPr="003008B8" w:rsidRDefault="00A13972" w:rsidP="00A13972">
      <w:pPr>
        <w:spacing w:line="276" w:lineRule="auto"/>
        <w:jc w:val="both"/>
        <w:rPr>
          <w:i/>
          <w:sz w:val="24"/>
          <w:szCs w:val="24"/>
          <w:lang w:val="en-GB"/>
        </w:rPr>
      </w:pPr>
      <w:r w:rsidRPr="003008B8">
        <w:rPr>
          <w:i/>
          <w:sz w:val="24"/>
          <w:szCs w:val="24"/>
          <w:lang w:val="en-GB"/>
        </w:rPr>
        <w:t>Thomas, B.J. (1986) Intermediate Vocabulary. Harlow: Longman</w:t>
      </w:r>
    </w:p>
    <w:p w:rsidR="00A13972" w:rsidRPr="003008B8" w:rsidRDefault="00A13972" w:rsidP="00A13972">
      <w:pPr>
        <w:spacing w:line="276" w:lineRule="auto"/>
        <w:jc w:val="both"/>
        <w:rPr>
          <w:i/>
          <w:sz w:val="24"/>
          <w:szCs w:val="24"/>
          <w:lang w:val="en-GB"/>
        </w:rPr>
      </w:pPr>
      <w:r w:rsidRPr="003008B8">
        <w:rPr>
          <w:i/>
          <w:sz w:val="24"/>
          <w:szCs w:val="24"/>
          <w:lang w:val="en-GB"/>
        </w:rPr>
        <w:t>Thomas, B.J. (1990) Elementary Vocabulary. Harlow: Longman</w:t>
      </w:r>
    </w:p>
    <w:p w:rsidR="00A13972" w:rsidRPr="00F05539" w:rsidRDefault="00A13972" w:rsidP="00A13972">
      <w:pPr>
        <w:rPr>
          <w:b/>
          <w:sz w:val="24"/>
          <w:szCs w:val="24"/>
          <w:lang w:val="en-US"/>
        </w:rPr>
      </w:pPr>
    </w:p>
    <w:p w:rsidR="00A13972" w:rsidRPr="00F7761A" w:rsidRDefault="00A13972" w:rsidP="00A13972">
      <w:pPr>
        <w:rPr>
          <w:b/>
          <w:sz w:val="28"/>
          <w:szCs w:val="24"/>
          <w:lang w:val="en-US"/>
        </w:rPr>
      </w:pPr>
      <w:r w:rsidRPr="00F7761A">
        <w:rPr>
          <w:b/>
          <w:sz w:val="28"/>
          <w:szCs w:val="28"/>
          <w:lang w:val="en-US"/>
        </w:rPr>
        <w:t xml:space="preserve">Lesson </w:t>
      </w:r>
      <w:r w:rsidRPr="004831FA">
        <w:rPr>
          <w:b/>
          <w:sz w:val="28"/>
          <w:szCs w:val="28"/>
          <w:lang w:val="en-US"/>
        </w:rPr>
        <w:t>№</w:t>
      </w:r>
      <w:r w:rsidRPr="00F7761A">
        <w:rPr>
          <w:b/>
          <w:sz w:val="28"/>
          <w:szCs w:val="28"/>
          <w:lang w:val="en-US"/>
        </w:rPr>
        <w:t xml:space="preserve"> 16 </w:t>
      </w:r>
      <w:r>
        <w:rPr>
          <w:b/>
          <w:sz w:val="28"/>
          <w:szCs w:val="28"/>
          <w:lang w:val="en-US"/>
        </w:rPr>
        <w:t xml:space="preserve">             </w:t>
      </w:r>
      <w:r w:rsidRPr="00F7761A">
        <w:rPr>
          <w:b/>
          <w:sz w:val="28"/>
          <w:szCs w:val="28"/>
          <w:lang w:val="en-US"/>
        </w:rPr>
        <w:t xml:space="preserve">THEME : </w:t>
      </w:r>
      <w:r w:rsidRPr="00F7761A">
        <w:rPr>
          <w:b/>
          <w:sz w:val="28"/>
          <w:szCs w:val="24"/>
          <w:lang w:val="en-US"/>
        </w:rPr>
        <w:t>Verbs</w:t>
      </w:r>
    </w:p>
    <w:p w:rsidR="00A13972" w:rsidRDefault="00A13972" w:rsidP="00A13972">
      <w:pPr>
        <w:rPr>
          <w:b/>
          <w:sz w:val="28"/>
          <w:szCs w:val="24"/>
          <w:lang w:val="en-US"/>
        </w:rPr>
      </w:pPr>
      <w:r w:rsidRPr="003008B8">
        <w:rPr>
          <w:sz w:val="24"/>
          <w:szCs w:val="24"/>
          <w:lang w:val="en-US"/>
        </w:rPr>
        <w:t>Aim: to raise the awareness of topic Verbs</w:t>
      </w:r>
    </w:p>
    <w:p w:rsidR="00A13972" w:rsidRPr="003008B8" w:rsidRDefault="00A13972" w:rsidP="00A13972">
      <w:pPr>
        <w:widowControl/>
        <w:numPr>
          <w:ilvl w:val="0"/>
          <w:numId w:val="70"/>
        </w:numPr>
        <w:autoSpaceDE/>
        <w:autoSpaceDN/>
        <w:rPr>
          <w:sz w:val="24"/>
          <w:szCs w:val="24"/>
          <w:lang w:val="en-GB"/>
        </w:rPr>
      </w:pPr>
      <w:r w:rsidRPr="003008B8">
        <w:rPr>
          <w:sz w:val="24"/>
          <w:szCs w:val="24"/>
          <w:lang w:val="en-GB"/>
        </w:rPr>
        <w:t>to develop students’ awareness of the relationship between form and meaning of</w:t>
      </w:r>
      <w:r w:rsidRPr="003008B8">
        <w:rPr>
          <w:sz w:val="24"/>
          <w:szCs w:val="24"/>
          <w:lang w:val="en-US"/>
        </w:rPr>
        <w:t xml:space="preserve"> Verbs</w:t>
      </w:r>
      <w:r w:rsidRPr="003008B8">
        <w:rPr>
          <w:sz w:val="24"/>
          <w:szCs w:val="24"/>
          <w:lang w:val="en-GB"/>
        </w:rPr>
        <w:t xml:space="preserve"> in context</w:t>
      </w:r>
    </w:p>
    <w:p w:rsidR="00A13972" w:rsidRPr="003008B8" w:rsidRDefault="00A13972" w:rsidP="00A13972">
      <w:pPr>
        <w:widowControl/>
        <w:numPr>
          <w:ilvl w:val="0"/>
          <w:numId w:val="70"/>
        </w:numPr>
        <w:autoSpaceDE/>
        <w:autoSpaceDN/>
        <w:rPr>
          <w:sz w:val="24"/>
          <w:szCs w:val="24"/>
          <w:lang w:val="en-GB"/>
        </w:rPr>
      </w:pPr>
      <w:r w:rsidRPr="003008B8">
        <w:rPr>
          <w:sz w:val="24"/>
          <w:szCs w:val="24"/>
          <w:lang w:val="en-GB"/>
        </w:rPr>
        <w:t xml:space="preserve">to enable students to use </w:t>
      </w:r>
      <w:r w:rsidRPr="003008B8">
        <w:rPr>
          <w:sz w:val="24"/>
          <w:szCs w:val="24"/>
          <w:lang w:val="en-US"/>
        </w:rPr>
        <w:t>Verbs</w:t>
      </w:r>
      <w:r w:rsidRPr="003008B8">
        <w:rPr>
          <w:sz w:val="24"/>
          <w:szCs w:val="24"/>
          <w:lang w:val="en-GB"/>
        </w:rPr>
        <w:t xml:space="preserve"> appropriately in communication</w:t>
      </w:r>
    </w:p>
    <w:p w:rsidR="00A13972" w:rsidRPr="003008B8" w:rsidRDefault="00A13972" w:rsidP="00A13972">
      <w:pPr>
        <w:rPr>
          <w:sz w:val="24"/>
          <w:szCs w:val="24"/>
          <w:lang w:val="en-GB"/>
        </w:rPr>
      </w:pPr>
      <w:r>
        <w:rPr>
          <w:b/>
          <w:sz w:val="24"/>
          <w:szCs w:val="24"/>
          <w:lang w:val="en-GB"/>
        </w:rPr>
        <w:t>O</w:t>
      </w:r>
      <w:r w:rsidRPr="003008B8">
        <w:rPr>
          <w:b/>
          <w:sz w:val="24"/>
          <w:szCs w:val="24"/>
          <w:lang w:val="en-GB"/>
        </w:rPr>
        <w:t>bjectives</w:t>
      </w:r>
      <w:r>
        <w:rPr>
          <w:b/>
          <w:sz w:val="24"/>
          <w:szCs w:val="24"/>
          <w:lang w:val="en-GB"/>
        </w:rPr>
        <w:t xml:space="preserve">: </w:t>
      </w:r>
      <w:r w:rsidRPr="003008B8">
        <w:rPr>
          <w:sz w:val="24"/>
          <w:szCs w:val="24"/>
          <w:lang w:val="en-GB"/>
        </w:rPr>
        <w:t>By the end of Year 1 students will:</w:t>
      </w:r>
    </w:p>
    <w:p w:rsidR="00A13972" w:rsidRPr="003008B8" w:rsidRDefault="00A13972" w:rsidP="00A13972">
      <w:pPr>
        <w:widowControl/>
        <w:numPr>
          <w:ilvl w:val="0"/>
          <w:numId w:val="69"/>
        </w:numPr>
        <w:autoSpaceDE/>
        <w:autoSpaceDN/>
        <w:rPr>
          <w:sz w:val="24"/>
          <w:szCs w:val="24"/>
          <w:lang w:val="en-GB"/>
        </w:rPr>
      </w:pPr>
      <w:r w:rsidRPr="003008B8">
        <w:rPr>
          <w:sz w:val="24"/>
          <w:szCs w:val="24"/>
          <w:lang w:val="en-GB"/>
        </w:rPr>
        <w:lastRenderedPageBreak/>
        <w:t>be able to use</w:t>
      </w:r>
      <w:r w:rsidRPr="003008B8">
        <w:rPr>
          <w:sz w:val="24"/>
          <w:szCs w:val="24"/>
          <w:lang w:val="en-US"/>
        </w:rPr>
        <w:t xml:space="preserve"> Verbs</w:t>
      </w:r>
      <w:r w:rsidRPr="003008B8">
        <w:rPr>
          <w:sz w:val="24"/>
          <w:szCs w:val="24"/>
          <w:lang w:val="en-GB"/>
        </w:rPr>
        <w:t xml:space="preserve"> to convey meaning in communication</w:t>
      </w:r>
    </w:p>
    <w:p w:rsidR="00A13972" w:rsidRPr="003008B8" w:rsidRDefault="00A13972" w:rsidP="00A13972">
      <w:pPr>
        <w:widowControl/>
        <w:numPr>
          <w:ilvl w:val="0"/>
          <w:numId w:val="69"/>
        </w:numPr>
        <w:autoSpaceDE/>
        <w:autoSpaceDN/>
        <w:rPr>
          <w:sz w:val="24"/>
          <w:szCs w:val="24"/>
          <w:lang w:val="en-GB"/>
        </w:rPr>
      </w:pPr>
      <w:r w:rsidRPr="003008B8">
        <w:rPr>
          <w:sz w:val="24"/>
          <w:szCs w:val="24"/>
          <w:lang w:val="en-GB"/>
        </w:rPr>
        <w:t xml:space="preserve">be able to recognise and use </w:t>
      </w:r>
      <w:r>
        <w:rPr>
          <w:sz w:val="24"/>
          <w:szCs w:val="24"/>
          <w:lang w:val="en-US"/>
        </w:rPr>
        <w:t>v</w:t>
      </w:r>
      <w:r w:rsidRPr="003008B8">
        <w:rPr>
          <w:sz w:val="24"/>
          <w:szCs w:val="24"/>
          <w:lang w:val="en-US"/>
        </w:rPr>
        <w:t>erbs</w:t>
      </w:r>
      <w:r w:rsidRPr="003008B8">
        <w:rPr>
          <w:sz w:val="24"/>
          <w:szCs w:val="24"/>
          <w:lang w:val="en-GB"/>
        </w:rPr>
        <w:t xml:space="preserve"> appropriately  both in spoken and written English</w:t>
      </w:r>
    </w:p>
    <w:p w:rsidR="00A13972" w:rsidRPr="003008B8" w:rsidRDefault="00A13972" w:rsidP="00A13972">
      <w:pPr>
        <w:widowControl/>
        <w:numPr>
          <w:ilvl w:val="0"/>
          <w:numId w:val="69"/>
        </w:numPr>
        <w:autoSpaceDE/>
        <w:autoSpaceDN/>
        <w:rPr>
          <w:sz w:val="24"/>
          <w:szCs w:val="24"/>
          <w:lang w:val="en-GB"/>
        </w:rPr>
      </w:pPr>
      <w:r w:rsidRPr="003008B8">
        <w:rPr>
          <w:sz w:val="24"/>
          <w:szCs w:val="24"/>
          <w:lang w:val="en-GB"/>
        </w:rPr>
        <w:t>be able to understand the link between form and meaning of</w:t>
      </w:r>
      <w:r w:rsidRPr="003008B8">
        <w:rPr>
          <w:sz w:val="24"/>
          <w:szCs w:val="24"/>
          <w:lang w:val="en-US"/>
        </w:rPr>
        <w:t xml:space="preserve"> </w:t>
      </w:r>
      <w:r>
        <w:rPr>
          <w:sz w:val="24"/>
          <w:szCs w:val="24"/>
          <w:lang w:val="en-US"/>
        </w:rPr>
        <w:t>v</w:t>
      </w:r>
      <w:r w:rsidRPr="003008B8">
        <w:rPr>
          <w:sz w:val="24"/>
          <w:szCs w:val="24"/>
          <w:lang w:val="en-US"/>
        </w:rPr>
        <w:t>erbs</w:t>
      </w:r>
      <w:r w:rsidRPr="003008B8">
        <w:rPr>
          <w:sz w:val="24"/>
          <w:szCs w:val="24"/>
          <w:lang w:val="en-GB"/>
        </w:rPr>
        <w:t xml:space="preserve"> in different communicative settings</w:t>
      </w:r>
    </w:p>
    <w:p w:rsidR="00A13972" w:rsidRPr="003008B8" w:rsidRDefault="00A13972" w:rsidP="00A13972">
      <w:pPr>
        <w:widowControl/>
        <w:numPr>
          <w:ilvl w:val="0"/>
          <w:numId w:val="69"/>
        </w:numPr>
        <w:autoSpaceDE/>
        <w:autoSpaceDN/>
        <w:rPr>
          <w:sz w:val="24"/>
          <w:szCs w:val="24"/>
          <w:lang w:val="en-GB"/>
        </w:rPr>
      </w:pPr>
      <w:r w:rsidRPr="003008B8">
        <w:rPr>
          <w:sz w:val="24"/>
          <w:szCs w:val="24"/>
          <w:lang w:val="en-GB"/>
        </w:rPr>
        <w:t xml:space="preserve">be able to notice the characteristic features of </w:t>
      </w:r>
      <w:r>
        <w:rPr>
          <w:sz w:val="24"/>
          <w:szCs w:val="24"/>
          <w:lang w:val="en-GB"/>
        </w:rPr>
        <w:t xml:space="preserve"> </w:t>
      </w:r>
      <w:r>
        <w:rPr>
          <w:sz w:val="24"/>
          <w:szCs w:val="24"/>
          <w:lang w:val="en-US"/>
        </w:rPr>
        <w:t>v</w:t>
      </w:r>
      <w:r w:rsidRPr="003008B8">
        <w:rPr>
          <w:sz w:val="24"/>
          <w:szCs w:val="24"/>
          <w:lang w:val="en-US"/>
        </w:rPr>
        <w:t>erbs</w:t>
      </w:r>
      <w:r w:rsidRPr="003008B8">
        <w:rPr>
          <w:sz w:val="24"/>
          <w:szCs w:val="24"/>
          <w:lang w:val="en-GB"/>
        </w:rPr>
        <w:t xml:space="preserve"> patterns and structures and compare them with those in L1 to enhance learning of those patterns and structures</w:t>
      </w:r>
    </w:p>
    <w:p w:rsidR="00A13972" w:rsidRPr="003008B8" w:rsidRDefault="00A13972" w:rsidP="00A13972">
      <w:pPr>
        <w:widowControl/>
        <w:numPr>
          <w:ilvl w:val="0"/>
          <w:numId w:val="69"/>
        </w:numPr>
        <w:autoSpaceDE/>
        <w:autoSpaceDN/>
        <w:rPr>
          <w:sz w:val="24"/>
          <w:szCs w:val="24"/>
          <w:lang w:val="en-GB"/>
        </w:rPr>
      </w:pPr>
      <w:r w:rsidRPr="003008B8">
        <w:rPr>
          <w:sz w:val="24"/>
          <w:szCs w:val="24"/>
          <w:lang w:val="en-GB"/>
        </w:rPr>
        <w:t>be able to understand  the importance of accuracy in communication</w:t>
      </w:r>
    </w:p>
    <w:p w:rsidR="00A13972" w:rsidRPr="003008B8" w:rsidRDefault="00A13972" w:rsidP="00A13972">
      <w:pPr>
        <w:widowControl/>
        <w:numPr>
          <w:ilvl w:val="0"/>
          <w:numId w:val="69"/>
        </w:numPr>
        <w:autoSpaceDE/>
        <w:autoSpaceDN/>
        <w:rPr>
          <w:sz w:val="24"/>
          <w:szCs w:val="24"/>
          <w:lang w:val="en-GB"/>
        </w:rPr>
      </w:pPr>
      <w:r w:rsidRPr="003008B8">
        <w:rPr>
          <w:sz w:val="24"/>
          <w:szCs w:val="24"/>
          <w:lang w:val="en-GB"/>
        </w:rPr>
        <w:t>be able to use grammar reference books independently.</w:t>
      </w:r>
    </w:p>
    <w:p w:rsidR="00A13972" w:rsidRPr="003008B8" w:rsidRDefault="00A13972" w:rsidP="00A13972">
      <w:pPr>
        <w:rPr>
          <w:b/>
          <w:sz w:val="28"/>
          <w:szCs w:val="24"/>
          <w:lang w:val="en-GB"/>
        </w:rPr>
      </w:pPr>
    </w:p>
    <w:p w:rsidR="00A13972" w:rsidRDefault="00A13972" w:rsidP="00A13972">
      <w:pPr>
        <w:rPr>
          <w:b/>
          <w:bCs/>
          <w:color w:val="231F20"/>
          <w:sz w:val="24"/>
          <w:szCs w:val="24"/>
          <w:lang w:val="en-US"/>
        </w:rPr>
      </w:pPr>
      <w:r w:rsidRPr="003870FE">
        <w:rPr>
          <w:rStyle w:val="fontstyle01"/>
          <w:sz w:val="24"/>
          <w:szCs w:val="24"/>
          <w:lang w:val="en-US"/>
        </w:rPr>
        <w:t xml:space="preserve">Verbs </w:t>
      </w:r>
      <w:r w:rsidRPr="003870FE">
        <w:rPr>
          <w:rStyle w:val="fontstyle21"/>
          <w:rFonts w:ascii="Times New Roman" w:eastAsiaTheme="majorEastAsia" w:hAnsi="Times New Roman"/>
          <w:sz w:val="24"/>
          <w:szCs w:val="24"/>
          <w:lang w:val="en-US"/>
        </w:rPr>
        <w:t>are the words in a sentence that describe the action of a sentence or that introduce the condition or state of someone or something in the sentence.</w:t>
      </w:r>
      <w:r w:rsidRPr="003870FE">
        <w:rPr>
          <w:color w:val="231F20"/>
          <w:sz w:val="24"/>
          <w:szCs w:val="24"/>
          <w:lang w:val="en-US"/>
        </w:rPr>
        <w:br/>
      </w:r>
      <w:r w:rsidRPr="003870FE">
        <w:rPr>
          <w:rStyle w:val="fontstyle01"/>
          <w:sz w:val="24"/>
          <w:szCs w:val="24"/>
          <w:lang w:val="en-US"/>
        </w:rPr>
        <w:t xml:space="preserve">Action: </w:t>
      </w:r>
      <w:r w:rsidRPr="003870FE">
        <w:rPr>
          <w:rStyle w:val="fontstyle21"/>
          <w:rFonts w:ascii="Times New Roman" w:eastAsiaTheme="majorEastAsia" w:hAnsi="Times New Roman"/>
          <w:sz w:val="24"/>
          <w:szCs w:val="24"/>
          <w:lang w:val="en-US"/>
        </w:rPr>
        <w:t xml:space="preserve">Anna </w:t>
      </w:r>
      <w:r w:rsidRPr="003870FE">
        <w:rPr>
          <w:rStyle w:val="fontstyle31"/>
          <w:sz w:val="24"/>
          <w:szCs w:val="24"/>
          <w:lang w:val="en-US"/>
        </w:rPr>
        <w:t xml:space="preserve">throws </w:t>
      </w:r>
      <w:r w:rsidRPr="003870FE">
        <w:rPr>
          <w:rStyle w:val="fontstyle21"/>
          <w:rFonts w:ascii="Times New Roman" w:eastAsiaTheme="majorEastAsia" w:hAnsi="Times New Roman"/>
          <w:sz w:val="24"/>
          <w:szCs w:val="24"/>
          <w:lang w:val="en-US"/>
        </w:rPr>
        <w:t>the ball.</w:t>
      </w:r>
      <w:r w:rsidRPr="003870FE">
        <w:rPr>
          <w:color w:val="231F20"/>
          <w:sz w:val="24"/>
          <w:szCs w:val="24"/>
          <w:lang w:val="en-US"/>
        </w:rPr>
        <w:br/>
      </w:r>
      <w:r w:rsidRPr="003870FE">
        <w:rPr>
          <w:rStyle w:val="fontstyle01"/>
          <w:sz w:val="24"/>
          <w:szCs w:val="24"/>
          <w:lang w:val="en-US"/>
        </w:rPr>
        <w:t xml:space="preserve">Introduction of a condition: </w:t>
      </w:r>
      <w:r w:rsidRPr="003870FE">
        <w:rPr>
          <w:rStyle w:val="fontstyle21"/>
          <w:rFonts w:ascii="Times New Roman" w:eastAsiaTheme="majorEastAsia" w:hAnsi="Times New Roman"/>
          <w:sz w:val="24"/>
          <w:szCs w:val="24"/>
          <w:lang w:val="en-US"/>
        </w:rPr>
        <w:t xml:space="preserve">Trent </w:t>
      </w:r>
      <w:r w:rsidRPr="003870FE">
        <w:rPr>
          <w:rStyle w:val="fontstyle31"/>
          <w:sz w:val="24"/>
          <w:szCs w:val="24"/>
          <w:lang w:val="en-US"/>
        </w:rPr>
        <w:t xml:space="preserve">is </w:t>
      </w:r>
      <w:r w:rsidRPr="003870FE">
        <w:rPr>
          <w:rStyle w:val="fontstyle21"/>
          <w:rFonts w:ascii="Times New Roman" w:eastAsiaTheme="majorEastAsia" w:hAnsi="Times New Roman"/>
          <w:sz w:val="24"/>
          <w:szCs w:val="24"/>
          <w:lang w:val="en-US"/>
        </w:rPr>
        <w:t>very sick.</w:t>
      </w:r>
      <w:r w:rsidRPr="003870FE">
        <w:rPr>
          <w:color w:val="231F20"/>
          <w:sz w:val="24"/>
          <w:szCs w:val="24"/>
          <w:lang w:val="en-US"/>
        </w:rPr>
        <w:br/>
      </w:r>
      <w:r w:rsidRPr="003870FE">
        <w:rPr>
          <w:rStyle w:val="fontstyle21"/>
          <w:rFonts w:ascii="Times New Roman" w:eastAsiaTheme="majorEastAsia" w:hAnsi="Times New Roman"/>
          <w:sz w:val="24"/>
          <w:szCs w:val="24"/>
          <w:lang w:val="en-US"/>
        </w:rPr>
        <w:t xml:space="preserve">There are many </w:t>
      </w:r>
      <w:r w:rsidRPr="003870FE">
        <w:rPr>
          <w:rStyle w:val="fontstyle31"/>
          <w:sz w:val="24"/>
          <w:szCs w:val="24"/>
          <w:lang w:val="en-US"/>
        </w:rPr>
        <w:t>action verbs</w:t>
      </w:r>
      <w:r w:rsidRPr="003870FE">
        <w:rPr>
          <w:rStyle w:val="fontstyle21"/>
          <w:rFonts w:ascii="Times New Roman" w:eastAsiaTheme="majorEastAsia" w:hAnsi="Times New Roman"/>
          <w:sz w:val="24"/>
          <w:szCs w:val="24"/>
          <w:lang w:val="en-US"/>
        </w:rPr>
        <w:t>. Those that can have a direct object are</w:t>
      </w:r>
      <w:r>
        <w:rPr>
          <w:rStyle w:val="fontstyle21"/>
          <w:rFonts w:ascii="Times New Roman" w:eastAsiaTheme="majorEastAsia" w:hAnsi="Times New Roman"/>
          <w:sz w:val="24"/>
          <w:szCs w:val="24"/>
          <w:lang w:val="en-US"/>
        </w:rPr>
        <w:t xml:space="preserve"> </w:t>
      </w:r>
      <w:r w:rsidRPr="003870FE">
        <w:rPr>
          <w:rStyle w:val="fontstyle21"/>
          <w:rFonts w:ascii="Times New Roman" w:eastAsiaTheme="majorEastAsia" w:hAnsi="Times New Roman"/>
          <w:sz w:val="24"/>
          <w:szCs w:val="24"/>
          <w:lang w:val="en-US"/>
        </w:rPr>
        <w:t xml:space="preserve">often called </w:t>
      </w:r>
      <w:r w:rsidRPr="003870FE">
        <w:rPr>
          <w:rStyle w:val="fontstyle31"/>
          <w:sz w:val="24"/>
          <w:szCs w:val="24"/>
          <w:lang w:val="en-US"/>
        </w:rPr>
        <w:t>transitive verbs</w:t>
      </w:r>
      <w:r w:rsidRPr="003870FE">
        <w:rPr>
          <w:rStyle w:val="fontstyle21"/>
          <w:rFonts w:ascii="Times New Roman" w:eastAsiaTheme="majorEastAsia" w:hAnsi="Times New Roman"/>
          <w:sz w:val="24"/>
          <w:szCs w:val="24"/>
          <w:lang w:val="en-US"/>
        </w:rPr>
        <w:t>. Here is a list of some commonly used</w:t>
      </w:r>
      <w:r>
        <w:rPr>
          <w:rStyle w:val="fontstyle21"/>
          <w:rFonts w:ascii="Times New Roman" w:eastAsiaTheme="majorEastAsia" w:hAnsi="Times New Roman"/>
          <w:sz w:val="24"/>
          <w:szCs w:val="24"/>
          <w:lang w:val="en-US"/>
        </w:rPr>
        <w:t xml:space="preserve"> </w:t>
      </w:r>
      <w:r w:rsidRPr="003870FE">
        <w:rPr>
          <w:rStyle w:val="fontstyle21"/>
          <w:rFonts w:ascii="Times New Roman" w:eastAsiaTheme="majorEastAsia" w:hAnsi="Times New Roman"/>
          <w:sz w:val="24"/>
          <w:szCs w:val="24"/>
          <w:lang w:val="en-US"/>
        </w:rPr>
        <w:t>transitive verbs. Note that they can be used with a direct object.</w:t>
      </w:r>
      <w:r w:rsidRPr="00C56C99">
        <w:rPr>
          <w:b/>
          <w:bCs/>
          <w:color w:val="231F20"/>
          <w:sz w:val="24"/>
          <w:szCs w:val="24"/>
          <w:lang w:val="en-US"/>
        </w:rPr>
        <w:t xml:space="preserve"> </w:t>
      </w:r>
    </w:p>
    <w:p w:rsidR="00A13972" w:rsidRPr="00C56C99" w:rsidRDefault="00A13972" w:rsidP="00A13972">
      <w:pPr>
        <w:rPr>
          <w:sz w:val="24"/>
          <w:szCs w:val="24"/>
          <w:lang w:val="en-US"/>
        </w:rPr>
      </w:pPr>
      <w:r w:rsidRPr="00C56C99">
        <w:rPr>
          <w:b/>
          <w:bCs/>
          <w:color w:val="231F20"/>
          <w:sz w:val="24"/>
          <w:szCs w:val="24"/>
          <w:lang w:val="en-US"/>
        </w:rPr>
        <w:t xml:space="preserve">Transitive Verbs </w:t>
      </w:r>
      <w:r>
        <w:rPr>
          <w:b/>
          <w:bCs/>
          <w:color w:val="231F20"/>
          <w:sz w:val="24"/>
          <w:szCs w:val="24"/>
          <w:lang w:val="en-US"/>
        </w:rPr>
        <w:t>in Use</w:t>
      </w:r>
    </w:p>
    <w:p w:rsidR="00A13972" w:rsidRDefault="00A13972" w:rsidP="00A13972">
      <w:pPr>
        <w:rPr>
          <w:b/>
          <w:i/>
          <w:color w:val="231F20"/>
          <w:sz w:val="24"/>
          <w:szCs w:val="24"/>
          <w:lang w:val="en-US"/>
        </w:rPr>
        <w:sectPr w:rsidR="00A13972" w:rsidSect="00A13972">
          <w:pgSz w:w="11906" w:h="16838"/>
          <w:pgMar w:top="720" w:right="720" w:bottom="720" w:left="720" w:header="708" w:footer="708" w:gutter="0"/>
          <w:cols w:space="708"/>
          <w:docGrid w:linePitch="360"/>
        </w:sectPr>
      </w:pPr>
    </w:p>
    <w:p w:rsidR="00A13972" w:rsidRPr="00C56C99" w:rsidRDefault="00A13972" w:rsidP="00A13972">
      <w:pPr>
        <w:rPr>
          <w:b/>
          <w:bCs/>
          <w:color w:val="231F20"/>
          <w:sz w:val="24"/>
          <w:szCs w:val="24"/>
          <w:lang w:val="en-US"/>
        </w:rPr>
      </w:pPr>
      <w:r w:rsidRPr="00C56C99">
        <w:rPr>
          <w:b/>
          <w:i/>
          <w:color w:val="231F20"/>
          <w:sz w:val="24"/>
          <w:szCs w:val="24"/>
          <w:lang w:val="en-US"/>
        </w:rPr>
        <w:t xml:space="preserve">buy </w:t>
      </w:r>
      <w:r>
        <w:rPr>
          <w:b/>
          <w:i/>
          <w:color w:val="231F20"/>
          <w:sz w:val="24"/>
          <w:szCs w:val="24"/>
          <w:lang w:val="en-US"/>
        </w:rPr>
        <w:t xml:space="preserve">  </w:t>
      </w:r>
      <w:r w:rsidRPr="00C56C99">
        <w:rPr>
          <w:color w:val="231F20"/>
          <w:sz w:val="24"/>
          <w:szCs w:val="24"/>
          <w:lang w:val="en-US"/>
        </w:rPr>
        <w:t>He buys a newspaper.</w:t>
      </w:r>
    </w:p>
    <w:p w:rsidR="00A13972" w:rsidRPr="00C56C99" w:rsidRDefault="00A13972" w:rsidP="00A13972">
      <w:pPr>
        <w:rPr>
          <w:b/>
          <w:bCs/>
          <w:color w:val="231F20"/>
          <w:sz w:val="24"/>
          <w:szCs w:val="24"/>
          <w:lang w:val="en-US"/>
        </w:rPr>
      </w:pPr>
      <w:r w:rsidRPr="00C56C99">
        <w:rPr>
          <w:b/>
          <w:i/>
          <w:color w:val="231F20"/>
          <w:sz w:val="24"/>
          <w:szCs w:val="24"/>
          <w:lang w:val="en-US"/>
        </w:rPr>
        <w:t xml:space="preserve">carry </w:t>
      </w:r>
      <w:r>
        <w:rPr>
          <w:b/>
          <w:i/>
          <w:color w:val="231F20"/>
          <w:sz w:val="24"/>
          <w:szCs w:val="24"/>
          <w:lang w:val="en-US"/>
        </w:rPr>
        <w:t xml:space="preserve"> </w:t>
      </w:r>
      <w:r w:rsidRPr="003870FE">
        <w:rPr>
          <w:color w:val="231F20"/>
          <w:sz w:val="24"/>
          <w:szCs w:val="24"/>
          <w:lang w:val="en-US"/>
        </w:rPr>
        <w:t>I am carrying the child.</w:t>
      </w:r>
    </w:p>
    <w:p w:rsidR="00A13972" w:rsidRPr="00C56C99" w:rsidRDefault="00A13972" w:rsidP="00A13972">
      <w:pPr>
        <w:rPr>
          <w:b/>
          <w:bCs/>
          <w:color w:val="231F20"/>
          <w:sz w:val="24"/>
          <w:szCs w:val="24"/>
          <w:lang w:val="en-US"/>
        </w:rPr>
      </w:pPr>
      <w:r w:rsidRPr="00C56C99">
        <w:rPr>
          <w:b/>
          <w:i/>
          <w:color w:val="231F20"/>
          <w:sz w:val="24"/>
          <w:szCs w:val="24"/>
          <w:lang w:val="en-US"/>
        </w:rPr>
        <w:t xml:space="preserve">find </w:t>
      </w:r>
      <w:r>
        <w:rPr>
          <w:b/>
          <w:i/>
          <w:color w:val="231F20"/>
          <w:sz w:val="24"/>
          <w:szCs w:val="24"/>
          <w:lang w:val="en-US"/>
        </w:rPr>
        <w:t xml:space="preserve"> </w:t>
      </w:r>
      <w:r w:rsidRPr="003870FE">
        <w:rPr>
          <w:color w:val="231F20"/>
          <w:sz w:val="24"/>
          <w:szCs w:val="24"/>
          <w:lang w:val="en-US"/>
        </w:rPr>
        <w:t>Can you find the book?</w:t>
      </w:r>
    </w:p>
    <w:p w:rsidR="00A13972" w:rsidRPr="00C56C99" w:rsidRDefault="00A13972" w:rsidP="00A13972">
      <w:pPr>
        <w:rPr>
          <w:b/>
          <w:bCs/>
          <w:color w:val="231F20"/>
          <w:sz w:val="24"/>
          <w:szCs w:val="24"/>
          <w:lang w:val="en-US"/>
        </w:rPr>
      </w:pPr>
      <w:r w:rsidRPr="00C56C99">
        <w:rPr>
          <w:b/>
          <w:i/>
          <w:color w:val="231F20"/>
          <w:sz w:val="24"/>
          <w:szCs w:val="24"/>
          <w:lang w:val="en-US"/>
        </w:rPr>
        <w:t xml:space="preserve">help </w:t>
      </w:r>
      <w:r>
        <w:rPr>
          <w:b/>
          <w:i/>
          <w:color w:val="231F20"/>
          <w:sz w:val="24"/>
          <w:szCs w:val="24"/>
          <w:lang w:val="en-US"/>
        </w:rPr>
        <w:t xml:space="preserve"> </w:t>
      </w:r>
      <w:r w:rsidRPr="00C56C99">
        <w:rPr>
          <w:color w:val="231F20"/>
          <w:sz w:val="24"/>
          <w:szCs w:val="24"/>
          <w:lang w:val="en-US"/>
        </w:rPr>
        <w:t>She helps us.</w:t>
      </w:r>
    </w:p>
    <w:p w:rsidR="00A13972" w:rsidRPr="00C56C99" w:rsidRDefault="00A13972" w:rsidP="00A13972">
      <w:pPr>
        <w:rPr>
          <w:b/>
          <w:bCs/>
          <w:color w:val="231F20"/>
          <w:sz w:val="24"/>
          <w:szCs w:val="24"/>
          <w:lang w:val="en-US"/>
        </w:rPr>
      </w:pPr>
      <w:r w:rsidRPr="00C56C99">
        <w:rPr>
          <w:b/>
          <w:i/>
          <w:color w:val="231F20"/>
          <w:sz w:val="24"/>
          <w:szCs w:val="24"/>
          <w:lang w:val="en-US"/>
        </w:rPr>
        <w:t xml:space="preserve">like </w:t>
      </w:r>
      <w:r>
        <w:rPr>
          <w:b/>
          <w:i/>
          <w:color w:val="231F20"/>
          <w:sz w:val="24"/>
          <w:szCs w:val="24"/>
          <w:lang w:val="en-US"/>
        </w:rPr>
        <w:t xml:space="preserve"> </w:t>
      </w:r>
      <w:r w:rsidRPr="00C56C99">
        <w:rPr>
          <w:color w:val="231F20"/>
          <w:sz w:val="24"/>
          <w:szCs w:val="24"/>
          <w:lang w:val="en-US"/>
        </w:rPr>
        <w:t>I don’t like cabbage.</w:t>
      </w:r>
    </w:p>
    <w:p w:rsidR="00A13972" w:rsidRPr="00C56C99" w:rsidRDefault="00A13972" w:rsidP="00A13972">
      <w:pPr>
        <w:rPr>
          <w:b/>
          <w:bCs/>
          <w:color w:val="231F20"/>
          <w:sz w:val="24"/>
          <w:szCs w:val="24"/>
          <w:lang w:val="en-US"/>
        </w:rPr>
      </w:pPr>
      <w:r w:rsidRPr="00C56C99">
        <w:rPr>
          <w:b/>
          <w:i/>
          <w:color w:val="231F20"/>
          <w:sz w:val="24"/>
          <w:szCs w:val="24"/>
          <w:lang w:val="en-US"/>
        </w:rPr>
        <w:t xml:space="preserve">lose </w:t>
      </w:r>
      <w:r>
        <w:rPr>
          <w:b/>
          <w:i/>
          <w:color w:val="231F20"/>
          <w:sz w:val="24"/>
          <w:szCs w:val="24"/>
          <w:lang w:val="en-US"/>
        </w:rPr>
        <w:t xml:space="preserve"> </w:t>
      </w:r>
      <w:r w:rsidRPr="00C56C99">
        <w:rPr>
          <w:color w:val="231F20"/>
          <w:sz w:val="24"/>
          <w:szCs w:val="24"/>
          <w:lang w:val="en-US"/>
        </w:rPr>
        <w:t>Don’t lose your money.</w:t>
      </w:r>
    </w:p>
    <w:p w:rsidR="00A13972" w:rsidRPr="00C56C99" w:rsidRDefault="00A13972" w:rsidP="00A13972">
      <w:pPr>
        <w:rPr>
          <w:b/>
          <w:bCs/>
          <w:color w:val="231F20"/>
          <w:sz w:val="24"/>
          <w:szCs w:val="24"/>
          <w:lang w:val="en-US"/>
        </w:rPr>
      </w:pPr>
      <w:r w:rsidRPr="00C56C99">
        <w:rPr>
          <w:b/>
          <w:i/>
          <w:color w:val="231F20"/>
          <w:sz w:val="24"/>
          <w:szCs w:val="24"/>
          <w:lang w:val="en-US"/>
        </w:rPr>
        <w:t xml:space="preserve">read </w:t>
      </w:r>
      <w:r>
        <w:rPr>
          <w:b/>
          <w:i/>
          <w:color w:val="231F20"/>
          <w:sz w:val="24"/>
          <w:szCs w:val="24"/>
          <w:lang w:val="en-US"/>
        </w:rPr>
        <w:t xml:space="preserve"> </w:t>
      </w:r>
      <w:r w:rsidRPr="003870FE">
        <w:rPr>
          <w:color w:val="231F20"/>
          <w:sz w:val="24"/>
          <w:szCs w:val="24"/>
          <w:lang w:val="en-US"/>
        </w:rPr>
        <w:t>She is reading a book.</w:t>
      </w:r>
    </w:p>
    <w:p w:rsidR="00A13972" w:rsidRPr="00C56C99" w:rsidRDefault="00A13972" w:rsidP="00A13972">
      <w:pPr>
        <w:rPr>
          <w:b/>
          <w:bCs/>
          <w:color w:val="231F20"/>
          <w:sz w:val="24"/>
          <w:szCs w:val="24"/>
          <w:lang w:val="en-US"/>
        </w:rPr>
      </w:pPr>
      <w:r w:rsidRPr="00C56C99">
        <w:rPr>
          <w:b/>
          <w:i/>
          <w:color w:val="231F20"/>
          <w:sz w:val="24"/>
          <w:szCs w:val="24"/>
          <w:lang w:val="en-US"/>
        </w:rPr>
        <w:t xml:space="preserve">pull </w:t>
      </w:r>
      <w:r>
        <w:rPr>
          <w:b/>
          <w:i/>
          <w:color w:val="231F20"/>
          <w:sz w:val="24"/>
          <w:szCs w:val="24"/>
          <w:lang w:val="en-US"/>
        </w:rPr>
        <w:t xml:space="preserve"> </w:t>
      </w:r>
      <w:r w:rsidRPr="003870FE">
        <w:rPr>
          <w:color w:val="231F20"/>
          <w:sz w:val="24"/>
          <w:szCs w:val="24"/>
          <w:lang w:val="en-US"/>
        </w:rPr>
        <w:t>The dentist pulled the tooth.</w:t>
      </w:r>
    </w:p>
    <w:p w:rsidR="00A13972" w:rsidRPr="00C56C99" w:rsidRDefault="00A13972" w:rsidP="00A13972">
      <w:pPr>
        <w:rPr>
          <w:b/>
          <w:bCs/>
          <w:color w:val="231F20"/>
          <w:sz w:val="24"/>
          <w:szCs w:val="24"/>
          <w:lang w:val="en-US"/>
        </w:rPr>
      </w:pPr>
      <w:r w:rsidRPr="00C56C99">
        <w:rPr>
          <w:b/>
          <w:i/>
          <w:color w:val="231F20"/>
          <w:sz w:val="24"/>
          <w:szCs w:val="24"/>
          <w:lang w:val="en-US"/>
        </w:rPr>
        <w:t xml:space="preserve">push </w:t>
      </w:r>
      <w:r>
        <w:rPr>
          <w:b/>
          <w:i/>
          <w:color w:val="231F20"/>
          <w:sz w:val="24"/>
          <w:szCs w:val="24"/>
          <w:lang w:val="en-US"/>
        </w:rPr>
        <w:t xml:space="preserve"> </w:t>
      </w:r>
      <w:r w:rsidRPr="003870FE">
        <w:rPr>
          <w:color w:val="231F20"/>
          <w:sz w:val="24"/>
          <w:szCs w:val="24"/>
          <w:lang w:val="en-US"/>
        </w:rPr>
        <w:t>The boy pushes the cart.</w:t>
      </w:r>
    </w:p>
    <w:p w:rsidR="00A13972" w:rsidRPr="00C56C99" w:rsidRDefault="00A13972" w:rsidP="00A13972">
      <w:pPr>
        <w:rPr>
          <w:b/>
          <w:bCs/>
          <w:color w:val="231F20"/>
          <w:sz w:val="24"/>
          <w:szCs w:val="24"/>
          <w:lang w:val="en-US"/>
        </w:rPr>
      </w:pPr>
      <w:r w:rsidRPr="00C56C99">
        <w:rPr>
          <w:b/>
          <w:i/>
          <w:color w:val="231F20"/>
          <w:sz w:val="24"/>
          <w:szCs w:val="24"/>
          <w:lang w:val="en-US"/>
        </w:rPr>
        <w:t xml:space="preserve">sell </w:t>
      </w:r>
      <w:r>
        <w:rPr>
          <w:b/>
          <w:i/>
          <w:color w:val="231F20"/>
          <w:sz w:val="24"/>
          <w:szCs w:val="24"/>
          <w:lang w:val="en-US"/>
        </w:rPr>
        <w:t xml:space="preserve"> </w:t>
      </w:r>
      <w:r w:rsidRPr="003870FE">
        <w:rPr>
          <w:color w:val="231F20"/>
          <w:sz w:val="24"/>
          <w:szCs w:val="24"/>
          <w:lang w:val="en-US"/>
        </w:rPr>
        <w:t>I am selling my car.</w:t>
      </w:r>
    </w:p>
    <w:p w:rsidR="00A13972" w:rsidRPr="00C56C99" w:rsidRDefault="00A13972" w:rsidP="00A13972">
      <w:pPr>
        <w:rPr>
          <w:b/>
          <w:bCs/>
          <w:color w:val="231F20"/>
          <w:sz w:val="24"/>
          <w:szCs w:val="24"/>
          <w:lang w:val="en-US"/>
        </w:rPr>
      </w:pPr>
      <w:r w:rsidRPr="00C56C99">
        <w:rPr>
          <w:b/>
          <w:i/>
          <w:color w:val="231F20"/>
          <w:sz w:val="24"/>
          <w:szCs w:val="24"/>
          <w:lang w:val="en-US"/>
        </w:rPr>
        <w:t xml:space="preserve">speak </w:t>
      </w:r>
      <w:r>
        <w:rPr>
          <w:b/>
          <w:i/>
          <w:color w:val="231F20"/>
          <w:sz w:val="24"/>
          <w:szCs w:val="24"/>
          <w:lang w:val="en-US"/>
        </w:rPr>
        <w:t xml:space="preserve"> </w:t>
      </w:r>
      <w:r w:rsidRPr="00C56C99">
        <w:rPr>
          <w:color w:val="231F20"/>
          <w:sz w:val="24"/>
          <w:szCs w:val="24"/>
          <w:lang w:val="en-US"/>
        </w:rPr>
        <w:t>Father speaks Spanish.</w:t>
      </w:r>
    </w:p>
    <w:p w:rsidR="00A13972" w:rsidRPr="00C56C99" w:rsidRDefault="00A13972" w:rsidP="00A13972">
      <w:pPr>
        <w:rPr>
          <w:b/>
          <w:bCs/>
          <w:color w:val="231F20"/>
          <w:sz w:val="24"/>
          <w:szCs w:val="24"/>
          <w:lang w:val="en-US"/>
        </w:rPr>
      </w:pPr>
      <w:r w:rsidRPr="00C56C99">
        <w:rPr>
          <w:b/>
          <w:i/>
          <w:color w:val="231F20"/>
          <w:sz w:val="24"/>
          <w:szCs w:val="24"/>
          <w:lang w:val="en-US"/>
        </w:rPr>
        <w:t xml:space="preserve">write </w:t>
      </w:r>
      <w:r>
        <w:rPr>
          <w:b/>
          <w:i/>
          <w:color w:val="231F20"/>
          <w:sz w:val="24"/>
          <w:szCs w:val="24"/>
          <w:lang w:val="en-US"/>
        </w:rPr>
        <w:t xml:space="preserve"> </w:t>
      </w:r>
      <w:r w:rsidRPr="003870FE">
        <w:rPr>
          <w:color w:val="231F20"/>
          <w:sz w:val="24"/>
          <w:szCs w:val="24"/>
          <w:lang w:val="en-US"/>
        </w:rPr>
        <w:t>We are writing some postcards.</w:t>
      </w:r>
    </w:p>
    <w:p w:rsidR="00A13972" w:rsidRPr="003870FE" w:rsidRDefault="00A13972" w:rsidP="00A13972">
      <w:pPr>
        <w:rPr>
          <w:rStyle w:val="fontstyle21"/>
          <w:rFonts w:ascii="Times New Roman" w:eastAsiaTheme="majorEastAsia" w:hAnsi="Times New Roman"/>
          <w:sz w:val="24"/>
          <w:szCs w:val="24"/>
          <w:lang w:val="en-US"/>
        </w:rPr>
      </w:pPr>
      <w:r w:rsidRPr="00C56C99">
        <w:rPr>
          <w:b/>
          <w:i/>
          <w:color w:val="231F20"/>
          <w:sz w:val="24"/>
          <w:szCs w:val="24"/>
          <w:lang w:val="en-US"/>
        </w:rPr>
        <w:t xml:space="preserve">understand </w:t>
      </w:r>
      <w:r>
        <w:rPr>
          <w:b/>
          <w:i/>
          <w:color w:val="231F20"/>
          <w:sz w:val="24"/>
          <w:szCs w:val="24"/>
          <w:lang w:val="en-US"/>
        </w:rPr>
        <w:t xml:space="preserve"> </w:t>
      </w:r>
      <w:r w:rsidRPr="00C56C99">
        <w:rPr>
          <w:color w:val="231F20"/>
          <w:sz w:val="24"/>
          <w:szCs w:val="24"/>
          <w:lang w:val="en-US"/>
        </w:rPr>
        <w:t>Do you understand me</w:t>
      </w:r>
    </w:p>
    <w:p w:rsidR="00A13972" w:rsidRDefault="00A13972" w:rsidP="00A13972">
      <w:pPr>
        <w:rPr>
          <w:sz w:val="24"/>
          <w:szCs w:val="24"/>
          <w:lang w:val="en-US"/>
        </w:rPr>
        <w:sectPr w:rsidR="00A13972" w:rsidSect="00A13972">
          <w:type w:val="continuous"/>
          <w:pgSz w:w="11906" w:h="16838"/>
          <w:pgMar w:top="720" w:right="720" w:bottom="720" w:left="720" w:header="708" w:footer="708" w:gutter="0"/>
          <w:cols w:num="2" w:space="708"/>
          <w:docGrid w:linePitch="360"/>
        </w:sectPr>
      </w:pPr>
    </w:p>
    <w:p w:rsidR="00A13972" w:rsidRPr="00C56C99" w:rsidRDefault="00A13972" w:rsidP="00A13972">
      <w:pPr>
        <w:rPr>
          <w:sz w:val="24"/>
          <w:szCs w:val="24"/>
          <w:lang w:val="en-US"/>
        </w:rPr>
      </w:pPr>
      <w:r w:rsidRPr="003870FE">
        <w:rPr>
          <w:sz w:val="24"/>
          <w:szCs w:val="24"/>
          <w:lang w:val="en-US"/>
        </w:rPr>
        <w:br/>
      </w:r>
      <w:r w:rsidRPr="003870FE">
        <w:rPr>
          <w:i/>
          <w:iCs/>
          <w:color w:val="231F20"/>
          <w:sz w:val="24"/>
          <w:szCs w:val="24"/>
          <w:lang w:val="en-US"/>
        </w:rPr>
        <w:t xml:space="preserve">Intransitive verbs </w:t>
      </w:r>
      <w:r w:rsidRPr="003870FE">
        <w:rPr>
          <w:color w:val="231F20"/>
          <w:sz w:val="24"/>
          <w:szCs w:val="24"/>
          <w:lang w:val="en-US"/>
        </w:rPr>
        <w:t>are not followed by a direct object. They often</w:t>
      </w:r>
      <w:r>
        <w:rPr>
          <w:color w:val="231F20"/>
          <w:sz w:val="24"/>
          <w:szCs w:val="24"/>
          <w:lang w:val="en-US"/>
        </w:rPr>
        <w:t xml:space="preserve"> </w:t>
      </w:r>
      <w:r w:rsidRPr="003870FE">
        <w:rPr>
          <w:color w:val="231F20"/>
          <w:sz w:val="24"/>
          <w:szCs w:val="24"/>
          <w:lang w:val="en-US"/>
        </w:rPr>
        <w:t>show a movement to a place and are sometimes followed by a</w:t>
      </w:r>
      <w:r>
        <w:rPr>
          <w:color w:val="231F20"/>
          <w:sz w:val="24"/>
          <w:szCs w:val="24"/>
          <w:lang w:val="en-US"/>
        </w:rPr>
        <w:t xml:space="preserve"> </w:t>
      </w:r>
      <w:r w:rsidRPr="003870FE">
        <w:rPr>
          <w:color w:val="231F20"/>
          <w:sz w:val="24"/>
          <w:szCs w:val="24"/>
          <w:lang w:val="en-US"/>
        </w:rPr>
        <w:t>prepositional phrase. Following is a list of some commonly used</w:t>
      </w:r>
      <w:r>
        <w:rPr>
          <w:color w:val="231F20"/>
          <w:sz w:val="24"/>
          <w:szCs w:val="24"/>
          <w:lang w:val="en-US"/>
        </w:rPr>
        <w:t xml:space="preserve"> </w:t>
      </w:r>
      <w:r w:rsidRPr="003870FE">
        <w:rPr>
          <w:color w:val="231F20"/>
          <w:sz w:val="24"/>
          <w:szCs w:val="24"/>
          <w:lang w:val="en-US"/>
        </w:rPr>
        <w:t>intransitive verbs:</w:t>
      </w:r>
      <w:r w:rsidRPr="00C56C99">
        <w:rPr>
          <w:b/>
          <w:bCs/>
          <w:color w:val="231F20"/>
          <w:sz w:val="24"/>
          <w:szCs w:val="24"/>
          <w:lang w:val="en-US"/>
        </w:rPr>
        <w:t xml:space="preserve"> Intransitive Verbs </w:t>
      </w:r>
      <w:r>
        <w:rPr>
          <w:b/>
          <w:bCs/>
          <w:color w:val="231F20"/>
          <w:sz w:val="24"/>
          <w:szCs w:val="24"/>
          <w:lang w:val="en-US"/>
        </w:rPr>
        <w:t>in Use</w:t>
      </w:r>
    </w:p>
    <w:p w:rsidR="00A13972" w:rsidRPr="00C56C99" w:rsidRDefault="00A13972" w:rsidP="00A13972">
      <w:pPr>
        <w:rPr>
          <w:b/>
          <w:bCs/>
          <w:color w:val="231F20"/>
          <w:sz w:val="24"/>
          <w:szCs w:val="24"/>
          <w:lang w:val="en-US"/>
        </w:rPr>
      </w:pPr>
    </w:p>
    <w:p w:rsidR="00A13972" w:rsidRDefault="00A13972" w:rsidP="00A13972">
      <w:pPr>
        <w:rPr>
          <w:b/>
          <w:i/>
          <w:color w:val="231F20"/>
          <w:sz w:val="24"/>
          <w:szCs w:val="24"/>
          <w:lang w:val="en-US"/>
        </w:rPr>
        <w:sectPr w:rsidR="00A13972" w:rsidSect="00A13972">
          <w:type w:val="continuous"/>
          <w:pgSz w:w="11906" w:h="16838"/>
          <w:pgMar w:top="720" w:right="720" w:bottom="720" w:left="720" w:header="708" w:footer="708" w:gutter="0"/>
          <w:cols w:space="708"/>
          <w:docGrid w:linePitch="360"/>
        </w:sectPr>
      </w:pPr>
    </w:p>
    <w:p w:rsidR="00A13972" w:rsidRPr="00C56C99" w:rsidRDefault="00A13972" w:rsidP="00A13972">
      <w:pPr>
        <w:rPr>
          <w:b/>
          <w:bCs/>
          <w:color w:val="231F20"/>
          <w:sz w:val="24"/>
          <w:szCs w:val="24"/>
          <w:lang w:val="en-US"/>
        </w:rPr>
      </w:pPr>
      <w:r w:rsidRPr="00C56C99">
        <w:rPr>
          <w:b/>
          <w:i/>
          <w:color w:val="231F20"/>
          <w:sz w:val="24"/>
          <w:szCs w:val="24"/>
          <w:lang w:val="en-US"/>
        </w:rPr>
        <w:t xml:space="preserve">come </w:t>
      </w:r>
      <w:r>
        <w:rPr>
          <w:b/>
          <w:i/>
          <w:color w:val="231F20"/>
          <w:sz w:val="24"/>
          <w:szCs w:val="24"/>
          <w:lang w:val="en-US"/>
        </w:rPr>
        <w:t xml:space="preserve"> </w:t>
      </w:r>
      <w:r w:rsidRPr="003870FE">
        <w:rPr>
          <w:color w:val="231F20"/>
          <w:sz w:val="24"/>
          <w:szCs w:val="24"/>
          <w:lang w:val="en-US"/>
        </w:rPr>
        <w:t>Can you come to the party?</w:t>
      </w:r>
    </w:p>
    <w:p w:rsidR="00A13972" w:rsidRPr="00C56C99" w:rsidRDefault="00A13972" w:rsidP="00A13972">
      <w:pPr>
        <w:rPr>
          <w:b/>
          <w:bCs/>
          <w:color w:val="231F20"/>
          <w:sz w:val="24"/>
          <w:szCs w:val="24"/>
          <w:lang w:val="en-US"/>
        </w:rPr>
      </w:pPr>
      <w:r w:rsidRPr="00C56C99">
        <w:rPr>
          <w:b/>
          <w:i/>
          <w:color w:val="231F20"/>
          <w:sz w:val="24"/>
          <w:szCs w:val="24"/>
          <w:lang w:val="en-US"/>
        </w:rPr>
        <w:t xml:space="preserve">crawl </w:t>
      </w:r>
      <w:r>
        <w:rPr>
          <w:b/>
          <w:i/>
          <w:color w:val="231F20"/>
          <w:sz w:val="24"/>
          <w:szCs w:val="24"/>
          <w:lang w:val="en-US"/>
        </w:rPr>
        <w:t xml:space="preserve"> </w:t>
      </w:r>
      <w:r w:rsidRPr="003870FE">
        <w:rPr>
          <w:color w:val="231F20"/>
          <w:sz w:val="24"/>
          <w:szCs w:val="24"/>
          <w:lang w:val="en-US"/>
        </w:rPr>
        <w:t>The baby crawls on the floor.</w:t>
      </w:r>
    </w:p>
    <w:p w:rsidR="00A13972" w:rsidRPr="00C56C99" w:rsidRDefault="00A13972" w:rsidP="00A13972">
      <w:pPr>
        <w:rPr>
          <w:b/>
          <w:bCs/>
          <w:color w:val="231F20"/>
          <w:sz w:val="24"/>
          <w:szCs w:val="24"/>
          <w:lang w:val="en-US"/>
        </w:rPr>
      </w:pPr>
      <w:r w:rsidRPr="00C56C99">
        <w:rPr>
          <w:b/>
          <w:i/>
          <w:color w:val="231F20"/>
          <w:sz w:val="24"/>
          <w:szCs w:val="24"/>
          <w:lang w:val="en-US"/>
        </w:rPr>
        <w:t xml:space="preserve">drive </w:t>
      </w:r>
      <w:r>
        <w:rPr>
          <w:b/>
          <w:i/>
          <w:color w:val="231F20"/>
          <w:sz w:val="24"/>
          <w:szCs w:val="24"/>
          <w:lang w:val="en-US"/>
        </w:rPr>
        <w:t xml:space="preserve"> </w:t>
      </w:r>
      <w:r w:rsidRPr="00C56C99">
        <w:rPr>
          <w:color w:val="231F20"/>
          <w:sz w:val="24"/>
          <w:szCs w:val="24"/>
          <w:lang w:val="en-US"/>
        </w:rPr>
        <w:t>We are driving fast.</w:t>
      </w:r>
    </w:p>
    <w:p w:rsidR="00A13972" w:rsidRPr="00C56C99" w:rsidRDefault="00A13972" w:rsidP="00A13972">
      <w:pPr>
        <w:rPr>
          <w:b/>
          <w:bCs/>
          <w:color w:val="231F20"/>
          <w:sz w:val="24"/>
          <w:szCs w:val="24"/>
          <w:lang w:val="en-US"/>
        </w:rPr>
      </w:pPr>
      <w:r w:rsidRPr="00C56C99">
        <w:rPr>
          <w:b/>
          <w:i/>
          <w:color w:val="231F20"/>
          <w:sz w:val="24"/>
          <w:szCs w:val="24"/>
          <w:lang w:val="en-US"/>
        </w:rPr>
        <w:t xml:space="preserve">fly </w:t>
      </w:r>
      <w:r>
        <w:rPr>
          <w:b/>
          <w:i/>
          <w:color w:val="231F20"/>
          <w:sz w:val="24"/>
          <w:szCs w:val="24"/>
          <w:lang w:val="en-US"/>
        </w:rPr>
        <w:t xml:space="preserve"> </w:t>
      </w:r>
      <w:r w:rsidRPr="003870FE">
        <w:rPr>
          <w:color w:val="231F20"/>
          <w:sz w:val="24"/>
          <w:szCs w:val="24"/>
          <w:lang w:val="en-US"/>
        </w:rPr>
        <w:t>I flew here from Paris.</w:t>
      </w:r>
    </w:p>
    <w:p w:rsidR="00A13972" w:rsidRPr="00C56C99" w:rsidRDefault="00A13972" w:rsidP="00A13972">
      <w:pPr>
        <w:rPr>
          <w:b/>
          <w:bCs/>
          <w:color w:val="231F20"/>
          <w:sz w:val="24"/>
          <w:szCs w:val="24"/>
          <w:lang w:val="en-US"/>
        </w:rPr>
      </w:pPr>
      <w:r w:rsidRPr="00C56C99">
        <w:rPr>
          <w:b/>
          <w:i/>
          <w:color w:val="231F20"/>
          <w:sz w:val="24"/>
          <w:szCs w:val="24"/>
          <w:lang w:val="en-US"/>
        </w:rPr>
        <w:t xml:space="preserve">go </w:t>
      </w:r>
      <w:r>
        <w:rPr>
          <w:b/>
          <w:i/>
          <w:color w:val="231F20"/>
          <w:sz w:val="24"/>
          <w:szCs w:val="24"/>
          <w:lang w:val="en-US"/>
        </w:rPr>
        <w:t xml:space="preserve"> </w:t>
      </w:r>
      <w:r w:rsidRPr="00C56C99">
        <w:rPr>
          <w:color w:val="231F20"/>
          <w:sz w:val="24"/>
          <w:szCs w:val="24"/>
          <w:lang w:val="en-US"/>
        </w:rPr>
        <w:t>Are you going home?</w:t>
      </w:r>
    </w:p>
    <w:p w:rsidR="00A13972" w:rsidRPr="00C56C99" w:rsidRDefault="00A13972" w:rsidP="00A13972">
      <w:pPr>
        <w:rPr>
          <w:b/>
          <w:bCs/>
          <w:color w:val="231F20"/>
          <w:sz w:val="24"/>
          <w:szCs w:val="24"/>
          <w:lang w:val="en-US"/>
        </w:rPr>
      </w:pPr>
      <w:r w:rsidRPr="00C56C99">
        <w:rPr>
          <w:b/>
          <w:i/>
          <w:color w:val="231F20"/>
          <w:sz w:val="24"/>
          <w:szCs w:val="24"/>
          <w:lang w:val="en-US"/>
        </w:rPr>
        <w:t xml:space="preserve">hurry </w:t>
      </w:r>
      <w:r>
        <w:rPr>
          <w:b/>
          <w:i/>
          <w:color w:val="231F20"/>
          <w:sz w:val="24"/>
          <w:szCs w:val="24"/>
          <w:lang w:val="en-US"/>
        </w:rPr>
        <w:t xml:space="preserve"> </w:t>
      </w:r>
      <w:r w:rsidRPr="003870FE">
        <w:rPr>
          <w:color w:val="231F20"/>
          <w:sz w:val="24"/>
          <w:szCs w:val="24"/>
          <w:lang w:val="en-US"/>
        </w:rPr>
        <w:t>We hurry to the window.</w:t>
      </w:r>
    </w:p>
    <w:p w:rsidR="00A13972" w:rsidRPr="00C56C99" w:rsidRDefault="00A13972" w:rsidP="00A13972">
      <w:pPr>
        <w:rPr>
          <w:b/>
          <w:bCs/>
          <w:color w:val="231F20"/>
          <w:sz w:val="24"/>
          <w:szCs w:val="24"/>
          <w:lang w:val="en-US"/>
        </w:rPr>
      </w:pPr>
      <w:r w:rsidRPr="00C56C99">
        <w:rPr>
          <w:b/>
          <w:i/>
          <w:color w:val="231F20"/>
          <w:sz w:val="24"/>
          <w:szCs w:val="24"/>
          <w:lang w:val="en-US"/>
        </w:rPr>
        <w:t xml:space="preserve">jump </w:t>
      </w:r>
      <w:r>
        <w:rPr>
          <w:b/>
          <w:i/>
          <w:color w:val="231F20"/>
          <w:sz w:val="24"/>
          <w:szCs w:val="24"/>
          <w:lang w:val="en-US"/>
        </w:rPr>
        <w:t xml:space="preserve"> </w:t>
      </w:r>
      <w:r w:rsidRPr="003870FE">
        <w:rPr>
          <w:color w:val="231F20"/>
          <w:sz w:val="24"/>
          <w:szCs w:val="24"/>
          <w:lang w:val="en-US"/>
        </w:rPr>
        <w:t>Peter jumps from the roof.</w:t>
      </w:r>
    </w:p>
    <w:p w:rsidR="00A13972" w:rsidRPr="00C56C99" w:rsidRDefault="00A13972" w:rsidP="00A13972">
      <w:pPr>
        <w:rPr>
          <w:b/>
          <w:bCs/>
          <w:color w:val="231F20"/>
          <w:sz w:val="24"/>
          <w:szCs w:val="24"/>
          <w:lang w:val="en-US"/>
        </w:rPr>
      </w:pPr>
      <w:r w:rsidRPr="00C56C99">
        <w:rPr>
          <w:b/>
          <w:i/>
          <w:color w:val="231F20"/>
          <w:sz w:val="24"/>
          <w:szCs w:val="24"/>
          <w:lang w:val="en-US"/>
        </w:rPr>
        <w:t xml:space="preserve">ride </w:t>
      </w:r>
      <w:r>
        <w:rPr>
          <w:b/>
          <w:i/>
          <w:color w:val="231F20"/>
          <w:sz w:val="24"/>
          <w:szCs w:val="24"/>
          <w:lang w:val="en-US"/>
        </w:rPr>
        <w:t xml:space="preserve"> </w:t>
      </w:r>
      <w:r w:rsidRPr="003870FE">
        <w:rPr>
          <w:color w:val="231F20"/>
          <w:sz w:val="24"/>
          <w:szCs w:val="24"/>
          <w:lang w:val="en-US"/>
        </w:rPr>
        <w:t>I am riding in his car.</w:t>
      </w:r>
    </w:p>
    <w:p w:rsidR="00A13972" w:rsidRPr="00C56C99" w:rsidRDefault="00A13972" w:rsidP="00A13972">
      <w:pPr>
        <w:rPr>
          <w:b/>
          <w:bCs/>
          <w:color w:val="231F20"/>
          <w:sz w:val="24"/>
          <w:szCs w:val="24"/>
          <w:lang w:val="en-US"/>
        </w:rPr>
      </w:pPr>
      <w:r w:rsidRPr="00C56C99">
        <w:rPr>
          <w:b/>
          <w:i/>
          <w:color w:val="231F20"/>
          <w:sz w:val="24"/>
          <w:szCs w:val="24"/>
          <w:lang w:val="en-US"/>
        </w:rPr>
        <w:t xml:space="preserve">run </w:t>
      </w:r>
      <w:r>
        <w:rPr>
          <w:b/>
          <w:i/>
          <w:color w:val="231F20"/>
          <w:sz w:val="24"/>
          <w:szCs w:val="24"/>
          <w:lang w:val="en-US"/>
        </w:rPr>
        <w:t xml:space="preserve"> </w:t>
      </w:r>
      <w:r w:rsidRPr="003870FE">
        <w:rPr>
          <w:color w:val="231F20"/>
          <w:sz w:val="24"/>
          <w:szCs w:val="24"/>
          <w:lang w:val="en-US"/>
        </w:rPr>
        <w:t>The girls run past the school.</w:t>
      </w:r>
    </w:p>
    <w:p w:rsidR="00A13972" w:rsidRPr="00C56C99" w:rsidRDefault="00A13972" w:rsidP="00A13972">
      <w:pPr>
        <w:rPr>
          <w:b/>
          <w:bCs/>
          <w:color w:val="231F20"/>
          <w:sz w:val="24"/>
          <w:szCs w:val="24"/>
          <w:lang w:val="en-US"/>
        </w:rPr>
      </w:pPr>
      <w:r w:rsidRPr="00C56C99">
        <w:rPr>
          <w:b/>
          <w:i/>
          <w:color w:val="231F20"/>
          <w:sz w:val="24"/>
          <w:szCs w:val="24"/>
          <w:lang w:val="en-US"/>
        </w:rPr>
        <w:t xml:space="preserve">sail </w:t>
      </w:r>
      <w:r>
        <w:rPr>
          <w:b/>
          <w:i/>
          <w:color w:val="231F20"/>
          <w:sz w:val="24"/>
          <w:szCs w:val="24"/>
          <w:lang w:val="en-US"/>
        </w:rPr>
        <w:t xml:space="preserve"> </w:t>
      </w:r>
      <w:r w:rsidRPr="003870FE">
        <w:rPr>
          <w:color w:val="231F20"/>
          <w:sz w:val="24"/>
          <w:szCs w:val="24"/>
          <w:lang w:val="en-US"/>
        </w:rPr>
        <w:t>We are sailing to Europe.</w:t>
      </w:r>
    </w:p>
    <w:p w:rsidR="00A13972" w:rsidRPr="00C56C99" w:rsidRDefault="00A13972" w:rsidP="00A13972">
      <w:pPr>
        <w:rPr>
          <w:b/>
          <w:bCs/>
          <w:color w:val="231F20"/>
          <w:sz w:val="24"/>
          <w:szCs w:val="24"/>
          <w:lang w:val="en-US"/>
        </w:rPr>
      </w:pPr>
      <w:r w:rsidRPr="00C56C99">
        <w:rPr>
          <w:b/>
          <w:i/>
          <w:color w:val="231F20"/>
          <w:sz w:val="24"/>
          <w:szCs w:val="24"/>
          <w:lang w:val="en-US"/>
        </w:rPr>
        <w:t xml:space="preserve">travel </w:t>
      </w:r>
      <w:r>
        <w:rPr>
          <w:b/>
          <w:i/>
          <w:color w:val="231F20"/>
          <w:sz w:val="24"/>
          <w:szCs w:val="24"/>
          <w:lang w:val="en-US"/>
        </w:rPr>
        <w:t xml:space="preserve"> </w:t>
      </w:r>
      <w:r w:rsidRPr="003870FE">
        <w:rPr>
          <w:color w:val="231F20"/>
          <w:sz w:val="24"/>
          <w:szCs w:val="24"/>
          <w:lang w:val="en-US"/>
        </w:rPr>
        <w:t>Do you want to travel with us?</w:t>
      </w:r>
    </w:p>
    <w:p w:rsidR="00A13972" w:rsidRPr="003870FE" w:rsidRDefault="00A13972" w:rsidP="00A13972">
      <w:pPr>
        <w:rPr>
          <w:sz w:val="24"/>
          <w:szCs w:val="24"/>
          <w:lang w:val="en-US"/>
        </w:rPr>
      </w:pPr>
      <w:r w:rsidRPr="00C56C99">
        <w:rPr>
          <w:b/>
          <w:i/>
          <w:color w:val="231F20"/>
          <w:sz w:val="24"/>
          <w:szCs w:val="24"/>
          <w:lang w:val="en-US"/>
        </w:rPr>
        <w:t xml:space="preserve">walk </w:t>
      </w:r>
      <w:r>
        <w:rPr>
          <w:b/>
          <w:i/>
          <w:color w:val="231F20"/>
          <w:sz w:val="24"/>
          <w:szCs w:val="24"/>
          <w:lang w:val="en-US"/>
        </w:rPr>
        <w:t xml:space="preserve"> </w:t>
      </w:r>
      <w:r w:rsidRPr="003870FE">
        <w:rPr>
          <w:color w:val="231F20"/>
          <w:sz w:val="24"/>
          <w:szCs w:val="24"/>
          <w:lang w:val="en-US"/>
        </w:rPr>
        <w:t>I walk out of the theater.</w:t>
      </w:r>
    </w:p>
    <w:p w:rsidR="00A13972" w:rsidRDefault="00A13972" w:rsidP="00A13972">
      <w:pPr>
        <w:rPr>
          <w:sz w:val="24"/>
          <w:szCs w:val="24"/>
          <w:lang w:val="en-US"/>
        </w:rPr>
        <w:sectPr w:rsidR="00A13972" w:rsidSect="00A13972">
          <w:type w:val="continuous"/>
          <w:pgSz w:w="11906" w:h="16838"/>
          <w:pgMar w:top="720" w:right="720" w:bottom="720" w:left="720" w:header="708" w:footer="708" w:gutter="0"/>
          <w:cols w:num="2" w:space="708"/>
          <w:docGrid w:linePitch="360"/>
        </w:sectPr>
      </w:pPr>
    </w:p>
    <w:p w:rsidR="00A13972" w:rsidRDefault="00A13972" w:rsidP="00A13972">
      <w:pPr>
        <w:rPr>
          <w:b/>
          <w:bCs/>
          <w:color w:val="231F20"/>
          <w:sz w:val="24"/>
          <w:szCs w:val="24"/>
          <w:lang w:val="en-US"/>
        </w:rPr>
      </w:pPr>
      <w:r w:rsidRPr="003870FE">
        <w:rPr>
          <w:sz w:val="24"/>
          <w:szCs w:val="24"/>
          <w:lang w:val="en-US"/>
        </w:rPr>
        <w:br/>
      </w:r>
      <w:r w:rsidRPr="003870FE">
        <w:rPr>
          <w:color w:val="231F20"/>
          <w:sz w:val="24"/>
          <w:szCs w:val="24"/>
          <w:lang w:val="en-US"/>
        </w:rPr>
        <w:t>Still other verbs introduce the condition or state of someone or something. They do not take a</w:t>
      </w:r>
      <w:r>
        <w:rPr>
          <w:color w:val="231F20"/>
          <w:sz w:val="24"/>
          <w:szCs w:val="24"/>
          <w:lang w:val="en-US"/>
        </w:rPr>
        <w:t xml:space="preserve"> </w:t>
      </w:r>
      <w:r w:rsidRPr="003870FE">
        <w:rPr>
          <w:color w:val="231F20"/>
          <w:sz w:val="24"/>
          <w:szCs w:val="24"/>
          <w:lang w:val="en-US"/>
        </w:rPr>
        <w:t xml:space="preserve">direct object and are most often followed by an adjective. These verbs are usually called </w:t>
      </w:r>
      <w:r w:rsidRPr="003870FE">
        <w:rPr>
          <w:i/>
          <w:iCs/>
          <w:color w:val="231F20"/>
          <w:sz w:val="24"/>
          <w:szCs w:val="24"/>
          <w:lang w:val="en-US"/>
        </w:rPr>
        <w:t>linking</w:t>
      </w:r>
      <w:r>
        <w:rPr>
          <w:i/>
          <w:iCs/>
          <w:color w:val="231F20"/>
          <w:sz w:val="24"/>
          <w:szCs w:val="24"/>
          <w:lang w:val="en-US"/>
        </w:rPr>
        <w:t xml:space="preserve"> </w:t>
      </w:r>
      <w:r w:rsidRPr="003870FE">
        <w:rPr>
          <w:i/>
          <w:iCs/>
          <w:color w:val="231F20"/>
          <w:sz w:val="24"/>
          <w:szCs w:val="24"/>
          <w:lang w:val="en-US"/>
        </w:rPr>
        <w:t>verbs</w:t>
      </w:r>
      <w:r w:rsidRPr="003870FE">
        <w:rPr>
          <w:color w:val="231F20"/>
          <w:sz w:val="24"/>
          <w:szCs w:val="24"/>
          <w:lang w:val="en-US"/>
        </w:rPr>
        <w:t>. Here are some commonly used linking verbs:</w:t>
      </w:r>
      <w:r w:rsidRPr="00C56C99">
        <w:rPr>
          <w:b/>
          <w:bCs/>
          <w:color w:val="231F20"/>
          <w:sz w:val="24"/>
          <w:szCs w:val="24"/>
          <w:lang w:val="en-US"/>
        </w:rPr>
        <w:t xml:space="preserve"> </w:t>
      </w:r>
    </w:p>
    <w:p w:rsidR="00A13972" w:rsidRDefault="00A13972" w:rsidP="00A13972">
      <w:pPr>
        <w:rPr>
          <w:b/>
          <w:i/>
          <w:color w:val="231F20"/>
          <w:sz w:val="24"/>
          <w:szCs w:val="24"/>
          <w:lang w:val="en-US"/>
        </w:rPr>
      </w:pPr>
      <w:r w:rsidRPr="00C56C99">
        <w:rPr>
          <w:b/>
          <w:bCs/>
          <w:color w:val="231F20"/>
          <w:sz w:val="24"/>
          <w:szCs w:val="24"/>
          <w:lang w:val="en-US"/>
        </w:rPr>
        <w:t xml:space="preserve">Linking Verbs </w:t>
      </w:r>
      <w:r>
        <w:rPr>
          <w:b/>
          <w:bCs/>
          <w:color w:val="231F20"/>
          <w:sz w:val="24"/>
          <w:szCs w:val="24"/>
          <w:lang w:val="en-US"/>
        </w:rPr>
        <w:t>in Use</w:t>
      </w:r>
      <w:r w:rsidRPr="00C56C99">
        <w:rPr>
          <w:b/>
          <w:i/>
          <w:color w:val="231F20"/>
          <w:sz w:val="24"/>
          <w:szCs w:val="24"/>
          <w:lang w:val="en-US"/>
        </w:rPr>
        <w:t xml:space="preserve"> </w:t>
      </w:r>
    </w:p>
    <w:p w:rsidR="00A13972" w:rsidRDefault="00A13972" w:rsidP="00A13972">
      <w:pPr>
        <w:rPr>
          <w:b/>
          <w:i/>
          <w:color w:val="231F20"/>
          <w:sz w:val="24"/>
          <w:szCs w:val="24"/>
          <w:lang w:val="en-US"/>
        </w:rPr>
        <w:sectPr w:rsidR="00A13972" w:rsidSect="00A13972">
          <w:type w:val="continuous"/>
          <w:pgSz w:w="11906" w:h="16838"/>
          <w:pgMar w:top="720" w:right="720" w:bottom="720" w:left="720" w:header="708" w:footer="708" w:gutter="0"/>
          <w:cols w:space="708"/>
          <w:docGrid w:linePitch="360"/>
        </w:sectPr>
      </w:pPr>
    </w:p>
    <w:p w:rsidR="00A13972" w:rsidRPr="00C56C99" w:rsidRDefault="00A13972" w:rsidP="00A13972">
      <w:pPr>
        <w:rPr>
          <w:b/>
          <w:i/>
          <w:color w:val="231F20"/>
          <w:sz w:val="24"/>
          <w:szCs w:val="24"/>
          <w:lang w:val="en-US"/>
        </w:rPr>
      </w:pPr>
      <w:r w:rsidRPr="00C56C99">
        <w:rPr>
          <w:b/>
          <w:i/>
          <w:color w:val="231F20"/>
          <w:sz w:val="24"/>
          <w:szCs w:val="24"/>
          <w:lang w:val="en-US"/>
        </w:rPr>
        <w:t xml:space="preserve">appear </w:t>
      </w:r>
      <w:r>
        <w:rPr>
          <w:b/>
          <w:i/>
          <w:color w:val="231F20"/>
          <w:sz w:val="24"/>
          <w:szCs w:val="24"/>
          <w:lang w:val="en-US"/>
        </w:rPr>
        <w:t xml:space="preserve"> </w:t>
      </w:r>
      <w:r w:rsidRPr="003870FE">
        <w:rPr>
          <w:color w:val="231F20"/>
          <w:sz w:val="24"/>
          <w:szCs w:val="24"/>
          <w:lang w:val="en-US"/>
        </w:rPr>
        <w:t>The boy appears quite well.</w:t>
      </w:r>
    </w:p>
    <w:p w:rsidR="00A13972" w:rsidRPr="00C56C99" w:rsidRDefault="00A13972" w:rsidP="00A13972">
      <w:pPr>
        <w:rPr>
          <w:b/>
          <w:i/>
          <w:color w:val="231F20"/>
          <w:sz w:val="24"/>
          <w:szCs w:val="24"/>
          <w:lang w:val="en-US"/>
        </w:rPr>
      </w:pPr>
      <w:r w:rsidRPr="00C56C99">
        <w:rPr>
          <w:b/>
          <w:i/>
          <w:color w:val="231F20"/>
          <w:sz w:val="24"/>
          <w:szCs w:val="24"/>
          <w:lang w:val="en-US"/>
        </w:rPr>
        <w:t xml:space="preserve">be </w:t>
      </w:r>
      <w:r>
        <w:rPr>
          <w:b/>
          <w:i/>
          <w:color w:val="231F20"/>
          <w:sz w:val="24"/>
          <w:szCs w:val="24"/>
          <w:lang w:val="en-US"/>
        </w:rPr>
        <w:t xml:space="preserve"> </w:t>
      </w:r>
      <w:r w:rsidRPr="00C56C99">
        <w:rPr>
          <w:color w:val="231F20"/>
          <w:sz w:val="24"/>
          <w:szCs w:val="24"/>
          <w:lang w:val="en-US"/>
        </w:rPr>
        <w:t>I am hungry.</w:t>
      </w:r>
    </w:p>
    <w:p w:rsidR="00A13972" w:rsidRPr="00C56C99" w:rsidRDefault="00A13972" w:rsidP="00A13972">
      <w:pPr>
        <w:rPr>
          <w:b/>
          <w:i/>
          <w:color w:val="231F20"/>
          <w:sz w:val="24"/>
          <w:szCs w:val="24"/>
          <w:lang w:val="en-US"/>
        </w:rPr>
      </w:pPr>
      <w:r w:rsidRPr="00C56C99">
        <w:rPr>
          <w:b/>
          <w:i/>
          <w:color w:val="231F20"/>
          <w:sz w:val="24"/>
          <w:szCs w:val="24"/>
          <w:lang w:val="en-US"/>
        </w:rPr>
        <w:t xml:space="preserve">become </w:t>
      </w:r>
      <w:r>
        <w:rPr>
          <w:b/>
          <w:i/>
          <w:color w:val="231F20"/>
          <w:sz w:val="24"/>
          <w:szCs w:val="24"/>
          <w:lang w:val="en-US"/>
        </w:rPr>
        <w:t xml:space="preserve"> </w:t>
      </w:r>
      <w:r w:rsidRPr="00C56C99">
        <w:rPr>
          <w:color w:val="231F20"/>
          <w:sz w:val="24"/>
          <w:szCs w:val="24"/>
          <w:lang w:val="en-US"/>
        </w:rPr>
        <w:t>The weather becomes bad.</w:t>
      </w:r>
    </w:p>
    <w:p w:rsidR="00A13972" w:rsidRPr="00C56C99" w:rsidRDefault="00A13972" w:rsidP="00A13972">
      <w:pPr>
        <w:rPr>
          <w:b/>
          <w:i/>
          <w:color w:val="231F20"/>
          <w:sz w:val="24"/>
          <w:szCs w:val="24"/>
          <w:lang w:val="en-US"/>
        </w:rPr>
      </w:pPr>
      <w:r w:rsidRPr="00C56C99">
        <w:rPr>
          <w:b/>
          <w:i/>
          <w:color w:val="231F20"/>
          <w:sz w:val="24"/>
          <w:szCs w:val="24"/>
          <w:lang w:val="en-US"/>
        </w:rPr>
        <w:t xml:space="preserve">feel </w:t>
      </w:r>
      <w:r>
        <w:rPr>
          <w:b/>
          <w:i/>
          <w:color w:val="231F20"/>
          <w:sz w:val="24"/>
          <w:szCs w:val="24"/>
          <w:lang w:val="en-US"/>
        </w:rPr>
        <w:t xml:space="preserve"> </w:t>
      </w:r>
      <w:r w:rsidRPr="00C56C99">
        <w:rPr>
          <w:color w:val="231F20"/>
          <w:sz w:val="24"/>
          <w:szCs w:val="24"/>
          <w:lang w:val="en-US"/>
        </w:rPr>
        <w:t>It feels hot.</w:t>
      </w:r>
    </w:p>
    <w:p w:rsidR="00A13972" w:rsidRPr="00C56C99" w:rsidRDefault="00A13972" w:rsidP="00A13972">
      <w:pPr>
        <w:rPr>
          <w:b/>
          <w:i/>
          <w:color w:val="231F20"/>
          <w:sz w:val="24"/>
          <w:szCs w:val="24"/>
          <w:lang w:val="en-US"/>
        </w:rPr>
      </w:pPr>
      <w:r w:rsidRPr="00C56C99">
        <w:rPr>
          <w:b/>
          <w:i/>
          <w:color w:val="231F20"/>
          <w:sz w:val="24"/>
          <w:szCs w:val="24"/>
          <w:lang w:val="en-US"/>
        </w:rPr>
        <w:t xml:space="preserve">grow </w:t>
      </w:r>
      <w:r>
        <w:rPr>
          <w:b/>
          <w:i/>
          <w:color w:val="231F20"/>
          <w:sz w:val="24"/>
          <w:szCs w:val="24"/>
          <w:lang w:val="en-US"/>
        </w:rPr>
        <w:t xml:space="preserve"> </w:t>
      </w:r>
      <w:r w:rsidRPr="003870FE">
        <w:rPr>
          <w:color w:val="231F20"/>
          <w:sz w:val="24"/>
          <w:szCs w:val="24"/>
          <w:lang w:val="en-US"/>
        </w:rPr>
        <w:t>The dog is growing weak.</w:t>
      </w:r>
    </w:p>
    <w:p w:rsidR="00A13972" w:rsidRPr="00C56C99" w:rsidRDefault="00A13972" w:rsidP="00A13972">
      <w:pPr>
        <w:rPr>
          <w:b/>
          <w:i/>
          <w:color w:val="231F20"/>
          <w:sz w:val="24"/>
          <w:szCs w:val="24"/>
          <w:lang w:val="en-US"/>
        </w:rPr>
      </w:pPr>
      <w:r w:rsidRPr="00C56C99">
        <w:rPr>
          <w:b/>
          <w:i/>
          <w:color w:val="231F20"/>
          <w:sz w:val="24"/>
          <w:szCs w:val="24"/>
          <w:lang w:val="en-US"/>
        </w:rPr>
        <w:t xml:space="preserve">look </w:t>
      </w:r>
      <w:r>
        <w:rPr>
          <w:b/>
          <w:i/>
          <w:color w:val="231F20"/>
          <w:sz w:val="24"/>
          <w:szCs w:val="24"/>
          <w:lang w:val="en-US"/>
        </w:rPr>
        <w:t xml:space="preserve"> </w:t>
      </w:r>
      <w:r w:rsidRPr="00C56C99">
        <w:rPr>
          <w:color w:val="231F20"/>
          <w:sz w:val="24"/>
          <w:szCs w:val="24"/>
          <w:lang w:val="en-US"/>
        </w:rPr>
        <w:t>She looks unhappy.</w:t>
      </w:r>
    </w:p>
    <w:p w:rsidR="00A13972" w:rsidRPr="00C56C99" w:rsidRDefault="00A13972" w:rsidP="00A13972">
      <w:pPr>
        <w:rPr>
          <w:b/>
          <w:i/>
          <w:color w:val="231F20"/>
          <w:sz w:val="24"/>
          <w:szCs w:val="24"/>
          <w:lang w:val="en-US"/>
        </w:rPr>
      </w:pPr>
      <w:r w:rsidRPr="00C56C99">
        <w:rPr>
          <w:b/>
          <w:i/>
          <w:color w:val="231F20"/>
          <w:sz w:val="24"/>
          <w:szCs w:val="24"/>
          <w:lang w:val="en-US"/>
        </w:rPr>
        <w:t xml:space="preserve">seem </w:t>
      </w:r>
      <w:r>
        <w:rPr>
          <w:b/>
          <w:i/>
          <w:color w:val="231F20"/>
          <w:sz w:val="24"/>
          <w:szCs w:val="24"/>
          <w:lang w:val="en-US"/>
        </w:rPr>
        <w:t xml:space="preserve"> </w:t>
      </w:r>
      <w:r w:rsidRPr="003870FE">
        <w:rPr>
          <w:color w:val="231F20"/>
          <w:sz w:val="24"/>
          <w:szCs w:val="24"/>
          <w:lang w:val="en-US"/>
        </w:rPr>
        <w:t>The coat seems too small for you.</w:t>
      </w:r>
    </w:p>
    <w:p w:rsidR="00A13972" w:rsidRPr="00C56C99" w:rsidRDefault="00A13972" w:rsidP="00A13972">
      <w:pPr>
        <w:rPr>
          <w:b/>
          <w:i/>
          <w:color w:val="231F20"/>
          <w:sz w:val="24"/>
          <w:szCs w:val="24"/>
          <w:lang w:val="en-US"/>
        </w:rPr>
      </w:pPr>
      <w:r w:rsidRPr="00C56C99">
        <w:rPr>
          <w:b/>
          <w:i/>
          <w:color w:val="231F20"/>
          <w:sz w:val="24"/>
          <w:szCs w:val="24"/>
          <w:lang w:val="en-US"/>
        </w:rPr>
        <w:t xml:space="preserve">smell </w:t>
      </w:r>
      <w:r>
        <w:rPr>
          <w:b/>
          <w:i/>
          <w:color w:val="231F20"/>
          <w:sz w:val="24"/>
          <w:szCs w:val="24"/>
          <w:lang w:val="en-US"/>
        </w:rPr>
        <w:t xml:space="preserve"> </w:t>
      </w:r>
      <w:r w:rsidRPr="00C56C99">
        <w:rPr>
          <w:color w:val="231F20"/>
          <w:sz w:val="24"/>
          <w:szCs w:val="24"/>
          <w:lang w:val="en-US"/>
        </w:rPr>
        <w:t>The pizza smells good.</w:t>
      </w:r>
    </w:p>
    <w:p w:rsidR="00A13972" w:rsidRPr="00C56C99" w:rsidRDefault="00A13972" w:rsidP="00A13972">
      <w:pPr>
        <w:rPr>
          <w:b/>
          <w:i/>
          <w:color w:val="231F20"/>
          <w:sz w:val="24"/>
          <w:szCs w:val="24"/>
          <w:lang w:val="en-US"/>
        </w:rPr>
      </w:pPr>
      <w:r w:rsidRPr="00C56C99">
        <w:rPr>
          <w:b/>
          <w:i/>
          <w:color w:val="231F20"/>
          <w:sz w:val="24"/>
          <w:szCs w:val="24"/>
          <w:lang w:val="en-US"/>
        </w:rPr>
        <w:t xml:space="preserve">sound </w:t>
      </w:r>
      <w:r>
        <w:rPr>
          <w:b/>
          <w:i/>
          <w:color w:val="231F20"/>
          <w:sz w:val="24"/>
          <w:szCs w:val="24"/>
          <w:lang w:val="en-US"/>
        </w:rPr>
        <w:t xml:space="preserve"> </w:t>
      </w:r>
      <w:r w:rsidRPr="00C56C99">
        <w:rPr>
          <w:color w:val="231F20"/>
          <w:sz w:val="24"/>
          <w:szCs w:val="24"/>
          <w:lang w:val="en-US"/>
        </w:rPr>
        <w:t>The music sounds awful.</w:t>
      </w:r>
    </w:p>
    <w:p w:rsidR="00A13972" w:rsidRPr="00C56C99" w:rsidRDefault="00A13972" w:rsidP="00A13972">
      <w:pPr>
        <w:rPr>
          <w:sz w:val="24"/>
          <w:szCs w:val="24"/>
          <w:lang w:val="en-US"/>
        </w:rPr>
      </w:pPr>
      <w:r w:rsidRPr="00C56C99">
        <w:rPr>
          <w:b/>
          <w:i/>
          <w:color w:val="231F20"/>
          <w:sz w:val="24"/>
          <w:szCs w:val="24"/>
          <w:lang w:val="en-US"/>
        </w:rPr>
        <w:t xml:space="preserve">taste </w:t>
      </w:r>
      <w:r>
        <w:rPr>
          <w:b/>
          <w:i/>
          <w:color w:val="231F20"/>
          <w:sz w:val="24"/>
          <w:szCs w:val="24"/>
          <w:lang w:val="en-US"/>
        </w:rPr>
        <w:t xml:space="preserve"> </w:t>
      </w:r>
      <w:r w:rsidRPr="00C56C99">
        <w:rPr>
          <w:color w:val="231F20"/>
          <w:sz w:val="24"/>
          <w:szCs w:val="24"/>
          <w:lang w:val="en-US"/>
        </w:rPr>
        <w:t>The popcorn tastes salty.</w:t>
      </w:r>
    </w:p>
    <w:p w:rsidR="00A13972" w:rsidRDefault="00A13972" w:rsidP="00A13972">
      <w:pPr>
        <w:rPr>
          <w:b/>
          <w:bCs/>
          <w:color w:val="231F20"/>
          <w:sz w:val="24"/>
          <w:szCs w:val="24"/>
          <w:lang w:val="en-US"/>
        </w:rPr>
        <w:sectPr w:rsidR="00A13972" w:rsidSect="00A13972">
          <w:type w:val="continuous"/>
          <w:pgSz w:w="11906" w:h="16838"/>
          <w:pgMar w:top="720" w:right="720" w:bottom="720" w:left="720" w:header="708" w:footer="708" w:gutter="0"/>
          <w:cols w:num="2" w:space="708"/>
          <w:docGrid w:linePitch="360"/>
        </w:sectPr>
      </w:pPr>
    </w:p>
    <w:p w:rsidR="00A13972" w:rsidRPr="003870FE" w:rsidRDefault="00A13972" w:rsidP="00A13972">
      <w:pPr>
        <w:rPr>
          <w:color w:val="231F20"/>
          <w:sz w:val="24"/>
          <w:szCs w:val="24"/>
          <w:lang w:val="en-US"/>
        </w:rPr>
      </w:pPr>
      <w:r w:rsidRPr="00C56C99">
        <w:rPr>
          <w:b/>
          <w:bCs/>
          <w:color w:val="231F20"/>
          <w:sz w:val="24"/>
          <w:szCs w:val="24"/>
          <w:lang w:val="en-US"/>
        </w:rPr>
        <w:lastRenderedPageBreak/>
        <w:t>Used in a Sentence</w:t>
      </w:r>
      <w:r>
        <w:rPr>
          <w:b/>
          <w:bCs/>
          <w:color w:val="231F20"/>
          <w:sz w:val="24"/>
          <w:szCs w:val="24"/>
          <w:lang w:val="en-US"/>
        </w:rPr>
        <w:t xml:space="preserve"> </w:t>
      </w:r>
      <w:r w:rsidRPr="003870FE">
        <w:rPr>
          <w:sz w:val="24"/>
          <w:szCs w:val="24"/>
          <w:lang w:val="en-US"/>
        </w:rPr>
        <w:br/>
      </w:r>
      <w:r w:rsidRPr="003870FE">
        <w:rPr>
          <w:color w:val="231F20"/>
          <w:sz w:val="24"/>
          <w:szCs w:val="24"/>
          <w:lang w:val="en-US"/>
        </w:rPr>
        <w:t>Careful! Some of the linking verbs have a second usage. They can be used as transitive verbs.</w:t>
      </w:r>
      <w:r w:rsidRPr="003870FE">
        <w:rPr>
          <w:color w:val="231F20"/>
          <w:sz w:val="24"/>
          <w:szCs w:val="24"/>
          <w:lang w:val="en-US"/>
        </w:rPr>
        <w:br/>
        <w:t>Look at these examples:</w:t>
      </w:r>
      <w:r w:rsidRPr="003870FE">
        <w:rPr>
          <w:color w:val="231F20"/>
          <w:sz w:val="24"/>
          <w:szCs w:val="24"/>
          <w:lang w:val="en-US"/>
        </w:rPr>
        <w:br/>
      </w:r>
      <w:r w:rsidRPr="003870FE">
        <w:rPr>
          <w:b/>
          <w:bCs/>
          <w:color w:val="231F20"/>
          <w:sz w:val="24"/>
          <w:szCs w:val="24"/>
          <w:lang w:val="en-US"/>
        </w:rPr>
        <w:t xml:space="preserve">Linking Verb: </w:t>
      </w:r>
      <w:r w:rsidRPr="003870FE">
        <w:rPr>
          <w:color w:val="231F20"/>
          <w:sz w:val="24"/>
          <w:szCs w:val="24"/>
          <w:lang w:val="en-US"/>
        </w:rPr>
        <w:t xml:space="preserve">His skin feels </w:t>
      </w:r>
      <w:r w:rsidRPr="003870FE">
        <w:rPr>
          <w:i/>
          <w:iCs/>
          <w:color w:val="231F20"/>
          <w:sz w:val="24"/>
          <w:szCs w:val="24"/>
          <w:lang w:val="en-US"/>
        </w:rPr>
        <w:t>hot</w:t>
      </w:r>
      <w:r w:rsidRPr="003870FE">
        <w:rPr>
          <w:color w:val="231F20"/>
          <w:sz w:val="24"/>
          <w:szCs w:val="24"/>
          <w:lang w:val="en-US"/>
        </w:rPr>
        <w:t>. (</w:t>
      </w:r>
      <w:r w:rsidRPr="003870FE">
        <w:rPr>
          <w:i/>
          <w:iCs/>
          <w:color w:val="231F20"/>
          <w:sz w:val="24"/>
          <w:szCs w:val="24"/>
          <w:lang w:val="en-US"/>
        </w:rPr>
        <w:t xml:space="preserve">hot </w:t>
      </w:r>
      <w:r w:rsidRPr="003870FE">
        <w:rPr>
          <w:color w:val="231F20"/>
          <w:sz w:val="24"/>
          <w:szCs w:val="24"/>
          <w:lang w:val="en-US"/>
        </w:rPr>
        <w:t xml:space="preserve"> adjective)</w:t>
      </w:r>
      <w:r w:rsidRPr="003870FE">
        <w:rPr>
          <w:color w:val="231F20"/>
          <w:sz w:val="24"/>
          <w:szCs w:val="24"/>
          <w:lang w:val="en-US"/>
        </w:rPr>
        <w:br/>
      </w:r>
      <w:r w:rsidRPr="003870FE">
        <w:rPr>
          <w:b/>
          <w:bCs/>
          <w:color w:val="231F20"/>
          <w:sz w:val="24"/>
          <w:szCs w:val="24"/>
          <w:lang w:val="en-US"/>
        </w:rPr>
        <w:t xml:space="preserve">Transitive Verb: </w:t>
      </w:r>
      <w:r w:rsidRPr="003870FE">
        <w:rPr>
          <w:color w:val="231F20"/>
          <w:sz w:val="24"/>
          <w:szCs w:val="24"/>
          <w:lang w:val="en-US"/>
        </w:rPr>
        <w:t xml:space="preserve">He feels </w:t>
      </w:r>
      <w:r w:rsidRPr="003870FE">
        <w:rPr>
          <w:i/>
          <w:iCs/>
          <w:color w:val="231F20"/>
          <w:sz w:val="24"/>
          <w:szCs w:val="24"/>
          <w:lang w:val="en-US"/>
        </w:rPr>
        <w:t>a sharp pain</w:t>
      </w:r>
      <w:r w:rsidRPr="003870FE">
        <w:rPr>
          <w:color w:val="231F20"/>
          <w:sz w:val="24"/>
          <w:szCs w:val="24"/>
          <w:lang w:val="en-US"/>
        </w:rPr>
        <w:t>. (</w:t>
      </w:r>
      <w:r w:rsidRPr="003870FE">
        <w:rPr>
          <w:i/>
          <w:iCs/>
          <w:color w:val="231F20"/>
          <w:sz w:val="24"/>
          <w:szCs w:val="24"/>
          <w:lang w:val="en-US"/>
        </w:rPr>
        <w:t xml:space="preserve">a sharp pain </w:t>
      </w:r>
      <w:r w:rsidRPr="003870FE">
        <w:rPr>
          <w:color w:val="231F20"/>
          <w:sz w:val="24"/>
          <w:szCs w:val="24"/>
          <w:lang w:val="en-US"/>
        </w:rPr>
        <w:t xml:space="preserve"> direct object)</w:t>
      </w:r>
      <w:r w:rsidRPr="003870FE">
        <w:rPr>
          <w:color w:val="231F20"/>
          <w:sz w:val="24"/>
          <w:szCs w:val="24"/>
          <w:lang w:val="en-US"/>
        </w:rPr>
        <w:br/>
      </w:r>
      <w:r w:rsidRPr="003870FE">
        <w:rPr>
          <w:b/>
          <w:bCs/>
          <w:color w:val="231F20"/>
          <w:sz w:val="24"/>
          <w:szCs w:val="24"/>
          <w:lang w:val="en-US"/>
        </w:rPr>
        <w:t xml:space="preserve">Linking Verb: </w:t>
      </w:r>
      <w:r w:rsidRPr="003870FE">
        <w:rPr>
          <w:color w:val="231F20"/>
          <w:sz w:val="24"/>
          <w:szCs w:val="24"/>
          <w:lang w:val="en-US"/>
        </w:rPr>
        <w:t xml:space="preserve">The sky grows </w:t>
      </w:r>
      <w:r w:rsidRPr="003870FE">
        <w:rPr>
          <w:i/>
          <w:iCs/>
          <w:color w:val="231F20"/>
          <w:sz w:val="24"/>
          <w:szCs w:val="24"/>
          <w:lang w:val="en-US"/>
        </w:rPr>
        <w:t>cloudy</w:t>
      </w:r>
      <w:r w:rsidRPr="003870FE">
        <w:rPr>
          <w:color w:val="231F20"/>
          <w:sz w:val="24"/>
          <w:szCs w:val="24"/>
          <w:lang w:val="en-US"/>
        </w:rPr>
        <w:t>. (adjective)</w:t>
      </w:r>
      <w:r w:rsidRPr="003870FE">
        <w:rPr>
          <w:color w:val="231F20"/>
          <w:sz w:val="24"/>
          <w:szCs w:val="24"/>
          <w:lang w:val="en-US"/>
        </w:rPr>
        <w:br/>
      </w:r>
      <w:r w:rsidRPr="003870FE">
        <w:rPr>
          <w:b/>
          <w:bCs/>
          <w:color w:val="231F20"/>
          <w:sz w:val="24"/>
          <w:szCs w:val="24"/>
          <w:lang w:val="en-US"/>
        </w:rPr>
        <w:t xml:space="preserve">Transitive Verb: </w:t>
      </w:r>
      <w:r w:rsidRPr="003870FE">
        <w:rPr>
          <w:color w:val="231F20"/>
          <w:sz w:val="24"/>
          <w:szCs w:val="24"/>
          <w:lang w:val="en-US"/>
        </w:rPr>
        <w:t xml:space="preserve">We grow </w:t>
      </w:r>
      <w:r w:rsidRPr="003870FE">
        <w:rPr>
          <w:i/>
          <w:iCs/>
          <w:color w:val="231F20"/>
          <w:sz w:val="24"/>
          <w:szCs w:val="24"/>
          <w:lang w:val="en-US"/>
        </w:rPr>
        <w:t>vegetables</w:t>
      </w:r>
      <w:r w:rsidRPr="003870FE">
        <w:rPr>
          <w:color w:val="231F20"/>
          <w:sz w:val="24"/>
          <w:szCs w:val="24"/>
          <w:lang w:val="en-US"/>
        </w:rPr>
        <w:t>. (direct object)</w:t>
      </w:r>
      <w:r w:rsidRPr="003870FE">
        <w:rPr>
          <w:color w:val="231F20"/>
          <w:sz w:val="24"/>
          <w:szCs w:val="24"/>
          <w:lang w:val="en-US"/>
        </w:rPr>
        <w:br/>
      </w:r>
      <w:r w:rsidRPr="003870FE">
        <w:rPr>
          <w:b/>
          <w:bCs/>
          <w:color w:val="231F20"/>
          <w:sz w:val="24"/>
          <w:szCs w:val="24"/>
          <w:lang w:val="en-US"/>
        </w:rPr>
        <w:t xml:space="preserve">Linking Verb: </w:t>
      </w:r>
      <w:r w:rsidRPr="003870FE">
        <w:rPr>
          <w:color w:val="231F20"/>
          <w:sz w:val="24"/>
          <w:szCs w:val="24"/>
          <w:lang w:val="en-US"/>
        </w:rPr>
        <w:t xml:space="preserve">That smells </w:t>
      </w:r>
      <w:r w:rsidRPr="003870FE">
        <w:rPr>
          <w:i/>
          <w:iCs/>
          <w:color w:val="231F20"/>
          <w:sz w:val="24"/>
          <w:szCs w:val="24"/>
          <w:lang w:val="en-US"/>
        </w:rPr>
        <w:t>beautiful</w:t>
      </w:r>
      <w:r w:rsidRPr="003870FE">
        <w:rPr>
          <w:color w:val="231F20"/>
          <w:sz w:val="24"/>
          <w:szCs w:val="24"/>
          <w:lang w:val="en-US"/>
        </w:rPr>
        <w:t>. (adjective)</w:t>
      </w:r>
      <w:r w:rsidRPr="003870FE">
        <w:rPr>
          <w:color w:val="231F20"/>
          <w:sz w:val="24"/>
          <w:szCs w:val="24"/>
          <w:lang w:val="en-US"/>
        </w:rPr>
        <w:br/>
      </w:r>
      <w:r w:rsidRPr="003870FE">
        <w:rPr>
          <w:b/>
          <w:bCs/>
          <w:color w:val="231F20"/>
          <w:sz w:val="24"/>
          <w:szCs w:val="24"/>
          <w:lang w:val="en-US"/>
        </w:rPr>
        <w:t xml:space="preserve">Transitive Verb: </w:t>
      </w:r>
      <w:r w:rsidRPr="003870FE">
        <w:rPr>
          <w:color w:val="231F20"/>
          <w:sz w:val="24"/>
          <w:szCs w:val="24"/>
          <w:lang w:val="en-US"/>
        </w:rPr>
        <w:t xml:space="preserve">She smells </w:t>
      </w:r>
      <w:r w:rsidRPr="003870FE">
        <w:rPr>
          <w:i/>
          <w:iCs/>
          <w:color w:val="231F20"/>
          <w:sz w:val="24"/>
          <w:szCs w:val="24"/>
          <w:lang w:val="en-US"/>
        </w:rPr>
        <w:t>the flowers</w:t>
      </w:r>
      <w:r w:rsidRPr="003870FE">
        <w:rPr>
          <w:color w:val="231F20"/>
          <w:sz w:val="24"/>
          <w:szCs w:val="24"/>
          <w:lang w:val="en-US"/>
        </w:rPr>
        <w:t>. (direct object)</w:t>
      </w:r>
      <w:r w:rsidRPr="003870FE">
        <w:rPr>
          <w:color w:val="231F20"/>
          <w:sz w:val="24"/>
          <w:szCs w:val="24"/>
          <w:lang w:val="en-US"/>
        </w:rPr>
        <w:br/>
      </w:r>
      <w:r w:rsidRPr="003870FE">
        <w:rPr>
          <w:b/>
          <w:bCs/>
          <w:color w:val="231F20"/>
          <w:sz w:val="24"/>
          <w:szCs w:val="24"/>
          <w:lang w:val="en-US"/>
        </w:rPr>
        <w:t xml:space="preserve">Linking Verb: </w:t>
      </w:r>
      <w:r w:rsidRPr="003870FE">
        <w:rPr>
          <w:color w:val="231F20"/>
          <w:sz w:val="24"/>
          <w:szCs w:val="24"/>
          <w:lang w:val="en-US"/>
        </w:rPr>
        <w:t xml:space="preserve">My coffee tastes </w:t>
      </w:r>
      <w:r w:rsidRPr="003870FE">
        <w:rPr>
          <w:i/>
          <w:iCs/>
          <w:color w:val="231F20"/>
          <w:sz w:val="24"/>
          <w:szCs w:val="24"/>
          <w:lang w:val="en-US"/>
        </w:rPr>
        <w:t>bitter</w:t>
      </w:r>
      <w:r w:rsidRPr="003870FE">
        <w:rPr>
          <w:color w:val="231F20"/>
          <w:sz w:val="24"/>
          <w:szCs w:val="24"/>
          <w:lang w:val="en-US"/>
        </w:rPr>
        <w:t>. (adjective)</w:t>
      </w:r>
      <w:r w:rsidRPr="003870FE">
        <w:rPr>
          <w:color w:val="231F20"/>
          <w:sz w:val="24"/>
          <w:szCs w:val="24"/>
          <w:lang w:val="en-US"/>
        </w:rPr>
        <w:br/>
      </w:r>
      <w:r w:rsidRPr="003870FE">
        <w:rPr>
          <w:b/>
          <w:bCs/>
          <w:color w:val="231F20"/>
          <w:sz w:val="24"/>
          <w:szCs w:val="24"/>
          <w:lang w:val="en-US"/>
        </w:rPr>
        <w:t xml:space="preserve">Transitive Verb: </w:t>
      </w:r>
      <w:r w:rsidRPr="003870FE">
        <w:rPr>
          <w:color w:val="231F20"/>
          <w:sz w:val="24"/>
          <w:szCs w:val="24"/>
          <w:lang w:val="en-US"/>
        </w:rPr>
        <w:t xml:space="preserve">Risa tasted </w:t>
      </w:r>
      <w:r w:rsidRPr="003870FE">
        <w:rPr>
          <w:i/>
          <w:iCs/>
          <w:color w:val="231F20"/>
          <w:sz w:val="24"/>
          <w:szCs w:val="24"/>
          <w:lang w:val="en-US"/>
        </w:rPr>
        <w:t>the ice cream</w:t>
      </w:r>
      <w:r w:rsidRPr="003870FE">
        <w:rPr>
          <w:color w:val="231F20"/>
          <w:sz w:val="24"/>
          <w:szCs w:val="24"/>
          <w:lang w:val="en-US"/>
        </w:rPr>
        <w:t>. (direct object)</w:t>
      </w:r>
      <w:r w:rsidRPr="003870FE">
        <w:rPr>
          <w:color w:val="231F20"/>
          <w:sz w:val="24"/>
          <w:szCs w:val="24"/>
          <w:lang w:val="en-US"/>
        </w:rPr>
        <w:br/>
        <w:t xml:space="preserve">You can identify linking verbs by substituting </w:t>
      </w:r>
      <w:r w:rsidRPr="003870FE">
        <w:rPr>
          <w:i/>
          <w:iCs/>
          <w:color w:val="231F20"/>
          <w:sz w:val="24"/>
          <w:szCs w:val="24"/>
          <w:lang w:val="en-US"/>
        </w:rPr>
        <w:t>am</w:t>
      </w:r>
      <w:r w:rsidRPr="003870FE">
        <w:rPr>
          <w:color w:val="231F20"/>
          <w:sz w:val="24"/>
          <w:szCs w:val="24"/>
          <w:lang w:val="en-US"/>
        </w:rPr>
        <w:t xml:space="preserve">, </w:t>
      </w:r>
      <w:r w:rsidRPr="003870FE">
        <w:rPr>
          <w:i/>
          <w:iCs/>
          <w:color w:val="231F20"/>
          <w:sz w:val="24"/>
          <w:szCs w:val="24"/>
          <w:lang w:val="en-US"/>
        </w:rPr>
        <w:t>is</w:t>
      </w:r>
      <w:r w:rsidRPr="003870FE">
        <w:rPr>
          <w:color w:val="231F20"/>
          <w:sz w:val="24"/>
          <w:szCs w:val="24"/>
          <w:lang w:val="en-US"/>
        </w:rPr>
        <w:t xml:space="preserve">, or </w:t>
      </w:r>
      <w:r w:rsidRPr="003870FE">
        <w:rPr>
          <w:i/>
          <w:iCs/>
          <w:color w:val="231F20"/>
          <w:sz w:val="24"/>
          <w:szCs w:val="24"/>
          <w:lang w:val="en-US"/>
        </w:rPr>
        <w:t xml:space="preserve">are </w:t>
      </w:r>
      <w:r w:rsidRPr="003870FE">
        <w:rPr>
          <w:color w:val="231F20"/>
          <w:sz w:val="24"/>
          <w:szCs w:val="24"/>
          <w:lang w:val="en-US"/>
        </w:rPr>
        <w:t>for the verb. If the sentence makes</w:t>
      </w:r>
      <w:r>
        <w:rPr>
          <w:color w:val="231F20"/>
          <w:sz w:val="24"/>
          <w:szCs w:val="24"/>
          <w:lang w:val="en-US"/>
        </w:rPr>
        <w:t xml:space="preserve"> </w:t>
      </w:r>
      <w:r w:rsidRPr="003870FE">
        <w:rPr>
          <w:color w:val="231F20"/>
          <w:sz w:val="24"/>
          <w:szCs w:val="24"/>
          <w:lang w:val="en-US"/>
        </w:rPr>
        <w:t>sense with the substitution, it is a linking verb. If it does not make sense, it is a transitive verb.</w:t>
      </w:r>
      <w:r w:rsidRPr="003870FE">
        <w:rPr>
          <w:color w:val="231F20"/>
          <w:sz w:val="24"/>
          <w:szCs w:val="24"/>
          <w:lang w:val="en-US"/>
        </w:rPr>
        <w:br/>
        <w:t>Some examples:</w:t>
      </w:r>
      <w:r w:rsidRPr="003870FE">
        <w:rPr>
          <w:color w:val="231F20"/>
          <w:sz w:val="24"/>
          <w:szCs w:val="24"/>
          <w:lang w:val="en-US"/>
        </w:rPr>
        <w:br/>
        <w:t xml:space="preserve">It feels cold. (It </w:t>
      </w:r>
      <w:r w:rsidRPr="003870FE">
        <w:rPr>
          <w:i/>
          <w:iCs/>
          <w:color w:val="231F20"/>
          <w:sz w:val="24"/>
          <w:szCs w:val="24"/>
          <w:lang w:val="en-US"/>
        </w:rPr>
        <w:t xml:space="preserve">is </w:t>
      </w:r>
      <w:r w:rsidRPr="003870FE">
        <w:rPr>
          <w:color w:val="231F20"/>
          <w:sz w:val="24"/>
          <w:szCs w:val="24"/>
          <w:lang w:val="en-US"/>
        </w:rPr>
        <w:t xml:space="preserve">cold.) </w:t>
      </w:r>
      <w:r w:rsidRPr="003870FE">
        <w:rPr>
          <w:i/>
          <w:iCs/>
          <w:color w:val="231F20"/>
          <w:sz w:val="24"/>
          <w:szCs w:val="24"/>
          <w:lang w:val="en-US"/>
        </w:rPr>
        <w:t>This makes sense. =</w:t>
      </w:r>
      <w:r w:rsidRPr="003870FE">
        <w:rPr>
          <w:color w:val="231F20"/>
          <w:sz w:val="24"/>
          <w:szCs w:val="24"/>
          <w:lang w:val="en-US"/>
        </w:rPr>
        <w:t xml:space="preserve"> Linking Verb</w:t>
      </w:r>
      <w:r w:rsidRPr="003870FE">
        <w:rPr>
          <w:color w:val="231F20"/>
          <w:sz w:val="24"/>
          <w:szCs w:val="24"/>
          <w:lang w:val="en-US"/>
        </w:rPr>
        <w:br/>
        <w:t xml:space="preserve">He feels her pulse. (He </w:t>
      </w:r>
      <w:r w:rsidRPr="003870FE">
        <w:rPr>
          <w:i/>
          <w:iCs/>
          <w:color w:val="231F20"/>
          <w:sz w:val="24"/>
          <w:szCs w:val="24"/>
          <w:lang w:val="en-US"/>
        </w:rPr>
        <w:t xml:space="preserve">is </w:t>
      </w:r>
      <w:r w:rsidRPr="003870FE">
        <w:rPr>
          <w:color w:val="231F20"/>
          <w:sz w:val="24"/>
          <w:szCs w:val="24"/>
          <w:lang w:val="en-US"/>
        </w:rPr>
        <w:t xml:space="preserve">her pulse.) </w:t>
      </w:r>
      <w:r w:rsidRPr="003870FE">
        <w:rPr>
          <w:i/>
          <w:iCs/>
          <w:color w:val="231F20"/>
          <w:sz w:val="24"/>
          <w:szCs w:val="24"/>
          <w:lang w:val="en-US"/>
        </w:rPr>
        <w:t xml:space="preserve">This makes no sense. </w:t>
      </w:r>
      <w:r w:rsidRPr="003870FE">
        <w:rPr>
          <w:color w:val="231F20"/>
          <w:sz w:val="24"/>
          <w:szCs w:val="24"/>
          <w:lang w:val="en-US"/>
        </w:rPr>
        <w:t xml:space="preserve"> = Transitive Verb</w:t>
      </w:r>
    </w:p>
    <w:p w:rsidR="00A13972" w:rsidRPr="003870FE" w:rsidRDefault="00A13972" w:rsidP="00A13972">
      <w:pPr>
        <w:rPr>
          <w:color w:val="231F20"/>
          <w:sz w:val="24"/>
          <w:szCs w:val="24"/>
          <w:lang w:val="en-US"/>
        </w:rPr>
      </w:pPr>
      <w:r w:rsidRPr="003870FE">
        <w:rPr>
          <w:color w:val="231F20"/>
          <w:sz w:val="24"/>
          <w:szCs w:val="24"/>
          <w:lang w:val="en-US"/>
        </w:rPr>
        <w:t xml:space="preserve">They smell nice. (They </w:t>
      </w:r>
      <w:r w:rsidRPr="003870FE">
        <w:rPr>
          <w:i/>
          <w:iCs/>
          <w:color w:val="231F20"/>
          <w:sz w:val="24"/>
          <w:szCs w:val="24"/>
          <w:lang w:val="en-US"/>
        </w:rPr>
        <w:t xml:space="preserve">are </w:t>
      </w:r>
      <w:r w:rsidRPr="003870FE">
        <w:rPr>
          <w:color w:val="231F20"/>
          <w:sz w:val="24"/>
          <w:szCs w:val="24"/>
          <w:lang w:val="en-US"/>
        </w:rPr>
        <w:t xml:space="preserve">nice.) </w:t>
      </w:r>
      <w:r w:rsidRPr="003870FE">
        <w:rPr>
          <w:i/>
          <w:iCs/>
          <w:color w:val="231F20"/>
          <w:sz w:val="24"/>
          <w:szCs w:val="24"/>
          <w:lang w:val="en-US"/>
        </w:rPr>
        <w:t xml:space="preserve">This makes sense. </w:t>
      </w:r>
      <w:r w:rsidRPr="003870FE">
        <w:rPr>
          <w:color w:val="231F20"/>
          <w:sz w:val="24"/>
          <w:szCs w:val="24"/>
          <w:lang w:val="en-US"/>
        </w:rPr>
        <w:t xml:space="preserve"> =Linking Verb</w:t>
      </w:r>
      <w:r w:rsidRPr="003870FE">
        <w:rPr>
          <w:color w:val="231F20"/>
          <w:sz w:val="24"/>
          <w:szCs w:val="24"/>
          <w:lang w:val="en-US"/>
        </w:rPr>
        <w:br/>
        <w:t xml:space="preserve">We smell coffee. (We </w:t>
      </w:r>
      <w:r w:rsidRPr="003870FE">
        <w:rPr>
          <w:i/>
          <w:iCs/>
          <w:color w:val="231F20"/>
          <w:sz w:val="24"/>
          <w:szCs w:val="24"/>
          <w:lang w:val="en-US"/>
        </w:rPr>
        <w:t xml:space="preserve">are </w:t>
      </w:r>
      <w:r w:rsidRPr="003870FE">
        <w:rPr>
          <w:color w:val="231F20"/>
          <w:sz w:val="24"/>
          <w:szCs w:val="24"/>
          <w:lang w:val="en-US"/>
        </w:rPr>
        <w:t xml:space="preserve">coffee.) </w:t>
      </w:r>
      <w:r w:rsidRPr="00A13972">
        <w:rPr>
          <w:i/>
          <w:iCs/>
          <w:color w:val="231F20"/>
          <w:sz w:val="24"/>
          <w:szCs w:val="24"/>
          <w:lang w:val="en-US"/>
        </w:rPr>
        <w:t xml:space="preserve">This makes no sense. </w:t>
      </w:r>
      <w:r w:rsidRPr="00A13972">
        <w:rPr>
          <w:color w:val="231F20"/>
          <w:sz w:val="24"/>
          <w:szCs w:val="24"/>
          <w:lang w:val="en-US"/>
        </w:rPr>
        <w:t xml:space="preserve"> Transitive Verb</w:t>
      </w:r>
    </w:p>
    <w:p w:rsidR="00A13972" w:rsidRPr="003870FE" w:rsidRDefault="00A13972" w:rsidP="00A13972">
      <w:pPr>
        <w:rPr>
          <w:color w:val="231F20"/>
          <w:sz w:val="24"/>
          <w:szCs w:val="24"/>
          <w:lang w:val="en-US"/>
        </w:rPr>
      </w:pPr>
      <w:r w:rsidRPr="003870FE">
        <w:rPr>
          <w:color w:val="000000"/>
          <w:sz w:val="24"/>
          <w:szCs w:val="24"/>
          <w:lang w:val="en-US"/>
        </w:rPr>
        <w:t>In the following sentences we use an adjective or noun after a verb to describe the subject or say</w:t>
      </w:r>
      <w:r w:rsidRPr="003870FE">
        <w:rPr>
          <w:color w:val="000000"/>
          <w:sz w:val="24"/>
          <w:szCs w:val="24"/>
          <w:lang w:val="en-US"/>
        </w:rPr>
        <w:br/>
        <w:t>what or who the subject is:</w:t>
      </w:r>
      <w:r w:rsidRPr="003870FE">
        <w:rPr>
          <w:color w:val="000000"/>
          <w:sz w:val="24"/>
          <w:szCs w:val="24"/>
          <w:lang w:val="en-US"/>
        </w:rPr>
        <w:br/>
        <w:t xml:space="preserve">• Ian </w:t>
      </w:r>
      <w:r w:rsidRPr="003870FE">
        <w:rPr>
          <w:b/>
          <w:bCs/>
          <w:color w:val="000000"/>
          <w:sz w:val="24"/>
          <w:szCs w:val="24"/>
          <w:lang w:val="en-US"/>
        </w:rPr>
        <w:t xml:space="preserve">is </w:t>
      </w:r>
      <w:r w:rsidRPr="003870FE">
        <w:rPr>
          <w:i/>
          <w:iCs/>
          <w:color w:val="000000"/>
          <w:sz w:val="24"/>
          <w:szCs w:val="24"/>
          <w:lang w:val="en-US"/>
        </w:rPr>
        <w:t xml:space="preserve">a doctor. </w:t>
      </w:r>
      <w:r w:rsidRPr="003870FE">
        <w:rPr>
          <w:color w:val="000000"/>
          <w:sz w:val="24"/>
          <w:szCs w:val="24"/>
          <w:lang w:val="en-US"/>
        </w:rPr>
        <w:t xml:space="preserve">• She </w:t>
      </w:r>
      <w:r w:rsidRPr="003870FE">
        <w:rPr>
          <w:b/>
          <w:bCs/>
          <w:color w:val="000000"/>
          <w:sz w:val="24"/>
          <w:szCs w:val="24"/>
          <w:lang w:val="en-US"/>
        </w:rPr>
        <w:t xml:space="preserve">seemed </w:t>
      </w:r>
      <w:r w:rsidRPr="003870FE">
        <w:rPr>
          <w:i/>
          <w:iCs/>
          <w:color w:val="000000"/>
          <w:sz w:val="24"/>
          <w:szCs w:val="24"/>
          <w:lang w:val="en-US"/>
        </w:rPr>
        <w:t>unable to concentrate.</w:t>
      </w:r>
      <w:r w:rsidRPr="003870FE">
        <w:rPr>
          <w:i/>
          <w:iCs/>
          <w:color w:val="000000"/>
          <w:sz w:val="24"/>
          <w:szCs w:val="24"/>
          <w:lang w:val="en-US"/>
        </w:rPr>
        <w:br/>
      </w:r>
      <w:r w:rsidRPr="003870FE">
        <w:rPr>
          <w:color w:val="000000"/>
          <w:sz w:val="24"/>
          <w:szCs w:val="24"/>
          <w:lang w:val="en-US"/>
        </w:rPr>
        <w:t xml:space="preserve">• The house </w:t>
      </w:r>
      <w:r w:rsidRPr="003870FE">
        <w:rPr>
          <w:b/>
          <w:bCs/>
          <w:color w:val="000000"/>
          <w:sz w:val="24"/>
          <w:szCs w:val="24"/>
          <w:lang w:val="en-US"/>
        </w:rPr>
        <w:t xml:space="preserve">became </w:t>
      </w:r>
      <w:r w:rsidRPr="003870FE">
        <w:rPr>
          <w:i/>
          <w:iCs/>
          <w:color w:val="000000"/>
          <w:sz w:val="24"/>
          <w:szCs w:val="24"/>
          <w:lang w:val="en-US"/>
        </w:rPr>
        <w:t xml:space="preserve">Peter's </w:t>
      </w:r>
      <w:r w:rsidRPr="003870FE">
        <w:rPr>
          <w:color w:val="000000"/>
          <w:sz w:val="24"/>
          <w:szCs w:val="24"/>
          <w:lang w:val="en-US"/>
        </w:rPr>
        <w:t>in 1980.</w:t>
      </w:r>
      <w:r w:rsidRPr="003870FE">
        <w:rPr>
          <w:color w:val="000000"/>
          <w:sz w:val="24"/>
          <w:szCs w:val="24"/>
          <w:lang w:val="en-US"/>
        </w:rPr>
        <w:br/>
        <w:t xml:space="preserve">The adjective or noun in sentences like this is called a </w:t>
      </w:r>
      <w:r w:rsidRPr="003870FE">
        <w:rPr>
          <w:i/>
          <w:iCs/>
          <w:color w:val="000000"/>
          <w:sz w:val="24"/>
          <w:szCs w:val="24"/>
          <w:lang w:val="en-US"/>
        </w:rPr>
        <w:t xml:space="preserve">complement; </w:t>
      </w:r>
      <w:r w:rsidRPr="003870FE">
        <w:rPr>
          <w:color w:val="000000"/>
          <w:sz w:val="24"/>
          <w:szCs w:val="24"/>
          <w:lang w:val="en-US"/>
        </w:rPr>
        <w:t xml:space="preserve">the verb is called a </w:t>
      </w:r>
      <w:r w:rsidRPr="003870FE">
        <w:rPr>
          <w:i/>
          <w:iCs/>
          <w:color w:val="000000"/>
          <w:sz w:val="24"/>
          <w:szCs w:val="24"/>
          <w:lang w:val="en-US"/>
        </w:rPr>
        <w:t>linking</w:t>
      </w:r>
      <w:r w:rsidRPr="003870FE">
        <w:rPr>
          <w:i/>
          <w:iCs/>
          <w:color w:val="000000"/>
          <w:sz w:val="24"/>
          <w:szCs w:val="24"/>
          <w:lang w:val="en-US"/>
        </w:rPr>
        <w:br/>
        <w:t xml:space="preserve">verb. </w:t>
      </w:r>
      <w:r w:rsidRPr="003870FE">
        <w:rPr>
          <w:color w:val="000000"/>
          <w:sz w:val="24"/>
          <w:szCs w:val="24"/>
          <w:lang w:val="en-US"/>
        </w:rPr>
        <w:t xml:space="preserve">The most common linking verb is </w:t>
      </w:r>
      <w:r w:rsidRPr="003870FE">
        <w:rPr>
          <w:b/>
          <w:bCs/>
          <w:color w:val="000000"/>
          <w:sz w:val="24"/>
          <w:szCs w:val="24"/>
          <w:lang w:val="en-US"/>
        </w:rPr>
        <w:t xml:space="preserve">be; </w:t>
      </w:r>
      <w:r w:rsidRPr="003870FE">
        <w:rPr>
          <w:color w:val="000000"/>
          <w:sz w:val="24"/>
          <w:szCs w:val="24"/>
          <w:lang w:val="en-US"/>
        </w:rPr>
        <w:t xml:space="preserve">others include </w:t>
      </w:r>
      <w:r w:rsidRPr="003870FE">
        <w:rPr>
          <w:b/>
          <w:bCs/>
          <w:color w:val="000000"/>
          <w:sz w:val="24"/>
          <w:szCs w:val="24"/>
          <w:lang w:val="en-US"/>
        </w:rPr>
        <w:t>become, come, grow, turn; keep,</w:t>
      </w:r>
      <w:r w:rsidRPr="003870FE">
        <w:rPr>
          <w:b/>
          <w:bCs/>
          <w:color w:val="000000"/>
          <w:sz w:val="24"/>
          <w:szCs w:val="24"/>
          <w:lang w:val="en-US"/>
        </w:rPr>
        <w:br/>
        <w:t>remain, stay; appear, look, seem, sound.</w:t>
      </w:r>
      <w:r w:rsidRPr="003870FE">
        <w:rPr>
          <w:b/>
          <w:bCs/>
          <w:color w:val="000000"/>
          <w:sz w:val="24"/>
          <w:szCs w:val="24"/>
          <w:lang w:val="en-US"/>
        </w:rPr>
        <w:br/>
      </w:r>
      <w:r w:rsidRPr="003870FE">
        <w:rPr>
          <w:color w:val="000000"/>
          <w:sz w:val="24"/>
          <w:szCs w:val="24"/>
          <w:lang w:val="en-US"/>
        </w:rPr>
        <w:t>appear, seem</w:t>
      </w:r>
      <w:r w:rsidRPr="003870FE">
        <w:rPr>
          <w:color w:val="000000"/>
          <w:sz w:val="24"/>
          <w:szCs w:val="24"/>
          <w:lang w:val="en-US"/>
        </w:rPr>
        <w:br/>
        <w:t xml:space="preserve">After </w:t>
      </w:r>
      <w:r w:rsidRPr="003870FE">
        <w:rPr>
          <w:b/>
          <w:bCs/>
          <w:color w:val="000000"/>
          <w:sz w:val="24"/>
          <w:szCs w:val="24"/>
          <w:lang w:val="en-US"/>
        </w:rPr>
        <w:t xml:space="preserve">appear </w:t>
      </w:r>
      <w:r w:rsidRPr="003870FE">
        <w:rPr>
          <w:color w:val="000000"/>
          <w:sz w:val="24"/>
          <w:szCs w:val="24"/>
          <w:lang w:val="en-US"/>
        </w:rPr>
        <w:t xml:space="preserve">(= seems true) and </w:t>
      </w:r>
      <w:r w:rsidRPr="003870FE">
        <w:rPr>
          <w:b/>
          <w:bCs/>
          <w:color w:val="000000"/>
          <w:sz w:val="24"/>
          <w:szCs w:val="24"/>
          <w:lang w:val="en-US"/>
        </w:rPr>
        <w:t xml:space="preserve">seem </w:t>
      </w:r>
      <w:r w:rsidRPr="003870FE">
        <w:rPr>
          <w:color w:val="000000"/>
          <w:sz w:val="24"/>
          <w:szCs w:val="24"/>
          <w:lang w:val="en-US"/>
        </w:rPr>
        <w:t xml:space="preserve">we sometimes use </w:t>
      </w:r>
      <w:r w:rsidRPr="003870FE">
        <w:rPr>
          <w:b/>
          <w:bCs/>
          <w:color w:val="000000"/>
          <w:sz w:val="24"/>
          <w:szCs w:val="24"/>
          <w:lang w:val="en-US"/>
        </w:rPr>
        <w:t xml:space="preserve">to be </w:t>
      </w:r>
      <w:r w:rsidRPr="003870FE">
        <w:rPr>
          <w:color w:val="000000"/>
          <w:sz w:val="24"/>
          <w:szCs w:val="24"/>
          <w:lang w:val="en-US"/>
        </w:rPr>
        <w:t>before an adjective:</w:t>
      </w:r>
      <w:r w:rsidRPr="003870FE">
        <w:rPr>
          <w:color w:val="000000"/>
          <w:sz w:val="24"/>
          <w:szCs w:val="24"/>
          <w:lang w:val="en-US"/>
        </w:rPr>
        <w:br/>
        <w:t xml:space="preserve">• He </w:t>
      </w:r>
      <w:r w:rsidRPr="003870FE">
        <w:rPr>
          <w:b/>
          <w:bCs/>
          <w:color w:val="000000"/>
          <w:sz w:val="24"/>
          <w:szCs w:val="24"/>
          <w:lang w:val="en-US"/>
        </w:rPr>
        <w:t xml:space="preserve">seems/appears (to be) </w:t>
      </w:r>
      <w:r w:rsidRPr="003870FE">
        <w:rPr>
          <w:color w:val="000000"/>
          <w:sz w:val="24"/>
          <w:szCs w:val="24"/>
          <w:lang w:val="en-US"/>
        </w:rPr>
        <w:t xml:space="preserve">very </w:t>
      </w:r>
      <w:r w:rsidRPr="003870FE">
        <w:rPr>
          <w:i/>
          <w:iCs/>
          <w:color w:val="000000"/>
          <w:sz w:val="24"/>
          <w:szCs w:val="24"/>
          <w:lang w:val="en-US"/>
        </w:rPr>
        <w:t>nervous.</w:t>
      </w:r>
      <w:r w:rsidRPr="003870FE">
        <w:rPr>
          <w:i/>
          <w:iCs/>
          <w:color w:val="000000"/>
          <w:sz w:val="24"/>
          <w:szCs w:val="24"/>
          <w:lang w:val="en-US"/>
        </w:rPr>
        <w:br/>
      </w:r>
      <w:r w:rsidRPr="003870FE">
        <w:rPr>
          <w:color w:val="000000"/>
          <w:sz w:val="24"/>
          <w:szCs w:val="24"/>
          <w:lang w:val="en-US"/>
        </w:rPr>
        <w:t xml:space="preserve">We include </w:t>
      </w:r>
      <w:r w:rsidRPr="003870FE">
        <w:rPr>
          <w:b/>
          <w:bCs/>
          <w:color w:val="000000"/>
          <w:sz w:val="24"/>
          <w:szCs w:val="24"/>
          <w:lang w:val="en-US"/>
        </w:rPr>
        <w:t xml:space="preserve">to be </w:t>
      </w:r>
      <w:r w:rsidRPr="003870FE">
        <w:rPr>
          <w:color w:val="000000"/>
          <w:sz w:val="24"/>
          <w:szCs w:val="24"/>
          <w:lang w:val="en-US"/>
        </w:rPr>
        <w:t xml:space="preserve">before the adjectives </w:t>
      </w:r>
      <w:r w:rsidRPr="003870FE">
        <w:rPr>
          <w:b/>
          <w:bCs/>
          <w:color w:val="000000"/>
          <w:sz w:val="24"/>
          <w:szCs w:val="24"/>
          <w:lang w:val="en-US"/>
        </w:rPr>
        <w:t xml:space="preserve">alive, alone, asleep, </w:t>
      </w:r>
      <w:r w:rsidRPr="003870FE">
        <w:rPr>
          <w:color w:val="000000"/>
          <w:sz w:val="24"/>
          <w:szCs w:val="24"/>
          <w:lang w:val="en-US"/>
        </w:rPr>
        <w:t xml:space="preserve">and </w:t>
      </w:r>
      <w:r w:rsidRPr="003870FE">
        <w:rPr>
          <w:b/>
          <w:bCs/>
          <w:color w:val="000000"/>
          <w:sz w:val="24"/>
          <w:szCs w:val="24"/>
          <w:lang w:val="en-US"/>
        </w:rPr>
        <w:t>awake:</w:t>
      </w:r>
      <w:r w:rsidRPr="003870FE">
        <w:rPr>
          <w:b/>
          <w:bCs/>
          <w:color w:val="000000"/>
          <w:sz w:val="24"/>
          <w:szCs w:val="24"/>
          <w:lang w:val="en-US"/>
        </w:rPr>
        <w:br/>
      </w:r>
      <w:r w:rsidRPr="003870FE">
        <w:rPr>
          <w:color w:val="000000"/>
          <w:sz w:val="24"/>
          <w:szCs w:val="24"/>
          <w:lang w:val="en-US"/>
        </w:rPr>
        <w:t xml:space="preserve">• </w:t>
      </w:r>
      <w:r w:rsidRPr="003870FE">
        <w:rPr>
          <w:b/>
          <w:bCs/>
          <w:color w:val="000000"/>
          <w:sz w:val="24"/>
          <w:szCs w:val="24"/>
          <w:lang w:val="en-US"/>
        </w:rPr>
        <w:t xml:space="preserve">I </w:t>
      </w:r>
      <w:r w:rsidRPr="003870FE">
        <w:rPr>
          <w:color w:val="000000"/>
          <w:sz w:val="24"/>
          <w:szCs w:val="24"/>
          <w:lang w:val="en-US"/>
        </w:rPr>
        <w:t xml:space="preserve">didn't go in because she </w:t>
      </w:r>
      <w:r w:rsidRPr="003870FE">
        <w:rPr>
          <w:b/>
          <w:bCs/>
          <w:color w:val="000000"/>
          <w:sz w:val="24"/>
          <w:szCs w:val="24"/>
          <w:lang w:val="en-US"/>
        </w:rPr>
        <w:t xml:space="preserve">appeared to be </w:t>
      </w:r>
      <w:r w:rsidRPr="003870FE">
        <w:rPr>
          <w:i/>
          <w:iCs/>
          <w:color w:val="000000"/>
          <w:sz w:val="24"/>
          <w:szCs w:val="24"/>
          <w:lang w:val="en-US"/>
        </w:rPr>
        <w:t xml:space="preserve">asleep, (not </w:t>
      </w:r>
      <w:r w:rsidRPr="003870FE">
        <w:rPr>
          <w:color w:val="000000"/>
          <w:sz w:val="24"/>
          <w:szCs w:val="24"/>
          <w:lang w:val="en-US"/>
        </w:rPr>
        <w:t>...appeared asleep.)</w:t>
      </w:r>
      <w:r w:rsidRPr="003870FE">
        <w:rPr>
          <w:color w:val="000000"/>
          <w:sz w:val="24"/>
          <w:szCs w:val="24"/>
          <w:lang w:val="en-US"/>
        </w:rPr>
        <w:br/>
        <w:t xml:space="preserve">Before a noun we include </w:t>
      </w:r>
      <w:r w:rsidRPr="003870FE">
        <w:rPr>
          <w:b/>
          <w:bCs/>
          <w:color w:val="000000"/>
          <w:sz w:val="24"/>
          <w:szCs w:val="24"/>
          <w:lang w:val="en-US"/>
        </w:rPr>
        <w:t xml:space="preserve">to be </w:t>
      </w:r>
      <w:r w:rsidRPr="003870FE">
        <w:rPr>
          <w:color w:val="000000"/>
          <w:sz w:val="24"/>
          <w:szCs w:val="24"/>
          <w:lang w:val="en-US"/>
        </w:rPr>
        <w:t>when the noun tells us who or what the subject is, but can often</w:t>
      </w:r>
      <w:r w:rsidRPr="003870FE">
        <w:rPr>
          <w:color w:val="000000"/>
          <w:sz w:val="24"/>
          <w:szCs w:val="24"/>
          <w:lang w:val="en-US"/>
        </w:rPr>
        <w:br/>
        <w:t xml:space="preserve">leave it out when we give our opinion of the person or thing in the subject. We leave out </w:t>
      </w:r>
      <w:r w:rsidRPr="003870FE">
        <w:rPr>
          <w:b/>
          <w:bCs/>
          <w:color w:val="000000"/>
          <w:sz w:val="24"/>
          <w:szCs w:val="24"/>
          <w:lang w:val="en-US"/>
        </w:rPr>
        <w:t xml:space="preserve">to be </w:t>
      </w:r>
      <w:r w:rsidRPr="003870FE">
        <w:rPr>
          <w:color w:val="000000"/>
          <w:sz w:val="24"/>
          <w:szCs w:val="24"/>
          <w:lang w:val="en-US"/>
        </w:rPr>
        <w:t>in</w:t>
      </w:r>
      <w:r w:rsidRPr="003870FE">
        <w:rPr>
          <w:color w:val="000000"/>
          <w:sz w:val="24"/>
          <w:szCs w:val="24"/>
          <w:lang w:val="en-US"/>
        </w:rPr>
        <w:br/>
        <w:t>more formal English. Compare:</w:t>
      </w:r>
      <w:r w:rsidRPr="003870FE">
        <w:rPr>
          <w:color w:val="000000"/>
          <w:sz w:val="24"/>
          <w:szCs w:val="24"/>
          <w:lang w:val="en-US"/>
        </w:rPr>
        <w:br/>
        <w:t xml:space="preserve">• He went through what </w:t>
      </w:r>
      <w:r w:rsidRPr="003870FE">
        <w:rPr>
          <w:b/>
          <w:bCs/>
          <w:color w:val="000000"/>
          <w:sz w:val="24"/>
          <w:szCs w:val="24"/>
          <w:lang w:val="en-US"/>
        </w:rPr>
        <w:t xml:space="preserve">appeared to be </w:t>
      </w:r>
      <w:r w:rsidRPr="003870FE">
        <w:rPr>
          <w:i/>
          <w:iCs/>
          <w:color w:val="000000"/>
          <w:sz w:val="24"/>
          <w:szCs w:val="24"/>
          <w:lang w:val="en-US"/>
        </w:rPr>
        <w:t xml:space="preserve">a locked door, (not </w:t>
      </w:r>
      <w:r w:rsidRPr="003870FE">
        <w:rPr>
          <w:color w:val="000000"/>
          <w:sz w:val="24"/>
          <w:szCs w:val="24"/>
          <w:lang w:val="en-US"/>
        </w:rPr>
        <w:t>...appeared a locked door.)</w:t>
      </w:r>
      <w:r w:rsidRPr="003870FE">
        <w:rPr>
          <w:color w:val="000000"/>
          <w:sz w:val="24"/>
          <w:szCs w:val="24"/>
          <w:lang w:val="en-US"/>
        </w:rPr>
        <w:br/>
        <w:t xml:space="preserve">• She </w:t>
      </w:r>
      <w:r w:rsidRPr="003870FE">
        <w:rPr>
          <w:b/>
          <w:bCs/>
          <w:color w:val="000000"/>
          <w:sz w:val="24"/>
          <w:szCs w:val="24"/>
          <w:lang w:val="en-US"/>
        </w:rPr>
        <w:t xml:space="preserve">seems (to be) </w:t>
      </w:r>
      <w:r w:rsidRPr="003870FE">
        <w:rPr>
          <w:i/>
          <w:iCs/>
          <w:color w:val="000000"/>
          <w:sz w:val="24"/>
          <w:szCs w:val="24"/>
          <w:lang w:val="en-US"/>
        </w:rPr>
        <w:t>a very efficient salesperson.</w:t>
      </w:r>
      <w:r w:rsidRPr="003870FE">
        <w:rPr>
          <w:i/>
          <w:iCs/>
          <w:color w:val="000000"/>
          <w:sz w:val="24"/>
          <w:szCs w:val="24"/>
          <w:lang w:val="en-US"/>
        </w:rPr>
        <w:br/>
      </w:r>
      <w:r w:rsidRPr="003870FE">
        <w:rPr>
          <w:color w:val="000000"/>
          <w:sz w:val="24"/>
          <w:szCs w:val="24"/>
          <w:lang w:val="en-US"/>
        </w:rPr>
        <w:t xml:space="preserve">Notice that we include </w:t>
      </w:r>
      <w:r w:rsidRPr="003870FE">
        <w:rPr>
          <w:b/>
          <w:bCs/>
          <w:color w:val="000000"/>
          <w:sz w:val="24"/>
          <w:szCs w:val="24"/>
          <w:lang w:val="en-US"/>
        </w:rPr>
        <w:t xml:space="preserve">to be </w:t>
      </w:r>
      <w:r w:rsidRPr="003870FE">
        <w:rPr>
          <w:color w:val="000000"/>
          <w:sz w:val="24"/>
          <w:szCs w:val="24"/>
          <w:lang w:val="en-US"/>
        </w:rPr>
        <w:t xml:space="preserve">before </w:t>
      </w:r>
      <w:r w:rsidRPr="003870FE">
        <w:rPr>
          <w:b/>
          <w:bCs/>
          <w:color w:val="000000"/>
          <w:sz w:val="24"/>
          <w:szCs w:val="24"/>
          <w:lang w:val="en-US"/>
        </w:rPr>
        <w:t xml:space="preserve">-ing </w:t>
      </w:r>
      <w:r w:rsidRPr="003870FE">
        <w:rPr>
          <w:color w:val="000000"/>
          <w:sz w:val="24"/>
          <w:szCs w:val="24"/>
          <w:lang w:val="en-US"/>
        </w:rPr>
        <w:t xml:space="preserve">forms </w:t>
      </w:r>
      <w:r w:rsidRPr="003870FE">
        <w:rPr>
          <w:b/>
          <w:bCs/>
          <w:color w:val="000000"/>
          <w:sz w:val="24"/>
          <w:szCs w:val="24"/>
          <w:lang w:val="en-US"/>
        </w:rPr>
        <w:t xml:space="preserve">(growing, moving, </w:t>
      </w:r>
      <w:r w:rsidRPr="003870FE">
        <w:rPr>
          <w:color w:val="000000"/>
          <w:sz w:val="24"/>
          <w:szCs w:val="24"/>
          <w:lang w:val="en-US"/>
        </w:rPr>
        <w:t>etc.):</w:t>
      </w:r>
      <w:r w:rsidRPr="003870FE">
        <w:rPr>
          <w:color w:val="000000"/>
          <w:sz w:val="24"/>
          <w:szCs w:val="24"/>
          <w:lang w:val="en-US"/>
        </w:rPr>
        <w:br/>
        <w:t xml:space="preserve">• </w:t>
      </w:r>
      <w:r w:rsidRPr="003870FE">
        <w:rPr>
          <w:b/>
          <w:bCs/>
          <w:color w:val="000000"/>
          <w:sz w:val="24"/>
          <w:szCs w:val="24"/>
          <w:lang w:val="en-US"/>
        </w:rPr>
        <w:t xml:space="preserve">It seems to be </w:t>
      </w:r>
      <w:r w:rsidRPr="003870FE">
        <w:rPr>
          <w:i/>
          <w:iCs/>
          <w:color w:val="000000"/>
          <w:sz w:val="24"/>
          <w:szCs w:val="24"/>
          <w:lang w:val="en-US"/>
        </w:rPr>
        <w:t xml:space="preserve">growing </w:t>
      </w:r>
      <w:r w:rsidRPr="003870FE">
        <w:rPr>
          <w:color w:val="000000"/>
          <w:sz w:val="24"/>
          <w:szCs w:val="24"/>
          <w:lang w:val="en-US"/>
        </w:rPr>
        <w:t>rapidly.</w:t>
      </w:r>
      <w:r w:rsidRPr="003870FE">
        <w:rPr>
          <w:color w:val="000000"/>
          <w:sz w:val="24"/>
          <w:szCs w:val="24"/>
          <w:lang w:val="en-US"/>
        </w:rPr>
        <w:br/>
        <w:t>become, come, get, go, grow, turn (into)</w:t>
      </w:r>
      <w:r w:rsidRPr="003870FE">
        <w:rPr>
          <w:color w:val="000000"/>
          <w:sz w:val="24"/>
          <w:szCs w:val="24"/>
          <w:lang w:val="en-US"/>
        </w:rPr>
        <w:br/>
        <w:t xml:space="preserve">We use the linking verb </w:t>
      </w:r>
      <w:r w:rsidRPr="003870FE">
        <w:rPr>
          <w:b/>
          <w:bCs/>
          <w:color w:val="000000"/>
          <w:sz w:val="24"/>
          <w:szCs w:val="24"/>
          <w:lang w:val="en-US"/>
        </w:rPr>
        <w:t xml:space="preserve">become </w:t>
      </w:r>
      <w:r w:rsidRPr="003870FE">
        <w:rPr>
          <w:color w:val="000000"/>
          <w:sz w:val="24"/>
          <w:szCs w:val="24"/>
          <w:lang w:val="en-US"/>
        </w:rPr>
        <w:t>to describe a process of change. A number of other linking verbs</w:t>
      </w:r>
      <w:r w:rsidRPr="003870FE">
        <w:rPr>
          <w:color w:val="000000"/>
          <w:sz w:val="24"/>
          <w:szCs w:val="24"/>
          <w:lang w:val="en-US"/>
        </w:rPr>
        <w:br/>
        <w:t xml:space="preserve">can be used instead of </w:t>
      </w:r>
      <w:r w:rsidRPr="003870FE">
        <w:rPr>
          <w:b/>
          <w:bCs/>
          <w:color w:val="000000"/>
          <w:sz w:val="24"/>
          <w:szCs w:val="24"/>
          <w:lang w:val="en-US"/>
        </w:rPr>
        <w:t xml:space="preserve">become, </w:t>
      </w:r>
      <w:r w:rsidRPr="003870FE">
        <w:rPr>
          <w:color w:val="000000"/>
          <w:sz w:val="24"/>
          <w:szCs w:val="24"/>
          <w:lang w:val="en-US"/>
        </w:rPr>
        <w:t xml:space="preserve">including </w:t>
      </w:r>
      <w:r w:rsidRPr="003870FE">
        <w:rPr>
          <w:b/>
          <w:bCs/>
          <w:color w:val="000000"/>
          <w:sz w:val="24"/>
          <w:szCs w:val="24"/>
          <w:lang w:val="en-US"/>
        </w:rPr>
        <w:t>come, get, go, grow, turn (into).</w:t>
      </w:r>
      <w:r w:rsidRPr="003870FE">
        <w:rPr>
          <w:b/>
          <w:bCs/>
          <w:color w:val="000000"/>
          <w:sz w:val="24"/>
          <w:szCs w:val="24"/>
          <w:lang w:val="en-US"/>
        </w:rPr>
        <w:br/>
      </w:r>
      <w:r w:rsidRPr="003870FE">
        <w:rPr>
          <w:color w:val="000000"/>
          <w:sz w:val="24"/>
          <w:szCs w:val="24"/>
          <w:lang w:val="en-US"/>
        </w:rPr>
        <w:t xml:space="preserve">We use </w:t>
      </w:r>
      <w:r w:rsidRPr="003870FE">
        <w:rPr>
          <w:b/>
          <w:bCs/>
          <w:color w:val="000000"/>
          <w:sz w:val="24"/>
          <w:szCs w:val="24"/>
          <w:lang w:val="en-US"/>
        </w:rPr>
        <w:t xml:space="preserve">get </w:t>
      </w:r>
      <w:r w:rsidRPr="003870FE">
        <w:rPr>
          <w:color w:val="000000"/>
          <w:sz w:val="24"/>
          <w:szCs w:val="24"/>
          <w:lang w:val="en-US"/>
        </w:rPr>
        <w:t xml:space="preserve">rather than </w:t>
      </w:r>
      <w:r w:rsidRPr="003870FE">
        <w:rPr>
          <w:b/>
          <w:bCs/>
          <w:color w:val="000000"/>
          <w:sz w:val="24"/>
          <w:szCs w:val="24"/>
          <w:lang w:val="en-US"/>
        </w:rPr>
        <w:t xml:space="preserve">become </w:t>
      </w:r>
      <w:r w:rsidRPr="003870FE">
        <w:rPr>
          <w:color w:val="000000"/>
          <w:sz w:val="24"/>
          <w:szCs w:val="24"/>
          <w:lang w:val="en-US"/>
        </w:rPr>
        <w:t xml:space="preserve">in informal speech and writing, in </w:t>
      </w:r>
      <w:r w:rsidRPr="003870FE">
        <w:rPr>
          <w:i/>
          <w:iCs/>
          <w:color w:val="000000"/>
          <w:sz w:val="24"/>
          <w:szCs w:val="24"/>
          <w:lang w:val="en-US"/>
        </w:rPr>
        <w:t xml:space="preserve">imperatives, </w:t>
      </w:r>
      <w:r w:rsidRPr="003870FE">
        <w:rPr>
          <w:color w:val="000000"/>
          <w:sz w:val="24"/>
          <w:szCs w:val="24"/>
          <w:lang w:val="en-US"/>
        </w:rPr>
        <w:t>and in phrases</w:t>
      </w:r>
      <w:r w:rsidRPr="003870FE">
        <w:rPr>
          <w:color w:val="000000"/>
          <w:sz w:val="24"/>
          <w:szCs w:val="24"/>
          <w:lang w:val="en-US"/>
        </w:rPr>
        <w:br/>
        <w:t xml:space="preserve">such as </w:t>
      </w:r>
      <w:r w:rsidRPr="003870FE">
        <w:rPr>
          <w:b/>
          <w:bCs/>
          <w:color w:val="000000"/>
          <w:sz w:val="24"/>
          <w:szCs w:val="24"/>
          <w:lang w:val="en-US"/>
        </w:rPr>
        <w:t>get broken, get dressed, get killed, get lost, get married, get washed:</w:t>
      </w:r>
      <w:r w:rsidRPr="003870FE">
        <w:rPr>
          <w:b/>
          <w:bCs/>
          <w:color w:val="000000"/>
          <w:sz w:val="24"/>
          <w:szCs w:val="24"/>
          <w:lang w:val="en-US"/>
        </w:rPr>
        <w:br/>
      </w:r>
      <w:r w:rsidRPr="003870FE">
        <w:rPr>
          <w:color w:val="000000"/>
          <w:sz w:val="24"/>
          <w:szCs w:val="24"/>
          <w:lang w:val="en-US"/>
        </w:rPr>
        <w:t xml:space="preserve">• </w:t>
      </w:r>
      <w:r w:rsidRPr="003870FE">
        <w:rPr>
          <w:i/>
          <w:iCs/>
          <w:color w:val="000000"/>
          <w:sz w:val="24"/>
          <w:szCs w:val="24"/>
          <w:lang w:val="en-US"/>
        </w:rPr>
        <w:t xml:space="preserve">Don't </w:t>
      </w:r>
      <w:r w:rsidRPr="003870FE">
        <w:rPr>
          <w:b/>
          <w:bCs/>
          <w:color w:val="000000"/>
          <w:sz w:val="24"/>
          <w:szCs w:val="24"/>
          <w:lang w:val="en-US"/>
        </w:rPr>
        <w:t xml:space="preserve">get </w:t>
      </w:r>
      <w:r w:rsidRPr="003870FE">
        <w:rPr>
          <w:i/>
          <w:iCs/>
          <w:color w:val="000000"/>
          <w:sz w:val="24"/>
          <w:szCs w:val="24"/>
          <w:lang w:val="en-US"/>
        </w:rPr>
        <w:t xml:space="preserve">upset </w:t>
      </w:r>
      <w:r w:rsidRPr="003870FE">
        <w:rPr>
          <w:color w:val="000000"/>
          <w:sz w:val="24"/>
          <w:szCs w:val="24"/>
          <w:lang w:val="en-US"/>
        </w:rPr>
        <w:t xml:space="preserve">about it! • Where did you live before you </w:t>
      </w:r>
      <w:r w:rsidRPr="003870FE">
        <w:rPr>
          <w:b/>
          <w:bCs/>
          <w:color w:val="000000"/>
          <w:sz w:val="24"/>
          <w:szCs w:val="24"/>
          <w:lang w:val="en-US"/>
        </w:rPr>
        <w:t xml:space="preserve">got </w:t>
      </w:r>
      <w:r w:rsidRPr="003870FE">
        <w:rPr>
          <w:i/>
          <w:iCs/>
          <w:color w:val="000000"/>
          <w:sz w:val="24"/>
          <w:szCs w:val="24"/>
          <w:lang w:val="en-US"/>
        </w:rPr>
        <w:t>married}</w:t>
      </w:r>
      <w:r w:rsidRPr="003870FE">
        <w:rPr>
          <w:i/>
          <w:iCs/>
          <w:color w:val="000000"/>
          <w:sz w:val="24"/>
          <w:szCs w:val="24"/>
          <w:lang w:val="en-US"/>
        </w:rPr>
        <w:br/>
      </w:r>
      <w:r w:rsidRPr="003870FE">
        <w:rPr>
          <w:color w:val="000000"/>
          <w:sz w:val="24"/>
          <w:szCs w:val="24"/>
          <w:lang w:val="en-US"/>
        </w:rPr>
        <w:t xml:space="preserve">We prefer </w:t>
      </w:r>
      <w:r w:rsidRPr="003870FE">
        <w:rPr>
          <w:b/>
          <w:bCs/>
          <w:color w:val="000000"/>
          <w:sz w:val="24"/>
          <w:szCs w:val="24"/>
          <w:lang w:val="en-US"/>
        </w:rPr>
        <w:t xml:space="preserve">become </w:t>
      </w:r>
      <w:r w:rsidRPr="003870FE">
        <w:rPr>
          <w:color w:val="000000"/>
          <w:sz w:val="24"/>
          <w:szCs w:val="24"/>
          <w:lang w:val="en-US"/>
        </w:rPr>
        <w:t>when we talk about a more abstract or technical process of change:</w:t>
      </w:r>
      <w:r w:rsidRPr="003870FE">
        <w:rPr>
          <w:color w:val="000000"/>
          <w:sz w:val="24"/>
          <w:szCs w:val="24"/>
          <w:lang w:val="en-US"/>
        </w:rPr>
        <w:br/>
        <w:t xml:space="preserve">• He </w:t>
      </w:r>
      <w:r w:rsidRPr="003870FE">
        <w:rPr>
          <w:b/>
          <w:bCs/>
          <w:color w:val="000000"/>
          <w:sz w:val="24"/>
          <w:szCs w:val="24"/>
          <w:lang w:val="en-US"/>
        </w:rPr>
        <w:t xml:space="preserve">became </w:t>
      </w:r>
      <w:r w:rsidRPr="003870FE">
        <w:rPr>
          <w:color w:val="000000"/>
          <w:sz w:val="24"/>
          <w:szCs w:val="24"/>
          <w:lang w:val="en-US"/>
        </w:rPr>
        <w:t>recognised as the leading authority on the subject.</w:t>
      </w:r>
      <w:r w:rsidRPr="003870FE">
        <w:rPr>
          <w:color w:val="000000"/>
          <w:sz w:val="24"/>
          <w:szCs w:val="24"/>
          <w:lang w:val="en-US"/>
        </w:rPr>
        <w:br/>
        <w:t xml:space="preserve">• Their bodies have </w:t>
      </w:r>
      <w:r w:rsidRPr="003870FE">
        <w:rPr>
          <w:b/>
          <w:bCs/>
          <w:color w:val="000000"/>
          <w:sz w:val="24"/>
          <w:szCs w:val="24"/>
          <w:lang w:val="en-US"/>
        </w:rPr>
        <w:t xml:space="preserve">become </w:t>
      </w:r>
      <w:r w:rsidRPr="003870FE">
        <w:rPr>
          <w:color w:val="000000"/>
          <w:sz w:val="24"/>
          <w:szCs w:val="24"/>
          <w:lang w:val="en-US"/>
        </w:rPr>
        <w:t>adapted to living at high altitudes.</w:t>
      </w:r>
      <w:r w:rsidRPr="003870FE">
        <w:rPr>
          <w:color w:val="000000"/>
          <w:sz w:val="24"/>
          <w:szCs w:val="24"/>
          <w:lang w:val="en-US"/>
        </w:rPr>
        <w:br/>
        <w:t xml:space="preserve">We use </w:t>
      </w:r>
      <w:r w:rsidRPr="003870FE">
        <w:rPr>
          <w:b/>
          <w:bCs/>
          <w:color w:val="000000"/>
          <w:sz w:val="24"/>
          <w:szCs w:val="24"/>
          <w:lang w:val="en-US"/>
        </w:rPr>
        <w:t xml:space="preserve">become, </w:t>
      </w:r>
      <w:r w:rsidRPr="003870FE">
        <w:rPr>
          <w:color w:val="000000"/>
          <w:sz w:val="24"/>
          <w:szCs w:val="24"/>
          <w:lang w:val="en-US"/>
        </w:rPr>
        <w:t xml:space="preserve">not </w:t>
      </w:r>
      <w:r w:rsidRPr="003870FE">
        <w:rPr>
          <w:b/>
          <w:bCs/>
          <w:color w:val="000000"/>
          <w:sz w:val="24"/>
          <w:szCs w:val="24"/>
          <w:lang w:val="en-US"/>
        </w:rPr>
        <w:t xml:space="preserve">get, </w:t>
      </w:r>
      <w:r w:rsidRPr="003870FE">
        <w:rPr>
          <w:color w:val="000000"/>
          <w:sz w:val="24"/>
          <w:szCs w:val="24"/>
          <w:lang w:val="en-US"/>
        </w:rPr>
        <w:t>if there is a noun after the linking verb describing a change of job:</w:t>
      </w:r>
      <w:r w:rsidRPr="003870FE">
        <w:rPr>
          <w:color w:val="000000"/>
          <w:sz w:val="24"/>
          <w:szCs w:val="24"/>
          <w:lang w:val="en-US"/>
        </w:rPr>
        <w:br/>
        <w:t xml:space="preserve">• Dr Smallman </w:t>
      </w:r>
      <w:r w:rsidRPr="003870FE">
        <w:rPr>
          <w:b/>
          <w:bCs/>
          <w:color w:val="000000"/>
          <w:sz w:val="24"/>
          <w:szCs w:val="24"/>
          <w:lang w:val="en-US"/>
        </w:rPr>
        <w:t xml:space="preserve">became </w:t>
      </w:r>
      <w:r w:rsidRPr="003870FE">
        <w:rPr>
          <w:i/>
          <w:iCs/>
          <w:color w:val="000000"/>
          <w:sz w:val="24"/>
          <w:szCs w:val="24"/>
          <w:lang w:val="en-US"/>
        </w:rPr>
        <w:t>an adviser to the US government.</w:t>
      </w:r>
      <w:r w:rsidRPr="003870FE">
        <w:rPr>
          <w:i/>
          <w:iCs/>
          <w:color w:val="000000"/>
          <w:sz w:val="24"/>
          <w:szCs w:val="24"/>
          <w:lang w:val="en-US"/>
        </w:rPr>
        <w:br/>
      </w:r>
      <w:r w:rsidRPr="003870FE">
        <w:rPr>
          <w:color w:val="000000"/>
          <w:sz w:val="24"/>
          <w:szCs w:val="24"/>
          <w:lang w:val="en-US"/>
        </w:rPr>
        <w:t xml:space="preserve">We use </w:t>
      </w:r>
      <w:r w:rsidRPr="003870FE">
        <w:rPr>
          <w:b/>
          <w:bCs/>
          <w:color w:val="000000"/>
          <w:sz w:val="24"/>
          <w:szCs w:val="24"/>
          <w:lang w:val="en-US"/>
        </w:rPr>
        <w:t xml:space="preserve">go </w:t>
      </w:r>
      <w:r w:rsidRPr="003870FE">
        <w:rPr>
          <w:color w:val="000000"/>
          <w:sz w:val="24"/>
          <w:szCs w:val="24"/>
          <w:lang w:val="en-US"/>
        </w:rPr>
        <w:t xml:space="preserve">or </w:t>
      </w:r>
      <w:r w:rsidRPr="003870FE">
        <w:rPr>
          <w:b/>
          <w:bCs/>
          <w:color w:val="000000"/>
          <w:sz w:val="24"/>
          <w:szCs w:val="24"/>
          <w:lang w:val="en-US"/>
        </w:rPr>
        <w:t xml:space="preserve">turn, </w:t>
      </w:r>
      <w:r w:rsidRPr="003870FE">
        <w:rPr>
          <w:color w:val="000000"/>
          <w:sz w:val="24"/>
          <w:szCs w:val="24"/>
          <w:lang w:val="en-US"/>
        </w:rPr>
        <w:t xml:space="preserve">not </w:t>
      </w:r>
      <w:r w:rsidRPr="003870FE">
        <w:rPr>
          <w:b/>
          <w:bCs/>
          <w:color w:val="000000"/>
          <w:sz w:val="24"/>
          <w:szCs w:val="24"/>
          <w:lang w:val="en-US"/>
        </w:rPr>
        <w:t xml:space="preserve">get, </w:t>
      </w:r>
      <w:r w:rsidRPr="003870FE">
        <w:rPr>
          <w:color w:val="000000"/>
          <w:sz w:val="24"/>
          <w:szCs w:val="24"/>
          <w:lang w:val="en-US"/>
        </w:rPr>
        <w:t>when we talk about colours changing:</w:t>
      </w:r>
      <w:r w:rsidRPr="003870FE">
        <w:rPr>
          <w:color w:val="000000"/>
          <w:sz w:val="24"/>
          <w:szCs w:val="24"/>
          <w:lang w:val="en-US"/>
        </w:rPr>
        <w:br/>
        <w:t xml:space="preserve">• The traffic lights </w:t>
      </w:r>
      <w:r w:rsidRPr="003870FE">
        <w:rPr>
          <w:b/>
          <w:bCs/>
          <w:color w:val="000000"/>
          <w:sz w:val="24"/>
          <w:szCs w:val="24"/>
          <w:lang w:val="en-US"/>
        </w:rPr>
        <w:t xml:space="preserve">turned/went </w:t>
      </w:r>
      <w:r w:rsidRPr="003870FE">
        <w:rPr>
          <w:i/>
          <w:iCs/>
          <w:color w:val="000000"/>
          <w:sz w:val="24"/>
          <w:szCs w:val="24"/>
          <w:lang w:val="en-US"/>
        </w:rPr>
        <w:t xml:space="preserve">green </w:t>
      </w:r>
      <w:r w:rsidRPr="003870FE">
        <w:rPr>
          <w:color w:val="000000"/>
          <w:sz w:val="24"/>
          <w:szCs w:val="24"/>
          <w:lang w:val="en-US"/>
        </w:rPr>
        <w:t>and I pulled away.</w:t>
      </w:r>
      <w:r w:rsidRPr="003870FE">
        <w:rPr>
          <w:color w:val="000000"/>
          <w:sz w:val="24"/>
          <w:szCs w:val="24"/>
          <w:lang w:val="en-US"/>
        </w:rPr>
        <w:br/>
        <w:t xml:space="preserve">We often use </w:t>
      </w:r>
      <w:r w:rsidRPr="003870FE">
        <w:rPr>
          <w:b/>
          <w:bCs/>
          <w:color w:val="000000"/>
          <w:sz w:val="24"/>
          <w:szCs w:val="24"/>
          <w:lang w:val="en-US"/>
        </w:rPr>
        <w:t xml:space="preserve">go </w:t>
      </w:r>
      <w:r w:rsidRPr="003870FE">
        <w:rPr>
          <w:color w:val="000000"/>
          <w:sz w:val="24"/>
          <w:szCs w:val="24"/>
          <w:lang w:val="en-US"/>
        </w:rPr>
        <w:t xml:space="preserve">when we talk about changing to an undesirable state. For example, we use </w:t>
      </w:r>
      <w:r w:rsidRPr="003870FE">
        <w:rPr>
          <w:b/>
          <w:bCs/>
          <w:color w:val="000000"/>
          <w:sz w:val="24"/>
          <w:szCs w:val="24"/>
          <w:lang w:val="en-US"/>
        </w:rPr>
        <w:t>go,</w:t>
      </w:r>
      <w:r w:rsidRPr="003870FE">
        <w:rPr>
          <w:b/>
          <w:bCs/>
          <w:color w:val="000000"/>
          <w:sz w:val="24"/>
          <w:szCs w:val="24"/>
          <w:lang w:val="en-US"/>
        </w:rPr>
        <w:br/>
      </w:r>
      <w:r w:rsidRPr="003870FE">
        <w:rPr>
          <w:color w:val="000000"/>
          <w:sz w:val="24"/>
          <w:szCs w:val="24"/>
          <w:lang w:val="en-US"/>
        </w:rPr>
        <w:t xml:space="preserve">not </w:t>
      </w:r>
      <w:r w:rsidRPr="003870FE">
        <w:rPr>
          <w:b/>
          <w:bCs/>
          <w:color w:val="000000"/>
          <w:sz w:val="24"/>
          <w:szCs w:val="24"/>
          <w:lang w:val="en-US"/>
        </w:rPr>
        <w:t xml:space="preserve">turn </w:t>
      </w:r>
      <w:r w:rsidRPr="003870FE">
        <w:rPr>
          <w:color w:val="000000"/>
          <w:sz w:val="24"/>
          <w:szCs w:val="24"/>
          <w:lang w:val="en-US"/>
        </w:rPr>
        <w:t xml:space="preserve">or </w:t>
      </w:r>
      <w:r w:rsidRPr="003870FE">
        <w:rPr>
          <w:b/>
          <w:bCs/>
          <w:color w:val="000000"/>
          <w:sz w:val="24"/>
          <w:szCs w:val="24"/>
          <w:lang w:val="en-US"/>
        </w:rPr>
        <w:t xml:space="preserve">get, </w:t>
      </w:r>
      <w:r w:rsidRPr="003870FE">
        <w:rPr>
          <w:color w:val="000000"/>
          <w:sz w:val="24"/>
          <w:szCs w:val="24"/>
          <w:lang w:val="en-US"/>
        </w:rPr>
        <w:t>when we say that somebody becomes deaf, blind, bald, or starts to behave in a</w:t>
      </w:r>
      <w:r w:rsidRPr="003870FE">
        <w:rPr>
          <w:color w:val="000000"/>
          <w:sz w:val="24"/>
          <w:szCs w:val="24"/>
          <w:lang w:val="en-US"/>
        </w:rPr>
        <w:br/>
        <w:t xml:space="preserve">mad or excited way; and also in phrases such as </w:t>
      </w:r>
      <w:r w:rsidRPr="003870FE">
        <w:rPr>
          <w:b/>
          <w:bCs/>
          <w:color w:val="000000"/>
          <w:sz w:val="24"/>
          <w:szCs w:val="24"/>
          <w:lang w:val="en-US"/>
        </w:rPr>
        <w:t xml:space="preserve">go bad/off/mouldy </w:t>
      </w:r>
      <w:r w:rsidRPr="003870FE">
        <w:rPr>
          <w:color w:val="000000"/>
          <w:sz w:val="24"/>
          <w:szCs w:val="24"/>
          <w:lang w:val="en-US"/>
        </w:rPr>
        <w:t xml:space="preserve">(food), </w:t>
      </w:r>
      <w:r w:rsidRPr="003870FE">
        <w:rPr>
          <w:b/>
          <w:bCs/>
          <w:color w:val="000000"/>
          <w:sz w:val="24"/>
          <w:szCs w:val="24"/>
          <w:lang w:val="en-US"/>
        </w:rPr>
        <w:t xml:space="preserve">go dead </w:t>
      </w:r>
      <w:r w:rsidRPr="003870FE">
        <w:rPr>
          <w:color w:val="000000"/>
          <w:sz w:val="24"/>
          <w:szCs w:val="24"/>
          <w:lang w:val="en-US"/>
        </w:rPr>
        <w:t>(a telephone),</w:t>
      </w:r>
      <w:r w:rsidRPr="003870FE">
        <w:rPr>
          <w:color w:val="000000"/>
          <w:sz w:val="24"/>
          <w:szCs w:val="24"/>
          <w:lang w:val="en-US"/>
        </w:rPr>
        <w:br/>
      </w:r>
      <w:r w:rsidRPr="003870FE">
        <w:rPr>
          <w:b/>
          <w:bCs/>
          <w:color w:val="000000"/>
          <w:sz w:val="24"/>
          <w:szCs w:val="24"/>
          <w:lang w:val="en-US"/>
        </w:rPr>
        <w:t xml:space="preserve">go missing, </w:t>
      </w:r>
      <w:r w:rsidRPr="003870FE">
        <w:rPr>
          <w:color w:val="000000"/>
          <w:sz w:val="24"/>
          <w:szCs w:val="24"/>
          <w:lang w:val="en-US"/>
        </w:rPr>
        <w:t xml:space="preserve">and </w:t>
      </w:r>
      <w:r w:rsidRPr="003870FE">
        <w:rPr>
          <w:b/>
          <w:bCs/>
          <w:color w:val="000000"/>
          <w:sz w:val="24"/>
          <w:szCs w:val="24"/>
          <w:lang w:val="en-US"/>
        </w:rPr>
        <w:t>go wrong.</w:t>
      </w:r>
      <w:r w:rsidRPr="003870FE">
        <w:rPr>
          <w:b/>
          <w:bCs/>
          <w:color w:val="000000"/>
          <w:sz w:val="24"/>
          <w:szCs w:val="24"/>
          <w:lang w:val="en-US"/>
        </w:rPr>
        <w:br/>
      </w:r>
      <w:r w:rsidRPr="003870FE">
        <w:rPr>
          <w:color w:val="000000"/>
          <w:sz w:val="24"/>
          <w:szCs w:val="24"/>
          <w:lang w:val="en-US"/>
        </w:rPr>
        <w:t xml:space="preserve">• The children </w:t>
      </w:r>
      <w:r w:rsidRPr="003870FE">
        <w:rPr>
          <w:b/>
          <w:bCs/>
          <w:color w:val="000000"/>
          <w:sz w:val="24"/>
          <w:szCs w:val="24"/>
          <w:lang w:val="en-US"/>
        </w:rPr>
        <w:t xml:space="preserve">went </w:t>
      </w:r>
      <w:r w:rsidRPr="003870FE">
        <w:rPr>
          <w:i/>
          <w:iCs/>
          <w:color w:val="000000"/>
          <w:sz w:val="24"/>
          <w:szCs w:val="24"/>
          <w:lang w:val="en-US"/>
        </w:rPr>
        <w:t xml:space="preserve">completely crazy </w:t>
      </w:r>
      <w:r w:rsidRPr="003870FE">
        <w:rPr>
          <w:color w:val="000000"/>
          <w:sz w:val="24"/>
          <w:szCs w:val="24"/>
          <w:lang w:val="en-US"/>
        </w:rPr>
        <w:t xml:space="preserve">at the party. • My computer's </w:t>
      </w:r>
      <w:r w:rsidRPr="003870FE">
        <w:rPr>
          <w:b/>
          <w:bCs/>
          <w:color w:val="000000"/>
          <w:sz w:val="24"/>
          <w:szCs w:val="24"/>
          <w:lang w:val="en-US"/>
        </w:rPr>
        <w:t xml:space="preserve">gone wrong </w:t>
      </w:r>
      <w:r w:rsidRPr="003870FE">
        <w:rPr>
          <w:color w:val="000000"/>
          <w:sz w:val="24"/>
          <w:szCs w:val="24"/>
          <w:lang w:val="en-US"/>
        </w:rPr>
        <w:t>again.</w:t>
      </w:r>
      <w:r w:rsidRPr="003870FE">
        <w:rPr>
          <w:color w:val="000000"/>
          <w:sz w:val="24"/>
          <w:szCs w:val="24"/>
          <w:lang w:val="en-US"/>
        </w:rPr>
        <w:br/>
        <w:t xml:space="preserve">We use </w:t>
      </w:r>
      <w:r w:rsidRPr="003870FE">
        <w:rPr>
          <w:b/>
          <w:bCs/>
          <w:color w:val="000000"/>
          <w:sz w:val="24"/>
          <w:szCs w:val="24"/>
          <w:lang w:val="en-US"/>
        </w:rPr>
        <w:t xml:space="preserve">turn </w:t>
      </w:r>
      <w:r w:rsidRPr="003870FE">
        <w:rPr>
          <w:color w:val="000000"/>
          <w:sz w:val="24"/>
          <w:szCs w:val="24"/>
          <w:lang w:val="en-US"/>
        </w:rPr>
        <w:t xml:space="preserve">to say that somebody reaches a particular age, and </w:t>
      </w:r>
      <w:r w:rsidRPr="003870FE">
        <w:rPr>
          <w:b/>
          <w:bCs/>
          <w:color w:val="000000"/>
          <w:sz w:val="24"/>
          <w:szCs w:val="24"/>
          <w:lang w:val="en-US"/>
        </w:rPr>
        <w:t xml:space="preserve">turn into </w:t>
      </w:r>
      <w:r w:rsidRPr="003870FE">
        <w:rPr>
          <w:color w:val="000000"/>
          <w:sz w:val="24"/>
          <w:szCs w:val="24"/>
          <w:lang w:val="en-US"/>
        </w:rPr>
        <w:t>when we say that one</w:t>
      </w:r>
      <w:r w:rsidRPr="003870FE">
        <w:rPr>
          <w:color w:val="000000"/>
          <w:sz w:val="24"/>
          <w:szCs w:val="24"/>
          <w:lang w:val="en-US"/>
        </w:rPr>
        <w:br/>
        <w:t>material or thing becomes another:</w:t>
      </w:r>
      <w:r w:rsidRPr="003870FE">
        <w:rPr>
          <w:color w:val="000000"/>
          <w:sz w:val="24"/>
          <w:szCs w:val="24"/>
          <w:lang w:val="en-US"/>
        </w:rPr>
        <w:br/>
      </w:r>
      <w:r w:rsidRPr="003870FE">
        <w:rPr>
          <w:color w:val="000000"/>
          <w:sz w:val="24"/>
          <w:szCs w:val="24"/>
          <w:lang w:val="en-US"/>
        </w:rPr>
        <w:lastRenderedPageBreak/>
        <w:t xml:space="preserve">• He </w:t>
      </w:r>
      <w:r w:rsidRPr="003870FE">
        <w:rPr>
          <w:b/>
          <w:bCs/>
          <w:color w:val="000000"/>
          <w:sz w:val="24"/>
          <w:szCs w:val="24"/>
          <w:lang w:val="en-US"/>
        </w:rPr>
        <w:t xml:space="preserve">turned </w:t>
      </w:r>
      <w:r w:rsidRPr="003870FE">
        <w:rPr>
          <w:i/>
          <w:iCs/>
          <w:color w:val="000000"/>
          <w:sz w:val="24"/>
          <w:szCs w:val="24"/>
          <w:lang w:val="en-US"/>
        </w:rPr>
        <w:t xml:space="preserve">sixty </w:t>
      </w:r>
      <w:r w:rsidRPr="003870FE">
        <w:rPr>
          <w:color w:val="000000"/>
          <w:sz w:val="24"/>
          <w:szCs w:val="24"/>
          <w:lang w:val="en-US"/>
        </w:rPr>
        <w:t xml:space="preserve">last year. • In my dream all the sheep </w:t>
      </w:r>
      <w:r w:rsidRPr="003870FE">
        <w:rPr>
          <w:b/>
          <w:bCs/>
          <w:color w:val="000000"/>
          <w:sz w:val="24"/>
          <w:szCs w:val="24"/>
          <w:lang w:val="en-US"/>
        </w:rPr>
        <w:t xml:space="preserve">turned into </w:t>
      </w:r>
      <w:r w:rsidRPr="003870FE">
        <w:rPr>
          <w:i/>
          <w:iCs/>
          <w:color w:val="000000"/>
          <w:sz w:val="24"/>
          <w:szCs w:val="24"/>
          <w:lang w:val="en-US"/>
        </w:rPr>
        <w:t>wolves.</w:t>
      </w:r>
      <w:r w:rsidRPr="003870FE">
        <w:rPr>
          <w:i/>
          <w:iCs/>
          <w:color w:val="000000"/>
          <w:sz w:val="24"/>
          <w:szCs w:val="24"/>
          <w:lang w:val="en-US"/>
        </w:rPr>
        <w:br/>
      </w:r>
      <w:r w:rsidRPr="003870FE">
        <w:rPr>
          <w:color w:val="000000"/>
          <w:sz w:val="24"/>
          <w:szCs w:val="24"/>
          <w:lang w:val="en-US"/>
        </w:rPr>
        <w:t xml:space="preserve">After the verbs </w:t>
      </w:r>
      <w:r w:rsidRPr="003870FE">
        <w:rPr>
          <w:b/>
          <w:bCs/>
          <w:color w:val="000000"/>
          <w:sz w:val="24"/>
          <w:szCs w:val="24"/>
          <w:lang w:val="en-US"/>
        </w:rPr>
        <w:t xml:space="preserve">come, get, </w:t>
      </w:r>
      <w:r w:rsidRPr="003870FE">
        <w:rPr>
          <w:color w:val="000000"/>
          <w:sz w:val="24"/>
          <w:szCs w:val="24"/>
          <w:lang w:val="en-US"/>
        </w:rPr>
        <w:t xml:space="preserve">and </w:t>
      </w:r>
      <w:r w:rsidRPr="003870FE">
        <w:rPr>
          <w:b/>
          <w:bCs/>
          <w:color w:val="000000"/>
          <w:sz w:val="24"/>
          <w:szCs w:val="24"/>
          <w:lang w:val="en-US"/>
        </w:rPr>
        <w:t xml:space="preserve">grow </w:t>
      </w:r>
      <w:r w:rsidRPr="003870FE">
        <w:rPr>
          <w:color w:val="000000"/>
          <w:sz w:val="24"/>
          <w:szCs w:val="24"/>
          <w:lang w:val="en-US"/>
        </w:rPr>
        <w:t xml:space="preserve">we can use a to-infinitive. </w:t>
      </w:r>
      <w:r w:rsidRPr="003870FE">
        <w:rPr>
          <w:b/>
          <w:bCs/>
          <w:color w:val="000000"/>
          <w:sz w:val="24"/>
          <w:szCs w:val="24"/>
          <w:lang w:val="en-US"/>
        </w:rPr>
        <w:t xml:space="preserve">Come </w:t>
      </w:r>
      <w:r w:rsidRPr="003870FE">
        <w:rPr>
          <w:color w:val="000000"/>
          <w:sz w:val="24"/>
          <w:szCs w:val="24"/>
          <w:lang w:val="en-US"/>
        </w:rPr>
        <w:t xml:space="preserve">and </w:t>
      </w:r>
      <w:r w:rsidRPr="003870FE">
        <w:rPr>
          <w:b/>
          <w:bCs/>
          <w:color w:val="000000"/>
          <w:sz w:val="24"/>
          <w:szCs w:val="24"/>
          <w:lang w:val="en-US"/>
        </w:rPr>
        <w:t xml:space="preserve">grow </w:t>
      </w:r>
      <w:r w:rsidRPr="003870FE">
        <w:rPr>
          <w:color w:val="000000"/>
          <w:sz w:val="24"/>
          <w:szCs w:val="24"/>
          <w:lang w:val="en-US"/>
        </w:rPr>
        <w:t>are often used to</w:t>
      </w:r>
      <w:r w:rsidRPr="003870FE">
        <w:rPr>
          <w:color w:val="000000"/>
          <w:sz w:val="24"/>
          <w:szCs w:val="24"/>
          <w:lang w:val="en-US"/>
        </w:rPr>
        <w:br/>
        <w:t xml:space="preserve">talk about gradual change. We can't use a to-infinitive after </w:t>
      </w:r>
      <w:r w:rsidRPr="003870FE">
        <w:rPr>
          <w:b/>
          <w:bCs/>
          <w:color w:val="000000"/>
          <w:sz w:val="24"/>
          <w:szCs w:val="24"/>
          <w:lang w:val="en-US"/>
        </w:rPr>
        <w:t>become:</w:t>
      </w:r>
      <w:r w:rsidRPr="003870FE">
        <w:rPr>
          <w:b/>
          <w:bCs/>
          <w:color w:val="000000"/>
          <w:sz w:val="24"/>
          <w:szCs w:val="24"/>
          <w:lang w:val="en-US"/>
        </w:rPr>
        <w:br/>
      </w:r>
      <w:r w:rsidRPr="003870FE">
        <w:rPr>
          <w:color w:val="000000"/>
          <w:sz w:val="24"/>
          <w:szCs w:val="24"/>
          <w:lang w:val="en-US"/>
        </w:rPr>
        <w:t xml:space="preserve">• </w:t>
      </w:r>
      <w:r w:rsidRPr="003870FE">
        <w:rPr>
          <w:b/>
          <w:bCs/>
          <w:color w:val="000000"/>
          <w:sz w:val="24"/>
          <w:szCs w:val="24"/>
          <w:lang w:val="en-US"/>
        </w:rPr>
        <w:t xml:space="preserve">I </w:t>
      </w:r>
      <w:r w:rsidRPr="003870FE">
        <w:rPr>
          <w:color w:val="000000"/>
          <w:sz w:val="24"/>
          <w:szCs w:val="24"/>
          <w:lang w:val="en-US"/>
        </w:rPr>
        <w:t xml:space="preserve">eventually </w:t>
      </w:r>
      <w:r w:rsidRPr="003870FE">
        <w:rPr>
          <w:b/>
          <w:bCs/>
          <w:color w:val="000000"/>
          <w:sz w:val="24"/>
          <w:szCs w:val="24"/>
          <w:lang w:val="en-US"/>
        </w:rPr>
        <w:t xml:space="preserve">came/grew </w:t>
      </w:r>
      <w:r w:rsidRPr="003870FE">
        <w:rPr>
          <w:i/>
          <w:iCs/>
          <w:color w:val="000000"/>
          <w:sz w:val="24"/>
          <w:szCs w:val="24"/>
          <w:lang w:val="en-US"/>
        </w:rPr>
        <w:t xml:space="preserve">to appreciate </w:t>
      </w:r>
      <w:r w:rsidRPr="003870FE">
        <w:rPr>
          <w:color w:val="000000"/>
          <w:sz w:val="24"/>
          <w:szCs w:val="24"/>
          <w:lang w:val="en-US"/>
        </w:rPr>
        <w:t xml:space="preserve">his work, </w:t>
      </w:r>
      <w:r w:rsidRPr="003870FE">
        <w:rPr>
          <w:i/>
          <w:iCs/>
          <w:color w:val="000000"/>
          <w:sz w:val="24"/>
          <w:szCs w:val="24"/>
          <w:lang w:val="en-US"/>
        </w:rPr>
        <w:t xml:space="preserve">(not </w:t>
      </w:r>
      <w:r w:rsidRPr="003870FE">
        <w:rPr>
          <w:color w:val="000000"/>
          <w:sz w:val="24"/>
          <w:szCs w:val="24"/>
          <w:lang w:val="en-US"/>
        </w:rPr>
        <w:t>...became to appreciate...)</w:t>
      </w:r>
      <w:r w:rsidRPr="003870FE">
        <w:rPr>
          <w:color w:val="000000"/>
          <w:sz w:val="24"/>
          <w:szCs w:val="24"/>
          <w:lang w:val="en-US"/>
        </w:rPr>
        <w:br/>
        <w:t xml:space="preserve">• I soon </w:t>
      </w:r>
      <w:r w:rsidRPr="003870FE">
        <w:rPr>
          <w:b/>
          <w:bCs/>
          <w:color w:val="000000"/>
          <w:sz w:val="24"/>
          <w:szCs w:val="24"/>
          <w:lang w:val="en-US"/>
        </w:rPr>
        <w:t xml:space="preserve">got </w:t>
      </w:r>
      <w:r w:rsidRPr="003870FE">
        <w:rPr>
          <w:i/>
          <w:iCs/>
          <w:color w:val="000000"/>
          <w:sz w:val="24"/>
          <w:szCs w:val="24"/>
          <w:lang w:val="en-US"/>
        </w:rPr>
        <w:t xml:space="preserve">to know </w:t>
      </w:r>
      <w:r w:rsidRPr="003870FE">
        <w:rPr>
          <w:color w:val="000000"/>
          <w:sz w:val="24"/>
          <w:szCs w:val="24"/>
          <w:lang w:val="en-US"/>
        </w:rPr>
        <w:t xml:space="preserve">their names, </w:t>
      </w:r>
      <w:r w:rsidRPr="003870FE">
        <w:rPr>
          <w:i/>
          <w:iCs/>
          <w:color w:val="000000"/>
          <w:sz w:val="24"/>
          <w:szCs w:val="24"/>
          <w:lang w:val="en-US"/>
        </w:rPr>
        <w:t xml:space="preserve">(not </w:t>
      </w:r>
      <w:r w:rsidRPr="003870FE">
        <w:rPr>
          <w:color w:val="000000"/>
          <w:sz w:val="24"/>
          <w:szCs w:val="24"/>
          <w:lang w:val="en-US"/>
        </w:rPr>
        <w:t>...became to know...)</w:t>
      </w:r>
    </w:p>
    <w:p w:rsidR="00A13972" w:rsidRDefault="00A13972" w:rsidP="00A13972">
      <w:pPr>
        <w:rPr>
          <w:b/>
          <w:i/>
          <w:iCs/>
          <w:color w:val="231F20"/>
          <w:sz w:val="24"/>
          <w:szCs w:val="24"/>
          <w:lang w:val="en-US"/>
        </w:rPr>
      </w:pPr>
      <w:r>
        <w:rPr>
          <w:b/>
          <w:i/>
          <w:iCs/>
          <w:color w:val="231F20"/>
          <w:sz w:val="24"/>
          <w:szCs w:val="24"/>
          <w:lang w:val="en-US"/>
        </w:rPr>
        <w:t xml:space="preserve">CASE STUDY </w:t>
      </w:r>
    </w:p>
    <w:p w:rsidR="00A13972" w:rsidRPr="003870FE" w:rsidRDefault="00A13972" w:rsidP="00A13972">
      <w:pPr>
        <w:rPr>
          <w:color w:val="231F20"/>
          <w:sz w:val="24"/>
          <w:szCs w:val="24"/>
          <w:lang w:val="en-US"/>
        </w:rPr>
      </w:pPr>
      <w:r w:rsidRPr="003870FE">
        <w:rPr>
          <w:b/>
          <w:i/>
          <w:iCs/>
          <w:color w:val="231F20"/>
          <w:sz w:val="24"/>
          <w:szCs w:val="24"/>
          <w:lang w:val="en-US"/>
        </w:rPr>
        <w:t xml:space="preserve">Activity1 </w:t>
      </w:r>
      <w:r w:rsidRPr="003870FE">
        <w:rPr>
          <w:i/>
          <w:iCs/>
          <w:color w:val="231F20"/>
          <w:sz w:val="24"/>
          <w:szCs w:val="24"/>
          <w:lang w:val="en-US"/>
        </w:rPr>
        <w:t xml:space="preserve">Look at the verb in each sentence. Decide what kind of verb it is. Then write </w:t>
      </w:r>
      <w:r w:rsidRPr="003870FE">
        <w:rPr>
          <w:color w:val="231F20"/>
          <w:sz w:val="24"/>
          <w:szCs w:val="24"/>
          <w:lang w:val="en-US"/>
        </w:rPr>
        <w:t>transitive</w:t>
      </w:r>
      <w:r w:rsidRPr="003870FE">
        <w:rPr>
          <w:i/>
          <w:iCs/>
          <w:color w:val="231F20"/>
          <w:sz w:val="24"/>
          <w:szCs w:val="24"/>
          <w:lang w:val="en-US"/>
        </w:rPr>
        <w:t xml:space="preserve">, </w:t>
      </w:r>
      <w:r w:rsidRPr="003870FE">
        <w:rPr>
          <w:color w:val="231F20"/>
          <w:sz w:val="24"/>
          <w:szCs w:val="24"/>
          <w:lang w:val="en-US"/>
        </w:rPr>
        <w:t>intransitive</w:t>
      </w:r>
      <w:r w:rsidRPr="003870FE">
        <w:rPr>
          <w:i/>
          <w:iCs/>
          <w:color w:val="231F20"/>
          <w:sz w:val="24"/>
          <w:szCs w:val="24"/>
          <w:lang w:val="en-US"/>
        </w:rPr>
        <w:t xml:space="preserve">, or </w:t>
      </w:r>
      <w:r w:rsidRPr="003870FE">
        <w:rPr>
          <w:color w:val="231F20"/>
          <w:sz w:val="24"/>
          <w:szCs w:val="24"/>
          <w:lang w:val="en-US"/>
        </w:rPr>
        <w:t xml:space="preserve">linking </w:t>
      </w:r>
      <w:r w:rsidRPr="003870FE">
        <w:rPr>
          <w:i/>
          <w:iCs/>
          <w:color w:val="231F20"/>
          <w:sz w:val="24"/>
          <w:szCs w:val="24"/>
          <w:lang w:val="en-US"/>
        </w:rPr>
        <w:t>in</w:t>
      </w:r>
      <w:r>
        <w:rPr>
          <w:i/>
          <w:iCs/>
          <w:color w:val="231F20"/>
          <w:sz w:val="24"/>
          <w:szCs w:val="24"/>
          <w:lang w:val="en-US"/>
        </w:rPr>
        <w:t xml:space="preserve"> </w:t>
      </w:r>
      <w:r w:rsidRPr="003870FE">
        <w:rPr>
          <w:i/>
          <w:iCs/>
          <w:color w:val="231F20"/>
          <w:sz w:val="24"/>
          <w:szCs w:val="24"/>
          <w:lang w:val="en-US"/>
        </w:rPr>
        <w:t>the space provided.</w:t>
      </w:r>
      <w:r w:rsidRPr="003870FE">
        <w:rPr>
          <w:i/>
          <w:iCs/>
          <w:color w:val="231F20"/>
          <w:sz w:val="24"/>
          <w:szCs w:val="24"/>
          <w:lang w:val="en-US"/>
        </w:rPr>
        <w:br/>
      </w:r>
      <w:r w:rsidRPr="003870FE">
        <w:rPr>
          <w:color w:val="231F20"/>
          <w:sz w:val="24"/>
          <w:szCs w:val="24"/>
          <w:lang w:val="en-US"/>
        </w:rPr>
        <w:t>1. Kirsten asks a good question.</w:t>
      </w:r>
      <w:r w:rsidRPr="003870FE">
        <w:rPr>
          <w:color w:val="231F20"/>
          <w:sz w:val="24"/>
          <w:szCs w:val="24"/>
          <w:lang w:val="en-US"/>
        </w:rPr>
        <w:br/>
        <w:t>2. We went to Mexico.</w:t>
      </w:r>
      <w:r w:rsidRPr="003870FE">
        <w:rPr>
          <w:color w:val="231F20"/>
          <w:sz w:val="24"/>
          <w:szCs w:val="24"/>
          <w:lang w:val="en-US"/>
        </w:rPr>
        <w:br/>
        <w:t>3. Do you understand German?</w:t>
      </w:r>
      <w:r w:rsidRPr="003870FE">
        <w:rPr>
          <w:color w:val="231F20"/>
          <w:sz w:val="24"/>
          <w:szCs w:val="24"/>
          <w:lang w:val="en-US"/>
        </w:rPr>
        <w:br/>
        <w:t>4. It grows very dark.</w:t>
      </w:r>
      <w:r w:rsidRPr="003870FE">
        <w:rPr>
          <w:color w:val="231F20"/>
          <w:sz w:val="24"/>
          <w:szCs w:val="24"/>
          <w:lang w:val="en-US"/>
        </w:rPr>
        <w:br/>
        <w:t>5. Emily appears healthy again.</w:t>
      </w:r>
      <w:r w:rsidRPr="003870FE">
        <w:rPr>
          <w:color w:val="231F20"/>
          <w:sz w:val="24"/>
          <w:szCs w:val="24"/>
          <w:lang w:val="en-US"/>
        </w:rPr>
        <w:br/>
        <w:t>6. Mother bought a new car.</w:t>
      </w:r>
      <w:r w:rsidRPr="003870FE">
        <w:rPr>
          <w:color w:val="231F20"/>
          <w:sz w:val="24"/>
          <w:szCs w:val="24"/>
          <w:lang w:val="en-US"/>
        </w:rPr>
        <w:br/>
        <w:t>7. The cat jumps from the sofa to the chair.</w:t>
      </w:r>
      <w:r w:rsidRPr="003870FE">
        <w:rPr>
          <w:color w:val="231F20"/>
          <w:sz w:val="24"/>
          <w:szCs w:val="24"/>
          <w:lang w:val="en-US"/>
        </w:rPr>
        <w:br/>
        <w:t>8. Do they want tickets for the movie?</w:t>
      </w:r>
      <w:r w:rsidRPr="003870FE">
        <w:rPr>
          <w:color w:val="231F20"/>
          <w:sz w:val="24"/>
          <w:szCs w:val="24"/>
          <w:lang w:val="en-US"/>
        </w:rPr>
        <w:br/>
        <w:t>9. The milk is too hot.</w:t>
      </w:r>
      <w:r w:rsidRPr="003870FE">
        <w:rPr>
          <w:color w:val="231F20"/>
          <w:sz w:val="24"/>
          <w:szCs w:val="24"/>
          <w:lang w:val="en-US"/>
        </w:rPr>
        <w:br/>
        <w:t>10. Grandfather grows corn and potatoes in his garden</w:t>
      </w:r>
    </w:p>
    <w:p w:rsidR="00A13972" w:rsidRPr="003870FE" w:rsidRDefault="00A13972" w:rsidP="00A13972">
      <w:pPr>
        <w:rPr>
          <w:color w:val="000000"/>
          <w:sz w:val="24"/>
          <w:szCs w:val="24"/>
          <w:lang w:val="en-US"/>
        </w:rPr>
      </w:pPr>
      <w:r w:rsidRPr="003870FE">
        <w:rPr>
          <w:b/>
          <w:i/>
          <w:iCs/>
          <w:color w:val="231F20"/>
          <w:sz w:val="24"/>
          <w:szCs w:val="24"/>
          <w:lang w:val="en-US"/>
        </w:rPr>
        <w:t>Activity2</w:t>
      </w:r>
      <w:r w:rsidRPr="003870FE">
        <w:rPr>
          <w:i/>
          <w:iCs/>
          <w:color w:val="231F20"/>
          <w:sz w:val="24"/>
          <w:szCs w:val="24"/>
          <w:lang w:val="en-US"/>
        </w:rPr>
        <w:t xml:space="preserve"> </w:t>
      </w:r>
      <w:r w:rsidRPr="003870FE">
        <w:rPr>
          <w:i/>
          <w:iCs/>
          <w:color w:val="000000"/>
          <w:sz w:val="24"/>
          <w:szCs w:val="24"/>
          <w:lang w:val="en-US"/>
        </w:rPr>
        <w:t xml:space="preserve">Write N if to </w:t>
      </w:r>
      <w:r w:rsidRPr="003870FE">
        <w:rPr>
          <w:color w:val="000000"/>
          <w:sz w:val="24"/>
          <w:szCs w:val="24"/>
          <w:lang w:val="en-US"/>
        </w:rPr>
        <w:t xml:space="preserve">be </w:t>
      </w:r>
      <w:r w:rsidRPr="003870FE">
        <w:rPr>
          <w:i/>
          <w:iCs/>
          <w:color w:val="000000"/>
          <w:sz w:val="24"/>
          <w:szCs w:val="24"/>
          <w:lang w:val="en-US"/>
        </w:rPr>
        <w:t xml:space="preserve">is Necessary in these sentences and </w:t>
      </w:r>
      <w:r w:rsidRPr="003870FE">
        <w:rPr>
          <w:i/>
          <w:iCs/>
          <w:color w:val="000000"/>
          <w:sz w:val="24"/>
          <w:szCs w:val="24"/>
        </w:rPr>
        <w:t>О</w:t>
      </w:r>
      <w:r w:rsidRPr="003870FE">
        <w:rPr>
          <w:i/>
          <w:iCs/>
          <w:color w:val="000000"/>
          <w:sz w:val="24"/>
          <w:szCs w:val="24"/>
          <w:lang w:val="en-US"/>
        </w:rPr>
        <w:t xml:space="preserve"> if it is Optional. (B)</w:t>
      </w:r>
      <w:r w:rsidRPr="003870FE">
        <w:rPr>
          <w:i/>
          <w:iCs/>
          <w:color w:val="000000"/>
          <w:sz w:val="24"/>
          <w:szCs w:val="24"/>
          <w:lang w:val="en-US"/>
        </w:rPr>
        <w:br/>
      </w:r>
      <w:r w:rsidRPr="003870FE">
        <w:rPr>
          <w:color w:val="000000"/>
          <w:sz w:val="24"/>
          <w:szCs w:val="24"/>
          <w:lang w:val="en-US"/>
        </w:rPr>
        <w:t>1 The animals seemed to be coming nearer.</w:t>
      </w:r>
      <w:r w:rsidRPr="003870FE">
        <w:rPr>
          <w:color w:val="000000"/>
          <w:sz w:val="24"/>
          <w:szCs w:val="24"/>
          <w:lang w:val="en-US"/>
        </w:rPr>
        <w:br/>
        <w:t>2 I could now hear Jane calling, and she seemed to be close by.</w:t>
      </w:r>
      <w:r w:rsidRPr="003870FE">
        <w:rPr>
          <w:color w:val="000000"/>
          <w:sz w:val="24"/>
          <w:szCs w:val="24"/>
          <w:lang w:val="en-US"/>
        </w:rPr>
        <w:br/>
        <w:t>3 It was a very serious illness but she appears to be recovering.</w:t>
      </w:r>
      <w:r w:rsidRPr="003870FE">
        <w:rPr>
          <w:color w:val="000000"/>
          <w:sz w:val="24"/>
          <w:szCs w:val="24"/>
          <w:lang w:val="en-US"/>
        </w:rPr>
        <w:br/>
        <w:t>4 There seems to be a connection between the disease and exposure to radiation.</w:t>
      </w:r>
      <w:r w:rsidRPr="003870FE">
        <w:rPr>
          <w:color w:val="000000"/>
          <w:sz w:val="24"/>
          <w:szCs w:val="24"/>
          <w:lang w:val="en-US"/>
        </w:rPr>
        <w:br/>
        <w:t>5 He says he's leaving and he seems to be serious this time.</w:t>
      </w:r>
      <w:r w:rsidRPr="003870FE">
        <w:rPr>
          <w:color w:val="000000"/>
          <w:sz w:val="24"/>
          <w:szCs w:val="24"/>
          <w:lang w:val="en-US"/>
        </w:rPr>
        <w:br/>
        <w:t>6 Dr Hickman appeared to be alone so I walked straight into his office.</w:t>
      </w:r>
      <w:r w:rsidRPr="003870FE">
        <w:rPr>
          <w:color w:val="000000"/>
          <w:sz w:val="24"/>
          <w:szCs w:val="24"/>
          <w:lang w:val="en-US"/>
        </w:rPr>
        <w:br/>
        <w:t>7 She seems to be a very kind and thoughtful person.</w:t>
      </w:r>
      <w:r w:rsidRPr="003870FE">
        <w:rPr>
          <w:color w:val="000000"/>
          <w:sz w:val="24"/>
          <w:szCs w:val="24"/>
          <w:lang w:val="en-US"/>
        </w:rPr>
        <w:br/>
        <w:t>8 Susan went to bed hours ago but she still seems to be awake.</w:t>
      </w:r>
      <w:r w:rsidRPr="003870FE">
        <w:rPr>
          <w:color w:val="000000"/>
          <w:sz w:val="24"/>
          <w:szCs w:val="24"/>
          <w:lang w:val="en-US"/>
        </w:rPr>
        <w:br/>
        <w:t>9 It appears to be an excellent opportunity for me to get more experience.</w:t>
      </w:r>
      <w:r w:rsidRPr="003870FE">
        <w:rPr>
          <w:color w:val="000000"/>
          <w:sz w:val="24"/>
          <w:szCs w:val="24"/>
          <w:lang w:val="en-US"/>
        </w:rPr>
        <w:br/>
        <w:t>10 He showed us what at first seemed to be a completely empty</w:t>
      </w:r>
    </w:p>
    <w:p w:rsidR="00A13972" w:rsidRPr="003870FE" w:rsidRDefault="00A13972" w:rsidP="00A13972">
      <w:pPr>
        <w:rPr>
          <w:color w:val="000000"/>
          <w:sz w:val="24"/>
          <w:szCs w:val="24"/>
          <w:lang w:val="en-US"/>
        </w:rPr>
      </w:pPr>
      <w:r w:rsidRPr="003870FE">
        <w:rPr>
          <w:b/>
          <w:i/>
          <w:color w:val="000000"/>
          <w:sz w:val="24"/>
          <w:szCs w:val="24"/>
          <w:lang w:val="en-US"/>
        </w:rPr>
        <w:t>Answers:</w:t>
      </w:r>
      <w:r w:rsidRPr="003870FE">
        <w:rPr>
          <w:color w:val="000000"/>
          <w:sz w:val="24"/>
          <w:szCs w:val="24"/>
          <w:lang w:val="en-US"/>
        </w:rPr>
        <w:t xml:space="preserve">  1 N, 2 O, 3 N, 4 N, 5 0,  6 N, 7 O, 8 N, 9 O, 10 N</w:t>
      </w:r>
      <w:r w:rsidRPr="003870FE">
        <w:rPr>
          <w:color w:val="000000"/>
          <w:sz w:val="24"/>
          <w:szCs w:val="24"/>
          <w:lang w:val="en-US"/>
        </w:rPr>
        <w:br/>
      </w:r>
      <w:r w:rsidRPr="003870FE">
        <w:rPr>
          <w:b/>
          <w:i/>
          <w:iCs/>
          <w:color w:val="231F20"/>
          <w:sz w:val="24"/>
          <w:szCs w:val="24"/>
          <w:lang w:val="en-US"/>
        </w:rPr>
        <w:t>Activity3</w:t>
      </w:r>
      <w:r w:rsidRPr="003870FE">
        <w:rPr>
          <w:i/>
          <w:iCs/>
          <w:color w:val="231F20"/>
          <w:sz w:val="24"/>
          <w:szCs w:val="24"/>
          <w:lang w:val="en-US"/>
        </w:rPr>
        <w:t xml:space="preserve"> </w:t>
      </w:r>
      <w:r w:rsidRPr="003870FE">
        <w:rPr>
          <w:i/>
          <w:iCs/>
          <w:color w:val="000000"/>
          <w:sz w:val="24"/>
          <w:szCs w:val="24"/>
          <w:lang w:val="en-US"/>
        </w:rPr>
        <w:t>Underline the correct or more likely alternative. (C)</w:t>
      </w:r>
      <w:r w:rsidRPr="003870FE">
        <w:rPr>
          <w:i/>
          <w:iCs/>
          <w:color w:val="000000"/>
          <w:sz w:val="24"/>
          <w:szCs w:val="24"/>
          <w:lang w:val="en-US"/>
        </w:rPr>
        <w:br/>
      </w:r>
      <w:r w:rsidRPr="003870FE">
        <w:rPr>
          <w:color w:val="000000"/>
          <w:sz w:val="24"/>
          <w:szCs w:val="24"/>
          <w:lang w:val="en-US"/>
        </w:rPr>
        <w:t xml:space="preserve">1 Sorry I'm late. I </w:t>
      </w:r>
      <w:r w:rsidRPr="003870FE">
        <w:rPr>
          <w:i/>
          <w:iCs/>
          <w:color w:val="000000"/>
          <w:sz w:val="24"/>
          <w:szCs w:val="24"/>
          <w:lang w:val="en-US"/>
        </w:rPr>
        <w:t xml:space="preserve">became/got </w:t>
      </w:r>
      <w:r w:rsidRPr="003870FE">
        <w:rPr>
          <w:color w:val="000000"/>
          <w:sz w:val="24"/>
          <w:szCs w:val="24"/>
          <w:lang w:val="en-US"/>
        </w:rPr>
        <w:t>lost.</w:t>
      </w:r>
      <w:r w:rsidRPr="003870FE">
        <w:rPr>
          <w:color w:val="000000"/>
          <w:sz w:val="24"/>
          <w:szCs w:val="24"/>
          <w:lang w:val="en-US"/>
        </w:rPr>
        <w:br/>
        <w:t xml:space="preserve">2 Although he was young, he </w:t>
      </w:r>
      <w:r w:rsidRPr="003870FE">
        <w:rPr>
          <w:i/>
          <w:iCs/>
          <w:color w:val="000000"/>
          <w:sz w:val="24"/>
          <w:szCs w:val="24"/>
          <w:lang w:val="en-US"/>
        </w:rPr>
        <w:t xml:space="preserve">became/got </w:t>
      </w:r>
      <w:r w:rsidRPr="003870FE">
        <w:rPr>
          <w:color w:val="000000"/>
          <w:sz w:val="24"/>
          <w:szCs w:val="24"/>
          <w:lang w:val="en-US"/>
        </w:rPr>
        <w:t>regarded by the people as their leader.</w:t>
      </w:r>
      <w:r w:rsidRPr="003870FE">
        <w:rPr>
          <w:color w:val="000000"/>
          <w:sz w:val="24"/>
          <w:szCs w:val="24"/>
          <w:lang w:val="en-US"/>
        </w:rPr>
        <w:br/>
        <w:t xml:space="preserve">3 He wouldn't let me get a word in and it </w:t>
      </w:r>
      <w:r w:rsidRPr="003870FE">
        <w:rPr>
          <w:i/>
          <w:iCs/>
          <w:color w:val="000000"/>
          <w:sz w:val="24"/>
          <w:szCs w:val="24"/>
          <w:lang w:val="en-US"/>
        </w:rPr>
        <w:t xml:space="preserve">became/got </w:t>
      </w:r>
      <w:r w:rsidRPr="003870FE">
        <w:rPr>
          <w:color w:val="000000"/>
          <w:sz w:val="24"/>
          <w:szCs w:val="24"/>
          <w:lang w:val="en-US"/>
        </w:rPr>
        <w:t>a bit irritating in the end.</w:t>
      </w:r>
      <w:r w:rsidRPr="003870FE">
        <w:rPr>
          <w:color w:val="000000"/>
          <w:sz w:val="24"/>
          <w:szCs w:val="24"/>
          <w:lang w:val="en-US"/>
        </w:rPr>
        <w:br/>
        <w:t xml:space="preserve">4 It's time to go to school. </w:t>
      </w:r>
      <w:r w:rsidRPr="003870FE">
        <w:rPr>
          <w:i/>
          <w:iCs/>
          <w:color w:val="000000"/>
          <w:sz w:val="24"/>
          <w:szCs w:val="24"/>
          <w:lang w:val="en-US"/>
        </w:rPr>
        <w:t xml:space="preserve">Become/Get </w:t>
      </w:r>
      <w:r w:rsidRPr="003870FE">
        <w:rPr>
          <w:color w:val="000000"/>
          <w:sz w:val="24"/>
          <w:szCs w:val="24"/>
          <w:lang w:val="en-US"/>
        </w:rPr>
        <w:t>ready quickly!</w:t>
      </w:r>
      <w:r w:rsidRPr="003870FE">
        <w:rPr>
          <w:color w:val="000000"/>
          <w:sz w:val="24"/>
          <w:szCs w:val="24"/>
          <w:lang w:val="en-US"/>
        </w:rPr>
        <w:br/>
        <w:t xml:space="preserve">5 She </w:t>
      </w:r>
      <w:r w:rsidRPr="003870FE">
        <w:rPr>
          <w:i/>
          <w:iCs/>
          <w:color w:val="000000"/>
          <w:sz w:val="24"/>
          <w:szCs w:val="24"/>
          <w:lang w:val="en-US"/>
        </w:rPr>
        <w:t xml:space="preserve">became/got </w:t>
      </w:r>
      <w:r w:rsidRPr="003870FE">
        <w:rPr>
          <w:color w:val="000000"/>
          <w:sz w:val="24"/>
          <w:szCs w:val="24"/>
          <w:lang w:val="en-US"/>
        </w:rPr>
        <w:t>a minister in the government in 1981.</w:t>
      </w:r>
      <w:r w:rsidRPr="003870FE">
        <w:rPr>
          <w:color w:val="000000"/>
          <w:sz w:val="24"/>
          <w:szCs w:val="24"/>
          <w:lang w:val="en-US"/>
        </w:rPr>
        <w:br/>
        <w:t xml:space="preserve">6 As the microscope was focused, the bacteria </w:t>
      </w:r>
      <w:r w:rsidRPr="003870FE">
        <w:rPr>
          <w:i/>
          <w:iCs/>
          <w:color w:val="000000"/>
          <w:sz w:val="24"/>
          <w:szCs w:val="24"/>
          <w:lang w:val="en-US"/>
        </w:rPr>
        <w:t xml:space="preserve">became/got </w:t>
      </w:r>
      <w:r w:rsidRPr="003870FE">
        <w:rPr>
          <w:color w:val="000000"/>
          <w:sz w:val="24"/>
          <w:szCs w:val="24"/>
          <w:lang w:val="en-US"/>
        </w:rPr>
        <w:t>visible.</w:t>
      </w:r>
      <w:r w:rsidRPr="003870FE">
        <w:rPr>
          <w:color w:val="000000"/>
          <w:sz w:val="24"/>
          <w:szCs w:val="24"/>
          <w:lang w:val="en-US"/>
        </w:rPr>
        <w:br/>
        <w:t xml:space="preserve">7 The children </w:t>
      </w:r>
      <w:r w:rsidRPr="003870FE">
        <w:rPr>
          <w:i/>
          <w:iCs/>
          <w:color w:val="000000"/>
          <w:sz w:val="24"/>
          <w:szCs w:val="24"/>
          <w:lang w:val="en-US"/>
        </w:rPr>
        <w:t xml:space="preserve">became/got </w:t>
      </w:r>
      <w:r w:rsidRPr="003870FE">
        <w:rPr>
          <w:color w:val="000000"/>
          <w:sz w:val="24"/>
          <w:szCs w:val="24"/>
          <w:lang w:val="en-US"/>
        </w:rPr>
        <w:t>really excited on Christmas Eve.</w:t>
      </w:r>
    </w:p>
    <w:p w:rsidR="00A13972" w:rsidRPr="003870FE" w:rsidRDefault="00A13972" w:rsidP="00A13972">
      <w:pPr>
        <w:rPr>
          <w:color w:val="000000"/>
          <w:sz w:val="24"/>
          <w:szCs w:val="24"/>
          <w:lang w:val="en-US"/>
        </w:rPr>
      </w:pPr>
      <w:r w:rsidRPr="003870FE">
        <w:rPr>
          <w:rStyle w:val="fontstyle01"/>
          <w:sz w:val="24"/>
          <w:szCs w:val="24"/>
          <w:lang w:val="en-US"/>
        </w:rPr>
        <w:t xml:space="preserve"> </w:t>
      </w:r>
      <w:r w:rsidRPr="003870FE">
        <w:rPr>
          <w:color w:val="000000"/>
          <w:sz w:val="24"/>
          <w:szCs w:val="24"/>
          <w:lang w:val="en-US"/>
        </w:rPr>
        <w:t xml:space="preserve">8 As his condition worsened his speech </w:t>
      </w:r>
      <w:r w:rsidRPr="003870FE">
        <w:rPr>
          <w:i/>
          <w:iCs/>
          <w:color w:val="000000"/>
          <w:sz w:val="24"/>
          <w:szCs w:val="24"/>
          <w:lang w:val="en-US"/>
        </w:rPr>
        <w:t xml:space="preserve">became/got </w:t>
      </w:r>
      <w:r w:rsidRPr="003870FE">
        <w:rPr>
          <w:color w:val="000000"/>
          <w:sz w:val="24"/>
          <w:szCs w:val="24"/>
          <w:lang w:val="en-US"/>
        </w:rPr>
        <w:t>unintelligible.</w:t>
      </w:r>
    </w:p>
    <w:p w:rsidR="00A13972" w:rsidRPr="0044794F" w:rsidRDefault="00A13972" w:rsidP="00A13972">
      <w:pPr>
        <w:rPr>
          <w:sz w:val="24"/>
          <w:szCs w:val="24"/>
          <w:lang w:val="en-US"/>
        </w:rPr>
      </w:pPr>
      <w:r w:rsidRPr="003870FE">
        <w:rPr>
          <w:b/>
          <w:i/>
          <w:color w:val="000000"/>
          <w:sz w:val="24"/>
          <w:szCs w:val="24"/>
          <w:lang w:val="en-US"/>
        </w:rPr>
        <w:t xml:space="preserve"> Answers:</w:t>
      </w:r>
      <w:r w:rsidRPr="003870FE">
        <w:rPr>
          <w:color w:val="000000"/>
          <w:sz w:val="24"/>
          <w:szCs w:val="24"/>
          <w:lang w:val="en-US"/>
        </w:rPr>
        <w:t xml:space="preserve">   </w:t>
      </w:r>
      <w:r w:rsidRPr="003870FE">
        <w:rPr>
          <w:sz w:val="24"/>
          <w:szCs w:val="24"/>
          <w:lang w:val="en-US"/>
        </w:rPr>
        <w:t>1 got 2 became 3 got (more natural than'become' in this informal context) 4 Get 5 became 6 became</w:t>
      </w:r>
      <w:r w:rsidRPr="003870FE">
        <w:rPr>
          <w:rStyle w:val="fontstyle01"/>
          <w:sz w:val="24"/>
          <w:szCs w:val="24"/>
          <w:lang w:val="en-US"/>
        </w:rPr>
        <w:t xml:space="preserve"> </w:t>
      </w:r>
      <w:r w:rsidRPr="003870FE">
        <w:rPr>
          <w:bCs/>
          <w:color w:val="000000"/>
          <w:sz w:val="24"/>
          <w:szCs w:val="24"/>
          <w:lang w:val="en-US"/>
        </w:rPr>
        <w:t>7 got</w:t>
      </w:r>
      <w:r w:rsidRPr="003870FE">
        <w:rPr>
          <w:b/>
          <w:bCs/>
          <w:color w:val="000000"/>
          <w:sz w:val="24"/>
          <w:szCs w:val="24"/>
          <w:lang w:val="en-US"/>
        </w:rPr>
        <w:t xml:space="preserve">, </w:t>
      </w:r>
      <w:r w:rsidRPr="003870FE">
        <w:rPr>
          <w:color w:val="000000"/>
          <w:sz w:val="24"/>
          <w:szCs w:val="24"/>
          <w:lang w:val="en-US"/>
        </w:rPr>
        <w:t>8 became</w:t>
      </w:r>
    </w:p>
    <w:p w:rsidR="00A13972" w:rsidRDefault="00A13972" w:rsidP="00A13972">
      <w:pPr>
        <w:rPr>
          <w:color w:val="000000"/>
          <w:sz w:val="24"/>
          <w:szCs w:val="24"/>
          <w:lang w:val="en-US"/>
        </w:rPr>
      </w:pPr>
      <w:r w:rsidRPr="003870FE">
        <w:rPr>
          <w:b/>
          <w:i/>
          <w:iCs/>
          <w:color w:val="231F20"/>
          <w:sz w:val="24"/>
          <w:szCs w:val="24"/>
          <w:lang w:val="en-US"/>
        </w:rPr>
        <w:t>Activity</w:t>
      </w:r>
      <w:r>
        <w:rPr>
          <w:b/>
          <w:i/>
          <w:iCs/>
          <w:color w:val="231F20"/>
          <w:sz w:val="24"/>
          <w:szCs w:val="24"/>
          <w:lang w:val="en-US"/>
        </w:rPr>
        <w:t xml:space="preserve"> </w:t>
      </w:r>
      <w:r w:rsidRPr="003870FE">
        <w:rPr>
          <w:b/>
          <w:i/>
          <w:iCs/>
          <w:color w:val="231F20"/>
          <w:sz w:val="24"/>
          <w:szCs w:val="24"/>
          <w:lang w:val="en-US"/>
        </w:rPr>
        <w:t>4</w:t>
      </w:r>
      <w:r w:rsidRPr="003870FE">
        <w:rPr>
          <w:i/>
          <w:iCs/>
          <w:color w:val="231F20"/>
          <w:sz w:val="24"/>
          <w:szCs w:val="24"/>
          <w:lang w:val="en-US"/>
        </w:rPr>
        <w:t xml:space="preserve"> </w:t>
      </w:r>
      <w:r w:rsidRPr="003870FE">
        <w:rPr>
          <w:i/>
          <w:iCs/>
          <w:color w:val="000000"/>
          <w:sz w:val="24"/>
          <w:szCs w:val="24"/>
          <w:lang w:val="en-US"/>
        </w:rPr>
        <w:t xml:space="preserve">Complete the sentences with an appropriate form of </w:t>
      </w:r>
      <w:r w:rsidRPr="003870FE">
        <w:rPr>
          <w:color w:val="000000"/>
          <w:sz w:val="24"/>
          <w:szCs w:val="24"/>
          <w:lang w:val="en-US"/>
        </w:rPr>
        <w:t xml:space="preserve">come, get, go, grow </w:t>
      </w:r>
      <w:r w:rsidRPr="003870FE">
        <w:rPr>
          <w:i/>
          <w:iCs/>
          <w:color w:val="000000"/>
          <w:sz w:val="24"/>
          <w:szCs w:val="24"/>
          <w:lang w:val="en-US"/>
        </w:rPr>
        <w:t xml:space="preserve">or </w:t>
      </w:r>
      <w:r w:rsidRPr="003870FE">
        <w:rPr>
          <w:color w:val="000000"/>
          <w:sz w:val="24"/>
          <w:szCs w:val="24"/>
          <w:lang w:val="en-US"/>
        </w:rPr>
        <w:t xml:space="preserve">turn. </w:t>
      </w:r>
      <w:r w:rsidRPr="003870FE">
        <w:rPr>
          <w:i/>
          <w:iCs/>
          <w:color w:val="000000"/>
          <w:sz w:val="24"/>
          <w:szCs w:val="24"/>
          <w:lang w:val="en-US"/>
        </w:rPr>
        <w:t>If more than</w:t>
      </w:r>
      <w:r w:rsidRPr="0044794F">
        <w:rPr>
          <w:i/>
          <w:iCs/>
          <w:color w:val="000000"/>
          <w:sz w:val="24"/>
          <w:szCs w:val="24"/>
          <w:lang w:val="en-US"/>
        </w:rPr>
        <w:br/>
      </w:r>
      <w:r w:rsidRPr="003870FE">
        <w:rPr>
          <w:i/>
          <w:iCs/>
          <w:color w:val="000000"/>
          <w:sz w:val="24"/>
          <w:szCs w:val="24"/>
          <w:lang w:val="en-US"/>
        </w:rPr>
        <w:t>one answer is possible, give them both. (C, D &amp; E)</w:t>
      </w:r>
      <w:r w:rsidRPr="003870FE">
        <w:rPr>
          <w:color w:val="000000"/>
          <w:sz w:val="24"/>
          <w:szCs w:val="24"/>
          <w:lang w:val="en-US"/>
        </w:rPr>
        <w:t xml:space="preserve"> </w:t>
      </w:r>
    </w:p>
    <w:p w:rsidR="00A13972" w:rsidRPr="003870FE" w:rsidRDefault="00A13972" w:rsidP="00A13972">
      <w:pPr>
        <w:rPr>
          <w:color w:val="000000"/>
          <w:sz w:val="24"/>
          <w:szCs w:val="24"/>
          <w:lang w:val="en-US"/>
        </w:rPr>
      </w:pPr>
      <w:r w:rsidRPr="003870FE">
        <w:rPr>
          <w:color w:val="000000"/>
          <w:sz w:val="24"/>
          <w:szCs w:val="24"/>
          <w:lang w:val="en-US"/>
        </w:rPr>
        <w:t>1 Over the years, he … to resemble his father more and more.</w:t>
      </w:r>
    </w:p>
    <w:p w:rsidR="00A13972" w:rsidRPr="003870FE" w:rsidRDefault="00A13972" w:rsidP="00A13972">
      <w:pPr>
        <w:rPr>
          <w:color w:val="000000"/>
          <w:sz w:val="24"/>
          <w:szCs w:val="24"/>
          <w:lang w:val="en-US"/>
        </w:rPr>
      </w:pPr>
      <w:r w:rsidRPr="003870FE">
        <w:rPr>
          <w:color w:val="000000"/>
          <w:sz w:val="24"/>
          <w:szCs w:val="24"/>
          <w:lang w:val="en-US"/>
        </w:rPr>
        <w:t>2 The mirror … broken when I dropped it in the bathroom.</w:t>
      </w:r>
    </w:p>
    <w:p w:rsidR="00A13972" w:rsidRPr="003870FE" w:rsidRDefault="00A13972" w:rsidP="00A13972">
      <w:pPr>
        <w:rPr>
          <w:color w:val="000000"/>
          <w:sz w:val="24"/>
          <w:szCs w:val="24"/>
          <w:lang w:val="en-US"/>
        </w:rPr>
      </w:pPr>
      <w:r w:rsidRPr="003870FE">
        <w:rPr>
          <w:color w:val="000000"/>
          <w:sz w:val="24"/>
          <w:szCs w:val="24"/>
          <w:lang w:val="en-US"/>
        </w:rPr>
        <w:t>3 I was going to put cheese on my sandwiches, but it had .. mouldy.</w:t>
      </w:r>
    </w:p>
    <w:p w:rsidR="00A13972" w:rsidRPr="003870FE" w:rsidRDefault="00A13972" w:rsidP="00A13972">
      <w:pPr>
        <w:rPr>
          <w:color w:val="000000"/>
          <w:sz w:val="24"/>
          <w:szCs w:val="24"/>
          <w:lang w:val="en-US"/>
        </w:rPr>
      </w:pPr>
      <w:r w:rsidRPr="003870FE">
        <w:rPr>
          <w:color w:val="000000"/>
          <w:sz w:val="24"/>
          <w:szCs w:val="24"/>
          <w:lang w:val="en-US"/>
        </w:rPr>
        <w:t>4 They lived in a part of the city that people … to call 'The Rocks'.</w:t>
      </w:r>
    </w:p>
    <w:p w:rsidR="00A13972" w:rsidRPr="003870FE" w:rsidRDefault="00A13972" w:rsidP="00A13972">
      <w:pPr>
        <w:rPr>
          <w:color w:val="000000"/>
          <w:sz w:val="24"/>
          <w:szCs w:val="24"/>
          <w:lang w:val="en-US"/>
        </w:rPr>
      </w:pPr>
      <w:r w:rsidRPr="003870FE">
        <w:rPr>
          <w:color w:val="000000"/>
          <w:sz w:val="24"/>
          <w:szCs w:val="24"/>
          <w:lang w:val="en-US"/>
        </w:rPr>
        <w:t xml:space="preserve">5 He .. deaf in his right ear when a gun was fired close to him. </w:t>
      </w:r>
    </w:p>
    <w:p w:rsidR="00A13972" w:rsidRPr="003870FE" w:rsidRDefault="00A13972" w:rsidP="00A13972">
      <w:pPr>
        <w:rPr>
          <w:rStyle w:val="fontstyle01"/>
          <w:sz w:val="24"/>
          <w:szCs w:val="24"/>
          <w:lang w:val="en-US"/>
        </w:rPr>
      </w:pPr>
      <w:r w:rsidRPr="003870FE">
        <w:rPr>
          <w:color w:val="000000"/>
          <w:sz w:val="24"/>
          <w:szCs w:val="24"/>
          <w:lang w:val="en-US"/>
        </w:rPr>
        <w:t>6 Later on, I … to understand why my sister had changed.</w:t>
      </w:r>
      <w:r w:rsidRPr="003870FE">
        <w:rPr>
          <w:rStyle w:val="fontstyle01"/>
          <w:sz w:val="24"/>
          <w:szCs w:val="24"/>
          <w:lang w:val="en-US"/>
        </w:rPr>
        <w:t xml:space="preserve"> </w:t>
      </w:r>
    </w:p>
    <w:p w:rsidR="00A13972" w:rsidRPr="003008B8" w:rsidRDefault="00A13972" w:rsidP="00A54C8B">
      <w:pPr>
        <w:rPr>
          <w:i/>
          <w:sz w:val="24"/>
          <w:szCs w:val="24"/>
          <w:lang w:val="en-GB"/>
        </w:rPr>
      </w:pPr>
      <w:r w:rsidRPr="003870FE">
        <w:rPr>
          <w:b/>
          <w:i/>
          <w:color w:val="000000"/>
          <w:sz w:val="24"/>
          <w:szCs w:val="24"/>
          <w:lang w:val="en-US"/>
        </w:rPr>
        <w:t>Answers:</w:t>
      </w:r>
      <w:r w:rsidRPr="003870FE">
        <w:rPr>
          <w:color w:val="000000"/>
          <w:sz w:val="24"/>
          <w:szCs w:val="24"/>
          <w:lang w:val="en-US"/>
        </w:rPr>
        <w:t xml:space="preserve">   1 came/grew, 2 got, 3 gone, 4 came/grew, 5 went, 6 came/grew (The context suggests a gradual change, so 'got' is unlikely here.)</w:t>
      </w:r>
      <w:r w:rsidRPr="003870FE">
        <w:rPr>
          <w:b/>
          <w:bCs/>
          <w:color w:val="000000"/>
          <w:sz w:val="24"/>
          <w:szCs w:val="24"/>
          <w:lang w:val="en-US"/>
        </w:rPr>
        <w:br/>
      </w:r>
      <w:r w:rsidRPr="003008B8">
        <w:rPr>
          <w:i/>
          <w:sz w:val="24"/>
          <w:szCs w:val="24"/>
          <w:lang w:val="en-US"/>
        </w:rPr>
        <w:t>Advanced Grammar in Use Martin Hewing</w:t>
      </w:r>
      <w:r w:rsidRPr="003008B8">
        <w:rPr>
          <w:rStyle w:val="fontstyle01"/>
          <w:i/>
          <w:sz w:val="24"/>
          <w:szCs w:val="24"/>
          <w:lang w:val="en-US"/>
        </w:rPr>
        <w:t xml:space="preserve"> </w:t>
      </w:r>
      <w:hyperlink r:id="rId72" w:history="1">
        <w:r w:rsidRPr="003008B8">
          <w:rPr>
            <w:rStyle w:val="a6"/>
            <w:i/>
            <w:sz w:val="24"/>
            <w:szCs w:val="24"/>
            <w:lang w:val="en-US"/>
          </w:rPr>
          <w:t>http://www.cambridge.org</w:t>
        </w:r>
      </w:hyperlink>
      <w:r w:rsidRPr="003008B8">
        <w:rPr>
          <w:i/>
          <w:sz w:val="24"/>
          <w:szCs w:val="24"/>
          <w:lang w:val="en-US"/>
        </w:rPr>
        <w:t xml:space="preserve"> © Cambridge University Press 1999</w:t>
      </w:r>
      <w:r w:rsidR="00A54C8B">
        <w:rPr>
          <w:i/>
          <w:sz w:val="24"/>
          <w:szCs w:val="24"/>
          <w:lang w:val="en-US"/>
        </w:rPr>
        <w:t xml:space="preserve">. </w:t>
      </w:r>
      <w:r w:rsidRPr="003008B8">
        <w:rPr>
          <w:i/>
          <w:sz w:val="24"/>
          <w:szCs w:val="24"/>
          <w:lang w:val="en-GB"/>
        </w:rPr>
        <w:t>McCarthy, M. and O’Dell, F. (2004) English Phrasal Verbs in Use. Cambridge: CUP</w:t>
      </w:r>
    </w:p>
    <w:p w:rsidR="00A13972" w:rsidRPr="003008B8" w:rsidRDefault="00A13972" w:rsidP="00A13972">
      <w:pPr>
        <w:spacing w:after="120"/>
        <w:jc w:val="both"/>
        <w:rPr>
          <w:i/>
          <w:sz w:val="24"/>
          <w:szCs w:val="24"/>
          <w:lang w:val="en-GB"/>
        </w:rPr>
      </w:pPr>
      <w:r w:rsidRPr="003008B8">
        <w:rPr>
          <w:i/>
          <w:sz w:val="24"/>
          <w:szCs w:val="24"/>
          <w:lang w:val="en-GB"/>
        </w:rPr>
        <w:t>Redman, S. (1997) English Vocabulary in Use – Pre-intermediate. Cambridge: CUP</w:t>
      </w:r>
    </w:p>
    <w:p w:rsidR="00A13972" w:rsidRPr="003008B8" w:rsidRDefault="00A13972" w:rsidP="00A13972">
      <w:pPr>
        <w:spacing w:after="120"/>
        <w:jc w:val="both"/>
        <w:rPr>
          <w:i/>
          <w:sz w:val="24"/>
          <w:szCs w:val="24"/>
          <w:lang w:val="en-GB"/>
        </w:rPr>
      </w:pPr>
      <w:r w:rsidRPr="003008B8">
        <w:rPr>
          <w:i/>
          <w:sz w:val="24"/>
          <w:szCs w:val="24"/>
          <w:lang w:val="en-GB"/>
        </w:rPr>
        <w:t>Thomas, B.J. (1986) Intermediate Vocabulary. Harlow: Longman</w:t>
      </w:r>
    </w:p>
    <w:p w:rsidR="00BD5E0D" w:rsidRPr="00B131EA" w:rsidRDefault="00BD5E0D" w:rsidP="00BD5E0D">
      <w:pPr>
        <w:rPr>
          <w:b/>
          <w:sz w:val="24"/>
          <w:szCs w:val="24"/>
          <w:lang w:val="en-US"/>
        </w:rPr>
      </w:pPr>
      <w:r w:rsidRPr="00B131EA">
        <w:rPr>
          <w:b/>
          <w:sz w:val="24"/>
          <w:szCs w:val="24"/>
          <w:lang w:val="en-US"/>
        </w:rPr>
        <w:lastRenderedPageBreak/>
        <w:t>Lesson 17</w:t>
      </w:r>
    </w:p>
    <w:p w:rsidR="00BD5E0D" w:rsidRPr="00B131EA" w:rsidRDefault="00BD5E0D" w:rsidP="00BD5E0D">
      <w:pPr>
        <w:rPr>
          <w:b/>
          <w:sz w:val="24"/>
          <w:szCs w:val="24"/>
          <w:lang w:val="en-US"/>
        </w:rPr>
      </w:pPr>
      <w:r w:rsidRPr="00B131EA">
        <w:rPr>
          <w:b/>
          <w:sz w:val="24"/>
          <w:szCs w:val="24"/>
          <w:lang w:val="en-US"/>
        </w:rPr>
        <w:t xml:space="preserve"> </w:t>
      </w:r>
      <w:r w:rsidRPr="00B131EA">
        <w:rPr>
          <w:b/>
          <w:i/>
          <w:sz w:val="24"/>
          <w:szCs w:val="24"/>
          <w:lang w:val="en-US"/>
        </w:rPr>
        <w:t>PRESENT TIMES:</w:t>
      </w:r>
      <w:r w:rsidRPr="00B131EA">
        <w:rPr>
          <w:b/>
          <w:sz w:val="24"/>
          <w:szCs w:val="24"/>
          <w:lang w:val="en-US"/>
        </w:rPr>
        <w:t xml:space="preserve"> THE PRESENT SIMPLE  THE  PRESENT  CONTINUOUS</w:t>
      </w:r>
    </w:p>
    <w:p w:rsidR="00BD5E0D" w:rsidRPr="00B131EA" w:rsidRDefault="00BD5E0D" w:rsidP="00BD5E0D">
      <w:pPr>
        <w:rPr>
          <w:b/>
          <w:sz w:val="24"/>
          <w:szCs w:val="24"/>
          <w:lang w:val="en-GB"/>
        </w:rPr>
      </w:pPr>
      <w:r w:rsidRPr="00B131EA">
        <w:rPr>
          <w:b/>
          <w:sz w:val="24"/>
          <w:szCs w:val="24"/>
          <w:lang w:val="en-GB"/>
        </w:rPr>
        <w:t>Aims</w:t>
      </w:r>
    </w:p>
    <w:p w:rsidR="00BD5E0D" w:rsidRPr="00B131EA" w:rsidRDefault="00BD5E0D" w:rsidP="00BD5E0D">
      <w:pPr>
        <w:widowControl/>
        <w:numPr>
          <w:ilvl w:val="0"/>
          <w:numId w:val="120"/>
        </w:numPr>
        <w:autoSpaceDE/>
        <w:autoSpaceDN/>
        <w:rPr>
          <w:sz w:val="24"/>
          <w:szCs w:val="24"/>
          <w:lang w:val="en-GB"/>
        </w:rPr>
      </w:pPr>
      <w:r w:rsidRPr="00B131EA">
        <w:rPr>
          <w:sz w:val="24"/>
          <w:szCs w:val="24"/>
          <w:lang w:val="en-GB"/>
        </w:rPr>
        <w:t>to develop students’ awareness of the relationship between form and meaning of the present simple  in context</w:t>
      </w:r>
    </w:p>
    <w:p w:rsidR="00BD5E0D" w:rsidRPr="00B131EA" w:rsidRDefault="00BD5E0D" w:rsidP="00BD5E0D">
      <w:pPr>
        <w:widowControl/>
        <w:numPr>
          <w:ilvl w:val="0"/>
          <w:numId w:val="120"/>
        </w:numPr>
        <w:autoSpaceDE/>
        <w:autoSpaceDN/>
        <w:rPr>
          <w:sz w:val="24"/>
          <w:szCs w:val="24"/>
          <w:lang w:val="en-GB"/>
        </w:rPr>
      </w:pPr>
      <w:r w:rsidRPr="00B131EA">
        <w:rPr>
          <w:sz w:val="24"/>
          <w:szCs w:val="24"/>
          <w:lang w:val="en-GB"/>
        </w:rPr>
        <w:t>to enable students to use the present simple appropriately in communication</w:t>
      </w:r>
    </w:p>
    <w:p w:rsidR="00BD5E0D" w:rsidRPr="00B131EA" w:rsidRDefault="00BD5E0D" w:rsidP="00BD5E0D">
      <w:pPr>
        <w:ind w:left="360"/>
        <w:rPr>
          <w:b/>
          <w:sz w:val="24"/>
          <w:szCs w:val="24"/>
          <w:lang w:val="en-GB"/>
        </w:rPr>
      </w:pPr>
    </w:p>
    <w:p w:rsidR="00BD5E0D" w:rsidRPr="00B131EA" w:rsidRDefault="00BD5E0D" w:rsidP="00BD5E0D">
      <w:pPr>
        <w:rPr>
          <w:b/>
          <w:sz w:val="24"/>
          <w:szCs w:val="24"/>
          <w:lang w:val="en-GB"/>
        </w:rPr>
      </w:pPr>
      <w:r w:rsidRPr="00B131EA">
        <w:rPr>
          <w:b/>
          <w:sz w:val="24"/>
          <w:szCs w:val="24"/>
          <w:lang w:val="en-GB"/>
        </w:rPr>
        <w:t>Objectives</w:t>
      </w:r>
    </w:p>
    <w:p w:rsidR="00BD5E0D" w:rsidRPr="00B131EA" w:rsidRDefault="00BD5E0D" w:rsidP="00BD5E0D">
      <w:pPr>
        <w:rPr>
          <w:sz w:val="24"/>
          <w:szCs w:val="24"/>
          <w:lang w:val="en-GB"/>
        </w:rPr>
      </w:pPr>
      <w:r w:rsidRPr="00B131EA">
        <w:rPr>
          <w:sz w:val="24"/>
          <w:szCs w:val="24"/>
          <w:lang w:val="en-GB"/>
        </w:rPr>
        <w:t>By the end of Year 1 students will:</w:t>
      </w:r>
    </w:p>
    <w:p w:rsidR="00BD5E0D" w:rsidRPr="00B131EA" w:rsidRDefault="00BD5E0D" w:rsidP="00BD5E0D">
      <w:pPr>
        <w:widowControl/>
        <w:numPr>
          <w:ilvl w:val="0"/>
          <w:numId w:val="109"/>
        </w:numPr>
        <w:autoSpaceDE/>
        <w:autoSpaceDN/>
        <w:rPr>
          <w:sz w:val="24"/>
          <w:szCs w:val="24"/>
          <w:lang w:val="en-GB"/>
        </w:rPr>
      </w:pPr>
      <w:r w:rsidRPr="00B131EA">
        <w:rPr>
          <w:sz w:val="24"/>
          <w:szCs w:val="24"/>
          <w:lang w:val="en-GB"/>
        </w:rPr>
        <w:t>be able to use the present simpleto convey meaning in communication</w:t>
      </w:r>
    </w:p>
    <w:p w:rsidR="00BD5E0D" w:rsidRPr="00B131EA" w:rsidRDefault="00BD5E0D" w:rsidP="00BD5E0D">
      <w:pPr>
        <w:widowControl/>
        <w:numPr>
          <w:ilvl w:val="0"/>
          <w:numId w:val="109"/>
        </w:numPr>
        <w:autoSpaceDE/>
        <w:autoSpaceDN/>
        <w:rPr>
          <w:sz w:val="24"/>
          <w:szCs w:val="24"/>
          <w:lang w:val="en-GB"/>
        </w:rPr>
      </w:pPr>
      <w:r w:rsidRPr="00B131EA">
        <w:rPr>
          <w:sz w:val="24"/>
          <w:szCs w:val="24"/>
          <w:lang w:val="en-GB"/>
        </w:rPr>
        <w:t>be able to recognise and use the present simpleappropriately  both in spoken and written English</w:t>
      </w:r>
    </w:p>
    <w:p w:rsidR="00BD5E0D" w:rsidRPr="00B131EA" w:rsidRDefault="00BD5E0D" w:rsidP="00BD5E0D">
      <w:pPr>
        <w:widowControl/>
        <w:numPr>
          <w:ilvl w:val="0"/>
          <w:numId w:val="109"/>
        </w:numPr>
        <w:autoSpaceDE/>
        <w:autoSpaceDN/>
        <w:rPr>
          <w:sz w:val="24"/>
          <w:szCs w:val="24"/>
          <w:lang w:val="en-GB"/>
        </w:rPr>
      </w:pPr>
      <w:r w:rsidRPr="00B131EA">
        <w:rPr>
          <w:sz w:val="24"/>
          <w:szCs w:val="24"/>
          <w:lang w:val="en-GB"/>
        </w:rPr>
        <w:t>be able to understand the link between form and meaning of the present simplein different communicative settings</w:t>
      </w:r>
    </w:p>
    <w:p w:rsidR="00BD5E0D" w:rsidRPr="00B131EA" w:rsidRDefault="00BD5E0D" w:rsidP="00BD5E0D">
      <w:pPr>
        <w:widowControl/>
        <w:numPr>
          <w:ilvl w:val="0"/>
          <w:numId w:val="109"/>
        </w:numPr>
        <w:autoSpaceDE/>
        <w:autoSpaceDN/>
        <w:rPr>
          <w:sz w:val="24"/>
          <w:szCs w:val="24"/>
          <w:lang w:val="en-GB"/>
        </w:rPr>
      </w:pPr>
      <w:r w:rsidRPr="00B131EA">
        <w:rPr>
          <w:sz w:val="24"/>
          <w:szCs w:val="24"/>
          <w:lang w:val="en-GB"/>
        </w:rPr>
        <w:t>be able to notice the characteristic features of the present simplepatterns and structures and compare them with those in L1 to enhance learning of those patterns and structures</w:t>
      </w:r>
    </w:p>
    <w:p w:rsidR="00BD5E0D" w:rsidRPr="00B131EA" w:rsidRDefault="00BD5E0D" w:rsidP="00BD5E0D">
      <w:pPr>
        <w:widowControl/>
        <w:numPr>
          <w:ilvl w:val="0"/>
          <w:numId w:val="109"/>
        </w:numPr>
        <w:autoSpaceDE/>
        <w:autoSpaceDN/>
        <w:rPr>
          <w:sz w:val="24"/>
          <w:szCs w:val="24"/>
          <w:lang w:val="en-GB"/>
        </w:rPr>
      </w:pPr>
      <w:r w:rsidRPr="00B131EA">
        <w:rPr>
          <w:sz w:val="24"/>
          <w:szCs w:val="24"/>
          <w:lang w:val="en-GB"/>
        </w:rPr>
        <w:t>be able to understand  the importance of accuracy in communication</w:t>
      </w:r>
    </w:p>
    <w:p w:rsidR="00BD5E0D" w:rsidRPr="00B131EA" w:rsidRDefault="00BD5E0D" w:rsidP="00BD5E0D">
      <w:pPr>
        <w:widowControl/>
        <w:numPr>
          <w:ilvl w:val="0"/>
          <w:numId w:val="109"/>
        </w:numPr>
        <w:autoSpaceDE/>
        <w:autoSpaceDN/>
        <w:rPr>
          <w:sz w:val="24"/>
          <w:szCs w:val="24"/>
          <w:lang w:val="en-GB"/>
        </w:rPr>
      </w:pPr>
      <w:r w:rsidRPr="00B131EA">
        <w:rPr>
          <w:sz w:val="24"/>
          <w:szCs w:val="24"/>
          <w:lang w:val="en-GB"/>
        </w:rPr>
        <w:t>be able to use grammar reference books independently.</w:t>
      </w:r>
    </w:p>
    <w:p w:rsidR="00BD5E0D" w:rsidRPr="00B131EA" w:rsidRDefault="00BD5E0D" w:rsidP="00BD5E0D">
      <w:pPr>
        <w:jc w:val="center"/>
        <w:rPr>
          <w:b/>
          <w:sz w:val="24"/>
          <w:szCs w:val="24"/>
          <w:lang w:val="en-US"/>
        </w:rPr>
      </w:pPr>
    </w:p>
    <w:p w:rsidR="00BD5E0D" w:rsidRPr="00B131EA" w:rsidRDefault="00BD5E0D" w:rsidP="00BD5E0D">
      <w:pPr>
        <w:shd w:val="clear" w:color="auto" w:fill="FFFFFF"/>
        <w:spacing w:before="86"/>
        <w:ind w:left="466"/>
        <w:jc w:val="center"/>
        <w:rPr>
          <w:b/>
          <w:bCs/>
          <w:spacing w:val="-4"/>
          <w:sz w:val="24"/>
          <w:szCs w:val="24"/>
          <w:lang w:val="en-US"/>
        </w:rPr>
      </w:pPr>
      <w:r w:rsidRPr="00B131EA">
        <w:rPr>
          <w:b/>
          <w:bCs/>
          <w:spacing w:val="-3"/>
          <w:sz w:val="24"/>
          <w:szCs w:val="24"/>
          <w:lang w:val="en-US"/>
        </w:rPr>
        <w:t xml:space="preserve">The use of the Present </w:t>
      </w:r>
      <w:r w:rsidRPr="00B131EA">
        <w:rPr>
          <w:b/>
          <w:bCs/>
          <w:spacing w:val="-4"/>
          <w:sz w:val="24"/>
          <w:szCs w:val="24"/>
          <w:lang w:val="en-US"/>
        </w:rPr>
        <w:t>Simple</w:t>
      </w:r>
    </w:p>
    <w:p w:rsidR="00BD5E0D" w:rsidRPr="00B131EA" w:rsidRDefault="00BD5E0D" w:rsidP="00BD5E0D">
      <w:pPr>
        <w:shd w:val="clear" w:color="auto" w:fill="FFFFFF"/>
        <w:spacing w:before="82"/>
        <w:ind w:left="720" w:right="125"/>
        <w:rPr>
          <w:sz w:val="24"/>
          <w:szCs w:val="24"/>
          <w:lang w:val="en-US"/>
        </w:rPr>
      </w:pPr>
      <w:r w:rsidRPr="00B131EA">
        <w:rPr>
          <w:sz w:val="24"/>
          <w:szCs w:val="24"/>
          <w:lang w:val="en-US"/>
        </w:rPr>
        <w:t xml:space="preserve">We use the present simple to talk about things in general . We use it to say that something happens all the time reapeatedly or that something is true in general. Use the Present Simple to express the idea that </w:t>
      </w:r>
      <w:r w:rsidRPr="00B131EA">
        <w:rPr>
          <w:bCs/>
          <w:iCs/>
          <w:sz w:val="24"/>
          <w:szCs w:val="24"/>
          <w:lang w:val="en-US"/>
        </w:rPr>
        <w:t>an action is repeated or usual</w:t>
      </w:r>
      <w:r w:rsidRPr="00B131EA">
        <w:rPr>
          <w:sz w:val="24"/>
          <w:szCs w:val="24"/>
          <w:lang w:val="en-US"/>
        </w:rPr>
        <w:t>. The action can be a habit, a hobby, a daily event, a scheduled event or something that often happens. It can also be something a person often forgets or usually does not do.</w:t>
      </w:r>
    </w:p>
    <w:p w:rsidR="00BD5E0D" w:rsidRPr="00B131EA" w:rsidRDefault="00BD5E0D" w:rsidP="00BD5E0D">
      <w:pPr>
        <w:shd w:val="clear" w:color="auto" w:fill="FFFFFF"/>
        <w:spacing w:before="82"/>
        <w:ind w:left="720" w:right="125"/>
        <w:rPr>
          <w:sz w:val="24"/>
          <w:szCs w:val="24"/>
          <w:lang w:val="en-US"/>
        </w:rPr>
      </w:pPr>
      <w:r w:rsidRPr="00B131EA">
        <w:rPr>
          <w:sz w:val="24"/>
          <w:szCs w:val="24"/>
          <w:lang w:val="en-US"/>
        </w:rPr>
        <w:t xml:space="preserve">Subject + </w:t>
      </w:r>
      <w:r w:rsidRPr="00B131EA">
        <w:rPr>
          <w:sz w:val="24"/>
          <w:szCs w:val="24"/>
          <w:u w:val="single"/>
          <w:lang w:val="en-US"/>
        </w:rPr>
        <w:t>(Verb) + (s, es)</w:t>
      </w:r>
      <w:r w:rsidRPr="00B131EA">
        <w:rPr>
          <w:sz w:val="24"/>
          <w:szCs w:val="24"/>
          <w:lang w:val="en-US"/>
        </w:rPr>
        <w:t xml:space="preserve"> + Object</w:t>
      </w:r>
    </w:p>
    <w:tbl>
      <w:tblPr>
        <w:tblW w:w="0" w:type="auto"/>
        <w:jc w:val="cente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firstRow="1" w:lastRow="0" w:firstColumn="1" w:lastColumn="0" w:noHBand="0" w:noVBand="1"/>
      </w:tblPr>
      <w:tblGrid>
        <w:gridCol w:w="2834"/>
        <w:gridCol w:w="3370"/>
        <w:gridCol w:w="3402"/>
      </w:tblGrid>
      <w:tr w:rsidR="00BD5E0D" w:rsidRPr="00B131EA" w:rsidTr="00B37AC5">
        <w:trPr>
          <w:jc w:val="center"/>
        </w:trPr>
        <w:tc>
          <w:tcPr>
            <w:tcW w:w="2834" w:type="dxa"/>
            <w:shd w:val="clear" w:color="auto" w:fill="EFD3D2"/>
          </w:tcPr>
          <w:p w:rsidR="00BD5E0D" w:rsidRPr="00B131EA" w:rsidRDefault="00BD5E0D" w:rsidP="00B37AC5">
            <w:pPr>
              <w:shd w:val="clear" w:color="auto" w:fill="FFFFFF"/>
              <w:jc w:val="center"/>
              <w:rPr>
                <w:b/>
                <w:bCs/>
                <w:sz w:val="24"/>
                <w:szCs w:val="24"/>
                <w:lang w:val="en-US"/>
              </w:rPr>
            </w:pPr>
            <w:r w:rsidRPr="00B131EA">
              <w:rPr>
                <w:b/>
                <w:bCs/>
                <w:spacing w:val="-4"/>
                <w:sz w:val="24"/>
                <w:szCs w:val="24"/>
                <w:lang w:val="en-US"/>
              </w:rPr>
              <w:t>Affirmative</w:t>
            </w:r>
          </w:p>
          <w:p w:rsidR="00BD5E0D" w:rsidRPr="00B131EA" w:rsidRDefault="00BD5E0D" w:rsidP="00B37AC5">
            <w:pPr>
              <w:jc w:val="center"/>
              <w:rPr>
                <w:b/>
                <w:bCs/>
                <w:sz w:val="24"/>
                <w:szCs w:val="24"/>
                <w:lang w:val="en-US"/>
              </w:rPr>
            </w:pPr>
          </w:p>
        </w:tc>
        <w:tc>
          <w:tcPr>
            <w:tcW w:w="3370" w:type="dxa"/>
            <w:shd w:val="clear" w:color="auto" w:fill="EFD3D2"/>
          </w:tcPr>
          <w:p w:rsidR="00BD5E0D" w:rsidRPr="00B131EA" w:rsidRDefault="00BD5E0D" w:rsidP="00B37AC5">
            <w:pPr>
              <w:shd w:val="clear" w:color="auto" w:fill="FFFFFF"/>
              <w:jc w:val="center"/>
              <w:rPr>
                <w:b/>
                <w:bCs/>
                <w:sz w:val="24"/>
                <w:szCs w:val="24"/>
                <w:lang w:val="en-US"/>
              </w:rPr>
            </w:pPr>
            <w:r w:rsidRPr="00B131EA">
              <w:rPr>
                <w:b/>
                <w:bCs/>
                <w:spacing w:val="-1"/>
                <w:sz w:val="24"/>
                <w:szCs w:val="24"/>
                <w:lang w:val="en-US"/>
              </w:rPr>
              <w:t>Negative</w:t>
            </w:r>
          </w:p>
          <w:p w:rsidR="00BD5E0D" w:rsidRPr="00B131EA" w:rsidRDefault="00BD5E0D" w:rsidP="00B37AC5">
            <w:pPr>
              <w:jc w:val="center"/>
              <w:rPr>
                <w:b/>
                <w:bCs/>
                <w:sz w:val="24"/>
                <w:szCs w:val="24"/>
                <w:lang w:val="en-US"/>
              </w:rPr>
            </w:pPr>
          </w:p>
        </w:tc>
        <w:tc>
          <w:tcPr>
            <w:tcW w:w="3402" w:type="dxa"/>
            <w:shd w:val="clear" w:color="auto" w:fill="EFD3D2"/>
          </w:tcPr>
          <w:p w:rsidR="00BD5E0D" w:rsidRPr="00B131EA" w:rsidRDefault="00BD5E0D" w:rsidP="00B37AC5">
            <w:pPr>
              <w:shd w:val="clear" w:color="auto" w:fill="FFFFFF"/>
              <w:jc w:val="center"/>
              <w:rPr>
                <w:b/>
                <w:bCs/>
                <w:sz w:val="24"/>
                <w:szCs w:val="24"/>
                <w:lang w:val="en-US"/>
              </w:rPr>
            </w:pPr>
            <w:r w:rsidRPr="00B131EA">
              <w:rPr>
                <w:b/>
                <w:bCs/>
                <w:spacing w:val="-2"/>
                <w:sz w:val="24"/>
                <w:szCs w:val="24"/>
                <w:lang w:val="en-US"/>
              </w:rPr>
              <w:t>Interrogative</w:t>
            </w:r>
          </w:p>
        </w:tc>
      </w:tr>
      <w:tr w:rsidR="00BD5E0D" w:rsidRPr="00B131EA" w:rsidTr="00B37AC5">
        <w:trPr>
          <w:jc w:val="center"/>
        </w:trPr>
        <w:tc>
          <w:tcPr>
            <w:tcW w:w="2834" w:type="dxa"/>
            <w:shd w:val="clear" w:color="auto" w:fill="DFA7A6"/>
          </w:tcPr>
          <w:p w:rsidR="00BD5E0D" w:rsidRPr="00B131EA" w:rsidRDefault="00BD5E0D" w:rsidP="00B37AC5">
            <w:pPr>
              <w:rPr>
                <w:b/>
                <w:bCs/>
                <w:sz w:val="24"/>
                <w:szCs w:val="24"/>
                <w:lang w:val="en-US"/>
              </w:rPr>
            </w:pPr>
            <w:r w:rsidRPr="00B131EA">
              <w:rPr>
                <w:bCs/>
                <w:sz w:val="24"/>
                <w:szCs w:val="24"/>
                <w:lang w:val="en-US"/>
              </w:rPr>
              <w:t>I play tennis</w:t>
            </w:r>
          </w:p>
        </w:tc>
        <w:tc>
          <w:tcPr>
            <w:tcW w:w="3370" w:type="dxa"/>
            <w:shd w:val="clear" w:color="auto" w:fill="DFA7A6"/>
          </w:tcPr>
          <w:p w:rsidR="00BD5E0D" w:rsidRPr="00B131EA" w:rsidRDefault="00BD5E0D" w:rsidP="00B37AC5">
            <w:pPr>
              <w:rPr>
                <w:sz w:val="24"/>
                <w:szCs w:val="24"/>
                <w:lang w:val="en-US"/>
              </w:rPr>
            </w:pPr>
            <w:r w:rsidRPr="00B131EA">
              <w:rPr>
                <w:sz w:val="24"/>
                <w:szCs w:val="24"/>
                <w:lang w:val="en-US"/>
              </w:rPr>
              <w:t>I don’t play tennis</w:t>
            </w:r>
          </w:p>
        </w:tc>
        <w:tc>
          <w:tcPr>
            <w:tcW w:w="3402" w:type="dxa"/>
            <w:shd w:val="clear" w:color="auto" w:fill="DFA7A6"/>
          </w:tcPr>
          <w:p w:rsidR="00BD5E0D" w:rsidRPr="00B131EA" w:rsidRDefault="00BD5E0D" w:rsidP="00B37AC5">
            <w:pPr>
              <w:rPr>
                <w:sz w:val="24"/>
                <w:szCs w:val="24"/>
                <w:lang w:val="en-US"/>
              </w:rPr>
            </w:pPr>
            <w:r w:rsidRPr="00B131EA">
              <w:rPr>
                <w:sz w:val="24"/>
                <w:szCs w:val="24"/>
                <w:lang w:val="en-US"/>
              </w:rPr>
              <w:t>Do I play tennis?</w:t>
            </w:r>
          </w:p>
        </w:tc>
      </w:tr>
      <w:tr w:rsidR="00BD5E0D" w:rsidRPr="00B131EA" w:rsidTr="00B37AC5">
        <w:trPr>
          <w:jc w:val="center"/>
        </w:trPr>
        <w:tc>
          <w:tcPr>
            <w:tcW w:w="2834" w:type="dxa"/>
            <w:shd w:val="clear" w:color="auto" w:fill="EFD3D2"/>
          </w:tcPr>
          <w:p w:rsidR="00BD5E0D" w:rsidRPr="00B131EA" w:rsidRDefault="00BD5E0D" w:rsidP="00B37AC5">
            <w:pPr>
              <w:rPr>
                <w:b/>
                <w:bCs/>
                <w:sz w:val="24"/>
                <w:szCs w:val="24"/>
                <w:lang w:val="en-US"/>
              </w:rPr>
            </w:pPr>
            <w:r w:rsidRPr="00B131EA">
              <w:rPr>
                <w:bCs/>
                <w:sz w:val="24"/>
                <w:szCs w:val="24"/>
                <w:lang w:val="en-US"/>
              </w:rPr>
              <w:t>She plays tennis</w:t>
            </w:r>
          </w:p>
        </w:tc>
        <w:tc>
          <w:tcPr>
            <w:tcW w:w="3370" w:type="dxa"/>
            <w:shd w:val="clear" w:color="auto" w:fill="EFD3D2"/>
          </w:tcPr>
          <w:p w:rsidR="00BD5E0D" w:rsidRPr="00B131EA" w:rsidRDefault="00BD5E0D" w:rsidP="00B37AC5">
            <w:pPr>
              <w:rPr>
                <w:sz w:val="24"/>
                <w:szCs w:val="24"/>
                <w:lang w:val="en-US"/>
              </w:rPr>
            </w:pPr>
            <w:r w:rsidRPr="00B131EA">
              <w:rPr>
                <w:sz w:val="24"/>
                <w:szCs w:val="24"/>
                <w:lang w:val="en-US"/>
              </w:rPr>
              <w:t>She doesn’t play tennis</w:t>
            </w:r>
          </w:p>
        </w:tc>
        <w:tc>
          <w:tcPr>
            <w:tcW w:w="3402" w:type="dxa"/>
            <w:shd w:val="clear" w:color="auto" w:fill="EFD3D2"/>
          </w:tcPr>
          <w:p w:rsidR="00BD5E0D" w:rsidRPr="00B131EA" w:rsidRDefault="00BD5E0D" w:rsidP="00B37AC5">
            <w:pPr>
              <w:rPr>
                <w:sz w:val="24"/>
                <w:szCs w:val="24"/>
                <w:lang w:val="en-US"/>
              </w:rPr>
            </w:pPr>
            <w:r w:rsidRPr="00B131EA">
              <w:rPr>
                <w:sz w:val="24"/>
                <w:szCs w:val="24"/>
                <w:lang w:val="en-US"/>
              </w:rPr>
              <w:t>Does she paly tennis?</w:t>
            </w:r>
          </w:p>
        </w:tc>
      </w:tr>
      <w:tr w:rsidR="00BD5E0D" w:rsidRPr="00B131EA" w:rsidTr="00B37AC5">
        <w:trPr>
          <w:jc w:val="center"/>
        </w:trPr>
        <w:tc>
          <w:tcPr>
            <w:tcW w:w="2834" w:type="dxa"/>
            <w:shd w:val="clear" w:color="auto" w:fill="DFA7A6"/>
          </w:tcPr>
          <w:p w:rsidR="00BD5E0D" w:rsidRPr="00B131EA" w:rsidRDefault="00BD5E0D" w:rsidP="00B37AC5">
            <w:pPr>
              <w:rPr>
                <w:b/>
                <w:bCs/>
                <w:sz w:val="24"/>
                <w:szCs w:val="24"/>
                <w:lang w:val="en-US"/>
              </w:rPr>
            </w:pPr>
            <w:r w:rsidRPr="00B131EA">
              <w:rPr>
                <w:bCs/>
                <w:sz w:val="24"/>
                <w:szCs w:val="24"/>
                <w:lang w:val="en-US"/>
              </w:rPr>
              <w:t>He plays tennis</w:t>
            </w:r>
          </w:p>
        </w:tc>
        <w:tc>
          <w:tcPr>
            <w:tcW w:w="3370" w:type="dxa"/>
            <w:shd w:val="clear" w:color="auto" w:fill="DFA7A6"/>
          </w:tcPr>
          <w:p w:rsidR="00BD5E0D" w:rsidRPr="00B131EA" w:rsidRDefault="00BD5E0D" w:rsidP="00B37AC5">
            <w:pPr>
              <w:rPr>
                <w:sz w:val="24"/>
                <w:szCs w:val="24"/>
                <w:lang w:val="en-US"/>
              </w:rPr>
            </w:pPr>
            <w:r w:rsidRPr="00B131EA">
              <w:rPr>
                <w:sz w:val="24"/>
                <w:szCs w:val="24"/>
                <w:lang w:val="en-US"/>
              </w:rPr>
              <w:t>He doesn’t play tennis</w:t>
            </w:r>
          </w:p>
        </w:tc>
        <w:tc>
          <w:tcPr>
            <w:tcW w:w="3402" w:type="dxa"/>
            <w:shd w:val="clear" w:color="auto" w:fill="DFA7A6"/>
          </w:tcPr>
          <w:p w:rsidR="00BD5E0D" w:rsidRPr="00B131EA" w:rsidRDefault="00BD5E0D" w:rsidP="00B37AC5">
            <w:pPr>
              <w:rPr>
                <w:sz w:val="24"/>
                <w:szCs w:val="24"/>
                <w:lang w:val="en-US"/>
              </w:rPr>
            </w:pPr>
            <w:r w:rsidRPr="00B131EA">
              <w:rPr>
                <w:sz w:val="24"/>
                <w:szCs w:val="24"/>
                <w:lang w:val="en-US"/>
              </w:rPr>
              <w:t>Does he paly tennis?</w:t>
            </w:r>
          </w:p>
        </w:tc>
      </w:tr>
      <w:tr w:rsidR="00BD5E0D" w:rsidRPr="00B131EA" w:rsidTr="00B37AC5">
        <w:trPr>
          <w:jc w:val="center"/>
        </w:trPr>
        <w:tc>
          <w:tcPr>
            <w:tcW w:w="2834" w:type="dxa"/>
            <w:shd w:val="clear" w:color="auto" w:fill="EFD3D2"/>
          </w:tcPr>
          <w:p w:rsidR="00BD5E0D" w:rsidRPr="00B131EA" w:rsidRDefault="00BD5E0D" w:rsidP="00B37AC5">
            <w:pPr>
              <w:rPr>
                <w:b/>
                <w:bCs/>
                <w:spacing w:val="-3"/>
                <w:sz w:val="24"/>
                <w:szCs w:val="24"/>
                <w:lang w:val="en-US"/>
              </w:rPr>
            </w:pPr>
            <w:r w:rsidRPr="00B131EA">
              <w:rPr>
                <w:bCs/>
                <w:spacing w:val="-3"/>
                <w:sz w:val="24"/>
                <w:szCs w:val="24"/>
                <w:lang w:val="en-US"/>
              </w:rPr>
              <w:t>We play tennis</w:t>
            </w:r>
          </w:p>
        </w:tc>
        <w:tc>
          <w:tcPr>
            <w:tcW w:w="3370" w:type="dxa"/>
            <w:shd w:val="clear" w:color="auto" w:fill="EFD3D2"/>
          </w:tcPr>
          <w:p w:rsidR="00BD5E0D" w:rsidRPr="00B131EA" w:rsidRDefault="00BD5E0D" w:rsidP="00B37AC5">
            <w:pPr>
              <w:rPr>
                <w:spacing w:val="-3"/>
                <w:sz w:val="24"/>
                <w:szCs w:val="24"/>
                <w:lang w:val="en-US"/>
              </w:rPr>
            </w:pPr>
            <w:r w:rsidRPr="00B131EA">
              <w:rPr>
                <w:sz w:val="24"/>
                <w:szCs w:val="24"/>
                <w:lang w:val="en-US"/>
              </w:rPr>
              <w:t>We don’t play tennis</w:t>
            </w:r>
          </w:p>
        </w:tc>
        <w:tc>
          <w:tcPr>
            <w:tcW w:w="3402" w:type="dxa"/>
            <w:shd w:val="clear" w:color="auto" w:fill="EFD3D2"/>
          </w:tcPr>
          <w:p w:rsidR="00BD5E0D" w:rsidRPr="00B131EA" w:rsidRDefault="00BD5E0D" w:rsidP="00B37AC5">
            <w:pPr>
              <w:rPr>
                <w:sz w:val="24"/>
                <w:szCs w:val="24"/>
                <w:lang w:val="en-US"/>
              </w:rPr>
            </w:pPr>
            <w:r w:rsidRPr="00B131EA">
              <w:rPr>
                <w:sz w:val="24"/>
                <w:szCs w:val="24"/>
                <w:lang w:val="en-US"/>
              </w:rPr>
              <w:t>Do we paly tennis?</w:t>
            </w:r>
          </w:p>
        </w:tc>
      </w:tr>
      <w:tr w:rsidR="00BD5E0D" w:rsidRPr="00B131EA" w:rsidTr="00B37AC5">
        <w:trPr>
          <w:jc w:val="center"/>
        </w:trPr>
        <w:tc>
          <w:tcPr>
            <w:tcW w:w="2834" w:type="dxa"/>
            <w:shd w:val="clear" w:color="auto" w:fill="DFA7A6"/>
          </w:tcPr>
          <w:p w:rsidR="00BD5E0D" w:rsidRPr="00B131EA" w:rsidRDefault="00BD5E0D" w:rsidP="00B37AC5">
            <w:pPr>
              <w:rPr>
                <w:b/>
                <w:bCs/>
                <w:spacing w:val="-3"/>
                <w:sz w:val="24"/>
                <w:szCs w:val="24"/>
                <w:lang w:val="en-US"/>
              </w:rPr>
            </w:pPr>
            <w:r w:rsidRPr="00B131EA">
              <w:rPr>
                <w:bCs/>
                <w:spacing w:val="-3"/>
                <w:sz w:val="24"/>
                <w:szCs w:val="24"/>
                <w:lang w:val="en-US"/>
              </w:rPr>
              <w:t>You play tennis</w:t>
            </w:r>
          </w:p>
        </w:tc>
        <w:tc>
          <w:tcPr>
            <w:tcW w:w="3370" w:type="dxa"/>
            <w:shd w:val="clear" w:color="auto" w:fill="DFA7A6"/>
          </w:tcPr>
          <w:p w:rsidR="00BD5E0D" w:rsidRPr="00B131EA" w:rsidRDefault="00BD5E0D" w:rsidP="00B37AC5">
            <w:pPr>
              <w:rPr>
                <w:spacing w:val="-3"/>
                <w:sz w:val="24"/>
                <w:szCs w:val="24"/>
                <w:lang w:val="en-US"/>
              </w:rPr>
            </w:pPr>
            <w:r w:rsidRPr="00B131EA">
              <w:rPr>
                <w:sz w:val="24"/>
                <w:szCs w:val="24"/>
                <w:lang w:val="en-US"/>
              </w:rPr>
              <w:t>You don’t play tennis</w:t>
            </w:r>
          </w:p>
        </w:tc>
        <w:tc>
          <w:tcPr>
            <w:tcW w:w="3402" w:type="dxa"/>
            <w:shd w:val="clear" w:color="auto" w:fill="DFA7A6"/>
          </w:tcPr>
          <w:p w:rsidR="00BD5E0D" w:rsidRPr="00B131EA" w:rsidRDefault="00BD5E0D" w:rsidP="00B37AC5">
            <w:pPr>
              <w:rPr>
                <w:sz w:val="24"/>
                <w:szCs w:val="24"/>
                <w:lang w:val="en-US"/>
              </w:rPr>
            </w:pPr>
            <w:r w:rsidRPr="00B131EA">
              <w:rPr>
                <w:sz w:val="24"/>
                <w:szCs w:val="24"/>
                <w:lang w:val="en-US"/>
              </w:rPr>
              <w:t>Do you play tennis?</w:t>
            </w:r>
          </w:p>
        </w:tc>
      </w:tr>
      <w:tr w:rsidR="00BD5E0D" w:rsidRPr="00B131EA" w:rsidTr="00B37AC5">
        <w:trPr>
          <w:jc w:val="center"/>
        </w:trPr>
        <w:tc>
          <w:tcPr>
            <w:tcW w:w="2834" w:type="dxa"/>
            <w:shd w:val="clear" w:color="auto" w:fill="EFD3D2"/>
          </w:tcPr>
          <w:p w:rsidR="00BD5E0D" w:rsidRPr="00B131EA" w:rsidRDefault="00BD5E0D" w:rsidP="00B37AC5">
            <w:pPr>
              <w:rPr>
                <w:b/>
                <w:bCs/>
                <w:spacing w:val="-3"/>
                <w:sz w:val="24"/>
                <w:szCs w:val="24"/>
                <w:lang w:val="en-US"/>
              </w:rPr>
            </w:pPr>
            <w:r w:rsidRPr="00B131EA">
              <w:rPr>
                <w:bCs/>
                <w:spacing w:val="-3"/>
                <w:sz w:val="24"/>
                <w:szCs w:val="24"/>
                <w:lang w:val="en-US"/>
              </w:rPr>
              <w:t>They play tennis</w:t>
            </w:r>
          </w:p>
        </w:tc>
        <w:tc>
          <w:tcPr>
            <w:tcW w:w="3370" w:type="dxa"/>
            <w:shd w:val="clear" w:color="auto" w:fill="EFD3D2"/>
          </w:tcPr>
          <w:p w:rsidR="00BD5E0D" w:rsidRPr="00B131EA" w:rsidRDefault="00BD5E0D" w:rsidP="00B37AC5">
            <w:pPr>
              <w:rPr>
                <w:spacing w:val="-3"/>
                <w:sz w:val="24"/>
                <w:szCs w:val="24"/>
                <w:lang w:val="en-US"/>
              </w:rPr>
            </w:pPr>
            <w:r w:rsidRPr="00B131EA">
              <w:rPr>
                <w:sz w:val="24"/>
                <w:szCs w:val="24"/>
                <w:lang w:val="en-US"/>
              </w:rPr>
              <w:t>They don’t play tennis</w:t>
            </w:r>
          </w:p>
        </w:tc>
        <w:tc>
          <w:tcPr>
            <w:tcW w:w="3402" w:type="dxa"/>
            <w:shd w:val="clear" w:color="auto" w:fill="EFD3D2"/>
          </w:tcPr>
          <w:p w:rsidR="00BD5E0D" w:rsidRPr="00B131EA" w:rsidRDefault="00BD5E0D" w:rsidP="00B37AC5">
            <w:pPr>
              <w:rPr>
                <w:sz w:val="24"/>
                <w:szCs w:val="24"/>
                <w:lang w:val="en-US"/>
              </w:rPr>
            </w:pPr>
            <w:r w:rsidRPr="00B131EA">
              <w:rPr>
                <w:sz w:val="24"/>
                <w:szCs w:val="24"/>
                <w:lang w:val="en-US"/>
              </w:rPr>
              <w:t>Do they play tennis?</w:t>
            </w:r>
          </w:p>
        </w:tc>
      </w:tr>
    </w:tbl>
    <w:p w:rsidR="00BD5E0D" w:rsidRPr="00B131EA" w:rsidRDefault="00BD5E0D" w:rsidP="00BD5E0D">
      <w:pPr>
        <w:shd w:val="clear" w:color="auto" w:fill="FFFFFF"/>
        <w:spacing w:before="82"/>
        <w:ind w:left="720" w:right="125"/>
        <w:rPr>
          <w:sz w:val="24"/>
          <w:szCs w:val="24"/>
          <w:lang w:val="en-US"/>
        </w:rPr>
      </w:pPr>
    </w:p>
    <w:p w:rsidR="00BD5E0D" w:rsidRPr="00B131EA" w:rsidRDefault="00BD5E0D" w:rsidP="00BD5E0D">
      <w:pPr>
        <w:shd w:val="clear" w:color="auto" w:fill="FFFFFF"/>
        <w:spacing w:before="82"/>
        <w:ind w:left="720" w:right="125"/>
        <w:rPr>
          <w:sz w:val="24"/>
          <w:szCs w:val="24"/>
          <w:lang w:val="en-US"/>
        </w:rPr>
      </w:pPr>
      <w:r w:rsidRPr="00B131EA">
        <w:rPr>
          <w:sz w:val="24"/>
          <w:szCs w:val="24"/>
          <w:lang w:val="en-US"/>
        </w:rPr>
        <w:t xml:space="preserve">The </w:t>
      </w:r>
      <w:r w:rsidRPr="00B131EA">
        <w:rPr>
          <w:sz w:val="24"/>
          <w:szCs w:val="24"/>
          <w:u w:val="single"/>
          <w:lang w:val="en-US"/>
        </w:rPr>
        <w:t>Present Simple</w:t>
      </w:r>
      <w:r w:rsidRPr="00B131EA">
        <w:rPr>
          <w:sz w:val="24"/>
          <w:szCs w:val="24"/>
          <w:lang w:val="en-US"/>
        </w:rPr>
        <w:t xml:space="preserve"> can also indicate the speaker believes that a fact was true before, is true now, and will be true in the future. It is not important if the speaker is correct about the fact. It is also used to make generalizations about people or things.</w:t>
      </w:r>
    </w:p>
    <w:p w:rsidR="00BD5E0D" w:rsidRPr="00B131EA" w:rsidRDefault="00BD5E0D" w:rsidP="00BD5E0D">
      <w:pPr>
        <w:shd w:val="clear" w:color="auto" w:fill="FFFFFF"/>
        <w:spacing w:before="82"/>
        <w:ind w:left="720" w:right="125"/>
        <w:rPr>
          <w:i/>
          <w:sz w:val="24"/>
          <w:szCs w:val="24"/>
          <w:lang w:val="en-US"/>
        </w:rPr>
      </w:pPr>
      <w:r w:rsidRPr="00B131EA">
        <w:rPr>
          <w:i/>
          <w:sz w:val="24"/>
          <w:szCs w:val="24"/>
          <w:lang w:val="en-US"/>
        </w:rPr>
        <w:t>Cats like milk.</w:t>
      </w:r>
    </w:p>
    <w:p w:rsidR="00BD5E0D" w:rsidRPr="00B131EA" w:rsidRDefault="00BD5E0D" w:rsidP="00BD5E0D">
      <w:pPr>
        <w:shd w:val="clear" w:color="auto" w:fill="FFFFFF"/>
        <w:spacing w:before="82"/>
        <w:ind w:left="720" w:right="125"/>
        <w:rPr>
          <w:i/>
          <w:sz w:val="24"/>
          <w:szCs w:val="24"/>
          <w:lang w:val="en-US"/>
        </w:rPr>
      </w:pPr>
      <w:r w:rsidRPr="00B131EA">
        <w:rPr>
          <w:i/>
          <w:sz w:val="24"/>
          <w:szCs w:val="24"/>
          <w:lang w:val="en-US"/>
        </w:rPr>
        <w:t>Birds don’t like milk.</w:t>
      </w:r>
    </w:p>
    <w:p w:rsidR="00BD5E0D" w:rsidRPr="00B131EA" w:rsidRDefault="00BD5E0D" w:rsidP="00BD5E0D">
      <w:pPr>
        <w:shd w:val="clear" w:color="auto" w:fill="FFFFFF"/>
        <w:spacing w:before="82"/>
        <w:ind w:left="720" w:right="125"/>
        <w:rPr>
          <w:i/>
          <w:sz w:val="24"/>
          <w:szCs w:val="24"/>
          <w:lang w:val="en-US"/>
        </w:rPr>
      </w:pPr>
      <w:r w:rsidRPr="00B131EA">
        <w:rPr>
          <w:i/>
          <w:sz w:val="24"/>
          <w:szCs w:val="24"/>
          <w:lang w:val="en-US"/>
        </w:rPr>
        <w:t>Windows are made of glass.</w:t>
      </w:r>
    </w:p>
    <w:p w:rsidR="00BD5E0D" w:rsidRPr="00B131EA" w:rsidRDefault="00BD5E0D" w:rsidP="00BD5E0D">
      <w:pPr>
        <w:shd w:val="clear" w:color="auto" w:fill="FFFFFF"/>
        <w:spacing w:before="82"/>
        <w:ind w:left="720" w:right="125"/>
        <w:rPr>
          <w:i/>
          <w:sz w:val="24"/>
          <w:szCs w:val="24"/>
          <w:lang w:val="en-US"/>
        </w:rPr>
      </w:pPr>
      <w:r w:rsidRPr="00B131EA">
        <w:rPr>
          <w:i/>
          <w:sz w:val="24"/>
          <w:szCs w:val="24"/>
          <w:lang w:val="en-US"/>
        </w:rPr>
        <w:t>Windows aren’t made of wood.</w:t>
      </w:r>
    </w:p>
    <w:p w:rsidR="00BD5E0D" w:rsidRPr="00B131EA" w:rsidRDefault="00BD5E0D" w:rsidP="00BD5E0D">
      <w:pPr>
        <w:shd w:val="clear" w:color="auto" w:fill="FFFFFF"/>
        <w:spacing w:before="82"/>
        <w:ind w:left="720" w:right="125"/>
        <w:rPr>
          <w:sz w:val="24"/>
          <w:szCs w:val="24"/>
          <w:lang w:val="en-US"/>
        </w:rPr>
      </w:pPr>
      <w:r w:rsidRPr="00B131EA">
        <w:rPr>
          <w:sz w:val="24"/>
          <w:szCs w:val="24"/>
          <w:lang w:val="en-US"/>
        </w:rPr>
        <w:t xml:space="preserve">The Present Simple is used to express </w:t>
      </w:r>
      <w:r w:rsidRPr="00B131EA">
        <w:rPr>
          <w:i/>
          <w:iCs/>
          <w:sz w:val="24"/>
          <w:szCs w:val="24"/>
          <w:lang w:val="en-US"/>
        </w:rPr>
        <w:t>habits</w:t>
      </w:r>
      <w:r w:rsidRPr="00B131EA">
        <w:rPr>
          <w:sz w:val="24"/>
          <w:szCs w:val="24"/>
          <w:lang w:val="en-US"/>
        </w:rPr>
        <w:t xml:space="preserve">, general </w:t>
      </w:r>
      <w:r w:rsidRPr="00B131EA">
        <w:rPr>
          <w:i/>
          <w:iCs/>
          <w:sz w:val="24"/>
          <w:szCs w:val="24"/>
          <w:lang w:val="en-US"/>
        </w:rPr>
        <w:t>truths</w:t>
      </w:r>
      <w:r w:rsidRPr="00B131EA">
        <w:rPr>
          <w:sz w:val="24"/>
          <w:szCs w:val="24"/>
          <w:lang w:val="en-US"/>
        </w:rPr>
        <w:t xml:space="preserve">, repeated actions or unchanging situations, </w:t>
      </w:r>
      <w:r w:rsidRPr="00B131EA">
        <w:rPr>
          <w:i/>
          <w:iCs/>
          <w:sz w:val="24"/>
          <w:szCs w:val="24"/>
          <w:lang w:val="en-US"/>
        </w:rPr>
        <w:t>emotions</w:t>
      </w:r>
      <w:r w:rsidRPr="00B131EA">
        <w:rPr>
          <w:sz w:val="24"/>
          <w:szCs w:val="24"/>
          <w:lang w:val="en-US"/>
        </w:rPr>
        <w:t xml:space="preserve"> and wishes:</w:t>
      </w:r>
    </w:p>
    <w:p w:rsidR="00BD5E0D" w:rsidRPr="00B131EA" w:rsidRDefault="00BD5E0D" w:rsidP="00BD5E0D">
      <w:pPr>
        <w:shd w:val="clear" w:color="auto" w:fill="FFFFFF"/>
        <w:spacing w:before="82"/>
        <w:ind w:left="720" w:right="125"/>
        <w:rPr>
          <w:i/>
          <w:sz w:val="24"/>
          <w:szCs w:val="24"/>
          <w:lang w:val="en-US"/>
        </w:rPr>
      </w:pPr>
      <w:r w:rsidRPr="00B131EA">
        <w:rPr>
          <w:i/>
          <w:sz w:val="24"/>
          <w:szCs w:val="24"/>
          <w:lang w:val="en-US"/>
        </w:rPr>
        <w:t>I smoke (habit);</w:t>
      </w:r>
    </w:p>
    <w:p w:rsidR="00BD5E0D" w:rsidRPr="00B131EA" w:rsidRDefault="00BD5E0D" w:rsidP="00BD5E0D">
      <w:pPr>
        <w:shd w:val="clear" w:color="auto" w:fill="FFFFFF"/>
        <w:spacing w:before="82"/>
        <w:ind w:left="720" w:right="125"/>
        <w:rPr>
          <w:i/>
          <w:sz w:val="24"/>
          <w:szCs w:val="24"/>
          <w:lang w:val="en-US"/>
        </w:rPr>
      </w:pPr>
      <w:r w:rsidRPr="00B131EA">
        <w:rPr>
          <w:i/>
          <w:sz w:val="24"/>
          <w:szCs w:val="24"/>
          <w:lang w:val="en-US"/>
        </w:rPr>
        <w:t xml:space="preserve"> I work in London (unchanging situation);</w:t>
      </w:r>
    </w:p>
    <w:p w:rsidR="00BD5E0D" w:rsidRPr="00B131EA" w:rsidRDefault="00BD5E0D" w:rsidP="00BD5E0D">
      <w:pPr>
        <w:shd w:val="clear" w:color="auto" w:fill="FFFFFF"/>
        <w:spacing w:before="82"/>
        <w:ind w:left="720" w:right="125"/>
        <w:rPr>
          <w:i/>
          <w:sz w:val="24"/>
          <w:szCs w:val="24"/>
          <w:lang w:val="en-US"/>
        </w:rPr>
      </w:pPr>
      <w:r w:rsidRPr="00B131EA">
        <w:rPr>
          <w:i/>
          <w:sz w:val="24"/>
          <w:szCs w:val="24"/>
          <w:lang w:val="en-US"/>
        </w:rPr>
        <w:t xml:space="preserve"> London is a large city (general truth).</w:t>
      </w:r>
    </w:p>
    <w:p w:rsidR="00BD5E0D" w:rsidRPr="00B131EA" w:rsidRDefault="00BD5E0D" w:rsidP="00BD5E0D">
      <w:pPr>
        <w:shd w:val="clear" w:color="auto" w:fill="FFFFFF"/>
        <w:spacing w:before="82"/>
        <w:ind w:left="720" w:right="125"/>
        <w:rPr>
          <w:sz w:val="24"/>
          <w:szCs w:val="24"/>
          <w:lang w:val="en-US"/>
        </w:rPr>
      </w:pPr>
      <w:r w:rsidRPr="00B131EA">
        <w:rPr>
          <w:sz w:val="24"/>
          <w:szCs w:val="24"/>
          <w:lang w:val="en-US"/>
        </w:rPr>
        <w:t xml:space="preserve">He </w:t>
      </w:r>
      <w:r w:rsidRPr="00B131EA">
        <w:rPr>
          <w:b/>
          <w:bCs/>
          <w:i/>
          <w:iCs/>
          <w:sz w:val="24"/>
          <w:szCs w:val="24"/>
          <w:lang w:val="en-US"/>
        </w:rPr>
        <w:t>drinks</w:t>
      </w:r>
      <w:r w:rsidRPr="00B131EA">
        <w:rPr>
          <w:sz w:val="24"/>
          <w:szCs w:val="24"/>
          <w:lang w:val="en-US"/>
        </w:rPr>
        <w:t xml:space="preserve"> tea at breakfast</w:t>
      </w:r>
    </w:p>
    <w:p w:rsidR="00BD5E0D" w:rsidRPr="00B131EA" w:rsidRDefault="00BD5E0D" w:rsidP="00BD5E0D">
      <w:pPr>
        <w:shd w:val="clear" w:color="auto" w:fill="FFFFFF"/>
        <w:spacing w:before="82"/>
        <w:ind w:left="720" w:right="125"/>
        <w:rPr>
          <w:sz w:val="24"/>
          <w:szCs w:val="24"/>
          <w:lang w:val="en-US"/>
        </w:rPr>
      </w:pPr>
      <w:r w:rsidRPr="00B131EA">
        <w:rPr>
          <w:sz w:val="24"/>
          <w:szCs w:val="24"/>
          <w:lang w:val="en-US"/>
        </w:rPr>
        <w:t xml:space="preserve">She only </w:t>
      </w:r>
      <w:r w:rsidRPr="00B131EA">
        <w:rPr>
          <w:b/>
          <w:bCs/>
          <w:i/>
          <w:iCs/>
          <w:sz w:val="24"/>
          <w:szCs w:val="24"/>
          <w:lang w:val="en-US"/>
        </w:rPr>
        <w:t>eats</w:t>
      </w:r>
      <w:r w:rsidRPr="00B131EA">
        <w:rPr>
          <w:sz w:val="24"/>
          <w:szCs w:val="24"/>
          <w:lang w:val="en-US"/>
        </w:rPr>
        <w:t xml:space="preserve"> fish</w:t>
      </w:r>
    </w:p>
    <w:p w:rsidR="00BD5E0D" w:rsidRPr="00B131EA" w:rsidRDefault="00BD5E0D" w:rsidP="00BD5E0D">
      <w:pPr>
        <w:shd w:val="clear" w:color="auto" w:fill="FFFFFF"/>
        <w:spacing w:before="82"/>
        <w:ind w:left="720" w:right="125"/>
        <w:rPr>
          <w:sz w:val="24"/>
          <w:szCs w:val="24"/>
          <w:lang w:val="en-US"/>
        </w:rPr>
      </w:pPr>
      <w:r w:rsidRPr="00B131EA">
        <w:rPr>
          <w:sz w:val="24"/>
          <w:szCs w:val="24"/>
          <w:lang w:val="en-US"/>
        </w:rPr>
        <w:t xml:space="preserve">They </w:t>
      </w:r>
      <w:r w:rsidRPr="00B131EA">
        <w:rPr>
          <w:b/>
          <w:bCs/>
          <w:i/>
          <w:iCs/>
          <w:sz w:val="24"/>
          <w:szCs w:val="24"/>
          <w:lang w:val="en-US"/>
        </w:rPr>
        <w:t>watch</w:t>
      </w:r>
      <w:r w:rsidRPr="00B131EA">
        <w:rPr>
          <w:sz w:val="24"/>
          <w:szCs w:val="24"/>
          <w:lang w:val="en-US"/>
        </w:rPr>
        <w:t xml:space="preserve"> television regularly</w:t>
      </w:r>
    </w:p>
    <w:p w:rsidR="00BD5E0D" w:rsidRPr="00B131EA" w:rsidRDefault="00BD5E0D" w:rsidP="00BD5E0D">
      <w:pPr>
        <w:shd w:val="clear" w:color="auto" w:fill="FFFFFF"/>
        <w:spacing w:before="82"/>
        <w:ind w:left="720" w:right="125"/>
        <w:jc w:val="center"/>
        <w:rPr>
          <w:b/>
          <w:sz w:val="24"/>
          <w:szCs w:val="24"/>
          <w:lang w:val="en-US"/>
        </w:rPr>
      </w:pPr>
      <w:r w:rsidRPr="00B131EA">
        <w:rPr>
          <w:sz w:val="24"/>
          <w:szCs w:val="24"/>
          <w:lang w:val="en-US"/>
        </w:rPr>
        <w:t xml:space="preserve"> </w:t>
      </w:r>
      <w:r w:rsidRPr="00B131EA">
        <w:rPr>
          <w:sz w:val="24"/>
          <w:szCs w:val="24"/>
          <w:rtl/>
          <w:lang w:val="en-US" w:bidi="he-IL"/>
        </w:rPr>
        <w:br/>
      </w:r>
      <w:r w:rsidRPr="00B131EA">
        <w:rPr>
          <w:b/>
          <w:sz w:val="24"/>
          <w:szCs w:val="24"/>
          <w:lang w:val="en-US"/>
        </w:rPr>
        <w:lastRenderedPageBreak/>
        <w:t>THE  PRESENT  CONTINUOUS</w:t>
      </w:r>
    </w:p>
    <w:p w:rsidR="00BD5E0D" w:rsidRPr="00B131EA" w:rsidRDefault="00BD5E0D" w:rsidP="00BD5E0D">
      <w:pPr>
        <w:rPr>
          <w:b/>
          <w:sz w:val="24"/>
          <w:szCs w:val="24"/>
          <w:lang w:val="en-GB"/>
        </w:rPr>
      </w:pPr>
      <w:r w:rsidRPr="00B131EA">
        <w:rPr>
          <w:b/>
          <w:sz w:val="24"/>
          <w:szCs w:val="24"/>
          <w:lang w:val="en-GB"/>
        </w:rPr>
        <w:t>Aims</w:t>
      </w:r>
    </w:p>
    <w:p w:rsidR="00BD5E0D" w:rsidRPr="00B131EA" w:rsidRDefault="00BD5E0D" w:rsidP="00BD5E0D">
      <w:pPr>
        <w:widowControl/>
        <w:numPr>
          <w:ilvl w:val="0"/>
          <w:numId w:val="120"/>
        </w:numPr>
        <w:autoSpaceDE/>
        <w:autoSpaceDN/>
        <w:rPr>
          <w:sz w:val="24"/>
          <w:szCs w:val="24"/>
          <w:lang w:val="en-GB"/>
        </w:rPr>
      </w:pPr>
      <w:r w:rsidRPr="00B131EA">
        <w:rPr>
          <w:sz w:val="24"/>
          <w:szCs w:val="24"/>
          <w:lang w:val="en-GB"/>
        </w:rPr>
        <w:t>to develop students’ awareness of the relationship between form and meaning of the present continuous  in context</w:t>
      </w:r>
    </w:p>
    <w:p w:rsidR="00BD5E0D" w:rsidRPr="00B131EA" w:rsidRDefault="00BD5E0D" w:rsidP="00BD5E0D">
      <w:pPr>
        <w:widowControl/>
        <w:numPr>
          <w:ilvl w:val="0"/>
          <w:numId w:val="120"/>
        </w:numPr>
        <w:autoSpaceDE/>
        <w:autoSpaceDN/>
        <w:rPr>
          <w:sz w:val="24"/>
          <w:szCs w:val="24"/>
          <w:lang w:val="en-GB"/>
        </w:rPr>
      </w:pPr>
      <w:r w:rsidRPr="00B131EA">
        <w:rPr>
          <w:sz w:val="24"/>
          <w:szCs w:val="24"/>
          <w:lang w:val="en-GB"/>
        </w:rPr>
        <w:t>to enable students to use the present continuous appropriately in communication</w:t>
      </w:r>
    </w:p>
    <w:p w:rsidR="00BD5E0D" w:rsidRPr="00B131EA" w:rsidRDefault="00BD5E0D" w:rsidP="00BD5E0D">
      <w:pPr>
        <w:ind w:left="360"/>
        <w:rPr>
          <w:b/>
          <w:sz w:val="24"/>
          <w:szCs w:val="24"/>
          <w:lang w:val="en-GB"/>
        </w:rPr>
      </w:pPr>
    </w:p>
    <w:p w:rsidR="00BD5E0D" w:rsidRPr="00B131EA" w:rsidRDefault="00BD5E0D" w:rsidP="00BD5E0D">
      <w:pPr>
        <w:rPr>
          <w:b/>
          <w:sz w:val="24"/>
          <w:szCs w:val="24"/>
          <w:lang w:val="en-GB"/>
        </w:rPr>
      </w:pPr>
      <w:r w:rsidRPr="00B131EA">
        <w:rPr>
          <w:b/>
          <w:sz w:val="24"/>
          <w:szCs w:val="24"/>
          <w:lang w:val="en-GB"/>
        </w:rPr>
        <w:t>Objectives</w:t>
      </w:r>
    </w:p>
    <w:p w:rsidR="00BD5E0D" w:rsidRPr="00B131EA" w:rsidRDefault="00BD5E0D" w:rsidP="00BD5E0D">
      <w:pPr>
        <w:rPr>
          <w:sz w:val="24"/>
          <w:szCs w:val="24"/>
          <w:lang w:val="en-GB"/>
        </w:rPr>
      </w:pPr>
      <w:r w:rsidRPr="00B131EA">
        <w:rPr>
          <w:sz w:val="24"/>
          <w:szCs w:val="24"/>
          <w:lang w:val="en-GB"/>
        </w:rPr>
        <w:t>By the end of Year 1 students will:</w:t>
      </w:r>
    </w:p>
    <w:p w:rsidR="00BD5E0D" w:rsidRPr="00B131EA" w:rsidRDefault="00BD5E0D" w:rsidP="00BD5E0D">
      <w:pPr>
        <w:widowControl/>
        <w:numPr>
          <w:ilvl w:val="0"/>
          <w:numId w:val="109"/>
        </w:numPr>
        <w:autoSpaceDE/>
        <w:autoSpaceDN/>
        <w:rPr>
          <w:sz w:val="24"/>
          <w:szCs w:val="24"/>
          <w:lang w:val="en-GB"/>
        </w:rPr>
      </w:pPr>
      <w:r w:rsidRPr="00B131EA">
        <w:rPr>
          <w:sz w:val="24"/>
          <w:szCs w:val="24"/>
          <w:lang w:val="en-GB"/>
        </w:rPr>
        <w:t>be able to use the present continuous to convey meaning in communication</w:t>
      </w:r>
    </w:p>
    <w:p w:rsidR="00BD5E0D" w:rsidRPr="00B131EA" w:rsidRDefault="00BD5E0D" w:rsidP="00BD5E0D">
      <w:pPr>
        <w:widowControl/>
        <w:numPr>
          <w:ilvl w:val="0"/>
          <w:numId w:val="109"/>
        </w:numPr>
        <w:autoSpaceDE/>
        <w:autoSpaceDN/>
        <w:rPr>
          <w:sz w:val="24"/>
          <w:szCs w:val="24"/>
          <w:lang w:val="en-GB"/>
        </w:rPr>
      </w:pPr>
      <w:r w:rsidRPr="00B131EA">
        <w:rPr>
          <w:sz w:val="24"/>
          <w:szCs w:val="24"/>
          <w:lang w:val="en-GB"/>
        </w:rPr>
        <w:t>be able to recognise and use the present continuous appropriately  both in spoken and written English</w:t>
      </w:r>
    </w:p>
    <w:p w:rsidR="00BD5E0D" w:rsidRPr="00B131EA" w:rsidRDefault="00BD5E0D" w:rsidP="00BD5E0D">
      <w:pPr>
        <w:widowControl/>
        <w:numPr>
          <w:ilvl w:val="0"/>
          <w:numId w:val="109"/>
        </w:numPr>
        <w:autoSpaceDE/>
        <w:autoSpaceDN/>
        <w:rPr>
          <w:sz w:val="24"/>
          <w:szCs w:val="24"/>
          <w:lang w:val="en-GB"/>
        </w:rPr>
      </w:pPr>
      <w:r w:rsidRPr="00B131EA">
        <w:rPr>
          <w:sz w:val="24"/>
          <w:szCs w:val="24"/>
          <w:lang w:val="en-GB"/>
        </w:rPr>
        <w:t>be able to understand the link between form and meaning of the present continuous in different communicative settings</w:t>
      </w:r>
    </w:p>
    <w:p w:rsidR="00BD5E0D" w:rsidRPr="00B131EA" w:rsidRDefault="00BD5E0D" w:rsidP="00BD5E0D">
      <w:pPr>
        <w:widowControl/>
        <w:numPr>
          <w:ilvl w:val="0"/>
          <w:numId w:val="109"/>
        </w:numPr>
        <w:autoSpaceDE/>
        <w:autoSpaceDN/>
        <w:rPr>
          <w:sz w:val="24"/>
          <w:szCs w:val="24"/>
          <w:lang w:val="en-GB"/>
        </w:rPr>
      </w:pPr>
      <w:r w:rsidRPr="00B131EA">
        <w:rPr>
          <w:sz w:val="24"/>
          <w:szCs w:val="24"/>
          <w:lang w:val="en-GB"/>
        </w:rPr>
        <w:t>be able to notice the characteristic features of the present continuous patterns and structures and compare them with those in L1 to enhance learning of those patterns and structures</w:t>
      </w:r>
    </w:p>
    <w:p w:rsidR="00BD5E0D" w:rsidRPr="00B131EA" w:rsidRDefault="00BD5E0D" w:rsidP="00BD5E0D">
      <w:pPr>
        <w:widowControl/>
        <w:numPr>
          <w:ilvl w:val="0"/>
          <w:numId w:val="109"/>
        </w:numPr>
        <w:autoSpaceDE/>
        <w:autoSpaceDN/>
        <w:rPr>
          <w:sz w:val="24"/>
          <w:szCs w:val="24"/>
          <w:lang w:val="en-GB"/>
        </w:rPr>
      </w:pPr>
      <w:r w:rsidRPr="00B131EA">
        <w:rPr>
          <w:sz w:val="24"/>
          <w:szCs w:val="24"/>
          <w:lang w:val="en-GB"/>
        </w:rPr>
        <w:t>be able to understand  the importance of accuracy in communication</w:t>
      </w:r>
    </w:p>
    <w:p w:rsidR="00BD5E0D" w:rsidRPr="00B131EA" w:rsidRDefault="00BD5E0D" w:rsidP="00BD5E0D">
      <w:pPr>
        <w:widowControl/>
        <w:numPr>
          <w:ilvl w:val="0"/>
          <w:numId w:val="109"/>
        </w:numPr>
        <w:autoSpaceDE/>
        <w:autoSpaceDN/>
        <w:rPr>
          <w:sz w:val="24"/>
          <w:szCs w:val="24"/>
          <w:lang w:val="en-GB"/>
        </w:rPr>
      </w:pPr>
      <w:r w:rsidRPr="00B131EA">
        <w:rPr>
          <w:sz w:val="24"/>
          <w:szCs w:val="24"/>
          <w:lang w:val="en-GB"/>
        </w:rPr>
        <w:t>be able to use grammar reference books independently.</w:t>
      </w:r>
    </w:p>
    <w:p w:rsidR="00BD5E0D" w:rsidRPr="00B131EA" w:rsidRDefault="00BD5E0D" w:rsidP="00BD5E0D">
      <w:pPr>
        <w:shd w:val="clear" w:color="auto" w:fill="FFFFFF"/>
        <w:spacing w:before="82"/>
        <w:ind w:right="125"/>
        <w:jc w:val="center"/>
        <w:rPr>
          <w:b/>
          <w:sz w:val="24"/>
          <w:szCs w:val="24"/>
          <w:lang w:val="en-GB"/>
        </w:rPr>
      </w:pPr>
    </w:p>
    <w:p w:rsidR="00BD5E0D" w:rsidRPr="00B131EA" w:rsidRDefault="00BD5E0D" w:rsidP="00BD5E0D">
      <w:pPr>
        <w:shd w:val="clear" w:color="auto" w:fill="FFFFFF"/>
        <w:spacing w:before="86"/>
        <w:ind w:left="466"/>
        <w:jc w:val="center"/>
        <w:rPr>
          <w:sz w:val="24"/>
          <w:szCs w:val="24"/>
          <w:lang w:val="en-US"/>
        </w:rPr>
      </w:pPr>
      <w:r w:rsidRPr="00B131EA">
        <w:rPr>
          <w:b/>
          <w:bCs/>
          <w:spacing w:val="-4"/>
          <w:sz w:val="24"/>
          <w:szCs w:val="24"/>
          <w:lang w:val="en-US"/>
        </w:rPr>
        <w:t>The formation of the Present Continuous.</w:t>
      </w:r>
    </w:p>
    <w:p w:rsidR="00BD5E0D" w:rsidRPr="00B131EA" w:rsidRDefault="00BD5E0D" w:rsidP="00BD5E0D">
      <w:pPr>
        <w:shd w:val="clear" w:color="auto" w:fill="FFFFFF"/>
        <w:ind w:left="72" w:right="34" w:firstLine="413"/>
        <w:rPr>
          <w:sz w:val="24"/>
          <w:szCs w:val="24"/>
          <w:lang w:val="en-US"/>
        </w:rPr>
      </w:pPr>
      <w:r w:rsidRPr="00B131EA">
        <w:rPr>
          <w:spacing w:val="-1"/>
          <w:sz w:val="24"/>
          <w:szCs w:val="24"/>
          <w:lang w:val="en-US"/>
        </w:rPr>
        <w:t>1. The Present Continuous is formed by means of the Present Indefinite form of</w:t>
      </w:r>
      <w:r w:rsidRPr="00B131EA">
        <w:rPr>
          <w:sz w:val="24"/>
          <w:szCs w:val="24"/>
          <w:lang w:val="en-US"/>
        </w:rPr>
        <w:t xml:space="preserve"> the auxiliary verb </w:t>
      </w:r>
      <w:r w:rsidRPr="00B131EA">
        <w:rPr>
          <w:i/>
          <w:iCs/>
          <w:sz w:val="24"/>
          <w:szCs w:val="24"/>
          <w:lang w:val="en-US"/>
        </w:rPr>
        <w:t xml:space="preserve">to be- </w:t>
      </w:r>
      <w:r w:rsidRPr="00B131EA">
        <w:rPr>
          <w:sz w:val="24"/>
          <w:szCs w:val="24"/>
          <w:lang w:val="en-US"/>
        </w:rPr>
        <w:t xml:space="preserve">and Participle I of the notional verb. </w:t>
      </w:r>
    </w:p>
    <w:p w:rsidR="00BD5E0D" w:rsidRPr="00B131EA" w:rsidRDefault="00BD5E0D" w:rsidP="00BD5E0D">
      <w:pPr>
        <w:shd w:val="clear" w:color="auto" w:fill="FFFFFF"/>
        <w:ind w:left="518"/>
        <w:rPr>
          <w:sz w:val="24"/>
          <w:szCs w:val="24"/>
          <w:lang w:val="en-US"/>
        </w:rPr>
      </w:pPr>
      <w:r w:rsidRPr="00B131EA">
        <w:rPr>
          <w:spacing w:val="-4"/>
          <w:sz w:val="24"/>
          <w:szCs w:val="24"/>
          <w:lang w:val="en-US"/>
        </w:rPr>
        <w:t>2. In the interrogative form the auxiliary verb is placed before the subject.</w:t>
      </w:r>
    </w:p>
    <w:p w:rsidR="00BD5E0D" w:rsidRPr="00B131EA" w:rsidRDefault="00BD5E0D" w:rsidP="00BD5E0D">
      <w:pPr>
        <w:shd w:val="clear" w:color="auto" w:fill="FFFFFF"/>
        <w:ind w:left="5" w:firstLine="518"/>
        <w:rPr>
          <w:sz w:val="24"/>
          <w:szCs w:val="24"/>
          <w:lang w:val="en-US"/>
        </w:rPr>
      </w:pPr>
      <w:r w:rsidRPr="00B131EA">
        <w:rPr>
          <w:spacing w:val="-2"/>
          <w:sz w:val="24"/>
          <w:szCs w:val="24"/>
          <w:lang w:val="en-US"/>
        </w:rPr>
        <w:t xml:space="preserve">In the negative form the negative particle </w:t>
      </w:r>
      <w:r w:rsidRPr="00B131EA">
        <w:rPr>
          <w:i/>
          <w:iCs/>
          <w:spacing w:val="-2"/>
          <w:sz w:val="24"/>
          <w:szCs w:val="24"/>
          <w:lang w:val="en-US"/>
        </w:rPr>
        <w:t xml:space="preserve">not </w:t>
      </w:r>
      <w:r w:rsidRPr="00B131EA">
        <w:rPr>
          <w:spacing w:val="-2"/>
          <w:sz w:val="24"/>
          <w:szCs w:val="24"/>
          <w:lang w:val="en-US"/>
        </w:rPr>
        <w:t xml:space="preserve">is placed after the auxiliary </w:t>
      </w:r>
      <w:r w:rsidRPr="00B131EA">
        <w:rPr>
          <w:sz w:val="24"/>
          <w:szCs w:val="24"/>
          <w:lang w:val="en-US"/>
        </w:rPr>
        <w:t>verb.</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firstRow="1" w:lastRow="0" w:firstColumn="1" w:lastColumn="0" w:noHBand="0" w:noVBand="1"/>
      </w:tblPr>
      <w:tblGrid>
        <w:gridCol w:w="2834"/>
        <w:gridCol w:w="3370"/>
        <w:gridCol w:w="3402"/>
      </w:tblGrid>
      <w:tr w:rsidR="00BD5E0D" w:rsidRPr="00B131EA" w:rsidTr="00B37AC5">
        <w:tc>
          <w:tcPr>
            <w:tcW w:w="2834" w:type="dxa"/>
            <w:shd w:val="clear" w:color="auto" w:fill="EFD3D2"/>
          </w:tcPr>
          <w:p w:rsidR="00BD5E0D" w:rsidRPr="00B131EA" w:rsidRDefault="00BD5E0D" w:rsidP="00B37AC5">
            <w:pPr>
              <w:shd w:val="clear" w:color="auto" w:fill="FFFFFF"/>
              <w:jc w:val="center"/>
              <w:rPr>
                <w:b/>
                <w:bCs/>
                <w:sz w:val="24"/>
                <w:szCs w:val="24"/>
                <w:lang w:val="en-US"/>
              </w:rPr>
            </w:pPr>
            <w:r w:rsidRPr="00B131EA">
              <w:rPr>
                <w:b/>
                <w:bCs/>
                <w:spacing w:val="-4"/>
                <w:sz w:val="24"/>
                <w:szCs w:val="24"/>
                <w:lang w:val="en-US"/>
              </w:rPr>
              <w:t>Affirmative</w:t>
            </w:r>
          </w:p>
          <w:p w:rsidR="00BD5E0D" w:rsidRPr="00B131EA" w:rsidRDefault="00BD5E0D" w:rsidP="00B37AC5">
            <w:pPr>
              <w:jc w:val="center"/>
              <w:rPr>
                <w:b/>
                <w:bCs/>
                <w:sz w:val="24"/>
                <w:szCs w:val="24"/>
                <w:lang w:val="en-US"/>
              </w:rPr>
            </w:pPr>
          </w:p>
        </w:tc>
        <w:tc>
          <w:tcPr>
            <w:tcW w:w="3370" w:type="dxa"/>
            <w:shd w:val="clear" w:color="auto" w:fill="EFD3D2"/>
          </w:tcPr>
          <w:p w:rsidR="00BD5E0D" w:rsidRPr="00B131EA" w:rsidRDefault="00BD5E0D" w:rsidP="00B37AC5">
            <w:pPr>
              <w:shd w:val="clear" w:color="auto" w:fill="FFFFFF"/>
              <w:rPr>
                <w:b/>
                <w:bCs/>
                <w:sz w:val="24"/>
                <w:szCs w:val="24"/>
                <w:lang w:val="en-US"/>
              </w:rPr>
            </w:pPr>
            <w:r w:rsidRPr="00B131EA">
              <w:rPr>
                <w:b/>
                <w:bCs/>
                <w:spacing w:val="-1"/>
                <w:sz w:val="24"/>
                <w:szCs w:val="24"/>
                <w:lang w:val="en-US"/>
              </w:rPr>
              <w:t>Negative</w:t>
            </w:r>
          </w:p>
          <w:p w:rsidR="00BD5E0D" w:rsidRPr="00B131EA" w:rsidRDefault="00BD5E0D" w:rsidP="00B37AC5">
            <w:pPr>
              <w:jc w:val="center"/>
              <w:rPr>
                <w:b/>
                <w:bCs/>
                <w:sz w:val="24"/>
                <w:szCs w:val="24"/>
                <w:lang w:val="en-US"/>
              </w:rPr>
            </w:pPr>
          </w:p>
        </w:tc>
        <w:tc>
          <w:tcPr>
            <w:tcW w:w="3402" w:type="dxa"/>
            <w:shd w:val="clear" w:color="auto" w:fill="EFD3D2"/>
          </w:tcPr>
          <w:p w:rsidR="00BD5E0D" w:rsidRPr="00B131EA" w:rsidRDefault="00BD5E0D" w:rsidP="00B37AC5">
            <w:pPr>
              <w:shd w:val="clear" w:color="auto" w:fill="FFFFFF"/>
              <w:rPr>
                <w:b/>
                <w:bCs/>
                <w:sz w:val="24"/>
                <w:szCs w:val="24"/>
                <w:lang w:val="en-US"/>
              </w:rPr>
            </w:pPr>
            <w:r w:rsidRPr="00B131EA">
              <w:rPr>
                <w:b/>
                <w:bCs/>
                <w:spacing w:val="-2"/>
                <w:sz w:val="24"/>
                <w:szCs w:val="24"/>
                <w:lang w:val="en-US"/>
              </w:rPr>
              <w:t>Interrogative</w:t>
            </w:r>
          </w:p>
        </w:tc>
      </w:tr>
      <w:tr w:rsidR="00BD5E0D" w:rsidRPr="00B131EA" w:rsidTr="00B37AC5">
        <w:tc>
          <w:tcPr>
            <w:tcW w:w="2834" w:type="dxa"/>
            <w:shd w:val="clear" w:color="auto" w:fill="DFA7A6"/>
          </w:tcPr>
          <w:p w:rsidR="00BD5E0D" w:rsidRPr="00B131EA" w:rsidRDefault="00BD5E0D" w:rsidP="00B37AC5">
            <w:pPr>
              <w:rPr>
                <w:b/>
                <w:bCs/>
                <w:sz w:val="24"/>
                <w:szCs w:val="24"/>
                <w:lang w:val="en-US"/>
              </w:rPr>
            </w:pPr>
            <w:r w:rsidRPr="00B131EA">
              <w:rPr>
                <w:bCs/>
                <w:spacing w:val="-3"/>
                <w:sz w:val="24"/>
                <w:szCs w:val="24"/>
                <w:lang w:val="en-US"/>
              </w:rPr>
              <w:t>I am reading</w:t>
            </w:r>
          </w:p>
        </w:tc>
        <w:tc>
          <w:tcPr>
            <w:tcW w:w="3370" w:type="dxa"/>
            <w:shd w:val="clear" w:color="auto" w:fill="DFA7A6"/>
          </w:tcPr>
          <w:p w:rsidR="00BD5E0D" w:rsidRPr="00B131EA" w:rsidRDefault="00BD5E0D" w:rsidP="00B37AC5">
            <w:pPr>
              <w:rPr>
                <w:sz w:val="24"/>
                <w:szCs w:val="24"/>
                <w:lang w:val="en-US"/>
              </w:rPr>
            </w:pPr>
            <w:r w:rsidRPr="00B131EA">
              <w:rPr>
                <w:spacing w:val="-3"/>
                <w:sz w:val="24"/>
                <w:szCs w:val="24"/>
                <w:lang w:val="en-US"/>
              </w:rPr>
              <w:t>I am not reading</w:t>
            </w:r>
          </w:p>
        </w:tc>
        <w:tc>
          <w:tcPr>
            <w:tcW w:w="3402" w:type="dxa"/>
            <w:shd w:val="clear" w:color="auto" w:fill="DFA7A6"/>
          </w:tcPr>
          <w:p w:rsidR="00BD5E0D" w:rsidRPr="00B131EA" w:rsidRDefault="00BD5E0D" w:rsidP="00B37AC5">
            <w:pPr>
              <w:rPr>
                <w:sz w:val="24"/>
                <w:szCs w:val="24"/>
                <w:lang w:val="en-US"/>
              </w:rPr>
            </w:pPr>
            <w:r w:rsidRPr="00B131EA">
              <w:rPr>
                <w:spacing w:val="-2"/>
                <w:sz w:val="24"/>
                <w:szCs w:val="24"/>
                <w:lang w:val="en-US"/>
              </w:rPr>
              <w:t xml:space="preserve">Am I reading? </w:t>
            </w:r>
          </w:p>
        </w:tc>
      </w:tr>
      <w:tr w:rsidR="00BD5E0D" w:rsidRPr="00B131EA" w:rsidTr="00B37AC5">
        <w:tc>
          <w:tcPr>
            <w:tcW w:w="2834" w:type="dxa"/>
            <w:shd w:val="clear" w:color="auto" w:fill="EFD3D2"/>
          </w:tcPr>
          <w:p w:rsidR="00BD5E0D" w:rsidRPr="00B131EA" w:rsidRDefault="00BD5E0D" w:rsidP="00B37AC5">
            <w:pPr>
              <w:rPr>
                <w:b/>
                <w:bCs/>
                <w:sz w:val="24"/>
                <w:szCs w:val="24"/>
                <w:lang w:val="en-US"/>
              </w:rPr>
            </w:pPr>
            <w:r w:rsidRPr="00B131EA">
              <w:rPr>
                <w:bCs/>
                <w:spacing w:val="-3"/>
                <w:sz w:val="24"/>
                <w:szCs w:val="24"/>
                <w:lang w:val="en-US"/>
              </w:rPr>
              <w:t>He is reading</w:t>
            </w:r>
          </w:p>
        </w:tc>
        <w:tc>
          <w:tcPr>
            <w:tcW w:w="3370" w:type="dxa"/>
            <w:shd w:val="clear" w:color="auto" w:fill="EFD3D2"/>
          </w:tcPr>
          <w:p w:rsidR="00BD5E0D" w:rsidRPr="00B131EA" w:rsidRDefault="00BD5E0D" w:rsidP="00B37AC5">
            <w:pPr>
              <w:rPr>
                <w:sz w:val="24"/>
                <w:szCs w:val="24"/>
                <w:lang w:val="en-US"/>
              </w:rPr>
            </w:pPr>
            <w:r w:rsidRPr="00B131EA">
              <w:rPr>
                <w:spacing w:val="-3"/>
                <w:sz w:val="24"/>
                <w:szCs w:val="24"/>
                <w:lang w:val="en-US"/>
              </w:rPr>
              <w:t>He is not reading</w:t>
            </w:r>
          </w:p>
        </w:tc>
        <w:tc>
          <w:tcPr>
            <w:tcW w:w="3402" w:type="dxa"/>
            <w:shd w:val="clear" w:color="auto" w:fill="EFD3D2"/>
          </w:tcPr>
          <w:p w:rsidR="00BD5E0D" w:rsidRPr="00B131EA" w:rsidRDefault="00BD5E0D" w:rsidP="00B37AC5">
            <w:pPr>
              <w:rPr>
                <w:sz w:val="24"/>
                <w:szCs w:val="24"/>
                <w:lang w:val="en-US"/>
              </w:rPr>
            </w:pPr>
            <w:r w:rsidRPr="00B131EA">
              <w:rPr>
                <w:spacing w:val="-2"/>
                <w:sz w:val="24"/>
                <w:szCs w:val="24"/>
                <w:lang w:val="en-US"/>
              </w:rPr>
              <w:t xml:space="preserve">Is he reading? </w:t>
            </w:r>
          </w:p>
        </w:tc>
      </w:tr>
      <w:tr w:rsidR="00BD5E0D" w:rsidRPr="00B131EA" w:rsidTr="00B37AC5">
        <w:tc>
          <w:tcPr>
            <w:tcW w:w="2834" w:type="dxa"/>
            <w:shd w:val="clear" w:color="auto" w:fill="DFA7A6"/>
          </w:tcPr>
          <w:p w:rsidR="00BD5E0D" w:rsidRPr="00B131EA" w:rsidRDefault="00BD5E0D" w:rsidP="00B37AC5">
            <w:pPr>
              <w:rPr>
                <w:b/>
                <w:bCs/>
                <w:sz w:val="24"/>
                <w:szCs w:val="24"/>
                <w:lang w:val="en-US"/>
              </w:rPr>
            </w:pPr>
            <w:r w:rsidRPr="00B131EA">
              <w:rPr>
                <w:bCs/>
                <w:spacing w:val="-3"/>
                <w:sz w:val="24"/>
                <w:szCs w:val="24"/>
                <w:lang w:val="en-US"/>
              </w:rPr>
              <w:t>She is reading</w:t>
            </w:r>
          </w:p>
        </w:tc>
        <w:tc>
          <w:tcPr>
            <w:tcW w:w="3370" w:type="dxa"/>
            <w:shd w:val="clear" w:color="auto" w:fill="DFA7A6"/>
          </w:tcPr>
          <w:p w:rsidR="00BD5E0D" w:rsidRPr="00B131EA" w:rsidRDefault="00BD5E0D" w:rsidP="00B37AC5">
            <w:pPr>
              <w:rPr>
                <w:sz w:val="24"/>
                <w:szCs w:val="24"/>
                <w:lang w:val="en-US"/>
              </w:rPr>
            </w:pPr>
            <w:r w:rsidRPr="00B131EA">
              <w:rPr>
                <w:spacing w:val="-3"/>
                <w:sz w:val="24"/>
                <w:szCs w:val="24"/>
                <w:lang w:val="en-US"/>
              </w:rPr>
              <w:t>She is not reading</w:t>
            </w:r>
          </w:p>
        </w:tc>
        <w:tc>
          <w:tcPr>
            <w:tcW w:w="3402" w:type="dxa"/>
            <w:shd w:val="clear" w:color="auto" w:fill="DFA7A6"/>
          </w:tcPr>
          <w:p w:rsidR="00BD5E0D" w:rsidRPr="00B131EA" w:rsidRDefault="00BD5E0D" w:rsidP="00B37AC5">
            <w:pPr>
              <w:rPr>
                <w:sz w:val="24"/>
                <w:szCs w:val="24"/>
                <w:lang w:val="en-US"/>
              </w:rPr>
            </w:pPr>
            <w:r w:rsidRPr="00B131EA">
              <w:rPr>
                <w:spacing w:val="-2"/>
                <w:sz w:val="24"/>
                <w:szCs w:val="24"/>
                <w:lang w:val="en-US"/>
              </w:rPr>
              <w:t>Is she reading?</w:t>
            </w:r>
          </w:p>
        </w:tc>
      </w:tr>
      <w:tr w:rsidR="00BD5E0D" w:rsidRPr="00B131EA" w:rsidTr="00B37AC5">
        <w:tc>
          <w:tcPr>
            <w:tcW w:w="2834" w:type="dxa"/>
            <w:shd w:val="clear" w:color="auto" w:fill="EFD3D2"/>
          </w:tcPr>
          <w:p w:rsidR="00BD5E0D" w:rsidRPr="00B131EA" w:rsidRDefault="00BD5E0D" w:rsidP="00B37AC5">
            <w:pPr>
              <w:rPr>
                <w:b/>
                <w:bCs/>
                <w:spacing w:val="-3"/>
                <w:sz w:val="24"/>
                <w:szCs w:val="24"/>
                <w:lang w:val="en-US"/>
              </w:rPr>
            </w:pPr>
            <w:r w:rsidRPr="00B131EA">
              <w:rPr>
                <w:bCs/>
                <w:spacing w:val="-3"/>
                <w:sz w:val="24"/>
                <w:szCs w:val="24"/>
                <w:lang w:val="en-US"/>
              </w:rPr>
              <w:t>We are reading</w:t>
            </w:r>
          </w:p>
        </w:tc>
        <w:tc>
          <w:tcPr>
            <w:tcW w:w="3370" w:type="dxa"/>
            <w:shd w:val="clear" w:color="auto" w:fill="EFD3D2"/>
          </w:tcPr>
          <w:p w:rsidR="00BD5E0D" w:rsidRPr="00B131EA" w:rsidRDefault="00BD5E0D" w:rsidP="00B37AC5">
            <w:pPr>
              <w:rPr>
                <w:spacing w:val="-3"/>
                <w:sz w:val="24"/>
                <w:szCs w:val="24"/>
                <w:lang w:val="en-US"/>
              </w:rPr>
            </w:pPr>
            <w:r w:rsidRPr="00B131EA">
              <w:rPr>
                <w:spacing w:val="-3"/>
                <w:sz w:val="24"/>
                <w:szCs w:val="24"/>
                <w:lang w:val="en-US"/>
              </w:rPr>
              <w:t>We are not reading</w:t>
            </w:r>
          </w:p>
        </w:tc>
        <w:tc>
          <w:tcPr>
            <w:tcW w:w="3402" w:type="dxa"/>
            <w:shd w:val="clear" w:color="auto" w:fill="EFD3D2"/>
          </w:tcPr>
          <w:p w:rsidR="00BD5E0D" w:rsidRPr="00B131EA" w:rsidRDefault="00BD5E0D" w:rsidP="00B37AC5">
            <w:pPr>
              <w:rPr>
                <w:sz w:val="24"/>
                <w:szCs w:val="24"/>
                <w:lang w:val="en-US"/>
              </w:rPr>
            </w:pPr>
            <w:r w:rsidRPr="00B131EA">
              <w:rPr>
                <w:sz w:val="24"/>
                <w:szCs w:val="24"/>
                <w:lang w:val="en-US"/>
              </w:rPr>
              <w:t>Are we reading?</w:t>
            </w:r>
          </w:p>
        </w:tc>
      </w:tr>
      <w:tr w:rsidR="00BD5E0D" w:rsidRPr="00B131EA" w:rsidTr="00B37AC5">
        <w:tc>
          <w:tcPr>
            <w:tcW w:w="2834" w:type="dxa"/>
            <w:shd w:val="clear" w:color="auto" w:fill="DFA7A6"/>
          </w:tcPr>
          <w:p w:rsidR="00BD5E0D" w:rsidRPr="00B131EA" w:rsidRDefault="00BD5E0D" w:rsidP="00B37AC5">
            <w:pPr>
              <w:rPr>
                <w:b/>
                <w:bCs/>
                <w:spacing w:val="-3"/>
                <w:sz w:val="24"/>
                <w:szCs w:val="24"/>
                <w:lang w:val="en-US"/>
              </w:rPr>
            </w:pPr>
            <w:r w:rsidRPr="00B131EA">
              <w:rPr>
                <w:bCs/>
                <w:spacing w:val="-3"/>
                <w:sz w:val="24"/>
                <w:szCs w:val="24"/>
                <w:lang w:val="en-US"/>
              </w:rPr>
              <w:t>You are reading</w:t>
            </w:r>
          </w:p>
        </w:tc>
        <w:tc>
          <w:tcPr>
            <w:tcW w:w="3370" w:type="dxa"/>
            <w:shd w:val="clear" w:color="auto" w:fill="DFA7A6"/>
          </w:tcPr>
          <w:p w:rsidR="00BD5E0D" w:rsidRPr="00B131EA" w:rsidRDefault="00BD5E0D" w:rsidP="00B37AC5">
            <w:pPr>
              <w:rPr>
                <w:spacing w:val="-3"/>
                <w:sz w:val="24"/>
                <w:szCs w:val="24"/>
                <w:lang w:val="en-US"/>
              </w:rPr>
            </w:pPr>
            <w:r w:rsidRPr="00B131EA">
              <w:rPr>
                <w:spacing w:val="-3"/>
                <w:sz w:val="24"/>
                <w:szCs w:val="24"/>
                <w:lang w:val="en-US"/>
              </w:rPr>
              <w:t>You are not reading</w:t>
            </w:r>
          </w:p>
        </w:tc>
        <w:tc>
          <w:tcPr>
            <w:tcW w:w="3402" w:type="dxa"/>
            <w:shd w:val="clear" w:color="auto" w:fill="DFA7A6"/>
          </w:tcPr>
          <w:p w:rsidR="00BD5E0D" w:rsidRPr="00B131EA" w:rsidRDefault="00BD5E0D" w:rsidP="00B37AC5">
            <w:pPr>
              <w:rPr>
                <w:sz w:val="24"/>
                <w:szCs w:val="24"/>
                <w:lang w:val="en-US"/>
              </w:rPr>
            </w:pPr>
            <w:r w:rsidRPr="00B131EA">
              <w:rPr>
                <w:sz w:val="24"/>
                <w:szCs w:val="24"/>
                <w:lang w:val="en-US"/>
              </w:rPr>
              <w:t>Are you reading?</w:t>
            </w:r>
          </w:p>
        </w:tc>
      </w:tr>
      <w:tr w:rsidR="00BD5E0D" w:rsidRPr="00B131EA" w:rsidTr="00B37AC5">
        <w:tc>
          <w:tcPr>
            <w:tcW w:w="2834" w:type="dxa"/>
            <w:shd w:val="clear" w:color="auto" w:fill="EFD3D2"/>
          </w:tcPr>
          <w:p w:rsidR="00BD5E0D" w:rsidRPr="00B131EA" w:rsidRDefault="00BD5E0D" w:rsidP="00B37AC5">
            <w:pPr>
              <w:shd w:val="clear" w:color="auto" w:fill="FFFFFF"/>
              <w:ind w:left="5"/>
              <w:rPr>
                <w:b/>
                <w:bCs/>
                <w:sz w:val="24"/>
                <w:szCs w:val="24"/>
                <w:lang w:val="en-US"/>
              </w:rPr>
            </w:pPr>
            <w:r w:rsidRPr="00B131EA">
              <w:rPr>
                <w:bCs/>
                <w:spacing w:val="-4"/>
                <w:sz w:val="24"/>
                <w:szCs w:val="24"/>
                <w:lang w:val="en-US"/>
              </w:rPr>
              <w:t>They are reading</w:t>
            </w:r>
          </w:p>
          <w:p w:rsidR="00BD5E0D" w:rsidRPr="00B131EA" w:rsidRDefault="00BD5E0D" w:rsidP="00B37AC5">
            <w:pPr>
              <w:rPr>
                <w:b/>
                <w:bCs/>
                <w:spacing w:val="-3"/>
                <w:sz w:val="24"/>
                <w:szCs w:val="24"/>
                <w:lang w:val="en-US"/>
              </w:rPr>
            </w:pPr>
          </w:p>
        </w:tc>
        <w:tc>
          <w:tcPr>
            <w:tcW w:w="3370" w:type="dxa"/>
            <w:shd w:val="clear" w:color="auto" w:fill="EFD3D2"/>
          </w:tcPr>
          <w:p w:rsidR="00BD5E0D" w:rsidRPr="00B131EA" w:rsidRDefault="00BD5E0D" w:rsidP="00B37AC5">
            <w:pPr>
              <w:shd w:val="clear" w:color="auto" w:fill="FFFFFF"/>
              <w:ind w:left="5"/>
              <w:rPr>
                <w:sz w:val="24"/>
                <w:szCs w:val="24"/>
                <w:lang w:val="en-US"/>
              </w:rPr>
            </w:pPr>
            <w:r w:rsidRPr="00B131EA">
              <w:rPr>
                <w:spacing w:val="-4"/>
                <w:sz w:val="24"/>
                <w:szCs w:val="24"/>
                <w:lang w:val="en-US"/>
              </w:rPr>
              <w:t>They are not reading</w:t>
            </w:r>
          </w:p>
          <w:p w:rsidR="00BD5E0D" w:rsidRPr="00B131EA" w:rsidRDefault="00BD5E0D" w:rsidP="00B37AC5">
            <w:pPr>
              <w:rPr>
                <w:spacing w:val="-3"/>
                <w:sz w:val="24"/>
                <w:szCs w:val="24"/>
                <w:lang w:val="en-US"/>
              </w:rPr>
            </w:pPr>
          </w:p>
        </w:tc>
        <w:tc>
          <w:tcPr>
            <w:tcW w:w="3402" w:type="dxa"/>
            <w:shd w:val="clear" w:color="auto" w:fill="EFD3D2"/>
          </w:tcPr>
          <w:p w:rsidR="00BD5E0D" w:rsidRPr="00B131EA" w:rsidRDefault="00BD5E0D" w:rsidP="00B37AC5">
            <w:pPr>
              <w:rPr>
                <w:sz w:val="24"/>
                <w:szCs w:val="24"/>
                <w:lang w:val="en-US"/>
              </w:rPr>
            </w:pPr>
            <w:r w:rsidRPr="00B131EA">
              <w:rPr>
                <w:sz w:val="24"/>
                <w:szCs w:val="24"/>
                <w:lang w:val="en-US"/>
              </w:rPr>
              <w:t>Are they reading?</w:t>
            </w:r>
          </w:p>
        </w:tc>
      </w:tr>
    </w:tbl>
    <w:p w:rsidR="00BD5E0D" w:rsidRPr="00B131EA" w:rsidRDefault="00BD5E0D" w:rsidP="00BD5E0D">
      <w:pPr>
        <w:shd w:val="clear" w:color="auto" w:fill="FFFFFF"/>
        <w:ind w:right="422"/>
        <w:rPr>
          <w:spacing w:val="-14"/>
          <w:sz w:val="24"/>
          <w:szCs w:val="24"/>
          <w:lang w:val="en-US"/>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firstRow="1" w:lastRow="0" w:firstColumn="1" w:lastColumn="0" w:noHBand="0" w:noVBand="1"/>
      </w:tblPr>
      <w:tblGrid>
        <w:gridCol w:w="2834"/>
        <w:gridCol w:w="3370"/>
        <w:gridCol w:w="3402"/>
      </w:tblGrid>
      <w:tr w:rsidR="00BD5E0D" w:rsidRPr="00BF2E6C" w:rsidTr="00B37AC5">
        <w:tc>
          <w:tcPr>
            <w:tcW w:w="2834" w:type="dxa"/>
            <w:shd w:val="clear" w:color="auto" w:fill="EFD3D2"/>
          </w:tcPr>
          <w:p w:rsidR="00BD5E0D" w:rsidRPr="00B131EA" w:rsidRDefault="00BD5E0D" w:rsidP="00B37AC5">
            <w:pPr>
              <w:jc w:val="center"/>
              <w:rPr>
                <w:b/>
                <w:bCs/>
                <w:sz w:val="24"/>
                <w:szCs w:val="24"/>
                <w:lang w:val="en-US"/>
              </w:rPr>
            </w:pPr>
            <w:r w:rsidRPr="00B131EA">
              <w:rPr>
                <w:b/>
                <w:bCs/>
                <w:spacing w:val="-4"/>
                <w:sz w:val="24"/>
                <w:szCs w:val="24"/>
                <w:lang w:val="en-US"/>
              </w:rPr>
              <w:t>The contracted affirmative forms are:</w:t>
            </w:r>
          </w:p>
        </w:tc>
        <w:tc>
          <w:tcPr>
            <w:tcW w:w="3370" w:type="dxa"/>
            <w:shd w:val="clear" w:color="auto" w:fill="EFD3D2"/>
          </w:tcPr>
          <w:p w:rsidR="00BD5E0D" w:rsidRPr="00B131EA" w:rsidRDefault="00BD5E0D" w:rsidP="00B37AC5">
            <w:pPr>
              <w:jc w:val="center"/>
              <w:rPr>
                <w:b/>
                <w:bCs/>
                <w:sz w:val="24"/>
                <w:szCs w:val="24"/>
                <w:lang w:val="en-US"/>
              </w:rPr>
            </w:pPr>
            <w:r w:rsidRPr="00B131EA">
              <w:rPr>
                <w:b/>
                <w:bCs/>
                <w:spacing w:val="-4"/>
                <w:sz w:val="24"/>
                <w:szCs w:val="24"/>
                <w:lang w:val="en-US"/>
              </w:rPr>
              <w:t>The contracted negative forms are:</w:t>
            </w:r>
          </w:p>
        </w:tc>
        <w:tc>
          <w:tcPr>
            <w:tcW w:w="3402" w:type="dxa"/>
            <w:shd w:val="clear" w:color="auto" w:fill="EFD3D2"/>
          </w:tcPr>
          <w:p w:rsidR="00BD5E0D" w:rsidRPr="00B131EA" w:rsidRDefault="00BD5E0D" w:rsidP="00B37AC5">
            <w:pPr>
              <w:jc w:val="center"/>
              <w:rPr>
                <w:b/>
                <w:bCs/>
                <w:sz w:val="24"/>
                <w:szCs w:val="24"/>
                <w:lang w:val="en-US"/>
              </w:rPr>
            </w:pPr>
            <w:r w:rsidRPr="00B131EA">
              <w:rPr>
                <w:b/>
                <w:bCs/>
                <w:spacing w:val="-4"/>
                <w:sz w:val="24"/>
                <w:szCs w:val="24"/>
                <w:lang w:val="en-US"/>
              </w:rPr>
              <w:t>The negative-interrogative forms are:</w:t>
            </w:r>
            <w:r w:rsidRPr="00B131EA">
              <w:rPr>
                <w:b/>
                <w:bCs/>
                <w:spacing w:val="-4"/>
                <w:sz w:val="24"/>
                <w:szCs w:val="24"/>
                <w:lang w:val="en-US"/>
              </w:rPr>
              <w:br/>
            </w:r>
          </w:p>
        </w:tc>
      </w:tr>
      <w:tr w:rsidR="00BD5E0D" w:rsidRPr="00B131EA" w:rsidTr="00B37AC5">
        <w:tc>
          <w:tcPr>
            <w:tcW w:w="2834" w:type="dxa"/>
            <w:shd w:val="clear" w:color="auto" w:fill="DFA7A6"/>
          </w:tcPr>
          <w:p w:rsidR="00BD5E0D" w:rsidRPr="00B131EA" w:rsidRDefault="00BD5E0D" w:rsidP="00B37AC5">
            <w:pPr>
              <w:rPr>
                <w:b/>
                <w:bCs/>
                <w:sz w:val="24"/>
                <w:szCs w:val="24"/>
                <w:lang w:val="en-US"/>
              </w:rPr>
            </w:pPr>
            <w:r w:rsidRPr="00B131EA">
              <w:rPr>
                <w:bCs/>
                <w:spacing w:val="-3"/>
                <w:sz w:val="24"/>
                <w:szCs w:val="24"/>
                <w:lang w:val="en-US"/>
              </w:rPr>
              <w:t>I’m reading</w:t>
            </w:r>
          </w:p>
        </w:tc>
        <w:tc>
          <w:tcPr>
            <w:tcW w:w="3370" w:type="dxa"/>
            <w:shd w:val="clear" w:color="auto" w:fill="DFA7A6"/>
          </w:tcPr>
          <w:p w:rsidR="00BD5E0D" w:rsidRPr="00B131EA" w:rsidRDefault="00BD5E0D" w:rsidP="00B37AC5">
            <w:pPr>
              <w:rPr>
                <w:sz w:val="24"/>
                <w:szCs w:val="24"/>
                <w:lang w:val="en-US"/>
              </w:rPr>
            </w:pPr>
            <w:r w:rsidRPr="00B131EA">
              <w:rPr>
                <w:spacing w:val="-3"/>
                <w:sz w:val="24"/>
                <w:szCs w:val="24"/>
                <w:lang w:val="en-US"/>
              </w:rPr>
              <w:t>I’m not reading</w:t>
            </w:r>
          </w:p>
        </w:tc>
        <w:tc>
          <w:tcPr>
            <w:tcW w:w="3402" w:type="dxa"/>
            <w:shd w:val="clear" w:color="auto" w:fill="DFA7A6"/>
          </w:tcPr>
          <w:p w:rsidR="00BD5E0D" w:rsidRPr="00B131EA" w:rsidRDefault="00BD5E0D" w:rsidP="00B37AC5">
            <w:pPr>
              <w:rPr>
                <w:sz w:val="24"/>
                <w:szCs w:val="24"/>
                <w:lang w:val="en-US"/>
              </w:rPr>
            </w:pPr>
            <w:r w:rsidRPr="00B131EA">
              <w:rPr>
                <w:sz w:val="24"/>
                <w:szCs w:val="24"/>
                <w:lang w:val="en-US"/>
              </w:rPr>
              <w:t>Am I not reading?</w:t>
            </w:r>
          </w:p>
        </w:tc>
      </w:tr>
      <w:tr w:rsidR="00BD5E0D" w:rsidRPr="00B131EA" w:rsidTr="00B37AC5">
        <w:tc>
          <w:tcPr>
            <w:tcW w:w="2834" w:type="dxa"/>
            <w:shd w:val="clear" w:color="auto" w:fill="EFD3D2"/>
          </w:tcPr>
          <w:p w:rsidR="00BD5E0D" w:rsidRPr="00B131EA" w:rsidRDefault="00BD5E0D" w:rsidP="00B37AC5">
            <w:pPr>
              <w:rPr>
                <w:b/>
                <w:bCs/>
                <w:sz w:val="24"/>
                <w:szCs w:val="24"/>
                <w:lang w:val="en-US"/>
              </w:rPr>
            </w:pPr>
            <w:r w:rsidRPr="00B131EA">
              <w:rPr>
                <w:bCs/>
                <w:spacing w:val="-3"/>
                <w:sz w:val="24"/>
                <w:szCs w:val="24"/>
                <w:lang w:val="en-US"/>
              </w:rPr>
              <w:t>He’s reading</w:t>
            </w:r>
          </w:p>
        </w:tc>
        <w:tc>
          <w:tcPr>
            <w:tcW w:w="3370" w:type="dxa"/>
            <w:shd w:val="clear" w:color="auto" w:fill="EFD3D2"/>
          </w:tcPr>
          <w:p w:rsidR="00BD5E0D" w:rsidRPr="00B131EA" w:rsidRDefault="00BD5E0D" w:rsidP="00B37AC5">
            <w:pPr>
              <w:rPr>
                <w:sz w:val="24"/>
                <w:szCs w:val="24"/>
                <w:lang w:val="en-US"/>
              </w:rPr>
            </w:pPr>
            <w:r w:rsidRPr="00B131EA">
              <w:rPr>
                <w:spacing w:val="-3"/>
                <w:sz w:val="24"/>
                <w:szCs w:val="24"/>
                <w:lang w:val="en-US"/>
              </w:rPr>
              <w:t>He isn’t reading</w:t>
            </w:r>
          </w:p>
        </w:tc>
        <w:tc>
          <w:tcPr>
            <w:tcW w:w="3402" w:type="dxa"/>
            <w:shd w:val="clear" w:color="auto" w:fill="EFD3D2"/>
          </w:tcPr>
          <w:p w:rsidR="00BD5E0D" w:rsidRPr="00B131EA" w:rsidRDefault="00BD5E0D" w:rsidP="00B37AC5">
            <w:pPr>
              <w:rPr>
                <w:sz w:val="24"/>
                <w:szCs w:val="24"/>
                <w:lang w:val="en-US"/>
              </w:rPr>
            </w:pPr>
            <w:r w:rsidRPr="00B131EA">
              <w:rPr>
                <w:sz w:val="24"/>
                <w:szCs w:val="24"/>
                <w:lang w:val="en-US"/>
              </w:rPr>
              <w:t>Isn'the reading?</w:t>
            </w:r>
          </w:p>
        </w:tc>
      </w:tr>
      <w:tr w:rsidR="00BD5E0D" w:rsidRPr="00B131EA" w:rsidTr="00B37AC5">
        <w:tc>
          <w:tcPr>
            <w:tcW w:w="2834" w:type="dxa"/>
            <w:shd w:val="clear" w:color="auto" w:fill="DFA7A6"/>
          </w:tcPr>
          <w:p w:rsidR="00BD5E0D" w:rsidRPr="00B131EA" w:rsidRDefault="00BD5E0D" w:rsidP="00B37AC5">
            <w:pPr>
              <w:rPr>
                <w:b/>
                <w:bCs/>
                <w:sz w:val="24"/>
                <w:szCs w:val="24"/>
                <w:lang w:val="en-US"/>
              </w:rPr>
            </w:pPr>
            <w:r w:rsidRPr="00B131EA">
              <w:rPr>
                <w:bCs/>
                <w:spacing w:val="-3"/>
                <w:sz w:val="24"/>
                <w:szCs w:val="24"/>
                <w:lang w:val="en-US"/>
              </w:rPr>
              <w:t>She’s reading</w:t>
            </w:r>
          </w:p>
        </w:tc>
        <w:tc>
          <w:tcPr>
            <w:tcW w:w="3370" w:type="dxa"/>
            <w:shd w:val="clear" w:color="auto" w:fill="DFA7A6"/>
          </w:tcPr>
          <w:p w:rsidR="00BD5E0D" w:rsidRPr="00B131EA" w:rsidRDefault="00BD5E0D" w:rsidP="00B37AC5">
            <w:pPr>
              <w:rPr>
                <w:sz w:val="24"/>
                <w:szCs w:val="24"/>
                <w:lang w:val="en-US"/>
              </w:rPr>
            </w:pPr>
            <w:r w:rsidRPr="00B131EA">
              <w:rPr>
                <w:spacing w:val="-3"/>
                <w:sz w:val="24"/>
                <w:szCs w:val="24"/>
                <w:lang w:val="en-US"/>
              </w:rPr>
              <w:t>She isn’t reading</w:t>
            </w:r>
          </w:p>
        </w:tc>
        <w:tc>
          <w:tcPr>
            <w:tcW w:w="3402" w:type="dxa"/>
            <w:shd w:val="clear" w:color="auto" w:fill="DFA7A6"/>
          </w:tcPr>
          <w:p w:rsidR="00BD5E0D" w:rsidRPr="00B131EA" w:rsidRDefault="00BD5E0D" w:rsidP="00B37AC5">
            <w:pPr>
              <w:rPr>
                <w:sz w:val="24"/>
                <w:szCs w:val="24"/>
                <w:lang w:val="en-US"/>
              </w:rPr>
            </w:pPr>
            <w:r w:rsidRPr="00B131EA">
              <w:rPr>
                <w:sz w:val="24"/>
                <w:szCs w:val="24"/>
                <w:lang w:val="en-US"/>
              </w:rPr>
              <w:t>Isn't she reading?</w:t>
            </w:r>
          </w:p>
        </w:tc>
      </w:tr>
      <w:tr w:rsidR="00BD5E0D" w:rsidRPr="00B131EA" w:rsidTr="00B37AC5">
        <w:tc>
          <w:tcPr>
            <w:tcW w:w="2834" w:type="dxa"/>
            <w:shd w:val="clear" w:color="auto" w:fill="EFD3D2"/>
          </w:tcPr>
          <w:p w:rsidR="00BD5E0D" w:rsidRPr="00B131EA" w:rsidRDefault="00BD5E0D" w:rsidP="00B37AC5">
            <w:pPr>
              <w:rPr>
                <w:b/>
                <w:bCs/>
                <w:spacing w:val="-3"/>
                <w:sz w:val="24"/>
                <w:szCs w:val="24"/>
                <w:lang w:val="en-US"/>
              </w:rPr>
            </w:pPr>
            <w:r w:rsidRPr="00B131EA">
              <w:rPr>
                <w:bCs/>
                <w:spacing w:val="-3"/>
                <w:sz w:val="24"/>
                <w:szCs w:val="24"/>
                <w:lang w:val="en-US"/>
              </w:rPr>
              <w:t>We’re reading</w:t>
            </w:r>
          </w:p>
        </w:tc>
        <w:tc>
          <w:tcPr>
            <w:tcW w:w="3370" w:type="dxa"/>
            <w:shd w:val="clear" w:color="auto" w:fill="EFD3D2"/>
          </w:tcPr>
          <w:p w:rsidR="00BD5E0D" w:rsidRPr="00B131EA" w:rsidRDefault="00BD5E0D" w:rsidP="00B37AC5">
            <w:pPr>
              <w:rPr>
                <w:spacing w:val="-3"/>
                <w:sz w:val="24"/>
                <w:szCs w:val="24"/>
                <w:lang w:val="en-US"/>
              </w:rPr>
            </w:pPr>
            <w:r w:rsidRPr="00B131EA">
              <w:rPr>
                <w:spacing w:val="-3"/>
                <w:sz w:val="24"/>
                <w:szCs w:val="24"/>
                <w:lang w:val="en-US"/>
              </w:rPr>
              <w:t>We aren’t reading</w:t>
            </w:r>
          </w:p>
        </w:tc>
        <w:tc>
          <w:tcPr>
            <w:tcW w:w="3402" w:type="dxa"/>
            <w:shd w:val="clear" w:color="auto" w:fill="EFD3D2"/>
          </w:tcPr>
          <w:p w:rsidR="00BD5E0D" w:rsidRPr="00B131EA" w:rsidRDefault="00BD5E0D" w:rsidP="00B37AC5">
            <w:pPr>
              <w:rPr>
                <w:sz w:val="24"/>
                <w:szCs w:val="24"/>
                <w:lang w:val="en-US"/>
              </w:rPr>
            </w:pPr>
            <w:r w:rsidRPr="00B131EA">
              <w:rPr>
                <w:sz w:val="24"/>
                <w:szCs w:val="24"/>
                <w:lang w:val="en-US"/>
              </w:rPr>
              <w:t>Aren’t we reading?</w:t>
            </w:r>
          </w:p>
        </w:tc>
      </w:tr>
      <w:tr w:rsidR="00BD5E0D" w:rsidRPr="00B131EA" w:rsidTr="00B37AC5">
        <w:tc>
          <w:tcPr>
            <w:tcW w:w="2834" w:type="dxa"/>
            <w:shd w:val="clear" w:color="auto" w:fill="DFA7A6"/>
          </w:tcPr>
          <w:p w:rsidR="00BD5E0D" w:rsidRPr="00B131EA" w:rsidRDefault="00BD5E0D" w:rsidP="00B37AC5">
            <w:pPr>
              <w:rPr>
                <w:b/>
                <w:bCs/>
                <w:spacing w:val="-3"/>
                <w:sz w:val="24"/>
                <w:szCs w:val="24"/>
                <w:lang w:val="en-US"/>
              </w:rPr>
            </w:pPr>
            <w:r w:rsidRPr="00B131EA">
              <w:rPr>
                <w:bCs/>
                <w:spacing w:val="-3"/>
                <w:sz w:val="24"/>
                <w:szCs w:val="24"/>
                <w:lang w:val="en-US"/>
              </w:rPr>
              <w:t>You’re reading</w:t>
            </w:r>
          </w:p>
        </w:tc>
        <w:tc>
          <w:tcPr>
            <w:tcW w:w="3370" w:type="dxa"/>
            <w:shd w:val="clear" w:color="auto" w:fill="DFA7A6"/>
          </w:tcPr>
          <w:p w:rsidR="00BD5E0D" w:rsidRPr="00B131EA" w:rsidRDefault="00BD5E0D" w:rsidP="00B37AC5">
            <w:pPr>
              <w:rPr>
                <w:spacing w:val="-3"/>
                <w:sz w:val="24"/>
                <w:szCs w:val="24"/>
                <w:lang w:val="en-US"/>
              </w:rPr>
            </w:pPr>
            <w:r w:rsidRPr="00B131EA">
              <w:rPr>
                <w:spacing w:val="-3"/>
                <w:sz w:val="24"/>
                <w:szCs w:val="24"/>
                <w:lang w:val="en-US"/>
              </w:rPr>
              <w:t>You aren’t reading</w:t>
            </w:r>
          </w:p>
        </w:tc>
        <w:tc>
          <w:tcPr>
            <w:tcW w:w="3402" w:type="dxa"/>
            <w:shd w:val="clear" w:color="auto" w:fill="DFA7A6"/>
          </w:tcPr>
          <w:p w:rsidR="00BD5E0D" w:rsidRPr="00B131EA" w:rsidRDefault="00BD5E0D" w:rsidP="00B37AC5">
            <w:pPr>
              <w:rPr>
                <w:sz w:val="24"/>
                <w:szCs w:val="24"/>
                <w:lang w:val="en-US"/>
              </w:rPr>
            </w:pPr>
            <w:r w:rsidRPr="00B131EA">
              <w:rPr>
                <w:sz w:val="24"/>
                <w:szCs w:val="24"/>
                <w:lang w:val="en-US"/>
              </w:rPr>
              <w:t>Aren’t you reading?</w:t>
            </w:r>
          </w:p>
        </w:tc>
      </w:tr>
      <w:tr w:rsidR="00BD5E0D" w:rsidRPr="00B131EA" w:rsidTr="00B37AC5">
        <w:tc>
          <w:tcPr>
            <w:tcW w:w="2834" w:type="dxa"/>
            <w:shd w:val="clear" w:color="auto" w:fill="EFD3D2"/>
          </w:tcPr>
          <w:p w:rsidR="00BD5E0D" w:rsidRPr="00B131EA" w:rsidRDefault="00BD5E0D" w:rsidP="00B37AC5">
            <w:pPr>
              <w:shd w:val="clear" w:color="auto" w:fill="FFFFFF"/>
              <w:ind w:left="5"/>
              <w:rPr>
                <w:b/>
                <w:bCs/>
                <w:sz w:val="24"/>
                <w:szCs w:val="24"/>
                <w:lang w:val="en-US"/>
              </w:rPr>
            </w:pPr>
            <w:r w:rsidRPr="00B131EA">
              <w:rPr>
                <w:bCs/>
                <w:spacing w:val="-4"/>
                <w:sz w:val="24"/>
                <w:szCs w:val="24"/>
                <w:lang w:val="en-US"/>
              </w:rPr>
              <w:t>They’re reading</w:t>
            </w:r>
          </w:p>
          <w:p w:rsidR="00BD5E0D" w:rsidRPr="00B131EA" w:rsidRDefault="00BD5E0D" w:rsidP="00B37AC5">
            <w:pPr>
              <w:rPr>
                <w:b/>
                <w:bCs/>
                <w:spacing w:val="-3"/>
                <w:sz w:val="24"/>
                <w:szCs w:val="24"/>
                <w:lang w:val="en-US"/>
              </w:rPr>
            </w:pPr>
          </w:p>
        </w:tc>
        <w:tc>
          <w:tcPr>
            <w:tcW w:w="3370" w:type="dxa"/>
            <w:shd w:val="clear" w:color="auto" w:fill="EFD3D2"/>
          </w:tcPr>
          <w:p w:rsidR="00BD5E0D" w:rsidRPr="00B131EA" w:rsidRDefault="00BD5E0D" w:rsidP="00B37AC5">
            <w:pPr>
              <w:shd w:val="clear" w:color="auto" w:fill="FFFFFF"/>
              <w:ind w:left="5"/>
              <w:rPr>
                <w:sz w:val="24"/>
                <w:szCs w:val="24"/>
                <w:lang w:val="en-US"/>
              </w:rPr>
            </w:pPr>
            <w:r w:rsidRPr="00B131EA">
              <w:rPr>
                <w:spacing w:val="-4"/>
                <w:sz w:val="24"/>
                <w:szCs w:val="24"/>
                <w:lang w:val="en-US"/>
              </w:rPr>
              <w:t>They aren’t reading</w:t>
            </w:r>
          </w:p>
          <w:p w:rsidR="00BD5E0D" w:rsidRPr="00B131EA" w:rsidRDefault="00BD5E0D" w:rsidP="00B37AC5">
            <w:pPr>
              <w:rPr>
                <w:spacing w:val="-3"/>
                <w:sz w:val="24"/>
                <w:szCs w:val="24"/>
                <w:lang w:val="en-US"/>
              </w:rPr>
            </w:pPr>
          </w:p>
        </w:tc>
        <w:tc>
          <w:tcPr>
            <w:tcW w:w="3402" w:type="dxa"/>
            <w:shd w:val="clear" w:color="auto" w:fill="EFD3D2"/>
          </w:tcPr>
          <w:p w:rsidR="00BD5E0D" w:rsidRPr="00B131EA" w:rsidRDefault="00BD5E0D" w:rsidP="00B37AC5">
            <w:pPr>
              <w:rPr>
                <w:sz w:val="24"/>
                <w:szCs w:val="24"/>
                <w:lang w:val="en-US"/>
              </w:rPr>
            </w:pPr>
            <w:r w:rsidRPr="00B131EA">
              <w:rPr>
                <w:sz w:val="24"/>
                <w:szCs w:val="24"/>
                <w:lang w:val="en-US"/>
              </w:rPr>
              <w:t>Aren’t they reading?</w:t>
            </w:r>
          </w:p>
        </w:tc>
      </w:tr>
    </w:tbl>
    <w:p w:rsidR="00BD5E0D" w:rsidRPr="00B131EA" w:rsidRDefault="00BD5E0D" w:rsidP="00BD5E0D">
      <w:pPr>
        <w:shd w:val="clear" w:color="auto" w:fill="FFFFFF"/>
        <w:ind w:right="422"/>
        <w:rPr>
          <w:spacing w:val="-14"/>
          <w:sz w:val="24"/>
          <w:szCs w:val="24"/>
          <w:lang w:val="en-US"/>
        </w:rPr>
      </w:pPr>
    </w:p>
    <w:p w:rsidR="00BD5E0D" w:rsidRPr="00B131EA" w:rsidRDefault="00BD5E0D" w:rsidP="00BD5E0D">
      <w:pPr>
        <w:shd w:val="clear" w:color="auto" w:fill="FFFFFF"/>
        <w:spacing w:before="240"/>
        <w:ind w:left="590"/>
        <w:jc w:val="center"/>
        <w:rPr>
          <w:sz w:val="24"/>
          <w:szCs w:val="24"/>
          <w:lang w:val="en-US"/>
        </w:rPr>
      </w:pPr>
      <w:r w:rsidRPr="00B131EA">
        <w:rPr>
          <w:b/>
          <w:bCs/>
          <w:spacing w:val="-3"/>
          <w:sz w:val="24"/>
          <w:szCs w:val="24"/>
          <w:lang w:val="en-US"/>
        </w:rPr>
        <w:t>The use of the Present Continuous</w:t>
      </w:r>
    </w:p>
    <w:p w:rsidR="00BD5E0D" w:rsidRPr="00B131EA" w:rsidRDefault="00BD5E0D" w:rsidP="00BD5E0D">
      <w:pPr>
        <w:shd w:val="clear" w:color="auto" w:fill="FFFFFF"/>
        <w:ind w:left="77" w:right="10" w:firstLine="533"/>
        <w:jc w:val="both"/>
        <w:rPr>
          <w:sz w:val="24"/>
          <w:szCs w:val="24"/>
          <w:lang w:val="en-US"/>
        </w:rPr>
      </w:pPr>
      <w:r w:rsidRPr="00B131EA">
        <w:rPr>
          <w:spacing w:val="-2"/>
          <w:sz w:val="24"/>
          <w:szCs w:val="24"/>
          <w:lang w:val="en-US"/>
        </w:rPr>
        <w:t xml:space="preserve">1. The Present Continuous is used to denote an action going on at the </w:t>
      </w:r>
      <w:r w:rsidRPr="00B131EA">
        <w:rPr>
          <w:spacing w:val="-1"/>
          <w:sz w:val="24"/>
          <w:szCs w:val="24"/>
          <w:lang w:val="en-US"/>
        </w:rPr>
        <w:t xml:space="preserve">present moment. It should be borne in mind that the term 'present moment' is </w:t>
      </w:r>
      <w:r w:rsidRPr="00B131EA">
        <w:rPr>
          <w:spacing w:val="-3"/>
          <w:sz w:val="24"/>
          <w:szCs w:val="24"/>
          <w:lang w:val="en-US"/>
        </w:rPr>
        <w:t>not limited to the actual moment of speaking. The Present Continuous is used</w:t>
      </w:r>
      <w:r w:rsidRPr="00B131EA">
        <w:rPr>
          <w:spacing w:val="-2"/>
          <w:sz w:val="24"/>
          <w:szCs w:val="24"/>
          <w:lang w:val="en-US"/>
        </w:rPr>
        <w:t xml:space="preserve">when in Russian we can say </w:t>
      </w:r>
      <w:r w:rsidRPr="00B131EA">
        <w:rPr>
          <w:i/>
          <w:iCs/>
          <w:spacing w:val="-2"/>
          <w:sz w:val="24"/>
          <w:szCs w:val="24"/>
        </w:rPr>
        <w:t>сейчас</w:t>
      </w:r>
      <w:r w:rsidRPr="00B131EA">
        <w:rPr>
          <w:i/>
          <w:iCs/>
          <w:spacing w:val="-2"/>
          <w:sz w:val="24"/>
          <w:szCs w:val="24"/>
          <w:lang w:val="en-US"/>
        </w:rPr>
        <w:t xml:space="preserve"> (</w:t>
      </w:r>
      <w:r w:rsidRPr="00B131EA">
        <w:rPr>
          <w:i/>
          <w:iCs/>
          <w:spacing w:val="-2"/>
          <w:sz w:val="24"/>
          <w:szCs w:val="24"/>
        </w:rPr>
        <w:t>теперь</w:t>
      </w:r>
      <w:r w:rsidRPr="00B131EA">
        <w:rPr>
          <w:i/>
          <w:iCs/>
          <w:spacing w:val="-2"/>
          <w:sz w:val="24"/>
          <w:szCs w:val="24"/>
          <w:lang w:val="en-US"/>
        </w:rPr>
        <w:t xml:space="preserve">), </w:t>
      </w:r>
      <w:r w:rsidRPr="00B131EA">
        <w:rPr>
          <w:spacing w:val="-2"/>
          <w:sz w:val="24"/>
          <w:szCs w:val="24"/>
          <w:lang w:val="en-US"/>
        </w:rPr>
        <w:t xml:space="preserve">which refers not only to the </w:t>
      </w:r>
      <w:r w:rsidRPr="00B131EA">
        <w:rPr>
          <w:sz w:val="24"/>
          <w:szCs w:val="24"/>
          <w:lang w:val="en-US"/>
        </w:rPr>
        <w:t>moment of speaking, but has a wider meaning.</w:t>
      </w:r>
    </w:p>
    <w:p w:rsidR="00BD5E0D" w:rsidRPr="00B131EA" w:rsidRDefault="00BD5E0D" w:rsidP="00BD5E0D">
      <w:pPr>
        <w:shd w:val="clear" w:color="auto" w:fill="FFFFFF"/>
        <w:ind w:left="830"/>
        <w:rPr>
          <w:sz w:val="24"/>
          <w:szCs w:val="24"/>
          <w:lang w:val="en-US"/>
        </w:rPr>
      </w:pPr>
      <w:r w:rsidRPr="00B131EA">
        <w:rPr>
          <w:spacing w:val="-3"/>
          <w:sz w:val="24"/>
          <w:szCs w:val="24"/>
          <w:lang w:val="en-US"/>
        </w:rPr>
        <w:t xml:space="preserve">"My dear," said Jolyon with gentle exasperation, "you </w:t>
      </w:r>
      <w:r w:rsidRPr="00B131EA">
        <w:rPr>
          <w:b/>
          <w:bCs/>
          <w:spacing w:val="-3"/>
          <w:sz w:val="24"/>
          <w:szCs w:val="24"/>
          <w:lang w:val="en-US"/>
        </w:rPr>
        <w:t xml:space="preserve">are talking </w:t>
      </w:r>
      <w:r w:rsidRPr="00B131EA">
        <w:rPr>
          <w:sz w:val="24"/>
          <w:szCs w:val="24"/>
          <w:lang w:val="en-US"/>
        </w:rPr>
        <w:t xml:space="preserve">nonsense." </w:t>
      </w:r>
      <w:r w:rsidRPr="00B131EA">
        <w:rPr>
          <w:i/>
          <w:iCs/>
          <w:sz w:val="24"/>
          <w:szCs w:val="24"/>
          <w:lang w:val="en-US"/>
        </w:rPr>
        <w:t xml:space="preserve">(Galsworthy) </w:t>
      </w:r>
      <w:r w:rsidRPr="00B131EA">
        <w:rPr>
          <w:sz w:val="24"/>
          <w:szCs w:val="24"/>
          <w:lang w:val="en-US"/>
        </w:rPr>
        <w:t>How is Dartie</w:t>
      </w:r>
      <w:r w:rsidRPr="00B131EA">
        <w:rPr>
          <w:b/>
          <w:bCs/>
          <w:sz w:val="24"/>
          <w:szCs w:val="24"/>
          <w:lang w:val="en-US"/>
        </w:rPr>
        <w:t xml:space="preserve">behaving </w:t>
      </w:r>
      <w:r w:rsidRPr="00B131EA">
        <w:rPr>
          <w:sz w:val="24"/>
          <w:szCs w:val="24"/>
          <w:lang w:val="en-US"/>
        </w:rPr>
        <w:t xml:space="preserve">now? </w:t>
      </w:r>
      <w:r w:rsidRPr="00B131EA">
        <w:rPr>
          <w:i/>
          <w:iCs/>
          <w:sz w:val="24"/>
          <w:szCs w:val="24"/>
          <w:lang w:val="en-US"/>
        </w:rPr>
        <w:t xml:space="preserve">(Galswothy) </w:t>
      </w:r>
      <w:r w:rsidRPr="00B131EA">
        <w:rPr>
          <w:i/>
          <w:iCs/>
          <w:spacing w:val="-3"/>
          <w:sz w:val="24"/>
          <w:szCs w:val="24"/>
          <w:lang w:val="en-US"/>
        </w:rPr>
        <w:t xml:space="preserve">David Copperfield is </w:t>
      </w:r>
      <w:r w:rsidRPr="00B131EA">
        <w:rPr>
          <w:spacing w:val="-3"/>
          <w:sz w:val="24"/>
          <w:szCs w:val="24"/>
          <w:lang w:val="en-US"/>
        </w:rPr>
        <w:t xml:space="preserve">not to be got. The second-year students </w:t>
      </w:r>
      <w:r w:rsidRPr="00B131EA">
        <w:rPr>
          <w:b/>
          <w:bCs/>
          <w:spacing w:val="-3"/>
          <w:sz w:val="24"/>
          <w:szCs w:val="24"/>
          <w:lang w:val="en-US"/>
        </w:rPr>
        <w:t xml:space="preserve">are </w:t>
      </w:r>
      <w:r w:rsidRPr="00B131EA">
        <w:rPr>
          <w:b/>
          <w:bCs/>
          <w:sz w:val="24"/>
          <w:szCs w:val="24"/>
          <w:lang w:val="en-US"/>
        </w:rPr>
        <w:t>reading</w:t>
      </w:r>
      <w:r w:rsidRPr="00B131EA">
        <w:rPr>
          <w:sz w:val="24"/>
          <w:szCs w:val="24"/>
          <w:lang w:val="en-US"/>
        </w:rPr>
        <w:t>it.</w:t>
      </w:r>
    </w:p>
    <w:tbl>
      <w:tblPr>
        <w:tblW w:w="0" w:type="auto"/>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4A0" w:firstRow="1" w:lastRow="0" w:firstColumn="1" w:lastColumn="0" w:noHBand="0" w:noVBand="1"/>
      </w:tblPr>
      <w:tblGrid>
        <w:gridCol w:w="9056"/>
      </w:tblGrid>
      <w:tr w:rsidR="00BD5E0D" w:rsidRPr="00BF2E6C" w:rsidTr="00B37AC5">
        <w:tc>
          <w:tcPr>
            <w:tcW w:w="11556" w:type="dxa"/>
            <w:shd w:val="clear" w:color="auto" w:fill="D6E3BC"/>
          </w:tcPr>
          <w:p w:rsidR="00BD5E0D" w:rsidRPr="00B131EA" w:rsidRDefault="00BD5E0D" w:rsidP="00B37AC5">
            <w:pPr>
              <w:rPr>
                <w:sz w:val="24"/>
                <w:szCs w:val="24"/>
                <w:lang w:val="en-US"/>
              </w:rPr>
            </w:pPr>
            <w:r w:rsidRPr="00B131EA">
              <w:rPr>
                <w:i/>
                <w:spacing w:val="-3"/>
                <w:sz w:val="24"/>
                <w:szCs w:val="24"/>
                <w:lang w:val="en-US"/>
              </w:rPr>
              <w:t xml:space="preserve">Note.—The Present Indefinite, not the Present Continuous, is used to denote </w:t>
            </w:r>
            <w:r w:rsidRPr="00B131EA">
              <w:rPr>
                <w:i/>
                <w:spacing w:val="-2"/>
                <w:sz w:val="24"/>
                <w:szCs w:val="24"/>
                <w:lang w:val="en-US"/>
              </w:rPr>
              <w:t xml:space="preserve">actions going on at the present moment when the fact is important and </w:t>
            </w:r>
            <w:r w:rsidRPr="00B131EA">
              <w:rPr>
                <w:i/>
                <w:sz w:val="24"/>
                <w:szCs w:val="24"/>
                <w:lang w:val="en-US"/>
              </w:rPr>
              <w:t>not the process.</w:t>
            </w:r>
          </w:p>
        </w:tc>
      </w:tr>
    </w:tbl>
    <w:p w:rsidR="00BD5E0D" w:rsidRPr="00B131EA" w:rsidRDefault="00BD5E0D" w:rsidP="00BD5E0D">
      <w:pPr>
        <w:shd w:val="clear" w:color="auto" w:fill="FFFFFF"/>
        <w:ind w:left="830"/>
        <w:rPr>
          <w:sz w:val="24"/>
          <w:szCs w:val="24"/>
          <w:lang w:val="en-US"/>
        </w:rPr>
      </w:pPr>
    </w:p>
    <w:p w:rsidR="00BD5E0D" w:rsidRPr="00B131EA" w:rsidRDefault="00BD5E0D" w:rsidP="00BD5E0D">
      <w:pPr>
        <w:shd w:val="clear" w:color="auto" w:fill="FFFFFF"/>
        <w:ind w:left="1032" w:right="1690"/>
        <w:rPr>
          <w:sz w:val="24"/>
          <w:szCs w:val="24"/>
          <w:lang w:val="en-US"/>
        </w:rPr>
      </w:pPr>
      <w:r w:rsidRPr="00B131EA">
        <w:rPr>
          <w:spacing w:val="-5"/>
          <w:sz w:val="24"/>
          <w:szCs w:val="24"/>
          <w:lang w:val="en-US"/>
        </w:rPr>
        <w:t xml:space="preserve">He did such a mean thing and you </w:t>
      </w:r>
      <w:r w:rsidRPr="00B131EA">
        <w:rPr>
          <w:b/>
          <w:bCs/>
          <w:spacing w:val="-5"/>
          <w:sz w:val="24"/>
          <w:szCs w:val="24"/>
          <w:lang w:val="en-US"/>
        </w:rPr>
        <w:t xml:space="preserve">defend </w:t>
      </w:r>
      <w:r w:rsidRPr="00B131EA">
        <w:rPr>
          <w:spacing w:val="-5"/>
          <w:sz w:val="24"/>
          <w:szCs w:val="24"/>
          <w:lang w:val="en-US"/>
        </w:rPr>
        <w:t xml:space="preserve">him. </w:t>
      </w:r>
      <w:r w:rsidRPr="00B131EA">
        <w:rPr>
          <w:spacing w:val="-4"/>
          <w:sz w:val="24"/>
          <w:szCs w:val="24"/>
          <w:lang w:val="en-US"/>
        </w:rPr>
        <w:t xml:space="preserve">Why </w:t>
      </w:r>
      <w:r w:rsidRPr="00B131EA">
        <w:rPr>
          <w:b/>
          <w:bCs/>
          <w:spacing w:val="-4"/>
          <w:sz w:val="24"/>
          <w:szCs w:val="24"/>
          <w:lang w:val="en-US"/>
        </w:rPr>
        <w:t>don't</w:t>
      </w:r>
      <w:r w:rsidRPr="00B131EA">
        <w:rPr>
          <w:spacing w:val="-4"/>
          <w:sz w:val="24"/>
          <w:szCs w:val="24"/>
          <w:lang w:val="en-US"/>
        </w:rPr>
        <w:t xml:space="preserve">you </w:t>
      </w:r>
      <w:r w:rsidRPr="00B131EA">
        <w:rPr>
          <w:b/>
          <w:bCs/>
          <w:spacing w:val="-4"/>
          <w:sz w:val="24"/>
          <w:szCs w:val="24"/>
          <w:lang w:val="en-US"/>
        </w:rPr>
        <w:t xml:space="preserve">read </w:t>
      </w:r>
      <w:r w:rsidRPr="00B131EA">
        <w:rPr>
          <w:spacing w:val="-4"/>
          <w:sz w:val="24"/>
          <w:szCs w:val="24"/>
          <w:lang w:val="en-US"/>
        </w:rPr>
        <w:t>your examples?</w:t>
      </w:r>
    </w:p>
    <w:p w:rsidR="00BD5E0D" w:rsidRPr="00B131EA" w:rsidRDefault="00BD5E0D" w:rsidP="00BD5E0D">
      <w:pPr>
        <w:shd w:val="clear" w:color="auto" w:fill="FFFFFF"/>
        <w:spacing w:before="10"/>
        <w:ind w:left="931"/>
        <w:rPr>
          <w:sz w:val="24"/>
          <w:szCs w:val="24"/>
          <w:lang w:val="en-US"/>
        </w:rPr>
      </w:pPr>
      <w:r w:rsidRPr="00B131EA">
        <w:rPr>
          <w:spacing w:val="-3"/>
          <w:sz w:val="24"/>
          <w:szCs w:val="24"/>
          <w:lang w:val="en-US"/>
        </w:rPr>
        <w:t xml:space="preserve">Why </w:t>
      </w:r>
      <w:r w:rsidRPr="00B131EA">
        <w:rPr>
          <w:b/>
          <w:bCs/>
          <w:spacing w:val="-3"/>
          <w:sz w:val="24"/>
          <w:szCs w:val="24"/>
          <w:lang w:val="en-US"/>
        </w:rPr>
        <w:t xml:space="preserve">do </w:t>
      </w:r>
      <w:r w:rsidRPr="00B131EA">
        <w:rPr>
          <w:spacing w:val="-3"/>
          <w:sz w:val="24"/>
          <w:szCs w:val="24"/>
          <w:lang w:val="en-US"/>
        </w:rPr>
        <w:t xml:space="preserve">you </w:t>
      </w:r>
      <w:r w:rsidRPr="00B131EA">
        <w:rPr>
          <w:b/>
          <w:bCs/>
          <w:spacing w:val="-3"/>
          <w:sz w:val="24"/>
          <w:szCs w:val="24"/>
          <w:lang w:val="en-US"/>
        </w:rPr>
        <w:t xml:space="preserve">look </w:t>
      </w:r>
      <w:r w:rsidRPr="00B131EA">
        <w:rPr>
          <w:spacing w:val="-3"/>
          <w:sz w:val="24"/>
          <w:szCs w:val="24"/>
          <w:lang w:val="en-US"/>
        </w:rPr>
        <w:t>at me as if you had never seen me?</w:t>
      </w:r>
    </w:p>
    <w:p w:rsidR="00BD5E0D" w:rsidRPr="00B131EA" w:rsidRDefault="00BD5E0D" w:rsidP="00BD5E0D">
      <w:pPr>
        <w:shd w:val="clear" w:color="auto" w:fill="FFFFFF"/>
        <w:ind w:left="936"/>
        <w:rPr>
          <w:i/>
          <w:iCs/>
          <w:sz w:val="24"/>
          <w:szCs w:val="24"/>
          <w:lang w:val="en-US"/>
        </w:rPr>
      </w:pPr>
      <w:r w:rsidRPr="00B131EA">
        <w:rPr>
          <w:spacing w:val="-3"/>
          <w:sz w:val="24"/>
          <w:szCs w:val="24"/>
          <w:lang w:val="en-US"/>
        </w:rPr>
        <w:t xml:space="preserve">Why </w:t>
      </w:r>
      <w:r w:rsidRPr="00B131EA">
        <w:rPr>
          <w:b/>
          <w:bCs/>
          <w:spacing w:val="-3"/>
          <w:sz w:val="24"/>
          <w:szCs w:val="24"/>
          <w:lang w:val="en-US"/>
        </w:rPr>
        <w:t>don't</w:t>
      </w:r>
      <w:r w:rsidRPr="00B131EA">
        <w:rPr>
          <w:spacing w:val="-3"/>
          <w:sz w:val="24"/>
          <w:szCs w:val="24"/>
          <w:lang w:val="en-US"/>
        </w:rPr>
        <w:t>you answer? Good God, John, what has happened?</w:t>
      </w:r>
      <w:r w:rsidRPr="00B131EA">
        <w:rPr>
          <w:i/>
          <w:iCs/>
          <w:sz w:val="24"/>
          <w:szCs w:val="24"/>
          <w:lang w:val="en-US"/>
        </w:rPr>
        <w:t xml:space="preserve">(Thackeray) </w:t>
      </w:r>
    </w:p>
    <w:p w:rsidR="00BD5E0D" w:rsidRPr="00B131EA" w:rsidRDefault="00BD5E0D" w:rsidP="00BD5E0D">
      <w:pPr>
        <w:shd w:val="clear" w:color="auto" w:fill="FFFFFF"/>
        <w:ind w:left="936"/>
        <w:rPr>
          <w:sz w:val="24"/>
          <w:szCs w:val="24"/>
          <w:lang w:val="en-US"/>
        </w:rPr>
      </w:pPr>
      <w:r w:rsidRPr="00B131EA">
        <w:rPr>
          <w:sz w:val="24"/>
          <w:szCs w:val="24"/>
          <w:lang w:val="en-US"/>
        </w:rPr>
        <w:t xml:space="preserve"> The Present Continuous can be used to denote a certain state or quality peculiar to the person at a given moment.</w:t>
      </w:r>
    </w:p>
    <w:p w:rsidR="00BD5E0D" w:rsidRPr="00B131EA" w:rsidRDefault="00BD5E0D" w:rsidP="00BD5E0D">
      <w:pPr>
        <w:shd w:val="clear" w:color="auto" w:fill="FFFFFF"/>
        <w:spacing w:before="5"/>
        <w:ind w:left="922"/>
        <w:rPr>
          <w:sz w:val="24"/>
          <w:szCs w:val="24"/>
          <w:lang w:val="en-US"/>
        </w:rPr>
      </w:pPr>
      <w:r w:rsidRPr="00B131EA">
        <w:rPr>
          <w:spacing w:val="-3"/>
          <w:sz w:val="24"/>
          <w:szCs w:val="24"/>
          <w:lang w:val="en-US"/>
        </w:rPr>
        <w:t xml:space="preserve">You </w:t>
      </w:r>
      <w:r w:rsidRPr="00B131EA">
        <w:rPr>
          <w:b/>
          <w:bCs/>
          <w:spacing w:val="-3"/>
          <w:sz w:val="24"/>
          <w:szCs w:val="24"/>
          <w:lang w:val="en-US"/>
        </w:rPr>
        <w:t xml:space="preserve">are being </w:t>
      </w:r>
      <w:r w:rsidRPr="00B131EA">
        <w:rPr>
          <w:spacing w:val="-3"/>
          <w:sz w:val="24"/>
          <w:szCs w:val="24"/>
          <w:lang w:val="en-US"/>
        </w:rPr>
        <w:t>a nuisance.</w:t>
      </w:r>
    </w:p>
    <w:p w:rsidR="00BD5E0D" w:rsidRPr="00B131EA" w:rsidRDefault="00BD5E0D" w:rsidP="00BD5E0D">
      <w:pPr>
        <w:shd w:val="clear" w:color="auto" w:fill="FFFFFF"/>
        <w:spacing w:before="10"/>
        <w:ind w:left="926"/>
        <w:rPr>
          <w:sz w:val="24"/>
          <w:szCs w:val="24"/>
          <w:lang w:val="en-US"/>
        </w:rPr>
      </w:pPr>
      <w:r w:rsidRPr="00B131EA">
        <w:rPr>
          <w:spacing w:val="-3"/>
          <w:sz w:val="24"/>
          <w:szCs w:val="24"/>
          <w:lang w:val="en-US"/>
        </w:rPr>
        <w:t xml:space="preserve">"You </w:t>
      </w:r>
      <w:r w:rsidRPr="00B131EA">
        <w:rPr>
          <w:b/>
          <w:bCs/>
          <w:spacing w:val="-3"/>
          <w:sz w:val="24"/>
          <w:szCs w:val="24"/>
          <w:lang w:val="en-US"/>
        </w:rPr>
        <w:t xml:space="preserve">are being </w:t>
      </w:r>
      <w:r w:rsidRPr="00B131EA">
        <w:rPr>
          <w:spacing w:val="-3"/>
          <w:sz w:val="24"/>
          <w:szCs w:val="24"/>
          <w:lang w:val="en-US"/>
        </w:rPr>
        <w:t xml:space="preserve">bitter," said Karen. </w:t>
      </w:r>
      <w:r w:rsidRPr="00B131EA">
        <w:rPr>
          <w:i/>
          <w:iCs/>
          <w:spacing w:val="-3"/>
          <w:sz w:val="24"/>
          <w:szCs w:val="24"/>
          <w:lang w:val="en-US"/>
        </w:rPr>
        <w:t>(Heym)</w:t>
      </w:r>
    </w:p>
    <w:p w:rsidR="00BD5E0D" w:rsidRPr="00B131EA" w:rsidRDefault="00BD5E0D" w:rsidP="00BD5E0D">
      <w:pPr>
        <w:shd w:val="clear" w:color="auto" w:fill="FFFFFF"/>
        <w:tabs>
          <w:tab w:val="left" w:pos="763"/>
        </w:tabs>
        <w:spacing w:before="5"/>
        <w:ind w:left="24" w:firstLine="485"/>
        <w:jc w:val="both"/>
        <w:rPr>
          <w:sz w:val="24"/>
          <w:szCs w:val="24"/>
          <w:lang w:val="en-US"/>
        </w:rPr>
      </w:pPr>
      <w:r w:rsidRPr="00B131EA">
        <w:rPr>
          <w:i/>
          <w:iCs/>
          <w:spacing w:val="-16"/>
          <w:sz w:val="24"/>
          <w:szCs w:val="24"/>
          <w:lang w:val="en-US"/>
        </w:rPr>
        <w:t>2.</w:t>
      </w:r>
      <w:r w:rsidRPr="00B131EA">
        <w:rPr>
          <w:i/>
          <w:iCs/>
          <w:sz w:val="24"/>
          <w:szCs w:val="24"/>
          <w:lang w:val="en-US"/>
        </w:rPr>
        <w:tab/>
      </w:r>
      <w:r w:rsidRPr="00B131EA">
        <w:rPr>
          <w:spacing w:val="-3"/>
          <w:sz w:val="24"/>
          <w:szCs w:val="24"/>
          <w:lang w:val="en-US"/>
        </w:rPr>
        <w:t>When there are two actions one of which is in progress and the other is</w:t>
      </w:r>
      <w:r w:rsidRPr="00B131EA">
        <w:rPr>
          <w:spacing w:val="-3"/>
          <w:sz w:val="24"/>
          <w:szCs w:val="24"/>
          <w:lang w:val="en-US"/>
        </w:rPr>
        <w:br/>
      </w:r>
      <w:r w:rsidRPr="00B131EA">
        <w:rPr>
          <w:bCs/>
          <w:sz w:val="24"/>
          <w:szCs w:val="24"/>
          <w:lang w:val="en-US"/>
        </w:rPr>
        <w:t>in</w:t>
      </w:r>
      <w:r w:rsidRPr="00B131EA">
        <w:rPr>
          <w:sz w:val="24"/>
          <w:szCs w:val="24"/>
          <w:lang w:val="en-US"/>
        </w:rPr>
        <w:t>habitual action, the first is expressed by the Present Continuous and the</w:t>
      </w:r>
      <w:r w:rsidRPr="00B131EA">
        <w:rPr>
          <w:sz w:val="24"/>
          <w:szCs w:val="24"/>
          <w:lang w:val="en-US"/>
        </w:rPr>
        <w:br/>
        <w:t>second by the Present Indefinite.</w:t>
      </w:r>
    </w:p>
    <w:p w:rsidR="00BD5E0D" w:rsidRPr="00B131EA" w:rsidRDefault="00BD5E0D" w:rsidP="00BD5E0D">
      <w:pPr>
        <w:shd w:val="clear" w:color="auto" w:fill="FFFFFF"/>
        <w:spacing w:before="14"/>
        <w:ind w:left="917" w:right="768"/>
        <w:rPr>
          <w:i/>
          <w:iCs/>
          <w:spacing w:val="-4"/>
          <w:sz w:val="24"/>
          <w:szCs w:val="24"/>
          <w:lang w:val="en-US"/>
        </w:rPr>
      </w:pPr>
      <w:r w:rsidRPr="00B131EA">
        <w:rPr>
          <w:spacing w:val="-4"/>
          <w:sz w:val="24"/>
          <w:szCs w:val="24"/>
          <w:lang w:val="en-US"/>
        </w:rPr>
        <w:t xml:space="preserve">You never </w:t>
      </w:r>
      <w:r w:rsidRPr="00B131EA">
        <w:rPr>
          <w:b/>
          <w:bCs/>
          <w:spacing w:val="-4"/>
          <w:sz w:val="24"/>
          <w:szCs w:val="24"/>
          <w:lang w:val="en-US"/>
        </w:rPr>
        <w:t xml:space="preserve">open </w:t>
      </w:r>
      <w:r w:rsidRPr="00B131EA">
        <w:rPr>
          <w:spacing w:val="-4"/>
          <w:sz w:val="24"/>
          <w:szCs w:val="24"/>
          <w:lang w:val="en-US"/>
        </w:rPr>
        <w:t xml:space="preserve">your lips while you </w:t>
      </w:r>
      <w:r w:rsidRPr="00B131EA">
        <w:rPr>
          <w:b/>
          <w:bCs/>
          <w:spacing w:val="-4"/>
          <w:sz w:val="24"/>
          <w:szCs w:val="24"/>
          <w:lang w:val="en-US"/>
        </w:rPr>
        <w:t xml:space="preserve">are painting. </w:t>
      </w:r>
      <w:r w:rsidRPr="00B131EA">
        <w:rPr>
          <w:i/>
          <w:iCs/>
          <w:spacing w:val="-4"/>
          <w:sz w:val="24"/>
          <w:szCs w:val="24"/>
          <w:lang w:val="en-US"/>
        </w:rPr>
        <w:t>(Wilde)</w:t>
      </w:r>
    </w:p>
    <w:p w:rsidR="00BD5E0D" w:rsidRPr="00B131EA" w:rsidRDefault="00BD5E0D" w:rsidP="00BD5E0D">
      <w:pPr>
        <w:shd w:val="clear" w:color="auto" w:fill="FFFFFF"/>
        <w:spacing w:before="14"/>
        <w:ind w:left="917" w:right="768"/>
        <w:rPr>
          <w:sz w:val="24"/>
          <w:szCs w:val="24"/>
          <w:lang w:val="en-US"/>
        </w:rPr>
      </w:pPr>
      <w:r w:rsidRPr="00B131EA">
        <w:rPr>
          <w:sz w:val="24"/>
          <w:szCs w:val="24"/>
          <w:lang w:val="en-US"/>
        </w:rPr>
        <w:t xml:space="preserve">I never </w:t>
      </w:r>
      <w:r w:rsidRPr="00B131EA">
        <w:rPr>
          <w:b/>
          <w:bCs/>
          <w:sz w:val="24"/>
          <w:szCs w:val="24"/>
          <w:lang w:val="en-US"/>
        </w:rPr>
        <w:t xml:space="preserve">talk </w:t>
      </w:r>
      <w:r w:rsidRPr="00B131EA">
        <w:rPr>
          <w:sz w:val="24"/>
          <w:szCs w:val="24"/>
          <w:lang w:val="en-US"/>
        </w:rPr>
        <w:t xml:space="preserve">while I </w:t>
      </w:r>
      <w:r w:rsidRPr="00B131EA">
        <w:rPr>
          <w:b/>
          <w:bCs/>
          <w:sz w:val="24"/>
          <w:szCs w:val="24"/>
          <w:lang w:val="en-US"/>
        </w:rPr>
        <w:t xml:space="preserve">am working. </w:t>
      </w:r>
      <w:r w:rsidRPr="00B131EA">
        <w:rPr>
          <w:i/>
          <w:iCs/>
          <w:sz w:val="24"/>
          <w:szCs w:val="24"/>
          <w:lang w:val="en-US"/>
        </w:rPr>
        <w:t>(Wilde)</w:t>
      </w:r>
    </w:p>
    <w:p w:rsidR="00BD5E0D" w:rsidRPr="00B131EA" w:rsidRDefault="00BD5E0D" w:rsidP="00BD5E0D">
      <w:pPr>
        <w:shd w:val="clear" w:color="auto" w:fill="FFFFFF"/>
        <w:tabs>
          <w:tab w:val="left" w:pos="763"/>
        </w:tabs>
        <w:spacing w:before="10"/>
        <w:ind w:left="24" w:right="5" w:firstLine="485"/>
        <w:jc w:val="both"/>
        <w:rPr>
          <w:sz w:val="24"/>
          <w:szCs w:val="24"/>
          <w:lang w:val="en-US"/>
        </w:rPr>
      </w:pPr>
      <w:r w:rsidRPr="00B131EA">
        <w:rPr>
          <w:spacing w:val="-14"/>
          <w:sz w:val="24"/>
          <w:szCs w:val="24"/>
          <w:lang w:val="en-US"/>
        </w:rPr>
        <w:t>3.</w:t>
      </w:r>
      <w:r w:rsidRPr="00B131EA">
        <w:rPr>
          <w:sz w:val="24"/>
          <w:szCs w:val="24"/>
          <w:lang w:val="en-US"/>
        </w:rPr>
        <w:tab/>
      </w:r>
      <w:r w:rsidRPr="00B131EA">
        <w:rPr>
          <w:spacing w:val="-2"/>
          <w:sz w:val="24"/>
          <w:szCs w:val="24"/>
          <w:lang w:val="en-US"/>
        </w:rPr>
        <w:t>The Present Continuous is used to denote a future action mainly with</w:t>
      </w:r>
      <w:r w:rsidRPr="00B131EA">
        <w:rPr>
          <w:spacing w:val="-2"/>
          <w:sz w:val="24"/>
          <w:szCs w:val="24"/>
          <w:lang w:val="en-US"/>
        </w:rPr>
        <w:br/>
      </w:r>
      <w:r w:rsidRPr="00B131EA">
        <w:rPr>
          <w:sz w:val="24"/>
          <w:szCs w:val="24"/>
          <w:lang w:val="en-US"/>
        </w:rPr>
        <w:t xml:space="preserve">such verbs as </w:t>
      </w:r>
      <w:r w:rsidRPr="00B131EA">
        <w:rPr>
          <w:i/>
          <w:iCs/>
          <w:sz w:val="24"/>
          <w:szCs w:val="24"/>
          <w:lang w:val="en-US"/>
        </w:rPr>
        <w:t xml:space="preserve">to go, to come, to leave. </w:t>
      </w:r>
      <w:r w:rsidRPr="00B131EA">
        <w:rPr>
          <w:sz w:val="24"/>
          <w:szCs w:val="24"/>
          <w:lang w:val="en-US"/>
        </w:rPr>
        <w:t>The future action is regarded as</w:t>
      </w:r>
      <w:r w:rsidRPr="00B131EA">
        <w:rPr>
          <w:sz w:val="24"/>
          <w:szCs w:val="24"/>
          <w:lang w:val="en-US"/>
        </w:rPr>
        <w:br/>
        <w:t>something fixed.</w:t>
      </w:r>
    </w:p>
    <w:p w:rsidR="00BD5E0D" w:rsidRPr="00B131EA" w:rsidRDefault="00BD5E0D" w:rsidP="00BD5E0D">
      <w:pPr>
        <w:shd w:val="clear" w:color="auto" w:fill="FFFFFF"/>
        <w:spacing w:before="10"/>
        <w:rPr>
          <w:i/>
          <w:iCs/>
          <w:sz w:val="24"/>
          <w:szCs w:val="24"/>
          <w:lang w:val="en-US"/>
        </w:rPr>
      </w:pPr>
      <w:r w:rsidRPr="00B131EA">
        <w:rPr>
          <w:sz w:val="24"/>
          <w:szCs w:val="24"/>
          <w:lang w:val="en-US"/>
        </w:rPr>
        <w:t>I'm</w:t>
      </w:r>
      <w:r w:rsidRPr="00B131EA">
        <w:rPr>
          <w:b/>
          <w:bCs/>
          <w:sz w:val="24"/>
          <w:szCs w:val="24"/>
          <w:lang w:val="en-US"/>
        </w:rPr>
        <w:t xml:space="preserve">leaving </w:t>
      </w:r>
      <w:r w:rsidRPr="00B131EA">
        <w:rPr>
          <w:sz w:val="24"/>
          <w:szCs w:val="24"/>
          <w:lang w:val="en-US"/>
        </w:rPr>
        <w:t>tonight.</w:t>
      </w:r>
      <w:r w:rsidRPr="00B131EA">
        <w:rPr>
          <w:i/>
          <w:iCs/>
          <w:sz w:val="24"/>
          <w:szCs w:val="24"/>
          <w:lang w:val="en-US"/>
        </w:rPr>
        <w:t>(Abrahams)</w:t>
      </w:r>
    </w:p>
    <w:p w:rsidR="00BD5E0D" w:rsidRPr="00B131EA" w:rsidRDefault="00BD5E0D" w:rsidP="00BD5E0D">
      <w:pPr>
        <w:shd w:val="clear" w:color="auto" w:fill="FFFFFF"/>
        <w:spacing w:before="10"/>
        <w:rPr>
          <w:i/>
          <w:iCs/>
          <w:spacing w:val="-3"/>
          <w:sz w:val="24"/>
          <w:szCs w:val="24"/>
          <w:lang w:val="en-US"/>
        </w:rPr>
      </w:pPr>
      <w:r w:rsidRPr="00B131EA">
        <w:rPr>
          <w:spacing w:val="-3"/>
          <w:sz w:val="24"/>
          <w:szCs w:val="24"/>
          <w:lang w:val="en-US"/>
        </w:rPr>
        <w:t xml:space="preserve">He </w:t>
      </w:r>
      <w:r w:rsidRPr="00B131EA">
        <w:rPr>
          <w:b/>
          <w:bCs/>
          <w:spacing w:val="-3"/>
          <w:sz w:val="24"/>
          <w:szCs w:val="24"/>
          <w:lang w:val="en-US"/>
        </w:rPr>
        <w:t xml:space="preserve">is coming </w:t>
      </w:r>
      <w:r w:rsidRPr="00B131EA">
        <w:rPr>
          <w:spacing w:val="-3"/>
          <w:sz w:val="24"/>
          <w:szCs w:val="24"/>
          <w:lang w:val="en-US"/>
        </w:rPr>
        <w:t xml:space="preserve">to us tomorrow to stop till next month. </w:t>
      </w:r>
      <w:r w:rsidRPr="00B131EA">
        <w:rPr>
          <w:i/>
          <w:iCs/>
          <w:spacing w:val="-3"/>
          <w:sz w:val="24"/>
          <w:szCs w:val="24"/>
          <w:lang w:val="en-US"/>
        </w:rPr>
        <w:t xml:space="preserve">(Collins) </w:t>
      </w:r>
    </w:p>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6E3BC"/>
        <w:tblLook w:val="04A0" w:firstRow="1" w:lastRow="0" w:firstColumn="1" w:lastColumn="0" w:noHBand="0" w:noVBand="1"/>
      </w:tblPr>
      <w:tblGrid>
        <w:gridCol w:w="9886"/>
      </w:tblGrid>
      <w:tr w:rsidR="00BD5E0D" w:rsidRPr="00BF2E6C" w:rsidTr="00B37AC5">
        <w:tc>
          <w:tcPr>
            <w:tcW w:w="11556" w:type="dxa"/>
            <w:shd w:val="clear" w:color="auto" w:fill="D6E3BC"/>
          </w:tcPr>
          <w:p w:rsidR="00BD5E0D" w:rsidRPr="00B131EA" w:rsidRDefault="00BD5E0D" w:rsidP="00B37AC5">
            <w:pPr>
              <w:spacing w:before="10"/>
              <w:rPr>
                <w:b/>
                <w:bCs/>
                <w:i/>
                <w:spacing w:val="-2"/>
                <w:sz w:val="24"/>
                <w:szCs w:val="24"/>
                <w:lang w:val="en-US"/>
              </w:rPr>
            </w:pPr>
            <w:r w:rsidRPr="00B131EA">
              <w:rPr>
                <w:b/>
                <w:bCs/>
                <w:i/>
                <w:spacing w:val="-2"/>
                <w:sz w:val="24"/>
                <w:szCs w:val="24"/>
                <w:lang w:val="en-US"/>
              </w:rPr>
              <w:t xml:space="preserve">Note.—However, in Modern English there are many other verbs which can be </w:t>
            </w:r>
            <w:r w:rsidRPr="00B131EA">
              <w:rPr>
                <w:b/>
                <w:bCs/>
                <w:i/>
                <w:spacing w:val="-3"/>
                <w:sz w:val="24"/>
                <w:szCs w:val="24"/>
                <w:lang w:val="en-US"/>
              </w:rPr>
              <w:t>used in the Present Continuous Tense to denote a future action</w:t>
            </w:r>
          </w:p>
        </w:tc>
      </w:tr>
    </w:tbl>
    <w:p w:rsidR="00BD5E0D" w:rsidRPr="00B131EA" w:rsidRDefault="00BD5E0D" w:rsidP="00BD5E0D">
      <w:pPr>
        <w:shd w:val="clear" w:color="auto" w:fill="FFFFFF"/>
        <w:spacing w:before="10"/>
        <w:rPr>
          <w:spacing w:val="-3"/>
          <w:sz w:val="24"/>
          <w:szCs w:val="24"/>
          <w:lang w:val="en-US"/>
        </w:rPr>
      </w:pPr>
    </w:p>
    <w:p w:rsidR="00BD5E0D" w:rsidRPr="00B131EA" w:rsidRDefault="00BD5E0D" w:rsidP="00BD5E0D">
      <w:pPr>
        <w:shd w:val="clear" w:color="auto" w:fill="FFFFFF"/>
        <w:spacing w:before="10"/>
        <w:rPr>
          <w:sz w:val="24"/>
          <w:szCs w:val="24"/>
          <w:lang w:val="en-US"/>
        </w:rPr>
      </w:pPr>
      <w:r w:rsidRPr="00B131EA">
        <w:rPr>
          <w:b/>
          <w:bCs/>
          <w:sz w:val="24"/>
          <w:szCs w:val="24"/>
          <w:lang w:val="en-US"/>
        </w:rPr>
        <w:t xml:space="preserve">Are </w:t>
      </w:r>
      <w:r w:rsidRPr="00B131EA">
        <w:rPr>
          <w:sz w:val="24"/>
          <w:szCs w:val="24"/>
          <w:lang w:val="en-US"/>
        </w:rPr>
        <w:t xml:space="preserve">we </w:t>
      </w:r>
      <w:r w:rsidRPr="00B131EA">
        <w:rPr>
          <w:b/>
          <w:bCs/>
          <w:sz w:val="24"/>
          <w:szCs w:val="24"/>
          <w:lang w:val="en-US"/>
        </w:rPr>
        <w:t xml:space="preserve">playing </w:t>
      </w:r>
      <w:r w:rsidRPr="00B131EA">
        <w:rPr>
          <w:sz w:val="24"/>
          <w:szCs w:val="24"/>
          <w:lang w:val="en-US"/>
        </w:rPr>
        <w:t xml:space="preserve">poker tomorrow? </w:t>
      </w:r>
      <w:r w:rsidRPr="00B131EA">
        <w:rPr>
          <w:i/>
          <w:iCs/>
          <w:sz w:val="24"/>
          <w:szCs w:val="24"/>
          <w:lang w:val="en-US"/>
        </w:rPr>
        <w:t>(Williams)</w:t>
      </w:r>
    </w:p>
    <w:p w:rsidR="00BD5E0D" w:rsidRPr="00B131EA" w:rsidRDefault="00BD5E0D" w:rsidP="00BD5E0D">
      <w:pPr>
        <w:shd w:val="clear" w:color="auto" w:fill="FFFFFF"/>
        <w:tabs>
          <w:tab w:val="left" w:pos="763"/>
        </w:tabs>
        <w:ind w:left="24" w:right="19" w:firstLine="485"/>
        <w:jc w:val="both"/>
        <w:rPr>
          <w:sz w:val="24"/>
          <w:szCs w:val="24"/>
          <w:lang w:val="en-US"/>
        </w:rPr>
      </w:pPr>
      <w:r w:rsidRPr="00B131EA">
        <w:rPr>
          <w:spacing w:val="-11"/>
          <w:sz w:val="24"/>
          <w:szCs w:val="24"/>
          <w:lang w:val="en-US"/>
        </w:rPr>
        <w:t>4.</w:t>
      </w:r>
      <w:r w:rsidRPr="00B131EA">
        <w:rPr>
          <w:sz w:val="24"/>
          <w:szCs w:val="24"/>
          <w:lang w:val="en-US"/>
        </w:rPr>
        <w:tab/>
      </w:r>
      <w:r w:rsidRPr="00B131EA">
        <w:rPr>
          <w:spacing w:val="-2"/>
          <w:sz w:val="24"/>
          <w:szCs w:val="24"/>
          <w:lang w:val="en-US"/>
        </w:rPr>
        <w:t>The Present Continuous is used to express a continual process. In this</w:t>
      </w:r>
      <w:r w:rsidRPr="00B131EA">
        <w:rPr>
          <w:spacing w:val="-2"/>
          <w:sz w:val="24"/>
          <w:szCs w:val="24"/>
          <w:lang w:val="en-US"/>
        </w:rPr>
        <w:br/>
      </w:r>
      <w:r w:rsidRPr="00B131EA">
        <w:rPr>
          <w:sz w:val="24"/>
          <w:szCs w:val="24"/>
          <w:lang w:val="en-US"/>
        </w:rPr>
        <w:t xml:space="preserve">case the adverbs </w:t>
      </w:r>
      <w:r w:rsidRPr="00B131EA">
        <w:rPr>
          <w:i/>
          <w:iCs/>
          <w:sz w:val="24"/>
          <w:szCs w:val="24"/>
          <w:lang w:val="en-US"/>
        </w:rPr>
        <w:t xml:space="preserve">always, constantly, ever </w:t>
      </w:r>
      <w:r w:rsidRPr="00B131EA">
        <w:rPr>
          <w:sz w:val="24"/>
          <w:szCs w:val="24"/>
          <w:lang w:val="en-US"/>
        </w:rPr>
        <w:t>are used.</w:t>
      </w:r>
    </w:p>
    <w:p w:rsidR="00BD5E0D" w:rsidRPr="00B131EA" w:rsidRDefault="00BD5E0D" w:rsidP="00BD5E0D">
      <w:pPr>
        <w:shd w:val="clear" w:color="auto" w:fill="FFFFFF"/>
        <w:ind w:left="902" w:right="3456"/>
        <w:rPr>
          <w:sz w:val="24"/>
          <w:szCs w:val="24"/>
          <w:lang w:val="en-US"/>
        </w:rPr>
      </w:pPr>
      <w:r w:rsidRPr="00B131EA">
        <w:rPr>
          <w:spacing w:val="-4"/>
          <w:sz w:val="24"/>
          <w:szCs w:val="24"/>
          <w:lang w:val="en-US"/>
        </w:rPr>
        <w:t xml:space="preserve">The earth </w:t>
      </w:r>
      <w:r w:rsidRPr="00B131EA">
        <w:rPr>
          <w:b/>
          <w:bCs/>
          <w:spacing w:val="-4"/>
          <w:sz w:val="24"/>
          <w:szCs w:val="24"/>
          <w:lang w:val="en-US"/>
        </w:rPr>
        <w:t xml:space="preserve">is </w:t>
      </w:r>
      <w:r w:rsidRPr="00B131EA">
        <w:rPr>
          <w:spacing w:val="-4"/>
          <w:sz w:val="24"/>
          <w:szCs w:val="24"/>
          <w:lang w:val="en-US"/>
        </w:rPr>
        <w:t xml:space="preserve">always </w:t>
      </w:r>
      <w:r w:rsidRPr="00B131EA">
        <w:rPr>
          <w:b/>
          <w:bCs/>
          <w:spacing w:val="-4"/>
          <w:sz w:val="24"/>
          <w:szCs w:val="24"/>
          <w:lang w:val="en-US"/>
        </w:rPr>
        <w:t xml:space="preserve">moving. </w:t>
      </w:r>
      <w:r w:rsidRPr="00B131EA">
        <w:rPr>
          <w:spacing w:val="-3"/>
          <w:sz w:val="24"/>
          <w:szCs w:val="24"/>
          <w:lang w:val="en-US"/>
        </w:rPr>
        <w:t xml:space="preserve">The sun </w:t>
      </w:r>
      <w:r w:rsidRPr="00B131EA">
        <w:rPr>
          <w:b/>
          <w:bCs/>
          <w:spacing w:val="-3"/>
          <w:sz w:val="24"/>
          <w:szCs w:val="24"/>
          <w:lang w:val="en-US"/>
        </w:rPr>
        <w:t xml:space="preserve">is </w:t>
      </w:r>
      <w:r w:rsidRPr="00B131EA">
        <w:rPr>
          <w:spacing w:val="-3"/>
          <w:sz w:val="24"/>
          <w:szCs w:val="24"/>
          <w:lang w:val="en-US"/>
        </w:rPr>
        <w:t xml:space="preserve">ever </w:t>
      </w:r>
      <w:r w:rsidRPr="00B131EA">
        <w:rPr>
          <w:b/>
          <w:bCs/>
          <w:spacing w:val="-3"/>
          <w:sz w:val="24"/>
          <w:szCs w:val="24"/>
          <w:lang w:val="en-US"/>
        </w:rPr>
        <w:t>shining.</w:t>
      </w:r>
    </w:p>
    <w:p w:rsidR="00BD5E0D" w:rsidRPr="00B131EA" w:rsidRDefault="00BD5E0D" w:rsidP="00BD5E0D">
      <w:pPr>
        <w:shd w:val="clear" w:color="auto" w:fill="FFFFFF"/>
        <w:tabs>
          <w:tab w:val="left" w:pos="763"/>
        </w:tabs>
        <w:spacing w:before="10"/>
        <w:ind w:left="24" w:right="19" w:firstLine="485"/>
        <w:jc w:val="both"/>
        <w:rPr>
          <w:sz w:val="24"/>
          <w:szCs w:val="24"/>
          <w:lang w:val="en-US"/>
        </w:rPr>
      </w:pPr>
      <w:r w:rsidRPr="00B131EA">
        <w:rPr>
          <w:spacing w:val="-14"/>
          <w:sz w:val="24"/>
          <w:szCs w:val="24"/>
          <w:lang w:val="en-US"/>
        </w:rPr>
        <w:t>5.</w:t>
      </w:r>
      <w:r w:rsidRPr="00B131EA">
        <w:rPr>
          <w:sz w:val="24"/>
          <w:szCs w:val="24"/>
          <w:lang w:val="en-US"/>
        </w:rPr>
        <w:tab/>
      </w:r>
      <w:r w:rsidRPr="00B131EA">
        <w:rPr>
          <w:spacing w:val="-3"/>
          <w:sz w:val="24"/>
          <w:szCs w:val="24"/>
          <w:lang w:val="en-US"/>
        </w:rPr>
        <w:t>The Present Continuous is used to express an action thought of as a</w:t>
      </w:r>
      <w:r w:rsidRPr="00B131EA">
        <w:rPr>
          <w:spacing w:val="-3"/>
          <w:sz w:val="24"/>
          <w:szCs w:val="24"/>
          <w:lang w:val="en-US"/>
        </w:rPr>
        <w:br/>
        <w:t xml:space="preserve">continual process (with the adverbs </w:t>
      </w:r>
      <w:r w:rsidRPr="00B131EA">
        <w:rPr>
          <w:i/>
          <w:iCs/>
          <w:spacing w:val="-3"/>
          <w:sz w:val="24"/>
          <w:szCs w:val="24"/>
          <w:lang w:val="en-US"/>
        </w:rPr>
        <w:t xml:space="preserve">always, ever, constantly). </w:t>
      </w:r>
      <w:r w:rsidRPr="00B131EA">
        <w:rPr>
          <w:spacing w:val="-3"/>
          <w:sz w:val="24"/>
          <w:szCs w:val="24"/>
          <w:lang w:val="en-US"/>
        </w:rPr>
        <w:t>The action is</w:t>
      </w:r>
      <w:r w:rsidRPr="00B131EA">
        <w:rPr>
          <w:spacing w:val="-3"/>
          <w:sz w:val="24"/>
          <w:szCs w:val="24"/>
          <w:lang w:val="en-US"/>
        </w:rPr>
        <w:br/>
      </w:r>
      <w:r w:rsidRPr="00B131EA">
        <w:rPr>
          <w:sz w:val="24"/>
          <w:szCs w:val="24"/>
          <w:lang w:val="en-US"/>
        </w:rPr>
        <w:t>represented as going on without any interval.</w:t>
      </w:r>
    </w:p>
    <w:p w:rsidR="00BD5E0D" w:rsidRPr="00B131EA" w:rsidRDefault="00BD5E0D" w:rsidP="00BD5E0D">
      <w:pPr>
        <w:shd w:val="clear" w:color="auto" w:fill="FFFFFF"/>
        <w:rPr>
          <w:sz w:val="24"/>
          <w:szCs w:val="24"/>
          <w:lang w:val="en-US"/>
        </w:rPr>
      </w:pPr>
      <w:r w:rsidRPr="00B131EA">
        <w:rPr>
          <w:spacing w:val="-4"/>
          <w:sz w:val="24"/>
          <w:szCs w:val="24"/>
          <w:lang w:val="en-US"/>
        </w:rPr>
        <w:t xml:space="preserve">She </w:t>
      </w:r>
      <w:r w:rsidRPr="00B131EA">
        <w:rPr>
          <w:b/>
          <w:bCs/>
          <w:spacing w:val="-4"/>
          <w:sz w:val="24"/>
          <w:szCs w:val="24"/>
          <w:lang w:val="en-US"/>
        </w:rPr>
        <w:t xml:space="preserve">is </w:t>
      </w:r>
      <w:r w:rsidRPr="00B131EA">
        <w:rPr>
          <w:spacing w:val="-4"/>
          <w:sz w:val="24"/>
          <w:szCs w:val="24"/>
          <w:lang w:val="en-US"/>
        </w:rPr>
        <w:t xml:space="preserve">always </w:t>
      </w:r>
      <w:r w:rsidRPr="00B131EA">
        <w:rPr>
          <w:b/>
          <w:bCs/>
          <w:spacing w:val="-4"/>
          <w:sz w:val="24"/>
          <w:szCs w:val="24"/>
          <w:lang w:val="en-US"/>
        </w:rPr>
        <w:t>grumbling.</w:t>
      </w:r>
    </w:p>
    <w:p w:rsidR="00BD5E0D" w:rsidRPr="00B131EA" w:rsidRDefault="00BD5E0D" w:rsidP="00BD5E0D">
      <w:pPr>
        <w:shd w:val="clear" w:color="auto" w:fill="FFFFFF"/>
        <w:spacing w:before="5"/>
        <w:ind w:left="24" w:firstLine="403"/>
        <w:rPr>
          <w:i/>
          <w:iCs/>
          <w:spacing w:val="-3"/>
          <w:sz w:val="24"/>
          <w:szCs w:val="24"/>
          <w:lang w:val="en-US"/>
        </w:rPr>
      </w:pPr>
      <w:r w:rsidRPr="00B131EA">
        <w:rPr>
          <w:spacing w:val="-3"/>
          <w:sz w:val="24"/>
          <w:szCs w:val="24"/>
          <w:lang w:val="en-US"/>
        </w:rPr>
        <w:t xml:space="preserve">"She </w:t>
      </w:r>
      <w:r w:rsidRPr="00B131EA">
        <w:rPr>
          <w:b/>
          <w:bCs/>
          <w:spacing w:val="-3"/>
          <w:sz w:val="24"/>
          <w:szCs w:val="24"/>
          <w:lang w:val="en-US"/>
        </w:rPr>
        <w:t xml:space="preserve">is </w:t>
      </w:r>
      <w:r w:rsidRPr="00B131EA">
        <w:rPr>
          <w:spacing w:val="-3"/>
          <w:sz w:val="24"/>
          <w:szCs w:val="24"/>
          <w:lang w:val="en-US"/>
        </w:rPr>
        <w:t xml:space="preserve">constantly </w:t>
      </w:r>
      <w:r w:rsidRPr="00B131EA">
        <w:rPr>
          <w:b/>
          <w:bCs/>
          <w:spacing w:val="-3"/>
          <w:sz w:val="24"/>
          <w:szCs w:val="24"/>
          <w:lang w:val="en-US"/>
        </w:rPr>
        <w:t xml:space="preserve">thinking </w:t>
      </w:r>
      <w:r w:rsidRPr="00B131EA">
        <w:rPr>
          <w:spacing w:val="-3"/>
          <w:sz w:val="24"/>
          <w:szCs w:val="24"/>
          <w:lang w:val="en-US"/>
        </w:rPr>
        <w:t xml:space="preserve">of you," I said. </w:t>
      </w:r>
      <w:r w:rsidRPr="00B131EA">
        <w:rPr>
          <w:i/>
          <w:iCs/>
          <w:spacing w:val="-3"/>
          <w:sz w:val="24"/>
          <w:szCs w:val="24"/>
          <w:lang w:val="en-US"/>
        </w:rPr>
        <w:t>(Wells)</w:t>
      </w:r>
    </w:p>
    <w:p w:rsidR="00BD5E0D" w:rsidRPr="00B131EA" w:rsidRDefault="00BD5E0D" w:rsidP="00BD5E0D">
      <w:pPr>
        <w:shd w:val="clear" w:color="auto" w:fill="FFFFFF"/>
        <w:spacing w:before="5"/>
        <w:ind w:left="24"/>
        <w:jc w:val="both"/>
        <w:rPr>
          <w:sz w:val="24"/>
          <w:szCs w:val="24"/>
          <w:lang w:val="en-US"/>
        </w:rPr>
      </w:pPr>
      <w:r w:rsidRPr="00B131EA">
        <w:rPr>
          <w:sz w:val="24"/>
          <w:szCs w:val="24"/>
          <w:lang w:val="en-US"/>
        </w:rPr>
        <w:t xml:space="preserve">The difference between case 4 and case 5 is as follows: what is said in No. 4 is literally true, whereas in No. 5 there is an element of exaggeration, </w:t>
      </w:r>
      <w:r w:rsidRPr="00B131EA">
        <w:rPr>
          <w:spacing w:val="-4"/>
          <w:sz w:val="24"/>
          <w:szCs w:val="24"/>
          <w:lang w:val="en-US"/>
        </w:rPr>
        <w:t xml:space="preserve">because the action in this case cannot go on without intervals. The exaggeration </w:t>
      </w:r>
      <w:r w:rsidRPr="00B131EA">
        <w:rPr>
          <w:sz w:val="24"/>
          <w:szCs w:val="24"/>
          <w:lang w:val="en-US"/>
        </w:rPr>
        <w:t>is generally called forth by emotion.</w:t>
      </w:r>
    </w:p>
    <w:p w:rsidR="00F23088" w:rsidRPr="00B131EA" w:rsidRDefault="00F23088" w:rsidP="00F23088">
      <w:pPr>
        <w:shd w:val="clear" w:color="auto" w:fill="FFFFFF"/>
        <w:spacing w:before="10" w:line="360" w:lineRule="auto"/>
        <w:ind w:left="720"/>
        <w:jc w:val="both"/>
        <w:rPr>
          <w:spacing w:val="-3"/>
          <w:sz w:val="24"/>
          <w:szCs w:val="24"/>
          <w:lang w:val="en-US"/>
        </w:rPr>
      </w:pPr>
    </w:p>
    <w:p w:rsidR="000F18FC" w:rsidRPr="00B131EA" w:rsidRDefault="000F18FC" w:rsidP="000F18FC">
      <w:pPr>
        <w:shd w:val="clear" w:color="auto" w:fill="FFFFFF"/>
        <w:spacing w:before="5"/>
        <w:ind w:left="24"/>
        <w:jc w:val="both"/>
        <w:rPr>
          <w:b/>
          <w:i/>
          <w:sz w:val="24"/>
          <w:szCs w:val="24"/>
          <w:lang w:val="en-US"/>
        </w:rPr>
      </w:pPr>
      <w:r w:rsidRPr="00B131EA">
        <w:rPr>
          <w:b/>
          <w:i/>
          <w:sz w:val="24"/>
          <w:szCs w:val="24"/>
          <w:lang w:val="en-US"/>
        </w:rPr>
        <w:t xml:space="preserve">ACTIVITY 1.Describe the following picture.What are they doing? </w:t>
      </w:r>
    </w:p>
    <w:p w:rsidR="000F18FC" w:rsidRPr="00B131EA" w:rsidRDefault="000F18FC" w:rsidP="000F18FC">
      <w:pPr>
        <w:shd w:val="clear" w:color="auto" w:fill="FFFFFF"/>
        <w:spacing w:before="5"/>
        <w:ind w:left="24"/>
        <w:jc w:val="both"/>
        <w:rPr>
          <w:sz w:val="24"/>
          <w:szCs w:val="24"/>
          <w:lang w:val="en-US"/>
        </w:rPr>
      </w:pPr>
      <w:r w:rsidRPr="00B131EA">
        <w:rPr>
          <w:noProof/>
          <w:sz w:val="24"/>
          <w:szCs w:val="24"/>
          <w:lang w:bidi="ar-SA"/>
        </w:rPr>
        <w:drawing>
          <wp:inline distT="0" distB="0" distL="0" distR="0">
            <wp:extent cx="3883025" cy="2600960"/>
            <wp:effectExtent l="0" t="0" r="3175" b="8890"/>
            <wp:docPr id="36" name="Рисунок 36" descr="18_student_teacher_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8_student_teacher_library"/>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83025" cy="2600960"/>
                    </a:xfrm>
                    <a:prstGeom prst="rect">
                      <a:avLst/>
                    </a:prstGeom>
                    <a:noFill/>
                    <a:ln>
                      <a:noFill/>
                    </a:ln>
                  </pic:spPr>
                </pic:pic>
              </a:graphicData>
            </a:graphic>
          </wp:inline>
        </w:drawing>
      </w:r>
    </w:p>
    <w:p w:rsidR="000F18FC" w:rsidRPr="00B131EA" w:rsidRDefault="000F18FC" w:rsidP="000F18FC">
      <w:pPr>
        <w:shd w:val="clear" w:color="auto" w:fill="FFFFFF"/>
        <w:spacing w:before="5"/>
        <w:ind w:left="24"/>
        <w:jc w:val="both"/>
        <w:rPr>
          <w:b/>
          <w:i/>
          <w:sz w:val="24"/>
          <w:szCs w:val="24"/>
          <w:lang w:val="en-US"/>
        </w:rPr>
      </w:pPr>
      <w:r w:rsidRPr="00B131EA">
        <w:rPr>
          <w:b/>
          <w:i/>
          <w:sz w:val="24"/>
          <w:szCs w:val="24"/>
          <w:lang w:val="en-US"/>
        </w:rPr>
        <w:t>ACTIVITY 2. Complete this internet news report. Use the present simple or presnt continuous of the verbs.</w:t>
      </w:r>
    </w:p>
    <w:p w:rsidR="000F18FC" w:rsidRPr="00B131EA" w:rsidRDefault="000F18FC" w:rsidP="000F18FC">
      <w:pPr>
        <w:shd w:val="clear" w:color="auto" w:fill="FFFFFF"/>
        <w:spacing w:before="5"/>
        <w:ind w:left="24"/>
        <w:jc w:val="center"/>
        <w:rPr>
          <w:b/>
          <w:sz w:val="24"/>
          <w:szCs w:val="24"/>
          <w:lang w:val="en-US"/>
        </w:rPr>
      </w:pPr>
      <w:r w:rsidRPr="00B131EA">
        <w:rPr>
          <w:b/>
          <w:sz w:val="24"/>
          <w:szCs w:val="24"/>
          <w:lang w:val="en-US"/>
        </w:rPr>
        <w:t>Storms hit the UK</w:t>
      </w:r>
    </w:p>
    <w:p w:rsidR="000F18FC" w:rsidRPr="00B131EA" w:rsidRDefault="000F18FC" w:rsidP="000F18FC">
      <w:pPr>
        <w:shd w:val="clear" w:color="auto" w:fill="FFFFFF"/>
        <w:spacing w:before="5"/>
        <w:ind w:left="24"/>
        <w:jc w:val="both"/>
        <w:rPr>
          <w:sz w:val="24"/>
          <w:szCs w:val="24"/>
          <w:lang w:val="en-US"/>
        </w:rPr>
      </w:pPr>
      <w:r w:rsidRPr="00B131EA">
        <w:rPr>
          <w:sz w:val="24"/>
          <w:szCs w:val="24"/>
          <w:lang w:val="en-US"/>
        </w:rPr>
        <w:t xml:space="preserve">There are heavy storms in the UK. Winds of 60 kilometers per hour 1___(hit) the west coast, with more storms later this weekend. Experts say that these storms are unusual. “Today, these storms </w:t>
      </w:r>
      <w:r w:rsidRPr="00B131EA">
        <w:rPr>
          <w:sz w:val="24"/>
          <w:szCs w:val="24"/>
          <w:lang w:val="en-US"/>
        </w:rPr>
        <w:lastRenderedPageBreak/>
        <w:t>2___(be) very strong. We usually 3__(get) this kind of weather in the winter, not now.”</w:t>
      </w:r>
    </w:p>
    <w:p w:rsidR="000F18FC" w:rsidRPr="00B131EA" w:rsidRDefault="000F18FC" w:rsidP="000F18FC">
      <w:pPr>
        <w:shd w:val="clear" w:color="auto" w:fill="FFFFFF"/>
        <w:spacing w:before="5"/>
        <w:ind w:left="24"/>
        <w:jc w:val="both"/>
        <w:rPr>
          <w:sz w:val="24"/>
          <w:szCs w:val="24"/>
          <w:lang w:val="en-US"/>
        </w:rPr>
      </w:pPr>
      <w:r w:rsidRPr="00B131EA">
        <w:rPr>
          <w:sz w:val="24"/>
          <w:szCs w:val="24"/>
          <w:lang w:val="en-US"/>
        </w:rPr>
        <w:t>The heavy rain 4___(cause) major transport problems currently, the trains and ferries 5___ (not work). The emergency services are helping local residents. “Right now, we 6___ (move) people to safe areas and we 7___(give) them hot food.” A group of fisherman are lost at sea and a rescue team 8___(look) for them. We 9___(not usually fly) in this kind of weather, but today 10 ___(not be) a normal day.</w:t>
      </w:r>
      <w:r w:rsidRPr="00B131EA">
        <w:rPr>
          <w:rStyle w:val="af7"/>
          <w:rFonts w:eastAsia="Arial Narrow"/>
          <w:sz w:val="24"/>
          <w:szCs w:val="24"/>
          <w:lang w:val="en-US"/>
        </w:rPr>
        <w:footnoteReference w:id="4"/>
      </w:r>
    </w:p>
    <w:p w:rsidR="00F23088" w:rsidRPr="00B131EA" w:rsidRDefault="00F23088" w:rsidP="00F23088">
      <w:pPr>
        <w:shd w:val="clear" w:color="auto" w:fill="FFFFFF"/>
        <w:spacing w:before="10" w:line="360" w:lineRule="auto"/>
        <w:ind w:left="720"/>
        <w:jc w:val="both"/>
        <w:rPr>
          <w:spacing w:val="-3"/>
          <w:sz w:val="24"/>
          <w:szCs w:val="24"/>
          <w:lang w:val="en-US"/>
        </w:rPr>
      </w:pPr>
    </w:p>
    <w:p w:rsidR="003378AC" w:rsidRPr="00B131EA" w:rsidRDefault="003378AC" w:rsidP="00F23088">
      <w:pPr>
        <w:shd w:val="clear" w:color="auto" w:fill="FFFFFF"/>
        <w:spacing w:before="10" w:line="360" w:lineRule="auto"/>
        <w:ind w:left="720"/>
        <w:jc w:val="both"/>
        <w:rPr>
          <w:spacing w:val="-3"/>
          <w:sz w:val="24"/>
          <w:szCs w:val="24"/>
          <w:lang w:val="en-US"/>
        </w:rPr>
      </w:pPr>
    </w:p>
    <w:p w:rsidR="003378AC" w:rsidRPr="00B131EA" w:rsidRDefault="003378AC" w:rsidP="00F23088">
      <w:pPr>
        <w:shd w:val="clear" w:color="auto" w:fill="FFFFFF"/>
        <w:spacing w:before="10" w:line="360" w:lineRule="auto"/>
        <w:ind w:left="720"/>
        <w:jc w:val="both"/>
        <w:rPr>
          <w:spacing w:val="-3"/>
          <w:sz w:val="24"/>
          <w:szCs w:val="24"/>
          <w:lang w:val="en-US"/>
        </w:rPr>
      </w:pPr>
    </w:p>
    <w:p w:rsidR="003378AC" w:rsidRPr="00B131EA" w:rsidRDefault="003378AC" w:rsidP="00F23088">
      <w:pPr>
        <w:shd w:val="clear" w:color="auto" w:fill="FFFFFF"/>
        <w:spacing w:before="10" w:line="360" w:lineRule="auto"/>
        <w:ind w:left="720"/>
        <w:jc w:val="both"/>
        <w:rPr>
          <w:spacing w:val="-3"/>
          <w:sz w:val="24"/>
          <w:szCs w:val="24"/>
          <w:lang w:val="en-US"/>
        </w:rPr>
      </w:pPr>
    </w:p>
    <w:p w:rsidR="003378AC" w:rsidRPr="00B131EA" w:rsidRDefault="003378AC" w:rsidP="00F23088">
      <w:pPr>
        <w:shd w:val="clear" w:color="auto" w:fill="FFFFFF"/>
        <w:spacing w:before="10" w:line="360" w:lineRule="auto"/>
        <w:ind w:left="720"/>
        <w:jc w:val="both"/>
        <w:rPr>
          <w:spacing w:val="-3"/>
          <w:sz w:val="24"/>
          <w:szCs w:val="24"/>
          <w:lang w:val="en-US"/>
        </w:rPr>
      </w:pPr>
    </w:p>
    <w:p w:rsidR="003378AC" w:rsidRPr="00B131EA" w:rsidRDefault="003378AC" w:rsidP="00F23088">
      <w:pPr>
        <w:shd w:val="clear" w:color="auto" w:fill="FFFFFF"/>
        <w:spacing w:before="10" w:line="360" w:lineRule="auto"/>
        <w:ind w:left="720"/>
        <w:jc w:val="both"/>
        <w:rPr>
          <w:spacing w:val="-3"/>
          <w:sz w:val="24"/>
          <w:szCs w:val="24"/>
          <w:lang w:val="en-US"/>
        </w:rPr>
      </w:pPr>
    </w:p>
    <w:p w:rsidR="003378AC" w:rsidRPr="00B131EA" w:rsidRDefault="003378AC" w:rsidP="00F23088">
      <w:pPr>
        <w:shd w:val="clear" w:color="auto" w:fill="FFFFFF"/>
        <w:spacing w:before="10" w:line="360" w:lineRule="auto"/>
        <w:ind w:left="720"/>
        <w:jc w:val="both"/>
        <w:rPr>
          <w:spacing w:val="-3"/>
          <w:sz w:val="24"/>
          <w:szCs w:val="24"/>
          <w:lang w:val="en-US"/>
        </w:rPr>
      </w:pPr>
    </w:p>
    <w:p w:rsidR="003378AC" w:rsidRPr="00B131EA" w:rsidRDefault="003378AC" w:rsidP="00F23088">
      <w:pPr>
        <w:shd w:val="clear" w:color="auto" w:fill="FFFFFF"/>
        <w:spacing w:before="10" w:line="360" w:lineRule="auto"/>
        <w:ind w:left="720"/>
        <w:jc w:val="both"/>
        <w:rPr>
          <w:spacing w:val="-3"/>
          <w:sz w:val="24"/>
          <w:szCs w:val="24"/>
          <w:lang w:val="en-US"/>
        </w:rPr>
      </w:pPr>
    </w:p>
    <w:p w:rsidR="003378AC" w:rsidRPr="00B131EA" w:rsidRDefault="003378AC" w:rsidP="00F23088">
      <w:pPr>
        <w:shd w:val="clear" w:color="auto" w:fill="FFFFFF"/>
        <w:spacing w:before="10" w:line="360" w:lineRule="auto"/>
        <w:ind w:left="720"/>
        <w:jc w:val="both"/>
        <w:rPr>
          <w:spacing w:val="-3"/>
          <w:sz w:val="24"/>
          <w:szCs w:val="24"/>
          <w:lang w:val="en-US"/>
        </w:rPr>
      </w:pPr>
    </w:p>
    <w:p w:rsidR="003378AC" w:rsidRPr="00B131EA" w:rsidRDefault="003378AC" w:rsidP="00F23088">
      <w:pPr>
        <w:shd w:val="clear" w:color="auto" w:fill="FFFFFF"/>
        <w:spacing w:before="10" w:line="360" w:lineRule="auto"/>
        <w:ind w:left="720"/>
        <w:jc w:val="both"/>
        <w:rPr>
          <w:spacing w:val="-3"/>
          <w:sz w:val="24"/>
          <w:szCs w:val="24"/>
          <w:lang w:val="en-US"/>
        </w:rPr>
      </w:pPr>
    </w:p>
    <w:p w:rsidR="003378AC" w:rsidRPr="00B131EA" w:rsidRDefault="003378AC" w:rsidP="003378AC">
      <w:pPr>
        <w:jc w:val="center"/>
        <w:rPr>
          <w:b/>
          <w:sz w:val="24"/>
          <w:szCs w:val="24"/>
          <w:lang w:val="en-US"/>
        </w:rPr>
      </w:pPr>
      <w:r w:rsidRPr="00B131EA">
        <w:rPr>
          <w:b/>
          <w:sz w:val="24"/>
          <w:szCs w:val="24"/>
          <w:lang w:val="en-US"/>
        </w:rPr>
        <w:t>Lesson 18</w:t>
      </w:r>
    </w:p>
    <w:p w:rsidR="003378AC" w:rsidRPr="00B131EA" w:rsidRDefault="003378AC" w:rsidP="003378AC">
      <w:pPr>
        <w:shd w:val="clear" w:color="auto" w:fill="FFFFFF"/>
        <w:spacing w:before="77"/>
        <w:ind w:right="29"/>
        <w:jc w:val="center"/>
        <w:rPr>
          <w:b/>
          <w:spacing w:val="-4"/>
          <w:sz w:val="24"/>
          <w:szCs w:val="24"/>
          <w:lang w:val="en-US"/>
        </w:rPr>
      </w:pPr>
      <w:r w:rsidRPr="00B131EA">
        <w:rPr>
          <w:b/>
          <w:spacing w:val="-4"/>
          <w:sz w:val="24"/>
          <w:szCs w:val="24"/>
          <w:lang w:val="en-US"/>
        </w:rPr>
        <w:t xml:space="preserve">THE PRESENT PERFECT SIMPLE </w:t>
      </w:r>
    </w:p>
    <w:p w:rsidR="003378AC" w:rsidRPr="00B131EA" w:rsidRDefault="003378AC" w:rsidP="004D75C1">
      <w:pPr>
        <w:shd w:val="clear" w:color="auto" w:fill="FFFFFF"/>
        <w:spacing w:before="77"/>
        <w:ind w:right="29"/>
        <w:rPr>
          <w:b/>
          <w:spacing w:val="-4"/>
          <w:sz w:val="24"/>
          <w:szCs w:val="24"/>
          <w:lang w:val="en-US"/>
        </w:rPr>
      </w:pPr>
    </w:p>
    <w:p w:rsidR="003378AC" w:rsidRPr="00B131EA" w:rsidRDefault="003378AC" w:rsidP="003378AC">
      <w:pPr>
        <w:rPr>
          <w:b/>
          <w:sz w:val="24"/>
          <w:szCs w:val="24"/>
          <w:lang w:val="en-GB"/>
        </w:rPr>
      </w:pPr>
      <w:r w:rsidRPr="00B131EA">
        <w:rPr>
          <w:b/>
          <w:sz w:val="24"/>
          <w:szCs w:val="24"/>
          <w:lang w:val="en-GB"/>
        </w:rPr>
        <w:t>Aims</w:t>
      </w:r>
    </w:p>
    <w:p w:rsidR="003378AC" w:rsidRPr="00B131EA" w:rsidRDefault="003378AC" w:rsidP="003378AC">
      <w:pPr>
        <w:widowControl/>
        <w:numPr>
          <w:ilvl w:val="0"/>
          <w:numId w:val="120"/>
        </w:numPr>
        <w:autoSpaceDE/>
        <w:autoSpaceDN/>
        <w:rPr>
          <w:sz w:val="24"/>
          <w:szCs w:val="24"/>
          <w:lang w:val="en-GB"/>
        </w:rPr>
      </w:pPr>
      <w:r w:rsidRPr="00B131EA">
        <w:rPr>
          <w:sz w:val="24"/>
          <w:szCs w:val="24"/>
          <w:lang w:val="en-GB"/>
        </w:rPr>
        <w:t>to develop students’ awareness of the relationship between form and meaning of the present perfect in context</w:t>
      </w:r>
    </w:p>
    <w:p w:rsidR="003378AC" w:rsidRPr="00B131EA" w:rsidRDefault="003378AC" w:rsidP="003378AC">
      <w:pPr>
        <w:widowControl/>
        <w:numPr>
          <w:ilvl w:val="0"/>
          <w:numId w:val="120"/>
        </w:numPr>
        <w:autoSpaceDE/>
        <w:autoSpaceDN/>
        <w:rPr>
          <w:sz w:val="24"/>
          <w:szCs w:val="24"/>
          <w:lang w:val="en-GB"/>
        </w:rPr>
      </w:pPr>
      <w:r w:rsidRPr="00B131EA">
        <w:rPr>
          <w:sz w:val="24"/>
          <w:szCs w:val="24"/>
          <w:lang w:val="en-GB"/>
        </w:rPr>
        <w:t>to enable students to use the present perfect appropriately in communication</w:t>
      </w:r>
    </w:p>
    <w:p w:rsidR="003378AC" w:rsidRPr="00B131EA" w:rsidRDefault="003378AC" w:rsidP="003378AC">
      <w:pPr>
        <w:ind w:left="360"/>
        <w:rPr>
          <w:b/>
          <w:sz w:val="24"/>
          <w:szCs w:val="24"/>
          <w:lang w:val="en-GB"/>
        </w:rPr>
      </w:pPr>
    </w:p>
    <w:p w:rsidR="003378AC" w:rsidRPr="00B131EA" w:rsidRDefault="003378AC" w:rsidP="003378AC">
      <w:pPr>
        <w:rPr>
          <w:b/>
          <w:sz w:val="24"/>
          <w:szCs w:val="24"/>
          <w:lang w:val="en-GB"/>
        </w:rPr>
      </w:pPr>
      <w:r w:rsidRPr="00B131EA">
        <w:rPr>
          <w:b/>
          <w:sz w:val="24"/>
          <w:szCs w:val="24"/>
          <w:lang w:val="en-GB"/>
        </w:rPr>
        <w:t>Objectives</w:t>
      </w:r>
    </w:p>
    <w:p w:rsidR="003378AC" w:rsidRPr="00B131EA" w:rsidRDefault="003378AC" w:rsidP="003378AC">
      <w:pPr>
        <w:rPr>
          <w:sz w:val="24"/>
          <w:szCs w:val="24"/>
          <w:lang w:val="en-GB"/>
        </w:rPr>
      </w:pPr>
      <w:r w:rsidRPr="00B131EA">
        <w:rPr>
          <w:sz w:val="24"/>
          <w:szCs w:val="24"/>
          <w:lang w:val="en-GB"/>
        </w:rPr>
        <w:t>By the end of Year 1 students will:</w:t>
      </w:r>
    </w:p>
    <w:p w:rsidR="003378AC" w:rsidRPr="00B131EA" w:rsidRDefault="003378AC" w:rsidP="003378AC">
      <w:pPr>
        <w:widowControl/>
        <w:numPr>
          <w:ilvl w:val="0"/>
          <w:numId w:val="109"/>
        </w:numPr>
        <w:autoSpaceDE/>
        <w:autoSpaceDN/>
        <w:rPr>
          <w:sz w:val="24"/>
          <w:szCs w:val="24"/>
          <w:lang w:val="en-GB"/>
        </w:rPr>
      </w:pPr>
      <w:r w:rsidRPr="00B131EA">
        <w:rPr>
          <w:sz w:val="24"/>
          <w:szCs w:val="24"/>
          <w:lang w:val="en-GB"/>
        </w:rPr>
        <w:t>be able to use the present perfect to convey meaning in communication</w:t>
      </w:r>
    </w:p>
    <w:p w:rsidR="003378AC" w:rsidRPr="00B131EA" w:rsidRDefault="003378AC" w:rsidP="003378AC">
      <w:pPr>
        <w:widowControl/>
        <w:numPr>
          <w:ilvl w:val="0"/>
          <w:numId w:val="109"/>
        </w:numPr>
        <w:autoSpaceDE/>
        <w:autoSpaceDN/>
        <w:rPr>
          <w:sz w:val="24"/>
          <w:szCs w:val="24"/>
          <w:lang w:val="en-GB"/>
        </w:rPr>
      </w:pPr>
      <w:r w:rsidRPr="00B131EA">
        <w:rPr>
          <w:sz w:val="24"/>
          <w:szCs w:val="24"/>
          <w:lang w:val="en-GB"/>
        </w:rPr>
        <w:t>be able to recognise and use the present perfect appropriately  both in spoken and written English</w:t>
      </w:r>
    </w:p>
    <w:p w:rsidR="003378AC" w:rsidRPr="00B131EA" w:rsidRDefault="003378AC" w:rsidP="003378AC">
      <w:pPr>
        <w:widowControl/>
        <w:numPr>
          <w:ilvl w:val="0"/>
          <w:numId w:val="109"/>
        </w:numPr>
        <w:autoSpaceDE/>
        <w:autoSpaceDN/>
        <w:rPr>
          <w:sz w:val="24"/>
          <w:szCs w:val="24"/>
          <w:lang w:val="en-GB"/>
        </w:rPr>
      </w:pPr>
      <w:r w:rsidRPr="00B131EA">
        <w:rPr>
          <w:sz w:val="24"/>
          <w:szCs w:val="24"/>
          <w:lang w:val="en-GB"/>
        </w:rPr>
        <w:t>be able to understand the link between form and meaning of the present perfect in different communicative settings</w:t>
      </w:r>
    </w:p>
    <w:p w:rsidR="003378AC" w:rsidRPr="00B131EA" w:rsidRDefault="003378AC" w:rsidP="003378AC">
      <w:pPr>
        <w:widowControl/>
        <w:numPr>
          <w:ilvl w:val="0"/>
          <w:numId w:val="109"/>
        </w:numPr>
        <w:autoSpaceDE/>
        <w:autoSpaceDN/>
        <w:rPr>
          <w:sz w:val="24"/>
          <w:szCs w:val="24"/>
          <w:lang w:val="en-GB"/>
        </w:rPr>
      </w:pPr>
      <w:r w:rsidRPr="00B131EA">
        <w:rPr>
          <w:sz w:val="24"/>
          <w:szCs w:val="24"/>
          <w:lang w:val="en-GB"/>
        </w:rPr>
        <w:t>be able to notice the characteristic features of the present perfect  patterns and structures and compare them with those in L1 to enhance learning of those patterns and structures</w:t>
      </w:r>
    </w:p>
    <w:p w:rsidR="003378AC" w:rsidRPr="00B131EA" w:rsidRDefault="003378AC" w:rsidP="003378AC">
      <w:pPr>
        <w:widowControl/>
        <w:numPr>
          <w:ilvl w:val="0"/>
          <w:numId w:val="109"/>
        </w:numPr>
        <w:autoSpaceDE/>
        <w:autoSpaceDN/>
        <w:rPr>
          <w:sz w:val="24"/>
          <w:szCs w:val="24"/>
          <w:lang w:val="en-GB"/>
        </w:rPr>
      </w:pPr>
      <w:r w:rsidRPr="00B131EA">
        <w:rPr>
          <w:sz w:val="24"/>
          <w:szCs w:val="24"/>
          <w:lang w:val="en-GB"/>
        </w:rPr>
        <w:t>be able to understand  the importance of accuracy in communication</w:t>
      </w:r>
    </w:p>
    <w:p w:rsidR="003378AC" w:rsidRPr="00B131EA" w:rsidRDefault="003378AC" w:rsidP="003378AC">
      <w:pPr>
        <w:widowControl/>
        <w:numPr>
          <w:ilvl w:val="0"/>
          <w:numId w:val="109"/>
        </w:numPr>
        <w:autoSpaceDE/>
        <w:autoSpaceDN/>
        <w:rPr>
          <w:sz w:val="24"/>
          <w:szCs w:val="24"/>
          <w:lang w:val="en-GB"/>
        </w:rPr>
      </w:pPr>
      <w:r w:rsidRPr="00B131EA">
        <w:rPr>
          <w:sz w:val="24"/>
          <w:szCs w:val="24"/>
          <w:lang w:val="en-GB"/>
        </w:rPr>
        <w:t>be able to use grammar reference books independently.</w:t>
      </w:r>
    </w:p>
    <w:p w:rsidR="003378AC" w:rsidRPr="00B131EA" w:rsidRDefault="003378AC" w:rsidP="003378AC">
      <w:pPr>
        <w:shd w:val="clear" w:color="auto" w:fill="FFFFFF"/>
        <w:spacing w:before="82"/>
        <w:ind w:right="125"/>
        <w:jc w:val="center"/>
        <w:rPr>
          <w:b/>
          <w:sz w:val="24"/>
          <w:szCs w:val="24"/>
          <w:lang w:val="en-GB"/>
        </w:rPr>
      </w:pPr>
    </w:p>
    <w:p w:rsidR="003378AC" w:rsidRPr="00B131EA" w:rsidRDefault="003378AC" w:rsidP="003378AC">
      <w:pPr>
        <w:shd w:val="clear" w:color="auto" w:fill="FFFFFF"/>
        <w:spacing w:before="82"/>
        <w:ind w:left="470"/>
        <w:jc w:val="center"/>
        <w:rPr>
          <w:sz w:val="24"/>
          <w:szCs w:val="24"/>
          <w:lang w:val="en-US"/>
        </w:rPr>
      </w:pPr>
      <w:r w:rsidRPr="00B131EA">
        <w:rPr>
          <w:b/>
          <w:bCs/>
          <w:spacing w:val="-3"/>
          <w:sz w:val="24"/>
          <w:szCs w:val="24"/>
          <w:lang w:val="en-US"/>
        </w:rPr>
        <w:t>The formation of the Present Perfect.</w:t>
      </w:r>
    </w:p>
    <w:p w:rsidR="003378AC" w:rsidRPr="00B131EA" w:rsidRDefault="003378AC" w:rsidP="003378AC">
      <w:pPr>
        <w:shd w:val="clear" w:color="auto" w:fill="FFFFFF"/>
        <w:tabs>
          <w:tab w:val="left" w:pos="691"/>
        </w:tabs>
        <w:ind w:left="10" w:right="5" w:firstLine="485"/>
        <w:jc w:val="both"/>
        <w:rPr>
          <w:sz w:val="24"/>
          <w:szCs w:val="24"/>
          <w:lang w:val="en-US"/>
        </w:rPr>
      </w:pPr>
      <w:r w:rsidRPr="00B131EA">
        <w:rPr>
          <w:spacing w:val="-26"/>
          <w:sz w:val="24"/>
          <w:szCs w:val="24"/>
          <w:lang w:val="en-US"/>
        </w:rPr>
        <w:t>1.</w:t>
      </w:r>
      <w:r w:rsidRPr="00B131EA">
        <w:rPr>
          <w:sz w:val="24"/>
          <w:szCs w:val="24"/>
          <w:lang w:val="en-US"/>
        </w:rPr>
        <w:tab/>
      </w:r>
      <w:r w:rsidRPr="00B131EA">
        <w:rPr>
          <w:spacing w:val="-4"/>
          <w:sz w:val="24"/>
          <w:szCs w:val="24"/>
          <w:lang w:val="en-US"/>
        </w:rPr>
        <w:t>The Present Perfect is formed by means of the Present Indefinite of the</w:t>
      </w:r>
      <w:r w:rsidRPr="00B131EA">
        <w:rPr>
          <w:spacing w:val="-4"/>
          <w:sz w:val="24"/>
          <w:szCs w:val="24"/>
          <w:lang w:val="en-US"/>
        </w:rPr>
        <w:br/>
        <w:t xml:space="preserve">auxiliary verb </w:t>
      </w:r>
      <w:r w:rsidRPr="00B131EA">
        <w:rPr>
          <w:i/>
          <w:iCs/>
          <w:spacing w:val="-4"/>
          <w:sz w:val="24"/>
          <w:szCs w:val="24"/>
          <w:lang w:val="en-US"/>
        </w:rPr>
        <w:t xml:space="preserve">to have </w:t>
      </w:r>
      <w:r w:rsidRPr="00B131EA">
        <w:rPr>
          <w:spacing w:val="-4"/>
          <w:sz w:val="24"/>
          <w:szCs w:val="24"/>
          <w:lang w:val="en-US"/>
        </w:rPr>
        <w:t>and Participle II of the notional verb.</w:t>
      </w:r>
    </w:p>
    <w:p w:rsidR="003378AC" w:rsidRPr="00B131EA" w:rsidRDefault="003378AC" w:rsidP="003378AC">
      <w:pPr>
        <w:shd w:val="clear" w:color="auto" w:fill="FFFFFF"/>
        <w:tabs>
          <w:tab w:val="left" w:pos="691"/>
        </w:tabs>
        <w:ind w:left="470"/>
        <w:rPr>
          <w:spacing w:val="-16"/>
          <w:sz w:val="24"/>
          <w:szCs w:val="24"/>
          <w:lang w:val="en-US"/>
        </w:rPr>
      </w:pPr>
      <w:r w:rsidRPr="00B131EA">
        <w:rPr>
          <w:spacing w:val="-14"/>
          <w:sz w:val="24"/>
          <w:szCs w:val="24"/>
          <w:lang w:val="en-US"/>
        </w:rPr>
        <w:t>2.</w:t>
      </w:r>
      <w:r w:rsidRPr="00B131EA">
        <w:rPr>
          <w:sz w:val="24"/>
          <w:szCs w:val="24"/>
          <w:lang w:val="en-US"/>
        </w:rPr>
        <w:tab/>
      </w:r>
      <w:r w:rsidRPr="00B131EA">
        <w:rPr>
          <w:spacing w:val="-4"/>
          <w:sz w:val="24"/>
          <w:szCs w:val="24"/>
          <w:lang w:val="en-US"/>
        </w:rPr>
        <w:t>In the interrogative form the auxiliary verb is placed before the subject.</w:t>
      </w:r>
      <w:r w:rsidRPr="00B131EA">
        <w:rPr>
          <w:spacing w:val="-4"/>
          <w:sz w:val="24"/>
          <w:szCs w:val="24"/>
          <w:lang w:val="en-US"/>
        </w:rPr>
        <w:br/>
      </w:r>
      <w:r w:rsidRPr="00B131EA">
        <w:rPr>
          <w:spacing w:val="-2"/>
          <w:sz w:val="24"/>
          <w:szCs w:val="24"/>
          <w:lang w:val="en-US"/>
        </w:rPr>
        <w:t xml:space="preserve">In the negative form the negative particle </w:t>
      </w:r>
      <w:r w:rsidRPr="00B131EA">
        <w:rPr>
          <w:i/>
          <w:iCs/>
          <w:spacing w:val="-2"/>
          <w:sz w:val="24"/>
          <w:szCs w:val="24"/>
          <w:lang w:val="en-US"/>
        </w:rPr>
        <w:t xml:space="preserve">not </w:t>
      </w:r>
      <w:r w:rsidRPr="00B131EA">
        <w:rPr>
          <w:spacing w:val="-2"/>
          <w:sz w:val="24"/>
          <w:szCs w:val="24"/>
          <w:lang w:val="en-US"/>
        </w:rPr>
        <w:t>is placed after the auxiliary</w:t>
      </w:r>
      <w:r w:rsidRPr="00B131EA">
        <w:rPr>
          <w:spacing w:val="-16"/>
          <w:sz w:val="24"/>
          <w:szCs w:val="24"/>
          <w:lang w:val="en-US"/>
        </w:rPr>
        <w:t>verb.</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firstRow="1" w:lastRow="0" w:firstColumn="1" w:lastColumn="0" w:noHBand="0" w:noVBand="1"/>
      </w:tblPr>
      <w:tblGrid>
        <w:gridCol w:w="2834"/>
        <w:gridCol w:w="3370"/>
        <w:gridCol w:w="3402"/>
      </w:tblGrid>
      <w:tr w:rsidR="003378AC" w:rsidRPr="00B131EA" w:rsidTr="00B37AC5">
        <w:tc>
          <w:tcPr>
            <w:tcW w:w="2834" w:type="dxa"/>
            <w:shd w:val="clear" w:color="auto" w:fill="EFD3D2"/>
          </w:tcPr>
          <w:p w:rsidR="003378AC" w:rsidRPr="00B131EA" w:rsidRDefault="003378AC" w:rsidP="00B37AC5">
            <w:pPr>
              <w:shd w:val="clear" w:color="auto" w:fill="FFFFFF"/>
              <w:jc w:val="center"/>
              <w:rPr>
                <w:b/>
                <w:bCs/>
                <w:sz w:val="24"/>
                <w:szCs w:val="24"/>
                <w:lang w:val="en-US"/>
              </w:rPr>
            </w:pPr>
            <w:r w:rsidRPr="00B131EA">
              <w:rPr>
                <w:b/>
                <w:bCs/>
                <w:spacing w:val="-4"/>
                <w:sz w:val="24"/>
                <w:szCs w:val="24"/>
                <w:lang w:val="en-US"/>
              </w:rPr>
              <w:t>Affirmative</w:t>
            </w:r>
          </w:p>
          <w:p w:rsidR="003378AC" w:rsidRPr="00B131EA" w:rsidRDefault="003378AC" w:rsidP="00B37AC5">
            <w:pPr>
              <w:jc w:val="center"/>
              <w:rPr>
                <w:b/>
                <w:bCs/>
                <w:sz w:val="24"/>
                <w:szCs w:val="24"/>
                <w:lang w:val="en-US"/>
              </w:rPr>
            </w:pPr>
          </w:p>
        </w:tc>
        <w:tc>
          <w:tcPr>
            <w:tcW w:w="3370" w:type="dxa"/>
            <w:shd w:val="clear" w:color="auto" w:fill="EFD3D2"/>
          </w:tcPr>
          <w:p w:rsidR="003378AC" w:rsidRPr="00B131EA" w:rsidRDefault="003378AC" w:rsidP="00B37AC5">
            <w:pPr>
              <w:jc w:val="center"/>
              <w:rPr>
                <w:b/>
                <w:bCs/>
                <w:sz w:val="24"/>
                <w:szCs w:val="24"/>
                <w:lang w:val="en-US"/>
              </w:rPr>
            </w:pPr>
            <w:r w:rsidRPr="00B131EA">
              <w:rPr>
                <w:b/>
                <w:bCs/>
                <w:spacing w:val="-2"/>
                <w:sz w:val="24"/>
                <w:szCs w:val="24"/>
                <w:lang w:val="en-US"/>
              </w:rPr>
              <w:t>Interrogative</w:t>
            </w:r>
          </w:p>
        </w:tc>
        <w:tc>
          <w:tcPr>
            <w:tcW w:w="3402" w:type="dxa"/>
            <w:shd w:val="clear" w:color="auto" w:fill="EFD3D2"/>
          </w:tcPr>
          <w:p w:rsidR="003378AC" w:rsidRPr="00B131EA" w:rsidRDefault="003378AC" w:rsidP="00B37AC5">
            <w:pPr>
              <w:shd w:val="clear" w:color="auto" w:fill="FFFFFF"/>
              <w:rPr>
                <w:b/>
                <w:bCs/>
                <w:sz w:val="24"/>
                <w:szCs w:val="24"/>
                <w:lang w:val="en-US"/>
              </w:rPr>
            </w:pPr>
            <w:r w:rsidRPr="00B131EA">
              <w:rPr>
                <w:b/>
                <w:bCs/>
                <w:spacing w:val="-1"/>
                <w:sz w:val="24"/>
                <w:szCs w:val="24"/>
                <w:lang w:val="en-US"/>
              </w:rPr>
              <w:t>Negative</w:t>
            </w:r>
          </w:p>
          <w:p w:rsidR="003378AC" w:rsidRPr="00B131EA" w:rsidRDefault="003378AC" w:rsidP="00B37AC5">
            <w:pPr>
              <w:jc w:val="center"/>
              <w:rPr>
                <w:b/>
                <w:bCs/>
                <w:sz w:val="24"/>
                <w:szCs w:val="24"/>
                <w:lang w:val="en-US"/>
              </w:rPr>
            </w:pPr>
          </w:p>
        </w:tc>
      </w:tr>
      <w:tr w:rsidR="003378AC" w:rsidRPr="00B131EA" w:rsidTr="00B37AC5">
        <w:tc>
          <w:tcPr>
            <w:tcW w:w="2834" w:type="dxa"/>
            <w:shd w:val="clear" w:color="auto" w:fill="DFA7A6"/>
          </w:tcPr>
          <w:p w:rsidR="003378AC" w:rsidRPr="00B131EA" w:rsidRDefault="003378AC" w:rsidP="00B37AC5">
            <w:pPr>
              <w:rPr>
                <w:b/>
                <w:bCs/>
                <w:sz w:val="24"/>
                <w:szCs w:val="24"/>
                <w:lang w:val="en-US"/>
              </w:rPr>
            </w:pPr>
            <w:r w:rsidRPr="00B131EA">
              <w:rPr>
                <w:bCs/>
                <w:spacing w:val="-4"/>
                <w:sz w:val="24"/>
                <w:szCs w:val="24"/>
                <w:lang w:val="en-US"/>
              </w:rPr>
              <w:t xml:space="preserve"> I have worked</w:t>
            </w:r>
          </w:p>
        </w:tc>
        <w:tc>
          <w:tcPr>
            <w:tcW w:w="3370" w:type="dxa"/>
            <w:shd w:val="clear" w:color="auto" w:fill="DFA7A6"/>
          </w:tcPr>
          <w:p w:rsidR="003378AC" w:rsidRPr="00B131EA" w:rsidRDefault="003378AC" w:rsidP="00B37AC5">
            <w:pPr>
              <w:rPr>
                <w:sz w:val="24"/>
                <w:szCs w:val="24"/>
                <w:lang w:val="en-US"/>
              </w:rPr>
            </w:pPr>
            <w:r w:rsidRPr="00B131EA">
              <w:rPr>
                <w:spacing w:val="-4"/>
                <w:sz w:val="24"/>
                <w:szCs w:val="24"/>
                <w:lang w:val="en-US"/>
              </w:rPr>
              <w:t>I have not worked</w:t>
            </w:r>
          </w:p>
        </w:tc>
        <w:tc>
          <w:tcPr>
            <w:tcW w:w="3402" w:type="dxa"/>
            <w:shd w:val="clear" w:color="auto" w:fill="DFA7A6"/>
          </w:tcPr>
          <w:p w:rsidR="003378AC" w:rsidRPr="00B131EA" w:rsidRDefault="003378AC" w:rsidP="00B37AC5">
            <w:pPr>
              <w:rPr>
                <w:sz w:val="24"/>
                <w:szCs w:val="24"/>
                <w:lang w:val="en-US"/>
              </w:rPr>
            </w:pPr>
            <w:r w:rsidRPr="00B131EA">
              <w:rPr>
                <w:spacing w:val="-3"/>
                <w:sz w:val="24"/>
                <w:szCs w:val="24"/>
                <w:lang w:val="en-US"/>
              </w:rPr>
              <w:t>Have I worked?</w:t>
            </w:r>
          </w:p>
        </w:tc>
      </w:tr>
      <w:tr w:rsidR="003378AC" w:rsidRPr="00B131EA" w:rsidTr="00B37AC5">
        <w:tc>
          <w:tcPr>
            <w:tcW w:w="2834" w:type="dxa"/>
            <w:shd w:val="clear" w:color="auto" w:fill="EFD3D2"/>
          </w:tcPr>
          <w:p w:rsidR="003378AC" w:rsidRPr="00B131EA" w:rsidRDefault="003378AC" w:rsidP="00B37AC5">
            <w:pPr>
              <w:rPr>
                <w:b/>
                <w:bCs/>
                <w:sz w:val="24"/>
                <w:szCs w:val="24"/>
                <w:lang w:val="en-US"/>
              </w:rPr>
            </w:pPr>
            <w:r w:rsidRPr="00B131EA">
              <w:rPr>
                <w:bCs/>
                <w:spacing w:val="-4"/>
                <w:sz w:val="24"/>
                <w:szCs w:val="24"/>
                <w:lang w:val="en-US"/>
              </w:rPr>
              <w:t>He has worked</w:t>
            </w:r>
          </w:p>
        </w:tc>
        <w:tc>
          <w:tcPr>
            <w:tcW w:w="3370" w:type="dxa"/>
            <w:shd w:val="clear" w:color="auto" w:fill="EFD3D2"/>
          </w:tcPr>
          <w:p w:rsidR="003378AC" w:rsidRPr="00B131EA" w:rsidRDefault="003378AC" w:rsidP="00B37AC5">
            <w:pPr>
              <w:rPr>
                <w:sz w:val="24"/>
                <w:szCs w:val="24"/>
                <w:lang w:val="en-US"/>
              </w:rPr>
            </w:pPr>
            <w:r w:rsidRPr="00B131EA">
              <w:rPr>
                <w:spacing w:val="-4"/>
                <w:sz w:val="24"/>
                <w:szCs w:val="24"/>
                <w:lang w:val="en-US"/>
              </w:rPr>
              <w:t>He has not worked</w:t>
            </w:r>
          </w:p>
        </w:tc>
        <w:tc>
          <w:tcPr>
            <w:tcW w:w="3402" w:type="dxa"/>
            <w:shd w:val="clear" w:color="auto" w:fill="EFD3D2"/>
          </w:tcPr>
          <w:p w:rsidR="003378AC" w:rsidRPr="00B131EA" w:rsidRDefault="003378AC" w:rsidP="00B37AC5">
            <w:pPr>
              <w:rPr>
                <w:sz w:val="24"/>
                <w:szCs w:val="24"/>
                <w:lang w:val="en-US"/>
              </w:rPr>
            </w:pPr>
            <w:r w:rsidRPr="00B131EA">
              <w:rPr>
                <w:spacing w:val="-4"/>
                <w:sz w:val="24"/>
                <w:szCs w:val="24"/>
                <w:lang w:val="en-US"/>
              </w:rPr>
              <w:t>Has he worked?</w:t>
            </w:r>
          </w:p>
        </w:tc>
      </w:tr>
      <w:tr w:rsidR="003378AC" w:rsidRPr="00B131EA" w:rsidTr="00B37AC5">
        <w:tc>
          <w:tcPr>
            <w:tcW w:w="2834" w:type="dxa"/>
            <w:shd w:val="clear" w:color="auto" w:fill="DFA7A6"/>
          </w:tcPr>
          <w:p w:rsidR="003378AC" w:rsidRPr="00B131EA" w:rsidRDefault="003378AC" w:rsidP="00B37AC5">
            <w:pPr>
              <w:rPr>
                <w:b/>
                <w:bCs/>
                <w:sz w:val="24"/>
                <w:szCs w:val="24"/>
                <w:lang w:val="en-US"/>
              </w:rPr>
            </w:pPr>
            <w:r w:rsidRPr="00B131EA">
              <w:rPr>
                <w:bCs/>
                <w:spacing w:val="-4"/>
                <w:sz w:val="24"/>
                <w:szCs w:val="24"/>
                <w:lang w:val="en-US"/>
              </w:rPr>
              <w:t>She has worked</w:t>
            </w:r>
          </w:p>
        </w:tc>
        <w:tc>
          <w:tcPr>
            <w:tcW w:w="3370" w:type="dxa"/>
            <w:shd w:val="clear" w:color="auto" w:fill="DFA7A6"/>
          </w:tcPr>
          <w:p w:rsidR="003378AC" w:rsidRPr="00B131EA" w:rsidRDefault="003378AC" w:rsidP="00B37AC5">
            <w:pPr>
              <w:rPr>
                <w:sz w:val="24"/>
                <w:szCs w:val="24"/>
                <w:lang w:val="en-US"/>
              </w:rPr>
            </w:pPr>
            <w:r w:rsidRPr="00B131EA">
              <w:rPr>
                <w:spacing w:val="-4"/>
                <w:sz w:val="24"/>
                <w:szCs w:val="24"/>
                <w:lang w:val="en-US"/>
              </w:rPr>
              <w:t>She has not worked</w:t>
            </w:r>
          </w:p>
        </w:tc>
        <w:tc>
          <w:tcPr>
            <w:tcW w:w="3402" w:type="dxa"/>
            <w:shd w:val="clear" w:color="auto" w:fill="DFA7A6"/>
          </w:tcPr>
          <w:p w:rsidR="003378AC" w:rsidRPr="00B131EA" w:rsidRDefault="003378AC" w:rsidP="00B37AC5">
            <w:pPr>
              <w:rPr>
                <w:sz w:val="24"/>
                <w:szCs w:val="24"/>
                <w:lang w:val="en-US"/>
              </w:rPr>
            </w:pPr>
            <w:r w:rsidRPr="00B131EA">
              <w:rPr>
                <w:spacing w:val="-4"/>
                <w:sz w:val="24"/>
                <w:szCs w:val="24"/>
                <w:lang w:val="en-US"/>
              </w:rPr>
              <w:t>Has she worked?</w:t>
            </w:r>
          </w:p>
        </w:tc>
      </w:tr>
      <w:tr w:rsidR="003378AC" w:rsidRPr="00B131EA" w:rsidTr="00B37AC5">
        <w:tc>
          <w:tcPr>
            <w:tcW w:w="2834" w:type="dxa"/>
            <w:shd w:val="clear" w:color="auto" w:fill="EFD3D2"/>
          </w:tcPr>
          <w:p w:rsidR="003378AC" w:rsidRPr="00B131EA" w:rsidRDefault="003378AC" w:rsidP="00B37AC5">
            <w:pPr>
              <w:rPr>
                <w:b/>
                <w:bCs/>
                <w:spacing w:val="-3"/>
                <w:sz w:val="24"/>
                <w:szCs w:val="24"/>
                <w:lang w:val="en-US"/>
              </w:rPr>
            </w:pPr>
            <w:r w:rsidRPr="00B131EA">
              <w:rPr>
                <w:bCs/>
                <w:spacing w:val="-4"/>
                <w:sz w:val="24"/>
                <w:szCs w:val="24"/>
                <w:lang w:val="en-US"/>
              </w:rPr>
              <w:t>We have worked</w:t>
            </w:r>
          </w:p>
        </w:tc>
        <w:tc>
          <w:tcPr>
            <w:tcW w:w="3370" w:type="dxa"/>
            <w:shd w:val="clear" w:color="auto" w:fill="EFD3D2"/>
          </w:tcPr>
          <w:p w:rsidR="003378AC" w:rsidRPr="00B131EA" w:rsidRDefault="003378AC" w:rsidP="00B37AC5">
            <w:pPr>
              <w:rPr>
                <w:spacing w:val="-3"/>
                <w:sz w:val="24"/>
                <w:szCs w:val="24"/>
                <w:lang w:val="en-US"/>
              </w:rPr>
            </w:pPr>
            <w:r w:rsidRPr="00B131EA">
              <w:rPr>
                <w:spacing w:val="-4"/>
                <w:sz w:val="24"/>
                <w:szCs w:val="24"/>
                <w:lang w:val="en-US"/>
              </w:rPr>
              <w:t>We have not worked</w:t>
            </w:r>
          </w:p>
        </w:tc>
        <w:tc>
          <w:tcPr>
            <w:tcW w:w="3402" w:type="dxa"/>
            <w:shd w:val="clear" w:color="auto" w:fill="EFD3D2"/>
          </w:tcPr>
          <w:p w:rsidR="003378AC" w:rsidRPr="00B131EA" w:rsidRDefault="003378AC" w:rsidP="00B37AC5">
            <w:pPr>
              <w:rPr>
                <w:sz w:val="24"/>
                <w:szCs w:val="24"/>
                <w:lang w:val="en-US"/>
              </w:rPr>
            </w:pPr>
            <w:r w:rsidRPr="00B131EA">
              <w:rPr>
                <w:spacing w:val="-3"/>
                <w:sz w:val="24"/>
                <w:szCs w:val="24"/>
                <w:lang w:val="en-US"/>
              </w:rPr>
              <w:t>Have we worked?</w:t>
            </w:r>
          </w:p>
        </w:tc>
      </w:tr>
      <w:tr w:rsidR="003378AC" w:rsidRPr="00B131EA" w:rsidTr="00B37AC5">
        <w:tc>
          <w:tcPr>
            <w:tcW w:w="2834" w:type="dxa"/>
            <w:shd w:val="clear" w:color="auto" w:fill="DFA7A6"/>
          </w:tcPr>
          <w:p w:rsidR="003378AC" w:rsidRPr="00B131EA" w:rsidRDefault="003378AC" w:rsidP="00B37AC5">
            <w:pPr>
              <w:rPr>
                <w:b/>
                <w:bCs/>
                <w:spacing w:val="-3"/>
                <w:sz w:val="24"/>
                <w:szCs w:val="24"/>
                <w:lang w:val="en-US"/>
              </w:rPr>
            </w:pPr>
            <w:r w:rsidRPr="00B131EA">
              <w:rPr>
                <w:bCs/>
                <w:spacing w:val="-4"/>
                <w:sz w:val="24"/>
                <w:szCs w:val="24"/>
                <w:lang w:val="en-US"/>
              </w:rPr>
              <w:lastRenderedPageBreak/>
              <w:t>You have worked</w:t>
            </w:r>
          </w:p>
        </w:tc>
        <w:tc>
          <w:tcPr>
            <w:tcW w:w="3370" w:type="dxa"/>
            <w:shd w:val="clear" w:color="auto" w:fill="DFA7A6"/>
          </w:tcPr>
          <w:p w:rsidR="003378AC" w:rsidRPr="00B131EA" w:rsidRDefault="003378AC" w:rsidP="00B37AC5">
            <w:pPr>
              <w:rPr>
                <w:spacing w:val="-3"/>
                <w:sz w:val="24"/>
                <w:szCs w:val="24"/>
                <w:lang w:val="en-US"/>
              </w:rPr>
            </w:pPr>
            <w:r w:rsidRPr="00B131EA">
              <w:rPr>
                <w:spacing w:val="-4"/>
                <w:sz w:val="24"/>
                <w:szCs w:val="24"/>
                <w:lang w:val="en-US"/>
              </w:rPr>
              <w:t>You have not worked</w:t>
            </w:r>
          </w:p>
        </w:tc>
        <w:tc>
          <w:tcPr>
            <w:tcW w:w="3402" w:type="dxa"/>
            <w:shd w:val="clear" w:color="auto" w:fill="DFA7A6"/>
          </w:tcPr>
          <w:p w:rsidR="003378AC" w:rsidRPr="00B131EA" w:rsidRDefault="003378AC" w:rsidP="00B37AC5">
            <w:pPr>
              <w:rPr>
                <w:sz w:val="24"/>
                <w:szCs w:val="24"/>
                <w:lang w:val="en-US"/>
              </w:rPr>
            </w:pPr>
            <w:r w:rsidRPr="00B131EA">
              <w:rPr>
                <w:spacing w:val="-3"/>
                <w:sz w:val="24"/>
                <w:szCs w:val="24"/>
                <w:lang w:val="en-US"/>
              </w:rPr>
              <w:t>Have you worked?</w:t>
            </w:r>
          </w:p>
        </w:tc>
      </w:tr>
      <w:tr w:rsidR="003378AC" w:rsidRPr="00B131EA" w:rsidTr="00B37AC5">
        <w:tc>
          <w:tcPr>
            <w:tcW w:w="2834" w:type="dxa"/>
            <w:shd w:val="clear" w:color="auto" w:fill="EFD3D2"/>
          </w:tcPr>
          <w:p w:rsidR="003378AC" w:rsidRPr="00B131EA" w:rsidRDefault="003378AC" w:rsidP="00B37AC5">
            <w:pPr>
              <w:shd w:val="clear" w:color="auto" w:fill="FFFFFF"/>
              <w:rPr>
                <w:b/>
                <w:bCs/>
                <w:sz w:val="24"/>
                <w:szCs w:val="24"/>
                <w:lang w:val="en-US"/>
              </w:rPr>
            </w:pPr>
            <w:r w:rsidRPr="00B131EA">
              <w:rPr>
                <w:bCs/>
                <w:spacing w:val="-5"/>
                <w:sz w:val="24"/>
                <w:szCs w:val="24"/>
                <w:lang w:val="en-US"/>
              </w:rPr>
              <w:t>They have worked</w:t>
            </w:r>
          </w:p>
          <w:p w:rsidR="003378AC" w:rsidRPr="00B131EA" w:rsidRDefault="003378AC" w:rsidP="00B37AC5">
            <w:pPr>
              <w:rPr>
                <w:b/>
                <w:bCs/>
                <w:spacing w:val="-3"/>
                <w:sz w:val="24"/>
                <w:szCs w:val="24"/>
                <w:lang w:val="en-US"/>
              </w:rPr>
            </w:pPr>
          </w:p>
        </w:tc>
        <w:tc>
          <w:tcPr>
            <w:tcW w:w="3370" w:type="dxa"/>
            <w:shd w:val="clear" w:color="auto" w:fill="EFD3D2"/>
          </w:tcPr>
          <w:p w:rsidR="003378AC" w:rsidRPr="00B131EA" w:rsidRDefault="003378AC" w:rsidP="00B37AC5">
            <w:pPr>
              <w:shd w:val="clear" w:color="auto" w:fill="FFFFFF"/>
              <w:ind w:left="5"/>
              <w:rPr>
                <w:sz w:val="24"/>
                <w:szCs w:val="24"/>
                <w:lang w:val="en-US"/>
              </w:rPr>
            </w:pPr>
            <w:r w:rsidRPr="00B131EA">
              <w:rPr>
                <w:spacing w:val="-4"/>
                <w:sz w:val="24"/>
                <w:szCs w:val="24"/>
                <w:lang w:val="en-US"/>
              </w:rPr>
              <w:t>They havenot worked</w:t>
            </w:r>
          </w:p>
          <w:p w:rsidR="003378AC" w:rsidRPr="00B131EA" w:rsidRDefault="003378AC" w:rsidP="00B37AC5">
            <w:pPr>
              <w:rPr>
                <w:spacing w:val="-3"/>
                <w:sz w:val="24"/>
                <w:szCs w:val="24"/>
                <w:lang w:val="en-US"/>
              </w:rPr>
            </w:pPr>
          </w:p>
        </w:tc>
        <w:tc>
          <w:tcPr>
            <w:tcW w:w="3402" w:type="dxa"/>
            <w:shd w:val="clear" w:color="auto" w:fill="EFD3D2"/>
          </w:tcPr>
          <w:p w:rsidR="003378AC" w:rsidRPr="00B131EA" w:rsidRDefault="003378AC" w:rsidP="00B37AC5">
            <w:pPr>
              <w:shd w:val="clear" w:color="auto" w:fill="FFFFFF"/>
              <w:spacing w:before="10"/>
              <w:rPr>
                <w:sz w:val="24"/>
                <w:szCs w:val="24"/>
                <w:lang w:val="en-US"/>
              </w:rPr>
            </w:pPr>
            <w:r w:rsidRPr="00B131EA">
              <w:rPr>
                <w:spacing w:val="-4"/>
                <w:sz w:val="24"/>
                <w:szCs w:val="24"/>
                <w:lang w:val="en-US"/>
              </w:rPr>
              <w:t>Have they worked?</w:t>
            </w:r>
          </w:p>
          <w:p w:rsidR="003378AC" w:rsidRPr="00B131EA" w:rsidRDefault="003378AC" w:rsidP="00B37AC5">
            <w:pPr>
              <w:rPr>
                <w:sz w:val="24"/>
                <w:szCs w:val="24"/>
                <w:lang w:val="en-US"/>
              </w:rPr>
            </w:pPr>
          </w:p>
        </w:tc>
      </w:tr>
    </w:tbl>
    <w:p w:rsidR="003378AC" w:rsidRPr="00B131EA" w:rsidRDefault="003378AC" w:rsidP="003378AC">
      <w:pPr>
        <w:shd w:val="clear" w:color="auto" w:fill="FFFFFF"/>
        <w:tabs>
          <w:tab w:val="left" w:pos="691"/>
        </w:tabs>
        <w:ind w:left="470"/>
        <w:rPr>
          <w:spacing w:val="-16"/>
          <w:sz w:val="24"/>
          <w:szCs w:val="24"/>
          <w:lang w:val="en-US"/>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firstRow="1" w:lastRow="0" w:firstColumn="1" w:lastColumn="0" w:noHBand="0" w:noVBand="1"/>
      </w:tblPr>
      <w:tblGrid>
        <w:gridCol w:w="2834"/>
        <w:gridCol w:w="3370"/>
        <w:gridCol w:w="3402"/>
      </w:tblGrid>
      <w:tr w:rsidR="003378AC" w:rsidRPr="00BF2E6C" w:rsidTr="00B37AC5">
        <w:tc>
          <w:tcPr>
            <w:tcW w:w="2834" w:type="dxa"/>
            <w:shd w:val="clear" w:color="auto" w:fill="EFD3D2"/>
          </w:tcPr>
          <w:p w:rsidR="003378AC" w:rsidRPr="00B131EA" w:rsidRDefault="003378AC" w:rsidP="00B37AC5">
            <w:pPr>
              <w:jc w:val="center"/>
              <w:rPr>
                <w:b/>
                <w:bCs/>
                <w:sz w:val="24"/>
                <w:szCs w:val="24"/>
                <w:lang w:val="en-US"/>
              </w:rPr>
            </w:pPr>
            <w:r w:rsidRPr="00B131EA">
              <w:rPr>
                <w:b/>
                <w:bCs/>
                <w:spacing w:val="-4"/>
                <w:sz w:val="24"/>
                <w:szCs w:val="24"/>
                <w:lang w:val="en-US"/>
              </w:rPr>
              <w:t>The contracted affirmative forms are:</w:t>
            </w:r>
          </w:p>
        </w:tc>
        <w:tc>
          <w:tcPr>
            <w:tcW w:w="3370" w:type="dxa"/>
            <w:shd w:val="clear" w:color="auto" w:fill="EFD3D2"/>
          </w:tcPr>
          <w:p w:rsidR="003378AC" w:rsidRPr="00B131EA" w:rsidRDefault="003378AC" w:rsidP="00B37AC5">
            <w:pPr>
              <w:jc w:val="center"/>
              <w:rPr>
                <w:b/>
                <w:bCs/>
                <w:sz w:val="24"/>
                <w:szCs w:val="24"/>
                <w:lang w:val="en-US"/>
              </w:rPr>
            </w:pPr>
            <w:r w:rsidRPr="00B131EA">
              <w:rPr>
                <w:b/>
                <w:bCs/>
                <w:spacing w:val="-4"/>
                <w:sz w:val="24"/>
                <w:szCs w:val="24"/>
                <w:lang w:val="en-US"/>
              </w:rPr>
              <w:t>The contracted negative forms are:</w:t>
            </w:r>
          </w:p>
        </w:tc>
        <w:tc>
          <w:tcPr>
            <w:tcW w:w="3402" w:type="dxa"/>
            <w:shd w:val="clear" w:color="auto" w:fill="EFD3D2"/>
          </w:tcPr>
          <w:p w:rsidR="003378AC" w:rsidRPr="00B131EA" w:rsidRDefault="003378AC" w:rsidP="00B37AC5">
            <w:pPr>
              <w:jc w:val="center"/>
              <w:rPr>
                <w:b/>
                <w:bCs/>
                <w:sz w:val="24"/>
                <w:szCs w:val="24"/>
                <w:lang w:val="en-US"/>
              </w:rPr>
            </w:pPr>
            <w:r w:rsidRPr="00B131EA">
              <w:rPr>
                <w:b/>
                <w:bCs/>
                <w:spacing w:val="-4"/>
                <w:sz w:val="24"/>
                <w:szCs w:val="24"/>
                <w:lang w:val="en-US"/>
              </w:rPr>
              <w:t>The negative-interrogative forms are:</w:t>
            </w:r>
            <w:r w:rsidRPr="00B131EA">
              <w:rPr>
                <w:b/>
                <w:bCs/>
                <w:spacing w:val="-4"/>
                <w:sz w:val="24"/>
                <w:szCs w:val="24"/>
                <w:lang w:val="en-US"/>
              </w:rPr>
              <w:br/>
            </w:r>
          </w:p>
        </w:tc>
      </w:tr>
      <w:tr w:rsidR="003378AC" w:rsidRPr="00B131EA" w:rsidTr="00B37AC5">
        <w:tc>
          <w:tcPr>
            <w:tcW w:w="2834" w:type="dxa"/>
            <w:shd w:val="clear" w:color="auto" w:fill="DFA7A6"/>
          </w:tcPr>
          <w:p w:rsidR="003378AC" w:rsidRPr="00B131EA" w:rsidRDefault="003378AC" w:rsidP="00B37AC5">
            <w:pPr>
              <w:rPr>
                <w:b/>
                <w:bCs/>
                <w:sz w:val="24"/>
                <w:szCs w:val="24"/>
                <w:lang w:val="en-US"/>
              </w:rPr>
            </w:pPr>
            <w:r w:rsidRPr="00B131EA">
              <w:rPr>
                <w:bCs/>
                <w:spacing w:val="-3"/>
                <w:sz w:val="24"/>
                <w:szCs w:val="24"/>
                <w:lang w:val="en-US"/>
              </w:rPr>
              <w:t>I’ve worked</w:t>
            </w:r>
          </w:p>
        </w:tc>
        <w:tc>
          <w:tcPr>
            <w:tcW w:w="3370" w:type="dxa"/>
            <w:shd w:val="clear" w:color="auto" w:fill="DFA7A6"/>
          </w:tcPr>
          <w:p w:rsidR="003378AC" w:rsidRPr="00B131EA" w:rsidRDefault="003378AC" w:rsidP="00B37AC5">
            <w:pPr>
              <w:rPr>
                <w:sz w:val="24"/>
                <w:szCs w:val="24"/>
                <w:lang w:val="en-US"/>
              </w:rPr>
            </w:pPr>
            <w:r w:rsidRPr="00B131EA">
              <w:rPr>
                <w:spacing w:val="-3"/>
                <w:sz w:val="24"/>
                <w:szCs w:val="24"/>
                <w:lang w:val="en-US"/>
              </w:rPr>
              <w:t>I haven’t worked</w:t>
            </w:r>
          </w:p>
        </w:tc>
        <w:tc>
          <w:tcPr>
            <w:tcW w:w="3402" w:type="dxa"/>
            <w:shd w:val="clear" w:color="auto" w:fill="DFA7A6"/>
          </w:tcPr>
          <w:p w:rsidR="003378AC" w:rsidRPr="00B131EA" w:rsidRDefault="003378AC" w:rsidP="00B37AC5">
            <w:pPr>
              <w:rPr>
                <w:sz w:val="24"/>
                <w:szCs w:val="24"/>
                <w:lang w:val="en-US"/>
              </w:rPr>
            </w:pPr>
            <w:r w:rsidRPr="00B131EA">
              <w:rPr>
                <w:sz w:val="24"/>
                <w:szCs w:val="24"/>
                <w:lang w:val="en-US"/>
              </w:rPr>
              <w:t>Haven’tI not reading?</w:t>
            </w:r>
          </w:p>
        </w:tc>
      </w:tr>
      <w:tr w:rsidR="003378AC" w:rsidRPr="00B131EA" w:rsidTr="00B37AC5">
        <w:tc>
          <w:tcPr>
            <w:tcW w:w="2834" w:type="dxa"/>
            <w:shd w:val="clear" w:color="auto" w:fill="EFD3D2"/>
          </w:tcPr>
          <w:p w:rsidR="003378AC" w:rsidRPr="00B131EA" w:rsidRDefault="003378AC" w:rsidP="00B37AC5">
            <w:pPr>
              <w:rPr>
                <w:b/>
                <w:bCs/>
                <w:sz w:val="24"/>
                <w:szCs w:val="24"/>
                <w:lang w:val="en-US"/>
              </w:rPr>
            </w:pPr>
            <w:r w:rsidRPr="00B131EA">
              <w:rPr>
                <w:bCs/>
                <w:spacing w:val="-3"/>
                <w:sz w:val="24"/>
                <w:szCs w:val="24"/>
                <w:lang w:val="en-US"/>
              </w:rPr>
              <w:t>He’s worked</w:t>
            </w:r>
          </w:p>
        </w:tc>
        <w:tc>
          <w:tcPr>
            <w:tcW w:w="3370" w:type="dxa"/>
            <w:shd w:val="clear" w:color="auto" w:fill="EFD3D2"/>
          </w:tcPr>
          <w:p w:rsidR="003378AC" w:rsidRPr="00B131EA" w:rsidRDefault="003378AC" w:rsidP="00B37AC5">
            <w:pPr>
              <w:rPr>
                <w:sz w:val="24"/>
                <w:szCs w:val="24"/>
                <w:lang w:val="en-US"/>
              </w:rPr>
            </w:pPr>
            <w:r w:rsidRPr="00B131EA">
              <w:rPr>
                <w:spacing w:val="-3"/>
                <w:sz w:val="24"/>
                <w:szCs w:val="24"/>
                <w:lang w:val="en-US"/>
              </w:rPr>
              <w:t>He hasn’t worked</w:t>
            </w:r>
          </w:p>
        </w:tc>
        <w:tc>
          <w:tcPr>
            <w:tcW w:w="3402" w:type="dxa"/>
            <w:shd w:val="clear" w:color="auto" w:fill="EFD3D2"/>
          </w:tcPr>
          <w:p w:rsidR="003378AC" w:rsidRPr="00B131EA" w:rsidRDefault="003378AC" w:rsidP="00B37AC5">
            <w:pPr>
              <w:rPr>
                <w:sz w:val="24"/>
                <w:szCs w:val="24"/>
                <w:lang w:val="en-US"/>
              </w:rPr>
            </w:pPr>
            <w:r w:rsidRPr="00B131EA">
              <w:rPr>
                <w:sz w:val="24"/>
                <w:szCs w:val="24"/>
                <w:lang w:val="en-US"/>
              </w:rPr>
              <w:t>Hasn'the worked?</w:t>
            </w:r>
          </w:p>
        </w:tc>
      </w:tr>
      <w:tr w:rsidR="003378AC" w:rsidRPr="00B131EA" w:rsidTr="00B37AC5">
        <w:tc>
          <w:tcPr>
            <w:tcW w:w="2834" w:type="dxa"/>
            <w:shd w:val="clear" w:color="auto" w:fill="DFA7A6"/>
          </w:tcPr>
          <w:p w:rsidR="003378AC" w:rsidRPr="00B131EA" w:rsidRDefault="003378AC" w:rsidP="00B37AC5">
            <w:pPr>
              <w:rPr>
                <w:b/>
                <w:bCs/>
                <w:sz w:val="24"/>
                <w:szCs w:val="24"/>
                <w:lang w:val="en-US"/>
              </w:rPr>
            </w:pPr>
            <w:r w:rsidRPr="00B131EA">
              <w:rPr>
                <w:bCs/>
                <w:spacing w:val="-3"/>
                <w:sz w:val="24"/>
                <w:szCs w:val="24"/>
                <w:lang w:val="en-US"/>
              </w:rPr>
              <w:t>She’s worked</w:t>
            </w:r>
          </w:p>
        </w:tc>
        <w:tc>
          <w:tcPr>
            <w:tcW w:w="3370" w:type="dxa"/>
            <w:shd w:val="clear" w:color="auto" w:fill="DFA7A6"/>
          </w:tcPr>
          <w:p w:rsidR="003378AC" w:rsidRPr="00B131EA" w:rsidRDefault="003378AC" w:rsidP="00B37AC5">
            <w:pPr>
              <w:rPr>
                <w:sz w:val="24"/>
                <w:szCs w:val="24"/>
                <w:lang w:val="en-US"/>
              </w:rPr>
            </w:pPr>
            <w:r w:rsidRPr="00B131EA">
              <w:rPr>
                <w:spacing w:val="-3"/>
                <w:sz w:val="24"/>
                <w:szCs w:val="24"/>
                <w:lang w:val="en-US"/>
              </w:rPr>
              <w:t>She hasn’t worked</w:t>
            </w:r>
          </w:p>
        </w:tc>
        <w:tc>
          <w:tcPr>
            <w:tcW w:w="3402" w:type="dxa"/>
            <w:shd w:val="clear" w:color="auto" w:fill="DFA7A6"/>
          </w:tcPr>
          <w:p w:rsidR="003378AC" w:rsidRPr="00B131EA" w:rsidRDefault="003378AC" w:rsidP="00B37AC5">
            <w:pPr>
              <w:rPr>
                <w:sz w:val="24"/>
                <w:szCs w:val="24"/>
                <w:lang w:val="en-US"/>
              </w:rPr>
            </w:pPr>
            <w:r w:rsidRPr="00B131EA">
              <w:rPr>
                <w:sz w:val="24"/>
                <w:szCs w:val="24"/>
                <w:lang w:val="en-US"/>
              </w:rPr>
              <w:t>Hasn't she worked?</w:t>
            </w:r>
          </w:p>
        </w:tc>
      </w:tr>
      <w:tr w:rsidR="003378AC" w:rsidRPr="00B131EA" w:rsidTr="00B37AC5">
        <w:tc>
          <w:tcPr>
            <w:tcW w:w="2834" w:type="dxa"/>
            <w:shd w:val="clear" w:color="auto" w:fill="EFD3D2"/>
          </w:tcPr>
          <w:p w:rsidR="003378AC" w:rsidRPr="00B131EA" w:rsidRDefault="003378AC" w:rsidP="00B37AC5">
            <w:pPr>
              <w:rPr>
                <w:b/>
                <w:bCs/>
                <w:spacing w:val="-3"/>
                <w:sz w:val="24"/>
                <w:szCs w:val="24"/>
                <w:lang w:val="en-US"/>
              </w:rPr>
            </w:pPr>
            <w:r w:rsidRPr="00B131EA">
              <w:rPr>
                <w:bCs/>
                <w:spacing w:val="-3"/>
                <w:sz w:val="24"/>
                <w:szCs w:val="24"/>
                <w:lang w:val="en-US"/>
              </w:rPr>
              <w:t>We’ve worked</w:t>
            </w:r>
          </w:p>
        </w:tc>
        <w:tc>
          <w:tcPr>
            <w:tcW w:w="3370" w:type="dxa"/>
            <w:shd w:val="clear" w:color="auto" w:fill="EFD3D2"/>
          </w:tcPr>
          <w:p w:rsidR="003378AC" w:rsidRPr="00B131EA" w:rsidRDefault="003378AC" w:rsidP="00B37AC5">
            <w:pPr>
              <w:rPr>
                <w:spacing w:val="-3"/>
                <w:sz w:val="24"/>
                <w:szCs w:val="24"/>
                <w:lang w:val="en-US"/>
              </w:rPr>
            </w:pPr>
            <w:r w:rsidRPr="00B131EA">
              <w:rPr>
                <w:spacing w:val="-3"/>
                <w:sz w:val="24"/>
                <w:szCs w:val="24"/>
                <w:lang w:val="en-US"/>
              </w:rPr>
              <w:t>We haven’t worked</w:t>
            </w:r>
          </w:p>
        </w:tc>
        <w:tc>
          <w:tcPr>
            <w:tcW w:w="3402" w:type="dxa"/>
            <w:shd w:val="clear" w:color="auto" w:fill="EFD3D2"/>
          </w:tcPr>
          <w:p w:rsidR="003378AC" w:rsidRPr="00B131EA" w:rsidRDefault="003378AC" w:rsidP="00B37AC5">
            <w:pPr>
              <w:pStyle w:val="ac"/>
              <w:rPr>
                <w:rFonts w:ascii="Times New Roman" w:hAnsi="Times New Roman" w:cs="Times New Roman"/>
                <w:sz w:val="24"/>
                <w:szCs w:val="24"/>
                <w:lang w:val="en-US"/>
              </w:rPr>
            </w:pPr>
            <w:r w:rsidRPr="00B131EA">
              <w:rPr>
                <w:rFonts w:ascii="Times New Roman" w:hAnsi="Times New Roman" w:cs="Times New Roman"/>
                <w:sz w:val="24"/>
                <w:szCs w:val="24"/>
                <w:lang w:val="en-US"/>
              </w:rPr>
              <w:t>Haven't we worked?</w:t>
            </w:r>
          </w:p>
        </w:tc>
      </w:tr>
      <w:tr w:rsidR="003378AC" w:rsidRPr="00B131EA" w:rsidTr="00B37AC5">
        <w:tc>
          <w:tcPr>
            <w:tcW w:w="2834" w:type="dxa"/>
            <w:shd w:val="clear" w:color="auto" w:fill="DFA7A6"/>
          </w:tcPr>
          <w:p w:rsidR="003378AC" w:rsidRPr="00B131EA" w:rsidRDefault="003378AC" w:rsidP="00B37AC5">
            <w:pPr>
              <w:rPr>
                <w:b/>
                <w:bCs/>
                <w:spacing w:val="-3"/>
                <w:sz w:val="24"/>
                <w:szCs w:val="24"/>
                <w:lang w:val="en-US"/>
              </w:rPr>
            </w:pPr>
            <w:r w:rsidRPr="00B131EA">
              <w:rPr>
                <w:bCs/>
                <w:spacing w:val="-3"/>
                <w:sz w:val="24"/>
                <w:szCs w:val="24"/>
                <w:lang w:val="en-US"/>
              </w:rPr>
              <w:t>You’ve worked</w:t>
            </w:r>
          </w:p>
        </w:tc>
        <w:tc>
          <w:tcPr>
            <w:tcW w:w="3370" w:type="dxa"/>
            <w:shd w:val="clear" w:color="auto" w:fill="DFA7A6"/>
          </w:tcPr>
          <w:p w:rsidR="003378AC" w:rsidRPr="00B131EA" w:rsidRDefault="003378AC" w:rsidP="00B37AC5">
            <w:pPr>
              <w:rPr>
                <w:spacing w:val="-3"/>
                <w:sz w:val="24"/>
                <w:szCs w:val="24"/>
                <w:lang w:val="en-US"/>
              </w:rPr>
            </w:pPr>
            <w:r w:rsidRPr="00B131EA">
              <w:rPr>
                <w:spacing w:val="-3"/>
                <w:sz w:val="24"/>
                <w:szCs w:val="24"/>
                <w:lang w:val="en-US"/>
              </w:rPr>
              <w:t>You haven’t worked</w:t>
            </w:r>
          </w:p>
        </w:tc>
        <w:tc>
          <w:tcPr>
            <w:tcW w:w="3402" w:type="dxa"/>
            <w:shd w:val="clear" w:color="auto" w:fill="DFA7A6"/>
          </w:tcPr>
          <w:p w:rsidR="003378AC" w:rsidRPr="00B131EA" w:rsidRDefault="003378AC" w:rsidP="00B37AC5">
            <w:pPr>
              <w:pStyle w:val="ac"/>
              <w:rPr>
                <w:rFonts w:ascii="Times New Roman" w:hAnsi="Times New Roman" w:cs="Times New Roman"/>
                <w:sz w:val="24"/>
                <w:szCs w:val="24"/>
                <w:lang w:val="en-US"/>
              </w:rPr>
            </w:pPr>
            <w:r w:rsidRPr="00B131EA">
              <w:rPr>
                <w:rFonts w:ascii="Times New Roman" w:hAnsi="Times New Roman" w:cs="Times New Roman"/>
                <w:sz w:val="24"/>
                <w:szCs w:val="24"/>
                <w:lang w:val="en-US"/>
              </w:rPr>
              <w:t>Haven't you worked?</w:t>
            </w:r>
          </w:p>
        </w:tc>
      </w:tr>
      <w:tr w:rsidR="003378AC" w:rsidRPr="00B131EA" w:rsidTr="00B37AC5">
        <w:tc>
          <w:tcPr>
            <w:tcW w:w="2834" w:type="dxa"/>
            <w:shd w:val="clear" w:color="auto" w:fill="EFD3D2"/>
          </w:tcPr>
          <w:p w:rsidR="003378AC" w:rsidRPr="00B131EA" w:rsidRDefault="003378AC" w:rsidP="00B37AC5">
            <w:pPr>
              <w:shd w:val="clear" w:color="auto" w:fill="FFFFFF"/>
              <w:ind w:left="5"/>
              <w:rPr>
                <w:b/>
                <w:bCs/>
                <w:sz w:val="24"/>
                <w:szCs w:val="24"/>
                <w:lang w:val="en-US"/>
              </w:rPr>
            </w:pPr>
            <w:r w:rsidRPr="00B131EA">
              <w:rPr>
                <w:bCs/>
                <w:spacing w:val="-4"/>
                <w:sz w:val="24"/>
                <w:szCs w:val="24"/>
                <w:lang w:val="en-US"/>
              </w:rPr>
              <w:t>They’ve worked</w:t>
            </w:r>
          </w:p>
          <w:p w:rsidR="003378AC" w:rsidRPr="00B131EA" w:rsidRDefault="003378AC" w:rsidP="00B37AC5">
            <w:pPr>
              <w:rPr>
                <w:b/>
                <w:bCs/>
                <w:spacing w:val="-3"/>
                <w:sz w:val="24"/>
                <w:szCs w:val="24"/>
                <w:lang w:val="en-US"/>
              </w:rPr>
            </w:pPr>
          </w:p>
        </w:tc>
        <w:tc>
          <w:tcPr>
            <w:tcW w:w="3370" w:type="dxa"/>
            <w:shd w:val="clear" w:color="auto" w:fill="EFD3D2"/>
          </w:tcPr>
          <w:p w:rsidR="003378AC" w:rsidRPr="00B131EA" w:rsidRDefault="003378AC" w:rsidP="00B37AC5">
            <w:pPr>
              <w:shd w:val="clear" w:color="auto" w:fill="FFFFFF"/>
              <w:ind w:left="5"/>
              <w:rPr>
                <w:sz w:val="24"/>
                <w:szCs w:val="24"/>
                <w:lang w:val="en-US"/>
              </w:rPr>
            </w:pPr>
            <w:r w:rsidRPr="00B131EA">
              <w:rPr>
                <w:spacing w:val="-4"/>
                <w:sz w:val="24"/>
                <w:szCs w:val="24"/>
                <w:lang w:val="en-US"/>
              </w:rPr>
              <w:t>They haven’t worked</w:t>
            </w:r>
          </w:p>
          <w:p w:rsidR="003378AC" w:rsidRPr="00B131EA" w:rsidRDefault="003378AC" w:rsidP="00B37AC5">
            <w:pPr>
              <w:rPr>
                <w:spacing w:val="-3"/>
                <w:sz w:val="24"/>
                <w:szCs w:val="24"/>
                <w:lang w:val="en-US"/>
              </w:rPr>
            </w:pPr>
          </w:p>
        </w:tc>
        <w:tc>
          <w:tcPr>
            <w:tcW w:w="3402" w:type="dxa"/>
            <w:shd w:val="clear" w:color="auto" w:fill="EFD3D2"/>
          </w:tcPr>
          <w:p w:rsidR="003378AC" w:rsidRPr="00B131EA" w:rsidRDefault="003378AC" w:rsidP="00B37AC5">
            <w:pPr>
              <w:pStyle w:val="ac"/>
              <w:rPr>
                <w:rFonts w:ascii="Times New Roman" w:hAnsi="Times New Roman" w:cs="Times New Roman"/>
                <w:sz w:val="24"/>
                <w:szCs w:val="24"/>
                <w:lang w:val="en-US"/>
              </w:rPr>
            </w:pPr>
            <w:r w:rsidRPr="00B131EA">
              <w:rPr>
                <w:rFonts w:ascii="Times New Roman" w:hAnsi="Times New Roman" w:cs="Times New Roman"/>
                <w:sz w:val="24"/>
                <w:szCs w:val="24"/>
                <w:lang w:val="en-US"/>
              </w:rPr>
              <w:t>Haven't they worked?</w:t>
            </w:r>
          </w:p>
        </w:tc>
      </w:tr>
    </w:tbl>
    <w:p w:rsidR="003378AC" w:rsidRPr="00B131EA" w:rsidRDefault="003378AC" w:rsidP="003378AC">
      <w:pPr>
        <w:shd w:val="clear" w:color="auto" w:fill="FFFFFF"/>
        <w:tabs>
          <w:tab w:val="left" w:pos="691"/>
        </w:tabs>
        <w:ind w:left="470"/>
        <w:rPr>
          <w:spacing w:val="-16"/>
          <w:sz w:val="24"/>
          <w:szCs w:val="24"/>
          <w:lang w:val="en-US"/>
        </w:rPr>
      </w:pPr>
    </w:p>
    <w:p w:rsidR="003378AC" w:rsidRPr="00B131EA" w:rsidRDefault="003378AC" w:rsidP="003378AC">
      <w:pPr>
        <w:shd w:val="clear" w:color="auto" w:fill="FFFFFF"/>
        <w:spacing w:before="86"/>
        <w:jc w:val="center"/>
        <w:rPr>
          <w:sz w:val="24"/>
          <w:szCs w:val="24"/>
          <w:lang w:val="en-US"/>
        </w:rPr>
      </w:pPr>
      <w:r w:rsidRPr="00B131EA">
        <w:rPr>
          <w:b/>
          <w:bCs/>
          <w:spacing w:val="-4"/>
          <w:sz w:val="24"/>
          <w:szCs w:val="24"/>
          <w:lang w:val="en-US"/>
        </w:rPr>
        <w:t>The use of the Present Perfect.</w:t>
      </w:r>
    </w:p>
    <w:p w:rsidR="003378AC" w:rsidRPr="00B131EA" w:rsidRDefault="003378AC" w:rsidP="003378AC">
      <w:pPr>
        <w:shd w:val="clear" w:color="auto" w:fill="FFFFFF"/>
        <w:ind w:left="24" w:firstLine="466"/>
        <w:rPr>
          <w:sz w:val="24"/>
          <w:szCs w:val="24"/>
          <w:lang w:val="en-US"/>
        </w:rPr>
      </w:pPr>
      <w:r w:rsidRPr="00B131EA">
        <w:rPr>
          <w:sz w:val="24"/>
          <w:szCs w:val="24"/>
          <w:lang w:val="en-US"/>
        </w:rPr>
        <w:t>1. The Present Perfect denotes a completed action connected with the Present.</w:t>
      </w:r>
    </w:p>
    <w:p w:rsidR="003378AC" w:rsidRPr="00B131EA" w:rsidRDefault="003378AC" w:rsidP="003378AC">
      <w:pPr>
        <w:shd w:val="clear" w:color="auto" w:fill="FFFFFF"/>
        <w:spacing w:before="5"/>
        <w:rPr>
          <w:sz w:val="24"/>
          <w:szCs w:val="24"/>
          <w:lang w:val="en-US"/>
        </w:rPr>
      </w:pPr>
      <w:r w:rsidRPr="00B131EA">
        <w:rPr>
          <w:spacing w:val="-3"/>
          <w:sz w:val="24"/>
          <w:szCs w:val="24"/>
          <w:lang w:val="en-US"/>
        </w:rPr>
        <w:t xml:space="preserve">Stop that car! They </w:t>
      </w:r>
      <w:r w:rsidRPr="00B131EA">
        <w:rPr>
          <w:b/>
          <w:bCs/>
          <w:spacing w:val="-3"/>
          <w:sz w:val="24"/>
          <w:szCs w:val="24"/>
          <w:lang w:val="en-US"/>
        </w:rPr>
        <w:t xml:space="preserve">have killed </w:t>
      </w:r>
      <w:r w:rsidRPr="00B131EA">
        <w:rPr>
          <w:spacing w:val="-3"/>
          <w:sz w:val="24"/>
          <w:szCs w:val="24"/>
          <w:lang w:val="en-US"/>
        </w:rPr>
        <w:t xml:space="preserve">a child. </w:t>
      </w:r>
      <w:r w:rsidRPr="00B131EA">
        <w:rPr>
          <w:i/>
          <w:iCs/>
          <w:spacing w:val="-3"/>
          <w:sz w:val="24"/>
          <w:szCs w:val="24"/>
          <w:lang w:val="en-US"/>
        </w:rPr>
        <w:t>(Dreiser)</w:t>
      </w:r>
    </w:p>
    <w:p w:rsidR="003378AC" w:rsidRPr="00B131EA" w:rsidRDefault="003378AC" w:rsidP="003378AC">
      <w:pPr>
        <w:shd w:val="clear" w:color="auto" w:fill="FFFFFF"/>
        <w:rPr>
          <w:sz w:val="24"/>
          <w:szCs w:val="24"/>
          <w:lang w:val="en-US"/>
        </w:rPr>
      </w:pPr>
      <w:r w:rsidRPr="00B131EA">
        <w:rPr>
          <w:spacing w:val="-3"/>
          <w:sz w:val="24"/>
          <w:szCs w:val="24"/>
          <w:lang w:val="en-US"/>
        </w:rPr>
        <w:t xml:space="preserve">I am a little frightened for I </w:t>
      </w:r>
      <w:r w:rsidRPr="00B131EA">
        <w:rPr>
          <w:b/>
          <w:bCs/>
          <w:spacing w:val="-3"/>
          <w:sz w:val="24"/>
          <w:szCs w:val="24"/>
          <w:lang w:val="en-US"/>
        </w:rPr>
        <w:t xml:space="preserve">have lost </w:t>
      </w:r>
      <w:r w:rsidRPr="00B131EA">
        <w:rPr>
          <w:spacing w:val="-3"/>
          <w:sz w:val="24"/>
          <w:szCs w:val="24"/>
          <w:lang w:val="en-US"/>
        </w:rPr>
        <w:t xml:space="preserve">my way. </w:t>
      </w:r>
      <w:r w:rsidRPr="00B131EA">
        <w:rPr>
          <w:i/>
          <w:iCs/>
          <w:spacing w:val="-3"/>
          <w:sz w:val="24"/>
          <w:szCs w:val="24"/>
          <w:lang w:val="en-US"/>
        </w:rPr>
        <w:t>(Dickens)</w:t>
      </w:r>
    </w:p>
    <w:p w:rsidR="003378AC" w:rsidRPr="00B131EA" w:rsidRDefault="003378AC" w:rsidP="003378AC">
      <w:pPr>
        <w:shd w:val="clear" w:color="auto" w:fill="FFFFFF"/>
        <w:rPr>
          <w:sz w:val="24"/>
          <w:szCs w:val="24"/>
          <w:lang w:val="en-US"/>
        </w:rPr>
      </w:pPr>
      <w:r w:rsidRPr="00B131EA">
        <w:rPr>
          <w:spacing w:val="-2"/>
          <w:sz w:val="24"/>
          <w:szCs w:val="24"/>
          <w:lang w:val="en-US"/>
        </w:rPr>
        <w:t xml:space="preserve">The Present Perfect is frequently used with the adverbs </w:t>
      </w:r>
      <w:r w:rsidRPr="00B131EA">
        <w:rPr>
          <w:i/>
          <w:iCs/>
          <w:spacing w:val="-2"/>
          <w:sz w:val="24"/>
          <w:szCs w:val="24"/>
          <w:lang w:val="en-US"/>
        </w:rPr>
        <w:t xml:space="preserve">just, yet, already </w:t>
      </w:r>
      <w:r w:rsidRPr="00B131EA">
        <w:rPr>
          <w:sz w:val="24"/>
          <w:szCs w:val="24"/>
          <w:lang w:val="en-US"/>
        </w:rPr>
        <w:t xml:space="preserve">and </w:t>
      </w:r>
      <w:r w:rsidRPr="00B131EA">
        <w:rPr>
          <w:i/>
          <w:iCs/>
          <w:sz w:val="24"/>
          <w:szCs w:val="24"/>
          <w:lang w:val="en-US"/>
        </w:rPr>
        <w:t>of late.</w:t>
      </w:r>
    </w:p>
    <w:p w:rsidR="003378AC" w:rsidRPr="00B131EA" w:rsidRDefault="003378AC" w:rsidP="003378AC">
      <w:pPr>
        <w:shd w:val="clear" w:color="auto" w:fill="FFFFFF"/>
        <w:ind w:left="14"/>
        <w:rPr>
          <w:i/>
          <w:iCs/>
          <w:spacing w:val="-3"/>
          <w:sz w:val="24"/>
          <w:szCs w:val="24"/>
          <w:lang w:val="en-US"/>
        </w:rPr>
      </w:pPr>
      <w:r w:rsidRPr="00B131EA">
        <w:rPr>
          <w:spacing w:val="-3"/>
          <w:sz w:val="24"/>
          <w:szCs w:val="24"/>
          <w:lang w:val="en-US"/>
        </w:rPr>
        <w:t xml:space="preserve">Mr. Worthing, I suppose, </w:t>
      </w:r>
      <w:r w:rsidRPr="00B131EA">
        <w:rPr>
          <w:b/>
          <w:bCs/>
          <w:spacing w:val="-3"/>
          <w:sz w:val="24"/>
          <w:szCs w:val="24"/>
          <w:lang w:val="en-US"/>
        </w:rPr>
        <w:t xml:space="preserve">has not returned </w:t>
      </w:r>
      <w:r w:rsidRPr="00B131EA">
        <w:rPr>
          <w:spacing w:val="-3"/>
          <w:sz w:val="24"/>
          <w:szCs w:val="24"/>
          <w:lang w:val="en-US"/>
        </w:rPr>
        <w:t xml:space="preserve">from town </w:t>
      </w:r>
      <w:r w:rsidRPr="00B131EA">
        <w:rPr>
          <w:i/>
          <w:iCs/>
          <w:spacing w:val="-3"/>
          <w:sz w:val="24"/>
          <w:szCs w:val="24"/>
          <w:lang w:val="en-US"/>
        </w:rPr>
        <w:t>yet\ (Wilde)</w:t>
      </w:r>
    </w:p>
    <w:p w:rsidR="003378AC" w:rsidRPr="00B131EA" w:rsidRDefault="003378AC" w:rsidP="003378AC">
      <w:pPr>
        <w:shd w:val="clear" w:color="auto" w:fill="FFFFFF"/>
        <w:ind w:left="14"/>
        <w:rPr>
          <w:sz w:val="24"/>
          <w:szCs w:val="24"/>
          <w:lang w:val="en-US"/>
        </w:rPr>
      </w:pPr>
      <w:r w:rsidRPr="00B131EA">
        <w:rPr>
          <w:sz w:val="24"/>
          <w:szCs w:val="24"/>
          <w:lang w:val="en-US"/>
        </w:rPr>
        <w:t xml:space="preserve">I </w:t>
      </w:r>
      <w:r w:rsidRPr="00B131EA">
        <w:rPr>
          <w:b/>
          <w:bCs/>
          <w:sz w:val="24"/>
          <w:szCs w:val="24"/>
          <w:lang w:val="en-US"/>
        </w:rPr>
        <w:t xml:space="preserve">have just written </w:t>
      </w:r>
      <w:r w:rsidRPr="00B131EA">
        <w:rPr>
          <w:sz w:val="24"/>
          <w:szCs w:val="24"/>
          <w:lang w:val="en-US"/>
        </w:rPr>
        <w:t>to him. (Dickens)</w:t>
      </w:r>
    </w:p>
    <w:p w:rsidR="003378AC" w:rsidRPr="00B131EA" w:rsidRDefault="003378AC" w:rsidP="003378AC">
      <w:pPr>
        <w:shd w:val="clear" w:color="auto" w:fill="FFFFFF"/>
        <w:ind w:left="14"/>
        <w:rPr>
          <w:i/>
          <w:iCs/>
          <w:sz w:val="24"/>
          <w:szCs w:val="24"/>
          <w:lang w:val="en-US"/>
        </w:rPr>
      </w:pPr>
      <w:r w:rsidRPr="00B131EA">
        <w:rPr>
          <w:sz w:val="24"/>
          <w:szCs w:val="24"/>
          <w:lang w:val="en-US"/>
        </w:rPr>
        <w:t xml:space="preserve"> He </w:t>
      </w:r>
      <w:r w:rsidRPr="00B131EA">
        <w:rPr>
          <w:b/>
          <w:bCs/>
          <w:sz w:val="24"/>
          <w:szCs w:val="24"/>
          <w:lang w:val="en-US"/>
        </w:rPr>
        <w:t xml:space="preserve">has done </w:t>
      </w:r>
      <w:r w:rsidRPr="00B131EA">
        <w:rPr>
          <w:sz w:val="24"/>
          <w:szCs w:val="24"/>
          <w:lang w:val="en-US"/>
        </w:rPr>
        <w:t xml:space="preserve">a great deal of work </w:t>
      </w:r>
      <w:r w:rsidRPr="00B131EA">
        <w:rPr>
          <w:i/>
          <w:iCs/>
          <w:sz w:val="24"/>
          <w:szCs w:val="24"/>
          <w:lang w:val="en-US"/>
        </w:rPr>
        <w:t xml:space="preserve">of </w:t>
      </w:r>
      <w:r w:rsidRPr="00B131EA">
        <w:rPr>
          <w:b/>
          <w:bCs/>
          <w:i/>
          <w:iCs/>
          <w:sz w:val="24"/>
          <w:szCs w:val="24"/>
          <w:lang w:val="en-US"/>
        </w:rPr>
        <w:t xml:space="preserve">late. </w:t>
      </w:r>
      <w:r w:rsidRPr="00B131EA">
        <w:rPr>
          <w:i/>
          <w:iCs/>
          <w:sz w:val="24"/>
          <w:szCs w:val="24"/>
          <w:lang w:val="en-US"/>
        </w:rPr>
        <w:t>(Locke)</w:t>
      </w:r>
    </w:p>
    <w:p w:rsidR="003378AC" w:rsidRPr="00B131EA" w:rsidRDefault="003378AC" w:rsidP="003378AC">
      <w:pPr>
        <w:shd w:val="clear" w:color="auto" w:fill="FFFFFF"/>
        <w:ind w:left="14"/>
        <w:rPr>
          <w:i/>
          <w:iCs/>
          <w:spacing w:val="-3"/>
          <w:sz w:val="24"/>
          <w:szCs w:val="24"/>
          <w:lang w:val="en-US"/>
        </w:rPr>
      </w:pPr>
      <w:r w:rsidRPr="00B131EA">
        <w:rPr>
          <w:sz w:val="24"/>
          <w:szCs w:val="24"/>
          <w:lang w:val="en-US"/>
        </w:rPr>
        <w:t>The Present Perfect can be rendered in Russian by the past perfective or imperfective.</w:t>
      </w:r>
    </w:p>
    <w:p w:rsidR="003378AC" w:rsidRPr="00B131EA" w:rsidRDefault="003378AC" w:rsidP="003378AC">
      <w:pPr>
        <w:shd w:val="clear" w:color="auto" w:fill="FFFFFF"/>
        <w:ind w:right="1675"/>
        <w:rPr>
          <w:sz w:val="24"/>
          <w:szCs w:val="24"/>
          <w:lang w:val="en-US"/>
        </w:rPr>
      </w:pPr>
      <w:r w:rsidRPr="00B131EA">
        <w:rPr>
          <w:spacing w:val="-3"/>
          <w:sz w:val="24"/>
          <w:szCs w:val="24"/>
          <w:lang w:val="en-US"/>
        </w:rPr>
        <w:t xml:space="preserve">How many pages </w:t>
      </w:r>
      <w:r w:rsidRPr="00B131EA">
        <w:rPr>
          <w:b/>
          <w:bCs/>
          <w:spacing w:val="-3"/>
          <w:sz w:val="24"/>
          <w:szCs w:val="24"/>
          <w:lang w:val="en-US"/>
        </w:rPr>
        <w:t xml:space="preserve">have </w:t>
      </w:r>
      <w:r w:rsidRPr="00B131EA">
        <w:rPr>
          <w:spacing w:val="-3"/>
          <w:sz w:val="24"/>
          <w:szCs w:val="24"/>
          <w:lang w:val="en-US"/>
        </w:rPr>
        <w:t xml:space="preserve">you </w:t>
      </w:r>
      <w:r w:rsidRPr="00B131EA">
        <w:rPr>
          <w:b/>
          <w:bCs/>
          <w:spacing w:val="-3"/>
          <w:sz w:val="24"/>
          <w:szCs w:val="24"/>
          <w:lang w:val="en-US"/>
        </w:rPr>
        <w:t xml:space="preserve">translated </w:t>
      </w:r>
      <w:r w:rsidRPr="00B131EA">
        <w:rPr>
          <w:spacing w:val="-3"/>
          <w:sz w:val="24"/>
          <w:szCs w:val="24"/>
          <w:lang w:val="en-US"/>
        </w:rPr>
        <w:t>for today?</w:t>
      </w:r>
    </w:p>
    <w:p w:rsidR="003378AC" w:rsidRPr="00B131EA" w:rsidRDefault="003378AC" w:rsidP="003378AC">
      <w:pPr>
        <w:shd w:val="clear" w:color="auto" w:fill="FFFFFF"/>
        <w:ind w:right="1138"/>
        <w:rPr>
          <w:sz w:val="24"/>
          <w:szCs w:val="24"/>
        </w:rPr>
      </w:pPr>
      <w:r w:rsidRPr="00B131EA">
        <w:rPr>
          <w:spacing w:val="-3"/>
          <w:sz w:val="24"/>
          <w:szCs w:val="24"/>
        </w:rPr>
        <w:t xml:space="preserve">Сколько страниц вы </w:t>
      </w:r>
      <w:r w:rsidRPr="00B131EA">
        <w:rPr>
          <w:b/>
          <w:bCs/>
          <w:spacing w:val="-3"/>
          <w:sz w:val="24"/>
          <w:szCs w:val="24"/>
        </w:rPr>
        <w:t xml:space="preserve">перевели </w:t>
      </w:r>
      <w:r w:rsidRPr="00B131EA">
        <w:rPr>
          <w:spacing w:val="-3"/>
          <w:sz w:val="24"/>
          <w:szCs w:val="24"/>
        </w:rPr>
        <w:t>к сегодняшнему дню?</w:t>
      </w:r>
    </w:p>
    <w:p w:rsidR="003378AC" w:rsidRPr="00B131EA" w:rsidRDefault="003378AC" w:rsidP="003378AC">
      <w:pPr>
        <w:shd w:val="clear" w:color="auto" w:fill="FFFFFF"/>
        <w:ind w:right="2150"/>
        <w:rPr>
          <w:sz w:val="24"/>
          <w:szCs w:val="24"/>
          <w:lang w:val="en-US"/>
        </w:rPr>
      </w:pPr>
      <w:r w:rsidRPr="00B131EA">
        <w:rPr>
          <w:b/>
          <w:bCs/>
          <w:spacing w:val="-3"/>
          <w:sz w:val="24"/>
          <w:szCs w:val="24"/>
          <w:lang w:val="en-US"/>
        </w:rPr>
        <w:t xml:space="preserve">Have </w:t>
      </w:r>
      <w:r w:rsidRPr="00B131EA">
        <w:rPr>
          <w:spacing w:val="-3"/>
          <w:sz w:val="24"/>
          <w:szCs w:val="24"/>
          <w:lang w:val="en-US"/>
        </w:rPr>
        <w:t xml:space="preserve">you ever </w:t>
      </w:r>
      <w:r w:rsidRPr="00B131EA">
        <w:rPr>
          <w:b/>
          <w:bCs/>
          <w:spacing w:val="-3"/>
          <w:sz w:val="24"/>
          <w:szCs w:val="24"/>
          <w:lang w:val="en-US"/>
        </w:rPr>
        <w:t xml:space="preserve">translated </w:t>
      </w:r>
      <w:r w:rsidRPr="00B131EA">
        <w:rPr>
          <w:spacing w:val="-3"/>
          <w:sz w:val="24"/>
          <w:szCs w:val="24"/>
          <w:lang w:val="en-US"/>
        </w:rPr>
        <w:t>technical articles?</w:t>
      </w:r>
    </w:p>
    <w:p w:rsidR="003378AC" w:rsidRPr="00B131EA" w:rsidRDefault="003378AC" w:rsidP="003378AC">
      <w:pPr>
        <w:shd w:val="clear" w:color="auto" w:fill="FFFFFF"/>
        <w:ind w:right="2150"/>
        <w:rPr>
          <w:sz w:val="24"/>
          <w:szCs w:val="24"/>
        </w:rPr>
      </w:pPr>
      <w:r w:rsidRPr="00B131EA">
        <w:rPr>
          <w:spacing w:val="-3"/>
          <w:sz w:val="24"/>
          <w:szCs w:val="24"/>
        </w:rPr>
        <w:t xml:space="preserve">Вы </w:t>
      </w:r>
      <w:r w:rsidRPr="00B131EA">
        <w:rPr>
          <w:b/>
          <w:bCs/>
          <w:spacing w:val="-3"/>
          <w:sz w:val="24"/>
          <w:szCs w:val="24"/>
        </w:rPr>
        <w:t xml:space="preserve">переводили </w:t>
      </w:r>
      <w:r w:rsidRPr="00B131EA">
        <w:rPr>
          <w:spacing w:val="-3"/>
          <w:sz w:val="24"/>
          <w:szCs w:val="24"/>
        </w:rPr>
        <w:t>когда-нибудь технические статьи?</w:t>
      </w:r>
    </w:p>
    <w:p w:rsidR="003378AC" w:rsidRPr="00B131EA" w:rsidRDefault="003378AC" w:rsidP="003378AC">
      <w:pPr>
        <w:shd w:val="clear" w:color="auto" w:fill="FFFFFF"/>
        <w:ind w:right="58"/>
        <w:rPr>
          <w:sz w:val="24"/>
          <w:szCs w:val="24"/>
          <w:lang w:val="en-US"/>
        </w:rPr>
      </w:pPr>
      <w:r w:rsidRPr="00B131EA">
        <w:rPr>
          <w:sz w:val="24"/>
          <w:szCs w:val="24"/>
          <w:lang w:val="en-US"/>
        </w:rPr>
        <w:t xml:space="preserve">2. The Present Perfect is used in adverbial clauses of time after the conjunctions </w:t>
      </w:r>
      <w:r w:rsidRPr="00B131EA">
        <w:rPr>
          <w:i/>
          <w:iCs/>
          <w:sz w:val="24"/>
          <w:szCs w:val="24"/>
          <w:lang w:val="en-US"/>
        </w:rPr>
        <w:t xml:space="preserve">when, till, until, before, after, as soon as </w:t>
      </w:r>
      <w:r w:rsidRPr="00B131EA">
        <w:rPr>
          <w:sz w:val="24"/>
          <w:szCs w:val="24"/>
          <w:lang w:val="en-US"/>
        </w:rPr>
        <w:t>to denote an action</w:t>
      </w:r>
      <w:r w:rsidRPr="00B131EA">
        <w:rPr>
          <w:spacing w:val="-4"/>
          <w:sz w:val="24"/>
          <w:szCs w:val="24"/>
          <w:lang w:val="en-US"/>
        </w:rPr>
        <w:t>completed before a definite moment in the future.</w:t>
      </w:r>
    </w:p>
    <w:p w:rsidR="003378AC" w:rsidRPr="00B131EA" w:rsidRDefault="003378AC" w:rsidP="003378AC">
      <w:pPr>
        <w:shd w:val="clear" w:color="auto" w:fill="FFFFFF"/>
        <w:rPr>
          <w:sz w:val="24"/>
          <w:szCs w:val="24"/>
          <w:lang w:val="en-US"/>
        </w:rPr>
      </w:pPr>
      <w:r w:rsidRPr="00B131EA">
        <w:rPr>
          <w:spacing w:val="-4"/>
          <w:sz w:val="24"/>
          <w:szCs w:val="24"/>
          <w:lang w:val="en-US"/>
        </w:rPr>
        <w:t xml:space="preserve">Don't buy any more meat tomorrow until you </w:t>
      </w:r>
      <w:r w:rsidRPr="00B131EA">
        <w:rPr>
          <w:b/>
          <w:bCs/>
          <w:spacing w:val="-4"/>
          <w:sz w:val="24"/>
          <w:szCs w:val="24"/>
          <w:lang w:val="en-US"/>
        </w:rPr>
        <w:t xml:space="preserve">have spoken </w:t>
      </w:r>
      <w:r w:rsidRPr="00B131EA">
        <w:rPr>
          <w:spacing w:val="-4"/>
          <w:sz w:val="24"/>
          <w:szCs w:val="24"/>
          <w:lang w:val="en-US"/>
        </w:rPr>
        <w:t xml:space="preserve">to the </w:t>
      </w:r>
      <w:r w:rsidRPr="00B131EA">
        <w:rPr>
          <w:sz w:val="24"/>
          <w:szCs w:val="24"/>
          <w:lang w:val="en-US"/>
        </w:rPr>
        <w:t xml:space="preserve">mistress about it. </w:t>
      </w:r>
      <w:r w:rsidRPr="00B131EA">
        <w:rPr>
          <w:i/>
          <w:iCs/>
          <w:sz w:val="24"/>
          <w:szCs w:val="24"/>
          <w:lang w:val="en-US"/>
        </w:rPr>
        <w:t>(Bennett)</w:t>
      </w:r>
    </w:p>
    <w:p w:rsidR="003378AC" w:rsidRPr="00B131EA" w:rsidRDefault="003378AC" w:rsidP="003378AC">
      <w:pPr>
        <w:shd w:val="clear" w:color="auto" w:fill="FFFFFF"/>
        <w:rPr>
          <w:i/>
          <w:iCs/>
          <w:spacing w:val="-4"/>
          <w:sz w:val="24"/>
          <w:szCs w:val="24"/>
          <w:lang w:val="en-US"/>
        </w:rPr>
      </w:pPr>
      <w:r w:rsidRPr="00B131EA">
        <w:rPr>
          <w:spacing w:val="-4"/>
          <w:sz w:val="24"/>
          <w:szCs w:val="24"/>
          <w:lang w:val="en-US"/>
        </w:rPr>
        <w:t xml:space="preserve">I am not going till you </w:t>
      </w:r>
      <w:r w:rsidRPr="00B131EA">
        <w:rPr>
          <w:b/>
          <w:bCs/>
          <w:spacing w:val="-4"/>
          <w:sz w:val="24"/>
          <w:szCs w:val="24"/>
          <w:lang w:val="en-US"/>
        </w:rPr>
        <w:t xml:space="preserve">have answered </w:t>
      </w:r>
      <w:r w:rsidRPr="00B131EA">
        <w:rPr>
          <w:spacing w:val="-4"/>
          <w:sz w:val="24"/>
          <w:szCs w:val="24"/>
          <w:lang w:val="en-US"/>
        </w:rPr>
        <w:t xml:space="preserve">me. </w:t>
      </w:r>
      <w:r w:rsidRPr="00B131EA">
        <w:rPr>
          <w:i/>
          <w:iCs/>
          <w:spacing w:val="-4"/>
          <w:sz w:val="24"/>
          <w:szCs w:val="24"/>
          <w:lang w:val="en-US"/>
        </w:rPr>
        <w:t>(Galsworthy)</w:t>
      </w:r>
    </w:p>
    <w:tbl>
      <w:tblPr>
        <w:tblW w:w="0" w:type="auto"/>
        <w:shd w:val="clear" w:color="auto" w:fill="FBD4B4"/>
        <w:tblLook w:val="04A0" w:firstRow="1" w:lastRow="0" w:firstColumn="1" w:lastColumn="0" w:noHBand="0" w:noVBand="1"/>
      </w:tblPr>
      <w:tblGrid>
        <w:gridCol w:w="9886"/>
      </w:tblGrid>
      <w:tr w:rsidR="003378AC" w:rsidRPr="00BF2E6C" w:rsidTr="00B37AC5">
        <w:tc>
          <w:tcPr>
            <w:tcW w:w="11556" w:type="dxa"/>
            <w:shd w:val="clear" w:color="auto" w:fill="FBD4B4"/>
          </w:tcPr>
          <w:p w:rsidR="003378AC" w:rsidRPr="00B131EA" w:rsidRDefault="003378AC" w:rsidP="00B37AC5">
            <w:pPr>
              <w:jc w:val="both"/>
              <w:rPr>
                <w:b/>
                <w:bCs/>
                <w:iCs/>
                <w:spacing w:val="-4"/>
                <w:sz w:val="24"/>
                <w:szCs w:val="24"/>
                <w:lang w:val="en-US"/>
              </w:rPr>
            </w:pPr>
            <w:r w:rsidRPr="00B131EA">
              <w:rPr>
                <w:bCs/>
                <w:iCs/>
                <w:spacing w:val="-4"/>
                <w:sz w:val="24"/>
                <w:szCs w:val="24"/>
                <w:lang w:val="en-US"/>
              </w:rPr>
              <w:t>Note.- Verbs of sense perception and motion such as to hear, to see, to come, to arrive, to return in adverbial clauses of time are generally used in the Present Indefinite and in the Present Perfect.</w:t>
            </w:r>
          </w:p>
        </w:tc>
      </w:tr>
    </w:tbl>
    <w:p w:rsidR="003378AC" w:rsidRPr="00B131EA" w:rsidRDefault="003378AC" w:rsidP="003378AC">
      <w:pPr>
        <w:shd w:val="clear" w:color="auto" w:fill="FFFFFF"/>
        <w:rPr>
          <w:i/>
          <w:iCs/>
          <w:spacing w:val="-4"/>
          <w:sz w:val="24"/>
          <w:szCs w:val="24"/>
          <w:lang w:val="en-US"/>
        </w:rPr>
      </w:pPr>
    </w:p>
    <w:p w:rsidR="003378AC" w:rsidRPr="00B131EA" w:rsidRDefault="003378AC" w:rsidP="003378AC">
      <w:pPr>
        <w:shd w:val="clear" w:color="auto" w:fill="FFFFFF"/>
        <w:rPr>
          <w:spacing w:val="-3"/>
          <w:sz w:val="24"/>
          <w:szCs w:val="24"/>
          <w:lang w:val="en-US"/>
        </w:rPr>
      </w:pPr>
      <w:r w:rsidRPr="00B131EA">
        <w:rPr>
          <w:spacing w:val="-3"/>
          <w:sz w:val="24"/>
          <w:szCs w:val="24"/>
          <w:lang w:val="en-US"/>
        </w:rPr>
        <w:t xml:space="preserve">I am sure he will recognize the poem when he </w:t>
      </w:r>
      <w:r w:rsidRPr="00B131EA">
        <w:rPr>
          <w:b/>
          <w:bCs/>
          <w:spacing w:val="-3"/>
          <w:sz w:val="24"/>
          <w:szCs w:val="24"/>
          <w:lang w:val="en-US"/>
        </w:rPr>
        <w:t xml:space="preserve">hears </w:t>
      </w:r>
      <w:r w:rsidRPr="00B131EA">
        <w:rPr>
          <w:spacing w:val="-3"/>
          <w:sz w:val="24"/>
          <w:szCs w:val="24"/>
          <w:lang w:val="en-US"/>
        </w:rPr>
        <w:t xml:space="preserve">the first line. </w:t>
      </w:r>
    </w:p>
    <w:p w:rsidR="003378AC" w:rsidRPr="00B131EA" w:rsidRDefault="003378AC" w:rsidP="003378AC">
      <w:pPr>
        <w:shd w:val="clear" w:color="auto" w:fill="FFFFFF"/>
        <w:rPr>
          <w:sz w:val="24"/>
          <w:szCs w:val="24"/>
        </w:rPr>
      </w:pPr>
      <w:r w:rsidRPr="00B131EA">
        <w:rPr>
          <w:spacing w:val="-4"/>
          <w:sz w:val="24"/>
          <w:szCs w:val="24"/>
        </w:rPr>
        <w:t xml:space="preserve">Я уверен, что он узнает стихотворение, когда услышит первую </w:t>
      </w:r>
      <w:r w:rsidRPr="00B131EA">
        <w:rPr>
          <w:sz w:val="24"/>
          <w:szCs w:val="24"/>
        </w:rPr>
        <w:t>строчку.</w:t>
      </w:r>
    </w:p>
    <w:p w:rsidR="003378AC" w:rsidRPr="00B131EA" w:rsidRDefault="003378AC" w:rsidP="003378AC">
      <w:pPr>
        <w:shd w:val="clear" w:color="auto" w:fill="FFFFFF"/>
        <w:rPr>
          <w:i/>
          <w:iCs/>
          <w:sz w:val="24"/>
          <w:szCs w:val="24"/>
          <w:lang w:val="en-US"/>
        </w:rPr>
      </w:pPr>
      <w:r w:rsidRPr="00B131EA">
        <w:rPr>
          <w:sz w:val="24"/>
          <w:szCs w:val="24"/>
          <w:lang w:val="en-US"/>
        </w:rPr>
        <w:t>We'll ask Mr. Franklin, my dear, if you can wait till Mr. Franklin</w:t>
      </w:r>
      <w:r w:rsidRPr="00B131EA">
        <w:rPr>
          <w:b/>
          <w:bCs/>
          <w:sz w:val="24"/>
          <w:szCs w:val="24"/>
          <w:lang w:val="en-US"/>
        </w:rPr>
        <w:t xml:space="preserve">comes. </w:t>
      </w:r>
      <w:r w:rsidRPr="00B131EA">
        <w:rPr>
          <w:i/>
          <w:iCs/>
          <w:sz w:val="24"/>
          <w:szCs w:val="24"/>
          <w:lang w:val="en-US"/>
        </w:rPr>
        <w:t>(Collins)</w:t>
      </w:r>
    </w:p>
    <w:p w:rsidR="003378AC" w:rsidRPr="00B131EA" w:rsidRDefault="003378AC" w:rsidP="003378AC">
      <w:pPr>
        <w:shd w:val="clear" w:color="auto" w:fill="FFFFFF"/>
        <w:rPr>
          <w:i/>
          <w:iCs/>
          <w:sz w:val="24"/>
          <w:szCs w:val="24"/>
          <w:lang w:val="en-US"/>
        </w:rPr>
      </w:pPr>
      <w:r w:rsidRPr="00B131EA">
        <w:rPr>
          <w:sz w:val="24"/>
          <w:szCs w:val="24"/>
          <w:lang w:val="en-US"/>
        </w:rPr>
        <w:t>When the completion of the action is emphasized, the Present Perfect is used.</w:t>
      </w:r>
    </w:p>
    <w:p w:rsidR="003378AC" w:rsidRPr="00B131EA" w:rsidRDefault="003378AC" w:rsidP="003378AC">
      <w:pPr>
        <w:shd w:val="clear" w:color="auto" w:fill="FFFFFF"/>
        <w:ind w:right="403"/>
        <w:rPr>
          <w:spacing w:val="-4"/>
          <w:sz w:val="24"/>
          <w:szCs w:val="24"/>
          <w:lang w:val="en-US"/>
        </w:rPr>
      </w:pPr>
      <w:r w:rsidRPr="00B131EA">
        <w:rPr>
          <w:spacing w:val="-4"/>
          <w:sz w:val="24"/>
          <w:szCs w:val="24"/>
          <w:lang w:val="en-US"/>
        </w:rPr>
        <w:t xml:space="preserve">He will know the poem by heart when he </w:t>
      </w:r>
      <w:r w:rsidRPr="00B131EA">
        <w:rPr>
          <w:b/>
          <w:bCs/>
          <w:spacing w:val="-4"/>
          <w:sz w:val="24"/>
          <w:szCs w:val="24"/>
          <w:lang w:val="en-US"/>
        </w:rPr>
        <w:t xml:space="preserve">has heard </w:t>
      </w:r>
      <w:r w:rsidRPr="00B131EA">
        <w:rPr>
          <w:spacing w:val="-4"/>
          <w:sz w:val="24"/>
          <w:szCs w:val="24"/>
          <w:lang w:val="en-US"/>
        </w:rPr>
        <w:t xml:space="preserve">it twice. </w:t>
      </w:r>
    </w:p>
    <w:p w:rsidR="003378AC" w:rsidRPr="00B131EA" w:rsidRDefault="003378AC" w:rsidP="003378AC">
      <w:pPr>
        <w:shd w:val="clear" w:color="auto" w:fill="FFFFFF"/>
        <w:ind w:right="403"/>
        <w:rPr>
          <w:sz w:val="24"/>
          <w:szCs w:val="24"/>
        </w:rPr>
      </w:pPr>
      <w:r w:rsidRPr="00B131EA">
        <w:rPr>
          <w:spacing w:val="-3"/>
          <w:sz w:val="24"/>
          <w:szCs w:val="24"/>
        </w:rPr>
        <w:t xml:space="preserve">Он будет знать стихотворение наизусть, когда дважды </w:t>
      </w:r>
      <w:r w:rsidRPr="00B131EA">
        <w:rPr>
          <w:sz w:val="24"/>
          <w:szCs w:val="24"/>
        </w:rPr>
        <w:t>прослушает его.</w:t>
      </w:r>
    </w:p>
    <w:p w:rsidR="003378AC" w:rsidRPr="00B131EA" w:rsidRDefault="003378AC" w:rsidP="003378AC">
      <w:pPr>
        <w:shd w:val="clear" w:color="auto" w:fill="FFFFFF"/>
        <w:ind w:left="53" w:firstLine="504"/>
        <w:jc w:val="both"/>
        <w:rPr>
          <w:sz w:val="24"/>
          <w:szCs w:val="24"/>
          <w:lang w:val="en-US"/>
        </w:rPr>
      </w:pPr>
      <w:r w:rsidRPr="00B131EA">
        <w:rPr>
          <w:spacing w:val="-4"/>
          <w:sz w:val="24"/>
          <w:szCs w:val="24"/>
          <w:lang w:val="en-US"/>
        </w:rPr>
        <w:t xml:space="preserve">3. The Present Perfect denotes an action which began in the past, has been </w:t>
      </w:r>
      <w:r w:rsidRPr="00B131EA">
        <w:rPr>
          <w:spacing w:val="-2"/>
          <w:sz w:val="24"/>
          <w:szCs w:val="24"/>
          <w:lang w:val="en-US"/>
        </w:rPr>
        <w:t xml:space="preserve">going on up to the present and is still going on. In this case either the starting </w:t>
      </w:r>
      <w:r w:rsidRPr="00B131EA">
        <w:rPr>
          <w:spacing w:val="-4"/>
          <w:sz w:val="24"/>
          <w:szCs w:val="24"/>
          <w:lang w:val="en-US"/>
        </w:rPr>
        <w:t xml:space="preserve">point of the action is indicated or the whole period of duration. The preposition  </w:t>
      </w:r>
      <w:r w:rsidRPr="00B131EA">
        <w:rPr>
          <w:i/>
          <w:iCs/>
          <w:spacing w:val="-4"/>
          <w:sz w:val="24"/>
          <w:szCs w:val="24"/>
          <w:lang w:val="en-US"/>
        </w:rPr>
        <w:t xml:space="preserve">for </w:t>
      </w:r>
      <w:r w:rsidRPr="00B131EA">
        <w:rPr>
          <w:spacing w:val="-4"/>
          <w:sz w:val="24"/>
          <w:szCs w:val="24"/>
          <w:lang w:val="en-US"/>
        </w:rPr>
        <w:t xml:space="preserve">is used to denote the whole period of duration. </w:t>
      </w:r>
      <w:r w:rsidRPr="00B131EA">
        <w:rPr>
          <w:i/>
          <w:iCs/>
          <w:spacing w:val="-4"/>
          <w:sz w:val="24"/>
          <w:szCs w:val="24"/>
          <w:lang w:val="en-US"/>
        </w:rPr>
        <w:t xml:space="preserve">Since </w:t>
      </w:r>
      <w:r w:rsidRPr="00B131EA">
        <w:rPr>
          <w:spacing w:val="-4"/>
          <w:sz w:val="24"/>
          <w:szCs w:val="24"/>
          <w:lang w:val="en-US"/>
        </w:rPr>
        <w:t xml:space="preserve">is used to indicate the </w:t>
      </w:r>
      <w:r w:rsidRPr="00B131EA">
        <w:rPr>
          <w:sz w:val="24"/>
          <w:szCs w:val="24"/>
          <w:lang w:val="en-US"/>
        </w:rPr>
        <w:t xml:space="preserve">starting point of the action. If the conjunction </w:t>
      </w:r>
      <w:r w:rsidRPr="00B131EA">
        <w:rPr>
          <w:i/>
          <w:iCs/>
          <w:sz w:val="24"/>
          <w:szCs w:val="24"/>
          <w:lang w:val="en-US"/>
        </w:rPr>
        <w:t xml:space="preserve">since </w:t>
      </w:r>
      <w:r w:rsidRPr="00B131EA">
        <w:rPr>
          <w:sz w:val="24"/>
          <w:szCs w:val="24"/>
          <w:lang w:val="en-US"/>
        </w:rPr>
        <w:t>introduces a clause, the verb in this clause is in the Past Indefinite.</w:t>
      </w:r>
    </w:p>
    <w:p w:rsidR="003378AC" w:rsidRPr="00B131EA" w:rsidRDefault="003378AC" w:rsidP="003378AC">
      <w:pPr>
        <w:pStyle w:val="ac"/>
        <w:spacing w:line="360" w:lineRule="auto"/>
        <w:rPr>
          <w:rFonts w:ascii="Times New Roman" w:hAnsi="Times New Roman" w:cs="Times New Roman"/>
          <w:sz w:val="24"/>
          <w:szCs w:val="24"/>
          <w:lang w:val="en-US"/>
        </w:rPr>
      </w:pPr>
      <w:r w:rsidRPr="00B131EA">
        <w:rPr>
          <w:rFonts w:ascii="Times New Roman" w:hAnsi="Times New Roman" w:cs="Times New Roman"/>
          <w:sz w:val="24"/>
          <w:szCs w:val="24"/>
          <w:lang w:val="en-US"/>
        </w:rPr>
        <w:t xml:space="preserve">Mr. Cowperwood, I </w:t>
      </w:r>
      <w:r w:rsidRPr="00B131EA">
        <w:rPr>
          <w:rFonts w:ascii="Times New Roman" w:hAnsi="Times New Roman" w:cs="Times New Roman"/>
          <w:b/>
          <w:bCs/>
          <w:sz w:val="24"/>
          <w:szCs w:val="24"/>
          <w:lang w:val="en-US"/>
        </w:rPr>
        <w:t xml:space="preserve">have known </w:t>
      </w:r>
      <w:r w:rsidRPr="00B131EA">
        <w:rPr>
          <w:rFonts w:ascii="Times New Roman" w:hAnsi="Times New Roman" w:cs="Times New Roman"/>
          <w:sz w:val="24"/>
          <w:szCs w:val="24"/>
          <w:lang w:val="en-US"/>
        </w:rPr>
        <w:t>you now for something like fourteen years. (Dreiser)</w:t>
      </w:r>
    </w:p>
    <w:p w:rsidR="003378AC" w:rsidRPr="00B131EA" w:rsidRDefault="003378AC" w:rsidP="003378AC">
      <w:pPr>
        <w:pStyle w:val="ac"/>
        <w:spacing w:line="360" w:lineRule="auto"/>
        <w:rPr>
          <w:rFonts w:ascii="Times New Roman" w:hAnsi="Times New Roman" w:cs="Times New Roman"/>
          <w:sz w:val="24"/>
          <w:szCs w:val="24"/>
          <w:lang w:val="en-US"/>
        </w:rPr>
      </w:pPr>
      <w:r w:rsidRPr="00B131EA">
        <w:rPr>
          <w:rFonts w:ascii="Times New Roman" w:hAnsi="Times New Roman" w:cs="Times New Roman"/>
          <w:spacing w:val="-4"/>
          <w:sz w:val="24"/>
          <w:szCs w:val="24"/>
          <w:lang w:val="en-US"/>
        </w:rPr>
        <w:t xml:space="preserve">We </w:t>
      </w:r>
      <w:r w:rsidRPr="00B131EA">
        <w:rPr>
          <w:rFonts w:ascii="Times New Roman" w:hAnsi="Times New Roman" w:cs="Times New Roman"/>
          <w:b/>
          <w:bCs/>
          <w:spacing w:val="-4"/>
          <w:sz w:val="24"/>
          <w:szCs w:val="24"/>
          <w:lang w:val="en-US"/>
        </w:rPr>
        <w:t xml:space="preserve">have been engaged these four years. </w:t>
      </w:r>
      <w:r w:rsidRPr="00B131EA">
        <w:rPr>
          <w:rFonts w:ascii="Times New Roman" w:hAnsi="Times New Roman" w:cs="Times New Roman"/>
          <w:spacing w:val="-4"/>
          <w:sz w:val="24"/>
          <w:szCs w:val="24"/>
          <w:lang w:val="en-US"/>
        </w:rPr>
        <w:t xml:space="preserve">(Austen) </w:t>
      </w:r>
      <w:r w:rsidRPr="00B131EA">
        <w:rPr>
          <w:rFonts w:ascii="Times New Roman" w:hAnsi="Times New Roman" w:cs="Times New Roman"/>
          <w:spacing w:val="-3"/>
          <w:sz w:val="24"/>
          <w:szCs w:val="24"/>
          <w:lang w:val="en-US"/>
        </w:rPr>
        <w:t xml:space="preserve">Where </w:t>
      </w:r>
      <w:r w:rsidRPr="00B131EA">
        <w:rPr>
          <w:rFonts w:ascii="Times New Roman" w:hAnsi="Times New Roman" w:cs="Times New Roman"/>
          <w:b/>
          <w:bCs/>
          <w:spacing w:val="-3"/>
          <w:sz w:val="24"/>
          <w:szCs w:val="24"/>
          <w:lang w:val="en-US"/>
        </w:rPr>
        <w:t xml:space="preserve">have </w:t>
      </w:r>
      <w:r w:rsidRPr="00B131EA">
        <w:rPr>
          <w:rFonts w:ascii="Times New Roman" w:hAnsi="Times New Roman" w:cs="Times New Roman"/>
          <w:spacing w:val="-3"/>
          <w:sz w:val="24"/>
          <w:szCs w:val="24"/>
          <w:lang w:val="en-US"/>
        </w:rPr>
        <w:t xml:space="preserve">you </w:t>
      </w:r>
      <w:r w:rsidRPr="00B131EA">
        <w:rPr>
          <w:rFonts w:ascii="Times New Roman" w:hAnsi="Times New Roman" w:cs="Times New Roman"/>
          <w:b/>
          <w:bCs/>
          <w:spacing w:val="-3"/>
          <w:sz w:val="24"/>
          <w:szCs w:val="24"/>
          <w:lang w:val="en-US"/>
        </w:rPr>
        <w:t xml:space="preserve">been </w:t>
      </w:r>
      <w:r w:rsidRPr="00B131EA">
        <w:rPr>
          <w:rFonts w:ascii="Times New Roman" w:hAnsi="Times New Roman" w:cs="Times New Roman"/>
          <w:spacing w:val="-3"/>
          <w:sz w:val="24"/>
          <w:szCs w:val="24"/>
          <w:lang w:val="en-US"/>
        </w:rPr>
        <w:t xml:space="preserve">since last Thursday? (Wilde) </w:t>
      </w:r>
      <w:r w:rsidRPr="00B131EA">
        <w:rPr>
          <w:rFonts w:ascii="Times New Roman" w:hAnsi="Times New Roman" w:cs="Times New Roman"/>
          <w:b/>
          <w:bCs/>
          <w:spacing w:val="-4"/>
          <w:sz w:val="24"/>
          <w:szCs w:val="24"/>
          <w:lang w:val="en-US"/>
        </w:rPr>
        <w:t xml:space="preserve">Have </w:t>
      </w:r>
      <w:r w:rsidRPr="00B131EA">
        <w:rPr>
          <w:rFonts w:ascii="Times New Roman" w:hAnsi="Times New Roman" w:cs="Times New Roman"/>
          <w:spacing w:val="-4"/>
          <w:sz w:val="24"/>
          <w:szCs w:val="24"/>
          <w:lang w:val="en-US"/>
        </w:rPr>
        <w:t xml:space="preserve">you </w:t>
      </w:r>
      <w:r w:rsidRPr="00B131EA">
        <w:rPr>
          <w:rFonts w:ascii="Times New Roman" w:hAnsi="Times New Roman" w:cs="Times New Roman"/>
          <w:b/>
          <w:bCs/>
          <w:spacing w:val="-4"/>
          <w:sz w:val="24"/>
          <w:szCs w:val="24"/>
          <w:lang w:val="en-US"/>
        </w:rPr>
        <w:t xml:space="preserve">been </w:t>
      </w:r>
      <w:r w:rsidRPr="00B131EA">
        <w:rPr>
          <w:rFonts w:ascii="Times New Roman" w:hAnsi="Times New Roman" w:cs="Times New Roman"/>
          <w:spacing w:val="-4"/>
          <w:sz w:val="24"/>
          <w:szCs w:val="24"/>
          <w:lang w:val="en-US"/>
        </w:rPr>
        <w:t xml:space="preserve">alone, Florence, </w:t>
      </w:r>
      <w:r w:rsidRPr="00B131EA">
        <w:rPr>
          <w:rFonts w:ascii="Times New Roman" w:hAnsi="Times New Roman" w:cs="Times New Roman"/>
          <w:b/>
          <w:bCs/>
          <w:spacing w:val="-4"/>
          <w:sz w:val="24"/>
          <w:szCs w:val="24"/>
          <w:lang w:val="en-US"/>
        </w:rPr>
        <w:t xml:space="preserve">since I was here </w:t>
      </w:r>
      <w:r w:rsidRPr="00B131EA">
        <w:rPr>
          <w:rFonts w:ascii="Times New Roman" w:hAnsi="Times New Roman" w:cs="Times New Roman"/>
          <w:spacing w:val="-4"/>
          <w:sz w:val="24"/>
          <w:szCs w:val="24"/>
          <w:lang w:val="en-US"/>
        </w:rPr>
        <w:t>last? (Dickens)</w:t>
      </w:r>
    </w:p>
    <w:p w:rsidR="003378AC" w:rsidRPr="00B131EA" w:rsidRDefault="003378AC" w:rsidP="003378AC">
      <w:pPr>
        <w:pStyle w:val="ac"/>
        <w:spacing w:line="360" w:lineRule="auto"/>
        <w:rPr>
          <w:rFonts w:ascii="Times New Roman" w:hAnsi="Times New Roman" w:cs="Times New Roman"/>
          <w:sz w:val="24"/>
          <w:szCs w:val="24"/>
          <w:lang w:val="en-US"/>
        </w:rPr>
      </w:pPr>
      <w:r w:rsidRPr="00B131EA">
        <w:rPr>
          <w:rFonts w:ascii="Times New Roman" w:hAnsi="Times New Roman" w:cs="Times New Roman"/>
          <w:spacing w:val="-3"/>
          <w:sz w:val="24"/>
          <w:szCs w:val="24"/>
          <w:lang w:val="en-US"/>
        </w:rPr>
        <w:t xml:space="preserve">This use of the Present Perfect is called the </w:t>
      </w:r>
      <w:r w:rsidRPr="00B131EA">
        <w:rPr>
          <w:rFonts w:ascii="Times New Roman" w:hAnsi="Times New Roman" w:cs="Times New Roman"/>
          <w:b/>
          <w:bCs/>
          <w:spacing w:val="-3"/>
          <w:sz w:val="24"/>
          <w:szCs w:val="24"/>
          <w:lang w:val="en-US"/>
        </w:rPr>
        <w:t>Present Perfect Inclusive.</w:t>
      </w:r>
    </w:p>
    <w:p w:rsidR="003378AC" w:rsidRPr="00B131EA" w:rsidRDefault="003378AC" w:rsidP="003378AC">
      <w:pPr>
        <w:shd w:val="clear" w:color="auto" w:fill="FFFFFF"/>
        <w:rPr>
          <w:sz w:val="24"/>
          <w:szCs w:val="24"/>
          <w:lang w:val="en-US"/>
        </w:rPr>
      </w:pPr>
      <w:r w:rsidRPr="00B131EA">
        <w:rPr>
          <w:spacing w:val="-3"/>
          <w:sz w:val="24"/>
          <w:szCs w:val="24"/>
          <w:lang w:val="en-US"/>
        </w:rPr>
        <w:t>The Present Perfect Inclusive is used:</w:t>
      </w:r>
    </w:p>
    <w:p w:rsidR="003378AC" w:rsidRPr="00B131EA" w:rsidRDefault="003378AC" w:rsidP="003378AC">
      <w:pPr>
        <w:shd w:val="clear" w:color="auto" w:fill="FFFFFF"/>
        <w:spacing w:before="5"/>
        <w:rPr>
          <w:sz w:val="24"/>
          <w:szCs w:val="24"/>
          <w:lang w:val="en-US"/>
        </w:rPr>
      </w:pPr>
      <w:r w:rsidRPr="00B131EA">
        <w:rPr>
          <w:spacing w:val="-3"/>
          <w:sz w:val="24"/>
          <w:szCs w:val="24"/>
          <w:lang w:val="en-US"/>
        </w:rPr>
        <w:t>(a) with verbs not admitting of the Continuous form.</w:t>
      </w:r>
    </w:p>
    <w:p w:rsidR="003378AC" w:rsidRPr="00B131EA" w:rsidRDefault="003378AC" w:rsidP="003378AC">
      <w:pPr>
        <w:shd w:val="clear" w:color="auto" w:fill="FFFFFF"/>
        <w:spacing w:before="14"/>
        <w:ind w:left="34"/>
        <w:rPr>
          <w:sz w:val="24"/>
          <w:szCs w:val="24"/>
          <w:lang w:val="en-US"/>
        </w:rPr>
      </w:pPr>
      <w:r w:rsidRPr="00B131EA">
        <w:rPr>
          <w:spacing w:val="-2"/>
          <w:sz w:val="24"/>
          <w:szCs w:val="24"/>
          <w:lang w:val="en-US"/>
        </w:rPr>
        <w:t xml:space="preserve">"There is nothing to be done. She's dead—has </w:t>
      </w:r>
      <w:r w:rsidRPr="00B131EA">
        <w:rPr>
          <w:b/>
          <w:bCs/>
          <w:spacing w:val="-2"/>
          <w:sz w:val="24"/>
          <w:szCs w:val="24"/>
          <w:lang w:val="en-US"/>
        </w:rPr>
        <w:t xml:space="preserve">been </w:t>
      </w:r>
      <w:r w:rsidRPr="00B131EA">
        <w:rPr>
          <w:spacing w:val="-2"/>
          <w:sz w:val="24"/>
          <w:szCs w:val="24"/>
          <w:lang w:val="en-US"/>
        </w:rPr>
        <w:t xml:space="preserve">dead for hours," </w:t>
      </w:r>
      <w:r w:rsidRPr="00B131EA">
        <w:rPr>
          <w:sz w:val="24"/>
          <w:szCs w:val="24"/>
          <w:lang w:val="en-US"/>
        </w:rPr>
        <w:t xml:space="preserve">said the doctor. </w:t>
      </w:r>
      <w:r w:rsidRPr="00B131EA">
        <w:rPr>
          <w:i/>
          <w:iCs/>
          <w:sz w:val="24"/>
          <w:szCs w:val="24"/>
          <w:lang w:val="en-US"/>
        </w:rPr>
        <w:t xml:space="preserve">(Eliot) </w:t>
      </w:r>
    </w:p>
    <w:p w:rsidR="003378AC" w:rsidRPr="00B131EA" w:rsidRDefault="003378AC" w:rsidP="003378AC">
      <w:pPr>
        <w:shd w:val="clear" w:color="auto" w:fill="FFFFFF"/>
        <w:spacing w:before="14"/>
        <w:ind w:left="34"/>
        <w:rPr>
          <w:sz w:val="24"/>
          <w:szCs w:val="24"/>
          <w:lang w:val="en-US"/>
        </w:rPr>
      </w:pPr>
      <w:r w:rsidRPr="00B131EA">
        <w:rPr>
          <w:sz w:val="24"/>
          <w:szCs w:val="24"/>
          <w:lang w:val="en-US"/>
        </w:rPr>
        <w:lastRenderedPageBreak/>
        <w:t xml:space="preserve"> (b) in negative sentences. (In this case the Present Perfect Continuous isn’t impossible.) </w:t>
      </w:r>
    </w:p>
    <w:p w:rsidR="003378AC" w:rsidRPr="00B131EA" w:rsidRDefault="003378AC" w:rsidP="003378AC">
      <w:pPr>
        <w:shd w:val="clear" w:color="auto" w:fill="FFFFFF"/>
        <w:ind w:left="72"/>
        <w:rPr>
          <w:i/>
          <w:iCs/>
          <w:spacing w:val="-1"/>
          <w:sz w:val="24"/>
          <w:szCs w:val="24"/>
          <w:lang w:val="en-US"/>
        </w:rPr>
      </w:pPr>
      <w:r w:rsidRPr="00B131EA">
        <w:rPr>
          <w:b/>
          <w:bCs/>
          <w:sz w:val="24"/>
          <w:szCs w:val="24"/>
          <w:lang w:val="en-US"/>
        </w:rPr>
        <w:t xml:space="preserve">I have not slept </w:t>
      </w:r>
      <w:r w:rsidRPr="00B131EA">
        <w:rPr>
          <w:sz w:val="24"/>
          <w:szCs w:val="24"/>
          <w:lang w:val="en-US"/>
        </w:rPr>
        <w:t xml:space="preserve">since that night. </w:t>
      </w:r>
      <w:r w:rsidRPr="00B131EA">
        <w:rPr>
          <w:i/>
          <w:iCs/>
          <w:sz w:val="24"/>
          <w:szCs w:val="24"/>
          <w:lang w:val="en-US"/>
        </w:rPr>
        <w:t xml:space="preserve">(Bennett) </w:t>
      </w:r>
    </w:p>
    <w:p w:rsidR="003378AC" w:rsidRPr="00B131EA" w:rsidRDefault="003378AC" w:rsidP="003378AC">
      <w:pPr>
        <w:shd w:val="clear" w:color="auto" w:fill="FFFFFF"/>
        <w:ind w:left="72"/>
        <w:rPr>
          <w:spacing w:val="-4"/>
          <w:sz w:val="24"/>
          <w:szCs w:val="24"/>
          <w:lang w:val="en-US"/>
        </w:rPr>
      </w:pPr>
      <w:r w:rsidRPr="00B131EA">
        <w:rPr>
          <w:spacing w:val="-1"/>
          <w:sz w:val="24"/>
          <w:szCs w:val="24"/>
          <w:lang w:val="en-US"/>
        </w:rPr>
        <w:t xml:space="preserve">(c) with non-terminative verbs such as </w:t>
      </w:r>
      <w:r w:rsidRPr="00B131EA">
        <w:rPr>
          <w:i/>
          <w:iCs/>
          <w:spacing w:val="-1"/>
          <w:sz w:val="24"/>
          <w:szCs w:val="24"/>
          <w:lang w:val="en-US"/>
        </w:rPr>
        <w:t xml:space="preserve">to live, to work, to study, to teach, </w:t>
      </w:r>
      <w:r w:rsidRPr="00B131EA">
        <w:rPr>
          <w:i/>
          <w:iCs/>
          <w:spacing w:val="-4"/>
          <w:sz w:val="24"/>
          <w:szCs w:val="24"/>
          <w:lang w:val="en-US"/>
        </w:rPr>
        <w:t xml:space="preserve">to travel, </w:t>
      </w:r>
      <w:r w:rsidRPr="00B131EA">
        <w:rPr>
          <w:spacing w:val="-4"/>
          <w:sz w:val="24"/>
          <w:szCs w:val="24"/>
          <w:lang w:val="en-US"/>
        </w:rPr>
        <w:t xml:space="preserve">etc. (In this case the Present Perfect Continuous is possible.) </w:t>
      </w:r>
    </w:p>
    <w:p w:rsidR="003378AC" w:rsidRPr="00B131EA" w:rsidRDefault="003378AC" w:rsidP="003378AC">
      <w:pPr>
        <w:shd w:val="clear" w:color="auto" w:fill="FFFFFF"/>
        <w:ind w:left="72"/>
        <w:rPr>
          <w:i/>
          <w:iCs/>
          <w:sz w:val="24"/>
          <w:szCs w:val="24"/>
          <w:lang w:val="en-US"/>
        </w:rPr>
      </w:pPr>
      <w:r w:rsidRPr="00B131EA">
        <w:rPr>
          <w:b/>
          <w:bCs/>
          <w:sz w:val="24"/>
          <w:szCs w:val="24"/>
          <w:lang w:val="en-US"/>
        </w:rPr>
        <w:t xml:space="preserve">I have worked </w:t>
      </w:r>
      <w:r w:rsidRPr="00B131EA">
        <w:rPr>
          <w:sz w:val="24"/>
          <w:szCs w:val="24"/>
          <w:lang w:val="en-US"/>
        </w:rPr>
        <w:t xml:space="preserve">upon the problem for a long time without reaching any conclusion. </w:t>
      </w:r>
      <w:r w:rsidRPr="00B131EA">
        <w:rPr>
          <w:i/>
          <w:iCs/>
          <w:sz w:val="24"/>
          <w:szCs w:val="24"/>
          <w:lang w:val="en-US"/>
        </w:rPr>
        <w:t>(Shaw)</w:t>
      </w:r>
    </w:p>
    <w:p w:rsidR="003378AC" w:rsidRPr="00B131EA" w:rsidRDefault="003378AC" w:rsidP="003378AC">
      <w:pPr>
        <w:shd w:val="clear" w:color="auto" w:fill="FFFFFF"/>
        <w:ind w:left="72"/>
        <w:rPr>
          <w:sz w:val="24"/>
          <w:szCs w:val="24"/>
          <w:lang w:val="en-US"/>
        </w:rPr>
      </w:pPr>
      <w:r w:rsidRPr="00B131EA">
        <w:rPr>
          <w:sz w:val="24"/>
          <w:szCs w:val="24"/>
          <w:lang w:val="en-US"/>
        </w:rPr>
        <w:t>The Present Perfect in this case is translated into Russian by the present or sometimes by the past imperfective.</w:t>
      </w:r>
    </w:p>
    <w:p w:rsidR="003378AC" w:rsidRPr="00B131EA" w:rsidRDefault="003378AC" w:rsidP="003378AC">
      <w:pPr>
        <w:shd w:val="clear" w:color="auto" w:fill="FFFFFF"/>
        <w:ind w:right="1210"/>
        <w:rPr>
          <w:sz w:val="24"/>
          <w:szCs w:val="24"/>
          <w:lang w:val="en-US"/>
        </w:rPr>
      </w:pPr>
      <w:r w:rsidRPr="00B131EA">
        <w:rPr>
          <w:sz w:val="24"/>
          <w:szCs w:val="24"/>
          <w:lang w:val="en-US"/>
        </w:rPr>
        <w:t xml:space="preserve">I </w:t>
      </w:r>
      <w:r w:rsidRPr="00B131EA">
        <w:rPr>
          <w:b/>
          <w:bCs/>
          <w:sz w:val="24"/>
          <w:szCs w:val="24"/>
          <w:lang w:val="en-US"/>
        </w:rPr>
        <w:t xml:space="preserve">have known </w:t>
      </w:r>
      <w:r w:rsidRPr="00B131EA">
        <w:rPr>
          <w:sz w:val="24"/>
          <w:szCs w:val="24"/>
          <w:lang w:val="en-US"/>
        </w:rPr>
        <w:t>him for many years.</w:t>
      </w:r>
    </w:p>
    <w:p w:rsidR="003378AC" w:rsidRPr="00B131EA" w:rsidRDefault="003378AC" w:rsidP="003378AC">
      <w:pPr>
        <w:shd w:val="clear" w:color="auto" w:fill="FFFFFF"/>
        <w:ind w:right="1210"/>
        <w:rPr>
          <w:sz w:val="24"/>
          <w:szCs w:val="24"/>
        </w:rPr>
      </w:pPr>
      <w:r w:rsidRPr="00B131EA">
        <w:rPr>
          <w:sz w:val="24"/>
          <w:szCs w:val="24"/>
        </w:rPr>
        <w:t xml:space="preserve">Я </w:t>
      </w:r>
      <w:r w:rsidRPr="00B131EA">
        <w:rPr>
          <w:b/>
          <w:bCs/>
          <w:sz w:val="24"/>
          <w:szCs w:val="24"/>
        </w:rPr>
        <w:t xml:space="preserve">знаю </w:t>
      </w:r>
      <w:r w:rsidRPr="00B131EA">
        <w:rPr>
          <w:sz w:val="24"/>
          <w:szCs w:val="24"/>
        </w:rPr>
        <w:t xml:space="preserve">его много лет. </w:t>
      </w:r>
    </w:p>
    <w:p w:rsidR="003378AC" w:rsidRPr="00B131EA" w:rsidRDefault="003378AC" w:rsidP="003378AC">
      <w:pPr>
        <w:shd w:val="clear" w:color="auto" w:fill="FFFFFF"/>
        <w:ind w:right="1210"/>
        <w:rPr>
          <w:sz w:val="24"/>
          <w:szCs w:val="24"/>
          <w:lang w:val="en-US"/>
        </w:rPr>
      </w:pPr>
      <w:r w:rsidRPr="00B131EA">
        <w:rPr>
          <w:sz w:val="24"/>
          <w:szCs w:val="24"/>
          <w:lang w:val="en-US"/>
        </w:rPr>
        <w:t xml:space="preserve">I </w:t>
      </w:r>
      <w:r w:rsidRPr="00B131EA">
        <w:rPr>
          <w:b/>
          <w:bCs/>
          <w:sz w:val="24"/>
          <w:szCs w:val="24"/>
          <w:lang w:val="en-US"/>
        </w:rPr>
        <w:t xml:space="preserve">have </w:t>
      </w:r>
      <w:r w:rsidRPr="00B131EA">
        <w:rPr>
          <w:sz w:val="24"/>
          <w:szCs w:val="24"/>
          <w:lang w:val="en-US"/>
        </w:rPr>
        <w:t xml:space="preserve">always </w:t>
      </w:r>
      <w:r w:rsidRPr="00B131EA">
        <w:rPr>
          <w:b/>
          <w:bCs/>
          <w:sz w:val="24"/>
          <w:szCs w:val="24"/>
          <w:lang w:val="en-US"/>
        </w:rPr>
        <w:t xml:space="preserve">been fond </w:t>
      </w:r>
      <w:r w:rsidRPr="00B131EA">
        <w:rPr>
          <w:sz w:val="24"/>
          <w:szCs w:val="24"/>
          <w:lang w:val="en-US"/>
        </w:rPr>
        <w:t xml:space="preserve">of music. </w:t>
      </w:r>
    </w:p>
    <w:p w:rsidR="003378AC" w:rsidRPr="00B131EA" w:rsidRDefault="003378AC" w:rsidP="003378AC">
      <w:pPr>
        <w:shd w:val="clear" w:color="auto" w:fill="FFFFFF"/>
        <w:ind w:right="1210"/>
        <w:rPr>
          <w:sz w:val="24"/>
          <w:szCs w:val="24"/>
          <w:lang w:val="en-US"/>
        </w:rPr>
      </w:pPr>
      <w:r w:rsidRPr="00B131EA">
        <w:rPr>
          <w:sz w:val="24"/>
          <w:szCs w:val="24"/>
        </w:rPr>
        <w:t>Я</w:t>
      </w:r>
      <w:r w:rsidRPr="00B131EA">
        <w:rPr>
          <w:sz w:val="24"/>
          <w:szCs w:val="24"/>
          <w:lang w:val="en-US"/>
        </w:rPr>
        <w:t xml:space="preserve"> </w:t>
      </w:r>
      <w:r w:rsidRPr="00B131EA">
        <w:rPr>
          <w:sz w:val="24"/>
          <w:szCs w:val="24"/>
        </w:rPr>
        <w:t>всегда</w:t>
      </w:r>
      <w:r w:rsidRPr="00B131EA">
        <w:rPr>
          <w:sz w:val="24"/>
          <w:szCs w:val="24"/>
          <w:lang w:val="en-US"/>
        </w:rPr>
        <w:t xml:space="preserve"> </w:t>
      </w:r>
      <w:r w:rsidRPr="00B131EA">
        <w:rPr>
          <w:b/>
          <w:bCs/>
          <w:sz w:val="24"/>
          <w:szCs w:val="24"/>
        </w:rPr>
        <w:t>любил</w:t>
      </w:r>
      <w:r w:rsidRPr="00B131EA">
        <w:rPr>
          <w:b/>
          <w:bCs/>
          <w:sz w:val="24"/>
          <w:szCs w:val="24"/>
          <w:lang w:val="en-US"/>
        </w:rPr>
        <w:t xml:space="preserve"> </w:t>
      </w:r>
      <w:r w:rsidRPr="00B131EA">
        <w:rPr>
          <w:sz w:val="24"/>
          <w:szCs w:val="24"/>
        </w:rPr>
        <w:t>музыку</w:t>
      </w:r>
      <w:r w:rsidRPr="00B131EA">
        <w:rPr>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886"/>
      </w:tblGrid>
      <w:tr w:rsidR="003378AC" w:rsidRPr="00BF2E6C" w:rsidTr="00B37AC5">
        <w:tc>
          <w:tcPr>
            <w:tcW w:w="11556" w:type="dxa"/>
            <w:shd w:val="clear" w:color="auto" w:fill="FBD4B4"/>
          </w:tcPr>
          <w:p w:rsidR="003378AC" w:rsidRPr="00B131EA" w:rsidRDefault="003378AC" w:rsidP="00B37AC5">
            <w:pPr>
              <w:ind w:right="1210"/>
              <w:rPr>
                <w:sz w:val="24"/>
                <w:szCs w:val="24"/>
                <w:lang w:val="en-US"/>
              </w:rPr>
            </w:pPr>
            <w:r w:rsidRPr="00B131EA">
              <w:rPr>
                <w:sz w:val="24"/>
                <w:szCs w:val="24"/>
                <w:lang w:val="en-US"/>
              </w:rPr>
              <w:t>Note.-</w:t>
            </w:r>
            <w:r w:rsidRPr="00B131EA">
              <w:rPr>
                <w:spacing w:val="-4"/>
                <w:sz w:val="24"/>
                <w:szCs w:val="24"/>
                <w:lang w:val="en-US"/>
              </w:rPr>
              <w:t>In the following cases the Present Perfect is not used.</w:t>
            </w:r>
          </w:p>
        </w:tc>
      </w:tr>
    </w:tbl>
    <w:p w:rsidR="003378AC" w:rsidRPr="00B131EA" w:rsidRDefault="003378AC" w:rsidP="003378AC">
      <w:pPr>
        <w:shd w:val="clear" w:color="auto" w:fill="FFFFFF"/>
        <w:ind w:right="1210"/>
        <w:rPr>
          <w:sz w:val="24"/>
          <w:szCs w:val="24"/>
          <w:lang w:val="en-US"/>
        </w:rPr>
      </w:pPr>
    </w:p>
    <w:p w:rsidR="003378AC" w:rsidRPr="00B131EA" w:rsidRDefault="003378AC" w:rsidP="003378AC">
      <w:pPr>
        <w:numPr>
          <w:ilvl w:val="0"/>
          <w:numId w:val="110"/>
        </w:numPr>
        <w:shd w:val="clear" w:color="auto" w:fill="FFFFFF"/>
        <w:tabs>
          <w:tab w:val="left" w:pos="691"/>
          <w:tab w:val="left" w:pos="3480"/>
        </w:tabs>
        <w:adjustRightInd w:val="0"/>
        <w:spacing w:line="276" w:lineRule="auto"/>
        <w:ind w:left="427"/>
        <w:rPr>
          <w:spacing w:val="-25"/>
          <w:sz w:val="24"/>
          <w:szCs w:val="24"/>
        </w:rPr>
      </w:pPr>
      <w:r w:rsidRPr="00B131EA">
        <w:rPr>
          <w:spacing w:val="-4"/>
          <w:sz w:val="24"/>
          <w:szCs w:val="24"/>
        </w:rPr>
        <w:t>Что вы сказали?</w:t>
      </w:r>
      <w:r w:rsidRPr="00B131EA">
        <w:rPr>
          <w:sz w:val="24"/>
          <w:szCs w:val="24"/>
        </w:rPr>
        <w:tab/>
      </w:r>
      <w:r w:rsidRPr="00B131EA">
        <w:rPr>
          <w:spacing w:val="-4"/>
          <w:sz w:val="24"/>
          <w:szCs w:val="24"/>
          <w:lang w:val="en-US"/>
        </w:rPr>
        <w:t>What did you say?</w:t>
      </w:r>
    </w:p>
    <w:p w:rsidR="003378AC" w:rsidRPr="00B131EA" w:rsidRDefault="003378AC" w:rsidP="003378AC">
      <w:pPr>
        <w:numPr>
          <w:ilvl w:val="0"/>
          <w:numId w:val="110"/>
        </w:numPr>
        <w:shd w:val="clear" w:color="auto" w:fill="FFFFFF"/>
        <w:tabs>
          <w:tab w:val="left" w:pos="691"/>
          <w:tab w:val="left" w:pos="3470"/>
        </w:tabs>
        <w:adjustRightInd w:val="0"/>
        <w:spacing w:line="276" w:lineRule="auto"/>
        <w:ind w:left="427" w:right="806"/>
        <w:rPr>
          <w:b/>
          <w:bCs/>
          <w:spacing w:val="-11"/>
          <w:sz w:val="24"/>
          <w:szCs w:val="24"/>
          <w:lang w:val="en-US"/>
        </w:rPr>
      </w:pPr>
      <w:r w:rsidRPr="00B131EA">
        <w:rPr>
          <w:bCs/>
          <w:spacing w:val="-6"/>
          <w:sz w:val="24"/>
          <w:szCs w:val="24"/>
        </w:rPr>
        <w:t>Теперьяпонял</w:t>
      </w:r>
      <w:r w:rsidRPr="00B131EA">
        <w:rPr>
          <w:bCs/>
          <w:spacing w:val="-6"/>
          <w:sz w:val="24"/>
          <w:szCs w:val="24"/>
          <w:lang w:val="en-US"/>
        </w:rPr>
        <w:t>.</w:t>
      </w:r>
      <w:r w:rsidRPr="00B131EA">
        <w:rPr>
          <w:b/>
          <w:bCs/>
          <w:sz w:val="24"/>
          <w:szCs w:val="24"/>
          <w:lang w:val="en-US"/>
        </w:rPr>
        <w:tab/>
      </w:r>
      <w:r w:rsidRPr="00B131EA">
        <w:rPr>
          <w:spacing w:val="-4"/>
          <w:sz w:val="24"/>
          <w:szCs w:val="24"/>
          <w:lang w:val="en-US"/>
        </w:rPr>
        <w:t xml:space="preserve">Now I understand. </w:t>
      </w:r>
    </w:p>
    <w:p w:rsidR="003378AC" w:rsidRPr="00B131EA" w:rsidRDefault="003378AC" w:rsidP="003378AC">
      <w:pPr>
        <w:shd w:val="clear" w:color="auto" w:fill="FFFFFF"/>
        <w:tabs>
          <w:tab w:val="left" w:pos="691"/>
          <w:tab w:val="left" w:pos="3470"/>
        </w:tabs>
        <w:adjustRightInd w:val="0"/>
        <w:ind w:left="427" w:right="806"/>
        <w:rPr>
          <w:b/>
          <w:bCs/>
          <w:spacing w:val="-6"/>
          <w:sz w:val="24"/>
          <w:szCs w:val="24"/>
          <w:lang w:val="en-US"/>
        </w:rPr>
      </w:pPr>
    </w:p>
    <w:p w:rsidR="003378AC" w:rsidRPr="00B131EA" w:rsidRDefault="003378AC" w:rsidP="003378AC">
      <w:pPr>
        <w:shd w:val="clear" w:color="auto" w:fill="FFFFFF"/>
        <w:tabs>
          <w:tab w:val="left" w:pos="691"/>
          <w:tab w:val="left" w:pos="3470"/>
        </w:tabs>
        <w:adjustRightInd w:val="0"/>
        <w:ind w:left="427" w:right="806"/>
        <w:rPr>
          <w:spacing w:val="-4"/>
          <w:sz w:val="24"/>
          <w:szCs w:val="24"/>
          <w:lang w:val="en-US"/>
        </w:rPr>
      </w:pPr>
      <w:r w:rsidRPr="00B131EA">
        <w:rPr>
          <w:spacing w:val="-4"/>
          <w:sz w:val="24"/>
          <w:szCs w:val="24"/>
          <w:lang w:val="en-US"/>
        </w:rPr>
        <w:t>The Present Perfect is hardly ever used in the following cases.</w:t>
      </w:r>
    </w:p>
    <w:p w:rsidR="003378AC" w:rsidRPr="00B131EA" w:rsidRDefault="003378AC" w:rsidP="003378AC">
      <w:pPr>
        <w:shd w:val="clear" w:color="auto" w:fill="FFFFFF"/>
        <w:tabs>
          <w:tab w:val="left" w:pos="691"/>
          <w:tab w:val="left" w:pos="3470"/>
        </w:tabs>
        <w:adjustRightInd w:val="0"/>
        <w:ind w:left="427" w:right="806"/>
        <w:rPr>
          <w:spacing w:val="-4"/>
          <w:sz w:val="24"/>
          <w:szCs w:val="24"/>
          <w:lang w:val="en-US"/>
        </w:rPr>
      </w:pPr>
    </w:p>
    <w:tbl>
      <w:tblPr>
        <w:tblW w:w="0" w:type="auto"/>
        <w:tblInd w:w="427" w:type="dxa"/>
        <w:tblLook w:val="04A0" w:firstRow="1" w:lastRow="0" w:firstColumn="1" w:lastColumn="0" w:noHBand="0" w:noVBand="1"/>
      </w:tblPr>
      <w:tblGrid>
        <w:gridCol w:w="4673"/>
        <w:gridCol w:w="4786"/>
      </w:tblGrid>
      <w:tr w:rsidR="003378AC" w:rsidRPr="00BF2E6C" w:rsidTr="00B37AC5">
        <w:tc>
          <w:tcPr>
            <w:tcW w:w="5778" w:type="dxa"/>
          </w:tcPr>
          <w:p w:rsidR="003378AC" w:rsidRPr="00B131EA" w:rsidRDefault="003378AC" w:rsidP="00B37AC5">
            <w:pPr>
              <w:tabs>
                <w:tab w:val="left" w:pos="691"/>
                <w:tab w:val="left" w:pos="3470"/>
              </w:tabs>
              <w:adjustRightInd w:val="0"/>
              <w:ind w:right="806"/>
              <w:rPr>
                <w:spacing w:val="-4"/>
                <w:sz w:val="24"/>
                <w:szCs w:val="24"/>
              </w:rPr>
            </w:pPr>
            <w:r w:rsidRPr="00B131EA">
              <w:rPr>
                <w:spacing w:val="-3"/>
                <w:sz w:val="24"/>
                <w:szCs w:val="24"/>
              </w:rPr>
              <w:t xml:space="preserve">1.Я не слышал вашего вопроса.   </w:t>
            </w:r>
          </w:p>
        </w:tc>
        <w:tc>
          <w:tcPr>
            <w:tcW w:w="5778" w:type="dxa"/>
          </w:tcPr>
          <w:p w:rsidR="003378AC" w:rsidRPr="00B131EA" w:rsidRDefault="003378AC" w:rsidP="00B37AC5">
            <w:pPr>
              <w:shd w:val="clear" w:color="auto" w:fill="FFFFFF"/>
              <w:rPr>
                <w:spacing w:val="-4"/>
                <w:sz w:val="24"/>
                <w:szCs w:val="24"/>
                <w:lang w:val="en-US"/>
              </w:rPr>
            </w:pPr>
            <w:r w:rsidRPr="00B131EA">
              <w:rPr>
                <w:spacing w:val="-3"/>
                <w:sz w:val="24"/>
                <w:szCs w:val="24"/>
                <w:lang w:val="en-US"/>
              </w:rPr>
              <w:t>I did not hear your question.</w:t>
            </w:r>
          </w:p>
        </w:tc>
      </w:tr>
      <w:tr w:rsidR="003378AC" w:rsidRPr="00BF2E6C" w:rsidTr="00B37AC5">
        <w:tc>
          <w:tcPr>
            <w:tcW w:w="5778" w:type="dxa"/>
          </w:tcPr>
          <w:p w:rsidR="003378AC" w:rsidRPr="00B131EA" w:rsidRDefault="003378AC" w:rsidP="00B37AC5">
            <w:pPr>
              <w:tabs>
                <w:tab w:val="left" w:pos="691"/>
                <w:tab w:val="left" w:pos="3470"/>
              </w:tabs>
              <w:adjustRightInd w:val="0"/>
              <w:ind w:right="806"/>
              <w:rPr>
                <w:spacing w:val="-4"/>
                <w:sz w:val="24"/>
                <w:szCs w:val="24"/>
              </w:rPr>
            </w:pPr>
            <w:r w:rsidRPr="00B131EA">
              <w:rPr>
                <w:spacing w:val="-3"/>
                <w:sz w:val="24"/>
                <w:szCs w:val="24"/>
              </w:rPr>
              <w:t>2.Мне сказали, что Мэри в Москве.</w:t>
            </w:r>
          </w:p>
        </w:tc>
        <w:tc>
          <w:tcPr>
            <w:tcW w:w="5778" w:type="dxa"/>
          </w:tcPr>
          <w:p w:rsidR="003378AC" w:rsidRPr="00B131EA" w:rsidRDefault="003378AC" w:rsidP="00B37AC5">
            <w:pPr>
              <w:shd w:val="clear" w:color="auto" w:fill="FFFFFF"/>
              <w:tabs>
                <w:tab w:val="left" w:pos="341"/>
              </w:tabs>
              <w:adjustRightInd w:val="0"/>
              <w:rPr>
                <w:spacing w:val="-4"/>
                <w:sz w:val="24"/>
                <w:szCs w:val="24"/>
                <w:lang w:val="en-US"/>
              </w:rPr>
            </w:pPr>
            <w:r w:rsidRPr="00B131EA">
              <w:rPr>
                <w:spacing w:val="-3"/>
                <w:sz w:val="24"/>
                <w:szCs w:val="24"/>
                <w:lang w:val="en-US"/>
              </w:rPr>
              <w:t>I am told that Mary is in Moscow.</w:t>
            </w:r>
          </w:p>
        </w:tc>
      </w:tr>
      <w:tr w:rsidR="003378AC" w:rsidRPr="00BF2E6C" w:rsidTr="00B37AC5">
        <w:tc>
          <w:tcPr>
            <w:tcW w:w="5778" w:type="dxa"/>
          </w:tcPr>
          <w:p w:rsidR="003378AC" w:rsidRPr="00B131EA" w:rsidRDefault="003378AC" w:rsidP="00B37AC5">
            <w:pPr>
              <w:tabs>
                <w:tab w:val="left" w:pos="691"/>
                <w:tab w:val="left" w:pos="3470"/>
              </w:tabs>
              <w:adjustRightInd w:val="0"/>
              <w:ind w:right="806"/>
              <w:rPr>
                <w:spacing w:val="-4"/>
                <w:sz w:val="24"/>
                <w:szCs w:val="24"/>
              </w:rPr>
            </w:pPr>
            <w:r w:rsidRPr="00B131EA">
              <w:rPr>
                <w:spacing w:val="-1"/>
                <w:sz w:val="24"/>
                <w:szCs w:val="24"/>
              </w:rPr>
              <w:t>3.Я слышал, что Мэри в Москве.</w:t>
            </w:r>
          </w:p>
        </w:tc>
        <w:tc>
          <w:tcPr>
            <w:tcW w:w="5778" w:type="dxa"/>
          </w:tcPr>
          <w:p w:rsidR="003378AC" w:rsidRPr="00B131EA" w:rsidRDefault="003378AC" w:rsidP="00B37AC5">
            <w:pPr>
              <w:tabs>
                <w:tab w:val="left" w:pos="691"/>
                <w:tab w:val="left" w:pos="3470"/>
              </w:tabs>
              <w:adjustRightInd w:val="0"/>
              <w:ind w:right="806"/>
              <w:rPr>
                <w:spacing w:val="-4"/>
                <w:sz w:val="24"/>
                <w:szCs w:val="24"/>
                <w:lang w:val="en-US"/>
              </w:rPr>
            </w:pPr>
            <w:r w:rsidRPr="00B131EA">
              <w:rPr>
                <w:spacing w:val="-1"/>
                <w:sz w:val="24"/>
                <w:szCs w:val="24"/>
                <w:lang w:val="en-US"/>
              </w:rPr>
              <w:t>I hear that Mary is in Moscow, ("to</w:t>
            </w:r>
            <w:r w:rsidRPr="00B131EA">
              <w:rPr>
                <w:sz w:val="24"/>
                <w:szCs w:val="24"/>
                <w:lang w:val="en-US"/>
              </w:rPr>
              <w:t xml:space="preserve">hear" is not averbofsense </w:t>
            </w:r>
            <w:r w:rsidRPr="00B131EA">
              <w:rPr>
                <w:spacing w:val="-1"/>
                <w:sz w:val="24"/>
                <w:szCs w:val="24"/>
                <w:lang w:val="en-US"/>
              </w:rPr>
              <w:t>perception   here</w:t>
            </w:r>
            <w:r w:rsidRPr="00B131EA">
              <w:rPr>
                <w:spacing w:val="-4"/>
                <w:sz w:val="24"/>
                <w:szCs w:val="24"/>
                <w:lang w:val="en-US"/>
              </w:rPr>
              <w:t>)</w:t>
            </w:r>
          </w:p>
        </w:tc>
      </w:tr>
    </w:tbl>
    <w:p w:rsidR="003378AC" w:rsidRPr="00B131EA" w:rsidRDefault="003378AC" w:rsidP="003378AC">
      <w:pPr>
        <w:shd w:val="clear" w:color="auto" w:fill="FFFFFF"/>
        <w:ind w:left="53"/>
        <w:rPr>
          <w:sz w:val="24"/>
          <w:szCs w:val="24"/>
          <w:lang w:val="en-US"/>
        </w:rPr>
      </w:pPr>
    </w:p>
    <w:p w:rsidR="003378AC" w:rsidRPr="00B131EA" w:rsidRDefault="003378AC" w:rsidP="003378AC">
      <w:pPr>
        <w:shd w:val="clear" w:color="auto" w:fill="FFFFFF"/>
        <w:ind w:left="53"/>
        <w:rPr>
          <w:sz w:val="24"/>
          <w:szCs w:val="24"/>
          <w:lang w:val="en-US"/>
        </w:rPr>
      </w:pPr>
      <w:r w:rsidRPr="00B131EA">
        <w:rPr>
          <w:sz w:val="24"/>
          <w:szCs w:val="24"/>
          <w:lang w:val="en-US"/>
        </w:rPr>
        <w:t xml:space="preserve">With the verb "to forget" expressing a certain fact both the Present Indefinite and the Present Perfect can be used. </w:t>
      </w:r>
    </w:p>
    <w:p w:rsidR="003378AC" w:rsidRPr="00B131EA" w:rsidRDefault="003378AC" w:rsidP="003378AC">
      <w:pPr>
        <w:shd w:val="clear" w:color="auto" w:fill="FFFFFF"/>
        <w:ind w:left="53"/>
        <w:rPr>
          <w:spacing w:val="-4"/>
          <w:sz w:val="24"/>
          <w:szCs w:val="24"/>
          <w:lang w:val="en-US"/>
        </w:rPr>
      </w:pPr>
      <w:r w:rsidRPr="00B131EA">
        <w:rPr>
          <w:sz w:val="24"/>
          <w:szCs w:val="24"/>
        </w:rPr>
        <w:t xml:space="preserve">1.Я </w:t>
      </w:r>
      <w:r w:rsidRPr="00B131EA">
        <w:rPr>
          <w:spacing w:val="-4"/>
          <w:sz w:val="24"/>
          <w:szCs w:val="24"/>
        </w:rPr>
        <w:t xml:space="preserve">забыл, где он живет.      </w:t>
      </w:r>
      <w:r w:rsidRPr="00B131EA">
        <w:rPr>
          <w:spacing w:val="-4"/>
          <w:sz w:val="24"/>
          <w:szCs w:val="24"/>
          <w:lang w:val="en-US"/>
        </w:rPr>
        <w:t xml:space="preserve">I forget (have forgotten) where he lives. </w:t>
      </w:r>
    </w:p>
    <w:p w:rsidR="003378AC" w:rsidRPr="00B131EA" w:rsidRDefault="003378AC" w:rsidP="003378AC">
      <w:pPr>
        <w:shd w:val="clear" w:color="auto" w:fill="FFFFFF"/>
        <w:ind w:left="53"/>
        <w:rPr>
          <w:spacing w:val="-3"/>
          <w:sz w:val="24"/>
          <w:szCs w:val="24"/>
          <w:lang w:val="en-US"/>
        </w:rPr>
      </w:pPr>
      <w:r w:rsidRPr="00B131EA">
        <w:rPr>
          <w:spacing w:val="-3"/>
          <w:sz w:val="24"/>
          <w:szCs w:val="24"/>
          <w:lang w:val="en-US"/>
        </w:rPr>
        <w:t xml:space="preserve">2. </w:t>
      </w:r>
      <w:r w:rsidRPr="00B131EA">
        <w:rPr>
          <w:spacing w:val="-3"/>
          <w:sz w:val="24"/>
          <w:szCs w:val="24"/>
        </w:rPr>
        <w:t>Я</w:t>
      </w:r>
      <w:r w:rsidRPr="00B131EA">
        <w:rPr>
          <w:spacing w:val="-3"/>
          <w:sz w:val="24"/>
          <w:szCs w:val="24"/>
          <w:lang w:val="en-US"/>
        </w:rPr>
        <w:t xml:space="preserve"> </w:t>
      </w:r>
      <w:r w:rsidRPr="00B131EA">
        <w:rPr>
          <w:spacing w:val="-3"/>
          <w:sz w:val="24"/>
          <w:szCs w:val="24"/>
        </w:rPr>
        <w:t>забыл</w:t>
      </w:r>
      <w:r w:rsidRPr="00B131EA">
        <w:rPr>
          <w:spacing w:val="-3"/>
          <w:sz w:val="24"/>
          <w:szCs w:val="24"/>
          <w:lang w:val="en-US"/>
        </w:rPr>
        <w:t xml:space="preserve"> </w:t>
      </w:r>
      <w:r w:rsidRPr="00B131EA">
        <w:rPr>
          <w:spacing w:val="-3"/>
          <w:sz w:val="24"/>
          <w:szCs w:val="24"/>
        </w:rPr>
        <w:t>название</w:t>
      </w:r>
      <w:r w:rsidRPr="00B131EA">
        <w:rPr>
          <w:spacing w:val="-3"/>
          <w:sz w:val="24"/>
          <w:szCs w:val="24"/>
          <w:lang w:val="en-US"/>
        </w:rPr>
        <w:t xml:space="preserve"> </w:t>
      </w:r>
      <w:r w:rsidRPr="00B131EA">
        <w:rPr>
          <w:spacing w:val="-3"/>
          <w:sz w:val="24"/>
          <w:szCs w:val="24"/>
        </w:rPr>
        <w:t>книги</w:t>
      </w:r>
      <w:r w:rsidRPr="00B131EA">
        <w:rPr>
          <w:spacing w:val="-3"/>
          <w:sz w:val="24"/>
          <w:szCs w:val="24"/>
          <w:lang w:val="en-US"/>
        </w:rPr>
        <w:t>.  I forget (have forgotten) the title of the book.</w:t>
      </w:r>
    </w:p>
    <w:p w:rsidR="003378AC" w:rsidRPr="00B131EA" w:rsidRDefault="003378AC" w:rsidP="003378AC">
      <w:pPr>
        <w:shd w:val="clear" w:color="auto" w:fill="FFFFFF"/>
        <w:ind w:left="53"/>
        <w:rPr>
          <w:b/>
          <w:i/>
          <w:spacing w:val="-3"/>
          <w:sz w:val="24"/>
          <w:szCs w:val="24"/>
          <w:lang w:val="en-US"/>
        </w:rPr>
      </w:pPr>
      <w:r w:rsidRPr="00B131EA">
        <w:rPr>
          <w:b/>
          <w:i/>
          <w:spacing w:val="-3"/>
          <w:sz w:val="24"/>
          <w:szCs w:val="24"/>
          <w:lang w:val="en-US"/>
        </w:rPr>
        <w:t>ACTIVITY 1. Complete these podcast summaries with the present perfect or past simple of the verb. p33</w:t>
      </w:r>
    </w:p>
    <w:p w:rsidR="003378AC" w:rsidRPr="00B131EA" w:rsidRDefault="003378AC" w:rsidP="003378AC">
      <w:pPr>
        <w:shd w:val="clear" w:color="auto" w:fill="FFFFFF"/>
        <w:ind w:left="53"/>
        <w:jc w:val="center"/>
        <w:rPr>
          <w:b/>
          <w:spacing w:val="-3"/>
          <w:sz w:val="24"/>
          <w:szCs w:val="24"/>
          <w:lang w:val="en-US"/>
        </w:rPr>
      </w:pPr>
      <w:r w:rsidRPr="00B131EA">
        <w:rPr>
          <w:b/>
          <w:spacing w:val="-3"/>
          <w:sz w:val="24"/>
          <w:szCs w:val="24"/>
          <w:lang w:val="en-US"/>
        </w:rPr>
        <w:t>International Medi-Aid</w:t>
      </w:r>
    </w:p>
    <w:p w:rsidR="003378AC" w:rsidRPr="00B131EA" w:rsidRDefault="003378AC" w:rsidP="003378AC">
      <w:pPr>
        <w:pStyle w:val="ad"/>
        <w:numPr>
          <w:ilvl w:val="0"/>
          <w:numId w:val="111"/>
        </w:numPr>
        <w:shd w:val="clear" w:color="auto" w:fill="FFFFFF"/>
        <w:rPr>
          <w:rFonts w:ascii="Times New Roman" w:hAnsi="Times New Roman"/>
          <w:spacing w:val="-3"/>
          <w:sz w:val="24"/>
          <w:szCs w:val="24"/>
          <w:lang w:val="en-US"/>
        </w:rPr>
      </w:pPr>
      <w:r w:rsidRPr="00B131EA">
        <w:rPr>
          <w:rFonts w:ascii="Times New Roman" w:hAnsi="Times New Roman"/>
          <w:b/>
          <w:spacing w:val="-3"/>
          <w:sz w:val="24"/>
          <w:szCs w:val="24"/>
          <w:lang w:val="en-US"/>
        </w:rPr>
        <w:t xml:space="preserve">A survivor’s story. </w:t>
      </w:r>
      <w:r w:rsidRPr="00B131EA">
        <w:rPr>
          <w:rFonts w:ascii="Times New Roman" w:hAnsi="Times New Roman"/>
          <w:spacing w:val="-3"/>
          <w:sz w:val="24"/>
          <w:szCs w:val="24"/>
          <w:lang w:val="en-US"/>
        </w:rPr>
        <w:t xml:space="preserve">One week ago. Asif ___ outside to collect some water. Seconds later, a bomb exploded. (go) </w:t>
      </w:r>
    </w:p>
    <w:p w:rsidR="003378AC" w:rsidRPr="00B131EA" w:rsidRDefault="003378AC" w:rsidP="003378AC">
      <w:pPr>
        <w:pStyle w:val="ad"/>
        <w:numPr>
          <w:ilvl w:val="0"/>
          <w:numId w:val="111"/>
        </w:numPr>
        <w:shd w:val="clear" w:color="auto" w:fill="FFFFFF"/>
        <w:rPr>
          <w:rFonts w:ascii="Times New Roman" w:hAnsi="Times New Roman"/>
          <w:spacing w:val="-3"/>
          <w:sz w:val="24"/>
          <w:szCs w:val="24"/>
          <w:lang w:val="en-US"/>
        </w:rPr>
      </w:pPr>
      <w:r w:rsidRPr="00B131EA">
        <w:rPr>
          <w:rFonts w:ascii="Times New Roman" w:hAnsi="Times New Roman"/>
          <w:b/>
          <w:spacing w:val="-3"/>
          <w:sz w:val="24"/>
          <w:szCs w:val="24"/>
          <w:lang w:val="en-US"/>
        </w:rPr>
        <w:t>Training nurse.</w:t>
      </w:r>
      <w:r w:rsidRPr="00B131EA">
        <w:rPr>
          <w:rFonts w:ascii="Times New Roman" w:hAnsi="Times New Roman"/>
          <w:spacing w:val="-3"/>
          <w:sz w:val="24"/>
          <w:szCs w:val="24"/>
          <w:lang w:val="en-US"/>
        </w:rPr>
        <w:t xml:space="preserve"> So far this year. 110 local nurses ___ IMA training courses in Aceh province. (complete)</w:t>
      </w:r>
    </w:p>
    <w:p w:rsidR="003378AC" w:rsidRPr="00B131EA" w:rsidRDefault="003378AC" w:rsidP="003378AC">
      <w:pPr>
        <w:pStyle w:val="ad"/>
        <w:numPr>
          <w:ilvl w:val="0"/>
          <w:numId w:val="111"/>
        </w:numPr>
        <w:shd w:val="clear" w:color="auto" w:fill="FFFFFF"/>
        <w:rPr>
          <w:rFonts w:ascii="Times New Roman" w:hAnsi="Times New Roman"/>
          <w:spacing w:val="-3"/>
          <w:sz w:val="24"/>
          <w:szCs w:val="24"/>
          <w:lang w:val="en-US"/>
        </w:rPr>
      </w:pPr>
      <w:r w:rsidRPr="00B131EA">
        <w:rPr>
          <w:rFonts w:ascii="Times New Roman" w:hAnsi="Times New Roman"/>
          <w:b/>
          <w:spacing w:val="-3"/>
          <w:sz w:val="24"/>
          <w:szCs w:val="24"/>
          <w:lang w:val="en-US"/>
        </w:rPr>
        <w:t>Images of survival.</w:t>
      </w:r>
      <w:r w:rsidRPr="00B131EA">
        <w:rPr>
          <w:rFonts w:ascii="Times New Roman" w:hAnsi="Times New Roman"/>
          <w:spacing w:val="-3"/>
          <w:sz w:val="24"/>
          <w:szCs w:val="24"/>
          <w:lang w:val="en-US"/>
        </w:rPr>
        <w:t xml:space="preserve"> Last week. IMA ___ a special exhibition of photographs by survivors.(organize)</w:t>
      </w:r>
    </w:p>
    <w:p w:rsidR="003378AC" w:rsidRPr="00B131EA" w:rsidRDefault="003378AC" w:rsidP="003378AC">
      <w:pPr>
        <w:pStyle w:val="ad"/>
        <w:numPr>
          <w:ilvl w:val="0"/>
          <w:numId w:val="111"/>
        </w:numPr>
        <w:shd w:val="clear" w:color="auto" w:fill="FFFFFF"/>
        <w:rPr>
          <w:rFonts w:ascii="Times New Roman" w:hAnsi="Times New Roman"/>
          <w:spacing w:val="-3"/>
          <w:sz w:val="24"/>
          <w:szCs w:val="24"/>
          <w:lang w:val="en-US"/>
        </w:rPr>
      </w:pPr>
      <w:r w:rsidRPr="00B131EA">
        <w:rPr>
          <w:rFonts w:ascii="Times New Roman" w:hAnsi="Times New Roman"/>
          <w:b/>
          <w:spacing w:val="-3"/>
          <w:sz w:val="24"/>
          <w:szCs w:val="24"/>
          <w:lang w:val="en-US"/>
        </w:rPr>
        <w:t>Healthier futures.</w:t>
      </w:r>
      <w:r w:rsidRPr="00B131EA">
        <w:rPr>
          <w:rFonts w:ascii="Times New Roman" w:hAnsi="Times New Roman"/>
          <w:spacing w:val="-3"/>
          <w:sz w:val="24"/>
          <w:szCs w:val="24"/>
          <w:lang w:val="en-US"/>
        </w:rPr>
        <w:t xml:space="preserve"> We ___ two child nutrition clinics in Gaza and hope to build two more next year. (build)</w:t>
      </w:r>
    </w:p>
    <w:p w:rsidR="003378AC" w:rsidRPr="00B131EA" w:rsidRDefault="003378AC" w:rsidP="003378AC">
      <w:pPr>
        <w:pStyle w:val="ad"/>
        <w:numPr>
          <w:ilvl w:val="0"/>
          <w:numId w:val="111"/>
        </w:numPr>
        <w:shd w:val="clear" w:color="auto" w:fill="FFFFFF"/>
        <w:rPr>
          <w:rFonts w:ascii="Times New Roman" w:hAnsi="Times New Roman"/>
          <w:spacing w:val="-3"/>
          <w:sz w:val="24"/>
          <w:szCs w:val="24"/>
          <w:lang w:val="en-US"/>
        </w:rPr>
      </w:pPr>
      <w:r w:rsidRPr="00B131EA">
        <w:rPr>
          <w:rFonts w:ascii="Times New Roman" w:hAnsi="Times New Roman"/>
          <w:b/>
          <w:spacing w:val="-3"/>
          <w:sz w:val="24"/>
          <w:szCs w:val="24"/>
          <w:lang w:val="en-US"/>
        </w:rPr>
        <w:t>No deliveries.</w:t>
      </w:r>
      <w:r w:rsidRPr="00B131EA">
        <w:rPr>
          <w:rFonts w:ascii="Times New Roman" w:hAnsi="Times New Roman"/>
          <w:spacing w:val="-3"/>
          <w:sz w:val="24"/>
          <w:szCs w:val="24"/>
          <w:lang w:val="en-US"/>
        </w:rPr>
        <w:t xml:space="preserve"> Refugees in Darfur ___ any food supplies this month as fighting continues. (not recieve)</w:t>
      </w:r>
    </w:p>
    <w:p w:rsidR="003378AC" w:rsidRPr="00B131EA" w:rsidRDefault="003378AC" w:rsidP="003378AC">
      <w:pPr>
        <w:pStyle w:val="ad"/>
        <w:numPr>
          <w:ilvl w:val="0"/>
          <w:numId w:val="111"/>
        </w:numPr>
        <w:shd w:val="clear" w:color="auto" w:fill="FFFFFF"/>
        <w:rPr>
          <w:rFonts w:ascii="Times New Roman" w:hAnsi="Times New Roman"/>
          <w:spacing w:val="-3"/>
          <w:sz w:val="24"/>
          <w:szCs w:val="24"/>
          <w:lang w:val="en-US"/>
        </w:rPr>
      </w:pPr>
      <w:r w:rsidRPr="00B131EA">
        <w:rPr>
          <w:rFonts w:ascii="Times New Roman" w:hAnsi="Times New Roman"/>
          <w:b/>
          <w:spacing w:val="-3"/>
          <w:sz w:val="24"/>
          <w:szCs w:val="24"/>
          <w:lang w:val="en-US"/>
        </w:rPr>
        <w:t>Soccer Aid.</w:t>
      </w:r>
      <w:r w:rsidRPr="00B131EA">
        <w:rPr>
          <w:rFonts w:ascii="Times New Roman" w:hAnsi="Times New Roman"/>
          <w:spacing w:val="-3"/>
          <w:sz w:val="24"/>
          <w:szCs w:val="24"/>
          <w:lang w:val="en-US"/>
        </w:rPr>
        <w:t>nearly 12.000 people ___ to raise vital funds for IMA at a charity football match on Christmath Day. (help)</w:t>
      </w:r>
      <w:r w:rsidRPr="00B131EA">
        <w:rPr>
          <w:rStyle w:val="af7"/>
          <w:rFonts w:ascii="Times New Roman" w:eastAsia="Arial Narrow" w:hAnsi="Times New Roman"/>
          <w:spacing w:val="-3"/>
          <w:sz w:val="24"/>
          <w:szCs w:val="24"/>
          <w:lang w:val="en-US"/>
        </w:rPr>
        <w:footnoteReference w:id="5"/>
      </w:r>
    </w:p>
    <w:p w:rsidR="003378AC" w:rsidRPr="00B131EA" w:rsidRDefault="003378AC" w:rsidP="00F23088">
      <w:pPr>
        <w:shd w:val="clear" w:color="auto" w:fill="FFFFFF"/>
        <w:spacing w:before="10" w:line="360" w:lineRule="auto"/>
        <w:ind w:left="720"/>
        <w:jc w:val="both"/>
        <w:rPr>
          <w:spacing w:val="-3"/>
          <w:sz w:val="24"/>
          <w:szCs w:val="24"/>
          <w:lang w:val="en-US"/>
        </w:rPr>
      </w:pPr>
    </w:p>
    <w:p w:rsidR="009327DC" w:rsidRPr="00B131EA" w:rsidRDefault="009327DC" w:rsidP="009327DC">
      <w:pPr>
        <w:jc w:val="center"/>
        <w:rPr>
          <w:b/>
          <w:sz w:val="24"/>
          <w:szCs w:val="24"/>
          <w:lang w:val="en-US"/>
        </w:rPr>
      </w:pPr>
      <w:r w:rsidRPr="00B131EA">
        <w:rPr>
          <w:b/>
          <w:sz w:val="24"/>
          <w:szCs w:val="24"/>
          <w:lang w:val="en-US"/>
        </w:rPr>
        <w:t>Lesson 19</w:t>
      </w:r>
    </w:p>
    <w:p w:rsidR="009327DC" w:rsidRPr="00B131EA" w:rsidRDefault="009327DC" w:rsidP="009327DC">
      <w:pPr>
        <w:shd w:val="clear" w:color="auto" w:fill="FFFFFF"/>
        <w:spacing w:before="77"/>
        <w:ind w:right="29"/>
        <w:rPr>
          <w:b/>
          <w:spacing w:val="-4"/>
          <w:sz w:val="24"/>
          <w:szCs w:val="24"/>
          <w:lang w:val="en-US"/>
        </w:rPr>
      </w:pPr>
    </w:p>
    <w:p w:rsidR="009327DC" w:rsidRPr="00B131EA" w:rsidRDefault="009327DC" w:rsidP="009327DC">
      <w:pPr>
        <w:shd w:val="clear" w:color="auto" w:fill="FFFFFF"/>
        <w:spacing w:before="77"/>
        <w:ind w:right="29"/>
        <w:jc w:val="center"/>
        <w:rPr>
          <w:b/>
          <w:spacing w:val="-4"/>
          <w:sz w:val="24"/>
          <w:szCs w:val="24"/>
          <w:lang w:val="en-US"/>
        </w:rPr>
      </w:pPr>
      <w:r w:rsidRPr="00B131EA">
        <w:rPr>
          <w:b/>
          <w:spacing w:val="-4"/>
          <w:sz w:val="24"/>
          <w:szCs w:val="24"/>
          <w:lang w:val="en-US"/>
        </w:rPr>
        <w:t>THE PRESENT PERFECT CONTINOUS</w:t>
      </w:r>
    </w:p>
    <w:p w:rsidR="009327DC" w:rsidRPr="00B131EA" w:rsidRDefault="009327DC" w:rsidP="009327DC">
      <w:pPr>
        <w:rPr>
          <w:b/>
          <w:sz w:val="24"/>
          <w:szCs w:val="24"/>
          <w:lang w:val="en-GB"/>
        </w:rPr>
      </w:pPr>
      <w:r w:rsidRPr="00B131EA">
        <w:rPr>
          <w:b/>
          <w:sz w:val="24"/>
          <w:szCs w:val="24"/>
          <w:lang w:val="en-GB"/>
        </w:rPr>
        <w:t>Aims</w:t>
      </w:r>
    </w:p>
    <w:p w:rsidR="009327DC" w:rsidRPr="00B131EA" w:rsidRDefault="009327DC" w:rsidP="009327DC">
      <w:pPr>
        <w:widowControl/>
        <w:numPr>
          <w:ilvl w:val="0"/>
          <w:numId w:val="120"/>
        </w:numPr>
        <w:autoSpaceDE/>
        <w:autoSpaceDN/>
        <w:rPr>
          <w:sz w:val="24"/>
          <w:szCs w:val="24"/>
          <w:lang w:val="en-GB"/>
        </w:rPr>
      </w:pPr>
      <w:r w:rsidRPr="00B131EA">
        <w:rPr>
          <w:sz w:val="24"/>
          <w:szCs w:val="24"/>
          <w:lang w:val="en-GB"/>
        </w:rPr>
        <w:lastRenderedPageBreak/>
        <w:t>to develop students’ awareness of the relationship between form and meaning of the present perfect in context</w:t>
      </w:r>
    </w:p>
    <w:p w:rsidR="009327DC" w:rsidRPr="00B131EA" w:rsidRDefault="009327DC" w:rsidP="009327DC">
      <w:pPr>
        <w:widowControl/>
        <w:numPr>
          <w:ilvl w:val="0"/>
          <w:numId w:val="120"/>
        </w:numPr>
        <w:autoSpaceDE/>
        <w:autoSpaceDN/>
        <w:rPr>
          <w:sz w:val="24"/>
          <w:szCs w:val="24"/>
          <w:lang w:val="en-GB"/>
        </w:rPr>
      </w:pPr>
      <w:r w:rsidRPr="00B131EA">
        <w:rPr>
          <w:sz w:val="24"/>
          <w:szCs w:val="24"/>
          <w:lang w:val="en-GB"/>
        </w:rPr>
        <w:t>to enable students to use the present perfect appropriately in communication</w:t>
      </w:r>
    </w:p>
    <w:p w:rsidR="009327DC" w:rsidRPr="00B131EA" w:rsidRDefault="009327DC" w:rsidP="009327DC">
      <w:pPr>
        <w:ind w:left="360"/>
        <w:rPr>
          <w:b/>
          <w:sz w:val="24"/>
          <w:szCs w:val="24"/>
          <w:lang w:val="en-GB"/>
        </w:rPr>
      </w:pPr>
    </w:p>
    <w:p w:rsidR="009327DC" w:rsidRPr="00B131EA" w:rsidRDefault="009327DC" w:rsidP="009327DC">
      <w:pPr>
        <w:rPr>
          <w:b/>
          <w:sz w:val="24"/>
          <w:szCs w:val="24"/>
          <w:lang w:val="en-GB"/>
        </w:rPr>
      </w:pPr>
      <w:r w:rsidRPr="00B131EA">
        <w:rPr>
          <w:b/>
          <w:sz w:val="24"/>
          <w:szCs w:val="24"/>
          <w:lang w:val="en-GB"/>
        </w:rPr>
        <w:t>Objectives</w:t>
      </w:r>
    </w:p>
    <w:p w:rsidR="009327DC" w:rsidRPr="00B131EA" w:rsidRDefault="009327DC" w:rsidP="009327DC">
      <w:pPr>
        <w:rPr>
          <w:sz w:val="24"/>
          <w:szCs w:val="24"/>
          <w:lang w:val="en-GB"/>
        </w:rPr>
      </w:pPr>
      <w:r w:rsidRPr="00B131EA">
        <w:rPr>
          <w:sz w:val="24"/>
          <w:szCs w:val="24"/>
          <w:lang w:val="en-GB"/>
        </w:rPr>
        <w:t>By the end of Year 1 students will:</w:t>
      </w:r>
    </w:p>
    <w:p w:rsidR="009327DC" w:rsidRPr="00B131EA" w:rsidRDefault="009327DC" w:rsidP="009327DC">
      <w:pPr>
        <w:widowControl/>
        <w:numPr>
          <w:ilvl w:val="0"/>
          <w:numId w:val="109"/>
        </w:numPr>
        <w:autoSpaceDE/>
        <w:autoSpaceDN/>
        <w:rPr>
          <w:sz w:val="24"/>
          <w:szCs w:val="24"/>
          <w:lang w:val="en-GB"/>
        </w:rPr>
      </w:pPr>
      <w:r w:rsidRPr="00B131EA">
        <w:rPr>
          <w:sz w:val="24"/>
          <w:szCs w:val="24"/>
          <w:lang w:val="en-GB"/>
        </w:rPr>
        <w:t>be able to use the present perfect to convey meaning in communication</w:t>
      </w:r>
    </w:p>
    <w:p w:rsidR="009327DC" w:rsidRPr="00B131EA" w:rsidRDefault="009327DC" w:rsidP="009327DC">
      <w:pPr>
        <w:widowControl/>
        <w:numPr>
          <w:ilvl w:val="0"/>
          <w:numId w:val="109"/>
        </w:numPr>
        <w:autoSpaceDE/>
        <w:autoSpaceDN/>
        <w:rPr>
          <w:sz w:val="24"/>
          <w:szCs w:val="24"/>
          <w:lang w:val="en-GB"/>
        </w:rPr>
      </w:pPr>
      <w:r w:rsidRPr="00B131EA">
        <w:rPr>
          <w:sz w:val="24"/>
          <w:szCs w:val="24"/>
          <w:lang w:val="en-GB"/>
        </w:rPr>
        <w:t>be able to recognise and use the present perfect appropriately  both in spoken and written English</w:t>
      </w:r>
    </w:p>
    <w:p w:rsidR="009327DC" w:rsidRPr="00B131EA" w:rsidRDefault="009327DC" w:rsidP="009327DC">
      <w:pPr>
        <w:widowControl/>
        <w:numPr>
          <w:ilvl w:val="0"/>
          <w:numId w:val="109"/>
        </w:numPr>
        <w:autoSpaceDE/>
        <w:autoSpaceDN/>
        <w:rPr>
          <w:sz w:val="24"/>
          <w:szCs w:val="24"/>
          <w:lang w:val="en-GB"/>
        </w:rPr>
      </w:pPr>
      <w:r w:rsidRPr="00B131EA">
        <w:rPr>
          <w:sz w:val="24"/>
          <w:szCs w:val="24"/>
          <w:lang w:val="en-GB"/>
        </w:rPr>
        <w:t>be able to understand the link between form and meaning of the present perfect in different communicative settings</w:t>
      </w:r>
    </w:p>
    <w:p w:rsidR="009327DC" w:rsidRPr="00B131EA" w:rsidRDefault="009327DC" w:rsidP="009327DC">
      <w:pPr>
        <w:widowControl/>
        <w:numPr>
          <w:ilvl w:val="0"/>
          <w:numId w:val="109"/>
        </w:numPr>
        <w:autoSpaceDE/>
        <w:autoSpaceDN/>
        <w:rPr>
          <w:sz w:val="24"/>
          <w:szCs w:val="24"/>
          <w:lang w:val="en-GB"/>
        </w:rPr>
      </w:pPr>
      <w:r w:rsidRPr="00B131EA">
        <w:rPr>
          <w:sz w:val="24"/>
          <w:szCs w:val="24"/>
          <w:lang w:val="en-GB"/>
        </w:rPr>
        <w:t>be able to notice the characteristic features of the present perfect  patterns and structures and compare them with those in L1 to enhance learning of those patterns and structures</w:t>
      </w:r>
    </w:p>
    <w:p w:rsidR="009327DC" w:rsidRPr="00B131EA" w:rsidRDefault="009327DC" w:rsidP="009327DC">
      <w:pPr>
        <w:widowControl/>
        <w:numPr>
          <w:ilvl w:val="0"/>
          <w:numId w:val="109"/>
        </w:numPr>
        <w:autoSpaceDE/>
        <w:autoSpaceDN/>
        <w:rPr>
          <w:sz w:val="24"/>
          <w:szCs w:val="24"/>
          <w:lang w:val="en-GB"/>
        </w:rPr>
      </w:pPr>
      <w:r w:rsidRPr="00B131EA">
        <w:rPr>
          <w:sz w:val="24"/>
          <w:szCs w:val="24"/>
          <w:lang w:val="en-GB"/>
        </w:rPr>
        <w:t>be able to understand  the importance of accuracy in communication</w:t>
      </w:r>
    </w:p>
    <w:p w:rsidR="009327DC" w:rsidRPr="00B131EA" w:rsidRDefault="009327DC" w:rsidP="009327DC">
      <w:pPr>
        <w:widowControl/>
        <w:numPr>
          <w:ilvl w:val="0"/>
          <w:numId w:val="109"/>
        </w:numPr>
        <w:autoSpaceDE/>
        <w:autoSpaceDN/>
        <w:rPr>
          <w:sz w:val="24"/>
          <w:szCs w:val="24"/>
          <w:lang w:val="en-GB"/>
        </w:rPr>
      </w:pPr>
      <w:r w:rsidRPr="00B131EA">
        <w:rPr>
          <w:sz w:val="24"/>
          <w:szCs w:val="24"/>
          <w:lang w:val="en-GB"/>
        </w:rPr>
        <w:t>be able to use grammar reference books independently.</w:t>
      </w:r>
    </w:p>
    <w:p w:rsidR="009327DC" w:rsidRPr="00B131EA" w:rsidRDefault="009327DC" w:rsidP="009327DC">
      <w:pPr>
        <w:shd w:val="clear" w:color="auto" w:fill="FFFFFF"/>
        <w:spacing w:before="82"/>
        <w:ind w:right="125"/>
        <w:jc w:val="center"/>
        <w:rPr>
          <w:b/>
          <w:sz w:val="24"/>
          <w:szCs w:val="24"/>
          <w:lang w:val="en-GB"/>
        </w:rPr>
      </w:pPr>
    </w:p>
    <w:p w:rsidR="009327DC" w:rsidRPr="00B131EA" w:rsidRDefault="009327DC" w:rsidP="009327DC">
      <w:pPr>
        <w:shd w:val="clear" w:color="auto" w:fill="FFFFFF"/>
        <w:spacing w:before="82"/>
        <w:ind w:left="470"/>
        <w:jc w:val="center"/>
        <w:rPr>
          <w:sz w:val="24"/>
          <w:szCs w:val="24"/>
          <w:lang w:val="en-US"/>
        </w:rPr>
      </w:pPr>
      <w:r w:rsidRPr="00B131EA">
        <w:rPr>
          <w:b/>
          <w:bCs/>
          <w:spacing w:val="-3"/>
          <w:sz w:val="24"/>
          <w:szCs w:val="24"/>
          <w:lang w:val="en-US"/>
        </w:rPr>
        <w:t>The formation of the Present Perfect.</w:t>
      </w:r>
    </w:p>
    <w:p w:rsidR="009327DC" w:rsidRPr="00B131EA" w:rsidRDefault="009327DC" w:rsidP="009327DC">
      <w:pPr>
        <w:shd w:val="clear" w:color="auto" w:fill="FFFFFF"/>
        <w:tabs>
          <w:tab w:val="left" w:pos="691"/>
        </w:tabs>
        <w:ind w:left="10" w:right="5" w:firstLine="485"/>
        <w:jc w:val="both"/>
        <w:rPr>
          <w:sz w:val="24"/>
          <w:szCs w:val="24"/>
          <w:lang w:val="en-US"/>
        </w:rPr>
      </w:pPr>
      <w:r w:rsidRPr="00B131EA">
        <w:rPr>
          <w:spacing w:val="-26"/>
          <w:sz w:val="24"/>
          <w:szCs w:val="24"/>
          <w:lang w:val="en-US"/>
        </w:rPr>
        <w:t>1.</w:t>
      </w:r>
      <w:r w:rsidRPr="00B131EA">
        <w:rPr>
          <w:sz w:val="24"/>
          <w:szCs w:val="24"/>
          <w:lang w:val="en-US"/>
        </w:rPr>
        <w:tab/>
      </w:r>
      <w:r w:rsidRPr="00B131EA">
        <w:rPr>
          <w:spacing w:val="-4"/>
          <w:sz w:val="24"/>
          <w:szCs w:val="24"/>
          <w:lang w:val="en-US"/>
        </w:rPr>
        <w:t>The Present Perfect is formed by means of the Present Indefinite of the</w:t>
      </w:r>
      <w:r w:rsidRPr="00B131EA">
        <w:rPr>
          <w:spacing w:val="-4"/>
          <w:sz w:val="24"/>
          <w:szCs w:val="24"/>
          <w:lang w:val="en-US"/>
        </w:rPr>
        <w:br/>
        <w:t xml:space="preserve">auxiliary verb </w:t>
      </w:r>
      <w:r w:rsidRPr="00B131EA">
        <w:rPr>
          <w:i/>
          <w:iCs/>
          <w:spacing w:val="-4"/>
          <w:sz w:val="24"/>
          <w:szCs w:val="24"/>
          <w:lang w:val="en-US"/>
        </w:rPr>
        <w:t xml:space="preserve">to have </w:t>
      </w:r>
      <w:r w:rsidRPr="00B131EA">
        <w:rPr>
          <w:spacing w:val="-4"/>
          <w:sz w:val="24"/>
          <w:szCs w:val="24"/>
          <w:lang w:val="en-US"/>
        </w:rPr>
        <w:t>and Participle II of the notional verb.</w:t>
      </w:r>
    </w:p>
    <w:p w:rsidR="009327DC" w:rsidRPr="00B131EA" w:rsidRDefault="009327DC" w:rsidP="009327DC">
      <w:pPr>
        <w:shd w:val="clear" w:color="auto" w:fill="FFFFFF"/>
        <w:tabs>
          <w:tab w:val="left" w:pos="691"/>
        </w:tabs>
        <w:ind w:left="470"/>
        <w:rPr>
          <w:spacing w:val="-16"/>
          <w:sz w:val="24"/>
          <w:szCs w:val="24"/>
          <w:lang w:val="en-US"/>
        </w:rPr>
      </w:pPr>
      <w:r w:rsidRPr="00B131EA">
        <w:rPr>
          <w:spacing w:val="-14"/>
          <w:sz w:val="24"/>
          <w:szCs w:val="24"/>
          <w:lang w:val="en-US"/>
        </w:rPr>
        <w:t>2.</w:t>
      </w:r>
      <w:r w:rsidRPr="00B131EA">
        <w:rPr>
          <w:sz w:val="24"/>
          <w:szCs w:val="24"/>
          <w:lang w:val="en-US"/>
        </w:rPr>
        <w:tab/>
      </w:r>
      <w:r w:rsidRPr="00B131EA">
        <w:rPr>
          <w:spacing w:val="-4"/>
          <w:sz w:val="24"/>
          <w:szCs w:val="24"/>
          <w:lang w:val="en-US"/>
        </w:rPr>
        <w:t>In the interrogative form the auxiliary verb is placed before the subject.</w:t>
      </w:r>
      <w:r w:rsidRPr="00B131EA">
        <w:rPr>
          <w:spacing w:val="-4"/>
          <w:sz w:val="24"/>
          <w:szCs w:val="24"/>
          <w:lang w:val="en-US"/>
        </w:rPr>
        <w:br/>
      </w:r>
      <w:r w:rsidRPr="00B131EA">
        <w:rPr>
          <w:spacing w:val="-2"/>
          <w:sz w:val="24"/>
          <w:szCs w:val="24"/>
          <w:lang w:val="en-US"/>
        </w:rPr>
        <w:t xml:space="preserve">In the negative form the negative particle </w:t>
      </w:r>
      <w:r w:rsidRPr="00B131EA">
        <w:rPr>
          <w:i/>
          <w:iCs/>
          <w:spacing w:val="-2"/>
          <w:sz w:val="24"/>
          <w:szCs w:val="24"/>
          <w:lang w:val="en-US"/>
        </w:rPr>
        <w:t xml:space="preserve">not </w:t>
      </w:r>
      <w:r w:rsidRPr="00B131EA">
        <w:rPr>
          <w:spacing w:val="-2"/>
          <w:sz w:val="24"/>
          <w:szCs w:val="24"/>
          <w:lang w:val="en-US"/>
        </w:rPr>
        <w:t>is placed after the auxiliary</w:t>
      </w:r>
      <w:r w:rsidRPr="00B131EA">
        <w:rPr>
          <w:spacing w:val="-16"/>
          <w:sz w:val="24"/>
          <w:szCs w:val="24"/>
          <w:lang w:val="en-US"/>
        </w:rPr>
        <w:t>verb.</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firstRow="1" w:lastRow="0" w:firstColumn="1" w:lastColumn="0" w:noHBand="0" w:noVBand="1"/>
      </w:tblPr>
      <w:tblGrid>
        <w:gridCol w:w="2834"/>
        <w:gridCol w:w="3370"/>
        <w:gridCol w:w="3402"/>
      </w:tblGrid>
      <w:tr w:rsidR="009327DC" w:rsidRPr="00B131EA" w:rsidTr="00B37AC5">
        <w:tc>
          <w:tcPr>
            <w:tcW w:w="2834" w:type="dxa"/>
            <w:shd w:val="clear" w:color="auto" w:fill="EFD3D2"/>
          </w:tcPr>
          <w:p w:rsidR="009327DC" w:rsidRPr="00B131EA" w:rsidRDefault="009327DC" w:rsidP="00B37AC5">
            <w:pPr>
              <w:shd w:val="clear" w:color="auto" w:fill="FFFFFF"/>
              <w:jc w:val="center"/>
              <w:rPr>
                <w:b/>
                <w:bCs/>
                <w:sz w:val="24"/>
                <w:szCs w:val="24"/>
                <w:lang w:val="en-US"/>
              </w:rPr>
            </w:pPr>
            <w:r w:rsidRPr="00B131EA">
              <w:rPr>
                <w:b/>
                <w:bCs/>
                <w:spacing w:val="-4"/>
                <w:sz w:val="24"/>
                <w:szCs w:val="24"/>
                <w:lang w:val="en-US"/>
              </w:rPr>
              <w:t>Affirmative</w:t>
            </w:r>
          </w:p>
          <w:p w:rsidR="009327DC" w:rsidRPr="00B131EA" w:rsidRDefault="009327DC" w:rsidP="00B37AC5">
            <w:pPr>
              <w:jc w:val="center"/>
              <w:rPr>
                <w:b/>
                <w:bCs/>
                <w:sz w:val="24"/>
                <w:szCs w:val="24"/>
                <w:lang w:val="en-US"/>
              </w:rPr>
            </w:pPr>
          </w:p>
        </w:tc>
        <w:tc>
          <w:tcPr>
            <w:tcW w:w="3370" w:type="dxa"/>
            <w:shd w:val="clear" w:color="auto" w:fill="EFD3D2"/>
          </w:tcPr>
          <w:p w:rsidR="009327DC" w:rsidRPr="00B131EA" w:rsidRDefault="009327DC" w:rsidP="00B37AC5">
            <w:pPr>
              <w:jc w:val="center"/>
              <w:rPr>
                <w:b/>
                <w:bCs/>
                <w:sz w:val="24"/>
                <w:szCs w:val="24"/>
                <w:lang w:val="en-US"/>
              </w:rPr>
            </w:pPr>
            <w:r w:rsidRPr="00B131EA">
              <w:rPr>
                <w:b/>
                <w:bCs/>
                <w:spacing w:val="-2"/>
                <w:sz w:val="24"/>
                <w:szCs w:val="24"/>
                <w:lang w:val="en-US"/>
              </w:rPr>
              <w:t>Interrogative</w:t>
            </w:r>
          </w:p>
        </w:tc>
        <w:tc>
          <w:tcPr>
            <w:tcW w:w="3402" w:type="dxa"/>
            <w:shd w:val="clear" w:color="auto" w:fill="EFD3D2"/>
          </w:tcPr>
          <w:p w:rsidR="009327DC" w:rsidRPr="00B131EA" w:rsidRDefault="009327DC" w:rsidP="00B37AC5">
            <w:pPr>
              <w:shd w:val="clear" w:color="auto" w:fill="FFFFFF"/>
              <w:rPr>
                <w:b/>
                <w:bCs/>
                <w:sz w:val="24"/>
                <w:szCs w:val="24"/>
                <w:lang w:val="en-US"/>
              </w:rPr>
            </w:pPr>
            <w:r w:rsidRPr="00B131EA">
              <w:rPr>
                <w:b/>
                <w:bCs/>
                <w:spacing w:val="-1"/>
                <w:sz w:val="24"/>
                <w:szCs w:val="24"/>
                <w:lang w:val="en-US"/>
              </w:rPr>
              <w:t>Negative</w:t>
            </w:r>
          </w:p>
          <w:p w:rsidR="009327DC" w:rsidRPr="00B131EA" w:rsidRDefault="009327DC" w:rsidP="00B37AC5">
            <w:pPr>
              <w:jc w:val="center"/>
              <w:rPr>
                <w:b/>
                <w:bCs/>
                <w:sz w:val="24"/>
                <w:szCs w:val="24"/>
                <w:lang w:val="en-US"/>
              </w:rPr>
            </w:pPr>
          </w:p>
        </w:tc>
      </w:tr>
      <w:tr w:rsidR="009327DC" w:rsidRPr="00B131EA" w:rsidTr="00B37AC5">
        <w:tc>
          <w:tcPr>
            <w:tcW w:w="2834" w:type="dxa"/>
            <w:shd w:val="clear" w:color="auto" w:fill="DFA7A6"/>
          </w:tcPr>
          <w:p w:rsidR="009327DC" w:rsidRPr="00B131EA" w:rsidRDefault="009327DC" w:rsidP="00B37AC5">
            <w:pPr>
              <w:rPr>
                <w:b/>
                <w:bCs/>
                <w:sz w:val="24"/>
                <w:szCs w:val="24"/>
                <w:lang w:val="en-US"/>
              </w:rPr>
            </w:pPr>
            <w:r w:rsidRPr="00B131EA">
              <w:rPr>
                <w:bCs/>
                <w:spacing w:val="-4"/>
                <w:sz w:val="24"/>
                <w:szCs w:val="24"/>
                <w:lang w:val="en-US"/>
              </w:rPr>
              <w:t xml:space="preserve"> I have worked</w:t>
            </w:r>
          </w:p>
        </w:tc>
        <w:tc>
          <w:tcPr>
            <w:tcW w:w="3370" w:type="dxa"/>
            <w:shd w:val="clear" w:color="auto" w:fill="DFA7A6"/>
          </w:tcPr>
          <w:p w:rsidR="009327DC" w:rsidRPr="00B131EA" w:rsidRDefault="009327DC" w:rsidP="00B37AC5">
            <w:pPr>
              <w:rPr>
                <w:sz w:val="24"/>
                <w:szCs w:val="24"/>
                <w:lang w:val="en-US"/>
              </w:rPr>
            </w:pPr>
            <w:r w:rsidRPr="00B131EA">
              <w:rPr>
                <w:spacing w:val="-4"/>
                <w:sz w:val="24"/>
                <w:szCs w:val="24"/>
                <w:lang w:val="en-US"/>
              </w:rPr>
              <w:t>I have not worked</w:t>
            </w:r>
          </w:p>
        </w:tc>
        <w:tc>
          <w:tcPr>
            <w:tcW w:w="3402" w:type="dxa"/>
            <w:shd w:val="clear" w:color="auto" w:fill="DFA7A6"/>
          </w:tcPr>
          <w:p w:rsidR="009327DC" w:rsidRPr="00B131EA" w:rsidRDefault="009327DC" w:rsidP="00B37AC5">
            <w:pPr>
              <w:rPr>
                <w:sz w:val="24"/>
                <w:szCs w:val="24"/>
                <w:lang w:val="en-US"/>
              </w:rPr>
            </w:pPr>
            <w:r w:rsidRPr="00B131EA">
              <w:rPr>
                <w:spacing w:val="-3"/>
                <w:sz w:val="24"/>
                <w:szCs w:val="24"/>
                <w:lang w:val="en-US"/>
              </w:rPr>
              <w:t>Have I worked?</w:t>
            </w:r>
          </w:p>
        </w:tc>
      </w:tr>
      <w:tr w:rsidR="009327DC" w:rsidRPr="00B131EA" w:rsidTr="00B37AC5">
        <w:tc>
          <w:tcPr>
            <w:tcW w:w="2834" w:type="dxa"/>
            <w:shd w:val="clear" w:color="auto" w:fill="EFD3D2"/>
          </w:tcPr>
          <w:p w:rsidR="009327DC" w:rsidRPr="00B131EA" w:rsidRDefault="009327DC" w:rsidP="00B37AC5">
            <w:pPr>
              <w:rPr>
                <w:b/>
                <w:bCs/>
                <w:sz w:val="24"/>
                <w:szCs w:val="24"/>
                <w:lang w:val="en-US"/>
              </w:rPr>
            </w:pPr>
            <w:r w:rsidRPr="00B131EA">
              <w:rPr>
                <w:bCs/>
                <w:spacing w:val="-4"/>
                <w:sz w:val="24"/>
                <w:szCs w:val="24"/>
                <w:lang w:val="en-US"/>
              </w:rPr>
              <w:t>He has worked</w:t>
            </w:r>
          </w:p>
        </w:tc>
        <w:tc>
          <w:tcPr>
            <w:tcW w:w="3370" w:type="dxa"/>
            <w:shd w:val="clear" w:color="auto" w:fill="EFD3D2"/>
          </w:tcPr>
          <w:p w:rsidR="009327DC" w:rsidRPr="00B131EA" w:rsidRDefault="009327DC" w:rsidP="00B37AC5">
            <w:pPr>
              <w:rPr>
                <w:sz w:val="24"/>
                <w:szCs w:val="24"/>
                <w:lang w:val="en-US"/>
              </w:rPr>
            </w:pPr>
            <w:r w:rsidRPr="00B131EA">
              <w:rPr>
                <w:spacing w:val="-4"/>
                <w:sz w:val="24"/>
                <w:szCs w:val="24"/>
                <w:lang w:val="en-US"/>
              </w:rPr>
              <w:t>He has not worked</w:t>
            </w:r>
          </w:p>
        </w:tc>
        <w:tc>
          <w:tcPr>
            <w:tcW w:w="3402" w:type="dxa"/>
            <w:shd w:val="clear" w:color="auto" w:fill="EFD3D2"/>
          </w:tcPr>
          <w:p w:rsidR="009327DC" w:rsidRPr="00B131EA" w:rsidRDefault="009327DC" w:rsidP="00B37AC5">
            <w:pPr>
              <w:rPr>
                <w:sz w:val="24"/>
                <w:szCs w:val="24"/>
                <w:lang w:val="en-US"/>
              </w:rPr>
            </w:pPr>
            <w:r w:rsidRPr="00B131EA">
              <w:rPr>
                <w:spacing w:val="-4"/>
                <w:sz w:val="24"/>
                <w:szCs w:val="24"/>
                <w:lang w:val="en-US"/>
              </w:rPr>
              <w:t>Has he worked?</w:t>
            </w:r>
          </w:p>
        </w:tc>
      </w:tr>
      <w:tr w:rsidR="009327DC" w:rsidRPr="00B131EA" w:rsidTr="00B37AC5">
        <w:tc>
          <w:tcPr>
            <w:tcW w:w="2834" w:type="dxa"/>
            <w:shd w:val="clear" w:color="auto" w:fill="DFA7A6"/>
          </w:tcPr>
          <w:p w:rsidR="009327DC" w:rsidRPr="00B131EA" w:rsidRDefault="009327DC" w:rsidP="00B37AC5">
            <w:pPr>
              <w:rPr>
                <w:b/>
                <w:bCs/>
                <w:sz w:val="24"/>
                <w:szCs w:val="24"/>
                <w:lang w:val="en-US"/>
              </w:rPr>
            </w:pPr>
            <w:r w:rsidRPr="00B131EA">
              <w:rPr>
                <w:bCs/>
                <w:spacing w:val="-4"/>
                <w:sz w:val="24"/>
                <w:szCs w:val="24"/>
                <w:lang w:val="en-US"/>
              </w:rPr>
              <w:t>She has worked</w:t>
            </w:r>
          </w:p>
        </w:tc>
        <w:tc>
          <w:tcPr>
            <w:tcW w:w="3370" w:type="dxa"/>
            <w:shd w:val="clear" w:color="auto" w:fill="DFA7A6"/>
          </w:tcPr>
          <w:p w:rsidR="009327DC" w:rsidRPr="00B131EA" w:rsidRDefault="009327DC" w:rsidP="00B37AC5">
            <w:pPr>
              <w:rPr>
                <w:sz w:val="24"/>
                <w:szCs w:val="24"/>
                <w:lang w:val="en-US"/>
              </w:rPr>
            </w:pPr>
            <w:r w:rsidRPr="00B131EA">
              <w:rPr>
                <w:spacing w:val="-4"/>
                <w:sz w:val="24"/>
                <w:szCs w:val="24"/>
                <w:lang w:val="en-US"/>
              </w:rPr>
              <w:t>She has not worked</w:t>
            </w:r>
          </w:p>
        </w:tc>
        <w:tc>
          <w:tcPr>
            <w:tcW w:w="3402" w:type="dxa"/>
            <w:shd w:val="clear" w:color="auto" w:fill="DFA7A6"/>
          </w:tcPr>
          <w:p w:rsidR="009327DC" w:rsidRPr="00B131EA" w:rsidRDefault="009327DC" w:rsidP="00B37AC5">
            <w:pPr>
              <w:rPr>
                <w:sz w:val="24"/>
                <w:szCs w:val="24"/>
                <w:lang w:val="en-US"/>
              </w:rPr>
            </w:pPr>
            <w:r w:rsidRPr="00B131EA">
              <w:rPr>
                <w:spacing w:val="-4"/>
                <w:sz w:val="24"/>
                <w:szCs w:val="24"/>
                <w:lang w:val="en-US"/>
              </w:rPr>
              <w:t>Has she worked?</w:t>
            </w:r>
          </w:p>
        </w:tc>
      </w:tr>
      <w:tr w:rsidR="009327DC" w:rsidRPr="00B131EA" w:rsidTr="00B37AC5">
        <w:tc>
          <w:tcPr>
            <w:tcW w:w="2834" w:type="dxa"/>
            <w:shd w:val="clear" w:color="auto" w:fill="EFD3D2"/>
          </w:tcPr>
          <w:p w:rsidR="009327DC" w:rsidRPr="00B131EA" w:rsidRDefault="009327DC" w:rsidP="00B37AC5">
            <w:pPr>
              <w:rPr>
                <w:b/>
                <w:bCs/>
                <w:spacing w:val="-3"/>
                <w:sz w:val="24"/>
                <w:szCs w:val="24"/>
                <w:lang w:val="en-US"/>
              </w:rPr>
            </w:pPr>
            <w:r w:rsidRPr="00B131EA">
              <w:rPr>
                <w:bCs/>
                <w:spacing w:val="-4"/>
                <w:sz w:val="24"/>
                <w:szCs w:val="24"/>
                <w:lang w:val="en-US"/>
              </w:rPr>
              <w:t>We have worked</w:t>
            </w:r>
          </w:p>
        </w:tc>
        <w:tc>
          <w:tcPr>
            <w:tcW w:w="3370" w:type="dxa"/>
            <w:shd w:val="clear" w:color="auto" w:fill="EFD3D2"/>
          </w:tcPr>
          <w:p w:rsidR="009327DC" w:rsidRPr="00B131EA" w:rsidRDefault="009327DC" w:rsidP="00B37AC5">
            <w:pPr>
              <w:rPr>
                <w:spacing w:val="-3"/>
                <w:sz w:val="24"/>
                <w:szCs w:val="24"/>
                <w:lang w:val="en-US"/>
              </w:rPr>
            </w:pPr>
            <w:r w:rsidRPr="00B131EA">
              <w:rPr>
                <w:spacing w:val="-4"/>
                <w:sz w:val="24"/>
                <w:szCs w:val="24"/>
                <w:lang w:val="en-US"/>
              </w:rPr>
              <w:t>We have not worked</w:t>
            </w:r>
          </w:p>
        </w:tc>
        <w:tc>
          <w:tcPr>
            <w:tcW w:w="3402" w:type="dxa"/>
            <w:shd w:val="clear" w:color="auto" w:fill="EFD3D2"/>
          </w:tcPr>
          <w:p w:rsidR="009327DC" w:rsidRPr="00B131EA" w:rsidRDefault="009327DC" w:rsidP="00B37AC5">
            <w:pPr>
              <w:rPr>
                <w:sz w:val="24"/>
                <w:szCs w:val="24"/>
                <w:lang w:val="en-US"/>
              </w:rPr>
            </w:pPr>
            <w:r w:rsidRPr="00B131EA">
              <w:rPr>
                <w:spacing w:val="-3"/>
                <w:sz w:val="24"/>
                <w:szCs w:val="24"/>
                <w:lang w:val="en-US"/>
              </w:rPr>
              <w:t>Have we worked?</w:t>
            </w:r>
          </w:p>
        </w:tc>
      </w:tr>
      <w:tr w:rsidR="009327DC" w:rsidRPr="00B131EA" w:rsidTr="00B37AC5">
        <w:tc>
          <w:tcPr>
            <w:tcW w:w="2834" w:type="dxa"/>
            <w:shd w:val="clear" w:color="auto" w:fill="DFA7A6"/>
          </w:tcPr>
          <w:p w:rsidR="009327DC" w:rsidRPr="00B131EA" w:rsidRDefault="009327DC" w:rsidP="00B37AC5">
            <w:pPr>
              <w:rPr>
                <w:b/>
                <w:bCs/>
                <w:spacing w:val="-3"/>
                <w:sz w:val="24"/>
                <w:szCs w:val="24"/>
                <w:lang w:val="en-US"/>
              </w:rPr>
            </w:pPr>
            <w:r w:rsidRPr="00B131EA">
              <w:rPr>
                <w:bCs/>
                <w:spacing w:val="-4"/>
                <w:sz w:val="24"/>
                <w:szCs w:val="24"/>
                <w:lang w:val="en-US"/>
              </w:rPr>
              <w:t>You have worked</w:t>
            </w:r>
          </w:p>
        </w:tc>
        <w:tc>
          <w:tcPr>
            <w:tcW w:w="3370" w:type="dxa"/>
            <w:shd w:val="clear" w:color="auto" w:fill="DFA7A6"/>
          </w:tcPr>
          <w:p w:rsidR="009327DC" w:rsidRPr="00B131EA" w:rsidRDefault="009327DC" w:rsidP="00B37AC5">
            <w:pPr>
              <w:rPr>
                <w:spacing w:val="-3"/>
                <w:sz w:val="24"/>
                <w:szCs w:val="24"/>
                <w:lang w:val="en-US"/>
              </w:rPr>
            </w:pPr>
            <w:r w:rsidRPr="00B131EA">
              <w:rPr>
                <w:spacing w:val="-4"/>
                <w:sz w:val="24"/>
                <w:szCs w:val="24"/>
                <w:lang w:val="en-US"/>
              </w:rPr>
              <w:t>You have not worked</w:t>
            </w:r>
          </w:p>
        </w:tc>
        <w:tc>
          <w:tcPr>
            <w:tcW w:w="3402" w:type="dxa"/>
            <w:shd w:val="clear" w:color="auto" w:fill="DFA7A6"/>
          </w:tcPr>
          <w:p w:rsidR="009327DC" w:rsidRPr="00B131EA" w:rsidRDefault="009327DC" w:rsidP="00B37AC5">
            <w:pPr>
              <w:rPr>
                <w:sz w:val="24"/>
                <w:szCs w:val="24"/>
                <w:lang w:val="en-US"/>
              </w:rPr>
            </w:pPr>
            <w:r w:rsidRPr="00B131EA">
              <w:rPr>
                <w:spacing w:val="-3"/>
                <w:sz w:val="24"/>
                <w:szCs w:val="24"/>
                <w:lang w:val="en-US"/>
              </w:rPr>
              <w:t>Have you worked?</w:t>
            </w:r>
          </w:p>
        </w:tc>
      </w:tr>
      <w:tr w:rsidR="009327DC" w:rsidRPr="00B131EA" w:rsidTr="00B37AC5">
        <w:tc>
          <w:tcPr>
            <w:tcW w:w="2834" w:type="dxa"/>
            <w:shd w:val="clear" w:color="auto" w:fill="EFD3D2"/>
          </w:tcPr>
          <w:p w:rsidR="009327DC" w:rsidRPr="00B131EA" w:rsidRDefault="009327DC" w:rsidP="00B37AC5">
            <w:pPr>
              <w:shd w:val="clear" w:color="auto" w:fill="FFFFFF"/>
              <w:rPr>
                <w:b/>
                <w:bCs/>
                <w:sz w:val="24"/>
                <w:szCs w:val="24"/>
                <w:lang w:val="en-US"/>
              </w:rPr>
            </w:pPr>
            <w:r w:rsidRPr="00B131EA">
              <w:rPr>
                <w:bCs/>
                <w:spacing w:val="-5"/>
                <w:sz w:val="24"/>
                <w:szCs w:val="24"/>
                <w:lang w:val="en-US"/>
              </w:rPr>
              <w:t>They have worked</w:t>
            </w:r>
          </w:p>
          <w:p w:rsidR="009327DC" w:rsidRPr="00B131EA" w:rsidRDefault="009327DC" w:rsidP="00B37AC5">
            <w:pPr>
              <w:rPr>
                <w:b/>
                <w:bCs/>
                <w:spacing w:val="-3"/>
                <w:sz w:val="24"/>
                <w:szCs w:val="24"/>
                <w:lang w:val="en-US"/>
              </w:rPr>
            </w:pPr>
          </w:p>
        </w:tc>
        <w:tc>
          <w:tcPr>
            <w:tcW w:w="3370" w:type="dxa"/>
            <w:shd w:val="clear" w:color="auto" w:fill="EFD3D2"/>
          </w:tcPr>
          <w:p w:rsidR="009327DC" w:rsidRPr="00B131EA" w:rsidRDefault="009327DC" w:rsidP="00B37AC5">
            <w:pPr>
              <w:shd w:val="clear" w:color="auto" w:fill="FFFFFF"/>
              <w:ind w:left="5"/>
              <w:rPr>
                <w:sz w:val="24"/>
                <w:szCs w:val="24"/>
                <w:lang w:val="en-US"/>
              </w:rPr>
            </w:pPr>
            <w:r w:rsidRPr="00B131EA">
              <w:rPr>
                <w:spacing w:val="-4"/>
                <w:sz w:val="24"/>
                <w:szCs w:val="24"/>
                <w:lang w:val="en-US"/>
              </w:rPr>
              <w:t>They havenot worked</w:t>
            </w:r>
          </w:p>
          <w:p w:rsidR="009327DC" w:rsidRPr="00B131EA" w:rsidRDefault="009327DC" w:rsidP="00B37AC5">
            <w:pPr>
              <w:rPr>
                <w:spacing w:val="-3"/>
                <w:sz w:val="24"/>
                <w:szCs w:val="24"/>
                <w:lang w:val="en-US"/>
              </w:rPr>
            </w:pPr>
          </w:p>
        </w:tc>
        <w:tc>
          <w:tcPr>
            <w:tcW w:w="3402" w:type="dxa"/>
            <w:shd w:val="clear" w:color="auto" w:fill="EFD3D2"/>
          </w:tcPr>
          <w:p w:rsidR="009327DC" w:rsidRPr="00B131EA" w:rsidRDefault="009327DC" w:rsidP="00B37AC5">
            <w:pPr>
              <w:shd w:val="clear" w:color="auto" w:fill="FFFFFF"/>
              <w:spacing w:before="10"/>
              <w:rPr>
                <w:sz w:val="24"/>
                <w:szCs w:val="24"/>
                <w:lang w:val="en-US"/>
              </w:rPr>
            </w:pPr>
            <w:r w:rsidRPr="00B131EA">
              <w:rPr>
                <w:spacing w:val="-4"/>
                <w:sz w:val="24"/>
                <w:szCs w:val="24"/>
                <w:lang w:val="en-US"/>
              </w:rPr>
              <w:t>Have they worked?</w:t>
            </w:r>
          </w:p>
          <w:p w:rsidR="009327DC" w:rsidRPr="00B131EA" w:rsidRDefault="009327DC" w:rsidP="00B37AC5">
            <w:pPr>
              <w:rPr>
                <w:sz w:val="24"/>
                <w:szCs w:val="24"/>
                <w:lang w:val="en-US"/>
              </w:rPr>
            </w:pPr>
          </w:p>
        </w:tc>
      </w:tr>
    </w:tbl>
    <w:p w:rsidR="009327DC" w:rsidRPr="00B131EA" w:rsidRDefault="009327DC" w:rsidP="009327DC">
      <w:pPr>
        <w:shd w:val="clear" w:color="auto" w:fill="FFFFFF"/>
        <w:tabs>
          <w:tab w:val="left" w:pos="691"/>
        </w:tabs>
        <w:ind w:left="470"/>
        <w:rPr>
          <w:spacing w:val="-16"/>
          <w:sz w:val="24"/>
          <w:szCs w:val="24"/>
          <w:lang w:val="en-US"/>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firstRow="1" w:lastRow="0" w:firstColumn="1" w:lastColumn="0" w:noHBand="0" w:noVBand="1"/>
      </w:tblPr>
      <w:tblGrid>
        <w:gridCol w:w="2834"/>
        <w:gridCol w:w="3370"/>
        <w:gridCol w:w="3402"/>
      </w:tblGrid>
      <w:tr w:rsidR="009327DC" w:rsidRPr="00BF2E6C" w:rsidTr="00B37AC5">
        <w:tc>
          <w:tcPr>
            <w:tcW w:w="2834" w:type="dxa"/>
            <w:shd w:val="clear" w:color="auto" w:fill="EFD3D2"/>
          </w:tcPr>
          <w:p w:rsidR="009327DC" w:rsidRPr="00B131EA" w:rsidRDefault="009327DC" w:rsidP="00B37AC5">
            <w:pPr>
              <w:jc w:val="center"/>
              <w:rPr>
                <w:b/>
                <w:bCs/>
                <w:sz w:val="24"/>
                <w:szCs w:val="24"/>
                <w:lang w:val="en-US"/>
              </w:rPr>
            </w:pPr>
            <w:r w:rsidRPr="00B131EA">
              <w:rPr>
                <w:b/>
                <w:bCs/>
                <w:spacing w:val="-4"/>
                <w:sz w:val="24"/>
                <w:szCs w:val="24"/>
                <w:lang w:val="en-US"/>
              </w:rPr>
              <w:t>The contracted affirmative forms are:</w:t>
            </w:r>
          </w:p>
        </w:tc>
        <w:tc>
          <w:tcPr>
            <w:tcW w:w="3370" w:type="dxa"/>
            <w:shd w:val="clear" w:color="auto" w:fill="EFD3D2"/>
          </w:tcPr>
          <w:p w:rsidR="009327DC" w:rsidRPr="00B131EA" w:rsidRDefault="009327DC" w:rsidP="00B37AC5">
            <w:pPr>
              <w:jc w:val="center"/>
              <w:rPr>
                <w:b/>
                <w:bCs/>
                <w:sz w:val="24"/>
                <w:szCs w:val="24"/>
                <w:lang w:val="en-US"/>
              </w:rPr>
            </w:pPr>
            <w:r w:rsidRPr="00B131EA">
              <w:rPr>
                <w:b/>
                <w:bCs/>
                <w:spacing w:val="-4"/>
                <w:sz w:val="24"/>
                <w:szCs w:val="24"/>
                <w:lang w:val="en-US"/>
              </w:rPr>
              <w:t>The contracted negative forms are:</w:t>
            </w:r>
          </w:p>
        </w:tc>
        <w:tc>
          <w:tcPr>
            <w:tcW w:w="3402" w:type="dxa"/>
            <w:shd w:val="clear" w:color="auto" w:fill="EFD3D2"/>
          </w:tcPr>
          <w:p w:rsidR="009327DC" w:rsidRPr="00B131EA" w:rsidRDefault="009327DC" w:rsidP="00B37AC5">
            <w:pPr>
              <w:jc w:val="center"/>
              <w:rPr>
                <w:b/>
                <w:bCs/>
                <w:sz w:val="24"/>
                <w:szCs w:val="24"/>
                <w:lang w:val="en-US"/>
              </w:rPr>
            </w:pPr>
            <w:r w:rsidRPr="00B131EA">
              <w:rPr>
                <w:b/>
                <w:bCs/>
                <w:spacing w:val="-4"/>
                <w:sz w:val="24"/>
                <w:szCs w:val="24"/>
                <w:lang w:val="en-US"/>
              </w:rPr>
              <w:t>The negative-interrogative forms are:</w:t>
            </w:r>
            <w:r w:rsidRPr="00B131EA">
              <w:rPr>
                <w:b/>
                <w:bCs/>
                <w:spacing w:val="-4"/>
                <w:sz w:val="24"/>
                <w:szCs w:val="24"/>
                <w:lang w:val="en-US"/>
              </w:rPr>
              <w:br/>
            </w:r>
          </w:p>
        </w:tc>
      </w:tr>
      <w:tr w:rsidR="009327DC" w:rsidRPr="00B131EA" w:rsidTr="00B37AC5">
        <w:tc>
          <w:tcPr>
            <w:tcW w:w="2834" w:type="dxa"/>
            <w:shd w:val="clear" w:color="auto" w:fill="DFA7A6"/>
          </w:tcPr>
          <w:p w:rsidR="009327DC" w:rsidRPr="00B131EA" w:rsidRDefault="009327DC" w:rsidP="00B37AC5">
            <w:pPr>
              <w:rPr>
                <w:b/>
                <w:bCs/>
                <w:sz w:val="24"/>
                <w:szCs w:val="24"/>
                <w:lang w:val="en-US"/>
              </w:rPr>
            </w:pPr>
            <w:r w:rsidRPr="00B131EA">
              <w:rPr>
                <w:bCs/>
                <w:spacing w:val="-3"/>
                <w:sz w:val="24"/>
                <w:szCs w:val="24"/>
                <w:lang w:val="en-US"/>
              </w:rPr>
              <w:t>I’ve worked</w:t>
            </w:r>
          </w:p>
        </w:tc>
        <w:tc>
          <w:tcPr>
            <w:tcW w:w="3370" w:type="dxa"/>
            <w:shd w:val="clear" w:color="auto" w:fill="DFA7A6"/>
          </w:tcPr>
          <w:p w:rsidR="009327DC" w:rsidRPr="00B131EA" w:rsidRDefault="009327DC" w:rsidP="00B37AC5">
            <w:pPr>
              <w:rPr>
                <w:sz w:val="24"/>
                <w:szCs w:val="24"/>
                <w:lang w:val="en-US"/>
              </w:rPr>
            </w:pPr>
            <w:r w:rsidRPr="00B131EA">
              <w:rPr>
                <w:spacing w:val="-3"/>
                <w:sz w:val="24"/>
                <w:szCs w:val="24"/>
                <w:lang w:val="en-US"/>
              </w:rPr>
              <w:t>I haven’t worked</w:t>
            </w:r>
          </w:p>
        </w:tc>
        <w:tc>
          <w:tcPr>
            <w:tcW w:w="3402" w:type="dxa"/>
            <w:shd w:val="clear" w:color="auto" w:fill="DFA7A6"/>
          </w:tcPr>
          <w:p w:rsidR="009327DC" w:rsidRPr="00B131EA" w:rsidRDefault="009327DC" w:rsidP="00B37AC5">
            <w:pPr>
              <w:rPr>
                <w:sz w:val="24"/>
                <w:szCs w:val="24"/>
                <w:lang w:val="en-US"/>
              </w:rPr>
            </w:pPr>
            <w:r w:rsidRPr="00B131EA">
              <w:rPr>
                <w:sz w:val="24"/>
                <w:szCs w:val="24"/>
                <w:lang w:val="en-US"/>
              </w:rPr>
              <w:t>Haven’tI not reading?</w:t>
            </w:r>
          </w:p>
        </w:tc>
      </w:tr>
      <w:tr w:rsidR="009327DC" w:rsidRPr="00B131EA" w:rsidTr="00B37AC5">
        <w:tc>
          <w:tcPr>
            <w:tcW w:w="2834" w:type="dxa"/>
            <w:shd w:val="clear" w:color="auto" w:fill="EFD3D2"/>
          </w:tcPr>
          <w:p w:rsidR="009327DC" w:rsidRPr="00B131EA" w:rsidRDefault="009327DC" w:rsidP="00B37AC5">
            <w:pPr>
              <w:rPr>
                <w:b/>
                <w:bCs/>
                <w:sz w:val="24"/>
                <w:szCs w:val="24"/>
                <w:lang w:val="en-US"/>
              </w:rPr>
            </w:pPr>
            <w:r w:rsidRPr="00B131EA">
              <w:rPr>
                <w:bCs/>
                <w:spacing w:val="-3"/>
                <w:sz w:val="24"/>
                <w:szCs w:val="24"/>
                <w:lang w:val="en-US"/>
              </w:rPr>
              <w:t>He’s worked</w:t>
            </w:r>
          </w:p>
        </w:tc>
        <w:tc>
          <w:tcPr>
            <w:tcW w:w="3370" w:type="dxa"/>
            <w:shd w:val="clear" w:color="auto" w:fill="EFD3D2"/>
          </w:tcPr>
          <w:p w:rsidR="009327DC" w:rsidRPr="00B131EA" w:rsidRDefault="009327DC" w:rsidP="00B37AC5">
            <w:pPr>
              <w:rPr>
                <w:sz w:val="24"/>
                <w:szCs w:val="24"/>
                <w:lang w:val="en-US"/>
              </w:rPr>
            </w:pPr>
            <w:r w:rsidRPr="00B131EA">
              <w:rPr>
                <w:spacing w:val="-3"/>
                <w:sz w:val="24"/>
                <w:szCs w:val="24"/>
                <w:lang w:val="en-US"/>
              </w:rPr>
              <w:t>He hasn’t worked</w:t>
            </w:r>
          </w:p>
        </w:tc>
        <w:tc>
          <w:tcPr>
            <w:tcW w:w="3402" w:type="dxa"/>
            <w:shd w:val="clear" w:color="auto" w:fill="EFD3D2"/>
          </w:tcPr>
          <w:p w:rsidR="009327DC" w:rsidRPr="00B131EA" w:rsidRDefault="009327DC" w:rsidP="00B37AC5">
            <w:pPr>
              <w:rPr>
                <w:sz w:val="24"/>
                <w:szCs w:val="24"/>
                <w:lang w:val="en-US"/>
              </w:rPr>
            </w:pPr>
            <w:r w:rsidRPr="00B131EA">
              <w:rPr>
                <w:sz w:val="24"/>
                <w:szCs w:val="24"/>
                <w:lang w:val="en-US"/>
              </w:rPr>
              <w:t>Hasn'the worked?</w:t>
            </w:r>
          </w:p>
        </w:tc>
      </w:tr>
      <w:tr w:rsidR="009327DC" w:rsidRPr="00B131EA" w:rsidTr="00B37AC5">
        <w:tc>
          <w:tcPr>
            <w:tcW w:w="2834" w:type="dxa"/>
            <w:shd w:val="clear" w:color="auto" w:fill="DFA7A6"/>
          </w:tcPr>
          <w:p w:rsidR="009327DC" w:rsidRPr="00B131EA" w:rsidRDefault="009327DC" w:rsidP="00B37AC5">
            <w:pPr>
              <w:rPr>
                <w:b/>
                <w:bCs/>
                <w:sz w:val="24"/>
                <w:szCs w:val="24"/>
                <w:lang w:val="en-US"/>
              </w:rPr>
            </w:pPr>
            <w:r w:rsidRPr="00B131EA">
              <w:rPr>
                <w:bCs/>
                <w:spacing w:val="-3"/>
                <w:sz w:val="24"/>
                <w:szCs w:val="24"/>
                <w:lang w:val="en-US"/>
              </w:rPr>
              <w:t>She’s worked</w:t>
            </w:r>
          </w:p>
        </w:tc>
        <w:tc>
          <w:tcPr>
            <w:tcW w:w="3370" w:type="dxa"/>
            <w:shd w:val="clear" w:color="auto" w:fill="DFA7A6"/>
          </w:tcPr>
          <w:p w:rsidR="009327DC" w:rsidRPr="00B131EA" w:rsidRDefault="009327DC" w:rsidP="00B37AC5">
            <w:pPr>
              <w:rPr>
                <w:sz w:val="24"/>
                <w:szCs w:val="24"/>
                <w:lang w:val="en-US"/>
              </w:rPr>
            </w:pPr>
            <w:r w:rsidRPr="00B131EA">
              <w:rPr>
                <w:spacing w:val="-3"/>
                <w:sz w:val="24"/>
                <w:szCs w:val="24"/>
                <w:lang w:val="en-US"/>
              </w:rPr>
              <w:t>She hasn’t worked</w:t>
            </w:r>
          </w:p>
        </w:tc>
        <w:tc>
          <w:tcPr>
            <w:tcW w:w="3402" w:type="dxa"/>
            <w:shd w:val="clear" w:color="auto" w:fill="DFA7A6"/>
          </w:tcPr>
          <w:p w:rsidR="009327DC" w:rsidRPr="00B131EA" w:rsidRDefault="009327DC" w:rsidP="00B37AC5">
            <w:pPr>
              <w:rPr>
                <w:sz w:val="24"/>
                <w:szCs w:val="24"/>
                <w:lang w:val="en-US"/>
              </w:rPr>
            </w:pPr>
            <w:r w:rsidRPr="00B131EA">
              <w:rPr>
                <w:sz w:val="24"/>
                <w:szCs w:val="24"/>
                <w:lang w:val="en-US"/>
              </w:rPr>
              <w:t>Hasn't she worked?</w:t>
            </w:r>
          </w:p>
        </w:tc>
      </w:tr>
      <w:tr w:rsidR="009327DC" w:rsidRPr="00B131EA" w:rsidTr="00B37AC5">
        <w:tc>
          <w:tcPr>
            <w:tcW w:w="2834" w:type="dxa"/>
            <w:shd w:val="clear" w:color="auto" w:fill="EFD3D2"/>
          </w:tcPr>
          <w:p w:rsidR="009327DC" w:rsidRPr="00B131EA" w:rsidRDefault="009327DC" w:rsidP="00B37AC5">
            <w:pPr>
              <w:rPr>
                <w:b/>
                <w:bCs/>
                <w:spacing w:val="-3"/>
                <w:sz w:val="24"/>
                <w:szCs w:val="24"/>
                <w:lang w:val="en-US"/>
              </w:rPr>
            </w:pPr>
            <w:r w:rsidRPr="00B131EA">
              <w:rPr>
                <w:bCs/>
                <w:spacing w:val="-3"/>
                <w:sz w:val="24"/>
                <w:szCs w:val="24"/>
                <w:lang w:val="en-US"/>
              </w:rPr>
              <w:t>We’ve worked</w:t>
            </w:r>
          </w:p>
        </w:tc>
        <w:tc>
          <w:tcPr>
            <w:tcW w:w="3370" w:type="dxa"/>
            <w:shd w:val="clear" w:color="auto" w:fill="EFD3D2"/>
          </w:tcPr>
          <w:p w:rsidR="009327DC" w:rsidRPr="00B131EA" w:rsidRDefault="009327DC" w:rsidP="00B37AC5">
            <w:pPr>
              <w:rPr>
                <w:spacing w:val="-3"/>
                <w:sz w:val="24"/>
                <w:szCs w:val="24"/>
                <w:lang w:val="en-US"/>
              </w:rPr>
            </w:pPr>
            <w:r w:rsidRPr="00B131EA">
              <w:rPr>
                <w:spacing w:val="-3"/>
                <w:sz w:val="24"/>
                <w:szCs w:val="24"/>
                <w:lang w:val="en-US"/>
              </w:rPr>
              <w:t>We haven’t worked</w:t>
            </w:r>
          </w:p>
        </w:tc>
        <w:tc>
          <w:tcPr>
            <w:tcW w:w="3402" w:type="dxa"/>
            <w:shd w:val="clear" w:color="auto" w:fill="EFD3D2"/>
          </w:tcPr>
          <w:p w:rsidR="009327DC" w:rsidRPr="00B131EA" w:rsidRDefault="009327DC" w:rsidP="00B37AC5">
            <w:pPr>
              <w:pStyle w:val="ac"/>
              <w:rPr>
                <w:rFonts w:ascii="Times New Roman" w:hAnsi="Times New Roman" w:cs="Times New Roman"/>
                <w:sz w:val="24"/>
                <w:szCs w:val="24"/>
                <w:lang w:val="en-US"/>
              </w:rPr>
            </w:pPr>
            <w:r w:rsidRPr="00B131EA">
              <w:rPr>
                <w:rFonts w:ascii="Times New Roman" w:hAnsi="Times New Roman" w:cs="Times New Roman"/>
                <w:sz w:val="24"/>
                <w:szCs w:val="24"/>
                <w:lang w:val="en-US"/>
              </w:rPr>
              <w:t>Haven't we worked?</w:t>
            </w:r>
          </w:p>
        </w:tc>
      </w:tr>
      <w:tr w:rsidR="009327DC" w:rsidRPr="00B131EA" w:rsidTr="00B37AC5">
        <w:tc>
          <w:tcPr>
            <w:tcW w:w="2834" w:type="dxa"/>
            <w:shd w:val="clear" w:color="auto" w:fill="DFA7A6"/>
          </w:tcPr>
          <w:p w:rsidR="009327DC" w:rsidRPr="00B131EA" w:rsidRDefault="009327DC" w:rsidP="00B37AC5">
            <w:pPr>
              <w:rPr>
                <w:b/>
                <w:bCs/>
                <w:spacing w:val="-3"/>
                <w:sz w:val="24"/>
                <w:szCs w:val="24"/>
                <w:lang w:val="en-US"/>
              </w:rPr>
            </w:pPr>
            <w:r w:rsidRPr="00B131EA">
              <w:rPr>
                <w:bCs/>
                <w:spacing w:val="-3"/>
                <w:sz w:val="24"/>
                <w:szCs w:val="24"/>
                <w:lang w:val="en-US"/>
              </w:rPr>
              <w:t>You’ve worked</w:t>
            </w:r>
          </w:p>
        </w:tc>
        <w:tc>
          <w:tcPr>
            <w:tcW w:w="3370" w:type="dxa"/>
            <w:shd w:val="clear" w:color="auto" w:fill="DFA7A6"/>
          </w:tcPr>
          <w:p w:rsidR="009327DC" w:rsidRPr="00B131EA" w:rsidRDefault="009327DC" w:rsidP="00B37AC5">
            <w:pPr>
              <w:rPr>
                <w:spacing w:val="-3"/>
                <w:sz w:val="24"/>
                <w:szCs w:val="24"/>
                <w:lang w:val="en-US"/>
              </w:rPr>
            </w:pPr>
            <w:r w:rsidRPr="00B131EA">
              <w:rPr>
                <w:spacing w:val="-3"/>
                <w:sz w:val="24"/>
                <w:szCs w:val="24"/>
                <w:lang w:val="en-US"/>
              </w:rPr>
              <w:t>You haven’t worked</w:t>
            </w:r>
          </w:p>
        </w:tc>
        <w:tc>
          <w:tcPr>
            <w:tcW w:w="3402" w:type="dxa"/>
            <w:shd w:val="clear" w:color="auto" w:fill="DFA7A6"/>
          </w:tcPr>
          <w:p w:rsidR="009327DC" w:rsidRPr="00B131EA" w:rsidRDefault="009327DC" w:rsidP="00B37AC5">
            <w:pPr>
              <w:pStyle w:val="ac"/>
              <w:rPr>
                <w:rFonts w:ascii="Times New Roman" w:hAnsi="Times New Roman" w:cs="Times New Roman"/>
                <w:sz w:val="24"/>
                <w:szCs w:val="24"/>
                <w:lang w:val="en-US"/>
              </w:rPr>
            </w:pPr>
            <w:r w:rsidRPr="00B131EA">
              <w:rPr>
                <w:rFonts w:ascii="Times New Roman" w:hAnsi="Times New Roman" w:cs="Times New Roman"/>
                <w:sz w:val="24"/>
                <w:szCs w:val="24"/>
                <w:lang w:val="en-US"/>
              </w:rPr>
              <w:t>Haven't you worked?</w:t>
            </w:r>
          </w:p>
        </w:tc>
      </w:tr>
      <w:tr w:rsidR="009327DC" w:rsidRPr="00B131EA" w:rsidTr="00B37AC5">
        <w:tc>
          <w:tcPr>
            <w:tcW w:w="2834" w:type="dxa"/>
            <w:shd w:val="clear" w:color="auto" w:fill="EFD3D2"/>
          </w:tcPr>
          <w:p w:rsidR="009327DC" w:rsidRPr="00B131EA" w:rsidRDefault="009327DC" w:rsidP="00B37AC5">
            <w:pPr>
              <w:shd w:val="clear" w:color="auto" w:fill="FFFFFF"/>
              <w:ind w:left="5"/>
              <w:rPr>
                <w:b/>
                <w:bCs/>
                <w:sz w:val="24"/>
                <w:szCs w:val="24"/>
                <w:lang w:val="en-US"/>
              </w:rPr>
            </w:pPr>
            <w:r w:rsidRPr="00B131EA">
              <w:rPr>
                <w:bCs/>
                <w:spacing w:val="-4"/>
                <w:sz w:val="24"/>
                <w:szCs w:val="24"/>
                <w:lang w:val="en-US"/>
              </w:rPr>
              <w:t>They’ve worked</w:t>
            </w:r>
          </w:p>
          <w:p w:rsidR="009327DC" w:rsidRPr="00B131EA" w:rsidRDefault="009327DC" w:rsidP="00B37AC5">
            <w:pPr>
              <w:rPr>
                <w:b/>
                <w:bCs/>
                <w:spacing w:val="-3"/>
                <w:sz w:val="24"/>
                <w:szCs w:val="24"/>
                <w:lang w:val="en-US"/>
              </w:rPr>
            </w:pPr>
          </w:p>
        </w:tc>
        <w:tc>
          <w:tcPr>
            <w:tcW w:w="3370" w:type="dxa"/>
            <w:shd w:val="clear" w:color="auto" w:fill="EFD3D2"/>
          </w:tcPr>
          <w:p w:rsidR="009327DC" w:rsidRPr="00B131EA" w:rsidRDefault="009327DC" w:rsidP="00B37AC5">
            <w:pPr>
              <w:shd w:val="clear" w:color="auto" w:fill="FFFFFF"/>
              <w:ind w:left="5"/>
              <w:rPr>
                <w:sz w:val="24"/>
                <w:szCs w:val="24"/>
                <w:lang w:val="en-US"/>
              </w:rPr>
            </w:pPr>
            <w:r w:rsidRPr="00B131EA">
              <w:rPr>
                <w:spacing w:val="-4"/>
                <w:sz w:val="24"/>
                <w:szCs w:val="24"/>
                <w:lang w:val="en-US"/>
              </w:rPr>
              <w:t>They haven’t worked</w:t>
            </w:r>
          </w:p>
          <w:p w:rsidR="009327DC" w:rsidRPr="00B131EA" w:rsidRDefault="009327DC" w:rsidP="00B37AC5">
            <w:pPr>
              <w:rPr>
                <w:spacing w:val="-3"/>
                <w:sz w:val="24"/>
                <w:szCs w:val="24"/>
                <w:lang w:val="en-US"/>
              </w:rPr>
            </w:pPr>
          </w:p>
        </w:tc>
        <w:tc>
          <w:tcPr>
            <w:tcW w:w="3402" w:type="dxa"/>
            <w:shd w:val="clear" w:color="auto" w:fill="EFD3D2"/>
          </w:tcPr>
          <w:p w:rsidR="009327DC" w:rsidRPr="00B131EA" w:rsidRDefault="009327DC" w:rsidP="00B37AC5">
            <w:pPr>
              <w:pStyle w:val="ac"/>
              <w:rPr>
                <w:rFonts w:ascii="Times New Roman" w:hAnsi="Times New Roman" w:cs="Times New Roman"/>
                <w:sz w:val="24"/>
                <w:szCs w:val="24"/>
                <w:lang w:val="en-US"/>
              </w:rPr>
            </w:pPr>
            <w:r w:rsidRPr="00B131EA">
              <w:rPr>
                <w:rFonts w:ascii="Times New Roman" w:hAnsi="Times New Roman" w:cs="Times New Roman"/>
                <w:sz w:val="24"/>
                <w:szCs w:val="24"/>
                <w:lang w:val="en-US"/>
              </w:rPr>
              <w:t>Haven't they worked?</w:t>
            </w:r>
          </w:p>
        </w:tc>
      </w:tr>
    </w:tbl>
    <w:p w:rsidR="009327DC" w:rsidRPr="00B131EA" w:rsidRDefault="009327DC" w:rsidP="009327DC">
      <w:pPr>
        <w:shd w:val="clear" w:color="auto" w:fill="FFFFFF"/>
        <w:tabs>
          <w:tab w:val="left" w:pos="691"/>
        </w:tabs>
        <w:ind w:left="470"/>
        <w:rPr>
          <w:spacing w:val="-16"/>
          <w:sz w:val="24"/>
          <w:szCs w:val="24"/>
          <w:lang w:val="en-US"/>
        </w:rPr>
      </w:pPr>
    </w:p>
    <w:p w:rsidR="009327DC" w:rsidRPr="00B131EA" w:rsidRDefault="009327DC" w:rsidP="009327DC">
      <w:pPr>
        <w:shd w:val="clear" w:color="auto" w:fill="FFFFFF"/>
        <w:spacing w:before="86"/>
        <w:jc w:val="center"/>
        <w:rPr>
          <w:sz w:val="24"/>
          <w:szCs w:val="24"/>
          <w:lang w:val="en-US"/>
        </w:rPr>
      </w:pPr>
      <w:r w:rsidRPr="00B131EA">
        <w:rPr>
          <w:b/>
          <w:bCs/>
          <w:spacing w:val="-4"/>
          <w:sz w:val="24"/>
          <w:szCs w:val="24"/>
          <w:lang w:val="en-US"/>
        </w:rPr>
        <w:t>The use of the Present Perfect.</w:t>
      </w:r>
    </w:p>
    <w:p w:rsidR="009327DC" w:rsidRPr="00B131EA" w:rsidRDefault="009327DC" w:rsidP="009327DC">
      <w:pPr>
        <w:shd w:val="clear" w:color="auto" w:fill="FFFFFF"/>
        <w:ind w:left="24" w:firstLine="466"/>
        <w:rPr>
          <w:sz w:val="24"/>
          <w:szCs w:val="24"/>
          <w:lang w:val="en-US"/>
        </w:rPr>
      </w:pPr>
      <w:r w:rsidRPr="00B131EA">
        <w:rPr>
          <w:sz w:val="24"/>
          <w:szCs w:val="24"/>
          <w:lang w:val="en-US"/>
        </w:rPr>
        <w:t>1. The Present Perfect denotes a completed action connected with the Present.</w:t>
      </w:r>
    </w:p>
    <w:p w:rsidR="009327DC" w:rsidRPr="00B131EA" w:rsidRDefault="009327DC" w:rsidP="009327DC">
      <w:pPr>
        <w:shd w:val="clear" w:color="auto" w:fill="FFFFFF"/>
        <w:spacing w:before="5"/>
        <w:rPr>
          <w:sz w:val="24"/>
          <w:szCs w:val="24"/>
          <w:lang w:val="en-US"/>
        </w:rPr>
      </w:pPr>
      <w:r w:rsidRPr="00B131EA">
        <w:rPr>
          <w:spacing w:val="-3"/>
          <w:sz w:val="24"/>
          <w:szCs w:val="24"/>
          <w:lang w:val="en-US"/>
        </w:rPr>
        <w:t xml:space="preserve">Stop that car! They </w:t>
      </w:r>
      <w:r w:rsidRPr="00B131EA">
        <w:rPr>
          <w:b/>
          <w:bCs/>
          <w:spacing w:val="-3"/>
          <w:sz w:val="24"/>
          <w:szCs w:val="24"/>
          <w:lang w:val="en-US"/>
        </w:rPr>
        <w:t xml:space="preserve">have killed </w:t>
      </w:r>
      <w:r w:rsidRPr="00B131EA">
        <w:rPr>
          <w:spacing w:val="-3"/>
          <w:sz w:val="24"/>
          <w:szCs w:val="24"/>
          <w:lang w:val="en-US"/>
        </w:rPr>
        <w:t xml:space="preserve">a child. </w:t>
      </w:r>
      <w:r w:rsidRPr="00B131EA">
        <w:rPr>
          <w:i/>
          <w:iCs/>
          <w:spacing w:val="-3"/>
          <w:sz w:val="24"/>
          <w:szCs w:val="24"/>
          <w:lang w:val="en-US"/>
        </w:rPr>
        <w:t>(Dreiser)</w:t>
      </w:r>
    </w:p>
    <w:p w:rsidR="009327DC" w:rsidRPr="00B131EA" w:rsidRDefault="009327DC" w:rsidP="009327DC">
      <w:pPr>
        <w:shd w:val="clear" w:color="auto" w:fill="FFFFFF"/>
        <w:rPr>
          <w:sz w:val="24"/>
          <w:szCs w:val="24"/>
          <w:lang w:val="en-US"/>
        </w:rPr>
      </w:pPr>
      <w:r w:rsidRPr="00B131EA">
        <w:rPr>
          <w:spacing w:val="-3"/>
          <w:sz w:val="24"/>
          <w:szCs w:val="24"/>
          <w:lang w:val="en-US"/>
        </w:rPr>
        <w:t xml:space="preserve">I am a little frightened for I </w:t>
      </w:r>
      <w:r w:rsidRPr="00B131EA">
        <w:rPr>
          <w:b/>
          <w:bCs/>
          <w:spacing w:val="-3"/>
          <w:sz w:val="24"/>
          <w:szCs w:val="24"/>
          <w:lang w:val="en-US"/>
        </w:rPr>
        <w:t xml:space="preserve">have lost </w:t>
      </w:r>
      <w:r w:rsidRPr="00B131EA">
        <w:rPr>
          <w:spacing w:val="-3"/>
          <w:sz w:val="24"/>
          <w:szCs w:val="24"/>
          <w:lang w:val="en-US"/>
        </w:rPr>
        <w:t xml:space="preserve">my way. </w:t>
      </w:r>
      <w:r w:rsidRPr="00B131EA">
        <w:rPr>
          <w:i/>
          <w:iCs/>
          <w:spacing w:val="-3"/>
          <w:sz w:val="24"/>
          <w:szCs w:val="24"/>
          <w:lang w:val="en-US"/>
        </w:rPr>
        <w:t>(Dickens)</w:t>
      </w:r>
    </w:p>
    <w:p w:rsidR="009327DC" w:rsidRPr="00B131EA" w:rsidRDefault="009327DC" w:rsidP="009327DC">
      <w:pPr>
        <w:shd w:val="clear" w:color="auto" w:fill="FFFFFF"/>
        <w:rPr>
          <w:sz w:val="24"/>
          <w:szCs w:val="24"/>
          <w:lang w:val="en-US"/>
        </w:rPr>
      </w:pPr>
      <w:r w:rsidRPr="00B131EA">
        <w:rPr>
          <w:spacing w:val="-2"/>
          <w:sz w:val="24"/>
          <w:szCs w:val="24"/>
          <w:lang w:val="en-US"/>
        </w:rPr>
        <w:t xml:space="preserve">The Present Perfect is frequently used with the adverbs </w:t>
      </w:r>
      <w:r w:rsidRPr="00B131EA">
        <w:rPr>
          <w:i/>
          <w:iCs/>
          <w:spacing w:val="-2"/>
          <w:sz w:val="24"/>
          <w:szCs w:val="24"/>
          <w:lang w:val="en-US"/>
        </w:rPr>
        <w:t xml:space="preserve">just, yet, already </w:t>
      </w:r>
      <w:r w:rsidRPr="00B131EA">
        <w:rPr>
          <w:sz w:val="24"/>
          <w:szCs w:val="24"/>
          <w:lang w:val="en-US"/>
        </w:rPr>
        <w:t xml:space="preserve">and </w:t>
      </w:r>
      <w:r w:rsidRPr="00B131EA">
        <w:rPr>
          <w:i/>
          <w:iCs/>
          <w:sz w:val="24"/>
          <w:szCs w:val="24"/>
          <w:lang w:val="en-US"/>
        </w:rPr>
        <w:t>of late.</w:t>
      </w:r>
    </w:p>
    <w:p w:rsidR="009327DC" w:rsidRPr="00B131EA" w:rsidRDefault="009327DC" w:rsidP="009327DC">
      <w:pPr>
        <w:shd w:val="clear" w:color="auto" w:fill="FFFFFF"/>
        <w:ind w:left="14"/>
        <w:rPr>
          <w:i/>
          <w:iCs/>
          <w:spacing w:val="-3"/>
          <w:sz w:val="24"/>
          <w:szCs w:val="24"/>
          <w:lang w:val="en-US"/>
        </w:rPr>
      </w:pPr>
      <w:r w:rsidRPr="00B131EA">
        <w:rPr>
          <w:spacing w:val="-3"/>
          <w:sz w:val="24"/>
          <w:szCs w:val="24"/>
          <w:lang w:val="en-US"/>
        </w:rPr>
        <w:t xml:space="preserve">Mr. Worthing, I suppose, </w:t>
      </w:r>
      <w:r w:rsidRPr="00B131EA">
        <w:rPr>
          <w:b/>
          <w:bCs/>
          <w:spacing w:val="-3"/>
          <w:sz w:val="24"/>
          <w:szCs w:val="24"/>
          <w:lang w:val="en-US"/>
        </w:rPr>
        <w:t xml:space="preserve">has not returned </w:t>
      </w:r>
      <w:r w:rsidRPr="00B131EA">
        <w:rPr>
          <w:spacing w:val="-3"/>
          <w:sz w:val="24"/>
          <w:szCs w:val="24"/>
          <w:lang w:val="en-US"/>
        </w:rPr>
        <w:t xml:space="preserve">from town </w:t>
      </w:r>
      <w:r w:rsidRPr="00B131EA">
        <w:rPr>
          <w:i/>
          <w:iCs/>
          <w:spacing w:val="-3"/>
          <w:sz w:val="24"/>
          <w:szCs w:val="24"/>
          <w:lang w:val="en-US"/>
        </w:rPr>
        <w:t>yet\ (Wilde)</w:t>
      </w:r>
    </w:p>
    <w:p w:rsidR="009327DC" w:rsidRPr="00B131EA" w:rsidRDefault="009327DC" w:rsidP="009327DC">
      <w:pPr>
        <w:shd w:val="clear" w:color="auto" w:fill="FFFFFF"/>
        <w:ind w:left="14"/>
        <w:rPr>
          <w:sz w:val="24"/>
          <w:szCs w:val="24"/>
          <w:lang w:val="en-US"/>
        </w:rPr>
      </w:pPr>
      <w:r w:rsidRPr="00B131EA">
        <w:rPr>
          <w:sz w:val="24"/>
          <w:szCs w:val="24"/>
          <w:lang w:val="en-US"/>
        </w:rPr>
        <w:t xml:space="preserve">I </w:t>
      </w:r>
      <w:r w:rsidRPr="00B131EA">
        <w:rPr>
          <w:b/>
          <w:bCs/>
          <w:sz w:val="24"/>
          <w:szCs w:val="24"/>
          <w:lang w:val="en-US"/>
        </w:rPr>
        <w:t xml:space="preserve">have just written </w:t>
      </w:r>
      <w:r w:rsidRPr="00B131EA">
        <w:rPr>
          <w:sz w:val="24"/>
          <w:szCs w:val="24"/>
          <w:lang w:val="en-US"/>
        </w:rPr>
        <w:t>to him. (Dickens)</w:t>
      </w:r>
    </w:p>
    <w:p w:rsidR="009327DC" w:rsidRPr="00B131EA" w:rsidRDefault="009327DC" w:rsidP="009327DC">
      <w:pPr>
        <w:shd w:val="clear" w:color="auto" w:fill="FFFFFF"/>
        <w:ind w:left="14"/>
        <w:rPr>
          <w:i/>
          <w:iCs/>
          <w:sz w:val="24"/>
          <w:szCs w:val="24"/>
          <w:lang w:val="en-US"/>
        </w:rPr>
      </w:pPr>
      <w:r w:rsidRPr="00B131EA">
        <w:rPr>
          <w:sz w:val="24"/>
          <w:szCs w:val="24"/>
          <w:lang w:val="en-US"/>
        </w:rPr>
        <w:t xml:space="preserve"> He </w:t>
      </w:r>
      <w:r w:rsidRPr="00B131EA">
        <w:rPr>
          <w:b/>
          <w:bCs/>
          <w:sz w:val="24"/>
          <w:szCs w:val="24"/>
          <w:lang w:val="en-US"/>
        </w:rPr>
        <w:t xml:space="preserve">has done </w:t>
      </w:r>
      <w:r w:rsidRPr="00B131EA">
        <w:rPr>
          <w:sz w:val="24"/>
          <w:szCs w:val="24"/>
          <w:lang w:val="en-US"/>
        </w:rPr>
        <w:t xml:space="preserve">a great deal of work </w:t>
      </w:r>
      <w:r w:rsidRPr="00B131EA">
        <w:rPr>
          <w:i/>
          <w:iCs/>
          <w:sz w:val="24"/>
          <w:szCs w:val="24"/>
          <w:lang w:val="en-US"/>
        </w:rPr>
        <w:t xml:space="preserve">of </w:t>
      </w:r>
      <w:r w:rsidRPr="00B131EA">
        <w:rPr>
          <w:b/>
          <w:bCs/>
          <w:i/>
          <w:iCs/>
          <w:sz w:val="24"/>
          <w:szCs w:val="24"/>
          <w:lang w:val="en-US"/>
        </w:rPr>
        <w:t xml:space="preserve">late. </w:t>
      </w:r>
      <w:r w:rsidRPr="00B131EA">
        <w:rPr>
          <w:i/>
          <w:iCs/>
          <w:sz w:val="24"/>
          <w:szCs w:val="24"/>
          <w:lang w:val="en-US"/>
        </w:rPr>
        <w:t>(Locke)</w:t>
      </w:r>
    </w:p>
    <w:p w:rsidR="009327DC" w:rsidRPr="00B131EA" w:rsidRDefault="009327DC" w:rsidP="009327DC">
      <w:pPr>
        <w:shd w:val="clear" w:color="auto" w:fill="FFFFFF"/>
        <w:ind w:left="14"/>
        <w:rPr>
          <w:i/>
          <w:iCs/>
          <w:spacing w:val="-3"/>
          <w:sz w:val="24"/>
          <w:szCs w:val="24"/>
          <w:lang w:val="en-US"/>
        </w:rPr>
      </w:pPr>
      <w:r w:rsidRPr="00B131EA">
        <w:rPr>
          <w:sz w:val="24"/>
          <w:szCs w:val="24"/>
          <w:lang w:val="en-US"/>
        </w:rPr>
        <w:t>The Present Perfect can be rendered in Russian by the past perfective or imperfective.</w:t>
      </w:r>
    </w:p>
    <w:p w:rsidR="009327DC" w:rsidRPr="00B131EA" w:rsidRDefault="009327DC" w:rsidP="009327DC">
      <w:pPr>
        <w:shd w:val="clear" w:color="auto" w:fill="FFFFFF"/>
        <w:ind w:right="1675"/>
        <w:rPr>
          <w:sz w:val="24"/>
          <w:szCs w:val="24"/>
          <w:lang w:val="en-US"/>
        </w:rPr>
      </w:pPr>
      <w:r w:rsidRPr="00B131EA">
        <w:rPr>
          <w:spacing w:val="-3"/>
          <w:sz w:val="24"/>
          <w:szCs w:val="24"/>
          <w:lang w:val="en-US"/>
        </w:rPr>
        <w:t xml:space="preserve">How many pages </w:t>
      </w:r>
      <w:r w:rsidRPr="00B131EA">
        <w:rPr>
          <w:b/>
          <w:bCs/>
          <w:spacing w:val="-3"/>
          <w:sz w:val="24"/>
          <w:szCs w:val="24"/>
          <w:lang w:val="en-US"/>
        </w:rPr>
        <w:t xml:space="preserve">have </w:t>
      </w:r>
      <w:r w:rsidRPr="00B131EA">
        <w:rPr>
          <w:spacing w:val="-3"/>
          <w:sz w:val="24"/>
          <w:szCs w:val="24"/>
          <w:lang w:val="en-US"/>
        </w:rPr>
        <w:t xml:space="preserve">you </w:t>
      </w:r>
      <w:r w:rsidRPr="00B131EA">
        <w:rPr>
          <w:b/>
          <w:bCs/>
          <w:spacing w:val="-3"/>
          <w:sz w:val="24"/>
          <w:szCs w:val="24"/>
          <w:lang w:val="en-US"/>
        </w:rPr>
        <w:t xml:space="preserve">translated </w:t>
      </w:r>
      <w:r w:rsidRPr="00B131EA">
        <w:rPr>
          <w:spacing w:val="-3"/>
          <w:sz w:val="24"/>
          <w:szCs w:val="24"/>
          <w:lang w:val="en-US"/>
        </w:rPr>
        <w:t>for today?</w:t>
      </w:r>
    </w:p>
    <w:p w:rsidR="009327DC" w:rsidRPr="00B131EA" w:rsidRDefault="009327DC" w:rsidP="009327DC">
      <w:pPr>
        <w:shd w:val="clear" w:color="auto" w:fill="FFFFFF"/>
        <w:ind w:right="1138"/>
        <w:rPr>
          <w:sz w:val="24"/>
          <w:szCs w:val="24"/>
        </w:rPr>
      </w:pPr>
      <w:r w:rsidRPr="00B131EA">
        <w:rPr>
          <w:spacing w:val="-3"/>
          <w:sz w:val="24"/>
          <w:szCs w:val="24"/>
        </w:rPr>
        <w:t xml:space="preserve">Сколько страниц вы </w:t>
      </w:r>
      <w:r w:rsidRPr="00B131EA">
        <w:rPr>
          <w:b/>
          <w:bCs/>
          <w:spacing w:val="-3"/>
          <w:sz w:val="24"/>
          <w:szCs w:val="24"/>
        </w:rPr>
        <w:t xml:space="preserve">перевели </w:t>
      </w:r>
      <w:r w:rsidRPr="00B131EA">
        <w:rPr>
          <w:spacing w:val="-3"/>
          <w:sz w:val="24"/>
          <w:szCs w:val="24"/>
        </w:rPr>
        <w:t>к сегодняшнему дню?</w:t>
      </w:r>
    </w:p>
    <w:p w:rsidR="009327DC" w:rsidRPr="00B131EA" w:rsidRDefault="009327DC" w:rsidP="009327DC">
      <w:pPr>
        <w:shd w:val="clear" w:color="auto" w:fill="FFFFFF"/>
        <w:ind w:right="2150"/>
        <w:rPr>
          <w:sz w:val="24"/>
          <w:szCs w:val="24"/>
          <w:lang w:val="en-US"/>
        </w:rPr>
      </w:pPr>
      <w:r w:rsidRPr="00B131EA">
        <w:rPr>
          <w:b/>
          <w:bCs/>
          <w:spacing w:val="-3"/>
          <w:sz w:val="24"/>
          <w:szCs w:val="24"/>
          <w:lang w:val="en-US"/>
        </w:rPr>
        <w:t xml:space="preserve">Have </w:t>
      </w:r>
      <w:r w:rsidRPr="00B131EA">
        <w:rPr>
          <w:spacing w:val="-3"/>
          <w:sz w:val="24"/>
          <w:szCs w:val="24"/>
          <w:lang w:val="en-US"/>
        </w:rPr>
        <w:t xml:space="preserve">you ever </w:t>
      </w:r>
      <w:r w:rsidRPr="00B131EA">
        <w:rPr>
          <w:b/>
          <w:bCs/>
          <w:spacing w:val="-3"/>
          <w:sz w:val="24"/>
          <w:szCs w:val="24"/>
          <w:lang w:val="en-US"/>
        </w:rPr>
        <w:t xml:space="preserve">translated </w:t>
      </w:r>
      <w:r w:rsidRPr="00B131EA">
        <w:rPr>
          <w:spacing w:val="-3"/>
          <w:sz w:val="24"/>
          <w:szCs w:val="24"/>
          <w:lang w:val="en-US"/>
        </w:rPr>
        <w:t>technical articles?</w:t>
      </w:r>
    </w:p>
    <w:p w:rsidR="009327DC" w:rsidRPr="00B131EA" w:rsidRDefault="009327DC" w:rsidP="009327DC">
      <w:pPr>
        <w:shd w:val="clear" w:color="auto" w:fill="FFFFFF"/>
        <w:ind w:right="2150"/>
        <w:rPr>
          <w:sz w:val="24"/>
          <w:szCs w:val="24"/>
        </w:rPr>
      </w:pPr>
      <w:r w:rsidRPr="00B131EA">
        <w:rPr>
          <w:spacing w:val="-3"/>
          <w:sz w:val="24"/>
          <w:szCs w:val="24"/>
        </w:rPr>
        <w:t xml:space="preserve">Вы </w:t>
      </w:r>
      <w:r w:rsidRPr="00B131EA">
        <w:rPr>
          <w:b/>
          <w:bCs/>
          <w:spacing w:val="-3"/>
          <w:sz w:val="24"/>
          <w:szCs w:val="24"/>
        </w:rPr>
        <w:t xml:space="preserve">переводили </w:t>
      </w:r>
      <w:r w:rsidRPr="00B131EA">
        <w:rPr>
          <w:spacing w:val="-3"/>
          <w:sz w:val="24"/>
          <w:szCs w:val="24"/>
        </w:rPr>
        <w:t>когда-нибудь технические статьи?</w:t>
      </w:r>
    </w:p>
    <w:p w:rsidR="009327DC" w:rsidRPr="00B131EA" w:rsidRDefault="009327DC" w:rsidP="009327DC">
      <w:pPr>
        <w:shd w:val="clear" w:color="auto" w:fill="FFFFFF"/>
        <w:ind w:right="58"/>
        <w:rPr>
          <w:sz w:val="24"/>
          <w:szCs w:val="24"/>
          <w:lang w:val="en-US"/>
        </w:rPr>
      </w:pPr>
      <w:r w:rsidRPr="00B131EA">
        <w:rPr>
          <w:sz w:val="24"/>
          <w:szCs w:val="24"/>
          <w:lang w:val="en-US"/>
        </w:rPr>
        <w:lastRenderedPageBreak/>
        <w:t xml:space="preserve">2. The Present Perfect is used in adverbial clauses of time after the conjunctions </w:t>
      </w:r>
      <w:r w:rsidRPr="00B131EA">
        <w:rPr>
          <w:i/>
          <w:iCs/>
          <w:sz w:val="24"/>
          <w:szCs w:val="24"/>
          <w:lang w:val="en-US"/>
        </w:rPr>
        <w:t xml:space="preserve">when, till, until, before, after, as soon as </w:t>
      </w:r>
      <w:r w:rsidRPr="00B131EA">
        <w:rPr>
          <w:sz w:val="24"/>
          <w:szCs w:val="24"/>
          <w:lang w:val="en-US"/>
        </w:rPr>
        <w:t>to denote an action</w:t>
      </w:r>
      <w:r w:rsidRPr="00B131EA">
        <w:rPr>
          <w:spacing w:val="-4"/>
          <w:sz w:val="24"/>
          <w:szCs w:val="24"/>
          <w:lang w:val="en-US"/>
        </w:rPr>
        <w:t>completed before a definite moment in the future.</w:t>
      </w:r>
    </w:p>
    <w:p w:rsidR="009327DC" w:rsidRPr="00B131EA" w:rsidRDefault="009327DC" w:rsidP="009327DC">
      <w:pPr>
        <w:shd w:val="clear" w:color="auto" w:fill="FFFFFF"/>
        <w:rPr>
          <w:sz w:val="24"/>
          <w:szCs w:val="24"/>
          <w:lang w:val="en-US"/>
        </w:rPr>
      </w:pPr>
      <w:r w:rsidRPr="00B131EA">
        <w:rPr>
          <w:spacing w:val="-4"/>
          <w:sz w:val="24"/>
          <w:szCs w:val="24"/>
          <w:lang w:val="en-US"/>
        </w:rPr>
        <w:t xml:space="preserve">Don't buy any more meat tomorrow until you </w:t>
      </w:r>
      <w:r w:rsidRPr="00B131EA">
        <w:rPr>
          <w:b/>
          <w:bCs/>
          <w:spacing w:val="-4"/>
          <w:sz w:val="24"/>
          <w:szCs w:val="24"/>
          <w:lang w:val="en-US"/>
        </w:rPr>
        <w:t xml:space="preserve">have spoken </w:t>
      </w:r>
      <w:r w:rsidRPr="00B131EA">
        <w:rPr>
          <w:spacing w:val="-4"/>
          <w:sz w:val="24"/>
          <w:szCs w:val="24"/>
          <w:lang w:val="en-US"/>
        </w:rPr>
        <w:t xml:space="preserve">to the </w:t>
      </w:r>
      <w:r w:rsidRPr="00B131EA">
        <w:rPr>
          <w:sz w:val="24"/>
          <w:szCs w:val="24"/>
          <w:lang w:val="en-US"/>
        </w:rPr>
        <w:t xml:space="preserve">mistress about it. </w:t>
      </w:r>
      <w:r w:rsidRPr="00B131EA">
        <w:rPr>
          <w:i/>
          <w:iCs/>
          <w:sz w:val="24"/>
          <w:szCs w:val="24"/>
          <w:lang w:val="en-US"/>
        </w:rPr>
        <w:t>(Bennett)</w:t>
      </w:r>
    </w:p>
    <w:p w:rsidR="009327DC" w:rsidRPr="00B131EA" w:rsidRDefault="009327DC" w:rsidP="009327DC">
      <w:pPr>
        <w:shd w:val="clear" w:color="auto" w:fill="FFFFFF"/>
        <w:rPr>
          <w:i/>
          <w:iCs/>
          <w:spacing w:val="-4"/>
          <w:sz w:val="24"/>
          <w:szCs w:val="24"/>
          <w:lang w:val="en-US"/>
        </w:rPr>
      </w:pPr>
      <w:r w:rsidRPr="00B131EA">
        <w:rPr>
          <w:spacing w:val="-4"/>
          <w:sz w:val="24"/>
          <w:szCs w:val="24"/>
          <w:lang w:val="en-US"/>
        </w:rPr>
        <w:t xml:space="preserve">I am not going till you </w:t>
      </w:r>
      <w:r w:rsidRPr="00B131EA">
        <w:rPr>
          <w:b/>
          <w:bCs/>
          <w:spacing w:val="-4"/>
          <w:sz w:val="24"/>
          <w:szCs w:val="24"/>
          <w:lang w:val="en-US"/>
        </w:rPr>
        <w:t xml:space="preserve">have answered </w:t>
      </w:r>
      <w:r w:rsidRPr="00B131EA">
        <w:rPr>
          <w:spacing w:val="-4"/>
          <w:sz w:val="24"/>
          <w:szCs w:val="24"/>
          <w:lang w:val="en-US"/>
        </w:rPr>
        <w:t xml:space="preserve">me. </w:t>
      </w:r>
      <w:r w:rsidRPr="00B131EA">
        <w:rPr>
          <w:i/>
          <w:iCs/>
          <w:spacing w:val="-4"/>
          <w:sz w:val="24"/>
          <w:szCs w:val="24"/>
          <w:lang w:val="en-US"/>
        </w:rPr>
        <w:t>(Galsworthy)</w:t>
      </w:r>
    </w:p>
    <w:tbl>
      <w:tblPr>
        <w:tblW w:w="0" w:type="auto"/>
        <w:shd w:val="clear" w:color="auto" w:fill="FBD4B4"/>
        <w:tblLook w:val="04A0" w:firstRow="1" w:lastRow="0" w:firstColumn="1" w:lastColumn="0" w:noHBand="0" w:noVBand="1"/>
      </w:tblPr>
      <w:tblGrid>
        <w:gridCol w:w="9886"/>
      </w:tblGrid>
      <w:tr w:rsidR="009327DC" w:rsidRPr="00BF2E6C" w:rsidTr="00B37AC5">
        <w:tc>
          <w:tcPr>
            <w:tcW w:w="11556" w:type="dxa"/>
            <w:shd w:val="clear" w:color="auto" w:fill="FBD4B4"/>
          </w:tcPr>
          <w:p w:rsidR="009327DC" w:rsidRPr="00B131EA" w:rsidRDefault="009327DC" w:rsidP="00B37AC5">
            <w:pPr>
              <w:jc w:val="both"/>
              <w:rPr>
                <w:b/>
                <w:bCs/>
                <w:iCs/>
                <w:spacing w:val="-4"/>
                <w:sz w:val="24"/>
                <w:szCs w:val="24"/>
                <w:lang w:val="en-US"/>
              </w:rPr>
            </w:pPr>
            <w:r w:rsidRPr="00B131EA">
              <w:rPr>
                <w:bCs/>
                <w:iCs/>
                <w:spacing w:val="-4"/>
                <w:sz w:val="24"/>
                <w:szCs w:val="24"/>
                <w:lang w:val="en-US"/>
              </w:rPr>
              <w:t>Note.- Verbs of sense perception and motion such as to hear, to see, to come, to arrive, to return in adverbial clauses of time are generally used in the Present Indefinite and in the Present Perfect.</w:t>
            </w:r>
          </w:p>
        </w:tc>
      </w:tr>
    </w:tbl>
    <w:p w:rsidR="009327DC" w:rsidRPr="00B131EA" w:rsidRDefault="009327DC" w:rsidP="009327DC">
      <w:pPr>
        <w:shd w:val="clear" w:color="auto" w:fill="FFFFFF"/>
        <w:rPr>
          <w:i/>
          <w:iCs/>
          <w:spacing w:val="-4"/>
          <w:sz w:val="24"/>
          <w:szCs w:val="24"/>
          <w:lang w:val="en-US"/>
        </w:rPr>
      </w:pPr>
    </w:p>
    <w:p w:rsidR="009327DC" w:rsidRPr="00B131EA" w:rsidRDefault="009327DC" w:rsidP="009327DC">
      <w:pPr>
        <w:shd w:val="clear" w:color="auto" w:fill="FFFFFF"/>
        <w:rPr>
          <w:spacing w:val="-3"/>
          <w:sz w:val="24"/>
          <w:szCs w:val="24"/>
          <w:lang w:val="en-US"/>
        </w:rPr>
      </w:pPr>
      <w:r w:rsidRPr="00B131EA">
        <w:rPr>
          <w:spacing w:val="-3"/>
          <w:sz w:val="24"/>
          <w:szCs w:val="24"/>
          <w:lang w:val="en-US"/>
        </w:rPr>
        <w:t xml:space="preserve">I am sure he will recognize the poem when he </w:t>
      </w:r>
      <w:r w:rsidRPr="00B131EA">
        <w:rPr>
          <w:b/>
          <w:bCs/>
          <w:spacing w:val="-3"/>
          <w:sz w:val="24"/>
          <w:szCs w:val="24"/>
          <w:lang w:val="en-US"/>
        </w:rPr>
        <w:t xml:space="preserve">hears </w:t>
      </w:r>
      <w:r w:rsidRPr="00B131EA">
        <w:rPr>
          <w:spacing w:val="-3"/>
          <w:sz w:val="24"/>
          <w:szCs w:val="24"/>
          <w:lang w:val="en-US"/>
        </w:rPr>
        <w:t xml:space="preserve">the first line. </w:t>
      </w:r>
    </w:p>
    <w:p w:rsidR="009327DC" w:rsidRPr="00B131EA" w:rsidRDefault="009327DC" w:rsidP="009327DC">
      <w:pPr>
        <w:shd w:val="clear" w:color="auto" w:fill="FFFFFF"/>
        <w:rPr>
          <w:sz w:val="24"/>
          <w:szCs w:val="24"/>
        </w:rPr>
      </w:pPr>
      <w:r w:rsidRPr="00B131EA">
        <w:rPr>
          <w:spacing w:val="-4"/>
          <w:sz w:val="24"/>
          <w:szCs w:val="24"/>
        </w:rPr>
        <w:t xml:space="preserve">Я уверен, что он узнает стихотворение, когда услышит первую </w:t>
      </w:r>
      <w:r w:rsidRPr="00B131EA">
        <w:rPr>
          <w:sz w:val="24"/>
          <w:szCs w:val="24"/>
        </w:rPr>
        <w:t>строчку.</w:t>
      </w:r>
    </w:p>
    <w:p w:rsidR="009327DC" w:rsidRPr="00B131EA" w:rsidRDefault="009327DC" w:rsidP="009327DC">
      <w:pPr>
        <w:shd w:val="clear" w:color="auto" w:fill="FFFFFF"/>
        <w:rPr>
          <w:i/>
          <w:iCs/>
          <w:sz w:val="24"/>
          <w:szCs w:val="24"/>
          <w:lang w:val="en-US"/>
        </w:rPr>
      </w:pPr>
      <w:r w:rsidRPr="00B131EA">
        <w:rPr>
          <w:sz w:val="24"/>
          <w:szCs w:val="24"/>
          <w:lang w:val="en-US"/>
        </w:rPr>
        <w:t>We'll ask Mr. Franklin, my dear, if you can wait till Mr. Franklin</w:t>
      </w:r>
      <w:r w:rsidRPr="00B131EA">
        <w:rPr>
          <w:b/>
          <w:bCs/>
          <w:sz w:val="24"/>
          <w:szCs w:val="24"/>
          <w:lang w:val="en-US"/>
        </w:rPr>
        <w:t xml:space="preserve">comes. </w:t>
      </w:r>
      <w:r w:rsidRPr="00B131EA">
        <w:rPr>
          <w:i/>
          <w:iCs/>
          <w:sz w:val="24"/>
          <w:szCs w:val="24"/>
          <w:lang w:val="en-US"/>
        </w:rPr>
        <w:t>(Collins)</w:t>
      </w:r>
    </w:p>
    <w:p w:rsidR="009327DC" w:rsidRPr="00B131EA" w:rsidRDefault="009327DC" w:rsidP="009327DC">
      <w:pPr>
        <w:shd w:val="clear" w:color="auto" w:fill="FFFFFF"/>
        <w:rPr>
          <w:i/>
          <w:iCs/>
          <w:sz w:val="24"/>
          <w:szCs w:val="24"/>
          <w:lang w:val="en-US"/>
        </w:rPr>
      </w:pPr>
      <w:r w:rsidRPr="00B131EA">
        <w:rPr>
          <w:sz w:val="24"/>
          <w:szCs w:val="24"/>
          <w:lang w:val="en-US"/>
        </w:rPr>
        <w:t>When the completion of the action is emphasized, the Present Perfect is used.</w:t>
      </w:r>
    </w:p>
    <w:p w:rsidR="009327DC" w:rsidRPr="00B131EA" w:rsidRDefault="009327DC" w:rsidP="009327DC">
      <w:pPr>
        <w:shd w:val="clear" w:color="auto" w:fill="FFFFFF"/>
        <w:ind w:right="403"/>
        <w:rPr>
          <w:spacing w:val="-4"/>
          <w:sz w:val="24"/>
          <w:szCs w:val="24"/>
          <w:lang w:val="en-US"/>
        </w:rPr>
      </w:pPr>
      <w:r w:rsidRPr="00B131EA">
        <w:rPr>
          <w:spacing w:val="-4"/>
          <w:sz w:val="24"/>
          <w:szCs w:val="24"/>
          <w:lang w:val="en-US"/>
        </w:rPr>
        <w:t xml:space="preserve">He will know the poem by heart when he </w:t>
      </w:r>
      <w:r w:rsidRPr="00B131EA">
        <w:rPr>
          <w:b/>
          <w:bCs/>
          <w:spacing w:val="-4"/>
          <w:sz w:val="24"/>
          <w:szCs w:val="24"/>
          <w:lang w:val="en-US"/>
        </w:rPr>
        <w:t xml:space="preserve">has heard </w:t>
      </w:r>
      <w:r w:rsidRPr="00B131EA">
        <w:rPr>
          <w:spacing w:val="-4"/>
          <w:sz w:val="24"/>
          <w:szCs w:val="24"/>
          <w:lang w:val="en-US"/>
        </w:rPr>
        <w:t xml:space="preserve">it twice. </w:t>
      </w:r>
    </w:p>
    <w:p w:rsidR="009327DC" w:rsidRPr="00B131EA" w:rsidRDefault="009327DC" w:rsidP="009327DC">
      <w:pPr>
        <w:shd w:val="clear" w:color="auto" w:fill="FFFFFF"/>
        <w:ind w:right="403"/>
        <w:rPr>
          <w:sz w:val="24"/>
          <w:szCs w:val="24"/>
        </w:rPr>
      </w:pPr>
      <w:r w:rsidRPr="00B131EA">
        <w:rPr>
          <w:spacing w:val="-3"/>
          <w:sz w:val="24"/>
          <w:szCs w:val="24"/>
        </w:rPr>
        <w:t xml:space="preserve">Он будет знать стихотворение наизусть, когда дважды </w:t>
      </w:r>
      <w:r w:rsidRPr="00B131EA">
        <w:rPr>
          <w:sz w:val="24"/>
          <w:szCs w:val="24"/>
        </w:rPr>
        <w:t>прослушает его.</w:t>
      </w:r>
    </w:p>
    <w:p w:rsidR="009327DC" w:rsidRPr="00B131EA" w:rsidRDefault="009327DC" w:rsidP="009327DC">
      <w:pPr>
        <w:shd w:val="clear" w:color="auto" w:fill="FFFFFF"/>
        <w:ind w:left="53" w:firstLine="504"/>
        <w:jc w:val="both"/>
        <w:rPr>
          <w:sz w:val="24"/>
          <w:szCs w:val="24"/>
          <w:lang w:val="en-US"/>
        </w:rPr>
      </w:pPr>
      <w:r w:rsidRPr="00B131EA">
        <w:rPr>
          <w:spacing w:val="-4"/>
          <w:sz w:val="24"/>
          <w:szCs w:val="24"/>
          <w:lang w:val="en-US"/>
        </w:rPr>
        <w:t xml:space="preserve">3. The Present Perfect denotes an action which began in the past, has been </w:t>
      </w:r>
      <w:r w:rsidRPr="00B131EA">
        <w:rPr>
          <w:spacing w:val="-2"/>
          <w:sz w:val="24"/>
          <w:szCs w:val="24"/>
          <w:lang w:val="en-US"/>
        </w:rPr>
        <w:t xml:space="preserve">going on up to the present and is still going on. In this case either the starting </w:t>
      </w:r>
      <w:r w:rsidRPr="00B131EA">
        <w:rPr>
          <w:spacing w:val="-4"/>
          <w:sz w:val="24"/>
          <w:szCs w:val="24"/>
          <w:lang w:val="en-US"/>
        </w:rPr>
        <w:t xml:space="preserve">point of the action is indicated or the whole period of duration. The preposition  </w:t>
      </w:r>
      <w:r w:rsidRPr="00B131EA">
        <w:rPr>
          <w:i/>
          <w:iCs/>
          <w:spacing w:val="-4"/>
          <w:sz w:val="24"/>
          <w:szCs w:val="24"/>
          <w:lang w:val="en-US"/>
        </w:rPr>
        <w:t xml:space="preserve">for </w:t>
      </w:r>
      <w:r w:rsidRPr="00B131EA">
        <w:rPr>
          <w:spacing w:val="-4"/>
          <w:sz w:val="24"/>
          <w:szCs w:val="24"/>
          <w:lang w:val="en-US"/>
        </w:rPr>
        <w:t xml:space="preserve">is used to denote the whole period of duration. </w:t>
      </w:r>
      <w:r w:rsidRPr="00B131EA">
        <w:rPr>
          <w:i/>
          <w:iCs/>
          <w:spacing w:val="-4"/>
          <w:sz w:val="24"/>
          <w:szCs w:val="24"/>
          <w:lang w:val="en-US"/>
        </w:rPr>
        <w:t xml:space="preserve">Since </w:t>
      </w:r>
      <w:r w:rsidRPr="00B131EA">
        <w:rPr>
          <w:spacing w:val="-4"/>
          <w:sz w:val="24"/>
          <w:szCs w:val="24"/>
          <w:lang w:val="en-US"/>
        </w:rPr>
        <w:t xml:space="preserve">is used to indicate the </w:t>
      </w:r>
      <w:r w:rsidRPr="00B131EA">
        <w:rPr>
          <w:sz w:val="24"/>
          <w:szCs w:val="24"/>
          <w:lang w:val="en-US"/>
        </w:rPr>
        <w:t xml:space="preserve">starting point of the action. If the conjunction </w:t>
      </w:r>
      <w:r w:rsidRPr="00B131EA">
        <w:rPr>
          <w:i/>
          <w:iCs/>
          <w:sz w:val="24"/>
          <w:szCs w:val="24"/>
          <w:lang w:val="en-US"/>
        </w:rPr>
        <w:t xml:space="preserve">since </w:t>
      </w:r>
      <w:r w:rsidRPr="00B131EA">
        <w:rPr>
          <w:sz w:val="24"/>
          <w:szCs w:val="24"/>
          <w:lang w:val="en-US"/>
        </w:rPr>
        <w:t>introduces a clause, the verb in this clause is in the Past Indefinite.</w:t>
      </w:r>
    </w:p>
    <w:p w:rsidR="009327DC" w:rsidRPr="00B131EA" w:rsidRDefault="009327DC" w:rsidP="009327DC">
      <w:pPr>
        <w:pStyle w:val="ac"/>
        <w:spacing w:line="360" w:lineRule="auto"/>
        <w:rPr>
          <w:rFonts w:ascii="Times New Roman" w:hAnsi="Times New Roman" w:cs="Times New Roman"/>
          <w:sz w:val="24"/>
          <w:szCs w:val="24"/>
          <w:lang w:val="en-US"/>
        </w:rPr>
      </w:pPr>
      <w:r w:rsidRPr="00B131EA">
        <w:rPr>
          <w:rFonts w:ascii="Times New Roman" w:hAnsi="Times New Roman" w:cs="Times New Roman"/>
          <w:sz w:val="24"/>
          <w:szCs w:val="24"/>
          <w:lang w:val="en-US"/>
        </w:rPr>
        <w:t xml:space="preserve">Mr. Cowperwood, I </w:t>
      </w:r>
      <w:r w:rsidRPr="00B131EA">
        <w:rPr>
          <w:rFonts w:ascii="Times New Roman" w:hAnsi="Times New Roman" w:cs="Times New Roman"/>
          <w:b/>
          <w:bCs/>
          <w:sz w:val="24"/>
          <w:szCs w:val="24"/>
          <w:lang w:val="en-US"/>
        </w:rPr>
        <w:t xml:space="preserve">have known </w:t>
      </w:r>
      <w:r w:rsidRPr="00B131EA">
        <w:rPr>
          <w:rFonts w:ascii="Times New Roman" w:hAnsi="Times New Roman" w:cs="Times New Roman"/>
          <w:sz w:val="24"/>
          <w:szCs w:val="24"/>
          <w:lang w:val="en-US"/>
        </w:rPr>
        <w:t>you now for something like fourteen years. (Dreiser)</w:t>
      </w:r>
    </w:p>
    <w:p w:rsidR="009327DC" w:rsidRPr="00B131EA" w:rsidRDefault="009327DC" w:rsidP="009327DC">
      <w:pPr>
        <w:pStyle w:val="ac"/>
        <w:spacing w:line="360" w:lineRule="auto"/>
        <w:rPr>
          <w:rFonts w:ascii="Times New Roman" w:hAnsi="Times New Roman" w:cs="Times New Roman"/>
          <w:sz w:val="24"/>
          <w:szCs w:val="24"/>
          <w:lang w:val="en-US"/>
        </w:rPr>
      </w:pPr>
      <w:r w:rsidRPr="00B131EA">
        <w:rPr>
          <w:rFonts w:ascii="Times New Roman" w:hAnsi="Times New Roman" w:cs="Times New Roman"/>
          <w:spacing w:val="-4"/>
          <w:sz w:val="24"/>
          <w:szCs w:val="24"/>
          <w:lang w:val="en-US"/>
        </w:rPr>
        <w:t xml:space="preserve">We </w:t>
      </w:r>
      <w:r w:rsidRPr="00B131EA">
        <w:rPr>
          <w:rFonts w:ascii="Times New Roman" w:hAnsi="Times New Roman" w:cs="Times New Roman"/>
          <w:b/>
          <w:bCs/>
          <w:spacing w:val="-4"/>
          <w:sz w:val="24"/>
          <w:szCs w:val="24"/>
          <w:lang w:val="en-US"/>
        </w:rPr>
        <w:t xml:space="preserve">have been engaged these four years. </w:t>
      </w:r>
      <w:r w:rsidRPr="00B131EA">
        <w:rPr>
          <w:rFonts w:ascii="Times New Roman" w:hAnsi="Times New Roman" w:cs="Times New Roman"/>
          <w:spacing w:val="-4"/>
          <w:sz w:val="24"/>
          <w:szCs w:val="24"/>
          <w:lang w:val="en-US"/>
        </w:rPr>
        <w:t xml:space="preserve">(Austen) </w:t>
      </w:r>
      <w:r w:rsidRPr="00B131EA">
        <w:rPr>
          <w:rFonts w:ascii="Times New Roman" w:hAnsi="Times New Roman" w:cs="Times New Roman"/>
          <w:spacing w:val="-3"/>
          <w:sz w:val="24"/>
          <w:szCs w:val="24"/>
          <w:lang w:val="en-US"/>
        </w:rPr>
        <w:t xml:space="preserve">Where </w:t>
      </w:r>
      <w:r w:rsidRPr="00B131EA">
        <w:rPr>
          <w:rFonts w:ascii="Times New Roman" w:hAnsi="Times New Roman" w:cs="Times New Roman"/>
          <w:b/>
          <w:bCs/>
          <w:spacing w:val="-3"/>
          <w:sz w:val="24"/>
          <w:szCs w:val="24"/>
          <w:lang w:val="en-US"/>
        </w:rPr>
        <w:t xml:space="preserve">have </w:t>
      </w:r>
      <w:r w:rsidRPr="00B131EA">
        <w:rPr>
          <w:rFonts w:ascii="Times New Roman" w:hAnsi="Times New Roman" w:cs="Times New Roman"/>
          <w:spacing w:val="-3"/>
          <w:sz w:val="24"/>
          <w:szCs w:val="24"/>
          <w:lang w:val="en-US"/>
        </w:rPr>
        <w:t xml:space="preserve">you </w:t>
      </w:r>
      <w:r w:rsidRPr="00B131EA">
        <w:rPr>
          <w:rFonts w:ascii="Times New Roman" w:hAnsi="Times New Roman" w:cs="Times New Roman"/>
          <w:b/>
          <w:bCs/>
          <w:spacing w:val="-3"/>
          <w:sz w:val="24"/>
          <w:szCs w:val="24"/>
          <w:lang w:val="en-US"/>
        </w:rPr>
        <w:t xml:space="preserve">been </w:t>
      </w:r>
      <w:r w:rsidRPr="00B131EA">
        <w:rPr>
          <w:rFonts w:ascii="Times New Roman" w:hAnsi="Times New Roman" w:cs="Times New Roman"/>
          <w:spacing w:val="-3"/>
          <w:sz w:val="24"/>
          <w:szCs w:val="24"/>
          <w:lang w:val="en-US"/>
        </w:rPr>
        <w:t xml:space="preserve">since last Thursday? (Wilde) </w:t>
      </w:r>
      <w:r w:rsidRPr="00B131EA">
        <w:rPr>
          <w:rFonts w:ascii="Times New Roman" w:hAnsi="Times New Roman" w:cs="Times New Roman"/>
          <w:b/>
          <w:bCs/>
          <w:spacing w:val="-4"/>
          <w:sz w:val="24"/>
          <w:szCs w:val="24"/>
          <w:lang w:val="en-US"/>
        </w:rPr>
        <w:t xml:space="preserve">Have </w:t>
      </w:r>
      <w:r w:rsidRPr="00B131EA">
        <w:rPr>
          <w:rFonts w:ascii="Times New Roman" w:hAnsi="Times New Roman" w:cs="Times New Roman"/>
          <w:spacing w:val="-4"/>
          <w:sz w:val="24"/>
          <w:szCs w:val="24"/>
          <w:lang w:val="en-US"/>
        </w:rPr>
        <w:t xml:space="preserve">you </w:t>
      </w:r>
      <w:r w:rsidRPr="00B131EA">
        <w:rPr>
          <w:rFonts w:ascii="Times New Roman" w:hAnsi="Times New Roman" w:cs="Times New Roman"/>
          <w:b/>
          <w:bCs/>
          <w:spacing w:val="-4"/>
          <w:sz w:val="24"/>
          <w:szCs w:val="24"/>
          <w:lang w:val="en-US"/>
        </w:rPr>
        <w:t xml:space="preserve">been </w:t>
      </w:r>
      <w:r w:rsidRPr="00B131EA">
        <w:rPr>
          <w:rFonts w:ascii="Times New Roman" w:hAnsi="Times New Roman" w:cs="Times New Roman"/>
          <w:spacing w:val="-4"/>
          <w:sz w:val="24"/>
          <w:szCs w:val="24"/>
          <w:lang w:val="en-US"/>
        </w:rPr>
        <w:t xml:space="preserve">alone, Florence, </w:t>
      </w:r>
      <w:r w:rsidRPr="00B131EA">
        <w:rPr>
          <w:rFonts w:ascii="Times New Roman" w:hAnsi="Times New Roman" w:cs="Times New Roman"/>
          <w:b/>
          <w:bCs/>
          <w:spacing w:val="-4"/>
          <w:sz w:val="24"/>
          <w:szCs w:val="24"/>
          <w:lang w:val="en-US"/>
        </w:rPr>
        <w:t xml:space="preserve">since I was here </w:t>
      </w:r>
      <w:r w:rsidRPr="00B131EA">
        <w:rPr>
          <w:rFonts w:ascii="Times New Roman" w:hAnsi="Times New Roman" w:cs="Times New Roman"/>
          <w:spacing w:val="-4"/>
          <w:sz w:val="24"/>
          <w:szCs w:val="24"/>
          <w:lang w:val="en-US"/>
        </w:rPr>
        <w:t>last? (Dickens)</w:t>
      </w:r>
    </w:p>
    <w:p w:rsidR="009327DC" w:rsidRPr="00B131EA" w:rsidRDefault="009327DC" w:rsidP="009327DC">
      <w:pPr>
        <w:pStyle w:val="ac"/>
        <w:spacing w:line="360" w:lineRule="auto"/>
        <w:rPr>
          <w:rFonts w:ascii="Times New Roman" w:hAnsi="Times New Roman" w:cs="Times New Roman"/>
          <w:sz w:val="24"/>
          <w:szCs w:val="24"/>
          <w:lang w:val="en-US"/>
        </w:rPr>
      </w:pPr>
      <w:r w:rsidRPr="00B131EA">
        <w:rPr>
          <w:rFonts w:ascii="Times New Roman" w:hAnsi="Times New Roman" w:cs="Times New Roman"/>
          <w:spacing w:val="-3"/>
          <w:sz w:val="24"/>
          <w:szCs w:val="24"/>
          <w:lang w:val="en-US"/>
        </w:rPr>
        <w:t xml:space="preserve">This use of the Present Perfect is called the </w:t>
      </w:r>
      <w:r w:rsidRPr="00B131EA">
        <w:rPr>
          <w:rFonts w:ascii="Times New Roman" w:hAnsi="Times New Roman" w:cs="Times New Roman"/>
          <w:b/>
          <w:bCs/>
          <w:spacing w:val="-3"/>
          <w:sz w:val="24"/>
          <w:szCs w:val="24"/>
          <w:lang w:val="en-US"/>
        </w:rPr>
        <w:t>Present Perfect Inclusive.</w:t>
      </w:r>
    </w:p>
    <w:p w:rsidR="009327DC" w:rsidRPr="00B131EA" w:rsidRDefault="009327DC" w:rsidP="009327DC">
      <w:pPr>
        <w:shd w:val="clear" w:color="auto" w:fill="FFFFFF"/>
        <w:rPr>
          <w:sz w:val="24"/>
          <w:szCs w:val="24"/>
          <w:lang w:val="en-US"/>
        </w:rPr>
      </w:pPr>
      <w:r w:rsidRPr="00B131EA">
        <w:rPr>
          <w:spacing w:val="-3"/>
          <w:sz w:val="24"/>
          <w:szCs w:val="24"/>
          <w:lang w:val="en-US"/>
        </w:rPr>
        <w:t>The Present Perfect Inclusive is used:</w:t>
      </w:r>
    </w:p>
    <w:p w:rsidR="009327DC" w:rsidRPr="00B131EA" w:rsidRDefault="009327DC" w:rsidP="009327DC">
      <w:pPr>
        <w:shd w:val="clear" w:color="auto" w:fill="FFFFFF"/>
        <w:spacing w:before="5"/>
        <w:rPr>
          <w:sz w:val="24"/>
          <w:szCs w:val="24"/>
          <w:lang w:val="en-US"/>
        </w:rPr>
      </w:pPr>
      <w:r w:rsidRPr="00B131EA">
        <w:rPr>
          <w:spacing w:val="-3"/>
          <w:sz w:val="24"/>
          <w:szCs w:val="24"/>
          <w:lang w:val="en-US"/>
        </w:rPr>
        <w:t>(a) with verbs not admitting of the Continuous form.</w:t>
      </w:r>
    </w:p>
    <w:p w:rsidR="009327DC" w:rsidRPr="00B131EA" w:rsidRDefault="009327DC" w:rsidP="009327DC">
      <w:pPr>
        <w:shd w:val="clear" w:color="auto" w:fill="FFFFFF"/>
        <w:spacing w:before="14"/>
        <w:ind w:left="34"/>
        <w:rPr>
          <w:sz w:val="24"/>
          <w:szCs w:val="24"/>
          <w:lang w:val="en-US"/>
        </w:rPr>
      </w:pPr>
      <w:r w:rsidRPr="00B131EA">
        <w:rPr>
          <w:spacing w:val="-2"/>
          <w:sz w:val="24"/>
          <w:szCs w:val="24"/>
          <w:lang w:val="en-US"/>
        </w:rPr>
        <w:t xml:space="preserve">"There is nothing to be done. She's dead—has </w:t>
      </w:r>
      <w:r w:rsidRPr="00B131EA">
        <w:rPr>
          <w:b/>
          <w:bCs/>
          <w:spacing w:val="-2"/>
          <w:sz w:val="24"/>
          <w:szCs w:val="24"/>
          <w:lang w:val="en-US"/>
        </w:rPr>
        <w:t xml:space="preserve">been </w:t>
      </w:r>
      <w:r w:rsidRPr="00B131EA">
        <w:rPr>
          <w:spacing w:val="-2"/>
          <w:sz w:val="24"/>
          <w:szCs w:val="24"/>
          <w:lang w:val="en-US"/>
        </w:rPr>
        <w:t xml:space="preserve">dead for hours," </w:t>
      </w:r>
      <w:r w:rsidRPr="00B131EA">
        <w:rPr>
          <w:sz w:val="24"/>
          <w:szCs w:val="24"/>
          <w:lang w:val="en-US"/>
        </w:rPr>
        <w:t xml:space="preserve">said the doctor. </w:t>
      </w:r>
      <w:r w:rsidRPr="00B131EA">
        <w:rPr>
          <w:i/>
          <w:iCs/>
          <w:sz w:val="24"/>
          <w:szCs w:val="24"/>
          <w:lang w:val="en-US"/>
        </w:rPr>
        <w:t xml:space="preserve">(Eliot) </w:t>
      </w:r>
    </w:p>
    <w:p w:rsidR="009327DC" w:rsidRPr="00B131EA" w:rsidRDefault="009327DC" w:rsidP="009327DC">
      <w:pPr>
        <w:shd w:val="clear" w:color="auto" w:fill="FFFFFF"/>
        <w:spacing w:before="14"/>
        <w:ind w:left="34"/>
        <w:rPr>
          <w:sz w:val="24"/>
          <w:szCs w:val="24"/>
          <w:lang w:val="en-US"/>
        </w:rPr>
      </w:pPr>
      <w:r w:rsidRPr="00B131EA">
        <w:rPr>
          <w:sz w:val="24"/>
          <w:szCs w:val="24"/>
          <w:lang w:val="en-US"/>
        </w:rPr>
        <w:t xml:space="preserve"> (b) in negative sentences. (In this case the Present Perfect Continuous isn’t impossible.) </w:t>
      </w:r>
    </w:p>
    <w:p w:rsidR="009327DC" w:rsidRPr="00B131EA" w:rsidRDefault="009327DC" w:rsidP="009327DC">
      <w:pPr>
        <w:shd w:val="clear" w:color="auto" w:fill="FFFFFF"/>
        <w:ind w:left="72"/>
        <w:rPr>
          <w:i/>
          <w:iCs/>
          <w:spacing w:val="-1"/>
          <w:sz w:val="24"/>
          <w:szCs w:val="24"/>
          <w:lang w:val="en-US"/>
        </w:rPr>
      </w:pPr>
      <w:r w:rsidRPr="00B131EA">
        <w:rPr>
          <w:b/>
          <w:bCs/>
          <w:sz w:val="24"/>
          <w:szCs w:val="24"/>
          <w:lang w:val="en-US"/>
        </w:rPr>
        <w:t xml:space="preserve">I have not slept </w:t>
      </w:r>
      <w:r w:rsidRPr="00B131EA">
        <w:rPr>
          <w:sz w:val="24"/>
          <w:szCs w:val="24"/>
          <w:lang w:val="en-US"/>
        </w:rPr>
        <w:t xml:space="preserve">since that night. </w:t>
      </w:r>
      <w:r w:rsidRPr="00B131EA">
        <w:rPr>
          <w:i/>
          <w:iCs/>
          <w:sz w:val="24"/>
          <w:szCs w:val="24"/>
          <w:lang w:val="en-US"/>
        </w:rPr>
        <w:t xml:space="preserve">(Bennett) </w:t>
      </w:r>
    </w:p>
    <w:p w:rsidR="009327DC" w:rsidRPr="00B131EA" w:rsidRDefault="009327DC" w:rsidP="009327DC">
      <w:pPr>
        <w:shd w:val="clear" w:color="auto" w:fill="FFFFFF"/>
        <w:ind w:left="72"/>
        <w:rPr>
          <w:spacing w:val="-4"/>
          <w:sz w:val="24"/>
          <w:szCs w:val="24"/>
          <w:lang w:val="en-US"/>
        </w:rPr>
      </w:pPr>
      <w:r w:rsidRPr="00B131EA">
        <w:rPr>
          <w:spacing w:val="-1"/>
          <w:sz w:val="24"/>
          <w:szCs w:val="24"/>
          <w:lang w:val="en-US"/>
        </w:rPr>
        <w:t xml:space="preserve">(c) with non-terminative verbs such as </w:t>
      </w:r>
      <w:r w:rsidRPr="00B131EA">
        <w:rPr>
          <w:i/>
          <w:iCs/>
          <w:spacing w:val="-1"/>
          <w:sz w:val="24"/>
          <w:szCs w:val="24"/>
          <w:lang w:val="en-US"/>
        </w:rPr>
        <w:t xml:space="preserve">to live, to work, to study, to teach, </w:t>
      </w:r>
      <w:r w:rsidRPr="00B131EA">
        <w:rPr>
          <w:i/>
          <w:iCs/>
          <w:spacing w:val="-4"/>
          <w:sz w:val="24"/>
          <w:szCs w:val="24"/>
          <w:lang w:val="en-US"/>
        </w:rPr>
        <w:t xml:space="preserve">to travel, </w:t>
      </w:r>
      <w:r w:rsidRPr="00B131EA">
        <w:rPr>
          <w:spacing w:val="-4"/>
          <w:sz w:val="24"/>
          <w:szCs w:val="24"/>
          <w:lang w:val="en-US"/>
        </w:rPr>
        <w:t xml:space="preserve">etc. (In this case the Present Perfect Continuous is possible.) </w:t>
      </w:r>
    </w:p>
    <w:p w:rsidR="009327DC" w:rsidRPr="00B131EA" w:rsidRDefault="009327DC" w:rsidP="009327DC">
      <w:pPr>
        <w:shd w:val="clear" w:color="auto" w:fill="FFFFFF"/>
        <w:ind w:left="72"/>
        <w:rPr>
          <w:i/>
          <w:iCs/>
          <w:sz w:val="24"/>
          <w:szCs w:val="24"/>
          <w:lang w:val="en-US"/>
        </w:rPr>
      </w:pPr>
      <w:r w:rsidRPr="00B131EA">
        <w:rPr>
          <w:b/>
          <w:bCs/>
          <w:sz w:val="24"/>
          <w:szCs w:val="24"/>
          <w:lang w:val="en-US"/>
        </w:rPr>
        <w:t xml:space="preserve">I have worked </w:t>
      </w:r>
      <w:r w:rsidRPr="00B131EA">
        <w:rPr>
          <w:sz w:val="24"/>
          <w:szCs w:val="24"/>
          <w:lang w:val="en-US"/>
        </w:rPr>
        <w:t xml:space="preserve">upon the problem for a long time without reaching any conclusion. </w:t>
      </w:r>
      <w:r w:rsidRPr="00B131EA">
        <w:rPr>
          <w:i/>
          <w:iCs/>
          <w:sz w:val="24"/>
          <w:szCs w:val="24"/>
          <w:lang w:val="en-US"/>
        </w:rPr>
        <w:t>(Shaw)</w:t>
      </w:r>
    </w:p>
    <w:p w:rsidR="009327DC" w:rsidRPr="00B131EA" w:rsidRDefault="009327DC" w:rsidP="009327DC">
      <w:pPr>
        <w:shd w:val="clear" w:color="auto" w:fill="FFFFFF"/>
        <w:ind w:left="72"/>
        <w:rPr>
          <w:sz w:val="24"/>
          <w:szCs w:val="24"/>
          <w:lang w:val="en-US"/>
        </w:rPr>
      </w:pPr>
      <w:r w:rsidRPr="00B131EA">
        <w:rPr>
          <w:sz w:val="24"/>
          <w:szCs w:val="24"/>
          <w:lang w:val="en-US"/>
        </w:rPr>
        <w:t>The Present Perfect in this case is translated into Russian by the present or sometimes by the past imperfective.</w:t>
      </w:r>
    </w:p>
    <w:p w:rsidR="009327DC" w:rsidRPr="00B131EA" w:rsidRDefault="009327DC" w:rsidP="009327DC">
      <w:pPr>
        <w:shd w:val="clear" w:color="auto" w:fill="FFFFFF"/>
        <w:ind w:right="1210"/>
        <w:rPr>
          <w:sz w:val="24"/>
          <w:szCs w:val="24"/>
          <w:lang w:val="en-US"/>
        </w:rPr>
      </w:pPr>
      <w:r w:rsidRPr="00B131EA">
        <w:rPr>
          <w:sz w:val="24"/>
          <w:szCs w:val="24"/>
          <w:lang w:val="en-US"/>
        </w:rPr>
        <w:t xml:space="preserve">I </w:t>
      </w:r>
      <w:r w:rsidRPr="00B131EA">
        <w:rPr>
          <w:b/>
          <w:bCs/>
          <w:sz w:val="24"/>
          <w:szCs w:val="24"/>
          <w:lang w:val="en-US"/>
        </w:rPr>
        <w:t xml:space="preserve">have known </w:t>
      </w:r>
      <w:r w:rsidRPr="00B131EA">
        <w:rPr>
          <w:sz w:val="24"/>
          <w:szCs w:val="24"/>
          <w:lang w:val="en-US"/>
        </w:rPr>
        <w:t>him for many years.</w:t>
      </w:r>
    </w:p>
    <w:p w:rsidR="009327DC" w:rsidRPr="00B131EA" w:rsidRDefault="009327DC" w:rsidP="009327DC">
      <w:pPr>
        <w:shd w:val="clear" w:color="auto" w:fill="FFFFFF"/>
        <w:ind w:right="1210"/>
        <w:rPr>
          <w:sz w:val="24"/>
          <w:szCs w:val="24"/>
        </w:rPr>
      </w:pPr>
      <w:r w:rsidRPr="00B131EA">
        <w:rPr>
          <w:sz w:val="24"/>
          <w:szCs w:val="24"/>
        </w:rPr>
        <w:t xml:space="preserve">Я </w:t>
      </w:r>
      <w:r w:rsidRPr="00B131EA">
        <w:rPr>
          <w:b/>
          <w:bCs/>
          <w:sz w:val="24"/>
          <w:szCs w:val="24"/>
        </w:rPr>
        <w:t xml:space="preserve">знаю </w:t>
      </w:r>
      <w:r w:rsidRPr="00B131EA">
        <w:rPr>
          <w:sz w:val="24"/>
          <w:szCs w:val="24"/>
        </w:rPr>
        <w:t xml:space="preserve">его много лет. </w:t>
      </w:r>
    </w:p>
    <w:p w:rsidR="009327DC" w:rsidRPr="00B131EA" w:rsidRDefault="009327DC" w:rsidP="009327DC">
      <w:pPr>
        <w:shd w:val="clear" w:color="auto" w:fill="FFFFFF"/>
        <w:ind w:right="1210"/>
        <w:rPr>
          <w:sz w:val="24"/>
          <w:szCs w:val="24"/>
          <w:lang w:val="en-US"/>
        </w:rPr>
      </w:pPr>
      <w:r w:rsidRPr="00B131EA">
        <w:rPr>
          <w:sz w:val="24"/>
          <w:szCs w:val="24"/>
          <w:lang w:val="en-US"/>
        </w:rPr>
        <w:t xml:space="preserve">I </w:t>
      </w:r>
      <w:r w:rsidRPr="00B131EA">
        <w:rPr>
          <w:b/>
          <w:bCs/>
          <w:sz w:val="24"/>
          <w:szCs w:val="24"/>
          <w:lang w:val="en-US"/>
        </w:rPr>
        <w:t xml:space="preserve">have </w:t>
      </w:r>
      <w:r w:rsidRPr="00B131EA">
        <w:rPr>
          <w:sz w:val="24"/>
          <w:szCs w:val="24"/>
          <w:lang w:val="en-US"/>
        </w:rPr>
        <w:t xml:space="preserve">always </w:t>
      </w:r>
      <w:r w:rsidRPr="00B131EA">
        <w:rPr>
          <w:b/>
          <w:bCs/>
          <w:sz w:val="24"/>
          <w:szCs w:val="24"/>
          <w:lang w:val="en-US"/>
        </w:rPr>
        <w:t xml:space="preserve">been fond </w:t>
      </w:r>
      <w:r w:rsidRPr="00B131EA">
        <w:rPr>
          <w:sz w:val="24"/>
          <w:szCs w:val="24"/>
          <w:lang w:val="en-US"/>
        </w:rPr>
        <w:t xml:space="preserve">of music. </w:t>
      </w:r>
    </w:p>
    <w:p w:rsidR="009327DC" w:rsidRPr="00B131EA" w:rsidRDefault="009327DC" w:rsidP="009327DC">
      <w:pPr>
        <w:shd w:val="clear" w:color="auto" w:fill="FFFFFF"/>
        <w:ind w:right="1210"/>
        <w:rPr>
          <w:sz w:val="24"/>
          <w:szCs w:val="24"/>
          <w:lang w:val="en-US"/>
        </w:rPr>
      </w:pPr>
      <w:r w:rsidRPr="00B131EA">
        <w:rPr>
          <w:sz w:val="24"/>
          <w:szCs w:val="24"/>
        </w:rPr>
        <w:t>Я</w:t>
      </w:r>
      <w:r w:rsidRPr="00B131EA">
        <w:rPr>
          <w:sz w:val="24"/>
          <w:szCs w:val="24"/>
          <w:lang w:val="en-US"/>
        </w:rPr>
        <w:t xml:space="preserve"> </w:t>
      </w:r>
      <w:r w:rsidRPr="00B131EA">
        <w:rPr>
          <w:sz w:val="24"/>
          <w:szCs w:val="24"/>
        </w:rPr>
        <w:t>всегда</w:t>
      </w:r>
      <w:r w:rsidRPr="00B131EA">
        <w:rPr>
          <w:sz w:val="24"/>
          <w:szCs w:val="24"/>
          <w:lang w:val="en-US"/>
        </w:rPr>
        <w:t xml:space="preserve"> </w:t>
      </w:r>
      <w:r w:rsidRPr="00B131EA">
        <w:rPr>
          <w:b/>
          <w:bCs/>
          <w:sz w:val="24"/>
          <w:szCs w:val="24"/>
        </w:rPr>
        <w:t>любил</w:t>
      </w:r>
      <w:r w:rsidRPr="00B131EA">
        <w:rPr>
          <w:b/>
          <w:bCs/>
          <w:sz w:val="24"/>
          <w:szCs w:val="24"/>
          <w:lang w:val="en-US"/>
        </w:rPr>
        <w:t xml:space="preserve"> </w:t>
      </w:r>
      <w:r w:rsidRPr="00B131EA">
        <w:rPr>
          <w:sz w:val="24"/>
          <w:szCs w:val="24"/>
        </w:rPr>
        <w:t>музыку</w:t>
      </w:r>
      <w:r w:rsidRPr="00B131EA">
        <w:rPr>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886"/>
      </w:tblGrid>
      <w:tr w:rsidR="009327DC" w:rsidRPr="00BF2E6C" w:rsidTr="00B37AC5">
        <w:tc>
          <w:tcPr>
            <w:tcW w:w="11556" w:type="dxa"/>
            <w:shd w:val="clear" w:color="auto" w:fill="FBD4B4"/>
          </w:tcPr>
          <w:p w:rsidR="009327DC" w:rsidRPr="00B131EA" w:rsidRDefault="009327DC" w:rsidP="00B37AC5">
            <w:pPr>
              <w:ind w:right="1210"/>
              <w:rPr>
                <w:sz w:val="24"/>
                <w:szCs w:val="24"/>
                <w:lang w:val="en-US"/>
              </w:rPr>
            </w:pPr>
            <w:r w:rsidRPr="00B131EA">
              <w:rPr>
                <w:sz w:val="24"/>
                <w:szCs w:val="24"/>
                <w:lang w:val="en-US"/>
              </w:rPr>
              <w:t>Note.-</w:t>
            </w:r>
            <w:r w:rsidRPr="00B131EA">
              <w:rPr>
                <w:spacing w:val="-4"/>
                <w:sz w:val="24"/>
                <w:szCs w:val="24"/>
                <w:lang w:val="en-US"/>
              </w:rPr>
              <w:t>In the following cases the Present Perfect is not used.</w:t>
            </w:r>
          </w:p>
        </w:tc>
      </w:tr>
    </w:tbl>
    <w:p w:rsidR="009327DC" w:rsidRPr="00B131EA" w:rsidRDefault="009327DC" w:rsidP="009327DC">
      <w:pPr>
        <w:shd w:val="clear" w:color="auto" w:fill="FFFFFF"/>
        <w:ind w:right="1210"/>
        <w:rPr>
          <w:sz w:val="24"/>
          <w:szCs w:val="24"/>
          <w:lang w:val="en-US"/>
        </w:rPr>
      </w:pPr>
    </w:p>
    <w:p w:rsidR="009327DC" w:rsidRPr="00B131EA" w:rsidRDefault="009327DC" w:rsidP="009327DC">
      <w:pPr>
        <w:numPr>
          <w:ilvl w:val="0"/>
          <w:numId w:val="110"/>
        </w:numPr>
        <w:shd w:val="clear" w:color="auto" w:fill="FFFFFF"/>
        <w:tabs>
          <w:tab w:val="left" w:pos="691"/>
          <w:tab w:val="left" w:pos="3480"/>
        </w:tabs>
        <w:adjustRightInd w:val="0"/>
        <w:spacing w:line="276" w:lineRule="auto"/>
        <w:ind w:left="427"/>
        <w:rPr>
          <w:spacing w:val="-25"/>
          <w:sz w:val="24"/>
          <w:szCs w:val="24"/>
        </w:rPr>
      </w:pPr>
      <w:r w:rsidRPr="00B131EA">
        <w:rPr>
          <w:spacing w:val="-4"/>
          <w:sz w:val="24"/>
          <w:szCs w:val="24"/>
        </w:rPr>
        <w:t>Что вы сказали?</w:t>
      </w:r>
      <w:r w:rsidRPr="00B131EA">
        <w:rPr>
          <w:sz w:val="24"/>
          <w:szCs w:val="24"/>
        </w:rPr>
        <w:tab/>
      </w:r>
      <w:r w:rsidRPr="00B131EA">
        <w:rPr>
          <w:spacing w:val="-4"/>
          <w:sz w:val="24"/>
          <w:szCs w:val="24"/>
          <w:lang w:val="en-US"/>
        </w:rPr>
        <w:t>What did you say?</w:t>
      </w:r>
    </w:p>
    <w:p w:rsidR="009327DC" w:rsidRPr="00B131EA" w:rsidRDefault="009327DC" w:rsidP="009327DC">
      <w:pPr>
        <w:numPr>
          <w:ilvl w:val="0"/>
          <w:numId w:val="110"/>
        </w:numPr>
        <w:shd w:val="clear" w:color="auto" w:fill="FFFFFF"/>
        <w:tabs>
          <w:tab w:val="left" w:pos="691"/>
          <w:tab w:val="left" w:pos="3470"/>
        </w:tabs>
        <w:adjustRightInd w:val="0"/>
        <w:spacing w:line="276" w:lineRule="auto"/>
        <w:ind w:left="427" w:right="806"/>
        <w:rPr>
          <w:b/>
          <w:bCs/>
          <w:spacing w:val="-11"/>
          <w:sz w:val="24"/>
          <w:szCs w:val="24"/>
          <w:lang w:val="en-US"/>
        </w:rPr>
      </w:pPr>
      <w:r w:rsidRPr="00B131EA">
        <w:rPr>
          <w:bCs/>
          <w:spacing w:val="-6"/>
          <w:sz w:val="24"/>
          <w:szCs w:val="24"/>
        </w:rPr>
        <w:t>Теперьяпонял</w:t>
      </w:r>
      <w:r w:rsidRPr="00B131EA">
        <w:rPr>
          <w:bCs/>
          <w:spacing w:val="-6"/>
          <w:sz w:val="24"/>
          <w:szCs w:val="24"/>
          <w:lang w:val="en-US"/>
        </w:rPr>
        <w:t>.</w:t>
      </w:r>
      <w:r w:rsidRPr="00B131EA">
        <w:rPr>
          <w:b/>
          <w:bCs/>
          <w:sz w:val="24"/>
          <w:szCs w:val="24"/>
          <w:lang w:val="en-US"/>
        </w:rPr>
        <w:tab/>
      </w:r>
      <w:r w:rsidRPr="00B131EA">
        <w:rPr>
          <w:spacing w:val="-4"/>
          <w:sz w:val="24"/>
          <w:szCs w:val="24"/>
          <w:lang w:val="en-US"/>
        </w:rPr>
        <w:t xml:space="preserve">Now I understand. </w:t>
      </w:r>
    </w:p>
    <w:p w:rsidR="009327DC" w:rsidRPr="00B131EA" w:rsidRDefault="009327DC" w:rsidP="009327DC">
      <w:pPr>
        <w:shd w:val="clear" w:color="auto" w:fill="FFFFFF"/>
        <w:tabs>
          <w:tab w:val="left" w:pos="691"/>
          <w:tab w:val="left" w:pos="3470"/>
        </w:tabs>
        <w:adjustRightInd w:val="0"/>
        <w:ind w:left="427" w:right="806"/>
        <w:rPr>
          <w:b/>
          <w:bCs/>
          <w:spacing w:val="-6"/>
          <w:sz w:val="24"/>
          <w:szCs w:val="24"/>
          <w:lang w:val="en-US"/>
        </w:rPr>
      </w:pPr>
    </w:p>
    <w:p w:rsidR="009327DC" w:rsidRPr="00B131EA" w:rsidRDefault="009327DC" w:rsidP="009327DC">
      <w:pPr>
        <w:shd w:val="clear" w:color="auto" w:fill="FFFFFF"/>
        <w:tabs>
          <w:tab w:val="left" w:pos="691"/>
          <w:tab w:val="left" w:pos="3470"/>
        </w:tabs>
        <w:adjustRightInd w:val="0"/>
        <w:ind w:left="427" w:right="806"/>
        <w:rPr>
          <w:spacing w:val="-4"/>
          <w:sz w:val="24"/>
          <w:szCs w:val="24"/>
          <w:lang w:val="en-US"/>
        </w:rPr>
      </w:pPr>
      <w:r w:rsidRPr="00B131EA">
        <w:rPr>
          <w:spacing w:val="-4"/>
          <w:sz w:val="24"/>
          <w:szCs w:val="24"/>
          <w:lang w:val="en-US"/>
        </w:rPr>
        <w:t>The Present Perfect is hardly ever used in the following cases.</w:t>
      </w:r>
    </w:p>
    <w:p w:rsidR="009327DC" w:rsidRPr="00B131EA" w:rsidRDefault="009327DC" w:rsidP="009327DC">
      <w:pPr>
        <w:shd w:val="clear" w:color="auto" w:fill="FFFFFF"/>
        <w:tabs>
          <w:tab w:val="left" w:pos="691"/>
          <w:tab w:val="left" w:pos="3470"/>
        </w:tabs>
        <w:adjustRightInd w:val="0"/>
        <w:ind w:left="427" w:right="806"/>
        <w:rPr>
          <w:spacing w:val="-4"/>
          <w:sz w:val="24"/>
          <w:szCs w:val="24"/>
          <w:lang w:val="en-US"/>
        </w:rPr>
      </w:pPr>
    </w:p>
    <w:tbl>
      <w:tblPr>
        <w:tblW w:w="0" w:type="auto"/>
        <w:tblInd w:w="427" w:type="dxa"/>
        <w:tblLook w:val="04A0" w:firstRow="1" w:lastRow="0" w:firstColumn="1" w:lastColumn="0" w:noHBand="0" w:noVBand="1"/>
      </w:tblPr>
      <w:tblGrid>
        <w:gridCol w:w="4673"/>
        <w:gridCol w:w="4786"/>
      </w:tblGrid>
      <w:tr w:rsidR="009327DC" w:rsidRPr="00BF2E6C" w:rsidTr="00B37AC5">
        <w:tc>
          <w:tcPr>
            <w:tcW w:w="5778" w:type="dxa"/>
          </w:tcPr>
          <w:p w:rsidR="009327DC" w:rsidRPr="00B131EA" w:rsidRDefault="009327DC" w:rsidP="00B37AC5">
            <w:pPr>
              <w:tabs>
                <w:tab w:val="left" w:pos="691"/>
                <w:tab w:val="left" w:pos="3470"/>
              </w:tabs>
              <w:adjustRightInd w:val="0"/>
              <w:ind w:right="806"/>
              <w:rPr>
                <w:spacing w:val="-4"/>
                <w:sz w:val="24"/>
                <w:szCs w:val="24"/>
              </w:rPr>
            </w:pPr>
            <w:r w:rsidRPr="00B131EA">
              <w:rPr>
                <w:spacing w:val="-3"/>
                <w:sz w:val="24"/>
                <w:szCs w:val="24"/>
              </w:rPr>
              <w:t xml:space="preserve">1.Я не слышал вашего вопроса.   </w:t>
            </w:r>
          </w:p>
        </w:tc>
        <w:tc>
          <w:tcPr>
            <w:tcW w:w="5778" w:type="dxa"/>
          </w:tcPr>
          <w:p w:rsidR="009327DC" w:rsidRPr="00B131EA" w:rsidRDefault="009327DC" w:rsidP="00B37AC5">
            <w:pPr>
              <w:shd w:val="clear" w:color="auto" w:fill="FFFFFF"/>
              <w:rPr>
                <w:spacing w:val="-4"/>
                <w:sz w:val="24"/>
                <w:szCs w:val="24"/>
                <w:lang w:val="en-US"/>
              </w:rPr>
            </w:pPr>
            <w:r w:rsidRPr="00B131EA">
              <w:rPr>
                <w:spacing w:val="-3"/>
                <w:sz w:val="24"/>
                <w:szCs w:val="24"/>
                <w:lang w:val="en-US"/>
              </w:rPr>
              <w:t>I did not hear your question.</w:t>
            </w:r>
          </w:p>
        </w:tc>
      </w:tr>
      <w:tr w:rsidR="009327DC" w:rsidRPr="00BF2E6C" w:rsidTr="00B37AC5">
        <w:tc>
          <w:tcPr>
            <w:tcW w:w="5778" w:type="dxa"/>
          </w:tcPr>
          <w:p w:rsidR="009327DC" w:rsidRPr="00B131EA" w:rsidRDefault="009327DC" w:rsidP="00B37AC5">
            <w:pPr>
              <w:tabs>
                <w:tab w:val="left" w:pos="691"/>
                <w:tab w:val="left" w:pos="3470"/>
              </w:tabs>
              <w:adjustRightInd w:val="0"/>
              <w:ind w:right="806"/>
              <w:rPr>
                <w:spacing w:val="-4"/>
                <w:sz w:val="24"/>
                <w:szCs w:val="24"/>
              </w:rPr>
            </w:pPr>
            <w:r w:rsidRPr="00B131EA">
              <w:rPr>
                <w:spacing w:val="-3"/>
                <w:sz w:val="24"/>
                <w:szCs w:val="24"/>
              </w:rPr>
              <w:t>2.Мне сказали, что Мэри в Москве.</w:t>
            </w:r>
          </w:p>
        </w:tc>
        <w:tc>
          <w:tcPr>
            <w:tcW w:w="5778" w:type="dxa"/>
          </w:tcPr>
          <w:p w:rsidR="009327DC" w:rsidRPr="00B131EA" w:rsidRDefault="009327DC" w:rsidP="00B37AC5">
            <w:pPr>
              <w:shd w:val="clear" w:color="auto" w:fill="FFFFFF"/>
              <w:tabs>
                <w:tab w:val="left" w:pos="341"/>
              </w:tabs>
              <w:adjustRightInd w:val="0"/>
              <w:rPr>
                <w:spacing w:val="-4"/>
                <w:sz w:val="24"/>
                <w:szCs w:val="24"/>
                <w:lang w:val="en-US"/>
              </w:rPr>
            </w:pPr>
            <w:r w:rsidRPr="00B131EA">
              <w:rPr>
                <w:spacing w:val="-3"/>
                <w:sz w:val="24"/>
                <w:szCs w:val="24"/>
                <w:lang w:val="en-US"/>
              </w:rPr>
              <w:t>I am told that Mary is in Moscow.</w:t>
            </w:r>
          </w:p>
        </w:tc>
      </w:tr>
      <w:tr w:rsidR="009327DC" w:rsidRPr="00BF2E6C" w:rsidTr="00B37AC5">
        <w:tc>
          <w:tcPr>
            <w:tcW w:w="5778" w:type="dxa"/>
          </w:tcPr>
          <w:p w:rsidR="009327DC" w:rsidRPr="00B131EA" w:rsidRDefault="009327DC" w:rsidP="00B37AC5">
            <w:pPr>
              <w:tabs>
                <w:tab w:val="left" w:pos="691"/>
                <w:tab w:val="left" w:pos="3470"/>
              </w:tabs>
              <w:adjustRightInd w:val="0"/>
              <w:ind w:right="806"/>
              <w:rPr>
                <w:spacing w:val="-4"/>
                <w:sz w:val="24"/>
                <w:szCs w:val="24"/>
              </w:rPr>
            </w:pPr>
            <w:r w:rsidRPr="00B131EA">
              <w:rPr>
                <w:spacing w:val="-1"/>
                <w:sz w:val="24"/>
                <w:szCs w:val="24"/>
              </w:rPr>
              <w:t>3.Я слышал, что Мэри в Москве.</w:t>
            </w:r>
          </w:p>
        </w:tc>
        <w:tc>
          <w:tcPr>
            <w:tcW w:w="5778" w:type="dxa"/>
          </w:tcPr>
          <w:p w:rsidR="009327DC" w:rsidRPr="00B131EA" w:rsidRDefault="009327DC" w:rsidP="00B37AC5">
            <w:pPr>
              <w:tabs>
                <w:tab w:val="left" w:pos="691"/>
                <w:tab w:val="left" w:pos="3470"/>
              </w:tabs>
              <w:adjustRightInd w:val="0"/>
              <w:ind w:right="806"/>
              <w:rPr>
                <w:spacing w:val="-4"/>
                <w:sz w:val="24"/>
                <w:szCs w:val="24"/>
                <w:lang w:val="en-US"/>
              </w:rPr>
            </w:pPr>
            <w:r w:rsidRPr="00B131EA">
              <w:rPr>
                <w:spacing w:val="-1"/>
                <w:sz w:val="24"/>
                <w:szCs w:val="24"/>
                <w:lang w:val="en-US"/>
              </w:rPr>
              <w:t>I hear that Mary is in Moscow, ("to</w:t>
            </w:r>
            <w:r w:rsidRPr="00B131EA">
              <w:rPr>
                <w:sz w:val="24"/>
                <w:szCs w:val="24"/>
                <w:lang w:val="en-US"/>
              </w:rPr>
              <w:t xml:space="preserve">hear" is not averbofsense </w:t>
            </w:r>
            <w:r w:rsidRPr="00B131EA">
              <w:rPr>
                <w:spacing w:val="-1"/>
                <w:sz w:val="24"/>
                <w:szCs w:val="24"/>
                <w:lang w:val="en-US"/>
              </w:rPr>
              <w:t>perception   here</w:t>
            </w:r>
            <w:r w:rsidRPr="00B131EA">
              <w:rPr>
                <w:spacing w:val="-4"/>
                <w:sz w:val="24"/>
                <w:szCs w:val="24"/>
                <w:lang w:val="en-US"/>
              </w:rPr>
              <w:t>)</w:t>
            </w:r>
          </w:p>
        </w:tc>
      </w:tr>
    </w:tbl>
    <w:p w:rsidR="009327DC" w:rsidRPr="00B131EA" w:rsidRDefault="009327DC" w:rsidP="009327DC">
      <w:pPr>
        <w:shd w:val="clear" w:color="auto" w:fill="FFFFFF"/>
        <w:ind w:left="53"/>
        <w:rPr>
          <w:sz w:val="24"/>
          <w:szCs w:val="24"/>
          <w:lang w:val="en-US"/>
        </w:rPr>
      </w:pPr>
    </w:p>
    <w:p w:rsidR="009327DC" w:rsidRPr="00B131EA" w:rsidRDefault="009327DC" w:rsidP="009327DC">
      <w:pPr>
        <w:shd w:val="clear" w:color="auto" w:fill="FFFFFF"/>
        <w:ind w:left="53"/>
        <w:rPr>
          <w:sz w:val="24"/>
          <w:szCs w:val="24"/>
          <w:lang w:val="en-US"/>
        </w:rPr>
      </w:pPr>
      <w:r w:rsidRPr="00B131EA">
        <w:rPr>
          <w:sz w:val="24"/>
          <w:szCs w:val="24"/>
          <w:lang w:val="en-US"/>
        </w:rPr>
        <w:t xml:space="preserve">With the verb "to forget" expressing a certain fact both the Present Indefinite and the Present Perfect can be used. </w:t>
      </w:r>
    </w:p>
    <w:p w:rsidR="009327DC" w:rsidRPr="00B131EA" w:rsidRDefault="009327DC" w:rsidP="009327DC">
      <w:pPr>
        <w:shd w:val="clear" w:color="auto" w:fill="FFFFFF"/>
        <w:ind w:left="53"/>
        <w:rPr>
          <w:spacing w:val="-4"/>
          <w:sz w:val="24"/>
          <w:szCs w:val="24"/>
          <w:lang w:val="en-US"/>
        </w:rPr>
      </w:pPr>
      <w:r w:rsidRPr="00B131EA">
        <w:rPr>
          <w:sz w:val="24"/>
          <w:szCs w:val="24"/>
        </w:rPr>
        <w:t xml:space="preserve">1.Я </w:t>
      </w:r>
      <w:r w:rsidRPr="00B131EA">
        <w:rPr>
          <w:spacing w:val="-4"/>
          <w:sz w:val="24"/>
          <w:szCs w:val="24"/>
        </w:rPr>
        <w:t xml:space="preserve">забыл, где он живет.      </w:t>
      </w:r>
      <w:r w:rsidRPr="00B131EA">
        <w:rPr>
          <w:spacing w:val="-4"/>
          <w:sz w:val="24"/>
          <w:szCs w:val="24"/>
          <w:lang w:val="en-US"/>
        </w:rPr>
        <w:t xml:space="preserve">I forget (have forgotten) where he lives. </w:t>
      </w:r>
    </w:p>
    <w:p w:rsidR="009327DC" w:rsidRPr="00B131EA" w:rsidRDefault="009327DC" w:rsidP="009327DC">
      <w:pPr>
        <w:shd w:val="clear" w:color="auto" w:fill="FFFFFF"/>
        <w:ind w:left="53"/>
        <w:rPr>
          <w:spacing w:val="-3"/>
          <w:sz w:val="24"/>
          <w:szCs w:val="24"/>
          <w:lang w:val="en-US"/>
        </w:rPr>
      </w:pPr>
      <w:r w:rsidRPr="00B131EA">
        <w:rPr>
          <w:spacing w:val="-3"/>
          <w:sz w:val="24"/>
          <w:szCs w:val="24"/>
          <w:lang w:val="en-US"/>
        </w:rPr>
        <w:t xml:space="preserve">2. </w:t>
      </w:r>
      <w:r w:rsidRPr="00B131EA">
        <w:rPr>
          <w:spacing w:val="-3"/>
          <w:sz w:val="24"/>
          <w:szCs w:val="24"/>
        </w:rPr>
        <w:t>Я</w:t>
      </w:r>
      <w:r w:rsidRPr="00B131EA">
        <w:rPr>
          <w:spacing w:val="-3"/>
          <w:sz w:val="24"/>
          <w:szCs w:val="24"/>
          <w:lang w:val="en-US"/>
        </w:rPr>
        <w:t xml:space="preserve"> </w:t>
      </w:r>
      <w:r w:rsidRPr="00B131EA">
        <w:rPr>
          <w:spacing w:val="-3"/>
          <w:sz w:val="24"/>
          <w:szCs w:val="24"/>
        </w:rPr>
        <w:t>забыл</w:t>
      </w:r>
      <w:r w:rsidRPr="00B131EA">
        <w:rPr>
          <w:spacing w:val="-3"/>
          <w:sz w:val="24"/>
          <w:szCs w:val="24"/>
          <w:lang w:val="en-US"/>
        </w:rPr>
        <w:t xml:space="preserve"> </w:t>
      </w:r>
      <w:r w:rsidRPr="00B131EA">
        <w:rPr>
          <w:spacing w:val="-3"/>
          <w:sz w:val="24"/>
          <w:szCs w:val="24"/>
        </w:rPr>
        <w:t>название</w:t>
      </w:r>
      <w:r w:rsidRPr="00B131EA">
        <w:rPr>
          <w:spacing w:val="-3"/>
          <w:sz w:val="24"/>
          <w:szCs w:val="24"/>
          <w:lang w:val="en-US"/>
        </w:rPr>
        <w:t xml:space="preserve"> </w:t>
      </w:r>
      <w:r w:rsidRPr="00B131EA">
        <w:rPr>
          <w:spacing w:val="-3"/>
          <w:sz w:val="24"/>
          <w:szCs w:val="24"/>
        </w:rPr>
        <w:t>книги</w:t>
      </w:r>
      <w:r w:rsidRPr="00B131EA">
        <w:rPr>
          <w:spacing w:val="-3"/>
          <w:sz w:val="24"/>
          <w:szCs w:val="24"/>
          <w:lang w:val="en-US"/>
        </w:rPr>
        <w:t>.  I forget (have forgotten) the title of the book.</w:t>
      </w:r>
    </w:p>
    <w:p w:rsidR="009327DC" w:rsidRPr="00B131EA" w:rsidRDefault="009327DC" w:rsidP="009327DC">
      <w:pPr>
        <w:shd w:val="clear" w:color="auto" w:fill="FFFFFF"/>
        <w:ind w:left="53"/>
        <w:rPr>
          <w:b/>
          <w:i/>
          <w:spacing w:val="-3"/>
          <w:sz w:val="24"/>
          <w:szCs w:val="24"/>
          <w:lang w:val="en-US"/>
        </w:rPr>
      </w:pPr>
      <w:r w:rsidRPr="00B131EA">
        <w:rPr>
          <w:b/>
          <w:i/>
          <w:spacing w:val="-3"/>
          <w:sz w:val="24"/>
          <w:szCs w:val="24"/>
          <w:lang w:val="en-US"/>
        </w:rPr>
        <w:t xml:space="preserve">ACTIVITY 1. Complete these podcast summaries with the present perfect or past simple of the verb. </w:t>
      </w:r>
      <w:r w:rsidRPr="00B131EA">
        <w:rPr>
          <w:b/>
          <w:i/>
          <w:spacing w:val="-3"/>
          <w:sz w:val="24"/>
          <w:szCs w:val="24"/>
          <w:lang w:val="en-US"/>
        </w:rPr>
        <w:lastRenderedPageBreak/>
        <w:t>p33</w:t>
      </w:r>
    </w:p>
    <w:p w:rsidR="009327DC" w:rsidRPr="00B131EA" w:rsidRDefault="009327DC" w:rsidP="009327DC">
      <w:pPr>
        <w:shd w:val="clear" w:color="auto" w:fill="FFFFFF"/>
        <w:ind w:left="53"/>
        <w:jc w:val="center"/>
        <w:rPr>
          <w:b/>
          <w:spacing w:val="-3"/>
          <w:sz w:val="24"/>
          <w:szCs w:val="24"/>
          <w:lang w:val="en-US"/>
        </w:rPr>
      </w:pPr>
      <w:r w:rsidRPr="00B131EA">
        <w:rPr>
          <w:b/>
          <w:spacing w:val="-3"/>
          <w:sz w:val="24"/>
          <w:szCs w:val="24"/>
          <w:lang w:val="en-US"/>
        </w:rPr>
        <w:t>International Medi-Aid</w:t>
      </w:r>
    </w:p>
    <w:p w:rsidR="009327DC" w:rsidRPr="00B131EA" w:rsidRDefault="009327DC" w:rsidP="009327DC">
      <w:pPr>
        <w:pStyle w:val="ad"/>
        <w:numPr>
          <w:ilvl w:val="0"/>
          <w:numId w:val="111"/>
        </w:numPr>
        <w:shd w:val="clear" w:color="auto" w:fill="FFFFFF"/>
        <w:rPr>
          <w:rFonts w:ascii="Times New Roman" w:hAnsi="Times New Roman"/>
          <w:spacing w:val="-3"/>
          <w:sz w:val="24"/>
          <w:szCs w:val="24"/>
          <w:lang w:val="en-US"/>
        </w:rPr>
      </w:pPr>
      <w:r w:rsidRPr="00B131EA">
        <w:rPr>
          <w:rFonts w:ascii="Times New Roman" w:hAnsi="Times New Roman"/>
          <w:b/>
          <w:spacing w:val="-3"/>
          <w:sz w:val="24"/>
          <w:szCs w:val="24"/>
          <w:lang w:val="en-US"/>
        </w:rPr>
        <w:t xml:space="preserve">A survivor’s story. </w:t>
      </w:r>
      <w:r w:rsidRPr="00B131EA">
        <w:rPr>
          <w:rFonts w:ascii="Times New Roman" w:hAnsi="Times New Roman"/>
          <w:spacing w:val="-3"/>
          <w:sz w:val="24"/>
          <w:szCs w:val="24"/>
          <w:lang w:val="en-US"/>
        </w:rPr>
        <w:t xml:space="preserve">One week ago. Asif ___ outside to collect some water. Seconds later, a bomb exploded. (go) </w:t>
      </w:r>
    </w:p>
    <w:p w:rsidR="009327DC" w:rsidRPr="00B131EA" w:rsidRDefault="009327DC" w:rsidP="009327DC">
      <w:pPr>
        <w:pStyle w:val="ad"/>
        <w:numPr>
          <w:ilvl w:val="0"/>
          <w:numId w:val="111"/>
        </w:numPr>
        <w:shd w:val="clear" w:color="auto" w:fill="FFFFFF"/>
        <w:rPr>
          <w:rFonts w:ascii="Times New Roman" w:hAnsi="Times New Roman"/>
          <w:spacing w:val="-3"/>
          <w:sz w:val="24"/>
          <w:szCs w:val="24"/>
          <w:lang w:val="en-US"/>
        </w:rPr>
      </w:pPr>
      <w:r w:rsidRPr="00B131EA">
        <w:rPr>
          <w:rFonts w:ascii="Times New Roman" w:hAnsi="Times New Roman"/>
          <w:b/>
          <w:spacing w:val="-3"/>
          <w:sz w:val="24"/>
          <w:szCs w:val="24"/>
          <w:lang w:val="en-US"/>
        </w:rPr>
        <w:t>Training nurse.</w:t>
      </w:r>
      <w:r w:rsidRPr="00B131EA">
        <w:rPr>
          <w:rFonts w:ascii="Times New Roman" w:hAnsi="Times New Roman"/>
          <w:spacing w:val="-3"/>
          <w:sz w:val="24"/>
          <w:szCs w:val="24"/>
          <w:lang w:val="en-US"/>
        </w:rPr>
        <w:t xml:space="preserve"> So far this year. 110 local nurses ___ IMA training courses in Aceh province. (complete)</w:t>
      </w:r>
    </w:p>
    <w:p w:rsidR="009327DC" w:rsidRPr="00B131EA" w:rsidRDefault="009327DC" w:rsidP="009327DC">
      <w:pPr>
        <w:pStyle w:val="ad"/>
        <w:numPr>
          <w:ilvl w:val="0"/>
          <w:numId w:val="111"/>
        </w:numPr>
        <w:shd w:val="clear" w:color="auto" w:fill="FFFFFF"/>
        <w:rPr>
          <w:rFonts w:ascii="Times New Roman" w:hAnsi="Times New Roman"/>
          <w:spacing w:val="-3"/>
          <w:sz w:val="24"/>
          <w:szCs w:val="24"/>
          <w:lang w:val="en-US"/>
        </w:rPr>
      </w:pPr>
      <w:r w:rsidRPr="00B131EA">
        <w:rPr>
          <w:rFonts w:ascii="Times New Roman" w:hAnsi="Times New Roman"/>
          <w:b/>
          <w:spacing w:val="-3"/>
          <w:sz w:val="24"/>
          <w:szCs w:val="24"/>
          <w:lang w:val="en-US"/>
        </w:rPr>
        <w:t>Images of survival.</w:t>
      </w:r>
      <w:r w:rsidRPr="00B131EA">
        <w:rPr>
          <w:rFonts w:ascii="Times New Roman" w:hAnsi="Times New Roman"/>
          <w:spacing w:val="-3"/>
          <w:sz w:val="24"/>
          <w:szCs w:val="24"/>
          <w:lang w:val="en-US"/>
        </w:rPr>
        <w:t xml:space="preserve"> Last week. IMA ___ a special exhibition of photographs by survivors.(organize)</w:t>
      </w:r>
    </w:p>
    <w:p w:rsidR="009327DC" w:rsidRPr="00B131EA" w:rsidRDefault="009327DC" w:rsidP="009327DC">
      <w:pPr>
        <w:pStyle w:val="ad"/>
        <w:numPr>
          <w:ilvl w:val="0"/>
          <w:numId w:val="111"/>
        </w:numPr>
        <w:shd w:val="clear" w:color="auto" w:fill="FFFFFF"/>
        <w:rPr>
          <w:rFonts w:ascii="Times New Roman" w:hAnsi="Times New Roman"/>
          <w:spacing w:val="-3"/>
          <w:sz w:val="24"/>
          <w:szCs w:val="24"/>
          <w:lang w:val="en-US"/>
        </w:rPr>
      </w:pPr>
      <w:r w:rsidRPr="00B131EA">
        <w:rPr>
          <w:rFonts w:ascii="Times New Roman" w:hAnsi="Times New Roman"/>
          <w:b/>
          <w:spacing w:val="-3"/>
          <w:sz w:val="24"/>
          <w:szCs w:val="24"/>
          <w:lang w:val="en-US"/>
        </w:rPr>
        <w:t>Healthier futures.</w:t>
      </w:r>
      <w:r w:rsidRPr="00B131EA">
        <w:rPr>
          <w:rFonts w:ascii="Times New Roman" w:hAnsi="Times New Roman"/>
          <w:spacing w:val="-3"/>
          <w:sz w:val="24"/>
          <w:szCs w:val="24"/>
          <w:lang w:val="en-US"/>
        </w:rPr>
        <w:t xml:space="preserve"> We ___ two child nutrition clinics in Gaza and hope to build two more next year. (build)</w:t>
      </w:r>
    </w:p>
    <w:p w:rsidR="009327DC" w:rsidRPr="00B131EA" w:rsidRDefault="009327DC" w:rsidP="009327DC">
      <w:pPr>
        <w:pStyle w:val="ad"/>
        <w:numPr>
          <w:ilvl w:val="0"/>
          <w:numId w:val="111"/>
        </w:numPr>
        <w:shd w:val="clear" w:color="auto" w:fill="FFFFFF"/>
        <w:rPr>
          <w:rFonts w:ascii="Times New Roman" w:hAnsi="Times New Roman"/>
          <w:spacing w:val="-3"/>
          <w:sz w:val="24"/>
          <w:szCs w:val="24"/>
          <w:lang w:val="en-US"/>
        </w:rPr>
      </w:pPr>
      <w:r w:rsidRPr="00B131EA">
        <w:rPr>
          <w:rFonts w:ascii="Times New Roman" w:hAnsi="Times New Roman"/>
          <w:b/>
          <w:spacing w:val="-3"/>
          <w:sz w:val="24"/>
          <w:szCs w:val="24"/>
          <w:lang w:val="en-US"/>
        </w:rPr>
        <w:t>No deliveries.</w:t>
      </w:r>
      <w:r w:rsidRPr="00B131EA">
        <w:rPr>
          <w:rFonts w:ascii="Times New Roman" w:hAnsi="Times New Roman"/>
          <w:spacing w:val="-3"/>
          <w:sz w:val="24"/>
          <w:szCs w:val="24"/>
          <w:lang w:val="en-US"/>
        </w:rPr>
        <w:t xml:space="preserve"> Refugees in Darfur ___ any food supplies this month as fighting continues. (not recieve)</w:t>
      </w:r>
    </w:p>
    <w:p w:rsidR="009327DC" w:rsidRPr="00B131EA" w:rsidRDefault="009327DC" w:rsidP="009327DC">
      <w:pPr>
        <w:pStyle w:val="ad"/>
        <w:numPr>
          <w:ilvl w:val="0"/>
          <w:numId w:val="111"/>
        </w:numPr>
        <w:shd w:val="clear" w:color="auto" w:fill="FFFFFF"/>
        <w:rPr>
          <w:rFonts w:ascii="Times New Roman" w:hAnsi="Times New Roman"/>
          <w:spacing w:val="-3"/>
          <w:sz w:val="24"/>
          <w:szCs w:val="24"/>
          <w:lang w:val="en-US"/>
        </w:rPr>
      </w:pPr>
      <w:r w:rsidRPr="00B131EA">
        <w:rPr>
          <w:rFonts w:ascii="Times New Roman" w:hAnsi="Times New Roman"/>
          <w:b/>
          <w:spacing w:val="-3"/>
          <w:sz w:val="24"/>
          <w:szCs w:val="24"/>
          <w:lang w:val="en-US"/>
        </w:rPr>
        <w:t>Soccer Aid.</w:t>
      </w:r>
      <w:r w:rsidRPr="00B131EA">
        <w:rPr>
          <w:rFonts w:ascii="Times New Roman" w:hAnsi="Times New Roman"/>
          <w:spacing w:val="-3"/>
          <w:sz w:val="24"/>
          <w:szCs w:val="24"/>
          <w:lang w:val="en-US"/>
        </w:rPr>
        <w:t>nearly 12.000 people ___ to raise vital funds for IMA at a charity football match on Christmath Day. (help)</w:t>
      </w:r>
      <w:r w:rsidRPr="00B131EA">
        <w:rPr>
          <w:rStyle w:val="af7"/>
          <w:rFonts w:ascii="Times New Roman" w:eastAsia="Arial Narrow" w:hAnsi="Times New Roman"/>
          <w:spacing w:val="-3"/>
          <w:sz w:val="24"/>
          <w:szCs w:val="24"/>
          <w:lang w:val="en-US"/>
        </w:rPr>
        <w:footnoteReference w:id="6"/>
      </w:r>
    </w:p>
    <w:p w:rsidR="00F23088" w:rsidRPr="00B131EA" w:rsidRDefault="00F23088" w:rsidP="00F23088">
      <w:pPr>
        <w:rPr>
          <w:sz w:val="24"/>
          <w:szCs w:val="24"/>
          <w:lang w:val="en-US" w:eastAsia="en-US" w:bidi="ar-SA"/>
        </w:rPr>
      </w:pPr>
    </w:p>
    <w:p w:rsidR="00F23088" w:rsidRPr="00B131EA" w:rsidRDefault="00F23088" w:rsidP="00F23088">
      <w:pPr>
        <w:rPr>
          <w:sz w:val="24"/>
          <w:szCs w:val="24"/>
          <w:lang w:val="en-US" w:eastAsia="en-US" w:bidi="ar-SA"/>
        </w:rPr>
      </w:pPr>
    </w:p>
    <w:p w:rsidR="00F23088" w:rsidRPr="00B131EA" w:rsidRDefault="00F23088" w:rsidP="00F23088">
      <w:pPr>
        <w:rPr>
          <w:sz w:val="24"/>
          <w:szCs w:val="24"/>
          <w:lang w:val="en-US" w:eastAsia="en-US" w:bidi="ar-SA"/>
        </w:rPr>
      </w:pPr>
    </w:p>
    <w:p w:rsidR="005863CD" w:rsidRPr="00B131EA" w:rsidRDefault="005863CD" w:rsidP="005863CD">
      <w:pPr>
        <w:jc w:val="center"/>
        <w:rPr>
          <w:b/>
          <w:sz w:val="24"/>
          <w:szCs w:val="24"/>
          <w:lang w:val="en-US"/>
        </w:rPr>
      </w:pPr>
      <w:r w:rsidRPr="00B131EA">
        <w:rPr>
          <w:b/>
          <w:sz w:val="24"/>
          <w:szCs w:val="24"/>
          <w:lang w:val="en-US"/>
        </w:rPr>
        <w:t>LESSON 19</w:t>
      </w:r>
    </w:p>
    <w:p w:rsidR="005863CD" w:rsidRPr="00B131EA" w:rsidRDefault="005863CD" w:rsidP="005863CD">
      <w:pPr>
        <w:jc w:val="center"/>
        <w:rPr>
          <w:b/>
          <w:sz w:val="24"/>
          <w:szCs w:val="24"/>
          <w:lang w:val="en-US"/>
        </w:rPr>
      </w:pPr>
      <w:r w:rsidRPr="00B131EA">
        <w:rPr>
          <w:b/>
          <w:sz w:val="24"/>
          <w:szCs w:val="24"/>
          <w:lang w:val="en-US"/>
        </w:rPr>
        <w:t>Past time: Past simple. Past continuous.</w:t>
      </w:r>
    </w:p>
    <w:p w:rsidR="005863CD" w:rsidRPr="00B131EA" w:rsidRDefault="005863CD" w:rsidP="005863CD">
      <w:pPr>
        <w:rPr>
          <w:b/>
          <w:sz w:val="24"/>
          <w:szCs w:val="24"/>
          <w:lang w:val="en-GB"/>
        </w:rPr>
      </w:pPr>
      <w:r w:rsidRPr="00B131EA">
        <w:rPr>
          <w:b/>
          <w:sz w:val="24"/>
          <w:szCs w:val="24"/>
          <w:lang w:val="en-GB"/>
        </w:rPr>
        <w:t>Aims</w:t>
      </w:r>
    </w:p>
    <w:p w:rsidR="005863CD" w:rsidRPr="00B131EA" w:rsidRDefault="005863CD" w:rsidP="005863CD">
      <w:pPr>
        <w:widowControl/>
        <w:numPr>
          <w:ilvl w:val="0"/>
          <w:numId w:val="120"/>
        </w:numPr>
        <w:autoSpaceDE/>
        <w:autoSpaceDN/>
        <w:rPr>
          <w:sz w:val="24"/>
          <w:szCs w:val="24"/>
          <w:lang w:val="en-GB"/>
        </w:rPr>
      </w:pPr>
      <w:r w:rsidRPr="00B131EA">
        <w:rPr>
          <w:sz w:val="24"/>
          <w:szCs w:val="24"/>
          <w:lang w:val="en-GB"/>
        </w:rPr>
        <w:t>to develop students’ awareness of the relationship between form and meaning of the present simple in context</w:t>
      </w:r>
    </w:p>
    <w:p w:rsidR="005863CD" w:rsidRPr="00B131EA" w:rsidRDefault="005863CD" w:rsidP="005863CD">
      <w:pPr>
        <w:widowControl/>
        <w:numPr>
          <w:ilvl w:val="0"/>
          <w:numId w:val="120"/>
        </w:numPr>
        <w:autoSpaceDE/>
        <w:autoSpaceDN/>
        <w:rPr>
          <w:sz w:val="24"/>
          <w:szCs w:val="24"/>
          <w:lang w:val="en-GB"/>
        </w:rPr>
      </w:pPr>
      <w:r w:rsidRPr="00B131EA">
        <w:rPr>
          <w:sz w:val="24"/>
          <w:szCs w:val="24"/>
          <w:lang w:val="en-GB"/>
        </w:rPr>
        <w:t>to enable students to use the present continuous appropriately in communication</w:t>
      </w:r>
    </w:p>
    <w:p w:rsidR="005863CD" w:rsidRPr="00B131EA" w:rsidRDefault="005863CD" w:rsidP="005863CD">
      <w:pPr>
        <w:ind w:left="360"/>
        <w:rPr>
          <w:b/>
          <w:sz w:val="24"/>
          <w:szCs w:val="24"/>
          <w:lang w:val="en-GB"/>
        </w:rPr>
      </w:pPr>
    </w:p>
    <w:p w:rsidR="005863CD" w:rsidRPr="00B131EA" w:rsidRDefault="005863CD" w:rsidP="005863CD">
      <w:pPr>
        <w:rPr>
          <w:b/>
          <w:sz w:val="24"/>
          <w:szCs w:val="24"/>
          <w:lang w:val="en-GB"/>
        </w:rPr>
      </w:pPr>
      <w:r w:rsidRPr="00B131EA">
        <w:rPr>
          <w:b/>
          <w:sz w:val="24"/>
          <w:szCs w:val="24"/>
          <w:lang w:val="en-GB"/>
        </w:rPr>
        <w:t>Objectives</w:t>
      </w:r>
    </w:p>
    <w:p w:rsidR="005863CD" w:rsidRPr="00B131EA" w:rsidRDefault="005863CD" w:rsidP="005863CD">
      <w:pPr>
        <w:rPr>
          <w:sz w:val="24"/>
          <w:szCs w:val="24"/>
          <w:lang w:val="en-GB"/>
        </w:rPr>
      </w:pPr>
      <w:r w:rsidRPr="00B131EA">
        <w:rPr>
          <w:sz w:val="24"/>
          <w:szCs w:val="24"/>
          <w:lang w:val="en-GB"/>
        </w:rPr>
        <w:t>By the end of Year 1 students will:</w:t>
      </w:r>
    </w:p>
    <w:p w:rsidR="005863CD" w:rsidRPr="00B131EA" w:rsidRDefault="005863CD" w:rsidP="005863CD">
      <w:pPr>
        <w:widowControl/>
        <w:numPr>
          <w:ilvl w:val="0"/>
          <w:numId w:val="109"/>
        </w:numPr>
        <w:autoSpaceDE/>
        <w:autoSpaceDN/>
        <w:rPr>
          <w:sz w:val="24"/>
          <w:szCs w:val="24"/>
          <w:lang w:val="en-GB"/>
        </w:rPr>
      </w:pPr>
      <w:r w:rsidRPr="00B131EA">
        <w:rPr>
          <w:sz w:val="24"/>
          <w:szCs w:val="24"/>
          <w:lang w:val="en-GB"/>
        </w:rPr>
        <w:t>be able to use the present perfect to convey meaning in communication</w:t>
      </w:r>
    </w:p>
    <w:p w:rsidR="005863CD" w:rsidRPr="00B131EA" w:rsidRDefault="005863CD" w:rsidP="005863CD">
      <w:pPr>
        <w:widowControl/>
        <w:numPr>
          <w:ilvl w:val="0"/>
          <w:numId w:val="109"/>
        </w:numPr>
        <w:autoSpaceDE/>
        <w:autoSpaceDN/>
        <w:rPr>
          <w:sz w:val="24"/>
          <w:szCs w:val="24"/>
          <w:lang w:val="en-GB"/>
        </w:rPr>
      </w:pPr>
      <w:r w:rsidRPr="00B131EA">
        <w:rPr>
          <w:sz w:val="24"/>
          <w:szCs w:val="24"/>
          <w:lang w:val="en-GB"/>
        </w:rPr>
        <w:t>be able to recognise and use the present perfect appropriately  both in spoken and written English</w:t>
      </w:r>
    </w:p>
    <w:p w:rsidR="005863CD" w:rsidRPr="00B131EA" w:rsidRDefault="005863CD" w:rsidP="005863CD">
      <w:pPr>
        <w:widowControl/>
        <w:numPr>
          <w:ilvl w:val="0"/>
          <w:numId w:val="109"/>
        </w:numPr>
        <w:autoSpaceDE/>
        <w:autoSpaceDN/>
        <w:rPr>
          <w:sz w:val="24"/>
          <w:szCs w:val="24"/>
          <w:lang w:val="en-GB"/>
        </w:rPr>
      </w:pPr>
      <w:r w:rsidRPr="00B131EA">
        <w:rPr>
          <w:sz w:val="24"/>
          <w:szCs w:val="24"/>
          <w:lang w:val="en-GB"/>
        </w:rPr>
        <w:t>be able to understand the link between form and meaning of the present perfect in different communicative settings</w:t>
      </w:r>
    </w:p>
    <w:p w:rsidR="005863CD" w:rsidRPr="00B131EA" w:rsidRDefault="005863CD" w:rsidP="005863CD">
      <w:pPr>
        <w:widowControl/>
        <w:numPr>
          <w:ilvl w:val="0"/>
          <w:numId w:val="109"/>
        </w:numPr>
        <w:autoSpaceDE/>
        <w:autoSpaceDN/>
        <w:rPr>
          <w:sz w:val="24"/>
          <w:szCs w:val="24"/>
          <w:lang w:val="en-GB"/>
        </w:rPr>
      </w:pPr>
      <w:r w:rsidRPr="00B131EA">
        <w:rPr>
          <w:sz w:val="24"/>
          <w:szCs w:val="24"/>
          <w:lang w:val="en-GB"/>
        </w:rPr>
        <w:t>be able to notice the characteristic features of the present perfect  patterns and structures and compare them with those in L1 to enhance learning of those patterns and structures</w:t>
      </w:r>
    </w:p>
    <w:p w:rsidR="005863CD" w:rsidRPr="00B131EA" w:rsidRDefault="005863CD" w:rsidP="005863CD">
      <w:pPr>
        <w:widowControl/>
        <w:numPr>
          <w:ilvl w:val="0"/>
          <w:numId w:val="109"/>
        </w:numPr>
        <w:autoSpaceDE/>
        <w:autoSpaceDN/>
        <w:rPr>
          <w:sz w:val="24"/>
          <w:szCs w:val="24"/>
          <w:lang w:val="en-GB"/>
        </w:rPr>
      </w:pPr>
      <w:r w:rsidRPr="00B131EA">
        <w:rPr>
          <w:sz w:val="24"/>
          <w:szCs w:val="24"/>
          <w:lang w:val="en-GB"/>
        </w:rPr>
        <w:t>be able to understand  the importance of accuracy in communication</w:t>
      </w:r>
    </w:p>
    <w:p w:rsidR="005863CD" w:rsidRPr="00B131EA" w:rsidRDefault="005863CD" w:rsidP="005863CD">
      <w:pPr>
        <w:widowControl/>
        <w:numPr>
          <w:ilvl w:val="0"/>
          <w:numId w:val="109"/>
        </w:numPr>
        <w:autoSpaceDE/>
        <w:autoSpaceDN/>
        <w:rPr>
          <w:sz w:val="24"/>
          <w:szCs w:val="24"/>
          <w:lang w:val="en-GB"/>
        </w:rPr>
      </w:pPr>
      <w:r w:rsidRPr="00B131EA">
        <w:rPr>
          <w:sz w:val="24"/>
          <w:szCs w:val="24"/>
          <w:lang w:val="en-GB"/>
        </w:rPr>
        <w:t>be able to use grammar reference books independently.</w:t>
      </w:r>
    </w:p>
    <w:p w:rsidR="005863CD" w:rsidRPr="00B131EA" w:rsidRDefault="005863CD" w:rsidP="005863CD">
      <w:pPr>
        <w:jc w:val="center"/>
        <w:rPr>
          <w:b/>
          <w:sz w:val="24"/>
          <w:szCs w:val="24"/>
          <w:lang w:val="en-GB"/>
        </w:rPr>
      </w:pPr>
    </w:p>
    <w:p w:rsidR="005863CD" w:rsidRPr="00B131EA" w:rsidRDefault="005863CD" w:rsidP="005863CD">
      <w:pPr>
        <w:shd w:val="clear" w:color="auto" w:fill="FFFFFF"/>
        <w:spacing w:before="48"/>
        <w:ind w:right="5"/>
        <w:jc w:val="center"/>
        <w:rPr>
          <w:b/>
          <w:sz w:val="24"/>
          <w:szCs w:val="24"/>
          <w:lang w:val="en-US"/>
        </w:rPr>
      </w:pPr>
      <w:r w:rsidRPr="00B131EA">
        <w:rPr>
          <w:b/>
          <w:sz w:val="24"/>
          <w:szCs w:val="24"/>
          <w:lang w:val="en-US"/>
        </w:rPr>
        <w:t>THE PAST INDEFINITE    .</w:t>
      </w:r>
    </w:p>
    <w:p w:rsidR="005863CD" w:rsidRPr="00B131EA" w:rsidRDefault="005863CD" w:rsidP="005863CD">
      <w:pPr>
        <w:shd w:val="clear" w:color="auto" w:fill="FFFFFF"/>
        <w:spacing w:before="91"/>
        <w:ind w:left="504"/>
        <w:rPr>
          <w:sz w:val="24"/>
          <w:szCs w:val="24"/>
          <w:lang w:val="en-US"/>
        </w:rPr>
      </w:pPr>
      <w:r w:rsidRPr="00B131EA">
        <w:rPr>
          <w:b/>
          <w:bCs/>
          <w:spacing w:val="-3"/>
          <w:sz w:val="24"/>
          <w:szCs w:val="24"/>
          <w:lang w:val="en-US"/>
        </w:rPr>
        <w:t xml:space="preserve"> The formation of the Past Indefinite.</w:t>
      </w:r>
    </w:p>
    <w:p w:rsidR="005863CD" w:rsidRPr="00B131EA" w:rsidRDefault="005863CD" w:rsidP="005863CD">
      <w:pPr>
        <w:shd w:val="clear" w:color="auto" w:fill="FFFFFF"/>
        <w:tabs>
          <w:tab w:val="left" w:pos="730"/>
        </w:tabs>
        <w:spacing w:line="250" w:lineRule="exact"/>
        <w:ind w:right="158" w:firstLine="518"/>
        <w:jc w:val="both"/>
        <w:rPr>
          <w:sz w:val="24"/>
          <w:szCs w:val="24"/>
          <w:lang w:val="en-US"/>
        </w:rPr>
      </w:pPr>
      <w:r w:rsidRPr="00B131EA">
        <w:rPr>
          <w:spacing w:val="-20"/>
          <w:sz w:val="24"/>
          <w:szCs w:val="24"/>
          <w:lang w:val="en-US"/>
        </w:rPr>
        <w:t>1.</w:t>
      </w:r>
      <w:r w:rsidRPr="00B131EA">
        <w:rPr>
          <w:sz w:val="24"/>
          <w:szCs w:val="24"/>
          <w:lang w:val="en-US"/>
        </w:rPr>
        <w:tab/>
      </w:r>
      <w:r w:rsidRPr="00B131EA">
        <w:rPr>
          <w:spacing w:val="-3"/>
          <w:sz w:val="24"/>
          <w:szCs w:val="24"/>
          <w:lang w:val="en-US"/>
        </w:rPr>
        <w:t xml:space="preserve">The Past Indefinite is’ formed by adding </w:t>
      </w:r>
      <w:r w:rsidRPr="00B131EA">
        <w:rPr>
          <w:i/>
          <w:iCs/>
          <w:spacing w:val="-3"/>
          <w:sz w:val="24"/>
          <w:szCs w:val="24"/>
          <w:lang w:val="en-US"/>
        </w:rPr>
        <w:t xml:space="preserve">-ed </w:t>
      </w:r>
      <w:r w:rsidRPr="00B131EA">
        <w:rPr>
          <w:spacing w:val="-3"/>
          <w:sz w:val="24"/>
          <w:szCs w:val="24"/>
          <w:lang w:val="en-US"/>
        </w:rPr>
        <w:t xml:space="preserve">or </w:t>
      </w:r>
      <w:r w:rsidRPr="00B131EA">
        <w:rPr>
          <w:i/>
          <w:iCs/>
          <w:spacing w:val="-3"/>
          <w:sz w:val="24"/>
          <w:szCs w:val="24"/>
          <w:lang w:val="en-US"/>
        </w:rPr>
        <w:t xml:space="preserve">-d </w:t>
      </w:r>
      <w:r w:rsidRPr="00B131EA">
        <w:rPr>
          <w:spacing w:val="-3"/>
          <w:sz w:val="24"/>
          <w:szCs w:val="24"/>
          <w:lang w:val="en-US"/>
        </w:rPr>
        <w:t>to the stem (regular</w:t>
      </w:r>
      <w:r w:rsidRPr="00B131EA">
        <w:rPr>
          <w:spacing w:val="-3"/>
          <w:sz w:val="24"/>
          <w:szCs w:val="24"/>
          <w:lang w:val="en-US"/>
        </w:rPr>
        <w:br/>
        <w:t>verbs), or by changing the root vowel, or in some other ways (irregular verbs).</w:t>
      </w:r>
    </w:p>
    <w:p w:rsidR="005863CD" w:rsidRPr="00B131EA" w:rsidRDefault="005863CD" w:rsidP="005863CD">
      <w:pPr>
        <w:shd w:val="clear" w:color="auto" w:fill="FFFFFF"/>
        <w:ind w:left="518"/>
        <w:rPr>
          <w:sz w:val="24"/>
          <w:szCs w:val="24"/>
          <w:lang w:val="en-US"/>
        </w:rPr>
      </w:pPr>
      <w:r w:rsidRPr="00B131EA">
        <w:rPr>
          <w:spacing w:val="-3"/>
          <w:sz w:val="24"/>
          <w:szCs w:val="24"/>
          <w:lang w:val="en-US"/>
        </w:rPr>
        <w:t xml:space="preserve">(For detailed treatment see </w:t>
      </w:r>
      <w:r w:rsidRPr="00B131EA">
        <w:rPr>
          <w:i/>
          <w:iCs/>
          <w:spacing w:val="-3"/>
          <w:sz w:val="24"/>
          <w:szCs w:val="24"/>
          <w:lang w:val="en-US"/>
        </w:rPr>
        <w:t xml:space="preserve">The Verb, </w:t>
      </w:r>
      <w:r w:rsidRPr="00B131EA">
        <w:rPr>
          <w:spacing w:val="-3"/>
          <w:sz w:val="24"/>
          <w:szCs w:val="24"/>
          <w:lang w:val="en-US"/>
        </w:rPr>
        <w:t>§ 3.)</w:t>
      </w:r>
    </w:p>
    <w:p w:rsidR="005863CD" w:rsidRPr="00B131EA" w:rsidRDefault="005863CD" w:rsidP="005863CD">
      <w:pPr>
        <w:shd w:val="clear" w:color="auto" w:fill="FFFFFF"/>
        <w:tabs>
          <w:tab w:val="left" w:pos="730"/>
        </w:tabs>
        <w:spacing w:line="264" w:lineRule="exact"/>
        <w:ind w:right="149" w:firstLine="518"/>
        <w:jc w:val="both"/>
        <w:rPr>
          <w:sz w:val="24"/>
          <w:szCs w:val="24"/>
          <w:lang w:val="en-US"/>
        </w:rPr>
      </w:pPr>
      <w:r w:rsidRPr="00B131EA">
        <w:rPr>
          <w:spacing w:val="-11"/>
          <w:sz w:val="24"/>
          <w:szCs w:val="24"/>
          <w:lang w:val="en-US"/>
        </w:rPr>
        <w:t>2.</w:t>
      </w:r>
      <w:r w:rsidRPr="00B131EA">
        <w:rPr>
          <w:sz w:val="24"/>
          <w:szCs w:val="24"/>
          <w:lang w:val="en-US"/>
        </w:rPr>
        <w:tab/>
      </w:r>
      <w:r w:rsidRPr="00B131EA">
        <w:rPr>
          <w:spacing w:val="-2"/>
          <w:sz w:val="24"/>
          <w:szCs w:val="24"/>
          <w:lang w:val="en-US"/>
        </w:rPr>
        <w:t>The interrogative and the negative forms are formed by means of the</w:t>
      </w:r>
      <w:r w:rsidRPr="00B131EA">
        <w:rPr>
          <w:spacing w:val="-2"/>
          <w:sz w:val="24"/>
          <w:szCs w:val="24"/>
          <w:lang w:val="en-US"/>
        </w:rPr>
        <w:br/>
      </w:r>
      <w:r w:rsidRPr="00B131EA">
        <w:rPr>
          <w:spacing w:val="-3"/>
          <w:sz w:val="24"/>
          <w:szCs w:val="24"/>
          <w:lang w:val="en-US"/>
        </w:rPr>
        <w:t xml:space="preserve">Past Indefinite of the auxiliary verb </w:t>
      </w:r>
      <w:r w:rsidRPr="00B131EA">
        <w:rPr>
          <w:i/>
          <w:iCs/>
          <w:spacing w:val="-3"/>
          <w:sz w:val="24"/>
          <w:szCs w:val="24"/>
          <w:lang w:val="en-US"/>
        </w:rPr>
        <w:t xml:space="preserve">to do (did) </w:t>
      </w:r>
      <w:r w:rsidRPr="00B131EA">
        <w:rPr>
          <w:spacing w:val="-3"/>
          <w:sz w:val="24"/>
          <w:szCs w:val="24"/>
          <w:lang w:val="en-US"/>
        </w:rPr>
        <w:t>and the infinitive of the notional</w:t>
      </w:r>
      <w:r w:rsidRPr="00B131EA">
        <w:rPr>
          <w:spacing w:val="-3"/>
          <w:sz w:val="24"/>
          <w:szCs w:val="24"/>
          <w:lang w:val="en-US"/>
        </w:rPr>
        <w:br/>
      </w:r>
      <w:r w:rsidRPr="00B131EA">
        <w:rPr>
          <w:sz w:val="24"/>
          <w:szCs w:val="24"/>
          <w:lang w:val="en-US"/>
        </w:rPr>
        <w:t xml:space="preserve">verb without the particle </w:t>
      </w:r>
      <w:r w:rsidRPr="00B131EA">
        <w:rPr>
          <w:i/>
          <w:iCs/>
          <w:sz w:val="24"/>
          <w:szCs w:val="24"/>
          <w:lang w:val="en-US"/>
        </w:rPr>
        <w:t>to.</w:t>
      </w:r>
    </w:p>
    <w:p w:rsidR="005863CD" w:rsidRPr="00B131EA" w:rsidRDefault="005863CD" w:rsidP="005863CD">
      <w:pPr>
        <w:shd w:val="clear" w:color="auto" w:fill="FFFFFF"/>
        <w:tabs>
          <w:tab w:val="left" w:pos="3418"/>
        </w:tabs>
        <w:spacing w:line="245" w:lineRule="exact"/>
        <w:ind w:left="1109"/>
        <w:rPr>
          <w:sz w:val="24"/>
          <w:szCs w:val="24"/>
          <w:lang w:val="en-US"/>
        </w:rPr>
      </w:pPr>
      <w:r w:rsidRPr="00B131EA">
        <w:rPr>
          <w:b/>
          <w:bCs/>
          <w:spacing w:val="-5"/>
          <w:sz w:val="24"/>
          <w:szCs w:val="24"/>
          <w:lang w:val="en-US"/>
        </w:rPr>
        <w:t>Affirmative</w:t>
      </w:r>
      <w:r w:rsidRPr="00B131EA">
        <w:rPr>
          <w:b/>
          <w:bCs/>
          <w:sz w:val="24"/>
          <w:szCs w:val="24"/>
          <w:lang w:val="en-US"/>
        </w:rPr>
        <w:tab/>
      </w:r>
      <w:r w:rsidRPr="00B131EA">
        <w:rPr>
          <w:b/>
          <w:bCs/>
          <w:spacing w:val="-3"/>
          <w:sz w:val="24"/>
          <w:szCs w:val="24"/>
          <w:lang w:val="en-US"/>
        </w:rPr>
        <w:t>Interrogative</w:t>
      </w:r>
    </w:p>
    <w:p w:rsidR="005863CD" w:rsidRPr="00B131EA" w:rsidRDefault="005863CD" w:rsidP="005863CD">
      <w:pPr>
        <w:shd w:val="clear" w:color="auto" w:fill="FFFFFF"/>
        <w:tabs>
          <w:tab w:val="left" w:pos="3418"/>
        </w:tabs>
        <w:spacing w:line="245" w:lineRule="exact"/>
        <w:ind w:left="1118"/>
        <w:rPr>
          <w:sz w:val="24"/>
          <w:szCs w:val="24"/>
          <w:lang w:val="en-US"/>
        </w:rPr>
      </w:pPr>
      <w:r w:rsidRPr="00B131EA">
        <w:rPr>
          <w:b/>
          <w:bCs/>
          <w:spacing w:val="-6"/>
          <w:sz w:val="24"/>
          <w:szCs w:val="24"/>
          <w:lang w:val="en-US"/>
        </w:rPr>
        <w:t xml:space="preserve">I </w:t>
      </w:r>
      <w:r w:rsidRPr="00B131EA">
        <w:rPr>
          <w:spacing w:val="-6"/>
          <w:sz w:val="24"/>
          <w:szCs w:val="24"/>
          <w:lang w:val="en-US"/>
        </w:rPr>
        <w:t>worked (wrote)</w:t>
      </w:r>
      <w:r w:rsidRPr="00B131EA">
        <w:rPr>
          <w:sz w:val="24"/>
          <w:szCs w:val="24"/>
          <w:lang w:val="en-US"/>
        </w:rPr>
        <w:tab/>
      </w:r>
      <w:r w:rsidRPr="00B131EA">
        <w:rPr>
          <w:spacing w:val="-2"/>
          <w:sz w:val="24"/>
          <w:szCs w:val="24"/>
          <w:lang w:val="en-US"/>
        </w:rPr>
        <w:t>Did I work (write)?</w:t>
      </w:r>
    </w:p>
    <w:p w:rsidR="005863CD" w:rsidRPr="00B131EA" w:rsidRDefault="005863CD" w:rsidP="005863CD">
      <w:pPr>
        <w:shd w:val="clear" w:color="auto" w:fill="FFFFFF"/>
        <w:tabs>
          <w:tab w:val="left" w:pos="3427"/>
        </w:tabs>
        <w:spacing w:line="245" w:lineRule="exact"/>
        <w:ind w:left="1118"/>
        <w:rPr>
          <w:sz w:val="24"/>
          <w:szCs w:val="24"/>
          <w:lang w:val="en-US"/>
        </w:rPr>
      </w:pPr>
      <w:r w:rsidRPr="00B131EA">
        <w:rPr>
          <w:spacing w:val="-5"/>
          <w:sz w:val="24"/>
          <w:szCs w:val="24"/>
          <w:lang w:val="en-US"/>
        </w:rPr>
        <w:t>He worked (wrote)</w:t>
      </w:r>
      <w:r w:rsidRPr="00B131EA">
        <w:rPr>
          <w:sz w:val="24"/>
          <w:szCs w:val="24"/>
          <w:lang w:val="en-US"/>
        </w:rPr>
        <w:tab/>
      </w:r>
      <w:r w:rsidRPr="00B131EA">
        <w:rPr>
          <w:spacing w:val="-3"/>
          <w:sz w:val="24"/>
          <w:szCs w:val="24"/>
          <w:lang w:val="en-US"/>
        </w:rPr>
        <w:t>Did he work (write)?</w:t>
      </w:r>
    </w:p>
    <w:p w:rsidR="005863CD" w:rsidRPr="00B131EA" w:rsidRDefault="005863CD" w:rsidP="005863CD">
      <w:pPr>
        <w:shd w:val="clear" w:color="auto" w:fill="FFFFFF"/>
        <w:tabs>
          <w:tab w:val="left" w:pos="3432"/>
        </w:tabs>
        <w:spacing w:line="245" w:lineRule="exact"/>
        <w:ind w:left="1128"/>
        <w:rPr>
          <w:sz w:val="24"/>
          <w:szCs w:val="24"/>
          <w:lang w:val="en-US"/>
        </w:rPr>
      </w:pPr>
      <w:r w:rsidRPr="00B131EA">
        <w:rPr>
          <w:spacing w:val="-5"/>
          <w:sz w:val="24"/>
          <w:szCs w:val="24"/>
          <w:lang w:val="en-US"/>
        </w:rPr>
        <w:t>She worked (wrote)</w:t>
      </w:r>
      <w:r w:rsidRPr="00B131EA">
        <w:rPr>
          <w:sz w:val="24"/>
          <w:szCs w:val="24"/>
          <w:lang w:val="en-US"/>
        </w:rPr>
        <w:tab/>
      </w:r>
      <w:r w:rsidRPr="00B131EA">
        <w:rPr>
          <w:spacing w:val="-3"/>
          <w:sz w:val="24"/>
          <w:szCs w:val="24"/>
          <w:lang w:val="en-US"/>
        </w:rPr>
        <w:t>Did she work (write)?</w:t>
      </w:r>
    </w:p>
    <w:p w:rsidR="005863CD" w:rsidRPr="00B131EA" w:rsidRDefault="005863CD" w:rsidP="005863CD">
      <w:pPr>
        <w:shd w:val="clear" w:color="auto" w:fill="FFFFFF"/>
        <w:tabs>
          <w:tab w:val="left" w:pos="3442"/>
        </w:tabs>
        <w:spacing w:line="245" w:lineRule="exact"/>
        <w:ind w:left="1138"/>
        <w:rPr>
          <w:sz w:val="24"/>
          <w:szCs w:val="24"/>
          <w:lang w:val="en-US"/>
        </w:rPr>
      </w:pPr>
      <w:r w:rsidRPr="00B131EA">
        <w:rPr>
          <w:spacing w:val="-5"/>
          <w:sz w:val="24"/>
          <w:szCs w:val="24"/>
          <w:lang w:val="en-US"/>
        </w:rPr>
        <w:t>We worked (wrote)</w:t>
      </w:r>
      <w:r w:rsidRPr="00B131EA">
        <w:rPr>
          <w:sz w:val="24"/>
          <w:szCs w:val="24"/>
          <w:lang w:val="en-US"/>
        </w:rPr>
        <w:tab/>
      </w:r>
      <w:r w:rsidRPr="00B131EA">
        <w:rPr>
          <w:spacing w:val="-3"/>
          <w:sz w:val="24"/>
          <w:szCs w:val="24"/>
          <w:lang w:val="en-US"/>
        </w:rPr>
        <w:t>Did we work (write)?</w:t>
      </w:r>
    </w:p>
    <w:p w:rsidR="005863CD" w:rsidRPr="00B131EA" w:rsidRDefault="005863CD" w:rsidP="005863CD">
      <w:pPr>
        <w:shd w:val="clear" w:color="auto" w:fill="FFFFFF"/>
        <w:tabs>
          <w:tab w:val="left" w:pos="3442"/>
        </w:tabs>
        <w:spacing w:line="245" w:lineRule="exact"/>
        <w:ind w:left="1142"/>
        <w:rPr>
          <w:sz w:val="24"/>
          <w:szCs w:val="24"/>
          <w:lang w:val="en-US"/>
        </w:rPr>
      </w:pPr>
      <w:r w:rsidRPr="00B131EA">
        <w:rPr>
          <w:spacing w:val="-5"/>
          <w:sz w:val="24"/>
          <w:szCs w:val="24"/>
          <w:lang w:val="en-US"/>
        </w:rPr>
        <w:t>You worked (wrote)</w:t>
      </w:r>
      <w:r w:rsidRPr="00B131EA">
        <w:rPr>
          <w:sz w:val="24"/>
          <w:szCs w:val="24"/>
          <w:lang w:val="en-US"/>
        </w:rPr>
        <w:tab/>
      </w:r>
      <w:r w:rsidRPr="00B131EA">
        <w:rPr>
          <w:spacing w:val="-3"/>
          <w:sz w:val="24"/>
          <w:szCs w:val="24"/>
          <w:lang w:val="en-US"/>
        </w:rPr>
        <w:t>Did you work (write)?</w:t>
      </w:r>
    </w:p>
    <w:p w:rsidR="005863CD" w:rsidRPr="00B131EA" w:rsidRDefault="005863CD" w:rsidP="005863CD">
      <w:pPr>
        <w:shd w:val="clear" w:color="auto" w:fill="FFFFFF"/>
        <w:tabs>
          <w:tab w:val="left" w:pos="3446"/>
        </w:tabs>
        <w:spacing w:line="245" w:lineRule="exact"/>
        <w:ind w:left="1118"/>
        <w:rPr>
          <w:sz w:val="24"/>
          <w:szCs w:val="24"/>
          <w:lang w:val="en-US"/>
        </w:rPr>
      </w:pPr>
      <w:r w:rsidRPr="00B131EA">
        <w:rPr>
          <w:spacing w:val="-2"/>
          <w:sz w:val="24"/>
          <w:szCs w:val="24"/>
          <w:lang w:val="en-US"/>
        </w:rPr>
        <w:t>^hey worked (wrote)</w:t>
      </w:r>
      <w:r w:rsidRPr="00B131EA">
        <w:rPr>
          <w:sz w:val="24"/>
          <w:szCs w:val="24"/>
          <w:lang w:val="en-US"/>
        </w:rPr>
        <w:tab/>
      </w:r>
      <w:r w:rsidRPr="00B131EA">
        <w:rPr>
          <w:spacing w:val="-3"/>
          <w:sz w:val="24"/>
          <w:szCs w:val="24"/>
          <w:lang w:val="en-US"/>
        </w:rPr>
        <w:t>Did they work (write)</w:t>
      </w:r>
    </w:p>
    <w:p w:rsidR="005863CD" w:rsidRPr="00B131EA" w:rsidRDefault="005863CD" w:rsidP="005863CD">
      <w:pPr>
        <w:shd w:val="clear" w:color="auto" w:fill="FFFFFF"/>
        <w:spacing w:line="245" w:lineRule="exact"/>
        <w:ind w:left="3288"/>
        <w:rPr>
          <w:sz w:val="24"/>
          <w:szCs w:val="24"/>
          <w:lang w:val="en-US"/>
        </w:rPr>
      </w:pPr>
      <w:r w:rsidRPr="00B131EA">
        <w:rPr>
          <w:b/>
          <w:bCs/>
          <w:spacing w:val="-3"/>
          <w:sz w:val="24"/>
          <w:szCs w:val="24"/>
          <w:lang w:val="en-US"/>
        </w:rPr>
        <w:t>Negative</w:t>
      </w:r>
    </w:p>
    <w:p w:rsidR="005863CD" w:rsidRPr="00B131EA" w:rsidRDefault="005863CD" w:rsidP="005863CD">
      <w:pPr>
        <w:shd w:val="clear" w:color="auto" w:fill="FFFFFF"/>
        <w:spacing w:line="245" w:lineRule="exact"/>
        <w:ind w:left="2683"/>
        <w:rPr>
          <w:sz w:val="24"/>
          <w:szCs w:val="24"/>
          <w:lang w:val="en-US"/>
        </w:rPr>
      </w:pPr>
      <w:r w:rsidRPr="00B131EA">
        <w:rPr>
          <w:spacing w:val="-2"/>
          <w:sz w:val="24"/>
          <w:szCs w:val="24"/>
          <w:lang w:val="en-US"/>
        </w:rPr>
        <w:t>I did not work (write)</w:t>
      </w:r>
    </w:p>
    <w:p w:rsidR="005863CD" w:rsidRPr="00B131EA" w:rsidRDefault="005863CD" w:rsidP="005863CD">
      <w:pPr>
        <w:shd w:val="clear" w:color="auto" w:fill="FFFFFF"/>
        <w:spacing w:line="245" w:lineRule="exact"/>
        <w:ind w:left="2683"/>
        <w:rPr>
          <w:sz w:val="24"/>
          <w:szCs w:val="24"/>
          <w:lang w:val="en-US"/>
        </w:rPr>
      </w:pPr>
      <w:r w:rsidRPr="00B131EA">
        <w:rPr>
          <w:spacing w:val="-2"/>
          <w:sz w:val="24"/>
          <w:szCs w:val="24"/>
          <w:lang w:val="en-US"/>
        </w:rPr>
        <w:lastRenderedPageBreak/>
        <w:t>He did not work (write)</w:t>
      </w:r>
    </w:p>
    <w:p w:rsidR="005863CD" w:rsidRPr="00B131EA" w:rsidRDefault="005863CD" w:rsidP="005863CD">
      <w:pPr>
        <w:shd w:val="clear" w:color="auto" w:fill="FFFFFF"/>
        <w:spacing w:before="5" w:line="245" w:lineRule="exact"/>
        <w:ind w:left="2693"/>
        <w:rPr>
          <w:sz w:val="24"/>
          <w:szCs w:val="24"/>
          <w:lang w:val="en-US"/>
        </w:rPr>
      </w:pPr>
      <w:r w:rsidRPr="00B131EA">
        <w:rPr>
          <w:spacing w:val="-2"/>
          <w:sz w:val="24"/>
          <w:szCs w:val="24"/>
          <w:lang w:val="en-US"/>
        </w:rPr>
        <w:t>She did not work (write)</w:t>
      </w:r>
    </w:p>
    <w:p w:rsidR="005863CD" w:rsidRPr="00B131EA" w:rsidRDefault="005863CD" w:rsidP="005863CD">
      <w:pPr>
        <w:shd w:val="clear" w:color="auto" w:fill="FFFFFF"/>
        <w:spacing w:line="245" w:lineRule="exact"/>
        <w:ind w:left="2702"/>
        <w:rPr>
          <w:sz w:val="24"/>
          <w:szCs w:val="24"/>
          <w:lang w:val="en-US"/>
        </w:rPr>
      </w:pPr>
      <w:r w:rsidRPr="00B131EA">
        <w:rPr>
          <w:spacing w:val="-3"/>
          <w:sz w:val="24"/>
          <w:szCs w:val="24"/>
          <w:lang w:val="en-US"/>
        </w:rPr>
        <w:t>We did not work (write)</w:t>
      </w:r>
    </w:p>
    <w:p w:rsidR="005863CD" w:rsidRPr="00B131EA" w:rsidRDefault="005863CD" w:rsidP="005863CD">
      <w:pPr>
        <w:shd w:val="clear" w:color="auto" w:fill="FFFFFF"/>
        <w:spacing w:line="245" w:lineRule="exact"/>
        <w:ind w:left="2707"/>
        <w:rPr>
          <w:sz w:val="24"/>
          <w:szCs w:val="24"/>
          <w:lang w:val="en-US"/>
        </w:rPr>
      </w:pPr>
      <w:r w:rsidRPr="00B131EA">
        <w:rPr>
          <w:spacing w:val="-2"/>
          <w:sz w:val="24"/>
          <w:szCs w:val="24"/>
          <w:lang w:val="en-US"/>
        </w:rPr>
        <w:t>You did not work (write)</w:t>
      </w:r>
    </w:p>
    <w:p w:rsidR="005863CD" w:rsidRPr="00B131EA" w:rsidRDefault="005863CD" w:rsidP="005863CD">
      <w:pPr>
        <w:shd w:val="clear" w:color="auto" w:fill="FFFFFF"/>
        <w:spacing w:line="245" w:lineRule="exact"/>
        <w:ind w:left="2707"/>
        <w:rPr>
          <w:sz w:val="24"/>
          <w:szCs w:val="24"/>
          <w:lang w:val="en-US"/>
        </w:rPr>
      </w:pPr>
      <w:r w:rsidRPr="00B131EA">
        <w:rPr>
          <w:spacing w:val="-2"/>
          <w:sz w:val="24"/>
          <w:szCs w:val="24"/>
          <w:lang w:val="en-US"/>
        </w:rPr>
        <w:t>They did not work (write)</w:t>
      </w:r>
    </w:p>
    <w:p w:rsidR="005863CD" w:rsidRPr="00B131EA" w:rsidRDefault="005863CD" w:rsidP="005863CD">
      <w:pPr>
        <w:shd w:val="clear" w:color="auto" w:fill="FFFFFF"/>
        <w:tabs>
          <w:tab w:val="left" w:pos="826"/>
        </w:tabs>
        <w:spacing w:before="14" w:line="250" w:lineRule="exact"/>
        <w:ind w:left="1018" w:right="2822" w:hanging="398"/>
        <w:rPr>
          <w:sz w:val="24"/>
          <w:szCs w:val="24"/>
          <w:lang w:val="en-US"/>
        </w:rPr>
      </w:pPr>
      <w:r w:rsidRPr="00B131EA">
        <w:rPr>
          <w:spacing w:val="-14"/>
          <w:sz w:val="24"/>
          <w:szCs w:val="24"/>
          <w:lang w:val="en-US"/>
        </w:rPr>
        <w:t>3.</w:t>
      </w:r>
      <w:r w:rsidRPr="00B131EA">
        <w:rPr>
          <w:sz w:val="24"/>
          <w:szCs w:val="24"/>
          <w:lang w:val="en-US"/>
        </w:rPr>
        <w:tab/>
      </w:r>
      <w:r w:rsidRPr="00B131EA">
        <w:rPr>
          <w:spacing w:val="-4"/>
          <w:sz w:val="24"/>
          <w:szCs w:val="24"/>
          <w:lang w:val="en-US"/>
        </w:rPr>
        <w:t>The contracted negative forms are:</w:t>
      </w:r>
      <w:r w:rsidRPr="00B131EA">
        <w:rPr>
          <w:spacing w:val="-4"/>
          <w:sz w:val="24"/>
          <w:szCs w:val="24"/>
          <w:lang w:val="en-US"/>
        </w:rPr>
        <w:br/>
      </w:r>
      <w:r w:rsidRPr="00B131EA">
        <w:rPr>
          <w:sz w:val="24"/>
          <w:szCs w:val="24"/>
          <w:lang w:val="en-US"/>
        </w:rPr>
        <w:t>I didn't work</w:t>
      </w:r>
      <w:r w:rsidRPr="00B131EA">
        <w:rPr>
          <w:sz w:val="24"/>
          <w:szCs w:val="24"/>
          <w:lang w:val="en-US"/>
        </w:rPr>
        <w:br/>
        <w:t>She didn't work</w:t>
      </w:r>
    </w:p>
    <w:p w:rsidR="005863CD" w:rsidRPr="00B131EA" w:rsidRDefault="005863CD" w:rsidP="005863CD">
      <w:pPr>
        <w:shd w:val="clear" w:color="auto" w:fill="FFFFFF"/>
        <w:tabs>
          <w:tab w:val="left" w:pos="840"/>
        </w:tabs>
        <w:spacing w:line="250" w:lineRule="exact"/>
        <w:ind w:left="749" w:right="2822" w:hanging="115"/>
        <w:rPr>
          <w:sz w:val="24"/>
          <w:szCs w:val="24"/>
          <w:lang w:val="en-US"/>
        </w:rPr>
      </w:pPr>
      <w:r w:rsidRPr="00B131EA">
        <w:rPr>
          <w:spacing w:val="-14"/>
          <w:sz w:val="24"/>
          <w:szCs w:val="24"/>
          <w:lang w:val="en-US"/>
        </w:rPr>
        <w:t>4.</w:t>
      </w:r>
      <w:r w:rsidRPr="00B131EA">
        <w:rPr>
          <w:sz w:val="24"/>
          <w:szCs w:val="24"/>
          <w:lang w:val="en-US"/>
        </w:rPr>
        <w:tab/>
      </w:r>
      <w:r w:rsidRPr="00B131EA">
        <w:rPr>
          <w:spacing w:val="-4"/>
          <w:sz w:val="24"/>
          <w:szCs w:val="24"/>
          <w:lang w:val="en-US"/>
        </w:rPr>
        <w:t>The negative-interrogative forms are:</w:t>
      </w:r>
      <w:r w:rsidRPr="00B131EA">
        <w:rPr>
          <w:spacing w:val="-4"/>
          <w:sz w:val="24"/>
          <w:szCs w:val="24"/>
          <w:lang w:val="en-US"/>
        </w:rPr>
        <w:br/>
      </w:r>
      <w:r w:rsidRPr="00B131EA">
        <w:rPr>
          <w:i/>
          <w:iCs/>
          <w:sz w:val="24"/>
          <w:szCs w:val="24"/>
          <w:lang w:val="en-US"/>
        </w:rPr>
        <w:t xml:space="preserve">(   </w:t>
      </w:r>
      <w:r w:rsidRPr="00B131EA">
        <w:rPr>
          <w:sz w:val="24"/>
          <w:szCs w:val="24"/>
          <w:lang w:val="en-US"/>
        </w:rPr>
        <w:t>Did you not work?</w:t>
      </w:r>
      <w:r w:rsidRPr="00B131EA">
        <w:rPr>
          <w:sz w:val="24"/>
          <w:szCs w:val="24"/>
          <w:lang w:val="en-US"/>
        </w:rPr>
        <w:br/>
        <w:t>\   Didn't you work?</w:t>
      </w:r>
    </w:p>
    <w:p w:rsidR="005863CD" w:rsidRPr="00B131EA" w:rsidRDefault="005863CD" w:rsidP="005863CD">
      <w:pPr>
        <w:shd w:val="clear" w:color="auto" w:fill="FFFFFF"/>
        <w:spacing w:before="77"/>
        <w:ind w:left="653"/>
        <w:rPr>
          <w:sz w:val="24"/>
          <w:szCs w:val="24"/>
          <w:lang w:val="en-US"/>
        </w:rPr>
      </w:pPr>
      <w:r w:rsidRPr="00B131EA">
        <w:rPr>
          <w:b/>
          <w:bCs/>
          <w:spacing w:val="-3"/>
          <w:sz w:val="24"/>
          <w:szCs w:val="24"/>
          <w:lang w:val="en-US"/>
        </w:rPr>
        <w:t xml:space="preserve"> The use of the Past Indefinite.</w:t>
      </w:r>
    </w:p>
    <w:p w:rsidR="005863CD" w:rsidRPr="00B131EA" w:rsidRDefault="005863CD" w:rsidP="005863CD">
      <w:pPr>
        <w:shd w:val="clear" w:color="auto" w:fill="FFFFFF"/>
        <w:spacing w:line="264" w:lineRule="exact"/>
        <w:ind w:left="149" w:right="14" w:firstLine="509"/>
        <w:jc w:val="both"/>
        <w:rPr>
          <w:sz w:val="24"/>
          <w:szCs w:val="24"/>
          <w:lang w:val="en-US"/>
        </w:rPr>
      </w:pPr>
      <w:r w:rsidRPr="00B131EA">
        <w:rPr>
          <w:spacing w:val="-3"/>
          <w:sz w:val="24"/>
          <w:szCs w:val="24"/>
          <w:lang w:val="en-US"/>
        </w:rPr>
        <w:t xml:space="preserve">The Past Indefinite denotes an action performed within a period of time </w:t>
      </w:r>
      <w:r w:rsidRPr="00B131EA">
        <w:rPr>
          <w:spacing w:val="-2"/>
          <w:sz w:val="24"/>
          <w:szCs w:val="24"/>
          <w:lang w:val="en-US"/>
        </w:rPr>
        <w:t xml:space="preserve">which is already over. The action is cut off from the present. The time of the action may be indicated by adverbials of past time, such as </w:t>
      </w:r>
      <w:r w:rsidRPr="00B131EA">
        <w:rPr>
          <w:i/>
          <w:iCs/>
          <w:spacing w:val="-2"/>
          <w:sz w:val="24"/>
          <w:szCs w:val="24"/>
          <w:lang w:val="en-US"/>
        </w:rPr>
        <w:t xml:space="preserve">yesterday, a week </w:t>
      </w:r>
      <w:r w:rsidRPr="00B131EA">
        <w:rPr>
          <w:i/>
          <w:iCs/>
          <w:sz w:val="24"/>
          <w:szCs w:val="24"/>
          <w:lang w:val="en-US"/>
        </w:rPr>
        <w:t xml:space="preserve">ago, last year, </w:t>
      </w:r>
      <w:r w:rsidRPr="00B131EA">
        <w:rPr>
          <w:sz w:val="24"/>
          <w:szCs w:val="24"/>
          <w:lang w:val="en-US"/>
        </w:rPr>
        <w:t>etc.</w:t>
      </w:r>
    </w:p>
    <w:p w:rsidR="005863CD" w:rsidRPr="00B131EA" w:rsidRDefault="005863CD" w:rsidP="005863CD">
      <w:pPr>
        <w:shd w:val="clear" w:color="auto" w:fill="FFFFFF"/>
        <w:spacing w:line="250" w:lineRule="exact"/>
        <w:ind w:left="1070"/>
        <w:rPr>
          <w:sz w:val="24"/>
          <w:szCs w:val="24"/>
          <w:lang w:val="en-US"/>
        </w:rPr>
      </w:pPr>
      <w:r w:rsidRPr="00B131EA">
        <w:rPr>
          <w:spacing w:val="-4"/>
          <w:sz w:val="24"/>
          <w:szCs w:val="24"/>
          <w:lang w:val="en-US"/>
        </w:rPr>
        <w:t xml:space="preserve">The sun </w:t>
      </w:r>
      <w:r w:rsidRPr="00B131EA">
        <w:rPr>
          <w:b/>
          <w:bCs/>
          <w:spacing w:val="-4"/>
          <w:sz w:val="24"/>
          <w:szCs w:val="24"/>
          <w:lang w:val="en-US"/>
        </w:rPr>
        <w:t xml:space="preserve">came out </w:t>
      </w:r>
      <w:r w:rsidRPr="00B131EA">
        <w:rPr>
          <w:spacing w:val="-4"/>
          <w:sz w:val="24"/>
          <w:szCs w:val="24"/>
          <w:lang w:val="en-US"/>
        </w:rPr>
        <w:t>a moment ago.</w:t>
      </w:r>
    </w:p>
    <w:p w:rsidR="005863CD" w:rsidRPr="00B131EA" w:rsidRDefault="005863CD" w:rsidP="005863CD">
      <w:pPr>
        <w:shd w:val="clear" w:color="auto" w:fill="FFFFFF"/>
        <w:spacing w:line="250" w:lineRule="exact"/>
        <w:ind w:left="1075"/>
        <w:rPr>
          <w:sz w:val="24"/>
          <w:szCs w:val="24"/>
          <w:lang w:val="en-US"/>
        </w:rPr>
      </w:pPr>
      <w:r w:rsidRPr="00B131EA">
        <w:rPr>
          <w:spacing w:val="-3"/>
          <w:sz w:val="24"/>
          <w:szCs w:val="24"/>
          <w:lang w:val="en-US"/>
        </w:rPr>
        <w:t xml:space="preserve">Miss Helstone </w:t>
      </w:r>
      <w:r w:rsidRPr="00B131EA">
        <w:rPr>
          <w:b/>
          <w:bCs/>
          <w:spacing w:val="-3"/>
          <w:sz w:val="24"/>
          <w:szCs w:val="24"/>
          <w:lang w:val="en-US"/>
        </w:rPr>
        <w:t xml:space="preserve">stayed </w:t>
      </w:r>
      <w:r w:rsidRPr="00B131EA">
        <w:rPr>
          <w:spacing w:val="-3"/>
          <w:sz w:val="24"/>
          <w:szCs w:val="24"/>
          <w:lang w:val="en-US"/>
        </w:rPr>
        <w:t xml:space="preserve">the whole evening. </w:t>
      </w:r>
      <w:r w:rsidRPr="00B131EA">
        <w:rPr>
          <w:i/>
          <w:iCs/>
          <w:spacing w:val="-3"/>
          <w:sz w:val="24"/>
          <w:szCs w:val="24"/>
          <w:lang w:val="en-US"/>
        </w:rPr>
        <w:t>(Ch. Bronte)</w:t>
      </w:r>
    </w:p>
    <w:p w:rsidR="005863CD" w:rsidRPr="00B131EA" w:rsidRDefault="005863CD" w:rsidP="005863CD">
      <w:pPr>
        <w:shd w:val="clear" w:color="auto" w:fill="FFFFFF"/>
        <w:spacing w:line="250" w:lineRule="exact"/>
        <w:ind w:left="1080"/>
        <w:rPr>
          <w:sz w:val="24"/>
          <w:szCs w:val="24"/>
          <w:lang w:val="en-US"/>
        </w:rPr>
      </w:pPr>
      <w:r w:rsidRPr="00B131EA">
        <w:rPr>
          <w:spacing w:val="-3"/>
          <w:sz w:val="24"/>
          <w:szCs w:val="24"/>
          <w:lang w:val="en-US"/>
        </w:rPr>
        <w:t xml:space="preserve">Ellean </w:t>
      </w:r>
      <w:r w:rsidRPr="00B131EA">
        <w:rPr>
          <w:b/>
          <w:bCs/>
          <w:spacing w:val="-3"/>
          <w:sz w:val="24"/>
          <w:szCs w:val="24"/>
          <w:lang w:val="en-US"/>
        </w:rPr>
        <w:t xml:space="preserve">breakfasted </w:t>
      </w:r>
      <w:r w:rsidRPr="00B131EA">
        <w:rPr>
          <w:spacing w:val="-3"/>
          <w:sz w:val="24"/>
          <w:szCs w:val="24"/>
          <w:lang w:val="en-US"/>
        </w:rPr>
        <w:t>two hours ago, and then went out walking with</w:t>
      </w:r>
    </w:p>
    <w:p w:rsidR="005863CD" w:rsidRPr="00B131EA" w:rsidRDefault="005863CD" w:rsidP="005863CD">
      <w:pPr>
        <w:shd w:val="clear" w:color="auto" w:fill="FFFFFF"/>
        <w:spacing w:before="34" w:line="240" w:lineRule="exact"/>
        <w:ind w:left="202" w:firstLine="384"/>
        <w:rPr>
          <w:sz w:val="24"/>
          <w:szCs w:val="24"/>
          <w:lang w:val="en-US"/>
        </w:rPr>
      </w:pPr>
      <w:r w:rsidRPr="00B131EA">
        <w:rPr>
          <w:sz w:val="24"/>
          <w:szCs w:val="24"/>
          <w:lang w:val="en-US"/>
        </w:rPr>
        <w:t xml:space="preserve">the dog. </w:t>
      </w:r>
      <w:r w:rsidRPr="00B131EA">
        <w:rPr>
          <w:i/>
          <w:iCs/>
          <w:sz w:val="24"/>
          <w:szCs w:val="24"/>
          <w:lang w:val="en-US"/>
        </w:rPr>
        <w:t xml:space="preserve">(Pinero) </w:t>
      </w:r>
      <w:r w:rsidRPr="00B131EA">
        <w:rPr>
          <w:spacing w:val="-3"/>
          <w:sz w:val="24"/>
          <w:szCs w:val="24"/>
          <w:lang w:val="en-US"/>
        </w:rPr>
        <w:t xml:space="preserve">The Past Indefinite can correspond to the Russian past perfective and past </w:t>
      </w:r>
      <w:r w:rsidRPr="00B131EA">
        <w:rPr>
          <w:sz w:val="24"/>
          <w:szCs w:val="24"/>
          <w:lang w:val="en-US"/>
        </w:rPr>
        <w:t>imperfective (</w:t>
      </w:r>
      <w:r w:rsidRPr="00B131EA">
        <w:rPr>
          <w:sz w:val="24"/>
          <w:szCs w:val="24"/>
        </w:rPr>
        <w:t>совершенный</w:t>
      </w:r>
      <w:r w:rsidRPr="00B131EA">
        <w:rPr>
          <w:sz w:val="24"/>
          <w:szCs w:val="24"/>
          <w:lang w:val="en-US"/>
        </w:rPr>
        <w:t xml:space="preserve"> </w:t>
      </w:r>
      <w:r w:rsidRPr="00B131EA">
        <w:rPr>
          <w:sz w:val="24"/>
          <w:szCs w:val="24"/>
        </w:rPr>
        <w:t>и</w:t>
      </w:r>
      <w:r w:rsidRPr="00B131EA">
        <w:rPr>
          <w:sz w:val="24"/>
          <w:szCs w:val="24"/>
          <w:lang w:val="en-US"/>
        </w:rPr>
        <w:t xml:space="preserve"> </w:t>
      </w:r>
      <w:r w:rsidRPr="00B131EA">
        <w:rPr>
          <w:sz w:val="24"/>
          <w:szCs w:val="24"/>
        </w:rPr>
        <w:t>несовершенный</w:t>
      </w:r>
      <w:r w:rsidRPr="00B131EA">
        <w:rPr>
          <w:sz w:val="24"/>
          <w:szCs w:val="24"/>
          <w:lang w:val="en-US"/>
        </w:rPr>
        <w:t xml:space="preserve"> </w:t>
      </w:r>
      <w:r w:rsidRPr="00B131EA">
        <w:rPr>
          <w:sz w:val="24"/>
          <w:szCs w:val="24"/>
        </w:rPr>
        <w:t>вид</w:t>
      </w:r>
      <w:r w:rsidRPr="00B131EA">
        <w:rPr>
          <w:sz w:val="24"/>
          <w:szCs w:val="24"/>
          <w:lang w:val="en-US"/>
        </w:rPr>
        <w:t>).</w:t>
      </w:r>
    </w:p>
    <w:p w:rsidR="005863CD" w:rsidRPr="00B131EA" w:rsidRDefault="005863CD" w:rsidP="005863CD">
      <w:pPr>
        <w:shd w:val="clear" w:color="auto" w:fill="FFFFFF"/>
        <w:spacing w:line="240" w:lineRule="exact"/>
        <w:ind w:left="1109"/>
        <w:rPr>
          <w:sz w:val="24"/>
          <w:szCs w:val="24"/>
          <w:lang w:val="en-US"/>
        </w:rPr>
      </w:pPr>
      <w:r w:rsidRPr="00B131EA">
        <w:rPr>
          <w:spacing w:val="-3"/>
          <w:sz w:val="24"/>
          <w:szCs w:val="24"/>
        </w:rPr>
        <w:t>Не</w:t>
      </w:r>
      <w:r w:rsidRPr="00B131EA">
        <w:rPr>
          <w:spacing w:val="-3"/>
          <w:sz w:val="24"/>
          <w:szCs w:val="24"/>
          <w:lang w:val="en-US"/>
        </w:rPr>
        <w:t xml:space="preserve"> </w:t>
      </w:r>
      <w:r w:rsidRPr="00B131EA">
        <w:rPr>
          <w:b/>
          <w:bCs/>
          <w:spacing w:val="-3"/>
          <w:sz w:val="24"/>
          <w:szCs w:val="24"/>
          <w:lang w:val="en-US"/>
        </w:rPr>
        <w:t xml:space="preserve">smoked </w:t>
      </w:r>
      <w:r w:rsidRPr="00B131EA">
        <w:rPr>
          <w:spacing w:val="-3"/>
          <w:sz w:val="24"/>
          <w:szCs w:val="24"/>
          <w:lang w:val="en-US"/>
        </w:rPr>
        <w:t>a cigarette and left the room (</w:t>
      </w:r>
      <w:r w:rsidRPr="00B131EA">
        <w:rPr>
          <w:spacing w:val="-3"/>
          <w:sz w:val="24"/>
          <w:szCs w:val="24"/>
        </w:rPr>
        <w:t>выкурил</w:t>
      </w:r>
      <w:r w:rsidRPr="00B131EA">
        <w:rPr>
          <w:spacing w:val="-3"/>
          <w:sz w:val="24"/>
          <w:szCs w:val="24"/>
          <w:lang w:val="en-US"/>
        </w:rPr>
        <w:t>).</w:t>
      </w:r>
    </w:p>
    <w:p w:rsidR="005863CD" w:rsidRPr="00B131EA" w:rsidRDefault="005863CD" w:rsidP="005863CD">
      <w:pPr>
        <w:shd w:val="clear" w:color="auto" w:fill="FFFFFF"/>
        <w:tabs>
          <w:tab w:val="left" w:pos="5953"/>
        </w:tabs>
        <w:spacing w:line="240" w:lineRule="exact"/>
        <w:rPr>
          <w:sz w:val="24"/>
          <w:szCs w:val="24"/>
          <w:lang w:val="en-US"/>
        </w:rPr>
      </w:pPr>
      <w:r w:rsidRPr="00B131EA">
        <w:rPr>
          <w:sz w:val="24"/>
          <w:szCs w:val="24"/>
          <w:lang w:val="en-US"/>
        </w:rPr>
        <w:t xml:space="preserve">He </w:t>
      </w:r>
      <w:r w:rsidRPr="00B131EA">
        <w:rPr>
          <w:b/>
          <w:bCs/>
          <w:sz w:val="24"/>
          <w:szCs w:val="24"/>
          <w:lang w:val="en-US"/>
        </w:rPr>
        <w:t xml:space="preserve">smoked </w:t>
      </w:r>
      <w:r w:rsidRPr="00B131EA">
        <w:rPr>
          <w:sz w:val="24"/>
          <w:szCs w:val="24"/>
          <w:lang w:val="en-US"/>
        </w:rPr>
        <w:t>in silence for a few minutes (</w:t>
      </w:r>
      <w:r w:rsidRPr="00B131EA">
        <w:rPr>
          <w:sz w:val="24"/>
          <w:szCs w:val="24"/>
        </w:rPr>
        <w:t>курил</w:t>
      </w:r>
      <w:r w:rsidRPr="00B131EA">
        <w:rPr>
          <w:sz w:val="24"/>
          <w:szCs w:val="24"/>
          <w:lang w:val="en-US"/>
        </w:rPr>
        <w:t>). The translation depends on the context and the lexical character of the</w:t>
      </w:r>
    </w:p>
    <w:p w:rsidR="005863CD" w:rsidRPr="00B131EA" w:rsidRDefault="005863CD" w:rsidP="005863CD">
      <w:pPr>
        <w:shd w:val="clear" w:color="auto" w:fill="FFFFFF"/>
        <w:spacing w:before="24"/>
        <w:rPr>
          <w:sz w:val="24"/>
          <w:szCs w:val="24"/>
          <w:lang w:val="en-US"/>
        </w:rPr>
      </w:pPr>
      <w:r w:rsidRPr="00B131EA">
        <w:rPr>
          <w:b/>
          <w:bCs/>
          <w:i/>
          <w:iCs/>
          <w:spacing w:val="-12"/>
          <w:w w:val="75"/>
          <w:sz w:val="24"/>
          <w:szCs w:val="24"/>
          <w:lang w:val="en-US"/>
        </w:rPr>
        <w:t>W?</w:t>
      </w:r>
      <w:r w:rsidRPr="00B131EA">
        <w:rPr>
          <w:b/>
          <w:bCs/>
          <w:i/>
          <w:iCs/>
          <w:spacing w:val="-12"/>
          <w:w w:val="75"/>
          <w:sz w:val="24"/>
          <w:szCs w:val="24"/>
          <w:vertAlign w:val="superscript"/>
          <w:lang w:val="en-US"/>
        </w:rPr>
        <w:t>tb</w:t>
      </w:r>
      <w:r w:rsidRPr="00B131EA">
        <w:rPr>
          <w:b/>
          <w:bCs/>
          <w:i/>
          <w:iCs/>
          <w:spacing w:val="-12"/>
          <w:w w:val="75"/>
          <w:sz w:val="24"/>
          <w:szCs w:val="24"/>
          <w:lang w:val="en-US"/>
        </w:rPr>
        <w:t>-</w:t>
      </w:r>
    </w:p>
    <w:p w:rsidR="005863CD" w:rsidRPr="00B131EA" w:rsidRDefault="005863CD" w:rsidP="005863CD">
      <w:pPr>
        <w:shd w:val="clear" w:color="auto" w:fill="FFFFFF"/>
        <w:spacing w:line="245" w:lineRule="exact"/>
        <w:ind w:left="571"/>
        <w:rPr>
          <w:sz w:val="24"/>
          <w:szCs w:val="24"/>
          <w:lang w:val="en-US"/>
        </w:rPr>
      </w:pPr>
      <w:r w:rsidRPr="00B131EA">
        <w:rPr>
          <w:spacing w:val="-3"/>
          <w:sz w:val="24"/>
          <w:szCs w:val="24"/>
          <w:lang w:val="en-US"/>
        </w:rPr>
        <w:t>The Past Indefinite is used to denote:</w:t>
      </w:r>
    </w:p>
    <w:p w:rsidR="005863CD" w:rsidRPr="00B131EA" w:rsidRDefault="005863CD" w:rsidP="005863CD">
      <w:pPr>
        <w:shd w:val="clear" w:color="auto" w:fill="FFFFFF"/>
        <w:tabs>
          <w:tab w:val="left" w:pos="864"/>
        </w:tabs>
        <w:spacing w:line="245" w:lineRule="exact"/>
        <w:ind w:left="974" w:right="806" w:hanging="408"/>
        <w:rPr>
          <w:sz w:val="24"/>
          <w:szCs w:val="24"/>
          <w:lang w:val="en-US"/>
        </w:rPr>
      </w:pPr>
      <w:r w:rsidRPr="00B131EA">
        <w:rPr>
          <w:sz w:val="24"/>
          <w:szCs w:val="24"/>
          <w:lang w:val="en-US"/>
        </w:rPr>
        <w:t>(a)</w:t>
      </w:r>
      <w:r w:rsidRPr="00B131EA">
        <w:rPr>
          <w:sz w:val="24"/>
          <w:szCs w:val="24"/>
          <w:lang w:val="en-US"/>
        </w:rPr>
        <w:tab/>
        <w:t>an action performed in the past.</w:t>
      </w:r>
      <w:r w:rsidRPr="00B131EA">
        <w:rPr>
          <w:sz w:val="24"/>
          <w:szCs w:val="24"/>
          <w:lang w:val="en-US"/>
        </w:rPr>
        <w:br/>
      </w:r>
      <w:r w:rsidRPr="00B131EA">
        <w:rPr>
          <w:spacing w:val="-4"/>
          <w:sz w:val="24"/>
          <w:szCs w:val="24"/>
          <w:lang w:val="en-US"/>
        </w:rPr>
        <w:t xml:space="preserve">We </w:t>
      </w:r>
      <w:r w:rsidRPr="00B131EA">
        <w:rPr>
          <w:b/>
          <w:bCs/>
          <w:spacing w:val="-4"/>
          <w:sz w:val="24"/>
          <w:szCs w:val="24"/>
          <w:lang w:val="en-US"/>
        </w:rPr>
        <w:t xml:space="preserve">entered </w:t>
      </w:r>
      <w:r w:rsidRPr="00B131EA">
        <w:rPr>
          <w:spacing w:val="-4"/>
          <w:sz w:val="24"/>
          <w:szCs w:val="24"/>
          <w:lang w:val="en-US"/>
        </w:rPr>
        <w:t xml:space="preserve">Farmer Ridley's meadow in silence. </w:t>
      </w:r>
      <w:r w:rsidRPr="00B131EA">
        <w:rPr>
          <w:i/>
          <w:iCs/>
          <w:spacing w:val="-4"/>
          <w:sz w:val="24"/>
          <w:szCs w:val="24"/>
          <w:lang w:val="en-US"/>
        </w:rPr>
        <w:t>(Marryat)</w:t>
      </w:r>
    </w:p>
    <w:p w:rsidR="005863CD" w:rsidRPr="00B131EA" w:rsidRDefault="005863CD" w:rsidP="005863CD">
      <w:pPr>
        <w:shd w:val="clear" w:color="auto" w:fill="FFFFFF"/>
        <w:tabs>
          <w:tab w:val="left" w:pos="878"/>
        </w:tabs>
        <w:spacing w:line="250" w:lineRule="exact"/>
        <w:ind w:left="566" w:right="1210"/>
        <w:rPr>
          <w:sz w:val="24"/>
          <w:szCs w:val="24"/>
          <w:lang w:val="en-US"/>
        </w:rPr>
      </w:pPr>
      <w:r w:rsidRPr="00B131EA">
        <w:rPr>
          <w:sz w:val="24"/>
          <w:szCs w:val="24"/>
          <w:lang w:val="en-US"/>
        </w:rPr>
        <w:t>(b)</w:t>
      </w:r>
      <w:r w:rsidRPr="00B131EA">
        <w:rPr>
          <w:sz w:val="24"/>
          <w:szCs w:val="24"/>
          <w:lang w:val="en-US"/>
        </w:rPr>
        <w:tab/>
        <w:t>a succession of past actions.</w:t>
      </w:r>
      <w:r w:rsidRPr="00B131EA">
        <w:rPr>
          <w:sz w:val="24"/>
          <w:szCs w:val="24"/>
          <w:lang w:val="en-US"/>
        </w:rPr>
        <w:br/>
      </w:r>
      <w:r w:rsidRPr="00B131EA">
        <w:rPr>
          <w:spacing w:val="-3"/>
          <w:sz w:val="24"/>
          <w:szCs w:val="24"/>
          <w:lang w:val="en-US"/>
        </w:rPr>
        <w:t>In this case the Past Indefinite is rendered past perfective.</w:t>
      </w:r>
    </w:p>
    <w:p w:rsidR="005863CD" w:rsidRPr="00B131EA" w:rsidRDefault="005863CD" w:rsidP="005863CD">
      <w:pPr>
        <w:shd w:val="clear" w:color="auto" w:fill="FFFFFF"/>
        <w:spacing w:line="250" w:lineRule="exact"/>
        <w:ind w:left="571" w:right="403"/>
        <w:rPr>
          <w:sz w:val="24"/>
          <w:szCs w:val="24"/>
          <w:lang w:val="en-US"/>
        </w:rPr>
      </w:pPr>
      <w:r w:rsidRPr="00B131EA">
        <w:rPr>
          <w:spacing w:val="-3"/>
          <w:sz w:val="24"/>
          <w:szCs w:val="24"/>
          <w:lang w:val="en-US"/>
        </w:rPr>
        <w:t xml:space="preserve">He </w:t>
      </w:r>
      <w:r w:rsidRPr="00B131EA">
        <w:rPr>
          <w:b/>
          <w:bCs/>
          <w:spacing w:val="-3"/>
          <w:sz w:val="24"/>
          <w:szCs w:val="24"/>
          <w:lang w:val="en-US"/>
        </w:rPr>
        <w:t xml:space="preserve">threw down </w:t>
      </w:r>
      <w:r w:rsidRPr="00B131EA">
        <w:rPr>
          <w:spacing w:val="-3"/>
          <w:sz w:val="24"/>
          <w:szCs w:val="24"/>
          <w:lang w:val="en-US"/>
        </w:rPr>
        <w:t xml:space="preserve">his spade and </w:t>
      </w:r>
      <w:r w:rsidRPr="00B131EA">
        <w:rPr>
          <w:b/>
          <w:bCs/>
          <w:spacing w:val="-3"/>
          <w:sz w:val="24"/>
          <w:szCs w:val="24"/>
          <w:lang w:val="en-US"/>
        </w:rPr>
        <w:t xml:space="preserve">entered </w:t>
      </w:r>
      <w:r w:rsidRPr="00B131EA">
        <w:rPr>
          <w:spacing w:val="-3"/>
          <w:sz w:val="24"/>
          <w:szCs w:val="24"/>
          <w:lang w:val="en-US"/>
        </w:rPr>
        <w:t xml:space="preserve">the house. </w:t>
      </w:r>
      <w:r w:rsidRPr="00B131EA">
        <w:rPr>
          <w:i/>
          <w:iCs/>
          <w:spacing w:val="-3"/>
          <w:sz w:val="24"/>
          <w:szCs w:val="24"/>
        </w:rPr>
        <w:t>(</w:t>
      </w:r>
      <w:r w:rsidRPr="00B131EA">
        <w:rPr>
          <w:i/>
          <w:iCs/>
          <w:spacing w:val="-3"/>
          <w:sz w:val="24"/>
          <w:szCs w:val="24"/>
          <w:lang w:val="en-US"/>
        </w:rPr>
        <w:t>Ch</w:t>
      </w:r>
      <w:r w:rsidRPr="00B131EA">
        <w:rPr>
          <w:i/>
          <w:iCs/>
          <w:spacing w:val="-3"/>
          <w:sz w:val="24"/>
          <w:szCs w:val="24"/>
        </w:rPr>
        <w:t xml:space="preserve">. </w:t>
      </w:r>
      <w:r w:rsidRPr="00B131EA">
        <w:rPr>
          <w:i/>
          <w:iCs/>
          <w:spacing w:val="-3"/>
          <w:sz w:val="24"/>
          <w:szCs w:val="24"/>
          <w:lang w:val="en-US"/>
        </w:rPr>
        <w:t>Bronte</w:t>
      </w:r>
      <w:r w:rsidRPr="00B131EA">
        <w:rPr>
          <w:i/>
          <w:iCs/>
          <w:spacing w:val="-3"/>
          <w:sz w:val="24"/>
          <w:szCs w:val="24"/>
        </w:rPr>
        <w:t xml:space="preserve">) </w:t>
      </w:r>
      <w:r w:rsidRPr="00B131EA">
        <w:rPr>
          <w:sz w:val="24"/>
          <w:szCs w:val="24"/>
        </w:rPr>
        <w:t xml:space="preserve">Он бросил лопату и вошел в дом. </w:t>
      </w:r>
      <w:r w:rsidRPr="00B131EA">
        <w:rPr>
          <w:sz w:val="24"/>
          <w:szCs w:val="24"/>
          <w:lang w:val="en-US"/>
        </w:rPr>
        <w:t>(c)repeated actions in the past.</w:t>
      </w:r>
    </w:p>
    <w:p w:rsidR="005863CD" w:rsidRPr="00B131EA" w:rsidRDefault="005863CD" w:rsidP="005863CD">
      <w:pPr>
        <w:shd w:val="clear" w:color="auto" w:fill="FFFFFF"/>
        <w:spacing w:line="250" w:lineRule="exact"/>
        <w:ind w:left="326" w:firstLine="250"/>
        <w:rPr>
          <w:sz w:val="24"/>
          <w:szCs w:val="24"/>
          <w:lang w:val="en-US"/>
        </w:rPr>
      </w:pPr>
      <w:r w:rsidRPr="00B131EA">
        <w:rPr>
          <w:sz w:val="24"/>
          <w:szCs w:val="24"/>
          <w:lang w:val="en-US"/>
        </w:rPr>
        <w:t>In this case the Past Indefinite is rendered in Russian by the past perfective.</w:t>
      </w:r>
    </w:p>
    <w:p w:rsidR="005863CD" w:rsidRPr="00B131EA" w:rsidRDefault="005863CD" w:rsidP="005863CD">
      <w:pPr>
        <w:shd w:val="clear" w:color="auto" w:fill="FFFFFF"/>
        <w:spacing w:line="250" w:lineRule="exact"/>
        <w:ind w:left="360"/>
        <w:rPr>
          <w:sz w:val="24"/>
          <w:szCs w:val="24"/>
          <w:lang w:val="en-US"/>
        </w:rPr>
      </w:pPr>
      <w:r w:rsidRPr="00B131EA">
        <w:rPr>
          <w:spacing w:val="-3"/>
          <w:sz w:val="24"/>
          <w:szCs w:val="24"/>
          <w:lang w:val="en-US"/>
        </w:rPr>
        <w:t xml:space="preserve">He </w:t>
      </w:r>
      <w:r w:rsidRPr="00B131EA">
        <w:rPr>
          <w:b/>
          <w:bCs/>
          <w:spacing w:val="-3"/>
          <w:sz w:val="24"/>
          <w:szCs w:val="24"/>
          <w:lang w:val="en-US"/>
        </w:rPr>
        <w:t xml:space="preserve">made </w:t>
      </w:r>
      <w:r w:rsidRPr="00B131EA">
        <w:rPr>
          <w:spacing w:val="-3"/>
          <w:sz w:val="24"/>
          <w:szCs w:val="24"/>
          <w:lang w:val="en-US"/>
        </w:rPr>
        <w:t xml:space="preserve">an entry in his diary every night. </w:t>
      </w:r>
      <w:r w:rsidRPr="00B131EA">
        <w:rPr>
          <w:i/>
          <w:iCs/>
          <w:spacing w:val="-3"/>
          <w:sz w:val="24"/>
          <w:szCs w:val="24"/>
        </w:rPr>
        <w:t>(</w:t>
      </w:r>
      <w:r w:rsidRPr="00B131EA">
        <w:rPr>
          <w:i/>
          <w:iCs/>
          <w:spacing w:val="-3"/>
          <w:sz w:val="24"/>
          <w:szCs w:val="24"/>
          <w:lang w:val="en-US"/>
        </w:rPr>
        <w:t>Bennett</w:t>
      </w:r>
      <w:r w:rsidRPr="00B131EA">
        <w:rPr>
          <w:i/>
          <w:iCs/>
          <w:spacing w:val="-3"/>
          <w:sz w:val="24"/>
          <w:szCs w:val="24"/>
        </w:rPr>
        <w:t xml:space="preserve">) </w:t>
      </w:r>
      <w:r w:rsidRPr="00B131EA">
        <w:rPr>
          <w:sz w:val="24"/>
          <w:szCs w:val="24"/>
        </w:rPr>
        <w:t xml:space="preserve">Каждый вечер он делал запись в дневнике. </w:t>
      </w:r>
      <w:r w:rsidRPr="00B131EA">
        <w:rPr>
          <w:sz w:val="24"/>
          <w:szCs w:val="24"/>
          <w:lang w:val="en-US"/>
        </w:rPr>
        <w:t xml:space="preserve">Note.—Repeated actions are. often expressed by </w:t>
      </w:r>
      <w:r w:rsidRPr="00B131EA">
        <w:rPr>
          <w:i/>
          <w:iCs/>
          <w:sz w:val="24"/>
          <w:szCs w:val="24"/>
          <w:lang w:val="en-US"/>
        </w:rPr>
        <w:t xml:space="preserve">used </w:t>
      </w:r>
      <w:r w:rsidRPr="00B131EA">
        <w:rPr>
          <w:sz w:val="24"/>
          <w:szCs w:val="24"/>
          <w:lang w:val="en-US"/>
        </w:rPr>
        <w:t xml:space="preserve">to+Infinitive and </w:t>
      </w:r>
      <w:r w:rsidRPr="00B131EA">
        <w:rPr>
          <w:i/>
          <w:iCs/>
          <w:sz w:val="24"/>
          <w:szCs w:val="24"/>
          <w:lang w:val="en-US"/>
        </w:rPr>
        <w:t xml:space="preserve">would+ </w:t>
      </w:r>
      <w:r w:rsidRPr="00B131EA">
        <w:rPr>
          <w:sz w:val="24"/>
          <w:szCs w:val="24"/>
          <w:lang w:val="en-US"/>
        </w:rPr>
        <w:t xml:space="preserve">Infinitive.  </w:t>
      </w:r>
      <w:r w:rsidRPr="00B131EA">
        <w:rPr>
          <w:i/>
          <w:iCs/>
          <w:sz w:val="24"/>
          <w:szCs w:val="24"/>
          <w:lang w:val="en-US"/>
        </w:rPr>
        <w:t xml:space="preserve">Used to </w:t>
      </w:r>
      <w:r w:rsidRPr="00B131EA">
        <w:rPr>
          <w:sz w:val="24"/>
          <w:szCs w:val="24"/>
          <w:lang w:val="en-US"/>
        </w:rPr>
        <w:t xml:space="preserve">is more colloquial and </w:t>
      </w:r>
      <w:r w:rsidRPr="00B131EA">
        <w:rPr>
          <w:i/>
          <w:iCs/>
          <w:sz w:val="24"/>
          <w:szCs w:val="24"/>
          <w:lang w:val="en-US"/>
        </w:rPr>
        <w:t xml:space="preserve">would </w:t>
      </w:r>
      <w:r w:rsidRPr="00B131EA">
        <w:rPr>
          <w:sz w:val="24"/>
          <w:szCs w:val="24"/>
          <w:lang w:val="en-US"/>
        </w:rPr>
        <w:t>is more literary.</w:t>
      </w:r>
    </w:p>
    <w:p w:rsidR="005863CD" w:rsidRPr="00B131EA" w:rsidRDefault="005863CD" w:rsidP="005863CD">
      <w:pPr>
        <w:shd w:val="clear" w:color="auto" w:fill="FFFFFF"/>
        <w:spacing w:line="250" w:lineRule="exact"/>
        <w:ind w:left="974"/>
        <w:rPr>
          <w:sz w:val="24"/>
          <w:szCs w:val="24"/>
          <w:lang w:val="en-US"/>
        </w:rPr>
      </w:pPr>
      <w:r w:rsidRPr="00B131EA">
        <w:rPr>
          <w:sz w:val="24"/>
          <w:szCs w:val="24"/>
          <w:lang w:val="en-US"/>
        </w:rPr>
        <w:t xml:space="preserve">Every afternoon, when the children came from school, they </w:t>
      </w:r>
      <w:r w:rsidRPr="00B131EA">
        <w:rPr>
          <w:b/>
          <w:bCs/>
          <w:spacing w:val="-3"/>
          <w:sz w:val="24"/>
          <w:szCs w:val="24"/>
          <w:lang w:val="en-US"/>
        </w:rPr>
        <w:t xml:space="preserve">used to go </w:t>
      </w:r>
      <w:r w:rsidRPr="00B131EA">
        <w:rPr>
          <w:spacing w:val="-3"/>
          <w:sz w:val="24"/>
          <w:szCs w:val="24"/>
          <w:lang w:val="en-US"/>
        </w:rPr>
        <w:t xml:space="preserve">and play in the Giant's garden. </w:t>
      </w:r>
      <w:r w:rsidRPr="00B131EA">
        <w:rPr>
          <w:i/>
          <w:iCs/>
          <w:spacing w:val="-3"/>
          <w:sz w:val="24"/>
          <w:szCs w:val="24"/>
          <w:lang w:val="en-US"/>
        </w:rPr>
        <w:t xml:space="preserve">(Wilde) </w:t>
      </w:r>
      <w:r w:rsidRPr="00B131EA">
        <w:rPr>
          <w:spacing w:val="-2"/>
          <w:sz w:val="24"/>
          <w:szCs w:val="24"/>
          <w:lang w:val="en-US"/>
        </w:rPr>
        <w:t xml:space="preserve">When fits of melancholy came upon him, he </w:t>
      </w:r>
      <w:r w:rsidRPr="00B131EA">
        <w:rPr>
          <w:b/>
          <w:bCs/>
          <w:spacing w:val="-2"/>
          <w:sz w:val="24"/>
          <w:szCs w:val="24"/>
          <w:lang w:val="en-US"/>
        </w:rPr>
        <w:t xml:space="preserve">would spend </w:t>
      </w:r>
      <w:r w:rsidRPr="00B131EA">
        <w:rPr>
          <w:spacing w:val="-2"/>
          <w:sz w:val="24"/>
          <w:szCs w:val="24"/>
          <w:lang w:val="en-US"/>
        </w:rPr>
        <w:t xml:space="preserve">all </w:t>
      </w:r>
      <w:r w:rsidRPr="00B131EA">
        <w:rPr>
          <w:sz w:val="24"/>
          <w:szCs w:val="24"/>
          <w:lang w:val="en-US"/>
        </w:rPr>
        <w:t xml:space="preserve">days locked in his room. </w:t>
      </w:r>
      <w:r w:rsidRPr="00B131EA">
        <w:rPr>
          <w:i/>
          <w:iCs/>
          <w:sz w:val="24"/>
          <w:szCs w:val="24"/>
          <w:lang w:val="en-US"/>
        </w:rPr>
        <w:t xml:space="preserve">(E. Bronte. </w:t>
      </w:r>
      <w:r w:rsidRPr="00B131EA">
        <w:rPr>
          <w:spacing w:val="-3"/>
          <w:sz w:val="24"/>
          <w:szCs w:val="24"/>
          <w:lang w:val="en-US"/>
        </w:rPr>
        <w:t xml:space="preserve">Sometimes </w:t>
      </w:r>
      <w:r w:rsidRPr="00B131EA">
        <w:rPr>
          <w:i/>
          <w:iCs/>
          <w:spacing w:val="-3"/>
          <w:sz w:val="24"/>
          <w:szCs w:val="24"/>
          <w:lang w:val="en-US"/>
        </w:rPr>
        <w:t xml:space="preserve">used to </w:t>
      </w:r>
      <w:r w:rsidRPr="00B131EA">
        <w:rPr>
          <w:spacing w:val="-3"/>
          <w:sz w:val="24"/>
          <w:szCs w:val="24"/>
          <w:lang w:val="en-US"/>
        </w:rPr>
        <w:t xml:space="preserve">does not denote repeated actions, but actions characterizing a person or actions or states which lasted a long time. </w:t>
      </w:r>
      <w:r w:rsidRPr="00B131EA">
        <w:rPr>
          <w:sz w:val="24"/>
          <w:szCs w:val="24"/>
          <w:lang w:val="en-US"/>
        </w:rPr>
        <w:t xml:space="preserve">The Reed </w:t>
      </w:r>
      <w:r w:rsidRPr="00B131EA">
        <w:rPr>
          <w:b/>
          <w:bCs/>
          <w:sz w:val="24"/>
          <w:szCs w:val="24"/>
          <w:lang w:val="en-US"/>
        </w:rPr>
        <w:t xml:space="preserve">used to like </w:t>
      </w:r>
      <w:r w:rsidRPr="00B131EA">
        <w:rPr>
          <w:sz w:val="24"/>
          <w:szCs w:val="24"/>
          <w:lang w:val="en-US"/>
        </w:rPr>
        <w:t xml:space="preserve">the rain. </w:t>
      </w:r>
      <w:r w:rsidRPr="00B131EA">
        <w:rPr>
          <w:i/>
          <w:iCs/>
          <w:sz w:val="24"/>
          <w:szCs w:val="24"/>
          <w:lang w:val="en-US"/>
        </w:rPr>
        <w:t xml:space="preserve">(Wilde) </w:t>
      </w:r>
      <w:r w:rsidRPr="00B131EA">
        <w:rPr>
          <w:spacing w:val="-2"/>
          <w:sz w:val="24"/>
          <w:szCs w:val="24"/>
          <w:lang w:val="en-US"/>
        </w:rPr>
        <w:t xml:space="preserve">There </w:t>
      </w:r>
      <w:r w:rsidRPr="00B131EA">
        <w:rPr>
          <w:b/>
          <w:bCs/>
          <w:spacing w:val="-2"/>
          <w:sz w:val="24"/>
          <w:szCs w:val="24"/>
          <w:lang w:val="en-US"/>
        </w:rPr>
        <w:t xml:space="preserve">used to be </w:t>
      </w:r>
      <w:r w:rsidRPr="00B131EA">
        <w:rPr>
          <w:spacing w:val="-2"/>
          <w:sz w:val="24"/>
          <w:szCs w:val="24"/>
          <w:lang w:val="en-US"/>
        </w:rPr>
        <w:t>an old oak-tree near the house.</w:t>
      </w:r>
    </w:p>
    <w:p w:rsidR="005863CD" w:rsidRPr="00B131EA" w:rsidRDefault="005863CD" w:rsidP="005863CD">
      <w:pPr>
        <w:rPr>
          <w:sz w:val="24"/>
          <w:szCs w:val="24"/>
          <w:lang w:val="en-US"/>
        </w:rPr>
      </w:pPr>
    </w:p>
    <w:p w:rsidR="005863CD" w:rsidRPr="00B131EA" w:rsidRDefault="005863CD" w:rsidP="005863CD">
      <w:pPr>
        <w:shd w:val="clear" w:color="auto" w:fill="FFFFFF"/>
        <w:spacing w:before="10" w:line="250" w:lineRule="exact"/>
        <w:ind w:left="490" w:right="1536" w:firstLine="1291"/>
        <w:rPr>
          <w:b/>
          <w:sz w:val="24"/>
          <w:szCs w:val="24"/>
          <w:lang w:val="en-US"/>
        </w:rPr>
      </w:pPr>
      <w:r w:rsidRPr="00B131EA">
        <w:rPr>
          <w:b/>
          <w:sz w:val="24"/>
          <w:szCs w:val="24"/>
          <w:lang w:val="en-US"/>
        </w:rPr>
        <w:t xml:space="preserve">THE  PAST CONTINUOUS </w:t>
      </w:r>
    </w:p>
    <w:p w:rsidR="005863CD" w:rsidRPr="00B131EA" w:rsidRDefault="005863CD" w:rsidP="005863CD">
      <w:pPr>
        <w:shd w:val="clear" w:color="auto" w:fill="FFFFFF"/>
        <w:tabs>
          <w:tab w:val="left" w:pos="744"/>
        </w:tabs>
        <w:spacing w:line="250" w:lineRule="exact"/>
        <w:ind w:left="29" w:right="53" w:firstLine="480"/>
        <w:jc w:val="both"/>
        <w:rPr>
          <w:sz w:val="24"/>
          <w:szCs w:val="24"/>
          <w:lang w:val="en-US"/>
        </w:rPr>
      </w:pPr>
      <w:r w:rsidRPr="00B131EA">
        <w:rPr>
          <w:spacing w:val="-26"/>
          <w:sz w:val="24"/>
          <w:szCs w:val="24"/>
          <w:lang w:val="en-US"/>
        </w:rPr>
        <w:t>1.</w:t>
      </w:r>
      <w:r w:rsidRPr="00B131EA">
        <w:rPr>
          <w:sz w:val="24"/>
          <w:szCs w:val="24"/>
          <w:lang w:val="en-US"/>
        </w:rPr>
        <w:tab/>
      </w:r>
      <w:r w:rsidRPr="00B131EA">
        <w:rPr>
          <w:spacing w:val="-3"/>
          <w:sz w:val="24"/>
          <w:szCs w:val="24"/>
          <w:lang w:val="en-US"/>
        </w:rPr>
        <w:t>The Past Continuous is formed by means of the Past Indefinite of the</w:t>
      </w:r>
      <w:r w:rsidRPr="00B131EA">
        <w:rPr>
          <w:spacing w:val="-3"/>
          <w:sz w:val="24"/>
          <w:szCs w:val="24"/>
          <w:lang w:val="en-US"/>
        </w:rPr>
        <w:br/>
      </w:r>
      <w:r w:rsidRPr="00B131EA">
        <w:rPr>
          <w:sz w:val="24"/>
          <w:szCs w:val="24"/>
          <w:lang w:val="en-US"/>
        </w:rPr>
        <w:t xml:space="preserve">auxiliary verb </w:t>
      </w:r>
      <w:r w:rsidRPr="00B131EA">
        <w:rPr>
          <w:i/>
          <w:iCs/>
          <w:sz w:val="24"/>
          <w:szCs w:val="24"/>
          <w:lang w:val="en-US"/>
        </w:rPr>
        <w:t xml:space="preserve">to be </w:t>
      </w:r>
      <w:r w:rsidRPr="00B131EA">
        <w:rPr>
          <w:sz w:val="24"/>
          <w:szCs w:val="24"/>
          <w:lang w:val="en-US"/>
        </w:rPr>
        <w:t>and Participle I of the notional verb.</w:t>
      </w:r>
    </w:p>
    <w:p w:rsidR="005863CD" w:rsidRPr="00B131EA" w:rsidRDefault="005863CD" w:rsidP="005863CD">
      <w:pPr>
        <w:shd w:val="clear" w:color="auto" w:fill="FFFFFF"/>
        <w:tabs>
          <w:tab w:val="left" w:pos="725"/>
        </w:tabs>
        <w:spacing w:before="5" w:line="250" w:lineRule="exact"/>
        <w:ind w:left="485"/>
        <w:rPr>
          <w:sz w:val="24"/>
          <w:szCs w:val="24"/>
          <w:lang w:val="en-US"/>
        </w:rPr>
      </w:pPr>
      <w:r w:rsidRPr="00B131EA">
        <w:rPr>
          <w:spacing w:val="-14"/>
          <w:sz w:val="24"/>
          <w:szCs w:val="24"/>
          <w:lang w:val="en-US"/>
        </w:rPr>
        <w:t>2.</w:t>
      </w:r>
      <w:r w:rsidRPr="00B131EA">
        <w:rPr>
          <w:sz w:val="24"/>
          <w:szCs w:val="24"/>
          <w:lang w:val="en-US"/>
        </w:rPr>
        <w:tab/>
      </w:r>
      <w:r w:rsidRPr="00B131EA">
        <w:rPr>
          <w:spacing w:val="-4"/>
          <w:sz w:val="24"/>
          <w:szCs w:val="24"/>
          <w:lang w:val="en-US"/>
        </w:rPr>
        <w:t>In the interrogative form the auxiliary verb is placed before the subject.</w:t>
      </w:r>
      <w:r w:rsidRPr="00B131EA">
        <w:rPr>
          <w:spacing w:val="-4"/>
          <w:sz w:val="24"/>
          <w:szCs w:val="24"/>
          <w:lang w:val="en-US"/>
        </w:rPr>
        <w:br/>
      </w:r>
      <w:r w:rsidRPr="00B131EA">
        <w:rPr>
          <w:spacing w:val="-3"/>
          <w:sz w:val="24"/>
          <w:szCs w:val="24"/>
          <w:lang w:val="en-US"/>
        </w:rPr>
        <w:t xml:space="preserve">In the negative form the negative particle </w:t>
      </w:r>
      <w:r w:rsidRPr="00B131EA">
        <w:rPr>
          <w:i/>
          <w:iCs/>
          <w:spacing w:val="-3"/>
          <w:sz w:val="24"/>
          <w:szCs w:val="24"/>
          <w:lang w:val="en-US"/>
        </w:rPr>
        <w:t xml:space="preserve">not </w:t>
      </w:r>
      <w:r w:rsidRPr="00B131EA">
        <w:rPr>
          <w:spacing w:val="-3"/>
          <w:sz w:val="24"/>
          <w:szCs w:val="24"/>
          <w:lang w:val="en-US"/>
        </w:rPr>
        <w:t>is placed after the auxiliary</w:t>
      </w:r>
    </w:p>
    <w:p w:rsidR="005863CD" w:rsidRPr="00B131EA" w:rsidRDefault="005863CD" w:rsidP="005863CD">
      <w:pPr>
        <w:shd w:val="clear" w:color="auto" w:fill="FFFFFF"/>
        <w:ind w:left="24"/>
        <w:rPr>
          <w:sz w:val="24"/>
          <w:szCs w:val="24"/>
          <w:lang w:val="en-US"/>
        </w:rPr>
      </w:pPr>
      <w:r w:rsidRPr="00B131EA">
        <w:rPr>
          <w:spacing w:val="-16"/>
          <w:sz w:val="24"/>
          <w:szCs w:val="24"/>
          <w:lang w:val="en-US"/>
        </w:rPr>
        <w:t>verb.</w:t>
      </w:r>
    </w:p>
    <w:p w:rsidR="005863CD" w:rsidRPr="00B131EA" w:rsidRDefault="005863CD" w:rsidP="005863CD">
      <w:pPr>
        <w:shd w:val="clear" w:color="auto" w:fill="FFFFFF"/>
        <w:tabs>
          <w:tab w:val="left" w:pos="2563"/>
          <w:tab w:val="left" w:pos="4714"/>
        </w:tabs>
        <w:spacing w:line="245" w:lineRule="exact"/>
        <w:ind w:left="518"/>
        <w:rPr>
          <w:b/>
          <w:bCs/>
          <w:spacing w:val="-5"/>
          <w:sz w:val="24"/>
          <w:szCs w:val="24"/>
          <w:lang w:val="en-US"/>
        </w:rPr>
      </w:pPr>
    </w:p>
    <w:p w:rsidR="005863CD" w:rsidRPr="00B131EA" w:rsidRDefault="005863CD" w:rsidP="005863CD">
      <w:pPr>
        <w:shd w:val="clear" w:color="auto" w:fill="FFFFFF"/>
        <w:tabs>
          <w:tab w:val="left" w:pos="2563"/>
          <w:tab w:val="left" w:pos="4714"/>
        </w:tabs>
        <w:spacing w:line="245" w:lineRule="exact"/>
        <w:ind w:left="518"/>
        <w:rPr>
          <w:sz w:val="24"/>
          <w:szCs w:val="24"/>
          <w:lang w:val="en-US"/>
        </w:rPr>
      </w:pPr>
      <w:r w:rsidRPr="00B131EA">
        <w:rPr>
          <w:b/>
          <w:bCs/>
          <w:spacing w:val="-5"/>
          <w:sz w:val="24"/>
          <w:szCs w:val="24"/>
          <w:lang w:val="en-US"/>
        </w:rPr>
        <w:t>Negative</w:t>
      </w:r>
      <w:r w:rsidRPr="00B131EA">
        <w:rPr>
          <w:b/>
          <w:bCs/>
          <w:sz w:val="24"/>
          <w:szCs w:val="24"/>
          <w:lang w:val="en-US"/>
        </w:rPr>
        <w:tab/>
      </w:r>
      <w:r w:rsidRPr="00B131EA">
        <w:rPr>
          <w:b/>
          <w:bCs/>
          <w:spacing w:val="-3"/>
          <w:sz w:val="24"/>
          <w:szCs w:val="24"/>
          <w:lang w:val="en-US"/>
        </w:rPr>
        <w:t>Interrogative</w:t>
      </w:r>
      <w:r w:rsidRPr="00B131EA">
        <w:rPr>
          <w:b/>
          <w:bCs/>
          <w:sz w:val="24"/>
          <w:szCs w:val="24"/>
          <w:lang w:val="en-US"/>
        </w:rPr>
        <w:tab/>
      </w:r>
      <w:r w:rsidRPr="00B131EA">
        <w:rPr>
          <w:b/>
          <w:bCs/>
          <w:spacing w:val="-4"/>
          <w:sz w:val="24"/>
          <w:szCs w:val="24"/>
          <w:lang w:val="en-US"/>
        </w:rPr>
        <w:t>Affirmative</w:t>
      </w:r>
    </w:p>
    <w:p w:rsidR="005863CD" w:rsidRPr="00B131EA" w:rsidRDefault="005863CD" w:rsidP="005863CD">
      <w:pPr>
        <w:shd w:val="clear" w:color="auto" w:fill="FFFFFF"/>
        <w:tabs>
          <w:tab w:val="left" w:pos="2563"/>
          <w:tab w:val="left" w:pos="4714"/>
        </w:tabs>
        <w:spacing w:line="245" w:lineRule="exact"/>
        <w:ind w:left="528"/>
        <w:rPr>
          <w:sz w:val="24"/>
          <w:szCs w:val="24"/>
          <w:lang w:val="en-US"/>
        </w:rPr>
      </w:pPr>
      <w:r w:rsidRPr="00B131EA">
        <w:rPr>
          <w:spacing w:val="-5"/>
          <w:sz w:val="24"/>
          <w:szCs w:val="24"/>
          <w:lang w:val="en-US"/>
        </w:rPr>
        <w:t>I was not reading</w:t>
      </w:r>
      <w:r w:rsidRPr="00B131EA">
        <w:rPr>
          <w:sz w:val="24"/>
          <w:szCs w:val="24"/>
          <w:lang w:val="en-US"/>
        </w:rPr>
        <w:tab/>
      </w:r>
      <w:r w:rsidRPr="00B131EA">
        <w:rPr>
          <w:spacing w:val="-4"/>
          <w:sz w:val="24"/>
          <w:szCs w:val="24"/>
          <w:lang w:val="en-US"/>
        </w:rPr>
        <w:t>Was I reading?</w:t>
      </w:r>
      <w:r w:rsidRPr="00B131EA">
        <w:rPr>
          <w:sz w:val="24"/>
          <w:szCs w:val="24"/>
          <w:lang w:val="en-US"/>
        </w:rPr>
        <w:tab/>
      </w:r>
      <w:r w:rsidRPr="00B131EA">
        <w:rPr>
          <w:spacing w:val="-3"/>
          <w:sz w:val="24"/>
          <w:szCs w:val="24"/>
          <w:lang w:val="en-US"/>
        </w:rPr>
        <w:t>I was reading</w:t>
      </w:r>
    </w:p>
    <w:p w:rsidR="005863CD" w:rsidRPr="00B131EA" w:rsidRDefault="005863CD" w:rsidP="005863CD">
      <w:pPr>
        <w:shd w:val="clear" w:color="auto" w:fill="FFFFFF"/>
        <w:tabs>
          <w:tab w:val="left" w:pos="2563"/>
          <w:tab w:val="left" w:pos="4714"/>
        </w:tabs>
        <w:spacing w:line="245" w:lineRule="exact"/>
        <w:ind w:left="533"/>
        <w:rPr>
          <w:sz w:val="24"/>
          <w:szCs w:val="24"/>
          <w:lang w:val="en-US"/>
        </w:rPr>
      </w:pPr>
      <w:r w:rsidRPr="00B131EA">
        <w:rPr>
          <w:spacing w:val="-5"/>
          <w:sz w:val="24"/>
          <w:szCs w:val="24"/>
          <w:lang w:val="en-US"/>
        </w:rPr>
        <w:t>He was not reading</w:t>
      </w:r>
      <w:r w:rsidRPr="00B131EA">
        <w:rPr>
          <w:sz w:val="24"/>
          <w:szCs w:val="24"/>
          <w:lang w:val="en-US"/>
        </w:rPr>
        <w:tab/>
      </w:r>
      <w:r w:rsidRPr="00B131EA">
        <w:rPr>
          <w:spacing w:val="-4"/>
          <w:sz w:val="24"/>
          <w:szCs w:val="24"/>
          <w:lang w:val="en-US"/>
        </w:rPr>
        <w:t>Was he reading?</w:t>
      </w:r>
      <w:r w:rsidRPr="00B131EA">
        <w:rPr>
          <w:sz w:val="24"/>
          <w:szCs w:val="24"/>
          <w:lang w:val="en-US"/>
        </w:rPr>
        <w:tab/>
      </w:r>
      <w:r w:rsidRPr="00B131EA">
        <w:rPr>
          <w:spacing w:val="-3"/>
          <w:sz w:val="24"/>
          <w:szCs w:val="24"/>
          <w:lang w:val="en-US"/>
        </w:rPr>
        <w:t>He was reading</w:t>
      </w:r>
    </w:p>
    <w:p w:rsidR="005863CD" w:rsidRPr="00B131EA" w:rsidRDefault="005863CD" w:rsidP="005863CD">
      <w:pPr>
        <w:shd w:val="clear" w:color="auto" w:fill="FFFFFF"/>
        <w:tabs>
          <w:tab w:val="left" w:pos="2563"/>
          <w:tab w:val="left" w:pos="4714"/>
        </w:tabs>
        <w:spacing w:line="245" w:lineRule="exact"/>
        <w:ind w:left="538"/>
        <w:rPr>
          <w:sz w:val="24"/>
          <w:szCs w:val="24"/>
          <w:lang w:val="en-US"/>
        </w:rPr>
      </w:pPr>
      <w:r w:rsidRPr="00B131EA">
        <w:rPr>
          <w:spacing w:val="-5"/>
          <w:sz w:val="24"/>
          <w:szCs w:val="24"/>
          <w:lang w:val="en-US"/>
        </w:rPr>
        <w:t>She was not reading</w:t>
      </w:r>
      <w:r w:rsidRPr="00B131EA">
        <w:rPr>
          <w:sz w:val="24"/>
          <w:szCs w:val="24"/>
          <w:lang w:val="en-US"/>
        </w:rPr>
        <w:tab/>
      </w:r>
      <w:r w:rsidRPr="00B131EA">
        <w:rPr>
          <w:spacing w:val="-4"/>
          <w:sz w:val="24"/>
          <w:szCs w:val="24"/>
          <w:lang w:val="en-US"/>
        </w:rPr>
        <w:t>Was she reading?</w:t>
      </w:r>
      <w:r w:rsidRPr="00B131EA">
        <w:rPr>
          <w:sz w:val="24"/>
          <w:szCs w:val="24"/>
          <w:lang w:val="en-US"/>
        </w:rPr>
        <w:tab/>
      </w:r>
      <w:r w:rsidRPr="00B131EA">
        <w:rPr>
          <w:spacing w:val="-3"/>
          <w:sz w:val="24"/>
          <w:szCs w:val="24"/>
          <w:lang w:val="en-US"/>
        </w:rPr>
        <w:t>She was reading</w:t>
      </w:r>
    </w:p>
    <w:p w:rsidR="005863CD" w:rsidRPr="00B131EA" w:rsidRDefault="005863CD" w:rsidP="005863CD">
      <w:pPr>
        <w:shd w:val="clear" w:color="auto" w:fill="FFFFFF"/>
        <w:tabs>
          <w:tab w:val="left" w:pos="2563"/>
          <w:tab w:val="left" w:pos="4714"/>
        </w:tabs>
        <w:spacing w:line="245" w:lineRule="exact"/>
        <w:ind w:left="538"/>
        <w:rPr>
          <w:sz w:val="24"/>
          <w:szCs w:val="24"/>
          <w:lang w:val="en-US"/>
        </w:rPr>
      </w:pPr>
      <w:r w:rsidRPr="00B131EA">
        <w:rPr>
          <w:spacing w:val="-5"/>
          <w:sz w:val="24"/>
          <w:szCs w:val="24"/>
          <w:lang w:val="en-US"/>
        </w:rPr>
        <w:t>We were not reading</w:t>
      </w:r>
      <w:r w:rsidRPr="00B131EA">
        <w:rPr>
          <w:sz w:val="24"/>
          <w:szCs w:val="24"/>
          <w:lang w:val="en-US"/>
        </w:rPr>
        <w:tab/>
      </w:r>
      <w:r w:rsidRPr="00B131EA">
        <w:rPr>
          <w:spacing w:val="-4"/>
          <w:sz w:val="24"/>
          <w:szCs w:val="24"/>
          <w:lang w:val="en-US"/>
        </w:rPr>
        <w:t>Were we reading?</w:t>
      </w:r>
      <w:r w:rsidRPr="00B131EA">
        <w:rPr>
          <w:sz w:val="24"/>
          <w:szCs w:val="24"/>
          <w:lang w:val="en-US"/>
        </w:rPr>
        <w:tab/>
      </w:r>
      <w:r w:rsidRPr="00B131EA">
        <w:rPr>
          <w:spacing w:val="-4"/>
          <w:sz w:val="24"/>
          <w:szCs w:val="24"/>
          <w:lang w:val="en-US"/>
        </w:rPr>
        <w:t>We were reading</w:t>
      </w:r>
    </w:p>
    <w:p w:rsidR="005863CD" w:rsidRPr="00B131EA" w:rsidRDefault="005863CD" w:rsidP="005863CD">
      <w:pPr>
        <w:shd w:val="clear" w:color="auto" w:fill="FFFFFF"/>
        <w:tabs>
          <w:tab w:val="left" w:pos="2563"/>
          <w:tab w:val="left" w:pos="4714"/>
        </w:tabs>
        <w:spacing w:line="245" w:lineRule="exact"/>
        <w:ind w:left="538"/>
        <w:rPr>
          <w:sz w:val="24"/>
          <w:szCs w:val="24"/>
          <w:lang w:val="en-US"/>
        </w:rPr>
      </w:pPr>
      <w:r w:rsidRPr="00B131EA">
        <w:rPr>
          <w:spacing w:val="-5"/>
          <w:sz w:val="24"/>
          <w:szCs w:val="24"/>
          <w:lang w:val="en-US"/>
        </w:rPr>
        <w:t>You were not reading</w:t>
      </w:r>
      <w:r w:rsidRPr="00B131EA">
        <w:rPr>
          <w:sz w:val="24"/>
          <w:szCs w:val="24"/>
          <w:lang w:val="en-US"/>
        </w:rPr>
        <w:tab/>
      </w:r>
      <w:r w:rsidRPr="00B131EA">
        <w:rPr>
          <w:spacing w:val="-4"/>
          <w:sz w:val="24"/>
          <w:szCs w:val="24"/>
          <w:lang w:val="en-US"/>
        </w:rPr>
        <w:t>Were you reading?</w:t>
      </w:r>
      <w:r w:rsidRPr="00B131EA">
        <w:rPr>
          <w:sz w:val="24"/>
          <w:szCs w:val="24"/>
          <w:lang w:val="en-US"/>
        </w:rPr>
        <w:tab/>
      </w:r>
      <w:r w:rsidRPr="00B131EA">
        <w:rPr>
          <w:spacing w:val="-3"/>
          <w:sz w:val="24"/>
          <w:szCs w:val="24"/>
          <w:lang w:val="en-US"/>
        </w:rPr>
        <w:t>You were reading</w:t>
      </w:r>
    </w:p>
    <w:p w:rsidR="005863CD" w:rsidRPr="00B131EA" w:rsidRDefault="005863CD" w:rsidP="005863CD">
      <w:pPr>
        <w:shd w:val="clear" w:color="auto" w:fill="FFFFFF"/>
        <w:tabs>
          <w:tab w:val="left" w:pos="2563"/>
          <w:tab w:val="left" w:pos="4714"/>
        </w:tabs>
        <w:spacing w:line="245" w:lineRule="exact"/>
        <w:ind w:left="538"/>
        <w:rPr>
          <w:sz w:val="24"/>
          <w:szCs w:val="24"/>
          <w:lang w:val="en-US"/>
        </w:rPr>
      </w:pPr>
      <w:r w:rsidRPr="00B131EA">
        <w:rPr>
          <w:spacing w:val="-5"/>
          <w:sz w:val="24"/>
          <w:szCs w:val="24"/>
          <w:lang w:val="en-US"/>
        </w:rPr>
        <w:t>They were not reading</w:t>
      </w:r>
      <w:r w:rsidRPr="00B131EA">
        <w:rPr>
          <w:sz w:val="24"/>
          <w:szCs w:val="24"/>
          <w:lang w:val="en-US"/>
        </w:rPr>
        <w:tab/>
      </w:r>
      <w:r w:rsidRPr="00B131EA">
        <w:rPr>
          <w:spacing w:val="-4"/>
          <w:sz w:val="24"/>
          <w:szCs w:val="24"/>
          <w:lang w:val="en-US"/>
        </w:rPr>
        <w:t>Were they reading?</w:t>
      </w:r>
      <w:r w:rsidRPr="00B131EA">
        <w:rPr>
          <w:sz w:val="24"/>
          <w:szCs w:val="24"/>
          <w:lang w:val="en-US"/>
        </w:rPr>
        <w:tab/>
      </w:r>
      <w:r w:rsidRPr="00B131EA">
        <w:rPr>
          <w:spacing w:val="-4"/>
          <w:sz w:val="24"/>
          <w:szCs w:val="24"/>
          <w:lang w:val="en-US"/>
        </w:rPr>
        <w:t>They were reading</w:t>
      </w:r>
    </w:p>
    <w:p w:rsidR="005863CD" w:rsidRPr="00B131EA" w:rsidRDefault="005863CD" w:rsidP="005863CD">
      <w:pPr>
        <w:shd w:val="clear" w:color="auto" w:fill="FFFFFF"/>
        <w:tabs>
          <w:tab w:val="left" w:pos="686"/>
        </w:tabs>
        <w:spacing w:line="250" w:lineRule="exact"/>
        <w:ind w:left="475"/>
        <w:rPr>
          <w:sz w:val="24"/>
          <w:szCs w:val="24"/>
          <w:lang w:val="en-US"/>
        </w:rPr>
      </w:pPr>
      <w:r w:rsidRPr="00B131EA">
        <w:rPr>
          <w:spacing w:val="-14"/>
          <w:sz w:val="24"/>
          <w:szCs w:val="24"/>
          <w:lang w:val="en-US"/>
        </w:rPr>
        <w:t>3.</w:t>
      </w:r>
      <w:r w:rsidRPr="00B131EA">
        <w:rPr>
          <w:sz w:val="24"/>
          <w:szCs w:val="24"/>
          <w:lang w:val="en-US"/>
        </w:rPr>
        <w:tab/>
      </w:r>
      <w:r w:rsidRPr="00B131EA">
        <w:rPr>
          <w:spacing w:val="-3"/>
          <w:sz w:val="24"/>
          <w:szCs w:val="24"/>
          <w:lang w:val="en-US"/>
        </w:rPr>
        <w:t>The contracted negative forms are:</w:t>
      </w:r>
    </w:p>
    <w:p w:rsidR="005863CD" w:rsidRPr="00B131EA" w:rsidRDefault="005863CD" w:rsidP="005863CD">
      <w:pPr>
        <w:shd w:val="clear" w:color="auto" w:fill="FFFFFF"/>
        <w:spacing w:before="5" w:line="250" w:lineRule="exact"/>
        <w:ind w:left="874" w:right="4032"/>
        <w:rPr>
          <w:sz w:val="24"/>
          <w:szCs w:val="24"/>
          <w:lang w:val="en-US"/>
        </w:rPr>
      </w:pPr>
      <w:r w:rsidRPr="00B131EA">
        <w:rPr>
          <w:spacing w:val="-4"/>
          <w:sz w:val="24"/>
          <w:szCs w:val="24"/>
          <w:lang w:val="en-US"/>
        </w:rPr>
        <w:t>He wasn't reading They weren't reading</w:t>
      </w:r>
    </w:p>
    <w:p w:rsidR="005863CD" w:rsidRPr="00B131EA" w:rsidRDefault="005863CD" w:rsidP="005863CD">
      <w:pPr>
        <w:shd w:val="clear" w:color="auto" w:fill="FFFFFF"/>
        <w:tabs>
          <w:tab w:val="left" w:pos="686"/>
        </w:tabs>
        <w:spacing w:line="250" w:lineRule="exact"/>
        <w:ind w:left="475"/>
        <w:rPr>
          <w:sz w:val="24"/>
          <w:szCs w:val="24"/>
          <w:lang w:val="en-US"/>
        </w:rPr>
      </w:pPr>
      <w:r w:rsidRPr="00B131EA">
        <w:rPr>
          <w:spacing w:val="-14"/>
          <w:sz w:val="24"/>
          <w:szCs w:val="24"/>
          <w:lang w:val="en-US"/>
        </w:rPr>
        <w:t>4.</w:t>
      </w:r>
      <w:r w:rsidRPr="00B131EA">
        <w:rPr>
          <w:sz w:val="24"/>
          <w:szCs w:val="24"/>
          <w:lang w:val="en-US"/>
        </w:rPr>
        <w:tab/>
      </w:r>
      <w:r w:rsidRPr="00B131EA">
        <w:rPr>
          <w:spacing w:val="-3"/>
          <w:sz w:val="24"/>
          <w:szCs w:val="24"/>
          <w:lang w:val="en-US"/>
        </w:rPr>
        <w:t>The negative-interrogative forms are:</w:t>
      </w:r>
    </w:p>
    <w:p w:rsidR="005863CD" w:rsidRPr="00B131EA" w:rsidRDefault="005863CD" w:rsidP="005863CD">
      <w:pPr>
        <w:shd w:val="clear" w:color="auto" w:fill="FFFFFF"/>
        <w:spacing w:line="250" w:lineRule="exact"/>
        <w:ind w:left="806" w:right="3629"/>
        <w:rPr>
          <w:sz w:val="24"/>
          <w:szCs w:val="24"/>
          <w:lang w:val="en-US"/>
        </w:rPr>
      </w:pPr>
      <w:r w:rsidRPr="00B131EA">
        <w:rPr>
          <w:i/>
          <w:iCs/>
          <w:spacing w:val="-2"/>
          <w:sz w:val="24"/>
          <w:szCs w:val="24"/>
        </w:rPr>
        <w:t>с</w:t>
      </w:r>
      <w:r w:rsidRPr="00B131EA">
        <w:rPr>
          <w:i/>
          <w:iCs/>
          <w:spacing w:val="-2"/>
          <w:sz w:val="24"/>
          <w:szCs w:val="24"/>
          <w:lang w:val="en-US"/>
        </w:rPr>
        <w:t xml:space="preserve">    </w:t>
      </w:r>
      <w:r w:rsidRPr="00B131EA">
        <w:rPr>
          <w:spacing w:val="-2"/>
          <w:sz w:val="24"/>
          <w:szCs w:val="24"/>
          <w:lang w:val="en-US"/>
        </w:rPr>
        <w:t xml:space="preserve">Was he not reading? </w:t>
      </w:r>
      <w:r w:rsidRPr="00B131EA">
        <w:rPr>
          <w:spacing w:val="-6"/>
          <w:sz w:val="24"/>
          <w:szCs w:val="24"/>
          <w:lang w:val="en-US"/>
        </w:rPr>
        <w:t xml:space="preserve">*-    Wasn't he reading? </w:t>
      </w:r>
      <w:r w:rsidRPr="00B131EA">
        <w:rPr>
          <w:spacing w:val="-1"/>
          <w:sz w:val="24"/>
          <w:szCs w:val="24"/>
          <w:lang w:val="en-US"/>
        </w:rPr>
        <w:t>/    Were they not reading? I    Weren't they reading?</w:t>
      </w:r>
    </w:p>
    <w:p w:rsidR="005863CD" w:rsidRPr="00B131EA" w:rsidRDefault="005863CD" w:rsidP="005863CD">
      <w:pPr>
        <w:shd w:val="clear" w:color="auto" w:fill="FFFFFF"/>
        <w:spacing w:before="82"/>
        <w:ind w:left="509"/>
        <w:rPr>
          <w:sz w:val="24"/>
          <w:szCs w:val="24"/>
          <w:lang w:val="en-US"/>
        </w:rPr>
      </w:pPr>
      <w:r w:rsidRPr="00B131EA">
        <w:rPr>
          <w:b/>
          <w:bCs/>
          <w:spacing w:val="-3"/>
          <w:sz w:val="24"/>
          <w:szCs w:val="24"/>
          <w:lang w:val="en-US"/>
        </w:rPr>
        <w:t>. The use of the Past Continuous.</w:t>
      </w:r>
    </w:p>
    <w:p w:rsidR="005863CD" w:rsidRPr="00B131EA" w:rsidRDefault="005863CD" w:rsidP="005863CD">
      <w:pPr>
        <w:shd w:val="clear" w:color="auto" w:fill="FFFFFF"/>
        <w:tabs>
          <w:tab w:val="left" w:pos="725"/>
        </w:tabs>
        <w:spacing w:line="274" w:lineRule="exact"/>
        <w:ind w:right="34" w:firstLine="533"/>
        <w:jc w:val="both"/>
        <w:rPr>
          <w:sz w:val="24"/>
          <w:szCs w:val="24"/>
          <w:lang w:val="en-US"/>
        </w:rPr>
      </w:pPr>
      <w:r w:rsidRPr="00B131EA">
        <w:rPr>
          <w:spacing w:val="-26"/>
          <w:sz w:val="24"/>
          <w:szCs w:val="24"/>
          <w:lang w:val="en-US"/>
        </w:rPr>
        <w:lastRenderedPageBreak/>
        <w:t>1.</w:t>
      </w:r>
      <w:r w:rsidRPr="00B131EA">
        <w:rPr>
          <w:sz w:val="24"/>
          <w:szCs w:val="24"/>
          <w:lang w:val="en-US"/>
        </w:rPr>
        <w:tab/>
      </w:r>
      <w:r w:rsidRPr="00B131EA">
        <w:rPr>
          <w:spacing w:val="-3"/>
          <w:sz w:val="24"/>
          <w:szCs w:val="24"/>
          <w:lang w:val="en-US"/>
        </w:rPr>
        <w:t>The Past Continuous is used to denote an action which was going on at</w:t>
      </w:r>
      <w:r w:rsidRPr="00B131EA">
        <w:rPr>
          <w:spacing w:val="-3"/>
          <w:sz w:val="24"/>
          <w:szCs w:val="24"/>
          <w:lang w:val="en-US"/>
        </w:rPr>
        <w:br/>
      </w:r>
      <w:r w:rsidRPr="00B131EA">
        <w:rPr>
          <w:sz w:val="24"/>
          <w:szCs w:val="24"/>
          <w:lang w:val="en-US"/>
        </w:rPr>
        <w:t>a definite moment in the past.</w:t>
      </w:r>
    </w:p>
    <w:p w:rsidR="005863CD" w:rsidRPr="00B131EA" w:rsidRDefault="005863CD" w:rsidP="005863CD">
      <w:pPr>
        <w:shd w:val="clear" w:color="auto" w:fill="FFFFFF"/>
        <w:spacing w:line="250" w:lineRule="exact"/>
        <w:ind w:left="14"/>
        <w:rPr>
          <w:sz w:val="24"/>
          <w:szCs w:val="24"/>
          <w:lang w:val="en-US"/>
        </w:rPr>
      </w:pPr>
      <w:r w:rsidRPr="00B131EA">
        <w:rPr>
          <w:spacing w:val="-2"/>
          <w:sz w:val="24"/>
          <w:szCs w:val="24"/>
          <w:lang w:val="en-US"/>
        </w:rPr>
        <w:t xml:space="preserve">It was twelve and he </w:t>
      </w:r>
      <w:r w:rsidRPr="00B131EA">
        <w:rPr>
          <w:b/>
          <w:bCs/>
          <w:spacing w:val="-2"/>
          <w:sz w:val="24"/>
          <w:szCs w:val="24"/>
          <w:lang w:val="en-US"/>
        </w:rPr>
        <w:t xml:space="preserve">was </w:t>
      </w:r>
      <w:r w:rsidRPr="00B131EA">
        <w:rPr>
          <w:spacing w:val="-2"/>
          <w:sz w:val="24"/>
          <w:szCs w:val="24"/>
          <w:lang w:val="en-US"/>
        </w:rPr>
        <w:t xml:space="preserve">still </w:t>
      </w:r>
      <w:r w:rsidRPr="00B131EA">
        <w:rPr>
          <w:b/>
          <w:bCs/>
          <w:spacing w:val="-2"/>
          <w:sz w:val="24"/>
          <w:szCs w:val="24"/>
          <w:lang w:val="en-US"/>
        </w:rPr>
        <w:t xml:space="preserve">sitting, </w:t>
      </w:r>
      <w:r w:rsidRPr="00B131EA">
        <w:rPr>
          <w:spacing w:val="-2"/>
          <w:sz w:val="24"/>
          <w:szCs w:val="24"/>
          <w:lang w:val="en-US"/>
        </w:rPr>
        <w:t xml:space="preserve">when the presence of </w:t>
      </w:r>
      <w:r w:rsidRPr="00B131EA">
        <w:rPr>
          <w:sz w:val="24"/>
          <w:szCs w:val="24"/>
          <w:lang w:val="en-US"/>
        </w:rPr>
        <w:t xml:space="preserve">Cowperwood was announced. </w:t>
      </w:r>
      <w:r w:rsidRPr="00B131EA">
        <w:rPr>
          <w:i/>
          <w:iCs/>
          <w:sz w:val="24"/>
          <w:szCs w:val="24"/>
          <w:lang w:val="en-US"/>
        </w:rPr>
        <w:t xml:space="preserve">(Dreiser) </w:t>
      </w:r>
      <w:r w:rsidRPr="00B131EA">
        <w:rPr>
          <w:spacing w:val="-1"/>
          <w:sz w:val="24"/>
          <w:szCs w:val="24"/>
          <w:lang w:val="en-US"/>
        </w:rPr>
        <w:t xml:space="preserve">The definite moment is indicated either by another past action expressed </w:t>
      </w:r>
      <w:r w:rsidRPr="00B131EA">
        <w:rPr>
          <w:sz w:val="24"/>
          <w:szCs w:val="24"/>
          <w:lang w:val="en-US"/>
        </w:rPr>
        <w:t>by a verb in the Past Indefinite or by an adverbial phrase.</w:t>
      </w:r>
    </w:p>
    <w:p w:rsidR="005863CD" w:rsidRPr="00B131EA" w:rsidRDefault="005863CD" w:rsidP="005863CD">
      <w:pPr>
        <w:shd w:val="clear" w:color="auto" w:fill="FFFFFF"/>
        <w:spacing w:line="250" w:lineRule="exact"/>
        <w:ind w:right="1114"/>
        <w:jc w:val="right"/>
        <w:rPr>
          <w:sz w:val="24"/>
          <w:szCs w:val="24"/>
          <w:lang w:val="en-US"/>
        </w:rPr>
      </w:pPr>
      <w:r w:rsidRPr="00B131EA">
        <w:rPr>
          <w:b/>
          <w:bCs/>
          <w:i/>
          <w:iCs/>
          <w:spacing w:val="-3"/>
          <w:sz w:val="24"/>
          <w:szCs w:val="24"/>
          <w:lang w:val="en-US"/>
        </w:rPr>
        <w:t xml:space="preserve">When I returned, </w:t>
      </w:r>
      <w:r w:rsidRPr="00B131EA">
        <w:rPr>
          <w:spacing w:val="-3"/>
          <w:sz w:val="24"/>
          <w:szCs w:val="24"/>
          <w:lang w:val="en-US"/>
        </w:rPr>
        <w:t xml:space="preserve">she </w:t>
      </w:r>
      <w:r w:rsidRPr="00B131EA">
        <w:rPr>
          <w:b/>
          <w:bCs/>
          <w:spacing w:val="-3"/>
          <w:sz w:val="24"/>
          <w:szCs w:val="24"/>
          <w:lang w:val="en-US"/>
        </w:rPr>
        <w:t xml:space="preserve">was sweeping </w:t>
      </w:r>
      <w:r w:rsidRPr="00B131EA">
        <w:rPr>
          <w:spacing w:val="-3"/>
          <w:sz w:val="24"/>
          <w:szCs w:val="24"/>
          <w:lang w:val="en-US"/>
        </w:rPr>
        <w:t xml:space="preserve">the floor. </w:t>
      </w:r>
      <w:r w:rsidRPr="00B131EA">
        <w:rPr>
          <w:i/>
          <w:iCs/>
          <w:spacing w:val="-3"/>
          <w:sz w:val="24"/>
          <w:szCs w:val="24"/>
          <w:lang w:val="en-US"/>
        </w:rPr>
        <w:t>(Bennett)</w:t>
      </w:r>
    </w:p>
    <w:p w:rsidR="005863CD" w:rsidRPr="00B131EA" w:rsidRDefault="005863CD" w:rsidP="005863CD">
      <w:pPr>
        <w:shd w:val="clear" w:color="auto" w:fill="FFFFFF"/>
        <w:spacing w:line="250" w:lineRule="exact"/>
        <w:ind w:right="48"/>
        <w:jc w:val="right"/>
        <w:rPr>
          <w:sz w:val="24"/>
          <w:szCs w:val="24"/>
          <w:lang w:val="en-US"/>
        </w:rPr>
      </w:pPr>
      <w:r w:rsidRPr="00B131EA">
        <w:rPr>
          <w:b/>
          <w:bCs/>
          <w:i/>
          <w:iCs/>
          <w:spacing w:val="-2"/>
          <w:sz w:val="24"/>
          <w:szCs w:val="24"/>
          <w:lang w:val="en-US"/>
        </w:rPr>
        <w:t xml:space="preserve">At midnight </w:t>
      </w:r>
      <w:r w:rsidRPr="00B131EA">
        <w:rPr>
          <w:spacing w:val="-2"/>
          <w:sz w:val="24"/>
          <w:szCs w:val="24"/>
          <w:lang w:val="en-US"/>
        </w:rPr>
        <w:t xml:space="preserve">he </w:t>
      </w:r>
      <w:r w:rsidRPr="00B131EA">
        <w:rPr>
          <w:b/>
          <w:bCs/>
          <w:spacing w:val="-2"/>
          <w:sz w:val="24"/>
          <w:szCs w:val="24"/>
          <w:lang w:val="en-US"/>
        </w:rPr>
        <w:t xml:space="preserve">was </w:t>
      </w:r>
      <w:r w:rsidRPr="00B131EA">
        <w:rPr>
          <w:spacing w:val="-2"/>
          <w:sz w:val="24"/>
          <w:szCs w:val="24"/>
          <w:lang w:val="en-US"/>
        </w:rPr>
        <w:t xml:space="preserve">still </w:t>
      </w:r>
      <w:r w:rsidRPr="00B131EA">
        <w:rPr>
          <w:b/>
          <w:bCs/>
          <w:spacing w:val="-2"/>
          <w:sz w:val="24"/>
          <w:szCs w:val="24"/>
          <w:lang w:val="en-US"/>
        </w:rPr>
        <w:t xml:space="preserve">working, </w:t>
      </w:r>
      <w:r w:rsidRPr="00B131EA">
        <w:rPr>
          <w:spacing w:val="-2"/>
          <w:sz w:val="24"/>
          <w:szCs w:val="24"/>
          <w:lang w:val="en-US"/>
        </w:rPr>
        <w:t xml:space="preserve">though he </w:t>
      </w:r>
      <w:r w:rsidRPr="00B131EA">
        <w:rPr>
          <w:b/>
          <w:bCs/>
          <w:spacing w:val="-2"/>
          <w:sz w:val="24"/>
          <w:szCs w:val="24"/>
          <w:lang w:val="en-US"/>
        </w:rPr>
        <w:t xml:space="preserve">was feeling </w:t>
      </w:r>
      <w:r w:rsidRPr="00B131EA">
        <w:rPr>
          <w:spacing w:val="-2"/>
          <w:sz w:val="24"/>
          <w:szCs w:val="24"/>
          <w:lang w:val="en-US"/>
        </w:rPr>
        <w:t>ill and was</w:t>
      </w:r>
    </w:p>
    <w:p w:rsidR="005863CD" w:rsidRPr="00B131EA" w:rsidRDefault="005863CD" w:rsidP="005863CD">
      <w:pPr>
        <w:shd w:val="clear" w:color="auto" w:fill="FFFFFF"/>
        <w:ind w:right="4147"/>
        <w:jc w:val="right"/>
        <w:rPr>
          <w:sz w:val="24"/>
          <w:szCs w:val="24"/>
          <w:lang w:val="en-US"/>
        </w:rPr>
      </w:pPr>
      <w:r w:rsidRPr="00B131EA">
        <w:rPr>
          <w:b/>
          <w:bCs/>
          <w:spacing w:val="-4"/>
          <w:sz w:val="24"/>
          <w:szCs w:val="24"/>
          <w:lang w:val="en-US"/>
        </w:rPr>
        <w:t xml:space="preserve">longing </w:t>
      </w:r>
      <w:r w:rsidRPr="00B131EA">
        <w:rPr>
          <w:spacing w:val="-4"/>
          <w:sz w:val="24"/>
          <w:szCs w:val="24"/>
          <w:lang w:val="en-US"/>
        </w:rPr>
        <w:t>to go to bed.</w:t>
      </w:r>
    </w:p>
    <w:p w:rsidR="005863CD" w:rsidRPr="00B131EA" w:rsidRDefault="005863CD" w:rsidP="005863CD">
      <w:pPr>
        <w:shd w:val="clear" w:color="auto" w:fill="FFFFFF"/>
        <w:ind w:right="14"/>
        <w:jc w:val="right"/>
        <w:rPr>
          <w:sz w:val="24"/>
          <w:szCs w:val="24"/>
          <w:lang w:val="en-US"/>
        </w:rPr>
      </w:pPr>
      <w:r w:rsidRPr="00B131EA">
        <w:rPr>
          <w:sz w:val="24"/>
          <w:szCs w:val="24"/>
          <w:lang w:val="en-US"/>
        </w:rPr>
        <w:t>The definite moment is often not expressed, but understood from the</w:t>
      </w:r>
    </w:p>
    <w:p w:rsidR="005863CD" w:rsidRPr="00B131EA" w:rsidRDefault="005863CD" w:rsidP="005863CD">
      <w:pPr>
        <w:shd w:val="clear" w:color="auto" w:fill="FFFFFF"/>
        <w:spacing w:before="34"/>
        <w:ind w:right="6043"/>
        <w:jc w:val="right"/>
        <w:rPr>
          <w:sz w:val="24"/>
          <w:szCs w:val="24"/>
          <w:lang w:val="en-US"/>
        </w:rPr>
      </w:pPr>
      <w:r w:rsidRPr="00B131EA">
        <w:rPr>
          <w:spacing w:val="-4"/>
          <w:sz w:val="24"/>
          <w:szCs w:val="24"/>
          <w:lang w:val="en-US"/>
        </w:rPr>
        <w:t>situation.</w:t>
      </w:r>
    </w:p>
    <w:p w:rsidR="005863CD" w:rsidRPr="00B131EA" w:rsidRDefault="005863CD" w:rsidP="005863CD">
      <w:pPr>
        <w:shd w:val="clear" w:color="auto" w:fill="FFFFFF"/>
        <w:spacing w:line="274" w:lineRule="exact"/>
        <w:ind w:left="950" w:right="403"/>
        <w:rPr>
          <w:sz w:val="24"/>
          <w:szCs w:val="24"/>
          <w:lang w:val="en-US"/>
        </w:rPr>
      </w:pPr>
      <w:r w:rsidRPr="00B131EA">
        <w:rPr>
          <w:spacing w:val="-4"/>
          <w:sz w:val="24"/>
          <w:szCs w:val="24"/>
          <w:lang w:val="en-US"/>
        </w:rPr>
        <w:t xml:space="preserve">He did not notice what </w:t>
      </w:r>
      <w:r w:rsidRPr="00B131EA">
        <w:rPr>
          <w:b/>
          <w:bCs/>
          <w:spacing w:val="-4"/>
          <w:sz w:val="24"/>
          <w:szCs w:val="24"/>
          <w:lang w:val="en-US"/>
        </w:rPr>
        <w:t xml:space="preserve">was going on </w:t>
      </w:r>
      <w:r w:rsidRPr="00B131EA">
        <w:rPr>
          <w:spacing w:val="-4"/>
          <w:sz w:val="24"/>
          <w:szCs w:val="24"/>
          <w:lang w:val="en-US"/>
        </w:rPr>
        <w:t xml:space="preserve">around him — he </w:t>
      </w:r>
      <w:r w:rsidRPr="00B131EA">
        <w:rPr>
          <w:b/>
          <w:bCs/>
          <w:spacing w:val="-4"/>
          <w:sz w:val="24"/>
          <w:szCs w:val="24"/>
          <w:lang w:val="en-US"/>
        </w:rPr>
        <w:t xml:space="preserve">was </w:t>
      </w:r>
      <w:r w:rsidRPr="00B131EA">
        <w:rPr>
          <w:b/>
          <w:bCs/>
          <w:sz w:val="24"/>
          <w:szCs w:val="24"/>
          <w:lang w:val="en-US"/>
        </w:rPr>
        <w:t>reading.</w:t>
      </w:r>
    </w:p>
    <w:p w:rsidR="005863CD" w:rsidRPr="00B131EA" w:rsidRDefault="005863CD" w:rsidP="005863CD">
      <w:pPr>
        <w:shd w:val="clear" w:color="auto" w:fill="FFFFFF"/>
        <w:spacing w:line="274" w:lineRule="exact"/>
        <w:ind w:left="43" w:right="14" w:firstLine="509"/>
        <w:jc w:val="both"/>
        <w:rPr>
          <w:sz w:val="24"/>
          <w:szCs w:val="24"/>
          <w:lang w:val="en-US"/>
        </w:rPr>
      </w:pPr>
      <w:r w:rsidRPr="00B131EA">
        <w:rPr>
          <w:spacing w:val="-4"/>
          <w:sz w:val="24"/>
          <w:szCs w:val="24"/>
          <w:lang w:val="en-US"/>
        </w:rPr>
        <w:t xml:space="preserve">The Past Continuous is used to denote a certain state or quality peculiar to </w:t>
      </w:r>
      <w:r w:rsidRPr="00B131EA">
        <w:rPr>
          <w:sz w:val="24"/>
          <w:szCs w:val="24"/>
          <w:lang w:val="en-US"/>
        </w:rPr>
        <w:t>the person at a given moment in the past.</w:t>
      </w:r>
    </w:p>
    <w:p w:rsidR="005863CD" w:rsidRPr="00B131EA" w:rsidRDefault="005863CD" w:rsidP="005863CD">
      <w:pPr>
        <w:shd w:val="clear" w:color="auto" w:fill="FFFFFF"/>
        <w:spacing w:line="250" w:lineRule="exact"/>
        <w:ind w:left="955"/>
        <w:rPr>
          <w:sz w:val="24"/>
          <w:szCs w:val="24"/>
          <w:lang w:val="en-US"/>
        </w:rPr>
      </w:pPr>
      <w:r w:rsidRPr="00B131EA">
        <w:rPr>
          <w:spacing w:val="-3"/>
          <w:sz w:val="24"/>
          <w:szCs w:val="24"/>
          <w:lang w:val="en-US"/>
        </w:rPr>
        <w:t xml:space="preserve">He knew he </w:t>
      </w:r>
      <w:r w:rsidRPr="00B131EA">
        <w:rPr>
          <w:b/>
          <w:bCs/>
          <w:spacing w:val="-3"/>
          <w:sz w:val="24"/>
          <w:szCs w:val="24"/>
          <w:lang w:val="en-US"/>
        </w:rPr>
        <w:t xml:space="preserve">was being </w:t>
      </w:r>
      <w:r w:rsidRPr="00B131EA">
        <w:rPr>
          <w:spacing w:val="-3"/>
          <w:sz w:val="24"/>
          <w:szCs w:val="24"/>
          <w:lang w:val="en-US"/>
        </w:rPr>
        <w:t xml:space="preserve">scientific and restrained. </w:t>
      </w:r>
      <w:r w:rsidRPr="00B131EA">
        <w:rPr>
          <w:i/>
          <w:iCs/>
          <w:spacing w:val="-3"/>
          <w:sz w:val="24"/>
          <w:szCs w:val="24"/>
          <w:lang w:val="en-US"/>
        </w:rPr>
        <w:t>(Cronin)</w:t>
      </w:r>
    </w:p>
    <w:p w:rsidR="005863CD" w:rsidRPr="00B131EA" w:rsidRDefault="005863CD" w:rsidP="005863CD">
      <w:pPr>
        <w:shd w:val="clear" w:color="auto" w:fill="FFFFFF"/>
        <w:tabs>
          <w:tab w:val="left" w:pos="816"/>
        </w:tabs>
        <w:spacing w:line="250" w:lineRule="exact"/>
        <w:ind w:left="58" w:right="5" w:firstLine="509"/>
        <w:jc w:val="both"/>
        <w:rPr>
          <w:sz w:val="24"/>
          <w:szCs w:val="24"/>
          <w:lang w:val="en-US"/>
        </w:rPr>
      </w:pPr>
      <w:r w:rsidRPr="00B131EA">
        <w:rPr>
          <w:i/>
          <w:iCs/>
          <w:spacing w:val="-14"/>
          <w:sz w:val="24"/>
          <w:szCs w:val="24"/>
          <w:lang w:val="en-US"/>
        </w:rPr>
        <w:t>2.</w:t>
      </w:r>
      <w:r w:rsidRPr="00B131EA">
        <w:rPr>
          <w:i/>
          <w:iCs/>
          <w:sz w:val="24"/>
          <w:szCs w:val="24"/>
          <w:lang w:val="en-US"/>
        </w:rPr>
        <w:tab/>
      </w:r>
      <w:r w:rsidRPr="00B131EA">
        <w:rPr>
          <w:spacing w:val="-2"/>
          <w:sz w:val="24"/>
          <w:szCs w:val="24"/>
          <w:lang w:val="en-US"/>
        </w:rPr>
        <w:t>The Past Continuous or the Past Indefinite is often used :.fter such</w:t>
      </w:r>
      <w:r w:rsidRPr="00B131EA">
        <w:rPr>
          <w:spacing w:val="-2"/>
          <w:sz w:val="24"/>
          <w:szCs w:val="24"/>
          <w:lang w:val="en-US"/>
        </w:rPr>
        <w:br/>
      </w:r>
      <w:r w:rsidRPr="00B131EA">
        <w:rPr>
          <w:sz w:val="24"/>
          <w:szCs w:val="24"/>
          <w:lang w:val="en-US"/>
        </w:rPr>
        <w:t xml:space="preserve">phrases as </w:t>
      </w:r>
      <w:r w:rsidRPr="00B131EA">
        <w:rPr>
          <w:i/>
          <w:iCs/>
          <w:sz w:val="24"/>
          <w:szCs w:val="24"/>
          <w:lang w:val="en-US"/>
        </w:rPr>
        <w:t>'the whole day, all day long.</w:t>
      </w:r>
    </w:p>
    <w:p w:rsidR="005863CD" w:rsidRPr="00B131EA" w:rsidRDefault="005863CD" w:rsidP="005863CD">
      <w:pPr>
        <w:shd w:val="clear" w:color="auto" w:fill="FFFFFF"/>
        <w:spacing w:line="250" w:lineRule="exact"/>
        <w:ind w:left="974" w:right="1613"/>
        <w:rPr>
          <w:sz w:val="24"/>
          <w:szCs w:val="24"/>
          <w:lang w:val="en-US"/>
        </w:rPr>
      </w:pPr>
      <w:r w:rsidRPr="00B131EA">
        <w:rPr>
          <w:spacing w:val="-4"/>
          <w:sz w:val="24"/>
          <w:szCs w:val="24"/>
          <w:lang w:val="en-US"/>
        </w:rPr>
        <w:t xml:space="preserve">They </w:t>
      </w:r>
      <w:r w:rsidRPr="00B131EA">
        <w:rPr>
          <w:b/>
          <w:bCs/>
          <w:spacing w:val="-4"/>
          <w:sz w:val="24"/>
          <w:szCs w:val="24"/>
          <w:lang w:val="en-US"/>
        </w:rPr>
        <w:t xml:space="preserve">were working </w:t>
      </w:r>
      <w:r w:rsidRPr="00B131EA">
        <w:rPr>
          <w:spacing w:val="-4"/>
          <w:sz w:val="24"/>
          <w:szCs w:val="24"/>
          <w:lang w:val="en-US"/>
        </w:rPr>
        <w:t xml:space="preserve">in the garden all day long. </w:t>
      </w:r>
      <w:r w:rsidRPr="00B131EA">
        <w:rPr>
          <w:spacing w:val="-3"/>
          <w:sz w:val="24"/>
          <w:szCs w:val="24"/>
          <w:lang w:val="en-US"/>
        </w:rPr>
        <w:t xml:space="preserve">They </w:t>
      </w:r>
      <w:r w:rsidRPr="00B131EA">
        <w:rPr>
          <w:b/>
          <w:bCs/>
          <w:spacing w:val="-3"/>
          <w:sz w:val="24"/>
          <w:szCs w:val="24"/>
          <w:lang w:val="en-US"/>
        </w:rPr>
        <w:t xml:space="preserve">worked </w:t>
      </w:r>
      <w:r w:rsidRPr="00B131EA">
        <w:rPr>
          <w:spacing w:val="-3"/>
          <w:sz w:val="24"/>
          <w:szCs w:val="24"/>
          <w:lang w:val="en-US"/>
        </w:rPr>
        <w:t>in the garden all day long.</w:t>
      </w:r>
    </w:p>
    <w:p w:rsidR="005863CD" w:rsidRPr="00B131EA" w:rsidRDefault="005863CD" w:rsidP="005863CD">
      <w:pPr>
        <w:shd w:val="clear" w:color="auto" w:fill="FFFFFF"/>
        <w:tabs>
          <w:tab w:val="left" w:pos="816"/>
        </w:tabs>
        <w:spacing w:line="250" w:lineRule="exact"/>
        <w:ind w:left="58" w:firstLine="509"/>
        <w:jc w:val="both"/>
        <w:rPr>
          <w:sz w:val="24"/>
          <w:szCs w:val="24"/>
          <w:lang w:val="en-US"/>
        </w:rPr>
      </w:pPr>
      <w:r w:rsidRPr="00B131EA">
        <w:rPr>
          <w:spacing w:val="-15"/>
          <w:sz w:val="24"/>
          <w:szCs w:val="24"/>
          <w:lang w:val="en-US"/>
        </w:rPr>
        <w:t>3.</w:t>
      </w:r>
      <w:r w:rsidRPr="00B131EA">
        <w:rPr>
          <w:sz w:val="24"/>
          <w:szCs w:val="24"/>
          <w:lang w:val="en-US"/>
        </w:rPr>
        <w:tab/>
        <w:t>The Past Continuous is used to denote an action thought of as a</w:t>
      </w:r>
      <w:r w:rsidRPr="00B131EA">
        <w:rPr>
          <w:sz w:val="24"/>
          <w:szCs w:val="24"/>
          <w:lang w:val="en-US"/>
        </w:rPr>
        <w:br/>
      </w:r>
      <w:r w:rsidRPr="00B131EA">
        <w:rPr>
          <w:spacing w:val="-1"/>
          <w:sz w:val="24"/>
          <w:szCs w:val="24"/>
          <w:lang w:val="en-US"/>
        </w:rPr>
        <w:t xml:space="preserve">continual process. In this case the adverbs </w:t>
      </w:r>
      <w:r w:rsidRPr="00B131EA">
        <w:rPr>
          <w:i/>
          <w:iCs/>
          <w:spacing w:val="-1"/>
          <w:sz w:val="24"/>
          <w:szCs w:val="24"/>
          <w:lang w:val="en-US"/>
        </w:rPr>
        <w:t xml:space="preserve">always, ever, constantly </w:t>
      </w:r>
      <w:r w:rsidRPr="00B131EA">
        <w:rPr>
          <w:spacing w:val="-1"/>
          <w:sz w:val="24"/>
          <w:szCs w:val="24"/>
          <w:lang w:val="en-US"/>
        </w:rPr>
        <w:t>are used-</w:t>
      </w:r>
      <w:r w:rsidRPr="00B131EA">
        <w:rPr>
          <w:spacing w:val="-1"/>
          <w:sz w:val="24"/>
          <w:szCs w:val="24"/>
          <w:lang w:val="en-US"/>
        </w:rPr>
        <w:br/>
      </w:r>
      <w:r w:rsidRPr="00B131EA">
        <w:rPr>
          <w:spacing w:val="-3"/>
          <w:sz w:val="24"/>
          <w:szCs w:val="24"/>
          <w:lang w:val="en-US"/>
        </w:rPr>
        <w:t>The Past Continuous in this use is often to be found in emotional speech.</w:t>
      </w:r>
    </w:p>
    <w:p w:rsidR="005863CD" w:rsidRPr="00B131EA" w:rsidRDefault="005863CD" w:rsidP="005863CD">
      <w:pPr>
        <w:shd w:val="clear" w:color="auto" w:fill="FFFFFF"/>
        <w:spacing w:line="250" w:lineRule="exact"/>
        <w:ind w:left="994"/>
        <w:rPr>
          <w:i/>
          <w:iCs/>
          <w:spacing w:val="-3"/>
          <w:sz w:val="24"/>
          <w:szCs w:val="24"/>
          <w:lang w:val="en-US"/>
        </w:rPr>
      </w:pPr>
      <w:r w:rsidRPr="00B131EA">
        <w:rPr>
          <w:spacing w:val="-3"/>
          <w:sz w:val="24"/>
          <w:szCs w:val="24"/>
          <w:lang w:val="en-US"/>
        </w:rPr>
        <w:t xml:space="preserve">She </w:t>
      </w:r>
      <w:r w:rsidRPr="00B131EA">
        <w:rPr>
          <w:b/>
          <w:bCs/>
          <w:spacing w:val="-3"/>
          <w:sz w:val="24"/>
          <w:szCs w:val="24"/>
          <w:lang w:val="en-US"/>
        </w:rPr>
        <w:t xml:space="preserve">was </w:t>
      </w:r>
      <w:r w:rsidRPr="00B131EA">
        <w:rPr>
          <w:spacing w:val="-3"/>
          <w:sz w:val="24"/>
          <w:szCs w:val="24"/>
          <w:lang w:val="en-US"/>
        </w:rPr>
        <w:t xml:space="preserve">constantly </w:t>
      </w:r>
      <w:r w:rsidRPr="00B131EA">
        <w:rPr>
          <w:b/>
          <w:bCs/>
          <w:spacing w:val="-3"/>
          <w:sz w:val="24"/>
          <w:szCs w:val="24"/>
          <w:lang w:val="en-US"/>
        </w:rPr>
        <w:t xml:space="preserve">complaining </w:t>
      </w:r>
      <w:r w:rsidRPr="00B131EA">
        <w:rPr>
          <w:spacing w:val="-3"/>
          <w:sz w:val="24"/>
          <w:szCs w:val="24"/>
          <w:lang w:val="en-US"/>
        </w:rPr>
        <w:t xml:space="preserve">of being lonely. </w:t>
      </w:r>
      <w:r w:rsidRPr="00B131EA">
        <w:rPr>
          <w:i/>
          <w:iCs/>
          <w:spacing w:val="-3"/>
          <w:sz w:val="24"/>
          <w:szCs w:val="24"/>
          <w:lang w:val="en-US"/>
        </w:rPr>
        <w:t>(Shaw)</w:t>
      </w:r>
    </w:p>
    <w:p w:rsidR="005863CD" w:rsidRPr="00B131EA" w:rsidRDefault="005863CD" w:rsidP="005863CD">
      <w:pPr>
        <w:shd w:val="clear" w:color="auto" w:fill="FFFFFF"/>
        <w:spacing w:before="5" w:line="245" w:lineRule="exact"/>
        <w:ind w:left="936"/>
        <w:rPr>
          <w:sz w:val="24"/>
          <w:szCs w:val="24"/>
          <w:lang w:val="en-US"/>
        </w:rPr>
      </w:pPr>
      <w:r w:rsidRPr="00B131EA">
        <w:rPr>
          <w:spacing w:val="-4"/>
          <w:sz w:val="24"/>
          <w:szCs w:val="24"/>
          <w:lang w:val="en-US"/>
        </w:rPr>
        <w:t xml:space="preserve">He was never able to look after his flowers at all, for his friend, the </w:t>
      </w:r>
      <w:r w:rsidRPr="00B131EA">
        <w:rPr>
          <w:spacing w:val="-3"/>
          <w:sz w:val="24"/>
          <w:szCs w:val="24"/>
          <w:lang w:val="en-US"/>
        </w:rPr>
        <w:t xml:space="preserve">Miller, </w:t>
      </w:r>
      <w:r w:rsidRPr="00B131EA">
        <w:rPr>
          <w:b/>
          <w:bCs/>
          <w:spacing w:val="-3"/>
          <w:sz w:val="24"/>
          <w:szCs w:val="24"/>
          <w:lang w:val="en-US"/>
        </w:rPr>
        <w:t xml:space="preserve">was </w:t>
      </w:r>
      <w:r w:rsidRPr="00B131EA">
        <w:rPr>
          <w:spacing w:val="-3"/>
          <w:sz w:val="24"/>
          <w:szCs w:val="24"/>
          <w:lang w:val="en-US"/>
        </w:rPr>
        <w:t xml:space="preserve">always </w:t>
      </w:r>
      <w:r w:rsidRPr="00B131EA">
        <w:rPr>
          <w:b/>
          <w:bCs/>
          <w:spacing w:val="-3"/>
          <w:sz w:val="24"/>
          <w:szCs w:val="24"/>
          <w:lang w:val="en-US"/>
        </w:rPr>
        <w:t xml:space="preserve">coming round </w:t>
      </w:r>
      <w:r w:rsidRPr="00B131EA">
        <w:rPr>
          <w:spacing w:val="-3"/>
          <w:sz w:val="24"/>
          <w:szCs w:val="24"/>
          <w:lang w:val="en-US"/>
        </w:rPr>
        <w:t xml:space="preserve">and </w:t>
      </w:r>
      <w:r w:rsidRPr="00B131EA">
        <w:rPr>
          <w:b/>
          <w:bCs/>
          <w:spacing w:val="-3"/>
          <w:sz w:val="24"/>
          <w:szCs w:val="24"/>
          <w:lang w:val="en-US"/>
        </w:rPr>
        <w:t xml:space="preserve">sending </w:t>
      </w:r>
      <w:r w:rsidRPr="00B131EA">
        <w:rPr>
          <w:spacing w:val="-3"/>
          <w:sz w:val="24"/>
          <w:szCs w:val="24"/>
          <w:lang w:val="en-US"/>
        </w:rPr>
        <w:t xml:space="preserve">him off on long errands or </w:t>
      </w:r>
      <w:r w:rsidRPr="00B131EA">
        <w:rPr>
          <w:b/>
          <w:bCs/>
          <w:spacing w:val="-3"/>
          <w:sz w:val="24"/>
          <w:szCs w:val="24"/>
          <w:lang w:val="en-US"/>
        </w:rPr>
        <w:t xml:space="preserve">getting </w:t>
      </w:r>
      <w:r w:rsidRPr="00B131EA">
        <w:rPr>
          <w:spacing w:val="-3"/>
          <w:sz w:val="24"/>
          <w:szCs w:val="24"/>
          <w:lang w:val="en-US"/>
        </w:rPr>
        <w:t xml:space="preserve">him to help on the mill. </w:t>
      </w:r>
      <w:r w:rsidRPr="00B131EA">
        <w:rPr>
          <w:i/>
          <w:iCs/>
          <w:spacing w:val="-3"/>
          <w:sz w:val="24"/>
          <w:szCs w:val="24"/>
          <w:lang w:val="en-US"/>
        </w:rPr>
        <w:t>(Wilde)</w:t>
      </w:r>
    </w:p>
    <w:p w:rsidR="005863CD" w:rsidRPr="00B131EA" w:rsidRDefault="005863CD" w:rsidP="005863CD">
      <w:pPr>
        <w:shd w:val="clear" w:color="auto" w:fill="FFFFFF"/>
        <w:spacing w:line="245" w:lineRule="exact"/>
        <w:ind w:left="533"/>
        <w:rPr>
          <w:sz w:val="24"/>
          <w:szCs w:val="24"/>
          <w:lang w:val="en-US"/>
        </w:rPr>
      </w:pPr>
      <w:r w:rsidRPr="00B131EA">
        <w:rPr>
          <w:spacing w:val="-3"/>
          <w:sz w:val="24"/>
          <w:szCs w:val="24"/>
          <w:lang w:val="en-US"/>
        </w:rPr>
        <w:t>The Past Continuous is rendered in Russian by the past imperfective.</w:t>
      </w:r>
    </w:p>
    <w:p w:rsidR="005863CD" w:rsidRPr="00B131EA" w:rsidRDefault="005863CD" w:rsidP="005863CD">
      <w:pPr>
        <w:shd w:val="clear" w:color="auto" w:fill="FFFFFF"/>
        <w:spacing w:line="245" w:lineRule="exact"/>
        <w:ind w:left="538"/>
        <w:rPr>
          <w:sz w:val="24"/>
          <w:szCs w:val="24"/>
          <w:lang w:val="en-US"/>
        </w:rPr>
      </w:pPr>
      <w:r w:rsidRPr="00B131EA">
        <w:rPr>
          <w:spacing w:val="-3"/>
          <w:sz w:val="24"/>
          <w:szCs w:val="24"/>
          <w:lang w:val="en-US"/>
        </w:rPr>
        <w:t xml:space="preserve">When I came home, she </w:t>
      </w:r>
      <w:r w:rsidRPr="00B131EA">
        <w:rPr>
          <w:b/>
          <w:bCs/>
          <w:spacing w:val="-3"/>
          <w:sz w:val="24"/>
          <w:szCs w:val="24"/>
          <w:lang w:val="en-US"/>
        </w:rPr>
        <w:t xml:space="preserve">was cooking </w:t>
      </w:r>
      <w:r w:rsidRPr="00B131EA">
        <w:rPr>
          <w:spacing w:val="-3"/>
          <w:sz w:val="24"/>
          <w:szCs w:val="24"/>
          <w:lang w:val="en-US"/>
        </w:rPr>
        <w:t>dinner.</w:t>
      </w:r>
    </w:p>
    <w:p w:rsidR="005863CD" w:rsidRPr="00B131EA" w:rsidRDefault="005863CD" w:rsidP="005863CD">
      <w:pPr>
        <w:rPr>
          <w:sz w:val="24"/>
          <w:szCs w:val="24"/>
          <w:lang w:val="en-US"/>
        </w:rPr>
      </w:pPr>
    </w:p>
    <w:p w:rsidR="005863CD" w:rsidRPr="00B131EA" w:rsidRDefault="005863CD" w:rsidP="005863CD">
      <w:pPr>
        <w:spacing w:after="121" w:line="360" w:lineRule="auto"/>
        <w:rPr>
          <w:b/>
          <w:sz w:val="24"/>
          <w:szCs w:val="24"/>
          <w:lang w:val="en-US"/>
        </w:rPr>
      </w:pPr>
      <w:r w:rsidRPr="00B131EA">
        <w:rPr>
          <w:rStyle w:val="33"/>
          <w:rFonts w:ascii="Times New Roman" w:hAnsi="Times New Roman" w:cs="Times New Roman"/>
          <w:b/>
          <w:sz w:val="24"/>
          <w:szCs w:val="24"/>
          <w:lang w:val="en-US"/>
        </w:rPr>
        <w:t xml:space="preserve">Case 1     </w:t>
      </w:r>
      <w:r w:rsidRPr="00B131EA">
        <w:rPr>
          <w:b/>
          <w:sz w:val="24"/>
          <w:szCs w:val="24"/>
          <w:lang w:val="en-US"/>
        </w:rPr>
        <w:t>Circle the correct word or phrase.</w:t>
      </w:r>
    </w:p>
    <w:p w:rsidR="005863CD" w:rsidRPr="00B131EA" w:rsidRDefault="005863CD" w:rsidP="005863CD">
      <w:pPr>
        <w:pStyle w:val="23"/>
        <w:numPr>
          <w:ilvl w:val="0"/>
          <w:numId w:val="121"/>
        </w:numPr>
        <w:shd w:val="clear" w:color="auto" w:fill="auto"/>
        <w:tabs>
          <w:tab w:val="left" w:pos="1279"/>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Rick should know about the meeting because I</w:t>
      </w:r>
      <w:r w:rsidRPr="00B131EA">
        <w:rPr>
          <w:rStyle w:val="af2"/>
          <w:rFonts w:ascii="Times New Roman" w:hAnsi="Times New Roman" w:cs="Times New Roman"/>
          <w:color w:val="auto"/>
          <w:sz w:val="24"/>
          <w:szCs w:val="24"/>
        </w:rPr>
        <w:t xml:space="preserve"> told / have told</w:t>
      </w:r>
      <w:r w:rsidRPr="00B131EA">
        <w:rPr>
          <w:rFonts w:ascii="Times New Roman" w:hAnsi="Times New Roman" w:cs="Times New Roman"/>
          <w:color w:val="auto"/>
          <w:sz w:val="24"/>
          <w:szCs w:val="24"/>
        </w:rPr>
        <w:t xml:space="preserve"> him about it yesterday.</w:t>
      </w:r>
    </w:p>
    <w:p w:rsidR="005863CD" w:rsidRPr="00B131EA" w:rsidRDefault="005863CD" w:rsidP="005863CD">
      <w:pPr>
        <w:pStyle w:val="23"/>
        <w:numPr>
          <w:ilvl w:val="0"/>
          <w:numId w:val="121"/>
        </w:numPr>
        <w:shd w:val="clear" w:color="auto" w:fill="auto"/>
        <w:tabs>
          <w:tab w:val="left" w:pos="1288"/>
        </w:tabs>
        <w:spacing w:after="0" w:line="360" w:lineRule="auto"/>
        <w:ind w:left="1060"/>
        <w:rPr>
          <w:rFonts w:ascii="Times New Roman" w:hAnsi="Times New Roman" w:cs="Times New Roman"/>
          <w:color w:val="auto"/>
          <w:sz w:val="24"/>
          <w:szCs w:val="24"/>
        </w:rPr>
      </w:pPr>
      <w:r w:rsidRPr="00B131EA">
        <w:rPr>
          <w:rStyle w:val="af2"/>
          <w:rFonts w:ascii="Times New Roman" w:hAnsi="Times New Roman" w:cs="Times New Roman"/>
          <w:color w:val="auto"/>
          <w:sz w:val="24"/>
          <w:szCs w:val="24"/>
        </w:rPr>
        <w:t>Did you meet / Have you met</w:t>
      </w:r>
      <w:r w:rsidRPr="00B131EA">
        <w:rPr>
          <w:rFonts w:ascii="Times New Roman" w:hAnsi="Times New Roman" w:cs="Times New Roman"/>
          <w:color w:val="auto"/>
          <w:sz w:val="24"/>
          <w:szCs w:val="24"/>
        </w:rPr>
        <w:t xml:space="preserve"> last July while you were both backpacking around Europe?</w:t>
      </w:r>
    </w:p>
    <w:p w:rsidR="005863CD" w:rsidRPr="00B131EA" w:rsidRDefault="005863CD" w:rsidP="005863CD">
      <w:pPr>
        <w:pStyle w:val="23"/>
        <w:numPr>
          <w:ilvl w:val="0"/>
          <w:numId w:val="121"/>
        </w:numPr>
        <w:shd w:val="clear" w:color="auto" w:fill="auto"/>
        <w:tabs>
          <w:tab w:val="left" w:pos="1288"/>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I'm resigning because the pressure at work</w:t>
      </w:r>
      <w:r w:rsidRPr="00B131EA">
        <w:rPr>
          <w:rStyle w:val="af2"/>
          <w:rFonts w:ascii="Times New Roman" w:hAnsi="Times New Roman" w:cs="Times New Roman"/>
          <w:color w:val="auto"/>
          <w:sz w:val="24"/>
          <w:szCs w:val="24"/>
        </w:rPr>
        <w:t xml:space="preserve"> has become / became</w:t>
      </w:r>
      <w:r w:rsidRPr="00B131EA">
        <w:rPr>
          <w:rFonts w:ascii="Times New Roman" w:hAnsi="Times New Roman" w:cs="Times New Roman"/>
          <w:color w:val="auto"/>
          <w:sz w:val="24"/>
          <w:szCs w:val="24"/>
        </w:rPr>
        <w:t xml:space="preserve"> too much for me.</w:t>
      </w:r>
    </w:p>
    <w:p w:rsidR="005863CD" w:rsidRPr="00B131EA" w:rsidRDefault="005863CD" w:rsidP="005863CD">
      <w:pPr>
        <w:pStyle w:val="23"/>
        <w:numPr>
          <w:ilvl w:val="0"/>
          <w:numId w:val="121"/>
        </w:numPr>
        <w:shd w:val="clear" w:color="auto" w:fill="auto"/>
        <w:tabs>
          <w:tab w:val="left" w:pos="1282"/>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A month ago, I</w:t>
      </w:r>
      <w:r w:rsidRPr="00B131EA">
        <w:rPr>
          <w:rStyle w:val="af2"/>
          <w:rFonts w:ascii="Times New Roman" w:hAnsi="Times New Roman" w:cs="Times New Roman"/>
          <w:color w:val="auto"/>
          <w:sz w:val="24"/>
          <w:szCs w:val="24"/>
        </w:rPr>
        <w:t xml:space="preserve"> got / have got</w:t>
      </w:r>
      <w:r w:rsidRPr="00B131EA">
        <w:rPr>
          <w:rFonts w:ascii="Times New Roman" w:hAnsi="Times New Roman" w:cs="Times New Roman"/>
          <w:color w:val="auto"/>
          <w:sz w:val="24"/>
          <w:szCs w:val="24"/>
        </w:rPr>
        <w:t xml:space="preserve"> a letter from Neil, but I haven't replied.</w:t>
      </w:r>
    </w:p>
    <w:p w:rsidR="005863CD" w:rsidRPr="00B131EA" w:rsidRDefault="005863CD" w:rsidP="005863CD">
      <w:pPr>
        <w:pStyle w:val="23"/>
        <w:numPr>
          <w:ilvl w:val="0"/>
          <w:numId w:val="121"/>
        </w:numPr>
        <w:shd w:val="clear" w:color="auto" w:fill="auto"/>
        <w:tabs>
          <w:tab w:val="left" w:pos="1279"/>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Julie</w:t>
      </w:r>
      <w:r w:rsidRPr="00B131EA">
        <w:rPr>
          <w:rStyle w:val="af2"/>
          <w:rFonts w:ascii="Times New Roman" w:hAnsi="Times New Roman" w:cs="Times New Roman"/>
          <w:color w:val="auto"/>
          <w:sz w:val="24"/>
          <w:szCs w:val="24"/>
        </w:rPr>
        <w:t xml:space="preserve"> was / has been</w:t>
      </w:r>
      <w:r w:rsidRPr="00B131EA">
        <w:rPr>
          <w:rFonts w:ascii="Times New Roman" w:hAnsi="Times New Roman" w:cs="Times New Roman"/>
          <w:color w:val="auto"/>
          <w:sz w:val="24"/>
          <w:szCs w:val="24"/>
        </w:rPr>
        <w:t xml:space="preserve"> anxious to speak to you since she heard about your accident.</w:t>
      </w:r>
    </w:p>
    <w:p w:rsidR="005863CD" w:rsidRPr="00B131EA" w:rsidRDefault="005863CD" w:rsidP="005863CD">
      <w:pPr>
        <w:pStyle w:val="23"/>
        <w:numPr>
          <w:ilvl w:val="0"/>
          <w:numId w:val="121"/>
        </w:numPr>
        <w:shd w:val="clear" w:color="auto" w:fill="auto"/>
        <w:tabs>
          <w:tab w:val="left" w:pos="1291"/>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I</w:t>
      </w:r>
      <w:r w:rsidRPr="00B131EA">
        <w:rPr>
          <w:rStyle w:val="af2"/>
          <w:rFonts w:ascii="Times New Roman" w:hAnsi="Times New Roman" w:cs="Times New Roman"/>
          <w:color w:val="auto"/>
          <w:sz w:val="24"/>
          <w:szCs w:val="24"/>
        </w:rPr>
        <w:t xml:space="preserve"> had / have had</w:t>
      </w:r>
      <w:r w:rsidRPr="00B131EA">
        <w:rPr>
          <w:rFonts w:ascii="Times New Roman" w:hAnsi="Times New Roman" w:cs="Times New Roman"/>
          <w:color w:val="auto"/>
          <w:sz w:val="24"/>
          <w:szCs w:val="24"/>
        </w:rPr>
        <w:t xml:space="preserve"> no idea you were such a good chess player.</w:t>
      </w:r>
    </w:p>
    <w:p w:rsidR="005863CD" w:rsidRPr="00B131EA" w:rsidRDefault="005863CD" w:rsidP="005863CD">
      <w:pPr>
        <w:pStyle w:val="23"/>
        <w:numPr>
          <w:ilvl w:val="0"/>
          <w:numId w:val="121"/>
        </w:numPr>
        <w:shd w:val="clear" w:color="auto" w:fill="auto"/>
        <w:tabs>
          <w:tab w:val="left" w:pos="1282"/>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If you</w:t>
      </w:r>
      <w:r w:rsidRPr="00B131EA">
        <w:rPr>
          <w:rStyle w:val="af2"/>
          <w:rFonts w:ascii="Times New Roman" w:hAnsi="Times New Roman" w:cs="Times New Roman"/>
          <w:color w:val="auto"/>
          <w:sz w:val="24"/>
          <w:szCs w:val="24"/>
        </w:rPr>
        <w:t xml:space="preserve"> finished / have finished,</w:t>
      </w:r>
      <w:r w:rsidRPr="00B131EA">
        <w:rPr>
          <w:rFonts w:ascii="Times New Roman" w:hAnsi="Times New Roman" w:cs="Times New Roman"/>
          <w:color w:val="auto"/>
          <w:sz w:val="24"/>
          <w:szCs w:val="24"/>
        </w:rPr>
        <w:t xml:space="preserve"> put your hand up and I'll collect your exam paper.</w:t>
      </w:r>
    </w:p>
    <w:p w:rsidR="005863CD" w:rsidRPr="00B131EA" w:rsidRDefault="005863CD" w:rsidP="005863CD">
      <w:pPr>
        <w:pStyle w:val="23"/>
        <w:numPr>
          <w:ilvl w:val="0"/>
          <w:numId w:val="121"/>
        </w:numPr>
        <w:shd w:val="clear" w:color="auto" w:fill="auto"/>
        <w:tabs>
          <w:tab w:val="left" w:pos="1285"/>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There</w:t>
      </w:r>
      <w:r w:rsidRPr="00B131EA">
        <w:rPr>
          <w:rStyle w:val="af2"/>
          <w:rFonts w:ascii="Times New Roman" w:hAnsi="Times New Roman" w:cs="Times New Roman"/>
          <w:color w:val="auto"/>
          <w:sz w:val="24"/>
          <w:szCs w:val="24"/>
        </w:rPr>
        <w:t xml:space="preserve"> were / have been</w:t>
      </w:r>
      <w:r w:rsidRPr="00B131EA">
        <w:rPr>
          <w:rFonts w:ascii="Times New Roman" w:hAnsi="Times New Roman" w:cs="Times New Roman"/>
          <w:color w:val="auto"/>
          <w:sz w:val="24"/>
          <w:szCs w:val="24"/>
        </w:rPr>
        <w:t xml:space="preserve"> a number of different reasons for our divorce.</w:t>
      </w:r>
    </w:p>
    <w:p w:rsidR="005863CD" w:rsidRPr="00B131EA" w:rsidRDefault="005863CD" w:rsidP="005863CD">
      <w:pPr>
        <w:pStyle w:val="23"/>
        <w:numPr>
          <w:ilvl w:val="0"/>
          <w:numId w:val="121"/>
        </w:numPr>
        <w:shd w:val="clear" w:color="auto" w:fill="auto"/>
        <w:tabs>
          <w:tab w:val="left" w:pos="1288"/>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It was my birthday last week and my grandad</w:t>
      </w:r>
      <w:r w:rsidRPr="00B131EA">
        <w:rPr>
          <w:rStyle w:val="af2"/>
          <w:rFonts w:ascii="Times New Roman" w:hAnsi="Times New Roman" w:cs="Times New Roman"/>
          <w:color w:val="auto"/>
          <w:sz w:val="24"/>
          <w:szCs w:val="24"/>
        </w:rPr>
        <w:t xml:space="preserve"> gave / has given</w:t>
      </w:r>
      <w:r w:rsidRPr="00B131EA">
        <w:rPr>
          <w:rFonts w:ascii="Times New Roman" w:hAnsi="Times New Roman" w:cs="Times New Roman"/>
          <w:color w:val="auto"/>
          <w:sz w:val="24"/>
          <w:szCs w:val="24"/>
        </w:rPr>
        <w:t xml:space="preserve"> me a new laptop.</w:t>
      </w:r>
    </w:p>
    <w:p w:rsidR="005863CD" w:rsidRPr="00B131EA" w:rsidRDefault="005863CD" w:rsidP="005863CD">
      <w:pPr>
        <w:pStyle w:val="23"/>
        <w:numPr>
          <w:ilvl w:val="0"/>
          <w:numId w:val="121"/>
        </w:numPr>
        <w:shd w:val="clear" w:color="auto" w:fill="auto"/>
        <w:tabs>
          <w:tab w:val="left" w:pos="1390"/>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I don't know who's responsible because I</w:t>
      </w:r>
      <w:r w:rsidRPr="00B131EA">
        <w:rPr>
          <w:rStyle w:val="af2"/>
          <w:rFonts w:ascii="Times New Roman" w:hAnsi="Times New Roman" w:cs="Times New Roman"/>
          <w:color w:val="auto"/>
          <w:sz w:val="24"/>
          <w:szCs w:val="24"/>
        </w:rPr>
        <w:t xml:space="preserve"> didn't work / haven't worked</w:t>
      </w:r>
      <w:r w:rsidRPr="00B131EA">
        <w:rPr>
          <w:rFonts w:ascii="Times New Roman" w:hAnsi="Times New Roman" w:cs="Times New Roman"/>
          <w:color w:val="auto"/>
          <w:sz w:val="24"/>
          <w:szCs w:val="24"/>
        </w:rPr>
        <w:t xml:space="preserve"> here long.</w:t>
      </w:r>
    </w:p>
    <w:p w:rsidR="005863CD" w:rsidRPr="00B131EA" w:rsidRDefault="005863CD" w:rsidP="005863CD">
      <w:pPr>
        <w:pStyle w:val="23"/>
        <w:numPr>
          <w:ilvl w:val="0"/>
          <w:numId w:val="121"/>
        </w:numPr>
        <w:shd w:val="clear" w:color="auto" w:fill="auto"/>
        <w:tabs>
          <w:tab w:val="left" w:pos="1390"/>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My brother and I</w:t>
      </w:r>
      <w:r w:rsidRPr="00B131EA">
        <w:rPr>
          <w:rStyle w:val="af2"/>
          <w:rFonts w:ascii="Times New Roman" w:hAnsi="Times New Roman" w:cs="Times New Roman"/>
          <w:color w:val="auto"/>
          <w:sz w:val="24"/>
          <w:szCs w:val="24"/>
        </w:rPr>
        <w:t xml:space="preserve"> were never allowed / have never been allowed</w:t>
      </w:r>
      <w:r w:rsidRPr="00B131EA">
        <w:rPr>
          <w:rFonts w:ascii="Times New Roman" w:hAnsi="Times New Roman" w:cs="Times New Roman"/>
          <w:color w:val="auto"/>
          <w:sz w:val="24"/>
          <w:szCs w:val="24"/>
        </w:rPr>
        <w:t xml:space="preserve"> to chew gum when we were young.</w:t>
      </w:r>
    </w:p>
    <w:p w:rsidR="005863CD" w:rsidRPr="00B131EA" w:rsidRDefault="005863CD" w:rsidP="005863CD">
      <w:pPr>
        <w:pStyle w:val="23"/>
        <w:numPr>
          <w:ilvl w:val="0"/>
          <w:numId w:val="121"/>
        </w:numPr>
        <w:shd w:val="clear" w:color="auto" w:fill="auto"/>
        <w:tabs>
          <w:tab w:val="left" w:pos="1387"/>
        </w:tabs>
        <w:spacing w:after="466"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My parents</w:t>
      </w:r>
      <w:r w:rsidRPr="00B131EA">
        <w:rPr>
          <w:rStyle w:val="af2"/>
          <w:rFonts w:ascii="Times New Roman" w:hAnsi="Times New Roman" w:cs="Times New Roman"/>
          <w:color w:val="auto"/>
          <w:sz w:val="24"/>
          <w:szCs w:val="24"/>
        </w:rPr>
        <w:t xml:space="preserve"> sent / have sent</w:t>
      </w:r>
      <w:r w:rsidRPr="00B131EA">
        <w:rPr>
          <w:rFonts w:ascii="Times New Roman" w:hAnsi="Times New Roman" w:cs="Times New Roman"/>
          <w:color w:val="auto"/>
          <w:sz w:val="24"/>
          <w:szCs w:val="24"/>
        </w:rPr>
        <w:t xml:space="preserve"> me to a private school until I was 12.</w:t>
      </w:r>
    </w:p>
    <w:p w:rsidR="005863CD" w:rsidRPr="00B131EA" w:rsidRDefault="005863CD" w:rsidP="005863CD">
      <w:pPr>
        <w:spacing w:after="194" w:line="360" w:lineRule="auto"/>
        <w:ind w:left="1060" w:right="240"/>
        <w:rPr>
          <w:b/>
          <w:sz w:val="24"/>
          <w:szCs w:val="24"/>
          <w:lang w:val="en-US"/>
        </w:rPr>
      </w:pPr>
      <w:r w:rsidRPr="00B131EA">
        <w:rPr>
          <w:rStyle w:val="33"/>
          <w:rFonts w:ascii="Times New Roman" w:hAnsi="Times New Roman" w:cs="Times New Roman"/>
          <w:b/>
          <w:sz w:val="24"/>
          <w:szCs w:val="24"/>
          <w:lang w:val="en-US"/>
        </w:rPr>
        <w:t xml:space="preserve">Case  2 </w:t>
      </w:r>
      <w:r w:rsidRPr="00B131EA">
        <w:rPr>
          <w:b/>
          <w:sz w:val="24"/>
          <w:szCs w:val="24"/>
          <w:lang w:val="en-US"/>
        </w:rPr>
        <w:t>Write the verb in brackets in the correct form, past simple or past continuous, in each gap. You may have to use the passive form.</w:t>
      </w:r>
    </w:p>
    <w:p w:rsidR="005863CD" w:rsidRPr="00B131EA" w:rsidRDefault="005863CD" w:rsidP="005863CD">
      <w:pPr>
        <w:pStyle w:val="23"/>
        <w:numPr>
          <w:ilvl w:val="1"/>
          <w:numId w:val="121"/>
        </w:numPr>
        <w:shd w:val="clear" w:color="auto" w:fill="auto"/>
        <w:tabs>
          <w:tab w:val="left" w:pos="1279"/>
          <w:tab w:val="left" w:leader="dot" w:pos="7189"/>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When the explosion happened, hundreds of people</w:t>
      </w:r>
      <w:r w:rsidRPr="00B131EA">
        <w:rPr>
          <w:rFonts w:ascii="Times New Roman" w:hAnsi="Times New Roman" w:cs="Times New Roman"/>
          <w:color w:val="auto"/>
          <w:sz w:val="24"/>
          <w:szCs w:val="24"/>
        </w:rPr>
        <w:tab/>
      </w:r>
      <w:r w:rsidRPr="00B131EA">
        <w:rPr>
          <w:rStyle w:val="af2"/>
          <w:rFonts w:ascii="Times New Roman" w:hAnsi="Times New Roman" w:cs="Times New Roman"/>
          <w:color w:val="auto"/>
          <w:sz w:val="24"/>
          <w:szCs w:val="24"/>
        </w:rPr>
        <w:t>(pass)</w:t>
      </w:r>
      <w:r w:rsidRPr="00B131EA">
        <w:rPr>
          <w:rFonts w:ascii="Times New Roman" w:hAnsi="Times New Roman" w:cs="Times New Roman"/>
          <w:color w:val="auto"/>
          <w:sz w:val="24"/>
          <w:szCs w:val="24"/>
        </w:rPr>
        <w:t xml:space="preserve"> through the airport.</w:t>
      </w:r>
    </w:p>
    <w:p w:rsidR="005863CD" w:rsidRPr="00B131EA" w:rsidRDefault="005863CD" w:rsidP="005863CD">
      <w:pPr>
        <w:pStyle w:val="23"/>
        <w:numPr>
          <w:ilvl w:val="1"/>
          <w:numId w:val="121"/>
        </w:numPr>
        <w:shd w:val="clear" w:color="auto" w:fill="auto"/>
        <w:tabs>
          <w:tab w:val="left" w:pos="1288"/>
          <w:tab w:val="left" w:leader="dot" w:pos="5482"/>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lastRenderedPageBreak/>
        <w:t>When I heard the phone ring, I</w:t>
      </w:r>
      <w:r w:rsidRPr="00B131EA">
        <w:rPr>
          <w:rFonts w:ascii="Times New Roman" w:hAnsi="Times New Roman" w:cs="Times New Roman"/>
          <w:color w:val="auto"/>
          <w:sz w:val="24"/>
          <w:szCs w:val="24"/>
        </w:rPr>
        <w:tab/>
      </w:r>
      <w:r w:rsidRPr="00B131EA">
        <w:rPr>
          <w:rStyle w:val="af2"/>
          <w:rFonts w:ascii="Times New Roman" w:hAnsi="Times New Roman" w:cs="Times New Roman"/>
          <w:color w:val="auto"/>
          <w:sz w:val="24"/>
          <w:szCs w:val="24"/>
        </w:rPr>
        <w:t>(stop)</w:t>
      </w:r>
      <w:r w:rsidRPr="00B131EA">
        <w:rPr>
          <w:rFonts w:ascii="Times New Roman" w:hAnsi="Times New Roman" w:cs="Times New Roman"/>
          <w:color w:val="auto"/>
          <w:sz w:val="24"/>
          <w:szCs w:val="24"/>
        </w:rPr>
        <w:t xml:space="preserve"> writing to answer it.</w:t>
      </w:r>
    </w:p>
    <w:p w:rsidR="005863CD" w:rsidRPr="00B131EA" w:rsidRDefault="005863CD" w:rsidP="005863CD">
      <w:pPr>
        <w:pStyle w:val="23"/>
        <w:numPr>
          <w:ilvl w:val="1"/>
          <w:numId w:val="121"/>
        </w:numPr>
        <w:shd w:val="clear" w:color="auto" w:fill="auto"/>
        <w:tabs>
          <w:tab w:val="left" w:pos="1291"/>
          <w:tab w:val="left" w:leader="dot" w:pos="3346"/>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Amy</w:t>
      </w:r>
      <w:r w:rsidRPr="00B131EA">
        <w:rPr>
          <w:rFonts w:ascii="Times New Roman" w:hAnsi="Times New Roman" w:cs="Times New Roman"/>
          <w:color w:val="auto"/>
          <w:sz w:val="24"/>
          <w:szCs w:val="24"/>
        </w:rPr>
        <w:tab/>
      </w:r>
      <w:r w:rsidRPr="00B131EA">
        <w:rPr>
          <w:rStyle w:val="af2"/>
          <w:rFonts w:ascii="Times New Roman" w:hAnsi="Times New Roman" w:cs="Times New Roman"/>
          <w:color w:val="auto"/>
          <w:sz w:val="24"/>
          <w:szCs w:val="24"/>
        </w:rPr>
        <w:t>(read),</w:t>
      </w:r>
      <w:r w:rsidRPr="00B131EA">
        <w:rPr>
          <w:rFonts w:ascii="Times New Roman" w:hAnsi="Times New Roman" w:cs="Times New Roman"/>
          <w:color w:val="auto"/>
          <w:sz w:val="24"/>
          <w:szCs w:val="24"/>
        </w:rPr>
        <w:t xml:space="preserve"> so she didn't see me walking past.</w:t>
      </w:r>
    </w:p>
    <w:p w:rsidR="005863CD" w:rsidRPr="00B131EA" w:rsidRDefault="005863CD" w:rsidP="005863CD">
      <w:pPr>
        <w:pStyle w:val="23"/>
        <w:numPr>
          <w:ilvl w:val="1"/>
          <w:numId w:val="121"/>
        </w:numPr>
        <w:shd w:val="clear" w:color="auto" w:fill="auto"/>
        <w:tabs>
          <w:tab w:val="left" w:pos="1306"/>
          <w:tab w:val="left" w:leader="dot" w:pos="3034"/>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I</w:t>
      </w:r>
      <w:r w:rsidRPr="00B131EA">
        <w:rPr>
          <w:rFonts w:ascii="Times New Roman" w:hAnsi="Times New Roman" w:cs="Times New Roman"/>
          <w:color w:val="auto"/>
          <w:sz w:val="24"/>
          <w:szCs w:val="24"/>
        </w:rPr>
        <w:tab/>
      </w:r>
      <w:r w:rsidRPr="00B131EA">
        <w:rPr>
          <w:rStyle w:val="af2"/>
          <w:rFonts w:ascii="Times New Roman" w:hAnsi="Times New Roman" w:cs="Times New Roman"/>
          <w:color w:val="auto"/>
          <w:sz w:val="24"/>
          <w:szCs w:val="24"/>
        </w:rPr>
        <w:t>(have)</w:t>
      </w:r>
      <w:r w:rsidRPr="00B131EA">
        <w:rPr>
          <w:rFonts w:ascii="Times New Roman" w:hAnsi="Times New Roman" w:cs="Times New Roman"/>
          <w:color w:val="auto"/>
          <w:sz w:val="24"/>
          <w:szCs w:val="24"/>
        </w:rPr>
        <w:t xml:space="preserve"> piano lessons every week from the age of six onwards.</w:t>
      </w:r>
    </w:p>
    <w:p w:rsidR="005863CD" w:rsidRPr="00B131EA" w:rsidRDefault="005863CD" w:rsidP="005863CD">
      <w:pPr>
        <w:pStyle w:val="23"/>
        <w:numPr>
          <w:ilvl w:val="1"/>
          <w:numId w:val="121"/>
        </w:numPr>
        <w:shd w:val="clear" w:color="auto" w:fill="auto"/>
        <w:tabs>
          <w:tab w:val="left" w:pos="1288"/>
          <w:tab w:val="left" w:leader="dot" w:pos="6478"/>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We decided to leave the beach because it</w:t>
      </w:r>
      <w:r w:rsidRPr="00B131EA">
        <w:rPr>
          <w:rFonts w:ascii="Times New Roman" w:hAnsi="Times New Roman" w:cs="Times New Roman"/>
          <w:color w:val="auto"/>
          <w:sz w:val="24"/>
          <w:szCs w:val="24"/>
        </w:rPr>
        <w:tab/>
      </w:r>
      <w:r w:rsidRPr="00B131EA">
        <w:rPr>
          <w:rStyle w:val="af2"/>
          <w:rFonts w:ascii="Times New Roman" w:hAnsi="Times New Roman" w:cs="Times New Roman"/>
          <w:color w:val="auto"/>
          <w:sz w:val="24"/>
          <w:szCs w:val="24"/>
        </w:rPr>
        <w:t>(get)</w:t>
      </w:r>
      <w:r w:rsidRPr="00B131EA">
        <w:rPr>
          <w:rFonts w:ascii="Times New Roman" w:hAnsi="Times New Roman" w:cs="Times New Roman"/>
          <w:color w:val="auto"/>
          <w:sz w:val="24"/>
          <w:szCs w:val="24"/>
        </w:rPr>
        <w:t xml:space="preserve"> dark and we wanted to get home while</w:t>
      </w:r>
    </w:p>
    <w:p w:rsidR="005863CD" w:rsidRPr="00B131EA" w:rsidRDefault="005863CD" w:rsidP="005863CD">
      <w:pPr>
        <w:pStyle w:val="23"/>
        <w:shd w:val="clear" w:color="auto" w:fill="auto"/>
        <w:spacing w:after="15" w:line="360" w:lineRule="auto"/>
        <w:ind w:left="1300"/>
        <w:rPr>
          <w:rFonts w:ascii="Times New Roman" w:hAnsi="Times New Roman" w:cs="Times New Roman"/>
          <w:color w:val="auto"/>
          <w:sz w:val="24"/>
          <w:szCs w:val="24"/>
        </w:rPr>
      </w:pPr>
      <w:r w:rsidRPr="00B131EA">
        <w:rPr>
          <w:rFonts w:ascii="Times New Roman" w:hAnsi="Times New Roman" w:cs="Times New Roman"/>
          <w:color w:val="auto"/>
          <w:sz w:val="24"/>
          <w:szCs w:val="24"/>
        </w:rPr>
        <w:t>there was still some light.</w:t>
      </w:r>
    </w:p>
    <w:p w:rsidR="005863CD" w:rsidRPr="00B131EA" w:rsidRDefault="005863CD" w:rsidP="005863CD">
      <w:pPr>
        <w:pStyle w:val="23"/>
        <w:numPr>
          <w:ilvl w:val="1"/>
          <w:numId w:val="121"/>
        </w:numPr>
        <w:shd w:val="clear" w:color="auto" w:fill="auto"/>
        <w:tabs>
          <w:tab w:val="left" w:pos="1306"/>
          <w:tab w:val="left" w:leader="dot" w:pos="2932"/>
          <w:tab w:val="left" w:leader="dot" w:pos="5980"/>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ab/>
        <w:t>Jessica already</w:t>
      </w:r>
      <w:r w:rsidRPr="00B131EA">
        <w:rPr>
          <w:rFonts w:ascii="Times New Roman" w:hAnsi="Times New Roman" w:cs="Times New Roman"/>
          <w:color w:val="auto"/>
          <w:sz w:val="24"/>
          <w:szCs w:val="24"/>
        </w:rPr>
        <w:tab/>
      </w:r>
      <w:r w:rsidRPr="00B131EA">
        <w:rPr>
          <w:rStyle w:val="af2"/>
          <w:rFonts w:ascii="Times New Roman" w:hAnsi="Times New Roman" w:cs="Times New Roman"/>
          <w:color w:val="auto"/>
          <w:sz w:val="24"/>
          <w:szCs w:val="24"/>
        </w:rPr>
        <w:t>(think)</w:t>
      </w:r>
      <w:r w:rsidRPr="00B131EA">
        <w:rPr>
          <w:rFonts w:ascii="Times New Roman" w:hAnsi="Times New Roman" w:cs="Times New Roman"/>
          <w:color w:val="auto"/>
          <w:sz w:val="24"/>
          <w:szCs w:val="24"/>
        </w:rPr>
        <w:t xml:space="preserve"> of leaving university before she failed her</w:t>
      </w:r>
    </w:p>
    <w:p w:rsidR="005863CD" w:rsidRPr="00B131EA" w:rsidRDefault="005863CD" w:rsidP="005863CD">
      <w:pPr>
        <w:pStyle w:val="23"/>
        <w:shd w:val="clear" w:color="auto" w:fill="auto"/>
        <w:spacing w:line="360" w:lineRule="auto"/>
        <w:ind w:left="1300"/>
        <w:rPr>
          <w:rFonts w:ascii="Times New Roman" w:hAnsi="Times New Roman" w:cs="Times New Roman"/>
          <w:color w:val="auto"/>
          <w:sz w:val="24"/>
          <w:szCs w:val="24"/>
        </w:rPr>
      </w:pPr>
      <w:r w:rsidRPr="00B131EA">
        <w:rPr>
          <w:rFonts w:ascii="Times New Roman" w:hAnsi="Times New Roman" w:cs="Times New Roman"/>
          <w:color w:val="auto"/>
          <w:sz w:val="24"/>
          <w:szCs w:val="24"/>
        </w:rPr>
        <w:t>first year exams?</w:t>
      </w:r>
    </w:p>
    <w:p w:rsidR="005863CD" w:rsidRPr="00B131EA" w:rsidRDefault="005863CD" w:rsidP="005863CD">
      <w:pPr>
        <w:pStyle w:val="23"/>
        <w:numPr>
          <w:ilvl w:val="1"/>
          <w:numId w:val="121"/>
        </w:numPr>
        <w:shd w:val="clear" w:color="auto" w:fill="auto"/>
        <w:tabs>
          <w:tab w:val="left" w:pos="1294"/>
          <w:tab w:val="left" w:leader="dot" w:pos="5218"/>
          <w:tab w:val="left" w:leader="dot" w:pos="7285"/>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Since the hotel had a pool,</w:t>
      </w:r>
      <w:r w:rsidRPr="00B131EA">
        <w:rPr>
          <w:rFonts w:ascii="Times New Roman" w:hAnsi="Times New Roman" w:cs="Times New Roman"/>
          <w:color w:val="auto"/>
          <w:sz w:val="24"/>
          <w:szCs w:val="24"/>
        </w:rPr>
        <w:tab/>
        <w:t>you</w:t>
      </w:r>
      <w:r w:rsidRPr="00B131EA">
        <w:rPr>
          <w:rFonts w:ascii="Times New Roman" w:hAnsi="Times New Roman" w:cs="Times New Roman"/>
          <w:color w:val="auto"/>
          <w:sz w:val="24"/>
          <w:szCs w:val="24"/>
        </w:rPr>
        <w:tab/>
      </w:r>
      <w:r w:rsidRPr="00B131EA">
        <w:rPr>
          <w:rStyle w:val="af2"/>
          <w:rFonts w:ascii="Times New Roman" w:hAnsi="Times New Roman" w:cs="Times New Roman"/>
          <w:color w:val="auto"/>
          <w:sz w:val="24"/>
          <w:szCs w:val="24"/>
        </w:rPr>
        <w:t>(swim)</w:t>
      </w:r>
      <w:r w:rsidRPr="00B131EA">
        <w:rPr>
          <w:rFonts w:ascii="Times New Roman" w:hAnsi="Times New Roman" w:cs="Times New Roman"/>
          <w:color w:val="auto"/>
          <w:sz w:val="24"/>
          <w:szCs w:val="24"/>
        </w:rPr>
        <w:t xml:space="preserve"> every day?</w:t>
      </w:r>
    </w:p>
    <w:p w:rsidR="005863CD" w:rsidRPr="00B131EA" w:rsidRDefault="005863CD" w:rsidP="005863CD">
      <w:pPr>
        <w:pStyle w:val="23"/>
        <w:numPr>
          <w:ilvl w:val="1"/>
          <w:numId w:val="121"/>
        </w:numPr>
        <w:shd w:val="clear" w:color="auto" w:fill="auto"/>
        <w:tabs>
          <w:tab w:val="left" w:pos="1294"/>
          <w:tab w:val="left" w:leader="dot" w:pos="5020"/>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The Industrial Revolution</w:t>
      </w:r>
      <w:r w:rsidRPr="00B131EA">
        <w:rPr>
          <w:rFonts w:ascii="Times New Roman" w:hAnsi="Times New Roman" w:cs="Times New Roman"/>
          <w:color w:val="auto"/>
          <w:sz w:val="24"/>
          <w:szCs w:val="24"/>
        </w:rPr>
        <w:tab/>
      </w:r>
      <w:r w:rsidRPr="00B131EA">
        <w:rPr>
          <w:rStyle w:val="af2"/>
          <w:rFonts w:ascii="Times New Roman" w:hAnsi="Times New Roman" w:cs="Times New Roman"/>
          <w:color w:val="auto"/>
          <w:sz w:val="24"/>
          <w:szCs w:val="24"/>
        </w:rPr>
        <w:t>(attract)</w:t>
      </w:r>
      <w:r w:rsidRPr="00B131EA">
        <w:rPr>
          <w:rFonts w:ascii="Times New Roman" w:hAnsi="Times New Roman" w:cs="Times New Roman"/>
          <w:color w:val="auto"/>
          <w:sz w:val="24"/>
          <w:szCs w:val="24"/>
        </w:rPr>
        <w:t xml:space="preserve"> many people from the country to the city.</w:t>
      </w:r>
    </w:p>
    <w:p w:rsidR="005863CD" w:rsidRPr="00B131EA" w:rsidRDefault="005863CD" w:rsidP="005863CD">
      <w:pPr>
        <w:pStyle w:val="23"/>
        <w:numPr>
          <w:ilvl w:val="1"/>
          <w:numId w:val="121"/>
        </w:numPr>
        <w:shd w:val="clear" w:color="auto" w:fill="auto"/>
        <w:tabs>
          <w:tab w:val="left" w:pos="1291"/>
          <w:tab w:val="left" w:leader="dot" w:pos="5413"/>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The Hubble Space Telescope</w:t>
      </w:r>
      <w:r w:rsidRPr="00B131EA">
        <w:rPr>
          <w:rFonts w:ascii="Times New Roman" w:hAnsi="Times New Roman" w:cs="Times New Roman"/>
          <w:color w:val="auto"/>
          <w:sz w:val="24"/>
          <w:szCs w:val="24"/>
        </w:rPr>
        <w:tab/>
      </w:r>
      <w:r w:rsidRPr="00B131EA">
        <w:rPr>
          <w:rStyle w:val="af2"/>
          <w:rFonts w:ascii="Times New Roman" w:hAnsi="Times New Roman" w:cs="Times New Roman"/>
          <w:color w:val="auto"/>
          <w:sz w:val="24"/>
          <w:szCs w:val="24"/>
        </w:rPr>
        <w:t>(put)</w:t>
      </w:r>
      <w:r w:rsidRPr="00B131EA">
        <w:rPr>
          <w:rFonts w:ascii="Times New Roman" w:hAnsi="Times New Roman" w:cs="Times New Roman"/>
          <w:color w:val="auto"/>
          <w:sz w:val="24"/>
          <w:szCs w:val="24"/>
        </w:rPr>
        <w:t xml:space="preserve"> into orbit around the Earth in 1990.</w:t>
      </w:r>
    </w:p>
    <w:p w:rsidR="005863CD" w:rsidRPr="00B131EA" w:rsidRDefault="005863CD" w:rsidP="005863CD">
      <w:pPr>
        <w:pStyle w:val="23"/>
        <w:numPr>
          <w:ilvl w:val="1"/>
          <w:numId w:val="121"/>
        </w:numPr>
        <w:shd w:val="clear" w:color="auto" w:fill="auto"/>
        <w:tabs>
          <w:tab w:val="left" w:pos="1387"/>
          <w:tab w:val="left" w:leader="dot" w:pos="6151"/>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Sorry I couldn't come on Friday, but I</w:t>
      </w:r>
      <w:r w:rsidRPr="00B131EA">
        <w:rPr>
          <w:rFonts w:ascii="Times New Roman" w:hAnsi="Times New Roman" w:cs="Times New Roman"/>
          <w:color w:val="auto"/>
          <w:sz w:val="24"/>
          <w:szCs w:val="24"/>
        </w:rPr>
        <w:tab/>
      </w:r>
      <w:r w:rsidRPr="00B131EA">
        <w:rPr>
          <w:rStyle w:val="af2"/>
          <w:rFonts w:ascii="Times New Roman" w:hAnsi="Times New Roman" w:cs="Times New Roman"/>
          <w:color w:val="auto"/>
          <w:sz w:val="24"/>
          <w:szCs w:val="24"/>
        </w:rPr>
        <w:t>(work)</w:t>
      </w:r>
      <w:r w:rsidRPr="00B131EA">
        <w:rPr>
          <w:rFonts w:ascii="Times New Roman" w:hAnsi="Times New Roman" w:cs="Times New Roman"/>
          <w:color w:val="auto"/>
          <w:sz w:val="24"/>
          <w:szCs w:val="24"/>
        </w:rPr>
        <w:t xml:space="preserve"> on my project.</w:t>
      </w:r>
    </w:p>
    <w:p w:rsidR="005863CD" w:rsidRPr="00B131EA" w:rsidRDefault="005863CD" w:rsidP="005863CD">
      <w:pPr>
        <w:pStyle w:val="23"/>
        <w:numPr>
          <w:ilvl w:val="1"/>
          <w:numId w:val="121"/>
        </w:numPr>
        <w:shd w:val="clear" w:color="auto" w:fill="auto"/>
        <w:tabs>
          <w:tab w:val="left" w:pos="1387"/>
          <w:tab w:val="left" w:leader="dot" w:pos="4312"/>
        </w:tabs>
        <w:spacing w:after="0"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By the time we</w:t>
      </w:r>
      <w:r w:rsidRPr="00B131EA">
        <w:rPr>
          <w:rFonts w:ascii="Times New Roman" w:hAnsi="Times New Roman" w:cs="Times New Roman"/>
          <w:color w:val="auto"/>
          <w:sz w:val="24"/>
          <w:szCs w:val="24"/>
        </w:rPr>
        <w:tab/>
      </w:r>
      <w:r w:rsidRPr="00B131EA">
        <w:rPr>
          <w:rStyle w:val="af2"/>
          <w:rFonts w:ascii="Times New Roman" w:hAnsi="Times New Roman" w:cs="Times New Roman"/>
          <w:color w:val="auto"/>
          <w:sz w:val="24"/>
          <w:szCs w:val="24"/>
        </w:rPr>
        <w:t>(arrive),</w:t>
      </w:r>
      <w:r w:rsidRPr="00B131EA">
        <w:rPr>
          <w:rFonts w:ascii="Times New Roman" w:hAnsi="Times New Roman" w:cs="Times New Roman"/>
          <w:color w:val="auto"/>
          <w:sz w:val="24"/>
          <w:szCs w:val="24"/>
        </w:rPr>
        <w:t xml:space="preserve"> the party was almost over.</w:t>
      </w:r>
    </w:p>
    <w:p w:rsidR="005863CD" w:rsidRPr="00B131EA" w:rsidRDefault="005863CD" w:rsidP="005863CD">
      <w:pPr>
        <w:pStyle w:val="23"/>
        <w:numPr>
          <w:ilvl w:val="1"/>
          <w:numId w:val="121"/>
        </w:numPr>
        <w:shd w:val="clear" w:color="auto" w:fill="auto"/>
        <w:tabs>
          <w:tab w:val="left" w:pos="1378"/>
          <w:tab w:val="left" w:leader="dot" w:pos="4510"/>
        </w:tabs>
        <w:spacing w:after="318"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The national park</w:t>
      </w:r>
      <w:r w:rsidRPr="00B131EA">
        <w:rPr>
          <w:rFonts w:ascii="Times New Roman" w:hAnsi="Times New Roman" w:cs="Times New Roman"/>
          <w:color w:val="auto"/>
          <w:sz w:val="24"/>
          <w:szCs w:val="24"/>
        </w:rPr>
        <w:tab/>
      </w:r>
      <w:r w:rsidRPr="00B131EA">
        <w:rPr>
          <w:rStyle w:val="af2"/>
          <w:rFonts w:ascii="Times New Roman" w:hAnsi="Times New Roman" w:cs="Times New Roman"/>
          <w:color w:val="auto"/>
          <w:sz w:val="24"/>
          <w:szCs w:val="24"/>
        </w:rPr>
        <w:t>(create)</w:t>
      </w:r>
      <w:r w:rsidRPr="00B131EA">
        <w:rPr>
          <w:rFonts w:ascii="Times New Roman" w:hAnsi="Times New Roman" w:cs="Times New Roman"/>
          <w:color w:val="auto"/>
          <w:sz w:val="24"/>
          <w:szCs w:val="24"/>
        </w:rPr>
        <w:t xml:space="preserve"> to protect local wildlife.</w:t>
      </w:r>
    </w:p>
    <w:p w:rsidR="005863CD" w:rsidRPr="00B131EA" w:rsidRDefault="005863CD" w:rsidP="005863CD">
      <w:pPr>
        <w:spacing w:line="360" w:lineRule="auto"/>
        <w:rPr>
          <w:sz w:val="24"/>
          <w:szCs w:val="24"/>
          <w:lang w:val="en-US"/>
        </w:rPr>
      </w:pPr>
    </w:p>
    <w:p w:rsidR="005863CD" w:rsidRPr="00B131EA" w:rsidRDefault="005863CD" w:rsidP="005863CD">
      <w:pPr>
        <w:spacing w:after="170" w:line="360" w:lineRule="auto"/>
        <w:rPr>
          <w:b/>
          <w:sz w:val="24"/>
          <w:szCs w:val="24"/>
          <w:lang w:val="en-US"/>
        </w:rPr>
      </w:pPr>
      <w:r w:rsidRPr="00B131EA">
        <w:rPr>
          <w:rStyle w:val="33"/>
          <w:rFonts w:ascii="Times New Roman" w:hAnsi="Times New Roman" w:cs="Times New Roman"/>
          <w:b/>
          <w:sz w:val="24"/>
          <w:szCs w:val="24"/>
          <w:lang w:val="en-US"/>
        </w:rPr>
        <w:t xml:space="preserve"> Case 3   </w:t>
      </w:r>
      <w:r w:rsidRPr="00B131EA">
        <w:rPr>
          <w:b/>
          <w:sz w:val="24"/>
          <w:szCs w:val="24"/>
          <w:lang w:val="en-US"/>
        </w:rPr>
        <w:t>Write a verb from the box in the correct form in each gap.</w:t>
      </w:r>
    </w:p>
    <w:p w:rsidR="005863CD" w:rsidRPr="00B131EA" w:rsidRDefault="005863CD" w:rsidP="005863CD">
      <w:pPr>
        <w:pStyle w:val="23"/>
        <w:shd w:val="clear" w:color="auto" w:fill="auto"/>
        <w:spacing w:after="68" w:line="360" w:lineRule="auto"/>
        <w:ind w:right="540"/>
        <w:jc w:val="center"/>
        <w:rPr>
          <w:rFonts w:ascii="Times New Roman" w:hAnsi="Times New Roman" w:cs="Times New Roman"/>
          <w:color w:val="auto"/>
          <w:sz w:val="24"/>
          <w:szCs w:val="24"/>
        </w:rPr>
      </w:pPr>
      <w:r w:rsidRPr="00B131EA">
        <w:rPr>
          <w:rFonts w:ascii="Times New Roman" w:hAnsi="Times New Roman" w:cs="Times New Roman"/>
          <w:color w:val="auto"/>
          <w:sz w:val="24"/>
          <w:szCs w:val="24"/>
        </w:rPr>
        <w:t>appear • check • complete • disappear • get • go • kidnap • look • make • mean • open press • race • rain • remind • see • start • take • travel • wait • wear • work</w:t>
      </w:r>
    </w:p>
    <w:p w:rsidR="005863CD" w:rsidRPr="00B131EA" w:rsidRDefault="005863CD" w:rsidP="005863CD">
      <w:pPr>
        <w:keepNext/>
        <w:keepLines/>
        <w:spacing w:after="46" w:line="360" w:lineRule="auto"/>
        <w:ind w:right="540"/>
        <w:rPr>
          <w:sz w:val="24"/>
          <w:szCs w:val="24"/>
          <w:lang w:val="en-US"/>
        </w:rPr>
      </w:pPr>
      <w:bookmarkStart w:id="39" w:name="bookmark0"/>
      <w:r w:rsidRPr="00B131EA">
        <w:rPr>
          <w:rStyle w:val="12"/>
          <w:rFonts w:ascii="Times New Roman" w:eastAsiaTheme="minorEastAsia" w:hAnsi="Times New Roman" w:cs="Times New Roman"/>
          <w:sz w:val="24"/>
          <w:szCs w:val="24"/>
          <w:lang w:val="en-US"/>
        </w:rPr>
        <w:t>High-tech trouble</w:t>
      </w:r>
      <w:bookmarkEnd w:id="39"/>
    </w:p>
    <w:p w:rsidR="005863CD" w:rsidRPr="00B131EA" w:rsidRDefault="005863CD" w:rsidP="005863CD">
      <w:pPr>
        <w:pStyle w:val="23"/>
        <w:shd w:val="clear" w:color="auto" w:fill="auto"/>
        <w:tabs>
          <w:tab w:val="left" w:leader="dot" w:pos="3373"/>
          <w:tab w:val="left" w:leader="dot" w:pos="8731"/>
        </w:tabs>
        <w:spacing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It all</w:t>
      </w:r>
      <w:r w:rsidRPr="00B131EA">
        <w:rPr>
          <w:rStyle w:val="AngsanaUPC155pt"/>
          <w:rFonts w:ascii="Times New Roman" w:hAnsi="Times New Roman" w:cs="Times New Roman"/>
          <w:color w:val="auto"/>
          <w:sz w:val="24"/>
          <w:szCs w:val="24"/>
        </w:rPr>
        <w:t xml:space="preserve"> (1)</w:t>
      </w:r>
      <w:r w:rsidRPr="00B131EA">
        <w:rPr>
          <w:rFonts w:ascii="Times New Roman" w:hAnsi="Times New Roman" w:cs="Times New Roman"/>
          <w:color w:val="auto"/>
          <w:sz w:val="24"/>
          <w:szCs w:val="24"/>
        </w:rPr>
        <w:tab/>
        <w:t>as I made my way home from work. We</w:t>
      </w:r>
      <w:r w:rsidRPr="00B131EA">
        <w:rPr>
          <w:rStyle w:val="AngsanaUPC155pt"/>
          <w:rFonts w:ascii="Times New Roman" w:hAnsi="Times New Roman" w:cs="Times New Roman"/>
          <w:color w:val="auto"/>
          <w:sz w:val="24"/>
          <w:szCs w:val="24"/>
        </w:rPr>
        <w:t xml:space="preserve"> (2)</w:t>
      </w:r>
      <w:r w:rsidRPr="00B131EA">
        <w:rPr>
          <w:rFonts w:ascii="Times New Roman" w:hAnsi="Times New Roman" w:cs="Times New Roman"/>
          <w:color w:val="auto"/>
          <w:sz w:val="24"/>
          <w:szCs w:val="24"/>
        </w:rPr>
        <w:tab/>
        <w:t>on a top secret</w:t>
      </w:r>
    </w:p>
    <w:p w:rsidR="005863CD" w:rsidRPr="00B131EA" w:rsidRDefault="005863CD" w:rsidP="005863CD">
      <w:pPr>
        <w:pStyle w:val="23"/>
        <w:shd w:val="clear" w:color="auto" w:fill="auto"/>
        <w:tabs>
          <w:tab w:val="left" w:leader="dot" w:pos="5848"/>
        </w:tabs>
        <w:spacing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computer program, and everyone</w:t>
      </w:r>
      <w:r w:rsidRPr="00B131EA">
        <w:rPr>
          <w:rStyle w:val="AngsanaUPC155pt"/>
          <w:rFonts w:ascii="Times New Roman" w:hAnsi="Times New Roman" w:cs="Times New Roman"/>
          <w:color w:val="auto"/>
          <w:sz w:val="24"/>
          <w:szCs w:val="24"/>
        </w:rPr>
        <w:t xml:space="preserve"> (3)</w:t>
      </w:r>
      <w:r w:rsidRPr="00B131EA">
        <w:rPr>
          <w:rFonts w:ascii="Times New Roman" w:hAnsi="Times New Roman" w:cs="Times New Roman"/>
          <w:color w:val="auto"/>
          <w:sz w:val="24"/>
          <w:szCs w:val="24"/>
        </w:rPr>
        <w:tab/>
        <w:t>pretty nervous about finishing on time, so it was</w:t>
      </w:r>
    </w:p>
    <w:p w:rsidR="005863CD" w:rsidRPr="00B131EA" w:rsidRDefault="005863CD" w:rsidP="005863CD">
      <w:pPr>
        <w:pStyle w:val="23"/>
        <w:shd w:val="clear" w:color="auto" w:fill="auto"/>
        <w:tabs>
          <w:tab w:val="left" w:leader="dot" w:pos="6004"/>
        </w:tabs>
        <w:spacing w:line="360" w:lineRule="auto"/>
        <w:ind w:left="1060"/>
        <w:rPr>
          <w:rFonts w:ascii="Times New Roman" w:hAnsi="Times New Roman" w:cs="Times New Roman"/>
          <w:color w:val="auto"/>
          <w:sz w:val="24"/>
          <w:szCs w:val="24"/>
        </w:rPr>
      </w:pPr>
      <w:r w:rsidRPr="00B131EA">
        <w:rPr>
          <w:rFonts w:ascii="Times New Roman" w:hAnsi="Times New Roman" w:cs="Times New Roman"/>
          <w:color w:val="auto"/>
          <w:sz w:val="24"/>
          <w:szCs w:val="24"/>
        </w:rPr>
        <w:t>good to get away from the office. It</w:t>
      </w:r>
      <w:r w:rsidRPr="00B131EA">
        <w:rPr>
          <w:rStyle w:val="AngsanaUPC155pt"/>
          <w:rFonts w:ascii="Times New Roman" w:hAnsi="Times New Roman" w:cs="Times New Roman"/>
          <w:color w:val="auto"/>
          <w:sz w:val="24"/>
          <w:szCs w:val="24"/>
        </w:rPr>
        <w:t xml:space="preserve"> (4)</w:t>
      </w:r>
      <w:r w:rsidRPr="00B131EA">
        <w:rPr>
          <w:rFonts w:ascii="Times New Roman" w:hAnsi="Times New Roman" w:cs="Times New Roman"/>
          <w:color w:val="auto"/>
          <w:sz w:val="24"/>
          <w:szCs w:val="24"/>
        </w:rPr>
        <w:tab/>
        <w:t>and it seemed like everyone</w:t>
      </w:r>
    </w:p>
    <w:p w:rsidR="005863CD" w:rsidRPr="00B131EA" w:rsidRDefault="00280594" w:rsidP="005863CD">
      <w:pPr>
        <w:pStyle w:val="af9"/>
        <w:shd w:val="clear" w:color="auto" w:fill="auto"/>
        <w:tabs>
          <w:tab w:val="left" w:leader="dot" w:pos="2977"/>
          <w:tab w:val="right" w:leader="dot" w:pos="10062"/>
        </w:tabs>
        <w:spacing w:line="360" w:lineRule="auto"/>
        <w:ind w:left="1060"/>
        <w:rPr>
          <w:rFonts w:ascii="Times New Roman" w:hAnsi="Times New Roman" w:cs="Times New Roman"/>
          <w:sz w:val="24"/>
          <w:szCs w:val="24"/>
          <w:lang w:val="en-US"/>
        </w:rPr>
      </w:pPr>
      <w:r w:rsidRPr="00B131EA">
        <w:rPr>
          <w:rFonts w:ascii="Times New Roman" w:hAnsi="Times New Roman" w:cs="Times New Roman"/>
          <w:sz w:val="24"/>
          <w:szCs w:val="24"/>
        </w:rPr>
        <w:fldChar w:fldCharType="begin"/>
      </w:r>
      <w:r w:rsidR="005863CD" w:rsidRPr="00B131EA">
        <w:rPr>
          <w:rFonts w:ascii="Times New Roman" w:hAnsi="Times New Roman" w:cs="Times New Roman"/>
          <w:sz w:val="24"/>
          <w:szCs w:val="24"/>
          <w:lang w:val="en-US"/>
        </w:rPr>
        <w:instrText xml:space="preserve"> TOC \o "1-3" \h \z </w:instrText>
      </w:r>
      <w:r w:rsidRPr="00B131EA">
        <w:rPr>
          <w:rFonts w:ascii="Times New Roman" w:hAnsi="Times New Roman" w:cs="Times New Roman"/>
          <w:sz w:val="24"/>
          <w:szCs w:val="24"/>
        </w:rPr>
        <w:fldChar w:fldCharType="separate"/>
      </w:r>
      <w:r w:rsidR="005863CD" w:rsidRPr="00B131EA">
        <w:rPr>
          <w:rStyle w:val="AngsanaUPC155pt0"/>
          <w:rFonts w:ascii="Times New Roman" w:eastAsia="Arial Narrow" w:hAnsi="Times New Roman" w:cs="Times New Roman"/>
          <w:sz w:val="24"/>
          <w:szCs w:val="24"/>
          <w:lang w:val="en-US"/>
        </w:rPr>
        <w:t>(5)</w:t>
      </w:r>
      <w:r w:rsidR="005863CD" w:rsidRPr="00B131EA">
        <w:rPr>
          <w:rFonts w:ascii="Times New Roman" w:hAnsi="Times New Roman" w:cs="Times New Roman"/>
          <w:sz w:val="24"/>
          <w:szCs w:val="24"/>
          <w:lang w:val="en-US"/>
        </w:rPr>
        <w:tab/>
        <w:t>home at the same time, anxious to avoid getting wet. I</w:t>
      </w:r>
      <w:r w:rsidR="005863CD" w:rsidRPr="00B131EA">
        <w:rPr>
          <w:rStyle w:val="AngsanaUPC155pt0"/>
          <w:rFonts w:ascii="Times New Roman" w:eastAsia="Arial Narrow" w:hAnsi="Times New Roman" w:cs="Times New Roman"/>
          <w:sz w:val="24"/>
          <w:szCs w:val="24"/>
          <w:lang w:val="en-US"/>
        </w:rPr>
        <w:t xml:space="preserve"> (6)</w:t>
      </w:r>
      <w:r w:rsidR="005863CD" w:rsidRPr="00B131EA">
        <w:rPr>
          <w:rFonts w:ascii="Times New Roman" w:hAnsi="Times New Roman" w:cs="Times New Roman"/>
          <w:sz w:val="24"/>
          <w:szCs w:val="24"/>
          <w:lang w:val="en-US"/>
        </w:rPr>
        <w:tab/>
        <w:t>down</w:t>
      </w:r>
    </w:p>
    <w:p w:rsidR="005863CD" w:rsidRPr="00B131EA" w:rsidRDefault="005863CD" w:rsidP="005863CD">
      <w:pPr>
        <w:pStyle w:val="af9"/>
        <w:shd w:val="clear" w:color="auto" w:fill="auto"/>
        <w:tabs>
          <w:tab w:val="left" w:leader="dot" w:pos="5740"/>
          <w:tab w:val="left" w:leader="dot" w:pos="9361"/>
        </w:tabs>
        <w:spacing w:line="360" w:lineRule="auto"/>
        <w:ind w:left="1060"/>
        <w:rPr>
          <w:rFonts w:ascii="Times New Roman" w:hAnsi="Times New Roman" w:cs="Times New Roman"/>
          <w:sz w:val="24"/>
          <w:szCs w:val="24"/>
          <w:lang w:val="en-US"/>
        </w:rPr>
      </w:pPr>
      <w:r w:rsidRPr="00B131EA">
        <w:rPr>
          <w:rFonts w:ascii="Times New Roman" w:hAnsi="Times New Roman" w:cs="Times New Roman"/>
          <w:sz w:val="24"/>
          <w:szCs w:val="24"/>
          <w:lang w:val="en-US"/>
        </w:rPr>
        <w:t>into the underground station and</w:t>
      </w:r>
      <w:r w:rsidRPr="00B131EA">
        <w:rPr>
          <w:rStyle w:val="AngsanaUPC155pt0"/>
          <w:rFonts w:ascii="Times New Roman" w:eastAsia="Arial Narrow" w:hAnsi="Times New Roman" w:cs="Times New Roman"/>
          <w:sz w:val="24"/>
          <w:szCs w:val="24"/>
          <w:lang w:val="en-US"/>
        </w:rPr>
        <w:t xml:space="preserve"> (7)</w:t>
      </w:r>
      <w:r w:rsidRPr="00B131EA">
        <w:rPr>
          <w:rFonts w:ascii="Times New Roman" w:hAnsi="Times New Roman" w:cs="Times New Roman"/>
          <w:sz w:val="24"/>
          <w:szCs w:val="24"/>
          <w:lang w:val="en-US"/>
        </w:rPr>
        <w:tab/>
        <w:t>for the train when I</w:t>
      </w:r>
      <w:r w:rsidRPr="00B131EA">
        <w:rPr>
          <w:rStyle w:val="AngsanaUPC155pt0"/>
          <w:rFonts w:ascii="Times New Roman" w:eastAsia="Arial Narrow" w:hAnsi="Times New Roman" w:cs="Times New Roman"/>
          <w:sz w:val="24"/>
          <w:szCs w:val="24"/>
          <w:lang w:val="en-US"/>
        </w:rPr>
        <w:t xml:space="preserve"> (8)</w:t>
      </w:r>
      <w:r w:rsidRPr="00B131EA">
        <w:rPr>
          <w:rFonts w:ascii="Times New Roman" w:hAnsi="Times New Roman" w:cs="Times New Roman"/>
          <w:sz w:val="24"/>
          <w:szCs w:val="24"/>
          <w:lang w:val="en-US"/>
        </w:rPr>
        <w:tab/>
        <w:t>her at</w:t>
      </w:r>
    </w:p>
    <w:p w:rsidR="005863CD" w:rsidRPr="00B131EA" w:rsidRDefault="005863CD" w:rsidP="005863CD">
      <w:pPr>
        <w:pStyle w:val="af9"/>
        <w:shd w:val="clear" w:color="auto" w:fill="auto"/>
        <w:tabs>
          <w:tab w:val="left" w:leader="dot" w:pos="5395"/>
          <w:tab w:val="right" w:leader="dot" w:pos="10062"/>
        </w:tabs>
        <w:spacing w:line="360" w:lineRule="auto"/>
        <w:ind w:left="1060"/>
        <w:rPr>
          <w:rFonts w:ascii="Times New Roman" w:hAnsi="Times New Roman" w:cs="Times New Roman"/>
          <w:sz w:val="24"/>
          <w:szCs w:val="24"/>
          <w:lang w:val="en-US"/>
        </w:rPr>
      </w:pPr>
      <w:r w:rsidRPr="00B131EA">
        <w:rPr>
          <w:rFonts w:ascii="Times New Roman" w:hAnsi="Times New Roman" w:cs="Times New Roman"/>
          <w:sz w:val="24"/>
          <w:szCs w:val="24"/>
          <w:lang w:val="en-US"/>
        </w:rPr>
        <w:t>the end of the platform. She</w:t>
      </w:r>
      <w:r w:rsidRPr="00B131EA">
        <w:rPr>
          <w:rStyle w:val="AngsanaUPC155pt0"/>
          <w:rFonts w:ascii="Times New Roman" w:eastAsia="Arial Narrow" w:hAnsi="Times New Roman" w:cs="Times New Roman"/>
          <w:sz w:val="24"/>
          <w:szCs w:val="24"/>
          <w:lang w:val="en-US"/>
        </w:rPr>
        <w:t xml:space="preserve"> (9)</w:t>
      </w:r>
      <w:r w:rsidRPr="00B131EA">
        <w:rPr>
          <w:rFonts w:ascii="Times New Roman" w:hAnsi="Times New Roman" w:cs="Times New Roman"/>
          <w:sz w:val="24"/>
          <w:szCs w:val="24"/>
          <w:lang w:val="en-US"/>
        </w:rPr>
        <w:tab/>
        <w:t>a red leather jacket that</w:t>
      </w:r>
      <w:r w:rsidRPr="00B131EA">
        <w:rPr>
          <w:rStyle w:val="AngsanaUPC155pt0"/>
          <w:rFonts w:ascii="Times New Roman" w:eastAsia="Arial Narrow" w:hAnsi="Times New Roman" w:cs="Times New Roman"/>
          <w:sz w:val="24"/>
          <w:szCs w:val="24"/>
          <w:lang w:val="en-US"/>
        </w:rPr>
        <w:t xml:space="preserve"> (10)</w:t>
      </w:r>
      <w:r w:rsidRPr="00B131EA">
        <w:rPr>
          <w:rFonts w:ascii="Times New Roman" w:hAnsi="Times New Roman" w:cs="Times New Roman"/>
          <w:sz w:val="24"/>
          <w:szCs w:val="24"/>
          <w:lang w:val="en-US"/>
        </w:rPr>
        <w:tab/>
        <w:t>me</w:t>
      </w:r>
    </w:p>
    <w:p w:rsidR="005863CD" w:rsidRPr="00B131EA" w:rsidRDefault="005863CD" w:rsidP="005863CD">
      <w:pPr>
        <w:pStyle w:val="af9"/>
        <w:shd w:val="clear" w:color="auto" w:fill="auto"/>
        <w:spacing w:line="360" w:lineRule="auto"/>
        <w:ind w:left="1060"/>
        <w:rPr>
          <w:rFonts w:ascii="Times New Roman" w:hAnsi="Times New Roman" w:cs="Times New Roman"/>
          <w:sz w:val="24"/>
          <w:szCs w:val="24"/>
          <w:lang w:val="en-US"/>
        </w:rPr>
      </w:pPr>
      <w:r w:rsidRPr="00B131EA">
        <w:rPr>
          <w:rFonts w:ascii="Times New Roman" w:hAnsi="Times New Roman" w:cs="Times New Roman"/>
          <w:sz w:val="24"/>
          <w:szCs w:val="24"/>
          <w:lang w:val="en-US"/>
        </w:rPr>
        <w:t>of something I'd seen in a film, although I couldn't remember when. As I watched, she</w:t>
      </w:r>
    </w:p>
    <w:p w:rsidR="005863CD" w:rsidRPr="00B131EA" w:rsidRDefault="005863CD" w:rsidP="005863CD">
      <w:pPr>
        <w:pStyle w:val="af9"/>
        <w:shd w:val="clear" w:color="auto" w:fill="auto"/>
        <w:tabs>
          <w:tab w:val="left" w:leader="dot" w:pos="3103"/>
          <w:tab w:val="left" w:leader="dot" w:pos="6688"/>
        </w:tabs>
        <w:spacing w:line="360" w:lineRule="auto"/>
        <w:ind w:left="1060"/>
        <w:rPr>
          <w:rFonts w:ascii="Times New Roman" w:hAnsi="Times New Roman" w:cs="Times New Roman"/>
          <w:sz w:val="24"/>
          <w:szCs w:val="24"/>
          <w:lang w:val="en-US"/>
        </w:rPr>
      </w:pPr>
      <w:r w:rsidRPr="00B131EA">
        <w:rPr>
          <w:rFonts w:ascii="Times New Roman" w:hAnsi="Times New Roman" w:cs="Times New Roman"/>
          <w:sz w:val="24"/>
          <w:szCs w:val="24"/>
          <w:lang w:val="en-US"/>
        </w:rPr>
        <w:t>(11)</w:t>
      </w:r>
      <w:r w:rsidRPr="00B131EA">
        <w:rPr>
          <w:rFonts w:ascii="Times New Roman" w:hAnsi="Times New Roman" w:cs="Times New Roman"/>
          <w:sz w:val="24"/>
          <w:szCs w:val="24"/>
          <w:lang w:val="en-US"/>
        </w:rPr>
        <w:tab/>
        <w:t>her handbag and</w:t>
      </w:r>
      <w:r w:rsidRPr="00B131EA">
        <w:rPr>
          <w:rStyle w:val="AngsanaUPC125pt1pt"/>
          <w:rFonts w:ascii="Times New Roman" w:hAnsi="Times New Roman" w:cs="Times New Roman"/>
          <w:sz w:val="24"/>
          <w:szCs w:val="24"/>
          <w:lang w:val="en-US"/>
        </w:rPr>
        <w:t xml:space="preserve"> (12)</w:t>
      </w:r>
      <w:r w:rsidRPr="00B131EA">
        <w:rPr>
          <w:rFonts w:ascii="Times New Roman" w:hAnsi="Times New Roman" w:cs="Times New Roman"/>
          <w:sz w:val="24"/>
          <w:szCs w:val="24"/>
          <w:lang w:val="en-US"/>
        </w:rPr>
        <w:tab/>
        <w:t>out what looked like a hand-held</w:t>
      </w:r>
    </w:p>
    <w:p w:rsidR="005863CD" w:rsidRPr="00B131EA" w:rsidRDefault="005863CD" w:rsidP="005863CD">
      <w:pPr>
        <w:pStyle w:val="af9"/>
        <w:shd w:val="clear" w:color="auto" w:fill="auto"/>
        <w:tabs>
          <w:tab w:val="left" w:leader="dot" w:pos="4378"/>
          <w:tab w:val="right" w:leader="dot" w:pos="9726"/>
        </w:tabs>
        <w:spacing w:line="360" w:lineRule="auto"/>
        <w:ind w:left="1060"/>
        <w:rPr>
          <w:rFonts w:ascii="Times New Roman" w:hAnsi="Times New Roman" w:cs="Times New Roman"/>
          <w:sz w:val="24"/>
          <w:szCs w:val="24"/>
          <w:lang w:val="en-US"/>
        </w:rPr>
      </w:pPr>
      <w:r w:rsidRPr="00B131EA">
        <w:rPr>
          <w:rFonts w:ascii="Times New Roman" w:hAnsi="Times New Roman" w:cs="Times New Roman"/>
          <w:sz w:val="24"/>
          <w:szCs w:val="24"/>
          <w:lang w:val="en-US"/>
        </w:rPr>
        <w:t>computer. She</w:t>
      </w:r>
      <w:r w:rsidRPr="00B131EA">
        <w:rPr>
          <w:rStyle w:val="AngsanaUPC155pt0"/>
          <w:rFonts w:ascii="Times New Roman" w:eastAsia="Arial Narrow" w:hAnsi="Times New Roman" w:cs="Times New Roman"/>
          <w:sz w:val="24"/>
          <w:szCs w:val="24"/>
          <w:lang w:val="en-US"/>
        </w:rPr>
        <w:t xml:space="preserve"> (13)</w:t>
      </w:r>
      <w:r w:rsidRPr="00B131EA">
        <w:rPr>
          <w:rFonts w:ascii="Times New Roman" w:hAnsi="Times New Roman" w:cs="Times New Roman"/>
          <w:sz w:val="24"/>
          <w:szCs w:val="24"/>
          <w:lang w:val="en-US"/>
        </w:rPr>
        <w:tab/>
        <w:t>something on the screen, then</w:t>
      </w:r>
      <w:r w:rsidRPr="00B131EA">
        <w:rPr>
          <w:rStyle w:val="AngsanaUPC155pt0"/>
          <w:rFonts w:ascii="Times New Roman" w:eastAsia="Arial Narrow" w:hAnsi="Times New Roman" w:cs="Times New Roman"/>
          <w:sz w:val="24"/>
          <w:szCs w:val="24"/>
          <w:lang w:val="en-US"/>
        </w:rPr>
        <w:t xml:space="preserve"> (14)</w:t>
      </w:r>
      <w:r w:rsidRPr="00B131EA">
        <w:rPr>
          <w:rFonts w:ascii="Times New Roman" w:hAnsi="Times New Roman" w:cs="Times New Roman"/>
          <w:sz w:val="24"/>
          <w:szCs w:val="24"/>
          <w:lang w:val="en-US"/>
        </w:rPr>
        <w:tab/>
        <w:t>in my</w:t>
      </w:r>
    </w:p>
    <w:p w:rsidR="005863CD" w:rsidRPr="00B131EA" w:rsidRDefault="005863CD" w:rsidP="005863CD">
      <w:pPr>
        <w:tabs>
          <w:tab w:val="left" w:leader="dot" w:pos="4890"/>
          <w:tab w:val="left" w:leader="dot" w:pos="9117"/>
        </w:tabs>
        <w:spacing w:line="360" w:lineRule="auto"/>
        <w:ind w:left="480"/>
        <w:rPr>
          <w:sz w:val="24"/>
          <w:szCs w:val="24"/>
          <w:lang w:val="en-US"/>
        </w:rPr>
      </w:pPr>
      <w:r w:rsidRPr="00B131EA">
        <w:rPr>
          <w:sz w:val="24"/>
          <w:szCs w:val="24"/>
          <w:lang w:val="en-US"/>
        </w:rPr>
        <w:t>direction. Suddenly, my mobile phone</w:t>
      </w:r>
      <w:r w:rsidRPr="00B131EA">
        <w:rPr>
          <w:rStyle w:val="AngsanaUPC155pt0"/>
          <w:rFonts w:ascii="Times New Roman" w:eastAsiaTheme="minorEastAsia" w:hAnsi="Times New Roman" w:cs="Times New Roman"/>
          <w:sz w:val="24"/>
          <w:szCs w:val="24"/>
          <w:lang w:val="en-US"/>
        </w:rPr>
        <w:t xml:space="preserve"> (15)</w:t>
      </w:r>
      <w:r w:rsidRPr="00B131EA">
        <w:rPr>
          <w:sz w:val="24"/>
          <w:szCs w:val="24"/>
          <w:lang w:val="en-US"/>
        </w:rPr>
        <w:tab/>
        <w:t>a sound that</w:t>
      </w:r>
      <w:r w:rsidRPr="00B131EA">
        <w:rPr>
          <w:rStyle w:val="AngsanaUPC155pt0"/>
          <w:rFonts w:ascii="Times New Roman" w:eastAsiaTheme="minorEastAsia" w:hAnsi="Times New Roman" w:cs="Times New Roman"/>
          <w:sz w:val="24"/>
          <w:szCs w:val="24"/>
          <w:lang w:val="en-US"/>
        </w:rPr>
        <w:t xml:space="preserve"> (16)</w:t>
      </w:r>
      <w:r w:rsidRPr="00B131EA">
        <w:rPr>
          <w:sz w:val="24"/>
          <w:szCs w:val="24"/>
          <w:lang w:val="en-US"/>
        </w:rPr>
        <w:tab/>
        <w:t>I had</w:t>
      </w:r>
      <w:r w:rsidR="00280594" w:rsidRPr="00B131EA">
        <w:rPr>
          <w:sz w:val="24"/>
          <w:szCs w:val="24"/>
        </w:rPr>
        <w:fldChar w:fldCharType="end"/>
      </w:r>
      <w:r w:rsidRPr="00B131EA">
        <w:rPr>
          <w:sz w:val="24"/>
          <w:szCs w:val="24"/>
          <w:lang w:val="en-US"/>
        </w:rPr>
        <w:t xml:space="preserve"> </w:t>
      </w:r>
      <w:r w:rsidRPr="00B131EA">
        <w:rPr>
          <w:sz w:val="24"/>
          <w:szCs w:val="24"/>
          <w:lang w:val="en-US"/>
        </w:rPr>
        <w:lastRenderedPageBreak/>
        <w:t>a text message. Frowning, I</w:t>
      </w:r>
      <w:r w:rsidRPr="00B131EA">
        <w:rPr>
          <w:rStyle w:val="AngsanaUPC15pt"/>
          <w:rFonts w:ascii="Times New Roman" w:hAnsi="Times New Roman" w:cs="Times New Roman"/>
          <w:sz w:val="24"/>
          <w:szCs w:val="24"/>
          <w:lang w:val="en-US"/>
        </w:rPr>
        <w:t xml:space="preserve"> (17)</w:t>
      </w:r>
      <w:r w:rsidRPr="00B131EA">
        <w:rPr>
          <w:sz w:val="24"/>
          <w:szCs w:val="24"/>
          <w:lang w:val="en-US"/>
        </w:rPr>
        <w:tab/>
        <w:t>a key and the message</w:t>
      </w:r>
      <w:r w:rsidRPr="00B131EA">
        <w:rPr>
          <w:rStyle w:val="AngsanaUPC15pt"/>
          <w:rFonts w:ascii="Times New Roman" w:hAnsi="Times New Roman" w:cs="Times New Roman"/>
          <w:sz w:val="24"/>
          <w:szCs w:val="24"/>
          <w:lang w:val="en-US"/>
        </w:rPr>
        <w:t xml:space="preserve"> (18)</w:t>
      </w:r>
      <w:r w:rsidRPr="00B131EA">
        <w:rPr>
          <w:rStyle w:val="AngsanaUPC15pt"/>
          <w:rFonts w:ascii="Times New Roman" w:hAnsi="Times New Roman" w:cs="Times New Roman"/>
          <w:sz w:val="24"/>
          <w:szCs w:val="24"/>
          <w:lang w:val="en-US"/>
        </w:rPr>
        <w:tab/>
      </w:r>
    </w:p>
    <w:p w:rsidR="005863CD" w:rsidRPr="00B131EA" w:rsidRDefault="005863CD" w:rsidP="005863CD">
      <w:pPr>
        <w:tabs>
          <w:tab w:val="left" w:leader="dot" w:pos="2871"/>
          <w:tab w:val="left" w:leader="dot" w:pos="7407"/>
        </w:tabs>
        <w:spacing w:line="360" w:lineRule="auto"/>
        <w:ind w:left="480"/>
        <w:rPr>
          <w:sz w:val="24"/>
          <w:szCs w:val="24"/>
          <w:lang w:val="en-US"/>
        </w:rPr>
      </w:pPr>
      <w:r w:rsidRPr="00B131EA">
        <w:rPr>
          <w:sz w:val="24"/>
          <w:szCs w:val="24"/>
          <w:lang w:val="en-US"/>
        </w:rPr>
        <w:t>'We</w:t>
      </w:r>
      <w:r w:rsidRPr="00B131EA">
        <w:rPr>
          <w:rStyle w:val="AngsanaUPC15pt"/>
          <w:rFonts w:ascii="Times New Roman" w:hAnsi="Times New Roman" w:cs="Times New Roman"/>
          <w:sz w:val="24"/>
          <w:szCs w:val="24"/>
          <w:lang w:val="en-US"/>
        </w:rPr>
        <w:t xml:space="preserve"> (19)</w:t>
      </w:r>
      <w:r w:rsidRPr="00B131EA">
        <w:rPr>
          <w:sz w:val="24"/>
          <w:szCs w:val="24"/>
          <w:lang w:val="en-US"/>
        </w:rPr>
        <w:tab/>
        <w:t>your daughter. We know you</w:t>
      </w:r>
      <w:r w:rsidRPr="00B131EA">
        <w:rPr>
          <w:rStyle w:val="AngsanaUPC15pt"/>
          <w:rFonts w:ascii="Times New Roman" w:hAnsi="Times New Roman" w:cs="Times New Roman"/>
          <w:sz w:val="24"/>
          <w:szCs w:val="24"/>
          <w:lang w:val="en-US"/>
        </w:rPr>
        <w:t xml:space="preserve"> (20)</w:t>
      </w:r>
      <w:r w:rsidRPr="00B131EA">
        <w:rPr>
          <w:sz w:val="24"/>
          <w:szCs w:val="24"/>
          <w:lang w:val="en-US"/>
        </w:rPr>
        <w:tab/>
        <w:t>the program. Follow the</w:t>
      </w:r>
    </w:p>
    <w:p w:rsidR="005863CD" w:rsidRPr="00B131EA" w:rsidRDefault="005863CD" w:rsidP="005863CD">
      <w:pPr>
        <w:tabs>
          <w:tab w:val="left" w:leader="dot" w:pos="5730"/>
          <w:tab w:val="left" w:leader="dot" w:pos="9486"/>
        </w:tabs>
        <w:spacing w:line="360" w:lineRule="auto"/>
        <w:ind w:left="480"/>
        <w:rPr>
          <w:sz w:val="24"/>
          <w:szCs w:val="24"/>
          <w:lang w:val="en-US"/>
        </w:rPr>
      </w:pPr>
      <w:r w:rsidRPr="00B131EA">
        <w:rPr>
          <w:sz w:val="24"/>
          <w:szCs w:val="24"/>
          <w:lang w:val="en-US"/>
        </w:rPr>
        <w:t>woman in red.' I looked up just as she</w:t>
      </w:r>
      <w:r w:rsidRPr="00B131EA">
        <w:rPr>
          <w:rStyle w:val="AngsanaUPC125pt0pt"/>
          <w:rFonts w:ascii="Times New Roman" w:eastAsiaTheme="minorEastAsia" w:hAnsi="Times New Roman" w:cs="Times New Roman"/>
          <w:sz w:val="24"/>
          <w:szCs w:val="24"/>
          <w:lang w:val="en-US"/>
        </w:rPr>
        <w:t xml:space="preserve"> (21)</w:t>
      </w:r>
      <w:r w:rsidRPr="00B131EA">
        <w:rPr>
          <w:sz w:val="24"/>
          <w:szCs w:val="24"/>
          <w:lang w:val="en-US"/>
        </w:rPr>
        <w:tab/>
        <w:t>around the corner. I</w:t>
      </w:r>
      <w:r w:rsidRPr="00B131EA">
        <w:rPr>
          <w:rStyle w:val="AngsanaUPC125pt0pt"/>
          <w:rFonts w:ascii="Times New Roman" w:eastAsiaTheme="minorEastAsia" w:hAnsi="Times New Roman" w:cs="Times New Roman"/>
          <w:sz w:val="24"/>
          <w:szCs w:val="24"/>
          <w:lang w:val="en-US"/>
        </w:rPr>
        <w:t xml:space="preserve"> (22)</w:t>
      </w:r>
      <w:r w:rsidRPr="00B131EA">
        <w:rPr>
          <w:rStyle w:val="AngsanaUPC125pt0pt"/>
          <w:rFonts w:ascii="Times New Roman" w:eastAsiaTheme="minorEastAsia" w:hAnsi="Times New Roman" w:cs="Times New Roman"/>
          <w:sz w:val="24"/>
          <w:szCs w:val="24"/>
          <w:lang w:val="en-US"/>
        </w:rPr>
        <w:tab/>
      </w:r>
    </w:p>
    <w:p w:rsidR="005863CD" w:rsidRPr="00B131EA" w:rsidRDefault="005863CD" w:rsidP="005863CD">
      <w:pPr>
        <w:spacing w:after="713" w:line="360" w:lineRule="auto"/>
        <w:ind w:left="480"/>
        <w:rPr>
          <w:sz w:val="24"/>
          <w:szCs w:val="24"/>
          <w:lang w:val="en-US"/>
        </w:rPr>
      </w:pPr>
      <w:r w:rsidRPr="00B131EA">
        <w:rPr>
          <w:sz w:val="24"/>
          <w:szCs w:val="24"/>
          <w:lang w:val="en-US"/>
        </w:rPr>
        <w:t>after her.</w:t>
      </w:r>
    </w:p>
    <w:p w:rsidR="005863CD" w:rsidRPr="00B131EA" w:rsidRDefault="005863CD" w:rsidP="005863CD">
      <w:pPr>
        <w:spacing w:line="360" w:lineRule="auto"/>
        <w:ind w:left="480"/>
        <w:rPr>
          <w:b/>
          <w:sz w:val="24"/>
          <w:szCs w:val="24"/>
          <w:lang w:val="en-US"/>
        </w:rPr>
      </w:pPr>
      <w:r w:rsidRPr="00B131EA">
        <w:rPr>
          <w:rStyle w:val="33"/>
          <w:rFonts w:ascii="Times New Roman" w:hAnsi="Times New Roman" w:cs="Times New Roman"/>
          <w:b/>
          <w:sz w:val="24"/>
          <w:szCs w:val="24"/>
          <w:lang w:val="en-US"/>
        </w:rPr>
        <w:t xml:space="preserve">Case 4  </w:t>
      </w:r>
      <w:r w:rsidRPr="00B131EA">
        <w:rPr>
          <w:b/>
          <w:sz w:val="24"/>
          <w:szCs w:val="24"/>
          <w:lang w:val="en-US"/>
        </w:rPr>
        <w:t>One verb in each sentence is in the wrong tense. Underline the incorrect word or phrase and</w:t>
      </w:r>
    </w:p>
    <w:p w:rsidR="005863CD" w:rsidRPr="00B131EA" w:rsidRDefault="005863CD" w:rsidP="005863CD">
      <w:pPr>
        <w:spacing w:after="189" w:line="360" w:lineRule="auto"/>
        <w:ind w:left="480"/>
        <w:jc w:val="both"/>
        <w:rPr>
          <w:b/>
          <w:sz w:val="24"/>
          <w:szCs w:val="24"/>
          <w:lang w:val="en-US"/>
        </w:rPr>
      </w:pPr>
      <w:r w:rsidRPr="00B131EA">
        <w:rPr>
          <w:b/>
          <w:sz w:val="24"/>
          <w:szCs w:val="24"/>
          <w:lang w:val="en-US"/>
        </w:rPr>
        <w:t>write it in the correct tense.</w:t>
      </w:r>
    </w:p>
    <w:p w:rsidR="005863CD" w:rsidRPr="00B131EA" w:rsidRDefault="005863CD" w:rsidP="005863CD">
      <w:pPr>
        <w:widowControl/>
        <w:numPr>
          <w:ilvl w:val="0"/>
          <w:numId w:val="122"/>
        </w:numPr>
        <w:tabs>
          <w:tab w:val="left" w:pos="753"/>
        </w:tabs>
        <w:autoSpaceDE/>
        <w:autoSpaceDN/>
        <w:spacing w:line="360" w:lineRule="auto"/>
        <w:ind w:left="480" w:right="1240"/>
        <w:jc w:val="both"/>
        <w:rPr>
          <w:sz w:val="24"/>
          <w:szCs w:val="24"/>
          <w:lang w:val="en-US"/>
        </w:rPr>
      </w:pPr>
      <w:r w:rsidRPr="00B131EA">
        <w:rPr>
          <w:sz w:val="24"/>
          <w:szCs w:val="24"/>
          <w:lang w:val="en-US"/>
        </w:rPr>
        <w:t>I've been having a lot of problems with my computer recently and so I got a technician to come and have a look at it, but she has told me that it was because I wasn't using it properly.</w:t>
      </w:r>
    </w:p>
    <w:p w:rsidR="005863CD" w:rsidRPr="00B131EA" w:rsidRDefault="005863CD" w:rsidP="005863CD">
      <w:pPr>
        <w:widowControl/>
        <w:numPr>
          <w:ilvl w:val="0"/>
          <w:numId w:val="122"/>
        </w:numPr>
        <w:tabs>
          <w:tab w:val="left" w:pos="762"/>
        </w:tabs>
        <w:autoSpaceDE/>
        <w:autoSpaceDN/>
        <w:spacing w:line="360" w:lineRule="auto"/>
        <w:ind w:left="480" w:right="1240"/>
        <w:jc w:val="both"/>
        <w:rPr>
          <w:sz w:val="24"/>
          <w:szCs w:val="24"/>
          <w:lang w:val="en-US"/>
        </w:rPr>
      </w:pPr>
      <w:r w:rsidRPr="00B131EA">
        <w:rPr>
          <w:sz w:val="24"/>
          <w:szCs w:val="24"/>
          <w:lang w:val="en-US"/>
        </w:rPr>
        <w:t>It was a few days since I heard from Roger, but he left Russia last Monday and he was planning to arrive in China yesterday, so I called his mum to see if she had heard anything.</w:t>
      </w:r>
    </w:p>
    <w:p w:rsidR="005863CD" w:rsidRPr="00B131EA" w:rsidRDefault="005863CD" w:rsidP="005863CD">
      <w:pPr>
        <w:widowControl/>
        <w:numPr>
          <w:ilvl w:val="0"/>
          <w:numId w:val="122"/>
        </w:numPr>
        <w:tabs>
          <w:tab w:val="left" w:pos="762"/>
        </w:tabs>
        <w:autoSpaceDE/>
        <w:autoSpaceDN/>
        <w:spacing w:line="360" w:lineRule="auto"/>
        <w:ind w:left="480" w:right="1240"/>
        <w:jc w:val="both"/>
        <w:rPr>
          <w:sz w:val="24"/>
          <w:szCs w:val="24"/>
          <w:lang w:val="en-US"/>
        </w:rPr>
      </w:pPr>
      <w:r w:rsidRPr="00B131EA">
        <w:rPr>
          <w:sz w:val="24"/>
          <w:szCs w:val="24"/>
          <w:lang w:val="en-US"/>
        </w:rPr>
        <w:t>Patricia and I were having a really good discussion when Jason suddenly appeared and decided that he wanted to join in, even though he has known absolutely nothing about what we were talking about.</w:t>
      </w:r>
    </w:p>
    <w:p w:rsidR="005863CD" w:rsidRPr="00B131EA" w:rsidRDefault="005863CD" w:rsidP="005863CD">
      <w:pPr>
        <w:widowControl/>
        <w:numPr>
          <w:ilvl w:val="0"/>
          <w:numId w:val="122"/>
        </w:numPr>
        <w:tabs>
          <w:tab w:val="left" w:pos="768"/>
        </w:tabs>
        <w:autoSpaceDE/>
        <w:autoSpaceDN/>
        <w:spacing w:line="360" w:lineRule="auto"/>
        <w:ind w:left="480" w:right="1240"/>
        <w:jc w:val="both"/>
        <w:rPr>
          <w:sz w:val="24"/>
          <w:szCs w:val="24"/>
          <w:lang w:val="en-US"/>
        </w:rPr>
      </w:pPr>
      <w:r w:rsidRPr="00B131EA">
        <w:rPr>
          <w:sz w:val="24"/>
          <w:szCs w:val="24"/>
          <w:lang w:val="en-US"/>
        </w:rPr>
        <w:t>I had never been visiting a working prison before, so when the opportunity came up I was really eager to have a look around and I certainly wasn't disappointed, although we weren't actually allowed to see the area where the prisoners live.</w:t>
      </w:r>
    </w:p>
    <w:p w:rsidR="005863CD" w:rsidRPr="00B131EA" w:rsidRDefault="005863CD" w:rsidP="005863CD">
      <w:pPr>
        <w:widowControl/>
        <w:numPr>
          <w:ilvl w:val="0"/>
          <w:numId w:val="122"/>
        </w:numPr>
        <w:tabs>
          <w:tab w:val="left" w:pos="756"/>
        </w:tabs>
        <w:autoSpaceDE/>
        <w:autoSpaceDN/>
        <w:spacing w:line="360" w:lineRule="auto"/>
        <w:ind w:left="480" w:right="1240"/>
        <w:jc w:val="both"/>
        <w:rPr>
          <w:sz w:val="24"/>
          <w:szCs w:val="24"/>
          <w:lang w:val="en-US"/>
        </w:rPr>
      </w:pPr>
      <w:r w:rsidRPr="00B131EA">
        <w:rPr>
          <w:sz w:val="24"/>
          <w:szCs w:val="24"/>
          <w:lang w:val="en-US"/>
        </w:rPr>
        <w:t>Charlie didn't know what Callum had said to Imogen, but he could see immediately that she had been crying and he was putting his arm around her to comfort her, which made her feel a little better.</w:t>
      </w:r>
    </w:p>
    <w:p w:rsidR="005863CD" w:rsidRPr="00B131EA" w:rsidRDefault="005863CD" w:rsidP="005863CD">
      <w:pPr>
        <w:widowControl/>
        <w:numPr>
          <w:ilvl w:val="0"/>
          <w:numId w:val="122"/>
        </w:numPr>
        <w:tabs>
          <w:tab w:val="left" w:pos="756"/>
        </w:tabs>
        <w:autoSpaceDE/>
        <w:autoSpaceDN/>
        <w:spacing w:line="360" w:lineRule="auto"/>
        <w:ind w:left="480" w:right="1240"/>
        <w:jc w:val="both"/>
        <w:rPr>
          <w:sz w:val="24"/>
          <w:szCs w:val="24"/>
          <w:lang w:val="en-US"/>
        </w:rPr>
      </w:pPr>
      <w:r w:rsidRPr="00B131EA">
        <w:rPr>
          <w:sz w:val="24"/>
          <w:szCs w:val="24"/>
          <w:lang w:val="en-US"/>
        </w:rPr>
        <w:t>Although there was no reason to doubt what Alex said, I was ringing Rick to check and he told me that Alex had been right and the concert really had been cancelled because the lead singer had come down with flu.</w:t>
      </w:r>
    </w:p>
    <w:p w:rsidR="005863CD" w:rsidRPr="00B131EA" w:rsidRDefault="005863CD" w:rsidP="005863CD">
      <w:pPr>
        <w:widowControl/>
        <w:numPr>
          <w:ilvl w:val="0"/>
          <w:numId w:val="122"/>
        </w:numPr>
        <w:tabs>
          <w:tab w:val="left" w:pos="747"/>
        </w:tabs>
        <w:autoSpaceDE/>
        <w:autoSpaceDN/>
        <w:spacing w:line="360" w:lineRule="auto"/>
        <w:ind w:left="480" w:right="1240"/>
        <w:jc w:val="both"/>
        <w:rPr>
          <w:sz w:val="24"/>
          <w:szCs w:val="24"/>
          <w:lang w:val="en-US"/>
        </w:rPr>
      </w:pPr>
      <w:r w:rsidRPr="00B131EA">
        <w:rPr>
          <w:sz w:val="24"/>
          <w:szCs w:val="24"/>
          <w:lang w:val="en-US"/>
        </w:rPr>
        <w:t>The year before, I had given Lisa a CD for her birthday, but this particular year I wanted to surprise her, so I went into town and I was looking round the shops when suddenly I had seen an old-fashioned hat, and it was her size, so I immediately bought it.</w:t>
      </w:r>
    </w:p>
    <w:p w:rsidR="005863CD" w:rsidRPr="00B131EA" w:rsidRDefault="005863CD" w:rsidP="005863CD">
      <w:pPr>
        <w:widowControl/>
        <w:numPr>
          <w:ilvl w:val="0"/>
          <w:numId w:val="122"/>
        </w:numPr>
        <w:tabs>
          <w:tab w:val="left" w:pos="762"/>
        </w:tabs>
        <w:autoSpaceDE/>
        <w:autoSpaceDN/>
        <w:spacing w:after="353" w:line="360" w:lineRule="auto"/>
        <w:ind w:left="480" w:right="1240"/>
        <w:jc w:val="both"/>
        <w:rPr>
          <w:sz w:val="24"/>
          <w:szCs w:val="24"/>
          <w:lang w:val="en-US"/>
        </w:rPr>
      </w:pPr>
      <w:r w:rsidRPr="00B131EA">
        <w:rPr>
          <w:sz w:val="24"/>
          <w:szCs w:val="24"/>
          <w:lang w:val="en-US"/>
        </w:rPr>
        <w:t>Olivia was cycling to school, as she usually did on those days when her father was working and wasn't able to drive her, when she was passing an old woman, who was waiting for the lights to change so that she could cross the road.</w:t>
      </w:r>
    </w:p>
    <w:p w:rsidR="005863CD" w:rsidRPr="00B131EA" w:rsidRDefault="005863CD" w:rsidP="005863CD">
      <w:pPr>
        <w:spacing w:line="360" w:lineRule="auto"/>
        <w:rPr>
          <w:sz w:val="24"/>
          <w:szCs w:val="24"/>
          <w:lang w:val="en-US"/>
        </w:rPr>
      </w:pPr>
      <w:r w:rsidRPr="00B131EA">
        <w:rPr>
          <w:sz w:val="24"/>
          <w:szCs w:val="24"/>
          <w:lang w:val="en-US"/>
        </w:rPr>
        <w:t>Tests</w:t>
      </w:r>
    </w:p>
    <w:p w:rsidR="005863CD" w:rsidRPr="00B131EA" w:rsidRDefault="005863CD" w:rsidP="005863CD">
      <w:pPr>
        <w:rPr>
          <w:sz w:val="24"/>
          <w:szCs w:val="24"/>
          <w:lang w:val="en-US"/>
        </w:rPr>
      </w:pPr>
    </w:p>
    <w:p w:rsidR="005863CD" w:rsidRPr="00B131EA" w:rsidRDefault="005863CD" w:rsidP="005863CD">
      <w:pPr>
        <w:jc w:val="center"/>
        <w:rPr>
          <w:b/>
          <w:sz w:val="24"/>
          <w:szCs w:val="24"/>
          <w:lang w:val="en-US"/>
        </w:rPr>
      </w:pPr>
      <w:r w:rsidRPr="00B131EA">
        <w:rPr>
          <w:noProof/>
          <w:sz w:val="24"/>
          <w:szCs w:val="24"/>
          <w:lang w:bidi="ar-SA"/>
        </w:rPr>
        <w:lastRenderedPageBreak/>
        <w:drawing>
          <wp:inline distT="0" distB="0" distL="0" distR="0">
            <wp:extent cx="5940425" cy="5818531"/>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0425" cy="5818531"/>
                    </a:xfrm>
                    <a:prstGeom prst="rect">
                      <a:avLst/>
                    </a:prstGeom>
                    <a:noFill/>
                    <a:ln>
                      <a:noFill/>
                    </a:ln>
                  </pic:spPr>
                </pic:pic>
              </a:graphicData>
            </a:graphic>
          </wp:inline>
        </w:drawing>
      </w:r>
    </w:p>
    <w:p w:rsidR="005863CD" w:rsidRPr="00B131EA" w:rsidRDefault="005863CD" w:rsidP="005863CD">
      <w:pPr>
        <w:jc w:val="center"/>
        <w:rPr>
          <w:b/>
          <w:sz w:val="24"/>
          <w:szCs w:val="24"/>
          <w:lang w:val="en-US"/>
        </w:rPr>
      </w:pPr>
    </w:p>
    <w:p w:rsidR="005863CD" w:rsidRPr="00B131EA" w:rsidRDefault="005863CD" w:rsidP="005863CD">
      <w:pPr>
        <w:jc w:val="center"/>
        <w:rPr>
          <w:b/>
          <w:sz w:val="24"/>
          <w:szCs w:val="24"/>
          <w:lang w:val="en-US"/>
        </w:rPr>
      </w:pPr>
    </w:p>
    <w:p w:rsidR="000C6D31" w:rsidRPr="00B131EA" w:rsidRDefault="000C6D3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F23088">
      <w:pPr>
        <w:rPr>
          <w:sz w:val="24"/>
          <w:szCs w:val="24"/>
          <w:lang w:val="en-US" w:eastAsia="en-US" w:bidi="ar-SA"/>
        </w:rPr>
      </w:pPr>
    </w:p>
    <w:p w:rsidR="00076DB1" w:rsidRPr="00B131EA" w:rsidRDefault="00076DB1" w:rsidP="00076DB1">
      <w:pPr>
        <w:jc w:val="center"/>
        <w:rPr>
          <w:b/>
          <w:sz w:val="24"/>
          <w:szCs w:val="24"/>
          <w:lang w:val="en-US"/>
        </w:rPr>
      </w:pPr>
      <w:r w:rsidRPr="00B131EA">
        <w:rPr>
          <w:b/>
          <w:sz w:val="24"/>
          <w:szCs w:val="24"/>
          <w:lang w:val="en-US"/>
        </w:rPr>
        <w:t>LESSON 21</w:t>
      </w:r>
    </w:p>
    <w:p w:rsidR="00076DB1" w:rsidRPr="00B131EA" w:rsidRDefault="00076DB1" w:rsidP="00076DB1">
      <w:pPr>
        <w:shd w:val="clear" w:color="auto" w:fill="FFFFFF"/>
        <w:tabs>
          <w:tab w:val="center" w:pos="5679"/>
          <w:tab w:val="left" w:pos="7889"/>
        </w:tabs>
        <w:spacing w:before="29" w:line="360" w:lineRule="auto"/>
        <w:ind w:left="19"/>
        <w:jc w:val="center"/>
        <w:rPr>
          <w:b/>
          <w:sz w:val="24"/>
          <w:szCs w:val="24"/>
          <w:lang w:val="en-US"/>
        </w:rPr>
      </w:pPr>
      <w:r w:rsidRPr="00B131EA">
        <w:rPr>
          <w:b/>
          <w:sz w:val="24"/>
          <w:szCs w:val="24"/>
          <w:lang w:val="en-US"/>
        </w:rPr>
        <w:t>THE  PAST  PERFECT SIMPLE  THE PAST PERFECT CONTIN</w:t>
      </w:r>
      <w:r w:rsidR="007074B3" w:rsidRPr="00B131EA">
        <w:rPr>
          <w:b/>
          <w:sz w:val="24"/>
          <w:szCs w:val="24"/>
          <w:lang w:val="en-US"/>
        </w:rPr>
        <w:t>I</w:t>
      </w:r>
      <w:r w:rsidRPr="00B131EA">
        <w:rPr>
          <w:b/>
          <w:sz w:val="24"/>
          <w:szCs w:val="24"/>
          <w:lang w:val="en-US"/>
        </w:rPr>
        <w:t>OUS</w:t>
      </w:r>
    </w:p>
    <w:p w:rsidR="00076DB1" w:rsidRPr="00B131EA" w:rsidRDefault="00076DB1" w:rsidP="00076DB1">
      <w:pPr>
        <w:rPr>
          <w:b/>
          <w:sz w:val="24"/>
          <w:szCs w:val="24"/>
          <w:lang w:val="en-GB"/>
        </w:rPr>
      </w:pPr>
      <w:r w:rsidRPr="00B131EA">
        <w:rPr>
          <w:b/>
          <w:sz w:val="24"/>
          <w:szCs w:val="24"/>
          <w:lang w:val="en-GB"/>
        </w:rPr>
        <w:t>Aims</w:t>
      </w:r>
    </w:p>
    <w:p w:rsidR="00076DB1" w:rsidRPr="00B131EA" w:rsidRDefault="00076DB1" w:rsidP="00076DB1">
      <w:pPr>
        <w:widowControl/>
        <w:numPr>
          <w:ilvl w:val="0"/>
          <w:numId w:val="70"/>
        </w:numPr>
        <w:autoSpaceDE/>
        <w:autoSpaceDN/>
        <w:rPr>
          <w:sz w:val="24"/>
          <w:szCs w:val="24"/>
          <w:lang w:val="en-GB"/>
        </w:rPr>
      </w:pPr>
      <w:r w:rsidRPr="00B131EA">
        <w:rPr>
          <w:sz w:val="24"/>
          <w:szCs w:val="24"/>
          <w:lang w:val="en-GB"/>
        </w:rPr>
        <w:t>to develop students’ awareness of the relationship between form and meaning of the p</w:t>
      </w:r>
      <w:r w:rsidRPr="00B131EA">
        <w:rPr>
          <w:sz w:val="24"/>
          <w:szCs w:val="24"/>
          <w:lang w:val="en-US"/>
        </w:rPr>
        <w:t>as</w:t>
      </w:r>
      <w:r w:rsidRPr="00B131EA">
        <w:rPr>
          <w:sz w:val="24"/>
          <w:szCs w:val="24"/>
          <w:lang w:val="en-GB"/>
        </w:rPr>
        <w:t>t perfect  in context</w:t>
      </w:r>
    </w:p>
    <w:p w:rsidR="00076DB1" w:rsidRPr="00B131EA" w:rsidRDefault="00076DB1" w:rsidP="00076DB1">
      <w:pPr>
        <w:widowControl/>
        <w:numPr>
          <w:ilvl w:val="0"/>
          <w:numId w:val="70"/>
        </w:numPr>
        <w:autoSpaceDE/>
        <w:autoSpaceDN/>
        <w:rPr>
          <w:sz w:val="24"/>
          <w:szCs w:val="24"/>
          <w:lang w:val="en-GB"/>
        </w:rPr>
      </w:pPr>
      <w:r w:rsidRPr="00B131EA">
        <w:rPr>
          <w:sz w:val="24"/>
          <w:szCs w:val="24"/>
          <w:lang w:val="en-GB"/>
        </w:rPr>
        <w:t>to enable students to use the present perfect appropriately in communication</w:t>
      </w:r>
    </w:p>
    <w:p w:rsidR="00076DB1" w:rsidRPr="00B131EA" w:rsidRDefault="00076DB1" w:rsidP="00076DB1">
      <w:pPr>
        <w:ind w:left="360"/>
        <w:rPr>
          <w:b/>
          <w:sz w:val="24"/>
          <w:szCs w:val="24"/>
          <w:lang w:val="en-GB"/>
        </w:rPr>
      </w:pPr>
    </w:p>
    <w:p w:rsidR="00076DB1" w:rsidRPr="00B131EA" w:rsidRDefault="00076DB1" w:rsidP="00076DB1">
      <w:pPr>
        <w:rPr>
          <w:b/>
          <w:sz w:val="24"/>
          <w:szCs w:val="24"/>
          <w:lang w:val="en-GB"/>
        </w:rPr>
      </w:pPr>
      <w:r w:rsidRPr="00B131EA">
        <w:rPr>
          <w:b/>
          <w:sz w:val="24"/>
          <w:szCs w:val="24"/>
          <w:lang w:val="en-GB"/>
        </w:rPr>
        <w:t>Objectives</w:t>
      </w:r>
    </w:p>
    <w:p w:rsidR="00076DB1" w:rsidRPr="00B131EA" w:rsidRDefault="00076DB1" w:rsidP="00076DB1">
      <w:pPr>
        <w:rPr>
          <w:sz w:val="24"/>
          <w:szCs w:val="24"/>
          <w:lang w:val="en-GB"/>
        </w:rPr>
      </w:pPr>
      <w:r w:rsidRPr="00B131EA">
        <w:rPr>
          <w:sz w:val="24"/>
          <w:szCs w:val="24"/>
          <w:lang w:val="en-GB"/>
        </w:rPr>
        <w:t>By the end of Year 1 students will:</w:t>
      </w:r>
    </w:p>
    <w:p w:rsidR="00076DB1" w:rsidRPr="00B131EA" w:rsidRDefault="00076DB1" w:rsidP="00076DB1">
      <w:pPr>
        <w:widowControl/>
        <w:numPr>
          <w:ilvl w:val="0"/>
          <w:numId w:val="69"/>
        </w:numPr>
        <w:autoSpaceDE/>
        <w:autoSpaceDN/>
        <w:rPr>
          <w:sz w:val="24"/>
          <w:szCs w:val="24"/>
          <w:lang w:val="en-GB"/>
        </w:rPr>
      </w:pPr>
      <w:r w:rsidRPr="00B131EA">
        <w:rPr>
          <w:sz w:val="24"/>
          <w:szCs w:val="24"/>
          <w:lang w:val="en-GB"/>
        </w:rPr>
        <w:t>be able to use the pastperfect to convey meaning in communication</w:t>
      </w:r>
    </w:p>
    <w:p w:rsidR="00076DB1" w:rsidRPr="00B131EA" w:rsidRDefault="00076DB1" w:rsidP="00076DB1">
      <w:pPr>
        <w:widowControl/>
        <w:numPr>
          <w:ilvl w:val="0"/>
          <w:numId w:val="69"/>
        </w:numPr>
        <w:autoSpaceDE/>
        <w:autoSpaceDN/>
        <w:rPr>
          <w:sz w:val="24"/>
          <w:szCs w:val="24"/>
          <w:lang w:val="en-GB"/>
        </w:rPr>
      </w:pPr>
      <w:r w:rsidRPr="00B131EA">
        <w:rPr>
          <w:sz w:val="24"/>
          <w:szCs w:val="24"/>
          <w:lang w:val="en-GB"/>
        </w:rPr>
        <w:t>be able to recognise and use the past perfect appropriately  both in spoken and written English</w:t>
      </w:r>
    </w:p>
    <w:p w:rsidR="00076DB1" w:rsidRPr="00B131EA" w:rsidRDefault="00076DB1" w:rsidP="00076DB1">
      <w:pPr>
        <w:widowControl/>
        <w:numPr>
          <w:ilvl w:val="0"/>
          <w:numId w:val="69"/>
        </w:numPr>
        <w:autoSpaceDE/>
        <w:autoSpaceDN/>
        <w:rPr>
          <w:sz w:val="24"/>
          <w:szCs w:val="24"/>
          <w:lang w:val="en-GB"/>
        </w:rPr>
      </w:pPr>
      <w:r w:rsidRPr="00B131EA">
        <w:rPr>
          <w:sz w:val="24"/>
          <w:szCs w:val="24"/>
          <w:lang w:val="en-GB"/>
        </w:rPr>
        <w:t>be able to understand the link between form and meaning of the past perfect in different communicative settings</w:t>
      </w:r>
    </w:p>
    <w:p w:rsidR="00076DB1" w:rsidRPr="00B131EA" w:rsidRDefault="00076DB1" w:rsidP="00076DB1">
      <w:pPr>
        <w:widowControl/>
        <w:numPr>
          <w:ilvl w:val="0"/>
          <w:numId w:val="69"/>
        </w:numPr>
        <w:autoSpaceDE/>
        <w:autoSpaceDN/>
        <w:rPr>
          <w:sz w:val="24"/>
          <w:szCs w:val="24"/>
          <w:lang w:val="en-GB"/>
        </w:rPr>
      </w:pPr>
      <w:r w:rsidRPr="00B131EA">
        <w:rPr>
          <w:sz w:val="24"/>
          <w:szCs w:val="24"/>
          <w:lang w:val="en-GB"/>
        </w:rPr>
        <w:t>be able to notice the characteristic features of the past perfect patterns and structures and compare them with those in L1 to enhance learning of those patterns and structures</w:t>
      </w:r>
    </w:p>
    <w:p w:rsidR="00076DB1" w:rsidRPr="00B131EA" w:rsidRDefault="00076DB1" w:rsidP="00076DB1">
      <w:pPr>
        <w:widowControl/>
        <w:numPr>
          <w:ilvl w:val="0"/>
          <w:numId w:val="69"/>
        </w:numPr>
        <w:autoSpaceDE/>
        <w:autoSpaceDN/>
        <w:rPr>
          <w:sz w:val="24"/>
          <w:szCs w:val="24"/>
          <w:lang w:val="en-GB"/>
        </w:rPr>
      </w:pPr>
      <w:r w:rsidRPr="00B131EA">
        <w:rPr>
          <w:sz w:val="24"/>
          <w:szCs w:val="24"/>
          <w:lang w:val="en-GB"/>
        </w:rPr>
        <w:t>be able to understand  the importance of accuracy in communication</w:t>
      </w:r>
    </w:p>
    <w:p w:rsidR="00076DB1" w:rsidRPr="00B131EA" w:rsidRDefault="00076DB1" w:rsidP="00076DB1">
      <w:pPr>
        <w:widowControl/>
        <w:numPr>
          <w:ilvl w:val="0"/>
          <w:numId w:val="69"/>
        </w:numPr>
        <w:autoSpaceDE/>
        <w:autoSpaceDN/>
        <w:rPr>
          <w:sz w:val="24"/>
          <w:szCs w:val="24"/>
          <w:lang w:val="en-GB"/>
        </w:rPr>
      </w:pPr>
      <w:r w:rsidRPr="00B131EA">
        <w:rPr>
          <w:sz w:val="24"/>
          <w:szCs w:val="24"/>
          <w:lang w:val="en-GB"/>
        </w:rPr>
        <w:t>be able to use grammar reference books independently.</w:t>
      </w:r>
    </w:p>
    <w:p w:rsidR="00076DB1" w:rsidRPr="00B131EA" w:rsidRDefault="00076DB1" w:rsidP="00076DB1">
      <w:pPr>
        <w:shd w:val="clear" w:color="auto" w:fill="FFFFFF"/>
        <w:tabs>
          <w:tab w:val="center" w:pos="5679"/>
          <w:tab w:val="left" w:pos="7889"/>
        </w:tabs>
        <w:spacing w:before="29" w:line="360" w:lineRule="auto"/>
        <w:ind w:left="19"/>
        <w:rPr>
          <w:b/>
          <w:sz w:val="24"/>
          <w:szCs w:val="24"/>
          <w:lang w:val="en-GB"/>
        </w:rPr>
      </w:pPr>
    </w:p>
    <w:p w:rsidR="00076DB1" w:rsidRPr="00B131EA" w:rsidRDefault="00076DB1" w:rsidP="00076DB1">
      <w:pPr>
        <w:shd w:val="clear" w:color="auto" w:fill="FFFFFF"/>
        <w:spacing w:before="101" w:line="360" w:lineRule="auto"/>
        <w:ind w:left="595"/>
        <w:jc w:val="center"/>
        <w:rPr>
          <w:sz w:val="24"/>
          <w:szCs w:val="24"/>
          <w:lang w:val="en-US"/>
        </w:rPr>
      </w:pPr>
      <w:r w:rsidRPr="00B131EA">
        <w:rPr>
          <w:b/>
          <w:bCs/>
          <w:spacing w:val="-3"/>
          <w:sz w:val="24"/>
          <w:szCs w:val="24"/>
          <w:lang w:val="en-US"/>
        </w:rPr>
        <w:t>The formation of the Past Perfect.</w:t>
      </w:r>
    </w:p>
    <w:p w:rsidR="00076DB1" w:rsidRPr="00B131EA" w:rsidRDefault="00076DB1" w:rsidP="00076DB1">
      <w:pPr>
        <w:shd w:val="clear" w:color="auto" w:fill="FFFFFF"/>
        <w:tabs>
          <w:tab w:val="left" w:pos="854"/>
        </w:tabs>
        <w:spacing w:line="360" w:lineRule="auto"/>
        <w:ind w:left="91" w:firstLine="523"/>
        <w:rPr>
          <w:sz w:val="24"/>
          <w:szCs w:val="24"/>
          <w:lang w:val="en-US"/>
        </w:rPr>
      </w:pPr>
      <w:r w:rsidRPr="00B131EA">
        <w:rPr>
          <w:spacing w:val="-23"/>
          <w:sz w:val="24"/>
          <w:szCs w:val="24"/>
          <w:lang w:val="en-US"/>
        </w:rPr>
        <w:t>1.</w:t>
      </w:r>
      <w:r w:rsidRPr="00B131EA">
        <w:rPr>
          <w:sz w:val="24"/>
          <w:szCs w:val="24"/>
          <w:lang w:val="en-US"/>
        </w:rPr>
        <w:tab/>
        <w:t xml:space="preserve">The Past Perfect is formed by means of the Past Indefinite of the </w:t>
      </w:r>
      <w:r w:rsidRPr="00B131EA">
        <w:rPr>
          <w:spacing w:val="-3"/>
          <w:sz w:val="24"/>
          <w:szCs w:val="24"/>
          <w:lang w:val="en-US"/>
        </w:rPr>
        <w:t xml:space="preserve">auxiliary verb </w:t>
      </w:r>
      <w:r w:rsidRPr="00B131EA">
        <w:rPr>
          <w:i/>
          <w:iCs/>
          <w:spacing w:val="-3"/>
          <w:sz w:val="24"/>
          <w:szCs w:val="24"/>
          <w:lang w:val="en-US"/>
        </w:rPr>
        <w:t xml:space="preserve">to have </w:t>
      </w:r>
      <w:r w:rsidRPr="00B131EA">
        <w:rPr>
          <w:spacing w:val="-3"/>
          <w:sz w:val="24"/>
          <w:szCs w:val="24"/>
          <w:lang w:val="en-US"/>
        </w:rPr>
        <w:t>and Participle II of the notional verb.</w:t>
      </w:r>
    </w:p>
    <w:p w:rsidR="00076DB1" w:rsidRPr="00B131EA" w:rsidRDefault="00076DB1" w:rsidP="00076DB1">
      <w:pPr>
        <w:shd w:val="clear" w:color="auto" w:fill="FFFFFF"/>
        <w:tabs>
          <w:tab w:val="left" w:pos="821"/>
        </w:tabs>
        <w:spacing w:line="360" w:lineRule="auto"/>
        <w:ind w:left="610"/>
        <w:rPr>
          <w:spacing w:val="-6"/>
          <w:sz w:val="24"/>
          <w:szCs w:val="24"/>
          <w:lang w:val="en-US"/>
        </w:rPr>
      </w:pPr>
      <w:r w:rsidRPr="00B131EA">
        <w:rPr>
          <w:spacing w:val="-16"/>
          <w:sz w:val="24"/>
          <w:szCs w:val="24"/>
          <w:lang w:val="en-US"/>
        </w:rPr>
        <w:t>2.</w:t>
      </w:r>
      <w:r w:rsidRPr="00B131EA">
        <w:rPr>
          <w:sz w:val="24"/>
          <w:szCs w:val="24"/>
          <w:lang w:val="en-US"/>
        </w:rPr>
        <w:tab/>
      </w:r>
      <w:r w:rsidRPr="00B131EA">
        <w:rPr>
          <w:spacing w:val="-4"/>
          <w:sz w:val="24"/>
          <w:szCs w:val="24"/>
          <w:lang w:val="en-US"/>
        </w:rPr>
        <w:t>In the interrogative form the auxiliary verb is placed before the subject.</w:t>
      </w:r>
      <w:r w:rsidRPr="00B131EA">
        <w:rPr>
          <w:spacing w:val="-4"/>
          <w:sz w:val="24"/>
          <w:szCs w:val="24"/>
          <w:lang w:val="en-US"/>
        </w:rPr>
        <w:br/>
      </w:r>
      <w:r w:rsidRPr="00B131EA">
        <w:rPr>
          <w:spacing w:val="-3"/>
          <w:sz w:val="24"/>
          <w:szCs w:val="24"/>
          <w:lang w:val="en-US"/>
        </w:rPr>
        <w:t xml:space="preserve">3. In the negative form the negative particle </w:t>
      </w:r>
      <w:r w:rsidRPr="00B131EA">
        <w:rPr>
          <w:i/>
          <w:iCs/>
          <w:spacing w:val="-3"/>
          <w:sz w:val="24"/>
          <w:szCs w:val="24"/>
          <w:lang w:val="en-US"/>
        </w:rPr>
        <w:t xml:space="preserve">not </w:t>
      </w:r>
      <w:r w:rsidRPr="00B131EA">
        <w:rPr>
          <w:spacing w:val="-3"/>
          <w:sz w:val="24"/>
          <w:szCs w:val="24"/>
          <w:lang w:val="en-US"/>
        </w:rPr>
        <w:t xml:space="preserve">is placed after the auxiliary </w:t>
      </w:r>
      <w:r w:rsidRPr="00B131EA">
        <w:rPr>
          <w:spacing w:val="-6"/>
          <w:sz w:val="24"/>
          <w:szCs w:val="24"/>
          <w:lang w:val="en-US"/>
        </w:rPr>
        <w:t>verb.</w:t>
      </w:r>
    </w:p>
    <w:tbl>
      <w:tblPr>
        <w:tblW w:w="9433"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firstRow="1" w:lastRow="0" w:firstColumn="1" w:lastColumn="0" w:noHBand="0" w:noVBand="1"/>
      </w:tblPr>
      <w:tblGrid>
        <w:gridCol w:w="2972"/>
        <w:gridCol w:w="3346"/>
        <w:gridCol w:w="3115"/>
      </w:tblGrid>
      <w:tr w:rsidR="00076DB1" w:rsidRPr="00B131EA" w:rsidTr="00B37AC5">
        <w:trPr>
          <w:trHeight w:val="546"/>
        </w:trPr>
        <w:tc>
          <w:tcPr>
            <w:tcW w:w="2972" w:type="dxa"/>
            <w:shd w:val="clear" w:color="auto" w:fill="EFD3D2"/>
          </w:tcPr>
          <w:p w:rsidR="00076DB1" w:rsidRPr="00B131EA" w:rsidRDefault="00076DB1" w:rsidP="00B37AC5">
            <w:pPr>
              <w:shd w:val="clear" w:color="auto" w:fill="FFFFFF"/>
              <w:jc w:val="center"/>
              <w:rPr>
                <w:b/>
                <w:bCs/>
                <w:sz w:val="24"/>
                <w:szCs w:val="24"/>
                <w:lang w:val="en-US"/>
              </w:rPr>
            </w:pPr>
            <w:r w:rsidRPr="00B131EA">
              <w:rPr>
                <w:b/>
                <w:bCs/>
                <w:spacing w:val="-4"/>
                <w:sz w:val="24"/>
                <w:szCs w:val="24"/>
                <w:lang w:val="en-US"/>
              </w:rPr>
              <w:t>Affirmative</w:t>
            </w:r>
          </w:p>
          <w:p w:rsidR="00076DB1" w:rsidRPr="00B131EA" w:rsidRDefault="00076DB1" w:rsidP="00B37AC5">
            <w:pPr>
              <w:jc w:val="center"/>
              <w:rPr>
                <w:b/>
                <w:bCs/>
                <w:sz w:val="24"/>
                <w:szCs w:val="24"/>
                <w:lang w:val="en-US"/>
              </w:rPr>
            </w:pPr>
          </w:p>
        </w:tc>
        <w:tc>
          <w:tcPr>
            <w:tcW w:w="3346" w:type="dxa"/>
            <w:shd w:val="clear" w:color="auto" w:fill="EFD3D2"/>
          </w:tcPr>
          <w:p w:rsidR="00076DB1" w:rsidRPr="00B131EA" w:rsidRDefault="00076DB1" w:rsidP="00B37AC5">
            <w:pPr>
              <w:jc w:val="center"/>
              <w:rPr>
                <w:b/>
                <w:bCs/>
                <w:sz w:val="24"/>
                <w:szCs w:val="24"/>
                <w:lang w:val="en-US"/>
              </w:rPr>
            </w:pPr>
            <w:r w:rsidRPr="00B131EA">
              <w:rPr>
                <w:b/>
                <w:bCs/>
                <w:spacing w:val="-2"/>
                <w:sz w:val="24"/>
                <w:szCs w:val="24"/>
                <w:lang w:val="en-US"/>
              </w:rPr>
              <w:t>Interrogative</w:t>
            </w:r>
          </w:p>
        </w:tc>
        <w:tc>
          <w:tcPr>
            <w:tcW w:w="3115" w:type="dxa"/>
            <w:shd w:val="clear" w:color="auto" w:fill="EFD3D2"/>
          </w:tcPr>
          <w:p w:rsidR="00076DB1" w:rsidRPr="00B131EA" w:rsidRDefault="00076DB1" w:rsidP="00B37AC5">
            <w:pPr>
              <w:shd w:val="clear" w:color="auto" w:fill="FFFFFF"/>
              <w:rPr>
                <w:b/>
                <w:bCs/>
                <w:sz w:val="24"/>
                <w:szCs w:val="24"/>
                <w:lang w:val="en-US"/>
              </w:rPr>
            </w:pPr>
            <w:r w:rsidRPr="00B131EA">
              <w:rPr>
                <w:b/>
                <w:bCs/>
                <w:spacing w:val="-1"/>
                <w:sz w:val="24"/>
                <w:szCs w:val="24"/>
                <w:lang w:val="en-US"/>
              </w:rPr>
              <w:t>Negative</w:t>
            </w:r>
          </w:p>
          <w:p w:rsidR="00076DB1" w:rsidRPr="00B131EA" w:rsidRDefault="00076DB1" w:rsidP="00B37AC5">
            <w:pPr>
              <w:jc w:val="center"/>
              <w:rPr>
                <w:b/>
                <w:bCs/>
                <w:sz w:val="24"/>
                <w:szCs w:val="24"/>
                <w:lang w:val="en-US"/>
              </w:rPr>
            </w:pPr>
          </w:p>
        </w:tc>
      </w:tr>
      <w:tr w:rsidR="00076DB1" w:rsidRPr="00B131EA" w:rsidTr="00B37AC5">
        <w:trPr>
          <w:trHeight w:val="286"/>
        </w:trPr>
        <w:tc>
          <w:tcPr>
            <w:tcW w:w="2972" w:type="dxa"/>
            <w:shd w:val="clear" w:color="auto" w:fill="DFA7A6"/>
          </w:tcPr>
          <w:p w:rsidR="00076DB1" w:rsidRPr="00B131EA" w:rsidRDefault="00076DB1" w:rsidP="00B37AC5">
            <w:pPr>
              <w:rPr>
                <w:b/>
                <w:bCs/>
                <w:sz w:val="24"/>
                <w:szCs w:val="24"/>
                <w:lang w:val="en-US"/>
              </w:rPr>
            </w:pPr>
            <w:r w:rsidRPr="00B131EA">
              <w:rPr>
                <w:bCs/>
                <w:spacing w:val="-3"/>
                <w:sz w:val="24"/>
                <w:szCs w:val="24"/>
                <w:lang w:val="en-US"/>
              </w:rPr>
              <w:t>I had worked</w:t>
            </w:r>
          </w:p>
        </w:tc>
        <w:tc>
          <w:tcPr>
            <w:tcW w:w="3346" w:type="dxa"/>
            <w:shd w:val="clear" w:color="auto" w:fill="DFA7A6"/>
          </w:tcPr>
          <w:p w:rsidR="00076DB1" w:rsidRPr="00B131EA" w:rsidRDefault="00076DB1" w:rsidP="00B37AC5">
            <w:pPr>
              <w:rPr>
                <w:sz w:val="24"/>
                <w:szCs w:val="24"/>
                <w:lang w:val="en-US"/>
              </w:rPr>
            </w:pPr>
            <w:r w:rsidRPr="00B131EA">
              <w:rPr>
                <w:spacing w:val="-6"/>
                <w:sz w:val="24"/>
                <w:szCs w:val="24"/>
                <w:lang w:val="en-US"/>
              </w:rPr>
              <w:t>Had I worked?</w:t>
            </w:r>
          </w:p>
        </w:tc>
        <w:tc>
          <w:tcPr>
            <w:tcW w:w="3115" w:type="dxa"/>
            <w:shd w:val="clear" w:color="auto" w:fill="DFA7A6"/>
          </w:tcPr>
          <w:p w:rsidR="00076DB1" w:rsidRPr="00B131EA" w:rsidRDefault="00076DB1" w:rsidP="00B37AC5">
            <w:pPr>
              <w:rPr>
                <w:sz w:val="24"/>
                <w:szCs w:val="24"/>
                <w:lang w:val="en-US"/>
              </w:rPr>
            </w:pPr>
            <w:r w:rsidRPr="00B131EA">
              <w:rPr>
                <w:spacing w:val="-5"/>
                <w:sz w:val="24"/>
                <w:szCs w:val="24"/>
                <w:lang w:val="en-US"/>
              </w:rPr>
              <w:t>I had not worked</w:t>
            </w:r>
          </w:p>
        </w:tc>
      </w:tr>
      <w:tr w:rsidR="00076DB1" w:rsidRPr="00B131EA" w:rsidTr="00B37AC5">
        <w:trPr>
          <w:trHeight w:val="260"/>
        </w:trPr>
        <w:tc>
          <w:tcPr>
            <w:tcW w:w="2972" w:type="dxa"/>
            <w:shd w:val="clear" w:color="auto" w:fill="EFD3D2"/>
          </w:tcPr>
          <w:p w:rsidR="00076DB1" w:rsidRPr="00B131EA" w:rsidRDefault="00076DB1" w:rsidP="00B37AC5">
            <w:pPr>
              <w:rPr>
                <w:b/>
                <w:bCs/>
                <w:sz w:val="24"/>
                <w:szCs w:val="24"/>
                <w:lang w:val="en-US"/>
              </w:rPr>
            </w:pPr>
            <w:r w:rsidRPr="00B131EA">
              <w:rPr>
                <w:bCs/>
                <w:spacing w:val="-3"/>
                <w:sz w:val="24"/>
                <w:szCs w:val="24"/>
                <w:lang w:val="en-US"/>
              </w:rPr>
              <w:t>He had worked</w:t>
            </w:r>
          </w:p>
        </w:tc>
        <w:tc>
          <w:tcPr>
            <w:tcW w:w="3346" w:type="dxa"/>
            <w:shd w:val="clear" w:color="auto" w:fill="EFD3D2"/>
          </w:tcPr>
          <w:p w:rsidR="00076DB1" w:rsidRPr="00B131EA" w:rsidRDefault="00076DB1" w:rsidP="00B37AC5">
            <w:pPr>
              <w:rPr>
                <w:sz w:val="24"/>
                <w:szCs w:val="24"/>
                <w:lang w:val="en-US"/>
              </w:rPr>
            </w:pPr>
            <w:r w:rsidRPr="00B131EA">
              <w:rPr>
                <w:spacing w:val="-6"/>
                <w:sz w:val="24"/>
                <w:szCs w:val="24"/>
                <w:lang w:val="en-US"/>
              </w:rPr>
              <w:t>Had he worked?</w:t>
            </w:r>
          </w:p>
        </w:tc>
        <w:tc>
          <w:tcPr>
            <w:tcW w:w="3115" w:type="dxa"/>
            <w:shd w:val="clear" w:color="auto" w:fill="EFD3D2"/>
          </w:tcPr>
          <w:p w:rsidR="00076DB1" w:rsidRPr="00B131EA" w:rsidRDefault="00076DB1" w:rsidP="00B37AC5">
            <w:pPr>
              <w:rPr>
                <w:sz w:val="24"/>
                <w:szCs w:val="24"/>
                <w:lang w:val="en-US"/>
              </w:rPr>
            </w:pPr>
            <w:r w:rsidRPr="00B131EA">
              <w:rPr>
                <w:spacing w:val="-5"/>
                <w:sz w:val="24"/>
                <w:szCs w:val="24"/>
                <w:lang w:val="en-US"/>
              </w:rPr>
              <w:t>He had not worked</w:t>
            </w:r>
          </w:p>
        </w:tc>
      </w:tr>
      <w:tr w:rsidR="00076DB1" w:rsidRPr="00B131EA" w:rsidTr="00B37AC5">
        <w:trPr>
          <w:trHeight w:val="260"/>
        </w:trPr>
        <w:tc>
          <w:tcPr>
            <w:tcW w:w="2972" w:type="dxa"/>
            <w:shd w:val="clear" w:color="auto" w:fill="DFA7A6"/>
          </w:tcPr>
          <w:p w:rsidR="00076DB1" w:rsidRPr="00B131EA" w:rsidRDefault="00076DB1" w:rsidP="00B37AC5">
            <w:pPr>
              <w:rPr>
                <w:b/>
                <w:bCs/>
                <w:sz w:val="24"/>
                <w:szCs w:val="24"/>
                <w:lang w:val="en-US"/>
              </w:rPr>
            </w:pPr>
            <w:r w:rsidRPr="00B131EA">
              <w:rPr>
                <w:bCs/>
                <w:spacing w:val="-3"/>
                <w:sz w:val="24"/>
                <w:szCs w:val="24"/>
                <w:lang w:val="en-US"/>
              </w:rPr>
              <w:t>She had worked</w:t>
            </w:r>
          </w:p>
        </w:tc>
        <w:tc>
          <w:tcPr>
            <w:tcW w:w="3346" w:type="dxa"/>
            <w:shd w:val="clear" w:color="auto" w:fill="DFA7A6"/>
          </w:tcPr>
          <w:p w:rsidR="00076DB1" w:rsidRPr="00B131EA" w:rsidRDefault="00076DB1" w:rsidP="00B37AC5">
            <w:pPr>
              <w:rPr>
                <w:sz w:val="24"/>
                <w:szCs w:val="24"/>
                <w:lang w:val="en-US"/>
              </w:rPr>
            </w:pPr>
            <w:r w:rsidRPr="00B131EA">
              <w:rPr>
                <w:spacing w:val="-6"/>
                <w:sz w:val="24"/>
                <w:szCs w:val="24"/>
                <w:lang w:val="en-US"/>
              </w:rPr>
              <w:t>Had she worked?</w:t>
            </w:r>
          </w:p>
        </w:tc>
        <w:tc>
          <w:tcPr>
            <w:tcW w:w="3115" w:type="dxa"/>
            <w:shd w:val="clear" w:color="auto" w:fill="DFA7A6"/>
          </w:tcPr>
          <w:p w:rsidR="00076DB1" w:rsidRPr="00B131EA" w:rsidRDefault="00076DB1" w:rsidP="00B37AC5">
            <w:pPr>
              <w:rPr>
                <w:sz w:val="24"/>
                <w:szCs w:val="24"/>
                <w:lang w:val="en-US"/>
              </w:rPr>
            </w:pPr>
            <w:r w:rsidRPr="00B131EA">
              <w:rPr>
                <w:spacing w:val="-5"/>
                <w:sz w:val="24"/>
                <w:szCs w:val="24"/>
                <w:lang w:val="en-US"/>
              </w:rPr>
              <w:t>She had not worked</w:t>
            </w:r>
          </w:p>
        </w:tc>
      </w:tr>
      <w:tr w:rsidR="00076DB1" w:rsidRPr="00B131EA" w:rsidTr="00B37AC5">
        <w:trPr>
          <w:trHeight w:val="286"/>
        </w:trPr>
        <w:tc>
          <w:tcPr>
            <w:tcW w:w="2972" w:type="dxa"/>
            <w:shd w:val="clear" w:color="auto" w:fill="EFD3D2"/>
          </w:tcPr>
          <w:p w:rsidR="00076DB1" w:rsidRPr="00B131EA" w:rsidRDefault="00076DB1" w:rsidP="00B37AC5">
            <w:pPr>
              <w:rPr>
                <w:b/>
                <w:bCs/>
                <w:spacing w:val="-3"/>
                <w:sz w:val="24"/>
                <w:szCs w:val="24"/>
                <w:lang w:val="en-US"/>
              </w:rPr>
            </w:pPr>
            <w:r w:rsidRPr="00B131EA">
              <w:rPr>
                <w:bCs/>
                <w:spacing w:val="-4"/>
                <w:sz w:val="24"/>
                <w:szCs w:val="24"/>
                <w:lang w:val="en-US"/>
              </w:rPr>
              <w:t xml:space="preserve">We </w:t>
            </w:r>
            <w:r w:rsidRPr="00B131EA">
              <w:rPr>
                <w:bCs/>
                <w:spacing w:val="-3"/>
                <w:sz w:val="24"/>
                <w:szCs w:val="24"/>
                <w:lang w:val="en-US"/>
              </w:rPr>
              <w:t>had worked</w:t>
            </w:r>
          </w:p>
        </w:tc>
        <w:tc>
          <w:tcPr>
            <w:tcW w:w="3346" w:type="dxa"/>
            <w:shd w:val="clear" w:color="auto" w:fill="EFD3D2"/>
          </w:tcPr>
          <w:p w:rsidR="00076DB1" w:rsidRPr="00B131EA" w:rsidRDefault="00076DB1" w:rsidP="00B37AC5">
            <w:pPr>
              <w:rPr>
                <w:spacing w:val="-3"/>
                <w:sz w:val="24"/>
                <w:szCs w:val="24"/>
                <w:lang w:val="en-US"/>
              </w:rPr>
            </w:pPr>
            <w:r w:rsidRPr="00B131EA">
              <w:rPr>
                <w:spacing w:val="-6"/>
                <w:sz w:val="24"/>
                <w:szCs w:val="24"/>
                <w:lang w:val="en-US"/>
              </w:rPr>
              <w:t>Had we worked?</w:t>
            </w:r>
          </w:p>
        </w:tc>
        <w:tc>
          <w:tcPr>
            <w:tcW w:w="3115" w:type="dxa"/>
            <w:shd w:val="clear" w:color="auto" w:fill="EFD3D2"/>
          </w:tcPr>
          <w:p w:rsidR="00076DB1" w:rsidRPr="00B131EA" w:rsidRDefault="00076DB1" w:rsidP="00B37AC5">
            <w:pPr>
              <w:rPr>
                <w:sz w:val="24"/>
                <w:szCs w:val="24"/>
                <w:lang w:val="en-US"/>
              </w:rPr>
            </w:pPr>
            <w:r w:rsidRPr="00B131EA">
              <w:rPr>
                <w:spacing w:val="-5"/>
                <w:sz w:val="24"/>
                <w:szCs w:val="24"/>
                <w:lang w:val="en-US"/>
              </w:rPr>
              <w:t>We had not worked</w:t>
            </w:r>
          </w:p>
        </w:tc>
      </w:tr>
      <w:tr w:rsidR="00076DB1" w:rsidRPr="00B131EA" w:rsidTr="00B37AC5">
        <w:trPr>
          <w:trHeight w:val="260"/>
        </w:trPr>
        <w:tc>
          <w:tcPr>
            <w:tcW w:w="2972" w:type="dxa"/>
            <w:shd w:val="clear" w:color="auto" w:fill="DFA7A6"/>
          </w:tcPr>
          <w:p w:rsidR="00076DB1" w:rsidRPr="00B131EA" w:rsidRDefault="00076DB1" w:rsidP="00B37AC5">
            <w:pPr>
              <w:rPr>
                <w:b/>
                <w:bCs/>
                <w:spacing w:val="-3"/>
                <w:sz w:val="24"/>
                <w:szCs w:val="24"/>
                <w:lang w:val="en-US"/>
              </w:rPr>
            </w:pPr>
            <w:r w:rsidRPr="00B131EA">
              <w:rPr>
                <w:bCs/>
                <w:spacing w:val="-3"/>
                <w:sz w:val="24"/>
                <w:szCs w:val="24"/>
                <w:lang w:val="en-US"/>
              </w:rPr>
              <w:t>You had worked</w:t>
            </w:r>
          </w:p>
        </w:tc>
        <w:tc>
          <w:tcPr>
            <w:tcW w:w="3346" w:type="dxa"/>
            <w:shd w:val="clear" w:color="auto" w:fill="DFA7A6"/>
          </w:tcPr>
          <w:p w:rsidR="00076DB1" w:rsidRPr="00B131EA" w:rsidRDefault="00076DB1" w:rsidP="00B37AC5">
            <w:pPr>
              <w:rPr>
                <w:spacing w:val="-3"/>
                <w:sz w:val="24"/>
                <w:szCs w:val="24"/>
                <w:lang w:val="en-US"/>
              </w:rPr>
            </w:pPr>
            <w:r w:rsidRPr="00B131EA">
              <w:rPr>
                <w:spacing w:val="-6"/>
                <w:sz w:val="24"/>
                <w:szCs w:val="24"/>
                <w:lang w:val="en-US"/>
              </w:rPr>
              <w:t>Had you worked?</w:t>
            </w:r>
          </w:p>
        </w:tc>
        <w:tc>
          <w:tcPr>
            <w:tcW w:w="3115" w:type="dxa"/>
            <w:shd w:val="clear" w:color="auto" w:fill="DFA7A6"/>
          </w:tcPr>
          <w:p w:rsidR="00076DB1" w:rsidRPr="00B131EA" w:rsidRDefault="00076DB1" w:rsidP="00B37AC5">
            <w:pPr>
              <w:rPr>
                <w:sz w:val="24"/>
                <w:szCs w:val="24"/>
                <w:lang w:val="en-US"/>
              </w:rPr>
            </w:pPr>
            <w:r w:rsidRPr="00B131EA">
              <w:rPr>
                <w:spacing w:val="-5"/>
                <w:sz w:val="24"/>
                <w:szCs w:val="24"/>
                <w:lang w:val="en-US"/>
              </w:rPr>
              <w:t xml:space="preserve">You had not worked </w:t>
            </w:r>
          </w:p>
        </w:tc>
      </w:tr>
      <w:tr w:rsidR="00076DB1" w:rsidRPr="00B131EA" w:rsidTr="00B37AC5">
        <w:trPr>
          <w:trHeight w:val="260"/>
        </w:trPr>
        <w:tc>
          <w:tcPr>
            <w:tcW w:w="2972" w:type="dxa"/>
            <w:shd w:val="clear" w:color="auto" w:fill="EFD3D2"/>
          </w:tcPr>
          <w:p w:rsidR="00076DB1" w:rsidRPr="00B131EA" w:rsidRDefault="00076DB1" w:rsidP="00B37AC5">
            <w:pPr>
              <w:rPr>
                <w:b/>
                <w:bCs/>
                <w:spacing w:val="-3"/>
                <w:sz w:val="24"/>
                <w:szCs w:val="24"/>
                <w:lang w:val="en-US"/>
              </w:rPr>
            </w:pPr>
            <w:r w:rsidRPr="00B131EA">
              <w:rPr>
                <w:bCs/>
                <w:spacing w:val="-4"/>
                <w:sz w:val="24"/>
                <w:szCs w:val="24"/>
                <w:lang w:val="en-US"/>
              </w:rPr>
              <w:t xml:space="preserve">They </w:t>
            </w:r>
            <w:r w:rsidRPr="00B131EA">
              <w:rPr>
                <w:bCs/>
                <w:spacing w:val="-3"/>
                <w:sz w:val="24"/>
                <w:szCs w:val="24"/>
                <w:lang w:val="en-US"/>
              </w:rPr>
              <w:t>had worked</w:t>
            </w:r>
          </w:p>
        </w:tc>
        <w:tc>
          <w:tcPr>
            <w:tcW w:w="3346" w:type="dxa"/>
            <w:shd w:val="clear" w:color="auto" w:fill="EFD3D2"/>
          </w:tcPr>
          <w:p w:rsidR="00076DB1" w:rsidRPr="00B131EA" w:rsidRDefault="00076DB1" w:rsidP="00B37AC5">
            <w:pPr>
              <w:rPr>
                <w:spacing w:val="-3"/>
                <w:sz w:val="24"/>
                <w:szCs w:val="24"/>
                <w:lang w:val="en-US"/>
              </w:rPr>
            </w:pPr>
            <w:r w:rsidRPr="00B131EA">
              <w:rPr>
                <w:spacing w:val="-6"/>
                <w:sz w:val="24"/>
                <w:szCs w:val="24"/>
                <w:lang w:val="en-US"/>
              </w:rPr>
              <w:t>Had they worked?</w:t>
            </w:r>
          </w:p>
        </w:tc>
        <w:tc>
          <w:tcPr>
            <w:tcW w:w="3115" w:type="dxa"/>
            <w:shd w:val="clear" w:color="auto" w:fill="EFD3D2"/>
          </w:tcPr>
          <w:p w:rsidR="00076DB1" w:rsidRPr="00B131EA" w:rsidRDefault="00076DB1" w:rsidP="00B37AC5">
            <w:pPr>
              <w:rPr>
                <w:sz w:val="24"/>
                <w:szCs w:val="24"/>
                <w:lang w:val="en-US"/>
              </w:rPr>
            </w:pPr>
            <w:r w:rsidRPr="00B131EA">
              <w:rPr>
                <w:spacing w:val="-5"/>
                <w:sz w:val="24"/>
                <w:szCs w:val="24"/>
                <w:lang w:val="en-US"/>
              </w:rPr>
              <w:t>They had not worked</w:t>
            </w:r>
          </w:p>
        </w:tc>
      </w:tr>
    </w:tbl>
    <w:p w:rsidR="00076DB1" w:rsidRPr="00B131EA" w:rsidRDefault="00076DB1" w:rsidP="00076DB1">
      <w:pPr>
        <w:shd w:val="clear" w:color="auto" w:fill="FFFFFF"/>
        <w:tabs>
          <w:tab w:val="left" w:pos="821"/>
        </w:tabs>
        <w:spacing w:line="360" w:lineRule="auto"/>
        <w:ind w:left="610"/>
        <w:rPr>
          <w:sz w:val="24"/>
          <w:szCs w:val="24"/>
          <w:lang w:val="en-US"/>
        </w:rPr>
      </w:pPr>
    </w:p>
    <w:p w:rsidR="00076DB1" w:rsidRPr="00B131EA" w:rsidRDefault="00076DB1" w:rsidP="00076DB1">
      <w:pPr>
        <w:shd w:val="clear" w:color="auto" w:fill="FFFFFF"/>
        <w:tabs>
          <w:tab w:val="left" w:pos="878"/>
        </w:tabs>
        <w:spacing w:line="360" w:lineRule="auto"/>
        <w:ind w:left="1022" w:right="2822" w:hanging="350"/>
        <w:rPr>
          <w:spacing w:val="-16"/>
          <w:sz w:val="24"/>
          <w:szCs w:val="24"/>
          <w:lang w:val="en-US"/>
        </w:rPr>
      </w:pPr>
    </w:p>
    <w:tbl>
      <w:tblPr>
        <w:tblW w:w="9489"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firstRow="1" w:lastRow="0" w:firstColumn="1" w:lastColumn="0" w:noHBand="0" w:noVBand="1"/>
      </w:tblPr>
      <w:tblGrid>
        <w:gridCol w:w="2920"/>
        <w:gridCol w:w="3426"/>
        <w:gridCol w:w="3143"/>
      </w:tblGrid>
      <w:tr w:rsidR="00076DB1" w:rsidRPr="00BF2E6C" w:rsidTr="00B37AC5">
        <w:trPr>
          <w:trHeight w:val="902"/>
        </w:trPr>
        <w:tc>
          <w:tcPr>
            <w:tcW w:w="2920" w:type="dxa"/>
            <w:shd w:val="clear" w:color="auto" w:fill="EFD3D2"/>
          </w:tcPr>
          <w:p w:rsidR="00076DB1" w:rsidRPr="00B131EA" w:rsidRDefault="00076DB1" w:rsidP="00B37AC5">
            <w:pPr>
              <w:jc w:val="center"/>
              <w:rPr>
                <w:b/>
                <w:bCs/>
                <w:sz w:val="24"/>
                <w:szCs w:val="24"/>
                <w:lang w:val="en-US"/>
              </w:rPr>
            </w:pPr>
            <w:r w:rsidRPr="00B131EA">
              <w:rPr>
                <w:b/>
                <w:spacing w:val="-4"/>
                <w:sz w:val="24"/>
                <w:szCs w:val="24"/>
                <w:lang w:val="en-US"/>
              </w:rPr>
              <w:t>The contracted affirmative forms are:</w:t>
            </w:r>
            <w:r w:rsidRPr="00B131EA">
              <w:rPr>
                <w:b/>
                <w:spacing w:val="-4"/>
                <w:sz w:val="24"/>
                <w:szCs w:val="24"/>
                <w:lang w:val="en-US"/>
              </w:rPr>
              <w:br/>
            </w:r>
          </w:p>
        </w:tc>
        <w:tc>
          <w:tcPr>
            <w:tcW w:w="3426" w:type="dxa"/>
            <w:shd w:val="clear" w:color="auto" w:fill="EFD3D2"/>
          </w:tcPr>
          <w:p w:rsidR="00076DB1" w:rsidRPr="00B131EA" w:rsidRDefault="00076DB1" w:rsidP="00B37AC5">
            <w:pPr>
              <w:jc w:val="center"/>
              <w:rPr>
                <w:b/>
                <w:bCs/>
                <w:sz w:val="24"/>
                <w:szCs w:val="24"/>
                <w:lang w:val="en-US"/>
              </w:rPr>
            </w:pPr>
            <w:r w:rsidRPr="00B131EA">
              <w:rPr>
                <w:b/>
                <w:spacing w:val="-5"/>
                <w:sz w:val="24"/>
                <w:szCs w:val="24"/>
                <w:lang w:val="en-US"/>
              </w:rPr>
              <w:t>The contracted negative forms are:</w:t>
            </w:r>
          </w:p>
        </w:tc>
        <w:tc>
          <w:tcPr>
            <w:tcW w:w="3143" w:type="dxa"/>
            <w:shd w:val="clear" w:color="auto" w:fill="EFD3D2"/>
          </w:tcPr>
          <w:p w:rsidR="00076DB1" w:rsidRPr="00B131EA" w:rsidRDefault="00076DB1" w:rsidP="00B37AC5">
            <w:pPr>
              <w:jc w:val="center"/>
              <w:rPr>
                <w:b/>
                <w:spacing w:val="-5"/>
                <w:sz w:val="24"/>
                <w:szCs w:val="24"/>
                <w:lang w:val="en-US"/>
              </w:rPr>
            </w:pPr>
            <w:r w:rsidRPr="00B131EA">
              <w:rPr>
                <w:b/>
                <w:spacing w:val="-5"/>
                <w:sz w:val="24"/>
                <w:szCs w:val="24"/>
                <w:lang w:val="en-US"/>
              </w:rPr>
              <w:t>The negative-interrogative forms are:</w:t>
            </w:r>
            <w:r w:rsidRPr="00B131EA">
              <w:rPr>
                <w:b/>
                <w:spacing w:val="-5"/>
                <w:sz w:val="24"/>
                <w:szCs w:val="24"/>
                <w:lang w:val="en-US"/>
              </w:rPr>
              <w:br/>
            </w:r>
          </w:p>
        </w:tc>
      </w:tr>
      <w:tr w:rsidR="00076DB1" w:rsidRPr="00B131EA" w:rsidTr="00B37AC5">
        <w:trPr>
          <w:trHeight w:val="282"/>
        </w:trPr>
        <w:tc>
          <w:tcPr>
            <w:tcW w:w="2920" w:type="dxa"/>
            <w:shd w:val="clear" w:color="auto" w:fill="DFA7A6"/>
          </w:tcPr>
          <w:p w:rsidR="00076DB1" w:rsidRPr="00B131EA" w:rsidRDefault="00076DB1" w:rsidP="00B37AC5">
            <w:pPr>
              <w:rPr>
                <w:b/>
                <w:bCs/>
                <w:sz w:val="24"/>
                <w:szCs w:val="24"/>
                <w:lang w:val="en-US"/>
              </w:rPr>
            </w:pPr>
            <w:r w:rsidRPr="00B131EA">
              <w:rPr>
                <w:sz w:val="24"/>
                <w:szCs w:val="24"/>
                <w:lang w:val="en-US"/>
              </w:rPr>
              <w:t>I'd written</w:t>
            </w:r>
          </w:p>
        </w:tc>
        <w:tc>
          <w:tcPr>
            <w:tcW w:w="3426" w:type="dxa"/>
            <w:shd w:val="clear" w:color="auto" w:fill="DFA7A6"/>
          </w:tcPr>
          <w:p w:rsidR="00076DB1" w:rsidRPr="00B131EA" w:rsidRDefault="00076DB1" w:rsidP="00B37AC5">
            <w:pPr>
              <w:rPr>
                <w:sz w:val="24"/>
                <w:szCs w:val="24"/>
                <w:lang w:val="en-US"/>
              </w:rPr>
            </w:pPr>
            <w:r w:rsidRPr="00B131EA">
              <w:rPr>
                <w:sz w:val="24"/>
                <w:szCs w:val="24"/>
                <w:lang w:val="en-US"/>
              </w:rPr>
              <w:t>I hadn't written</w:t>
            </w:r>
          </w:p>
        </w:tc>
        <w:tc>
          <w:tcPr>
            <w:tcW w:w="3143" w:type="dxa"/>
            <w:shd w:val="clear" w:color="auto" w:fill="DFA7A6"/>
          </w:tcPr>
          <w:p w:rsidR="00076DB1" w:rsidRPr="00B131EA" w:rsidRDefault="00076DB1" w:rsidP="00B37AC5">
            <w:pPr>
              <w:rPr>
                <w:sz w:val="24"/>
                <w:szCs w:val="24"/>
                <w:lang w:val="en-US"/>
              </w:rPr>
            </w:pPr>
            <w:r w:rsidRPr="00B131EA">
              <w:rPr>
                <w:sz w:val="24"/>
                <w:szCs w:val="24"/>
                <w:lang w:val="en-US"/>
              </w:rPr>
              <w:t>Hadn't I written?</w:t>
            </w:r>
          </w:p>
        </w:tc>
      </w:tr>
      <w:tr w:rsidR="00076DB1" w:rsidRPr="00B131EA" w:rsidTr="00B37AC5">
        <w:trPr>
          <w:trHeight w:val="310"/>
        </w:trPr>
        <w:tc>
          <w:tcPr>
            <w:tcW w:w="2920" w:type="dxa"/>
            <w:shd w:val="clear" w:color="auto" w:fill="EFD3D2"/>
          </w:tcPr>
          <w:p w:rsidR="00076DB1" w:rsidRPr="00B131EA" w:rsidRDefault="00076DB1" w:rsidP="00B37AC5">
            <w:pPr>
              <w:rPr>
                <w:b/>
                <w:bCs/>
                <w:sz w:val="24"/>
                <w:szCs w:val="24"/>
                <w:lang w:val="en-US"/>
              </w:rPr>
            </w:pPr>
            <w:r w:rsidRPr="00B131EA">
              <w:rPr>
                <w:bCs/>
                <w:spacing w:val="-3"/>
                <w:sz w:val="24"/>
                <w:szCs w:val="24"/>
                <w:lang w:val="en-US"/>
              </w:rPr>
              <w:t>He’d written</w:t>
            </w:r>
          </w:p>
        </w:tc>
        <w:tc>
          <w:tcPr>
            <w:tcW w:w="3426" w:type="dxa"/>
            <w:shd w:val="clear" w:color="auto" w:fill="EFD3D2"/>
          </w:tcPr>
          <w:p w:rsidR="00076DB1" w:rsidRPr="00B131EA" w:rsidRDefault="00076DB1" w:rsidP="00B37AC5">
            <w:pPr>
              <w:rPr>
                <w:sz w:val="24"/>
                <w:szCs w:val="24"/>
                <w:lang w:val="en-US"/>
              </w:rPr>
            </w:pPr>
            <w:r w:rsidRPr="00B131EA">
              <w:rPr>
                <w:sz w:val="24"/>
                <w:szCs w:val="24"/>
                <w:lang w:val="en-US"/>
              </w:rPr>
              <w:t>He hadn't written</w:t>
            </w:r>
          </w:p>
        </w:tc>
        <w:tc>
          <w:tcPr>
            <w:tcW w:w="3143" w:type="dxa"/>
            <w:shd w:val="clear" w:color="auto" w:fill="EFD3D2"/>
          </w:tcPr>
          <w:p w:rsidR="00076DB1" w:rsidRPr="00B131EA" w:rsidRDefault="00076DB1" w:rsidP="00B37AC5">
            <w:pPr>
              <w:rPr>
                <w:sz w:val="24"/>
                <w:szCs w:val="24"/>
                <w:lang w:val="en-US"/>
              </w:rPr>
            </w:pPr>
            <w:r w:rsidRPr="00B131EA">
              <w:rPr>
                <w:sz w:val="24"/>
                <w:szCs w:val="24"/>
                <w:lang w:val="en-US"/>
              </w:rPr>
              <w:t>Hadn't he written?</w:t>
            </w:r>
          </w:p>
        </w:tc>
      </w:tr>
      <w:tr w:rsidR="00076DB1" w:rsidRPr="00B131EA" w:rsidTr="00B37AC5">
        <w:trPr>
          <w:trHeight w:val="282"/>
        </w:trPr>
        <w:tc>
          <w:tcPr>
            <w:tcW w:w="2920" w:type="dxa"/>
            <w:shd w:val="clear" w:color="auto" w:fill="DFA7A6"/>
          </w:tcPr>
          <w:p w:rsidR="00076DB1" w:rsidRPr="00B131EA" w:rsidRDefault="00076DB1" w:rsidP="00B37AC5">
            <w:pPr>
              <w:rPr>
                <w:b/>
                <w:bCs/>
                <w:sz w:val="24"/>
                <w:szCs w:val="24"/>
                <w:lang w:val="en-US"/>
              </w:rPr>
            </w:pPr>
            <w:r w:rsidRPr="00B131EA">
              <w:rPr>
                <w:bCs/>
                <w:spacing w:val="-3"/>
                <w:sz w:val="24"/>
                <w:szCs w:val="24"/>
                <w:lang w:val="en-US"/>
              </w:rPr>
              <w:t>She’d written</w:t>
            </w:r>
          </w:p>
        </w:tc>
        <w:tc>
          <w:tcPr>
            <w:tcW w:w="3426" w:type="dxa"/>
            <w:shd w:val="clear" w:color="auto" w:fill="DFA7A6"/>
          </w:tcPr>
          <w:p w:rsidR="00076DB1" w:rsidRPr="00B131EA" w:rsidRDefault="00076DB1" w:rsidP="00B37AC5">
            <w:pPr>
              <w:rPr>
                <w:sz w:val="24"/>
                <w:szCs w:val="24"/>
                <w:lang w:val="en-US"/>
              </w:rPr>
            </w:pPr>
            <w:r w:rsidRPr="00B131EA">
              <w:rPr>
                <w:sz w:val="24"/>
                <w:szCs w:val="24"/>
                <w:lang w:val="en-US"/>
              </w:rPr>
              <w:t>She hadn't written</w:t>
            </w:r>
          </w:p>
        </w:tc>
        <w:tc>
          <w:tcPr>
            <w:tcW w:w="3143" w:type="dxa"/>
            <w:shd w:val="clear" w:color="auto" w:fill="DFA7A6"/>
          </w:tcPr>
          <w:p w:rsidR="00076DB1" w:rsidRPr="00B131EA" w:rsidRDefault="00076DB1" w:rsidP="00B37AC5">
            <w:pPr>
              <w:rPr>
                <w:sz w:val="24"/>
                <w:szCs w:val="24"/>
                <w:lang w:val="en-US"/>
              </w:rPr>
            </w:pPr>
            <w:r w:rsidRPr="00B131EA">
              <w:rPr>
                <w:sz w:val="24"/>
                <w:szCs w:val="24"/>
                <w:lang w:val="en-US"/>
              </w:rPr>
              <w:t>Hadn't she written?</w:t>
            </w:r>
          </w:p>
        </w:tc>
      </w:tr>
      <w:tr w:rsidR="00076DB1" w:rsidRPr="00B131EA" w:rsidTr="00B37AC5">
        <w:trPr>
          <w:trHeight w:val="282"/>
        </w:trPr>
        <w:tc>
          <w:tcPr>
            <w:tcW w:w="2920" w:type="dxa"/>
            <w:shd w:val="clear" w:color="auto" w:fill="EFD3D2"/>
          </w:tcPr>
          <w:p w:rsidR="00076DB1" w:rsidRPr="00B131EA" w:rsidRDefault="00076DB1" w:rsidP="00B37AC5">
            <w:pPr>
              <w:rPr>
                <w:b/>
                <w:bCs/>
                <w:spacing w:val="-3"/>
                <w:sz w:val="24"/>
                <w:szCs w:val="24"/>
                <w:lang w:val="en-US"/>
              </w:rPr>
            </w:pPr>
            <w:r w:rsidRPr="00B131EA">
              <w:rPr>
                <w:bCs/>
                <w:spacing w:val="-4"/>
                <w:sz w:val="24"/>
                <w:szCs w:val="24"/>
                <w:lang w:val="en-US"/>
              </w:rPr>
              <w:t>We’d written</w:t>
            </w:r>
          </w:p>
        </w:tc>
        <w:tc>
          <w:tcPr>
            <w:tcW w:w="3426" w:type="dxa"/>
            <w:shd w:val="clear" w:color="auto" w:fill="EFD3D2"/>
          </w:tcPr>
          <w:p w:rsidR="00076DB1" w:rsidRPr="00B131EA" w:rsidRDefault="00076DB1" w:rsidP="00B37AC5">
            <w:pPr>
              <w:pStyle w:val="ac"/>
              <w:rPr>
                <w:rFonts w:ascii="Times New Roman" w:hAnsi="Times New Roman" w:cs="Times New Roman"/>
                <w:sz w:val="24"/>
                <w:szCs w:val="24"/>
                <w:lang w:val="en-US"/>
              </w:rPr>
            </w:pPr>
            <w:r w:rsidRPr="00B131EA">
              <w:rPr>
                <w:rFonts w:ascii="Times New Roman" w:hAnsi="Times New Roman" w:cs="Times New Roman"/>
                <w:sz w:val="24"/>
                <w:szCs w:val="24"/>
                <w:lang w:val="en-US"/>
              </w:rPr>
              <w:t>We  hadn't written</w:t>
            </w:r>
          </w:p>
        </w:tc>
        <w:tc>
          <w:tcPr>
            <w:tcW w:w="3143" w:type="dxa"/>
            <w:shd w:val="clear" w:color="auto" w:fill="EFD3D2"/>
          </w:tcPr>
          <w:p w:rsidR="00076DB1" w:rsidRPr="00B131EA" w:rsidRDefault="00076DB1" w:rsidP="00B37AC5">
            <w:pPr>
              <w:pStyle w:val="ac"/>
              <w:rPr>
                <w:rFonts w:ascii="Times New Roman" w:hAnsi="Times New Roman" w:cs="Times New Roman"/>
                <w:sz w:val="24"/>
                <w:szCs w:val="24"/>
                <w:lang w:val="en-US"/>
              </w:rPr>
            </w:pPr>
            <w:r w:rsidRPr="00B131EA">
              <w:rPr>
                <w:rFonts w:ascii="Times New Roman" w:hAnsi="Times New Roman" w:cs="Times New Roman"/>
                <w:sz w:val="24"/>
                <w:szCs w:val="24"/>
                <w:lang w:val="en-US"/>
              </w:rPr>
              <w:t>Hadn't we written?</w:t>
            </w:r>
          </w:p>
        </w:tc>
      </w:tr>
      <w:tr w:rsidR="00076DB1" w:rsidRPr="00B131EA" w:rsidTr="00B37AC5">
        <w:trPr>
          <w:trHeight w:val="310"/>
        </w:trPr>
        <w:tc>
          <w:tcPr>
            <w:tcW w:w="2920" w:type="dxa"/>
            <w:shd w:val="clear" w:color="auto" w:fill="DFA7A6"/>
          </w:tcPr>
          <w:p w:rsidR="00076DB1" w:rsidRPr="00B131EA" w:rsidRDefault="00076DB1" w:rsidP="00B37AC5">
            <w:pPr>
              <w:rPr>
                <w:b/>
                <w:bCs/>
                <w:spacing w:val="-3"/>
                <w:sz w:val="24"/>
                <w:szCs w:val="24"/>
                <w:lang w:val="en-US"/>
              </w:rPr>
            </w:pPr>
            <w:r w:rsidRPr="00B131EA">
              <w:rPr>
                <w:bCs/>
                <w:spacing w:val="-3"/>
                <w:sz w:val="24"/>
                <w:szCs w:val="24"/>
                <w:lang w:val="en-US"/>
              </w:rPr>
              <w:t>You’d written</w:t>
            </w:r>
          </w:p>
        </w:tc>
        <w:tc>
          <w:tcPr>
            <w:tcW w:w="3426" w:type="dxa"/>
            <w:shd w:val="clear" w:color="auto" w:fill="DFA7A6"/>
          </w:tcPr>
          <w:p w:rsidR="00076DB1" w:rsidRPr="00B131EA" w:rsidRDefault="00076DB1" w:rsidP="00B37AC5">
            <w:pPr>
              <w:pStyle w:val="ac"/>
              <w:rPr>
                <w:rFonts w:ascii="Times New Roman" w:hAnsi="Times New Roman" w:cs="Times New Roman"/>
                <w:sz w:val="24"/>
                <w:szCs w:val="24"/>
                <w:lang w:val="en-US"/>
              </w:rPr>
            </w:pPr>
            <w:r w:rsidRPr="00B131EA">
              <w:rPr>
                <w:rFonts w:ascii="Times New Roman" w:hAnsi="Times New Roman" w:cs="Times New Roman"/>
                <w:sz w:val="24"/>
                <w:szCs w:val="24"/>
                <w:lang w:val="en-US"/>
              </w:rPr>
              <w:t>You hadn't written</w:t>
            </w:r>
          </w:p>
        </w:tc>
        <w:tc>
          <w:tcPr>
            <w:tcW w:w="3143" w:type="dxa"/>
            <w:shd w:val="clear" w:color="auto" w:fill="DFA7A6"/>
          </w:tcPr>
          <w:p w:rsidR="00076DB1" w:rsidRPr="00B131EA" w:rsidRDefault="00076DB1" w:rsidP="00B37AC5">
            <w:pPr>
              <w:pStyle w:val="ac"/>
              <w:rPr>
                <w:rFonts w:ascii="Times New Roman" w:hAnsi="Times New Roman" w:cs="Times New Roman"/>
                <w:sz w:val="24"/>
                <w:szCs w:val="24"/>
                <w:lang w:val="en-US"/>
              </w:rPr>
            </w:pPr>
            <w:r w:rsidRPr="00B131EA">
              <w:rPr>
                <w:rFonts w:ascii="Times New Roman" w:hAnsi="Times New Roman" w:cs="Times New Roman"/>
                <w:sz w:val="24"/>
                <w:szCs w:val="24"/>
                <w:lang w:val="en-US"/>
              </w:rPr>
              <w:t>Hadn't you written?</w:t>
            </w:r>
          </w:p>
        </w:tc>
      </w:tr>
      <w:tr w:rsidR="00076DB1" w:rsidRPr="00B131EA" w:rsidTr="00B37AC5">
        <w:trPr>
          <w:trHeight w:val="282"/>
        </w:trPr>
        <w:tc>
          <w:tcPr>
            <w:tcW w:w="2920" w:type="dxa"/>
            <w:shd w:val="clear" w:color="auto" w:fill="EFD3D2"/>
          </w:tcPr>
          <w:p w:rsidR="00076DB1" w:rsidRPr="00B131EA" w:rsidRDefault="00076DB1" w:rsidP="00B37AC5">
            <w:pPr>
              <w:rPr>
                <w:b/>
                <w:bCs/>
                <w:spacing w:val="-3"/>
                <w:sz w:val="24"/>
                <w:szCs w:val="24"/>
                <w:lang w:val="en-US"/>
              </w:rPr>
            </w:pPr>
            <w:r w:rsidRPr="00B131EA">
              <w:rPr>
                <w:bCs/>
                <w:spacing w:val="-4"/>
                <w:sz w:val="24"/>
                <w:szCs w:val="24"/>
                <w:lang w:val="en-US"/>
              </w:rPr>
              <w:t>They’d written</w:t>
            </w:r>
          </w:p>
        </w:tc>
        <w:tc>
          <w:tcPr>
            <w:tcW w:w="3426" w:type="dxa"/>
            <w:shd w:val="clear" w:color="auto" w:fill="EFD3D2"/>
          </w:tcPr>
          <w:p w:rsidR="00076DB1" w:rsidRPr="00B131EA" w:rsidRDefault="00076DB1" w:rsidP="00B37AC5">
            <w:pPr>
              <w:pStyle w:val="ac"/>
              <w:rPr>
                <w:rFonts w:ascii="Times New Roman" w:hAnsi="Times New Roman" w:cs="Times New Roman"/>
                <w:sz w:val="24"/>
                <w:szCs w:val="24"/>
                <w:lang w:val="en-US"/>
              </w:rPr>
            </w:pPr>
            <w:r w:rsidRPr="00B131EA">
              <w:rPr>
                <w:rFonts w:ascii="Times New Roman" w:hAnsi="Times New Roman" w:cs="Times New Roman"/>
                <w:sz w:val="24"/>
                <w:szCs w:val="24"/>
                <w:lang w:val="en-US"/>
              </w:rPr>
              <w:t>They hadn't written</w:t>
            </w:r>
          </w:p>
        </w:tc>
        <w:tc>
          <w:tcPr>
            <w:tcW w:w="3143" w:type="dxa"/>
            <w:shd w:val="clear" w:color="auto" w:fill="EFD3D2"/>
          </w:tcPr>
          <w:p w:rsidR="00076DB1" w:rsidRPr="00B131EA" w:rsidRDefault="00076DB1" w:rsidP="00B37AC5">
            <w:pPr>
              <w:pStyle w:val="ac"/>
              <w:rPr>
                <w:rFonts w:ascii="Times New Roman" w:hAnsi="Times New Roman" w:cs="Times New Roman"/>
                <w:sz w:val="24"/>
                <w:szCs w:val="24"/>
                <w:lang w:val="en-US"/>
              </w:rPr>
            </w:pPr>
            <w:r w:rsidRPr="00B131EA">
              <w:rPr>
                <w:rFonts w:ascii="Times New Roman" w:hAnsi="Times New Roman" w:cs="Times New Roman"/>
                <w:sz w:val="24"/>
                <w:szCs w:val="24"/>
                <w:lang w:val="en-US"/>
              </w:rPr>
              <w:t>Hadn't they written?</w:t>
            </w:r>
          </w:p>
        </w:tc>
      </w:tr>
    </w:tbl>
    <w:p w:rsidR="00076DB1" w:rsidRPr="00B131EA" w:rsidRDefault="00076DB1" w:rsidP="00076DB1">
      <w:pPr>
        <w:shd w:val="clear" w:color="auto" w:fill="FFFFFF"/>
        <w:tabs>
          <w:tab w:val="left" w:pos="878"/>
        </w:tabs>
        <w:spacing w:line="360" w:lineRule="auto"/>
        <w:ind w:left="1022" w:right="2822" w:hanging="350"/>
        <w:rPr>
          <w:spacing w:val="-16"/>
          <w:sz w:val="24"/>
          <w:szCs w:val="24"/>
          <w:lang w:val="en-US"/>
        </w:rPr>
      </w:pPr>
    </w:p>
    <w:p w:rsidR="00076DB1" w:rsidRPr="00B131EA" w:rsidRDefault="00076DB1" w:rsidP="00076DB1">
      <w:pPr>
        <w:shd w:val="clear" w:color="auto" w:fill="FFFFFF"/>
        <w:spacing w:before="82" w:line="360" w:lineRule="auto"/>
        <w:ind w:left="744"/>
        <w:jc w:val="center"/>
        <w:rPr>
          <w:sz w:val="24"/>
          <w:szCs w:val="24"/>
          <w:lang w:val="en-US"/>
        </w:rPr>
      </w:pPr>
      <w:r w:rsidRPr="00B131EA">
        <w:rPr>
          <w:b/>
          <w:bCs/>
          <w:spacing w:val="-4"/>
          <w:sz w:val="24"/>
          <w:szCs w:val="24"/>
          <w:lang w:val="en-US"/>
        </w:rPr>
        <w:t>The use of the Past Perfect.</w:t>
      </w:r>
    </w:p>
    <w:p w:rsidR="00076DB1" w:rsidRPr="00B131EA" w:rsidRDefault="00076DB1" w:rsidP="00076DB1">
      <w:pPr>
        <w:shd w:val="clear" w:color="auto" w:fill="FFFFFF"/>
        <w:spacing w:line="360" w:lineRule="auto"/>
        <w:ind w:left="254" w:firstLine="509"/>
        <w:rPr>
          <w:sz w:val="24"/>
          <w:szCs w:val="24"/>
          <w:lang w:val="en-US"/>
        </w:rPr>
      </w:pPr>
      <w:r w:rsidRPr="00B131EA">
        <w:rPr>
          <w:spacing w:val="-3"/>
          <w:sz w:val="24"/>
          <w:szCs w:val="24"/>
          <w:lang w:val="en-US"/>
        </w:rPr>
        <w:lastRenderedPageBreak/>
        <w:t xml:space="preserve">1. The Past Perfect denotes an action completed before a certain moment </w:t>
      </w:r>
      <w:r w:rsidRPr="00B131EA">
        <w:rPr>
          <w:spacing w:val="-4"/>
          <w:sz w:val="24"/>
          <w:szCs w:val="24"/>
          <w:lang w:val="en-US"/>
        </w:rPr>
        <w:t>in the past. The moment may be indicated by another  past action expressed by verb</w:t>
      </w:r>
      <w:r w:rsidRPr="00B131EA">
        <w:rPr>
          <w:b/>
          <w:bCs/>
          <w:spacing w:val="-3"/>
          <w:sz w:val="24"/>
          <w:szCs w:val="24"/>
          <w:lang w:val="en-US"/>
        </w:rPr>
        <w:t xml:space="preserve"> </w:t>
      </w:r>
      <w:r w:rsidRPr="00B131EA">
        <w:rPr>
          <w:spacing w:val="-3"/>
          <w:sz w:val="24"/>
          <w:szCs w:val="24"/>
          <w:lang w:val="en-US"/>
        </w:rPr>
        <w:t>in the Past Indefinite or by an adverbial phrase.</w:t>
      </w:r>
    </w:p>
    <w:p w:rsidR="00076DB1" w:rsidRPr="00B131EA" w:rsidRDefault="00076DB1" w:rsidP="00076DB1">
      <w:pPr>
        <w:shd w:val="clear" w:color="auto" w:fill="FFFFFF"/>
        <w:spacing w:line="360" w:lineRule="auto"/>
        <w:ind w:left="142"/>
        <w:rPr>
          <w:i/>
          <w:sz w:val="24"/>
          <w:szCs w:val="24"/>
          <w:lang w:val="en-US"/>
        </w:rPr>
      </w:pPr>
      <w:r w:rsidRPr="00B131EA">
        <w:rPr>
          <w:i/>
          <w:spacing w:val="-3"/>
          <w:sz w:val="24"/>
          <w:szCs w:val="24"/>
          <w:lang w:val="en-US"/>
        </w:rPr>
        <w:t xml:space="preserve">They </w:t>
      </w:r>
      <w:r w:rsidRPr="00B131EA">
        <w:rPr>
          <w:b/>
          <w:bCs/>
          <w:i/>
          <w:spacing w:val="-3"/>
          <w:sz w:val="24"/>
          <w:szCs w:val="24"/>
          <w:lang w:val="en-US"/>
        </w:rPr>
        <w:t xml:space="preserve">had walked </w:t>
      </w:r>
      <w:r w:rsidRPr="00B131EA">
        <w:rPr>
          <w:i/>
          <w:spacing w:val="-3"/>
          <w:sz w:val="24"/>
          <w:szCs w:val="24"/>
          <w:lang w:val="en-US"/>
        </w:rPr>
        <w:t xml:space="preserve">only a few steps when a second, group of tanks drew up on the side road. </w:t>
      </w:r>
      <w:r w:rsidRPr="00B131EA">
        <w:rPr>
          <w:i/>
          <w:iCs/>
          <w:spacing w:val="-3"/>
          <w:sz w:val="24"/>
          <w:szCs w:val="24"/>
          <w:lang w:val="en-US"/>
        </w:rPr>
        <w:t>(Heym)</w:t>
      </w:r>
    </w:p>
    <w:p w:rsidR="00076DB1" w:rsidRPr="00B131EA" w:rsidRDefault="00076DB1" w:rsidP="00076DB1">
      <w:pPr>
        <w:shd w:val="clear" w:color="auto" w:fill="FFFFFF"/>
        <w:spacing w:line="360" w:lineRule="auto"/>
        <w:ind w:left="142"/>
        <w:rPr>
          <w:i/>
          <w:sz w:val="24"/>
          <w:szCs w:val="24"/>
          <w:lang w:val="en-US"/>
        </w:rPr>
      </w:pPr>
      <w:r w:rsidRPr="00B131EA">
        <w:rPr>
          <w:i/>
          <w:spacing w:val="-3"/>
          <w:sz w:val="24"/>
          <w:szCs w:val="24"/>
          <w:lang w:val="en-US"/>
        </w:rPr>
        <w:t xml:space="preserve">After she </w:t>
      </w:r>
      <w:r w:rsidRPr="00B131EA">
        <w:rPr>
          <w:b/>
          <w:bCs/>
          <w:i/>
          <w:spacing w:val="-3"/>
          <w:sz w:val="24"/>
          <w:szCs w:val="24"/>
          <w:lang w:val="en-US"/>
        </w:rPr>
        <w:t xml:space="preserve">had cried out, </w:t>
      </w:r>
      <w:r w:rsidRPr="00B131EA">
        <w:rPr>
          <w:i/>
          <w:spacing w:val="-3"/>
          <w:sz w:val="24"/>
          <w:szCs w:val="24"/>
          <w:lang w:val="en-US"/>
        </w:rPr>
        <w:t xml:space="preserve">she felt easier. </w:t>
      </w:r>
      <w:r w:rsidRPr="00B131EA">
        <w:rPr>
          <w:i/>
          <w:iCs/>
          <w:spacing w:val="-3"/>
          <w:sz w:val="24"/>
          <w:szCs w:val="24"/>
          <w:lang w:val="en-US"/>
        </w:rPr>
        <w:t>(Heym)</w:t>
      </w:r>
    </w:p>
    <w:p w:rsidR="00076DB1" w:rsidRPr="00B131EA" w:rsidRDefault="00076DB1" w:rsidP="00076DB1">
      <w:pPr>
        <w:shd w:val="clear" w:color="auto" w:fill="FFFFFF"/>
        <w:spacing w:line="360" w:lineRule="auto"/>
        <w:ind w:left="142"/>
        <w:rPr>
          <w:i/>
          <w:sz w:val="24"/>
          <w:szCs w:val="24"/>
          <w:lang w:val="en-US"/>
        </w:rPr>
      </w:pPr>
      <w:r w:rsidRPr="00B131EA">
        <w:rPr>
          <w:i/>
          <w:spacing w:val="-3"/>
          <w:sz w:val="24"/>
          <w:szCs w:val="24"/>
          <w:lang w:val="en-US"/>
        </w:rPr>
        <w:t xml:space="preserve">Fortunately the rain </w:t>
      </w:r>
      <w:r w:rsidRPr="00B131EA">
        <w:rPr>
          <w:b/>
          <w:bCs/>
          <w:i/>
          <w:spacing w:val="-3"/>
          <w:sz w:val="24"/>
          <w:szCs w:val="24"/>
          <w:lang w:val="en-US"/>
        </w:rPr>
        <w:t xml:space="preserve">had stopped </w:t>
      </w:r>
      <w:r w:rsidRPr="00B131EA">
        <w:rPr>
          <w:i/>
          <w:spacing w:val="-3"/>
          <w:sz w:val="24"/>
          <w:szCs w:val="24"/>
          <w:lang w:val="en-US"/>
        </w:rPr>
        <w:t xml:space="preserve">before we started. </w:t>
      </w:r>
      <w:r w:rsidRPr="00B131EA">
        <w:rPr>
          <w:i/>
          <w:iCs/>
          <w:spacing w:val="-3"/>
          <w:sz w:val="24"/>
          <w:szCs w:val="24"/>
          <w:lang w:val="en-US"/>
        </w:rPr>
        <w:t>(Bennett)</w:t>
      </w:r>
    </w:p>
    <w:p w:rsidR="00076DB1" w:rsidRPr="00B131EA" w:rsidRDefault="00076DB1" w:rsidP="00076DB1">
      <w:pPr>
        <w:shd w:val="clear" w:color="auto" w:fill="FFFFFF"/>
        <w:spacing w:line="360" w:lineRule="auto"/>
        <w:ind w:left="142"/>
        <w:rPr>
          <w:i/>
          <w:sz w:val="24"/>
          <w:szCs w:val="24"/>
          <w:lang w:val="en-US"/>
        </w:rPr>
      </w:pPr>
      <w:r w:rsidRPr="00B131EA">
        <w:rPr>
          <w:i/>
          <w:spacing w:val="-3"/>
          <w:sz w:val="24"/>
          <w:szCs w:val="24"/>
          <w:lang w:val="en-US"/>
        </w:rPr>
        <w:t xml:space="preserve">By this time Cowperwood </w:t>
      </w:r>
      <w:r w:rsidRPr="00B131EA">
        <w:rPr>
          <w:b/>
          <w:bCs/>
          <w:i/>
          <w:spacing w:val="-3"/>
          <w:sz w:val="24"/>
          <w:szCs w:val="24"/>
          <w:lang w:val="en-US"/>
        </w:rPr>
        <w:t xml:space="preserve">has written </w:t>
      </w:r>
      <w:r w:rsidRPr="00B131EA">
        <w:rPr>
          <w:i/>
          <w:spacing w:val="-3"/>
          <w:sz w:val="24"/>
          <w:szCs w:val="24"/>
          <w:lang w:val="en-US"/>
        </w:rPr>
        <w:t xml:space="preserve">Aileen under no circumstances to try to see him. </w:t>
      </w:r>
      <w:r w:rsidRPr="00B131EA">
        <w:rPr>
          <w:i/>
          <w:iCs/>
          <w:spacing w:val="-3"/>
          <w:sz w:val="24"/>
          <w:szCs w:val="24"/>
          <w:lang w:val="en-US"/>
        </w:rPr>
        <w:t>(Dreiser)</w:t>
      </w:r>
    </w:p>
    <w:p w:rsidR="00076DB1" w:rsidRPr="00B131EA" w:rsidRDefault="00076DB1" w:rsidP="00076DB1">
      <w:pPr>
        <w:shd w:val="clear" w:color="auto" w:fill="FFFFFF"/>
        <w:spacing w:line="360" w:lineRule="auto"/>
        <w:ind w:left="142"/>
        <w:rPr>
          <w:i/>
          <w:iCs/>
          <w:spacing w:val="-4"/>
          <w:sz w:val="24"/>
          <w:szCs w:val="24"/>
          <w:lang w:val="en-US"/>
        </w:rPr>
      </w:pPr>
      <w:r w:rsidRPr="00B131EA">
        <w:rPr>
          <w:i/>
          <w:spacing w:val="-4"/>
          <w:sz w:val="24"/>
          <w:szCs w:val="24"/>
          <w:lang w:val="en-US"/>
        </w:rPr>
        <w:t xml:space="preserve">The clock </w:t>
      </w:r>
      <w:r w:rsidRPr="00B131EA">
        <w:rPr>
          <w:b/>
          <w:bCs/>
          <w:i/>
          <w:spacing w:val="-4"/>
          <w:sz w:val="24"/>
          <w:szCs w:val="24"/>
          <w:lang w:val="en-US"/>
        </w:rPr>
        <w:t xml:space="preserve">had not struck </w:t>
      </w:r>
      <w:r w:rsidRPr="00B131EA">
        <w:rPr>
          <w:i/>
          <w:spacing w:val="-4"/>
          <w:sz w:val="24"/>
          <w:szCs w:val="24"/>
          <w:lang w:val="en-US"/>
        </w:rPr>
        <w:t xml:space="preserve">when he reached Gray's Inn. </w:t>
      </w:r>
      <w:r w:rsidRPr="00B131EA">
        <w:rPr>
          <w:i/>
          <w:iCs/>
          <w:spacing w:val="-4"/>
          <w:sz w:val="24"/>
          <w:szCs w:val="24"/>
          <w:lang w:val="en-US"/>
        </w:rPr>
        <w:t xml:space="preserve">(Dickens) </w:t>
      </w:r>
    </w:p>
    <w:p w:rsidR="00076DB1" w:rsidRPr="00B131EA" w:rsidRDefault="00076DB1" w:rsidP="00076DB1">
      <w:pPr>
        <w:shd w:val="clear" w:color="auto" w:fill="FFFFFF"/>
        <w:spacing w:line="360" w:lineRule="auto"/>
        <w:ind w:left="142"/>
        <w:rPr>
          <w:sz w:val="24"/>
          <w:szCs w:val="24"/>
          <w:lang w:val="en-US"/>
        </w:rPr>
      </w:pPr>
      <w:r w:rsidRPr="00B131EA">
        <w:rPr>
          <w:spacing w:val="-3"/>
          <w:sz w:val="24"/>
          <w:szCs w:val="24"/>
          <w:lang w:val="en-US"/>
        </w:rPr>
        <w:t>The definite moment can be understood from the situation.</w:t>
      </w:r>
    </w:p>
    <w:p w:rsidR="00076DB1" w:rsidRPr="00B131EA" w:rsidRDefault="00076DB1" w:rsidP="00076DB1">
      <w:pPr>
        <w:shd w:val="clear" w:color="auto" w:fill="FFFFFF"/>
        <w:spacing w:before="5" w:line="360" w:lineRule="auto"/>
        <w:ind w:left="142"/>
        <w:rPr>
          <w:i/>
          <w:iCs/>
          <w:sz w:val="24"/>
          <w:szCs w:val="24"/>
          <w:lang w:val="en-US"/>
        </w:rPr>
      </w:pPr>
      <w:r w:rsidRPr="00B131EA">
        <w:rPr>
          <w:i/>
          <w:spacing w:val="-3"/>
          <w:sz w:val="24"/>
          <w:szCs w:val="24"/>
          <w:lang w:val="en-US"/>
        </w:rPr>
        <w:t xml:space="preserve">The Squire </w:t>
      </w:r>
      <w:r w:rsidRPr="00B131EA">
        <w:rPr>
          <w:b/>
          <w:bCs/>
          <w:i/>
          <w:spacing w:val="-3"/>
          <w:sz w:val="24"/>
          <w:szCs w:val="24"/>
          <w:lang w:val="en-US"/>
        </w:rPr>
        <w:t xml:space="preserve">had laid down </w:t>
      </w:r>
      <w:r w:rsidRPr="00B131EA">
        <w:rPr>
          <w:i/>
          <w:spacing w:val="-3"/>
          <w:sz w:val="24"/>
          <w:szCs w:val="24"/>
          <w:lang w:val="en-US"/>
        </w:rPr>
        <w:t xml:space="preserve">his knife and fork, and was staring at his </w:t>
      </w:r>
      <w:r w:rsidRPr="00B131EA">
        <w:rPr>
          <w:i/>
          <w:sz w:val="24"/>
          <w:szCs w:val="24"/>
          <w:lang w:val="en-US"/>
        </w:rPr>
        <w:t xml:space="preserve">son in amazement. </w:t>
      </w:r>
      <w:r w:rsidRPr="00B131EA">
        <w:rPr>
          <w:i/>
          <w:iCs/>
          <w:sz w:val="24"/>
          <w:szCs w:val="24"/>
          <w:lang w:val="en-US"/>
        </w:rPr>
        <w:t xml:space="preserve">(Eliot) </w:t>
      </w:r>
    </w:p>
    <w:p w:rsidR="00076DB1" w:rsidRPr="00B131EA" w:rsidRDefault="00076DB1" w:rsidP="00076DB1">
      <w:pPr>
        <w:shd w:val="clear" w:color="auto" w:fill="FFFFFF"/>
        <w:spacing w:before="5" w:line="360" w:lineRule="auto"/>
        <w:rPr>
          <w:sz w:val="24"/>
          <w:szCs w:val="24"/>
          <w:lang w:val="en-US"/>
        </w:rPr>
      </w:pPr>
      <w:r w:rsidRPr="00B131EA">
        <w:rPr>
          <w:sz w:val="24"/>
          <w:szCs w:val="24"/>
          <w:lang w:val="en-US"/>
        </w:rPr>
        <w:t xml:space="preserve">The definite moment need not necessarily be expressed in the same tense as the action expressed by the Past Perfect. </w:t>
      </w:r>
    </w:p>
    <w:p w:rsidR="00076DB1" w:rsidRPr="00B131EA" w:rsidRDefault="00076DB1" w:rsidP="00076DB1">
      <w:pPr>
        <w:shd w:val="clear" w:color="auto" w:fill="FFFFFF"/>
        <w:spacing w:before="5" w:line="360" w:lineRule="auto"/>
        <w:rPr>
          <w:sz w:val="24"/>
          <w:szCs w:val="24"/>
          <w:lang w:val="en-US"/>
        </w:rPr>
      </w:pPr>
      <w:r w:rsidRPr="00B131EA">
        <w:rPr>
          <w:i/>
          <w:spacing w:val="-3"/>
          <w:sz w:val="24"/>
          <w:szCs w:val="24"/>
          <w:lang w:val="en-US"/>
        </w:rPr>
        <w:t xml:space="preserve">Everybody noticed how sad she was the whole evening. She </w:t>
      </w:r>
      <w:r w:rsidRPr="00B131EA">
        <w:rPr>
          <w:b/>
          <w:bCs/>
          <w:i/>
          <w:spacing w:val="-3"/>
          <w:sz w:val="24"/>
          <w:szCs w:val="24"/>
          <w:lang w:val="en-US"/>
        </w:rPr>
        <w:t xml:space="preserve">had got </w:t>
      </w:r>
      <w:r w:rsidRPr="00B131EA">
        <w:rPr>
          <w:i/>
          <w:sz w:val="24"/>
          <w:szCs w:val="24"/>
          <w:lang w:val="en-US"/>
        </w:rPr>
        <w:t xml:space="preserve">an unpleasant letter. </w:t>
      </w:r>
      <w:r w:rsidRPr="00B131EA">
        <w:rPr>
          <w:i/>
          <w:iCs/>
          <w:sz w:val="24"/>
          <w:szCs w:val="24"/>
          <w:lang w:val="en-US"/>
        </w:rPr>
        <w:t xml:space="preserve">(Collins) </w:t>
      </w:r>
      <w:r w:rsidRPr="00B131EA">
        <w:rPr>
          <w:spacing w:val="-1"/>
          <w:sz w:val="24"/>
          <w:szCs w:val="24"/>
          <w:lang w:val="en-US"/>
        </w:rPr>
        <w:t xml:space="preserve">The Past Perfect is used with the conjunctions </w:t>
      </w:r>
      <w:r w:rsidRPr="00B131EA">
        <w:rPr>
          <w:i/>
          <w:iCs/>
          <w:spacing w:val="-1"/>
          <w:sz w:val="24"/>
          <w:szCs w:val="24"/>
          <w:lang w:val="en-US"/>
        </w:rPr>
        <w:t>hardly... when, scarcely... in</w:t>
      </w:r>
      <w:r w:rsidRPr="00B131EA">
        <w:rPr>
          <w:i/>
          <w:iCs/>
          <w:sz w:val="24"/>
          <w:szCs w:val="24"/>
          <w:lang w:val="en-US"/>
        </w:rPr>
        <w:t>, no sooner... than.</w:t>
      </w:r>
    </w:p>
    <w:p w:rsidR="00076DB1" w:rsidRPr="00B131EA" w:rsidRDefault="00076DB1" w:rsidP="00076DB1">
      <w:pPr>
        <w:shd w:val="clear" w:color="auto" w:fill="FFFFFF"/>
        <w:spacing w:before="38" w:line="360" w:lineRule="auto"/>
        <w:rPr>
          <w:i/>
          <w:sz w:val="24"/>
          <w:szCs w:val="24"/>
          <w:lang w:val="en-US"/>
        </w:rPr>
      </w:pPr>
      <w:r w:rsidRPr="00B131EA">
        <w:rPr>
          <w:i/>
          <w:spacing w:val="-4"/>
          <w:sz w:val="24"/>
          <w:szCs w:val="24"/>
          <w:lang w:val="en-US"/>
        </w:rPr>
        <w:t xml:space="preserve">They </w:t>
      </w:r>
      <w:r w:rsidRPr="00B131EA">
        <w:rPr>
          <w:b/>
          <w:bCs/>
          <w:i/>
          <w:spacing w:val="-4"/>
          <w:sz w:val="24"/>
          <w:szCs w:val="24"/>
          <w:lang w:val="en-US"/>
        </w:rPr>
        <w:t xml:space="preserve">had </w:t>
      </w:r>
      <w:r w:rsidRPr="00B131EA">
        <w:rPr>
          <w:i/>
          <w:spacing w:val="-4"/>
          <w:sz w:val="24"/>
          <w:szCs w:val="24"/>
          <w:lang w:val="en-US"/>
        </w:rPr>
        <w:t xml:space="preserve">no sooner </w:t>
      </w:r>
      <w:r w:rsidRPr="00B131EA">
        <w:rPr>
          <w:b/>
          <w:bCs/>
          <w:i/>
          <w:spacing w:val="-4"/>
          <w:sz w:val="24"/>
          <w:szCs w:val="24"/>
          <w:lang w:val="en-US"/>
        </w:rPr>
        <w:t xml:space="preserve">arrived </w:t>
      </w:r>
      <w:r w:rsidRPr="00B131EA">
        <w:rPr>
          <w:i/>
          <w:spacing w:val="-4"/>
          <w:sz w:val="24"/>
          <w:szCs w:val="24"/>
          <w:lang w:val="en-US"/>
        </w:rPr>
        <w:t xml:space="preserve">at this point than a most violent and </w:t>
      </w:r>
      <w:r w:rsidRPr="00B131EA">
        <w:rPr>
          <w:i/>
          <w:sz w:val="24"/>
          <w:szCs w:val="24"/>
          <w:lang w:val="en-US"/>
        </w:rPr>
        <w:t xml:space="preserve">startling knocking was heard. </w:t>
      </w:r>
      <w:r w:rsidRPr="00B131EA">
        <w:rPr>
          <w:i/>
          <w:iCs/>
          <w:sz w:val="24"/>
          <w:szCs w:val="24"/>
          <w:lang w:val="en-US"/>
        </w:rPr>
        <w:t>(Jerome)</w:t>
      </w:r>
    </w:p>
    <w:p w:rsidR="00076DB1" w:rsidRPr="00B131EA" w:rsidRDefault="00076DB1" w:rsidP="00076DB1">
      <w:pPr>
        <w:shd w:val="clear" w:color="auto" w:fill="FFFFFF"/>
        <w:spacing w:before="10" w:line="360" w:lineRule="auto"/>
        <w:ind w:right="403"/>
        <w:rPr>
          <w:i/>
          <w:iCs/>
          <w:sz w:val="24"/>
          <w:szCs w:val="24"/>
          <w:lang w:val="en-US"/>
        </w:rPr>
      </w:pPr>
      <w:r w:rsidRPr="00B131EA">
        <w:rPr>
          <w:i/>
          <w:spacing w:val="-2"/>
          <w:sz w:val="24"/>
          <w:szCs w:val="24"/>
          <w:lang w:val="en-US"/>
        </w:rPr>
        <w:t xml:space="preserve">Nell </w:t>
      </w:r>
      <w:r w:rsidRPr="00B131EA">
        <w:rPr>
          <w:b/>
          <w:bCs/>
          <w:i/>
          <w:spacing w:val="-2"/>
          <w:sz w:val="24"/>
          <w:szCs w:val="24"/>
          <w:lang w:val="en-US"/>
        </w:rPr>
        <w:t xml:space="preserve">had </w:t>
      </w:r>
      <w:r w:rsidRPr="00B131EA">
        <w:rPr>
          <w:i/>
          <w:spacing w:val="-2"/>
          <w:sz w:val="24"/>
          <w:szCs w:val="24"/>
          <w:lang w:val="en-US"/>
        </w:rPr>
        <w:t xml:space="preserve">scarcely </w:t>
      </w:r>
      <w:r w:rsidRPr="00B131EA">
        <w:rPr>
          <w:b/>
          <w:bCs/>
          <w:i/>
          <w:spacing w:val="-2"/>
          <w:sz w:val="24"/>
          <w:szCs w:val="24"/>
          <w:lang w:val="en-US"/>
        </w:rPr>
        <w:t xml:space="preserve">settled </w:t>
      </w:r>
      <w:r w:rsidRPr="00B131EA">
        <w:rPr>
          <w:i/>
          <w:spacing w:val="-2"/>
          <w:sz w:val="24"/>
          <w:szCs w:val="24"/>
          <w:lang w:val="en-US"/>
        </w:rPr>
        <w:t xml:space="preserve">herself on a little heap of </w:t>
      </w:r>
      <w:r w:rsidRPr="00B131EA">
        <w:rPr>
          <w:b/>
          <w:bCs/>
          <w:i/>
          <w:spacing w:val="-2"/>
          <w:sz w:val="24"/>
          <w:szCs w:val="24"/>
          <w:lang w:val="en-US"/>
        </w:rPr>
        <w:t xml:space="preserve">straw </w:t>
      </w:r>
      <w:r w:rsidRPr="00B131EA">
        <w:rPr>
          <w:i/>
          <w:spacing w:val="-2"/>
          <w:sz w:val="24"/>
          <w:szCs w:val="24"/>
          <w:lang w:val="en-US"/>
        </w:rPr>
        <w:t xml:space="preserve">in the </w:t>
      </w:r>
      <w:r w:rsidRPr="00B131EA">
        <w:rPr>
          <w:i/>
          <w:sz w:val="24"/>
          <w:szCs w:val="24"/>
          <w:lang w:val="en-US"/>
        </w:rPr>
        <w:t xml:space="preserve">corner when she fell asleep. </w:t>
      </w:r>
      <w:r w:rsidRPr="00B131EA">
        <w:rPr>
          <w:i/>
          <w:iCs/>
          <w:sz w:val="24"/>
          <w:szCs w:val="24"/>
          <w:lang w:val="en-US"/>
        </w:rPr>
        <w:t xml:space="preserve">(Dickens)  </w:t>
      </w:r>
    </w:p>
    <w:p w:rsidR="00076DB1" w:rsidRPr="00B131EA" w:rsidRDefault="00076DB1" w:rsidP="00076DB1">
      <w:pPr>
        <w:shd w:val="clear" w:color="auto" w:fill="FFFFFF"/>
        <w:spacing w:before="10" w:line="360" w:lineRule="auto"/>
        <w:ind w:right="403"/>
        <w:rPr>
          <w:sz w:val="24"/>
          <w:szCs w:val="24"/>
          <w:lang w:val="en-US"/>
        </w:rPr>
      </w:pPr>
      <w:r w:rsidRPr="00B131EA">
        <w:rPr>
          <w:i/>
          <w:iCs/>
          <w:sz w:val="24"/>
          <w:szCs w:val="24"/>
          <w:lang w:val="en-US"/>
        </w:rPr>
        <w:t xml:space="preserve"> </w:t>
      </w:r>
      <w:r w:rsidRPr="00B131EA">
        <w:rPr>
          <w:spacing w:val="-3"/>
          <w:sz w:val="24"/>
          <w:szCs w:val="24"/>
          <w:lang w:val="en-US"/>
        </w:rPr>
        <w:t>For the sake of emphasis the word order may be inverted</w:t>
      </w:r>
    </w:p>
    <w:p w:rsidR="00076DB1" w:rsidRPr="00B131EA" w:rsidRDefault="00076DB1" w:rsidP="00076DB1">
      <w:pPr>
        <w:shd w:val="clear" w:color="auto" w:fill="FFFFFF"/>
        <w:spacing w:before="5" w:line="360" w:lineRule="auto"/>
        <w:rPr>
          <w:i/>
          <w:iCs/>
          <w:sz w:val="24"/>
          <w:szCs w:val="24"/>
          <w:lang w:val="en-US"/>
        </w:rPr>
      </w:pPr>
      <w:r w:rsidRPr="00B131EA">
        <w:rPr>
          <w:i/>
          <w:spacing w:val="-3"/>
          <w:sz w:val="24"/>
          <w:szCs w:val="24"/>
          <w:lang w:val="en-US"/>
        </w:rPr>
        <w:t xml:space="preserve">No sooner </w:t>
      </w:r>
      <w:r w:rsidRPr="00B131EA">
        <w:rPr>
          <w:b/>
          <w:bCs/>
          <w:i/>
          <w:spacing w:val="-3"/>
          <w:sz w:val="24"/>
          <w:szCs w:val="24"/>
          <w:lang w:val="en-US"/>
        </w:rPr>
        <w:t xml:space="preserve">had </w:t>
      </w:r>
      <w:r w:rsidRPr="00B131EA">
        <w:rPr>
          <w:i/>
          <w:spacing w:val="-3"/>
          <w:sz w:val="24"/>
          <w:szCs w:val="24"/>
          <w:lang w:val="en-US"/>
        </w:rPr>
        <w:t xml:space="preserve">she </w:t>
      </w:r>
      <w:r w:rsidRPr="00B131EA">
        <w:rPr>
          <w:b/>
          <w:bCs/>
          <w:i/>
          <w:spacing w:val="-3"/>
          <w:sz w:val="24"/>
          <w:szCs w:val="24"/>
          <w:lang w:val="en-US"/>
        </w:rPr>
        <w:t xml:space="preserve">laid </w:t>
      </w:r>
      <w:r w:rsidRPr="00B131EA">
        <w:rPr>
          <w:i/>
          <w:spacing w:val="-3"/>
          <w:sz w:val="24"/>
          <w:szCs w:val="24"/>
          <w:lang w:val="en-US"/>
        </w:rPr>
        <w:t xml:space="preserve">herself down than she heard the prolonged </w:t>
      </w:r>
      <w:r w:rsidRPr="00B131EA">
        <w:rPr>
          <w:i/>
          <w:sz w:val="24"/>
          <w:szCs w:val="24"/>
          <w:lang w:val="en-US"/>
        </w:rPr>
        <w:t xml:space="preserve">trill of the front-door bell. </w:t>
      </w:r>
      <w:r w:rsidRPr="00B131EA">
        <w:rPr>
          <w:i/>
          <w:iCs/>
          <w:sz w:val="24"/>
          <w:szCs w:val="24"/>
          <w:lang w:val="en-US"/>
        </w:rPr>
        <w:t>(Bennett)</w:t>
      </w:r>
    </w:p>
    <w:p w:rsidR="00076DB1" w:rsidRPr="00B131EA" w:rsidRDefault="00076DB1" w:rsidP="00076DB1">
      <w:pPr>
        <w:shd w:val="clear" w:color="auto" w:fill="FFFFFF"/>
        <w:spacing w:before="5" w:line="360" w:lineRule="auto"/>
        <w:rPr>
          <w:i/>
          <w:iCs/>
          <w:spacing w:val="-4"/>
          <w:sz w:val="24"/>
          <w:szCs w:val="24"/>
          <w:lang w:val="en-US"/>
        </w:rPr>
      </w:pPr>
      <w:r w:rsidRPr="00B131EA">
        <w:rPr>
          <w:i/>
          <w:iCs/>
          <w:sz w:val="24"/>
          <w:szCs w:val="24"/>
          <w:lang w:val="en-US"/>
        </w:rPr>
        <w:t xml:space="preserve"> </w:t>
      </w:r>
      <w:r w:rsidRPr="00B131EA">
        <w:rPr>
          <w:spacing w:val="-4"/>
          <w:sz w:val="24"/>
          <w:szCs w:val="24"/>
          <w:lang w:val="en-US"/>
        </w:rPr>
        <w:t xml:space="preserve">The Past Perfect is frequently used with the adverbs </w:t>
      </w:r>
      <w:r w:rsidRPr="00B131EA">
        <w:rPr>
          <w:i/>
          <w:iCs/>
          <w:spacing w:val="-4"/>
          <w:sz w:val="24"/>
          <w:szCs w:val="24"/>
          <w:lang w:val="en-US"/>
        </w:rPr>
        <w:t>already, yet.</w:t>
      </w:r>
    </w:p>
    <w:p w:rsidR="00076DB1" w:rsidRPr="00B131EA" w:rsidRDefault="00076DB1" w:rsidP="00076DB1">
      <w:pPr>
        <w:shd w:val="clear" w:color="auto" w:fill="FFFFFF"/>
        <w:spacing w:before="5" w:line="360" w:lineRule="auto"/>
        <w:rPr>
          <w:i/>
          <w:iCs/>
          <w:sz w:val="24"/>
          <w:szCs w:val="24"/>
          <w:lang w:val="en-US"/>
        </w:rPr>
      </w:pPr>
      <w:r w:rsidRPr="00B131EA">
        <w:rPr>
          <w:i/>
          <w:iCs/>
          <w:spacing w:val="-4"/>
          <w:sz w:val="24"/>
          <w:szCs w:val="24"/>
          <w:lang w:val="en-US"/>
        </w:rPr>
        <w:t xml:space="preserve"> </w:t>
      </w:r>
      <w:r w:rsidRPr="00B131EA">
        <w:rPr>
          <w:i/>
          <w:spacing w:val="-3"/>
          <w:sz w:val="24"/>
          <w:szCs w:val="24"/>
          <w:lang w:val="en-US"/>
        </w:rPr>
        <w:t xml:space="preserve">Elsie, who </w:t>
      </w:r>
      <w:r w:rsidRPr="00B131EA">
        <w:rPr>
          <w:b/>
          <w:bCs/>
          <w:i/>
          <w:spacing w:val="-3"/>
          <w:sz w:val="24"/>
          <w:szCs w:val="24"/>
          <w:lang w:val="en-US"/>
        </w:rPr>
        <w:t xml:space="preserve">had not </w:t>
      </w:r>
      <w:r w:rsidRPr="00B131EA">
        <w:rPr>
          <w:i/>
          <w:spacing w:val="-3"/>
          <w:sz w:val="24"/>
          <w:szCs w:val="24"/>
          <w:lang w:val="en-US"/>
        </w:rPr>
        <w:t xml:space="preserve">yet </w:t>
      </w:r>
      <w:r w:rsidRPr="00B131EA">
        <w:rPr>
          <w:b/>
          <w:bCs/>
          <w:i/>
          <w:spacing w:val="-3"/>
          <w:sz w:val="24"/>
          <w:szCs w:val="24"/>
          <w:lang w:val="en-US"/>
        </w:rPr>
        <w:t xml:space="preserve">assumed </w:t>
      </w:r>
      <w:r w:rsidRPr="00B131EA">
        <w:rPr>
          <w:i/>
          <w:spacing w:val="-3"/>
          <w:sz w:val="24"/>
          <w:szCs w:val="24"/>
          <w:lang w:val="en-US"/>
        </w:rPr>
        <w:t xml:space="preserve">the white cap, was sweeping the </w:t>
      </w:r>
      <w:r w:rsidRPr="00B131EA">
        <w:rPr>
          <w:i/>
          <w:sz w:val="24"/>
          <w:szCs w:val="24"/>
          <w:lang w:val="en-US"/>
        </w:rPr>
        <w:t xml:space="preserve">stairs. </w:t>
      </w:r>
      <w:r w:rsidRPr="00B131EA">
        <w:rPr>
          <w:i/>
          <w:iCs/>
          <w:sz w:val="24"/>
          <w:szCs w:val="24"/>
          <w:lang w:val="en-US"/>
        </w:rPr>
        <w:t>(Bennett)</w:t>
      </w:r>
    </w:p>
    <w:p w:rsidR="00076DB1" w:rsidRPr="00B131EA" w:rsidRDefault="00076DB1" w:rsidP="00076DB1">
      <w:pPr>
        <w:shd w:val="clear" w:color="auto" w:fill="FFFFFF"/>
        <w:spacing w:before="5" w:line="360" w:lineRule="auto"/>
        <w:rPr>
          <w:sz w:val="24"/>
          <w:szCs w:val="24"/>
          <w:lang w:val="en-US"/>
        </w:rPr>
      </w:pPr>
      <w:r w:rsidRPr="00B131EA">
        <w:rPr>
          <w:sz w:val="24"/>
          <w:szCs w:val="24"/>
          <w:lang w:val="en-US"/>
        </w:rPr>
        <w:t>Sometimes the Past Perfect does not denote priority but only the completion of the action.</w:t>
      </w:r>
    </w:p>
    <w:p w:rsidR="00076DB1" w:rsidRPr="00B131EA" w:rsidRDefault="00076DB1" w:rsidP="00076DB1">
      <w:pPr>
        <w:shd w:val="clear" w:color="auto" w:fill="FFFFFF"/>
        <w:spacing w:line="360" w:lineRule="auto"/>
        <w:ind w:left="835" w:hanging="835"/>
        <w:rPr>
          <w:i/>
          <w:sz w:val="24"/>
          <w:szCs w:val="24"/>
          <w:lang w:val="en-US"/>
        </w:rPr>
      </w:pPr>
      <w:r w:rsidRPr="00B131EA">
        <w:rPr>
          <w:i/>
          <w:spacing w:val="-1"/>
          <w:sz w:val="24"/>
          <w:szCs w:val="24"/>
        </w:rPr>
        <w:t>Не</w:t>
      </w:r>
      <w:r w:rsidRPr="00B131EA">
        <w:rPr>
          <w:i/>
          <w:spacing w:val="-1"/>
          <w:sz w:val="24"/>
          <w:szCs w:val="24"/>
          <w:lang w:val="en-US"/>
        </w:rPr>
        <w:t xml:space="preserve"> waited until she </w:t>
      </w:r>
      <w:r w:rsidRPr="00B131EA">
        <w:rPr>
          <w:b/>
          <w:bCs/>
          <w:i/>
          <w:spacing w:val="-1"/>
          <w:sz w:val="24"/>
          <w:szCs w:val="24"/>
          <w:lang w:val="en-US"/>
        </w:rPr>
        <w:t xml:space="preserve">had found </w:t>
      </w:r>
      <w:r w:rsidRPr="00B131EA">
        <w:rPr>
          <w:i/>
          <w:spacing w:val="-1"/>
          <w:sz w:val="24"/>
          <w:szCs w:val="24"/>
          <w:lang w:val="en-US"/>
        </w:rPr>
        <w:t xml:space="preserve">the latch-key and opened the door. </w:t>
      </w:r>
      <w:r w:rsidRPr="00B131EA">
        <w:rPr>
          <w:i/>
          <w:iCs/>
          <w:sz w:val="24"/>
          <w:szCs w:val="24"/>
          <w:lang w:val="en-US"/>
        </w:rPr>
        <w:t>(Bennett)</w:t>
      </w:r>
    </w:p>
    <w:p w:rsidR="00076DB1" w:rsidRPr="00B131EA" w:rsidRDefault="00076DB1" w:rsidP="00076DB1">
      <w:pPr>
        <w:shd w:val="clear" w:color="auto" w:fill="FFFFFF"/>
        <w:spacing w:before="34" w:line="360" w:lineRule="auto"/>
        <w:rPr>
          <w:i/>
          <w:iCs/>
          <w:sz w:val="24"/>
          <w:szCs w:val="24"/>
          <w:lang w:val="en-US"/>
        </w:rPr>
      </w:pPr>
      <w:r w:rsidRPr="00B131EA">
        <w:rPr>
          <w:i/>
          <w:spacing w:val="-3"/>
          <w:sz w:val="24"/>
          <w:szCs w:val="24"/>
          <w:lang w:val="en-US"/>
        </w:rPr>
        <w:t xml:space="preserve">The Squire was purple with anger before his son </w:t>
      </w:r>
      <w:r w:rsidRPr="00B131EA">
        <w:rPr>
          <w:b/>
          <w:bCs/>
          <w:i/>
          <w:spacing w:val="-3"/>
          <w:sz w:val="24"/>
          <w:szCs w:val="24"/>
          <w:lang w:val="en-US"/>
        </w:rPr>
        <w:t xml:space="preserve">had done </w:t>
      </w:r>
      <w:r w:rsidRPr="00B131EA">
        <w:rPr>
          <w:i/>
          <w:spacing w:val="-3"/>
          <w:sz w:val="24"/>
          <w:szCs w:val="24"/>
          <w:lang w:val="en-US"/>
        </w:rPr>
        <w:t>speaking.</w:t>
      </w:r>
      <w:r w:rsidRPr="00B131EA">
        <w:rPr>
          <w:i/>
          <w:iCs/>
          <w:sz w:val="24"/>
          <w:szCs w:val="24"/>
          <w:lang w:val="en-US"/>
        </w:rPr>
        <w:t>(Eliot)</w:t>
      </w:r>
    </w:p>
    <w:p w:rsidR="00076DB1" w:rsidRPr="00B131EA" w:rsidRDefault="00076DB1" w:rsidP="00076DB1">
      <w:pPr>
        <w:shd w:val="clear" w:color="auto" w:fill="FFFFFF"/>
        <w:spacing w:before="34" w:line="360" w:lineRule="auto"/>
        <w:rPr>
          <w:sz w:val="24"/>
          <w:szCs w:val="24"/>
          <w:lang w:val="en-US"/>
        </w:rPr>
      </w:pPr>
      <w:r w:rsidRPr="00B131EA">
        <w:rPr>
          <w:i/>
          <w:iCs/>
          <w:sz w:val="24"/>
          <w:szCs w:val="24"/>
          <w:lang w:val="en-US"/>
        </w:rPr>
        <w:t xml:space="preserve"> </w:t>
      </w:r>
      <w:r w:rsidRPr="00B131EA">
        <w:rPr>
          <w:spacing w:val="-4"/>
          <w:sz w:val="24"/>
          <w:szCs w:val="24"/>
          <w:lang w:val="en-US"/>
        </w:rPr>
        <w:t>The Past Perfect is rendered in Russian by the past perfective.</w:t>
      </w:r>
    </w:p>
    <w:p w:rsidR="00076DB1" w:rsidRPr="00B131EA" w:rsidRDefault="00076DB1" w:rsidP="00076DB1">
      <w:pPr>
        <w:shd w:val="clear" w:color="auto" w:fill="FFFFFF"/>
        <w:spacing w:line="360" w:lineRule="auto"/>
        <w:rPr>
          <w:i/>
          <w:sz w:val="24"/>
          <w:szCs w:val="24"/>
        </w:rPr>
      </w:pPr>
      <w:r w:rsidRPr="00B131EA">
        <w:rPr>
          <w:i/>
          <w:spacing w:val="-3"/>
          <w:sz w:val="24"/>
          <w:szCs w:val="24"/>
          <w:lang w:val="en-US"/>
        </w:rPr>
        <w:t xml:space="preserve">By this time Cowperwood </w:t>
      </w:r>
      <w:r w:rsidRPr="00B131EA">
        <w:rPr>
          <w:b/>
          <w:bCs/>
          <w:i/>
          <w:spacing w:val="-3"/>
          <w:sz w:val="24"/>
          <w:szCs w:val="24"/>
          <w:lang w:val="en-US"/>
        </w:rPr>
        <w:t xml:space="preserve">had written </w:t>
      </w:r>
      <w:r w:rsidRPr="00B131EA">
        <w:rPr>
          <w:i/>
          <w:spacing w:val="-3"/>
          <w:sz w:val="24"/>
          <w:szCs w:val="24"/>
          <w:lang w:val="en-US"/>
        </w:rPr>
        <w:t xml:space="preserve">Aileen under no circumstances to try to see him. </w:t>
      </w:r>
      <w:r w:rsidRPr="00B131EA">
        <w:rPr>
          <w:i/>
          <w:iCs/>
          <w:spacing w:val="-3"/>
          <w:sz w:val="24"/>
          <w:szCs w:val="24"/>
        </w:rPr>
        <w:t>(</w:t>
      </w:r>
      <w:r w:rsidRPr="00B131EA">
        <w:rPr>
          <w:i/>
          <w:iCs/>
          <w:spacing w:val="-3"/>
          <w:sz w:val="24"/>
          <w:szCs w:val="24"/>
          <w:lang w:val="en-US"/>
        </w:rPr>
        <w:t>Dreiser</w:t>
      </w:r>
      <w:r w:rsidRPr="00B131EA">
        <w:rPr>
          <w:i/>
          <w:iCs/>
          <w:spacing w:val="-3"/>
          <w:sz w:val="24"/>
          <w:szCs w:val="24"/>
        </w:rPr>
        <w:t>)</w:t>
      </w:r>
    </w:p>
    <w:p w:rsidR="00076DB1" w:rsidRPr="00B131EA" w:rsidRDefault="00076DB1" w:rsidP="00076DB1">
      <w:pPr>
        <w:shd w:val="clear" w:color="auto" w:fill="FFFFFF"/>
        <w:spacing w:before="5" w:line="360" w:lineRule="auto"/>
        <w:rPr>
          <w:i/>
          <w:sz w:val="24"/>
          <w:szCs w:val="24"/>
        </w:rPr>
      </w:pPr>
      <w:r w:rsidRPr="00B131EA">
        <w:rPr>
          <w:i/>
          <w:spacing w:val="-3"/>
          <w:sz w:val="24"/>
          <w:szCs w:val="24"/>
        </w:rPr>
        <w:t xml:space="preserve">К этому времени Каупервуд </w:t>
      </w:r>
      <w:r w:rsidRPr="00B131EA">
        <w:rPr>
          <w:b/>
          <w:bCs/>
          <w:i/>
          <w:spacing w:val="-3"/>
          <w:sz w:val="24"/>
          <w:szCs w:val="24"/>
        </w:rPr>
        <w:t xml:space="preserve">написал </w:t>
      </w:r>
      <w:r w:rsidRPr="00B131EA">
        <w:rPr>
          <w:i/>
          <w:spacing w:val="-3"/>
          <w:sz w:val="24"/>
          <w:szCs w:val="24"/>
        </w:rPr>
        <w:t>Эйлин, чтобы она ни в</w:t>
      </w:r>
      <w:r w:rsidRPr="00B131EA">
        <w:rPr>
          <w:i/>
          <w:sz w:val="24"/>
          <w:szCs w:val="24"/>
        </w:rPr>
        <w:t xml:space="preserve">коем случае не пыталась с ним встретиться. </w:t>
      </w:r>
    </w:p>
    <w:p w:rsidR="00076DB1" w:rsidRPr="00B131EA" w:rsidRDefault="00076DB1" w:rsidP="00076DB1">
      <w:pPr>
        <w:shd w:val="clear" w:color="auto" w:fill="FFFFFF"/>
        <w:spacing w:before="5" w:line="360" w:lineRule="auto"/>
        <w:rPr>
          <w:sz w:val="24"/>
          <w:szCs w:val="24"/>
          <w:lang w:val="en-US"/>
        </w:rPr>
      </w:pPr>
      <w:r w:rsidRPr="00B131EA">
        <w:rPr>
          <w:sz w:val="24"/>
          <w:szCs w:val="24"/>
          <w:lang w:val="en-US"/>
        </w:rPr>
        <w:t>The Past Perfect is used to denote an action which began before a u</w:t>
      </w:r>
      <w:r w:rsidRPr="00B131EA">
        <w:rPr>
          <w:spacing w:val="-3"/>
          <w:sz w:val="24"/>
          <w:szCs w:val="24"/>
          <w:lang w:val="en-US"/>
        </w:rPr>
        <w:t xml:space="preserve">nite moment in the past, continued up to that moment and was still going on last </w:t>
      </w:r>
      <w:r w:rsidRPr="00B131EA">
        <w:rPr>
          <w:spacing w:val="-2"/>
          <w:sz w:val="24"/>
          <w:szCs w:val="24"/>
          <w:lang w:val="en-US"/>
        </w:rPr>
        <w:t>moment. This use is called the Past Perfect Inclusive. The starting point</w:t>
      </w:r>
      <w:r w:rsidRPr="00B131EA">
        <w:rPr>
          <w:sz w:val="24"/>
          <w:szCs w:val="24"/>
          <w:lang w:val="en-US"/>
        </w:rPr>
        <w:t xml:space="preserve">or the whole period of duration of the action is indicated. To indicate the </w:t>
      </w:r>
      <w:r w:rsidRPr="00B131EA">
        <w:rPr>
          <w:spacing w:val="-2"/>
          <w:sz w:val="24"/>
          <w:szCs w:val="24"/>
          <w:lang w:val="en-US"/>
        </w:rPr>
        <w:t xml:space="preserve">starting point the preposition </w:t>
      </w:r>
      <w:r w:rsidRPr="00B131EA">
        <w:rPr>
          <w:i/>
          <w:iCs/>
          <w:spacing w:val="-2"/>
          <w:sz w:val="24"/>
          <w:szCs w:val="24"/>
          <w:lang w:val="en-US"/>
        </w:rPr>
        <w:t xml:space="preserve">since </w:t>
      </w:r>
      <w:r w:rsidRPr="00B131EA">
        <w:rPr>
          <w:spacing w:val="-2"/>
          <w:sz w:val="24"/>
          <w:szCs w:val="24"/>
          <w:lang w:val="en-US"/>
        </w:rPr>
        <w:t xml:space="preserve">is used, to indicate the whole period of </w:t>
      </w:r>
      <w:r w:rsidRPr="00B131EA">
        <w:rPr>
          <w:sz w:val="24"/>
          <w:szCs w:val="24"/>
          <w:lang w:val="en-US"/>
        </w:rPr>
        <w:t>duration/or is used.</w:t>
      </w:r>
    </w:p>
    <w:p w:rsidR="00076DB1" w:rsidRPr="00B131EA" w:rsidRDefault="00076DB1" w:rsidP="00076DB1">
      <w:pPr>
        <w:shd w:val="clear" w:color="auto" w:fill="FFFFFF"/>
        <w:spacing w:line="360" w:lineRule="auto"/>
        <w:ind w:left="518"/>
        <w:rPr>
          <w:sz w:val="24"/>
          <w:szCs w:val="24"/>
          <w:lang w:val="en-US"/>
        </w:rPr>
      </w:pPr>
      <w:r w:rsidRPr="00B131EA">
        <w:rPr>
          <w:spacing w:val="-3"/>
          <w:sz w:val="24"/>
          <w:szCs w:val="24"/>
          <w:lang w:val="en-US"/>
        </w:rPr>
        <w:t>The Past Perfect Inclusive is used:</w:t>
      </w:r>
    </w:p>
    <w:p w:rsidR="00076DB1" w:rsidRPr="00B131EA" w:rsidRDefault="00076DB1" w:rsidP="00076DB1">
      <w:pPr>
        <w:shd w:val="clear" w:color="auto" w:fill="FFFFFF"/>
        <w:tabs>
          <w:tab w:val="left" w:pos="811"/>
        </w:tabs>
        <w:spacing w:line="360" w:lineRule="auto"/>
        <w:ind w:left="523"/>
        <w:rPr>
          <w:sz w:val="24"/>
          <w:szCs w:val="24"/>
          <w:lang w:val="en-US"/>
        </w:rPr>
      </w:pPr>
      <w:r w:rsidRPr="00B131EA">
        <w:rPr>
          <w:spacing w:val="-6"/>
          <w:sz w:val="24"/>
          <w:szCs w:val="24"/>
          <w:lang w:val="en-US"/>
        </w:rPr>
        <w:t>(a)</w:t>
      </w:r>
      <w:r w:rsidRPr="00B131EA">
        <w:rPr>
          <w:sz w:val="24"/>
          <w:szCs w:val="24"/>
          <w:lang w:val="en-US"/>
        </w:rPr>
        <w:tab/>
      </w:r>
      <w:r w:rsidRPr="00B131EA">
        <w:rPr>
          <w:spacing w:val="-3"/>
          <w:sz w:val="24"/>
          <w:szCs w:val="24"/>
          <w:lang w:val="en-US"/>
        </w:rPr>
        <w:t>with verbs not admitting of the Continuous form.</w:t>
      </w:r>
    </w:p>
    <w:p w:rsidR="00076DB1" w:rsidRPr="00B131EA" w:rsidRDefault="00076DB1" w:rsidP="00076DB1">
      <w:pPr>
        <w:shd w:val="clear" w:color="auto" w:fill="FFFFFF"/>
        <w:spacing w:line="360" w:lineRule="auto"/>
        <w:ind w:left="922"/>
        <w:rPr>
          <w:sz w:val="24"/>
          <w:szCs w:val="24"/>
          <w:lang w:val="en-US"/>
        </w:rPr>
      </w:pPr>
      <w:r w:rsidRPr="00B131EA">
        <w:rPr>
          <w:spacing w:val="-4"/>
          <w:sz w:val="24"/>
          <w:szCs w:val="24"/>
          <w:lang w:val="en-US"/>
        </w:rPr>
        <w:t>Examination convinced him that the deacon was dead—</w:t>
      </w:r>
      <w:r w:rsidRPr="00B131EA">
        <w:rPr>
          <w:b/>
          <w:bCs/>
          <w:spacing w:val="-4"/>
          <w:sz w:val="24"/>
          <w:szCs w:val="24"/>
          <w:lang w:val="en-US"/>
        </w:rPr>
        <w:t xml:space="preserve">had been </w:t>
      </w:r>
      <w:r w:rsidRPr="00B131EA">
        <w:rPr>
          <w:sz w:val="24"/>
          <w:szCs w:val="24"/>
          <w:lang w:val="en-US"/>
        </w:rPr>
        <w:t xml:space="preserve">dead for some time. </w:t>
      </w:r>
      <w:r w:rsidRPr="00B131EA">
        <w:rPr>
          <w:i/>
          <w:iCs/>
          <w:sz w:val="24"/>
          <w:szCs w:val="24"/>
          <w:lang w:val="en-US"/>
        </w:rPr>
        <w:t>(Eliot)</w:t>
      </w:r>
    </w:p>
    <w:p w:rsidR="00076DB1" w:rsidRPr="00B131EA" w:rsidRDefault="00076DB1" w:rsidP="00076DB1">
      <w:pPr>
        <w:shd w:val="clear" w:color="auto" w:fill="FFFFFF"/>
        <w:tabs>
          <w:tab w:val="left" w:pos="811"/>
        </w:tabs>
        <w:spacing w:line="360" w:lineRule="auto"/>
        <w:ind w:left="5" w:right="14" w:firstLine="518"/>
        <w:jc w:val="both"/>
        <w:rPr>
          <w:sz w:val="24"/>
          <w:szCs w:val="24"/>
          <w:lang w:val="en-US"/>
        </w:rPr>
      </w:pPr>
      <w:r w:rsidRPr="00B131EA">
        <w:rPr>
          <w:spacing w:val="-5"/>
          <w:sz w:val="24"/>
          <w:szCs w:val="24"/>
          <w:lang w:val="en-US"/>
        </w:rPr>
        <w:t>(b)</w:t>
      </w:r>
      <w:r w:rsidRPr="00B131EA">
        <w:rPr>
          <w:sz w:val="24"/>
          <w:szCs w:val="24"/>
          <w:lang w:val="en-US"/>
        </w:rPr>
        <w:tab/>
      </w:r>
      <w:r w:rsidRPr="00B131EA">
        <w:rPr>
          <w:spacing w:val="-5"/>
          <w:sz w:val="24"/>
          <w:szCs w:val="24"/>
          <w:lang w:val="en-US"/>
        </w:rPr>
        <w:t>in negative sentences. (In this case the Past Perfect Continuous is also</w:t>
      </w:r>
      <w:r w:rsidRPr="00B131EA">
        <w:rPr>
          <w:spacing w:val="-5"/>
          <w:sz w:val="24"/>
          <w:szCs w:val="24"/>
          <w:lang w:val="en-US"/>
        </w:rPr>
        <w:br/>
      </w:r>
      <w:r w:rsidRPr="00B131EA">
        <w:rPr>
          <w:sz w:val="24"/>
          <w:szCs w:val="24"/>
          <w:lang w:val="en-US"/>
        </w:rPr>
        <w:lastRenderedPageBreak/>
        <w:t>possible, but not common.)</w:t>
      </w:r>
    </w:p>
    <w:p w:rsidR="00076DB1" w:rsidRPr="00B131EA" w:rsidRDefault="00076DB1" w:rsidP="00076DB1">
      <w:pPr>
        <w:shd w:val="clear" w:color="auto" w:fill="FFFFFF"/>
        <w:spacing w:line="360" w:lineRule="auto"/>
        <w:ind w:left="926"/>
        <w:rPr>
          <w:i/>
          <w:sz w:val="24"/>
          <w:szCs w:val="24"/>
          <w:lang w:val="en-US"/>
        </w:rPr>
      </w:pPr>
      <w:r w:rsidRPr="00B131EA">
        <w:rPr>
          <w:i/>
          <w:spacing w:val="-4"/>
          <w:sz w:val="24"/>
          <w:szCs w:val="24"/>
          <w:lang w:val="en-US"/>
        </w:rPr>
        <w:t xml:space="preserve">Those two </w:t>
      </w:r>
      <w:r w:rsidRPr="00B131EA">
        <w:rPr>
          <w:b/>
          <w:bCs/>
          <w:i/>
          <w:spacing w:val="-4"/>
          <w:sz w:val="24"/>
          <w:szCs w:val="24"/>
          <w:lang w:val="en-US"/>
        </w:rPr>
        <w:t xml:space="preserve">had not spoken </w:t>
      </w:r>
      <w:r w:rsidRPr="00B131EA">
        <w:rPr>
          <w:i/>
          <w:spacing w:val="-4"/>
          <w:sz w:val="24"/>
          <w:szCs w:val="24"/>
          <w:lang w:val="en-US"/>
        </w:rPr>
        <w:t xml:space="preserve">to each other for three days and were in a </w:t>
      </w:r>
      <w:r w:rsidRPr="00B131EA">
        <w:rPr>
          <w:i/>
          <w:sz w:val="24"/>
          <w:szCs w:val="24"/>
          <w:lang w:val="en-US"/>
        </w:rPr>
        <w:t xml:space="preserve">state of rage. </w:t>
      </w:r>
      <w:r w:rsidRPr="00B131EA">
        <w:rPr>
          <w:i/>
          <w:iCs/>
          <w:sz w:val="24"/>
          <w:szCs w:val="24"/>
          <w:lang w:val="en-US"/>
        </w:rPr>
        <w:t>(Bennett)</w:t>
      </w:r>
    </w:p>
    <w:p w:rsidR="00076DB1" w:rsidRPr="00B131EA" w:rsidRDefault="00076DB1" w:rsidP="00076DB1">
      <w:pPr>
        <w:shd w:val="clear" w:color="auto" w:fill="FFFFFF"/>
        <w:tabs>
          <w:tab w:val="left" w:pos="811"/>
        </w:tabs>
        <w:spacing w:line="360" w:lineRule="auto"/>
        <w:ind w:left="5" w:right="34" w:firstLine="518"/>
        <w:jc w:val="both"/>
        <w:rPr>
          <w:sz w:val="24"/>
          <w:szCs w:val="24"/>
          <w:lang w:val="en-US"/>
        </w:rPr>
      </w:pPr>
      <w:r w:rsidRPr="00B131EA">
        <w:rPr>
          <w:spacing w:val="-3"/>
          <w:sz w:val="24"/>
          <w:szCs w:val="24"/>
          <w:lang w:val="en-US"/>
        </w:rPr>
        <w:t>(c)</w:t>
      </w:r>
      <w:r w:rsidRPr="00B131EA">
        <w:rPr>
          <w:sz w:val="24"/>
          <w:szCs w:val="24"/>
          <w:lang w:val="en-US"/>
        </w:rPr>
        <w:tab/>
      </w:r>
      <w:r w:rsidRPr="00B131EA">
        <w:rPr>
          <w:spacing w:val="-3"/>
          <w:sz w:val="24"/>
          <w:szCs w:val="24"/>
          <w:lang w:val="en-US"/>
        </w:rPr>
        <w:t xml:space="preserve">with non-terminative verbs such as </w:t>
      </w:r>
      <w:r w:rsidRPr="00B131EA">
        <w:rPr>
          <w:i/>
          <w:iCs/>
          <w:spacing w:val="-3"/>
          <w:sz w:val="24"/>
          <w:szCs w:val="24"/>
          <w:lang w:val="en-US"/>
        </w:rPr>
        <w:t>to work, to live, to study, to teach,</w:t>
      </w:r>
      <w:r w:rsidRPr="00B131EA">
        <w:rPr>
          <w:i/>
          <w:iCs/>
          <w:spacing w:val="-3"/>
          <w:sz w:val="24"/>
          <w:szCs w:val="24"/>
          <w:lang w:val="en-US"/>
        </w:rPr>
        <w:br/>
        <w:t xml:space="preserve">to travel, to last, </w:t>
      </w:r>
      <w:r w:rsidRPr="00B131EA">
        <w:rPr>
          <w:spacing w:val="-3"/>
          <w:sz w:val="24"/>
          <w:szCs w:val="24"/>
          <w:lang w:val="en-US"/>
        </w:rPr>
        <w:t>etc. (In this case the Past Perfect Continuous is possible.)</w:t>
      </w:r>
    </w:p>
    <w:p w:rsidR="00076DB1" w:rsidRPr="00B131EA" w:rsidRDefault="00076DB1" w:rsidP="00076DB1">
      <w:pPr>
        <w:shd w:val="clear" w:color="auto" w:fill="FFFFFF"/>
        <w:spacing w:line="360" w:lineRule="auto"/>
        <w:ind w:left="24"/>
        <w:rPr>
          <w:i/>
          <w:iCs/>
          <w:sz w:val="24"/>
          <w:szCs w:val="24"/>
          <w:lang w:val="en-US"/>
        </w:rPr>
      </w:pPr>
      <w:r w:rsidRPr="00B131EA">
        <w:rPr>
          <w:i/>
          <w:spacing w:val="-2"/>
          <w:sz w:val="24"/>
          <w:szCs w:val="24"/>
          <w:lang w:val="en-US"/>
        </w:rPr>
        <w:t xml:space="preserve">The ride </w:t>
      </w:r>
      <w:r w:rsidRPr="00B131EA">
        <w:rPr>
          <w:b/>
          <w:bCs/>
          <w:i/>
          <w:spacing w:val="-2"/>
          <w:sz w:val="24"/>
          <w:szCs w:val="24"/>
          <w:lang w:val="en-US"/>
        </w:rPr>
        <w:t xml:space="preserve">had </w:t>
      </w:r>
      <w:r w:rsidRPr="00B131EA">
        <w:rPr>
          <w:i/>
          <w:spacing w:val="-2"/>
          <w:sz w:val="24"/>
          <w:szCs w:val="24"/>
          <w:lang w:val="en-US"/>
        </w:rPr>
        <w:t xml:space="preserve">lasted about ten minutes, when the truck suddenly </w:t>
      </w:r>
      <w:r w:rsidRPr="00B131EA">
        <w:rPr>
          <w:i/>
          <w:sz w:val="24"/>
          <w:szCs w:val="24"/>
          <w:lang w:val="en-US"/>
        </w:rPr>
        <w:t xml:space="preserve">swerved to a halt. </w:t>
      </w:r>
      <w:r w:rsidRPr="00B131EA">
        <w:rPr>
          <w:i/>
          <w:iCs/>
          <w:sz w:val="24"/>
          <w:szCs w:val="24"/>
          <w:lang w:val="en-US"/>
        </w:rPr>
        <w:t xml:space="preserve">(Heym) </w:t>
      </w:r>
    </w:p>
    <w:p w:rsidR="00076DB1" w:rsidRPr="00B131EA" w:rsidRDefault="00076DB1" w:rsidP="00076DB1">
      <w:pPr>
        <w:shd w:val="clear" w:color="auto" w:fill="FFFFFF"/>
        <w:spacing w:line="360" w:lineRule="auto"/>
        <w:ind w:left="24"/>
        <w:rPr>
          <w:sz w:val="24"/>
          <w:szCs w:val="24"/>
          <w:lang w:val="en-US"/>
        </w:rPr>
      </w:pPr>
      <w:r w:rsidRPr="00B131EA">
        <w:rPr>
          <w:sz w:val="24"/>
          <w:szCs w:val="24"/>
          <w:lang w:val="en-US"/>
        </w:rPr>
        <w:t>The Past Perfect Inclusive is generally rendered in Russian by the perfective.</w:t>
      </w:r>
    </w:p>
    <w:p w:rsidR="00076DB1" w:rsidRPr="00B131EA" w:rsidRDefault="00076DB1" w:rsidP="00076DB1">
      <w:pPr>
        <w:shd w:val="clear" w:color="auto" w:fill="FFFFFF"/>
        <w:spacing w:before="10" w:line="360" w:lineRule="auto"/>
        <w:ind w:left="542"/>
        <w:rPr>
          <w:spacing w:val="-3"/>
          <w:sz w:val="24"/>
          <w:szCs w:val="24"/>
        </w:rPr>
      </w:pPr>
      <w:r w:rsidRPr="00B131EA">
        <w:rPr>
          <w:i/>
          <w:spacing w:val="-3"/>
          <w:sz w:val="24"/>
          <w:szCs w:val="24"/>
          <w:lang w:val="en-US"/>
        </w:rPr>
        <w:t xml:space="preserve">He </w:t>
      </w:r>
      <w:r w:rsidRPr="00B131EA">
        <w:rPr>
          <w:b/>
          <w:bCs/>
          <w:i/>
          <w:spacing w:val="-3"/>
          <w:sz w:val="24"/>
          <w:szCs w:val="24"/>
          <w:lang w:val="en-US"/>
        </w:rPr>
        <w:t xml:space="preserve">had not written </w:t>
      </w:r>
      <w:r w:rsidRPr="00B131EA">
        <w:rPr>
          <w:i/>
          <w:spacing w:val="-3"/>
          <w:sz w:val="24"/>
          <w:szCs w:val="24"/>
          <w:lang w:val="en-US"/>
        </w:rPr>
        <w:t xml:space="preserve">a line since he arrived. </w:t>
      </w:r>
      <w:r w:rsidRPr="00B131EA">
        <w:rPr>
          <w:i/>
          <w:spacing w:val="-3"/>
          <w:sz w:val="24"/>
          <w:szCs w:val="24"/>
        </w:rPr>
        <w:t xml:space="preserve">Он не </w:t>
      </w:r>
      <w:r w:rsidRPr="00B131EA">
        <w:rPr>
          <w:b/>
          <w:bCs/>
          <w:i/>
          <w:spacing w:val="-3"/>
          <w:sz w:val="24"/>
          <w:szCs w:val="24"/>
        </w:rPr>
        <w:t xml:space="preserve">написал </w:t>
      </w:r>
      <w:r w:rsidRPr="00B131EA">
        <w:rPr>
          <w:i/>
          <w:spacing w:val="-3"/>
          <w:sz w:val="24"/>
          <w:szCs w:val="24"/>
        </w:rPr>
        <w:t>ни строчки с тех пор,</w:t>
      </w:r>
      <w:r w:rsidRPr="00B131EA">
        <w:rPr>
          <w:spacing w:val="-3"/>
          <w:sz w:val="24"/>
          <w:szCs w:val="24"/>
        </w:rPr>
        <w:t xml:space="preserve"> </w:t>
      </w:r>
      <w:r w:rsidRPr="00B131EA">
        <w:rPr>
          <w:i/>
          <w:spacing w:val="-3"/>
          <w:sz w:val="24"/>
          <w:szCs w:val="24"/>
        </w:rPr>
        <w:t>как приехал</w:t>
      </w:r>
      <w:r w:rsidRPr="00B131EA">
        <w:rPr>
          <w:spacing w:val="-3"/>
          <w:sz w:val="24"/>
          <w:szCs w:val="24"/>
        </w:rPr>
        <w:t>.</w:t>
      </w:r>
    </w:p>
    <w:p w:rsidR="00076DB1" w:rsidRPr="00B131EA" w:rsidRDefault="00076DB1" w:rsidP="00076DB1">
      <w:pPr>
        <w:shd w:val="clear" w:color="auto" w:fill="FFFFFF"/>
        <w:spacing w:before="10" w:line="360" w:lineRule="auto"/>
        <w:ind w:left="542"/>
        <w:rPr>
          <w:i/>
          <w:spacing w:val="-3"/>
          <w:sz w:val="24"/>
          <w:szCs w:val="24"/>
          <w:lang w:val="en-US"/>
        </w:rPr>
      </w:pPr>
      <w:r w:rsidRPr="00B131EA">
        <w:rPr>
          <w:b/>
          <w:i/>
          <w:spacing w:val="-3"/>
          <w:sz w:val="24"/>
          <w:szCs w:val="24"/>
          <w:lang w:val="en-US"/>
        </w:rPr>
        <w:t xml:space="preserve">ACTIVITY 1.    </w:t>
      </w:r>
      <w:r w:rsidRPr="00B131EA">
        <w:rPr>
          <w:i/>
          <w:spacing w:val="-3"/>
          <w:sz w:val="24"/>
          <w:szCs w:val="24"/>
          <w:lang w:val="en-US"/>
        </w:rPr>
        <w:t>Describe the picture. Use the appropriate tense mentioned above.</w:t>
      </w:r>
    </w:p>
    <w:p w:rsidR="00076DB1" w:rsidRPr="00B131EA" w:rsidRDefault="00076DB1" w:rsidP="00076DB1">
      <w:pPr>
        <w:shd w:val="clear" w:color="auto" w:fill="FFFFFF"/>
        <w:spacing w:before="10" w:line="360" w:lineRule="auto"/>
        <w:ind w:left="542"/>
        <w:rPr>
          <w:spacing w:val="-3"/>
          <w:sz w:val="24"/>
          <w:szCs w:val="24"/>
          <w:lang w:val="en-US"/>
        </w:rPr>
      </w:pPr>
      <w:r w:rsidRPr="00B131EA">
        <w:rPr>
          <w:noProof/>
          <w:spacing w:val="-3"/>
          <w:sz w:val="24"/>
          <w:szCs w:val="24"/>
          <w:lang w:bidi="ar-SA"/>
        </w:rPr>
        <w:drawing>
          <wp:inline distT="0" distB="0" distL="0" distR="0">
            <wp:extent cx="4476750" cy="2952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76750" cy="2952750"/>
                    </a:xfrm>
                    <a:prstGeom prst="rect">
                      <a:avLst/>
                    </a:prstGeom>
                    <a:noFill/>
                    <a:ln>
                      <a:noFill/>
                    </a:ln>
                  </pic:spPr>
                </pic:pic>
              </a:graphicData>
            </a:graphic>
          </wp:inline>
        </w:drawing>
      </w:r>
    </w:p>
    <w:p w:rsidR="00076DB1" w:rsidRPr="00B131EA" w:rsidRDefault="00076DB1" w:rsidP="00076DB1">
      <w:pPr>
        <w:shd w:val="clear" w:color="auto" w:fill="FFFFFF"/>
        <w:spacing w:before="10" w:line="360" w:lineRule="auto"/>
        <w:ind w:left="542"/>
        <w:rPr>
          <w:i/>
          <w:spacing w:val="-3"/>
          <w:sz w:val="24"/>
          <w:szCs w:val="24"/>
          <w:lang w:val="en-US"/>
        </w:rPr>
      </w:pPr>
      <w:r w:rsidRPr="00B131EA">
        <w:rPr>
          <w:b/>
          <w:i/>
          <w:spacing w:val="-3"/>
          <w:sz w:val="24"/>
          <w:szCs w:val="24"/>
          <w:lang w:val="en-US"/>
        </w:rPr>
        <w:t xml:space="preserve">ACTIVITY 2. </w:t>
      </w:r>
      <w:r w:rsidRPr="00B131EA">
        <w:rPr>
          <w:i/>
          <w:spacing w:val="-3"/>
          <w:sz w:val="24"/>
          <w:szCs w:val="24"/>
          <w:lang w:val="en-US"/>
        </w:rPr>
        <w:t>These sentences all describe completed actions. Underline the actions in each sentence.</w:t>
      </w:r>
    </w:p>
    <w:p w:rsidR="00076DB1" w:rsidRPr="00B131EA" w:rsidRDefault="00076DB1" w:rsidP="00076DB1">
      <w:pPr>
        <w:widowControl/>
        <w:numPr>
          <w:ilvl w:val="0"/>
          <w:numId w:val="84"/>
        </w:numPr>
        <w:shd w:val="clear" w:color="auto" w:fill="FFFFFF"/>
        <w:autoSpaceDE/>
        <w:autoSpaceDN/>
        <w:spacing w:before="10" w:after="200"/>
        <w:rPr>
          <w:i/>
          <w:spacing w:val="-3"/>
          <w:sz w:val="24"/>
          <w:szCs w:val="24"/>
          <w:lang w:val="en-US"/>
        </w:rPr>
      </w:pPr>
      <w:r w:rsidRPr="00B131EA">
        <w:rPr>
          <w:i/>
          <w:spacing w:val="-3"/>
          <w:sz w:val="24"/>
          <w:szCs w:val="24"/>
          <w:lang w:val="en-US"/>
        </w:rPr>
        <w:t>I’ve worked in Kenya, Nepal and Peru.</w:t>
      </w:r>
    </w:p>
    <w:p w:rsidR="00076DB1" w:rsidRPr="00B131EA" w:rsidRDefault="00076DB1" w:rsidP="00076DB1">
      <w:pPr>
        <w:widowControl/>
        <w:numPr>
          <w:ilvl w:val="0"/>
          <w:numId w:val="84"/>
        </w:numPr>
        <w:shd w:val="clear" w:color="auto" w:fill="FFFFFF"/>
        <w:autoSpaceDE/>
        <w:autoSpaceDN/>
        <w:spacing w:before="10" w:after="200"/>
        <w:rPr>
          <w:i/>
          <w:spacing w:val="-3"/>
          <w:sz w:val="24"/>
          <w:szCs w:val="24"/>
          <w:lang w:val="en-US"/>
        </w:rPr>
      </w:pPr>
      <w:r w:rsidRPr="00B131EA">
        <w:rPr>
          <w:i/>
          <w:spacing w:val="-3"/>
          <w:sz w:val="24"/>
          <w:szCs w:val="24"/>
          <w:lang w:val="en-US"/>
        </w:rPr>
        <w:t>On January 1</w:t>
      </w:r>
      <w:r w:rsidRPr="00B131EA">
        <w:rPr>
          <w:i/>
          <w:spacing w:val="-3"/>
          <w:sz w:val="24"/>
          <w:szCs w:val="24"/>
          <w:vertAlign w:val="superscript"/>
          <w:lang w:val="en-US"/>
        </w:rPr>
        <w:t>st</w:t>
      </w:r>
      <w:r w:rsidRPr="00B131EA">
        <w:rPr>
          <w:i/>
          <w:spacing w:val="-3"/>
          <w:sz w:val="24"/>
          <w:szCs w:val="24"/>
          <w:lang w:val="en-US"/>
        </w:rPr>
        <w:t xml:space="preserve"> 2004, we decided to solve this problem.</w:t>
      </w:r>
    </w:p>
    <w:p w:rsidR="00076DB1" w:rsidRPr="00B131EA" w:rsidRDefault="00076DB1" w:rsidP="00076DB1">
      <w:pPr>
        <w:widowControl/>
        <w:numPr>
          <w:ilvl w:val="0"/>
          <w:numId w:val="84"/>
        </w:numPr>
        <w:shd w:val="clear" w:color="auto" w:fill="FFFFFF"/>
        <w:autoSpaceDE/>
        <w:autoSpaceDN/>
        <w:spacing w:before="10" w:after="200"/>
        <w:rPr>
          <w:i/>
          <w:spacing w:val="-3"/>
          <w:sz w:val="24"/>
          <w:szCs w:val="24"/>
          <w:lang w:val="en-US"/>
        </w:rPr>
      </w:pPr>
      <w:r w:rsidRPr="00B131EA">
        <w:rPr>
          <w:i/>
          <w:spacing w:val="-3"/>
          <w:sz w:val="24"/>
          <w:szCs w:val="24"/>
          <w:lang w:val="en-US"/>
        </w:rPr>
        <w:t>So far, in my time here, I’ve probably saved about a hundred lives.</w:t>
      </w:r>
    </w:p>
    <w:p w:rsidR="00076DB1" w:rsidRPr="00B131EA" w:rsidRDefault="00076DB1" w:rsidP="00076DB1">
      <w:pPr>
        <w:widowControl/>
        <w:numPr>
          <w:ilvl w:val="0"/>
          <w:numId w:val="84"/>
        </w:numPr>
        <w:shd w:val="clear" w:color="auto" w:fill="FFFFFF"/>
        <w:autoSpaceDE/>
        <w:autoSpaceDN/>
        <w:spacing w:before="10" w:after="200"/>
        <w:rPr>
          <w:i/>
          <w:spacing w:val="-3"/>
          <w:sz w:val="24"/>
          <w:szCs w:val="24"/>
          <w:lang w:val="en-US"/>
        </w:rPr>
      </w:pPr>
      <w:r w:rsidRPr="00B131EA">
        <w:rPr>
          <w:i/>
          <w:spacing w:val="-3"/>
          <w:sz w:val="24"/>
          <w:szCs w:val="24"/>
          <w:lang w:val="en-US"/>
        </w:rPr>
        <w:t>Last year, we ran ten health centres in Africa.</w:t>
      </w:r>
      <w:r w:rsidRPr="00B131EA">
        <w:rPr>
          <w:rStyle w:val="af7"/>
          <w:rFonts w:eastAsia="Arial Narrow"/>
          <w:i/>
          <w:spacing w:val="-3"/>
          <w:sz w:val="24"/>
          <w:szCs w:val="24"/>
        </w:rPr>
        <w:footnoteReference w:id="7"/>
      </w:r>
    </w:p>
    <w:p w:rsidR="00076DB1" w:rsidRPr="00B131EA" w:rsidRDefault="00076DB1" w:rsidP="00076DB1">
      <w:pPr>
        <w:shd w:val="clear" w:color="auto" w:fill="FFFFFF"/>
        <w:spacing w:before="10"/>
        <w:ind w:left="542"/>
        <w:rPr>
          <w:spacing w:val="-3"/>
          <w:sz w:val="24"/>
          <w:szCs w:val="24"/>
          <w:lang w:val="en-US"/>
        </w:rPr>
      </w:pPr>
    </w:p>
    <w:p w:rsidR="00076DB1" w:rsidRPr="00B131EA" w:rsidRDefault="00076DB1" w:rsidP="00076DB1">
      <w:pPr>
        <w:jc w:val="both"/>
        <w:rPr>
          <w:b/>
          <w:sz w:val="24"/>
          <w:szCs w:val="24"/>
          <w:lang w:val="en-GB"/>
        </w:rPr>
      </w:pPr>
      <w:r w:rsidRPr="00B131EA">
        <w:rPr>
          <w:b/>
          <w:sz w:val="24"/>
          <w:szCs w:val="24"/>
          <w:lang w:val="en-GB"/>
        </w:rPr>
        <w:t>Indicative bibliography</w:t>
      </w:r>
    </w:p>
    <w:p w:rsidR="00076DB1" w:rsidRPr="00B131EA" w:rsidRDefault="00076DB1" w:rsidP="00076DB1">
      <w:pPr>
        <w:pStyle w:val="af"/>
        <w:tabs>
          <w:tab w:val="left" w:pos="823"/>
        </w:tabs>
        <w:spacing w:line="360" w:lineRule="auto"/>
        <w:rPr>
          <w:rFonts w:ascii="Times New Roman" w:hAnsi="Times New Roman"/>
          <w:sz w:val="24"/>
          <w:szCs w:val="24"/>
          <w:lang w:val="en-US"/>
        </w:rPr>
      </w:pPr>
      <w:r w:rsidRPr="00B131EA">
        <w:rPr>
          <w:rFonts w:ascii="Times New Roman" w:hAnsi="Times New Roman"/>
          <w:sz w:val="24"/>
          <w:szCs w:val="24"/>
          <w:lang w:val="en-US"/>
        </w:rPr>
        <w:t>Language Leader. Pre-intermediate. Coursebook. Ian Lebeau gareth Rees.ISBN 978-1-4058-2687-7</w:t>
      </w:r>
    </w:p>
    <w:p w:rsidR="00076DB1" w:rsidRPr="00B131EA" w:rsidRDefault="00076DB1" w:rsidP="00076DB1">
      <w:pPr>
        <w:spacing w:after="120" w:line="360" w:lineRule="auto"/>
        <w:jc w:val="both"/>
        <w:rPr>
          <w:sz w:val="24"/>
          <w:szCs w:val="24"/>
          <w:lang w:val="en-GB"/>
        </w:rPr>
      </w:pPr>
      <w:r w:rsidRPr="00B131EA">
        <w:rPr>
          <w:sz w:val="24"/>
          <w:szCs w:val="24"/>
          <w:lang w:val="en-GB"/>
        </w:rPr>
        <w:t xml:space="preserve">McCarthy, M. and O’Dell, F. (1999) </w:t>
      </w:r>
      <w:r w:rsidRPr="00B131EA">
        <w:rPr>
          <w:i/>
          <w:sz w:val="24"/>
          <w:szCs w:val="24"/>
          <w:lang w:val="en-GB"/>
        </w:rPr>
        <w:t>English Vocabulary in Use - Elementary</w:t>
      </w:r>
      <w:r w:rsidRPr="00B131EA">
        <w:rPr>
          <w:sz w:val="24"/>
          <w:szCs w:val="24"/>
          <w:lang w:val="en-GB"/>
        </w:rPr>
        <w:t>. Cambridge: CUP</w:t>
      </w:r>
    </w:p>
    <w:p w:rsidR="00076DB1" w:rsidRPr="00B131EA" w:rsidRDefault="00076DB1" w:rsidP="00076DB1">
      <w:pPr>
        <w:spacing w:after="120" w:line="360" w:lineRule="auto"/>
        <w:jc w:val="both"/>
        <w:rPr>
          <w:sz w:val="24"/>
          <w:szCs w:val="24"/>
          <w:lang w:val="en-GB"/>
        </w:rPr>
      </w:pPr>
      <w:r w:rsidRPr="00B131EA">
        <w:rPr>
          <w:sz w:val="24"/>
          <w:szCs w:val="24"/>
          <w:lang w:val="en-GB"/>
        </w:rPr>
        <w:t xml:space="preserve">McCarthy, M. and O’Dell, F. (2004) </w:t>
      </w:r>
      <w:r w:rsidRPr="00B131EA">
        <w:rPr>
          <w:i/>
          <w:sz w:val="24"/>
          <w:szCs w:val="24"/>
          <w:lang w:val="en-GB"/>
        </w:rPr>
        <w:t>English Phrasal Verbs in Use.</w:t>
      </w:r>
      <w:r w:rsidRPr="00B131EA">
        <w:rPr>
          <w:sz w:val="24"/>
          <w:szCs w:val="24"/>
          <w:lang w:val="en-GB"/>
        </w:rPr>
        <w:t xml:space="preserve"> Cambridge: CUP</w:t>
      </w:r>
    </w:p>
    <w:p w:rsidR="00076DB1" w:rsidRPr="00B131EA" w:rsidRDefault="00076DB1" w:rsidP="00076DB1">
      <w:pPr>
        <w:rPr>
          <w:sz w:val="24"/>
          <w:szCs w:val="24"/>
          <w:lang w:val="en-GB"/>
        </w:rPr>
      </w:pPr>
    </w:p>
    <w:p w:rsidR="00076DB1" w:rsidRPr="00B131EA" w:rsidRDefault="00076DB1" w:rsidP="00076DB1">
      <w:pPr>
        <w:rPr>
          <w:sz w:val="24"/>
          <w:szCs w:val="24"/>
          <w:lang w:val="en-GB"/>
        </w:rPr>
      </w:pPr>
    </w:p>
    <w:p w:rsidR="00076DB1" w:rsidRPr="00B131EA" w:rsidRDefault="00076DB1" w:rsidP="00076DB1">
      <w:pPr>
        <w:rPr>
          <w:sz w:val="24"/>
          <w:szCs w:val="24"/>
          <w:lang w:val="en-GB"/>
        </w:rPr>
      </w:pPr>
    </w:p>
    <w:p w:rsidR="00076DB1" w:rsidRPr="00B131EA" w:rsidRDefault="00076DB1" w:rsidP="00076DB1">
      <w:pPr>
        <w:rPr>
          <w:sz w:val="24"/>
          <w:szCs w:val="24"/>
          <w:lang w:val="en-GB"/>
        </w:rPr>
      </w:pPr>
    </w:p>
    <w:p w:rsidR="00076DB1" w:rsidRPr="00B131EA" w:rsidRDefault="00076DB1" w:rsidP="00076DB1">
      <w:pPr>
        <w:rPr>
          <w:sz w:val="24"/>
          <w:szCs w:val="24"/>
          <w:lang w:val="en-GB"/>
        </w:rPr>
      </w:pPr>
    </w:p>
    <w:p w:rsidR="00076DB1" w:rsidRPr="00B131EA" w:rsidRDefault="00076DB1" w:rsidP="00076DB1">
      <w:pPr>
        <w:rPr>
          <w:sz w:val="24"/>
          <w:szCs w:val="24"/>
          <w:lang w:val="en-GB"/>
        </w:rPr>
      </w:pPr>
    </w:p>
    <w:p w:rsidR="00076DB1" w:rsidRPr="00D97431" w:rsidRDefault="00076DB1" w:rsidP="00076DB1">
      <w:pPr>
        <w:rPr>
          <w:sz w:val="28"/>
          <w:szCs w:val="28"/>
          <w:lang w:val="en-GB"/>
        </w:rPr>
      </w:pPr>
    </w:p>
    <w:p w:rsidR="00076DB1" w:rsidRPr="00D97431" w:rsidRDefault="00076DB1" w:rsidP="00076DB1">
      <w:pPr>
        <w:rPr>
          <w:sz w:val="28"/>
          <w:szCs w:val="28"/>
          <w:lang w:val="en-GB"/>
        </w:rPr>
      </w:pPr>
    </w:p>
    <w:p w:rsidR="00076DB1" w:rsidRPr="00D97431" w:rsidRDefault="00076DB1" w:rsidP="00076DB1">
      <w:pPr>
        <w:rPr>
          <w:sz w:val="28"/>
          <w:szCs w:val="28"/>
          <w:lang w:val="en-GB"/>
        </w:rPr>
      </w:pPr>
    </w:p>
    <w:p w:rsidR="00076DB1" w:rsidRPr="00D97431" w:rsidRDefault="00076DB1" w:rsidP="00076DB1">
      <w:pPr>
        <w:rPr>
          <w:sz w:val="28"/>
          <w:szCs w:val="28"/>
          <w:lang w:val="en-GB"/>
        </w:rPr>
      </w:pPr>
    </w:p>
    <w:p w:rsidR="00076DB1" w:rsidRPr="00D97431" w:rsidRDefault="00076DB1" w:rsidP="00076DB1">
      <w:pPr>
        <w:rPr>
          <w:sz w:val="28"/>
          <w:szCs w:val="28"/>
          <w:lang w:val="en-GB"/>
        </w:rPr>
      </w:pPr>
    </w:p>
    <w:p w:rsidR="00076DB1" w:rsidRPr="00D97431" w:rsidRDefault="00076DB1" w:rsidP="00076DB1">
      <w:pPr>
        <w:rPr>
          <w:sz w:val="28"/>
          <w:szCs w:val="28"/>
          <w:lang w:val="en-GB"/>
        </w:rPr>
      </w:pPr>
    </w:p>
    <w:p w:rsidR="00076DB1" w:rsidRPr="00D97431" w:rsidRDefault="00076DB1" w:rsidP="00076DB1">
      <w:pPr>
        <w:rPr>
          <w:sz w:val="28"/>
          <w:szCs w:val="28"/>
          <w:lang w:val="en-GB"/>
        </w:rPr>
      </w:pPr>
    </w:p>
    <w:p w:rsidR="00076DB1" w:rsidRPr="00D97431" w:rsidRDefault="00076DB1" w:rsidP="00076DB1">
      <w:pPr>
        <w:jc w:val="center"/>
        <w:rPr>
          <w:b/>
          <w:sz w:val="28"/>
          <w:szCs w:val="28"/>
          <w:lang w:val="en-US"/>
        </w:rPr>
      </w:pPr>
      <w:r w:rsidRPr="00D97431">
        <w:rPr>
          <w:b/>
          <w:sz w:val="28"/>
          <w:szCs w:val="28"/>
          <w:lang w:val="en-US"/>
        </w:rPr>
        <w:t>LESSON 22</w:t>
      </w:r>
    </w:p>
    <w:p w:rsidR="00076DB1" w:rsidRPr="00D97431" w:rsidRDefault="00076DB1" w:rsidP="00076DB1">
      <w:pPr>
        <w:shd w:val="clear" w:color="auto" w:fill="FFFFFF"/>
        <w:tabs>
          <w:tab w:val="center" w:pos="5679"/>
          <w:tab w:val="left" w:pos="7889"/>
        </w:tabs>
        <w:spacing w:before="29" w:line="360" w:lineRule="auto"/>
        <w:ind w:left="19"/>
        <w:jc w:val="center"/>
        <w:rPr>
          <w:b/>
          <w:sz w:val="28"/>
          <w:szCs w:val="28"/>
          <w:lang w:val="en-US"/>
        </w:rPr>
      </w:pPr>
      <w:r w:rsidRPr="00D97431">
        <w:rPr>
          <w:b/>
          <w:sz w:val="28"/>
          <w:szCs w:val="28"/>
          <w:lang w:val="en-US"/>
        </w:rPr>
        <w:t xml:space="preserve">  THE PAST PERFECT CONTINOUS</w:t>
      </w:r>
    </w:p>
    <w:p w:rsidR="00076DB1" w:rsidRPr="00D97431" w:rsidRDefault="00076DB1" w:rsidP="00076DB1">
      <w:pPr>
        <w:rPr>
          <w:b/>
          <w:sz w:val="28"/>
          <w:szCs w:val="28"/>
          <w:lang w:val="en-GB"/>
        </w:rPr>
      </w:pPr>
      <w:r w:rsidRPr="00D97431">
        <w:rPr>
          <w:b/>
          <w:sz w:val="28"/>
          <w:szCs w:val="28"/>
          <w:lang w:val="en-GB"/>
        </w:rPr>
        <w:t>Aims</w:t>
      </w:r>
    </w:p>
    <w:p w:rsidR="00076DB1" w:rsidRPr="00D97431" w:rsidRDefault="00076DB1" w:rsidP="00076DB1">
      <w:pPr>
        <w:widowControl/>
        <w:numPr>
          <w:ilvl w:val="0"/>
          <w:numId w:val="70"/>
        </w:numPr>
        <w:autoSpaceDE/>
        <w:autoSpaceDN/>
        <w:rPr>
          <w:sz w:val="28"/>
          <w:szCs w:val="28"/>
          <w:lang w:val="en-GB"/>
        </w:rPr>
      </w:pPr>
      <w:r w:rsidRPr="00D97431">
        <w:rPr>
          <w:sz w:val="28"/>
          <w:szCs w:val="28"/>
          <w:lang w:val="en-GB"/>
        </w:rPr>
        <w:t>to develop students’ awareness of the relationship between form and meaning of the p</w:t>
      </w:r>
      <w:r w:rsidRPr="00D97431">
        <w:rPr>
          <w:sz w:val="28"/>
          <w:szCs w:val="28"/>
          <w:lang w:val="en-US"/>
        </w:rPr>
        <w:t>as</w:t>
      </w:r>
      <w:r w:rsidRPr="00D97431">
        <w:rPr>
          <w:sz w:val="28"/>
          <w:szCs w:val="28"/>
          <w:lang w:val="en-GB"/>
        </w:rPr>
        <w:t>t perfect  in context</w:t>
      </w:r>
    </w:p>
    <w:p w:rsidR="00076DB1" w:rsidRPr="00D97431" w:rsidRDefault="00076DB1" w:rsidP="00076DB1">
      <w:pPr>
        <w:widowControl/>
        <w:numPr>
          <w:ilvl w:val="0"/>
          <w:numId w:val="70"/>
        </w:numPr>
        <w:autoSpaceDE/>
        <w:autoSpaceDN/>
        <w:rPr>
          <w:sz w:val="28"/>
          <w:szCs w:val="28"/>
          <w:lang w:val="en-GB"/>
        </w:rPr>
      </w:pPr>
      <w:r w:rsidRPr="00D97431">
        <w:rPr>
          <w:sz w:val="28"/>
          <w:szCs w:val="28"/>
          <w:lang w:val="en-GB"/>
        </w:rPr>
        <w:t>to enable students to use the present perfect appropriately in communication</w:t>
      </w:r>
    </w:p>
    <w:p w:rsidR="00076DB1" w:rsidRPr="00D97431" w:rsidRDefault="00076DB1" w:rsidP="00076DB1">
      <w:pPr>
        <w:ind w:left="360"/>
        <w:rPr>
          <w:b/>
          <w:sz w:val="28"/>
          <w:szCs w:val="28"/>
          <w:lang w:val="en-GB"/>
        </w:rPr>
      </w:pPr>
    </w:p>
    <w:p w:rsidR="00076DB1" w:rsidRPr="00D97431" w:rsidRDefault="00076DB1" w:rsidP="00076DB1">
      <w:pPr>
        <w:rPr>
          <w:b/>
          <w:sz w:val="28"/>
          <w:szCs w:val="28"/>
          <w:lang w:val="en-GB"/>
        </w:rPr>
      </w:pPr>
      <w:r w:rsidRPr="00D97431">
        <w:rPr>
          <w:b/>
          <w:sz w:val="28"/>
          <w:szCs w:val="28"/>
          <w:lang w:val="en-GB"/>
        </w:rPr>
        <w:t>Objectives</w:t>
      </w:r>
    </w:p>
    <w:p w:rsidR="00076DB1" w:rsidRPr="00D97431" w:rsidRDefault="00076DB1" w:rsidP="00076DB1">
      <w:pPr>
        <w:rPr>
          <w:sz w:val="28"/>
          <w:szCs w:val="28"/>
          <w:lang w:val="en-GB"/>
        </w:rPr>
      </w:pPr>
      <w:r w:rsidRPr="00D97431">
        <w:rPr>
          <w:sz w:val="28"/>
          <w:szCs w:val="28"/>
          <w:lang w:val="en-GB"/>
        </w:rPr>
        <w:t>By the end of Year 1 students will:</w:t>
      </w:r>
    </w:p>
    <w:p w:rsidR="00076DB1" w:rsidRPr="00D97431" w:rsidRDefault="00076DB1" w:rsidP="00076DB1">
      <w:pPr>
        <w:widowControl/>
        <w:numPr>
          <w:ilvl w:val="0"/>
          <w:numId w:val="69"/>
        </w:numPr>
        <w:autoSpaceDE/>
        <w:autoSpaceDN/>
        <w:rPr>
          <w:sz w:val="28"/>
          <w:szCs w:val="28"/>
          <w:lang w:val="en-GB"/>
        </w:rPr>
      </w:pPr>
      <w:r w:rsidRPr="00D97431">
        <w:rPr>
          <w:sz w:val="28"/>
          <w:szCs w:val="28"/>
          <w:lang w:val="en-GB"/>
        </w:rPr>
        <w:t>be able to use the pastperfect to convey meaning in communication</w:t>
      </w:r>
    </w:p>
    <w:p w:rsidR="00076DB1" w:rsidRPr="00D97431" w:rsidRDefault="00076DB1" w:rsidP="00076DB1">
      <w:pPr>
        <w:widowControl/>
        <w:numPr>
          <w:ilvl w:val="0"/>
          <w:numId w:val="69"/>
        </w:numPr>
        <w:autoSpaceDE/>
        <w:autoSpaceDN/>
        <w:rPr>
          <w:sz w:val="28"/>
          <w:szCs w:val="28"/>
          <w:lang w:val="en-GB"/>
        </w:rPr>
      </w:pPr>
      <w:r w:rsidRPr="00D97431">
        <w:rPr>
          <w:sz w:val="28"/>
          <w:szCs w:val="28"/>
          <w:lang w:val="en-GB"/>
        </w:rPr>
        <w:t>be able to recognise and use the past perfect appropriately  both in spoken and written English</w:t>
      </w:r>
    </w:p>
    <w:p w:rsidR="00076DB1" w:rsidRPr="00D97431" w:rsidRDefault="00076DB1" w:rsidP="00076DB1">
      <w:pPr>
        <w:widowControl/>
        <w:numPr>
          <w:ilvl w:val="0"/>
          <w:numId w:val="69"/>
        </w:numPr>
        <w:autoSpaceDE/>
        <w:autoSpaceDN/>
        <w:rPr>
          <w:sz w:val="28"/>
          <w:szCs w:val="28"/>
          <w:lang w:val="en-GB"/>
        </w:rPr>
      </w:pPr>
      <w:r w:rsidRPr="00D97431">
        <w:rPr>
          <w:sz w:val="28"/>
          <w:szCs w:val="28"/>
          <w:lang w:val="en-GB"/>
        </w:rPr>
        <w:t>be able to understand the link between form and meaning of the past perfect in different communicative settings</w:t>
      </w:r>
    </w:p>
    <w:p w:rsidR="00076DB1" w:rsidRPr="00D97431" w:rsidRDefault="00076DB1" w:rsidP="00076DB1">
      <w:pPr>
        <w:widowControl/>
        <w:numPr>
          <w:ilvl w:val="0"/>
          <w:numId w:val="69"/>
        </w:numPr>
        <w:autoSpaceDE/>
        <w:autoSpaceDN/>
        <w:rPr>
          <w:sz w:val="28"/>
          <w:szCs w:val="28"/>
          <w:lang w:val="en-GB"/>
        </w:rPr>
      </w:pPr>
      <w:r w:rsidRPr="00D97431">
        <w:rPr>
          <w:sz w:val="28"/>
          <w:szCs w:val="28"/>
          <w:lang w:val="en-GB"/>
        </w:rPr>
        <w:t>be able to notice the characteristic features of the past perfect patterns and structures and compare them with those in L1 to enhance learning of those patterns and structures</w:t>
      </w:r>
    </w:p>
    <w:p w:rsidR="00076DB1" w:rsidRPr="00D97431" w:rsidRDefault="00076DB1" w:rsidP="00076DB1">
      <w:pPr>
        <w:widowControl/>
        <w:numPr>
          <w:ilvl w:val="0"/>
          <w:numId w:val="69"/>
        </w:numPr>
        <w:autoSpaceDE/>
        <w:autoSpaceDN/>
        <w:rPr>
          <w:sz w:val="28"/>
          <w:szCs w:val="28"/>
          <w:lang w:val="en-GB"/>
        </w:rPr>
      </w:pPr>
      <w:r w:rsidRPr="00D97431">
        <w:rPr>
          <w:sz w:val="28"/>
          <w:szCs w:val="28"/>
          <w:lang w:val="en-GB"/>
        </w:rPr>
        <w:t>be able to understand  the importance of accuracy in communication</w:t>
      </w:r>
    </w:p>
    <w:p w:rsidR="00076DB1" w:rsidRPr="00D97431" w:rsidRDefault="00076DB1" w:rsidP="00076DB1">
      <w:pPr>
        <w:widowControl/>
        <w:numPr>
          <w:ilvl w:val="0"/>
          <w:numId w:val="69"/>
        </w:numPr>
        <w:autoSpaceDE/>
        <w:autoSpaceDN/>
        <w:rPr>
          <w:sz w:val="28"/>
          <w:szCs w:val="28"/>
          <w:lang w:val="en-GB"/>
        </w:rPr>
      </w:pPr>
      <w:r w:rsidRPr="00D97431">
        <w:rPr>
          <w:sz w:val="28"/>
          <w:szCs w:val="28"/>
          <w:lang w:val="en-GB"/>
        </w:rPr>
        <w:t>be able to use grammar reference books independently.</w:t>
      </w:r>
    </w:p>
    <w:p w:rsidR="00076DB1" w:rsidRPr="00D97431" w:rsidRDefault="00076DB1" w:rsidP="00076DB1">
      <w:pPr>
        <w:shd w:val="clear" w:color="auto" w:fill="FFFFFF"/>
        <w:tabs>
          <w:tab w:val="center" w:pos="5679"/>
          <w:tab w:val="left" w:pos="7889"/>
        </w:tabs>
        <w:spacing w:before="29" w:line="360" w:lineRule="auto"/>
        <w:ind w:left="19"/>
        <w:rPr>
          <w:b/>
          <w:sz w:val="28"/>
          <w:szCs w:val="28"/>
          <w:lang w:val="en-GB"/>
        </w:rPr>
      </w:pPr>
    </w:p>
    <w:p w:rsidR="00076DB1" w:rsidRPr="00D97431" w:rsidRDefault="00076DB1" w:rsidP="00076DB1">
      <w:pPr>
        <w:shd w:val="clear" w:color="auto" w:fill="FFFFFF"/>
        <w:spacing w:before="101" w:line="360" w:lineRule="auto"/>
        <w:ind w:left="595"/>
        <w:jc w:val="center"/>
        <w:rPr>
          <w:sz w:val="28"/>
          <w:szCs w:val="28"/>
          <w:lang w:val="en-US"/>
        </w:rPr>
      </w:pPr>
      <w:r w:rsidRPr="00D97431">
        <w:rPr>
          <w:b/>
          <w:bCs/>
          <w:spacing w:val="-3"/>
          <w:sz w:val="28"/>
          <w:szCs w:val="28"/>
          <w:lang w:val="en-US"/>
        </w:rPr>
        <w:t>The formation of the Past Perfect.</w:t>
      </w:r>
    </w:p>
    <w:p w:rsidR="00076DB1" w:rsidRPr="00D97431" w:rsidRDefault="00076DB1" w:rsidP="00076DB1">
      <w:pPr>
        <w:shd w:val="clear" w:color="auto" w:fill="FFFFFF"/>
        <w:tabs>
          <w:tab w:val="left" w:pos="854"/>
        </w:tabs>
        <w:spacing w:line="360" w:lineRule="auto"/>
        <w:ind w:left="91" w:firstLine="523"/>
        <w:rPr>
          <w:sz w:val="28"/>
          <w:szCs w:val="28"/>
          <w:lang w:val="en-US"/>
        </w:rPr>
      </w:pPr>
      <w:r w:rsidRPr="00D97431">
        <w:rPr>
          <w:spacing w:val="-23"/>
          <w:sz w:val="28"/>
          <w:szCs w:val="28"/>
          <w:lang w:val="en-US"/>
        </w:rPr>
        <w:t>1.</w:t>
      </w:r>
      <w:r w:rsidRPr="00D97431">
        <w:rPr>
          <w:sz w:val="28"/>
          <w:szCs w:val="28"/>
          <w:lang w:val="en-US"/>
        </w:rPr>
        <w:tab/>
        <w:t xml:space="preserve">The Past Perfect is formed by means of the Past Indefinite of the </w:t>
      </w:r>
      <w:r w:rsidRPr="00D97431">
        <w:rPr>
          <w:spacing w:val="-3"/>
          <w:sz w:val="28"/>
          <w:szCs w:val="28"/>
          <w:lang w:val="en-US"/>
        </w:rPr>
        <w:t xml:space="preserve">auxiliary verb </w:t>
      </w:r>
      <w:r w:rsidRPr="00D97431">
        <w:rPr>
          <w:i/>
          <w:iCs/>
          <w:spacing w:val="-3"/>
          <w:sz w:val="28"/>
          <w:szCs w:val="28"/>
          <w:lang w:val="en-US"/>
        </w:rPr>
        <w:t xml:space="preserve">to have </w:t>
      </w:r>
      <w:r w:rsidRPr="00D97431">
        <w:rPr>
          <w:spacing w:val="-3"/>
          <w:sz w:val="28"/>
          <w:szCs w:val="28"/>
          <w:lang w:val="en-US"/>
        </w:rPr>
        <w:t>and Participle II of the notional verb.</w:t>
      </w:r>
    </w:p>
    <w:p w:rsidR="00076DB1" w:rsidRPr="00D97431" w:rsidRDefault="00076DB1" w:rsidP="00076DB1">
      <w:pPr>
        <w:shd w:val="clear" w:color="auto" w:fill="FFFFFF"/>
        <w:tabs>
          <w:tab w:val="left" w:pos="821"/>
        </w:tabs>
        <w:spacing w:line="360" w:lineRule="auto"/>
        <w:ind w:left="610"/>
        <w:rPr>
          <w:spacing w:val="-6"/>
          <w:sz w:val="28"/>
          <w:szCs w:val="28"/>
          <w:lang w:val="en-US"/>
        </w:rPr>
      </w:pPr>
      <w:r w:rsidRPr="00D97431">
        <w:rPr>
          <w:spacing w:val="-16"/>
          <w:sz w:val="28"/>
          <w:szCs w:val="28"/>
          <w:lang w:val="en-US"/>
        </w:rPr>
        <w:t>2.</w:t>
      </w:r>
      <w:r w:rsidRPr="00D97431">
        <w:rPr>
          <w:sz w:val="28"/>
          <w:szCs w:val="28"/>
          <w:lang w:val="en-US"/>
        </w:rPr>
        <w:tab/>
      </w:r>
      <w:r w:rsidRPr="00D97431">
        <w:rPr>
          <w:spacing w:val="-4"/>
          <w:sz w:val="28"/>
          <w:szCs w:val="28"/>
          <w:lang w:val="en-US"/>
        </w:rPr>
        <w:t>In the interrogative form the auxiliary verb is placed before the subject.</w:t>
      </w:r>
      <w:r w:rsidRPr="00D97431">
        <w:rPr>
          <w:spacing w:val="-4"/>
          <w:sz w:val="28"/>
          <w:szCs w:val="28"/>
          <w:lang w:val="en-US"/>
        </w:rPr>
        <w:br/>
      </w:r>
      <w:r w:rsidRPr="00D97431">
        <w:rPr>
          <w:spacing w:val="-3"/>
          <w:sz w:val="28"/>
          <w:szCs w:val="28"/>
          <w:lang w:val="en-US"/>
        </w:rPr>
        <w:t xml:space="preserve">3. In the negative form the negative particle </w:t>
      </w:r>
      <w:r w:rsidRPr="00D97431">
        <w:rPr>
          <w:i/>
          <w:iCs/>
          <w:spacing w:val="-3"/>
          <w:sz w:val="28"/>
          <w:szCs w:val="28"/>
          <w:lang w:val="en-US"/>
        </w:rPr>
        <w:t xml:space="preserve">not </w:t>
      </w:r>
      <w:r w:rsidRPr="00D97431">
        <w:rPr>
          <w:spacing w:val="-3"/>
          <w:sz w:val="28"/>
          <w:szCs w:val="28"/>
          <w:lang w:val="en-US"/>
        </w:rPr>
        <w:t xml:space="preserve">is placed after the auxiliary </w:t>
      </w:r>
      <w:r w:rsidRPr="00D97431">
        <w:rPr>
          <w:spacing w:val="-6"/>
          <w:sz w:val="28"/>
          <w:szCs w:val="28"/>
          <w:lang w:val="en-US"/>
        </w:rPr>
        <w:t>verb.</w:t>
      </w:r>
    </w:p>
    <w:tbl>
      <w:tblPr>
        <w:tblW w:w="9433"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firstRow="1" w:lastRow="0" w:firstColumn="1" w:lastColumn="0" w:noHBand="0" w:noVBand="1"/>
      </w:tblPr>
      <w:tblGrid>
        <w:gridCol w:w="2972"/>
        <w:gridCol w:w="3346"/>
        <w:gridCol w:w="3115"/>
      </w:tblGrid>
      <w:tr w:rsidR="00076DB1" w:rsidRPr="00D97431" w:rsidTr="00B37AC5">
        <w:trPr>
          <w:trHeight w:val="546"/>
        </w:trPr>
        <w:tc>
          <w:tcPr>
            <w:tcW w:w="2972" w:type="dxa"/>
            <w:shd w:val="clear" w:color="auto" w:fill="EFD3D2"/>
          </w:tcPr>
          <w:p w:rsidR="00076DB1" w:rsidRPr="00D97431" w:rsidRDefault="00076DB1" w:rsidP="00B37AC5">
            <w:pPr>
              <w:shd w:val="clear" w:color="auto" w:fill="FFFFFF"/>
              <w:jc w:val="center"/>
              <w:rPr>
                <w:b/>
                <w:bCs/>
                <w:sz w:val="28"/>
                <w:szCs w:val="28"/>
                <w:lang w:val="en-US"/>
              </w:rPr>
            </w:pPr>
            <w:r w:rsidRPr="00D97431">
              <w:rPr>
                <w:b/>
                <w:bCs/>
                <w:spacing w:val="-4"/>
                <w:sz w:val="28"/>
                <w:szCs w:val="28"/>
                <w:lang w:val="en-US"/>
              </w:rPr>
              <w:t>Affirmative</w:t>
            </w:r>
          </w:p>
          <w:p w:rsidR="00076DB1" w:rsidRPr="00D97431" w:rsidRDefault="00076DB1" w:rsidP="00B37AC5">
            <w:pPr>
              <w:jc w:val="center"/>
              <w:rPr>
                <w:b/>
                <w:bCs/>
                <w:sz w:val="28"/>
                <w:szCs w:val="28"/>
                <w:lang w:val="en-US"/>
              </w:rPr>
            </w:pPr>
          </w:p>
        </w:tc>
        <w:tc>
          <w:tcPr>
            <w:tcW w:w="3346" w:type="dxa"/>
            <w:shd w:val="clear" w:color="auto" w:fill="EFD3D2"/>
          </w:tcPr>
          <w:p w:rsidR="00076DB1" w:rsidRPr="00D97431" w:rsidRDefault="00076DB1" w:rsidP="00B37AC5">
            <w:pPr>
              <w:jc w:val="center"/>
              <w:rPr>
                <w:b/>
                <w:bCs/>
                <w:sz w:val="28"/>
                <w:szCs w:val="28"/>
                <w:lang w:val="en-US"/>
              </w:rPr>
            </w:pPr>
            <w:r w:rsidRPr="00D97431">
              <w:rPr>
                <w:b/>
                <w:bCs/>
                <w:spacing w:val="-2"/>
                <w:sz w:val="28"/>
                <w:szCs w:val="28"/>
                <w:lang w:val="en-US"/>
              </w:rPr>
              <w:t>Interrogative</w:t>
            </w:r>
          </w:p>
        </w:tc>
        <w:tc>
          <w:tcPr>
            <w:tcW w:w="3115" w:type="dxa"/>
            <w:shd w:val="clear" w:color="auto" w:fill="EFD3D2"/>
          </w:tcPr>
          <w:p w:rsidR="00076DB1" w:rsidRPr="00D97431" w:rsidRDefault="00076DB1" w:rsidP="00B37AC5">
            <w:pPr>
              <w:shd w:val="clear" w:color="auto" w:fill="FFFFFF"/>
              <w:rPr>
                <w:b/>
                <w:bCs/>
                <w:sz w:val="28"/>
                <w:szCs w:val="28"/>
                <w:lang w:val="en-US"/>
              </w:rPr>
            </w:pPr>
            <w:r w:rsidRPr="00D97431">
              <w:rPr>
                <w:b/>
                <w:bCs/>
                <w:spacing w:val="-1"/>
                <w:sz w:val="28"/>
                <w:szCs w:val="28"/>
                <w:lang w:val="en-US"/>
              </w:rPr>
              <w:t>Negative</w:t>
            </w:r>
          </w:p>
          <w:p w:rsidR="00076DB1" w:rsidRPr="00D97431" w:rsidRDefault="00076DB1" w:rsidP="00B37AC5">
            <w:pPr>
              <w:jc w:val="center"/>
              <w:rPr>
                <w:b/>
                <w:bCs/>
                <w:sz w:val="28"/>
                <w:szCs w:val="28"/>
                <w:lang w:val="en-US"/>
              </w:rPr>
            </w:pPr>
          </w:p>
        </w:tc>
      </w:tr>
      <w:tr w:rsidR="00076DB1" w:rsidRPr="00D97431" w:rsidTr="00B37AC5">
        <w:trPr>
          <w:trHeight w:val="286"/>
        </w:trPr>
        <w:tc>
          <w:tcPr>
            <w:tcW w:w="2972" w:type="dxa"/>
            <w:shd w:val="clear" w:color="auto" w:fill="DFA7A6"/>
          </w:tcPr>
          <w:p w:rsidR="00076DB1" w:rsidRPr="00D97431" w:rsidRDefault="00076DB1" w:rsidP="00B37AC5">
            <w:pPr>
              <w:rPr>
                <w:b/>
                <w:bCs/>
                <w:sz w:val="28"/>
                <w:szCs w:val="28"/>
                <w:lang w:val="en-US"/>
              </w:rPr>
            </w:pPr>
            <w:r w:rsidRPr="00D97431">
              <w:rPr>
                <w:bCs/>
                <w:spacing w:val="-3"/>
                <w:sz w:val="28"/>
                <w:szCs w:val="28"/>
                <w:lang w:val="en-US"/>
              </w:rPr>
              <w:t>I had worked</w:t>
            </w:r>
          </w:p>
        </w:tc>
        <w:tc>
          <w:tcPr>
            <w:tcW w:w="3346" w:type="dxa"/>
            <w:shd w:val="clear" w:color="auto" w:fill="DFA7A6"/>
          </w:tcPr>
          <w:p w:rsidR="00076DB1" w:rsidRPr="00D97431" w:rsidRDefault="00076DB1" w:rsidP="00B37AC5">
            <w:pPr>
              <w:rPr>
                <w:sz w:val="28"/>
                <w:szCs w:val="28"/>
                <w:lang w:val="en-US"/>
              </w:rPr>
            </w:pPr>
            <w:r w:rsidRPr="00D97431">
              <w:rPr>
                <w:spacing w:val="-6"/>
                <w:sz w:val="28"/>
                <w:szCs w:val="28"/>
                <w:lang w:val="en-US"/>
              </w:rPr>
              <w:t>Had I worked?</w:t>
            </w:r>
          </w:p>
        </w:tc>
        <w:tc>
          <w:tcPr>
            <w:tcW w:w="3115" w:type="dxa"/>
            <w:shd w:val="clear" w:color="auto" w:fill="DFA7A6"/>
          </w:tcPr>
          <w:p w:rsidR="00076DB1" w:rsidRPr="00D97431" w:rsidRDefault="00076DB1" w:rsidP="00B37AC5">
            <w:pPr>
              <w:rPr>
                <w:sz w:val="28"/>
                <w:szCs w:val="28"/>
                <w:lang w:val="en-US"/>
              </w:rPr>
            </w:pPr>
            <w:r w:rsidRPr="00D97431">
              <w:rPr>
                <w:spacing w:val="-5"/>
                <w:sz w:val="28"/>
                <w:szCs w:val="28"/>
                <w:lang w:val="en-US"/>
              </w:rPr>
              <w:t>I had not worked</w:t>
            </w:r>
          </w:p>
        </w:tc>
      </w:tr>
      <w:tr w:rsidR="00076DB1" w:rsidRPr="00D97431" w:rsidTr="00B37AC5">
        <w:trPr>
          <w:trHeight w:val="260"/>
        </w:trPr>
        <w:tc>
          <w:tcPr>
            <w:tcW w:w="2972" w:type="dxa"/>
            <w:shd w:val="clear" w:color="auto" w:fill="EFD3D2"/>
          </w:tcPr>
          <w:p w:rsidR="00076DB1" w:rsidRPr="00D97431" w:rsidRDefault="00076DB1" w:rsidP="00B37AC5">
            <w:pPr>
              <w:rPr>
                <w:b/>
                <w:bCs/>
                <w:sz w:val="28"/>
                <w:szCs w:val="28"/>
                <w:lang w:val="en-US"/>
              </w:rPr>
            </w:pPr>
            <w:r w:rsidRPr="00D97431">
              <w:rPr>
                <w:bCs/>
                <w:spacing w:val="-3"/>
                <w:sz w:val="28"/>
                <w:szCs w:val="28"/>
                <w:lang w:val="en-US"/>
              </w:rPr>
              <w:t>He had worked</w:t>
            </w:r>
          </w:p>
        </w:tc>
        <w:tc>
          <w:tcPr>
            <w:tcW w:w="3346" w:type="dxa"/>
            <w:shd w:val="clear" w:color="auto" w:fill="EFD3D2"/>
          </w:tcPr>
          <w:p w:rsidR="00076DB1" w:rsidRPr="00D97431" w:rsidRDefault="00076DB1" w:rsidP="00B37AC5">
            <w:pPr>
              <w:rPr>
                <w:sz w:val="28"/>
                <w:szCs w:val="28"/>
                <w:lang w:val="en-US"/>
              </w:rPr>
            </w:pPr>
            <w:r w:rsidRPr="00D97431">
              <w:rPr>
                <w:spacing w:val="-6"/>
                <w:sz w:val="28"/>
                <w:szCs w:val="28"/>
                <w:lang w:val="en-US"/>
              </w:rPr>
              <w:t>Had he worked?</w:t>
            </w:r>
          </w:p>
        </w:tc>
        <w:tc>
          <w:tcPr>
            <w:tcW w:w="3115" w:type="dxa"/>
            <w:shd w:val="clear" w:color="auto" w:fill="EFD3D2"/>
          </w:tcPr>
          <w:p w:rsidR="00076DB1" w:rsidRPr="00D97431" w:rsidRDefault="00076DB1" w:rsidP="00B37AC5">
            <w:pPr>
              <w:rPr>
                <w:sz w:val="28"/>
                <w:szCs w:val="28"/>
                <w:lang w:val="en-US"/>
              </w:rPr>
            </w:pPr>
            <w:r w:rsidRPr="00D97431">
              <w:rPr>
                <w:spacing w:val="-5"/>
                <w:sz w:val="28"/>
                <w:szCs w:val="28"/>
                <w:lang w:val="en-US"/>
              </w:rPr>
              <w:t>He had not worked</w:t>
            </w:r>
          </w:p>
        </w:tc>
      </w:tr>
      <w:tr w:rsidR="00076DB1" w:rsidRPr="00D97431" w:rsidTr="00B37AC5">
        <w:trPr>
          <w:trHeight w:val="260"/>
        </w:trPr>
        <w:tc>
          <w:tcPr>
            <w:tcW w:w="2972" w:type="dxa"/>
            <w:shd w:val="clear" w:color="auto" w:fill="DFA7A6"/>
          </w:tcPr>
          <w:p w:rsidR="00076DB1" w:rsidRPr="00D97431" w:rsidRDefault="00076DB1" w:rsidP="00B37AC5">
            <w:pPr>
              <w:rPr>
                <w:b/>
                <w:bCs/>
                <w:sz w:val="28"/>
                <w:szCs w:val="28"/>
                <w:lang w:val="en-US"/>
              </w:rPr>
            </w:pPr>
            <w:r w:rsidRPr="00D97431">
              <w:rPr>
                <w:bCs/>
                <w:spacing w:val="-3"/>
                <w:sz w:val="28"/>
                <w:szCs w:val="28"/>
                <w:lang w:val="en-US"/>
              </w:rPr>
              <w:t>She had worked</w:t>
            </w:r>
          </w:p>
        </w:tc>
        <w:tc>
          <w:tcPr>
            <w:tcW w:w="3346" w:type="dxa"/>
            <w:shd w:val="clear" w:color="auto" w:fill="DFA7A6"/>
          </w:tcPr>
          <w:p w:rsidR="00076DB1" w:rsidRPr="00D97431" w:rsidRDefault="00076DB1" w:rsidP="00B37AC5">
            <w:pPr>
              <w:rPr>
                <w:sz w:val="28"/>
                <w:szCs w:val="28"/>
                <w:lang w:val="en-US"/>
              </w:rPr>
            </w:pPr>
            <w:r w:rsidRPr="00D97431">
              <w:rPr>
                <w:spacing w:val="-6"/>
                <w:sz w:val="28"/>
                <w:szCs w:val="28"/>
                <w:lang w:val="en-US"/>
              </w:rPr>
              <w:t>Had she worked?</w:t>
            </w:r>
          </w:p>
        </w:tc>
        <w:tc>
          <w:tcPr>
            <w:tcW w:w="3115" w:type="dxa"/>
            <w:shd w:val="clear" w:color="auto" w:fill="DFA7A6"/>
          </w:tcPr>
          <w:p w:rsidR="00076DB1" w:rsidRPr="00D97431" w:rsidRDefault="00076DB1" w:rsidP="00B37AC5">
            <w:pPr>
              <w:rPr>
                <w:sz w:val="28"/>
                <w:szCs w:val="28"/>
                <w:lang w:val="en-US"/>
              </w:rPr>
            </w:pPr>
            <w:r w:rsidRPr="00D97431">
              <w:rPr>
                <w:spacing w:val="-5"/>
                <w:sz w:val="28"/>
                <w:szCs w:val="28"/>
                <w:lang w:val="en-US"/>
              </w:rPr>
              <w:t>She had not worked</w:t>
            </w:r>
          </w:p>
        </w:tc>
      </w:tr>
      <w:tr w:rsidR="00076DB1" w:rsidRPr="00D97431" w:rsidTr="00B37AC5">
        <w:trPr>
          <w:trHeight w:val="286"/>
        </w:trPr>
        <w:tc>
          <w:tcPr>
            <w:tcW w:w="2972" w:type="dxa"/>
            <w:shd w:val="clear" w:color="auto" w:fill="EFD3D2"/>
          </w:tcPr>
          <w:p w:rsidR="00076DB1" w:rsidRPr="00D97431" w:rsidRDefault="00076DB1" w:rsidP="00B37AC5">
            <w:pPr>
              <w:rPr>
                <w:b/>
                <w:bCs/>
                <w:spacing w:val="-3"/>
                <w:sz w:val="28"/>
                <w:szCs w:val="28"/>
                <w:lang w:val="en-US"/>
              </w:rPr>
            </w:pPr>
            <w:r w:rsidRPr="00D97431">
              <w:rPr>
                <w:bCs/>
                <w:spacing w:val="-4"/>
                <w:sz w:val="28"/>
                <w:szCs w:val="28"/>
                <w:lang w:val="en-US"/>
              </w:rPr>
              <w:t xml:space="preserve">We </w:t>
            </w:r>
            <w:r w:rsidRPr="00D97431">
              <w:rPr>
                <w:bCs/>
                <w:spacing w:val="-3"/>
                <w:sz w:val="28"/>
                <w:szCs w:val="28"/>
                <w:lang w:val="en-US"/>
              </w:rPr>
              <w:t>had worked</w:t>
            </w:r>
          </w:p>
        </w:tc>
        <w:tc>
          <w:tcPr>
            <w:tcW w:w="3346" w:type="dxa"/>
            <w:shd w:val="clear" w:color="auto" w:fill="EFD3D2"/>
          </w:tcPr>
          <w:p w:rsidR="00076DB1" w:rsidRPr="00D97431" w:rsidRDefault="00076DB1" w:rsidP="00B37AC5">
            <w:pPr>
              <w:rPr>
                <w:spacing w:val="-3"/>
                <w:sz w:val="28"/>
                <w:szCs w:val="28"/>
                <w:lang w:val="en-US"/>
              </w:rPr>
            </w:pPr>
            <w:r w:rsidRPr="00D97431">
              <w:rPr>
                <w:spacing w:val="-6"/>
                <w:sz w:val="28"/>
                <w:szCs w:val="28"/>
                <w:lang w:val="en-US"/>
              </w:rPr>
              <w:t>Had we worked?</w:t>
            </w:r>
          </w:p>
        </w:tc>
        <w:tc>
          <w:tcPr>
            <w:tcW w:w="3115" w:type="dxa"/>
            <w:shd w:val="clear" w:color="auto" w:fill="EFD3D2"/>
          </w:tcPr>
          <w:p w:rsidR="00076DB1" w:rsidRPr="00D97431" w:rsidRDefault="00076DB1" w:rsidP="00B37AC5">
            <w:pPr>
              <w:rPr>
                <w:sz w:val="28"/>
                <w:szCs w:val="28"/>
                <w:lang w:val="en-US"/>
              </w:rPr>
            </w:pPr>
            <w:r w:rsidRPr="00D97431">
              <w:rPr>
                <w:spacing w:val="-5"/>
                <w:sz w:val="28"/>
                <w:szCs w:val="28"/>
                <w:lang w:val="en-US"/>
              </w:rPr>
              <w:t>We had not worked</w:t>
            </w:r>
          </w:p>
        </w:tc>
      </w:tr>
      <w:tr w:rsidR="00076DB1" w:rsidRPr="00D97431" w:rsidTr="00B37AC5">
        <w:trPr>
          <w:trHeight w:val="260"/>
        </w:trPr>
        <w:tc>
          <w:tcPr>
            <w:tcW w:w="2972" w:type="dxa"/>
            <w:shd w:val="clear" w:color="auto" w:fill="DFA7A6"/>
          </w:tcPr>
          <w:p w:rsidR="00076DB1" w:rsidRPr="00D97431" w:rsidRDefault="00076DB1" w:rsidP="00B37AC5">
            <w:pPr>
              <w:rPr>
                <w:b/>
                <w:bCs/>
                <w:spacing w:val="-3"/>
                <w:sz w:val="28"/>
                <w:szCs w:val="28"/>
                <w:lang w:val="en-US"/>
              </w:rPr>
            </w:pPr>
            <w:r w:rsidRPr="00D97431">
              <w:rPr>
                <w:bCs/>
                <w:spacing w:val="-3"/>
                <w:sz w:val="28"/>
                <w:szCs w:val="28"/>
                <w:lang w:val="en-US"/>
              </w:rPr>
              <w:t>You had worked</w:t>
            </w:r>
          </w:p>
        </w:tc>
        <w:tc>
          <w:tcPr>
            <w:tcW w:w="3346" w:type="dxa"/>
            <w:shd w:val="clear" w:color="auto" w:fill="DFA7A6"/>
          </w:tcPr>
          <w:p w:rsidR="00076DB1" w:rsidRPr="00D97431" w:rsidRDefault="00076DB1" w:rsidP="00B37AC5">
            <w:pPr>
              <w:rPr>
                <w:spacing w:val="-3"/>
                <w:sz w:val="28"/>
                <w:szCs w:val="28"/>
                <w:lang w:val="en-US"/>
              </w:rPr>
            </w:pPr>
            <w:r w:rsidRPr="00D97431">
              <w:rPr>
                <w:spacing w:val="-6"/>
                <w:sz w:val="28"/>
                <w:szCs w:val="28"/>
                <w:lang w:val="en-US"/>
              </w:rPr>
              <w:t>Had you worked?</w:t>
            </w:r>
          </w:p>
        </w:tc>
        <w:tc>
          <w:tcPr>
            <w:tcW w:w="3115" w:type="dxa"/>
            <w:shd w:val="clear" w:color="auto" w:fill="DFA7A6"/>
          </w:tcPr>
          <w:p w:rsidR="00076DB1" w:rsidRPr="00D97431" w:rsidRDefault="00076DB1" w:rsidP="00B37AC5">
            <w:pPr>
              <w:rPr>
                <w:sz w:val="28"/>
                <w:szCs w:val="28"/>
                <w:lang w:val="en-US"/>
              </w:rPr>
            </w:pPr>
            <w:r w:rsidRPr="00D97431">
              <w:rPr>
                <w:spacing w:val="-5"/>
                <w:sz w:val="28"/>
                <w:szCs w:val="28"/>
                <w:lang w:val="en-US"/>
              </w:rPr>
              <w:t xml:space="preserve">You had not worked </w:t>
            </w:r>
          </w:p>
        </w:tc>
      </w:tr>
      <w:tr w:rsidR="00076DB1" w:rsidRPr="00D97431" w:rsidTr="00B37AC5">
        <w:trPr>
          <w:trHeight w:val="260"/>
        </w:trPr>
        <w:tc>
          <w:tcPr>
            <w:tcW w:w="2972" w:type="dxa"/>
            <w:shd w:val="clear" w:color="auto" w:fill="EFD3D2"/>
          </w:tcPr>
          <w:p w:rsidR="00076DB1" w:rsidRPr="00D97431" w:rsidRDefault="00076DB1" w:rsidP="00B37AC5">
            <w:pPr>
              <w:rPr>
                <w:b/>
                <w:bCs/>
                <w:spacing w:val="-3"/>
                <w:sz w:val="28"/>
                <w:szCs w:val="28"/>
                <w:lang w:val="en-US"/>
              </w:rPr>
            </w:pPr>
            <w:r w:rsidRPr="00D97431">
              <w:rPr>
                <w:bCs/>
                <w:spacing w:val="-4"/>
                <w:sz w:val="28"/>
                <w:szCs w:val="28"/>
                <w:lang w:val="en-US"/>
              </w:rPr>
              <w:t xml:space="preserve">They </w:t>
            </w:r>
            <w:r w:rsidRPr="00D97431">
              <w:rPr>
                <w:bCs/>
                <w:spacing w:val="-3"/>
                <w:sz w:val="28"/>
                <w:szCs w:val="28"/>
                <w:lang w:val="en-US"/>
              </w:rPr>
              <w:t>had worked</w:t>
            </w:r>
          </w:p>
        </w:tc>
        <w:tc>
          <w:tcPr>
            <w:tcW w:w="3346" w:type="dxa"/>
            <w:shd w:val="clear" w:color="auto" w:fill="EFD3D2"/>
          </w:tcPr>
          <w:p w:rsidR="00076DB1" w:rsidRPr="00D97431" w:rsidRDefault="00076DB1" w:rsidP="00B37AC5">
            <w:pPr>
              <w:rPr>
                <w:spacing w:val="-3"/>
                <w:sz w:val="28"/>
                <w:szCs w:val="28"/>
                <w:lang w:val="en-US"/>
              </w:rPr>
            </w:pPr>
            <w:r w:rsidRPr="00D97431">
              <w:rPr>
                <w:spacing w:val="-6"/>
                <w:sz w:val="28"/>
                <w:szCs w:val="28"/>
                <w:lang w:val="en-US"/>
              </w:rPr>
              <w:t>Had they worked?</w:t>
            </w:r>
          </w:p>
        </w:tc>
        <w:tc>
          <w:tcPr>
            <w:tcW w:w="3115" w:type="dxa"/>
            <w:shd w:val="clear" w:color="auto" w:fill="EFD3D2"/>
          </w:tcPr>
          <w:p w:rsidR="00076DB1" w:rsidRPr="00D97431" w:rsidRDefault="00076DB1" w:rsidP="00B37AC5">
            <w:pPr>
              <w:rPr>
                <w:sz w:val="28"/>
                <w:szCs w:val="28"/>
                <w:lang w:val="en-US"/>
              </w:rPr>
            </w:pPr>
            <w:r w:rsidRPr="00D97431">
              <w:rPr>
                <w:spacing w:val="-5"/>
                <w:sz w:val="28"/>
                <w:szCs w:val="28"/>
                <w:lang w:val="en-US"/>
              </w:rPr>
              <w:t>They had not worked</w:t>
            </w:r>
          </w:p>
        </w:tc>
      </w:tr>
    </w:tbl>
    <w:p w:rsidR="00076DB1" w:rsidRPr="00D97431" w:rsidRDefault="00076DB1" w:rsidP="00076DB1">
      <w:pPr>
        <w:shd w:val="clear" w:color="auto" w:fill="FFFFFF"/>
        <w:tabs>
          <w:tab w:val="left" w:pos="821"/>
        </w:tabs>
        <w:spacing w:line="360" w:lineRule="auto"/>
        <w:ind w:left="610"/>
        <w:rPr>
          <w:sz w:val="28"/>
          <w:szCs w:val="28"/>
          <w:lang w:val="en-US"/>
        </w:rPr>
      </w:pPr>
    </w:p>
    <w:p w:rsidR="00076DB1" w:rsidRPr="00D97431" w:rsidRDefault="00076DB1" w:rsidP="00076DB1">
      <w:pPr>
        <w:shd w:val="clear" w:color="auto" w:fill="FFFFFF"/>
        <w:tabs>
          <w:tab w:val="left" w:pos="878"/>
        </w:tabs>
        <w:spacing w:line="360" w:lineRule="auto"/>
        <w:ind w:left="1022" w:right="2822" w:hanging="350"/>
        <w:rPr>
          <w:spacing w:val="-16"/>
          <w:sz w:val="28"/>
          <w:szCs w:val="28"/>
          <w:lang w:val="en-US"/>
        </w:rPr>
      </w:pPr>
    </w:p>
    <w:tbl>
      <w:tblPr>
        <w:tblW w:w="9489"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firstRow="1" w:lastRow="0" w:firstColumn="1" w:lastColumn="0" w:noHBand="0" w:noVBand="1"/>
      </w:tblPr>
      <w:tblGrid>
        <w:gridCol w:w="2920"/>
        <w:gridCol w:w="3426"/>
        <w:gridCol w:w="3143"/>
      </w:tblGrid>
      <w:tr w:rsidR="00076DB1" w:rsidRPr="00BF2E6C" w:rsidTr="00B37AC5">
        <w:trPr>
          <w:trHeight w:val="902"/>
        </w:trPr>
        <w:tc>
          <w:tcPr>
            <w:tcW w:w="2920" w:type="dxa"/>
            <w:shd w:val="clear" w:color="auto" w:fill="EFD3D2"/>
          </w:tcPr>
          <w:p w:rsidR="00076DB1" w:rsidRPr="00D97431" w:rsidRDefault="00076DB1" w:rsidP="00B37AC5">
            <w:pPr>
              <w:jc w:val="center"/>
              <w:rPr>
                <w:b/>
                <w:bCs/>
                <w:sz w:val="28"/>
                <w:szCs w:val="28"/>
                <w:lang w:val="en-US"/>
              </w:rPr>
            </w:pPr>
            <w:r w:rsidRPr="00D97431">
              <w:rPr>
                <w:b/>
                <w:spacing w:val="-4"/>
                <w:sz w:val="28"/>
                <w:szCs w:val="28"/>
                <w:lang w:val="en-US"/>
              </w:rPr>
              <w:t>The contracted affirmative forms are:</w:t>
            </w:r>
            <w:r w:rsidRPr="00D97431">
              <w:rPr>
                <w:b/>
                <w:spacing w:val="-4"/>
                <w:sz w:val="28"/>
                <w:szCs w:val="28"/>
                <w:lang w:val="en-US"/>
              </w:rPr>
              <w:br/>
            </w:r>
          </w:p>
        </w:tc>
        <w:tc>
          <w:tcPr>
            <w:tcW w:w="3426" w:type="dxa"/>
            <w:shd w:val="clear" w:color="auto" w:fill="EFD3D2"/>
          </w:tcPr>
          <w:p w:rsidR="00076DB1" w:rsidRPr="00D97431" w:rsidRDefault="00076DB1" w:rsidP="00B37AC5">
            <w:pPr>
              <w:jc w:val="center"/>
              <w:rPr>
                <w:b/>
                <w:bCs/>
                <w:sz w:val="28"/>
                <w:szCs w:val="28"/>
                <w:lang w:val="en-US"/>
              </w:rPr>
            </w:pPr>
            <w:r w:rsidRPr="00D97431">
              <w:rPr>
                <w:b/>
                <w:spacing w:val="-5"/>
                <w:sz w:val="28"/>
                <w:szCs w:val="28"/>
                <w:lang w:val="en-US"/>
              </w:rPr>
              <w:lastRenderedPageBreak/>
              <w:t>The contracted negative forms are:</w:t>
            </w:r>
          </w:p>
        </w:tc>
        <w:tc>
          <w:tcPr>
            <w:tcW w:w="3143" w:type="dxa"/>
            <w:shd w:val="clear" w:color="auto" w:fill="EFD3D2"/>
          </w:tcPr>
          <w:p w:rsidR="00076DB1" w:rsidRPr="00D97431" w:rsidRDefault="00076DB1" w:rsidP="00B37AC5">
            <w:pPr>
              <w:jc w:val="center"/>
              <w:rPr>
                <w:b/>
                <w:spacing w:val="-5"/>
                <w:sz w:val="28"/>
                <w:szCs w:val="28"/>
                <w:lang w:val="en-US"/>
              </w:rPr>
            </w:pPr>
            <w:r w:rsidRPr="00D97431">
              <w:rPr>
                <w:b/>
                <w:spacing w:val="-5"/>
                <w:sz w:val="28"/>
                <w:szCs w:val="28"/>
                <w:lang w:val="en-US"/>
              </w:rPr>
              <w:t>The negative-interrogative forms are:</w:t>
            </w:r>
            <w:r w:rsidRPr="00D97431">
              <w:rPr>
                <w:b/>
                <w:spacing w:val="-5"/>
                <w:sz w:val="28"/>
                <w:szCs w:val="28"/>
                <w:lang w:val="en-US"/>
              </w:rPr>
              <w:br/>
            </w:r>
          </w:p>
        </w:tc>
      </w:tr>
      <w:tr w:rsidR="00076DB1" w:rsidRPr="00D97431" w:rsidTr="00B37AC5">
        <w:trPr>
          <w:trHeight w:val="282"/>
        </w:trPr>
        <w:tc>
          <w:tcPr>
            <w:tcW w:w="2920" w:type="dxa"/>
            <w:shd w:val="clear" w:color="auto" w:fill="DFA7A6"/>
          </w:tcPr>
          <w:p w:rsidR="00076DB1" w:rsidRPr="00D97431" w:rsidRDefault="00076DB1" w:rsidP="00B37AC5">
            <w:pPr>
              <w:rPr>
                <w:b/>
                <w:bCs/>
                <w:sz w:val="28"/>
                <w:szCs w:val="28"/>
                <w:lang w:val="en-US"/>
              </w:rPr>
            </w:pPr>
            <w:r w:rsidRPr="00D97431">
              <w:rPr>
                <w:sz w:val="28"/>
                <w:szCs w:val="28"/>
                <w:lang w:val="en-US"/>
              </w:rPr>
              <w:lastRenderedPageBreak/>
              <w:t>I'd written</w:t>
            </w:r>
          </w:p>
        </w:tc>
        <w:tc>
          <w:tcPr>
            <w:tcW w:w="3426" w:type="dxa"/>
            <w:shd w:val="clear" w:color="auto" w:fill="DFA7A6"/>
          </w:tcPr>
          <w:p w:rsidR="00076DB1" w:rsidRPr="00D97431" w:rsidRDefault="00076DB1" w:rsidP="00B37AC5">
            <w:pPr>
              <w:rPr>
                <w:sz w:val="28"/>
                <w:szCs w:val="28"/>
                <w:lang w:val="en-US"/>
              </w:rPr>
            </w:pPr>
            <w:r w:rsidRPr="00D97431">
              <w:rPr>
                <w:sz w:val="28"/>
                <w:szCs w:val="28"/>
                <w:lang w:val="en-US"/>
              </w:rPr>
              <w:t>I hadn't written</w:t>
            </w:r>
          </w:p>
        </w:tc>
        <w:tc>
          <w:tcPr>
            <w:tcW w:w="3143" w:type="dxa"/>
            <w:shd w:val="clear" w:color="auto" w:fill="DFA7A6"/>
          </w:tcPr>
          <w:p w:rsidR="00076DB1" w:rsidRPr="00D97431" w:rsidRDefault="00076DB1" w:rsidP="00B37AC5">
            <w:pPr>
              <w:rPr>
                <w:sz w:val="28"/>
                <w:szCs w:val="28"/>
                <w:lang w:val="en-US"/>
              </w:rPr>
            </w:pPr>
            <w:r w:rsidRPr="00D97431">
              <w:rPr>
                <w:sz w:val="28"/>
                <w:szCs w:val="28"/>
                <w:lang w:val="en-US"/>
              </w:rPr>
              <w:t>Hadn't I written?</w:t>
            </w:r>
          </w:p>
        </w:tc>
      </w:tr>
      <w:tr w:rsidR="00076DB1" w:rsidRPr="00D97431" w:rsidTr="00B37AC5">
        <w:trPr>
          <w:trHeight w:val="310"/>
        </w:trPr>
        <w:tc>
          <w:tcPr>
            <w:tcW w:w="2920" w:type="dxa"/>
            <w:shd w:val="clear" w:color="auto" w:fill="EFD3D2"/>
          </w:tcPr>
          <w:p w:rsidR="00076DB1" w:rsidRPr="00D97431" w:rsidRDefault="00076DB1" w:rsidP="00B37AC5">
            <w:pPr>
              <w:rPr>
                <w:b/>
                <w:bCs/>
                <w:sz w:val="28"/>
                <w:szCs w:val="28"/>
                <w:lang w:val="en-US"/>
              </w:rPr>
            </w:pPr>
            <w:r w:rsidRPr="00D97431">
              <w:rPr>
                <w:bCs/>
                <w:spacing w:val="-3"/>
                <w:sz w:val="28"/>
                <w:szCs w:val="28"/>
                <w:lang w:val="en-US"/>
              </w:rPr>
              <w:t>He’d written</w:t>
            </w:r>
          </w:p>
        </w:tc>
        <w:tc>
          <w:tcPr>
            <w:tcW w:w="3426" w:type="dxa"/>
            <w:shd w:val="clear" w:color="auto" w:fill="EFD3D2"/>
          </w:tcPr>
          <w:p w:rsidR="00076DB1" w:rsidRPr="00D97431" w:rsidRDefault="00076DB1" w:rsidP="00B37AC5">
            <w:pPr>
              <w:rPr>
                <w:sz w:val="28"/>
                <w:szCs w:val="28"/>
                <w:lang w:val="en-US"/>
              </w:rPr>
            </w:pPr>
            <w:r w:rsidRPr="00D97431">
              <w:rPr>
                <w:sz w:val="28"/>
                <w:szCs w:val="28"/>
                <w:lang w:val="en-US"/>
              </w:rPr>
              <w:t>He hadn't written</w:t>
            </w:r>
          </w:p>
        </w:tc>
        <w:tc>
          <w:tcPr>
            <w:tcW w:w="3143" w:type="dxa"/>
            <w:shd w:val="clear" w:color="auto" w:fill="EFD3D2"/>
          </w:tcPr>
          <w:p w:rsidR="00076DB1" w:rsidRPr="00D97431" w:rsidRDefault="00076DB1" w:rsidP="00B37AC5">
            <w:pPr>
              <w:rPr>
                <w:sz w:val="28"/>
                <w:szCs w:val="28"/>
                <w:lang w:val="en-US"/>
              </w:rPr>
            </w:pPr>
            <w:r w:rsidRPr="00D97431">
              <w:rPr>
                <w:sz w:val="28"/>
                <w:szCs w:val="28"/>
                <w:lang w:val="en-US"/>
              </w:rPr>
              <w:t>Hadn't he written?</w:t>
            </w:r>
          </w:p>
        </w:tc>
      </w:tr>
      <w:tr w:rsidR="00076DB1" w:rsidRPr="00D97431" w:rsidTr="00B37AC5">
        <w:trPr>
          <w:trHeight w:val="282"/>
        </w:trPr>
        <w:tc>
          <w:tcPr>
            <w:tcW w:w="2920" w:type="dxa"/>
            <w:shd w:val="clear" w:color="auto" w:fill="DFA7A6"/>
          </w:tcPr>
          <w:p w:rsidR="00076DB1" w:rsidRPr="00D97431" w:rsidRDefault="00076DB1" w:rsidP="00B37AC5">
            <w:pPr>
              <w:rPr>
                <w:b/>
                <w:bCs/>
                <w:sz w:val="28"/>
                <w:szCs w:val="28"/>
                <w:lang w:val="en-US"/>
              </w:rPr>
            </w:pPr>
            <w:r w:rsidRPr="00D97431">
              <w:rPr>
                <w:bCs/>
                <w:spacing w:val="-3"/>
                <w:sz w:val="28"/>
                <w:szCs w:val="28"/>
                <w:lang w:val="en-US"/>
              </w:rPr>
              <w:t>She’d written</w:t>
            </w:r>
          </w:p>
        </w:tc>
        <w:tc>
          <w:tcPr>
            <w:tcW w:w="3426" w:type="dxa"/>
            <w:shd w:val="clear" w:color="auto" w:fill="DFA7A6"/>
          </w:tcPr>
          <w:p w:rsidR="00076DB1" w:rsidRPr="00D97431" w:rsidRDefault="00076DB1" w:rsidP="00B37AC5">
            <w:pPr>
              <w:rPr>
                <w:sz w:val="28"/>
                <w:szCs w:val="28"/>
                <w:lang w:val="en-US"/>
              </w:rPr>
            </w:pPr>
            <w:r w:rsidRPr="00D97431">
              <w:rPr>
                <w:sz w:val="28"/>
                <w:szCs w:val="28"/>
                <w:lang w:val="en-US"/>
              </w:rPr>
              <w:t>She hadn't written</w:t>
            </w:r>
          </w:p>
        </w:tc>
        <w:tc>
          <w:tcPr>
            <w:tcW w:w="3143" w:type="dxa"/>
            <w:shd w:val="clear" w:color="auto" w:fill="DFA7A6"/>
          </w:tcPr>
          <w:p w:rsidR="00076DB1" w:rsidRPr="00D97431" w:rsidRDefault="00076DB1" w:rsidP="00B37AC5">
            <w:pPr>
              <w:rPr>
                <w:sz w:val="28"/>
                <w:szCs w:val="28"/>
                <w:lang w:val="en-US"/>
              </w:rPr>
            </w:pPr>
            <w:r w:rsidRPr="00D97431">
              <w:rPr>
                <w:sz w:val="28"/>
                <w:szCs w:val="28"/>
                <w:lang w:val="en-US"/>
              </w:rPr>
              <w:t>Hadn't she written?</w:t>
            </w:r>
          </w:p>
        </w:tc>
      </w:tr>
      <w:tr w:rsidR="00076DB1" w:rsidRPr="00D97431" w:rsidTr="00B37AC5">
        <w:trPr>
          <w:trHeight w:val="282"/>
        </w:trPr>
        <w:tc>
          <w:tcPr>
            <w:tcW w:w="2920" w:type="dxa"/>
            <w:shd w:val="clear" w:color="auto" w:fill="EFD3D2"/>
          </w:tcPr>
          <w:p w:rsidR="00076DB1" w:rsidRPr="00D97431" w:rsidRDefault="00076DB1" w:rsidP="00B37AC5">
            <w:pPr>
              <w:rPr>
                <w:b/>
                <w:bCs/>
                <w:spacing w:val="-3"/>
                <w:sz w:val="28"/>
                <w:szCs w:val="28"/>
                <w:lang w:val="en-US"/>
              </w:rPr>
            </w:pPr>
            <w:r w:rsidRPr="00D97431">
              <w:rPr>
                <w:bCs/>
                <w:spacing w:val="-4"/>
                <w:sz w:val="28"/>
                <w:szCs w:val="28"/>
                <w:lang w:val="en-US"/>
              </w:rPr>
              <w:t>We’d written</w:t>
            </w:r>
          </w:p>
        </w:tc>
        <w:tc>
          <w:tcPr>
            <w:tcW w:w="3426" w:type="dxa"/>
            <w:shd w:val="clear" w:color="auto" w:fill="EFD3D2"/>
          </w:tcPr>
          <w:p w:rsidR="00076DB1" w:rsidRPr="00D97431" w:rsidRDefault="00076DB1" w:rsidP="00B37AC5">
            <w:pPr>
              <w:pStyle w:val="ac"/>
              <w:rPr>
                <w:rFonts w:ascii="Times New Roman" w:hAnsi="Times New Roman" w:cs="Times New Roman"/>
                <w:sz w:val="28"/>
                <w:szCs w:val="28"/>
                <w:lang w:val="en-US"/>
              </w:rPr>
            </w:pPr>
            <w:r w:rsidRPr="00D97431">
              <w:rPr>
                <w:rFonts w:ascii="Times New Roman" w:hAnsi="Times New Roman" w:cs="Times New Roman"/>
                <w:sz w:val="28"/>
                <w:szCs w:val="28"/>
                <w:lang w:val="en-US"/>
              </w:rPr>
              <w:t>We  hadn't written</w:t>
            </w:r>
          </w:p>
        </w:tc>
        <w:tc>
          <w:tcPr>
            <w:tcW w:w="3143" w:type="dxa"/>
            <w:shd w:val="clear" w:color="auto" w:fill="EFD3D2"/>
          </w:tcPr>
          <w:p w:rsidR="00076DB1" w:rsidRPr="00D97431" w:rsidRDefault="00076DB1" w:rsidP="00B37AC5">
            <w:pPr>
              <w:pStyle w:val="ac"/>
              <w:rPr>
                <w:rFonts w:ascii="Times New Roman" w:hAnsi="Times New Roman" w:cs="Times New Roman"/>
                <w:sz w:val="28"/>
                <w:szCs w:val="28"/>
                <w:lang w:val="en-US"/>
              </w:rPr>
            </w:pPr>
            <w:r w:rsidRPr="00D97431">
              <w:rPr>
                <w:rFonts w:ascii="Times New Roman" w:hAnsi="Times New Roman" w:cs="Times New Roman"/>
                <w:sz w:val="28"/>
                <w:szCs w:val="28"/>
                <w:lang w:val="en-US"/>
              </w:rPr>
              <w:t>Hadn't we written?</w:t>
            </w:r>
          </w:p>
        </w:tc>
      </w:tr>
      <w:tr w:rsidR="00076DB1" w:rsidRPr="00D97431" w:rsidTr="00B37AC5">
        <w:trPr>
          <w:trHeight w:val="310"/>
        </w:trPr>
        <w:tc>
          <w:tcPr>
            <w:tcW w:w="2920" w:type="dxa"/>
            <w:shd w:val="clear" w:color="auto" w:fill="DFA7A6"/>
          </w:tcPr>
          <w:p w:rsidR="00076DB1" w:rsidRPr="00D97431" w:rsidRDefault="00076DB1" w:rsidP="00B37AC5">
            <w:pPr>
              <w:rPr>
                <w:b/>
                <w:bCs/>
                <w:spacing w:val="-3"/>
                <w:sz w:val="28"/>
                <w:szCs w:val="28"/>
                <w:lang w:val="en-US"/>
              </w:rPr>
            </w:pPr>
            <w:r w:rsidRPr="00D97431">
              <w:rPr>
                <w:bCs/>
                <w:spacing w:val="-3"/>
                <w:sz w:val="28"/>
                <w:szCs w:val="28"/>
                <w:lang w:val="en-US"/>
              </w:rPr>
              <w:t>You’d written</w:t>
            </w:r>
          </w:p>
        </w:tc>
        <w:tc>
          <w:tcPr>
            <w:tcW w:w="3426" w:type="dxa"/>
            <w:shd w:val="clear" w:color="auto" w:fill="DFA7A6"/>
          </w:tcPr>
          <w:p w:rsidR="00076DB1" w:rsidRPr="00D97431" w:rsidRDefault="00076DB1" w:rsidP="00B37AC5">
            <w:pPr>
              <w:pStyle w:val="ac"/>
              <w:rPr>
                <w:rFonts w:ascii="Times New Roman" w:hAnsi="Times New Roman" w:cs="Times New Roman"/>
                <w:sz w:val="28"/>
                <w:szCs w:val="28"/>
                <w:lang w:val="en-US"/>
              </w:rPr>
            </w:pPr>
            <w:r w:rsidRPr="00D97431">
              <w:rPr>
                <w:rFonts w:ascii="Times New Roman" w:hAnsi="Times New Roman" w:cs="Times New Roman"/>
                <w:sz w:val="28"/>
                <w:szCs w:val="28"/>
                <w:lang w:val="en-US"/>
              </w:rPr>
              <w:t>You hadn't written</w:t>
            </w:r>
          </w:p>
        </w:tc>
        <w:tc>
          <w:tcPr>
            <w:tcW w:w="3143" w:type="dxa"/>
            <w:shd w:val="clear" w:color="auto" w:fill="DFA7A6"/>
          </w:tcPr>
          <w:p w:rsidR="00076DB1" w:rsidRPr="00D97431" w:rsidRDefault="00076DB1" w:rsidP="00B37AC5">
            <w:pPr>
              <w:pStyle w:val="ac"/>
              <w:rPr>
                <w:rFonts w:ascii="Times New Roman" w:hAnsi="Times New Roman" w:cs="Times New Roman"/>
                <w:sz w:val="28"/>
                <w:szCs w:val="28"/>
                <w:lang w:val="en-US"/>
              </w:rPr>
            </w:pPr>
            <w:r w:rsidRPr="00D97431">
              <w:rPr>
                <w:rFonts w:ascii="Times New Roman" w:hAnsi="Times New Roman" w:cs="Times New Roman"/>
                <w:sz w:val="28"/>
                <w:szCs w:val="28"/>
                <w:lang w:val="en-US"/>
              </w:rPr>
              <w:t>Hadn't you written?</w:t>
            </w:r>
          </w:p>
        </w:tc>
      </w:tr>
      <w:tr w:rsidR="00076DB1" w:rsidRPr="00D97431" w:rsidTr="00B37AC5">
        <w:trPr>
          <w:trHeight w:val="282"/>
        </w:trPr>
        <w:tc>
          <w:tcPr>
            <w:tcW w:w="2920" w:type="dxa"/>
            <w:shd w:val="clear" w:color="auto" w:fill="EFD3D2"/>
          </w:tcPr>
          <w:p w:rsidR="00076DB1" w:rsidRPr="00D97431" w:rsidRDefault="00076DB1" w:rsidP="00B37AC5">
            <w:pPr>
              <w:rPr>
                <w:b/>
                <w:bCs/>
                <w:spacing w:val="-3"/>
                <w:sz w:val="28"/>
                <w:szCs w:val="28"/>
                <w:lang w:val="en-US"/>
              </w:rPr>
            </w:pPr>
            <w:r w:rsidRPr="00D97431">
              <w:rPr>
                <w:bCs/>
                <w:spacing w:val="-4"/>
                <w:sz w:val="28"/>
                <w:szCs w:val="28"/>
                <w:lang w:val="en-US"/>
              </w:rPr>
              <w:t>They’d written</w:t>
            </w:r>
          </w:p>
        </w:tc>
        <w:tc>
          <w:tcPr>
            <w:tcW w:w="3426" w:type="dxa"/>
            <w:shd w:val="clear" w:color="auto" w:fill="EFD3D2"/>
          </w:tcPr>
          <w:p w:rsidR="00076DB1" w:rsidRPr="00D97431" w:rsidRDefault="00076DB1" w:rsidP="00B37AC5">
            <w:pPr>
              <w:pStyle w:val="ac"/>
              <w:rPr>
                <w:rFonts w:ascii="Times New Roman" w:hAnsi="Times New Roman" w:cs="Times New Roman"/>
                <w:sz w:val="28"/>
                <w:szCs w:val="28"/>
                <w:lang w:val="en-US"/>
              </w:rPr>
            </w:pPr>
            <w:r w:rsidRPr="00D97431">
              <w:rPr>
                <w:rFonts w:ascii="Times New Roman" w:hAnsi="Times New Roman" w:cs="Times New Roman"/>
                <w:sz w:val="28"/>
                <w:szCs w:val="28"/>
                <w:lang w:val="en-US"/>
              </w:rPr>
              <w:t>They hadn't written</w:t>
            </w:r>
          </w:p>
        </w:tc>
        <w:tc>
          <w:tcPr>
            <w:tcW w:w="3143" w:type="dxa"/>
            <w:shd w:val="clear" w:color="auto" w:fill="EFD3D2"/>
          </w:tcPr>
          <w:p w:rsidR="00076DB1" w:rsidRPr="00D97431" w:rsidRDefault="00076DB1" w:rsidP="00B37AC5">
            <w:pPr>
              <w:pStyle w:val="ac"/>
              <w:rPr>
                <w:rFonts w:ascii="Times New Roman" w:hAnsi="Times New Roman" w:cs="Times New Roman"/>
                <w:sz w:val="28"/>
                <w:szCs w:val="28"/>
                <w:lang w:val="en-US"/>
              </w:rPr>
            </w:pPr>
            <w:r w:rsidRPr="00D97431">
              <w:rPr>
                <w:rFonts w:ascii="Times New Roman" w:hAnsi="Times New Roman" w:cs="Times New Roman"/>
                <w:sz w:val="28"/>
                <w:szCs w:val="28"/>
                <w:lang w:val="en-US"/>
              </w:rPr>
              <w:t>Hadn't they written?</w:t>
            </w:r>
          </w:p>
        </w:tc>
      </w:tr>
    </w:tbl>
    <w:p w:rsidR="00076DB1" w:rsidRPr="00D97431" w:rsidRDefault="00076DB1" w:rsidP="00076DB1">
      <w:pPr>
        <w:shd w:val="clear" w:color="auto" w:fill="FFFFFF"/>
        <w:tabs>
          <w:tab w:val="left" w:pos="878"/>
        </w:tabs>
        <w:spacing w:line="360" w:lineRule="auto"/>
        <w:ind w:left="1022" w:right="2822" w:hanging="350"/>
        <w:rPr>
          <w:spacing w:val="-16"/>
          <w:sz w:val="28"/>
          <w:szCs w:val="28"/>
          <w:lang w:val="en-US"/>
        </w:rPr>
      </w:pPr>
    </w:p>
    <w:p w:rsidR="00076DB1" w:rsidRPr="00D97431" w:rsidRDefault="00076DB1" w:rsidP="00076DB1">
      <w:pPr>
        <w:shd w:val="clear" w:color="auto" w:fill="FFFFFF"/>
        <w:spacing w:before="82" w:line="360" w:lineRule="auto"/>
        <w:ind w:left="744"/>
        <w:jc w:val="center"/>
        <w:rPr>
          <w:sz w:val="28"/>
          <w:szCs w:val="28"/>
          <w:lang w:val="en-US"/>
        </w:rPr>
      </w:pPr>
      <w:r w:rsidRPr="00D97431">
        <w:rPr>
          <w:b/>
          <w:bCs/>
          <w:spacing w:val="-4"/>
          <w:sz w:val="28"/>
          <w:szCs w:val="28"/>
          <w:lang w:val="en-US"/>
        </w:rPr>
        <w:t>The use of the Past Perfect.</w:t>
      </w:r>
    </w:p>
    <w:p w:rsidR="00076DB1" w:rsidRPr="00D97431" w:rsidRDefault="00076DB1" w:rsidP="00076DB1">
      <w:pPr>
        <w:shd w:val="clear" w:color="auto" w:fill="FFFFFF"/>
        <w:spacing w:line="360" w:lineRule="auto"/>
        <w:ind w:left="254" w:firstLine="509"/>
        <w:rPr>
          <w:sz w:val="28"/>
          <w:szCs w:val="28"/>
          <w:lang w:val="en-US"/>
        </w:rPr>
      </w:pPr>
      <w:r w:rsidRPr="00D97431">
        <w:rPr>
          <w:spacing w:val="-3"/>
          <w:sz w:val="28"/>
          <w:szCs w:val="28"/>
          <w:lang w:val="en-US"/>
        </w:rPr>
        <w:t xml:space="preserve">1. The Past Perfect denotes an action completed before a certain moment </w:t>
      </w:r>
      <w:r w:rsidRPr="00D97431">
        <w:rPr>
          <w:spacing w:val="-4"/>
          <w:sz w:val="28"/>
          <w:szCs w:val="28"/>
          <w:lang w:val="en-US"/>
        </w:rPr>
        <w:t>in the past. The moment may be indicated by another  past action expressed by verb</w:t>
      </w:r>
      <w:r w:rsidRPr="00D97431">
        <w:rPr>
          <w:b/>
          <w:bCs/>
          <w:spacing w:val="-3"/>
          <w:sz w:val="28"/>
          <w:szCs w:val="28"/>
          <w:lang w:val="en-US"/>
        </w:rPr>
        <w:t xml:space="preserve"> </w:t>
      </w:r>
      <w:r w:rsidRPr="00D97431">
        <w:rPr>
          <w:spacing w:val="-3"/>
          <w:sz w:val="28"/>
          <w:szCs w:val="28"/>
          <w:lang w:val="en-US"/>
        </w:rPr>
        <w:t>in the Past Indefinite or by an adverbial phrase.</w:t>
      </w:r>
    </w:p>
    <w:p w:rsidR="00076DB1" w:rsidRPr="00D97431" w:rsidRDefault="00076DB1" w:rsidP="00076DB1">
      <w:pPr>
        <w:shd w:val="clear" w:color="auto" w:fill="FFFFFF"/>
        <w:spacing w:line="360" w:lineRule="auto"/>
        <w:ind w:left="142"/>
        <w:rPr>
          <w:i/>
          <w:sz w:val="28"/>
          <w:szCs w:val="28"/>
          <w:lang w:val="en-US"/>
        </w:rPr>
      </w:pPr>
      <w:r w:rsidRPr="00D97431">
        <w:rPr>
          <w:i/>
          <w:spacing w:val="-3"/>
          <w:sz w:val="28"/>
          <w:szCs w:val="28"/>
          <w:lang w:val="en-US"/>
        </w:rPr>
        <w:t xml:space="preserve">They </w:t>
      </w:r>
      <w:r w:rsidRPr="00D97431">
        <w:rPr>
          <w:b/>
          <w:bCs/>
          <w:i/>
          <w:spacing w:val="-3"/>
          <w:sz w:val="28"/>
          <w:szCs w:val="28"/>
          <w:lang w:val="en-US"/>
        </w:rPr>
        <w:t xml:space="preserve">had walked </w:t>
      </w:r>
      <w:r w:rsidRPr="00D97431">
        <w:rPr>
          <w:i/>
          <w:spacing w:val="-3"/>
          <w:sz w:val="28"/>
          <w:szCs w:val="28"/>
          <w:lang w:val="en-US"/>
        </w:rPr>
        <w:t xml:space="preserve">only a few steps when a second, group of tanks drew up on the side road. </w:t>
      </w:r>
      <w:r w:rsidRPr="00D97431">
        <w:rPr>
          <w:i/>
          <w:iCs/>
          <w:spacing w:val="-3"/>
          <w:sz w:val="28"/>
          <w:szCs w:val="28"/>
          <w:lang w:val="en-US"/>
        </w:rPr>
        <w:t>(Heym)</w:t>
      </w:r>
    </w:p>
    <w:p w:rsidR="00076DB1" w:rsidRPr="00D97431" w:rsidRDefault="00076DB1" w:rsidP="00076DB1">
      <w:pPr>
        <w:shd w:val="clear" w:color="auto" w:fill="FFFFFF"/>
        <w:spacing w:line="360" w:lineRule="auto"/>
        <w:ind w:left="142"/>
        <w:rPr>
          <w:i/>
          <w:sz w:val="28"/>
          <w:szCs w:val="28"/>
          <w:lang w:val="en-US"/>
        </w:rPr>
      </w:pPr>
      <w:r w:rsidRPr="00D97431">
        <w:rPr>
          <w:i/>
          <w:spacing w:val="-3"/>
          <w:sz w:val="28"/>
          <w:szCs w:val="28"/>
          <w:lang w:val="en-US"/>
        </w:rPr>
        <w:t xml:space="preserve">After she </w:t>
      </w:r>
      <w:r w:rsidRPr="00D97431">
        <w:rPr>
          <w:b/>
          <w:bCs/>
          <w:i/>
          <w:spacing w:val="-3"/>
          <w:sz w:val="28"/>
          <w:szCs w:val="28"/>
          <w:lang w:val="en-US"/>
        </w:rPr>
        <w:t xml:space="preserve">had cried out, </w:t>
      </w:r>
      <w:r w:rsidRPr="00D97431">
        <w:rPr>
          <w:i/>
          <w:spacing w:val="-3"/>
          <w:sz w:val="28"/>
          <w:szCs w:val="28"/>
          <w:lang w:val="en-US"/>
        </w:rPr>
        <w:t xml:space="preserve">she felt easier. </w:t>
      </w:r>
      <w:r w:rsidRPr="00D97431">
        <w:rPr>
          <w:i/>
          <w:iCs/>
          <w:spacing w:val="-3"/>
          <w:sz w:val="28"/>
          <w:szCs w:val="28"/>
          <w:lang w:val="en-US"/>
        </w:rPr>
        <w:t>(Heym)</w:t>
      </w:r>
    </w:p>
    <w:p w:rsidR="00076DB1" w:rsidRPr="00D97431" w:rsidRDefault="00076DB1" w:rsidP="00076DB1">
      <w:pPr>
        <w:shd w:val="clear" w:color="auto" w:fill="FFFFFF"/>
        <w:spacing w:line="360" w:lineRule="auto"/>
        <w:ind w:left="142"/>
        <w:rPr>
          <w:i/>
          <w:sz w:val="28"/>
          <w:szCs w:val="28"/>
          <w:lang w:val="en-US"/>
        </w:rPr>
      </w:pPr>
      <w:r w:rsidRPr="00D97431">
        <w:rPr>
          <w:i/>
          <w:spacing w:val="-3"/>
          <w:sz w:val="28"/>
          <w:szCs w:val="28"/>
          <w:lang w:val="en-US"/>
        </w:rPr>
        <w:t xml:space="preserve">Fortunately the rain </w:t>
      </w:r>
      <w:r w:rsidRPr="00D97431">
        <w:rPr>
          <w:b/>
          <w:bCs/>
          <w:i/>
          <w:spacing w:val="-3"/>
          <w:sz w:val="28"/>
          <w:szCs w:val="28"/>
          <w:lang w:val="en-US"/>
        </w:rPr>
        <w:t xml:space="preserve">had stopped </w:t>
      </w:r>
      <w:r w:rsidRPr="00D97431">
        <w:rPr>
          <w:i/>
          <w:spacing w:val="-3"/>
          <w:sz w:val="28"/>
          <w:szCs w:val="28"/>
          <w:lang w:val="en-US"/>
        </w:rPr>
        <w:t xml:space="preserve">before we started. </w:t>
      </w:r>
      <w:r w:rsidRPr="00D97431">
        <w:rPr>
          <w:i/>
          <w:iCs/>
          <w:spacing w:val="-3"/>
          <w:sz w:val="28"/>
          <w:szCs w:val="28"/>
          <w:lang w:val="en-US"/>
        </w:rPr>
        <w:t>(Bennett)</w:t>
      </w:r>
    </w:p>
    <w:p w:rsidR="00076DB1" w:rsidRPr="00D97431" w:rsidRDefault="00076DB1" w:rsidP="00076DB1">
      <w:pPr>
        <w:shd w:val="clear" w:color="auto" w:fill="FFFFFF"/>
        <w:spacing w:line="360" w:lineRule="auto"/>
        <w:ind w:left="142"/>
        <w:rPr>
          <w:i/>
          <w:sz w:val="28"/>
          <w:szCs w:val="28"/>
          <w:lang w:val="en-US"/>
        </w:rPr>
      </w:pPr>
      <w:r w:rsidRPr="00D97431">
        <w:rPr>
          <w:i/>
          <w:spacing w:val="-3"/>
          <w:sz w:val="28"/>
          <w:szCs w:val="28"/>
          <w:lang w:val="en-US"/>
        </w:rPr>
        <w:t xml:space="preserve">By this time Cowperwood </w:t>
      </w:r>
      <w:r w:rsidRPr="00D97431">
        <w:rPr>
          <w:b/>
          <w:bCs/>
          <w:i/>
          <w:spacing w:val="-3"/>
          <w:sz w:val="28"/>
          <w:szCs w:val="28"/>
          <w:lang w:val="en-US"/>
        </w:rPr>
        <w:t xml:space="preserve">has written </w:t>
      </w:r>
      <w:r w:rsidRPr="00D97431">
        <w:rPr>
          <w:i/>
          <w:spacing w:val="-3"/>
          <w:sz w:val="28"/>
          <w:szCs w:val="28"/>
          <w:lang w:val="en-US"/>
        </w:rPr>
        <w:t xml:space="preserve">Aileen under no circumstances to try to see him. </w:t>
      </w:r>
      <w:r w:rsidRPr="00D97431">
        <w:rPr>
          <w:i/>
          <w:iCs/>
          <w:spacing w:val="-3"/>
          <w:sz w:val="28"/>
          <w:szCs w:val="28"/>
          <w:lang w:val="en-US"/>
        </w:rPr>
        <w:t>(Dreiser)</w:t>
      </w:r>
    </w:p>
    <w:p w:rsidR="00076DB1" w:rsidRPr="00D97431" w:rsidRDefault="00076DB1" w:rsidP="00076DB1">
      <w:pPr>
        <w:shd w:val="clear" w:color="auto" w:fill="FFFFFF"/>
        <w:spacing w:line="360" w:lineRule="auto"/>
        <w:ind w:left="142"/>
        <w:rPr>
          <w:i/>
          <w:iCs/>
          <w:spacing w:val="-4"/>
          <w:sz w:val="28"/>
          <w:szCs w:val="28"/>
          <w:lang w:val="en-US"/>
        </w:rPr>
      </w:pPr>
      <w:r w:rsidRPr="00D97431">
        <w:rPr>
          <w:i/>
          <w:spacing w:val="-4"/>
          <w:sz w:val="28"/>
          <w:szCs w:val="28"/>
          <w:lang w:val="en-US"/>
        </w:rPr>
        <w:t xml:space="preserve">The clock </w:t>
      </w:r>
      <w:r w:rsidRPr="00D97431">
        <w:rPr>
          <w:b/>
          <w:bCs/>
          <w:i/>
          <w:spacing w:val="-4"/>
          <w:sz w:val="28"/>
          <w:szCs w:val="28"/>
          <w:lang w:val="en-US"/>
        </w:rPr>
        <w:t xml:space="preserve">had not struck </w:t>
      </w:r>
      <w:r w:rsidRPr="00D97431">
        <w:rPr>
          <w:i/>
          <w:spacing w:val="-4"/>
          <w:sz w:val="28"/>
          <w:szCs w:val="28"/>
          <w:lang w:val="en-US"/>
        </w:rPr>
        <w:t xml:space="preserve">when he reached Gray's Inn. </w:t>
      </w:r>
      <w:r w:rsidRPr="00D97431">
        <w:rPr>
          <w:i/>
          <w:iCs/>
          <w:spacing w:val="-4"/>
          <w:sz w:val="28"/>
          <w:szCs w:val="28"/>
          <w:lang w:val="en-US"/>
        </w:rPr>
        <w:t xml:space="preserve">(Dickens) </w:t>
      </w:r>
    </w:p>
    <w:p w:rsidR="00076DB1" w:rsidRPr="00D97431" w:rsidRDefault="00076DB1" w:rsidP="00076DB1">
      <w:pPr>
        <w:shd w:val="clear" w:color="auto" w:fill="FFFFFF"/>
        <w:spacing w:line="360" w:lineRule="auto"/>
        <w:ind w:left="142"/>
        <w:rPr>
          <w:sz w:val="28"/>
          <w:szCs w:val="28"/>
          <w:lang w:val="en-US"/>
        </w:rPr>
      </w:pPr>
      <w:r w:rsidRPr="00D97431">
        <w:rPr>
          <w:spacing w:val="-3"/>
          <w:sz w:val="28"/>
          <w:szCs w:val="28"/>
          <w:lang w:val="en-US"/>
        </w:rPr>
        <w:t>The definite moment can be understood from the situation.</w:t>
      </w:r>
    </w:p>
    <w:p w:rsidR="00076DB1" w:rsidRPr="00D97431" w:rsidRDefault="00076DB1" w:rsidP="00076DB1">
      <w:pPr>
        <w:shd w:val="clear" w:color="auto" w:fill="FFFFFF"/>
        <w:spacing w:before="5" w:line="360" w:lineRule="auto"/>
        <w:ind w:left="142"/>
        <w:rPr>
          <w:i/>
          <w:iCs/>
          <w:sz w:val="28"/>
          <w:szCs w:val="28"/>
          <w:lang w:val="en-US"/>
        </w:rPr>
      </w:pPr>
      <w:r w:rsidRPr="00D97431">
        <w:rPr>
          <w:i/>
          <w:spacing w:val="-3"/>
          <w:sz w:val="28"/>
          <w:szCs w:val="28"/>
          <w:lang w:val="en-US"/>
        </w:rPr>
        <w:t xml:space="preserve">The Squire </w:t>
      </w:r>
      <w:r w:rsidRPr="00D97431">
        <w:rPr>
          <w:b/>
          <w:bCs/>
          <w:i/>
          <w:spacing w:val="-3"/>
          <w:sz w:val="28"/>
          <w:szCs w:val="28"/>
          <w:lang w:val="en-US"/>
        </w:rPr>
        <w:t xml:space="preserve">had laid down </w:t>
      </w:r>
      <w:r w:rsidRPr="00D97431">
        <w:rPr>
          <w:i/>
          <w:spacing w:val="-3"/>
          <w:sz w:val="28"/>
          <w:szCs w:val="28"/>
          <w:lang w:val="en-US"/>
        </w:rPr>
        <w:t xml:space="preserve">his knife and fork, and was staring at his </w:t>
      </w:r>
      <w:r w:rsidRPr="00D97431">
        <w:rPr>
          <w:i/>
          <w:sz w:val="28"/>
          <w:szCs w:val="28"/>
          <w:lang w:val="en-US"/>
        </w:rPr>
        <w:t xml:space="preserve">son in amazement. </w:t>
      </w:r>
      <w:r w:rsidRPr="00D97431">
        <w:rPr>
          <w:i/>
          <w:iCs/>
          <w:sz w:val="28"/>
          <w:szCs w:val="28"/>
          <w:lang w:val="en-US"/>
        </w:rPr>
        <w:t xml:space="preserve">(Eliot) </w:t>
      </w:r>
    </w:p>
    <w:p w:rsidR="00076DB1" w:rsidRPr="00D97431" w:rsidRDefault="00076DB1" w:rsidP="00076DB1">
      <w:pPr>
        <w:shd w:val="clear" w:color="auto" w:fill="FFFFFF"/>
        <w:spacing w:before="5" w:line="360" w:lineRule="auto"/>
        <w:rPr>
          <w:sz w:val="28"/>
          <w:szCs w:val="28"/>
          <w:lang w:val="en-US"/>
        </w:rPr>
      </w:pPr>
      <w:r w:rsidRPr="00D97431">
        <w:rPr>
          <w:sz w:val="28"/>
          <w:szCs w:val="28"/>
          <w:lang w:val="en-US"/>
        </w:rPr>
        <w:t xml:space="preserve">The definite moment need not necessarily be expressed in the same tense as the action expressed by the Past Perfect. </w:t>
      </w:r>
    </w:p>
    <w:p w:rsidR="00076DB1" w:rsidRPr="00D97431" w:rsidRDefault="00076DB1" w:rsidP="00076DB1">
      <w:pPr>
        <w:shd w:val="clear" w:color="auto" w:fill="FFFFFF"/>
        <w:spacing w:before="5" w:line="360" w:lineRule="auto"/>
        <w:rPr>
          <w:sz w:val="28"/>
          <w:szCs w:val="28"/>
          <w:lang w:val="en-US"/>
        </w:rPr>
      </w:pPr>
      <w:r w:rsidRPr="00D97431">
        <w:rPr>
          <w:i/>
          <w:spacing w:val="-3"/>
          <w:sz w:val="28"/>
          <w:szCs w:val="28"/>
          <w:lang w:val="en-US"/>
        </w:rPr>
        <w:t xml:space="preserve">Everybody noticed how sad she was the whole evening. She </w:t>
      </w:r>
      <w:r w:rsidRPr="00D97431">
        <w:rPr>
          <w:b/>
          <w:bCs/>
          <w:i/>
          <w:spacing w:val="-3"/>
          <w:sz w:val="28"/>
          <w:szCs w:val="28"/>
          <w:lang w:val="en-US"/>
        </w:rPr>
        <w:t xml:space="preserve">had got </w:t>
      </w:r>
      <w:r w:rsidRPr="00D97431">
        <w:rPr>
          <w:i/>
          <w:sz w:val="28"/>
          <w:szCs w:val="28"/>
          <w:lang w:val="en-US"/>
        </w:rPr>
        <w:t xml:space="preserve">an unpleasant letter. </w:t>
      </w:r>
      <w:r w:rsidRPr="00D97431">
        <w:rPr>
          <w:i/>
          <w:iCs/>
          <w:sz w:val="28"/>
          <w:szCs w:val="28"/>
          <w:lang w:val="en-US"/>
        </w:rPr>
        <w:t xml:space="preserve">(Collins) </w:t>
      </w:r>
      <w:r w:rsidRPr="00D97431">
        <w:rPr>
          <w:spacing w:val="-1"/>
          <w:sz w:val="28"/>
          <w:szCs w:val="28"/>
          <w:lang w:val="en-US"/>
        </w:rPr>
        <w:t xml:space="preserve">The Past Perfect is used with the conjunctions </w:t>
      </w:r>
      <w:r w:rsidRPr="00D97431">
        <w:rPr>
          <w:i/>
          <w:iCs/>
          <w:spacing w:val="-1"/>
          <w:sz w:val="28"/>
          <w:szCs w:val="28"/>
          <w:lang w:val="en-US"/>
        </w:rPr>
        <w:t>hardly... when, scarcely... in</w:t>
      </w:r>
      <w:r w:rsidRPr="00D97431">
        <w:rPr>
          <w:i/>
          <w:iCs/>
          <w:sz w:val="28"/>
          <w:szCs w:val="28"/>
          <w:lang w:val="en-US"/>
        </w:rPr>
        <w:t>, no sooner... than.</w:t>
      </w:r>
    </w:p>
    <w:p w:rsidR="00076DB1" w:rsidRPr="00D97431" w:rsidRDefault="00076DB1" w:rsidP="00076DB1">
      <w:pPr>
        <w:shd w:val="clear" w:color="auto" w:fill="FFFFFF"/>
        <w:spacing w:before="38" w:line="360" w:lineRule="auto"/>
        <w:rPr>
          <w:i/>
          <w:sz w:val="28"/>
          <w:szCs w:val="28"/>
          <w:lang w:val="en-US"/>
        </w:rPr>
      </w:pPr>
      <w:r w:rsidRPr="00D97431">
        <w:rPr>
          <w:i/>
          <w:spacing w:val="-4"/>
          <w:sz w:val="28"/>
          <w:szCs w:val="28"/>
          <w:lang w:val="en-US"/>
        </w:rPr>
        <w:t xml:space="preserve">They </w:t>
      </w:r>
      <w:r w:rsidRPr="00D97431">
        <w:rPr>
          <w:b/>
          <w:bCs/>
          <w:i/>
          <w:spacing w:val="-4"/>
          <w:sz w:val="28"/>
          <w:szCs w:val="28"/>
          <w:lang w:val="en-US"/>
        </w:rPr>
        <w:t xml:space="preserve">had </w:t>
      </w:r>
      <w:r w:rsidRPr="00D97431">
        <w:rPr>
          <w:i/>
          <w:spacing w:val="-4"/>
          <w:sz w:val="28"/>
          <w:szCs w:val="28"/>
          <w:lang w:val="en-US"/>
        </w:rPr>
        <w:t xml:space="preserve">no sooner </w:t>
      </w:r>
      <w:r w:rsidRPr="00D97431">
        <w:rPr>
          <w:b/>
          <w:bCs/>
          <w:i/>
          <w:spacing w:val="-4"/>
          <w:sz w:val="28"/>
          <w:szCs w:val="28"/>
          <w:lang w:val="en-US"/>
        </w:rPr>
        <w:t xml:space="preserve">arrived </w:t>
      </w:r>
      <w:r w:rsidRPr="00D97431">
        <w:rPr>
          <w:i/>
          <w:spacing w:val="-4"/>
          <w:sz w:val="28"/>
          <w:szCs w:val="28"/>
          <w:lang w:val="en-US"/>
        </w:rPr>
        <w:t xml:space="preserve">at this point than a most violent and </w:t>
      </w:r>
      <w:r w:rsidRPr="00D97431">
        <w:rPr>
          <w:i/>
          <w:sz w:val="28"/>
          <w:szCs w:val="28"/>
          <w:lang w:val="en-US"/>
        </w:rPr>
        <w:t xml:space="preserve">startling knocking was heard. </w:t>
      </w:r>
      <w:r w:rsidRPr="00D97431">
        <w:rPr>
          <w:i/>
          <w:iCs/>
          <w:sz w:val="28"/>
          <w:szCs w:val="28"/>
          <w:lang w:val="en-US"/>
        </w:rPr>
        <w:t>(Jerome)</w:t>
      </w:r>
    </w:p>
    <w:p w:rsidR="00076DB1" w:rsidRPr="00D97431" w:rsidRDefault="00076DB1" w:rsidP="00076DB1">
      <w:pPr>
        <w:shd w:val="clear" w:color="auto" w:fill="FFFFFF"/>
        <w:spacing w:before="10" w:line="360" w:lineRule="auto"/>
        <w:ind w:right="403"/>
        <w:rPr>
          <w:i/>
          <w:iCs/>
          <w:sz w:val="28"/>
          <w:szCs w:val="28"/>
          <w:lang w:val="en-US"/>
        </w:rPr>
      </w:pPr>
      <w:r w:rsidRPr="00D97431">
        <w:rPr>
          <w:i/>
          <w:spacing w:val="-2"/>
          <w:sz w:val="28"/>
          <w:szCs w:val="28"/>
          <w:lang w:val="en-US"/>
        </w:rPr>
        <w:t xml:space="preserve">Nell </w:t>
      </w:r>
      <w:r w:rsidRPr="00D97431">
        <w:rPr>
          <w:b/>
          <w:bCs/>
          <w:i/>
          <w:spacing w:val="-2"/>
          <w:sz w:val="28"/>
          <w:szCs w:val="28"/>
          <w:lang w:val="en-US"/>
        </w:rPr>
        <w:t xml:space="preserve">had </w:t>
      </w:r>
      <w:r w:rsidRPr="00D97431">
        <w:rPr>
          <w:i/>
          <w:spacing w:val="-2"/>
          <w:sz w:val="28"/>
          <w:szCs w:val="28"/>
          <w:lang w:val="en-US"/>
        </w:rPr>
        <w:t xml:space="preserve">scarcely </w:t>
      </w:r>
      <w:r w:rsidRPr="00D97431">
        <w:rPr>
          <w:b/>
          <w:bCs/>
          <w:i/>
          <w:spacing w:val="-2"/>
          <w:sz w:val="28"/>
          <w:szCs w:val="28"/>
          <w:lang w:val="en-US"/>
        </w:rPr>
        <w:t xml:space="preserve">settled </w:t>
      </w:r>
      <w:r w:rsidRPr="00D97431">
        <w:rPr>
          <w:i/>
          <w:spacing w:val="-2"/>
          <w:sz w:val="28"/>
          <w:szCs w:val="28"/>
          <w:lang w:val="en-US"/>
        </w:rPr>
        <w:t xml:space="preserve">herself on a little heap of </w:t>
      </w:r>
      <w:r w:rsidRPr="00D97431">
        <w:rPr>
          <w:b/>
          <w:bCs/>
          <w:i/>
          <w:spacing w:val="-2"/>
          <w:sz w:val="28"/>
          <w:szCs w:val="28"/>
          <w:lang w:val="en-US"/>
        </w:rPr>
        <w:t xml:space="preserve">straw </w:t>
      </w:r>
      <w:r w:rsidRPr="00D97431">
        <w:rPr>
          <w:i/>
          <w:spacing w:val="-2"/>
          <w:sz w:val="28"/>
          <w:szCs w:val="28"/>
          <w:lang w:val="en-US"/>
        </w:rPr>
        <w:t xml:space="preserve">in the </w:t>
      </w:r>
      <w:r w:rsidRPr="00D97431">
        <w:rPr>
          <w:i/>
          <w:sz w:val="28"/>
          <w:szCs w:val="28"/>
          <w:lang w:val="en-US"/>
        </w:rPr>
        <w:t xml:space="preserve">corner when she fell asleep. </w:t>
      </w:r>
      <w:r w:rsidRPr="00D97431">
        <w:rPr>
          <w:i/>
          <w:iCs/>
          <w:sz w:val="28"/>
          <w:szCs w:val="28"/>
          <w:lang w:val="en-US"/>
        </w:rPr>
        <w:t xml:space="preserve">(Dickens)  </w:t>
      </w:r>
    </w:p>
    <w:p w:rsidR="00076DB1" w:rsidRPr="00D97431" w:rsidRDefault="00076DB1" w:rsidP="00076DB1">
      <w:pPr>
        <w:shd w:val="clear" w:color="auto" w:fill="FFFFFF"/>
        <w:spacing w:before="10" w:line="360" w:lineRule="auto"/>
        <w:ind w:right="403"/>
        <w:rPr>
          <w:sz w:val="28"/>
          <w:szCs w:val="28"/>
          <w:lang w:val="en-US"/>
        </w:rPr>
      </w:pPr>
      <w:r w:rsidRPr="00D97431">
        <w:rPr>
          <w:i/>
          <w:iCs/>
          <w:sz w:val="28"/>
          <w:szCs w:val="28"/>
          <w:lang w:val="en-US"/>
        </w:rPr>
        <w:t xml:space="preserve"> </w:t>
      </w:r>
      <w:r w:rsidRPr="00D97431">
        <w:rPr>
          <w:spacing w:val="-3"/>
          <w:sz w:val="28"/>
          <w:szCs w:val="28"/>
          <w:lang w:val="en-US"/>
        </w:rPr>
        <w:t>For the sake of emphasis the word order may be inverted</w:t>
      </w:r>
    </w:p>
    <w:p w:rsidR="00076DB1" w:rsidRPr="00D97431" w:rsidRDefault="00076DB1" w:rsidP="00076DB1">
      <w:pPr>
        <w:shd w:val="clear" w:color="auto" w:fill="FFFFFF"/>
        <w:spacing w:before="5" w:line="360" w:lineRule="auto"/>
        <w:rPr>
          <w:i/>
          <w:iCs/>
          <w:sz w:val="28"/>
          <w:szCs w:val="28"/>
          <w:lang w:val="en-US"/>
        </w:rPr>
      </w:pPr>
      <w:r w:rsidRPr="00D97431">
        <w:rPr>
          <w:i/>
          <w:spacing w:val="-3"/>
          <w:sz w:val="28"/>
          <w:szCs w:val="28"/>
          <w:lang w:val="en-US"/>
        </w:rPr>
        <w:t xml:space="preserve">No sooner </w:t>
      </w:r>
      <w:r w:rsidRPr="00D97431">
        <w:rPr>
          <w:b/>
          <w:bCs/>
          <w:i/>
          <w:spacing w:val="-3"/>
          <w:sz w:val="28"/>
          <w:szCs w:val="28"/>
          <w:lang w:val="en-US"/>
        </w:rPr>
        <w:t xml:space="preserve">had </w:t>
      </w:r>
      <w:r w:rsidRPr="00D97431">
        <w:rPr>
          <w:i/>
          <w:spacing w:val="-3"/>
          <w:sz w:val="28"/>
          <w:szCs w:val="28"/>
          <w:lang w:val="en-US"/>
        </w:rPr>
        <w:t xml:space="preserve">she </w:t>
      </w:r>
      <w:r w:rsidRPr="00D97431">
        <w:rPr>
          <w:b/>
          <w:bCs/>
          <w:i/>
          <w:spacing w:val="-3"/>
          <w:sz w:val="28"/>
          <w:szCs w:val="28"/>
          <w:lang w:val="en-US"/>
        </w:rPr>
        <w:t xml:space="preserve">laid </w:t>
      </w:r>
      <w:r w:rsidRPr="00D97431">
        <w:rPr>
          <w:i/>
          <w:spacing w:val="-3"/>
          <w:sz w:val="28"/>
          <w:szCs w:val="28"/>
          <w:lang w:val="en-US"/>
        </w:rPr>
        <w:t xml:space="preserve">herself down than she heard the prolonged </w:t>
      </w:r>
      <w:r w:rsidRPr="00D97431">
        <w:rPr>
          <w:i/>
          <w:sz w:val="28"/>
          <w:szCs w:val="28"/>
          <w:lang w:val="en-US"/>
        </w:rPr>
        <w:t>trill of the front-</w:t>
      </w:r>
      <w:r w:rsidRPr="00D97431">
        <w:rPr>
          <w:i/>
          <w:sz w:val="28"/>
          <w:szCs w:val="28"/>
          <w:lang w:val="en-US"/>
        </w:rPr>
        <w:lastRenderedPageBreak/>
        <w:t xml:space="preserve">door bell. </w:t>
      </w:r>
      <w:r w:rsidRPr="00D97431">
        <w:rPr>
          <w:i/>
          <w:iCs/>
          <w:sz w:val="28"/>
          <w:szCs w:val="28"/>
          <w:lang w:val="en-US"/>
        </w:rPr>
        <w:t>(Bennett)</w:t>
      </w:r>
    </w:p>
    <w:p w:rsidR="00076DB1" w:rsidRPr="00D97431" w:rsidRDefault="00076DB1" w:rsidP="00076DB1">
      <w:pPr>
        <w:shd w:val="clear" w:color="auto" w:fill="FFFFFF"/>
        <w:spacing w:before="5" w:line="360" w:lineRule="auto"/>
        <w:rPr>
          <w:i/>
          <w:iCs/>
          <w:spacing w:val="-4"/>
          <w:sz w:val="28"/>
          <w:szCs w:val="28"/>
          <w:lang w:val="en-US"/>
        </w:rPr>
      </w:pPr>
      <w:r w:rsidRPr="00D97431">
        <w:rPr>
          <w:i/>
          <w:iCs/>
          <w:sz w:val="28"/>
          <w:szCs w:val="28"/>
          <w:lang w:val="en-US"/>
        </w:rPr>
        <w:t xml:space="preserve"> </w:t>
      </w:r>
      <w:r w:rsidRPr="00D97431">
        <w:rPr>
          <w:spacing w:val="-4"/>
          <w:sz w:val="28"/>
          <w:szCs w:val="28"/>
          <w:lang w:val="en-US"/>
        </w:rPr>
        <w:t xml:space="preserve">The Past Perfect is frequently used with the adverbs </w:t>
      </w:r>
      <w:r w:rsidRPr="00D97431">
        <w:rPr>
          <w:i/>
          <w:iCs/>
          <w:spacing w:val="-4"/>
          <w:sz w:val="28"/>
          <w:szCs w:val="28"/>
          <w:lang w:val="en-US"/>
        </w:rPr>
        <w:t>already, yet.</w:t>
      </w:r>
    </w:p>
    <w:p w:rsidR="00076DB1" w:rsidRPr="00D97431" w:rsidRDefault="00076DB1" w:rsidP="00076DB1">
      <w:pPr>
        <w:shd w:val="clear" w:color="auto" w:fill="FFFFFF"/>
        <w:spacing w:before="5" w:line="360" w:lineRule="auto"/>
        <w:rPr>
          <w:i/>
          <w:iCs/>
          <w:sz w:val="28"/>
          <w:szCs w:val="28"/>
          <w:lang w:val="en-US"/>
        </w:rPr>
      </w:pPr>
      <w:r w:rsidRPr="00D97431">
        <w:rPr>
          <w:i/>
          <w:iCs/>
          <w:spacing w:val="-4"/>
          <w:sz w:val="28"/>
          <w:szCs w:val="28"/>
          <w:lang w:val="en-US"/>
        </w:rPr>
        <w:t xml:space="preserve"> </w:t>
      </w:r>
      <w:r w:rsidRPr="00D97431">
        <w:rPr>
          <w:i/>
          <w:spacing w:val="-3"/>
          <w:sz w:val="28"/>
          <w:szCs w:val="28"/>
          <w:lang w:val="en-US"/>
        </w:rPr>
        <w:t xml:space="preserve">Elsie, who </w:t>
      </w:r>
      <w:r w:rsidRPr="00D97431">
        <w:rPr>
          <w:b/>
          <w:bCs/>
          <w:i/>
          <w:spacing w:val="-3"/>
          <w:sz w:val="28"/>
          <w:szCs w:val="28"/>
          <w:lang w:val="en-US"/>
        </w:rPr>
        <w:t xml:space="preserve">had not </w:t>
      </w:r>
      <w:r w:rsidRPr="00D97431">
        <w:rPr>
          <w:i/>
          <w:spacing w:val="-3"/>
          <w:sz w:val="28"/>
          <w:szCs w:val="28"/>
          <w:lang w:val="en-US"/>
        </w:rPr>
        <w:t xml:space="preserve">yet </w:t>
      </w:r>
      <w:r w:rsidRPr="00D97431">
        <w:rPr>
          <w:b/>
          <w:bCs/>
          <w:i/>
          <w:spacing w:val="-3"/>
          <w:sz w:val="28"/>
          <w:szCs w:val="28"/>
          <w:lang w:val="en-US"/>
        </w:rPr>
        <w:t xml:space="preserve">assumed </w:t>
      </w:r>
      <w:r w:rsidRPr="00D97431">
        <w:rPr>
          <w:i/>
          <w:spacing w:val="-3"/>
          <w:sz w:val="28"/>
          <w:szCs w:val="28"/>
          <w:lang w:val="en-US"/>
        </w:rPr>
        <w:t xml:space="preserve">the white cap, was sweeping the </w:t>
      </w:r>
      <w:r w:rsidRPr="00D97431">
        <w:rPr>
          <w:i/>
          <w:sz w:val="28"/>
          <w:szCs w:val="28"/>
          <w:lang w:val="en-US"/>
        </w:rPr>
        <w:t xml:space="preserve">stairs. </w:t>
      </w:r>
      <w:r w:rsidRPr="00D97431">
        <w:rPr>
          <w:i/>
          <w:iCs/>
          <w:sz w:val="28"/>
          <w:szCs w:val="28"/>
          <w:lang w:val="en-US"/>
        </w:rPr>
        <w:t>(Bennett)</w:t>
      </w:r>
    </w:p>
    <w:p w:rsidR="00076DB1" w:rsidRPr="00D97431" w:rsidRDefault="00076DB1" w:rsidP="00076DB1">
      <w:pPr>
        <w:shd w:val="clear" w:color="auto" w:fill="FFFFFF"/>
        <w:spacing w:before="5" w:line="360" w:lineRule="auto"/>
        <w:rPr>
          <w:sz w:val="28"/>
          <w:szCs w:val="28"/>
          <w:lang w:val="en-US"/>
        </w:rPr>
      </w:pPr>
      <w:r w:rsidRPr="00D97431">
        <w:rPr>
          <w:sz w:val="28"/>
          <w:szCs w:val="28"/>
          <w:lang w:val="en-US"/>
        </w:rPr>
        <w:t>Sometimes the Past Perfect does not denote priority but only the completion of the action.</w:t>
      </w:r>
    </w:p>
    <w:p w:rsidR="00076DB1" w:rsidRPr="00D97431" w:rsidRDefault="00076DB1" w:rsidP="00076DB1">
      <w:pPr>
        <w:shd w:val="clear" w:color="auto" w:fill="FFFFFF"/>
        <w:spacing w:line="360" w:lineRule="auto"/>
        <w:ind w:left="835" w:hanging="835"/>
        <w:rPr>
          <w:i/>
          <w:sz w:val="28"/>
          <w:szCs w:val="28"/>
          <w:lang w:val="en-US"/>
        </w:rPr>
      </w:pPr>
      <w:r w:rsidRPr="00D97431">
        <w:rPr>
          <w:i/>
          <w:spacing w:val="-1"/>
          <w:sz w:val="28"/>
          <w:szCs w:val="28"/>
        </w:rPr>
        <w:t>Не</w:t>
      </w:r>
      <w:r w:rsidRPr="00D97431">
        <w:rPr>
          <w:i/>
          <w:spacing w:val="-1"/>
          <w:sz w:val="28"/>
          <w:szCs w:val="28"/>
          <w:lang w:val="en-US"/>
        </w:rPr>
        <w:t xml:space="preserve"> waited until she </w:t>
      </w:r>
      <w:r w:rsidRPr="00D97431">
        <w:rPr>
          <w:b/>
          <w:bCs/>
          <w:i/>
          <w:spacing w:val="-1"/>
          <w:sz w:val="28"/>
          <w:szCs w:val="28"/>
          <w:lang w:val="en-US"/>
        </w:rPr>
        <w:t xml:space="preserve">had found </w:t>
      </w:r>
      <w:r w:rsidRPr="00D97431">
        <w:rPr>
          <w:i/>
          <w:spacing w:val="-1"/>
          <w:sz w:val="28"/>
          <w:szCs w:val="28"/>
          <w:lang w:val="en-US"/>
        </w:rPr>
        <w:t xml:space="preserve">the latch-key and opened the door. </w:t>
      </w:r>
      <w:r w:rsidRPr="00D97431">
        <w:rPr>
          <w:i/>
          <w:iCs/>
          <w:sz w:val="28"/>
          <w:szCs w:val="28"/>
          <w:lang w:val="en-US"/>
        </w:rPr>
        <w:t>(Bennett)</w:t>
      </w:r>
    </w:p>
    <w:p w:rsidR="00076DB1" w:rsidRPr="00D97431" w:rsidRDefault="00076DB1" w:rsidP="00076DB1">
      <w:pPr>
        <w:shd w:val="clear" w:color="auto" w:fill="FFFFFF"/>
        <w:spacing w:before="34" w:line="360" w:lineRule="auto"/>
        <w:rPr>
          <w:i/>
          <w:iCs/>
          <w:sz w:val="28"/>
          <w:szCs w:val="28"/>
          <w:lang w:val="en-US"/>
        </w:rPr>
      </w:pPr>
      <w:r w:rsidRPr="00D97431">
        <w:rPr>
          <w:i/>
          <w:spacing w:val="-3"/>
          <w:sz w:val="28"/>
          <w:szCs w:val="28"/>
          <w:lang w:val="en-US"/>
        </w:rPr>
        <w:t xml:space="preserve">The Squire was purple with anger before his son </w:t>
      </w:r>
      <w:r w:rsidRPr="00D97431">
        <w:rPr>
          <w:b/>
          <w:bCs/>
          <w:i/>
          <w:spacing w:val="-3"/>
          <w:sz w:val="28"/>
          <w:szCs w:val="28"/>
          <w:lang w:val="en-US"/>
        </w:rPr>
        <w:t xml:space="preserve">had done </w:t>
      </w:r>
      <w:r w:rsidRPr="00D97431">
        <w:rPr>
          <w:i/>
          <w:spacing w:val="-3"/>
          <w:sz w:val="28"/>
          <w:szCs w:val="28"/>
          <w:lang w:val="en-US"/>
        </w:rPr>
        <w:t>speaking.</w:t>
      </w:r>
      <w:r w:rsidRPr="00D97431">
        <w:rPr>
          <w:i/>
          <w:iCs/>
          <w:sz w:val="28"/>
          <w:szCs w:val="28"/>
          <w:lang w:val="en-US"/>
        </w:rPr>
        <w:t>(Eliot)</w:t>
      </w:r>
    </w:p>
    <w:p w:rsidR="00076DB1" w:rsidRPr="00D97431" w:rsidRDefault="00076DB1" w:rsidP="00076DB1">
      <w:pPr>
        <w:shd w:val="clear" w:color="auto" w:fill="FFFFFF"/>
        <w:spacing w:before="34" w:line="360" w:lineRule="auto"/>
        <w:rPr>
          <w:sz w:val="28"/>
          <w:szCs w:val="28"/>
          <w:lang w:val="en-US"/>
        </w:rPr>
      </w:pPr>
      <w:r w:rsidRPr="00D97431">
        <w:rPr>
          <w:i/>
          <w:iCs/>
          <w:sz w:val="28"/>
          <w:szCs w:val="28"/>
          <w:lang w:val="en-US"/>
        </w:rPr>
        <w:t xml:space="preserve"> </w:t>
      </w:r>
      <w:r w:rsidRPr="00D97431">
        <w:rPr>
          <w:spacing w:val="-4"/>
          <w:sz w:val="28"/>
          <w:szCs w:val="28"/>
          <w:lang w:val="en-US"/>
        </w:rPr>
        <w:t>The Past Perfect is rendered in Russian by the past perfective.</w:t>
      </w:r>
    </w:p>
    <w:p w:rsidR="00076DB1" w:rsidRPr="00D97431" w:rsidRDefault="00076DB1" w:rsidP="00076DB1">
      <w:pPr>
        <w:shd w:val="clear" w:color="auto" w:fill="FFFFFF"/>
        <w:spacing w:line="360" w:lineRule="auto"/>
        <w:rPr>
          <w:i/>
          <w:sz w:val="28"/>
          <w:szCs w:val="28"/>
        </w:rPr>
      </w:pPr>
      <w:r w:rsidRPr="00D97431">
        <w:rPr>
          <w:i/>
          <w:spacing w:val="-3"/>
          <w:sz w:val="28"/>
          <w:szCs w:val="28"/>
          <w:lang w:val="en-US"/>
        </w:rPr>
        <w:t xml:space="preserve">By this time Cowperwood </w:t>
      </w:r>
      <w:r w:rsidRPr="00D97431">
        <w:rPr>
          <w:b/>
          <w:bCs/>
          <w:i/>
          <w:spacing w:val="-3"/>
          <w:sz w:val="28"/>
          <w:szCs w:val="28"/>
          <w:lang w:val="en-US"/>
        </w:rPr>
        <w:t xml:space="preserve">had written </w:t>
      </w:r>
      <w:r w:rsidRPr="00D97431">
        <w:rPr>
          <w:i/>
          <w:spacing w:val="-3"/>
          <w:sz w:val="28"/>
          <w:szCs w:val="28"/>
          <w:lang w:val="en-US"/>
        </w:rPr>
        <w:t xml:space="preserve">Aileen under no circumstances to try to see him. </w:t>
      </w:r>
      <w:r w:rsidRPr="00D97431">
        <w:rPr>
          <w:i/>
          <w:iCs/>
          <w:spacing w:val="-3"/>
          <w:sz w:val="28"/>
          <w:szCs w:val="28"/>
        </w:rPr>
        <w:t>(</w:t>
      </w:r>
      <w:r w:rsidRPr="00D97431">
        <w:rPr>
          <w:i/>
          <w:iCs/>
          <w:spacing w:val="-3"/>
          <w:sz w:val="28"/>
          <w:szCs w:val="28"/>
          <w:lang w:val="en-US"/>
        </w:rPr>
        <w:t>Dreiser</w:t>
      </w:r>
      <w:r w:rsidRPr="00D97431">
        <w:rPr>
          <w:i/>
          <w:iCs/>
          <w:spacing w:val="-3"/>
          <w:sz w:val="28"/>
          <w:szCs w:val="28"/>
        </w:rPr>
        <w:t>)</w:t>
      </w:r>
    </w:p>
    <w:p w:rsidR="00076DB1" w:rsidRPr="00D97431" w:rsidRDefault="00076DB1" w:rsidP="00076DB1">
      <w:pPr>
        <w:shd w:val="clear" w:color="auto" w:fill="FFFFFF"/>
        <w:spacing w:before="5" w:line="360" w:lineRule="auto"/>
        <w:rPr>
          <w:i/>
          <w:sz w:val="28"/>
          <w:szCs w:val="28"/>
        </w:rPr>
      </w:pPr>
      <w:r w:rsidRPr="00D97431">
        <w:rPr>
          <w:i/>
          <w:spacing w:val="-3"/>
          <w:sz w:val="28"/>
          <w:szCs w:val="28"/>
        </w:rPr>
        <w:t xml:space="preserve">К этому времени Каупервуд </w:t>
      </w:r>
      <w:r w:rsidRPr="00D97431">
        <w:rPr>
          <w:b/>
          <w:bCs/>
          <w:i/>
          <w:spacing w:val="-3"/>
          <w:sz w:val="28"/>
          <w:szCs w:val="28"/>
        </w:rPr>
        <w:t xml:space="preserve">написал </w:t>
      </w:r>
      <w:r w:rsidRPr="00D97431">
        <w:rPr>
          <w:i/>
          <w:spacing w:val="-3"/>
          <w:sz w:val="28"/>
          <w:szCs w:val="28"/>
        </w:rPr>
        <w:t>Эйлин, чтобы она ни в</w:t>
      </w:r>
      <w:r w:rsidRPr="00D97431">
        <w:rPr>
          <w:i/>
          <w:sz w:val="28"/>
          <w:szCs w:val="28"/>
        </w:rPr>
        <w:t xml:space="preserve">коем случае не пыталась с ним встретиться. </w:t>
      </w:r>
    </w:p>
    <w:p w:rsidR="00076DB1" w:rsidRPr="00D97431" w:rsidRDefault="00076DB1" w:rsidP="00076DB1">
      <w:pPr>
        <w:shd w:val="clear" w:color="auto" w:fill="FFFFFF"/>
        <w:spacing w:before="5" w:line="360" w:lineRule="auto"/>
        <w:rPr>
          <w:sz w:val="28"/>
          <w:szCs w:val="28"/>
          <w:lang w:val="en-US"/>
        </w:rPr>
      </w:pPr>
      <w:r w:rsidRPr="00D97431">
        <w:rPr>
          <w:sz w:val="28"/>
          <w:szCs w:val="28"/>
          <w:lang w:val="en-US"/>
        </w:rPr>
        <w:t>The Past Perfect is used to denote an action which began before a u</w:t>
      </w:r>
      <w:r w:rsidRPr="00D97431">
        <w:rPr>
          <w:spacing w:val="-3"/>
          <w:sz w:val="28"/>
          <w:szCs w:val="28"/>
          <w:lang w:val="en-US"/>
        </w:rPr>
        <w:t xml:space="preserve">nite moment in the past, continued up to that moment and was still going on last </w:t>
      </w:r>
      <w:r w:rsidRPr="00D97431">
        <w:rPr>
          <w:spacing w:val="-2"/>
          <w:sz w:val="28"/>
          <w:szCs w:val="28"/>
          <w:lang w:val="en-US"/>
        </w:rPr>
        <w:t>moment. This use is called the Past Perfect Inclusive. The starting point</w:t>
      </w:r>
      <w:r w:rsidRPr="00D97431">
        <w:rPr>
          <w:sz w:val="28"/>
          <w:szCs w:val="28"/>
          <w:lang w:val="en-US"/>
        </w:rPr>
        <w:t xml:space="preserve">or the whole period of duration of the action is indicated. To indicate the </w:t>
      </w:r>
      <w:r w:rsidRPr="00D97431">
        <w:rPr>
          <w:spacing w:val="-2"/>
          <w:sz w:val="28"/>
          <w:szCs w:val="28"/>
          <w:lang w:val="en-US"/>
        </w:rPr>
        <w:t xml:space="preserve">starting point the preposition </w:t>
      </w:r>
      <w:r w:rsidRPr="00D97431">
        <w:rPr>
          <w:i/>
          <w:iCs/>
          <w:spacing w:val="-2"/>
          <w:sz w:val="28"/>
          <w:szCs w:val="28"/>
          <w:lang w:val="en-US"/>
        </w:rPr>
        <w:t xml:space="preserve">since </w:t>
      </w:r>
      <w:r w:rsidRPr="00D97431">
        <w:rPr>
          <w:spacing w:val="-2"/>
          <w:sz w:val="28"/>
          <w:szCs w:val="28"/>
          <w:lang w:val="en-US"/>
        </w:rPr>
        <w:t xml:space="preserve">is used, to indicate the whole period of </w:t>
      </w:r>
      <w:r w:rsidRPr="00D97431">
        <w:rPr>
          <w:sz w:val="28"/>
          <w:szCs w:val="28"/>
          <w:lang w:val="en-US"/>
        </w:rPr>
        <w:t>duration/or is used.</w:t>
      </w:r>
    </w:p>
    <w:p w:rsidR="00076DB1" w:rsidRPr="00D97431" w:rsidRDefault="00076DB1" w:rsidP="00076DB1">
      <w:pPr>
        <w:shd w:val="clear" w:color="auto" w:fill="FFFFFF"/>
        <w:spacing w:line="360" w:lineRule="auto"/>
        <w:ind w:left="518"/>
        <w:rPr>
          <w:sz w:val="28"/>
          <w:szCs w:val="28"/>
          <w:lang w:val="en-US"/>
        </w:rPr>
      </w:pPr>
      <w:r w:rsidRPr="00D97431">
        <w:rPr>
          <w:spacing w:val="-3"/>
          <w:sz w:val="28"/>
          <w:szCs w:val="28"/>
          <w:lang w:val="en-US"/>
        </w:rPr>
        <w:t>The Past Perfect Inclusive is used:</w:t>
      </w:r>
    </w:p>
    <w:p w:rsidR="00076DB1" w:rsidRPr="00D97431" w:rsidRDefault="00076DB1" w:rsidP="00076DB1">
      <w:pPr>
        <w:shd w:val="clear" w:color="auto" w:fill="FFFFFF"/>
        <w:tabs>
          <w:tab w:val="left" w:pos="811"/>
        </w:tabs>
        <w:spacing w:line="360" w:lineRule="auto"/>
        <w:ind w:left="523"/>
        <w:rPr>
          <w:sz w:val="28"/>
          <w:szCs w:val="28"/>
          <w:lang w:val="en-US"/>
        </w:rPr>
      </w:pPr>
      <w:r w:rsidRPr="00D97431">
        <w:rPr>
          <w:spacing w:val="-6"/>
          <w:sz w:val="28"/>
          <w:szCs w:val="28"/>
          <w:lang w:val="en-US"/>
        </w:rPr>
        <w:t>(a)</w:t>
      </w:r>
      <w:r w:rsidRPr="00D97431">
        <w:rPr>
          <w:sz w:val="28"/>
          <w:szCs w:val="28"/>
          <w:lang w:val="en-US"/>
        </w:rPr>
        <w:tab/>
      </w:r>
      <w:r w:rsidRPr="00D97431">
        <w:rPr>
          <w:spacing w:val="-3"/>
          <w:sz w:val="28"/>
          <w:szCs w:val="28"/>
          <w:lang w:val="en-US"/>
        </w:rPr>
        <w:t>with verbs not admitting of the Continuous form.</w:t>
      </w:r>
    </w:p>
    <w:p w:rsidR="00076DB1" w:rsidRPr="00D97431" w:rsidRDefault="00076DB1" w:rsidP="00076DB1">
      <w:pPr>
        <w:shd w:val="clear" w:color="auto" w:fill="FFFFFF"/>
        <w:spacing w:line="360" w:lineRule="auto"/>
        <w:ind w:left="922"/>
        <w:rPr>
          <w:sz w:val="28"/>
          <w:szCs w:val="28"/>
          <w:lang w:val="en-US"/>
        </w:rPr>
      </w:pPr>
      <w:r w:rsidRPr="00D97431">
        <w:rPr>
          <w:spacing w:val="-4"/>
          <w:sz w:val="28"/>
          <w:szCs w:val="28"/>
          <w:lang w:val="en-US"/>
        </w:rPr>
        <w:t>Examination convinced him that the deacon was dead—</w:t>
      </w:r>
      <w:r w:rsidRPr="00D97431">
        <w:rPr>
          <w:b/>
          <w:bCs/>
          <w:spacing w:val="-4"/>
          <w:sz w:val="28"/>
          <w:szCs w:val="28"/>
          <w:lang w:val="en-US"/>
        </w:rPr>
        <w:t xml:space="preserve">had been </w:t>
      </w:r>
      <w:r w:rsidRPr="00D97431">
        <w:rPr>
          <w:sz w:val="28"/>
          <w:szCs w:val="28"/>
          <w:lang w:val="en-US"/>
        </w:rPr>
        <w:t xml:space="preserve">dead for some time. </w:t>
      </w:r>
      <w:r w:rsidRPr="00D97431">
        <w:rPr>
          <w:i/>
          <w:iCs/>
          <w:sz w:val="28"/>
          <w:szCs w:val="28"/>
          <w:lang w:val="en-US"/>
        </w:rPr>
        <w:t>(Eliot)</w:t>
      </w:r>
    </w:p>
    <w:p w:rsidR="00076DB1" w:rsidRPr="00D97431" w:rsidRDefault="00076DB1" w:rsidP="00076DB1">
      <w:pPr>
        <w:shd w:val="clear" w:color="auto" w:fill="FFFFFF"/>
        <w:tabs>
          <w:tab w:val="left" w:pos="811"/>
        </w:tabs>
        <w:spacing w:line="360" w:lineRule="auto"/>
        <w:ind w:left="5" w:right="14" w:firstLine="518"/>
        <w:jc w:val="both"/>
        <w:rPr>
          <w:sz w:val="28"/>
          <w:szCs w:val="28"/>
          <w:lang w:val="en-US"/>
        </w:rPr>
      </w:pPr>
      <w:r w:rsidRPr="00D97431">
        <w:rPr>
          <w:spacing w:val="-5"/>
          <w:sz w:val="28"/>
          <w:szCs w:val="28"/>
          <w:lang w:val="en-US"/>
        </w:rPr>
        <w:t>(b)</w:t>
      </w:r>
      <w:r w:rsidRPr="00D97431">
        <w:rPr>
          <w:sz w:val="28"/>
          <w:szCs w:val="28"/>
          <w:lang w:val="en-US"/>
        </w:rPr>
        <w:tab/>
      </w:r>
      <w:r w:rsidRPr="00D97431">
        <w:rPr>
          <w:spacing w:val="-5"/>
          <w:sz w:val="28"/>
          <w:szCs w:val="28"/>
          <w:lang w:val="en-US"/>
        </w:rPr>
        <w:t>in negative sentences. (In this case the Past Perfect Continuous is also</w:t>
      </w:r>
      <w:r w:rsidRPr="00D97431">
        <w:rPr>
          <w:spacing w:val="-5"/>
          <w:sz w:val="28"/>
          <w:szCs w:val="28"/>
          <w:lang w:val="en-US"/>
        </w:rPr>
        <w:br/>
      </w:r>
      <w:r w:rsidRPr="00D97431">
        <w:rPr>
          <w:sz w:val="28"/>
          <w:szCs w:val="28"/>
          <w:lang w:val="en-US"/>
        </w:rPr>
        <w:t>possible, but not common.)</w:t>
      </w:r>
    </w:p>
    <w:p w:rsidR="00076DB1" w:rsidRPr="00D97431" w:rsidRDefault="00076DB1" w:rsidP="00076DB1">
      <w:pPr>
        <w:shd w:val="clear" w:color="auto" w:fill="FFFFFF"/>
        <w:spacing w:line="360" w:lineRule="auto"/>
        <w:ind w:left="926"/>
        <w:rPr>
          <w:i/>
          <w:sz w:val="28"/>
          <w:szCs w:val="28"/>
          <w:lang w:val="en-US"/>
        </w:rPr>
      </w:pPr>
      <w:r w:rsidRPr="00D97431">
        <w:rPr>
          <w:i/>
          <w:spacing w:val="-4"/>
          <w:sz w:val="28"/>
          <w:szCs w:val="28"/>
          <w:lang w:val="en-US"/>
        </w:rPr>
        <w:t xml:space="preserve">Those two </w:t>
      </w:r>
      <w:r w:rsidRPr="00D97431">
        <w:rPr>
          <w:b/>
          <w:bCs/>
          <w:i/>
          <w:spacing w:val="-4"/>
          <w:sz w:val="28"/>
          <w:szCs w:val="28"/>
          <w:lang w:val="en-US"/>
        </w:rPr>
        <w:t xml:space="preserve">had not spoken </w:t>
      </w:r>
      <w:r w:rsidRPr="00D97431">
        <w:rPr>
          <w:i/>
          <w:spacing w:val="-4"/>
          <w:sz w:val="28"/>
          <w:szCs w:val="28"/>
          <w:lang w:val="en-US"/>
        </w:rPr>
        <w:t xml:space="preserve">to each other for three days and were in a </w:t>
      </w:r>
      <w:r w:rsidRPr="00D97431">
        <w:rPr>
          <w:i/>
          <w:sz w:val="28"/>
          <w:szCs w:val="28"/>
          <w:lang w:val="en-US"/>
        </w:rPr>
        <w:t xml:space="preserve">state of rage. </w:t>
      </w:r>
      <w:r w:rsidRPr="00D97431">
        <w:rPr>
          <w:i/>
          <w:iCs/>
          <w:sz w:val="28"/>
          <w:szCs w:val="28"/>
          <w:lang w:val="en-US"/>
        </w:rPr>
        <w:t>(Bennett)</w:t>
      </w:r>
    </w:p>
    <w:p w:rsidR="00076DB1" w:rsidRPr="00D97431" w:rsidRDefault="00076DB1" w:rsidP="00076DB1">
      <w:pPr>
        <w:shd w:val="clear" w:color="auto" w:fill="FFFFFF"/>
        <w:tabs>
          <w:tab w:val="left" w:pos="811"/>
        </w:tabs>
        <w:spacing w:line="360" w:lineRule="auto"/>
        <w:ind w:left="5" w:right="34" w:firstLine="518"/>
        <w:jc w:val="both"/>
        <w:rPr>
          <w:sz w:val="28"/>
          <w:szCs w:val="28"/>
          <w:lang w:val="en-US"/>
        </w:rPr>
      </w:pPr>
      <w:r w:rsidRPr="00D97431">
        <w:rPr>
          <w:spacing w:val="-3"/>
          <w:sz w:val="28"/>
          <w:szCs w:val="28"/>
          <w:lang w:val="en-US"/>
        </w:rPr>
        <w:t>(c)</w:t>
      </w:r>
      <w:r w:rsidRPr="00D97431">
        <w:rPr>
          <w:sz w:val="28"/>
          <w:szCs w:val="28"/>
          <w:lang w:val="en-US"/>
        </w:rPr>
        <w:tab/>
      </w:r>
      <w:r w:rsidRPr="00D97431">
        <w:rPr>
          <w:spacing w:val="-3"/>
          <w:sz w:val="28"/>
          <w:szCs w:val="28"/>
          <w:lang w:val="en-US"/>
        </w:rPr>
        <w:t xml:space="preserve">with non-terminative verbs such as </w:t>
      </w:r>
      <w:r w:rsidRPr="00D97431">
        <w:rPr>
          <w:i/>
          <w:iCs/>
          <w:spacing w:val="-3"/>
          <w:sz w:val="28"/>
          <w:szCs w:val="28"/>
          <w:lang w:val="en-US"/>
        </w:rPr>
        <w:t>to work, to live, to study, to teach,</w:t>
      </w:r>
      <w:r w:rsidRPr="00D97431">
        <w:rPr>
          <w:i/>
          <w:iCs/>
          <w:spacing w:val="-3"/>
          <w:sz w:val="28"/>
          <w:szCs w:val="28"/>
          <w:lang w:val="en-US"/>
        </w:rPr>
        <w:br/>
        <w:t xml:space="preserve">to travel, to last, </w:t>
      </w:r>
      <w:r w:rsidRPr="00D97431">
        <w:rPr>
          <w:spacing w:val="-3"/>
          <w:sz w:val="28"/>
          <w:szCs w:val="28"/>
          <w:lang w:val="en-US"/>
        </w:rPr>
        <w:t>etc. (In this case the Past Perfect Continuous is possible.)</w:t>
      </w:r>
    </w:p>
    <w:p w:rsidR="00076DB1" w:rsidRPr="00D97431" w:rsidRDefault="00076DB1" w:rsidP="00076DB1">
      <w:pPr>
        <w:shd w:val="clear" w:color="auto" w:fill="FFFFFF"/>
        <w:spacing w:line="360" w:lineRule="auto"/>
        <w:ind w:left="24"/>
        <w:rPr>
          <w:i/>
          <w:iCs/>
          <w:sz w:val="28"/>
          <w:szCs w:val="28"/>
          <w:lang w:val="en-US"/>
        </w:rPr>
      </w:pPr>
      <w:r w:rsidRPr="00D97431">
        <w:rPr>
          <w:i/>
          <w:spacing w:val="-2"/>
          <w:sz w:val="28"/>
          <w:szCs w:val="28"/>
          <w:lang w:val="en-US"/>
        </w:rPr>
        <w:t xml:space="preserve">The ride </w:t>
      </w:r>
      <w:r w:rsidRPr="00D97431">
        <w:rPr>
          <w:b/>
          <w:bCs/>
          <w:i/>
          <w:spacing w:val="-2"/>
          <w:sz w:val="28"/>
          <w:szCs w:val="28"/>
          <w:lang w:val="en-US"/>
        </w:rPr>
        <w:t xml:space="preserve">had </w:t>
      </w:r>
      <w:r w:rsidRPr="00D97431">
        <w:rPr>
          <w:i/>
          <w:spacing w:val="-2"/>
          <w:sz w:val="28"/>
          <w:szCs w:val="28"/>
          <w:lang w:val="en-US"/>
        </w:rPr>
        <w:t xml:space="preserve">lasted about ten minutes, when the truck suddenly </w:t>
      </w:r>
      <w:r w:rsidRPr="00D97431">
        <w:rPr>
          <w:i/>
          <w:sz w:val="28"/>
          <w:szCs w:val="28"/>
          <w:lang w:val="en-US"/>
        </w:rPr>
        <w:t xml:space="preserve">swerved to a halt. </w:t>
      </w:r>
      <w:r w:rsidRPr="00D97431">
        <w:rPr>
          <w:i/>
          <w:iCs/>
          <w:sz w:val="28"/>
          <w:szCs w:val="28"/>
          <w:lang w:val="en-US"/>
        </w:rPr>
        <w:t xml:space="preserve">(Heym) </w:t>
      </w:r>
    </w:p>
    <w:p w:rsidR="00076DB1" w:rsidRPr="00D97431" w:rsidRDefault="00076DB1" w:rsidP="00076DB1">
      <w:pPr>
        <w:shd w:val="clear" w:color="auto" w:fill="FFFFFF"/>
        <w:spacing w:line="360" w:lineRule="auto"/>
        <w:ind w:left="24"/>
        <w:rPr>
          <w:sz w:val="28"/>
          <w:szCs w:val="28"/>
          <w:lang w:val="en-US"/>
        </w:rPr>
      </w:pPr>
      <w:r w:rsidRPr="00D97431">
        <w:rPr>
          <w:sz w:val="28"/>
          <w:szCs w:val="28"/>
          <w:lang w:val="en-US"/>
        </w:rPr>
        <w:t>The Past Perfect Inclusive is generally rendered in Russian by the perfective.</w:t>
      </w:r>
    </w:p>
    <w:p w:rsidR="00076DB1" w:rsidRPr="00D97431" w:rsidRDefault="00076DB1" w:rsidP="00076DB1">
      <w:pPr>
        <w:shd w:val="clear" w:color="auto" w:fill="FFFFFF"/>
        <w:spacing w:before="10" w:line="360" w:lineRule="auto"/>
        <w:ind w:left="542"/>
        <w:rPr>
          <w:spacing w:val="-3"/>
          <w:sz w:val="28"/>
          <w:szCs w:val="28"/>
        </w:rPr>
      </w:pPr>
      <w:r w:rsidRPr="00D97431">
        <w:rPr>
          <w:i/>
          <w:spacing w:val="-3"/>
          <w:sz w:val="28"/>
          <w:szCs w:val="28"/>
          <w:lang w:val="en-US"/>
        </w:rPr>
        <w:t xml:space="preserve">He </w:t>
      </w:r>
      <w:r w:rsidRPr="00D97431">
        <w:rPr>
          <w:b/>
          <w:bCs/>
          <w:i/>
          <w:spacing w:val="-3"/>
          <w:sz w:val="28"/>
          <w:szCs w:val="28"/>
          <w:lang w:val="en-US"/>
        </w:rPr>
        <w:t xml:space="preserve">had not written </w:t>
      </w:r>
      <w:r w:rsidRPr="00D97431">
        <w:rPr>
          <w:i/>
          <w:spacing w:val="-3"/>
          <w:sz w:val="28"/>
          <w:szCs w:val="28"/>
          <w:lang w:val="en-US"/>
        </w:rPr>
        <w:t xml:space="preserve">a line since he arrived. </w:t>
      </w:r>
      <w:r w:rsidRPr="00D97431">
        <w:rPr>
          <w:i/>
          <w:spacing w:val="-3"/>
          <w:sz w:val="28"/>
          <w:szCs w:val="28"/>
        </w:rPr>
        <w:t xml:space="preserve">Он не </w:t>
      </w:r>
      <w:r w:rsidRPr="00D97431">
        <w:rPr>
          <w:b/>
          <w:bCs/>
          <w:i/>
          <w:spacing w:val="-3"/>
          <w:sz w:val="28"/>
          <w:szCs w:val="28"/>
        </w:rPr>
        <w:t xml:space="preserve">написал </w:t>
      </w:r>
      <w:r w:rsidRPr="00D97431">
        <w:rPr>
          <w:i/>
          <w:spacing w:val="-3"/>
          <w:sz w:val="28"/>
          <w:szCs w:val="28"/>
        </w:rPr>
        <w:t>ни строчки с тех пор,</w:t>
      </w:r>
      <w:r w:rsidRPr="00D97431">
        <w:rPr>
          <w:spacing w:val="-3"/>
          <w:sz w:val="28"/>
          <w:szCs w:val="28"/>
        </w:rPr>
        <w:t xml:space="preserve"> </w:t>
      </w:r>
      <w:r w:rsidRPr="00D97431">
        <w:rPr>
          <w:i/>
          <w:spacing w:val="-3"/>
          <w:sz w:val="28"/>
          <w:szCs w:val="28"/>
        </w:rPr>
        <w:t>как приехал</w:t>
      </w:r>
      <w:r w:rsidRPr="00D97431">
        <w:rPr>
          <w:spacing w:val="-3"/>
          <w:sz w:val="28"/>
          <w:szCs w:val="28"/>
        </w:rPr>
        <w:t>.</w:t>
      </w:r>
    </w:p>
    <w:p w:rsidR="00076DB1" w:rsidRPr="00D97431" w:rsidRDefault="00076DB1" w:rsidP="00076DB1">
      <w:pPr>
        <w:shd w:val="clear" w:color="auto" w:fill="FFFFFF"/>
        <w:spacing w:before="10" w:line="360" w:lineRule="auto"/>
        <w:ind w:left="542"/>
        <w:rPr>
          <w:i/>
          <w:spacing w:val="-3"/>
          <w:sz w:val="28"/>
          <w:szCs w:val="28"/>
          <w:lang w:val="en-US"/>
        </w:rPr>
      </w:pPr>
      <w:r w:rsidRPr="00D97431">
        <w:rPr>
          <w:b/>
          <w:i/>
          <w:spacing w:val="-3"/>
          <w:sz w:val="28"/>
          <w:szCs w:val="28"/>
          <w:lang w:val="en-US"/>
        </w:rPr>
        <w:lastRenderedPageBreak/>
        <w:t xml:space="preserve">ACTIVITY 1.    </w:t>
      </w:r>
      <w:r w:rsidRPr="00D97431">
        <w:rPr>
          <w:i/>
          <w:spacing w:val="-3"/>
          <w:sz w:val="28"/>
          <w:szCs w:val="28"/>
          <w:lang w:val="en-US"/>
        </w:rPr>
        <w:t>Describe the picture. Use the appropriate tense mentioned above.</w:t>
      </w:r>
    </w:p>
    <w:p w:rsidR="00076DB1" w:rsidRPr="00D97431" w:rsidRDefault="00076DB1" w:rsidP="00076DB1">
      <w:pPr>
        <w:shd w:val="clear" w:color="auto" w:fill="FFFFFF"/>
        <w:spacing w:before="10" w:line="360" w:lineRule="auto"/>
        <w:ind w:left="542"/>
        <w:rPr>
          <w:spacing w:val="-3"/>
          <w:sz w:val="28"/>
          <w:szCs w:val="28"/>
          <w:lang w:val="en-US"/>
        </w:rPr>
      </w:pPr>
      <w:r w:rsidRPr="00D97431">
        <w:rPr>
          <w:noProof/>
          <w:spacing w:val="-3"/>
          <w:sz w:val="28"/>
          <w:szCs w:val="28"/>
          <w:lang w:bidi="ar-SA"/>
        </w:rPr>
        <w:drawing>
          <wp:inline distT="0" distB="0" distL="0" distR="0">
            <wp:extent cx="4476750" cy="2952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76750" cy="2952750"/>
                    </a:xfrm>
                    <a:prstGeom prst="rect">
                      <a:avLst/>
                    </a:prstGeom>
                    <a:noFill/>
                    <a:ln>
                      <a:noFill/>
                    </a:ln>
                  </pic:spPr>
                </pic:pic>
              </a:graphicData>
            </a:graphic>
          </wp:inline>
        </w:drawing>
      </w:r>
    </w:p>
    <w:p w:rsidR="00076DB1" w:rsidRPr="00D97431" w:rsidRDefault="00076DB1" w:rsidP="00076DB1">
      <w:pPr>
        <w:shd w:val="clear" w:color="auto" w:fill="FFFFFF"/>
        <w:spacing w:before="10" w:line="360" w:lineRule="auto"/>
        <w:ind w:left="542"/>
        <w:rPr>
          <w:i/>
          <w:spacing w:val="-3"/>
          <w:sz w:val="28"/>
          <w:szCs w:val="28"/>
          <w:lang w:val="en-US"/>
        </w:rPr>
      </w:pPr>
      <w:r w:rsidRPr="00D97431">
        <w:rPr>
          <w:b/>
          <w:i/>
          <w:spacing w:val="-3"/>
          <w:sz w:val="28"/>
          <w:szCs w:val="28"/>
          <w:lang w:val="en-US"/>
        </w:rPr>
        <w:t xml:space="preserve">ACTIVITY 2. </w:t>
      </w:r>
      <w:r w:rsidRPr="00D97431">
        <w:rPr>
          <w:i/>
          <w:spacing w:val="-3"/>
          <w:sz w:val="28"/>
          <w:szCs w:val="28"/>
          <w:lang w:val="en-US"/>
        </w:rPr>
        <w:t>These sentences all describe completed actions. Underline the actions in each sentence.</w:t>
      </w:r>
    </w:p>
    <w:p w:rsidR="00076DB1" w:rsidRPr="00D97431" w:rsidRDefault="00076DB1" w:rsidP="00076DB1">
      <w:pPr>
        <w:widowControl/>
        <w:numPr>
          <w:ilvl w:val="0"/>
          <w:numId w:val="84"/>
        </w:numPr>
        <w:shd w:val="clear" w:color="auto" w:fill="FFFFFF"/>
        <w:autoSpaceDE/>
        <w:autoSpaceDN/>
        <w:spacing w:before="10" w:after="200"/>
        <w:rPr>
          <w:i/>
          <w:spacing w:val="-3"/>
          <w:sz w:val="28"/>
          <w:szCs w:val="28"/>
          <w:lang w:val="en-US"/>
        </w:rPr>
      </w:pPr>
      <w:r w:rsidRPr="00D97431">
        <w:rPr>
          <w:i/>
          <w:spacing w:val="-3"/>
          <w:sz w:val="28"/>
          <w:szCs w:val="28"/>
          <w:lang w:val="en-US"/>
        </w:rPr>
        <w:t>I’ve worked in Kenya, Nepal and Peru.</w:t>
      </w:r>
    </w:p>
    <w:p w:rsidR="00076DB1" w:rsidRPr="00D97431" w:rsidRDefault="00076DB1" w:rsidP="00076DB1">
      <w:pPr>
        <w:widowControl/>
        <w:numPr>
          <w:ilvl w:val="0"/>
          <w:numId w:val="84"/>
        </w:numPr>
        <w:shd w:val="clear" w:color="auto" w:fill="FFFFFF"/>
        <w:autoSpaceDE/>
        <w:autoSpaceDN/>
        <w:spacing w:before="10" w:after="200"/>
        <w:rPr>
          <w:i/>
          <w:spacing w:val="-3"/>
          <w:sz w:val="28"/>
          <w:szCs w:val="28"/>
          <w:lang w:val="en-US"/>
        </w:rPr>
      </w:pPr>
      <w:r w:rsidRPr="00D97431">
        <w:rPr>
          <w:i/>
          <w:spacing w:val="-3"/>
          <w:sz w:val="28"/>
          <w:szCs w:val="28"/>
          <w:lang w:val="en-US"/>
        </w:rPr>
        <w:t>On January 1</w:t>
      </w:r>
      <w:r w:rsidRPr="00D97431">
        <w:rPr>
          <w:i/>
          <w:spacing w:val="-3"/>
          <w:sz w:val="28"/>
          <w:szCs w:val="28"/>
          <w:vertAlign w:val="superscript"/>
          <w:lang w:val="en-US"/>
        </w:rPr>
        <w:t>st</w:t>
      </w:r>
      <w:r w:rsidRPr="00D97431">
        <w:rPr>
          <w:i/>
          <w:spacing w:val="-3"/>
          <w:sz w:val="28"/>
          <w:szCs w:val="28"/>
          <w:lang w:val="en-US"/>
        </w:rPr>
        <w:t xml:space="preserve"> 2004, we decided to solve this problem.</w:t>
      </w:r>
    </w:p>
    <w:p w:rsidR="00076DB1" w:rsidRPr="00D97431" w:rsidRDefault="00076DB1" w:rsidP="00076DB1">
      <w:pPr>
        <w:widowControl/>
        <w:numPr>
          <w:ilvl w:val="0"/>
          <w:numId w:val="84"/>
        </w:numPr>
        <w:shd w:val="clear" w:color="auto" w:fill="FFFFFF"/>
        <w:autoSpaceDE/>
        <w:autoSpaceDN/>
        <w:spacing w:before="10" w:after="200"/>
        <w:rPr>
          <w:i/>
          <w:spacing w:val="-3"/>
          <w:sz w:val="28"/>
          <w:szCs w:val="28"/>
          <w:lang w:val="en-US"/>
        </w:rPr>
      </w:pPr>
      <w:r w:rsidRPr="00D97431">
        <w:rPr>
          <w:i/>
          <w:spacing w:val="-3"/>
          <w:sz w:val="28"/>
          <w:szCs w:val="28"/>
          <w:lang w:val="en-US"/>
        </w:rPr>
        <w:t>So far, in my time here, I’ve probably saved about a hundred lives.</w:t>
      </w:r>
    </w:p>
    <w:p w:rsidR="00076DB1" w:rsidRPr="00D97431" w:rsidRDefault="00076DB1" w:rsidP="00076DB1">
      <w:pPr>
        <w:widowControl/>
        <w:numPr>
          <w:ilvl w:val="0"/>
          <w:numId w:val="84"/>
        </w:numPr>
        <w:shd w:val="clear" w:color="auto" w:fill="FFFFFF"/>
        <w:autoSpaceDE/>
        <w:autoSpaceDN/>
        <w:spacing w:before="10" w:after="200"/>
        <w:rPr>
          <w:i/>
          <w:spacing w:val="-3"/>
          <w:sz w:val="28"/>
          <w:szCs w:val="28"/>
          <w:lang w:val="en-US"/>
        </w:rPr>
      </w:pPr>
      <w:r w:rsidRPr="00D97431">
        <w:rPr>
          <w:i/>
          <w:spacing w:val="-3"/>
          <w:sz w:val="28"/>
          <w:szCs w:val="28"/>
          <w:lang w:val="en-US"/>
        </w:rPr>
        <w:t>Last year, we ran ten health centres in Africa.</w:t>
      </w:r>
      <w:r w:rsidRPr="00D97431">
        <w:rPr>
          <w:rStyle w:val="af7"/>
          <w:rFonts w:eastAsia="Arial Narrow"/>
          <w:i/>
          <w:spacing w:val="-3"/>
          <w:sz w:val="28"/>
          <w:szCs w:val="28"/>
        </w:rPr>
        <w:footnoteReference w:id="8"/>
      </w:r>
    </w:p>
    <w:p w:rsidR="00076DB1" w:rsidRPr="00D97431" w:rsidRDefault="00076DB1" w:rsidP="00076DB1">
      <w:pPr>
        <w:shd w:val="clear" w:color="auto" w:fill="FFFFFF"/>
        <w:spacing w:before="10"/>
        <w:ind w:left="542"/>
        <w:rPr>
          <w:spacing w:val="-3"/>
          <w:sz w:val="28"/>
          <w:szCs w:val="28"/>
          <w:lang w:val="en-US"/>
        </w:rPr>
      </w:pPr>
    </w:p>
    <w:p w:rsidR="00076DB1" w:rsidRPr="00D97431" w:rsidRDefault="00076DB1" w:rsidP="00076DB1">
      <w:pPr>
        <w:jc w:val="both"/>
        <w:rPr>
          <w:b/>
          <w:sz w:val="28"/>
          <w:szCs w:val="28"/>
          <w:lang w:val="en-GB"/>
        </w:rPr>
      </w:pPr>
      <w:r w:rsidRPr="00D97431">
        <w:rPr>
          <w:b/>
          <w:sz w:val="28"/>
          <w:szCs w:val="28"/>
          <w:lang w:val="en-GB"/>
        </w:rPr>
        <w:t>Indicative bibliography</w:t>
      </w:r>
    </w:p>
    <w:p w:rsidR="00076DB1" w:rsidRPr="00D97431" w:rsidRDefault="00076DB1" w:rsidP="00076DB1">
      <w:pPr>
        <w:pStyle w:val="af"/>
        <w:tabs>
          <w:tab w:val="left" w:pos="823"/>
        </w:tabs>
        <w:spacing w:line="360" w:lineRule="auto"/>
        <w:rPr>
          <w:rFonts w:ascii="Times New Roman" w:hAnsi="Times New Roman"/>
          <w:sz w:val="28"/>
          <w:szCs w:val="28"/>
          <w:lang w:val="en-US"/>
        </w:rPr>
      </w:pPr>
      <w:r w:rsidRPr="00D97431">
        <w:rPr>
          <w:rFonts w:ascii="Times New Roman" w:hAnsi="Times New Roman"/>
          <w:sz w:val="28"/>
          <w:szCs w:val="28"/>
          <w:lang w:val="en-US"/>
        </w:rPr>
        <w:t>Language Leader. Pre-intermediate. Coursebook. Ian Lebeau gareth Rees.ISBN 978-1-4058-2687-7</w:t>
      </w:r>
    </w:p>
    <w:p w:rsidR="00076DB1" w:rsidRPr="00D97431" w:rsidRDefault="00076DB1" w:rsidP="00076DB1">
      <w:pPr>
        <w:spacing w:after="120" w:line="360" w:lineRule="auto"/>
        <w:jc w:val="both"/>
        <w:rPr>
          <w:sz w:val="28"/>
          <w:szCs w:val="28"/>
          <w:lang w:val="en-GB"/>
        </w:rPr>
      </w:pPr>
      <w:r w:rsidRPr="00D97431">
        <w:rPr>
          <w:sz w:val="28"/>
          <w:szCs w:val="28"/>
          <w:lang w:val="en-GB"/>
        </w:rPr>
        <w:t xml:space="preserve">McCarthy, M. and O’Dell, F. (1999) </w:t>
      </w:r>
      <w:r w:rsidRPr="00D97431">
        <w:rPr>
          <w:i/>
          <w:sz w:val="28"/>
          <w:szCs w:val="28"/>
          <w:lang w:val="en-GB"/>
        </w:rPr>
        <w:t>English Vocabulary in Use - Elementary</w:t>
      </w:r>
      <w:r w:rsidRPr="00D97431">
        <w:rPr>
          <w:sz w:val="28"/>
          <w:szCs w:val="28"/>
          <w:lang w:val="en-GB"/>
        </w:rPr>
        <w:t>. Cambridge: CUP</w:t>
      </w:r>
    </w:p>
    <w:p w:rsidR="00076DB1" w:rsidRPr="00D97431" w:rsidRDefault="00076DB1" w:rsidP="00076DB1">
      <w:pPr>
        <w:spacing w:after="120" w:line="360" w:lineRule="auto"/>
        <w:jc w:val="both"/>
        <w:rPr>
          <w:sz w:val="28"/>
          <w:szCs w:val="28"/>
          <w:lang w:val="en-GB"/>
        </w:rPr>
      </w:pPr>
      <w:r w:rsidRPr="00D97431">
        <w:rPr>
          <w:sz w:val="28"/>
          <w:szCs w:val="28"/>
          <w:lang w:val="en-GB"/>
        </w:rPr>
        <w:t xml:space="preserve">McCarthy, M. and O’Dell, F. (2004) </w:t>
      </w:r>
      <w:r w:rsidRPr="00D97431">
        <w:rPr>
          <w:i/>
          <w:sz w:val="28"/>
          <w:szCs w:val="28"/>
          <w:lang w:val="en-GB"/>
        </w:rPr>
        <w:t>English Phrasal Verbs in Use.</w:t>
      </w:r>
      <w:r w:rsidRPr="00D97431">
        <w:rPr>
          <w:sz w:val="28"/>
          <w:szCs w:val="28"/>
          <w:lang w:val="en-GB"/>
        </w:rPr>
        <w:t xml:space="preserve"> Cambridge: CUP</w:t>
      </w:r>
    </w:p>
    <w:p w:rsidR="00076DB1" w:rsidRPr="00D97431" w:rsidRDefault="00076DB1" w:rsidP="00076DB1">
      <w:pPr>
        <w:rPr>
          <w:sz w:val="28"/>
          <w:szCs w:val="28"/>
          <w:lang w:val="en-GB"/>
        </w:rPr>
      </w:pPr>
    </w:p>
    <w:p w:rsidR="00076277" w:rsidRPr="00D97431" w:rsidRDefault="00076277" w:rsidP="00076DB1">
      <w:pPr>
        <w:rPr>
          <w:sz w:val="28"/>
          <w:szCs w:val="28"/>
          <w:lang w:val="en-GB"/>
        </w:rPr>
      </w:pPr>
    </w:p>
    <w:p w:rsidR="00076277" w:rsidRPr="00D97431" w:rsidRDefault="00076277" w:rsidP="00076DB1">
      <w:pPr>
        <w:rPr>
          <w:sz w:val="28"/>
          <w:szCs w:val="28"/>
          <w:lang w:val="en-GB"/>
        </w:rPr>
      </w:pPr>
    </w:p>
    <w:p w:rsidR="00076277" w:rsidRPr="00D97431" w:rsidRDefault="00076277" w:rsidP="00076DB1">
      <w:pPr>
        <w:rPr>
          <w:sz w:val="28"/>
          <w:szCs w:val="28"/>
          <w:lang w:val="en-GB"/>
        </w:rPr>
      </w:pPr>
    </w:p>
    <w:p w:rsidR="00076277" w:rsidRPr="00D97431" w:rsidRDefault="00076277" w:rsidP="00076DB1">
      <w:pPr>
        <w:rPr>
          <w:sz w:val="28"/>
          <w:szCs w:val="28"/>
          <w:lang w:val="en-GB"/>
        </w:rPr>
      </w:pPr>
    </w:p>
    <w:p w:rsidR="00076277" w:rsidRPr="00D97431" w:rsidRDefault="00076277" w:rsidP="00076DB1">
      <w:pPr>
        <w:rPr>
          <w:sz w:val="28"/>
          <w:szCs w:val="28"/>
          <w:lang w:val="en-GB"/>
        </w:rPr>
      </w:pPr>
    </w:p>
    <w:p w:rsidR="00076277" w:rsidRPr="00D97431" w:rsidRDefault="00076277" w:rsidP="00076DB1">
      <w:pPr>
        <w:rPr>
          <w:sz w:val="28"/>
          <w:szCs w:val="28"/>
          <w:lang w:val="en-GB"/>
        </w:rPr>
      </w:pPr>
    </w:p>
    <w:p w:rsidR="00076277" w:rsidRPr="00D97431" w:rsidRDefault="00076277" w:rsidP="00076DB1">
      <w:pPr>
        <w:rPr>
          <w:sz w:val="28"/>
          <w:szCs w:val="28"/>
          <w:lang w:val="en-GB"/>
        </w:rPr>
      </w:pPr>
    </w:p>
    <w:p w:rsidR="00076277" w:rsidRPr="00D97431" w:rsidRDefault="00076277" w:rsidP="00076DB1">
      <w:pPr>
        <w:rPr>
          <w:sz w:val="28"/>
          <w:szCs w:val="28"/>
          <w:lang w:val="en-GB"/>
        </w:rPr>
      </w:pPr>
    </w:p>
    <w:p w:rsidR="00076277" w:rsidRPr="00D97431" w:rsidRDefault="00076277" w:rsidP="00076DB1">
      <w:pPr>
        <w:rPr>
          <w:sz w:val="28"/>
          <w:szCs w:val="28"/>
          <w:lang w:val="en-GB"/>
        </w:rPr>
      </w:pPr>
    </w:p>
    <w:p w:rsidR="00076277" w:rsidRPr="00D97431" w:rsidRDefault="00076277" w:rsidP="00076DB1">
      <w:pPr>
        <w:rPr>
          <w:sz w:val="28"/>
          <w:szCs w:val="28"/>
          <w:lang w:val="en-GB"/>
        </w:rPr>
      </w:pPr>
    </w:p>
    <w:p w:rsidR="00076277" w:rsidRPr="00D97431" w:rsidRDefault="00076277" w:rsidP="00076DB1">
      <w:pPr>
        <w:rPr>
          <w:sz w:val="28"/>
          <w:szCs w:val="28"/>
          <w:lang w:val="en-GB"/>
        </w:rPr>
      </w:pPr>
    </w:p>
    <w:p w:rsidR="00076277" w:rsidRPr="00D97431" w:rsidRDefault="00076277" w:rsidP="00076DB1">
      <w:pPr>
        <w:rPr>
          <w:sz w:val="28"/>
          <w:szCs w:val="28"/>
          <w:lang w:val="en-GB"/>
        </w:rPr>
      </w:pPr>
      <w:r w:rsidRPr="00D97431">
        <w:rPr>
          <w:sz w:val="28"/>
          <w:szCs w:val="28"/>
          <w:lang w:val="en-GB"/>
        </w:rPr>
        <w:t>LESSON 23</w:t>
      </w:r>
    </w:p>
    <w:p w:rsidR="00076277" w:rsidRPr="00D97431" w:rsidRDefault="00076277" w:rsidP="00076DB1">
      <w:pPr>
        <w:rPr>
          <w:sz w:val="28"/>
          <w:szCs w:val="28"/>
          <w:lang w:val="en-GB"/>
        </w:rPr>
      </w:pPr>
    </w:p>
    <w:p w:rsidR="00076277" w:rsidRPr="00D97431" w:rsidRDefault="00027D08" w:rsidP="00076277">
      <w:pPr>
        <w:jc w:val="center"/>
        <w:rPr>
          <w:b/>
          <w:iCs/>
          <w:sz w:val="28"/>
          <w:szCs w:val="28"/>
          <w:lang w:val="uz-Latn-UZ"/>
        </w:rPr>
      </w:pPr>
      <w:r w:rsidRPr="00D97431">
        <w:rPr>
          <w:b/>
          <w:iCs/>
          <w:sz w:val="28"/>
          <w:szCs w:val="28"/>
          <w:lang w:val="uz-Latn-UZ"/>
        </w:rPr>
        <w:t>Future Simle tense</w:t>
      </w:r>
    </w:p>
    <w:p w:rsidR="00076277" w:rsidRPr="00D97431" w:rsidRDefault="00076277" w:rsidP="00076277">
      <w:pPr>
        <w:rPr>
          <w:b/>
          <w:sz w:val="28"/>
          <w:szCs w:val="28"/>
          <w:lang w:val="en-GB"/>
        </w:rPr>
      </w:pPr>
      <w:r w:rsidRPr="00D97431">
        <w:rPr>
          <w:b/>
          <w:sz w:val="28"/>
          <w:szCs w:val="28"/>
          <w:lang w:val="en-GB"/>
        </w:rPr>
        <w:t>Aims</w:t>
      </w:r>
    </w:p>
    <w:p w:rsidR="00076277" w:rsidRPr="00D97431" w:rsidRDefault="00076277" w:rsidP="00076277">
      <w:pPr>
        <w:widowControl/>
        <w:numPr>
          <w:ilvl w:val="0"/>
          <w:numId w:val="70"/>
        </w:numPr>
        <w:autoSpaceDE/>
        <w:autoSpaceDN/>
        <w:rPr>
          <w:sz w:val="28"/>
          <w:szCs w:val="28"/>
          <w:lang w:val="en-GB"/>
        </w:rPr>
      </w:pPr>
      <w:r w:rsidRPr="00D97431">
        <w:rPr>
          <w:sz w:val="28"/>
          <w:szCs w:val="28"/>
          <w:lang w:val="en-GB"/>
        </w:rPr>
        <w:t>to develop students’ awareness of the relationship between form and meaning of future time  in context</w:t>
      </w:r>
    </w:p>
    <w:p w:rsidR="00076277" w:rsidRPr="00D97431" w:rsidRDefault="00076277" w:rsidP="00076277">
      <w:pPr>
        <w:widowControl/>
        <w:numPr>
          <w:ilvl w:val="0"/>
          <w:numId w:val="70"/>
        </w:numPr>
        <w:autoSpaceDE/>
        <w:autoSpaceDN/>
        <w:rPr>
          <w:sz w:val="28"/>
          <w:szCs w:val="28"/>
          <w:lang w:val="en-GB"/>
        </w:rPr>
      </w:pPr>
      <w:r w:rsidRPr="00D97431">
        <w:rPr>
          <w:sz w:val="28"/>
          <w:szCs w:val="28"/>
          <w:lang w:val="en-GB"/>
        </w:rPr>
        <w:t>to enable students to use the present perfect appropriately in communication</w:t>
      </w:r>
    </w:p>
    <w:p w:rsidR="00076277" w:rsidRPr="00D97431" w:rsidRDefault="00076277" w:rsidP="00076277">
      <w:pPr>
        <w:ind w:left="360"/>
        <w:rPr>
          <w:b/>
          <w:sz w:val="28"/>
          <w:szCs w:val="28"/>
          <w:lang w:val="en-GB"/>
        </w:rPr>
      </w:pPr>
    </w:p>
    <w:p w:rsidR="00076277" w:rsidRPr="00D97431" w:rsidRDefault="00076277" w:rsidP="00076277">
      <w:pPr>
        <w:rPr>
          <w:b/>
          <w:sz w:val="28"/>
          <w:szCs w:val="28"/>
          <w:lang w:val="en-GB"/>
        </w:rPr>
      </w:pPr>
      <w:r w:rsidRPr="00D97431">
        <w:rPr>
          <w:b/>
          <w:sz w:val="28"/>
          <w:szCs w:val="28"/>
          <w:lang w:val="en-GB"/>
        </w:rPr>
        <w:t>Objectives</w:t>
      </w:r>
    </w:p>
    <w:p w:rsidR="00076277" w:rsidRPr="00D97431" w:rsidRDefault="00076277" w:rsidP="00076277">
      <w:pPr>
        <w:rPr>
          <w:sz w:val="28"/>
          <w:szCs w:val="28"/>
          <w:lang w:val="en-GB"/>
        </w:rPr>
      </w:pPr>
      <w:r w:rsidRPr="00D97431">
        <w:rPr>
          <w:sz w:val="28"/>
          <w:szCs w:val="28"/>
          <w:lang w:val="en-GB"/>
        </w:rPr>
        <w:t>By the end of Year 1 students will:</w:t>
      </w:r>
    </w:p>
    <w:p w:rsidR="00076277" w:rsidRPr="00D97431" w:rsidRDefault="00076277" w:rsidP="00076277">
      <w:pPr>
        <w:widowControl/>
        <w:numPr>
          <w:ilvl w:val="0"/>
          <w:numId w:val="69"/>
        </w:numPr>
        <w:autoSpaceDE/>
        <w:autoSpaceDN/>
        <w:rPr>
          <w:sz w:val="28"/>
          <w:szCs w:val="28"/>
          <w:lang w:val="en-GB"/>
        </w:rPr>
      </w:pPr>
      <w:r w:rsidRPr="00D97431">
        <w:rPr>
          <w:sz w:val="28"/>
          <w:szCs w:val="28"/>
          <w:lang w:val="en-GB"/>
        </w:rPr>
        <w:t>be able to use the future time  to convey meaning in communication</w:t>
      </w:r>
    </w:p>
    <w:p w:rsidR="00076277" w:rsidRPr="00D97431" w:rsidRDefault="00076277" w:rsidP="00076277">
      <w:pPr>
        <w:widowControl/>
        <w:numPr>
          <w:ilvl w:val="0"/>
          <w:numId w:val="69"/>
        </w:numPr>
        <w:autoSpaceDE/>
        <w:autoSpaceDN/>
        <w:rPr>
          <w:sz w:val="28"/>
          <w:szCs w:val="28"/>
          <w:lang w:val="en-GB"/>
        </w:rPr>
      </w:pPr>
      <w:r w:rsidRPr="00D97431">
        <w:rPr>
          <w:sz w:val="28"/>
          <w:szCs w:val="28"/>
          <w:lang w:val="en-GB"/>
        </w:rPr>
        <w:t>be able to recognise and use the future time appropriately  both in spoken and written English</w:t>
      </w:r>
    </w:p>
    <w:p w:rsidR="00076277" w:rsidRPr="00D97431" w:rsidRDefault="00076277" w:rsidP="00076277">
      <w:pPr>
        <w:widowControl/>
        <w:numPr>
          <w:ilvl w:val="0"/>
          <w:numId w:val="69"/>
        </w:numPr>
        <w:autoSpaceDE/>
        <w:autoSpaceDN/>
        <w:rPr>
          <w:sz w:val="28"/>
          <w:szCs w:val="28"/>
          <w:lang w:val="en-GB"/>
        </w:rPr>
      </w:pPr>
      <w:r w:rsidRPr="00D97431">
        <w:rPr>
          <w:sz w:val="28"/>
          <w:szCs w:val="28"/>
          <w:lang w:val="en-GB"/>
        </w:rPr>
        <w:t>be able to understand the link between form and meaning of future time in different communicative settings</w:t>
      </w:r>
    </w:p>
    <w:p w:rsidR="00076277" w:rsidRPr="00D97431" w:rsidRDefault="00076277" w:rsidP="00076277">
      <w:pPr>
        <w:widowControl/>
        <w:numPr>
          <w:ilvl w:val="0"/>
          <w:numId w:val="69"/>
        </w:numPr>
        <w:autoSpaceDE/>
        <w:autoSpaceDN/>
        <w:rPr>
          <w:sz w:val="28"/>
          <w:szCs w:val="28"/>
          <w:lang w:val="en-GB"/>
        </w:rPr>
      </w:pPr>
      <w:r w:rsidRPr="00D97431">
        <w:rPr>
          <w:sz w:val="28"/>
          <w:szCs w:val="28"/>
          <w:lang w:val="en-GB"/>
        </w:rPr>
        <w:t>be able to notice the characteristic features of future time patterns and structures and compare them with those in L1 to enhance learning of those patterns and structures</w:t>
      </w:r>
    </w:p>
    <w:p w:rsidR="00076277" w:rsidRPr="00D97431" w:rsidRDefault="00076277" w:rsidP="00076277">
      <w:pPr>
        <w:widowControl/>
        <w:numPr>
          <w:ilvl w:val="0"/>
          <w:numId w:val="69"/>
        </w:numPr>
        <w:autoSpaceDE/>
        <w:autoSpaceDN/>
        <w:rPr>
          <w:sz w:val="28"/>
          <w:szCs w:val="28"/>
          <w:lang w:val="en-GB"/>
        </w:rPr>
      </w:pPr>
      <w:r w:rsidRPr="00D97431">
        <w:rPr>
          <w:sz w:val="28"/>
          <w:szCs w:val="28"/>
          <w:lang w:val="en-GB"/>
        </w:rPr>
        <w:t>be able to understand  the importance of accuracy in communication</w:t>
      </w:r>
    </w:p>
    <w:p w:rsidR="00076277" w:rsidRPr="00D97431" w:rsidRDefault="00076277" w:rsidP="00076277">
      <w:pPr>
        <w:widowControl/>
        <w:numPr>
          <w:ilvl w:val="0"/>
          <w:numId w:val="69"/>
        </w:numPr>
        <w:autoSpaceDE/>
        <w:autoSpaceDN/>
        <w:rPr>
          <w:sz w:val="28"/>
          <w:szCs w:val="28"/>
          <w:lang w:val="en-GB"/>
        </w:rPr>
      </w:pPr>
      <w:r w:rsidRPr="00D97431">
        <w:rPr>
          <w:sz w:val="28"/>
          <w:szCs w:val="28"/>
          <w:lang w:val="en-GB"/>
        </w:rPr>
        <w:t>be able to use grammar reference books independently.</w:t>
      </w:r>
    </w:p>
    <w:p w:rsidR="00076277" w:rsidRPr="00D97431" w:rsidRDefault="00076277" w:rsidP="00076277">
      <w:pPr>
        <w:jc w:val="center"/>
        <w:rPr>
          <w:b/>
          <w:sz w:val="28"/>
          <w:szCs w:val="28"/>
          <w:lang w:val="en-GB"/>
        </w:rPr>
      </w:pPr>
    </w:p>
    <w:p w:rsidR="00076277" w:rsidRPr="00D97431" w:rsidRDefault="00076277" w:rsidP="00076277">
      <w:pPr>
        <w:widowControl/>
        <w:numPr>
          <w:ilvl w:val="0"/>
          <w:numId w:val="85"/>
        </w:numPr>
        <w:autoSpaceDE/>
        <w:autoSpaceDN/>
        <w:spacing w:after="200" w:line="276" w:lineRule="auto"/>
        <w:rPr>
          <w:sz w:val="28"/>
          <w:szCs w:val="28"/>
          <w:lang w:val="en-US"/>
        </w:rPr>
      </w:pPr>
      <w:r w:rsidRPr="00D97431">
        <w:rPr>
          <w:sz w:val="28"/>
          <w:szCs w:val="28"/>
          <w:lang w:val="en-US"/>
        </w:rPr>
        <w:t xml:space="preserve">We use present continuous and </w:t>
      </w:r>
      <w:r w:rsidRPr="00D97431">
        <w:rPr>
          <w:b/>
          <w:sz w:val="28"/>
          <w:szCs w:val="28"/>
          <w:lang w:val="en-US"/>
        </w:rPr>
        <w:t>going to + infinitive to</w:t>
      </w:r>
      <w:r w:rsidRPr="00D97431">
        <w:rPr>
          <w:sz w:val="28"/>
          <w:szCs w:val="28"/>
          <w:lang w:val="en-US"/>
        </w:rPr>
        <w:t xml:space="preserve"> talk about future activities and events that are intended or have already been arranged:</w:t>
      </w:r>
    </w:p>
    <w:p w:rsidR="00076277" w:rsidRPr="00D97431" w:rsidRDefault="00076277" w:rsidP="00076277">
      <w:pPr>
        <w:rPr>
          <w:i/>
          <w:sz w:val="28"/>
          <w:szCs w:val="28"/>
          <w:lang w:val="en-US"/>
        </w:rPr>
      </w:pPr>
      <w:r w:rsidRPr="00D97431">
        <w:rPr>
          <w:i/>
          <w:sz w:val="28"/>
          <w:szCs w:val="28"/>
          <w:lang w:val="en-US"/>
        </w:rPr>
        <w:t xml:space="preserve">She’s </w:t>
      </w:r>
      <w:r w:rsidRPr="00D97431">
        <w:rPr>
          <w:b/>
          <w:i/>
          <w:sz w:val="28"/>
          <w:szCs w:val="28"/>
          <w:lang w:val="en-US"/>
        </w:rPr>
        <w:t xml:space="preserve">making </w:t>
      </w:r>
      <w:r w:rsidRPr="00D97431">
        <w:rPr>
          <w:i/>
          <w:sz w:val="28"/>
          <w:szCs w:val="28"/>
          <w:lang w:val="en-US"/>
        </w:rPr>
        <w:t>a speech at the conference next week.</w:t>
      </w:r>
    </w:p>
    <w:p w:rsidR="00076277" w:rsidRPr="00D97431" w:rsidRDefault="00076277" w:rsidP="00076277">
      <w:pPr>
        <w:rPr>
          <w:i/>
          <w:sz w:val="28"/>
          <w:szCs w:val="28"/>
          <w:lang w:val="en-US"/>
        </w:rPr>
      </w:pPr>
      <w:r w:rsidRPr="00D97431">
        <w:rPr>
          <w:b/>
          <w:i/>
          <w:sz w:val="28"/>
          <w:szCs w:val="28"/>
          <w:lang w:val="en-US"/>
        </w:rPr>
        <w:t xml:space="preserve">Are </w:t>
      </w:r>
      <w:r w:rsidRPr="00D97431">
        <w:rPr>
          <w:i/>
          <w:sz w:val="28"/>
          <w:szCs w:val="28"/>
          <w:lang w:val="en-US"/>
        </w:rPr>
        <w:t xml:space="preserve">you </w:t>
      </w:r>
      <w:r w:rsidRPr="00D97431">
        <w:rPr>
          <w:b/>
          <w:i/>
          <w:sz w:val="28"/>
          <w:szCs w:val="28"/>
          <w:lang w:val="en-US"/>
        </w:rPr>
        <w:t>seeing</w:t>
      </w:r>
      <w:r w:rsidRPr="00D97431">
        <w:rPr>
          <w:i/>
          <w:sz w:val="28"/>
          <w:szCs w:val="28"/>
          <w:lang w:val="en-US"/>
        </w:rPr>
        <w:t xml:space="preserve"> Tony this week? (= do you have an arrangement to see him?)</w:t>
      </w:r>
    </w:p>
    <w:p w:rsidR="00076277" w:rsidRPr="00D97431" w:rsidRDefault="00076277" w:rsidP="00076277">
      <w:pPr>
        <w:rPr>
          <w:i/>
          <w:sz w:val="28"/>
          <w:szCs w:val="28"/>
          <w:lang w:val="en-US"/>
        </w:rPr>
      </w:pPr>
      <w:r w:rsidRPr="00D97431">
        <w:rPr>
          <w:i/>
          <w:sz w:val="28"/>
          <w:szCs w:val="28"/>
          <w:lang w:val="en-US"/>
        </w:rPr>
        <w:t xml:space="preserve">I am tired. I am </w:t>
      </w:r>
      <w:r w:rsidRPr="00D97431">
        <w:rPr>
          <w:b/>
          <w:i/>
          <w:sz w:val="28"/>
          <w:szCs w:val="28"/>
          <w:lang w:val="en-US"/>
        </w:rPr>
        <w:t>not going</w:t>
      </w:r>
      <w:r w:rsidRPr="00D97431">
        <w:rPr>
          <w:i/>
          <w:sz w:val="28"/>
          <w:szCs w:val="28"/>
          <w:lang w:val="en-US"/>
        </w:rPr>
        <w:t xml:space="preserve"> to work any more tonight.</w:t>
      </w:r>
    </w:p>
    <w:p w:rsidR="00076277" w:rsidRPr="00D97431" w:rsidRDefault="00076277" w:rsidP="00076277">
      <w:pPr>
        <w:rPr>
          <w:i/>
          <w:sz w:val="28"/>
          <w:szCs w:val="28"/>
          <w:lang w:val="en-US"/>
        </w:rPr>
      </w:pPr>
      <w:r w:rsidRPr="00D97431">
        <w:rPr>
          <w:i/>
          <w:sz w:val="28"/>
          <w:szCs w:val="28"/>
          <w:lang w:val="en-US"/>
        </w:rPr>
        <w:t xml:space="preserve">We’re </w:t>
      </w:r>
      <w:r w:rsidRPr="00D97431">
        <w:rPr>
          <w:b/>
          <w:i/>
          <w:sz w:val="28"/>
          <w:szCs w:val="28"/>
          <w:lang w:val="en-US"/>
        </w:rPr>
        <w:t>going to</w:t>
      </w:r>
      <w:r w:rsidRPr="00D97431">
        <w:rPr>
          <w:i/>
          <w:sz w:val="28"/>
          <w:szCs w:val="28"/>
          <w:lang w:val="en-US"/>
        </w:rPr>
        <w:t xml:space="preserve"> do some climbing in the Pyreness.</w:t>
      </w:r>
    </w:p>
    <w:p w:rsidR="00076277" w:rsidRPr="00D97431" w:rsidRDefault="00076277" w:rsidP="00076277">
      <w:pPr>
        <w:rPr>
          <w:sz w:val="28"/>
          <w:szCs w:val="28"/>
          <w:lang w:val="en-US"/>
        </w:rPr>
      </w:pPr>
      <w:r w:rsidRPr="00D97431">
        <w:rPr>
          <w:sz w:val="28"/>
          <w:szCs w:val="28"/>
          <w:lang w:val="en-US"/>
        </w:rPr>
        <w:t xml:space="preserve">We don’t use </w:t>
      </w:r>
      <w:r w:rsidRPr="00D97431">
        <w:rPr>
          <w:b/>
          <w:sz w:val="28"/>
          <w:szCs w:val="28"/>
          <w:lang w:val="en-US"/>
        </w:rPr>
        <w:t>will</w:t>
      </w:r>
      <w:r w:rsidRPr="00D97431">
        <w:rPr>
          <w:sz w:val="28"/>
          <w:szCs w:val="28"/>
          <w:lang w:val="en-US"/>
        </w:rPr>
        <w:t xml:space="preserve"> to talk about arrangements and intentions:</w:t>
      </w:r>
    </w:p>
    <w:p w:rsidR="00076277" w:rsidRPr="00D97431" w:rsidRDefault="00076277" w:rsidP="00076277">
      <w:pPr>
        <w:rPr>
          <w:i/>
          <w:sz w:val="28"/>
          <w:szCs w:val="28"/>
          <w:lang w:val="en-US"/>
        </w:rPr>
      </w:pPr>
      <w:r w:rsidRPr="00D97431">
        <w:rPr>
          <w:i/>
          <w:sz w:val="28"/>
          <w:szCs w:val="28"/>
          <w:lang w:val="en-US"/>
        </w:rPr>
        <w:t xml:space="preserve">Apparently, the council </w:t>
      </w:r>
      <w:r w:rsidRPr="00D97431">
        <w:rPr>
          <w:b/>
          <w:i/>
          <w:sz w:val="28"/>
          <w:szCs w:val="28"/>
          <w:lang w:val="en-US"/>
        </w:rPr>
        <w:t>are closing/ are going</w:t>
      </w:r>
      <w:r w:rsidRPr="00D97431">
        <w:rPr>
          <w:i/>
          <w:sz w:val="28"/>
          <w:szCs w:val="28"/>
          <w:lang w:val="en-US"/>
        </w:rPr>
        <w:t xml:space="preserve"> </w:t>
      </w:r>
      <w:r w:rsidRPr="00D97431">
        <w:rPr>
          <w:b/>
          <w:i/>
          <w:sz w:val="28"/>
          <w:szCs w:val="28"/>
          <w:lang w:val="en-US"/>
        </w:rPr>
        <w:t>to</w:t>
      </w:r>
      <w:r w:rsidRPr="00D97431">
        <w:rPr>
          <w:i/>
          <w:sz w:val="28"/>
          <w:szCs w:val="28"/>
          <w:lang w:val="en-US"/>
        </w:rPr>
        <w:t xml:space="preserve"> close the old library. (= reporting an arrangement) (not … the council will close…)</w:t>
      </w:r>
    </w:p>
    <w:p w:rsidR="00076277" w:rsidRPr="00D97431" w:rsidRDefault="00076277" w:rsidP="00076277">
      <w:pPr>
        <w:widowControl/>
        <w:numPr>
          <w:ilvl w:val="0"/>
          <w:numId w:val="85"/>
        </w:numPr>
        <w:autoSpaceDE/>
        <w:autoSpaceDN/>
        <w:spacing w:after="200" w:line="276" w:lineRule="auto"/>
        <w:rPr>
          <w:sz w:val="28"/>
          <w:szCs w:val="28"/>
          <w:lang w:val="en-US"/>
        </w:rPr>
      </w:pPr>
      <w:r w:rsidRPr="00D97431">
        <w:rPr>
          <w:sz w:val="28"/>
          <w:szCs w:val="28"/>
          <w:lang w:val="en-US"/>
        </w:rPr>
        <w:t xml:space="preserve">When we talk about an INTENSION to do something in the future, although no definite arrangement has been made, we prefer </w:t>
      </w:r>
      <w:r w:rsidRPr="00D97431">
        <w:rPr>
          <w:b/>
          <w:sz w:val="28"/>
          <w:szCs w:val="28"/>
          <w:lang w:val="en-US"/>
        </w:rPr>
        <w:t>going to</w:t>
      </w:r>
      <w:r w:rsidRPr="00D97431">
        <w:rPr>
          <w:sz w:val="28"/>
          <w:szCs w:val="28"/>
          <w:lang w:val="en-US"/>
        </w:rPr>
        <w:t xml:space="preserve"> rather than the present continuous. To emphasise that we are talking about a DEFINITE ARRANGEMENT, we prefer the present continuous. Study these sentences: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4563"/>
        <w:gridCol w:w="4603"/>
      </w:tblGrid>
      <w:tr w:rsidR="00076277" w:rsidRPr="00D97431" w:rsidTr="00B37AC5">
        <w:tc>
          <w:tcPr>
            <w:tcW w:w="5778" w:type="dxa"/>
            <w:shd w:val="clear" w:color="auto" w:fill="C6D9F1"/>
          </w:tcPr>
          <w:p w:rsidR="00076277" w:rsidRPr="00D97431" w:rsidRDefault="00076277" w:rsidP="00076277">
            <w:pPr>
              <w:widowControl/>
              <w:numPr>
                <w:ilvl w:val="0"/>
                <w:numId w:val="86"/>
              </w:numPr>
              <w:autoSpaceDE/>
              <w:autoSpaceDN/>
              <w:spacing w:after="200" w:line="276" w:lineRule="auto"/>
              <w:rPr>
                <w:sz w:val="28"/>
                <w:szCs w:val="28"/>
                <w:lang w:val="en-US"/>
              </w:rPr>
            </w:pPr>
            <w:r w:rsidRPr="00D97431">
              <w:rPr>
                <w:sz w:val="28"/>
                <w:szCs w:val="28"/>
                <w:lang w:val="en-US"/>
              </w:rPr>
              <w:t>Before I go to China next year, I’m going to learn some Cantonese. (rather than …I’m learning some Cantonese)</w:t>
            </w:r>
          </w:p>
          <w:p w:rsidR="00076277" w:rsidRPr="00D97431" w:rsidRDefault="00076277" w:rsidP="00076277">
            <w:pPr>
              <w:widowControl/>
              <w:numPr>
                <w:ilvl w:val="0"/>
                <w:numId w:val="86"/>
              </w:numPr>
              <w:autoSpaceDE/>
              <w:autoSpaceDN/>
              <w:spacing w:after="200" w:line="276" w:lineRule="auto"/>
              <w:rPr>
                <w:sz w:val="28"/>
                <w:szCs w:val="28"/>
                <w:lang w:val="en-US"/>
              </w:rPr>
            </w:pPr>
            <w:r w:rsidRPr="00D97431">
              <w:rPr>
                <w:sz w:val="28"/>
                <w:szCs w:val="28"/>
                <w:lang w:val="en-US"/>
              </w:rPr>
              <w:t xml:space="preserve">I’m still not feeling very well, so I think I’m going to see the doctor dome time this week. (rather than … I think I’m </w:t>
            </w:r>
            <w:r w:rsidRPr="00D97431">
              <w:rPr>
                <w:sz w:val="28"/>
                <w:szCs w:val="28"/>
                <w:lang w:val="en-US"/>
              </w:rPr>
              <w:lastRenderedPageBreak/>
              <w:t>seeing  the doctor …)</w:t>
            </w:r>
          </w:p>
          <w:p w:rsidR="00076277" w:rsidRPr="00D97431" w:rsidRDefault="00076277" w:rsidP="00076277">
            <w:pPr>
              <w:widowControl/>
              <w:numPr>
                <w:ilvl w:val="0"/>
                <w:numId w:val="86"/>
              </w:numPr>
              <w:autoSpaceDE/>
              <w:autoSpaceDN/>
              <w:spacing w:after="200" w:line="276" w:lineRule="auto"/>
              <w:rPr>
                <w:sz w:val="28"/>
                <w:szCs w:val="28"/>
                <w:lang w:val="en-US"/>
              </w:rPr>
            </w:pPr>
            <w:r w:rsidRPr="00D97431">
              <w:rPr>
                <w:sz w:val="28"/>
                <w:szCs w:val="28"/>
                <w:lang w:val="en-US"/>
              </w:rPr>
              <w:t>What are you going to do next, now that you’ve finished your course? (rather than … What are you doing next …)</w:t>
            </w:r>
          </w:p>
        </w:tc>
        <w:tc>
          <w:tcPr>
            <w:tcW w:w="5778" w:type="dxa"/>
            <w:shd w:val="clear" w:color="auto" w:fill="C6D9F1"/>
          </w:tcPr>
          <w:p w:rsidR="00076277" w:rsidRPr="00D97431" w:rsidRDefault="00076277" w:rsidP="00076277">
            <w:pPr>
              <w:widowControl/>
              <w:numPr>
                <w:ilvl w:val="0"/>
                <w:numId w:val="86"/>
              </w:numPr>
              <w:autoSpaceDE/>
              <w:autoSpaceDN/>
              <w:spacing w:after="200" w:line="276" w:lineRule="auto"/>
              <w:rPr>
                <w:sz w:val="28"/>
                <w:szCs w:val="28"/>
                <w:lang w:val="en-US"/>
              </w:rPr>
            </w:pPr>
            <w:r w:rsidRPr="00D97431">
              <w:rPr>
                <w:sz w:val="28"/>
                <w:szCs w:val="28"/>
                <w:lang w:val="en-US"/>
              </w:rPr>
              <w:lastRenderedPageBreak/>
              <w:t xml:space="preserve">They’re </w:t>
            </w:r>
            <w:r w:rsidRPr="00D97431">
              <w:rPr>
                <w:b/>
                <w:sz w:val="28"/>
                <w:szCs w:val="28"/>
                <w:lang w:val="en-US"/>
              </w:rPr>
              <w:t>leaving</w:t>
            </w:r>
            <w:r w:rsidRPr="00D97431">
              <w:rPr>
                <w:sz w:val="28"/>
                <w:szCs w:val="28"/>
                <w:lang w:val="en-US"/>
              </w:rPr>
              <w:t xml:space="preserve"> from Frankfurt airport at 6.30 pm. (</w:t>
            </w:r>
            <w:r w:rsidRPr="00D97431">
              <w:rPr>
                <w:i/>
                <w:sz w:val="28"/>
                <w:szCs w:val="28"/>
                <w:lang w:val="en-US"/>
              </w:rPr>
              <w:t>rather than</w:t>
            </w:r>
            <w:r w:rsidRPr="00D97431">
              <w:rPr>
                <w:sz w:val="28"/>
                <w:szCs w:val="28"/>
                <w:lang w:val="en-US"/>
              </w:rPr>
              <w:t xml:space="preserve"> They’re going to leave…)</w:t>
            </w:r>
          </w:p>
          <w:p w:rsidR="00076277" w:rsidRPr="00D97431" w:rsidRDefault="00076277" w:rsidP="00076277">
            <w:pPr>
              <w:widowControl/>
              <w:numPr>
                <w:ilvl w:val="0"/>
                <w:numId w:val="86"/>
              </w:numPr>
              <w:autoSpaceDE/>
              <w:autoSpaceDN/>
              <w:spacing w:after="200" w:line="276" w:lineRule="auto"/>
              <w:rPr>
                <w:sz w:val="28"/>
                <w:szCs w:val="28"/>
                <w:lang w:val="en-US"/>
              </w:rPr>
            </w:pPr>
            <w:r w:rsidRPr="00D97431">
              <w:rPr>
                <w:sz w:val="28"/>
                <w:szCs w:val="28"/>
                <w:lang w:val="en-US"/>
              </w:rPr>
              <w:t xml:space="preserve">We’re </w:t>
            </w:r>
            <w:r w:rsidRPr="00D97431">
              <w:rPr>
                <w:b/>
                <w:sz w:val="28"/>
                <w:szCs w:val="28"/>
                <w:lang w:val="en-US"/>
              </w:rPr>
              <w:t>having</w:t>
            </w:r>
            <w:r w:rsidRPr="00D97431">
              <w:rPr>
                <w:sz w:val="28"/>
                <w:szCs w:val="28"/>
                <w:lang w:val="en-US"/>
              </w:rPr>
              <w:t xml:space="preserve"> a party on Sunday, 12</w:t>
            </w:r>
            <w:r w:rsidRPr="00D97431">
              <w:rPr>
                <w:sz w:val="28"/>
                <w:szCs w:val="28"/>
                <w:vertAlign w:val="superscript"/>
                <w:lang w:val="en-US"/>
              </w:rPr>
              <w:t>th</w:t>
            </w:r>
            <w:r w:rsidRPr="00D97431">
              <w:rPr>
                <w:sz w:val="28"/>
                <w:szCs w:val="28"/>
                <w:lang w:val="en-US"/>
              </w:rPr>
              <w:t xml:space="preserve"> November. Can you come? (</w:t>
            </w:r>
            <w:r w:rsidRPr="00D97431">
              <w:rPr>
                <w:i/>
                <w:sz w:val="28"/>
                <w:szCs w:val="28"/>
                <w:lang w:val="en-US"/>
              </w:rPr>
              <w:t>rather than</w:t>
            </w:r>
            <w:r w:rsidRPr="00D97431">
              <w:rPr>
                <w:sz w:val="28"/>
                <w:szCs w:val="28"/>
                <w:lang w:val="en-US"/>
              </w:rPr>
              <w:t xml:space="preserve"> We’re going to have…)</w:t>
            </w:r>
          </w:p>
          <w:p w:rsidR="00076277" w:rsidRPr="00D97431" w:rsidRDefault="00076277" w:rsidP="00076277">
            <w:pPr>
              <w:widowControl/>
              <w:numPr>
                <w:ilvl w:val="0"/>
                <w:numId w:val="86"/>
              </w:numPr>
              <w:autoSpaceDE/>
              <w:autoSpaceDN/>
              <w:spacing w:after="200" w:line="276" w:lineRule="auto"/>
              <w:rPr>
                <w:sz w:val="28"/>
                <w:szCs w:val="28"/>
                <w:lang w:val="en-US"/>
              </w:rPr>
            </w:pPr>
            <w:r w:rsidRPr="00D97431">
              <w:rPr>
                <w:sz w:val="28"/>
                <w:szCs w:val="28"/>
                <w:lang w:val="en-US"/>
              </w:rPr>
              <w:t xml:space="preserve">The orchestra is </w:t>
            </w:r>
            <w:r w:rsidRPr="00D97431">
              <w:rPr>
                <w:b/>
                <w:sz w:val="28"/>
                <w:szCs w:val="28"/>
                <w:lang w:val="en-US"/>
              </w:rPr>
              <w:t>performing</w:t>
            </w:r>
            <w:r w:rsidRPr="00D97431">
              <w:rPr>
                <w:sz w:val="28"/>
                <w:szCs w:val="28"/>
                <w:lang w:val="en-US"/>
              </w:rPr>
              <w:t xml:space="preserve"> </w:t>
            </w:r>
            <w:r w:rsidRPr="00D97431">
              <w:rPr>
                <w:sz w:val="28"/>
                <w:szCs w:val="28"/>
                <w:lang w:val="en-US"/>
              </w:rPr>
              <w:lastRenderedPageBreak/>
              <w:t>Mahler’s 5</w:t>
            </w:r>
            <w:r w:rsidRPr="00D97431">
              <w:rPr>
                <w:sz w:val="28"/>
                <w:szCs w:val="28"/>
                <w:vertAlign w:val="superscript"/>
                <w:lang w:val="en-US"/>
              </w:rPr>
              <w:t>th</w:t>
            </w:r>
            <w:r w:rsidRPr="00D97431">
              <w:rPr>
                <w:sz w:val="28"/>
                <w:szCs w:val="28"/>
                <w:lang w:val="en-US"/>
              </w:rPr>
              <w:t xml:space="preserve"> Symphony at next week’s concert. (</w:t>
            </w:r>
            <w:r w:rsidRPr="00D97431">
              <w:rPr>
                <w:i/>
                <w:sz w:val="28"/>
                <w:szCs w:val="28"/>
                <w:lang w:val="en-US"/>
              </w:rPr>
              <w:t>rather than</w:t>
            </w:r>
            <w:r w:rsidRPr="00D97431">
              <w:rPr>
                <w:sz w:val="28"/>
                <w:szCs w:val="28"/>
                <w:lang w:val="en-US"/>
              </w:rPr>
              <w:t xml:space="preserve"> … is going to perform…)</w:t>
            </w:r>
          </w:p>
        </w:tc>
      </w:tr>
    </w:tbl>
    <w:p w:rsidR="00076277" w:rsidRPr="00D97431" w:rsidRDefault="00076277" w:rsidP="00076277">
      <w:pPr>
        <w:ind w:left="720"/>
        <w:rPr>
          <w:sz w:val="28"/>
          <w:szCs w:val="28"/>
          <w:lang w:val="en-US"/>
        </w:rPr>
      </w:pPr>
    </w:p>
    <w:p w:rsidR="00076277" w:rsidRPr="00D97431" w:rsidRDefault="00076277" w:rsidP="00076277">
      <w:pPr>
        <w:rPr>
          <w:sz w:val="28"/>
          <w:szCs w:val="28"/>
          <w:lang w:val="en-US"/>
        </w:rPr>
      </w:pPr>
      <w:r w:rsidRPr="00D97431">
        <w:rPr>
          <w:sz w:val="28"/>
          <w:szCs w:val="28"/>
          <w:lang w:val="en-US"/>
        </w:rPr>
        <w:t>We don’t use the present continuous for the future:</w:t>
      </w:r>
    </w:p>
    <w:p w:rsidR="00076277" w:rsidRPr="00D97431" w:rsidRDefault="00076277" w:rsidP="00076277">
      <w:pPr>
        <w:widowControl/>
        <w:numPr>
          <w:ilvl w:val="0"/>
          <w:numId w:val="87"/>
        </w:numPr>
        <w:autoSpaceDE/>
        <w:autoSpaceDN/>
        <w:spacing w:after="200" w:line="276" w:lineRule="auto"/>
        <w:rPr>
          <w:sz w:val="28"/>
          <w:szCs w:val="28"/>
          <w:lang w:val="en-US"/>
        </w:rPr>
      </w:pPr>
      <w:r w:rsidRPr="00D97431">
        <w:rPr>
          <w:sz w:val="28"/>
          <w:szCs w:val="28"/>
          <w:lang w:val="en-US"/>
        </w:rPr>
        <w:t>When we make or report predictions about activities or events over which we have no control (we can’t arrange these:)</w:t>
      </w:r>
    </w:p>
    <w:p w:rsidR="00076277" w:rsidRPr="00D97431" w:rsidRDefault="00076277" w:rsidP="00076277">
      <w:pPr>
        <w:rPr>
          <w:i/>
          <w:sz w:val="28"/>
          <w:szCs w:val="28"/>
          <w:lang w:val="en-US"/>
        </w:rPr>
      </w:pPr>
      <w:r w:rsidRPr="00D97431">
        <w:rPr>
          <w:i/>
          <w:sz w:val="28"/>
          <w:szCs w:val="28"/>
          <w:lang w:val="en-US"/>
        </w:rPr>
        <w:t>I think it’s going to rain/ ‘ll rain soon. (not I think it’s raining soon.)</w:t>
      </w:r>
    </w:p>
    <w:p w:rsidR="00076277" w:rsidRPr="00D97431" w:rsidRDefault="00076277" w:rsidP="00076277">
      <w:pPr>
        <w:rPr>
          <w:i/>
          <w:sz w:val="28"/>
          <w:szCs w:val="28"/>
          <w:lang w:val="en-US"/>
        </w:rPr>
      </w:pPr>
      <w:r w:rsidRPr="00D97431">
        <w:rPr>
          <w:i/>
          <w:sz w:val="28"/>
          <w:szCs w:val="28"/>
          <w:lang w:val="en-US"/>
        </w:rPr>
        <w:t>Scientists say that the satellite is going to fall / will fall to Earth some time this afternoon. (not … the satellite is falling…)</w:t>
      </w:r>
    </w:p>
    <w:p w:rsidR="00076277" w:rsidRPr="00D97431" w:rsidRDefault="00076277" w:rsidP="00076277">
      <w:pPr>
        <w:widowControl/>
        <w:numPr>
          <w:ilvl w:val="0"/>
          <w:numId w:val="87"/>
        </w:numPr>
        <w:autoSpaceDE/>
        <w:autoSpaceDN/>
        <w:spacing w:after="200" w:line="276" w:lineRule="auto"/>
        <w:rPr>
          <w:sz w:val="28"/>
          <w:szCs w:val="28"/>
          <w:lang w:val="en-US"/>
        </w:rPr>
      </w:pPr>
      <w:r w:rsidRPr="00D97431">
        <w:rPr>
          <w:sz w:val="28"/>
          <w:szCs w:val="28"/>
          <w:lang w:val="en-US"/>
        </w:rPr>
        <w:t>When we talk about permanent future situations:</w:t>
      </w:r>
    </w:p>
    <w:p w:rsidR="00076277" w:rsidRPr="00D97431" w:rsidRDefault="00076277" w:rsidP="00076277">
      <w:pPr>
        <w:rPr>
          <w:i/>
          <w:sz w:val="28"/>
          <w:szCs w:val="28"/>
          <w:lang w:val="en-US"/>
        </w:rPr>
      </w:pPr>
      <w:r w:rsidRPr="00D97431">
        <w:rPr>
          <w:i/>
          <w:sz w:val="28"/>
          <w:szCs w:val="28"/>
          <w:lang w:val="en-US"/>
        </w:rPr>
        <w:t>People are going to live / will live longer in the future. (not … is having…)</w:t>
      </w:r>
    </w:p>
    <w:p w:rsidR="00076277" w:rsidRPr="00D97431" w:rsidRDefault="00076277" w:rsidP="00076277">
      <w:pPr>
        <w:rPr>
          <w:i/>
          <w:sz w:val="28"/>
          <w:szCs w:val="28"/>
          <w:lang w:val="en-US"/>
        </w:rPr>
      </w:pPr>
      <w:r w:rsidRPr="00D97431">
        <w:rPr>
          <w:i/>
          <w:sz w:val="28"/>
          <w:szCs w:val="28"/>
          <w:lang w:val="en-US"/>
        </w:rPr>
        <w:t>The brothers are going to own / will own most of the buildings in the street before long.</w:t>
      </w:r>
    </w:p>
    <w:p w:rsidR="00076277" w:rsidRPr="00D97431" w:rsidRDefault="00076277" w:rsidP="00076277">
      <w:pPr>
        <w:widowControl/>
        <w:numPr>
          <w:ilvl w:val="0"/>
          <w:numId w:val="87"/>
        </w:numPr>
        <w:autoSpaceDE/>
        <w:autoSpaceDN/>
        <w:spacing w:after="200" w:line="276" w:lineRule="auto"/>
        <w:rPr>
          <w:sz w:val="28"/>
          <w:szCs w:val="28"/>
          <w:lang w:val="en-US"/>
        </w:rPr>
      </w:pPr>
      <w:r w:rsidRPr="00D97431">
        <w:rPr>
          <w:sz w:val="28"/>
          <w:szCs w:val="28"/>
          <w:lang w:val="en-US"/>
        </w:rPr>
        <w:t>We tend to avoid going to + go and use the present continuous from of go instead:</w:t>
      </w:r>
    </w:p>
    <w:p w:rsidR="00076277" w:rsidRPr="00D97431" w:rsidRDefault="00076277" w:rsidP="00076277">
      <w:pPr>
        <w:ind w:left="360"/>
        <w:rPr>
          <w:i/>
          <w:sz w:val="28"/>
          <w:szCs w:val="28"/>
          <w:lang w:val="en-US"/>
        </w:rPr>
      </w:pPr>
      <w:r w:rsidRPr="00D97431">
        <w:rPr>
          <w:i/>
          <w:sz w:val="28"/>
          <w:szCs w:val="28"/>
          <w:lang w:val="en-US"/>
        </w:rPr>
        <w:t>I’m going to town on Saturday. (rather than I’m going to go to town…)</w:t>
      </w:r>
    </w:p>
    <w:p w:rsidR="00076277" w:rsidRPr="00D97431" w:rsidRDefault="00076277" w:rsidP="00076277">
      <w:pPr>
        <w:ind w:left="360"/>
        <w:rPr>
          <w:i/>
          <w:sz w:val="28"/>
          <w:szCs w:val="28"/>
          <w:lang w:val="en-US"/>
        </w:rPr>
      </w:pPr>
      <w:r w:rsidRPr="00D97431">
        <w:rPr>
          <w:i/>
          <w:sz w:val="28"/>
          <w:szCs w:val="28"/>
          <w:lang w:val="en-US"/>
        </w:rPr>
        <w:t>Alice is going to university next year. (rather than … is going to go to university…)</w:t>
      </w:r>
    </w:p>
    <w:p w:rsidR="00076277" w:rsidRPr="00D97431" w:rsidRDefault="00076277" w:rsidP="00076277">
      <w:pPr>
        <w:jc w:val="center"/>
        <w:rPr>
          <w:b/>
          <w:i/>
          <w:sz w:val="28"/>
          <w:szCs w:val="28"/>
          <w:lang w:val="en-US"/>
        </w:rPr>
      </w:pPr>
    </w:p>
    <w:p w:rsidR="00076277" w:rsidRPr="00D97431" w:rsidRDefault="00076277" w:rsidP="00076277">
      <w:pPr>
        <w:rPr>
          <w:b/>
          <w:i/>
          <w:sz w:val="28"/>
          <w:szCs w:val="28"/>
          <w:lang w:val="en-US"/>
        </w:rPr>
      </w:pPr>
      <w:r w:rsidRPr="00D97431">
        <w:rPr>
          <w:b/>
          <w:i/>
          <w:sz w:val="28"/>
          <w:szCs w:val="28"/>
          <w:lang w:val="en-US"/>
        </w:rPr>
        <w:t>ACTIVITY 1. Who says these sentences in the article?</w:t>
      </w:r>
    </w:p>
    <w:p w:rsidR="00076277" w:rsidRPr="00D97431" w:rsidRDefault="00076277" w:rsidP="00076277">
      <w:pPr>
        <w:widowControl/>
        <w:numPr>
          <w:ilvl w:val="0"/>
          <w:numId w:val="88"/>
        </w:numPr>
        <w:autoSpaceDE/>
        <w:autoSpaceDN/>
        <w:spacing w:after="200" w:line="276" w:lineRule="auto"/>
        <w:rPr>
          <w:sz w:val="28"/>
          <w:szCs w:val="28"/>
          <w:lang w:val="en-US"/>
        </w:rPr>
      </w:pPr>
      <w:r w:rsidRPr="00D97431">
        <w:rPr>
          <w:sz w:val="28"/>
          <w:szCs w:val="28"/>
          <w:lang w:val="en-US"/>
        </w:rPr>
        <w:t>I’m going to bring my laptop to work.____</w:t>
      </w:r>
    </w:p>
    <w:p w:rsidR="00076277" w:rsidRPr="00D97431" w:rsidRDefault="00076277" w:rsidP="00076277">
      <w:pPr>
        <w:widowControl/>
        <w:numPr>
          <w:ilvl w:val="0"/>
          <w:numId w:val="88"/>
        </w:numPr>
        <w:autoSpaceDE/>
        <w:autoSpaceDN/>
        <w:spacing w:after="200" w:line="276" w:lineRule="auto"/>
        <w:rPr>
          <w:sz w:val="28"/>
          <w:szCs w:val="28"/>
          <w:lang w:val="en-US"/>
        </w:rPr>
      </w:pPr>
      <w:r w:rsidRPr="00D97431">
        <w:rPr>
          <w:sz w:val="28"/>
          <w:szCs w:val="28"/>
          <w:lang w:val="en-US"/>
        </w:rPr>
        <w:t>I’m going to make friends with people abroad.____</w:t>
      </w:r>
    </w:p>
    <w:p w:rsidR="00076277" w:rsidRPr="00D97431" w:rsidRDefault="00076277" w:rsidP="00076277">
      <w:pPr>
        <w:widowControl/>
        <w:numPr>
          <w:ilvl w:val="0"/>
          <w:numId w:val="88"/>
        </w:numPr>
        <w:autoSpaceDE/>
        <w:autoSpaceDN/>
        <w:spacing w:after="200" w:line="276" w:lineRule="auto"/>
        <w:rPr>
          <w:sz w:val="28"/>
          <w:szCs w:val="28"/>
          <w:lang w:val="en-US"/>
        </w:rPr>
      </w:pPr>
      <w:r w:rsidRPr="00D97431">
        <w:rPr>
          <w:sz w:val="28"/>
          <w:szCs w:val="28"/>
          <w:lang w:val="en-US"/>
        </w:rPr>
        <w:t>Next month, I’m going to start a degree in literature.______</w:t>
      </w:r>
    </w:p>
    <w:p w:rsidR="00076277" w:rsidRPr="00D97431" w:rsidRDefault="00076277" w:rsidP="00076277">
      <w:pPr>
        <w:widowControl/>
        <w:numPr>
          <w:ilvl w:val="0"/>
          <w:numId w:val="88"/>
        </w:numPr>
        <w:autoSpaceDE/>
        <w:autoSpaceDN/>
        <w:spacing w:after="200" w:line="276" w:lineRule="auto"/>
        <w:rPr>
          <w:sz w:val="28"/>
          <w:szCs w:val="28"/>
          <w:lang w:val="en-US"/>
        </w:rPr>
      </w:pPr>
      <w:r w:rsidRPr="00D97431">
        <w:rPr>
          <w:sz w:val="28"/>
          <w:szCs w:val="28"/>
          <w:lang w:val="en-US"/>
        </w:rPr>
        <w:t>I’d like to leave this job soon.____</w:t>
      </w:r>
    </w:p>
    <w:p w:rsidR="00076277" w:rsidRPr="00D97431" w:rsidRDefault="00076277" w:rsidP="00076277">
      <w:pPr>
        <w:tabs>
          <w:tab w:val="center" w:pos="5670"/>
          <w:tab w:val="left" w:pos="7997"/>
        </w:tabs>
        <w:rPr>
          <w:b/>
          <w:sz w:val="28"/>
          <w:szCs w:val="28"/>
          <w:lang w:val="en-US"/>
        </w:rPr>
      </w:pPr>
      <w:r w:rsidRPr="00D97431">
        <w:rPr>
          <w:b/>
          <w:sz w:val="28"/>
          <w:szCs w:val="28"/>
          <w:lang w:val="en-US"/>
        </w:rPr>
        <w:tab/>
        <w:t>THE NIGHT SHIFT</w:t>
      </w:r>
      <w:r w:rsidRPr="00D97431">
        <w:rPr>
          <w:b/>
          <w:sz w:val="28"/>
          <w:szCs w:val="28"/>
          <w:lang w:val="en-US"/>
        </w:rPr>
        <w:tab/>
      </w:r>
    </w:p>
    <w:tbl>
      <w:tblPr>
        <w:tblW w:w="0" w:type="auto"/>
        <w:tblLook w:val="04A0" w:firstRow="1" w:lastRow="0" w:firstColumn="1" w:lastColumn="0" w:noHBand="0" w:noVBand="1"/>
      </w:tblPr>
      <w:tblGrid>
        <w:gridCol w:w="4227"/>
        <w:gridCol w:w="5659"/>
      </w:tblGrid>
      <w:tr w:rsidR="00076277" w:rsidRPr="00BF2E6C" w:rsidTr="00B37AC5">
        <w:tc>
          <w:tcPr>
            <w:tcW w:w="5778" w:type="dxa"/>
          </w:tcPr>
          <w:p w:rsidR="00076277" w:rsidRPr="00D97431" w:rsidRDefault="00076277" w:rsidP="00B37AC5">
            <w:pPr>
              <w:jc w:val="both"/>
              <w:rPr>
                <w:sz w:val="28"/>
                <w:szCs w:val="28"/>
                <w:lang w:val="en-US"/>
              </w:rPr>
            </w:pPr>
            <w:r w:rsidRPr="00D97431">
              <w:rPr>
                <w:b/>
                <w:sz w:val="28"/>
                <w:szCs w:val="28"/>
                <w:lang w:val="en-US"/>
              </w:rPr>
              <w:lastRenderedPageBreak/>
              <w:t xml:space="preserve">Peter Moore. </w:t>
            </w:r>
            <w:r w:rsidRPr="00D97431">
              <w:rPr>
                <w:sz w:val="28"/>
                <w:szCs w:val="28"/>
                <w:lang w:val="en-US"/>
              </w:rPr>
              <w:t>I work at night because I am fascinated by the stars, and I have been since I was a little boy. I’m happiest when I’m looking down my telescope. The stars are amazing and it’s great taking pictures of them. Honestly, I’m never going to change my job – I’m an astro-photographer for life. Of course, my social life is poor, but I think I’ve found a solution to this problem. I’m going to bring my laptop to work and join an Internet chat room. I’m hoping to make friends with people abroad. They’re the only people awake when I’m working!</w:t>
            </w:r>
          </w:p>
          <w:p w:rsidR="00076277" w:rsidRPr="00D97431" w:rsidRDefault="00076277" w:rsidP="00B37AC5">
            <w:pPr>
              <w:tabs>
                <w:tab w:val="center" w:pos="5670"/>
                <w:tab w:val="left" w:pos="7997"/>
              </w:tabs>
              <w:rPr>
                <w:b/>
                <w:sz w:val="28"/>
                <w:szCs w:val="28"/>
                <w:lang w:val="en-US"/>
              </w:rPr>
            </w:pPr>
          </w:p>
        </w:tc>
        <w:tc>
          <w:tcPr>
            <w:tcW w:w="5778" w:type="dxa"/>
          </w:tcPr>
          <w:p w:rsidR="00076277" w:rsidRPr="00D97431" w:rsidRDefault="00076277" w:rsidP="00B37AC5">
            <w:pPr>
              <w:tabs>
                <w:tab w:val="center" w:pos="5670"/>
                <w:tab w:val="left" w:pos="7997"/>
              </w:tabs>
              <w:rPr>
                <w:b/>
                <w:sz w:val="28"/>
                <w:szCs w:val="28"/>
                <w:lang w:val="en-US"/>
              </w:rPr>
            </w:pPr>
            <w:r w:rsidRPr="00D97431">
              <w:rPr>
                <w:noProof/>
                <w:sz w:val="28"/>
                <w:szCs w:val="28"/>
                <w:lang w:bidi="ar-SA"/>
              </w:rPr>
              <w:drawing>
                <wp:anchor distT="0" distB="0" distL="114300" distR="114300" simplePos="0" relativeHeight="251669504" behindDoc="1" locked="0" layoutInCell="1" allowOverlap="1">
                  <wp:simplePos x="0" y="0"/>
                  <wp:positionH relativeFrom="column">
                    <wp:posOffset>124460</wp:posOffset>
                  </wp:positionH>
                  <wp:positionV relativeFrom="paragraph">
                    <wp:posOffset>112395</wp:posOffset>
                  </wp:positionV>
                  <wp:extent cx="3288030" cy="2908300"/>
                  <wp:effectExtent l="0" t="0" r="7620" b="6350"/>
                  <wp:wrapThrough wrapText="bothSides">
                    <wp:wrapPolygon edited="0">
                      <wp:start x="0" y="0"/>
                      <wp:lineTo x="0" y="21506"/>
                      <wp:lineTo x="21525" y="21506"/>
                      <wp:lineTo x="21525"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88030" cy="2908300"/>
                          </a:xfrm>
                          <a:prstGeom prst="rect">
                            <a:avLst/>
                          </a:prstGeom>
                          <a:noFill/>
                          <a:ln>
                            <a:noFill/>
                          </a:ln>
                        </pic:spPr>
                      </pic:pic>
                    </a:graphicData>
                  </a:graphic>
                </wp:anchor>
              </w:drawing>
            </w:r>
          </w:p>
          <w:p w:rsidR="00076277" w:rsidRPr="00D97431" w:rsidRDefault="00076277" w:rsidP="00B37AC5">
            <w:pPr>
              <w:ind w:firstLine="708"/>
              <w:rPr>
                <w:sz w:val="28"/>
                <w:szCs w:val="28"/>
                <w:lang w:val="en-US"/>
              </w:rPr>
            </w:pPr>
          </w:p>
        </w:tc>
      </w:tr>
      <w:tr w:rsidR="00076277" w:rsidRPr="00BF2E6C" w:rsidTr="00B37AC5">
        <w:tc>
          <w:tcPr>
            <w:tcW w:w="5778" w:type="dxa"/>
          </w:tcPr>
          <w:p w:rsidR="00076277" w:rsidRPr="00D97431" w:rsidRDefault="00076277" w:rsidP="00B37AC5">
            <w:pPr>
              <w:tabs>
                <w:tab w:val="center" w:pos="5670"/>
                <w:tab w:val="left" w:pos="7997"/>
              </w:tabs>
              <w:jc w:val="both"/>
              <w:rPr>
                <w:b/>
                <w:sz w:val="28"/>
                <w:szCs w:val="28"/>
                <w:lang w:val="en-US"/>
              </w:rPr>
            </w:pPr>
            <w:r w:rsidRPr="00D97431">
              <w:rPr>
                <w:b/>
                <w:sz w:val="28"/>
                <w:szCs w:val="28"/>
                <w:lang w:val="en-US"/>
              </w:rPr>
              <w:t xml:space="preserve">John Millar. </w:t>
            </w:r>
            <w:r w:rsidRPr="00D97431">
              <w:rPr>
                <w:sz w:val="28"/>
                <w:szCs w:val="28"/>
                <w:lang w:val="en-US"/>
              </w:rPr>
              <w:t>When I came to this country, the only work I could find was as a night security guard. This job is boring because it’s so quiet, but I’ve decided to turn this problem into an advantage.</w:t>
            </w:r>
            <w:r w:rsidRPr="00D97431">
              <w:rPr>
                <w:b/>
                <w:sz w:val="28"/>
                <w:szCs w:val="28"/>
                <w:lang w:val="en-US"/>
              </w:rPr>
              <w:t xml:space="preserve"> </w:t>
            </w:r>
            <w:r w:rsidRPr="00D97431">
              <w:rPr>
                <w:sz w:val="28"/>
                <w:szCs w:val="28"/>
                <w:lang w:val="en-US"/>
              </w:rPr>
              <w:t>Next month, I’m going to start a degree in Literature by distance learning. I’m going to read my course books during the long quiet nights! I don’t want to be a security guard all my life; I’d like to be a teacher. I’m going to apply for a teacher training course when I finish my degree.</w:t>
            </w:r>
          </w:p>
        </w:tc>
        <w:tc>
          <w:tcPr>
            <w:tcW w:w="5778" w:type="dxa"/>
          </w:tcPr>
          <w:p w:rsidR="00076277" w:rsidRPr="00D97431" w:rsidRDefault="00076277" w:rsidP="00B37AC5">
            <w:pPr>
              <w:tabs>
                <w:tab w:val="center" w:pos="5670"/>
                <w:tab w:val="left" w:pos="7997"/>
              </w:tabs>
              <w:rPr>
                <w:b/>
                <w:sz w:val="28"/>
                <w:szCs w:val="28"/>
                <w:lang w:val="en-US"/>
              </w:rPr>
            </w:pPr>
            <w:r w:rsidRPr="00D97431">
              <w:rPr>
                <w:noProof/>
                <w:sz w:val="28"/>
                <w:szCs w:val="28"/>
                <w:lang w:bidi="ar-SA"/>
              </w:rPr>
              <w:drawing>
                <wp:anchor distT="0" distB="0" distL="114300" distR="114300" simplePos="0" relativeHeight="251670528" behindDoc="1" locked="0" layoutInCell="1" allowOverlap="1">
                  <wp:simplePos x="0" y="0"/>
                  <wp:positionH relativeFrom="column">
                    <wp:posOffset>260985</wp:posOffset>
                  </wp:positionH>
                  <wp:positionV relativeFrom="paragraph">
                    <wp:posOffset>58420</wp:posOffset>
                  </wp:positionV>
                  <wp:extent cx="3239135" cy="2908300"/>
                  <wp:effectExtent l="0" t="0" r="0" b="6350"/>
                  <wp:wrapThrough wrapText="bothSides">
                    <wp:wrapPolygon edited="0">
                      <wp:start x="0" y="0"/>
                      <wp:lineTo x="0" y="21506"/>
                      <wp:lineTo x="21469" y="21506"/>
                      <wp:lineTo x="21469"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39135" cy="2908300"/>
                          </a:xfrm>
                          <a:prstGeom prst="rect">
                            <a:avLst/>
                          </a:prstGeom>
                          <a:noFill/>
                          <a:ln>
                            <a:noFill/>
                          </a:ln>
                        </pic:spPr>
                      </pic:pic>
                    </a:graphicData>
                  </a:graphic>
                </wp:anchor>
              </w:drawing>
            </w:r>
          </w:p>
        </w:tc>
      </w:tr>
      <w:tr w:rsidR="00076277" w:rsidRPr="00D97431" w:rsidTr="00B37AC5">
        <w:tc>
          <w:tcPr>
            <w:tcW w:w="5778" w:type="dxa"/>
          </w:tcPr>
          <w:p w:rsidR="00076277" w:rsidRPr="00D97431" w:rsidRDefault="00076277" w:rsidP="00B37AC5">
            <w:pPr>
              <w:tabs>
                <w:tab w:val="center" w:pos="5670"/>
                <w:tab w:val="left" w:pos="7997"/>
              </w:tabs>
              <w:jc w:val="both"/>
              <w:rPr>
                <w:b/>
                <w:sz w:val="28"/>
                <w:szCs w:val="28"/>
                <w:lang w:val="en-US"/>
              </w:rPr>
            </w:pPr>
            <w:r w:rsidRPr="00D97431">
              <w:rPr>
                <w:b/>
                <w:sz w:val="28"/>
                <w:szCs w:val="28"/>
                <w:lang w:val="en-US"/>
              </w:rPr>
              <w:t xml:space="preserve">Tony Baggio. </w:t>
            </w:r>
            <w:r w:rsidRPr="00D97431">
              <w:rPr>
                <w:sz w:val="28"/>
                <w:szCs w:val="28"/>
                <w:lang w:val="en-US"/>
              </w:rPr>
              <w:t>My work involves repairing the railway tracks, so we have to work at night because they can’t stop the trains during the day. It’s not so bad, our team spirit is great and we get paid extra. However, I’m going to leave this job soon. It’s tiring and I have to find a normal job because my wife’s pregnant. I haven’t found a new job yet, but I’m hoping to be a builder. It’s hard work, but no more nights!</w:t>
            </w:r>
          </w:p>
        </w:tc>
        <w:tc>
          <w:tcPr>
            <w:tcW w:w="5778" w:type="dxa"/>
          </w:tcPr>
          <w:p w:rsidR="00076277" w:rsidRPr="00D97431" w:rsidRDefault="00076277" w:rsidP="00B37AC5">
            <w:pPr>
              <w:tabs>
                <w:tab w:val="center" w:pos="5670"/>
                <w:tab w:val="left" w:pos="7997"/>
              </w:tabs>
              <w:rPr>
                <w:b/>
                <w:sz w:val="28"/>
                <w:szCs w:val="28"/>
                <w:lang w:val="en-US"/>
              </w:rPr>
            </w:pPr>
            <w:r w:rsidRPr="00D97431">
              <w:rPr>
                <w:noProof/>
                <w:sz w:val="28"/>
                <w:szCs w:val="28"/>
                <w:lang w:bidi="ar-SA"/>
              </w:rPr>
              <w:drawing>
                <wp:anchor distT="0" distB="0" distL="114300" distR="114300" simplePos="0" relativeHeight="251671552" behindDoc="1" locked="0" layoutInCell="1" allowOverlap="1">
                  <wp:simplePos x="0" y="0"/>
                  <wp:positionH relativeFrom="column">
                    <wp:posOffset>173355</wp:posOffset>
                  </wp:positionH>
                  <wp:positionV relativeFrom="paragraph">
                    <wp:posOffset>107315</wp:posOffset>
                  </wp:positionV>
                  <wp:extent cx="3326765" cy="2150110"/>
                  <wp:effectExtent l="0" t="0" r="6985" b="2540"/>
                  <wp:wrapThrough wrapText="bothSides">
                    <wp:wrapPolygon edited="0">
                      <wp:start x="0" y="0"/>
                      <wp:lineTo x="0" y="21434"/>
                      <wp:lineTo x="21522" y="21434"/>
                      <wp:lineTo x="21522" y="0"/>
                      <wp:lineTo x="0"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26765" cy="2150110"/>
                          </a:xfrm>
                          <a:prstGeom prst="rect">
                            <a:avLst/>
                          </a:prstGeom>
                          <a:noFill/>
                          <a:ln>
                            <a:noFill/>
                          </a:ln>
                        </pic:spPr>
                      </pic:pic>
                    </a:graphicData>
                  </a:graphic>
                </wp:anchor>
              </w:drawing>
            </w:r>
          </w:p>
        </w:tc>
      </w:tr>
      <w:tr w:rsidR="00076277" w:rsidRPr="00D97431" w:rsidTr="00B37AC5">
        <w:tc>
          <w:tcPr>
            <w:tcW w:w="5778" w:type="dxa"/>
          </w:tcPr>
          <w:p w:rsidR="00076277" w:rsidRPr="00D97431" w:rsidRDefault="00076277" w:rsidP="00B37AC5">
            <w:pPr>
              <w:tabs>
                <w:tab w:val="center" w:pos="5670"/>
                <w:tab w:val="left" w:pos="7997"/>
              </w:tabs>
              <w:jc w:val="both"/>
              <w:rPr>
                <w:b/>
                <w:sz w:val="28"/>
                <w:szCs w:val="28"/>
                <w:lang w:val="en-US"/>
              </w:rPr>
            </w:pPr>
            <w:r w:rsidRPr="00D97431">
              <w:rPr>
                <w:b/>
                <w:sz w:val="28"/>
                <w:szCs w:val="28"/>
                <w:lang w:val="en-US"/>
              </w:rPr>
              <w:lastRenderedPageBreak/>
              <w:t xml:space="preserve">Indira Patel. </w:t>
            </w:r>
            <w:r w:rsidRPr="00D97431">
              <w:rPr>
                <w:sz w:val="28"/>
                <w:szCs w:val="28"/>
                <w:lang w:val="en-US"/>
              </w:rPr>
              <w:t>I work in a call centre in India, but I answer calls from people in the UK so I have to work at night. It’s a good job with a good salary. It’s also interesting because I use my English. But, to be honest, working at night is depressing – I miss my friends and family – so I’d like to leave this job soon. But well-paid jobs aren’t easy to find, so I don’t know what I’m going to do really.</w:t>
            </w:r>
            <w:r w:rsidRPr="00D97431">
              <w:rPr>
                <w:rStyle w:val="af7"/>
                <w:rFonts w:eastAsia="Arial Narrow"/>
                <w:sz w:val="28"/>
                <w:szCs w:val="28"/>
              </w:rPr>
              <w:footnoteReference w:id="9"/>
            </w:r>
          </w:p>
        </w:tc>
        <w:tc>
          <w:tcPr>
            <w:tcW w:w="5778" w:type="dxa"/>
          </w:tcPr>
          <w:p w:rsidR="00076277" w:rsidRPr="00D97431" w:rsidRDefault="00076277" w:rsidP="00B37AC5">
            <w:pPr>
              <w:tabs>
                <w:tab w:val="center" w:pos="5670"/>
                <w:tab w:val="left" w:pos="7997"/>
              </w:tabs>
              <w:jc w:val="center"/>
              <w:rPr>
                <w:b/>
                <w:sz w:val="28"/>
                <w:szCs w:val="28"/>
                <w:lang w:val="en-US"/>
              </w:rPr>
            </w:pPr>
            <w:r w:rsidRPr="00D97431">
              <w:rPr>
                <w:b/>
                <w:noProof/>
                <w:sz w:val="28"/>
                <w:szCs w:val="28"/>
                <w:lang w:bidi="ar-SA"/>
              </w:rPr>
              <w:drawing>
                <wp:inline distT="0" distB="0" distL="0" distR="0">
                  <wp:extent cx="3219450" cy="2076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19450" cy="2076450"/>
                          </a:xfrm>
                          <a:prstGeom prst="rect">
                            <a:avLst/>
                          </a:prstGeom>
                          <a:noFill/>
                          <a:ln>
                            <a:noFill/>
                          </a:ln>
                        </pic:spPr>
                      </pic:pic>
                    </a:graphicData>
                  </a:graphic>
                </wp:inline>
              </w:drawing>
            </w:r>
          </w:p>
        </w:tc>
      </w:tr>
    </w:tbl>
    <w:p w:rsidR="00076277" w:rsidRPr="00D97431" w:rsidRDefault="00076277" w:rsidP="00076277">
      <w:pPr>
        <w:tabs>
          <w:tab w:val="center" w:pos="5670"/>
          <w:tab w:val="left" w:pos="7997"/>
        </w:tabs>
        <w:rPr>
          <w:b/>
          <w:sz w:val="28"/>
          <w:szCs w:val="28"/>
          <w:lang w:val="en-US"/>
        </w:rPr>
      </w:pPr>
    </w:p>
    <w:p w:rsidR="00076277" w:rsidRPr="00D97431" w:rsidRDefault="00076277" w:rsidP="00076277">
      <w:pPr>
        <w:jc w:val="center"/>
        <w:rPr>
          <w:b/>
          <w:sz w:val="28"/>
          <w:szCs w:val="28"/>
          <w:lang w:val="en-GB"/>
        </w:rPr>
      </w:pPr>
      <w:r w:rsidRPr="00D97431">
        <w:rPr>
          <w:b/>
          <w:sz w:val="28"/>
          <w:szCs w:val="28"/>
          <w:lang w:val="en-GB"/>
        </w:rPr>
        <w:t>Indicative bibliography</w:t>
      </w:r>
    </w:p>
    <w:p w:rsidR="00076277" w:rsidRPr="00D97431" w:rsidRDefault="00076277" w:rsidP="00076277">
      <w:pPr>
        <w:pStyle w:val="af"/>
        <w:tabs>
          <w:tab w:val="left" w:pos="823"/>
        </w:tabs>
        <w:spacing w:line="360" w:lineRule="auto"/>
        <w:rPr>
          <w:rFonts w:ascii="Times New Roman" w:hAnsi="Times New Roman"/>
          <w:sz w:val="28"/>
          <w:szCs w:val="28"/>
          <w:lang w:val="en-US"/>
        </w:rPr>
      </w:pPr>
      <w:r w:rsidRPr="00D97431">
        <w:rPr>
          <w:rFonts w:ascii="Times New Roman" w:hAnsi="Times New Roman"/>
          <w:sz w:val="28"/>
          <w:szCs w:val="28"/>
          <w:lang w:val="en-US"/>
        </w:rPr>
        <w:t>Language Leader. Pre-intermediate. Coursebook. Ian Lebeau gareth Rees.ISBN 978-1-4058-2687-7</w:t>
      </w:r>
    </w:p>
    <w:p w:rsidR="00076277" w:rsidRPr="00D97431" w:rsidRDefault="00076277" w:rsidP="00076277">
      <w:pPr>
        <w:spacing w:after="120" w:line="360" w:lineRule="auto"/>
        <w:jc w:val="both"/>
        <w:rPr>
          <w:sz w:val="28"/>
          <w:szCs w:val="28"/>
          <w:lang w:val="en-GB"/>
        </w:rPr>
      </w:pPr>
      <w:r w:rsidRPr="00D97431">
        <w:rPr>
          <w:sz w:val="28"/>
          <w:szCs w:val="28"/>
          <w:lang w:val="en-GB"/>
        </w:rPr>
        <w:t xml:space="preserve">McCarthy, M. and O’Dell, F. (1999) </w:t>
      </w:r>
      <w:r w:rsidRPr="00D97431">
        <w:rPr>
          <w:i/>
          <w:sz w:val="28"/>
          <w:szCs w:val="28"/>
          <w:lang w:val="en-GB"/>
        </w:rPr>
        <w:t>English Vocabulary in Use - Elementary</w:t>
      </w:r>
      <w:r w:rsidRPr="00D97431">
        <w:rPr>
          <w:sz w:val="28"/>
          <w:szCs w:val="28"/>
          <w:lang w:val="en-GB"/>
        </w:rPr>
        <w:t>. Cambridge: CUP</w:t>
      </w:r>
    </w:p>
    <w:p w:rsidR="00076277" w:rsidRPr="00D97431" w:rsidRDefault="00076277" w:rsidP="00076277">
      <w:pPr>
        <w:spacing w:after="120" w:line="360" w:lineRule="auto"/>
        <w:jc w:val="both"/>
        <w:rPr>
          <w:sz w:val="28"/>
          <w:szCs w:val="28"/>
          <w:lang w:val="en-GB"/>
        </w:rPr>
      </w:pPr>
      <w:r w:rsidRPr="00D97431">
        <w:rPr>
          <w:sz w:val="28"/>
          <w:szCs w:val="28"/>
          <w:lang w:val="en-GB"/>
        </w:rPr>
        <w:t xml:space="preserve">McCarthy, M. and O’Dell, F. (2004) </w:t>
      </w:r>
      <w:r w:rsidRPr="00D97431">
        <w:rPr>
          <w:i/>
          <w:sz w:val="28"/>
          <w:szCs w:val="28"/>
          <w:lang w:val="en-GB"/>
        </w:rPr>
        <w:t>English Phrasal Verbs in Use.</w:t>
      </w:r>
      <w:r w:rsidRPr="00D97431">
        <w:rPr>
          <w:sz w:val="28"/>
          <w:szCs w:val="28"/>
          <w:lang w:val="en-GB"/>
        </w:rPr>
        <w:t xml:space="preserve"> Cambridge: CUP</w:t>
      </w:r>
    </w:p>
    <w:p w:rsidR="00076277" w:rsidRPr="00D97431" w:rsidRDefault="00076277" w:rsidP="00076277">
      <w:pPr>
        <w:spacing w:after="120" w:line="360" w:lineRule="auto"/>
        <w:jc w:val="both"/>
        <w:rPr>
          <w:sz w:val="28"/>
          <w:szCs w:val="28"/>
          <w:lang w:val="en-GB"/>
        </w:rPr>
      </w:pPr>
      <w:r w:rsidRPr="00D97431">
        <w:rPr>
          <w:sz w:val="28"/>
          <w:szCs w:val="28"/>
          <w:lang w:val="en-GB"/>
        </w:rPr>
        <w:t xml:space="preserve">Redman, S. (1997) </w:t>
      </w:r>
      <w:r w:rsidRPr="00D97431">
        <w:rPr>
          <w:i/>
          <w:sz w:val="28"/>
          <w:szCs w:val="28"/>
          <w:lang w:val="en-GB"/>
        </w:rPr>
        <w:t>English Vocabulary in Use – Pre-intermediate</w:t>
      </w:r>
      <w:r w:rsidRPr="00D97431">
        <w:rPr>
          <w:sz w:val="28"/>
          <w:szCs w:val="28"/>
          <w:lang w:val="en-GB"/>
        </w:rPr>
        <w:t>. Cambridge: CUP</w:t>
      </w:r>
    </w:p>
    <w:p w:rsidR="00076277" w:rsidRPr="00D97431" w:rsidRDefault="00076277" w:rsidP="00076277">
      <w:pPr>
        <w:spacing w:after="120" w:line="360" w:lineRule="auto"/>
        <w:jc w:val="both"/>
        <w:rPr>
          <w:sz w:val="28"/>
          <w:szCs w:val="28"/>
          <w:lang w:val="en-GB"/>
        </w:rPr>
      </w:pPr>
      <w:r w:rsidRPr="00D97431">
        <w:rPr>
          <w:sz w:val="28"/>
          <w:szCs w:val="28"/>
          <w:lang w:val="en-GB"/>
        </w:rPr>
        <w:t xml:space="preserve">Thomas, B.J. (1986) </w:t>
      </w:r>
      <w:r w:rsidRPr="00D97431">
        <w:rPr>
          <w:i/>
          <w:sz w:val="28"/>
          <w:szCs w:val="28"/>
          <w:lang w:val="en-GB"/>
        </w:rPr>
        <w:t>Intermediate Vocabulary</w:t>
      </w:r>
      <w:r w:rsidRPr="00D97431">
        <w:rPr>
          <w:sz w:val="28"/>
          <w:szCs w:val="28"/>
          <w:lang w:val="en-GB"/>
        </w:rPr>
        <w:t>. Harlow: Longman</w:t>
      </w:r>
    </w:p>
    <w:p w:rsidR="00076277" w:rsidRPr="00D97431" w:rsidRDefault="00076277" w:rsidP="00076277">
      <w:pPr>
        <w:spacing w:after="120" w:line="360" w:lineRule="auto"/>
        <w:jc w:val="both"/>
        <w:rPr>
          <w:sz w:val="28"/>
          <w:szCs w:val="28"/>
          <w:lang w:val="en-GB"/>
        </w:rPr>
      </w:pPr>
      <w:r w:rsidRPr="00D97431">
        <w:rPr>
          <w:sz w:val="28"/>
          <w:szCs w:val="28"/>
          <w:lang w:val="en-GB"/>
        </w:rPr>
        <w:t xml:space="preserve">Thomas, B.J. (1990) </w:t>
      </w:r>
      <w:r w:rsidRPr="00D97431">
        <w:rPr>
          <w:i/>
          <w:sz w:val="28"/>
          <w:szCs w:val="28"/>
          <w:lang w:val="en-GB"/>
        </w:rPr>
        <w:t>Elementary Vocabulary</w:t>
      </w:r>
      <w:r w:rsidRPr="00D97431">
        <w:rPr>
          <w:sz w:val="28"/>
          <w:szCs w:val="28"/>
          <w:lang w:val="en-GB"/>
        </w:rPr>
        <w:t>. Harlow: Longman</w:t>
      </w:r>
    </w:p>
    <w:p w:rsidR="00076277" w:rsidRPr="00D97431" w:rsidRDefault="00076277" w:rsidP="00076277">
      <w:pPr>
        <w:shd w:val="clear" w:color="auto" w:fill="FFFFFF"/>
        <w:spacing w:before="10" w:line="360" w:lineRule="auto"/>
        <w:ind w:left="542"/>
        <w:jc w:val="both"/>
        <w:rPr>
          <w:spacing w:val="-3"/>
          <w:sz w:val="28"/>
          <w:szCs w:val="28"/>
          <w:lang w:val="en-US"/>
        </w:rPr>
      </w:pPr>
    </w:p>
    <w:p w:rsidR="00076277" w:rsidRPr="00D97431" w:rsidRDefault="00076277" w:rsidP="00076DB1">
      <w:pPr>
        <w:rPr>
          <w:sz w:val="28"/>
          <w:szCs w:val="28"/>
          <w:lang w:val="en-GB"/>
        </w:rPr>
      </w:pPr>
    </w:p>
    <w:p w:rsidR="00BD0FF5" w:rsidRPr="00D97431" w:rsidRDefault="00BD0FF5" w:rsidP="00076DB1">
      <w:pPr>
        <w:rPr>
          <w:sz w:val="28"/>
          <w:szCs w:val="28"/>
          <w:lang w:val="en-GB"/>
        </w:rPr>
      </w:pPr>
    </w:p>
    <w:p w:rsidR="00BD0FF5" w:rsidRPr="00D97431" w:rsidRDefault="00BD0FF5" w:rsidP="00076DB1">
      <w:pPr>
        <w:rPr>
          <w:sz w:val="28"/>
          <w:szCs w:val="28"/>
          <w:lang w:val="en-GB"/>
        </w:rPr>
      </w:pPr>
    </w:p>
    <w:p w:rsidR="00BD0FF5" w:rsidRPr="00D97431" w:rsidRDefault="00BD0FF5" w:rsidP="00076DB1">
      <w:pPr>
        <w:rPr>
          <w:sz w:val="28"/>
          <w:szCs w:val="28"/>
          <w:lang w:val="en-GB"/>
        </w:rPr>
      </w:pPr>
    </w:p>
    <w:p w:rsidR="00BD0FF5" w:rsidRPr="00D97431" w:rsidRDefault="00BD0FF5" w:rsidP="00076DB1">
      <w:pPr>
        <w:rPr>
          <w:sz w:val="28"/>
          <w:szCs w:val="28"/>
          <w:lang w:val="en-GB"/>
        </w:rPr>
      </w:pPr>
    </w:p>
    <w:p w:rsidR="00BD0FF5" w:rsidRPr="00D97431" w:rsidRDefault="00BD0FF5" w:rsidP="00076DB1">
      <w:pPr>
        <w:rPr>
          <w:sz w:val="28"/>
          <w:szCs w:val="28"/>
          <w:lang w:val="en-GB"/>
        </w:rPr>
      </w:pPr>
    </w:p>
    <w:p w:rsidR="00BD0FF5" w:rsidRPr="00D97431" w:rsidRDefault="00BD0FF5" w:rsidP="00076DB1">
      <w:pPr>
        <w:rPr>
          <w:sz w:val="28"/>
          <w:szCs w:val="28"/>
          <w:lang w:val="en-GB"/>
        </w:rPr>
      </w:pPr>
    </w:p>
    <w:p w:rsidR="00BD0FF5" w:rsidRPr="00D97431" w:rsidRDefault="00BD0FF5" w:rsidP="00076DB1">
      <w:pPr>
        <w:rPr>
          <w:sz w:val="28"/>
          <w:szCs w:val="28"/>
          <w:lang w:val="en-GB"/>
        </w:rPr>
      </w:pPr>
    </w:p>
    <w:p w:rsidR="00BD0FF5" w:rsidRPr="00D97431" w:rsidRDefault="00E637A1" w:rsidP="00076DB1">
      <w:pPr>
        <w:rPr>
          <w:sz w:val="28"/>
          <w:szCs w:val="28"/>
          <w:lang w:val="en-GB"/>
        </w:rPr>
      </w:pPr>
      <w:r>
        <w:rPr>
          <w:sz w:val="28"/>
          <w:szCs w:val="28"/>
          <w:lang w:val="en-GB"/>
        </w:rPr>
        <w:t xml:space="preserve">Lesson 24 </w:t>
      </w:r>
    </w:p>
    <w:p w:rsidR="00E637A1" w:rsidRPr="00335D2D" w:rsidRDefault="00E637A1" w:rsidP="00E637A1">
      <w:pPr>
        <w:jc w:val="center"/>
        <w:rPr>
          <w:b/>
          <w:sz w:val="28"/>
          <w:szCs w:val="28"/>
          <w:lang w:val="en-US"/>
        </w:rPr>
      </w:pPr>
      <w:r w:rsidRPr="00335D2D">
        <w:rPr>
          <w:b/>
          <w:sz w:val="28"/>
          <w:szCs w:val="28"/>
          <w:lang w:val="en-US"/>
        </w:rPr>
        <w:t>THE CAUSATIVE AND DIRECT AND INDIRECT OBJECTS</w:t>
      </w:r>
    </w:p>
    <w:p w:rsidR="00E637A1" w:rsidRPr="00B710E9" w:rsidRDefault="00E637A1" w:rsidP="00E637A1">
      <w:pPr>
        <w:jc w:val="both"/>
        <w:rPr>
          <w:b/>
          <w:sz w:val="24"/>
          <w:szCs w:val="24"/>
          <w:lang w:val="en-GB"/>
        </w:rPr>
      </w:pPr>
      <w:r w:rsidRPr="00B710E9">
        <w:rPr>
          <w:b/>
          <w:sz w:val="24"/>
          <w:szCs w:val="24"/>
          <w:lang w:val="en-GB"/>
        </w:rPr>
        <w:t>Aims</w:t>
      </w:r>
    </w:p>
    <w:p w:rsidR="00E637A1" w:rsidRPr="00B710E9" w:rsidRDefault="00E637A1" w:rsidP="00FB6FA4">
      <w:pPr>
        <w:widowControl/>
        <w:numPr>
          <w:ilvl w:val="0"/>
          <w:numId w:val="139"/>
        </w:numPr>
        <w:autoSpaceDE/>
        <w:autoSpaceDN/>
        <w:spacing w:after="200" w:line="276" w:lineRule="auto"/>
        <w:jc w:val="both"/>
        <w:rPr>
          <w:sz w:val="24"/>
          <w:szCs w:val="24"/>
          <w:lang w:val="en-GB"/>
        </w:rPr>
      </w:pPr>
      <w:r w:rsidRPr="00B710E9">
        <w:rPr>
          <w:sz w:val="24"/>
          <w:szCs w:val="24"/>
          <w:lang w:val="en-GB"/>
        </w:rPr>
        <w:t>to develop students’ awareness of the relationship between form and meaning of t</w:t>
      </w:r>
      <w:r w:rsidRPr="00B710E9">
        <w:rPr>
          <w:sz w:val="24"/>
          <w:szCs w:val="24"/>
          <w:lang w:val="en-US"/>
        </w:rPr>
        <w:t xml:space="preserve">he causative and direct and indirect objects </w:t>
      </w:r>
      <w:r w:rsidRPr="00B710E9">
        <w:rPr>
          <w:sz w:val="24"/>
          <w:szCs w:val="24"/>
          <w:lang w:val="en-GB"/>
        </w:rPr>
        <w:t>in context</w:t>
      </w:r>
    </w:p>
    <w:p w:rsidR="00E637A1" w:rsidRPr="00B710E9" w:rsidRDefault="00E637A1" w:rsidP="00FB6FA4">
      <w:pPr>
        <w:widowControl/>
        <w:numPr>
          <w:ilvl w:val="0"/>
          <w:numId w:val="139"/>
        </w:numPr>
        <w:autoSpaceDE/>
        <w:autoSpaceDN/>
        <w:spacing w:after="200" w:line="276" w:lineRule="auto"/>
        <w:jc w:val="both"/>
        <w:rPr>
          <w:sz w:val="24"/>
          <w:szCs w:val="24"/>
          <w:lang w:val="en-GB"/>
        </w:rPr>
      </w:pPr>
      <w:r w:rsidRPr="00B710E9">
        <w:rPr>
          <w:sz w:val="24"/>
          <w:szCs w:val="24"/>
          <w:lang w:val="en-GB"/>
        </w:rPr>
        <w:t xml:space="preserve">to enable students to use the </w:t>
      </w:r>
      <w:r w:rsidRPr="00B710E9">
        <w:rPr>
          <w:sz w:val="24"/>
          <w:szCs w:val="24"/>
          <w:lang w:val="en-US"/>
        </w:rPr>
        <w:t xml:space="preserve">causative and direct and indirect objects </w:t>
      </w:r>
      <w:r w:rsidRPr="00B710E9">
        <w:rPr>
          <w:sz w:val="24"/>
          <w:szCs w:val="24"/>
          <w:lang w:val="en-GB"/>
        </w:rPr>
        <w:t>appropriately in communication</w:t>
      </w:r>
    </w:p>
    <w:p w:rsidR="00E637A1" w:rsidRPr="00B710E9" w:rsidRDefault="00E637A1" w:rsidP="00E637A1">
      <w:pPr>
        <w:jc w:val="both"/>
        <w:rPr>
          <w:b/>
          <w:sz w:val="24"/>
          <w:szCs w:val="24"/>
          <w:lang w:val="en-GB"/>
        </w:rPr>
      </w:pPr>
      <w:r w:rsidRPr="00B710E9">
        <w:rPr>
          <w:b/>
          <w:sz w:val="24"/>
          <w:szCs w:val="24"/>
          <w:lang w:val="en-GB"/>
        </w:rPr>
        <w:t>Objectives</w:t>
      </w:r>
    </w:p>
    <w:p w:rsidR="00E637A1" w:rsidRPr="00B710E9" w:rsidRDefault="00E637A1" w:rsidP="00E637A1">
      <w:pPr>
        <w:jc w:val="both"/>
        <w:rPr>
          <w:sz w:val="24"/>
          <w:szCs w:val="24"/>
          <w:lang w:val="en-GB"/>
        </w:rPr>
      </w:pPr>
      <w:r w:rsidRPr="00B710E9">
        <w:rPr>
          <w:sz w:val="24"/>
          <w:szCs w:val="24"/>
          <w:lang w:val="en-GB"/>
        </w:rPr>
        <w:t>By the end of Year 1 students will:</w:t>
      </w:r>
    </w:p>
    <w:p w:rsidR="00E637A1" w:rsidRPr="00B710E9" w:rsidRDefault="00E637A1" w:rsidP="00E637A1">
      <w:pPr>
        <w:widowControl/>
        <w:numPr>
          <w:ilvl w:val="0"/>
          <w:numId w:val="69"/>
        </w:numPr>
        <w:autoSpaceDE/>
        <w:autoSpaceDN/>
        <w:jc w:val="both"/>
        <w:rPr>
          <w:sz w:val="24"/>
          <w:szCs w:val="24"/>
          <w:lang w:val="en-GB"/>
        </w:rPr>
      </w:pPr>
      <w:r w:rsidRPr="00B710E9">
        <w:rPr>
          <w:sz w:val="24"/>
          <w:szCs w:val="24"/>
          <w:lang w:val="en-GB"/>
        </w:rPr>
        <w:lastRenderedPageBreak/>
        <w:t xml:space="preserve">be able to use the </w:t>
      </w:r>
      <w:r w:rsidRPr="00B710E9">
        <w:rPr>
          <w:sz w:val="24"/>
          <w:szCs w:val="24"/>
          <w:lang w:val="en-US"/>
        </w:rPr>
        <w:t>causative and direct and indirect objects</w:t>
      </w:r>
      <w:r w:rsidRPr="00B710E9">
        <w:rPr>
          <w:sz w:val="24"/>
          <w:szCs w:val="24"/>
          <w:lang w:val="en-GB"/>
        </w:rPr>
        <w:t xml:space="preserve"> to convey meaning in communication </w:t>
      </w:r>
    </w:p>
    <w:p w:rsidR="00E637A1" w:rsidRPr="00B710E9" w:rsidRDefault="00E637A1" w:rsidP="00E637A1">
      <w:pPr>
        <w:widowControl/>
        <w:numPr>
          <w:ilvl w:val="0"/>
          <w:numId w:val="69"/>
        </w:numPr>
        <w:autoSpaceDE/>
        <w:autoSpaceDN/>
        <w:jc w:val="both"/>
        <w:rPr>
          <w:sz w:val="24"/>
          <w:szCs w:val="24"/>
          <w:lang w:val="en-GB"/>
        </w:rPr>
      </w:pPr>
      <w:r w:rsidRPr="00B710E9">
        <w:rPr>
          <w:sz w:val="24"/>
          <w:szCs w:val="24"/>
          <w:lang w:val="en-GB"/>
        </w:rPr>
        <w:t xml:space="preserve">be able to recognise and use the </w:t>
      </w:r>
      <w:r w:rsidRPr="00B710E9">
        <w:rPr>
          <w:sz w:val="24"/>
          <w:szCs w:val="24"/>
          <w:lang w:val="en-US"/>
        </w:rPr>
        <w:t>causative and direct and indirect objects</w:t>
      </w:r>
      <w:r w:rsidRPr="00B710E9">
        <w:rPr>
          <w:sz w:val="24"/>
          <w:szCs w:val="24"/>
          <w:lang w:val="en-GB"/>
        </w:rPr>
        <w:t xml:space="preserve"> appropriately  both in spoken and written English</w:t>
      </w:r>
    </w:p>
    <w:p w:rsidR="00E637A1" w:rsidRPr="00B710E9" w:rsidRDefault="00E637A1" w:rsidP="00E637A1">
      <w:pPr>
        <w:widowControl/>
        <w:numPr>
          <w:ilvl w:val="0"/>
          <w:numId w:val="69"/>
        </w:numPr>
        <w:autoSpaceDE/>
        <w:autoSpaceDN/>
        <w:jc w:val="both"/>
        <w:rPr>
          <w:sz w:val="24"/>
          <w:szCs w:val="24"/>
          <w:lang w:val="en-GB"/>
        </w:rPr>
      </w:pPr>
      <w:r w:rsidRPr="00B710E9">
        <w:rPr>
          <w:sz w:val="24"/>
          <w:szCs w:val="24"/>
          <w:lang w:val="en-GB"/>
        </w:rPr>
        <w:t xml:space="preserve">be able to understand the link between form and meaning of the </w:t>
      </w:r>
      <w:r w:rsidRPr="00B710E9">
        <w:rPr>
          <w:sz w:val="24"/>
          <w:szCs w:val="24"/>
          <w:lang w:val="en-US"/>
        </w:rPr>
        <w:t>causative and direct and indirect objects</w:t>
      </w:r>
      <w:r w:rsidRPr="00B710E9">
        <w:rPr>
          <w:sz w:val="24"/>
          <w:szCs w:val="24"/>
          <w:lang w:val="en-GB"/>
        </w:rPr>
        <w:t xml:space="preserve"> in different communicative settings</w:t>
      </w:r>
    </w:p>
    <w:p w:rsidR="00E637A1" w:rsidRPr="00B710E9" w:rsidRDefault="00E637A1" w:rsidP="00E637A1">
      <w:pPr>
        <w:widowControl/>
        <w:numPr>
          <w:ilvl w:val="0"/>
          <w:numId w:val="69"/>
        </w:numPr>
        <w:autoSpaceDE/>
        <w:autoSpaceDN/>
        <w:jc w:val="both"/>
        <w:rPr>
          <w:sz w:val="24"/>
          <w:szCs w:val="24"/>
          <w:lang w:val="en-GB"/>
        </w:rPr>
      </w:pPr>
      <w:r w:rsidRPr="00B710E9">
        <w:rPr>
          <w:sz w:val="24"/>
          <w:szCs w:val="24"/>
          <w:lang w:val="en-GB"/>
        </w:rPr>
        <w:t xml:space="preserve">be able to notice the characteristic features of the </w:t>
      </w:r>
      <w:r w:rsidRPr="00B710E9">
        <w:rPr>
          <w:sz w:val="24"/>
          <w:szCs w:val="24"/>
          <w:lang w:val="en-US"/>
        </w:rPr>
        <w:t>causative and direct and indirect objects</w:t>
      </w:r>
      <w:r w:rsidRPr="00B710E9">
        <w:rPr>
          <w:sz w:val="24"/>
          <w:szCs w:val="24"/>
          <w:lang w:val="en-GB"/>
        </w:rPr>
        <w:t xml:space="preserve"> patterns and structures and compare them with those in L1 to enhance learning of those patterns and structures</w:t>
      </w:r>
    </w:p>
    <w:p w:rsidR="00E637A1" w:rsidRPr="00B710E9" w:rsidRDefault="00E637A1" w:rsidP="00E637A1">
      <w:pPr>
        <w:widowControl/>
        <w:numPr>
          <w:ilvl w:val="0"/>
          <w:numId w:val="69"/>
        </w:numPr>
        <w:autoSpaceDE/>
        <w:autoSpaceDN/>
        <w:jc w:val="both"/>
        <w:rPr>
          <w:sz w:val="24"/>
          <w:szCs w:val="24"/>
          <w:lang w:val="en-GB"/>
        </w:rPr>
      </w:pPr>
      <w:r w:rsidRPr="00B710E9">
        <w:rPr>
          <w:sz w:val="24"/>
          <w:szCs w:val="24"/>
          <w:lang w:val="en-GB"/>
        </w:rPr>
        <w:t>be able to understand  the importance of accuracy in communication</w:t>
      </w:r>
    </w:p>
    <w:p w:rsidR="00D11C67" w:rsidRPr="00B710E9" w:rsidRDefault="00E637A1" w:rsidP="00E637A1">
      <w:pPr>
        <w:widowControl/>
        <w:numPr>
          <w:ilvl w:val="0"/>
          <w:numId w:val="69"/>
        </w:numPr>
        <w:autoSpaceDE/>
        <w:autoSpaceDN/>
        <w:jc w:val="both"/>
        <w:rPr>
          <w:sz w:val="24"/>
          <w:szCs w:val="24"/>
          <w:lang w:val="en-GB"/>
        </w:rPr>
      </w:pPr>
      <w:r w:rsidRPr="00B710E9">
        <w:rPr>
          <w:sz w:val="24"/>
          <w:szCs w:val="24"/>
          <w:lang w:val="en-GB"/>
        </w:rPr>
        <w:t>be able to use grammar reference books independently.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67"/>
        <w:gridCol w:w="1593"/>
        <w:gridCol w:w="41"/>
        <w:gridCol w:w="2013"/>
        <w:gridCol w:w="1105"/>
        <w:gridCol w:w="27"/>
        <w:gridCol w:w="1593"/>
        <w:gridCol w:w="1595"/>
      </w:tblGrid>
      <w:tr w:rsidR="00D11C67" w:rsidRPr="00B710E9" w:rsidTr="00D11C67">
        <w:trPr>
          <w:trHeight w:val="364"/>
        </w:trPr>
        <w:tc>
          <w:tcPr>
            <w:tcW w:w="1593" w:type="dxa"/>
            <w:gridSpan w:val="2"/>
          </w:tcPr>
          <w:p w:rsidR="00D11C67" w:rsidRPr="00B710E9" w:rsidRDefault="00D11C67" w:rsidP="00E637A1">
            <w:pPr>
              <w:pStyle w:val="Default"/>
              <w:rPr>
                <w:lang w:val="en-US"/>
              </w:rPr>
            </w:pPr>
            <w:r w:rsidRPr="00B710E9">
              <w:rPr>
                <w:b/>
                <w:bCs/>
                <w:lang w:val="en-US"/>
              </w:rPr>
              <w:t xml:space="preserve">Activity </w:t>
            </w:r>
          </w:p>
        </w:tc>
        <w:tc>
          <w:tcPr>
            <w:tcW w:w="1593" w:type="dxa"/>
          </w:tcPr>
          <w:p w:rsidR="00D11C67" w:rsidRPr="00B710E9" w:rsidRDefault="00D11C67" w:rsidP="00E637A1">
            <w:pPr>
              <w:pStyle w:val="Default"/>
              <w:rPr>
                <w:lang w:val="en-US"/>
              </w:rPr>
            </w:pPr>
            <w:r w:rsidRPr="00B710E9">
              <w:rPr>
                <w:b/>
                <w:bCs/>
                <w:lang w:val="en-US"/>
              </w:rPr>
              <w:t xml:space="preserve">Objective </w:t>
            </w:r>
          </w:p>
        </w:tc>
        <w:tc>
          <w:tcPr>
            <w:tcW w:w="2054" w:type="dxa"/>
            <w:gridSpan w:val="2"/>
          </w:tcPr>
          <w:p w:rsidR="00D11C67" w:rsidRPr="00B710E9" w:rsidRDefault="00D11C67" w:rsidP="00E637A1">
            <w:pPr>
              <w:pStyle w:val="Default"/>
              <w:rPr>
                <w:lang w:val="en-US"/>
              </w:rPr>
            </w:pPr>
            <w:r w:rsidRPr="00B710E9">
              <w:rPr>
                <w:b/>
                <w:bCs/>
                <w:lang w:val="en-US"/>
              </w:rPr>
              <w:t xml:space="preserve">Procedure </w:t>
            </w:r>
          </w:p>
        </w:tc>
        <w:tc>
          <w:tcPr>
            <w:tcW w:w="1132" w:type="dxa"/>
            <w:gridSpan w:val="2"/>
          </w:tcPr>
          <w:p w:rsidR="00D11C67" w:rsidRPr="00B710E9" w:rsidRDefault="00D11C67" w:rsidP="00E637A1">
            <w:pPr>
              <w:pStyle w:val="Default"/>
              <w:rPr>
                <w:lang w:val="en-US"/>
              </w:rPr>
            </w:pPr>
            <w:r w:rsidRPr="00B710E9">
              <w:rPr>
                <w:b/>
                <w:bCs/>
                <w:lang w:val="en-US"/>
              </w:rPr>
              <w:t xml:space="preserve">Time </w:t>
            </w:r>
          </w:p>
        </w:tc>
        <w:tc>
          <w:tcPr>
            <w:tcW w:w="1593" w:type="dxa"/>
          </w:tcPr>
          <w:p w:rsidR="00D11C67" w:rsidRPr="00B710E9" w:rsidRDefault="00D11C67" w:rsidP="00E637A1">
            <w:pPr>
              <w:pStyle w:val="Default"/>
              <w:rPr>
                <w:lang w:val="en-US"/>
              </w:rPr>
            </w:pPr>
            <w:r w:rsidRPr="00B710E9">
              <w:rPr>
                <w:b/>
                <w:bCs/>
                <w:lang w:val="en-US"/>
              </w:rPr>
              <w:t xml:space="preserve">Mode of interaction </w:t>
            </w:r>
          </w:p>
        </w:tc>
        <w:tc>
          <w:tcPr>
            <w:tcW w:w="1595" w:type="dxa"/>
          </w:tcPr>
          <w:p w:rsidR="00D11C67" w:rsidRPr="00B710E9" w:rsidRDefault="00D11C67" w:rsidP="00E637A1">
            <w:pPr>
              <w:pStyle w:val="Default"/>
              <w:rPr>
                <w:lang w:val="en-US"/>
              </w:rPr>
            </w:pPr>
            <w:r w:rsidRPr="00B710E9">
              <w:rPr>
                <w:b/>
                <w:bCs/>
                <w:lang w:val="en-US"/>
              </w:rPr>
              <w:t xml:space="preserve">Materials </w:t>
            </w:r>
          </w:p>
        </w:tc>
      </w:tr>
      <w:tr w:rsidR="00D11C67" w:rsidRPr="00B710E9" w:rsidTr="00D11C67">
        <w:trPr>
          <w:trHeight w:val="608"/>
        </w:trPr>
        <w:tc>
          <w:tcPr>
            <w:tcW w:w="1593" w:type="dxa"/>
            <w:gridSpan w:val="2"/>
          </w:tcPr>
          <w:p w:rsidR="00D11C67" w:rsidRPr="00B710E9" w:rsidRDefault="00D11C67" w:rsidP="00E637A1">
            <w:pPr>
              <w:pStyle w:val="Default"/>
              <w:rPr>
                <w:lang w:val="en-US"/>
              </w:rPr>
            </w:pPr>
            <w:r w:rsidRPr="00B710E9">
              <w:rPr>
                <w:b/>
                <w:bCs/>
                <w:lang w:val="en-US"/>
              </w:rPr>
              <w:t xml:space="preserve">Warm up activity </w:t>
            </w:r>
          </w:p>
        </w:tc>
        <w:tc>
          <w:tcPr>
            <w:tcW w:w="1593" w:type="dxa"/>
          </w:tcPr>
          <w:p w:rsidR="00D11C67" w:rsidRPr="00B710E9" w:rsidRDefault="00D11C67" w:rsidP="00E637A1">
            <w:pPr>
              <w:pStyle w:val="Default"/>
              <w:rPr>
                <w:lang w:val="en-US"/>
              </w:rPr>
            </w:pPr>
            <w:r w:rsidRPr="00B710E9">
              <w:rPr>
                <w:lang w:val="en-US"/>
              </w:rPr>
              <w:t xml:space="preserve">Introduce the focus of the lesson </w:t>
            </w:r>
          </w:p>
        </w:tc>
        <w:tc>
          <w:tcPr>
            <w:tcW w:w="2054" w:type="dxa"/>
            <w:gridSpan w:val="2"/>
          </w:tcPr>
          <w:p w:rsidR="00D11C67" w:rsidRPr="00B710E9" w:rsidRDefault="00D11C67" w:rsidP="00E637A1">
            <w:pPr>
              <w:pStyle w:val="Default"/>
              <w:rPr>
                <w:lang w:val="en-US"/>
              </w:rPr>
            </w:pPr>
            <w:r w:rsidRPr="00B710E9">
              <w:rPr>
                <w:lang w:val="en-US"/>
              </w:rPr>
              <w:t xml:space="preserve">Teacher asks students to fill the cluster </w:t>
            </w:r>
          </w:p>
        </w:tc>
        <w:tc>
          <w:tcPr>
            <w:tcW w:w="1132" w:type="dxa"/>
            <w:gridSpan w:val="2"/>
          </w:tcPr>
          <w:p w:rsidR="00D11C67" w:rsidRPr="00B710E9" w:rsidRDefault="00D11C67" w:rsidP="00E637A1">
            <w:pPr>
              <w:pStyle w:val="Default"/>
            </w:pPr>
            <w:r w:rsidRPr="00B710E9">
              <w:t xml:space="preserve">15 minutes </w:t>
            </w:r>
          </w:p>
        </w:tc>
        <w:tc>
          <w:tcPr>
            <w:tcW w:w="1593" w:type="dxa"/>
          </w:tcPr>
          <w:p w:rsidR="00D11C67" w:rsidRPr="00B710E9" w:rsidRDefault="00D11C67" w:rsidP="00E637A1">
            <w:pPr>
              <w:pStyle w:val="Default"/>
            </w:pPr>
            <w:r w:rsidRPr="00B710E9">
              <w:t xml:space="preserve">Whole group </w:t>
            </w:r>
          </w:p>
        </w:tc>
        <w:tc>
          <w:tcPr>
            <w:tcW w:w="1595" w:type="dxa"/>
          </w:tcPr>
          <w:p w:rsidR="00D11C67" w:rsidRPr="00B710E9" w:rsidRDefault="00D11C67" w:rsidP="00E637A1">
            <w:pPr>
              <w:pStyle w:val="Default"/>
            </w:pPr>
            <w:r w:rsidRPr="00B710E9">
              <w:t xml:space="preserve">Warm up handout </w:t>
            </w:r>
          </w:p>
        </w:tc>
      </w:tr>
      <w:tr w:rsidR="00D11C67" w:rsidRPr="00B710E9" w:rsidTr="00D11C67">
        <w:trPr>
          <w:trHeight w:val="1091"/>
        </w:trPr>
        <w:tc>
          <w:tcPr>
            <w:tcW w:w="1593" w:type="dxa"/>
            <w:gridSpan w:val="2"/>
          </w:tcPr>
          <w:p w:rsidR="00D11C67" w:rsidRPr="00B710E9" w:rsidRDefault="00D11C67" w:rsidP="00E637A1">
            <w:pPr>
              <w:pStyle w:val="Default"/>
            </w:pPr>
            <w:r w:rsidRPr="00B710E9">
              <w:rPr>
                <w:b/>
                <w:bCs/>
              </w:rPr>
              <w:t xml:space="preserve">Pre – activity </w:t>
            </w:r>
          </w:p>
        </w:tc>
        <w:tc>
          <w:tcPr>
            <w:tcW w:w="1593" w:type="dxa"/>
          </w:tcPr>
          <w:p w:rsidR="00D11C67" w:rsidRPr="00B710E9" w:rsidRDefault="00D11C67" w:rsidP="00E637A1">
            <w:pPr>
              <w:pStyle w:val="Default"/>
              <w:rPr>
                <w:lang w:val="en-US"/>
              </w:rPr>
            </w:pPr>
            <w:r w:rsidRPr="00B710E9">
              <w:rPr>
                <w:lang w:val="en-US"/>
              </w:rPr>
              <w:t xml:space="preserve">Introduction to the topic of the lesson </w:t>
            </w:r>
          </w:p>
        </w:tc>
        <w:tc>
          <w:tcPr>
            <w:tcW w:w="2054" w:type="dxa"/>
            <w:gridSpan w:val="2"/>
          </w:tcPr>
          <w:p w:rsidR="00D11C67" w:rsidRPr="00B710E9" w:rsidRDefault="00D11C67" w:rsidP="00E637A1">
            <w:pPr>
              <w:pStyle w:val="Default"/>
              <w:rPr>
                <w:lang w:val="en-US"/>
              </w:rPr>
            </w:pPr>
            <w:r w:rsidRPr="00B710E9">
              <w:rPr>
                <w:lang w:val="en-US"/>
              </w:rPr>
              <w:t xml:space="preserve">Teacher asks students to choose possible variants </w:t>
            </w:r>
          </w:p>
        </w:tc>
        <w:tc>
          <w:tcPr>
            <w:tcW w:w="1132" w:type="dxa"/>
            <w:gridSpan w:val="2"/>
          </w:tcPr>
          <w:p w:rsidR="00D11C67" w:rsidRPr="00B710E9" w:rsidRDefault="00D11C67" w:rsidP="00E637A1">
            <w:pPr>
              <w:pStyle w:val="Default"/>
            </w:pPr>
            <w:r w:rsidRPr="00B710E9">
              <w:t xml:space="preserve">15 minutes </w:t>
            </w:r>
          </w:p>
        </w:tc>
        <w:tc>
          <w:tcPr>
            <w:tcW w:w="1593" w:type="dxa"/>
          </w:tcPr>
          <w:p w:rsidR="00D11C67" w:rsidRPr="00B710E9" w:rsidRDefault="00D11C67" w:rsidP="00E637A1">
            <w:pPr>
              <w:pStyle w:val="Default"/>
            </w:pPr>
            <w:r w:rsidRPr="00B710E9">
              <w:t xml:space="preserve">Whole group </w:t>
            </w:r>
          </w:p>
        </w:tc>
        <w:tc>
          <w:tcPr>
            <w:tcW w:w="1595" w:type="dxa"/>
          </w:tcPr>
          <w:p w:rsidR="00D11C67" w:rsidRPr="00B710E9" w:rsidRDefault="00D11C67" w:rsidP="00E637A1">
            <w:pPr>
              <w:pStyle w:val="Default"/>
            </w:pPr>
            <w:r w:rsidRPr="00B710E9">
              <w:t xml:space="preserve">Handout 1 </w:t>
            </w:r>
          </w:p>
        </w:tc>
      </w:tr>
      <w:tr w:rsidR="00D11C67" w:rsidRPr="00B710E9" w:rsidTr="00D11C67">
        <w:trPr>
          <w:trHeight w:val="608"/>
        </w:trPr>
        <w:tc>
          <w:tcPr>
            <w:tcW w:w="1593" w:type="dxa"/>
            <w:gridSpan w:val="2"/>
          </w:tcPr>
          <w:p w:rsidR="00D11C67" w:rsidRPr="00B710E9" w:rsidRDefault="00D11C67" w:rsidP="00E637A1">
            <w:pPr>
              <w:pStyle w:val="Default"/>
            </w:pPr>
            <w:r w:rsidRPr="00B710E9">
              <w:rPr>
                <w:b/>
                <w:bCs/>
              </w:rPr>
              <w:t xml:space="preserve">While activity </w:t>
            </w:r>
          </w:p>
        </w:tc>
        <w:tc>
          <w:tcPr>
            <w:tcW w:w="1593" w:type="dxa"/>
          </w:tcPr>
          <w:p w:rsidR="00D11C67" w:rsidRPr="00B710E9" w:rsidRDefault="00D11C67" w:rsidP="00E637A1">
            <w:pPr>
              <w:pStyle w:val="Default"/>
            </w:pPr>
            <w:r w:rsidRPr="00B710E9">
              <w:t xml:space="preserve">Derivation of the rules </w:t>
            </w:r>
          </w:p>
        </w:tc>
        <w:tc>
          <w:tcPr>
            <w:tcW w:w="2054" w:type="dxa"/>
            <w:gridSpan w:val="2"/>
          </w:tcPr>
          <w:p w:rsidR="00D11C67" w:rsidRPr="00B710E9" w:rsidRDefault="00D11C67" w:rsidP="00E637A1">
            <w:pPr>
              <w:pStyle w:val="Default"/>
            </w:pPr>
            <w:r w:rsidRPr="00B710E9">
              <w:t xml:space="preserve">Students study given information </w:t>
            </w:r>
          </w:p>
        </w:tc>
        <w:tc>
          <w:tcPr>
            <w:tcW w:w="1132" w:type="dxa"/>
            <w:gridSpan w:val="2"/>
          </w:tcPr>
          <w:p w:rsidR="00D11C67" w:rsidRPr="00B710E9" w:rsidRDefault="00D11C67" w:rsidP="00E637A1">
            <w:pPr>
              <w:pStyle w:val="Default"/>
            </w:pPr>
            <w:r w:rsidRPr="00B710E9">
              <w:t xml:space="preserve">20 minutes </w:t>
            </w:r>
          </w:p>
        </w:tc>
        <w:tc>
          <w:tcPr>
            <w:tcW w:w="1593" w:type="dxa"/>
          </w:tcPr>
          <w:p w:rsidR="00D11C67" w:rsidRPr="00B710E9" w:rsidRDefault="00D11C67" w:rsidP="00E637A1">
            <w:pPr>
              <w:pStyle w:val="Default"/>
            </w:pPr>
            <w:r w:rsidRPr="00B710E9">
              <w:t xml:space="preserve">Individual work </w:t>
            </w:r>
          </w:p>
        </w:tc>
        <w:tc>
          <w:tcPr>
            <w:tcW w:w="1595" w:type="dxa"/>
          </w:tcPr>
          <w:p w:rsidR="00D11C67" w:rsidRPr="00B710E9" w:rsidRDefault="00D11C67" w:rsidP="00E637A1">
            <w:pPr>
              <w:pStyle w:val="Default"/>
            </w:pPr>
            <w:r w:rsidRPr="00B710E9">
              <w:t xml:space="preserve">Handout 2 </w:t>
            </w:r>
          </w:p>
        </w:tc>
      </w:tr>
      <w:tr w:rsidR="00D11C67" w:rsidRPr="00B710E9" w:rsidTr="00D11C67">
        <w:trPr>
          <w:trHeight w:val="608"/>
        </w:trPr>
        <w:tc>
          <w:tcPr>
            <w:tcW w:w="1593" w:type="dxa"/>
            <w:gridSpan w:val="2"/>
          </w:tcPr>
          <w:p w:rsidR="00D11C67" w:rsidRPr="00B710E9" w:rsidRDefault="00D11C67" w:rsidP="00E637A1">
            <w:pPr>
              <w:pStyle w:val="Default"/>
            </w:pPr>
            <w:r w:rsidRPr="00B710E9">
              <w:rPr>
                <w:b/>
                <w:bCs/>
              </w:rPr>
              <w:t xml:space="preserve">Post activity </w:t>
            </w:r>
          </w:p>
        </w:tc>
        <w:tc>
          <w:tcPr>
            <w:tcW w:w="1593" w:type="dxa"/>
          </w:tcPr>
          <w:p w:rsidR="00D11C67" w:rsidRPr="00B710E9" w:rsidRDefault="00D11C67" w:rsidP="00E637A1">
            <w:pPr>
              <w:pStyle w:val="Default"/>
              <w:rPr>
                <w:lang w:val="en-US"/>
              </w:rPr>
            </w:pPr>
            <w:r w:rsidRPr="00B710E9">
              <w:rPr>
                <w:lang w:val="en-US"/>
              </w:rPr>
              <w:t xml:space="preserve">Consolidation of the given material </w:t>
            </w:r>
          </w:p>
        </w:tc>
        <w:tc>
          <w:tcPr>
            <w:tcW w:w="2054" w:type="dxa"/>
            <w:gridSpan w:val="2"/>
          </w:tcPr>
          <w:p w:rsidR="00D11C67" w:rsidRPr="00B710E9" w:rsidRDefault="00D11C67" w:rsidP="00E637A1">
            <w:pPr>
              <w:pStyle w:val="Default"/>
            </w:pPr>
            <w:r w:rsidRPr="00B710E9">
              <w:t xml:space="preserve">Students make exercises </w:t>
            </w:r>
          </w:p>
        </w:tc>
        <w:tc>
          <w:tcPr>
            <w:tcW w:w="1132" w:type="dxa"/>
            <w:gridSpan w:val="2"/>
          </w:tcPr>
          <w:p w:rsidR="00D11C67" w:rsidRPr="00B710E9" w:rsidRDefault="00D11C67" w:rsidP="00E637A1">
            <w:pPr>
              <w:pStyle w:val="Default"/>
            </w:pPr>
            <w:r w:rsidRPr="00B710E9">
              <w:t xml:space="preserve">20 minutes </w:t>
            </w:r>
          </w:p>
        </w:tc>
        <w:tc>
          <w:tcPr>
            <w:tcW w:w="1593" w:type="dxa"/>
          </w:tcPr>
          <w:p w:rsidR="00D11C67" w:rsidRPr="00B710E9" w:rsidRDefault="00D11C67" w:rsidP="00E637A1">
            <w:pPr>
              <w:pStyle w:val="Default"/>
            </w:pPr>
            <w:r w:rsidRPr="00B710E9">
              <w:t xml:space="preserve">Pair work </w:t>
            </w:r>
          </w:p>
        </w:tc>
        <w:tc>
          <w:tcPr>
            <w:tcW w:w="1595" w:type="dxa"/>
          </w:tcPr>
          <w:p w:rsidR="00D11C67" w:rsidRPr="00B710E9" w:rsidRDefault="00D11C67" w:rsidP="00E637A1">
            <w:pPr>
              <w:pStyle w:val="Default"/>
            </w:pPr>
            <w:r w:rsidRPr="00B710E9">
              <w:t xml:space="preserve">Handout 3 </w:t>
            </w:r>
          </w:p>
        </w:tc>
      </w:tr>
      <w:tr w:rsidR="00D11C67" w:rsidRPr="00B710E9" w:rsidTr="00D11C67">
        <w:trPr>
          <w:trHeight w:val="608"/>
        </w:trPr>
        <w:tc>
          <w:tcPr>
            <w:tcW w:w="1526" w:type="dxa"/>
          </w:tcPr>
          <w:p w:rsidR="00D11C67" w:rsidRPr="00B710E9" w:rsidRDefault="00D11C67" w:rsidP="00E637A1">
            <w:pPr>
              <w:pStyle w:val="Default"/>
            </w:pPr>
            <w:r w:rsidRPr="00B710E9">
              <w:rPr>
                <w:b/>
                <w:bCs/>
              </w:rPr>
              <w:t xml:space="preserve">Conclusion </w:t>
            </w:r>
          </w:p>
        </w:tc>
        <w:tc>
          <w:tcPr>
            <w:tcW w:w="1701" w:type="dxa"/>
            <w:gridSpan w:val="3"/>
          </w:tcPr>
          <w:p w:rsidR="00D11C67" w:rsidRPr="00B710E9" w:rsidRDefault="00D11C67" w:rsidP="00E637A1">
            <w:pPr>
              <w:pStyle w:val="Default"/>
              <w:rPr>
                <w:lang w:val="en-US"/>
              </w:rPr>
            </w:pPr>
            <w:r w:rsidRPr="00B710E9">
              <w:rPr>
                <w:lang w:val="en-US"/>
              </w:rPr>
              <w:t xml:space="preserve">The revision of the topic </w:t>
            </w:r>
          </w:p>
        </w:tc>
        <w:tc>
          <w:tcPr>
            <w:tcW w:w="2013" w:type="dxa"/>
          </w:tcPr>
          <w:p w:rsidR="00D11C67" w:rsidRPr="00B710E9" w:rsidRDefault="00D11C67" w:rsidP="00E637A1">
            <w:pPr>
              <w:pStyle w:val="Default"/>
              <w:rPr>
                <w:lang w:val="en-US"/>
              </w:rPr>
            </w:pPr>
            <w:r w:rsidRPr="00B710E9">
              <w:rPr>
                <w:b/>
                <w:bCs/>
                <w:lang w:val="en-US"/>
              </w:rPr>
              <w:t xml:space="preserve">Home task: </w:t>
            </w:r>
          </w:p>
          <w:p w:rsidR="00D11C67" w:rsidRPr="00B710E9" w:rsidRDefault="00D11C67" w:rsidP="00E637A1">
            <w:pPr>
              <w:pStyle w:val="Default"/>
              <w:rPr>
                <w:lang w:val="en-US"/>
              </w:rPr>
            </w:pPr>
            <w:r w:rsidRPr="00B710E9">
              <w:rPr>
                <w:lang w:val="en-US"/>
              </w:rPr>
              <w:t>Make  sentences</w:t>
            </w:r>
          </w:p>
        </w:tc>
        <w:tc>
          <w:tcPr>
            <w:tcW w:w="1105" w:type="dxa"/>
          </w:tcPr>
          <w:p w:rsidR="00D11C67" w:rsidRPr="00B710E9" w:rsidRDefault="00D11C67" w:rsidP="00E637A1">
            <w:pPr>
              <w:pStyle w:val="Default"/>
            </w:pPr>
            <w:r w:rsidRPr="00B710E9">
              <w:t xml:space="preserve">10 minutes </w:t>
            </w:r>
          </w:p>
        </w:tc>
        <w:tc>
          <w:tcPr>
            <w:tcW w:w="3215" w:type="dxa"/>
            <w:gridSpan w:val="3"/>
          </w:tcPr>
          <w:p w:rsidR="00D11C67" w:rsidRPr="00B710E9" w:rsidRDefault="00D11C67" w:rsidP="00E637A1">
            <w:pPr>
              <w:pStyle w:val="Default"/>
            </w:pPr>
            <w:r w:rsidRPr="00B710E9">
              <w:t xml:space="preserve">Whole group </w:t>
            </w:r>
          </w:p>
        </w:tc>
      </w:tr>
    </w:tbl>
    <w:p w:rsidR="00D11C67" w:rsidRPr="00B710E9" w:rsidRDefault="00D11C67" w:rsidP="00D11C67">
      <w:pPr>
        <w:rPr>
          <w:sz w:val="24"/>
          <w:szCs w:val="24"/>
          <w:lang w:val="en-US"/>
        </w:rPr>
      </w:pPr>
    </w:p>
    <w:p w:rsidR="001B0335" w:rsidRDefault="00D11C67" w:rsidP="00D11C67">
      <w:pPr>
        <w:rPr>
          <w:lang w:val="en-US"/>
        </w:rPr>
      </w:pPr>
      <w:r w:rsidRPr="00D97431">
        <w:rPr>
          <w:noProof/>
          <w:lang w:bidi="ar-SA"/>
        </w:rPr>
        <w:drawing>
          <wp:inline distT="0" distB="0" distL="0" distR="0">
            <wp:extent cx="5905500" cy="3505200"/>
            <wp:effectExtent l="0" t="0" r="0" b="0"/>
            <wp:docPr id="45" name="Рисунок 45" descr="ÐÐ°ÑÑÐ¸Ð½ÐºÐ¸ Ð¿Ð¾ Ð·Ð°Ð¿ÑÐ¾ÑÑ direct indirect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direct indirect speech"/>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05500" cy="3505200"/>
                    </a:xfrm>
                    <a:prstGeom prst="rect">
                      <a:avLst/>
                    </a:prstGeom>
                    <a:noFill/>
                    <a:ln>
                      <a:noFill/>
                    </a:ln>
                  </pic:spPr>
                </pic:pic>
              </a:graphicData>
            </a:graphic>
          </wp:inline>
        </w:drawing>
      </w:r>
    </w:p>
    <w:p w:rsidR="001B0335" w:rsidRPr="001B0335" w:rsidRDefault="001B0335" w:rsidP="001B0335">
      <w:pPr>
        <w:rPr>
          <w:lang w:val="en-US"/>
        </w:rPr>
      </w:pPr>
    </w:p>
    <w:p w:rsidR="001B0335" w:rsidRDefault="001B0335" w:rsidP="001B0335">
      <w:pPr>
        <w:rPr>
          <w:lang w:val="en-US"/>
        </w:rPr>
      </w:pPr>
    </w:p>
    <w:p w:rsidR="00C1510B" w:rsidRDefault="00D11C67" w:rsidP="00B943E7">
      <w:pPr>
        <w:spacing w:before="100" w:beforeAutospacing="1" w:after="100" w:afterAutospacing="1"/>
        <w:outlineLvl w:val="0"/>
        <w:rPr>
          <w:color w:val="2E5396"/>
          <w:lang w:val="en-US"/>
        </w:rPr>
      </w:pPr>
      <w:r w:rsidRPr="00D97431">
        <w:rPr>
          <w:color w:val="006FC1"/>
          <w:lang w:val="en-US"/>
        </w:rPr>
        <w:t xml:space="preserve">Materials for the lesson </w:t>
      </w:r>
      <w:r w:rsidRPr="00D97431">
        <w:rPr>
          <w:color w:val="2E5396"/>
          <w:lang w:val="en-US"/>
        </w:rPr>
        <w:t xml:space="preserve">Handout 1   </w:t>
      </w:r>
    </w:p>
    <w:p w:rsidR="00B943E7" w:rsidRPr="00C1510B" w:rsidRDefault="00D11C67" w:rsidP="00B943E7">
      <w:pPr>
        <w:spacing w:before="100" w:beforeAutospacing="1" w:after="100" w:afterAutospacing="1"/>
        <w:outlineLvl w:val="0"/>
        <w:rPr>
          <w:b/>
          <w:bCs/>
          <w:kern w:val="36"/>
          <w:sz w:val="24"/>
          <w:szCs w:val="24"/>
          <w:u w:val="single"/>
          <w:lang w:val="en-US"/>
        </w:rPr>
      </w:pPr>
      <w:r w:rsidRPr="00C1510B">
        <w:rPr>
          <w:color w:val="2E5396"/>
          <w:sz w:val="24"/>
          <w:szCs w:val="24"/>
          <w:lang w:val="en-US"/>
        </w:rPr>
        <w:t xml:space="preserve"> </w:t>
      </w:r>
      <w:r w:rsidR="00B943E7" w:rsidRPr="00C1510B">
        <w:rPr>
          <w:b/>
          <w:bCs/>
          <w:kern w:val="36"/>
          <w:sz w:val="24"/>
          <w:szCs w:val="24"/>
          <w:u w:val="single"/>
          <w:lang w:val="en-US"/>
        </w:rPr>
        <w:t>Causatives: Have and Get</w:t>
      </w:r>
    </w:p>
    <w:p w:rsidR="00B943E7" w:rsidRPr="00C1510B" w:rsidRDefault="00B943E7" w:rsidP="00B943E7">
      <w:pPr>
        <w:rPr>
          <w:sz w:val="24"/>
          <w:szCs w:val="24"/>
        </w:rPr>
      </w:pPr>
      <w:r w:rsidRPr="00C1510B">
        <w:rPr>
          <w:sz w:val="24"/>
          <w:szCs w:val="24"/>
          <w:lang w:val="en-US"/>
        </w:rPr>
        <w:t xml:space="preserve">We use a causative verb when we want to talk about something that someone else did for us or for </w:t>
      </w:r>
      <w:r w:rsidRPr="00C1510B">
        <w:rPr>
          <w:sz w:val="24"/>
          <w:szCs w:val="24"/>
          <w:lang w:val="en-US"/>
        </w:rPr>
        <w:lastRenderedPageBreak/>
        <w:t xml:space="preserve">another person. It means that the subject caused the action to happen, but didn't do it themselves. Maybe they paid, or asked, or persuaded the other person to do it. </w:t>
      </w:r>
      <w:r w:rsidRPr="00C1510B">
        <w:rPr>
          <w:sz w:val="24"/>
          <w:szCs w:val="24"/>
        </w:rPr>
        <w:t xml:space="preserve">For example, we can say: </w:t>
      </w:r>
    </w:p>
    <w:p w:rsidR="00B943E7" w:rsidRPr="00C1510B" w:rsidRDefault="00B943E7" w:rsidP="00FB6FA4">
      <w:pPr>
        <w:widowControl/>
        <w:numPr>
          <w:ilvl w:val="0"/>
          <w:numId w:val="140"/>
        </w:numPr>
        <w:autoSpaceDE/>
        <w:autoSpaceDN/>
        <w:spacing w:before="100" w:beforeAutospacing="1" w:after="100" w:afterAutospacing="1"/>
        <w:rPr>
          <w:sz w:val="24"/>
          <w:szCs w:val="24"/>
          <w:lang w:val="en-US"/>
        </w:rPr>
      </w:pPr>
      <w:r w:rsidRPr="00C1510B">
        <w:rPr>
          <w:sz w:val="24"/>
          <w:szCs w:val="24"/>
          <w:lang w:val="en-US"/>
        </w:rPr>
        <w:t>I cleaned my house. (This means I cleaned it myself).</w:t>
      </w:r>
    </w:p>
    <w:p w:rsidR="00B943E7" w:rsidRPr="00C1510B" w:rsidRDefault="00B943E7" w:rsidP="00B943E7">
      <w:pPr>
        <w:rPr>
          <w:sz w:val="24"/>
          <w:szCs w:val="24"/>
          <w:lang w:val="en-US"/>
        </w:rPr>
      </w:pPr>
      <w:r w:rsidRPr="00C1510B">
        <w:rPr>
          <w:sz w:val="24"/>
          <w:szCs w:val="24"/>
          <w:lang w:val="en-US"/>
        </w:rPr>
        <w:t xml:space="preserve">If I paid someone to clean it, of course I can say: </w:t>
      </w:r>
    </w:p>
    <w:p w:rsidR="00B943E7" w:rsidRPr="00C1510B" w:rsidRDefault="00B943E7" w:rsidP="00FB6FA4">
      <w:pPr>
        <w:widowControl/>
        <w:numPr>
          <w:ilvl w:val="0"/>
          <w:numId w:val="141"/>
        </w:numPr>
        <w:autoSpaceDE/>
        <w:autoSpaceDN/>
        <w:spacing w:before="100" w:beforeAutospacing="1" w:after="100" w:afterAutospacing="1"/>
        <w:rPr>
          <w:sz w:val="24"/>
          <w:szCs w:val="24"/>
          <w:lang w:val="en-US"/>
        </w:rPr>
      </w:pPr>
      <w:r w:rsidRPr="00C1510B">
        <w:rPr>
          <w:sz w:val="24"/>
          <w:szCs w:val="24"/>
          <w:lang w:val="en-US"/>
        </w:rPr>
        <w:t>A cleaner cleaned my house.</w:t>
      </w:r>
    </w:p>
    <w:p w:rsidR="00B943E7" w:rsidRPr="00C1510B" w:rsidRDefault="00B943E7" w:rsidP="00B943E7">
      <w:pPr>
        <w:rPr>
          <w:sz w:val="24"/>
          <w:szCs w:val="24"/>
          <w:lang w:val="en-US"/>
        </w:rPr>
      </w:pPr>
      <w:r w:rsidRPr="00C1510B">
        <w:rPr>
          <w:sz w:val="24"/>
          <w:szCs w:val="24"/>
          <w:lang w:val="en-US"/>
        </w:rPr>
        <w:t xml:space="preserve">But, another way is to use a causative construction. So I can also say: </w:t>
      </w:r>
    </w:p>
    <w:p w:rsidR="00B943E7" w:rsidRPr="00C1510B" w:rsidRDefault="00B943E7" w:rsidP="00FB6FA4">
      <w:pPr>
        <w:widowControl/>
        <w:numPr>
          <w:ilvl w:val="0"/>
          <w:numId w:val="142"/>
        </w:numPr>
        <w:autoSpaceDE/>
        <w:autoSpaceDN/>
        <w:spacing w:before="100" w:beforeAutospacing="1" w:after="100" w:afterAutospacing="1"/>
        <w:rPr>
          <w:sz w:val="24"/>
          <w:szCs w:val="24"/>
          <w:lang w:val="en-US"/>
        </w:rPr>
      </w:pPr>
      <w:r w:rsidRPr="00C1510B">
        <w:rPr>
          <w:sz w:val="24"/>
          <w:szCs w:val="24"/>
          <w:lang w:val="en-US"/>
        </w:rPr>
        <w:t>I had my house cleaned.</w:t>
      </w:r>
    </w:p>
    <w:p w:rsidR="00B943E7" w:rsidRPr="00C1510B" w:rsidRDefault="00B943E7" w:rsidP="00B943E7">
      <w:pPr>
        <w:rPr>
          <w:sz w:val="24"/>
          <w:szCs w:val="24"/>
          <w:lang w:val="en-US"/>
        </w:rPr>
      </w:pPr>
      <w:r w:rsidRPr="00C1510B">
        <w:rPr>
          <w:sz w:val="24"/>
          <w:szCs w:val="24"/>
          <w:lang w:val="en-US"/>
        </w:rPr>
        <w:t>In a sense, using a causative verb is similar to using a passive. The important thing is that the house is now clean. We don't focus on who did the cleaning.</w:t>
      </w:r>
      <w:r w:rsidRPr="00C1510B">
        <w:rPr>
          <w:sz w:val="24"/>
          <w:szCs w:val="24"/>
          <w:lang w:val="en-US"/>
        </w:rPr>
        <w:br/>
      </w:r>
      <w:r w:rsidRPr="00C1510B">
        <w:rPr>
          <w:sz w:val="24"/>
          <w:szCs w:val="24"/>
          <w:lang w:val="en-US"/>
        </w:rPr>
        <w:br/>
      </w:r>
      <w:r w:rsidRPr="00C1510B">
        <w:rPr>
          <w:b/>
          <w:bCs/>
          <w:sz w:val="24"/>
          <w:szCs w:val="24"/>
          <w:lang w:val="en-US"/>
        </w:rPr>
        <w:t>Have + object + past participle (have something done)</w:t>
      </w:r>
      <w:r w:rsidRPr="00C1510B">
        <w:rPr>
          <w:sz w:val="24"/>
          <w:szCs w:val="24"/>
          <w:lang w:val="en-US"/>
        </w:rPr>
        <w:br/>
      </w:r>
      <w:r w:rsidRPr="00C1510B">
        <w:rPr>
          <w:sz w:val="24"/>
          <w:szCs w:val="24"/>
          <w:lang w:val="en-US"/>
        </w:rPr>
        <w:br/>
        <w:t xml:space="preserve">We usually use 'have something done' when we are talking about paying someone to do something for us. It's often used for services. The form is 'subject + have + object + past participle'. </w:t>
      </w:r>
    </w:p>
    <w:p w:rsidR="00B943E7" w:rsidRPr="00C1510B" w:rsidRDefault="00B943E7" w:rsidP="00FB6FA4">
      <w:pPr>
        <w:widowControl/>
        <w:numPr>
          <w:ilvl w:val="0"/>
          <w:numId w:val="143"/>
        </w:numPr>
        <w:autoSpaceDE/>
        <w:autoSpaceDN/>
        <w:spacing w:before="100" w:beforeAutospacing="1" w:after="100" w:afterAutospacing="1"/>
        <w:rPr>
          <w:sz w:val="24"/>
          <w:szCs w:val="24"/>
          <w:lang w:val="en-US"/>
        </w:rPr>
      </w:pPr>
      <w:r w:rsidRPr="00C1510B">
        <w:rPr>
          <w:sz w:val="24"/>
          <w:szCs w:val="24"/>
          <w:lang w:val="en-US"/>
        </w:rPr>
        <w:t>I had my car washed.</w:t>
      </w:r>
    </w:p>
    <w:p w:rsidR="00B943E7" w:rsidRPr="00C1510B" w:rsidRDefault="00B943E7" w:rsidP="00FB6FA4">
      <w:pPr>
        <w:widowControl/>
        <w:numPr>
          <w:ilvl w:val="0"/>
          <w:numId w:val="143"/>
        </w:numPr>
        <w:autoSpaceDE/>
        <w:autoSpaceDN/>
        <w:spacing w:before="100" w:beforeAutospacing="1" w:after="100" w:afterAutospacing="1"/>
        <w:rPr>
          <w:sz w:val="24"/>
          <w:szCs w:val="24"/>
          <w:lang w:val="en-US"/>
        </w:rPr>
      </w:pPr>
      <w:r w:rsidRPr="00C1510B">
        <w:rPr>
          <w:sz w:val="24"/>
          <w:szCs w:val="24"/>
          <w:lang w:val="en-US"/>
        </w:rPr>
        <w:t>John will have his house painted.</w:t>
      </w:r>
    </w:p>
    <w:p w:rsidR="00B943E7" w:rsidRPr="00C1510B" w:rsidRDefault="00B943E7" w:rsidP="00B943E7">
      <w:pPr>
        <w:rPr>
          <w:sz w:val="24"/>
          <w:szCs w:val="24"/>
          <w:lang w:val="en-US"/>
        </w:rPr>
      </w:pPr>
      <w:r w:rsidRPr="00C1510B">
        <w:rPr>
          <w:b/>
          <w:bCs/>
          <w:sz w:val="24"/>
          <w:szCs w:val="24"/>
          <w:lang w:val="en-US"/>
        </w:rPr>
        <w:t>Get + object + past participle (get something done)</w:t>
      </w:r>
      <w:r w:rsidRPr="00C1510B">
        <w:rPr>
          <w:sz w:val="24"/>
          <w:szCs w:val="24"/>
          <w:lang w:val="en-US"/>
        </w:rPr>
        <w:br/>
      </w:r>
      <w:r w:rsidRPr="00C1510B">
        <w:rPr>
          <w:sz w:val="24"/>
          <w:szCs w:val="24"/>
          <w:lang w:val="en-US"/>
        </w:rPr>
        <w:br/>
        <w:t xml:space="preserve">We can also use 'subject + get + object + past participle'. This has the same meaning as 'have', but is less formal. </w:t>
      </w:r>
    </w:p>
    <w:p w:rsidR="00B943E7" w:rsidRPr="00C1510B" w:rsidRDefault="00B943E7" w:rsidP="00FB6FA4">
      <w:pPr>
        <w:widowControl/>
        <w:numPr>
          <w:ilvl w:val="0"/>
          <w:numId w:val="144"/>
        </w:numPr>
        <w:autoSpaceDE/>
        <w:autoSpaceDN/>
        <w:spacing w:before="100" w:beforeAutospacing="1" w:after="100" w:afterAutospacing="1"/>
        <w:rPr>
          <w:sz w:val="24"/>
          <w:szCs w:val="24"/>
          <w:lang w:val="en-US"/>
        </w:rPr>
      </w:pPr>
      <w:r w:rsidRPr="00C1510B">
        <w:rPr>
          <w:sz w:val="24"/>
          <w:szCs w:val="24"/>
          <w:lang w:val="en-US"/>
        </w:rPr>
        <w:t>The students get their essays checked.</w:t>
      </w:r>
    </w:p>
    <w:p w:rsidR="00B943E7" w:rsidRPr="00C1510B" w:rsidRDefault="00B943E7" w:rsidP="00FB6FA4">
      <w:pPr>
        <w:widowControl/>
        <w:numPr>
          <w:ilvl w:val="0"/>
          <w:numId w:val="144"/>
        </w:numPr>
        <w:autoSpaceDE/>
        <w:autoSpaceDN/>
        <w:spacing w:before="100" w:beforeAutospacing="1" w:after="100" w:afterAutospacing="1"/>
        <w:rPr>
          <w:sz w:val="24"/>
          <w:szCs w:val="24"/>
          <w:lang w:val="en-US"/>
        </w:rPr>
      </w:pPr>
      <w:r w:rsidRPr="00C1510B">
        <w:rPr>
          <w:sz w:val="24"/>
          <w:szCs w:val="24"/>
          <w:lang w:val="en-US"/>
        </w:rPr>
        <w:t>I'll get my hair cut next week.</w:t>
      </w:r>
    </w:p>
    <w:p w:rsidR="00B943E7" w:rsidRPr="00C1510B" w:rsidRDefault="00B943E7" w:rsidP="00FB6FA4">
      <w:pPr>
        <w:widowControl/>
        <w:numPr>
          <w:ilvl w:val="0"/>
          <w:numId w:val="144"/>
        </w:numPr>
        <w:autoSpaceDE/>
        <w:autoSpaceDN/>
        <w:spacing w:before="100" w:beforeAutospacing="1" w:after="100" w:afterAutospacing="1"/>
        <w:rPr>
          <w:sz w:val="24"/>
          <w:szCs w:val="24"/>
          <w:lang w:val="en-US"/>
        </w:rPr>
      </w:pPr>
      <w:r w:rsidRPr="00C1510B">
        <w:rPr>
          <w:sz w:val="24"/>
          <w:szCs w:val="24"/>
          <w:lang w:val="en-US"/>
        </w:rPr>
        <w:t>He got his washing machine fixed.</w:t>
      </w:r>
    </w:p>
    <w:p w:rsidR="00B943E7" w:rsidRPr="00C1510B" w:rsidRDefault="0025349E" w:rsidP="00B943E7">
      <w:pPr>
        <w:rPr>
          <w:sz w:val="24"/>
          <w:szCs w:val="24"/>
          <w:lang w:val="en-US"/>
        </w:rPr>
      </w:pPr>
      <w:hyperlink r:id="rId81" w:history="1">
        <w:r w:rsidR="00B943E7" w:rsidRPr="00C1510B">
          <w:rPr>
            <w:sz w:val="24"/>
            <w:szCs w:val="24"/>
            <w:lang w:val="en-US"/>
          </w:rPr>
          <w:t>Try an exercise about 'have something done' and 'get something done' here.</w:t>
        </w:r>
      </w:hyperlink>
      <w:r w:rsidR="00B943E7" w:rsidRPr="00C1510B">
        <w:rPr>
          <w:sz w:val="24"/>
          <w:szCs w:val="24"/>
          <w:lang w:val="en-US"/>
        </w:rPr>
        <w:br/>
      </w:r>
      <w:r w:rsidR="00B943E7" w:rsidRPr="00C1510B">
        <w:rPr>
          <w:sz w:val="24"/>
          <w:szCs w:val="24"/>
          <w:lang w:val="en-US"/>
        </w:rPr>
        <w:br/>
      </w:r>
      <w:r w:rsidR="00B943E7" w:rsidRPr="00C1510B">
        <w:rPr>
          <w:b/>
          <w:bCs/>
          <w:sz w:val="24"/>
          <w:szCs w:val="24"/>
          <w:lang w:val="en-US"/>
        </w:rPr>
        <w:t>Have someone do something (have + person + infinitive)</w:t>
      </w:r>
      <w:r w:rsidR="00B943E7" w:rsidRPr="00C1510B">
        <w:rPr>
          <w:sz w:val="24"/>
          <w:szCs w:val="24"/>
          <w:lang w:val="en-US"/>
        </w:rPr>
        <w:br/>
      </w:r>
      <w:r w:rsidR="00B943E7" w:rsidRPr="00C1510B">
        <w:rPr>
          <w:sz w:val="24"/>
          <w:szCs w:val="24"/>
          <w:lang w:val="en-US"/>
        </w:rPr>
        <w:br/>
        <w:t xml:space="preserve">We can also use the construction 'subject + have + person + infinitive'. This has a very similar meaning to 'have something done', which we've already talked about, but this time we say who did the thing - we talk about the person who we asked to do the thing for us. </w:t>
      </w:r>
    </w:p>
    <w:p w:rsidR="00B943E7" w:rsidRPr="00C1510B" w:rsidRDefault="00B943E7" w:rsidP="00FB6FA4">
      <w:pPr>
        <w:widowControl/>
        <w:numPr>
          <w:ilvl w:val="0"/>
          <w:numId w:val="145"/>
        </w:numPr>
        <w:autoSpaceDE/>
        <w:autoSpaceDN/>
        <w:spacing w:before="100" w:beforeAutospacing="1" w:after="100" w:afterAutospacing="1"/>
        <w:rPr>
          <w:sz w:val="24"/>
          <w:szCs w:val="24"/>
          <w:lang w:val="en-US"/>
        </w:rPr>
      </w:pPr>
      <w:r w:rsidRPr="00C1510B">
        <w:rPr>
          <w:sz w:val="24"/>
          <w:szCs w:val="24"/>
          <w:lang w:val="en-US"/>
        </w:rPr>
        <w:t>I had the electrician look at my broken light.</w:t>
      </w:r>
    </w:p>
    <w:p w:rsidR="00B943E7" w:rsidRPr="00C1510B" w:rsidRDefault="00B943E7" w:rsidP="00FB6FA4">
      <w:pPr>
        <w:widowControl/>
        <w:numPr>
          <w:ilvl w:val="0"/>
          <w:numId w:val="145"/>
        </w:numPr>
        <w:autoSpaceDE/>
        <w:autoSpaceDN/>
        <w:spacing w:before="100" w:beforeAutospacing="1" w:after="100" w:afterAutospacing="1"/>
        <w:rPr>
          <w:sz w:val="24"/>
          <w:szCs w:val="24"/>
          <w:lang w:val="en-US"/>
        </w:rPr>
      </w:pPr>
      <w:r w:rsidRPr="00C1510B">
        <w:rPr>
          <w:sz w:val="24"/>
          <w:szCs w:val="24"/>
          <w:lang w:val="en-US"/>
        </w:rPr>
        <w:t>The doctor will have the nurse call the patients.</w:t>
      </w:r>
    </w:p>
    <w:p w:rsidR="00B943E7" w:rsidRPr="00C1510B" w:rsidRDefault="00B943E7" w:rsidP="00FB6FA4">
      <w:pPr>
        <w:widowControl/>
        <w:numPr>
          <w:ilvl w:val="0"/>
          <w:numId w:val="145"/>
        </w:numPr>
        <w:autoSpaceDE/>
        <w:autoSpaceDN/>
        <w:spacing w:before="100" w:beforeAutospacing="1" w:after="100" w:afterAutospacing="1"/>
        <w:rPr>
          <w:sz w:val="24"/>
          <w:szCs w:val="24"/>
          <w:lang w:val="en-US"/>
        </w:rPr>
      </w:pPr>
      <w:r w:rsidRPr="00C1510B">
        <w:rPr>
          <w:sz w:val="24"/>
          <w:szCs w:val="24"/>
          <w:lang w:val="en-US"/>
        </w:rPr>
        <w:t>The teacher had the students write the answers on the whiteboard.</w:t>
      </w:r>
    </w:p>
    <w:p w:rsidR="00B943E7" w:rsidRPr="00C1510B" w:rsidRDefault="00B943E7" w:rsidP="00B943E7">
      <w:pPr>
        <w:rPr>
          <w:sz w:val="24"/>
          <w:szCs w:val="24"/>
          <w:lang w:val="en-US"/>
        </w:rPr>
      </w:pPr>
      <w:r w:rsidRPr="00C1510B">
        <w:rPr>
          <w:b/>
          <w:bCs/>
          <w:sz w:val="24"/>
          <w:szCs w:val="24"/>
          <w:lang w:val="en-US"/>
        </w:rPr>
        <w:t>Get someone to do something (get + person + to + infinitive)</w:t>
      </w:r>
      <w:r w:rsidRPr="00C1510B">
        <w:rPr>
          <w:sz w:val="24"/>
          <w:szCs w:val="24"/>
          <w:lang w:val="en-US"/>
        </w:rPr>
        <w:br/>
      </w:r>
      <w:r w:rsidRPr="00C1510B">
        <w:rPr>
          <w:sz w:val="24"/>
          <w:szCs w:val="24"/>
          <w:lang w:val="en-US"/>
        </w:rPr>
        <w:br/>
        <w:t xml:space="preserve">Finally, we can also use the construction 'get + someone + to + infinitive'. Again, this means that you cause the other person to do the action, maybe by paying them to do it, or by asking them to do it, or by persuading them to do it. </w:t>
      </w:r>
    </w:p>
    <w:p w:rsidR="00B943E7" w:rsidRPr="00C1510B" w:rsidRDefault="00B943E7" w:rsidP="00FB6FA4">
      <w:pPr>
        <w:widowControl/>
        <w:numPr>
          <w:ilvl w:val="0"/>
          <w:numId w:val="146"/>
        </w:numPr>
        <w:autoSpaceDE/>
        <w:autoSpaceDN/>
        <w:spacing w:before="100" w:beforeAutospacing="1" w:after="100" w:afterAutospacing="1"/>
        <w:rPr>
          <w:sz w:val="24"/>
          <w:szCs w:val="24"/>
          <w:lang w:val="en-US"/>
        </w:rPr>
      </w:pPr>
      <w:r w:rsidRPr="00C1510B">
        <w:rPr>
          <w:sz w:val="24"/>
          <w:szCs w:val="24"/>
          <w:lang w:val="en-US"/>
        </w:rPr>
        <w:t>She gets her son to do his homework by promising him ice cream when he's finished.</w:t>
      </w:r>
    </w:p>
    <w:p w:rsidR="00B943E7" w:rsidRPr="00C1510B" w:rsidRDefault="00B943E7" w:rsidP="00FB6FA4">
      <w:pPr>
        <w:widowControl/>
        <w:numPr>
          <w:ilvl w:val="0"/>
          <w:numId w:val="146"/>
        </w:numPr>
        <w:autoSpaceDE/>
        <w:autoSpaceDN/>
        <w:spacing w:before="100" w:beforeAutospacing="1" w:after="100" w:afterAutospacing="1"/>
        <w:rPr>
          <w:sz w:val="24"/>
          <w:szCs w:val="24"/>
          <w:lang w:val="en-US"/>
        </w:rPr>
      </w:pPr>
      <w:r w:rsidRPr="00C1510B">
        <w:rPr>
          <w:sz w:val="24"/>
          <w:szCs w:val="24"/>
          <w:lang w:val="en-US"/>
        </w:rPr>
        <w:t>I got the cleaner to clean under the cupboards.</w:t>
      </w:r>
    </w:p>
    <w:p w:rsidR="00B943E7" w:rsidRPr="00C1510B" w:rsidRDefault="00B943E7" w:rsidP="00B943E7">
      <w:pPr>
        <w:rPr>
          <w:sz w:val="24"/>
          <w:szCs w:val="24"/>
          <w:lang w:val="en-US"/>
        </w:rPr>
      </w:pPr>
      <w:r w:rsidRPr="00C1510B">
        <w:rPr>
          <w:sz w:val="24"/>
          <w:szCs w:val="24"/>
          <w:lang w:val="en-US"/>
        </w:rPr>
        <w:t>Sometimes, this construction has the feeling that we needed to convince someone to do something, while the other constructions on this page are neutral.</w:t>
      </w:r>
    </w:p>
    <w:p w:rsidR="00B943E7" w:rsidRPr="00C1510B" w:rsidRDefault="00B943E7" w:rsidP="00B943E7">
      <w:pPr>
        <w:pStyle w:val="2"/>
        <w:rPr>
          <w:rFonts w:ascii="Times New Roman" w:hAnsi="Times New Roman" w:cs="Times New Roman"/>
          <w:sz w:val="24"/>
          <w:szCs w:val="24"/>
          <w:u w:val="single"/>
          <w:lang w:val="en-US"/>
        </w:rPr>
      </w:pPr>
      <w:r w:rsidRPr="00C1510B">
        <w:rPr>
          <w:rFonts w:ascii="Times New Roman" w:hAnsi="Times New Roman" w:cs="Times New Roman"/>
          <w:sz w:val="24"/>
          <w:szCs w:val="24"/>
          <w:u w:val="single"/>
          <w:lang w:val="en-US"/>
        </w:rPr>
        <w:lastRenderedPageBreak/>
        <w:t xml:space="preserve">Direct and Indirect Object </w:t>
      </w:r>
    </w:p>
    <w:p w:rsidR="00B943E7" w:rsidRPr="00C1510B" w:rsidRDefault="00B943E7" w:rsidP="00B943E7">
      <w:pPr>
        <w:pStyle w:val="3"/>
        <w:rPr>
          <w:rFonts w:ascii="Times New Roman" w:hAnsi="Times New Roman" w:cs="Times New Roman"/>
          <w:color w:val="auto"/>
          <w:lang w:val="en-US"/>
        </w:rPr>
      </w:pPr>
      <w:r w:rsidRPr="00C1510B">
        <w:rPr>
          <w:rFonts w:ascii="Times New Roman" w:hAnsi="Times New Roman" w:cs="Times New Roman"/>
          <w:color w:val="auto"/>
          <w:lang w:val="en-US"/>
        </w:rPr>
        <w:t xml:space="preserve">What is an object? </w:t>
      </w:r>
    </w:p>
    <w:p w:rsidR="00B943E7" w:rsidRPr="00C1510B" w:rsidRDefault="00B943E7" w:rsidP="00B943E7">
      <w:pPr>
        <w:pStyle w:val="a5"/>
      </w:pPr>
      <w:r w:rsidRPr="00C1510B">
        <w:t xml:space="preserve">An </w:t>
      </w:r>
      <w:r w:rsidRPr="00C1510B">
        <w:rPr>
          <w:rStyle w:val="a9"/>
        </w:rPr>
        <w:t>object</w:t>
      </w:r>
      <w:r w:rsidRPr="00C1510B">
        <w:t xml:space="preserve"> in grammar is a part of a sentence, and often part of the </w:t>
      </w:r>
      <w:hyperlink r:id="rId82" w:history="1">
        <w:r w:rsidRPr="00C1510B">
          <w:rPr>
            <w:rStyle w:val="a6"/>
          </w:rPr>
          <w:t>predicate</w:t>
        </w:r>
      </w:hyperlink>
      <w:r w:rsidRPr="00C1510B">
        <w:t xml:space="preserve">. It refers to someone or something involved in the </w:t>
      </w:r>
      <w:hyperlink r:id="rId83" w:history="1">
        <w:r w:rsidRPr="00C1510B">
          <w:rPr>
            <w:rStyle w:val="a6"/>
          </w:rPr>
          <w:t>subject</w:t>
        </w:r>
      </w:hyperlink>
      <w:r w:rsidRPr="00C1510B">
        <w:t>'s "performance" of the verb. It is what the verb is being done to. As an example, the following sentence is given:</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9"/>
        <w:gridCol w:w="637"/>
        <w:gridCol w:w="979"/>
      </w:tblGrid>
      <w:tr w:rsidR="00B943E7" w:rsidRPr="00C1510B" w:rsidTr="005B0B3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43E7" w:rsidRPr="00C1510B" w:rsidRDefault="00B943E7" w:rsidP="005B0B34">
            <w:pPr>
              <w:jc w:val="center"/>
              <w:rPr>
                <w:b/>
                <w:bCs/>
                <w:sz w:val="24"/>
                <w:szCs w:val="24"/>
              </w:rPr>
            </w:pPr>
            <w:r w:rsidRPr="00C1510B">
              <w:rPr>
                <w:b/>
                <w:bCs/>
                <w:sz w:val="24"/>
                <w:szCs w:val="24"/>
              </w:rPr>
              <w:t>Subject</w:t>
            </w:r>
          </w:p>
        </w:tc>
        <w:tc>
          <w:tcPr>
            <w:tcW w:w="0" w:type="auto"/>
            <w:tcBorders>
              <w:top w:val="outset" w:sz="6" w:space="0" w:color="auto"/>
              <w:left w:val="outset" w:sz="6" w:space="0" w:color="auto"/>
              <w:bottom w:val="outset" w:sz="6" w:space="0" w:color="auto"/>
              <w:right w:val="outset" w:sz="6" w:space="0" w:color="auto"/>
            </w:tcBorders>
            <w:vAlign w:val="center"/>
            <w:hideMark/>
          </w:tcPr>
          <w:p w:rsidR="00B943E7" w:rsidRPr="00C1510B" w:rsidRDefault="00B943E7" w:rsidP="005B0B34">
            <w:pPr>
              <w:jc w:val="center"/>
              <w:rPr>
                <w:b/>
                <w:bCs/>
                <w:sz w:val="24"/>
                <w:szCs w:val="24"/>
              </w:rPr>
            </w:pPr>
            <w:r w:rsidRPr="00C1510B">
              <w:rPr>
                <w:b/>
                <w:bCs/>
                <w:sz w:val="24"/>
                <w:szCs w:val="24"/>
              </w:rPr>
              <w:t>Verb</w:t>
            </w:r>
          </w:p>
        </w:tc>
        <w:tc>
          <w:tcPr>
            <w:tcW w:w="0" w:type="auto"/>
            <w:tcBorders>
              <w:top w:val="outset" w:sz="6" w:space="0" w:color="auto"/>
              <w:left w:val="outset" w:sz="6" w:space="0" w:color="auto"/>
              <w:bottom w:val="outset" w:sz="6" w:space="0" w:color="auto"/>
              <w:right w:val="outset" w:sz="6" w:space="0" w:color="auto"/>
            </w:tcBorders>
            <w:vAlign w:val="center"/>
            <w:hideMark/>
          </w:tcPr>
          <w:p w:rsidR="00B943E7" w:rsidRPr="00C1510B" w:rsidRDefault="00B943E7" w:rsidP="005B0B34">
            <w:pPr>
              <w:jc w:val="center"/>
              <w:rPr>
                <w:b/>
                <w:bCs/>
                <w:sz w:val="24"/>
                <w:szCs w:val="24"/>
              </w:rPr>
            </w:pPr>
            <w:r w:rsidRPr="00C1510B">
              <w:rPr>
                <w:b/>
                <w:bCs/>
                <w:sz w:val="24"/>
                <w:szCs w:val="24"/>
              </w:rPr>
              <w:t>Object</w:t>
            </w:r>
          </w:p>
        </w:tc>
      </w:tr>
      <w:tr w:rsidR="00B943E7" w:rsidRPr="00C1510B" w:rsidTr="005B0B3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43E7" w:rsidRPr="00C1510B" w:rsidRDefault="00B943E7" w:rsidP="005B0B34">
            <w:pPr>
              <w:rPr>
                <w:sz w:val="24"/>
                <w:szCs w:val="24"/>
              </w:rPr>
            </w:pPr>
            <w:r w:rsidRPr="00C1510B">
              <w:rPr>
                <w:rStyle w:val="aa"/>
                <w:sz w:val="24"/>
                <w:szCs w:val="24"/>
              </w:rPr>
              <w:t>Leila</w:t>
            </w:r>
          </w:p>
        </w:tc>
        <w:tc>
          <w:tcPr>
            <w:tcW w:w="0" w:type="auto"/>
            <w:tcBorders>
              <w:top w:val="outset" w:sz="6" w:space="0" w:color="auto"/>
              <w:left w:val="outset" w:sz="6" w:space="0" w:color="auto"/>
              <w:bottom w:val="outset" w:sz="6" w:space="0" w:color="auto"/>
              <w:right w:val="outset" w:sz="6" w:space="0" w:color="auto"/>
            </w:tcBorders>
            <w:vAlign w:val="center"/>
            <w:hideMark/>
          </w:tcPr>
          <w:p w:rsidR="00B943E7" w:rsidRPr="00C1510B" w:rsidRDefault="00B943E7" w:rsidP="005B0B34">
            <w:pPr>
              <w:rPr>
                <w:sz w:val="24"/>
                <w:szCs w:val="24"/>
              </w:rPr>
            </w:pPr>
            <w:r w:rsidRPr="00C1510B">
              <w:rPr>
                <w:rStyle w:val="aa"/>
                <w:sz w:val="24"/>
                <w:szCs w:val="24"/>
              </w:rPr>
              <w:t>wrote</w:t>
            </w:r>
          </w:p>
        </w:tc>
        <w:tc>
          <w:tcPr>
            <w:tcW w:w="0" w:type="auto"/>
            <w:tcBorders>
              <w:top w:val="outset" w:sz="6" w:space="0" w:color="auto"/>
              <w:left w:val="outset" w:sz="6" w:space="0" w:color="auto"/>
              <w:bottom w:val="outset" w:sz="6" w:space="0" w:color="auto"/>
              <w:right w:val="outset" w:sz="6" w:space="0" w:color="auto"/>
            </w:tcBorders>
            <w:vAlign w:val="center"/>
            <w:hideMark/>
          </w:tcPr>
          <w:p w:rsidR="00B943E7" w:rsidRPr="00C1510B" w:rsidRDefault="00B943E7" w:rsidP="005B0B34">
            <w:pPr>
              <w:rPr>
                <w:sz w:val="24"/>
                <w:szCs w:val="24"/>
              </w:rPr>
            </w:pPr>
            <w:r w:rsidRPr="00C1510B">
              <w:rPr>
                <w:rStyle w:val="aa"/>
                <w:sz w:val="24"/>
                <w:szCs w:val="24"/>
              </w:rPr>
              <w:t>the poem</w:t>
            </w:r>
          </w:p>
        </w:tc>
      </w:tr>
    </w:tbl>
    <w:p w:rsidR="00B943E7" w:rsidRPr="00C1510B" w:rsidRDefault="00B943E7" w:rsidP="00FB6FA4">
      <w:pPr>
        <w:widowControl/>
        <w:numPr>
          <w:ilvl w:val="0"/>
          <w:numId w:val="147"/>
        </w:numPr>
        <w:autoSpaceDE/>
        <w:autoSpaceDN/>
        <w:spacing w:before="100" w:beforeAutospacing="1" w:after="100" w:afterAutospacing="1"/>
        <w:rPr>
          <w:sz w:val="24"/>
          <w:szCs w:val="24"/>
          <w:lang w:val="en-US"/>
        </w:rPr>
      </w:pPr>
      <w:r w:rsidRPr="00C1510B">
        <w:rPr>
          <w:sz w:val="24"/>
          <w:szCs w:val="24"/>
          <w:lang w:val="en-US"/>
        </w:rPr>
        <w:t>"</w:t>
      </w:r>
      <w:r w:rsidRPr="00C1510B">
        <w:rPr>
          <w:rStyle w:val="aa"/>
          <w:sz w:val="24"/>
          <w:szCs w:val="24"/>
          <w:lang w:val="en-US"/>
        </w:rPr>
        <w:t>Leila</w:t>
      </w:r>
      <w:r w:rsidRPr="00C1510B">
        <w:rPr>
          <w:sz w:val="24"/>
          <w:szCs w:val="24"/>
          <w:lang w:val="en-US"/>
        </w:rPr>
        <w:t xml:space="preserve">" is the </w:t>
      </w:r>
      <w:hyperlink r:id="rId84" w:history="1">
        <w:r w:rsidRPr="00C1510B">
          <w:rPr>
            <w:rStyle w:val="a6"/>
            <w:sz w:val="24"/>
            <w:szCs w:val="24"/>
            <w:lang w:val="en-US"/>
          </w:rPr>
          <w:t>subject</w:t>
        </w:r>
      </w:hyperlink>
      <w:r w:rsidRPr="00C1510B">
        <w:rPr>
          <w:sz w:val="24"/>
          <w:szCs w:val="24"/>
          <w:lang w:val="en-US"/>
        </w:rPr>
        <w:t xml:space="preserve">, the doer or performer, </w:t>
      </w:r>
    </w:p>
    <w:p w:rsidR="00B943E7" w:rsidRPr="00C1510B" w:rsidRDefault="00B943E7" w:rsidP="00FB6FA4">
      <w:pPr>
        <w:widowControl/>
        <w:numPr>
          <w:ilvl w:val="0"/>
          <w:numId w:val="147"/>
        </w:numPr>
        <w:autoSpaceDE/>
        <w:autoSpaceDN/>
        <w:spacing w:before="100" w:beforeAutospacing="1" w:after="100" w:afterAutospacing="1"/>
        <w:rPr>
          <w:sz w:val="24"/>
          <w:szCs w:val="24"/>
          <w:lang w:val="en-US"/>
        </w:rPr>
      </w:pPr>
      <w:r w:rsidRPr="00C1510B">
        <w:rPr>
          <w:sz w:val="24"/>
          <w:szCs w:val="24"/>
          <w:lang w:val="en-US"/>
        </w:rPr>
        <w:t>"</w:t>
      </w:r>
      <w:r w:rsidRPr="00C1510B">
        <w:rPr>
          <w:rStyle w:val="aa"/>
          <w:sz w:val="24"/>
          <w:szCs w:val="24"/>
          <w:lang w:val="en-US"/>
        </w:rPr>
        <w:t>wrote</w:t>
      </w:r>
      <w:r w:rsidRPr="00C1510B">
        <w:rPr>
          <w:sz w:val="24"/>
          <w:szCs w:val="24"/>
          <w:lang w:val="en-US"/>
        </w:rPr>
        <w:t xml:space="preserve">" is a </w:t>
      </w:r>
      <w:hyperlink r:id="rId85" w:history="1">
        <w:r w:rsidRPr="00C1510B">
          <w:rPr>
            <w:rStyle w:val="a6"/>
            <w:sz w:val="24"/>
            <w:szCs w:val="24"/>
            <w:lang w:val="en-US"/>
          </w:rPr>
          <w:t>verb</w:t>
        </w:r>
      </w:hyperlink>
      <w:r w:rsidRPr="00C1510B">
        <w:rPr>
          <w:sz w:val="24"/>
          <w:szCs w:val="24"/>
          <w:lang w:val="en-US"/>
        </w:rPr>
        <w:t xml:space="preserve"> that refers to the action, </w:t>
      </w:r>
    </w:p>
    <w:p w:rsidR="00B943E7" w:rsidRPr="00C1510B" w:rsidRDefault="00B943E7" w:rsidP="00FB6FA4">
      <w:pPr>
        <w:widowControl/>
        <w:numPr>
          <w:ilvl w:val="0"/>
          <w:numId w:val="147"/>
        </w:numPr>
        <w:autoSpaceDE/>
        <w:autoSpaceDN/>
        <w:spacing w:before="100" w:beforeAutospacing="1" w:after="100" w:afterAutospacing="1"/>
        <w:rPr>
          <w:sz w:val="24"/>
          <w:szCs w:val="24"/>
          <w:lang w:val="en-US"/>
        </w:rPr>
      </w:pPr>
      <w:r w:rsidRPr="00C1510B">
        <w:rPr>
          <w:sz w:val="24"/>
          <w:szCs w:val="24"/>
          <w:lang w:val="en-US"/>
        </w:rPr>
        <w:t>"</w:t>
      </w:r>
      <w:r w:rsidRPr="00C1510B">
        <w:rPr>
          <w:rStyle w:val="aa"/>
          <w:sz w:val="24"/>
          <w:szCs w:val="24"/>
          <w:lang w:val="en-US"/>
        </w:rPr>
        <w:t>the poem</w:t>
      </w:r>
      <w:r w:rsidRPr="00C1510B">
        <w:rPr>
          <w:sz w:val="24"/>
          <w:szCs w:val="24"/>
          <w:lang w:val="en-US"/>
        </w:rPr>
        <w:t>" is the object involved in the action.</w:t>
      </w:r>
    </w:p>
    <w:p w:rsidR="00B943E7" w:rsidRPr="00C1510B" w:rsidRDefault="00B943E7" w:rsidP="00B943E7">
      <w:pPr>
        <w:pStyle w:val="3"/>
        <w:rPr>
          <w:rFonts w:ascii="Times New Roman" w:hAnsi="Times New Roman" w:cs="Times New Roman"/>
          <w:color w:val="auto"/>
          <w:lang w:val="en-US"/>
        </w:rPr>
      </w:pPr>
      <w:r w:rsidRPr="00C1510B">
        <w:rPr>
          <w:rFonts w:ascii="Times New Roman" w:hAnsi="Times New Roman" w:cs="Times New Roman"/>
          <w:color w:val="auto"/>
          <w:lang w:val="en-US"/>
        </w:rPr>
        <w:t>Transitive and intransitive verbs</w:t>
      </w:r>
    </w:p>
    <w:p w:rsidR="00B943E7" w:rsidRPr="00C1510B" w:rsidRDefault="00B943E7" w:rsidP="00B943E7">
      <w:pPr>
        <w:pStyle w:val="a5"/>
      </w:pPr>
      <w:r w:rsidRPr="00C1510B">
        <w:t xml:space="preserve">A verb can be classified as </w:t>
      </w:r>
      <w:r w:rsidRPr="00C1510B">
        <w:rPr>
          <w:rStyle w:val="a9"/>
        </w:rPr>
        <w:t>transitive</w:t>
      </w:r>
      <w:r w:rsidRPr="00C1510B">
        <w:t xml:space="preserve"> or </w:t>
      </w:r>
      <w:r w:rsidRPr="00C1510B">
        <w:rPr>
          <w:rStyle w:val="a9"/>
        </w:rPr>
        <w:t>intransitive</w:t>
      </w:r>
      <w:r w:rsidRPr="00C1510B">
        <w:t xml:space="preserve"> according to whether it takes or doesn't take an object:</w:t>
      </w:r>
    </w:p>
    <w:p w:rsidR="00B943E7" w:rsidRPr="00C1510B" w:rsidRDefault="00B943E7" w:rsidP="00FB6FA4">
      <w:pPr>
        <w:widowControl/>
        <w:numPr>
          <w:ilvl w:val="0"/>
          <w:numId w:val="148"/>
        </w:numPr>
        <w:autoSpaceDE/>
        <w:autoSpaceDN/>
        <w:spacing w:before="100" w:beforeAutospacing="1" w:after="100" w:afterAutospacing="1"/>
        <w:rPr>
          <w:sz w:val="24"/>
          <w:szCs w:val="24"/>
          <w:lang w:val="en-US"/>
        </w:rPr>
      </w:pPr>
      <w:r w:rsidRPr="00C1510B">
        <w:rPr>
          <w:sz w:val="24"/>
          <w:szCs w:val="24"/>
          <w:lang w:val="en-US"/>
        </w:rPr>
        <w:t xml:space="preserve">If a verb takes objects, then it is a </w:t>
      </w:r>
      <w:r w:rsidRPr="00C1510B">
        <w:rPr>
          <w:rStyle w:val="a9"/>
          <w:sz w:val="24"/>
          <w:szCs w:val="24"/>
          <w:lang w:val="en-US"/>
        </w:rPr>
        <w:t>transitive verb</w:t>
      </w:r>
      <w:r w:rsidRPr="00C1510B">
        <w:rPr>
          <w:sz w:val="24"/>
          <w:szCs w:val="24"/>
          <w:lang w:val="en-US"/>
        </w:rPr>
        <w:t>.</w:t>
      </w:r>
      <w:r w:rsidRPr="00C1510B">
        <w:rPr>
          <w:sz w:val="24"/>
          <w:szCs w:val="24"/>
          <w:lang w:val="en-US"/>
        </w:rPr>
        <w:br/>
        <w:t>Example:</w:t>
      </w:r>
      <w:r w:rsidRPr="00C1510B">
        <w:rPr>
          <w:sz w:val="24"/>
          <w:szCs w:val="24"/>
          <w:lang w:val="en-US"/>
        </w:rPr>
        <w:br/>
        <w:t xml:space="preserve">They played </w:t>
      </w:r>
      <w:r w:rsidRPr="00C1510B">
        <w:rPr>
          <w:rStyle w:val="a9"/>
          <w:sz w:val="24"/>
          <w:szCs w:val="24"/>
          <w:u w:val="single"/>
          <w:lang w:val="en-US"/>
        </w:rPr>
        <w:t>soccer</w:t>
      </w:r>
      <w:r w:rsidRPr="00C1510B">
        <w:rPr>
          <w:sz w:val="24"/>
          <w:szCs w:val="24"/>
          <w:lang w:val="en-US"/>
        </w:rPr>
        <w:t xml:space="preserve">. → (The verb </w:t>
      </w:r>
      <w:r w:rsidRPr="00C1510B">
        <w:rPr>
          <w:rStyle w:val="aa"/>
          <w:sz w:val="24"/>
          <w:szCs w:val="24"/>
          <w:lang w:val="en-US"/>
        </w:rPr>
        <w:t>play</w:t>
      </w:r>
      <w:r w:rsidRPr="00C1510B">
        <w:rPr>
          <w:sz w:val="24"/>
          <w:szCs w:val="24"/>
          <w:lang w:val="en-US"/>
        </w:rPr>
        <w:t xml:space="preserve"> takes ONE object '</w:t>
      </w:r>
      <w:r w:rsidRPr="00C1510B">
        <w:rPr>
          <w:rStyle w:val="a9"/>
          <w:sz w:val="24"/>
          <w:szCs w:val="24"/>
          <w:u w:val="single"/>
          <w:lang w:val="en-US"/>
        </w:rPr>
        <w:t>soccer</w:t>
      </w:r>
      <w:r w:rsidRPr="00C1510B">
        <w:rPr>
          <w:sz w:val="24"/>
          <w:szCs w:val="24"/>
          <w:lang w:val="en-US"/>
        </w:rPr>
        <w:t>')</w:t>
      </w:r>
      <w:r w:rsidRPr="00C1510B">
        <w:rPr>
          <w:sz w:val="24"/>
          <w:szCs w:val="24"/>
          <w:lang w:val="en-US"/>
        </w:rPr>
        <w:br/>
        <w:t xml:space="preserve">They sent </w:t>
      </w:r>
      <w:r w:rsidRPr="00C1510B">
        <w:rPr>
          <w:rStyle w:val="a9"/>
          <w:sz w:val="24"/>
          <w:szCs w:val="24"/>
          <w:u w:val="single"/>
          <w:lang w:val="en-US"/>
        </w:rPr>
        <w:t>hima postcard</w:t>
      </w:r>
      <w:r w:rsidRPr="00C1510B">
        <w:rPr>
          <w:sz w:val="24"/>
          <w:szCs w:val="24"/>
          <w:lang w:val="en-US"/>
        </w:rPr>
        <w:t xml:space="preserve">. → (The verb </w:t>
      </w:r>
      <w:r w:rsidRPr="00C1510B">
        <w:rPr>
          <w:rStyle w:val="aa"/>
          <w:sz w:val="24"/>
          <w:szCs w:val="24"/>
          <w:lang w:val="en-US"/>
        </w:rPr>
        <w:t>send</w:t>
      </w:r>
      <w:r w:rsidRPr="00C1510B">
        <w:rPr>
          <w:sz w:val="24"/>
          <w:szCs w:val="24"/>
          <w:lang w:val="en-US"/>
        </w:rPr>
        <w:t xml:space="preserve"> takes TWO objects </w:t>
      </w:r>
      <w:r w:rsidRPr="00C1510B">
        <w:rPr>
          <w:rStyle w:val="a9"/>
          <w:sz w:val="24"/>
          <w:szCs w:val="24"/>
          <w:lang w:val="en-US"/>
        </w:rPr>
        <w:t>'</w:t>
      </w:r>
      <w:r w:rsidRPr="00C1510B">
        <w:rPr>
          <w:rStyle w:val="a9"/>
          <w:sz w:val="24"/>
          <w:szCs w:val="24"/>
          <w:u w:val="single"/>
          <w:lang w:val="en-US"/>
        </w:rPr>
        <w:t>him</w:t>
      </w:r>
      <w:r w:rsidRPr="00C1510B">
        <w:rPr>
          <w:sz w:val="24"/>
          <w:szCs w:val="24"/>
          <w:u w:val="single"/>
          <w:lang w:val="en-US"/>
        </w:rPr>
        <w:t>'</w:t>
      </w:r>
      <w:r w:rsidRPr="00C1510B">
        <w:rPr>
          <w:sz w:val="24"/>
          <w:szCs w:val="24"/>
          <w:lang w:val="en-US"/>
        </w:rPr>
        <w:t xml:space="preserve"> and </w:t>
      </w:r>
      <w:r w:rsidRPr="00C1510B">
        <w:rPr>
          <w:sz w:val="24"/>
          <w:szCs w:val="24"/>
          <w:u w:val="single"/>
          <w:lang w:val="en-US"/>
        </w:rPr>
        <w:t>'</w:t>
      </w:r>
      <w:r w:rsidRPr="00C1510B">
        <w:rPr>
          <w:rStyle w:val="a9"/>
          <w:sz w:val="24"/>
          <w:szCs w:val="24"/>
          <w:u w:val="single"/>
          <w:lang w:val="en-US"/>
        </w:rPr>
        <w:t>a postcard</w:t>
      </w:r>
      <w:r w:rsidRPr="00C1510B">
        <w:rPr>
          <w:sz w:val="24"/>
          <w:szCs w:val="24"/>
          <w:lang w:val="en-US"/>
        </w:rPr>
        <w:t>')</w:t>
      </w:r>
    </w:p>
    <w:p w:rsidR="00B943E7" w:rsidRPr="00C1510B" w:rsidRDefault="00B943E7" w:rsidP="00FB6FA4">
      <w:pPr>
        <w:widowControl/>
        <w:numPr>
          <w:ilvl w:val="0"/>
          <w:numId w:val="148"/>
        </w:numPr>
        <w:autoSpaceDE/>
        <w:autoSpaceDN/>
        <w:spacing w:before="100" w:beforeAutospacing="1" w:after="100" w:afterAutospacing="1"/>
        <w:rPr>
          <w:sz w:val="24"/>
          <w:szCs w:val="24"/>
        </w:rPr>
      </w:pPr>
      <w:r w:rsidRPr="00C1510B">
        <w:rPr>
          <w:sz w:val="24"/>
          <w:szCs w:val="24"/>
          <w:lang w:val="en-US"/>
        </w:rPr>
        <w:t xml:space="preserve">If a verb doesn't take an object, then it is </w:t>
      </w:r>
      <w:r w:rsidRPr="00C1510B">
        <w:rPr>
          <w:rStyle w:val="a9"/>
          <w:sz w:val="24"/>
          <w:szCs w:val="24"/>
          <w:lang w:val="en-US"/>
        </w:rPr>
        <w:t>an intransitive verb</w:t>
      </w:r>
      <w:r w:rsidRPr="00C1510B">
        <w:rPr>
          <w:sz w:val="24"/>
          <w:szCs w:val="24"/>
          <w:lang w:val="en-US"/>
        </w:rPr>
        <w:t>.</w:t>
      </w:r>
      <w:r w:rsidRPr="00C1510B">
        <w:rPr>
          <w:sz w:val="24"/>
          <w:szCs w:val="24"/>
          <w:lang w:val="en-US"/>
        </w:rPr>
        <w:br/>
        <w:t>Example:</w:t>
      </w:r>
      <w:r w:rsidRPr="00C1510B">
        <w:rPr>
          <w:sz w:val="24"/>
          <w:szCs w:val="24"/>
          <w:lang w:val="en-US"/>
        </w:rPr>
        <w:br/>
        <w:t>She lies. → (The verb '</w:t>
      </w:r>
      <w:r w:rsidRPr="00C1510B">
        <w:rPr>
          <w:rStyle w:val="aa"/>
          <w:sz w:val="24"/>
          <w:szCs w:val="24"/>
          <w:lang w:val="en-US"/>
        </w:rPr>
        <w:t>lie</w:t>
      </w:r>
      <w:r w:rsidRPr="00C1510B">
        <w:rPr>
          <w:sz w:val="24"/>
          <w:szCs w:val="24"/>
          <w:lang w:val="en-US"/>
        </w:rPr>
        <w:t>' doesn't take any object)</w:t>
      </w:r>
      <w:r w:rsidRPr="00C1510B">
        <w:rPr>
          <w:sz w:val="24"/>
          <w:szCs w:val="24"/>
          <w:lang w:val="en-US"/>
        </w:rPr>
        <w:br/>
        <w:t xml:space="preserve">The building collapsed. </w:t>
      </w:r>
      <w:r w:rsidRPr="00C1510B">
        <w:rPr>
          <w:sz w:val="24"/>
          <w:szCs w:val="24"/>
        </w:rPr>
        <w:t xml:space="preserve">→ (The verb </w:t>
      </w:r>
      <w:r w:rsidRPr="00C1510B">
        <w:rPr>
          <w:rStyle w:val="a9"/>
          <w:sz w:val="24"/>
          <w:szCs w:val="24"/>
        </w:rPr>
        <w:t>'collapse'</w:t>
      </w:r>
      <w:r w:rsidRPr="00C1510B">
        <w:rPr>
          <w:sz w:val="24"/>
          <w:szCs w:val="24"/>
        </w:rPr>
        <w:t xml:space="preserve"> doesn't take any object)</w:t>
      </w:r>
    </w:p>
    <w:p w:rsidR="00B943E7" w:rsidRPr="00B710E9" w:rsidRDefault="00B943E7" w:rsidP="001B0335">
      <w:pPr>
        <w:pStyle w:val="3"/>
        <w:spacing w:before="0"/>
        <w:rPr>
          <w:rFonts w:ascii="Times New Roman" w:hAnsi="Times New Roman" w:cs="Times New Roman"/>
          <w:color w:val="auto"/>
          <w:lang w:val="en-US"/>
        </w:rPr>
      </w:pPr>
      <w:r w:rsidRPr="00B710E9">
        <w:rPr>
          <w:rFonts w:ascii="Times New Roman" w:hAnsi="Times New Roman" w:cs="Times New Roman"/>
          <w:color w:val="auto"/>
          <w:lang w:val="en-US"/>
        </w:rPr>
        <w:t>Types of objects</w:t>
      </w:r>
    </w:p>
    <w:p w:rsidR="00B943E7" w:rsidRPr="00C1510B" w:rsidRDefault="00B943E7" w:rsidP="001B0335">
      <w:pPr>
        <w:pStyle w:val="a5"/>
        <w:spacing w:before="0" w:beforeAutospacing="0"/>
      </w:pPr>
      <w:r w:rsidRPr="00C1510B">
        <w:t xml:space="preserve">There are two types of objects: </w:t>
      </w:r>
      <w:r w:rsidRPr="00C1510B">
        <w:rPr>
          <w:rStyle w:val="a9"/>
        </w:rPr>
        <w:t>direct</w:t>
      </w:r>
      <w:r w:rsidRPr="00C1510B">
        <w:t xml:space="preserve"> and </w:t>
      </w:r>
      <w:r w:rsidRPr="00C1510B">
        <w:rPr>
          <w:rStyle w:val="a9"/>
        </w:rPr>
        <w:t>indirect objects:</w:t>
      </w:r>
    </w:p>
    <w:p w:rsidR="00B943E7" w:rsidRPr="00C1510B" w:rsidRDefault="00B943E7" w:rsidP="001B0335">
      <w:pPr>
        <w:pStyle w:val="4"/>
        <w:spacing w:before="0"/>
        <w:rPr>
          <w:rFonts w:ascii="Times New Roman" w:hAnsi="Times New Roman" w:cs="Times New Roman"/>
          <w:color w:val="auto"/>
          <w:sz w:val="24"/>
          <w:szCs w:val="24"/>
          <w:lang w:val="en-US"/>
        </w:rPr>
      </w:pPr>
      <w:r w:rsidRPr="00C1510B">
        <w:rPr>
          <w:rFonts w:ascii="Times New Roman" w:hAnsi="Times New Roman" w:cs="Times New Roman"/>
          <w:color w:val="auto"/>
          <w:sz w:val="24"/>
          <w:szCs w:val="24"/>
          <w:lang w:val="en-US"/>
        </w:rPr>
        <w:t>Direct  object</w:t>
      </w:r>
    </w:p>
    <w:p w:rsidR="00B943E7" w:rsidRPr="00C1510B" w:rsidRDefault="00B943E7" w:rsidP="001B0335">
      <w:pPr>
        <w:pStyle w:val="a5"/>
        <w:spacing w:before="0" w:beforeAutospacing="0"/>
      </w:pPr>
      <w:r w:rsidRPr="00C1510B">
        <w:t xml:space="preserve">A direct object answers the question </w:t>
      </w:r>
      <w:r w:rsidRPr="00C1510B">
        <w:rPr>
          <w:rStyle w:val="aa"/>
        </w:rPr>
        <w:t>"what?" or "whom?"</w:t>
      </w:r>
    </w:p>
    <w:p w:rsidR="00B943E7" w:rsidRPr="00C1510B" w:rsidRDefault="00B943E7" w:rsidP="001B0335">
      <w:pPr>
        <w:pStyle w:val="a5"/>
        <w:spacing w:before="0" w:beforeAutospacing="0"/>
      </w:pPr>
      <w:r w:rsidRPr="00C1510B">
        <w:t>Examples:</w:t>
      </w:r>
    </w:p>
    <w:p w:rsidR="00B943E7" w:rsidRPr="00C1510B" w:rsidRDefault="00B943E7" w:rsidP="00FB6FA4">
      <w:pPr>
        <w:widowControl/>
        <w:numPr>
          <w:ilvl w:val="0"/>
          <w:numId w:val="149"/>
        </w:numPr>
        <w:autoSpaceDE/>
        <w:autoSpaceDN/>
        <w:spacing w:after="100" w:afterAutospacing="1"/>
        <w:rPr>
          <w:sz w:val="24"/>
          <w:szCs w:val="24"/>
        </w:rPr>
      </w:pPr>
      <w:r w:rsidRPr="00C1510B">
        <w:rPr>
          <w:sz w:val="24"/>
          <w:szCs w:val="24"/>
          <w:lang w:val="en-US"/>
        </w:rPr>
        <w:t xml:space="preserve">David </w:t>
      </w:r>
      <w:r w:rsidRPr="00C1510B">
        <w:rPr>
          <w:rStyle w:val="aa"/>
          <w:sz w:val="24"/>
          <w:szCs w:val="24"/>
          <w:lang w:val="en-US"/>
        </w:rPr>
        <w:t xml:space="preserve">repairedhis car </w:t>
      </w:r>
      <w:r w:rsidRPr="00C1510B">
        <w:rPr>
          <w:sz w:val="24"/>
          <w:szCs w:val="24"/>
          <w:lang w:val="en-US"/>
        </w:rPr>
        <w:t>→</w:t>
      </w:r>
      <w:r w:rsidRPr="00C1510B">
        <w:rPr>
          <w:rStyle w:val="aa"/>
          <w:sz w:val="24"/>
          <w:szCs w:val="24"/>
          <w:lang w:val="en-US"/>
        </w:rPr>
        <w:t xml:space="preserve"> his car </w:t>
      </w:r>
      <w:r w:rsidRPr="00C1510B">
        <w:rPr>
          <w:sz w:val="24"/>
          <w:szCs w:val="24"/>
          <w:lang w:val="en-US"/>
        </w:rPr>
        <w:t xml:space="preserve">is the </w:t>
      </w:r>
      <w:r w:rsidRPr="00C1510B">
        <w:rPr>
          <w:rStyle w:val="a9"/>
          <w:sz w:val="24"/>
          <w:szCs w:val="24"/>
          <w:lang w:val="en-US"/>
        </w:rPr>
        <w:t>direct object</w:t>
      </w:r>
      <w:r w:rsidRPr="00C1510B">
        <w:rPr>
          <w:sz w:val="24"/>
          <w:szCs w:val="24"/>
          <w:lang w:val="en-US"/>
        </w:rPr>
        <w:t xml:space="preserve"> of the verb </w:t>
      </w:r>
      <w:r w:rsidRPr="00C1510B">
        <w:rPr>
          <w:rStyle w:val="aa"/>
          <w:sz w:val="24"/>
          <w:szCs w:val="24"/>
          <w:lang w:val="en-US"/>
        </w:rPr>
        <w:t>repaired.</w:t>
      </w:r>
      <w:r w:rsidRPr="00C1510B">
        <w:rPr>
          <w:sz w:val="24"/>
          <w:szCs w:val="24"/>
          <w:lang w:val="en-US"/>
        </w:rPr>
        <w:t xml:space="preserve">( </w:t>
      </w:r>
      <w:r w:rsidRPr="00C1510B">
        <w:rPr>
          <w:sz w:val="24"/>
          <w:szCs w:val="24"/>
        </w:rPr>
        <w:t>What did David repair?</w:t>
      </w:r>
      <w:r w:rsidRPr="00C1510B">
        <w:rPr>
          <w:rStyle w:val="aa"/>
          <w:sz w:val="24"/>
          <w:szCs w:val="24"/>
        </w:rPr>
        <w:t>)</w:t>
      </w:r>
    </w:p>
    <w:p w:rsidR="00B943E7" w:rsidRPr="00C1510B" w:rsidRDefault="00B943E7" w:rsidP="00FB6FA4">
      <w:pPr>
        <w:widowControl/>
        <w:numPr>
          <w:ilvl w:val="0"/>
          <w:numId w:val="149"/>
        </w:numPr>
        <w:autoSpaceDE/>
        <w:autoSpaceDN/>
        <w:spacing w:after="100" w:afterAutospacing="1"/>
        <w:rPr>
          <w:sz w:val="24"/>
          <w:szCs w:val="24"/>
        </w:rPr>
      </w:pPr>
      <w:r w:rsidRPr="00C1510B">
        <w:rPr>
          <w:sz w:val="24"/>
          <w:szCs w:val="24"/>
          <w:lang w:val="en-US"/>
        </w:rPr>
        <w:t xml:space="preserve">He </w:t>
      </w:r>
      <w:r w:rsidRPr="00C1510B">
        <w:rPr>
          <w:rStyle w:val="aa"/>
          <w:sz w:val="24"/>
          <w:szCs w:val="24"/>
          <w:lang w:val="en-US"/>
        </w:rPr>
        <w:t xml:space="preserve">invited </w:t>
      </w:r>
      <w:r w:rsidRPr="00C1510B">
        <w:rPr>
          <w:rStyle w:val="a9"/>
          <w:sz w:val="24"/>
          <w:szCs w:val="24"/>
          <w:lang w:val="en-US"/>
        </w:rPr>
        <w:t>Mary</w:t>
      </w:r>
      <w:r w:rsidRPr="00C1510B">
        <w:rPr>
          <w:rStyle w:val="aa"/>
          <w:sz w:val="24"/>
          <w:szCs w:val="24"/>
          <w:lang w:val="en-US"/>
        </w:rPr>
        <w:t xml:space="preserve"> to the party </w:t>
      </w:r>
      <w:r w:rsidRPr="00C1510B">
        <w:rPr>
          <w:sz w:val="24"/>
          <w:szCs w:val="24"/>
          <w:lang w:val="en-US"/>
        </w:rPr>
        <w:t>→</w:t>
      </w:r>
      <w:r w:rsidRPr="00C1510B">
        <w:rPr>
          <w:rStyle w:val="aa"/>
          <w:sz w:val="24"/>
          <w:szCs w:val="24"/>
          <w:lang w:val="en-US"/>
        </w:rPr>
        <w:t xml:space="preserve"> Mary </w:t>
      </w:r>
      <w:r w:rsidRPr="00C1510B">
        <w:rPr>
          <w:sz w:val="24"/>
          <w:szCs w:val="24"/>
          <w:lang w:val="en-US"/>
        </w:rPr>
        <w:t xml:space="preserve">is the </w:t>
      </w:r>
      <w:r w:rsidRPr="00C1510B">
        <w:rPr>
          <w:rStyle w:val="a9"/>
          <w:sz w:val="24"/>
          <w:szCs w:val="24"/>
          <w:lang w:val="en-US"/>
        </w:rPr>
        <w:t>direct object</w:t>
      </w:r>
      <w:r w:rsidRPr="00C1510B">
        <w:rPr>
          <w:sz w:val="24"/>
          <w:szCs w:val="24"/>
          <w:lang w:val="en-US"/>
        </w:rPr>
        <w:t xml:space="preserve"> of the verb </w:t>
      </w:r>
      <w:r w:rsidRPr="00C1510B">
        <w:rPr>
          <w:rStyle w:val="aa"/>
          <w:sz w:val="24"/>
          <w:szCs w:val="24"/>
          <w:lang w:val="en-US"/>
        </w:rPr>
        <w:t>invited</w:t>
      </w:r>
      <w:r w:rsidRPr="00C1510B">
        <w:rPr>
          <w:sz w:val="24"/>
          <w:szCs w:val="24"/>
          <w:lang w:val="en-US"/>
        </w:rPr>
        <w:t xml:space="preserve">. </w:t>
      </w:r>
      <w:r w:rsidRPr="00C1510B">
        <w:rPr>
          <w:sz w:val="24"/>
          <w:szCs w:val="24"/>
        </w:rPr>
        <w:t xml:space="preserve">(Whom did he invite?) </w:t>
      </w:r>
    </w:p>
    <w:p w:rsidR="00B943E7" w:rsidRPr="00C1510B" w:rsidRDefault="00B943E7" w:rsidP="001B0335">
      <w:pPr>
        <w:pStyle w:val="4"/>
        <w:spacing w:before="0"/>
        <w:rPr>
          <w:rFonts w:ascii="Times New Roman" w:hAnsi="Times New Roman" w:cs="Times New Roman"/>
          <w:color w:val="auto"/>
          <w:sz w:val="24"/>
          <w:szCs w:val="24"/>
        </w:rPr>
      </w:pPr>
      <w:r w:rsidRPr="00C1510B">
        <w:rPr>
          <w:rFonts w:ascii="Times New Roman" w:hAnsi="Times New Roman" w:cs="Times New Roman"/>
          <w:color w:val="auto"/>
          <w:sz w:val="24"/>
          <w:szCs w:val="24"/>
        </w:rPr>
        <w:t>Indirect  Object</w:t>
      </w:r>
    </w:p>
    <w:p w:rsidR="00B943E7" w:rsidRPr="00C1510B" w:rsidRDefault="00B943E7" w:rsidP="001B0335">
      <w:pPr>
        <w:pStyle w:val="a5"/>
        <w:spacing w:before="0" w:beforeAutospacing="0"/>
      </w:pPr>
      <w:r w:rsidRPr="00C1510B">
        <w:t xml:space="preserve">An indirect object answers the question </w:t>
      </w:r>
      <w:r w:rsidRPr="00C1510B">
        <w:rPr>
          <w:rStyle w:val="aa"/>
        </w:rPr>
        <w:t>"to whom?", "for whom?", "for what?"...</w:t>
      </w:r>
    </w:p>
    <w:p w:rsidR="00B943E7" w:rsidRPr="00C1510B" w:rsidRDefault="00B943E7" w:rsidP="001B0335">
      <w:pPr>
        <w:pStyle w:val="a5"/>
        <w:spacing w:before="0" w:beforeAutospacing="0"/>
      </w:pPr>
      <w:r w:rsidRPr="00C1510B">
        <w:t>An indirect object is the recipient of the direct object, or an otherwise affected participant in the event. There must be a direct object for an indirect object to be placed in a sentence. In other words an indirect object cannot exist without a direct object.</w:t>
      </w:r>
    </w:p>
    <w:p w:rsidR="00B943E7" w:rsidRPr="00C1510B" w:rsidRDefault="00B943E7" w:rsidP="00B943E7">
      <w:pPr>
        <w:pStyle w:val="a5"/>
      </w:pPr>
      <w:r w:rsidRPr="00C1510B">
        <w:t>Examples:</w:t>
      </w:r>
    </w:p>
    <w:p w:rsidR="00B943E7" w:rsidRPr="00C1510B" w:rsidRDefault="00B943E7" w:rsidP="00FB6FA4">
      <w:pPr>
        <w:widowControl/>
        <w:numPr>
          <w:ilvl w:val="0"/>
          <w:numId w:val="150"/>
        </w:numPr>
        <w:autoSpaceDE/>
        <w:autoSpaceDN/>
        <w:spacing w:before="100" w:beforeAutospacing="1" w:after="100" w:afterAutospacing="1"/>
        <w:rPr>
          <w:sz w:val="24"/>
          <w:szCs w:val="24"/>
        </w:rPr>
      </w:pPr>
      <w:r w:rsidRPr="00C1510B">
        <w:rPr>
          <w:sz w:val="24"/>
          <w:szCs w:val="24"/>
          <w:lang w:val="en-US"/>
        </w:rPr>
        <w:t xml:space="preserve">They sent him a postcard - </w:t>
      </w:r>
      <w:r w:rsidRPr="00C1510B">
        <w:rPr>
          <w:rStyle w:val="aa"/>
          <w:sz w:val="24"/>
          <w:szCs w:val="24"/>
          <w:lang w:val="en-US"/>
        </w:rPr>
        <w:t>him</w:t>
      </w:r>
      <w:r w:rsidRPr="00C1510B">
        <w:rPr>
          <w:sz w:val="24"/>
          <w:szCs w:val="24"/>
          <w:lang w:val="en-US"/>
        </w:rPr>
        <w:t xml:space="preserve"> is the </w:t>
      </w:r>
      <w:r w:rsidRPr="00C1510B">
        <w:rPr>
          <w:rStyle w:val="a9"/>
          <w:sz w:val="24"/>
          <w:szCs w:val="24"/>
          <w:lang w:val="en-US"/>
        </w:rPr>
        <w:t>indirect object</w:t>
      </w:r>
      <w:r w:rsidRPr="00C1510B">
        <w:rPr>
          <w:sz w:val="24"/>
          <w:szCs w:val="24"/>
          <w:lang w:val="en-US"/>
        </w:rPr>
        <w:t xml:space="preserve"> of the verb </w:t>
      </w:r>
      <w:r w:rsidRPr="00C1510B">
        <w:rPr>
          <w:rStyle w:val="aa"/>
          <w:sz w:val="24"/>
          <w:szCs w:val="24"/>
          <w:lang w:val="en-US"/>
        </w:rPr>
        <w:t xml:space="preserve">sent. </w:t>
      </w:r>
      <w:r w:rsidRPr="00C1510B">
        <w:rPr>
          <w:rStyle w:val="aa"/>
          <w:sz w:val="24"/>
          <w:szCs w:val="24"/>
        </w:rPr>
        <w:t xml:space="preserve">(To whom </w:t>
      </w:r>
      <w:r w:rsidRPr="00C1510B">
        <w:rPr>
          <w:sz w:val="24"/>
          <w:szCs w:val="24"/>
        </w:rPr>
        <w:t xml:space="preserve">did they send a postcard?) </w:t>
      </w:r>
    </w:p>
    <w:p w:rsidR="00B943E7" w:rsidRPr="00C1510B" w:rsidRDefault="00B943E7" w:rsidP="00FB6FA4">
      <w:pPr>
        <w:widowControl/>
        <w:numPr>
          <w:ilvl w:val="0"/>
          <w:numId w:val="150"/>
        </w:numPr>
        <w:autoSpaceDE/>
        <w:autoSpaceDN/>
        <w:spacing w:before="100" w:beforeAutospacing="1" w:after="100" w:afterAutospacing="1"/>
        <w:rPr>
          <w:sz w:val="24"/>
          <w:szCs w:val="24"/>
        </w:rPr>
      </w:pPr>
      <w:r w:rsidRPr="00C1510B">
        <w:rPr>
          <w:sz w:val="24"/>
          <w:szCs w:val="24"/>
          <w:lang w:val="en-US"/>
        </w:rPr>
        <w:t xml:space="preserve">He bought his son a bike - </w:t>
      </w:r>
      <w:r w:rsidRPr="00C1510B">
        <w:rPr>
          <w:rStyle w:val="aa"/>
          <w:sz w:val="24"/>
          <w:szCs w:val="24"/>
          <w:lang w:val="en-US"/>
        </w:rPr>
        <w:t xml:space="preserve">his son </w:t>
      </w:r>
      <w:r w:rsidRPr="00C1510B">
        <w:rPr>
          <w:sz w:val="24"/>
          <w:szCs w:val="24"/>
          <w:lang w:val="en-US"/>
        </w:rPr>
        <w:t xml:space="preserve">is the </w:t>
      </w:r>
      <w:r w:rsidRPr="00C1510B">
        <w:rPr>
          <w:rStyle w:val="a9"/>
          <w:sz w:val="24"/>
          <w:szCs w:val="24"/>
          <w:lang w:val="en-US"/>
        </w:rPr>
        <w:t>indirect object</w:t>
      </w:r>
      <w:r w:rsidRPr="00C1510B">
        <w:rPr>
          <w:sz w:val="24"/>
          <w:szCs w:val="24"/>
          <w:lang w:val="en-US"/>
        </w:rPr>
        <w:t xml:space="preserve"> of the verb </w:t>
      </w:r>
      <w:r w:rsidRPr="00C1510B">
        <w:rPr>
          <w:rStyle w:val="aa"/>
          <w:sz w:val="24"/>
          <w:szCs w:val="24"/>
          <w:lang w:val="en-US"/>
        </w:rPr>
        <w:t>bought</w:t>
      </w:r>
      <w:r w:rsidRPr="00C1510B">
        <w:rPr>
          <w:sz w:val="24"/>
          <w:szCs w:val="24"/>
          <w:lang w:val="en-US"/>
        </w:rPr>
        <w:t xml:space="preserve">. </w:t>
      </w:r>
      <w:r w:rsidRPr="00C1510B">
        <w:rPr>
          <w:sz w:val="24"/>
          <w:szCs w:val="24"/>
        </w:rPr>
        <w:t>(</w:t>
      </w:r>
      <w:r w:rsidRPr="00C1510B">
        <w:rPr>
          <w:rStyle w:val="aa"/>
          <w:sz w:val="24"/>
          <w:szCs w:val="24"/>
        </w:rPr>
        <w:t>For whom</w:t>
      </w:r>
      <w:r w:rsidRPr="00C1510B">
        <w:rPr>
          <w:sz w:val="24"/>
          <w:szCs w:val="24"/>
        </w:rPr>
        <w:t xml:space="preserve"> did he buy a bike?) </w:t>
      </w:r>
    </w:p>
    <w:p w:rsidR="00B943E7" w:rsidRPr="00C1510B" w:rsidRDefault="00B943E7" w:rsidP="00B943E7">
      <w:pPr>
        <w:spacing w:after="120" w:line="360" w:lineRule="auto"/>
        <w:jc w:val="center"/>
        <w:rPr>
          <w:b/>
          <w:sz w:val="24"/>
          <w:szCs w:val="24"/>
          <w:lang w:val="en-GB"/>
        </w:rPr>
      </w:pPr>
    </w:p>
    <w:p w:rsidR="00E40243" w:rsidRPr="00C1510B" w:rsidRDefault="00E40243" w:rsidP="00B943E7">
      <w:pPr>
        <w:pStyle w:val="1"/>
        <w:spacing w:before="65" w:line="240" w:lineRule="auto"/>
        <w:ind w:right="4708"/>
        <w:rPr>
          <w:sz w:val="24"/>
          <w:szCs w:val="24"/>
          <w:lang w:val="en-US"/>
        </w:rPr>
      </w:pPr>
    </w:p>
    <w:p w:rsidR="00E40243" w:rsidRPr="001B0335" w:rsidRDefault="00E40243" w:rsidP="00D11C67">
      <w:pPr>
        <w:ind w:left="213"/>
        <w:rPr>
          <w:b/>
          <w:i/>
          <w:sz w:val="24"/>
          <w:szCs w:val="24"/>
          <w:lang w:val="en-US"/>
        </w:rPr>
      </w:pPr>
      <w:r w:rsidRPr="001B0335">
        <w:rPr>
          <w:b/>
          <w:i/>
          <w:sz w:val="24"/>
          <w:szCs w:val="24"/>
          <w:lang w:val="en-US"/>
        </w:rPr>
        <w:t xml:space="preserve">LESSON </w:t>
      </w:r>
      <w:r w:rsidR="001B0335">
        <w:rPr>
          <w:b/>
          <w:i/>
          <w:sz w:val="24"/>
          <w:szCs w:val="24"/>
        </w:rPr>
        <w:t>№</w:t>
      </w:r>
      <w:r w:rsidRPr="001B0335">
        <w:rPr>
          <w:b/>
          <w:i/>
          <w:sz w:val="24"/>
          <w:szCs w:val="24"/>
          <w:lang w:val="en-US"/>
        </w:rPr>
        <w:t xml:space="preserve">25 </w:t>
      </w:r>
      <w:r w:rsidR="001B0335">
        <w:rPr>
          <w:b/>
          <w:i/>
          <w:sz w:val="24"/>
          <w:szCs w:val="24"/>
        </w:rPr>
        <w:t xml:space="preserve"> </w:t>
      </w:r>
      <w:r w:rsidR="001B0335">
        <w:rPr>
          <w:b/>
          <w:i/>
          <w:sz w:val="24"/>
          <w:szCs w:val="24"/>
          <w:lang w:val="en-US"/>
        </w:rPr>
        <w:t xml:space="preserve">Theme: </w:t>
      </w:r>
      <w:r w:rsidRPr="001B0335">
        <w:rPr>
          <w:b/>
          <w:sz w:val="24"/>
          <w:szCs w:val="24"/>
          <w:u w:val="single"/>
          <w:lang w:val="en-US"/>
        </w:rPr>
        <w:t>Passive voice</w:t>
      </w:r>
    </w:p>
    <w:p w:rsidR="00A82617" w:rsidRPr="00C1510B" w:rsidRDefault="00A82617" w:rsidP="00A82617">
      <w:pPr>
        <w:spacing w:after="246"/>
        <w:rPr>
          <w:sz w:val="24"/>
          <w:szCs w:val="24"/>
          <w:lang w:val="en-US"/>
        </w:rPr>
      </w:pPr>
      <w:r w:rsidRPr="00C1510B">
        <w:rPr>
          <w:b/>
          <w:color w:val="FF0000"/>
          <w:sz w:val="24"/>
          <w:szCs w:val="24"/>
          <w:lang w:val="en-US"/>
        </w:rPr>
        <w:t xml:space="preserve"> </w:t>
      </w:r>
    </w:p>
    <w:p w:rsidR="00A82617" w:rsidRPr="00C1510B" w:rsidRDefault="00A82617" w:rsidP="00A82617">
      <w:pPr>
        <w:spacing w:after="251"/>
        <w:rPr>
          <w:sz w:val="24"/>
          <w:szCs w:val="24"/>
          <w:lang w:val="en-US"/>
        </w:rPr>
      </w:pPr>
      <w:r w:rsidRPr="00C1510B">
        <w:rPr>
          <w:b/>
          <w:sz w:val="24"/>
          <w:szCs w:val="24"/>
          <w:lang w:val="en-US"/>
        </w:rPr>
        <w:t xml:space="preserve">Course title: </w:t>
      </w:r>
      <w:r w:rsidRPr="00C1510B">
        <w:rPr>
          <w:sz w:val="24"/>
          <w:szCs w:val="24"/>
          <w:lang w:val="en-US"/>
        </w:rPr>
        <w:t xml:space="preserve">Communicative Grammar </w:t>
      </w:r>
    </w:p>
    <w:p w:rsidR="000D6DA2" w:rsidRPr="00C1510B" w:rsidRDefault="000D6DA2" w:rsidP="000D6DA2">
      <w:pPr>
        <w:rPr>
          <w:b/>
          <w:sz w:val="24"/>
          <w:szCs w:val="24"/>
          <w:lang w:val="en-GB"/>
        </w:rPr>
      </w:pPr>
      <w:r w:rsidRPr="00C1510B">
        <w:rPr>
          <w:b/>
          <w:sz w:val="24"/>
          <w:szCs w:val="24"/>
          <w:lang w:val="en-GB"/>
        </w:rPr>
        <w:t>Aims</w:t>
      </w:r>
    </w:p>
    <w:p w:rsidR="000D6DA2" w:rsidRPr="00C1510B" w:rsidRDefault="000D6DA2" w:rsidP="000D6DA2">
      <w:pPr>
        <w:widowControl/>
        <w:numPr>
          <w:ilvl w:val="0"/>
          <w:numId w:val="70"/>
        </w:numPr>
        <w:autoSpaceDE/>
        <w:autoSpaceDN/>
        <w:rPr>
          <w:sz w:val="24"/>
          <w:szCs w:val="24"/>
          <w:lang w:val="en-GB"/>
        </w:rPr>
      </w:pPr>
      <w:r w:rsidRPr="00C1510B">
        <w:rPr>
          <w:sz w:val="24"/>
          <w:szCs w:val="24"/>
          <w:lang w:val="en-GB"/>
        </w:rPr>
        <w:t>to develop students’ awareness of the relationship between form and meaning of the passive in context</w:t>
      </w:r>
    </w:p>
    <w:p w:rsidR="000D6DA2" w:rsidRPr="00C1510B" w:rsidRDefault="000D6DA2" w:rsidP="000D6DA2">
      <w:pPr>
        <w:widowControl/>
        <w:numPr>
          <w:ilvl w:val="0"/>
          <w:numId w:val="70"/>
        </w:numPr>
        <w:autoSpaceDE/>
        <w:autoSpaceDN/>
        <w:rPr>
          <w:sz w:val="24"/>
          <w:szCs w:val="24"/>
          <w:lang w:val="en-GB"/>
        </w:rPr>
      </w:pPr>
      <w:r w:rsidRPr="00C1510B">
        <w:rPr>
          <w:sz w:val="24"/>
          <w:szCs w:val="24"/>
          <w:lang w:val="en-GB"/>
        </w:rPr>
        <w:t>to enable students to use the passive appropriately in communication</w:t>
      </w:r>
    </w:p>
    <w:p w:rsidR="000D6DA2" w:rsidRPr="00C1510B" w:rsidRDefault="000D6DA2" w:rsidP="000D6DA2">
      <w:pPr>
        <w:ind w:left="360"/>
        <w:rPr>
          <w:b/>
          <w:sz w:val="24"/>
          <w:szCs w:val="24"/>
          <w:lang w:val="en-GB"/>
        </w:rPr>
      </w:pPr>
    </w:p>
    <w:p w:rsidR="000D6DA2" w:rsidRPr="00C1510B" w:rsidRDefault="000D6DA2" w:rsidP="000D6DA2">
      <w:pPr>
        <w:rPr>
          <w:b/>
          <w:sz w:val="24"/>
          <w:szCs w:val="24"/>
          <w:lang w:val="en-GB"/>
        </w:rPr>
      </w:pPr>
      <w:r w:rsidRPr="00C1510B">
        <w:rPr>
          <w:b/>
          <w:sz w:val="24"/>
          <w:szCs w:val="24"/>
          <w:lang w:val="en-GB"/>
        </w:rPr>
        <w:t>Objectives</w:t>
      </w:r>
    </w:p>
    <w:p w:rsidR="000D6DA2" w:rsidRPr="00C1510B" w:rsidRDefault="000D6DA2" w:rsidP="000D6DA2">
      <w:pPr>
        <w:rPr>
          <w:sz w:val="24"/>
          <w:szCs w:val="24"/>
          <w:lang w:val="en-GB"/>
        </w:rPr>
      </w:pPr>
      <w:r w:rsidRPr="00C1510B">
        <w:rPr>
          <w:sz w:val="24"/>
          <w:szCs w:val="24"/>
          <w:lang w:val="en-GB"/>
        </w:rPr>
        <w:t>By the end of Year 1 students will:</w:t>
      </w:r>
    </w:p>
    <w:p w:rsidR="000D6DA2" w:rsidRPr="00C1510B" w:rsidRDefault="000D6DA2" w:rsidP="000D6DA2">
      <w:pPr>
        <w:widowControl/>
        <w:numPr>
          <w:ilvl w:val="0"/>
          <w:numId w:val="69"/>
        </w:numPr>
        <w:autoSpaceDE/>
        <w:autoSpaceDN/>
        <w:rPr>
          <w:sz w:val="24"/>
          <w:szCs w:val="24"/>
          <w:lang w:val="en-GB"/>
        </w:rPr>
      </w:pPr>
      <w:r w:rsidRPr="00C1510B">
        <w:rPr>
          <w:sz w:val="24"/>
          <w:szCs w:val="24"/>
          <w:lang w:val="en-GB"/>
        </w:rPr>
        <w:t xml:space="preserve">be able to use the passive to convey meaning in communication </w:t>
      </w:r>
    </w:p>
    <w:p w:rsidR="000D6DA2" w:rsidRPr="00C1510B" w:rsidRDefault="000D6DA2" w:rsidP="000D6DA2">
      <w:pPr>
        <w:widowControl/>
        <w:numPr>
          <w:ilvl w:val="0"/>
          <w:numId w:val="69"/>
        </w:numPr>
        <w:autoSpaceDE/>
        <w:autoSpaceDN/>
        <w:rPr>
          <w:sz w:val="24"/>
          <w:szCs w:val="24"/>
          <w:lang w:val="en-GB"/>
        </w:rPr>
      </w:pPr>
      <w:r w:rsidRPr="00C1510B">
        <w:rPr>
          <w:sz w:val="24"/>
          <w:szCs w:val="24"/>
          <w:lang w:val="en-GB"/>
        </w:rPr>
        <w:t>be able to recognise and use the passive appropriately  both in spoken and written English</w:t>
      </w:r>
    </w:p>
    <w:p w:rsidR="000D6DA2" w:rsidRPr="00C1510B" w:rsidRDefault="000D6DA2" w:rsidP="000D6DA2">
      <w:pPr>
        <w:widowControl/>
        <w:numPr>
          <w:ilvl w:val="0"/>
          <w:numId w:val="69"/>
        </w:numPr>
        <w:autoSpaceDE/>
        <w:autoSpaceDN/>
        <w:rPr>
          <w:sz w:val="24"/>
          <w:szCs w:val="24"/>
          <w:lang w:val="en-GB"/>
        </w:rPr>
      </w:pPr>
      <w:r w:rsidRPr="00C1510B">
        <w:rPr>
          <w:sz w:val="24"/>
          <w:szCs w:val="24"/>
          <w:lang w:val="en-GB"/>
        </w:rPr>
        <w:t>be able to understand the link between form and meaning of the passive in different communicative settings</w:t>
      </w:r>
    </w:p>
    <w:p w:rsidR="000D6DA2" w:rsidRPr="00C1510B" w:rsidRDefault="000D6DA2" w:rsidP="000D6DA2">
      <w:pPr>
        <w:widowControl/>
        <w:numPr>
          <w:ilvl w:val="0"/>
          <w:numId w:val="69"/>
        </w:numPr>
        <w:autoSpaceDE/>
        <w:autoSpaceDN/>
        <w:rPr>
          <w:sz w:val="24"/>
          <w:szCs w:val="24"/>
          <w:lang w:val="en-GB"/>
        </w:rPr>
      </w:pPr>
      <w:r w:rsidRPr="00C1510B">
        <w:rPr>
          <w:sz w:val="24"/>
          <w:szCs w:val="24"/>
          <w:lang w:val="en-GB"/>
        </w:rPr>
        <w:t>be able to notice the characteristic features of the passive patterns and structures and compare them with those in L1 to enhance learning of those patterns and structures</w:t>
      </w:r>
    </w:p>
    <w:p w:rsidR="000D6DA2" w:rsidRPr="00C1510B" w:rsidRDefault="000D6DA2" w:rsidP="000D6DA2">
      <w:pPr>
        <w:widowControl/>
        <w:numPr>
          <w:ilvl w:val="0"/>
          <w:numId w:val="69"/>
        </w:numPr>
        <w:autoSpaceDE/>
        <w:autoSpaceDN/>
        <w:rPr>
          <w:sz w:val="24"/>
          <w:szCs w:val="24"/>
          <w:lang w:val="en-GB"/>
        </w:rPr>
      </w:pPr>
      <w:r w:rsidRPr="00C1510B">
        <w:rPr>
          <w:sz w:val="24"/>
          <w:szCs w:val="24"/>
          <w:lang w:val="en-GB"/>
        </w:rPr>
        <w:t>be able to understand  the importance of accuracy in communication</w:t>
      </w:r>
    </w:p>
    <w:p w:rsidR="000D6DA2" w:rsidRPr="00C1510B" w:rsidRDefault="000D6DA2" w:rsidP="000D6DA2">
      <w:pPr>
        <w:widowControl/>
        <w:numPr>
          <w:ilvl w:val="0"/>
          <w:numId w:val="69"/>
        </w:numPr>
        <w:autoSpaceDE/>
        <w:autoSpaceDN/>
        <w:rPr>
          <w:sz w:val="24"/>
          <w:szCs w:val="24"/>
          <w:lang w:val="en-GB"/>
        </w:rPr>
      </w:pPr>
      <w:r w:rsidRPr="00C1510B">
        <w:rPr>
          <w:sz w:val="24"/>
          <w:szCs w:val="24"/>
          <w:lang w:val="en-GB"/>
        </w:rPr>
        <w:t>be able to use grammar reference books independently.</w:t>
      </w:r>
    </w:p>
    <w:p w:rsidR="00A82617" w:rsidRPr="00C1510B" w:rsidRDefault="00A82617" w:rsidP="00A82617">
      <w:pPr>
        <w:spacing w:after="362"/>
        <w:jc w:val="center"/>
        <w:rPr>
          <w:b/>
          <w:color w:val="0070C0"/>
          <w:sz w:val="24"/>
          <w:szCs w:val="24"/>
          <w:lang w:val="en-US"/>
        </w:rPr>
      </w:pPr>
      <w:r w:rsidRPr="00C1510B">
        <w:rPr>
          <w:b/>
          <w:color w:val="0070C0"/>
          <w:sz w:val="24"/>
          <w:szCs w:val="24"/>
          <w:lang w:val="en-US"/>
        </w:rPr>
        <w:t xml:space="preserve">Detailed procedure of the lesson </w:t>
      </w:r>
    </w:p>
    <w:tbl>
      <w:tblPr>
        <w:tblW w:w="0" w:type="auto"/>
        <w:tblInd w:w="720" w:type="dxa"/>
        <w:tblLook w:val="04A0" w:firstRow="1" w:lastRow="0" w:firstColumn="1" w:lastColumn="0" w:noHBand="0" w:noVBand="1"/>
      </w:tblPr>
      <w:tblGrid>
        <w:gridCol w:w="4480"/>
        <w:gridCol w:w="4686"/>
      </w:tblGrid>
      <w:tr w:rsidR="009D7A86" w:rsidRPr="00C1510B" w:rsidTr="005B0B34">
        <w:tc>
          <w:tcPr>
            <w:tcW w:w="5394" w:type="dxa"/>
          </w:tcPr>
          <w:p w:rsidR="009D7A86" w:rsidRPr="00C1510B" w:rsidRDefault="009D7A86" w:rsidP="005B0B34">
            <w:pPr>
              <w:spacing w:after="120" w:line="360" w:lineRule="auto"/>
              <w:ind w:left="720"/>
              <w:rPr>
                <w:rFonts w:eastAsia="+mn-ea"/>
                <w:sz w:val="24"/>
                <w:szCs w:val="24"/>
                <w:lang w:val="en-US"/>
              </w:rPr>
            </w:pPr>
            <w:r w:rsidRPr="00C1510B">
              <w:rPr>
                <w:b/>
                <w:sz w:val="24"/>
                <w:szCs w:val="24"/>
                <w:lang w:val="en-US"/>
              </w:rPr>
              <w:t>What is Active Voice?</w:t>
            </w:r>
            <w:r w:rsidRPr="00C1510B">
              <w:rPr>
                <w:rFonts w:eastAsia="+mn-ea"/>
                <w:sz w:val="24"/>
                <w:szCs w:val="24"/>
                <w:lang w:val="en-US"/>
              </w:rPr>
              <w:t xml:space="preserve"> </w:t>
            </w:r>
            <w:r w:rsidRPr="00C1510B">
              <w:rPr>
                <w:sz w:val="24"/>
                <w:szCs w:val="24"/>
                <w:lang w:val="en-US"/>
              </w:rPr>
              <w:t>In the Active voice, the subject performs the action.</w:t>
            </w:r>
            <w:r w:rsidRPr="00C1510B">
              <w:rPr>
                <w:rFonts w:eastAsia="+mn-ea"/>
                <w:sz w:val="24"/>
                <w:szCs w:val="24"/>
                <w:lang w:val="en-US"/>
              </w:rPr>
              <w:t xml:space="preserve"> </w:t>
            </w:r>
          </w:p>
          <w:p w:rsidR="009D7A86" w:rsidRPr="00C1510B" w:rsidRDefault="009D7A86" w:rsidP="005B0B34">
            <w:pPr>
              <w:spacing w:after="120" w:line="360" w:lineRule="auto"/>
              <w:ind w:left="720"/>
              <w:rPr>
                <w:sz w:val="24"/>
                <w:szCs w:val="24"/>
                <w:lang w:val="en-US"/>
              </w:rPr>
            </w:pPr>
            <w:r w:rsidRPr="00C1510B">
              <w:rPr>
                <w:sz w:val="24"/>
                <w:szCs w:val="24"/>
                <w:lang w:val="en-US"/>
              </w:rPr>
              <w:t xml:space="preserve">For example: </w:t>
            </w:r>
            <w:r w:rsidRPr="00C1510B">
              <w:rPr>
                <w:i/>
                <w:sz w:val="24"/>
                <w:szCs w:val="24"/>
                <w:lang w:val="en-US"/>
              </w:rPr>
              <w:t>Joseph draws a picture.</w:t>
            </w:r>
            <w:r w:rsidRPr="00C1510B">
              <w:rPr>
                <w:sz w:val="24"/>
                <w:szCs w:val="24"/>
                <w:lang w:val="en-US"/>
              </w:rPr>
              <w:t xml:space="preserve"> Joseph is the subject and he is doing something (drawing).</w:t>
            </w:r>
          </w:p>
          <w:p w:rsidR="009D7A86" w:rsidRPr="00C1510B" w:rsidRDefault="009D7A86" w:rsidP="005B0B34">
            <w:pPr>
              <w:spacing w:after="120" w:line="360" w:lineRule="auto"/>
              <w:rPr>
                <w:b/>
                <w:sz w:val="24"/>
                <w:szCs w:val="24"/>
                <w:lang w:val="en-US"/>
              </w:rPr>
            </w:pPr>
          </w:p>
        </w:tc>
        <w:tc>
          <w:tcPr>
            <w:tcW w:w="5442" w:type="dxa"/>
          </w:tcPr>
          <w:p w:rsidR="009D7A86" w:rsidRPr="00C1510B" w:rsidRDefault="009D7A86" w:rsidP="005B0B34">
            <w:pPr>
              <w:spacing w:after="120" w:line="360" w:lineRule="auto"/>
              <w:rPr>
                <w:b/>
                <w:sz w:val="24"/>
                <w:szCs w:val="24"/>
                <w:lang w:val="en-US"/>
              </w:rPr>
            </w:pPr>
            <w:r w:rsidRPr="00C1510B">
              <w:rPr>
                <w:b/>
                <w:noProof/>
                <w:sz w:val="24"/>
                <w:szCs w:val="24"/>
                <w:lang w:bidi="ar-SA"/>
              </w:rPr>
              <w:drawing>
                <wp:inline distT="0" distB="0" distL="0" distR="0">
                  <wp:extent cx="1504950" cy="1695450"/>
                  <wp:effectExtent l="0" t="0" r="0" b="0"/>
                  <wp:docPr id="49" name="Рисунок 49" descr="AG000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G00011_"/>
                          <pic:cNvPicPr>
                            <a:picLocks noChangeAspect="1" noChangeArrowheads="1"/>
                          </pic:cNvPicPr>
                        </pic:nvPicPr>
                        <pic:blipFill>
                          <a:blip r:embed="rId86" cstate="print">
                            <a:lum bright="6000" contrast="6000"/>
                            <a:extLst>
                              <a:ext uri="{28A0092B-C50C-407E-A947-70E740481C1C}">
                                <a14:useLocalDpi xmlns:a14="http://schemas.microsoft.com/office/drawing/2010/main" val="0"/>
                              </a:ext>
                            </a:extLst>
                          </a:blip>
                          <a:srcRect/>
                          <a:stretch>
                            <a:fillRect/>
                          </a:stretch>
                        </pic:blipFill>
                        <pic:spPr bwMode="auto">
                          <a:xfrm>
                            <a:off x="0" y="0"/>
                            <a:ext cx="1504950" cy="1695450"/>
                          </a:xfrm>
                          <a:prstGeom prst="rect">
                            <a:avLst/>
                          </a:prstGeom>
                          <a:noFill/>
                          <a:ln>
                            <a:noFill/>
                          </a:ln>
                        </pic:spPr>
                      </pic:pic>
                    </a:graphicData>
                  </a:graphic>
                </wp:inline>
              </w:drawing>
            </w:r>
          </w:p>
        </w:tc>
      </w:tr>
      <w:tr w:rsidR="009D7A86" w:rsidRPr="00BF2E6C" w:rsidTr="005B0B34">
        <w:tc>
          <w:tcPr>
            <w:tcW w:w="10836" w:type="dxa"/>
            <w:gridSpan w:val="2"/>
          </w:tcPr>
          <w:p w:rsidR="009D7A86" w:rsidRPr="00C1510B" w:rsidRDefault="009D7A86" w:rsidP="005B0B34">
            <w:pPr>
              <w:spacing w:after="120" w:line="360" w:lineRule="auto"/>
              <w:rPr>
                <w:b/>
                <w:noProof/>
                <w:sz w:val="24"/>
                <w:szCs w:val="24"/>
                <w:lang w:val="en-US"/>
              </w:rPr>
            </w:pPr>
            <w:r w:rsidRPr="00C1510B">
              <w:rPr>
                <w:b/>
                <w:noProof/>
                <w:sz w:val="24"/>
                <w:szCs w:val="24"/>
                <w:lang w:val="en-US"/>
              </w:rPr>
              <w:t xml:space="preserve">What is passive voice? </w:t>
            </w:r>
            <w:r w:rsidRPr="00C1510B">
              <w:rPr>
                <w:noProof/>
                <w:sz w:val="24"/>
                <w:szCs w:val="24"/>
                <w:lang w:val="en-US"/>
              </w:rPr>
              <w:t xml:space="preserve">In passive voice the subject is acte upon. For example: </w:t>
            </w:r>
            <w:r w:rsidRPr="00C1510B">
              <w:rPr>
                <w:i/>
                <w:noProof/>
                <w:sz w:val="24"/>
                <w:szCs w:val="24"/>
                <w:lang w:val="en-US"/>
              </w:rPr>
              <w:t>The picture was drawn by Joseph.</w:t>
            </w:r>
            <w:r w:rsidRPr="00C1510B">
              <w:rPr>
                <w:rFonts w:eastAsia="+mn-ea"/>
                <w:sz w:val="24"/>
                <w:szCs w:val="24"/>
                <w:lang w:val="en-US"/>
              </w:rPr>
              <w:t xml:space="preserve"> </w:t>
            </w:r>
            <w:r w:rsidRPr="00C1510B">
              <w:rPr>
                <w:noProof/>
                <w:sz w:val="24"/>
                <w:szCs w:val="24"/>
                <w:lang w:val="en-US"/>
              </w:rPr>
              <w:t>In this case, the drawing is the subject and it is being acted upon by Joseph.</w:t>
            </w:r>
          </w:p>
        </w:tc>
      </w:tr>
    </w:tbl>
    <w:p w:rsidR="009D7A86" w:rsidRPr="00C1510B" w:rsidRDefault="009D7A86" w:rsidP="009D7A86">
      <w:pPr>
        <w:spacing w:after="120" w:line="360" w:lineRule="auto"/>
        <w:ind w:left="720"/>
        <w:rPr>
          <w:rFonts w:eastAsia="+mn-ea"/>
          <w:sz w:val="24"/>
          <w:szCs w:val="24"/>
          <w:u w:val="single"/>
          <w:lang w:val="en-US"/>
        </w:rPr>
      </w:pPr>
      <w:r w:rsidRPr="00C1510B">
        <w:rPr>
          <w:noProof/>
          <w:sz w:val="24"/>
          <w:szCs w:val="24"/>
          <w:lang w:bidi="ar-SA"/>
        </w:rPr>
        <w:drawing>
          <wp:anchor distT="0" distB="0" distL="114300" distR="114300" simplePos="0" relativeHeight="251673600" behindDoc="1" locked="0" layoutInCell="1" allowOverlap="1">
            <wp:simplePos x="0" y="0"/>
            <wp:positionH relativeFrom="column">
              <wp:posOffset>4396105</wp:posOffset>
            </wp:positionH>
            <wp:positionV relativeFrom="paragraph">
              <wp:posOffset>314960</wp:posOffset>
            </wp:positionV>
            <wp:extent cx="1069975" cy="992505"/>
            <wp:effectExtent l="0" t="0" r="0" b="0"/>
            <wp:wrapThrough wrapText="bothSides">
              <wp:wrapPolygon edited="0">
                <wp:start x="6922" y="0"/>
                <wp:lineTo x="2307" y="829"/>
                <wp:lineTo x="0" y="2902"/>
                <wp:lineTo x="0" y="16169"/>
                <wp:lineTo x="3461" y="19900"/>
                <wp:lineTo x="3461" y="20315"/>
                <wp:lineTo x="6153" y="21144"/>
                <wp:lineTo x="6922" y="21144"/>
                <wp:lineTo x="20382" y="21144"/>
                <wp:lineTo x="20767" y="21144"/>
                <wp:lineTo x="21151" y="13681"/>
                <wp:lineTo x="21151" y="4975"/>
                <wp:lineTo x="16152" y="0"/>
                <wp:lineTo x="14229" y="0"/>
                <wp:lineTo x="6922" y="0"/>
              </wp:wrapPolygon>
            </wp:wrapThrough>
            <wp:docPr id="50" name="Рисунок 50" descr="signs_NO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igns_NOSMOK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9975" cy="992505"/>
                    </a:xfrm>
                    <a:prstGeom prst="rect">
                      <a:avLst/>
                    </a:prstGeom>
                    <a:noFill/>
                    <a:ln>
                      <a:noFill/>
                    </a:ln>
                  </pic:spPr>
                </pic:pic>
              </a:graphicData>
            </a:graphic>
          </wp:anchor>
        </w:drawing>
      </w:r>
      <w:r w:rsidRPr="00C1510B">
        <w:rPr>
          <w:b/>
          <w:sz w:val="24"/>
          <w:szCs w:val="24"/>
          <w:lang w:val="en-US"/>
        </w:rPr>
        <w:t xml:space="preserve">When to use passive voice. </w:t>
      </w:r>
      <w:r w:rsidRPr="00C1510B">
        <w:rPr>
          <w:sz w:val="24"/>
          <w:szCs w:val="24"/>
          <w:lang w:val="en-US"/>
        </w:rPr>
        <w:t>Use passive voice when you do not wish to emphasize the subject of the sentence.</w:t>
      </w:r>
      <w:r w:rsidRPr="00C1510B">
        <w:rPr>
          <w:rFonts w:eastAsia="+mn-ea"/>
          <w:sz w:val="24"/>
          <w:szCs w:val="24"/>
          <w:u w:val="single"/>
          <w:lang w:val="en-US"/>
        </w:rPr>
        <w:t xml:space="preserve"> </w:t>
      </w:r>
    </w:p>
    <w:p w:rsidR="009D7A86" w:rsidRPr="00C1510B" w:rsidRDefault="009D7A86" w:rsidP="009D7A86">
      <w:pPr>
        <w:spacing w:after="120" w:line="360" w:lineRule="auto"/>
        <w:ind w:left="720"/>
        <w:rPr>
          <w:sz w:val="24"/>
          <w:szCs w:val="24"/>
          <w:lang w:val="en-US"/>
        </w:rPr>
      </w:pPr>
      <w:r w:rsidRPr="00C1510B">
        <w:rPr>
          <w:sz w:val="24"/>
          <w:szCs w:val="24"/>
          <w:u w:val="single"/>
          <w:lang w:val="en-US"/>
        </w:rPr>
        <w:t xml:space="preserve">Example: </w:t>
      </w:r>
      <w:r w:rsidRPr="00C1510B">
        <w:rPr>
          <w:sz w:val="24"/>
          <w:szCs w:val="24"/>
          <w:lang w:val="en-US"/>
        </w:rPr>
        <w:t xml:space="preserve">Smoking is prohibited.  (passive). </w:t>
      </w:r>
    </w:p>
    <w:p w:rsidR="009D7A86" w:rsidRPr="00C1510B" w:rsidRDefault="009D7A86" w:rsidP="009D7A86">
      <w:pPr>
        <w:spacing w:after="120" w:line="360" w:lineRule="auto"/>
        <w:ind w:left="720"/>
        <w:rPr>
          <w:sz w:val="24"/>
          <w:szCs w:val="24"/>
          <w:lang w:val="en-US"/>
        </w:rPr>
      </w:pPr>
      <w:r w:rsidRPr="00C1510B">
        <w:rPr>
          <w:sz w:val="24"/>
          <w:szCs w:val="24"/>
          <w:lang w:val="en-US"/>
        </w:rPr>
        <w:t>The management prohibits smoking. (active)</w:t>
      </w:r>
    </w:p>
    <w:p w:rsidR="009D7A86" w:rsidRPr="00C1510B" w:rsidRDefault="009D7A86" w:rsidP="009D7A86">
      <w:pPr>
        <w:spacing w:after="120" w:line="360" w:lineRule="auto"/>
        <w:ind w:left="720"/>
        <w:rPr>
          <w:sz w:val="24"/>
          <w:szCs w:val="24"/>
          <w:lang w:val="en-US"/>
        </w:rPr>
      </w:pPr>
      <w:r w:rsidRPr="00C1510B">
        <w:rPr>
          <w:sz w:val="24"/>
          <w:szCs w:val="24"/>
          <w:lang w:val="en-US"/>
        </w:rPr>
        <w:t>The passive sentence takes attention away from management, so they do not have to be in the role of the “bad guys.”</w:t>
      </w:r>
    </w:p>
    <w:p w:rsidR="00A82617" w:rsidRPr="00C1510B" w:rsidRDefault="00A82617" w:rsidP="00A82617">
      <w:pPr>
        <w:pStyle w:val="1"/>
        <w:rPr>
          <w:sz w:val="24"/>
          <w:szCs w:val="24"/>
          <w:lang w:val="en-US"/>
        </w:rPr>
      </w:pPr>
      <w:r w:rsidRPr="00C1510B">
        <w:rPr>
          <w:sz w:val="24"/>
          <w:szCs w:val="24"/>
          <w:lang w:val="en-US"/>
        </w:rPr>
        <w:t xml:space="preserve">Warm up  </w:t>
      </w:r>
    </w:p>
    <w:p w:rsidR="00A82617" w:rsidRPr="00C1510B" w:rsidRDefault="00A82617" w:rsidP="00A82617">
      <w:pPr>
        <w:spacing w:after="361"/>
        <w:rPr>
          <w:sz w:val="24"/>
          <w:szCs w:val="24"/>
          <w:lang w:val="en-US"/>
        </w:rPr>
      </w:pPr>
      <w:r w:rsidRPr="00C1510B">
        <w:rPr>
          <w:sz w:val="24"/>
          <w:szCs w:val="24"/>
          <w:lang w:val="en-US"/>
        </w:rPr>
        <w:t xml:space="preserve">Materials: Warm up handout </w:t>
      </w:r>
    </w:p>
    <w:p w:rsidR="00A82617" w:rsidRPr="00C1510B" w:rsidRDefault="00A82617" w:rsidP="00A82617">
      <w:pPr>
        <w:spacing w:after="367"/>
        <w:rPr>
          <w:sz w:val="24"/>
          <w:szCs w:val="24"/>
          <w:lang w:val="en-US"/>
        </w:rPr>
      </w:pPr>
      <w:r w:rsidRPr="00C1510B">
        <w:rPr>
          <w:sz w:val="24"/>
          <w:szCs w:val="24"/>
          <w:lang w:val="en-US"/>
        </w:rPr>
        <w:lastRenderedPageBreak/>
        <w:t xml:space="preserve">Objective: Introduce the focus of the lesson </w:t>
      </w:r>
    </w:p>
    <w:p w:rsidR="00A82617" w:rsidRPr="00C1510B" w:rsidRDefault="00A82617" w:rsidP="00A82617">
      <w:pPr>
        <w:rPr>
          <w:sz w:val="24"/>
          <w:szCs w:val="24"/>
          <w:lang w:val="en-US"/>
        </w:rPr>
      </w:pPr>
      <w:r w:rsidRPr="00C1510B">
        <w:rPr>
          <w:sz w:val="24"/>
          <w:szCs w:val="24"/>
          <w:lang w:val="en-US"/>
        </w:rPr>
        <w:t xml:space="preserve">Procedure: Teacher asks students to look at the pictures and answer the question </w:t>
      </w:r>
    </w:p>
    <w:p w:rsidR="00A82617" w:rsidRPr="00C1510B" w:rsidRDefault="00A82617" w:rsidP="00A82617">
      <w:pPr>
        <w:spacing w:after="371"/>
        <w:rPr>
          <w:sz w:val="24"/>
          <w:szCs w:val="24"/>
          <w:lang w:val="en-US"/>
        </w:rPr>
      </w:pPr>
      <w:r w:rsidRPr="00C1510B">
        <w:rPr>
          <w:sz w:val="24"/>
          <w:szCs w:val="24"/>
          <w:lang w:val="en-US"/>
        </w:rPr>
        <w:t xml:space="preserve">“What do you know about them?” </w:t>
      </w:r>
    </w:p>
    <w:p w:rsidR="00A82617" w:rsidRPr="00C1510B" w:rsidRDefault="00A82617" w:rsidP="00A82617">
      <w:pPr>
        <w:pStyle w:val="1"/>
        <w:rPr>
          <w:sz w:val="24"/>
          <w:szCs w:val="24"/>
          <w:lang w:val="en-US"/>
        </w:rPr>
      </w:pPr>
      <w:r w:rsidRPr="00C1510B">
        <w:rPr>
          <w:sz w:val="24"/>
          <w:szCs w:val="24"/>
          <w:lang w:val="en-US"/>
        </w:rPr>
        <w:t xml:space="preserve">Warm up handout  </w:t>
      </w:r>
    </w:p>
    <w:p w:rsidR="00A82617" w:rsidRPr="00C1510B" w:rsidRDefault="00A82617" w:rsidP="00A82617">
      <w:pPr>
        <w:spacing w:after="358"/>
        <w:rPr>
          <w:sz w:val="24"/>
          <w:szCs w:val="24"/>
          <w:lang w:val="en-US"/>
        </w:rPr>
      </w:pPr>
      <w:r w:rsidRPr="00C1510B">
        <w:rPr>
          <w:sz w:val="24"/>
          <w:szCs w:val="24"/>
          <w:lang w:val="en-US"/>
        </w:rPr>
        <w:t>What do you know about them?</w:t>
      </w:r>
      <w:r w:rsidRPr="00C1510B">
        <w:rPr>
          <w:b/>
          <w:sz w:val="24"/>
          <w:szCs w:val="24"/>
          <w:lang w:val="en-US"/>
        </w:rPr>
        <w:t xml:space="preserve"> </w:t>
      </w:r>
    </w:p>
    <w:p w:rsidR="00A82617" w:rsidRPr="00C1510B" w:rsidRDefault="0025349E" w:rsidP="00A82617">
      <w:pPr>
        <w:spacing w:after="299"/>
        <w:ind w:left="217"/>
        <w:rPr>
          <w:sz w:val="24"/>
          <w:szCs w:val="24"/>
        </w:rPr>
      </w:pPr>
      <w:r>
        <w:rPr>
          <w:rFonts w:eastAsia="Calibri"/>
          <w:noProof/>
          <w:sz w:val="24"/>
          <w:szCs w:val="24"/>
          <w:lang w:bidi="ar-SA"/>
        </w:rPr>
      </w:r>
      <w:r>
        <w:rPr>
          <w:rFonts w:eastAsia="Calibri"/>
          <w:noProof/>
          <w:sz w:val="24"/>
          <w:szCs w:val="24"/>
          <w:lang w:bidi="ar-SA"/>
        </w:rPr>
        <w:pict>
          <v:group id="Group 8149" o:spid="_x0000_s1026" style="width:349.9pt;height:188.25pt;mso-position-horizontal-relative:char;mso-position-vertical-relative:line" coordsize="44434,45878">
            <v:shape id="Shape 10322" o:spid="_x0000_s1027" style="position:absolute;left:17313;top:19033;width:26679;height:26463;visibility:visible;mso-wrap-style:square;v-text-anchor:top" coordsize="2667889,26462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X8sMA&#10;AADeAAAADwAAAGRycy9kb3ducmV2LnhtbERP32vCMBB+H/g/hBN8m+kqG6MaRQqDIaJMB76ezbWp&#10;ay6lidr990YQfLuP7+fNFr1txIU6XztW8DZOQBAXTtdcKfjdf71+gvABWWPjmBT8k4fFfPAyw0y7&#10;K//QZRcqEUPYZ6jAhNBmUvrCkEU/di1x5ErXWQwRdpXUHV5juG1kmiQf0mLNscFgS7mh4m93tgow&#10;30zK7fvS8KE85iezRmk2K6VGw345BRGoD0/xw/2t4/xkkqZwfyfe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pX8sMAAADeAAAADwAAAAAAAAAAAAAAAACYAgAAZHJzL2Rv&#10;d25yZXYueG1sUEsFBgAAAAAEAAQA9QAAAIgDAAAAAA==&#10;" adj="0,,0" path="m,l2667889,r,2646299l,2646299,,e" fillcolor="black" stroked="f" strokeweight="0">
              <v:stroke miterlimit="83231f" joinstyle="miter"/>
              <v:formulas/>
              <v:path arrowok="t" o:connecttype="segments" textboxrect="0,0,2667889,2646299"/>
            </v:shape>
            <v:rect id="Rectangle 315" o:spid="_x0000_s1028" style="position:absolute;left:43992;top:43921;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952519" w:rsidRDefault="00952519" w:rsidP="00A82617">
                    <w:pPr>
                      <w:spacing w:line="276" w:lineRule="auto"/>
                    </w:pPr>
                    <w:r>
                      <w:t xml:space="preserve"> </w:t>
                    </w:r>
                  </w:p>
                </w:txbxContent>
              </v:textbox>
            </v:rect>
            <v:shape id="Picture 8190" o:spid="_x0000_s1029" type="#_x0000_t75" style="position:absolute;left:-38;top:-35;width:18986;height:18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Cw5DDAAAA3QAAAA8AAABkcnMvZG93bnJldi54bWxET0trAjEQvhf6H8IUequJPdR1a5TSBxT0&#10;orbQ47CZ7i5uJkuSumt/vXMQPH5878Vq9J06UkxtYAvTiQFFXAXXcm3ha//xUIBKGdlhF5gsnCjB&#10;anl7s8DShYG3dNzlWkkIpxItNDn3pdapashjmoSeWLjfED1mgbHWLuIg4b7Tj8Y8aY8tS0ODPb02&#10;VB12f95CkWbrfzSbHx2/307V7N0MhTlYe383vjyDyjTmq/ji/nTim85lv7yRJ6CX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QLDkMMAAADdAAAADwAAAAAAAAAAAAAAAACf&#10;AgAAZHJzL2Rvd25yZXYueG1sUEsFBgAAAAAEAAQA9wAAAI8DAAAAAA==&#10;">
              <v:imagedata r:id="rId88" o:title=""/>
            </v:shape>
            <v:shape id="Picture 8191" o:spid="_x0000_s1030" type="#_x0000_t75" style="position:absolute;left:19011;top:535;width:24702;height:18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TEjFAAAA3QAAAA8AAABkcnMvZG93bnJldi54bWxEj0FrwkAUhO+F/oflFXqrm5TSanQVKRZK&#10;PZRq8fzMPrPB7NuQfY3pv3cFweMwM98ws8XgG9VTF+vABvJRBoq4DLbmysDv9uNpDCoKssUmMBn4&#10;pwiL+f3dDAsbTvxD/UYqlSAcCzTgRNpC61g68hhHoSVO3iF0HiXJrtK2w1OC+0Y/Z9mr9lhzWnDY&#10;0ruj8rj58wZ2fd2/7X25lfXu8EXyvXpxy5Uxjw/DcgpKaJBb+Nr+tAbG+SSHy5v0BPT8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xkxIxQAAAN0AAAAPAAAAAAAAAAAAAAAA&#10;AJ8CAABkcnMvZG93bnJldi54bWxQSwUGAAAAAAQABAD3AAAAkQMAAAAA&#10;">
              <v:imagedata r:id="rId89" o:title=""/>
            </v:shape>
            <v:shape id="Picture 8192" o:spid="_x0000_s1031" type="#_x0000_t75" style="position:absolute;left:-38;top:19014;width:17367;height:26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WKfLFAAAA3QAAAA8AAABkcnMvZG93bnJldi54bWxEj0+LwjAUxO/CfofwFvYia2oPol2jLILg&#10;RcE/CN4ezbOtm7yUJGr32xtB8DjMzG+Y6byzRtzIh8axguEgA0FcOt1wpeCwX36PQYSIrNE4JgX/&#10;FGA+++hNsdDuzlu67WIlEoRDgQrqGNtCylDWZDEMXEucvLPzFmOSvpLa4z3BrZF5lo2kxYbTQo0t&#10;LWoq/3ZXq+C43HNXXkzmzWaU90/r9eqgtVJfn93vD4hIXXyHX+2VVjAeTnJ4vklP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VinyxQAAAN0AAAAPAAAAAAAAAAAAAAAA&#10;AJ8CAABkcnMvZG93bnJldi54bWxQSwUGAAAAAAQABAD3AAAAkQMAAAAA&#10;">
              <v:imagedata r:id="rId90" o:title=""/>
            </v:shape>
            <v:shape id="Picture 8193" o:spid="_x0000_s1032" type="#_x0000_t75" style="position:absolute;left:17297;top:28158;width:26606;height:1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KMbFAAAA3QAAAA8AAABkcnMvZG93bnJldi54bWxEj0FrwkAUhO9C/8PyCt50o4KNqauIIgiW&#10;glbw+pp9yQazb0N2jfHfdwuFHoeZ+YZZrntbi45aXzlWMBknIIhzpysuFVy+9qMUhA/IGmvHpOBJ&#10;Htarl8ESM+0efKLuHEoRIewzVGBCaDIpfW7Ioh+7hjh6hWsthijbUuoWHxFuazlNkrm0WHFcMNjQ&#10;1lB+O9+tAtq9XT9un6fnpgum/j5WhbtiodTwtd+8gwjUh//wX/ugFaSTxQx+38Qn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RyjGxQAAAN0AAAAPAAAAAAAAAAAAAAAA&#10;AJ8CAABkcnMvZG93bnJldi54bWxQSwUGAAAAAAQABAD3AAAAkQMAAAAA&#10;">
              <v:imagedata r:id="rId91" o:title=""/>
            </v:shape>
            <w10:anchorlock/>
          </v:group>
        </w:pict>
      </w:r>
    </w:p>
    <w:p w:rsidR="00A82617" w:rsidRPr="00C1510B" w:rsidRDefault="00A82617" w:rsidP="00D97431">
      <w:pPr>
        <w:spacing w:after="367"/>
        <w:ind w:left="216"/>
        <w:rPr>
          <w:sz w:val="24"/>
          <w:szCs w:val="24"/>
          <w:lang w:val="en-US"/>
        </w:rPr>
      </w:pPr>
      <w:r w:rsidRPr="00C1510B">
        <w:rPr>
          <w:sz w:val="24"/>
          <w:szCs w:val="24"/>
          <w:lang w:val="en-US"/>
        </w:rPr>
        <w:t xml:space="preserve">Activity 1  </w:t>
      </w:r>
    </w:p>
    <w:p w:rsidR="00A82617" w:rsidRPr="00C1510B" w:rsidRDefault="00A82617" w:rsidP="00A82617">
      <w:pPr>
        <w:shd w:val="clear" w:color="auto" w:fill="FBFBFB"/>
        <w:spacing w:before="100" w:beforeAutospacing="1" w:after="100" w:afterAutospacing="1"/>
        <w:outlineLvl w:val="3"/>
        <w:rPr>
          <w:b/>
          <w:bCs/>
          <w:color w:val="66CC00"/>
          <w:sz w:val="24"/>
          <w:szCs w:val="24"/>
          <w:lang w:val="en-US"/>
        </w:rPr>
      </w:pPr>
      <w:r w:rsidRPr="00C1510B">
        <w:rPr>
          <w:b/>
          <w:bCs/>
          <w:color w:val="66CC00"/>
          <w:sz w:val="24"/>
          <w:szCs w:val="24"/>
          <w:lang w:val="en-US"/>
        </w:rPr>
        <w:t>Write passive sentences (use the indications between brackets.)</w:t>
      </w:r>
    </w:p>
    <w:p w:rsidR="00A82617" w:rsidRPr="00C1510B" w:rsidRDefault="00A82617" w:rsidP="00FB6FA4">
      <w:pPr>
        <w:widowControl/>
        <w:numPr>
          <w:ilvl w:val="0"/>
          <w:numId w:val="127"/>
        </w:numPr>
        <w:shd w:val="clear" w:color="auto" w:fill="FBFBFB"/>
        <w:autoSpaceDE/>
        <w:autoSpaceDN/>
        <w:spacing w:before="100" w:beforeAutospacing="1" w:after="100" w:afterAutospacing="1"/>
        <w:rPr>
          <w:sz w:val="24"/>
          <w:szCs w:val="24"/>
          <w:lang w:val="en-US"/>
        </w:rPr>
      </w:pPr>
      <w:r w:rsidRPr="00C1510B">
        <w:rPr>
          <w:sz w:val="24"/>
          <w:szCs w:val="24"/>
          <w:lang w:val="en-US"/>
        </w:rPr>
        <w:t>the picture / draw (Simple Present) </w:t>
      </w:r>
      <w:r w:rsidRPr="00C1510B">
        <w:rPr>
          <w:sz w:val="24"/>
          <w:szCs w:val="24"/>
          <w:lang w:val="en-US"/>
        </w:rPr>
        <w:br/>
      </w:r>
      <w:r w:rsidR="00280594" w:rsidRPr="00C1510B">
        <w:rPr>
          <w:color w:val="000000"/>
          <w:sz w:val="24"/>
          <w:szCs w:val="24"/>
          <w:lang w:eastAsia="ja-JP"/>
        </w:rPr>
        <w:object w:dxaOrig="225" w:dyaOrig="225">
          <v:shape id="_x0000_i1129" type="#_x0000_t75" style="width:191.25pt;height:18pt" o:ole="">
            <v:imagedata r:id="rId92" o:title=""/>
          </v:shape>
          <w:control r:id="rId93" w:name="DefaultOcxName" w:shapeid="_x0000_i1129"/>
        </w:object>
      </w:r>
      <w:r w:rsidRPr="00C1510B">
        <w:rPr>
          <w:sz w:val="24"/>
          <w:szCs w:val="24"/>
          <w:lang w:val="en-US"/>
        </w:rPr>
        <w:t> </w:t>
      </w:r>
    </w:p>
    <w:p w:rsidR="00A82617" w:rsidRPr="00C1510B" w:rsidRDefault="00A82617" w:rsidP="00FB6FA4">
      <w:pPr>
        <w:widowControl/>
        <w:numPr>
          <w:ilvl w:val="0"/>
          <w:numId w:val="127"/>
        </w:numPr>
        <w:shd w:val="clear" w:color="auto" w:fill="FBFBFB"/>
        <w:autoSpaceDE/>
        <w:autoSpaceDN/>
        <w:spacing w:before="100" w:beforeAutospacing="1" w:after="100" w:afterAutospacing="1"/>
        <w:rPr>
          <w:sz w:val="24"/>
          <w:szCs w:val="24"/>
          <w:lang w:val="en-US"/>
        </w:rPr>
      </w:pPr>
      <w:r w:rsidRPr="00C1510B">
        <w:rPr>
          <w:sz w:val="24"/>
          <w:szCs w:val="24"/>
          <w:lang w:val="en-US"/>
        </w:rPr>
        <w:t>the door / close (Simple Past) </w:t>
      </w:r>
      <w:r w:rsidRPr="00C1510B">
        <w:rPr>
          <w:sz w:val="24"/>
          <w:szCs w:val="24"/>
          <w:lang w:val="en-US"/>
        </w:rPr>
        <w:br/>
      </w:r>
      <w:r w:rsidR="00280594" w:rsidRPr="00C1510B">
        <w:rPr>
          <w:color w:val="000000"/>
          <w:sz w:val="24"/>
          <w:szCs w:val="24"/>
          <w:lang w:eastAsia="ja-JP"/>
        </w:rPr>
        <w:object w:dxaOrig="225" w:dyaOrig="225">
          <v:shape id="_x0000_i1132" type="#_x0000_t75" style="width:191.25pt;height:18pt" o:ole="">
            <v:imagedata r:id="rId92" o:title=""/>
          </v:shape>
          <w:control r:id="rId94" w:name="DefaultOcxName1" w:shapeid="_x0000_i1132"/>
        </w:object>
      </w:r>
    </w:p>
    <w:p w:rsidR="00A82617" w:rsidRPr="00C1510B" w:rsidRDefault="00A82617" w:rsidP="00FB6FA4">
      <w:pPr>
        <w:widowControl/>
        <w:numPr>
          <w:ilvl w:val="0"/>
          <w:numId w:val="127"/>
        </w:numPr>
        <w:shd w:val="clear" w:color="auto" w:fill="FBFBFB"/>
        <w:autoSpaceDE/>
        <w:autoSpaceDN/>
        <w:spacing w:before="100" w:beforeAutospacing="1" w:after="100" w:afterAutospacing="1"/>
        <w:rPr>
          <w:sz w:val="24"/>
          <w:szCs w:val="24"/>
          <w:lang w:val="en-US"/>
        </w:rPr>
      </w:pPr>
      <w:r w:rsidRPr="00C1510B">
        <w:rPr>
          <w:sz w:val="24"/>
          <w:szCs w:val="24"/>
          <w:lang w:val="en-US"/>
        </w:rPr>
        <w:t>the house / steal (Present Continuous) </w:t>
      </w:r>
      <w:r w:rsidRPr="00C1510B">
        <w:rPr>
          <w:sz w:val="24"/>
          <w:szCs w:val="24"/>
          <w:lang w:val="en-US"/>
        </w:rPr>
        <w:br/>
      </w:r>
      <w:r w:rsidR="00280594" w:rsidRPr="00C1510B">
        <w:rPr>
          <w:color w:val="000000"/>
          <w:sz w:val="24"/>
          <w:szCs w:val="24"/>
          <w:lang w:eastAsia="ja-JP"/>
        </w:rPr>
        <w:object w:dxaOrig="225" w:dyaOrig="225">
          <v:shape id="_x0000_i1135" type="#_x0000_t75" style="width:191.25pt;height:18pt" o:ole="">
            <v:imagedata r:id="rId92" o:title=""/>
          </v:shape>
          <w:control r:id="rId95" w:name="DefaultOcxName2" w:shapeid="_x0000_i1135"/>
        </w:object>
      </w:r>
    </w:p>
    <w:p w:rsidR="00A82617" w:rsidRPr="00C1510B" w:rsidRDefault="00A82617" w:rsidP="00FB6FA4">
      <w:pPr>
        <w:widowControl/>
        <w:numPr>
          <w:ilvl w:val="0"/>
          <w:numId w:val="127"/>
        </w:numPr>
        <w:shd w:val="clear" w:color="auto" w:fill="FBFBFB"/>
        <w:autoSpaceDE/>
        <w:autoSpaceDN/>
        <w:spacing w:before="100" w:beforeAutospacing="1" w:after="100" w:afterAutospacing="1"/>
        <w:rPr>
          <w:sz w:val="24"/>
          <w:szCs w:val="24"/>
          <w:lang w:val="en-US"/>
        </w:rPr>
      </w:pPr>
      <w:r w:rsidRPr="00C1510B">
        <w:rPr>
          <w:sz w:val="24"/>
          <w:szCs w:val="24"/>
          <w:lang w:val="en-US"/>
        </w:rPr>
        <w:t>the bike / repair (Past Continuous) </w:t>
      </w:r>
      <w:r w:rsidRPr="00C1510B">
        <w:rPr>
          <w:sz w:val="24"/>
          <w:szCs w:val="24"/>
          <w:lang w:val="en-US"/>
        </w:rPr>
        <w:br/>
      </w:r>
      <w:r w:rsidR="00280594" w:rsidRPr="00C1510B">
        <w:rPr>
          <w:color w:val="000000"/>
          <w:sz w:val="24"/>
          <w:szCs w:val="24"/>
          <w:lang w:eastAsia="ja-JP"/>
        </w:rPr>
        <w:object w:dxaOrig="225" w:dyaOrig="225">
          <v:shape id="_x0000_i1138" type="#_x0000_t75" style="width:191.25pt;height:18pt" o:ole="">
            <v:imagedata r:id="rId92" o:title=""/>
          </v:shape>
          <w:control r:id="rId96" w:name="DefaultOcxName3" w:shapeid="_x0000_i1138"/>
        </w:object>
      </w:r>
    </w:p>
    <w:p w:rsidR="00A82617" w:rsidRPr="00C1510B" w:rsidRDefault="00A82617" w:rsidP="00FB6FA4">
      <w:pPr>
        <w:widowControl/>
        <w:numPr>
          <w:ilvl w:val="0"/>
          <w:numId w:val="127"/>
        </w:numPr>
        <w:shd w:val="clear" w:color="auto" w:fill="FBFBFB"/>
        <w:autoSpaceDE/>
        <w:autoSpaceDN/>
        <w:spacing w:before="100" w:beforeAutospacing="1" w:after="100" w:afterAutospacing="1"/>
        <w:rPr>
          <w:sz w:val="24"/>
          <w:szCs w:val="24"/>
          <w:lang w:val="en-US"/>
        </w:rPr>
      </w:pPr>
      <w:r w:rsidRPr="00C1510B">
        <w:rPr>
          <w:sz w:val="24"/>
          <w:szCs w:val="24"/>
          <w:lang w:val="en-US"/>
        </w:rPr>
        <w:t>the room/ clean (Present Perfect) </w:t>
      </w:r>
      <w:r w:rsidRPr="00C1510B">
        <w:rPr>
          <w:sz w:val="24"/>
          <w:szCs w:val="24"/>
          <w:lang w:val="en-US"/>
        </w:rPr>
        <w:br/>
      </w:r>
      <w:r w:rsidR="00280594" w:rsidRPr="00C1510B">
        <w:rPr>
          <w:color w:val="000000"/>
          <w:sz w:val="24"/>
          <w:szCs w:val="24"/>
          <w:lang w:eastAsia="ja-JP"/>
        </w:rPr>
        <w:object w:dxaOrig="225" w:dyaOrig="225">
          <v:shape id="_x0000_i1141" type="#_x0000_t75" style="width:191.25pt;height:18pt" o:ole="">
            <v:imagedata r:id="rId92" o:title=""/>
          </v:shape>
          <w:control r:id="rId97" w:name="DefaultOcxName4" w:shapeid="_x0000_i1141"/>
        </w:object>
      </w:r>
    </w:p>
    <w:p w:rsidR="00A82617" w:rsidRPr="00C1510B" w:rsidRDefault="00A82617" w:rsidP="00FB6FA4">
      <w:pPr>
        <w:widowControl/>
        <w:numPr>
          <w:ilvl w:val="0"/>
          <w:numId w:val="127"/>
        </w:numPr>
        <w:shd w:val="clear" w:color="auto" w:fill="FBFBFB"/>
        <w:autoSpaceDE/>
        <w:autoSpaceDN/>
        <w:spacing w:before="100" w:beforeAutospacing="1" w:after="100" w:afterAutospacing="1"/>
        <w:rPr>
          <w:sz w:val="24"/>
          <w:szCs w:val="24"/>
          <w:lang w:val="en-US"/>
        </w:rPr>
      </w:pPr>
      <w:r w:rsidRPr="00C1510B">
        <w:rPr>
          <w:sz w:val="24"/>
          <w:szCs w:val="24"/>
          <w:lang w:val="en-US"/>
        </w:rPr>
        <w:t>the homework / do (Past perfect) </w:t>
      </w:r>
      <w:r w:rsidRPr="00C1510B">
        <w:rPr>
          <w:sz w:val="24"/>
          <w:szCs w:val="24"/>
          <w:lang w:val="en-US"/>
        </w:rPr>
        <w:br/>
      </w:r>
      <w:r w:rsidR="00280594" w:rsidRPr="00C1510B">
        <w:rPr>
          <w:color w:val="000000"/>
          <w:sz w:val="24"/>
          <w:szCs w:val="24"/>
          <w:lang w:eastAsia="ja-JP"/>
        </w:rPr>
        <w:object w:dxaOrig="225" w:dyaOrig="225">
          <v:shape id="_x0000_i1144" type="#_x0000_t75" style="width:191.25pt;height:18pt" o:ole="">
            <v:imagedata r:id="rId92" o:title=""/>
          </v:shape>
          <w:control r:id="rId98" w:name="DefaultOcxName5" w:shapeid="_x0000_i1144"/>
        </w:object>
      </w:r>
    </w:p>
    <w:p w:rsidR="00A82617" w:rsidRPr="00C1510B" w:rsidRDefault="00A82617" w:rsidP="00FB6FA4">
      <w:pPr>
        <w:widowControl/>
        <w:numPr>
          <w:ilvl w:val="0"/>
          <w:numId w:val="127"/>
        </w:numPr>
        <w:shd w:val="clear" w:color="auto" w:fill="FBFBFB"/>
        <w:autoSpaceDE/>
        <w:autoSpaceDN/>
        <w:spacing w:before="100" w:beforeAutospacing="1" w:after="100" w:afterAutospacing="1"/>
        <w:rPr>
          <w:sz w:val="24"/>
          <w:szCs w:val="24"/>
          <w:lang w:val="en-US"/>
        </w:rPr>
      </w:pPr>
      <w:r w:rsidRPr="00C1510B">
        <w:rPr>
          <w:sz w:val="24"/>
          <w:szCs w:val="24"/>
          <w:lang w:val="en-US"/>
        </w:rPr>
        <w:t>the window / break (Simple future) </w:t>
      </w:r>
      <w:r w:rsidRPr="00C1510B">
        <w:rPr>
          <w:sz w:val="24"/>
          <w:szCs w:val="24"/>
          <w:lang w:val="en-US"/>
        </w:rPr>
        <w:br/>
      </w:r>
      <w:r w:rsidR="00280594" w:rsidRPr="00C1510B">
        <w:rPr>
          <w:color w:val="000000"/>
          <w:sz w:val="24"/>
          <w:szCs w:val="24"/>
          <w:lang w:eastAsia="ja-JP"/>
        </w:rPr>
        <w:object w:dxaOrig="225" w:dyaOrig="225">
          <v:shape id="_x0000_i1147" type="#_x0000_t75" style="width:191.25pt;height:18pt" o:ole="">
            <v:imagedata r:id="rId92" o:title=""/>
          </v:shape>
          <w:control r:id="rId99" w:name="DefaultOcxName6" w:shapeid="_x0000_i1147"/>
        </w:object>
      </w:r>
    </w:p>
    <w:p w:rsidR="00A82617" w:rsidRPr="00C1510B" w:rsidRDefault="00A82617" w:rsidP="00FB6FA4">
      <w:pPr>
        <w:widowControl/>
        <w:numPr>
          <w:ilvl w:val="0"/>
          <w:numId w:val="127"/>
        </w:numPr>
        <w:shd w:val="clear" w:color="auto" w:fill="FBFBFB"/>
        <w:autoSpaceDE/>
        <w:autoSpaceDN/>
        <w:spacing w:before="100" w:beforeAutospacing="1" w:after="100" w:afterAutospacing="1"/>
        <w:rPr>
          <w:sz w:val="24"/>
          <w:szCs w:val="24"/>
          <w:lang w:val="en-US"/>
        </w:rPr>
      </w:pPr>
      <w:r w:rsidRPr="00C1510B">
        <w:rPr>
          <w:sz w:val="24"/>
          <w:szCs w:val="24"/>
          <w:lang w:val="en-US"/>
        </w:rPr>
        <w:t>the essay / write (Should + Verb) </w:t>
      </w:r>
      <w:r w:rsidRPr="00C1510B">
        <w:rPr>
          <w:sz w:val="24"/>
          <w:szCs w:val="24"/>
          <w:lang w:val="en-US"/>
        </w:rPr>
        <w:br/>
      </w:r>
      <w:r w:rsidR="00280594" w:rsidRPr="00C1510B">
        <w:rPr>
          <w:color w:val="000000"/>
          <w:sz w:val="24"/>
          <w:szCs w:val="24"/>
          <w:lang w:eastAsia="ja-JP"/>
        </w:rPr>
        <w:object w:dxaOrig="225" w:dyaOrig="225">
          <v:shape id="_x0000_i1150" type="#_x0000_t75" style="width:191.25pt;height:18pt" o:ole="">
            <v:imagedata r:id="rId92" o:title=""/>
          </v:shape>
          <w:control r:id="rId100" w:name="DefaultOcxName7" w:shapeid="_x0000_i1150"/>
        </w:object>
      </w:r>
    </w:p>
    <w:p w:rsidR="00A82617" w:rsidRPr="00C1510B" w:rsidRDefault="00A82617" w:rsidP="00A82617">
      <w:pPr>
        <w:shd w:val="clear" w:color="auto" w:fill="FBFBFB"/>
        <w:spacing w:before="100" w:beforeAutospacing="1" w:after="100" w:afterAutospacing="1"/>
        <w:outlineLvl w:val="3"/>
        <w:rPr>
          <w:b/>
          <w:bCs/>
          <w:color w:val="66CC00"/>
          <w:sz w:val="24"/>
          <w:szCs w:val="24"/>
          <w:lang w:val="en-US"/>
        </w:rPr>
      </w:pPr>
      <w:r w:rsidRPr="00C1510B">
        <w:rPr>
          <w:b/>
          <w:bCs/>
          <w:color w:val="66CC00"/>
          <w:sz w:val="24"/>
          <w:szCs w:val="24"/>
          <w:lang w:val="en-US"/>
        </w:rPr>
        <w:t>Rewrite the following sentences as suggested:</w:t>
      </w:r>
    </w:p>
    <w:p w:rsidR="00A82617" w:rsidRPr="00C1510B" w:rsidRDefault="00A82617" w:rsidP="00FB6FA4">
      <w:pPr>
        <w:widowControl/>
        <w:numPr>
          <w:ilvl w:val="0"/>
          <w:numId w:val="128"/>
        </w:numPr>
        <w:shd w:val="clear" w:color="auto" w:fill="FBFBFB"/>
        <w:autoSpaceDE/>
        <w:autoSpaceDN/>
        <w:spacing w:before="100" w:beforeAutospacing="1" w:after="100" w:afterAutospacing="1"/>
        <w:rPr>
          <w:sz w:val="24"/>
          <w:szCs w:val="24"/>
        </w:rPr>
      </w:pPr>
      <w:r w:rsidRPr="00C1510B">
        <w:rPr>
          <w:sz w:val="24"/>
          <w:szCs w:val="24"/>
        </w:rPr>
        <w:t>The boy writes poems. </w:t>
      </w:r>
      <w:r w:rsidRPr="00C1510B">
        <w:rPr>
          <w:sz w:val="24"/>
          <w:szCs w:val="24"/>
        </w:rPr>
        <w:br/>
      </w:r>
      <w:r w:rsidR="00280594" w:rsidRPr="00C1510B">
        <w:rPr>
          <w:color w:val="000000"/>
          <w:sz w:val="24"/>
          <w:szCs w:val="24"/>
          <w:lang w:eastAsia="ja-JP"/>
        </w:rPr>
        <w:object w:dxaOrig="225" w:dyaOrig="225">
          <v:shape id="_x0000_i1153" type="#_x0000_t75" style="width:191.25pt;height:18pt" o:ole="">
            <v:imagedata r:id="rId92" o:title=""/>
          </v:shape>
          <w:control r:id="rId101" w:name="DefaultOcxName8" w:shapeid="_x0000_i1153"/>
        </w:object>
      </w:r>
    </w:p>
    <w:p w:rsidR="00A82617" w:rsidRPr="00C1510B" w:rsidRDefault="00A82617" w:rsidP="00FB6FA4">
      <w:pPr>
        <w:widowControl/>
        <w:numPr>
          <w:ilvl w:val="0"/>
          <w:numId w:val="128"/>
        </w:numPr>
        <w:shd w:val="clear" w:color="auto" w:fill="FBFBFB"/>
        <w:autoSpaceDE/>
        <w:autoSpaceDN/>
        <w:spacing w:before="100" w:beforeAutospacing="1" w:after="100" w:afterAutospacing="1"/>
        <w:rPr>
          <w:sz w:val="24"/>
          <w:szCs w:val="24"/>
          <w:lang w:val="en-US"/>
        </w:rPr>
      </w:pPr>
      <w:r w:rsidRPr="00C1510B">
        <w:rPr>
          <w:sz w:val="24"/>
          <w:szCs w:val="24"/>
          <w:lang w:val="en-US"/>
        </w:rPr>
        <w:t>The girl drove the blue car.</w:t>
      </w:r>
      <w:r w:rsidRPr="00C1510B">
        <w:rPr>
          <w:sz w:val="24"/>
          <w:szCs w:val="24"/>
          <w:lang w:val="en-US"/>
        </w:rPr>
        <w:br/>
      </w:r>
      <w:r w:rsidR="00280594" w:rsidRPr="00C1510B">
        <w:rPr>
          <w:color w:val="000000"/>
          <w:sz w:val="24"/>
          <w:szCs w:val="24"/>
          <w:lang w:eastAsia="ja-JP"/>
        </w:rPr>
        <w:object w:dxaOrig="225" w:dyaOrig="225">
          <v:shape id="_x0000_i1156" type="#_x0000_t75" style="width:191.25pt;height:18pt" o:ole="">
            <v:imagedata r:id="rId92" o:title=""/>
          </v:shape>
          <w:control r:id="rId102" w:name="DefaultOcxName9" w:shapeid="_x0000_i1156"/>
        </w:object>
      </w:r>
    </w:p>
    <w:p w:rsidR="00A82617" w:rsidRPr="00C1510B" w:rsidRDefault="00A82617" w:rsidP="00FB6FA4">
      <w:pPr>
        <w:widowControl/>
        <w:numPr>
          <w:ilvl w:val="0"/>
          <w:numId w:val="128"/>
        </w:numPr>
        <w:shd w:val="clear" w:color="auto" w:fill="FBFBFB"/>
        <w:autoSpaceDE/>
        <w:autoSpaceDN/>
        <w:spacing w:before="100" w:beforeAutospacing="1" w:after="100" w:afterAutospacing="1"/>
        <w:rPr>
          <w:sz w:val="24"/>
          <w:szCs w:val="24"/>
          <w:lang w:val="en-US"/>
        </w:rPr>
      </w:pPr>
      <w:r w:rsidRPr="00C1510B">
        <w:rPr>
          <w:sz w:val="24"/>
          <w:szCs w:val="24"/>
          <w:lang w:val="en-US"/>
        </w:rPr>
        <w:t>They have collected enough money.</w:t>
      </w:r>
      <w:r w:rsidRPr="00C1510B">
        <w:rPr>
          <w:sz w:val="24"/>
          <w:szCs w:val="24"/>
          <w:lang w:val="en-US"/>
        </w:rPr>
        <w:br/>
      </w:r>
      <w:r w:rsidR="00280594" w:rsidRPr="00C1510B">
        <w:rPr>
          <w:color w:val="000000"/>
          <w:sz w:val="24"/>
          <w:szCs w:val="24"/>
          <w:lang w:eastAsia="ja-JP"/>
        </w:rPr>
        <w:object w:dxaOrig="225" w:dyaOrig="225">
          <v:shape id="_x0000_i1159" type="#_x0000_t75" style="width:191.25pt;height:18pt" o:ole="">
            <v:imagedata r:id="rId92" o:title=""/>
          </v:shape>
          <w:control r:id="rId103" w:name="DefaultOcxName10" w:shapeid="_x0000_i1159"/>
        </w:object>
      </w:r>
    </w:p>
    <w:p w:rsidR="00A82617" w:rsidRPr="00C1510B" w:rsidRDefault="00A82617" w:rsidP="00FB6FA4">
      <w:pPr>
        <w:widowControl/>
        <w:numPr>
          <w:ilvl w:val="0"/>
          <w:numId w:val="128"/>
        </w:numPr>
        <w:shd w:val="clear" w:color="auto" w:fill="FBFBFB"/>
        <w:autoSpaceDE/>
        <w:autoSpaceDN/>
        <w:spacing w:before="100" w:beforeAutospacing="1" w:after="100" w:afterAutospacing="1"/>
        <w:rPr>
          <w:sz w:val="24"/>
          <w:szCs w:val="24"/>
          <w:lang w:val="en-US"/>
        </w:rPr>
      </w:pPr>
      <w:r w:rsidRPr="00C1510B">
        <w:rPr>
          <w:sz w:val="24"/>
          <w:szCs w:val="24"/>
          <w:lang w:val="en-US"/>
        </w:rPr>
        <w:lastRenderedPageBreak/>
        <w:t>They will open a new restaurant.</w:t>
      </w:r>
      <w:r w:rsidRPr="00C1510B">
        <w:rPr>
          <w:sz w:val="24"/>
          <w:szCs w:val="24"/>
          <w:lang w:val="en-US"/>
        </w:rPr>
        <w:br/>
      </w:r>
      <w:r w:rsidR="00280594" w:rsidRPr="00C1510B">
        <w:rPr>
          <w:color w:val="000000"/>
          <w:sz w:val="24"/>
          <w:szCs w:val="24"/>
          <w:lang w:eastAsia="ja-JP"/>
        </w:rPr>
        <w:object w:dxaOrig="225" w:dyaOrig="225">
          <v:shape id="_x0000_i1162" type="#_x0000_t75" style="width:191.25pt;height:18pt" o:ole="">
            <v:imagedata r:id="rId92" o:title=""/>
          </v:shape>
          <w:control r:id="rId104" w:name="DefaultOcxName11" w:shapeid="_x0000_i1162"/>
        </w:object>
      </w:r>
    </w:p>
    <w:p w:rsidR="00A82617" w:rsidRPr="00C1510B" w:rsidRDefault="00A82617" w:rsidP="00FB6FA4">
      <w:pPr>
        <w:widowControl/>
        <w:numPr>
          <w:ilvl w:val="0"/>
          <w:numId w:val="128"/>
        </w:numPr>
        <w:shd w:val="clear" w:color="auto" w:fill="FBFBFB"/>
        <w:autoSpaceDE/>
        <w:autoSpaceDN/>
        <w:spacing w:before="100" w:beforeAutospacing="1" w:after="100" w:afterAutospacing="1"/>
        <w:rPr>
          <w:sz w:val="24"/>
          <w:szCs w:val="24"/>
          <w:lang w:val="en-US"/>
        </w:rPr>
      </w:pPr>
      <w:r w:rsidRPr="00C1510B">
        <w:rPr>
          <w:sz w:val="24"/>
          <w:szCs w:val="24"/>
          <w:lang w:val="en-US"/>
        </w:rPr>
        <w:t>The little boy can draw pictures.</w:t>
      </w:r>
      <w:r w:rsidRPr="00C1510B">
        <w:rPr>
          <w:sz w:val="24"/>
          <w:szCs w:val="24"/>
          <w:lang w:val="en-US"/>
        </w:rPr>
        <w:br/>
      </w:r>
      <w:r w:rsidR="00280594" w:rsidRPr="00C1510B">
        <w:rPr>
          <w:color w:val="000000"/>
          <w:sz w:val="24"/>
          <w:szCs w:val="24"/>
          <w:lang w:eastAsia="ja-JP"/>
        </w:rPr>
        <w:object w:dxaOrig="225" w:dyaOrig="225">
          <v:shape id="_x0000_i1165" type="#_x0000_t75" style="width:191.25pt;height:18pt" o:ole="">
            <v:imagedata r:id="rId92" o:title=""/>
          </v:shape>
          <w:control r:id="rId105" w:name="DefaultOcxName12" w:shapeid="_x0000_i1165"/>
        </w:object>
      </w:r>
    </w:p>
    <w:p w:rsidR="00A82617" w:rsidRPr="00C1510B" w:rsidRDefault="00A82617" w:rsidP="00FB6FA4">
      <w:pPr>
        <w:widowControl/>
        <w:numPr>
          <w:ilvl w:val="0"/>
          <w:numId w:val="128"/>
        </w:numPr>
        <w:shd w:val="clear" w:color="auto" w:fill="FBFBFB"/>
        <w:autoSpaceDE/>
        <w:autoSpaceDN/>
        <w:spacing w:before="100" w:beforeAutospacing="1" w:after="100" w:afterAutospacing="1"/>
        <w:rPr>
          <w:sz w:val="24"/>
          <w:szCs w:val="24"/>
          <w:lang w:val="en-US"/>
        </w:rPr>
      </w:pPr>
      <w:r w:rsidRPr="00C1510B">
        <w:rPr>
          <w:sz w:val="24"/>
          <w:szCs w:val="24"/>
          <w:lang w:val="en-US"/>
        </w:rPr>
        <w:t>The guard watched the prisoner. </w:t>
      </w:r>
      <w:r w:rsidRPr="00C1510B">
        <w:rPr>
          <w:sz w:val="24"/>
          <w:szCs w:val="24"/>
          <w:lang w:val="en-US"/>
        </w:rPr>
        <w:br/>
      </w:r>
      <w:r w:rsidR="00280594" w:rsidRPr="00C1510B">
        <w:rPr>
          <w:color w:val="000000"/>
          <w:sz w:val="24"/>
          <w:szCs w:val="24"/>
          <w:lang w:eastAsia="ja-JP"/>
        </w:rPr>
        <w:object w:dxaOrig="225" w:dyaOrig="225">
          <v:shape id="_x0000_i1168" type="#_x0000_t75" style="width:191.25pt;height:18pt" o:ole="">
            <v:imagedata r:id="rId92" o:title=""/>
          </v:shape>
          <w:control r:id="rId106" w:name="DefaultOcxName13" w:shapeid="_x0000_i1168"/>
        </w:object>
      </w:r>
    </w:p>
    <w:p w:rsidR="00A82617" w:rsidRPr="00C1510B" w:rsidRDefault="00A82617" w:rsidP="00FB6FA4">
      <w:pPr>
        <w:widowControl/>
        <w:numPr>
          <w:ilvl w:val="0"/>
          <w:numId w:val="128"/>
        </w:numPr>
        <w:shd w:val="clear" w:color="auto" w:fill="FBFBFB"/>
        <w:autoSpaceDE/>
        <w:autoSpaceDN/>
        <w:spacing w:before="100" w:beforeAutospacing="1" w:after="100" w:afterAutospacing="1"/>
        <w:rPr>
          <w:sz w:val="24"/>
          <w:szCs w:val="24"/>
          <w:lang w:val="en-US"/>
        </w:rPr>
      </w:pPr>
      <w:r w:rsidRPr="00C1510B">
        <w:rPr>
          <w:sz w:val="24"/>
          <w:szCs w:val="24"/>
          <w:lang w:val="en-US"/>
        </w:rPr>
        <w:t>They will not play soccer.</w:t>
      </w:r>
      <w:r w:rsidRPr="00C1510B">
        <w:rPr>
          <w:sz w:val="24"/>
          <w:szCs w:val="24"/>
          <w:lang w:val="en-US"/>
        </w:rPr>
        <w:br/>
      </w:r>
      <w:r w:rsidR="00280594" w:rsidRPr="00C1510B">
        <w:rPr>
          <w:color w:val="000000"/>
          <w:sz w:val="24"/>
          <w:szCs w:val="24"/>
          <w:lang w:eastAsia="ja-JP"/>
        </w:rPr>
        <w:object w:dxaOrig="225" w:dyaOrig="225">
          <v:shape id="_x0000_i1171" type="#_x0000_t75" style="width:191.25pt;height:18pt" o:ole="">
            <v:imagedata r:id="rId92" o:title=""/>
          </v:shape>
          <w:control r:id="rId107" w:name="DefaultOcxName14" w:shapeid="_x0000_i1171"/>
        </w:object>
      </w:r>
    </w:p>
    <w:p w:rsidR="00A82617" w:rsidRPr="00C1510B" w:rsidRDefault="00A82617" w:rsidP="00FB6FA4">
      <w:pPr>
        <w:widowControl/>
        <w:numPr>
          <w:ilvl w:val="0"/>
          <w:numId w:val="128"/>
        </w:numPr>
        <w:shd w:val="clear" w:color="auto" w:fill="FBFBFB"/>
        <w:autoSpaceDE/>
        <w:autoSpaceDN/>
        <w:spacing w:before="100" w:beforeAutospacing="1" w:after="100" w:afterAutospacing="1"/>
        <w:rPr>
          <w:sz w:val="24"/>
          <w:szCs w:val="24"/>
          <w:lang w:val="en-US"/>
        </w:rPr>
      </w:pPr>
      <w:r w:rsidRPr="00C1510B">
        <w:rPr>
          <w:sz w:val="24"/>
          <w:szCs w:val="24"/>
          <w:lang w:val="en-US"/>
        </w:rPr>
        <w:t>They believe that he writes good poems. </w:t>
      </w:r>
      <w:r w:rsidRPr="00C1510B">
        <w:rPr>
          <w:sz w:val="24"/>
          <w:szCs w:val="24"/>
          <w:lang w:val="en-US"/>
        </w:rPr>
        <w:br/>
      </w:r>
      <w:r w:rsidR="00280594" w:rsidRPr="00C1510B">
        <w:rPr>
          <w:color w:val="000000"/>
          <w:sz w:val="24"/>
          <w:szCs w:val="24"/>
          <w:lang w:eastAsia="ja-JP"/>
        </w:rPr>
        <w:object w:dxaOrig="225" w:dyaOrig="225">
          <v:shape id="_x0000_i1174" type="#_x0000_t75" style="width:191.25pt;height:18pt" o:ole="">
            <v:imagedata r:id="rId92" o:title=""/>
          </v:shape>
          <w:control r:id="rId108" w:name="DefaultOcxName15" w:shapeid="_x0000_i1174"/>
        </w:object>
      </w:r>
    </w:p>
    <w:p w:rsidR="00A82617" w:rsidRPr="00C1510B" w:rsidRDefault="00A82617" w:rsidP="00A82617">
      <w:pPr>
        <w:shd w:val="clear" w:color="auto" w:fill="FBFBFB"/>
        <w:spacing w:before="100" w:beforeAutospacing="1" w:after="100" w:afterAutospacing="1"/>
        <w:outlineLvl w:val="3"/>
        <w:rPr>
          <w:b/>
          <w:bCs/>
          <w:color w:val="66CC00"/>
          <w:sz w:val="24"/>
          <w:szCs w:val="24"/>
          <w:lang w:val="en-US"/>
        </w:rPr>
      </w:pPr>
      <w:r w:rsidRPr="00C1510B">
        <w:rPr>
          <w:b/>
          <w:bCs/>
          <w:color w:val="66CC00"/>
          <w:sz w:val="24"/>
          <w:szCs w:val="24"/>
          <w:lang w:val="en-US"/>
        </w:rPr>
        <w:t>Rewrite these sentences starting with the words in bold:</w:t>
      </w:r>
    </w:p>
    <w:p w:rsidR="00A82617" w:rsidRPr="00C1510B" w:rsidRDefault="00A82617" w:rsidP="00FB6FA4">
      <w:pPr>
        <w:widowControl/>
        <w:numPr>
          <w:ilvl w:val="0"/>
          <w:numId w:val="129"/>
        </w:numPr>
        <w:shd w:val="clear" w:color="auto" w:fill="FBFBFB"/>
        <w:autoSpaceDE/>
        <w:autoSpaceDN/>
        <w:spacing w:before="100" w:beforeAutospacing="1" w:after="100" w:afterAutospacing="1"/>
        <w:rPr>
          <w:sz w:val="24"/>
          <w:szCs w:val="24"/>
          <w:lang w:val="en-US"/>
        </w:rPr>
      </w:pPr>
      <w:r w:rsidRPr="00C1510B">
        <w:rPr>
          <w:sz w:val="24"/>
          <w:szCs w:val="24"/>
          <w:lang w:val="en-US"/>
        </w:rPr>
        <w:t>Her friend gave her </w:t>
      </w:r>
      <w:r w:rsidRPr="00C1510B">
        <w:rPr>
          <w:b/>
          <w:bCs/>
          <w:sz w:val="24"/>
          <w:szCs w:val="24"/>
          <w:lang w:val="en-US"/>
        </w:rPr>
        <w:t>a book</w:t>
      </w:r>
      <w:r w:rsidRPr="00C1510B">
        <w:rPr>
          <w:sz w:val="24"/>
          <w:szCs w:val="24"/>
          <w:lang w:val="en-US"/>
        </w:rPr>
        <w:t>.</w:t>
      </w:r>
      <w:r w:rsidRPr="00C1510B">
        <w:rPr>
          <w:sz w:val="24"/>
          <w:szCs w:val="24"/>
          <w:lang w:val="en-US"/>
        </w:rPr>
        <w:br/>
      </w:r>
      <w:r w:rsidR="00280594" w:rsidRPr="00C1510B">
        <w:rPr>
          <w:color w:val="000000"/>
          <w:sz w:val="24"/>
          <w:szCs w:val="24"/>
          <w:lang w:eastAsia="ja-JP"/>
        </w:rPr>
        <w:object w:dxaOrig="225" w:dyaOrig="225">
          <v:shape id="_x0000_i1177" type="#_x0000_t75" style="width:191.25pt;height:18pt" o:ole="">
            <v:imagedata r:id="rId92" o:title=""/>
          </v:shape>
          <w:control r:id="rId109" w:name="DefaultOcxName16" w:shapeid="_x0000_i1177"/>
        </w:object>
      </w:r>
    </w:p>
    <w:p w:rsidR="00A82617" w:rsidRPr="00C1510B" w:rsidRDefault="00A82617" w:rsidP="00FB6FA4">
      <w:pPr>
        <w:widowControl/>
        <w:numPr>
          <w:ilvl w:val="0"/>
          <w:numId w:val="129"/>
        </w:numPr>
        <w:shd w:val="clear" w:color="auto" w:fill="FBFBFB"/>
        <w:autoSpaceDE/>
        <w:autoSpaceDN/>
        <w:spacing w:before="100" w:beforeAutospacing="1" w:after="100" w:afterAutospacing="1"/>
        <w:rPr>
          <w:sz w:val="24"/>
          <w:szCs w:val="24"/>
          <w:lang w:val="en-US"/>
        </w:rPr>
      </w:pPr>
      <w:r w:rsidRPr="00C1510B">
        <w:rPr>
          <w:sz w:val="24"/>
          <w:szCs w:val="24"/>
          <w:lang w:val="en-US"/>
        </w:rPr>
        <w:t>They offered him </w:t>
      </w:r>
      <w:r w:rsidRPr="00C1510B">
        <w:rPr>
          <w:b/>
          <w:bCs/>
          <w:sz w:val="24"/>
          <w:szCs w:val="24"/>
          <w:lang w:val="en-US"/>
        </w:rPr>
        <w:t>a job.</w:t>
      </w:r>
      <w:r w:rsidRPr="00C1510B">
        <w:rPr>
          <w:sz w:val="24"/>
          <w:szCs w:val="24"/>
          <w:lang w:val="en-US"/>
        </w:rPr>
        <w:br/>
      </w:r>
      <w:r w:rsidR="00280594" w:rsidRPr="00C1510B">
        <w:rPr>
          <w:color w:val="000000"/>
          <w:sz w:val="24"/>
          <w:szCs w:val="24"/>
          <w:lang w:eastAsia="ja-JP"/>
        </w:rPr>
        <w:object w:dxaOrig="225" w:dyaOrig="225">
          <v:shape id="_x0000_i1180" type="#_x0000_t75" style="width:191.25pt;height:18pt" o:ole="">
            <v:imagedata r:id="rId92" o:title=""/>
          </v:shape>
          <w:control r:id="rId110" w:name="DefaultOcxName17" w:shapeid="_x0000_i1180"/>
        </w:object>
      </w:r>
    </w:p>
    <w:p w:rsidR="00A82617" w:rsidRPr="00C1510B" w:rsidRDefault="00A82617" w:rsidP="00FB6FA4">
      <w:pPr>
        <w:widowControl/>
        <w:numPr>
          <w:ilvl w:val="0"/>
          <w:numId w:val="129"/>
        </w:numPr>
        <w:shd w:val="clear" w:color="auto" w:fill="FBFBFB"/>
        <w:autoSpaceDE/>
        <w:autoSpaceDN/>
        <w:spacing w:before="100" w:beforeAutospacing="1" w:after="100" w:afterAutospacing="1"/>
        <w:rPr>
          <w:sz w:val="24"/>
          <w:szCs w:val="24"/>
          <w:lang w:val="en-US"/>
        </w:rPr>
      </w:pPr>
      <w:r w:rsidRPr="00C1510B">
        <w:rPr>
          <w:sz w:val="24"/>
          <w:szCs w:val="24"/>
          <w:lang w:val="en-US"/>
        </w:rPr>
        <w:t>The man showed </w:t>
      </w:r>
      <w:r w:rsidRPr="00C1510B">
        <w:rPr>
          <w:b/>
          <w:bCs/>
          <w:sz w:val="24"/>
          <w:szCs w:val="24"/>
          <w:lang w:val="en-US"/>
        </w:rPr>
        <w:t>us</w:t>
      </w:r>
      <w:r w:rsidRPr="00C1510B">
        <w:rPr>
          <w:sz w:val="24"/>
          <w:szCs w:val="24"/>
          <w:lang w:val="en-US"/>
        </w:rPr>
        <w:t> the house.</w:t>
      </w:r>
      <w:r w:rsidRPr="00C1510B">
        <w:rPr>
          <w:sz w:val="24"/>
          <w:szCs w:val="24"/>
          <w:lang w:val="en-US"/>
        </w:rPr>
        <w:br/>
      </w:r>
      <w:r w:rsidR="00280594" w:rsidRPr="00C1510B">
        <w:rPr>
          <w:color w:val="000000"/>
          <w:sz w:val="24"/>
          <w:szCs w:val="24"/>
          <w:lang w:eastAsia="ja-JP"/>
        </w:rPr>
        <w:object w:dxaOrig="225" w:dyaOrig="225">
          <v:shape id="_x0000_i1183" type="#_x0000_t75" style="width:191.25pt;height:18pt" o:ole="">
            <v:imagedata r:id="rId92" o:title=""/>
          </v:shape>
          <w:control r:id="rId111" w:name="DefaultOcxName18" w:shapeid="_x0000_i1183"/>
        </w:object>
      </w:r>
    </w:p>
    <w:p w:rsidR="00A82617" w:rsidRPr="00C1510B" w:rsidRDefault="00A82617" w:rsidP="00FB6FA4">
      <w:pPr>
        <w:widowControl/>
        <w:numPr>
          <w:ilvl w:val="0"/>
          <w:numId w:val="129"/>
        </w:numPr>
        <w:shd w:val="clear" w:color="auto" w:fill="FBFBFB"/>
        <w:autoSpaceDE/>
        <w:autoSpaceDN/>
        <w:spacing w:before="100" w:beforeAutospacing="1" w:after="100" w:afterAutospacing="1"/>
        <w:rPr>
          <w:sz w:val="24"/>
          <w:szCs w:val="24"/>
          <w:lang w:val="en-US"/>
        </w:rPr>
      </w:pPr>
      <w:r w:rsidRPr="00C1510B">
        <w:rPr>
          <w:sz w:val="24"/>
          <w:szCs w:val="24"/>
          <w:lang w:val="en-US"/>
        </w:rPr>
        <w:t>My friend gave </w:t>
      </w:r>
      <w:r w:rsidRPr="00C1510B">
        <w:rPr>
          <w:b/>
          <w:bCs/>
          <w:sz w:val="24"/>
          <w:szCs w:val="24"/>
          <w:lang w:val="en-US"/>
        </w:rPr>
        <w:t>me</w:t>
      </w:r>
      <w:r w:rsidRPr="00C1510B">
        <w:rPr>
          <w:sz w:val="24"/>
          <w:szCs w:val="24"/>
          <w:lang w:val="en-US"/>
        </w:rPr>
        <w:t> a pen.</w:t>
      </w:r>
      <w:r w:rsidRPr="00C1510B">
        <w:rPr>
          <w:sz w:val="24"/>
          <w:szCs w:val="24"/>
          <w:lang w:val="en-US"/>
        </w:rPr>
        <w:br/>
      </w:r>
      <w:r w:rsidR="00280594" w:rsidRPr="00C1510B">
        <w:rPr>
          <w:color w:val="000000"/>
          <w:sz w:val="24"/>
          <w:szCs w:val="24"/>
          <w:lang w:eastAsia="ja-JP"/>
        </w:rPr>
        <w:object w:dxaOrig="225" w:dyaOrig="225">
          <v:shape id="_x0000_i1186" type="#_x0000_t75" style="width:191.25pt;height:18pt" o:ole="">
            <v:imagedata r:id="rId92" o:title=""/>
          </v:shape>
          <w:control r:id="rId112" w:name="DefaultOcxName19" w:shapeid="_x0000_i1186"/>
        </w:object>
      </w:r>
    </w:p>
    <w:p w:rsidR="00A82617" w:rsidRPr="00C1510B" w:rsidRDefault="00A82617" w:rsidP="00A82617">
      <w:pPr>
        <w:rPr>
          <w:sz w:val="24"/>
          <w:szCs w:val="24"/>
          <w:lang w:val="en-US"/>
        </w:rPr>
      </w:pPr>
    </w:p>
    <w:p w:rsidR="00A82617" w:rsidRPr="00C1510B" w:rsidRDefault="00A82617" w:rsidP="00A82617">
      <w:pPr>
        <w:pStyle w:val="1"/>
        <w:rPr>
          <w:sz w:val="24"/>
          <w:szCs w:val="24"/>
          <w:lang w:val="en-US"/>
        </w:rPr>
      </w:pPr>
      <w:r w:rsidRPr="00C1510B">
        <w:rPr>
          <w:sz w:val="24"/>
          <w:szCs w:val="24"/>
          <w:lang w:val="en-US"/>
        </w:rPr>
        <w:t xml:space="preserve">Activity 2 </w:t>
      </w:r>
    </w:p>
    <w:p w:rsidR="00A82617" w:rsidRPr="00C1510B" w:rsidRDefault="00A82617" w:rsidP="00A82617">
      <w:pPr>
        <w:pStyle w:val="1"/>
        <w:spacing w:before="150" w:after="150" w:line="360" w:lineRule="atLeast"/>
        <w:ind w:left="150" w:right="150"/>
        <w:jc w:val="center"/>
        <w:rPr>
          <w:sz w:val="24"/>
          <w:szCs w:val="24"/>
          <w:shd w:val="pct15" w:color="auto" w:fill="FFFFFF"/>
          <w:lang w:val="en-US"/>
        </w:rPr>
      </w:pPr>
      <w:r w:rsidRPr="00C1510B">
        <w:rPr>
          <w:sz w:val="24"/>
          <w:szCs w:val="24"/>
          <w:shd w:val="pct15" w:color="auto" w:fill="FFFFFF"/>
          <w:lang w:val="en-US"/>
        </w:rPr>
        <w:t>Passive 5 (mixed tenses)</w:t>
      </w:r>
    </w:p>
    <w:p w:rsidR="00A82617" w:rsidRPr="00C1510B" w:rsidRDefault="00A82617" w:rsidP="00A82617">
      <w:pPr>
        <w:pStyle w:val="3"/>
        <w:spacing w:before="150" w:after="150" w:line="240" w:lineRule="atLeast"/>
        <w:ind w:left="150" w:right="150"/>
        <w:jc w:val="center"/>
        <w:rPr>
          <w:rFonts w:ascii="Times New Roman" w:hAnsi="Times New Roman" w:cs="Times New Roman"/>
          <w:color w:val="auto"/>
          <w:lang w:val="en-US"/>
        </w:rPr>
      </w:pPr>
      <w:r w:rsidRPr="00C1510B">
        <w:rPr>
          <w:rFonts w:ascii="Times New Roman" w:hAnsi="Times New Roman" w:cs="Times New Roman"/>
          <w:color w:val="auto"/>
          <w:lang w:val="en-US"/>
        </w:rPr>
        <w:t>Change these active sentences to passive. Choose if you need the agent or not.</w:t>
      </w:r>
    </w:p>
    <w:tbl>
      <w:tblPr>
        <w:tblW w:w="0" w:type="auto"/>
        <w:tblInd w:w="426" w:type="dxa"/>
        <w:tblCellMar>
          <w:top w:w="75" w:type="dxa"/>
          <w:left w:w="75" w:type="dxa"/>
          <w:bottom w:w="75" w:type="dxa"/>
          <w:right w:w="75" w:type="dxa"/>
        </w:tblCellMar>
        <w:tblLook w:val="04A0" w:firstRow="1" w:lastRow="0" w:firstColumn="1" w:lastColumn="0" w:noHBand="0" w:noVBand="1"/>
      </w:tblPr>
      <w:tblGrid>
        <w:gridCol w:w="6572"/>
        <w:gridCol w:w="156"/>
      </w:tblGrid>
      <w:tr w:rsidR="00A82617" w:rsidRPr="00C1510B" w:rsidTr="00E637A1">
        <w:tc>
          <w:tcPr>
            <w:tcW w:w="0" w:type="auto"/>
            <w:vAlign w:val="center"/>
            <w:hideMark/>
          </w:tcPr>
          <w:p w:rsidR="00A82617" w:rsidRPr="00C1510B" w:rsidRDefault="00A82617" w:rsidP="00E637A1">
            <w:pPr>
              <w:spacing w:before="100" w:beforeAutospacing="1" w:after="100" w:afterAutospacing="1"/>
              <w:ind w:left="776"/>
              <w:jc w:val="center"/>
              <w:rPr>
                <w:sz w:val="24"/>
                <w:szCs w:val="24"/>
                <w:lang w:val="en-US"/>
              </w:rPr>
            </w:pPr>
            <w:r w:rsidRPr="00C1510B">
              <w:rPr>
                <w:rStyle w:val="question"/>
                <w:sz w:val="24"/>
                <w:szCs w:val="24"/>
                <w:lang w:val="en-US"/>
              </w:rPr>
              <w:t>1)</w:t>
            </w:r>
            <w:r w:rsidRPr="00C1510B">
              <w:rPr>
                <w:sz w:val="24"/>
                <w:szCs w:val="24"/>
                <w:lang w:val="en-US"/>
              </w:rPr>
              <w:t> </w:t>
            </w:r>
            <w:r w:rsidRPr="00C1510B">
              <w:rPr>
                <w:rStyle w:val="textpart"/>
                <w:sz w:val="24"/>
                <w:szCs w:val="24"/>
                <w:lang w:val="en-US"/>
              </w:rPr>
              <w:t>The Government is planning a new road near my house.</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189" type="#_x0000_t75" style="width:60.75pt;height:18pt" o:ole="">
                  <v:imagedata r:id="rId113" o:title=""/>
                </v:shape>
                <w:control r:id="rId114" w:name="DefaultOcxName20" w:shapeid="_x0000_i1189"/>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tcPr>
          <w:p w:rsidR="00A82617" w:rsidRPr="00C1510B" w:rsidRDefault="00A82617" w:rsidP="00E637A1">
            <w:pPr>
              <w:spacing w:before="100" w:beforeAutospacing="1" w:after="100" w:afterAutospacing="1"/>
              <w:jc w:val="center"/>
              <w:rPr>
                <w:sz w:val="24"/>
                <w:szCs w:val="24"/>
              </w:rPr>
            </w:pP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2)</w:t>
            </w:r>
            <w:r w:rsidRPr="00C1510B">
              <w:rPr>
                <w:sz w:val="24"/>
                <w:szCs w:val="24"/>
                <w:lang w:val="en-US"/>
              </w:rPr>
              <w:t> </w:t>
            </w:r>
            <w:r w:rsidRPr="00C1510B">
              <w:rPr>
                <w:rStyle w:val="textpart"/>
                <w:sz w:val="24"/>
                <w:szCs w:val="24"/>
                <w:lang w:val="en-US"/>
              </w:rPr>
              <w:t>My grandfather built this house in 1943.</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193" type="#_x0000_t75" style="width:60.75pt;height:18pt" o:ole="">
                  <v:imagedata r:id="rId113" o:title=""/>
                </v:shape>
                <w:control r:id="rId115" w:name="DefaultOcxName110" w:shapeid="_x0000_i1193"/>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tcPr>
          <w:p w:rsidR="00A82617" w:rsidRPr="00C1510B" w:rsidRDefault="00A82617" w:rsidP="00E637A1">
            <w:pPr>
              <w:spacing w:before="100" w:beforeAutospacing="1" w:after="100" w:afterAutospacing="1"/>
              <w:jc w:val="center"/>
              <w:rPr>
                <w:sz w:val="24"/>
                <w:szCs w:val="24"/>
              </w:rPr>
            </w:pP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3)</w:t>
            </w:r>
            <w:r w:rsidRPr="00C1510B">
              <w:rPr>
                <w:sz w:val="24"/>
                <w:szCs w:val="24"/>
                <w:lang w:val="en-US"/>
              </w:rPr>
              <w:t> </w:t>
            </w:r>
            <w:r w:rsidRPr="00C1510B">
              <w:rPr>
                <w:rStyle w:val="textpart"/>
                <w:sz w:val="24"/>
                <w:szCs w:val="24"/>
                <w:lang w:val="en-US"/>
              </w:rPr>
              <w:t>Picasso was painting Guernica at that time.</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197" type="#_x0000_t75" style="width:60.75pt;height:18pt" o:ole="">
                  <v:imagedata r:id="rId113" o:title=""/>
                </v:shape>
                <w:control r:id="rId116" w:name="DefaultOcxName21" w:shapeid="_x0000_i1197"/>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hideMark/>
          </w:tcPr>
          <w:p w:rsidR="00A82617" w:rsidRPr="00C1510B" w:rsidRDefault="00A82617" w:rsidP="00E637A1">
            <w:pPr>
              <w:spacing w:before="100" w:beforeAutospacing="1" w:after="100" w:afterAutospacing="1"/>
              <w:jc w:val="center"/>
              <w:rPr>
                <w:sz w:val="24"/>
                <w:szCs w:val="24"/>
              </w:rPr>
            </w:pP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4)</w:t>
            </w:r>
            <w:r w:rsidRPr="00C1510B">
              <w:rPr>
                <w:sz w:val="24"/>
                <w:szCs w:val="24"/>
                <w:lang w:val="en-US"/>
              </w:rPr>
              <w:t> </w:t>
            </w:r>
            <w:r w:rsidRPr="00C1510B">
              <w:rPr>
                <w:rStyle w:val="textpart"/>
                <w:sz w:val="24"/>
                <w:szCs w:val="24"/>
                <w:lang w:val="en-US"/>
              </w:rPr>
              <w:t>The cleaner has cleaned the office.</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201" type="#_x0000_t75" style="width:60.75pt;height:18pt" o:ole="">
                  <v:imagedata r:id="rId113" o:title=""/>
                </v:shape>
                <w:control r:id="rId117" w:name="DefaultOcxName31" w:shapeid="_x0000_i1201"/>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tcPr>
          <w:p w:rsidR="00A82617" w:rsidRPr="00C1510B" w:rsidRDefault="00A82617" w:rsidP="00E637A1">
            <w:pPr>
              <w:spacing w:before="100" w:beforeAutospacing="1" w:after="100" w:afterAutospacing="1"/>
              <w:jc w:val="center"/>
              <w:rPr>
                <w:sz w:val="24"/>
                <w:szCs w:val="24"/>
              </w:rPr>
            </w:pP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5)</w:t>
            </w:r>
            <w:r w:rsidRPr="00C1510B">
              <w:rPr>
                <w:sz w:val="24"/>
                <w:szCs w:val="24"/>
                <w:lang w:val="en-US"/>
              </w:rPr>
              <w:t> </w:t>
            </w:r>
            <w:r w:rsidRPr="00C1510B">
              <w:rPr>
                <w:rStyle w:val="textpart"/>
                <w:sz w:val="24"/>
                <w:szCs w:val="24"/>
                <w:lang w:val="en-US"/>
              </w:rPr>
              <w:t>He had written three books before 1867.</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lastRenderedPageBreak/>
              <w:object w:dxaOrig="225" w:dyaOrig="225">
                <v:shape id="_x0000_i1205" type="#_x0000_t75" style="width:60.75pt;height:18pt" o:ole="">
                  <v:imagedata r:id="rId113" o:title=""/>
                </v:shape>
                <w:control r:id="rId118" w:name="DefaultOcxName41" w:shapeid="_x0000_i1205"/>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p w:rsidR="00A82617" w:rsidRPr="00C1510B" w:rsidRDefault="00A82617" w:rsidP="00E637A1">
            <w:pPr>
              <w:rPr>
                <w:sz w:val="24"/>
                <w:szCs w:val="24"/>
              </w:rPr>
            </w:pPr>
          </w:p>
        </w:tc>
        <w:tc>
          <w:tcPr>
            <w:tcW w:w="0" w:type="auto"/>
            <w:vAlign w:val="center"/>
          </w:tcPr>
          <w:p w:rsidR="00A82617" w:rsidRPr="00C1510B" w:rsidRDefault="00A82617" w:rsidP="00E637A1">
            <w:pPr>
              <w:spacing w:before="100" w:beforeAutospacing="1" w:after="100" w:afterAutospacing="1"/>
              <w:jc w:val="center"/>
              <w:rPr>
                <w:sz w:val="24"/>
                <w:szCs w:val="24"/>
              </w:rPr>
            </w:pP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6)</w:t>
            </w:r>
            <w:r w:rsidRPr="00C1510B">
              <w:rPr>
                <w:sz w:val="24"/>
                <w:szCs w:val="24"/>
                <w:lang w:val="en-US"/>
              </w:rPr>
              <w:t> </w:t>
            </w:r>
            <w:r w:rsidRPr="00C1510B">
              <w:rPr>
                <w:rStyle w:val="textpart"/>
                <w:sz w:val="24"/>
                <w:szCs w:val="24"/>
                <w:lang w:val="en-US"/>
              </w:rPr>
              <w:t>John will tell you later.</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209" type="#_x0000_t75" style="width:60.75pt;height:18pt" o:ole="">
                  <v:imagedata r:id="rId113" o:title=""/>
                </v:shape>
                <w:control r:id="rId119" w:name="DefaultOcxName51" w:shapeid="_x0000_i1209"/>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tcPr>
          <w:p w:rsidR="00A82617" w:rsidRPr="00C1510B" w:rsidRDefault="00A82617" w:rsidP="00E637A1">
            <w:pPr>
              <w:spacing w:before="100" w:beforeAutospacing="1" w:after="100" w:afterAutospacing="1"/>
              <w:jc w:val="center"/>
              <w:rPr>
                <w:sz w:val="24"/>
                <w:szCs w:val="24"/>
              </w:rPr>
            </w:pP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7)</w:t>
            </w:r>
            <w:r w:rsidRPr="00C1510B">
              <w:rPr>
                <w:sz w:val="24"/>
                <w:szCs w:val="24"/>
                <w:lang w:val="en-US"/>
              </w:rPr>
              <w:t> </w:t>
            </w:r>
            <w:r w:rsidRPr="00C1510B">
              <w:rPr>
                <w:rStyle w:val="textpart"/>
                <w:sz w:val="24"/>
                <w:szCs w:val="24"/>
                <w:lang w:val="en-US"/>
              </w:rPr>
              <w:t>By this time tomorrow we will have signed the deal.</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213" type="#_x0000_t75" style="width:60.75pt;height:18pt" o:ole="">
                  <v:imagedata r:id="rId113" o:title=""/>
                </v:shape>
                <w:control r:id="rId120" w:name="DefaultOcxName61" w:shapeid="_x0000_i1213"/>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tcPr>
          <w:p w:rsidR="00A82617" w:rsidRPr="00C1510B" w:rsidRDefault="00A82617" w:rsidP="00E637A1">
            <w:pPr>
              <w:spacing w:before="100" w:beforeAutospacing="1" w:after="100" w:afterAutospacing="1"/>
              <w:jc w:val="center"/>
              <w:rPr>
                <w:sz w:val="24"/>
                <w:szCs w:val="24"/>
              </w:rPr>
            </w:pP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8)</w:t>
            </w:r>
            <w:r w:rsidRPr="00C1510B">
              <w:rPr>
                <w:sz w:val="24"/>
                <w:szCs w:val="24"/>
                <w:lang w:val="en-US"/>
              </w:rPr>
              <w:t> </w:t>
            </w:r>
            <w:r w:rsidRPr="00C1510B">
              <w:rPr>
                <w:rStyle w:val="textpart"/>
                <w:sz w:val="24"/>
                <w:szCs w:val="24"/>
                <w:lang w:val="en-US"/>
              </w:rPr>
              <w:t>Somebody should do the work.</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217" type="#_x0000_t75" style="width:60.75pt;height:18pt" o:ole="">
                  <v:imagedata r:id="rId113" o:title=""/>
                </v:shape>
                <w:control r:id="rId121" w:name="DefaultOcxName71" w:shapeid="_x0000_i1217"/>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tcPr>
          <w:p w:rsidR="00A82617" w:rsidRPr="00C1510B" w:rsidRDefault="00A82617" w:rsidP="00E637A1">
            <w:pPr>
              <w:spacing w:before="100" w:beforeAutospacing="1" w:after="100" w:afterAutospacing="1"/>
              <w:jc w:val="center"/>
              <w:rPr>
                <w:sz w:val="24"/>
                <w:szCs w:val="24"/>
              </w:rPr>
            </w:pP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9)</w:t>
            </w:r>
            <w:r w:rsidRPr="00C1510B">
              <w:rPr>
                <w:sz w:val="24"/>
                <w:szCs w:val="24"/>
                <w:lang w:val="en-US"/>
              </w:rPr>
              <w:t> </w:t>
            </w:r>
            <w:r w:rsidRPr="00C1510B">
              <w:rPr>
                <w:rStyle w:val="textpart"/>
                <w:sz w:val="24"/>
                <w:szCs w:val="24"/>
                <w:lang w:val="en-US"/>
              </w:rPr>
              <w:t>The traffic might have delayed Jimmy.</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221" type="#_x0000_t75" style="width:60.75pt;height:18pt" o:ole="">
                  <v:imagedata r:id="rId113" o:title=""/>
                </v:shape>
                <w:control r:id="rId122" w:name="DefaultOcxName81" w:shapeid="_x0000_i1221"/>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tcPr>
          <w:p w:rsidR="00A82617" w:rsidRPr="00C1510B" w:rsidRDefault="00A82617" w:rsidP="00E637A1">
            <w:pPr>
              <w:spacing w:before="100" w:beforeAutospacing="1" w:after="100" w:afterAutospacing="1"/>
              <w:jc w:val="center"/>
              <w:rPr>
                <w:sz w:val="24"/>
                <w:szCs w:val="24"/>
              </w:rPr>
            </w:pP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10)</w:t>
            </w:r>
            <w:r w:rsidRPr="00C1510B">
              <w:rPr>
                <w:sz w:val="24"/>
                <w:szCs w:val="24"/>
                <w:lang w:val="en-US"/>
              </w:rPr>
              <w:t> </w:t>
            </w:r>
            <w:r w:rsidRPr="00C1510B">
              <w:rPr>
                <w:rStyle w:val="textpart"/>
                <w:sz w:val="24"/>
                <w:szCs w:val="24"/>
                <w:lang w:val="en-US"/>
              </w:rPr>
              <w:t>People speak Portuguese in Brazil.</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225" type="#_x0000_t75" style="width:60.75pt;height:18pt" o:ole="">
                  <v:imagedata r:id="rId113" o:title=""/>
                </v:shape>
                <w:control r:id="rId123" w:name="DefaultOcxName91" w:shapeid="_x0000_i1225"/>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tcPr>
          <w:p w:rsidR="00A82617" w:rsidRPr="00C1510B" w:rsidRDefault="00A82617" w:rsidP="00E637A1">
            <w:pPr>
              <w:spacing w:before="100" w:beforeAutospacing="1" w:after="100" w:afterAutospacing="1"/>
              <w:jc w:val="center"/>
              <w:rPr>
                <w:sz w:val="24"/>
                <w:szCs w:val="24"/>
              </w:rPr>
            </w:pP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rPr>
            </w:pPr>
            <w:r w:rsidRPr="00C1510B">
              <w:rPr>
                <w:rStyle w:val="question"/>
                <w:sz w:val="24"/>
                <w:szCs w:val="24"/>
              </w:rPr>
              <w:t>11)</w:t>
            </w:r>
            <w:r w:rsidRPr="00C1510B">
              <w:rPr>
                <w:sz w:val="24"/>
                <w:szCs w:val="24"/>
              </w:rPr>
              <w:t> </w:t>
            </w:r>
            <w:r w:rsidRPr="00C1510B">
              <w:rPr>
                <w:rStyle w:val="textpart"/>
                <w:sz w:val="24"/>
                <w:szCs w:val="24"/>
              </w:rPr>
              <w:t>Everybody loves Mr Brown.</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229" type="#_x0000_t75" style="width:60.75pt;height:18pt" o:ole="">
                  <v:imagedata r:id="rId113" o:title=""/>
                </v:shape>
                <w:control r:id="rId124" w:name="DefaultOcxName101" w:shapeid="_x0000_i1229"/>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hideMark/>
          </w:tcPr>
          <w:p w:rsidR="00A82617" w:rsidRPr="00C1510B" w:rsidRDefault="00A82617" w:rsidP="00E637A1">
            <w:pPr>
              <w:spacing w:before="100" w:beforeAutospacing="1" w:after="100" w:afterAutospacing="1"/>
              <w:jc w:val="center"/>
              <w:rPr>
                <w:sz w:val="24"/>
                <w:szCs w:val="24"/>
              </w:rPr>
            </w:pPr>
            <w:r w:rsidRPr="00C1510B">
              <w:rPr>
                <w:sz w:val="24"/>
                <w:szCs w:val="24"/>
              </w:rPr>
              <w:br/>
            </w: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12)</w:t>
            </w:r>
            <w:r w:rsidRPr="00C1510B">
              <w:rPr>
                <w:sz w:val="24"/>
                <w:szCs w:val="24"/>
                <w:lang w:val="en-US"/>
              </w:rPr>
              <w:t> </w:t>
            </w:r>
            <w:r w:rsidRPr="00C1510B">
              <w:rPr>
                <w:rStyle w:val="textpart"/>
                <w:sz w:val="24"/>
                <w:szCs w:val="24"/>
                <w:lang w:val="en-US"/>
              </w:rPr>
              <w:t>They are building a new stadium near the station.</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233" type="#_x0000_t75" style="width:60.75pt;height:18pt" o:ole="">
                  <v:imagedata r:id="rId113" o:title=""/>
                </v:shape>
                <w:control r:id="rId125" w:name="DefaultOcxName111" w:shapeid="_x0000_i1233"/>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tcPr>
          <w:p w:rsidR="00A82617" w:rsidRPr="00C1510B" w:rsidRDefault="00A82617" w:rsidP="00E637A1">
            <w:pPr>
              <w:spacing w:before="100" w:beforeAutospacing="1" w:after="100" w:afterAutospacing="1"/>
              <w:jc w:val="center"/>
              <w:rPr>
                <w:sz w:val="24"/>
                <w:szCs w:val="24"/>
              </w:rPr>
            </w:pP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13)</w:t>
            </w:r>
            <w:r w:rsidRPr="00C1510B">
              <w:rPr>
                <w:sz w:val="24"/>
                <w:szCs w:val="24"/>
                <w:lang w:val="en-US"/>
              </w:rPr>
              <w:t> </w:t>
            </w:r>
            <w:r w:rsidRPr="00C1510B">
              <w:rPr>
                <w:rStyle w:val="textpart"/>
                <w:sz w:val="24"/>
                <w:szCs w:val="24"/>
                <w:lang w:val="en-US"/>
              </w:rPr>
              <w:t>The wolf ate the princess.</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237" type="#_x0000_t75" style="width:60.75pt;height:18pt" o:ole="">
                  <v:imagedata r:id="rId113" o:title=""/>
                </v:shape>
                <w:control r:id="rId126" w:name="DefaultOcxName121" w:shapeid="_x0000_i1237"/>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tcPr>
          <w:p w:rsidR="00A82617" w:rsidRPr="00C1510B" w:rsidRDefault="00A82617" w:rsidP="00E637A1">
            <w:pPr>
              <w:spacing w:before="100" w:beforeAutospacing="1" w:after="100" w:afterAutospacing="1"/>
              <w:jc w:val="center"/>
              <w:rPr>
                <w:sz w:val="24"/>
                <w:szCs w:val="24"/>
              </w:rPr>
            </w:pP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14)</w:t>
            </w:r>
            <w:r w:rsidRPr="00C1510B">
              <w:rPr>
                <w:sz w:val="24"/>
                <w:szCs w:val="24"/>
                <w:lang w:val="en-US"/>
              </w:rPr>
              <w:t> </w:t>
            </w:r>
            <w:r w:rsidRPr="00C1510B">
              <w:rPr>
                <w:rStyle w:val="textpart"/>
                <w:sz w:val="24"/>
                <w:szCs w:val="24"/>
                <w:lang w:val="en-US"/>
              </w:rPr>
              <w:t>At six o'clock someone was telling a story.</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lastRenderedPageBreak/>
              <w:object w:dxaOrig="225" w:dyaOrig="225">
                <v:shape id="_x0000_i1241" type="#_x0000_t75" style="width:60.75pt;height:18pt" o:ole="">
                  <v:imagedata r:id="rId113" o:title=""/>
                </v:shape>
                <w:control r:id="rId127" w:name="DefaultOcxName131" w:shapeid="_x0000_i1241"/>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tcPr>
          <w:p w:rsidR="00A82617" w:rsidRPr="00C1510B" w:rsidRDefault="00A82617" w:rsidP="00E637A1">
            <w:pPr>
              <w:spacing w:before="100" w:beforeAutospacing="1" w:after="100" w:afterAutospacing="1"/>
              <w:jc w:val="center"/>
              <w:rPr>
                <w:sz w:val="24"/>
                <w:szCs w:val="24"/>
              </w:rPr>
            </w:pP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15)</w:t>
            </w:r>
            <w:r w:rsidRPr="00C1510B">
              <w:rPr>
                <w:sz w:val="24"/>
                <w:szCs w:val="24"/>
                <w:lang w:val="en-US"/>
              </w:rPr>
              <w:t> </w:t>
            </w:r>
            <w:r w:rsidRPr="00C1510B">
              <w:rPr>
                <w:rStyle w:val="textpart"/>
                <w:sz w:val="24"/>
                <w:szCs w:val="24"/>
                <w:lang w:val="en-US"/>
              </w:rPr>
              <w:t>Somebody has drunk all the milk!</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245" type="#_x0000_t75" style="width:60.75pt;height:18pt" o:ole="">
                  <v:imagedata r:id="rId113" o:title=""/>
                </v:shape>
                <w:control r:id="rId128" w:name="DefaultOcxName141" w:shapeid="_x0000_i1245"/>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tcPr>
          <w:p w:rsidR="00A82617" w:rsidRPr="00C1510B" w:rsidRDefault="00A82617" w:rsidP="00E637A1">
            <w:pPr>
              <w:spacing w:before="100" w:beforeAutospacing="1" w:after="100" w:afterAutospacing="1"/>
              <w:jc w:val="center"/>
              <w:rPr>
                <w:sz w:val="24"/>
                <w:szCs w:val="24"/>
              </w:rPr>
            </w:pP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16)</w:t>
            </w:r>
            <w:r w:rsidRPr="00C1510B">
              <w:rPr>
                <w:sz w:val="24"/>
                <w:szCs w:val="24"/>
                <w:lang w:val="en-US"/>
              </w:rPr>
              <w:t> </w:t>
            </w:r>
            <w:r w:rsidRPr="00C1510B">
              <w:rPr>
                <w:rStyle w:val="textpart"/>
                <w:sz w:val="24"/>
                <w:szCs w:val="24"/>
                <w:lang w:val="en-US"/>
              </w:rPr>
              <w:t>I had cleaned all the windows before the storm.</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249" type="#_x0000_t75" style="width:60.75pt;height:18pt" o:ole="">
                  <v:imagedata r:id="rId113" o:title=""/>
                </v:shape>
                <w:control r:id="rId129" w:name="DefaultOcxName151" w:shapeid="_x0000_i1249"/>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tcPr>
          <w:p w:rsidR="00A82617" w:rsidRPr="00C1510B" w:rsidRDefault="00A82617" w:rsidP="00E637A1">
            <w:pPr>
              <w:spacing w:before="100" w:beforeAutospacing="1" w:after="100" w:afterAutospacing="1"/>
              <w:jc w:val="center"/>
              <w:rPr>
                <w:sz w:val="24"/>
                <w:szCs w:val="24"/>
              </w:rPr>
            </w:pP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17)</w:t>
            </w:r>
            <w:r w:rsidRPr="00C1510B">
              <w:rPr>
                <w:sz w:val="24"/>
                <w:szCs w:val="24"/>
                <w:lang w:val="en-US"/>
              </w:rPr>
              <w:t> </w:t>
            </w:r>
            <w:r w:rsidRPr="00C1510B">
              <w:rPr>
                <w:rStyle w:val="textpart"/>
                <w:sz w:val="24"/>
                <w:szCs w:val="24"/>
                <w:lang w:val="en-US"/>
              </w:rPr>
              <w:t>A workman will repair the computer tomorrow.</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253" type="#_x0000_t75" style="width:60.75pt;height:18pt" o:ole="">
                  <v:imagedata r:id="rId113" o:title=""/>
                </v:shape>
                <w:control r:id="rId130" w:name="DefaultOcxName161" w:shapeid="_x0000_i1253"/>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hideMark/>
          </w:tcPr>
          <w:p w:rsidR="00A82617" w:rsidRPr="00C1510B" w:rsidRDefault="00A82617" w:rsidP="00E637A1">
            <w:pPr>
              <w:spacing w:before="100" w:beforeAutospacing="1" w:after="100" w:afterAutospacing="1"/>
              <w:jc w:val="center"/>
              <w:rPr>
                <w:sz w:val="24"/>
                <w:szCs w:val="24"/>
              </w:rPr>
            </w:pPr>
            <w:r w:rsidRPr="00C1510B">
              <w:rPr>
                <w:sz w:val="24"/>
                <w:szCs w:val="24"/>
              </w:rPr>
              <w:br/>
            </w: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18)</w:t>
            </w:r>
            <w:r w:rsidRPr="00C1510B">
              <w:rPr>
                <w:sz w:val="24"/>
                <w:szCs w:val="24"/>
                <w:lang w:val="en-US"/>
              </w:rPr>
              <w:t> </w:t>
            </w:r>
            <w:r w:rsidRPr="00C1510B">
              <w:rPr>
                <w:rStyle w:val="textpart"/>
                <w:sz w:val="24"/>
                <w:szCs w:val="24"/>
                <w:lang w:val="en-US"/>
              </w:rPr>
              <w:t>By next year the students will have studied the passive.</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257" type="#_x0000_t75" style="width:60.75pt;height:18pt" o:ole="">
                  <v:imagedata r:id="rId113" o:title=""/>
                </v:shape>
                <w:control r:id="rId131" w:name="DefaultOcxName171" w:shapeid="_x0000_i1257"/>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hideMark/>
          </w:tcPr>
          <w:p w:rsidR="00A82617" w:rsidRPr="00C1510B" w:rsidRDefault="00A82617" w:rsidP="00E637A1">
            <w:pPr>
              <w:spacing w:before="100" w:beforeAutospacing="1" w:after="100" w:afterAutospacing="1"/>
              <w:jc w:val="center"/>
              <w:rPr>
                <w:sz w:val="24"/>
                <w:szCs w:val="24"/>
              </w:rPr>
            </w:pPr>
            <w:r w:rsidRPr="00C1510B">
              <w:rPr>
                <w:sz w:val="24"/>
                <w:szCs w:val="24"/>
              </w:rPr>
              <w:br/>
            </w: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rPr>
            </w:pPr>
            <w:r w:rsidRPr="00C1510B">
              <w:rPr>
                <w:rStyle w:val="question"/>
                <w:sz w:val="24"/>
                <w:szCs w:val="24"/>
              </w:rPr>
              <w:t>19)</w:t>
            </w:r>
            <w:r w:rsidRPr="00C1510B">
              <w:rPr>
                <w:sz w:val="24"/>
                <w:szCs w:val="24"/>
              </w:rPr>
              <w:t> </w:t>
            </w:r>
            <w:r w:rsidRPr="00C1510B">
              <w:rPr>
                <w:rStyle w:val="textpart"/>
                <w:sz w:val="24"/>
                <w:szCs w:val="24"/>
              </w:rPr>
              <w:t>James might cook dinner.</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261" type="#_x0000_t75" style="width:60.75pt;height:18pt" o:ole="">
                  <v:imagedata r:id="rId113" o:title=""/>
                </v:shape>
                <w:control r:id="rId132" w:name="DefaultOcxName181" w:shapeid="_x0000_i1261"/>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hideMark/>
          </w:tcPr>
          <w:p w:rsidR="00A82617" w:rsidRPr="00C1510B" w:rsidRDefault="00A82617" w:rsidP="00E637A1">
            <w:pPr>
              <w:spacing w:before="100" w:beforeAutospacing="1" w:after="100" w:afterAutospacing="1"/>
              <w:jc w:val="center"/>
              <w:rPr>
                <w:sz w:val="24"/>
                <w:szCs w:val="24"/>
              </w:rPr>
            </w:pPr>
            <w:r w:rsidRPr="00C1510B">
              <w:rPr>
                <w:sz w:val="24"/>
                <w:szCs w:val="24"/>
              </w:rPr>
              <w:br/>
            </w:r>
          </w:p>
        </w:tc>
      </w:tr>
      <w:tr w:rsidR="00A82617" w:rsidRPr="00C1510B" w:rsidTr="00E637A1">
        <w:tc>
          <w:tcPr>
            <w:tcW w:w="0" w:type="auto"/>
            <w:vAlign w:val="center"/>
            <w:hideMark/>
          </w:tcPr>
          <w:p w:rsidR="00A82617" w:rsidRPr="00C1510B" w:rsidRDefault="00A82617" w:rsidP="00E637A1">
            <w:pPr>
              <w:spacing w:before="100" w:beforeAutospacing="1" w:after="100" w:afterAutospacing="1"/>
              <w:jc w:val="center"/>
              <w:rPr>
                <w:sz w:val="24"/>
                <w:szCs w:val="24"/>
                <w:lang w:val="en-US"/>
              </w:rPr>
            </w:pPr>
            <w:r w:rsidRPr="00C1510B">
              <w:rPr>
                <w:rStyle w:val="question"/>
                <w:sz w:val="24"/>
                <w:szCs w:val="24"/>
                <w:lang w:val="en-US"/>
              </w:rPr>
              <w:t>20)</w:t>
            </w:r>
            <w:r w:rsidRPr="00C1510B">
              <w:rPr>
                <w:sz w:val="24"/>
                <w:szCs w:val="24"/>
                <w:lang w:val="en-US"/>
              </w:rPr>
              <w:t> </w:t>
            </w:r>
            <w:r w:rsidRPr="00C1510B">
              <w:rPr>
                <w:rStyle w:val="textpart"/>
                <w:sz w:val="24"/>
                <w:szCs w:val="24"/>
                <w:lang w:val="en-US"/>
              </w:rPr>
              <w:t>Somebody must have taken my wallet.</w:t>
            </w:r>
          </w:p>
          <w:p w:rsidR="00A82617" w:rsidRPr="00C1510B" w:rsidRDefault="00280594" w:rsidP="00E637A1">
            <w:pPr>
              <w:shd w:val="clear" w:color="auto" w:fill="EEEEEE"/>
              <w:spacing w:before="100" w:beforeAutospacing="1" w:after="100" w:afterAutospacing="1"/>
              <w:jc w:val="center"/>
              <w:rPr>
                <w:sz w:val="24"/>
                <w:szCs w:val="24"/>
              </w:rPr>
            </w:pPr>
            <w:r w:rsidRPr="00C1510B">
              <w:rPr>
                <w:color w:val="000000"/>
                <w:sz w:val="24"/>
                <w:szCs w:val="24"/>
                <w:lang w:eastAsia="ja-JP"/>
              </w:rPr>
              <w:object w:dxaOrig="225" w:dyaOrig="225">
                <v:shape id="_x0000_i1265" type="#_x0000_t75" style="width:60.75pt;height:18pt" o:ole="">
                  <v:imagedata r:id="rId113" o:title=""/>
                </v:shape>
                <w:control r:id="rId133" w:name="DefaultOcxName191" w:shapeid="_x0000_i1265"/>
              </w:object>
            </w:r>
          </w:p>
          <w:p w:rsidR="00A82617" w:rsidRPr="00C1510B" w:rsidRDefault="00A82617" w:rsidP="00E637A1">
            <w:pPr>
              <w:spacing w:before="100" w:beforeAutospacing="1" w:after="100" w:afterAutospacing="1"/>
              <w:jc w:val="center"/>
              <w:rPr>
                <w:sz w:val="24"/>
                <w:szCs w:val="24"/>
              </w:rPr>
            </w:pPr>
            <w:r w:rsidRPr="00C1510B">
              <w:rPr>
                <w:sz w:val="24"/>
                <w:szCs w:val="24"/>
              </w:rPr>
              <w:t>[ . ]</w:t>
            </w:r>
          </w:p>
        </w:tc>
        <w:tc>
          <w:tcPr>
            <w:tcW w:w="0" w:type="auto"/>
            <w:vAlign w:val="center"/>
            <w:hideMark/>
          </w:tcPr>
          <w:p w:rsidR="00A82617" w:rsidRPr="00C1510B" w:rsidRDefault="00A82617" w:rsidP="00E637A1">
            <w:pPr>
              <w:spacing w:before="100" w:beforeAutospacing="1" w:after="100" w:afterAutospacing="1"/>
              <w:jc w:val="center"/>
              <w:rPr>
                <w:sz w:val="24"/>
                <w:szCs w:val="24"/>
              </w:rPr>
            </w:pPr>
          </w:p>
        </w:tc>
      </w:tr>
    </w:tbl>
    <w:p w:rsidR="00A82617" w:rsidRPr="00C1510B" w:rsidRDefault="00A82617" w:rsidP="00A82617">
      <w:pPr>
        <w:rPr>
          <w:sz w:val="24"/>
          <w:szCs w:val="24"/>
          <w:lang w:val="en-US"/>
        </w:rPr>
      </w:pPr>
    </w:p>
    <w:p w:rsidR="00A82617" w:rsidRDefault="00A54C8B" w:rsidP="00A82617">
      <w:pPr>
        <w:spacing w:after="362"/>
        <w:ind w:left="216"/>
        <w:rPr>
          <w:b/>
          <w:sz w:val="28"/>
          <w:szCs w:val="24"/>
          <w:lang w:val="en-US"/>
        </w:rPr>
      </w:pPr>
      <w:r w:rsidRPr="00A54C8B">
        <w:rPr>
          <w:b/>
          <w:i/>
          <w:sz w:val="28"/>
          <w:szCs w:val="24"/>
          <w:lang w:val="en-US"/>
        </w:rPr>
        <w:t xml:space="preserve">I-term  Lesson 25 Theme: </w:t>
      </w:r>
      <w:r w:rsidR="00A82617" w:rsidRPr="00A54C8B">
        <w:rPr>
          <w:b/>
          <w:i/>
          <w:sz w:val="28"/>
          <w:szCs w:val="24"/>
          <w:lang w:val="en-US"/>
        </w:rPr>
        <w:t>The passive</w:t>
      </w:r>
      <w:r w:rsidR="00A82617" w:rsidRPr="00A54C8B">
        <w:rPr>
          <w:b/>
          <w:sz w:val="28"/>
          <w:szCs w:val="24"/>
          <w:lang w:val="en-US"/>
        </w:rPr>
        <w:t xml:space="preserve"> </w:t>
      </w:r>
    </w:p>
    <w:p w:rsidR="00A54C8B" w:rsidRDefault="00A54C8B" w:rsidP="00A54C8B">
      <w:pPr>
        <w:rPr>
          <w:b/>
          <w:sz w:val="28"/>
          <w:szCs w:val="24"/>
          <w:lang w:val="en-US"/>
        </w:rPr>
      </w:pPr>
      <w:r w:rsidRPr="003008B8">
        <w:rPr>
          <w:sz w:val="24"/>
          <w:szCs w:val="24"/>
          <w:lang w:val="en-US"/>
        </w:rPr>
        <w:t xml:space="preserve">Aim: to raise the awareness of topic </w:t>
      </w:r>
      <w:r w:rsidRPr="00D92E8C">
        <w:rPr>
          <w:sz w:val="24"/>
          <w:szCs w:val="24"/>
          <w:lang w:val="en-GB"/>
        </w:rPr>
        <w:t>sentence structure</w:t>
      </w:r>
    </w:p>
    <w:p w:rsidR="00A54C8B" w:rsidRPr="003008B8" w:rsidRDefault="00A54C8B" w:rsidP="00A54C8B">
      <w:pPr>
        <w:widowControl/>
        <w:numPr>
          <w:ilvl w:val="0"/>
          <w:numId w:val="70"/>
        </w:numPr>
        <w:autoSpaceDE/>
        <w:autoSpaceDN/>
        <w:rPr>
          <w:sz w:val="24"/>
          <w:szCs w:val="24"/>
          <w:lang w:val="en-GB"/>
        </w:rPr>
      </w:pPr>
      <w:r w:rsidRPr="003008B8">
        <w:rPr>
          <w:sz w:val="24"/>
          <w:szCs w:val="24"/>
          <w:lang w:val="en-GB"/>
        </w:rPr>
        <w:t>to develop students’ awareness of the relationship between form and meaning of</w:t>
      </w:r>
      <w:r w:rsidRPr="00D92E8C">
        <w:rPr>
          <w:sz w:val="24"/>
          <w:szCs w:val="24"/>
          <w:lang w:val="en-GB"/>
        </w:rPr>
        <w:t xml:space="preserve"> sentence </w:t>
      </w:r>
      <w:r w:rsidRPr="003008B8">
        <w:rPr>
          <w:sz w:val="24"/>
          <w:szCs w:val="24"/>
          <w:lang w:val="en-GB"/>
        </w:rPr>
        <w:t>in context</w:t>
      </w:r>
    </w:p>
    <w:p w:rsidR="00A54C8B" w:rsidRPr="003008B8" w:rsidRDefault="00A54C8B" w:rsidP="00A54C8B">
      <w:pPr>
        <w:widowControl/>
        <w:numPr>
          <w:ilvl w:val="0"/>
          <w:numId w:val="70"/>
        </w:numPr>
        <w:autoSpaceDE/>
        <w:autoSpaceDN/>
        <w:rPr>
          <w:sz w:val="24"/>
          <w:szCs w:val="24"/>
          <w:lang w:val="en-GB"/>
        </w:rPr>
      </w:pPr>
      <w:r w:rsidRPr="003008B8">
        <w:rPr>
          <w:sz w:val="24"/>
          <w:szCs w:val="24"/>
          <w:lang w:val="en-GB"/>
        </w:rPr>
        <w:t>to enable students to use</w:t>
      </w:r>
      <w:r w:rsidRPr="00D92E8C">
        <w:rPr>
          <w:sz w:val="24"/>
          <w:szCs w:val="24"/>
          <w:lang w:val="en-GB"/>
        </w:rPr>
        <w:t xml:space="preserve"> </w:t>
      </w:r>
      <w:r w:rsidR="000864BB">
        <w:rPr>
          <w:sz w:val="24"/>
          <w:szCs w:val="24"/>
          <w:lang w:val="en-GB"/>
        </w:rPr>
        <w:t>passive</w:t>
      </w:r>
      <w:r w:rsidR="000864BB" w:rsidRPr="00D92E8C">
        <w:rPr>
          <w:sz w:val="24"/>
          <w:szCs w:val="24"/>
          <w:lang w:val="en-GB"/>
        </w:rPr>
        <w:t xml:space="preserve"> </w:t>
      </w:r>
      <w:r w:rsidRPr="00D92E8C">
        <w:rPr>
          <w:sz w:val="24"/>
          <w:szCs w:val="24"/>
          <w:lang w:val="en-GB"/>
        </w:rPr>
        <w:t>sentence</w:t>
      </w:r>
      <w:r w:rsidRPr="003008B8">
        <w:rPr>
          <w:sz w:val="24"/>
          <w:szCs w:val="24"/>
          <w:lang w:val="en-GB"/>
        </w:rPr>
        <w:t xml:space="preserve"> appropriately in communication</w:t>
      </w:r>
    </w:p>
    <w:p w:rsidR="00A54C8B" w:rsidRPr="003008B8" w:rsidRDefault="00A54C8B" w:rsidP="00A54C8B">
      <w:pPr>
        <w:rPr>
          <w:sz w:val="24"/>
          <w:szCs w:val="24"/>
          <w:lang w:val="en-GB"/>
        </w:rPr>
      </w:pPr>
      <w:r>
        <w:rPr>
          <w:b/>
          <w:sz w:val="24"/>
          <w:szCs w:val="24"/>
          <w:lang w:val="en-GB"/>
        </w:rPr>
        <w:t>O</w:t>
      </w:r>
      <w:r w:rsidRPr="003008B8">
        <w:rPr>
          <w:b/>
          <w:sz w:val="24"/>
          <w:szCs w:val="24"/>
          <w:lang w:val="en-GB"/>
        </w:rPr>
        <w:t>bjectives</w:t>
      </w:r>
      <w:r>
        <w:rPr>
          <w:b/>
          <w:sz w:val="24"/>
          <w:szCs w:val="24"/>
          <w:lang w:val="en-GB"/>
        </w:rPr>
        <w:t xml:space="preserve">: </w:t>
      </w:r>
      <w:r w:rsidRPr="003008B8">
        <w:rPr>
          <w:sz w:val="24"/>
          <w:szCs w:val="24"/>
          <w:lang w:val="en-GB"/>
        </w:rPr>
        <w:t>By the end of Year 1 students will:</w:t>
      </w:r>
    </w:p>
    <w:p w:rsidR="00A54C8B" w:rsidRPr="003008B8" w:rsidRDefault="00A54C8B" w:rsidP="00A54C8B">
      <w:pPr>
        <w:widowControl/>
        <w:numPr>
          <w:ilvl w:val="0"/>
          <w:numId w:val="69"/>
        </w:numPr>
        <w:autoSpaceDE/>
        <w:autoSpaceDN/>
        <w:rPr>
          <w:sz w:val="24"/>
          <w:szCs w:val="24"/>
          <w:lang w:val="en-GB"/>
        </w:rPr>
      </w:pPr>
      <w:r w:rsidRPr="003008B8">
        <w:rPr>
          <w:sz w:val="24"/>
          <w:szCs w:val="24"/>
          <w:lang w:val="en-GB"/>
        </w:rPr>
        <w:t>be able to use</w:t>
      </w:r>
      <w:r w:rsidRPr="003008B8">
        <w:rPr>
          <w:sz w:val="24"/>
          <w:szCs w:val="24"/>
          <w:lang w:val="en-US"/>
        </w:rPr>
        <w:t xml:space="preserve"> </w:t>
      </w:r>
      <w:r w:rsidRPr="00D92E8C">
        <w:rPr>
          <w:sz w:val="24"/>
          <w:szCs w:val="24"/>
          <w:lang w:val="en-GB"/>
        </w:rPr>
        <w:t>sentence</w:t>
      </w:r>
      <w:r w:rsidRPr="003008B8">
        <w:rPr>
          <w:sz w:val="24"/>
          <w:szCs w:val="24"/>
          <w:lang w:val="en-US"/>
        </w:rPr>
        <w:t>s</w:t>
      </w:r>
      <w:r w:rsidRPr="003008B8">
        <w:rPr>
          <w:sz w:val="24"/>
          <w:szCs w:val="24"/>
          <w:lang w:val="en-GB"/>
        </w:rPr>
        <w:t xml:space="preserve"> to convey meaning in communication</w:t>
      </w:r>
    </w:p>
    <w:p w:rsidR="00A54C8B" w:rsidRPr="003008B8" w:rsidRDefault="00A54C8B" w:rsidP="00A54C8B">
      <w:pPr>
        <w:widowControl/>
        <w:numPr>
          <w:ilvl w:val="0"/>
          <w:numId w:val="69"/>
        </w:numPr>
        <w:autoSpaceDE/>
        <w:autoSpaceDN/>
        <w:rPr>
          <w:sz w:val="24"/>
          <w:szCs w:val="24"/>
          <w:lang w:val="en-GB"/>
        </w:rPr>
      </w:pPr>
      <w:r w:rsidRPr="003008B8">
        <w:rPr>
          <w:sz w:val="24"/>
          <w:szCs w:val="24"/>
          <w:lang w:val="en-GB"/>
        </w:rPr>
        <w:t xml:space="preserve">be able to recognise and use </w:t>
      </w:r>
      <w:r>
        <w:rPr>
          <w:sz w:val="24"/>
          <w:szCs w:val="24"/>
          <w:lang w:val="en-GB"/>
        </w:rPr>
        <w:t xml:space="preserve">passive </w:t>
      </w:r>
      <w:r w:rsidRPr="00D92E8C">
        <w:rPr>
          <w:sz w:val="24"/>
          <w:szCs w:val="24"/>
          <w:lang w:val="en-GB"/>
        </w:rPr>
        <w:t>sentence</w:t>
      </w:r>
      <w:r w:rsidRPr="003008B8">
        <w:rPr>
          <w:sz w:val="24"/>
          <w:szCs w:val="24"/>
          <w:lang w:val="en-GB"/>
        </w:rPr>
        <w:t xml:space="preserve"> appropriately  both in spoken and written English</w:t>
      </w:r>
    </w:p>
    <w:p w:rsidR="00A54C8B" w:rsidRPr="003008B8" w:rsidRDefault="00A54C8B" w:rsidP="00A54C8B">
      <w:pPr>
        <w:widowControl/>
        <w:numPr>
          <w:ilvl w:val="0"/>
          <w:numId w:val="69"/>
        </w:numPr>
        <w:autoSpaceDE/>
        <w:autoSpaceDN/>
        <w:rPr>
          <w:sz w:val="24"/>
          <w:szCs w:val="24"/>
          <w:lang w:val="en-GB"/>
        </w:rPr>
      </w:pPr>
      <w:r w:rsidRPr="003008B8">
        <w:rPr>
          <w:sz w:val="24"/>
          <w:szCs w:val="24"/>
          <w:lang w:val="en-GB"/>
        </w:rPr>
        <w:t>be able to understand the link between form and meaning of</w:t>
      </w:r>
      <w:r w:rsidRPr="003008B8">
        <w:rPr>
          <w:sz w:val="24"/>
          <w:szCs w:val="24"/>
          <w:lang w:val="en-US"/>
        </w:rPr>
        <w:t xml:space="preserve"> </w:t>
      </w:r>
      <w:r w:rsidR="000864BB">
        <w:rPr>
          <w:sz w:val="24"/>
          <w:szCs w:val="24"/>
          <w:lang w:val="en-GB"/>
        </w:rPr>
        <w:t>passive</w:t>
      </w:r>
      <w:r w:rsidR="000864BB" w:rsidRPr="00D92E8C">
        <w:rPr>
          <w:sz w:val="24"/>
          <w:szCs w:val="24"/>
          <w:lang w:val="en-GB"/>
        </w:rPr>
        <w:t xml:space="preserve"> </w:t>
      </w:r>
      <w:r w:rsidRPr="00D92E8C">
        <w:rPr>
          <w:sz w:val="24"/>
          <w:szCs w:val="24"/>
          <w:lang w:val="en-GB"/>
        </w:rPr>
        <w:t>sentence</w:t>
      </w:r>
      <w:r>
        <w:rPr>
          <w:sz w:val="24"/>
          <w:szCs w:val="24"/>
          <w:lang w:val="en-US"/>
        </w:rPr>
        <w:t xml:space="preserve">   </w:t>
      </w:r>
      <w:r w:rsidRPr="003008B8">
        <w:rPr>
          <w:sz w:val="24"/>
          <w:szCs w:val="24"/>
          <w:lang w:val="en-GB"/>
        </w:rPr>
        <w:t>in different communicative settings</w:t>
      </w:r>
    </w:p>
    <w:p w:rsidR="00A54C8B" w:rsidRPr="003008B8" w:rsidRDefault="00A54C8B" w:rsidP="00A54C8B">
      <w:pPr>
        <w:widowControl/>
        <w:numPr>
          <w:ilvl w:val="0"/>
          <w:numId w:val="69"/>
        </w:numPr>
        <w:autoSpaceDE/>
        <w:autoSpaceDN/>
        <w:rPr>
          <w:sz w:val="24"/>
          <w:szCs w:val="24"/>
          <w:lang w:val="en-GB"/>
        </w:rPr>
      </w:pPr>
      <w:r w:rsidRPr="003008B8">
        <w:rPr>
          <w:sz w:val="24"/>
          <w:szCs w:val="24"/>
          <w:lang w:val="en-GB"/>
        </w:rPr>
        <w:t xml:space="preserve">be able to notice the characteristic features of </w:t>
      </w:r>
      <w:r w:rsidRPr="00D92E8C">
        <w:rPr>
          <w:sz w:val="24"/>
          <w:szCs w:val="24"/>
          <w:lang w:val="en-GB"/>
        </w:rPr>
        <w:t>sentence</w:t>
      </w:r>
      <w:r w:rsidRPr="003008B8">
        <w:rPr>
          <w:sz w:val="24"/>
          <w:szCs w:val="24"/>
          <w:lang w:val="en-GB"/>
        </w:rPr>
        <w:t xml:space="preserve"> patterns and structures and compare them with those in L1 to enhance learning of those patterns and structures</w:t>
      </w:r>
    </w:p>
    <w:p w:rsidR="00A54C8B" w:rsidRPr="003008B8" w:rsidRDefault="00A54C8B" w:rsidP="00A54C8B">
      <w:pPr>
        <w:widowControl/>
        <w:numPr>
          <w:ilvl w:val="0"/>
          <w:numId w:val="69"/>
        </w:numPr>
        <w:autoSpaceDE/>
        <w:autoSpaceDN/>
        <w:rPr>
          <w:sz w:val="24"/>
          <w:szCs w:val="24"/>
          <w:lang w:val="en-GB"/>
        </w:rPr>
      </w:pPr>
      <w:r w:rsidRPr="003008B8">
        <w:rPr>
          <w:sz w:val="24"/>
          <w:szCs w:val="24"/>
          <w:lang w:val="en-GB"/>
        </w:rPr>
        <w:t>be able to understand  the importance of accuracy in communication</w:t>
      </w:r>
    </w:p>
    <w:p w:rsidR="00A54C8B" w:rsidRPr="003008B8" w:rsidRDefault="00A54C8B" w:rsidP="00A54C8B">
      <w:pPr>
        <w:widowControl/>
        <w:numPr>
          <w:ilvl w:val="0"/>
          <w:numId w:val="69"/>
        </w:numPr>
        <w:autoSpaceDE/>
        <w:autoSpaceDN/>
        <w:rPr>
          <w:sz w:val="24"/>
          <w:szCs w:val="24"/>
          <w:lang w:val="en-GB"/>
        </w:rPr>
      </w:pPr>
      <w:r w:rsidRPr="003008B8">
        <w:rPr>
          <w:sz w:val="24"/>
          <w:szCs w:val="24"/>
          <w:lang w:val="en-GB"/>
        </w:rPr>
        <w:t>be able to use grammar reference books independently.</w:t>
      </w:r>
    </w:p>
    <w:p w:rsidR="00A54C8B" w:rsidRPr="00A54C8B" w:rsidRDefault="00A54C8B" w:rsidP="00A82617">
      <w:pPr>
        <w:spacing w:after="362"/>
        <w:ind w:left="216"/>
        <w:rPr>
          <w:sz w:val="28"/>
          <w:szCs w:val="24"/>
          <w:lang w:val="en-GB"/>
        </w:rPr>
      </w:pPr>
    </w:p>
    <w:p w:rsidR="00D97431" w:rsidRPr="001B0335" w:rsidRDefault="00A82617" w:rsidP="00D97431">
      <w:pPr>
        <w:pStyle w:val="1"/>
        <w:rPr>
          <w:b w:val="0"/>
          <w:sz w:val="24"/>
          <w:szCs w:val="24"/>
          <w:lang w:val="en-US"/>
        </w:rPr>
      </w:pPr>
      <w:r w:rsidRPr="001B0335">
        <w:rPr>
          <w:b w:val="0"/>
          <w:sz w:val="24"/>
          <w:szCs w:val="24"/>
          <w:lang w:val="en-US"/>
        </w:rPr>
        <w:t>The passive voice is used to show interest in the person or object that experiences an action rather than the person or object that performs the action. In other words, the most important thing or person becomes the subject of the sentence.</w:t>
      </w:r>
    </w:p>
    <w:p w:rsidR="00D97431" w:rsidRPr="001B0335" w:rsidRDefault="00A82617" w:rsidP="00D97431">
      <w:pPr>
        <w:pStyle w:val="1"/>
        <w:rPr>
          <w:b w:val="0"/>
          <w:caps/>
          <w:sz w:val="24"/>
          <w:szCs w:val="24"/>
          <w:lang w:val="en-US"/>
        </w:rPr>
      </w:pPr>
      <w:r w:rsidRPr="001B0335">
        <w:rPr>
          <w:b w:val="0"/>
          <w:caps/>
          <w:sz w:val="24"/>
          <w:szCs w:val="24"/>
          <w:lang w:val="en-US"/>
        </w:rPr>
        <w:t>EXAMPLES</w:t>
      </w:r>
    </w:p>
    <w:p w:rsidR="00D97431" w:rsidRPr="001B0335" w:rsidRDefault="00A82617" w:rsidP="00D97431">
      <w:pPr>
        <w:pStyle w:val="1"/>
        <w:rPr>
          <w:b w:val="0"/>
          <w:sz w:val="24"/>
          <w:szCs w:val="24"/>
          <w:lang w:val="en-US"/>
        </w:rPr>
      </w:pPr>
      <w:r w:rsidRPr="001B0335">
        <w:rPr>
          <w:b w:val="0"/>
          <w:sz w:val="24"/>
          <w:szCs w:val="24"/>
          <w:lang w:val="en-US"/>
        </w:rPr>
        <w:t>The passive voice is used frequently. (= we are interested in the passive voice, not in who uses it.)</w:t>
      </w:r>
    </w:p>
    <w:p w:rsidR="00D97431" w:rsidRPr="001B0335" w:rsidRDefault="00A82617" w:rsidP="00D97431">
      <w:pPr>
        <w:pStyle w:val="1"/>
        <w:rPr>
          <w:b w:val="0"/>
          <w:sz w:val="24"/>
          <w:szCs w:val="24"/>
          <w:lang w:val="en-US"/>
        </w:rPr>
      </w:pPr>
      <w:r w:rsidRPr="001B0335">
        <w:rPr>
          <w:b w:val="0"/>
          <w:sz w:val="24"/>
          <w:szCs w:val="24"/>
          <w:lang w:val="en-US"/>
        </w:rPr>
        <w:t>The house was built in 1654. (= we are interested in the house, not in who built it.)</w:t>
      </w:r>
    </w:p>
    <w:p w:rsidR="00D97431" w:rsidRPr="001B0335" w:rsidRDefault="00A82617" w:rsidP="00D97431">
      <w:pPr>
        <w:pStyle w:val="1"/>
        <w:rPr>
          <w:b w:val="0"/>
          <w:sz w:val="24"/>
          <w:szCs w:val="24"/>
          <w:lang w:val="en-US"/>
        </w:rPr>
      </w:pPr>
      <w:r w:rsidRPr="001B0335">
        <w:rPr>
          <w:b w:val="0"/>
          <w:sz w:val="24"/>
          <w:szCs w:val="24"/>
          <w:lang w:val="en-US"/>
        </w:rPr>
        <w:t>The road is being repaired. (= we are interested in the road, not in the people who are doing the repairs.)</w:t>
      </w:r>
    </w:p>
    <w:p w:rsidR="00D97431" w:rsidRPr="001B0335" w:rsidRDefault="00A82617" w:rsidP="00D97431">
      <w:pPr>
        <w:pStyle w:val="1"/>
        <w:rPr>
          <w:b w:val="0"/>
          <w:sz w:val="24"/>
          <w:szCs w:val="24"/>
          <w:lang w:val="en-US"/>
        </w:rPr>
      </w:pPr>
      <w:r w:rsidRPr="001B0335">
        <w:rPr>
          <w:b w:val="0"/>
          <w:sz w:val="24"/>
          <w:szCs w:val="24"/>
          <w:lang w:val="en-US"/>
        </w:rPr>
        <w:t>Sometimes we use the passive voice because we don't know or do not want to express who performed the action.</w:t>
      </w:r>
    </w:p>
    <w:p w:rsidR="00D97431" w:rsidRPr="001B0335" w:rsidRDefault="00A82617" w:rsidP="00D97431">
      <w:pPr>
        <w:pStyle w:val="1"/>
        <w:rPr>
          <w:b w:val="0"/>
          <w:caps/>
          <w:sz w:val="24"/>
          <w:szCs w:val="24"/>
          <w:lang w:val="en-US"/>
        </w:rPr>
      </w:pPr>
      <w:r w:rsidRPr="001B0335">
        <w:rPr>
          <w:b w:val="0"/>
          <w:caps/>
          <w:sz w:val="24"/>
          <w:szCs w:val="24"/>
          <w:lang w:val="en-US"/>
        </w:rPr>
        <w:t>EXAMPLES</w:t>
      </w:r>
    </w:p>
    <w:p w:rsidR="00D97431" w:rsidRPr="001B0335" w:rsidRDefault="00D97431" w:rsidP="00D97431">
      <w:pPr>
        <w:pStyle w:val="1"/>
        <w:rPr>
          <w:b w:val="0"/>
          <w:sz w:val="24"/>
          <w:szCs w:val="24"/>
          <w:lang w:val="en-US"/>
        </w:rPr>
      </w:pPr>
      <w:r w:rsidRPr="001B0335">
        <w:rPr>
          <w:b w:val="0"/>
          <w:caps/>
          <w:sz w:val="24"/>
          <w:szCs w:val="24"/>
          <w:lang w:val="en-US"/>
        </w:rPr>
        <w:t>-</w:t>
      </w:r>
      <w:r w:rsidR="00A82617" w:rsidRPr="001B0335">
        <w:rPr>
          <w:b w:val="0"/>
          <w:sz w:val="24"/>
          <w:szCs w:val="24"/>
          <w:lang w:val="en-US"/>
        </w:rPr>
        <w:t>I noticed that a window had been left open.</w:t>
      </w:r>
    </w:p>
    <w:p w:rsidR="00D97431" w:rsidRPr="001B0335" w:rsidRDefault="00D97431" w:rsidP="00D97431">
      <w:pPr>
        <w:pStyle w:val="1"/>
        <w:rPr>
          <w:b w:val="0"/>
          <w:sz w:val="24"/>
          <w:szCs w:val="24"/>
          <w:lang w:val="en-US"/>
        </w:rPr>
      </w:pPr>
      <w:r w:rsidRPr="001B0335">
        <w:rPr>
          <w:b w:val="0"/>
          <w:caps/>
          <w:sz w:val="24"/>
          <w:szCs w:val="24"/>
          <w:lang w:val="en-US"/>
        </w:rPr>
        <w:t>-</w:t>
      </w:r>
      <w:r w:rsidR="00A82617" w:rsidRPr="001B0335">
        <w:rPr>
          <w:b w:val="0"/>
          <w:sz w:val="24"/>
          <w:szCs w:val="24"/>
          <w:lang w:val="en-US"/>
        </w:rPr>
        <w:t>Every year thousands of people are killed on our roads.</w:t>
      </w:r>
    </w:p>
    <w:p w:rsidR="00D97431" w:rsidRPr="001B0335" w:rsidRDefault="00D97431" w:rsidP="00D97431">
      <w:pPr>
        <w:pStyle w:val="1"/>
        <w:rPr>
          <w:b w:val="0"/>
          <w:sz w:val="24"/>
          <w:szCs w:val="24"/>
          <w:lang w:val="en-US"/>
        </w:rPr>
      </w:pPr>
      <w:r w:rsidRPr="001B0335">
        <w:rPr>
          <w:b w:val="0"/>
          <w:caps/>
          <w:sz w:val="24"/>
          <w:szCs w:val="24"/>
          <w:lang w:val="en-US"/>
        </w:rPr>
        <w:t>-</w:t>
      </w:r>
      <w:r w:rsidR="00A82617" w:rsidRPr="001B0335">
        <w:rPr>
          <w:b w:val="0"/>
          <w:sz w:val="24"/>
          <w:szCs w:val="24"/>
          <w:lang w:val="en-US"/>
        </w:rPr>
        <w:t>All the cookies have been eaten.</w:t>
      </w:r>
    </w:p>
    <w:p w:rsidR="00D97431" w:rsidRPr="001B0335" w:rsidRDefault="00D97431" w:rsidP="00D97431">
      <w:pPr>
        <w:pStyle w:val="1"/>
        <w:rPr>
          <w:b w:val="0"/>
          <w:sz w:val="24"/>
          <w:szCs w:val="24"/>
          <w:lang w:val="en-US"/>
        </w:rPr>
      </w:pPr>
      <w:r w:rsidRPr="001B0335">
        <w:rPr>
          <w:b w:val="0"/>
          <w:caps/>
          <w:sz w:val="24"/>
          <w:szCs w:val="24"/>
          <w:lang w:val="en-US"/>
        </w:rPr>
        <w:t>-</w:t>
      </w:r>
      <w:r w:rsidR="00A82617" w:rsidRPr="001B0335">
        <w:rPr>
          <w:b w:val="0"/>
          <w:sz w:val="24"/>
          <w:szCs w:val="24"/>
          <w:lang w:val="en-US"/>
        </w:rPr>
        <w:t>My car has been stolen</w:t>
      </w:r>
    </w:p>
    <w:p w:rsidR="00D97431" w:rsidRPr="001B0335" w:rsidRDefault="00D97431" w:rsidP="00D97431">
      <w:pPr>
        <w:pStyle w:val="1"/>
        <w:rPr>
          <w:b w:val="0"/>
          <w:sz w:val="24"/>
          <w:szCs w:val="24"/>
          <w:lang w:val="en-US"/>
        </w:rPr>
      </w:pPr>
    </w:p>
    <w:p w:rsidR="00A82617" w:rsidRDefault="00A82617" w:rsidP="00D97431">
      <w:pPr>
        <w:pStyle w:val="1"/>
        <w:rPr>
          <w:b w:val="0"/>
          <w:sz w:val="24"/>
          <w:szCs w:val="24"/>
          <w:lang w:val="en-US"/>
        </w:rPr>
      </w:pPr>
      <w:r w:rsidRPr="000864BB">
        <w:rPr>
          <w:b w:val="0"/>
          <w:sz w:val="24"/>
          <w:szCs w:val="24"/>
          <w:lang w:val="en-US"/>
        </w:rPr>
        <w:t>The passive voice is often used in formal texts. Switching to the active voice will make your writing clearer and easier to read.</w:t>
      </w:r>
    </w:p>
    <w:p w:rsidR="000864BB" w:rsidRPr="000864BB" w:rsidRDefault="000864BB" w:rsidP="00D97431">
      <w:pPr>
        <w:pStyle w:val="1"/>
        <w:rPr>
          <w:b w:val="0"/>
          <w:sz w:val="24"/>
          <w:szCs w:val="24"/>
          <w:lang w:val="en-US"/>
        </w:rPr>
      </w:pPr>
    </w:p>
    <w:tbl>
      <w:tblPr>
        <w:tblW w:w="10115" w:type="dxa"/>
        <w:tblInd w:w="-150"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6028"/>
        <w:gridCol w:w="4087"/>
      </w:tblGrid>
      <w:tr w:rsidR="00A82617" w:rsidRPr="00C1510B" w:rsidTr="000864BB">
        <w:trPr>
          <w:trHeight w:val="354"/>
          <w:tblHeader/>
        </w:trPr>
        <w:tc>
          <w:tcPr>
            <w:tcW w:w="6028" w:type="dxa"/>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Passive</w:t>
            </w:r>
          </w:p>
        </w:tc>
        <w:tc>
          <w:tcPr>
            <w:tcW w:w="4087" w:type="dxa"/>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Active</w:t>
            </w:r>
          </w:p>
        </w:tc>
      </w:tr>
      <w:tr w:rsidR="00A82617" w:rsidRPr="00BF2E6C" w:rsidTr="00D97431">
        <w:tc>
          <w:tcPr>
            <w:tcW w:w="6028"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A great deal of meaning</w:t>
            </w:r>
            <w:r w:rsidRPr="00C1510B">
              <w:rPr>
                <w:b/>
                <w:bCs/>
                <w:sz w:val="24"/>
                <w:szCs w:val="24"/>
                <w:lang w:val="en-US"/>
              </w:rPr>
              <w:t> is conveyed </w:t>
            </w:r>
            <w:r w:rsidRPr="00C1510B">
              <w:rPr>
                <w:sz w:val="24"/>
                <w:szCs w:val="24"/>
                <w:lang w:val="en-US"/>
              </w:rPr>
              <w:t>by a few well-chosen words.</w:t>
            </w:r>
          </w:p>
        </w:tc>
        <w:tc>
          <w:tcPr>
            <w:tcW w:w="4087"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A few well-chosen words </w:t>
            </w:r>
            <w:r w:rsidRPr="00C1510B">
              <w:rPr>
                <w:b/>
                <w:bCs/>
                <w:sz w:val="24"/>
                <w:szCs w:val="24"/>
                <w:lang w:val="en-US"/>
              </w:rPr>
              <w:t>convey</w:t>
            </w:r>
            <w:r w:rsidRPr="00C1510B">
              <w:rPr>
                <w:sz w:val="24"/>
                <w:szCs w:val="24"/>
                <w:lang w:val="en-US"/>
              </w:rPr>
              <w:t> a great deal of meaning.</w:t>
            </w:r>
          </w:p>
        </w:tc>
      </w:tr>
      <w:tr w:rsidR="00A82617" w:rsidRPr="00BF2E6C" w:rsidTr="00D97431">
        <w:tc>
          <w:tcPr>
            <w:tcW w:w="6028"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Our planet </w:t>
            </w:r>
            <w:r w:rsidRPr="00C1510B">
              <w:rPr>
                <w:b/>
                <w:bCs/>
                <w:sz w:val="24"/>
                <w:szCs w:val="24"/>
                <w:lang w:val="en-US"/>
              </w:rPr>
              <w:t>is wrapped</w:t>
            </w:r>
            <w:r w:rsidRPr="00C1510B">
              <w:rPr>
                <w:sz w:val="24"/>
                <w:szCs w:val="24"/>
                <w:lang w:val="en-US"/>
              </w:rPr>
              <w:t> in a mass of gases.</w:t>
            </w:r>
          </w:p>
        </w:tc>
        <w:tc>
          <w:tcPr>
            <w:tcW w:w="4087"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A mass of gases </w:t>
            </w:r>
            <w:r w:rsidRPr="00C1510B">
              <w:rPr>
                <w:b/>
                <w:bCs/>
                <w:sz w:val="24"/>
                <w:szCs w:val="24"/>
                <w:lang w:val="en-US"/>
              </w:rPr>
              <w:t>wrap</w:t>
            </w:r>
            <w:r w:rsidRPr="00C1510B">
              <w:rPr>
                <w:sz w:val="24"/>
                <w:szCs w:val="24"/>
                <w:lang w:val="en-US"/>
              </w:rPr>
              <w:t> around our planet.</w:t>
            </w:r>
          </w:p>
        </w:tc>
      </w:tr>
      <w:tr w:rsidR="00A82617" w:rsidRPr="00BF2E6C" w:rsidTr="00D97431">
        <w:tc>
          <w:tcPr>
            <w:tcW w:w="6028"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Waste materials </w:t>
            </w:r>
            <w:r w:rsidRPr="00C1510B">
              <w:rPr>
                <w:b/>
                <w:bCs/>
                <w:sz w:val="24"/>
                <w:szCs w:val="24"/>
                <w:lang w:val="en-US"/>
              </w:rPr>
              <w:t>are disposed</w:t>
            </w:r>
            <w:r w:rsidRPr="00C1510B">
              <w:rPr>
                <w:sz w:val="24"/>
                <w:szCs w:val="24"/>
                <w:lang w:val="en-US"/>
              </w:rPr>
              <w:t> of in a variety of ways.</w:t>
            </w:r>
          </w:p>
        </w:tc>
        <w:tc>
          <w:tcPr>
            <w:tcW w:w="4087"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The city </w:t>
            </w:r>
            <w:r w:rsidRPr="00C1510B">
              <w:rPr>
                <w:b/>
                <w:bCs/>
                <w:sz w:val="24"/>
                <w:szCs w:val="24"/>
                <w:lang w:val="en-US"/>
              </w:rPr>
              <w:t>disposes</w:t>
            </w:r>
            <w:r w:rsidRPr="00C1510B">
              <w:rPr>
                <w:sz w:val="24"/>
                <w:szCs w:val="24"/>
                <w:lang w:val="en-US"/>
              </w:rPr>
              <w:t> of waste materials in a variety of ways.</w:t>
            </w:r>
          </w:p>
        </w:tc>
      </w:tr>
    </w:tbl>
    <w:p w:rsidR="00A82617" w:rsidRPr="000864BB" w:rsidRDefault="00A82617" w:rsidP="00A82617">
      <w:pPr>
        <w:shd w:val="clear" w:color="auto" w:fill="F3F3F3"/>
        <w:spacing w:after="375"/>
        <w:rPr>
          <w:sz w:val="24"/>
          <w:szCs w:val="24"/>
          <w:lang w:val="en-US"/>
        </w:rPr>
      </w:pPr>
      <w:r w:rsidRPr="000864BB">
        <w:rPr>
          <w:sz w:val="24"/>
          <w:szCs w:val="24"/>
          <w:lang w:val="en-US"/>
        </w:rPr>
        <w:t>If we want to say who or what performs the action while using the passive voice, we use the preposition </w:t>
      </w:r>
      <w:r w:rsidRPr="000864BB">
        <w:rPr>
          <w:i/>
          <w:iCs/>
          <w:sz w:val="24"/>
          <w:szCs w:val="24"/>
          <w:lang w:val="en-US"/>
        </w:rPr>
        <w:t>by</w:t>
      </w:r>
      <w:r w:rsidRPr="000864BB">
        <w:rPr>
          <w:sz w:val="24"/>
          <w:szCs w:val="24"/>
          <w:lang w:val="en-US"/>
        </w:rPr>
        <w:t>. When we know who performed the action and are interested in him, it is always better to switch to the active voice instead.</w:t>
      </w:r>
    </w:p>
    <w:tbl>
      <w:tblPr>
        <w:tblW w:w="9923" w:type="dxa"/>
        <w:tblInd w:w="-150"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6222"/>
        <w:gridCol w:w="3701"/>
      </w:tblGrid>
      <w:tr w:rsidR="00A82617" w:rsidRPr="00C1510B" w:rsidTr="00D97431">
        <w:trPr>
          <w:tblHeader/>
        </w:trPr>
        <w:tc>
          <w:tcPr>
            <w:tcW w:w="6222" w:type="dxa"/>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Passive</w:t>
            </w:r>
          </w:p>
        </w:tc>
        <w:tc>
          <w:tcPr>
            <w:tcW w:w="3701" w:type="dxa"/>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Active</w:t>
            </w:r>
          </w:p>
        </w:tc>
      </w:tr>
      <w:tr w:rsidR="00A82617" w:rsidRPr="00BF2E6C" w:rsidTr="00D97431">
        <w:tc>
          <w:tcPr>
            <w:tcW w:w="6222"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"A Hard Day's Night" </w:t>
            </w:r>
            <w:r w:rsidRPr="00C1510B">
              <w:rPr>
                <w:b/>
                <w:bCs/>
                <w:sz w:val="24"/>
                <w:szCs w:val="24"/>
                <w:lang w:val="en-US"/>
              </w:rPr>
              <w:t>was written by</w:t>
            </w:r>
            <w:r w:rsidRPr="00C1510B">
              <w:rPr>
                <w:sz w:val="24"/>
                <w:szCs w:val="24"/>
                <w:lang w:val="en-US"/>
              </w:rPr>
              <w:t> the Beatles.</w:t>
            </w:r>
          </w:p>
        </w:tc>
        <w:tc>
          <w:tcPr>
            <w:tcW w:w="3701"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The Beatles </w:t>
            </w:r>
            <w:r w:rsidRPr="00C1510B">
              <w:rPr>
                <w:b/>
                <w:bCs/>
                <w:sz w:val="24"/>
                <w:szCs w:val="24"/>
                <w:lang w:val="en-US"/>
              </w:rPr>
              <w:t>wrote</w:t>
            </w:r>
            <w:r w:rsidRPr="00C1510B">
              <w:rPr>
                <w:sz w:val="24"/>
                <w:szCs w:val="24"/>
                <w:lang w:val="en-US"/>
              </w:rPr>
              <w:t> "A Hard Day's Night".</w:t>
            </w:r>
          </w:p>
        </w:tc>
      </w:tr>
      <w:tr w:rsidR="00A82617" w:rsidRPr="00BF2E6C" w:rsidTr="00D97431">
        <w:tc>
          <w:tcPr>
            <w:tcW w:w="6222"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The movie ET </w:t>
            </w:r>
            <w:r w:rsidRPr="00C1510B">
              <w:rPr>
                <w:b/>
                <w:bCs/>
                <w:sz w:val="24"/>
                <w:szCs w:val="24"/>
                <w:lang w:val="en-US"/>
              </w:rPr>
              <w:t>was directed by</w:t>
            </w:r>
            <w:r w:rsidRPr="00C1510B">
              <w:rPr>
                <w:sz w:val="24"/>
                <w:szCs w:val="24"/>
                <w:lang w:val="en-US"/>
              </w:rPr>
              <w:t> Spielberg.</w:t>
            </w:r>
          </w:p>
        </w:tc>
        <w:tc>
          <w:tcPr>
            <w:tcW w:w="3701"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Spielberg </w:t>
            </w:r>
            <w:r w:rsidRPr="00C1510B">
              <w:rPr>
                <w:b/>
                <w:bCs/>
                <w:sz w:val="24"/>
                <w:szCs w:val="24"/>
                <w:lang w:val="en-US"/>
              </w:rPr>
              <w:t>directed</w:t>
            </w:r>
            <w:r w:rsidRPr="00C1510B">
              <w:rPr>
                <w:sz w:val="24"/>
                <w:szCs w:val="24"/>
                <w:lang w:val="en-US"/>
              </w:rPr>
              <w:t> the movie ET.</w:t>
            </w:r>
          </w:p>
        </w:tc>
      </w:tr>
      <w:tr w:rsidR="00A82617" w:rsidRPr="00BF2E6C" w:rsidTr="00D97431">
        <w:tc>
          <w:tcPr>
            <w:tcW w:w="6222"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This house</w:t>
            </w:r>
            <w:r w:rsidRPr="00C1510B">
              <w:rPr>
                <w:b/>
                <w:bCs/>
                <w:sz w:val="24"/>
                <w:szCs w:val="24"/>
                <w:lang w:val="en-US"/>
              </w:rPr>
              <w:t> was built by</w:t>
            </w:r>
            <w:r w:rsidRPr="00C1510B">
              <w:rPr>
                <w:sz w:val="24"/>
                <w:szCs w:val="24"/>
                <w:lang w:val="en-US"/>
              </w:rPr>
              <w:t> my father.</w:t>
            </w:r>
          </w:p>
        </w:tc>
        <w:tc>
          <w:tcPr>
            <w:tcW w:w="3701"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My father</w:t>
            </w:r>
            <w:r w:rsidRPr="00C1510B">
              <w:rPr>
                <w:b/>
                <w:bCs/>
                <w:sz w:val="24"/>
                <w:szCs w:val="24"/>
                <w:lang w:val="en-US"/>
              </w:rPr>
              <w:t> built</w:t>
            </w:r>
            <w:r w:rsidRPr="00C1510B">
              <w:rPr>
                <w:sz w:val="24"/>
                <w:szCs w:val="24"/>
                <w:lang w:val="en-US"/>
              </w:rPr>
              <w:t> this house.</w:t>
            </w:r>
          </w:p>
        </w:tc>
      </w:tr>
    </w:tbl>
    <w:p w:rsidR="00A82617" w:rsidRPr="001B0335" w:rsidRDefault="00A82617" w:rsidP="00A82617">
      <w:pPr>
        <w:shd w:val="clear" w:color="auto" w:fill="F3F3F3"/>
        <w:spacing w:after="450" w:line="864" w:lineRule="atLeast"/>
        <w:outlineLvl w:val="0"/>
        <w:rPr>
          <w:caps/>
          <w:kern w:val="36"/>
          <w:sz w:val="24"/>
          <w:szCs w:val="24"/>
          <w:lang w:val="en-US"/>
        </w:rPr>
      </w:pPr>
      <w:r w:rsidRPr="001B0335">
        <w:rPr>
          <w:caps/>
          <w:kern w:val="36"/>
          <w:sz w:val="24"/>
          <w:szCs w:val="24"/>
          <w:lang w:val="en-US"/>
        </w:rPr>
        <w:lastRenderedPageBreak/>
        <w:t>PASSIVE VOICE TO ACTIVE VOICE</w:t>
      </w:r>
    </w:p>
    <w:p w:rsidR="00D97431" w:rsidRPr="001B0335" w:rsidRDefault="00A82617" w:rsidP="00D97431">
      <w:pPr>
        <w:shd w:val="clear" w:color="auto" w:fill="F3F3F3"/>
        <w:spacing w:after="375"/>
        <w:rPr>
          <w:sz w:val="24"/>
          <w:szCs w:val="24"/>
          <w:lang w:val="en-US"/>
        </w:rPr>
      </w:pPr>
      <w:r w:rsidRPr="001B0335">
        <w:rPr>
          <w:sz w:val="24"/>
          <w:szCs w:val="24"/>
          <w:lang w:val="en-US"/>
        </w:rPr>
        <w:t>Sentences written in the active voice are easier to understand than sentences written in the passive voice. Switching the passive voice into the active voice is straightforward, but it requires a bit of practice. In the equivalency table below, notice that the tense of the verb </w:t>
      </w:r>
      <w:r w:rsidRPr="001B0335">
        <w:rPr>
          <w:i/>
          <w:iCs/>
          <w:sz w:val="24"/>
          <w:szCs w:val="24"/>
          <w:lang w:val="en-US"/>
        </w:rPr>
        <w:t>to be</w:t>
      </w:r>
      <w:r w:rsidRPr="001B0335">
        <w:rPr>
          <w:sz w:val="24"/>
          <w:szCs w:val="24"/>
          <w:lang w:val="en-US"/>
        </w:rPr>
        <w:t> in the passive voice is always the same as the tense of the main verb in the active voice. In order to use the active voice, you will have to make the subject of the action explicit.</w:t>
      </w:r>
    </w:p>
    <w:p w:rsidR="00A82617" w:rsidRPr="001B0335" w:rsidRDefault="00A82617" w:rsidP="00D97431">
      <w:pPr>
        <w:shd w:val="clear" w:color="auto" w:fill="F3F3F3"/>
        <w:spacing w:after="375"/>
        <w:rPr>
          <w:sz w:val="24"/>
          <w:szCs w:val="24"/>
          <w:lang w:val="en-US"/>
        </w:rPr>
      </w:pPr>
      <w:r w:rsidRPr="001B0335">
        <w:rPr>
          <w:caps/>
          <w:sz w:val="24"/>
          <w:szCs w:val="24"/>
          <w:lang w:val="en-US"/>
        </w:rPr>
        <w:t>TO KEEP, ACTIVE AND PASSIVE VOICES</w:t>
      </w:r>
    </w:p>
    <w:tbl>
      <w:tblPr>
        <w:tblW w:w="9214" w:type="dxa"/>
        <w:tblInd w:w="-8"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1374"/>
        <w:gridCol w:w="1321"/>
        <w:gridCol w:w="1511"/>
        <w:gridCol w:w="2874"/>
        <w:gridCol w:w="2134"/>
      </w:tblGrid>
      <w:tr w:rsidR="00A82617" w:rsidRPr="00C1510B" w:rsidTr="00D97431">
        <w:trPr>
          <w:tblHeader/>
        </w:trPr>
        <w:tc>
          <w:tcPr>
            <w:tcW w:w="1318" w:type="dxa"/>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Tense</w:t>
            </w:r>
          </w:p>
        </w:tc>
        <w:tc>
          <w:tcPr>
            <w:tcW w:w="0" w:type="auto"/>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Active voice</w:t>
            </w:r>
          </w:p>
        </w:tc>
        <w:tc>
          <w:tcPr>
            <w:tcW w:w="0" w:type="auto"/>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Passive voice</w:t>
            </w:r>
          </w:p>
        </w:tc>
        <w:tc>
          <w:tcPr>
            <w:tcW w:w="2874" w:type="dxa"/>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Active sentence</w:t>
            </w:r>
          </w:p>
        </w:tc>
        <w:tc>
          <w:tcPr>
            <w:tcW w:w="2134" w:type="dxa"/>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Passive equivalent</w:t>
            </w:r>
          </w:p>
        </w:tc>
      </w:tr>
      <w:tr w:rsidR="00A82617" w:rsidRPr="00BF2E6C" w:rsidTr="00D97431">
        <w:tc>
          <w:tcPr>
            <w:tcW w:w="1318"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Simple present</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keep</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is kept</w:t>
            </w:r>
          </w:p>
        </w:tc>
        <w:tc>
          <w:tcPr>
            <w:tcW w:w="287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I keep the butter in the fridge.</w:t>
            </w:r>
          </w:p>
        </w:tc>
        <w:tc>
          <w:tcPr>
            <w:tcW w:w="213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The butter is kept in the fridge.</w:t>
            </w:r>
          </w:p>
        </w:tc>
      </w:tr>
      <w:tr w:rsidR="00A82617" w:rsidRPr="00BF2E6C" w:rsidTr="00D97431">
        <w:tc>
          <w:tcPr>
            <w:tcW w:w="1318"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Present continuous</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is keeping</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is being kept</w:t>
            </w:r>
          </w:p>
        </w:tc>
        <w:tc>
          <w:tcPr>
            <w:tcW w:w="287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John is keeping my house tidy.</w:t>
            </w:r>
          </w:p>
        </w:tc>
        <w:tc>
          <w:tcPr>
            <w:tcW w:w="213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My house is being kept tidy.</w:t>
            </w:r>
          </w:p>
        </w:tc>
      </w:tr>
      <w:tr w:rsidR="00A82617" w:rsidRPr="00BF2E6C" w:rsidTr="00D97431">
        <w:tc>
          <w:tcPr>
            <w:tcW w:w="1318"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Simple past</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kept</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was kept</w:t>
            </w:r>
          </w:p>
        </w:tc>
        <w:tc>
          <w:tcPr>
            <w:tcW w:w="287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Mary kept her schedule meticulously.</w:t>
            </w:r>
          </w:p>
        </w:tc>
        <w:tc>
          <w:tcPr>
            <w:tcW w:w="213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Mary's schedule was kept meticulously.</w:t>
            </w:r>
          </w:p>
        </w:tc>
      </w:tr>
      <w:tr w:rsidR="00A82617" w:rsidRPr="00BF2E6C" w:rsidTr="00D97431">
        <w:tc>
          <w:tcPr>
            <w:tcW w:w="1318"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Past continuous</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was keeping</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was being kept</w:t>
            </w:r>
          </w:p>
        </w:tc>
        <w:tc>
          <w:tcPr>
            <w:tcW w:w="287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The theater was keeping a seat for you.</w:t>
            </w:r>
          </w:p>
        </w:tc>
        <w:tc>
          <w:tcPr>
            <w:tcW w:w="213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A seat was being kept for you.</w:t>
            </w:r>
          </w:p>
        </w:tc>
      </w:tr>
      <w:tr w:rsidR="00A82617" w:rsidRPr="00BF2E6C" w:rsidTr="00D97431">
        <w:tc>
          <w:tcPr>
            <w:tcW w:w="1318"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Present perfect</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have kept</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have been kept</w:t>
            </w:r>
          </w:p>
        </w:tc>
        <w:tc>
          <w:tcPr>
            <w:tcW w:w="287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I have kept all your old letters.</w:t>
            </w:r>
          </w:p>
        </w:tc>
        <w:tc>
          <w:tcPr>
            <w:tcW w:w="213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All your old letters have been kept.</w:t>
            </w:r>
          </w:p>
        </w:tc>
      </w:tr>
      <w:tr w:rsidR="00A82617" w:rsidRPr="00BF2E6C" w:rsidTr="00D97431">
        <w:tc>
          <w:tcPr>
            <w:tcW w:w="1318"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Past perfect</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had kept</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had been kept</w:t>
            </w:r>
          </w:p>
        </w:tc>
        <w:tc>
          <w:tcPr>
            <w:tcW w:w="287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He had kept up his training regimen for a month.</w:t>
            </w:r>
          </w:p>
        </w:tc>
        <w:tc>
          <w:tcPr>
            <w:tcW w:w="213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His training regimen had been kept up for a month.</w:t>
            </w:r>
          </w:p>
        </w:tc>
      </w:tr>
      <w:tr w:rsidR="00A82617" w:rsidRPr="00BF2E6C" w:rsidTr="00D97431">
        <w:tc>
          <w:tcPr>
            <w:tcW w:w="1318"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Simple Future</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will keep</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will be kept</w:t>
            </w:r>
          </w:p>
        </w:tc>
        <w:tc>
          <w:tcPr>
            <w:tcW w:w="287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Mark will keep the ficus.</w:t>
            </w:r>
          </w:p>
        </w:tc>
        <w:tc>
          <w:tcPr>
            <w:tcW w:w="213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The ficus will be kept.</w:t>
            </w:r>
          </w:p>
        </w:tc>
      </w:tr>
      <w:tr w:rsidR="00A82617" w:rsidRPr="00BF2E6C" w:rsidTr="00D97431">
        <w:tc>
          <w:tcPr>
            <w:tcW w:w="1318"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Conditional Present</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would keep</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would be kept</w:t>
            </w:r>
          </w:p>
        </w:tc>
        <w:tc>
          <w:tcPr>
            <w:tcW w:w="287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If you told me, I would keep your secret.</w:t>
            </w:r>
          </w:p>
        </w:tc>
        <w:tc>
          <w:tcPr>
            <w:tcW w:w="213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If you told me, your secret would be kept.</w:t>
            </w:r>
          </w:p>
        </w:tc>
      </w:tr>
      <w:tr w:rsidR="00A82617" w:rsidRPr="00BF2E6C" w:rsidTr="00D97431">
        <w:tc>
          <w:tcPr>
            <w:tcW w:w="1318"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 xml:space="preserve">Conditional </w:t>
            </w:r>
            <w:r w:rsidRPr="00C1510B">
              <w:rPr>
                <w:sz w:val="24"/>
                <w:szCs w:val="24"/>
              </w:rPr>
              <w:lastRenderedPageBreak/>
              <w:t>Past</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lastRenderedPageBreak/>
              <w:t xml:space="preserve">would </w:t>
            </w:r>
            <w:r w:rsidRPr="00C1510B">
              <w:rPr>
                <w:sz w:val="24"/>
                <w:szCs w:val="24"/>
              </w:rPr>
              <w:lastRenderedPageBreak/>
              <w:t>have kept</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lastRenderedPageBreak/>
              <w:t xml:space="preserve">would have </w:t>
            </w:r>
            <w:r w:rsidRPr="00C1510B">
              <w:rPr>
                <w:sz w:val="24"/>
                <w:szCs w:val="24"/>
              </w:rPr>
              <w:lastRenderedPageBreak/>
              <w:t>been kept</w:t>
            </w:r>
          </w:p>
        </w:tc>
        <w:tc>
          <w:tcPr>
            <w:tcW w:w="287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lastRenderedPageBreak/>
              <w:t xml:space="preserve">I would have kept your bicycle here if you had left </w:t>
            </w:r>
            <w:r w:rsidRPr="00C1510B">
              <w:rPr>
                <w:sz w:val="24"/>
                <w:szCs w:val="24"/>
                <w:lang w:val="en-US"/>
              </w:rPr>
              <w:lastRenderedPageBreak/>
              <w:t>it with me.</w:t>
            </w:r>
          </w:p>
        </w:tc>
        <w:tc>
          <w:tcPr>
            <w:tcW w:w="213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lastRenderedPageBreak/>
              <w:t xml:space="preserve">Your bicycle would have been kept here if you </w:t>
            </w:r>
            <w:r w:rsidRPr="00C1510B">
              <w:rPr>
                <w:sz w:val="24"/>
                <w:szCs w:val="24"/>
                <w:lang w:val="en-US"/>
              </w:rPr>
              <w:lastRenderedPageBreak/>
              <w:t>had left it with me.</w:t>
            </w:r>
          </w:p>
        </w:tc>
      </w:tr>
      <w:tr w:rsidR="00A82617" w:rsidRPr="00BF2E6C" w:rsidTr="00D97431">
        <w:tc>
          <w:tcPr>
            <w:tcW w:w="1318"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lastRenderedPageBreak/>
              <w:t>Present Infinitive</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to keep</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to be kept</w:t>
            </w:r>
          </w:p>
        </w:tc>
        <w:tc>
          <w:tcPr>
            <w:tcW w:w="287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She wants to keep the book.</w:t>
            </w:r>
          </w:p>
        </w:tc>
        <w:tc>
          <w:tcPr>
            <w:tcW w:w="213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The book wants to be kept.</w:t>
            </w:r>
          </w:p>
        </w:tc>
      </w:tr>
      <w:tr w:rsidR="00A82617" w:rsidRPr="00BF2E6C" w:rsidTr="00D97431">
        <w:tc>
          <w:tcPr>
            <w:tcW w:w="1318"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Perfect Infinitive</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to have kept</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to have been kept</w:t>
            </w:r>
          </w:p>
        </w:tc>
        <w:tc>
          <w:tcPr>
            <w:tcW w:w="287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Judy was happy to have kept the puppy.</w:t>
            </w:r>
          </w:p>
        </w:tc>
        <w:tc>
          <w:tcPr>
            <w:tcW w:w="213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The puppy was happy to have been kept.</w:t>
            </w:r>
          </w:p>
        </w:tc>
      </w:tr>
      <w:tr w:rsidR="00A82617" w:rsidRPr="00BF2E6C" w:rsidTr="00D97431">
        <w:tc>
          <w:tcPr>
            <w:tcW w:w="1318"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Present Participle &amp; Gerund</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keeping</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being kept</w:t>
            </w:r>
          </w:p>
        </w:tc>
        <w:tc>
          <w:tcPr>
            <w:tcW w:w="287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I have a feeling that you may be keeping a secret.</w:t>
            </w:r>
          </w:p>
        </w:tc>
        <w:tc>
          <w:tcPr>
            <w:tcW w:w="213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I have a feeling that a secret may be being kept.</w:t>
            </w:r>
          </w:p>
        </w:tc>
      </w:tr>
      <w:tr w:rsidR="00A82617" w:rsidRPr="00BF2E6C" w:rsidTr="00D97431">
        <w:tc>
          <w:tcPr>
            <w:tcW w:w="1318"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Perfect Participle</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having kept</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having been kept</w:t>
            </w:r>
          </w:p>
        </w:tc>
        <w:tc>
          <w:tcPr>
            <w:tcW w:w="287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Having kept the bird in a cage for so long, Jade wasn't sure it could survive in the wild.</w:t>
            </w:r>
          </w:p>
        </w:tc>
        <w:tc>
          <w:tcPr>
            <w:tcW w:w="2134"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The bird, having been kept in a cage for so long, might not survive in the wild.</w:t>
            </w:r>
          </w:p>
        </w:tc>
      </w:tr>
    </w:tbl>
    <w:p w:rsidR="00A82617" w:rsidRPr="001B0335" w:rsidRDefault="00A82617" w:rsidP="00D97431">
      <w:pPr>
        <w:shd w:val="clear" w:color="auto" w:fill="F3F3F3"/>
        <w:rPr>
          <w:sz w:val="24"/>
          <w:szCs w:val="24"/>
          <w:lang w:val="en-US"/>
        </w:rPr>
      </w:pPr>
      <w:r w:rsidRPr="001B0335">
        <w:rPr>
          <w:sz w:val="24"/>
          <w:szCs w:val="24"/>
          <w:lang w:val="en-US"/>
        </w:rPr>
        <w:t> </w:t>
      </w:r>
      <w:r w:rsidRPr="001B0335">
        <w:rPr>
          <w:caps/>
          <w:sz w:val="24"/>
          <w:szCs w:val="24"/>
          <w:lang w:val="en-US"/>
        </w:rPr>
        <w:t>FORMING THE PASSIVE VOICE</w:t>
      </w:r>
    </w:p>
    <w:p w:rsidR="00A82617" w:rsidRPr="001B0335" w:rsidRDefault="00A82617" w:rsidP="00A82617">
      <w:pPr>
        <w:shd w:val="clear" w:color="auto" w:fill="F3F3F3"/>
        <w:spacing w:after="375"/>
        <w:rPr>
          <w:sz w:val="24"/>
          <w:szCs w:val="24"/>
          <w:lang w:val="en-US"/>
        </w:rPr>
      </w:pPr>
      <w:r w:rsidRPr="001B0335">
        <w:rPr>
          <w:sz w:val="24"/>
          <w:szCs w:val="24"/>
          <w:lang w:val="en-US"/>
        </w:rPr>
        <w:t>The passive voice in English is composed of two elements:</w:t>
      </w:r>
      <w:r w:rsidRPr="001B0335">
        <w:rPr>
          <w:sz w:val="24"/>
          <w:szCs w:val="24"/>
          <w:lang w:val="en-US"/>
        </w:rPr>
        <w:br/>
      </w:r>
      <w:r w:rsidRPr="001B0335">
        <w:rPr>
          <w:b/>
          <w:bCs/>
          <w:sz w:val="24"/>
          <w:szCs w:val="24"/>
          <w:lang w:val="en-US"/>
        </w:rPr>
        <w:t>the appropriate form of the verb 'to be' + past participle</w:t>
      </w:r>
    </w:p>
    <w:tbl>
      <w:tblPr>
        <w:tblW w:w="9564" w:type="dxa"/>
        <w:tblInd w:w="-8"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2125"/>
        <w:gridCol w:w="3450"/>
        <w:gridCol w:w="2363"/>
        <w:gridCol w:w="1626"/>
      </w:tblGrid>
      <w:tr w:rsidR="00A82617" w:rsidRPr="00C1510B" w:rsidTr="00D97431">
        <w:trPr>
          <w:tblHeader/>
        </w:trPr>
        <w:tc>
          <w:tcPr>
            <w:tcW w:w="2125" w:type="dxa"/>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Affirmative</w:t>
            </w:r>
          </w:p>
        </w:tc>
        <w:tc>
          <w:tcPr>
            <w:tcW w:w="0" w:type="auto"/>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Negative</w:t>
            </w:r>
          </w:p>
        </w:tc>
        <w:tc>
          <w:tcPr>
            <w:tcW w:w="2363" w:type="dxa"/>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Interrogative</w:t>
            </w:r>
          </w:p>
        </w:tc>
        <w:tc>
          <w:tcPr>
            <w:tcW w:w="1626" w:type="dxa"/>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Negative Interrogative</w:t>
            </w:r>
          </w:p>
        </w:tc>
      </w:tr>
      <w:tr w:rsidR="00A82617" w:rsidRPr="00BF2E6C" w:rsidTr="00D97431">
        <w:tc>
          <w:tcPr>
            <w:tcW w:w="2125"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The house was built in 1899.</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The house wasn't built in 1899.</w:t>
            </w:r>
          </w:p>
        </w:tc>
        <w:tc>
          <w:tcPr>
            <w:tcW w:w="2363"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Was the house built in 1899?</w:t>
            </w:r>
          </w:p>
        </w:tc>
        <w:tc>
          <w:tcPr>
            <w:tcW w:w="1626"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Wasn't the house built in 1899?</w:t>
            </w:r>
          </w:p>
        </w:tc>
      </w:tr>
      <w:tr w:rsidR="00A82617" w:rsidRPr="00BF2E6C" w:rsidTr="00D97431">
        <w:tc>
          <w:tcPr>
            <w:tcW w:w="2125"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These houses were built in 1899.</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These houses weren't built in 1899.</w:t>
            </w:r>
          </w:p>
        </w:tc>
        <w:tc>
          <w:tcPr>
            <w:tcW w:w="2363"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Were these houses built in 1899?</w:t>
            </w:r>
          </w:p>
        </w:tc>
        <w:tc>
          <w:tcPr>
            <w:tcW w:w="1626"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lang w:val="en-US"/>
              </w:rPr>
            </w:pPr>
            <w:r w:rsidRPr="00C1510B">
              <w:rPr>
                <w:sz w:val="24"/>
                <w:szCs w:val="24"/>
                <w:lang w:val="en-US"/>
              </w:rPr>
              <w:t>Weren't these houses built in 1899?</w:t>
            </w:r>
          </w:p>
        </w:tc>
      </w:tr>
    </w:tbl>
    <w:p w:rsidR="00A82617" w:rsidRPr="000864BB" w:rsidRDefault="00A82617" w:rsidP="00A82617">
      <w:pPr>
        <w:shd w:val="clear" w:color="auto" w:fill="D9EDF7"/>
        <w:spacing w:before="300" w:line="324" w:lineRule="atLeast"/>
        <w:outlineLvl w:val="4"/>
        <w:rPr>
          <w:caps/>
          <w:sz w:val="24"/>
          <w:szCs w:val="24"/>
        </w:rPr>
      </w:pPr>
      <w:r w:rsidRPr="000864BB">
        <w:rPr>
          <w:caps/>
          <w:sz w:val="24"/>
          <w:szCs w:val="24"/>
        </w:rPr>
        <w:t>TO CLEAN, PASSIVE VOICE</w:t>
      </w:r>
    </w:p>
    <w:tbl>
      <w:tblPr>
        <w:tblW w:w="7755" w:type="dxa"/>
        <w:tblInd w:w="1026" w:type="dxa"/>
        <w:tblBorders>
          <w:top w:val="single" w:sz="6" w:space="0" w:color="DFDFDF"/>
          <w:left w:val="single" w:sz="6" w:space="0" w:color="DFDFDF"/>
          <w:bottom w:val="single" w:sz="6" w:space="0" w:color="DFDFDF"/>
          <w:right w:val="single" w:sz="6" w:space="0" w:color="DFDFDF"/>
        </w:tblBorders>
        <w:tblCellMar>
          <w:top w:w="15" w:type="dxa"/>
          <w:left w:w="15" w:type="dxa"/>
          <w:bottom w:w="15" w:type="dxa"/>
          <w:right w:w="15" w:type="dxa"/>
        </w:tblCellMar>
        <w:tblLook w:val="04A0" w:firstRow="1" w:lastRow="0" w:firstColumn="1" w:lastColumn="0" w:noHBand="0" w:noVBand="1"/>
      </w:tblPr>
      <w:tblGrid>
        <w:gridCol w:w="1673"/>
        <w:gridCol w:w="1591"/>
        <w:gridCol w:w="1278"/>
        <w:gridCol w:w="3213"/>
      </w:tblGrid>
      <w:tr w:rsidR="00A82617" w:rsidRPr="00C1510B" w:rsidTr="00CF249B">
        <w:trPr>
          <w:tblHeader/>
        </w:trPr>
        <w:tc>
          <w:tcPr>
            <w:tcW w:w="1673" w:type="dxa"/>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Subject</w:t>
            </w:r>
          </w:p>
        </w:tc>
        <w:tc>
          <w:tcPr>
            <w:tcW w:w="0" w:type="auto"/>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 to be (conjugated)</w:t>
            </w:r>
          </w:p>
        </w:tc>
        <w:tc>
          <w:tcPr>
            <w:tcW w:w="0" w:type="auto"/>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 past participle</w:t>
            </w:r>
          </w:p>
        </w:tc>
        <w:tc>
          <w:tcPr>
            <w:tcW w:w="3213" w:type="dxa"/>
            <w:tcBorders>
              <w:bottom w:val="single" w:sz="6" w:space="0" w:color="DFDFDF"/>
            </w:tcBorders>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b/>
                <w:bCs/>
                <w:sz w:val="24"/>
                <w:szCs w:val="24"/>
              </w:rPr>
            </w:pPr>
            <w:r w:rsidRPr="00C1510B">
              <w:rPr>
                <w:b/>
                <w:bCs/>
                <w:sz w:val="24"/>
                <w:szCs w:val="24"/>
              </w:rPr>
              <w:t>+ rest of sentence</w:t>
            </w:r>
          </w:p>
        </w:tc>
      </w:tr>
      <w:tr w:rsidR="00A82617" w:rsidRPr="00C1510B" w:rsidTr="00CF249B">
        <w:trPr>
          <w:gridAfter w:val="1"/>
          <w:wAfter w:w="3213" w:type="dxa"/>
        </w:trPr>
        <w:tc>
          <w:tcPr>
            <w:tcW w:w="4542" w:type="dxa"/>
            <w:gridSpan w:val="3"/>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b/>
                <w:bCs/>
                <w:sz w:val="24"/>
                <w:szCs w:val="24"/>
              </w:rPr>
              <w:t>Simple present</w:t>
            </w:r>
          </w:p>
        </w:tc>
      </w:tr>
      <w:tr w:rsidR="00A82617" w:rsidRPr="00C1510B" w:rsidTr="00CF249B">
        <w:tc>
          <w:tcPr>
            <w:tcW w:w="167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The house</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is</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cleaned</w:t>
            </w:r>
          </w:p>
        </w:tc>
        <w:tc>
          <w:tcPr>
            <w:tcW w:w="321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every day.</w:t>
            </w:r>
          </w:p>
        </w:tc>
      </w:tr>
      <w:tr w:rsidR="00A82617" w:rsidRPr="00C1510B" w:rsidTr="00CF249B">
        <w:trPr>
          <w:gridAfter w:val="1"/>
          <w:wAfter w:w="3213" w:type="dxa"/>
        </w:trPr>
        <w:tc>
          <w:tcPr>
            <w:tcW w:w="4542" w:type="dxa"/>
            <w:gridSpan w:val="3"/>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b/>
                <w:bCs/>
                <w:sz w:val="24"/>
                <w:szCs w:val="24"/>
              </w:rPr>
              <w:lastRenderedPageBreak/>
              <w:t>Present continuous</w:t>
            </w:r>
          </w:p>
        </w:tc>
      </w:tr>
      <w:tr w:rsidR="00A82617" w:rsidRPr="00C1510B" w:rsidTr="00CF249B">
        <w:tc>
          <w:tcPr>
            <w:tcW w:w="167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The house</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is being</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cleaned</w:t>
            </w:r>
          </w:p>
        </w:tc>
        <w:tc>
          <w:tcPr>
            <w:tcW w:w="321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at the moment.</w:t>
            </w:r>
          </w:p>
        </w:tc>
      </w:tr>
      <w:tr w:rsidR="00A82617" w:rsidRPr="00C1510B" w:rsidTr="00CF249B">
        <w:trPr>
          <w:gridAfter w:val="1"/>
          <w:wAfter w:w="3213" w:type="dxa"/>
        </w:trPr>
        <w:tc>
          <w:tcPr>
            <w:tcW w:w="4542" w:type="dxa"/>
            <w:gridSpan w:val="3"/>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b/>
                <w:bCs/>
                <w:sz w:val="24"/>
                <w:szCs w:val="24"/>
              </w:rPr>
              <w:t>Simple past</w:t>
            </w:r>
          </w:p>
        </w:tc>
      </w:tr>
      <w:tr w:rsidR="00A82617" w:rsidRPr="00C1510B" w:rsidTr="00CF249B">
        <w:tc>
          <w:tcPr>
            <w:tcW w:w="167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The house</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was</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cleaned</w:t>
            </w:r>
          </w:p>
        </w:tc>
        <w:tc>
          <w:tcPr>
            <w:tcW w:w="321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yesterday.</w:t>
            </w:r>
          </w:p>
        </w:tc>
      </w:tr>
      <w:tr w:rsidR="00A82617" w:rsidRPr="00C1510B" w:rsidTr="00CF249B">
        <w:trPr>
          <w:gridAfter w:val="1"/>
          <w:wAfter w:w="3213" w:type="dxa"/>
        </w:trPr>
        <w:tc>
          <w:tcPr>
            <w:tcW w:w="4542" w:type="dxa"/>
            <w:gridSpan w:val="3"/>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b/>
                <w:bCs/>
                <w:sz w:val="24"/>
                <w:szCs w:val="24"/>
              </w:rPr>
              <w:t>Past continuous</w:t>
            </w:r>
          </w:p>
        </w:tc>
      </w:tr>
      <w:tr w:rsidR="00A82617" w:rsidRPr="00C1510B" w:rsidTr="00CF249B">
        <w:tc>
          <w:tcPr>
            <w:tcW w:w="167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The house</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was being</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cleaned</w:t>
            </w:r>
          </w:p>
        </w:tc>
        <w:tc>
          <w:tcPr>
            <w:tcW w:w="321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last week.</w:t>
            </w:r>
          </w:p>
        </w:tc>
      </w:tr>
      <w:tr w:rsidR="00A82617" w:rsidRPr="00C1510B" w:rsidTr="00CF249B">
        <w:trPr>
          <w:gridAfter w:val="1"/>
          <w:wAfter w:w="3213" w:type="dxa"/>
        </w:trPr>
        <w:tc>
          <w:tcPr>
            <w:tcW w:w="4542" w:type="dxa"/>
            <w:gridSpan w:val="3"/>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b/>
                <w:bCs/>
                <w:sz w:val="24"/>
                <w:szCs w:val="24"/>
              </w:rPr>
              <w:t>Present perfect</w:t>
            </w:r>
          </w:p>
        </w:tc>
      </w:tr>
      <w:tr w:rsidR="00A82617" w:rsidRPr="00C1510B" w:rsidTr="00CF249B">
        <w:tc>
          <w:tcPr>
            <w:tcW w:w="1673"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The house</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has been</w:t>
            </w:r>
          </w:p>
        </w:tc>
        <w:tc>
          <w:tcPr>
            <w:tcW w:w="0" w:type="auto"/>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cleaned</w:t>
            </w:r>
          </w:p>
        </w:tc>
        <w:tc>
          <w:tcPr>
            <w:tcW w:w="3213" w:type="dxa"/>
            <w:shd w:val="clear" w:color="auto" w:fill="auto"/>
            <w:tcMar>
              <w:top w:w="120" w:type="dxa"/>
              <w:left w:w="120" w:type="dxa"/>
              <w:bottom w:w="120" w:type="dxa"/>
              <w:right w:w="120" w:type="dxa"/>
            </w:tcMar>
            <w:hideMark/>
          </w:tcPr>
          <w:p w:rsidR="00A82617" w:rsidRPr="00C1510B" w:rsidRDefault="00A82617" w:rsidP="00E637A1">
            <w:pPr>
              <w:spacing w:after="300" w:line="277" w:lineRule="atLeast"/>
              <w:rPr>
                <w:sz w:val="24"/>
                <w:szCs w:val="24"/>
              </w:rPr>
            </w:pPr>
            <w:r w:rsidRPr="00C1510B">
              <w:rPr>
                <w:sz w:val="24"/>
                <w:szCs w:val="24"/>
              </w:rPr>
              <w:t>since you left.</w:t>
            </w:r>
          </w:p>
        </w:tc>
      </w:tr>
      <w:tr w:rsidR="00A82617" w:rsidRPr="00C1510B" w:rsidTr="00CF249B">
        <w:trPr>
          <w:gridAfter w:val="1"/>
          <w:wAfter w:w="3213" w:type="dxa"/>
        </w:trPr>
        <w:tc>
          <w:tcPr>
            <w:tcW w:w="4542" w:type="dxa"/>
            <w:gridSpan w:val="3"/>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b/>
                <w:bCs/>
                <w:sz w:val="24"/>
                <w:szCs w:val="24"/>
              </w:rPr>
              <w:t>Past perfect</w:t>
            </w:r>
          </w:p>
        </w:tc>
      </w:tr>
      <w:tr w:rsidR="00A82617" w:rsidRPr="00C1510B" w:rsidTr="00CF249B">
        <w:tc>
          <w:tcPr>
            <w:tcW w:w="167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The house</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had been</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cleaned</w:t>
            </w:r>
          </w:p>
        </w:tc>
        <w:tc>
          <w:tcPr>
            <w:tcW w:w="321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before they arrived.</w:t>
            </w:r>
          </w:p>
        </w:tc>
      </w:tr>
      <w:tr w:rsidR="00A82617" w:rsidRPr="00C1510B" w:rsidTr="00CF249B">
        <w:trPr>
          <w:gridAfter w:val="1"/>
          <w:wAfter w:w="3213" w:type="dxa"/>
        </w:trPr>
        <w:tc>
          <w:tcPr>
            <w:tcW w:w="4542" w:type="dxa"/>
            <w:gridSpan w:val="3"/>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b/>
                <w:bCs/>
                <w:sz w:val="24"/>
                <w:szCs w:val="24"/>
              </w:rPr>
              <w:t>Future</w:t>
            </w:r>
          </w:p>
        </w:tc>
      </w:tr>
      <w:tr w:rsidR="00A82617" w:rsidRPr="00C1510B" w:rsidTr="00CF249B">
        <w:tc>
          <w:tcPr>
            <w:tcW w:w="167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The house</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will be</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cleaned</w:t>
            </w:r>
          </w:p>
        </w:tc>
        <w:tc>
          <w:tcPr>
            <w:tcW w:w="321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next week.</w:t>
            </w:r>
          </w:p>
        </w:tc>
      </w:tr>
      <w:tr w:rsidR="00A82617" w:rsidRPr="00C1510B" w:rsidTr="00CF249B">
        <w:trPr>
          <w:gridAfter w:val="1"/>
          <w:wAfter w:w="3213" w:type="dxa"/>
        </w:trPr>
        <w:tc>
          <w:tcPr>
            <w:tcW w:w="4542" w:type="dxa"/>
            <w:gridSpan w:val="3"/>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b/>
                <w:bCs/>
                <w:sz w:val="24"/>
                <w:szCs w:val="24"/>
              </w:rPr>
              <w:t>Future continuous</w:t>
            </w:r>
          </w:p>
        </w:tc>
      </w:tr>
      <w:tr w:rsidR="00A82617" w:rsidRPr="00C1510B" w:rsidTr="00CF249B">
        <w:tc>
          <w:tcPr>
            <w:tcW w:w="167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The house</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will be being</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cleaned</w:t>
            </w:r>
          </w:p>
        </w:tc>
        <w:tc>
          <w:tcPr>
            <w:tcW w:w="321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tomorrow.</w:t>
            </w:r>
          </w:p>
        </w:tc>
      </w:tr>
      <w:tr w:rsidR="00A82617" w:rsidRPr="00C1510B" w:rsidTr="00CF249B">
        <w:trPr>
          <w:gridAfter w:val="1"/>
          <w:wAfter w:w="3213" w:type="dxa"/>
        </w:trPr>
        <w:tc>
          <w:tcPr>
            <w:tcW w:w="4542" w:type="dxa"/>
            <w:gridSpan w:val="3"/>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b/>
                <w:bCs/>
                <w:sz w:val="24"/>
                <w:szCs w:val="24"/>
              </w:rPr>
              <w:t>Present conditional</w:t>
            </w:r>
          </w:p>
        </w:tc>
      </w:tr>
      <w:tr w:rsidR="00A82617" w:rsidRPr="00C1510B" w:rsidTr="00CF249B">
        <w:tc>
          <w:tcPr>
            <w:tcW w:w="167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The house</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would be</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cleaned</w:t>
            </w:r>
          </w:p>
        </w:tc>
        <w:tc>
          <w:tcPr>
            <w:tcW w:w="321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if they had visitors.</w:t>
            </w:r>
          </w:p>
        </w:tc>
      </w:tr>
      <w:tr w:rsidR="00A82617" w:rsidRPr="00C1510B" w:rsidTr="00CF249B">
        <w:trPr>
          <w:gridAfter w:val="1"/>
          <w:wAfter w:w="3213" w:type="dxa"/>
        </w:trPr>
        <w:tc>
          <w:tcPr>
            <w:tcW w:w="4542" w:type="dxa"/>
            <w:gridSpan w:val="3"/>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b/>
                <w:bCs/>
                <w:sz w:val="24"/>
                <w:szCs w:val="24"/>
              </w:rPr>
              <w:t>Past conditional</w:t>
            </w:r>
          </w:p>
        </w:tc>
      </w:tr>
      <w:tr w:rsidR="00A82617" w:rsidRPr="00BF2E6C" w:rsidTr="00CF249B">
        <w:tc>
          <w:tcPr>
            <w:tcW w:w="167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The house</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would have been</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cleaned</w:t>
            </w:r>
          </w:p>
        </w:tc>
        <w:tc>
          <w:tcPr>
            <w:tcW w:w="321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lang w:val="en-US"/>
              </w:rPr>
            </w:pPr>
            <w:r w:rsidRPr="00C1510B">
              <w:rPr>
                <w:sz w:val="24"/>
                <w:szCs w:val="24"/>
                <w:lang w:val="en-US"/>
              </w:rPr>
              <w:t>if it had been dirty.</w:t>
            </w:r>
          </w:p>
        </w:tc>
      </w:tr>
      <w:tr w:rsidR="00A82617" w:rsidRPr="00C1510B" w:rsidTr="00CF249B">
        <w:trPr>
          <w:gridAfter w:val="1"/>
          <w:wAfter w:w="3213" w:type="dxa"/>
        </w:trPr>
        <w:tc>
          <w:tcPr>
            <w:tcW w:w="4542" w:type="dxa"/>
            <w:gridSpan w:val="3"/>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b/>
                <w:bCs/>
                <w:sz w:val="24"/>
                <w:szCs w:val="24"/>
              </w:rPr>
              <w:t>Inifinitive</w:t>
            </w:r>
          </w:p>
        </w:tc>
      </w:tr>
      <w:tr w:rsidR="00A82617" w:rsidRPr="00C1510B" w:rsidTr="00CF249B">
        <w:tc>
          <w:tcPr>
            <w:tcW w:w="167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The house</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must be</w:t>
            </w:r>
          </w:p>
        </w:tc>
        <w:tc>
          <w:tcPr>
            <w:tcW w:w="0" w:type="auto"/>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cleaned</w:t>
            </w:r>
          </w:p>
        </w:tc>
        <w:tc>
          <w:tcPr>
            <w:tcW w:w="3213" w:type="dxa"/>
            <w:shd w:val="clear" w:color="auto" w:fill="auto"/>
            <w:tcMar>
              <w:top w:w="120" w:type="dxa"/>
              <w:left w:w="120" w:type="dxa"/>
              <w:bottom w:w="120" w:type="dxa"/>
              <w:right w:w="120" w:type="dxa"/>
            </w:tcMar>
            <w:hideMark/>
          </w:tcPr>
          <w:p w:rsidR="00A82617" w:rsidRPr="00C1510B" w:rsidRDefault="00A82617" w:rsidP="00CF249B">
            <w:pPr>
              <w:spacing w:line="277" w:lineRule="atLeast"/>
              <w:rPr>
                <w:sz w:val="24"/>
                <w:szCs w:val="24"/>
              </w:rPr>
            </w:pPr>
            <w:r w:rsidRPr="00C1510B">
              <w:rPr>
                <w:sz w:val="24"/>
                <w:szCs w:val="24"/>
              </w:rPr>
              <w:t>before we arrive.</w:t>
            </w:r>
          </w:p>
        </w:tc>
      </w:tr>
    </w:tbl>
    <w:p w:rsidR="00A82617" w:rsidRPr="001B0335" w:rsidRDefault="00A82617" w:rsidP="00A82617">
      <w:pPr>
        <w:shd w:val="clear" w:color="auto" w:fill="F3F3F3"/>
        <w:spacing w:before="300" w:after="150" w:line="288" w:lineRule="atLeast"/>
        <w:outlineLvl w:val="5"/>
        <w:rPr>
          <w:caps/>
          <w:sz w:val="24"/>
          <w:szCs w:val="24"/>
          <w:lang w:val="en-US"/>
        </w:rPr>
      </w:pPr>
      <w:r w:rsidRPr="001B0335">
        <w:rPr>
          <w:caps/>
          <w:sz w:val="24"/>
          <w:szCs w:val="24"/>
          <w:lang w:val="en-US"/>
        </w:rPr>
        <w:t>PASSIVE VOICE WITH INFINITIVES</w:t>
      </w:r>
    </w:p>
    <w:p w:rsidR="00A82617" w:rsidRPr="001B0335" w:rsidRDefault="00A82617" w:rsidP="00A82617">
      <w:pPr>
        <w:shd w:val="clear" w:color="auto" w:fill="F3F3F3"/>
        <w:spacing w:after="375"/>
        <w:rPr>
          <w:sz w:val="24"/>
          <w:szCs w:val="24"/>
          <w:lang w:val="en-US"/>
        </w:rPr>
      </w:pPr>
      <w:r w:rsidRPr="001B0335">
        <w:rPr>
          <w:sz w:val="24"/>
          <w:szCs w:val="24"/>
          <w:lang w:val="en-US"/>
        </w:rPr>
        <w:t>The infinitive passive voice is used after modal verbs and other most verbs normally followed by an infinitive.</w:t>
      </w:r>
    </w:p>
    <w:p w:rsidR="00A82617" w:rsidRPr="001B0335" w:rsidRDefault="00A82617" w:rsidP="00A82617">
      <w:pPr>
        <w:shd w:val="clear" w:color="auto" w:fill="D9EDF7"/>
        <w:spacing w:before="300" w:after="150" w:line="324" w:lineRule="atLeast"/>
        <w:outlineLvl w:val="4"/>
        <w:rPr>
          <w:caps/>
          <w:sz w:val="24"/>
          <w:szCs w:val="24"/>
        </w:rPr>
      </w:pPr>
      <w:r w:rsidRPr="001B0335">
        <w:rPr>
          <w:caps/>
          <w:sz w:val="24"/>
          <w:szCs w:val="24"/>
        </w:rPr>
        <w:t>EXAMPLES</w:t>
      </w:r>
    </w:p>
    <w:p w:rsidR="00A82617" w:rsidRPr="001B0335" w:rsidRDefault="00A82617" w:rsidP="00FB6FA4">
      <w:pPr>
        <w:widowControl/>
        <w:numPr>
          <w:ilvl w:val="0"/>
          <w:numId w:val="132"/>
        </w:numPr>
        <w:shd w:val="clear" w:color="auto" w:fill="D9EDF7"/>
        <w:autoSpaceDE/>
        <w:autoSpaceDN/>
        <w:spacing w:before="100" w:beforeAutospacing="1" w:after="100" w:afterAutospacing="1"/>
        <w:rPr>
          <w:sz w:val="24"/>
          <w:szCs w:val="24"/>
          <w:lang w:val="en-US"/>
        </w:rPr>
      </w:pPr>
      <w:r w:rsidRPr="001B0335">
        <w:rPr>
          <w:sz w:val="24"/>
          <w:szCs w:val="24"/>
          <w:lang w:val="en-US"/>
        </w:rPr>
        <w:t>You </w:t>
      </w:r>
      <w:r w:rsidRPr="001B0335">
        <w:rPr>
          <w:b/>
          <w:bCs/>
          <w:sz w:val="24"/>
          <w:szCs w:val="24"/>
          <w:lang w:val="en-US"/>
        </w:rPr>
        <w:t>have to be tested</w:t>
      </w:r>
      <w:r w:rsidRPr="001B0335">
        <w:rPr>
          <w:sz w:val="24"/>
          <w:szCs w:val="24"/>
          <w:lang w:val="en-US"/>
        </w:rPr>
        <w:t> on your English grammar.</w:t>
      </w:r>
    </w:p>
    <w:p w:rsidR="00A82617" w:rsidRPr="001B0335" w:rsidRDefault="00A82617" w:rsidP="00FB6FA4">
      <w:pPr>
        <w:widowControl/>
        <w:numPr>
          <w:ilvl w:val="0"/>
          <w:numId w:val="132"/>
        </w:numPr>
        <w:shd w:val="clear" w:color="auto" w:fill="D9EDF7"/>
        <w:autoSpaceDE/>
        <w:autoSpaceDN/>
        <w:spacing w:before="100" w:beforeAutospacing="1" w:after="100" w:afterAutospacing="1"/>
        <w:rPr>
          <w:sz w:val="24"/>
          <w:szCs w:val="24"/>
          <w:lang w:val="en-US"/>
        </w:rPr>
      </w:pPr>
      <w:r w:rsidRPr="001B0335">
        <w:rPr>
          <w:sz w:val="24"/>
          <w:szCs w:val="24"/>
          <w:lang w:val="en-US"/>
        </w:rPr>
        <w:t>John </w:t>
      </w:r>
      <w:r w:rsidRPr="001B0335">
        <w:rPr>
          <w:b/>
          <w:bCs/>
          <w:sz w:val="24"/>
          <w:szCs w:val="24"/>
          <w:lang w:val="en-US"/>
        </w:rPr>
        <w:t>might be promoted</w:t>
      </w:r>
      <w:r w:rsidRPr="001B0335">
        <w:rPr>
          <w:sz w:val="24"/>
          <w:szCs w:val="24"/>
          <w:lang w:val="en-US"/>
        </w:rPr>
        <w:t> next year.</w:t>
      </w:r>
    </w:p>
    <w:p w:rsidR="00A82617" w:rsidRPr="001B0335" w:rsidRDefault="00A82617" w:rsidP="00FB6FA4">
      <w:pPr>
        <w:widowControl/>
        <w:numPr>
          <w:ilvl w:val="0"/>
          <w:numId w:val="132"/>
        </w:numPr>
        <w:shd w:val="clear" w:color="auto" w:fill="D9EDF7"/>
        <w:autoSpaceDE/>
        <w:autoSpaceDN/>
        <w:spacing w:before="100" w:beforeAutospacing="1" w:after="100" w:afterAutospacing="1"/>
        <w:rPr>
          <w:sz w:val="24"/>
          <w:szCs w:val="24"/>
          <w:lang w:val="en-US"/>
        </w:rPr>
      </w:pPr>
      <w:r w:rsidRPr="001B0335">
        <w:rPr>
          <w:sz w:val="24"/>
          <w:szCs w:val="24"/>
          <w:lang w:val="en-US"/>
        </w:rPr>
        <w:t>She </w:t>
      </w:r>
      <w:r w:rsidRPr="001B0335">
        <w:rPr>
          <w:b/>
          <w:bCs/>
          <w:sz w:val="24"/>
          <w:szCs w:val="24"/>
          <w:lang w:val="en-US"/>
        </w:rPr>
        <w:t>wants to be invited</w:t>
      </w:r>
      <w:r w:rsidRPr="001B0335">
        <w:rPr>
          <w:sz w:val="24"/>
          <w:szCs w:val="24"/>
          <w:lang w:val="en-US"/>
        </w:rPr>
        <w:t> to the party.</w:t>
      </w:r>
    </w:p>
    <w:p w:rsidR="00A82617" w:rsidRPr="001B0335" w:rsidRDefault="00A82617" w:rsidP="00FB6FA4">
      <w:pPr>
        <w:widowControl/>
        <w:numPr>
          <w:ilvl w:val="0"/>
          <w:numId w:val="132"/>
        </w:numPr>
        <w:shd w:val="clear" w:color="auto" w:fill="D9EDF7"/>
        <w:autoSpaceDE/>
        <w:autoSpaceDN/>
        <w:spacing w:before="100" w:beforeAutospacing="1" w:after="100" w:afterAutospacing="1"/>
        <w:rPr>
          <w:sz w:val="24"/>
          <w:szCs w:val="24"/>
          <w:lang w:val="en-US"/>
        </w:rPr>
      </w:pPr>
      <w:r w:rsidRPr="001B0335">
        <w:rPr>
          <w:sz w:val="24"/>
          <w:szCs w:val="24"/>
          <w:lang w:val="en-US"/>
        </w:rPr>
        <w:t>I </w:t>
      </w:r>
      <w:r w:rsidRPr="001B0335">
        <w:rPr>
          <w:b/>
          <w:bCs/>
          <w:sz w:val="24"/>
          <w:szCs w:val="24"/>
          <w:lang w:val="en-US"/>
        </w:rPr>
        <w:t>expect to be surprised</w:t>
      </w:r>
      <w:r w:rsidRPr="001B0335">
        <w:rPr>
          <w:sz w:val="24"/>
          <w:szCs w:val="24"/>
          <w:lang w:val="en-US"/>
        </w:rPr>
        <w:t> on my birthday.</w:t>
      </w:r>
    </w:p>
    <w:p w:rsidR="00A82617" w:rsidRPr="001B0335" w:rsidRDefault="00A82617" w:rsidP="00FB6FA4">
      <w:pPr>
        <w:widowControl/>
        <w:numPr>
          <w:ilvl w:val="0"/>
          <w:numId w:val="132"/>
        </w:numPr>
        <w:shd w:val="clear" w:color="auto" w:fill="D9EDF7"/>
        <w:autoSpaceDE/>
        <w:autoSpaceDN/>
        <w:spacing w:before="100" w:beforeAutospacing="1" w:after="100" w:afterAutospacing="1"/>
        <w:rPr>
          <w:sz w:val="24"/>
          <w:szCs w:val="24"/>
        </w:rPr>
      </w:pPr>
      <w:r w:rsidRPr="001B0335">
        <w:rPr>
          <w:sz w:val="24"/>
          <w:szCs w:val="24"/>
        </w:rPr>
        <w:lastRenderedPageBreak/>
        <w:t>You </w:t>
      </w:r>
      <w:r w:rsidRPr="001B0335">
        <w:rPr>
          <w:b/>
          <w:bCs/>
          <w:sz w:val="24"/>
          <w:szCs w:val="24"/>
        </w:rPr>
        <w:t>may be disappointed</w:t>
      </w:r>
      <w:r w:rsidRPr="001B0335">
        <w:rPr>
          <w:sz w:val="24"/>
          <w:szCs w:val="24"/>
        </w:rPr>
        <w:t>.</w:t>
      </w:r>
    </w:p>
    <w:p w:rsidR="00A82617" w:rsidRPr="001B0335" w:rsidRDefault="00A82617" w:rsidP="00A82617">
      <w:pPr>
        <w:shd w:val="clear" w:color="auto" w:fill="F3F3F3"/>
        <w:spacing w:before="300" w:after="150" w:line="288" w:lineRule="atLeast"/>
        <w:outlineLvl w:val="5"/>
        <w:rPr>
          <w:caps/>
          <w:sz w:val="24"/>
          <w:szCs w:val="24"/>
        </w:rPr>
      </w:pPr>
      <w:r w:rsidRPr="001B0335">
        <w:rPr>
          <w:caps/>
          <w:sz w:val="24"/>
          <w:szCs w:val="24"/>
        </w:rPr>
        <w:t>PASSIVE VOICE WITH GERUNDS</w:t>
      </w:r>
    </w:p>
    <w:p w:rsidR="00A82617" w:rsidRPr="001B0335" w:rsidRDefault="00A82617" w:rsidP="00A82617">
      <w:pPr>
        <w:shd w:val="clear" w:color="auto" w:fill="F3F3F3"/>
        <w:spacing w:after="375"/>
        <w:rPr>
          <w:sz w:val="24"/>
          <w:szCs w:val="24"/>
          <w:lang w:val="en-US"/>
        </w:rPr>
      </w:pPr>
      <w:r w:rsidRPr="001B0335">
        <w:rPr>
          <w:sz w:val="24"/>
          <w:szCs w:val="24"/>
          <w:lang w:val="en-US"/>
        </w:rPr>
        <w:t>Gerunds are used after prepositions and verbs normally followed by a gerund.</w:t>
      </w:r>
    </w:p>
    <w:p w:rsidR="00A82617" w:rsidRPr="001B0335" w:rsidRDefault="00A82617" w:rsidP="00A82617">
      <w:pPr>
        <w:shd w:val="clear" w:color="auto" w:fill="D9EDF7"/>
        <w:spacing w:before="300" w:after="150" w:line="324" w:lineRule="atLeast"/>
        <w:outlineLvl w:val="4"/>
        <w:rPr>
          <w:caps/>
          <w:sz w:val="24"/>
          <w:szCs w:val="24"/>
        </w:rPr>
      </w:pPr>
      <w:r w:rsidRPr="001B0335">
        <w:rPr>
          <w:caps/>
          <w:sz w:val="24"/>
          <w:szCs w:val="24"/>
        </w:rPr>
        <w:t>EXAMPLES</w:t>
      </w:r>
    </w:p>
    <w:p w:rsidR="00A82617" w:rsidRPr="001B0335" w:rsidRDefault="00A82617" w:rsidP="00FB6FA4">
      <w:pPr>
        <w:widowControl/>
        <w:numPr>
          <w:ilvl w:val="0"/>
          <w:numId w:val="133"/>
        </w:numPr>
        <w:shd w:val="clear" w:color="auto" w:fill="D9EDF7"/>
        <w:autoSpaceDE/>
        <w:autoSpaceDN/>
        <w:spacing w:before="100" w:beforeAutospacing="1" w:after="100" w:afterAutospacing="1"/>
        <w:rPr>
          <w:sz w:val="24"/>
          <w:szCs w:val="24"/>
          <w:lang w:val="en-US"/>
        </w:rPr>
      </w:pPr>
      <w:r w:rsidRPr="001B0335">
        <w:rPr>
          <w:sz w:val="24"/>
          <w:szCs w:val="24"/>
          <w:lang w:val="en-US"/>
        </w:rPr>
        <w:t>I </w:t>
      </w:r>
      <w:r w:rsidRPr="001B0335">
        <w:rPr>
          <w:b/>
          <w:bCs/>
          <w:sz w:val="24"/>
          <w:szCs w:val="24"/>
          <w:lang w:val="en-US"/>
        </w:rPr>
        <w:t>remember being taught</w:t>
      </w:r>
      <w:r w:rsidRPr="001B0335">
        <w:rPr>
          <w:sz w:val="24"/>
          <w:szCs w:val="24"/>
          <w:lang w:val="en-US"/>
        </w:rPr>
        <w:t> to drive.</w:t>
      </w:r>
    </w:p>
    <w:p w:rsidR="00A82617" w:rsidRPr="001B0335" w:rsidRDefault="00A82617" w:rsidP="00FB6FA4">
      <w:pPr>
        <w:widowControl/>
        <w:numPr>
          <w:ilvl w:val="0"/>
          <w:numId w:val="133"/>
        </w:numPr>
        <w:shd w:val="clear" w:color="auto" w:fill="D9EDF7"/>
        <w:autoSpaceDE/>
        <w:autoSpaceDN/>
        <w:spacing w:before="100" w:beforeAutospacing="1" w:after="100" w:afterAutospacing="1"/>
        <w:rPr>
          <w:sz w:val="24"/>
          <w:szCs w:val="24"/>
          <w:lang w:val="en-US"/>
        </w:rPr>
      </w:pPr>
      <w:r w:rsidRPr="001B0335">
        <w:rPr>
          <w:sz w:val="24"/>
          <w:szCs w:val="24"/>
          <w:lang w:val="en-US"/>
        </w:rPr>
        <w:t>The children are excited </w:t>
      </w:r>
      <w:r w:rsidRPr="001B0335">
        <w:rPr>
          <w:b/>
          <w:bCs/>
          <w:sz w:val="24"/>
          <w:szCs w:val="24"/>
          <w:lang w:val="en-US"/>
        </w:rPr>
        <w:t>about being taken</w:t>
      </w:r>
      <w:r w:rsidRPr="001B0335">
        <w:rPr>
          <w:sz w:val="24"/>
          <w:szCs w:val="24"/>
          <w:lang w:val="en-US"/>
        </w:rPr>
        <w:t> to the zoo.</w:t>
      </w:r>
    </w:p>
    <w:p w:rsidR="00A82617" w:rsidRPr="001B0335" w:rsidRDefault="00A82617" w:rsidP="00FB6FA4">
      <w:pPr>
        <w:widowControl/>
        <w:numPr>
          <w:ilvl w:val="0"/>
          <w:numId w:val="133"/>
        </w:numPr>
        <w:shd w:val="clear" w:color="auto" w:fill="D9EDF7"/>
        <w:autoSpaceDE/>
        <w:autoSpaceDN/>
        <w:spacing w:before="100" w:beforeAutospacing="1" w:after="100" w:afterAutospacing="1"/>
        <w:rPr>
          <w:sz w:val="24"/>
          <w:szCs w:val="24"/>
          <w:lang w:val="en-US"/>
        </w:rPr>
      </w:pPr>
      <w:r w:rsidRPr="001B0335">
        <w:rPr>
          <w:sz w:val="24"/>
          <w:szCs w:val="24"/>
          <w:lang w:val="en-US"/>
        </w:rPr>
        <w:t>The children are excited </w:t>
      </w:r>
      <w:r w:rsidRPr="001B0335">
        <w:rPr>
          <w:b/>
          <w:bCs/>
          <w:sz w:val="24"/>
          <w:szCs w:val="24"/>
          <w:lang w:val="en-US"/>
        </w:rPr>
        <w:t>to be taken</w:t>
      </w:r>
      <w:r w:rsidRPr="001B0335">
        <w:rPr>
          <w:sz w:val="24"/>
          <w:szCs w:val="24"/>
          <w:lang w:val="en-US"/>
        </w:rPr>
        <w:t> to the zoo.</w:t>
      </w:r>
    </w:p>
    <w:p w:rsidR="00A82617" w:rsidRPr="001B0335" w:rsidRDefault="00A82617" w:rsidP="00FB6FA4">
      <w:pPr>
        <w:widowControl/>
        <w:numPr>
          <w:ilvl w:val="0"/>
          <w:numId w:val="133"/>
        </w:numPr>
        <w:shd w:val="clear" w:color="auto" w:fill="D9EDF7"/>
        <w:autoSpaceDE/>
        <w:autoSpaceDN/>
        <w:spacing w:before="100" w:beforeAutospacing="1" w:after="100" w:afterAutospacing="1"/>
        <w:rPr>
          <w:sz w:val="24"/>
          <w:szCs w:val="24"/>
          <w:lang w:val="en-US"/>
        </w:rPr>
      </w:pPr>
      <w:r w:rsidRPr="001B0335">
        <w:rPr>
          <w:sz w:val="24"/>
          <w:szCs w:val="24"/>
          <w:lang w:val="en-US"/>
        </w:rPr>
        <w:t>Most film stars </w:t>
      </w:r>
      <w:r w:rsidRPr="001B0335">
        <w:rPr>
          <w:b/>
          <w:bCs/>
          <w:sz w:val="24"/>
          <w:szCs w:val="24"/>
          <w:lang w:val="en-US"/>
        </w:rPr>
        <w:t>hate being interviewed</w:t>
      </w:r>
      <w:r w:rsidRPr="001B0335">
        <w:rPr>
          <w:sz w:val="24"/>
          <w:szCs w:val="24"/>
          <w:lang w:val="en-US"/>
        </w:rPr>
        <w:t>.</w:t>
      </w:r>
    </w:p>
    <w:p w:rsidR="00A82617" w:rsidRPr="001B0335" w:rsidRDefault="00A82617" w:rsidP="00FB6FA4">
      <w:pPr>
        <w:widowControl/>
        <w:numPr>
          <w:ilvl w:val="0"/>
          <w:numId w:val="133"/>
        </w:numPr>
        <w:shd w:val="clear" w:color="auto" w:fill="D9EDF7"/>
        <w:autoSpaceDE/>
        <w:autoSpaceDN/>
        <w:spacing w:before="100" w:beforeAutospacing="1" w:after="100" w:afterAutospacing="1"/>
        <w:rPr>
          <w:sz w:val="24"/>
          <w:szCs w:val="24"/>
          <w:lang w:val="en-US"/>
        </w:rPr>
      </w:pPr>
      <w:r w:rsidRPr="001B0335">
        <w:rPr>
          <w:sz w:val="24"/>
          <w:szCs w:val="24"/>
          <w:lang w:val="en-US"/>
        </w:rPr>
        <w:t>Most film stars </w:t>
      </w:r>
      <w:r w:rsidRPr="001B0335">
        <w:rPr>
          <w:b/>
          <w:bCs/>
          <w:sz w:val="24"/>
          <w:szCs w:val="24"/>
          <w:lang w:val="en-US"/>
        </w:rPr>
        <w:t>hate to be interviewed</w:t>
      </w:r>
      <w:r w:rsidRPr="001B0335">
        <w:rPr>
          <w:sz w:val="24"/>
          <w:szCs w:val="24"/>
          <w:lang w:val="en-US"/>
        </w:rPr>
        <w:t>.</w:t>
      </w:r>
    </w:p>
    <w:p w:rsidR="00A82617" w:rsidRPr="001B0335" w:rsidRDefault="00A82617" w:rsidP="00FB6FA4">
      <w:pPr>
        <w:widowControl/>
        <w:numPr>
          <w:ilvl w:val="0"/>
          <w:numId w:val="133"/>
        </w:numPr>
        <w:shd w:val="clear" w:color="auto" w:fill="D9EDF7"/>
        <w:autoSpaceDE/>
        <w:autoSpaceDN/>
        <w:spacing w:before="100" w:beforeAutospacing="1" w:after="100" w:afterAutospacing="1"/>
        <w:rPr>
          <w:sz w:val="24"/>
          <w:szCs w:val="24"/>
          <w:lang w:val="en-US"/>
        </w:rPr>
      </w:pPr>
      <w:r w:rsidRPr="001B0335">
        <w:rPr>
          <w:sz w:val="24"/>
          <w:szCs w:val="24"/>
          <w:lang w:val="en-US"/>
        </w:rPr>
        <w:t>Poodles </w:t>
      </w:r>
      <w:r w:rsidRPr="001B0335">
        <w:rPr>
          <w:b/>
          <w:bCs/>
          <w:sz w:val="24"/>
          <w:szCs w:val="24"/>
          <w:lang w:val="en-US"/>
        </w:rPr>
        <w:t>like to be pampered</w:t>
      </w:r>
      <w:r w:rsidRPr="001B0335">
        <w:rPr>
          <w:sz w:val="24"/>
          <w:szCs w:val="24"/>
          <w:lang w:val="en-US"/>
        </w:rPr>
        <w:t>.</w:t>
      </w:r>
    </w:p>
    <w:p w:rsidR="00A82617" w:rsidRPr="001B0335" w:rsidRDefault="00A82617" w:rsidP="00FB6FA4">
      <w:pPr>
        <w:widowControl/>
        <w:numPr>
          <w:ilvl w:val="0"/>
          <w:numId w:val="133"/>
        </w:numPr>
        <w:shd w:val="clear" w:color="auto" w:fill="D9EDF7"/>
        <w:autoSpaceDE/>
        <w:autoSpaceDN/>
        <w:spacing w:before="100" w:beforeAutospacing="1" w:after="100" w:afterAutospacing="1"/>
        <w:rPr>
          <w:sz w:val="24"/>
          <w:szCs w:val="24"/>
        </w:rPr>
      </w:pPr>
      <w:r w:rsidRPr="001B0335">
        <w:rPr>
          <w:sz w:val="24"/>
          <w:szCs w:val="24"/>
        </w:rPr>
        <w:t>Poodles </w:t>
      </w:r>
      <w:r w:rsidRPr="001B0335">
        <w:rPr>
          <w:b/>
          <w:bCs/>
          <w:sz w:val="24"/>
          <w:szCs w:val="24"/>
        </w:rPr>
        <w:t>like being pampered</w:t>
      </w:r>
      <w:r w:rsidRPr="001B0335">
        <w:rPr>
          <w:sz w:val="24"/>
          <w:szCs w:val="24"/>
        </w:rPr>
        <w:t>.</w:t>
      </w:r>
    </w:p>
    <w:p w:rsidR="00A82617" w:rsidRPr="001B0335" w:rsidRDefault="00A82617" w:rsidP="00A82617">
      <w:pPr>
        <w:shd w:val="clear" w:color="auto" w:fill="F3F3F3"/>
        <w:spacing w:before="300" w:after="150" w:line="288" w:lineRule="atLeast"/>
        <w:outlineLvl w:val="5"/>
        <w:rPr>
          <w:caps/>
          <w:sz w:val="24"/>
          <w:szCs w:val="24"/>
        </w:rPr>
      </w:pPr>
      <w:r w:rsidRPr="001B0335">
        <w:rPr>
          <w:caps/>
          <w:sz w:val="24"/>
          <w:szCs w:val="24"/>
        </w:rPr>
        <w:t>USING "TO BE BORN"</w:t>
      </w:r>
    </w:p>
    <w:p w:rsidR="00A82617" w:rsidRPr="001B0335" w:rsidRDefault="00A82617" w:rsidP="00A82617">
      <w:pPr>
        <w:shd w:val="clear" w:color="auto" w:fill="F3F3F3"/>
        <w:spacing w:after="375"/>
        <w:rPr>
          <w:sz w:val="24"/>
          <w:szCs w:val="24"/>
          <w:lang w:val="en-US"/>
        </w:rPr>
      </w:pPr>
      <w:r w:rsidRPr="001B0335">
        <w:rPr>
          <w:sz w:val="24"/>
          <w:szCs w:val="24"/>
          <w:lang w:val="en-US"/>
        </w:rPr>
        <w:t>"To be born" is a passive form and is most commonly used in the past tense. However, in some cases, the present or future tense is appropriate.</w:t>
      </w:r>
    </w:p>
    <w:p w:rsidR="00A82617" w:rsidRPr="001B0335" w:rsidRDefault="00A82617" w:rsidP="00A82617">
      <w:pPr>
        <w:shd w:val="clear" w:color="auto" w:fill="D9EDF7"/>
        <w:spacing w:before="300" w:after="150" w:line="324" w:lineRule="atLeast"/>
        <w:outlineLvl w:val="4"/>
        <w:rPr>
          <w:caps/>
          <w:sz w:val="24"/>
          <w:szCs w:val="24"/>
        </w:rPr>
      </w:pPr>
      <w:r w:rsidRPr="001B0335">
        <w:rPr>
          <w:caps/>
          <w:sz w:val="24"/>
          <w:szCs w:val="24"/>
        </w:rPr>
        <w:t>EXAMPLES</w:t>
      </w:r>
    </w:p>
    <w:p w:rsidR="00A82617" w:rsidRPr="001B0335" w:rsidRDefault="00A82617" w:rsidP="00FB6FA4">
      <w:pPr>
        <w:widowControl/>
        <w:numPr>
          <w:ilvl w:val="0"/>
          <w:numId w:val="134"/>
        </w:numPr>
        <w:shd w:val="clear" w:color="auto" w:fill="D9EDF7"/>
        <w:autoSpaceDE/>
        <w:autoSpaceDN/>
        <w:spacing w:before="100" w:beforeAutospacing="1" w:after="100" w:afterAutospacing="1"/>
        <w:rPr>
          <w:sz w:val="24"/>
          <w:szCs w:val="24"/>
        </w:rPr>
      </w:pPr>
      <w:r w:rsidRPr="001B0335">
        <w:rPr>
          <w:sz w:val="24"/>
          <w:szCs w:val="24"/>
        </w:rPr>
        <w:t>I</w:t>
      </w:r>
      <w:r w:rsidRPr="001B0335">
        <w:rPr>
          <w:b/>
          <w:bCs/>
          <w:sz w:val="24"/>
          <w:szCs w:val="24"/>
        </w:rPr>
        <w:t> was born</w:t>
      </w:r>
      <w:r w:rsidRPr="001B0335">
        <w:rPr>
          <w:sz w:val="24"/>
          <w:szCs w:val="24"/>
        </w:rPr>
        <w:t> in 1976.</w:t>
      </w:r>
    </w:p>
    <w:p w:rsidR="00A82617" w:rsidRPr="001B0335" w:rsidRDefault="00A82617" w:rsidP="00FB6FA4">
      <w:pPr>
        <w:widowControl/>
        <w:numPr>
          <w:ilvl w:val="0"/>
          <w:numId w:val="134"/>
        </w:numPr>
        <w:shd w:val="clear" w:color="auto" w:fill="D9EDF7"/>
        <w:autoSpaceDE/>
        <w:autoSpaceDN/>
        <w:spacing w:before="100" w:beforeAutospacing="1" w:after="100" w:afterAutospacing="1"/>
        <w:rPr>
          <w:sz w:val="24"/>
          <w:szCs w:val="24"/>
        </w:rPr>
      </w:pPr>
      <w:r w:rsidRPr="001B0335">
        <w:rPr>
          <w:sz w:val="24"/>
          <w:szCs w:val="24"/>
        </w:rPr>
        <w:t>Where </w:t>
      </w:r>
      <w:r w:rsidRPr="001B0335">
        <w:rPr>
          <w:b/>
          <w:bCs/>
          <w:sz w:val="24"/>
          <w:szCs w:val="24"/>
        </w:rPr>
        <w:t>were you born</w:t>
      </w:r>
      <w:r w:rsidRPr="001B0335">
        <w:rPr>
          <w:sz w:val="24"/>
          <w:szCs w:val="24"/>
        </w:rPr>
        <w:t>?</w:t>
      </w:r>
    </w:p>
    <w:p w:rsidR="00A82617" w:rsidRPr="001B0335" w:rsidRDefault="00A82617" w:rsidP="00FB6FA4">
      <w:pPr>
        <w:widowControl/>
        <w:numPr>
          <w:ilvl w:val="0"/>
          <w:numId w:val="134"/>
        </w:numPr>
        <w:shd w:val="clear" w:color="auto" w:fill="D9EDF7"/>
        <w:autoSpaceDE/>
        <w:autoSpaceDN/>
        <w:spacing w:before="100" w:beforeAutospacing="1" w:after="100" w:afterAutospacing="1"/>
        <w:rPr>
          <w:sz w:val="24"/>
          <w:szCs w:val="24"/>
          <w:lang w:val="en-US"/>
        </w:rPr>
      </w:pPr>
      <w:r w:rsidRPr="001B0335">
        <w:rPr>
          <w:sz w:val="24"/>
          <w:szCs w:val="24"/>
          <w:lang w:val="en-US"/>
        </w:rPr>
        <w:t>Around 100 babies </w:t>
      </w:r>
      <w:r w:rsidRPr="001B0335">
        <w:rPr>
          <w:b/>
          <w:bCs/>
          <w:sz w:val="24"/>
          <w:szCs w:val="24"/>
          <w:lang w:val="en-US"/>
        </w:rPr>
        <w:t>are born</w:t>
      </w:r>
      <w:r w:rsidRPr="001B0335">
        <w:rPr>
          <w:sz w:val="24"/>
          <w:szCs w:val="24"/>
          <w:lang w:val="en-US"/>
        </w:rPr>
        <w:t> in this hospital every week.</w:t>
      </w:r>
    </w:p>
    <w:p w:rsidR="00A82617" w:rsidRPr="001B0335" w:rsidRDefault="00A82617" w:rsidP="00FB6FA4">
      <w:pPr>
        <w:widowControl/>
        <w:numPr>
          <w:ilvl w:val="0"/>
          <w:numId w:val="134"/>
        </w:numPr>
        <w:shd w:val="clear" w:color="auto" w:fill="D9EDF7"/>
        <w:autoSpaceDE/>
        <w:autoSpaceDN/>
        <w:spacing w:before="100" w:beforeAutospacing="1" w:after="100" w:afterAutospacing="1"/>
        <w:rPr>
          <w:sz w:val="24"/>
          <w:szCs w:val="24"/>
          <w:lang w:val="en-US"/>
        </w:rPr>
      </w:pPr>
      <w:r w:rsidRPr="001B0335">
        <w:rPr>
          <w:sz w:val="24"/>
          <w:szCs w:val="24"/>
          <w:lang w:val="en-US"/>
        </w:rPr>
        <w:t>We don't know on exactly which day the baby </w:t>
      </w:r>
      <w:r w:rsidRPr="001B0335">
        <w:rPr>
          <w:b/>
          <w:bCs/>
          <w:sz w:val="24"/>
          <w:szCs w:val="24"/>
          <w:lang w:val="en-US"/>
        </w:rPr>
        <w:t>will be born</w:t>
      </w:r>
      <w:r w:rsidRPr="001B0335">
        <w:rPr>
          <w:sz w:val="24"/>
          <w:szCs w:val="24"/>
          <w:lang w:val="en-US"/>
        </w:rPr>
        <w:t>.</w:t>
      </w:r>
    </w:p>
    <w:p w:rsidR="00A82617" w:rsidRPr="001B0335" w:rsidRDefault="00A82617" w:rsidP="00A82617">
      <w:pPr>
        <w:shd w:val="clear" w:color="auto" w:fill="F3F3F3"/>
        <w:spacing w:after="375"/>
        <w:rPr>
          <w:sz w:val="24"/>
          <w:szCs w:val="24"/>
          <w:lang w:val="en-US"/>
        </w:rPr>
      </w:pPr>
      <w:r w:rsidRPr="001B0335">
        <w:rPr>
          <w:sz w:val="24"/>
          <w:szCs w:val="24"/>
          <w:lang w:val="en-US"/>
        </w:rPr>
        <w:t>Sometimes the passive is formed using the verb </w:t>
      </w:r>
      <w:r w:rsidRPr="001B0335">
        <w:rPr>
          <w:i/>
          <w:iCs/>
          <w:sz w:val="24"/>
          <w:szCs w:val="24"/>
          <w:lang w:val="en-US"/>
        </w:rPr>
        <w:t>to get</w:t>
      </w:r>
      <w:r w:rsidRPr="001B0335">
        <w:rPr>
          <w:sz w:val="24"/>
          <w:szCs w:val="24"/>
          <w:lang w:val="en-US"/>
        </w:rPr>
        <w:t> or </w:t>
      </w:r>
      <w:r w:rsidRPr="001B0335">
        <w:rPr>
          <w:i/>
          <w:iCs/>
          <w:sz w:val="24"/>
          <w:szCs w:val="24"/>
          <w:lang w:val="en-US"/>
        </w:rPr>
        <w:t>to have</w:t>
      </w:r>
      <w:r w:rsidRPr="001B0335">
        <w:rPr>
          <w:sz w:val="24"/>
          <w:szCs w:val="24"/>
          <w:lang w:val="en-US"/>
        </w:rPr>
        <w:t> instead of the verb </w:t>
      </w:r>
      <w:r w:rsidRPr="001B0335">
        <w:rPr>
          <w:i/>
          <w:iCs/>
          <w:sz w:val="24"/>
          <w:szCs w:val="24"/>
          <w:lang w:val="en-US"/>
        </w:rPr>
        <w:t>to be</w:t>
      </w:r>
      <w:r w:rsidRPr="001B0335">
        <w:rPr>
          <w:sz w:val="24"/>
          <w:szCs w:val="24"/>
          <w:lang w:val="en-US"/>
        </w:rPr>
        <w:t>. A separate page deals with these </w:t>
      </w:r>
      <w:hyperlink r:id="rId134" w:history="1">
        <w:r w:rsidRPr="001B0335">
          <w:rPr>
            <w:sz w:val="24"/>
            <w:szCs w:val="24"/>
            <w:u w:val="single"/>
            <w:lang w:val="en-US"/>
          </w:rPr>
          <w:t>alternative ways to form the passive voice</w:t>
        </w:r>
      </w:hyperlink>
      <w:r w:rsidRPr="001B0335">
        <w:rPr>
          <w:sz w:val="24"/>
          <w:szCs w:val="24"/>
          <w:lang w:val="en-US"/>
        </w:rPr>
        <w:t>.</w:t>
      </w:r>
    </w:p>
    <w:p w:rsidR="00A82617" w:rsidRPr="000864BB" w:rsidRDefault="00A82617" w:rsidP="00A82617">
      <w:pPr>
        <w:shd w:val="clear" w:color="auto" w:fill="F3F3F3"/>
        <w:spacing w:after="450" w:line="864" w:lineRule="atLeast"/>
        <w:outlineLvl w:val="0"/>
        <w:rPr>
          <w:caps/>
          <w:kern w:val="36"/>
          <w:sz w:val="24"/>
          <w:szCs w:val="24"/>
          <w:lang w:val="en-US"/>
        </w:rPr>
      </w:pPr>
      <w:r w:rsidRPr="000864BB">
        <w:rPr>
          <w:caps/>
          <w:kern w:val="36"/>
          <w:sz w:val="24"/>
          <w:szCs w:val="24"/>
          <w:lang w:val="en-US"/>
        </w:rPr>
        <w:t>ALTERNATIVE WAYS TO FORM THE PASSIVE VOICE</w:t>
      </w:r>
    </w:p>
    <w:p w:rsidR="00A82617" w:rsidRPr="000864BB" w:rsidRDefault="00A82617" w:rsidP="00A82617">
      <w:pPr>
        <w:shd w:val="clear" w:color="auto" w:fill="F3F3F3"/>
        <w:spacing w:after="375"/>
        <w:rPr>
          <w:sz w:val="24"/>
          <w:szCs w:val="24"/>
          <w:lang w:val="en-US"/>
        </w:rPr>
      </w:pPr>
      <w:r w:rsidRPr="000864BB">
        <w:rPr>
          <w:sz w:val="24"/>
          <w:szCs w:val="24"/>
          <w:lang w:val="en-US"/>
        </w:rPr>
        <w:t>You can form sentences that are passive in meaning but not in form by using </w:t>
      </w:r>
      <w:hyperlink r:id="rId135" w:history="1">
        <w:r w:rsidRPr="000864BB">
          <w:rPr>
            <w:sz w:val="24"/>
            <w:szCs w:val="24"/>
            <w:u w:val="single"/>
            <w:lang w:val="en-US"/>
          </w:rPr>
          <w:t>the verb </w:t>
        </w:r>
        <w:r w:rsidRPr="000864BB">
          <w:rPr>
            <w:i/>
            <w:iCs/>
            <w:sz w:val="24"/>
            <w:szCs w:val="24"/>
            <w:lang w:val="en-US"/>
          </w:rPr>
          <w:t>to get</w:t>
        </w:r>
      </w:hyperlink>
      <w:r w:rsidRPr="000864BB">
        <w:rPr>
          <w:sz w:val="24"/>
          <w:szCs w:val="24"/>
          <w:lang w:val="en-US"/>
        </w:rPr>
        <w:t> or the verb </w:t>
      </w:r>
      <w:r w:rsidRPr="000864BB">
        <w:rPr>
          <w:i/>
          <w:iCs/>
          <w:sz w:val="24"/>
          <w:szCs w:val="24"/>
          <w:lang w:val="en-US"/>
        </w:rPr>
        <w:t>to have</w:t>
      </w:r>
      <w:r w:rsidRPr="000864BB">
        <w:rPr>
          <w:sz w:val="24"/>
          <w:szCs w:val="24"/>
          <w:lang w:val="en-US"/>
        </w:rPr>
        <w:t> in place of the verb </w:t>
      </w:r>
      <w:r w:rsidRPr="000864BB">
        <w:rPr>
          <w:i/>
          <w:iCs/>
          <w:sz w:val="24"/>
          <w:szCs w:val="24"/>
          <w:lang w:val="en-US"/>
        </w:rPr>
        <w:t>to be</w:t>
      </w:r>
      <w:r w:rsidRPr="000864BB">
        <w:rPr>
          <w:sz w:val="24"/>
          <w:szCs w:val="24"/>
          <w:lang w:val="en-US"/>
        </w:rPr>
        <w:t>. These constructions often describe situations where we want someone else to do something for us or where we are going to hire someone else to do something for us. The subject is active, but he is only doing the "getting". It is the unnamed person who is gotten who will perform the action of the main verb in the sentence. That second person is not explicit in the sentence when the sentence has a passive meaning. We are more interested in the result of the activity than in the person that performs the activity.</w:t>
      </w:r>
    </w:p>
    <w:p w:rsidR="00A82617" w:rsidRPr="000864BB" w:rsidRDefault="00A82617" w:rsidP="00A82617">
      <w:pPr>
        <w:shd w:val="clear" w:color="auto" w:fill="D9EDF7"/>
        <w:spacing w:before="300" w:after="150" w:line="324" w:lineRule="atLeast"/>
        <w:outlineLvl w:val="4"/>
        <w:rPr>
          <w:caps/>
          <w:sz w:val="24"/>
          <w:szCs w:val="24"/>
        </w:rPr>
      </w:pPr>
      <w:r w:rsidRPr="000864BB">
        <w:rPr>
          <w:caps/>
          <w:sz w:val="24"/>
          <w:szCs w:val="24"/>
        </w:rPr>
        <w:t>EXAMPLES</w:t>
      </w:r>
    </w:p>
    <w:p w:rsidR="00A82617" w:rsidRPr="000864BB" w:rsidRDefault="00A82617" w:rsidP="00FB6FA4">
      <w:pPr>
        <w:widowControl/>
        <w:numPr>
          <w:ilvl w:val="0"/>
          <w:numId w:val="135"/>
        </w:numPr>
        <w:shd w:val="clear" w:color="auto" w:fill="D9EDF7"/>
        <w:autoSpaceDE/>
        <w:autoSpaceDN/>
        <w:spacing w:before="100" w:beforeAutospacing="1" w:after="100" w:afterAutospacing="1"/>
        <w:rPr>
          <w:sz w:val="24"/>
          <w:szCs w:val="24"/>
          <w:lang w:val="en-US"/>
        </w:rPr>
      </w:pPr>
      <w:r w:rsidRPr="000864BB">
        <w:rPr>
          <w:sz w:val="24"/>
          <w:szCs w:val="24"/>
          <w:lang w:val="en-US"/>
        </w:rPr>
        <w:t>I must </w:t>
      </w:r>
      <w:r w:rsidRPr="000864BB">
        <w:rPr>
          <w:b/>
          <w:bCs/>
          <w:sz w:val="24"/>
          <w:szCs w:val="24"/>
          <w:lang w:val="en-US"/>
        </w:rPr>
        <w:t>get my hair cut.</w:t>
      </w:r>
    </w:p>
    <w:p w:rsidR="00A82617" w:rsidRPr="000864BB" w:rsidRDefault="00A82617" w:rsidP="00FB6FA4">
      <w:pPr>
        <w:widowControl/>
        <w:numPr>
          <w:ilvl w:val="0"/>
          <w:numId w:val="135"/>
        </w:numPr>
        <w:shd w:val="clear" w:color="auto" w:fill="D9EDF7"/>
        <w:autoSpaceDE/>
        <w:autoSpaceDN/>
        <w:spacing w:before="100" w:beforeAutospacing="1" w:after="100" w:afterAutospacing="1"/>
        <w:rPr>
          <w:sz w:val="24"/>
          <w:szCs w:val="24"/>
          <w:lang w:val="en-US"/>
        </w:rPr>
      </w:pPr>
      <w:r w:rsidRPr="000864BB">
        <w:rPr>
          <w:sz w:val="24"/>
          <w:szCs w:val="24"/>
          <w:lang w:val="en-US"/>
        </w:rPr>
        <w:t>I must </w:t>
      </w:r>
      <w:r w:rsidRPr="000864BB">
        <w:rPr>
          <w:b/>
          <w:bCs/>
          <w:sz w:val="24"/>
          <w:szCs w:val="24"/>
          <w:lang w:val="en-US"/>
        </w:rPr>
        <w:t>have my hair cut</w:t>
      </w:r>
      <w:r w:rsidRPr="000864BB">
        <w:rPr>
          <w:sz w:val="24"/>
          <w:szCs w:val="24"/>
          <w:lang w:val="en-US"/>
        </w:rPr>
        <w:t>.</w:t>
      </w:r>
    </w:p>
    <w:p w:rsidR="00A82617" w:rsidRPr="000864BB" w:rsidRDefault="00A82617" w:rsidP="00FB6FA4">
      <w:pPr>
        <w:widowControl/>
        <w:numPr>
          <w:ilvl w:val="0"/>
          <w:numId w:val="135"/>
        </w:numPr>
        <w:shd w:val="clear" w:color="auto" w:fill="D9EDF7"/>
        <w:autoSpaceDE/>
        <w:autoSpaceDN/>
        <w:spacing w:before="100" w:beforeAutospacing="1" w:after="100" w:afterAutospacing="1"/>
        <w:rPr>
          <w:sz w:val="24"/>
          <w:szCs w:val="24"/>
          <w:lang w:val="en-US"/>
        </w:rPr>
      </w:pPr>
      <w:r w:rsidRPr="000864BB">
        <w:rPr>
          <w:sz w:val="24"/>
          <w:szCs w:val="24"/>
          <w:lang w:val="en-US"/>
        </w:rPr>
        <w:t>When are you going to </w:t>
      </w:r>
      <w:r w:rsidRPr="000864BB">
        <w:rPr>
          <w:b/>
          <w:bCs/>
          <w:sz w:val="24"/>
          <w:szCs w:val="24"/>
          <w:lang w:val="en-US"/>
        </w:rPr>
        <w:t>get that window mended</w:t>
      </w:r>
      <w:r w:rsidRPr="000864BB">
        <w:rPr>
          <w:sz w:val="24"/>
          <w:szCs w:val="24"/>
          <w:lang w:val="en-US"/>
        </w:rPr>
        <w:t>?</w:t>
      </w:r>
    </w:p>
    <w:p w:rsidR="00A82617" w:rsidRPr="000864BB" w:rsidRDefault="00A82617" w:rsidP="00FB6FA4">
      <w:pPr>
        <w:widowControl/>
        <w:numPr>
          <w:ilvl w:val="0"/>
          <w:numId w:val="135"/>
        </w:numPr>
        <w:shd w:val="clear" w:color="auto" w:fill="D9EDF7"/>
        <w:autoSpaceDE/>
        <w:autoSpaceDN/>
        <w:spacing w:before="100" w:beforeAutospacing="1" w:after="100" w:afterAutospacing="1"/>
        <w:rPr>
          <w:sz w:val="24"/>
          <w:szCs w:val="24"/>
          <w:lang w:val="en-US"/>
        </w:rPr>
      </w:pPr>
      <w:r w:rsidRPr="000864BB">
        <w:rPr>
          <w:sz w:val="24"/>
          <w:szCs w:val="24"/>
          <w:lang w:val="en-US"/>
        </w:rPr>
        <w:t>We're </w:t>
      </w:r>
      <w:r w:rsidRPr="000864BB">
        <w:rPr>
          <w:b/>
          <w:bCs/>
          <w:sz w:val="24"/>
          <w:szCs w:val="24"/>
          <w:lang w:val="en-US"/>
        </w:rPr>
        <w:t>having the house painted</w:t>
      </w:r>
      <w:r w:rsidRPr="000864BB">
        <w:rPr>
          <w:sz w:val="24"/>
          <w:szCs w:val="24"/>
          <w:lang w:val="en-US"/>
        </w:rPr>
        <w:t>.</w:t>
      </w:r>
    </w:p>
    <w:p w:rsidR="00A82617" w:rsidRPr="000864BB" w:rsidRDefault="00A82617" w:rsidP="00A82617">
      <w:pPr>
        <w:shd w:val="clear" w:color="auto" w:fill="F3F3F3"/>
        <w:spacing w:after="375"/>
        <w:rPr>
          <w:sz w:val="24"/>
          <w:szCs w:val="24"/>
          <w:lang w:val="en-US"/>
        </w:rPr>
      </w:pPr>
      <w:r w:rsidRPr="000864BB">
        <w:rPr>
          <w:sz w:val="24"/>
          <w:szCs w:val="24"/>
          <w:lang w:val="en-US"/>
        </w:rPr>
        <w:t>This type of construction can refer to the completion of an activity, especially if a time expression is used.</w:t>
      </w:r>
    </w:p>
    <w:p w:rsidR="00A82617" w:rsidRPr="000864BB" w:rsidRDefault="00A82617" w:rsidP="00A82617">
      <w:pPr>
        <w:shd w:val="clear" w:color="auto" w:fill="D9EDF7"/>
        <w:spacing w:before="300" w:after="150" w:line="324" w:lineRule="atLeast"/>
        <w:outlineLvl w:val="4"/>
        <w:rPr>
          <w:caps/>
          <w:sz w:val="24"/>
          <w:szCs w:val="24"/>
        </w:rPr>
      </w:pPr>
      <w:r w:rsidRPr="000864BB">
        <w:rPr>
          <w:caps/>
          <w:sz w:val="24"/>
          <w:szCs w:val="24"/>
        </w:rPr>
        <w:t>EXAMPLES</w:t>
      </w:r>
    </w:p>
    <w:p w:rsidR="00A82617" w:rsidRPr="000864BB" w:rsidRDefault="00A82617" w:rsidP="00FB6FA4">
      <w:pPr>
        <w:widowControl/>
        <w:numPr>
          <w:ilvl w:val="0"/>
          <w:numId w:val="136"/>
        </w:numPr>
        <w:shd w:val="clear" w:color="auto" w:fill="D9EDF7"/>
        <w:autoSpaceDE/>
        <w:autoSpaceDN/>
        <w:spacing w:before="100" w:beforeAutospacing="1" w:after="100" w:afterAutospacing="1"/>
        <w:rPr>
          <w:sz w:val="24"/>
          <w:szCs w:val="24"/>
          <w:lang w:val="en-US"/>
        </w:rPr>
      </w:pPr>
      <w:r w:rsidRPr="000864BB">
        <w:rPr>
          <w:sz w:val="24"/>
          <w:szCs w:val="24"/>
          <w:lang w:val="en-US"/>
        </w:rPr>
        <w:lastRenderedPageBreak/>
        <w:t>We'll </w:t>
      </w:r>
      <w:r w:rsidRPr="000864BB">
        <w:rPr>
          <w:b/>
          <w:bCs/>
          <w:sz w:val="24"/>
          <w:szCs w:val="24"/>
          <w:lang w:val="en-US"/>
        </w:rPr>
        <w:t>get the work done</w:t>
      </w:r>
      <w:r w:rsidRPr="000864BB">
        <w:rPr>
          <w:sz w:val="24"/>
          <w:szCs w:val="24"/>
          <w:lang w:val="en-US"/>
        </w:rPr>
        <w:t> as soon as possible.</w:t>
      </w:r>
    </w:p>
    <w:p w:rsidR="00A82617" w:rsidRPr="000864BB" w:rsidRDefault="00A82617" w:rsidP="00FB6FA4">
      <w:pPr>
        <w:widowControl/>
        <w:numPr>
          <w:ilvl w:val="0"/>
          <w:numId w:val="136"/>
        </w:numPr>
        <w:shd w:val="clear" w:color="auto" w:fill="D9EDF7"/>
        <w:autoSpaceDE/>
        <w:autoSpaceDN/>
        <w:spacing w:before="100" w:beforeAutospacing="1" w:after="100" w:afterAutospacing="1"/>
        <w:rPr>
          <w:sz w:val="24"/>
          <w:szCs w:val="24"/>
          <w:lang w:val="en-US"/>
        </w:rPr>
      </w:pPr>
      <w:r w:rsidRPr="000864BB">
        <w:rPr>
          <w:sz w:val="24"/>
          <w:szCs w:val="24"/>
          <w:lang w:val="en-US"/>
        </w:rPr>
        <w:t>I'll </w:t>
      </w:r>
      <w:r w:rsidRPr="000864BB">
        <w:rPr>
          <w:b/>
          <w:bCs/>
          <w:sz w:val="24"/>
          <w:szCs w:val="24"/>
          <w:lang w:val="en-US"/>
        </w:rPr>
        <w:t>get those letters typed</w:t>
      </w:r>
      <w:r w:rsidRPr="000864BB">
        <w:rPr>
          <w:sz w:val="24"/>
          <w:szCs w:val="24"/>
          <w:lang w:val="en-US"/>
        </w:rPr>
        <w:t> before lunchtime.</w:t>
      </w:r>
    </w:p>
    <w:p w:rsidR="00A82617" w:rsidRPr="000864BB" w:rsidRDefault="00A82617" w:rsidP="00FB6FA4">
      <w:pPr>
        <w:widowControl/>
        <w:numPr>
          <w:ilvl w:val="0"/>
          <w:numId w:val="136"/>
        </w:numPr>
        <w:shd w:val="clear" w:color="auto" w:fill="D9EDF7"/>
        <w:autoSpaceDE/>
        <w:autoSpaceDN/>
        <w:spacing w:before="100" w:beforeAutospacing="1" w:after="100" w:afterAutospacing="1"/>
        <w:rPr>
          <w:sz w:val="24"/>
          <w:szCs w:val="24"/>
          <w:lang w:val="en-US"/>
        </w:rPr>
      </w:pPr>
      <w:r w:rsidRPr="000864BB">
        <w:rPr>
          <w:sz w:val="24"/>
          <w:szCs w:val="24"/>
          <w:lang w:val="en-US"/>
        </w:rPr>
        <w:t>She said she'd</w:t>
      </w:r>
      <w:r w:rsidRPr="000864BB">
        <w:rPr>
          <w:b/>
          <w:bCs/>
          <w:sz w:val="24"/>
          <w:szCs w:val="24"/>
          <w:lang w:val="en-US"/>
        </w:rPr>
        <w:t> have my lunch delivered</w:t>
      </w:r>
      <w:r w:rsidRPr="000864BB">
        <w:rPr>
          <w:sz w:val="24"/>
          <w:szCs w:val="24"/>
          <w:lang w:val="en-US"/>
        </w:rPr>
        <w:t> by noon.</w:t>
      </w:r>
    </w:p>
    <w:p w:rsidR="00A82617" w:rsidRPr="000864BB" w:rsidRDefault="00A82617" w:rsidP="00FB6FA4">
      <w:pPr>
        <w:widowControl/>
        <w:numPr>
          <w:ilvl w:val="0"/>
          <w:numId w:val="136"/>
        </w:numPr>
        <w:shd w:val="clear" w:color="auto" w:fill="D9EDF7"/>
        <w:autoSpaceDE/>
        <w:autoSpaceDN/>
        <w:spacing w:before="100" w:beforeAutospacing="1" w:after="100" w:afterAutospacing="1"/>
        <w:rPr>
          <w:sz w:val="24"/>
          <w:szCs w:val="24"/>
          <w:lang w:val="en-US"/>
        </w:rPr>
      </w:pPr>
      <w:r w:rsidRPr="000864BB">
        <w:rPr>
          <w:sz w:val="24"/>
          <w:szCs w:val="24"/>
          <w:lang w:val="en-US"/>
        </w:rPr>
        <w:t>You should </w:t>
      </w:r>
      <w:r w:rsidRPr="000864BB">
        <w:rPr>
          <w:b/>
          <w:bCs/>
          <w:sz w:val="24"/>
          <w:szCs w:val="24"/>
          <w:lang w:val="en-US"/>
        </w:rPr>
        <w:t>have your roof repaired</w:t>
      </w:r>
      <w:r w:rsidRPr="000864BB">
        <w:rPr>
          <w:sz w:val="24"/>
          <w:szCs w:val="24"/>
          <w:lang w:val="en-US"/>
        </w:rPr>
        <w:t> before next winter.</w:t>
      </w:r>
    </w:p>
    <w:p w:rsidR="00A82617" w:rsidRPr="000864BB" w:rsidRDefault="00A82617" w:rsidP="00A82617">
      <w:pPr>
        <w:shd w:val="clear" w:color="auto" w:fill="F3F3F3"/>
        <w:spacing w:after="375"/>
        <w:rPr>
          <w:sz w:val="24"/>
          <w:szCs w:val="24"/>
          <w:lang w:val="en-US"/>
        </w:rPr>
      </w:pPr>
      <w:r w:rsidRPr="000864BB">
        <w:rPr>
          <w:sz w:val="24"/>
          <w:szCs w:val="24"/>
          <w:lang w:val="en-US"/>
        </w:rPr>
        <w:t>If the verb refers to something unwanted, it has the same meaning as a passive sentence.</w:t>
      </w:r>
    </w:p>
    <w:p w:rsidR="00A82617" w:rsidRPr="000864BB" w:rsidRDefault="00A82617" w:rsidP="00A82617">
      <w:pPr>
        <w:shd w:val="clear" w:color="auto" w:fill="D9EDF7"/>
        <w:spacing w:before="300" w:after="150" w:line="324" w:lineRule="atLeast"/>
        <w:outlineLvl w:val="4"/>
        <w:rPr>
          <w:caps/>
          <w:sz w:val="24"/>
          <w:szCs w:val="24"/>
        </w:rPr>
      </w:pPr>
      <w:r w:rsidRPr="000864BB">
        <w:rPr>
          <w:caps/>
          <w:sz w:val="24"/>
          <w:szCs w:val="24"/>
        </w:rPr>
        <w:t>EXAMPLES</w:t>
      </w:r>
    </w:p>
    <w:p w:rsidR="00A82617" w:rsidRPr="000864BB" w:rsidRDefault="00A82617" w:rsidP="00FB6FA4">
      <w:pPr>
        <w:widowControl/>
        <w:numPr>
          <w:ilvl w:val="0"/>
          <w:numId w:val="137"/>
        </w:numPr>
        <w:shd w:val="clear" w:color="auto" w:fill="D9EDF7"/>
        <w:autoSpaceDE/>
        <w:autoSpaceDN/>
        <w:spacing w:before="100" w:beforeAutospacing="1" w:after="100" w:afterAutospacing="1"/>
        <w:rPr>
          <w:sz w:val="24"/>
          <w:szCs w:val="24"/>
          <w:lang w:val="en-US"/>
        </w:rPr>
      </w:pPr>
      <w:r w:rsidRPr="000864BB">
        <w:rPr>
          <w:sz w:val="24"/>
          <w:szCs w:val="24"/>
          <w:lang w:val="en-US"/>
        </w:rPr>
        <w:t>Jim </w:t>
      </w:r>
      <w:r w:rsidRPr="000864BB">
        <w:rPr>
          <w:b/>
          <w:bCs/>
          <w:sz w:val="24"/>
          <w:szCs w:val="24"/>
          <w:lang w:val="en-US"/>
        </w:rPr>
        <w:t>had his car stolen</w:t>
      </w:r>
      <w:r w:rsidRPr="000864BB">
        <w:rPr>
          <w:sz w:val="24"/>
          <w:szCs w:val="24"/>
          <w:lang w:val="en-US"/>
        </w:rPr>
        <w:t> last night.</w:t>
      </w:r>
    </w:p>
    <w:p w:rsidR="00A82617" w:rsidRPr="000864BB" w:rsidRDefault="00A82617" w:rsidP="00FB6FA4">
      <w:pPr>
        <w:widowControl/>
        <w:numPr>
          <w:ilvl w:val="0"/>
          <w:numId w:val="137"/>
        </w:numPr>
        <w:shd w:val="clear" w:color="auto" w:fill="D9EDF7"/>
        <w:autoSpaceDE/>
        <w:autoSpaceDN/>
        <w:spacing w:before="100" w:beforeAutospacing="1" w:after="100" w:afterAutospacing="1"/>
        <w:rPr>
          <w:sz w:val="24"/>
          <w:szCs w:val="24"/>
        </w:rPr>
      </w:pPr>
      <w:r w:rsidRPr="000864BB">
        <w:rPr>
          <w:sz w:val="24"/>
          <w:szCs w:val="24"/>
        </w:rPr>
        <w:t>Jim's car </w:t>
      </w:r>
      <w:r w:rsidRPr="000864BB">
        <w:rPr>
          <w:b/>
          <w:bCs/>
          <w:sz w:val="24"/>
          <w:szCs w:val="24"/>
        </w:rPr>
        <w:t>was stolen</w:t>
      </w:r>
      <w:r w:rsidRPr="000864BB">
        <w:rPr>
          <w:sz w:val="24"/>
          <w:szCs w:val="24"/>
        </w:rPr>
        <w:t>.</w:t>
      </w:r>
    </w:p>
    <w:p w:rsidR="00A82617" w:rsidRPr="000864BB" w:rsidRDefault="00A82617" w:rsidP="00FB6FA4">
      <w:pPr>
        <w:widowControl/>
        <w:numPr>
          <w:ilvl w:val="0"/>
          <w:numId w:val="137"/>
        </w:numPr>
        <w:shd w:val="clear" w:color="auto" w:fill="D9EDF7"/>
        <w:autoSpaceDE/>
        <w:autoSpaceDN/>
        <w:spacing w:before="100" w:beforeAutospacing="1" w:after="100" w:afterAutospacing="1"/>
        <w:rPr>
          <w:sz w:val="24"/>
          <w:szCs w:val="24"/>
          <w:lang w:val="en-US"/>
        </w:rPr>
      </w:pPr>
      <w:r w:rsidRPr="000864BB">
        <w:rPr>
          <w:sz w:val="24"/>
          <w:szCs w:val="24"/>
          <w:lang w:val="en-US"/>
        </w:rPr>
        <w:t>They </w:t>
      </w:r>
      <w:r w:rsidRPr="000864BB">
        <w:rPr>
          <w:b/>
          <w:bCs/>
          <w:sz w:val="24"/>
          <w:szCs w:val="24"/>
          <w:lang w:val="en-US"/>
        </w:rPr>
        <w:t>had their roof blown off</w:t>
      </w:r>
      <w:r w:rsidRPr="000864BB">
        <w:rPr>
          <w:sz w:val="24"/>
          <w:szCs w:val="24"/>
          <w:lang w:val="en-US"/>
        </w:rPr>
        <w:t> in the storm.</w:t>
      </w:r>
    </w:p>
    <w:p w:rsidR="00A82617" w:rsidRPr="000864BB" w:rsidRDefault="00A82617" w:rsidP="00FB6FA4">
      <w:pPr>
        <w:widowControl/>
        <w:numPr>
          <w:ilvl w:val="0"/>
          <w:numId w:val="137"/>
        </w:numPr>
        <w:shd w:val="clear" w:color="auto" w:fill="D9EDF7"/>
        <w:autoSpaceDE/>
        <w:autoSpaceDN/>
        <w:spacing w:before="100" w:beforeAutospacing="1" w:after="100" w:afterAutospacing="1"/>
        <w:rPr>
          <w:sz w:val="24"/>
          <w:szCs w:val="24"/>
          <w:lang w:val="en-US"/>
        </w:rPr>
      </w:pPr>
      <w:r w:rsidRPr="000864BB">
        <w:rPr>
          <w:sz w:val="24"/>
          <w:szCs w:val="24"/>
          <w:lang w:val="en-US"/>
        </w:rPr>
        <w:t>Their roof </w:t>
      </w:r>
      <w:r w:rsidRPr="000864BB">
        <w:rPr>
          <w:b/>
          <w:bCs/>
          <w:sz w:val="24"/>
          <w:szCs w:val="24"/>
          <w:lang w:val="en-US"/>
        </w:rPr>
        <w:t>was blown off</w:t>
      </w:r>
      <w:r w:rsidRPr="000864BB">
        <w:rPr>
          <w:sz w:val="24"/>
          <w:szCs w:val="24"/>
          <w:lang w:val="en-US"/>
        </w:rPr>
        <w:t> in the storm.</w:t>
      </w:r>
    </w:p>
    <w:p w:rsidR="00A82617" w:rsidRPr="000864BB" w:rsidRDefault="00A82617" w:rsidP="00A82617">
      <w:pPr>
        <w:shd w:val="clear" w:color="auto" w:fill="F3F3F3"/>
        <w:spacing w:before="300" w:after="150" w:line="288" w:lineRule="atLeast"/>
        <w:outlineLvl w:val="5"/>
        <w:rPr>
          <w:caps/>
          <w:sz w:val="24"/>
          <w:szCs w:val="24"/>
          <w:lang w:val="en-US"/>
        </w:rPr>
      </w:pPr>
      <w:r w:rsidRPr="000864BB">
        <w:rPr>
          <w:caps/>
          <w:sz w:val="24"/>
          <w:szCs w:val="24"/>
          <w:lang w:val="en-US"/>
        </w:rPr>
        <w:t>USING "TO NEED" IN PASSIVE CONSTRUCTIONS</w:t>
      </w:r>
    </w:p>
    <w:p w:rsidR="00A82617" w:rsidRPr="001B0335" w:rsidRDefault="00A82617" w:rsidP="00A82617">
      <w:pPr>
        <w:shd w:val="clear" w:color="auto" w:fill="F3F3F3"/>
        <w:spacing w:after="375"/>
        <w:rPr>
          <w:color w:val="555555"/>
          <w:sz w:val="24"/>
          <w:szCs w:val="24"/>
          <w:lang w:val="en-US"/>
        </w:rPr>
      </w:pPr>
      <w:r w:rsidRPr="000864BB">
        <w:rPr>
          <w:sz w:val="24"/>
          <w:szCs w:val="24"/>
          <w:lang w:val="en-US"/>
        </w:rPr>
        <w:t>You can also use the verb </w:t>
      </w:r>
      <w:r w:rsidRPr="000864BB">
        <w:rPr>
          <w:i/>
          <w:iCs/>
          <w:sz w:val="24"/>
          <w:szCs w:val="24"/>
          <w:lang w:val="en-US"/>
        </w:rPr>
        <w:t>to need</w:t>
      </w:r>
      <w:r w:rsidRPr="000864BB">
        <w:rPr>
          <w:sz w:val="24"/>
          <w:szCs w:val="24"/>
          <w:lang w:val="en-US"/>
        </w:rPr>
        <w:t> followed by the gerund in an active construction</w:t>
      </w:r>
      <w:r w:rsidRPr="001B0335">
        <w:rPr>
          <w:color w:val="555555"/>
          <w:sz w:val="24"/>
          <w:szCs w:val="24"/>
          <w:lang w:val="en-US"/>
        </w:rPr>
        <w:t xml:space="preserve"> with a passive meaning. The important thing in our minds in these sentences is the person or thing that will experience the action, not the person performing the action.</w:t>
      </w:r>
    </w:p>
    <w:p w:rsidR="00A82617" w:rsidRPr="000864BB" w:rsidRDefault="00A82617" w:rsidP="00A82617">
      <w:pPr>
        <w:shd w:val="clear" w:color="auto" w:fill="D9EDF7"/>
        <w:spacing w:before="300" w:after="150" w:line="324" w:lineRule="atLeast"/>
        <w:outlineLvl w:val="4"/>
        <w:rPr>
          <w:caps/>
          <w:sz w:val="24"/>
          <w:szCs w:val="24"/>
        </w:rPr>
      </w:pPr>
      <w:r w:rsidRPr="000864BB">
        <w:rPr>
          <w:caps/>
          <w:sz w:val="24"/>
          <w:szCs w:val="24"/>
        </w:rPr>
        <w:t>EXAMPLES</w:t>
      </w:r>
    </w:p>
    <w:p w:rsidR="00A82617" w:rsidRPr="000864BB" w:rsidRDefault="00A82617" w:rsidP="00FB6FA4">
      <w:pPr>
        <w:widowControl/>
        <w:numPr>
          <w:ilvl w:val="0"/>
          <w:numId w:val="138"/>
        </w:numPr>
        <w:shd w:val="clear" w:color="auto" w:fill="D9EDF7"/>
        <w:autoSpaceDE/>
        <w:autoSpaceDN/>
        <w:spacing w:before="100" w:beforeAutospacing="1" w:after="100" w:afterAutospacing="1"/>
        <w:rPr>
          <w:sz w:val="24"/>
          <w:szCs w:val="24"/>
        </w:rPr>
      </w:pPr>
      <w:r w:rsidRPr="000864BB">
        <w:rPr>
          <w:sz w:val="24"/>
          <w:szCs w:val="24"/>
        </w:rPr>
        <w:t>The ceiling </w:t>
      </w:r>
      <w:r w:rsidRPr="000864BB">
        <w:rPr>
          <w:b/>
          <w:bCs/>
          <w:sz w:val="24"/>
          <w:szCs w:val="24"/>
        </w:rPr>
        <w:t>needs painting</w:t>
      </w:r>
      <w:r w:rsidRPr="000864BB">
        <w:rPr>
          <w:sz w:val="24"/>
          <w:szCs w:val="24"/>
        </w:rPr>
        <w:t>.</w:t>
      </w:r>
    </w:p>
    <w:p w:rsidR="00A82617" w:rsidRPr="000864BB" w:rsidRDefault="00A82617" w:rsidP="00FB6FA4">
      <w:pPr>
        <w:widowControl/>
        <w:numPr>
          <w:ilvl w:val="0"/>
          <w:numId w:val="138"/>
        </w:numPr>
        <w:shd w:val="clear" w:color="auto" w:fill="D9EDF7"/>
        <w:autoSpaceDE/>
        <w:autoSpaceDN/>
        <w:spacing w:before="100" w:beforeAutospacing="1" w:after="100" w:afterAutospacing="1"/>
        <w:rPr>
          <w:sz w:val="24"/>
          <w:szCs w:val="24"/>
          <w:lang w:val="en-US"/>
        </w:rPr>
      </w:pPr>
      <w:r w:rsidRPr="000864BB">
        <w:rPr>
          <w:sz w:val="24"/>
          <w:szCs w:val="24"/>
          <w:lang w:val="en-US"/>
        </w:rPr>
        <w:t>The ceiling </w:t>
      </w:r>
      <w:r w:rsidRPr="000864BB">
        <w:rPr>
          <w:b/>
          <w:bCs/>
          <w:sz w:val="24"/>
          <w:szCs w:val="24"/>
          <w:lang w:val="en-US"/>
        </w:rPr>
        <w:t>needs to be painted</w:t>
      </w:r>
      <w:r w:rsidRPr="000864BB">
        <w:rPr>
          <w:sz w:val="24"/>
          <w:szCs w:val="24"/>
          <w:lang w:val="en-US"/>
        </w:rPr>
        <w:t>.</w:t>
      </w:r>
    </w:p>
    <w:p w:rsidR="00A82617" w:rsidRPr="000864BB" w:rsidRDefault="00A82617" w:rsidP="00FB6FA4">
      <w:pPr>
        <w:widowControl/>
        <w:numPr>
          <w:ilvl w:val="0"/>
          <w:numId w:val="138"/>
        </w:numPr>
        <w:shd w:val="clear" w:color="auto" w:fill="D9EDF7"/>
        <w:autoSpaceDE/>
        <w:autoSpaceDN/>
        <w:spacing w:before="100" w:beforeAutospacing="1" w:after="100" w:afterAutospacing="1"/>
        <w:rPr>
          <w:sz w:val="24"/>
          <w:szCs w:val="24"/>
        </w:rPr>
      </w:pPr>
      <w:r w:rsidRPr="000864BB">
        <w:rPr>
          <w:sz w:val="24"/>
          <w:szCs w:val="24"/>
        </w:rPr>
        <w:t>My hair </w:t>
      </w:r>
      <w:r w:rsidRPr="000864BB">
        <w:rPr>
          <w:b/>
          <w:bCs/>
          <w:sz w:val="24"/>
          <w:szCs w:val="24"/>
        </w:rPr>
        <w:t>needs cutting</w:t>
      </w:r>
      <w:r w:rsidRPr="000864BB">
        <w:rPr>
          <w:sz w:val="24"/>
          <w:szCs w:val="24"/>
        </w:rPr>
        <w:t>.</w:t>
      </w:r>
    </w:p>
    <w:p w:rsidR="00A82617" w:rsidRPr="000864BB" w:rsidRDefault="00A82617" w:rsidP="00FB6FA4">
      <w:pPr>
        <w:widowControl/>
        <w:numPr>
          <w:ilvl w:val="0"/>
          <w:numId w:val="138"/>
        </w:numPr>
        <w:shd w:val="clear" w:color="auto" w:fill="D9EDF7"/>
        <w:autoSpaceDE/>
        <w:autoSpaceDN/>
        <w:spacing w:before="100" w:beforeAutospacing="1" w:after="100" w:afterAutospacing="1"/>
        <w:rPr>
          <w:sz w:val="24"/>
          <w:szCs w:val="24"/>
          <w:lang w:val="en-US"/>
        </w:rPr>
      </w:pPr>
      <w:r w:rsidRPr="000864BB">
        <w:rPr>
          <w:sz w:val="24"/>
          <w:szCs w:val="24"/>
          <w:lang w:val="en-US"/>
        </w:rPr>
        <w:t>My hair </w:t>
      </w:r>
      <w:r w:rsidRPr="000864BB">
        <w:rPr>
          <w:b/>
          <w:bCs/>
          <w:sz w:val="24"/>
          <w:szCs w:val="24"/>
          <w:lang w:val="en-US"/>
        </w:rPr>
        <w:t>needs to be cut</w:t>
      </w:r>
      <w:r w:rsidRPr="000864BB">
        <w:rPr>
          <w:sz w:val="24"/>
          <w:szCs w:val="24"/>
          <w:lang w:val="en-US"/>
        </w:rPr>
        <w:t>.</w:t>
      </w:r>
    </w:p>
    <w:p w:rsidR="00A82617" w:rsidRPr="000864BB" w:rsidRDefault="00A82617" w:rsidP="00FB6FA4">
      <w:pPr>
        <w:widowControl/>
        <w:numPr>
          <w:ilvl w:val="0"/>
          <w:numId w:val="138"/>
        </w:numPr>
        <w:shd w:val="clear" w:color="auto" w:fill="D9EDF7"/>
        <w:autoSpaceDE/>
        <w:autoSpaceDN/>
        <w:spacing w:before="100" w:beforeAutospacing="1" w:after="100" w:afterAutospacing="1"/>
        <w:rPr>
          <w:sz w:val="24"/>
          <w:szCs w:val="24"/>
        </w:rPr>
      </w:pPr>
      <w:r w:rsidRPr="000864BB">
        <w:rPr>
          <w:sz w:val="24"/>
          <w:szCs w:val="24"/>
        </w:rPr>
        <w:t>That faucet </w:t>
      </w:r>
      <w:r w:rsidRPr="000864BB">
        <w:rPr>
          <w:b/>
          <w:bCs/>
          <w:sz w:val="24"/>
          <w:szCs w:val="24"/>
        </w:rPr>
        <w:t>needs fixing</w:t>
      </w:r>
      <w:r w:rsidRPr="000864BB">
        <w:rPr>
          <w:sz w:val="24"/>
          <w:szCs w:val="24"/>
        </w:rPr>
        <w:t>.</w:t>
      </w:r>
    </w:p>
    <w:p w:rsidR="00A82617" w:rsidRPr="000864BB" w:rsidRDefault="00A82617" w:rsidP="00FB6FA4">
      <w:pPr>
        <w:widowControl/>
        <w:numPr>
          <w:ilvl w:val="0"/>
          <w:numId w:val="138"/>
        </w:numPr>
        <w:shd w:val="clear" w:color="auto" w:fill="D9EDF7"/>
        <w:autoSpaceDE/>
        <w:autoSpaceDN/>
        <w:spacing w:before="100" w:beforeAutospacing="1" w:after="100" w:afterAutospacing="1"/>
        <w:rPr>
          <w:sz w:val="24"/>
          <w:szCs w:val="24"/>
          <w:lang w:val="en-US"/>
        </w:rPr>
      </w:pPr>
      <w:r w:rsidRPr="000864BB">
        <w:rPr>
          <w:sz w:val="24"/>
          <w:szCs w:val="24"/>
          <w:lang w:val="en-US"/>
        </w:rPr>
        <w:t>That faucet </w:t>
      </w:r>
      <w:r w:rsidRPr="000864BB">
        <w:rPr>
          <w:b/>
          <w:bCs/>
          <w:sz w:val="24"/>
          <w:szCs w:val="24"/>
          <w:lang w:val="en-US"/>
        </w:rPr>
        <w:t>needs to be fixed</w:t>
      </w:r>
      <w:r w:rsidRPr="000864BB">
        <w:rPr>
          <w:sz w:val="24"/>
          <w:szCs w:val="24"/>
          <w:lang w:val="en-US"/>
        </w:rPr>
        <w:t>.</w:t>
      </w:r>
    </w:p>
    <w:p w:rsidR="00A82617" w:rsidRPr="000864BB" w:rsidRDefault="00A82617" w:rsidP="00A82617">
      <w:pPr>
        <w:rPr>
          <w:sz w:val="24"/>
          <w:szCs w:val="24"/>
          <w:lang w:val="en-US"/>
        </w:rPr>
      </w:pPr>
    </w:p>
    <w:p w:rsidR="004452A0" w:rsidRPr="000864BB" w:rsidRDefault="00A82617" w:rsidP="004452A0">
      <w:pPr>
        <w:rPr>
          <w:b/>
          <w:bCs/>
          <w:sz w:val="24"/>
          <w:szCs w:val="24"/>
          <w:lang w:val="en-US"/>
        </w:rPr>
      </w:pPr>
      <w:r w:rsidRPr="000864BB">
        <w:rPr>
          <w:sz w:val="24"/>
          <w:szCs w:val="24"/>
          <w:lang w:val="en-US"/>
        </w:rPr>
        <w:t xml:space="preserve">Activity 3  </w:t>
      </w:r>
      <w:r w:rsidRPr="000864BB">
        <w:rPr>
          <w:b/>
          <w:bCs/>
          <w:sz w:val="24"/>
          <w:szCs w:val="24"/>
          <w:lang w:val="en-US"/>
        </w:rPr>
        <w:t>Passive Voice – Exercises</w:t>
      </w:r>
    </w:p>
    <w:p w:rsidR="00A82617" w:rsidRPr="000864BB" w:rsidRDefault="00A82617" w:rsidP="004452A0">
      <w:pPr>
        <w:rPr>
          <w:sz w:val="24"/>
          <w:szCs w:val="24"/>
          <w:lang w:val="en-US"/>
        </w:rPr>
      </w:pPr>
      <w:r w:rsidRPr="000864BB">
        <w:rPr>
          <w:sz w:val="24"/>
          <w:szCs w:val="24"/>
          <w:lang w:val="en-US"/>
        </w:rPr>
        <w:t>Fill in the correct passive form of the verb in parentheses.</w:t>
      </w:r>
    </w:p>
    <w:p w:rsidR="00A82617" w:rsidRPr="000864BB" w:rsidRDefault="00A82617" w:rsidP="00FB6FA4">
      <w:pPr>
        <w:widowControl/>
        <w:numPr>
          <w:ilvl w:val="0"/>
          <w:numId w:val="130"/>
        </w:numPr>
        <w:shd w:val="clear" w:color="auto" w:fill="FFFFFF"/>
        <w:autoSpaceDE/>
        <w:autoSpaceDN/>
        <w:spacing w:before="100" w:beforeAutospacing="1" w:line="330" w:lineRule="atLeast"/>
        <w:ind w:left="375"/>
        <w:rPr>
          <w:sz w:val="24"/>
          <w:szCs w:val="24"/>
        </w:rPr>
      </w:pPr>
      <w:r w:rsidRPr="000864BB">
        <w:rPr>
          <w:sz w:val="24"/>
          <w:szCs w:val="24"/>
          <w:lang w:val="en-US"/>
        </w:rPr>
        <w:t>After the earthquake, aid </w:t>
      </w:r>
      <w:r w:rsidRPr="000864BB">
        <w:rPr>
          <w:rStyle w:val="underline"/>
          <w:rFonts w:eastAsiaTheme="majorEastAsia"/>
          <w:sz w:val="24"/>
          <w:szCs w:val="24"/>
          <w:lang w:val="en-US"/>
        </w:rPr>
        <w:t>was sent</w:t>
      </w:r>
      <w:r w:rsidRPr="000864BB">
        <w:rPr>
          <w:sz w:val="24"/>
          <w:szCs w:val="24"/>
          <w:lang w:val="en-US"/>
        </w:rPr>
        <w:t xml:space="preserve"> to the people of Haiti. </w:t>
      </w:r>
      <w:r w:rsidRPr="000864BB">
        <w:rPr>
          <w:sz w:val="24"/>
          <w:szCs w:val="24"/>
        </w:rPr>
        <w:t>(sent)</w:t>
      </w:r>
    </w:p>
    <w:p w:rsidR="004452A0" w:rsidRPr="000864BB" w:rsidRDefault="00A82617" w:rsidP="00FB6FA4">
      <w:pPr>
        <w:widowControl/>
        <w:numPr>
          <w:ilvl w:val="0"/>
          <w:numId w:val="130"/>
        </w:numPr>
        <w:shd w:val="clear" w:color="auto" w:fill="FFFFFF"/>
        <w:autoSpaceDE/>
        <w:autoSpaceDN/>
        <w:spacing w:before="100" w:beforeAutospacing="1" w:line="330" w:lineRule="atLeast"/>
        <w:ind w:left="375"/>
        <w:rPr>
          <w:sz w:val="24"/>
          <w:szCs w:val="24"/>
        </w:rPr>
      </w:pPr>
      <w:r w:rsidRPr="000864BB">
        <w:rPr>
          <w:sz w:val="24"/>
          <w:szCs w:val="24"/>
          <w:lang w:val="en-US"/>
        </w:rPr>
        <w:t>The electricity was cut off because the bill </w:t>
      </w:r>
      <w:r w:rsidRPr="000864BB">
        <w:rPr>
          <w:rStyle w:val="underline"/>
          <w:rFonts w:eastAsiaTheme="majorEastAsia"/>
          <w:sz w:val="24"/>
          <w:szCs w:val="24"/>
          <w:lang w:val="en-US"/>
        </w:rPr>
        <w:t>hadn’t been paid</w:t>
      </w:r>
      <w:r w:rsidRPr="000864BB">
        <w:rPr>
          <w:sz w:val="24"/>
          <w:szCs w:val="24"/>
          <w:lang w:val="en-US"/>
        </w:rPr>
        <w:t xml:space="preserve">. </w:t>
      </w:r>
      <w:r w:rsidRPr="000864BB">
        <w:rPr>
          <w:sz w:val="24"/>
          <w:szCs w:val="24"/>
        </w:rPr>
        <w:t>(not pay)</w:t>
      </w:r>
    </w:p>
    <w:p w:rsidR="004452A0" w:rsidRPr="000864BB" w:rsidRDefault="00A82617" w:rsidP="00FB6FA4">
      <w:pPr>
        <w:widowControl/>
        <w:numPr>
          <w:ilvl w:val="0"/>
          <w:numId w:val="130"/>
        </w:numPr>
        <w:shd w:val="clear" w:color="auto" w:fill="FFFFFF"/>
        <w:autoSpaceDE/>
        <w:autoSpaceDN/>
        <w:spacing w:before="100" w:beforeAutospacing="1" w:line="330" w:lineRule="atLeast"/>
        <w:ind w:left="375"/>
        <w:rPr>
          <w:sz w:val="24"/>
          <w:szCs w:val="24"/>
          <w:lang w:val="en-US"/>
        </w:rPr>
      </w:pPr>
      <w:r w:rsidRPr="000864BB">
        <w:rPr>
          <w:sz w:val="24"/>
          <w:szCs w:val="24"/>
          <w:lang w:val="en-US"/>
        </w:rPr>
        <w:t>Penicillin ______ by Alexander Fleming in 1928. (discover)</w:t>
      </w:r>
    </w:p>
    <w:p w:rsidR="004452A0" w:rsidRPr="000864BB" w:rsidRDefault="00A82617" w:rsidP="00FB6FA4">
      <w:pPr>
        <w:widowControl/>
        <w:numPr>
          <w:ilvl w:val="0"/>
          <w:numId w:val="130"/>
        </w:numPr>
        <w:shd w:val="clear" w:color="auto" w:fill="FFFFFF"/>
        <w:autoSpaceDE/>
        <w:autoSpaceDN/>
        <w:spacing w:before="100" w:beforeAutospacing="1" w:line="330" w:lineRule="atLeast"/>
        <w:ind w:left="375"/>
        <w:rPr>
          <w:sz w:val="24"/>
          <w:szCs w:val="24"/>
          <w:lang w:val="en-US"/>
        </w:rPr>
      </w:pPr>
      <w:r w:rsidRPr="000864BB">
        <w:rPr>
          <w:sz w:val="24"/>
          <w:szCs w:val="24"/>
          <w:lang w:val="en-US"/>
        </w:rPr>
        <w:t>Statements ______ from all the witnesses at this moment. (take)</w:t>
      </w:r>
    </w:p>
    <w:p w:rsidR="004452A0" w:rsidRPr="000864BB" w:rsidRDefault="00A82617" w:rsidP="00FB6FA4">
      <w:pPr>
        <w:widowControl/>
        <w:numPr>
          <w:ilvl w:val="0"/>
          <w:numId w:val="130"/>
        </w:numPr>
        <w:shd w:val="clear" w:color="auto" w:fill="FFFFFF"/>
        <w:autoSpaceDE/>
        <w:autoSpaceDN/>
        <w:spacing w:before="100" w:beforeAutospacing="1" w:line="330" w:lineRule="atLeast"/>
        <w:ind w:left="375"/>
        <w:rPr>
          <w:sz w:val="24"/>
          <w:szCs w:val="24"/>
          <w:lang w:val="en-US"/>
        </w:rPr>
      </w:pPr>
      <w:r w:rsidRPr="000864BB">
        <w:rPr>
          <w:sz w:val="24"/>
          <w:szCs w:val="24"/>
          <w:lang w:val="en-US"/>
        </w:rPr>
        <w:t>Whales ______ by an international ban on whaling. (must protect)</w:t>
      </w:r>
    </w:p>
    <w:p w:rsidR="004452A0" w:rsidRPr="000864BB" w:rsidRDefault="00A82617" w:rsidP="00FB6FA4">
      <w:pPr>
        <w:widowControl/>
        <w:numPr>
          <w:ilvl w:val="0"/>
          <w:numId w:val="130"/>
        </w:numPr>
        <w:shd w:val="clear" w:color="auto" w:fill="FFFFFF"/>
        <w:autoSpaceDE/>
        <w:autoSpaceDN/>
        <w:spacing w:before="100" w:beforeAutospacing="1" w:line="330" w:lineRule="atLeast"/>
        <w:ind w:left="375"/>
        <w:rPr>
          <w:sz w:val="24"/>
          <w:szCs w:val="24"/>
          <w:lang w:val="en-US"/>
        </w:rPr>
      </w:pPr>
      <w:r w:rsidRPr="000864BB">
        <w:rPr>
          <w:sz w:val="24"/>
          <w:szCs w:val="24"/>
          <w:lang w:val="en-US"/>
        </w:rPr>
        <w:t>Both weddings _______ by Good Taste. (cater)</w:t>
      </w:r>
    </w:p>
    <w:p w:rsidR="004452A0" w:rsidRPr="000864BB" w:rsidRDefault="00A82617" w:rsidP="00FB6FA4">
      <w:pPr>
        <w:widowControl/>
        <w:numPr>
          <w:ilvl w:val="0"/>
          <w:numId w:val="130"/>
        </w:numPr>
        <w:shd w:val="clear" w:color="auto" w:fill="FFFFFF"/>
        <w:autoSpaceDE/>
        <w:autoSpaceDN/>
        <w:spacing w:before="100" w:beforeAutospacing="1" w:line="330" w:lineRule="atLeast"/>
        <w:ind w:left="375"/>
        <w:rPr>
          <w:sz w:val="24"/>
          <w:szCs w:val="24"/>
          <w:lang w:val="en-US"/>
        </w:rPr>
      </w:pPr>
      <w:r w:rsidRPr="000864BB">
        <w:rPr>
          <w:sz w:val="24"/>
          <w:szCs w:val="24"/>
          <w:lang w:val="en-US"/>
        </w:rPr>
        <w:t>A Picasso ____ from the Metropolitan Museum of Art.(steal)</w:t>
      </w:r>
    </w:p>
    <w:p w:rsidR="004452A0" w:rsidRPr="000864BB" w:rsidRDefault="00A82617" w:rsidP="00FB6FA4">
      <w:pPr>
        <w:widowControl/>
        <w:numPr>
          <w:ilvl w:val="0"/>
          <w:numId w:val="130"/>
        </w:numPr>
        <w:shd w:val="clear" w:color="auto" w:fill="FFFFFF"/>
        <w:autoSpaceDE/>
        <w:autoSpaceDN/>
        <w:spacing w:before="100" w:beforeAutospacing="1" w:line="330" w:lineRule="atLeast"/>
        <w:ind w:left="375"/>
        <w:rPr>
          <w:sz w:val="24"/>
          <w:szCs w:val="24"/>
          <w:lang w:val="en-US"/>
        </w:rPr>
      </w:pPr>
      <w:r w:rsidRPr="000864BB">
        <w:rPr>
          <w:sz w:val="24"/>
          <w:szCs w:val="24"/>
          <w:lang w:val="en-US"/>
        </w:rPr>
        <w:t>____ this washing machine ______in Germany? (make)</w:t>
      </w:r>
    </w:p>
    <w:p w:rsidR="004452A0" w:rsidRPr="000864BB" w:rsidRDefault="00A82617" w:rsidP="00FB6FA4">
      <w:pPr>
        <w:widowControl/>
        <w:numPr>
          <w:ilvl w:val="0"/>
          <w:numId w:val="130"/>
        </w:numPr>
        <w:shd w:val="clear" w:color="auto" w:fill="FFFFFF"/>
        <w:autoSpaceDE/>
        <w:autoSpaceDN/>
        <w:spacing w:before="100" w:beforeAutospacing="1" w:line="330" w:lineRule="atLeast"/>
        <w:ind w:left="375"/>
        <w:rPr>
          <w:sz w:val="24"/>
          <w:szCs w:val="24"/>
          <w:lang w:val="en-US"/>
        </w:rPr>
      </w:pPr>
      <w:r w:rsidRPr="000864BB">
        <w:rPr>
          <w:sz w:val="24"/>
          <w:szCs w:val="24"/>
          <w:lang w:val="en-US"/>
        </w:rPr>
        <w:t>Tea _____ in China. (grow)</w:t>
      </w:r>
    </w:p>
    <w:p w:rsidR="004452A0" w:rsidRPr="000864BB" w:rsidRDefault="00A82617" w:rsidP="00FB6FA4">
      <w:pPr>
        <w:widowControl/>
        <w:numPr>
          <w:ilvl w:val="0"/>
          <w:numId w:val="130"/>
        </w:numPr>
        <w:shd w:val="clear" w:color="auto" w:fill="FFFFFF"/>
        <w:autoSpaceDE/>
        <w:autoSpaceDN/>
        <w:spacing w:before="100" w:beforeAutospacing="1" w:line="330" w:lineRule="atLeast"/>
        <w:ind w:left="375"/>
        <w:rPr>
          <w:sz w:val="24"/>
          <w:szCs w:val="24"/>
          <w:lang w:val="en-US"/>
        </w:rPr>
      </w:pPr>
      <w:r w:rsidRPr="000864BB">
        <w:rPr>
          <w:sz w:val="24"/>
          <w:szCs w:val="24"/>
          <w:lang w:val="en-US"/>
        </w:rPr>
        <w:t>When we reached the airport, we found that all the flights____ due to the storm. (cancel)</w:t>
      </w:r>
    </w:p>
    <w:p w:rsidR="004452A0" w:rsidRPr="000864BB" w:rsidRDefault="00A82617" w:rsidP="00FB6FA4">
      <w:pPr>
        <w:widowControl/>
        <w:numPr>
          <w:ilvl w:val="0"/>
          <w:numId w:val="130"/>
        </w:numPr>
        <w:shd w:val="clear" w:color="auto" w:fill="FFFFFF"/>
        <w:autoSpaceDE/>
        <w:autoSpaceDN/>
        <w:spacing w:before="100" w:beforeAutospacing="1" w:line="330" w:lineRule="atLeast"/>
        <w:ind w:left="375"/>
        <w:rPr>
          <w:sz w:val="24"/>
          <w:szCs w:val="24"/>
          <w:lang w:val="en-US"/>
        </w:rPr>
      </w:pPr>
      <w:r w:rsidRPr="000864BB">
        <w:rPr>
          <w:sz w:val="24"/>
          <w:szCs w:val="24"/>
          <w:lang w:val="en-US"/>
        </w:rPr>
        <w:t>The fax _____ until tomorrow morning. (not send)</w:t>
      </w:r>
    </w:p>
    <w:p w:rsidR="00A82617" w:rsidRPr="000864BB" w:rsidRDefault="00A82617" w:rsidP="00FB6FA4">
      <w:pPr>
        <w:widowControl/>
        <w:numPr>
          <w:ilvl w:val="0"/>
          <w:numId w:val="130"/>
        </w:numPr>
        <w:shd w:val="clear" w:color="auto" w:fill="FFFFFF"/>
        <w:autoSpaceDE/>
        <w:autoSpaceDN/>
        <w:spacing w:before="100" w:beforeAutospacing="1" w:line="330" w:lineRule="atLeast"/>
        <w:ind w:left="375"/>
        <w:rPr>
          <w:sz w:val="24"/>
          <w:szCs w:val="24"/>
          <w:lang w:val="en-US"/>
        </w:rPr>
      </w:pPr>
      <w:r w:rsidRPr="000864BB">
        <w:rPr>
          <w:sz w:val="24"/>
          <w:szCs w:val="24"/>
          <w:lang w:val="en-US"/>
        </w:rPr>
        <w:t>The soundtrack of a movie _____ always _____ after the filming is finished. (is/add)</w:t>
      </w:r>
    </w:p>
    <w:p w:rsidR="00A82617" w:rsidRPr="000864BB" w:rsidRDefault="00A82617" w:rsidP="00A82617">
      <w:pPr>
        <w:pStyle w:val="a5"/>
        <w:shd w:val="clear" w:color="auto" w:fill="FFFFFF"/>
        <w:spacing w:before="0" w:beforeAutospacing="0" w:after="300" w:afterAutospacing="0" w:line="330" w:lineRule="atLeast"/>
      </w:pPr>
      <w:r w:rsidRPr="000864BB">
        <w:t>Answers:</w:t>
      </w:r>
    </w:p>
    <w:p w:rsidR="00A82617" w:rsidRPr="001B0335" w:rsidRDefault="00A82617" w:rsidP="001B0335">
      <w:pPr>
        <w:widowControl/>
        <w:numPr>
          <w:ilvl w:val="0"/>
          <w:numId w:val="131"/>
        </w:numPr>
        <w:shd w:val="clear" w:color="auto" w:fill="FFFFFF"/>
        <w:autoSpaceDE/>
        <w:autoSpaceDN/>
        <w:ind w:left="375" w:right="600"/>
        <w:rPr>
          <w:sz w:val="24"/>
          <w:szCs w:val="24"/>
        </w:rPr>
      </w:pPr>
      <w:r w:rsidRPr="001B0335">
        <w:rPr>
          <w:sz w:val="24"/>
          <w:szCs w:val="24"/>
        </w:rPr>
        <w:t>was discovered</w:t>
      </w:r>
    </w:p>
    <w:p w:rsidR="00A82617" w:rsidRPr="001B0335" w:rsidRDefault="00A82617" w:rsidP="001B0335">
      <w:pPr>
        <w:widowControl/>
        <w:numPr>
          <w:ilvl w:val="0"/>
          <w:numId w:val="131"/>
        </w:numPr>
        <w:shd w:val="clear" w:color="auto" w:fill="FFFFFF"/>
        <w:autoSpaceDE/>
        <w:autoSpaceDN/>
        <w:ind w:left="375" w:right="600"/>
        <w:rPr>
          <w:sz w:val="24"/>
          <w:szCs w:val="24"/>
        </w:rPr>
      </w:pPr>
      <w:r w:rsidRPr="001B0335">
        <w:rPr>
          <w:sz w:val="24"/>
          <w:szCs w:val="24"/>
        </w:rPr>
        <w:t>are being taken</w:t>
      </w:r>
    </w:p>
    <w:p w:rsidR="00A82617" w:rsidRPr="001B0335" w:rsidRDefault="00A82617" w:rsidP="001B0335">
      <w:pPr>
        <w:widowControl/>
        <w:numPr>
          <w:ilvl w:val="0"/>
          <w:numId w:val="131"/>
        </w:numPr>
        <w:shd w:val="clear" w:color="auto" w:fill="FFFFFF"/>
        <w:autoSpaceDE/>
        <w:autoSpaceDN/>
        <w:ind w:left="375" w:right="600"/>
        <w:rPr>
          <w:sz w:val="24"/>
          <w:szCs w:val="24"/>
        </w:rPr>
      </w:pPr>
      <w:r w:rsidRPr="001B0335">
        <w:rPr>
          <w:sz w:val="24"/>
          <w:szCs w:val="24"/>
        </w:rPr>
        <w:t>must be protected</w:t>
      </w:r>
    </w:p>
    <w:p w:rsidR="00A82617" w:rsidRPr="001B0335" w:rsidRDefault="00A82617" w:rsidP="001B0335">
      <w:pPr>
        <w:widowControl/>
        <w:numPr>
          <w:ilvl w:val="0"/>
          <w:numId w:val="131"/>
        </w:numPr>
        <w:shd w:val="clear" w:color="auto" w:fill="FFFFFF"/>
        <w:autoSpaceDE/>
        <w:autoSpaceDN/>
        <w:ind w:left="375" w:right="600"/>
        <w:rPr>
          <w:sz w:val="24"/>
          <w:szCs w:val="24"/>
        </w:rPr>
      </w:pPr>
      <w:r w:rsidRPr="001B0335">
        <w:rPr>
          <w:sz w:val="24"/>
          <w:szCs w:val="24"/>
        </w:rPr>
        <w:t>were catered</w:t>
      </w:r>
    </w:p>
    <w:p w:rsidR="00A82617" w:rsidRPr="001B0335" w:rsidRDefault="00A82617" w:rsidP="001B0335">
      <w:pPr>
        <w:widowControl/>
        <w:numPr>
          <w:ilvl w:val="0"/>
          <w:numId w:val="131"/>
        </w:numPr>
        <w:shd w:val="clear" w:color="auto" w:fill="FFFFFF"/>
        <w:autoSpaceDE/>
        <w:autoSpaceDN/>
        <w:ind w:left="375" w:right="600"/>
        <w:rPr>
          <w:sz w:val="24"/>
          <w:szCs w:val="24"/>
        </w:rPr>
      </w:pPr>
      <w:r w:rsidRPr="001B0335">
        <w:rPr>
          <w:sz w:val="24"/>
          <w:szCs w:val="24"/>
        </w:rPr>
        <w:t>was stolen</w:t>
      </w:r>
    </w:p>
    <w:p w:rsidR="00A82617" w:rsidRPr="001B0335" w:rsidRDefault="00A82617" w:rsidP="001B0335">
      <w:pPr>
        <w:widowControl/>
        <w:numPr>
          <w:ilvl w:val="0"/>
          <w:numId w:val="131"/>
        </w:numPr>
        <w:shd w:val="clear" w:color="auto" w:fill="FFFFFF"/>
        <w:autoSpaceDE/>
        <w:autoSpaceDN/>
        <w:ind w:left="375" w:right="600"/>
        <w:rPr>
          <w:sz w:val="24"/>
          <w:szCs w:val="24"/>
        </w:rPr>
      </w:pPr>
      <w:r w:rsidRPr="001B0335">
        <w:rPr>
          <w:sz w:val="24"/>
          <w:szCs w:val="24"/>
        </w:rPr>
        <w:t>Was/made</w:t>
      </w:r>
    </w:p>
    <w:p w:rsidR="00A82617" w:rsidRPr="001B0335" w:rsidRDefault="00A82617" w:rsidP="001B0335">
      <w:pPr>
        <w:widowControl/>
        <w:numPr>
          <w:ilvl w:val="0"/>
          <w:numId w:val="131"/>
        </w:numPr>
        <w:shd w:val="clear" w:color="auto" w:fill="FFFFFF"/>
        <w:autoSpaceDE/>
        <w:autoSpaceDN/>
        <w:ind w:left="375" w:right="600"/>
        <w:rPr>
          <w:sz w:val="24"/>
          <w:szCs w:val="24"/>
        </w:rPr>
      </w:pPr>
      <w:r w:rsidRPr="001B0335">
        <w:rPr>
          <w:sz w:val="24"/>
          <w:szCs w:val="24"/>
        </w:rPr>
        <w:lastRenderedPageBreak/>
        <w:t>is grown</w:t>
      </w:r>
    </w:p>
    <w:p w:rsidR="00A82617" w:rsidRPr="001B0335" w:rsidRDefault="00A82617" w:rsidP="001B0335">
      <w:pPr>
        <w:widowControl/>
        <w:numPr>
          <w:ilvl w:val="0"/>
          <w:numId w:val="131"/>
        </w:numPr>
        <w:shd w:val="clear" w:color="auto" w:fill="FFFFFF"/>
        <w:autoSpaceDE/>
        <w:autoSpaceDN/>
        <w:ind w:left="375" w:right="600"/>
        <w:rPr>
          <w:sz w:val="24"/>
          <w:szCs w:val="24"/>
        </w:rPr>
      </w:pPr>
      <w:r w:rsidRPr="001B0335">
        <w:rPr>
          <w:sz w:val="24"/>
          <w:szCs w:val="24"/>
        </w:rPr>
        <w:t>had been cancelled</w:t>
      </w:r>
    </w:p>
    <w:p w:rsidR="00A82617" w:rsidRPr="001B0335" w:rsidRDefault="00A82617" w:rsidP="001B0335">
      <w:pPr>
        <w:widowControl/>
        <w:numPr>
          <w:ilvl w:val="0"/>
          <w:numId w:val="131"/>
        </w:numPr>
        <w:shd w:val="clear" w:color="auto" w:fill="FFFFFF"/>
        <w:autoSpaceDE/>
        <w:autoSpaceDN/>
        <w:ind w:left="375" w:right="600"/>
        <w:rPr>
          <w:sz w:val="24"/>
          <w:szCs w:val="24"/>
        </w:rPr>
      </w:pPr>
      <w:r w:rsidRPr="001B0335">
        <w:rPr>
          <w:sz w:val="24"/>
          <w:szCs w:val="24"/>
        </w:rPr>
        <w:t>won’t be sent</w:t>
      </w:r>
    </w:p>
    <w:p w:rsidR="00A82617" w:rsidRPr="001B0335" w:rsidRDefault="00A82617" w:rsidP="001B0335">
      <w:pPr>
        <w:widowControl/>
        <w:numPr>
          <w:ilvl w:val="0"/>
          <w:numId w:val="131"/>
        </w:numPr>
        <w:shd w:val="clear" w:color="auto" w:fill="FFFFFF"/>
        <w:autoSpaceDE/>
        <w:autoSpaceDN/>
        <w:ind w:left="375" w:right="600"/>
        <w:rPr>
          <w:sz w:val="24"/>
          <w:szCs w:val="24"/>
        </w:rPr>
      </w:pPr>
      <w:r w:rsidRPr="001B0335">
        <w:rPr>
          <w:sz w:val="24"/>
          <w:szCs w:val="24"/>
        </w:rPr>
        <w:t>is/added</w:t>
      </w:r>
    </w:p>
    <w:p w:rsidR="00A82617" w:rsidRPr="001B0335" w:rsidRDefault="00A82617" w:rsidP="001B0335">
      <w:pPr>
        <w:pStyle w:val="1"/>
        <w:spacing w:before="0" w:line="240" w:lineRule="auto"/>
        <w:rPr>
          <w:sz w:val="24"/>
          <w:szCs w:val="24"/>
          <w:lang w:val="en-US"/>
        </w:rPr>
      </w:pPr>
    </w:p>
    <w:p w:rsidR="00A82617" w:rsidRPr="001B0335" w:rsidRDefault="00A82617" w:rsidP="001B0335">
      <w:pPr>
        <w:pStyle w:val="1"/>
        <w:spacing w:before="0" w:line="240" w:lineRule="auto"/>
        <w:rPr>
          <w:sz w:val="24"/>
          <w:szCs w:val="24"/>
          <w:lang w:val="en-US"/>
        </w:rPr>
      </w:pPr>
      <w:r w:rsidRPr="001B0335">
        <w:rPr>
          <w:sz w:val="24"/>
          <w:szCs w:val="24"/>
          <w:lang w:val="en-US"/>
        </w:rPr>
        <w:t xml:space="preserve">Conclusion </w:t>
      </w:r>
    </w:p>
    <w:p w:rsidR="00A82617" w:rsidRPr="00C1510B" w:rsidRDefault="00A82617" w:rsidP="00A82617">
      <w:pPr>
        <w:rPr>
          <w:sz w:val="24"/>
          <w:szCs w:val="24"/>
          <w:lang w:val="en-US"/>
        </w:rPr>
      </w:pPr>
      <w:r w:rsidRPr="00C1510B">
        <w:rPr>
          <w:sz w:val="24"/>
          <w:szCs w:val="24"/>
          <w:lang w:val="en-US"/>
        </w:rPr>
        <w:t xml:space="preserve">Materials: Board, markers </w:t>
      </w:r>
    </w:p>
    <w:p w:rsidR="00A82617" w:rsidRPr="00C1510B" w:rsidRDefault="00A82617" w:rsidP="00A82617">
      <w:pPr>
        <w:rPr>
          <w:sz w:val="24"/>
          <w:szCs w:val="24"/>
          <w:lang w:val="en-US"/>
        </w:rPr>
      </w:pPr>
      <w:r w:rsidRPr="00C1510B">
        <w:rPr>
          <w:sz w:val="24"/>
          <w:szCs w:val="24"/>
          <w:lang w:val="en-US"/>
        </w:rPr>
        <w:t xml:space="preserve">Objective: The revision of the lesson </w:t>
      </w:r>
    </w:p>
    <w:p w:rsidR="001B0335" w:rsidRDefault="00A82617" w:rsidP="001B0335">
      <w:pPr>
        <w:spacing w:after="356" w:line="354" w:lineRule="auto"/>
        <w:ind w:left="216" w:right="160"/>
        <w:jc w:val="both"/>
        <w:rPr>
          <w:sz w:val="24"/>
          <w:szCs w:val="24"/>
          <w:lang w:val="en-US"/>
        </w:rPr>
      </w:pPr>
      <w:r w:rsidRPr="00C1510B">
        <w:rPr>
          <w:sz w:val="24"/>
          <w:szCs w:val="24"/>
          <w:lang w:val="en-US"/>
        </w:rPr>
        <w:t xml:space="preserve">Procedure: Teacher asks students to make the feedback on the lesson (oral or written) and gives </w:t>
      </w:r>
      <w:r w:rsidRPr="00C1510B">
        <w:rPr>
          <w:b/>
          <w:sz w:val="24"/>
          <w:szCs w:val="24"/>
          <w:lang w:val="en-US"/>
        </w:rPr>
        <w:t xml:space="preserve">Home task: </w:t>
      </w:r>
      <w:r w:rsidRPr="00C1510B">
        <w:rPr>
          <w:sz w:val="24"/>
          <w:szCs w:val="24"/>
          <w:lang w:val="en-US"/>
        </w:rPr>
        <w:t xml:space="preserve">describe how something is made. Choose one of the following: </w:t>
      </w:r>
    </w:p>
    <w:p w:rsidR="00A82617" w:rsidRPr="00C1510B" w:rsidRDefault="00A82617" w:rsidP="000864BB">
      <w:pPr>
        <w:spacing w:after="356" w:line="354" w:lineRule="auto"/>
        <w:ind w:left="216" w:right="160"/>
        <w:jc w:val="both"/>
        <w:rPr>
          <w:sz w:val="24"/>
          <w:szCs w:val="24"/>
          <w:lang w:val="en-US"/>
        </w:rPr>
      </w:pPr>
      <w:r w:rsidRPr="00C1510B">
        <w:rPr>
          <w:sz w:val="24"/>
          <w:szCs w:val="24"/>
          <w:lang w:val="en-US"/>
        </w:rPr>
        <w:t xml:space="preserve">Use a reference book such as an encyclopedia to find out how </w:t>
      </w:r>
      <w:r w:rsidR="000864BB">
        <w:rPr>
          <w:sz w:val="24"/>
          <w:szCs w:val="24"/>
          <w:lang w:val="en-US"/>
        </w:rPr>
        <w:t xml:space="preserve"> </w:t>
      </w:r>
      <w:r w:rsidRPr="00C1510B">
        <w:rPr>
          <w:sz w:val="24"/>
          <w:szCs w:val="24"/>
          <w:lang w:val="en-US"/>
        </w:rPr>
        <w:t xml:space="preserve">something is made, and then summarize this information. It’s not necessary to go into technical details. Read about the process and then describe it in your own words.  </w:t>
      </w:r>
    </w:p>
    <w:p w:rsidR="00A82617" w:rsidRPr="00C1510B" w:rsidRDefault="00A82617" w:rsidP="00A82617">
      <w:pPr>
        <w:rPr>
          <w:sz w:val="24"/>
          <w:szCs w:val="24"/>
          <w:lang w:val="en-US"/>
        </w:rPr>
      </w:pPr>
      <w:r w:rsidRPr="00C1510B">
        <w:rPr>
          <w:sz w:val="24"/>
          <w:szCs w:val="24"/>
          <w:lang w:val="en-US"/>
        </w:rPr>
        <w:t xml:space="preserve"> Po</w:t>
      </w:r>
      <w:r w:rsidRPr="00C1510B">
        <w:rPr>
          <w:i/>
          <w:sz w:val="24"/>
          <w:szCs w:val="24"/>
          <w:lang w:val="en-US"/>
        </w:rPr>
        <w:t>ssible subjects:</w:t>
      </w:r>
      <w:r w:rsidRPr="00C1510B">
        <w:rPr>
          <w:sz w:val="24"/>
          <w:szCs w:val="24"/>
          <w:lang w:val="en-US"/>
        </w:rPr>
        <w:t xml:space="preserve"> a candle, a pencil, glass, steel, silk thread, bronze, leather, etc. </w:t>
      </w:r>
    </w:p>
    <w:p w:rsidR="00A82617" w:rsidRPr="00C1510B" w:rsidRDefault="00A82617" w:rsidP="00FB6FA4">
      <w:pPr>
        <w:widowControl/>
        <w:numPr>
          <w:ilvl w:val="0"/>
          <w:numId w:val="125"/>
        </w:numPr>
        <w:autoSpaceDE/>
        <w:autoSpaceDN/>
        <w:spacing w:after="162" w:line="246" w:lineRule="auto"/>
        <w:ind w:hanging="360"/>
        <w:rPr>
          <w:sz w:val="24"/>
          <w:szCs w:val="24"/>
          <w:lang w:val="en-US"/>
        </w:rPr>
      </w:pPr>
      <w:r w:rsidRPr="00C1510B">
        <w:rPr>
          <w:sz w:val="24"/>
          <w:szCs w:val="24"/>
          <w:lang w:val="en-US"/>
        </w:rPr>
        <w:t xml:space="preserve">Write about something you know how to make.  </w:t>
      </w:r>
    </w:p>
    <w:p w:rsidR="00A82617" w:rsidRPr="00C1510B" w:rsidRDefault="00A82617" w:rsidP="00A82617">
      <w:pPr>
        <w:spacing w:line="351" w:lineRule="auto"/>
        <w:rPr>
          <w:sz w:val="24"/>
          <w:szCs w:val="24"/>
          <w:lang w:val="en-US"/>
        </w:rPr>
      </w:pPr>
      <w:r w:rsidRPr="00C1510B">
        <w:rPr>
          <w:i/>
          <w:sz w:val="24"/>
          <w:szCs w:val="24"/>
          <w:lang w:val="en-US"/>
        </w:rPr>
        <w:t>Possible subjects:</w:t>
      </w:r>
      <w:r w:rsidRPr="00C1510B">
        <w:rPr>
          <w:sz w:val="24"/>
          <w:szCs w:val="24"/>
          <w:lang w:val="en-US"/>
        </w:rPr>
        <w:t xml:space="preserve"> a kite, a ceramic pot, a bookcase, a sweater, a bead necklace, a special kind of food, etc. </w:t>
      </w:r>
    </w:p>
    <w:p w:rsidR="00A82617" w:rsidRPr="00C1510B" w:rsidRDefault="00A82617" w:rsidP="0071057A">
      <w:pPr>
        <w:rPr>
          <w:sz w:val="24"/>
          <w:szCs w:val="24"/>
          <w:lang w:val="en-US"/>
        </w:rPr>
      </w:pPr>
      <w:r w:rsidRPr="00C1510B">
        <w:rPr>
          <w:sz w:val="24"/>
          <w:szCs w:val="24"/>
        </w:rPr>
        <w:t xml:space="preserve">Glossary </w:t>
      </w:r>
    </w:p>
    <w:p w:rsidR="00A82617" w:rsidRPr="00C1510B" w:rsidRDefault="00A82617" w:rsidP="00FB6FA4">
      <w:pPr>
        <w:widowControl/>
        <w:numPr>
          <w:ilvl w:val="0"/>
          <w:numId w:val="126"/>
        </w:numPr>
        <w:autoSpaceDE/>
        <w:autoSpaceDN/>
        <w:spacing w:line="246" w:lineRule="auto"/>
        <w:ind w:hanging="428"/>
        <w:rPr>
          <w:sz w:val="24"/>
          <w:szCs w:val="24"/>
          <w:lang w:val="en-US"/>
        </w:rPr>
      </w:pPr>
      <w:r w:rsidRPr="00C1510B">
        <w:rPr>
          <w:b/>
          <w:sz w:val="24"/>
          <w:szCs w:val="24"/>
          <w:lang w:val="en-US"/>
        </w:rPr>
        <w:t>Peel</w:t>
      </w:r>
      <w:r w:rsidRPr="00C1510B">
        <w:rPr>
          <w:sz w:val="24"/>
          <w:szCs w:val="24"/>
          <w:lang w:val="en-US"/>
        </w:rPr>
        <w:t>-to</w:t>
      </w:r>
      <w:hyperlink r:id="rId136">
        <w:r w:rsidRPr="00C1510B">
          <w:rPr>
            <w:sz w:val="24"/>
            <w:szCs w:val="24"/>
            <w:lang w:val="en-US"/>
          </w:rPr>
          <w:t xml:space="preserve"> remove </w:t>
        </w:r>
      </w:hyperlink>
      <w:r w:rsidRPr="00C1510B">
        <w:rPr>
          <w:sz w:val="24"/>
          <w:szCs w:val="24"/>
          <w:lang w:val="en-US"/>
        </w:rPr>
        <w:t>the</w:t>
      </w:r>
      <w:hyperlink r:id="rId137">
        <w:r w:rsidRPr="00C1510B">
          <w:rPr>
            <w:sz w:val="24"/>
            <w:szCs w:val="24"/>
            <w:lang w:val="en-US"/>
          </w:rPr>
          <w:t xml:space="preserve"> skin </w:t>
        </w:r>
      </w:hyperlink>
      <w:r w:rsidRPr="00C1510B">
        <w:rPr>
          <w:sz w:val="24"/>
          <w:szCs w:val="24"/>
          <w:lang w:val="en-US"/>
        </w:rPr>
        <w:t>of</w:t>
      </w:r>
      <w:hyperlink r:id="rId138">
        <w:r w:rsidRPr="00C1510B">
          <w:rPr>
            <w:sz w:val="24"/>
            <w:szCs w:val="24"/>
            <w:lang w:val="en-US"/>
          </w:rPr>
          <w:t xml:space="preserve"> fruit </w:t>
        </w:r>
      </w:hyperlink>
      <w:r w:rsidRPr="00C1510B">
        <w:rPr>
          <w:sz w:val="24"/>
          <w:szCs w:val="24"/>
          <w:lang w:val="en-US"/>
        </w:rPr>
        <w:t>and</w:t>
      </w:r>
      <w:hyperlink r:id="rId139">
        <w:r w:rsidRPr="00C1510B">
          <w:rPr>
            <w:sz w:val="24"/>
            <w:szCs w:val="24"/>
            <w:lang w:val="en-US"/>
          </w:rPr>
          <w:t xml:space="preserve"> vegetables </w:t>
        </w:r>
      </w:hyperlink>
    </w:p>
    <w:p w:rsidR="00A82617" w:rsidRPr="00C1510B" w:rsidRDefault="00A82617" w:rsidP="00FB6FA4">
      <w:pPr>
        <w:widowControl/>
        <w:numPr>
          <w:ilvl w:val="0"/>
          <w:numId w:val="126"/>
        </w:numPr>
        <w:autoSpaceDE/>
        <w:autoSpaceDN/>
        <w:spacing w:line="354" w:lineRule="auto"/>
        <w:ind w:hanging="428"/>
        <w:rPr>
          <w:sz w:val="24"/>
          <w:szCs w:val="24"/>
          <w:lang w:val="en-US"/>
        </w:rPr>
      </w:pPr>
      <w:r w:rsidRPr="00C1510B">
        <w:rPr>
          <w:b/>
          <w:sz w:val="24"/>
          <w:szCs w:val="24"/>
          <w:lang w:val="en-US"/>
        </w:rPr>
        <w:t>Redecorate</w:t>
      </w:r>
      <w:r w:rsidRPr="00C1510B">
        <w:rPr>
          <w:sz w:val="24"/>
          <w:szCs w:val="24"/>
          <w:lang w:val="en-US"/>
        </w:rPr>
        <w:t>-to</w:t>
      </w:r>
      <w:hyperlink r:id="rId140">
        <w:r w:rsidRPr="00C1510B">
          <w:rPr>
            <w:sz w:val="24"/>
            <w:szCs w:val="24"/>
            <w:lang w:val="en-US"/>
          </w:rPr>
          <w:t xml:space="preserve"> paint </w:t>
        </w:r>
      </w:hyperlink>
      <w:r w:rsidRPr="00C1510B">
        <w:rPr>
          <w:sz w:val="24"/>
          <w:szCs w:val="24"/>
          <w:lang w:val="en-US"/>
        </w:rPr>
        <w:t>the inside of a</w:t>
      </w:r>
      <w:hyperlink r:id="rId141">
        <w:r w:rsidRPr="00C1510B">
          <w:rPr>
            <w:sz w:val="24"/>
            <w:szCs w:val="24"/>
            <w:lang w:val="en-US"/>
          </w:rPr>
          <w:t xml:space="preserve"> house </w:t>
        </w:r>
      </w:hyperlink>
      <w:r w:rsidRPr="00C1510B">
        <w:rPr>
          <w:sz w:val="24"/>
          <w:szCs w:val="24"/>
          <w:lang w:val="en-US"/>
        </w:rPr>
        <w:t>or put</w:t>
      </w:r>
      <w:hyperlink r:id="rId142">
        <w:r w:rsidRPr="00C1510B">
          <w:rPr>
            <w:sz w:val="24"/>
            <w:szCs w:val="24"/>
            <w:lang w:val="en-US"/>
          </w:rPr>
          <w:t xml:space="preserve"> paper </w:t>
        </w:r>
      </w:hyperlink>
      <w:r w:rsidRPr="00C1510B">
        <w:rPr>
          <w:sz w:val="24"/>
          <w:szCs w:val="24"/>
          <w:lang w:val="en-US"/>
        </w:rPr>
        <w:t xml:space="preserve">on the inside </w:t>
      </w:r>
      <w:hyperlink r:id="rId143">
        <w:r w:rsidRPr="00C1510B">
          <w:rPr>
            <w:sz w:val="24"/>
            <w:szCs w:val="24"/>
            <w:lang w:val="en-US"/>
          </w:rPr>
          <w:t xml:space="preserve">walls </w:t>
        </w:r>
      </w:hyperlink>
      <w:r w:rsidRPr="00C1510B">
        <w:rPr>
          <w:sz w:val="24"/>
          <w:szCs w:val="24"/>
          <w:lang w:val="en-US"/>
        </w:rPr>
        <w:t>when this has been done</w:t>
      </w:r>
      <w:hyperlink r:id="rId144">
        <w:r w:rsidRPr="00C1510B">
          <w:rPr>
            <w:sz w:val="24"/>
            <w:szCs w:val="24"/>
            <w:lang w:val="en-US"/>
          </w:rPr>
          <w:t xml:space="preserve"> previously </w:t>
        </w:r>
      </w:hyperlink>
    </w:p>
    <w:p w:rsidR="00A82617" w:rsidRPr="00C1510B" w:rsidRDefault="00A82617" w:rsidP="00FB6FA4">
      <w:pPr>
        <w:widowControl/>
        <w:numPr>
          <w:ilvl w:val="0"/>
          <w:numId w:val="126"/>
        </w:numPr>
        <w:autoSpaceDE/>
        <w:autoSpaceDN/>
        <w:spacing w:line="246" w:lineRule="auto"/>
        <w:ind w:hanging="428"/>
        <w:rPr>
          <w:sz w:val="24"/>
          <w:szCs w:val="24"/>
          <w:lang w:val="en-US"/>
        </w:rPr>
      </w:pPr>
      <w:r w:rsidRPr="00C1510B">
        <w:rPr>
          <w:b/>
          <w:sz w:val="24"/>
          <w:szCs w:val="24"/>
          <w:lang w:val="en-US"/>
        </w:rPr>
        <w:t>Deliver</w:t>
      </w:r>
      <w:r w:rsidRPr="00C1510B">
        <w:rPr>
          <w:sz w:val="24"/>
          <w:szCs w:val="24"/>
          <w:lang w:val="en-US"/>
        </w:rPr>
        <w:t>-to take</w:t>
      </w:r>
      <w:hyperlink r:id="rId145">
        <w:r w:rsidRPr="00C1510B">
          <w:rPr>
            <w:sz w:val="24"/>
            <w:szCs w:val="24"/>
            <w:lang w:val="en-US"/>
          </w:rPr>
          <w:t xml:space="preserve"> goods,</w:t>
        </w:r>
      </w:hyperlink>
      <w:hyperlink r:id="rId146">
        <w:r w:rsidRPr="00C1510B">
          <w:rPr>
            <w:sz w:val="24"/>
            <w:szCs w:val="24"/>
            <w:lang w:val="en-US"/>
          </w:rPr>
          <w:t xml:space="preserve"> letters,</w:t>
        </w:r>
      </w:hyperlink>
      <w:hyperlink r:id="rId147">
        <w:r w:rsidRPr="00C1510B">
          <w:rPr>
            <w:sz w:val="24"/>
            <w:szCs w:val="24"/>
            <w:lang w:val="en-US"/>
          </w:rPr>
          <w:t xml:space="preserve"> parcels,</w:t>
        </w:r>
      </w:hyperlink>
      <w:r w:rsidRPr="00C1510B">
        <w:rPr>
          <w:sz w:val="24"/>
          <w:szCs w:val="24"/>
          <w:lang w:val="en-US"/>
        </w:rPr>
        <w:t xml:space="preserve"> etc. to people's </w:t>
      </w:r>
      <w:hyperlink r:id="rId148">
        <w:r w:rsidRPr="00C1510B">
          <w:rPr>
            <w:sz w:val="24"/>
            <w:szCs w:val="24"/>
            <w:lang w:val="en-US"/>
          </w:rPr>
          <w:t xml:space="preserve">houses </w:t>
        </w:r>
      </w:hyperlink>
      <w:r w:rsidRPr="00C1510B">
        <w:rPr>
          <w:sz w:val="24"/>
          <w:szCs w:val="24"/>
          <w:lang w:val="en-US"/>
        </w:rPr>
        <w:t>or</w:t>
      </w:r>
      <w:hyperlink r:id="rId149">
        <w:r w:rsidRPr="00C1510B">
          <w:rPr>
            <w:sz w:val="24"/>
            <w:szCs w:val="24"/>
            <w:lang w:val="en-US"/>
          </w:rPr>
          <w:t xml:space="preserve"> places </w:t>
        </w:r>
      </w:hyperlink>
      <w:r w:rsidRPr="00C1510B">
        <w:rPr>
          <w:sz w:val="24"/>
          <w:szCs w:val="24"/>
          <w:lang w:val="en-US"/>
        </w:rPr>
        <w:t>of</w:t>
      </w:r>
      <w:hyperlink r:id="rId150">
        <w:r w:rsidRPr="00C1510B">
          <w:rPr>
            <w:sz w:val="24"/>
            <w:szCs w:val="24"/>
            <w:lang w:val="en-US"/>
          </w:rPr>
          <w:t xml:space="preserve"> work </w:t>
        </w:r>
      </w:hyperlink>
    </w:p>
    <w:p w:rsidR="00A82617" w:rsidRPr="00C1510B" w:rsidRDefault="00A82617" w:rsidP="00FB6FA4">
      <w:pPr>
        <w:widowControl/>
        <w:numPr>
          <w:ilvl w:val="0"/>
          <w:numId w:val="126"/>
        </w:numPr>
        <w:autoSpaceDE/>
        <w:autoSpaceDN/>
        <w:spacing w:line="354" w:lineRule="auto"/>
        <w:ind w:hanging="428"/>
        <w:rPr>
          <w:sz w:val="24"/>
          <w:szCs w:val="24"/>
          <w:lang w:val="en-US"/>
        </w:rPr>
      </w:pPr>
      <w:r w:rsidRPr="00C1510B">
        <w:rPr>
          <w:b/>
          <w:sz w:val="24"/>
          <w:szCs w:val="24"/>
          <w:lang w:val="en-US"/>
        </w:rPr>
        <w:t>Grocer</w:t>
      </w:r>
      <w:r w:rsidRPr="00C1510B">
        <w:rPr>
          <w:sz w:val="24"/>
          <w:szCs w:val="24"/>
          <w:lang w:val="en-US"/>
        </w:rPr>
        <w:t>-a</w:t>
      </w:r>
      <w:hyperlink r:id="rId151">
        <w:r w:rsidRPr="00C1510B">
          <w:rPr>
            <w:sz w:val="24"/>
            <w:szCs w:val="24"/>
            <w:lang w:val="en-US"/>
          </w:rPr>
          <w:t xml:space="preserve"> person </w:t>
        </w:r>
      </w:hyperlink>
      <w:r w:rsidRPr="00C1510B">
        <w:rPr>
          <w:sz w:val="24"/>
          <w:szCs w:val="24"/>
          <w:lang w:val="en-US"/>
        </w:rPr>
        <w:t>who</w:t>
      </w:r>
      <w:hyperlink r:id="rId152">
        <w:r w:rsidRPr="00C1510B">
          <w:rPr>
            <w:sz w:val="24"/>
            <w:szCs w:val="24"/>
            <w:lang w:val="en-US"/>
          </w:rPr>
          <w:t xml:space="preserve"> owns </w:t>
        </w:r>
      </w:hyperlink>
      <w:r w:rsidRPr="00C1510B">
        <w:rPr>
          <w:sz w:val="24"/>
          <w:szCs w:val="24"/>
          <w:lang w:val="en-US"/>
        </w:rPr>
        <w:t>or</w:t>
      </w:r>
      <w:hyperlink r:id="rId153">
        <w:r w:rsidRPr="00C1510B">
          <w:rPr>
            <w:sz w:val="24"/>
            <w:szCs w:val="24"/>
            <w:lang w:val="en-US"/>
          </w:rPr>
          <w:t xml:space="preserve"> works </w:t>
        </w:r>
      </w:hyperlink>
      <w:r w:rsidRPr="00C1510B">
        <w:rPr>
          <w:sz w:val="24"/>
          <w:szCs w:val="24"/>
          <w:lang w:val="en-US"/>
        </w:rPr>
        <w:t>in a</w:t>
      </w:r>
      <w:hyperlink r:id="rId154">
        <w:r w:rsidRPr="00C1510B">
          <w:rPr>
            <w:sz w:val="24"/>
            <w:szCs w:val="24"/>
            <w:lang w:val="en-US"/>
          </w:rPr>
          <w:t xml:space="preserve"> shop</w:t>
        </w:r>
      </w:hyperlink>
      <w:hyperlink r:id="rId155">
        <w:r w:rsidRPr="00C1510B">
          <w:rPr>
            <w:sz w:val="24"/>
            <w:szCs w:val="24"/>
            <w:lang w:val="en-US"/>
          </w:rPr>
          <w:t xml:space="preserve"> selling</w:t>
        </w:r>
      </w:hyperlink>
      <w:hyperlink r:id="rId156">
        <w:r w:rsidRPr="00C1510B">
          <w:rPr>
            <w:sz w:val="24"/>
            <w:szCs w:val="24"/>
            <w:lang w:val="en-US"/>
          </w:rPr>
          <w:t xml:space="preserve"> food </w:t>
        </w:r>
      </w:hyperlink>
      <w:r w:rsidRPr="00C1510B">
        <w:rPr>
          <w:sz w:val="24"/>
          <w:szCs w:val="24"/>
          <w:lang w:val="en-US"/>
        </w:rPr>
        <w:t xml:space="preserve">and </w:t>
      </w:r>
      <w:hyperlink r:id="rId157">
        <w:r w:rsidRPr="00C1510B">
          <w:rPr>
            <w:sz w:val="24"/>
            <w:szCs w:val="24"/>
            <w:lang w:val="en-US"/>
          </w:rPr>
          <w:t xml:space="preserve">small </w:t>
        </w:r>
      </w:hyperlink>
      <w:r w:rsidRPr="00C1510B">
        <w:rPr>
          <w:sz w:val="24"/>
          <w:szCs w:val="24"/>
          <w:lang w:val="en-US"/>
        </w:rPr>
        <w:t>things for the</w:t>
      </w:r>
      <w:hyperlink r:id="rId158">
        <w:r w:rsidRPr="00C1510B">
          <w:rPr>
            <w:sz w:val="24"/>
            <w:szCs w:val="24"/>
            <w:lang w:val="en-US"/>
          </w:rPr>
          <w:t xml:space="preserve"> home </w:t>
        </w:r>
      </w:hyperlink>
    </w:p>
    <w:p w:rsidR="00A82617" w:rsidRPr="00C1510B" w:rsidRDefault="00A82617" w:rsidP="00FB6FA4">
      <w:pPr>
        <w:widowControl/>
        <w:numPr>
          <w:ilvl w:val="0"/>
          <w:numId w:val="126"/>
        </w:numPr>
        <w:autoSpaceDE/>
        <w:autoSpaceDN/>
        <w:spacing w:line="354" w:lineRule="auto"/>
        <w:ind w:hanging="428"/>
        <w:rPr>
          <w:sz w:val="24"/>
          <w:szCs w:val="24"/>
          <w:lang w:val="en-US"/>
        </w:rPr>
      </w:pPr>
      <w:r w:rsidRPr="00C1510B">
        <w:rPr>
          <w:b/>
          <w:sz w:val="24"/>
          <w:szCs w:val="24"/>
          <w:lang w:val="en-US"/>
        </w:rPr>
        <w:t>vacuum cleaner</w:t>
      </w:r>
      <w:r w:rsidRPr="00C1510B">
        <w:rPr>
          <w:sz w:val="24"/>
          <w:szCs w:val="24"/>
          <w:lang w:val="en-US"/>
        </w:rPr>
        <w:t>- a</w:t>
      </w:r>
      <w:hyperlink r:id="rId159">
        <w:r w:rsidRPr="00C1510B">
          <w:rPr>
            <w:sz w:val="24"/>
            <w:szCs w:val="24"/>
            <w:lang w:val="en-US"/>
          </w:rPr>
          <w:t xml:space="preserve"> machine </w:t>
        </w:r>
      </w:hyperlink>
      <w:r w:rsidRPr="00C1510B">
        <w:rPr>
          <w:sz w:val="24"/>
          <w:szCs w:val="24"/>
          <w:lang w:val="en-US"/>
        </w:rPr>
        <w:t>that</w:t>
      </w:r>
      <w:hyperlink r:id="rId160">
        <w:r w:rsidRPr="00C1510B">
          <w:rPr>
            <w:sz w:val="24"/>
            <w:szCs w:val="24"/>
            <w:lang w:val="en-US"/>
          </w:rPr>
          <w:t xml:space="preserve"> cleans</w:t>
        </w:r>
      </w:hyperlink>
      <w:hyperlink r:id="rId161">
        <w:r w:rsidRPr="00C1510B">
          <w:rPr>
            <w:sz w:val="24"/>
            <w:szCs w:val="24"/>
            <w:lang w:val="en-US"/>
          </w:rPr>
          <w:t xml:space="preserve"> floors </w:t>
        </w:r>
      </w:hyperlink>
      <w:r w:rsidRPr="00C1510B">
        <w:rPr>
          <w:sz w:val="24"/>
          <w:szCs w:val="24"/>
          <w:lang w:val="en-US"/>
        </w:rPr>
        <w:t>and other</w:t>
      </w:r>
      <w:hyperlink r:id="rId162">
        <w:r w:rsidRPr="00C1510B">
          <w:rPr>
            <w:sz w:val="24"/>
            <w:szCs w:val="24"/>
            <w:lang w:val="en-US"/>
          </w:rPr>
          <w:t xml:space="preserve"> surfaces </w:t>
        </w:r>
      </w:hyperlink>
      <w:r w:rsidRPr="00C1510B">
        <w:rPr>
          <w:sz w:val="24"/>
          <w:szCs w:val="24"/>
          <w:lang w:val="en-US"/>
        </w:rPr>
        <w:t xml:space="preserve">by </w:t>
      </w:r>
      <w:hyperlink r:id="rId163">
        <w:r w:rsidRPr="00C1510B">
          <w:rPr>
            <w:sz w:val="24"/>
            <w:szCs w:val="24"/>
            <w:lang w:val="en-US"/>
          </w:rPr>
          <w:t xml:space="preserve">sucking </w:t>
        </w:r>
      </w:hyperlink>
      <w:r w:rsidRPr="00C1510B">
        <w:rPr>
          <w:sz w:val="24"/>
          <w:szCs w:val="24"/>
          <w:lang w:val="en-US"/>
        </w:rPr>
        <w:t>up</w:t>
      </w:r>
      <w:hyperlink r:id="rId164">
        <w:r w:rsidRPr="00C1510B">
          <w:rPr>
            <w:sz w:val="24"/>
            <w:szCs w:val="24"/>
            <w:lang w:val="en-US"/>
          </w:rPr>
          <w:t xml:space="preserve"> dust </w:t>
        </w:r>
      </w:hyperlink>
      <w:r w:rsidRPr="00C1510B">
        <w:rPr>
          <w:sz w:val="24"/>
          <w:szCs w:val="24"/>
          <w:lang w:val="en-US"/>
        </w:rPr>
        <w:t>and</w:t>
      </w:r>
      <w:hyperlink r:id="rId165">
        <w:r w:rsidRPr="00C1510B">
          <w:rPr>
            <w:sz w:val="24"/>
            <w:szCs w:val="24"/>
            <w:lang w:val="en-US"/>
          </w:rPr>
          <w:t xml:space="preserve"> dirt </w:t>
        </w:r>
      </w:hyperlink>
    </w:p>
    <w:p w:rsidR="00A82617" w:rsidRPr="00C1510B" w:rsidRDefault="00A82617" w:rsidP="00FB6FA4">
      <w:pPr>
        <w:widowControl/>
        <w:numPr>
          <w:ilvl w:val="0"/>
          <w:numId w:val="126"/>
        </w:numPr>
        <w:autoSpaceDE/>
        <w:autoSpaceDN/>
        <w:spacing w:line="354" w:lineRule="auto"/>
        <w:ind w:hanging="428"/>
        <w:rPr>
          <w:sz w:val="24"/>
          <w:szCs w:val="24"/>
          <w:lang w:val="en-US"/>
        </w:rPr>
      </w:pPr>
      <w:r w:rsidRPr="00C1510B">
        <w:rPr>
          <w:b/>
          <w:sz w:val="24"/>
          <w:szCs w:val="24"/>
          <w:lang w:val="en-US"/>
        </w:rPr>
        <w:t>hammer</w:t>
      </w:r>
      <w:r w:rsidRPr="00C1510B">
        <w:rPr>
          <w:sz w:val="24"/>
          <w:szCs w:val="24"/>
          <w:lang w:val="en-US"/>
        </w:rPr>
        <w:t>-a</w:t>
      </w:r>
      <w:hyperlink r:id="rId166">
        <w:r w:rsidRPr="00C1510B">
          <w:rPr>
            <w:sz w:val="24"/>
            <w:szCs w:val="24"/>
            <w:lang w:val="en-US"/>
          </w:rPr>
          <w:t xml:space="preserve"> tool </w:t>
        </w:r>
      </w:hyperlink>
      <w:r w:rsidRPr="00C1510B">
        <w:rPr>
          <w:sz w:val="24"/>
          <w:szCs w:val="24"/>
          <w:lang w:val="en-US"/>
        </w:rPr>
        <w:t>consisting of a</w:t>
      </w:r>
      <w:hyperlink r:id="rId167">
        <w:r w:rsidRPr="00C1510B">
          <w:rPr>
            <w:sz w:val="24"/>
            <w:szCs w:val="24"/>
            <w:lang w:val="en-US"/>
          </w:rPr>
          <w:t xml:space="preserve"> piece </w:t>
        </w:r>
      </w:hyperlink>
      <w:r w:rsidRPr="00C1510B">
        <w:rPr>
          <w:sz w:val="24"/>
          <w:szCs w:val="24"/>
          <w:lang w:val="en-US"/>
        </w:rPr>
        <w:t>of</w:t>
      </w:r>
      <w:hyperlink r:id="rId168">
        <w:r w:rsidRPr="00C1510B">
          <w:rPr>
            <w:sz w:val="24"/>
            <w:szCs w:val="24"/>
            <w:lang w:val="en-US"/>
          </w:rPr>
          <w:t xml:space="preserve"> metal </w:t>
        </w:r>
      </w:hyperlink>
      <w:r w:rsidRPr="00C1510B">
        <w:rPr>
          <w:sz w:val="24"/>
          <w:szCs w:val="24"/>
          <w:lang w:val="en-US"/>
        </w:rPr>
        <w:t>with a</w:t>
      </w:r>
      <w:hyperlink r:id="rId169">
        <w:r w:rsidRPr="00C1510B">
          <w:rPr>
            <w:sz w:val="24"/>
            <w:szCs w:val="24"/>
            <w:lang w:val="en-US"/>
          </w:rPr>
          <w:t xml:space="preserve"> flat </w:t>
        </w:r>
      </w:hyperlink>
      <w:r w:rsidRPr="00C1510B">
        <w:rPr>
          <w:sz w:val="24"/>
          <w:szCs w:val="24"/>
          <w:lang w:val="en-US"/>
        </w:rPr>
        <w:t>end that is</w:t>
      </w:r>
      <w:hyperlink r:id="rId170">
        <w:r w:rsidRPr="00C1510B">
          <w:rPr>
            <w:sz w:val="24"/>
            <w:szCs w:val="24"/>
            <w:lang w:val="en-US"/>
          </w:rPr>
          <w:t xml:space="preserve"> fixed </w:t>
        </w:r>
      </w:hyperlink>
      <w:r w:rsidRPr="00C1510B">
        <w:rPr>
          <w:sz w:val="24"/>
          <w:szCs w:val="24"/>
          <w:lang w:val="en-US"/>
        </w:rPr>
        <w:t>onto the end of a</w:t>
      </w:r>
      <w:hyperlink r:id="rId171">
        <w:r w:rsidRPr="00C1510B">
          <w:rPr>
            <w:sz w:val="24"/>
            <w:szCs w:val="24"/>
            <w:lang w:val="en-US"/>
          </w:rPr>
          <w:t xml:space="preserve"> long,</w:t>
        </w:r>
      </w:hyperlink>
      <w:hyperlink r:id="rId172">
        <w:r w:rsidRPr="00C1510B">
          <w:rPr>
            <w:sz w:val="24"/>
            <w:szCs w:val="24"/>
            <w:lang w:val="en-US"/>
          </w:rPr>
          <w:t xml:space="preserve"> thin,</w:t>
        </w:r>
      </w:hyperlink>
      <w:r w:rsidRPr="00C1510B">
        <w:rPr>
          <w:sz w:val="24"/>
          <w:szCs w:val="24"/>
          <w:lang w:val="en-US"/>
        </w:rPr>
        <w:t xml:space="preserve"> usually</w:t>
      </w:r>
      <w:hyperlink r:id="rId173">
        <w:r w:rsidRPr="00C1510B">
          <w:rPr>
            <w:sz w:val="24"/>
            <w:szCs w:val="24"/>
            <w:lang w:val="en-US"/>
          </w:rPr>
          <w:t xml:space="preserve"> woode</w:t>
        </w:r>
      </w:hyperlink>
      <w:hyperlink r:id="rId174">
        <w:r w:rsidRPr="00C1510B">
          <w:rPr>
            <w:sz w:val="24"/>
            <w:szCs w:val="24"/>
            <w:lang w:val="en-US"/>
          </w:rPr>
          <w:t>nhandle,</w:t>
        </w:r>
      </w:hyperlink>
      <w:r w:rsidRPr="00C1510B">
        <w:rPr>
          <w:sz w:val="24"/>
          <w:szCs w:val="24"/>
          <w:lang w:val="en-US"/>
        </w:rPr>
        <w:t xml:space="preserve"> used for</w:t>
      </w:r>
      <w:hyperlink r:id="rId175">
        <w:r w:rsidRPr="00C1510B">
          <w:rPr>
            <w:sz w:val="24"/>
            <w:szCs w:val="24"/>
            <w:lang w:val="en-US"/>
          </w:rPr>
          <w:t xml:space="preserve"> hitting </w:t>
        </w:r>
      </w:hyperlink>
      <w:r w:rsidRPr="00C1510B">
        <w:rPr>
          <w:sz w:val="24"/>
          <w:szCs w:val="24"/>
          <w:lang w:val="en-US"/>
        </w:rPr>
        <w:t xml:space="preserve">things </w:t>
      </w:r>
    </w:p>
    <w:p w:rsidR="00A82617" w:rsidRPr="00C1510B" w:rsidRDefault="00A82617" w:rsidP="00FB6FA4">
      <w:pPr>
        <w:widowControl/>
        <w:numPr>
          <w:ilvl w:val="0"/>
          <w:numId w:val="126"/>
        </w:numPr>
        <w:autoSpaceDE/>
        <w:autoSpaceDN/>
        <w:spacing w:line="246" w:lineRule="auto"/>
        <w:ind w:hanging="428"/>
        <w:rPr>
          <w:sz w:val="24"/>
          <w:szCs w:val="24"/>
          <w:lang w:val="en-US"/>
        </w:rPr>
      </w:pPr>
      <w:r w:rsidRPr="00C1510B">
        <w:rPr>
          <w:b/>
          <w:sz w:val="24"/>
          <w:szCs w:val="24"/>
          <w:lang w:val="en-US"/>
        </w:rPr>
        <w:t>vet</w:t>
      </w:r>
      <w:r w:rsidRPr="00C1510B">
        <w:rPr>
          <w:sz w:val="24"/>
          <w:szCs w:val="24"/>
          <w:lang w:val="en-US"/>
        </w:rPr>
        <w:t xml:space="preserve">-a </w:t>
      </w:r>
      <w:hyperlink r:id="rId176">
        <w:r w:rsidRPr="00C1510B">
          <w:rPr>
            <w:sz w:val="24"/>
            <w:szCs w:val="24"/>
            <w:lang w:val="en-US"/>
          </w:rPr>
          <w:t xml:space="preserve">person </w:t>
        </w:r>
      </w:hyperlink>
      <w:r w:rsidRPr="00C1510B">
        <w:rPr>
          <w:sz w:val="24"/>
          <w:szCs w:val="24"/>
          <w:lang w:val="en-US"/>
        </w:rPr>
        <w:t>with a</w:t>
      </w:r>
      <w:hyperlink r:id="rId177">
        <w:r w:rsidRPr="00C1510B">
          <w:rPr>
            <w:sz w:val="24"/>
            <w:szCs w:val="24"/>
            <w:lang w:val="en-US"/>
          </w:rPr>
          <w:t xml:space="preserve"> medical</w:t>
        </w:r>
      </w:hyperlink>
      <w:hyperlink r:id="rId178">
        <w:r w:rsidRPr="00C1510B">
          <w:rPr>
            <w:sz w:val="24"/>
            <w:szCs w:val="24"/>
            <w:lang w:val="en-US"/>
          </w:rPr>
          <w:t xml:space="preserve"> degree</w:t>
        </w:r>
      </w:hyperlink>
      <w:hyperlink r:id="rId179">
        <w:r w:rsidRPr="00C1510B">
          <w:rPr>
            <w:sz w:val="24"/>
            <w:szCs w:val="24"/>
            <w:lang w:val="en-US"/>
          </w:rPr>
          <w:t xml:space="preserve"> trained </w:t>
        </w:r>
      </w:hyperlink>
      <w:r w:rsidRPr="00C1510B">
        <w:rPr>
          <w:sz w:val="24"/>
          <w:szCs w:val="24"/>
          <w:lang w:val="en-US"/>
        </w:rPr>
        <w:t>to take</w:t>
      </w:r>
      <w:hyperlink r:id="rId180">
        <w:r w:rsidRPr="00C1510B">
          <w:rPr>
            <w:sz w:val="24"/>
            <w:szCs w:val="24"/>
            <w:lang w:val="en-US"/>
          </w:rPr>
          <w:t xml:space="preserve"> care </w:t>
        </w:r>
      </w:hyperlink>
      <w:r w:rsidRPr="00C1510B">
        <w:rPr>
          <w:sz w:val="24"/>
          <w:szCs w:val="24"/>
          <w:lang w:val="en-US"/>
        </w:rPr>
        <w:t xml:space="preserve">of the </w:t>
      </w:r>
      <w:hyperlink r:id="rId181">
        <w:r w:rsidRPr="00C1510B">
          <w:rPr>
            <w:sz w:val="24"/>
            <w:szCs w:val="24"/>
            <w:lang w:val="en-US"/>
          </w:rPr>
          <w:t xml:space="preserve">health </w:t>
        </w:r>
      </w:hyperlink>
      <w:r w:rsidRPr="00C1510B">
        <w:rPr>
          <w:sz w:val="24"/>
          <w:szCs w:val="24"/>
          <w:lang w:val="en-US"/>
        </w:rPr>
        <w:t>of</w:t>
      </w:r>
      <w:hyperlink r:id="rId182">
        <w:r w:rsidRPr="00C1510B">
          <w:rPr>
            <w:sz w:val="24"/>
            <w:szCs w:val="24"/>
            <w:lang w:val="en-US"/>
          </w:rPr>
          <w:t xml:space="preserve"> animals </w:t>
        </w:r>
      </w:hyperlink>
    </w:p>
    <w:p w:rsidR="00A82617" w:rsidRPr="00C1510B" w:rsidRDefault="00A82617" w:rsidP="00FB6FA4">
      <w:pPr>
        <w:widowControl/>
        <w:numPr>
          <w:ilvl w:val="0"/>
          <w:numId w:val="126"/>
        </w:numPr>
        <w:autoSpaceDE/>
        <w:autoSpaceDN/>
        <w:spacing w:line="355" w:lineRule="auto"/>
        <w:ind w:hanging="428"/>
        <w:rPr>
          <w:sz w:val="24"/>
          <w:szCs w:val="24"/>
          <w:lang w:val="en-US"/>
        </w:rPr>
      </w:pPr>
      <w:r w:rsidRPr="00C1510B">
        <w:rPr>
          <w:b/>
          <w:sz w:val="24"/>
          <w:szCs w:val="24"/>
          <w:lang w:val="en-US"/>
        </w:rPr>
        <w:t>summarize</w:t>
      </w:r>
      <w:r w:rsidRPr="00C1510B">
        <w:rPr>
          <w:sz w:val="24"/>
          <w:szCs w:val="24"/>
          <w:lang w:val="en-US"/>
        </w:rPr>
        <w:t>-to</w:t>
      </w:r>
      <w:hyperlink r:id="rId183">
        <w:r w:rsidRPr="00C1510B">
          <w:rPr>
            <w:sz w:val="24"/>
            <w:szCs w:val="24"/>
            <w:lang w:val="en-US"/>
          </w:rPr>
          <w:t xml:space="preserve"> express </w:t>
        </w:r>
      </w:hyperlink>
      <w:r w:rsidRPr="00C1510B">
        <w:rPr>
          <w:sz w:val="24"/>
          <w:szCs w:val="24"/>
          <w:lang w:val="en-US"/>
        </w:rPr>
        <w:t>the most</w:t>
      </w:r>
      <w:hyperlink r:id="rId184">
        <w:r w:rsidRPr="00C1510B">
          <w:rPr>
            <w:sz w:val="24"/>
            <w:szCs w:val="24"/>
            <w:lang w:val="en-US"/>
          </w:rPr>
          <w:t xml:space="preserve"> important</w:t>
        </w:r>
      </w:hyperlink>
      <w:hyperlink r:id="rId185">
        <w:r w:rsidRPr="00C1510B">
          <w:rPr>
            <w:sz w:val="24"/>
            <w:szCs w:val="24"/>
            <w:lang w:val="en-US"/>
          </w:rPr>
          <w:t xml:space="preserve"> facts </w:t>
        </w:r>
      </w:hyperlink>
      <w:r w:rsidRPr="00C1510B">
        <w:rPr>
          <w:sz w:val="24"/>
          <w:szCs w:val="24"/>
          <w:lang w:val="en-US"/>
        </w:rPr>
        <w:t>or</w:t>
      </w:r>
      <w:hyperlink r:id="rId186">
        <w:r w:rsidRPr="00C1510B">
          <w:rPr>
            <w:sz w:val="24"/>
            <w:szCs w:val="24"/>
            <w:lang w:val="en-US"/>
          </w:rPr>
          <w:t xml:space="preserve"> ideas </w:t>
        </w:r>
      </w:hyperlink>
      <w:r w:rsidRPr="00C1510B">
        <w:rPr>
          <w:sz w:val="24"/>
          <w:szCs w:val="24"/>
          <w:lang w:val="en-US"/>
        </w:rPr>
        <w:t>about something or someone in a</w:t>
      </w:r>
      <w:hyperlink r:id="rId187">
        <w:r w:rsidRPr="00C1510B">
          <w:rPr>
            <w:sz w:val="24"/>
            <w:szCs w:val="24"/>
            <w:lang w:val="en-US"/>
          </w:rPr>
          <w:t xml:space="preserve"> short </w:t>
        </w:r>
      </w:hyperlink>
      <w:r w:rsidRPr="00C1510B">
        <w:rPr>
          <w:sz w:val="24"/>
          <w:szCs w:val="24"/>
          <w:lang w:val="en-US"/>
        </w:rPr>
        <w:t>and</w:t>
      </w:r>
      <w:hyperlink r:id="rId188">
        <w:r w:rsidRPr="00C1510B">
          <w:rPr>
            <w:sz w:val="24"/>
            <w:szCs w:val="24"/>
            <w:lang w:val="en-US"/>
          </w:rPr>
          <w:t xml:space="preserve"> clear</w:t>
        </w:r>
      </w:hyperlink>
      <w:hyperlink r:id="rId189">
        <w:r w:rsidRPr="00C1510B">
          <w:rPr>
            <w:sz w:val="24"/>
            <w:szCs w:val="24"/>
            <w:lang w:val="en-US"/>
          </w:rPr>
          <w:t xml:space="preserve"> form </w:t>
        </w:r>
      </w:hyperlink>
    </w:p>
    <w:p w:rsidR="00A82617" w:rsidRPr="00C1510B" w:rsidRDefault="00A82617" w:rsidP="00A82617">
      <w:pPr>
        <w:ind w:left="216"/>
        <w:rPr>
          <w:sz w:val="24"/>
          <w:szCs w:val="24"/>
          <w:lang w:val="en-US"/>
        </w:rPr>
      </w:pPr>
      <w:r w:rsidRPr="00C1510B">
        <w:rPr>
          <w:sz w:val="24"/>
          <w:szCs w:val="24"/>
          <w:lang w:val="en-US"/>
        </w:rPr>
        <w:t xml:space="preserve"> </w:t>
      </w:r>
    </w:p>
    <w:p w:rsidR="00FB6FA4" w:rsidRPr="00C1510B" w:rsidRDefault="00FB6FA4" w:rsidP="00076DB1">
      <w:pPr>
        <w:rPr>
          <w:sz w:val="24"/>
          <w:szCs w:val="24"/>
          <w:lang w:val="en-US"/>
        </w:rPr>
      </w:pPr>
    </w:p>
    <w:p w:rsidR="00FB6FA4" w:rsidRPr="00C1510B" w:rsidRDefault="004B6B5D" w:rsidP="00FB6FA4">
      <w:pPr>
        <w:tabs>
          <w:tab w:val="left" w:pos="4795"/>
        </w:tabs>
        <w:jc w:val="center"/>
        <w:rPr>
          <w:b/>
          <w:sz w:val="24"/>
          <w:szCs w:val="24"/>
          <w:lang w:val="en-US"/>
        </w:rPr>
      </w:pPr>
      <w:r w:rsidRPr="00C1510B">
        <w:rPr>
          <w:b/>
          <w:sz w:val="24"/>
          <w:szCs w:val="24"/>
          <w:lang w:val="en-US"/>
        </w:rPr>
        <w:t>THEME 26</w:t>
      </w:r>
    </w:p>
    <w:p w:rsidR="00FB6FA4" w:rsidRPr="00C1510B" w:rsidRDefault="00FB6FA4" w:rsidP="00FB6FA4">
      <w:pPr>
        <w:tabs>
          <w:tab w:val="left" w:pos="4795"/>
        </w:tabs>
        <w:jc w:val="center"/>
        <w:rPr>
          <w:b/>
          <w:sz w:val="24"/>
          <w:szCs w:val="24"/>
          <w:lang w:val="en-US"/>
        </w:rPr>
      </w:pPr>
      <w:r w:rsidRPr="00C1510B">
        <w:rPr>
          <w:b/>
          <w:sz w:val="24"/>
          <w:szCs w:val="24"/>
          <w:lang w:val="en-US"/>
        </w:rPr>
        <w:t>MODALS: ABILITY, PERMISSION, ADVICE</w:t>
      </w:r>
    </w:p>
    <w:p w:rsidR="00FB6FA4" w:rsidRPr="00C1510B" w:rsidRDefault="00FB6FA4" w:rsidP="00FB6FA4">
      <w:pPr>
        <w:rPr>
          <w:b/>
          <w:sz w:val="24"/>
          <w:szCs w:val="24"/>
          <w:lang w:val="en-GB"/>
        </w:rPr>
      </w:pPr>
      <w:r w:rsidRPr="00C1510B">
        <w:rPr>
          <w:b/>
          <w:sz w:val="24"/>
          <w:szCs w:val="24"/>
          <w:lang w:val="en-GB"/>
        </w:rPr>
        <w:t>Aims</w:t>
      </w:r>
    </w:p>
    <w:p w:rsidR="00FB6FA4" w:rsidRPr="00C1510B" w:rsidRDefault="00FB6FA4" w:rsidP="00FB6FA4">
      <w:pPr>
        <w:widowControl/>
        <w:numPr>
          <w:ilvl w:val="0"/>
          <w:numId w:val="70"/>
        </w:numPr>
        <w:autoSpaceDE/>
        <w:autoSpaceDN/>
        <w:rPr>
          <w:sz w:val="24"/>
          <w:szCs w:val="24"/>
          <w:lang w:val="en-GB"/>
        </w:rPr>
      </w:pPr>
      <w:r w:rsidRPr="00C1510B">
        <w:rPr>
          <w:sz w:val="24"/>
          <w:szCs w:val="24"/>
          <w:lang w:val="en-GB"/>
        </w:rPr>
        <w:t>to develop students’ awareness of the relationship between form and meaning of modals in context</w:t>
      </w:r>
    </w:p>
    <w:p w:rsidR="00FB6FA4" w:rsidRPr="00C1510B" w:rsidRDefault="00FB6FA4" w:rsidP="00FB6FA4">
      <w:pPr>
        <w:widowControl/>
        <w:numPr>
          <w:ilvl w:val="0"/>
          <w:numId w:val="70"/>
        </w:numPr>
        <w:autoSpaceDE/>
        <w:autoSpaceDN/>
        <w:rPr>
          <w:sz w:val="24"/>
          <w:szCs w:val="24"/>
          <w:lang w:val="en-GB"/>
        </w:rPr>
      </w:pPr>
      <w:r w:rsidRPr="00C1510B">
        <w:rPr>
          <w:sz w:val="24"/>
          <w:szCs w:val="24"/>
          <w:lang w:val="en-GB"/>
        </w:rPr>
        <w:t>to enable students to use modals appropriately in communication</w:t>
      </w:r>
    </w:p>
    <w:p w:rsidR="00FB6FA4" w:rsidRPr="00C1510B" w:rsidRDefault="00FB6FA4" w:rsidP="00FB6FA4">
      <w:pPr>
        <w:ind w:left="360"/>
        <w:rPr>
          <w:b/>
          <w:sz w:val="24"/>
          <w:szCs w:val="24"/>
          <w:lang w:val="en-GB"/>
        </w:rPr>
      </w:pPr>
    </w:p>
    <w:p w:rsidR="00FB6FA4" w:rsidRPr="00C1510B" w:rsidRDefault="00FB6FA4" w:rsidP="00FB6FA4">
      <w:pPr>
        <w:rPr>
          <w:b/>
          <w:sz w:val="24"/>
          <w:szCs w:val="24"/>
          <w:lang w:val="en-GB"/>
        </w:rPr>
      </w:pPr>
      <w:r w:rsidRPr="00C1510B">
        <w:rPr>
          <w:b/>
          <w:sz w:val="24"/>
          <w:szCs w:val="24"/>
          <w:lang w:val="en-GB"/>
        </w:rPr>
        <w:t>Objectives</w:t>
      </w:r>
    </w:p>
    <w:p w:rsidR="00FB6FA4" w:rsidRPr="00C1510B" w:rsidRDefault="00FB6FA4" w:rsidP="00FB6FA4">
      <w:pPr>
        <w:rPr>
          <w:sz w:val="24"/>
          <w:szCs w:val="24"/>
          <w:lang w:val="en-GB"/>
        </w:rPr>
      </w:pPr>
      <w:r w:rsidRPr="00C1510B">
        <w:rPr>
          <w:sz w:val="24"/>
          <w:szCs w:val="24"/>
          <w:lang w:val="en-GB"/>
        </w:rPr>
        <w:t>By the end of Year 1 students will:</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 xml:space="preserve">be able to use modals to convey meaning in communication </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be able to recognise and use modals appropriately  both in spoken and written English</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be able to understand the link between form and meaning of modals in different communicative settings</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lastRenderedPageBreak/>
        <w:t>be able to notice the characteristic features of modals patterns and structures and compare them with those in L1 to enhance learning of those patterns and structures</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be able to understand  the importance of accuracy in communication</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be able to use grammar reference books independently.</w:t>
      </w:r>
    </w:p>
    <w:p w:rsidR="00FB6FA4" w:rsidRPr="00C1510B" w:rsidRDefault="00FB6FA4" w:rsidP="00FB6FA4">
      <w:pPr>
        <w:rPr>
          <w:sz w:val="24"/>
          <w:szCs w:val="24"/>
          <w:lang w:val="en-GB"/>
        </w:rPr>
      </w:pPr>
    </w:p>
    <w:p w:rsidR="00FB6FA4" w:rsidRPr="00C1510B" w:rsidRDefault="00FB6FA4" w:rsidP="001B0335">
      <w:pPr>
        <w:jc w:val="both"/>
        <w:rPr>
          <w:sz w:val="24"/>
          <w:szCs w:val="24"/>
          <w:lang w:val="en-US"/>
        </w:rPr>
      </w:pPr>
      <w:r w:rsidRPr="00C1510B">
        <w:rPr>
          <w:b/>
          <w:bCs/>
          <w:sz w:val="24"/>
          <w:szCs w:val="24"/>
          <w:lang w:val="en-US"/>
        </w:rPr>
        <w:t xml:space="preserve">Modal verbs </w:t>
      </w:r>
      <w:r w:rsidRPr="00C1510B">
        <w:rPr>
          <w:sz w:val="24"/>
          <w:szCs w:val="24"/>
          <w:lang w:val="en-US"/>
        </w:rPr>
        <w:t xml:space="preserve">are used to show the speaker’s attitude toward the action or state indicated by the infinitive, i. e. they show that the action </w:t>
      </w:r>
      <w:r w:rsidRPr="00C1510B">
        <w:rPr>
          <w:spacing w:val="-2"/>
          <w:sz w:val="24"/>
          <w:szCs w:val="24"/>
          <w:lang w:val="en-US"/>
        </w:rPr>
        <w:t xml:space="preserve">indicated by the infinitive is considered as possible, impossible, probable, improbable, obligatory, necessary, advisable, doubtful or uncertain, etc. The </w:t>
      </w:r>
      <w:r w:rsidRPr="00C1510B">
        <w:rPr>
          <w:sz w:val="24"/>
          <w:szCs w:val="24"/>
          <w:lang w:val="en-US"/>
        </w:rPr>
        <w:t xml:space="preserve">modal verbs are: </w:t>
      </w:r>
      <w:r w:rsidRPr="00C1510B">
        <w:rPr>
          <w:i/>
          <w:iCs/>
          <w:sz w:val="24"/>
          <w:szCs w:val="24"/>
          <w:lang w:val="en-US"/>
        </w:rPr>
        <w:t xml:space="preserve">can (could), may (might), must, should, ought, shall, will, would, need, dare. </w:t>
      </w:r>
      <w:r w:rsidRPr="00C1510B">
        <w:rPr>
          <w:sz w:val="24"/>
          <w:szCs w:val="24"/>
          <w:lang w:val="en-US"/>
        </w:rPr>
        <w:t xml:space="preserve">The modal expressions </w:t>
      </w:r>
      <w:r w:rsidRPr="00C1510B">
        <w:rPr>
          <w:i/>
          <w:iCs/>
          <w:sz w:val="24"/>
          <w:szCs w:val="24"/>
          <w:lang w:val="en-US"/>
        </w:rPr>
        <w:t xml:space="preserve">to be+ </w:t>
      </w:r>
      <w:r w:rsidRPr="00C1510B">
        <w:rPr>
          <w:sz w:val="24"/>
          <w:szCs w:val="24"/>
          <w:lang w:val="en-US"/>
        </w:rPr>
        <w:t xml:space="preserve">Infinitive and </w:t>
      </w:r>
      <w:r w:rsidRPr="00C1510B">
        <w:rPr>
          <w:i/>
          <w:iCs/>
          <w:sz w:val="24"/>
          <w:szCs w:val="24"/>
          <w:lang w:val="en-US"/>
        </w:rPr>
        <w:t>to have+</w:t>
      </w:r>
      <w:r w:rsidRPr="00C1510B">
        <w:rPr>
          <w:sz w:val="24"/>
          <w:szCs w:val="24"/>
          <w:lang w:val="en-US"/>
        </w:rPr>
        <w:t>Infinitive.</w:t>
      </w:r>
    </w:p>
    <w:p w:rsidR="00FB6FA4" w:rsidRPr="00C1510B" w:rsidRDefault="00FB6FA4" w:rsidP="001B0335">
      <w:pPr>
        <w:shd w:val="clear" w:color="auto" w:fill="FFFFFF"/>
        <w:spacing w:before="245"/>
        <w:ind w:right="149" w:firstLine="504"/>
        <w:jc w:val="both"/>
        <w:rPr>
          <w:spacing w:val="-3"/>
          <w:sz w:val="24"/>
          <w:szCs w:val="24"/>
          <w:lang w:val="en-US"/>
        </w:rPr>
      </w:pPr>
      <w:r w:rsidRPr="00C1510B">
        <w:rPr>
          <w:spacing w:val="-1"/>
          <w:sz w:val="24"/>
          <w:szCs w:val="24"/>
          <w:lang w:val="en-US"/>
        </w:rPr>
        <w:t xml:space="preserve">Modal verbs are called defective because all of them (except </w:t>
      </w:r>
      <w:r w:rsidRPr="00C1510B">
        <w:rPr>
          <w:i/>
          <w:iCs/>
          <w:spacing w:val="-1"/>
          <w:sz w:val="24"/>
          <w:szCs w:val="24"/>
          <w:lang w:val="en-US"/>
        </w:rPr>
        <w:t xml:space="preserve">dare </w:t>
      </w:r>
      <w:r w:rsidRPr="00C1510B">
        <w:rPr>
          <w:spacing w:val="-1"/>
          <w:sz w:val="24"/>
          <w:szCs w:val="24"/>
          <w:lang w:val="en-US"/>
        </w:rPr>
        <w:t xml:space="preserve">and </w:t>
      </w:r>
      <w:r w:rsidRPr="00C1510B">
        <w:rPr>
          <w:i/>
          <w:iCs/>
          <w:spacing w:val="-3"/>
          <w:sz w:val="24"/>
          <w:szCs w:val="24"/>
          <w:lang w:val="en-US"/>
        </w:rPr>
        <w:t xml:space="preserve">need) </w:t>
      </w:r>
      <w:r w:rsidRPr="00C1510B">
        <w:rPr>
          <w:spacing w:val="-3"/>
          <w:sz w:val="24"/>
          <w:szCs w:val="24"/>
          <w:lang w:val="en-US"/>
        </w:rPr>
        <w:t xml:space="preserve">lack verbals and analytical forms (i. e. compound tenses, analytical forms </w:t>
      </w:r>
      <w:r w:rsidRPr="00C1510B">
        <w:rPr>
          <w:sz w:val="24"/>
          <w:szCs w:val="24"/>
          <w:lang w:val="en-US"/>
        </w:rPr>
        <w:t xml:space="preserve">of the Subjunctive Mood, the Passive Voice). Besides they do not take -s in the third person singular. They also have </w:t>
      </w:r>
      <w:r w:rsidRPr="00C1510B">
        <w:rPr>
          <w:spacing w:val="-3"/>
          <w:sz w:val="24"/>
          <w:szCs w:val="24"/>
          <w:lang w:val="en-US"/>
        </w:rPr>
        <w:t>the following peculiarities:</w:t>
      </w:r>
    </w:p>
    <w:p w:rsidR="00FB6FA4" w:rsidRPr="00C1510B" w:rsidRDefault="00FB6FA4" w:rsidP="001B0335">
      <w:pPr>
        <w:widowControl/>
        <w:numPr>
          <w:ilvl w:val="0"/>
          <w:numId w:val="151"/>
        </w:numPr>
        <w:shd w:val="clear" w:color="auto" w:fill="FFFFFF"/>
        <w:tabs>
          <w:tab w:val="left" w:pos="567"/>
        </w:tabs>
        <w:autoSpaceDE/>
        <w:autoSpaceDN/>
        <w:spacing w:after="200"/>
        <w:ind w:left="720" w:right="130" w:hanging="360"/>
        <w:jc w:val="both"/>
        <w:rPr>
          <w:sz w:val="24"/>
          <w:szCs w:val="24"/>
          <w:lang w:val="en-US"/>
        </w:rPr>
      </w:pPr>
      <w:r w:rsidRPr="00C1510B">
        <w:rPr>
          <w:spacing w:val="-4"/>
          <w:sz w:val="24"/>
          <w:szCs w:val="24"/>
          <w:lang w:val="en-US"/>
        </w:rPr>
        <w:t xml:space="preserve">All of them (except </w:t>
      </w:r>
      <w:r w:rsidRPr="00C1510B">
        <w:rPr>
          <w:i/>
          <w:iCs/>
          <w:spacing w:val="-4"/>
          <w:sz w:val="24"/>
          <w:szCs w:val="24"/>
          <w:lang w:val="en-US"/>
        </w:rPr>
        <w:t xml:space="preserve">ought </w:t>
      </w:r>
      <w:r w:rsidRPr="00C1510B">
        <w:rPr>
          <w:spacing w:val="-4"/>
          <w:sz w:val="24"/>
          <w:szCs w:val="24"/>
          <w:lang w:val="en-US"/>
        </w:rPr>
        <w:t xml:space="preserve">and sometimes </w:t>
      </w:r>
      <w:r w:rsidRPr="00C1510B">
        <w:rPr>
          <w:i/>
          <w:iCs/>
          <w:spacing w:val="-4"/>
          <w:sz w:val="24"/>
          <w:szCs w:val="24"/>
          <w:lang w:val="en-US"/>
        </w:rPr>
        <w:t xml:space="preserve">dare </w:t>
      </w:r>
      <w:r w:rsidRPr="00C1510B">
        <w:rPr>
          <w:spacing w:val="-4"/>
          <w:sz w:val="24"/>
          <w:szCs w:val="24"/>
          <w:lang w:val="en-US"/>
        </w:rPr>
        <w:t xml:space="preserve">and </w:t>
      </w:r>
      <w:r w:rsidRPr="00C1510B">
        <w:rPr>
          <w:i/>
          <w:iCs/>
          <w:spacing w:val="-4"/>
          <w:sz w:val="24"/>
          <w:szCs w:val="24"/>
          <w:lang w:val="en-US"/>
        </w:rPr>
        <w:t xml:space="preserve">need) </w:t>
      </w:r>
      <w:r w:rsidRPr="00C1510B">
        <w:rPr>
          <w:spacing w:val="-4"/>
          <w:sz w:val="24"/>
          <w:szCs w:val="24"/>
          <w:lang w:val="en-US"/>
        </w:rPr>
        <w:t>are followed</w:t>
      </w:r>
      <w:r w:rsidRPr="00C1510B">
        <w:rPr>
          <w:spacing w:val="-4"/>
          <w:sz w:val="24"/>
          <w:szCs w:val="24"/>
          <w:lang w:val="en-US"/>
        </w:rPr>
        <w:br/>
      </w:r>
      <w:r w:rsidRPr="00C1510B">
        <w:rPr>
          <w:sz w:val="24"/>
          <w:szCs w:val="24"/>
          <w:lang w:val="en-US"/>
        </w:rPr>
        <w:t xml:space="preserve">by the infinitive without the particle </w:t>
      </w:r>
      <w:r w:rsidRPr="00C1510B">
        <w:rPr>
          <w:i/>
          <w:iCs/>
          <w:sz w:val="24"/>
          <w:szCs w:val="24"/>
          <w:lang w:val="en-US"/>
        </w:rPr>
        <w:t>to.</w:t>
      </w:r>
    </w:p>
    <w:p w:rsidR="00FB6FA4" w:rsidRPr="00C1510B" w:rsidRDefault="00FB6FA4" w:rsidP="001B0335">
      <w:pPr>
        <w:numPr>
          <w:ilvl w:val="0"/>
          <w:numId w:val="151"/>
        </w:numPr>
        <w:shd w:val="clear" w:color="auto" w:fill="FFFFFF"/>
        <w:tabs>
          <w:tab w:val="left" w:pos="922"/>
        </w:tabs>
        <w:adjustRightInd w:val="0"/>
        <w:ind w:left="720" w:right="115" w:hanging="360"/>
        <w:jc w:val="both"/>
        <w:rPr>
          <w:spacing w:val="-7"/>
          <w:sz w:val="24"/>
          <w:szCs w:val="24"/>
          <w:lang w:val="en-US"/>
        </w:rPr>
      </w:pPr>
      <w:r w:rsidRPr="00C1510B">
        <w:rPr>
          <w:sz w:val="24"/>
          <w:szCs w:val="24"/>
          <w:lang w:val="en-US"/>
        </w:rPr>
        <w:t xml:space="preserve">All of them (except </w:t>
      </w:r>
      <w:r w:rsidRPr="00C1510B">
        <w:rPr>
          <w:i/>
          <w:iCs/>
          <w:sz w:val="24"/>
          <w:szCs w:val="24"/>
          <w:lang w:val="en-US"/>
        </w:rPr>
        <w:t xml:space="preserve">dare </w:t>
      </w:r>
      <w:r w:rsidRPr="00C1510B">
        <w:rPr>
          <w:sz w:val="24"/>
          <w:szCs w:val="24"/>
          <w:lang w:val="en-US"/>
        </w:rPr>
        <w:t xml:space="preserve">and </w:t>
      </w:r>
      <w:r w:rsidRPr="00C1510B">
        <w:rPr>
          <w:i/>
          <w:iCs/>
          <w:sz w:val="24"/>
          <w:szCs w:val="24"/>
          <w:lang w:val="en-US"/>
        </w:rPr>
        <w:t xml:space="preserve">need) </w:t>
      </w:r>
      <w:r w:rsidRPr="00C1510B">
        <w:rPr>
          <w:sz w:val="24"/>
          <w:szCs w:val="24"/>
          <w:lang w:val="en-US"/>
        </w:rPr>
        <w:t xml:space="preserve">form the negative and the interrogative form without the auxiliary </w:t>
      </w:r>
      <w:r w:rsidRPr="00C1510B">
        <w:rPr>
          <w:i/>
          <w:iCs/>
          <w:sz w:val="24"/>
          <w:szCs w:val="24"/>
          <w:lang w:val="en-US"/>
        </w:rPr>
        <w:t>do.</w:t>
      </w:r>
    </w:p>
    <w:p w:rsidR="00FB6FA4" w:rsidRPr="00C1510B" w:rsidRDefault="00FB6FA4" w:rsidP="001B0335">
      <w:pPr>
        <w:numPr>
          <w:ilvl w:val="0"/>
          <w:numId w:val="151"/>
        </w:numPr>
        <w:shd w:val="clear" w:color="auto" w:fill="FFFFFF"/>
        <w:tabs>
          <w:tab w:val="left" w:pos="567"/>
        </w:tabs>
        <w:adjustRightInd w:val="0"/>
        <w:spacing w:before="10"/>
        <w:ind w:left="720" w:hanging="360"/>
        <w:rPr>
          <w:sz w:val="24"/>
          <w:szCs w:val="24"/>
          <w:lang w:val="en-US"/>
        </w:rPr>
      </w:pPr>
      <w:r w:rsidRPr="00C1510B">
        <w:rPr>
          <w:sz w:val="24"/>
          <w:szCs w:val="24"/>
          <w:lang w:val="en-US"/>
        </w:rPr>
        <w:t xml:space="preserve">All the modal verbs have two negative forms—a full one and a </w:t>
      </w:r>
      <w:r w:rsidRPr="00C1510B">
        <w:rPr>
          <w:spacing w:val="-4"/>
          <w:sz w:val="24"/>
          <w:szCs w:val="24"/>
          <w:lang w:val="en-US"/>
        </w:rPr>
        <w:t>contracted one:</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n-US"/>
        </w:rPr>
        <w:t>should not—shouldn't</w:t>
      </w:r>
    </w:p>
    <w:p w:rsidR="00FB6FA4" w:rsidRPr="00C1510B" w:rsidRDefault="00FB6FA4" w:rsidP="00FB6FA4">
      <w:pPr>
        <w:pStyle w:val="ac"/>
        <w:rPr>
          <w:rFonts w:ascii="Times New Roman" w:hAnsi="Times New Roman" w:cs="Times New Roman"/>
          <w:i/>
          <w:spacing w:val="-4"/>
          <w:sz w:val="24"/>
          <w:szCs w:val="24"/>
          <w:lang w:val="en-US"/>
        </w:rPr>
      </w:pPr>
      <w:r w:rsidRPr="00C1510B">
        <w:rPr>
          <w:rFonts w:ascii="Times New Roman" w:hAnsi="Times New Roman" w:cs="Times New Roman"/>
          <w:i/>
          <w:spacing w:val="-4"/>
          <w:sz w:val="24"/>
          <w:szCs w:val="24"/>
          <w:lang w:val="en-US"/>
        </w:rPr>
        <w:t xml:space="preserve">may not—mayn't </w:t>
      </w:r>
    </w:p>
    <w:p w:rsidR="00FB6FA4" w:rsidRPr="00C1510B" w:rsidRDefault="00FB6FA4" w:rsidP="00FB6FA4">
      <w:pPr>
        <w:pStyle w:val="ac"/>
        <w:rPr>
          <w:rFonts w:ascii="Times New Roman" w:hAnsi="Times New Roman" w:cs="Times New Roman"/>
          <w:i/>
          <w:spacing w:val="-7"/>
          <w:sz w:val="24"/>
          <w:szCs w:val="24"/>
          <w:lang w:val="en-US"/>
        </w:rPr>
      </w:pPr>
      <w:r w:rsidRPr="00C1510B">
        <w:rPr>
          <w:rFonts w:ascii="Times New Roman" w:hAnsi="Times New Roman" w:cs="Times New Roman"/>
          <w:i/>
          <w:spacing w:val="-7"/>
          <w:sz w:val="24"/>
          <w:szCs w:val="24"/>
          <w:lang w:val="en-US"/>
        </w:rPr>
        <w:t xml:space="preserve">must not-—mustn't </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n-US"/>
        </w:rPr>
        <w:t>need not—needn't</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n-US"/>
        </w:rPr>
        <w:t>dare not—daren't</w:t>
      </w:r>
      <w:r w:rsidRPr="00C1510B">
        <w:rPr>
          <w:rFonts w:ascii="Times New Roman" w:hAnsi="Times New Roman" w:cs="Times New Roman"/>
          <w:i/>
          <w:sz w:val="24"/>
          <w:szCs w:val="24"/>
          <w:lang w:val="en-US"/>
        </w:rPr>
        <w:tab/>
      </w:r>
    </w:p>
    <w:p w:rsidR="00FB6FA4" w:rsidRPr="00C1510B" w:rsidRDefault="00FB6FA4" w:rsidP="00FB6FA4">
      <w:pPr>
        <w:pStyle w:val="ac"/>
        <w:rPr>
          <w:rFonts w:ascii="Times New Roman" w:hAnsi="Times New Roman" w:cs="Times New Roman"/>
          <w: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ook w:val="04A0" w:firstRow="1" w:lastRow="0" w:firstColumn="1" w:lastColumn="0" w:noHBand="0" w:noVBand="1"/>
      </w:tblPr>
      <w:tblGrid>
        <w:gridCol w:w="9886"/>
      </w:tblGrid>
      <w:tr w:rsidR="00FB6FA4" w:rsidRPr="00BF2E6C" w:rsidTr="005B0B34">
        <w:tc>
          <w:tcPr>
            <w:tcW w:w="11556" w:type="dxa"/>
            <w:shd w:val="clear" w:color="auto" w:fill="FABF8F"/>
          </w:tcPr>
          <w:p w:rsidR="00FB6FA4" w:rsidRPr="00C1510B" w:rsidRDefault="00FB6FA4" w:rsidP="005B0B3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n-US"/>
              </w:rPr>
              <w:t xml:space="preserve">Note: </w:t>
            </w:r>
            <w:r w:rsidRPr="00C1510B">
              <w:rPr>
                <w:rFonts w:ascii="Times New Roman" w:hAnsi="Times New Roman" w:cs="Times New Roman"/>
                <w:sz w:val="24"/>
                <w:szCs w:val="24"/>
                <w:lang w:val="en-US"/>
              </w:rPr>
              <w:t>the peculaiar contracred form of some modal verbs: cannot – can’t [ka:nt], shall not- shan't [ςa:nt],  will not- won't [wount]</w:t>
            </w:r>
          </w:p>
        </w:tc>
      </w:tr>
    </w:tbl>
    <w:p w:rsidR="00FB6FA4" w:rsidRPr="00C1510B" w:rsidRDefault="00FB6FA4" w:rsidP="00FB6FA4">
      <w:pPr>
        <w:shd w:val="clear" w:color="auto" w:fill="FFFFFF"/>
        <w:tabs>
          <w:tab w:val="left" w:pos="6533"/>
        </w:tabs>
        <w:spacing w:line="360" w:lineRule="auto"/>
        <w:ind w:left="154"/>
        <w:rPr>
          <w:spacing w:val="-2"/>
          <w:sz w:val="24"/>
          <w:szCs w:val="24"/>
          <w:lang w:val="en-US"/>
        </w:rPr>
      </w:pPr>
    </w:p>
    <w:p w:rsidR="00FB6FA4" w:rsidRPr="00C1510B" w:rsidRDefault="00FB6FA4" w:rsidP="00FB6FA4">
      <w:pPr>
        <w:shd w:val="clear" w:color="auto" w:fill="FFFFFF"/>
        <w:tabs>
          <w:tab w:val="left" w:pos="6533"/>
        </w:tabs>
        <w:spacing w:line="360" w:lineRule="auto"/>
        <w:ind w:left="154"/>
        <w:rPr>
          <w:spacing w:val="-2"/>
          <w:sz w:val="24"/>
          <w:szCs w:val="24"/>
          <w:lang w:val="en-US"/>
        </w:rPr>
      </w:pPr>
      <w:r w:rsidRPr="00C1510B">
        <w:rPr>
          <w:spacing w:val="-2"/>
          <w:sz w:val="24"/>
          <w:szCs w:val="24"/>
          <w:lang w:val="en-US"/>
        </w:rPr>
        <w:t xml:space="preserve">The verb </w:t>
      </w:r>
      <w:r w:rsidRPr="00C1510B">
        <w:rPr>
          <w:i/>
          <w:iCs/>
          <w:spacing w:val="-2"/>
          <w:sz w:val="24"/>
          <w:szCs w:val="24"/>
          <w:lang w:val="en-US"/>
        </w:rPr>
        <w:t xml:space="preserve">can </w:t>
      </w:r>
      <w:r w:rsidRPr="00C1510B">
        <w:rPr>
          <w:spacing w:val="-2"/>
          <w:sz w:val="24"/>
          <w:szCs w:val="24"/>
          <w:lang w:val="en-US"/>
        </w:rPr>
        <w:t xml:space="preserve">has two forms: </w:t>
      </w:r>
      <w:r w:rsidRPr="00C1510B">
        <w:rPr>
          <w:i/>
          <w:iCs/>
          <w:spacing w:val="-2"/>
          <w:sz w:val="24"/>
          <w:szCs w:val="24"/>
          <w:lang w:val="en-US"/>
        </w:rPr>
        <w:t xml:space="preserve">can </w:t>
      </w:r>
      <w:r w:rsidRPr="00C1510B">
        <w:rPr>
          <w:spacing w:val="-2"/>
          <w:sz w:val="24"/>
          <w:szCs w:val="24"/>
          <w:lang w:val="en-US"/>
        </w:rPr>
        <w:t xml:space="preserve">for the Present Tense and </w:t>
      </w:r>
      <w:r w:rsidRPr="00C1510B">
        <w:rPr>
          <w:i/>
          <w:iCs/>
          <w:spacing w:val="-2"/>
          <w:sz w:val="24"/>
          <w:szCs w:val="24"/>
          <w:lang w:val="en-US"/>
        </w:rPr>
        <w:t xml:space="preserve">could </w:t>
      </w:r>
      <w:r w:rsidRPr="00C1510B">
        <w:rPr>
          <w:spacing w:val="-2"/>
          <w:sz w:val="24"/>
          <w:szCs w:val="24"/>
          <w:lang w:val="en-US"/>
        </w:rPr>
        <w:t xml:space="preserve">for the Past Tense; </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n-US"/>
        </w:rPr>
        <w:t xml:space="preserve">"I </w:t>
      </w:r>
      <w:r w:rsidRPr="00C1510B">
        <w:rPr>
          <w:rFonts w:ascii="Times New Roman" w:hAnsi="Times New Roman" w:cs="Times New Roman"/>
          <w:b/>
          <w:bCs/>
          <w:i/>
          <w:sz w:val="24"/>
          <w:szCs w:val="24"/>
          <w:lang w:val="en-US"/>
        </w:rPr>
        <w:t xml:space="preserve">can't </w:t>
      </w:r>
      <w:r w:rsidRPr="00C1510B">
        <w:rPr>
          <w:rFonts w:ascii="Times New Roman" w:hAnsi="Times New Roman" w:cs="Times New Roman"/>
          <w:i/>
          <w:sz w:val="24"/>
          <w:szCs w:val="24"/>
          <w:lang w:val="en-US"/>
        </w:rPr>
        <w:t xml:space="preserve">explain it," said Therese. </w:t>
      </w:r>
    </w:p>
    <w:p w:rsidR="00FB6FA4" w:rsidRPr="00C1510B" w:rsidRDefault="00FB6FA4" w:rsidP="00FB6FA4">
      <w:pPr>
        <w:pStyle w:val="ac"/>
        <w:rPr>
          <w:rFonts w:ascii="Times New Roman" w:hAnsi="Times New Roman" w:cs="Times New Roman"/>
          <w:i/>
          <w:iCs/>
          <w:sz w:val="24"/>
          <w:szCs w:val="24"/>
          <w:lang w:val="en-US"/>
        </w:rPr>
      </w:pPr>
      <w:r w:rsidRPr="00C1510B">
        <w:rPr>
          <w:rFonts w:ascii="Times New Roman" w:hAnsi="Times New Roman" w:cs="Times New Roman"/>
          <w:i/>
          <w:sz w:val="24"/>
          <w:szCs w:val="24"/>
          <w:lang w:val="en-US"/>
        </w:rPr>
        <w:t>"I can't explain anything I did to</w:t>
      </w:r>
      <w:r w:rsidRPr="00C1510B">
        <w:rPr>
          <w:rFonts w:ascii="Times New Roman" w:hAnsi="Times New Roman" w:cs="Times New Roman"/>
          <w:i/>
          <w:sz w:val="24"/>
          <w:szCs w:val="24"/>
          <w:lang w:val="en-US"/>
        </w:rPr>
        <w:softHyphen/>
        <w:t xml:space="preserve"> </w:t>
      </w:r>
      <w:r w:rsidRPr="00C1510B">
        <w:rPr>
          <w:rFonts w:ascii="Times New Roman" w:hAnsi="Times New Roman" w:cs="Times New Roman"/>
          <w:i/>
          <w:spacing w:val="-5"/>
          <w:sz w:val="24"/>
          <w:szCs w:val="24"/>
          <w:lang w:val="en-US"/>
        </w:rPr>
        <w:t xml:space="preserve">day." </w:t>
      </w:r>
      <w:r w:rsidRPr="00C1510B">
        <w:rPr>
          <w:rFonts w:ascii="Times New Roman" w:hAnsi="Times New Roman" w:cs="Times New Roman"/>
          <w:i/>
          <w:iCs/>
          <w:spacing w:val="-5"/>
          <w:sz w:val="24"/>
          <w:szCs w:val="24"/>
          <w:lang w:val="en-US"/>
        </w:rPr>
        <w:t>(Heym)</w:t>
      </w:r>
      <w:r w:rsidRPr="00C1510B">
        <w:rPr>
          <w:rFonts w:ascii="Times New Roman" w:hAnsi="Times New Roman" w:cs="Times New Roman"/>
          <w:i/>
          <w:iCs/>
          <w:sz w:val="24"/>
          <w:szCs w:val="24"/>
          <w:lang w:val="en-US"/>
        </w:rPr>
        <w:tab/>
      </w:r>
    </w:p>
    <w:p w:rsidR="00FB6FA4" w:rsidRPr="00C1510B" w:rsidRDefault="00FB6FA4" w:rsidP="00FB6FA4">
      <w:pPr>
        <w:pStyle w:val="ac"/>
        <w:rPr>
          <w:rFonts w:ascii="Times New Roman" w:hAnsi="Times New Roman" w:cs="Times New Roman"/>
          <w:i/>
          <w:iCs/>
          <w:sz w:val="24"/>
          <w:szCs w:val="24"/>
          <w:lang w:val="en-US"/>
        </w:rPr>
      </w:pPr>
      <w:r w:rsidRPr="00C1510B">
        <w:rPr>
          <w:rFonts w:ascii="Times New Roman" w:hAnsi="Times New Roman" w:cs="Times New Roman"/>
          <w:i/>
          <w:sz w:val="24"/>
          <w:szCs w:val="24"/>
          <w:lang w:val="en-US"/>
        </w:rPr>
        <w:t xml:space="preserve">He jumped as high as ever he could. </w:t>
      </w:r>
      <w:r w:rsidRPr="00C1510B">
        <w:rPr>
          <w:rFonts w:ascii="Times New Roman" w:hAnsi="Times New Roman" w:cs="Times New Roman"/>
          <w:i/>
          <w:iCs/>
          <w:sz w:val="24"/>
          <w:szCs w:val="24"/>
          <w:lang w:val="en-US"/>
        </w:rPr>
        <w:t xml:space="preserve">(Galsworthy) </w:t>
      </w:r>
    </w:p>
    <w:p w:rsidR="00FB6FA4" w:rsidRPr="00C1510B" w:rsidRDefault="00FB6FA4" w:rsidP="00FB6FA4">
      <w:pPr>
        <w:pStyle w:val="ac"/>
        <w:rPr>
          <w:rFonts w:ascii="Times New Roman" w:hAnsi="Times New Roman" w:cs="Times New Roman"/>
          <w:i/>
          <w:iCs/>
          <w:sz w:val="24"/>
          <w:szCs w:val="24"/>
          <w:lang w:val="en-US"/>
        </w:rPr>
      </w:pPr>
      <w:r w:rsidRPr="00C1510B">
        <w:rPr>
          <w:rFonts w:ascii="Times New Roman" w:hAnsi="Times New Roman" w:cs="Times New Roman"/>
          <w:i/>
          <w:sz w:val="24"/>
          <w:szCs w:val="24"/>
          <w:lang w:val="en-US"/>
        </w:rPr>
        <w:t xml:space="preserve">How weakened she was I </w:t>
      </w:r>
      <w:r w:rsidRPr="00C1510B">
        <w:rPr>
          <w:rFonts w:ascii="Times New Roman" w:hAnsi="Times New Roman" w:cs="Times New Roman"/>
          <w:b/>
          <w:bCs/>
          <w:i/>
          <w:sz w:val="24"/>
          <w:szCs w:val="24"/>
          <w:lang w:val="en-US"/>
        </w:rPr>
        <w:t xml:space="preserve">had not been able </w:t>
      </w:r>
      <w:r w:rsidRPr="00C1510B">
        <w:rPr>
          <w:rFonts w:ascii="Times New Roman" w:hAnsi="Times New Roman" w:cs="Times New Roman"/>
          <w:i/>
          <w:sz w:val="24"/>
          <w:szCs w:val="24"/>
          <w:lang w:val="en-US"/>
        </w:rPr>
        <w:t xml:space="preserve">to imagine until I saw her at the railway station in Chinkiang. </w:t>
      </w:r>
      <w:r w:rsidRPr="00C1510B">
        <w:rPr>
          <w:rFonts w:ascii="Times New Roman" w:hAnsi="Times New Roman" w:cs="Times New Roman"/>
          <w:i/>
          <w:iCs/>
          <w:sz w:val="24"/>
          <w:szCs w:val="24"/>
          <w:lang w:val="en-US"/>
        </w:rPr>
        <w:t xml:space="preserve">(Buck) </w:t>
      </w:r>
    </w:p>
    <w:p w:rsidR="00FB6FA4" w:rsidRPr="00C1510B" w:rsidRDefault="00FB6FA4" w:rsidP="00FB6FA4">
      <w:pPr>
        <w:shd w:val="clear" w:color="auto" w:fill="FFFFFF"/>
        <w:tabs>
          <w:tab w:val="left" w:pos="6533"/>
        </w:tabs>
        <w:spacing w:line="360" w:lineRule="auto"/>
        <w:ind w:left="154"/>
        <w:rPr>
          <w:spacing w:val="-2"/>
          <w:sz w:val="24"/>
          <w:szCs w:val="24"/>
          <w:lang w:val="en-US"/>
        </w:rPr>
      </w:pPr>
      <w:r w:rsidRPr="00C1510B">
        <w:rPr>
          <w:i/>
          <w:iCs/>
          <w:sz w:val="24"/>
          <w:szCs w:val="24"/>
          <w:lang w:val="en-US"/>
        </w:rPr>
        <w:t xml:space="preserve">Can </w:t>
      </w:r>
      <w:r w:rsidRPr="00C1510B">
        <w:rPr>
          <w:sz w:val="24"/>
          <w:szCs w:val="24"/>
          <w:lang w:val="en-US"/>
        </w:rPr>
        <w:t xml:space="preserve">expresses ability or capability, possibility, incredulity or doubt, </w:t>
      </w:r>
      <w:r w:rsidRPr="00C1510B">
        <w:rPr>
          <w:spacing w:val="-4"/>
          <w:sz w:val="24"/>
          <w:szCs w:val="24"/>
          <w:lang w:val="en-US"/>
        </w:rPr>
        <w:t>astonishment.</w:t>
      </w:r>
    </w:p>
    <w:p w:rsidR="00FB6FA4" w:rsidRPr="00C1510B" w:rsidRDefault="00FB6FA4" w:rsidP="00FB6FA4">
      <w:pPr>
        <w:shd w:val="clear" w:color="auto" w:fill="FFFFFF"/>
        <w:tabs>
          <w:tab w:val="left" w:pos="926"/>
        </w:tabs>
        <w:spacing w:line="360" w:lineRule="auto"/>
        <w:ind w:left="142" w:right="-567"/>
        <w:rPr>
          <w:i/>
          <w:sz w:val="24"/>
          <w:szCs w:val="24"/>
          <w:lang w:val="en-US"/>
        </w:rPr>
      </w:pPr>
      <w:r w:rsidRPr="00C1510B">
        <w:rPr>
          <w:sz w:val="24"/>
          <w:szCs w:val="24"/>
          <w:lang w:val="en-US"/>
        </w:rPr>
        <w:t>1.</w:t>
      </w:r>
      <w:r w:rsidRPr="00C1510B">
        <w:rPr>
          <w:sz w:val="24"/>
          <w:szCs w:val="24"/>
          <w:lang w:val="en-US"/>
        </w:rPr>
        <w:tab/>
        <w:t>Physical or mental ability.</w:t>
      </w:r>
      <w:r w:rsidRPr="00C1510B">
        <w:rPr>
          <w:sz w:val="24"/>
          <w:szCs w:val="24"/>
          <w:lang w:val="en-US"/>
        </w:rPr>
        <w:br/>
      </w:r>
      <w:r w:rsidRPr="00C1510B">
        <w:rPr>
          <w:i/>
          <w:spacing w:val="-4"/>
          <w:sz w:val="24"/>
          <w:szCs w:val="24"/>
          <w:lang w:val="en-US"/>
        </w:rPr>
        <w:t xml:space="preserve">Cousin Val </w:t>
      </w:r>
      <w:r w:rsidRPr="00C1510B">
        <w:rPr>
          <w:b/>
          <w:bCs/>
          <w:i/>
          <w:spacing w:val="-4"/>
          <w:sz w:val="24"/>
          <w:szCs w:val="24"/>
          <w:lang w:val="en-US"/>
        </w:rPr>
        <w:t xml:space="preserve">can't </w:t>
      </w:r>
      <w:r w:rsidRPr="00C1510B">
        <w:rPr>
          <w:i/>
          <w:spacing w:val="-4"/>
          <w:sz w:val="24"/>
          <w:szCs w:val="24"/>
          <w:lang w:val="en-US"/>
        </w:rPr>
        <w:t xml:space="preserve">walk much, you know, but he </w:t>
      </w:r>
      <w:r w:rsidRPr="00C1510B">
        <w:rPr>
          <w:b/>
          <w:bCs/>
          <w:i/>
          <w:spacing w:val="-4"/>
          <w:sz w:val="24"/>
          <w:szCs w:val="24"/>
          <w:lang w:val="en-US"/>
        </w:rPr>
        <w:t xml:space="preserve">can </w:t>
      </w:r>
      <w:r w:rsidRPr="00C1510B">
        <w:rPr>
          <w:i/>
          <w:spacing w:val="-4"/>
          <w:sz w:val="24"/>
          <w:szCs w:val="24"/>
          <w:lang w:val="en-US"/>
        </w:rPr>
        <w:t>ride perfectly.</w:t>
      </w:r>
      <w:r w:rsidRPr="00C1510B">
        <w:rPr>
          <w:i/>
          <w:spacing w:val="-4"/>
          <w:sz w:val="24"/>
          <w:szCs w:val="24"/>
          <w:lang w:val="en-US"/>
        </w:rPr>
        <w:br/>
      </w:r>
      <w:r w:rsidRPr="00C1510B">
        <w:rPr>
          <w:i/>
          <w:spacing w:val="-3"/>
          <w:sz w:val="24"/>
          <w:szCs w:val="24"/>
          <w:lang w:val="en-US"/>
        </w:rPr>
        <w:t xml:space="preserve">He's going to show me the gallops. </w:t>
      </w:r>
      <w:r w:rsidRPr="00C1510B">
        <w:rPr>
          <w:i/>
          <w:iCs/>
          <w:spacing w:val="-3"/>
          <w:sz w:val="24"/>
          <w:szCs w:val="24"/>
          <w:lang w:val="en-US"/>
        </w:rPr>
        <w:t>(Galsworthy)</w:t>
      </w:r>
      <w:r w:rsidRPr="00C1510B">
        <w:rPr>
          <w:i/>
          <w:iCs/>
          <w:spacing w:val="-3"/>
          <w:sz w:val="24"/>
          <w:szCs w:val="24"/>
          <w:lang w:val="en-US"/>
        </w:rPr>
        <w:br/>
      </w:r>
      <w:r w:rsidRPr="00C1510B">
        <w:rPr>
          <w:i/>
          <w:spacing w:val="-3"/>
          <w:sz w:val="24"/>
          <w:szCs w:val="24"/>
          <w:lang w:val="en-US"/>
        </w:rPr>
        <w:t xml:space="preserve">I don't know what Captain Loomis was doing there, but you </w:t>
      </w:r>
      <w:r w:rsidRPr="00C1510B">
        <w:rPr>
          <w:b/>
          <w:bCs/>
          <w:i/>
          <w:spacing w:val="-3"/>
          <w:sz w:val="24"/>
          <w:szCs w:val="24"/>
          <w:lang w:val="en-US"/>
        </w:rPr>
        <w:t xml:space="preserve">can </w:t>
      </w:r>
      <w:r w:rsidRPr="00C1510B">
        <w:rPr>
          <w:i/>
          <w:sz w:val="24"/>
          <w:szCs w:val="24"/>
          <w:lang w:val="en-US"/>
        </w:rPr>
        <w:t xml:space="preserve">guess — it was about Thorpe. </w:t>
      </w:r>
      <w:r w:rsidRPr="00C1510B">
        <w:rPr>
          <w:i/>
          <w:iCs/>
          <w:sz w:val="24"/>
          <w:szCs w:val="24"/>
          <w:lang w:val="en-US"/>
        </w:rPr>
        <w:t>(Heym)</w:t>
      </w:r>
    </w:p>
    <w:p w:rsidR="00FB6FA4" w:rsidRPr="00C1510B" w:rsidRDefault="00FB6FA4" w:rsidP="00FB6FA4">
      <w:pPr>
        <w:shd w:val="clear" w:color="auto" w:fill="FFFFFF"/>
        <w:spacing w:line="360" w:lineRule="auto"/>
        <w:rPr>
          <w:sz w:val="24"/>
          <w:szCs w:val="24"/>
          <w:lang w:val="en-US"/>
        </w:rPr>
      </w:pPr>
      <w:r w:rsidRPr="00C1510B">
        <w:rPr>
          <w:spacing w:val="-3"/>
          <w:sz w:val="24"/>
          <w:szCs w:val="24"/>
          <w:lang w:val="en-US"/>
        </w:rPr>
        <w:t>In this meaning it can be used only with the Indefinite Infinitive.</w:t>
      </w:r>
    </w:p>
    <w:p w:rsidR="00FB6FA4" w:rsidRPr="00C1510B" w:rsidRDefault="00FB6FA4" w:rsidP="00FB6FA4">
      <w:pPr>
        <w:shd w:val="clear" w:color="auto" w:fill="FFFFFF"/>
        <w:tabs>
          <w:tab w:val="left" w:pos="970"/>
        </w:tabs>
        <w:spacing w:before="29" w:line="360" w:lineRule="auto"/>
        <w:ind w:right="4032"/>
        <w:rPr>
          <w:sz w:val="24"/>
          <w:szCs w:val="24"/>
          <w:lang w:val="en-US"/>
        </w:rPr>
      </w:pPr>
      <w:r w:rsidRPr="00C1510B">
        <w:rPr>
          <w:sz w:val="24"/>
          <w:szCs w:val="24"/>
          <w:lang w:val="en-US"/>
        </w:rPr>
        <w:t>2.</w:t>
      </w:r>
      <w:r w:rsidRPr="00C1510B">
        <w:rPr>
          <w:sz w:val="24"/>
          <w:szCs w:val="24"/>
          <w:lang w:val="en-US"/>
        </w:rPr>
        <w:tab/>
        <w:t>Possibility,</w:t>
      </w:r>
      <w:r w:rsidRPr="00C1510B">
        <w:rPr>
          <w:sz w:val="24"/>
          <w:szCs w:val="24"/>
          <w:lang w:val="en-US"/>
        </w:rPr>
        <w:br/>
      </w:r>
      <w:r w:rsidRPr="00C1510B">
        <w:rPr>
          <w:spacing w:val="-5"/>
          <w:sz w:val="24"/>
          <w:szCs w:val="24"/>
          <w:lang w:val="en-US"/>
        </w:rPr>
        <w:t>(a) due to circumstances:</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n-US"/>
        </w:rPr>
        <w:t xml:space="preserve"> I </w:t>
      </w:r>
      <w:r w:rsidRPr="00C1510B">
        <w:rPr>
          <w:rFonts w:ascii="Times New Roman" w:hAnsi="Times New Roman" w:cs="Times New Roman"/>
          <w:b/>
          <w:bCs/>
          <w:i/>
          <w:sz w:val="24"/>
          <w:szCs w:val="24"/>
          <w:lang w:val="en-US"/>
        </w:rPr>
        <w:t xml:space="preserve">could </w:t>
      </w:r>
      <w:r w:rsidRPr="00C1510B">
        <w:rPr>
          <w:rFonts w:ascii="Times New Roman" w:hAnsi="Times New Roman" w:cs="Times New Roman"/>
          <w:i/>
          <w:sz w:val="24"/>
          <w:szCs w:val="24"/>
          <w:lang w:val="en-US"/>
        </w:rPr>
        <w:t>not go to the theatre yesterday because I was busy.</w:t>
      </w:r>
    </w:p>
    <w:p w:rsidR="00FB6FA4" w:rsidRPr="00C1510B" w:rsidRDefault="00FB6FA4" w:rsidP="00FB6FA4">
      <w:pPr>
        <w:pStyle w:val="ac"/>
        <w:rPr>
          <w:rFonts w:ascii="Times New Roman" w:hAnsi="Times New Roman" w:cs="Times New Roman"/>
          <w:i/>
          <w:iCs/>
          <w:spacing w:val="-3"/>
          <w:sz w:val="24"/>
          <w:szCs w:val="24"/>
          <w:lang w:val="en-US"/>
        </w:rPr>
      </w:pPr>
      <w:r w:rsidRPr="00C1510B">
        <w:rPr>
          <w:rFonts w:ascii="Times New Roman" w:hAnsi="Times New Roman" w:cs="Times New Roman"/>
          <w:bCs/>
          <w:i/>
          <w:spacing w:val="-4"/>
          <w:sz w:val="24"/>
          <w:szCs w:val="24"/>
          <w:lang w:val="en-US"/>
        </w:rPr>
        <w:t>"</w:t>
      </w:r>
      <w:r w:rsidRPr="00C1510B">
        <w:rPr>
          <w:rFonts w:ascii="Times New Roman" w:hAnsi="Times New Roman" w:cs="Times New Roman"/>
          <w:b/>
          <w:bCs/>
          <w:i/>
          <w:spacing w:val="-4"/>
          <w:sz w:val="24"/>
          <w:szCs w:val="24"/>
          <w:lang w:val="en-US"/>
        </w:rPr>
        <w:t xml:space="preserve">Can </w:t>
      </w:r>
      <w:r w:rsidRPr="00C1510B">
        <w:rPr>
          <w:rFonts w:ascii="Times New Roman" w:hAnsi="Times New Roman" w:cs="Times New Roman"/>
          <w:i/>
          <w:spacing w:val="-4"/>
          <w:sz w:val="24"/>
          <w:szCs w:val="24"/>
          <w:lang w:val="en-US"/>
        </w:rPr>
        <w:t xml:space="preserve">I have a cup of tea, Miss?" she asked. But the waitress went on </w:t>
      </w:r>
      <w:r w:rsidRPr="00C1510B">
        <w:rPr>
          <w:rFonts w:ascii="Times New Roman" w:hAnsi="Times New Roman" w:cs="Times New Roman"/>
          <w:i/>
          <w:sz w:val="24"/>
          <w:szCs w:val="24"/>
          <w:lang w:val="en-US"/>
        </w:rPr>
        <w:t xml:space="preserve">doing her hair.  "Oh," she said, "we're not open yet." </w:t>
      </w:r>
      <w:r w:rsidRPr="00C1510B">
        <w:rPr>
          <w:rFonts w:ascii="Times New Roman" w:hAnsi="Times New Roman" w:cs="Times New Roman"/>
          <w:i/>
          <w:iCs/>
          <w:sz w:val="24"/>
          <w:szCs w:val="24"/>
          <w:lang w:val="en-US"/>
        </w:rPr>
        <w:t>(Mansfield)</w:t>
      </w:r>
      <w:r w:rsidRPr="00C1510B">
        <w:rPr>
          <w:rFonts w:ascii="Times New Roman" w:hAnsi="Times New Roman" w:cs="Times New Roman"/>
          <w:i/>
          <w:iCs/>
          <w:spacing w:val="-3"/>
          <w:sz w:val="24"/>
          <w:szCs w:val="24"/>
          <w:lang w:val="en-US"/>
        </w:rPr>
        <w:t xml:space="preserve"> </w:t>
      </w:r>
    </w:p>
    <w:p w:rsidR="00FB6FA4" w:rsidRPr="00C1510B" w:rsidRDefault="00FB6FA4" w:rsidP="00FB6FA4">
      <w:pPr>
        <w:pStyle w:val="ac"/>
        <w:rPr>
          <w:rFonts w:ascii="Times New Roman" w:hAnsi="Times New Roman" w:cs="Times New Roman"/>
          <w:iCs/>
          <w:sz w:val="24"/>
          <w:szCs w:val="24"/>
          <w:lang w:val="en-US"/>
        </w:rPr>
      </w:pPr>
      <w:r w:rsidRPr="00C1510B">
        <w:rPr>
          <w:rFonts w:ascii="Times New Roman" w:hAnsi="Times New Roman" w:cs="Times New Roman"/>
          <w:spacing w:val="-1"/>
          <w:sz w:val="24"/>
          <w:szCs w:val="24"/>
          <w:lang w:val="en-US"/>
        </w:rPr>
        <w:t>(Here the speaker does not ask the waitress's permission to have a cup of te</w:t>
      </w:r>
      <w:r w:rsidRPr="00C1510B">
        <w:rPr>
          <w:rFonts w:ascii="Times New Roman" w:hAnsi="Times New Roman" w:cs="Times New Roman"/>
          <w:sz w:val="24"/>
          <w:szCs w:val="24"/>
          <w:lang w:val="en-US"/>
        </w:rPr>
        <w:t>a but she merely wants to know whether the place is open and whether she can have a cup of tea.)</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n-US"/>
        </w:rPr>
        <w:t xml:space="preserve">You </w:t>
      </w:r>
      <w:r w:rsidRPr="00C1510B">
        <w:rPr>
          <w:rFonts w:ascii="Times New Roman" w:hAnsi="Times New Roman" w:cs="Times New Roman"/>
          <w:b/>
          <w:bCs/>
          <w:i/>
          <w:sz w:val="24"/>
          <w:szCs w:val="24"/>
          <w:lang w:val="en-US"/>
        </w:rPr>
        <w:t xml:space="preserve">can </w:t>
      </w:r>
      <w:r w:rsidRPr="00C1510B">
        <w:rPr>
          <w:rFonts w:ascii="Times New Roman" w:hAnsi="Times New Roman" w:cs="Times New Roman"/>
          <w:i/>
          <w:sz w:val="24"/>
          <w:szCs w:val="24"/>
          <w:lang w:val="en-US"/>
        </w:rPr>
        <w:t xml:space="preserve">have the book when I have finished it. </w:t>
      </w:r>
    </w:p>
    <w:p w:rsidR="00FB6FA4" w:rsidRPr="00C1510B" w:rsidRDefault="00FB6FA4" w:rsidP="00FB6FA4">
      <w:pPr>
        <w:pStyle w:val="ac"/>
        <w:rPr>
          <w:rFonts w:ascii="Times New Roman" w:hAnsi="Times New Roman" w:cs="Times New Roman"/>
          <w:i/>
          <w:spacing w:val="-4"/>
          <w:sz w:val="24"/>
          <w:szCs w:val="24"/>
          <w:lang w:val="en-US"/>
        </w:rPr>
      </w:pPr>
      <w:r w:rsidRPr="00C1510B">
        <w:rPr>
          <w:rFonts w:ascii="Times New Roman" w:hAnsi="Times New Roman" w:cs="Times New Roman"/>
          <w:b/>
          <w:bCs/>
          <w:i/>
          <w:spacing w:val="-4"/>
          <w:sz w:val="24"/>
          <w:szCs w:val="24"/>
          <w:lang w:val="en-US"/>
        </w:rPr>
        <w:t xml:space="preserve">"Can </w:t>
      </w:r>
      <w:r w:rsidRPr="00C1510B">
        <w:rPr>
          <w:rFonts w:ascii="Times New Roman" w:hAnsi="Times New Roman" w:cs="Times New Roman"/>
          <w:i/>
          <w:spacing w:val="-4"/>
          <w:sz w:val="24"/>
          <w:szCs w:val="24"/>
          <w:lang w:val="en-US"/>
        </w:rPr>
        <w:t>I see him-?" Yates asked, not very hopefully.</w:t>
      </w:r>
    </w:p>
    <w:p w:rsidR="00FB6FA4" w:rsidRPr="00C1510B" w:rsidRDefault="00FB6FA4" w:rsidP="00FB6FA4">
      <w:pPr>
        <w:pStyle w:val="ac"/>
        <w:rPr>
          <w:rFonts w:ascii="Times New Roman" w:hAnsi="Times New Roman" w:cs="Times New Roman"/>
          <w:i/>
          <w:spacing w:val="-3"/>
          <w:sz w:val="24"/>
          <w:szCs w:val="24"/>
          <w:lang w:val="en-US"/>
        </w:rPr>
      </w:pPr>
      <w:r w:rsidRPr="00C1510B">
        <w:rPr>
          <w:rFonts w:ascii="Times New Roman" w:hAnsi="Times New Roman" w:cs="Times New Roman"/>
          <w:i/>
          <w:spacing w:val="-4"/>
          <w:sz w:val="24"/>
          <w:szCs w:val="24"/>
          <w:lang w:val="en-US"/>
        </w:rPr>
        <w:t xml:space="preserve">"I'm sorry, no, </w:t>
      </w:r>
      <w:r w:rsidRPr="00C1510B">
        <w:rPr>
          <w:rFonts w:ascii="Times New Roman" w:hAnsi="Times New Roman" w:cs="Times New Roman"/>
          <w:i/>
          <w:spacing w:val="-3"/>
          <w:sz w:val="24"/>
          <w:szCs w:val="24"/>
          <w:lang w:val="en-US"/>
        </w:rPr>
        <w:t>the voice was hesitant.</w:t>
      </w:r>
    </w:p>
    <w:p w:rsidR="00FB6FA4" w:rsidRPr="00C1510B" w:rsidRDefault="00FB6FA4" w:rsidP="00FB6FA4">
      <w:pPr>
        <w:pStyle w:val="ac"/>
        <w:rPr>
          <w:rFonts w:ascii="Times New Roman" w:hAnsi="Times New Roman" w:cs="Times New Roman"/>
          <w:i/>
          <w:iCs/>
          <w:spacing w:val="-3"/>
          <w:sz w:val="24"/>
          <w:szCs w:val="24"/>
          <w:lang w:val="en-US"/>
        </w:rPr>
      </w:pPr>
      <w:r w:rsidRPr="00C1510B">
        <w:rPr>
          <w:rFonts w:ascii="Times New Roman" w:hAnsi="Times New Roman" w:cs="Times New Roman"/>
          <w:i/>
          <w:spacing w:val="-3"/>
          <w:sz w:val="24"/>
          <w:szCs w:val="24"/>
          <w:lang w:val="en-US"/>
        </w:rPr>
        <w:lastRenderedPageBreak/>
        <w:t xml:space="preserve">"We don't want him disturbed." </w:t>
      </w:r>
      <w:r w:rsidRPr="00C1510B">
        <w:rPr>
          <w:rFonts w:ascii="Times New Roman" w:hAnsi="Times New Roman" w:cs="Times New Roman"/>
          <w:i/>
          <w:iCs/>
          <w:spacing w:val="-3"/>
          <w:sz w:val="24"/>
          <w:szCs w:val="24"/>
          <w:lang w:val="en-US"/>
        </w:rPr>
        <w:t xml:space="preserve">(Heym) </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b/>
          <w:bCs/>
          <w:i/>
          <w:sz w:val="24"/>
          <w:szCs w:val="24"/>
          <w:lang w:val="en-US"/>
        </w:rPr>
        <w:t xml:space="preserve">Can </w:t>
      </w:r>
      <w:r w:rsidRPr="00C1510B">
        <w:rPr>
          <w:rFonts w:ascii="Times New Roman" w:hAnsi="Times New Roman" w:cs="Times New Roman"/>
          <w:i/>
          <w:sz w:val="24"/>
          <w:szCs w:val="24"/>
          <w:lang w:val="en-US"/>
        </w:rPr>
        <w:t>I have my photo taken?</w:t>
      </w:r>
    </w:p>
    <w:p w:rsidR="00FB6FA4" w:rsidRPr="00C1510B" w:rsidRDefault="00FB6FA4" w:rsidP="00FB6FA4">
      <w:pPr>
        <w:pStyle w:val="ac"/>
        <w:rPr>
          <w:rFonts w:ascii="Times New Roman" w:hAnsi="Times New Roman" w:cs="Times New Roman"/>
          <w:i/>
          <w:sz w:val="24"/>
          <w:szCs w:val="24"/>
          <w:lang w:val="en-US"/>
        </w:rPr>
      </w:pPr>
    </w:p>
    <w:p w:rsidR="00FB6FA4" w:rsidRPr="00C1510B" w:rsidRDefault="00FB6FA4" w:rsidP="00FB6FA4">
      <w:pPr>
        <w:shd w:val="clear" w:color="auto" w:fill="FFFFFF"/>
        <w:spacing w:line="360" w:lineRule="auto"/>
        <w:ind w:right="19"/>
        <w:jc w:val="both"/>
        <w:rPr>
          <w:sz w:val="24"/>
          <w:szCs w:val="24"/>
          <w:lang w:val="en-US"/>
        </w:rPr>
      </w:pPr>
      <w:r w:rsidRPr="00C1510B">
        <w:rPr>
          <w:spacing w:val="-3"/>
          <w:sz w:val="24"/>
          <w:szCs w:val="24"/>
          <w:lang w:val="en-US"/>
        </w:rPr>
        <w:t xml:space="preserve">In the last three sentences </w:t>
      </w:r>
      <w:r w:rsidRPr="00C1510B">
        <w:rPr>
          <w:i/>
          <w:iCs/>
          <w:spacing w:val="-3"/>
          <w:sz w:val="24"/>
          <w:szCs w:val="24"/>
          <w:lang w:val="en-US"/>
        </w:rPr>
        <w:t xml:space="preserve">can </w:t>
      </w:r>
      <w:r w:rsidRPr="00C1510B">
        <w:rPr>
          <w:spacing w:val="-3"/>
          <w:sz w:val="24"/>
          <w:szCs w:val="24"/>
          <w:lang w:val="en-US"/>
        </w:rPr>
        <w:t xml:space="preserve">comes close to </w:t>
      </w:r>
      <w:r w:rsidRPr="00C1510B">
        <w:rPr>
          <w:i/>
          <w:iCs/>
          <w:spacing w:val="-3"/>
          <w:sz w:val="24"/>
          <w:szCs w:val="24"/>
          <w:lang w:val="en-US"/>
        </w:rPr>
        <w:t xml:space="preserve">may </w:t>
      </w:r>
      <w:r w:rsidRPr="00C1510B">
        <w:rPr>
          <w:spacing w:val="-3"/>
          <w:sz w:val="24"/>
          <w:szCs w:val="24"/>
          <w:lang w:val="en-US"/>
        </w:rPr>
        <w:t xml:space="preserve">expressing permission, </w:t>
      </w:r>
      <w:r w:rsidRPr="00C1510B">
        <w:rPr>
          <w:sz w:val="24"/>
          <w:szCs w:val="24"/>
          <w:lang w:val="en-US"/>
        </w:rPr>
        <w:t xml:space="preserve">it does not so much indicate possibility depending upon the will of the </w:t>
      </w:r>
      <w:r w:rsidRPr="00C1510B">
        <w:rPr>
          <w:spacing w:val="-3"/>
          <w:sz w:val="24"/>
          <w:szCs w:val="24"/>
          <w:lang w:val="en-US"/>
        </w:rPr>
        <w:t xml:space="preserve">person addressed (which is the essence of permission) as possibility depending </w:t>
      </w:r>
      <w:r w:rsidRPr="00C1510B">
        <w:rPr>
          <w:sz w:val="24"/>
          <w:szCs w:val="24"/>
          <w:lang w:val="en-US"/>
        </w:rPr>
        <w:t>on circumstances.</w:t>
      </w:r>
    </w:p>
    <w:p w:rsidR="00FB6FA4" w:rsidRPr="00C1510B" w:rsidRDefault="00FB6FA4" w:rsidP="00FB6FA4">
      <w:pPr>
        <w:pStyle w:val="ac"/>
        <w:rPr>
          <w:rFonts w:ascii="Times New Roman" w:hAnsi="Times New Roman" w:cs="Times New Roman"/>
          <w:b/>
          <w:bCs/>
          <w:i/>
          <w:sz w:val="24"/>
          <w:szCs w:val="24"/>
          <w:lang w:val="en-US"/>
        </w:rPr>
      </w:pPr>
      <w:r w:rsidRPr="00C1510B">
        <w:rPr>
          <w:rFonts w:ascii="Times New Roman" w:hAnsi="Times New Roman" w:cs="Times New Roman"/>
          <w:i/>
          <w:sz w:val="24"/>
          <w:szCs w:val="24"/>
          <w:lang w:val="en-US"/>
        </w:rPr>
        <w:t xml:space="preserve">"Well, I’ll just wait a moment, if I </w:t>
      </w:r>
      <w:r w:rsidRPr="00C1510B">
        <w:rPr>
          <w:rFonts w:ascii="Times New Roman" w:hAnsi="Times New Roman" w:cs="Times New Roman"/>
          <w:b/>
          <w:bCs/>
          <w:i/>
          <w:sz w:val="24"/>
          <w:szCs w:val="24"/>
          <w:lang w:val="en-US"/>
        </w:rPr>
        <w:t xml:space="preserve">may." </w:t>
      </w:r>
    </w:p>
    <w:p w:rsidR="00FB6FA4" w:rsidRPr="00C1510B" w:rsidRDefault="00FB6FA4" w:rsidP="00FB6FA4">
      <w:pPr>
        <w:pStyle w:val="ac"/>
        <w:rPr>
          <w:rFonts w:ascii="Times New Roman" w:hAnsi="Times New Roman" w:cs="Times New Roman"/>
          <w:i/>
          <w:iCs/>
          <w:spacing w:val="-3"/>
          <w:sz w:val="24"/>
          <w:szCs w:val="24"/>
          <w:lang w:val="en-US"/>
        </w:rPr>
      </w:pPr>
      <w:r w:rsidRPr="00C1510B">
        <w:rPr>
          <w:rFonts w:ascii="Times New Roman" w:hAnsi="Times New Roman" w:cs="Times New Roman"/>
          <w:i/>
          <w:sz w:val="24"/>
          <w:szCs w:val="24"/>
          <w:lang w:val="en-US"/>
        </w:rPr>
        <w:t xml:space="preserve">"You </w:t>
      </w:r>
      <w:r w:rsidRPr="00C1510B">
        <w:rPr>
          <w:rFonts w:ascii="Times New Roman" w:hAnsi="Times New Roman" w:cs="Times New Roman"/>
          <w:b/>
          <w:bCs/>
          <w:i/>
          <w:sz w:val="24"/>
          <w:szCs w:val="24"/>
          <w:lang w:val="en-US"/>
        </w:rPr>
        <w:t xml:space="preserve">can't </w:t>
      </w:r>
      <w:r w:rsidRPr="00C1510B">
        <w:rPr>
          <w:rFonts w:ascii="Times New Roman" w:hAnsi="Times New Roman" w:cs="Times New Roman"/>
          <w:i/>
          <w:sz w:val="24"/>
          <w:szCs w:val="24"/>
          <w:lang w:val="en-US"/>
        </w:rPr>
        <w:t xml:space="preserve">wait in the </w:t>
      </w:r>
      <w:r w:rsidRPr="00C1510B">
        <w:rPr>
          <w:rFonts w:ascii="Times New Roman" w:hAnsi="Times New Roman" w:cs="Times New Roman"/>
          <w:i/>
          <w:spacing w:val="-3"/>
          <w:sz w:val="24"/>
          <w:szCs w:val="24"/>
          <w:lang w:val="en-US"/>
        </w:rPr>
        <w:t>waiting-room, Miss. I haven't done it yet."</w:t>
      </w:r>
      <w:r w:rsidRPr="00C1510B">
        <w:rPr>
          <w:rFonts w:ascii="Times New Roman" w:hAnsi="Times New Roman" w:cs="Times New Roman"/>
          <w:i/>
          <w:iCs/>
          <w:spacing w:val="-3"/>
          <w:sz w:val="24"/>
          <w:szCs w:val="24"/>
          <w:lang w:val="en-US"/>
        </w:rPr>
        <w:t>(Mansfield)</w:t>
      </w:r>
    </w:p>
    <w:p w:rsidR="00FB6FA4" w:rsidRPr="00C1510B" w:rsidRDefault="00FB6FA4" w:rsidP="00FB6FA4">
      <w:pPr>
        <w:pStyle w:val="ac"/>
        <w:rPr>
          <w:rFonts w:ascii="Times New Roman" w:hAnsi="Times New Roman" w:cs="Times New Roman"/>
          <w:i/>
          <w:iCs/>
          <w:spacing w:val="-3"/>
          <w:sz w:val="24"/>
          <w:szCs w:val="24"/>
          <w:lang w:val="en-US"/>
        </w:rPr>
      </w:pPr>
    </w:p>
    <w:p w:rsidR="00FB6FA4" w:rsidRPr="00C1510B" w:rsidRDefault="00FB6FA4" w:rsidP="00FB6FA4">
      <w:pPr>
        <w:shd w:val="clear" w:color="auto" w:fill="FFFFFF"/>
        <w:spacing w:line="360" w:lineRule="auto"/>
        <w:rPr>
          <w:sz w:val="24"/>
          <w:szCs w:val="24"/>
          <w:lang w:val="en-US"/>
        </w:rPr>
      </w:pPr>
      <w:r w:rsidRPr="00C1510B">
        <w:rPr>
          <w:i/>
          <w:iCs/>
          <w:spacing w:val="-3"/>
          <w:sz w:val="24"/>
          <w:szCs w:val="24"/>
          <w:lang w:val="en-US"/>
        </w:rPr>
        <w:t xml:space="preserve"> </w:t>
      </w:r>
      <w:r w:rsidRPr="00C1510B">
        <w:rPr>
          <w:sz w:val="24"/>
          <w:szCs w:val="24"/>
          <w:lang w:val="en-US"/>
        </w:rPr>
        <w:t>(b) due to the existing laws:</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n-US"/>
        </w:rPr>
        <w:t xml:space="preserve">The more she studied, the less sure she became, till idly turning the pages, she came to Scotland. </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n-US"/>
        </w:rPr>
        <w:t xml:space="preserve">People </w:t>
      </w:r>
      <w:r w:rsidRPr="00C1510B">
        <w:rPr>
          <w:rFonts w:ascii="Times New Roman" w:hAnsi="Times New Roman" w:cs="Times New Roman"/>
          <w:b/>
          <w:bCs/>
          <w:i/>
          <w:sz w:val="24"/>
          <w:szCs w:val="24"/>
          <w:lang w:val="en-US"/>
        </w:rPr>
        <w:t xml:space="preserve">could </w:t>
      </w:r>
      <w:r w:rsidRPr="00C1510B">
        <w:rPr>
          <w:rFonts w:ascii="Times New Roman" w:hAnsi="Times New Roman" w:cs="Times New Roman"/>
          <w:i/>
          <w:sz w:val="24"/>
          <w:szCs w:val="24"/>
          <w:lang w:val="en-US"/>
        </w:rPr>
        <w:t xml:space="preserve">be married there without any of this nonsense. </w:t>
      </w:r>
      <w:r w:rsidRPr="00C1510B">
        <w:rPr>
          <w:rFonts w:ascii="Times New Roman" w:hAnsi="Times New Roman" w:cs="Times New Roman"/>
          <w:i/>
          <w:iCs/>
          <w:sz w:val="24"/>
          <w:szCs w:val="24"/>
          <w:lang w:val="en-US"/>
        </w:rPr>
        <w:t>(Galsworthy)</w:t>
      </w:r>
    </w:p>
    <w:p w:rsidR="00FB6FA4" w:rsidRPr="00C1510B" w:rsidRDefault="00FB6FA4" w:rsidP="00FB6FA4">
      <w:pPr>
        <w:pStyle w:val="ac"/>
        <w:rPr>
          <w:rFonts w:ascii="Times New Roman" w:hAnsi="Times New Roman" w:cs="Times New Roman"/>
          <w:i/>
          <w:spacing w:val="-3"/>
          <w:sz w:val="24"/>
          <w:szCs w:val="24"/>
          <w:lang w:val="en-US"/>
        </w:rPr>
      </w:pPr>
      <w:r w:rsidRPr="00C1510B">
        <w:rPr>
          <w:rFonts w:ascii="Times New Roman" w:hAnsi="Times New Roman" w:cs="Times New Roman"/>
          <w:i/>
          <w:spacing w:val="-3"/>
          <w:sz w:val="24"/>
          <w:szCs w:val="24"/>
          <w:lang w:val="en-US"/>
        </w:rPr>
        <w:t xml:space="preserve">Every Soviet citizen can get medical treatment free of charge. </w:t>
      </w:r>
    </w:p>
    <w:p w:rsidR="00FB6FA4" w:rsidRPr="00C1510B" w:rsidRDefault="00FB6FA4" w:rsidP="00FB6FA4">
      <w:pPr>
        <w:pStyle w:val="ac"/>
        <w:rPr>
          <w:rFonts w:ascii="Times New Roman" w:hAnsi="Times New Roman" w:cs="Times New Roman"/>
          <w:i/>
          <w:spacing w:val="-3"/>
          <w:sz w:val="24"/>
          <w:szCs w:val="24"/>
          <w:lang w:val="en-US"/>
        </w:rPr>
      </w:pPr>
      <w:r w:rsidRPr="00C1510B">
        <w:rPr>
          <w:rFonts w:ascii="Times New Roman" w:hAnsi="Times New Roman" w:cs="Times New Roman"/>
          <w:i/>
          <w:spacing w:val="-3"/>
          <w:sz w:val="24"/>
          <w:szCs w:val="24"/>
          <w:lang w:val="en-US"/>
        </w:rPr>
        <w:t xml:space="preserve">You </w:t>
      </w:r>
      <w:r w:rsidRPr="00C1510B">
        <w:rPr>
          <w:rFonts w:ascii="Times New Roman" w:hAnsi="Times New Roman" w:cs="Times New Roman"/>
          <w:b/>
          <w:bCs/>
          <w:i/>
          <w:spacing w:val="-3"/>
          <w:sz w:val="24"/>
          <w:szCs w:val="24"/>
          <w:lang w:val="en-US"/>
        </w:rPr>
        <w:t xml:space="preserve">cannot </w:t>
      </w:r>
      <w:r w:rsidRPr="00C1510B">
        <w:rPr>
          <w:rFonts w:ascii="Times New Roman" w:hAnsi="Times New Roman" w:cs="Times New Roman"/>
          <w:i/>
          <w:spacing w:val="-3"/>
          <w:sz w:val="24"/>
          <w:szCs w:val="24"/>
          <w:lang w:val="en-US"/>
        </w:rPr>
        <w:t xml:space="preserve">play football in the street (i. </w:t>
      </w:r>
      <w:r w:rsidRPr="00C1510B">
        <w:rPr>
          <w:rFonts w:ascii="Times New Roman" w:hAnsi="Times New Roman" w:cs="Times New Roman"/>
          <w:i/>
          <w:spacing w:val="-3"/>
          <w:sz w:val="24"/>
          <w:szCs w:val="24"/>
        </w:rPr>
        <w:t>е</w:t>
      </w:r>
      <w:r w:rsidRPr="00C1510B">
        <w:rPr>
          <w:rFonts w:ascii="Times New Roman" w:hAnsi="Times New Roman" w:cs="Times New Roman"/>
          <w:i/>
          <w:spacing w:val="-3"/>
          <w:sz w:val="24"/>
          <w:szCs w:val="24"/>
          <w:lang w:val="en-US"/>
        </w:rPr>
        <w:t xml:space="preserve">.,you have no right). </w:t>
      </w:r>
    </w:p>
    <w:p w:rsidR="00FB6FA4" w:rsidRPr="00C1510B" w:rsidRDefault="00FB6FA4" w:rsidP="00FB6FA4">
      <w:pPr>
        <w:pStyle w:val="ac"/>
        <w:rPr>
          <w:rFonts w:ascii="Times New Roman" w:hAnsi="Times New Roman" w:cs="Times New Roman"/>
          <w:spacing w:val="-3"/>
          <w:sz w:val="24"/>
          <w:szCs w:val="24"/>
          <w:lang w:val="en-US"/>
        </w:rPr>
      </w:pPr>
    </w:p>
    <w:p w:rsidR="00FB6FA4" w:rsidRPr="00C1510B" w:rsidRDefault="00FB6FA4" w:rsidP="00FB6FA4">
      <w:pPr>
        <w:shd w:val="clear" w:color="auto" w:fill="FFFFFF"/>
        <w:spacing w:line="360" w:lineRule="auto"/>
        <w:ind w:right="403"/>
        <w:rPr>
          <w:spacing w:val="-3"/>
          <w:sz w:val="24"/>
          <w:szCs w:val="24"/>
          <w:lang w:val="en-US"/>
        </w:rPr>
      </w:pPr>
      <w:r w:rsidRPr="00C1510B">
        <w:rPr>
          <w:i/>
          <w:iCs/>
          <w:spacing w:val="-3"/>
          <w:sz w:val="24"/>
          <w:szCs w:val="24"/>
          <w:lang w:val="en-US"/>
        </w:rPr>
        <w:t xml:space="preserve">Can </w:t>
      </w:r>
      <w:r w:rsidRPr="00C1510B">
        <w:rPr>
          <w:spacing w:val="-3"/>
          <w:sz w:val="24"/>
          <w:szCs w:val="24"/>
          <w:lang w:val="en-US"/>
        </w:rPr>
        <w:t xml:space="preserve">expressing possibility is used with the Indefinite Infinitive only.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blLook w:val="04A0" w:firstRow="1" w:lastRow="0" w:firstColumn="1" w:lastColumn="0" w:noHBand="0" w:noVBand="1"/>
      </w:tblPr>
      <w:tblGrid>
        <w:gridCol w:w="6062"/>
      </w:tblGrid>
      <w:tr w:rsidR="00FB6FA4" w:rsidRPr="00BF2E6C" w:rsidTr="005B0B34">
        <w:tc>
          <w:tcPr>
            <w:tcW w:w="6062" w:type="dxa"/>
            <w:shd w:val="clear" w:color="auto" w:fill="FABF8F"/>
          </w:tcPr>
          <w:p w:rsidR="00FB6FA4" w:rsidRPr="00C1510B" w:rsidRDefault="00FB6FA4" w:rsidP="005B0B34">
            <w:pPr>
              <w:spacing w:line="360" w:lineRule="auto"/>
              <w:ind w:right="403"/>
              <w:rPr>
                <w:spacing w:val="-3"/>
                <w:sz w:val="24"/>
                <w:szCs w:val="24"/>
                <w:lang w:val="en-US"/>
              </w:rPr>
            </w:pPr>
            <w:r w:rsidRPr="00C1510B">
              <w:rPr>
                <w:spacing w:val="-3"/>
                <w:sz w:val="24"/>
                <w:szCs w:val="24"/>
                <w:lang w:val="en-US"/>
              </w:rPr>
              <w:t>Note: Could is often used in polite requests.</w:t>
            </w:r>
          </w:p>
        </w:tc>
      </w:tr>
    </w:tbl>
    <w:p w:rsidR="00FB6FA4" w:rsidRPr="00C1510B" w:rsidRDefault="00FB6FA4" w:rsidP="00FB6FA4">
      <w:pPr>
        <w:shd w:val="clear" w:color="auto" w:fill="FFFFFF"/>
        <w:spacing w:line="360" w:lineRule="auto"/>
        <w:rPr>
          <w:sz w:val="24"/>
          <w:szCs w:val="24"/>
          <w:lang w:val="en-US"/>
        </w:rPr>
      </w:pPr>
      <w:r w:rsidRPr="00C1510B">
        <w:rPr>
          <w:b/>
          <w:bCs/>
          <w:sz w:val="24"/>
          <w:szCs w:val="24"/>
          <w:lang w:val="en-US"/>
        </w:rPr>
        <w:t xml:space="preserve">Could </w:t>
      </w:r>
      <w:r w:rsidRPr="00C1510B">
        <w:rPr>
          <w:sz w:val="24"/>
          <w:szCs w:val="24"/>
          <w:lang w:val="en-US"/>
        </w:rPr>
        <w:t>you give us a consultation tomorrow?</w:t>
      </w:r>
    </w:p>
    <w:p w:rsidR="00FB6FA4" w:rsidRPr="00C1510B" w:rsidRDefault="00FB6FA4" w:rsidP="00FB6FA4">
      <w:pPr>
        <w:shd w:val="clear" w:color="auto" w:fill="FFFFFF"/>
        <w:spacing w:line="360" w:lineRule="auto"/>
        <w:rPr>
          <w:sz w:val="24"/>
          <w:szCs w:val="24"/>
          <w:lang w:val="en-US"/>
        </w:rPr>
      </w:pPr>
      <w:r w:rsidRPr="00C1510B">
        <w:rPr>
          <w:spacing w:val="-3"/>
          <w:sz w:val="24"/>
          <w:szCs w:val="24"/>
          <w:lang w:val="en-US"/>
        </w:rPr>
        <w:t xml:space="preserve">3. Incredulity, doubt, astonishment (they are closely connected). </w:t>
      </w:r>
      <w:r w:rsidRPr="00C1510B">
        <w:rPr>
          <w:sz w:val="24"/>
          <w:szCs w:val="24"/>
          <w:lang w:val="en-US"/>
        </w:rPr>
        <w:t xml:space="preserve">In these meanings </w:t>
      </w:r>
      <w:r w:rsidRPr="00C1510B">
        <w:rPr>
          <w:i/>
          <w:iCs/>
          <w:sz w:val="24"/>
          <w:szCs w:val="24"/>
          <w:lang w:val="en-US"/>
        </w:rPr>
        <w:t xml:space="preserve">can </w:t>
      </w:r>
      <w:r w:rsidRPr="00C1510B">
        <w:rPr>
          <w:sz w:val="24"/>
          <w:szCs w:val="24"/>
          <w:lang w:val="en-US"/>
        </w:rPr>
        <w:t xml:space="preserve">is used with all the forms of the Infinitive in </w:t>
      </w:r>
      <w:r w:rsidRPr="00C1510B">
        <w:rPr>
          <w:spacing w:val="-4"/>
          <w:sz w:val="24"/>
          <w:szCs w:val="24"/>
          <w:lang w:val="en-US"/>
        </w:rPr>
        <w:t xml:space="preserve">interrogative and negative sentences, though astonishment is expressed only in </w:t>
      </w:r>
      <w:r w:rsidRPr="00C1510B">
        <w:rPr>
          <w:sz w:val="24"/>
          <w:szCs w:val="24"/>
          <w:lang w:val="en-US"/>
        </w:rPr>
        <w:t>interrogative sentences.</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n-US"/>
        </w:rPr>
        <w:t xml:space="preserve">No wonder her father had hidden that photograph... </w:t>
      </w:r>
    </w:p>
    <w:p w:rsidR="00FB6FA4" w:rsidRPr="00C1510B" w:rsidRDefault="00FB6FA4" w:rsidP="00FB6FA4">
      <w:pPr>
        <w:pStyle w:val="ac"/>
        <w:rPr>
          <w:rFonts w:ascii="Times New Roman" w:hAnsi="Times New Roman" w:cs="Times New Roman"/>
          <w:i/>
          <w:iCs/>
          <w:spacing w:val="-3"/>
          <w:sz w:val="24"/>
          <w:szCs w:val="24"/>
        </w:rPr>
      </w:pPr>
      <w:r w:rsidRPr="00C1510B">
        <w:rPr>
          <w:rFonts w:ascii="Times New Roman" w:hAnsi="Times New Roman" w:cs="Times New Roman"/>
          <w:i/>
          <w:sz w:val="24"/>
          <w:szCs w:val="24"/>
          <w:lang w:val="en-US"/>
        </w:rPr>
        <w:t xml:space="preserve">But </w:t>
      </w:r>
      <w:r w:rsidRPr="00C1510B">
        <w:rPr>
          <w:rFonts w:ascii="Times New Roman" w:hAnsi="Times New Roman" w:cs="Times New Roman"/>
          <w:b/>
          <w:bCs/>
          <w:i/>
          <w:sz w:val="24"/>
          <w:szCs w:val="24"/>
          <w:lang w:val="en-US"/>
        </w:rPr>
        <w:t xml:space="preserve">could </w:t>
      </w:r>
      <w:r w:rsidRPr="00C1510B">
        <w:rPr>
          <w:rFonts w:ascii="Times New Roman" w:hAnsi="Times New Roman" w:cs="Times New Roman"/>
          <w:i/>
          <w:sz w:val="24"/>
          <w:szCs w:val="24"/>
          <w:lang w:val="en-US"/>
        </w:rPr>
        <w:t xml:space="preserve">he </w:t>
      </w:r>
      <w:r w:rsidRPr="00C1510B">
        <w:rPr>
          <w:rFonts w:ascii="Times New Roman" w:hAnsi="Times New Roman" w:cs="Times New Roman"/>
          <w:i/>
          <w:spacing w:val="-3"/>
          <w:sz w:val="24"/>
          <w:szCs w:val="24"/>
          <w:lang w:val="en-US"/>
        </w:rPr>
        <w:t xml:space="preserve">hate Jon's mother and yet keep her photograph? </w:t>
      </w:r>
      <w:r w:rsidRPr="00C1510B">
        <w:rPr>
          <w:rFonts w:ascii="Times New Roman" w:hAnsi="Times New Roman" w:cs="Times New Roman"/>
          <w:i/>
          <w:iCs/>
          <w:spacing w:val="-3"/>
          <w:sz w:val="24"/>
          <w:szCs w:val="24"/>
        </w:rPr>
        <w:t>(</w:t>
      </w:r>
      <w:r w:rsidRPr="00C1510B">
        <w:rPr>
          <w:rFonts w:ascii="Times New Roman" w:hAnsi="Times New Roman" w:cs="Times New Roman"/>
          <w:i/>
          <w:iCs/>
          <w:spacing w:val="-3"/>
          <w:sz w:val="24"/>
          <w:szCs w:val="24"/>
          <w:lang w:val="en-US"/>
        </w:rPr>
        <w:t>Galsworthy</w:t>
      </w:r>
      <w:r w:rsidRPr="00C1510B">
        <w:rPr>
          <w:rFonts w:ascii="Times New Roman" w:hAnsi="Times New Roman" w:cs="Times New Roman"/>
          <w:i/>
          <w:iCs/>
          <w:spacing w:val="-3"/>
          <w:sz w:val="24"/>
          <w:szCs w:val="24"/>
        </w:rPr>
        <w:t xml:space="preserve">) </w:t>
      </w:r>
    </w:p>
    <w:p w:rsidR="00FB6FA4" w:rsidRPr="00C1510B" w:rsidRDefault="00FB6FA4" w:rsidP="00FB6FA4">
      <w:pPr>
        <w:pStyle w:val="ac"/>
        <w:rPr>
          <w:rFonts w:ascii="Times New Roman" w:hAnsi="Times New Roman" w:cs="Times New Roman"/>
          <w:i/>
          <w:sz w:val="24"/>
          <w:szCs w:val="24"/>
        </w:rPr>
      </w:pPr>
      <w:r w:rsidRPr="00C1510B">
        <w:rPr>
          <w:rFonts w:ascii="Times New Roman" w:hAnsi="Times New Roman" w:cs="Times New Roman"/>
          <w:i/>
          <w:sz w:val="24"/>
          <w:szCs w:val="24"/>
          <w:lang w:val="en-US"/>
        </w:rPr>
        <w:t>He</w:t>
      </w:r>
      <w:r w:rsidRPr="00C1510B">
        <w:rPr>
          <w:rFonts w:ascii="Times New Roman" w:hAnsi="Times New Roman" w:cs="Times New Roman"/>
          <w:i/>
          <w:sz w:val="24"/>
          <w:szCs w:val="24"/>
        </w:rPr>
        <w:t xml:space="preserve">удивительно, что ее отец спрятал эту фотографию... </w:t>
      </w:r>
    </w:p>
    <w:p w:rsidR="00FB6FA4" w:rsidRPr="00C1510B" w:rsidRDefault="00FB6FA4" w:rsidP="00FB6FA4">
      <w:pPr>
        <w:pStyle w:val="ac"/>
        <w:rPr>
          <w:rFonts w:ascii="Times New Roman" w:hAnsi="Times New Roman" w:cs="Times New Roman"/>
          <w:i/>
          <w:sz w:val="24"/>
          <w:szCs w:val="24"/>
        </w:rPr>
      </w:pPr>
      <w:r w:rsidRPr="00C1510B">
        <w:rPr>
          <w:rFonts w:ascii="Times New Roman" w:hAnsi="Times New Roman" w:cs="Times New Roman"/>
          <w:i/>
          <w:sz w:val="24"/>
          <w:szCs w:val="24"/>
        </w:rPr>
        <w:t>Но неужели он мог ненавидеть мать Джона и все-таки хранить ее фотографию?</w:t>
      </w:r>
    </w:p>
    <w:p w:rsidR="00FB6FA4" w:rsidRPr="00C1510B" w:rsidRDefault="00FB6FA4" w:rsidP="00FB6FA4">
      <w:pPr>
        <w:pStyle w:val="ac"/>
        <w:rPr>
          <w:rFonts w:ascii="Times New Roman" w:hAnsi="Times New Roman" w:cs="Times New Roman"/>
          <w:i/>
          <w:spacing w:val="-1"/>
          <w:sz w:val="24"/>
          <w:szCs w:val="24"/>
          <w:lang w:val="en-US"/>
        </w:rPr>
      </w:pPr>
      <w:r w:rsidRPr="00C1510B">
        <w:rPr>
          <w:rFonts w:ascii="Times New Roman" w:hAnsi="Times New Roman" w:cs="Times New Roman"/>
          <w:i/>
          <w:spacing w:val="-1"/>
          <w:sz w:val="24"/>
          <w:szCs w:val="24"/>
          <w:lang w:val="en-US"/>
        </w:rPr>
        <w:t xml:space="preserve">"That is not true!" exclaimed Linton, Using in agitation. </w:t>
      </w:r>
    </w:p>
    <w:p w:rsidR="00FB6FA4" w:rsidRPr="00C1510B" w:rsidRDefault="00FB6FA4" w:rsidP="00FB6FA4">
      <w:pPr>
        <w:pStyle w:val="ac"/>
        <w:rPr>
          <w:rFonts w:ascii="Times New Roman" w:hAnsi="Times New Roman" w:cs="Times New Roman"/>
          <w:i/>
          <w:iCs/>
          <w:sz w:val="24"/>
          <w:szCs w:val="24"/>
        </w:rPr>
      </w:pPr>
      <w:r w:rsidRPr="00C1510B">
        <w:rPr>
          <w:rFonts w:ascii="Times New Roman" w:hAnsi="Times New Roman" w:cs="Times New Roman"/>
          <w:i/>
          <w:spacing w:val="-1"/>
          <w:sz w:val="24"/>
          <w:szCs w:val="24"/>
          <w:lang w:val="en-US"/>
        </w:rPr>
        <w:t xml:space="preserve">"It </w:t>
      </w:r>
      <w:r w:rsidRPr="00C1510B">
        <w:rPr>
          <w:rFonts w:ascii="Times New Roman" w:hAnsi="Times New Roman" w:cs="Times New Roman"/>
          <w:b/>
          <w:bCs/>
          <w:i/>
          <w:spacing w:val="-1"/>
          <w:sz w:val="24"/>
          <w:szCs w:val="24"/>
          <w:lang w:val="en-US"/>
        </w:rPr>
        <w:t xml:space="preserve">cannot </w:t>
      </w:r>
      <w:r w:rsidRPr="00C1510B">
        <w:rPr>
          <w:rFonts w:ascii="Times New Roman" w:hAnsi="Times New Roman" w:cs="Times New Roman"/>
          <w:i/>
          <w:sz w:val="24"/>
          <w:szCs w:val="24"/>
          <w:lang w:val="en-US"/>
        </w:rPr>
        <w:t xml:space="preserve">be; it is incredible, it </w:t>
      </w:r>
      <w:r w:rsidRPr="00C1510B">
        <w:rPr>
          <w:rFonts w:ascii="Times New Roman" w:hAnsi="Times New Roman" w:cs="Times New Roman"/>
          <w:b/>
          <w:bCs/>
          <w:i/>
          <w:sz w:val="24"/>
          <w:szCs w:val="24"/>
          <w:lang w:val="en-US"/>
        </w:rPr>
        <w:t xml:space="preserve">cannot </w:t>
      </w:r>
      <w:r w:rsidRPr="00C1510B">
        <w:rPr>
          <w:rFonts w:ascii="Times New Roman" w:hAnsi="Times New Roman" w:cs="Times New Roman"/>
          <w:i/>
          <w:sz w:val="24"/>
          <w:szCs w:val="24"/>
          <w:lang w:val="en-US"/>
        </w:rPr>
        <w:t xml:space="preserve">be." </w:t>
      </w:r>
      <w:r w:rsidRPr="00C1510B">
        <w:rPr>
          <w:rFonts w:ascii="Times New Roman" w:hAnsi="Times New Roman" w:cs="Times New Roman"/>
          <w:i/>
          <w:iCs/>
          <w:sz w:val="24"/>
          <w:szCs w:val="24"/>
        </w:rPr>
        <w:t>(</w:t>
      </w:r>
      <w:r w:rsidRPr="00C1510B">
        <w:rPr>
          <w:rFonts w:ascii="Times New Roman" w:hAnsi="Times New Roman" w:cs="Times New Roman"/>
          <w:i/>
          <w:iCs/>
          <w:sz w:val="24"/>
          <w:szCs w:val="24"/>
          <w:lang w:val="en-US"/>
        </w:rPr>
        <w:t>E</w:t>
      </w:r>
      <w:r w:rsidRPr="00C1510B">
        <w:rPr>
          <w:rFonts w:ascii="Times New Roman" w:hAnsi="Times New Roman" w:cs="Times New Roman"/>
          <w:i/>
          <w:iCs/>
          <w:sz w:val="24"/>
          <w:szCs w:val="24"/>
        </w:rPr>
        <w:t>.</w:t>
      </w:r>
      <w:r w:rsidRPr="00C1510B">
        <w:rPr>
          <w:rFonts w:ascii="Times New Roman" w:hAnsi="Times New Roman" w:cs="Times New Roman"/>
          <w:i/>
          <w:iCs/>
          <w:sz w:val="24"/>
          <w:szCs w:val="24"/>
          <w:lang w:val="en-US"/>
        </w:rPr>
        <w:t>Bronte</w:t>
      </w:r>
      <w:r w:rsidRPr="00C1510B">
        <w:rPr>
          <w:rFonts w:ascii="Times New Roman" w:hAnsi="Times New Roman" w:cs="Times New Roman"/>
          <w:i/>
          <w:iCs/>
          <w:sz w:val="24"/>
          <w:szCs w:val="24"/>
        </w:rPr>
        <w:t>)</w:t>
      </w:r>
    </w:p>
    <w:p w:rsidR="00FB6FA4" w:rsidRPr="00C1510B" w:rsidRDefault="00FB6FA4" w:rsidP="00FB6FA4">
      <w:pPr>
        <w:pStyle w:val="ac"/>
        <w:rPr>
          <w:rFonts w:ascii="Times New Roman" w:hAnsi="Times New Roman" w:cs="Times New Roman"/>
          <w:i/>
          <w:spacing w:val="-4"/>
          <w:sz w:val="24"/>
          <w:szCs w:val="24"/>
        </w:rPr>
      </w:pPr>
      <w:r w:rsidRPr="00C1510B">
        <w:rPr>
          <w:rFonts w:ascii="Times New Roman" w:hAnsi="Times New Roman" w:cs="Times New Roman"/>
          <w:i/>
          <w:iCs/>
          <w:sz w:val="24"/>
          <w:szCs w:val="24"/>
        </w:rPr>
        <w:t xml:space="preserve"> </w:t>
      </w:r>
      <w:r w:rsidRPr="00C1510B">
        <w:rPr>
          <w:rFonts w:ascii="Times New Roman" w:hAnsi="Times New Roman" w:cs="Times New Roman"/>
          <w:i/>
          <w:spacing w:val="-3"/>
          <w:sz w:val="24"/>
          <w:szCs w:val="24"/>
        </w:rPr>
        <w:t xml:space="preserve">«Это неправда, — воскликнул Линтон, вскакивая в волнении. </w:t>
      </w:r>
      <w:r w:rsidRPr="00C1510B">
        <w:rPr>
          <w:rFonts w:ascii="Times New Roman" w:hAnsi="Times New Roman" w:cs="Times New Roman"/>
          <w:i/>
          <w:spacing w:val="-4"/>
          <w:sz w:val="24"/>
          <w:szCs w:val="24"/>
        </w:rPr>
        <w:t xml:space="preserve">Не может этого быть, это невероятно, не может этого быть». </w:t>
      </w:r>
    </w:p>
    <w:p w:rsidR="00FB6FA4" w:rsidRPr="00C1510B" w:rsidRDefault="00FB6FA4" w:rsidP="00FB6FA4">
      <w:pPr>
        <w:pStyle w:val="ac"/>
        <w:rPr>
          <w:rFonts w:ascii="Times New Roman" w:hAnsi="Times New Roman" w:cs="Times New Roman"/>
          <w:i/>
          <w:sz w:val="24"/>
          <w:szCs w:val="24"/>
        </w:rPr>
      </w:pPr>
      <w:r w:rsidRPr="00C1510B">
        <w:rPr>
          <w:rFonts w:ascii="Times New Roman" w:hAnsi="Times New Roman" w:cs="Times New Roman"/>
          <w:b/>
          <w:bCs/>
          <w:i/>
          <w:sz w:val="24"/>
          <w:szCs w:val="24"/>
          <w:lang w:val="en-US"/>
        </w:rPr>
        <w:t xml:space="preserve">Can </w:t>
      </w:r>
      <w:r w:rsidRPr="00C1510B">
        <w:rPr>
          <w:rFonts w:ascii="Times New Roman" w:hAnsi="Times New Roman" w:cs="Times New Roman"/>
          <w:i/>
          <w:sz w:val="24"/>
          <w:szCs w:val="24"/>
          <w:lang w:val="en-US"/>
        </w:rPr>
        <w:t xml:space="preserve">she be waiting for us? </w:t>
      </w:r>
      <w:r w:rsidRPr="00C1510B">
        <w:rPr>
          <w:rFonts w:ascii="Times New Roman" w:hAnsi="Times New Roman" w:cs="Times New Roman"/>
          <w:i/>
          <w:sz w:val="24"/>
          <w:szCs w:val="24"/>
        </w:rPr>
        <w:t>Может ли быть, что она на сждет?</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n-US"/>
        </w:rPr>
        <w:t xml:space="preserve">She </w:t>
      </w:r>
      <w:r w:rsidRPr="00C1510B">
        <w:rPr>
          <w:rFonts w:ascii="Times New Roman" w:hAnsi="Times New Roman" w:cs="Times New Roman"/>
          <w:b/>
          <w:bCs/>
          <w:i/>
          <w:sz w:val="24"/>
          <w:szCs w:val="24"/>
          <w:lang w:val="en-US"/>
        </w:rPr>
        <w:t xml:space="preserve">cannot </w:t>
      </w:r>
      <w:r w:rsidRPr="00C1510B">
        <w:rPr>
          <w:rFonts w:ascii="Times New Roman" w:hAnsi="Times New Roman" w:cs="Times New Roman"/>
          <w:i/>
          <w:sz w:val="24"/>
          <w:szCs w:val="24"/>
          <w:lang w:val="en-US"/>
        </w:rPr>
        <w:t>be waiting for us.</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pacing w:val="-5"/>
          <w:sz w:val="24"/>
          <w:szCs w:val="24"/>
          <w:lang w:val="en-US"/>
        </w:rPr>
        <w:t>He</w:t>
      </w:r>
      <w:r w:rsidRPr="00C1510B">
        <w:rPr>
          <w:rFonts w:ascii="Times New Roman" w:hAnsi="Times New Roman" w:cs="Times New Roman"/>
          <w:i/>
          <w:spacing w:val="-5"/>
          <w:sz w:val="24"/>
          <w:szCs w:val="24"/>
        </w:rPr>
        <w:t>может быть, чтобы она. нас ждала. Неужели</w:t>
      </w:r>
      <w:r w:rsidRPr="00C1510B">
        <w:rPr>
          <w:rFonts w:ascii="Times New Roman" w:hAnsi="Times New Roman" w:cs="Times New Roman"/>
          <w:i/>
          <w:spacing w:val="-5"/>
          <w:sz w:val="24"/>
          <w:szCs w:val="24"/>
          <w:lang w:val="en-US"/>
        </w:rPr>
        <w:t xml:space="preserve"> </w:t>
      </w:r>
      <w:r w:rsidRPr="00C1510B">
        <w:rPr>
          <w:rFonts w:ascii="Times New Roman" w:hAnsi="Times New Roman" w:cs="Times New Roman"/>
          <w:i/>
          <w:spacing w:val="-5"/>
          <w:sz w:val="24"/>
          <w:szCs w:val="24"/>
        </w:rPr>
        <w:t>она</w:t>
      </w:r>
      <w:r w:rsidRPr="00C1510B">
        <w:rPr>
          <w:rFonts w:ascii="Times New Roman" w:hAnsi="Times New Roman" w:cs="Times New Roman"/>
          <w:i/>
          <w:spacing w:val="-5"/>
          <w:sz w:val="24"/>
          <w:szCs w:val="24"/>
          <w:lang w:val="en-US"/>
        </w:rPr>
        <w:t xml:space="preserve"> </w:t>
      </w:r>
      <w:r w:rsidRPr="00C1510B">
        <w:rPr>
          <w:rFonts w:ascii="Times New Roman" w:hAnsi="Times New Roman" w:cs="Times New Roman"/>
          <w:i/>
          <w:spacing w:val="-5"/>
          <w:sz w:val="24"/>
          <w:szCs w:val="24"/>
        </w:rPr>
        <w:t>нас</w:t>
      </w:r>
      <w:r w:rsidRPr="00C1510B">
        <w:rPr>
          <w:rFonts w:ascii="Times New Roman" w:hAnsi="Times New Roman" w:cs="Times New Roman"/>
          <w:i/>
          <w:spacing w:val="-5"/>
          <w:sz w:val="24"/>
          <w:szCs w:val="24"/>
          <w:lang w:val="en-US"/>
        </w:rPr>
        <w:t xml:space="preserve"> </w:t>
      </w:r>
      <w:r w:rsidRPr="00C1510B">
        <w:rPr>
          <w:rFonts w:ascii="Times New Roman" w:hAnsi="Times New Roman" w:cs="Times New Roman"/>
          <w:i/>
          <w:spacing w:val="-5"/>
          <w:sz w:val="24"/>
          <w:szCs w:val="24"/>
        </w:rPr>
        <w:t>ждет</w:t>
      </w:r>
      <w:r w:rsidRPr="00C1510B">
        <w:rPr>
          <w:rFonts w:ascii="Times New Roman" w:hAnsi="Times New Roman" w:cs="Times New Roman"/>
          <w:i/>
          <w:spacing w:val="-5"/>
          <w:sz w:val="24"/>
          <w:szCs w:val="24"/>
          <w:lang w:val="en-US"/>
        </w:rPr>
        <w:t>?</w:t>
      </w:r>
    </w:p>
    <w:p w:rsidR="00FB6FA4" w:rsidRPr="00C1510B" w:rsidRDefault="00FB6FA4" w:rsidP="00FB6FA4">
      <w:pPr>
        <w:pStyle w:val="ac"/>
        <w:rPr>
          <w:rFonts w:ascii="Times New Roman" w:hAnsi="Times New Roman" w:cs="Times New Roman"/>
          <w:sz w:val="24"/>
          <w:szCs w:val="24"/>
          <w:lang w:val="en-US"/>
        </w:rPr>
      </w:pPr>
    </w:p>
    <w:p w:rsidR="00FB6FA4" w:rsidRPr="00C1510B" w:rsidRDefault="00FB6FA4" w:rsidP="00FB6FA4">
      <w:pPr>
        <w:pStyle w:val="ac"/>
        <w:rPr>
          <w:rFonts w:ascii="Times New Roman" w:hAnsi="Times New Roman" w:cs="Times New Roman"/>
          <w:i/>
          <w:iCs/>
          <w:sz w:val="24"/>
          <w:szCs w:val="24"/>
          <w:lang w:val="en-US"/>
        </w:rPr>
      </w:pPr>
      <w:r w:rsidRPr="00C1510B">
        <w:rPr>
          <w:rFonts w:ascii="Times New Roman" w:hAnsi="Times New Roman" w:cs="Times New Roman"/>
          <w:sz w:val="24"/>
          <w:szCs w:val="24"/>
          <w:lang w:val="en-US"/>
        </w:rPr>
        <w:t xml:space="preserve">We use </w:t>
      </w:r>
      <w:r w:rsidRPr="00C1510B">
        <w:rPr>
          <w:rFonts w:ascii="Times New Roman" w:hAnsi="Times New Roman" w:cs="Times New Roman"/>
          <w:b/>
          <w:bCs/>
          <w:sz w:val="24"/>
          <w:szCs w:val="24"/>
          <w:lang w:val="en-US"/>
        </w:rPr>
        <w:t>can/ could /may/ might</w:t>
      </w:r>
      <w:r w:rsidRPr="00C1510B">
        <w:rPr>
          <w:rFonts w:ascii="Times New Roman" w:hAnsi="Times New Roman" w:cs="Times New Roman"/>
          <w:sz w:val="24"/>
          <w:szCs w:val="24"/>
          <w:lang w:val="en-US"/>
        </w:rPr>
        <w:t xml:space="preserve"> to ask for permission. </w:t>
      </w:r>
      <w:r w:rsidRPr="00C1510B">
        <w:rPr>
          <w:rFonts w:ascii="Times New Roman" w:hAnsi="Times New Roman" w:cs="Times New Roman"/>
          <w:b/>
          <w:bCs/>
          <w:sz w:val="24"/>
          <w:szCs w:val="24"/>
          <w:lang w:val="en-US"/>
        </w:rPr>
        <w:t>Could /May /Might</w:t>
      </w:r>
      <w:r w:rsidRPr="00C1510B">
        <w:rPr>
          <w:rFonts w:ascii="Times New Roman" w:hAnsi="Times New Roman" w:cs="Times New Roman"/>
          <w:sz w:val="24"/>
          <w:szCs w:val="24"/>
          <w:lang w:val="en-US"/>
        </w:rPr>
        <w:t xml:space="preserve"> are more formal than can.</w:t>
      </w:r>
      <w:r w:rsidRPr="00C1510B">
        <w:rPr>
          <w:rFonts w:ascii="Times New Roman" w:hAnsi="Times New Roman" w:cs="Times New Roman"/>
          <w:sz w:val="24"/>
          <w:szCs w:val="24"/>
          <w:lang w:val="en-US"/>
        </w:rPr>
        <w:br/>
      </w:r>
      <w:r w:rsidRPr="00C1510B">
        <w:rPr>
          <w:rFonts w:ascii="Times New Roman" w:hAnsi="Times New Roman" w:cs="Times New Roman"/>
          <w:b/>
          <w:bCs/>
          <w:i/>
          <w:iCs/>
          <w:sz w:val="24"/>
          <w:szCs w:val="24"/>
          <w:lang w:val="en-US"/>
        </w:rPr>
        <w:t>Can I go</w:t>
      </w:r>
      <w:r w:rsidRPr="00C1510B">
        <w:rPr>
          <w:rFonts w:ascii="Times New Roman" w:hAnsi="Times New Roman" w:cs="Times New Roman"/>
          <w:i/>
          <w:iCs/>
          <w:sz w:val="24"/>
          <w:szCs w:val="24"/>
          <w:lang w:val="en-US"/>
        </w:rPr>
        <w:t xml:space="preserve"> to the park?</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b/>
          <w:bCs/>
          <w:i/>
          <w:iCs/>
          <w:sz w:val="24"/>
          <w:szCs w:val="24"/>
          <w:lang w:val="en-US"/>
        </w:rPr>
        <w:t>Could /may/Might I take</w:t>
      </w:r>
      <w:r w:rsidRPr="00C1510B">
        <w:rPr>
          <w:rFonts w:ascii="Times New Roman" w:hAnsi="Times New Roman" w:cs="Times New Roman"/>
          <w:i/>
          <w:iCs/>
          <w:sz w:val="24"/>
          <w:szCs w:val="24"/>
          <w:lang w:val="en-US"/>
        </w:rPr>
        <w:t xml:space="preserve"> next Monday off? </w:t>
      </w:r>
      <w:r w:rsidRPr="00C1510B">
        <w:rPr>
          <w:rFonts w:ascii="Times New Roman" w:hAnsi="Times New Roman" w:cs="Times New Roman"/>
          <w:i/>
          <w:sz w:val="24"/>
          <w:szCs w:val="24"/>
          <w:lang w:val="en-US"/>
        </w:rPr>
        <w:t>( Is it permitted for me to…?)</w:t>
      </w:r>
    </w:p>
    <w:p w:rsidR="00FB6FA4" w:rsidRPr="00C1510B" w:rsidRDefault="00FB6FA4" w:rsidP="00FB6FA4">
      <w:pPr>
        <w:pStyle w:val="ac"/>
        <w:rPr>
          <w:rFonts w:ascii="Times New Roman" w:hAnsi="Times New Roman" w:cs="Times New Roman"/>
          <w:i/>
          <w:sz w:val="24"/>
          <w:szCs w:val="24"/>
          <w:lang w:val="en-US"/>
        </w:rPr>
      </w:pPr>
    </w:p>
    <w:p w:rsidR="00FB6FA4" w:rsidRPr="00C1510B" w:rsidRDefault="00FB6FA4" w:rsidP="00FB6FA4">
      <w:pPr>
        <w:pStyle w:val="ac"/>
        <w:rPr>
          <w:rFonts w:ascii="Times New Roman" w:hAnsi="Times New Roman" w:cs="Times New Roman"/>
          <w:sz w:val="24"/>
          <w:szCs w:val="24"/>
          <w:lang w:val="en-US"/>
        </w:rPr>
      </w:pPr>
      <w:r w:rsidRPr="00C1510B">
        <w:rPr>
          <w:rFonts w:ascii="Times New Roman" w:hAnsi="Times New Roman" w:cs="Times New Roman"/>
          <w:sz w:val="24"/>
          <w:szCs w:val="24"/>
          <w:lang w:val="en-US"/>
        </w:rPr>
        <w:t xml:space="preserve">We use </w:t>
      </w:r>
      <w:r w:rsidRPr="00C1510B">
        <w:rPr>
          <w:rFonts w:ascii="Times New Roman" w:hAnsi="Times New Roman" w:cs="Times New Roman"/>
          <w:b/>
          <w:bCs/>
          <w:sz w:val="24"/>
          <w:szCs w:val="24"/>
          <w:lang w:val="en-US"/>
        </w:rPr>
        <w:t>can / may</w:t>
      </w:r>
      <w:r w:rsidRPr="00C1510B">
        <w:rPr>
          <w:rFonts w:ascii="Times New Roman" w:hAnsi="Times New Roman" w:cs="Times New Roman"/>
          <w:sz w:val="24"/>
          <w:szCs w:val="24"/>
          <w:lang w:val="en-US"/>
        </w:rPr>
        <w:t xml:space="preserve"> to give permission. </w:t>
      </w:r>
      <w:r w:rsidRPr="00C1510B">
        <w:rPr>
          <w:rFonts w:ascii="Times New Roman" w:hAnsi="Times New Roman" w:cs="Times New Roman"/>
          <w:b/>
          <w:bCs/>
          <w:sz w:val="24"/>
          <w:szCs w:val="24"/>
          <w:lang w:val="en-US"/>
        </w:rPr>
        <w:t>May</w:t>
      </w:r>
      <w:r w:rsidRPr="00C1510B">
        <w:rPr>
          <w:rFonts w:ascii="Times New Roman" w:hAnsi="Times New Roman" w:cs="Times New Roman"/>
          <w:sz w:val="24"/>
          <w:szCs w:val="24"/>
          <w:lang w:val="en-US"/>
        </w:rPr>
        <w:t xml:space="preserve"> is more formal than </w:t>
      </w:r>
      <w:r w:rsidRPr="00C1510B">
        <w:rPr>
          <w:rFonts w:ascii="Times New Roman" w:hAnsi="Times New Roman" w:cs="Times New Roman"/>
          <w:b/>
          <w:bCs/>
          <w:sz w:val="24"/>
          <w:szCs w:val="24"/>
          <w:lang w:val="en-US"/>
        </w:rPr>
        <w:t>can</w:t>
      </w:r>
      <w:r w:rsidRPr="00C1510B">
        <w:rPr>
          <w:rFonts w:ascii="Times New Roman" w:hAnsi="Times New Roman" w:cs="Times New Roman"/>
          <w:sz w:val="24"/>
          <w:szCs w:val="24"/>
          <w:lang w:val="en-US"/>
        </w:rPr>
        <w:t xml:space="preserve">. </w:t>
      </w:r>
    </w:p>
    <w:p w:rsidR="00FB6FA4" w:rsidRPr="00C1510B" w:rsidRDefault="00FB6FA4" w:rsidP="00FB6FA4">
      <w:pPr>
        <w:pStyle w:val="ac"/>
        <w:rPr>
          <w:rFonts w:ascii="Times New Roman" w:hAnsi="Times New Roman" w:cs="Times New Roman"/>
          <w:iCs/>
          <w:sz w:val="24"/>
          <w:szCs w:val="24"/>
          <w:lang w:val="en-US"/>
        </w:rPr>
      </w:pP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iCs/>
          <w:sz w:val="24"/>
          <w:szCs w:val="24"/>
          <w:lang w:val="en-US"/>
        </w:rPr>
        <w:t xml:space="preserve">Of course you </w:t>
      </w:r>
      <w:r w:rsidRPr="00C1510B">
        <w:rPr>
          <w:rFonts w:ascii="Times New Roman" w:hAnsi="Times New Roman" w:cs="Times New Roman"/>
          <w:b/>
          <w:bCs/>
          <w:i/>
          <w:iCs/>
          <w:sz w:val="24"/>
          <w:szCs w:val="24"/>
          <w:lang w:val="en-US"/>
        </w:rPr>
        <w:t>can use</w:t>
      </w:r>
      <w:r w:rsidRPr="00C1510B">
        <w:rPr>
          <w:rFonts w:ascii="Times New Roman" w:hAnsi="Times New Roman" w:cs="Times New Roman"/>
          <w:i/>
          <w:iCs/>
          <w:sz w:val="24"/>
          <w:szCs w:val="24"/>
          <w:lang w:val="en-US"/>
        </w:rPr>
        <w:t xml:space="preserve"> the phone.</w:t>
      </w:r>
      <w:r w:rsidRPr="00C1510B">
        <w:rPr>
          <w:rFonts w:ascii="Times New Roman" w:hAnsi="Times New Roman" w:cs="Times New Roman"/>
          <w:i/>
          <w:iCs/>
          <w:sz w:val="24"/>
          <w:szCs w:val="24"/>
          <w:lang w:val="en-US"/>
        </w:rPr>
        <w:br/>
        <w:t xml:space="preserve">You </w:t>
      </w:r>
      <w:r w:rsidRPr="00C1510B">
        <w:rPr>
          <w:rFonts w:ascii="Times New Roman" w:hAnsi="Times New Roman" w:cs="Times New Roman"/>
          <w:b/>
          <w:bCs/>
          <w:i/>
          <w:iCs/>
          <w:sz w:val="24"/>
          <w:szCs w:val="24"/>
          <w:lang w:val="en-US"/>
        </w:rPr>
        <w:t>may leave</w:t>
      </w:r>
      <w:r w:rsidRPr="00C1510B">
        <w:rPr>
          <w:rFonts w:ascii="Times New Roman" w:hAnsi="Times New Roman" w:cs="Times New Roman"/>
          <w:i/>
          <w:iCs/>
          <w:sz w:val="24"/>
          <w:szCs w:val="24"/>
          <w:lang w:val="en-US"/>
        </w:rPr>
        <w:t xml:space="preserve"> your luggage here, sir. </w:t>
      </w:r>
      <w:r w:rsidRPr="00C1510B">
        <w:rPr>
          <w:rFonts w:ascii="Times New Roman" w:hAnsi="Times New Roman" w:cs="Times New Roman"/>
          <w:i/>
          <w:sz w:val="24"/>
          <w:szCs w:val="24"/>
          <w:lang w:val="en-US"/>
        </w:rPr>
        <w:t>(You are allowed to…)</w:t>
      </w:r>
    </w:p>
    <w:p w:rsidR="00FB6FA4" w:rsidRPr="00C1510B" w:rsidRDefault="00FB6FA4" w:rsidP="00FB6FA4">
      <w:pPr>
        <w:pStyle w:val="ac"/>
        <w:rPr>
          <w:rFonts w:ascii="Times New Roman" w:hAnsi="Times New Roman" w:cs="Times New Roman"/>
          <w:i/>
          <w:sz w:val="24"/>
          <w:szCs w:val="24"/>
          <w:lang w:val="en-US"/>
        </w:rPr>
      </w:pP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sz w:val="24"/>
          <w:szCs w:val="24"/>
          <w:lang w:val="en-US"/>
        </w:rPr>
        <w:t xml:space="preserve">We use </w:t>
      </w:r>
      <w:r w:rsidRPr="00C1510B">
        <w:rPr>
          <w:rFonts w:ascii="Times New Roman" w:hAnsi="Times New Roman" w:cs="Times New Roman"/>
          <w:b/>
          <w:bCs/>
          <w:sz w:val="24"/>
          <w:szCs w:val="24"/>
          <w:lang w:val="en-US"/>
        </w:rPr>
        <w:t>can't/ mustn't /may not</w:t>
      </w:r>
      <w:r w:rsidRPr="00C1510B">
        <w:rPr>
          <w:rFonts w:ascii="Times New Roman" w:hAnsi="Times New Roman" w:cs="Times New Roman"/>
          <w:sz w:val="24"/>
          <w:szCs w:val="24"/>
          <w:lang w:val="en-US"/>
        </w:rPr>
        <w:t xml:space="preserve"> to refuse permission. </w:t>
      </w:r>
      <w:r w:rsidRPr="00C1510B">
        <w:rPr>
          <w:rFonts w:ascii="Times New Roman" w:hAnsi="Times New Roman" w:cs="Times New Roman"/>
          <w:b/>
          <w:bCs/>
          <w:sz w:val="24"/>
          <w:szCs w:val="24"/>
          <w:lang w:val="en-US"/>
        </w:rPr>
        <w:t>May not</w:t>
      </w:r>
      <w:r w:rsidRPr="00C1510B">
        <w:rPr>
          <w:rFonts w:ascii="Times New Roman" w:hAnsi="Times New Roman" w:cs="Times New Roman"/>
          <w:sz w:val="24"/>
          <w:szCs w:val="24"/>
          <w:lang w:val="en-US"/>
        </w:rPr>
        <w:t xml:space="preserve"> is formal.</w:t>
      </w:r>
      <w:r w:rsidRPr="00C1510B">
        <w:rPr>
          <w:rFonts w:ascii="Times New Roman" w:hAnsi="Times New Roman" w:cs="Times New Roman"/>
          <w:sz w:val="24"/>
          <w:szCs w:val="24"/>
          <w:lang w:val="en-US"/>
        </w:rPr>
        <w:br/>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n-US"/>
        </w:rPr>
        <w:t xml:space="preserve"> </w:t>
      </w:r>
      <w:r w:rsidRPr="00C1510B">
        <w:rPr>
          <w:rFonts w:ascii="Times New Roman" w:hAnsi="Times New Roman" w:cs="Times New Roman"/>
          <w:i/>
          <w:iCs/>
          <w:sz w:val="24"/>
          <w:szCs w:val="24"/>
          <w:lang w:val="en-US"/>
        </w:rPr>
        <w:t xml:space="preserve">I'm afraid you </w:t>
      </w:r>
      <w:r w:rsidRPr="00C1510B">
        <w:rPr>
          <w:rFonts w:ascii="Times New Roman" w:hAnsi="Times New Roman" w:cs="Times New Roman"/>
          <w:b/>
          <w:bCs/>
          <w:i/>
          <w:iCs/>
          <w:sz w:val="24"/>
          <w:szCs w:val="24"/>
          <w:lang w:val="en-US"/>
        </w:rPr>
        <w:t>can't stay</w:t>
      </w:r>
      <w:r w:rsidRPr="00C1510B">
        <w:rPr>
          <w:rFonts w:ascii="Times New Roman" w:hAnsi="Times New Roman" w:cs="Times New Roman"/>
          <w:i/>
          <w:iCs/>
          <w:sz w:val="24"/>
          <w:szCs w:val="24"/>
          <w:lang w:val="en-US"/>
        </w:rPr>
        <w:t xml:space="preserve"> late tonight.</w:t>
      </w:r>
      <w:r w:rsidRPr="00C1510B">
        <w:rPr>
          <w:rFonts w:ascii="Times New Roman" w:hAnsi="Times New Roman" w:cs="Times New Roman"/>
          <w:i/>
          <w:iCs/>
          <w:sz w:val="24"/>
          <w:szCs w:val="24"/>
          <w:lang w:val="en-US"/>
        </w:rPr>
        <w:br/>
        <w:t xml:space="preserve">You </w:t>
      </w:r>
      <w:r w:rsidRPr="00C1510B">
        <w:rPr>
          <w:rFonts w:ascii="Times New Roman" w:hAnsi="Times New Roman" w:cs="Times New Roman"/>
          <w:b/>
          <w:bCs/>
          <w:i/>
          <w:iCs/>
          <w:sz w:val="24"/>
          <w:szCs w:val="24"/>
          <w:lang w:val="en-US"/>
        </w:rPr>
        <w:t>mustn't watch</w:t>
      </w:r>
      <w:r w:rsidRPr="00C1510B">
        <w:rPr>
          <w:rFonts w:ascii="Times New Roman" w:hAnsi="Times New Roman" w:cs="Times New Roman"/>
          <w:i/>
          <w:iCs/>
          <w:sz w:val="24"/>
          <w:szCs w:val="24"/>
          <w:lang w:val="en-US"/>
        </w:rPr>
        <w:t xml:space="preserve"> TV after 9pm.</w:t>
      </w:r>
      <w:r w:rsidRPr="00C1510B">
        <w:rPr>
          <w:rFonts w:ascii="Times New Roman" w:hAnsi="Times New Roman" w:cs="Times New Roman"/>
          <w:i/>
          <w:iCs/>
          <w:sz w:val="24"/>
          <w:szCs w:val="24"/>
          <w:lang w:val="en-US"/>
        </w:rPr>
        <w:br/>
        <w:t xml:space="preserve">You </w:t>
      </w:r>
      <w:r w:rsidRPr="00C1510B">
        <w:rPr>
          <w:rFonts w:ascii="Times New Roman" w:hAnsi="Times New Roman" w:cs="Times New Roman"/>
          <w:b/>
          <w:bCs/>
          <w:i/>
          <w:iCs/>
          <w:sz w:val="24"/>
          <w:szCs w:val="24"/>
          <w:lang w:val="en-US"/>
        </w:rPr>
        <w:t>may not write</w:t>
      </w:r>
      <w:r w:rsidRPr="00C1510B">
        <w:rPr>
          <w:rFonts w:ascii="Times New Roman" w:hAnsi="Times New Roman" w:cs="Times New Roman"/>
          <w:i/>
          <w:iCs/>
          <w:sz w:val="24"/>
          <w:szCs w:val="24"/>
          <w:lang w:val="en-US"/>
        </w:rPr>
        <w:t xml:space="preserve"> in ink during the test.</w:t>
      </w:r>
      <w:r w:rsidRPr="00C1510B">
        <w:rPr>
          <w:rFonts w:ascii="Times New Roman" w:hAnsi="Times New Roman" w:cs="Times New Roman"/>
          <w:i/>
          <w:sz w:val="24"/>
          <w:szCs w:val="24"/>
          <w:lang w:val="en-US"/>
        </w:rPr>
        <w:t>( You aren't allowed to…)</w:t>
      </w:r>
    </w:p>
    <w:p w:rsidR="00FB6FA4" w:rsidRPr="00C1510B" w:rsidRDefault="00FB6FA4" w:rsidP="00FB6FA4">
      <w:pPr>
        <w:pStyle w:val="ac"/>
        <w:rPr>
          <w:rFonts w:ascii="Times New Roman" w:hAnsi="Times New Roman" w:cs="Times New Roman"/>
          <w:sz w:val="24"/>
          <w:szCs w:val="24"/>
          <w:lang w:val="en-US"/>
        </w:rPr>
      </w:pPr>
    </w:p>
    <w:p w:rsidR="00FB6FA4" w:rsidRPr="00C1510B" w:rsidRDefault="00FB6FA4" w:rsidP="00FB6FA4">
      <w:pPr>
        <w:pStyle w:val="ac"/>
        <w:rPr>
          <w:rFonts w:ascii="Times New Roman" w:hAnsi="Times New Roman" w:cs="Times New Roman"/>
          <w:sz w:val="24"/>
          <w:szCs w:val="24"/>
          <w:lang w:val="en-US"/>
        </w:rPr>
      </w:pPr>
      <w:r w:rsidRPr="00C1510B">
        <w:rPr>
          <w:rFonts w:ascii="Times New Roman" w:hAnsi="Times New Roman" w:cs="Times New Roman"/>
          <w:sz w:val="24"/>
          <w:szCs w:val="24"/>
          <w:lang w:val="en-US"/>
        </w:rPr>
        <w:t>We use should to give advice or suggestion.</w:t>
      </w:r>
    </w:p>
    <w:p w:rsidR="00FB6FA4" w:rsidRPr="00C1510B" w:rsidRDefault="00FB6FA4" w:rsidP="00FB6FA4">
      <w:pPr>
        <w:pStyle w:val="ac"/>
        <w:rPr>
          <w:rFonts w:ascii="Times New Roman" w:hAnsi="Times New Roman" w:cs="Times New Roman"/>
          <w:sz w:val="24"/>
          <w:szCs w:val="24"/>
          <w:lang w:val="en-US"/>
        </w:rPr>
      </w:pP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n-US"/>
        </w:rPr>
        <w:t>You should wear a helmet while riding your motorbike.</w:t>
      </w:r>
    </w:p>
    <w:p w:rsidR="00FB6FA4" w:rsidRPr="00C1510B" w:rsidRDefault="00FB6FA4" w:rsidP="00FB6FA4">
      <w:pPr>
        <w:pStyle w:val="ac"/>
        <w:rPr>
          <w:rFonts w:ascii="Times New Roman" w:hAnsi="Times New Roman" w:cs="Times New Roman"/>
          <w:b/>
          <w:sz w:val="24"/>
          <w:szCs w:val="24"/>
          <w:lang w:val="en-US"/>
        </w:rPr>
      </w:pPr>
    </w:p>
    <w:p w:rsidR="00FB6FA4" w:rsidRPr="00C1510B" w:rsidRDefault="00FB6FA4" w:rsidP="00FB6FA4">
      <w:pPr>
        <w:pStyle w:val="ac"/>
        <w:rPr>
          <w:rFonts w:ascii="Times New Roman" w:hAnsi="Times New Roman" w:cs="Times New Roman"/>
          <w:sz w:val="24"/>
          <w:szCs w:val="24"/>
          <w:lang w:val="en-US"/>
        </w:rPr>
      </w:pPr>
      <w:r w:rsidRPr="00C1510B">
        <w:rPr>
          <w:rFonts w:ascii="Times New Roman" w:hAnsi="Times New Roman" w:cs="Times New Roman"/>
          <w:b/>
          <w:sz w:val="24"/>
          <w:szCs w:val="24"/>
          <w:lang w:val="en-US"/>
        </w:rPr>
        <w:t xml:space="preserve">Activity 1. </w:t>
      </w:r>
      <w:r w:rsidRPr="00C1510B">
        <w:rPr>
          <w:rFonts w:ascii="Times New Roman" w:hAnsi="Times New Roman" w:cs="Times New Roman"/>
          <w:sz w:val="24"/>
          <w:szCs w:val="24"/>
          <w:lang w:val="en-US"/>
        </w:rPr>
        <w:t>Complete this text from the webpage with appropriate modal vebs.</w:t>
      </w:r>
    </w:p>
    <w:p w:rsidR="00FB6FA4" w:rsidRPr="00C1510B" w:rsidRDefault="00FB6FA4" w:rsidP="00FB6FA4">
      <w:pPr>
        <w:pStyle w:val="ac"/>
        <w:rPr>
          <w:rFonts w:ascii="Times New Roman" w:hAnsi="Times New Roman" w:cs="Times New Roman"/>
          <w:sz w:val="24"/>
          <w:szCs w:val="24"/>
          <w:lang w:val="en-US"/>
        </w:rPr>
      </w:pPr>
    </w:p>
    <w:p w:rsidR="00FB6FA4" w:rsidRPr="00C1510B" w:rsidRDefault="00FB6FA4" w:rsidP="00FB6FA4">
      <w:pPr>
        <w:pStyle w:val="ac"/>
        <w:jc w:val="center"/>
        <w:rPr>
          <w:rFonts w:ascii="Times New Roman" w:hAnsi="Times New Roman" w:cs="Times New Roman"/>
          <w:b/>
          <w:sz w:val="24"/>
          <w:szCs w:val="24"/>
          <w:lang w:val="en-US"/>
        </w:rPr>
      </w:pPr>
      <w:r w:rsidRPr="00C1510B">
        <w:rPr>
          <w:rFonts w:ascii="Times New Roman" w:hAnsi="Times New Roman" w:cs="Times New Roman"/>
          <w:b/>
          <w:sz w:val="24"/>
          <w:szCs w:val="24"/>
          <w:lang w:val="en-US"/>
        </w:rPr>
        <w:t>STEPHEN WILLIAM HAWKING</w:t>
      </w:r>
    </w:p>
    <w:p w:rsidR="00FB6FA4" w:rsidRPr="00C1510B" w:rsidRDefault="00FB6FA4" w:rsidP="00FB6FA4">
      <w:pPr>
        <w:pStyle w:val="ac"/>
        <w:jc w:val="center"/>
        <w:rPr>
          <w:rFonts w:ascii="Times New Roman" w:hAnsi="Times New Roman" w:cs="Times New Roman"/>
          <w:b/>
          <w:sz w:val="24"/>
          <w:szCs w:val="24"/>
          <w:lang w:val="en-US"/>
        </w:rPr>
      </w:pPr>
    </w:p>
    <w:p w:rsidR="00FB6FA4" w:rsidRPr="00C1510B" w:rsidRDefault="00FB6FA4" w:rsidP="00FB6FA4">
      <w:pPr>
        <w:pStyle w:val="ac"/>
        <w:jc w:val="both"/>
        <w:rPr>
          <w:rFonts w:ascii="Times New Roman" w:hAnsi="Times New Roman" w:cs="Times New Roman"/>
          <w:sz w:val="24"/>
          <w:szCs w:val="24"/>
          <w:lang w:val="en-US"/>
        </w:rPr>
      </w:pPr>
      <w:r w:rsidRPr="00C1510B">
        <w:rPr>
          <w:rFonts w:ascii="Times New Roman" w:hAnsi="Times New Roman" w:cs="Times New Roman"/>
          <w:sz w:val="24"/>
          <w:szCs w:val="24"/>
          <w:lang w:val="en-US"/>
        </w:rPr>
        <w:t>By 1985, Stephen’s speech was getting worse, and only a few people who knew him well _____ understand him. But at least he _____ communicate. In 1985, he _____ have an operation on his throat. After that, he _____ have 24-hour care by nurses. For a time after the operation he _____ speak at all. The only way he _____ communicate was by spelling words. He _____ raise his eyebrows when someone pointed to the right letter on a spelling card. However, a computer expert in California (Wait Wotosz) heard of Hawking’s problem and sent him a comuter program, Hawking _____ choose words from a menu on a screen. All he _____ do was press a switch in his hand. But he _____ also control the program by making a head or eye movement. In that case, he _____ press the switch.  At first he _____ run the program on a desktop computer, but then a man called David Mason fitted a small portable computer to his wheelchair.</w:t>
      </w:r>
      <w:r w:rsidRPr="00C1510B">
        <w:rPr>
          <w:rStyle w:val="af7"/>
          <w:rFonts w:ascii="Times New Roman" w:hAnsi="Times New Roman" w:cs="Times New Roman"/>
          <w:sz w:val="24"/>
          <w:szCs w:val="24"/>
        </w:rPr>
        <w:footnoteReference w:id="10"/>
      </w:r>
      <w:r w:rsidRPr="00C1510B">
        <w:rPr>
          <w:rFonts w:ascii="Times New Roman" w:hAnsi="Times New Roman" w:cs="Times New Roman"/>
          <w:sz w:val="24"/>
          <w:szCs w:val="24"/>
          <w:lang w:val="en-US"/>
        </w:rPr>
        <w:t xml:space="preserve"> </w:t>
      </w:r>
    </w:p>
    <w:p w:rsidR="00FB6FA4" w:rsidRPr="00C1510B" w:rsidRDefault="00FB6FA4" w:rsidP="00FB6FA4">
      <w:pPr>
        <w:pStyle w:val="ac"/>
        <w:jc w:val="both"/>
        <w:rPr>
          <w:rFonts w:ascii="Times New Roman" w:hAnsi="Times New Roman" w:cs="Times New Roman"/>
          <w:sz w:val="24"/>
          <w:szCs w:val="24"/>
          <w:lang w:val="en-US"/>
        </w:rPr>
      </w:pPr>
    </w:p>
    <w:p w:rsidR="00FB6FA4" w:rsidRPr="00C1510B" w:rsidRDefault="00FB6FA4" w:rsidP="00FB6FA4">
      <w:pPr>
        <w:jc w:val="center"/>
        <w:rPr>
          <w:b/>
          <w:sz w:val="24"/>
          <w:szCs w:val="24"/>
          <w:lang w:val="en-GB"/>
        </w:rPr>
      </w:pPr>
      <w:r w:rsidRPr="00C1510B">
        <w:rPr>
          <w:b/>
          <w:sz w:val="24"/>
          <w:szCs w:val="24"/>
          <w:lang w:val="en-GB"/>
        </w:rPr>
        <w:t>Indicative bibliography</w:t>
      </w:r>
    </w:p>
    <w:p w:rsidR="00FB6FA4" w:rsidRPr="00C1510B" w:rsidRDefault="00FB6FA4" w:rsidP="00FB6FA4">
      <w:pPr>
        <w:pStyle w:val="af"/>
        <w:tabs>
          <w:tab w:val="left" w:pos="823"/>
        </w:tabs>
        <w:spacing w:line="360" w:lineRule="auto"/>
        <w:rPr>
          <w:rFonts w:ascii="Times New Roman" w:hAnsi="Times New Roman"/>
          <w:sz w:val="24"/>
          <w:szCs w:val="24"/>
          <w:lang w:val="en-US"/>
        </w:rPr>
      </w:pPr>
      <w:r w:rsidRPr="00C1510B">
        <w:rPr>
          <w:rFonts w:ascii="Times New Roman" w:hAnsi="Times New Roman"/>
          <w:sz w:val="24"/>
          <w:szCs w:val="24"/>
          <w:lang w:val="en-US"/>
        </w:rPr>
        <w:t>Language Leader. Pre-intermediate. Coursebook. Ian Lebeau gareth Rees.ISBN 978-1-4058-2687-7</w:t>
      </w:r>
    </w:p>
    <w:p w:rsidR="00FB6FA4" w:rsidRPr="00C1510B" w:rsidRDefault="00FB6FA4" w:rsidP="00FB6FA4">
      <w:pPr>
        <w:spacing w:after="120" w:line="360" w:lineRule="auto"/>
        <w:jc w:val="both"/>
        <w:rPr>
          <w:sz w:val="24"/>
          <w:szCs w:val="24"/>
          <w:lang w:val="en-GB"/>
        </w:rPr>
      </w:pPr>
      <w:r w:rsidRPr="00C1510B">
        <w:rPr>
          <w:sz w:val="24"/>
          <w:szCs w:val="24"/>
          <w:lang w:val="en-GB"/>
        </w:rPr>
        <w:t xml:space="preserve">Thomas, B.J. (1986) </w:t>
      </w:r>
      <w:r w:rsidRPr="00C1510B">
        <w:rPr>
          <w:i/>
          <w:sz w:val="24"/>
          <w:szCs w:val="24"/>
          <w:lang w:val="en-GB"/>
        </w:rPr>
        <w:t>Intermediate Vocabulary</w:t>
      </w:r>
      <w:r w:rsidRPr="00C1510B">
        <w:rPr>
          <w:sz w:val="24"/>
          <w:szCs w:val="24"/>
          <w:lang w:val="en-GB"/>
        </w:rPr>
        <w:t>. Harlow: Longman</w:t>
      </w:r>
    </w:p>
    <w:p w:rsidR="00FB6FA4" w:rsidRPr="00C1510B" w:rsidRDefault="00FB6FA4" w:rsidP="00FB6FA4">
      <w:pPr>
        <w:spacing w:after="120" w:line="360" w:lineRule="auto"/>
        <w:jc w:val="both"/>
        <w:rPr>
          <w:sz w:val="24"/>
          <w:szCs w:val="24"/>
          <w:lang w:val="en-GB"/>
        </w:rPr>
      </w:pPr>
      <w:r w:rsidRPr="00C1510B">
        <w:rPr>
          <w:sz w:val="24"/>
          <w:szCs w:val="24"/>
          <w:lang w:val="en-GB"/>
        </w:rPr>
        <w:t xml:space="preserve">Thomas, B.J. (1990) </w:t>
      </w:r>
      <w:r w:rsidRPr="00C1510B">
        <w:rPr>
          <w:i/>
          <w:sz w:val="24"/>
          <w:szCs w:val="24"/>
          <w:lang w:val="en-GB"/>
        </w:rPr>
        <w:t>Elementary Vocabulary</w:t>
      </w:r>
      <w:r w:rsidRPr="00C1510B">
        <w:rPr>
          <w:sz w:val="24"/>
          <w:szCs w:val="24"/>
          <w:lang w:val="en-GB"/>
        </w:rPr>
        <w:t>. Harlow: Longman</w:t>
      </w:r>
    </w:p>
    <w:p w:rsidR="00FB6FA4" w:rsidRPr="00C1510B" w:rsidRDefault="00FB6FA4" w:rsidP="00FB6FA4">
      <w:pPr>
        <w:spacing w:after="120" w:line="360" w:lineRule="auto"/>
        <w:jc w:val="both"/>
        <w:rPr>
          <w:sz w:val="24"/>
          <w:szCs w:val="24"/>
          <w:lang w:val="en-GB"/>
        </w:rPr>
      </w:pPr>
      <w:r w:rsidRPr="00C1510B">
        <w:rPr>
          <w:sz w:val="24"/>
          <w:szCs w:val="24"/>
          <w:lang w:val="en-GB"/>
        </w:rPr>
        <w:t xml:space="preserve">Raymond Murphy. (2000) </w:t>
      </w:r>
      <w:r w:rsidRPr="00C1510B">
        <w:rPr>
          <w:i/>
          <w:sz w:val="24"/>
          <w:szCs w:val="24"/>
          <w:lang w:val="en-US"/>
        </w:rPr>
        <w:t>English Grammar in Use for intermediate.</w:t>
      </w:r>
      <w:r w:rsidRPr="00C1510B">
        <w:rPr>
          <w:sz w:val="24"/>
          <w:szCs w:val="24"/>
          <w:lang w:val="en-GB"/>
        </w:rPr>
        <w:t xml:space="preserve"> Cambridge: CUP</w:t>
      </w:r>
    </w:p>
    <w:p w:rsidR="00FB6FA4" w:rsidRPr="00C1510B" w:rsidRDefault="00FB6FA4" w:rsidP="00FB6FA4">
      <w:pPr>
        <w:tabs>
          <w:tab w:val="left" w:pos="4795"/>
        </w:tabs>
        <w:jc w:val="center"/>
        <w:rPr>
          <w:b/>
          <w:sz w:val="24"/>
          <w:szCs w:val="24"/>
          <w:lang w:val="en-US"/>
        </w:rPr>
      </w:pPr>
    </w:p>
    <w:p w:rsidR="00FB6FA4" w:rsidRPr="00C1510B" w:rsidRDefault="004B6B5D" w:rsidP="00FB6FA4">
      <w:pPr>
        <w:tabs>
          <w:tab w:val="left" w:pos="4795"/>
        </w:tabs>
        <w:jc w:val="center"/>
        <w:rPr>
          <w:b/>
          <w:sz w:val="24"/>
          <w:szCs w:val="24"/>
          <w:lang w:val="en-US"/>
        </w:rPr>
      </w:pPr>
      <w:r w:rsidRPr="00C1510B">
        <w:rPr>
          <w:b/>
          <w:sz w:val="24"/>
          <w:szCs w:val="24"/>
          <w:lang w:val="en-US"/>
        </w:rPr>
        <w:t>THEME 27</w:t>
      </w:r>
    </w:p>
    <w:p w:rsidR="00FB6FA4" w:rsidRPr="00C1510B" w:rsidRDefault="00FB6FA4" w:rsidP="00FB6FA4">
      <w:pPr>
        <w:tabs>
          <w:tab w:val="left" w:pos="4795"/>
        </w:tabs>
        <w:jc w:val="center"/>
        <w:rPr>
          <w:b/>
          <w:sz w:val="24"/>
          <w:szCs w:val="24"/>
          <w:lang w:val="en-US"/>
        </w:rPr>
      </w:pPr>
      <w:r w:rsidRPr="00C1510B">
        <w:rPr>
          <w:b/>
          <w:sz w:val="24"/>
          <w:szCs w:val="24"/>
          <w:lang w:val="en-US"/>
        </w:rPr>
        <w:t>MODALS: CRITICISM, OBLIGATION</w:t>
      </w:r>
    </w:p>
    <w:p w:rsidR="00FB6FA4" w:rsidRPr="00C1510B" w:rsidRDefault="00FB6FA4" w:rsidP="00FB6FA4">
      <w:pPr>
        <w:rPr>
          <w:b/>
          <w:sz w:val="24"/>
          <w:szCs w:val="24"/>
          <w:lang w:val="en-GB"/>
        </w:rPr>
      </w:pPr>
      <w:r w:rsidRPr="00C1510B">
        <w:rPr>
          <w:b/>
          <w:sz w:val="24"/>
          <w:szCs w:val="24"/>
          <w:lang w:val="en-GB"/>
        </w:rPr>
        <w:t>Aims</w:t>
      </w:r>
    </w:p>
    <w:p w:rsidR="00FB6FA4" w:rsidRPr="00C1510B" w:rsidRDefault="00FB6FA4" w:rsidP="00FB6FA4">
      <w:pPr>
        <w:widowControl/>
        <w:numPr>
          <w:ilvl w:val="0"/>
          <w:numId w:val="70"/>
        </w:numPr>
        <w:autoSpaceDE/>
        <w:autoSpaceDN/>
        <w:rPr>
          <w:sz w:val="24"/>
          <w:szCs w:val="24"/>
          <w:lang w:val="en-GB"/>
        </w:rPr>
      </w:pPr>
      <w:r w:rsidRPr="00C1510B">
        <w:rPr>
          <w:sz w:val="24"/>
          <w:szCs w:val="24"/>
          <w:lang w:val="en-GB"/>
        </w:rPr>
        <w:t>to develop students’ awareness of the relationship between form and meaning of modals in context</w:t>
      </w:r>
    </w:p>
    <w:p w:rsidR="00FB6FA4" w:rsidRPr="00C1510B" w:rsidRDefault="00FB6FA4" w:rsidP="00FB6FA4">
      <w:pPr>
        <w:widowControl/>
        <w:numPr>
          <w:ilvl w:val="0"/>
          <w:numId w:val="70"/>
        </w:numPr>
        <w:autoSpaceDE/>
        <w:autoSpaceDN/>
        <w:rPr>
          <w:sz w:val="24"/>
          <w:szCs w:val="24"/>
          <w:lang w:val="en-GB"/>
        </w:rPr>
      </w:pPr>
      <w:r w:rsidRPr="00C1510B">
        <w:rPr>
          <w:sz w:val="24"/>
          <w:szCs w:val="24"/>
          <w:lang w:val="en-GB"/>
        </w:rPr>
        <w:t>to enable students to use modals appropriately in communication</w:t>
      </w:r>
    </w:p>
    <w:p w:rsidR="00FB6FA4" w:rsidRPr="00C1510B" w:rsidRDefault="00FB6FA4" w:rsidP="00FB6FA4">
      <w:pPr>
        <w:ind w:left="360"/>
        <w:rPr>
          <w:b/>
          <w:sz w:val="24"/>
          <w:szCs w:val="24"/>
          <w:lang w:val="en-GB"/>
        </w:rPr>
      </w:pPr>
    </w:p>
    <w:p w:rsidR="00FB6FA4" w:rsidRPr="00C1510B" w:rsidRDefault="00FB6FA4" w:rsidP="00FB6FA4">
      <w:pPr>
        <w:rPr>
          <w:b/>
          <w:sz w:val="24"/>
          <w:szCs w:val="24"/>
          <w:lang w:val="en-GB"/>
        </w:rPr>
      </w:pPr>
      <w:r w:rsidRPr="00C1510B">
        <w:rPr>
          <w:b/>
          <w:sz w:val="24"/>
          <w:szCs w:val="24"/>
          <w:lang w:val="en-GB"/>
        </w:rPr>
        <w:t>Objectives</w:t>
      </w:r>
    </w:p>
    <w:p w:rsidR="00FB6FA4" w:rsidRPr="00C1510B" w:rsidRDefault="00FB6FA4" w:rsidP="00FB6FA4">
      <w:pPr>
        <w:rPr>
          <w:sz w:val="24"/>
          <w:szCs w:val="24"/>
          <w:lang w:val="en-GB"/>
        </w:rPr>
      </w:pPr>
      <w:r w:rsidRPr="00C1510B">
        <w:rPr>
          <w:sz w:val="24"/>
          <w:szCs w:val="24"/>
          <w:lang w:val="en-GB"/>
        </w:rPr>
        <w:t>By the end of Year 1 students will:</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 xml:space="preserve">be able to use modals to convey meaning in communication </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be able to recognise and use modals appropriately  both in spoken and written English</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be able to understand the link between form and meaning of modals in different communicative settings</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be able to notice the characteristic features of modals patterns and structures and compare them with those in L1 to enhance learning of those patterns and structures</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be able to understand  the importance of accuracy in communication</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be able to use grammar reference books independently.</w:t>
      </w:r>
    </w:p>
    <w:p w:rsidR="00FB6FA4" w:rsidRPr="00C1510B" w:rsidRDefault="00FB6FA4" w:rsidP="00FB6FA4">
      <w:pPr>
        <w:ind w:left="720"/>
        <w:rPr>
          <w:sz w:val="24"/>
          <w:szCs w:val="24"/>
          <w:lang w:val="en-US"/>
        </w:rPr>
      </w:pPr>
    </w:p>
    <w:p w:rsidR="00FB6FA4" w:rsidRPr="00C1510B" w:rsidRDefault="00FB6FA4" w:rsidP="00FB6FA4">
      <w:pPr>
        <w:ind w:left="720"/>
        <w:rPr>
          <w:sz w:val="24"/>
          <w:szCs w:val="24"/>
          <w:lang w:val="en-US"/>
        </w:rPr>
      </w:pPr>
    </w:p>
    <w:p w:rsidR="00FB6FA4" w:rsidRPr="00C1510B" w:rsidRDefault="00FB6FA4" w:rsidP="00FB6FA4">
      <w:pPr>
        <w:spacing w:after="315" w:line="240" w:lineRule="atLeast"/>
        <w:jc w:val="both"/>
        <w:rPr>
          <w:sz w:val="24"/>
          <w:szCs w:val="24"/>
          <w:lang w:val="en-US" w:eastAsia="uz-Cyrl-UZ"/>
        </w:rPr>
      </w:pPr>
      <w:r w:rsidRPr="00C1510B">
        <w:rPr>
          <w:sz w:val="24"/>
          <w:szCs w:val="24"/>
          <w:lang w:val="en-US" w:eastAsia="uz-Cyrl-UZ"/>
        </w:rPr>
        <w:t>As well as making simple statements or asking questions, we may sometimes want to express our intentions and attitudes, talk about necessity and possibility, or make offers, requests, or suggestions. In English these uses of language are usually expressed by a set of verbs called </w:t>
      </w:r>
      <w:r w:rsidRPr="00C1510B">
        <w:rPr>
          <w:i/>
          <w:iCs/>
          <w:sz w:val="24"/>
          <w:szCs w:val="24"/>
          <w:lang w:val="en-US" w:eastAsia="uz-Cyrl-UZ"/>
        </w:rPr>
        <w:t>modals</w:t>
      </w:r>
      <w:r w:rsidRPr="00C1510B">
        <w:rPr>
          <w:sz w:val="24"/>
          <w:szCs w:val="24"/>
          <w:lang w:val="en-US" w:eastAsia="uz-Cyrl-UZ"/>
        </w:rPr>
        <w:t>. Modals always occur with other verbs, and can be thought of as a special kind of auxiliary verb, e.g.:</w:t>
      </w:r>
    </w:p>
    <w:p w:rsidR="00FB6FA4" w:rsidRPr="00C1510B" w:rsidRDefault="00FB6FA4" w:rsidP="00FB6FA4">
      <w:pPr>
        <w:shd w:val="clear" w:color="auto" w:fill="FFFFFF"/>
        <w:spacing w:line="240" w:lineRule="atLeast"/>
        <w:jc w:val="both"/>
        <w:rPr>
          <w:sz w:val="24"/>
          <w:szCs w:val="24"/>
          <w:lang w:val="en-US" w:eastAsia="uz-Cyrl-UZ"/>
        </w:rPr>
      </w:pPr>
      <w:r w:rsidRPr="00C1510B">
        <w:rPr>
          <w:sz w:val="24"/>
          <w:szCs w:val="24"/>
          <w:lang w:val="en-US" w:eastAsia="uz-Cyrl-UZ"/>
        </w:rPr>
        <w:t>I must go to the post office.</w:t>
      </w:r>
    </w:p>
    <w:p w:rsidR="00FB6FA4" w:rsidRPr="00C1510B" w:rsidRDefault="00FB6FA4" w:rsidP="00FB6FA4">
      <w:pPr>
        <w:shd w:val="clear" w:color="auto" w:fill="FFFFFF"/>
        <w:jc w:val="both"/>
        <w:rPr>
          <w:sz w:val="24"/>
          <w:szCs w:val="24"/>
          <w:lang w:val="en-US" w:eastAsia="uz-Cyrl-UZ"/>
        </w:rPr>
      </w:pPr>
      <w:r w:rsidRPr="00C1510B">
        <w:rPr>
          <w:sz w:val="24"/>
          <w:szCs w:val="24"/>
          <w:lang w:val="en-US" w:eastAsia="uz-Cyrl-UZ"/>
        </w:rPr>
        <w:t>Can I borrow your umbrella?</w:t>
      </w:r>
    </w:p>
    <w:p w:rsidR="00FB6FA4" w:rsidRPr="00C1510B" w:rsidRDefault="00FB6FA4" w:rsidP="00FB6FA4">
      <w:pPr>
        <w:spacing w:after="315" w:line="240" w:lineRule="atLeast"/>
        <w:jc w:val="both"/>
        <w:rPr>
          <w:sz w:val="24"/>
          <w:szCs w:val="24"/>
          <w:lang w:val="en-US" w:eastAsia="uz-Cyrl-UZ"/>
        </w:rPr>
      </w:pPr>
      <w:r w:rsidRPr="00C1510B">
        <w:rPr>
          <w:sz w:val="24"/>
          <w:szCs w:val="24"/>
          <w:lang w:val="en-US" w:eastAsia="uz-Cyrl-UZ"/>
        </w:rPr>
        <w:t>The most commonly used modals in English are:</w:t>
      </w:r>
    </w:p>
    <w:p w:rsidR="00FB6FA4" w:rsidRPr="00C1510B" w:rsidRDefault="00FB6FA4" w:rsidP="00FB6FA4">
      <w:pPr>
        <w:shd w:val="clear" w:color="auto" w:fill="FFFFFF"/>
        <w:jc w:val="both"/>
        <w:rPr>
          <w:sz w:val="24"/>
          <w:szCs w:val="24"/>
          <w:lang w:val="en-US" w:eastAsia="uz-Cyrl-UZ"/>
        </w:rPr>
      </w:pPr>
      <w:r w:rsidRPr="00C1510B">
        <w:rPr>
          <w:sz w:val="24"/>
          <w:szCs w:val="24"/>
          <w:lang w:val="en-US" w:eastAsia="uz-Cyrl-UZ"/>
        </w:rPr>
        <w:lastRenderedPageBreak/>
        <w:t>can could will would may might must ought to should</w:t>
      </w:r>
    </w:p>
    <w:p w:rsidR="00FB6FA4" w:rsidRPr="00C1510B" w:rsidRDefault="00FB6FA4" w:rsidP="00FB6FA4">
      <w:pPr>
        <w:shd w:val="clear" w:color="auto" w:fill="FFFFFF"/>
        <w:spacing w:after="315" w:line="240" w:lineRule="atLeast"/>
        <w:jc w:val="both"/>
        <w:rPr>
          <w:sz w:val="24"/>
          <w:szCs w:val="24"/>
          <w:lang w:val="en-US" w:eastAsia="uz-Cyrl-UZ"/>
        </w:rPr>
      </w:pPr>
      <w:r w:rsidRPr="00C1510B">
        <w:rPr>
          <w:sz w:val="24"/>
          <w:szCs w:val="24"/>
          <w:lang w:val="en-US" w:eastAsia="uz-Cyrl-UZ"/>
        </w:rPr>
        <w:t>Modals are mainly used when we want to indicate our attitude to what we are saying, or when we are considering how what we say will affect the person we are communicating with. Compare:</w:t>
      </w:r>
    </w:p>
    <w:p w:rsidR="00FB6FA4" w:rsidRPr="00C1510B" w:rsidRDefault="00FB6FA4" w:rsidP="00FB6FA4">
      <w:pPr>
        <w:shd w:val="clear" w:color="auto" w:fill="FFFFFF"/>
        <w:jc w:val="both"/>
        <w:rPr>
          <w:sz w:val="24"/>
          <w:szCs w:val="24"/>
          <w:lang w:val="en-US" w:eastAsia="uz-Cyrl-UZ"/>
        </w:rPr>
      </w:pPr>
      <w:r w:rsidRPr="00C1510B">
        <w:rPr>
          <w:sz w:val="24"/>
          <w:szCs w:val="24"/>
          <w:lang w:val="en-US" w:eastAsia="uz-Cyrl-UZ"/>
        </w:rPr>
        <w:t>She’s the oldest. vs. She might be the oldest.</w:t>
      </w:r>
    </w:p>
    <w:p w:rsidR="00FB6FA4" w:rsidRPr="00C1510B" w:rsidRDefault="00FB6FA4" w:rsidP="00FB6FA4">
      <w:pPr>
        <w:shd w:val="clear" w:color="auto" w:fill="FFFFFF"/>
        <w:spacing w:after="315" w:line="240" w:lineRule="atLeast"/>
        <w:jc w:val="both"/>
        <w:rPr>
          <w:sz w:val="24"/>
          <w:szCs w:val="24"/>
          <w:lang w:val="en-US" w:eastAsia="uz-Cyrl-UZ"/>
        </w:rPr>
      </w:pPr>
      <w:r w:rsidRPr="00C1510B">
        <w:rPr>
          <w:sz w:val="24"/>
          <w:szCs w:val="24"/>
          <w:lang w:val="en-US" w:eastAsia="uz-Cyrl-UZ"/>
        </w:rPr>
        <w:t>(Here the modal shows that the speaker is not absolutely sure that the statement is true.)</w:t>
      </w:r>
    </w:p>
    <w:p w:rsidR="00FB6FA4" w:rsidRPr="00C1510B" w:rsidRDefault="00FB6FA4" w:rsidP="00FB6FA4">
      <w:pPr>
        <w:shd w:val="clear" w:color="auto" w:fill="FFFFFF"/>
        <w:jc w:val="both"/>
        <w:rPr>
          <w:sz w:val="24"/>
          <w:szCs w:val="24"/>
          <w:lang w:val="en-US" w:eastAsia="uz-Cyrl-UZ"/>
        </w:rPr>
      </w:pPr>
      <w:r w:rsidRPr="00C1510B">
        <w:rPr>
          <w:sz w:val="24"/>
          <w:szCs w:val="24"/>
          <w:lang w:val="en-US" w:eastAsia="uz-Cyrl-UZ"/>
        </w:rPr>
        <w:t>Close the door. vs. Could/would/will you close the door?</w:t>
      </w:r>
    </w:p>
    <w:p w:rsidR="00FB6FA4" w:rsidRPr="00C1510B" w:rsidRDefault="00FB6FA4" w:rsidP="00FB6FA4">
      <w:pPr>
        <w:spacing w:after="315" w:line="240" w:lineRule="atLeast"/>
        <w:jc w:val="both"/>
        <w:rPr>
          <w:sz w:val="24"/>
          <w:szCs w:val="24"/>
          <w:lang w:val="en-US" w:eastAsia="uz-Cyrl-UZ"/>
        </w:rPr>
      </w:pPr>
      <w:r w:rsidRPr="00C1510B">
        <w:rPr>
          <w:sz w:val="24"/>
          <w:szCs w:val="24"/>
          <w:lang w:val="en-US" w:eastAsia="uz-Cyrl-UZ"/>
        </w:rPr>
        <w:t>(Here the modals turn an instruction into a polite request.)</w:t>
      </w:r>
    </w:p>
    <w:p w:rsidR="00FB6FA4" w:rsidRPr="00C1510B" w:rsidRDefault="00FB6FA4" w:rsidP="00FB6FA4">
      <w:pPr>
        <w:shd w:val="clear" w:color="auto" w:fill="FFFFFF"/>
        <w:spacing w:after="315" w:line="240" w:lineRule="atLeast"/>
        <w:rPr>
          <w:sz w:val="24"/>
          <w:szCs w:val="24"/>
          <w:lang w:val="en-US" w:eastAsia="uz-Cyrl-UZ"/>
        </w:rPr>
      </w:pPr>
      <w:r w:rsidRPr="00C1510B">
        <w:rPr>
          <w:sz w:val="24"/>
          <w:szCs w:val="24"/>
          <w:lang w:val="en-US" w:eastAsia="uz-Cyrl-UZ"/>
        </w:rPr>
        <w:t>a) Modals are always followed by the base form of the verb, e.g.:</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I might play tennis tomorrow.</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You ought to tell her.</w:t>
      </w:r>
    </w:p>
    <w:p w:rsidR="00FB6FA4" w:rsidRPr="00C1510B" w:rsidRDefault="00FB6FA4" w:rsidP="00FB6FA4">
      <w:pPr>
        <w:shd w:val="clear" w:color="auto" w:fill="FFFFFF"/>
        <w:spacing w:after="315" w:line="240" w:lineRule="atLeast"/>
        <w:rPr>
          <w:sz w:val="24"/>
          <w:szCs w:val="24"/>
          <w:lang w:val="en-US" w:eastAsia="uz-Cyrl-UZ"/>
        </w:rPr>
      </w:pPr>
      <w:r w:rsidRPr="00C1510B">
        <w:rPr>
          <w:sz w:val="24"/>
          <w:szCs w:val="24"/>
          <w:lang w:val="en-US" w:eastAsia="uz-Cyrl-UZ"/>
        </w:rPr>
        <w:t>Sometimes a modal is followed by the base form of auxiliaries </w:t>
      </w:r>
      <w:r w:rsidRPr="00C1510B">
        <w:rPr>
          <w:i/>
          <w:iCs/>
          <w:sz w:val="24"/>
          <w:szCs w:val="24"/>
          <w:lang w:val="en-US" w:eastAsia="uz-Cyrl-UZ"/>
        </w:rPr>
        <w:t>have</w:t>
      </w:r>
      <w:r w:rsidRPr="00C1510B">
        <w:rPr>
          <w:sz w:val="24"/>
          <w:szCs w:val="24"/>
          <w:lang w:val="en-US" w:eastAsia="uz-Cyrl-UZ"/>
        </w:rPr>
        <w:t> or </w:t>
      </w:r>
      <w:r w:rsidRPr="00C1510B">
        <w:rPr>
          <w:i/>
          <w:iCs/>
          <w:sz w:val="24"/>
          <w:szCs w:val="24"/>
          <w:lang w:val="en-US" w:eastAsia="uz-Cyrl-UZ"/>
        </w:rPr>
        <w:t>be</w:t>
      </w:r>
      <w:r w:rsidRPr="00C1510B">
        <w:rPr>
          <w:sz w:val="24"/>
          <w:szCs w:val="24"/>
          <w:lang w:val="en-US" w:eastAsia="uz-Cyrl-UZ"/>
        </w:rPr>
        <w:t>, followed by a participle, e.g.:</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I might be playing tennis tomorrow.</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You ought to have told her.</w:t>
      </w:r>
    </w:p>
    <w:p w:rsidR="00FB6FA4" w:rsidRPr="00C1510B" w:rsidRDefault="00FB6FA4" w:rsidP="00FB6FA4">
      <w:pPr>
        <w:shd w:val="clear" w:color="auto" w:fill="FFFFFF"/>
        <w:spacing w:after="315" w:line="240" w:lineRule="atLeast"/>
        <w:rPr>
          <w:sz w:val="24"/>
          <w:szCs w:val="24"/>
          <w:lang w:val="en-US" w:eastAsia="uz-Cyrl-UZ"/>
        </w:rPr>
      </w:pPr>
      <w:r w:rsidRPr="00C1510B">
        <w:rPr>
          <w:sz w:val="24"/>
          <w:szCs w:val="24"/>
          <w:lang w:val="en-US" w:eastAsia="uz-Cyrl-UZ"/>
        </w:rPr>
        <w:t>In passive structures, a modal is followed by be or have been and a past participle, e.g.:</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She ought to be disqualified.</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The door might have been locked.</w:t>
      </w:r>
    </w:p>
    <w:p w:rsidR="00FB6FA4" w:rsidRPr="00C1510B" w:rsidRDefault="00FB6FA4" w:rsidP="00FB6FA4">
      <w:pPr>
        <w:shd w:val="clear" w:color="auto" w:fill="FFFFFF"/>
        <w:spacing w:after="315" w:line="240" w:lineRule="atLeast"/>
        <w:rPr>
          <w:sz w:val="24"/>
          <w:szCs w:val="24"/>
          <w:lang w:val="en-US" w:eastAsia="uz-Cyrl-UZ"/>
        </w:rPr>
      </w:pPr>
      <w:r w:rsidRPr="00C1510B">
        <w:rPr>
          <w:sz w:val="24"/>
          <w:szCs w:val="24"/>
          <w:lang w:val="en-US" w:eastAsia="uz-Cyrl-UZ"/>
        </w:rPr>
        <w:t>b) Modals never inflect, i.e.: they have no </w:t>
      </w:r>
      <w:r w:rsidRPr="00C1510B">
        <w:rPr>
          <w:i/>
          <w:iCs/>
          <w:sz w:val="24"/>
          <w:szCs w:val="24"/>
          <w:lang w:val="en-US" w:eastAsia="uz-Cyrl-UZ"/>
        </w:rPr>
        <w:t>–ing</w:t>
      </w:r>
      <w:r w:rsidRPr="00C1510B">
        <w:rPr>
          <w:sz w:val="24"/>
          <w:szCs w:val="24"/>
          <w:lang w:val="en-US" w:eastAsia="uz-Cyrl-UZ"/>
        </w:rPr>
        <w:t> or </w:t>
      </w:r>
      <w:r w:rsidRPr="00C1510B">
        <w:rPr>
          <w:i/>
          <w:iCs/>
          <w:sz w:val="24"/>
          <w:szCs w:val="24"/>
          <w:lang w:val="en-US" w:eastAsia="uz-Cyrl-UZ"/>
        </w:rPr>
        <w:t>–ed</w:t>
      </w:r>
      <w:r w:rsidRPr="00C1510B">
        <w:rPr>
          <w:sz w:val="24"/>
          <w:szCs w:val="24"/>
          <w:lang w:val="en-US" w:eastAsia="uz-Cyrl-UZ"/>
        </w:rPr>
        <w:t> forms, and do not take </w:t>
      </w:r>
      <w:r w:rsidRPr="00C1510B">
        <w:rPr>
          <w:i/>
          <w:iCs/>
          <w:sz w:val="24"/>
          <w:szCs w:val="24"/>
          <w:lang w:val="en-US" w:eastAsia="uz-Cyrl-UZ"/>
        </w:rPr>
        <w:t>–s</w:t>
      </w:r>
      <w:r w:rsidRPr="00C1510B">
        <w:rPr>
          <w:sz w:val="24"/>
          <w:szCs w:val="24"/>
          <w:lang w:val="en-US" w:eastAsia="uz-Cyrl-UZ"/>
        </w:rPr>
        <w:t> in the third person singular present.</w:t>
      </w:r>
    </w:p>
    <w:p w:rsidR="00FB6FA4" w:rsidRPr="00C1510B" w:rsidRDefault="00FB6FA4" w:rsidP="00FB6FA4">
      <w:pPr>
        <w:shd w:val="clear" w:color="auto" w:fill="FFFFFF"/>
        <w:spacing w:after="315" w:line="240" w:lineRule="atLeast"/>
        <w:rPr>
          <w:sz w:val="24"/>
          <w:szCs w:val="24"/>
          <w:lang w:val="en-US" w:eastAsia="uz-Cyrl-UZ"/>
        </w:rPr>
      </w:pPr>
      <w:r w:rsidRPr="00C1510B">
        <w:rPr>
          <w:sz w:val="24"/>
          <w:szCs w:val="24"/>
          <w:lang w:val="en-US" w:eastAsia="uz-Cyrl-UZ"/>
        </w:rPr>
        <w:t>Note: the modal form could is sometimes thought of as the past tense of can when it refers to the ability to do something, e.g.:</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Louise can read. = Louise could read when she was three.</w:t>
      </w:r>
    </w:p>
    <w:p w:rsidR="00FB6FA4" w:rsidRPr="00C1510B" w:rsidRDefault="00FB6FA4" w:rsidP="00FB6FA4">
      <w:pPr>
        <w:shd w:val="clear" w:color="auto" w:fill="FFFFFF"/>
        <w:spacing w:after="315" w:line="240" w:lineRule="atLeast"/>
        <w:rPr>
          <w:sz w:val="24"/>
          <w:szCs w:val="24"/>
          <w:lang w:val="en-US" w:eastAsia="uz-Cyrl-UZ"/>
        </w:rPr>
      </w:pPr>
      <w:r w:rsidRPr="00C1510B">
        <w:rPr>
          <w:sz w:val="24"/>
          <w:szCs w:val="24"/>
          <w:lang w:val="en-US" w:eastAsia="uz-Cyrl-UZ"/>
        </w:rPr>
        <w:t>and also in reported speech, when the modal form would is also thought of as the past tense of </w:t>
      </w:r>
      <w:r w:rsidRPr="00C1510B">
        <w:rPr>
          <w:i/>
          <w:iCs/>
          <w:sz w:val="24"/>
          <w:szCs w:val="24"/>
          <w:lang w:val="en-US" w:eastAsia="uz-Cyrl-UZ"/>
        </w:rPr>
        <w:t>will</w:t>
      </w:r>
      <w:r w:rsidRPr="00C1510B">
        <w:rPr>
          <w:sz w:val="24"/>
          <w:szCs w:val="24"/>
          <w:lang w:val="en-US" w:eastAsia="uz-Cyrl-UZ"/>
        </w:rPr>
        <w:t>:</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“Jackie can come.” = She said that Jackie could come.</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“You will be late.”= I told her that she would be late.</w:t>
      </w:r>
    </w:p>
    <w:p w:rsidR="00FB6FA4" w:rsidRPr="00C1510B" w:rsidRDefault="00FB6FA4" w:rsidP="00FB6FA4">
      <w:pPr>
        <w:shd w:val="clear" w:color="auto" w:fill="FFFFFF"/>
        <w:spacing w:after="315" w:line="240" w:lineRule="atLeast"/>
        <w:rPr>
          <w:sz w:val="24"/>
          <w:szCs w:val="24"/>
          <w:lang w:val="en-US" w:eastAsia="uz-Cyrl-UZ"/>
        </w:rPr>
      </w:pPr>
      <w:r w:rsidRPr="00C1510B">
        <w:rPr>
          <w:sz w:val="24"/>
          <w:szCs w:val="24"/>
          <w:lang w:val="en-US" w:eastAsia="uz-Cyrl-UZ"/>
        </w:rPr>
        <w:t>c) Unlike other verbs, modals do not use </w:t>
      </w:r>
      <w:r w:rsidRPr="00C1510B">
        <w:rPr>
          <w:i/>
          <w:iCs/>
          <w:sz w:val="24"/>
          <w:szCs w:val="24"/>
          <w:lang w:val="en-US" w:eastAsia="uz-Cyrl-UZ"/>
        </w:rPr>
        <w:t>do</w:t>
      </w:r>
      <w:r w:rsidRPr="00C1510B">
        <w:rPr>
          <w:sz w:val="24"/>
          <w:szCs w:val="24"/>
          <w:lang w:val="en-US" w:eastAsia="uz-Cyrl-UZ"/>
        </w:rPr>
        <w:t> and </w:t>
      </w:r>
      <w:r w:rsidRPr="00C1510B">
        <w:rPr>
          <w:i/>
          <w:iCs/>
          <w:sz w:val="24"/>
          <w:szCs w:val="24"/>
          <w:lang w:val="en-US" w:eastAsia="uz-Cyrl-UZ"/>
        </w:rPr>
        <w:t>did</w:t>
      </w:r>
      <w:r w:rsidRPr="00C1510B">
        <w:rPr>
          <w:sz w:val="24"/>
          <w:szCs w:val="24"/>
          <w:lang w:val="en-US" w:eastAsia="uz-Cyrl-UZ"/>
        </w:rPr>
        <w:t> to form negatives. Negatives are formed by putting </w:t>
      </w:r>
      <w:r w:rsidRPr="00C1510B">
        <w:rPr>
          <w:i/>
          <w:iCs/>
          <w:sz w:val="24"/>
          <w:szCs w:val="24"/>
          <w:lang w:val="en-US" w:eastAsia="uz-Cyrl-UZ"/>
        </w:rPr>
        <w:t>not</w:t>
      </w:r>
      <w:r w:rsidRPr="00C1510B">
        <w:rPr>
          <w:sz w:val="24"/>
          <w:szCs w:val="24"/>
          <w:lang w:val="en-US" w:eastAsia="uz-Cyrl-UZ"/>
        </w:rPr>
        <w:t>immediately after the modal, except in the case of </w:t>
      </w:r>
      <w:r w:rsidRPr="00C1510B">
        <w:rPr>
          <w:i/>
          <w:iCs/>
          <w:sz w:val="24"/>
          <w:szCs w:val="24"/>
          <w:lang w:val="en-US" w:eastAsia="uz-Cyrl-UZ"/>
        </w:rPr>
        <w:t>ought to</w:t>
      </w:r>
      <w:r w:rsidRPr="00C1510B">
        <w:rPr>
          <w:sz w:val="24"/>
          <w:szCs w:val="24"/>
          <w:lang w:val="en-US" w:eastAsia="uz-Cyrl-UZ"/>
        </w:rPr>
        <w:t>, where the negative form is </w:t>
      </w:r>
      <w:r w:rsidRPr="00C1510B">
        <w:rPr>
          <w:i/>
          <w:iCs/>
          <w:sz w:val="24"/>
          <w:szCs w:val="24"/>
          <w:lang w:val="en-US" w:eastAsia="uz-Cyrl-UZ"/>
        </w:rPr>
        <w:t>ought not to</w:t>
      </w:r>
      <w:r w:rsidRPr="00C1510B">
        <w:rPr>
          <w:sz w:val="24"/>
          <w:szCs w:val="24"/>
          <w:lang w:val="en-US" w:eastAsia="uz-Cyrl-UZ"/>
        </w:rPr>
        <w:t> (which is sometimes abbreviated to </w:t>
      </w:r>
      <w:r w:rsidRPr="00C1510B">
        <w:rPr>
          <w:i/>
          <w:iCs/>
          <w:sz w:val="24"/>
          <w:szCs w:val="24"/>
          <w:lang w:val="en-US" w:eastAsia="uz-Cyrl-UZ"/>
        </w:rPr>
        <w:t>oughtn’t to</w:t>
      </w:r>
      <w:r w:rsidRPr="00C1510B">
        <w:rPr>
          <w:sz w:val="24"/>
          <w:szCs w:val="24"/>
          <w:lang w:val="en-US" w:eastAsia="uz-Cyrl-UZ"/>
        </w:rPr>
        <w:t>). The negative of </w:t>
      </w:r>
      <w:r w:rsidRPr="00C1510B">
        <w:rPr>
          <w:i/>
          <w:iCs/>
          <w:sz w:val="24"/>
          <w:szCs w:val="24"/>
          <w:lang w:val="en-US" w:eastAsia="uz-Cyrl-UZ"/>
        </w:rPr>
        <w:t>can</w:t>
      </w:r>
      <w:r w:rsidRPr="00C1510B">
        <w:rPr>
          <w:sz w:val="24"/>
          <w:szCs w:val="24"/>
          <w:lang w:val="en-US" w:eastAsia="uz-Cyrl-UZ"/>
        </w:rPr>
        <w:t> is written as one word </w:t>
      </w:r>
      <w:r w:rsidRPr="00C1510B">
        <w:rPr>
          <w:i/>
          <w:iCs/>
          <w:sz w:val="24"/>
          <w:szCs w:val="24"/>
          <w:lang w:val="en-US" w:eastAsia="uz-Cyrl-UZ"/>
        </w:rPr>
        <w:t>cannot</w:t>
      </w:r>
      <w:r w:rsidRPr="00C1510B">
        <w:rPr>
          <w:sz w:val="24"/>
          <w:szCs w:val="24"/>
          <w:lang w:val="en-US" w:eastAsia="uz-Cyrl-UZ"/>
        </w:rPr>
        <w:t>, more usually shortened to </w:t>
      </w:r>
      <w:r w:rsidRPr="00C1510B">
        <w:rPr>
          <w:i/>
          <w:iCs/>
          <w:sz w:val="24"/>
          <w:szCs w:val="24"/>
          <w:lang w:val="en-US" w:eastAsia="uz-Cyrl-UZ"/>
        </w:rPr>
        <w:t>can’t</w:t>
      </w:r>
      <w:r w:rsidRPr="00C1510B">
        <w:rPr>
          <w:sz w:val="24"/>
          <w:szCs w:val="24"/>
          <w:lang w:val="en-US" w:eastAsia="uz-Cyrl-UZ"/>
        </w:rPr>
        <w:t>. </w:t>
      </w:r>
      <w:r w:rsidRPr="00C1510B">
        <w:rPr>
          <w:i/>
          <w:iCs/>
          <w:sz w:val="24"/>
          <w:szCs w:val="24"/>
          <w:lang w:val="en-US" w:eastAsia="uz-Cyrl-UZ"/>
        </w:rPr>
        <w:t>Shall not</w:t>
      </w:r>
      <w:r w:rsidRPr="00C1510B">
        <w:rPr>
          <w:sz w:val="24"/>
          <w:szCs w:val="24"/>
          <w:lang w:val="en-US" w:eastAsia="uz-Cyrl-UZ"/>
        </w:rPr>
        <w:t> and </w:t>
      </w:r>
      <w:r w:rsidRPr="00C1510B">
        <w:rPr>
          <w:i/>
          <w:iCs/>
          <w:sz w:val="24"/>
          <w:szCs w:val="24"/>
          <w:lang w:val="en-US" w:eastAsia="uz-Cyrl-UZ"/>
        </w:rPr>
        <w:t>will not</w:t>
      </w:r>
      <w:r w:rsidRPr="00C1510B">
        <w:rPr>
          <w:sz w:val="24"/>
          <w:szCs w:val="24"/>
          <w:lang w:val="en-US" w:eastAsia="uz-Cyrl-UZ"/>
        </w:rPr>
        <w:t> are usually abbreviated to </w:t>
      </w:r>
      <w:r w:rsidRPr="00C1510B">
        <w:rPr>
          <w:i/>
          <w:iCs/>
          <w:sz w:val="24"/>
          <w:szCs w:val="24"/>
          <w:lang w:val="en-US" w:eastAsia="uz-Cyrl-UZ"/>
        </w:rPr>
        <w:t>shan’t</w:t>
      </w:r>
      <w:r w:rsidRPr="00C1510B">
        <w:rPr>
          <w:sz w:val="24"/>
          <w:szCs w:val="24"/>
          <w:lang w:val="en-US" w:eastAsia="uz-Cyrl-UZ"/>
        </w:rPr>
        <w:t> and </w:t>
      </w:r>
      <w:r w:rsidRPr="00C1510B">
        <w:rPr>
          <w:i/>
          <w:iCs/>
          <w:sz w:val="24"/>
          <w:szCs w:val="24"/>
          <w:lang w:val="en-US" w:eastAsia="uz-Cyrl-UZ"/>
        </w:rPr>
        <w:t>won’t</w:t>
      </w:r>
      <w:r w:rsidRPr="00C1510B">
        <w:rPr>
          <w:sz w:val="24"/>
          <w:szCs w:val="24"/>
          <w:lang w:val="en-US" w:eastAsia="uz-Cyrl-UZ"/>
        </w:rPr>
        <w:t>respectively. </w:t>
      </w:r>
      <w:r w:rsidRPr="00C1510B">
        <w:rPr>
          <w:i/>
          <w:iCs/>
          <w:sz w:val="24"/>
          <w:szCs w:val="24"/>
          <w:lang w:val="en-US" w:eastAsia="uz-Cyrl-UZ"/>
        </w:rPr>
        <w:t>Could not</w:t>
      </w:r>
      <w:r w:rsidRPr="00C1510B">
        <w:rPr>
          <w:sz w:val="24"/>
          <w:szCs w:val="24"/>
          <w:lang w:val="en-US" w:eastAsia="uz-Cyrl-UZ"/>
        </w:rPr>
        <w:t>and </w:t>
      </w:r>
      <w:r w:rsidRPr="00C1510B">
        <w:rPr>
          <w:i/>
          <w:iCs/>
          <w:sz w:val="24"/>
          <w:szCs w:val="24"/>
          <w:lang w:val="en-US" w:eastAsia="uz-Cyrl-UZ"/>
        </w:rPr>
        <w:t>would not</w:t>
      </w:r>
      <w:r w:rsidRPr="00C1510B">
        <w:rPr>
          <w:sz w:val="24"/>
          <w:szCs w:val="24"/>
          <w:lang w:val="en-US" w:eastAsia="uz-Cyrl-UZ"/>
        </w:rPr>
        <w:t> usually appear as </w:t>
      </w:r>
      <w:r w:rsidRPr="00C1510B">
        <w:rPr>
          <w:i/>
          <w:iCs/>
          <w:sz w:val="24"/>
          <w:szCs w:val="24"/>
          <w:lang w:val="en-US" w:eastAsia="uz-Cyrl-UZ"/>
        </w:rPr>
        <w:t>couldn’t</w:t>
      </w:r>
      <w:r w:rsidRPr="00C1510B">
        <w:rPr>
          <w:sz w:val="24"/>
          <w:szCs w:val="24"/>
          <w:lang w:val="en-US" w:eastAsia="uz-Cyrl-UZ"/>
        </w:rPr>
        <w:t> and </w:t>
      </w:r>
      <w:r w:rsidRPr="00C1510B">
        <w:rPr>
          <w:i/>
          <w:iCs/>
          <w:sz w:val="24"/>
          <w:szCs w:val="24"/>
          <w:lang w:val="en-US" w:eastAsia="uz-Cyrl-UZ"/>
        </w:rPr>
        <w:t>wouldn’t</w:t>
      </w:r>
      <w:r w:rsidRPr="00C1510B">
        <w:rPr>
          <w:sz w:val="24"/>
          <w:szCs w:val="24"/>
          <w:lang w:val="en-US" w:eastAsia="uz-Cyrl-UZ"/>
        </w:rPr>
        <w:t>, e.g.:</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I might not play tennis tomorrow.</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You ought not to tell her.</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She can’t come.</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We won’t be ready until five.</w:t>
      </w:r>
    </w:p>
    <w:p w:rsidR="00FB6FA4" w:rsidRPr="00C1510B" w:rsidRDefault="00FB6FA4" w:rsidP="00FB6FA4">
      <w:pPr>
        <w:shd w:val="clear" w:color="auto" w:fill="FFFFFF"/>
        <w:spacing w:after="315" w:line="240" w:lineRule="atLeast"/>
        <w:rPr>
          <w:sz w:val="24"/>
          <w:szCs w:val="24"/>
          <w:lang w:val="en-US" w:eastAsia="uz-Cyrl-UZ"/>
        </w:rPr>
      </w:pPr>
      <w:r w:rsidRPr="00C1510B">
        <w:rPr>
          <w:sz w:val="24"/>
          <w:szCs w:val="24"/>
          <w:lang w:val="en-US" w:eastAsia="uz-Cyrl-UZ"/>
        </w:rPr>
        <w:t>d) Modals do not use </w:t>
      </w:r>
      <w:r w:rsidRPr="00C1510B">
        <w:rPr>
          <w:i/>
          <w:iCs/>
          <w:sz w:val="24"/>
          <w:szCs w:val="24"/>
          <w:lang w:val="en-US" w:eastAsia="uz-Cyrl-UZ"/>
        </w:rPr>
        <w:t>do</w:t>
      </w:r>
      <w:r w:rsidRPr="00C1510B">
        <w:rPr>
          <w:sz w:val="24"/>
          <w:szCs w:val="24"/>
          <w:lang w:val="en-US" w:eastAsia="uz-Cyrl-UZ"/>
        </w:rPr>
        <w:t> and </w:t>
      </w:r>
      <w:r w:rsidRPr="00C1510B">
        <w:rPr>
          <w:i/>
          <w:iCs/>
          <w:sz w:val="24"/>
          <w:szCs w:val="24"/>
          <w:lang w:val="en-US" w:eastAsia="uz-Cyrl-UZ"/>
        </w:rPr>
        <w:t>did</w:t>
      </w:r>
      <w:r w:rsidRPr="00C1510B">
        <w:rPr>
          <w:sz w:val="24"/>
          <w:szCs w:val="24"/>
          <w:lang w:val="en-US" w:eastAsia="uz-Cyrl-UZ"/>
        </w:rPr>
        <w:t> to form questions. Questions are formed by placing the modal before the subject. In the case of </w:t>
      </w:r>
      <w:r w:rsidRPr="00C1510B">
        <w:rPr>
          <w:i/>
          <w:iCs/>
          <w:sz w:val="24"/>
          <w:szCs w:val="24"/>
          <w:lang w:val="en-US" w:eastAsia="uz-Cyrl-UZ"/>
        </w:rPr>
        <w:t>ought to</w:t>
      </w:r>
      <w:r w:rsidRPr="00C1510B">
        <w:rPr>
          <w:sz w:val="24"/>
          <w:szCs w:val="24"/>
          <w:lang w:val="en-US" w:eastAsia="uz-Cyrl-UZ"/>
        </w:rPr>
        <w:t>, </w:t>
      </w:r>
      <w:r w:rsidRPr="00C1510B">
        <w:rPr>
          <w:i/>
          <w:iCs/>
          <w:sz w:val="24"/>
          <w:szCs w:val="24"/>
          <w:lang w:val="en-US" w:eastAsia="uz-Cyrl-UZ"/>
        </w:rPr>
        <w:t>ought</w:t>
      </w:r>
      <w:r w:rsidRPr="00C1510B">
        <w:rPr>
          <w:sz w:val="24"/>
          <w:szCs w:val="24"/>
          <w:lang w:val="en-US" w:eastAsia="uz-Cyrl-UZ"/>
        </w:rPr>
        <w:t> is placed before the subject and to after it, e.g.:</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Can she speak Spanish?</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Ought you to tell her?</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Wouldn’t he help you?</w:t>
      </w:r>
    </w:p>
    <w:p w:rsidR="00FB6FA4" w:rsidRPr="00C1510B" w:rsidRDefault="00FB6FA4" w:rsidP="00FB6FA4">
      <w:pPr>
        <w:shd w:val="clear" w:color="auto" w:fill="FFFFFF"/>
        <w:spacing w:after="315" w:line="240" w:lineRule="atLeast"/>
        <w:rPr>
          <w:sz w:val="24"/>
          <w:szCs w:val="24"/>
          <w:lang w:val="en-US" w:eastAsia="uz-Cyrl-UZ"/>
        </w:rPr>
      </w:pPr>
      <w:r w:rsidRPr="00C1510B">
        <w:rPr>
          <w:sz w:val="24"/>
          <w:szCs w:val="24"/>
          <w:lang w:val="en-US" w:eastAsia="uz-Cyrl-UZ"/>
        </w:rPr>
        <w:t>When </w:t>
      </w:r>
      <w:r w:rsidRPr="00C1510B">
        <w:rPr>
          <w:i/>
          <w:iCs/>
          <w:sz w:val="24"/>
          <w:szCs w:val="24"/>
          <w:lang w:val="en-US" w:eastAsia="uz-Cyrl-UZ"/>
        </w:rPr>
        <w:t>will</w:t>
      </w:r>
      <w:r w:rsidRPr="00C1510B">
        <w:rPr>
          <w:sz w:val="24"/>
          <w:szCs w:val="24"/>
          <w:lang w:val="en-US" w:eastAsia="uz-Cyrl-UZ"/>
        </w:rPr>
        <w:t> and </w:t>
      </w:r>
      <w:r w:rsidRPr="00C1510B">
        <w:rPr>
          <w:i/>
          <w:iCs/>
          <w:sz w:val="24"/>
          <w:szCs w:val="24"/>
          <w:lang w:val="en-US" w:eastAsia="uz-Cyrl-UZ"/>
        </w:rPr>
        <w:t>would</w:t>
      </w:r>
      <w:r w:rsidRPr="00C1510B">
        <w:rPr>
          <w:sz w:val="24"/>
          <w:szCs w:val="24"/>
          <w:lang w:val="en-US" w:eastAsia="uz-Cyrl-UZ"/>
        </w:rPr>
        <w:t> are used after a pronoun, they are often shortened to the contracted forms </w:t>
      </w:r>
      <w:r w:rsidRPr="00C1510B">
        <w:rPr>
          <w:i/>
          <w:iCs/>
          <w:sz w:val="24"/>
          <w:szCs w:val="24"/>
          <w:lang w:val="en-US" w:eastAsia="uz-Cyrl-UZ"/>
        </w:rPr>
        <w:t>’ll</w:t>
      </w:r>
      <w:r w:rsidRPr="00C1510B">
        <w:rPr>
          <w:sz w:val="24"/>
          <w:szCs w:val="24"/>
          <w:lang w:val="en-US" w:eastAsia="uz-Cyrl-UZ"/>
        </w:rPr>
        <w:t> and </w:t>
      </w:r>
      <w:r w:rsidRPr="00C1510B">
        <w:rPr>
          <w:i/>
          <w:iCs/>
          <w:sz w:val="24"/>
          <w:szCs w:val="24"/>
          <w:lang w:val="en-US" w:eastAsia="uz-Cyrl-UZ"/>
        </w:rPr>
        <w:t>’d</w:t>
      </w:r>
      <w:r w:rsidRPr="00C1510B">
        <w:rPr>
          <w:sz w:val="24"/>
          <w:szCs w:val="24"/>
          <w:lang w:val="en-US" w:eastAsia="uz-Cyrl-UZ"/>
        </w:rPr>
        <w:t>and joined to the pronoun, e.g.:</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I’ll help, if you want.</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lastRenderedPageBreak/>
        <w:t>I’m sure she’ll agree.</w:t>
      </w:r>
    </w:p>
    <w:p w:rsidR="00FB6FA4" w:rsidRPr="00C1510B" w:rsidRDefault="00FB6FA4" w:rsidP="00FB6FA4">
      <w:pPr>
        <w:shd w:val="clear" w:color="auto" w:fill="FFFFFF"/>
        <w:rPr>
          <w:sz w:val="24"/>
          <w:szCs w:val="24"/>
          <w:lang w:val="en-US" w:eastAsia="uz-Cyrl-UZ"/>
        </w:rPr>
      </w:pPr>
      <w:r w:rsidRPr="00C1510B">
        <w:rPr>
          <w:sz w:val="24"/>
          <w:szCs w:val="24"/>
          <w:lang w:val="en-US" w:eastAsia="uz-Cyrl-UZ"/>
        </w:rPr>
        <w:t>It’d be better if you told her yourself.</w:t>
      </w:r>
    </w:p>
    <w:p w:rsidR="00FB6FA4" w:rsidRPr="00C1510B" w:rsidRDefault="00FB6FA4" w:rsidP="00FB6FA4">
      <w:pPr>
        <w:shd w:val="clear" w:color="auto" w:fill="FFFFFF"/>
        <w:spacing w:line="240" w:lineRule="atLeast"/>
        <w:rPr>
          <w:sz w:val="24"/>
          <w:szCs w:val="24"/>
          <w:lang w:val="en-US" w:eastAsia="uz-Cyrl-UZ"/>
        </w:rPr>
      </w:pPr>
      <w:r w:rsidRPr="00C1510B">
        <w:rPr>
          <w:sz w:val="24"/>
          <w:szCs w:val="24"/>
          <w:lang w:val="en-US" w:eastAsia="uz-Cyrl-UZ"/>
        </w:rPr>
        <w:t>He said that he’d walk home.</w:t>
      </w:r>
    </w:p>
    <w:p w:rsidR="00FB6FA4" w:rsidRPr="00C1510B" w:rsidRDefault="00FB6FA4" w:rsidP="00FB6FA4">
      <w:pPr>
        <w:shd w:val="clear" w:color="auto" w:fill="FFFFFF"/>
        <w:spacing w:line="240" w:lineRule="atLeast"/>
        <w:rPr>
          <w:sz w:val="24"/>
          <w:szCs w:val="24"/>
          <w:lang w:val="en-US"/>
        </w:rPr>
      </w:pPr>
      <w:r w:rsidRPr="00C1510B">
        <w:rPr>
          <w:b/>
          <w:sz w:val="24"/>
          <w:szCs w:val="24"/>
          <w:lang w:val="en-US" w:eastAsia="uz-Cyrl-UZ"/>
        </w:rPr>
        <w:t xml:space="preserve">Activity 1. </w:t>
      </w:r>
      <w:r w:rsidRPr="00C1510B">
        <w:rPr>
          <w:sz w:val="24"/>
          <w:szCs w:val="24"/>
          <w:lang w:val="en-US" w:eastAsia="uz-Cyrl-UZ"/>
        </w:rPr>
        <w:t xml:space="preserve">Look at these sentences about Stephen </w:t>
      </w:r>
      <w:r w:rsidRPr="00C1510B">
        <w:rPr>
          <w:sz w:val="24"/>
          <w:szCs w:val="24"/>
          <w:lang w:val="en-US"/>
        </w:rPr>
        <w:t>Hawking and then match 1-4 with a-d.</w:t>
      </w:r>
    </w:p>
    <w:p w:rsidR="00FB6FA4" w:rsidRPr="00C1510B" w:rsidRDefault="00FB6FA4" w:rsidP="00FB6FA4">
      <w:pPr>
        <w:shd w:val="clear" w:color="auto" w:fill="FFFFFF"/>
        <w:spacing w:line="240" w:lineRule="atLeast"/>
        <w:rPr>
          <w:i/>
          <w:sz w:val="24"/>
          <w:szCs w:val="24"/>
          <w:lang w:val="en-US"/>
        </w:rPr>
      </w:pPr>
      <w:r w:rsidRPr="00C1510B">
        <w:rPr>
          <w:i/>
          <w:sz w:val="24"/>
          <w:szCs w:val="24"/>
          <w:lang w:val="en-US"/>
        </w:rPr>
        <w:t xml:space="preserve">Until 1985 he </w:t>
      </w:r>
      <w:r w:rsidRPr="00C1510B">
        <w:rPr>
          <w:b/>
          <w:i/>
          <w:sz w:val="24"/>
          <w:szCs w:val="24"/>
          <w:lang w:val="en-US"/>
        </w:rPr>
        <w:t xml:space="preserve">could </w:t>
      </w:r>
      <w:r w:rsidRPr="00C1510B">
        <w:rPr>
          <w:i/>
          <w:sz w:val="24"/>
          <w:szCs w:val="24"/>
          <w:lang w:val="en-US"/>
        </w:rPr>
        <w:t>talk.</w:t>
      </w:r>
    </w:p>
    <w:p w:rsidR="00FB6FA4" w:rsidRPr="00C1510B" w:rsidRDefault="00FB6FA4" w:rsidP="00FB6FA4">
      <w:pPr>
        <w:shd w:val="clear" w:color="auto" w:fill="FFFFFF"/>
        <w:spacing w:line="240" w:lineRule="atLeast"/>
        <w:rPr>
          <w:i/>
          <w:sz w:val="24"/>
          <w:szCs w:val="24"/>
          <w:lang w:val="en-US"/>
        </w:rPr>
      </w:pPr>
      <w:r w:rsidRPr="00C1510B">
        <w:rPr>
          <w:i/>
          <w:sz w:val="24"/>
          <w:szCs w:val="24"/>
          <w:lang w:val="en-US"/>
        </w:rPr>
        <w:t xml:space="preserve">Doctors </w:t>
      </w:r>
      <w:r w:rsidRPr="00C1510B">
        <w:rPr>
          <w:b/>
          <w:i/>
          <w:sz w:val="24"/>
          <w:szCs w:val="24"/>
          <w:lang w:val="en-US"/>
        </w:rPr>
        <w:t>had to</w:t>
      </w:r>
      <w:r w:rsidRPr="00C1510B">
        <w:rPr>
          <w:i/>
          <w:sz w:val="24"/>
          <w:szCs w:val="24"/>
          <w:lang w:val="en-US"/>
        </w:rPr>
        <w:t xml:space="preserve"> operate him.</w:t>
      </w:r>
    </w:p>
    <w:p w:rsidR="00FB6FA4" w:rsidRPr="00C1510B" w:rsidRDefault="00FB6FA4" w:rsidP="00FB6FA4">
      <w:pPr>
        <w:shd w:val="clear" w:color="auto" w:fill="FFFFFF"/>
        <w:spacing w:line="240" w:lineRule="atLeast"/>
        <w:rPr>
          <w:i/>
          <w:sz w:val="24"/>
          <w:szCs w:val="24"/>
          <w:lang w:val="en-US"/>
        </w:rPr>
      </w:pPr>
      <w:r w:rsidRPr="00C1510B">
        <w:rPr>
          <w:i/>
          <w:sz w:val="24"/>
          <w:szCs w:val="24"/>
          <w:lang w:val="en-US"/>
        </w:rPr>
        <w:t xml:space="preserve">Many people </w:t>
      </w:r>
      <w:r w:rsidRPr="00C1510B">
        <w:rPr>
          <w:b/>
          <w:i/>
          <w:sz w:val="24"/>
          <w:szCs w:val="24"/>
          <w:lang w:val="en-US"/>
        </w:rPr>
        <w:t>could not</w:t>
      </w:r>
      <w:r w:rsidRPr="00C1510B">
        <w:rPr>
          <w:i/>
          <w:sz w:val="24"/>
          <w:szCs w:val="24"/>
          <w:lang w:val="en-US"/>
        </w:rPr>
        <w:t xml:space="preserve"> finish the book.</w:t>
      </w:r>
    </w:p>
    <w:p w:rsidR="00FB6FA4" w:rsidRPr="00C1510B" w:rsidRDefault="00FB6FA4" w:rsidP="00FB6FA4">
      <w:pPr>
        <w:shd w:val="clear" w:color="auto" w:fill="FFFFFF"/>
        <w:spacing w:line="240" w:lineRule="atLeast"/>
        <w:rPr>
          <w:i/>
          <w:sz w:val="24"/>
          <w:szCs w:val="24"/>
          <w:lang w:val="en-US"/>
        </w:rPr>
      </w:pPr>
      <w:r w:rsidRPr="00C1510B">
        <w:rPr>
          <w:i/>
          <w:sz w:val="24"/>
          <w:szCs w:val="24"/>
          <w:lang w:val="en-US"/>
        </w:rPr>
        <w:t xml:space="preserve">He </w:t>
      </w:r>
      <w:r w:rsidRPr="00C1510B">
        <w:rPr>
          <w:b/>
          <w:i/>
          <w:sz w:val="24"/>
          <w:szCs w:val="24"/>
          <w:lang w:val="en-US"/>
        </w:rPr>
        <w:t>did not have to</w:t>
      </w:r>
      <w:r w:rsidRPr="00C1510B">
        <w:rPr>
          <w:i/>
          <w:sz w:val="24"/>
          <w:szCs w:val="24"/>
          <w:lang w:val="en-US"/>
        </w:rPr>
        <w:t xml:space="preserve"> teach. He only had to do research.</w:t>
      </w:r>
    </w:p>
    <w:tbl>
      <w:tblPr>
        <w:tblW w:w="0" w:type="auto"/>
        <w:tblLook w:val="04A0" w:firstRow="1" w:lastRow="0" w:firstColumn="1" w:lastColumn="0" w:noHBand="0" w:noVBand="1"/>
      </w:tblPr>
      <w:tblGrid>
        <w:gridCol w:w="382"/>
        <w:gridCol w:w="4523"/>
        <w:gridCol w:w="524"/>
        <w:gridCol w:w="4457"/>
      </w:tblGrid>
      <w:tr w:rsidR="00FB6FA4" w:rsidRPr="00BF2E6C" w:rsidTr="005B0B34">
        <w:tc>
          <w:tcPr>
            <w:tcW w:w="392" w:type="dxa"/>
          </w:tcPr>
          <w:p w:rsidR="00FB6FA4" w:rsidRPr="00C1510B" w:rsidRDefault="00FB6FA4" w:rsidP="005B0B34">
            <w:pPr>
              <w:spacing w:line="240" w:lineRule="atLeast"/>
              <w:rPr>
                <w:i/>
                <w:sz w:val="24"/>
                <w:szCs w:val="24"/>
                <w:lang w:val="en-US"/>
              </w:rPr>
            </w:pPr>
            <w:r w:rsidRPr="00C1510B">
              <w:rPr>
                <w:i/>
                <w:sz w:val="24"/>
                <w:szCs w:val="24"/>
                <w:lang w:val="en-US"/>
              </w:rPr>
              <w:t>1</w:t>
            </w:r>
          </w:p>
        </w:tc>
        <w:tc>
          <w:tcPr>
            <w:tcW w:w="5386" w:type="dxa"/>
          </w:tcPr>
          <w:p w:rsidR="00FB6FA4" w:rsidRPr="00C1510B" w:rsidRDefault="00FB6FA4" w:rsidP="005B0B34">
            <w:pPr>
              <w:spacing w:line="240" w:lineRule="atLeast"/>
              <w:rPr>
                <w:i/>
                <w:sz w:val="24"/>
                <w:szCs w:val="24"/>
                <w:lang w:val="en-US"/>
              </w:rPr>
            </w:pPr>
            <w:r w:rsidRPr="00C1510B">
              <w:rPr>
                <w:i/>
                <w:sz w:val="24"/>
                <w:szCs w:val="24"/>
                <w:lang w:val="en-US"/>
              </w:rPr>
              <w:t>had to</w:t>
            </w:r>
          </w:p>
        </w:tc>
        <w:tc>
          <w:tcPr>
            <w:tcW w:w="567" w:type="dxa"/>
          </w:tcPr>
          <w:p w:rsidR="00FB6FA4" w:rsidRPr="00C1510B" w:rsidRDefault="00FB6FA4" w:rsidP="005B0B34">
            <w:pPr>
              <w:spacing w:line="240" w:lineRule="atLeast"/>
              <w:rPr>
                <w:i/>
                <w:sz w:val="24"/>
                <w:szCs w:val="24"/>
                <w:lang w:val="en-US"/>
              </w:rPr>
            </w:pPr>
            <w:r w:rsidRPr="00C1510B">
              <w:rPr>
                <w:i/>
                <w:sz w:val="24"/>
                <w:szCs w:val="24"/>
                <w:lang w:val="en-US"/>
              </w:rPr>
              <w:t>a</w:t>
            </w:r>
          </w:p>
        </w:tc>
        <w:tc>
          <w:tcPr>
            <w:tcW w:w="5211" w:type="dxa"/>
          </w:tcPr>
          <w:p w:rsidR="00FB6FA4" w:rsidRPr="00C1510B" w:rsidRDefault="00FB6FA4" w:rsidP="005B0B34">
            <w:pPr>
              <w:spacing w:line="240" w:lineRule="atLeast"/>
              <w:rPr>
                <w:i/>
                <w:sz w:val="24"/>
                <w:szCs w:val="24"/>
                <w:lang w:val="en-US"/>
              </w:rPr>
            </w:pPr>
            <w:r w:rsidRPr="00C1510B">
              <w:rPr>
                <w:i/>
                <w:sz w:val="24"/>
                <w:szCs w:val="24"/>
                <w:lang w:val="en-US"/>
              </w:rPr>
              <w:t>was/were not able to</w:t>
            </w:r>
          </w:p>
        </w:tc>
      </w:tr>
      <w:tr w:rsidR="00FB6FA4" w:rsidRPr="00BF2E6C" w:rsidTr="005B0B34">
        <w:tc>
          <w:tcPr>
            <w:tcW w:w="392" w:type="dxa"/>
          </w:tcPr>
          <w:p w:rsidR="00FB6FA4" w:rsidRPr="00C1510B" w:rsidRDefault="00FB6FA4" w:rsidP="005B0B34">
            <w:pPr>
              <w:spacing w:line="240" w:lineRule="atLeast"/>
              <w:rPr>
                <w:i/>
                <w:sz w:val="24"/>
                <w:szCs w:val="24"/>
                <w:lang w:val="en-US"/>
              </w:rPr>
            </w:pPr>
            <w:r w:rsidRPr="00C1510B">
              <w:rPr>
                <w:i/>
                <w:sz w:val="24"/>
                <w:szCs w:val="24"/>
                <w:lang w:val="en-US"/>
              </w:rPr>
              <w:t>2</w:t>
            </w:r>
          </w:p>
        </w:tc>
        <w:tc>
          <w:tcPr>
            <w:tcW w:w="5386" w:type="dxa"/>
          </w:tcPr>
          <w:p w:rsidR="00FB6FA4" w:rsidRPr="00C1510B" w:rsidRDefault="00FB6FA4" w:rsidP="005B0B34">
            <w:pPr>
              <w:spacing w:line="240" w:lineRule="atLeast"/>
              <w:rPr>
                <w:i/>
                <w:sz w:val="24"/>
                <w:szCs w:val="24"/>
                <w:lang w:val="en-US"/>
              </w:rPr>
            </w:pPr>
            <w:r w:rsidRPr="00C1510B">
              <w:rPr>
                <w:i/>
                <w:sz w:val="24"/>
                <w:szCs w:val="24"/>
                <w:lang w:val="en-US"/>
              </w:rPr>
              <w:t>did not have to</w:t>
            </w:r>
          </w:p>
        </w:tc>
        <w:tc>
          <w:tcPr>
            <w:tcW w:w="567" w:type="dxa"/>
          </w:tcPr>
          <w:p w:rsidR="00FB6FA4" w:rsidRPr="00C1510B" w:rsidRDefault="00FB6FA4" w:rsidP="005B0B34">
            <w:pPr>
              <w:spacing w:line="240" w:lineRule="atLeast"/>
              <w:rPr>
                <w:i/>
                <w:sz w:val="24"/>
                <w:szCs w:val="24"/>
                <w:lang w:val="en-US"/>
              </w:rPr>
            </w:pPr>
            <w:r w:rsidRPr="00C1510B">
              <w:rPr>
                <w:i/>
                <w:sz w:val="24"/>
                <w:szCs w:val="24"/>
                <w:lang w:val="en-US"/>
              </w:rPr>
              <w:t>b</w:t>
            </w:r>
          </w:p>
        </w:tc>
        <w:tc>
          <w:tcPr>
            <w:tcW w:w="5211" w:type="dxa"/>
          </w:tcPr>
          <w:p w:rsidR="00FB6FA4" w:rsidRPr="00C1510B" w:rsidRDefault="00FB6FA4" w:rsidP="005B0B34">
            <w:pPr>
              <w:spacing w:line="240" w:lineRule="atLeast"/>
              <w:rPr>
                <w:i/>
                <w:sz w:val="24"/>
                <w:szCs w:val="24"/>
                <w:lang w:val="en-US"/>
              </w:rPr>
            </w:pPr>
            <w:r w:rsidRPr="00C1510B">
              <w:rPr>
                <w:i/>
                <w:sz w:val="24"/>
                <w:szCs w:val="24"/>
                <w:lang w:val="en-US"/>
              </w:rPr>
              <w:t>it was necessary to do it</w:t>
            </w:r>
          </w:p>
        </w:tc>
      </w:tr>
      <w:tr w:rsidR="00FB6FA4" w:rsidRPr="00BF2E6C" w:rsidTr="005B0B34">
        <w:tc>
          <w:tcPr>
            <w:tcW w:w="392" w:type="dxa"/>
          </w:tcPr>
          <w:p w:rsidR="00FB6FA4" w:rsidRPr="00C1510B" w:rsidRDefault="00FB6FA4" w:rsidP="005B0B34">
            <w:pPr>
              <w:spacing w:line="240" w:lineRule="atLeast"/>
              <w:rPr>
                <w:i/>
                <w:sz w:val="24"/>
                <w:szCs w:val="24"/>
                <w:lang w:val="en-US"/>
              </w:rPr>
            </w:pPr>
            <w:r w:rsidRPr="00C1510B">
              <w:rPr>
                <w:i/>
                <w:sz w:val="24"/>
                <w:szCs w:val="24"/>
                <w:lang w:val="en-US"/>
              </w:rPr>
              <w:t>3</w:t>
            </w:r>
          </w:p>
        </w:tc>
        <w:tc>
          <w:tcPr>
            <w:tcW w:w="5386" w:type="dxa"/>
          </w:tcPr>
          <w:p w:rsidR="00FB6FA4" w:rsidRPr="00C1510B" w:rsidRDefault="00FB6FA4" w:rsidP="005B0B34">
            <w:pPr>
              <w:spacing w:line="240" w:lineRule="atLeast"/>
              <w:rPr>
                <w:i/>
                <w:sz w:val="24"/>
                <w:szCs w:val="24"/>
                <w:lang w:val="en-US"/>
              </w:rPr>
            </w:pPr>
            <w:r w:rsidRPr="00C1510B">
              <w:rPr>
                <w:i/>
                <w:sz w:val="24"/>
                <w:szCs w:val="24"/>
                <w:lang w:val="en-US"/>
              </w:rPr>
              <w:t>could</w:t>
            </w:r>
          </w:p>
        </w:tc>
        <w:tc>
          <w:tcPr>
            <w:tcW w:w="567" w:type="dxa"/>
          </w:tcPr>
          <w:p w:rsidR="00FB6FA4" w:rsidRPr="00C1510B" w:rsidRDefault="00FB6FA4" w:rsidP="005B0B34">
            <w:pPr>
              <w:spacing w:line="240" w:lineRule="atLeast"/>
              <w:rPr>
                <w:i/>
                <w:sz w:val="24"/>
                <w:szCs w:val="24"/>
                <w:lang w:val="en-US"/>
              </w:rPr>
            </w:pPr>
            <w:r w:rsidRPr="00C1510B">
              <w:rPr>
                <w:i/>
                <w:sz w:val="24"/>
                <w:szCs w:val="24"/>
                <w:lang w:val="en-US"/>
              </w:rPr>
              <w:t>c</w:t>
            </w:r>
          </w:p>
        </w:tc>
        <w:tc>
          <w:tcPr>
            <w:tcW w:w="5211" w:type="dxa"/>
          </w:tcPr>
          <w:p w:rsidR="00FB6FA4" w:rsidRPr="00C1510B" w:rsidRDefault="00FB6FA4" w:rsidP="005B0B34">
            <w:pPr>
              <w:spacing w:line="240" w:lineRule="atLeast"/>
              <w:rPr>
                <w:i/>
                <w:sz w:val="24"/>
                <w:szCs w:val="24"/>
                <w:lang w:val="en-US"/>
              </w:rPr>
            </w:pPr>
            <w:r w:rsidRPr="00C1510B">
              <w:rPr>
                <w:i/>
                <w:sz w:val="24"/>
                <w:szCs w:val="24"/>
                <w:lang w:val="en-US"/>
              </w:rPr>
              <w:t>it wasnot  necessary to do it</w:t>
            </w:r>
          </w:p>
        </w:tc>
      </w:tr>
      <w:tr w:rsidR="00FB6FA4" w:rsidRPr="00C1510B" w:rsidTr="005B0B34">
        <w:tc>
          <w:tcPr>
            <w:tcW w:w="392" w:type="dxa"/>
          </w:tcPr>
          <w:p w:rsidR="00FB6FA4" w:rsidRPr="00C1510B" w:rsidRDefault="00FB6FA4" w:rsidP="005B0B34">
            <w:pPr>
              <w:spacing w:line="240" w:lineRule="atLeast"/>
              <w:rPr>
                <w:i/>
                <w:sz w:val="24"/>
                <w:szCs w:val="24"/>
                <w:lang w:val="en-US"/>
              </w:rPr>
            </w:pPr>
            <w:r w:rsidRPr="00C1510B">
              <w:rPr>
                <w:i/>
                <w:sz w:val="24"/>
                <w:szCs w:val="24"/>
                <w:lang w:val="en-US"/>
              </w:rPr>
              <w:t>4</w:t>
            </w:r>
          </w:p>
        </w:tc>
        <w:tc>
          <w:tcPr>
            <w:tcW w:w="5386" w:type="dxa"/>
          </w:tcPr>
          <w:p w:rsidR="00FB6FA4" w:rsidRPr="00C1510B" w:rsidRDefault="00FB6FA4" w:rsidP="005B0B34">
            <w:pPr>
              <w:spacing w:line="240" w:lineRule="atLeast"/>
              <w:rPr>
                <w:i/>
                <w:sz w:val="24"/>
                <w:szCs w:val="24"/>
                <w:lang w:val="en-US"/>
              </w:rPr>
            </w:pPr>
            <w:r w:rsidRPr="00C1510B">
              <w:rPr>
                <w:i/>
                <w:sz w:val="24"/>
                <w:szCs w:val="24"/>
                <w:lang w:val="en-US"/>
              </w:rPr>
              <w:t>could not</w:t>
            </w:r>
          </w:p>
        </w:tc>
        <w:tc>
          <w:tcPr>
            <w:tcW w:w="567" w:type="dxa"/>
          </w:tcPr>
          <w:p w:rsidR="00FB6FA4" w:rsidRPr="00C1510B" w:rsidRDefault="00FB6FA4" w:rsidP="005B0B34">
            <w:pPr>
              <w:spacing w:line="240" w:lineRule="atLeast"/>
              <w:rPr>
                <w:i/>
                <w:sz w:val="24"/>
                <w:szCs w:val="24"/>
                <w:lang w:val="en-US"/>
              </w:rPr>
            </w:pPr>
            <w:r w:rsidRPr="00C1510B">
              <w:rPr>
                <w:i/>
                <w:sz w:val="24"/>
                <w:szCs w:val="24"/>
                <w:lang w:val="en-US"/>
              </w:rPr>
              <w:t>d</w:t>
            </w:r>
          </w:p>
        </w:tc>
        <w:tc>
          <w:tcPr>
            <w:tcW w:w="5211" w:type="dxa"/>
          </w:tcPr>
          <w:p w:rsidR="00FB6FA4" w:rsidRPr="00C1510B" w:rsidRDefault="00FB6FA4" w:rsidP="005B0B34">
            <w:pPr>
              <w:spacing w:line="240" w:lineRule="atLeast"/>
              <w:rPr>
                <w:i/>
                <w:sz w:val="24"/>
                <w:szCs w:val="24"/>
                <w:lang w:val="en-US"/>
              </w:rPr>
            </w:pPr>
            <w:r w:rsidRPr="00C1510B">
              <w:rPr>
                <w:i/>
                <w:sz w:val="24"/>
                <w:szCs w:val="24"/>
                <w:lang w:val="en-US"/>
              </w:rPr>
              <w:t>was/were  able to</w:t>
            </w:r>
            <w:r w:rsidRPr="00C1510B">
              <w:rPr>
                <w:rStyle w:val="af7"/>
                <w:rFonts w:eastAsia="Arial Narrow"/>
                <w:i/>
                <w:sz w:val="24"/>
                <w:szCs w:val="24"/>
              </w:rPr>
              <w:footnoteReference w:id="11"/>
            </w:r>
          </w:p>
        </w:tc>
      </w:tr>
    </w:tbl>
    <w:p w:rsidR="00FB6FA4" w:rsidRPr="00C1510B" w:rsidRDefault="00FB6FA4" w:rsidP="00FB6FA4">
      <w:pPr>
        <w:shd w:val="clear" w:color="auto" w:fill="FFFFFF"/>
        <w:spacing w:line="240" w:lineRule="atLeast"/>
        <w:rPr>
          <w:i/>
          <w:sz w:val="24"/>
          <w:szCs w:val="24"/>
          <w:lang w:val="en-US"/>
        </w:rPr>
      </w:pPr>
    </w:p>
    <w:p w:rsidR="00FB6FA4" w:rsidRPr="00C1510B" w:rsidRDefault="00FB6FA4" w:rsidP="00FB6FA4">
      <w:pPr>
        <w:rPr>
          <w:sz w:val="24"/>
          <w:szCs w:val="24"/>
          <w:lang w:val="en-GB"/>
        </w:rPr>
      </w:pPr>
    </w:p>
    <w:p w:rsidR="00FB6FA4" w:rsidRPr="00C1510B" w:rsidRDefault="00FB6FA4" w:rsidP="00FB6FA4">
      <w:pPr>
        <w:jc w:val="center"/>
        <w:rPr>
          <w:b/>
          <w:sz w:val="24"/>
          <w:szCs w:val="24"/>
          <w:lang w:val="en-GB"/>
        </w:rPr>
      </w:pPr>
      <w:r w:rsidRPr="00C1510B">
        <w:rPr>
          <w:b/>
          <w:sz w:val="24"/>
          <w:szCs w:val="24"/>
          <w:lang w:val="en-GB"/>
        </w:rPr>
        <w:t>Indicative bibliography</w:t>
      </w:r>
    </w:p>
    <w:p w:rsidR="00FB6FA4" w:rsidRPr="00C1510B" w:rsidRDefault="00FB6FA4" w:rsidP="00FB6FA4">
      <w:pPr>
        <w:pStyle w:val="af"/>
        <w:tabs>
          <w:tab w:val="left" w:pos="823"/>
        </w:tabs>
        <w:spacing w:line="360" w:lineRule="auto"/>
        <w:rPr>
          <w:rFonts w:ascii="Times New Roman" w:hAnsi="Times New Roman"/>
          <w:sz w:val="24"/>
          <w:szCs w:val="24"/>
          <w:lang w:val="en-US"/>
        </w:rPr>
      </w:pPr>
      <w:r w:rsidRPr="00C1510B">
        <w:rPr>
          <w:rFonts w:ascii="Times New Roman" w:hAnsi="Times New Roman"/>
          <w:sz w:val="24"/>
          <w:szCs w:val="24"/>
          <w:lang w:val="en-US"/>
        </w:rPr>
        <w:t>Language Leader. Pre-intermediate. Coursebook. Ian Lebeau gareth Rees.ISBN 978-1-4058-2687-7</w:t>
      </w:r>
    </w:p>
    <w:p w:rsidR="00FB6FA4" w:rsidRPr="00C1510B" w:rsidRDefault="00FB6FA4" w:rsidP="00FB6FA4">
      <w:pPr>
        <w:spacing w:after="120" w:line="360" w:lineRule="auto"/>
        <w:jc w:val="both"/>
        <w:rPr>
          <w:sz w:val="24"/>
          <w:szCs w:val="24"/>
          <w:lang w:val="en-GB"/>
        </w:rPr>
      </w:pPr>
      <w:r w:rsidRPr="00C1510B">
        <w:rPr>
          <w:sz w:val="24"/>
          <w:szCs w:val="24"/>
          <w:lang w:val="en-GB"/>
        </w:rPr>
        <w:t xml:space="preserve">Thomas, B.J. (1986) </w:t>
      </w:r>
      <w:r w:rsidRPr="00C1510B">
        <w:rPr>
          <w:i/>
          <w:sz w:val="24"/>
          <w:szCs w:val="24"/>
          <w:lang w:val="en-GB"/>
        </w:rPr>
        <w:t>Intermediate Vocabulary</w:t>
      </w:r>
      <w:r w:rsidRPr="00C1510B">
        <w:rPr>
          <w:sz w:val="24"/>
          <w:szCs w:val="24"/>
          <w:lang w:val="en-GB"/>
        </w:rPr>
        <w:t>. Harlow: Longman</w:t>
      </w:r>
    </w:p>
    <w:p w:rsidR="00FB6FA4" w:rsidRPr="00C1510B" w:rsidRDefault="00FB6FA4" w:rsidP="00FB6FA4">
      <w:pPr>
        <w:spacing w:after="120" w:line="360" w:lineRule="auto"/>
        <w:jc w:val="both"/>
        <w:rPr>
          <w:sz w:val="24"/>
          <w:szCs w:val="24"/>
          <w:lang w:val="en-GB"/>
        </w:rPr>
      </w:pPr>
      <w:r w:rsidRPr="00C1510B">
        <w:rPr>
          <w:sz w:val="24"/>
          <w:szCs w:val="24"/>
          <w:lang w:val="en-GB"/>
        </w:rPr>
        <w:t xml:space="preserve">Thomas, B.J. (1990) </w:t>
      </w:r>
      <w:r w:rsidRPr="00C1510B">
        <w:rPr>
          <w:i/>
          <w:sz w:val="24"/>
          <w:szCs w:val="24"/>
          <w:lang w:val="en-GB"/>
        </w:rPr>
        <w:t>Elementary Vocabulary</w:t>
      </w:r>
      <w:r w:rsidRPr="00C1510B">
        <w:rPr>
          <w:sz w:val="24"/>
          <w:szCs w:val="24"/>
          <w:lang w:val="en-GB"/>
        </w:rPr>
        <w:t>. Harlow: Longman</w:t>
      </w:r>
    </w:p>
    <w:p w:rsidR="00FB6FA4" w:rsidRPr="00C1510B" w:rsidRDefault="00FB6FA4" w:rsidP="00FB6FA4">
      <w:pPr>
        <w:spacing w:after="120" w:line="360" w:lineRule="auto"/>
        <w:jc w:val="both"/>
        <w:rPr>
          <w:sz w:val="24"/>
          <w:szCs w:val="24"/>
          <w:lang w:val="en-GB"/>
        </w:rPr>
      </w:pPr>
      <w:r w:rsidRPr="00C1510B">
        <w:rPr>
          <w:sz w:val="24"/>
          <w:szCs w:val="24"/>
          <w:lang w:val="en-GB"/>
        </w:rPr>
        <w:t xml:space="preserve">Raymond Murphy. (2000) </w:t>
      </w:r>
      <w:r w:rsidRPr="00C1510B">
        <w:rPr>
          <w:i/>
          <w:sz w:val="24"/>
          <w:szCs w:val="24"/>
          <w:lang w:val="en-US"/>
        </w:rPr>
        <w:t>English Grammar in Use for intermediate.</w:t>
      </w:r>
      <w:r w:rsidRPr="00C1510B">
        <w:rPr>
          <w:sz w:val="24"/>
          <w:szCs w:val="24"/>
          <w:lang w:val="en-GB"/>
        </w:rPr>
        <w:t xml:space="preserve"> Cambridge: CUP</w:t>
      </w:r>
    </w:p>
    <w:p w:rsidR="00FB6FA4" w:rsidRPr="00C1510B" w:rsidRDefault="003E59A6" w:rsidP="00FB6FA4">
      <w:pPr>
        <w:tabs>
          <w:tab w:val="left" w:pos="4795"/>
        </w:tabs>
        <w:jc w:val="center"/>
        <w:rPr>
          <w:b/>
          <w:sz w:val="24"/>
          <w:szCs w:val="24"/>
          <w:lang w:val="en-US"/>
        </w:rPr>
      </w:pPr>
      <w:r w:rsidRPr="00C1510B">
        <w:rPr>
          <w:b/>
          <w:sz w:val="24"/>
          <w:szCs w:val="24"/>
          <w:lang w:val="en-US"/>
        </w:rPr>
        <w:t>THEME 28</w:t>
      </w:r>
    </w:p>
    <w:p w:rsidR="003E59A6" w:rsidRPr="00C1510B" w:rsidRDefault="00FB6FA4" w:rsidP="003E59A6">
      <w:pPr>
        <w:tabs>
          <w:tab w:val="left" w:pos="4795"/>
        </w:tabs>
        <w:jc w:val="center"/>
        <w:rPr>
          <w:b/>
          <w:sz w:val="24"/>
          <w:szCs w:val="24"/>
          <w:lang w:val="en-US"/>
        </w:rPr>
      </w:pPr>
      <w:r w:rsidRPr="00C1510B">
        <w:rPr>
          <w:b/>
          <w:sz w:val="24"/>
          <w:szCs w:val="24"/>
          <w:lang w:val="en-US"/>
        </w:rPr>
        <w:t>MODALS:</w:t>
      </w:r>
      <w:r w:rsidR="003E59A6" w:rsidRPr="00C1510B">
        <w:rPr>
          <w:b/>
          <w:sz w:val="24"/>
          <w:szCs w:val="24"/>
          <w:lang w:val="en-US"/>
        </w:rPr>
        <w:t xml:space="preserve"> NECESSATY. SEMI-MODALS</w:t>
      </w:r>
    </w:p>
    <w:p w:rsidR="00FB6FA4" w:rsidRPr="00C1510B" w:rsidRDefault="00FB6FA4" w:rsidP="00FB6FA4">
      <w:pPr>
        <w:tabs>
          <w:tab w:val="left" w:pos="4795"/>
        </w:tabs>
        <w:jc w:val="center"/>
        <w:rPr>
          <w:b/>
          <w:sz w:val="24"/>
          <w:szCs w:val="24"/>
          <w:lang w:val="en-US"/>
        </w:rPr>
      </w:pPr>
    </w:p>
    <w:p w:rsidR="00FB6FA4" w:rsidRPr="00C1510B" w:rsidRDefault="00FB6FA4" w:rsidP="00FB6FA4">
      <w:pPr>
        <w:rPr>
          <w:b/>
          <w:sz w:val="24"/>
          <w:szCs w:val="24"/>
          <w:lang w:val="en-GB"/>
        </w:rPr>
      </w:pPr>
      <w:r w:rsidRPr="00C1510B">
        <w:rPr>
          <w:b/>
          <w:sz w:val="24"/>
          <w:szCs w:val="24"/>
          <w:lang w:val="en-GB"/>
        </w:rPr>
        <w:t>Aims</w:t>
      </w:r>
    </w:p>
    <w:p w:rsidR="00FB6FA4" w:rsidRPr="00C1510B" w:rsidRDefault="00FB6FA4" w:rsidP="00FB6FA4">
      <w:pPr>
        <w:widowControl/>
        <w:numPr>
          <w:ilvl w:val="0"/>
          <w:numId w:val="70"/>
        </w:numPr>
        <w:autoSpaceDE/>
        <w:autoSpaceDN/>
        <w:rPr>
          <w:sz w:val="24"/>
          <w:szCs w:val="24"/>
          <w:lang w:val="en-GB"/>
        </w:rPr>
      </w:pPr>
      <w:r w:rsidRPr="00C1510B">
        <w:rPr>
          <w:sz w:val="24"/>
          <w:szCs w:val="24"/>
          <w:lang w:val="en-GB"/>
        </w:rPr>
        <w:t>to develop students’ awareness of the relationship between form and meaning of modals in context</w:t>
      </w:r>
    </w:p>
    <w:p w:rsidR="00FB6FA4" w:rsidRPr="00C1510B" w:rsidRDefault="00FB6FA4" w:rsidP="00FB6FA4">
      <w:pPr>
        <w:widowControl/>
        <w:numPr>
          <w:ilvl w:val="0"/>
          <w:numId w:val="70"/>
        </w:numPr>
        <w:autoSpaceDE/>
        <w:autoSpaceDN/>
        <w:rPr>
          <w:sz w:val="24"/>
          <w:szCs w:val="24"/>
          <w:lang w:val="en-GB"/>
        </w:rPr>
      </w:pPr>
      <w:r w:rsidRPr="00C1510B">
        <w:rPr>
          <w:sz w:val="24"/>
          <w:szCs w:val="24"/>
          <w:lang w:val="en-GB"/>
        </w:rPr>
        <w:t>to enable students to use modals appropriately in communication</w:t>
      </w:r>
    </w:p>
    <w:p w:rsidR="00FB6FA4" w:rsidRPr="00C1510B" w:rsidRDefault="00FB6FA4" w:rsidP="00FB6FA4">
      <w:pPr>
        <w:ind w:left="360"/>
        <w:rPr>
          <w:b/>
          <w:sz w:val="24"/>
          <w:szCs w:val="24"/>
          <w:lang w:val="en-GB"/>
        </w:rPr>
      </w:pPr>
    </w:p>
    <w:p w:rsidR="00FB6FA4" w:rsidRPr="00C1510B" w:rsidRDefault="00FB6FA4" w:rsidP="00FB6FA4">
      <w:pPr>
        <w:rPr>
          <w:b/>
          <w:sz w:val="24"/>
          <w:szCs w:val="24"/>
          <w:lang w:val="en-GB"/>
        </w:rPr>
      </w:pPr>
      <w:r w:rsidRPr="00C1510B">
        <w:rPr>
          <w:b/>
          <w:sz w:val="24"/>
          <w:szCs w:val="24"/>
          <w:lang w:val="en-GB"/>
        </w:rPr>
        <w:t>Objectives</w:t>
      </w:r>
    </w:p>
    <w:p w:rsidR="00FB6FA4" w:rsidRPr="00C1510B" w:rsidRDefault="00FB6FA4" w:rsidP="00FB6FA4">
      <w:pPr>
        <w:rPr>
          <w:sz w:val="24"/>
          <w:szCs w:val="24"/>
          <w:lang w:val="en-GB"/>
        </w:rPr>
      </w:pPr>
      <w:r w:rsidRPr="00C1510B">
        <w:rPr>
          <w:sz w:val="24"/>
          <w:szCs w:val="24"/>
          <w:lang w:val="en-GB"/>
        </w:rPr>
        <w:t>By the end of Year 1 students will:</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 xml:space="preserve">be able to use modals to convey meaning in communication </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be able to recognise and use modals appropriately  both in spoken and written English</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be able to understand the link between form and meaning of modals in different communicative settings</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be able to notice the characteristic features of modals patterns and structures and compare them with those in L1 to enhance learning of those patterns and structures</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be able to understand  the importance of accuracy in communication</w:t>
      </w:r>
    </w:p>
    <w:p w:rsidR="00FB6FA4" w:rsidRPr="00C1510B" w:rsidRDefault="00FB6FA4" w:rsidP="00FB6FA4">
      <w:pPr>
        <w:widowControl/>
        <w:numPr>
          <w:ilvl w:val="0"/>
          <w:numId w:val="69"/>
        </w:numPr>
        <w:autoSpaceDE/>
        <w:autoSpaceDN/>
        <w:rPr>
          <w:sz w:val="24"/>
          <w:szCs w:val="24"/>
          <w:lang w:val="en-GB"/>
        </w:rPr>
      </w:pPr>
      <w:r w:rsidRPr="00C1510B">
        <w:rPr>
          <w:sz w:val="24"/>
          <w:szCs w:val="24"/>
          <w:lang w:val="en-GB"/>
        </w:rPr>
        <w:t>be able to use grammar reference books independently.</w:t>
      </w:r>
    </w:p>
    <w:p w:rsidR="00FB6FA4" w:rsidRPr="00C1510B" w:rsidRDefault="00FB6FA4" w:rsidP="00FB6FA4">
      <w:pPr>
        <w:ind w:left="720"/>
        <w:rPr>
          <w:sz w:val="24"/>
          <w:szCs w:val="24"/>
          <w:lang w:val="en-US"/>
        </w:rPr>
      </w:pPr>
    </w:p>
    <w:p w:rsidR="00FB6FA4" w:rsidRPr="00C1510B" w:rsidRDefault="00FB6FA4" w:rsidP="00FB6FA4">
      <w:pPr>
        <w:pStyle w:val="ac"/>
        <w:jc w:val="center"/>
        <w:rPr>
          <w:rFonts w:ascii="Times New Roman" w:hAnsi="Times New Roman" w:cs="Times New Roman"/>
          <w:b/>
          <w:sz w:val="24"/>
          <w:szCs w:val="24"/>
          <w:lang w:val="es-ES"/>
        </w:rPr>
      </w:pPr>
      <w:r w:rsidRPr="00C1510B">
        <w:rPr>
          <w:rFonts w:ascii="Times New Roman" w:hAnsi="Times New Roman" w:cs="Times New Roman"/>
          <w:b/>
          <w:sz w:val="24"/>
          <w:szCs w:val="24"/>
          <w:lang w:val="es-ES"/>
        </w:rPr>
        <w:t>CAN</w:t>
      </w:r>
    </w:p>
    <w:p w:rsidR="00FB6FA4" w:rsidRPr="00C1510B" w:rsidRDefault="00FB6FA4" w:rsidP="00FB6FA4">
      <w:pPr>
        <w:pStyle w:val="ac"/>
        <w:rPr>
          <w:rFonts w:ascii="Times New Roman" w:hAnsi="Times New Roman" w:cs="Times New Roman"/>
          <w:b/>
          <w:sz w:val="24"/>
          <w:szCs w:val="24"/>
          <w:lang w:val="es-ES"/>
        </w:rPr>
      </w:pPr>
      <w:r w:rsidRPr="00C1510B">
        <w:rPr>
          <w:rFonts w:ascii="Times New Roman" w:hAnsi="Times New Roman" w:cs="Times New Roman"/>
          <w:b/>
          <w:sz w:val="24"/>
          <w:szCs w:val="24"/>
          <w:lang w:val="es-ES"/>
        </w:rPr>
        <w:t>Different uses:</w:t>
      </w:r>
    </w:p>
    <w:p w:rsidR="00FB6FA4" w:rsidRPr="00C1510B" w:rsidRDefault="00FB6FA4" w:rsidP="00FB6FA4">
      <w:pPr>
        <w:pStyle w:val="ac"/>
        <w:spacing w:line="276" w:lineRule="auto"/>
        <w:rPr>
          <w:rFonts w:ascii="Times New Roman" w:hAnsi="Times New Roman" w:cs="Times New Roman"/>
          <w:sz w:val="24"/>
          <w:szCs w:val="24"/>
          <w:lang w:val="es-ES"/>
        </w:rPr>
      </w:pPr>
      <w:r w:rsidRPr="00C1510B">
        <w:rPr>
          <w:rFonts w:ascii="Times New Roman" w:hAnsi="Times New Roman" w:cs="Times New Roman"/>
          <w:sz w:val="24"/>
          <w:szCs w:val="24"/>
          <w:lang w:val="es-ES"/>
        </w:rPr>
        <w:t xml:space="preserve">Abilities or capacities (to know or to be able to). </w:t>
      </w:r>
      <w:r w:rsidRPr="00C1510B">
        <w:rPr>
          <w:rFonts w:ascii="Times New Roman" w:hAnsi="Times New Roman" w:cs="Times New Roman"/>
          <w:i/>
          <w:sz w:val="24"/>
          <w:szCs w:val="24"/>
          <w:lang w:val="es-ES"/>
        </w:rPr>
        <w:t>Mary can swim very fast.</w:t>
      </w:r>
      <w:r w:rsidRPr="00C1510B">
        <w:rPr>
          <w:rFonts w:ascii="Times New Roman" w:hAnsi="Times New Roman" w:cs="Times New Roman"/>
          <w:sz w:val="24"/>
          <w:szCs w:val="24"/>
          <w:lang w:val="es-ES"/>
        </w:rPr>
        <w:t xml:space="preserve"> </w:t>
      </w:r>
    </w:p>
    <w:p w:rsidR="00FB6FA4" w:rsidRPr="00C1510B" w:rsidRDefault="00FB6FA4" w:rsidP="00FB6FA4">
      <w:pPr>
        <w:pStyle w:val="ac"/>
        <w:spacing w:line="276" w:lineRule="auto"/>
        <w:rPr>
          <w:rFonts w:ascii="Times New Roman" w:hAnsi="Times New Roman" w:cs="Times New Roman"/>
          <w:sz w:val="24"/>
          <w:szCs w:val="24"/>
          <w:lang w:val="es-ES"/>
        </w:rPr>
      </w:pPr>
      <w:r w:rsidRPr="00C1510B">
        <w:rPr>
          <w:rFonts w:ascii="Times New Roman" w:hAnsi="Times New Roman" w:cs="Times New Roman"/>
          <w:sz w:val="24"/>
          <w:szCs w:val="24"/>
          <w:lang w:val="es-ES"/>
        </w:rPr>
        <w:t xml:space="preserve">Request, ask or give permission. </w:t>
      </w:r>
      <w:r w:rsidRPr="00C1510B">
        <w:rPr>
          <w:rFonts w:ascii="Times New Roman" w:hAnsi="Times New Roman" w:cs="Times New Roman"/>
          <w:i/>
          <w:sz w:val="24"/>
          <w:szCs w:val="24"/>
          <w:lang w:val="es-ES"/>
        </w:rPr>
        <w:t>Can you call me tonight.</w:t>
      </w:r>
      <w:r w:rsidRPr="00C1510B">
        <w:rPr>
          <w:rFonts w:ascii="Times New Roman" w:hAnsi="Times New Roman" w:cs="Times New Roman"/>
          <w:sz w:val="24"/>
          <w:szCs w:val="24"/>
          <w:lang w:val="es-ES"/>
        </w:rPr>
        <w:t xml:space="preserve"> </w:t>
      </w:r>
    </w:p>
    <w:p w:rsidR="00FB6FA4" w:rsidRPr="00C1510B" w:rsidRDefault="00FB6FA4" w:rsidP="00FB6FA4">
      <w:pPr>
        <w:pStyle w:val="ac"/>
        <w:spacing w:line="276" w:lineRule="auto"/>
        <w:rPr>
          <w:rFonts w:ascii="Times New Roman" w:hAnsi="Times New Roman" w:cs="Times New Roman"/>
          <w:sz w:val="24"/>
          <w:szCs w:val="24"/>
          <w:lang w:val="es-ES"/>
        </w:rPr>
      </w:pPr>
      <w:r w:rsidRPr="00C1510B">
        <w:rPr>
          <w:rFonts w:ascii="Times New Roman" w:hAnsi="Times New Roman" w:cs="Times New Roman"/>
          <w:sz w:val="24"/>
          <w:szCs w:val="24"/>
          <w:lang w:val="es-ES"/>
        </w:rPr>
        <w:t xml:space="preserve">Possibility. </w:t>
      </w:r>
      <w:r w:rsidRPr="00C1510B">
        <w:rPr>
          <w:rFonts w:ascii="Times New Roman" w:hAnsi="Times New Roman" w:cs="Times New Roman"/>
          <w:i/>
          <w:sz w:val="24"/>
          <w:szCs w:val="24"/>
          <w:lang w:val="es-ES"/>
        </w:rPr>
        <w:t>I can meet you later.</w:t>
      </w:r>
      <w:r w:rsidRPr="00C1510B">
        <w:rPr>
          <w:rFonts w:ascii="Times New Roman" w:hAnsi="Times New Roman" w:cs="Times New Roman"/>
          <w:sz w:val="24"/>
          <w:szCs w:val="24"/>
          <w:lang w:val="es-ES"/>
        </w:rPr>
        <w:t xml:space="preserve"> </w:t>
      </w:r>
    </w:p>
    <w:p w:rsidR="00FB6FA4" w:rsidRPr="00C1510B" w:rsidRDefault="00FB6FA4" w:rsidP="00FB6FA4">
      <w:pPr>
        <w:pStyle w:val="ac"/>
        <w:spacing w:line="276" w:lineRule="auto"/>
        <w:rPr>
          <w:rFonts w:ascii="Times New Roman" w:hAnsi="Times New Roman" w:cs="Times New Roman"/>
          <w:i/>
          <w:sz w:val="24"/>
          <w:szCs w:val="24"/>
          <w:lang w:val="es-ES"/>
        </w:rPr>
      </w:pPr>
      <w:r w:rsidRPr="00C1510B">
        <w:rPr>
          <w:rFonts w:ascii="Times New Roman" w:hAnsi="Times New Roman" w:cs="Times New Roman"/>
          <w:sz w:val="24"/>
          <w:szCs w:val="24"/>
          <w:lang w:val="es-ES"/>
        </w:rPr>
        <w:t xml:space="preserve">It can also be used for suggestions. </w:t>
      </w:r>
      <w:r w:rsidRPr="00C1510B">
        <w:rPr>
          <w:rFonts w:ascii="Times New Roman" w:hAnsi="Times New Roman" w:cs="Times New Roman"/>
          <w:i/>
          <w:sz w:val="24"/>
          <w:szCs w:val="24"/>
          <w:lang w:val="es-ES"/>
        </w:rPr>
        <w:t xml:space="preserve">You can eat ravioli if you like pasta. </w:t>
      </w:r>
    </w:p>
    <w:p w:rsidR="00FB6FA4" w:rsidRPr="00C1510B" w:rsidRDefault="00FB6FA4" w:rsidP="00FB6FA4">
      <w:pPr>
        <w:pStyle w:val="ac"/>
        <w:spacing w:line="276" w:lineRule="auto"/>
        <w:rPr>
          <w:rFonts w:ascii="Times New Roman" w:hAnsi="Times New Roman" w:cs="Times New Roman"/>
          <w:i/>
          <w:sz w:val="24"/>
          <w:szCs w:val="24"/>
          <w:lang w:val="es-ES"/>
        </w:rPr>
      </w:pPr>
    </w:p>
    <w:p w:rsidR="00FB6FA4" w:rsidRPr="00C1510B" w:rsidRDefault="00FB6FA4" w:rsidP="00FB6FA4">
      <w:pPr>
        <w:pStyle w:val="ac"/>
        <w:spacing w:line="276" w:lineRule="auto"/>
        <w:ind w:left="360"/>
        <w:jc w:val="center"/>
        <w:rPr>
          <w:rFonts w:ascii="Times New Roman" w:hAnsi="Times New Roman" w:cs="Times New Roman"/>
          <w:b/>
          <w:sz w:val="24"/>
          <w:szCs w:val="24"/>
          <w:lang w:val="en-US"/>
        </w:rPr>
      </w:pPr>
      <w:r w:rsidRPr="00C1510B">
        <w:rPr>
          <w:rFonts w:ascii="Times New Roman" w:hAnsi="Times New Roman" w:cs="Times New Roman"/>
          <w:b/>
          <w:sz w:val="24"/>
          <w:szCs w:val="24"/>
          <w:lang w:val="es-ES"/>
        </w:rPr>
        <w:t>BE ABLE TO</w:t>
      </w:r>
    </w:p>
    <w:p w:rsidR="00FB6FA4" w:rsidRPr="00C1510B" w:rsidRDefault="00FB6FA4" w:rsidP="00FB6FA4">
      <w:pPr>
        <w:pStyle w:val="ac"/>
        <w:spacing w:line="276" w:lineRule="auto"/>
        <w:jc w:val="both"/>
        <w:rPr>
          <w:rFonts w:ascii="Times New Roman" w:hAnsi="Times New Roman" w:cs="Times New Roman"/>
          <w:sz w:val="24"/>
          <w:szCs w:val="24"/>
          <w:lang w:val="en-US"/>
        </w:rPr>
      </w:pPr>
      <w:r w:rsidRPr="00C1510B">
        <w:rPr>
          <w:rFonts w:ascii="Times New Roman" w:hAnsi="Times New Roman" w:cs="Times New Roman"/>
          <w:sz w:val="24"/>
          <w:szCs w:val="24"/>
          <w:lang w:val="es-ES"/>
        </w:rPr>
        <w:t xml:space="preserve">It expresses abilities like </w:t>
      </w:r>
      <w:r w:rsidRPr="00C1510B">
        <w:rPr>
          <w:rFonts w:ascii="Times New Roman" w:hAnsi="Times New Roman" w:cs="Times New Roman"/>
          <w:iCs/>
          <w:sz w:val="24"/>
          <w:szCs w:val="24"/>
          <w:lang w:val="es-ES"/>
        </w:rPr>
        <w:t>can</w:t>
      </w:r>
      <w:r w:rsidRPr="00C1510B">
        <w:rPr>
          <w:rFonts w:ascii="Times New Roman" w:hAnsi="Times New Roman" w:cs="Times New Roman"/>
          <w:sz w:val="24"/>
          <w:szCs w:val="24"/>
          <w:lang w:val="es-ES"/>
        </w:rPr>
        <w:t xml:space="preserve"> and it is used in all the verbal tenses where </w:t>
      </w:r>
      <w:r w:rsidRPr="00C1510B">
        <w:rPr>
          <w:rFonts w:ascii="Times New Roman" w:hAnsi="Times New Roman" w:cs="Times New Roman"/>
          <w:iCs/>
          <w:sz w:val="24"/>
          <w:szCs w:val="24"/>
          <w:lang w:val="es-ES"/>
        </w:rPr>
        <w:t>can</w:t>
      </w:r>
      <w:r w:rsidRPr="00C1510B">
        <w:rPr>
          <w:rFonts w:ascii="Times New Roman" w:hAnsi="Times New Roman" w:cs="Times New Roman"/>
          <w:sz w:val="24"/>
          <w:szCs w:val="24"/>
          <w:lang w:val="es-ES"/>
        </w:rPr>
        <w:t xml:space="preserve"> is not used. </w:t>
      </w:r>
    </w:p>
    <w:p w:rsidR="00FB6FA4" w:rsidRPr="00C1510B" w:rsidRDefault="00FB6FA4" w:rsidP="00FB6FA4">
      <w:pPr>
        <w:pStyle w:val="ac"/>
        <w:spacing w:line="276" w:lineRule="auto"/>
        <w:rPr>
          <w:rFonts w:ascii="Times New Roman" w:hAnsi="Times New Roman" w:cs="Times New Roman"/>
          <w:i/>
          <w:sz w:val="24"/>
          <w:szCs w:val="24"/>
          <w:lang w:val="en-US"/>
        </w:rPr>
      </w:pPr>
      <w:r w:rsidRPr="00C1510B">
        <w:rPr>
          <w:rFonts w:ascii="Times New Roman" w:hAnsi="Times New Roman" w:cs="Times New Roman"/>
          <w:i/>
          <w:sz w:val="24"/>
          <w:szCs w:val="24"/>
          <w:lang w:val="es-ES"/>
        </w:rPr>
        <w:t>I was able to finish my homework on time</w:t>
      </w:r>
    </w:p>
    <w:p w:rsidR="00FB6FA4" w:rsidRPr="00C1510B" w:rsidRDefault="00FB6FA4" w:rsidP="00FB6FA4">
      <w:pPr>
        <w:pStyle w:val="ac"/>
        <w:spacing w:line="276" w:lineRule="auto"/>
        <w:ind w:left="360"/>
        <w:jc w:val="center"/>
        <w:rPr>
          <w:rFonts w:ascii="Times New Roman" w:hAnsi="Times New Roman" w:cs="Times New Roman"/>
          <w:b/>
          <w:sz w:val="24"/>
          <w:szCs w:val="24"/>
          <w:lang w:val="en-US"/>
        </w:rPr>
      </w:pPr>
      <w:r w:rsidRPr="00C1510B">
        <w:rPr>
          <w:rFonts w:ascii="Times New Roman" w:hAnsi="Times New Roman" w:cs="Times New Roman"/>
          <w:b/>
          <w:sz w:val="24"/>
          <w:szCs w:val="24"/>
          <w:lang w:val="es-ES"/>
        </w:rPr>
        <w:t>CAN’T</w:t>
      </w:r>
    </w:p>
    <w:p w:rsidR="00FB6FA4" w:rsidRPr="00C1510B" w:rsidRDefault="00FB6FA4" w:rsidP="00FB6FA4">
      <w:pPr>
        <w:pStyle w:val="ac"/>
        <w:spacing w:line="276" w:lineRule="auto"/>
        <w:rPr>
          <w:rFonts w:ascii="Times New Roman" w:hAnsi="Times New Roman" w:cs="Times New Roman"/>
          <w:b/>
          <w:sz w:val="24"/>
          <w:szCs w:val="24"/>
          <w:lang w:val="en-US"/>
        </w:rPr>
      </w:pPr>
      <w:r w:rsidRPr="00C1510B">
        <w:rPr>
          <w:rFonts w:ascii="Times New Roman" w:hAnsi="Times New Roman" w:cs="Times New Roman"/>
          <w:b/>
          <w:sz w:val="24"/>
          <w:szCs w:val="24"/>
          <w:lang w:val="es-ES"/>
        </w:rPr>
        <w:t xml:space="preserve">Different uses: </w:t>
      </w:r>
    </w:p>
    <w:p w:rsidR="00FB6FA4" w:rsidRPr="00C1510B" w:rsidRDefault="00FB6FA4" w:rsidP="00FB6FA4">
      <w:pPr>
        <w:pStyle w:val="ac"/>
        <w:spacing w:line="276" w:lineRule="auto"/>
        <w:rPr>
          <w:rFonts w:ascii="Times New Roman" w:hAnsi="Times New Roman" w:cs="Times New Roman"/>
          <w:i/>
          <w:sz w:val="24"/>
          <w:szCs w:val="24"/>
          <w:lang w:val="en-US"/>
        </w:rPr>
      </w:pPr>
      <w:r w:rsidRPr="00C1510B">
        <w:rPr>
          <w:rFonts w:ascii="Times New Roman" w:hAnsi="Times New Roman" w:cs="Times New Roman"/>
          <w:sz w:val="24"/>
          <w:szCs w:val="24"/>
          <w:lang w:val="es-ES"/>
        </w:rPr>
        <w:lastRenderedPageBreak/>
        <w:t xml:space="preserve">Impossibility in the present: </w:t>
      </w:r>
      <w:r w:rsidRPr="00C1510B">
        <w:rPr>
          <w:rFonts w:ascii="Times New Roman" w:hAnsi="Times New Roman" w:cs="Times New Roman"/>
          <w:i/>
          <w:sz w:val="24"/>
          <w:szCs w:val="24"/>
          <w:lang w:val="es-ES"/>
        </w:rPr>
        <w:t>Mary can’t swim very fast.</w:t>
      </w:r>
    </w:p>
    <w:p w:rsidR="00FB6FA4" w:rsidRPr="00C1510B" w:rsidRDefault="00FB6FA4" w:rsidP="00FB6FA4">
      <w:pPr>
        <w:pStyle w:val="ac"/>
        <w:spacing w:line="276" w:lineRule="auto"/>
        <w:rPr>
          <w:rFonts w:ascii="Times New Roman" w:hAnsi="Times New Roman" w:cs="Times New Roman"/>
          <w:i/>
          <w:sz w:val="24"/>
          <w:szCs w:val="24"/>
          <w:lang w:val="en-US"/>
        </w:rPr>
      </w:pPr>
      <w:r w:rsidRPr="00C1510B">
        <w:rPr>
          <w:rFonts w:ascii="Times New Roman" w:hAnsi="Times New Roman" w:cs="Times New Roman"/>
          <w:sz w:val="24"/>
          <w:szCs w:val="24"/>
          <w:lang w:val="es-ES"/>
        </w:rPr>
        <w:t xml:space="preserve">Lack of ability (not to know) or capacity (not to be able to): </w:t>
      </w:r>
      <w:r w:rsidRPr="00C1510B">
        <w:rPr>
          <w:rFonts w:ascii="Times New Roman" w:hAnsi="Times New Roman" w:cs="Times New Roman"/>
          <w:i/>
          <w:sz w:val="24"/>
          <w:szCs w:val="24"/>
          <w:lang w:val="es-ES"/>
        </w:rPr>
        <w:t>I can’t eat a whole cake by myself.</w:t>
      </w:r>
    </w:p>
    <w:p w:rsidR="00FB6FA4" w:rsidRPr="00C1510B" w:rsidRDefault="00FB6FA4" w:rsidP="00FB6FA4">
      <w:pPr>
        <w:pStyle w:val="ac"/>
        <w:spacing w:line="276" w:lineRule="auto"/>
        <w:rPr>
          <w:rFonts w:ascii="Times New Roman" w:hAnsi="Times New Roman" w:cs="Times New Roman"/>
          <w:sz w:val="24"/>
          <w:szCs w:val="24"/>
          <w:lang w:val="en-US"/>
        </w:rPr>
      </w:pPr>
      <w:r w:rsidRPr="00C1510B">
        <w:rPr>
          <w:rFonts w:ascii="Times New Roman" w:hAnsi="Times New Roman" w:cs="Times New Roman"/>
          <w:sz w:val="24"/>
          <w:szCs w:val="24"/>
          <w:lang w:val="es-ES"/>
        </w:rPr>
        <w:t xml:space="preserve">Prohibition: </w:t>
      </w:r>
      <w:r w:rsidRPr="00C1510B">
        <w:rPr>
          <w:rFonts w:ascii="Times New Roman" w:hAnsi="Times New Roman" w:cs="Times New Roman"/>
          <w:i/>
          <w:sz w:val="24"/>
          <w:szCs w:val="24"/>
          <w:lang w:val="es-ES"/>
        </w:rPr>
        <w:t>You can’t drive without a licence.</w:t>
      </w:r>
    </w:p>
    <w:p w:rsidR="00FB6FA4" w:rsidRPr="00C1510B" w:rsidRDefault="00FB6FA4" w:rsidP="00FB6FA4">
      <w:pPr>
        <w:pStyle w:val="ac"/>
        <w:spacing w:line="276" w:lineRule="auto"/>
        <w:rPr>
          <w:rFonts w:ascii="Times New Roman" w:hAnsi="Times New Roman" w:cs="Times New Roman"/>
          <w:sz w:val="24"/>
          <w:szCs w:val="24"/>
          <w:lang w:val="en-US"/>
        </w:rPr>
      </w:pPr>
      <w:r w:rsidRPr="00C1510B">
        <w:rPr>
          <w:rFonts w:ascii="Times New Roman" w:hAnsi="Times New Roman" w:cs="Times New Roman"/>
          <w:sz w:val="24"/>
          <w:szCs w:val="24"/>
          <w:lang w:val="es-ES"/>
        </w:rPr>
        <w:t xml:space="preserve">Disbelief: </w:t>
      </w:r>
      <w:r w:rsidRPr="00C1510B">
        <w:rPr>
          <w:rFonts w:ascii="Times New Roman" w:hAnsi="Times New Roman" w:cs="Times New Roman"/>
          <w:i/>
          <w:sz w:val="24"/>
          <w:szCs w:val="24"/>
          <w:lang w:val="es-ES"/>
        </w:rPr>
        <w:t>That can’t be the price – it’s much too cheap.</w:t>
      </w:r>
    </w:p>
    <w:p w:rsidR="00FB6FA4" w:rsidRPr="00C1510B" w:rsidRDefault="00FB6FA4" w:rsidP="00FB6FA4">
      <w:pPr>
        <w:shd w:val="clear" w:color="auto" w:fill="FFFFFF"/>
        <w:tabs>
          <w:tab w:val="left" w:pos="4162"/>
          <w:tab w:val="left" w:leader="underscore" w:pos="5232"/>
        </w:tabs>
        <w:spacing w:line="360" w:lineRule="auto"/>
        <w:jc w:val="center"/>
        <w:rPr>
          <w:b/>
          <w:sz w:val="24"/>
          <w:szCs w:val="24"/>
          <w:lang w:val="es-ES"/>
        </w:rPr>
      </w:pPr>
    </w:p>
    <w:p w:rsidR="00FB6FA4" w:rsidRPr="00C1510B" w:rsidRDefault="00FB6FA4" w:rsidP="00FB6FA4">
      <w:pPr>
        <w:pStyle w:val="ac"/>
        <w:jc w:val="center"/>
        <w:rPr>
          <w:rFonts w:ascii="Times New Roman" w:hAnsi="Times New Roman" w:cs="Times New Roman"/>
          <w:b/>
          <w:i/>
          <w:sz w:val="24"/>
          <w:szCs w:val="24"/>
          <w:lang w:val="es-ES"/>
        </w:rPr>
      </w:pPr>
      <w:r w:rsidRPr="00C1510B">
        <w:rPr>
          <w:rFonts w:ascii="Times New Roman" w:hAnsi="Times New Roman" w:cs="Times New Roman"/>
          <w:b/>
          <w:i/>
          <w:sz w:val="24"/>
          <w:szCs w:val="24"/>
          <w:lang w:val="es-ES"/>
        </w:rPr>
        <w:t>COULD</w:t>
      </w:r>
    </w:p>
    <w:p w:rsidR="00FB6FA4" w:rsidRPr="00C1510B" w:rsidRDefault="00FB6FA4" w:rsidP="00FB6FA4">
      <w:pPr>
        <w:pStyle w:val="ac"/>
        <w:jc w:val="center"/>
        <w:rPr>
          <w:rFonts w:ascii="Times New Roman" w:hAnsi="Times New Roman" w:cs="Times New Roman"/>
          <w:b/>
          <w:i/>
          <w:sz w:val="24"/>
          <w:szCs w:val="24"/>
          <w:lang w:val="es-ES"/>
        </w:rPr>
      </w:pPr>
    </w:p>
    <w:p w:rsidR="00FB6FA4" w:rsidRPr="00C1510B" w:rsidRDefault="00FB6FA4" w:rsidP="00FB6FA4">
      <w:pPr>
        <w:pStyle w:val="ac"/>
        <w:rPr>
          <w:rFonts w:ascii="Times New Roman" w:hAnsi="Times New Roman" w:cs="Times New Roman"/>
          <w:sz w:val="24"/>
          <w:szCs w:val="24"/>
          <w:lang w:val="es-ES"/>
        </w:rPr>
      </w:pPr>
      <w:r w:rsidRPr="00C1510B">
        <w:rPr>
          <w:rFonts w:ascii="Times New Roman" w:hAnsi="Times New Roman" w:cs="Times New Roman"/>
          <w:sz w:val="24"/>
          <w:szCs w:val="24"/>
          <w:lang w:val="es-ES"/>
        </w:rPr>
        <w:t xml:space="preserve">It is the past of </w:t>
      </w:r>
      <w:r w:rsidRPr="00C1510B">
        <w:rPr>
          <w:rFonts w:ascii="Times New Roman" w:hAnsi="Times New Roman" w:cs="Times New Roman"/>
          <w:iCs/>
          <w:sz w:val="24"/>
          <w:szCs w:val="24"/>
          <w:lang w:val="es-ES"/>
        </w:rPr>
        <w:t>can</w:t>
      </w:r>
      <w:r w:rsidRPr="00C1510B">
        <w:rPr>
          <w:rFonts w:ascii="Times New Roman" w:hAnsi="Times New Roman" w:cs="Times New Roman"/>
          <w:sz w:val="24"/>
          <w:szCs w:val="24"/>
          <w:lang w:val="es-ES"/>
        </w:rPr>
        <w:t xml:space="preserve"> and it is used to express: Ability or capacity in the past:</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s-ES"/>
        </w:rPr>
        <w:t>She could run fast when she was a child.</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sz w:val="24"/>
          <w:szCs w:val="24"/>
          <w:lang w:val="es-ES"/>
        </w:rPr>
        <w:t xml:space="preserve">Polite request: </w:t>
      </w:r>
      <w:r w:rsidRPr="00C1510B">
        <w:rPr>
          <w:rFonts w:ascii="Times New Roman" w:hAnsi="Times New Roman" w:cs="Times New Roman"/>
          <w:i/>
          <w:sz w:val="24"/>
          <w:szCs w:val="24"/>
          <w:lang w:val="es-ES"/>
        </w:rPr>
        <w:t>Could you help me with these suitcases?</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sz w:val="24"/>
          <w:szCs w:val="24"/>
          <w:lang w:val="es-ES"/>
        </w:rPr>
        <w:t xml:space="preserve">Polite suggestion: </w:t>
      </w:r>
      <w:r w:rsidRPr="00C1510B">
        <w:rPr>
          <w:rFonts w:ascii="Times New Roman" w:hAnsi="Times New Roman" w:cs="Times New Roman"/>
          <w:i/>
          <w:sz w:val="24"/>
          <w:szCs w:val="24"/>
          <w:lang w:val="es-ES"/>
        </w:rPr>
        <w:t>You could exercise and eat healthier food.</w:t>
      </w:r>
    </w:p>
    <w:p w:rsidR="00FB6FA4" w:rsidRPr="00C1510B" w:rsidRDefault="00FB6FA4" w:rsidP="00FB6FA4">
      <w:pPr>
        <w:shd w:val="clear" w:color="auto" w:fill="FFFFFF"/>
        <w:tabs>
          <w:tab w:val="left" w:pos="4162"/>
          <w:tab w:val="left" w:leader="underscore" w:pos="5232"/>
        </w:tabs>
        <w:spacing w:line="360" w:lineRule="auto"/>
        <w:jc w:val="center"/>
        <w:rPr>
          <w:b/>
          <w:sz w:val="24"/>
          <w:szCs w:val="24"/>
          <w:lang w:val="es-ES"/>
        </w:rPr>
      </w:pPr>
    </w:p>
    <w:p w:rsidR="00FB6FA4" w:rsidRPr="00C1510B" w:rsidRDefault="00FB6FA4" w:rsidP="00FB6FA4">
      <w:pPr>
        <w:shd w:val="clear" w:color="auto" w:fill="FFFFFF"/>
        <w:tabs>
          <w:tab w:val="left" w:pos="4162"/>
          <w:tab w:val="left" w:leader="underscore" w:pos="5232"/>
        </w:tabs>
        <w:spacing w:line="360" w:lineRule="auto"/>
        <w:jc w:val="center"/>
        <w:rPr>
          <w:b/>
          <w:sz w:val="24"/>
          <w:szCs w:val="24"/>
          <w:lang w:val="es-ES"/>
        </w:rPr>
      </w:pPr>
      <w:r w:rsidRPr="00C1510B">
        <w:rPr>
          <w:b/>
          <w:sz w:val="24"/>
          <w:szCs w:val="24"/>
          <w:lang w:val="es-ES"/>
        </w:rPr>
        <w:t>MAY/ MIGHT</w:t>
      </w:r>
    </w:p>
    <w:p w:rsidR="00FB6FA4" w:rsidRPr="00C1510B" w:rsidRDefault="00FB6FA4" w:rsidP="00FB6FA4">
      <w:pPr>
        <w:pStyle w:val="ac"/>
        <w:rPr>
          <w:rFonts w:ascii="Times New Roman" w:hAnsi="Times New Roman" w:cs="Times New Roman"/>
          <w:sz w:val="24"/>
          <w:szCs w:val="24"/>
          <w:lang w:val="es-ES"/>
        </w:rPr>
      </w:pPr>
      <w:r w:rsidRPr="00C1510B">
        <w:rPr>
          <w:rFonts w:ascii="Times New Roman" w:hAnsi="Times New Roman" w:cs="Times New Roman"/>
          <w:sz w:val="24"/>
          <w:szCs w:val="24"/>
          <w:lang w:val="es-ES"/>
        </w:rPr>
        <w:t xml:space="preserve">Both of them express possibility, but </w:t>
      </w:r>
      <w:r w:rsidRPr="00C1510B">
        <w:rPr>
          <w:rFonts w:ascii="Times New Roman" w:hAnsi="Times New Roman" w:cs="Times New Roman"/>
          <w:i/>
          <w:iCs/>
          <w:sz w:val="24"/>
          <w:szCs w:val="24"/>
          <w:lang w:val="es-ES"/>
        </w:rPr>
        <w:t>might</w:t>
      </w:r>
      <w:r w:rsidRPr="00C1510B">
        <w:rPr>
          <w:rFonts w:ascii="Times New Roman" w:hAnsi="Times New Roman" w:cs="Times New Roman"/>
          <w:sz w:val="24"/>
          <w:szCs w:val="24"/>
          <w:lang w:val="es-ES"/>
        </w:rPr>
        <w:t xml:space="preserve"> is more remote. </w:t>
      </w:r>
      <w:r w:rsidRPr="00C1510B">
        <w:rPr>
          <w:rFonts w:ascii="Times New Roman" w:hAnsi="Times New Roman" w:cs="Times New Roman"/>
          <w:i/>
          <w:sz w:val="24"/>
          <w:szCs w:val="24"/>
          <w:lang w:val="es-ES"/>
        </w:rPr>
        <w:t>It may/ might rain tomorrow.</w:t>
      </w:r>
      <w:r w:rsidRPr="00C1510B">
        <w:rPr>
          <w:rFonts w:ascii="Times New Roman" w:hAnsi="Times New Roman" w:cs="Times New Roman"/>
          <w:sz w:val="24"/>
          <w:szCs w:val="24"/>
          <w:lang w:val="es-ES"/>
        </w:rPr>
        <w:t xml:space="preserve"> </w:t>
      </w:r>
    </w:p>
    <w:p w:rsidR="00FB6FA4" w:rsidRPr="00C1510B" w:rsidRDefault="00FB6FA4" w:rsidP="00FB6FA4">
      <w:pPr>
        <w:pStyle w:val="ac"/>
        <w:rPr>
          <w:rFonts w:ascii="Times New Roman" w:hAnsi="Times New Roman" w:cs="Times New Roman"/>
          <w:i/>
          <w:sz w:val="24"/>
          <w:szCs w:val="24"/>
          <w:lang w:val="es-ES"/>
        </w:rPr>
      </w:pPr>
      <w:r w:rsidRPr="00C1510B">
        <w:rPr>
          <w:rFonts w:ascii="Times New Roman" w:hAnsi="Times New Roman" w:cs="Times New Roman"/>
          <w:sz w:val="24"/>
          <w:szCs w:val="24"/>
          <w:lang w:val="es-ES"/>
        </w:rPr>
        <w:t xml:space="preserve">In questions, may is the polite way of asking for things. </w:t>
      </w:r>
      <w:r w:rsidRPr="00C1510B">
        <w:rPr>
          <w:rFonts w:ascii="Times New Roman" w:hAnsi="Times New Roman" w:cs="Times New Roman"/>
          <w:i/>
          <w:sz w:val="24"/>
          <w:szCs w:val="24"/>
          <w:lang w:val="es-ES"/>
        </w:rPr>
        <w:t>May I have a coffee, please?</w:t>
      </w:r>
    </w:p>
    <w:p w:rsidR="00FB6FA4" w:rsidRPr="00C1510B" w:rsidRDefault="00FB6FA4" w:rsidP="00FB6FA4">
      <w:pPr>
        <w:pStyle w:val="ac"/>
        <w:rPr>
          <w:rFonts w:ascii="Times New Roman" w:hAnsi="Times New Roman" w:cs="Times New Roman"/>
          <w:i/>
          <w:sz w:val="24"/>
          <w:szCs w:val="24"/>
          <w:lang w:val="es-ES"/>
        </w:rPr>
      </w:pPr>
    </w:p>
    <w:p w:rsidR="00FB6FA4" w:rsidRPr="00C1510B" w:rsidRDefault="00FB6FA4" w:rsidP="00FB6FA4">
      <w:pPr>
        <w:pStyle w:val="ac"/>
        <w:rPr>
          <w:rFonts w:ascii="Times New Roman" w:hAnsi="Times New Roman" w:cs="Times New Roman"/>
          <w:sz w:val="24"/>
          <w:szCs w:val="24"/>
          <w:lang w:val="en-US"/>
        </w:rPr>
      </w:pPr>
    </w:p>
    <w:p w:rsidR="00FB6FA4" w:rsidRPr="00C1510B" w:rsidRDefault="00FB6FA4" w:rsidP="00FB6FA4">
      <w:pPr>
        <w:pStyle w:val="ac"/>
        <w:jc w:val="center"/>
        <w:rPr>
          <w:rFonts w:ascii="Times New Roman" w:hAnsi="Times New Roman" w:cs="Times New Roman"/>
          <w:b/>
          <w:sz w:val="24"/>
          <w:szCs w:val="24"/>
          <w:lang w:val="es-ES"/>
        </w:rPr>
      </w:pPr>
      <w:r w:rsidRPr="00C1510B">
        <w:rPr>
          <w:rFonts w:ascii="Times New Roman" w:hAnsi="Times New Roman" w:cs="Times New Roman"/>
          <w:b/>
          <w:sz w:val="24"/>
          <w:szCs w:val="24"/>
          <w:lang w:val="es-ES"/>
        </w:rPr>
        <w:t>MUST / HAVE TO</w:t>
      </w:r>
    </w:p>
    <w:p w:rsidR="00FB6FA4" w:rsidRPr="00C1510B" w:rsidRDefault="00FB6FA4" w:rsidP="00FB6FA4">
      <w:pPr>
        <w:pStyle w:val="ac"/>
        <w:jc w:val="center"/>
        <w:rPr>
          <w:rFonts w:ascii="Times New Roman" w:hAnsi="Times New Roman" w:cs="Times New Roman"/>
          <w:b/>
          <w:sz w:val="24"/>
          <w:szCs w:val="24"/>
          <w:lang w:val="es-ES"/>
        </w:rPr>
      </w:pPr>
    </w:p>
    <w:p w:rsidR="00FB6FA4" w:rsidRPr="00C1510B" w:rsidRDefault="00FB6FA4" w:rsidP="00FB6FA4">
      <w:pPr>
        <w:pStyle w:val="ac"/>
        <w:ind w:left="360"/>
        <w:rPr>
          <w:rFonts w:ascii="Times New Roman" w:hAnsi="Times New Roman" w:cs="Times New Roman"/>
          <w:sz w:val="24"/>
          <w:szCs w:val="24"/>
          <w:lang w:val="es-ES"/>
        </w:rPr>
      </w:pPr>
      <w:r w:rsidRPr="00C1510B">
        <w:rPr>
          <w:rFonts w:ascii="Times New Roman" w:hAnsi="Times New Roman" w:cs="Times New Roman"/>
          <w:sz w:val="24"/>
          <w:szCs w:val="24"/>
          <w:lang w:val="es-ES"/>
        </w:rPr>
        <w:t xml:space="preserve">Both express obligation, but </w:t>
      </w:r>
      <w:r w:rsidRPr="00C1510B">
        <w:rPr>
          <w:rFonts w:ascii="Times New Roman" w:hAnsi="Times New Roman" w:cs="Times New Roman"/>
          <w:i/>
          <w:iCs/>
          <w:sz w:val="24"/>
          <w:szCs w:val="24"/>
          <w:lang w:val="es-ES"/>
        </w:rPr>
        <w:t>must</w:t>
      </w:r>
      <w:r w:rsidRPr="00C1510B">
        <w:rPr>
          <w:rFonts w:ascii="Times New Roman" w:hAnsi="Times New Roman" w:cs="Times New Roman"/>
          <w:sz w:val="24"/>
          <w:szCs w:val="24"/>
          <w:lang w:val="es-ES"/>
        </w:rPr>
        <w:t xml:space="preserve"> is only used in the present and </w:t>
      </w:r>
      <w:r w:rsidRPr="00C1510B">
        <w:rPr>
          <w:rFonts w:ascii="Times New Roman" w:hAnsi="Times New Roman" w:cs="Times New Roman"/>
          <w:i/>
          <w:iCs/>
          <w:sz w:val="24"/>
          <w:szCs w:val="24"/>
          <w:lang w:val="es-ES"/>
        </w:rPr>
        <w:t>have to</w:t>
      </w:r>
      <w:r w:rsidRPr="00C1510B">
        <w:rPr>
          <w:rFonts w:ascii="Times New Roman" w:hAnsi="Times New Roman" w:cs="Times New Roman"/>
          <w:sz w:val="24"/>
          <w:szCs w:val="24"/>
          <w:lang w:val="es-ES"/>
        </w:rPr>
        <w:t xml:space="preserve"> in the other tenses. Authority people use </w:t>
      </w:r>
      <w:r w:rsidRPr="00C1510B">
        <w:rPr>
          <w:rFonts w:ascii="Times New Roman" w:hAnsi="Times New Roman" w:cs="Times New Roman"/>
          <w:i/>
          <w:iCs/>
          <w:sz w:val="24"/>
          <w:szCs w:val="24"/>
          <w:lang w:val="es-ES"/>
        </w:rPr>
        <w:t>must</w:t>
      </w:r>
      <w:r w:rsidRPr="00C1510B">
        <w:rPr>
          <w:rFonts w:ascii="Times New Roman" w:hAnsi="Times New Roman" w:cs="Times New Roman"/>
          <w:sz w:val="24"/>
          <w:szCs w:val="24"/>
          <w:lang w:val="es-ES"/>
        </w:rPr>
        <w:t xml:space="preserve">, while </w:t>
      </w:r>
      <w:r w:rsidRPr="00C1510B">
        <w:rPr>
          <w:rFonts w:ascii="Times New Roman" w:hAnsi="Times New Roman" w:cs="Times New Roman"/>
          <w:i/>
          <w:iCs/>
          <w:sz w:val="24"/>
          <w:szCs w:val="24"/>
          <w:lang w:val="es-ES"/>
        </w:rPr>
        <w:t>have to</w:t>
      </w:r>
      <w:r w:rsidRPr="00C1510B">
        <w:rPr>
          <w:rFonts w:ascii="Times New Roman" w:hAnsi="Times New Roman" w:cs="Times New Roman"/>
          <w:sz w:val="24"/>
          <w:szCs w:val="24"/>
          <w:lang w:val="es-ES"/>
        </w:rPr>
        <w:t xml:space="preserve"> is used by everybody.</w:t>
      </w:r>
    </w:p>
    <w:p w:rsidR="00FB6FA4" w:rsidRPr="00C1510B" w:rsidRDefault="00FB6FA4" w:rsidP="00FB6FA4">
      <w:pPr>
        <w:pStyle w:val="ac"/>
        <w:ind w:left="360"/>
        <w:rPr>
          <w:rFonts w:ascii="Times New Roman" w:hAnsi="Times New Roman" w:cs="Times New Roman"/>
          <w:i/>
          <w:sz w:val="24"/>
          <w:szCs w:val="24"/>
          <w:lang w:val="en-US"/>
        </w:rPr>
      </w:pPr>
      <w:r w:rsidRPr="00C1510B">
        <w:rPr>
          <w:rFonts w:ascii="Times New Roman" w:hAnsi="Times New Roman" w:cs="Times New Roman"/>
          <w:i/>
          <w:sz w:val="24"/>
          <w:szCs w:val="24"/>
          <w:lang w:val="es-ES"/>
        </w:rPr>
        <w:t>You must bring your books to class</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s-ES"/>
        </w:rPr>
        <w:t xml:space="preserve">     I have to  buy the tickets today. </w:t>
      </w:r>
    </w:p>
    <w:p w:rsidR="00FB6FA4" w:rsidRPr="00C1510B" w:rsidRDefault="00FB6FA4" w:rsidP="00FB6FA4">
      <w:pPr>
        <w:pStyle w:val="ac"/>
        <w:ind w:left="360"/>
        <w:rPr>
          <w:rFonts w:ascii="Times New Roman" w:hAnsi="Times New Roman" w:cs="Times New Roman"/>
          <w:sz w:val="24"/>
          <w:szCs w:val="24"/>
          <w:lang w:val="en-US"/>
        </w:rPr>
      </w:pPr>
      <w:r w:rsidRPr="00C1510B">
        <w:rPr>
          <w:rFonts w:ascii="Times New Roman" w:hAnsi="Times New Roman" w:cs="Times New Roman"/>
          <w:sz w:val="24"/>
          <w:szCs w:val="24"/>
          <w:lang w:val="es-ES"/>
        </w:rPr>
        <w:t xml:space="preserve">Must is also used to express a logical deduction about present fact. </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s-ES"/>
        </w:rPr>
        <w:t xml:space="preserve">    She’s got a great job. She must be very happy. </w:t>
      </w:r>
    </w:p>
    <w:p w:rsidR="00FB6FA4" w:rsidRPr="00C1510B" w:rsidRDefault="00FB6FA4" w:rsidP="00FB6FA4">
      <w:pPr>
        <w:pStyle w:val="ac"/>
        <w:rPr>
          <w:rFonts w:ascii="Times New Roman" w:hAnsi="Times New Roman" w:cs="Times New Roman"/>
          <w:i/>
          <w:sz w:val="24"/>
          <w:szCs w:val="24"/>
          <w:lang w:val="es-ES"/>
        </w:rPr>
      </w:pPr>
    </w:p>
    <w:p w:rsidR="00FB6FA4" w:rsidRPr="00C1510B" w:rsidRDefault="00FB6FA4" w:rsidP="00FB6FA4">
      <w:pPr>
        <w:pStyle w:val="ac"/>
        <w:jc w:val="center"/>
        <w:rPr>
          <w:rFonts w:ascii="Times New Roman" w:hAnsi="Times New Roman" w:cs="Times New Roman"/>
          <w:b/>
          <w:i/>
          <w:sz w:val="24"/>
          <w:szCs w:val="24"/>
          <w:lang w:val="es-ES"/>
        </w:rPr>
      </w:pPr>
      <w:r w:rsidRPr="00C1510B">
        <w:rPr>
          <w:rFonts w:ascii="Times New Roman" w:hAnsi="Times New Roman" w:cs="Times New Roman"/>
          <w:b/>
          <w:i/>
          <w:sz w:val="24"/>
          <w:szCs w:val="24"/>
          <w:lang w:val="es-ES"/>
        </w:rPr>
        <w:t>MUSN’T / DON’T HAVE TO</w:t>
      </w:r>
    </w:p>
    <w:p w:rsidR="00FB6FA4" w:rsidRPr="00C1510B" w:rsidRDefault="00FB6FA4" w:rsidP="00FB6FA4">
      <w:pPr>
        <w:pStyle w:val="ac"/>
        <w:jc w:val="center"/>
        <w:rPr>
          <w:rFonts w:ascii="Times New Roman" w:hAnsi="Times New Roman" w:cs="Times New Roman"/>
          <w:b/>
          <w:i/>
          <w:sz w:val="24"/>
          <w:szCs w:val="24"/>
          <w:lang w:val="es-ES"/>
        </w:rPr>
      </w:pPr>
    </w:p>
    <w:p w:rsidR="00FB6FA4" w:rsidRPr="00C1510B" w:rsidRDefault="00FB6FA4" w:rsidP="00FB6FA4">
      <w:pPr>
        <w:pStyle w:val="ac"/>
        <w:ind w:left="360"/>
        <w:rPr>
          <w:rFonts w:ascii="Times New Roman" w:hAnsi="Times New Roman" w:cs="Times New Roman"/>
          <w:sz w:val="24"/>
          <w:szCs w:val="24"/>
          <w:lang w:val="en-US"/>
        </w:rPr>
      </w:pPr>
      <w:r w:rsidRPr="00C1510B">
        <w:rPr>
          <w:rFonts w:ascii="Times New Roman" w:hAnsi="Times New Roman" w:cs="Times New Roman"/>
          <w:iCs/>
          <w:sz w:val="24"/>
          <w:szCs w:val="24"/>
          <w:lang w:val="es-ES"/>
        </w:rPr>
        <w:t>Musn’t</w:t>
      </w:r>
      <w:r w:rsidRPr="00C1510B">
        <w:rPr>
          <w:rFonts w:ascii="Times New Roman" w:hAnsi="Times New Roman" w:cs="Times New Roman"/>
          <w:sz w:val="24"/>
          <w:szCs w:val="24"/>
          <w:lang w:val="es-ES"/>
        </w:rPr>
        <w:t xml:space="preserve"> shows prohibition. </w:t>
      </w:r>
      <w:r w:rsidRPr="00C1510B">
        <w:rPr>
          <w:rFonts w:ascii="Times New Roman" w:hAnsi="Times New Roman" w:cs="Times New Roman"/>
          <w:i/>
          <w:sz w:val="24"/>
          <w:szCs w:val="24"/>
          <w:lang w:val="es-ES"/>
        </w:rPr>
        <w:t>You musn’t exceed the speed limit.</w:t>
      </w:r>
    </w:p>
    <w:p w:rsidR="00FB6FA4" w:rsidRPr="00C1510B" w:rsidRDefault="00FB6FA4" w:rsidP="00FB6FA4">
      <w:pPr>
        <w:pStyle w:val="ac"/>
        <w:ind w:left="360"/>
        <w:rPr>
          <w:rFonts w:ascii="Times New Roman" w:hAnsi="Times New Roman" w:cs="Times New Roman"/>
          <w:sz w:val="24"/>
          <w:szCs w:val="24"/>
          <w:lang w:val="en-US"/>
        </w:rPr>
      </w:pPr>
      <w:r w:rsidRPr="00C1510B">
        <w:rPr>
          <w:rFonts w:ascii="Times New Roman" w:hAnsi="Times New Roman" w:cs="Times New Roman"/>
          <w:iCs/>
          <w:sz w:val="24"/>
          <w:szCs w:val="24"/>
          <w:lang w:val="es-ES"/>
        </w:rPr>
        <w:t>Don’t have to</w:t>
      </w:r>
      <w:r w:rsidRPr="00C1510B">
        <w:rPr>
          <w:rFonts w:ascii="Times New Roman" w:hAnsi="Times New Roman" w:cs="Times New Roman"/>
          <w:sz w:val="24"/>
          <w:szCs w:val="24"/>
          <w:lang w:val="es-ES"/>
        </w:rPr>
        <w:t xml:space="preserve"> means </w:t>
      </w:r>
      <w:r w:rsidRPr="00C1510B">
        <w:rPr>
          <w:rFonts w:ascii="Times New Roman" w:hAnsi="Times New Roman" w:cs="Times New Roman"/>
          <w:iCs/>
          <w:sz w:val="24"/>
          <w:szCs w:val="24"/>
          <w:lang w:val="es-ES"/>
        </w:rPr>
        <w:t>not have to</w:t>
      </w:r>
      <w:r w:rsidRPr="00C1510B">
        <w:rPr>
          <w:rFonts w:ascii="Times New Roman" w:hAnsi="Times New Roman" w:cs="Times New Roman"/>
          <w:sz w:val="24"/>
          <w:szCs w:val="24"/>
          <w:lang w:val="es-ES"/>
        </w:rPr>
        <w:t xml:space="preserve">, i.e., lack of obligation and necessity, like </w:t>
      </w:r>
      <w:r w:rsidRPr="00C1510B">
        <w:rPr>
          <w:rFonts w:ascii="Times New Roman" w:hAnsi="Times New Roman" w:cs="Times New Roman"/>
          <w:iCs/>
          <w:sz w:val="24"/>
          <w:szCs w:val="24"/>
          <w:lang w:val="es-ES"/>
        </w:rPr>
        <w:t xml:space="preserve">needn’t. </w:t>
      </w:r>
      <w:r w:rsidRPr="00C1510B">
        <w:rPr>
          <w:rFonts w:ascii="Times New Roman" w:hAnsi="Times New Roman" w:cs="Times New Roman"/>
          <w:i/>
          <w:sz w:val="24"/>
          <w:szCs w:val="24"/>
          <w:lang w:val="es-ES"/>
        </w:rPr>
        <w:t>I don’t have to get up early tomorrow.</w:t>
      </w:r>
    </w:p>
    <w:p w:rsidR="00FB6FA4" w:rsidRPr="00C1510B" w:rsidRDefault="00FB6FA4" w:rsidP="00FB6FA4">
      <w:pPr>
        <w:pStyle w:val="ac"/>
        <w:jc w:val="center"/>
        <w:rPr>
          <w:rFonts w:ascii="Times New Roman" w:hAnsi="Times New Roman" w:cs="Times New Roman"/>
          <w:b/>
          <w:sz w:val="24"/>
          <w:szCs w:val="24"/>
          <w:lang w:val="es-ES"/>
        </w:rPr>
      </w:pPr>
      <w:r w:rsidRPr="00C1510B">
        <w:rPr>
          <w:rFonts w:ascii="Times New Roman" w:hAnsi="Times New Roman" w:cs="Times New Roman"/>
          <w:b/>
          <w:sz w:val="24"/>
          <w:szCs w:val="24"/>
          <w:lang w:val="es-ES"/>
        </w:rPr>
        <w:t>WOULD</w:t>
      </w:r>
    </w:p>
    <w:p w:rsidR="00FB6FA4" w:rsidRPr="00C1510B" w:rsidRDefault="00FB6FA4" w:rsidP="00FB6FA4">
      <w:pPr>
        <w:pStyle w:val="ac"/>
        <w:jc w:val="center"/>
        <w:rPr>
          <w:rFonts w:ascii="Times New Roman" w:hAnsi="Times New Roman" w:cs="Times New Roman"/>
          <w:b/>
          <w:sz w:val="24"/>
          <w:szCs w:val="24"/>
          <w:lang w:val="es-ES"/>
        </w:rPr>
      </w:pPr>
    </w:p>
    <w:p w:rsidR="00FB6FA4" w:rsidRPr="00C1510B" w:rsidRDefault="00FB6FA4" w:rsidP="00FB6FA4">
      <w:pPr>
        <w:pStyle w:val="ac"/>
        <w:rPr>
          <w:rFonts w:ascii="Times New Roman" w:hAnsi="Times New Roman" w:cs="Times New Roman"/>
          <w:sz w:val="24"/>
          <w:szCs w:val="24"/>
          <w:lang w:val="en-US"/>
        </w:rPr>
      </w:pPr>
      <w:r w:rsidRPr="00C1510B">
        <w:rPr>
          <w:rFonts w:ascii="Times New Roman" w:hAnsi="Times New Roman" w:cs="Times New Roman"/>
          <w:sz w:val="24"/>
          <w:szCs w:val="24"/>
          <w:lang w:val="es-ES"/>
        </w:rPr>
        <w:t xml:space="preserve">In questions, it is a formal way of asking for things. </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i/>
          <w:sz w:val="24"/>
          <w:szCs w:val="24"/>
          <w:lang w:val="es-ES"/>
        </w:rPr>
        <w:t>Would you open the window, please?</w:t>
      </w:r>
    </w:p>
    <w:p w:rsidR="00FB6FA4" w:rsidRPr="00C1510B" w:rsidRDefault="00FB6FA4" w:rsidP="00FB6FA4">
      <w:pPr>
        <w:pStyle w:val="ac"/>
        <w:rPr>
          <w:rFonts w:ascii="Times New Roman" w:hAnsi="Times New Roman" w:cs="Times New Roman"/>
          <w:sz w:val="24"/>
          <w:szCs w:val="24"/>
          <w:lang w:val="en-US"/>
        </w:rPr>
      </w:pPr>
      <w:r w:rsidRPr="00C1510B">
        <w:rPr>
          <w:rFonts w:ascii="Times New Roman" w:hAnsi="Times New Roman" w:cs="Times New Roman"/>
          <w:sz w:val="24"/>
          <w:szCs w:val="24"/>
          <w:lang w:val="es-ES"/>
        </w:rPr>
        <w:t xml:space="preserve">With the verb “like” is used to make offers and invitations. </w:t>
      </w:r>
    </w:p>
    <w:p w:rsidR="00FB6FA4" w:rsidRPr="00C1510B" w:rsidRDefault="00FB6FA4" w:rsidP="00FB6FA4">
      <w:pPr>
        <w:pStyle w:val="ac"/>
        <w:rPr>
          <w:rFonts w:ascii="Times New Roman" w:hAnsi="Times New Roman" w:cs="Times New Roman"/>
          <w:i/>
          <w:sz w:val="24"/>
          <w:szCs w:val="24"/>
          <w:lang w:val="es-ES"/>
        </w:rPr>
      </w:pPr>
      <w:r w:rsidRPr="00C1510B">
        <w:rPr>
          <w:rFonts w:ascii="Times New Roman" w:hAnsi="Times New Roman" w:cs="Times New Roman"/>
          <w:i/>
          <w:sz w:val="24"/>
          <w:szCs w:val="24"/>
          <w:lang w:val="es-ES"/>
        </w:rPr>
        <w:t>Would you like something to drink?</w:t>
      </w:r>
    </w:p>
    <w:p w:rsidR="00FB6FA4" w:rsidRPr="00C1510B" w:rsidRDefault="00FB6FA4" w:rsidP="00FB6FA4">
      <w:pPr>
        <w:pStyle w:val="ac"/>
        <w:rPr>
          <w:rFonts w:ascii="Times New Roman" w:hAnsi="Times New Roman" w:cs="Times New Roman"/>
          <w:i/>
          <w:sz w:val="24"/>
          <w:szCs w:val="24"/>
          <w:lang w:val="en-US"/>
        </w:rPr>
      </w:pPr>
    </w:p>
    <w:p w:rsidR="00FB6FA4" w:rsidRPr="00C1510B" w:rsidRDefault="00FB6FA4" w:rsidP="00FB6FA4">
      <w:pPr>
        <w:ind w:left="720"/>
        <w:jc w:val="center"/>
        <w:rPr>
          <w:b/>
          <w:sz w:val="24"/>
          <w:szCs w:val="24"/>
          <w:lang w:val="en-US"/>
        </w:rPr>
      </w:pPr>
      <w:r w:rsidRPr="00C1510B">
        <w:rPr>
          <w:b/>
          <w:sz w:val="24"/>
          <w:szCs w:val="24"/>
          <w:lang w:val="es-ES"/>
        </w:rPr>
        <w:t>NEED TO / NEEDN’T</w:t>
      </w:r>
    </w:p>
    <w:p w:rsidR="00FB6FA4" w:rsidRPr="00C1510B" w:rsidRDefault="00FB6FA4" w:rsidP="00FB6FA4">
      <w:pPr>
        <w:ind w:left="720"/>
        <w:rPr>
          <w:sz w:val="24"/>
          <w:szCs w:val="24"/>
          <w:lang w:val="en-US"/>
        </w:rPr>
      </w:pPr>
    </w:p>
    <w:p w:rsidR="00FB6FA4" w:rsidRPr="00C1510B" w:rsidRDefault="00FB6FA4" w:rsidP="00FB6FA4">
      <w:pPr>
        <w:pStyle w:val="ac"/>
        <w:ind w:left="360"/>
        <w:rPr>
          <w:rFonts w:ascii="Times New Roman" w:hAnsi="Times New Roman" w:cs="Times New Roman"/>
          <w:i/>
          <w:sz w:val="24"/>
          <w:szCs w:val="24"/>
          <w:lang w:val="en-US"/>
        </w:rPr>
      </w:pPr>
      <w:r w:rsidRPr="00C1510B">
        <w:rPr>
          <w:rFonts w:ascii="Times New Roman" w:hAnsi="Times New Roman" w:cs="Times New Roman"/>
          <w:sz w:val="24"/>
          <w:szCs w:val="24"/>
          <w:lang w:val="es-ES"/>
        </w:rPr>
        <w:t xml:space="preserve">Need to is not a modal, but it is used in affirmative sentences, like </w:t>
      </w:r>
      <w:r w:rsidRPr="00C1510B">
        <w:rPr>
          <w:rFonts w:ascii="Times New Roman" w:hAnsi="Times New Roman" w:cs="Times New Roman"/>
          <w:i/>
          <w:iCs/>
          <w:sz w:val="24"/>
          <w:szCs w:val="24"/>
          <w:lang w:val="es-ES"/>
        </w:rPr>
        <w:t>have to</w:t>
      </w:r>
      <w:r w:rsidRPr="00C1510B">
        <w:rPr>
          <w:rFonts w:ascii="Times New Roman" w:hAnsi="Times New Roman" w:cs="Times New Roman"/>
          <w:sz w:val="24"/>
          <w:szCs w:val="24"/>
          <w:lang w:val="es-ES"/>
        </w:rPr>
        <w:t xml:space="preserve">, to express obligation and necessity. </w:t>
      </w:r>
      <w:r w:rsidRPr="00C1510B">
        <w:rPr>
          <w:rFonts w:ascii="Times New Roman" w:hAnsi="Times New Roman" w:cs="Times New Roman"/>
          <w:i/>
          <w:sz w:val="24"/>
          <w:szCs w:val="24"/>
          <w:lang w:val="es-ES"/>
        </w:rPr>
        <w:t xml:space="preserve">I need to cook dinner tonight. </w:t>
      </w:r>
    </w:p>
    <w:p w:rsidR="00FB6FA4" w:rsidRPr="00C1510B" w:rsidRDefault="00FB6FA4" w:rsidP="00FB6FA4">
      <w:pPr>
        <w:pStyle w:val="ac"/>
        <w:ind w:left="360"/>
        <w:rPr>
          <w:rFonts w:ascii="Times New Roman" w:hAnsi="Times New Roman" w:cs="Times New Roman"/>
          <w:i/>
          <w:iCs/>
          <w:sz w:val="24"/>
          <w:szCs w:val="24"/>
          <w:lang w:val="es-ES"/>
        </w:rPr>
      </w:pPr>
      <w:r w:rsidRPr="00C1510B">
        <w:rPr>
          <w:rFonts w:ascii="Times New Roman" w:hAnsi="Times New Roman" w:cs="Times New Roman"/>
          <w:sz w:val="24"/>
          <w:szCs w:val="24"/>
          <w:lang w:val="es-ES"/>
        </w:rPr>
        <w:t xml:space="preserve">Needn’t, on the contrary, is a modal and indicates lack of oblication and necessity, like </w:t>
      </w:r>
      <w:r w:rsidRPr="00C1510B">
        <w:rPr>
          <w:rFonts w:ascii="Times New Roman" w:hAnsi="Times New Roman" w:cs="Times New Roman"/>
          <w:i/>
          <w:iCs/>
          <w:sz w:val="24"/>
          <w:szCs w:val="24"/>
          <w:lang w:val="es-ES"/>
        </w:rPr>
        <w:t xml:space="preserve">don’t have to. </w:t>
      </w:r>
      <w:r w:rsidRPr="00C1510B">
        <w:rPr>
          <w:rFonts w:ascii="Times New Roman" w:hAnsi="Times New Roman" w:cs="Times New Roman"/>
          <w:i/>
          <w:sz w:val="24"/>
          <w:szCs w:val="24"/>
          <w:lang w:val="es-ES"/>
        </w:rPr>
        <w:t>You needn’t bring anything to the party.</w:t>
      </w:r>
      <w:r w:rsidRPr="00C1510B">
        <w:rPr>
          <w:rFonts w:ascii="Times New Roman" w:hAnsi="Times New Roman" w:cs="Times New Roman"/>
          <w:i/>
          <w:iCs/>
          <w:sz w:val="24"/>
          <w:szCs w:val="24"/>
          <w:lang w:val="es-ES"/>
        </w:rPr>
        <w:t xml:space="preserve"> </w:t>
      </w:r>
    </w:p>
    <w:p w:rsidR="00FB6FA4" w:rsidRPr="00C1510B" w:rsidRDefault="00FB6FA4" w:rsidP="00FB6FA4">
      <w:pPr>
        <w:pStyle w:val="ac"/>
        <w:ind w:left="360"/>
        <w:rPr>
          <w:rFonts w:ascii="Times New Roman" w:hAnsi="Times New Roman" w:cs="Times New Roman"/>
          <w:i/>
          <w:iCs/>
          <w:sz w:val="24"/>
          <w:szCs w:val="24"/>
          <w:lang w:val="es-ES"/>
        </w:rPr>
      </w:pPr>
    </w:p>
    <w:p w:rsidR="00FB6FA4" w:rsidRPr="00C1510B" w:rsidRDefault="00FB6FA4" w:rsidP="00FB6FA4">
      <w:pPr>
        <w:pStyle w:val="ac"/>
        <w:ind w:left="720"/>
        <w:jc w:val="center"/>
        <w:rPr>
          <w:rFonts w:ascii="Times New Roman" w:hAnsi="Times New Roman" w:cs="Times New Roman"/>
          <w:b/>
          <w:i/>
          <w:iCs/>
          <w:sz w:val="24"/>
          <w:szCs w:val="24"/>
          <w:lang w:val="es-ES"/>
        </w:rPr>
      </w:pPr>
      <w:r w:rsidRPr="00C1510B">
        <w:rPr>
          <w:rFonts w:ascii="Times New Roman" w:hAnsi="Times New Roman" w:cs="Times New Roman"/>
          <w:b/>
          <w:i/>
          <w:iCs/>
          <w:sz w:val="24"/>
          <w:szCs w:val="24"/>
          <w:lang w:val="es-ES"/>
        </w:rPr>
        <w:t>NEEDN’T HAVE + PARTICIPLE</w:t>
      </w:r>
    </w:p>
    <w:p w:rsidR="00FB6FA4" w:rsidRPr="00C1510B" w:rsidRDefault="00FB6FA4" w:rsidP="00FB6FA4">
      <w:pPr>
        <w:pStyle w:val="ac"/>
        <w:ind w:left="720"/>
        <w:jc w:val="center"/>
        <w:rPr>
          <w:rFonts w:ascii="Times New Roman" w:hAnsi="Times New Roman" w:cs="Times New Roman"/>
          <w:b/>
          <w:i/>
          <w:iCs/>
          <w:sz w:val="24"/>
          <w:szCs w:val="24"/>
          <w:lang w:val="en-US"/>
        </w:rPr>
      </w:pPr>
    </w:p>
    <w:p w:rsidR="00FB6FA4" w:rsidRPr="00C1510B" w:rsidRDefault="00FB6FA4" w:rsidP="00FB6FA4">
      <w:pPr>
        <w:pStyle w:val="ac"/>
        <w:rPr>
          <w:rFonts w:ascii="Times New Roman" w:hAnsi="Times New Roman" w:cs="Times New Roman"/>
          <w:i/>
          <w:iCs/>
          <w:sz w:val="24"/>
          <w:szCs w:val="24"/>
          <w:lang w:val="en-US"/>
        </w:rPr>
      </w:pPr>
      <w:r w:rsidRPr="00C1510B">
        <w:rPr>
          <w:rFonts w:ascii="Times New Roman" w:hAnsi="Times New Roman" w:cs="Times New Roman"/>
          <w:iCs/>
          <w:sz w:val="24"/>
          <w:szCs w:val="24"/>
          <w:lang w:val="es-ES"/>
        </w:rPr>
        <w:t>An unnecessary past action.</w:t>
      </w:r>
      <w:r w:rsidRPr="00C1510B">
        <w:rPr>
          <w:rFonts w:ascii="Times New Roman" w:hAnsi="Times New Roman" w:cs="Times New Roman"/>
          <w:i/>
          <w:iCs/>
          <w:sz w:val="24"/>
          <w:szCs w:val="24"/>
          <w:lang w:val="es-ES"/>
        </w:rPr>
        <w:t xml:space="preserve">You needn’t have brought anything to my party. </w:t>
      </w:r>
    </w:p>
    <w:p w:rsidR="00FB6FA4" w:rsidRPr="00C1510B" w:rsidRDefault="00FB6FA4" w:rsidP="00FB6FA4">
      <w:pPr>
        <w:pStyle w:val="ac"/>
        <w:jc w:val="center"/>
        <w:rPr>
          <w:rFonts w:ascii="Times New Roman" w:hAnsi="Times New Roman" w:cs="Times New Roman"/>
          <w:b/>
          <w:sz w:val="24"/>
          <w:szCs w:val="24"/>
          <w:lang w:val="es-ES"/>
        </w:rPr>
      </w:pPr>
      <w:r w:rsidRPr="00C1510B">
        <w:rPr>
          <w:rFonts w:ascii="Times New Roman" w:hAnsi="Times New Roman" w:cs="Times New Roman"/>
          <w:b/>
          <w:sz w:val="24"/>
          <w:szCs w:val="24"/>
          <w:lang w:val="es-ES"/>
        </w:rPr>
        <w:t>SHALL</w:t>
      </w:r>
    </w:p>
    <w:p w:rsidR="00FB6FA4" w:rsidRPr="00C1510B" w:rsidRDefault="00FB6FA4" w:rsidP="00FB6FA4">
      <w:pPr>
        <w:pStyle w:val="ac"/>
        <w:ind w:left="360"/>
        <w:rPr>
          <w:rFonts w:ascii="Times New Roman" w:hAnsi="Times New Roman" w:cs="Times New Roman"/>
          <w:sz w:val="24"/>
          <w:szCs w:val="24"/>
          <w:lang w:val="en-US"/>
        </w:rPr>
      </w:pPr>
      <w:r w:rsidRPr="00C1510B">
        <w:rPr>
          <w:rFonts w:ascii="Times New Roman" w:hAnsi="Times New Roman" w:cs="Times New Roman"/>
          <w:sz w:val="24"/>
          <w:szCs w:val="24"/>
          <w:lang w:val="es-ES"/>
        </w:rPr>
        <w:t xml:space="preserve">It is used in the interrogative to offer oneself to do something and to make a suggestion. </w:t>
      </w:r>
    </w:p>
    <w:p w:rsidR="00FB6FA4" w:rsidRPr="00C1510B" w:rsidRDefault="00FB6FA4" w:rsidP="00FB6FA4">
      <w:pPr>
        <w:pStyle w:val="ac"/>
        <w:rPr>
          <w:rFonts w:ascii="Times New Roman" w:hAnsi="Times New Roman" w:cs="Times New Roman"/>
          <w:i/>
          <w:sz w:val="24"/>
          <w:szCs w:val="24"/>
          <w:lang w:val="en-US"/>
        </w:rPr>
      </w:pPr>
      <w:r w:rsidRPr="00C1510B">
        <w:rPr>
          <w:rFonts w:ascii="Times New Roman" w:hAnsi="Times New Roman" w:cs="Times New Roman"/>
          <w:sz w:val="24"/>
          <w:szCs w:val="24"/>
          <w:lang w:val="es-ES"/>
        </w:rPr>
        <w:t xml:space="preserve">     </w:t>
      </w:r>
      <w:r w:rsidRPr="00C1510B">
        <w:rPr>
          <w:rFonts w:ascii="Times New Roman" w:hAnsi="Times New Roman" w:cs="Times New Roman"/>
          <w:i/>
          <w:sz w:val="24"/>
          <w:szCs w:val="24"/>
          <w:lang w:val="es-ES"/>
        </w:rPr>
        <w:t>Shall I help you with your luggage?</w:t>
      </w:r>
    </w:p>
    <w:p w:rsidR="00FB6FA4" w:rsidRPr="00C1510B" w:rsidRDefault="00FB6FA4" w:rsidP="00FB6FA4">
      <w:pPr>
        <w:pStyle w:val="ac"/>
        <w:jc w:val="center"/>
        <w:rPr>
          <w:rFonts w:ascii="Times New Roman" w:hAnsi="Times New Roman" w:cs="Times New Roman"/>
          <w:b/>
          <w:sz w:val="24"/>
          <w:szCs w:val="24"/>
          <w:lang w:val="es-ES"/>
        </w:rPr>
      </w:pPr>
      <w:r w:rsidRPr="00C1510B">
        <w:rPr>
          <w:rFonts w:ascii="Times New Roman" w:hAnsi="Times New Roman" w:cs="Times New Roman"/>
          <w:b/>
          <w:sz w:val="24"/>
          <w:szCs w:val="24"/>
          <w:lang w:val="es-ES"/>
        </w:rPr>
        <w:t>SHOULD /OUGHT TO</w:t>
      </w:r>
    </w:p>
    <w:p w:rsidR="00FB6FA4" w:rsidRPr="00C1510B" w:rsidRDefault="00FB6FA4" w:rsidP="00FB6FA4">
      <w:pPr>
        <w:pStyle w:val="ac"/>
        <w:ind w:left="360"/>
        <w:rPr>
          <w:rFonts w:ascii="Times New Roman" w:hAnsi="Times New Roman" w:cs="Times New Roman"/>
          <w:i/>
          <w:sz w:val="24"/>
          <w:szCs w:val="24"/>
          <w:lang w:val="es-ES"/>
        </w:rPr>
      </w:pPr>
      <w:r w:rsidRPr="00C1510B">
        <w:rPr>
          <w:rFonts w:ascii="Times New Roman" w:hAnsi="Times New Roman" w:cs="Times New Roman"/>
          <w:sz w:val="24"/>
          <w:szCs w:val="24"/>
          <w:lang w:val="es-ES"/>
        </w:rPr>
        <w:t xml:space="preserve">Both of them express advise or opinion, but </w:t>
      </w:r>
      <w:r w:rsidRPr="00C1510B">
        <w:rPr>
          <w:rFonts w:ascii="Times New Roman" w:hAnsi="Times New Roman" w:cs="Times New Roman"/>
          <w:i/>
          <w:iCs/>
          <w:sz w:val="24"/>
          <w:szCs w:val="24"/>
          <w:lang w:val="es-ES"/>
        </w:rPr>
        <w:t>should</w:t>
      </w:r>
      <w:r w:rsidRPr="00C1510B">
        <w:rPr>
          <w:rFonts w:ascii="Times New Roman" w:hAnsi="Times New Roman" w:cs="Times New Roman"/>
          <w:sz w:val="24"/>
          <w:szCs w:val="24"/>
          <w:lang w:val="es-ES"/>
        </w:rPr>
        <w:t xml:space="preserve"> is used more frequently, since </w:t>
      </w:r>
      <w:r w:rsidRPr="00C1510B">
        <w:rPr>
          <w:rFonts w:ascii="Times New Roman" w:hAnsi="Times New Roman" w:cs="Times New Roman"/>
          <w:i/>
          <w:iCs/>
          <w:sz w:val="24"/>
          <w:szCs w:val="24"/>
          <w:lang w:val="es-ES"/>
        </w:rPr>
        <w:t>ought to</w:t>
      </w:r>
      <w:r w:rsidRPr="00C1510B">
        <w:rPr>
          <w:rFonts w:ascii="Times New Roman" w:hAnsi="Times New Roman" w:cs="Times New Roman"/>
          <w:sz w:val="24"/>
          <w:szCs w:val="24"/>
          <w:lang w:val="es-ES"/>
        </w:rPr>
        <w:t xml:space="preserve"> is quite strange in negative and interrogative. </w:t>
      </w:r>
      <w:r w:rsidRPr="00C1510B">
        <w:rPr>
          <w:rFonts w:ascii="Times New Roman" w:hAnsi="Times New Roman" w:cs="Times New Roman"/>
          <w:i/>
          <w:sz w:val="24"/>
          <w:szCs w:val="24"/>
          <w:lang w:val="es-ES"/>
        </w:rPr>
        <w:t>You should/ought to improve your pronunciation.</w:t>
      </w:r>
    </w:p>
    <w:p w:rsidR="00FB6FA4" w:rsidRPr="00C1510B" w:rsidRDefault="00FB6FA4" w:rsidP="00FB6FA4">
      <w:pPr>
        <w:pStyle w:val="ac"/>
        <w:ind w:left="360"/>
        <w:rPr>
          <w:rFonts w:ascii="Times New Roman" w:hAnsi="Times New Roman" w:cs="Times New Roman"/>
          <w:sz w:val="24"/>
          <w:szCs w:val="24"/>
          <w:lang w:val="en-US"/>
        </w:rPr>
      </w:pPr>
    </w:p>
    <w:p w:rsidR="00FB6FA4" w:rsidRPr="00C1510B" w:rsidRDefault="00FB6FA4" w:rsidP="00FB6FA4">
      <w:pPr>
        <w:pStyle w:val="ac"/>
        <w:ind w:left="720"/>
        <w:jc w:val="center"/>
        <w:rPr>
          <w:rFonts w:ascii="Times New Roman" w:hAnsi="Times New Roman" w:cs="Times New Roman"/>
          <w:b/>
          <w:sz w:val="24"/>
          <w:szCs w:val="24"/>
          <w:lang w:val="en-US"/>
        </w:rPr>
      </w:pPr>
      <w:r w:rsidRPr="00C1510B">
        <w:rPr>
          <w:rFonts w:ascii="Times New Roman" w:hAnsi="Times New Roman" w:cs="Times New Roman"/>
          <w:b/>
          <w:sz w:val="24"/>
          <w:szCs w:val="24"/>
          <w:lang w:val="es-ES"/>
        </w:rPr>
        <w:lastRenderedPageBreak/>
        <w:t>SHOULD/HAD BETTER</w:t>
      </w:r>
    </w:p>
    <w:p w:rsidR="00FB6FA4" w:rsidRPr="00C1510B" w:rsidRDefault="00FB6FA4" w:rsidP="00FB6FA4">
      <w:pPr>
        <w:pStyle w:val="ac"/>
        <w:rPr>
          <w:rFonts w:ascii="Times New Roman" w:hAnsi="Times New Roman" w:cs="Times New Roman"/>
          <w:sz w:val="24"/>
          <w:szCs w:val="24"/>
          <w:lang w:val="en-US"/>
        </w:rPr>
      </w:pPr>
      <w:r w:rsidRPr="00C1510B">
        <w:rPr>
          <w:rFonts w:ascii="Times New Roman" w:hAnsi="Times New Roman" w:cs="Times New Roman"/>
          <w:sz w:val="24"/>
          <w:szCs w:val="24"/>
          <w:lang w:val="es-ES"/>
        </w:rPr>
        <w:t xml:space="preserve">Had better is used in a more colloquial way of expressing what someone has to do, to give advise or opinions. </w:t>
      </w:r>
      <w:r w:rsidRPr="00C1510B">
        <w:rPr>
          <w:rFonts w:ascii="Times New Roman" w:hAnsi="Times New Roman" w:cs="Times New Roman"/>
          <w:i/>
          <w:sz w:val="24"/>
          <w:szCs w:val="24"/>
          <w:lang w:val="es-ES"/>
        </w:rPr>
        <w:t>You’d better go to the doctor.</w:t>
      </w:r>
      <w:r w:rsidRPr="00C1510B">
        <w:rPr>
          <w:rFonts w:ascii="Times New Roman" w:hAnsi="Times New Roman" w:cs="Times New Roman"/>
          <w:sz w:val="24"/>
          <w:szCs w:val="24"/>
          <w:lang w:val="es-ES"/>
        </w:rPr>
        <w:t xml:space="preserve"> </w:t>
      </w:r>
    </w:p>
    <w:p w:rsidR="00FB6FA4" w:rsidRPr="00C1510B" w:rsidRDefault="00FB6FA4" w:rsidP="00FB6FA4">
      <w:pPr>
        <w:pStyle w:val="ac"/>
        <w:rPr>
          <w:rFonts w:ascii="Times New Roman" w:hAnsi="Times New Roman" w:cs="Times New Roman"/>
          <w:sz w:val="24"/>
          <w:szCs w:val="24"/>
          <w:lang w:val="en-US"/>
        </w:rPr>
      </w:pPr>
      <w:r w:rsidRPr="00C1510B">
        <w:rPr>
          <w:rFonts w:ascii="Times New Roman" w:hAnsi="Times New Roman" w:cs="Times New Roman"/>
          <w:sz w:val="24"/>
          <w:szCs w:val="24"/>
          <w:lang w:val="es-ES"/>
        </w:rPr>
        <w:t xml:space="preserve">It also it is used to express a warning. </w:t>
      </w:r>
      <w:r w:rsidRPr="00C1510B">
        <w:rPr>
          <w:rFonts w:ascii="Times New Roman" w:hAnsi="Times New Roman" w:cs="Times New Roman"/>
          <w:i/>
          <w:sz w:val="24"/>
          <w:szCs w:val="24"/>
          <w:lang w:val="es-ES"/>
        </w:rPr>
        <w:t>You’d better tidy your room now.</w:t>
      </w:r>
    </w:p>
    <w:p w:rsidR="00FB6FA4" w:rsidRPr="00C1510B" w:rsidRDefault="00FB6FA4" w:rsidP="00FB6FA4">
      <w:pPr>
        <w:pStyle w:val="ac"/>
        <w:rPr>
          <w:rFonts w:ascii="Times New Roman" w:hAnsi="Times New Roman" w:cs="Times New Roman"/>
          <w:sz w:val="24"/>
          <w:szCs w:val="24"/>
          <w:lang w:val="en-US"/>
        </w:rPr>
      </w:pPr>
    </w:p>
    <w:p w:rsidR="00FB6FA4" w:rsidRPr="00C1510B" w:rsidRDefault="00FB6FA4" w:rsidP="00FB6FA4">
      <w:pPr>
        <w:jc w:val="center"/>
        <w:rPr>
          <w:b/>
          <w:sz w:val="24"/>
          <w:szCs w:val="24"/>
          <w:lang w:val="en-GB"/>
        </w:rPr>
      </w:pPr>
      <w:r w:rsidRPr="00C1510B">
        <w:rPr>
          <w:b/>
          <w:sz w:val="24"/>
          <w:szCs w:val="24"/>
          <w:lang w:val="en-GB"/>
        </w:rPr>
        <w:t>Indicative bibliography</w:t>
      </w:r>
    </w:p>
    <w:p w:rsidR="00FB6FA4" w:rsidRPr="00C1510B" w:rsidRDefault="00FB6FA4" w:rsidP="00FB6FA4">
      <w:pPr>
        <w:pStyle w:val="af"/>
        <w:tabs>
          <w:tab w:val="left" w:pos="823"/>
        </w:tabs>
        <w:spacing w:line="360" w:lineRule="auto"/>
        <w:rPr>
          <w:rFonts w:ascii="Times New Roman" w:hAnsi="Times New Roman"/>
          <w:sz w:val="24"/>
          <w:szCs w:val="24"/>
          <w:lang w:val="en-US"/>
        </w:rPr>
      </w:pPr>
      <w:r w:rsidRPr="00C1510B">
        <w:rPr>
          <w:rFonts w:ascii="Times New Roman" w:hAnsi="Times New Roman"/>
          <w:sz w:val="24"/>
          <w:szCs w:val="24"/>
          <w:lang w:val="en-US"/>
        </w:rPr>
        <w:t>Language Leader. Pre-intermediate. Coursebook. Ian Lebeau gareth Rees.ISBN 978-1-4058-2687-7</w:t>
      </w:r>
    </w:p>
    <w:p w:rsidR="00FB6FA4" w:rsidRPr="00C1510B" w:rsidRDefault="00FB6FA4" w:rsidP="00FB6FA4">
      <w:pPr>
        <w:spacing w:after="120" w:line="360" w:lineRule="auto"/>
        <w:jc w:val="both"/>
        <w:rPr>
          <w:sz w:val="24"/>
          <w:szCs w:val="24"/>
          <w:lang w:val="en-GB"/>
        </w:rPr>
      </w:pPr>
      <w:r w:rsidRPr="00C1510B">
        <w:rPr>
          <w:sz w:val="24"/>
          <w:szCs w:val="24"/>
          <w:lang w:val="en-GB"/>
        </w:rPr>
        <w:t xml:space="preserve">Thomas, B.J. (1986) </w:t>
      </w:r>
      <w:r w:rsidRPr="00C1510B">
        <w:rPr>
          <w:i/>
          <w:sz w:val="24"/>
          <w:szCs w:val="24"/>
          <w:lang w:val="en-GB"/>
        </w:rPr>
        <w:t>Intermediate Vocabulary</w:t>
      </w:r>
      <w:r w:rsidRPr="00C1510B">
        <w:rPr>
          <w:sz w:val="24"/>
          <w:szCs w:val="24"/>
          <w:lang w:val="en-GB"/>
        </w:rPr>
        <w:t>. Harlow: Longman</w:t>
      </w:r>
    </w:p>
    <w:p w:rsidR="00FB6FA4" w:rsidRPr="00C1510B" w:rsidRDefault="00FB6FA4" w:rsidP="00FB6FA4">
      <w:pPr>
        <w:spacing w:after="120" w:line="360" w:lineRule="auto"/>
        <w:jc w:val="both"/>
        <w:rPr>
          <w:sz w:val="24"/>
          <w:szCs w:val="24"/>
          <w:lang w:val="en-GB"/>
        </w:rPr>
      </w:pPr>
      <w:r w:rsidRPr="00C1510B">
        <w:rPr>
          <w:sz w:val="24"/>
          <w:szCs w:val="24"/>
          <w:lang w:val="en-GB"/>
        </w:rPr>
        <w:t xml:space="preserve">Thomas, B.J. (1990) </w:t>
      </w:r>
      <w:r w:rsidRPr="00C1510B">
        <w:rPr>
          <w:i/>
          <w:sz w:val="24"/>
          <w:szCs w:val="24"/>
          <w:lang w:val="en-GB"/>
        </w:rPr>
        <w:t>Elementary Vocabulary</w:t>
      </w:r>
      <w:r w:rsidRPr="00C1510B">
        <w:rPr>
          <w:sz w:val="24"/>
          <w:szCs w:val="24"/>
          <w:lang w:val="en-GB"/>
        </w:rPr>
        <w:t>. Harlow: Longman</w:t>
      </w:r>
    </w:p>
    <w:p w:rsidR="00FB6FA4" w:rsidRPr="00C1510B" w:rsidRDefault="00FB6FA4" w:rsidP="00FB6FA4">
      <w:pPr>
        <w:spacing w:after="120" w:line="360" w:lineRule="auto"/>
        <w:jc w:val="both"/>
        <w:rPr>
          <w:sz w:val="24"/>
          <w:szCs w:val="24"/>
          <w:lang w:val="en-GB"/>
        </w:rPr>
      </w:pPr>
      <w:r w:rsidRPr="00C1510B">
        <w:rPr>
          <w:sz w:val="24"/>
          <w:szCs w:val="24"/>
          <w:lang w:val="en-GB"/>
        </w:rPr>
        <w:t xml:space="preserve">Raymond Murphy. (2000) </w:t>
      </w:r>
      <w:r w:rsidRPr="00C1510B">
        <w:rPr>
          <w:i/>
          <w:sz w:val="24"/>
          <w:szCs w:val="24"/>
          <w:lang w:val="en-US"/>
        </w:rPr>
        <w:t>English Grammar in Use for intermediate.</w:t>
      </w:r>
      <w:r w:rsidRPr="00C1510B">
        <w:rPr>
          <w:sz w:val="24"/>
          <w:szCs w:val="24"/>
          <w:lang w:val="en-GB"/>
        </w:rPr>
        <w:t xml:space="preserve"> Cambridge: CUP</w:t>
      </w:r>
    </w:p>
    <w:p w:rsidR="00612C8E" w:rsidRPr="00C1510B" w:rsidRDefault="00B34F10" w:rsidP="00612C8E">
      <w:pPr>
        <w:shd w:val="clear" w:color="auto" w:fill="FFFFFF"/>
        <w:spacing w:before="10" w:line="360" w:lineRule="auto"/>
        <w:ind w:left="542"/>
        <w:jc w:val="center"/>
        <w:rPr>
          <w:b/>
          <w:spacing w:val="-3"/>
          <w:sz w:val="24"/>
          <w:szCs w:val="24"/>
          <w:lang w:val="en-US"/>
        </w:rPr>
      </w:pPr>
      <w:r w:rsidRPr="00C1510B">
        <w:rPr>
          <w:b/>
          <w:spacing w:val="-3"/>
          <w:sz w:val="24"/>
          <w:szCs w:val="24"/>
          <w:lang w:val="en-US"/>
        </w:rPr>
        <w:t>THEME 29</w:t>
      </w:r>
    </w:p>
    <w:p w:rsidR="00612C8E" w:rsidRPr="00C1510B" w:rsidRDefault="00612C8E" w:rsidP="00612C8E">
      <w:pPr>
        <w:shd w:val="clear" w:color="auto" w:fill="FFFFFF"/>
        <w:spacing w:before="10" w:line="360" w:lineRule="auto"/>
        <w:ind w:left="542"/>
        <w:jc w:val="center"/>
        <w:rPr>
          <w:b/>
          <w:spacing w:val="-3"/>
          <w:sz w:val="24"/>
          <w:szCs w:val="24"/>
          <w:lang w:val="en-US"/>
        </w:rPr>
      </w:pPr>
      <w:r w:rsidRPr="00C1510B">
        <w:rPr>
          <w:b/>
          <w:spacing w:val="-3"/>
          <w:sz w:val="24"/>
          <w:szCs w:val="24"/>
          <w:lang w:val="en-US"/>
        </w:rPr>
        <w:t>CONDITIONAL ZERO, THE FIRST</w:t>
      </w:r>
    </w:p>
    <w:p w:rsidR="00612C8E" w:rsidRPr="00C1510B" w:rsidRDefault="00612C8E" w:rsidP="00612C8E">
      <w:pPr>
        <w:rPr>
          <w:b/>
          <w:sz w:val="24"/>
          <w:szCs w:val="24"/>
          <w:lang w:val="en-GB"/>
        </w:rPr>
      </w:pPr>
      <w:r w:rsidRPr="00C1510B">
        <w:rPr>
          <w:b/>
          <w:sz w:val="24"/>
          <w:szCs w:val="24"/>
          <w:lang w:val="en-GB"/>
        </w:rPr>
        <w:t>Aims</w:t>
      </w:r>
    </w:p>
    <w:p w:rsidR="00612C8E" w:rsidRPr="00C1510B" w:rsidRDefault="00612C8E" w:rsidP="00612C8E">
      <w:pPr>
        <w:widowControl/>
        <w:numPr>
          <w:ilvl w:val="0"/>
          <w:numId w:val="70"/>
        </w:numPr>
        <w:autoSpaceDE/>
        <w:autoSpaceDN/>
        <w:rPr>
          <w:sz w:val="24"/>
          <w:szCs w:val="24"/>
          <w:lang w:val="en-GB"/>
        </w:rPr>
      </w:pPr>
      <w:r w:rsidRPr="00C1510B">
        <w:rPr>
          <w:sz w:val="24"/>
          <w:szCs w:val="24"/>
          <w:lang w:val="en-GB"/>
        </w:rPr>
        <w:t>to develop students’ awareness of the relationship between form and meaning of conditionals  in context</w:t>
      </w:r>
    </w:p>
    <w:p w:rsidR="00612C8E" w:rsidRPr="00C1510B" w:rsidRDefault="00612C8E" w:rsidP="00612C8E">
      <w:pPr>
        <w:widowControl/>
        <w:numPr>
          <w:ilvl w:val="0"/>
          <w:numId w:val="70"/>
        </w:numPr>
        <w:autoSpaceDE/>
        <w:autoSpaceDN/>
        <w:rPr>
          <w:sz w:val="24"/>
          <w:szCs w:val="24"/>
          <w:lang w:val="en-GB"/>
        </w:rPr>
      </w:pPr>
      <w:r w:rsidRPr="00C1510B">
        <w:rPr>
          <w:sz w:val="24"/>
          <w:szCs w:val="24"/>
          <w:lang w:val="en-GB"/>
        </w:rPr>
        <w:t>to enable students to use conditionals appropriately in communication</w:t>
      </w:r>
    </w:p>
    <w:p w:rsidR="00612C8E" w:rsidRPr="00C1510B" w:rsidRDefault="00612C8E" w:rsidP="00612C8E">
      <w:pPr>
        <w:ind w:left="360"/>
        <w:rPr>
          <w:b/>
          <w:sz w:val="24"/>
          <w:szCs w:val="24"/>
          <w:lang w:val="en-GB"/>
        </w:rPr>
      </w:pPr>
    </w:p>
    <w:p w:rsidR="00612C8E" w:rsidRPr="00C1510B" w:rsidRDefault="00612C8E" w:rsidP="00612C8E">
      <w:pPr>
        <w:rPr>
          <w:b/>
          <w:sz w:val="24"/>
          <w:szCs w:val="24"/>
          <w:lang w:val="en-GB"/>
        </w:rPr>
      </w:pPr>
      <w:r w:rsidRPr="00C1510B">
        <w:rPr>
          <w:b/>
          <w:sz w:val="24"/>
          <w:szCs w:val="24"/>
          <w:lang w:val="en-GB"/>
        </w:rPr>
        <w:t>Objectives</w:t>
      </w:r>
    </w:p>
    <w:p w:rsidR="00612C8E" w:rsidRPr="00C1510B" w:rsidRDefault="00612C8E" w:rsidP="00612C8E">
      <w:pPr>
        <w:rPr>
          <w:sz w:val="24"/>
          <w:szCs w:val="24"/>
          <w:lang w:val="en-GB"/>
        </w:rPr>
      </w:pPr>
      <w:r w:rsidRPr="00C1510B">
        <w:rPr>
          <w:sz w:val="24"/>
          <w:szCs w:val="24"/>
          <w:lang w:val="en-GB"/>
        </w:rPr>
        <w:t>By the end of Year 1 students will:</w:t>
      </w:r>
    </w:p>
    <w:p w:rsidR="00612C8E" w:rsidRPr="00C1510B" w:rsidRDefault="00612C8E" w:rsidP="00612C8E">
      <w:pPr>
        <w:widowControl/>
        <w:numPr>
          <w:ilvl w:val="0"/>
          <w:numId w:val="69"/>
        </w:numPr>
        <w:autoSpaceDE/>
        <w:autoSpaceDN/>
        <w:rPr>
          <w:sz w:val="24"/>
          <w:szCs w:val="24"/>
          <w:lang w:val="en-GB"/>
        </w:rPr>
      </w:pPr>
      <w:r w:rsidRPr="00C1510B">
        <w:rPr>
          <w:sz w:val="24"/>
          <w:szCs w:val="24"/>
          <w:lang w:val="en-GB"/>
        </w:rPr>
        <w:t xml:space="preserve">be able to use conditionals to convey meaning in communication </w:t>
      </w:r>
    </w:p>
    <w:p w:rsidR="00612C8E" w:rsidRPr="00C1510B" w:rsidRDefault="00612C8E" w:rsidP="00612C8E">
      <w:pPr>
        <w:widowControl/>
        <w:numPr>
          <w:ilvl w:val="0"/>
          <w:numId w:val="69"/>
        </w:numPr>
        <w:autoSpaceDE/>
        <w:autoSpaceDN/>
        <w:rPr>
          <w:sz w:val="24"/>
          <w:szCs w:val="24"/>
          <w:lang w:val="en-GB"/>
        </w:rPr>
      </w:pPr>
      <w:r w:rsidRPr="00C1510B">
        <w:rPr>
          <w:sz w:val="24"/>
          <w:szCs w:val="24"/>
          <w:lang w:val="en-GB"/>
        </w:rPr>
        <w:t>be able to recognise and use conditionals appropriately  both in spoken and written English</w:t>
      </w:r>
    </w:p>
    <w:p w:rsidR="00612C8E" w:rsidRPr="00C1510B" w:rsidRDefault="00612C8E" w:rsidP="00612C8E">
      <w:pPr>
        <w:widowControl/>
        <w:numPr>
          <w:ilvl w:val="0"/>
          <w:numId w:val="69"/>
        </w:numPr>
        <w:autoSpaceDE/>
        <w:autoSpaceDN/>
        <w:rPr>
          <w:sz w:val="24"/>
          <w:szCs w:val="24"/>
          <w:lang w:val="en-GB"/>
        </w:rPr>
      </w:pPr>
      <w:r w:rsidRPr="00C1510B">
        <w:rPr>
          <w:sz w:val="24"/>
          <w:szCs w:val="24"/>
          <w:lang w:val="en-GB"/>
        </w:rPr>
        <w:t>be able to understand the link between form and meaning of conditionals in different communicative settings</w:t>
      </w:r>
    </w:p>
    <w:p w:rsidR="00612C8E" w:rsidRPr="00C1510B" w:rsidRDefault="00612C8E" w:rsidP="00612C8E">
      <w:pPr>
        <w:widowControl/>
        <w:numPr>
          <w:ilvl w:val="0"/>
          <w:numId w:val="69"/>
        </w:numPr>
        <w:autoSpaceDE/>
        <w:autoSpaceDN/>
        <w:rPr>
          <w:sz w:val="24"/>
          <w:szCs w:val="24"/>
          <w:lang w:val="en-GB"/>
        </w:rPr>
      </w:pPr>
      <w:r w:rsidRPr="00C1510B">
        <w:rPr>
          <w:sz w:val="24"/>
          <w:szCs w:val="24"/>
          <w:lang w:val="en-GB"/>
        </w:rPr>
        <w:t>be able to notice the characteristic features of conditionals patterns and structures and compare them with those in L1 to enhance learning of those patterns and structures</w:t>
      </w:r>
    </w:p>
    <w:p w:rsidR="00612C8E" w:rsidRPr="00C1510B" w:rsidRDefault="00612C8E" w:rsidP="00612C8E">
      <w:pPr>
        <w:widowControl/>
        <w:numPr>
          <w:ilvl w:val="0"/>
          <w:numId w:val="69"/>
        </w:numPr>
        <w:autoSpaceDE/>
        <w:autoSpaceDN/>
        <w:rPr>
          <w:sz w:val="24"/>
          <w:szCs w:val="24"/>
          <w:lang w:val="en-GB"/>
        </w:rPr>
      </w:pPr>
      <w:r w:rsidRPr="00C1510B">
        <w:rPr>
          <w:sz w:val="24"/>
          <w:szCs w:val="24"/>
          <w:lang w:val="en-GB"/>
        </w:rPr>
        <w:t>be able to understand  the importance of accuracy in communication</w:t>
      </w:r>
    </w:p>
    <w:p w:rsidR="00612C8E" w:rsidRPr="00C1510B" w:rsidRDefault="00612C8E" w:rsidP="00612C8E">
      <w:pPr>
        <w:widowControl/>
        <w:numPr>
          <w:ilvl w:val="0"/>
          <w:numId w:val="69"/>
        </w:numPr>
        <w:autoSpaceDE/>
        <w:autoSpaceDN/>
        <w:rPr>
          <w:sz w:val="24"/>
          <w:szCs w:val="24"/>
          <w:lang w:val="en-GB"/>
        </w:rPr>
      </w:pPr>
      <w:r w:rsidRPr="00C1510B">
        <w:rPr>
          <w:sz w:val="24"/>
          <w:szCs w:val="24"/>
          <w:lang w:val="en-GB"/>
        </w:rPr>
        <w:t>be able to use grammar reference books independently.</w:t>
      </w:r>
    </w:p>
    <w:p w:rsidR="00612C8E" w:rsidRPr="00C1510B" w:rsidRDefault="00612C8E" w:rsidP="00612C8E">
      <w:pPr>
        <w:spacing w:before="100" w:beforeAutospacing="1" w:after="100" w:afterAutospacing="1"/>
        <w:outlineLvl w:val="0"/>
        <w:rPr>
          <w:b/>
          <w:bCs/>
          <w:kern w:val="36"/>
          <w:sz w:val="24"/>
          <w:szCs w:val="24"/>
          <w:lang w:val="en-US"/>
        </w:rPr>
      </w:pPr>
      <w:r w:rsidRPr="00C1510B">
        <w:rPr>
          <w:b/>
          <w:bCs/>
          <w:kern w:val="36"/>
          <w:sz w:val="24"/>
          <w:szCs w:val="24"/>
          <w:lang w:val="en-US"/>
        </w:rPr>
        <w:t>The Zero Conditional</w:t>
      </w:r>
    </w:p>
    <w:p w:rsidR="00612C8E" w:rsidRPr="00C1510B" w:rsidRDefault="00612C8E" w:rsidP="00612C8E">
      <w:pPr>
        <w:spacing w:before="100" w:beforeAutospacing="1" w:after="100" w:afterAutospacing="1"/>
        <w:rPr>
          <w:sz w:val="24"/>
          <w:szCs w:val="24"/>
          <w:lang w:val="en-US"/>
        </w:rPr>
      </w:pPr>
      <w:r w:rsidRPr="00C1510B">
        <w:rPr>
          <w:sz w:val="24"/>
          <w:szCs w:val="24"/>
          <w:lang w:val="en-US"/>
        </w:rPr>
        <w:t xml:space="preserve">We can make a zero conditional sentence with two </w:t>
      </w:r>
      <w:hyperlink r:id="rId190" w:history="1">
        <w:r w:rsidRPr="00C1510B">
          <w:rPr>
            <w:sz w:val="24"/>
            <w:szCs w:val="24"/>
            <w:u w:val="single"/>
            <w:lang w:val="en-US"/>
          </w:rPr>
          <w:t>present simple</w:t>
        </w:r>
      </w:hyperlink>
      <w:r w:rsidRPr="00C1510B">
        <w:rPr>
          <w:sz w:val="24"/>
          <w:szCs w:val="24"/>
          <w:lang w:val="en-US"/>
        </w:rPr>
        <w:t xml:space="preserve"> verbs (one in the 'if clause' and one in the 'main clause'):</w:t>
      </w:r>
    </w:p>
    <w:p w:rsidR="00612C8E" w:rsidRPr="00C1510B" w:rsidRDefault="00612C8E" w:rsidP="00612C8E">
      <w:pPr>
        <w:widowControl/>
        <w:numPr>
          <w:ilvl w:val="0"/>
          <w:numId w:val="152"/>
        </w:numPr>
        <w:autoSpaceDE/>
        <w:autoSpaceDN/>
        <w:spacing w:before="100" w:beforeAutospacing="1" w:after="100" w:afterAutospacing="1"/>
        <w:rPr>
          <w:sz w:val="24"/>
          <w:szCs w:val="24"/>
          <w:lang w:val="en-US"/>
        </w:rPr>
      </w:pPr>
      <w:r w:rsidRPr="00C1510B">
        <w:rPr>
          <w:sz w:val="24"/>
          <w:szCs w:val="24"/>
          <w:lang w:val="en-US"/>
        </w:rPr>
        <w:t>If + present simple, .... present simple.</w:t>
      </w:r>
    </w:p>
    <w:p w:rsidR="00612C8E" w:rsidRPr="00C1510B" w:rsidRDefault="00612C8E" w:rsidP="00612C8E">
      <w:pPr>
        <w:rPr>
          <w:sz w:val="24"/>
          <w:szCs w:val="24"/>
          <w:lang w:val="en-US"/>
        </w:rPr>
      </w:pPr>
      <w:r w:rsidRPr="00C1510B">
        <w:rPr>
          <w:sz w:val="24"/>
          <w:szCs w:val="24"/>
          <w:lang w:val="en-US"/>
        </w:rPr>
        <w:t>This conditional is used when the result will always happen. So, if water reaches 100 degrees, it always boils. It's a fact. I'm talking in general, not about one particular situation. The result of the 'if clause' is always the main clause.</w:t>
      </w:r>
    </w:p>
    <w:p w:rsidR="00612C8E" w:rsidRPr="00C1510B" w:rsidRDefault="00612C8E" w:rsidP="00612C8E">
      <w:pPr>
        <w:spacing w:before="100" w:beforeAutospacing="1" w:after="100" w:afterAutospacing="1"/>
        <w:rPr>
          <w:sz w:val="24"/>
          <w:szCs w:val="24"/>
          <w:lang w:val="en-US"/>
        </w:rPr>
      </w:pPr>
      <w:r w:rsidRPr="00C1510B">
        <w:rPr>
          <w:sz w:val="24"/>
          <w:szCs w:val="24"/>
          <w:lang w:val="en-US"/>
        </w:rPr>
        <w:t>The 'if' in this conditional can usually be replaced by 'when' without changing the meaning.</w:t>
      </w:r>
    </w:p>
    <w:p w:rsidR="00612C8E" w:rsidRPr="00C1510B" w:rsidRDefault="00612C8E" w:rsidP="00612C8E">
      <w:pPr>
        <w:spacing w:before="100" w:beforeAutospacing="1" w:after="100" w:afterAutospacing="1"/>
        <w:rPr>
          <w:sz w:val="24"/>
          <w:szCs w:val="24"/>
          <w:lang w:val="en-US"/>
        </w:rPr>
      </w:pPr>
      <w:r w:rsidRPr="00C1510B">
        <w:rPr>
          <w:sz w:val="24"/>
          <w:szCs w:val="24"/>
          <w:lang w:val="en-US"/>
        </w:rPr>
        <w:t xml:space="preserve">For example: If water </w:t>
      </w:r>
      <w:r w:rsidRPr="00C1510B">
        <w:rPr>
          <w:b/>
          <w:bCs/>
          <w:sz w:val="24"/>
          <w:szCs w:val="24"/>
          <w:lang w:val="en-US"/>
        </w:rPr>
        <w:t>reaches</w:t>
      </w:r>
      <w:r w:rsidRPr="00C1510B">
        <w:rPr>
          <w:sz w:val="24"/>
          <w:szCs w:val="24"/>
          <w:lang w:val="en-US"/>
        </w:rPr>
        <w:t xml:space="preserve"> 100 degrees, it </w:t>
      </w:r>
      <w:r w:rsidRPr="00C1510B">
        <w:rPr>
          <w:b/>
          <w:bCs/>
          <w:sz w:val="24"/>
          <w:szCs w:val="24"/>
          <w:lang w:val="en-US"/>
        </w:rPr>
        <w:t>boils</w:t>
      </w:r>
      <w:r w:rsidRPr="00C1510B">
        <w:rPr>
          <w:sz w:val="24"/>
          <w:szCs w:val="24"/>
          <w:lang w:val="en-US"/>
        </w:rPr>
        <w:t xml:space="preserve">. (It is always true, there can't be a different result sometimes). If I </w:t>
      </w:r>
      <w:r w:rsidRPr="00C1510B">
        <w:rPr>
          <w:b/>
          <w:bCs/>
          <w:sz w:val="24"/>
          <w:szCs w:val="24"/>
          <w:lang w:val="en-US"/>
        </w:rPr>
        <w:t>eat</w:t>
      </w:r>
      <w:r w:rsidRPr="00C1510B">
        <w:rPr>
          <w:sz w:val="24"/>
          <w:szCs w:val="24"/>
          <w:lang w:val="en-US"/>
        </w:rPr>
        <w:t xml:space="preserve"> peanuts, I </w:t>
      </w:r>
      <w:r w:rsidRPr="00C1510B">
        <w:rPr>
          <w:b/>
          <w:bCs/>
          <w:sz w:val="24"/>
          <w:szCs w:val="24"/>
          <w:lang w:val="en-US"/>
        </w:rPr>
        <w:t>am</w:t>
      </w:r>
      <w:r w:rsidRPr="00C1510B">
        <w:rPr>
          <w:sz w:val="24"/>
          <w:szCs w:val="24"/>
          <w:lang w:val="en-US"/>
        </w:rPr>
        <w:t xml:space="preserve"> sick. (This is true only for me, maybe, not for everyone, but it's still true that I'm sick every time I eat peanuts)</w:t>
      </w:r>
    </w:p>
    <w:p w:rsidR="00612C8E" w:rsidRPr="00C1510B" w:rsidRDefault="00612C8E" w:rsidP="00612C8E">
      <w:pPr>
        <w:rPr>
          <w:sz w:val="24"/>
          <w:szCs w:val="24"/>
          <w:lang w:val="en-US"/>
        </w:rPr>
      </w:pPr>
      <w:r w:rsidRPr="00C1510B">
        <w:rPr>
          <w:sz w:val="24"/>
          <w:szCs w:val="24"/>
          <w:lang w:val="en-US"/>
        </w:rPr>
        <w:t xml:space="preserve">Here are some more examples: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16"/>
      </w:tblGrid>
      <w:tr w:rsidR="00612C8E" w:rsidRPr="00BF2E6C" w:rsidTr="005B0B34">
        <w:trPr>
          <w:tblCellSpacing w:w="15" w:type="dxa"/>
        </w:trPr>
        <w:tc>
          <w:tcPr>
            <w:tcW w:w="0" w:type="auto"/>
            <w:vAlign w:val="center"/>
            <w:hideMark/>
          </w:tcPr>
          <w:p w:rsidR="00612C8E" w:rsidRPr="00C1510B" w:rsidRDefault="00612C8E" w:rsidP="00612C8E">
            <w:pPr>
              <w:widowControl/>
              <w:numPr>
                <w:ilvl w:val="0"/>
                <w:numId w:val="153"/>
              </w:numPr>
              <w:autoSpaceDE/>
              <w:autoSpaceDN/>
              <w:spacing w:before="100" w:beforeAutospacing="1" w:after="100" w:afterAutospacing="1"/>
              <w:rPr>
                <w:sz w:val="24"/>
                <w:szCs w:val="24"/>
                <w:lang w:val="en-US"/>
              </w:rPr>
            </w:pPr>
            <w:r w:rsidRPr="00C1510B">
              <w:rPr>
                <w:sz w:val="24"/>
                <w:szCs w:val="24"/>
                <w:lang w:val="en-US"/>
              </w:rPr>
              <w:t xml:space="preserve">If people </w:t>
            </w:r>
            <w:r w:rsidRPr="00C1510B">
              <w:rPr>
                <w:b/>
                <w:bCs/>
                <w:sz w:val="24"/>
                <w:szCs w:val="24"/>
                <w:lang w:val="en-US"/>
              </w:rPr>
              <w:t>eat</w:t>
            </w:r>
            <w:r w:rsidRPr="00C1510B">
              <w:rPr>
                <w:sz w:val="24"/>
                <w:szCs w:val="24"/>
                <w:lang w:val="en-US"/>
              </w:rPr>
              <w:t xml:space="preserve"> too much, they </w:t>
            </w:r>
            <w:r w:rsidRPr="00C1510B">
              <w:rPr>
                <w:b/>
                <w:bCs/>
                <w:sz w:val="24"/>
                <w:szCs w:val="24"/>
                <w:lang w:val="en-US"/>
              </w:rPr>
              <w:t>get</w:t>
            </w:r>
            <w:r w:rsidRPr="00C1510B">
              <w:rPr>
                <w:sz w:val="24"/>
                <w:szCs w:val="24"/>
                <w:lang w:val="en-US"/>
              </w:rPr>
              <w:t xml:space="preserve"> fat.</w:t>
            </w:r>
          </w:p>
          <w:p w:rsidR="00612C8E" w:rsidRPr="00C1510B" w:rsidRDefault="00612C8E" w:rsidP="00612C8E">
            <w:pPr>
              <w:widowControl/>
              <w:numPr>
                <w:ilvl w:val="0"/>
                <w:numId w:val="153"/>
              </w:numPr>
              <w:autoSpaceDE/>
              <w:autoSpaceDN/>
              <w:spacing w:before="100" w:beforeAutospacing="1" w:after="100" w:afterAutospacing="1"/>
              <w:rPr>
                <w:sz w:val="24"/>
                <w:szCs w:val="24"/>
                <w:lang w:val="en-US"/>
              </w:rPr>
            </w:pPr>
            <w:r w:rsidRPr="00C1510B">
              <w:rPr>
                <w:sz w:val="24"/>
                <w:szCs w:val="24"/>
                <w:lang w:val="en-US"/>
              </w:rPr>
              <w:t xml:space="preserve">If you </w:t>
            </w:r>
            <w:r w:rsidRPr="00C1510B">
              <w:rPr>
                <w:b/>
                <w:bCs/>
                <w:sz w:val="24"/>
                <w:szCs w:val="24"/>
                <w:lang w:val="en-US"/>
              </w:rPr>
              <w:t>touch</w:t>
            </w:r>
            <w:r w:rsidRPr="00C1510B">
              <w:rPr>
                <w:sz w:val="24"/>
                <w:szCs w:val="24"/>
                <w:lang w:val="en-US"/>
              </w:rPr>
              <w:t xml:space="preserve"> a fire, you </w:t>
            </w:r>
            <w:r w:rsidRPr="00C1510B">
              <w:rPr>
                <w:b/>
                <w:bCs/>
                <w:sz w:val="24"/>
                <w:szCs w:val="24"/>
                <w:lang w:val="en-US"/>
              </w:rPr>
              <w:t>get</w:t>
            </w:r>
            <w:r w:rsidRPr="00C1510B">
              <w:rPr>
                <w:sz w:val="24"/>
                <w:szCs w:val="24"/>
                <w:lang w:val="en-US"/>
              </w:rPr>
              <w:t xml:space="preserve"> burned.</w:t>
            </w:r>
          </w:p>
          <w:p w:rsidR="00612C8E" w:rsidRPr="00C1510B" w:rsidRDefault="00612C8E" w:rsidP="00612C8E">
            <w:pPr>
              <w:widowControl/>
              <w:numPr>
                <w:ilvl w:val="0"/>
                <w:numId w:val="153"/>
              </w:numPr>
              <w:autoSpaceDE/>
              <w:autoSpaceDN/>
              <w:spacing w:before="100" w:beforeAutospacing="1" w:after="100" w:afterAutospacing="1"/>
              <w:rPr>
                <w:sz w:val="24"/>
                <w:szCs w:val="24"/>
                <w:lang w:val="en-US"/>
              </w:rPr>
            </w:pPr>
            <w:r w:rsidRPr="00C1510B">
              <w:rPr>
                <w:sz w:val="24"/>
                <w:szCs w:val="24"/>
                <w:lang w:val="en-US"/>
              </w:rPr>
              <w:t xml:space="preserve">People </w:t>
            </w:r>
            <w:r w:rsidRPr="00C1510B">
              <w:rPr>
                <w:b/>
                <w:bCs/>
                <w:sz w:val="24"/>
                <w:szCs w:val="24"/>
                <w:lang w:val="en-US"/>
              </w:rPr>
              <w:t>die</w:t>
            </w:r>
            <w:r w:rsidRPr="00C1510B">
              <w:rPr>
                <w:sz w:val="24"/>
                <w:szCs w:val="24"/>
                <w:lang w:val="en-US"/>
              </w:rPr>
              <w:t xml:space="preserve"> if they </w:t>
            </w:r>
            <w:r w:rsidRPr="00C1510B">
              <w:rPr>
                <w:b/>
                <w:bCs/>
                <w:sz w:val="24"/>
                <w:szCs w:val="24"/>
                <w:lang w:val="en-US"/>
              </w:rPr>
              <w:t>don't eat</w:t>
            </w:r>
            <w:r w:rsidRPr="00C1510B">
              <w:rPr>
                <w:sz w:val="24"/>
                <w:szCs w:val="24"/>
                <w:lang w:val="en-US"/>
              </w:rPr>
              <w:t>.</w:t>
            </w:r>
          </w:p>
          <w:p w:rsidR="00612C8E" w:rsidRPr="00C1510B" w:rsidRDefault="00612C8E" w:rsidP="00612C8E">
            <w:pPr>
              <w:widowControl/>
              <w:numPr>
                <w:ilvl w:val="0"/>
                <w:numId w:val="153"/>
              </w:numPr>
              <w:autoSpaceDE/>
              <w:autoSpaceDN/>
              <w:spacing w:before="100" w:beforeAutospacing="1" w:after="100" w:afterAutospacing="1"/>
              <w:rPr>
                <w:sz w:val="24"/>
                <w:szCs w:val="24"/>
                <w:lang w:val="en-US"/>
              </w:rPr>
            </w:pPr>
            <w:r w:rsidRPr="00C1510B">
              <w:rPr>
                <w:sz w:val="24"/>
                <w:szCs w:val="24"/>
                <w:lang w:val="en-US"/>
              </w:rPr>
              <w:t xml:space="preserve">You </w:t>
            </w:r>
            <w:r w:rsidRPr="00C1510B">
              <w:rPr>
                <w:b/>
                <w:bCs/>
                <w:sz w:val="24"/>
                <w:szCs w:val="24"/>
                <w:lang w:val="en-US"/>
              </w:rPr>
              <w:t>get</w:t>
            </w:r>
            <w:r w:rsidRPr="00C1510B">
              <w:rPr>
                <w:sz w:val="24"/>
                <w:szCs w:val="24"/>
                <w:lang w:val="en-US"/>
              </w:rPr>
              <w:t xml:space="preserve"> water if you </w:t>
            </w:r>
            <w:r w:rsidRPr="00C1510B">
              <w:rPr>
                <w:b/>
                <w:bCs/>
                <w:sz w:val="24"/>
                <w:szCs w:val="24"/>
                <w:lang w:val="en-US"/>
              </w:rPr>
              <w:t>mix</w:t>
            </w:r>
            <w:r w:rsidRPr="00C1510B">
              <w:rPr>
                <w:sz w:val="24"/>
                <w:szCs w:val="24"/>
                <w:lang w:val="en-US"/>
              </w:rPr>
              <w:t xml:space="preserve"> hydrogen and oxygen.</w:t>
            </w:r>
          </w:p>
          <w:p w:rsidR="00612C8E" w:rsidRPr="00C1510B" w:rsidRDefault="00612C8E" w:rsidP="00612C8E">
            <w:pPr>
              <w:widowControl/>
              <w:numPr>
                <w:ilvl w:val="0"/>
                <w:numId w:val="153"/>
              </w:numPr>
              <w:autoSpaceDE/>
              <w:autoSpaceDN/>
              <w:spacing w:before="100" w:beforeAutospacing="1" w:after="100" w:afterAutospacing="1"/>
              <w:rPr>
                <w:sz w:val="24"/>
                <w:szCs w:val="24"/>
                <w:lang w:val="en-US"/>
              </w:rPr>
            </w:pPr>
            <w:r w:rsidRPr="00C1510B">
              <w:rPr>
                <w:sz w:val="24"/>
                <w:szCs w:val="24"/>
                <w:lang w:val="en-US"/>
              </w:rPr>
              <w:t xml:space="preserve">Snakes </w:t>
            </w:r>
            <w:r w:rsidRPr="00C1510B">
              <w:rPr>
                <w:b/>
                <w:bCs/>
                <w:sz w:val="24"/>
                <w:szCs w:val="24"/>
                <w:lang w:val="en-US"/>
              </w:rPr>
              <w:t>bite</w:t>
            </w:r>
            <w:r w:rsidRPr="00C1510B">
              <w:rPr>
                <w:sz w:val="24"/>
                <w:szCs w:val="24"/>
                <w:lang w:val="en-US"/>
              </w:rPr>
              <w:t xml:space="preserve"> if they </w:t>
            </w:r>
            <w:r w:rsidRPr="00C1510B">
              <w:rPr>
                <w:b/>
                <w:bCs/>
                <w:sz w:val="24"/>
                <w:szCs w:val="24"/>
                <w:lang w:val="en-US"/>
              </w:rPr>
              <w:t>are</w:t>
            </w:r>
            <w:r w:rsidRPr="00C1510B">
              <w:rPr>
                <w:sz w:val="24"/>
                <w:szCs w:val="24"/>
                <w:lang w:val="en-US"/>
              </w:rPr>
              <w:t xml:space="preserve"> scared</w:t>
            </w:r>
          </w:p>
          <w:p w:rsidR="00612C8E" w:rsidRPr="00C1510B" w:rsidRDefault="00612C8E" w:rsidP="00612C8E">
            <w:pPr>
              <w:widowControl/>
              <w:numPr>
                <w:ilvl w:val="0"/>
                <w:numId w:val="153"/>
              </w:numPr>
              <w:autoSpaceDE/>
              <w:autoSpaceDN/>
              <w:spacing w:before="100" w:beforeAutospacing="1" w:after="100" w:afterAutospacing="1"/>
              <w:rPr>
                <w:sz w:val="24"/>
                <w:szCs w:val="24"/>
                <w:lang w:val="en-US"/>
              </w:rPr>
            </w:pPr>
            <w:r w:rsidRPr="00C1510B">
              <w:rPr>
                <w:sz w:val="24"/>
                <w:szCs w:val="24"/>
                <w:lang w:val="en-US"/>
              </w:rPr>
              <w:lastRenderedPageBreak/>
              <w:t xml:space="preserve">If babies </w:t>
            </w:r>
            <w:r w:rsidRPr="00C1510B">
              <w:rPr>
                <w:b/>
                <w:bCs/>
                <w:sz w:val="24"/>
                <w:szCs w:val="24"/>
                <w:lang w:val="en-US"/>
              </w:rPr>
              <w:t>are</w:t>
            </w:r>
            <w:r w:rsidRPr="00C1510B">
              <w:rPr>
                <w:sz w:val="24"/>
                <w:szCs w:val="24"/>
                <w:lang w:val="en-US"/>
              </w:rPr>
              <w:t xml:space="preserve"> hungry, they </w:t>
            </w:r>
            <w:r w:rsidRPr="00C1510B">
              <w:rPr>
                <w:b/>
                <w:bCs/>
                <w:sz w:val="24"/>
                <w:szCs w:val="24"/>
                <w:lang w:val="en-US"/>
              </w:rPr>
              <w:t>cry</w:t>
            </w:r>
          </w:p>
        </w:tc>
      </w:tr>
    </w:tbl>
    <w:p w:rsidR="00612C8E" w:rsidRPr="00C1510B" w:rsidRDefault="00612C8E" w:rsidP="00612C8E">
      <w:pPr>
        <w:spacing w:before="100" w:beforeAutospacing="1" w:after="100" w:afterAutospacing="1"/>
        <w:outlineLvl w:val="0"/>
        <w:rPr>
          <w:b/>
          <w:bCs/>
          <w:kern w:val="36"/>
          <w:sz w:val="24"/>
          <w:szCs w:val="24"/>
          <w:lang w:val="en-US"/>
        </w:rPr>
      </w:pPr>
      <w:r w:rsidRPr="00C1510B">
        <w:rPr>
          <w:b/>
          <w:bCs/>
          <w:kern w:val="36"/>
          <w:sz w:val="24"/>
          <w:szCs w:val="24"/>
          <w:lang w:val="en-US"/>
        </w:rPr>
        <w:lastRenderedPageBreak/>
        <w:t>The First Conditional</w:t>
      </w:r>
    </w:p>
    <w:p w:rsidR="00612C8E" w:rsidRPr="00C1510B" w:rsidRDefault="00612C8E" w:rsidP="00612C8E">
      <w:pPr>
        <w:spacing w:before="100" w:beforeAutospacing="1" w:after="100" w:afterAutospacing="1"/>
        <w:rPr>
          <w:sz w:val="24"/>
          <w:szCs w:val="24"/>
          <w:lang w:val="en-US"/>
        </w:rPr>
      </w:pPr>
      <w:r w:rsidRPr="00C1510B">
        <w:rPr>
          <w:sz w:val="24"/>
          <w:szCs w:val="24"/>
          <w:lang w:val="en-US"/>
        </w:rPr>
        <w:t xml:space="preserve">The first conditional has the </w:t>
      </w:r>
      <w:hyperlink r:id="rId191" w:history="1">
        <w:r w:rsidRPr="00C1510B">
          <w:rPr>
            <w:sz w:val="24"/>
            <w:szCs w:val="24"/>
            <w:u w:val="single"/>
            <w:lang w:val="en-US"/>
          </w:rPr>
          <w:t>present simple</w:t>
        </w:r>
      </w:hyperlink>
      <w:r w:rsidRPr="00C1510B">
        <w:rPr>
          <w:sz w:val="24"/>
          <w:szCs w:val="24"/>
          <w:lang w:val="en-US"/>
        </w:rPr>
        <w:t xml:space="preserve"> after 'if', then the </w:t>
      </w:r>
      <w:hyperlink r:id="rId192" w:history="1">
        <w:r w:rsidRPr="00C1510B">
          <w:rPr>
            <w:sz w:val="24"/>
            <w:szCs w:val="24"/>
            <w:u w:val="single"/>
            <w:lang w:val="en-US"/>
          </w:rPr>
          <w:t>future simple</w:t>
        </w:r>
      </w:hyperlink>
      <w:r w:rsidRPr="00C1510B">
        <w:rPr>
          <w:sz w:val="24"/>
          <w:szCs w:val="24"/>
          <w:lang w:val="en-US"/>
        </w:rPr>
        <w:t xml:space="preserve"> in the other clause:</w:t>
      </w:r>
    </w:p>
    <w:p w:rsidR="00612C8E" w:rsidRPr="00C1510B" w:rsidRDefault="00612C8E" w:rsidP="00612C8E">
      <w:pPr>
        <w:widowControl/>
        <w:numPr>
          <w:ilvl w:val="0"/>
          <w:numId w:val="121"/>
        </w:numPr>
        <w:autoSpaceDE/>
        <w:autoSpaceDN/>
        <w:spacing w:before="100" w:beforeAutospacing="1" w:after="100" w:afterAutospacing="1"/>
        <w:rPr>
          <w:sz w:val="24"/>
          <w:szCs w:val="24"/>
        </w:rPr>
      </w:pPr>
      <w:r w:rsidRPr="00C1510B">
        <w:rPr>
          <w:sz w:val="24"/>
          <w:szCs w:val="24"/>
        </w:rPr>
        <w:t>if + present simple, ... will + infinitive</w:t>
      </w:r>
    </w:p>
    <w:p w:rsidR="00612C8E" w:rsidRPr="00C1510B" w:rsidRDefault="00612C8E" w:rsidP="00612C8E">
      <w:pPr>
        <w:spacing w:before="100" w:beforeAutospacing="1" w:after="100" w:afterAutospacing="1"/>
        <w:rPr>
          <w:sz w:val="24"/>
          <w:szCs w:val="24"/>
          <w:lang w:val="en-US"/>
        </w:rPr>
      </w:pPr>
      <w:r w:rsidRPr="00C1510B">
        <w:rPr>
          <w:sz w:val="24"/>
          <w:szCs w:val="24"/>
          <w:lang w:val="en-US"/>
        </w:rPr>
        <w:t xml:space="preserve">It's used to talk about things which might happen in the future. Of course, we can't know what will happen in the future, but this describes possible things, which could easily come true. </w:t>
      </w:r>
    </w:p>
    <w:p w:rsidR="00612C8E" w:rsidRPr="00C1510B" w:rsidRDefault="00612C8E" w:rsidP="00612C8E">
      <w:pPr>
        <w:widowControl/>
        <w:numPr>
          <w:ilvl w:val="0"/>
          <w:numId w:val="122"/>
        </w:numPr>
        <w:autoSpaceDE/>
        <w:autoSpaceDN/>
        <w:spacing w:before="100" w:beforeAutospacing="1" w:after="100" w:afterAutospacing="1"/>
        <w:rPr>
          <w:sz w:val="24"/>
          <w:szCs w:val="24"/>
          <w:lang w:val="en-US"/>
        </w:rPr>
      </w:pPr>
      <w:r w:rsidRPr="00C1510B">
        <w:rPr>
          <w:sz w:val="24"/>
          <w:szCs w:val="24"/>
          <w:lang w:val="en-US"/>
        </w:rPr>
        <w:t xml:space="preserve">If it </w:t>
      </w:r>
      <w:r w:rsidRPr="00C1510B">
        <w:rPr>
          <w:b/>
          <w:bCs/>
          <w:sz w:val="24"/>
          <w:szCs w:val="24"/>
          <w:lang w:val="en-US"/>
        </w:rPr>
        <w:t>rains</w:t>
      </w:r>
      <w:r w:rsidRPr="00C1510B">
        <w:rPr>
          <w:sz w:val="24"/>
          <w:szCs w:val="24"/>
          <w:lang w:val="en-US"/>
        </w:rPr>
        <w:t xml:space="preserve">, I </w:t>
      </w:r>
      <w:r w:rsidRPr="00C1510B">
        <w:rPr>
          <w:b/>
          <w:bCs/>
          <w:sz w:val="24"/>
          <w:szCs w:val="24"/>
          <w:lang w:val="en-US"/>
        </w:rPr>
        <w:t>won't go</w:t>
      </w:r>
      <w:r w:rsidRPr="00C1510B">
        <w:rPr>
          <w:sz w:val="24"/>
          <w:szCs w:val="24"/>
          <w:lang w:val="en-US"/>
        </w:rPr>
        <w:t xml:space="preserve"> to the park.</w:t>
      </w:r>
    </w:p>
    <w:p w:rsidR="00612C8E" w:rsidRPr="00C1510B" w:rsidRDefault="00612C8E" w:rsidP="00612C8E">
      <w:pPr>
        <w:widowControl/>
        <w:numPr>
          <w:ilvl w:val="0"/>
          <w:numId w:val="122"/>
        </w:numPr>
        <w:autoSpaceDE/>
        <w:autoSpaceDN/>
        <w:spacing w:before="100" w:beforeAutospacing="1" w:after="100" w:afterAutospacing="1"/>
        <w:rPr>
          <w:sz w:val="24"/>
          <w:szCs w:val="24"/>
          <w:lang w:val="en-US"/>
        </w:rPr>
      </w:pPr>
      <w:r w:rsidRPr="00C1510B">
        <w:rPr>
          <w:sz w:val="24"/>
          <w:szCs w:val="24"/>
          <w:lang w:val="en-US"/>
        </w:rPr>
        <w:t xml:space="preserve">If I </w:t>
      </w:r>
      <w:r w:rsidRPr="00C1510B">
        <w:rPr>
          <w:b/>
          <w:bCs/>
          <w:sz w:val="24"/>
          <w:szCs w:val="24"/>
          <w:lang w:val="en-US"/>
        </w:rPr>
        <w:t>study</w:t>
      </w:r>
      <w:r w:rsidRPr="00C1510B">
        <w:rPr>
          <w:sz w:val="24"/>
          <w:szCs w:val="24"/>
          <w:lang w:val="en-US"/>
        </w:rPr>
        <w:t xml:space="preserve"> today, I</w:t>
      </w:r>
      <w:r w:rsidRPr="00C1510B">
        <w:rPr>
          <w:b/>
          <w:bCs/>
          <w:sz w:val="24"/>
          <w:szCs w:val="24"/>
          <w:lang w:val="en-US"/>
        </w:rPr>
        <w:t>'ll go</w:t>
      </w:r>
      <w:r w:rsidRPr="00C1510B">
        <w:rPr>
          <w:sz w:val="24"/>
          <w:szCs w:val="24"/>
          <w:lang w:val="en-US"/>
        </w:rPr>
        <w:t xml:space="preserve"> to the party tonight.</w:t>
      </w:r>
    </w:p>
    <w:p w:rsidR="00612C8E" w:rsidRPr="00C1510B" w:rsidRDefault="00612C8E" w:rsidP="00612C8E">
      <w:pPr>
        <w:widowControl/>
        <w:numPr>
          <w:ilvl w:val="0"/>
          <w:numId w:val="122"/>
        </w:numPr>
        <w:autoSpaceDE/>
        <w:autoSpaceDN/>
        <w:spacing w:before="100" w:beforeAutospacing="1" w:after="100" w:afterAutospacing="1"/>
        <w:rPr>
          <w:sz w:val="24"/>
          <w:szCs w:val="24"/>
          <w:lang w:val="en-US"/>
        </w:rPr>
      </w:pPr>
      <w:r w:rsidRPr="00C1510B">
        <w:rPr>
          <w:sz w:val="24"/>
          <w:szCs w:val="24"/>
          <w:lang w:val="en-US"/>
        </w:rPr>
        <w:t xml:space="preserve">If I </w:t>
      </w:r>
      <w:r w:rsidRPr="00C1510B">
        <w:rPr>
          <w:b/>
          <w:bCs/>
          <w:sz w:val="24"/>
          <w:szCs w:val="24"/>
          <w:lang w:val="en-US"/>
        </w:rPr>
        <w:t>have</w:t>
      </w:r>
      <w:r w:rsidRPr="00C1510B">
        <w:rPr>
          <w:sz w:val="24"/>
          <w:szCs w:val="24"/>
          <w:lang w:val="en-US"/>
        </w:rPr>
        <w:t xml:space="preserve"> enough money, I</w:t>
      </w:r>
      <w:r w:rsidRPr="00C1510B">
        <w:rPr>
          <w:b/>
          <w:bCs/>
          <w:sz w:val="24"/>
          <w:szCs w:val="24"/>
          <w:lang w:val="en-US"/>
        </w:rPr>
        <w:t>'ll buy</w:t>
      </w:r>
      <w:r w:rsidRPr="00C1510B">
        <w:rPr>
          <w:sz w:val="24"/>
          <w:szCs w:val="24"/>
          <w:lang w:val="en-US"/>
        </w:rPr>
        <w:t xml:space="preserve"> some new shoes.</w:t>
      </w:r>
    </w:p>
    <w:p w:rsidR="00612C8E" w:rsidRPr="00C1510B" w:rsidRDefault="00612C8E" w:rsidP="00612C8E">
      <w:pPr>
        <w:widowControl/>
        <w:numPr>
          <w:ilvl w:val="0"/>
          <w:numId w:val="122"/>
        </w:numPr>
        <w:autoSpaceDE/>
        <w:autoSpaceDN/>
        <w:spacing w:before="100" w:beforeAutospacing="1" w:after="100" w:afterAutospacing="1"/>
        <w:rPr>
          <w:sz w:val="24"/>
          <w:szCs w:val="24"/>
          <w:lang w:val="en-US"/>
        </w:rPr>
      </w:pPr>
      <w:r w:rsidRPr="00C1510B">
        <w:rPr>
          <w:sz w:val="24"/>
          <w:szCs w:val="24"/>
          <w:lang w:val="en-US"/>
        </w:rPr>
        <w:t>She</w:t>
      </w:r>
      <w:r w:rsidRPr="00C1510B">
        <w:rPr>
          <w:b/>
          <w:bCs/>
          <w:sz w:val="24"/>
          <w:szCs w:val="24"/>
          <w:lang w:val="en-US"/>
        </w:rPr>
        <w:t>'ll be</w:t>
      </w:r>
      <w:r w:rsidRPr="00C1510B">
        <w:rPr>
          <w:sz w:val="24"/>
          <w:szCs w:val="24"/>
          <w:lang w:val="en-US"/>
        </w:rPr>
        <w:t xml:space="preserve"> late if the train </w:t>
      </w:r>
      <w:r w:rsidRPr="00C1510B">
        <w:rPr>
          <w:b/>
          <w:bCs/>
          <w:sz w:val="24"/>
          <w:szCs w:val="24"/>
          <w:lang w:val="en-US"/>
        </w:rPr>
        <w:t>is</w:t>
      </w:r>
      <w:r w:rsidRPr="00C1510B">
        <w:rPr>
          <w:sz w:val="24"/>
          <w:szCs w:val="24"/>
          <w:lang w:val="en-US"/>
        </w:rPr>
        <w:t xml:space="preserve"> delayed.</w:t>
      </w:r>
    </w:p>
    <w:p w:rsidR="00612C8E" w:rsidRPr="00C1510B" w:rsidRDefault="00612C8E" w:rsidP="00612C8E">
      <w:pPr>
        <w:widowControl/>
        <w:numPr>
          <w:ilvl w:val="0"/>
          <w:numId w:val="122"/>
        </w:numPr>
        <w:autoSpaceDE/>
        <w:autoSpaceDN/>
        <w:spacing w:before="100" w:beforeAutospacing="1" w:after="100" w:afterAutospacing="1"/>
        <w:rPr>
          <w:sz w:val="24"/>
          <w:szCs w:val="24"/>
          <w:lang w:val="en-US"/>
        </w:rPr>
      </w:pPr>
      <w:r w:rsidRPr="00C1510B">
        <w:rPr>
          <w:sz w:val="24"/>
          <w:szCs w:val="24"/>
          <w:lang w:val="en-US"/>
        </w:rPr>
        <w:t>She</w:t>
      </w:r>
      <w:r w:rsidRPr="00C1510B">
        <w:rPr>
          <w:b/>
          <w:bCs/>
          <w:sz w:val="24"/>
          <w:szCs w:val="24"/>
          <w:lang w:val="en-US"/>
        </w:rPr>
        <w:t>'ll miss</w:t>
      </w:r>
      <w:r w:rsidRPr="00C1510B">
        <w:rPr>
          <w:sz w:val="24"/>
          <w:szCs w:val="24"/>
          <w:lang w:val="en-US"/>
        </w:rPr>
        <w:t xml:space="preserve"> the bus if she </w:t>
      </w:r>
      <w:r w:rsidRPr="00C1510B">
        <w:rPr>
          <w:b/>
          <w:bCs/>
          <w:sz w:val="24"/>
          <w:szCs w:val="24"/>
          <w:lang w:val="en-US"/>
        </w:rPr>
        <w:t>doesn't leave</w:t>
      </w:r>
      <w:r w:rsidRPr="00C1510B">
        <w:rPr>
          <w:sz w:val="24"/>
          <w:szCs w:val="24"/>
          <w:lang w:val="en-US"/>
        </w:rPr>
        <w:t xml:space="preserve"> soon.</w:t>
      </w:r>
    </w:p>
    <w:p w:rsidR="00612C8E" w:rsidRPr="00C1510B" w:rsidRDefault="00612C8E" w:rsidP="00612C8E">
      <w:pPr>
        <w:widowControl/>
        <w:numPr>
          <w:ilvl w:val="0"/>
          <w:numId w:val="122"/>
        </w:numPr>
        <w:autoSpaceDE/>
        <w:autoSpaceDN/>
        <w:spacing w:before="100" w:beforeAutospacing="1" w:after="100" w:afterAutospacing="1"/>
        <w:rPr>
          <w:sz w:val="24"/>
          <w:szCs w:val="24"/>
          <w:lang w:val="en-US"/>
        </w:rPr>
      </w:pPr>
      <w:r w:rsidRPr="00C1510B">
        <w:rPr>
          <w:sz w:val="24"/>
          <w:szCs w:val="24"/>
          <w:lang w:val="en-US"/>
        </w:rPr>
        <w:t xml:space="preserve">If I </w:t>
      </w:r>
      <w:r w:rsidRPr="00C1510B">
        <w:rPr>
          <w:b/>
          <w:bCs/>
          <w:sz w:val="24"/>
          <w:szCs w:val="24"/>
          <w:lang w:val="en-US"/>
        </w:rPr>
        <w:t>see</w:t>
      </w:r>
      <w:r w:rsidRPr="00C1510B">
        <w:rPr>
          <w:sz w:val="24"/>
          <w:szCs w:val="24"/>
          <w:lang w:val="en-US"/>
        </w:rPr>
        <w:t xml:space="preserve"> her, I</w:t>
      </w:r>
      <w:r w:rsidRPr="00C1510B">
        <w:rPr>
          <w:b/>
          <w:bCs/>
          <w:sz w:val="24"/>
          <w:szCs w:val="24"/>
          <w:lang w:val="en-US"/>
        </w:rPr>
        <w:t>'ll tell</w:t>
      </w:r>
      <w:r w:rsidRPr="00C1510B">
        <w:rPr>
          <w:sz w:val="24"/>
          <w:szCs w:val="24"/>
          <w:lang w:val="en-US"/>
        </w:rPr>
        <w:t xml:space="preserve"> her.</w:t>
      </w:r>
    </w:p>
    <w:p w:rsidR="00612C8E" w:rsidRPr="00C1510B" w:rsidRDefault="00612C8E" w:rsidP="00612C8E">
      <w:pPr>
        <w:rPr>
          <w:sz w:val="24"/>
          <w:szCs w:val="24"/>
          <w:lang w:val="en-US"/>
        </w:rPr>
      </w:pPr>
      <w:r w:rsidRPr="00C1510B">
        <w:rPr>
          <w:b/>
          <w:bCs/>
          <w:sz w:val="24"/>
          <w:szCs w:val="24"/>
          <w:lang w:val="en-US"/>
        </w:rPr>
        <w:t>First vs. Zero Conditional:</w:t>
      </w:r>
    </w:p>
    <w:p w:rsidR="00612C8E" w:rsidRPr="00C1510B" w:rsidRDefault="00612C8E" w:rsidP="00612C8E">
      <w:pPr>
        <w:spacing w:before="100" w:beforeAutospacing="1" w:after="100" w:afterAutospacing="1"/>
        <w:rPr>
          <w:sz w:val="24"/>
          <w:szCs w:val="24"/>
          <w:lang w:val="en-US"/>
        </w:rPr>
      </w:pPr>
      <w:r w:rsidRPr="00C1510B">
        <w:rPr>
          <w:sz w:val="24"/>
          <w:szCs w:val="24"/>
          <w:lang w:val="en-US"/>
        </w:rPr>
        <w:t xml:space="preserve">The first conditional describes a </w:t>
      </w:r>
      <w:r w:rsidRPr="00C1510B">
        <w:rPr>
          <w:i/>
          <w:iCs/>
          <w:sz w:val="24"/>
          <w:szCs w:val="24"/>
          <w:lang w:val="en-US"/>
        </w:rPr>
        <w:t>particular</w:t>
      </w:r>
      <w:r w:rsidRPr="00C1510B">
        <w:rPr>
          <w:sz w:val="24"/>
          <w:szCs w:val="24"/>
          <w:lang w:val="en-US"/>
        </w:rPr>
        <w:t xml:space="preserve"> situation, whereas the </w:t>
      </w:r>
      <w:hyperlink r:id="rId193" w:history="1">
        <w:r w:rsidRPr="00C1510B">
          <w:rPr>
            <w:sz w:val="24"/>
            <w:szCs w:val="24"/>
            <w:u w:val="single"/>
            <w:lang w:val="en-US"/>
          </w:rPr>
          <w:t>zero conditional</w:t>
        </w:r>
      </w:hyperlink>
      <w:r w:rsidRPr="00C1510B">
        <w:rPr>
          <w:sz w:val="24"/>
          <w:szCs w:val="24"/>
          <w:lang w:val="en-US"/>
        </w:rPr>
        <w:t xml:space="preserve"> describes what happens </w:t>
      </w:r>
      <w:r w:rsidRPr="00C1510B">
        <w:rPr>
          <w:i/>
          <w:iCs/>
          <w:sz w:val="24"/>
          <w:szCs w:val="24"/>
          <w:lang w:val="en-US"/>
        </w:rPr>
        <w:t>in general</w:t>
      </w:r>
      <w:r w:rsidRPr="00C1510B">
        <w:rPr>
          <w:sz w:val="24"/>
          <w:szCs w:val="24"/>
          <w:lang w:val="en-US"/>
        </w:rPr>
        <w:t>.</w:t>
      </w:r>
      <w:r w:rsidRPr="00C1510B">
        <w:rPr>
          <w:sz w:val="24"/>
          <w:szCs w:val="24"/>
          <w:lang w:val="en-US"/>
        </w:rPr>
        <w:br/>
      </w:r>
      <w:r w:rsidRPr="00C1510B">
        <w:rPr>
          <w:sz w:val="24"/>
          <w:szCs w:val="24"/>
          <w:lang w:val="en-US"/>
        </w:rPr>
        <w:br/>
        <w:t>For example (zero conditional): if you sit in the sun, you get burned (here I'm talking about every time a person sits in the sun - the burning is a natural consequence of the sitting)</w:t>
      </w:r>
      <w:r w:rsidRPr="00C1510B">
        <w:rPr>
          <w:sz w:val="24"/>
          <w:szCs w:val="24"/>
          <w:lang w:val="en-US"/>
        </w:rPr>
        <w:br/>
      </w:r>
      <w:r w:rsidRPr="00C1510B">
        <w:rPr>
          <w:sz w:val="24"/>
          <w:szCs w:val="24"/>
          <w:lang w:val="en-US"/>
        </w:rPr>
        <w:br/>
        <w:t>But (first conditional): if you sit in the sun, you'll get burned (here I'm talking about what will happen today, another day might be different)</w:t>
      </w:r>
    </w:p>
    <w:p w:rsidR="00612C8E" w:rsidRPr="00C1510B" w:rsidRDefault="00612C8E" w:rsidP="00612C8E">
      <w:pPr>
        <w:rPr>
          <w:sz w:val="24"/>
          <w:szCs w:val="24"/>
          <w:lang w:val="en-US"/>
        </w:rPr>
      </w:pPr>
      <w:r w:rsidRPr="00C1510B">
        <w:rPr>
          <w:b/>
          <w:bCs/>
          <w:sz w:val="24"/>
          <w:szCs w:val="24"/>
          <w:lang w:val="en-US"/>
        </w:rPr>
        <w:t>First vs. Second Conditional:</w:t>
      </w:r>
    </w:p>
    <w:p w:rsidR="00612C8E" w:rsidRPr="00C1510B" w:rsidRDefault="00612C8E" w:rsidP="00612C8E">
      <w:pPr>
        <w:spacing w:before="100" w:beforeAutospacing="1" w:after="100" w:afterAutospacing="1"/>
        <w:rPr>
          <w:sz w:val="24"/>
          <w:szCs w:val="24"/>
          <w:lang w:val="en-US"/>
        </w:rPr>
      </w:pPr>
      <w:r w:rsidRPr="00C1510B">
        <w:rPr>
          <w:sz w:val="24"/>
          <w:szCs w:val="24"/>
          <w:lang w:val="en-US"/>
        </w:rPr>
        <w:t>The first conditional describes things that I think are likely to happen in the future, whereas the second conditional talks about things that I don't think will really happen. It's subjective; it depends on my point of view.</w:t>
      </w:r>
      <w:r w:rsidRPr="00C1510B">
        <w:rPr>
          <w:sz w:val="24"/>
          <w:szCs w:val="24"/>
          <w:lang w:val="en-US"/>
        </w:rPr>
        <w:br/>
      </w:r>
      <w:r w:rsidRPr="00C1510B">
        <w:rPr>
          <w:sz w:val="24"/>
          <w:szCs w:val="24"/>
          <w:lang w:val="en-US"/>
        </w:rPr>
        <w:br/>
        <w:t>For example (first conditional): If she studies harder, she'll pass the exam (I think it's possible she will study harder and so she'll pass)</w:t>
      </w:r>
      <w:r w:rsidRPr="00C1510B">
        <w:rPr>
          <w:sz w:val="24"/>
          <w:szCs w:val="24"/>
          <w:lang w:val="en-US"/>
        </w:rPr>
        <w:br/>
      </w:r>
      <w:r w:rsidRPr="00C1510B">
        <w:rPr>
          <w:sz w:val="24"/>
          <w:szCs w:val="24"/>
          <w:lang w:val="en-US"/>
        </w:rPr>
        <w:br/>
        <w:t>But (second conditional): If she studied harder, she would pass the exam (I think that she won't study harder, or it's very unlikely, and so she won't pass)</w:t>
      </w:r>
    </w:p>
    <w:p w:rsidR="00612C8E" w:rsidRPr="00C1510B" w:rsidRDefault="00612C8E" w:rsidP="00612C8E">
      <w:pPr>
        <w:jc w:val="center"/>
        <w:rPr>
          <w:b/>
          <w:sz w:val="24"/>
          <w:szCs w:val="24"/>
          <w:lang w:val="en-GB"/>
        </w:rPr>
      </w:pPr>
      <w:r w:rsidRPr="00C1510B">
        <w:rPr>
          <w:b/>
          <w:sz w:val="24"/>
          <w:szCs w:val="24"/>
          <w:lang w:val="en-GB"/>
        </w:rPr>
        <w:t>Indicative bibliography</w:t>
      </w:r>
    </w:p>
    <w:p w:rsidR="00612C8E" w:rsidRPr="00C1510B" w:rsidRDefault="00612C8E" w:rsidP="00612C8E">
      <w:pPr>
        <w:pStyle w:val="af"/>
        <w:tabs>
          <w:tab w:val="left" w:pos="823"/>
        </w:tabs>
        <w:spacing w:line="360" w:lineRule="auto"/>
        <w:rPr>
          <w:rFonts w:ascii="Times New Roman" w:hAnsi="Times New Roman"/>
          <w:sz w:val="24"/>
          <w:szCs w:val="24"/>
          <w:lang w:val="en-US"/>
        </w:rPr>
      </w:pPr>
      <w:r w:rsidRPr="00C1510B">
        <w:rPr>
          <w:rFonts w:ascii="Times New Roman" w:hAnsi="Times New Roman"/>
          <w:sz w:val="24"/>
          <w:szCs w:val="24"/>
          <w:lang w:val="en-US"/>
        </w:rPr>
        <w:t>Language Leader. Pre-intermediate. Coursebook. Ian Lebeau gareth Rees.ISBN 978-1-4058-2687-7</w:t>
      </w:r>
    </w:p>
    <w:p w:rsidR="00612C8E" w:rsidRPr="00C1510B" w:rsidRDefault="00612C8E" w:rsidP="00612C8E">
      <w:pPr>
        <w:spacing w:after="120" w:line="360" w:lineRule="auto"/>
        <w:jc w:val="both"/>
        <w:rPr>
          <w:sz w:val="24"/>
          <w:szCs w:val="24"/>
          <w:lang w:val="en-GB"/>
        </w:rPr>
      </w:pPr>
      <w:r w:rsidRPr="00C1510B">
        <w:rPr>
          <w:sz w:val="24"/>
          <w:szCs w:val="24"/>
          <w:lang w:val="en-GB"/>
        </w:rPr>
        <w:t xml:space="preserve">Thomas, B.J. (1986) </w:t>
      </w:r>
      <w:r w:rsidRPr="00C1510B">
        <w:rPr>
          <w:i/>
          <w:sz w:val="24"/>
          <w:szCs w:val="24"/>
          <w:lang w:val="en-GB"/>
        </w:rPr>
        <w:t>Intermediate Vocabulary</w:t>
      </w:r>
      <w:r w:rsidRPr="00C1510B">
        <w:rPr>
          <w:sz w:val="24"/>
          <w:szCs w:val="24"/>
          <w:lang w:val="en-GB"/>
        </w:rPr>
        <w:t>. Harlow: Longman</w:t>
      </w:r>
    </w:p>
    <w:p w:rsidR="00612C8E" w:rsidRPr="00C1510B" w:rsidRDefault="00612C8E" w:rsidP="00612C8E">
      <w:pPr>
        <w:spacing w:after="120" w:line="360" w:lineRule="auto"/>
        <w:jc w:val="both"/>
        <w:rPr>
          <w:sz w:val="24"/>
          <w:szCs w:val="24"/>
          <w:lang w:val="en-GB"/>
        </w:rPr>
      </w:pPr>
      <w:r w:rsidRPr="00C1510B">
        <w:rPr>
          <w:sz w:val="24"/>
          <w:szCs w:val="24"/>
          <w:lang w:val="en-GB"/>
        </w:rPr>
        <w:t xml:space="preserve">Thomas, B.J. (1990) </w:t>
      </w:r>
      <w:r w:rsidRPr="00C1510B">
        <w:rPr>
          <w:i/>
          <w:sz w:val="24"/>
          <w:szCs w:val="24"/>
          <w:lang w:val="en-GB"/>
        </w:rPr>
        <w:t>Elementary Vocabulary</w:t>
      </w:r>
      <w:r w:rsidRPr="00C1510B">
        <w:rPr>
          <w:sz w:val="24"/>
          <w:szCs w:val="24"/>
          <w:lang w:val="en-GB"/>
        </w:rPr>
        <w:t>. Harlow: Longman</w:t>
      </w:r>
    </w:p>
    <w:p w:rsidR="00612C8E" w:rsidRPr="00C1510B" w:rsidRDefault="00612C8E" w:rsidP="00612C8E">
      <w:pPr>
        <w:spacing w:after="120" w:line="360" w:lineRule="auto"/>
        <w:jc w:val="both"/>
        <w:rPr>
          <w:sz w:val="24"/>
          <w:szCs w:val="24"/>
          <w:lang w:val="en-GB"/>
        </w:rPr>
      </w:pPr>
      <w:r w:rsidRPr="00C1510B">
        <w:rPr>
          <w:sz w:val="24"/>
          <w:szCs w:val="24"/>
          <w:lang w:val="en-GB"/>
        </w:rPr>
        <w:t xml:space="preserve">Raymond Murphy. (2000) </w:t>
      </w:r>
      <w:r w:rsidRPr="00C1510B">
        <w:rPr>
          <w:i/>
          <w:sz w:val="24"/>
          <w:szCs w:val="24"/>
          <w:lang w:val="en-US"/>
        </w:rPr>
        <w:t>English Grammar in Use for intermediate.</w:t>
      </w:r>
      <w:r w:rsidRPr="00C1510B">
        <w:rPr>
          <w:sz w:val="24"/>
          <w:szCs w:val="24"/>
          <w:lang w:val="en-GB"/>
        </w:rPr>
        <w:t xml:space="preserve"> Cambridge: CUP</w:t>
      </w:r>
    </w:p>
    <w:p w:rsidR="00612C8E" w:rsidRPr="00C1510B" w:rsidRDefault="00612C8E" w:rsidP="00612C8E">
      <w:pPr>
        <w:shd w:val="clear" w:color="auto" w:fill="FFFFFF"/>
        <w:spacing w:before="10" w:line="360" w:lineRule="auto"/>
        <w:ind w:left="542"/>
        <w:jc w:val="center"/>
        <w:rPr>
          <w:b/>
          <w:spacing w:val="-3"/>
          <w:sz w:val="24"/>
          <w:szCs w:val="24"/>
          <w:lang w:val="en-US"/>
        </w:rPr>
      </w:pPr>
    </w:p>
    <w:p w:rsidR="00612C8E" w:rsidRPr="00C1510B" w:rsidRDefault="00B34F10" w:rsidP="00612C8E">
      <w:pPr>
        <w:shd w:val="clear" w:color="auto" w:fill="FFFFFF"/>
        <w:spacing w:before="10" w:line="360" w:lineRule="auto"/>
        <w:ind w:left="542"/>
        <w:jc w:val="center"/>
        <w:rPr>
          <w:b/>
          <w:spacing w:val="-3"/>
          <w:sz w:val="24"/>
          <w:szCs w:val="24"/>
          <w:lang w:val="en-US"/>
        </w:rPr>
      </w:pPr>
      <w:r w:rsidRPr="00C1510B">
        <w:rPr>
          <w:b/>
          <w:spacing w:val="-3"/>
          <w:sz w:val="24"/>
          <w:szCs w:val="24"/>
          <w:lang w:val="en-US"/>
        </w:rPr>
        <w:t>THEME 30</w:t>
      </w:r>
    </w:p>
    <w:p w:rsidR="00612C8E" w:rsidRPr="00C1510B" w:rsidRDefault="00612C8E" w:rsidP="00612C8E">
      <w:pPr>
        <w:jc w:val="center"/>
        <w:rPr>
          <w:b/>
          <w:sz w:val="24"/>
          <w:szCs w:val="24"/>
          <w:lang w:val="en-US"/>
        </w:rPr>
      </w:pPr>
      <w:r w:rsidRPr="00C1510B">
        <w:rPr>
          <w:b/>
          <w:sz w:val="24"/>
          <w:szCs w:val="24"/>
          <w:lang w:val="en-US"/>
        </w:rPr>
        <w:t>THE SECOND AND THIRD CONDITIONALS. MIXED CONDITIONAL.</w:t>
      </w:r>
    </w:p>
    <w:p w:rsidR="00612C8E" w:rsidRPr="00C1510B" w:rsidRDefault="00612C8E" w:rsidP="00612C8E">
      <w:pPr>
        <w:rPr>
          <w:b/>
          <w:sz w:val="24"/>
          <w:szCs w:val="24"/>
          <w:lang w:val="en-GB"/>
        </w:rPr>
      </w:pPr>
      <w:r w:rsidRPr="00C1510B">
        <w:rPr>
          <w:b/>
          <w:sz w:val="24"/>
          <w:szCs w:val="24"/>
          <w:lang w:val="en-GB"/>
        </w:rPr>
        <w:t>Aims</w:t>
      </w:r>
    </w:p>
    <w:p w:rsidR="00612C8E" w:rsidRPr="00C1510B" w:rsidRDefault="00612C8E" w:rsidP="00612C8E">
      <w:pPr>
        <w:widowControl/>
        <w:numPr>
          <w:ilvl w:val="0"/>
          <w:numId w:val="70"/>
        </w:numPr>
        <w:autoSpaceDE/>
        <w:autoSpaceDN/>
        <w:rPr>
          <w:sz w:val="24"/>
          <w:szCs w:val="24"/>
          <w:lang w:val="en-GB"/>
        </w:rPr>
      </w:pPr>
      <w:r w:rsidRPr="00C1510B">
        <w:rPr>
          <w:sz w:val="24"/>
          <w:szCs w:val="24"/>
          <w:lang w:val="en-GB"/>
        </w:rPr>
        <w:lastRenderedPageBreak/>
        <w:t>to develop students’ awareness of the relationship between form and meaning of conditionals  in context</w:t>
      </w:r>
    </w:p>
    <w:p w:rsidR="00612C8E" w:rsidRPr="00C1510B" w:rsidRDefault="00612C8E" w:rsidP="00612C8E">
      <w:pPr>
        <w:widowControl/>
        <w:numPr>
          <w:ilvl w:val="0"/>
          <w:numId w:val="70"/>
        </w:numPr>
        <w:autoSpaceDE/>
        <w:autoSpaceDN/>
        <w:rPr>
          <w:sz w:val="24"/>
          <w:szCs w:val="24"/>
          <w:lang w:val="en-GB"/>
        </w:rPr>
      </w:pPr>
      <w:r w:rsidRPr="00C1510B">
        <w:rPr>
          <w:sz w:val="24"/>
          <w:szCs w:val="24"/>
          <w:lang w:val="en-GB"/>
        </w:rPr>
        <w:t>to enable students to use conditionals appropriately in communication</w:t>
      </w:r>
    </w:p>
    <w:p w:rsidR="00612C8E" w:rsidRPr="00C1510B" w:rsidRDefault="00612C8E" w:rsidP="00612C8E">
      <w:pPr>
        <w:ind w:left="360"/>
        <w:rPr>
          <w:b/>
          <w:sz w:val="24"/>
          <w:szCs w:val="24"/>
          <w:lang w:val="en-GB"/>
        </w:rPr>
      </w:pPr>
    </w:p>
    <w:p w:rsidR="00612C8E" w:rsidRPr="00C1510B" w:rsidRDefault="00612C8E" w:rsidP="00612C8E">
      <w:pPr>
        <w:rPr>
          <w:b/>
          <w:sz w:val="24"/>
          <w:szCs w:val="24"/>
          <w:lang w:val="en-GB"/>
        </w:rPr>
      </w:pPr>
      <w:r w:rsidRPr="00C1510B">
        <w:rPr>
          <w:b/>
          <w:sz w:val="24"/>
          <w:szCs w:val="24"/>
          <w:lang w:val="en-GB"/>
        </w:rPr>
        <w:t>Objectives</w:t>
      </w:r>
    </w:p>
    <w:p w:rsidR="00612C8E" w:rsidRPr="00C1510B" w:rsidRDefault="00612C8E" w:rsidP="00612C8E">
      <w:pPr>
        <w:rPr>
          <w:sz w:val="24"/>
          <w:szCs w:val="24"/>
          <w:lang w:val="en-GB"/>
        </w:rPr>
      </w:pPr>
      <w:r w:rsidRPr="00C1510B">
        <w:rPr>
          <w:sz w:val="24"/>
          <w:szCs w:val="24"/>
          <w:lang w:val="en-GB"/>
        </w:rPr>
        <w:t>By the end of Year 1 students will:</w:t>
      </w:r>
    </w:p>
    <w:p w:rsidR="00612C8E" w:rsidRPr="00C1510B" w:rsidRDefault="00612C8E" w:rsidP="00612C8E">
      <w:pPr>
        <w:widowControl/>
        <w:numPr>
          <w:ilvl w:val="0"/>
          <w:numId w:val="69"/>
        </w:numPr>
        <w:autoSpaceDE/>
        <w:autoSpaceDN/>
        <w:rPr>
          <w:sz w:val="24"/>
          <w:szCs w:val="24"/>
          <w:lang w:val="en-GB"/>
        </w:rPr>
      </w:pPr>
      <w:r w:rsidRPr="00C1510B">
        <w:rPr>
          <w:sz w:val="24"/>
          <w:szCs w:val="24"/>
          <w:lang w:val="en-GB"/>
        </w:rPr>
        <w:t xml:space="preserve">be able to use conditionals to convey meaning in communication </w:t>
      </w:r>
    </w:p>
    <w:p w:rsidR="00612C8E" w:rsidRPr="00C1510B" w:rsidRDefault="00612C8E" w:rsidP="00612C8E">
      <w:pPr>
        <w:widowControl/>
        <w:numPr>
          <w:ilvl w:val="0"/>
          <w:numId w:val="69"/>
        </w:numPr>
        <w:autoSpaceDE/>
        <w:autoSpaceDN/>
        <w:rPr>
          <w:sz w:val="24"/>
          <w:szCs w:val="24"/>
          <w:lang w:val="en-GB"/>
        </w:rPr>
      </w:pPr>
      <w:r w:rsidRPr="00C1510B">
        <w:rPr>
          <w:sz w:val="24"/>
          <w:szCs w:val="24"/>
          <w:lang w:val="en-GB"/>
        </w:rPr>
        <w:t>be able to recognise and use conditionals appropriately  both in spoken and written English</w:t>
      </w:r>
    </w:p>
    <w:p w:rsidR="00612C8E" w:rsidRPr="00C1510B" w:rsidRDefault="00612C8E" w:rsidP="00612C8E">
      <w:pPr>
        <w:widowControl/>
        <w:numPr>
          <w:ilvl w:val="0"/>
          <w:numId w:val="69"/>
        </w:numPr>
        <w:autoSpaceDE/>
        <w:autoSpaceDN/>
        <w:rPr>
          <w:sz w:val="24"/>
          <w:szCs w:val="24"/>
          <w:lang w:val="en-GB"/>
        </w:rPr>
      </w:pPr>
      <w:r w:rsidRPr="00C1510B">
        <w:rPr>
          <w:sz w:val="24"/>
          <w:szCs w:val="24"/>
          <w:lang w:val="en-GB"/>
        </w:rPr>
        <w:t>be able to understand the link between form and meaning of conditionals in different communicative settings</w:t>
      </w:r>
    </w:p>
    <w:p w:rsidR="00612C8E" w:rsidRPr="00C1510B" w:rsidRDefault="00612C8E" w:rsidP="00612C8E">
      <w:pPr>
        <w:widowControl/>
        <w:numPr>
          <w:ilvl w:val="0"/>
          <w:numId w:val="69"/>
        </w:numPr>
        <w:autoSpaceDE/>
        <w:autoSpaceDN/>
        <w:rPr>
          <w:sz w:val="24"/>
          <w:szCs w:val="24"/>
          <w:lang w:val="en-GB"/>
        </w:rPr>
      </w:pPr>
      <w:r w:rsidRPr="00C1510B">
        <w:rPr>
          <w:sz w:val="24"/>
          <w:szCs w:val="24"/>
          <w:lang w:val="en-GB"/>
        </w:rPr>
        <w:t>be able to notice the characteristic features of conditionals patterns and structures and compare them with those in L1 to enhance learning of those patterns and structures</w:t>
      </w:r>
    </w:p>
    <w:p w:rsidR="00612C8E" w:rsidRPr="00C1510B" w:rsidRDefault="00612C8E" w:rsidP="00612C8E">
      <w:pPr>
        <w:widowControl/>
        <w:numPr>
          <w:ilvl w:val="0"/>
          <w:numId w:val="69"/>
        </w:numPr>
        <w:autoSpaceDE/>
        <w:autoSpaceDN/>
        <w:rPr>
          <w:sz w:val="24"/>
          <w:szCs w:val="24"/>
          <w:lang w:val="en-GB"/>
        </w:rPr>
      </w:pPr>
      <w:r w:rsidRPr="00C1510B">
        <w:rPr>
          <w:sz w:val="24"/>
          <w:szCs w:val="24"/>
          <w:lang w:val="en-GB"/>
        </w:rPr>
        <w:t>be able to understand  the importance of accuracy in communication</w:t>
      </w:r>
    </w:p>
    <w:p w:rsidR="00612C8E" w:rsidRPr="00C1510B" w:rsidRDefault="00612C8E" w:rsidP="00612C8E">
      <w:pPr>
        <w:widowControl/>
        <w:numPr>
          <w:ilvl w:val="0"/>
          <w:numId w:val="69"/>
        </w:numPr>
        <w:autoSpaceDE/>
        <w:autoSpaceDN/>
        <w:rPr>
          <w:sz w:val="24"/>
          <w:szCs w:val="24"/>
          <w:lang w:val="en-GB"/>
        </w:rPr>
      </w:pPr>
      <w:r w:rsidRPr="00C1510B">
        <w:rPr>
          <w:sz w:val="24"/>
          <w:szCs w:val="24"/>
          <w:lang w:val="en-GB"/>
        </w:rPr>
        <w:t>be able to use grammar reference books independently.</w:t>
      </w:r>
    </w:p>
    <w:p w:rsidR="00612C8E" w:rsidRPr="00C1510B" w:rsidRDefault="00612C8E" w:rsidP="00612C8E">
      <w:pPr>
        <w:shd w:val="clear" w:color="auto" w:fill="FFFFFF"/>
        <w:spacing w:before="10" w:line="360" w:lineRule="auto"/>
        <w:ind w:left="542"/>
        <w:rPr>
          <w:spacing w:val="-3"/>
          <w:sz w:val="24"/>
          <w:szCs w:val="24"/>
          <w:lang w:val="en-GB"/>
        </w:rPr>
      </w:pPr>
    </w:p>
    <w:p w:rsidR="00612C8E" w:rsidRPr="00C1510B" w:rsidRDefault="00612C8E" w:rsidP="00612C8E">
      <w:pPr>
        <w:spacing w:before="100" w:beforeAutospacing="1" w:after="100" w:afterAutospacing="1"/>
        <w:jc w:val="center"/>
        <w:outlineLvl w:val="0"/>
        <w:rPr>
          <w:b/>
          <w:bCs/>
          <w:kern w:val="36"/>
          <w:sz w:val="24"/>
          <w:szCs w:val="24"/>
          <w:lang w:val="en-US"/>
        </w:rPr>
      </w:pPr>
      <w:r w:rsidRPr="00C1510B">
        <w:rPr>
          <w:b/>
          <w:bCs/>
          <w:kern w:val="36"/>
          <w:sz w:val="24"/>
          <w:szCs w:val="24"/>
          <w:lang w:val="en-US"/>
        </w:rPr>
        <w:t>The Second Conditional</w:t>
      </w:r>
    </w:p>
    <w:p w:rsidR="00612C8E" w:rsidRPr="00C1510B" w:rsidRDefault="00612C8E" w:rsidP="00612C8E">
      <w:pPr>
        <w:spacing w:before="100" w:beforeAutospacing="1" w:after="100" w:afterAutospacing="1"/>
        <w:rPr>
          <w:sz w:val="24"/>
          <w:szCs w:val="24"/>
          <w:lang w:val="en-US"/>
        </w:rPr>
      </w:pPr>
      <w:r w:rsidRPr="00C1510B">
        <w:rPr>
          <w:sz w:val="24"/>
          <w:szCs w:val="24"/>
          <w:lang w:val="en-US"/>
        </w:rPr>
        <w:t xml:space="preserve">The second conditional uses the </w:t>
      </w:r>
      <w:hyperlink r:id="rId194" w:history="1">
        <w:r w:rsidRPr="00C1510B">
          <w:rPr>
            <w:sz w:val="24"/>
            <w:szCs w:val="24"/>
            <w:u w:val="single"/>
            <w:lang w:val="en-US"/>
          </w:rPr>
          <w:t>past simple</w:t>
        </w:r>
      </w:hyperlink>
      <w:r w:rsidRPr="00C1510B">
        <w:rPr>
          <w:sz w:val="24"/>
          <w:szCs w:val="24"/>
          <w:lang w:val="en-US"/>
        </w:rPr>
        <w:t xml:space="preserve"> after if, then 'would' and the infinitive: </w:t>
      </w:r>
    </w:p>
    <w:p w:rsidR="00612C8E" w:rsidRPr="00C1510B" w:rsidRDefault="00612C8E" w:rsidP="00612C8E">
      <w:pPr>
        <w:widowControl/>
        <w:numPr>
          <w:ilvl w:val="0"/>
          <w:numId w:val="154"/>
        </w:numPr>
        <w:autoSpaceDE/>
        <w:autoSpaceDN/>
        <w:spacing w:before="100" w:beforeAutospacing="1" w:after="100" w:afterAutospacing="1"/>
        <w:rPr>
          <w:sz w:val="24"/>
          <w:szCs w:val="24"/>
        </w:rPr>
      </w:pPr>
      <w:r w:rsidRPr="00C1510B">
        <w:rPr>
          <w:sz w:val="24"/>
          <w:szCs w:val="24"/>
        </w:rPr>
        <w:t>if + past simple, ...would + infinitive</w:t>
      </w:r>
    </w:p>
    <w:p w:rsidR="00612C8E" w:rsidRPr="00C1510B" w:rsidRDefault="00612C8E" w:rsidP="00612C8E">
      <w:pPr>
        <w:spacing w:before="100" w:beforeAutospacing="1" w:after="100" w:afterAutospacing="1"/>
        <w:rPr>
          <w:sz w:val="24"/>
          <w:szCs w:val="24"/>
          <w:lang w:val="en-US"/>
        </w:rPr>
      </w:pPr>
      <w:r w:rsidRPr="00C1510B">
        <w:rPr>
          <w:sz w:val="24"/>
          <w:szCs w:val="24"/>
          <w:lang w:val="en-US"/>
        </w:rPr>
        <w:t>(We can use 'were' instead of 'was' with 'I' and 'he/she/it'. This is mostly done in formal writing).</w:t>
      </w:r>
    </w:p>
    <w:p w:rsidR="00612C8E" w:rsidRPr="00C1510B" w:rsidRDefault="00612C8E" w:rsidP="00612C8E">
      <w:pPr>
        <w:spacing w:before="100" w:beforeAutospacing="1" w:after="100" w:afterAutospacing="1"/>
        <w:rPr>
          <w:sz w:val="24"/>
          <w:szCs w:val="24"/>
          <w:lang w:val="en-US"/>
        </w:rPr>
      </w:pPr>
      <w:r w:rsidRPr="00C1510B">
        <w:rPr>
          <w:sz w:val="24"/>
          <w:szCs w:val="24"/>
          <w:lang w:val="en-US"/>
        </w:rPr>
        <w:t>It has two uses.</w:t>
      </w:r>
    </w:p>
    <w:p w:rsidR="00612C8E" w:rsidRPr="00C1510B" w:rsidRDefault="00612C8E" w:rsidP="00612C8E">
      <w:pPr>
        <w:spacing w:before="100" w:beforeAutospacing="1" w:after="100" w:afterAutospacing="1"/>
        <w:rPr>
          <w:sz w:val="24"/>
          <w:szCs w:val="24"/>
        </w:rPr>
      </w:pPr>
      <w:r w:rsidRPr="00C1510B">
        <w:rPr>
          <w:sz w:val="24"/>
          <w:szCs w:val="24"/>
          <w:lang w:val="en-US"/>
        </w:rPr>
        <w:t xml:space="preserve">First, we can use it to talk about things in the future that are probably not going to be true. </w:t>
      </w:r>
      <w:r w:rsidRPr="00C1510B">
        <w:rPr>
          <w:sz w:val="24"/>
          <w:szCs w:val="24"/>
        </w:rPr>
        <w:t xml:space="preserve">Maybe I'm imagining some dream for example. </w:t>
      </w:r>
    </w:p>
    <w:p w:rsidR="00612C8E" w:rsidRPr="00C1510B" w:rsidRDefault="00612C8E" w:rsidP="00612C8E">
      <w:pPr>
        <w:widowControl/>
        <w:numPr>
          <w:ilvl w:val="0"/>
          <w:numId w:val="155"/>
        </w:numPr>
        <w:autoSpaceDE/>
        <w:autoSpaceDN/>
        <w:spacing w:before="100" w:beforeAutospacing="1" w:after="100" w:afterAutospacing="1"/>
        <w:rPr>
          <w:sz w:val="24"/>
          <w:szCs w:val="24"/>
          <w:lang w:val="en-US"/>
        </w:rPr>
      </w:pPr>
      <w:r w:rsidRPr="00C1510B">
        <w:rPr>
          <w:sz w:val="24"/>
          <w:szCs w:val="24"/>
          <w:lang w:val="en-US"/>
        </w:rPr>
        <w:t xml:space="preserve">If I </w:t>
      </w:r>
      <w:r w:rsidRPr="00C1510B">
        <w:rPr>
          <w:b/>
          <w:bCs/>
          <w:sz w:val="24"/>
          <w:szCs w:val="24"/>
          <w:lang w:val="en-US"/>
        </w:rPr>
        <w:t>won</w:t>
      </w:r>
      <w:r w:rsidRPr="00C1510B">
        <w:rPr>
          <w:sz w:val="24"/>
          <w:szCs w:val="24"/>
          <w:lang w:val="en-US"/>
        </w:rPr>
        <w:t xml:space="preserve"> the lottery, I </w:t>
      </w:r>
      <w:r w:rsidRPr="00C1510B">
        <w:rPr>
          <w:b/>
          <w:bCs/>
          <w:sz w:val="24"/>
          <w:szCs w:val="24"/>
          <w:lang w:val="en-US"/>
        </w:rPr>
        <w:t>would buy</w:t>
      </w:r>
      <w:r w:rsidRPr="00C1510B">
        <w:rPr>
          <w:sz w:val="24"/>
          <w:szCs w:val="24"/>
          <w:lang w:val="en-US"/>
        </w:rPr>
        <w:t xml:space="preserve"> a big house.(I probably won't win the lottery)</w:t>
      </w:r>
    </w:p>
    <w:p w:rsidR="00612C8E" w:rsidRPr="00C1510B" w:rsidRDefault="00612C8E" w:rsidP="00612C8E">
      <w:pPr>
        <w:widowControl/>
        <w:numPr>
          <w:ilvl w:val="0"/>
          <w:numId w:val="155"/>
        </w:numPr>
        <w:autoSpaceDE/>
        <w:autoSpaceDN/>
        <w:spacing w:before="100" w:beforeAutospacing="1" w:after="100" w:afterAutospacing="1"/>
        <w:rPr>
          <w:sz w:val="24"/>
          <w:szCs w:val="24"/>
          <w:lang w:val="en-US"/>
        </w:rPr>
      </w:pPr>
      <w:r w:rsidRPr="00C1510B">
        <w:rPr>
          <w:sz w:val="24"/>
          <w:szCs w:val="24"/>
          <w:lang w:val="en-US"/>
        </w:rPr>
        <w:t xml:space="preserve">If I </w:t>
      </w:r>
      <w:r w:rsidRPr="00C1510B">
        <w:rPr>
          <w:b/>
          <w:bCs/>
          <w:sz w:val="24"/>
          <w:szCs w:val="24"/>
          <w:lang w:val="en-US"/>
        </w:rPr>
        <w:t>met</w:t>
      </w:r>
      <w:r w:rsidRPr="00C1510B">
        <w:rPr>
          <w:sz w:val="24"/>
          <w:szCs w:val="24"/>
          <w:lang w:val="en-US"/>
        </w:rPr>
        <w:t xml:space="preserve"> the Queen of England, I </w:t>
      </w:r>
      <w:r w:rsidRPr="00C1510B">
        <w:rPr>
          <w:b/>
          <w:bCs/>
          <w:sz w:val="24"/>
          <w:szCs w:val="24"/>
          <w:lang w:val="en-US"/>
        </w:rPr>
        <w:t>would say</w:t>
      </w:r>
      <w:r w:rsidRPr="00C1510B">
        <w:rPr>
          <w:sz w:val="24"/>
          <w:szCs w:val="24"/>
          <w:lang w:val="en-US"/>
        </w:rPr>
        <w:t xml:space="preserve"> hello.</w:t>
      </w:r>
    </w:p>
    <w:p w:rsidR="00612C8E" w:rsidRPr="00C1510B" w:rsidRDefault="00612C8E" w:rsidP="00612C8E">
      <w:pPr>
        <w:widowControl/>
        <w:numPr>
          <w:ilvl w:val="0"/>
          <w:numId w:val="155"/>
        </w:numPr>
        <w:autoSpaceDE/>
        <w:autoSpaceDN/>
        <w:spacing w:before="100" w:beforeAutospacing="1" w:after="100" w:afterAutospacing="1"/>
        <w:rPr>
          <w:sz w:val="24"/>
          <w:szCs w:val="24"/>
          <w:lang w:val="en-US"/>
        </w:rPr>
      </w:pPr>
      <w:r w:rsidRPr="00C1510B">
        <w:rPr>
          <w:sz w:val="24"/>
          <w:szCs w:val="24"/>
          <w:lang w:val="en-US"/>
        </w:rPr>
        <w:t xml:space="preserve">She </w:t>
      </w:r>
      <w:r w:rsidRPr="00C1510B">
        <w:rPr>
          <w:b/>
          <w:bCs/>
          <w:sz w:val="24"/>
          <w:szCs w:val="24"/>
          <w:lang w:val="en-US"/>
        </w:rPr>
        <w:t>would travel</w:t>
      </w:r>
      <w:r w:rsidRPr="00C1510B">
        <w:rPr>
          <w:sz w:val="24"/>
          <w:szCs w:val="24"/>
          <w:lang w:val="en-US"/>
        </w:rPr>
        <w:t xml:space="preserve"> all over the world if she </w:t>
      </w:r>
      <w:r w:rsidRPr="00C1510B">
        <w:rPr>
          <w:b/>
          <w:bCs/>
          <w:sz w:val="24"/>
          <w:szCs w:val="24"/>
          <w:lang w:val="en-US"/>
        </w:rPr>
        <w:t>were</w:t>
      </w:r>
      <w:r w:rsidRPr="00C1510B">
        <w:rPr>
          <w:sz w:val="24"/>
          <w:szCs w:val="24"/>
          <w:lang w:val="en-US"/>
        </w:rPr>
        <w:t xml:space="preserve"> rich.</w:t>
      </w:r>
    </w:p>
    <w:p w:rsidR="00612C8E" w:rsidRPr="00C1510B" w:rsidRDefault="00612C8E" w:rsidP="00612C8E">
      <w:pPr>
        <w:widowControl/>
        <w:numPr>
          <w:ilvl w:val="0"/>
          <w:numId w:val="155"/>
        </w:numPr>
        <w:autoSpaceDE/>
        <w:autoSpaceDN/>
        <w:spacing w:before="100" w:beforeAutospacing="1" w:after="100" w:afterAutospacing="1"/>
        <w:rPr>
          <w:sz w:val="24"/>
          <w:szCs w:val="24"/>
          <w:lang w:val="en-US"/>
        </w:rPr>
      </w:pPr>
      <w:r w:rsidRPr="00C1510B">
        <w:rPr>
          <w:sz w:val="24"/>
          <w:szCs w:val="24"/>
          <w:lang w:val="en-US"/>
        </w:rPr>
        <w:t xml:space="preserve">She </w:t>
      </w:r>
      <w:r w:rsidRPr="00C1510B">
        <w:rPr>
          <w:b/>
          <w:bCs/>
          <w:sz w:val="24"/>
          <w:szCs w:val="24"/>
          <w:lang w:val="en-US"/>
        </w:rPr>
        <w:t>would pass</w:t>
      </w:r>
      <w:r w:rsidRPr="00C1510B">
        <w:rPr>
          <w:sz w:val="24"/>
          <w:szCs w:val="24"/>
          <w:lang w:val="en-US"/>
        </w:rPr>
        <w:t xml:space="preserve"> the exam if she ever </w:t>
      </w:r>
      <w:r w:rsidRPr="00C1510B">
        <w:rPr>
          <w:b/>
          <w:bCs/>
          <w:sz w:val="24"/>
          <w:szCs w:val="24"/>
          <w:lang w:val="en-US"/>
        </w:rPr>
        <w:t>studied</w:t>
      </w:r>
      <w:r w:rsidRPr="00C1510B">
        <w:rPr>
          <w:sz w:val="24"/>
          <w:szCs w:val="24"/>
          <w:lang w:val="en-US"/>
        </w:rPr>
        <w:t>.(She never studies, so this won't happen)</w:t>
      </w:r>
    </w:p>
    <w:p w:rsidR="00612C8E" w:rsidRPr="00C1510B" w:rsidRDefault="00612C8E" w:rsidP="00612C8E">
      <w:pPr>
        <w:spacing w:before="100" w:beforeAutospacing="1" w:after="100" w:afterAutospacing="1"/>
        <w:rPr>
          <w:sz w:val="24"/>
          <w:szCs w:val="24"/>
        </w:rPr>
      </w:pPr>
      <w:r w:rsidRPr="00C1510B">
        <w:rPr>
          <w:sz w:val="24"/>
          <w:szCs w:val="24"/>
          <w:lang w:val="en-US"/>
        </w:rPr>
        <w:t xml:space="preserve">Second, we can use it to talk about something in the present which is impossible, because it's not true. </w:t>
      </w:r>
      <w:r w:rsidRPr="00C1510B">
        <w:rPr>
          <w:sz w:val="24"/>
          <w:szCs w:val="24"/>
        </w:rPr>
        <w:t>Is that clear? Have a look at the examples:</w:t>
      </w:r>
    </w:p>
    <w:p w:rsidR="00612C8E" w:rsidRPr="00C1510B" w:rsidRDefault="00612C8E" w:rsidP="00612C8E">
      <w:pPr>
        <w:widowControl/>
        <w:numPr>
          <w:ilvl w:val="0"/>
          <w:numId w:val="156"/>
        </w:numPr>
        <w:autoSpaceDE/>
        <w:autoSpaceDN/>
        <w:spacing w:before="100" w:beforeAutospacing="1" w:after="100" w:afterAutospacing="1"/>
        <w:rPr>
          <w:sz w:val="24"/>
          <w:szCs w:val="24"/>
          <w:lang w:val="en-US"/>
        </w:rPr>
      </w:pPr>
      <w:r w:rsidRPr="00C1510B">
        <w:rPr>
          <w:sz w:val="24"/>
          <w:szCs w:val="24"/>
          <w:lang w:val="en-US"/>
        </w:rPr>
        <w:t xml:space="preserve">If I </w:t>
      </w:r>
      <w:r w:rsidRPr="00C1510B">
        <w:rPr>
          <w:b/>
          <w:bCs/>
          <w:sz w:val="24"/>
          <w:szCs w:val="24"/>
          <w:lang w:val="en-US"/>
        </w:rPr>
        <w:t>had</w:t>
      </w:r>
      <w:r w:rsidRPr="00C1510B">
        <w:rPr>
          <w:sz w:val="24"/>
          <w:szCs w:val="24"/>
          <w:lang w:val="en-US"/>
        </w:rPr>
        <w:t xml:space="preserve"> his number, I </w:t>
      </w:r>
      <w:r w:rsidRPr="00C1510B">
        <w:rPr>
          <w:b/>
          <w:bCs/>
          <w:sz w:val="24"/>
          <w:szCs w:val="24"/>
          <w:lang w:val="en-US"/>
        </w:rPr>
        <w:t>would call</w:t>
      </w:r>
      <w:r w:rsidRPr="00C1510B">
        <w:rPr>
          <w:sz w:val="24"/>
          <w:szCs w:val="24"/>
          <w:lang w:val="en-US"/>
        </w:rPr>
        <w:t xml:space="preserve"> him. (I don't have his number now, so it's impossible for me to call him).</w:t>
      </w:r>
    </w:p>
    <w:p w:rsidR="00612C8E" w:rsidRPr="00C1510B" w:rsidRDefault="00612C8E" w:rsidP="00612C8E">
      <w:pPr>
        <w:widowControl/>
        <w:numPr>
          <w:ilvl w:val="0"/>
          <w:numId w:val="156"/>
        </w:numPr>
        <w:autoSpaceDE/>
        <w:autoSpaceDN/>
        <w:spacing w:before="100" w:beforeAutospacing="1" w:after="100" w:afterAutospacing="1"/>
        <w:rPr>
          <w:sz w:val="24"/>
          <w:szCs w:val="24"/>
          <w:lang w:val="en-US"/>
        </w:rPr>
      </w:pPr>
      <w:r w:rsidRPr="00C1510B">
        <w:rPr>
          <w:sz w:val="24"/>
          <w:szCs w:val="24"/>
          <w:lang w:val="en-US"/>
        </w:rPr>
        <w:t xml:space="preserve">If I </w:t>
      </w:r>
      <w:r w:rsidRPr="00C1510B">
        <w:rPr>
          <w:b/>
          <w:bCs/>
          <w:sz w:val="24"/>
          <w:szCs w:val="24"/>
          <w:lang w:val="en-US"/>
        </w:rPr>
        <w:t>were</w:t>
      </w:r>
      <w:r w:rsidRPr="00C1510B">
        <w:rPr>
          <w:sz w:val="24"/>
          <w:szCs w:val="24"/>
          <w:lang w:val="en-US"/>
        </w:rPr>
        <w:t xml:space="preserve"> you, I </w:t>
      </w:r>
      <w:r w:rsidRPr="00C1510B">
        <w:rPr>
          <w:b/>
          <w:bCs/>
          <w:sz w:val="24"/>
          <w:szCs w:val="24"/>
          <w:lang w:val="en-US"/>
        </w:rPr>
        <w:t>wouldn't go</w:t>
      </w:r>
      <w:r w:rsidRPr="00C1510B">
        <w:rPr>
          <w:sz w:val="24"/>
          <w:szCs w:val="24"/>
          <w:lang w:val="en-US"/>
        </w:rPr>
        <w:t xml:space="preserve"> out with that man.</w:t>
      </w:r>
    </w:p>
    <w:p w:rsidR="00612C8E" w:rsidRPr="00C1510B" w:rsidRDefault="00612C8E" w:rsidP="00612C8E">
      <w:pPr>
        <w:rPr>
          <w:sz w:val="24"/>
          <w:szCs w:val="24"/>
          <w:lang w:val="en-US"/>
        </w:rPr>
      </w:pPr>
      <w:r w:rsidRPr="00C1510B">
        <w:rPr>
          <w:b/>
          <w:bCs/>
          <w:sz w:val="24"/>
          <w:szCs w:val="24"/>
          <w:lang w:val="en-US"/>
        </w:rPr>
        <w:t>How is this different from the first conditional?</w:t>
      </w:r>
    </w:p>
    <w:p w:rsidR="00612C8E" w:rsidRPr="00C1510B" w:rsidRDefault="00612C8E" w:rsidP="00612C8E">
      <w:pPr>
        <w:spacing w:before="100" w:beforeAutospacing="1" w:after="100" w:afterAutospacing="1"/>
        <w:rPr>
          <w:sz w:val="24"/>
          <w:szCs w:val="24"/>
          <w:lang w:val="en-US"/>
        </w:rPr>
      </w:pPr>
      <w:r w:rsidRPr="00C1510B">
        <w:rPr>
          <w:sz w:val="24"/>
          <w:szCs w:val="24"/>
          <w:lang w:val="en-US"/>
        </w:rPr>
        <w:t>This kind of conditional sentence is different from the first conditional because this is a lot more unlikely.</w:t>
      </w:r>
      <w:r w:rsidRPr="00C1510B">
        <w:rPr>
          <w:sz w:val="24"/>
          <w:szCs w:val="24"/>
          <w:lang w:val="en-US"/>
        </w:rPr>
        <w:br/>
      </w:r>
      <w:r w:rsidRPr="00C1510B">
        <w:rPr>
          <w:sz w:val="24"/>
          <w:szCs w:val="24"/>
          <w:lang w:val="en-US"/>
        </w:rPr>
        <w:br/>
        <w:t>For example (second conditional): If I had enough money I would buy a house with twenty bedrooms and a swimming pool (I'm probably not going to have this much money, it's just a dream, not very real)</w:t>
      </w:r>
      <w:r w:rsidRPr="00C1510B">
        <w:rPr>
          <w:sz w:val="24"/>
          <w:szCs w:val="24"/>
          <w:lang w:val="en-US"/>
        </w:rPr>
        <w:br/>
      </w:r>
      <w:r w:rsidRPr="00C1510B">
        <w:rPr>
          <w:sz w:val="24"/>
          <w:szCs w:val="24"/>
          <w:lang w:val="en-US"/>
        </w:rPr>
        <w:br/>
        <w:t>But (first conditional): If I have enough money, I'll buy some new shoes (It's much more likely that I'll have enough money to buy some shoes)</w:t>
      </w:r>
    </w:p>
    <w:p w:rsidR="00612C8E" w:rsidRPr="00C1510B" w:rsidRDefault="00612C8E" w:rsidP="00612C8E">
      <w:pPr>
        <w:spacing w:before="100" w:beforeAutospacing="1" w:after="100" w:afterAutospacing="1"/>
        <w:jc w:val="center"/>
        <w:outlineLvl w:val="0"/>
        <w:rPr>
          <w:b/>
          <w:bCs/>
          <w:kern w:val="36"/>
          <w:sz w:val="24"/>
          <w:szCs w:val="24"/>
          <w:lang w:val="en-US"/>
        </w:rPr>
      </w:pPr>
      <w:r w:rsidRPr="00C1510B">
        <w:rPr>
          <w:b/>
          <w:bCs/>
          <w:kern w:val="36"/>
          <w:sz w:val="24"/>
          <w:szCs w:val="24"/>
          <w:lang w:val="en-US"/>
        </w:rPr>
        <w:t>The Third Conditional</w:t>
      </w:r>
    </w:p>
    <w:p w:rsidR="00612C8E" w:rsidRPr="00C1510B" w:rsidRDefault="00612C8E" w:rsidP="00612C8E">
      <w:pPr>
        <w:spacing w:before="100" w:beforeAutospacing="1" w:after="100" w:afterAutospacing="1"/>
        <w:rPr>
          <w:sz w:val="24"/>
          <w:szCs w:val="24"/>
          <w:lang w:val="en-US"/>
        </w:rPr>
      </w:pPr>
      <w:r w:rsidRPr="00C1510B">
        <w:rPr>
          <w:sz w:val="24"/>
          <w:szCs w:val="24"/>
          <w:lang w:val="en-US"/>
        </w:rPr>
        <w:t xml:space="preserve">We make the third conditional by using the </w:t>
      </w:r>
      <w:hyperlink r:id="rId195" w:history="1">
        <w:r w:rsidRPr="00C1510B">
          <w:rPr>
            <w:sz w:val="24"/>
            <w:szCs w:val="24"/>
            <w:u w:val="single"/>
            <w:lang w:val="en-US"/>
          </w:rPr>
          <w:t>past perfect</w:t>
        </w:r>
      </w:hyperlink>
      <w:r w:rsidRPr="00C1510B">
        <w:rPr>
          <w:sz w:val="24"/>
          <w:szCs w:val="24"/>
          <w:lang w:val="en-US"/>
        </w:rPr>
        <w:t xml:space="preserve"> after 'if' and then 'would have' and the </w:t>
      </w:r>
      <w:hyperlink r:id="rId196" w:history="1">
        <w:r w:rsidRPr="00C1510B">
          <w:rPr>
            <w:sz w:val="24"/>
            <w:szCs w:val="24"/>
            <w:u w:val="single"/>
            <w:lang w:val="en-US"/>
          </w:rPr>
          <w:t xml:space="preserve">past </w:t>
        </w:r>
        <w:r w:rsidRPr="00C1510B">
          <w:rPr>
            <w:sz w:val="24"/>
            <w:szCs w:val="24"/>
            <w:u w:val="single"/>
            <w:lang w:val="en-US"/>
          </w:rPr>
          <w:lastRenderedPageBreak/>
          <w:t>participle</w:t>
        </w:r>
      </w:hyperlink>
      <w:r w:rsidRPr="00C1510B">
        <w:rPr>
          <w:sz w:val="24"/>
          <w:szCs w:val="24"/>
          <w:lang w:val="en-US"/>
        </w:rPr>
        <w:t xml:space="preserve"> in the second part of the sentence: </w:t>
      </w:r>
    </w:p>
    <w:p w:rsidR="00612C8E" w:rsidRPr="00C1510B" w:rsidRDefault="00612C8E" w:rsidP="00612C8E">
      <w:pPr>
        <w:widowControl/>
        <w:numPr>
          <w:ilvl w:val="0"/>
          <w:numId w:val="157"/>
        </w:numPr>
        <w:autoSpaceDE/>
        <w:autoSpaceDN/>
        <w:spacing w:before="100" w:beforeAutospacing="1" w:after="100" w:afterAutospacing="1"/>
        <w:rPr>
          <w:sz w:val="24"/>
          <w:szCs w:val="24"/>
          <w:lang w:val="en-US"/>
        </w:rPr>
      </w:pPr>
      <w:r w:rsidRPr="00C1510B">
        <w:rPr>
          <w:sz w:val="24"/>
          <w:szCs w:val="24"/>
          <w:lang w:val="en-US"/>
        </w:rPr>
        <w:t>if + past perfect, ...would + have + past participle</w:t>
      </w:r>
    </w:p>
    <w:p w:rsidR="00612C8E" w:rsidRPr="00C1510B" w:rsidRDefault="00612C8E" w:rsidP="00612C8E">
      <w:pPr>
        <w:spacing w:before="100" w:beforeAutospacing="1" w:after="100" w:afterAutospacing="1"/>
        <w:rPr>
          <w:sz w:val="24"/>
          <w:szCs w:val="24"/>
          <w:lang w:val="en-US"/>
        </w:rPr>
      </w:pPr>
      <w:r w:rsidRPr="00C1510B">
        <w:rPr>
          <w:sz w:val="24"/>
          <w:szCs w:val="24"/>
          <w:lang w:val="en-US"/>
        </w:rPr>
        <w:t>It talks about the past. It's used to describe a situation that didn't happen, and to imagine the result of this situation.</w:t>
      </w:r>
    </w:p>
    <w:p w:rsidR="00612C8E" w:rsidRPr="00C1510B" w:rsidRDefault="00612C8E" w:rsidP="00612C8E">
      <w:pPr>
        <w:widowControl/>
        <w:numPr>
          <w:ilvl w:val="0"/>
          <w:numId w:val="158"/>
        </w:numPr>
        <w:autoSpaceDE/>
        <w:autoSpaceDN/>
        <w:spacing w:before="100" w:beforeAutospacing="1" w:after="100" w:afterAutospacing="1"/>
        <w:rPr>
          <w:sz w:val="24"/>
          <w:szCs w:val="24"/>
          <w:lang w:val="en-US"/>
        </w:rPr>
      </w:pPr>
      <w:r w:rsidRPr="00C1510B">
        <w:rPr>
          <w:sz w:val="24"/>
          <w:szCs w:val="24"/>
          <w:lang w:val="en-US"/>
        </w:rPr>
        <w:t xml:space="preserve">If she </w:t>
      </w:r>
      <w:r w:rsidRPr="00C1510B">
        <w:rPr>
          <w:b/>
          <w:bCs/>
          <w:sz w:val="24"/>
          <w:szCs w:val="24"/>
          <w:lang w:val="en-US"/>
        </w:rPr>
        <w:t>had studied</w:t>
      </w:r>
      <w:r w:rsidRPr="00C1510B">
        <w:rPr>
          <w:sz w:val="24"/>
          <w:szCs w:val="24"/>
          <w:lang w:val="en-US"/>
        </w:rPr>
        <w:t xml:space="preserve">, she </w:t>
      </w:r>
      <w:r w:rsidRPr="00C1510B">
        <w:rPr>
          <w:b/>
          <w:bCs/>
          <w:sz w:val="24"/>
          <w:szCs w:val="24"/>
          <w:lang w:val="en-US"/>
        </w:rPr>
        <w:t>would have passed</w:t>
      </w:r>
      <w:r w:rsidRPr="00C1510B">
        <w:rPr>
          <w:sz w:val="24"/>
          <w:szCs w:val="24"/>
          <w:lang w:val="en-US"/>
        </w:rPr>
        <w:t xml:space="preserve"> the exam (but, really we know she didn't study and so she didn't pass)</w:t>
      </w:r>
    </w:p>
    <w:p w:rsidR="00612C8E" w:rsidRPr="00C1510B" w:rsidRDefault="00612C8E" w:rsidP="00612C8E">
      <w:pPr>
        <w:widowControl/>
        <w:numPr>
          <w:ilvl w:val="0"/>
          <w:numId w:val="158"/>
        </w:numPr>
        <w:autoSpaceDE/>
        <w:autoSpaceDN/>
        <w:spacing w:before="100" w:beforeAutospacing="1" w:after="100" w:afterAutospacing="1"/>
        <w:rPr>
          <w:sz w:val="24"/>
          <w:szCs w:val="24"/>
          <w:lang w:val="en-US"/>
        </w:rPr>
      </w:pPr>
      <w:r w:rsidRPr="00C1510B">
        <w:rPr>
          <w:sz w:val="24"/>
          <w:szCs w:val="24"/>
          <w:lang w:val="en-US"/>
        </w:rPr>
        <w:t xml:space="preserve">If I </w:t>
      </w:r>
      <w:r w:rsidRPr="00C1510B">
        <w:rPr>
          <w:b/>
          <w:bCs/>
          <w:sz w:val="24"/>
          <w:szCs w:val="24"/>
          <w:lang w:val="en-US"/>
        </w:rPr>
        <w:t>hadn't eaten</w:t>
      </w:r>
      <w:r w:rsidRPr="00C1510B">
        <w:rPr>
          <w:sz w:val="24"/>
          <w:szCs w:val="24"/>
          <w:lang w:val="en-US"/>
        </w:rPr>
        <w:t xml:space="preserve"> so much, I </w:t>
      </w:r>
      <w:r w:rsidRPr="00C1510B">
        <w:rPr>
          <w:b/>
          <w:bCs/>
          <w:sz w:val="24"/>
          <w:szCs w:val="24"/>
          <w:lang w:val="en-US"/>
        </w:rPr>
        <w:t>wouldn't have felt</w:t>
      </w:r>
      <w:r w:rsidRPr="00C1510B">
        <w:rPr>
          <w:sz w:val="24"/>
          <w:szCs w:val="24"/>
          <w:lang w:val="en-US"/>
        </w:rPr>
        <w:t xml:space="preserve"> sick (but I did eat a lot, and so I did feel sick).</w:t>
      </w:r>
    </w:p>
    <w:p w:rsidR="00612C8E" w:rsidRPr="00C1510B" w:rsidRDefault="00612C8E" w:rsidP="00612C8E">
      <w:pPr>
        <w:widowControl/>
        <w:numPr>
          <w:ilvl w:val="0"/>
          <w:numId w:val="158"/>
        </w:numPr>
        <w:autoSpaceDE/>
        <w:autoSpaceDN/>
        <w:spacing w:before="100" w:beforeAutospacing="1" w:after="100" w:afterAutospacing="1"/>
        <w:rPr>
          <w:sz w:val="24"/>
          <w:szCs w:val="24"/>
          <w:lang w:val="en-US"/>
        </w:rPr>
      </w:pPr>
      <w:r w:rsidRPr="00C1510B">
        <w:rPr>
          <w:sz w:val="24"/>
          <w:szCs w:val="24"/>
          <w:lang w:val="en-US"/>
        </w:rPr>
        <w:t xml:space="preserve">If we </w:t>
      </w:r>
      <w:r w:rsidRPr="00C1510B">
        <w:rPr>
          <w:b/>
          <w:bCs/>
          <w:sz w:val="24"/>
          <w:szCs w:val="24"/>
          <w:lang w:val="en-US"/>
        </w:rPr>
        <w:t>had taken</w:t>
      </w:r>
      <w:r w:rsidRPr="00C1510B">
        <w:rPr>
          <w:sz w:val="24"/>
          <w:szCs w:val="24"/>
          <w:lang w:val="en-US"/>
        </w:rPr>
        <w:t xml:space="preserve"> a taxi, we </w:t>
      </w:r>
      <w:r w:rsidRPr="00C1510B">
        <w:rPr>
          <w:b/>
          <w:bCs/>
          <w:sz w:val="24"/>
          <w:szCs w:val="24"/>
          <w:lang w:val="en-US"/>
        </w:rPr>
        <w:t>wouldn't have missed</w:t>
      </w:r>
      <w:r w:rsidRPr="00C1510B">
        <w:rPr>
          <w:sz w:val="24"/>
          <w:szCs w:val="24"/>
          <w:lang w:val="en-US"/>
        </w:rPr>
        <w:t xml:space="preserve"> the plane</w:t>
      </w:r>
    </w:p>
    <w:p w:rsidR="00612C8E" w:rsidRPr="00C1510B" w:rsidRDefault="00612C8E" w:rsidP="00612C8E">
      <w:pPr>
        <w:widowControl/>
        <w:numPr>
          <w:ilvl w:val="0"/>
          <w:numId w:val="158"/>
        </w:numPr>
        <w:autoSpaceDE/>
        <w:autoSpaceDN/>
        <w:spacing w:before="100" w:beforeAutospacing="1" w:after="100" w:afterAutospacing="1"/>
        <w:rPr>
          <w:sz w:val="24"/>
          <w:szCs w:val="24"/>
          <w:lang w:val="en-US"/>
        </w:rPr>
      </w:pPr>
      <w:r w:rsidRPr="00C1510B">
        <w:rPr>
          <w:sz w:val="24"/>
          <w:szCs w:val="24"/>
          <w:lang w:val="en-US"/>
        </w:rPr>
        <w:t xml:space="preserve">She </w:t>
      </w:r>
      <w:r w:rsidRPr="00C1510B">
        <w:rPr>
          <w:b/>
          <w:bCs/>
          <w:sz w:val="24"/>
          <w:szCs w:val="24"/>
          <w:lang w:val="en-US"/>
        </w:rPr>
        <w:t>wouldn't have been</w:t>
      </w:r>
      <w:r w:rsidRPr="00C1510B">
        <w:rPr>
          <w:sz w:val="24"/>
          <w:szCs w:val="24"/>
          <w:lang w:val="en-US"/>
        </w:rPr>
        <w:t xml:space="preserve"> tired if she </w:t>
      </w:r>
      <w:r w:rsidRPr="00C1510B">
        <w:rPr>
          <w:b/>
          <w:bCs/>
          <w:sz w:val="24"/>
          <w:szCs w:val="24"/>
          <w:lang w:val="en-US"/>
        </w:rPr>
        <w:t>had gone</w:t>
      </w:r>
      <w:r w:rsidRPr="00C1510B">
        <w:rPr>
          <w:sz w:val="24"/>
          <w:szCs w:val="24"/>
          <w:lang w:val="en-US"/>
        </w:rPr>
        <w:t xml:space="preserve"> to bed earlier</w:t>
      </w:r>
    </w:p>
    <w:p w:rsidR="00612C8E" w:rsidRPr="00C1510B" w:rsidRDefault="00612C8E" w:rsidP="00612C8E">
      <w:pPr>
        <w:widowControl/>
        <w:numPr>
          <w:ilvl w:val="0"/>
          <w:numId w:val="158"/>
        </w:numPr>
        <w:autoSpaceDE/>
        <w:autoSpaceDN/>
        <w:spacing w:before="100" w:beforeAutospacing="1" w:after="100" w:afterAutospacing="1"/>
        <w:rPr>
          <w:sz w:val="24"/>
          <w:szCs w:val="24"/>
          <w:lang w:val="en-US"/>
        </w:rPr>
      </w:pPr>
      <w:r w:rsidRPr="00C1510B">
        <w:rPr>
          <w:sz w:val="24"/>
          <w:szCs w:val="24"/>
          <w:lang w:val="en-US"/>
        </w:rPr>
        <w:t xml:space="preserve">She </w:t>
      </w:r>
      <w:r w:rsidRPr="00C1510B">
        <w:rPr>
          <w:b/>
          <w:bCs/>
          <w:sz w:val="24"/>
          <w:szCs w:val="24"/>
          <w:lang w:val="en-US"/>
        </w:rPr>
        <w:t>would have become</w:t>
      </w:r>
      <w:r w:rsidRPr="00C1510B">
        <w:rPr>
          <w:sz w:val="24"/>
          <w:szCs w:val="24"/>
          <w:lang w:val="en-US"/>
        </w:rPr>
        <w:t xml:space="preserve"> a teacher if she </w:t>
      </w:r>
      <w:r w:rsidRPr="00C1510B">
        <w:rPr>
          <w:b/>
          <w:bCs/>
          <w:sz w:val="24"/>
          <w:szCs w:val="24"/>
          <w:lang w:val="en-US"/>
        </w:rPr>
        <w:t>had gone</w:t>
      </w:r>
      <w:r w:rsidRPr="00C1510B">
        <w:rPr>
          <w:sz w:val="24"/>
          <w:szCs w:val="24"/>
          <w:lang w:val="en-US"/>
        </w:rPr>
        <w:t xml:space="preserve"> to university</w:t>
      </w:r>
    </w:p>
    <w:p w:rsidR="00612C8E" w:rsidRPr="00C1510B" w:rsidRDefault="00612C8E" w:rsidP="00612C8E">
      <w:pPr>
        <w:widowControl/>
        <w:numPr>
          <w:ilvl w:val="0"/>
          <w:numId w:val="158"/>
        </w:numPr>
        <w:autoSpaceDE/>
        <w:autoSpaceDN/>
        <w:spacing w:before="100" w:beforeAutospacing="1" w:after="100" w:afterAutospacing="1"/>
        <w:rPr>
          <w:sz w:val="24"/>
          <w:szCs w:val="24"/>
          <w:lang w:val="en-US"/>
        </w:rPr>
      </w:pPr>
      <w:r w:rsidRPr="00C1510B">
        <w:rPr>
          <w:sz w:val="24"/>
          <w:szCs w:val="24"/>
          <w:lang w:val="en-US"/>
        </w:rPr>
        <w:t xml:space="preserve">He </w:t>
      </w:r>
      <w:r w:rsidRPr="00C1510B">
        <w:rPr>
          <w:b/>
          <w:bCs/>
          <w:sz w:val="24"/>
          <w:szCs w:val="24"/>
          <w:lang w:val="en-US"/>
        </w:rPr>
        <w:t>would have been</w:t>
      </w:r>
      <w:r w:rsidRPr="00C1510B">
        <w:rPr>
          <w:sz w:val="24"/>
          <w:szCs w:val="24"/>
          <w:lang w:val="en-US"/>
        </w:rPr>
        <w:t xml:space="preserve"> on time for the interview if he </w:t>
      </w:r>
      <w:r w:rsidRPr="00C1510B">
        <w:rPr>
          <w:b/>
          <w:bCs/>
          <w:sz w:val="24"/>
          <w:szCs w:val="24"/>
          <w:lang w:val="en-US"/>
        </w:rPr>
        <w:t>had left</w:t>
      </w:r>
      <w:r w:rsidRPr="00C1510B">
        <w:rPr>
          <w:sz w:val="24"/>
          <w:szCs w:val="24"/>
          <w:lang w:val="en-US"/>
        </w:rPr>
        <w:t xml:space="preserve"> the house at nine</w:t>
      </w:r>
    </w:p>
    <w:p w:rsidR="00612C8E" w:rsidRPr="00C1510B" w:rsidRDefault="00612C8E" w:rsidP="00612C8E">
      <w:pPr>
        <w:pStyle w:val="1"/>
        <w:jc w:val="center"/>
        <w:rPr>
          <w:sz w:val="24"/>
          <w:szCs w:val="24"/>
          <w:lang w:val="en-US"/>
        </w:rPr>
      </w:pPr>
      <w:r w:rsidRPr="00C1510B">
        <w:rPr>
          <w:sz w:val="24"/>
          <w:szCs w:val="24"/>
          <w:lang w:val="en-US"/>
        </w:rPr>
        <w:t>Mixed Conditional</w:t>
      </w:r>
    </w:p>
    <w:p w:rsidR="00612C8E" w:rsidRPr="00C1510B" w:rsidRDefault="00612C8E" w:rsidP="00612C8E">
      <w:pPr>
        <w:pStyle w:val="a5"/>
      </w:pPr>
      <w:r w:rsidRPr="00C1510B">
        <w:t>It is possible for the two parts of a conditional sentence to refer to different times, and the resulting sentence is a "mixed conditional" sentence. There are two types of mixed conditional sentence.</w:t>
      </w:r>
    </w:p>
    <w:p w:rsidR="00612C8E" w:rsidRPr="00C1510B" w:rsidRDefault="00612C8E" w:rsidP="00612C8E">
      <w:pPr>
        <w:pStyle w:val="3"/>
        <w:rPr>
          <w:rFonts w:ascii="Times New Roman" w:hAnsi="Times New Roman" w:cs="Times New Roman"/>
          <w:color w:val="auto"/>
          <w:lang w:val="en-US"/>
        </w:rPr>
      </w:pPr>
      <w:r w:rsidRPr="00C1510B">
        <w:rPr>
          <w:rFonts w:ascii="Times New Roman" w:hAnsi="Times New Roman" w:cs="Times New Roman"/>
          <w:color w:val="auto"/>
          <w:lang w:val="en-US"/>
        </w:rPr>
        <w:t>Present result of a past condition</w:t>
      </w:r>
    </w:p>
    <w:p w:rsidR="00612C8E" w:rsidRPr="00C1510B" w:rsidRDefault="00612C8E" w:rsidP="00612C8E">
      <w:pPr>
        <w:pStyle w:val="6"/>
        <w:rPr>
          <w:rFonts w:ascii="Times New Roman" w:hAnsi="Times New Roman" w:cs="Times New Roman"/>
          <w:color w:val="auto"/>
          <w:sz w:val="24"/>
          <w:szCs w:val="24"/>
          <w:lang w:val="en-US"/>
        </w:rPr>
      </w:pPr>
      <w:r w:rsidRPr="00C1510B">
        <w:rPr>
          <w:rFonts w:ascii="Times New Roman" w:hAnsi="Times New Roman" w:cs="Times New Roman"/>
          <w:color w:val="auto"/>
          <w:sz w:val="24"/>
          <w:szCs w:val="24"/>
          <w:lang w:val="en-US"/>
        </w:rPr>
        <w:t>Form</w:t>
      </w:r>
    </w:p>
    <w:p w:rsidR="00612C8E" w:rsidRPr="00C1510B" w:rsidRDefault="00612C8E" w:rsidP="00612C8E">
      <w:pPr>
        <w:pStyle w:val="a5"/>
      </w:pPr>
      <w:r w:rsidRPr="00C1510B">
        <w:t>In this type of mixed conditional sentence, the tense in the 'if' clause is the past perfect, and the tense in the main clause is the present conditional.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2"/>
        <w:gridCol w:w="2462"/>
      </w:tblGrid>
      <w:tr w:rsidR="00612C8E" w:rsidRPr="00C1510B" w:rsidTr="005B0B34">
        <w:trPr>
          <w:tblHeader/>
          <w:tblCellSpacing w:w="15" w:type="dxa"/>
        </w:trPr>
        <w:tc>
          <w:tcPr>
            <w:tcW w:w="0" w:type="auto"/>
            <w:vAlign w:val="center"/>
            <w:hideMark/>
          </w:tcPr>
          <w:p w:rsidR="00612C8E" w:rsidRPr="00C1510B" w:rsidRDefault="00612C8E" w:rsidP="005B0B34">
            <w:pPr>
              <w:jc w:val="center"/>
              <w:rPr>
                <w:b/>
                <w:bCs/>
                <w:sz w:val="24"/>
                <w:szCs w:val="24"/>
              </w:rPr>
            </w:pPr>
            <w:r w:rsidRPr="00C1510B">
              <w:rPr>
                <w:b/>
                <w:bCs/>
                <w:sz w:val="24"/>
                <w:szCs w:val="24"/>
              </w:rPr>
              <w:t>If clause (condition)</w:t>
            </w:r>
          </w:p>
        </w:tc>
        <w:tc>
          <w:tcPr>
            <w:tcW w:w="0" w:type="auto"/>
            <w:vAlign w:val="center"/>
            <w:hideMark/>
          </w:tcPr>
          <w:p w:rsidR="00612C8E" w:rsidRPr="00C1510B" w:rsidRDefault="00612C8E" w:rsidP="005B0B34">
            <w:pPr>
              <w:jc w:val="center"/>
              <w:rPr>
                <w:b/>
                <w:bCs/>
                <w:sz w:val="24"/>
                <w:szCs w:val="24"/>
              </w:rPr>
            </w:pPr>
            <w:r w:rsidRPr="00C1510B">
              <w:rPr>
                <w:b/>
                <w:bCs/>
                <w:sz w:val="24"/>
                <w:szCs w:val="24"/>
              </w:rPr>
              <w:t>Main clause (result)</w:t>
            </w:r>
          </w:p>
        </w:tc>
      </w:tr>
      <w:tr w:rsidR="00612C8E" w:rsidRPr="00C1510B" w:rsidTr="005B0B34">
        <w:trPr>
          <w:tblCellSpacing w:w="15" w:type="dxa"/>
        </w:trPr>
        <w:tc>
          <w:tcPr>
            <w:tcW w:w="0" w:type="auto"/>
            <w:vAlign w:val="center"/>
            <w:hideMark/>
          </w:tcPr>
          <w:p w:rsidR="00612C8E" w:rsidRPr="00C1510B" w:rsidRDefault="00612C8E" w:rsidP="005B0B34">
            <w:pPr>
              <w:rPr>
                <w:sz w:val="24"/>
                <w:szCs w:val="24"/>
              </w:rPr>
            </w:pPr>
            <w:r w:rsidRPr="00C1510B">
              <w:rPr>
                <w:rStyle w:val="a9"/>
                <w:sz w:val="24"/>
                <w:szCs w:val="24"/>
              </w:rPr>
              <w:t>If + past perfect</w:t>
            </w:r>
          </w:p>
        </w:tc>
        <w:tc>
          <w:tcPr>
            <w:tcW w:w="0" w:type="auto"/>
            <w:vAlign w:val="center"/>
            <w:hideMark/>
          </w:tcPr>
          <w:p w:rsidR="00612C8E" w:rsidRPr="00C1510B" w:rsidRDefault="00612C8E" w:rsidP="005B0B34">
            <w:pPr>
              <w:rPr>
                <w:sz w:val="24"/>
                <w:szCs w:val="24"/>
              </w:rPr>
            </w:pPr>
            <w:r w:rsidRPr="00C1510B">
              <w:rPr>
                <w:rStyle w:val="a9"/>
                <w:sz w:val="24"/>
                <w:szCs w:val="24"/>
              </w:rPr>
              <w:t>present conditional</w:t>
            </w:r>
          </w:p>
        </w:tc>
      </w:tr>
      <w:tr w:rsidR="00612C8E" w:rsidRPr="00C1510B" w:rsidTr="005B0B34">
        <w:trPr>
          <w:tblCellSpacing w:w="15" w:type="dxa"/>
        </w:trPr>
        <w:tc>
          <w:tcPr>
            <w:tcW w:w="0" w:type="auto"/>
            <w:vAlign w:val="center"/>
            <w:hideMark/>
          </w:tcPr>
          <w:p w:rsidR="00612C8E" w:rsidRPr="00C1510B" w:rsidRDefault="00612C8E" w:rsidP="005B0B34">
            <w:pPr>
              <w:rPr>
                <w:sz w:val="24"/>
                <w:szCs w:val="24"/>
                <w:lang w:val="en-US"/>
              </w:rPr>
            </w:pPr>
            <w:r w:rsidRPr="00C1510B">
              <w:rPr>
                <w:sz w:val="24"/>
                <w:szCs w:val="24"/>
                <w:lang w:val="en-US"/>
              </w:rPr>
              <w:t>If this thing had happened</w:t>
            </w:r>
          </w:p>
        </w:tc>
        <w:tc>
          <w:tcPr>
            <w:tcW w:w="0" w:type="auto"/>
            <w:vAlign w:val="center"/>
            <w:hideMark/>
          </w:tcPr>
          <w:p w:rsidR="00612C8E" w:rsidRPr="00C1510B" w:rsidRDefault="00612C8E" w:rsidP="005B0B34">
            <w:pPr>
              <w:rPr>
                <w:sz w:val="24"/>
                <w:szCs w:val="24"/>
              </w:rPr>
            </w:pPr>
            <w:r w:rsidRPr="00C1510B">
              <w:rPr>
                <w:sz w:val="24"/>
                <w:szCs w:val="24"/>
              </w:rPr>
              <w:t>that thing would happen.</w:t>
            </w:r>
          </w:p>
        </w:tc>
      </w:tr>
    </w:tbl>
    <w:p w:rsidR="00612C8E" w:rsidRPr="00C1510B" w:rsidRDefault="00612C8E" w:rsidP="00612C8E">
      <w:pPr>
        <w:pStyle w:val="a5"/>
      </w:pPr>
      <w:r w:rsidRPr="00C1510B">
        <w:t>As in all conditional sentences, the order of the clauses is not fixed. You may have to rearrange the pronouns and adjust punctuation when you change the order of the clauses, but the meaning is identical.</w:t>
      </w:r>
    </w:p>
    <w:p w:rsidR="00612C8E" w:rsidRPr="00C1510B" w:rsidRDefault="00612C8E" w:rsidP="00612C8E">
      <w:pPr>
        <w:pStyle w:val="5"/>
        <w:rPr>
          <w:rFonts w:ascii="Times New Roman" w:hAnsi="Times New Roman" w:cs="Times New Roman"/>
          <w:sz w:val="24"/>
          <w:szCs w:val="24"/>
        </w:rPr>
      </w:pPr>
      <w:r w:rsidRPr="00C1510B">
        <w:rPr>
          <w:rFonts w:ascii="Times New Roman" w:hAnsi="Times New Roman" w:cs="Times New Roman"/>
          <w:sz w:val="24"/>
          <w:szCs w:val="24"/>
        </w:rPr>
        <w:t>Examples</w:t>
      </w:r>
    </w:p>
    <w:p w:rsidR="00612C8E" w:rsidRPr="00C1510B" w:rsidRDefault="00612C8E" w:rsidP="00612C8E">
      <w:pPr>
        <w:widowControl/>
        <w:numPr>
          <w:ilvl w:val="0"/>
          <w:numId w:val="159"/>
        </w:numPr>
        <w:autoSpaceDE/>
        <w:autoSpaceDN/>
        <w:spacing w:before="100" w:beforeAutospacing="1" w:after="100" w:afterAutospacing="1"/>
        <w:rPr>
          <w:sz w:val="24"/>
          <w:szCs w:val="24"/>
          <w:lang w:val="en-US"/>
        </w:rPr>
      </w:pPr>
      <w:r w:rsidRPr="00C1510B">
        <w:rPr>
          <w:sz w:val="24"/>
          <w:szCs w:val="24"/>
          <w:lang w:val="en-US"/>
        </w:rPr>
        <w:t>If I had worked harder at school, I would have a better job now.</w:t>
      </w:r>
    </w:p>
    <w:p w:rsidR="00612C8E" w:rsidRPr="00C1510B" w:rsidRDefault="00612C8E" w:rsidP="00612C8E">
      <w:pPr>
        <w:widowControl/>
        <w:numPr>
          <w:ilvl w:val="0"/>
          <w:numId w:val="159"/>
        </w:numPr>
        <w:autoSpaceDE/>
        <w:autoSpaceDN/>
        <w:spacing w:before="100" w:beforeAutospacing="1" w:after="100" w:afterAutospacing="1"/>
        <w:rPr>
          <w:sz w:val="24"/>
          <w:szCs w:val="24"/>
          <w:lang w:val="en-US"/>
        </w:rPr>
      </w:pPr>
      <w:r w:rsidRPr="00C1510B">
        <w:rPr>
          <w:sz w:val="24"/>
          <w:szCs w:val="24"/>
          <w:lang w:val="en-US"/>
        </w:rPr>
        <w:t>I would have a better job now if I had worked harder at school.</w:t>
      </w:r>
    </w:p>
    <w:p w:rsidR="00612C8E" w:rsidRPr="00C1510B" w:rsidRDefault="00612C8E" w:rsidP="00612C8E">
      <w:pPr>
        <w:widowControl/>
        <w:numPr>
          <w:ilvl w:val="0"/>
          <w:numId w:val="159"/>
        </w:numPr>
        <w:autoSpaceDE/>
        <w:autoSpaceDN/>
        <w:spacing w:before="100" w:beforeAutospacing="1" w:after="100" w:afterAutospacing="1"/>
        <w:rPr>
          <w:sz w:val="24"/>
          <w:szCs w:val="24"/>
          <w:lang w:val="en-US"/>
        </w:rPr>
      </w:pPr>
      <w:r w:rsidRPr="00C1510B">
        <w:rPr>
          <w:sz w:val="24"/>
          <w:szCs w:val="24"/>
          <w:lang w:val="en-US"/>
        </w:rPr>
        <w:t>If we had looked at the map we wouldn't be lost.</w:t>
      </w:r>
    </w:p>
    <w:p w:rsidR="00612C8E" w:rsidRPr="00C1510B" w:rsidRDefault="00612C8E" w:rsidP="00612C8E">
      <w:pPr>
        <w:widowControl/>
        <w:numPr>
          <w:ilvl w:val="0"/>
          <w:numId w:val="159"/>
        </w:numPr>
        <w:autoSpaceDE/>
        <w:autoSpaceDN/>
        <w:spacing w:before="100" w:beforeAutospacing="1" w:after="100" w:afterAutospacing="1"/>
        <w:rPr>
          <w:sz w:val="24"/>
          <w:szCs w:val="24"/>
          <w:lang w:val="en-US"/>
        </w:rPr>
      </w:pPr>
      <w:r w:rsidRPr="00C1510B">
        <w:rPr>
          <w:sz w:val="24"/>
          <w:szCs w:val="24"/>
          <w:lang w:val="en-US"/>
        </w:rPr>
        <w:t>We wouldn't be lost if we had looked at the map.</w:t>
      </w:r>
    </w:p>
    <w:p w:rsidR="00612C8E" w:rsidRPr="00C1510B" w:rsidRDefault="00612C8E" w:rsidP="00612C8E">
      <w:pPr>
        <w:widowControl/>
        <w:numPr>
          <w:ilvl w:val="0"/>
          <w:numId w:val="159"/>
        </w:numPr>
        <w:autoSpaceDE/>
        <w:autoSpaceDN/>
        <w:spacing w:before="100" w:beforeAutospacing="1" w:after="100" w:afterAutospacing="1"/>
        <w:rPr>
          <w:sz w:val="24"/>
          <w:szCs w:val="24"/>
          <w:lang w:val="en-US"/>
        </w:rPr>
      </w:pPr>
      <w:r w:rsidRPr="00C1510B">
        <w:rPr>
          <w:sz w:val="24"/>
          <w:szCs w:val="24"/>
          <w:lang w:val="en-US"/>
        </w:rPr>
        <w:t>If you had caught that plane you would be dead now.</w:t>
      </w:r>
    </w:p>
    <w:p w:rsidR="00612C8E" w:rsidRPr="00C1510B" w:rsidRDefault="00612C8E" w:rsidP="00612C8E">
      <w:pPr>
        <w:widowControl/>
        <w:numPr>
          <w:ilvl w:val="0"/>
          <w:numId w:val="159"/>
        </w:numPr>
        <w:autoSpaceDE/>
        <w:autoSpaceDN/>
        <w:spacing w:before="100" w:beforeAutospacing="1" w:after="100" w:afterAutospacing="1"/>
        <w:rPr>
          <w:sz w:val="24"/>
          <w:szCs w:val="24"/>
          <w:lang w:val="en-US"/>
        </w:rPr>
      </w:pPr>
      <w:r w:rsidRPr="00C1510B">
        <w:rPr>
          <w:sz w:val="24"/>
          <w:szCs w:val="24"/>
          <w:lang w:val="en-US"/>
        </w:rPr>
        <w:t>You would be dead now if you had caught that plane.</w:t>
      </w:r>
    </w:p>
    <w:p w:rsidR="00612C8E" w:rsidRPr="00C1510B" w:rsidRDefault="00612C8E" w:rsidP="00612C8E">
      <w:pPr>
        <w:pStyle w:val="6"/>
        <w:rPr>
          <w:rFonts w:ascii="Times New Roman" w:hAnsi="Times New Roman" w:cs="Times New Roman"/>
          <w:color w:val="auto"/>
          <w:sz w:val="24"/>
          <w:szCs w:val="24"/>
          <w:lang w:val="en-US"/>
        </w:rPr>
      </w:pPr>
      <w:r w:rsidRPr="00C1510B">
        <w:rPr>
          <w:rFonts w:ascii="Times New Roman" w:hAnsi="Times New Roman" w:cs="Times New Roman"/>
          <w:color w:val="auto"/>
          <w:sz w:val="24"/>
          <w:szCs w:val="24"/>
          <w:lang w:val="en-US"/>
        </w:rPr>
        <w:t>Function</w:t>
      </w:r>
    </w:p>
    <w:p w:rsidR="00612C8E" w:rsidRPr="00C1510B" w:rsidRDefault="00612C8E" w:rsidP="00612C8E">
      <w:pPr>
        <w:pStyle w:val="a5"/>
      </w:pPr>
      <w:r w:rsidRPr="00C1510B">
        <w:t xml:space="preserve">This type of mixed conditional refers to an unreal past condition and its probable result in the present. These sentences express a situation which is contrary to reality both in the past and in the present. In these mixed conditional sentences, the time is the </w:t>
      </w:r>
      <w:r w:rsidRPr="00C1510B">
        <w:rPr>
          <w:rStyle w:val="a9"/>
        </w:rPr>
        <w:t>past</w:t>
      </w:r>
      <w:r w:rsidRPr="00C1510B">
        <w:t xml:space="preserve"> in the "if" clause and in the </w:t>
      </w:r>
      <w:r w:rsidRPr="00C1510B">
        <w:rPr>
          <w:rStyle w:val="a9"/>
        </w:rPr>
        <w:t>present</w:t>
      </w:r>
      <w:r w:rsidRPr="00C1510B">
        <w:t xml:space="preserve"> in the main clause.</w:t>
      </w:r>
    </w:p>
    <w:p w:rsidR="00612C8E" w:rsidRPr="005B03FA" w:rsidRDefault="00612C8E" w:rsidP="00612C8E">
      <w:pPr>
        <w:pStyle w:val="5"/>
        <w:rPr>
          <w:rFonts w:ascii="Times New Roman" w:hAnsi="Times New Roman" w:cs="Times New Roman"/>
          <w:sz w:val="24"/>
          <w:szCs w:val="24"/>
          <w:lang w:val="en-US"/>
        </w:rPr>
      </w:pPr>
      <w:r w:rsidRPr="005B03FA">
        <w:rPr>
          <w:rFonts w:ascii="Times New Roman" w:hAnsi="Times New Roman" w:cs="Times New Roman"/>
          <w:sz w:val="24"/>
          <w:szCs w:val="24"/>
          <w:lang w:val="en-US"/>
        </w:rPr>
        <w:t>Examples</w:t>
      </w:r>
    </w:p>
    <w:p w:rsidR="00612C8E" w:rsidRPr="00C1510B" w:rsidRDefault="00612C8E" w:rsidP="000864BB">
      <w:pPr>
        <w:widowControl/>
        <w:autoSpaceDE/>
        <w:autoSpaceDN/>
        <w:spacing w:before="100" w:beforeAutospacing="1" w:after="100" w:afterAutospacing="1"/>
        <w:ind w:left="720"/>
        <w:rPr>
          <w:sz w:val="24"/>
          <w:szCs w:val="24"/>
          <w:lang w:val="en-US"/>
        </w:rPr>
      </w:pPr>
      <w:r w:rsidRPr="00C1510B">
        <w:rPr>
          <w:sz w:val="24"/>
          <w:szCs w:val="24"/>
          <w:lang w:val="en-US"/>
        </w:rPr>
        <w:t>If I had studied I would have my driving license. (but I didn't study and now I don't have my license)</w:t>
      </w:r>
    </w:p>
    <w:p w:rsidR="00612C8E" w:rsidRPr="00C1510B" w:rsidRDefault="00612C8E" w:rsidP="000864BB">
      <w:pPr>
        <w:widowControl/>
        <w:autoSpaceDE/>
        <w:autoSpaceDN/>
        <w:spacing w:before="100" w:beforeAutospacing="1" w:after="100" w:afterAutospacing="1"/>
        <w:ind w:left="720"/>
        <w:rPr>
          <w:sz w:val="24"/>
          <w:szCs w:val="24"/>
          <w:lang w:val="en-US"/>
        </w:rPr>
      </w:pPr>
      <w:r w:rsidRPr="00C1510B">
        <w:rPr>
          <w:sz w:val="24"/>
          <w:szCs w:val="24"/>
          <w:lang w:val="en-US"/>
        </w:rPr>
        <w:lastRenderedPageBreak/>
        <w:t>I would be a millionaire now if I had taken that job. (but I didn't take the job and I'm not a millionaire)</w:t>
      </w:r>
    </w:p>
    <w:p w:rsidR="000864BB" w:rsidRDefault="00612C8E" w:rsidP="000864BB">
      <w:pPr>
        <w:rPr>
          <w:sz w:val="24"/>
          <w:szCs w:val="24"/>
          <w:lang w:val="en-US"/>
        </w:rPr>
      </w:pPr>
      <w:r w:rsidRPr="00C1510B">
        <w:rPr>
          <w:sz w:val="24"/>
          <w:szCs w:val="24"/>
          <w:lang w:val="en-US"/>
        </w:rPr>
        <w:t>If you had spent all your money, you wouldn't buy this jacket. (but you didn't spend all your money and now you can buy this jacket)</w:t>
      </w:r>
      <w:r w:rsidR="000864BB" w:rsidRPr="000864BB">
        <w:rPr>
          <w:sz w:val="24"/>
          <w:szCs w:val="24"/>
          <w:lang w:val="en-US"/>
        </w:rPr>
        <w:t xml:space="preserve"> </w:t>
      </w:r>
    </w:p>
    <w:p w:rsidR="005B03FA" w:rsidRPr="000864BB" w:rsidRDefault="000864BB" w:rsidP="005B03FA">
      <w:pPr>
        <w:rPr>
          <w:sz w:val="24"/>
          <w:szCs w:val="24"/>
          <w:lang w:val="en-US"/>
        </w:rPr>
      </w:pPr>
      <w:r w:rsidRPr="000864BB">
        <w:rPr>
          <w:sz w:val="24"/>
          <w:szCs w:val="24"/>
          <w:lang w:val="en-US"/>
        </w:rPr>
        <w:t xml:space="preserve">CASE STUDY </w:t>
      </w:r>
      <w:r w:rsidR="005B03FA" w:rsidRPr="000864BB">
        <w:rPr>
          <w:sz w:val="24"/>
          <w:szCs w:val="24"/>
          <w:lang w:val="en-US"/>
        </w:rPr>
        <w:t xml:space="preserve">Exercises on Conditional Sentences Type 1 </w:t>
      </w:r>
    </w:p>
    <w:p w:rsidR="005B03FA" w:rsidRPr="000864BB" w:rsidRDefault="005B03FA" w:rsidP="005B03FA">
      <w:pPr>
        <w:rPr>
          <w:sz w:val="24"/>
          <w:szCs w:val="24"/>
          <w:lang w:val="en-US"/>
        </w:rPr>
      </w:pPr>
      <w:r w:rsidRPr="000864BB">
        <w:rPr>
          <w:sz w:val="24"/>
          <w:szCs w:val="24"/>
          <w:lang w:val="en-US"/>
        </w:rPr>
        <w:t xml:space="preserve">Complete the Conditional Sentences (Type I) by putting the verbs into the correct form. </w:t>
      </w:r>
    </w:p>
    <w:p w:rsidR="005B03FA" w:rsidRPr="000864BB" w:rsidRDefault="005B03FA" w:rsidP="005B03FA">
      <w:pPr>
        <w:rPr>
          <w:sz w:val="24"/>
          <w:szCs w:val="24"/>
          <w:lang w:val="en-US"/>
        </w:rPr>
      </w:pPr>
      <w:r w:rsidRPr="000864BB">
        <w:rPr>
          <w:sz w:val="24"/>
          <w:szCs w:val="24"/>
          <w:lang w:val="en-US"/>
        </w:rPr>
        <w:t xml:space="preserve">1. If you (send) _______________ this letter now, she (receive) _______________  it tomorrow.  2. If I (do) _______________   this test, I (improve) _______________   my English.  3. If I (find) _______________   your ring, I (give) _______________   it back to you.  4. Peggy (go) _______________   shopping if she (have) _______________  time in the afternoon.  5. Simon (go) ______________   to London next week if he (get) ______________  a cheap flight.  6. If her boyfriend (phone / not) _______________  today, she (leave) _______________  him.  7. If they (study / not) _______________  harder, they (pass / not) _______________  the exam.  8. If it (rain) _______________  tomorrow, I (have to / not) _______________  water the plants.  9. You (be able/ not) _______________  to sleep if you (watch) _______________  this scary film.  10. Susan (can / move / not) _______________  into the new house if it (be / not) _______________  ready on time.  </w:t>
      </w:r>
    </w:p>
    <w:p w:rsidR="005B03FA" w:rsidRPr="000864BB" w:rsidRDefault="005B03FA" w:rsidP="005B03FA">
      <w:pPr>
        <w:rPr>
          <w:sz w:val="24"/>
          <w:szCs w:val="24"/>
          <w:lang w:val="en-US"/>
        </w:rPr>
      </w:pPr>
      <w:r w:rsidRPr="000864BB">
        <w:rPr>
          <w:sz w:val="24"/>
          <w:szCs w:val="24"/>
          <w:lang w:val="en-US"/>
        </w:rPr>
        <w:t xml:space="preserve">Exercise on Conditional Sentences Type 2 </w:t>
      </w:r>
    </w:p>
    <w:p w:rsidR="005B03FA" w:rsidRPr="000864BB" w:rsidRDefault="005B03FA" w:rsidP="005B03FA">
      <w:pPr>
        <w:rPr>
          <w:sz w:val="24"/>
          <w:szCs w:val="24"/>
          <w:lang w:val="en-US"/>
        </w:rPr>
      </w:pPr>
      <w:r w:rsidRPr="000864BB">
        <w:rPr>
          <w:sz w:val="24"/>
          <w:szCs w:val="24"/>
          <w:lang w:val="en-US"/>
        </w:rPr>
        <w:t xml:space="preserve">Complete the Conditional Sentences (Type II) by putting the verbs into the correct form. Use conditional I with would in the main clause. </w:t>
      </w:r>
    </w:p>
    <w:p w:rsidR="005B03FA" w:rsidRPr="000864BB" w:rsidRDefault="005B03FA" w:rsidP="005B03FA">
      <w:pPr>
        <w:rPr>
          <w:sz w:val="24"/>
          <w:szCs w:val="24"/>
          <w:lang w:val="en-US"/>
        </w:rPr>
      </w:pPr>
      <w:r w:rsidRPr="000864BB">
        <w:rPr>
          <w:sz w:val="24"/>
          <w:szCs w:val="24"/>
          <w:lang w:val="en-US"/>
        </w:rPr>
        <w:t xml:space="preserve">1. If we (have) _________________ a yacht, we (sail) _________________  the seven seas.  2. If he (have) _________________  more time, he (learn) _________________  karate.  3. If they (tell) _________________  their father, he (be) _________________  very angry.  4. She (spend) _________________ a year in the USA if it (be) _________________  easier to get a green card.  5. If I (live) _________________  on a lonely island, I (run) _________________  around naked all day.  6. We (help) _________________ you if we (know) _________________  how.  7. My brother (buy) _________________ a sports car if he (have) _________________  the money.  8. If I (feel) _________________  better, I (go) _________________ to the cinema with you.  9. If you (go) _________________ by bike more often, you (be / not) _________________ so flabby.  10. She (not / talk) _________________ to you if she (be) _________________  mad at you.  </w:t>
      </w:r>
    </w:p>
    <w:p w:rsidR="005B03FA" w:rsidRPr="000864BB" w:rsidRDefault="005B03FA" w:rsidP="005B03FA">
      <w:pPr>
        <w:rPr>
          <w:sz w:val="24"/>
          <w:szCs w:val="24"/>
          <w:lang w:val="en-US"/>
        </w:rPr>
      </w:pPr>
      <w:r w:rsidRPr="000864BB">
        <w:rPr>
          <w:sz w:val="24"/>
          <w:szCs w:val="24"/>
          <w:lang w:val="en-US"/>
        </w:rPr>
        <w:t xml:space="preserve">Exercise on Conditional Sentences Type 3 </w:t>
      </w:r>
    </w:p>
    <w:p w:rsidR="005B03FA" w:rsidRPr="000864BB" w:rsidRDefault="005B03FA" w:rsidP="005B03FA">
      <w:pPr>
        <w:rPr>
          <w:sz w:val="24"/>
          <w:szCs w:val="24"/>
          <w:lang w:val="en-US"/>
        </w:rPr>
      </w:pPr>
      <w:r w:rsidRPr="000864BB">
        <w:rPr>
          <w:sz w:val="24"/>
          <w:szCs w:val="24"/>
          <w:lang w:val="en-US"/>
        </w:rPr>
        <w:t xml:space="preserve">Complete the Conditional Sentences (Type III) by putting the verbs into the correct form.. </w:t>
      </w:r>
    </w:p>
    <w:p w:rsidR="005B03FA" w:rsidRPr="000864BB" w:rsidRDefault="005B03FA" w:rsidP="005B03FA">
      <w:pPr>
        <w:rPr>
          <w:sz w:val="24"/>
          <w:szCs w:val="24"/>
          <w:lang w:val="en-US"/>
        </w:rPr>
      </w:pPr>
      <w:r w:rsidRPr="000864BB">
        <w:rPr>
          <w:sz w:val="24"/>
          <w:szCs w:val="24"/>
          <w:lang w:val="en-US"/>
        </w:rPr>
        <w:t xml:space="preserve">1. If you (study) _________________ for the test, you (pass) _________________ it.  2. If you (ask) _________________ me, I (help) _________________  you.  3. If we (go) to the cinema, we (see) my friend Jacob.  4. If you (speak) English, she (understand).  5. If they(listen) _________________  to me, we (be) _________________  home earlier.  6. I (write) _________________  you a postcard if I (have) _________________ your address.  7. If I (not / break) _________________  my leg, I (take part) _________________  in the contest.  8. If it (not/ start) _________________  to rain, we (walk) _________________  to the museum.  9. We (swim) _________________  in the sea if there (not / be) _________________ so many sharks there.  10. If she (take) _________________  the bus, she (not / arrive) _________________ on time.  </w:t>
      </w:r>
    </w:p>
    <w:p w:rsidR="005B03FA" w:rsidRPr="00207B7F" w:rsidRDefault="005B03FA" w:rsidP="002738E8">
      <w:pPr>
        <w:pStyle w:val="ad"/>
        <w:numPr>
          <w:ilvl w:val="0"/>
          <w:numId w:val="181"/>
        </w:numPr>
        <w:spacing w:line="240" w:lineRule="auto"/>
        <w:rPr>
          <w:rFonts w:ascii="Times New Roman" w:hAnsi="Times New Roman"/>
          <w:sz w:val="24"/>
          <w:szCs w:val="24"/>
          <w:lang w:val="en-US"/>
        </w:rPr>
      </w:pPr>
      <w:r w:rsidRPr="00207B7F">
        <w:rPr>
          <w:rFonts w:ascii="Times New Roman" w:hAnsi="Times New Roman"/>
          <w:sz w:val="24"/>
          <w:szCs w:val="24"/>
          <w:lang w:val="en-US"/>
        </w:rPr>
        <w:t xml:space="preserve"> </w:t>
      </w:r>
    </w:p>
    <w:p w:rsidR="005B03FA" w:rsidRPr="000864BB" w:rsidRDefault="005B03FA" w:rsidP="005B03FA">
      <w:pPr>
        <w:rPr>
          <w:sz w:val="24"/>
          <w:szCs w:val="24"/>
          <w:lang w:val="en-US"/>
        </w:rPr>
      </w:pPr>
      <w:r w:rsidRPr="000864BB">
        <w:rPr>
          <w:sz w:val="24"/>
          <w:szCs w:val="24"/>
          <w:lang w:val="en-US"/>
        </w:rPr>
        <w:t xml:space="preserve">Exercises on Conditional Sentences (Mix) Type I or II </w:t>
      </w:r>
    </w:p>
    <w:p w:rsidR="005B03FA" w:rsidRPr="000864BB" w:rsidRDefault="005B03FA" w:rsidP="005B03FA">
      <w:pPr>
        <w:rPr>
          <w:sz w:val="24"/>
          <w:szCs w:val="24"/>
          <w:lang w:val="en-US"/>
        </w:rPr>
      </w:pPr>
      <w:r w:rsidRPr="000864BB">
        <w:rPr>
          <w:sz w:val="24"/>
          <w:szCs w:val="24"/>
          <w:lang w:val="en-US"/>
        </w:rPr>
        <w:t xml:space="preserve">Complete the Conditional Sentences. Decide whether to use Type I or II. </w:t>
      </w:r>
    </w:p>
    <w:p w:rsidR="005B03FA" w:rsidRPr="000864BB" w:rsidRDefault="005B03FA" w:rsidP="005B03FA">
      <w:pPr>
        <w:rPr>
          <w:sz w:val="24"/>
          <w:szCs w:val="24"/>
          <w:lang w:val="en-US"/>
        </w:rPr>
      </w:pPr>
      <w:r w:rsidRPr="000864BB">
        <w:rPr>
          <w:sz w:val="24"/>
          <w:szCs w:val="24"/>
          <w:lang w:val="en-US"/>
        </w:rPr>
        <w:t xml:space="preserve">1. If they go to Washington, they (see) ____________________the White House.  2. If she (have) ____________________a hamster, she would call him Fred.  3. If he gave her a sweet, she (stop) ____________________crying.  4. If he (arrive) ____________________ later, he will take a taxi.  5. We would understand him if he (speak) ____________________ slowly.  6. Andy (cook) ____________________ dinner if we buy the food.  7. I will prepare breakfast if I (wake up) ____________________early.  8. If they shared a room, they (fight) ____________________all day long.  9. If you hate walking in the mountains, you (enjoy / not) ____________________the tour.  10. Janet would go jogging if she (have / not) ____________________ to do her homework.  </w:t>
      </w:r>
    </w:p>
    <w:p w:rsidR="005B03FA" w:rsidRPr="000864BB" w:rsidRDefault="005B03FA" w:rsidP="005B03FA">
      <w:pPr>
        <w:rPr>
          <w:sz w:val="24"/>
          <w:szCs w:val="24"/>
          <w:lang w:val="en-US"/>
        </w:rPr>
      </w:pPr>
      <w:r w:rsidRPr="000864BB">
        <w:rPr>
          <w:sz w:val="24"/>
          <w:szCs w:val="24"/>
          <w:lang w:val="en-US"/>
        </w:rPr>
        <w:t xml:space="preserve">Exercise on Conditional Sentences Type I, II and III </w:t>
      </w:r>
    </w:p>
    <w:p w:rsidR="005B03FA" w:rsidRPr="000864BB" w:rsidRDefault="005B03FA" w:rsidP="005B03FA">
      <w:pPr>
        <w:rPr>
          <w:sz w:val="24"/>
          <w:szCs w:val="24"/>
          <w:lang w:val="en-US"/>
        </w:rPr>
      </w:pPr>
      <w:r w:rsidRPr="000864BB">
        <w:rPr>
          <w:sz w:val="24"/>
          <w:szCs w:val="24"/>
          <w:lang w:val="en-US"/>
        </w:rPr>
        <w:t xml:space="preserve">Complete the Conditional Sentences (Type I, II or III) by putting the verbs into the correct form. </w:t>
      </w:r>
    </w:p>
    <w:p w:rsidR="005B03FA" w:rsidRPr="000864BB" w:rsidRDefault="005B03FA" w:rsidP="005B03FA">
      <w:pPr>
        <w:rPr>
          <w:sz w:val="24"/>
          <w:szCs w:val="24"/>
          <w:lang w:val="en-US"/>
        </w:rPr>
      </w:pPr>
      <w:r w:rsidRPr="000864BB">
        <w:rPr>
          <w:sz w:val="24"/>
          <w:szCs w:val="24"/>
          <w:lang w:val="en-US"/>
        </w:rPr>
        <w:t xml:space="preserve">1. If they (have) _______________ time at the weekend, they will come to see us.  2. If we sneak </w:t>
      </w:r>
      <w:r w:rsidRPr="000864BB">
        <w:rPr>
          <w:sz w:val="24"/>
          <w:szCs w:val="24"/>
          <w:lang w:val="en-US"/>
        </w:rPr>
        <w:lastRenderedPageBreak/>
        <w:t xml:space="preserve">out quietly, nobody (notice) _______________.  3. If we (know) _______________ about your problem, we would have helped you.  4. If I (be) _______________ you, I would not buy that dress.  5. We (arrive) _______________ earlier if we had not missed the bus.  6. If I didn't have a mobile phone, my life (not / be) _______________ complete.  7. Okay, I (get) _______________  the popcorn if you buy the drinks.  8. If I (tell) _______________  you a secret, you would be sure to leak it.  9. She (go) _______________  out with you if you had only asked her.  10. I would not have read your diary if you (not hide) _______________ it in such an obvious place.  </w:t>
      </w:r>
    </w:p>
    <w:p w:rsidR="005B03FA" w:rsidRPr="00207B7F" w:rsidRDefault="005B03FA" w:rsidP="002738E8">
      <w:pPr>
        <w:pStyle w:val="ad"/>
        <w:numPr>
          <w:ilvl w:val="0"/>
          <w:numId w:val="181"/>
        </w:numPr>
        <w:spacing w:line="240" w:lineRule="auto"/>
        <w:rPr>
          <w:rFonts w:ascii="Times New Roman" w:hAnsi="Times New Roman"/>
          <w:sz w:val="24"/>
          <w:szCs w:val="24"/>
          <w:lang w:val="en-US"/>
        </w:rPr>
      </w:pPr>
      <w:r w:rsidRPr="00207B7F">
        <w:rPr>
          <w:rFonts w:ascii="Times New Roman" w:hAnsi="Times New Roman"/>
          <w:sz w:val="24"/>
          <w:szCs w:val="24"/>
          <w:lang w:val="en-US"/>
        </w:rPr>
        <w:t xml:space="preserve"> </w:t>
      </w:r>
    </w:p>
    <w:p w:rsidR="005B03FA" w:rsidRPr="000864BB" w:rsidRDefault="005B03FA" w:rsidP="005B03FA">
      <w:pPr>
        <w:ind w:left="360"/>
        <w:rPr>
          <w:sz w:val="24"/>
          <w:szCs w:val="24"/>
          <w:lang w:val="en-US"/>
        </w:rPr>
      </w:pPr>
      <w:r w:rsidRPr="000864BB">
        <w:rPr>
          <w:sz w:val="24"/>
          <w:szCs w:val="24"/>
          <w:lang w:val="en-US"/>
        </w:rPr>
        <w:t xml:space="preserve">Exercise on Exceptions (Conditional Sentences with different Tenses) Exercise on Conditional Sentences with Auxiliaries </w:t>
      </w:r>
    </w:p>
    <w:p w:rsidR="005B03FA" w:rsidRPr="000864BB" w:rsidRDefault="005B03FA" w:rsidP="005B03FA">
      <w:pPr>
        <w:rPr>
          <w:sz w:val="24"/>
          <w:szCs w:val="24"/>
          <w:lang w:val="en-US"/>
        </w:rPr>
      </w:pPr>
      <w:r w:rsidRPr="000864BB">
        <w:rPr>
          <w:sz w:val="24"/>
          <w:szCs w:val="24"/>
          <w:lang w:val="en-US"/>
        </w:rPr>
        <w:t xml:space="preserve">Complete the conditional sentences (type I). Remember to use the auxiliary verbs. </w:t>
      </w:r>
    </w:p>
    <w:p w:rsidR="005B03FA" w:rsidRPr="000864BB" w:rsidRDefault="005B03FA" w:rsidP="005B03FA">
      <w:pPr>
        <w:rPr>
          <w:sz w:val="24"/>
          <w:szCs w:val="24"/>
          <w:lang w:val="en-US"/>
        </w:rPr>
      </w:pPr>
      <w:r w:rsidRPr="000864BB">
        <w:rPr>
          <w:sz w:val="24"/>
          <w:szCs w:val="24"/>
          <w:lang w:val="en-US"/>
        </w:rPr>
        <w:t xml:space="preserve">1. If it doesn't rain, we (can / go) ________________________ swimming tomorrow.  2. If you train hard, you (might / win) ________________________  first prize.  3. If we go to Canada next year, we (can / improve) ________________________ our English.  4. I (may / go) ________________________ to the disco in the evening if I do the washing-up now.  5. If we go on holiday next week, I (not / can / play) ________________________  tennis with you.  6. If you see Gareth tomorrow, you (should / tell) ________________________ him that you love him.  7. If my parents go shopping in the afternoon, I (must / look) _________________ after my little sister.  8. He (must / be) ________________________ a good drummer if he plays in a band.  9. If you are listening to the radio after 10 pm, you (should / turn) _______________ the volume down.  10. If you like that shirt, you (can / have) ________________________  it.  </w:t>
      </w:r>
    </w:p>
    <w:p w:rsidR="005B03FA" w:rsidRPr="00207B7F" w:rsidRDefault="005B03FA" w:rsidP="002738E8">
      <w:pPr>
        <w:pStyle w:val="ad"/>
        <w:numPr>
          <w:ilvl w:val="0"/>
          <w:numId w:val="181"/>
        </w:numPr>
        <w:spacing w:line="240" w:lineRule="auto"/>
        <w:rPr>
          <w:rFonts w:ascii="Times New Roman" w:hAnsi="Times New Roman"/>
          <w:sz w:val="24"/>
          <w:szCs w:val="24"/>
          <w:lang w:val="en-US"/>
        </w:rPr>
      </w:pPr>
      <w:r w:rsidRPr="00207B7F">
        <w:rPr>
          <w:rFonts w:ascii="Times New Roman" w:hAnsi="Times New Roman"/>
          <w:sz w:val="24"/>
          <w:szCs w:val="24"/>
          <w:lang w:val="en-US"/>
        </w:rPr>
        <w:t xml:space="preserve"> </w:t>
      </w:r>
    </w:p>
    <w:p w:rsidR="005B03FA" w:rsidRPr="000864BB" w:rsidRDefault="005B03FA" w:rsidP="005B03FA">
      <w:pPr>
        <w:rPr>
          <w:sz w:val="24"/>
          <w:szCs w:val="24"/>
          <w:lang w:val="en-US"/>
        </w:rPr>
      </w:pPr>
      <w:r w:rsidRPr="000864BB">
        <w:rPr>
          <w:sz w:val="24"/>
          <w:szCs w:val="24"/>
          <w:lang w:val="en-US"/>
        </w:rPr>
        <w:t xml:space="preserve">Exercise on Exceptions (Conditional Sentences with different Tenses) Conditional Sentences Type III </w:t>
      </w:r>
    </w:p>
    <w:p w:rsidR="005B03FA" w:rsidRPr="000864BB" w:rsidRDefault="005B03FA" w:rsidP="005B03FA">
      <w:pPr>
        <w:rPr>
          <w:sz w:val="24"/>
          <w:szCs w:val="24"/>
          <w:lang w:val="en-US"/>
        </w:rPr>
      </w:pPr>
      <w:r w:rsidRPr="000864BB">
        <w:rPr>
          <w:sz w:val="24"/>
          <w:szCs w:val="24"/>
          <w:lang w:val="en-US"/>
        </w:rPr>
        <w:t xml:space="preserve">Study the following situations. In every sentence, the 'if' clause expresses a situation in the past (Type III). Decide, however, whether the consequences refer to the present (Conditional I) or past (Conditional II). </w:t>
      </w:r>
    </w:p>
    <w:p w:rsidR="00FC2A1A" w:rsidRPr="000864BB" w:rsidRDefault="005B03FA" w:rsidP="00FC2A1A">
      <w:pPr>
        <w:rPr>
          <w:sz w:val="24"/>
          <w:szCs w:val="24"/>
          <w:lang w:val="en-US"/>
        </w:rPr>
      </w:pPr>
      <w:r w:rsidRPr="000864BB">
        <w:rPr>
          <w:sz w:val="24"/>
          <w:szCs w:val="24"/>
          <w:lang w:val="en-US"/>
        </w:rPr>
        <w:t>1. It didn't rain yesterday. So I had to water the plants yesterday. If it (rain) ______________________ yesterday, I (water / not) ______________________ the plants.  2. It didn't rain yesterday. So I am watering the plants now. If it (rain) _____________________ yesterday, I (water / not) _____________________ the plants now.  3. I went to bed late last night. So I am still tired now. If I (go) ______________________ to bed earlier yesterday, I (feel / not) ______________________ so tired now.  4. I went to bed late last Tuesday. So I was very tired the following day. If I (go) ______________________ to bed earlier that Tuesday, I (feel / not) ______________________ that tired the following day.  5. After a night out, I want to drive home now. I haven't drunk any alcohol. If I (drink) ______________________ alcohol, I (drive / not) ______________________.  6. After a night out last weekend, I drove home. I hadn't drunk any alcohol. If I (drink) ______________________ alcohol, I (drive / not) ______________________.  7. We won the match last week. So when we came home, we looked really happy. We (look / not) ______________________  that happy if we (win / not) ______________________ the match.  8. We've just won a match. So we look really happy now</w:t>
      </w:r>
      <w:r w:rsidR="00FC2A1A" w:rsidRPr="000864BB">
        <w:rPr>
          <w:sz w:val="24"/>
          <w:szCs w:val="24"/>
          <w:lang w:val="en-US"/>
        </w:rPr>
        <w:t>. We (look / not) ____that happy if we (win / not) _____ the match.  9. My daughter is blamed for having done something. She tells me now that she didn't do it. I believe her. She (tell) ____ me if she (do) _____ it.  10. Last year, my daughter was blamed for having done something. She told me that she hadn't done it. I belie</w:t>
      </w:r>
      <w:r w:rsidR="00FC2A1A">
        <w:rPr>
          <w:sz w:val="24"/>
          <w:szCs w:val="24"/>
          <w:lang w:val="en-US"/>
        </w:rPr>
        <w:t>ved her. She (tell) _</w:t>
      </w:r>
      <w:r w:rsidR="00FC2A1A" w:rsidRPr="000864BB">
        <w:rPr>
          <w:sz w:val="24"/>
          <w:szCs w:val="24"/>
          <w:lang w:val="en-US"/>
        </w:rPr>
        <w:t xml:space="preserve"> me if she (do) ________ it.    </w:t>
      </w:r>
    </w:p>
    <w:p w:rsidR="00FC2A1A" w:rsidRDefault="00FC2A1A" w:rsidP="00FC2A1A">
      <w:pPr>
        <w:rPr>
          <w:sz w:val="24"/>
          <w:szCs w:val="24"/>
          <w:lang w:val="en-US"/>
        </w:rPr>
      </w:pPr>
    </w:p>
    <w:p w:rsidR="000864BB" w:rsidRPr="000864BB" w:rsidRDefault="000864BB" w:rsidP="005B03FA">
      <w:pPr>
        <w:rPr>
          <w:sz w:val="24"/>
          <w:szCs w:val="24"/>
          <w:lang w:val="en-US"/>
        </w:rPr>
      </w:pPr>
    </w:p>
    <w:p w:rsidR="00612C8E" w:rsidRPr="00C1510B" w:rsidRDefault="00612C8E" w:rsidP="000864BB">
      <w:pPr>
        <w:widowControl/>
        <w:autoSpaceDE/>
        <w:autoSpaceDN/>
        <w:spacing w:before="100" w:beforeAutospacing="1" w:after="100" w:afterAutospacing="1"/>
        <w:ind w:left="720"/>
        <w:rPr>
          <w:sz w:val="24"/>
          <w:szCs w:val="24"/>
          <w:lang w:val="en-US"/>
        </w:rPr>
      </w:pPr>
    </w:p>
    <w:p w:rsidR="00612C8E" w:rsidRPr="00C1510B" w:rsidRDefault="00612C8E" w:rsidP="00612C8E">
      <w:pPr>
        <w:jc w:val="center"/>
        <w:rPr>
          <w:b/>
          <w:sz w:val="24"/>
          <w:szCs w:val="24"/>
          <w:lang w:val="en-GB"/>
        </w:rPr>
      </w:pPr>
      <w:r w:rsidRPr="00C1510B">
        <w:rPr>
          <w:b/>
          <w:sz w:val="24"/>
          <w:szCs w:val="24"/>
          <w:lang w:val="en-GB"/>
        </w:rPr>
        <w:t>Indicative bibliography</w:t>
      </w:r>
    </w:p>
    <w:p w:rsidR="00612C8E" w:rsidRPr="00C1510B" w:rsidRDefault="00612C8E" w:rsidP="00612C8E">
      <w:pPr>
        <w:pStyle w:val="af"/>
        <w:tabs>
          <w:tab w:val="left" w:pos="823"/>
        </w:tabs>
        <w:spacing w:line="360" w:lineRule="auto"/>
        <w:rPr>
          <w:rFonts w:ascii="Times New Roman" w:hAnsi="Times New Roman"/>
          <w:sz w:val="24"/>
          <w:szCs w:val="24"/>
          <w:lang w:val="en-US"/>
        </w:rPr>
      </w:pPr>
      <w:r w:rsidRPr="00C1510B">
        <w:rPr>
          <w:rFonts w:ascii="Times New Roman" w:hAnsi="Times New Roman"/>
          <w:sz w:val="24"/>
          <w:szCs w:val="24"/>
          <w:lang w:val="en-US"/>
        </w:rPr>
        <w:t>Language Leader. Pre-intermediate. Coursebook. Ian Lebeau gareth Rees.ISBN 978-1-4058-2687-7</w:t>
      </w:r>
    </w:p>
    <w:p w:rsidR="00612C8E" w:rsidRPr="00C1510B" w:rsidRDefault="00612C8E" w:rsidP="00612C8E">
      <w:pPr>
        <w:spacing w:after="120" w:line="360" w:lineRule="auto"/>
        <w:jc w:val="both"/>
        <w:rPr>
          <w:sz w:val="24"/>
          <w:szCs w:val="24"/>
          <w:lang w:val="en-GB"/>
        </w:rPr>
      </w:pPr>
      <w:r w:rsidRPr="00C1510B">
        <w:rPr>
          <w:sz w:val="24"/>
          <w:szCs w:val="24"/>
          <w:lang w:val="en-GB"/>
        </w:rPr>
        <w:t xml:space="preserve">Thomas, B.J. (1986) </w:t>
      </w:r>
      <w:r w:rsidRPr="00C1510B">
        <w:rPr>
          <w:i/>
          <w:sz w:val="24"/>
          <w:szCs w:val="24"/>
          <w:lang w:val="en-GB"/>
        </w:rPr>
        <w:t>Intermediate Vocabulary</w:t>
      </w:r>
      <w:r w:rsidRPr="00C1510B">
        <w:rPr>
          <w:sz w:val="24"/>
          <w:szCs w:val="24"/>
          <w:lang w:val="en-GB"/>
        </w:rPr>
        <w:t>. Harlow: Longman</w:t>
      </w:r>
    </w:p>
    <w:p w:rsidR="00612C8E" w:rsidRPr="00C1510B" w:rsidRDefault="00612C8E" w:rsidP="00612C8E">
      <w:pPr>
        <w:spacing w:after="120" w:line="360" w:lineRule="auto"/>
        <w:jc w:val="both"/>
        <w:rPr>
          <w:sz w:val="24"/>
          <w:szCs w:val="24"/>
          <w:lang w:val="en-GB"/>
        </w:rPr>
      </w:pPr>
      <w:r w:rsidRPr="00C1510B">
        <w:rPr>
          <w:sz w:val="24"/>
          <w:szCs w:val="24"/>
          <w:lang w:val="en-GB"/>
        </w:rPr>
        <w:t xml:space="preserve">Thomas, B.J. (1990) </w:t>
      </w:r>
      <w:r w:rsidRPr="00C1510B">
        <w:rPr>
          <w:i/>
          <w:sz w:val="24"/>
          <w:szCs w:val="24"/>
          <w:lang w:val="en-GB"/>
        </w:rPr>
        <w:t>Elementary Vocabulary</w:t>
      </w:r>
      <w:r w:rsidRPr="00C1510B">
        <w:rPr>
          <w:sz w:val="24"/>
          <w:szCs w:val="24"/>
          <w:lang w:val="en-GB"/>
        </w:rPr>
        <w:t>. Harlow: Longman</w:t>
      </w:r>
    </w:p>
    <w:p w:rsidR="00612C8E" w:rsidRPr="00C1510B" w:rsidRDefault="00612C8E" w:rsidP="00612C8E">
      <w:pPr>
        <w:spacing w:after="120" w:line="360" w:lineRule="auto"/>
        <w:jc w:val="both"/>
        <w:rPr>
          <w:sz w:val="24"/>
          <w:szCs w:val="24"/>
          <w:lang w:val="en-GB"/>
        </w:rPr>
      </w:pPr>
      <w:r w:rsidRPr="00C1510B">
        <w:rPr>
          <w:sz w:val="24"/>
          <w:szCs w:val="24"/>
          <w:lang w:val="en-GB"/>
        </w:rPr>
        <w:lastRenderedPageBreak/>
        <w:t xml:space="preserve">Raymond Murphy. (2000) </w:t>
      </w:r>
      <w:r w:rsidRPr="00C1510B">
        <w:rPr>
          <w:i/>
          <w:sz w:val="24"/>
          <w:szCs w:val="24"/>
          <w:lang w:val="en-US"/>
        </w:rPr>
        <w:t>English Grammar in Use for intermediate.</w:t>
      </w:r>
      <w:r w:rsidRPr="00C1510B">
        <w:rPr>
          <w:sz w:val="24"/>
          <w:szCs w:val="24"/>
          <w:lang w:val="en-GB"/>
        </w:rPr>
        <w:t xml:space="preserve"> Cambridge: CUP</w:t>
      </w:r>
    </w:p>
    <w:p w:rsidR="00B34F10" w:rsidRPr="00C1510B" w:rsidRDefault="00B34F10" w:rsidP="00B34F10">
      <w:pPr>
        <w:jc w:val="center"/>
        <w:rPr>
          <w:b/>
          <w:sz w:val="24"/>
          <w:szCs w:val="24"/>
          <w:lang w:val="en-US"/>
        </w:rPr>
      </w:pPr>
      <w:r w:rsidRPr="00C1510B">
        <w:rPr>
          <w:b/>
          <w:sz w:val="24"/>
          <w:szCs w:val="24"/>
          <w:lang w:val="en-US"/>
        </w:rPr>
        <w:t xml:space="preserve">LESSON 31 </w:t>
      </w:r>
    </w:p>
    <w:p w:rsidR="00B34F10" w:rsidRPr="00C1510B" w:rsidRDefault="00B34F10" w:rsidP="00B34F10">
      <w:pPr>
        <w:jc w:val="center"/>
        <w:rPr>
          <w:b/>
          <w:sz w:val="24"/>
          <w:szCs w:val="24"/>
          <w:lang w:val="en-US"/>
        </w:rPr>
      </w:pPr>
      <w:r w:rsidRPr="00C1510B">
        <w:rPr>
          <w:b/>
          <w:sz w:val="24"/>
          <w:szCs w:val="24"/>
          <w:lang w:val="en-US"/>
        </w:rPr>
        <w:t>MIXED CONDITIONAL.</w:t>
      </w:r>
    </w:p>
    <w:p w:rsidR="00B34F10" w:rsidRPr="00C1510B" w:rsidRDefault="00B34F10" w:rsidP="00B34F10">
      <w:pPr>
        <w:rPr>
          <w:b/>
          <w:sz w:val="24"/>
          <w:szCs w:val="24"/>
          <w:lang w:val="en-GB"/>
        </w:rPr>
      </w:pPr>
      <w:r w:rsidRPr="00C1510B">
        <w:rPr>
          <w:b/>
          <w:sz w:val="24"/>
          <w:szCs w:val="24"/>
          <w:lang w:val="en-GB"/>
        </w:rPr>
        <w:t>Aims</w:t>
      </w:r>
    </w:p>
    <w:p w:rsidR="00B34F10" w:rsidRPr="00C1510B" w:rsidRDefault="00B34F10" w:rsidP="00B34F10">
      <w:pPr>
        <w:widowControl/>
        <w:numPr>
          <w:ilvl w:val="0"/>
          <w:numId w:val="70"/>
        </w:numPr>
        <w:autoSpaceDE/>
        <w:autoSpaceDN/>
        <w:rPr>
          <w:sz w:val="24"/>
          <w:szCs w:val="24"/>
          <w:lang w:val="en-GB"/>
        </w:rPr>
      </w:pPr>
      <w:r w:rsidRPr="00C1510B">
        <w:rPr>
          <w:sz w:val="24"/>
          <w:szCs w:val="24"/>
          <w:lang w:val="en-GB"/>
        </w:rPr>
        <w:t>to develop students’ awareness of the relationship between form and meaning of conditionals  in context</w:t>
      </w:r>
    </w:p>
    <w:p w:rsidR="00B34F10" w:rsidRPr="00C1510B" w:rsidRDefault="00B34F10" w:rsidP="00B34F10">
      <w:pPr>
        <w:widowControl/>
        <w:numPr>
          <w:ilvl w:val="0"/>
          <w:numId w:val="70"/>
        </w:numPr>
        <w:autoSpaceDE/>
        <w:autoSpaceDN/>
        <w:rPr>
          <w:sz w:val="24"/>
          <w:szCs w:val="24"/>
          <w:lang w:val="en-GB"/>
        </w:rPr>
      </w:pPr>
      <w:r w:rsidRPr="00C1510B">
        <w:rPr>
          <w:sz w:val="24"/>
          <w:szCs w:val="24"/>
          <w:lang w:val="en-GB"/>
        </w:rPr>
        <w:t>to enable students to use conditionals appropriately in communication</w:t>
      </w:r>
    </w:p>
    <w:p w:rsidR="00B34F10" w:rsidRPr="00C1510B" w:rsidRDefault="00B34F10" w:rsidP="00B34F10">
      <w:pPr>
        <w:ind w:left="360"/>
        <w:rPr>
          <w:b/>
          <w:sz w:val="24"/>
          <w:szCs w:val="24"/>
          <w:lang w:val="en-GB"/>
        </w:rPr>
      </w:pPr>
    </w:p>
    <w:p w:rsidR="00B34F10" w:rsidRPr="00C1510B" w:rsidRDefault="00B34F10" w:rsidP="00B34F10">
      <w:pPr>
        <w:rPr>
          <w:b/>
          <w:sz w:val="24"/>
          <w:szCs w:val="24"/>
          <w:lang w:val="en-GB"/>
        </w:rPr>
      </w:pPr>
      <w:r w:rsidRPr="00C1510B">
        <w:rPr>
          <w:b/>
          <w:sz w:val="24"/>
          <w:szCs w:val="24"/>
          <w:lang w:val="en-GB"/>
        </w:rPr>
        <w:t>Objectives</w:t>
      </w:r>
    </w:p>
    <w:p w:rsidR="00B34F10" w:rsidRPr="00C1510B" w:rsidRDefault="00B34F10" w:rsidP="00B34F10">
      <w:pPr>
        <w:rPr>
          <w:sz w:val="24"/>
          <w:szCs w:val="24"/>
          <w:lang w:val="en-GB"/>
        </w:rPr>
      </w:pPr>
      <w:r w:rsidRPr="00C1510B">
        <w:rPr>
          <w:sz w:val="24"/>
          <w:szCs w:val="24"/>
          <w:lang w:val="en-GB"/>
        </w:rPr>
        <w:t>By the end of Year 1 students will:</w:t>
      </w:r>
    </w:p>
    <w:p w:rsidR="00B34F10" w:rsidRPr="00C1510B" w:rsidRDefault="00B34F10" w:rsidP="00B34F10">
      <w:pPr>
        <w:widowControl/>
        <w:numPr>
          <w:ilvl w:val="0"/>
          <w:numId w:val="69"/>
        </w:numPr>
        <w:autoSpaceDE/>
        <w:autoSpaceDN/>
        <w:rPr>
          <w:sz w:val="24"/>
          <w:szCs w:val="24"/>
          <w:lang w:val="en-GB"/>
        </w:rPr>
      </w:pPr>
      <w:r w:rsidRPr="00C1510B">
        <w:rPr>
          <w:sz w:val="24"/>
          <w:szCs w:val="24"/>
          <w:lang w:val="en-GB"/>
        </w:rPr>
        <w:t xml:space="preserve">be able to use conditionals to convey meaning in communication </w:t>
      </w:r>
    </w:p>
    <w:p w:rsidR="00B34F10" w:rsidRPr="00C1510B" w:rsidRDefault="00B34F10" w:rsidP="00B34F10">
      <w:pPr>
        <w:widowControl/>
        <w:numPr>
          <w:ilvl w:val="0"/>
          <w:numId w:val="69"/>
        </w:numPr>
        <w:autoSpaceDE/>
        <w:autoSpaceDN/>
        <w:rPr>
          <w:sz w:val="24"/>
          <w:szCs w:val="24"/>
          <w:lang w:val="en-GB"/>
        </w:rPr>
      </w:pPr>
      <w:r w:rsidRPr="00C1510B">
        <w:rPr>
          <w:sz w:val="24"/>
          <w:szCs w:val="24"/>
          <w:lang w:val="en-GB"/>
        </w:rPr>
        <w:t>be able to recognise and use conditionals appropriately  both in spoken and written English</w:t>
      </w:r>
    </w:p>
    <w:p w:rsidR="00B34F10" w:rsidRPr="00C1510B" w:rsidRDefault="00B34F10" w:rsidP="00B34F10">
      <w:pPr>
        <w:widowControl/>
        <w:numPr>
          <w:ilvl w:val="0"/>
          <w:numId w:val="69"/>
        </w:numPr>
        <w:autoSpaceDE/>
        <w:autoSpaceDN/>
        <w:rPr>
          <w:sz w:val="24"/>
          <w:szCs w:val="24"/>
          <w:lang w:val="en-GB"/>
        </w:rPr>
      </w:pPr>
      <w:r w:rsidRPr="00C1510B">
        <w:rPr>
          <w:sz w:val="24"/>
          <w:szCs w:val="24"/>
          <w:lang w:val="en-GB"/>
        </w:rPr>
        <w:t>be able to understand the link between form and meaning of conditionals in different communicative settings</w:t>
      </w:r>
    </w:p>
    <w:p w:rsidR="00B34F10" w:rsidRPr="00C1510B" w:rsidRDefault="00B34F10" w:rsidP="00B34F10">
      <w:pPr>
        <w:widowControl/>
        <w:numPr>
          <w:ilvl w:val="0"/>
          <w:numId w:val="69"/>
        </w:numPr>
        <w:autoSpaceDE/>
        <w:autoSpaceDN/>
        <w:rPr>
          <w:sz w:val="24"/>
          <w:szCs w:val="24"/>
          <w:lang w:val="en-GB"/>
        </w:rPr>
      </w:pPr>
      <w:r w:rsidRPr="00C1510B">
        <w:rPr>
          <w:sz w:val="24"/>
          <w:szCs w:val="24"/>
          <w:lang w:val="en-GB"/>
        </w:rPr>
        <w:t>be able to notice the characteristic features of conditionals patterns and structures and compare them with those in L1 to enhance learning of those patterns and structures</w:t>
      </w:r>
    </w:p>
    <w:p w:rsidR="00B34F10" w:rsidRPr="00C1510B" w:rsidRDefault="00B34F10" w:rsidP="00B34F10">
      <w:pPr>
        <w:widowControl/>
        <w:numPr>
          <w:ilvl w:val="0"/>
          <w:numId w:val="69"/>
        </w:numPr>
        <w:autoSpaceDE/>
        <w:autoSpaceDN/>
        <w:rPr>
          <w:sz w:val="24"/>
          <w:szCs w:val="24"/>
          <w:lang w:val="en-GB"/>
        </w:rPr>
      </w:pPr>
      <w:r w:rsidRPr="00C1510B">
        <w:rPr>
          <w:sz w:val="24"/>
          <w:szCs w:val="24"/>
          <w:lang w:val="en-GB"/>
        </w:rPr>
        <w:t>be able to understand  the importance of accuracy in communication</w:t>
      </w:r>
    </w:p>
    <w:p w:rsidR="00B34F10" w:rsidRPr="00C1510B" w:rsidRDefault="00B34F10" w:rsidP="00B34F10">
      <w:pPr>
        <w:widowControl/>
        <w:numPr>
          <w:ilvl w:val="0"/>
          <w:numId w:val="69"/>
        </w:numPr>
        <w:autoSpaceDE/>
        <w:autoSpaceDN/>
        <w:rPr>
          <w:sz w:val="24"/>
          <w:szCs w:val="24"/>
          <w:lang w:val="en-GB"/>
        </w:rPr>
      </w:pPr>
      <w:r w:rsidRPr="00C1510B">
        <w:rPr>
          <w:sz w:val="24"/>
          <w:szCs w:val="24"/>
          <w:lang w:val="en-GB"/>
        </w:rPr>
        <w:t>be able to use grammar reference books independently.</w:t>
      </w:r>
    </w:p>
    <w:p w:rsidR="005B0B34" w:rsidRPr="00C1510B" w:rsidRDefault="005B0B34" w:rsidP="005B0B34">
      <w:pPr>
        <w:pStyle w:val="a5"/>
      </w:pPr>
      <w:r w:rsidRPr="00C1510B">
        <w:t xml:space="preserve">In these mixed conditional sentences, you can also use modals in the main clause instead of </w:t>
      </w:r>
      <w:r w:rsidRPr="00C1510B">
        <w:rPr>
          <w:rStyle w:val="aa"/>
        </w:rPr>
        <w:t>would</w:t>
      </w:r>
      <w:r w:rsidRPr="00C1510B">
        <w:t xml:space="preserve"> to express the degree of certainty, permission, or a recommendation about the outcome.</w:t>
      </w:r>
    </w:p>
    <w:p w:rsidR="005B0B34" w:rsidRPr="00C1510B" w:rsidRDefault="005B0B34" w:rsidP="005B0B34">
      <w:pPr>
        <w:pStyle w:val="5"/>
        <w:rPr>
          <w:rFonts w:ascii="Times New Roman" w:hAnsi="Times New Roman" w:cs="Times New Roman"/>
          <w:sz w:val="24"/>
          <w:szCs w:val="24"/>
        </w:rPr>
      </w:pPr>
      <w:r w:rsidRPr="00C1510B">
        <w:rPr>
          <w:rFonts w:ascii="Times New Roman" w:hAnsi="Times New Roman" w:cs="Times New Roman"/>
          <w:sz w:val="24"/>
          <w:szCs w:val="24"/>
        </w:rPr>
        <w:t>Examples</w:t>
      </w:r>
    </w:p>
    <w:p w:rsidR="005B0B34" w:rsidRPr="00C1510B" w:rsidRDefault="005B0B34" w:rsidP="002738E8">
      <w:pPr>
        <w:widowControl/>
        <w:numPr>
          <w:ilvl w:val="0"/>
          <w:numId w:val="160"/>
        </w:numPr>
        <w:autoSpaceDE/>
        <w:autoSpaceDN/>
        <w:spacing w:before="100" w:beforeAutospacing="1" w:after="100" w:afterAutospacing="1"/>
        <w:rPr>
          <w:sz w:val="24"/>
          <w:szCs w:val="24"/>
          <w:lang w:val="en-US"/>
        </w:rPr>
      </w:pPr>
      <w:r w:rsidRPr="00C1510B">
        <w:rPr>
          <w:sz w:val="24"/>
          <w:szCs w:val="24"/>
          <w:lang w:val="en-US"/>
        </w:rPr>
        <w:t>If you had crashed the car, you might be in trouble.</w:t>
      </w:r>
    </w:p>
    <w:p w:rsidR="005B0B34" w:rsidRPr="00C1510B" w:rsidRDefault="005B0B34" w:rsidP="002738E8">
      <w:pPr>
        <w:widowControl/>
        <w:numPr>
          <w:ilvl w:val="0"/>
          <w:numId w:val="160"/>
        </w:numPr>
        <w:autoSpaceDE/>
        <w:autoSpaceDN/>
        <w:spacing w:before="100" w:beforeAutospacing="1" w:after="100" w:afterAutospacing="1"/>
        <w:rPr>
          <w:sz w:val="24"/>
          <w:szCs w:val="24"/>
          <w:lang w:val="en-US"/>
        </w:rPr>
      </w:pPr>
      <w:r w:rsidRPr="00C1510B">
        <w:rPr>
          <w:sz w:val="24"/>
          <w:szCs w:val="24"/>
          <w:lang w:val="en-US"/>
        </w:rPr>
        <w:t>I could be a millionaire now if I had invested in ABC Plumbing.</w:t>
      </w:r>
    </w:p>
    <w:p w:rsidR="005B0B34" w:rsidRPr="00C1510B" w:rsidRDefault="005B0B34" w:rsidP="002738E8">
      <w:pPr>
        <w:widowControl/>
        <w:numPr>
          <w:ilvl w:val="0"/>
          <w:numId w:val="160"/>
        </w:numPr>
        <w:autoSpaceDE/>
        <w:autoSpaceDN/>
        <w:spacing w:before="100" w:beforeAutospacing="1" w:after="100" w:afterAutospacing="1"/>
        <w:rPr>
          <w:sz w:val="24"/>
          <w:szCs w:val="24"/>
          <w:lang w:val="en-US"/>
        </w:rPr>
      </w:pPr>
      <w:r w:rsidRPr="00C1510B">
        <w:rPr>
          <w:sz w:val="24"/>
          <w:szCs w:val="24"/>
          <w:lang w:val="en-US"/>
        </w:rPr>
        <w:t>If I had learned to ski, I might be on the slopes right now.</w:t>
      </w:r>
    </w:p>
    <w:p w:rsidR="005B0B34" w:rsidRPr="00C1510B" w:rsidRDefault="005B0B34" w:rsidP="005B0B34">
      <w:pPr>
        <w:pStyle w:val="3"/>
        <w:rPr>
          <w:rFonts w:ascii="Times New Roman" w:hAnsi="Times New Roman" w:cs="Times New Roman"/>
          <w:color w:val="auto"/>
          <w:lang w:val="en-US"/>
        </w:rPr>
      </w:pPr>
      <w:r w:rsidRPr="00C1510B">
        <w:rPr>
          <w:rFonts w:ascii="Times New Roman" w:hAnsi="Times New Roman" w:cs="Times New Roman"/>
          <w:color w:val="auto"/>
          <w:lang w:val="en-US"/>
        </w:rPr>
        <w:t>Past result of present or continuing condition</w:t>
      </w:r>
    </w:p>
    <w:p w:rsidR="005B0B34" w:rsidRPr="00C1510B" w:rsidRDefault="005B0B34" w:rsidP="005B0B34">
      <w:pPr>
        <w:pStyle w:val="a5"/>
      </w:pPr>
      <w:r w:rsidRPr="00C1510B">
        <w:t>In this second type of mixed conditional sentence, the tense in the 'if' clause is the simple past, and the tense in the main clause is the perfect conditional.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5"/>
        <w:gridCol w:w="3201"/>
      </w:tblGrid>
      <w:tr w:rsidR="005B0B34" w:rsidRPr="00C1510B" w:rsidTr="005B0B34">
        <w:trPr>
          <w:tblHeader/>
          <w:tblCellSpacing w:w="15" w:type="dxa"/>
        </w:trPr>
        <w:tc>
          <w:tcPr>
            <w:tcW w:w="0" w:type="auto"/>
            <w:vAlign w:val="center"/>
            <w:hideMark/>
          </w:tcPr>
          <w:p w:rsidR="005B0B34" w:rsidRPr="00C1510B" w:rsidRDefault="005B0B34" w:rsidP="005B0B34">
            <w:pPr>
              <w:jc w:val="center"/>
              <w:rPr>
                <w:b/>
                <w:bCs/>
                <w:sz w:val="24"/>
                <w:szCs w:val="24"/>
              </w:rPr>
            </w:pPr>
            <w:r w:rsidRPr="00C1510B">
              <w:rPr>
                <w:b/>
                <w:bCs/>
                <w:sz w:val="24"/>
                <w:szCs w:val="24"/>
              </w:rPr>
              <w:t>If clause (condition)</w:t>
            </w:r>
          </w:p>
        </w:tc>
        <w:tc>
          <w:tcPr>
            <w:tcW w:w="0" w:type="auto"/>
            <w:vAlign w:val="center"/>
            <w:hideMark/>
          </w:tcPr>
          <w:p w:rsidR="005B0B34" w:rsidRPr="00C1510B" w:rsidRDefault="005B0B34" w:rsidP="005B0B34">
            <w:pPr>
              <w:jc w:val="center"/>
              <w:rPr>
                <w:b/>
                <w:bCs/>
                <w:sz w:val="24"/>
                <w:szCs w:val="24"/>
              </w:rPr>
            </w:pPr>
            <w:r w:rsidRPr="00C1510B">
              <w:rPr>
                <w:b/>
                <w:bCs/>
                <w:sz w:val="24"/>
                <w:szCs w:val="24"/>
              </w:rPr>
              <w:t>Main clause (result)</w:t>
            </w:r>
          </w:p>
        </w:tc>
      </w:tr>
      <w:tr w:rsidR="005B0B34" w:rsidRPr="00C1510B" w:rsidTr="005B0B34">
        <w:trPr>
          <w:tblCellSpacing w:w="15" w:type="dxa"/>
        </w:trPr>
        <w:tc>
          <w:tcPr>
            <w:tcW w:w="0" w:type="auto"/>
            <w:vAlign w:val="center"/>
            <w:hideMark/>
          </w:tcPr>
          <w:p w:rsidR="005B0B34" w:rsidRPr="00C1510B" w:rsidRDefault="005B0B34" w:rsidP="005B0B34">
            <w:pPr>
              <w:rPr>
                <w:sz w:val="24"/>
                <w:szCs w:val="24"/>
              </w:rPr>
            </w:pPr>
            <w:r w:rsidRPr="00C1510B">
              <w:rPr>
                <w:rStyle w:val="a9"/>
                <w:sz w:val="24"/>
                <w:szCs w:val="24"/>
              </w:rPr>
              <w:t>If + simple past</w:t>
            </w:r>
          </w:p>
        </w:tc>
        <w:tc>
          <w:tcPr>
            <w:tcW w:w="0" w:type="auto"/>
            <w:vAlign w:val="center"/>
            <w:hideMark/>
          </w:tcPr>
          <w:p w:rsidR="005B0B34" w:rsidRPr="00C1510B" w:rsidRDefault="005B0B34" w:rsidP="005B0B34">
            <w:pPr>
              <w:rPr>
                <w:sz w:val="24"/>
                <w:szCs w:val="24"/>
              </w:rPr>
            </w:pPr>
            <w:r w:rsidRPr="00C1510B">
              <w:rPr>
                <w:rStyle w:val="a9"/>
                <w:sz w:val="24"/>
                <w:szCs w:val="24"/>
              </w:rPr>
              <w:t>perfect conditional</w:t>
            </w:r>
          </w:p>
        </w:tc>
      </w:tr>
      <w:tr w:rsidR="005B0B34" w:rsidRPr="00BF2E6C" w:rsidTr="005B0B34">
        <w:trPr>
          <w:tblCellSpacing w:w="15" w:type="dxa"/>
        </w:trPr>
        <w:tc>
          <w:tcPr>
            <w:tcW w:w="0" w:type="auto"/>
            <w:vAlign w:val="center"/>
            <w:hideMark/>
          </w:tcPr>
          <w:p w:rsidR="005B0B34" w:rsidRPr="00C1510B" w:rsidRDefault="005B0B34" w:rsidP="005B0B34">
            <w:pPr>
              <w:rPr>
                <w:sz w:val="24"/>
                <w:szCs w:val="24"/>
              </w:rPr>
            </w:pPr>
            <w:r w:rsidRPr="00C1510B">
              <w:rPr>
                <w:sz w:val="24"/>
                <w:szCs w:val="24"/>
              </w:rPr>
              <w:t>If this thing happened</w:t>
            </w:r>
          </w:p>
        </w:tc>
        <w:tc>
          <w:tcPr>
            <w:tcW w:w="0" w:type="auto"/>
            <w:vAlign w:val="center"/>
            <w:hideMark/>
          </w:tcPr>
          <w:p w:rsidR="005B0B34" w:rsidRPr="00C1510B" w:rsidRDefault="005B0B34" w:rsidP="005B0B34">
            <w:pPr>
              <w:rPr>
                <w:sz w:val="24"/>
                <w:szCs w:val="24"/>
                <w:lang w:val="en-US"/>
              </w:rPr>
            </w:pPr>
            <w:r w:rsidRPr="00C1510B">
              <w:rPr>
                <w:sz w:val="24"/>
                <w:szCs w:val="24"/>
                <w:lang w:val="en-US"/>
              </w:rPr>
              <w:t>that thing would have happened.</w:t>
            </w:r>
          </w:p>
        </w:tc>
      </w:tr>
    </w:tbl>
    <w:p w:rsidR="005B0B34" w:rsidRPr="00C1510B" w:rsidRDefault="005B0B34" w:rsidP="005B0B34">
      <w:pPr>
        <w:pStyle w:val="a5"/>
      </w:pPr>
      <w:r w:rsidRPr="00C1510B">
        <w:t>As in all conditional sentences, the order of the clauses is not fixed. You may have to rearrange the pronouns and adjust punctuation when you change the order of the clauses, but the meaning is identical.</w:t>
      </w:r>
    </w:p>
    <w:p w:rsidR="00FC2A1A" w:rsidRDefault="00FC2A1A" w:rsidP="005B0B34">
      <w:pPr>
        <w:pStyle w:val="5"/>
        <w:rPr>
          <w:rFonts w:ascii="Times New Roman" w:hAnsi="Times New Roman" w:cs="Times New Roman"/>
          <w:sz w:val="24"/>
          <w:szCs w:val="24"/>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Default="00FC2A1A" w:rsidP="00FC2A1A">
      <w:pPr>
        <w:rPr>
          <w:lang w:val="en-US"/>
        </w:rPr>
      </w:pPr>
    </w:p>
    <w:p w:rsidR="00FC2A1A" w:rsidRPr="00FC2A1A" w:rsidRDefault="00FC2A1A" w:rsidP="00FC2A1A">
      <w:pPr>
        <w:rPr>
          <w:lang w:val="en-US"/>
        </w:rPr>
      </w:pPr>
    </w:p>
    <w:p w:rsidR="00FC2A1A" w:rsidRDefault="00FC2A1A" w:rsidP="005B0B34">
      <w:pPr>
        <w:pStyle w:val="5"/>
        <w:rPr>
          <w:rFonts w:ascii="Times New Roman" w:hAnsi="Times New Roman" w:cs="Times New Roman"/>
          <w:sz w:val="24"/>
          <w:szCs w:val="24"/>
          <w:lang w:val="en-US"/>
        </w:rPr>
      </w:pPr>
    </w:p>
    <w:p w:rsidR="00FC2A1A" w:rsidRPr="00FC2A1A" w:rsidRDefault="00FC2A1A" w:rsidP="00FC2A1A">
      <w:pPr>
        <w:rPr>
          <w:lang w:val="en-US"/>
        </w:rPr>
      </w:pPr>
    </w:p>
    <w:p w:rsidR="00FC2A1A" w:rsidRDefault="00FC2A1A" w:rsidP="005B0B34">
      <w:pPr>
        <w:pStyle w:val="5"/>
        <w:rPr>
          <w:rFonts w:ascii="Times New Roman" w:hAnsi="Times New Roman" w:cs="Times New Roman"/>
          <w:sz w:val="24"/>
          <w:szCs w:val="24"/>
          <w:lang w:val="en-US"/>
        </w:rPr>
      </w:pPr>
    </w:p>
    <w:p w:rsidR="00FC2A1A" w:rsidRDefault="00FC2A1A" w:rsidP="005B0B34">
      <w:pPr>
        <w:pStyle w:val="5"/>
        <w:rPr>
          <w:rFonts w:ascii="Times New Roman" w:hAnsi="Times New Roman" w:cs="Times New Roman"/>
          <w:sz w:val="24"/>
          <w:szCs w:val="24"/>
          <w:lang w:val="en-US"/>
        </w:rPr>
      </w:pPr>
    </w:p>
    <w:p w:rsidR="005B0B34" w:rsidRPr="00C1510B" w:rsidRDefault="005B0B34" w:rsidP="005B0B34">
      <w:pPr>
        <w:pStyle w:val="5"/>
        <w:rPr>
          <w:rFonts w:ascii="Times New Roman" w:hAnsi="Times New Roman" w:cs="Times New Roman"/>
          <w:sz w:val="24"/>
          <w:szCs w:val="24"/>
        </w:rPr>
      </w:pPr>
      <w:r w:rsidRPr="00C1510B">
        <w:rPr>
          <w:rFonts w:ascii="Times New Roman" w:hAnsi="Times New Roman" w:cs="Times New Roman"/>
          <w:sz w:val="24"/>
          <w:szCs w:val="24"/>
        </w:rPr>
        <w:t>Examples</w:t>
      </w:r>
    </w:p>
    <w:p w:rsidR="005B0B34" w:rsidRPr="00C1510B" w:rsidRDefault="005B0B34" w:rsidP="002738E8">
      <w:pPr>
        <w:widowControl/>
        <w:numPr>
          <w:ilvl w:val="0"/>
          <w:numId w:val="161"/>
        </w:numPr>
        <w:autoSpaceDE/>
        <w:autoSpaceDN/>
        <w:spacing w:before="100" w:beforeAutospacing="1" w:after="100" w:afterAutospacing="1"/>
        <w:rPr>
          <w:sz w:val="24"/>
          <w:szCs w:val="24"/>
          <w:lang w:val="en-US"/>
        </w:rPr>
      </w:pPr>
      <w:r w:rsidRPr="00C1510B">
        <w:rPr>
          <w:sz w:val="24"/>
          <w:szCs w:val="24"/>
          <w:lang w:val="en-US"/>
        </w:rPr>
        <w:t>If I wasn't afraid of spiders, I would have picked it up.</w:t>
      </w:r>
    </w:p>
    <w:p w:rsidR="005B0B34" w:rsidRPr="00C1510B" w:rsidRDefault="005B0B34" w:rsidP="002738E8">
      <w:pPr>
        <w:widowControl/>
        <w:numPr>
          <w:ilvl w:val="0"/>
          <w:numId w:val="161"/>
        </w:numPr>
        <w:autoSpaceDE/>
        <w:autoSpaceDN/>
        <w:spacing w:before="100" w:beforeAutospacing="1" w:after="100" w:afterAutospacing="1"/>
        <w:rPr>
          <w:sz w:val="24"/>
          <w:szCs w:val="24"/>
          <w:lang w:val="en-US"/>
        </w:rPr>
      </w:pPr>
      <w:r w:rsidRPr="00C1510B">
        <w:rPr>
          <w:sz w:val="24"/>
          <w:szCs w:val="24"/>
          <w:lang w:val="en-US"/>
        </w:rPr>
        <w:t>I would have picked it up if I wasn't afraid of spiders.</w:t>
      </w:r>
    </w:p>
    <w:p w:rsidR="005B0B34" w:rsidRDefault="005B0B34" w:rsidP="002738E8">
      <w:pPr>
        <w:widowControl/>
        <w:numPr>
          <w:ilvl w:val="0"/>
          <w:numId w:val="161"/>
        </w:numPr>
        <w:autoSpaceDE/>
        <w:autoSpaceDN/>
        <w:spacing w:before="100" w:beforeAutospacing="1" w:after="100" w:afterAutospacing="1"/>
        <w:rPr>
          <w:sz w:val="24"/>
          <w:szCs w:val="24"/>
          <w:lang w:val="en-US"/>
        </w:rPr>
      </w:pPr>
      <w:r w:rsidRPr="00C1510B">
        <w:rPr>
          <w:sz w:val="24"/>
          <w:szCs w:val="24"/>
          <w:lang w:val="en-US"/>
        </w:rPr>
        <w:t>If we didn't trust him we would have sacked him months ago.</w:t>
      </w:r>
    </w:p>
    <w:p w:rsidR="00FC2A1A" w:rsidRDefault="00FC2A1A" w:rsidP="002738E8">
      <w:pPr>
        <w:widowControl/>
        <w:numPr>
          <w:ilvl w:val="0"/>
          <w:numId w:val="161"/>
        </w:numPr>
        <w:shd w:val="clear" w:color="auto" w:fill="D9EDF7"/>
        <w:autoSpaceDE/>
        <w:autoSpaceDN/>
        <w:spacing w:before="100" w:beforeAutospacing="1" w:after="100" w:afterAutospacing="1"/>
        <w:rPr>
          <w:color w:val="3A87AD"/>
          <w:sz w:val="24"/>
          <w:szCs w:val="24"/>
          <w:lang w:val="en-US"/>
        </w:rPr>
      </w:pPr>
      <w:r w:rsidRPr="00FC2A1A">
        <w:rPr>
          <w:sz w:val="24"/>
          <w:szCs w:val="24"/>
          <w:lang w:val="en-US"/>
        </w:rPr>
        <w:t>We would have sacked him months ago if we didn't trust him.</w:t>
      </w:r>
      <w:r w:rsidRPr="00FC2A1A">
        <w:rPr>
          <w:color w:val="3A87AD"/>
          <w:sz w:val="24"/>
          <w:szCs w:val="24"/>
          <w:lang w:val="en-US"/>
        </w:rPr>
        <w:t xml:space="preserve"> </w:t>
      </w:r>
    </w:p>
    <w:p w:rsidR="00FC2A1A" w:rsidRPr="00FC2A1A" w:rsidRDefault="00FC2A1A" w:rsidP="002738E8">
      <w:pPr>
        <w:widowControl/>
        <w:numPr>
          <w:ilvl w:val="0"/>
          <w:numId w:val="161"/>
        </w:numPr>
        <w:shd w:val="clear" w:color="auto" w:fill="D9EDF7"/>
        <w:autoSpaceDE/>
        <w:autoSpaceDN/>
        <w:spacing w:before="100" w:beforeAutospacing="1" w:after="100" w:afterAutospacing="1"/>
        <w:rPr>
          <w:sz w:val="24"/>
          <w:szCs w:val="24"/>
          <w:lang w:val="en-US"/>
        </w:rPr>
      </w:pPr>
      <w:r w:rsidRPr="00FC2A1A">
        <w:rPr>
          <w:sz w:val="24"/>
          <w:szCs w:val="24"/>
          <w:lang w:val="en-US"/>
        </w:rPr>
        <w:t>If you had caught that plane you would be dead now.</w:t>
      </w:r>
    </w:p>
    <w:p w:rsidR="00FC2A1A" w:rsidRPr="00FC2A1A" w:rsidRDefault="00FC2A1A" w:rsidP="002738E8">
      <w:pPr>
        <w:widowControl/>
        <w:numPr>
          <w:ilvl w:val="0"/>
          <w:numId w:val="161"/>
        </w:numPr>
        <w:shd w:val="clear" w:color="auto" w:fill="D9EDF7"/>
        <w:autoSpaceDE/>
        <w:autoSpaceDN/>
        <w:spacing w:before="100" w:beforeAutospacing="1" w:after="100" w:afterAutospacing="1"/>
        <w:rPr>
          <w:sz w:val="24"/>
          <w:szCs w:val="24"/>
          <w:lang w:val="en-US"/>
        </w:rPr>
      </w:pPr>
      <w:r w:rsidRPr="00FC2A1A">
        <w:rPr>
          <w:sz w:val="24"/>
          <w:szCs w:val="24"/>
          <w:lang w:val="en-US"/>
        </w:rPr>
        <w:t>You would be dead now if you had caught that plane.</w:t>
      </w:r>
    </w:p>
    <w:p w:rsidR="00FC2A1A" w:rsidRPr="00207B7F" w:rsidRDefault="00FC2A1A" w:rsidP="00FC2A1A">
      <w:pPr>
        <w:spacing w:before="300" w:after="150" w:line="280" w:lineRule="atLeast"/>
        <w:outlineLvl w:val="5"/>
        <w:rPr>
          <w:caps/>
          <w:color w:val="555555"/>
          <w:sz w:val="24"/>
          <w:szCs w:val="24"/>
          <w:lang w:val="en-US"/>
        </w:rPr>
      </w:pPr>
      <w:r w:rsidRPr="00207B7F">
        <w:rPr>
          <w:caps/>
          <w:color w:val="555555"/>
          <w:sz w:val="24"/>
          <w:szCs w:val="24"/>
          <w:lang w:val="en-US"/>
        </w:rPr>
        <w:t>Function</w:t>
      </w:r>
    </w:p>
    <w:p w:rsidR="00FC2A1A" w:rsidRPr="00207B7F" w:rsidRDefault="00FC2A1A" w:rsidP="00FC2A1A">
      <w:pPr>
        <w:spacing w:after="375"/>
        <w:rPr>
          <w:color w:val="555555"/>
          <w:sz w:val="24"/>
          <w:szCs w:val="24"/>
          <w:lang w:val="en-US"/>
        </w:rPr>
      </w:pPr>
      <w:r w:rsidRPr="00207B7F">
        <w:rPr>
          <w:color w:val="555555"/>
          <w:sz w:val="24"/>
          <w:szCs w:val="24"/>
          <w:lang w:val="en-US"/>
        </w:rPr>
        <w:t xml:space="preserve">This type of mixed conditional refers to an unreal past condition and its probable result in the present. These sentences express a situation which is contrary to reality both in the past and in the present. In these mixed conditional sentences, the time is the </w:t>
      </w:r>
      <w:r w:rsidRPr="00207B7F">
        <w:rPr>
          <w:b/>
          <w:bCs/>
          <w:color w:val="555555"/>
          <w:sz w:val="24"/>
          <w:szCs w:val="24"/>
          <w:lang w:val="en-US"/>
        </w:rPr>
        <w:t>past</w:t>
      </w:r>
      <w:r w:rsidRPr="00207B7F">
        <w:rPr>
          <w:color w:val="555555"/>
          <w:sz w:val="24"/>
          <w:szCs w:val="24"/>
          <w:lang w:val="en-US"/>
        </w:rPr>
        <w:t xml:space="preserve"> in the "if" clause and in the </w:t>
      </w:r>
      <w:r w:rsidRPr="00207B7F">
        <w:rPr>
          <w:b/>
          <w:bCs/>
          <w:color w:val="555555"/>
          <w:sz w:val="24"/>
          <w:szCs w:val="24"/>
          <w:lang w:val="en-US"/>
        </w:rPr>
        <w:t>present</w:t>
      </w:r>
      <w:r w:rsidRPr="00207B7F">
        <w:rPr>
          <w:color w:val="555555"/>
          <w:sz w:val="24"/>
          <w:szCs w:val="24"/>
          <w:lang w:val="en-US"/>
        </w:rPr>
        <w:t xml:space="preserve"> in the main clause.</w:t>
      </w:r>
    </w:p>
    <w:p w:rsidR="00FC2A1A" w:rsidRPr="00FC2A1A" w:rsidRDefault="00FC2A1A" w:rsidP="00FC2A1A">
      <w:pPr>
        <w:shd w:val="clear" w:color="auto" w:fill="D9EDF7"/>
        <w:spacing w:before="300" w:after="150" w:line="320" w:lineRule="atLeast"/>
        <w:outlineLvl w:val="4"/>
        <w:rPr>
          <w:caps/>
          <w:sz w:val="24"/>
          <w:szCs w:val="24"/>
        </w:rPr>
      </w:pPr>
      <w:r w:rsidRPr="00FC2A1A">
        <w:rPr>
          <w:caps/>
          <w:sz w:val="24"/>
          <w:szCs w:val="24"/>
        </w:rPr>
        <w:t>Examples</w:t>
      </w:r>
    </w:p>
    <w:p w:rsidR="00FC2A1A" w:rsidRPr="00FC2A1A" w:rsidRDefault="00FC2A1A" w:rsidP="002738E8">
      <w:pPr>
        <w:widowControl/>
        <w:numPr>
          <w:ilvl w:val="0"/>
          <w:numId w:val="182"/>
        </w:numPr>
        <w:shd w:val="clear" w:color="auto" w:fill="D9EDF7"/>
        <w:autoSpaceDE/>
        <w:autoSpaceDN/>
        <w:spacing w:before="100" w:beforeAutospacing="1" w:after="100" w:afterAutospacing="1"/>
        <w:rPr>
          <w:sz w:val="24"/>
          <w:szCs w:val="24"/>
          <w:lang w:val="en-US"/>
        </w:rPr>
      </w:pPr>
      <w:r w:rsidRPr="00FC2A1A">
        <w:rPr>
          <w:sz w:val="24"/>
          <w:szCs w:val="24"/>
          <w:lang w:val="en-US"/>
        </w:rPr>
        <w:t>If I had studied I would have my driving license. (but I didn't study and now I don't have my license)</w:t>
      </w:r>
    </w:p>
    <w:p w:rsidR="00FC2A1A" w:rsidRPr="00FC2A1A" w:rsidRDefault="00FC2A1A" w:rsidP="002738E8">
      <w:pPr>
        <w:widowControl/>
        <w:numPr>
          <w:ilvl w:val="0"/>
          <w:numId w:val="182"/>
        </w:numPr>
        <w:shd w:val="clear" w:color="auto" w:fill="D9EDF7"/>
        <w:autoSpaceDE/>
        <w:autoSpaceDN/>
        <w:spacing w:before="100" w:beforeAutospacing="1" w:after="100" w:afterAutospacing="1"/>
        <w:rPr>
          <w:sz w:val="24"/>
          <w:szCs w:val="24"/>
          <w:lang w:val="en-US"/>
        </w:rPr>
      </w:pPr>
      <w:r w:rsidRPr="00FC2A1A">
        <w:rPr>
          <w:sz w:val="24"/>
          <w:szCs w:val="24"/>
          <w:lang w:val="en-US"/>
        </w:rPr>
        <w:t>I would be a millionaire now if I had taken that job. (but I didn't take the job and I'm not a millionaire)</w:t>
      </w:r>
    </w:p>
    <w:p w:rsidR="00FC2A1A" w:rsidRPr="00FC2A1A" w:rsidRDefault="00FC2A1A" w:rsidP="002738E8">
      <w:pPr>
        <w:widowControl/>
        <w:numPr>
          <w:ilvl w:val="0"/>
          <w:numId w:val="182"/>
        </w:numPr>
        <w:shd w:val="clear" w:color="auto" w:fill="D9EDF7"/>
        <w:autoSpaceDE/>
        <w:autoSpaceDN/>
        <w:spacing w:before="100" w:beforeAutospacing="1" w:after="100" w:afterAutospacing="1"/>
        <w:rPr>
          <w:sz w:val="24"/>
          <w:szCs w:val="24"/>
          <w:lang w:val="en-US"/>
        </w:rPr>
      </w:pPr>
      <w:r w:rsidRPr="00FC2A1A">
        <w:rPr>
          <w:sz w:val="24"/>
          <w:szCs w:val="24"/>
          <w:lang w:val="en-US"/>
        </w:rPr>
        <w:t>If you had spent all your money, you wouldn't buy this jacket. (but you didn't spend all your money and now you can buy this jacket)</w:t>
      </w:r>
    </w:p>
    <w:p w:rsidR="00FC2A1A" w:rsidRPr="00207B7F" w:rsidRDefault="00FC2A1A" w:rsidP="00FC2A1A">
      <w:pPr>
        <w:spacing w:after="375"/>
        <w:rPr>
          <w:color w:val="555555"/>
          <w:sz w:val="24"/>
          <w:szCs w:val="24"/>
          <w:lang w:val="en-US"/>
        </w:rPr>
      </w:pPr>
      <w:r w:rsidRPr="00207B7F">
        <w:rPr>
          <w:color w:val="555555"/>
          <w:sz w:val="24"/>
          <w:szCs w:val="24"/>
          <w:lang w:val="en-US"/>
        </w:rPr>
        <w:t xml:space="preserve">In these mixed conditional sentences, you can also use modals in the main clause instead of </w:t>
      </w:r>
      <w:r w:rsidRPr="00207B7F">
        <w:rPr>
          <w:i/>
          <w:iCs/>
          <w:color w:val="555555"/>
          <w:sz w:val="24"/>
          <w:szCs w:val="24"/>
          <w:lang w:val="en-US"/>
        </w:rPr>
        <w:t>would</w:t>
      </w:r>
      <w:r w:rsidRPr="00207B7F">
        <w:rPr>
          <w:color w:val="555555"/>
          <w:sz w:val="24"/>
          <w:szCs w:val="24"/>
          <w:lang w:val="en-US"/>
        </w:rPr>
        <w:t xml:space="preserve"> to express the degree of certainty, permission, or a recommendation about the outcome.</w:t>
      </w:r>
    </w:p>
    <w:p w:rsidR="00FC2A1A" w:rsidRPr="00FC2A1A" w:rsidRDefault="00FC2A1A" w:rsidP="00FC2A1A">
      <w:pPr>
        <w:shd w:val="clear" w:color="auto" w:fill="D9EDF7"/>
        <w:spacing w:before="300" w:after="150" w:line="320" w:lineRule="atLeast"/>
        <w:outlineLvl w:val="4"/>
        <w:rPr>
          <w:caps/>
          <w:sz w:val="24"/>
          <w:szCs w:val="24"/>
        </w:rPr>
      </w:pPr>
      <w:r w:rsidRPr="00FC2A1A">
        <w:rPr>
          <w:caps/>
          <w:sz w:val="24"/>
          <w:szCs w:val="24"/>
        </w:rPr>
        <w:t>Examples</w:t>
      </w:r>
    </w:p>
    <w:p w:rsidR="00FC2A1A" w:rsidRPr="00FC2A1A" w:rsidRDefault="00FC2A1A" w:rsidP="002738E8">
      <w:pPr>
        <w:widowControl/>
        <w:numPr>
          <w:ilvl w:val="0"/>
          <w:numId w:val="183"/>
        </w:numPr>
        <w:shd w:val="clear" w:color="auto" w:fill="D9EDF7"/>
        <w:autoSpaceDE/>
        <w:autoSpaceDN/>
        <w:spacing w:before="100" w:beforeAutospacing="1" w:after="100" w:afterAutospacing="1"/>
        <w:rPr>
          <w:sz w:val="24"/>
          <w:szCs w:val="24"/>
          <w:lang w:val="en-US"/>
        </w:rPr>
      </w:pPr>
      <w:r w:rsidRPr="00FC2A1A">
        <w:rPr>
          <w:sz w:val="24"/>
          <w:szCs w:val="24"/>
          <w:lang w:val="en-US"/>
        </w:rPr>
        <w:t>If you had crashed the car, you might be in trouble.</w:t>
      </w:r>
    </w:p>
    <w:p w:rsidR="00FC2A1A" w:rsidRPr="00FC2A1A" w:rsidRDefault="00FC2A1A" w:rsidP="002738E8">
      <w:pPr>
        <w:widowControl/>
        <w:numPr>
          <w:ilvl w:val="0"/>
          <w:numId w:val="183"/>
        </w:numPr>
        <w:shd w:val="clear" w:color="auto" w:fill="D9EDF7"/>
        <w:autoSpaceDE/>
        <w:autoSpaceDN/>
        <w:spacing w:before="100" w:beforeAutospacing="1" w:after="100" w:afterAutospacing="1"/>
        <w:rPr>
          <w:sz w:val="24"/>
          <w:szCs w:val="24"/>
          <w:lang w:val="en-US"/>
        </w:rPr>
      </w:pPr>
      <w:r w:rsidRPr="00FC2A1A">
        <w:rPr>
          <w:sz w:val="24"/>
          <w:szCs w:val="24"/>
          <w:lang w:val="en-US"/>
        </w:rPr>
        <w:t>I could be a millionaire now if I had invested in ABC Plumbing.</w:t>
      </w:r>
    </w:p>
    <w:p w:rsidR="00FC2A1A" w:rsidRPr="00FC2A1A" w:rsidRDefault="00FC2A1A" w:rsidP="002738E8">
      <w:pPr>
        <w:widowControl/>
        <w:numPr>
          <w:ilvl w:val="0"/>
          <w:numId w:val="183"/>
        </w:numPr>
        <w:shd w:val="clear" w:color="auto" w:fill="D9EDF7"/>
        <w:autoSpaceDE/>
        <w:autoSpaceDN/>
        <w:spacing w:before="100" w:beforeAutospacing="1" w:after="100" w:afterAutospacing="1"/>
        <w:rPr>
          <w:sz w:val="24"/>
          <w:szCs w:val="24"/>
          <w:lang w:val="en-US"/>
        </w:rPr>
      </w:pPr>
      <w:r w:rsidRPr="00FC2A1A">
        <w:rPr>
          <w:sz w:val="24"/>
          <w:szCs w:val="24"/>
          <w:lang w:val="en-US"/>
        </w:rPr>
        <w:t>If I had learned to ski, I might be on the slopes right now.</w:t>
      </w:r>
    </w:p>
    <w:p w:rsidR="00FC2A1A" w:rsidRPr="00FC2A1A" w:rsidRDefault="00FC2A1A" w:rsidP="00FC2A1A">
      <w:pPr>
        <w:spacing w:before="300" w:after="150" w:line="440" w:lineRule="atLeast"/>
        <w:outlineLvl w:val="2"/>
        <w:rPr>
          <w:caps/>
          <w:sz w:val="24"/>
          <w:szCs w:val="24"/>
          <w:lang w:val="en-US"/>
        </w:rPr>
      </w:pPr>
      <w:r w:rsidRPr="00FC2A1A">
        <w:rPr>
          <w:caps/>
          <w:sz w:val="24"/>
          <w:szCs w:val="24"/>
          <w:lang w:val="en-US"/>
        </w:rPr>
        <w:t>Past result of present or continuing condition</w:t>
      </w:r>
    </w:p>
    <w:p w:rsidR="00FC2A1A" w:rsidRPr="00FC2A1A" w:rsidRDefault="00FC2A1A" w:rsidP="00FC2A1A">
      <w:pPr>
        <w:spacing w:before="300" w:after="150" w:line="280" w:lineRule="atLeast"/>
        <w:outlineLvl w:val="5"/>
        <w:rPr>
          <w:caps/>
          <w:sz w:val="24"/>
          <w:szCs w:val="24"/>
          <w:lang w:val="en-US"/>
        </w:rPr>
      </w:pPr>
      <w:r w:rsidRPr="00FC2A1A">
        <w:rPr>
          <w:caps/>
          <w:sz w:val="24"/>
          <w:szCs w:val="24"/>
          <w:lang w:val="en-US"/>
        </w:rPr>
        <w:t>Form</w:t>
      </w:r>
    </w:p>
    <w:p w:rsidR="00FC2A1A" w:rsidRPr="00FC2A1A" w:rsidRDefault="00FC2A1A" w:rsidP="00FC2A1A">
      <w:pPr>
        <w:spacing w:after="375"/>
        <w:rPr>
          <w:sz w:val="24"/>
          <w:szCs w:val="24"/>
          <w:lang w:val="en-US"/>
        </w:rPr>
      </w:pPr>
      <w:r w:rsidRPr="00FC2A1A">
        <w:rPr>
          <w:sz w:val="24"/>
          <w:szCs w:val="24"/>
          <w:lang w:val="en-US"/>
        </w:rPr>
        <w:lastRenderedPageBreak/>
        <w:t>In this second type of mixed conditional sentence, the tense in the 'if' clause is the simple past, and the tense in the main clause is the perfect conditional.</w:t>
      </w:r>
    </w:p>
    <w:tbl>
      <w:tblPr>
        <w:tblW w:w="13500" w:type="dxa"/>
        <w:tblBorders>
          <w:top w:val="single" w:sz="2" w:space="0" w:color="DFDFDF"/>
          <w:left w:val="single" w:sz="2" w:space="0" w:color="DFDFDF"/>
          <w:bottom w:val="single" w:sz="2" w:space="0" w:color="DFDFDF"/>
          <w:right w:val="single" w:sz="2" w:space="0" w:color="DFDFDF"/>
        </w:tblBorders>
        <w:tblCellMar>
          <w:top w:w="15" w:type="dxa"/>
          <w:left w:w="15" w:type="dxa"/>
          <w:bottom w:w="15" w:type="dxa"/>
          <w:right w:w="15" w:type="dxa"/>
        </w:tblCellMar>
        <w:tblLook w:val="04A0" w:firstRow="1" w:lastRow="0" w:firstColumn="1" w:lastColumn="0" w:noHBand="0" w:noVBand="1"/>
      </w:tblPr>
      <w:tblGrid>
        <w:gridCol w:w="5536"/>
        <w:gridCol w:w="7964"/>
      </w:tblGrid>
      <w:tr w:rsidR="00FC2A1A" w:rsidRPr="00207B7F" w:rsidTr="000217DB">
        <w:trPr>
          <w:tblHeader/>
        </w:trPr>
        <w:tc>
          <w:tcPr>
            <w:tcW w:w="0" w:type="auto"/>
            <w:tcBorders>
              <w:bottom w:val="single" w:sz="2" w:space="0" w:color="DFDFDF"/>
            </w:tcBorders>
            <w:shd w:val="clear" w:color="auto" w:fill="auto"/>
            <w:tcMar>
              <w:top w:w="120" w:type="dxa"/>
              <w:left w:w="120" w:type="dxa"/>
              <w:bottom w:w="120" w:type="dxa"/>
              <w:right w:w="120" w:type="dxa"/>
            </w:tcMar>
            <w:hideMark/>
          </w:tcPr>
          <w:p w:rsidR="00FC2A1A" w:rsidRPr="00207B7F" w:rsidRDefault="00FC2A1A" w:rsidP="000217DB">
            <w:pPr>
              <w:spacing w:after="300" w:line="280" w:lineRule="atLeast"/>
              <w:rPr>
                <w:b/>
                <w:bCs/>
                <w:sz w:val="24"/>
                <w:szCs w:val="24"/>
              </w:rPr>
            </w:pPr>
            <w:r w:rsidRPr="00207B7F">
              <w:rPr>
                <w:b/>
                <w:bCs/>
                <w:sz w:val="24"/>
                <w:szCs w:val="24"/>
              </w:rPr>
              <w:t>If clause (condition)</w:t>
            </w:r>
          </w:p>
        </w:tc>
        <w:tc>
          <w:tcPr>
            <w:tcW w:w="0" w:type="auto"/>
            <w:tcBorders>
              <w:bottom w:val="single" w:sz="2" w:space="0" w:color="DFDFDF"/>
            </w:tcBorders>
            <w:shd w:val="clear" w:color="auto" w:fill="auto"/>
            <w:tcMar>
              <w:top w:w="120" w:type="dxa"/>
              <w:left w:w="120" w:type="dxa"/>
              <w:bottom w:w="120" w:type="dxa"/>
              <w:right w:w="120" w:type="dxa"/>
            </w:tcMar>
            <w:hideMark/>
          </w:tcPr>
          <w:p w:rsidR="00FC2A1A" w:rsidRPr="00207B7F" w:rsidRDefault="00FC2A1A" w:rsidP="000217DB">
            <w:pPr>
              <w:spacing w:after="300" w:line="280" w:lineRule="atLeast"/>
              <w:rPr>
                <w:b/>
                <w:bCs/>
                <w:sz w:val="24"/>
                <w:szCs w:val="24"/>
              </w:rPr>
            </w:pPr>
            <w:r w:rsidRPr="00207B7F">
              <w:rPr>
                <w:b/>
                <w:bCs/>
                <w:sz w:val="24"/>
                <w:szCs w:val="24"/>
              </w:rPr>
              <w:t>Main clause (result)</w:t>
            </w:r>
          </w:p>
        </w:tc>
      </w:tr>
      <w:tr w:rsidR="00FC2A1A" w:rsidRPr="00207B7F" w:rsidTr="000217DB">
        <w:tc>
          <w:tcPr>
            <w:tcW w:w="0" w:type="auto"/>
            <w:shd w:val="clear" w:color="auto" w:fill="auto"/>
            <w:tcMar>
              <w:top w:w="120" w:type="dxa"/>
              <w:left w:w="120" w:type="dxa"/>
              <w:bottom w:w="120" w:type="dxa"/>
              <w:right w:w="120" w:type="dxa"/>
            </w:tcMar>
            <w:hideMark/>
          </w:tcPr>
          <w:p w:rsidR="00FC2A1A" w:rsidRPr="00207B7F" w:rsidRDefault="00FC2A1A" w:rsidP="000217DB">
            <w:pPr>
              <w:spacing w:after="300" w:line="280" w:lineRule="atLeast"/>
              <w:rPr>
                <w:sz w:val="24"/>
                <w:szCs w:val="24"/>
              </w:rPr>
            </w:pPr>
            <w:r w:rsidRPr="00207B7F">
              <w:rPr>
                <w:b/>
                <w:bCs/>
                <w:sz w:val="24"/>
                <w:szCs w:val="24"/>
              </w:rPr>
              <w:t>If + simple past</w:t>
            </w:r>
          </w:p>
        </w:tc>
        <w:tc>
          <w:tcPr>
            <w:tcW w:w="0" w:type="auto"/>
            <w:shd w:val="clear" w:color="auto" w:fill="auto"/>
            <w:tcMar>
              <w:top w:w="120" w:type="dxa"/>
              <w:left w:w="120" w:type="dxa"/>
              <w:bottom w:w="120" w:type="dxa"/>
              <w:right w:w="120" w:type="dxa"/>
            </w:tcMar>
            <w:hideMark/>
          </w:tcPr>
          <w:p w:rsidR="00FC2A1A" w:rsidRPr="00207B7F" w:rsidRDefault="00FC2A1A" w:rsidP="000217DB">
            <w:pPr>
              <w:spacing w:after="300" w:line="280" w:lineRule="atLeast"/>
              <w:rPr>
                <w:sz w:val="24"/>
                <w:szCs w:val="24"/>
              </w:rPr>
            </w:pPr>
            <w:r w:rsidRPr="00207B7F">
              <w:rPr>
                <w:b/>
                <w:bCs/>
                <w:sz w:val="24"/>
                <w:szCs w:val="24"/>
              </w:rPr>
              <w:t>perfect conditional</w:t>
            </w:r>
          </w:p>
        </w:tc>
      </w:tr>
      <w:tr w:rsidR="00FC2A1A" w:rsidRPr="00BF2E6C" w:rsidTr="000217DB">
        <w:tc>
          <w:tcPr>
            <w:tcW w:w="0" w:type="auto"/>
            <w:shd w:val="clear" w:color="auto" w:fill="auto"/>
            <w:tcMar>
              <w:top w:w="120" w:type="dxa"/>
              <w:left w:w="120" w:type="dxa"/>
              <w:bottom w:w="120" w:type="dxa"/>
              <w:right w:w="120" w:type="dxa"/>
            </w:tcMar>
            <w:hideMark/>
          </w:tcPr>
          <w:p w:rsidR="00FC2A1A" w:rsidRPr="00207B7F" w:rsidRDefault="00FC2A1A" w:rsidP="000217DB">
            <w:pPr>
              <w:spacing w:after="300" w:line="280" w:lineRule="atLeast"/>
              <w:rPr>
                <w:sz w:val="24"/>
                <w:szCs w:val="24"/>
              </w:rPr>
            </w:pPr>
            <w:r w:rsidRPr="00207B7F">
              <w:rPr>
                <w:sz w:val="24"/>
                <w:szCs w:val="24"/>
              </w:rPr>
              <w:t>If this thing happened</w:t>
            </w:r>
          </w:p>
        </w:tc>
        <w:tc>
          <w:tcPr>
            <w:tcW w:w="0" w:type="auto"/>
            <w:shd w:val="clear" w:color="auto" w:fill="auto"/>
            <w:tcMar>
              <w:top w:w="120" w:type="dxa"/>
              <w:left w:w="120" w:type="dxa"/>
              <w:bottom w:w="120" w:type="dxa"/>
              <w:right w:w="120" w:type="dxa"/>
            </w:tcMar>
            <w:hideMark/>
          </w:tcPr>
          <w:p w:rsidR="00FC2A1A" w:rsidRPr="00207B7F" w:rsidRDefault="00FC2A1A" w:rsidP="000217DB">
            <w:pPr>
              <w:spacing w:after="300" w:line="280" w:lineRule="atLeast"/>
              <w:rPr>
                <w:sz w:val="24"/>
                <w:szCs w:val="24"/>
                <w:lang w:val="en-US"/>
              </w:rPr>
            </w:pPr>
            <w:r w:rsidRPr="00207B7F">
              <w:rPr>
                <w:sz w:val="24"/>
                <w:szCs w:val="24"/>
                <w:lang w:val="en-US"/>
              </w:rPr>
              <w:t>that thing would have happened.</w:t>
            </w:r>
          </w:p>
        </w:tc>
      </w:tr>
    </w:tbl>
    <w:p w:rsidR="00FC2A1A" w:rsidRPr="00207B7F" w:rsidRDefault="00FC2A1A" w:rsidP="00FC2A1A">
      <w:pPr>
        <w:spacing w:after="375"/>
        <w:rPr>
          <w:color w:val="555555"/>
          <w:sz w:val="24"/>
          <w:szCs w:val="24"/>
          <w:lang w:val="en-US"/>
        </w:rPr>
      </w:pPr>
      <w:r w:rsidRPr="00207B7F">
        <w:rPr>
          <w:color w:val="555555"/>
          <w:sz w:val="24"/>
          <w:szCs w:val="24"/>
          <w:lang w:val="en-US"/>
        </w:rPr>
        <w:t>As in all conditional sentences, the order of the clauses is not fixed. You may have to rearrange the pronouns and adjust punctuation when you change the order of the clauses, but the meaning is identical.</w:t>
      </w:r>
    </w:p>
    <w:p w:rsidR="00FC2A1A" w:rsidRPr="00FC2A1A" w:rsidRDefault="00FC2A1A" w:rsidP="00FC2A1A">
      <w:pPr>
        <w:shd w:val="clear" w:color="auto" w:fill="D9EDF7"/>
        <w:spacing w:before="300" w:after="150" w:line="320" w:lineRule="atLeast"/>
        <w:outlineLvl w:val="4"/>
        <w:rPr>
          <w:caps/>
          <w:sz w:val="24"/>
          <w:szCs w:val="24"/>
        </w:rPr>
      </w:pPr>
      <w:r w:rsidRPr="00FC2A1A">
        <w:rPr>
          <w:caps/>
          <w:sz w:val="24"/>
          <w:szCs w:val="24"/>
        </w:rPr>
        <w:t>Examples</w:t>
      </w:r>
    </w:p>
    <w:p w:rsidR="00FC2A1A" w:rsidRPr="00FC2A1A" w:rsidRDefault="00FC2A1A" w:rsidP="002738E8">
      <w:pPr>
        <w:widowControl/>
        <w:numPr>
          <w:ilvl w:val="0"/>
          <w:numId w:val="184"/>
        </w:numPr>
        <w:shd w:val="clear" w:color="auto" w:fill="D9EDF7"/>
        <w:autoSpaceDE/>
        <w:autoSpaceDN/>
        <w:spacing w:before="100" w:beforeAutospacing="1" w:after="100" w:afterAutospacing="1"/>
        <w:rPr>
          <w:sz w:val="24"/>
          <w:szCs w:val="24"/>
          <w:lang w:val="en-US"/>
        </w:rPr>
      </w:pPr>
      <w:r w:rsidRPr="00FC2A1A">
        <w:rPr>
          <w:sz w:val="24"/>
          <w:szCs w:val="24"/>
          <w:lang w:val="en-US"/>
        </w:rPr>
        <w:t>If I wasn't afraid of spiders, I would have picked it up.</w:t>
      </w:r>
    </w:p>
    <w:p w:rsidR="00FC2A1A" w:rsidRPr="00FC2A1A" w:rsidRDefault="00FC2A1A" w:rsidP="002738E8">
      <w:pPr>
        <w:widowControl/>
        <w:numPr>
          <w:ilvl w:val="0"/>
          <w:numId w:val="184"/>
        </w:numPr>
        <w:shd w:val="clear" w:color="auto" w:fill="D9EDF7"/>
        <w:autoSpaceDE/>
        <w:autoSpaceDN/>
        <w:spacing w:before="100" w:beforeAutospacing="1" w:after="100" w:afterAutospacing="1"/>
        <w:rPr>
          <w:sz w:val="24"/>
          <w:szCs w:val="24"/>
          <w:lang w:val="en-US"/>
        </w:rPr>
      </w:pPr>
      <w:r w:rsidRPr="00FC2A1A">
        <w:rPr>
          <w:sz w:val="24"/>
          <w:szCs w:val="24"/>
          <w:lang w:val="en-US"/>
        </w:rPr>
        <w:t>I would have picked it up if I wasn't afraid of spiders.</w:t>
      </w:r>
    </w:p>
    <w:p w:rsidR="00FC2A1A" w:rsidRPr="00FC2A1A" w:rsidRDefault="00FC2A1A" w:rsidP="002738E8">
      <w:pPr>
        <w:widowControl/>
        <w:numPr>
          <w:ilvl w:val="0"/>
          <w:numId w:val="184"/>
        </w:numPr>
        <w:shd w:val="clear" w:color="auto" w:fill="D9EDF7"/>
        <w:autoSpaceDE/>
        <w:autoSpaceDN/>
        <w:spacing w:before="100" w:beforeAutospacing="1" w:after="100" w:afterAutospacing="1"/>
        <w:rPr>
          <w:sz w:val="24"/>
          <w:szCs w:val="24"/>
          <w:lang w:val="en-US"/>
        </w:rPr>
      </w:pPr>
      <w:r w:rsidRPr="00FC2A1A">
        <w:rPr>
          <w:sz w:val="24"/>
          <w:szCs w:val="24"/>
          <w:lang w:val="en-US"/>
        </w:rPr>
        <w:t>If we didn't trust him we would have sacked him months ago.</w:t>
      </w:r>
    </w:p>
    <w:p w:rsidR="00FC2A1A" w:rsidRPr="00FC2A1A" w:rsidRDefault="00FC2A1A" w:rsidP="002738E8">
      <w:pPr>
        <w:widowControl/>
        <w:numPr>
          <w:ilvl w:val="0"/>
          <w:numId w:val="184"/>
        </w:numPr>
        <w:shd w:val="clear" w:color="auto" w:fill="D9EDF7"/>
        <w:autoSpaceDE/>
        <w:autoSpaceDN/>
        <w:spacing w:before="100" w:beforeAutospacing="1" w:after="100" w:afterAutospacing="1"/>
        <w:rPr>
          <w:sz w:val="24"/>
          <w:szCs w:val="24"/>
          <w:lang w:val="en-US"/>
        </w:rPr>
      </w:pPr>
      <w:r w:rsidRPr="00FC2A1A">
        <w:rPr>
          <w:sz w:val="24"/>
          <w:szCs w:val="24"/>
          <w:lang w:val="en-US"/>
        </w:rPr>
        <w:t>We would have sacked him months ago if we didn't trust him.</w:t>
      </w:r>
    </w:p>
    <w:p w:rsidR="00FC2A1A" w:rsidRPr="00FC2A1A" w:rsidRDefault="00FC2A1A" w:rsidP="002738E8">
      <w:pPr>
        <w:widowControl/>
        <w:numPr>
          <w:ilvl w:val="0"/>
          <w:numId w:val="184"/>
        </w:numPr>
        <w:shd w:val="clear" w:color="auto" w:fill="D9EDF7"/>
        <w:autoSpaceDE/>
        <w:autoSpaceDN/>
        <w:spacing w:before="100" w:beforeAutospacing="1" w:after="100" w:afterAutospacing="1"/>
        <w:rPr>
          <w:sz w:val="24"/>
          <w:szCs w:val="24"/>
          <w:lang w:val="en-US"/>
        </w:rPr>
      </w:pPr>
      <w:r w:rsidRPr="00FC2A1A">
        <w:rPr>
          <w:sz w:val="24"/>
          <w:szCs w:val="24"/>
          <w:lang w:val="en-US"/>
        </w:rPr>
        <w:t>If I wasn't in the middle of another meeting, I would have been happy to help you.</w:t>
      </w:r>
    </w:p>
    <w:p w:rsidR="00FC2A1A" w:rsidRPr="00FC2A1A" w:rsidRDefault="00FC2A1A" w:rsidP="002738E8">
      <w:pPr>
        <w:widowControl/>
        <w:numPr>
          <w:ilvl w:val="0"/>
          <w:numId w:val="184"/>
        </w:numPr>
        <w:shd w:val="clear" w:color="auto" w:fill="D9EDF7"/>
        <w:autoSpaceDE/>
        <w:autoSpaceDN/>
        <w:spacing w:before="100" w:beforeAutospacing="1" w:after="100" w:afterAutospacing="1"/>
        <w:rPr>
          <w:sz w:val="24"/>
          <w:szCs w:val="24"/>
          <w:lang w:val="en-US"/>
        </w:rPr>
      </w:pPr>
      <w:r w:rsidRPr="00FC2A1A">
        <w:rPr>
          <w:sz w:val="24"/>
          <w:szCs w:val="24"/>
          <w:lang w:val="en-US"/>
        </w:rPr>
        <w:t>I would have been happy to help you if I wasn't in the middle of another meeting.</w:t>
      </w:r>
    </w:p>
    <w:p w:rsidR="005B0B34" w:rsidRPr="005B03FA" w:rsidRDefault="005B0B34" w:rsidP="005B03FA">
      <w:pPr>
        <w:pStyle w:val="6"/>
        <w:rPr>
          <w:rFonts w:ascii="Times New Roman" w:hAnsi="Times New Roman" w:cs="Times New Roman"/>
          <w:color w:val="auto"/>
          <w:sz w:val="24"/>
          <w:szCs w:val="24"/>
        </w:rPr>
      </w:pPr>
      <w:r w:rsidRPr="005B03FA">
        <w:rPr>
          <w:rFonts w:ascii="Times New Roman" w:hAnsi="Times New Roman" w:cs="Times New Roman"/>
          <w:color w:val="auto"/>
          <w:sz w:val="24"/>
          <w:szCs w:val="24"/>
          <w:lang w:val="en-US"/>
        </w:rPr>
        <w:t xml:space="preserve">These mixed conditional sentences refer to an unreal present situation and its probable (but unreal) pas result. </w:t>
      </w:r>
      <w:r w:rsidRPr="006133D9">
        <w:rPr>
          <w:rFonts w:ascii="Times New Roman" w:hAnsi="Times New Roman" w:cs="Times New Roman"/>
          <w:color w:val="auto"/>
          <w:sz w:val="24"/>
          <w:szCs w:val="24"/>
          <w:lang w:val="en-US"/>
        </w:rPr>
        <w:t xml:space="preserve">In these mixed conditional sentences, the time in the if clause is </w:t>
      </w:r>
      <w:r w:rsidRPr="006133D9">
        <w:rPr>
          <w:rStyle w:val="a9"/>
          <w:rFonts w:ascii="Times New Roman" w:hAnsi="Times New Roman" w:cs="Times New Roman"/>
          <w:color w:val="auto"/>
          <w:sz w:val="24"/>
          <w:szCs w:val="24"/>
          <w:lang w:val="en-US"/>
        </w:rPr>
        <w:t>now or always</w:t>
      </w:r>
      <w:r w:rsidRPr="006133D9">
        <w:rPr>
          <w:rFonts w:ascii="Times New Roman" w:hAnsi="Times New Roman" w:cs="Times New Roman"/>
          <w:color w:val="auto"/>
          <w:sz w:val="24"/>
          <w:szCs w:val="24"/>
          <w:lang w:val="en-US"/>
        </w:rPr>
        <w:t xml:space="preserve"> and the time in the main clause is </w:t>
      </w:r>
      <w:r w:rsidRPr="006133D9">
        <w:rPr>
          <w:rStyle w:val="a9"/>
          <w:rFonts w:ascii="Times New Roman" w:hAnsi="Times New Roman" w:cs="Times New Roman"/>
          <w:color w:val="auto"/>
          <w:sz w:val="24"/>
          <w:szCs w:val="24"/>
          <w:lang w:val="en-US"/>
        </w:rPr>
        <w:t>before now</w:t>
      </w:r>
      <w:r w:rsidRPr="006133D9">
        <w:rPr>
          <w:rFonts w:ascii="Times New Roman" w:hAnsi="Times New Roman" w:cs="Times New Roman"/>
          <w:color w:val="auto"/>
          <w:sz w:val="24"/>
          <w:szCs w:val="24"/>
          <w:lang w:val="en-US"/>
        </w:rPr>
        <w:t xml:space="preserve">. For example, "If I wasn't afraid of spiders" is contrary to present reality. I am afraid of spiders. "I would have picked it up" is contrary to past reality. </w:t>
      </w:r>
      <w:r w:rsidRPr="005B03FA">
        <w:rPr>
          <w:rFonts w:ascii="Times New Roman" w:hAnsi="Times New Roman" w:cs="Times New Roman"/>
          <w:color w:val="auto"/>
          <w:sz w:val="24"/>
          <w:szCs w:val="24"/>
        </w:rPr>
        <w:t>I didn't pick it up.</w:t>
      </w:r>
    </w:p>
    <w:p w:rsidR="005B0B34" w:rsidRPr="005B03FA" w:rsidRDefault="005B0B34" w:rsidP="005B0B34">
      <w:pPr>
        <w:pStyle w:val="5"/>
        <w:rPr>
          <w:rFonts w:ascii="Times New Roman" w:hAnsi="Times New Roman" w:cs="Times New Roman"/>
          <w:b/>
          <w:color w:val="auto"/>
          <w:sz w:val="24"/>
          <w:szCs w:val="24"/>
        </w:rPr>
      </w:pPr>
      <w:r w:rsidRPr="005B03FA">
        <w:rPr>
          <w:rFonts w:ascii="Times New Roman" w:hAnsi="Times New Roman" w:cs="Times New Roman"/>
          <w:b/>
          <w:color w:val="auto"/>
          <w:sz w:val="24"/>
          <w:szCs w:val="24"/>
        </w:rPr>
        <w:t>Examples</w:t>
      </w:r>
    </w:p>
    <w:p w:rsidR="005B0B34" w:rsidRPr="00C1510B" w:rsidRDefault="005B0B34" w:rsidP="002738E8">
      <w:pPr>
        <w:widowControl/>
        <w:numPr>
          <w:ilvl w:val="0"/>
          <w:numId w:val="162"/>
        </w:numPr>
        <w:autoSpaceDE/>
        <w:autoSpaceDN/>
        <w:spacing w:before="100" w:beforeAutospacing="1" w:after="100" w:afterAutospacing="1"/>
        <w:rPr>
          <w:sz w:val="24"/>
          <w:szCs w:val="24"/>
          <w:lang w:val="en-US"/>
        </w:rPr>
      </w:pPr>
      <w:r w:rsidRPr="00C1510B">
        <w:rPr>
          <w:sz w:val="24"/>
          <w:szCs w:val="24"/>
          <w:lang w:val="en-US"/>
        </w:rPr>
        <w:t>If she wasn't afraid of flying she wouldn't have travelled by boat.</w:t>
      </w:r>
    </w:p>
    <w:p w:rsidR="005B0B34" w:rsidRPr="00C1510B" w:rsidRDefault="005B0B34" w:rsidP="002738E8">
      <w:pPr>
        <w:widowControl/>
        <w:numPr>
          <w:ilvl w:val="0"/>
          <w:numId w:val="162"/>
        </w:numPr>
        <w:autoSpaceDE/>
        <w:autoSpaceDN/>
        <w:spacing w:before="100" w:beforeAutospacing="1" w:after="100" w:afterAutospacing="1"/>
        <w:rPr>
          <w:sz w:val="24"/>
          <w:szCs w:val="24"/>
          <w:lang w:val="en-US"/>
        </w:rPr>
      </w:pPr>
      <w:r w:rsidRPr="00C1510B">
        <w:rPr>
          <w:sz w:val="24"/>
          <w:szCs w:val="24"/>
          <w:lang w:val="en-US"/>
        </w:rPr>
        <w:t>I'd have been able to translate the letter if my Italian was better.</w:t>
      </w:r>
    </w:p>
    <w:p w:rsidR="005B0B34" w:rsidRPr="00C1510B" w:rsidRDefault="005B0B34" w:rsidP="002738E8">
      <w:pPr>
        <w:widowControl/>
        <w:numPr>
          <w:ilvl w:val="0"/>
          <w:numId w:val="162"/>
        </w:numPr>
        <w:autoSpaceDE/>
        <w:autoSpaceDN/>
        <w:spacing w:before="100" w:beforeAutospacing="1" w:after="100" w:afterAutospacing="1"/>
        <w:rPr>
          <w:sz w:val="24"/>
          <w:szCs w:val="24"/>
          <w:lang w:val="en-US"/>
        </w:rPr>
      </w:pPr>
      <w:r w:rsidRPr="00C1510B">
        <w:rPr>
          <w:sz w:val="24"/>
          <w:szCs w:val="24"/>
          <w:lang w:val="en-US"/>
        </w:rPr>
        <w:t>If I was a good cook, I'd have invited them to lunch.</w:t>
      </w:r>
    </w:p>
    <w:p w:rsidR="005B0B34" w:rsidRPr="00C1510B" w:rsidRDefault="005B0B34" w:rsidP="002738E8">
      <w:pPr>
        <w:widowControl/>
        <w:numPr>
          <w:ilvl w:val="0"/>
          <w:numId w:val="162"/>
        </w:numPr>
        <w:autoSpaceDE/>
        <w:autoSpaceDN/>
        <w:spacing w:before="100" w:beforeAutospacing="1" w:after="100" w:afterAutospacing="1"/>
        <w:rPr>
          <w:sz w:val="24"/>
          <w:szCs w:val="24"/>
          <w:lang w:val="en-US"/>
        </w:rPr>
      </w:pPr>
      <w:r w:rsidRPr="00C1510B">
        <w:rPr>
          <w:sz w:val="24"/>
          <w:szCs w:val="24"/>
          <w:lang w:val="en-US"/>
        </w:rPr>
        <w:t>If the elephant wasn't in love with the mouse, she'd have trodden on him by now.</w:t>
      </w:r>
    </w:p>
    <w:p w:rsidR="005B0B34" w:rsidRPr="00C1510B" w:rsidRDefault="005B0B34" w:rsidP="005B03FA">
      <w:pPr>
        <w:spacing w:before="100" w:beforeAutospacing="1"/>
        <w:ind w:left="360"/>
        <w:rPr>
          <w:i/>
          <w:sz w:val="24"/>
          <w:szCs w:val="24"/>
          <w:lang w:val="en-US"/>
        </w:rPr>
      </w:pPr>
      <w:r w:rsidRPr="00C1510B">
        <w:rPr>
          <w:b/>
          <w:sz w:val="24"/>
          <w:szCs w:val="24"/>
          <w:lang w:val="en-US"/>
        </w:rPr>
        <w:t>Activity 1. Read this letter that appeared in a national newspaper. What is the pupose of the letter?</w:t>
      </w:r>
      <w:r w:rsidR="005B03FA">
        <w:rPr>
          <w:b/>
          <w:sz w:val="24"/>
          <w:szCs w:val="24"/>
          <w:lang w:val="en-US"/>
        </w:rPr>
        <w:t xml:space="preserve"> </w:t>
      </w:r>
      <w:r w:rsidRPr="00C1510B">
        <w:rPr>
          <w:i/>
          <w:sz w:val="24"/>
          <w:szCs w:val="24"/>
          <w:lang w:val="en-US"/>
        </w:rPr>
        <w:t>Dear Prime Minister</w:t>
      </w:r>
    </w:p>
    <w:p w:rsidR="005B0B34" w:rsidRPr="00C1510B" w:rsidRDefault="005B0B34" w:rsidP="005B0B34">
      <w:pPr>
        <w:jc w:val="both"/>
        <w:rPr>
          <w:sz w:val="24"/>
          <w:szCs w:val="24"/>
          <w:lang w:val="en-US"/>
        </w:rPr>
      </w:pPr>
      <w:r w:rsidRPr="00C1510B">
        <w:rPr>
          <w:sz w:val="24"/>
          <w:szCs w:val="24"/>
          <w:lang w:val="en-US"/>
        </w:rPr>
        <w:t>For the last few weeks, I have been travelling around the country, talking to young people about minority sports. The youngsters that I met were doing a wide variety of minority sports (e.g. fencing, judo, archery) and they were all enthusiastic and dedicated. However, they were also sad, disappointed and angry about the lack of media interest in their sports, and also about poor facilities and funding. All over the country, I heard the same comment: “If we had more funding, we would do really well in international competitions.”</w:t>
      </w:r>
    </w:p>
    <w:p w:rsidR="00FC2A1A" w:rsidRDefault="005B0B34" w:rsidP="00FC2A1A">
      <w:pPr>
        <w:jc w:val="both"/>
        <w:rPr>
          <w:sz w:val="24"/>
          <w:szCs w:val="24"/>
          <w:lang w:val="en-US"/>
        </w:rPr>
      </w:pPr>
      <w:r w:rsidRPr="00C1510B">
        <w:rPr>
          <w:sz w:val="24"/>
          <w:szCs w:val="24"/>
          <w:lang w:val="en-US"/>
        </w:rPr>
        <w:t>I believe it is now time for the country to show that it is truly committed to minority sports. We need proper government investment in facilities and training. We also need a sympathetic media that tells young people about less well-known sports in order to develop their interest.Let’s give the young people of this country a real chance to improve their fitness, show their talents and achieve success.</w:t>
      </w:r>
    </w:p>
    <w:p w:rsidR="005B0B34" w:rsidRPr="00C1510B" w:rsidRDefault="005B0B34" w:rsidP="00FC2A1A">
      <w:pPr>
        <w:jc w:val="both"/>
        <w:rPr>
          <w:i/>
          <w:sz w:val="24"/>
          <w:szCs w:val="24"/>
          <w:lang w:val="en-US"/>
        </w:rPr>
      </w:pPr>
      <w:r w:rsidRPr="00C1510B">
        <w:rPr>
          <w:sz w:val="24"/>
          <w:szCs w:val="24"/>
          <w:lang w:val="en-US"/>
        </w:rPr>
        <w:t>Yours sincerely</w:t>
      </w:r>
      <w:r w:rsidR="000864BB">
        <w:rPr>
          <w:sz w:val="24"/>
          <w:szCs w:val="24"/>
          <w:lang w:val="en-US"/>
        </w:rPr>
        <w:t xml:space="preserve"> </w:t>
      </w:r>
      <w:r w:rsidRPr="00C1510B">
        <w:rPr>
          <w:i/>
          <w:sz w:val="24"/>
          <w:szCs w:val="24"/>
          <w:lang w:val="en-US"/>
        </w:rPr>
        <w:t>Michaela Scrivin</w:t>
      </w:r>
    </w:p>
    <w:p w:rsidR="00FC2A1A" w:rsidRDefault="00FC2A1A" w:rsidP="000864BB">
      <w:pPr>
        <w:rPr>
          <w:sz w:val="24"/>
          <w:szCs w:val="24"/>
          <w:lang w:val="en-US"/>
        </w:rPr>
      </w:pPr>
    </w:p>
    <w:p w:rsidR="000864BB" w:rsidRPr="000864BB" w:rsidRDefault="000864BB" w:rsidP="000864BB">
      <w:pPr>
        <w:rPr>
          <w:sz w:val="24"/>
          <w:szCs w:val="24"/>
          <w:lang w:val="en-US"/>
        </w:rPr>
      </w:pPr>
      <w:r w:rsidRPr="000864BB">
        <w:rPr>
          <w:sz w:val="24"/>
          <w:szCs w:val="24"/>
          <w:lang w:val="en-US"/>
        </w:rPr>
        <w:t xml:space="preserve">CASE STUDY </w:t>
      </w:r>
    </w:p>
    <w:p w:rsidR="000864BB" w:rsidRPr="000864BB" w:rsidRDefault="000864BB" w:rsidP="000864BB">
      <w:pPr>
        <w:rPr>
          <w:sz w:val="24"/>
          <w:szCs w:val="24"/>
          <w:lang w:val="en-US"/>
        </w:rPr>
      </w:pPr>
      <w:r w:rsidRPr="000864BB">
        <w:rPr>
          <w:sz w:val="24"/>
          <w:szCs w:val="24"/>
          <w:lang w:val="en-US"/>
        </w:rPr>
        <w:t xml:space="preserve">Conditional Exercise 10 </w:t>
      </w:r>
      <w:r w:rsidR="005B03FA">
        <w:rPr>
          <w:sz w:val="24"/>
          <w:szCs w:val="24"/>
          <w:lang w:val="en-US"/>
        </w:rPr>
        <w:t xml:space="preserve"> </w:t>
      </w:r>
      <w:r w:rsidRPr="000864BB">
        <w:rPr>
          <w:sz w:val="24"/>
          <w:szCs w:val="24"/>
          <w:lang w:val="en-US"/>
        </w:rPr>
        <w:t xml:space="preserve">Mixed Conditionals </w:t>
      </w:r>
    </w:p>
    <w:p w:rsidR="000864BB" w:rsidRPr="000864BB" w:rsidRDefault="000864BB" w:rsidP="000864BB">
      <w:pPr>
        <w:rPr>
          <w:sz w:val="24"/>
          <w:szCs w:val="24"/>
          <w:lang w:val="en-US"/>
        </w:rPr>
      </w:pPr>
      <w:r w:rsidRPr="000864BB">
        <w:rPr>
          <w:sz w:val="24"/>
          <w:szCs w:val="24"/>
          <w:lang w:val="en-US"/>
        </w:rPr>
        <w:t xml:space="preserve">Using the words in parentheses, complete the text below following the example given with the appropriate conditional form, then click the "Check" button to check your answers. 1.a.She will be </w:t>
      </w:r>
      <w:r w:rsidRPr="000864BB">
        <w:rPr>
          <w:sz w:val="24"/>
          <w:szCs w:val="24"/>
          <w:lang w:val="en-US"/>
        </w:rPr>
        <w:lastRenderedPageBreak/>
        <w:t xml:space="preserve">taking care of the children for us next weekend because her business trip was cancelled.  1.b. But, she (take, not) would not be taking care of the children for us next weekend if her business trip (be, not) had not been cancelled.  2.a. Tom is not going to come to dinner tomorrow because you insulted him yesterday. 2.b. But, he (come) _______if you (insult) ____him.  </w:t>
      </w:r>
      <w:r w:rsidRPr="00207B7F">
        <w:rPr>
          <w:sz w:val="24"/>
          <w:szCs w:val="24"/>
          <w:lang w:val="en-US"/>
        </w:rPr>
        <w:t xml:space="preserve">3.a. Marie is unhappy because she gave up her career when she got married.  3.b. But, Marie (be) _____happy if she (give, not) _____ up her career when she got married.  </w:t>
      </w:r>
      <w:r w:rsidRPr="000864BB">
        <w:rPr>
          <w:sz w:val="24"/>
          <w:szCs w:val="24"/>
          <w:lang w:val="en-US"/>
        </w:rPr>
        <w:t xml:space="preserve">4.a. Dr. Mercer decided not to accept the research grant at Harvard because he is going to take six months off to spend more time with his family.  4.b. But, Dr. Mercer (accept) ____the research grant at Harvard if he (take, not) </w:t>
      </w:r>
    </w:p>
    <w:p w:rsidR="000864BB" w:rsidRPr="00207B7F" w:rsidRDefault="000864BB" w:rsidP="000864BB">
      <w:pPr>
        <w:rPr>
          <w:sz w:val="24"/>
          <w:szCs w:val="24"/>
          <w:lang w:val="en-US"/>
        </w:rPr>
      </w:pPr>
      <w:r w:rsidRPr="000864BB">
        <w:rPr>
          <w:sz w:val="24"/>
          <w:szCs w:val="24"/>
          <w:lang w:val="en-US"/>
        </w:rPr>
        <w:t xml:space="preserve">_____six months off to spend more time with his family.  </w:t>
      </w:r>
      <w:r w:rsidRPr="00207B7F">
        <w:rPr>
          <w:sz w:val="24"/>
          <w:szCs w:val="24"/>
          <w:lang w:val="en-US"/>
        </w:rPr>
        <w:t xml:space="preserve">5.a. Professor Schmitz talked so much about the Maasai tribe because she is an expert on African tribal groups.  5.b. But, Professor Schmitz (talk, not) ____so much about the Maasai tribe if she (be, not) ______an expert on African tribal groups.  6.a. I am unemployed because I had a disagreement with my boss and I was fired.  6.b. But, I (be, not) _____unemployed if I (have, not) _____a disagreement with my boss and I (be, not) fired.  7.a. Nicole speaks Chinese fluently because she lived in China for ten years.  7.b. But, Nicole (speak, not) ____________________Chinese fluently if she (live, not) ______in China for ten years.  8.a. I will not help you study for your test because you have spent the last two weeks partying and wasting time.  8.b. But, I (help) ____you study for your test if you (spend, not) ______the last two weeks partying and wasting time.  9.a. Eleanor and Ben are not going skiing with us this year because Eleanor just had a baby.  9.b. But, Eleanor and Ben (go) _____skiing with us this year if Eleanor (have, not, just) ____a baby.  10.a. I am completely exhausted, so I will not go with you to the movies tonight.  10.b. But, if I (be, not) ___completely exhausted, I (go) ______ with you to the movies tonight.  11.a. She is not worried about the conference tomorrow because she is not giving a speech.  11.b. But, she (be) _____worried about the conference tomorrow if she (give) _____a speech.  </w:t>
      </w:r>
      <w:r w:rsidRPr="000864BB">
        <w:rPr>
          <w:sz w:val="24"/>
          <w:szCs w:val="24"/>
          <w:lang w:val="en-US"/>
        </w:rPr>
        <w:t xml:space="preserve">12.a. Frank is not going to the graduation ceremony because he broke his leg snowboarding last week.  12.b. But, Frank (go) _____to the graduation ceremony if he (break) _____ his leg snowboarding last week.  </w:t>
      </w:r>
      <w:r w:rsidRPr="00207B7F">
        <w:rPr>
          <w:sz w:val="24"/>
          <w:szCs w:val="24"/>
          <w:lang w:val="en-US"/>
        </w:rPr>
        <w:t xml:space="preserve">13.a. They are not releasing the prisoner next month because there was so much public opposition to his parole.  13.b. But, they (release) _____the prisoner next month if there (be) _____so much opposition to his parole.  14.a. The hotels filled up months in advance because the festival is going to include jazz artists from around the globe.  14.b. But, the hotels (fill) ______up months in advance if the festival (include) ____jazz artists from around the globe.  15.a. We are not worried about the recent string of robberies in the neighbourhood because the police have started regularly patrolling the area.  15.b. But, we (be) _____ worried about the recent string of robberies in the neighbourhood if the police (start, not) _______regularly patrolling the area.  </w:t>
      </w:r>
    </w:p>
    <w:p w:rsidR="005B03FA" w:rsidRPr="00C1510B" w:rsidRDefault="005B03FA" w:rsidP="005B03FA">
      <w:pPr>
        <w:jc w:val="center"/>
        <w:rPr>
          <w:b/>
          <w:sz w:val="24"/>
          <w:szCs w:val="24"/>
          <w:lang w:val="en-GB"/>
        </w:rPr>
      </w:pPr>
      <w:r w:rsidRPr="00C1510B">
        <w:rPr>
          <w:b/>
          <w:sz w:val="24"/>
          <w:szCs w:val="24"/>
          <w:lang w:val="en-GB"/>
        </w:rPr>
        <w:t>Indicative bibliography</w:t>
      </w:r>
    </w:p>
    <w:p w:rsidR="005B03FA" w:rsidRPr="00C1510B" w:rsidRDefault="005B03FA" w:rsidP="005B03FA">
      <w:pPr>
        <w:pStyle w:val="af"/>
        <w:tabs>
          <w:tab w:val="left" w:pos="823"/>
        </w:tabs>
        <w:spacing w:line="360" w:lineRule="auto"/>
        <w:rPr>
          <w:rFonts w:ascii="Times New Roman" w:hAnsi="Times New Roman"/>
          <w:sz w:val="24"/>
          <w:szCs w:val="24"/>
          <w:lang w:val="en-US"/>
        </w:rPr>
      </w:pPr>
      <w:r w:rsidRPr="00C1510B">
        <w:rPr>
          <w:rFonts w:ascii="Times New Roman" w:hAnsi="Times New Roman"/>
          <w:sz w:val="24"/>
          <w:szCs w:val="24"/>
          <w:lang w:val="en-US"/>
        </w:rPr>
        <w:t>Language Leader. Pre-intermediate. Coursebook. Ian Lebeau gareth Rees.ISBN 978-1-4058-2687-7</w:t>
      </w:r>
    </w:p>
    <w:p w:rsidR="005B03FA" w:rsidRPr="00C1510B" w:rsidRDefault="005B03FA" w:rsidP="005B03FA">
      <w:pPr>
        <w:spacing w:after="120" w:line="360" w:lineRule="auto"/>
        <w:jc w:val="both"/>
        <w:rPr>
          <w:sz w:val="24"/>
          <w:szCs w:val="24"/>
          <w:lang w:val="en-GB"/>
        </w:rPr>
      </w:pPr>
      <w:r w:rsidRPr="00C1510B">
        <w:rPr>
          <w:sz w:val="24"/>
          <w:szCs w:val="24"/>
          <w:lang w:val="en-GB"/>
        </w:rPr>
        <w:t xml:space="preserve">Thomas, B.J. (1986) </w:t>
      </w:r>
      <w:r w:rsidRPr="00C1510B">
        <w:rPr>
          <w:i/>
          <w:sz w:val="24"/>
          <w:szCs w:val="24"/>
          <w:lang w:val="en-GB"/>
        </w:rPr>
        <w:t>Intermediate Vocabulary</w:t>
      </w:r>
      <w:r w:rsidRPr="00C1510B">
        <w:rPr>
          <w:sz w:val="24"/>
          <w:szCs w:val="24"/>
          <w:lang w:val="en-GB"/>
        </w:rPr>
        <w:t>. Harlow: Longman</w:t>
      </w:r>
    </w:p>
    <w:p w:rsidR="005B03FA" w:rsidRPr="00C1510B" w:rsidRDefault="005B03FA" w:rsidP="005B03FA">
      <w:pPr>
        <w:spacing w:after="120" w:line="360" w:lineRule="auto"/>
        <w:jc w:val="both"/>
        <w:rPr>
          <w:sz w:val="24"/>
          <w:szCs w:val="24"/>
          <w:lang w:val="en-GB"/>
        </w:rPr>
      </w:pPr>
      <w:r w:rsidRPr="00C1510B">
        <w:rPr>
          <w:sz w:val="24"/>
          <w:szCs w:val="24"/>
          <w:lang w:val="en-GB"/>
        </w:rPr>
        <w:t xml:space="preserve">Thomas, B.J. (1990) </w:t>
      </w:r>
      <w:r w:rsidRPr="00C1510B">
        <w:rPr>
          <w:i/>
          <w:sz w:val="24"/>
          <w:szCs w:val="24"/>
          <w:lang w:val="en-GB"/>
        </w:rPr>
        <w:t>Elementary Vocabulary</w:t>
      </w:r>
      <w:r w:rsidRPr="00C1510B">
        <w:rPr>
          <w:sz w:val="24"/>
          <w:szCs w:val="24"/>
          <w:lang w:val="en-GB"/>
        </w:rPr>
        <w:t>. Harlow: Longman</w:t>
      </w:r>
    </w:p>
    <w:p w:rsidR="005B03FA" w:rsidRPr="00C1510B" w:rsidRDefault="005B03FA" w:rsidP="005B03FA">
      <w:pPr>
        <w:spacing w:after="120" w:line="360" w:lineRule="auto"/>
        <w:jc w:val="both"/>
        <w:rPr>
          <w:sz w:val="24"/>
          <w:szCs w:val="24"/>
          <w:lang w:val="en-GB"/>
        </w:rPr>
      </w:pPr>
      <w:r w:rsidRPr="00C1510B">
        <w:rPr>
          <w:sz w:val="24"/>
          <w:szCs w:val="24"/>
          <w:lang w:val="en-GB"/>
        </w:rPr>
        <w:t xml:space="preserve">Raymond Murphy. (2000) </w:t>
      </w:r>
      <w:r w:rsidRPr="00C1510B">
        <w:rPr>
          <w:i/>
          <w:sz w:val="24"/>
          <w:szCs w:val="24"/>
          <w:lang w:val="en-US"/>
        </w:rPr>
        <w:t>English Grammar in Use for intermediate.</w:t>
      </w:r>
      <w:r w:rsidRPr="00C1510B">
        <w:rPr>
          <w:sz w:val="24"/>
          <w:szCs w:val="24"/>
          <w:lang w:val="en-GB"/>
        </w:rPr>
        <w:t xml:space="preserve"> Cambridge: CUP</w:t>
      </w:r>
    </w:p>
    <w:p w:rsidR="001B0335" w:rsidRPr="00A568BB" w:rsidRDefault="001B0335" w:rsidP="008C3A59">
      <w:pPr>
        <w:spacing w:after="120" w:line="360" w:lineRule="auto"/>
        <w:jc w:val="both"/>
        <w:rPr>
          <w:b/>
          <w:sz w:val="24"/>
          <w:szCs w:val="24"/>
          <w:lang w:val="en-US"/>
        </w:rPr>
      </w:pPr>
      <w:r>
        <w:rPr>
          <w:b/>
          <w:sz w:val="24"/>
          <w:szCs w:val="24"/>
          <w:lang w:val="en-US"/>
        </w:rPr>
        <w:t xml:space="preserve">         </w:t>
      </w:r>
      <w:r w:rsidRPr="00A568BB">
        <w:rPr>
          <w:b/>
          <w:sz w:val="24"/>
          <w:szCs w:val="24"/>
          <w:lang w:val="en-GB"/>
        </w:rPr>
        <w:t xml:space="preserve">LESSON </w:t>
      </w:r>
      <w:r w:rsidRPr="00A568BB">
        <w:rPr>
          <w:b/>
          <w:sz w:val="24"/>
          <w:szCs w:val="24"/>
          <w:lang w:val="en-US"/>
        </w:rPr>
        <w:t>№</w:t>
      </w:r>
      <w:r w:rsidRPr="00A568BB">
        <w:rPr>
          <w:b/>
          <w:sz w:val="24"/>
          <w:szCs w:val="24"/>
          <w:lang w:val="en-GB"/>
        </w:rPr>
        <w:t>32</w:t>
      </w:r>
      <w:r>
        <w:rPr>
          <w:b/>
          <w:sz w:val="24"/>
          <w:szCs w:val="24"/>
          <w:lang w:val="en-GB"/>
        </w:rPr>
        <w:t xml:space="preserve"> </w:t>
      </w:r>
      <w:r w:rsidR="008C3A59">
        <w:rPr>
          <w:b/>
          <w:sz w:val="24"/>
          <w:szCs w:val="24"/>
          <w:lang w:val="en-GB"/>
        </w:rPr>
        <w:t xml:space="preserve"> </w:t>
      </w:r>
      <w:r w:rsidRPr="00A568BB">
        <w:rPr>
          <w:b/>
          <w:sz w:val="24"/>
          <w:szCs w:val="24"/>
          <w:lang w:val="en-US"/>
        </w:rPr>
        <w:t xml:space="preserve"> </w:t>
      </w:r>
      <w:r w:rsidRPr="008C3A59">
        <w:rPr>
          <w:b/>
          <w:sz w:val="28"/>
          <w:szCs w:val="24"/>
          <w:lang w:val="en-US"/>
        </w:rPr>
        <w:t>Theme: Prefer, would rather, had better.</w:t>
      </w:r>
    </w:p>
    <w:p w:rsidR="001B0335" w:rsidRPr="00A568BB" w:rsidRDefault="001B0335" w:rsidP="001B0335">
      <w:pPr>
        <w:jc w:val="both"/>
        <w:rPr>
          <w:b/>
          <w:sz w:val="24"/>
          <w:szCs w:val="24"/>
          <w:lang w:val="en-GB"/>
        </w:rPr>
      </w:pPr>
      <w:r w:rsidRPr="00A568BB">
        <w:rPr>
          <w:b/>
          <w:sz w:val="24"/>
          <w:szCs w:val="24"/>
          <w:lang w:val="en-GB"/>
        </w:rPr>
        <w:t>Aims</w:t>
      </w:r>
    </w:p>
    <w:p w:rsidR="001B0335" w:rsidRPr="00A568BB" w:rsidRDefault="001B0335" w:rsidP="001B0335">
      <w:pPr>
        <w:widowControl/>
        <w:numPr>
          <w:ilvl w:val="0"/>
          <w:numId w:val="139"/>
        </w:numPr>
        <w:autoSpaceDE/>
        <w:autoSpaceDN/>
        <w:spacing w:after="200" w:line="276" w:lineRule="auto"/>
        <w:jc w:val="both"/>
        <w:rPr>
          <w:sz w:val="24"/>
          <w:szCs w:val="24"/>
          <w:lang w:val="en-GB"/>
        </w:rPr>
      </w:pPr>
      <w:r w:rsidRPr="00A568BB">
        <w:rPr>
          <w:sz w:val="24"/>
          <w:szCs w:val="24"/>
          <w:lang w:val="en-GB"/>
        </w:rPr>
        <w:t>to develop students’ awareness of the relationship between form and meaning of t</w:t>
      </w:r>
      <w:r w:rsidRPr="00A568BB">
        <w:rPr>
          <w:sz w:val="24"/>
          <w:szCs w:val="24"/>
          <w:lang w:val="en-US"/>
        </w:rPr>
        <w:t xml:space="preserve">he causative and direct and indirect objects </w:t>
      </w:r>
      <w:r w:rsidRPr="00A568BB">
        <w:rPr>
          <w:sz w:val="24"/>
          <w:szCs w:val="24"/>
          <w:lang w:val="en-GB"/>
        </w:rPr>
        <w:t>in context</w:t>
      </w:r>
    </w:p>
    <w:p w:rsidR="001B0335" w:rsidRPr="00A568BB" w:rsidRDefault="001B0335" w:rsidP="001B0335">
      <w:pPr>
        <w:widowControl/>
        <w:numPr>
          <w:ilvl w:val="0"/>
          <w:numId w:val="139"/>
        </w:numPr>
        <w:autoSpaceDE/>
        <w:autoSpaceDN/>
        <w:spacing w:after="200" w:line="276" w:lineRule="auto"/>
        <w:jc w:val="both"/>
        <w:rPr>
          <w:sz w:val="24"/>
          <w:szCs w:val="24"/>
          <w:lang w:val="en-GB"/>
        </w:rPr>
      </w:pPr>
      <w:r w:rsidRPr="00A568BB">
        <w:rPr>
          <w:sz w:val="24"/>
          <w:szCs w:val="24"/>
          <w:lang w:val="en-GB"/>
        </w:rPr>
        <w:t xml:space="preserve">to enable students to use the </w:t>
      </w:r>
      <w:r w:rsidRPr="00A568BB">
        <w:rPr>
          <w:sz w:val="24"/>
          <w:szCs w:val="24"/>
          <w:lang w:val="en-US"/>
        </w:rPr>
        <w:t xml:space="preserve">causative and direct and indirect objects </w:t>
      </w:r>
      <w:r w:rsidRPr="00A568BB">
        <w:rPr>
          <w:sz w:val="24"/>
          <w:szCs w:val="24"/>
          <w:lang w:val="en-GB"/>
        </w:rPr>
        <w:t>appropriately in communication</w:t>
      </w:r>
    </w:p>
    <w:p w:rsidR="001B0335" w:rsidRPr="00A568BB" w:rsidRDefault="001B0335" w:rsidP="001B0335">
      <w:pPr>
        <w:jc w:val="both"/>
        <w:rPr>
          <w:b/>
          <w:sz w:val="24"/>
          <w:szCs w:val="24"/>
          <w:lang w:val="en-GB"/>
        </w:rPr>
      </w:pPr>
      <w:r w:rsidRPr="00A568BB">
        <w:rPr>
          <w:b/>
          <w:sz w:val="24"/>
          <w:szCs w:val="24"/>
          <w:lang w:val="en-GB"/>
        </w:rPr>
        <w:t>Objectives</w:t>
      </w:r>
    </w:p>
    <w:p w:rsidR="001B0335" w:rsidRPr="00A568BB" w:rsidRDefault="001B0335" w:rsidP="001B0335">
      <w:pPr>
        <w:jc w:val="both"/>
        <w:rPr>
          <w:sz w:val="24"/>
          <w:szCs w:val="24"/>
          <w:lang w:val="en-GB"/>
        </w:rPr>
      </w:pPr>
      <w:r w:rsidRPr="00A568BB">
        <w:rPr>
          <w:sz w:val="24"/>
          <w:szCs w:val="24"/>
          <w:lang w:val="en-GB"/>
        </w:rPr>
        <w:t>By the end of Year 1 students will:</w:t>
      </w:r>
    </w:p>
    <w:p w:rsidR="001B0335" w:rsidRPr="00A568BB" w:rsidRDefault="001B0335" w:rsidP="001B0335">
      <w:pPr>
        <w:widowControl/>
        <w:numPr>
          <w:ilvl w:val="0"/>
          <w:numId w:val="69"/>
        </w:numPr>
        <w:autoSpaceDE/>
        <w:autoSpaceDN/>
        <w:jc w:val="both"/>
        <w:rPr>
          <w:sz w:val="24"/>
          <w:szCs w:val="24"/>
          <w:lang w:val="en-GB"/>
        </w:rPr>
      </w:pPr>
      <w:r w:rsidRPr="00A568BB">
        <w:rPr>
          <w:sz w:val="24"/>
          <w:szCs w:val="24"/>
          <w:lang w:val="en-GB"/>
        </w:rPr>
        <w:t xml:space="preserve">be able to use the </w:t>
      </w:r>
      <w:r w:rsidRPr="00A568BB">
        <w:rPr>
          <w:sz w:val="24"/>
          <w:szCs w:val="24"/>
          <w:lang w:val="en-US"/>
        </w:rPr>
        <w:t>causative and direct and indirect objects</w:t>
      </w:r>
      <w:r w:rsidRPr="00A568BB">
        <w:rPr>
          <w:sz w:val="24"/>
          <w:szCs w:val="24"/>
          <w:lang w:val="en-GB"/>
        </w:rPr>
        <w:t xml:space="preserve"> to convey meaning in communication </w:t>
      </w:r>
    </w:p>
    <w:p w:rsidR="001B0335" w:rsidRPr="00A568BB" w:rsidRDefault="001B0335" w:rsidP="001B0335">
      <w:pPr>
        <w:widowControl/>
        <w:numPr>
          <w:ilvl w:val="0"/>
          <w:numId w:val="69"/>
        </w:numPr>
        <w:autoSpaceDE/>
        <w:autoSpaceDN/>
        <w:jc w:val="both"/>
        <w:rPr>
          <w:sz w:val="24"/>
          <w:szCs w:val="24"/>
          <w:lang w:val="en-GB"/>
        </w:rPr>
      </w:pPr>
      <w:r w:rsidRPr="00A568BB">
        <w:rPr>
          <w:sz w:val="24"/>
          <w:szCs w:val="24"/>
          <w:lang w:val="en-GB"/>
        </w:rPr>
        <w:lastRenderedPageBreak/>
        <w:t xml:space="preserve">be able to recognise and use the </w:t>
      </w:r>
      <w:r w:rsidRPr="00A568BB">
        <w:rPr>
          <w:sz w:val="24"/>
          <w:szCs w:val="24"/>
          <w:lang w:val="en-US"/>
        </w:rPr>
        <w:t>causative and direct and indirect objects</w:t>
      </w:r>
      <w:r w:rsidRPr="00A568BB">
        <w:rPr>
          <w:sz w:val="24"/>
          <w:szCs w:val="24"/>
          <w:lang w:val="en-GB"/>
        </w:rPr>
        <w:t xml:space="preserve"> appropriately  both in spoken and written English</w:t>
      </w:r>
    </w:p>
    <w:p w:rsidR="001B0335" w:rsidRPr="00A568BB" w:rsidRDefault="001B0335" w:rsidP="001B0335">
      <w:pPr>
        <w:widowControl/>
        <w:numPr>
          <w:ilvl w:val="0"/>
          <w:numId w:val="69"/>
        </w:numPr>
        <w:autoSpaceDE/>
        <w:autoSpaceDN/>
        <w:jc w:val="both"/>
        <w:rPr>
          <w:sz w:val="24"/>
          <w:szCs w:val="24"/>
          <w:lang w:val="en-GB"/>
        </w:rPr>
      </w:pPr>
      <w:r w:rsidRPr="00A568BB">
        <w:rPr>
          <w:sz w:val="24"/>
          <w:szCs w:val="24"/>
          <w:lang w:val="en-GB"/>
        </w:rPr>
        <w:t xml:space="preserve">be able to understand the link between form and meaning of the </w:t>
      </w:r>
      <w:r w:rsidRPr="00A568BB">
        <w:rPr>
          <w:sz w:val="24"/>
          <w:szCs w:val="24"/>
          <w:lang w:val="en-US"/>
        </w:rPr>
        <w:t>causative and direct and indirect objects</w:t>
      </w:r>
      <w:r w:rsidRPr="00A568BB">
        <w:rPr>
          <w:sz w:val="24"/>
          <w:szCs w:val="24"/>
          <w:lang w:val="en-GB"/>
        </w:rPr>
        <w:t xml:space="preserve"> in different communicative settings</w:t>
      </w:r>
    </w:p>
    <w:p w:rsidR="001B0335" w:rsidRPr="00A568BB" w:rsidRDefault="001B0335" w:rsidP="001B0335">
      <w:pPr>
        <w:widowControl/>
        <w:numPr>
          <w:ilvl w:val="0"/>
          <w:numId w:val="69"/>
        </w:numPr>
        <w:autoSpaceDE/>
        <w:autoSpaceDN/>
        <w:jc w:val="both"/>
        <w:rPr>
          <w:sz w:val="24"/>
          <w:szCs w:val="24"/>
          <w:lang w:val="en-GB"/>
        </w:rPr>
      </w:pPr>
      <w:r w:rsidRPr="00A568BB">
        <w:rPr>
          <w:sz w:val="24"/>
          <w:szCs w:val="24"/>
          <w:lang w:val="en-GB"/>
        </w:rPr>
        <w:t xml:space="preserve">be able to notice the characteristic features of the </w:t>
      </w:r>
      <w:r w:rsidRPr="00A568BB">
        <w:rPr>
          <w:sz w:val="24"/>
          <w:szCs w:val="24"/>
          <w:lang w:val="en-US"/>
        </w:rPr>
        <w:t>causative and direct and indirect objects</w:t>
      </w:r>
      <w:r w:rsidRPr="00A568BB">
        <w:rPr>
          <w:sz w:val="24"/>
          <w:szCs w:val="24"/>
          <w:lang w:val="en-GB"/>
        </w:rPr>
        <w:t xml:space="preserve"> patterns and structures and compare them with those in L1 to enhance learning of those patterns and structures</w:t>
      </w:r>
    </w:p>
    <w:p w:rsidR="001B0335" w:rsidRPr="00A568BB" w:rsidRDefault="001B0335" w:rsidP="001B0335">
      <w:pPr>
        <w:widowControl/>
        <w:numPr>
          <w:ilvl w:val="0"/>
          <w:numId w:val="69"/>
        </w:numPr>
        <w:autoSpaceDE/>
        <w:autoSpaceDN/>
        <w:jc w:val="both"/>
        <w:rPr>
          <w:sz w:val="24"/>
          <w:szCs w:val="24"/>
          <w:lang w:val="en-GB"/>
        </w:rPr>
      </w:pPr>
      <w:r w:rsidRPr="00A568BB">
        <w:rPr>
          <w:sz w:val="24"/>
          <w:szCs w:val="24"/>
          <w:lang w:val="en-GB"/>
        </w:rPr>
        <w:t>be able to understand  the importance of accuracy in communication</w:t>
      </w:r>
    </w:p>
    <w:p w:rsidR="001B0335" w:rsidRPr="00A568BB" w:rsidRDefault="001B0335" w:rsidP="001B0335">
      <w:pPr>
        <w:widowControl/>
        <w:numPr>
          <w:ilvl w:val="0"/>
          <w:numId w:val="69"/>
        </w:numPr>
        <w:autoSpaceDE/>
        <w:autoSpaceDN/>
        <w:jc w:val="both"/>
        <w:rPr>
          <w:sz w:val="24"/>
          <w:szCs w:val="24"/>
          <w:lang w:val="en-GB"/>
        </w:rPr>
      </w:pPr>
      <w:r w:rsidRPr="00A568BB">
        <w:rPr>
          <w:sz w:val="24"/>
          <w:szCs w:val="24"/>
          <w:lang w:val="en-GB"/>
        </w:rPr>
        <w:t>be able to use grammar reference books independently.</w:t>
      </w:r>
    </w:p>
    <w:p w:rsidR="001B0335" w:rsidRPr="00A568BB" w:rsidRDefault="001B0335" w:rsidP="001B0335">
      <w:pPr>
        <w:spacing w:before="100" w:beforeAutospacing="1" w:after="100" w:afterAutospacing="1"/>
        <w:outlineLvl w:val="0"/>
        <w:rPr>
          <w:b/>
          <w:bCs/>
          <w:i/>
          <w:kern w:val="36"/>
          <w:sz w:val="24"/>
          <w:szCs w:val="24"/>
          <w:u w:val="single"/>
          <w:lang w:val="en-US"/>
        </w:rPr>
      </w:pPr>
      <w:r w:rsidRPr="00A568BB">
        <w:rPr>
          <w:b/>
          <w:bCs/>
          <w:i/>
          <w:iCs/>
          <w:kern w:val="36"/>
          <w:sz w:val="24"/>
          <w:szCs w:val="24"/>
          <w:u w:val="single"/>
          <w:lang w:val="en-US"/>
        </w:rPr>
        <w:t>Prefer</w:t>
      </w:r>
      <w:r w:rsidRPr="00A568BB">
        <w:rPr>
          <w:b/>
          <w:bCs/>
          <w:i/>
          <w:kern w:val="36"/>
          <w:sz w:val="24"/>
          <w:szCs w:val="24"/>
          <w:u w:val="single"/>
          <w:lang w:val="en-US"/>
        </w:rPr>
        <w:t xml:space="preserve"> </w:t>
      </w:r>
    </w:p>
    <w:p w:rsidR="001B0335" w:rsidRPr="00A568BB" w:rsidRDefault="001B0335" w:rsidP="001B0335">
      <w:pPr>
        <w:rPr>
          <w:sz w:val="24"/>
          <w:szCs w:val="24"/>
          <w:lang w:val="en-US"/>
        </w:rPr>
      </w:pPr>
      <w:r w:rsidRPr="00A568BB">
        <w:rPr>
          <w:sz w:val="24"/>
          <w:szCs w:val="24"/>
          <w:lang w:val="en-US"/>
        </w:rPr>
        <w:t xml:space="preserve">We use </w:t>
      </w:r>
      <w:r w:rsidRPr="00A568BB">
        <w:rPr>
          <w:iCs/>
          <w:sz w:val="24"/>
          <w:szCs w:val="24"/>
          <w:lang w:val="en-US"/>
        </w:rPr>
        <w:t>prefer</w:t>
      </w:r>
      <w:r w:rsidRPr="00A568BB">
        <w:rPr>
          <w:sz w:val="24"/>
          <w:szCs w:val="24"/>
          <w:lang w:val="en-US"/>
        </w:rPr>
        <w:t xml:space="preserve"> to say we like one thing or activity more than another. We can use a prepositional phrase with </w:t>
      </w:r>
      <w:r w:rsidRPr="00A568BB">
        <w:rPr>
          <w:iCs/>
          <w:sz w:val="24"/>
          <w:szCs w:val="24"/>
          <w:lang w:val="en-US"/>
        </w:rPr>
        <w:t>to</w:t>
      </w:r>
      <w:r w:rsidRPr="00A568BB">
        <w:rPr>
          <w:sz w:val="24"/>
          <w:szCs w:val="24"/>
          <w:lang w:val="en-US"/>
        </w:rPr>
        <w:t xml:space="preserve"> when we compare two things or actions:</w:t>
      </w:r>
    </w:p>
    <w:p w:rsidR="001B0335" w:rsidRPr="00A568BB" w:rsidRDefault="001B0335" w:rsidP="001B0335">
      <w:pPr>
        <w:rPr>
          <w:sz w:val="24"/>
          <w:szCs w:val="24"/>
          <w:lang w:val="en-US"/>
        </w:rPr>
      </w:pPr>
      <w:r w:rsidRPr="00A568BB">
        <w:rPr>
          <w:iCs/>
          <w:sz w:val="24"/>
          <w:szCs w:val="24"/>
          <w:lang w:val="en-US"/>
        </w:rPr>
        <w:t xml:space="preserve">I </w:t>
      </w:r>
      <w:r w:rsidRPr="00A568BB">
        <w:rPr>
          <w:b/>
          <w:bCs/>
          <w:iCs/>
          <w:sz w:val="24"/>
          <w:szCs w:val="24"/>
          <w:lang w:val="en-US"/>
        </w:rPr>
        <w:t>prefer</w:t>
      </w:r>
      <w:r w:rsidRPr="00A568BB">
        <w:rPr>
          <w:iCs/>
          <w:sz w:val="24"/>
          <w:szCs w:val="24"/>
          <w:lang w:val="en-US"/>
        </w:rPr>
        <w:t xml:space="preserve"> tea </w:t>
      </w:r>
      <w:r w:rsidRPr="00A568BB">
        <w:rPr>
          <w:b/>
          <w:bCs/>
          <w:iCs/>
          <w:sz w:val="24"/>
          <w:szCs w:val="24"/>
          <w:lang w:val="en-US"/>
        </w:rPr>
        <w:t>to</w:t>
      </w:r>
      <w:r w:rsidRPr="00A568BB">
        <w:rPr>
          <w:iCs/>
          <w:sz w:val="24"/>
          <w:szCs w:val="24"/>
          <w:lang w:val="en-US"/>
        </w:rPr>
        <w:t xml:space="preserve"> coffee.</w:t>
      </w:r>
    </w:p>
    <w:p w:rsidR="001B0335" w:rsidRPr="00A568BB" w:rsidRDefault="001B0335" w:rsidP="001B0335">
      <w:pPr>
        <w:rPr>
          <w:sz w:val="24"/>
          <w:szCs w:val="24"/>
          <w:lang w:val="en-US"/>
        </w:rPr>
      </w:pPr>
      <w:r w:rsidRPr="00A568BB">
        <w:rPr>
          <w:iCs/>
          <w:sz w:val="24"/>
          <w:szCs w:val="24"/>
          <w:lang w:val="en-US"/>
        </w:rPr>
        <w:t xml:space="preserve">We </w:t>
      </w:r>
      <w:r w:rsidRPr="00A568BB">
        <w:rPr>
          <w:b/>
          <w:bCs/>
          <w:iCs/>
          <w:sz w:val="24"/>
          <w:szCs w:val="24"/>
          <w:lang w:val="en-US"/>
        </w:rPr>
        <w:t>prefer</w:t>
      </w:r>
      <w:r w:rsidRPr="00A568BB">
        <w:rPr>
          <w:iCs/>
          <w:sz w:val="24"/>
          <w:szCs w:val="24"/>
          <w:lang w:val="en-US"/>
        </w:rPr>
        <w:t xml:space="preserve"> going by ferry </w:t>
      </w:r>
      <w:r w:rsidRPr="00A568BB">
        <w:rPr>
          <w:b/>
          <w:bCs/>
          <w:iCs/>
          <w:sz w:val="24"/>
          <w:szCs w:val="24"/>
          <w:lang w:val="en-US"/>
        </w:rPr>
        <w:t>to</w:t>
      </w:r>
      <w:r w:rsidRPr="00A568BB">
        <w:rPr>
          <w:iCs/>
          <w:sz w:val="24"/>
          <w:szCs w:val="24"/>
          <w:lang w:val="en-US"/>
        </w:rPr>
        <w:t xml:space="preserve"> flying.</w:t>
      </w:r>
    </w:p>
    <w:p w:rsidR="001B0335" w:rsidRPr="00A568BB" w:rsidRDefault="001B0335" w:rsidP="001B0335">
      <w:pPr>
        <w:rPr>
          <w:sz w:val="24"/>
          <w:szCs w:val="24"/>
          <w:lang w:val="en-US"/>
        </w:rPr>
      </w:pPr>
      <w:r w:rsidRPr="00A568BB">
        <w:rPr>
          <w:sz w:val="24"/>
          <w:szCs w:val="24"/>
          <w:lang w:val="en-US"/>
        </w:rPr>
        <w:t xml:space="preserve">We don’t use </w:t>
      </w:r>
      <w:r w:rsidRPr="00A568BB">
        <w:rPr>
          <w:iCs/>
          <w:sz w:val="24"/>
          <w:szCs w:val="24"/>
          <w:lang w:val="en-US"/>
        </w:rPr>
        <w:t>than</w:t>
      </w:r>
      <w:r w:rsidRPr="00A568BB">
        <w:rPr>
          <w:sz w:val="24"/>
          <w:szCs w:val="24"/>
          <w:lang w:val="en-US"/>
        </w:rPr>
        <w:t xml:space="preserve"> after </w:t>
      </w:r>
      <w:r w:rsidRPr="00A568BB">
        <w:rPr>
          <w:iCs/>
          <w:sz w:val="24"/>
          <w:szCs w:val="24"/>
          <w:lang w:val="en-US"/>
        </w:rPr>
        <w:t>prefer</w:t>
      </w:r>
      <w:r w:rsidRPr="00A568BB">
        <w:rPr>
          <w:sz w:val="24"/>
          <w:szCs w:val="24"/>
          <w:lang w:val="en-US"/>
        </w:rPr>
        <w:t>:</w:t>
      </w:r>
    </w:p>
    <w:p w:rsidR="001B0335" w:rsidRPr="00A568BB" w:rsidRDefault="001B0335" w:rsidP="001B0335">
      <w:pPr>
        <w:rPr>
          <w:sz w:val="24"/>
          <w:szCs w:val="24"/>
          <w:lang w:val="en-US"/>
        </w:rPr>
      </w:pPr>
      <w:r w:rsidRPr="00A568BB">
        <w:rPr>
          <w:iCs/>
          <w:sz w:val="24"/>
          <w:szCs w:val="24"/>
          <w:lang w:val="en-US"/>
        </w:rPr>
        <w:t xml:space="preserve">She </w:t>
      </w:r>
      <w:r w:rsidRPr="00A568BB">
        <w:rPr>
          <w:b/>
          <w:bCs/>
          <w:iCs/>
          <w:sz w:val="24"/>
          <w:szCs w:val="24"/>
          <w:lang w:val="en-US"/>
        </w:rPr>
        <w:t>prefers</w:t>
      </w:r>
      <w:r w:rsidRPr="00A568BB">
        <w:rPr>
          <w:iCs/>
          <w:sz w:val="24"/>
          <w:szCs w:val="24"/>
          <w:lang w:val="en-US"/>
        </w:rPr>
        <w:t xml:space="preserve"> books </w:t>
      </w:r>
      <w:r w:rsidRPr="00A568BB">
        <w:rPr>
          <w:b/>
          <w:bCs/>
          <w:iCs/>
          <w:sz w:val="24"/>
          <w:szCs w:val="24"/>
          <w:lang w:val="en-US"/>
        </w:rPr>
        <w:t>to</w:t>
      </w:r>
      <w:r w:rsidRPr="00A568BB">
        <w:rPr>
          <w:iCs/>
          <w:sz w:val="24"/>
          <w:szCs w:val="24"/>
          <w:lang w:val="en-US"/>
        </w:rPr>
        <w:t xml:space="preserve"> magazines.</w:t>
      </w:r>
    </w:p>
    <w:p w:rsidR="001B0335" w:rsidRPr="00A568BB" w:rsidRDefault="001B0335" w:rsidP="001B0335">
      <w:pPr>
        <w:rPr>
          <w:sz w:val="24"/>
          <w:szCs w:val="24"/>
          <w:lang w:val="en-US"/>
        </w:rPr>
      </w:pPr>
      <w:r w:rsidRPr="00A568BB">
        <w:rPr>
          <w:sz w:val="24"/>
          <w:szCs w:val="24"/>
          <w:lang w:val="en-US"/>
        </w:rPr>
        <w:t xml:space="preserve">Not: </w:t>
      </w:r>
      <w:r w:rsidRPr="00A568BB">
        <w:rPr>
          <w:strike/>
          <w:sz w:val="24"/>
          <w:szCs w:val="24"/>
          <w:lang w:val="en-US"/>
        </w:rPr>
        <w:t>She prefers books than magazines</w:t>
      </w:r>
      <w:r w:rsidRPr="00A568BB">
        <w:rPr>
          <w:sz w:val="24"/>
          <w:szCs w:val="24"/>
          <w:lang w:val="en-US"/>
        </w:rPr>
        <w:t>.</w:t>
      </w:r>
    </w:p>
    <w:p w:rsidR="001B0335" w:rsidRPr="00A568BB" w:rsidRDefault="001B0335" w:rsidP="001B0335">
      <w:pPr>
        <w:rPr>
          <w:sz w:val="24"/>
          <w:szCs w:val="24"/>
          <w:lang w:val="en-US"/>
        </w:rPr>
      </w:pPr>
      <w:r w:rsidRPr="00A568BB">
        <w:rPr>
          <w:sz w:val="24"/>
          <w:szCs w:val="24"/>
          <w:lang w:val="en-US"/>
        </w:rPr>
        <w:t xml:space="preserve">We can use a </w:t>
      </w:r>
      <w:r w:rsidRPr="00A568BB">
        <w:rPr>
          <w:iCs/>
          <w:sz w:val="24"/>
          <w:szCs w:val="24"/>
          <w:lang w:val="en-US"/>
        </w:rPr>
        <w:t>to</w:t>
      </w:r>
      <w:r w:rsidRPr="00A568BB">
        <w:rPr>
          <w:sz w:val="24"/>
          <w:szCs w:val="24"/>
          <w:lang w:val="en-US"/>
        </w:rPr>
        <w:t xml:space="preserve">-infinitive or an </w:t>
      </w:r>
      <w:r w:rsidRPr="00A568BB">
        <w:rPr>
          <w:iCs/>
          <w:sz w:val="24"/>
          <w:szCs w:val="24"/>
          <w:lang w:val="en-US"/>
        </w:rPr>
        <w:t>-ing</w:t>
      </w:r>
      <w:r w:rsidRPr="00A568BB">
        <w:rPr>
          <w:sz w:val="24"/>
          <w:szCs w:val="24"/>
          <w:lang w:val="en-US"/>
        </w:rPr>
        <w:t xml:space="preserve"> form after </w:t>
      </w:r>
      <w:r w:rsidRPr="00A568BB">
        <w:rPr>
          <w:iCs/>
          <w:sz w:val="24"/>
          <w:szCs w:val="24"/>
          <w:lang w:val="en-US"/>
        </w:rPr>
        <w:t>prefer</w:t>
      </w:r>
      <w:r w:rsidRPr="00A568BB">
        <w:rPr>
          <w:sz w:val="24"/>
          <w:szCs w:val="24"/>
          <w:lang w:val="en-US"/>
        </w:rPr>
        <w:t xml:space="preserve">. A </w:t>
      </w:r>
      <w:r w:rsidRPr="00A568BB">
        <w:rPr>
          <w:iCs/>
          <w:sz w:val="24"/>
          <w:szCs w:val="24"/>
          <w:lang w:val="en-US"/>
        </w:rPr>
        <w:t>to</w:t>
      </w:r>
      <w:r w:rsidRPr="00A568BB">
        <w:rPr>
          <w:sz w:val="24"/>
          <w:szCs w:val="24"/>
          <w:lang w:val="en-US"/>
        </w:rPr>
        <w:t>-infinitive is more common.</w:t>
      </w:r>
    </w:p>
    <w:p w:rsidR="001B0335" w:rsidRPr="00A568BB" w:rsidRDefault="001B0335" w:rsidP="001B0335">
      <w:pPr>
        <w:rPr>
          <w:sz w:val="24"/>
          <w:szCs w:val="24"/>
          <w:lang w:val="en-US"/>
        </w:rPr>
      </w:pPr>
      <w:r w:rsidRPr="00A568BB">
        <w:rPr>
          <w:iCs/>
          <w:sz w:val="24"/>
          <w:szCs w:val="24"/>
          <w:lang w:val="en-US"/>
        </w:rPr>
        <w:t xml:space="preserve">She’s not keen on coffee. She </w:t>
      </w:r>
      <w:r w:rsidRPr="00A568BB">
        <w:rPr>
          <w:b/>
          <w:bCs/>
          <w:iCs/>
          <w:sz w:val="24"/>
          <w:szCs w:val="24"/>
          <w:lang w:val="en-US"/>
        </w:rPr>
        <w:t>prefers</w:t>
      </w:r>
      <w:r w:rsidRPr="00A568BB">
        <w:rPr>
          <w:iCs/>
          <w:sz w:val="24"/>
          <w:szCs w:val="24"/>
          <w:lang w:val="en-US"/>
        </w:rPr>
        <w:t xml:space="preserve"> to drink tea.</w:t>
      </w:r>
      <w:r w:rsidRPr="00A568BB">
        <w:rPr>
          <w:sz w:val="24"/>
          <w:szCs w:val="24"/>
          <w:lang w:val="en-US"/>
        </w:rPr>
        <w:t xml:space="preserve"> (or </w:t>
      </w:r>
      <w:r w:rsidRPr="00A568BB">
        <w:rPr>
          <w:iCs/>
          <w:sz w:val="24"/>
          <w:szCs w:val="24"/>
          <w:lang w:val="en-US"/>
        </w:rPr>
        <w:t>She</w:t>
      </w:r>
      <w:r w:rsidRPr="00A568BB">
        <w:rPr>
          <w:sz w:val="24"/>
          <w:szCs w:val="24"/>
          <w:lang w:val="en-US"/>
        </w:rPr>
        <w:t xml:space="preserve"> </w:t>
      </w:r>
      <w:r w:rsidRPr="00A568BB">
        <w:rPr>
          <w:b/>
          <w:bCs/>
          <w:iCs/>
          <w:sz w:val="24"/>
          <w:szCs w:val="24"/>
          <w:lang w:val="en-US"/>
        </w:rPr>
        <w:t>prefers</w:t>
      </w:r>
      <w:r w:rsidRPr="00A568BB">
        <w:rPr>
          <w:sz w:val="24"/>
          <w:szCs w:val="24"/>
          <w:lang w:val="en-US"/>
        </w:rPr>
        <w:t xml:space="preserve"> </w:t>
      </w:r>
      <w:r w:rsidRPr="00A568BB">
        <w:rPr>
          <w:iCs/>
          <w:sz w:val="24"/>
          <w:szCs w:val="24"/>
          <w:lang w:val="en-US"/>
        </w:rPr>
        <w:t>drinking tea</w:t>
      </w:r>
      <w:r w:rsidRPr="00A568BB">
        <w:rPr>
          <w:sz w:val="24"/>
          <w:szCs w:val="24"/>
          <w:lang w:val="en-US"/>
        </w:rPr>
        <w:t xml:space="preserve"> </w:t>
      </w:r>
      <w:r w:rsidRPr="00A568BB">
        <w:rPr>
          <w:b/>
          <w:bCs/>
          <w:iCs/>
          <w:sz w:val="24"/>
          <w:szCs w:val="24"/>
          <w:lang w:val="en-US"/>
        </w:rPr>
        <w:t>to</w:t>
      </w:r>
      <w:r w:rsidRPr="00A568BB">
        <w:rPr>
          <w:sz w:val="24"/>
          <w:szCs w:val="24"/>
          <w:lang w:val="en-US"/>
        </w:rPr>
        <w:t xml:space="preserve"> </w:t>
      </w:r>
      <w:r w:rsidRPr="00A568BB">
        <w:rPr>
          <w:iCs/>
          <w:sz w:val="24"/>
          <w:szCs w:val="24"/>
          <w:lang w:val="en-US"/>
        </w:rPr>
        <w:t>coffee</w:t>
      </w:r>
      <w:r w:rsidRPr="00A568BB">
        <w:rPr>
          <w:sz w:val="24"/>
          <w:szCs w:val="24"/>
          <w:lang w:val="en-US"/>
        </w:rPr>
        <w:t>.)</w:t>
      </w:r>
    </w:p>
    <w:p w:rsidR="001B0335" w:rsidRPr="00A568BB" w:rsidRDefault="001B0335" w:rsidP="001B0335">
      <w:pPr>
        <w:outlineLvl w:val="1"/>
        <w:rPr>
          <w:b/>
          <w:bCs/>
          <w:sz w:val="24"/>
          <w:szCs w:val="24"/>
          <w:lang w:val="en-US"/>
        </w:rPr>
      </w:pPr>
      <w:r w:rsidRPr="00A568BB">
        <w:rPr>
          <w:b/>
          <w:bCs/>
          <w:iCs/>
          <w:sz w:val="24"/>
          <w:szCs w:val="24"/>
          <w:lang w:val="en-US"/>
        </w:rPr>
        <w:t>Would prefer</w:t>
      </w:r>
    </w:p>
    <w:p w:rsidR="001B0335" w:rsidRPr="00A568BB" w:rsidRDefault="001B0335" w:rsidP="001B0335">
      <w:pPr>
        <w:rPr>
          <w:sz w:val="24"/>
          <w:szCs w:val="24"/>
          <w:lang w:val="en-US"/>
        </w:rPr>
      </w:pPr>
      <w:r w:rsidRPr="00A568BB">
        <w:rPr>
          <w:sz w:val="24"/>
          <w:szCs w:val="24"/>
          <w:lang w:val="en-US"/>
        </w:rPr>
        <w:t xml:space="preserve">We use </w:t>
      </w:r>
      <w:r w:rsidRPr="00A568BB">
        <w:rPr>
          <w:iCs/>
          <w:sz w:val="24"/>
          <w:szCs w:val="24"/>
          <w:lang w:val="en-US"/>
        </w:rPr>
        <w:t>would prefer</w:t>
      </w:r>
      <w:r w:rsidRPr="00A568BB">
        <w:rPr>
          <w:sz w:val="24"/>
          <w:szCs w:val="24"/>
          <w:lang w:val="en-US"/>
        </w:rPr>
        <w:t xml:space="preserve"> or </w:t>
      </w:r>
      <w:r w:rsidRPr="00A568BB">
        <w:rPr>
          <w:iCs/>
          <w:sz w:val="24"/>
          <w:szCs w:val="24"/>
          <w:lang w:val="en-US"/>
        </w:rPr>
        <w:t>’d prefer</w:t>
      </w:r>
      <w:r w:rsidRPr="00A568BB">
        <w:rPr>
          <w:sz w:val="24"/>
          <w:szCs w:val="24"/>
          <w:lang w:val="en-US"/>
        </w:rPr>
        <w:t xml:space="preserve">, followed by a </w:t>
      </w:r>
      <w:r w:rsidRPr="00A568BB">
        <w:rPr>
          <w:iCs/>
          <w:sz w:val="24"/>
          <w:szCs w:val="24"/>
          <w:lang w:val="en-US"/>
        </w:rPr>
        <w:t>to</w:t>
      </w:r>
      <w:r w:rsidRPr="00A568BB">
        <w:rPr>
          <w:sz w:val="24"/>
          <w:szCs w:val="24"/>
          <w:lang w:val="en-US"/>
        </w:rPr>
        <w:t>-infinitive or a noun, to talk about present and future preferences:</w:t>
      </w:r>
    </w:p>
    <w:p w:rsidR="001B0335" w:rsidRPr="00A568BB" w:rsidRDefault="001B0335" w:rsidP="001B0335">
      <w:pPr>
        <w:rPr>
          <w:sz w:val="24"/>
          <w:szCs w:val="24"/>
          <w:lang w:val="en-US"/>
        </w:rPr>
      </w:pPr>
      <w:r w:rsidRPr="00A568BB">
        <w:rPr>
          <w:iCs/>
          <w:sz w:val="24"/>
          <w:szCs w:val="24"/>
          <w:lang w:val="en-US"/>
        </w:rPr>
        <w:t>I</w:t>
      </w:r>
      <w:r w:rsidRPr="00A568BB">
        <w:rPr>
          <w:b/>
          <w:bCs/>
          <w:iCs/>
          <w:sz w:val="24"/>
          <w:szCs w:val="24"/>
          <w:lang w:val="en-US"/>
        </w:rPr>
        <w:t>’d</w:t>
      </w:r>
      <w:r w:rsidRPr="00A568BB">
        <w:rPr>
          <w:iCs/>
          <w:sz w:val="24"/>
          <w:szCs w:val="24"/>
          <w:lang w:val="en-US"/>
        </w:rPr>
        <w:t xml:space="preserve"> </w:t>
      </w:r>
      <w:r w:rsidRPr="00A568BB">
        <w:rPr>
          <w:b/>
          <w:bCs/>
          <w:iCs/>
          <w:sz w:val="24"/>
          <w:szCs w:val="24"/>
          <w:lang w:val="en-US"/>
        </w:rPr>
        <w:t>prefer</w:t>
      </w:r>
      <w:r w:rsidRPr="00A568BB">
        <w:rPr>
          <w:iCs/>
          <w:sz w:val="24"/>
          <w:szCs w:val="24"/>
          <w:lang w:val="en-US"/>
        </w:rPr>
        <w:t xml:space="preserve"> to go by myself.</w:t>
      </w:r>
    </w:p>
    <w:p w:rsidR="001B0335" w:rsidRPr="00A568BB" w:rsidRDefault="001B0335" w:rsidP="001B0335">
      <w:pPr>
        <w:rPr>
          <w:sz w:val="24"/>
          <w:szCs w:val="24"/>
          <w:lang w:val="en-US"/>
        </w:rPr>
      </w:pPr>
      <w:r w:rsidRPr="00A568BB">
        <w:rPr>
          <w:b/>
          <w:bCs/>
          <w:iCs/>
          <w:sz w:val="24"/>
          <w:szCs w:val="24"/>
          <w:lang w:val="en-US"/>
        </w:rPr>
        <w:t>Would you prefer</w:t>
      </w:r>
      <w:r w:rsidRPr="00A568BB">
        <w:rPr>
          <w:iCs/>
          <w:sz w:val="24"/>
          <w:szCs w:val="24"/>
          <w:lang w:val="en-US"/>
        </w:rPr>
        <w:t xml:space="preserve"> a quieter restaurant?</w:t>
      </w:r>
    </w:p>
    <w:p w:rsidR="001B0335" w:rsidRPr="00A568BB" w:rsidRDefault="001B0335" w:rsidP="001B0335">
      <w:pPr>
        <w:rPr>
          <w:sz w:val="24"/>
          <w:szCs w:val="24"/>
          <w:lang w:val="en-US"/>
        </w:rPr>
      </w:pPr>
      <w:r w:rsidRPr="00A568BB">
        <w:rPr>
          <w:iCs/>
          <w:sz w:val="24"/>
          <w:szCs w:val="24"/>
          <w:lang w:val="en-US"/>
        </w:rPr>
        <w:t>She</w:t>
      </w:r>
      <w:r w:rsidRPr="00A568BB">
        <w:rPr>
          <w:b/>
          <w:bCs/>
          <w:iCs/>
          <w:sz w:val="24"/>
          <w:szCs w:val="24"/>
          <w:lang w:val="en-US"/>
        </w:rPr>
        <w:t>’d</w:t>
      </w:r>
      <w:r w:rsidRPr="00A568BB">
        <w:rPr>
          <w:iCs/>
          <w:sz w:val="24"/>
          <w:szCs w:val="24"/>
          <w:lang w:val="en-US"/>
        </w:rPr>
        <w:t xml:space="preserve"> </w:t>
      </w:r>
      <w:r w:rsidRPr="00A568BB">
        <w:rPr>
          <w:b/>
          <w:bCs/>
          <w:iCs/>
          <w:sz w:val="24"/>
          <w:szCs w:val="24"/>
          <w:lang w:val="en-US"/>
        </w:rPr>
        <w:t>prefer</w:t>
      </w:r>
      <w:r w:rsidRPr="00A568BB">
        <w:rPr>
          <w:iCs/>
          <w:sz w:val="24"/>
          <w:szCs w:val="24"/>
          <w:lang w:val="en-US"/>
        </w:rPr>
        <w:t xml:space="preserve"> not to drive at night.</w:t>
      </w:r>
    </w:p>
    <w:p w:rsidR="001B0335" w:rsidRPr="00A568BB" w:rsidRDefault="001B0335" w:rsidP="001B0335">
      <w:pPr>
        <w:rPr>
          <w:sz w:val="24"/>
          <w:szCs w:val="24"/>
          <w:lang w:val="en-US"/>
        </w:rPr>
      </w:pPr>
      <w:r w:rsidRPr="00A568BB">
        <w:rPr>
          <w:sz w:val="24"/>
          <w:szCs w:val="24"/>
          <w:lang w:val="en-US"/>
        </w:rPr>
        <w:t xml:space="preserve">When we want to say that we would like to do one thing more than another, we can introduce the second thing with </w:t>
      </w:r>
      <w:r w:rsidRPr="00A568BB">
        <w:rPr>
          <w:iCs/>
          <w:sz w:val="24"/>
          <w:szCs w:val="24"/>
          <w:lang w:val="en-US"/>
        </w:rPr>
        <w:t>rather than</w:t>
      </w:r>
      <w:r w:rsidRPr="00A568BB">
        <w:rPr>
          <w:sz w:val="24"/>
          <w:szCs w:val="24"/>
          <w:lang w:val="en-US"/>
        </w:rPr>
        <w:t xml:space="preserve">, followed by an infinitive without </w:t>
      </w:r>
      <w:r w:rsidRPr="00A568BB">
        <w:rPr>
          <w:iCs/>
          <w:sz w:val="24"/>
          <w:szCs w:val="24"/>
          <w:lang w:val="en-US"/>
        </w:rPr>
        <w:t>to</w:t>
      </w:r>
      <w:r w:rsidRPr="00A568BB">
        <w:rPr>
          <w:sz w:val="24"/>
          <w:szCs w:val="24"/>
          <w:lang w:val="en-US"/>
        </w:rPr>
        <w:t>:</w:t>
      </w:r>
    </w:p>
    <w:p w:rsidR="001B0335" w:rsidRPr="00A568BB" w:rsidRDefault="001B0335" w:rsidP="001B0335">
      <w:pPr>
        <w:rPr>
          <w:sz w:val="24"/>
          <w:szCs w:val="24"/>
          <w:lang w:val="en-US"/>
        </w:rPr>
      </w:pPr>
      <w:r w:rsidRPr="00A568BB">
        <w:rPr>
          <w:b/>
          <w:bCs/>
          <w:iCs/>
          <w:sz w:val="24"/>
          <w:szCs w:val="24"/>
          <w:lang w:val="en-US"/>
        </w:rPr>
        <w:t>I’d prefer</w:t>
      </w:r>
      <w:r w:rsidRPr="00A568BB">
        <w:rPr>
          <w:iCs/>
          <w:sz w:val="24"/>
          <w:szCs w:val="24"/>
          <w:lang w:val="en-US"/>
        </w:rPr>
        <w:t xml:space="preserve"> to go skiing this year </w:t>
      </w:r>
      <w:r w:rsidRPr="00A568BB">
        <w:rPr>
          <w:b/>
          <w:bCs/>
          <w:iCs/>
          <w:sz w:val="24"/>
          <w:szCs w:val="24"/>
          <w:lang w:val="en-US"/>
        </w:rPr>
        <w:t>rather than</w:t>
      </w:r>
      <w:r w:rsidRPr="00A568BB">
        <w:rPr>
          <w:iCs/>
          <w:sz w:val="24"/>
          <w:szCs w:val="24"/>
          <w:lang w:val="en-US"/>
        </w:rPr>
        <w:t xml:space="preserve"> go on a beach holiday.</w:t>
      </w:r>
    </w:p>
    <w:p w:rsidR="001B0335" w:rsidRPr="00A568BB" w:rsidRDefault="001B0335" w:rsidP="001B0335">
      <w:pPr>
        <w:rPr>
          <w:sz w:val="24"/>
          <w:szCs w:val="24"/>
          <w:lang w:val="en-US"/>
        </w:rPr>
      </w:pPr>
      <w:r w:rsidRPr="00A568BB">
        <w:rPr>
          <w:sz w:val="24"/>
          <w:szCs w:val="24"/>
          <w:lang w:val="en-US"/>
        </w:rPr>
        <w:t xml:space="preserve">When we are talking about our preferences for the actions of another person, we can use </w:t>
      </w:r>
      <w:r w:rsidRPr="00A568BB">
        <w:rPr>
          <w:iCs/>
          <w:sz w:val="24"/>
          <w:szCs w:val="24"/>
          <w:lang w:val="en-US"/>
        </w:rPr>
        <w:t>would prefer</w:t>
      </w:r>
      <w:r w:rsidRPr="00A568BB">
        <w:rPr>
          <w:sz w:val="24"/>
          <w:szCs w:val="24"/>
          <w:lang w:val="en-US"/>
        </w:rPr>
        <w:t xml:space="preserve"> + object pronoun + </w:t>
      </w:r>
      <w:r w:rsidRPr="00A568BB">
        <w:rPr>
          <w:iCs/>
          <w:sz w:val="24"/>
          <w:szCs w:val="24"/>
          <w:lang w:val="en-US"/>
        </w:rPr>
        <w:t>to</w:t>
      </w:r>
      <w:r w:rsidRPr="00A568BB">
        <w:rPr>
          <w:sz w:val="24"/>
          <w:szCs w:val="24"/>
          <w:lang w:val="en-US"/>
        </w:rPr>
        <w:t xml:space="preserve">-infinitive or </w:t>
      </w:r>
      <w:r w:rsidRPr="00A568BB">
        <w:rPr>
          <w:iCs/>
          <w:sz w:val="24"/>
          <w:szCs w:val="24"/>
          <w:lang w:val="en-US"/>
        </w:rPr>
        <w:t>would prefer it if</w:t>
      </w:r>
      <w:r w:rsidRPr="00A568BB">
        <w:rPr>
          <w:sz w:val="24"/>
          <w:szCs w:val="24"/>
          <w:lang w:val="en-US"/>
        </w:rPr>
        <w:t xml:space="preserve"> + past simple:</w:t>
      </w:r>
    </w:p>
    <w:p w:rsidR="001B0335" w:rsidRPr="00A568BB" w:rsidRDefault="001B0335" w:rsidP="001B0335">
      <w:pPr>
        <w:rPr>
          <w:sz w:val="24"/>
          <w:szCs w:val="24"/>
          <w:lang w:val="en-US"/>
        </w:rPr>
      </w:pPr>
      <w:r w:rsidRPr="00A568BB">
        <w:rPr>
          <w:iCs/>
          <w:sz w:val="24"/>
          <w:szCs w:val="24"/>
          <w:lang w:val="en-US"/>
        </w:rPr>
        <w:t>They</w:t>
      </w:r>
      <w:r w:rsidRPr="00A568BB">
        <w:rPr>
          <w:b/>
          <w:bCs/>
          <w:iCs/>
          <w:sz w:val="24"/>
          <w:szCs w:val="24"/>
          <w:lang w:val="en-US"/>
        </w:rPr>
        <w:t>’d prefer</w:t>
      </w:r>
      <w:r w:rsidRPr="00A568BB">
        <w:rPr>
          <w:iCs/>
          <w:sz w:val="24"/>
          <w:szCs w:val="24"/>
          <w:lang w:val="en-US"/>
        </w:rPr>
        <w:t xml:space="preserve"> us to come later.</w:t>
      </w:r>
      <w:r w:rsidRPr="00A568BB">
        <w:rPr>
          <w:sz w:val="24"/>
          <w:szCs w:val="24"/>
          <w:lang w:val="en-US"/>
        </w:rPr>
        <w:t xml:space="preserve"> (or </w:t>
      </w:r>
      <w:r w:rsidRPr="00A568BB">
        <w:rPr>
          <w:iCs/>
          <w:sz w:val="24"/>
          <w:szCs w:val="24"/>
          <w:lang w:val="en-US"/>
        </w:rPr>
        <w:t>They</w:t>
      </w:r>
      <w:r w:rsidRPr="00A568BB">
        <w:rPr>
          <w:b/>
          <w:bCs/>
          <w:iCs/>
          <w:sz w:val="24"/>
          <w:szCs w:val="24"/>
          <w:lang w:val="en-US"/>
        </w:rPr>
        <w:t>’d prefer it if</w:t>
      </w:r>
      <w:r w:rsidRPr="00A568BB">
        <w:rPr>
          <w:sz w:val="24"/>
          <w:szCs w:val="24"/>
          <w:lang w:val="en-US"/>
        </w:rPr>
        <w:t xml:space="preserve"> </w:t>
      </w:r>
      <w:r w:rsidRPr="00A568BB">
        <w:rPr>
          <w:iCs/>
          <w:sz w:val="24"/>
          <w:szCs w:val="24"/>
          <w:lang w:val="en-US"/>
        </w:rPr>
        <w:t>we came later</w:t>
      </w:r>
      <w:r w:rsidRPr="00A568BB">
        <w:rPr>
          <w:sz w:val="24"/>
          <w:szCs w:val="24"/>
          <w:lang w:val="en-US"/>
        </w:rPr>
        <w:t>.)</w:t>
      </w:r>
    </w:p>
    <w:p w:rsidR="001B0335" w:rsidRPr="00A568BB" w:rsidRDefault="001B0335" w:rsidP="001B0335">
      <w:pPr>
        <w:rPr>
          <w:sz w:val="24"/>
          <w:szCs w:val="24"/>
          <w:lang w:val="en-US"/>
        </w:rPr>
      </w:pPr>
      <w:r w:rsidRPr="00A568BB">
        <w:rPr>
          <w:b/>
          <w:bCs/>
          <w:iCs/>
          <w:sz w:val="24"/>
          <w:szCs w:val="24"/>
          <w:lang w:val="en-US"/>
        </w:rPr>
        <w:t>Would</w:t>
      </w:r>
      <w:r w:rsidRPr="00A568BB">
        <w:rPr>
          <w:iCs/>
          <w:sz w:val="24"/>
          <w:szCs w:val="24"/>
          <w:lang w:val="en-US"/>
        </w:rPr>
        <w:t xml:space="preserve"> you </w:t>
      </w:r>
      <w:r w:rsidRPr="00A568BB">
        <w:rPr>
          <w:b/>
          <w:bCs/>
          <w:iCs/>
          <w:sz w:val="24"/>
          <w:szCs w:val="24"/>
          <w:lang w:val="en-US"/>
        </w:rPr>
        <w:t>prefer</w:t>
      </w:r>
      <w:r w:rsidRPr="00A568BB">
        <w:rPr>
          <w:iCs/>
          <w:sz w:val="24"/>
          <w:szCs w:val="24"/>
          <w:lang w:val="en-US"/>
        </w:rPr>
        <w:t xml:space="preserve"> me to drive?</w:t>
      </w:r>
      <w:r w:rsidRPr="00A568BB">
        <w:rPr>
          <w:sz w:val="24"/>
          <w:szCs w:val="24"/>
          <w:lang w:val="en-US"/>
        </w:rPr>
        <w:t xml:space="preserve"> (or </w:t>
      </w:r>
      <w:r w:rsidRPr="00A568BB">
        <w:rPr>
          <w:b/>
          <w:bCs/>
          <w:iCs/>
          <w:sz w:val="24"/>
          <w:szCs w:val="24"/>
          <w:lang w:val="en-US"/>
        </w:rPr>
        <w:t>Would</w:t>
      </w:r>
      <w:r w:rsidRPr="00A568BB">
        <w:rPr>
          <w:sz w:val="24"/>
          <w:szCs w:val="24"/>
          <w:lang w:val="en-US"/>
        </w:rPr>
        <w:t xml:space="preserve"> </w:t>
      </w:r>
      <w:r w:rsidRPr="00A568BB">
        <w:rPr>
          <w:iCs/>
          <w:sz w:val="24"/>
          <w:szCs w:val="24"/>
          <w:lang w:val="en-US"/>
        </w:rPr>
        <w:t>you</w:t>
      </w:r>
      <w:r w:rsidRPr="00A568BB">
        <w:rPr>
          <w:sz w:val="24"/>
          <w:szCs w:val="24"/>
          <w:lang w:val="en-US"/>
        </w:rPr>
        <w:t xml:space="preserve"> </w:t>
      </w:r>
      <w:r w:rsidRPr="00A568BB">
        <w:rPr>
          <w:b/>
          <w:bCs/>
          <w:iCs/>
          <w:sz w:val="24"/>
          <w:szCs w:val="24"/>
          <w:lang w:val="en-US"/>
        </w:rPr>
        <w:t>prefer it if</w:t>
      </w:r>
      <w:r w:rsidRPr="00A568BB">
        <w:rPr>
          <w:sz w:val="24"/>
          <w:szCs w:val="24"/>
          <w:lang w:val="en-US"/>
        </w:rPr>
        <w:t xml:space="preserve"> </w:t>
      </w:r>
      <w:r w:rsidRPr="00A568BB">
        <w:rPr>
          <w:iCs/>
          <w:sz w:val="24"/>
          <w:szCs w:val="24"/>
          <w:lang w:val="en-US"/>
        </w:rPr>
        <w:t>I drove?</w:t>
      </w:r>
      <w:r w:rsidRPr="00A568BB">
        <w:rPr>
          <w:sz w:val="24"/>
          <w:szCs w:val="24"/>
          <w:lang w:val="en-US"/>
        </w:rPr>
        <w:t>)</w:t>
      </w:r>
    </w:p>
    <w:p w:rsidR="001B0335" w:rsidRPr="00A568BB" w:rsidRDefault="001B0335" w:rsidP="001B0335">
      <w:pPr>
        <w:rPr>
          <w:sz w:val="24"/>
          <w:szCs w:val="24"/>
        </w:rPr>
      </w:pPr>
      <w:r w:rsidRPr="00A568BB">
        <w:rPr>
          <w:sz w:val="24"/>
          <w:szCs w:val="24"/>
        </w:rPr>
        <w:t xml:space="preserve">See also: </w:t>
      </w:r>
    </w:p>
    <w:p w:rsidR="001B0335" w:rsidRPr="00A568BB" w:rsidRDefault="0025349E" w:rsidP="002738E8">
      <w:pPr>
        <w:widowControl/>
        <w:numPr>
          <w:ilvl w:val="0"/>
          <w:numId w:val="166"/>
        </w:numPr>
        <w:autoSpaceDE/>
        <w:autoSpaceDN/>
        <w:spacing w:before="100" w:beforeAutospacing="1" w:after="100" w:afterAutospacing="1"/>
        <w:rPr>
          <w:sz w:val="24"/>
          <w:szCs w:val="24"/>
          <w:lang w:val="en-US"/>
        </w:rPr>
      </w:pPr>
      <w:hyperlink r:id="rId197" w:history="1">
        <w:r w:rsidR="001B0335" w:rsidRPr="00A568BB">
          <w:rPr>
            <w:sz w:val="24"/>
            <w:szCs w:val="24"/>
            <w:u w:val="single"/>
            <w:lang w:val="en-US"/>
          </w:rPr>
          <w:t>Verb patterns: verb + infinitive or verb + -</w:t>
        </w:r>
        <w:r w:rsidR="001B0335" w:rsidRPr="00A568BB">
          <w:rPr>
            <w:iCs/>
            <w:sz w:val="24"/>
            <w:szCs w:val="24"/>
            <w:u w:val="single"/>
            <w:lang w:val="en-US"/>
          </w:rPr>
          <w:t>ing</w:t>
        </w:r>
        <w:r w:rsidR="001B0335" w:rsidRPr="00A568BB">
          <w:rPr>
            <w:sz w:val="24"/>
            <w:szCs w:val="24"/>
            <w:u w:val="single"/>
            <w:lang w:val="en-US"/>
          </w:rPr>
          <w:t xml:space="preserve">? </w:t>
        </w:r>
      </w:hyperlink>
    </w:p>
    <w:p w:rsidR="001B0335" w:rsidRPr="00A568BB" w:rsidRDefault="0025349E" w:rsidP="002738E8">
      <w:pPr>
        <w:widowControl/>
        <w:numPr>
          <w:ilvl w:val="0"/>
          <w:numId w:val="166"/>
        </w:numPr>
        <w:autoSpaceDE/>
        <w:autoSpaceDN/>
        <w:spacing w:before="100" w:beforeAutospacing="1" w:after="100" w:afterAutospacing="1"/>
        <w:rPr>
          <w:sz w:val="24"/>
          <w:szCs w:val="24"/>
        </w:rPr>
      </w:pPr>
      <w:hyperlink r:id="rId198" w:history="1">
        <w:r w:rsidR="001B0335" w:rsidRPr="00A568BB">
          <w:rPr>
            <w:iCs/>
            <w:sz w:val="24"/>
            <w:szCs w:val="24"/>
            <w:u w:val="single"/>
          </w:rPr>
          <w:t>Hate</w:t>
        </w:r>
        <w:r w:rsidR="001B0335" w:rsidRPr="00A568BB">
          <w:rPr>
            <w:sz w:val="24"/>
            <w:szCs w:val="24"/>
            <w:u w:val="single"/>
          </w:rPr>
          <w:t xml:space="preserve">, </w:t>
        </w:r>
        <w:r w:rsidR="001B0335" w:rsidRPr="00A568BB">
          <w:rPr>
            <w:iCs/>
            <w:sz w:val="24"/>
            <w:szCs w:val="24"/>
            <w:u w:val="single"/>
          </w:rPr>
          <w:t>like</w:t>
        </w:r>
        <w:r w:rsidR="001B0335" w:rsidRPr="00A568BB">
          <w:rPr>
            <w:sz w:val="24"/>
            <w:szCs w:val="24"/>
            <w:u w:val="single"/>
          </w:rPr>
          <w:t xml:space="preserve">, </w:t>
        </w:r>
        <w:r w:rsidR="001B0335" w:rsidRPr="00A568BB">
          <w:rPr>
            <w:iCs/>
            <w:sz w:val="24"/>
            <w:szCs w:val="24"/>
            <w:u w:val="single"/>
          </w:rPr>
          <w:t>love</w:t>
        </w:r>
        <w:r w:rsidR="001B0335" w:rsidRPr="00A568BB">
          <w:rPr>
            <w:sz w:val="24"/>
            <w:szCs w:val="24"/>
            <w:u w:val="single"/>
          </w:rPr>
          <w:t xml:space="preserve"> and </w:t>
        </w:r>
        <w:r w:rsidR="001B0335" w:rsidRPr="00A568BB">
          <w:rPr>
            <w:iCs/>
            <w:sz w:val="24"/>
            <w:szCs w:val="24"/>
            <w:u w:val="single"/>
          </w:rPr>
          <w:t>prefer</w:t>
        </w:r>
        <w:r w:rsidR="001B0335" w:rsidRPr="00A568BB">
          <w:rPr>
            <w:sz w:val="24"/>
            <w:szCs w:val="24"/>
            <w:u w:val="single"/>
          </w:rPr>
          <w:t xml:space="preserve"> </w:t>
        </w:r>
      </w:hyperlink>
    </w:p>
    <w:p w:rsidR="001B0335" w:rsidRPr="00A568BB" w:rsidRDefault="0025349E" w:rsidP="002738E8">
      <w:pPr>
        <w:widowControl/>
        <w:numPr>
          <w:ilvl w:val="0"/>
          <w:numId w:val="166"/>
        </w:numPr>
        <w:autoSpaceDE/>
        <w:autoSpaceDN/>
        <w:spacing w:before="100" w:beforeAutospacing="1" w:after="100" w:afterAutospacing="1"/>
        <w:rPr>
          <w:sz w:val="24"/>
          <w:szCs w:val="24"/>
        </w:rPr>
      </w:pPr>
      <w:hyperlink r:id="rId199" w:history="1">
        <w:r w:rsidR="001B0335" w:rsidRPr="00A568BB">
          <w:rPr>
            <w:iCs/>
            <w:sz w:val="24"/>
            <w:szCs w:val="24"/>
            <w:u w:val="single"/>
          </w:rPr>
          <w:t>Would like</w:t>
        </w:r>
        <w:r w:rsidR="001B0335" w:rsidRPr="00A568BB">
          <w:rPr>
            <w:sz w:val="24"/>
            <w:szCs w:val="24"/>
            <w:u w:val="single"/>
          </w:rPr>
          <w:t xml:space="preserve"> </w:t>
        </w:r>
      </w:hyperlink>
    </w:p>
    <w:p w:rsidR="001B0335" w:rsidRPr="00A568BB" w:rsidRDefault="001B0335" w:rsidP="001B0335">
      <w:pPr>
        <w:spacing w:before="100" w:beforeAutospacing="1" w:after="100" w:afterAutospacing="1"/>
        <w:outlineLvl w:val="2"/>
        <w:rPr>
          <w:b/>
          <w:bCs/>
          <w:sz w:val="24"/>
          <w:szCs w:val="24"/>
        </w:rPr>
      </w:pPr>
      <w:r w:rsidRPr="00A568BB">
        <w:rPr>
          <w:b/>
          <w:bCs/>
          <w:sz w:val="24"/>
          <w:szCs w:val="24"/>
        </w:rPr>
        <w:t>Typical errors</w:t>
      </w:r>
    </w:p>
    <w:p w:rsidR="001B0335" w:rsidRPr="00A568BB" w:rsidRDefault="001B0335" w:rsidP="002738E8">
      <w:pPr>
        <w:widowControl/>
        <w:numPr>
          <w:ilvl w:val="0"/>
          <w:numId w:val="167"/>
        </w:numPr>
        <w:autoSpaceDE/>
        <w:autoSpaceDN/>
        <w:spacing w:before="100" w:beforeAutospacing="1" w:after="100" w:afterAutospacing="1"/>
        <w:rPr>
          <w:sz w:val="24"/>
          <w:szCs w:val="24"/>
          <w:lang w:val="en-US"/>
        </w:rPr>
      </w:pPr>
      <w:r w:rsidRPr="00A568BB">
        <w:rPr>
          <w:sz w:val="24"/>
          <w:szCs w:val="24"/>
          <w:lang w:val="en-US"/>
        </w:rPr>
        <w:t xml:space="preserve">We use a </w:t>
      </w:r>
      <w:r w:rsidRPr="00A568BB">
        <w:rPr>
          <w:iCs/>
          <w:sz w:val="24"/>
          <w:szCs w:val="24"/>
          <w:lang w:val="en-US"/>
        </w:rPr>
        <w:t>to</w:t>
      </w:r>
      <w:r w:rsidRPr="00A568BB">
        <w:rPr>
          <w:sz w:val="24"/>
          <w:szCs w:val="24"/>
          <w:lang w:val="en-US"/>
        </w:rPr>
        <w:t xml:space="preserve">-infinitive after </w:t>
      </w:r>
      <w:r w:rsidRPr="00A568BB">
        <w:rPr>
          <w:iCs/>
          <w:sz w:val="24"/>
          <w:szCs w:val="24"/>
          <w:lang w:val="en-US"/>
        </w:rPr>
        <w:t>prefer</w:t>
      </w:r>
      <w:r w:rsidRPr="00A568BB">
        <w:rPr>
          <w:sz w:val="24"/>
          <w:szCs w:val="24"/>
          <w:lang w:val="en-US"/>
        </w:rPr>
        <w:t xml:space="preserve">, not an infinitive without </w:t>
      </w:r>
      <w:r w:rsidRPr="00A568BB">
        <w:rPr>
          <w:iCs/>
          <w:sz w:val="24"/>
          <w:szCs w:val="24"/>
          <w:lang w:val="en-US"/>
        </w:rPr>
        <w:t>to</w:t>
      </w:r>
      <w:r w:rsidRPr="00A568BB">
        <w:rPr>
          <w:sz w:val="24"/>
          <w:szCs w:val="24"/>
          <w:lang w:val="en-US"/>
        </w:rPr>
        <w:t>:</w:t>
      </w:r>
    </w:p>
    <w:p w:rsidR="001B0335" w:rsidRPr="00A568BB" w:rsidRDefault="001B0335" w:rsidP="001B0335">
      <w:pPr>
        <w:rPr>
          <w:sz w:val="24"/>
          <w:szCs w:val="24"/>
          <w:lang w:val="en-US"/>
        </w:rPr>
      </w:pPr>
      <w:r w:rsidRPr="00A568BB">
        <w:rPr>
          <w:iCs/>
          <w:sz w:val="24"/>
          <w:szCs w:val="24"/>
          <w:lang w:val="en-US"/>
        </w:rPr>
        <w:t xml:space="preserve">I </w:t>
      </w:r>
      <w:r w:rsidRPr="00A568BB">
        <w:rPr>
          <w:b/>
          <w:bCs/>
          <w:iCs/>
          <w:sz w:val="24"/>
          <w:szCs w:val="24"/>
          <w:lang w:val="en-US"/>
        </w:rPr>
        <w:t>prefer</w:t>
      </w:r>
      <w:r w:rsidRPr="00A568BB">
        <w:rPr>
          <w:iCs/>
          <w:sz w:val="24"/>
          <w:szCs w:val="24"/>
          <w:lang w:val="en-US"/>
        </w:rPr>
        <w:t xml:space="preserve"> to drive.</w:t>
      </w:r>
    </w:p>
    <w:p w:rsidR="001B0335" w:rsidRPr="00A568BB" w:rsidRDefault="001B0335" w:rsidP="001B0335">
      <w:pPr>
        <w:rPr>
          <w:sz w:val="24"/>
          <w:szCs w:val="24"/>
          <w:lang w:val="en-US"/>
        </w:rPr>
      </w:pPr>
      <w:r w:rsidRPr="00A568BB">
        <w:rPr>
          <w:sz w:val="24"/>
          <w:szCs w:val="24"/>
          <w:lang w:val="en-US"/>
        </w:rPr>
        <w:t xml:space="preserve">Not: </w:t>
      </w:r>
      <w:r w:rsidRPr="00A568BB">
        <w:rPr>
          <w:strike/>
          <w:sz w:val="24"/>
          <w:szCs w:val="24"/>
          <w:lang w:val="en-US"/>
        </w:rPr>
        <w:t>I prefer drive</w:t>
      </w:r>
      <w:r w:rsidRPr="00A568BB">
        <w:rPr>
          <w:sz w:val="24"/>
          <w:szCs w:val="24"/>
          <w:lang w:val="en-US"/>
        </w:rPr>
        <w:t>.</w:t>
      </w:r>
    </w:p>
    <w:p w:rsidR="001B0335" w:rsidRPr="00A568BB" w:rsidRDefault="001B0335" w:rsidP="001B0335">
      <w:pPr>
        <w:rPr>
          <w:sz w:val="24"/>
          <w:szCs w:val="24"/>
          <w:lang w:val="en-US"/>
        </w:rPr>
      </w:pPr>
      <w:r w:rsidRPr="00A568BB">
        <w:rPr>
          <w:iCs/>
          <w:sz w:val="24"/>
          <w:szCs w:val="24"/>
          <w:lang w:val="en-US"/>
        </w:rPr>
        <w:t xml:space="preserve">Whenever I have time I like to read but I </w:t>
      </w:r>
      <w:r w:rsidRPr="00A568BB">
        <w:rPr>
          <w:b/>
          <w:bCs/>
          <w:iCs/>
          <w:sz w:val="24"/>
          <w:szCs w:val="24"/>
          <w:lang w:val="en-US"/>
        </w:rPr>
        <w:t>prefer</w:t>
      </w:r>
      <w:r w:rsidRPr="00A568BB">
        <w:rPr>
          <w:iCs/>
          <w:sz w:val="24"/>
          <w:szCs w:val="24"/>
          <w:lang w:val="en-US"/>
        </w:rPr>
        <w:t xml:space="preserve"> not to read in the evening.</w:t>
      </w:r>
    </w:p>
    <w:p w:rsidR="001B0335" w:rsidRPr="00A568BB" w:rsidRDefault="001B0335" w:rsidP="001B0335">
      <w:pPr>
        <w:rPr>
          <w:sz w:val="24"/>
          <w:szCs w:val="24"/>
          <w:lang w:val="en-US"/>
        </w:rPr>
      </w:pPr>
      <w:r w:rsidRPr="00A568BB">
        <w:rPr>
          <w:sz w:val="24"/>
          <w:szCs w:val="24"/>
          <w:lang w:val="en-US"/>
        </w:rPr>
        <w:t xml:space="preserve">Not: … </w:t>
      </w:r>
      <w:r w:rsidRPr="00A568BB">
        <w:rPr>
          <w:strike/>
          <w:sz w:val="24"/>
          <w:szCs w:val="24"/>
          <w:lang w:val="en-US"/>
        </w:rPr>
        <w:t>but I prefer not read in the evening</w:t>
      </w:r>
      <w:r w:rsidRPr="00A568BB">
        <w:rPr>
          <w:sz w:val="24"/>
          <w:szCs w:val="24"/>
          <w:lang w:val="en-US"/>
        </w:rPr>
        <w:t>.</w:t>
      </w:r>
    </w:p>
    <w:p w:rsidR="001B0335" w:rsidRPr="00A568BB" w:rsidRDefault="001B0335" w:rsidP="002738E8">
      <w:pPr>
        <w:widowControl/>
        <w:numPr>
          <w:ilvl w:val="0"/>
          <w:numId w:val="168"/>
        </w:numPr>
        <w:autoSpaceDE/>
        <w:autoSpaceDN/>
        <w:rPr>
          <w:sz w:val="24"/>
          <w:szCs w:val="24"/>
          <w:lang w:val="en-US"/>
        </w:rPr>
      </w:pPr>
      <w:r w:rsidRPr="00A568BB">
        <w:rPr>
          <w:sz w:val="24"/>
          <w:szCs w:val="24"/>
          <w:lang w:val="en-US"/>
        </w:rPr>
        <w:t xml:space="preserve">We make comparisons using </w:t>
      </w:r>
      <w:r w:rsidRPr="00A568BB">
        <w:rPr>
          <w:iCs/>
          <w:sz w:val="24"/>
          <w:szCs w:val="24"/>
          <w:lang w:val="en-US"/>
        </w:rPr>
        <w:t>to</w:t>
      </w:r>
      <w:r w:rsidRPr="00A568BB">
        <w:rPr>
          <w:sz w:val="24"/>
          <w:szCs w:val="24"/>
          <w:lang w:val="en-US"/>
        </w:rPr>
        <w:t xml:space="preserve"> or </w:t>
      </w:r>
      <w:r w:rsidRPr="00A568BB">
        <w:rPr>
          <w:iCs/>
          <w:sz w:val="24"/>
          <w:szCs w:val="24"/>
          <w:lang w:val="en-US"/>
        </w:rPr>
        <w:t>rather than</w:t>
      </w:r>
      <w:r w:rsidRPr="00A568BB">
        <w:rPr>
          <w:sz w:val="24"/>
          <w:szCs w:val="24"/>
          <w:lang w:val="en-US"/>
        </w:rPr>
        <w:t xml:space="preserve">, not just </w:t>
      </w:r>
      <w:r w:rsidRPr="00A568BB">
        <w:rPr>
          <w:iCs/>
          <w:sz w:val="24"/>
          <w:szCs w:val="24"/>
          <w:lang w:val="en-US"/>
        </w:rPr>
        <w:t>than</w:t>
      </w:r>
      <w:r w:rsidRPr="00A568BB">
        <w:rPr>
          <w:sz w:val="24"/>
          <w:szCs w:val="24"/>
          <w:lang w:val="en-US"/>
        </w:rPr>
        <w:t>:</w:t>
      </w:r>
    </w:p>
    <w:p w:rsidR="001B0335" w:rsidRPr="00A568BB" w:rsidRDefault="001B0335" w:rsidP="001B0335">
      <w:pPr>
        <w:rPr>
          <w:sz w:val="24"/>
          <w:szCs w:val="24"/>
          <w:lang w:val="en-US"/>
        </w:rPr>
      </w:pPr>
      <w:r w:rsidRPr="00A568BB">
        <w:rPr>
          <w:iCs/>
          <w:sz w:val="24"/>
          <w:szCs w:val="24"/>
          <w:lang w:val="en-US"/>
        </w:rPr>
        <w:t xml:space="preserve">A lot of young people </w:t>
      </w:r>
      <w:r w:rsidRPr="00A568BB">
        <w:rPr>
          <w:b/>
          <w:bCs/>
          <w:iCs/>
          <w:sz w:val="24"/>
          <w:szCs w:val="24"/>
          <w:lang w:val="en-US"/>
        </w:rPr>
        <w:t>prefer</w:t>
      </w:r>
      <w:r w:rsidRPr="00A568BB">
        <w:rPr>
          <w:iCs/>
          <w:sz w:val="24"/>
          <w:szCs w:val="24"/>
          <w:lang w:val="en-US"/>
        </w:rPr>
        <w:t xml:space="preserve"> computer games </w:t>
      </w:r>
      <w:r w:rsidRPr="00A568BB">
        <w:rPr>
          <w:b/>
          <w:bCs/>
          <w:iCs/>
          <w:sz w:val="24"/>
          <w:szCs w:val="24"/>
          <w:lang w:val="en-US"/>
        </w:rPr>
        <w:t>to</w:t>
      </w:r>
      <w:r w:rsidRPr="00A568BB">
        <w:rPr>
          <w:iCs/>
          <w:sz w:val="24"/>
          <w:szCs w:val="24"/>
          <w:lang w:val="en-US"/>
        </w:rPr>
        <w:t xml:space="preserve"> football.</w:t>
      </w:r>
      <w:r w:rsidRPr="00A568BB">
        <w:rPr>
          <w:sz w:val="24"/>
          <w:szCs w:val="24"/>
          <w:lang w:val="en-US"/>
        </w:rPr>
        <w:t xml:space="preserve"> (or </w:t>
      </w:r>
      <w:r w:rsidRPr="00A568BB">
        <w:rPr>
          <w:iCs/>
          <w:sz w:val="24"/>
          <w:szCs w:val="24"/>
          <w:lang w:val="en-US"/>
        </w:rPr>
        <w:t>A lot of young people prefer computer games</w:t>
      </w:r>
      <w:r w:rsidRPr="00A568BB">
        <w:rPr>
          <w:sz w:val="24"/>
          <w:szCs w:val="24"/>
          <w:lang w:val="en-US"/>
        </w:rPr>
        <w:t xml:space="preserve"> </w:t>
      </w:r>
      <w:r w:rsidRPr="00A568BB">
        <w:rPr>
          <w:b/>
          <w:bCs/>
          <w:iCs/>
          <w:sz w:val="24"/>
          <w:szCs w:val="24"/>
          <w:lang w:val="en-US"/>
        </w:rPr>
        <w:t>rather than</w:t>
      </w:r>
      <w:r w:rsidRPr="00A568BB">
        <w:rPr>
          <w:sz w:val="24"/>
          <w:szCs w:val="24"/>
          <w:lang w:val="en-US"/>
        </w:rPr>
        <w:t xml:space="preserve"> </w:t>
      </w:r>
      <w:r w:rsidRPr="00A568BB">
        <w:rPr>
          <w:iCs/>
          <w:sz w:val="24"/>
          <w:szCs w:val="24"/>
          <w:lang w:val="en-US"/>
        </w:rPr>
        <w:t>football</w:t>
      </w:r>
      <w:r w:rsidRPr="00A568BB">
        <w:rPr>
          <w:sz w:val="24"/>
          <w:szCs w:val="24"/>
          <w:lang w:val="en-US"/>
        </w:rPr>
        <w:t>.)</w:t>
      </w:r>
    </w:p>
    <w:p w:rsidR="001B0335" w:rsidRPr="00A568BB" w:rsidRDefault="001B0335" w:rsidP="001B0335">
      <w:pPr>
        <w:rPr>
          <w:sz w:val="24"/>
          <w:szCs w:val="24"/>
          <w:lang w:val="en-US"/>
        </w:rPr>
      </w:pPr>
      <w:r w:rsidRPr="00A568BB">
        <w:rPr>
          <w:sz w:val="24"/>
          <w:szCs w:val="24"/>
          <w:lang w:val="en-US"/>
        </w:rPr>
        <w:t xml:space="preserve">Not: </w:t>
      </w:r>
      <w:r w:rsidRPr="00A568BB">
        <w:rPr>
          <w:strike/>
          <w:sz w:val="24"/>
          <w:szCs w:val="24"/>
          <w:lang w:val="en-US"/>
        </w:rPr>
        <w:t>A lot of young people prefer computer games than football</w:t>
      </w:r>
      <w:r w:rsidRPr="00A568BB">
        <w:rPr>
          <w:sz w:val="24"/>
          <w:szCs w:val="24"/>
          <w:lang w:val="en-US"/>
        </w:rPr>
        <w:t>.</w:t>
      </w:r>
    </w:p>
    <w:p w:rsidR="001B0335" w:rsidRPr="00A568BB" w:rsidRDefault="001B0335" w:rsidP="001B0335">
      <w:pPr>
        <w:rPr>
          <w:sz w:val="24"/>
          <w:szCs w:val="24"/>
          <w:lang w:val="en-US"/>
        </w:rPr>
      </w:pPr>
      <w:r w:rsidRPr="00A568BB">
        <w:rPr>
          <w:sz w:val="24"/>
          <w:szCs w:val="24"/>
          <w:lang w:val="en-US"/>
        </w:rPr>
        <w:t xml:space="preserve">(“Prefer” from </w:t>
      </w:r>
      <w:hyperlink r:id="rId200" w:history="1">
        <w:r w:rsidRPr="00A568BB">
          <w:rPr>
            <w:sz w:val="24"/>
            <w:szCs w:val="24"/>
            <w:u w:val="single"/>
            <w:lang w:val="en-US"/>
          </w:rPr>
          <w:t>English Grammar Today</w:t>
        </w:r>
      </w:hyperlink>
      <w:r w:rsidRPr="00A568BB">
        <w:rPr>
          <w:sz w:val="24"/>
          <w:szCs w:val="24"/>
          <w:lang w:val="en-US"/>
        </w:rPr>
        <w:t xml:space="preserve"> © Cambridge University Press.)</w:t>
      </w:r>
    </w:p>
    <w:p w:rsidR="001B0335" w:rsidRPr="00A568BB" w:rsidRDefault="001B0335" w:rsidP="008C3A59">
      <w:pPr>
        <w:rPr>
          <w:sz w:val="24"/>
          <w:szCs w:val="24"/>
          <w:lang w:val="en-US"/>
        </w:rPr>
      </w:pPr>
      <w:r w:rsidRPr="00A568BB">
        <w:rPr>
          <w:b/>
          <w:i/>
          <w:sz w:val="24"/>
          <w:szCs w:val="24"/>
          <w:u w:val="single"/>
          <w:lang w:val="en-US"/>
        </w:rPr>
        <w:t>Had Better</w:t>
      </w:r>
      <w:r w:rsidRPr="00A568BB">
        <w:rPr>
          <w:sz w:val="24"/>
          <w:szCs w:val="24"/>
          <w:lang w:val="en-US"/>
        </w:rPr>
        <w:t>We use “had better” plus the infinitive without “to”  to give advice. Although “had” is the past form of “have”, we use “had better” to give advice about the present or future.</w:t>
      </w:r>
    </w:p>
    <w:p w:rsidR="001B0335" w:rsidRPr="00A568BB" w:rsidRDefault="001B0335" w:rsidP="002738E8">
      <w:pPr>
        <w:widowControl/>
        <w:numPr>
          <w:ilvl w:val="0"/>
          <w:numId w:val="169"/>
        </w:numPr>
        <w:autoSpaceDE/>
        <w:autoSpaceDN/>
        <w:spacing w:before="100" w:beforeAutospacing="1" w:after="100" w:afterAutospacing="1"/>
        <w:rPr>
          <w:sz w:val="24"/>
          <w:szCs w:val="24"/>
          <w:lang w:val="en-US"/>
        </w:rPr>
      </w:pPr>
      <w:r w:rsidRPr="00A568BB">
        <w:rPr>
          <w:sz w:val="24"/>
          <w:szCs w:val="24"/>
          <w:lang w:val="en-US"/>
        </w:rPr>
        <w:lastRenderedPageBreak/>
        <w:t>You'd better tell her everything.</w:t>
      </w:r>
    </w:p>
    <w:p w:rsidR="001B0335" w:rsidRPr="00A568BB" w:rsidRDefault="001B0335" w:rsidP="002738E8">
      <w:pPr>
        <w:widowControl/>
        <w:numPr>
          <w:ilvl w:val="0"/>
          <w:numId w:val="169"/>
        </w:numPr>
        <w:autoSpaceDE/>
        <w:autoSpaceDN/>
        <w:spacing w:before="100" w:beforeAutospacing="1" w:after="100" w:afterAutospacing="1"/>
        <w:rPr>
          <w:sz w:val="24"/>
          <w:szCs w:val="24"/>
          <w:lang w:val="en-US"/>
        </w:rPr>
      </w:pPr>
      <w:r w:rsidRPr="00A568BB">
        <w:rPr>
          <w:sz w:val="24"/>
          <w:szCs w:val="24"/>
          <w:lang w:val="en-US"/>
        </w:rPr>
        <w:t>I'd better get back to work.</w:t>
      </w:r>
    </w:p>
    <w:p w:rsidR="001B0335" w:rsidRPr="00A568BB" w:rsidRDefault="001B0335" w:rsidP="002738E8">
      <w:pPr>
        <w:widowControl/>
        <w:numPr>
          <w:ilvl w:val="0"/>
          <w:numId w:val="169"/>
        </w:numPr>
        <w:autoSpaceDE/>
        <w:autoSpaceDN/>
        <w:spacing w:before="100" w:beforeAutospacing="1" w:after="100" w:afterAutospacing="1"/>
        <w:rPr>
          <w:sz w:val="24"/>
          <w:szCs w:val="24"/>
        </w:rPr>
      </w:pPr>
      <w:r w:rsidRPr="00A568BB">
        <w:rPr>
          <w:sz w:val="24"/>
          <w:szCs w:val="24"/>
        </w:rPr>
        <w:t>We'd better meet early.</w:t>
      </w:r>
    </w:p>
    <w:p w:rsidR="001B0335" w:rsidRPr="00A568BB" w:rsidRDefault="001B0335" w:rsidP="001B0335">
      <w:pPr>
        <w:spacing w:before="100" w:beforeAutospacing="1" w:after="100" w:afterAutospacing="1"/>
        <w:rPr>
          <w:sz w:val="24"/>
          <w:szCs w:val="24"/>
          <w:lang w:val="en-US"/>
        </w:rPr>
      </w:pPr>
      <w:r w:rsidRPr="00A568BB">
        <w:rPr>
          <w:sz w:val="24"/>
          <w:szCs w:val="24"/>
          <w:lang w:val="en-US"/>
        </w:rPr>
        <w:t>The negative form is “had better not”.</w:t>
      </w:r>
    </w:p>
    <w:p w:rsidR="001B0335" w:rsidRPr="00A568BB" w:rsidRDefault="001B0335" w:rsidP="002738E8">
      <w:pPr>
        <w:widowControl/>
        <w:numPr>
          <w:ilvl w:val="0"/>
          <w:numId w:val="170"/>
        </w:numPr>
        <w:autoSpaceDE/>
        <w:autoSpaceDN/>
        <w:spacing w:before="100" w:beforeAutospacing="1" w:after="100" w:afterAutospacing="1"/>
        <w:rPr>
          <w:sz w:val="24"/>
          <w:szCs w:val="24"/>
          <w:lang w:val="en-US"/>
        </w:rPr>
      </w:pPr>
      <w:r w:rsidRPr="00A568BB">
        <w:rPr>
          <w:sz w:val="24"/>
          <w:szCs w:val="24"/>
          <w:lang w:val="en-US"/>
        </w:rPr>
        <w:t>You'd better not say anything.</w:t>
      </w:r>
    </w:p>
    <w:p w:rsidR="001B0335" w:rsidRPr="00A568BB" w:rsidRDefault="001B0335" w:rsidP="002738E8">
      <w:pPr>
        <w:widowControl/>
        <w:numPr>
          <w:ilvl w:val="0"/>
          <w:numId w:val="170"/>
        </w:numPr>
        <w:autoSpaceDE/>
        <w:autoSpaceDN/>
        <w:spacing w:before="100" w:beforeAutospacing="1" w:after="100" w:afterAutospacing="1"/>
        <w:rPr>
          <w:sz w:val="24"/>
          <w:szCs w:val="24"/>
        </w:rPr>
      </w:pPr>
      <w:r w:rsidRPr="00A568BB">
        <w:rPr>
          <w:sz w:val="24"/>
          <w:szCs w:val="24"/>
        </w:rPr>
        <w:t>I'd better not come.</w:t>
      </w:r>
    </w:p>
    <w:p w:rsidR="001B0335" w:rsidRPr="00A568BB" w:rsidRDefault="001B0335" w:rsidP="002738E8">
      <w:pPr>
        <w:widowControl/>
        <w:numPr>
          <w:ilvl w:val="0"/>
          <w:numId w:val="170"/>
        </w:numPr>
        <w:autoSpaceDE/>
        <w:autoSpaceDN/>
        <w:spacing w:before="100" w:beforeAutospacing="1" w:after="100" w:afterAutospacing="1"/>
        <w:rPr>
          <w:sz w:val="24"/>
          <w:szCs w:val="24"/>
          <w:lang w:val="en-US"/>
        </w:rPr>
      </w:pPr>
      <w:r w:rsidRPr="00A568BB">
        <w:rPr>
          <w:sz w:val="24"/>
          <w:szCs w:val="24"/>
          <w:lang w:val="en-US"/>
        </w:rPr>
        <w:t>We'd better not miss the start of his presentation.</w:t>
      </w:r>
    </w:p>
    <w:p w:rsidR="001B0335" w:rsidRDefault="001B0335" w:rsidP="001B0335">
      <w:pPr>
        <w:spacing w:before="100" w:beforeAutospacing="1" w:after="100" w:afterAutospacing="1"/>
        <w:rPr>
          <w:sz w:val="24"/>
          <w:szCs w:val="24"/>
          <w:lang w:val="en-US"/>
        </w:rPr>
      </w:pPr>
      <w:r w:rsidRPr="00A568BB">
        <w:rPr>
          <w:sz w:val="24"/>
          <w:szCs w:val="24"/>
          <w:lang w:val="en-US"/>
        </w:rPr>
        <w:t>We use “had better” to give advice about specific situations, not general ones. If you want to talk about general situations, you must use “should”.</w:t>
      </w:r>
    </w:p>
    <w:p w:rsidR="001B0335" w:rsidRPr="00A568BB" w:rsidRDefault="001B0335" w:rsidP="002738E8">
      <w:pPr>
        <w:widowControl/>
        <w:numPr>
          <w:ilvl w:val="0"/>
          <w:numId w:val="171"/>
        </w:numPr>
        <w:autoSpaceDE/>
        <w:autoSpaceDN/>
        <w:spacing w:before="100" w:beforeAutospacing="1" w:after="100" w:afterAutospacing="1"/>
        <w:rPr>
          <w:sz w:val="24"/>
          <w:szCs w:val="24"/>
          <w:lang w:val="en-US"/>
        </w:rPr>
      </w:pPr>
      <w:r w:rsidRPr="00A568BB">
        <w:rPr>
          <w:sz w:val="24"/>
          <w:szCs w:val="24"/>
          <w:lang w:val="en-US"/>
        </w:rPr>
        <w:t>You should brush your teeth before you go to bed.</w:t>
      </w:r>
    </w:p>
    <w:p w:rsidR="001B0335" w:rsidRPr="00A568BB" w:rsidRDefault="001B0335" w:rsidP="002738E8">
      <w:pPr>
        <w:widowControl/>
        <w:numPr>
          <w:ilvl w:val="0"/>
          <w:numId w:val="171"/>
        </w:numPr>
        <w:autoSpaceDE/>
        <w:autoSpaceDN/>
        <w:spacing w:before="100" w:beforeAutospacing="1" w:after="100" w:afterAutospacing="1"/>
        <w:rPr>
          <w:sz w:val="24"/>
          <w:szCs w:val="24"/>
          <w:lang w:val="en-US"/>
        </w:rPr>
      </w:pPr>
      <w:r w:rsidRPr="00A568BB">
        <w:rPr>
          <w:sz w:val="24"/>
          <w:szCs w:val="24"/>
          <w:lang w:val="en-US"/>
        </w:rPr>
        <w:t>I shouldn't listen to negative people.</w:t>
      </w:r>
    </w:p>
    <w:p w:rsidR="001B0335" w:rsidRPr="00A568BB" w:rsidRDefault="001B0335" w:rsidP="002738E8">
      <w:pPr>
        <w:widowControl/>
        <w:numPr>
          <w:ilvl w:val="0"/>
          <w:numId w:val="171"/>
        </w:numPr>
        <w:autoSpaceDE/>
        <w:autoSpaceDN/>
        <w:spacing w:before="100" w:beforeAutospacing="1" w:after="100" w:afterAutospacing="1"/>
        <w:rPr>
          <w:sz w:val="24"/>
          <w:szCs w:val="24"/>
          <w:lang w:val="en-US"/>
        </w:rPr>
      </w:pPr>
      <w:r w:rsidRPr="00A568BB">
        <w:rPr>
          <w:sz w:val="24"/>
          <w:szCs w:val="24"/>
          <w:lang w:val="en-US"/>
        </w:rPr>
        <w:t>He should dress more appropriately for the office.</w:t>
      </w:r>
    </w:p>
    <w:p w:rsidR="001B0335" w:rsidRPr="00A568BB" w:rsidRDefault="001B0335" w:rsidP="001B0335">
      <w:pPr>
        <w:spacing w:before="100" w:beforeAutospacing="1" w:after="100" w:afterAutospacing="1"/>
        <w:rPr>
          <w:sz w:val="24"/>
          <w:szCs w:val="24"/>
          <w:lang w:val="en-US"/>
        </w:rPr>
      </w:pPr>
      <w:r w:rsidRPr="00A568BB">
        <w:rPr>
          <w:sz w:val="24"/>
          <w:szCs w:val="24"/>
          <w:lang w:val="en-US"/>
        </w:rPr>
        <w:t xml:space="preserve">When we give advice about specific situations, it is also possible to use “should”. </w:t>
      </w:r>
    </w:p>
    <w:p w:rsidR="001B0335" w:rsidRPr="00A568BB" w:rsidRDefault="001B0335" w:rsidP="002738E8">
      <w:pPr>
        <w:widowControl/>
        <w:numPr>
          <w:ilvl w:val="0"/>
          <w:numId w:val="172"/>
        </w:numPr>
        <w:autoSpaceDE/>
        <w:autoSpaceDN/>
        <w:spacing w:before="100" w:beforeAutospacing="1" w:after="100" w:afterAutospacing="1"/>
        <w:rPr>
          <w:sz w:val="24"/>
          <w:szCs w:val="24"/>
        </w:rPr>
      </w:pPr>
      <w:r w:rsidRPr="00A568BB">
        <w:rPr>
          <w:sz w:val="24"/>
          <w:szCs w:val="24"/>
        </w:rPr>
        <w:t>You shouldn't say anything.</w:t>
      </w:r>
    </w:p>
    <w:p w:rsidR="001B0335" w:rsidRPr="00A568BB" w:rsidRDefault="001B0335" w:rsidP="002738E8">
      <w:pPr>
        <w:widowControl/>
        <w:numPr>
          <w:ilvl w:val="0"/>
          <w:numId w:val="172"/>
        </w:numPr>
        <w:autoSpaceDE/>
        <w:autoSpaceDN/>
        <w:spacing w:before="100" w:beforeAutospacing="1" w:after="100" w:afterAutospacing="1"/>
        <w:rPr>
          <w:sz w:val="24"/>
          <w:szCs w:val="24"/>
          <w:lang w:val="en-US"/>
        </w:rPr>
      </w:pPr>
      <w:r w:rsidRPr="00A568BB">
        <w:rPr>
          <w:sz w:val="24"/>
          <w:szCs w:val="24"/>
          <w:lang w:val="en-US"/>
        </w:rPr>
        <w:t>I should get back to work.</w:t>
      </w:r>
    </w:p>
    <w:p w:rsidR="001B0335" w:rsidRPr="00A568BB" w:rsidRDefault="001B0335" w:rsidP="002738E8">
      <w:pPr>
        <w:widowControl/>
        <w:numPr>
          <w:ilvl w:val="0"/>
          <w:numId w:val="172"/>
        </w:numPr>
        <w:autoSpaceDE/>
        <w:autoSpaceDN/>
        <w:spacing w:before="100" w:beforeAutospacing="1" w:after="100" w:afterAutospacing="1"/>
        <w:rPr>
          <w:sz w:val="24"/>
          <w:szCs w:val="24"/>
        </w:rPr>
      </w:pPr>
      <w:r w:rsidRPr="00A568BB">
        <w:rPr>
          <w:sz w:val="24"/>
          <w:szCs w:val="24"/>
        </w:rPr>
        <w:t>We should meet early.</w:t>
      </w:r>
    </w:p>
    <w:p w:rsidR="001B0335" w:rsidRPr="00A568BB" w:rsidRDefault="001B0335" w:rsidP="001B0335">
      <w:pPr>
        <w:spacing w:before="100" w:beforeAutospacing="1" w:after="100" w:afterAutospacing="1"/>
        <w:rPr>
          <w:sz w:val="24"/>
          <w:szCs w:val="24"/>
          <w:lang w:val="en-US"/>
        </w:rPr>
      </w:pPr>
      <w:r w:rsidRPr="00A568BB">
        <w:rPr>
          <w:sz w:val="24"/>
          <w:szCs w:val="24"/>
          <w:lang w:val="en-US"/>
        </w:rPr>
        <w:t xml:space="preserve">However, when we use “had better” there is a suggestion that if the advice is not followed, that something bad will happen. </w:t>
      </w:r>
    </w:p>
    <w:p w:rsidR="001B0335" w:rsidRPr="00A568BB" w:rsidRDefault="001B0335" w:rsidP="002738E8">
      <w:pPr>
        <w:widowControl/>
        <w:numPr>
          <w:ilvl w:val="0"/>
          <w:numId w:val="173"/>
        </w:numPr>
        <w:autoSpaceDE/>
        <w:autoSpaceDN/>
        <w:spacing w:before="100" w:beforeAutospacing="1" w:after="100" w:afterAutospacing="1"/>
        <w:rPr>
          <w:sz w:val="24"/>
          <w:szCs w:val="24"/>
          <w:lang w:val="en-US"/>
        </w:rPr>
      </w:pPr>
      <w:r w:rsidRPr="00A568BB">
        <w:rPr>
          <w:sz w:val="24"/>
          <w:szCs w:val="24"/>
          <w:lang w:val="en-US"/>
        </w:rPr>
        <w:t>You'd better do what I say or else you will get into trouble.</w:t>
      </w:r>
    </w:p>
    <w:p w:rsidR="001B0335" w:rsidRPr="00A568BB" w:rsidRDefault="001B0335" w:rsidP="002738E8">
      <w:pPr>
        <w:widowControl/>
        <w:numPr>
          <w:ilvl w:val="0"/>
          <w:numId w:val="173"/>
        </w:numPr>
        <w:autoSpaceDE/>
        <w:autoSpaceDN/>
        <w:spacing w:before="100" w:beforeAutospacing="1" w:after="100" w:afterAutospacing="1"/>
        <w:rPr>
          <w:sz w:val="24"/>
          <w:szCs w:val="24"/>
          <w:lang w:val="en-US"/>
        </w:rPr>
      </w:pPr>
      <w:r w:rsidRPr="00A568BB">
        <w:rPr>
          <w:sz w:val="24"/>
          <w:szCs w:val="24"/>
          <w:lang w:val="en-US"/>
        </w:rPr>
        <w:t>I'd better get back to work or my boss will be angry with me.</w:t>
      </w:r>
    </w:p>
    <w:p w:rsidR="001B0335" w:rsidRPr="00A568BB" w:rsidRDefault="001B0335" w:rsidP="002738E8">
      <w:pPr>
        <w:widowControl/>
        <w:numPr>
          <w:ilvl w:val="0"/>
          <w:numId w:val="173"/>
        </w:numPr>
        <w:autoSpaceDE/>
        <w:autoSpaceDN/>
        <w:spacing w:before="100" w:beforeAutospacing="1" w:after="100" w:afterAutospacing="1"/>
        <w:rPr>
          <w:sz w:val="24"/>
          <w:szCs w:val="24"/>
          <w:lang w:val="en-US"/>
        </w:rPr>
      </w:pPr>
      <w:r w:rsidRPr="00A568BB">
        <w:rPr>
          <w:sz w:val="24"/>
          <w:szCs w:val="24"/>
          <w:lang w:val="en-US"/>
        </w:rPr>
        <w:t>We'd better get to the airport by five or else we may miss the flight.</w:t>
      </w:r>
    </w:p>
    <w:p w:rsidR="001B0335" w:rsidRPr="00A568BB" w:rsidRDefault="001B0335" w:rsidP="001B0335">
      <w:pPr>
        <w:spacing w:before="100" w:beforeAutospacing="1" w:after="100" w:afterAutospacing="1"/>
        <w:outlineLvl w:val="1"/>
        <w:rPr>
          <w:b/>
          <w:bCs/>
          <w:sz w:val="24"/>
          <w:szCs w:val="24"/>
          <w:u w:val="single"/>
          <w:lang w:val="en-US"/>
        </w:rPr>
      </w:pPr>
      <w:r w:rsidRPr="00A568BB">
        <w:rPr>
          <w:b/>
          <w:bCs/>
          <w:i/>
          <w:iCs/>
          <w:sz w:val="24"/>
          <w:szCs w:val="24"/>
          <w:u w:val="single"/>
          <w:lang w:val="en-US"/>
        </w:rPr>
        <w:t>Would rather</w:t>
      </w:r>
    </w:p>
    <w:p w:rsidR="001B0335" w:rsidRPr="00A568BB" w:rsidRDefault="001B0335" w:rsidP="001B0335">
      <w:pPr>
        <w:spacing w:before="100" w:beforeAutospacing="1" w:after="100" w:afterAutospacing="1"/>
        <w:rPr>
          <w:sz w:val="24"/>
          <w:szCs w:val="24"/>
          <w:lang w:val="en-US"/>
        </w:rPr>
      </w:pPr>
      <w:r w:rsidRPr="00A568BB">
        <w:rPr>
          <w:sz w:val="24"/>
          <w:szCs w:val="24"/>
          <w:lang w:val="en-US"/>
        </w:rPr>
        <w:t xml:space="preserve">We use </w:t>
      </w:r>
      <w:r w:rsidRPr="00A568BB">
        <w:rPr>
          <w:i/>
          <w:iCs/>
          <w:sz w:val="24"/>
          <w:szCs w:val="24"/>
          <w:lang w:val="en-US"/>
        </w:rPr>
        <w:t>would rather</w:t>
      </w:r>
      <w:r w:rsidRPr="00A568BB">
        <w:rPr>
          <w:sz w:val="24"/>
          <w:szCs w:val="24"/>
          <w:lang w:val="en-US"/>
        </w:rPr>
        <w:t xml:space="preserve"> or </w:t>
      </w:r>
      <w:r w:rsidRPr="00A568BB">
        <w:rPr>
          <w:i/>
          <w:iCs/>
          <w:sz w:val="24"/>
          <w:szCs w:val="24"/>
          <w:lang w:val="en-US"/>
        </w:rPr>
        <w:t>’d rather</w:t>
      </w:r>
      <w:r w:rsidRPr="00A568BB">
        <w:rPr>
          <w:sz w:val="24"/>
          <w:szCs w:val="24"/>
          <w:lang w:val="en-US"/>
        </w:rPr>
        <w:t xml:space="preserve"> to talk about preferring one thing to another. </w:t>
      </w:r>
      <w:r w:rsidRPr="00A568BB">
        <w:rPr>
          <w:i/>
          <w:iCs/>
          <w:sz w:val="24"/>
          <w:szCs w:val="24"/>
          <w:lang w:val="en-US"/>
        </w:rPr>
        <w:t>Would rather</w:t>
      </w:r>
      <w:r w:rsidRPr="00A568BB">
        <w:rPr>
          <w:sz w:val="24"/>
          <w:szCs w:val="24"/>
          <w:lang w:val="en-US"/>
        </w:rPr>
        <w:t xml:space="preserve"> has two different constructions. (The subjects are underlined in the examples.)</w:t>
      </w:r>
    </w:p>
    <w:p w:rsidR="001B0335" w:rsidRPr="00A568BB" w:rsidRDefault="001B0335" w:rsidP="001B0335">
      <w:pPr>
        <w:rPr>
          <w:sz w:val="24"/>
          <w:szCs w:val="24"/>
        </w:rPr>
      </w:pPr>
      <w:r w:rsidRPr="00A568BB">
        <w:rPr>
          <w:sz w:val="24"/>
          <w:szCs w:val="24"/>
        </w:rPr>
        <w:t>Compare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55"/>
        <w:gridCol w:w="3803"/>
      </w:tblGrid>
      <w:tr w:rsidR="001B0335" w:rsidRPr="00BF2E6C" w:rsidTr="001B0335">
        <w:trPr>
          <w:tblHeader/>
          <w:tblCellSpacing w:w="15" w:type="dxa"/>
        </w:trPr>
        <w:tc>
          <w:tcPr>
            <w:tcW w:w="0" w:type="auto"/>
            <w:vAlign w:val="center"/>
            <w:hideMark/>
          </w:tcPr>
          <w:p w:rsidR="001B0335" w:rsidRPr="00A568BB" w:rsidRDefault="001B0335" w:rsidP="001B0335">
            <w:pPr>
              <w:spacing w:before="100" w:beforeAutospacing="1" w:after="100" w:afterAutospacing="1"/>
              <w:rPr>
                <w:sz w:val="24"/>
                <w:szCs w:val="24"/>
              </w:rPr>
            </w:pPr>
            <w:r w:rsidRPr="00A568BB">
              <w:rPr>
                <w:sz w:val="24"/>
                <w:szCs w:val="24"/>
              </w:rPr>
              <w:t>same subject (+ base form)</w:t>
            </w:r>
          </w:p>
        </w:tc>
        <w:tc>
          <w:tcPr>
            <w:tcW w:w="0" w:type="auto"/>
            <w:vAlign w:val="center"/>
            <w:hideMark/>
          </w:tcPr>
          <w:p w:rsidR="001B0335" w:rsidRPr="00A568BB" w:rsidRDefault="001B0335" w:rsidP="001B0335">
            <w:pPr>
              <w:spacing w:before="100" w:beforeAutospacing="1" w:after="100" w:afterAutospacing="1"/>
              <w:rPr>
                <w:sz w:val="24"/>
                <w:szCs w:val="24"/>
                <w:lang w:val="en-US"/>
              </w:rPr>
            </w:pPr>
            <w:r w:rsidRPr="00A568BB">
              <w:rPr>
                <w:sz w:val="24"/>
                <w:szCs w:val="24"/>
                <w:lang w:val="en-US"/>
              </w:rPr>
              <w:t>different subject (+ past simple clause)</w:t>
            </w:r>
          </w:p>
        </w:tc>
      </w:tr>
      <w:tr w:rsidR="001B0335" w:rsidRPr="00BF2E6C" w:rsidTr="001B0335">
        <w:trPr>
          <w:tblCellSpacing w:w="15" w:type="dxa"/>
        </w:trPr>
        <w:tc>
          <w:tcPr>
            <w:tcW w:w="0" w:type="auto"/>
            <w:vAlign w:val="center"/>
            <w:hideMark/>
          </w:tcPr>
          <w:p w:rsidR="001B0335" w:rsidRPr="00A568BB" w:rsidRDefault="001B0335" w:rsidP="001B0335">
            <w:pPr>
              <w:spacing w:beforeAutospacing="1" w:after="100" w:afterAutospacing="1"/>
              <w:rPr>
                <w:sz w:val="24"/>
                <w:szCs w:val="24"/>
                <w:lang w:val="en-US"/>
              </w:rPr>
            </w:pPr>
            <w:r w:rsidRPr="00A568BB">
              <w:rPr>
                <w:i/>
                <w:iCs/>
                <w:sz w:val="24"/>
                <w:szCs w:val="24"/>
                <w:u w:val="single"/>
                <w:lang w:val="en-US"/>
              </w:rPr>
              <w:t>I</w:t>
            </w:r>
            <w:r w:rsidRPr="00A568BB">
              <w:rPr>
                <w:b/>
                <w:bCs/>
                <w:i/>
                <w:iCs/>
                <w:sz w:val="24"/>
                <w:szCs w:val="24"/>
                <w:lang w:val="en-US"/>
              </w:rPr>
              <w:t>’d</w:t>
            </w:r>
            <w:r w:rsidRPr="00A568BB">
              <w:rPr>
                <w:i/>
                <w:iCs/>
                <w:sz w:val="24"/>
                <w:szCs w:val="24"/>
                <w:lang w:val="en-US"/>
              </w:rPr>
              <w:t xml:space="preserve"> </w:t>
            </w:r>
            <w:r w:rsidRPr="00A568BB">
              <w:rPr>
                <w:b/>
                <w:bCs/>
                <w:i/>
                <w:iCs/>
                <w:sz w:val="24"/>
                <w:szCs w:val="24"/>
                <w:lang w:val="en-US"/>
              </w:rPr>
              <w:t>rather</w:t>
            </w:r>
            <w:r w:rsidRPr="00A568BB">
              <w:rPr>
                <w:i/>
                <w:iCs/>
                <w:sz w:val="24"/>
                <w:szCs w:val="24"/>
                <w:lang w:val="en-US"/>
              </w:rPr>
              <w:t xml:space="preserve"> </w:t>
            </w:r>
            <w:r w:rsidRPr="00A568BB">
              <w:rPr>
                <w:b/>
                <w:bCs/>
                <w:i/>
                <w:iCs/>
                <w:sz w:val="24"/>
                <w:szCs w:val="24"/>
                <w:lang w:val="en-US"/>
              </w:rPr>
              <w:t>stay</w:t>
            </w:r>
            <w:r w:rsidRPr="00A568BB">
              <w:rPr>
                <w:i/>
                <w:iCs/>
                <w:sz w:val="24"/>
                <w:szCs w:val="24"/>
                <w:lang w:val="en-US"/>
              </w:rPr>
              <w:t xml:space="preserve"> at home than go out tonight.</w:t>
            </w:r>
          </w:p>
        </w:tc>
        <w:tc>
          <w:tcPr>
            <w:tcW w:w="0" w:type="auto"/>
            <w:vAlign w:val="center"/>
            <w:hideMark/>
          </w:tcPr>
          <w:p w:rsidR="001B0335" w:rsidRPr="00A568BB" w:rsidRDefault="001B0335" w:rsidP="001B0335">
            <w:pPr>
              <w:spacing w:beforeAutospacing="1" w:after="100" w:afterAutospacing="1"/>
              <w:rPr>
                <w:sz w:val="24"/>
                <w:szCs w:val="24"/>
                <w:lang w:val="en-US"/>
              </w:rPr>
            </w:pPr>
            <w:r w:rsidRPr="00A568BB">
              <w:rPr>
                <w:i/>
                <w:iCs/>
                <w:sz w:val="24"/>
                <w:szCs w:val="24"/>
                <w:lang w:val="en-US"/>
              </w:rPr>
              <w:t>I</w:t>
            </w:r>
            <w:r w:rsidRPr="00A568BB">
              <w:rPr>
                <w:b/>
                <w:bCs/>
                <w:i/>
                <w:iCs/>
                <w:sz w:val="24"/>
                <w:szCs w:val="24"/>
                <w:lang w:val="en-US"/>
              </w:rPr>
              <w:t>’d</w:t>
            </w:r>
            <w:r w:rsidRPr="00A568BB">
              <w:rPr>
                <w:i/>
                <w:iCs/>
                <w:sz w:val="24"/>
                <w:szCs w:val="24"/>
                <w:lang w:val="en-US"/>
              </w:rPr>
              <w:t xml:space="preserve"> </w:t>
            </w:r>
            <w:r w:rsidRPr="00A568BB">
              <w:rPr>
                <w:b/>
                <w:bCs/>
                <w:i/>
                <w:iCs/>
                <w:sz w:val="24"/>
                <w:szCs w:val="24"/>
                <w:lang w:val="en-US"/>
              </w:rPr>
              <w:t>rather</w:t>
            </w:r>
            <w:r w:rsidRPr="00A568BB">
              <w:rPr>
                <w:i/>
                <w:iCs/>
                <w:sz w:val="24"/>
                <w:szCs w:val="24"/>
                <w:lang w:val="en-US"/>
              </w:rPr>
              <w:t xml:space="preserve"> </w:t>
            </w:r>
            <w:r w:rsidRPr="00A568BB">
              <w:rPr>
                <w:i/>
                <w:iCs/>
                <w:sz w:val="24"/>
                <w:szCs w:val="24"/>
                <w:u w:val="single"/>
                <w:lang w:val="en-US"/>
              </w:rPr>
              <w:t>you</w:t>
            </w:r>
            <w:r w:rsidRPr="00A568BB">
              <w:rPr>
                <w:i/>
                <w:iCs/>
                <w:sz w:val="24"/>
                <w:szCs w:val="24"/>
                <w:lang w:val="en-US"/>
              </w:rPr>
              <w:t xml:space="preserve"> </w:t>
            </w:r>
            <w:r w:rsidRPr="00A568BB">
              <w:rPr>
                <w:b/>
                <w:bCs/>
                <w:i/>
                <w:iCs/>
                <w:sz w:val="24"/>
                <w:szCs w:val="24"/>
                <w:lang w:val="en-US"/>
              </w:rPr>
              <w:t>stayed</w:t>
            </w:r>
            <w:r w:rsidRPr="00A568BB">
              <w:rPr>
                <w:i/>
                <w:iCs/>
                <w:sz w:val="24"/>
                <w:szCs w:val="24"/>
                <w:lang w:val="en-US"/>
              </w:rPr>
              <w:t xml:space="preserve"> at home tonight.</w:t>
            </w:r>
          </w:p>
        </w:tc>
      </w:tr>
      <w:tr w:rsidR="001B0335" w:rsidRPr="00BF2E6C" w:rsidTr="001B0335">
        <w:trPr>
          <w:tblCellSpacing w:w="15" w:type="dxa"/>
        </w:trPr>
        <w:tc>
          <w:tcPr>
            <w:tcW w:w="0" w:type="auto"/>
            <w:vAlign w:val="center"/>
            <w:hideMark/>
          </w:tcPr>
          <w:p w:rsidR="001B0335" w:rsidRPr="00A568BB" w:rsidRDefault="001B0335" w:rsidP="001B0335">
            <w:pPr>
              <w:spacing w:beforeAutospacing="1" w:after="100" w:afterAutospacing="1"/>
              <w:rPr>
                <w:sz w:val="24"/>
                <w:szCs w:val="24"/>
                <w:lang w:val="en-US"/>
              </w:rPr>
            </w:pPr>
            <w:r w:rsidRPr="00A568BB">
              <w:rPr>
                <w:i/>
                <w:iCs/>
                <w:sz w:val="24"/>
                <w:szCs w:val="24"/>
                <w:u w:val="single"/>
                <w:lang w:val="en-US"/>
              </w:rPr>
              <w:t>I</w:t>
            </w:r>
            <w:r w:rsidRPr="00A568BB">
              <w:rPr>
                <w:b/>
                <w:bCs/>
                <w:i/>
                <w:iCs/>
                <w:sz w:val="24"/>
                <w:szCs w:val="24"/>
                <w:lang w:val="en-US"/>
              </w:rPr>
              <w:t>’d</w:t>
            </w:r>
            <w:r w:rsidRPr="00A568BB">
              <w:rPr>
                <w:i/>
                <w:iCs/>
                <w:sz w:val="24"/>
                <w:szCs w:val="24"/>
                <w:lang w:val="en-US"/>
              </w:rPr>
              <w:t xml:space="preserve"> </w:t>
            </w:r>
            <w:r w:rsidRPr="00A568BB">
              <w:rPr>
                <w:b/>
                <w:bCs/>
                <w:i/>
                <w:iCs/>
                <w:sz w:val="24"/>
                <w:szCs w:val="24"/>
                <w:lang w:val="en-US"/>
              </w:rPr>
              <w:t>rather</w:t>
            </w:r>
            <w:r w:rsidRPr="00A568BB">
              <w:rPr>
                <w:i/>
                <w:iCs/>
                <w:sz w:val="24"/>
                <w:szCs w:val="24"/>
                <w:lang w:val="en-US"/>
              </w:rPr>
              <w:t xml:space="preserve"> </w:t>
            </w:r>
            <w:r w:rsidRPr="00A568BB">
              <w:rPr>
                <w:b/>
                <w:bCs/>
                <w:i/>
                <w:iCs/>
                <w:sz w:val="24"/>
                <w:szCs w:val="24"/>
                <w:lang w:val="en-US"/>
              </w:rPr>
              <w:t>not go out</w:t>
            </w:r>
            <w:r w:rsidRPr="00A568BB">
              <w:rPr>
                <w:i/>
                <w:iCs/>
                <w:sz w:val="24"/>
                <w:szCs w:val="24"/>
                <w:lang w:val="en-US"/>
              </w:rPr>
              <w:t xml:space="preserve"> tonight.</w:t>
            </w:r>
          </w:p>
        </w:tc>
        <w:tc>
          <w:tcPr>
            <w:tcW w:w="0" w:type="auto"/>
            <w:vAlign w:val="center"/>
            <w:hideMark/>
          </w:tcPr>
          <w:p w:rsidR="001B0335" w:rsidRPr="00A568BB" w:rsidRDefault="001B0335" w:rsidP="001B0335">
            <w:pPr>
              <w:spacing w:beforeAutospacing="1" w:after="100" w:afterAutospacing="1"/>
              <w:rPr>
                <w:sz w:val="24"/>
                <w:szCs w:val="24"/>
                <w:lang w:val="en-US"/>
              </w:rPr>
            </w:pPr>
            <w:r w:rsidRPr="00A568BB">
              <w:rPr>
                <w:i/>
                <w:iCs/>
                <w:sz w:val="24"/>
                <w:szCs w:val="24"/>
                <w:lang w:val="en-US"/>
              </w:rPr>
              <w:t>I</w:t>
            </w:r>
            <w:r w:rsidRPr="00A568BB">
              <w:rPr>
                <w:b/>
                <w:bCs/>
                <w:i/>
                <w:iCs/>
                <w:sz w:val="24"/>
                <w:szCs w:val="24"/>
                <w:lang w:val="en-US"/>
              </w:rPr>
              <w:t>’d</w:t>
            </w:r>
            <w:r w:rsidRPr="00A568BB">
              <w:rPr>
                <w:i/>
                <w:iCs/>
                <w:sz w:val="24"/>
                <w:szCs w:val="24"/>
                <w:lang w:val="en-US"/>
              </w:rPr>
              <w:t xml:space="preserve"> </w:t>
            </w:r>
            <w:r w:rsidRPr="00A568BB">
              <w:rPr>
                <w:b/>
                <w:bCs/>
                <w:i/>
                <w:iCs/>
                <w:sz w:val="24"/>
                <w:szCs w:val="24"/>
                <w:lang w:val="en-US"/>
              </w:rPr>
              <w:t>rather</w:t>
            </w:r>
            <w:r w:rsidRPr="00A568BB">
              <w:rPr>
                <w:i/>
                <w:iCs/>
                <w:sz w:val="24"/>
                <w:szCs w:val="24"/>
                <w:lang w:val="en-US"/>
              </w:rPr>
              <w:t xml:space="preserve"> </w:t>
            </w:r>
            <w:r w:rsidRPr="00A568BB">
              <w:rPr>
                <w:i/>
                <w:iCs/>
                <w:sz w:val="24"/>
                <w:szCs w:val="24"/>
                <w:u w:val="single"/>
                <w:lang w:val="en-US"/>
              </w:rPr>
              <w:t>you</w:t>
            </w:r>
            <w:r w:rsidRPr="00A568BB">
              <w:rPr>
                <w:i/>
                <w:iCs/>
                <w:sz w:val="24"/>
                <w:szCs w:val="24"/>
                <w:lang w:val="en-US"/>
              </w:rPr>
              <w:t xml:space="preserve"> </w:t>
            </w:r>
            <w:r w:rsidRPr="00A568BB">
              <w:rPr>
                <w:b/>
                <w:bCs/>
                <w:i/>
                <w:iCs/>
                <w:sz w:val="24"/>
                <w:szCs w:val="24"/>
                <w:lang w:val="en-US"/>
              </w:rPr>
              <w:t>didn’t</w:t>
            </w:r>
            <w:r w:rsidRPr="00A568BB">
              <w:rPr>
                <w:i/>
                <w:iCs/>
                <w:sz w:val="24"/>
                <w:szCs w:val="24"/>
                <w:lang w:val="en-US"/>
              </w:rPr>
              <w:t xml:space="preserve"> </w:t>
            </w:r>
            <w:r w:rsidRPr="00A568BB">
              <w:rPr>
                <w:b/>
                <w:bCs/>
                <w:i/>
                <w:iCs/>
                <w:sz w:val="24"/>
                <w:szCs w:val="24"/>
                <w:lang w:val="en-US"/>
              </w:rPr>
              <w:t>go</w:t>
            </w:r>
            <w:r w:rsidRPr="00A568BB">
              <w:rPr>
                <w:i/>
                <w:iCs/>
                <w:sz w:val="24"/>
                <w:szCs w:val="24"/>
                <w:lang w:val="en-US"/>
              </w:rPr>
              <w:t xml:space="preserve"> out tonight</w:t>
            </w:r>
          </w:p>
        </w:tc>
      </w:tr>
    </w:tbl>
    <w:p w:rsidR="001B0335" w:rsidRPr="00A568BB" w:rsidRDefault="001B0335" w:rsidP="001B0335">
      <w:pPr>
        <w:rPr>
          <w:sz w:val="24"/>
          <w:szCs w:val="24"/>
          <w:lang w:val="en-US"/>
        </w:rPr>
      </w:pPr>
      <w:r w:rsidRPr="00A568BB">
        <w:rPr>
          <w:sz w:val="24"/>
          <w:szCs w:val="24"/>
          <w:lang w:val="en-US"/>
        </w:rPr>
        <w:t xml:space="preserve">In negative sentences with a different subject, the negative comes on the clause that follows, not on </w:t>
      </w:r>
      <w:r w:rsidRPr="00A568BB">
        <w:rPr>
          <w:i/>
          <w:iCs/>
          <w:sz w:val="24"/>
          <w:szCs w:val="24"/>
          <w:lang w:val="en-US"/>
        </w:rPr>
        <w:t>would rather</w:t>
      </w:r>
      <w:r w:rsidRPr="00A568BB">
        <w:rPr>
          <w:sz w:val="24"/>
          <w:szCs w:val="24"/>
          <w:lang w:val="en-US"/>
        </w:rPr>
        <w:t>:</w:t>
      </w:r>
    </w:p>
    <w:p w:rsidR="001B0335" w:rsidRPr="00A568BB" w:rsidRDefault="001B0335" w:rsidP="001B0335">
      <w:pPr>
        <w:rPr>
          <w:sz w:val="24"/>
          <w:szCs w:val="24"/>
          <w:lang w:val="en-US"/>
        </w:rPr>
      </w:pPr>
      <w:r w:rsidRPr="00A568BB">
        <w:rPr>
          <w:i/>
          <w:iCs/>
          <w:sz w:val="24"/>
          <w:szCs w:val="24"/>
          <w:lang w:val="en-US"/>
        </w:rPr>
        <w:t>She</w:t>
      </w:r>
      <w:r w:rsidRPr="00A568BB">
        <w:rPr>
          <w:b/>
          <w:bCs/>
          <w:i/>
          <w:iCs/>
          <w:sz w:val="24"/>
          <w:szCs w:val="24"/>
          <w:lang w:val="en-US"/>
        </w:rPr>
        <w:t>’d</w:t>
      </w:r>
      <w:r w:rsidRPr="00A568BB">
        <w:rPr>
          <w:i/>
          <w:iCs/>
          <w:sz w:val="24"/>
          <w:szCs w:val="24"/>
          <w:lang w:val="en-US"/>
        </w:rPr>
        <w:t xml:space="preserve"> </w:t>
      </w:r>
      <w:r w:rsidRPr="00A568BB">
        <w:rPr>
          <w:b/>
          <w:bCs/>
          <w:i/>
          <w:iCs/>
          <w:sz w:val="24"/>
          <w:szCs w:val="24"/>
          <w:lang w:val="en-US"/>
        </w:rPr>
        <w:t>rather</w:t>
      </w:r>
      <w:r w:rsidRPr="00A568BB">
        <w:rPr>
          <w:i/>
          <w:iCs/>
          <w:sz w:val="24"/>
          <w:szCs w:val="24"/>
          <w:lang w:val="en-US"/>
        </w:rPr>
        <w:t xml:space="preserve"> you </w:t>
      </w:r>
      <w:r w:rsidRPr="00A568BB">
        <w:rPr>
          <w:b/>
          <w:bCs/>
          <w:i/>
          <w:iCs/>
          <w:sz w:val="24"/>
          <w:szCs w:val="24"/>
          <w:lang w:val="en-US"/>
        </w:rPr>
        <w:t>didn’t</w:t>
      </w:r>
      <w:r w:rsidRPr="00A568BB">
        <w:rPr>
          <w:i/>
          <w:iCs/>
          <w:sz w:val="24"/>
          <w:szCs w:val="24"/>
          <w:lang w:val="en-US"/>
        </w:rPr>
        <w:t xml:space="preserve"> phone after 10 o’clock.</w:t>
      </w:r>
    </w:p>
    <w:p w:rsidR="001B0335" w:rsidRPr="00A568BB" w:rsidRDefault="001B0335" w:rsidP="001B0335">
      <w:pPr>
        <w:rPr>
          <w:sz w:val="24"/>
          <w:szCs w:val="24"/>
          <w:lang w:val="en-US"/>
        </w:rPr>
      </w:pPr>
      <w:r w:rsidRPr="00A568BB">
        <w:rPr>
          <w:sz w:val="24"/>
          <w:szCs w:val="24"/>
          <w:lang w:val="en-US"/>
        </w:rPr>
        <w:t xml:space="preserve">Not: </w:t>
      </w:r>
      <w:r w:rsidRPr="00A568BB">
        <w:rPr>
          <w:strike/>
          <w:sz w:val="24"/>
          <w:szCs w:val="24"/>
          <w:lang w:val="en-US"/>
        </w:rPr>
        <w:t>She wouldn’t rather you phoned after 10 o’clock</w:t>
      </w:r>
      <w:r w:rsidRPr="00A568BB">
        <w:rPr>
          <w:sz w:val="24"/>
          <w:szCs w:val="24"/>
          <w:lang w:val="en-US"/>
        </w:rPr>
        <w:t>.</w:t>
      </w:r>
    </w:p>
    <w:p w:rsidR="001B0335" w:rsidRPr="00A568BB" w:rsidRDefault="001B0335" w:rsidP="001B0335">
      <w:pPr>
        <w:outlineLvl w:val="2"/>
        <w:rPr>
          <w:b/>
          <w:bCs/>
          <w:sz w:val="24"/>
          <w:szCs w:val="24"/>
          <w:lang w:val="en-US"/>
        </w:rPr>
      </w:pPr>
      <w:r w:rsidRPr="00A568BB">
        <w:rPr>
          <w:b/>
          <w:bCs/>
          <w:sz w:val="24"/>
          <w:szCs w:val="24"/>
          <w:lang w:val="en-US"/>
        </w:rPr>
        <w:t>Same subject</w:t>
      </w:r>
    </w:p>
    <w:p w:rsidR="001B0335" w:rsidRPr="00A568BB" w:rsidRDefault="001B0335" w:rsidP="001B0335">
      <w:pPr>
        <w:rPr>
          <w:sz w:val="24"/>
          <w:szCs w:val="24"/>
          <w:lang w:val="en-US"/>
        </w:rPr>
      </w:pPr>
      <w:r w:rsidRPr="00A568BB">
        <w:rPr>
          <w:sz w:val="24"/>
          <w:szCs w:val="24"/>
          <w:lang w:val="en-US"/>
        </w:rPr>
        <w:t xml:space="preserve">When the subject is the same person in both clauses, we use </w:t>
      </w:r>
      <w:r w:rsidRPr="00A568BB">
        <w:rPr>
          <w:i/>
          <w:iCs/>
          <w:sz w:val="24"/>
          <w:szCs w:val="24"/>
          <w:lang w:val="en-US"/>
        </w:rPr>
        <w:t>would rather</w:t>
      </w:r>
      <w:r w:rsidRPr="00A568BB">
        <w:rPr>
          <w:sz w:val="24"/>
          <w:szCs w:val="24"/>
          <w:lang w:val="en-US"/>
        </w:rPr>
        <w:t xml:space="preserve"> (</w:t>
      </w:r>
      <w:r w:rsidRPr="00A568BB">
        <w:rPr>
          <w:i/>
          <w:iCs/>
          <w:sz w:val="24"/>
          <w:szCs w:val="24"/>
          <w:lang w:val="en-US"/>
        </w:rPr>
        <w:t>not</w:t>
      </w:r>
      <w:r w:rsidRPr="00A568BB">
        <w:rPr>
          <w:sz w:val="24"/>
          <w:szCs w:val="24"/>
          <w:lang w:val="en-US"/>
        </w:rPr>
        <w:t>) followed by the base form of the verb:</w:t>
      </w:r>
    </w:p>
    <w:p w:rsidR="001B0335" w:rsidRPr="00A568BB" w:rsidRDefault="001B0335" w:rsidP="001B0335">
      <w:pPr>
        <w:rPr>
          <w:sz w:val="24"/>
          <w:szCs w:val="24"/>
          <w:lang w:val="en-US"/>
        </w:rPr>
      </w:pPr>
      <w:r w:rsidRPr="00A568BB">
        <w:rPr>
          <w:i/>
          <w:iCs/>
          <w:sz w:val="24"/>
          <w:szCs w:val="24"/>
          <w:lang w:val="en-US"/>
        </w:rPr>
        <w:t>We</w:t>
      </w:r>
      <w:r w:rsidRPr="00A568BB">
        <w:rPr>
          <w:b/>
          <w:bCs/>
          <w:i/>
          <w:iCs/>
          <w:sz w:val="24"/>
          <w:szCs w:val="24"/>
          <w:lang w:val="en-US"/>
        </w:rPr>
        <w:t>’d</w:t>
      </w:r>
      <w:r w:rsidRPr="00A568BB">
        <w:rPr>
          <w:i/>
          <w:iCs/>
          <w:sz w:val="24"/>
          <w:szCs w:val="24"/>
          <w:lang w:val="en-US"/>
        </w:rPr>
        <w:t xml:space="preserve"> </w:t>
      </w:r>
      <w:r w:rsidRPr="00A568BB">
        <w:rPr>
          <w:b/>
          <w:bCs/>
          <w:i/>
          <w:iCs/>
          <w:sz w:val="24"/>
          <w:szCs w:val="24"/>
          <w:lang w:val="en-US"/>
        </w:rPr>
        <w:t>rather</w:t>
      </w:r>
      <w:r w:rsidRPr="00A568BB">
        <w:rPr>
          <w:i/>
          <w:iCs/>
          <w:sz w:val="24"/>
          <w:szCs w:val="24"/>
          <w:lang w:val="en-US"/>
        </w:rPr>
        <w:t xml:space="preserve"> </w:t>
      </w:r>
      <w:r w:rsidRPr="00A568BB">
        <w:rPr>
          <w:b/>
          <w:bCs/>
          <w:i/>
          <w:iCs/>
          <w:sz w:val="24"/>
          <w:szCs w:val="24"/>
          <w:lang w:val="en-US"/>
        </w:rPr>
        <w:t>go</w:t>
      </w:r>
      <w:r w:rsidRPr="00A568BB">
        <w:rPr>
          <w:i/>
          <w:iCs/>
          <w:sz w:val="24"/>
          <w:szCs w:val="24"/>
          <w:lang w:val="en-US"/>
        </w:rPr>
        <w:t xml:space="preserve"> on Monday.</w:t>
      </w:r>
    </w:p>
    <w:p w:rsidR="001B0335" w:rsidRPr="00A568BB" w:rsidRDefault="001B0335" w:rsidP="001B0335">
      <w:pPr>
        <w:rPr>
          <w:sz w:val="24"/>
          <w:szCs w:val="24"/>
          <w:lang w:val="en-US"/>
        </w:rPr>
      </w:pPr>
      <w:r w:rsidRPr="00A568BB">
        <w:rPr>
          <w:sz w:val="24"/>
          <w:szCs w:val="24"/>
          <w:lang w:val="en-US"/>
        </w:rPr>
        <w:t xml:space="preserve">Not: </w:t>
      </w:r>
      <w:r w:rsidRPr="00A568BB">
        <w:rPr>
          <w:strike/>
          <w:sz w:val="24"/>
          <w:szCs w:val="24"/>
          <w:lang w:val="en-US"/>
        </w:rPr>
        <w:t>We’d rather to go</w:t>
      </w:r>
      <w:r w:rsidRPr="00A568BB">
        <w:rPr>
          <w:sz w:val="24"/>
          <w:szCs w:val="24"/>
          <w:lang w:val="en-US"/>
        </w:rPr>
        <w:t xml:space="preserve"> … or </w:t>
      </w:r>
      <w:r w:rsidRPr="00A568BB">
        <w:rPr>
          <w:strike/>
          <w:sz w:val="24"/>
          <w:szCs w:val="24"/>
          <w:lang w:val="en-US"/>
        </w:rPr>
        <w:t>We’d rather going</w:t>
      </w:r>
      <w:r w:rsidRPr="00A568BB">
        <w:rPr>
          <w:sz w:val="24"/>
          <w:szCs w:val="24"/>
          <w:lang w:val="en-US"/>
        </w:rPr>
        <w:t xml:space="preserve"> …</w:t>
      </w:r>
    </w:p>
    <w:p w:rsidR="001B0335" w:rsidRPr="00A568BB" w:rsidRDefault="001B0335" w:rsidP="001B0335">
      <w:pPr>
        <w:rPr>
          <w:sz w:val="24"/>
          <w:szCs w:val="24"/>
          <w:lang w:val="en-US"/>
        </w:rPr>
      </w:pPr>
      <w:r w:rsidRPr="00A568BB">
        <w:rPr>
          <w:i/>
          <w:iCs/>
          <w:sz w:val="24"/>
          <w:szCs w:val="24"/>
          <w:lang w:val="en-US"/>
        </w:rPr>
        <w:t xml:space="preserve">More than half the people questioned </w:t>
      </w:r>
      <w:r w:rsidRPr="00A568BB">
        <w:rPr>
          <w:b/>
          <w:bCs/>
          <w:i/>
          <w:iCs/>
          <w:sz w:val="24"/>
          <w:szCs w:val="24"/>
          <w:lang w:val="en-US"/>
        </w:rPr>
        <w:t>would rather have</w:t>
      </w:r>
      <w:r w:rsidRPr="00A568BB">
        <w:rPr>
          <w:i/>
          <w:iCs/>
          <w:sz w:val="24"/>
          <w:szCs w:val="24"/>
          <w:lang w:val="en-US"/>
        </w:rPr>
        <w:t xml:space="preserve"> a shorter summer break and more holidays at other times.</w:t>
      </w:r>
    </w:p>
    <w:p w:rsidR="001B0335" w:rsidRPr="00A568BB" w:rsidRDefault="001B0335" w:rsidP="001B0335">
      <w:pPr>
        <w:rPr>
          <w:sz w:val="24"/>
          <w:szCs w:val="24"/>
          <w:lang w:val="en-US"/>
        </w:rPr>
      </w:pPr>
      <w:r w:rsidRPr="00A568BB">
        <w:rPr>
          <w:i/>
          <w:iCs/>
          <w:sz w:val="24"/>
          <w:szCs w:val="24"/>
          <w:lang w:val="en-US"/>
        </w:rPr>
        <w:t>I</w:t>
      </w:r>
      <w:r w:rsidRPr="00A568BB">
        <w:rPr>
          <w:b/>
          <w:bCs/>
          <w:i/>
          <w:iCs/>
          <w:sz w:val="24"/>
          <w:szCs w:val="24"/>
          <w:lang w:val="en-US"/>
        </w:rPr>
        <w:t>’d</w:t>
      </w:r>
      <w:r w:rsidRPr="00A568BB">
        <w:rPr>
          <w:i/>
          <w:iCs/>
          <w:sz w:val="24"/>
          <w:szCs w:val="24"/>
          <w:lang w:val="en-US"/>
        </w:rPr>
        <w:t xml:space="preserve"> </w:t>
      </w:r>
      <w:r w:rsidRPr="00A568BB">
        <w:rPr>
          <w:b/>
          <w:bCs/>
          <w:i/>
          <w:iCs/>
          <w:sz w:val="24"/>
          <w:szCs w:val="24"/>
          <w:lang w:val="en-US"/>
        </w:rPr>
        <w:t>rather</w:t>
      </w:r>
      <w:r w:rsidRPr="00A568BB">
        <w:rPr>
          <w:i/>
          <w:iCs/>
          <w:sz w:val="24"/>
          <w:szCs w:val="24"/>
          <w:lang w:val="en-US"/>
        </w:rPr>
        <w:t xml:space="preserve"> </w:t>
      </w:r>
      <w:r w:rsidRPr="00A568BB">
        <w:rPr>
          <w:b/>
          <w:bCs/>
          <w:i/>
          <w:iCs/>
          <w:sz w:val="24"/>
          <w:szCs w:val="24"/>
          <w:lang w:val="en-US"/>
        </w:rPr>
        <w:t>not</w:t>
      </w:r>
      <w:r w:rsidRPr="00A568BB">
        <w:rPr>
          <w:i/>
          <w:iCs/>
          <w:sz w:val="24"/>
          <w:szCs w:val="24"/>
          <w:lang w:val="en-US"/>
        </w:rPr>
        <w:t xml:space="preserve"> </w:t>
      </w:r>
      <w:r w:rsidRPr="00A568BB">
        <w:rPr>
          <w:b/>
          <w:bCs/>
          <w:i/>
          <w:iCs/>
          <w:sz w:val="24"/>
          <w:szCs w:val="24"/>
          <w:lang w:val="en-US"/>
        </w:rPr>
        <w:t>fly</w:t>
      </w:r>
      <w:r w:rsidRPr="00A568BB">
        <w:rPr>
          <w:i/>
          <w:iCs/>
          <w:sz w:val="24"/>
          <w:szCs w:val="24"/>
          <w:lang w:val="en-US"/>
        </w:rPr>
        <w:t>. I hate planes.</w:t>
      </w:r>
    </w:p>
    <w:p w:rsidR="001B0335" w:rsidRPr="00A568BB" w:rsidRDefault="001B0335" w:rsidP="001B0335">
      <w:pPr>
        <w:rPr>
          <w:sz w:val="24"/>
          <w:szCs w:val="24"/>
          <w:lang w:val="en-US"/>
        </w:rPr>
      </w:pPr>
      <w:r w:rsidRPr="00A568BB">
        <w:rPr>
          <w:sz w:val="24"/>
          <w:szCs w:val="24"/>
          <w:lang w:val="en-US"/>
        </w:rPr>
        <w:t xml:space="preserve">When we want to refer to the past we use </w:t>
      </w:r>
      <w:r w:rsidRPr="00A568BB">
        <w:rPr>
          <w:i/>
          <w:iCs/>
          <w:sz w:val="24"/>
          <w:szCs w:val="24"/>
          <w:lang w:val="en-US"/>
        </w:rPr>
        <w:t>would rather</w:t>
      </w:r>
      <w:r w:rsidRPr="00A568BB">
        <w:rPr>
          <w:sz w:val="24"/>
          <w:szCs w:val="24"/>
          <w:lang w:val="en-US"/>
        </w:rPr>
        <w:t xml:space="preserve"> + </w:t>
      </w:r>
      <w:r w:rsidRPr="00A568BB">
        <w:rPr>
          <w:i/>
          <w:iCs/>
          <w:sz w:val="24"/>
          <w:szCs w:val="24"/>
          <w:lang w:val="en-US"/>
        </w:rPr>
        <w:t>have</w:t>
      </w:r>
      <w:r w:rsidRPr="00A568BB">
        <w:rPr>
          <w:sz w:val="24"/>
          <w:szCs w:val="24"/>
          <w:lang w:val="en-US"/>
        </w:rPr>
        <w:t xml:space="preserve"> + </w:t>
      </w:r>
      <w:r w:rsidRPr="00A568BB">
        <w:rPr>
          <w:i/>
          <w:iCs/>
          <w:sz w:val="24"/>
          <w:szCs w:val="24"/>
          <w:lang w:val="en-US"/>
        </w:rPr>
        <w:t>-ed</w:t>
      </w:r>
      <w:r w:rsidRPr="00A568BB">
        <w:rPr>
          <w:sz w:val="24"/>
          <w:szCs w:val="24"/>
          <w:lang w:val="en-US"/>
        </w:rPr>
        <w:t xml:space="preserve"> form (perfect infinitive without </w:t>
      </w:r>
      <w:r w:rsidRPr="00A568BB">
        <w:rPr>
          <w:i/>
          <w:iCs/>
          <w:sz w:val="24"/>
          <w:szCs w:val="24"/>
          <w:lang w:val="en-US"/>
        </w:rPr>
        <w:t>to</w:t>
      </w:r>
      <w:r w:rsidRPr="00A568BB">
        <w:rPr>
          <w:sz w:val="24"/>
          <w:szCs w:val="24"/>
          <w:lang w:val="en-US"/>
        </w:rPr>
        <w:t>):</w:t>
      </w:r>
    </w:p>
    <w:p w:rsidR="001B0335" w:rsidRPr="00A568BB" w:rsidRDefault="001B0335" w:rsidP="001B0335">
      <w:pPr>
        <w:rPr>
          <w:sz w:val="24"/>
          <w:szCs w:val="24"/>
          <w:lang w:val="en-US"/>
        </w:rPr>
      </w:pPr>
      <w:r w:rsidRPr="00A568BB">
        <w:rPr>
          <w:i/>
          <w:iCs/>
          <w:sz w:val="24"/>
          <w:szCs w:val="24"/>
          <w:lang w:val="en-US"/>
        </w:rPr>
        <w:t xml:space="preserve">She </w:t>
      </w:r>
      <w:r w:rsidRPr="00A568BB">
        <w:rPr>
          <w:b/>
          <w:bCs/>
          <w:i/>
          <w:iCs/>
          <w:sz w:val="24"/>
          <w:szCs w:val="24"/>
          <w:lang w:val="en-US"/>
        </w:rPr>
        <w:t>would rather have spent</w:t>
      </w:r>
      <w:r w:rsidRPr="00A568BB">
        <w:rPr>
          <w:i/>
          <w:iCs/>
          <w:sz w:val="24"/>
          <w:szCs w:val="24"/>
          <w:lang w:val="en-US"/>
        </w:rPr>
        <w:t xml:space="preserve"> the money on a holiday.</w:t>
      </w:r>
      <w:r w:rsidRPr="00A568BB">
        <w:rPr>
          <w:sz w:val="24"/>
          <w:szCs w:val="24"/>
          <w:lang w:val="en-US"/>
        </w:rPr>
        <w:t xml:space="preserve"> (The money wasn’t spent on a holiday.)</w:t>
      </w:r>
    </w:p>
    <w:p w:rsidR="001B0335" w:rsidRPr="00A568BB" w:rsidRDefault="001B0335" w:rsidP="001B0335">
      <w:pPr>
        <w:rPr>
          <w:sz w:val="24"/>
          <w:szCs w:val="24"/>
          <w:lang w:val="en-US"/>
        </w:rPr>
      </w:pPr>
      <w:r w:rsidRPr="00A568BB">
        <w:rPr>
          <w:i/>
          <w:iCs/>
          <w:sz w:val="24"/>
          <w:szCs w:val="24"/>
          <w:lang w:val="en-US"/>
        </w:rPr>
        <w:t>I</w:t>
      </w:r>
      <w:r w:rsidRPr="00A568BB">
        <w:rPr>
          <w:b/>
          <w:bCs/>
          <w:i/>
          <w:iCs/>
          <w:sz w:val="24"/>
          <w:szCs w:val="24"/>
          <w:lang w:val="en-US"/>
        </w:rPr>
        <w:t>’d</w:t>
      </w:r>
      <w:r w:rsidRPr="00A568BB">
        <w:rPr>
          <w:i/>
          <w:iCs/>
          <w:sz w:val="24"/>
          <w:szCs w:val="24"/>
          <w:lang w:val="en-US"/>
        </w:rPr>
        <w:t xml:space="preserve"> </w:t>
      </w:r>
      <w:r w:rsidRPr="00A568BB">
        <w:rPr>
          <w:b/>
          <w:bCs/>
          <w:i/>
          <w:iCs/>
          <w:sz w:val="24"/>
          <w:szCs w:val="24"/>
          <w:lang w:val="en-US"/>
        </w:rPr>
        <w:t>rather</w:t>
      </w:r>
      <w:r w:rsidRPr="00A568BB">
        <w:rPr>
          <w:i/>
          <w:iCs/>
          <w:sz w:val="24"/>
          <w:szCs w:val="24"/>
          <w:lang w:val="en-US"/>
        </w:rPr>
        <w:t xml:space="preserve"> </w:t>
      </w:r>
      <w:r w:rsidRPr="00A568BB">
        <w:rPr>
          <w:b/>
          <w:bCs/>
          <w:i/>
          <w:iCs/>
          <w:sz w:val="24"/>
          <w:szCs w:val="24"/>
          <w:lang w:val="en-US"/>
        </w:rPr>
        <w:t>have</w:t>
      </w:r>
      <w:r w:rsidRPr="00A568BB">
        <w:rPr>
          <w:i/>
          <w:iCs/>
          <w:sz w:val="24"/>
          <w:szCs w:val="24"/>
          <w:lang w:val="en-US"/>
        </w:rPr>
        <w:t xml:space="preserve"> </w:t>
      </w:r>
      <w:r w:rsidRPr="00A568BB">
        <w:rPr>
          <w:b/>
          <w:bCs/>
          <w:i/>
          <w:iCs/>
          <w:sz w:val="24"/>
          <w:szCs w:val="24"/>
          <w:lang w:val="en-US"/>
        </w:rPr>
        <w:t>seen</w:t>
      </w:r>
      <w:r w:rsidRPr="00A568BB">
        <w:rPr>
          <w:i/>
          <w:iCs/>
          <w:sz w:val="24"/>
          <w:szCs w:val="24"/>
          <w:lang w:val="en-US"/>
        </w:rPr>
        <w:t xml:space="preserve"> it at the cinema than on DVD.</w:t>
      </w:r>
      <w:r w:rsidRPr="00A568BB">
        <w:rPr>
          <w:sz w:val="24"/>
          <w:szCs w:val="24"/>
          <w:lang w:val="en-US"/>
        </w:rPr>
        <w:t xml:space="preserve"> (I saw the film on DVD.)</w:t>
      </w:r>
    </w:p>
    <w:p w:rsidR="001B0335" w:rsidRPr="00A568BB" w:rsidRDefault="001B0335" w:rsidP="001B0335">
      <w:pPr>
        <w:spacing w:before="100" w:beforeAutospacing="1" w:after="100" w:afterAutospacing="1"/>
        <w:outlineLvl w:val="2"/>
        <w:rPr>
          <w:b/>
          <w:bCs/>
          <w:sz w:val="24"/>
          <w:szCs w:val="24"/>
          <w:lang w:val="en-US"/>
        </w:rPr>
      </w:pPr>
      <w:r w:rsidRPr="00A568BB">
        <w:rPr>
          <w:b/>
          <w:bCs/>
          <w:sz w:val="24"/>
          <w:szCs w:val="24"/>
          <w:lang w:val="en-US"/>
        </w:rPr>
        <w:lastRenderedPageBreak/>
        <w:t>Different subjects</w:t>
      </w:r>
    </w:p>
    <w:p w:rsidR="001B0335" w:rsidRPr="00A568BB" w:rsidRDefault="001B0335" w:rsidP="001B0335">
      <w:pPr>
        <w:spacing w:before="100" w:beforeAutospacing="1" w:after="100" w:afterAutospacing="1"/>
        <w:rPr>
          <w:sz w:val="24"/>
          <w:szCs w:val="24"/>
          <w:lang w:val="en-US"/>
        </w:rPr>
      </w:pPr>
      <w:r w:rsidRPr="00A568BB">
        <w:rPr>
          <w:sz w:val="24"/>
          <w:szCs w:val="24"/>
          <w:lang w:val="en-US"/>
        </w:rPr>
        <w:t>When the subjects of the two clauses are different, we often use the past simple to talk about the present or future, and the past perfect to talk about the past:</w:t>
      </w:r>
    </w:p>
    <w:p w:rsidR="001B0335" w:rsidRPr="00A568BB" w:rsidRDefault="001B0335" w:rsidP="001B0335">
      <w:pPr>
        <w:rPr>
          <w:sz w:val="24"/>
          <w:szCs w:val="24"/>
          <w:lang w:val="en-US"/>
        </w:rPr>
      </w:pPr>
      <w:r w:rsidRPr="00A568BB">
        <w:rPr>
          <w:i/>
          <w:iCs/>
          <w:sz w:val="24"/>
          <w:szCs w:val="24"/>
          <w:lang w:val="en-US"/>
        </w:rPr>
        <w:t xml:space="preserve">I </w:t>
      </w:r>
      <w:r w:rsidRPr="00A568BB">
        <w:rPr>
          <w:b/>
          <w:bCs/>
          <w:i/>
          <w:iCs/>
          <w:sz w:val="24"/>
          <w:szCs w:val="24"/>
          <w:lang w:val="en-US"/>
        </w:rPr>
        <w:t>would rather</w:t>
      </w:r>
      <w:r w:rsidRPr="00A568BB">
        <w:rPr>
          <w:i/>
          <w:iCs/>
          <w:sz w:val="24"/>
          <w:szCs w:val="24"/>
          <w:lang w:val="en-US"/>
        </w:rPr>
        <w:t xml:space="preserve"> they </w:t>
      </w:r>
      <w:r w:rsidRPr="00A568BB">
        <w:rPr>
          <w:b/>
          <w:bCs/>
          <w:i/>
          <w:iCs/>
          <w:sz w:val="24"/>
          <w:szCs w:val="24"/>
          <w:lang w:val="en-US"/>
        </w:rPr>
        <w:t>did</w:t>
      </w:r>
      <w:r w:rsidRPr="00A568BB">
        <w:rPr>
          <w:i/>
          <w:iCs/>
          <w:sz w:val="24"/>
          <w:szCs w:val="24"/>
          <w:lang w:val="en-US"/>
        </w:rPr>
        <w:t xml:space="preserve"> something about it instead of just talking about it.</w:t>
      </w:r>
      <w:r w:rsidRPr="00A568BB">
        <w:rPr>
          <w:sz w:val="24"/>
          <w:szCs w:val="24"/>
          <w:lang w:val="en-US"/>
        </w:rPr>
        <w:t xml:space="preserve"> (past simple to talk about the present or future)</w:t>
      </w:r>
    </w:p>
    <w:p w:rsidR="001B0335" w:rsidRPr="00A568BB" w:rsidRDefault="001B0335" w:rsidP="001B0335">
      <w:pPr>
        <w:rPr>
          <w:sz w:val="24"/>
          <w:szCs w:val="24"/>
          <w:lang w:val="en-US"/>
        </w:rPr>
      </w:pPr>
      <w:r w:rsidRPr="00A568BB">
        <w:rPr>
          <w:b/>
          <w:bCs/>
          <w:i/>
          <w:iCs/>
          <w:sz w:val="24"/>
          <w:szCs w:val="24"/>
          <w:lang w:val="en-US"/>
        </w:rPr>
        <w:t>Would</w:t>
      </w:r>
      <w:r w:rsidRPr="00A568BB">
        <w:rPr>
          <w:i/>
          <w:iCs/>
          <w:sz w:val="24"/>
          <w:szCs w:val="24"/>
          <w:lang w:val="en-US"/>
        </w:rPr>
        <w:t xml:space="preserve"> you </w:t>
      </w:r>
      <w:r w:rsidRPr="00A568BB">
        <w:rPr>
          <w:b/>
          <w:bCs/>
          <w:i/>
          <w:iCs/>
          <w:sz w:val="24"/>
          <w:szCs w:val="24"/>
          <w:lang w:val="en-US"/>
        </w:rPr>
        <w:t>rather</w:t>
      </w:r>
      <w:r w:rsidRPr="00A568BB">
        <w:rPr>
          <w:i/>
          <w:iCs/>
          <w:sz w:val="24"/>
          <w:szCs w:val="24"/>
          <w:lang w:val="en-US"/>
        </w:rPr>
        <w:t xml:space="preserve"> I </w:t>
      </w:r>
      <w:r w:rsidRPr="00A568BB">
        <w:rPr>
          <w:b/>
          <w:bCs/>
          <w:i/>
          <w:iCs/>
          <w:sz w:val="24"/>
          <w:szCs w:val="24"/>
          <w:lang w:val="en-US"/>
        </w:rPr>
        <w:t>wasn’t</w:t>
      </w:r>
      <w:r w:rsidRPr="00A568BB">
        <w:rPr>
          <w:i/>
          <w:iCs/>
          <w:sz w:val="24"/>
          <w:szCs w:val="24"/>
          <w:lang w:val="en-US"/>
        </w:rPr>
        <w:t xml:space="preserve"> honest with you?</w:t>
      </w:r>
      <w:r w:rsidRPr="00A568BB">
        <w:rPr>
          <w:sz w:val="24"/>
          <w:szCs w:val="24"/>
          <w:lang w:val="en-US"/>
        </w:rPr>
        <w:t xml:space="preserve"> (past simple to talk about the present or future)</w:t>
      </w:r>
    </w:p>
    <w:p w:rsidR="001B0335" w:rsidRPr="00A568BB" w:rsidRDefault="001B0335" w:rsidP="001B0335">
      <w:pPr>
        <w:rPr>
          <w:sz w:val="24"/>
          <w:szCs w:val="24"/>
          <w:lang w:val="en-US"/>
        </w:rPr>
      </w:pPr>
      <w:r w:rsidRPr="00A568BB">
        <w:rPr>
          <w:sz w:val="24"/>
          <w:szCs w:val="24"/>
          <w:lang w:val="en-US"/>
        </w:rPr>
        <w:t xml:space="preserve">Not: </w:t>
      </w:r>
      <w:r w:rsidRPr="00A568BB">
        <w:rPr>
          <w:strike/>
          <w:sz w:val="24"/>
          <w:szCs w:val="24"/>
          <w:lang w:val="en-US"/>
        </w:rPr>
        <w:t>Would you rather I’m not honest with you?</w:t>
      </w:r>
      <w:r w:rsidRPr="00A568BB">
        <w:rPr>
          <w:sz w:val="24"/>
          <w:szCs w:val="24"/>
          <w:lang w:val="en-US"/>
        </w:rPr>
        <w:t xml:space="preserve"> or … </w:t>
      </w:r>
      <w:r w:rsidRPr="00A568BB">
        <w:rPr>
          <w:strike/>
          <w:sz w:val="24"/>
          <w:szCs w:val="24"/>
          <w:lang w:val="en-US"/>
        </w:rPr>
        <w:t>I won’t be honest with you?</w:t>
      </w:r>
    </w:p>
    <w:p w:rsidR="001B0335" w:rsidRPr="00A568BB" w:rsidRDefault="001B0335" w:rsidP="001B0335">
      <w:pPr>
        <w:rPr>
          <w:sz w:val="24"/>
          <w:szCs w:val="24"/>
          <w:lang w:val="en-US"/>
        </w:rPr>
      </w:pPr>
      <w:r w:rsidRPr="00A568BB">
        <w:rPr>
          <w:i/>
          <w:iCs/>
          <w:sz w:val="24"/>
          <w:szCs w:val="24"/>
          <w:lang w:val="en-US"/>
        </w:rPr>
        <w:t>I</w:t>
      </w:r>
      <w:r w:rsidRPr="00A568BB">
        <w:rPr>
          <w:b/>
          <w:bCs/>
          <w:i/>
          <w:iCs/>
          <w:sz w:val="24"/>
          <w:szCs w:val="24"/>
          <w:lang w:val="en-US"/>
        </w:rPr>
        <w:t>’d</w:t>
      </w:r>
      <w:r w:rsidRPr="00A568BB">
        <w:rPr>
          <w:i/>
          <w:iCs/>
          <w:sz w:val="24"/>
          <w:szCs w:val="24"/>
          <w:lang w:val="en-US"/>
        </w:rPr>
        <w:t xml:space="preserve"> </w:t>
      </w:r>
      <w:r w:rsidRPr="00A568BB">
        <w:rPr>
          <w:b/>
          <w:bCs/>
          <w:i/>
          <w:iCs/>
          <w:sz w:val="24"/>
          <w:szCs w:val="24"/>
          <w:lang w:val="en-US"/>
        </w:rPr>
        <w:t>rather</w:t>
      </w:r>
      <w:r w:rsidRPr="00A568BB">
        <w:rPr>
          <w:i/>
          <w:iCs/>
          <w:sz w:val="24"/>
          <w:szCs w:val="24"/>
          <w:lang w:val="en-US"/>
        </w:rPr>
        <w:t xml:space="preserve"> you </w:t>
      </w:r>
      <w:r w:rsidRPr="00A568BB">
        <w:rPr>
          <w:b/>
          <w:bCs/>
          <w:i/>
          <w:iCs/>
          <w:sz w:val="24"/>
          <w:szCs w:val="24"/>
          <w:lang w:val="en-US"/>
        </w:rPr>
        <w:t>hadn’t</w:t>
      </w:r>
      <w:r w:rsidRPr="00A568BB">
        <w:rPr>
          <w:i/>
          <w:iCs/>
          <w:sz w:val="24"/>
          <w:szCs w:val="24"/>
          <w:lang w:val="en-US"/>
        </w:rPr>
        <w:t xml:space="preserve"> </w:t>
      </w:r>
      <w:r w:rsidRPr="00A568BB">
        <w:rPr>
          <w:b/>
          <w:bCs/>
          <w:i/>
          <w:iCs/>
          <w:sz w:val="24"/>
          <w:szCs w:val="24"/>
          <w:lang w:val="en-US"/>
        </w:rPr>
        <w:t>rung</w:t>
      </w:r>
      <w:r w:rsidRPr="00A568BB">
        <w:rPr>
          <w:i/>
          <w:iCs/>
          <w:sz w:val="24"/>
          <w:szCs w:val="24"/>
          <w:lang w:val="en-US"/>
        </w:rPr>
        <w:t xml:space="preserve"> me at work.</w:t>
      </w:r>
      <w:r w:rsidRPr="00A568BB">
        <w:rPr>
          <w:sz w:val="24"/>
          <w:szCs w:val="24"/>
          <w:lang w:val="en-US"/>
        </w:rPr>
        <w:t xml:space="preserve"> (past perfect to talk about the past)</w:t>
      </w:r>
    </w:p>
    <w:p w:rsidR="001B0335" w:rsidRPr="00A568BB" w:rsidRDefault="001B0335" w:rsidP="001B0335">
      <w:pPr>
        <w:outlineLvl w:val="2"/>
        <w:rPr>
          <w:b/>
          <w:bCs/>
          <w:sz w:val="24"/>
          <w:szCs w:val="24"/>
          <w:lang w:val="en-US"/>
        </w:rPr>
      </w:pPr>
      <w:r w:rsidRPr="00A568BB">
        <w:rPr>
          <w:b/>
          <w:bCs/>
          <w:sz w:val="24"/>
          <w:szCs w:val="24"/>
          <w:lang w:val="en-US"/>
        </w:rPr>
        <w:t>Much rather</w:t>
      </w:r>
    </w:p>
    <w:p w:rsidR="001B0335" w:rsidRPr="00A568BB" w:rsidRDefault="001B0335" w:rsidP="001B0335">
      <w:pPr>
        <w:rPr>
          <w:sz w:val="24"/>
          <w:szCs w:val="24"/>
          <w:lang w:val="en-US"/>
        </w:rPr>
      </w:pPr>
      <w:r w:rsidRPr="00A568BB">
        <w:rPr>
          <w:sz w:val="24"/>
          <w:szCs w:val="24"/>
          <w:lang w:val="en-US"/>
        </w:rPr>
        <w:t xml:space="preserve">We can use </w:t>
      </w:r>
      <w:r w:rsidRPr="00A568BB">
        <w:rPr>
          <w:i/>
          <w:iCs/>
          <w:sz w:val="24"/>
          <w:szCs w:val="24"/>
          <w:lang w:val="en-US"/>
        </w:rPr>
        <w:t>much</w:t>
      </w:r>
      <w:r w:rsidRPr="00A568BB">
        <w:rPr>
          <w:sz w:val="24"/>
          <w:szCs w:val="24"/>
          <w:lang w:val="en-US"/>
        </w:rPr>
        <w:t xml:space="preserve"> with </w:t>
      </w:r>
      <w:r w:rsidRPr="00A568BB">
        <w:rPr>
          <w:i/>
          <w:iCs/>
          <w:sz w:val="24"/>
          <w:szCs w:val="24"/>
          <w:lang w:val="en-US"/>
        </w:rPr>
        <w:t>would rather</w:t>
      </w:r>
      <w:r w:rsidRPr="00A568BB">
        <w:rPr>
          <w:sz w:val="24"/>
          <w:szCs w:val="24"/>
          <w:lang w:val="en-US"/>
        </w:rPr>
        <w:t xml:space="preserve"> to make the preference stronger. In speaking, we stress </w:t>
      </w:r>
      <w:r w:rsidRPr="00A568BB">
        <w:rPr>
          <w:i/>
          <w:iCs/>
          <w:sz w:val="24"/>
          <w:szCs w:val="24"/>
          <w:lang w:val="en-US"/>
        </w:rPr>
        <w:t>much</w:t>
      </w:r>
      <w:r w:rsidRPr="00A568BB">
        <w:rPr>
          <w:sz w:val="24"/>
          <w:szCs w:val="24"/>
          <w:lang w:val="en-US"/>
        </w:rPr>
        <w:t>:</w:t>
      </w:r>
    </w:p>
    <w:p w:rsidR="001B0335" w:rsidRPr="00A568BB" w:rsidRDefault="001B0335" w:rsidP="001B0335">
      <w:pPr>
        <w:rPr>
          <w:sz w:val="24"/>
          <w:szCs w:val="24"/>
          <w:lang w:val="en-US"/>
        </w:rPr>
      </w:pPr>
      <w:r w:rsidRPr="00A568BB">
        <w:rPr>
          <w:i/>
          <w:iCs/>
          <w:sz w:val="24"/>
          <w:szCs w:val="24"/>
          <w:lang w:val="en-US"/>
        </w:rPr>
        <w:t>I</w:t>
      </w:r>
      <w:r w:rsidRPr="00A568BB">
        <w:rPr>
          <w:b/>
          <w:bCs/>
          <w:i/>
          <w:iCs/>
          <w:sz w:val="24"/>
          <w:szCs w:val="24"/>
          <w:lang w:val="en-US"/>
        </w:rPr>
        <w:t>’d</w:t>
      </w:r>
      <w:r w:rsidRPr="00A568BB">
        <w:rPr>
          <w:i/>
          <w:iCs/>
          <w:sz w:val="24"/>
          <w:szCs w:val="24"/>
          <w:lang w:val="en-US"/>
        </w:rPr>
        <w:t xml:space="preserve"> </w:t>
      </w:r>
      <w:r w:rsidRPr="00A568BB">
        <w:rPr>
          <w:b/>
          <w:bCs/>
          <w:i/>
          <w:iCs/>
          <w:sz w:val="24"/>
          <w:szCs w:val="24"/>
          <w:lang w:val="en-US"/>
        </w:rPr>
        <w:t>much rather</w:t>
      </w:r>
      <w:r w:rsidRPr="00A568BB">
        <w:rPr>
          <w:i/>
          <w:iCs/>
          <w:sz w:val="24"/>
          <w:szCs w:val="24"/>
          <w:lang w:val="en-US"/>
        </w:rPr>
        <w:t xml:space="preserve"> make a phone call than send an email.</w:t>
      </w:r>
    </w:p>
    <w:p w:rsidR="001B0335" w:rsidRPr="00A568BB" w:rsidRDefault="001B0335" w:rsidP="001B0335">
      <w:pPr>
        <w:rPr>
          <w:sz w:val="24"/>
          <w:szCs w:val="24"/>
          <w:lang w:val="en-US"/>
        </w:rPr>
      </w:pPr>
      <w:r w:rsidRPr="00A568BB">
        <w:rPr>
          <w:i/>
          <w:iCs/>
          <w:sz w:val="24"/>
          <w:szCs w:val="24"/>
          <w:lang w:val="en-US"/>
        </w:rPr>
        <w:t>She</w:t>
      </w:r>
      <w:r w:rsidRPr="00A568BB">
        <w:rPr>
          <w:b/>
          <w:bCs/>
          <w:i/>
          <w:iCs/>
          <w:sz w:val="24"/>
          <w:szCs w:val="24"/>
          <w:lang w:val="en-US"/>
        </w:rPr>
        <w:t>’d</w:t>
      </w:r>
      <w:r w:rsidRPr="00A568BB">
        <w:rPr>
          <w:i/>
          <w:iCs/>
          <w:sz w:val="24"/>
          <w:szCs w:val="24"/>
          <w:lang w:val="en-US"/>
        </w:rPr>
        <w:t xml:space="preserve"> </w:t>
      </w:r>
      <w:r w:rsidRPr="00A568BB">
        <w:rPr>
          <w:b/>
          <w:bCs/>
          <w:i/>
          <w:iCs/>
          <w:sz w:val="24"/>
          <w:szCs w:val="24"/>
          <w:lang w:val="en-US"/>
        </w:rPr>
        <w:t>much</w:t>
      </w:r>
      <w:r w:rsidRPr="00A568BB">
        <w:rPr>
          <w:i/>
          <w:iCs/>
          <w:sz w:val="24"/>
          <w:szCs w:val="24"/>
          <w:lang w:val="en-US"/>
        </w:rPr>
        <w:t xml:space="preserve"> </w:t>
      </w:r>
      <w:r w:rsidRPr="00A568BB">
        <w:rPr>
          <w:b/>
          <w:bCs/>
          <w:i/>
          <w:iCs/>
          <w:sz w:val="24"/>
          <w:szCs w:val="24"/>
          <w:lang w:val="en-US"/>
        </w:rPr>
        <w:t>rather</w:t>
      </w:r>
      <w:r w:rsidRPr="00A568BB">
        <w:rPr>
          <w:i/>
          <w:iCs/>
          <w:sz w:val="24"/>
          <w:szCs w:val="24"/>
          <w:lang w:val="en-US"/>
        </w:rPr>
        <w:t xml:space="preserve"> they didn’t know about what had happened.</w:t>
      </w:r>
    </w:p>
    <w:p w:rsidR="001B0335" w:rsidRPr="00A568BB" w:rsidRDefault="001B0335" w:rsidP="001B0335">
      <w:pPr>
        <w:outlineLvl w:val="2"/>
        <w:rPr>
          <w:b/>
          <w:bCs/>
          <w:sz w:val="24"/>
          <w:szCs w:val="24"/>
          <w:lang w:val="en-US"/>
        </w:rPr>
      </w:pPr>
      <w:r w:rsidRPr="00A568BB">
        <w:rPr>
          <w:b/>
          <w:bCs/>
          <w:sz w:val="24"/>
          <w:szCs w:val="24"/>
          <w:lang w:val="en-US"/>
        </w:rPr>
        <w:t xml:space="preserve">Short responses: </w:t>
      </w:r>
      <w:r w:rsidRPr="00A568BB">
        <w:rPr>
          <w:b/>
          <w:bCs/>
          <w:i/>
          <w:iCs/>
          <w:sz w:val="24"/>
          <w:szCs w:val="24"/>
          <w:lang w:val="en-US"/>
        </w:rPr>
        <w:t>I’d rather not</w:t>
      </w:r>
    </w:p>
    <w:p w:rsidR="001B0335" w:rsidRPr="00A568BB" w:rsidRDefault="001B0335" w:rsidP="001B0335">
      <w:pPr>
        <w:rPr>
          <w:sz w:val="24"/>
          <w:szCs w:val="24"/>
          <w:lang w:val="en-US"/>
        </w:rPr>
      </w:pPr>
      <w:r w:rsidRPr="00A568BB">
        <w:rPr>
          <w:sz w:val="24"/>
          <w:szCs w:val="24"/>
          <w:lang w:val="en-US"/>
        </w:rPr>
        <w:t xml:space="preserve">We often use </w:t>
      </w:r>
      <w:r w:rsidRPr="00A568BB">
        <w:rPr>
          <w:i/>
          <w:iCs/>
          <w:sz w:val="24"/>
          <w:szCs w:val="24"/>
          <w:lang w:val="en-US"/>
        </w:rPr>
        <w:t>I’d rather not</w:t>
      </w:r>
      <w:r w:rsidRPr="00A568BB">
        <w:rPr>
          <w:sz w:val="24"/>
          <w:szCs w:val="24"/>
          <w:lang w:val="en-US"/>
        </w:rPr>
        <w:t xml:space="preserve"> as a short response to say </w:t>
      </w:r>
      <w:r w:rsidRPr="00A568BB">
        <w:rPr>
          <w:i/>
          <w:iCs/>
          <w:sz w:val="24"/>
          <w:szCs w:val="24"/>
          <w:lang w:val="en-US"/>
        </w:rPr>
        <w:t>no</w:t>
      </w:r>
      <w:r w:rsidRPr="00A568BB">
        <w:rPr>
          <w:sz w:val="24"/>
          <w:szCs w:val="24"/>
          <w:lang w:val="en-US"/>
        </w:rPr>
        <w:t xml:space="preserve"> to a suggestion or request:</w:t>
      </w:r>
    </w:p>
    <w:p w:rsidR="001B0335" w:rsidRPr="00F10F36" w:rsidRDefault="001B0335" w:rsidP="001B0335">
      <w:pPr>
        <w:rPr>
          <w:sz w:val="24"/>
          <w:szCs w:val="24"/>
          <w:lang w:val="en-US"/>
        </w:rPr>
      </w:pPr>
      <w:r w:rsidRPr="00F10F36">
        <w:rPr>
          <w:sz w:val="24"/>
          <w:szCs w:val="24"/>
          <w:lang w:val="en-US"/>
        </w:rPr>
        <w:t xml:space="preserve">A: </w:t>
      </w:r>
      <w:r w:rsidRPr="00F10F36">
        <w:rPr>
          <w:i/>
          <w:iCs/>
          <w:sz w:val="24"/>
          <w:szCs w:val="24"/>
          <w:lang w:val="en-US"/>
        </w:rPr>
        <w:t>Do you want to go for a coffee?</w:t>
      </w:r>
    </w:p>
    <w:p w:rsidR="001B0335" w:rsidRDefault="001B0335" w:rsidP="001B0335">
      <w:pPr>
        <w:rPr>
          <w:rStyle w:val="10"/>
          <w:sz w:val="24"/>
          <w:szCs w:val="24"/>
          <w:lang w:val="en-US"/>
        </w:rPr>
      </w:pPr>
      <w:r w:rsidRPr="00F10F36">
        <w:rPr>
          <w:sz w:val="24"/>
          <w:szCs w:val="24"/>
          <w:lang w:val="en-US"/>
        </w:rPr>
        <w:t xml:space="preserve">B: </w:t>
      </w:r>
      <w:r w:rsidRPr="00F10F36">
        <w:rPr>
          <w:b/>
          <w:bCs/>
          <w:i/>
          <w:iCs/>
          <w:sz w:val="24"/>
          <w:szCs w:val="24"/>
          <w:lang w:val="en-US"/>
        </w:rPr>
        <w:t>I’d rather not</w:t>
      </w:r>
      <w:r w:rsidRPr="00F10F36">
        <w:rPr>
          <w:sz w:val="24"/>
          <w:szCs w:val="24"/>
          <w:lang w:val="en-US"/>
        </w:rPr>
        <w:t xml:space="preserve">, </w:t>
      </w:r>
      <w:r w:rsidRPr="00F10F36">
        <w:rPr>
          <w:i/>
          <w:iCs/>
          <w:sz w:val="24"/>
          <w:szCs w:val="24"/>
          <w:lang w:val="en-US"/>
        </w:rPr>
        <w:t>if you don’t mind</w:t>
      </w:r>
      <w:r w:rsidRPr="00F10F36">
        <w:rPr>
          <w:sz w:val="24"/>
          <w:szCs w:val="24"/>
          <w:lang w:val="en-US"/>
        </w:rPr>
        <w:t>.</w:t>
      </w:r>
      <w:r w:rsidRPr="00F10F36">
        <w:rPr>
          <w:rStyle w:val="10"/>
          <w:sz w:val="24"/>
          <w:szCs w:val="24"/>
          <w:lang w:val="en-US"/>
        </w:rPr>
        <w:t xml:space="preserve"> </w:t>
      </w:r>
      <w:r>
        <w:rPr>
          <w:rStyle w:val="10"/>
          <w:sz w:val="24"/>
          <w:szCs w:val="24"/>
          <w:lang w:val="en-US"/>
        </w:rPr>
        <w:t xml:space="preserve"> </w:t>
      </w:r>
    </w:p>
    <w:p w:rsidR="001B0335" w:rsidRPr="00F10F36" w:rsidRDefault="001B0335" w:rsidP="001B0335">
      <w:pPr>
        <w:rPr>
          <w:rStyle w:val="10"/>
          <w:sz w:val="24"/>
          <w:szCs w:val="24"/>
          <w:lang w:val="en-US"/>
        </w:rPr>
      </w:pPr>
    </w:p>
    <w:p w:rsidR="005B03FA" w:rsidRPr="00F10F36" w:rsidRDefault="005B03FA" w:rsidP="005B03FA">
      <w:pPr>
        <w:rPr>
          <w:noProof/>
          <w:sz w:val="24"/>
          <w:szCs w:val="24"/>
          <w:lang w:val="en-US"/>
        </w:rPr>
      </w:pPr>
      <w:r>
        <w:rPr>
          <w:noProof/>
          <w:sz w:val="24"/>
          <w:szCs w:val="24"/>
          <w:lang w:val="en-US"/>
        </w:rPr>
        <w:t xml:space="preserve">CASE STUDY </w:t>
      </w:r>
    </w:p>
    <w:p w:rsidR="001B0335" w:rsidRPr="00F10F36" w:rsidRDefault="001B0335" w:rsidP="001B0335">
      <w:pPr>
        <w:rPr>
          <w:sz w:val="24"/>
          <w:szCs w:val="24"/>
          <w:lang w:val="en-US"/>
        </w:rPr>
      </w:pPr>
      <w:r w:rsidRPr="00F10F36">
        <w:rPr>
          <w:b/>
          <w:color w:val="000000"/>
          <w:sz w:val="24"/>
          <w:szCs w:val="24"/>
          <w:lang w:val="en-US"/>
        </w:rPr>
        <w:t>Activity 1</w:t>
      </w:r>
      <w:r>
        <w:rPr>
          <w:b/>
          <w:color w:val="000000"/>
          <w:sz w:val="24"/>
          <w:szCs w:val="24"/>
          <w:lang w:val="en-US"/>
        </w:rPr>
        <w:t xml:space="preserve"> </w:t>
      </w:r>
      <w:r w:rsidRPr="00F10F36">
        <w:rPr>
          <w:color w:val="000000"/>
          <w:sz w:val="24"/>
          <w:szCs w:val="24"/>
          <w:lang w:val="en-US"/>
        </w:rPr>
        <w:t>Supply the correct forms of the verbs in brackets.</w:t>
      </w:r>
      <w:r w:rsidRPr="00F10F36">
        <w:rPr>
          <w:color w:val="000000"/>
          <w:sz w:val="24"/>
          <w:szCs w:val="24"/>
          <w:lang w:val="en-US"/>
        </w:rPr>
        <w:br/>
        <w:t>1 Which would you sooner ............ .........? A pilot or a passenger? (be)</w:t>
      </w:r>
      <w:r w:rsidRPr="00F10F36">
        <w:rPr>
          <w:color w:val="000000"/>
          <w:sz w:val="24"/>
          <w:szCs w:val="24"/>
          <w:lang w:val="en-US"/>
        </w:rPr>
        <w:br/>
        <w:t>2 My career is nearly over, but I'd much rather ........................... in the navy than in the army. (be)</w:t>
      </w:r>
      <w:r w:rsidRPr="00F10F36">
        <w:rPr>
          <w:color w:val="000000"/>
          <w:sz w:val="24"/>
          <w:szCs w:val="24"/>
          <w:lang w:val="en-US"/>
        </w:rPr>
        <w:br/>
        <w:t>3 If I had lived in the past, I'd sooner ........................... a peasant than a king. (be)</w:t>
      </w:r>
      <w:r w:rsidRPr="00F10F36">
        <w:rPr>
          <w:color w:val="000000"/>
          <w:sz w:val="24"/>
          <w:szCs w:val="24"/>
          <w:lang w:val="en-US"/>
        </w:rPr>
        <w:br/>
        <w:t>4 I'd rather ........................... in the eighteenth century than in the nineteenth century. (live)</w:t>
      </w:r>
      <w:r w:rsidRPr="00F10F36">
        <w:rPr>
          <w:color w:val="000000"/>
          <w:sz w:val="24"/>
          <w:szCs w:val="24"/>
          <w:lang w:val="en-US"/>
        </w:rPr>
        <w:br/>
        <w:t>5 1 like my job. I'd rather ........................... my living as a teacher than anything else. (make)</w:t>
      </w:r>
      <w:r w:rsidRPr="00F10F36">
        <w:rPr>
          <w:color w:val="000000"/>
          <w:sz w:val="24"/>
          <w:szCs w:val="24"/>
          <w:lang w:val="en-US"/>
        </w:rPr>
        <w:br/>
        <w:t>6 1 wish my job were secure. I'd sooner ........................... worry about it. (not have to)</w:t>
      </w:r>
      <w:r w:rsidRPr="00F10F36">
        <w:rPr>
          <w:color w:val="000000"/>
          <w:sz w:val="24"/>
          <w:szCs w:val="24"/>
          <w:lang w:val="en-US"/>
        </w:rPr>
        <w:br/>
        <w:t>7 Jim had to break the bad news to her. I know he'd rather ........................... do it. (not have to)</w:t>
      </w:r>
      <w:r w:rsidRPr="00F10F36">
        <w:rPr>
          <w:color w:val="000000"/>
          <w:sz w:val="24"/>
          <w:szCs w:val="24"/>
          <w:lang w:val="en-US"/>
        </w:rPr>
        <w:br/>
      </w:r>
      <w:r w:rsidRPr="00F10F36">
        <w:rPr>
          <w:b/>
          <w:bCs/>
          <w:color w:val="000000"/>
          <w:sz w:val="24"/>
          <w:szCs w:val="24"/>
          <w:lang w:val="en-US"/>
        </w:rPr>
        <w:t xml:space="preserve">Write 2: </w:t>
      </w:r>
      <w:r w:rsidRPr="00F10F36">
        <w:rPr>
          <w:color w:val="000000"/>
          <w:sz w:val="24"/>
          <w:szCs w:val="24"/>
          <w:lang w:val="en-US"/>
        </w:rPr>
        <w:t xml:space="preserve">Supply negative short answers with </w:t>
      </w:r>
      <w:r>
        <w:rPr>
          <w:i/>
          <w:iCs/>
          <w:color w:val="000000"/>
          <w:sz w:val="24"/>
          <w:szCs w:val="24"/>
          <w:lang w:val="en-US"/>
        </w:rPr>
        <w:t>I'd rather/l’</w:t>
      </w:r>
      <w:r w:rsidRPr="00F10F36">
        <w:rPr>
          <w:i/>
          <w:iCs/>
          <w:color w:val="000000"/>
          <w:sz w:val="24"/>
          <w:szCs w:val="24"/>
          <w:lang w:val="en-US"/>
        </w:rPr>
        <w:t>d</w:t>
      </w:r>
      <w:r>
        <w:rPr>
          <w:i/>
          <w:iCs/>
          <w:color w:val="000000"/>
          <w:sz w:val="24"/>
          <w:szCs w:val="24"/>
          <w:lang w:val="en-US"/>
        </w:rPr>
        <w:t xml:space="preserve"> </w:t>
      </w:r>
      <w:r w:rsidRPr="00F10F36">
        <w:rPr>
          <w:i/>
          <w:iCs/>
          <w:color w:val="000000"/>
          <w:sz w:val="24"/>
          <w:szCs w:val="24"/>
          <w:lang w:val="en-US"/>
        </w:rPr>
        <w:t>sooner</w:t>
      </w:r>
      <w:r>
        <w:rPr>
          <w:i/>
          <w:iCs/>
          <w:color w:val="000000"/>
          <w:sz w:val="24"/>
          <w:szCs w:val="24"/>
          <w:lang w:val="en-US"/>
        </w:rPr>
        <w:t xml:space="preserve"> </w:t>
      </w:r>
      <w:r w:rsidRPr="00F10F36">
        <w:rPr>
          <w:i/>
          <w:iCs/>
          <w:color w:val="000000"/>
          <w:sz w:val="24"/>
          <w:szCs w:val="24"/>
          <w:lang w:val="en-US"/>
        </w:rPr>
        <w:t xml:space="preserve">to </w:t>
      </w:r>
      <w:r w:rsidRPr="00F10F36">
        <w:rPr>
          <w:color w:val="000000"/>
          <w:sz w:val="24"/>
          <w:szCs w:val="24"/>
          <w:lang w:val="en-US"/>
        </w:rPr>
        <w:t>these questions.</w:t>
      </w:r>
      <w:r w:rsidRPr="00F10F36">
        <w:rPr>
          <w:color w:val="000000"/>
          <w:sz w:val="24"/>
          <w:szCs w:val="24"/>
          <w:lang w:val="en-US"/>
        </w:rPr>
        <w:br/>
        <w:t>1 Are you coming with us? No, …</w:t>
      </w:r>
      <w:r w:rsidRPr="00F10F36">
        <w:rPr>
          <w:color w:val="000000"/>
          <w:sz w:val="24"/>
          <w:szCs w:val="24"/>
          <w:lang w:val="en-US"/>
        </w:rPr>
        <w:br/>
        <w:t xml:space="preserve">2 Would you rather have been invited to the party? No, .............................................. </w:t>
      </w:r>
      <w:r w:rsidRPr="00F10F36">
        <w:rPr>
          <w:color w:val="000000"/>
          <w:sz w:val="24"/>
          <w:szCs w:val="24"/>
          <w:lang w:val="en-US"/>
        </w:rPr>
        <w:br/>
        <w:t xml:space="preserve">3 Do you want to catch the next train? No, ......................................................... </w:t>
      </w:r>
      <w:r w:rsidRPr="00F10F36">
        <w:rPr>
          <w:color w:val="000000"/>
          <w:sz w:val="24"/>
          <w:szCs w:val="24"/>
          <w:lang w:val="en-US"/>
        </w:rPr>
        <w:br/>
        <w:t xml:space="preserve">4 Would you rather have lived in the past than the present? </w:t>
      </w:r>
      <w:r w:rsidRPr="00AE4BAF">
        <w:rPr>
          <w:color w:val="000000"/>
          <w:sz w:val="24"/>
          <w:szCs w:val="24"/>
          <w:lang w:val="en-US"/>
        </w:rPr>
        <w:t>No, ......</w:t>
      </w:r>
    </w:p>
    <w:p w:rsidR="001B0335" w:rsidRPr="00F10F36" w:rsidRDefault="001B0335" w:rsidP="001B0335">
      <w:pPr>
        <w:rPr>
          <w:sz w:val="24"/>
          <w:szCs w:val="24"/>
          <w:lang w:val="en-US"/>
        </w:rPr>
      </w:pPr>
      <w:r w:rsidRPr="00F10F36">
        <w:rPr>
          <w:b/>
          <w:sz w:val="24"/>
          <w:szCs w:val="24"/>
          <w:lang w:val="en-US"/>
        </w:rPr>
        <w:t>Handout for prefer</w:t>
      </w:r>
    </w:p>
    <w:p w:rsidR="001B0335" w:rsidRPr="00F10F36" w:rsidRDefault="001B0335" w:rsidP="001B0335">
      <w:pPr>
        <w:pStyle w:val="ac"/>
        <w:rPr>
          <w:rFonts w:ascii="Times New Roman" w:hAnsi="Times New Roman" w:cs="Times New Roman"/>
          <w:sz w:val="24"/>
          <w:szCs w:val="24"/>
          <w:lang w:val="en-US"/>
        </w:rPr>
      </w:pPr>
      <w:r w:rsidRPr="00F10F36">
        <w:rPr>
          <w:rFonts w:ascii="Times New Roman" w:hAnsi="Times New Roman" w:cs="Times New Roman"/>
          <w:sz w:val="24"/>
          <w:szCs w:val="24"/>
          <w:lang w:val="en-US"/>
        </w:rPr>
        <w:t xml:space="preserve">Glossary </w:t>
      </w:r>
    </w:p>
    <w:p w:rsidR="001B0335" w:rsidRPr="00F10F36" w:rsidRDefault="001B0335" w:rsidP="001B0335">
      <w:pPr>
        <w:rPr>
          <w:sz w:val="24"/>
          <w:szCs w:val="24"/>
          <w:lang w:val="en-US"/>
        </w:rPr>
      </w:pPr>
      <w:r w:rsidRPr="00F10F36">
        <w:rPr>
          <w:sz w:val="24"/>
          <w:szCs w:val="24"/>
          <w:lang w:val="en-US"/>
        </w:rPr>
        <w:t xml:space="preserve">Prefer-to like, choose or want one thing rather than another </w:t>
      </w:r>
    </w:p>
    <w:p w:rsidR="001B0335" w:rsidRPr="00F10F36" w:rsidRDefault="001B0335" w:rsidP="001B0335">
      <w:pPr>
        <w:rPr>
          <w:sz w:val="24"/>
          <w:szCs w:val="24"/>
          <w:lang w:val="en-US"/>
        </w:rPr>
      </w:pPr>
      <w:r w:rsidRPr="00F10F36">
        <w:rPr>
          <w:sz w:val="24"/>
          <w:szCs w:val="24"/>
          <w:lang w:val="en-US"/>
        </w:rPr>
        <w:t xml:space="preserve">Would rather-used to show that you prefer to have or do one thing more than another </w:t>
      </w:r>
    </w:p>
    <w:p w:rsidR="001B0335" w:rsidRPr="00F10F36" w:rsidRDefault="001B0335" w:rsidP="001B0335">
      <w:pPr>
        <w:rPr>
          <w:sz w:val="24"/>
          <w:szCs w:val="24"/>
          <w:lang w:val="en-US"/>
        </w:rPr>
      </w:pPr>
      <w:r w:rsidRPr="00F10F36">
        <w:rPr>
          <w:sz w:val="24"/>
          <w:szCs w:val="24"/>
          <w:lang w:val="en-US"/>
        </w:rPr>
        <w:t xml:space="preserve">Had better-used to give advice or to make a threat </w:t>
      </w:r>
    </w:p>
    <w:p w:rsidR="001B0335" w:rsidRPr="00F10F36" w:rsidRDefault="001B0335" w:rsidP="001B0335">
      <w:pPr>
        <w:spacing w:after="120" w:line="360" w:lineRule="auto"/>
        <w:jc w:val="both"/>
        <w:rPr>
          <w:sz w:val="24"/>
          <w:szCs w:val="24"/>
          <w:lang w:val="en-US"/>
        </w:rPr>
      </w:pPr>
    </w:p>
    <w:p w:rsidR="001B0335" w:rsidRPr="005B03FA" w:rsidRDefault="001B0335" w:rsidP="001B0335">
      <w:pPr>
        <w:jc w:val="center"/>
        <w:rPr>
          <w:b/>
          <w:sz w:val="28"/>
          <w:szCs w:val="24"/>
          <w:lang w:val="en-US"/>
        </w:rPr>
      </w:pPr>
      <w:r w:rsidRPr="005B03FA">
        <w:rPr>
          <w:b/>
          <w:sz w:val="28"/>
          <w:szCs w:val="24"/>
          <w:lang w:val="en-US"/>
        </w:rPr>
        <w:t>Lesson №33</w:t>
      </w:r>
      <w:r w:rsidRPr="005B03FA">
        <w:rPr>
          <w:b/>
          <w:color w:val="000000" w:themeColor="text1"/>
          <w:sz w:val="28"/>
          <w:szCs w:val="24"/>
          <w:lang w:val="en-US"/>
        </w:rPr>
        <w:t xml:space="preserve"> Theme:</w:t>
      </w:r>
      <w:r w:rsidRPr="005B03FA">
        <w:rPr>
          <w:b/>
          <w:sz w:val="28"/>
          <w:szCs w:val="24"/>
          <w:lang w:val="en-US"/>
        </w:rPr>
        <w:t xml:space="preserve"> </w:t>
      </w:r>
      <w:r w:rsidRPr="005B03FA">
        <w:rPr>
          <w:b/>
          <w:i/>
          <w:sz w:val="28"/>
          <w:szCs w:val="24"/>
          <w:u w:val="single"/>
          <w:lang w:val="en-US"/>
        </w:rPr>
        <w:t>Questions: question tags and indirect questions.</w:t>
      </w:r>
    </w:p>
    <w:p w:rsidR="001B0335" w:rsidRPr="00F10F36" w:rsidRDefault="001B0335" w:rsidP="001B0335">
      <w:pPr>
        <w:jc w:val="center"/>
        <w:rPr>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8"/>
        <w:gridCol w:w="1915"/>
        <w:gridCol w:w="1985"/>
        <w:gridCol w:w="992"/>
        <w:gridCol w:w="1488"/>
        <w:gridCol w:w="1597"/>
      </w:tblGrid>
      <w:tr w:rsidR="001B0335" w:rsidRPr="00DF6B85" w:rsidTr="005140A4">
        <w:trPr>
          <w:trHeight w:val="285"/>
        </w:trPr>
        <w:tc>
          <w:tcPr>
            <w:tcW w:w="1595" w:type="dxa"/>
            <w:gridSpan w:val="2"/>
          </w:tcPr>
          <w:p w:rsidR="001B0335" w:rsidRPr="00DF6B85" w:rsidRDefault="001B0335" w:rsidP="001B0335">
            <w:pPr>
              <w:pStyle w:val="Default"/>
            </w:pPr>
            <w:r w:rsidRPr="00DF6B85">
              <w:rPr>
                <w:b/>
                <w:bCs/>
              </w:rPr>
              <w:t xml:space="preserve">Activity </w:t>
            </w:r>
          </w:p>
        </w:tc>
        <w:tc>
          <w:tcPr>
            <w:tcW w:w="1915" w:type="dxa"/>
          </w:tcPr>
          <w:p w:rsidR="001B0335" w:rsidRPr="00DF6B85" w:rsidRDefault="001B0335" w:rsidP="001B0335">
            <w:pPr>
              <w:pStyle w:val="Default"/>
            </w:pPr>
            <w:r w:rsidRPr="00DF6B85">
              <w:rPr>
                <w:b/>
                <w:bCs/>
              </w:rPr>
              <w:t xml:space="preserve">Objective </w:t>
            </w:r>
          </w:p>
        </w:tc>
        <w:tc>
          <w:tcPr>
            <w:tcW w:w="1985" w:type="dxa"/>
          </w:tcPr>
          <w:p w:rsidR="001B0335" w:rsidRPr="00DF6B85" w:rsidRDefault="001B0335" w:rsidP="001B0335">
            <w:pPr>
              <w:pStyle w:val="Default"/>
            </w:pPr>
            <w:r w:rsidRPr="00DF6B85">
              <w:rPr>
                <w:b/>
                <w:bCs/>
              </w:rPr>
              <w:t xml:space="preserve">Procedure </w:t>
            </w:r>
          </w:p>
        </w:tc>
        <w:tc>
          <w:tcPr>
            <w:tcW w:w="992" w:type="dxa"/>
          </w:tcPr>
          <w:p w:rsidR="001B0335" w:rsidRPr="00DF6B85" w:rsidRDefault="001B0335" w:rsidP="001B0335">
            <w:pPr>
              <w:pStyle w:val="Default"/>
            </w:pPr>
            <w:r w:rsidRPr="00DF6B85">
              <w:rPr>
                <w:b/>
                <w:bCs/>
              </w:rPr>
              <w:t xml:space="preserve">Time </w:t>
            </w:r>
          </w:p>
        </w:tc>
        <w:tc>
          <w:tcPr>
            <w:tcW w:w="1488" w:type="dxa"/>
          </w:tcPr>
          <w:p w:rsidR="001B0335" w:rsidRPr="00DF6B85" w:rsidRDefault="001B0335" w:rsidP="001B0335">
            <w:pPr>
              <w:pStyle w:val="Default"/>
            </w:pPr>
            <w:r w:rsidRPr="00DF6B85">
              <w:rPr>
                <w:b/>
                <w:bCs/>
              </w:rPr>
              <w:t xml:space="preserve">Mode of interaction </w:t>
            </w:r>
          </w:p>
        </w:tc>
        <w:tc>
          <w:tcPr>
            <w:tcW w:w="1597" w:type="dxa"/>
          </w:tcPr>
          <w:p w:rsidR="001B0335" w:rsidRPr="00DF6B85" w:rsidRDefault="001B0335" w:rsidP="001B0335">
            <w:pPr>
              <w:pStyle w:val="Default"/>
            </w:pPr>
            <w:r w:rsidRPr="00DF6B85">
              <w:rPr>
                <w:b/>
                <w:bCs/>
              </w:rPr>
              <w:t xml:space="preserve">Materials </w:t>
            </w:r>
          </w:p>
        </w:tc>
      </w:tr>
      <w:tr w:rsidR="001B0335" w:rsidRPr="00DF6B85" w:rsidTr="005140A4">
        <w:trPr>
          <w:trHeight w:val="476"/>
        </w:trPr>
        <w:tc>
          <w:tcPr>
            <w:tcW w:w="1595" w:type="dxa"/>
            <w:gridSpan w:val="2"/>
          </w:tcPr>
          <w:p w:rsidR="001B0335" w:rsidRPr="00DF6B85" w:rsidRDefault="001B0335" w:rsidP="001B0335">
            <w:pPr>
              <w:pStyle w:val="Default"/>
            </w:pPr>
            <w:r w:rsidRPr="00DF6B85">
              <w:rPr>
                <w:b/>
                <w:bCs/>
              </w:rPr>
              <w:t xml:space="preserve">Warm up activity </w:t>
            </w:r>
          </w:p>
        </w:tc>
        <w:tc>
          <w:tcPr>
            <w:tcW w:w="1915" w:type="dxa"/>
          </w:tcPr>
          <w:p w:rsidR="001B0335" w:rsidRPr="00DF6B85" w:rsidRDefault="001B0335" w:rsidP="001B0335">
            <w:pPr>
              <w:pStyle w:val="Default"/>
              <w:rPr>
                <w:lang w:val="en-US"/>
              </w:rPr>
            </w:pPr>
            <w:r w:rsidRPr="00DF6B85">
              <w:rPr>
                <w:lang w:val="en-US"/>
              </w:rPr>
              <w:t xml:space="preserve">Introduce the focus of the lesson </w:t>
            </w:r>
          </w:p>
        </w:tc>
        <w:tc>
          <w:tcPr>
            <w:tcW w:w="1985" w:type="dxa"/>
          </w:tcPr>
          <w:p w:rsidR="001B0335" w:rsidRPr="00DF6B85" w:rsidRDefault="001B0335" w:rsidP="001B0335">
            <w:pPr>
              <w:pStyle w:val="Default"/>
              <w:rPr>
                <w:lang w:val="en-US"/>
              </w:rPr>
            </w:pPr>
            <w:r w:rsidRPr="00DF6B85">
              <w:rPr>
                <w:lang w:val="en-US"/>
              </w:rPr>
              <w:t xml:space="preserve">Teacher asks students to fill the cluster </w:t>
            </w:r>
          </w:p>
        </w:tc>
        <w:tc>
          <w:tcPr>
            <w:tcW w:w="992" w:type="dxa"/>
          </w:tcPr>
          <w:p w:rsidR="001B0335" w:rsidRPr="00DF6B85" w:rsidRDefault="001B0335" w:rsidP="001B0335">
            <w:pPr>
              <w:pStyle w:val="Default"/>
            </w:pPr>
            <w:r w:rsidRPr="00DF6B85">
              <w:t xml:space="preserve">15 minutes </w:t>
            </w:r>
          </w:p>
        </w:tc>
        <w:tc>
          <w:tcPr>
            <w:tcW w:w="1488" w:type="dxa"/>
          </w:tcPr>
          <w:p w:rsidR="001B0335" w:rsidRPr="00DF6B85" w:rsidRDefault="001B0335" w:rsidP="001B0335">
            <w:pPr>
              <w:pStyle w:val="Default"/>
            </w:pPr>
            <w:r w:rsidRPr="00DF6B85">
              <w:t xml:space="preserve">Whole group </w:t>
            </w:r>
          </w:p>
        </w:tc>
        <w:tc>
          <w:tcPr>
            <w:tcW w:w="1597" w:type="dxa"/>
          </w:tcPr>
          <w:p w:rsidR="001B0335" w:rsidRPr="00DF6B85" w:rsidRDefault="001B0335" w:rsidP="001B0335">
            <w:pPr>
              <w:pStyle w:val="Default"/>
            </w:pPr>
            <w:r w:rsidRPr="00DF6B85">
              <w:t xml:space="preserve">Warm up handout </w:t>
            </w:r>
          </w:p>
        </w:tc>
      </w:tr>
      <w:tr w:rsidR="001B0335" w:rsidRPr="00DF6B85" w:rsidTr="005140A4">
        <w:trPr>
          <w:trHeight w:val="854"/>
        </w:trPr>
        <w:tc>
          <w:tcPr>
            <w:tcW w:w="1595" w:type="dxa"/>
            <w:gridSpan w:val="2"/>
          </w:tcPr>
          <w:p w:rsidR="001B0335" w:rsidRPr="00DF6B85" w:rsidRDefault="001B0335" w:rsidP="001B0335">
            <w:pPr>
              <w:pStyle w:val="Default"/>
            </w:pPr>
            <w:r w:rsidRPr="00DF6B85">
              <w:rPr>
                <w:b/>
                <w:bCs/>
              </w:rPr>
              <w:t xml:space="preserve">Pre – activity </w:t>
            </w:r>
          </w:p>
        </w:tc>
        <w:tc>
          <w:tcPr>
            <w:tcW w:w="1915" w:type="dxa"/>
          </w:tcPr>
          <w:p w:rsidR="001B0335" w:rsidRPr="00DF6B85" w:rsidRDefault="001B0335" w:rsidP="001B0335">
            <w:pPr>
              <w:pStyle w:val="Default"/>
              <w:rPr>
                <w:lang w:val="en-US"/>
              </w:rPr>
            </w:pPr>
            <w:r w:rsidRPr="00DF6B85">
              <w:rPr>
                <w:lang w:val="en-US"/>
              </w:rPr>
              <w:t xml:space="preserve">Introduction to the topic of the lesson </w:t>
            </w:r>
          </w:p>
        </w:tc>
        <w:tc>
          <w:tcPr>
            <w:tcW w:w="1985" w:type="dxa"/>
          </w:tcPr>
          <w:p w:rsidR="001B0335" w:rsidRPr="00DF6B85" w:rsidRDefault="001B0335" w:rsidP="001B0335">
            <w:pPr>
              <w:pStyle w:val="Default"/>
              <w:rPr>
                <w:lang w:val="en-US"/>
              </w:rPr>
            </w:pPr>
            <w:r w:rsidRPr="00DF6B85">
              <w:rPr>
                <w:lang w:val="en-US"/>
              </w:rPr>
              <w:t xml:space="preserve">Teacher asks students to choose possible variants </w:t>
            </w:r>
          </w:p>
        </w:tc>
        <w:tc>
          <w:tcPr>
            <w:tcW w:w="992" w:type="dxa"/>
          </w:tcPr>
          <w:p w:rsidR="001B0335" w:rsidRPr="00DF6B85" w:rsidRDefault="001B0335" w:rsidP="001B0335">
            <w:pPr>
              <w:pStyle w:val="Default"/>
            </w:pPr>
            <w:r w:rsidRPr="00DF6B85">
              <w:t xml:space="preserve">15 minutes </w:t>
            </w:r>
          </w:p>
        </w:tc>
        <w:tc>
          <w:tcPr>
            <w:tcW w:w="1488" w:type="dxa"/>
          </w:tcPr>
          <w:p w:rsidR="001B0335" w:rsidRPr="00DF6B85" w:rsidRDefault="001B0335" w:rsidP="001B0335">
            <w:pPr>
              <w:pStyle w:val="Default"/>
            </w:pPr>
            <w:r w:rsidRPr="00DF6B85">
              <w:t xml:space="preserve">Whole group </w:t>
            </w:r>
          </w:p>
        </w:tc>
        <w:tc>
          <w:tcPr>
            <w:tcW w:w="1597" w:type="dxa"/>
          </w:tcPr>
          <w:p w:rsidR="001B0335" w:rsidRPr="00DF6B85" w:rsidRDefault="001B0335" w:rsidP="001B0335">
            <w:pPr>
              <w:pStyle w:val="Default"/>
            </w:pPr>
            <w:r w:rsidRPr="00DF6B85">
              <w:t xml:space="preserve">Handout 1 </w:t>
            </w:r>
          </w:p>
        </w:tc>
      </w:tr>
      <w:tr w:rsidR="001B0335" w:rsidRPr="00DF6B85" w:rsidTr="005140A4">
        <w:trPr>
          <w:trHeight w:val="476"/>
        </w:trPr>
        <w:tc>
          <w:tcPr>
            <w:tcW w:w="1595" w:type="dxa"/>
            <w:gridSpan w:val="2"/>
          </w:tcPr>
          <w:p w:rsidR="001B0335" w:rsidRPr="00DF6B85" w:rsidRDefault="001B0335" w:rsidP="001B0335">
            <w:pPr>
              <w:pStyle w:val="Default"/>
            </w:pPr>
            <w:r w:rsidRPr="00DF6B85">
              <w:rPr>
                <w:b/>
                <w:bCs/>
              </w:rPr>
              <w:t xml:space="preserve">While activity </w:t>
            </w:r>
          </w:p>
        </w:tc>
        <w:tc>
          <w:tcPr>
            <w:tcW w:w="1915" w:type="dxa"/>
          </w:tcPr>
          <w:p w:rsidR="001B0335" w:rsidRPr="00DF6B85" w:rsidRDefault="001B0335" w:rsidP="001B0335">
            <w:pPr>
              <w:pStyle w:val="Default"/>
            </w:pPr>
            <w:r w:rsidRPr="00DF6B85">
              <w:t xml:space="preserve">Derivation of the rules </w:t>
            </w:r>
          </w:p>
        </w:tc>
        <w:tc>
          <w:tcPr>
            <w:tcW w:w="1985" w:type="dxa"/>
          </w:tcPr>
          <w:p w:rsidR="001B0335" w:rsidRPr="00DF6B85" w:rsidRDefault="001B0335" w:rsidP="001B0335">
            <w:pPr>
              <w:pStyle w:val="Default"/>
            </w:pPr>
            <w:r w:rsidRPr="00DF6B85">
              <w:t xml:space="preserve">Students study given information </w:t>
            </w:r>
          </w:p>
        </w:tc>
        <w:tc>
          <w:tcPr>
            <w:tcW w:w="992" w:type="dxa"/>
          </w:tcPr>
          <w:p w:rsidR="001B0335" w:rsidRPr="00DF6B85" w:rsidRDefault="001B0335" w:rsidP="001B0335">
            <w:pPr>
              <w:pStyle w:val="Default"/>
            </w:pPr>
            <w:r w:rsidRPr="00DF6B85">
              <w:t xml:space="preserve">20 minutes </w:t>
            </w:r>
          </w:p>
        </w:tc>
        <w:tc>
          <w:tcPr>
            <w:tcW w:w="1488" w:type="dxa"/>
          </w:tcPr>
          <w:p w:rsidR="001B0335" w:rsidRPr="00DF6B85" w:rsidRDefault="001B0335" w:rsidP="001B0335">
            <w:pPr>
              <w:pStyle w:val="Default"/>
            </w:pPr>
            <w:r w:rsidRPr="00DF6B85">
              <w:t xml:space="preserve">Individual work </w:t>
            </w:r>
          </w:p>
        </w:tc>
        <w:tc>
          <w:tcPr>
            <w:tcW w:w="1597" w:type="dxa"/>
          </w:tcPr>
          <w:p w:rsidR="001B0335" w:rsidRPr="00DF6B85" w:rsidRDefault="001B0335" w:rsidP="001B0335">
            <w:pPr>
              <w:pStyle w:val="Default"/>
            </w:pPr>
            <w:r w:rsidRPr="00DF6B85">
              <w:t xml:space="preserve">Handout 2 </w:t>
            </w:r>
          </w:p>
        </w:tc>
      </w:tr>
      <w:tr w:rsidR="001B0335" w:rsidRPr="00DF6B85" w:rsidTr="005140A4">
        <w:trPr>
          <w:trHeight w:val="476"/>
        </w:trPr>
        <w:tc>
          <w:tcPr>
            <w:tcW w:w="1595" w:type="dxa"/>
            <w:gridSpan w:val="2"/>
          </w:tcPr>
          <w:p w:rsidR="001B0335" w:rsidRPr="00DF6B85" w:rsidRDefault="001B0335" w:rsidP="001B0335">
            <w:pPr>
              <w:pStyle w:val="Default"/>
            </w:pPr>
            <w:r w:rsidRPr="00DF6B85">
              <w:rPr>
                <w:b/>
                <w:bCs/>
              </w:rPr>
              <w:t xml:space="preserve">Post activity </w:t>
            </w:r>
          </w:p>
        </w:tc>
        <w:tc>
          <w:tcPr>
            <w:tcW w:w="1915" w:type="dxa"/>
          </w:tcPr>
          <w:p w:rsidR="001B0335" w:rsidRPr="00DF6B85" w:rsidRDefault="001B0335" w:rsidP="001B0335">
            <w:pPr>
              <w:pStyle w:val="Default"/>
              <w:rPr>
                <w:lang w:val="en-US"/>
              </w:rPr>
            </w:pPr>
            <w:r w:rsidRPr="00DF6B85">
              <w:rPr>
                <w:lang w:val="en-US"/>
              </w:rPr>
              <w:t xml:space="preserve">Consolidation of the given material </w:t>
            </w:r>
          </w:p>
        </w:tc>
        <w:tc>
          <w:tcPr>
            <w:tcW w:w="1985" w:type="dxa"/>
          </w:tcPr>
          <w:p w:rsidR="001B0335" w:rsidRPr="00DF6B85" w:rsidRDefault="001B0335" w:rsidP="001B0335">
            <w:pPr>
              <w:pStyle w:val="Default"/>
            </w:pPr>
            <w:r w:rsidRPr="00DF6B85">
              <w:t xml:space="preserve">Students make exercises </w:t>
            </w:r>
          </w:p>
        </w:tc>
        <w:tc>
          <w:tcPr>
            <w:tcW w:w="992" w:type="dxa"/>
          </w:tcPr>
          <w:p w:rsidR="001B0335" w:rsidRPr="00DF6B85" w:rsidRDefault="001B0335" w:rsidP="001B0335">
            <w:pPr>
              <w:pStyle w:val="Default"/>
            </w:pPr>
            <w:r w:rsidRPr="00DF6B85">
              <w:t xml:space="preserve">20 minutes </w:t>
            </w:r>
          </w:p>
        </w:tc>
        <w:tc>
          <w:tcPr>
            <w:tcW w:w="1488" w:type="dxa"/>
          </w:tcPr>
          <w:p w:rsidR="001B0335" w:rsidRPr="00DF6B85" w:rsidRDefault="001B0335" w:rsidP="001B0335">
            <w:pPr>
              <w:pStyle w:val="Default"/>
            </w:pPr>
            <w:r w:rsidRPr="00DF6B85">
              <w:t xml:space="preserve">Pair work </w:t>
            </w:r>
          </w:p>
        </w:tc>
        <w:tc>
          <w:tcPr>
            <w:tcW w:w="1597" w:type="dxa"/>
          </w:tcPr>
          <w:p w:rsidR="001B0335" w:rsidRPr="00DF6B85" w:rsidRDefault="001B0335" w:rsidP="001B0335">
            <w:pPr>
              <w:pStyle w:val="Default"/>
            </w:pPr>
            <w:r w:rsidRPr="00DF6B85">
              <w:t xml:space="preserve">Handout 3 </w:t>
            </w:r>
          </w:p>
        </w:tc>
      </w:tr>
      <w:tr w:rsidR="001B0335" w:rsidRPr="00DF6B85" w:rsidTr="005140A4">
        <w:trPr>
          <w:trHeight w:val="550"/>
        </w:trPr>
        <w:tc>
          <w:tcPr>
            <w:tcW w:w="1557" w:type="dxa"/>
          </w:tcPr>
          <w:p w:rsidR="001B0335" w:rsidRPr="00DF6B85" w:rsidRDefault="001B0335" w:rsidP="001B0335">
            <w:pPr>
              <w:pStyle w:val="Default"/>
            </w:pPr>
            <w:r w:rsidRPr="00DF6B85">
              <w:rPr>
                <w:b/>
                <w:bCs/>
              </w:rPr>
              <w:lastRenderedPageBreak/>
              <w:t xml:space="preserve">Conclusion </w:t>
            </w:r>
          </w:p>
        </w:tc>
        <w:tc>
          <w:tcPr>
            <w:tcW w:w="1953" w:type="dxa"/>
            <w:gridSpan w:val="2"/>
          </w:tcPr>
          <w:p w:rsidR="001B0335" w:rsidRPr="00DF6B85" w:rsidRDefault="001B0335" w:rsidP="001B0335">
            <w:pPr>
              <w:pStyle w:val="Default"/>
              <w:rPr>
                <w:lang w:val="en-US"/>
              </w:rPr>
            </w:pPr>
            <w:r w:rsidRPr="00DF6B85">
              <w:rPr>
                <w:lang w:val="en-US"/>
              </w:rPr>
              <w:t xml:space="preserve">The revision of the topic </w:t>
            </w:r>
          </w:p>
        </w:tc>
        <w:tc>
          <w:tcPr>
            <w:tcW w:w="1985" w:type="dxa"/>
          </w:tcPr>
          <w:p w:rsidR="001B0335" w:rsidRPr="00DF6B85" w:rsidRDefault="001B0335" w:rsidP="001B0335">
            <w:pPr>
              <w:pStyle w:val="Default"/>
              <w:rPr>
                <w:lang w:val="en-US"/>
              </w:rPr>
            </w:pPr>
            <w:r w:rsidRPr="00DF6B85">
              <w:rPr>
                <w:b/>
                <w:bCs/>
                <w:lang w:val="en-US"/>
              </w:rPr>
              <w:t xml:space="preserve">Home task: </w:t>
            </w:r>
          </w:p>
          <w:p w:rsidR="001B0335" w:rsidRPr="00DF6B85" w:rsidRDefault="001B0335" w:rsidP="001B0335">
            <w:pPr>
              <w:pStyle w:val="Default"/>
              <w:rPr>
                <w:lang w:val="en-US"/>
              </w:rPr>
            </w:pPr>
            <w:r w:rsidRPr="00DF6B85">
              <w:rPr>
                <w:lang w:val="en-US"/>
              </w:rPr>
              <w:t>Make  sentences</w:t>
            </w:r>
          </w:p>
        </w:tc>
        <w:tc>
          <w:tcPr>
            <w:tcW w:w="992" w:type="dxa"/>
          </w:tcPr>
          <w:p w:rsidR="001B0335" w:rsidRPr="00DF6B85" w:rsidRDefault="001B0335" w:rsidP="001B0335">
            <w:pPr>
              <w:pStyle w:val="Default"/>
            </w:pPr>
            <w:r w:rsidRPr="00DF6B85">
              <w:t xml:space="preserve">10 minutes </w:t>
            </w:r>
          </w:p>
        </w:tc>
        <w:tc>
          <w:tcPr>
            <w:tcW w:w="3085" w:type="dxa"/>
            <w:gridSpan w:val="2"/>
          </w:tcPr>
          <w:p w:rsidR="001B0335" w:rsidRPr="00DF6B85" w:rsidRDefault="001B0335" w:rsidP="001B0335">
            <w:pPr>
              <w:pStyle w:val="Default"/>
            </w:pPr>
            <w:r w:rsidRPr="00DF6B85">
              <w:t xml:space="preserve">Whole group </w:t>
            </w:r>
          </w:p>
        </w:tc>
      </w:tr>
    </w:tbl>
    <w:p w:rsidR="001B0335" w:rsidRPr="00F10F36" w:rsidRDefault="001B0335" w:rsidP="001B0335">
      <w:pPr>
        <w:jc w:val="center"/>
        <w:rPr>
          <w:b/>
          <w:sz w:val="24"/>
          <w:szCs w:val="24"/>
          <w:lang w:val="en-US"/>
        </w:rPr>
      </w:pPr>
    </w:p>
    <w:p w:rsidR="001B0335" w:rsidRDefault="001B0335" w:rsidP="001B0335">
      <w:pPr>
        <w:jc w:val="center"/>
        <w:outlineLvl w:val="0"/>
        <w:rPr>
          <w:b/>
          <w:bCs/>
          <w:kern w:val="36"/>
          <w:sz w:val="24"/>
          <w:szCs w:val="24"/>
          <w:lang w:val="en-US"/>
        </w:rPr>
      </w:pPr>
      <w:r w:rsidRPr="00F10F36">
        <w:rPr>
          <w:b/>
          <w:bCs/>
          <w:kern w:val="36"/>
          <w:sz w:val="24"/>
          <w:szCs w:val="24"/>
          <w:lang w:val="en-US"/>
        </w:rPr>
        <w:t>Tag question</w:t>
      </w:r>
    </w:p>
    <w:p w:rsidR="005140A4" w:rsidRPr="00F10F36" w:rsidRDefault="005140A4" w:rsidP="001B0335">
      <w:pPr>
        <w:jc w:val="center"/>
        <w:outlineLvl w:val="0"/>
        <w:rPr>
          <w:b/>
          <w:bCs/>
          <w:kern w:val="36"/>
          <w:sz w:val="24"/>
          <w:szCs w:val="24"/>
          <w:lang w:val="en-US"/>
        </w:rPr>
      </w:pPr>
    </w:p>
    <w:p w:rsidR="001B0335" w:rsidRDefault="001B0335" w:rsidP="001B0335">
      <w:pPr>
        <w:rPr>
          <w:sz w:val="24"/>
          <w:szCs w:val="24"/>
          <w:lang w:val="en-US"/>
        </w:rPr>
      </w:pPr>
      <w:r w:rsidRPr="00F10F36">
        <w:rPr>
          <w:sz w:val="24"/>
          <w:szCs w:val="24"/>
          <w:lang w:val="en-US"/>
        </w:rPr>
        <w:t xml:space="preserve">A </w:t>
      </w:r>
      <w:r w:rsidRPr="00F10F36">
        <w:rPr>
          <w:b/>
          <w:bCs/>
          <w:sz w:val="24"/>
          <w:szCs w:val="24"/>
          <w:lang w:val="en-US"/>
        </w:rPr>
        <w:t>question tag</w:t>
      </w:r>
      <w:r w:rsidRPr="00F10F36">
        <w:rPr>
          <w:sz w:val="24"/>
          <w:szCs w:val="24"/>
          <w:lang w:val="en-US"/>
        </w:rPr>
        <w:t xml:space="preserve"> or </w:t>
      </w:r>
      <w:r w:rsidRPr="00F10F36">
        <w:rPr>
          <w:b/>
          <w:bCs/>
          <w:sz w:val="24"/>
          <w:szCs w:val="24"/>
          <w:lang w:val="en-US"/>
        </w:rPr>
        <w:t>tag question</w:t>
      </w:r>
      <w:r w:rsidRPr="00F10F36">
        <w:rPr>
          <w:sz w:val="24"/>
          <w:szCs w:val="24"/>
          <w:lang w:val="en-US"/>
        </w:rPr>
        <w:t xml:space="preserve"> (also known as </w:t>
      </w:r>
      <w:r w:rsidRPr="00F10F36">
        <w:rPr>
          <w:b/>
          <w:bCs/>
          <w:sz w:val="24"/>
          <w:szCs w:val="24"/>
          <w:lang w:val="en-US"/>
        </w:rPr>
        <w:t>tail question</w:t>
      </w:r>
      <w:r w:rsidRPr="00F10F36">
        <w:rPr>
          <w:sz w:val="24"/>
          <w:szCs w:val="24"/>
          <w:lang w:val="en-US"/>
        </w:rPr>
        <w:t xml:space="preserve">) is a </w:t>
      </w:r>
      <w:hyperlink r:id="rId201" w:tooltip="Grammar" w:history="1">
        <w:r w:rsidRPr="00F10F36">
          <w:rPr>
            <w:sz w:val="24"/>
            <w:szCs w:val="24"/>
            <w:lang w:val="en-US"/>
          </w:rPr>
          <w:t>grammatical</w:t>
        </w:r>
      </w:hyperlink>
      <w:r w:rsidRPr="00F10F36">
        <w:rPr>
          <w:sz w:val="24"/>
          <w:szCs w:val="24"/>
          <w:lang w:val="en-US"/>
        </w:rPr>
        <w:t xml:space="preserve"> structure in which a </w:t>
      </w:r>
      <w:hyperlink r:id="rId202" w:anchor="Classification_by_purpose" w:tooltip="Sentence (linguistics)" w:history="1">
        <w:r w:rsidRPr="00F10F36">
          <w:rPr>
            <w:sz w:val="24"/>
            <w:szCs w:val="24"/>
            <w:lang w:val="en-US"/>
          </w:rPr>
          <w:t>declarative</w:t>
        </w:r>
      </w:hyperlink>
      <w:r w:rsidRPr="00F10F36">
        <w:rPr>
          <w:sz w:val="24"/>
          <w:szCs w:val="24"/>
          <w:lang w:val="en-US"/>
        </w:rPr>
        <w:t xml:space="preserve"> statement or an </w:t>
      </w:r>
      <w:hyperlink r:id="rId203" w:tooltip="Imperative mood" w:history="1">
        <w:r w:rsidRPr="00F10F36">
          <w:rPr>
            <w:sz w:val="24"/>
            <w:szCs w:val="24"/>
            <w:lang w:val="en-US"/>
          </w:rPr>
          <w:t>imperative</w:t>
        </w:r>
      </w:hyperlink>
      <w:r w:rsidRPr="00F10F36">
        <w:rPr>
          <w:sz w:val="24"/>
          <w:szCs w:val="24"/>
          <w:lang w:val="en-US"/>
        </w:rPr>
        <w:t xml:space="preserve"> is turned into a question by adding an </w:t>
      </w:r>
      <w:hyperlink r:id="rId204" w:tooltip="Interrogative" w:history="1">
        <w:r w:rsidRPr="00F10F36">
          <w:rPr>
            <w:sz w:val="24"/>
            <w:szCs w:val="24"/>
            <w:lang w:val="en-US"/>
          </w:rPr>
          <w:t>interrogative</w:t>
        </w:r>
      </w:hyperlink>
      <w:r w:rsidRPr="00F10F36">
        <w:rPr>
          <w:sz w:val="24"/>
          <w:szCs w:val="24"/>
          <w:lang w:val="en-US"/>
        </w:rPr>
        <w:t xml:space="preserve"> fragment </w:t>
      </w:r>
    </w:p>
    <w:p w:rsidR="001B0335" w:rsidRPr="00F10F36" w:rsidRDefault="001B0335" w:rsidP="001B0335">
      <w:pPr>
        <w:rPr>
          <w:sz w:val="24"/>
          <w:szCs w:val="24"/>
          <w:lang w:val="en-US"/>
        </w:rPr>
      </w:pPr>
      <w:r w:rsidRPr="00F10F36">
        <w:rPr>
          <w:sz w:val="24"/>
          <w:szCs w:val="24"/>
          <w:lang w:val="en-US"/>
        </w:rPr>
        <w:t>(the "tag").For example, in the sentence "You're John, aren't you?", the statement "You're John" is turned into a question by the tag "aren't you". The term "question tag" is generally preferred by British grammarians, while their American counterparts prefer "tag question".</w:t>
      </w:r>
    </w:p>
    <w:p w:rsidR="001B0335" w:rsidRPr="00F10F36" w:rsidRDefault="001B0335" w:rsidP="001B0335">
      <w:pPr>
        <w:pStyle w:val="2"/>
        <w:spacing w:before="0"/>
        <w:rPr>
          <w:rFonts w:ascii="Times New Roman" w:hAnsi="Times New Roman" w:cs="Times New Roman"/>
          <w:color w:val="auto"/>
          <w:sz w:val="24"/>
          <w:szCs w:val="24"/>
          <w:lang w:val="en-US"/>
        </w:rPr>
      </w:pPr>
      <w:r w:rsidRPr="00F10F36">
        <w:rPr>
          <w:rStyle w:val="mw-headline"/>
          <w:rFonts w:ascii="Times New Roman" w:hAnsi="Times New Roman" w:cs="Times New Roman"/>
          <w:color w:val="auto"/>
          <w:sz w:val="24"/>
          <w:szCs w:val="24"/>
          <w:lang w:val="en-US"/>
        </w:rPr>
        <w:t>Uses</w:t>
      </w:r>
    </w:p>
    <w:p w:rsidR="001B0335" w:rsidRPr="00F10F36" w:rsidRDefault="001B0335" w:rsidP="001B0335">
      <w:pPr>
        <w:pStyle w:val="a5"/>
        <w:spacing w:before="0" w:beforeAutospacing="0" w:after="0" w:afterAutospacing="0"/>
      </w:pPr>
      <w:r w:rsidRPr="00F10F36">
        <w:t xml:space="preserve">In most languages, tag questions are more common in colloquial spoken usage than in formal written usage. They can be an indicator of </w:t>
      </w:r>
      <w:hyperlink r:id="rId205" w:tooltip="Politeness" w:history="1">
        <w:r w:rsidRPr="00F10F36">
          <w:rPr>
            <w:rStyle w:val="a6"/>
            <w:rFonts w:eastAsiaTheme="majorEastAsia"/>
            <w:color w:val="auto"/>
          </w:rPr>
          <w:t>politeness</w:t>
        </w:r>
      </w:hyperlink>
      <w:r w:rsidRPr="00F10F36">
        <w:t xml:space="preserve">, </w:t>
      </w:r>
      <w:hyperlink r:id="rId206" w:tooltip="Stress (linguistics)" w:history="1">
        <w:r w:rsidRPr="00F10F36">
          <w:rPr>
            <w:rStyle w:val="a6"/>
            <w:rFonts w:eastAsiaTheme="majorEastAsia"/>
            <w:color w:val="auto"/>
          </w:rPr>
          <w:t>emphasis</w:t>
        </w:r>
      </w:hyperlink>
      <w:r w:rsidRPr="00F10F36">
        <w:t xml:space="preserve"> or </w:t>
      </w:r>
      <w:hyperlink r:id="rId207" w:tooltip="Irony" w:history="1">
        <w:r w:rsidRPr="00F10F36">
          <w:rPr>
            <w:rStyle w:val="a6"/>
            <w:rFonts w:eastAsiaTheme="majorEastAsia"/>
            <w:color w:val="auto"/>
          </w:rPr>
          <w:t>irony</w:t>
        </w:r>
      </w:hyperlink>
      <w:r w:rsidRPr="00F10F36">
        <w:t xml:space="preserve">. They may suggest confidence or lack of confidence; they may be confrontational, defensive or tentative. Although they have the grammatical form of a question, they may be </w:t>
      </w:r>
      <w:hyperlink r:id="rId208" w:tooltip="Rhetorical question" w:history="1">
        <w:r w:rsidRPr="00F10F36">
          <w:rPr>
            <w:rStyle w:val="a6"/>
            <w:rFonts w:eastAsiaTheme="majorEastAsia"/>
            <w:color w:val="auto"/>
          </w:rPr>
          <w:t>rhetorical</w:t>
        </w:r>
      </w:hyperlink>
      <w:r w:rsidRPr="00F10F36">
        <w:t xml:space="preserve"> (not expecting an answer). In other cases, when they do expect a response, they may differ from straightforward questions in that they cue the listener as to what response is desired. In legal settings, tag questions can often be found in a </w:t>
      </w:r>
      <w:hyperlink r:id="rId209" w:tooltip="Leading question" w:history="1">
        <w:r w:rsidRPr="00F10F36">
          <w:rPr>
            <w:rStyle w:val="a6"/>
            <w:rFonts w:eastAsiaTheme="majorEastAsia"/>
            <w:color w:val="auto"/>
          </w:rPr>
          <w:t>leading question</w:t>
        </w:r>
      </w:hyperlink>
      <w:r w:rsidRPr="00F10F36">
        <w:t xml:space="preserve">. According to a specialist children's lawyer at the </w:t>
      </w:r>
      <w:hyperlink r:id="rId210" w:tooltip="NSPCC" w:history="1">
        <w:r w:rsidRPr="00F10F36">
          <w:rPr>
            <w:rStyle w:val="a6"/>
            <w:rFonts w:eastAsiaTheme="majorEastAsia"/>
            <w:color w:val="auto"/>
          </w:rPr>
          <w:t>NSPCC</w:t>
        </w:r>
      </w:hyperlink>
      <w:r w:rsidRPr="00F10F36">
        <w:t>, children find it difficult to answer tag questions other than in accordance with the expectation of the questioner</w:t>
      </w:r>
      <w:hyperlink r:id="rId211" w:anchor="cite_note-1" w:history="1">
        <w:r w:rsidRPr="00F10F36">
          <w:rPr>
            <w:rStyle w:val="a6"/>
            <w:rFonts w:eastAsiaTheme="majorEastAsia"/>
            <w:color w:val="auto"/>
            <w:vertAlign w:val="superscript"/>
          </w:rPr>
          <w:t>[1]</w:t>
        </w:r>
      </w:hyperlink>
      <w:r w:rsidRPr="00F10F36">
        <w:t xml:space="preserve"> using or tagging a question.</w:t>
      </w:r>
    </w:p>
    <w:p w:rsidR="001B0335" w:rsidRPr="00F10F36" w:rsidRDefault="001B0335" w:rsidP="001B0335">
      <w:pPr>
        <w:pStyle w:val="2"/>
        <w:spacing w:before="0"/>
        <w:rPr>
          <w:rFonts w:ascii="Times New Roman" w:hAnsi="Times New Roman" w:cs="Times New Roman"/>
          <w:color w:val="auto"/>
          <w:sz w:val="24"/>
          <w:szCs w:val="24"/>
          <w:lang w:val="en-US"/>
        </w:rPr>
      </w:pPr>
      <w:r w:rsidRPr="00F10F36">
        <w:rPr>
          <w:rStyle w:val="mw-headline"/>
          <w:rFonts w:ascii="Times New Roman" w:hAnsi="Times New Roman" w:cs="Times New Roman"/>
          <w:color w:val="auto"/>
          <w:sz w:val="24"/>
          <w:szCs w:val="24"/>
          <w:lang w:val="en-US"/>
        </w:rPr>
        <w:t>Forms</w:t>
      </w:r>
    </w:p>
    <w:p w:rsidR="001B0335" w:rsidRPr="00F10F36" w:rsidRDefault="001B0335" w:rsidP="001B0335">
      <w:pPr>
        <w:pStyle w:val="a5"/>
        <w:spacing w:before="0" w:beforeAutospacing="0" w:after="0" w:afterAutospacing="0"/>
      </w:pPr>
      <w:r w:rsidRPr="00F10F36">
        <w:t>Question tags are formed in several ways, and many languages give a choice of formation. In some languages the most common is a single word or fixed phrase, whereas in others it is formed by a regular grammatical construction.</w:t>
      </w:r>
    </w:p>
    <w:p w:rsidR="001B0335" w:rsidRPr="00F10F36" w:rsidRDefault="001B0335" w:rsidP="001B0335">
      <w:pPr>
        <w:pStyle w:val="3"/>
        <w:spacing w:before="0"/>
        <w:rPr>
          <w:rFonts w:ascii="Times New Roman" w:hAnsi="Times New Roman"/>
          <w:color w:val="auto"/>
          <w:lang w:val="en-US"/>
        </w:rPr>
      </w:pPr>
      <w:r w:rsidRPr="00F10F36">
        <w:rPr>
          <w:rStyle w:val="mw-headline"/>
          <w:rFonts w:ascii="Times New Roman" w:hAnsi="Times New Roman"/>
          <w:color w:val="auto"/>
          <w:lang w:val="en-US"/>
        </w:rPr>
        <w:t>Single word forms</w:t>
      </w:r>
    </w:p>
    <w:p w:rsidR="001B0335" w:rsidRDefault="001B0335" w:rsidP="001B0335">
      <w:pPr>
        <w:pStyle w:val="a5"/>
        <w:spacing w:before="0" w:beforeAutospacing="0" w:after="0" w:afterAutospacing="0"/>
      </w:pPr>
      <w:r w:rsidRPr="00F10F36">
        <w:t xml:space="preserve">In many languages, the question tag is a simple positive or negative. Russian allows </w:t>
      </w:r>
      <w:r w:rsidRPr="00F10F36">
        <w:rPr>
          <w:i/>
          <w:iCs/>
        </w:rPr>
        <w:t>да?</w:t>
      </w:r>
      <w:r w:rsidRPr="00F10F36">
        <w:t xml:space="preserve"> (</w:t>
      </w:r>
      <w:r w:rsidRPr="00F10F36">
        <w:rPr>
          <w:i/>
          <w:iCs/>
        </w:rPr>
        <w:t>yes</w:t>
      </w:r>
      <w:r w:rsidRPr="00F10F36">
        <w:t xml:space="preserve">) whereas Spanish and Italian use </w:t>
      </w:r>
      <w:r w:rsidRPr="00F10F36">
        <w:rPr>
          <w:i/>
          <w:iCs/>
        </w:rPr>
        <w:t>¿no?</w:t>
      </w:r>
      <w:r w:rsidRPr="00F10F36">
        <w:t xml:space="preserve"> and </w:t>
      </w:r>
      <w:r w:rsidRPr="00F10F36">
        <w:rPr>
          <w:i/>
          <w:iCs/>
        </w:rPr>
        <w:t>no?</w:t>
      </w:r>
      <w:r w:rsidRPr="00F10F36">
        <w:t xml:space="preserve"> respectively. In Indonesian, sometimes </w:t>
      </w:r>
      <w:r w:rsidRPr="00F10F36">
        <w:rPr>
          <w:i/>
          <w:iCs/>
        </w:rPr>
        <w:t>ya?</w:t>
      </w:r>
      <w:r w:rsidRPr="00F10F36">
        <w:t xml:space="preserve"> (</w:t>
      </w:r>
      <w:r w:rsidRPr="00F10F36">
        <w:rPr>
          <w:i/>
          <w:iCs/>
        </w:rPr>
        <w:t>yes</w:t>
      </w:r>
      <w:r w:rsidRPr="00F10F36">
        <w:t xml:space="preserve">) is used but it is more common to say </w:t>
      </w:r>
      <w:r w:rsidRPr="00F10F36">
        <w:rPr>
          <w:i/>
          <w:iCs/>
        </w:rPr>
        <w:t>kan?</w:t>
      </w:r>
      <w:r w:rsidRPr="00F10F36">
        <w:t xml:space="preserve">, which probably is a contraction of </w:t>
      </w:r>
      <w:r w:rsidRPr="00F10F36">
        <w:rPr>
          <w:i/>
          <w:iCs/>
        </w:rPr>
        <w:t>bukan</w:t>
      </w:r>
      <w:r w:rsidRPr="00F10F36">
        <w:t xml:space="preserve"> (negation for nouns).</w:t>
      </w:r>
      <w:r>
        <w:t xml:space="preserve"> </w:t>
      </w:r>
    </w:p>
    <w:p w:rsidR="001B0335" w:rsidRDefault="001B0335" w:rsidP="001B0335">
      <w:pPr>
        <w:pStyle w:val="a5"/>
        <w:spacing w:before="0" w:beforeAutospacing="0" w:after="0" w:afterAutospacing="0"/>
      </w:pPr>
      <w:r w:rsidRPr="00F10F36">
        <w:t xml:space="preserve">Another common formation is equivalent to the English </w:t>
      </w:r>
      <w:r w:rsidRPr="00F10F36">
        <w:rPr>
          <w:i/>
          <w:iCs/>
        </w:rPr>
        <w:t>correct?</w:t>
      </w:r>
      <w:r w:rsidRPr="00F10F36">
        <w:t xml:space="preserve"> or the informal form </w:t>
      </w:r>
      <w:r w:rsidRPr="00F10F36">
        <w:rPr>
          <w:i/>
          <w:iCs/>
        </w:rPr>
        <w:t>right?</w:t>
      </w:r>
      <w:r w:rsidRPr="00F10F36">
        <w:t xml:space="preserve">. This more often is realised as the word for </w:t>
      </w:r>
      <w:r w:rsidRPr="00F10F36">
        <w:rPr>
          <w:i/>
          <w:iCs/>
        </w:rPr>
        <w:t>true</w:t>
      </w:r>
      <w:r w:rsidRPr="00F10F36">
        <w:t xml:space="preserve"> or </w:t>
      </w:r>
      <w:r w:rsidRPr="00F10F36">
        <w:rPr>
          <w:i/>
          <w:iCs/>
        </w:rPr>
        <w:t>truth</w:t>
      </w:r>
      <w:r w:rsidRPr="00F10F36">
        <w:t xml:space="preserve">, such as in Polish </w:t>
      </w:r>
      <w:r w:rsidRPr="00F10F36">
        <w:rPr>
          <w:i/>
          <w:iCs/>
        </w:rPr>
        <w:t>prawda?</w:t>
      </w:r>
      <w:r w:rsidRPr="00F10F36">
        <w:t xml:space="preserve">, or Spanish </w:t>
      </w:r>
      <w:r w:rsidRPr="00F10F36">
        <w:rPr>
          <w:i/>
          <w:iCs/>
        </w:rPr>
        <w:t>¿verdad?</w:t>
      </w:r>
      <w:r w:rsidRPr="00F10F36">
        <w:t xml:space="preserve">, which in turn can be presented in a negative form, such as in the Polish </w:t>
      </w:r>
      <w:r w:rsidRPr="00F10F36">
        <w:rPr>
          <w:i/>
          <w:iCs/>
        </w:rPr>
        <w:t>nieprawdaż?</w:t>
      </w:r>
      <w:r w:rsidRPr="00F10F36">
        <w:t xml:space="preserve">, German </w:t>
      </w:r>
      <w:r w:rsidRPr="00F10F36">
        <w:rPr>
          <w:i/>
          <w:iCs/>
        </w:rPr>
        <w:t>nicht wahr?</w:t>
      </w:r>
      <w:r w:rsidRPr="00F10F36">
        <w:t xml:space="preserve"> (</w:t>
      </w:r>
      <w:r w:rsidRPr="00F10F36">
        <w:rPr>
          <w:i/>
          <w:iCs/>
        </w:rPr>
        <w:t>not true</w:t>
      </w:r>
      <w:r w:rsidRPr="00F10F36">
        <w:t xml:space="preserve">) or Lithuanian </w:t>
      </w:r>
      <w:r w:rsidRPr="00F10F36">
        <w:rPr>
          <w:i/>
          <w:iCs/>
        </w:rPr>
        <w:t>ar ne?</w:t>
      </w:r>
      <w:r w:rsidRPr="00F10F36">
        <w:t xml:space="preserve">. Alternatively, a word or short phrase indicating agreement can be used, such as the French </w:t>
      </w:r>
      <w:r w:rsidRPr="00F10F36">
        <w:rPr>
          <w:i/>
          <w:iCs/>
        </w:rPr>
        <w:t>d'accord?</w:t>
      </w:r>
      <w:r w:rsidRPr="00F10F36">
        <w:t>.</w:t>
      </w:r>
    </w:p>
    <w:p w:rsidR="001B0335" w:rsidRDefault="001B0335" w:rsidP="001B0335">
      <w:pPr>
        <w:pStyle w:val="a5"/>
        <w:spacing w:before="0" w:beforeAutospacing="0" w:after="0" w:afterAutospacing="0"/>
      </w:pPr>
      <w:r w:rsidRPr="00F10F36">
        <w:t xml:space="preserve">A plain conjunction may be used, such as the Czech </w:t>
      </w:r>
      <w:r w:rsidRPr="00F10F36">
        <w:rPr>
          <w:i/>
          <w:iCs/>
        </w:rPr>
        <w:t>že?</w:t>
      </w:r>
      <w:r w:rsidRPr="00F10F36">
        <w:t xml:space="preserve"> (</w:t>
      </w:r>
      <w:r w:rsidRPr="00F10F36">
        <w:rPr>
          <w:i/>
          <w:iCs/>
        </w:rPr>
        <w:t>that</w:t>
      </w:r>
      <w:r w:rsidRPr="00F10F36">
        <w:t xml:space="preserve">). Various other words occur in specific languages, such as German </w:t>
      </w:r>
      <w:r w:rsidRPr="00F10F36">
        <w:rPr>
          <w:i/>
          <w:iCs/>
        </w:rPr>
        <w:t>oder?</w:t>
      </w:r>
      <w:r w:rsidRPr="00F10F36">
        <w:t xml:space="preserve"> (</w:t>
      </w:r>
      <w:r w:rsidRPr="00F10F36">
        <w:rPr>
          <w:i/>
          <w:iCs/>
        </w:rPr>
        <w:t>or</w:t>
      </w:r>
      <w:r w:rsidRPr="00F10F36">
        <w:t xml:space="preserve">) and the Chinese </w:t>
      </w:r>
      <w:r w:rsidRPr="00F10F36">
        <w:rPr>
          <w:i/>
          <w:iCs/>
        </w:rPr>
        <w:t>ma</w:t>
      </w:r>
      <w:r w:rsidRPr="00F10F36">
        <w:t xml:space="preserve"> (literally </w:t>
      </w:r>
      <w:r w:rsidRPr="00F10F36">
        <w:rPr>
          <w:i/>
          <w:iCs/>
        </w:rPr>
        <w:t>what</w:t>
      </w:r>
      <w:r w:rsidRPr="00F10F36">
        <w:t xml:space="preserve"> but never used in the way English uses that word).</w:t>
      </w:r>
    </w:p>
    <w:p w:rsidR="001B0335" w:rsidRPr="00F10F36" w:rsidRDefault="001B0335" w:rsidP="001B0335">
      <w:pPr>
        <w:pStyle w:val="a5"/>
        <w:spacing w:before="0" w:beforeAutospacing="0" w:after="0" w:afterAutospacing="0"/>
      </w:pPr>
      <w:r w:rsidRPr="00F10F36">
        <w:t xml:space="preserve">Finally, some languages have words whose only function is as a question tag. In Scots and certain dialects of English, </w:t>
      </w:r>
      <w:r w:rsidRPr="00F10F36">
        <w:rPr>
          <w:i/>
          <w:iCs/>
        </w:rPr>
        <w:t>eh?</w:t>
      </w:r>
      <w:r w:rsidRPr="00F10F36">
        <w:t xml:space="preserve"> functions this way. French has </w:t>
      </w:r>
      <w:r w:rsidRPr="00F10F36">
        <w:rPr>
          <w:i/>
          <w:iCs/>
        </w:rPr>
        <w:t>hein?</w:t>
      </w:r>
      <w:r w:rsidRPr="00F10F36">
        <w:t xml:space="preserve">, Southern German dialects have </w:t>
      </w:r>
      <w:r w:rsidRPr="00F10F36">
        <w:rPr>
          <w:i/>
          <w:iCs/>
        </w:rPr>
        <w:t>gell?</w:t>
      </w:r>
      <w:r w:rsidRPr="00F10F36">
        <w:t xml:space="preserve"> (derived from a verb meaning </w:t>
      </w:r>
      <w:r w:rsidRPr="00F10F36">
        <w:rPr>
          <w:i/>
          <w:iCs/>
        </w:rPr>
        <w:t>to be valid</w:t>
      </w:r>
      <w:r w:rsidRPr="00F10F36">
        <w:t xml:space="preserve">) and Portuguese has </w:t>
      </w:r>
      <w:r w:rsidRPr="00F10F36">
        <w:rPr>
          <w:i/>
          <w:iCs/>
        </w:rPr>
        <w:t>né?</w:t>
      </w:r>
      <w:r w:rsidRPr="00F10F36">
        <w:t xml:space="preserve"> (actually a colloquial contraction of </w:t>
      </w:r>
      <w:r w:rsidRPr="00F10F36">
        <w:rPr>
          <w:i/>
          <w:iCs/>
        </w:rPr>
        <w:t>não é</w:t>
      </w:r>
      <w:r w:rsidRPr="00F10F36">
        <w:t xml:space="preserve">, literally </w:t>
      </w:r>
      <w:r w:rsidRPr="00F10F36">
        <w:rPr>
          <w:i/>
          <w:iCs/>
        </w:rPr>
        <w:t>isn't it</w:t>
      </w:r>
      <w:r w:rsidRPr="00F10F36">
        <w:t xml:space="preserve">, while </w:t>
      </w:r>
      <w:r w:rsidRPr="00F10F36">
        <w:rPr>
          <w:i/>
          <w:iCs/>
        </w:rPr>
        <w:t>é?</w:t>
      </w:r>
      <w:r w:rsidRPr="00F10F36">
        <w:t xml:space="preserve">, pronounced much like English </w:t>
      </w:r>
      <w:r w:rsidRPr="00F10F36">
        <w:rPr>
          <w:i/>
          <w:iCs/>
        </w:rPr>
        <w:t>eh?</w:t>
      </w:r>
      <w:r w:rsidRPr="00F10F36">
        <w:t xml:space="preserve">, would have a different intended meaning, that of English </w:t>
      </w:r>
      <w:r w:rsidRPr="00F10F36">
        <w:rPr>
          <w:i/>
          <w:iCs/>
        </w:rPr>
        <w:t>right?</w:t>
      </w:r>
      <w:r w:rsidRPr="00F10F36">
        <w:t>).</w:t>
      </w:r>
    </w:p>
    <w:p w:rsidR="001B0335" w:rsidRPr="00F10F36" w:rsidRDefault="001B0335" w:rsidP="001B0335">
      <w:pPr>
        <w:pStyle w:val="3"/>
        <w:spacing w:before="0"/>
        <w:rPr>
          <w:rFonts w:ascii="Times New Roman" w:hAnsi="Times New Roman"/>
          <w:color w:val="auto"/>
          <w:lang w:val="en-US"/>
        </w:rPr>
      </w:pPr>
      <w:r w:rsidRPr="00F10F36">
        <w:rPr>
          <w:rStyle w:val="mw-headline"/>
          <w:rFonts w:ascii="Times New Roman" w:hAnsi="Times New Roman"/>
          <w:color w:val="auto"/>
          <w:lang w:val="en-US"/>
        </w:rPr>
        <w:t>Grammatically regular forms</w:t>
      </w:r>
    </w:p>
    <w:p w:rsidR="001B0335" w:rsidRDefault="001B0335" w:rsidP="001B0335">
      <w:pPr>
        <w:pStyle w:val="a5"/>
        <w:spacing w:before="0" w:beforeAutospacing="0" w:after="0" w:afterAutospacing="0"/>
      </w:pPr>
      <w:r w:rsidRPr="00F10F36">
        <w:t>In several languages, the tag question is built around the standard interrogative form. In English and the Celtic languages, this interrogative agrees with the verb in the main clause, whereas in other languages the structure has fossilised into a fixed form.</w:t>
      </w:r>
    </w:p>
    <w:p w:rsidR="001B0335" w:rsidRPr="00034ADF" w:rsidRDefault="001B0335" w:rsidP="001B0335">
      <w:pPr>
        <w:pStyle w:val="a5"/>
        <w:spacing w:before="0" w:beforeAutospacing="0" w:after="0" w:afterAutospacing="0"/>
        <w:rPr>
          <w:b/>
          <w:i/>
          <w:u w:val="single"/>
        </w:rPr>
      </w:pPr>
      <w:r w:rsidRPr="00034ADF">
        <w:rPr>
          <w:rStyle w:val="mw-headline"/>
          <w:b/>
          <w:i/>
          <w:u w:val="single"/>
        </w:rPr>
        <w:t>Grammatically productive tag forms</w:t>
      </w:r>
    </w:p>
    <w:p w:rsidR="001B0335" w:rsidRPr="00F10F36" w:rsidRDefault="001B0335" w:rsidP="001B0335">
      <w:pPr>
        <w:pStyle w:val="a5"/>
        <w:spacing w:before="0" w:beforeAutospacing="0" w:after="0" w:afterAutospacing="0"/>
      </w:pPr>
      <w:r w:rsidRPr="00F10F36">
        <w:t>Grammatically productive tag forms are formed in the same way as simple questions, referring back to the verb in the main clause and agreeing in time and person (where the language has such agreement). The tag may include a pronoun, such as in English, or may not, as is the case in Scottish Gaelic. If the rules of forming interrogatives require it, the verb in the tag may be an auxiliary, as in English.</w:t>
      </w:r>
    </w:p>
    <w:p w:rsidR="001B0335" w:rsidRPr="00F10F36" w:rsidRDefault="001B0335" w:rsidP="001B0335">
      <w:pPr>
        <w:pStyle w:val="3"/>
        <w:spacing w:before="0"/>
        <w:rPr>
          <w:rFonts w:ascii="Times New Roman" w:hAnsi="Times New Roman"/>
          <w:color w:val="auto"/>
          <w:lang w:val="en-US"/>
        </w:rPr>
      </w:pPr>
      <w:r w:rsidRPr="00F10F36">
        <w:rPr>
          <w:rStyle w:val="mw-headline"/>
          <w:rFonts w:ascii="Times New Roman" w:hAnsi="Times New Roman"/>
          <w:color w:val="auto"/>
          <w:lang w:val="en-US"/>
        </w:rPr>
        <w:t>Punctuation</w:t>
      </w:r>
    </w:p>
    <w:p w:rsidR="001B0335" w:rsidRPr="00F10F36" w:rsidRDefault="001B0335" w:rsidP="001B0335">
      <w:pPr>
        <w:pStyle w:val="a5"/>
        <w:spacing w:before="0" w:beforeAutospacing="0" w:after="0" w:afterAutospacing="0"/>
      </w:pPr>
      <w:r w:rsidRPr="00F10F36">
        <w:t>In most languages, a tag question is set off from the sentence by a comma. In Spanish, where the beginnings of questions are marked with an inverted question mark, it is only the tag, not the whole sentence, which is placed within the question bracket:</w:t>
      </w:r>
    </w:p>
    <w:p w:rsidR="001B0335" w:rsidRPr="00F10F36" w:rsidRDefault="001B0335" w:rsidP="002738E8">
      <w:pPr>
        <w:widowControl/>
        <w:numPr>
          <w:ilvl w:val="0"/>
          <w:numId w:val="163"/>
        </w:numPr>
        <w:autoSpaceDE/>
        <w:autoSpaceDN/>
        <w:spacing w:before="100" w:beforeAutospacing="1" w:after="100" w:afterAutospacing="1"/>
        <w:rPr>
          <w:sz w:val="24"/>
          <w:szCs w:val="24"/>
          <w:lang w:val="en-US"/>
        </w:rPr>
      </w:pPr>
      <w:r w:rsidRPr="00F10F36">
        <w:rPr>
          <w:i/>
          <w:iCs/>
          <w:sz w:val="24"/>
          <w:szCs w:val="24"/>
          <w:lang w:val="en-US"/>
        </w:rPr>
        <w:lastRenderedPageBreak/>
        <w:t xml:space="preserve">Estás cansado, </w:t>
      </w:r>
      <w:r w:rsidRPr="00F10F36">
        <w:rPr>
          <w:b/>
          <w:bCs/>
          <w:i/>
          <w:iCs/>
          <w:sz w:val="24"/>
          <w:szCs w:val="24"/>
          <w:lang w:val="en-US"/>
        </w:rPr>
        <w:t>¿verdad?</w:t>
      </w:r>
      <w:r w:rsidRPr="00F10F36">
        <w:rPr>
          <w:sz w:val="24"/>
          <w:szCs w:val="24"/>
          <w:lang w:val="en-US"/>
        </w:rPr>
        <w:t xml:space="preserve"> (You're tired, aren't you?)</w:t>
      </w:r>
    </w:p>
    <w:p w:rsidR="001B0335" w:rsidRPr="00F10F36" w:rsidRDefault="001B0335" w:rsidP="001B0335">
      <w:pPr>
        <w:pStyle w:val="1"/>
        <w:spacing w:before="0" w:line="240" w:lineRule="auto"/>
        <w:rPr>
          <w:sz w:val="24"/>
          <w:szCs w:val="24"/>
          <w:lang w:val="en-US"/>
        </w:rPr>
      </w:pPr>
      <w:r w:rsidRPr="00F10F36">
        <w:rPr>
          <w:sz w:val="24"/>
          <w:szCs w:val="24"/>
          <w:lang w:val="en-US"/>
        </w:rPr>
        <w:t>Indirect Questions</w:t>
      </w:r>
    </w:p>
    <w:p w:rsidR="001B0335" w:rsidRPr="00F10F36" w:rsidRDefault="001B0335" w:rsidP="001B0335">
      <w:pPr>
        <w:pStyle w:val="a5"/>
        <w:spacing w:before="0" w:beforeAutospacing="0" w:after="0" w:afterAutospacing="0"/>
      </w:pPr>
      <w:r w:rsidRPr="00F10F36">
        <w:t>To make questions more polite in English, we add indirect phrases to the start of the direct question.</w:t>
      </w:r>
    </w:p>
    <w:p w:rsidR="001B0335" w:rsidRPr="00F10F36" w:rsidRDefault="001B0335" w:rsidP="001B0335">
      <w:pPr>
        <w:pStyle w:val="a5"/>
        <w:spacing w:before="0" w:beforeAutospacing="0" w:after="0" w:afterAutospacing="0"/>
      </w:pPr>
      <w:r w:rsidRPr="00F10F36">
        <w:t>Compare:</w:t>
      </w:r>
    </w:p>
    <w:p w:rsidR="001B0335" w:rsidRPr="00F10F36" w:rsidRDefault="001B0335" w:rsidP="001B0335">
      <w:pPr>
        <w:pStyle w:val="a5"/>
        <w:spacing w:before="0" w:beforeAutospacing="0" w:after="0" w:afterAutospacing="0"/>
      </w:pPr>
      <w:r w:rsidRPr="00F10F36">
        <w:t>Direct question: Where are the toilets?</w:t>
      </w:r>
    </w:p>
    <w:p w:rsidR="001B0335" w:rsidRPr="00F10F36" w:rsidRDefault="001B0335" w:rsidP="001B0335">
      <w:pPr>
        <w:pStyle w:val="a5"/>
        <w:spacing w:before="0" w:beforeAutospacing="0" w:after="0" w:afterAutospacing="0"/>
      </w:pPr>
      <w:r w:rsidRPr="00F10F36">
        <w:t xml:space="preserve">Indirect question: </w:t>
      </w:r>
      <w:r w:rsidRPr="00F10F36">
        <w:rPr>
          <w:u w:val="single"/>
        </w:rPr>
        <w:t>Do you know</w:t>
      </w:r>
      <w:r w:rsidRPr="00F10F36">
        <w:t xml:space="preserve"> where the toilets are?</w:t>
      </w:r>
    </w:p>
    <w:p w:rsidR="001B0335" w:rsidRPr="00F10F36" w:rsidRDefault="001B0335" w:rsidP="001B0335">
      <w:pPr>
        <w:pStyle w:val="a5"/>
        <w:spacing w:before="0" w:beforeAutospacing="0" w:after="0" w:afterAutospacing="0"/>
      </w:pPr>
      <w:r w:rsidRPr="00F10F36">
        <w:t>Direct question: What do you think?</w:t>
      </w:r>
    </w:p>
    <w:p w:rsidR="001B0335" w:rsidRPr="00F10F36" w:rsidRDefault="001B0335" w:rsidP="001B0335">
      <w:pPr>
        <w:pStyle w:val="a5"/>
        <w:spacing w:before="0" w:beforeAutospacing="0" w:after="0" w:afterAutospacing="0"/>
      </w:pPr>
      <w:r w:rsidRPr="00F10F36">
        <w:t xml:space="preserve">Indirect question: </w:t>
      </w:r>
      <w:r w:rsidRPr="00F10F36">
        <w:rPr>
          <w:u w:val="single"/>
        </w:rPr>
        <w:t>Can you tell me</w:t>
      </w:r>
      <w:r w:rsidRPr="00F10F36">
        <w:t xml:space="preserve"> what you think?</w:t>
      </w:r>
    </w:p>
    <w:p w:rsidR="001B0335" w:rsidRPr="00F10F36" w:rsidRDefault="001B0335" w:rsidP="001B0335">
      <w:pPr>
        <w:pStyle w:val="a5"/>
        <w:spacing w:before="0" w:beforeAutospacing="0" w:after="0" w:afterAutospacing="0"/>
      </w:pPr>
      <w:r w:rsidRPr="00F10F36">
        <w:rPr>
          <w:u w:val="single"/>
        </w:rPr>
        <w:t>Word Order</w:t>
      </w:r>
    </w:p>
    <w:p w:rsidR="001B0335" w:rsidRPr="00F10F36" w:rsidRDefault="001B0335" w:rsidP="001B0335">
      <w:pPr>
        <w:pStyle w:val="a5"/>
        <w:spacing w:before="0" w:beforeAutospacing="0" w:after="0" w:afterAutospacing="0"/>
      </w:pPr>
      <w:r w:rsidRPr="00F10F36">
        <w:t>The word order in indirect questions is different to the word order in direct questions.</w:t>
      </w:r>
    </w:p>
    <w:p w:rsidR="001B0335" w:rsidRPr="00F10F36" w:rsidRDefault="001B0335" w:rsidP="001B0335">
      <w:pPr>
        <w:pStyle w:val="a5"/>
        <w:spacing w:before="0" w:beforeAutospacing="0" w:after="0" w:afterAutospacing="0"/>
      </w:pPr>
      <w:r w:rsidRPr="00F10F36">
        <w:t xml:space="preserve">1. In direct questions, the verb to be or the auxiliary verb comes before the </w:t>
      </w:r>
      <w:hyperlink r:id="rId212" w:history="1">
        <w:r w:rsidRPr="00F10F36">
          <w:rPr>
            <w:rStyle w:val="a6"/>
          </w:rPr>
          <w:t>subject</w:t>
        </w:r>
      </w:hyperlink>
      <w:r w:rsidRPr="00F10F36">
        <w:t>.</w:t>
      </w:r>
    </w:p>
    <w:p w:rsidR="001B0335" w:rsidRPr="00F10F36" w:rsidRDefault="001B0335" w:rsidP="001B0335">
      <w:pPr>
        <w:pStyle w:val="a5"/>
      </w:pPr>
      <w:r w:rsidRPr="00F10F36">
        <w:t>Where are the toilets?                            What do you think?</w:t>
      </w:r>
    </w:p>
    <w:p w:rsidR="001B0335" w:rsidRPr="00F10F36" w:rsidRDefault="001B0335" w:rsidP="001B0335">
      <w:pPr>
        <w:pStyle w:val="a5"/>
      </w:pPr>
      <w:r w:rsidRPr="00F10F36">
        <w:t>Question word + verb + subject.             Question word + auxiliary verb + subject.</w:t>
      </w:r>
    </w:p>
    <w:p w:rsidR="001B0335" w:rsidRPr="00F10F36" w:rsidRDefault="001B0335" w:rsidP="001B0335">
      <w:pPr>
        <w:pStyle w:val="a5"/>
      </w:pPr>
      <w:r w:rsidRPr="00F10F36">
        <w:t>2. In indirect questions, the word order is the same as a normal positive sentence.</w:t>
      </w:r>
    </w:p>
    <w:p w:rsidR="001B0335" w:rsidRPr="00F10F36" w:rsidRDefault="001B0335" w:rsidP="001B0335">
      <w:pPr>
        <w:pStyle w:val="a5"/>
      </w:pPr>
      <w:r w:rsidRPr="00F10F36">
        <w:t>The toilets are on the second floor.</w:t>
      </w:r>
    </w:p>
    <w:p w:rsidR="001B0335" w:rsidRPr="00F10F36" w:rsidRDefault="005140A4" w:rsidP="001B0335">
      <w:pPr>
        <w:pStyle w:val="a5"/>
        <w:spacing w:before="0" w:beforeAutospacing="0" w:after="0" w:afterAutospacing="0"/>
      </w:pPr>
      <w:r>
        <w:t>S</w:t>
      </w:r>
      <w:r w:rsidR="001B0335" w:rsidRPr="00F10F36">
        <w:t>ubject + verb</w:t>
      </w:r>
    </w:p>
    <w:p w:rsidR="001B0335" w:rsidRPr="00F10F36" w:rsidRDefault="001B0335" w:rsidP="001B0335">
      <w:pPr>
        <w:pStyle w:val="a5"/>
        <w:spacing w:before="0" w:beforeAutospacing="0" w:after="0" w:afterAutospacing="0"/>
      </w:pPr>
      <w:r w:rsidRPr="00F10F36">
        <w:rPr>
          <w:u w:val="single"/>
        </w:rPr>
        <w:t>Do you know</w:t>
      </w:r>
      <w:r w:rsidRPr="00F10F36">
        <w:t xml:space="preserve"> where the toilets are?</w:t>
      </w:r>
    </w:p>
    <w:p w:rsidR="001B0335" w:rsidRPr="00F10F36" w:rsidRDefault="001B0335" w:rsidP="001B0335">
      <w:pPr>
        <w:pStyle w:val="a5"/>
        <w:spacing w:before="0" w:beforeAutospacing="0" w:after="0" w:afterAutospacing="0"/>
      </w:pPr>
      <w:r w:rsidRPr="00F10F36">
        <w:t>Indirect phrase + question word + subject + verb?</w:t>
      </w:r>
    </w:p>
    <w:p w:rsidR="001B0335" w:rsidRPr="00F10F36" w:rsidRDefault="001B0335" w:rsidP="001B0335">
      <w:pPr>
        <w:pStyle w:val="a5"/>
        <w:spacing w:before="0" w:beforeAutospacing="0" w:after="0" w:afterAutospacing="0"/>
      </w:pPr>
      <w:r w:rsidRPr="00F10F36">
        <w:rPr>
          <w:u w:val="single"/>
        </w:rPr>
        <w:t>How to Form Indirect Questions</w:t>
      </w:r>
    </w:p>
    <w:p w:rsidR="001B0335" w:rsidRPr="00F10F36" w:rsidRDefault="001B0335" w:rsidP="001B0335">
      <w:pPr>
        <w:pStyle w:val="a5"/>
        <w:spacing w:before="0" w:beforeAutospacing="0" w:after="0" w:afterAutospacing="0"/>
      </w:pPr>
      <w:r w:rsidRPr="00F10F36">
        <w:t>When we change a direct question to an indirect question, we need to follow some simple rules.</w:t>
      </w:r>
    </w:p>
    <w:p w:rsidR="001B0335" w:rsidRPr="00F10F36" w:rsidRDefault="001B0335" w:rsidP="001B0335">
      <w:pPr>
        <w:pStyle w:val="a5"/>
        <w:spacing w:before="0" w:beforeAutospacing="0" w:after="0" w:afterAutospacing="0"/>
      </w:pPr>
      <w:r w:rsidRPr="00F10F36">
        <w:t xml:space="preserve">1. If the direct question contains </w:t>
      </w:r>
      <w:r w:rsidRPr="00F10F36">
        <w:rPr>
          <w:rStyle w:val="aa"/>
          <w:rFonts w:eastAsiaTheme="majorEastAsia"/>
        </w:rPr>
        <w:t>do, does</w:t>
      </w:r>
      <w:r w:rsidRPr="00F10F36">
        <w:t xml:space="preserve"> or </w:t>
      </w:r>
      <w:r w:rsidRPr="00F10F36">
        <w:rPr>
          <w:rStyle w:val="aa"/>
          <w:rFonts w:eastAsiaTheme="majorEastAsia"/>
        </w:rPr>
        <w:t>did</w:t>
      </w:r>
      <w:r w:rsidRPr="00F10F36">
        <w:t>, we omit it in the indirect question.</w:t>
      </w:r>
    </w:p>
    <w:p w:rsidR="001B0335" w:rsidRPr="00F10F36" w:rsidRDefault="001B0335" w:rsidP="001B0335">
      <w:pPr>
        <w:pStyle w:val="a5"/>
        <w:spacing w:before="0" w:beforeAutospacing="0" w:after="0" w:afterAutospacing="0"/>
      </w:pPr>
      <w:r w:rsidRPr="00F10F36">
        <w:t>Direct question: What do you do?</w:t>
      </w:r>
    </w:p>
    <w:p w:rsidR="001B0335" w:rsidRPr="00F10F36" w:rsidRDefault="001B0335" w:rsidP="001B0335">
      <w:pPr>
        <w:pStyle w:val="a5"/>
        <w:spacing w:before="0" w:beforeAutospacing="0" w:after="0" w:afterAutospacing="0"/>
      </w:pPr>
      <w:r w:rsidRPr="00F10F36">
        <w:t>Indirect question: Can you tell me what you do?</w:t>
      </w:r>
    </w:p>
    <w:p w:rsidR="001B0335" w:rsidRPr="00F10F36" w:rsidRDefault="001B0335" w:rsidP="001B0335">
      <w:pPr>
        <w:pStyle w:val="a5"/>
        <w:spacing w:before="0" w:beforeAutospacing="0" w:after="0" w:afterAutospacing="0"/>
      </w:pPr>
      <w:r w:rsidRPr="00F10F36">
        <w:t>2. If the question contains does, omit does and change the verb to the third person –s form.</w:t>
      </w:r>
    </w:p>
    <w:p w:rsidR="001B0335" w:rsidRPr="00F10F36" w:rsidRDefault="001B0335" w:rsidP="001B0335">
      <w:pPr>
        <w:pStyle w:val="a5"/>
        <w:spacing w:before="0" w:beforeAutospacing="0" w:after="0" w:afterAutospacing="0"/>
      </w:pPr>
      <w:r w:rsidRPr="00F10F36">
        <w:t>Direct question: What does he do?</w:t>
      </w:r>
    </w:p>
    <w:p w:rsidR="001B0335" w:rsidRPr="00F10F36" w:rsidRDefault="001B0335" w:rsidP="001B0335">
      <w:pPr>
        <w:pStyle w:val="a5"/>
        <w:spacing w:before="0" w:beforeAutospacing="0" w:after="0" w:afterAutospacing="0"/>
      </w:pPr>
      <w:r w:rsidRPr="00F10F36">
        <w:t>Indirect question: Can you tell me what he does?</w:t>
      </w:r>
    </w:p>
    <w:p w:rsidR="001B0335" w:rsidRPr="00F10F36" w:rsidRDefault="001B0335" w:rsidP="001B0335">
      <w:pPr>
        <w:pStyle w:val="a5"/>
        <w:spacing w:before="0" w:beforeAutospacing="0" w:after="0" w:afterAutospacing="0"/>
      </w:pPr>
      <w:r w:rsidRPr="00F10F36">
        <w:t>3. If the question contains did, omit did and change the verb to the past form.</w:t>
      </w:r>
    </w:p>
    <w:p w:rsidR="001B0335" w:rsidRPr="00F10F36" w:rsidRDefault="001B0335" w:rsidP="001B0335">
      <w:pPr>
        <w:pStyle w:val="a5"/>
        <w:spacing w:before="0" w:beforeAutospacing="0" w:after="0" w:afterAutospacing="0"/>
      </w:pPr>
      <w:r w:rsidRPr="00F10F36">
        <w:t>Direct question: What did he do?</w:t>
      </w:r>
    </w:p>
    <w:p w:rsidR="001B0335" w:rsidRPr="00F10F36" w:rsidRDefault="001B0335" w:rsidP="001B0335">
      <w:pPr>
        <w:pStyle w:val="a5"/>
        <w:spacing w:before="0" w:beforeAutospacing="0" w:after="0" w:afterAutospacing="0"/>
      </w:pPr>
      <w:r w:rsidRPr="00F10F36">
        <w:t>Indirect question: Can you tell me what he did?</w:t>
      </w:r>
    </w:p>
    <w:p w:rsidR="001B0335" w:rsidRPr="00F10F36" w:rsidRDefault="001B0335" w:rsidP="001B0335">
      <w:pPr>
        <w:pStyle w:val="a5"/>
        <w:spacing w:before="0" w:beforeAutospacing="0" w:after="0" w:afterAutospacing="0"/>
      </w:pPr>
      <w:r w:rsidRPr="00F10F36">
        <w:t>4. If the question is a yes/no question, follow the rules above, but add if or whether.</w:t>
      </w:r>
    </w:p>
    <w:p w:rsidR="001B0335" w:rsidRPr="00F10F36" w:rsidRDefault="001B0335" w:rsidP="001B0335">
      <w:pPr>
        <w:pStyle w:val="a5"/>
        <w:spacing w:before="0" w:beforeAutospacing="0" w:after="0" w:afterAutospacing="0"/>
      </w:pPr>
      <w:r w:rsidRPr="00F10F36">
        <w:t>Direct question: Did he call her?</w:t>
      </w:r>
    </w:p>
    <w:p w:rsidR="001B0335" w:rsidRPr="00F10F36" w:rsidRDefault="001B0335" w:rsidP="001B0335">
      <w:pPr>
        <w:pStyle w:val="a5"/>
        <w:spacing w:before="0" w:beforeAutospacing="0" w:after="0" w:afterAutospacing="0"/>
      </w:pPr>
      <w:r w:rsidRPr="00F10F36">
        <w:t>Indirect question: Can you tell me if he called her?</w:t>
      </w:r>
    </w:p>
    <w:p w:rsidR="001B0335" w:rsidRPr="00F10F36" w:rsidRDefault="001B0335" w:rsidP="001B0335">
      <w:pPr>
        <w:pStyle w:val="a5"/>
        <w:spacing w:before="0" w:beforeAutospacing="0" w:after="0" w:afterAutospacing="0"/>
      </w:pPr>
      <w:r w:rsidRPr="00F10F36">
        <w:t>Some typical Indirect Phrases are:</w:t>
      </w:r>
    </w:p>
    <w:p w:rsidR="001B0335" w:rsidRPr="00F10F36" w:rsidRDefault="001B0335" w:rsidP="001B0335">
      <w:pPr>
        <w:pStyle w:val="a5"/>
        <w:spacing w:before="0" w:beforeAutospacing="0" w:after="0" w:afterAutospacing="0"/>
      </w:pPr>
      <w:r w:rsidRPr="00F10F36">
        <w:t>Do you (happen to) know…? Could you tell me…? Could I ask…?</w:t>
      </w:r>
    </w:p>
    <w:p w:rsidR="001B0335" w:rsidRPr="00F10F36" w:rsidRDefault="001B0335" w:rsidP="001B0335">
      <w:pPr>
        <w:pStyle w:val="a5"/>
        <w:spacing w:before="0" w:beforeAutospacing="0" w:after="0" w:afterAutospacing="0"/>
      </w:pPr>
      <w:r w:rsidRPr="00F10F36">
        <w:rPr>
          <w:u w:val="single"/>
        </w:rPr>
        <w:t xml:space="preserve">Indirect statements </w:t>
      </w:r>
    </w:p>
    <w:p w:rsidR="001B0335" w:rsidRPr="00F10F36" w:rsidRDefault="001B0335" w:rsidP="001B0335">
      <w:pPr>
        <w:pStyle w:val="a5"/>
        <w:spacing w:before="0" w:beforeAutospacing="0" w:after="0" w:afterAutospacing="0"/>
      </w:pPr>
      <w:r w:rsidRPr="00F10F36">
        <w:t>Indirect statements follow the same structure and rules as indirect questions.</w:t>
      </w:r>
    </w:p>
    <w:p w:rsidR="001B0335" w:rsidRPr="00F10F36" w:rsidRDefault="001B0335" w:rsidP="001B0335">
      <w:pPr>
        <w:pStyle w:val="a5"/>
        <w:spacing w:before="0" w:beforeAutospacing="0" w:after="0" w:afterAutospacing="0"/>
      </w:pPr>
      <w:r w:rsidRPr="00F10F36">
        <w:t>We sometimes introduce statements with indirect phrases.</w:t>
      </w:r>
    </w:p>
    <w:p w:rsidR="001B0335" w:rsidRPr="00F10F36" w:rsidRDefault="001B0335" w:rsidP="001B0335">
      <w:pPr>
        <w:pStyle w:val="a5"/>
        <w:spacing w:before="0" w:beforeAutospacing="0" w:after="0" w:afterAutospacing="0"/>
      </w:pPr>
      <w:r w:rsidRPr="00F10F36">
        <w:t>Direct Statement: I don’t like it.</w:t>
      </w:r>
    </w:p>
    <w:p w:rsidR="001B0335" w:rsidRPr="00F10F36" w:rsidRDefault="001B0335" w:rsidP="001B0335">
      <w:pPr>
        <w:pStyle w:val="a5"/>
        <w:spacing w:before="0" w:beforeAutospacing="0" w:after="0" w:afterAutospacing="0"/>
      </w:pPr>
      <w:r w:rsidRPr="00F10F36">
        <w:t>Indirect Statements: I don’t know if I like it.</w:t>
      </w:r>
    </w:p>
    <w:p w:rsidR="001B0335" w:rsidRPr="00F10F36" w:rsidRDefault="001B0335" w:rsidP="001B0335">
      <w:pPr>
        <w:pStyle w:val="a5"/>
        <w:spacing w:before="0" w:beforeAutospacing="0" w:after="0" w:afterAutospacing="0"/>
      </w:pPr>
      <w:r w:rsidRPr="00F10F36">
        <w:t>Typical indirect statements are: I’m not sure, I don’t know, I can tell you.</w:t>
      </w:r>
    </w:p>
    <w:p w:rsidR="001B0335" w:rsidRPr="00F10F36" w:rsidRDefault="001B0335" w:rsidP="001B0335">
      <w:pPr>
        <w:rPr>
          <w:b/>
          <w:sz w:val="24"/>
          <w:szCs w:val="24"/>
          <w:lang w:val="en-US"/>
        </w:rPr>
      </w:pPr>
    </w:p>
    <w:p w:rsidR="008C3A59" w:rsidRDefault="001B0335" w:rsidP="001B0335">
      <w:pPr>
        <w:rPr>
          <w:sz w:val="28"/>
          <w:szCs w:val="28"/>
          <w:lang w:val="en-US"/>
        </w:rPr>
      </w:pPr>
      <w:r w:rsidRPr="00F10F36">
        <w:rPr>
          <w:sz w:val="24"/>
          <w:szCs w:val="24"/>
          <w:lang w:val="en-US"/>
        </w:rPr>
        <w:t xml:space="preserve">CASE STUDY FOR QUESTIONS </w:t>
      </w:r>
      <w:r w:rsidRPr="00335D2D">
        <w:rPr>
          <w:sz w:val="28"/>
          <w:szCs w:val="28"/>
          <w:lang w:val="en-US"/>
        </w:rPr>
        <w:t>Tests for question tags</w:t>
      </w:r>
      <w:r w:rsidRPr="00F10F36">
        <w:rPr>
          <w:noProof/>
          <w:sz w:val="28"/>
          <w:szCs w:val="28"/>
          <w:lang w:val="en-US" w:bidi="ar-SA"/>
        </w:rPr>
        <w:t xml:space="preserve"> </w:t>
      </w:r>
      <w:r w:rsidRPr="00F10F36">
        <w:rPr>
          <w:noProof/>
          <w:sz w:val="28"/>
          <w:szCs w:val="28"/>
          <w:lang w:bidi="ar-SA"/>
        </w:rPr>
        <w:lastRenderedPageBreak/>
        <w:drawing>
          <wp:inline distT="0" distB="0" distL="0" distR="0">
            <wp:extent cx="5935288" cy="4171950"/>
            <wp:effectExtent l="19050" t="0" r="8312" b="0"/>
            <wp:docPr id="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srcRect/>
                    <a:stretch>
                      <a:fillRect/>
                    </a:stretch>
                  </pic:blipFill>
                  <pic:spPr bwMode="auto">
                    <a:xfrm>
                      <a:off x="0" y="0"/>
                      <a:ext cx="5940425" cy="4175561"/>
                    </a:xfrm>
                    <a:prstGeom prst="rect">
                      <a:avLst/>
                    </a:prstGeom>
                    <a:noFill/>
                    <a:ln w="9525">
                      <a:noFill/>
                      <a:miter lim="800000"/>
                      <a:headEnd/>
                      <a:tailEnd/>
                    </a:ln>
                  </pic:spPr>
                </pic:pic>
              </a:graphicData>
            </a:graphic>
          </wp:inline>
        </w:drawing>
      </w:r>
    </w:p>
    <w:p w:rsidR="008C3A59" w:rsidRDefault="008C3A59" w:rsidP="008C3A59">
      <w:pPr>
        <w:rPr>
          <w:sz w:val="28"/>
          <w:szCs w:val="28"/>
          <w:lang w:val="en-US"/>
        </w:rPr>
      </w:pPr>
    </w:p>
    <w:p w:rsidR="00A95CC1" w:rsidRPr="00942C99" w:rsidRDefault="00942C99" w:rsidP="00942C99">
      <w:pPr>
        <w:framePr w:hSpace="180" w:wrap="around" w:vAnchor="page" w:hAnchor="page" w:x="931" w:y="496"/>
        <w:widowControl/>
        <w:autoSpaceDE/>
        <w:autoSpaceDN/>
        <w:rPr>
          <w:sz w:val="24"/>
          <w:szCs w:val="24"/>
          <w:lang w:val="en-US" w:bidi="ar-SA"/>
        </w:rPr>
      </w:pPr>
      <w:r w:rsidRPr="00942C99">
        <w:rPr>
          <w:b/>
          <w:i/>
          <w:color w:val="000000"/>
          <w:sz w:val="24"/>
          <w:szCs w:val="24"/>
          <w:lang w:val="en-US" w:bidi="ar-SA"/>
        </w:rPr>
        <w:t xml:space="preserve">Activity 2 </w:t>
      </w:r>
      <w:r w:rsidR="008C3A59" w:rsidRPr="00942C99">
        <w:rPr>
          <w:i/>
          <w:iCs/>
          <w:color w:val="000000"/>
          <w:sz w:val="24"/>
          <w:szCs w:val="24"/>
          <w:lang w:val="en-US"/>
        </w:rPr>
        <w:t>Underline one or both. (A)</w:t>
      </w:r>
      <w:r w:rsidR="008C3A59" w:rsidRPr="00942C99">
        <w:rPr>
          <w:i/>
          <w:iCs/>
          <w:color w:val="000000"/>
          <w:sz w:val="24"/>
          <w:szCs w:val="24"/>
          <w:lang w:val="en-US"/>
        </w:rPr>
        <w:br/>
      </w:r>
      <w:r w:rsidR="008C3A59" w:rsidRPr="00942C99">
        <w:rPr>
          <w:color w:val="000000"/>
          <w:sz w:val="24"/>
          <w:szCs w:val="24"/>
          <w:lang w:val="en-US"/>
        </w:rPr>
        <w:t xml:space="preserve">1 I can't get the computer to work. </w:t>
      </w:r>
      <w:r w:rsidR="008C3A59" w:rsidRPr="00942C99">
        <w:rPr>
          <w:i/>
          <w:iCs/>
          <w:color w:val="000000"/>
          <w:sz w:val="24"/>
          <w:szCs w:val="24"/>
          <w:lang w:val="en-US"/>
        </w:rPr>
        <w:t xml:space="preserve">Which/What </w:t>
      </w:r>
      <w:r w:rsidR="008C3A59" w:rsidRPr="00942C99">
        <w:rPr>
          <w:color w:val="000000"/>
          <w:sz w:val="24"/>
          <w:szCs w:val="24"/>
          <w:lang w:val="en-US"/>
        </w:rPr>
        <w:t>have you done to it?</w:t>
      </w:r>
      <w:r w:rsidR="008C3A59" w:rsidRPr="00942C99">
        <w:rPr>
          <w:color w:val="000000"/>
          <w:sz w:val="24"/>
          <w:szCs w:val="24"/>
          <w:lang w:val="en-US"/>
        </w:rPr>
        <w:br/>
        <w:t xml:space="preserve">2 When we get to the next junction, </w:t>
      </w:r>
      <w:r w:rsidR="008C3A59" w:rsidRPr="00942C99">
        <w:rPr>
          <w:i/>
          <w:iCs/>
          <w:color w:val="000000"/>
          <w:sz w:val="24"/>
          <w:szCs w:val="24"/>
          <w:lang w:val="en-US"/>
        </w:rPr>
        <w:t xml:space="preserve">which/what </w:t>
      </w:r>
      <w:r w:rsidR="008C3A59" w:rsidRPr="00942C99">
        <w:rPr>
          <w:color w:val="000000"/>
          <w:sz w:val="24"/>
          <w:szCs w:val="24"/>
          <w:lang w:val="en-US"/>
        </w:rPr>
        <w:t>way shall we go?</w:t>
      </w:r>
      <w:r w:rsidR="008C3A59" w:rsidRPr="00942C99">
        <w:rPr>
          <w:color w:val="000000"/>
          <w:sz w:val="24"/>
          <w:szCs w:val="24"/>
          <w:lang w:val="en-US"/>
        </w:rPr>
        <w:br/>
        <w:t xml:space="preserve">3 </w:t>
      </w:r>
      <w:r w:rsidR="008C3A59" w:rsidRPr="00942C99">
        <w:rPr>
          <w:i/>
          <w:iCs/>
          <w:color w:val="000000"/>
          <w:sz w:val="24"/>
          <w:szCs w:val="24"/>
          <w:lang w:val="en-US"/>
        </w:rPr>
        <w:t xml:space="preserve">Which/What </w:t>
      </w:r>
      <w:r w:rsidR="008C3A59" w:rsidRPr="00942C99">
        <w:rPr>
          <w:color w:val="000000"/>
          <w:sz w:val="24"/>
          <w:szCs w:val="24"/>
          <w:lang w:val="en-US"/>
        </w:rPr>
        <w:t>countries in Europe have you been to?</w:t>
      </w:r>
      <w:r w:rsidR="008C3A59" w:rsidRPr="00942C99">
        <w:rPr>
          <w:color w:val="000000"/>
          <w:sz w:val="24"/>
          <w:szCs w:val="24"/>
          <w:lang w:val="en-US"/>
        </w:rPr>
        <w:br/>
        <w:t xml:space="preserve">4 </w:t>
      </w:r>
      <w:r w:rsidR="008C3A59" w:rsidRPr="00942C99">
        <w:rPr>
          <w:i/>
          <w:iCs/>
          <w:color w:val="000000"/>
          <w:sz w:val="24"/>
          <w:szCs w:val="24"/>
          <w:lang w:val="en-US"/>
        </w:rPr>
        <w:t xml:space="preserve">Which/What </w:t>
      </w:r>
      <w:r w:rsidR="008C3A59" w:rsidRPr="00942C99">
        <w:rPr>
          <w:color w:val="000000"/>
          <w:sz w:val="24"/>
          <w:szCs w:val="24"/>
          <w:lang w:val="en-US"/>
        </w:rPr>
        <w:t>are you worried about?</w:t>
      </w:r>
      <w:r w:rsidR="008C3A59" w:rsidRPr="00942C99">
        <w:rPr>
          <w:color w:val="000000"/>
          <w:sz w:val="24"/>
          <w:szCs w:val="24"/>
          <w:lang w:val="en-US"/>
        </w:rPr>
        <w:br/>
        <w:t xml:space="preserve">5 </w:t>
      </w:r>
      <w:r w:rsidR="008C3A59" w:rsidRPr="00942C99">
        <w:rPr>
          <w:i/>
          <w:iCs/>
          <w:color w:val="000000"/>
          <w:sz w:val="24"/>
          <w:szCs w:val="24"/>
          <w:lang w:val="en-US"/>
        </w:rPr>
        <w:t xml:space="preserve">Which/What </w:t>
      </w:r>
      <w:r w:rsidR="008C3A59" w:rsidRPr="00942C99">
        <w:rPr>
          <w:color w:val="000000"/>
          <w:sz w:val="24"/>
          <w:szCs w:val="24"/>
          <w:lang w:val="en-US"/>
        </w:rPr>
        <w:t>kind of work do you do?</w:t>
      </w:r>
      <w:r w:rsidR="008C3A59" w:rsidRPr="00942C99">
        <w:rPr>
          <w:color w:val="000000"/>
          <w:sz w:val="24"/>
          <w:szCs w:val="24"/>
          <w:lang w:val="en-US"/>
        </w:rPr>
        <w:br/>
        <w:t xml:space="preserve">6 </w:t>
      </w:r>
      <w:r w:rsidR="008C3A59" w:rsidRPr="00942C99">
        <w:rPr>
          <w:i/>
          <w:iCs/>
          <w:color w:val="000000"/>
          <w:sz w:val="24"/>
          <w:szCs w:val="24"/>
          <w:lang w:val="en-US"/>
        </w:rPr>
        <w:t xml:space="preserve">Which/What </w:t>
      </w:r>
      <w:r w:rsidR="008C3A59" w:rsidRPr="00942C99">
        <w:rPr>
          <w:color w:val="000000"/>
          <w:sz w:val="24"/>
          <w:szCs w:val="24"/>
          <w:lang w:val="en-US"/>
        </w:rPr>
        <w:t>do you think I should wear - my blue or my red tie?</w:t>
      </w:r>
      <w:r w:rsidR="008C3A59" w:rsidRPr="00942C99">
        <w:rPr>
          <w:color w:val="000000"/>
          <w:sz w:val="24"/>
          <w:szCs w:val="24"/>
          <w:lang w:val="en-US"/>
        </w:rPr>
        <w:br/>
        <w:t xml:space="preserve">7 I still have to type these letters and photocopy your papers. </w:t>
      </w:r>
      <w:r w:rsidR="008C3A59" w:rsidRPr="00942C99">
        <w:rPr>
          <w:i/>
          <w:iCs/>
          <w:color w:val="000000"/>
          <w:sz w:val="24"/>
          <w:szCs w:val="24"/>
          <w:lang w:val="en-US"/>
        </w:rPr>
        <w:t xml:space="preserve">Which/What </w:t>
      </w:r>
      <w:r w:rsidR="008C3A59" w:rsidRPr="00942C99">
        <w:rPr>
          <w:color w:val="000000"/>
          <w:sz w:val="24"/>
          <w:szCs w:val="24"/>
          <w:lang w:val="en-US"/>
        </w:rPr>
        <w:t>do you want me to</w:t>
      </w:r>
      <w:r w:rsidR="008C3A59" w:rsidRPr="00942C99">
        <w:rPr>
          <w:color w:val="000000"/>
          <w:sz w:val="24"/>
          <w:szCs w:val="24"/>
          <w:lang w:val="en-US"/>
        </w:rPr>
        <w:br/>
        <w:t>do next?</w:t>
      </w:r>
      <w:r w:rsidR="00A95CC1" w:rsidRPr="00942C99">
        <w:rPr>
          <w:color w:val="000000"/>
          <w:sz w:val="24"/>
          <w:szCs w:val="24"/>
          <w:lang w:val="en-US" w:bidi="ar-SA"/>
        </w:rPr>
        <w:t xml:space="preserve"> 35.2 </w:t>
      </w:r>
    </w:p>
    <w:p w:rsidR="00A95CC1" w:rsidRPr="00942C99" w:rsidRDefault="00942C99" w:rsidP="00942C99">
      <w:pPr>
        <w:framePr w:hSpace="180" w:wrap="around" w:vAnchor="page" w:hAnchor="page" w:x="931" w:y="496"/>
        <w:widowControl/>
        <w:autoSpaceDE/>
        <w:autoSpaceDN/>
        <w:rPr>
          <w:color w:val="000000"/>
          <w:sz w:val="24"/>
          <w:szCs w:val="24"/>
          <w:lang w:val="en-US" w:bidi="ar-SA"/>
        </w:rPr>
      </w:pPr>
      <w:r w:rsidRPr="00942C99">
        <w:rPr>
          <w:b/>
          <w:i/>
          <w:color w:val="000000"/>
          <w:sz w:val="24"/>
          <w:szCs w:val="24"/>
          <w:lang w:val="en-US" w:bidi="ar-SA"/>
        </w:rPr>
        <w:t>Activity 3</w:t>
      </w:r>
      <w:r w:rsidR="00A95CC1" w:rsidRPr="00942C99">
        <w:rPr>
          <w:b/>
          <w:i/>
          <w:color w:val="000000"/>
          <w:sz w:val="24"/>
          <w:szCs w:val="24"/>
          <w:lang w:val="en-US" w:bidi="ar-SA"/>
        </w:rPr>
        <w:t xml:space="preserve"> </w:t>
      </w:r>
      <w:r w:rsidR="00A95CC1" w:rsidRPr="00942C99">
        <w:rPr>
          <w:i/>
          <w:iCs/>
          <w:color w:val="000000"/>
          <w:sz w:val="24"/>
          <w:szCs w:val="24"/>
          <w:lang w:val="en-US" w:bidi="ar-SA"/>
        </w:rPr>
        <w:t xml:space="preserve">Complete the sentences with </w:t>
      </w:r>
      <w:r w:rsidR="00A95CC1" w:rsidRPr="00942C99">
        <w:rPr>
          <w:color w:val="000000"/>
          <w:sz w:val="24"/>
          <w:szCs w:val="24"/>
          <w:lang w:val="en-US" w:bidi="ar-SA"/>
        </w:rPr>
        <w:t xml:space="preserve">who, which </w:t>
      </w:r>
      <w:r w:rsidR="00A95CC1" w:rsidRPr="00942C99">
        <w:rPr>
          <w:i/>
          <w:iCs/>
          <w:color w:val="000000"/>
          <w:sz w:val="24"/>
          <w:szCs w:val="24"/>
          <w:lang w:val="en-US" w:bidi="ar-SA"/>
        </w:rPr>
        <w:t xml:space="preserve">or </w:t>
      </w:r>
      <w:r w:rsidR="00A95CC1" w:rsidRPr="00942C99">
        <w:rPr>
          <w:color w:val="000000"/>
          <w:sz w:val="24"/>
          <w:szCs w:val="24"/>
          <w:lang w:val="en-US" w:bidi="ar-SA"/>
        </w:rPr>
        <w:t xml:space="preserve">what. </w:t>
      </w:r>
      <w:r w:rsidR="00A95CC1" w:rsidRPr="00942C99">
        <w:rPr>
          <w:i/>
          <w:iCs/>
          <w:color w:val="000000"/>
          <w:sz w:val="24"/>
          <w:szCs w:val="24"/>
          <w:lang w:val="en-US" w:bidi="ar-SA"/>
        </w:rPr>
        <w:t>(B &amp; C)</w:t>
      </w:r>
    </w:p>
    <w:p w:rsidR="00A95CC1" w:rsidRPr="00942C99" w:rsidRDefault="00A95CC1" w:rsidP="00942C99">
      <w:pPr>
        <w:framePr w:hSpace="180" w:wrap="around" w:vAnchor="page" w:hAnchor="page" w:x="931" w:y="496"/>
        <w:widowControl/>
        <w:autoSpaceDE/>
        <w:autoSpaceDN/>
        <w:rPr>
          <w:color w:val="000000"/>
          <w:sz w:val="24"/>
          <w:szCs w:val="24"/>
          <w:lang w:val="en-US" w:bidi="ar-SA"/>
        </w:rPr>
      </w:pPr>
      <w:r w:rsidRPr="00942C99">
        <w:rPr>
          <w:color w:val="000000"/>
          <w:sz w:val="24"/>
          <w:szCs w:val="24"/>
          <w:lang w:val="en-US" w:bidi="ar-SA"/>
        </w:rPr>
        <w:t>1 …are you working for now?</w:t>
      </w:r>
    </w:p>
    <w:p w:rsidR="00A95CC1" w:rsidRPr="00942C99" w:rsidRDefault="00A95CC1" w:rsidP="00942C99">
      <w:pPr>
        <w:framePr w:hSpace="180" w:wrap="around" w:vAnchor="page" w:hAnchor="page" w:x="931" w:y="496"/>
        <w:widowControl/>
        <w:autoSpaceDE/>
        <w:autoSpaceDN/>
        <w:rPr>
          <w:color w:val="000000"/>
          <w:sz w:val="24"/>
          <w:szCs w:val="24"/>
          <w:lang w:val="en-US" w:bidi="ar-SA"/>
        </w:rPr>
      </w:pPr>
      <w:r w:rsidRPr="00942C99">
        <w:rPr>
          <w:color w:val="000000"/>
          <w:sz w:val="24"/>
          <w:szCs w:val="24"/>
          <w:lang w:val="en-US" w:bidi="ar-SA"/>
        </w:rPr>
        <w:t>2 ' …are Paul's parents?' 'The couple near the door.'</w:t>
      </w:r>
    </w:p>
    <w:p w:rsidR="00A95CC1" w:rsidRPr="00942C99" w:rsidRDefault="00A95CC1" w:rsidP="00942C99">
      <w:pPr>
        <w:framePr w:hSpace="180" w:wrap="around" w:vAnchor="page" w:hAnchor="page" w:x="931" w:y="496"/>
        <w:widowControl/>
        <w:autoSpaceDE/>
        <w:autoSpaceDN/>
        <w:rPr>
          <w:color w:val="000000"/>
          <w:sz w:val="24"/>
          <w:szCs w:val="24"/>
          <w:lang w:val="en-US" w:bidi="ar-SA"/>
        </w:rPr>
      </w:pPr>
      <w:r w:rsidRPr="00942C99">
        <w:rPr>
          <w:color w:val="000000"/>
          <w:sz w:val="24"/>
          <w:szCs w:val="24"/>
          <w:lang w:val="en-US" w:bidi="ar-SA"/>
        </w:rPr>
        <w:t>3…living person do you most admire?</w:t>
      </w:r>
    </w:p>
    <w:p w:rsidR="00A95CC1" w:rsidRPr="00942C99" w:rsidRDefault="00A95CC1" w:rsidP="00942C99">
      <w:pPr>
        <w:framePr w:hSpace="180" w:wrap="around" w:vAnchor="page" w:hAnchor="page" w:x="931" w:y="496"/>
        <w:widowControl/>
        <w:autoSpaceDE/>
        <w:autoSpaceDN/>
        <w:rPr>
          <w:color w:val="000000"/>
          <w:sz w:val="24"/>
          <w:szCs w:val="24"/>
          <w:lang w:val="en-US" w:bidi="ar-SA"/>
        </w:rPr>
      </w:pPr>
      <w:r w:rsidRPr="00942C99">
        <w:rPr>
          <w:color w:val="000000"/>
          <w:sz w:val="24"/>
          <w:szCs w:val="24"/>
          <w:lang w:val="en-US" w:bidi="ar-SA"/>
        </w:rPr>
        <w:t>4… are Tom's parents?' 'They're both teachers.'</w:t>
      </w:r>
    </w:p>
    <w:p w:rsidR="00A95CC1" w:rsidRPr="00942C99" w:rsidRDefault="00A95CC1" w:rsidP="00942C99">
      <w:pPr>
        <w:framePr w:hSpace="180" w:wrap="around" w:vAnchor="page" w:hAnchor="page" w:x="931" w:y="496"/>
        <w:widowControl/>
        <w:autoSpaceDE/>
        <w:autoSpaceDN/>
        <w:rPr>
          <w:color w:val="000000"/>
          <w:sz w:val="24"/>
          <w:szCs w:val="24"/>
          <w:lang w:val="en-US" w:bidi="ar-SA"/>
        </w:rPr>
      </w:pPr>
      <w:r w:rsidRPr="00942C99">
        <w:rPr>
          <w:color w:val="000000"/>
          <w:sz w:val="24"/>
          <w:szCs w:val="24"/>
          <w:lang w:val="en-US" w:bidi="ar-SA"/>
        </w:rPr>
        <w:t>5 … of them broke the window?</w:t>
      </w:r>
    </w:p>
    <w:p w:rsidR="00A95CC1" w:rsidRPr="00942C99" w:rsidRDefault="00A95CC1" w:rsidP="00942C99">
      <w:pPr>
        <w:framePr w:hSpace="180" w:wrap="around" w:vAnchor="page" w:hAnchor="page" w:x="931" w:y="496"/>
        <w:widowControl/>
        <w:autoSpaceDE/>
        <w:autoSpaceDN/>
        <w:rPr>
          <w:color w:val="000000"/>
          <w:sz w:val="24"/>
          <w:szCs w:val="24"/>
          <w:lang w:val="en-US" w:bidi="ar-SA"/>
        </w:rPr>
      </w:pPr>
      <w:r w:rsidRPr="00942C99">
        <w:rPr>
          <w:color w:val="000000"/>
          <w:sz w:val="24"/>
          <w:szCs w:val="24"/>
          <w:lang w:val="en-US" w:bidi="ar-SA"/>
        </w:rPr>
        <w:t>6 …one of you is Mr Jones?</w:t>
      </w:r>
    </w:p>
    <w:p w:rsidR="00A95CC1" w:rsidRPr="00942C99" w:rsidRDefault="00A95CC1" w:rsidP="00942C99">
      <w:pPr>
        <w:framePr w:hSpace="180" w:wrap="around" w:vAnchor="page" w:hAnchor="page" w:x="931" w:y="496"/>
        <w:widowControl/>
        <w:autoSpaceDE/>
        <w:autoSpaceDN/>
        <w:rPr>
          <w:color w:val="000000"/>
          <w:sz w:val="24"/>
          <w:szCs w:val="24"/>
          <w:lang w:val="en-US" w:bidi="ar-SA"/>
        </w:rPr>
      </w:pPr>
      <w:r w:rsidRPr="00942C99">
        <w:rPr>
          <w:color w:val="000000"/>
          <w:sz w:val="24"/>
          <w:szCs w:val="24"/>
          <w:lang w:val="en-US" w:bidi="ar-SA"/>
        </w:rPr>
        <w:t>7...else knew of the existence of the plans?</w:t>
      </w:r>
    </w:p>
    <w:p w:rsidR="00A95CC1" w:rsidRPr="00942C99" w:rsidRDefault="00A95CC1" w:rsidP="00942C99">
      <w:pPr>
        <w:framePr w:hSpace="180" w:wrap="around" w:vAnchor="page" w:hAnchor="page" w:x="931" w:y="496"/>
        <w:widowControl/>
        <w:autoSpaceDE/>
        <w:autoSpaceDN/>
        <w:rPr>
          <w:color w:val="000000"/>
          <w:sz w:val="24"/>
          <w:szCs w:val="24"/>
          <w:lang w:val="en-US" w:bidi="ar-SA"/>
        </w:rPr>
      </w:pPr>
      <w:r w:rsidRPr="00942C99">
        <w:rPr>
          <w:color w:val="000000"/>
          <w:sz w:val="24"/>
          <w:szCs w:val="24"/>
          <w:lang w:val="en-US" w:bidi="ar-SA"/>
        </w:rPr>
        <w:t>8 …is to blame for wasting so much public money?</w:t>
      </w:r>
    </w:p>
    <w:p w:rsidR="00A95CC1" w:rsidRPr="00942C99" w:rsidRDefault="00A95CC1" w:rsidP="00942C99">
      <w:pPr>
        <w:framePr w:hSpace="180" w:wrap="around" w:vAnchor="page" w:hAnchor="page" w:x="931" w:y="496"/>
        <w:widowControl/>
        <w:autoSpaceDE/>
        <w:autoSpaceDN/>
        <w:rPr>
          <w:color w:val="000000"/>
          <w:sz w:val="24"/>
          <w:szCs w:val="24"/>
          <w:lang w:val="en-US" w:bidi="ar-SA"/>
        </w:rPr>
      </w:pPr>
      <w:r w:rsidRPr="00942C99">
        <w:rPr>
          <w:color w:val="000000"/>
          <w:sz w:val="24"/>
          <w:szCs w:val="24"/>
          <w:lang w:val="en-US" w:bidi="ar-SA"/>
        </w:rPr>
        <w:t>9 ...knows what will happen next?</w:t>
      </w:r>
    </w:p>
    <w:p w:rsidR="00A95CC1" w:rsidRPr="00942C99" w:rsidRDefault="00A95CC1" w:rsidP="00942C99">
      <w:pPr>
        <w:framePr w:hSpace="180" w:wrap="around" w:vAnchor="page" w:hAnchor="page" w:x="931" w:y="496"/>
        <w:widowControl/>
        <w:autoSpaceDE/>
        <w:autoSpaceDN/>
        <w:rPr>
          <w:color w:val="000000"/>
          <w:sz w:val="24"/>
          <w:szCs w:val="24"/>
          <w:lang w:val="en-US" w:bidi="ar-SA"/>
        </w:rPr>
      </w:pPr>
      <w:r w:rsidRPr="00942C99">
        <w:rPr>
          <w:color w:val="000000"/>
          <w:sz w:val="24"/>
          <w:szCs w:val="24"/>
          <w:lang w:val="en-US" w:bidi="ar-SA"/>
        </w:rPr>
        <w:t>10 .. of the countries voted against sanctions?</w:t>
      </w:r>
    </w:p>
    <w:p w:rsidR="008C3A59" w:rsidRPr="00942C99" w:rsidRDefault="00942C99" w:rsidP="00A95CC1">
      <w:pPr>
        <w:widowControl/>
        <w:autoSpaceDE/>
        <w:autoSpaceDN/>
        <w:rPr>
          <w:sz w:val="24"/>
          <w:szCs w:val="24"/>
          <w:lang w:val="en-US"/>
        </w:rPr>
      </w:pPr>
      <w:r w:rsidRPr="00942C99">
        <w:rPr>
          <w:b/>
          <w:i/>
          <w:color w:val="000000"/>
          <w:sz w:val="24"/>
          <w:szCs w:val="24"/>
          <w:lang w:val="en-US" w:bidi="ar-SA"/>
        </w:rPr>
        <w:t xml:space="preserve">Activity4 </w:t>
      </w:r>
      <w:r w:rsidRPr="00942C99">
        <w:rPr>
          <w:color w:val="000000"/>
          <w:sz w:val="24"/>
          <w:szCs w:val="24"/>
          <w:lang w:val="en-US" w:bidi="ar-SA"/>
        </w:rPr>
        <w:t xml:space="preserve"> </w:t>
      </w:r>
      <w:r w:rsidRPr="00942C99">
        <w:rPr>
          <w:i/>
          <w:iCs/>
          <w:color w:val="000000"/>
          <w:sz w:val="24"/>
          <w:szCs w:val="24"/>
          <w:lang w:val="en-US" w:bidi="ar-SA"/>
        </w:rPr>
        <w:t>If necessary, correct these sentences. If the sentence is already correct, put a S. (B-D)</w:t>
      </w:r>
      <w:r w:rsidRPr="00942C99">
        <w:rPr>
          <w:i/>
          <w:iCs/>
          <w:color w:val="000000"/>
          <w:sz w:val="24"/>
          <w:szCs w:val="24"/>
          <w:lang w:val="en-US" w:bidi="ar-SA"/>
        </w:rPr>
        <w:br/>
      </w:r>
      <w:r w:rsidRPr="00942C99">
        <w:rPr>
          <w:color w:val="000000"/>
          <w:sz w:val="24"/>
          <w:szCs w:val="24"/>
          <w:lang w:val="en-US" w:bidi="ar-SA"/>
        </w:rPr>
        <w:t>1 What one of you borrowed my blue pen?</w:t>
      </w:r>
      <w:r w:rsidRPr="00942C99">
        <w:rPr>
          <w:i/>
          <w:iCs/>
          <w:color w:val="000000"/>
          <w:sz w:val="24"/>
          <w:szCs w:val="24"/>
          <w:lang w:val="en-US"/>
        </w:rPr>
        <w:t xml:space="preserve"> Underline one or both. (A)</w:t>
      </w:r>
      <w:r w:rsidRPr="00942C99">
        <w:rPr>
          <w:i/>
          <w:iCs/>
          <w:color w:val="000000"/>
          <w:sz w:val="24"/>
          <w:szCs w:val="24"/>
          <w:lang w:val="en-US"/>
        </w:rPr>
        <w:br/>
      </w:r>
      <w:r w:rsidR="00A95CC1" w:rsidRPr="00942C99">
        <w:rPr>
          <w:color w:val="000000"/>
          <w:sz w:val="24"/>
          <w:szCs w:val="24"/>
          <w:lang w:val="en-US" w:bidi="ar-SA"/>
        </w:rPr>
        <w:t xml:space="preserve"> 2 'Who do you want to be when you grow up?' 'An astronaut.'</w:t>
      </w:r>
      <w:r w:rsidR="00A95CC1" w:rsidRPr="00942C99">
        <w:rPr>
          <w:color w:val="000000"/>
          <w:sz w:val="24"/>
          <w:szCs w:val="24"/>
          <w:lang w:val="en-US" w:bidi="ar-SA"/>
        </w:rPr>
        <w:br/>
        <w:t>3 Who are you inviting to the meal?</w:t>
      </w:r>
      <w:r w:rsidR="00A95CC1" w:rsidRPr="00942C99">
        <w:rPr>
          <w:color w:val="000000"/>
          <w:sz w:val="24"/>
          <w:szCs w:val="24"/>
          <w:lang w:val="en-US" w:bidi="ar-SA"/>
        </w:rPr>
        <w:br/>
        <w:t>4 What are left in the fridge?</w:t>
      </w:r>
      <w:r w:rsidR="00A95CC1" w:rsidRPr="00942C99">
        <w:rPr>
          <w:color w:val="000000"/>
          <w:sz w:val="24"/>
          <w:szCs w:val="24"/>
          <w:lang w:val="en-US" w:bidi="ar-SA"/>
        </w:rPr>
        <w:br/>
        <w:t>5 Which of the children are in the choir?</w:t>
      </w:r>
      <w:r w:rsidR="00A95CC1" w:rsidRPr="00942C99">
        <w:rPr>
          <w:color w:val="000000"/>
          <w:sz w:val="24"/>
          <w:szCs w:val="24"/>
          <w:lang w:val="en-US" w:bidi="ar-SA"/>
        </w:rPr>
        <w:br/>
        <w:t>6 'Who are coming with you in the car?' 'Jane, Amy and Alex.'</w:t>
      </w:r>
      <w:r w:rsidR="00A95CC1" w:rsidRPr="00942C99">
        <w:rPr>
          <w:color w:val="000000"/>
          <w:sz w:val="24"/>
          <w:szCs w:val="24"/>
          <w:lang w:val="en-US" w:bidi="ar-SA"/>
        </w:rPr>
        <w:br/>
      </w:r>
      <w:r w:rsidR="00A95CC1" w:rsidRPr="00942C99">
        <w:rPr>
          <w:color w:val="000000"/>
          <w:sz w:val="24"/>
          <w:szCs w:val="24"/>
          <w:lang w:val="en-US"/>
        </w:rPr>
        <w:t xml:space="preserve">8 </w:t>
      </w:r>
      <w:r w:rsidR="00A95CC1" w:rsidRPr="00942C99">
        <w:rPr>
          <w:i/>
          <w:iCs/>
          <w:color w:val="000000"/>
          <w:sz w:val="24"/>
          <w:szCs w:val="24"/>
          <w:lang w:val="en-US"/>
        </w:rPr>
        <w:t xml:space="preserve">Which/What </w:t>
      </w:r>
      <w:r w:rsidR="00A95CC1" w:rsidRPr="00942C99">
        <w:rPr>
          <w:color w:val="000000"/>
          <w:sz w:val="24"/>
          <w:szCs w:val="24"/>
          <w:lang w:val="en-US"/>
        </w:rPr>
        <w:t>is the best way to get to Sutton from here?</w:t>
      </w:r>
      <w:r w:rsidR="00A95CC1" w:rsidRPr="00942C99">
        <w:rPr>
          <w:color w:val="000000"/>
          <w:sz w:val="24"/>
          <w:szCs w:val="24"/>
          <w:lang w:val="en-US"/>
        </w:rPr>
        <w:br/>
      </w:r>
      <w:r w:rsidRPr="00942C99">
        <w:rPr>
          <w:b/>
          <w:i/>
          <w:color w:val="000000"/>
          <w:sz w:val="24"/>
          <w:szCs w:val="24"/>
          <w:lang w:val="en-US" w:bidi="ar-SA"/>
        </w:rPr>
        <w:t xml:space="preserve">Activity 5 </w:t>
      </w:r>
      <w:r w:rsidR="008C3A59" w:rsidRPr="00942C99">
        <w:rPr>
          <w:i/>
          <w:iCs/>
          <w:color w:val="000000"/>
          <w:sz w:val="24"/>
          <w:szCs w:val="24"/>
          <w:lang w:val="en-US"/>
        </w:rPr>
        <w:t xml:space="preserve">Look again at the answers in which you have underlined both. Are there any where </w:t>
      </w:r>
      <w:r w:rsidR="008C3A59" w:rsidRPr="00942C99">
        <w:rPr>
          <w:color w:val="000000"/>
          <w:sz w:val="24"/>
          <w:szCs w:val="24"/>
          <w:lang w:val="en-US"/>
        </w:rPr>
        <w:t xml:space="preserve">which </w:t>
      </w:r>
      <w:r w:rsidR="008C3A59" w:rsidRPr="00942C99">
        <w:rPr>
          <w:i/>
          <w:iCs/>
          <w:color w:val="000000"/>
          <w:sz w:val="24"/>
          <w:szCs w:val="24"/>
          <w:lang w:val="en-US"/>
        </w:rPr>
        <w:t>is more</w:t>
      </w:r>
      <w:r w:rsidR="008C3A59" w:rsidRPr="00942C99">
        <w:rPr>
          <w:i/>
          <w:iCs/>
          <w:color w:val="000000"/>
          <w:sz w:val="24"/>
          <w:szCs w:val="24"/>
          <w:lang w:val="en-US"/>
        </w:rPr>
        <w:br/>
        <w:t xml:space="preserve">likely than </w:t>
      </w:r>
      <w:r w:rsidR="008C3A59" w:rsidRPr="00942C99">
        <w:rPr>
          <w:color w:val="000000"/>
          <w:sz w:val="24"/>
          <w:szCs w:val="24"/>
          <w:lang w:val="en-US"/>
        </w:rPr>
        <w:t>what?</w:t>
      </w:r>
    </w:p>
    <w:p w:rsidR="00A95CC1" w:rsidRPr="00942C99" w:rsidRDefault="008C3A59" w:rsidP="008C3A59">
      <w:pPr>
        <w:rPr>
          <w:i/>
          <w:iCs/>
          <w:color w:val="000000"/>
          <w:sz w:val="24"/>
          <w:szCs w:val="24"/>
          <w:lang w:val="en-US" w:bidi="ar-SA"/>
        </w:rPr>
      </w:pPr>
      <w:r w:rsidRPr="00942C99">
        <w:rPr>
          <w:i/>
          <w:iCs/>
          <w:color w:val="000000"/>
          <w:sz w:val="24"/>
          <w:szCs w:val="24"/>
          <w:lang w:val="en-US" w:bidi="ar-SA"/>
        </w:rPr>
        <w:t>If necessary, correct these sentences. If the sentence is already correct, put a S. (B-D)</w:t>
      </w:r>
      <w:r w:rsidRPr="00942C99">
        <w:rPr>
          <w:i/>
          <w:iCs/>
          <w:color w:val="000000"/>
          <w:sz w:val="24"/>
          <w:szCs w:val="24"/>
          <w:lang w:val="en-US" w:bidi="ar-SA"/>
        </w:rPr>
        <w:br/>
      </w:r>
      <w:r w:rsidRPr="00942C99">
        <w:rPr>
          <w:color w:val="000000"/>
          <w:sz w:val="24"/>
          <w:szCs w:val="24"/>
          <w:lang w:val="en-US" w:bidi="ar-SA"/>
        </w:rPr>
        <w:lastRenderedPageBreak/>
        <w:t>1 What one of you borrowed my blue pen?</w:t>
      </w:r>
      <w:r w:rsidRPr="00942C99">
        <w:rPr>
          <w:color w:val="000000"/>
          <w:sz w:val="24"/>
          <w:szCs w:val="24"/>
          <w:lang w:val="en-US" w:bidi="ar-SA"/>
        </w:rPr>
        <w:br/>
        <w:t>2 'Who do you want to be when you grow up?' 'An astronaut.'</w:t>
      </w:r>
      <w:r w:rsidRPr="00942C99">
        <w:rPr>
          <w:color w:val="000000"/>
          <w:sz w:val="24"/>
          <w:szCs w:val="24"/>
          <w:lang w:val="en-US" w:bidi="ar-SA"/>
        </w:rPr>
        <w:br/>
        <w:t>3 Who are you inviting to the meal?</w:t>
      </w:r>
      <w:r w:rsidRPr="00942C99">
        <w:rPr>
          <w:color w:val="000000"/>
          <w:sz w:val="24"/>
          <w:szCs w:val="24"/>
          <w:lang w:val="en-US" w:bidi="ar-SA"/>
        </w:rPr>
        <w:br/>
        <w:t>4 What are left in the fridge?</w:t>
      </w:r>
      <w:r w:rsidRPr="00942C99">
        <w:rPr>
          <w:color w:val="000000"/>
          <w:sz w:val="24"/>
          <w:szCs w:val="24"/>
          <w:lang w:val="en-US" w:bidi="ar-SA"/>
        </w:rPr>
        <w:br/>
        <w:t>5 Which of the children are in the choir?</w:t>
      </w:r>
      <w:r w:rsidRPr="00942C99">
        <w:rPr>
          <w:color w:val="000000"/>
          <w:sz w:val="24"/>
          <w:szCs w:val="24"/>
          <w:lang w:val="en-US" w:bidi="ar-SA"/>
        </w:rPr>
        <w:br/>
        <w:t>6 'Who are coming with you in the car?' 'Jane, Amy and Alex.'</w:t>
      </w:r>
      <w:r w:rsidRPr="00942C99">
        <w:rPr>
          <w:color w:val="000000"/>
          <w:sz w:val="24"/>
          <w:szCs w:val="24"/>
          <w:lang w:val="en-US" w:bidi="ar-SA"/>
        </w:rPr>
        <w:br/>
      </w:r>
    </w:p>
    <w:p w:rsidR="00A95CC1" w:rsidRPr="00942C99" w:rsidRDefault="00942C99" w:rsidP="008C3A59">
      <w:pPr>
        <w:rPr>
          <w:color w:val="000000"/>
          <w:sz w:val="24"/>
          <w:szCs w:val="24"/>
          <w:lang w:val="en-US" w:bidi="ar-SA"/>
        </w:rPr>
        <w:sectPr w:rsidR="00A95CC1" w:rsidRPr="00942C99" w:rsidSect="006B6F89">
          <w:pgSz w:w="11910" w:h="16840"/>
          <w:pgMar w:top="480" w:right="680" w:bottom="567" w:left="1560" w:header="720" w:footer="720" w:gutter="0"/>
          <w:cols w:space="720"/>
        </w:sectPr>
      </w:pPr>
      <w:r w:rsidRPr="00942C99">
        <w:rPr>
          <w:b/>
          <w:i/>
          <w:color w:val="000000"/>
          <w:sz w:val="24"/>
          <w:szCs w:val="24"/>
          <w:lang w:val="en-US" w:bidi="ar-SA"/>
        </w:rPr>
        <w:t xml:space="preserve">Activity 4 </w:t>
      </w:r>
      <w:r w:rsidR="008C3A59" w:rsidRPr="00942C99">
        <w:rPr>
          <w:i/>
          <w:iCs/>
          <w:color w:val="000000"/>
          <w:sz w:val="24"/>
          <w:szCs w:val="24"/>
          <w:lang w:val="en-US" w:bidi="ar-SA"/>
        </w:rPr>
        <w:t xml:space="preserve">First, complete the sentences with </w:t>
      </w:r>
      <w:r w:rsidR="008C3A59" w:rsidRPr="00942C99">
        <w:rPr>
          <w:color w:val="000000"/>
          <w:sz w:val="24"/>
          <w:szCs w:val="24"/>
          <w:lang w:val="en-US" w:bidi="ar-SA"/>
        </w:rPr>
        <w:t xml:space="preserve">how, what, </w:t>
      </w:r>
      <w:r w:rsidR="008C3A59" w:rsidRPr="00942C99">
        <w:rPr>
          <w:i/>
          <w:iCs/>
          <w:color w:val="000000"/>
          <w:sz w:val="24"/>
          <w:szCs w:val="24"/>
          <w:lang w:val="en-US" w:bidi="ar-SA"/>
        </w:rPr>
        <w:t xml:space="preserve">or </w:t>
      </w:r>
      <w:r w:rsidR="008C3A59" w:rsidRPr="00942C99">
        <w:rPr>
          <w:color w:val="000000"/>
          <w:sz w:val="24"/>
          <w:szCs w:val="24"/>
          <w:lang w:val="en-US" w:bidi="ar-SA"/>
        </w:rPr>
        <w:t xml:space="preserve">how/what </w:t>
      </w:r>
      <w:r w:rsidR="008C3A59" w:rsidRPr="00942C99">
        <w:rPr>
          <w:i/>
          <w:iCs/>
          <w:color w:val="000000"/>
          <w:sz w:val="24"/>
          <w:szCs w:val="24"/>
          <w:lang w:val="en-US" w:bidi="ar-SA"/>
        </w:rPr>
        <w:t>if both are possible. Then choose an</w:t>
      </w:r>
      <w:r w:rsidR="008C3A59" w:rsidRPr="00942C99">
        <w:rPr>
          <w:i/>
          <w:iCs/>
          <w:color w:val="000000"/>
          <w:sz w:val="24"/>
          <w:szCs w:val="24"/>
          <w:lang w:val="en-US" w:bidi="ar-SA"/>
        </w:rPr>
        <w:br/>
        <w:t>appropriate answer for each question. (E)</w:t>
      </w:r>
      <w:r w:rsidR="008C3A59" w:rsidRPr="00942C99">
        <w:rPr>
          <w:i/>
          <w:iCs/>
          <w:color w:val="000000"/>
          <w:sz w:val="24"/>
          <w:szCs w:val="24"/>
          <w:lang w:val="en-US" w:bidi="ar-SA"/>
        </w:rPr>
        <w:br/>
      </w:r>
    </w:p>
    <w:p w:rsidR="00A95CC1" w:rsidRPr="00942C99" w:rsidRDefault="008C3A59" w:rsidP="008C3A59">
      <w:pPr>
        <w:rPr>
          <w:sz w:val="24"/>
          <w:szCs w:val="24"/>
          <w:lang w:val="en-US"/>
        </w:rPr>
        <w:sectPr w:rsidR="00A95CC1" w:rsidRPr="00942C99" w:rsidSect="00A95CC1">
          <w:type w:val="continuous"/>
          <w:pgSz w:w="11910" w:h="16840"/>
          <w:pgMar w:top="480" w:right="680" w:bottom="567" w:left="1560" w:header="720" w:footer="720" w:gutter="0"/>
          <w:cols w:num="2" w:space="720"/>
        </w:sectPr>
      </w:pPr>
      <w:r w:rsidRPr="00942C99">
        <w:rPr>
          <w:color w:val="000000"/>
          <w:sz w:val="24"/>
          <w:szCs w:val="24"/>
          <w:lang w:val="en-US" w:bidi="ar-SA"/>
        </w:rPr>
        <w:t xml:space="preserve">1 </w:t>
      </w:r>
      <w:r w:rsidR="00A95CC1" w:rsidRPr="00942C99">
        <w:rPr>
          <w:color w:val="000000"/>
          <w:sz w:val="24"/>
          <w:szCs w:val="24"/>
          <w:lang w:val="en-US" w:bidi="ar-SA"/>
        </w:rPr>
        <w:t>--------</w:t>
      </w:r>
      <w:r w:rsidRPr="00942C99">
        <w:rPr>
          <w:color w:val="000000"/>
          <w:sz w:val="24"/>
          <w:szCs w:val="24"/>
          <w:lang w:val="en-US" w:bidi="ar-SA"/>
        </w:rPr>
        <w:t>' 's your cat now?'</w:t>
      </w:r>
      <w:r w:rsidRPr="00942C99">
        <w:rPr>
          <w:color w:val="000000"/>
          <w:sz w:val="24"/>
          <w:szCs w:val="24"/>
          <w:lang w:val="en-US" w:bidi="ar-SA"/>
        </w:rPr>
        <w:br/>
        <w:t xml:space="preserve">2 </w:t>
      </w:r>
      <w:r w:rsidR="00A95CC1" w:rsidRPr="00942C99">
        <w:rPr>
          <w:color w:val="000000"/>
          <w:sz w:val="24"/>
          <w:szCs w:val="24"/>
          <w:lang w:val="en-US" w:bidi="ar-SA"/>
        </w:rPr>
        <w:t>----------</w:t>
      </w:r>
      <w:r w:rsidRPr="00942C99">
        <w:rPr>
          <w:color w:val="000000"/>
          <w:sz w:val="24"/>
          <w:szCs w:val="24"/>
          <w:lang w:val="en-US" w:bidi="ar-SA"/>
        </w:rPr>
        <w:t>' about stopping for a coffee?'</w:t>
      </w:r>
      <w:r w:rsidRPr="00942C99">
        <w:rPr>
          <w:color w:val="000000"/>
          <w:sz w:val="24"/>
          <w:szCs w:val="24"/>
          <w:lang w:val="en-US" w:bidi="ar-SA"/>
        </w:rPr>
        <w:br/>
        <w:t>3 '</w:t>
      </w:r>
      <w:r w:rsidR="00A95CC1" w:rsidRPr="00942C99">
        <w:rPr>
          <w:color w:val="000000"/>
          <w:sz w:val="24"/>
          <w:szCs w:val="24"/>
          <w:lang w:val="en-US" w:bidi="ar-SA"/>
        </w:rPr>
        <w:t>-----------</w:t>
      </w:r>
      <w:r w:rsidRPr="00942C99">
        <w:rPr>
          <w:color w:val="000000"/>
          <w:sz w:val="24"/>
          <w:szCs w:val="24"/>
          <w:lang w:val="en-US" w:bidi="ar-SA"/>
        </w:rPr>
        <w:t xml:space="preserve"> was your holiday like?'</w:t>
      </w:r>
      <w:r w:rsidRPr="00942C99">
        <w:rPr>
          <w:color w:val="000000"/>
          <w:sz w:val="24"/>
          <w:szCs w:val="24"/>
          <w:lang w:val="en-US" w:bidi="ar-SA"/>
        </w:rPr>
        <w:br/>
        <w:t>4 '</w:t>
      </w:r>
      <w:r w:rsidR="00A95CC1" w:rsidRPr="00942C99">
        <w:rPr>
          <w:color w:val="000000"/>
          <w:sz w:val="24"/>
          <w:szCs w:val="24"/>
          <w:lang w:val="en-US" w:bidi="ar-SA"/>
        </w:rPr>
        <w:t>-----------</w:t>
      </w:r>
      <w:r w:rsidRPr="00942C99">
        <w:rPr>
          <w:color w:val="000000"/>
          <w:sz w:val="24"/>
          <w:szCs w:val="24"/>
          <w:lang w:val="en-US" w:bidi="ar-SA"/>
        </w:rPr>
        <w:t xml:space="preserve"> do you like about the garden?'</w:t>
      </w:r>
      <w:r w:rsidRPr="00942C99">
        <w:rPr>
          <w:color w:val="000000"/>
          <w:sz w:val="24"/>
          <w:szCs w:val="24"/>
          <w:lang w:val="en-US" w:bidi="ar-SA"/>
        </w:rPr>
        <w:br/>
        <w:t xml:space="preserve">5 </w:t>
      </w:r>
      <w:r w:rsidR="00A95CC1" w:rsidRPr="00942C99">
        <w:rPr>
          <w:color w:val="000000"/>
          <w:sz w:val="24"/>
          <w:szCs w:val="24"/>
          <w:lang w:val="en-US" w:bidi="ar-SA"/>
        </w:rPr>
        <w:t>------------</w:t>
      </w:r>
      <w:r w:rsidRPr="00942C99">
        <w:rPr>
          <w:color w:val="000000"/>
          <w:sz w:val="24"/>
          <w:szCs w:val="24"/>
          <w:lang w:val="en-US" w:bidi="ar-SA"/>
        </w:rPr>
        <w:t>' 's your cat called?'</w:t>
      </w:r>
      <w:r w:rsidRPr="00942C99">
        <w:rPr>
          <w:color w:val="000000"/>
          <w:sz w:val="24"/>
          <w:szCs w:val="24"/>
          <w:lang w:val="en-US" w:bidi="ar-SA"/>
        </w:rPr>
        <w:br/>
        <w:t>6 '</w:t>
      </w:r>
      <w:r w:rsidR="00A95CC1" w:rsidRPr="00942C99">
        <w:rPr>
          <w:color w:val="000000"/>
          <w:sz w:val="24"/>
          <w:szCs w:val="24"/>
          <w:lang w:val="en-US" w:bidi="ar-SA"/>
        </w:rPr>
        <w:t>------------</w:t>
      </w:r>
      <w:r w:rsidRPr="00942C99">
        <w:rPr>
          <w:color w:val="000000"/>
          <w:sz w:val="24"/>
          <w:szCs w:val="24"/>
          <w:lang w:val="en-US" w:bidi="ar-SA"/>
        </w:rPr>
        <w:t xml:space="preserve"> do you like the garden.'</w:t>
      </w:r>
      <w:r w:rsidRPr="00942C99">
        <w:rPr>
          <w:color w:val="000000"/>
          <w:sz w:val="24"/>
          <w:szCs w:val="24"/>
          <w:lang w:val="en-US" w:bidi="ar-SA"/>
        </w:rPr>
        <w:br/>
        <w:t xml:space="preserve">7 </w:t>
      </w:r>
      <w:r w:rsidR="00A95CC1" w:rsidRPr="00942C99">
        <w:rPr>
          <w:color w:val="000000"/>
          <w:sz w:val="24"/>
          <w:szCs w:val="24"/>
          <w:lang w:val="en-US" w:bidi="ar-SA"/>
        </w:rPr>
        <w:t>----------</w:t>
      </w:r>
      <w:r w:rsidRPr="00942C99">
        <w:rPr>
          <w:color w:val="000000"/>
          <w:sz w:val="24"/>
          <w:szCs w:val="24"/>
          <w:lang w:val="en-US" w:bidi="ar-SA"/>
        </w:rPr>
        <w:t>' was your holiday?'</w:t>
      </w:r>
      <w:r w:rsidRPr="00942C99">
        <w:rPr>
          <w:color w:val="000000"/>
          <w:sz w:val="24"/>
          <w:szCs w:val="24"/>
          <w:lang w:val="en-US" w:bidi="ar-SA"/>
        </w:rPr>
        <w:br/>
        <w:t xml:space="preserve">8 </w:t>
      </w:r>
      <w:r w:rsidR="00A95CC1" w:rsidRPr="00942C99">
        <w:rPr>
          <w:color w:val="000000"/>
          <w:sz w:val="24"/>
          <w:szCs w:val="24"/>
          <w:lang w:val="en-US" w:bidi="ar-SA"/>
        </w:rPr>
        <w:t>-----------</w:t>
      </w:r>
      <w:r w:rsidRPr="00942C99">
        <w:rPr>
          <w:color w:val="000000"/>
          <w:sz w:val="24"/>
          <w:szCs w:val="24"/>
          <w:lang w:val="en-US" w:bidi="ar-SA"/>
        </w:rPr>
        <w:t>' did you think of his playing?'</w:t>
      </w:r>
      <w:r w:rsidRPr="00942C99">
        <w:rPr>
          <w:color w:val="000000"/>
          <w:sz w:val="24"/>
          <w:szCs w:val="24"/>
          <w:lang w:val="en-US" w:bidi="ar-SA"/>
        </w:rPr>
        <w:br/>
      </w:r>
      <w:r w:rsidRPr="00942C99">
        <w:rPr>
          <w:color w:val="000000"/>
          <w:sz w:val="24"/>
          <w:szCs w:val="24"/>
          <w:lang w:val="en-US" w:bidi="ar-SA"/>
        </w:rPr>
        <w:t>a 'It's beautiful.'</w:t>
      </w:r>
      <w:r w:rsidRPr="00942C99">
        <w:rPr>
          <w:color w:val="000000"/>
          <w:sz w:val="24"/>
          <w:szCs w:val="24"/>
          <w:lang w:val="en-US" w:bidi="ar-SA"/>
        </w:rPr>
        <w:br/>
        <w:t>b 'Good idea.'</w:t>
      </w:r>
      <w:r w:rsidRPr="00942C99">
        <w:rPr>
          <w:color w:val="000000"/>
          <w:sz w:val="24"/>
          <w:szCs w:val="24"/>
          <w:lang w:val="en-US" w:bidi="ar-SA"/>
        </w:rPr>
        <w:br/>
      </w:r>
      <w:r w:rsidRPr="00942C99">
        <w:rPr>
          <w:color w:val="000000"/>
          <w:sz w:val="24"/>
          <w:szCs w:val="24"/>
          <w:lang w:bidi="ar-SA"/>
        </w:rPr>
        <w:t>с</w:t>
      </w:r>
      <w:r w:rsidRPr="00942C99">
        <w:rPr>
          <w:color w:val="000000"/>
          <w:sz w:val="24"/>
          <w:szCs w:val="24"/>
          <w:lang w:val="en-US" w:bidi="ar-SA"/>
        </w:rPr>
        <w:t xml:space="preserve"> 'The flowers and the small pond.</w:t>
      </w:r>
      <w:r w:rsidRPr="00942C99">
        <w:rPr>
          <w:color w:val="000000"/>
          <w:sz w:val="24"/>
          <w:szCs w:val="24"/>
          <w:lang w:val="en-US" w:bidi="ar-SA"/>
        </w:rPr>
        <w:br/>
        <w:t>d 'He needs a lot more practice.'</w:t>
      </w:r>
      <w:r w:rsidRPr="00942C99">
        <w:rPr>
          <w:color w:val="000000"/>
          <w:sz w:val="24"/>
          <w:szCs w:val="24"/>
          <w:lang w:val="en-US" w:bidi="ar-SA"/>
        </w:rPr>
        <w:br/>
        <w:t>e 'It's a lot better, thanks.'</w:t>
      </w:r>
      <w:r w:rsidRPr="00942C99">
        <w:rPr>
          <w:color w:val="000000"/>
          <w:sz w:val="24"/>
          <w:szCs w:val="24"/>
          <w:lang w:val="en-US" w:bidi="ar-SA"/>
        </w:rPr>
        <w:br/>
        <w:t>f 'We really enjoyed it.'</w:t>
      </w:r>
      <w:r w:rsidRPr="00942C99">
        <w:rPr>
          <w:color w:val="000000"/>
          <w:sz w:val="24"/>
          <w:szCs w:val="24"/>
          <w:lang w:val="en-US" w:bidi="ar-SA"/>
        </w:rPr>
        <w:br/>
        <w:t>g 'Tom.'</w:t>
      </w:r>
      <w:r w:rsidRPr="00942C99">
        <w:rPr>
          <w:color w:val="000000"/>
          <w:sz w:val="24"/>
          <w:szCs w:val="24"/>
          <w:lang w:val="en-US" w:bidi="ar-SA"/>
        </w:rPr>
        <w:br/>
        <w:t>h 'We had a great time.'</w:t>
      </w:r>
      <w:r w:rsidRPr="00942C99">
        <w:rPr>
          <w:color w:val="000000"/>
          <w:sz w:val="24"/>
          <w:szCs w:val="24"/>
          <w:lang w:val="en-US" w:bidi="ar-SA"/>
        </w:rPr>
        <w:br/>
      </w:r>
    </w:p>
    <w:p w:rsidR="001B0335" w:rsidRPr="00942C99" w:rsidRDefault="001B0335" w:rsidP="008C3A59">
      <w:pPr>
        <w:rPr>
          <w:sz w:val="24"/>
          <w:szCs w:val="24"/>
          <w:lang w:val="en-US"/>
        </w:rPr>
      </w:pPr>
    </w:p>
    <w:p w:rsidR="001B0335" w:rsidRPr="00335D2D" w:rsidRDefault="001B0335" w:rsidP="001B0335">
      <w:pPr>
        <w:rPr>
          <w:sz w:val="28"/>
          <w:szCs w:val="28"/>
          <w:lang w:val="en-US"/>
        </w:rPr>
      </w:pPr>
    </w:p>
    <w:p w:rsidR="001B0335" w:rsidRPr="00335D2D" w:rsidRDefault="001B0335" w:rsidP="001B0335">
      <w:pPr>
        <w:rPr>
          <w:sz w:val="28"/>
          <w:szCs w:val="28"/>
          <w:lang w:val="en-US"/>
        </w:rPr>
      </w:pPr>
      <w:r w:rsidRPr="00335D2D">
        <w:rPr>
          <w:sz w:val="28"/>
          <w:szCs w:val="28"/>
          <w:lang w:val="en-US"/>
        </w:rPr>
        <w:t>Handout 1</w:t>
      </w:r>
    </w:p>
    <w:p w:rsidR="001B0335" w:rsidRPr="00335D2D" w:rsidRDefault="001B0335" w:rsidP="001B0335">
      <w:pPr>
        <w:rPr>
          <w:sz w:val="28"/>
          <w:szCs w:val="28"/>
          <w:lang w:val="en-US"/>
        </w:rPr>
      </w:pPr>
      <w:r w:rsidRPr="00335D2D">
        <w:rPr>
          <w:noProof/>
          <w:sz w:val="28"/>
          <w:szCs w:val="28"/>
          <w:lang w:bidi="ar-SA"/>
        </w:rPr>
        <w:drawing>
          <wp:inline distT="0" distB="0" distL="0" distR="0">
            <wp:extent cx="5897656" cy="4604273"/>
            <wp:effectExtent l="19050" t="0" r="7844" b="0"/>
            <wp:docPr id="1031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cstate="print"/>
                    <a:srcRect/>
                    <a:stretch>
                      <a:fillRect/>
                    </a:stretch>
                  </pic:blipFill>
                  <pic:spPr bwMode="auto">
                    <a:xfrm>
                      <a:off x="0" y="0"/>
                      <a:ext cx="5897819" cy="4604400"/>
                    </a:xfrm>
                    <a:prstGeom prst="rect">
                      <a:avLst/>
                    </a:prstGeom>
                    <a:noFill/>
                    <a:ln w="9525">
                      <a:noFill/>
                      <a:miter lim="800000"/>
                      <a:headEnd/>
                      <a:tailEnd/>
                    </a:ln>
                  </pic:spPr>
                </pic:pic>
              </a:graphicData>
            </a:graphic>
          </wp:inline>
        </w:drawing>
      </w:r>
    </w:p>
    <w:p w:rsidR="001B0335" w:rsidRPr="00335D2D" w:rsidRDefault="001B0335" w:rsidP="001B0335">
      <w:pPr>
        <w:rPr>
          <w:sz w:val="28"/>
          <w:szCs w:val="28"/>
          <w:lang w:val="en-US"/>
        </w:rPr>
      </w:pPr>
      <w:r w:rsidRPr="00335D2D">
        <w:rPr>
          <w:noProof/>
          <w:sz w:val="28"/>
          <w:szCs w:val="28"/>
          <w:lang w:bidi="ar-SA"/>
        </w:rPr>
        <w:lastRenderedPageBreak/>
        <w:drawing>
          <wp:inline distT="0" distB="0" distL="0" distR="0">
            <wp:extent cx="5693260" cy="4120179"/>
            <wp:effectExtent l="19050" t="0" r="2690" b="0"/>
            <wp:docPr id="1031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cstate="print"/>
                    <a:srcRect/>
                    <a:stretch>
                      <a:fillRect/>
                    </a:stretch>
                  </pic:blipFill>
                  <pic:spPr bwMode="auto">
                    <a:xfrm>
                      <a:off x="0" y="0"/>
                      <a:ext cx="5692847" cy="4119880"/>
                    </a:xfrm>
                    <a:prstGeom prst="rect">
                      <a:avLst/>
                    </a:prstGeom>
                    <a:noFill/>
                    <a:ln w="9525">
                      <a:noFill/>
                      <a:miter lim="800000"/>
                      <a:headEnd/>
                      <a:tailEnd/>
                    </a:ln>
                  </pic:spPr>
                </pic:pic>
              </a:graphicData>
            </a:graphic>
          </wp:inline>
        </w:drawing>
      </w:r>
    </w:p>
    <w:p w:rsidR="001B0335" w:rsidRPr="00335D2D" w:rsidRDefault="001B0335" w:rsidP="001B0335">
      <w:pPr>
        <w:rPr>
          <w:sz w:val="28"/>
          <w:szCs w:val="28"/>
          <w:lang w:val="en-US"/>
        </w:rPr>
      </w:pPr>
      <w:r w:rsidRPr="00335D2D">
        <w:rPr>
          <w:sz w:val="28"/>
          <w:szCs w:val="28"/>
          <w:lang w:val="en-US"/>
        </w:rPr>
        <w:t>Handout 4</w:t>
      </w:r>
    </w:p>
    <w:p w:rsidR="001B0335" w:rsidRPr="00335D2D" w:rsidRDefault="001B0335" w:rsidP="001B0335">
      <w:pPr>
        <w:rPr>
          <w:sz w:val="28"/>
          <w:szCs w:val="28"/>
          <w:lang w:val="en-US"/>
        </w:rPr>
      </w:pPr>
      <w:r w:rsidRPr="00335D2D">
        <w:rPr>
          <w:noProof/>
          <w:sz w:val="28"/>
          <w:szCs w:val="28"/>
          <w:lang w:bidi="ar-SA"/>
        </w:rPr>
        <w:drawing>
          <wp:inline distT="0" distB="0" distL="0" distR="0">
            <wp:extent cx="5551170" cy="2818765"/>
            <wp:effectExtent l="19050" t="0" r="0" b="0"/>
            <wp:docPr id="1031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6" cstate="print"/>
                    <a:srcRect/>
                    <a:stretch>
                      <a:fillRect/>
                    </a:stretch>
                  </pic:blipFill>
                  <pic:spPr bwMode="auto">
                    <a:xfrm>
                      <a:off x="0" y="0"/>
                      <a:ext cx="5551170" cy="2818765"/>
                    </a:xfrm>
                    <a:prstGeom prst="rect">
                      <a:avLst/>
                    </a:prstGeom>
                    <a:noFill/>
                    <a:ln w="9525">
                      <a:noFill/>
                      <a:miter lim="800000"/>
                      <a:headEnd/>
                      <a:tailEnd/>
                    </a:ln>
                  </pic:spPr>
                </pic:pic>
              </a:graphicData>
            </a:graphic>
          </wp:inline>
        </w:drawing>
      </w:r>
    </w:p>
    <w:p w:rsidR="001B0335" w:rsidRPr="00335D2D" w:rsidRDefault="001B0335" w:rsidP="001B0335">
      <w:pPr>
        <w:rPr>
          <w:sz w:val="28"/>
          <w:szCs w:val="28"/>
          <w:lang w:val="en-US"/>
        </w:rPr>
      </w:pPr>
    </w:p>
    <w:p w:rsidR="00942C99" w:rsidRPr="00F10F36" w:rsidRDefault="001B0335" w:rsidP="00942C99">
      <w:pPr>
        <w:jc w:val="center"/>
        <w:rPr>
          <w:b/>
          <w:sz w:val="24"/>
          <w:szCs w:val="24"/>
        </w:rPr>
      </w:pPr>
      <w:r>
        <w:rPr>
          <w:b/>
          <w:sz w:val="24"/>
          <w:szCs w:val="24"/>
          <w:lang w:val="en-US"/>
        </w:rPr>
        <w:t xml:space="preserve">Lesson </w:t>
      </w:r>
      <w:r w:rsidRPr="0042192A">
        <w:rPr>
          <w:b/>
          <w:sz w:val="24"/>
          <w:szCs w:val="24"/>
          <w:lang w:val="en-US"/>
        </w:rPr>
        <w:t>№</w:t>
      </w:r>
      <w:r w:rsidRPr="00F10F36">
        <w:rPr>
          <w:b/>
          <w:sz w:val="24"/>
          <w:szCs w:val="24"/>
          <w:lang w:val="en-US"/>
        </w:rPr>
        <w:t>34</w:t>
      </w:r>
      <w:r w:rsidR="00942C99" w:rsidRPr="00942C99">
        <w:rPr>
          <w:b/>
          <w:color w:val="000000" w:themeColor="text1"/>
          <w:sz w:val="24"/>
          <w:szCs w:val="24"/>
        </w:rPr>
        <w:t xml:space="preserve"> </w:t>
      </w:r>
      <w:r w:rsidR="00942C99">
        <w:rPr>
          <w:b/>
          <w:color w:val="000000" w:themeColor="text1"/>
          <w:sz w:val="24"/>
          <w:szCs w:val="24"/>
        </w:rPr>
        <w:t>Theme</w:t>
      </w:r>
      <w:r w:rsidR="00942C99">
        <w:rPr>
          <w:b/>
          <w:color w:val="000000" w:themeColor="text1"/>
          <w:sz w:val="24"/>
          <w:szCs w:val="24"/>
          <w:lang w:val="en-US"/>
        </w:rPr>
        <w:t xml:space="preserve">: </w:t>
      </w:r>
      <w:r w:rsidR="00942C99">
        <w:rPr>
          <w:b/>
          <w:sz w:val="24"/>
          <w:szCs w:val="24"/>
        </w:rPr>
        <w:t>Reported speech</w:t>
      </w:r>
      <w:r w:rsidR="00942C99" w:rsidRPr="00F10F36">
        <w:rPr>
          <w:b/>
          <w:sz w:val="24"/>
          <w:szCs w:val="24"/>
        </w:rPr>
        <w:t xml:space="preserve"> </w:t>
      </w:r>
    </w:p>
    <w:p w:rsidR="001B0335" w:rsidRPr="00942C99" w:rsidRDefault="001B0335" w:rsidP="001B0335">
      <w:pPr>
        <w:jc w:val="center"/>
        <w:rPr>
          <w:b/>
          <w:sz w:val="24"/>
          <w:szCs w:val="24"/>
          <w:lang w:val="en-US"/>
        </w:rPr>
      </w:pPr>
    </w:p>
    <w:p w:rsidR="001B0335" w:rsidRPr="00F10F36" w:rsidRDefault="001B0335" w:rsidP="001B0335">
      <w:pPr>
        <w:jc w:val="center"/>
        <w:rPr>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8"/>
        <w:gridCol w:w="1595"/>
        <w:gridCol w:w="70"/>
        <w:gridCol w:w="1980"/>
        <w:gridCol w:w="1142"/>
        <w:gridCol w:w="1593"/>
        <w:gridCol w:w="1597"/>
      </w:tblGrid>
      <w:tr w:rsidR="001B0335" w:rsidRPr="00DF6B85" w:rsidTr="001B0335">
        <w:trPr>
          <w:trHeight w:val="285"/>
        </w:trPr>
        <w:tc>
          <w:tcPr>
            <w:tcW w:w="1595" w:type="dxa"/>
            <w:gridSpan w:val="2"/>
          </w:tcPr>
          <w:p w:rsidR="001B0335" w:rsidRPr="00DF6B85" w:rsidRDefault="001B0335" w:rsidP="001B0335">
            <w:pPr>
              <w:pStyle w:val="Default"/>
            </w:pPr>
            <w:r w:rsidRPr="00DF6B85">
              <w:rPr>
                <w:b/>
                <w:bCs/>
              </w:rPr>
              <w:t xml:space="preserve">Activity </w:t>
            </w:r>
          </w:p>
        </w:tc>
        <w:tc>
          <w:tcPr>
            <w:tcW w:w="1595" w:type="dxa"/>
          </w:tcPr>
          <w:p w:rsidR="001B0335" w:rsidRPr="00DF6B85" w:rsidRDefault="001B0335" w:rsidP="001B0335">
            <w:pPr>
              <w:pStyle w:val="Default"/>
            </w:pPr>
            <w:r w:rsidRPr="00DF6B85">
              <w:rPr>
                <w:b/>
                <w:bCs/>
              </w:rPr>
              <w:t xml:space="preserve">Objective </w:t>
            </w:r>
          </w:p>
        </w:tc>
        <w:tc>
          <w:tcPr>
            <w:tcW w:w="2050" w:type="dxa"/>
            <w:gridSpan w:val="2"/>
          </w:tcPr>
          <w:p w:rsidR="001B0335" w:rsidRPr="00DF6B85" w:rsidRDefault="001B0335" w:rsidP="001B0335">
            <w:pPr>
              <w:pStyle w:val="Default"/>
            </w:pPr>
            <w:r w:rsidRPr="00DF6B85">
              <w:rPr>
                <w:b/>
                <w:bCs/>
              </w:rPr>
              <w:t xml:space="preserve">Procedure </w:t>
            </w:r>
          </w:p>
        </w:tc>
        <w:tc>
          <w:tcPr>
            <w:tcW w:w="1142" w:type="dxa"/>
          </w:tcPr>
          <w:p w:rsidR="001B0335" w:rsidRPr="00DF6B85" w:rsidRDefault="001B0335" w:rsidP="001B0335">
            <w:pPr>
              <w:pStyle w:val="Default"/>
            </w:pPr>
            <w:r w:rsidRPr="00DF6B85">
              <w:rPr>
                <w:b/>
                <w:bCs/>
              </w:rPr>
              <w:t xml:space="preserve">Time </w:t>
            </w:r>
          </w:p>
        </w:tc>
        <w:tc>
          <w:tcPr>
            <w:tcW w:w="1593" w:type="dxa"/>
          </w:tcPr>
          <w:p w:rsidR="001B0335" w:rsidRPr="00DF6B85" w:rsidRDefault="001B0335" w:rsidP="001B0335">
            <w:pPr>
              <w:pStyle w:val="Default"/>
            </w:pPr>
            <w:r w:rsidRPr="00DF6B85">
              <w:rPr>
                <w:b/>
                <w:bCs/>
              </w:rPr>
              <w:t xml:space="preserve">Mode of interaction </w:t>
            </w:r>
          </w:p>
        </w:tc>
        <w:tc>
          <w:tcPr>
            <w:tcW w:w="1597" w:type="dxa"/>
          </w:tcPr>
          <w:p w:rsidR="001B0335" w:rsidRPr="00DF6B85" w:rsidRDefault="001B0335" w:rsidP="001B0335">
            <w:pPr>
              <w:pStyle w:val="Default"/>
            </w:pPr>
            <w:r w:rsidRPr="00DF6B85">
              <w:rPr>
                <w:b/>
                <w:bCs/>
              </w:rPr>
              <w:t xml:space="preserve">Materials </w:t>
            </w:r>
          </w:p>
        </w:tc>
      </w:tr>
      <w:tr w:rsidR="001B0335" w:rsidRPr="00DF6B85" w:rsidTr="001B0335">
        <w:trPr>
          <w:trHeight w:val="476"/>
        </w:trPr>
        <w:tc>
          <w:tcPr>
            <w:tcW w:w="1595" w:type="dxa"/>
            <w:gridSpan w:val="2"/>
          </w:tcPr>
          <w:p w:rsidR="001B0335" w:rsidRPr="00DF6B85" w:rsidRDefault="001B0335" w:rsidP="001B0335">
            <w:pPr>
              <w:pStyle w:val="Default"/>
            </w:pPr>
            <w:r w:rsidRPr="00DF6B85">
              <w:rPr>
                <w:b/>
                <w:bCs/>
              </w:rPr>
              <w:t xml:space="preserve">Warm up activity </w:t>
            </w:r>
          </w:p>
        </w:tc>
        <w:tc>
          <w:tcPr>
            <w:tcW w:w="1595" w:type="dxa"/>
          </w:tcPr>
          <w:p w:rsidR="001B0335" w:rsidRPr="00DF6B85" w:rsidRDefault="001B0335" w:rsidP="001B0335">
            <w:pPr>
              <w:pStyle w:val="Default"/>
              <w:rPr>
                <w:lang w:val="en-US"/>
              </w:rPr>
            </w:pPr>
            <w:r w:rsidRPr="00DF6B85">
              <w:rPr>
                <w:lang w:val="en-US"/>
              </w:rPr>
              <w:t xml:space="preserve">Introduce the focus of the lesson </w:t>
            </w:r>
          </w:p>
        </w:tc>
        <w:tc>
          <w:tcPr>
            <w:tcW w:w="2050" w:type="dxa"/>
            <w:gridSpan w:val="2"/>
          </w:tcPr>
          <w:p w:rsidR="001B0335" w:rsidRPr="00DF6B85" w:rsidRDefault="001B0335" w:rsidP="001B0335">
            <w:pPr>
              <w:pStyle w:val="Default"/>
              <w:rPr>
                <w:lang w:val="en-US"/>
              </w:rPr>
            </w:pPr>
            <w:r w:rsidRPr="00DF6B85">
              <w:rPr>
                <w:lang w:val="en-US"/>
              </w:rPr>
              <w:t xml:space="preserve">Teacher asks students to fill the cluster </w:t>
            </w:r>
          </w:p>
        </w:tc>
        <w:tc>
          <w:tcPr>
            <w:tcW w:w="1142" w:type="dxa"/>
          </w:tcPr>
          <w:p w:rsidR="001B0335" w:rsidRPr="00DF6B85" w:rsidRDefault="001B0335" w:rsidP="001B0335">
            <w:pPr>
              <w:pStyle w:val="Default"/>
            </w:pPr>
            <w:r w:rsidRPr="00DF6B85">
              <w:t xml:space="preserve">15 minutes </w:t>
            </w:r>
          </w:p>
        </w:tc>
        <w:tc>
          <w:tcPr>
            <w:tcW w:w="1593" w:type="dxa"/>
          </w:tcPr>
          <w:p w:rsidR="001B0335" w:rsidRPr="00DF6B85" w:rsidRDefault="001B0335" w:rsidP="001B0335">
            <w:pPr>
              <w:pStyle w:val="Default"/>
            </w:pPr>
            <w:r w:rsidRPr="00DF6B85">
              <w:t xml:space="preserve">Whole group </w:t>
            </w:r>
          </w:p>
        </w:tc>
        <w:tc>
          <w:tcPr>
            <w:tcW w:w="1597" w:type="dxa"/>
          </w:tcPr>
          <w:p w:rsidR="001B0335" w:rsidRPr="00DF6B85" w:rsidRDefault="001B0335" w:rsidP="001B0335">
            <w:pPr>
              <w:pStyle w:val="Default"/>
            </w:pPr>
            <w:r w:rsidRPr="00DF6B85">
              <w:t xml:space="preserve">Warm up handout </w:t>
            </w:r>
          </w:p>
        </w:tc>
      </w:tr>
      <w:tr w:rsidR="001B0335" w:rsidRPr="00DF6B85" w:rsidTr="001B0335">
        <w:trPr>
          <w:trHeight w:val="854"/>
        </w:trPr>
        <w:tc>
          <w:tcPr>
            <w:tcW w:w="1595" w:type="dxa"/>
            <w:gridSpan w:val="2"/>
          </w:tcPr>
          <w:p w:rsidR="001B0335" w:rsidRPr="00DF6B85" w:rsidRDefault="001B0335" w:rsidP="001B0335">
            <w:pPr>
              <w:pStyle w:val="Default"/>
            </w:pPr>
            <w:r w:rsidRPr="00DF6B85">
              <w:rPr>
                <w:b/>
                <w:bCs/>
              </w:rPr>
              <w:t xml:space="preserve">Pre – activity </w:t>
            </w:r>
          </w:p>
        </w:tc>
        <w:tc>
          <w:tcPr>
            <w:tcW w:w="1595" w:type="dxa"/>
          </w:tcPr>
          <w:p w:rsidR="001B0335" w:rsidRPr="00DF6B85" w:rsidRDefault="001B0335" w:rsidP="001B0335">
            <w:pPr>
              <w:pStyle w:val="Default"/>
              <w:rPr>
                <w:lang w:val="en-US"/>
              </w:rPr>
            </w:pPr>
            <w:r w:rsidRPr="00DF6B85">
              <w:rPr>
                <w:lang w:val="en-US"/>
              </w:rPr>
              <w:t xml:space="preserve">Introduction to the topic of the lesson </w:t>
            </w:r>
          </w:p>
        </w:tc>
        <w:tc>
          <w:tcPr>
            <w:tcW w:w="2050" w:type="dxa"/>
            <w:gridSpan w:val="2"/>
          </w:tcPr>
          <w:p w:rsidR="001B0335" w:rsidRPr="00DF6B85" w:rsidRDefault="001B0335" w:rsidP="001B0335">
            <w:pPr>
              <w:pStyle w:val="Default"/>
              <w:rPr>
                <w:lang w:val="en-US"/>
              </w:rPr>
            </w:pPr>
            <w:r w:rsidRPr="00DF6B85">
              <w:rPr>
                <w:lang w:val="en-US"/>
              </w:rPr>
              <w:t xml:space="preserve">Teacher asks students to choose possible variants </w:t>
            </w:r>
          </w:p>
        </w:tc>
        <w:tc>
          <w:tcPr>
            <w:tcW w:w="1142" w:type="dxa"/>
          </w:tcPr>
          <w:p w:rsidR="001B0335" w:rsidRPr="00DF6B85" w:rsidRDefault="001B0335" w:rsidP="001B0335">
            <w:pPr>
              <w:pStyle w:val="Default"/>
            </w:pPr>
            <w:r w:rsidRPr="00DF6B85">
              <w:t xml:space="preserve">15 minutes </w:t>
            </w:r>
          </w:p>
        </w:tc>
        <w:tc>
          <w:tcPr>
            <w:tcW w:w="1593" w:type="dxa"/>
          </w:tcPr>
          <w:p w:rsidR="001B0335" w:rsidRPr="00DF6B85" w:rsidRDefault="001B0335" w:rsidP="001B0335">
            <w:pPr>
              <w:pStyle w:val="Default"/>
            </w:pPr>
            <w:r w:rsidRPr="00DF6B85">
              <w:t xml:space="preserve">Whole group </w:t>
            </w:r>
          </w:p>
        </w:tc>
        <w:tc>
          <w:tcPr>
            <w:tcW w:w="1597" w:type="dxa"/>
          </w:tcPr>
          <w:p w:rsidR="001B0335" w:rsidRPr="00DF6B85" w:rsidRDefault="001B0335" w:rsidP="001B0335">
            <w:pPr>
              <w:pStyle w:val="Default"/>
            </w:pPr>
            <w:r w:rsidRPr="00DF6B85">
              <w:t xml:space="preserve">Handout 1 </w:t>
            </w:r>
          </w:p>
        </w:tc>
      </w:tr>
      <w:tr w:rsidR="001B0335" w:rsidRPr="00DF6B85" w:rsidTr="001B0335">
        <w:trPr>
          <w:trHeight w:val="476"/>
        </w:trPr>
        <w:tc>
          <w:tcPr>
            <w:tcW w:w="1595" w:type="dxa"/>
            <w:gridSpan w:val="2"/>
          </w:tcPr>
          <w:p w:rsidR="001B0335" w:rsidRPr="00DF6B85" w:rsidRDefault="001B0335" w:rsidP="001B0335">
            <w:pPr>
              <w:pStyle w:val="Default"/>
            </w:pPr>
            <w:r w:rsidRPr="00DF6B85">
              <w:rPr>
                <w:b/>
                <w:bCs/>
              </w:rPr>
              <w:t xml:space="preserve">While activity </w:t>
            </w:r>
          </w:p>
        </w:tc>
        <w:tc>
          <w:tcPr>
            <w:tcW w:w="1595" w:type="dxa"/>
          </w:tcPr>
          <w:p w:rsidR="001B0335" w:rsidRPr="00DF6B85" w:rsidRDefault="001B0335" w:rsidP="001B0335">
            <w:pPr>
              <w:pStyle w:val="Default"/>
            </w:pPr>
            <w:r w:rsidRPr="00DF6B85">
              <w:t xml:space="preserve">Derivation of the rules </w:t>
            </w:r>
          </w:p>
        </w:tc>
        <w:tc>
          <w:tcPr>
            <w:tcW w:w="2050" w:type="dxa"/>
            <w:gridSpan w:val="2"/>
          </w:tcPr>
          <w:p w:rsidR="001B0335" w:rsidRPr="00DF6B85" w:rsidRDefault="001B0335" w:rsidP="001B0335">
            <w:pPr>
              <w:pStyle w:val="Default"/>
            </w:pPr>
            <w:r w:rsidRPr="00DF6B85">
              <w:t xml:space="preserve">Students study given information </w:t>
            </w:r>
          </w:p>
        </w:tc>
        <w:tc>
          <w:tcPr>
            <w:tcW w:w="1142" w:type="dxa"/>
          </w:tcPr>
          <w:p w:rsidR="001B0335" w:rsidRPr="00DF6B85" w:rsidRDefault="001B0335" w:rsidP="001B0335">
            <w:pPr>
              <w:pStyle w:val="Default"/>
            </w:pPr>
            <w:r w:rsidRPr="00DF6B85">
              <w:t xml:space="preserve">20 minutes </w:t>
            </w:r>
          </w:p>
        </w:tc>
        <w:tc>
          <w:tcPr>
            <w:tcW w:w="1593" w:type="dxa"/>
          </w:tcPr>
          <w:p w:rsidR="001B0335" w:rsidRPr="00DF6B85" w:rsidRDefault="001B0335" w:rsidP="001B0335">
            <w:pPr>
              <w:pStyle w:val="Default"/>
            </w:pPr>
            <w:r w:rsidRPr="00DF6B85">
              <w:t xml:space="preserve">Individual work </w:t>
            </w:r>
          </w:p>
        </w:tc>
        <w:tc>
          <w:tcPr>
            <w:tcW w:w="1597" w:type="dxa"/>
          </w:tcPr>
          <w:p w:rsidR="001B0335" w:rsidRPr="00DF6B85" w:rsidRDefault="001B0335" w:rsidP="001B0335">
            <w:pPr>
              <w:pStyle w:val="Default"/>
            </w:pPr>
            <w:r w:rsidRPr="00DF6B85">
              <w:t xml:space="preserve">Handout 2 </w:t>
            </w:r>
          </w:p>
        </w:tc>
      </w:tr>
      <w:tr w:rsidR="001B0335" w:rsidRPr="00DF6B85" w:rsidTr="001B0335">
        <w:trPr>
          <w:trHeight w:val="476"/>
        </w:trPr>
        <w:tc>
          <w:tcPr>
            <w:tcW w:w="1595" w:type="dxa"/>
            <w:gridSpan w:val="2"/>
          </w:tcPr>
          <w:p w:rsidR="001B0335" w:rsidRPr="00DF6B85" w:rsidRDefault="001B0335" w:rsidP="001B0335">
            <w:pPr>
              <w:pStyle w:val="Default"/>
            </w:pPr>
            <w:r w:rsidRPr="00DF6B85">
              <w:rPr>
                <w:b/>
                <w:bCs/>
              </w:rPr>
              <w:t xml:space="preserve">Post activity </w:t>
            </w:r>
          </w:p>
        </w:tc>
        <w:tc>
          <w:tcPr>
            <w:tcW w:w="1595" w:type="dxa"/>
          </w:tcPr>
          <w:p w:rsidR="001B0335" w:rsidRPr="00DF6B85" w:rsidRDefault="001B0335" w:rsidP="001B0335">
            <w:pPr>
              <w:pStyle w:val="Default"/>
              <w:rPr>
                <w:lang w:val="en-US"/>
              </w:rPr>
            </w:pPr>
            <w:r w:rsidRPr="00DF6B85">
              <w:rPr>
                <w:lang w:val="en-US"/>
              </w:rPr>
              <w:t xml:space="preserve">Consolidation </w:t>
            </w:r>
            <w:r w:rsidRPr="00DF6B85">
              <w:rPr>
                <w:lang w:val="en-US"/>
              </w:rPr>
              <w:lastRenderedPageBreak/>
              <w:t xml:space="preserve">of the given material </w:t>
            </w:r>
          </w:p>
        </w:tc>
        <w:tc>
          <w:tcPr>
            <w:tcW w:w="2050" w:type="dxa"/>
            <w:gridSpan w:val="2"/>
          </w:tcPr>
          <w:p w:rsidR="001B0335" w:rsidRPr="00DF6B85" w:rsidRDefault="001B0335" w:rsidP="001B0335">
            <w:pPr>
              <w:pStyle w:val="Default"/>
            </w:pPr>
            <w:r w:rsidRPr="00DF6B85">
              <w:lastRenderedPageBreak/>
              <w:t xml:space="preserve">Students make </w:t>
            </w:r>
            <w:r w:rsidRPr="00DF6B85">
              <w:lastRenderedPageBreak/>
              <w:t xml:space="preserve">exercises </w:t>
            </w:r>
          </w:p>
        </w:tc>
        <w:tc>
          <w:tcPr>
            <w:tcW w:w="1142" w:type="dxa"/>
          </w:tcPr>
          <w:p w:rsidR="001B0335" w:rsidRPr="00DF6B85" w:rsidRDefault="001B0335" w:rsidP="001B0335">
            <w:pPr>
              <w:pStyle w:val="Default"/>
            </w:pPr>
            <w:r w:rsidRPr="00DF6B85">
              <w:lastRenderedPageBreak/>
              <w:t xml:space="preserve">20 </w:t>
            </w:r>
            <w:r w:rsidRPr="00DF6B85">
              <w:lastRenderedPageBreak/>
              <w:t xml:space="preserve">minutes </w:t>
            </w:r>
          </w:p>
        </w:tc>
        <w:tc>
          <w:tcPr>
            <w:tcW w:w="1593" w:type="dxa"/>
          </w:tcPr>
          <w:p w:rsidR="001B0335" w:rsidRPr="00DF6B85" w:rsidRDefault="001B0335" w:rsidP="001B0335">
            <w:pPr>
              <w:pStyle w:val="Default"/>
            </w:pPr>
            <w:r w:rsidRPr="00DF6B85">
              <w:lastRenderedPageBreak/>
              <w:t xml:space="preserve">Pair work </w:t>
            </w:r>
          </w:p>
        </w:tc>
        <w:tc>
          <w:tcPr>
            <w:tcW w:w="1597" w:type="dxa"/>
          </w:tcPr>
          <w:p w:rsidR="001B0335" w:rsidRPr="00DF6B85" w:rsidRDefault="001B0335" w:rsidP="001B0335">
            <w:pPr>
              <w:pStyle w:val="Default"/>
            </w:pPr>
            <w:r w:rsidRPr="00DF6B85">
              <w:t xml:space="preserve">Handout 3 </w:t>
            </w:r>
          </w:p>
        </w:tc>
      </w:tr>
      <w:tr w:rsidR="001B0335" w:rsidRPr="00DF6B85" w:rsidTr="001B0335">
        <w:trPr>
          <w:trHeight w:val="550"/>
        </w:trPr>
        <w:tc>
          <w:tcPr>
            <w:tcW w:w="1557" w:type="dxa"/>
          </w:tcPr>
          <w:p w:rsidR="001B0335" w:rsidRPr="00DF6B85" w:rsidRDefault="001B0335" w:rsidP="001B0335">
            <w:pPr>
              <w:pStyle w:val="Default"/>
            </w:pPr>
            <w:r w:rsidRPr="00DF6B85">
              <w:rPr>
                <w:b/>
                <w:bCs/>
              </w:rPr>
              <w:t xml:space="preserve">Conclusion </w:t>
            </w:r>
          </w:p>
        </w:tc>
        <w:tc>
          <w:tcPr>
            <w:tcW w:w="1703" w:type="dxa"/>
            <w:gridSpan w:val="3"/>
          </w:tcPr>
          <w:p w:rsidR="001B0335" w:rsidRPr="00DF6B85" w:rsidRDefault="001B0335" w:rsidP="001B0335">
            <w:pPr>
              <w:pStyle w:val="Default"/>
              <w:rPr>
                <w:lang w:val="en-US"/>
              </w:rPr>
            </w:pPr>
            <w:r w:rsidRPr="00DF6B85">
              <w:rPr>
                <w:lang w:val="en-US"/>
              </w:rPr>
              <w:t xml:space="preserve">The revision of the topic </w:t>
            </w:r>
          </w:p>
        </w:tc>
        <w:tc>
          <w:tcPr>
            <w:tcW w:w="1980" w:type="dxa"/>
          </w:tcPr>
          <w:p w:rsidR="001B0335" w:rsidRPr="00DF6B85" w:rsidRDefault="001B0335" w:rsidP="001B0335">
            <w:pPr>
              <w:pStyle w:val="Default"/>
              <w:rPr>
                <w:lang w:val="en-US"/>
              </w:rPr>
            </w:pPr>
            <w:r w:rsidRPr="00DF6B85">
              <w:rPr>
                <w:b/>
                <w:bCs/>
                <w:lang w:val="en-US"/>
              </w:rPr>
              <w:t xml:space="preserve">Home task: </w:t>
            </w:r>
          </w:p>
          <w:p w:rsidR="001B0335" w:rsidRPr="00DF6B85" w:rsidRDefault="001B0335" w:rsidP="001B0335">
            <w:pPr>
              <w:pStyle w:val="Default"/>
              <w:rPr>
                <w:lang w:val="en-US"/>
              </w:rPr>
            </w:pPr>
            <w:r w:rsidRPr="00DF6B85">
              <w:rPr>
                <w:lang w:val="en-US"/>
              </w:rPr>
              <w:t>Make  sentences</w:t>
            </w:r>
          </w:p>
        </w:tc>
        <w:tc>
          <w:tcPr>
            <w:tcW w:w="1142" w:type="dxa"/>
          </w:tcPr>
          <w:p w:rsidR="001B0335" w:rsidRPr="00DF6B85" w:rsidRDefault="001B0335" w:rsidP="001B0335">
            <w:pPr>
              <w:pStyle w:val="Default"/>
            </w:pPr>
            <w:r w:rsidRPr="00DF6B85">
              <w:t xml:space="preserve">10 minutes </w:t>
            </w:r>
          </w:p>
        </w:tc>
        <w:tc>
          <w:tcPr>
            <w:tcW w:w="3190" w:type="dxa"/>
            <w:gridSpan w:val="2"/>
          </w:tcPr>
          <w:p w:rsidR="001B0335" w:rsidRPr="00DF6B85" w:rsidRDefault="001B0335" w:rsidP="001B0335">
            <w:pPr>
              <w:pStyle w:val="Default"/>
            </w:pPr>
            <w:r w:rsidRPr="00DF6B85">
              <w:t xml:space="preserve">Whole group </w:t>
            </w:r>
          </w:p>
        </w:tc>
      </w:tr>
    </w:tbl>
    <w:p w:rsidR="001B0335" w:rsidRPr="00F10F36" w:rsidRDefault="001B0335" w:rsidP="001B0335">
      <w:pPr>
        <w:jc w:val="center"/>
        <w:rPr>
          <w:b/>
          <w:sz w:val="24"/>
          <w:szCs w:val="24"/>
          <w:lang w:val="en-US"/>
        </w:rPr>
      </w:pPr>
    </w:p>
    <w:p w:rsidR="001B0335" w:rsidRPr="00F10F36" w:rsidRDefault="001B0335" w:rsidP="001B0335">
      <w:pPr>
        <w:outlineLvl w:val="0"/>
        <w:rPr>
          <w:b/>
          <w:bCs/>
          <w:kern w:val="36"/>
          <w:sz w:val="24"/>
          <w:szCs w:val="24"/>
          <w:lang w:val="en-US"/>
        </w:rPr>
      </w:pPr>
      <w:r w:rsidRPr="00F10F36">
        <w:rPr>
          <w:b/>
          <w:bCs/>
          <w:kern w:val="36"/>
          <w:sz w:val="24"/>
          <w:szCs w:val="24"/>
          <w:lang w:val="en-US"/>
        </w:rPr>
        <w:t xml:space="preserve">Reported speech </w:t>
      </w:r>
    </w:p>
    <w:p w:rsidR="001B0335" w:rsidRPr="00F10F36" w:rsidRDefault="001B0335" w:rsidP="001B0335">
      <w:pPr>
        <w:rPr>
          <w:sz w:val="24"/>
          <w:szCs w:val="24"/>
          <w:lang w:val="en-US"/>
        </w:rPr>
      </w:pPr>
      <w:r w:rsidRPr="00F10F36">
        <w:rPr>
          <w:sz w:val="24"/>
          <w:szCs w:val="24"/>
          <w:lang w:val="en-US"/>
        </w:rPr>
        <w:t>Reported speech is how we represent the speech of other people or what we ourselves say. There are two main types of reported speech: direct speech and indirect speech.</w:t>
      </w:r>
    </w:p>
    <w:p w:rsidR="001B0335" w:rsidRPr="00F10F36" w:rsidRDefault="001B0335" w:rsidP="001B0335">
      <w:pPr>
        <w:rPr>
          <w:sz w:val="24"/>
          <w:szCs w:val="24"/>
          <w:lang w:val="en-US"/>
        </w:rPr>
      </w:pPr>
      <w:r w:rsidRPr="00F10F36">
        <w:rPr>
          <w:sz w:val="24"/>
          <w:szCs w:val="24"/>
          <w:lang w:val="en-US"/>
        </w:rPr>
        <w:t>Direct speech repeats the exact words the person used, or how we remember their words:</w:t>
      </w:r>
    </w:p>
    <w:p w:rsidR="001B0335" w:rsidRPr="00F10F36" w:rsidRDefault="001B0335" w:rsidP="001B0335">
      <w:pPr>
        <w:rPr>
          <w:sz w:val="24"/>
          <w:szCs w:val="24"/>
          <w:lang w:val="en-US"/>
        </w:rPr>
      </w:pPr>
      <w:r w:rsidRPr="00F10F36">
        <w:rPr>
          <w:i/>
          <w:iCs/>
          <w:sz w:val="24"/>
          <w:szCs w:val="24"/>
          <w:lang w:val="en-US"/>
        </w:rPr>
        <w:t xml:space="preserve">Barbara said, </w:t>
      </w:r>
      <w:r w:rsidRPr="00F10F36">
        <w:rPr>
          <w:b/>
          <w:bCs/>
          <w:i/>
          <w:iCs/>
          <w:sz w:val="24"/>
          <w:szCs w:val="24"/>
          <w:lang w:val="en-US"/>
        </w:rPr>
        <w:t>“I didn’t realise it was midnight.”</w:t>
      </w:r>
    </w:p>
    <w:p w:rsidR="001B0335" w:rsidRPr="00F10F36" w:rsidRDefault="001B0335" w:rsidP="001B0335">
      <w:pPr>
        <w:rPr>
          <w:sz w:val="24"/>
          <w:szCs w:val="24"/>
          <w:lang w:val="en-US"/>
        </w:rPr>
      </w:pPr>
      <w:r w:rsidRPr="00F10F36">
        <w:rPr>
          <w:sz w:val="24"/>
          <w:szCs w:val="24"/>
          <w:lang w:val="en-US"/>
        </w:rPr>
        <w:t>In indirect speech, the original speaker’s words are changed.</w:t>
      </w:r>
    </w:p>
    <w:p w:rsidR="001B0335" w:rsidRPr="00F10F36" w:rsidRDefault="001B0335" w:rsidP="001B0335">
      <w:pPr>
        <w:rPr>
          <w:sz w:val="24"/>
          <w:szCs w:val="24"/>
          <w:lang w:val="en-US"/>
        </w:rPr>
      </w:pPr>
      <w:r w:rsidRPr="00F10F36">
        <w:rPr>
          <w:i/>
          <w:iCs/>
          <w:sz w:val="24"/>
          <w:szCs w:val="24"/>
          <w:lang w:val="en-US"/>
        </w:rPr>
        <w:t xml:space="preserve">Barbara said </w:t>
      </w:r>
      <w:r w:rsidRPr="00F10F36">
        <w:rPr>
          <w:b/>
          <w:bCs/>
          <w:i/>
          <w:iCs/>
          <w:sz w:val="24"/>
          <w:szCs w:val="24"/>
          <w:lang w:val="en-US"/>
        </w:rPr>
        <w:t>she hadn’t realised it was midnight</w:t>
      </w:r>
      <w:r w:rsidRPr="00F10F36">
        <w:rPr>
          <w:i/>
          <w:iCs/>
          <w:sz w:val="24"/>
          <w:szCs w:val="24"/>
          <w:lang w:val="en-US"/>
        </w:rPr>
        <w:t>.</w:t>
      </w:r>
    </w:p>
    <w:p w:rsidR="001B0335" w:rsidRPr="00F10F36" w:rsidRDefault="001B0335" w:rsidP="001B0335">
      <w:pPr>
        <w:rPr>
          <w:sz w:val="24"/>
          <w:szCs w:val="24"/>
          <w:lang w:val="en-US"/>
        </w:rPr>
      </w:pPr>
      <w:r w:rsidRPr="00F10F36">
        <w:rPr>
          <w:sz w:val="24"/>
          <w:szCs w:val="24"/>
          <w:lang w:val="en-US"/>
        </w:rPr>
        <w:t xml:space="preserve">In this example, </w:t>
      </w:r>
      <w:r w:rsidRPr="00F10F36">
        <w:rPr>
          <w:i/>
          <w:iCs/>
          <w:sz w:val="24"/>
          <w:szCs w:val="24"/>
          <w:lang w:val="en-US"/>
        </w:rPr>
        <w:t>I</w:t>
      </w:r>
      <w:r w:rsidRPr="00F10F36">
        <w:rPr>
          <w:sz w:val="24"/>
          <w:szCs w:val="24"/>
          <w:lang w:val="en-US"/>
        </w:rPr>
        <w:t xml:space="preserve"> becomes </w:t>
      </w:r>
      <w:r w:rsidRPr="00F10F36">
        <w:rPr>
          <w:i/>
          <w:iCs/>
          <w:sz w:val="24"/>
          <w:szCs w:val="24"/>
          <w:lang w:val="en-US"/>
        </w:rPr>
        <w:t>she</w:t>
      </w:r>
      <w:r w:rsidRPr="00F10F36">
        <w:rPr>
          <w:sz w:val="24"/>
          <w:szCs w:val="24"/>
          <w:lang w:val="en-US"/>
        </w:rPr>
        <w:t xml:space="preserve"> and the verb tense reflects the fact that time has passed since the words were spoken: </w:t>
      </w:r>
      <w:r w:rsidRPr="00F10F36">
        <w:rPr>
          <w:i/>
          <w:iCs/>
          <w:sz w:val="24"/>
          <w:szCs w:val="24"/>
          <w:lang w:val="en-US"/>
        </w:rPr>
        <w:t>didn’t realise</w:t>
      </w:r>
      <w:r w:rsidRPr="00F10F36">
        <w:rPr>
          <w:sz w:val="24"/>
          <w:szCs w:val="24"/>
          <w:lang w:val="en-US"/>
        </w:rPr>
        <w:t xml:space="preserve"> becomes </w:t>
      </w:r>
      <w:r w:rsidRPr="00F10F36">
        <w:rPr>
          <w:i/>
          <w:iCs/>
          <w:sz w:val="24"/>
          <w:szCs w:val="24"/>
          <w:lang w:val="en-US"/>
        </w:rPr>
        <w:t>hadn’t realised</w:t>
      </w:r>
      <w:r w:rsidRPr="00F10F36">
        <w:rPr>
          <w:sz w:val="24"/>
          <w:szCs w:val="24"/>
          <w:lang w:val="en-US"/>
        </w:rPr>
        <w:t>.</w:t>
      </w:r>
    </w:p>
    <w:p w:rsidR="001B0335" w:rsidRPr="00F10F36" w:rsidRDefault="001B0335" w:rsidP="001B0335">
      <w:pPr>
        <w:rPr>
          <w:sz w:val="24"/>
          <w:szCs w:val="24"/>
          <w:lang w:val="en-US"/>
        </w:rPr>
      </w:pPr>
      <w:r w:rsidRPr="00F10F36">
        <w:rPr>
          <w:sz w:val="24"/>
          <w:szCs w:val="24"/>
          <w:lang w:val="en-US"/>
        </w:rPr>
        <w:t>Indirect speech focuses more on the content of what someone said rather than their exact words:</w:t>
      </w:r>
    </w:p>
    <w:p w:rsidR="001B0335" w:rsidRPr="00F10F36" w:rsidRDefault="001B0335" w:rsidP="001B0335">
      <w:pPr>
        <w:rPr>
          <w:sz w:val="24"/>
          <w:szCs w:val="24"/>
          <w:lang w:val="en-US"/>
        </w:rPr>
      </w:pPr>
      <w:r w:rsidRPr="00F10F36">
        <w:rPr>
          <w:b/>
          <w:bCs/>
          <w:i/>
          <w:iCs/>
          <w:sz w:val="24"/>
          <w:szCs w:val="24"/>
          <w:lang w:val="en-US"/>
        </w:rPr>
        <w:t>“I’m sorry,”</w:t>
      </w:r>
      <w:r w:rsidRPr="00F10F36">
        <w:rPr>
          <w:i/>
          <w:iCs/>
          <w:sz w:val="24"/>
          <w:szCs w:val="24"/>
          <w:lang w:val="en-US"/>
        </w:rPr>
        <w:t xml:space="preserve"> said Mark.</w:t>
      </w:r>
      <w:r w:rsidRPr="00F10F36">
        <w:rPr>
          <w:sz w:val="24"/>
          <w:szCs w:val="24"/>
          <w:lang w:val="en-US"/>
        </w:rPr>
        <w:t xml:space="preserve"> (direct)</w:t>
      </w:r>
    </w:p>
    <w:p w:rsidR="001B0335" w:rsidRPr="00F10F36" w:rsidRDefault="001B0335" w:rsidP="001B0335">
      <w:pPr>
        <w:rPr>
          <w:sz w:val="24"/>
          <w:szCs w:val="24"/>
          <w:lang w:val="en-US"/>
        </w:rPr>
      </w:pPr>
      <w:r w:rsidRPr="00F10F36">
        <w:rPr>
          <w:i/>
          <w:iCs/>
          <w:sz w:val="24"/>
          <w:szCs w:val="24"/>
          <w:lang w:val="en-US"/>
        </w:rPr>
        <w:t xml:space="preserve">Mark </w:t>
      </w:r>
      <w:r w:rsidRPr="00F10F36">
        <w:rPr>
          <w:b/>
          <w:bCs/>
          <w:i/>
          <w:iCs/>
          <w:sz w:val="24"/>
          <w:szCs w:val="24"/>
          <w:lang w:val="en-US"/>
        </w:rPr>
        <w:t>apologised</w:t>
      </w:r>
      <w:r w:rsidRPr="00F10F36">
        <w:rPr>
          <w:i/>
          <w:iCs/>
          <w:sz w:val="24"/>
          <w:szCs w:val="24"/>
          <w:lang w:val="en-US"/>
        </w:rPr>
        <w:t>.</w:t>
      </w:r>
      <w:r w:rsidRPr="00F10F36">
        <w:rPr>
          <w:sz w:val="24"/>
          <w:szCs w:val="24"/>
          <w:lang w:val="en-US"/>
        </w:rPr>
        <w:t xml:space="preserve"> (indirect: report of a speech act)</w:t>
      </w:r>
    </w:p>
    <w:p w:rsidR="001B0335" w:rsidRPr="00F10F36" w:rsidRDefault="001B0335" w:rsidP="001B0335">
      <w:pPr>
        <w:rPr>
          <w:sz w:val="24"/>
          <w:szCs w:val="24"/>
          <w:lang w:val="en-US"/>
        </w:rPr>
      </w:pPr>
      <w:r w:rsidRPr="00F10F36">
        <w:rPr>
          <w:sz w:val="24"/>
          <w:szCs w:val="24"/>
          <w:lang w:val="en-US"/>
        </w:rPr>
        <w:t>In a similar way, we can report what people wrote or thought:</w:t>
      </w:r>
    </w:p>
    <w:p w:rsidR="001B0335" w:rsidRPr="00F10F36" w:rsidRDefault="001B0335" w:rsidP="001B0335">
      <w:pPr>
        <w:rPr>
          <w:sz w:val="24"/>
          <w:szCs w:val="24"/>
          <w:lang w:val="en-US"/>
        </w:rPr>
      </w:pPr>
      <w:r w:rsidRPr="00F10F36">
        <w:rPr>
          <w:b/>
          <w:bCs/>
          <w:i/>
          <w:iCs/>
          <w:sz w:val="24"/>
          <w:szCs w:val="24"/>
          <w:lang w:val="en-US"/>
        </w:rPr>
        <w:t>‘I will love you forever,’</w:t>
      </w:r>
      <w:r w:rsidRPr="00F10F36">
        <w:rPr>
          <w:i/>
          <w:iCs/>
          <w:sz w:val="24"/>
          <w:szCs w:val="24"/>
          <w:lang w:val="en-US"/>
        </w:rPr>
        <w:t xml:space="preserve"> he wrote, and then posted the note through Alice’s door.</w:t>
      </w:r>
      <w:r w:rsidRPr="00F10F36">
        <w:rPr>
          <w:sz w:val="24"/>
          <w:szCs w:val="24"/>
          <w:lang w:val="en-US"/>
        </w:rPr>
        <w:t xml:space="preserve"> (direct report of what someone wrote)</w:t>
      </w:r>
    </w:p>
    <w:p w:rsidR="001B0335" w:rsidRPr="00F10F36" w:rsidRDefault="001B0335" w:rsidP="001B0335">
      <w:pPr>
        <w:rPr>
          <w:sz w:val="24"/>
          <w:szCs w:val="24"/>
          <w:lang w:val="en-US"/>
        </w:rPr>
      </w:pPr>
      <w:r w:rsidRPr="00F10F36">
        <w:rPr>
          <w:i/>
          <w:iCs/>
          <w:sz w:val="24"/>
          <w:szCs w:val="24"/>
          <w:lang w:val="en-US"/>
        </w:rPr>
        <w:t xml:space="preserve">He wrote </w:t>
      </w:r>
      <w:r w:rsidRPr="00F10F36">
        <w:rPr>
          <w:b/>
          <w:bCs/>
          <w:i/>
          <w:iCs/>
          <w:sz w:val="24"/>
          <w:szCs w:val="24"/>
          <w:lang w:val="en-US"/>
        </w:rPr>
        <w:t>that</w:t>
      </w:r>
      <w:r w:rsidRPr="00F10F36">
        <w:rPr>
          <w:i/>
          <w:iCs/>
          <w:sz w:val="24"/>
          <w:szCs w:val="24"/>
          <w:lang w:val="en-US"/>
        </w:rPr>
        <w:t xml:space="preserve"> </w:t>
      </w:r>
      <w:r w:rsidRPr="00F10F36">
        <w:rPr>
          <w:b/>
          <w:bCs/>
          <w:i/>
          <w:iCs/>
          <w:sz w:val="24"/>
          <w:szCs w:val="24"/>
          <w:lang w:val="en-US"/>
        </w:rPr>
        <w:t>he would love her forever</w:t>
      </w:r>
      <w:r w:rsidRPr="00F10F36">
        <w:rPr>
          <w:i/>
          <w:iCs/>
          <w:sz w:val="24"/>
          <w:szCs w:val="24"/>
          <w:lang w:val="en-US"/>
        </w:rPr>
        <w:t>, and then posted the note through Alice’s door.</w:t>
      </w:r>
      <w:r w:rsidRPr="00F10F36">
        <w:rPr>
          <w:sz w:val="24"/>
          <w:szCs w:val="24"/>
          <w:lang w:val="en-US"/>
        </w:rPr>
        <w:t xml:space="preserve"> (indirect report of what someone wrote)</w:t>
      </w:r>
    </w:p>
    <w:p w:rsidR="001B0335" w:rsidRPr="00F10F36" w:rsidRDefault="001B0335" w:rsidP="001B0335">
      <w:pPr>
        <w:rPr>
          <w:sz w:val="24"/>
          <w:szCs w:val="24"/>
          <w:lang w:val="en-US"/>
        </w:rPr>
      </w:pPr>
      <w:r w:rsidRPr="00F10F36">
        <w:rPr>
          <w:b/>
          <w:bCs/>
          <w:i/>
          <w:iCs/>
          <w:sz w:val="24"/>
          <w:szCs w:val="24"/>
          <w:lang w:val="en-US"/>
        </w:rPr>
        <w:t>I need a new direction in life</w:t>
      </w:r>
      <w:r w:rsidRPr="00F10F36">
        <w:rPr>
          <w:i/>
          <w:iCs/>
          <w:sz w:val="24"/>
          <w:szCs w:val="24"/>
          <w:lang w:val="en-US"/>
        </w:rPr>
        <w:t>, she thought.</w:t>
      </w:r>
      <w:r w:rsidRPr="00F10F36">
        <w:rPr>
          <w:sz w:val="24"/>
          <w:szCs w:val="24"/>
          <w:lang w:val="en-US"/>
        </w:rPr>
        <w:t xml:space="preserve"> (direct report of someone’s thoughts)</w:t>
      </w:r>
    </w:p>
    <w:p w:rsidR="00942C99" w:rsidRDefault="001B0335" w:rsidP="001B0335">
      <w:pPr>
        <w:rPr>
          <w:b/>
          <w:sz w:val="24"/>
          <w:szCs w:val="24"/>
          <w:lang w:val="en-US"/>
        </w:rPr>
      </w:pPr>
      <w:r w:rsidRPr="00F10F36">
        <w:rPr>
          <w:i/>
          <w:iCs/>
          <w:sz w:val="24"/>
          <w:szCs w:val="24"/>
          <w:lang w:val="en-US"/>
        </w:rPr>
        <w:t xml:space="preserve">She thought </w:t>
      </w:r>
      <w:r w:rsidRPr="00F10F36">
        <w:rPr>
          <w:b/>
          <w:bCs/>
          <w:i/>
          <w:iCs/>
          <w:sz w:val="24"/>
          <w:szCs w:val="24"/>
          <w:lang w:val="en-US"/>
        </w:rPr>
        <w:t>that she needed a new direction in life</w:t>
      </w:r>
      <w:r w:rsidRPr="00F10F36">
        <w:rPr>
          <w:i/>
          <w:iCs/>
          <w:sz w:val="24"/>
          <w:szCs w:val="24"/>
          <w:lang w:val="en-US"/>
        </w:rPr>
        <w:t>.</w:t>
      </w:r>
      <w:r w:rsidRPr="00F10F36">
        <w:rPr>
          <w:sz w:val="24"/>
          <w:szCs w:val="24"/>
          <w:lang w:val="en-US"/>
        </w:rPr>
        <w:t xml:space="preserve"> (indirect report of someone’s thoughts)</w:t>
      </w:r>
      <w:r w:rsidRPr="00A67974">
        <w:rPr>
          <w:b/>
          <w:sz w:val="24"/>
          <w:szCs w:val="24"/>
          <w:lang w:val="en-US"/>
        </w:rPr>
        <w:t xml:space="preserve"> </w:t>
      </w:r>
    </w:p>
    <w:p w:rsidR="00942C99" w:rsidRDefault="00942C99" w:rsidP="001B0335">
      <w:pPr>
        <w:rPr>
          <w:b/>
          <w:sz w:val="24"/>
          <w:szCs w:val="24"/>
          <w:lang w:val="en-US"/>
        </w:rPr>
      </w:pPr>
    </w:p>
    <w:p w:rsidR="00EE17FF" w:rsidRPr="00EE17FF" w:rsidRDefault="00942C99" w:rsidP="001B0335">
      <w:pPr>
        <w:rPr>
          <w:color w:val="000000"/>
          <w:sz w:val="24"/>
          <w:szCs w:val="24"/>
          <w:lang w:val="en-US"/>
        </w:rPr>
      </w:pPr>
      <w:r w:rsidRPr="00EE17FF">
        <w:rPr>
          <w:color w:val="000000"/>
          <w:sz w:val="24"/>
          <w:szCs w:val="24"/>
          <w:lang w:val="en-US"/>
        </w:rPr>
        <w:t xml:space="preserve">We often report what people think or what they have said. In writing we may report their actual words in a </w:t>
      </w:r>
      <w:r w:rsidRPr="00EE17FF">
        <w:rPr>
          <w:i/>
          <w:iCs/>
          <w:color w:val="000000"/>
          <w:sz w:val="24"/>
          <w:szCs w:val="24"/>
          <w:lang w:val="en-US"/>
        </w:rPr>
        <w:t xml:space="preserve">quotation </w:t>
      </w:r>
      <w:r w:rsidRPr="00EE17FF">
        <w:rPr>
          <w:color w:val="000000"/>
          <w:sz w:val="24"/>
          <w:szCs w:val="24"/>
          <w:lang w:val="en-US"/>
        </w:rPr>
        <w:br/>
        <w:t>• 'I suppose you've heard the latest news,' she said.</w:t>
      </w:r>
      <w:r w:rsidRPr="00EE17FF">
        <w:rPr>
          <w:color w:val="000000"/>
          <w:sz w:val="24"/>
          <w:szCs w:val="24"/>
          <w:lang w:val="en-US"/>
        </w:rPr>
        <w:br/>
        <w:t>• 'Of course,' Carter replied, 'you'll have to pay him to do the job.'</w:t>
      </w:r>
      <w:r w:rsidRPr="00EE17FF">
        <w:rPr>
          <w:color w:val="000000"/>
          <w:sz w:val="24"/>
          <w:szCs w:val="24"/>
          <w:lang w:val="en-US"/>
        </w:rPr>
        <w:br/>
        <w:t>• She asked, 'What shall I do now?'</w:t>
      </w:r>
      <w:r w:rsidRPr="00EE17FF">
        <w:rPr>
          <w:color w:val="000000"/>
          <w:sz w:val="24"/>
          <w:szCs w:val="24"/>
          <w:lang w:val="en-US"/>
        </w:rPr>
        <w:br/>
        <w:t xml:space="preserve">The </w:t>
      </w:r>
      <w:r w:rsidRPr="00EE17FF">
        <w:rPr>
          <w:i/>
          <w:iCs/>
          <w:color w:val="000000"/>
          <w:sz w:val="24"/>
          <w:szCs w:val="24"/>
          <w:lang w:val="en-US"/>
        </w:rPr>
        <w:t xml:space="preserve">reporting clause </w:t>
      </w:r>
      <w:r w:rsidRPr="00EE17FF">
        <w:rPr>
          <w:color w:val="000000"/>
          <w:sz w:val="24"/>
          <w:szCs w:val="24"/>
          <w:lang w:val="en-US"/>
        </w:rPr>
        <w:t>('she said', 'Carter replied', etc.) can come before, within, or at the end of the quotation.</w:t>
      </w:r>
      <w:r w:rsidRPr="00EE17FF">
        <w:rPr>
          <w:color w:val="000000"/>
          <w:sz w:val="24"/>
          <w:szCs w:val="24"/>
          <w:lang w:val="en-US"/>
        </w:rPr>
        <w:br/>
        <w:t xml:space="preserve">In the English used in stories and novels, the </w:t>
      </w:r>
      <w:r w:rsidRPr="00EE17FF">
        <w:rPr>
          <w:i/>
          <w:iCs/>
          <w:color w:val="000000"/>
          <w:sz w:val="24"/>
          <w:szCs w:val="24"/>
          <w:lang w:val="en-US"/>
        </w:rPr>
        <w:t xml:space="preserve">reporting verb </w:t>
      </w:r>
      <w:r w:rsidRPr="00EE17FF">
        <w:rPr>
          <w:color w:val="000000"/>
          <w:sz w:val="24"/>
          <w:szCs w:val="24"/>
          <w:lang w:val="en-US"/>
        </w:rPr>
        <w:t xml:space="preserve">(e.g. </w:t>
      </w:r>
      <w:r w:rsidRPr="00EE17FF">
        <w:rPr>
          <w:b/>
          <w:bCs/>
          <w:color w:val="000000"/>
          <w:sz w:val="24"/>
          <w:szCs w:val="24"/>
          <w:lang w:val="en-US"/>
        </w:rPr>
        <w:t xml:space="preserve">say, reply, ask) </w:t>
      </w:r>
      <w:r w:rsidRPr="00EE17FF">
        <w:rPr>
          <w:color w:val="000000"/>
          <w:sz w:val="24"/>
          <w:szCs w:val="24"/>
          <w:lang w:val="en-US"/>
        </w:rPr>
        <w:t xml:space="preserve">is often placed before the subject when the </w:t>
      </w:r>
      <w:r w:rsidRPr="00EE17FF">
        <w:rPr>
          <w:i/>
          <w:iCs/>
          <w:color w:val="000000"/>
          <w:sz w:val="24"/>
          <w:szCs w:val="24"/>
          <w:lang w:val="en-US"/>
        </w:rPr>
        <w:t xml:space="preserve">reporting clause </w:t>
      </w:r>
      <w:r w:rsidRPr="00EE17FF">
        <w:rPr>
          <w:color w:val="000000"/>
          <w:sz w:val="24"/>
          <w:szCs w:val="24"/>
          <w:lang w:val="en-US"/>
        </w:rPr>
        <w:t>comes after the quotation:</w:t>
      </w:r>
      <w:r w:rsidRPr="00EE17FF">
        <w:rPr>
          <w:color w:val="000000"/>
          <w:sz w:val="24"/>
          <w:szCs w:val="24"/>
          <w:lang w:val="en-US"/>
        </w:rPr>
        <w:br/>
        <w:t xml:space="preserve">• 'When will you be back?' asked Arnold, </w:t>
      </w:r>
      <w:r w:rsidRPr="00EE17FF">
        <w:rPr>
          <w:i/>
          <w:iCs/>
          <w:color w:val="000000"/>
          <w:sz w:val="24"/>
          <w:szCs w:val="24"/>
          <w:lang w:val="en-US"/>
        </w:rPr>
        <w:t xml:space="preserve">(or </w:t>
      </w:r>
      <w:r w:rsidRPr="00EE17FF">
        <w:rPr>
          <w:color w:val="000000"/>
          <w:sz w:val="24"/>
          <w:szCs w:val="24"/>
          <w:lang w:val="en-US"/>
        </w:rPr>
        <w:t>...Arnold asked.)</w:t>
      </w:r>
      <w:r w:rsidRPr="00EE17FF">
        <w:rPr>
          <w:color w:val="000000"/>
          <w:sz w:val="24"/>
          <w:szCs w:val="24"/>
          <w:lang w:val="en-US"/>
        </w:rPr>
        <w:br/>
        <w:t>However, we don't use this order when the subject is a pronoun:</w:t>
      </w:r>
      <w:r w:rsidRPr="00EE17FF">
        <w:rPr>
          <w:color w:val="000000"/>
          <w:sz w:val="24"/>
          <w:szCs w:val="24"/>
          <w:lang w:val="en-US"/>
        </w:rPr>
        <w:br/>
        <w:t xml:space="preserve">• 'And after that I moved to Italy,' she continued, </w:t>
      </w:r>
      <w:r w:rsidRPr="00EE17FF">
        <w:rPr>
          <w:i/>
          <w:iCs/>
          <w:color w:val="000000"/>
          <w:sz w:val="24"/>
          <w:szCs w:val="24"/>
          <w:lang w:val="en-US"/>
        </w:rPr>
        <w:t xml:space="preserve">(not </w:t>
      </w:r>
      <w:r w:rsidRPr="00EE17FF">
        <w:rPr>
          <w:color w:val="000000"/>
          <w:sz w:val="24"/>
          <w:szCs w:val="24"/>
          <w:lang w:val="en-US"/>
        </w:rPr>
        <w:t>...continued she.)</w:t>
      </w:r>
      <w:r w:rsidRPr="00EE17FF">
        <w:rPr>
          <w:color w:val="000000"/>
          <w:sz w:val="24"/>
          <w:szCs w:val="24"/>
          <w:lang w:val="en-US"/>
        </w:rPr>
        <w:br/>
        <w:t xml:space="preserve">More commonly, especially in speech, we report in our own words what people think or what they have said. When we do this we can use sentences that have a </w:t>
      </w:r>
      <w:r w:rsidRPr="00EE17FF">
        <w:rPr>
          <w:i/>
          <w:iCs/>
          <w:color w:val="000000"/>
          <w:sz w:val="24"/>
          <w:szCs w:val="24"/>
          <w:lang w:val="en-US"/>
        </w:rPr>
        <w:t xml:space="preserve">reporting clause </w:t>
      </w:r>
      <w:r w:rsidRPr="00EE17FF">
        <w:rPr>
          <w:color w:val="000000"/>
          <w:sz w:val="24"/>
          <w:szCs w:val="24"/>
          <w:lang w:val="en-US"/>
        </w:rPr>
        <w:t xml:space="preserve">and a </w:t>
      </w:r>
      <w:r w:rsidRPr="00EE17FF">
        <w:rPr>
          <w:i/>
          <w:iCs/>
          <w:color w:val="000000"/>
          <w:sz w:val="24"/>
          <w:szCs w:val="24"/>
          <w:lang w:val="en-US"/>
        </w:rPr>
        <w:t xml:space="preserve">reported clause </w:t>
      </w:r>
      <w:r w:rsidRPr="00EE17FF">
        <w:rPr>
          <w:color w:val="000000"/>
          <w:sz w:val="24"/>
          <w:szCs w:val="24"/>
          <w:lang w:val="en-US"/>
        </w:rPr>
        <w:t>(see also Units 44 to 49):</w:t>
      </w:r>
      <w:r w:rsidRPr="00EE17FF">
        <w:rPr>
          <w:color w:val="000000"/>
          <w:sz w:val="24"/>
          <w:szCs w:val="24"/>
          <w:lang w:val="en-US"/>
        </w:rPr>
        <w:br/>
      </w:r>
      <w:r w:rsidRPr="00EE17FF">
        <w:rPr>
          <w:i/>
          <w:iCs/>
          <w:color w:val="000000"/>
          <w:sz w:val="24"/>
          <w:szCs w:val="24"/>
          <w:lang w:val="en-US"/>
        </w:rPr>
        <w:t>reporting clause</w:t>
      </w:r>
      <w:r w:rsidRPr="00EE17FF">
        <w:rPr>
          <w:i/>
          <w:iCs/>
          <w:color w:val="000000"/>
          <w:sz w:val="24"/>
          <w:szCs w:val="24"/>
          <w:lang w:val="en-US"/>
        </w:rPr>
        <w:br/>
      </w:r>
      <w:r w:rsidRPr="00EE17FF">
        <w:rPr>
          <w:color w:val="000000"/>
          <w:sz w:val="24"/>
          <w:szCs w:val="24"/>
          <w:lang w:val="en-US"/>
        </w:rPr>
        <w:t>She explained</w:t>
      </w:r>
      <w:r w:rsidRPr="00EE17FF">
        <w:rPr>
          <w:color w:val="000000"/>
          <w:sz w:val="24"/>
          <w:szCs w:val="24"/>
          <w:lang w:val="en-US"/>
        </w:rPr>
        <w:br/>
        <w:t>He complained</w:t>
      </w:r>
      <w:r w:rsidRPr="00EE17FF">
        <w:rPr>
          <w:color w:val="000000"/>
          <w:sz w:val="24"/>
          <w:szCs w:val="24"/>
          <w:lang w:val="en-US"/>
        </w:rPr>
        <w:br/>
      </w:r>
      <w:r w:rsidRPr="00EE17FF">
        <w:rPr>
          <w:i/>
          <w:iCs/>
          <w:color w:val="000000"/>
          <w:sz w:val="24"/>
          <w:szCs w:val="24"/>
          <w:lang w:val="en-US"/>
        </w:rPr>
        <w:t>reported clause</w:t>
      </w:r>
      <w:r w:rsidRPr="00EE17FF">
        <w:rPr>
          <w:i/>
          <w:iCs/>
          <w:color w:val="000000"/>
          <w:sz w:val="24"/>
          <w:szCs w:val="24"/>
          <w:lang w:val="en-US"/>
        </w:rPr>
        <w:br/>
      </w:r>
      <w:r w:rsidRPr="00EE17FF">
        <w:rPr>
          <w:color w:val="000000"/>
          <w:sz w:val="24"/>
          <w:szCs w:val="24"/>
          <w:lang w:val="en-US"/>
        </w:rPr>
        <w:t>(that) she couldn't take the job until January,</w:t>
      </w:r>
      <w:r w:rsidRPr="00EE17FF">
        <w:rPr>
          <w:color w:val="000000"/>
          <w:sz w:val="24"/>
          <w:szCs w:val="24"/>
          <w:lang w:val="en-US"/>
        </w:rPr>
        <w:br/>
        <w:t>(that) he was hungry.</w:t>
      </w:r>
      <w:r w:rsidRPr="00EE17FF">
        <w:rPr>
          <w:color w:val="000000"/>
          <w:sz w:val="24"/>
          <w:szCs w:val="24"/>
          <w:lang w:val="en-US"/>
        </w:rPr>
        <w:br/>
      </w:r>
      <w:r w:rsidRPr="00EE17FF">
        <w:rPr>
          <w:b/>
          <w:bCs/>
          <w:color w:val="000000"/>
          <w:sz w:val="24"/>
          <w:szCs w:val="24"/>
          <w:lang w:val="en-US"/>
        </w:rPr>
        <w:t>Negatives in reporting</w:t>
      </w:r>
      <w:r w:rsidRPr="00EE17FF">
        <w:rPr>
          <w:b/>
          <w:bCs/>
          <w:color w:val="000000"/>
          <w:sz w:val="24"/>
          <w:szCs w:val="24"/>
          <w:lang w:val="en-US"/>
        </w:rPr>
        <w:br/>
      </w:r>
      <w:r w:rsidRPr="00EE17FF">
        <w:rPr>
          <w:color w:val="000000"/>
          <w:sz w:val="24"/>
          <w:szCs w:val="24"/>
          <w:lang w:val="en-US"/>
        </w:rPr>
        <w:t xml:space="preserve">To report what somebody </w:t>
      </w:r>
      <w:r w:rsidRPr="00EE17FF">
        <w:rPr>
          <w:b/>
          <w:bCs/>
          <w:color w:val="000000"/>
          <w:sz w:val="24"/>
          <w:szCs w:val="24"/>
          <w:lang w:val="en-US"/>
        </w:rPr>
        <w:t xml:space="preserve">didn't </w:t>
      </w:r>
      <w:r w:rsidRPr="00EE17FF">
        <w:rPr>
          <w:color w:val="000000"/>
          <w:sz w:val="24"/>
          <w:szCs w:val="24"/>
          <w:lang w:val="en-US"/>
        </w:rPr>
        <w:t>say or think, we make the reporting verb negative:</w:t>
      </w:r>
      <w:r w:rsidRPr="00EE17FF">
        <w:rPr>
          <w:color w:val="000000"/>
          <w:sz w:val="24"/>
          <w:szCs w:val="24"/>
          <w:lang w:val="en-US"/>
        </w:rPr>
        <w:br/>
        <w:t xml:space="preserve">• He </w:t>
      </w:r>
      <w:r w:rsidRPr="00EE17FF">
        <w:rPr>
          <w:b/>
          <w:bCs/>
          <w:color w:val="000000"/>
          <w:sz w:val="24"/>
          <w:szCs w:val="24"/>
          <w:lang w:val="en-US"/>
        </w:rPr>
        <w:t xml:space="preserve">didn't tell me </w:t>
      </w:r>
      <w:r w:rsidRPr="00EE17FF">
        <w:rPr>
          <w:color w:val="000000"/>
          <w:sz w:val="24"/>
          <w:szCs w:val="24"/>
          <w:lang w:val="en-US"/>
        </w:rPr>
        <w:t>how he would get to London.</w:t>
      </w:r>
      <w:r w:rsidRPr="00EE17FF">
        <w:rPr>
          <w:color w:val="000000"/>
          <w:sz w:val="24"/>
          <w:szCs w:val="24"/>
          <w:lang w:val="en-US"/>
        </w:rPr>
        <w:br/>
        <w:t xml:space="preserve">rtlf we want to report a negative sentence, then we normally report this in the </w:t>
      </w:r>
      <w:r w:rsidRPr="00EE17FF">
        <w:rPr>
          <w:i/>
          <w:iCs/>
          <w:color w:val="000000"/>
          <w:sz w:val="24"/>
          <w:szCs w:val="24"/>
          <w:lang w:val="en-US"/>
        </w:rPr>
        <w:t>reported clause:</w:t>
      </w:r>
      <w:r w:rsidRPr="00EE17FF">
        <w:rPr>
          <w:i/>
          <w:iCs/>
          <w:color w:val="000000"/>
          <w:sz w:val="24"/>
          <w:szCs w:val="24"/>
          <w:lang w:val="en-US"/>
        </w:rPr>
        <w:br/>
      </w:r>
      <w:r w:rsidRPr="00EE17FF">
        <w:rPr>
          <w:color w:val="000000"/>
          <w:sz w:val="24"/>
          <w:szCs w:val="24"/>
          <w:lang w:val="en-US"/>
        </w:rPr>
        <w:t xml:space="preserve">• 'You're right, it isn't a good idea.' —* He agreed that it </w:t>
      </w:r>
      <w:r w:rsidRPr="00EE17FF">
        <w:rPr>
          <w:b/>
          <w:bCs/>
          <w:color w:val="000000"/>
          <w:sz w:val="24"/>
          <w:szCs w:val="24"/>
          <w:lang w:val="en-US"/>
        </w:rPr>
        <w:t xml:space="preserve">wasn't </w:t>
      </w:r>
      <w:r w:rsidRPr="00EE17FF">
        <w:rPr>
          <w:color w:val="000000"/>
          <w:sz w:val="24"/>
          <w:szCs w:val="24"/>
          <w:lang w:val="en-US"/>
        </w:rPr>
        <w:t>a good idea.</w:t>
      </w:r>
      <w:r w:rsidRPr="00EE17FF">
        <w:rPr>
          <w:color w:val="000000"/>
          <w:sz w:val="24"/>
          <w:szCs w:val="24"/>
          <w:lang w:val="en-US"/>
        </w:rPr>
        <w:br/>
        <w:t xml:space="preserve">However, with some verbs, to report a negative sentence we make the verb in the </w:t>
      </w:r>
      <w:r w:rsidRPr="00EE17FF">
        <w:rPr>
          <w:i/>
          <w:iCs/>
          <w:color w:val="000000"/>
          <w:sz w:val="24"/>
          <w:szCs w:val="24"/>
          <w:lang w:val="en-US"/>
        </w:rPr>
        <w:t>reporting</w:t>
      </w:r>
      <w:r w:rsidRPr="00EE17FF">
        <w:rPr>
          <w:i/>
          <w:iCs/>
          <w:color w:val="000000"/>
          <w:sz w:val="24"/>
          <w:szCs w:val="24"/>
          <w:lang w:val="en-US"/>
        </w:rPr>
        <w:br/>
        <w:t xml:space="preserve">clause </w:t>
      </w:r>
      <w:r w:rsidRPr="00EE17FF">
        <w:rPr>
          <w:color w:val="000000"/>
          <w:sz w:val="24"/>
          <w:szCs w:val="24"/>
          <w:lang w:val="en-US"/>
        </w:rPr>
        <w:t>negative instead:</w:t>
      </w:r>
      <w:r w:rsidRPr="00EE17FF">
        <w:rPr>
          <w:color w:val="000000"/>
          <w:sz w:val="24"/>
          <w:szCs w:val="24"/>
          <w:lang w:val="en-US"/>
        </w:rPr>
        <w:br/>
        <w:t>• 'I'm sure it's not dangerous.' —</w:t>
      </w:r>
      <w:r w:rsidRPr="00EE17FF">
        <w:rPr>
          <w:b/>
          <w:bCs/>
          <w:color w:val="000000"/>
          <w:sz w:val="24"/>
          <w:szCs w:val="24"/>
          <w:lang w:val="en-US"/>
        </w:rPr>
        <w:t xml:space="preserve">• </w:t>
      </w:r>
      <w:r w:rsidRPr="00EE17FF">
        <w:rPr>
          <w:color w:val="000000"/>
          <w:sz w:val="24"/>
          <w:szCs w:val="24"/>
          <w:lang w:val="en-US"/>
        </w:rPr>
        <w:t xml:space="preserve">She </w:t>
      </w:r>
      <w:r w:rsidRPr="00EE17FF">
        <w:rPr>
          <w:b/>
          <w:bCs/>
          <w:color w:val="000000"/>
          <w:sz w:val="24"/>
          <w:szCs w:val="24"/>
          <w:lang w:val="en-US"/>
        </w:rPr>
        <w:t xml:space="preserve">didn't think </w:t>
      </w:r>
      <w:r w:rsidRPr="00EE17FF">
        <w:rPr>
          <w:color w:val="000000"/>
          <w:sz w:val="24"/>
          <w:szCs w:val="24"/>
          <w:lang w:val="en-US"/>
        </w:rPr>
        <w:t xml:space="preserve">it was dangerous, </w:t>
      </w:r>
      <w:r w:rsidRPr="00EE17FF">
        <w:rPr>
          <w:i/>
          <w:iCs/>
          <w:color w:val="000000"/>
          <w:sz w:val="24"/>
          <w:szCs w:val="24"/>
          <w:lang w:val="en-US"/>
        </w:rPr>
        <w:t xml:space="preserve">(rather than </w:t>
      </w:r>
      <w:r w:rsidRPr="00EE17FF">
        <w:rPr>
          <w:color w:val="000000"/>
          <w:sz w:val="24"/>
          <w:szCs w:val="24"/>
          <w:lang w:val="en-US"/>
        </w:rPr>
        <w:t>She thought it wasn't dangerous.)</w:t>
      </w:r>
      <w:r w:rsidRPr="00EE17FF">
        <w:rPr>
          <w:color w:val="000000"/>
          <w:sz w:val="24"/>
          <w:szCs w:val="24"/>
          <w:lang w:val="en-US"/>
        </w:rPr>
        <w:br/>
        <w:t xml:space="preserve">Other verbs like this include </w:t>
      </w:r>
      <w:r w:rsidRPr="00EE17FF">
        <w:rPr>
          <w:b/>
          <w:bCs/>
          <w:color w:val="000000"/>
          <w:sz w:val="24"/>
          <w:szCs w:val="24"/>
          <w:lang w:val="en-US"/>
        </w:rPr>
        <w:t>believe, expect, feel, intend, plan, propose, suppose, want.</w:t>
      </w:r>
      <w:r w:rsidRPr="00EE17FF">
        <w:rPr>
          <w:b/>
          <w:bCs/>
          <w:color w:val="000000"/>
          <w:sz w:val="24"/>
          <w:szCs w:val="24"/>
          <w:lang w:val="en-US"/>
        </w:rPr>
        <w:br/>
        <w:t>Reporting using nouns</w:t>
      </w:r>
      <w:r w:rsidRPr="00EE17FF">
        <w:rPr>
          <w:b/>
          <w:bCs/>
          <w:color w:val="000000"/>
          <w:sz w:val="24"/>
          <w:szCs w:val="24"/>
          <w:lang w:val="en-US"/>
        </w:rPr>
        <w:br/>
      </w:r>
      <w:r w:rsidRPr="00EE17FF">
        <w:rPr>
          <w:color w:val="000000"/>
          <w:sz w:val="24"/>
          <w:szCs w:val="24"/>
          <w:lang w:val="en-US"/>
        </w:rPr>
        <w:lastRenderedPageBreak/>
        <w:t xml:space="preserve">We sometimes report people's words and thoughts using a </w:t>
      </w:r>
      <w:r w:rsidRPr="00EE17FF">
        <w:rPr>
          <w:b/>
          <w:bCs/>
          <w:color w:val="000000"/>
          <w:sz w:val="24"/>
          <w:szCs w:val="24"/>
          <w:lang w:val="en-US"/>
        </w:rPr>
        <w:t xml:space="preserve">noun </w:t>
      </w:r>
      <w:r w:rsidRPr="00EE17FF">
        <w:rPr>
          <w:color w:val="000000"/>
          <w:sz w:val="24"/>
          <w:szCs w:val="24"/>
          <w:lang w:val="en-US"/>
        </w:rPr>
        <w:t xml:space="preserve">in the </w:t>
      </w:r>
      <w:r w:rsidRPr="00EE17FF">
        <w:rPr>
          <w:i/>
          <w:iCs/>
          <w:color w:val="000000"/>
          <w:sz w:val="24"/>
          <w:szCs w:val="24"/>
          <w:lang w:val="en-US"/>
        </w:rPr>
        <w:t xml:space="preserve">reporting clause </w:t>
      </w:r>
      <w:r w:rsidRPr="00EE17FF">
        <w:rPr>
          <w:color w:val="000000"/>
          <w:sz w:val="24"/>
          <w:szCs w:val="24"/>
          <w:lang w:val="en-US"/>
        </w:rPr>
        <w:t xml:space="preserve">followed by a </w:t>
      </w:r>
      <w:r w:rsidRPr="00EE17FF">
        <w:rPr>
          <w:i/>
          <w:iCs/>
          <w:color w:val="000000"/>
          <w:sz w:val="24"/>
          <w:szCs w:val="24"/>
          <w:lang w:val="en-US"/>
        </w:rPr>
        <w:t xml:space="preserve">reported that-, to-infinitive-, </w:t>
      </w:r>
      <w:r w:rsidRPr="00EE17FF">
        <w:rPr>
          <w:color w:val="000000"/>
          <w:sz w:val="24"/>
          <w:szCs w:val="24"/>
          <w:lang w:val="en-US"/>
        </w:rPr>
        <w:t>or tf/7-clause:</w:t>
      </w:r>
      <w:r w:rsidRPr="00EE17FF">
        <w:rPr>
          <w:color w:val="000000"/>
          <w:sz w:val="24"/>
          <w:szCs w:val="24"/>
          <w:lang w:val="en-US"/>
        </w:rPr>
        <w:br/>
        <w:t xml:space="preserve">• The </w:t>
      </w:r>
      <w:r w:rsidRPr="00EE17FF">
        <w:rPr>
          <w:b/>
          <w:bCs/>
          <w:color w:val="000000"/>
          <w:sz w:val="24"/>
          <w:szCs w:val="24"/>
          <w:lang w:val="en-US"/>
        </w:rPr>
        <w:t xml:space="preserve">claim </w:t>
      </w:r>
      <w:r w:rsidRPr="00EE17FF">
        <w:rPr>
          <w:color w:val="000000"/>
          <w:sz w:val="24"/>
          <w:szCs w:val="24"/>
          <w:lang w:val="en-US"/>
        </w:rPr>
        <w:t xml:space="preserve">is often made </w:t>
      </w:r>
      <w:r w:rsidRPr="00EE17FF">
        <w:rPr>
          <w:i/>
          <w:iCs/>
          <w:color w:val="000000"/>
          <w:sz w:val="24"/>
          <w:szCs w:val="24"/>
          <w:lang w:val="en-US"/>
        </w:rPr>
        <w:t xml:space="preserve">that </w:t>
      </w:r>
      <w:r w:rsidRPr="00EE17FF">
        <w:rPr>
          <w:color w:val="000000"/>
          <w:sz w:val="24"/>
          <w:szCs w:val="24"/>
          <w:lang w:val="en-US"/>
        </w:rPr>
        <w:t>smoking causes heart disease.</w:t>
      </w:r>
      <w:r w:rsidRPr="00EE17FF">
        <w:rPr>
          <w:color w:val="000000"/>
          <w:sz w:val="24"/>
          <w:szCs w:val="24"/>
          <w:lang w:val="en-US"/>
        </w:rPr>
        <w:br/>
        <w:t xml:space="preserve">• The company yesterday carried out its </w:t>
      </w:r>
      <w:r w:rsidRPr="00EE17FF">
        <w:rPr>
          <w:b/>
          <w:bCs/>
          <w:color w:val="000000"/>
          <w:sz w:val="24"/>
          <w:szCs w:val="24"/>
          <w:lang w:val="en-US"/>
        </w:rPr>
        <w:t xml:space="preserve">threat </w:t>
      </w:r>
      <w:r w:rsidRPr="00EE17FF">
        <w:rPr>
          <w:i/>
          <w:iCs/>
          <w:color w:val="000000"/>
          <w:sz w:val="24"/>
          <w:szCs w:val="24"/>
          <w:lang w:val="en-US"/>
        </w:rPr>
        <w:t xml:space="preserve">to dismiss </w:t>
      </w:r>
      <w:r w:rsidRPr="00EE17FF">
        <w:rPr>
          <w:color w:val="000000"/>
          <w:sz w:val="24"/>
          <w:szCs w:val="24"/>
          <w:lang w:val="en-US"/>
        </w:rPr>
        <w:t>workers on strike.</w:t>
      </w:r>
      <w:r w:rsidRPr="00EE17FF">
        <w:rPr>
          <w:color w:val="000000"/>
          <w:sz w:val="24"/>
          <w:szCs w:val="24"/>
          <w:lang w:val="en-US"/>
        </w:rPr>
        <w:br/>
        <w:t xml:space="preserve">• John raised the </w:t>
      </w:r>
      <w:r w:rsidRPr="00EE17FF">
        <w:rPr>
          <w:b/>
          <w:bCs/>
          <w:color w:val="000000"/>
          <w:sz w:val="24"/>
          <w:szCs w:val="24"/>
          <w:lang w:val="en-US"/>
        </w:rPr>
        <w:t xml:space="preserve">question of </w:t>
      </w:r>
      <w:r w:rsidRPr="00EE17FF">
        <w:rPr>
          <w:i/>
          <w:iCs/>
          <w:color w:val="000000"/>
          <w:sz w:val="24"/>
          <w:szCs w:val="24"/>
          <w:lang w:val="en-US"/>
        </w:rPr>
        <w:t xml:space="preserve">how </w:t>
      </w:r>
      <w:r w:rsidRPr="00EE17FF">
        <w:rPr>
          <w:color w:val="000000"/>
          <w:sz w:val="24"/>
          <w:szCs w:val="24"/>
          <w:lang w:val="en-US"/>
        </w:rPr>
        <w:t>the money would be collected.</w:t>
      </w:r>
      <w:r w:rsidRPr="00EE17FF">
        <w:rPr>
          <w:color w:val="000000"/>
          <w:sz w:val="24"/>
          <w:szCs w:val="24"/>
          <w:lang w:val="en-US"/>
        </w:rPr>
        <w:br/>
        <w:t xml:space="preserve">• Nouns followed by a ffcaf-clause include </w:t>
      </w:r>
      <w:r w:rsidRPr="00EE17FF">
        <w:rPr>
          <w:b/>
          <w:bCs/>
          <w:color w:val="000000"/>
          <w:sz w:val="24"/>
          <w:szCs w:val="24"/>
          <w:lang w:val="en-US"/>
        </w:rPr>
        <w:t>acknowledgement, advice, announcement, answer,</w:t>
      </w:r>
      <w:r w:rsidRPr="00EE17FF">
        <w:rPr>
          <w:b/>
          <w:bCs/>
          <w:color w:val="000000"/>
          <w:sz w:val="24"/>
          <w:szCs w:val="24"/>
          <w:lang w:val="en-US"/>
        </w:rPr>
        <w:br/>
        <w:t>a claim, comment, conclusion, decision, explanation, forecast, guarantee, observation, promise,</w:t>
      </w:r>
      <w:r w:rsidRPr="00EE17FF">
        <w:rPr>
          <w:b/>
          <w:bCs/>
          <w:color w:val="000000"/>
          <w:sz w:val="24"/>
          <w:szCs w:val="24"/>
          <w:lang w:val="en-US"/>
        </w:rPr>
        <w:br/>
        <w:t xml:space="preserve">• reply, statement, warning. </w:t>
      </w:r>
      <w:r w:rsidRPr="00EE17FF">
        <w:rPr>
          <w:color w:val="000000"/>
          <w:sz w:val="24"/>
          <w:szCs w:val="24"/>
          <w:lang w:val="en-US"/>
        </w:rPr>
        <w:t xml:space="preserve">Notice that we don't usually leave out </w:t>
      </w:r>
      <w:r w:rsidRPr="00EE17FF">
        <w:rPr>
          <w:b/>
          <w:bCs/>
          <w:color w:val="000000"/>
          <w:sz w:val="24"/>
          <w:szCs w:val="24"/>
          <w:lang w:val="en-US"/>
        </w:rPr>
        <w:t xml:space="preserve">that </w:t>
      </w:r>
      <w:r w:rsidRPr="00EE17FF">
        <w:rPr>
          <w:color w:val="000000"/>
          <w:sz w:val="24"/>
          <w:szCs w:val="24"/>
          <w:lang w:val="en-US"/>
        </w:rPr>
        <w:t>in sentences like this.</w:t>
      </w:r>
      <w:r w:rsidRPr="00EE17FF">
        <w:rPr>
          <w:color w:val="000000"/>
          <w:sz w:val="24"/>
          <w:szCs w:val="24"/>
          <w:lang w:val="en-US"/>
        </w:rPr>
        <w:br/>
        <w:t xml:space="preserve">• Nouns followed by a </w:t>
      </w:r>
      <w:r w:rsidRPr="00EE17FF">
        <w:rPr>
          <w:i/>
          <w:iCs/>
          <w:color w:val="000000"/>
          <w:sz w:val="24"/>
          <w:szCs w:val="24"/>
          <w:lang w:val="en-US"/>
        </w:rPr>
        <w:t xml:space="preserve">to-infinitive </w:t>
      </w:r>
      <w:r w:rsidRPr="00EE17FF">
        <w:rPr>
          <w:color w:val="000000"/>
          <w:sz w:val="24"/>
          <w:szCs w:val="24"/>
          <w:lang w:val="en-US"/>
        </w:rPr>
        <w:t xml:space="preserve">clause include </w:t>
      </w:r>
      <w:r w:rsidRPr="00EE17FF">
        <w:rPr>
          <w:b/>
          <w:bCs/>
          <w:color w:val="000000"/>
          <w:sz w:val="24"/>
          <w:szCs w:val="24"/>
          <w:lang w:val="en-US"/>
        </w:rPr>
        <w:t>advice, claim, decision, encouragement,</w:t>
      </w:r>
      <w:r w:rsidRPr="00EE17FF">
        <w:rPr>
          <w:b/>
          <w:bCs/>
          <w:color w:val="000000"/>
          <w:sz w:val="24"/>
          <w:szCs w:val="24"/>
          <w:lang w:val="en-US"/>
        </w:rPr>
        <w:br/>
        <w:t xml:space="preserve">instruction, invitation, order, promise, recommendation, threat, warning. </w:t>
      </w:r>
      <w:r w:rsidRPr="00EE17FF">
        <w:rPr>
          <w:color w:val="000000"/>
          <w:sz w:val="24"/>
          <w:szCs w:val="24"/>
          <w:lang w:val="en-US"/>
        </w:rPr>
        <w:t>Notice that some of</w:t>
      </w:r>
      <w:r w:rsidRPr="00EE17FF">
        <w:rPr>
          <w:color w:val="000000"/>
          <w:sz w:val="24"/>
          <w:szCs w:val="24"/>
          <w:lang w:val="en-US"/>
        </w:rPr>
        <w:br/>
        <w:t xml:space="preserve">these can also be followed by a </w:t>
      </w:r>
      <w:r w:rsidRPr="00EE17FF">
        <w:rPr>
          <w:i/>
          <w:iCs/>
          <w:color w:val="000000"/>
          <w:sz w:val="24"/>
          <w:szCs w:val="24"/>
          <w:lang w:val="en-US"/>
        </w:rPr>
        <w:t>that-clause.</w:t>
      </w:r>
      <w:r w:rsidRPr="00EE17FF">
        <w:rPr>
          <w:i/>
          <w:iCs/>
          <w:color w:val="000000"/>
          <w:sz w:val="24"/>
          <w:szCs w:val="24"/>
          <w:lang w:val="en-US"/>
        </w:rPr>
        <w:br/>
      </w:r>
      <w:r w:rsidRPr="00EE17FF">
        <w:rPr>
          <w:color w:val="000000"/>
          <w:sz w:val="24"/>
          <w:szCs w:val="24"/>
          <w:lang w:val="en-US"/>
        </w:rPr>
        <w:t xml:space="preserve">• Nouns followed by a </w:t>
      </w:r>
      <w:r w:rsidRPr="00EE17FF">
        <w:rPr>
          <w:i/>
          <w:iCs/>
          <w:color w:val="000000"/>
          <w:sz w:val="24"/>
          <w:szCs w:val="24"/>
          <w:lang w:val="en-US"/>
        </w:rPr>
        <w:t xml:space="preserve">wh-dause </w:t>
      </w:r>
      <w:r w:rsidRPr="00EE17FF">
        <w:rPr>
          <w:color w:val="000000"/>
          <w:sz w:val="24"/>
          <w:szCs w:val="24"/>
          <w:lang w:val="en-US"/>
        </w:rPr>
        <w:t xml:space="preserve">include </w:t>
      </w:r>
      <w:r w:rsidRPr="00EE17FF">
        <w:rPr>
          <w:b/>
          <w:bCs/>
          <w:color w:val="000000"/>
          <w:sz w:val="24"/>
          <w:szCs w:val="24"/>
          <w:lang w:val="en-US"/>
        </w:rPr>
        <w:t xml:space="preserve">issue, problem, question. </w:t>
      </w:r>
      <w:r w:rsidRPr="00EE17FF">
        <w:rPr>
          <w:color w:val="000000"/>
          <w:sz w:val="24"/>
          <w:szCs w:val="24"/>
          <w:lang w:val="en-US"/>
        </w:rPr>
        <w:t xml:space="preserve">We usually use </w:t>
      </w:r>
      <w:r w:rsidRPr="00EE17FF">
        <w:rPr>
          <w:b/>
          <w:bCs/>
          <w:color w:val="000000"/>
          <w:sz w:val="24"/>
          <w:szCs w:val="24"/>
          <w:lang w:val="en-US"/>
        </w:rPr>
        <w:t xml:space="preserve">of </w:t>
      </w:r>
      <w:r w:rsidRPr="00EE17FF">
        <w:rPr>
          <w:color w:val="000000"/>
          <w:sz w:val="24"/>
          <w:szCs w:val="24"/>
          <w:lang w:val="en-US"/>
        </w:rPr>
        <w:t>after these</w:t>
      </w:r>
      <w:r w:rsidRPr="00EE17FF">
        <w:rPr>
          <w:color w:val="000000"/>
          <w:sz w:val="24"/>
          <w:szCs w:val="24"/>
          <w:lang w:val="en-US"/>
        </w:rPr>
        <w:br/>
        <w:t>nouns in reporting.</w:t>
      </w:r>
    </w:p>
    <w:p w:rsidR="00EE17FF" w:rsidRPr="00EE17FF" w:rsidRDefault="00EE17FF" w:rsidP="001B0335">
      <w:pPr>
        <w:rPr>
          <w:color w:val="000000"/>
          <w:sz w:val="24"/>
          <w:szCs w:val="24"/>
          <w:lang w:val="en-US"/>
        </w:rPr>
      </w:pPr>
    </w:p>
    <w:p w:rsidR="00EE17FF" w:rsidRPr="00EE17FF" w:rsidRDefault="00EE17FF" w:rsidP="001B0335">
      <w:pPr>
        <w:rPr>
          <w:b/>
          <w:color w:val="000000"/>
          <w:sz w:val="28"/>
          <w:szCs w:val="24"/>
          <w:lang w:val="en-US"/>
        </w:rPr>
      </w:pPr>
      <w:r w:rsidRPr="00EE17FF">
        <w:rPr>
          <w:b/>
          <w:color w:val="000000"/>
          <w:sz w:val="28"/>
          <w:szCs w:val="24"/>
          <w:lang w:val="en-US"/>
        </w:rPr>
        <w:t>Case Study</w:t>
      </w:r>
    </w:p>
    <w:p w:rsidR="00EE17FF" w:rsidRPr="00EE17FF" w:rsidRDefault="00EE17FF" w:rsidP="001B0335">
      <w:pPr>
        <w:rPr>
          <w:rStyle w:val="10"/>
          <w:sz w:val="24"/>
          <w:szCs w:val="24"/>
          <w:lang w:val="en-US"/>
        </w:rPr>
      </w:pPr>
      <w:r w:rsidRPr="00EE17FF">
        <w:rPr>
          <w:b/>
          <w:i/>
          <w:iCs/>
          <w:color w:val="000000"/>
          <w:sz w:val="24"/>
          <w:szCs w:val="24"/>
          <w:lang w:val="en-US"/>
        </w:rPr>
        <w:t>Activity 1</w:t>
      </w:r>
      <w:r w:rsidRPr="00EE17FF">
        <w:rPr>
          <w:i/>
          <w:iCs/>
          <w:color w:val="000000"/>
          <w:sz w:val="24"/>
          <w:szCs w:val="24"/>
          <w:lang w:val="en-US"/>
        </w:rPr>
        <w:t xml:space="preserve"> Report what was said, quoting the speaker's exact words with one of the following reporting verbs, as in 1. Put the reporting clause after the quotation and give alternative word orders where possible. </w:t>
      </w:r>
      <w:r w:rsidRPr="00EE17FF">
        <w:rPr>
          <w:b/>
          <w:i/>
          <w:color w:val="000000"/>
          <w:sz w:val="24"/>
          <w:szCs w:val="24"/>
          <w:u w:val="single"/>
          <w:lang w:val="en-US"/>
        </w:rPr>
        <w:t>announce command complain decide plead promise remark wonder</w:t>
      </w:r>
      <w:r w:rsidRPr="00EE17FF">
        <w:rPr>
          <w:rStyle w:val="10"/>
          <w:sz w:val="24"/>
          <w:szCs w:val="24"/>
          <w:lang w:val="en-US"/>
        </w:rPr>
        <w:t xml:space="preserve"> </w:t>
      </w:r>
    </w:p>
    <w:p w:rsidR="00EE17FF" w:rsidRPr="00EE17FF" w:rsidRDefault="00EE17FF" w:rsidP="001B0335">
      <w:pPr>
        <w:rPr>
          <w:rStyle w:val="10"/>
          <w:sz w:val="24"/>
          <w:szCs w:val="24"/>
          <w:lang w:val="en-US"/>
        </w:rPr>
      </w:pPr>
    </w:p>
    <w:p w:rsidR="00EE17FF" w:rsidRPr="00EE17FF" w:rsidRDefault="00EE17FF" w:rsidP="001B0335">
      <w:pPr>
        <w:rPr>
          <w:rStyle w:val="10"/>
          <w:sz w:val="24"/>
          <w:szCs w:val="24"/>
          <w:lang w:val="en-US"/>
        </w:rPr>
      </w:pPr>
      <w:r w:rsidRPr="00EE17FF">
        <w:rPr>
          <w:color w:val="000000"/>
          <w:sz w:val="24"/>
          <w:szCs w:val="24"/>
          <w:lang w:val="en-US"/>
        </w:rPr>
        <w:t>1.I'll certainly help you tomorrow. (John) .. .promised John).</w:t>
      </w:r>
      <w:r w:rsidRPr="00EE17FF">
        <w:rPr>
          <w:color w:val="000000"/>
          <w:sz w:val="24"/>
          <w:szCs w:val="24"/>
          <w:lang w:val="en-US"/>
        </w:rPr>
        <w:br/>
        <w:t>2. Don't come near me. (she)</w:t>
      </w:r>
      <w:r w:rsidRPr="00EE17FF">
        <w:rPr>
          <w:color w:val="000000"/>
          <w:sz w:val="24"/>
          <w:szCs w:val="24"/>
          <w:lang w:val="en-US"/>
        </w:rPr>
        <w:br/>
        <w:t>3. Why did they do that? (he)</w:t>
      </w:r>
      <w:r w:rsidRPr="00EE17FF">
        <w:rPr>
          <w:color w:val="000000"/>
          <w:sz w:val="24"/>
          <w:szCs w:val="24"/>
          <w:lang w:val="en-US"/>
        </w:rPr>
        <w:br/>
        <w:t>4 We're getting married! (Emma)</w:t>
      </w:r>
      <w:r w:rsidRPr="00EE17FF">
        <w:rPr>
          <w:color w:val="000000"/>
          <w:sz w:val="24"/>
          <w:szCs w:val="24"/>
          <w:lang w:val="en-US"/>
        </w:rPr>
        <w:br/>
        <w:t>5 I think Robin was right after all. (he)</w:t>
      </w:r>
      <w:r w:rsidRPr="00EE17FF">
        <w:rPr>
          <w:color w:val="000000"/>
          <w:sz w:val="24"/>
          <w:szCs w:val="24"/>
          <w:lang w:val="en-US"/>
        </w:rPr>
        <w:br/>
        <w:t>6 Those flowers look nice. (Liz)</w:t>
      </w:r>
      <w:r w:rsidRPr="00EE17FF">
        <w:rPr>
          <w:color w:val="000000"/>
          <w:sz w:val="24"/>
          <w:szCs w:val="24"/>
          <w:lang w:val="en-US"/>
        </w:rPr>
        <w:br/>
        <w:t>7 This coffee's cold, (she)</w:t>
      </w:r>
      <w:r w:rsidRPr="00EE17FF">
        <w:rPr>
          <w:color w:val="000000"/>
          <w:sz w:val="24"/>
          <w:szCs w:val="24"/>
          <w:lang w:val="en-US"/>
        </w:rPr>
        <w:br/>
        <w:t>8 Please let me go to the party. (Dan)</w:t>
      </w:r>
    </w:p>
    <w:p w:rsidR="00942C99" w:rsidRPr="00EE17FF" w:rsidRDefault="00EE17FF" w:rsidP="001B0335">
      <w:pPr>
        <w:rPr>
          <w:b/>
          <w:sz w:val="24"/>
          <w:szCs w:val="24"/>
          <w:lang w:val="en-US"/>
        </w:rPr>
      </w:pPr>
      <w:r w:rsidRPr="00EE17FF">
        <w:rPr>
          <w:b/>
          <w:i/>
          <w:iCs/>
          <w:color w:val="000000"/>
          <w:sz w:val="24"/>
          <w:szCs w:val="24"/>
          <w:lang w:val="en-US"/>
        </w:rPr>
        <w:t>Activity 2</w:t>
      </w:r>
      <w:r w:rsidRPr="00EE17FF">
        <w:rPr>
          <w:i/>
          <w:iCs/>
          <w:color w:val="000000"/>
          <w:sz w:val="24"/>
          <w:szCs w:val="24"/>
          <w:lang w:val="en-US"/>
        </w:rPr>
        <w:t xml:space="preserve"> Choose a pair of verbs to complete the reports of what was said. Make the verb negative in the   reporting clause (as in 1) or the reported clause, whichever is more likely. (C)</w:t>
      </w:r>
      <w:r w:rsidRPr="00EE17FF">
        <w:rPr>
          <w:i/>
          <w:iCs/>
          <w:color w:val="000000"/>
          <w:sz w:val="24"/>
          <w:szCs w:val="24"/>
          <w:lang w:val="en-US"/>
        </w:rPr>
        <w:br/>
      </w:r>
      <w:r w:rsidRPr="00EE17FF">
        <w:rPr>
          <w:i/>
          <w:color w:val="000000"/>
          <w:sz w:val="24"/>
          <w:szCs w:val="24"/>
          <w:lang w:val="en-US"/>
        </w:rPr>
        <w:t>predict / would expect / lend believe / could explain / be want / wait complain / could</w:t>
      </w:r>
      <w:r w:rsidRPr="00EE17FF">
        <w:rPr>
          <w:color w:val="000000"/>
          <w:sz w:val="24"/>
          <w:szCs w:val="24"/>
          <w:lang w:val="en-US"/>
        </w:rPr>
        <w:br/>
        <w:t>1 'I bet Peter won't be on time.'</w:t>
      </w:r>
      <w:r w:rsidRPr="00EE17FF">
        <w:rPr>
          <w:color w:val="000000"/>
          <w:sz w:val="24"/>
          <w:szCs w:val="24"/>
          <w:lang w:val="en-US"/>
        </w:rPr>
        <w:br/>
        <w:t>-» She predicted, that Peter .wouUU&gt;!t. be on time.</w:t>
      </w:r>
      <w:r w:rsidRPr="00EE17FF">
        <w:rPr>
          <w:color w:val="000000"/>
          <w:sz w:val="24"/>
          <w:szCs w:val="24"/>
          <w:lang w:val="en-US"/>
        </w:rPr>
        <w:br/>
        <w:t>2 'You can't jump across the river.'</w:t>
      </w:r>
      <w:r w:rsidRPr="00EE17FF">
        <w:rPr>
          <w:color w:val="000000"/>
          <w:sz w:val="24"/>
          <w:szCs w:val="24"/>
          <w:lang w:val="en-US"/>
        </w:rPr>
        <w:br/>
        <w:t>- • She that I jump across the river.</w:t>
      </w:r>
      <w:r w:rsidRPr="00EE17FF">
        <w:rPr>
          <w:color w:val="000000"/>
          <w:sz w:val="24"/>
          <w:szCs w:val="24"/>
          <w:lang w:val="en-US"/>
        </w:rPr>
        <w:br/>
        <w:t>3 'I can't see the stage clearly.'</w:t>
      </w:r>
      <w:r w:rsidRPr="00EE17FF">
        <w:rPr>
          <w:color w:val="000000"/>
          <w:sz w:val="24"/>
          <w:szCs w:val="24"/>
          <w:lang w:val="en-US"/>
        </w:rPr>
        <w:br/>
        <w:t>—&gt;She that she see the stage clearly.</w:t>
      </w:r>
      <w:r w:rsidRPr="00EE17FF">
        <w:rPr>
          <w:color w:val="000000"/>
          <w:sz w:val="24"/>
          <w:szCs w:val="24"/>
          <w:lang w:val="en-US"/>
        </w:rPr>
        <w:br/>
        <w:t>4 'I'd rather you didn't wait for me.'</w:t>
      </w:r>
      <w:r w:rsidRPr="00EE17FF">
        <w:rPr>
          <w:color w:val="000000"/>
          <w:sz w:val="24"/>
          <w:szCs w:val="24"/>
          <w:lang w:val="en-US"/>
        </w:rPr>
        <w:br/>
        <w:t>—• He said he me for him.</w:t>
      </w:r>
      <w:r w:rsidRPr="00EE17FF">
        <w:rPr>
          <w:color w:val="000000"/>
          <w:sz w:val="24"/>
          <w:szCs w:val="24"/>
          <w:lang w:val="en-US"/>
        </w:rPr>
        <w:br/>
        <w:t>5 'It's not possible to see Mr Charles today.'</w:t>
      </w:r>
      <w:r w:rsidRPr="00EE17FF">
        <w:rPr>
          <w:color w:val="000000"/>
          <w:sz w:val="24"/>
          <w:szCs w:val="24"/>
          <w:lang w:val="en-US"/>
        </w:rPr>
        <w:br/>
        <w:t>—• He that it possible to see Mr Charles that day.</w:t>
      </w:r>
      <w:r w:rsidRPr="00EE17FF">
        <w:rPr>
          <w:color w:val="000000"/>
          <w:sz w:val="24"/>
          <w:szCs w:val="24"/>
          <w:lang w:val="en-US"/>
        </w:rPr>
        <w:br/>
        <w:t>6 'Alan probably won't lend us his car.'</w:t>
      </w:r>
      <w:r w:rsidRPr="00EE17FF">
        <w:rPr>
          <w:color w:val="000000"/>
          <w:sz w:val="24"/>
          <w:szCs w:val="24"/>
          <w:lang w:val="en-US"/>
        </w:rPr>
        <w:br/>
        <w:t>—&gt; They Alan them his car.</w:t>
      </w:r>
      <w:r w:rsidRPr="00EE17FF">
        <w:rPr>
          <w:color w:val="000000"/>
          <w:sz w:val="24"/>
          <w:szCs w:val="24"/>
          <w:lang w:val="en-US"/>
        </w:rPr>
        <w:br/>
      </w:r>
      <w:r w:rsidRPr="00EE17FF">
        <w:rPr>
          <w:b/>
          <w:i/>
          <w:iCs/>
          <w:color w:val="000000"/>
          <w:sz w:val="24"/>
          <w:szCs w:val="24"/>
          <w:lang w:val="en-US"/>
        </w:rPr>
        <w:t xml:space="preserve">Activity </w:t>
      </w:r>
      <w:r w:rsidRPr="00EE17FF">
        <w:rPr>
          <w:color w:val="000000"/>
          <w:sz w:val="24"/>
          <w:szCs w:val="24"/>
          <w:lang w:val="en-US"/>
        </w:rPr>
        <w:t xml:space="preserve">3 </w:t>
      </w:r>
      <w:r w:rsidRPr="00EE17FF">
        <w:rPr>
          <w:i/>
          <w:iCs/>
          <w:color w:val="000000"/>
          <w:sz w:val="24"/>
          <w:szCs w:val="24"/>
          <w:lang w:val="en-US"/>
        </w:rPr>
        <w:t xml:space="preserve">Complete the sentences with one of these nouns and an expansion of the notes. Expand the notes to a </w:t>
      </w:r>
      <w:r w:rsidRPr="00EE17FF">
        <w:rPr>
          <w:color w:val="000000"/>
          <w:sz w:val="24"/>
          <w:szCs w:val="24"/>
          <w:lang w:val="en-US"/>
        </w:rPr>
        <w:t xml:space="preserve">that-clause, to-infinitive clause, </w:t>
      </w:r>
      <w:r w:rsidRPr="00EE17FF">
        <w:rPr>
          <w:i/>
          <w:iCs/>
          <w:color w:val="000000"/>
          <w:sz w:val="24"/>
          <w:szCs w:val="24"/>
          <w:lang w:val="en-US"/>
        </w:rPr>
        <w:t xml:space="preserve">or </w:t>
      </w:r>
      <w:r w:rsidRPr="00EE17FF">
        <w:rPr>
          <w:color w:val="000000"/>
          <w:sz w:val="24"/>
          <w:szCs w:val="24"/>
          <w:lang w:val="en-US"/>
        </w:rPr>
        <w:t xml:space="preserve">wh-clause </w:t>
      </w:r>
      <w:r w:rsidRPr="00EE17FF">
        <w:rPr>
          <w:i/>
          <w:iCs/>
          <w:color w:val="000000"/>
          <w:sz w:val="24"/>
          <w:szCs w:val="24"/>
          <w:lang w:val="en-US"/>
        </w:rPr>
        <w:t>as appropriate. (D)</w:t>
      </w:r>
      <w:r w:rsidRPr="00EE17FF">
        <w:rPr>
          <w:i/>
          <w:iCs/>
          <w:color w:val="000000"/>
          <w:sz w:val="24"/>
          <w:szCs w:val="24"/>
          <w:lang w:val="en-US"/>
        </w:rPr>
        <w:br/>
      </w:r>
      <w:r w:rsidRPr="00EE17FF">
        <w:rPr>
          <w:color w:val="000000"/>
          <w:sz w:val="24"/>
          <w:szCs w:val="24"/>
          <w:lang w:val="en-US"/>
        </w:rPr>
        <w:t>claim encouragement guarantee invitation</w:t>
      </w:r>
      <w:r w:rsidRPr="00EE17FF">
        <w:rPr>
          <w:color w:val="000000"/>
          <w:sz w:val="24"/>
          <w:szCs w:val="24"/>
          <w:lang w:val="en-US"/>
        </w:rPr>
        <w:br/>
        <w:t>1 The President has turned down a(n) invitation to visit South Africa in January.</w:t>
      </w:r>
      <w:r w:rsidRPr="00EE17FF">
        <w:rPr>
          <w:color w:val="000000"/>
          <w:sz w:val="24"/>
          <w:szCs w:val="24"/>
          <w:lang w:val="en-US"/>
        </w:rPr>
        <w:br/>
        <w:t>2 The newspaper has now dropped its...</w:t>
      </w:r>
      <w:r w:rsidRPr="00EE17FF">
        <w:rPr>
          <w:color w:val="000000"/>
          <w:sz w:val="24"/>
          <w:szCs w:val="24"/>
          <w:lang w:val="en-US"/>
        </w:rPr>
        <w:br/>
        <w:t>3 We have received a(n)...</w:t>
      </w:r>
      <w:r w:rsidRPr="00EE17FF">
        <w:rPr>
          <w:color w:val="000000"/>
          <w:sz w:val="24"/>
          <w:szCs w:val="24"/>
          <w:lang w:val="en-US"/>
        </w:rPr>
        <w:br/>
        <w:t>4 It was the British Prime Minister Harold Wilson who made the...</w:t>
      </w:r>
      <w:r w:rsidRPr="00EE17FF">
        <w:rPr>
          <w:color w:val="000000"/>
          <w:sz w:val="24"/>
          <w:szCs w:val="24"/>
          <w:lang w:val="en-US"/>
        </w:rPr>
        <w:br/>
      </w:r>
      <w:r w:rsidRPr="00EE17FF">
        <w:rPr>
          <w:i/>
          <w:iCs/>
          <w:color w:val="000000"/>
          <w:sz w:val="24"/>
          <w:szCs w:val="24"/>
          <w:lang w:val="en-US"/>
        </w:rPr>
        <w:t xml:space="preserve">5 </w:t>
      </w:r>
      <w:r w:rsidRPr="00EE17FF">
        <w:rPr>
          <w:color w:val="000000"/>
          <w:sz w:val="24"/>
          <w:szCs w:val="24"/>
          <w:lang w:val="en-US"/>
        </w:rPr>
        <w:t>My parents gave me a lot of...</w:t>
      </w:r>
      <w:r w:rsidRPr="00EE17FF">
        <w:rPr>
          <w:color w:val="000000"/>
          <w:sz w:val="24"/>
          <w:szCs w:val="24"/>
          <w:lang w:val="en-US"/>
        </w:rPr>
        <w:br/>
        <w:t>6 We went on to discuss the... issue observation</w:t>
      </w:r>
      <w:r w:rsidRPr="00EE17FF">
        <w:rPr>
          <w:color w:val="000000"/>
          <w:sz w:val="24"/>
          <w:szCs w:val="24"/>
          <w:lang w:val="en-US"/>
        </w:rPr>
        <w:br/>
        <w:t>a.(visit South Africa / January)</w:t>
      </w:r>
      <w:r w:rsidRPr="00EE17FF">
        <w:rPr>
          <w:color w:val="000000"/>
          <w:sz w:val="24"/>
          <w:szCs w:val="24"/>
          <w:lang w:val="en-US"/>
        </w:rPr>
        <w:br/>
        <w:t>b.(be / oldest / Scotland)</w:t>
      </w:r>
      <w:r w:rsidRPr="00EE17FF">
        <w:rPr>
          <w:color w:val="000000"/>
          <w:sz w:val="24"/>
          <w:szCs w:val="24"/>
          <w:lang w:val="en-US"/>
        </w:rPr>
        <w:br/>
        <w:t>c.(building work / finished / next week)</w:t>
      </w:r>
      <w:r w:rsidRPr="00EE17FF">
        <w:rPr>
          <w:color w:val="000000"/>
          <w:sz w:val="24"/>
          <w:szCs w:val="24"/>
          <w:lang w:val="en-US"/>
        </w:rPr>
        <w:br/>
        <w:t>d.(a week / long time in politics)</w:t>
      </w:r>
      <w:r w:rsidRPr="00EE17FF">
        <w:rPr>
          <w:color w:val="000000"/>
          <w:sz w:val="24"/>
          <w:szCs w:val="24"/>
          <w:lang w:val="en-US"/>
        </w:rPr>
        <w:br/>
        <w:t>e.(do well / university)</w:t>
      </w:r>
      <w:r w:rsidRPr="00EE17FF">
        <w:rPr>
          <w:color w:val="000000"/>
          <w:sz w:val="24"/>
          <w:szCs w:val="24"/>
          <w:lang w:val="en-US"/>
        </w:rPr>
        <w:br/>
      </w:r>
      <w:r w:rsidRPr="00EE17FF">
        <w:rPr>
          <w:color w:val="000000"/>
          <w:sz w:val="24"/>
          <w:szCs w:val="24"/>
          <w:lang w:val="en-US"/>
        </w:rPr>
        <w:lastRenderedPageBreak/>
        <w:t>f.(should represent us / negotiations)</w:t>
      </w:r>
    </w:p>
    <w:p w:rsidR="001B0335" w:rsidRPr="00F10F36" w:rsidRDefault="001B0335" w:rsidP="001B0335">
      <w:pPr>
        <w:rPr>
          <w:sz w:val="24"/>
          <w:szCs w:val="24"/>
          <w:lang w:val="en-US"/>
        </w:rPr>
      </w:pPr>
      <w:r w:rsidRPr="00A67974">
        <w:rPr>
          <w:noProof/>
          <w:sz w:val="24"/>
          <w:szCs w:val="24"/>
          <w:lang w:bidi="ar-SA"/>
        </w:rPr>
        <w:drawing>
          <wp:inline distT="0" distB="0" distL="0" distR="0">
            <wp:extent cx="5943600" cy="3324225"/>
            <wp:effectExtent l="19050" t="0" r="0" b="0"/>
            <wp:docPr id="1031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p>
    <w:p w:rsidR="001B0335" w:rsidRDefault="001B0335" w:rsidP="001B0335">
      <w:pPr>
        <w:pStyle w:val="1"/>
        <w:spacing w:before="0" w:line="240" w:lineRule="auto"/>
        <w:rPr>
          <w:sz w:val="24"/>
          <w:szCs w:val="24"/>
          <w:lang w:val="en-US"/>
        </w:rPr>
      </w:pPr>
    </w:p>
    <w:p w:rsidR="000217DB" w:rsidRDefault="000217DB" w:rsidP="001B0335">
      <w:pPr>
        <w:pStyle w:val="1"/>
        <w:spacing w:before="0" w:line="240" w:lineRule="auto"/>
        <w:rPr>
          <w:sz w:val="24"/>
          <w:szCs w:val="24"/>
          <w:lang w:val="en-US"/>
        </w:rPr>
      </w:pPr>
    </w:p>
    <w:p w:rsidR="000217DB" w:rsidRDefault="000217DB" w:rsidP="001B0335">
      <w:pPr>
        <w:pStyle w:val="1"/>
        <w:spacing w:before="0" w:line="240" w:lineRule="auto"/>
        <w:rPr>
          <w:sz w:val="24"/>
          <w:szCs w:val="24"/>
          <w:lang w:val="en-US"/>
        </w:rPr>
      </w:pPr>
    </w:p>
    <w:p w:rsidR="000217DB" w:rsidRDefault="000217DB" w:rsidP="001B0335">
      <w:pPr>
        <w:pStyle w:val="1"/>
        <w:spacing w:before="0" w:line="240" w:lineRule="auto"/>
        <w:rPr>
          <w:sz w:val="24"/>
          <w:szCs w:val="24"/>
          <w:lang w:val="en-US"/>
        </w:rPr>
      </w:pPr>
    </w:p>
    <w:p w:rsidR="000217DB" w:rsidRDefault="000217DB" w:rsidP="001B0335">
      <w:pPr>
        <w:pStyle w:val="1"/>
        <w:spacing w:before="0" w:line="240" w:lineRule="auto"/>
        <w:rPr>
          <w:sz w:val="24"/>
          <w:szCs w:val="24"/>
          <w:lang w:val="en-US"/>
        </w:rPr>
      </w:pPr>
    </w:p>
    <w:p w:rsidR="000217DB" w:rsidRPr="00E7360F" w:rsidRDefault="001B0335" w:rsidP="000217DB">
      <w:pPr>
        <w:pStyle w:val="1"/>
        <w:spacing w:before="0" w:line="240" w:lineRule="auto"/>
        <w:rPr>
          <w:szCs w:val="24"/>
          <w:lang w:val="en-US"/>
        </w:rPr>
      </w:pPr>
      <w:r w:rsidRPr="00E7360F">
        <w:rPr>
          <w:szCs w:val="24"/>
          <w:lang w:val="en-US"/>
        </w:rPr>
        <w:t>Lesson № 35</w:t>
      </w:r>
      <w:r w:rsidR="000217DB" w:rsidRPr="00E7360F">
        <w:rPr>
          <w:b w:val="0"/>
          <w:color w:val="000000" w:themeColor="text1"/>
          <w:szCs w:val="24"/>
          <w:lang w:val="en-US"/>
        </w:rPr>
        <w:t xml:space="preserve"> Theme:</w:t>
      </w:r>
      <w:r w:rsidR="000217DB" w:rsidRPr="00E7360F">
        <w:rPr>
          <w:szCs w:val="24"/>
          <w:lang w:val="en-US"/>
        </w:rPr>
        <w:t xml:space="preserve"> Reported Questions</w:t>
      </w:r>
    </w:p>
    <w:p w:rsidR="001B0335" w:rsidRPr="000217DB" w:rsidRDefault="001B0335" w:rsidP="001B0335">
      <w:pPr>
        <w:pStyle w:val="1"/>
        <w:spacing w:before="0" w:line="240" w:lineRule="auto"/>
        <w:rPr>
          <w:sz w:val="24"/>
          <w:szCs w:val="24"/>
          <w:lang w:val="en-US"/>
        </w:rPr>
      </w:pPr>
    </w:p>
    <w:p w:rsidR="000217DB" w:rsidRPr="00A568BB" w:rsidRDefault="000217DB" w:rsidP="000217DB">
      <w:pPr>
        <w:jc w:val="both"/>
        <w:rPr>
          <w:b/>
          <w:sz w:val="24"/>
          <w:szCs w:val="24"/>
          <w:lang w:val="en-GB"/>
        </w:rPr>
      </w:pPr>
      <w:r w:rsidRPr="00A568BB">
        <w:rPr>
          <w:b/>
          <w:sz w:val="24"/>
          <w:szCs w:val="24"/>
          <w:lang w:val="en-GB"/>
        </w:rPr>
        <w:t>Aims</w:t>
      </w:r>
    </w:p>
    <w:p w:rsidR="000217DB" w:rsidRPr="00A568BB" w:rsidRDefault="000217DB" w:rsidP="000217DB">
      <w:pPr>
        <w:widowControl/>
        <w:numPr>
          <w:ilvl w:val="0"/>
          <w:numId w:val="139"/>
        </w:numPr>
        <w:autoSpaceDE/>
        <w:autoSpaceDN/>
        <w:jc w:val="both"/>
        <w:rPr>
          <w:sz w:val="24"/>
          <w:szCs w:val="24"/>
          <w:lang w:val="en-GB"/>
        </w:rPr>
      </w:pPr>
      <w:r w:rsidRPr="00A568BB">
        <w:rPr>
          <w:sz w:val="24"/>
          <w:szCs w:val="24"/>
          <w:lang w:val="en-GB"/>
        </w:rPr>
        <w:t xml:space="preserve">to develop students’ awareness of </w:t>
      </w:r>
      <w:r>
        <w:rPr>
          <w:sz w:val="24"/>
          <w:szCs w:val="24"/>
          <w:lang w:val="en-GB"/>
        </w:rPr>
        <w:t xml:space="preserve">using of reported speech </w:t>
      </w:r>
      <w:r w:rsidRPr="00A568BB">
        <w:rPr>
          <w:sz w:val="24"/>
          <w:szCs w:val="24"/>
          <w:lang w:val="en-GB"/>
        </w:rPr>
        <w:t>in context</w:t>
      </w:r>
      <w:r>
        <w:rPr>
          <w:sz w:val="24"/>
          <w:szCs w:val="24"/>
          <w:lang w:val="en-GB"/>
        </w:rPr>
        <w:t xml:space="preserve"> and </w:t>
      </w:r>
      <w:r w:rsidRPr="00A568BB">
        <w:rPr>
          <w:sz w:val="24"/>
          <w:szCs w:val="24"/>
          <w:lang w:val="en-GB"/>
        </w:rPr>
        <w:t>in communication</w:t>
      </w:r>
    </w:p>
    <w:p w:rsidR="000217DB" w:rsidRPr="000217DB" w:rsidRDefault="000217DB" w:rsidP="000217DB">
      <w:pPr>
        <w:widowControl/>
        <w:autoSpaceDE/>
        <w:autoSpaceDN/>
        <w:ind w:left="720"/>
        <w:jc w:val="both"/>
        <w:rPr>
          <w:b/>
          <w:sz w:val="24"/>
          <w:szCs w:val="24"/>
          <w:lang w:val="en-GB"/>
        </w:rPr>
      </w:pPr>
      <w:r w:rsidRPr="000217DB">
        <w:rPr>
          <w:b/>
          <w:sz w:val="24"/>
          <w:szCs w:val="24"/>
          <w:lang w:val="en-GB"/>
        </w:rPr>
        <w:t>Objectives</w:t>
      </w:r>
    </w:p>
    <w:p w:rsidR="000217DB" w:rsidRPr="00A568BB" w:rsidRDefault="000217DB" w:rsidP="000217DB">
      <w:pPr>
        <w:jc w:val="both"/>
        <w:rPr>
          <w:sz w:val="24"/>
          <w:szCs w:val="24"/>
          <w:lang w:val="en-GB"/>
        </w:rPr>
      </w:pPr>
      <w:r w:rsidRPr="00A568BB">
        <w:rPr>
          <w:sz w:val="24"/>
          <w:szCs w:val="24"/>
          <w:lang w:val="en-GB"/>
        </w:rPr>
        <w:t>By the end of Year 1 students will:</w:t>
      </w:r>
    </w:p>
    <w:p w:rsidR="000217DB" w:rsidRPr="00A568BB" w:rsidRDefault="000217DB" w:rsidP="000217DB">
      <w:pPr>
        <w:widowControl/>
        <w:numPr>
          <w:ilvl w:val="0"/>
          <w:numId w:val="69"/>
        </w:numPr>
        <w:autoSpaceDE/>
        <w:autoSpaceDN/>
        <w:jc w:val="both"/>
        <w:rPr>
          <w:sz w:val="24"/>
          <w:szCs w:val="24"/>
          <w:lang w:val="en-GB"/>
        </w:rPr>
      </w:pPr>
      <w:r w:rsidRPr="00A568BB">
        <w:rPr>
          <w:sz w:val="24"/>
          <w:szCs w:val="24"/>
          <w:lang w:val="en-GB"/>
        </w:rPr>
        <w:t xml:space="preserve">be able to recognise and use </w:t>
      </w:r>
      <w:r>
        <w:rPr>
          <w:sz w:val="24"/>
          <w:szCs w:val="24"/>
          <w:lang w:val="en-GB"/>
        </w:rPr>
        <w:t xml:space="preserve">of reported speech </w:t>
      </w:r>
      <w:r w:rsidRPr="00A568BB">
        <w:rPr>
          <w:sz w:val="24"/>
          <w:szCs w:val="24"/>
          <w:lang w:val="en-GB"/>
        </w:rPr>
        <w:t>appropriately  both in spoken and written English</w:t>
      </w:r>
    </w:p>
    <w:p w:rsidR="000217DB" w:rsidRDefault="000217DB" w:rsidP="000217DB">
      <w:pPr>
        <w:widowControl/>
        <w:numPr>
          <w:ilvl w:val="0"/>
          <w:numId w:val="69"/>
        </w:numPr>
        <w:autoSpaceDE/>
        <w:autoSpaceDN/>
        <w:jc w:val="both"/>
        <w:rPr>
          <w:sz w:val="24"/>
          <w:szCs w:val="24"/>
          <w:lang w:val="en-GB"/>
        </w:rPr>
      </w:pPr>
      <w:r w:rsidRPr="000217DB">
        <w:rPr>
          <w:sz w:val="24"/>
          <w:szCs w:val="24"/>
          <w:lang w:val="en-GB"/>
        </w:rPr>
        <w:t xml:space="preserve">be able to understand the link between form and meaning </w:t>
      </w:r>
      <w:r>
        <w:rPr>
          <w:sz w:val="24"/>
          <w:szCs w:val="24"/>
          <w:lang w:val="en-GB"/>
        </w:rPr>
        <w:t xml:space="preserve">of reported speech </w:t>
      </w:r>
      <w:r w:rsidRPr="00A568BB">
        <w:rPr>
          <w:sz w:val="24"/>
          <w:szCs w:val="24"/>
          <w:lang w:val="en-GB"/>
        </w:rPr>
        <w:t>in context</w:t>
      </w:r>
      <w:r>
        <w:rPr>
          <w:sz w:val="24"/>
          <w:szCs w:val="24"/>
          <w:lang w:val="en-GB"/>
        </w:rPr>
        <w:t xml:space="preserve"> and </w:t>
      </w:r>
      <w:r w:rsidRPr="00A568BB">
        <w:rPr>
          <w:sz w:val="24"/>
          <w:szCs w:val="24"/>
          <w:lang w:val="en-GB"/>
        </w:rPr>
        <w:t>in communication</w:t>
      </w:r>
    </w:p>
    <w:p w:rsidR="000217DB" w:rsidRPr="000217DB" w:rsidRDefault="000217DB" w:rsidP="000217DB">
      <w:pPr>
        <w:widowControl/>
        <w:numPr>
          <w:ilvl w:val="0"/>
          <w:numId w:val="69"/>
        </w:numPr>
        <w:autoSpaceDE/>
        <w:autoSpaceDN/>
        <w:jc w:val="both"/>
        <w:rPr>
          <w:sz w:val="24"/>
          <w:szCs w:val="24"/>
          <w:lang w:val="en-GB"/>
        </w:rPr>
      </w:pPr>
      <w:r w:rsidRPr="000217DB">
        <w:rPr>
          <w:sz w:val="24"/>
          <w:szCs w:val="24"/>
          <w:lang w:val="en-GB"/>
        </w:rPr>
        <w:t xml:space="preserve">be able to notice the characteristic features </w:t>
      </w:r>
      <w:r>
        <w:rPr>
          <w:sz w:val="24"/>
          <w:szCs w:val="24"/>
          <w:lang w:val="en-GB"/>
        </w:rPr>
        <w:t xml:space="preserve">of reported speech </w:t>
      </w:r>
      <w:r w:rsidRPr="000217DB">
        <w:rPr>
          <w:sz w:val="24"/>
          <w:szCs w:val="24"/>
          <w:lang w:val="en-GB"/>
        </w:rPr>
        <w:t>structures and compare them with those in L1 to enhance learning of those patterns and structures</w:t>
      </w:r>
    </w:p>
    <w:p w:rsidR="000217DB" w:rsidRPr="00A568BB" w:rsidRDefault="000217DB" w:rsidP="000217DB">
      <w:pPr>
        <w:widowControl/>
        <w:numPr>
          <w:ilvl w:val="0"/>
          <w:numId w:val="69"/>
        </w:numPr>
        <w:autoSpaceDE/>
        <w:autoSpaceDN/>
        <w:jc w:val="both"/>
        <w:rPr>
          <w:sz w:val="24"/>
          <w:szCs w:val="24"/>
          <w:lang w:val="en-GB"/>
        </w:rPr>
      </w:pPr>
      <w:r w:rsidRPr="00A568BB">
        <w:rPr>
          <w:sz w:val="24"/>
          <w:szCs w:val="24"/>
          <w:lang w:val="en-GB"/>
        </w:rPr>
        <w:t>be able to understand  the importance of accuracy in communication</w:t>
      </w:r>
    </w:p>
    <w:p w:rsidR="000217DB" w:rsidRDefault="000217DB" w:rsidP="000217DB">
      <w:pPr>
        <w:widowControl/>
        <w:numPr>
          <w:ilvl w:val="0"/>
          <w:numId w:val="69"/>
        </w:numPr>
        <w:autoSpaceDE/>
        <w:autoSpaceDN/>
        <w:jc w:val="both"/>
        <w:rPr>
          <w:sz w:val="24"/>
          <w:szCs w:val="24"/>
          <w:lang w:val="en-GB"/>
        </w:rPr>
      </w:pPr>
      <w:r w:rsidRPr="00A568BB">
        <w:rPr>
          <w:sz w:val="24"/>
          <w:szCs w:val="24"/>
          <w:lang w:val="en-GB"/>
        </w:rPr>
        <w:t>be able to use grammar reference books independently.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8"/>
        <w:gridCol w:w="1595"/>
        <w:gridCol w:w="70"/>
        <w:gridCol w:w="1980"/>
        <w:gridCol w:w="1142"/>
        <w:gridCol w:w="1593"/>
        <w:gridCol w:w="1597"/>
      </w:tblGrid>
      <w:tr w:rsidR="000217DB" w:rsidRPr="00DF6B85" w:rsidTr="000217DB">
        <w:trPr>
          <w:trHeight w:val="285"/>
        </w:trPr>
        <w:tc>
          <w:tcPr>
            <w:tcW w:w="1595" w:type="dxa"/>
            <w:gridSpan w:val="2"/>
          </w:tcPr>
          <w:p w:rsidR="000217DB" w:rsidRPr="00DF6B85" w:rsidRDefault="000217DB" w:rsidP="000217DB">
            <w:pPr>
              <w:pStyle w:val="Default"/>
            </w:pPr>
            <w:r w:rsidRPr="00DF6B85">
              <w:rPr>
                <w:b/>
                <w:bCs/>
              </w:rPr>
              <w:t xml:space="preserve">Activity </w:t>
            </w:r>
          </w:p>
        </w:tc>
        <w:tc>
          <w:tcPr>
            <w:tcW w:w="1595" w:type="dxa"/>
          </w:tcPr>
          <w:p w:rsidR="000217DB" w:rsidRPr="00DF6B85" w:rsidRDefault="000217DB" w:rsidP="000217DB">
            <w:pPr>
              <w:pStyle w:val="Default"/>
            </w:pPr>
            <w:r w:rsidRPr="00DF6B85">
              <w:rPr>
                <w:b/>
                <w:bCs/>
              </w:rPr>
              <w:t xml:space="preserve">Objective </w:t>
            </w:r>
          </w:p>
        </w:tc>
        <w:tc>
          <w:tcPr>
            <w:tcW w:w="2050" w:type="dxa"/>
            <w:gridSpan w:val="2"/>
          </w:tcPr>
          <w:p w:rsidR="000217DB" w:rsidRPr="00DF6B85" w:rsidRDefault="000217DB" w:rsidP="000217DB">
            <w:pPr>
              <w:pStyle w:val="Default"/>
            </w:pPr>
            <w:r w:rsidRPr="00DF6B85">
              <w:rPr>
                <w:b/>
                <w:bCs/>
              </w:rPr>
              <w:t xml:space="preserve">Procedure </w:t>
            </w:r>
          </w:p>
        </w:tc>
        <w:tc>
          <w:tcPr>
            <w:tcW w:w="1142" w:type="dxa"/>
          </w:tcPr>
          <w:p w:rsidR="000217DB" w:rsidRPr="00DF6B85" w:rsidRDefault="000217DB" w:rsidP="000217DB">
            <w:pPr>
              <w:pStyle w:val="Default"/>
            </w:pPr>
            <w:r w:rsidRPr="00DF6B85">
              <w:rPr>
                <w:b/>
                <w:bCs/>
              </w:rPr>
              <w:t xml:space="preserve">Time </w:t>
            </w:r>
          </w:p>
        </w:tc>
        <w:tc>
          <w:tcPr>
            <w:tcW w:w="1593" w:type="dxa"/>
          </w:tcPr>
          <w:p w:rsidR="000217DB" w:rsidRPr="00DF6B85" w:rsidRDefault="000217DB" w:rsidP="000217DB">
            <w:pPr>
              <w:pStyle w:val="Default"/>
            </w:pPr>
            <w:r w:rsidRPr="00DF6B85">
              <w:rPr>
                <w:b/>
                <w:bCs/>
              </w:rPr>
              <w:t xml:space="preserve">Mode of interaction </w:t>
            </w:r>
          </w:p>
        </w:tc>
        <w:tc>
          <w:tcPr>
            <w:tcW w:w="1597" w:type="dxa"/>
          </w:tcPr>
          <w:p w:rsidR="000217DB" w:rsidRPr="00DF6B85" w:rsidRDefault="000217DB" w:rsidP="000217DB">
            <w:pPr>
              <w:pStyle w:val="Default"/>
            </w:pPr>
            <w:r w:rsidRPr="00DF6B85">
              <w:rPr>
                <w:b/>
                <w:bCs/>
              </w:rPr>
              <w:t xml:space="preserve">Materials </w:t>
            </w:r>
          </w:p>
        </w:tc>
      </w:tr>
      <w:tr w:rsidR="000217DB" w:rsidRPr="00DF6B85" w:rsidTr="000217DB">
        <w:trPr>
          <w:trHeight w:val="476"/>
        </w:trPr>
        <w:tc>
          <w:tcPr>
            <w:tcW w:w="1595" w:type="dxa"/>
            <w:gridSpan w:val="2"/>
          </w:tcPr>
          <w:p w:rsidR="000217DB" w:rsidRPr="00DF6B85" w:rsidRDefault="000217DB" w:rsidP="000217DB">
            <w:pPr>
              <w:pStyle w:val="Default"/>
            </w:pPr>
            <w:r w:rsidRPr="00DF6B85">
              <w:rPr>
                <w:b/>
                <w:bCs/>
              </w:rPr>
              <w:t xml:space="preserve">Warm up activity </w:t>
            </w:r>
          </w:p>
        </w:tc>
        <w:tc>
          <w:tcPr>
            <w:tcW w:w="1595" w:type="dxa"/>
          </w:tcPr>
          <w:p w:rsidR="000217DB" w:rsidRPr="00DF6B85" w:rsidRDefault="000217DB" w:rsidP="000217DB">
            <w:pPr>
              <w:pStyle w:val="Default"/>
              <w:rPr>
                <w:lang w:val="en-US"/>
              </w:rPr>
            </w:pPr>
            <w:r w:rsidRPr="00DF6B85">
              <w:rPr>
                <w:lang w:val="en-US"/>
              </w:rPr>
              <w:t xml:space="preserve">Introduce the focus of the lesson </w:t>
            </w:r>
          </w:p>
        </w:tc>
        <w:tc>
          <w:tcPr>
            <w:tcW w:w="2050" w:type="dxa"/>
            <w:gridSpan w:val="2"/>
          </w:tcPr>
          <w:p w:rsidR="000217DB" w:rsidRPr="00DF6B85" w:rsidRDefault="000217DB" w:rsidP="000217DB">
            <w:pPr>
              <w:pStyle w:val="Default"/>
              <w:rPr>
                <w:lang w:val="en-US"/>
              </w:rPr>
            </w:pPr>
            <w:r w:rsidRPr="00DF6B85">
              <w:rPr>
                <w:lang w:val="en-US"/>
              </w:rPr>
              <w:t xml:space="preserve">Teacher asks students to fill the cluster </w:t>
            </w:r>
          </w:p>
        </w:tc>
        <w:tc>
          <w:tcPr>
            <w:tcW w:w="1142" w:type="dxa"/>
          </w:tcPr>
          <w:p w:rsidR="000217DB" w:rsidRPr="00DF6B85" w:rsidRDefault="000217DB" w:rsidP="000217DB">
            <w:pPr>
              <w:pStyle w:val="Default"/>
            </w:pPr>
            <w:r w:rsidRPr="00DF6B85">
              <w:t xml:space="preserve">15 minutes </w:t>
            </w:r>
          </w:p>
        </w:tc>
        <w:tc>
          <w:tcPr>
            <w:tcW w:w="1593" w:type="dxa"/>
          </w:tcPr>
          <w:p w:rsidR="000217DB" w:rsidRPr="00DF6B85" w:rsidRDefault="000217DB" w:rsidP="000217DB">
            <w:pPr>
              <w:pStyle w:val="Default"/>
            </w:pPr>
            <w:r w:rsidRPr="00DF6B85">
              <w:t xml:space="preserve">Whole group </w:t>
            </w:r>
          </w:p>
        </w:tc>
        <w:tc>
          <w:tcPr>
            <w:tcW w:w="1597" w:type="dxa"/>
          </w:tcPr>
          <w:p w:rsidR="000217DB" w:rsidRPr="00DF6B85" w:rsidRDefault="000217DB" w:rsidP="000217DB">
            <w:pPr>
              <w:pStyle w:val="Default"/>
            </w:pPr>
            <w:r w:rsidRPr="00DF6B85">
              <w:t xml:space="preserve">Warm up handout </w:t>
            </w:r>
          </w:p>
        </w:tc>
      </w:tr>
      <w:tr w:rsidR="000217DB" w:rsidRPr="00DF6B85" w:rsidTr="000217DB">
        <w:trPr>
          <w:trHeight w:val="854"/>
        </w:trPr>
        <w:tc>
          <w:tcPr>
            <w:tcW w:w="1595" w:type="dxa"/>
            <w:gridSpan w:val="2"/>
          </w:tcPr>
          <w:p w:rsidR="000217DB" w:rsidRPr="00DF6B85" w:rsidRDefault="000217DB" w:rsidP="000217DB">
            <w:pPr>
              <w:pStyle w:val="Default"/>
            </w:pPr>
            <w:r w:rsidRPr="00DF6B85">
              <w:rPr>
                <w:b/>
                <w:bCs/>
              </w:rPr>
              <w:t xml:space="preserve">Pre – activity </w:t>
            </w:r>
          </w:p>
        </w:tc>
        <w:tc>
          <w:tcPr>
            <w:tcW w:w="1595" w:type="dxa"/>
          </w:tcPr>
          <w:p w:rsidR="000217DB" w:rsidRPr="00DF6B85" w:rsidRDefault="000217DB" w:rsidP="000217DB">
            <w:pPr>
              <w:pStyle w:val="Default"/>
              <w:rPr>
                <w:lang w:val="en-US"/>
              </w:rPr>
            </w:pPr>
            <w:r w:rsidRPr="00DF6B85">
              <w:rPr>
                <w:lang w:val="en-US"/>
              </w:rPr>
              <w:t xml:space="preserve">Introduction to the topic of the lesson </w:t>
            </w:r>
          </w:p>
        </w:tc>
        <w:tc>
          <w:tcPr>
            <w:tcW w:w="2050" w:type="dxa"/>
            <w:gridSpan w:val="2"/>
          </w:tcPr>
          <w:p w:rsidR="000217DB" w:rsidRPr="00DF6B85" w:rsidRDefault="000217DB" w:rsidP="000217DB">
            <w:pPr>
              <w:pStyle w:val="Default"/>
              <w:rPr>
                <w:lang w:val="en-US"/>
              </w:rPr>
            </w:pPr>
            <w:r w:rsidRPr="00DF6B85">
              <w:rPr>
                <w:lang w:val="en-US"/>
              </w:rPr>
              <w:t xml:space="preserve">Teacher asks students to choose possible variants </w:t>
            </w:r>
          </w:p>
        </w:tc>
        <w:tc>
          <w:tcPr>
            <w:tcW w:w="1142" w:type="dxa"/>
          </w:tcPr>
          <w:p w:rsidR="000217DB" w:rsidRPr="00DF6B85" w:rsidRDefault="000217DB" w:rsidP="000217DB">
            <w:pPr>
              <w:pStyle w:val="Default"/>
            </w:pPr>
            <w:r w:rsidRPr="00DF6B85">
              <w:t xml:space="preserve">15 minutes </w:t>
            </w:r>
          </w:p>
        </w:tc>
        <w:tc>
          <w:tcPr>
            <w:tcW w:w="1593" w:type="dxa"/>
          </w:tcPr>
          <w:p w:rsidR="000217DB" w:rsidRPr="00DF6B85" w:rsidRDefault="000217DB" w:rsidP="000217DB">
            <w:pPr>
              <w:pStyle w:val="Default"/>
            </w:pPr>
            <w:r w:rsidRPr="00DF6B85">
              <w:t xml:space="preserve">Whole group </w:t>
            </w:r>
          </w:p>
        </w:tc>
        <w:tc>
          <w:tcPr>
            <w:tcW w:w="1597" w:type="dxa"/>
          </w:tcPr>
          <w:p w:rsidR="000217DB" w:rsidRPr="00DF6B85" w:rsidRDefault="000217DB" w:rsidP="000217DB">
            <w:pPr>
              <w:pStyle w:val="Default"/>
            </w:pPr>
            <w:r w:rsidRPr="00DF6B85">
              <w:t xml:space="preserve">Handout 1 </w:t>
            </w:r>
          </w:p>
        </w:tc>
      </w:tr>
      <w:tr w:rsidR="000217DB" w:rsidRPr="00DF6B85" w:rsidTr="000217DB">
        <w:trPr>
          <w:trHeight w:val="476"/>
        </w:trPr>
        <w:tc>
          <w:tcPr>
            <w:tcW w:w="1595" w:type="dxa"/>
            <w:gridSpan w:val="2"/>
          </w:tcPr>
          <w:p w:rsidR="000217DB" w:rsidRPr="00DF6B85" w:rsidRDefault="000217DB" w:rsidP="000217DB">
            <w:pPr>
              <w:pStyle w:val="Default"/>
            </w:pPr>
            <w:r w:rsidRPr="00DF6B85">
              <w:rPr>
                <w:b/>
                <w:bCs/>
              </w:rPr>
              <w:t xml:space="preserve">While activity </w:t>
            </w:r>
          </w:p>
        </w:tc>
        <w:tc>
          <w:tcPr>
            <w:tcW w:w="1595" w:type="dxa"/>
          </w:tcPr>
          <w:p w:rsidR="000217DB" w:rsidRPr="00DF6B85" w:rsidRDefault="000217DB" w:rsidP="000217DB">
            <w:pPr>
              <w:pStyle w:val="Default"/>
            </w:pPr>
            <w:r w:rsidRPr="00DF6B85">
              <w:t xml:space="preserve">Derivation of the rules </w:t>
            </w:r>
          </w:p>
        </w:tc>
        <w:tc>
          <w:tcPr>
            <w:tcW w:w="2050" w:type="dxa"/>
            <w:gridSpan w:val="2"/>
          </w:tcPr>
          <w:p w:rsidR="000217DB" w:rsidRPr="00DF6B85" w:rsidRDefault="000217DB" w:rsidP="000217DB">
            <w:pPr>
              <w:pStyle w:val="Default"/>
            </w:pPr>
            <w:r w:rsidRPr="00DF6B85">
              <w:t xml:space="preserve">Students study given information </w:t>
            </w:r>
          </w:p>
        </w:tc>
        <w:tc>
          <w:tcPr>
            <w:tcW w:w="1142" w:type="dxa"/>
          </w:tcPr>
          <w:p w:rsidR="000217DB" w:rsidRPr="00DF6B85" w:rsidRDefault="000217DB" w:rsidP="000217DB">
            <w:pPr>
              <w:pStyle w:val="Default"/>
            </w:pPr>
            <w:r w:rsidRPr="00DF6B85">
              <w:t xml:space="preserve">20 minutes </w:t>
            </w:r>
          </w:p>
        </w:tc>
        <w:tc>
          <w:tcPr>
            <w:tcW w:w="1593" w:type="dxa"/>
          </w:tcPr>
          <w:p w:rsidR="000217DB" w:rsidRPr="00DF6B85" w:rsidRDefault="000217DB" w:rsidP="000217DB">
            <w:pPr>
              <w:pStyle w:val="Default"/>
            </w:pPr>
            <w:r w:rsidRPr="00DF6B85">
              <w:t xml:space="preserve">Individual work </w:t>
            </w:r>
          </w:p>
        </w:tc>
        <w:tc>
          <w:tcPr>
            <w:tcW w:w="1597" w:type="dxa"/>
          </w:tcPr>
          <w:p w:rsidR="000217DB" w:rsidRPr="00DF6B85" w:rsidRDefault="000217DB" w:rsidP="000217DB">
            <w:pPr>
              <w:pStyle w:val="Default"/>
            </w:pPr>
            <w:r w:rsidRPr="00DF6B85">
              <w:t xml:space="preserve">Handout 2 </w:t>
            </w:r>
          </w:p>
        </w:tc>
      </w:tr>
      <w:tr w:rsidR="000217DB" w:rsidRPr="00DF6B85" w:rsidTr="000217DB">
        <w:trPr>
          <w:trHeight w:val="476"/>
        </w:trPr>
        <w:tc>
          <w:tcPr>
            <w:tcW w:w="1595" w:type="dxa"/>
            <w:gridSpan w:val="2"/>
          </w:tcPr>
          <w:p w:rsidR="000217DB" w:rsidRPr="00DF6B85" w:rsidRDefault="000217DB" w:rsidP="000217DB">
            <w:pPr>
              <w:pStyle w:val="Default"/>
            </w:pPr>
            <w:r w:rsidRPr="00DF6B85">
              <w:rPr>
                <w:b/>
                <w:bCs/>
              </w:rPr>
              <w:t xml:space="preserve">Post activity </w:t>
            </w:r>
          </w:p>
        </w:tc>
        <w:tc>
          <w:tcPr>
            <w:tcW w:w="1595" w:type="dxa"/>
          </w:tcPr>
          <w:p w:rsidR="000217DB" w:rsidRPr="00DF6B85" w:rsidRDefault="000217DB" w:rsidP="000217DB">
            <w:pPr>
              <w:pStyle w:val="Default"/>
              <w:rPr>
                <w:lang w:val="en-US"/>
              </w:rPr>
            </w:pPr>
            <w:r w:rsidRPr="00DF6B85">
              <w:rPr>
                <w:lang w:val="en-US"/>
              </w:rPr>
              <w:t xml:space="preserve">Consolidation of the given material </w:t>
            </w:r>
          </w:p>
        </w:tc>
        <w:tc>
          <w:tcPr>
            <w:tcW w:w="2050" w:type="dxa"/>
            <w:gridSpan w:val="2"/>
          </w:tcPr>
          <w:p w:rsidR="000217DB" w:rsidRPr="00DF6B85" w:rsidRDefault="000217DB" w:rsidP="000217DB">
            <w:pPr>
              <w:pStyle w:val="Default"/>
            </w:pPr>
            <w:r w:rsidRPr="00DF6B85">
              <w:t xml:space="preserve">Students make exercises </w:t>
            </w:r>
          </w:p>
        </w:tc>
        <w:tc>
          <w:tcPr>
            <w:tcW w:w="1142" w:type="dxa"/>
          </w:tcPr>
          <w:p w:rsidR="000217DB" w:rsidRPr="00DF6B85" w:rsidRDefault="000217DB" w:rsidP="000217DB">
            <w:pPr>
              <w:pStyle w:val="Default"/>
            </w:pPr>
            <w:r w:rsidRPr="00DF6B85">
              <w:t xml:space="preserve">20 minutes </w:t>
            </w:r>
          </w:p>
        </w:tc>
        <w:tc>
          <w:tcPr>
            <w:tcW w:w="1593" w:type="dxa"/>
          </w:tcPr>
          <w:p w:rsidR="000217DB" w:rsidRPr="00DF6B85" w:rsidRDefault="000217DB" w:rsidP="000217DB">
            <w:pPr>
              <w:pStyle w:val="Default"/>
            </w:pPr>
            <w:r w:rsidRPr="00DF6B85">
              <w:t xml:space="preserve">Pair work </w:t>
            </w:r>
          </w:p>
        </w:tc>
        <w:tc>
          <w:tcPr>
            <w:tcW w:w="1597" w:type="dxa"/>
          </w:tcPr>
          <w:p w:rsidR="000217DB" w:rsidRPr="00DF6B85" w:rsidRDefault="000217DB" w:rsidP="000217DB">
            <w:pPr>
              <w:pStyle w:val="Default"/>
            </w:pPr>
            <w:r w:rsidRPr="00DF6B85">
              <w:t xml:space="preserve">Handout 3 </w:t>
            </w:r>
          </w:p>
        </w:tc>
      </w:tr>
      <w:tr w:rsidR="000217DB" w:rsidRPr="00DF6B85" w:rsidTr="000217DB">
        <w:trPr>
          <w:trHeight w:val="550"/>
        </w:trPr>
        <w:tc>
          <w:tcPr>
            <w:tcW w:w="1557" w:type="dxa"/>
          </w:tcPr>
          <w:p w:rsidR="000217DB" w:rsidRPr="00DF6B85" w:rsidRDefault="000217DB" w:rsidP="000217DB">
            <w:pPr>
              <w:pStyle w:val="Default"/>
            </w:pPr>
            <w:r w:rsidRPr="00DF6B85">
              <w:rPr>
                <w:b/>
                <w:bCs/>
              </w:rPr>
              <w:t xml:space="preserve">Conclusion </w:t>
            </w:r>
          </w:p>
        </w:tc>
        <w:tc>
          <w:tcPr>
            <w:tcW w:w="1703" w:type="dxa"/>
            <w:gridSpan w:val="3"/>
          </w:tcPr>
          <w:p w:rsidR="000217DB" w:rsidRPr="00DF6B85" w:rsidRDefault="000217DB" w:rsidP="000217DB">
            <w:pPr>
              <w:pStyle w:val="Default"/>
              <w:rPr>
                <w:lang w:val="en-US"/>
              </w:rPr>
            </w:pPr>
            <w:r w:rsidRPr="00DF6B85">
              <w:rPr>
                <w:lang w:val="en-US"/>
              </w:rPr>
              <w:t xml:space="preserve">The revision of the topic </w:t>
            </w:r>
          </w:p>
        </w:tc>
        <w:tc>
          <w:tcPr>
            <w:tcW w:w="1980" w:type="dxa"/>
          </w:tcPr>
          <w:p w:rsidR="000217DB" w:rsidRPr="00DF6B85" w:rsidRDefault="000217DB" w:rsidP="000217DB">
            <w:pPr>
              <w:pStyle w:val="Default"/>
              <w:rPr>
                <w:lang w:val="en-US"/>
              </w:rPr>
            </w:pPr>
            <w:r w:rsidRPr="00DF6B85">
              <w:rPr>
                <w:b/>
                <w:bCs/>
                <w:lang w:val="en-US"/>
              </w:rPr>
              <w:t xml:space="preserve">Home task: </w:t>
            </w:r>
          </w:p>
          <w:p w:rsidR="000217DB" w:rsidRPr="00DF6B85" w:rsidRDefault="000217DB" w:rsidP="000217DB">
            <w:pPr>
              <w:pStyle w:val="Default"/>
              <w:rPr>
                <w:lang w:val="en-US"/>
              </w:rPr>
            </w:pPr>
            <w:r w:rsidRPr="00DF6B85">
              <w:rPr>
                <w:lang w:val="en-US"/>
              </w:rPr>
              <w:t>Make  sentences</w:t>
            </w:r>
          </w:p>
        </w:tc>
        <w:tc>
          <w:tcPr>
            <w:tcW w:w="1142" w:type="dxa"/>
          </w:tcPr>
          <w:p w:rsidR="000217DB" w:rsidRPr="00DF6B85" w:rsidRDefault="000217DB" w:rsidP="000217DB">
            <w:pPr>
              <w:pStyle w:val="Default"/>
            </w:pPr>
            <w:r w:rsidRPr="00DF6B85">
              <w:t xml:space="preserve">10 minutes </w:t>
            </w:r>
          </w:p>
        </w:tc>
        <w:tc>
          <w:tcPr>
            <w:tcW w:w="3190" w:type="dxa"/>
            <w:gridSpan w:val="2"/>
          </w:tcPr>
          <w:p w:rsidR="000217DB" w:rsidRPr="00DF6B85" w:rsidRDefault="000217DB" w:rsidP="000217DB">
            <w:pPr>
              <w:pStyle w:val="Default"/>
            </w:pPr>
            <w:r w:rsidRPr="00DF6B85">
              <w:t xml:space="preserve">Whole group </w:t>
            </w:r>
          </w:p>
        </w:tc>
      </w:tr>
    </w:tbl>
    <w:p w:rsidR="000217DB" w:rsidRPr="00A568BB" w:rsidRDefault="000217DB" w:rsidP="000217DB">
      <w:pPr>
        <w:widowControl/>
        <w:autoSpaceDE/>
        <w:autoSpaceDN/>
        <w:ind w:left="720"/>
        <w:jc w:val="both"/>
        <w:rPr>
          <w:sz w:val="24"/>
          <w:szCs w:val="24"/>
          <w:lang w:val="en-GB"/>
        </w:rPr>
      </w:pPr>
    </w:p>
    <w:p w:rsidR="001B0335" w:rsidRPr="00F10F36" w:rsidRDefault="001B0335" w:rsidP="001B0335">
      <w:pPr>
        <w:pStyle w:val="a5"/>
        <w:spacing w:before="0" w:beforeAutospacing="0" w:after="0" w:afterAutospacing="0"/>
      </w:pPr>
      <w:r w:rsidRPr="00F10F36">
        <w:t xml:space="preserve">Reported questions are one form of </w:t>
      </w:r>
      <w:hyperlink r:id="rId218" w:history="1">
        <w:r w:rsidRPr="00F10F36">
          <w:rPr>
            <w:rStyle w:val="a6"/>
            <w:color w:val="auto"/>
          </w:rPr>
          <w:t>reported speech</w:t>
        </w:r>
      </w:hyperlink>
      <w:r w:rsidRPr="00F10F36">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80"/>
        <w:gridCol w:w="2848"/>
      </w:tblGrid>
      <w:tr w:rsidR="001B0335" w:rsidRPr="00F10F36" w:rsidTr="001B0335">
        <w:trPr>
          <w:tblHeader/>
          <w:tblCellSpacing w:w="15" w:type="dxa"/>
        </w:trPr>
        <w:tc>
          <w:tcPr>
            <w:tcW w:w="0" w:type="auto"/>
            <w:vAlign w:val="center"/>
            <w:hideMark/>
          </w:tcPr>
          <w:p w:rsidR="001B0335" w:rsidRPr="00F10F36" w:rsidRDefault="001B0335" w:rsidP="001B0335">
            <w:pPr>
              <w:jc w:val="center"/>
              <w:rPr>
                <w:b/>
                <w:bCs/>
                <w:sz w:val="24"/>
                <w:szCs w:val="24"/>
              </w:rPr>
            </w:pPr>
            <w:r w:rsidRPr="00F10F36">
              <w:rPr>
                <w:b/>
                <w:bCs/>
                <w:sz w:val="24"/>
                <w:szCs w:val="24"/>
              </w:rPr>
              <w:lastRenderedPageBreak/>
              <w:t>direct question</w:t>
            </w:r>
          </w:p>
        </w:tc>
        <w:tc>
          <w:tcPr>
            <w:tcW w:w="0" w:type="auto"/>
            <w:vAlign w:val="center"/>
            <w:hideMark/>
          </w:tcPr>
          <w:p w:rsidR="001B0335" w:rsidRPr="00F10F36" w:rsidRDefault="001B0335" w:rsidP="001B0335">
            <w:pPr>
              <w:jc w:val="center"/>
              <w:rPr>
                <w:b/>
                <w:bCs/>
                <w:sz w:val="24"/>
                <w:szCs w:val="24"/>
              </w:rPr>
            </w:pPr>
            <w:r w:rsidRPr="00F10F36">
              <w:rPr>
                <w:b/>
                <w:bCs/>
                <w:sz w:val="24"/>
                <w:szCs w:val="24"/>
              </w:rPr>
              <w:t>reported question</w:t>
            </w:r>
          </w:p>
        </w:tc>
      </w:tr>
      <w:tr w:rsidR="001B0335" w:rsidRPr="00BF2E6C" w:rsidTr="001B0335">
        <w:trPr>
          <w:tblCellSpacing w:w="15" w:type="dxa"/>
        </w:trPr>
        <w:tc>
          <w:tcPr>
            <w:tcW w:w="0" w:type="auto"/>
            <w:vAlign w:val="center"/>
            <w:hideMark/>
          </w:tcPr>
          <w:p w:rsidR="001B0335" w:rsidRPr="00F10F36" w:rsidRDefault="001B0335" w:rsidP="001B0335">
            <w:pPr>
              <w:rPr>
                <w:sz w:val="24"/>
                <w:szCs w:val="24"/>
                <w:lang w:val="en-US"/>
              </w:rPr>
            </w:pPr>
            <w:r w:rsidRPr="00F10F36">
              <w:rPr>
                <w:sz w:val="24"/>
                <w:szCs w:val="24"/>
                <w:lang w:val="en-US"/>
              </w:rPr>
              <w:t>She said: "Are you cold?"</w:t>
            </w:r>
          </w:p>
        </w:tc>
        <w:tc>
          <w:tcPr>
            <w:tcW w:w="0" w:type="auto"/>
            <w:vAlign w:val="center"/>
            <w:hideMark/>
          </w:tcPr>
          <w:p w:rsidR="001B0335" w:rsidRPr="00F10F36" w:rsidRDefault="001B0335" w:rsidP="001B0335">
            <w:pPr>
              <w:rPr>
                <w:sz w:val="24"/>
                <w:szCs w:val="24"/>
                <w:lang w:val="en-US"/>
              </w:rPr>
            </w:pPr>
            <w:r w:rsidRPr="00F10F36">
              <w:rPr>
                <w:sz w:val="24"/>
                <w:szCs w:val="24"/>
                <w:lang w:val="en-US"/>
              </w:rPr>
              <w:t>She asked me if I was cold.</w:t>
            </w:r>
          </w:p>
        </w:tc>
      </w:tr>
      <w:tr w:rsidR="001B0335" w:rsidRPr="00BF2E6C" w:rsidTr="001B0335">
        <w:trPr>
          <w:tblCellSpacing w:w="15" w:type="dxa"/>
        </w:trPr>
        <w:tc>
          <w:tcPr>
            <w:tcW w:w="0" w:type="auto"/>
            <w:vAlign w:val="center"/>
            <w:hideMark/>
          </w:tcPr>
          <w:p w:rsidR="001B0335" w:rsidRPr="00F10F36" w:rsidRDefault="001B0335" w:rsidP="001B0335">
            <w:pPr>
              <w:rPr>
                <w:sz w:val="24"/>
                <w:szCs w:val="24"/>
                <w:lang w:val="en-US"/>
              </w:rPr>
            </w:pPr>
            <w:r w:rsidRPr="00F10F36">
              <w:rPr>
                <w:sz w:val="24"/>
                <w:szCs w:val="24"/>
                <w:lang w:val="en-US"/>
              </w:rPr>
              <w:t>He said: "Where's my pen?"</w:t>
            </w:r>
          </w:p>
        </w:tc>
        <w:tc>
          <w:tcPr>
            <w:tcW w:w="0" w:type="auto"/>
            <w:vAlign w:val="center"/>
            <w:hideMark/>
          </w:tcPr>
          <w:p w:rsidR="001B0335" w:rsidRPr="00F10F36" w:rsidRDefault="001B0335" w:rsidP="001B0335">
            <w:pPr>
              <w:rPr>
                <w:sz w:val="24"/>
                <w:szCs w:val="24"/>
                <w:lang w:val="en-US"/>
              </w:rPr>
            </w:pPr>
            <w:r w:rsidRPr="00F10F36">
              <w:rPr>
                <w:sz w:val="24"/>
                <w:szCs w:val="24"/>
                <w:lang w:val="en-US"/>
              </w:rPr>
              <w:t>He asked where his pen was.</w:t>
            </w:r>
          </w:p>
        </w:tc>
      </w:tr>
    </w:tbl>
    <w:p w:rsidR="001B0335" w:rsidRPr="00F10F36" w:rsidRDefault="001B0335" w:rsidP="001B0335">
      <w:pPr>
        <w:pStyle w:val="a5"/>
        <w:spacing w:before="0" w:beforeAutospacing="0" w:after="0" w:afterAutospacing="0"/>
      </w:pPr>
      <w:r w:rsidRPr="00F10F36">
        <w:t>We usually introduce reported questions with the verb "ask":</w:t>
      </w:r>
    </w:p>
    <w:p w:rsidR="001B0335" w:rsidRPr="00F10F36" w:rsidRDefault="001B0335" w:rsidP="002738E8">
      <w:pPr>
        <w:widowControl/>
        <w:numPr>
          <w:ilvl w:val="0"/>
          <w:numId w:val="164"/>
        </w:numPr>
        <w:autoSpaceDE/>
        <w:autoSpaceDN/>
        <w:rPr>
          <w:sz w:val="24"/>
          <w:szCs w:val="24"/>
        </w:rPr>
      </w:pPr>
      <w:r w:rsidRPr="00F10F36">
        <w:rPr>
          <w:sz w:val="24"/>
          <w:szCs w:val="24"/>
          <w:lang w:val="en-US"/>
        </w:rPr>
        <w:t xml:space="preserve">He </w:t>
      </w:r>
      <w:r w:rsidRPr="00F10F36">
        <w:rPr>
          <w:rStyle w:val="a9"/>
          <w:sz w:val="24"/>
          <w:szCs w:val="24"/>
          <w:lang w:val="en-US"/>
        </w:rPr>
        <w:t>asked</w:t>
      </w:r>
      <w:r w:rsidRPr="00F10F36">
        <w:rPr>
          <w:sz w:val="24"/>
          <w:szCs w:val="24"/>
          <w:lang w:val="en-US"/>
        </w:rPr>
        <w:t xml:space="preserve"> (me) </w:t>
      </w:r>
      <w:r w:rsidRPr="00F10F36">
        <w:rPr>
          <w:rStyle w:val="a9"/>
          <w:sz w:val="24"/>
          <w:szCs w:val="24"/>
          <w:lang w:val="en-US"/>
        </w:rPr>
        <w:t>if</w:t>
      </w:r>
      <w:r w:rsidRPr="00F10F36">
        <w:rPr>
          <w:sz w:val="24"/>
          <w:szCs w:val="24"/>
          <w:lang w:val="en-US"/>
        </w:rPr>
        <w:t>/</w:t>
      </w:r>
      <w:r w:rsidRPr="00F10F36">
        <w:rPr>
          <w:rStyle w:val="a9"/>
          <w:sz w:val="24"/>
          <w:szCs w:val="24"/>
          <w:lang w:val="en-US"/>
        </w:rPr>
        <w:t>whether</w:t>
      </w:r>
      <w:r w:rsidRPr="00F10F36">
        <w:rPr>
          <w:sz w:val="24"/>
          <w:szCs w:val="24"/>
          <w:lang w:val="en-US"/>
        </w:rPr>
        <w:t xml:space="preserve">... </w:t>
      </w:r>
      <w:r w:rsidRPr="00F10F36">
        <w:rPr>
          <w:sz w:val="24"/>
          <w:szCs w:val="24"/>
        </w:rPr>
        <w:t>(YES/NO questions)</w:t>
      </w:r>
    </w:p>
    <w:p w:rsidR="001B0335" w:rsidRPr="00F10F36" w:rsidRDefault="001B0335" w:rsidP="002738E8">
      <w:pPr>
        <w:widowControl/>
        <w:numPr>
          <w:ilvl w:val="0"/>
          <w:numId w:val="164"/>
        </w:numPr>
        <w:autoSpaceDE/>
        <w:autoSpaceDN/>
        <w:rPr>
          <w:sz w:val="24"/>
          <w:szCs w:val="24"/>
        </w:rPr>
      </w:pPr>
      <w:r w:rsidRPr="00F10F36">
        <w:rPr>
          <w:sz w:val="24"/>
          <w:szCs w:val="24"/>
          <w:lang w:val="en-US"/>
        </w:rPr>
        <w:t xml:space="preserve">He </w:t>
      </w:r>
      <w:r w:rsidRPr="00F10F36">
        <w:rPr>
          <w:rStyle w:val="a9"/>
          <w:sz w:val="24"/>
          <w:szCs w:val="24"/>
          <w:lang w:val="en-US"/>
        </w:rPr>
        <w:t>asked</w:t>
      </w:r>
      <w:r w:rsidRPr="00F10F36">
        <w:rPr>
          <w:sz w:val="24"/>
          <w:szCs w:val="24"/>
          <w:lang w:val="en-US"/>
        </w:rPr>
        <w:t xml:space="preserve"> (me) </w:t>
      </w:r>
      <w:r w:rsidRPr="00F10F36">
        <w:rPr>
          <w:rStyle w:val="a9"/>
          <w:sz w:val="24"/>
          <w:szCs w:val="24"/>
          <w:lang w:val="en-US"/>
        </w:rPr>
        <w:t>why</w:t>
      </w:r>
      <w:r w:rsidRPr="00F10F36">
        <w:rPr>
          <w:sz w:val="24"/>
          <w:szCs w:val="24"/>
          <w:lang w:val="en-US"/>
        </w:rPr>
        <w:t>/</w:t>
      </w:r>
      <w:r w:rsidRPr="00F10F36">
        <w:rPr>
          <w:rStyle w:val="a9"/>
          <w:sz w:val="24"/>
          <w:szCs w:val="24"/>
          <w:lang w:val="en-US"/>
        </w:rPr>
        <w:t>when</w:t>
      </w:r>
      <w:r w:rsidRPr="00F10F36">
        <w:rPr>
          <w:sz w:val="24"/>
          <w:szCs w:val="24"/>
          <w:lang w:val="en-US"/>
        </w:rPr>
        <w:t>/</w:t>
      </w:r>
      <w:r w:rsidRPr="00F10F36">
        <w:rPr>
          <w:rStyle w:val="a9"/>
          <w:sz w:val="24"/>
          <w:szCs w:val="24"/>
          <w:lang w:val="en-US"/>
        </w:rPr>
        <w:t>where</w:t>
      </w:r>
      <w:r w:rsidRPr="00F10F36">
        <w:rPr>
          <w:sz w:val="24"/>
          <w:szCs w:val="24"/>
          <w:lang w:val="en-US"/>
        </w:rPr>
        <w:t>/</w:t>
      </w:r>
      <w:r w:rsidRPr="00F10F36">
        <w:rPr>
          <w:rStyle w:val="a9"/>
          <w:sz w:val="24"/>
          <w:szCs w:val="24"/>
          <w:lang w:val="en-US"/>
        </w:rPr>
        <w:t>what</w:t>
      </w:r>
      <w:r w:rsidRPr="00F10F36">
        <w:rPr>
          <w:sz w:val="24"/>
          <w:szCs w:val="24"/>
          <w:lang w:val="en-US"/>
        </w:rPr>
        <w:t>/</w:t>
      </w:r>
      <w:r w:rsidRPr="00F10F36">
        <w:rPr>
          <w:rStyle w:val="a9"/>
          <w:sz w:val="24"/>
          <w:szCs w:val="24"/>
          <w:lang w:val="en-US"/>
        </w:rPr>
        <w:t>how</w:t>
      </w:r>
      <w:r w:rsidRPr="00F10F36">
        <w:rPr>
          <w:sz w:val="24"/>
          <w:szCs w:val="24"/>
          <w:lang w:val="en-US"/>
        </w:rPr>
        <w:t xml:space="preserve">... </w:t>
      </w:r>
      <w:r w:rsidRPr="00F10F36">
        <w:rPr>
          <w:sz w:val="24"/>
          <w:szCs w:val="24"/>
        </w:rPr>
        <w:t>(question-word questions)</w:t>
      </w:r>
    </w:p>
    <w:p w:rsidR="001B0335" w:rsidRPr="00F10F36" w:rsidRDefault="001B0335" w:rsidP="001B0335">
      <w:pPr>
        <w:pStyle w:val="a5"/>
        <w:spacing w:before="0" w:beforeAutospacing="0" w:after="0" w:afterAutospacing="0"/>
      </w:pPr>
      <w:r w:rsidRPr="00F10F36">
        <w:t xml:space="preserve">As with </w:t>
      </w:r>
      <w:hyperlink r:id="rId219" w:history="1">
        <w:r w:rsidRPr="00F10F36">
          <w:rPr>
            <w:rStyle w:val="a6"/>
            <w:color w:val="auto"/>
          </w:rPr>
          <w:t>reported statements</w:t>
        </w:r>
      </w:hyperlink>
      <w:r w:rsidRPr="00F10F36">
        <w:t xml:space="preserve">, we may need to change </w:t>
      </w:r>
      <w:r w:rsidRPr="00F10F36">
        <w:rPr>
          <w:rStyle w:val="a9"/>
        </w:rPr>
        <w:t>pronouns</w:t>
      </w:r>
      <w:r w:rsidRPr="00F10F36">
        <w:t xml:space="preserve"> and </w:t>
      </w:r>
      <w:r w:rsidRPr="00F10F36">
        <w:rPr>
          <w:rStyle w:val="a9"/>
        </w:rPr>
        <w:t>tense</w:t>
      </w:r>
      <w:r w:rsidRPr="00F10F36">
        <w:t xml:space="preserve"> (backshift) as well as </w:t>
      </w:r>
      <w:r w:rsidRPr="00F10F36">
        <w:rPr>
          <w:rStyle w:val="a9"/>
        </w:rPr>
        <w:t>time</w:t>
      </w:r>
      <w:r w:rsidRPr="00F10F36">
        <w:t xml:space="preserve"> and </w:t>
      </w:r>
      <w:r w:rsidRPr="00F10F36">
        <w:rPr>
          <w:rStyle w:val="a9"/>
        </w:rPr>
        <w:t>place</w:t>
      </w:r>
      <w:r w:rsidRPr="00F10F36">
        <w:t xml:space="preserve"> in reported questions.</w:t>
      </w:r>
    </w:p>
    <w:p w:rsidR="001B0335" w:rsidRPr="00F10F36" w:rsidRDefault="001B0335" w:rsidP="001B0335">
      <w:pPr>
        <w:pStyle w:val="a5"/>
        <w:spacing w:before="0" w:beforeAutospacing="0" w:after="0" w:afterAutospacing="0"/>
      </w:pPr>
      <w:r w:rsidRPr="00F10F36">
        <w:t xml:space="preserve">But we also need to change the </w:t>
      </w:r>
      <w:r w:rsidRPr="00F10F36">
        <w:rPr>
          <w:rStyle w:val="a9"/>
        </w:rPr>
        <w:t>word order</w:t>
      </w:r>
      <w:r w:rsidRPr="00F10F36">
        <w:t>. After we report a question, it is no longer a question (and in writing there is no question mark). The word order is like that of a normal statement (subject-verb-object).</w:t>
      </w:r>
    </w:p>
    <w:p w:rsidR="001B0335" w:rsidRPr="00F10F36" w:rsidRDefault="001B0335" w:rsidP="001B0335">
      <w:pPr>
        <w:pStyle w:val="2"/>
        <w:spacing w:before="0"/>
        <w:rPr>
          <w:rFonts w:ascii="Times New Roman" w:hAnsi="Times New Roman" w:cs="Times New Roman"/>
          <w:color w:val="auto"/>
          <w:sz w:val="24"/>
          <w:szCs w:val="24"/>
          <w:lang w:val="en-US"/>
        </w:rPr>
      </w:pPr>
      <w:r w:rsidRPr="00F10F36">
        <w:rPr>
          <w:rFonts w:ascii="Times New Roman" w:hAnsi="Times New Roman" w:cs="Times New Roman"/>
          <w:color w:val="auto"/>
          <w:sz w:val="24"/>
          <w:szCs w:val="24"/>
          <w:lang w:val="en-US"/>
        </w:rPr>
        <w:t>Reported YES/NO questions</w:t>
      </w:r>
    </w:p>
    <w:p w:rsidR="001B0335" w:rsidRPr="00F10F36" w:rsidRDefault="001B0335" w:rsidP="001B0335">
      <w:pPr>
        <w:pStyle w:val="a5"/>
        <w:spacing w:before="0" w:beforeAutospacing="0" w:after="0" w:afterAutospacing="0"/>
      </w:pPr>
      <w:r w:rsidRPr="00F10F36">
        <w:t xml:space="preserve">We introduce reported YES/NO questions with </w:t>
      </w:r>
      <w:r w:rsidRPr="00F10F36">
        <w:rPr>
          <w:rStyle w:val="a9"/>
        </w:rPr>
        <w:t>ask + if</w:t>
      </w:r>
      <w:r w:rsidRPr="00F10F36">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5"/>
        <w:gridCol w:w="1027"/>
        <w:gridCol w:w="2282"/>
      </w:tblGrid>
      <w:tr w:rsidR="001B0335" w:rsidRPr="00F10F36" w:rsidTr="001B0335">
        <w:trPr>
          <w:tblCellSpacing w:w="15" w:type="dxa"/>
        </w:trPr>
        <w:tc>
          <w:tcPr>
            <w:tcW w:w="0" w:type="auto"/>
            <w:hideMark/>
          </w:tcPr>
          <w:p w:rsidR="001B0335" w:rsidRPr="00F10F36" w:rsidRDefault="001B0335" w:rsidP="001B0335">
            <w:pPr>
              <w:jc w:val="center"/>
              <w:rPr>
                <w:b/>
                <w:bCs/>
                <w:sz w:val="24"/>
                <w:szCs w:val="24"/>
              </w:rPr>
            </w:pPr>
            <w:r w:rsidRPr="00F10F36">
              <w:rPr>
                <w:b/>
                <w:bCs/>
                <w:sz w:val="24"/>
                <w:szCs w:val="24"/>
              </w:rPr>
              <w:t>direct question</w:t>
            </w:r>
          </w:p>
        </w:tc>
        <w:tc>
          <w:tcPr>
            <w:tcW w:w="0" w:type="auto"/>
            <w:vAlign w:val="center"/>
            <w:hideMark/>
          </w:tcPr>
          <w:p w:rsidR="001B0335" w:rsidRPr="00F10F36" w:rsidRDefault="001B0335" w:rsidP="001B0335">
            <w:pPr>
              <w:rPr>
                <w:sz w:val="24"/>
                <w:szCs w:val="24"/>
              </w:rPr>
            </w:pPr>
            <w:r w:rsidRPr="00F10F36">
              <w:rPr>
                <w:sz w:val="24"/>
                <w:szCs w:val="24"/>
              </w:rPr>
              <w:t>She said,</w:t>
            </w:r>
          </w:p>
        </w:tc>
        <w:tc>
          <w:tcPr>
            <w:tcW w:w="0" w:type="auto"/>
            <w:vAlign w:val="center"/>
            <w:hideMark/>
          </w:tcPr>
          <w:p w:rsidR="001B0335" w:rsidRPr="00F10F36" w:rsidRDefault="001B0335" w:rsidP="001B0335">
            <w:pPr>
              <w:rPr>
                <w:sz w:val="24"/>
                <w:szCs w:val="24"/>
              </w:rPr>
            </w:pPr>
            <w:r w:rsidRPr="00F10F36">
              <w:rPr>
                <w:rStyle w:val="a9"/>
                <w:sz w:val="24"/>
                <w:szCs w:val="24"/>
              </w:rPr>
              <w:t>"Do you like coffee?"</w:t>
            </w:r>
          </w:p>
        </w:tc>
      </w:tr>
      <w:tr w:rsidR="001B0335" w:rsidRPr="00F10F36" w:rsidTr="001B0335">
        <w:trPr>
          <w:tblCellSpacing w:w="15" w:type="dxa"/>
        </w:trPr>
        <w:tc>
          <w:tcPr>
            <w:tcW w:w="0" w:type="auto"/>
            <w:hideMark/>
          </w:tcPr>
          <w:p w:rsidR="001B0335" w:rsidRPr="00F10F36" w:rsidRDefault="001B0335" w:rsidP="001B0335">
            <w:pPr>
              <w:jc w:val="center"/>
              <w:rPr>
                <w:b/>
                <w:bCs/>
                <w:sz w:val="24"/>
                <w:szCs w:val="24"/>
              </w:rPr>
            </w:pPr>
            <w:r w:rsidRPr="00F10F36">
              <w:rPr>
                <w:b/>
                <w:bCs/>
                <w:sz w:val="24"/>
                <w:szCs w:val="24"/>
              </w:rPr>
              <w:t>reported question</w:t>
            </w:r>
          </w:p>
        </w:tc>
        <w:tc>
          <w:tcPr>
            <w:tcW w:w="0" w:type="auto"/>
            <w:vAlign w:val="center"/>
            <w:hideMark/>
          </w:tcPr>
          <w:p w:rsidR="001B0335" w:rsidRPr="00F10F36" w:rsidRDefault="001B0335" w:rsidP="001B0335">
            <w:pPr>
              <w:rPr>
                <w:sz w:val="24"/>
                <w:szCs w:val="24"/>
              </w:rPr>
            </w:pPr>
            <w:r w:rsidRPr="00F10F36">
              <w:rPr>
                <w:sz w:val="24"/>
                <w:szCs w:val="24"/>
              </w:rPr>
              <w:t>She asked</w:t>
            </w:r>
          </w:p>
        </w:tc>
        <w:tc>
          <w:tcPr>
            <w:tcW w:w="0" w:type="auto"/>
            <w:vAlign w:val="center"/>
            <w:hideMark/>
          </w:tcPr>
          <w:p w:rsidR="001B0335" w:rsidRPr="00F10F36" w:rsidRDefault="001B0335" w:rsidP="001B0335">
            <w:pPr>
              <w:rPr>
                <w:sz w:val="24"/>
                <w:szCs w:val="24"/>
              </w:rPr>
            </w:pPr>
            <w:r w:rsidRPr="00F10F36">
              <w:rPr>
                <w:rStyle w:val="a9"/>
                <w:sz w:val="24"/>
                <w:szCs w:val="24"/>
              </w:rPr>
              <w:t>if I liked coffee</w:t>
            </w:r>
            <w:r w:rsidRPr="00F10F36">
              <w:rPr>
                <w:sz w:val="24"/>
                <w:szCs w:val="24"/>
              </w:rPr>
              <w:t>.</w:t>
            </w:r>
          </w:p>
        </w:tc>
      </w:tr>
    </w:tbl>
    <w:p w:rsidR="001B0335" w:rsidRPr="00F10F36" w:rsidRDefault="001B0335" w:rsidP="001B0335">
      <w:pPr>
        <w:pStyle w:val="a5"/>
        <w:spacing w:before="0" w:beforeAutospacing="0" w:after="0" w:afterAutospacing="0"/>
      </w:pPr>
      <w:r w:rsidRPr="00F10F36">
        <w:t>Note that in the above example the reported question has no auxiliary "do". But there is pronoun change and backshift.</w:t>
      </w:r>
    </w:p>
    <w:p w:rsidR="001B0335" w:rsidRPr="00F10F36" w:rsidRDefault="001B0335" w:rsidP="001B0335">
      <w:pPr>
        <w:pStyle w:val="a5"/>
        <w:spacing w:before="0" w:beforeAutospacing="0" w:after="0" w:afterAutospacing="0"/>
      </w:pPr>
      <w:r w:rsidRPr="00F10F36">
        <w:t>Note that we sometimes use "whether" instead of "if". The meaning is the same. "Whether" is a little more formal and more usual in writing:</w:t>
      </w:r>
    </w:p>
    <w:p w:rsidR="001B0335" w:rsidRPr="00F10F36" w:rsidRDefault="001B0335" w:rsidP="002738E8">
      <w:pPr>
        <w:widowControl/>
        <w:numPr>
          <w:ilvl w:val="0"/>
          <w:numId w:val="165"/>
        </w:numPr>
        <w:autoSpaceDE/>
        <w:autoSpaceDN/>
        <w:rPr>
          <w:sz w:val="24"/>
          <w:szCs w:val="24"/>
          <w:lang w:val="en-US"/>
        </w:rPr>
      </w:pPr>
      <w:r w:rsidRPr="00F10F36">
        <w:rPr>
          <w:sz w:val="24"/>
          <w:szCs w:val="24"/>
          <w:lang w:val="en-US"/>
        </w:rPr>
        <w:t xml:space="preserve">They asked us </w:t>
      </w:r>
      <w:r w:rsidRPr="00F10F36">
        <w:rPr>
          <w:rStyle w:val="a9"/>
          <w:sz w:val="24"/>
          <w:szCs w:val="24"/>
          <w:lang w:val="en-US"/>
        </w:rPr>
        <w:t>if</w:t>
      </w:r>
      <w:r w:rsidRPr="00F10F36">
        <w:rPr>
          <w:sz w:val="24"/>
          <w:szCs w:val="24"/>
          <w:lang w:val="en-US"/>
        </w:rPr>
        <w:t xml:space="preserve"> we wanted lunch.</w:t>
      </w:r>
    </w:p>
    <w:p w:rsidR="001B0335" w:rsidRPr="00F10F36" w:rsidRDefault="001B0335" w:rsidP="002738E8">
      <w:pPr>
        <w:widowControl/>
        <w:numPr>
          <w:ilvl w:val="0"/>
          <w:numId w:val="165"/>
        </w:numPr>
        <w:autoSpaceDE/>
        <w:autoSpaceDN/>
        <w:rPr>
          <w:sz w:val="24"/>
          <w:szCs w:val="24"/>
          <w:lang w:val="en-US"/>
        </w:rPr>
      </w:pPr>
      <w:r w:rsidRPr="00F10F36">
        <w:rPr>
          <w:sz w:val="24"/>
          <w:szCs w:val="24"/>
          <w:lang w:val="en-US"/>
        </w:rPr>
        <w:t xml:space="preserve">They asked us </w:t>
      </w:r>
      <w:r w:rsidRPr="00F10F36">
        <w:rPr>
          <w:rStyle w:val="a9"/>
          <w:sz w:val="24"/>
          <w:szCs w:val="24"/>
          <w:lang w:val="en-US"/>
        </w:rPr>
        <w:t>whether</w:t>
      </w:r>
      <w:r w:rsidRPr="00F10F36">
        <w:rPr>
          <w:sz w:val="24"/>
          <w:szCs w:val="24"/>
          <w:lang w:val="en-US"/>
        </w:rPr>
        <w:t xml:space="preserve"> we wanted lunch.</w:t>
      </w:r>
    </w:p>
    <w:p w:rsidR="001B0335" w:rsidRPr="00F10F36" w:rsidRDefault="001B0335" w:rsidP="001B0335">
      <w:pPr>
        <w:pStyle w:val="2"/>
        <w:spacing w:before="0"/>
        <w:rPr>
          <w:rFonts w:ascii="Times New Roman" w:hAnsi="Times New Roman" w:cs="Times New Roman"/>
          <w:color w:val="auto"/>
          <w:sz w:val="24"/>
          <w:szCs w:val="24"/>
          <w:lang w:val="en-US"/>
        </w:rPr>
      </w:pPr>
      <w:r w:rsidRPr="00F10F36">
        <w:rPr>
          <w:rFonts w:ascii="Times New Roman" w:hAnsi="Times New Roman" w:cs="Times New Roman"/>
          <w:color w:val="auto"/>
          <w:sz w:val="24"/>
          <w:szCs w:val="24"/>
          <w:lang w:val="en-US"/>
        </w:rPr>
        <w:t>Reported question-word questions</w:t>
      </w:r>
    </w:p>
    <w:p w:rsidR="001B0335" w:rsidRPr="00F10F36" w:rsidRDefault="001B0335" w:rsidP="001B0335">
      <w:pPr>
        <w:pStyle w:val="a5"/>
        <w:spacing w:before="0" w:beforeAutospacing="0" w:after="0" w:afterAutospacing="0"/>
      </w:pPr>
      <w:r w:rsidRPr="00F10F36">
        <w:t xml:space="preserve">We introduce reported question-word questions with </w:t>
      </w:r>
      <w:r w:rsidRPr="00F10F36">
        <w:rPr>
          <w:rStyle w:val="a9"/>
        </w:rPr>
        <w:t>ask + question word</w:t>
      </w:r>
      <w:r w:rsidRPr="00F10F36">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5"/>
        <w:gridCol w:w="1300"/>
        <w:gridCol w:w="798"/>
        <w:gridCol w:w="1360"/>
      </w:tblGrid>
      <w:tr w:rsidR="001B0335" w:rsidRPr="00F10F36" w:rsidTr="001B0335">
        <w:trPr>
          <w:tblCellSpacing w:w="15" w:type="dxa"/>
        </w:trPr>
        <w:tc>
          <w:tcPr>
            <w:tcW w:w="0" w:type="auto"/>
            <w:hideMark/>
          </w:tcPr>
          <w:p w:rsidR="001B0335" w:rsidRPr="00F10F36" w:rsidRDefault="001B0335" w:rsidP="001B0335">
            <w:pPr>
              <w:jc w:val="center"/>
              <w:rPr>
                <w:b/>
                <w:bCs/>
                <w:sz w:val="24"/>
                <w:szCs w:val="24"/>
              </w:rPr>
            </w:pPr>
            <w:r w:rsidRPr="00F10F36">
              <w:rPr>
                <w:b/>
                <w:bCs/>
                <w:sz w:val="24"/>
                <w:szCs w:val="24"/>
              </w:rPr>
              <w:t>direct question</w:t>
            </w:r>
          </w:p>
        </w:tc>
        <w:tc>
          <w:tcPr>
            <w:tcW w:w="0" w:type="auto"/>
            <w:vAlign w:val="center"/>
            <w:hideMark/>
          </w:tcPr>
          <w:p w:rsidR="001B0335" w:rsidRPr="00F10F36" w:rsidRDefault="001B0335" w:rsidP="001B0335">
            <w:pPr>
              <w:rPr>
                <w:sz w:val="24"/>
                <w:szCs w:val="24"/>
              </w:rPr>
            </w:pPr>
            <w:r w:rsidRPr="00F10F36">
              <w:rPr>
                <w:sz w:val="24"/>
                <w:szCs w:val="24"/>
              </w:rPr>
              <w:t>He said,</w:t>
            </w:r>
          </w:p>
        </w:tc>
        <w:tc>
          <w:tcPr>
            <w:tcW w:w="0" w:type="auto"/>
            <w:vAlign w:val="center"/>
            <w:hideMark/>
          </w:tcPr>
          <w:p w:rsidR="001B0335" w:rsidRPr="00F10F36" w:rsidRDefault="001B0335" w:rsidP="001B0335">
            <w:pPr>
              <w:rPr>
                <w:sz w:val="24"/>
                <w:szCs w:val="24"/>
              </w:rPr>
            </w:pPr>
            <w:r w:rsidRPr="00F10F36">
              <w:rPr>
                <w:sz w:val="24"/>
                <w:szCs w:val="24"/>
              </w:rPr>
              <w:t>"Where</w:t>
            </w:r>
          </w:p>
        </w:tc>
        <w:tc>
          <w:tcPr>
            <w:tcW w:w="0" w:type="auto"/>
            <w:vAlign w:val="center"/>
            <w:hideMark/>
          </w:tcPr>
          <w:p w:rsidR="001B0335" w:rsidRPr="00F10F36" w:rsidRDefault="001B0335" w:rsidP="001B0335">
            <w:pPr>
              <w:rPr>
                <w:sz w:val="24"/>
                <w:szCs w:val="24"/>
              </w:rPr>
            </w:pPr>
            <w:r w:rsidRPr="00F10F36">
              <w:rPr>
                <w:sz w:val="24"/>
                <w:szCs w:val="24"/>
              </w:rPr>
              <w:t>do you live?"</w:t>
            </w:r>
          </w:p>
        </w:tc>
      </w:tr>
      <w:tr w:rsidR="001B0335" w:rsidRPr="00F10F36" w:rsidTr="001B0335">
        <w:trPr>
          <w:tblCellSpacing w:w="15" w:type="dxa"/>
        </w:trPr>
        <w:tc>
          <w:tcPr>
            <w:tcW w:w="0" w:type="auto"/>
            <w:hideMark/>
          </w:tcPr>
          <w:p w:rsidR="001B0335" w:rsidRPr="00F10F36" w:rsidRDefault="001B0335" w:rsidP="001B0335">
            <w:pPr>
              <w:jc w:val="center"/>
              <w:rPr>
                <w:b/>
                <w:bCs/>
                <w:sz w:val="24"/>
                <w:szCs w:val="24"/>
              </w:rPr>
            </w:pPr>
            <w:r w:rsidRPr="00F10F36">
              <w:rPr>
                <w:b/>
                <w:bCs/>
                <w:sz w:val="24"/>
                <w:szCs w:val="24"/>
              </w:rPr>
              <w:t>reported question</w:t>
            </w:r>
          </w:p>
        </w:tc>
        <w:tc>
          <w:tcPr>
            <w:tcW w:w="0" w:type="auto"/>
            <w:vAlign w:val="center"/>
            <w:hideMark/>
          </w:tcPr>
          <w:p w:rsidR="001B0335" w:rsidRPr="00F10F36" w:rsidRDefault="001B0335" w:rsidP="001B0335">
            <w:pPr>
              <w:rPr>
                <w:sz w:val="24"/>
                <w:szCs w:val="24"/>
              </w:rPr>
            </w:pPr>
            <w:r w:rsidRPr="00F10F36">
              <w:rPr>
                <w:sz w:val="24"/>
                <w:szCs w:val="24"/>
              </w:rPr>
              <w:t>He asked me</w:t>
            </w:r>
          </w:p>
        </w:tc>
        <w:tc>
          <w:tcPr>
            <w:tcW w:w="0" w:type="auto"/>
            <w:vAlign w:val="center"/>
            <w:hideMark/>
          </w:tcPr>
          <w:p w:rsidR="001B0335" w:rsidRPr="00F10F36" w:rsidRDefault="001B0335" w:rsidP="001B0335">
            <w:pPr>
              <w:rPr>
                <w:sz w:val="24"/>
                <w:szCs w:val="24"/>
              </w:rPr>
            </w:pPr>
            <w:r w:rsidRPr="00F10F36">
              <w:rPr>
                <w:sz w:val="24"/>
                <w:szCs w:val="24"/>
              </w:rPr>
              <w:t>where</w:t>
            </w:r>
          </w:p>
        </w:tc>
        <w:tc>
          <w:tcPr>
            <w:tcW w:w="0" w:type="auto"/>
            <w:vAlign w:val="center"/>
            <w:hideMark/>
          </w:tcPr>
          <w:p w:rsidR="001B0335" w:rsidRPr="00F10F36" w:rsidRDefault="001B0335" w:rsidP="001B0335">
            <w:pPr>
              <w:rPr>
                <w:sz w:val="24"/>
                <w:szCs w:val="24"/>
              </w:rPr>
            </w:pPr>
            <w:r w:rsidRPr="00F10F36">
              <w:rPr>
                <w:sz w:val="24"/>
                <w:szCs w:val="24"/>
              </w:rPr>
              <w:t>I lived.</w:t>
            </w:r>
          </w:p>
        </w:tc>
      </w:tr>
    </w:tbl>
    <w:p w:rsidR="001B0335" w:rsidRPr="000217DB" w:rsidRDefault="001B0335" w:rsidP="001B0335">
      <w:pPr>
        <w:pStyle w:val="a5"/>
        <w:spacing w:before="0" w:beforeAutospacing="0" w:after="0" w:afterAutospacing="0"/>
        <w:rPr>
          <w:sz w:val="32"/>
        </w:rPr>
      </w:pPr>
      <w:r w:rsidRPr="00F10F36">
        <w:t>Note that in the above example the reported question has no auxiliary "do". But there is pronoun change and backshift.</w:t>
      </w:r>
      <w:r w:rsidR="000217DB" w:rsidRPr="000217DB">
        <w:rPr>
          <w:rStyle w:val="10"/>
        </w:rPr>
        <w:t xml:space="preserve"> </w:t>
      </w:r>
      <w:r w:rsidR="000217DB" w:rsidRPr="000217DB">
        <w:rPr>
          <w:rFonts w:ascii="Helvetica-Bold" w:hAnsi="Helvetica-Bold"/>
          <w:b/>
          <w:bCs/>
          <w:color w:val="000000"/>
          <w:sz w:val="20"/>
          <w:szCs w:val="20"/>
          <w:lang w:eastAsia="ru-RU" w:bidi="ru-RU"/>
        </w:rPr>
        <w:br/>
      </w:r>
      <w:r w:rsidR="000217DB" w:rsidRPr="000217DB">
        <w:rPr>
          <w:color w:val="000000"/>
          <w:szCs w:val="20"/>
          <w:lang w:eastAsia="ru-RU" w:bidi="ru-RU"/>
        </w:rPr>
        <w:t xml:space="preserve">When we report a </w:t>
      </w:r>
      <w:r w:rsidR="000217DB" w:rsidRPr="000217DB">
        <w:rPr>
          <w:b/>
          <w:bCs/>
          <w:color w:val="000000"/>
          <w:szCs w:val="20"/>
          <w:lang w:eastAsia="ru-RU" w:bidi="ru-RU"/>
        </w:rPr>
        <w:t xml:space="preserve">wh-question </w:t>
      </w:r>
      <w:r w:rsidR="000217DB" w:rsidRPr="000217DB">
        <w:rPr>
          <w:color w:val="000000"/>
          <w:szCs w:val="20"/>
          <w:lang w:eastAsia="ru-RU" w:bidi="ru-RU"/>
        </w:rPr>
        <w:t xml:space="preserve">we use a </w:t>
      </w:r>
      <w:r w:rsidR="000217DB" w:rsidRPr="000217DB">
        <w:rPr>
          <w:i/>
          <w:iCs/>
          <w:color w:val="000000"/>
          <w:szCs w:val="20"/>
          <w:lang w:eastAsia="ru-RU" w:bidi="ru-RU"/>
        </w:rPr>
        <w:t xml:space="preserve">reporting clause </w:t>
      </w:r>
      <w:r w:rsidR="000217DB" w:rsidRPr="000217DB">
        <w:rPr>
          <w:color w:val="000000"/>
          <w:szCs w:val="20"/>
          <w:lang w:eastAsia="ru-RU" w:bidi="ru-RU"/>
        </w:rPr>
        <w:t>(see Unit 43) followed by a clause</w:t>
      </w:r>
      <w:r w:rsidR="000217DB" w:rsidRPr="000217DB">
        <w:rPr>
          <w:color w:val="000000"/>
          <w:szCs w:val="20"/>
          <w:lang w:eastAsia="ru-RU" w:bidi="ru-RU"/>
        </w:rPr>
        <w:br/>
        <w:t xml:space="preserve">beginning with a </w:t>
      </w:r>
      <w:r w:rsidR="000217DB" w:rsidRPr="000217DB">
        <w:rPr>
          <w:color w:val="000000"/>
          <w:szCs w:val="20"/>
          <w:lang w:val="ru-RU" w:eastAsia="ru-RU" w:bidi="ru-RU"/>
        </w:rPr>
        <w:t>м</w:t>
      </w:r>
      <w:r w:rsidR="000217DB" w:rsidRPr="000217DB">
        <w:rPr>
          <w:color w:val="000000"/>
          <w:szCs w:val="20"/>
          <w:lang w:eastAsia="ru-RU" w:bidi="ru-RU"/>
        </w:rPr>
        <w:t xml:space="preserve">/^-word. When we report a </w:t>
      </w:r>
      <w:r w:rsidR="000217DB" w:rsidRPr="000217DB">
        <w:rPr>
          <w:b/>
          <w:bCs/>
          <w:color w:val="000000"/>
          <w:szCs w:val="20"/>
          <w:lang w:eastAsia="ru-RU" w:bidi="ru-RU"/>
        </w:rPr>
        <w:t xml:space="preserve">yes/no question </w:t>
      </w:r>
      <w:r w:rsidR="000217DB" w:rsidRPr="000217DB">
        <w:rPr>
          <w:color w:val="000000"/>
          <w:szCs w:val="20"/>
          <w:lang w:eastAsia="ru-RU" w:bidi="ru-RU"/>
        </w:rPr>
        <w:t xml:space="preserve">we use a </w:t>
      </w:r>
      <w:r w:rsidR="000217DB" w:rsidRPr="000217DB">
        <w:rPr>
          <w:i/>
          <w:iCs/>
          <w:color w:val="000000"/>
          <w:szCs w:val="20"/>
          <w:lang w:eastAsia="ru-RU" w:bidi="ru-RU"/>
        </w:rPr>
        <w:t>reporting clause</w:t>
      </w:r>
      <w:r w:rsidR="000217DB" w:rsidRPr="000217DB">
        <w:rPr>
          <w:i/>
          <w:iCs/>
          <w:color w:val="000000"/>
          <w:szCs w:val="20"/>
          <w:lang w:eastAsia="ru-RU" w:bidi="ru-RU"/>
        </w:rPr>
        <w:br/>
      </w:r>
      <w:r w:rsidR="000217DB" w:rsidRPr="000217DB">
        <w:rPr>
          <w:color w:val="000000"/>
          <w:szCs w:val="20"/>
          <w:lang w:eastAsia="ru-RU" w:bidi="ru-RU"/>
        </w:rPr>
        <w:t xml:space="preserve">followed by a clause beginning with either </w:t>
      </w:r>
      <w:r w:rsidR="000217DB" w:rsidRPr="000217DB">
        <w:rPr>
          <w:b/>
          <w:bCs/>
          <w:color w:val="000000"/>
          <w:szCs w:val="20"/>
          <w:lang w:eastAsia="ru-RU" w:bidi="ru-RU"/>
        </w:rPr>
        <w:t xml:space="preserve">if </w:t>
      </w:r>
      <w:r w:rsidR="000217DB" w:rsidRPr="000217DB">
        <w:rPr>
          <w:color w:val="000000"/>
          <w:szCs w:val="20"/>
          <w:lang w:eastAsia="ru-RU" w:bidi="ru-RU"/>
        </w:rPr>
        <w:t xml:space="preserve">or </w:t>
      </w:r>
      <w:r w:rsidR="000217DB" w:rsidRPr="000217DB">
        <w:rPr>
          <w:b/>
          <w:bCs/>
          <w:color w:val="000000"/>
          <w:szCs w:val="20"/>
          <w:lang w:eastAsia="ru-RU" w:bidi="ru-RU"/>
        </w:rPr>
        <w:t>whether:</w:t>
      </w:r>
      <w:r w:rsidR="000217DB" w:rsidRPr="000217DB">
        <w:rPr>
          <w:b/>
          <w:bCs/>
          <w:color w:val="000000"/>
          <w:szCs w:val="20"/>
          <w:lang w:eastAsia="ru-RU" w:bidi="ru-RU"/>
        </w:rPr>
        <w:br/>
      </w:r>
      <w:r w:rsidR="000217DB" w:rsidRPr="000217DB">
        <w:rPr>
          <w:color w:val="000000"/>
          <w:szCs w:val="20"/>
          <w:lang w:eastAsia="ru-RU" w:bidi="ru-RU"/>
        </w:rPr>
        <w:t xml:space="preserve">• She asked me </w:t>
      </w:r>
      <w:r w:rsidR="000217DB" w:rsidRPr="000217DB">
        <w:rPr>
          <w:b/>
          <w:bCs/>
          <w:color w:val="000000"/>
          <w:szCs w:val="20"/>
          <w:lang w:eastAsia="ru-RU" w:bidi="ru-RU"/>
        </w:rPr>
        <w:t xml:space="preserve">what </w:t>
      </w:r>
      <w:r w:rsidR="000217DB" w:rsidRPr="000217DB">
        <w:rPr>
          <w:color w:val="000000"/>
          <w:szCs w:val="20"/>
          <w:lang w:eastAsia="ru-RU" w:bidi="ru-RU"/>
        </w:rPr>
        <w:t xml:space="preserve">the problem was. • Liz wanted to know </w:t>
      </w:r>
      <w:r w:rsidR="000217DB" w:rsidRPr="000217DB">
        <w:rPr>
          <w:b/>
          <w:bCs/>
          <w:color w:val="000000"/>
          <w:szCs w:val="20"/>
          <w:lang w:eastAsia="ru-RU" w:bidi="ru-RU"/>
        </w:rPr>
        <w:t xml:space="preserve">if/whether I'd </w:t>
      </w:r>
      <w:r w:rsidR="000217DB" w:rsidRPr="000217DB">
        <w:rPr>
          <w:color w:val="000000"/>
          <w:szCs w:val="20"/>
          <w:lang w:eastAsia="ru-RU" w:bidi="ru-RU"/>
        </w:rPr>
        <w:t>seen Tony.</w:t>
      </w:r>
      <w:r w:rsidR="000217DB" w:rsidRPr="000217DB">
        <w:rPr>
          <w:color w:val="000000"/>
          <w:szCs w:val="20"/>
          <w:lang w:eastAsia="ru-RU" w:bidi="ru-RU"/>
        </w:rPr>
        <w:br/>
        <w:t xml:space="preserve">We usually put the subject before the verb in the </w:t>
      </w:r>
      <w:r w:rsidR="000217DB" w:rsidRPr="000217DB">
        <w:rPr>
          <w:i/>
          <w:iCs/>
          <w:color w:val="000000"/>
          <w:szCs w:val="20"/>
          <w:lang w:eastAsia="ru-RU" w:bidi="ru-RU"/>
        </w:rPr>
        <w:t xml:space="preserve">wh-, if-, </w:t>
      </w:r>
      <w:r w:rsidR="000217DB" w:rsidRPr="000217DB">
        <w:rPr>
          <w:color w:val="000000"/>
          <w:szCs w:val="20"/>
          <w:lang w:eastAsia="ru-RU" w:bidi="ru-RU"/>
        </w:rPr>
        <w:t xml:space="preserve">or </w:t>
      </w:r>
      <w:r w:rsidR="000217DB" w:rsidRPr="000217DB">
        <w:rPr>
          <w:i/>
          <w:iCs/>
          <w:color w:val="000000"/>
          <w:szCs w:val="20"/>
          <w:lang w:eastAsia="ru-RU" w:bidi="ru-RU"/>
        </w:rPr>
        <w:t>whether-clause:</w:t>
      </w:r>
      <w:r w:rsidR="000217DB" w:rsidRPr="000217DB">
        <w:rPr>
          <w:i/>
          <w:iCs/>
          <w:color w:val="000000"/>
          <w:szCs w:val="20"/>
          <w:lang w:eastAsia="ru-RU" w:bidi="ru-RU"/>
        </w:rPr>
        <w:br/>
      </w:r>
      <w:r w:rsidR="000217DB" w:rsidRPr="000217DB">
        <w:rPr>
          <w:i/>
          <w:iCs/>
          <w:color w:val="000000"/>
          <w:szCs w:val="20"/>
          <w:lang w:val="ru-RU" w:eastAsia="ru-RU" w:bidi="ru-RU"/>
        </w:rPr>
        <w:t>а</w:t>
      </w:r>
      <w:r w:rsidR="000217DB" w:rsidRPr="000217DB">
        <w:rPr>
          <w:i/>
          <w:iCs/>
          <w:color w:val="000000"/>
          <w:szCs w:val="20"/>
          <w:lang w:eastAsia="ru-RU" w:bidi="ru-RU"/>
        </w:rPr>
        <w:t xml:space="preserve"> • </w:t>
      </w:r>
      <w:r w:rsidR="000217DB" w:rsidRPr="000217DB">
        <w:rPr>
          <w:color w:val="000000"/>
          <w:szCs w:val="20"/>
          <w:lang w:eastAsia="ru-RU" w:bidi="ru-RU"/>
        </w:rPr>
        <w:t xml:space="preserve">'Have you seen Paul recently?' -• She wanted to know if I </w:t>
      </w:r>
      <w:r w:rsidR="000217DB" w:rsidRPr="000217DB">
        <w:rPr>
          <w:i/>
          <w:iCs/>
          <w:color w:val="000000"/>
          <w:szCs w:val="20"/>
          <w:lang w:eastAsia="ru-RU" w:bidi="ru-RU"/>
        </w:rPr>
        <w:t xml:space="preserve">had seen </w:t>
      </w:r>
      <w:r w:rsidR="000217DB" w:rsidRPr="000217DB">
        <w:rPr>
          <w:color w:val="000000"/>
          <w:szCs w:val="20"/>
          <w:lang w:eastAsia="ru-RU" w:bidi="ru-RU"/>
        </w:rPr>
        <w:t>Paul recently.</w:t>
      </w:r>
      <w:r w:rsidR="000217DB" w:rsidRPr="000217DB">
        <w:rPr>
          <w:color w:val="000000"/>
          <w:szCs w:val="20"/>
          <w:lang w:eastAsia="ru-RU" w:bidi="ru-RU"/>
        </w:rPr>
        <w:br/>
        <w:t xml:space="preserve">•However, if the original question begins </w:t>
      </w:r>
      <w:r w:rsidR="000217DB" w:rsidRPr="000217DB">
        <w:rPr>
          <w:b/>
          <w:bCs/>
          <w:color w:val="000000"/>
          <w:szCs w:val="20"/>
          <w:lang w:eastAsia="ru-RU" w:bidi="ru-RU"/>
        </w:rPr>
        <w:t xml:space="preserve">what, which, </w:t>
      </w:r>
      <w:r w:rsidR="000217DB" w:rsidRPr="000217DB">
        <w:rPr>
          <w:color w:val="000000"/>
          <w:szCs w:val="20"/>
          <w:lang w:eastAsia="ru-RU" w:bidi="ru-RU"/>
        </w:rPr>
        <w:t xml:space="preserve">or </w:t>
      </w:r>
      <w:r w:rsidR="000217DB" w:rsidRPr="000217DB">
        <w:rPr>
          <w:b/>
          <w:bCs/>
          <w:color w:val="000000"/>
          <w:szCs w:val="20"/>
          <w:lang w:eastAsia="ru-RU" w:bidi="ru-RU"/>
        </w:rPr>
        <w:t xml:space="preserve">who </w:t>
      </w:r>
      <w:r w:rsidR="000217DB" w:rsidRPr="000217DB">
        <w:rPr>
          <w:color w:val="000000"/>
          <w:szCs w:val="20"/>
          <w:lang w:eastAsia="ru-RU" w:bidi="ru-RU"/>
        </w:rPr>
        <w:t xml:space="preserve">followed by </w:t>
      </w:r>
      <w:r w:rsidR="000217DB" w:rsidRPr="000217DB">
        <w:rPr>
          <w:b/>
          <w:bCs/>
          <w:color w:val="000000"/>
          <w:szCs w:val="20"/>
          <w:lang w:eastAsia="ru-RU" w:bidi="ru-RU"/>
        </w:rPr>
        <w:t xml:space="preserve">be + complement, </w:t>
      </w:r>
      <w:r w:rsidR="000217DB" w:rsidRPr="000217DB">
        <w:rPr>
          <w:color w:val="000000"/>
          <w:szCs w:val="20"/>
          <w:lang w:eastAsia="ru-RU" w:bidi="ru-RU"/>
        </w:rPr>
        <w:t>we</w:t>
      </w:r>
      <w:r w:rsidR="000217DB" w:rsidRPr="000217DB">
        <w:rPr>
          <w:color w:val="000000"/>
          <w:szCs w:val="20"/>
          <w:lang w:eastAsia="ru-RU" w:bidi="ru-RU"/>
        </w:rPr>
        <w:br/>
        <w:t>can put the complement before or after be in the report:</w:t>
      </w:r>
      <w:r w:rsidR="000217DB" w:rsidRPr="000217DB">
        <w:rPr>
          <w:color w:val="000000"/>
          <w:szCs w:val="20"/>
          <w:lang w:eastAsia="ru-RU" w:bidi="ru-RU"/>
        </w:rPr>
        <w:br/>
        <w:t xml:space="preserve">• 'Who was the winner?' —&gt; I asked who </w:t>
      </w:r>
      <w:r w:rsidR="000217DB" w:rsidRPr="000217DB">
        <w:rPr>
          <w:i/>
          <w:iCs/>
          <w:color w:val="000000"/>
          <w:szCs w:val="20"/>
          <w:lang w:eastAsia="ru-RU" w:bidi="ru-RU"/>
        </w:rPr>
        <w:t xml:space="preserve">the winner was. (or </w:t>
      </w:r>
      <w:r w:rsidR="000217DB" w:rsidRPr="000217DB">
        <w:rPr>
          <w:color w:val="000000"/>
          <w:szCs w:val="20"/>
          <w:lang w:eastAsia="ru-RU" w:bidi="ru-RU"/>
        </w:rPr>
        <w:t xml:space="preserve">...who </w:t>
      </w:r>
      <w:r w:rsidR="000217DB" w:rsidRPr="000217DB">
        <w:rPr>
          <w:i/>
          <w:iCs/>
          <w:color w:val="000000"/>
          <w:szCs w:val="20"/>
          <w:lang w:eastAsia="ru-RU" w:bidi="ru-RU"/>
        </w:rPr>
        <w:t>was the winner. )</w:t>
      </w:r>
      <w:r w:rsidR="000217DB" w:rsidRPr="000217DB">
        <w:rPr>
          <w:i/>
          <w:iCs/>
          <w:color w:val="000000"/>
          <w:szCs w:val="20"/>
          <w:lang w:eastAsia="ru-RU" w:bidi="ru-RU"/>
        </w:rPr>
        <w:br/>
      </w:r>
      <w:r w:rsidR="000217DB" w:rsidRPr="000217DB">
        <w:rPr>
          <w:color w:val="000000"/>
          <w:szCs w:val="20"/>
          <w:lang w:eastAsia="ru-RU" w:bidi="ru-RU"/>
        </w:rPr>
        <w:t xml:space="preserve">Notice that we don't use a form of </w:t>
      </w:r>
      <w:r w:rsidR="000217DB" w:rsidRPr="000217DB">
        <w:rPr>
          <w:b/>
          <w:bCs/>
          <w:color w:val="000000"/>
          <w:szCs w:val="20"/>
          <w:lang w:eastAsia="ru-RU" w:bidi="ru-RU"/>
        </w:rPr>
        <w:t xml:space="preserve">do </w:t>
      </w:r>
      <w:r w:rsidR="000217DB" w:rsidRPr="000217DB">
        <w:rPr>
          <w:color w:val="000000"/>
          <w:szCs w:val="20"/>
          <w:lang w:eastAsia="ru-RU" w:bidi="ru-RU"/>
        </w:rPr>
        <w:t xml:space="preserve">in the </w:t>
      </w:r>
      <w:r w:rsidR="000217DB" w:rsidRPr="000217DB">
        <w:rPr>
          <w:i/>
          <w:iCs/>
          <w:color w:val="000000"/>
          <w:szCs w:val="20"/>
          <w:lang w:eastAsia="ru-RU" w:bidi="ru-RU"/>
        </w:rPr>
        <w:t xml:space="preserve">wh-, if-, </w:t>
      </w:r>
      <w:r w:rsidR="000217DB" w:rsidRPr="000217DB">
        <w:rPr>
          <w:color w:val="000000"/>
          <w:szCs w:val="20"/>
          <w:lang w:eastAsia="ru-RU" w:bidi="ru-RU"/>
        </w:rPr>
        <w:t xml:space="preserve">or </w:t>
      </w:r>
      <w:r w:rsidR="000217DB" w:rsidRPr="000217DB">
        <w:rPr>
          <w:i/>
          <w:iCs/>
          <w:color w:val="000000"/>
          <w:szCs w:val="20"/>
          <w:lang w:eastAsia="ru-RU" w:bidi="ru-RU"/>
        </w:rPr>
        <w:t>whether-clause:</w:t>
      </w:r>
      <w:r w:rsidR="000217DB" w:rsidRPr="000217DB">
        <w:rPr>
          <w:i/>
          <w:iCs/>
          <w:color w:val="000000"/>
          <w:szCs w:val="20"/>
          <w:lang w:eastAsia="ru-RU" w:bidi="ru-RU"/>
        </w:rPr>
        <w:br/>
      </w:r>
      <w:r w:rsidR="000217DB" w:rsidRPr="000217DB">
        <w:rPr>
          <w:color w:val="000000"/>
          <w:szCs w:val="20"/>
          <w:lang w:eastAsia="ru-RU" w:bidi="ru-RU"/>
        </w:rPr>
        <w:t xml:space="preserve">• She asked me where I (had) found it. </w:t>
      </w:r>
      <w:r w:rsidR="000217DB" w:rsidRPr="000217DB">
        <w:rPr>
          <w:i/>
          <w:iCs/>
          <w:color w:val="000000"/>
          <w:szCs w:val="20"/>
          <w:lang w:eastAsia="ru-RU" w:bidi="ru-RU"/>
        </w:rPr>
        <w:t xml:space="preserve">(not </w:t>
      </w:r>
      <w:r w:rsidR="000217DB" w:rsidRPr="000217DB">
        <w:rPr>
          <w:color w:val="000000"/>
          <w:szCs w:val="20"/>
          <w:lang w:eastAsia="ru-RU" w:bidi="ru-RU"/>
        </w:rPr>
        <w:t>...where did I find it./...where I did find it.)</w:t>
      </w:r>
      <w:r w:rsidR="000217DB" w:rsidRPr="000217DB">
        <w:rPr>
          <w:color w:val="000000"/>
          <w:szCs w:val="20"/>
          <w:lang w:eastAsia="ru-RU" w:bidi="ru-RU"/>
        </w:rPr>
        <w:br/>
        <w:t xml:space="preserve">However, if we are reporting a negative question, we can use a negative form of </w:t>
      </w:r>
      <w:r w:rsidR="000217DB" w:rsidRPr="000217DB">
        <w:rPr>
          <w:b/>
          <w:bCs/>
          <w:color w:val="000000"/>
          <w:szCs w:val="20"/>
          <w:lang w:eastAsia="ru-RU" w:bidi="ru-RU"/>
        </w:rPr>
        <w:t>do:</w:t>
      </w:r>
      <w:r w:rsidR="000217DB" w:rsidRPr="000217DB">
        <w:rPr>
          <w:b/>
          <w:bCs/>
          <w:color w:val="000000"/>
          <w:szCs w:val="20"/>
          <w:lang w:eastAsia="ru-RU" w:bidi="ru-RU"/>
        </w:rPr>
        <w:br/>
      </w:r>
      <w:r w:rsidR="000217DB" w:rsidRPr="000217DB">
        <w:rPr>
          <w:color w:val="000000"/>
          <w:szCs w:val="20"/>
          <w:lang w:eastAsia="ru-RU" w:bidi="ru-RU"/>
        </w:rPr>
        <w:t xml:space="preserve">• He asked (me) why </w:t>
      </w:r>
      <w:r w:rsidR="000217DB" w:rsidRPr="000217DB">
        <w:rPr>
          <w:b/>
          <w:bCs/>
          <w:color w:val="000000"/>
          <w:szCs w:val="20"/>
          <w:lang w:eastAsia="ru-RU" w:bidi="ru-RU"/>
        </w:rPr>
        <w:t xml:space="preserve">I didn't </w:t>
      </w:r>
      <w:r w:rsidR="000217DB" w:rsidRPr="000217DB">
        <w:rPr>
          <w:color w:val="000000"/>
          <w:szCs w:val="20"/>
          <w:lang w:eastAsia="ru-RU" w:bidi="ru-RU"/>
        </w:rPr>
        <w:t>want anything to eat.</w:t>
      </w:r>
    </w:p>
    <w:p w:rsidR="001B0335" w:rsidRPr="00F10F36" w:rsidRDefault="001B0335" w:rsidP="001B0335">
      <w:pPr>
        <w:rPr>
          <w:b/>
          <w:sz w:val="24"/>
          <w:szCs w:val="24"/>
          <w:lang w:val="en-US"/>
        </w:rPr>
      </w:pPr>
      <w:r w:rsidRPr="00F10F36">
        <w:rPr>
          <w:b/>
          <w:sz w:val="24"/>
          <w:szCs w:val="24"/>
          <w:lang w:val="en-US"/>
        </w:rPr>
        <w:t>Case Study   Reported Speech</w:t>
      </w:r>
      <w:r w:rsidRPr="00AE4BAF">
        <w:rPr>
          <w:noProof/>
          <w:sz w:val="28"/>
          <w:szCs w:val="28"/>
          <w:lang w:val="en-US" w:bidi="ar-SA"/>
        </w:rPr>
        <w:t xml:space="preserve"> </w:t>
      </w:r>
    </w:p>
    <w:p w:rsidR="001B0335" w:rsidRPr="000217DB" w:rsidRDefault="000217DB" w:rsidP="001B0335">
      <w:pPr>
        <w:rPr>
          <w:sz w:val="24"/>
          <w:szCs w:val="24"/>
          <w:lang w:val="en-US"/>
        </w:rPr>
      </w:pPr>
      <w:r>
        <w:rPr>
          <w:sz w:val="24"/>
          <w:szCs w:val="24"/>
          <w:lang w:val="en-US"/>
        </w:rPr>
        <w:t xml:space="preserve">CASE STURY </w:t>
      </w:r>
    </w:p>
    <w:p w:rsidR="001B0335" w:rsidRPr="00A67974" w:rsidRDefault="001B0335" w:rsidP="001B0335">
      <w:pPr>
        <w:rPr>
          <w:noProof/>
          <w:sz w:val="24"/>
          <w:szCs w:val="24"/>
          <w:lang w:val="en-US" w:bidi="ar-SA"/>
        </w:rPr>
      </w:pPr>
      <w:r w:rsidRPr="00A67974">
        <w:rPr>
          <w:sz w:val="24"/>
          <w:szCs w:val="24"/>
          <w:lang w:val="en-US"/>
        </w:rPr>
        <w:t>Handout for reported speech</w:t>
      </w:r>
      <w:r w:rsidRPr="00A67974">
        <w:rPr>
          <w:noProof/>
          <w:sz w:val="24"/>
          <w:szCs w:val="24"/>
          <w:lang w:val="en-US" w:bidi="ar-SA"/>
        </w:rPr>
        <w:t xml:space="preserve"> </w:t>
      </w:r>
    </w:p>
    <w:p w:rsidR="001B0335" w:rsidRPr="00A67974" w:rsidRDefault="001B0335" w:rsidP="001B0335">
      <w:pPr>
        <w:rPr>
          <w:sz w:val="24"/>
          <w:szCs w:val="24"/>
          <w:lang w:val="en-US"/>
        </w:rPr>
      </w:pPr>
      <w:r w:rsidRPr="00A67974">
        <w:rPr>
          <w:b/>
          <w:noProof/>
          <w:sz w:val="24"/>
          <w:szCs w:val="24"/>
          <w:lang w:val="en-US" w:bidi="ar-SA"/>
        </w:rPr>
        <w:t>Activity 1</w:t>
      </w:r>
      <w:r w:rsidRPr="00A67974">
        <w:rPr>
          <w:noProof/>
          <w:sz w:val="24"/>
          <w:szCs w:val="24"/>
          <w:lang w:val="en-US" w:bidi="ar-SA"/>
        </w:rPr>
        <w:t xml:space="preserve"> </w:t>
      </w:r>
      <w:r w:rsidRPr="00A67974">
        <w:rPr>
          <w:color w:val="000000"/>
          <w:sz w:val="24"/>
          <w:szCs w:val="24"/>
          <w:lang w:val="en-US"/>
        </w:rPr>
        <w:t>Report these YesINo questions moving the clauses 'one tense back'.</w:t>
      </w:r>
      <w:r w:rsidRPr="00A67974">
        <w:rPr>
          <w:color w:val="000000"/>
          <w:sz w:val="24"/>
          <w:szCs w:val="24"/>
          <w:lang w:val="en-US"/>
        </w:rPr>
        <w:br/>
      </w:r>
      <w:r w:rsidRPr="00A67974">
        <w:rPr>
          <w:b/>
          <w:bCs/>
          <w:color w:val="000000"/>
          <w:sz w:val="24"/>
          <w:szCs w:val="24"/>
          <w:lang w:val="en-US"/>
        </w:rPr>
        <w:t xml:space="preserve">1 </w:t>
      </w:r>
      <w:r w:rsidRPr="00A67974">
        <w:rPr>
          <w:color w:val="000000"/>
          <w:sz w:val="24"/>
          <w:szCs w:val="24"/>
          <w:lang w:val="en-US"/>
        </w:rPr>
        <w:t xml:space="preserve">'Are you hungry?' She asked us </w:t>
      </w:r>
      <w:r w:rsidR="000217DB" w:rsidRPr="00A67974">
        <w:rPr>
          <w:color w:val="000000"/>
          <w:sz w:val="24"/>
          <w:szCs w:val="24"/>
          <w:lang w:val="en-US"/>
        </w:rPr>
        <w:t>...................................................</w:t>
      </w:r>
      <w:r w:rsidRPr="00A67974">
        <w:rPr>
          <w:color w:val="000000"/>
          <w:sz w:val="24"/>
          <w:szCs w:val="24"/>
          <w:lang w:val="en-US"/>
        </w:rPr>
        <w:br/>
      </w:r>
      <w:r w:rsidRPr="00A67974">
        <w:rPr>
          <w:b/>
          <w:bCs/>
          <w:color w:val="000000"/>
          <w:sz w:val="24"/>
          <w:szCs w:val="24"/>
          <w:lang w:val="en-US"/>
        </w:rPr>
        <w:t xml:space="preserve">2 </w:t>
      </w:r>
      <w:r w:rsidRPr="00A67974">
        <w:rPr>
          <w:color w:val="000000"/>
          <w:sz w:val="24"/>
          <w:szCs w:val="24"/>
          <w:lang w:val="en-US"/>
        </w:rPr>
        <w:t>'Are you enjoying yourself?' He wanted to know ....................................................</w:t>
      </w:r>
      <w:r w:rsidR="000217DB" w:rsidRPr="00A67974">
        <w:rPr>
          <w:color w:val="000000"/>
          <w:sz w:val="24"/>
          <w:szCs w:val="24"/>
          <w:lang w:val="en-US"/>
        </w:rPr>
        <w:t xml:space="preserve"> </w:t>
      </w:r>
      <w:r w:rsidRPr="00A67974">
        <w:rPr>
          <w:color w:val="000000"/>
          <w:sz w:val="24"/>
          <w:szCs w:val="24"/>
          <w:lang w:val="en-US"/>
        </w:rPr>
        <w:br/>
        <w:t>3 'Do you always go to church on Sunday?' He wondered ...................................................................</w:t>
      </w:r>
      <w:r w:rsidRPr="00A67974">
        <w:rPr>
          <w:color w:val="000000"/>
          <w:sz w:val="24"/>
          <w:szCs w:val="24"/>
          <w:lang w:val="en-US"/>
        </w:rPr>
        <w:br/>
      </w:r>
      <w:r w:rsidRPr="00A67974">
        <w:rPr>
          <w:b/>
          <w:bCs/>
          <w:color w:val="000000"/>
          <w:sz w:val="24"/>
          <w:szCs w:val="24"/>
          <w:lang w:val="en-US"/>
        </w:rPr>
        <w:t xml:space="preserve">4 </w:t>
      </w:r>
      <w:r w:rsidRPr="00A67974">
        <w:rPr>
          <w:color w:val="000000"/>
          <w:sz w:val="24"/>
          <w:szCs w:val="24"/>
          <w:lang w:val="en-US"/>
        </w:rPr>
        <w:t>'Have you seen John recently?' She asked me ..................................................................................</w:t>
      </w:r>
      <w:r w:rsidRPr="00A67974">
        <w:rPr>
          <w:color w:val="000000"/>
          <w:sz w:val="24"/>
          <w:szCs w:val="24"/>
          <w:lang w:val="en-US"/>
        </w:rPr>
        <w:br/>
      </w:r>
      <w:r w:rsidRPr="00A67974">
        <w:rPr>
          <w:b/>
          <w:bCs/>
          <w:color w:val="000000"/>
          <w:sz w:val="24"/>
          <w:szCs w:val="24"/>
          <w:lang w:val="en-US"/>
        </w:rPr>
        <w:t xml:space="preserve">5 </w:t>
      </w:r>
      <w:r w:rsidRPr="00A67974">
        <w:rPr>
          <w:color w:val="000000"/>
          <w:sz w:val="24"/>
          <w:szCs w:val="24"/>
          <w:lang w:val="en-US"/>
        </w:rPr>
        <w:t>'Has Debbie been working here long?' He wanted to know ...............................................................</w:t>
      </w:r>
      <w:r w:rsidRPr="00A67974">
        <w:rPr>
          <w:color w:val="000000"/>
          <w:sz w:val="24"/>
          <w:szCs w:val="24"/>
          <w:lang w:val="en-US"/>
        </w:rPr>
        <w:br/>
        <w:t>6 'Did you study hard for the exam?' She wondered .............................................................................</w:t>
      </w:r>
      <w:r w:rsidRPr="00A67974">
        <w:rPr>
          <w:color w:val="000000"/>
          <w:sz w:val="24"/>
          <w:szCs w:val="24"/>
          <w:lang w:val="en-US"/>
        </w:rPr>
        <w:br/>
        <w:t>7 'Will Ted and Alice be at the party?' She asked us .............................................................................</w:t>
      </w:r>
      <w:r w:rsidRPr="00A67974">
        <w:rPr>
          <w:color w:val="000000"/>
          <w:sz w:val="24"/>
          <w:szCs w:val="24"/>
          <w:lang w:val="en-US"/>
        </w:rPr>
        <w:br/>
      </w:r>
      <w:r w:rsidRPr="00A67974">
        <w:rPr>
          <w:b/>
          <w:bCs/>
          <w:color w:val="000000"/>
          <w:sz w:val="24"/>
          <w:szCs w:val="24"/>
          <w:lang w:val="en-US"/>
        </w:rPr>
        <w:t xml:space="preserve">8 </w:t>
      </w:r>
      <w:r w:rsidRPr="00A67974">
        <w:rPr>
          <w:color w:val="000000"/>
          <w:sz w:val="24"/>
          <w:szCs w:val="24"/>
          <w:lang w:val="en-US"/>
        </w:rPr>
        <w:t>'Will you be coming to the concert or not?' He wanted to know ....................................</w:t>
      </w:r>
      <w:r w:rsidR="000217DB" w:rsidRPr="00A67974">
        <w:rPr>
          <w:color w:val="000000"/>
          <w:sz w:val="24"/>
          <w:szCs w:val="24"/>
          <w:lang w:val="en-US"/>
        </w:rPr>
        <w:t xml:space="preserve"> </w:t>
      </w:r>
      <w:r w:rsidRPr="00A67974">
        <w:rPr>
          <w:color w:val="000000"/>
          <w:sz w:val="24"/>
          <w:szCs w:val="24"/>
          <w:lang w:val="en-US"/>
        </w:rPr>
        <w:br/>
      </w:r>
      <w:r w:rsidRPr="00A67974">
        <w:rPr>
          <w:b/>
          <w:bCs/>
          <w:color w:val="000000"/>
          <w:sz w:val="24"/>
          <w:szCs w:val="24"/>
          <w:lang w:val="en-US"/>
        </w:rPr>
        <w:t xml:space="preserve">9 </w:t>
      </w:r>
      <w:r w:rsidRPr="00A67974">
        <w:rPr>
          <w:color w:val="000000"/>
          <w:sz w:val="24"/>
          <w:szCs w:val="24"/>
          <w:lang w:val="en-US"/>
        </w:rPr>
        <w:t>'You like Italian food, don't you?' She asked me ...............................................................</w:t>
      </w:r>
      <w:r w:rsidR="000217DB" w:rsidRPr="00A67974">
        <w:rPr>
          <w:color w:val="000000"/>
          <w:sz w:val="24"/>
          <w:szCs w:val="24"/>
          <w:lang w:val="en-US"/>
        </w:rPr>
        <w:t xml:space="preserve"> </w:t>
      </w:r>
      <w:r w:rsidRPr="00A67974">
        <w:rPr>
          <w:color w:val="000000"/>
          <w:sz w:val="24"/>
          <w:szCs w:val="24"/>
          <w:lang w:val="en-US"/>
        </w:rPr>
        <w:br/>
      </w:r>
      <w:r w:rsidRPr="00A67974">
        <w:rPr>
          <w:b/>
          <w:bCs/>
          <w:color w:val="000000"/>
          <w:sz w:val="24"/>
          <w:szCs w:val="24"/>
          <w:lang w:val="en-US"/>
        </w:rPr>
        <w:t xml:space="preserve">10 </w:t>
      </w:r>
      <w:r w:rsidRPr="00A67974">
        <w:rPr>
          <w:color w:val="000000"/>
          <w:sz w:val="24"/>
          <w:szCs w:val="24"/>
          <w:lang w:val="en-US"/>
        </w:rPr>
        <w:t>'You don't like Italian food, do you?' She wanted to know ........................</w:t>
      </w:r>
    </w:p>
    <w:p w:rsidR="001B0335" w:rsidRPr="00A67974" w:rsidRDefault="001B0335" w:rsidP="001B0335">
      <w:pPr>
        <w:rPr>
          <w:sz w:val="24"/>
          <w:szCs w:val="24"/>
          <w:lang w:val="en-US"/>
        </w:rPr>
      </w:pPr>
    </w:p>
    <w:p w:rsidR="001B0335" w:rsidRPr="00AE4BAF" w:rsidRDefault="001B0335" w:rsidP="001B0335">
      <w:pPr>
        <w:rPr>
          <w:b/>
          <w:noProof/>
          <w:sz w:val="24"/>
          <w:szCs w:val="24"/>
          <w:lang w:val="en-US" w:bidi="ar-SA"/>
        </w:rPr>
      </w:pPr>
      <w:r w:rsidRPr="00A67974">
        <w:rPr>
          <w:b/>
          <w:noProof/>
          <w:sz w:val="24"/>
          <w:szCs w:val="24"/>
          <w:lang w:val="en-US" w:bidi="ar-SA"/>
        </w:rPr>
        <w:lastRenderedPageBreak/>
        <w:t>Activity 3</w:t>
      </w:r>
      <w:r w:rsidRPr="00A67974">
        <w:rPr>
          <w:noProof/>
          <w:sz w:val="24"/>
          <w:szCs w:val="24"/>
          <w:lang w:val="en-US" w:bidi="ar-SA"/>
        </w:rPr>
        <w:t xml:space="preserve"> </w:t>
      </w:r>
      <w:r w:rsidRPr="00A67974">
        <w:rPr>
          <w:color w:val="000000"/>
          <w:sz w:val="24"/>
          <w:szCs w:val="24"/>
          <w:lang w:val="en-US"/>
        </w:rPr>
        <w:t>Report these subject-questions moving the clauses 'one tense back' only where necessary.</w:t>
      </w:r>
      <w:r w:rsidRPr="00A67974">
        <w:rPr>
          <w:color w:val="000000"/>
          <w:sz w:val="24"/>
          <w:szCs w:val="24"/>
          <w:lang w:val="en-US"/>
        </w:rPr>
        <w:br/>
        <w:t>1 'Who's next please?' She wanted to know ............................................................</w:t>
      </w:r>
      <w:r w:rsidRPr="00A67974">
        <w:rPr>
          <w:color w:val="000000"/>
          <w:sz w:val="24"/>
          <w:szCs w:val="24"/>
          <w:lang w:val="en-US"/>
        </w:rPr>
        <w:br/>
        <w:t>2 'What makes a noise like that?' He wondered ....................................................................................</w:t>
      </w:r>
      <w:r w:rsidRPr="00A67974">
        <w:rPr>
          <w:color w:val="000000"/>
          <w:sz w:val="24"/>
          <w:szCs w:val="24"/>
          <w:lang w:val="en-US"/>
        </w:rPr>
        <w:br/>
        <w:t>3 'Which of you is waiting to see me next?' The doctor asked ..............................................................</w:t>
      </w:r>
      <w:r w:rsidRPr="00A67974">
        <w:rPr>
          <w:color w:val="000000"/>
          <w:sz w:val="24"/>
          <w:szCs w:val="24"/>
          <w:lang w:val="en-US"/>
        </w:rPr>
        <w:br/>
      </w:r>
      <w:r w:rsidRPr="00A67974">
        <w:rPr>
          <w:b/>
          <w:bCs/>
          <w:color w:val="000000"/>
          <w:sz w:val="24"/>
          <w:szCs w:val="24"/>
          <w:lang w:val="en-US"/>
        </w:rPr>
        <w:t xml:space="preserve">4 </w:t>
      </w:r>
      <w:r w:rsidRPr="00A67974">
        <w:rPr>
          <w:color w:val="000000"/>
          <w:sz w:val="24"/>
          <w:szCs w:val="24"/>
          <w:lang w:val="en-US"/>
        </w:rPr>
        <w:t>'Whose composition haven't we heard yet?' The teacher asked us to tell her ...................................</w:t>
      </w:r>
      <w:r w:rsidRPr="00A67974">
        <w:rPr>
          <w:color w:val="000000"/>
          <w:sz w:val="24"/>
          <w:szCs w:val="24"/>
          <w:lang w:val="en-US"/>
        </w:rPr>
        <w:br/>
        <w:t>5 'Who left this bag here?' Tell me ........................................................................................................</w:t>
      </w:r>
      <w:r w:rsidRPr="00A67974">
        <w:rPr>
          <w:color w:val="000000"/>
          <w:sz w:val="24"/>
          <w:szCs w:val="24"/>
          <w:lang w:val="en-US"/>
        </w:rPr>
        <w:br/>
        <w:t>6 'What caused the accident?' Can you explain ....................................................................................</w:t>
      </w:r>
      <w:r w:rsidRPr="00A67974">
        <w:rPr>
          <w:color w:val="000000"/>
          <w:sz w:val="24"/>
          <w:szCs w:val="24"/>
          <w:lang w:val="en-US"/>
        </w:rPr>
        <w:br/>
        <w:t>7 'Which newspaper carried the article?' I'd like to know ......................................................................</w:t>
      </w:r>
      <w:r w:rsidRPr="00A67974">
        <w:rPr>
          <w:color w:val="000000"/>
          <w:sz w:val="24"/>
          <w:szCs w:val="24"/>
          <w:lang w:val="en-US"/>
        </w:rPr>
        <w:br/>
        <w:t>8 'Whose painting will win the competition?' I haven't any idea ..............................................</w:t>
      </w:r>
      <w:r w:rsidR="00E7360F" w:rsidRPr="00A67974">
        <w:rPr>
          <w:color w:val="000000"/>
          <w:sz w:val="24"/>
          <w:szCs w:val="24"/>
          <w:lang w:val="en-US"/>
        </w:rPr>
        <w:t xml:space="preserve"> </w:t>
      </w:r>
      <w:r w:rsidRPr="00A67974">
        <w:rPr>
          <w:color w:val="000000"/>
          <w:sz w:val="24"/>
          <w:szCs w:val="24"/>
          <w:lang w:val="en-US"/>
        </w:rPr>
        <w:br/>
        <w:t>9 'Which firms have won prizes for exports?' This article doesn't say .....................................</w:t>
      </w:r>
      <w:r w:rsidR="00E7360F" w:rsidRPr="00A67974">
        <w:rPr>
          <w:color w:val="000000"/>
          <w:sz w:val="24"/>
          <w:szCs w:val="24"/>
          <w:lang w:val="en-US"/>
        </w:rPr>
        <w:t xml:space="preserve"> </w:t>
      </w:r>
      <w:r w:rsidRPr="00A67974">
        <w:rPr>
          <w:color w:val="000000"/>
          <w:sz w:val="24"/>
          <w:szCs w:val="24"/>
          <w:lang w:val="en-US"/>
        </w:rPr>
        <w:br/>
        <w:t>10 'Which number can be divided by three?' The teacher asked ...........</w:t>
      </w:r>
      <w:r w:rsidRPr="00A67974">
        <w:rPr>
          <w:b/>
          <w:noProof/>
          <w:sz w:val="24"/>
          <w:szCs w:val="24"/>
          <w:lang w:val="en-US" w:bidi="ar-SA"/>
        </w:rPr>
        <w:t xml:space="preserve"> </w:t>
      </w:r>
    </w:p>
    <w:p w:rsidR="001B0335" w:rsidRPr="00A67974" w:rsidRDefault="001B0335" w:rsidP="001B0335">
      <w:pPr>
        <w:rPr>
          <w:sz w:val="24"/>
          <w:szCs w:val="24"/>
          <w:lang w:val="en-US"/>
        </w:rPr>
      </w:pPr>
      <w:r w:rsidRPr="00A67974">
        <w:rPr>
          <w:b/>
          <w:noProof/>
          <w:sz w:val="24"/>
          <w:szCs w:val="24"/>
          <w:lang w:val="en-US" w:bidi="ar-SA"/>
        </w:rPr>
        <w:t>Activity 2</w:t>
      </w:r>
      <w:r w:rsidRPr="00A67974">
        <w:rPr>
          <w:noProof/>
          <w:sz w:val="24"/>
          <w:szCs w:val="24"/>
          <w:lang w:val="en-US" w:bidi="ar-SA"/>
        </w:rPr>
        <w:t xml:space="preserve"> </w:t>
      </w:r>
      <w:r w:rsidRPr="00A67974">
        <w:rPr>
          <w:color w:val="000000"/>
          <w:sz w:val="24"/>
          <w:szCs w:val="24"/>
          <w:lang w:val="en-US"/>
        </w:rPr>
        <w:t>Report these question-word questions moving the clauses 'one tense back'.</w:t>
      </w:r>
      <w:r w:rsidRPr="00A67974">
        <w:rPr>
          <w:color w:val="000000"/>
          <w:sz w:val="24"/>
          <w:szCs w:val="24"/>
          <w:lang w:val="en-US"/>
        </w:rPr>
        <w:br/>
      </w:r>
      <w:r w:rsidRPr="00A67974">
        <w:rPr>
          <w:b/>
          <w:bCs/>
          <w:color w:val="000000"/>
          <w:sz w:val="24"/>
          <w:szCs w:val="24"/>
          <w:lang w:val="en-US"/>
        </w:rPr>
        <w:t xml:space="preserve">1 </w:t>
      </w:r>
      <w:r w:rsidRPr="00A67974">
        <w:rPr>
          <w:color w:val="000000"/>
          <w:sz w:val="24"/>
          <w:szCs w:val="24"/>
          <w:lang w:val="en-US"/>
        </w:rPr>
        <w:t>'What's the weather like?' She asked me...............................</w:t>
      </w:r>
      <w:r w:rsidRPr="00A67974">
        <w:rPr>
          <w:color w:val="000000"/>
          <w:sz w:val="24"/>
          <w:szCs w:val="24"/>
          <w:lang w:val="en-US"/>
        </w:rPr>
        <w:br/>
      </w:r>
      <w:r w:rsidRPr="00A67974">
        <w:rPr>
          <w:b/>
          <w:bCs/>
          <w:color w:val="000000"/>
          <w:sz w:val="24"/>
          <w:szCs w:val="24"/>
          <w:lang w:val="en-US"/>
        </w:rPr>
        <w:t xml:space="preserve">2 </w:t>
      </w:r>
      <w:r w:rsidRPr="00A67974">
        <w:rPr>
          <w:color w:val="000000"/>
          <w:sz w:val="24"/>
          <w:szCs w:val="24"/>
          <w:lang w:val="en-US"/>
        </w:rPr>
        <w:t>'What does Frank do for a living?' I wanted to know .............................................</w:t>
      </w:r>
      <w:r w:rsidR="00E7360F" w:rsidRPr="00A67974">
        <w:rPr>
          <w:color w:val="000000"/>
          <w:sz w:val="24"/>
          <w:szCs w:val="24"/>
          <w:lang w:val="en-US"/>
        </w:rPr>
        <w:t xml:space="preserve"> </w:t>
      </w:r>
      <w:r w:rsidRPr="00A67974">
        <w:rPr>
          <w:color w:val="000000"/>
          <w:sz w:val="24"/>
          <w:szCs w:val="24"/>
          <w:lang w:val="en-US"/>
        </w:rPr>
        <w:br/>
        <w:t>3 'Why is Maria crying?' She wondered .................................................................................................</w:t>
      </w:r>
      <w:r w:rsidRPr="00A67974">
        <w:rPr>
          <w:color w:val="000000"/>
          <w:sz w:val="24"/>
          <w:szCs w:val="24"/>
          <w:lang w:val="en-US"/>
        </w:rPr>
        <w:br/>
      </w:r>
      <w:r w:rsidRPr="00A67974">
        <w:rPr>
          <w:b/>
          <w:bCs/>
          <w:color w:val="000000"/>
          <w:sz w:val="24"/>
          <w:szCs w:val="24"/>
          <w:lang w:val="en-US"/>
        </w:rPr>
        <w:t xml:space="preserve">4 </w:t>
      </w:r>
      <w:r w:rsidRPr="00A67974">
        <w:rPr>
          <w:color w:val="000000"/>
          <w:sz w:val="24"/>
          <w:szCs w:val="24"/>
          <w:lang w:val="en-US"/>
        </w:rPr>
        <w:t>'What kind of holiday has Marco had?' You wanted to know ..............................................................</w:t>
      </w:r>
      <w:r w:rsidRPr="00A67974">
        <w:rPr>
          <w:color w:val="000000"/>
          <w:sz w:val="24"/>
          <w:szCs w:val="24"/>
          <w:lang w:val="en-US"/>
        </w:rPr>
        <w:br/>
      </w:r>
      <w:r w:rsidRPr="00A67974">
        <w:rPr>
          <w:b/>
          <w:bCs/>
          <w:color w:val="000000"/>
          <w:sz w:val="24"/>
          <w:szCs w:val="24"/>
          <w:lang w:val="en-US"/>
        </w:rPr>
        <w:t xml:space="preserve">5 </w:t>
      </w:r>
      <w:r w:rsidRPr="00A67974">
        <w:rPr>
          <w:color w:val="000000"/>
          <w:sz w:val="24"/>
          <w:szCs w:val="24"/>
          <w:lang w:val="en-US"/>
        </w:rPr>
        <w:t>'How long have you both been living here?' They inquired ................................................................</w:t>
      </w:r>
      <w:r w:rsidRPr="00A67974">
        <w:rPr>
          <w:color w:val="000000"/>
          <w:sz w:val="24"/>
          <w:szCs w:val="24"/>
          <w:lang w:val="en-US"/>
        </w:rPr>
        <w:br/>
        <w:t>6 'Where did they go last week?' She wanted to know..........................................................................</w:t>
      </w:r>
      <w:r w:rsidRPr="00A67974">
        <w:rPr>
          <w:color w:val="000000"/>
          <w:sz w:val="24"/>
          <w:szCs w:val="24"/>
          <w:lang w:val="en-US"/>
        </w:rPr>
        <w:br/>
        <w:t>7 'Who were you looking for?' He asked me .....................................................................</w:t>
      </w:r>
      <w:r w:rsidR="00E7360F" w:rsidRPr="00A67974">
        <w:rPr>
          <w:color w:val="000000"/>
          <w:sz w:val="24"/>
          <w:szCs w:val="24"/>
          <w:lang w:val="en-US"/>
        </w:rPr>
        <w:t xml:space="preserve"> </w:t>
      </w:r>
      <w:r w:rsidRPr="00A67974">
        <w:rPr>
          <w:color w:val="000000"/>
          <w:sz w:val="24"/>
          <w:szCs w:val="24"/>
          <w:lang w:val="en-US"/>
        </w:rPr>
        <w:br/>
      </w:r>
      <w:r w:rsidRPr="00A67974">
        <w:rPr>
          <w:b/>
          <w:bCs/>
          <w:color w:val="000000"/>
          <w:sz w:val="24"/>
          <w:szCs w:val="24"/>
          <w:lang w:val="en-US"/>
        </w:rPr>
        <w:t xml:space="preserve">8 </w:t>
      </w:r>
      <w:r w:rsidRPr="00A67974">
        <w:rPr>
          <w:color w:val="000000"/>
          <w:sz w:val="24"/>
          <w:szCs w:val="24"/>
          <w:lang w:val="en-US"/>
        </w:rPr>
        <w:t>'When will lunch be ready?' You didn't tell me ............................................................</w:t>
      </w:r>
      <w:r w:rsidR="00E7360F" w:rsidRPr="00A67974">
        <w:rPr>
          <w:color w:val="000000"/>
          <w:sz w:val="24"/>
          <w:szCs w:val="24"/>
          <w:lang w:val="en-US"/>
        </w:rPr>
        <w:t xml:space="preserve"> </w:t>
      </w:r>
      <w:r w:rsidRPr="00A67974">
        <w:rPr>
          <w:color w:val="000000"/>
          <w:sz w:val="24"/>
          <w:szCs w:val="24"/>
          <w:lang w:val="en-US"/>
        </w:rPr>
        <w:br/>
      </w:r>
      <w:r w:rsidRPr="00A67974">
        <w:rPr>
          <w:b/>
          <w:bCs/>
          <w:color w:val="000000"/>
          <w:sz w:val="24"/>
          <w:szCs w:val="24"/>
          <w:lang w:val="en-US"/>
        </w:rPr>
        <w:t xml:space="preserve">9 </w:t>
      </w:r>
      <w:r w:rsidRPr="00A67974">
        <w:rPr>
          <w:color w:val="000000"/>
          <w:sz w:val="24"/>
          <w:szCs w:val="24"/>
          <w:lang w:val="en-US"/>
        </w:rPr>
        <w:t>'Which countries will John be visiting?' You didn't say ...................................................</w:t>
      </w:r>
      <w:r w:rsidRPr="00A67974">
        <w:rPr>
          <w:color w:val="000000"/>
          <w:sz w:val="24"/>
          <w:szCs w:val="24"/>
          <w:lang w:val="en-US"/>
        </w:rPr>
        <w:br/>
      </w:r>
      <w:r w:rsidRPr="00A67974">
        <w:rPr>
          <w:b/>
          <w:bCs/>
          <w:color w:val="000000"/>
          <w:sz w:val="24"/>
          <w:szCs w:val="24"/>
          <w:lang w:val="en-US"/>
        </w:rPr>
        <w:t xml:space="preserve">10 </w:t>
      </w:r>
      <w:r w:rsidRPr="00A67974">
        <w:rPr>
          <w:color w:val="000000"/>
          <w:sz w:val="24"/>
          <w:szCs w:val="24"/>
          <w:lang w:val="en-US"/>
        </w:rPr>
        <w:t>'How can I solve the probiem? I wanted to know ...............</w:t>
      </w:r>
    </w:p>
    <w:p w:rsidR="001B0335" w:rsidRPr="00A67974" w:rsidRDefault="001B0335" w:rsidP="001B0335">
      <w:pPr>
        <w:jc w:val="center"/>
        <w:rPr>
          <w:b/>
          <w:sz w:val="24"/>
          <w:szCs w:val="24"/>
          <w:lang w:val="en-US"/>
        </w:rPr>
      </w:pPr>
    </w:p>
    <w:p w:rsidR="00E7360F" w:rsidRDefault="00E7360F" w:rsidP="00E7360F">
      <w:pPr>
        <w:jc w:val="both"/>
        <w:rPr>
          <w:sz w:val="24"/>
          <w:szCs w:val="24"/>
          <w:lang w:val="en-US"/>
        </w:rPr>
      </w:pPr>
      <w:r>
        <w:rPr>
          <w:b/>
          <w:sz w:val="24"/>
          <w:szCs w:val="24"/>
          <w:lang w:val="en-US"/>
        </w:rPr>
        <w:t>LESSON</w:t>
      </w:r>
      <w:r w:rsidRPr="006133D9">
        <w:rPr>
          <w:b/>
          <w:sz w:val="24"/>
          <w:szCs w:val="24"/>
          <w:lang w:val="en-US"/>
        </w:rPr>
        <w:t>№</w:t>
      </w:r>
      <w:r w:rsidRPr="00A67974">
        <w:rPr>
          <w:b/>
          <w:sz w:val="24"/>
          <w:szCs w:val="24"/>
          <w:lang w:val="en-US"/>
        </w:rPr>
        <w:t>36</w:t>
      </w:r>
      <w:r>
        <w:rPr>
          <w:b/>
          <w:sz w:val="24"/>
          <w:szCs w:val="24"/>
          <w:lang w:val="en-US"/>
        </w:rPr>
        <w:t xml:space="preserve"> </w:t>
      </w:r>
      <w:r w:rsidR="001B0335" w:rsidRPr="00A67974">
        <w:rPr>
          <w:b/>
          <w:sz w:val="24"/>
          <w:szCs w:val="24"/>
          <w:lang w:val="en-US"/>
        </w:rPr>
        <w:t>THEME</w:t>
      </w:r>
      <w:r>
        <w:rPr>
          <w:b/>
          <w:sz w:val="24"/>
          <w:szCs w:val="24"/>
          <w:lang w:val="en-US"/>
        </w:rPr>
        <w:t>:</w:t>
      </w:r>
      <w:r w:rsidR="001B0335" w:rsidRPr="00A67974">
        <w:rPr>
          <w:b/>
          <w:sz w:val="24"/>
          <w:szCs w:val="24"/>
          <w:lang w:val="en-US"/>
        </w:rPr>
        <w:t xml:space="preserve"> </w:t>
      </w:r>
      <w:r w:rsidRPr="006133D9">
        <w:rPr>
          <w:b/>
          <w:sz w:val="24"/>
          <w:szCs w:val="24"/>
          <w:lang w:val="en-US"/>
        </w:rPr>
        <w:t>Reporting verbs</w:t>
      </w:r>
      <w:r w:rsidRPr="006133D9">
        <w:rPr>
          <w:sz w:val="24"/>
          <w:szCs w:val="24"/>
          <w:lang w:val="en-US"/>
        </w:rPr>
        <w:t> </w:t>
      </w:r>
    </w:p>
    <w:p w:rsidR="00E7360F" w:rsidRPr="00A568BB" w:rsidRDefault="00E7360F" w:rsidP="00E7360F">
      <w:pPr>
        <w:jc w:val="both"/>
        <w:rPr>
          <w:sz w:val="24"/>
          <w:szCs w:val="24"/>
          <w:lang w:val="en-GB"/>
        </w:rPr>
      </w:pPr>
      <w:r w:rsidRPr="00A568BB">
        <w:rPr>
          <w:b/>
          <w:sz w:val="24"/>
          <w:szCs w:val="24"/>
          <w:lang w:val="en-GB"/>
        </w:rPr>
        <w:t>Aims</w:t>
      </w:r>
      <w:r>
        <w:rPr>
          <w:b/>
          <w:sz w:val="24"/>
          <w:szCs w:val="24"/>
          <w:lang w:val="en-GB"/>
        </w:rPr>
        <w:t xml:space="preserve">: </w:t>
      </w:r>
      <w:r w:rsidRPr="00A568BB">
        <w:rPr>
          <w:sz w:val="24"/>
          <w:szCs w:val="24"/>
          <w:lang w:val="en-GB"/>
        </w:rPr>
        <w:t xml:space="preserve">to develop students’ awareness of </w:t>
      </w:r>
      <w:r>
        <w:rPr>
          <w:sz w:val="24"/>
          <w:szCs w:val="24"/>
          <w:lang w:val="en-GB"/>
        </w:rPr>
        <w:t xml:space="preserve">using of reported speech </w:t>
      </w:r>
      <w:r w:rsidRPr="00A568BB">
        <w:rPr>
          <w:sz w:val="24"/>
          <w:szCs w:val="24"/>
          <w:lang w:val="en-GB"/>
        </w:rPr>
        <w:t>in context</w:t>
      </w:r>
      <w:r>
        <w:rPr>
          <w:sz w:val="24"/>
          <w:szCs w:val="24"/>
          <w:lang w:val="en-GB"/>
        </w:rPr>
        <w:t xml:space="preserve"> and </w:t>
      </w:r>
      <w:r w:rsidRPr="00A568BB">
        <w:rPr>
          <w:sz w:val="24"/>
          <w:szCs w:val="24"/>
          <w:lang w:val="en-GB"/>
        </w:rPr>
        <w:t>in communication</w:t>
      </w:r>
    </w:p>
    <w:p w:rsidR="00E7360F" w:rsidRPr="000217DB" w:rsidRDefault="00E7360F" w:rsidP="00E7360F">
      <w:pPr>
        <w:widowControl/>
        <w:autoSpaceDE/>
        <w:autoSpaceDN/>
        <w:jc w:val="both"/>
        <w:rPr>
          <w:b/>
          <w:sz w:val="24"/>
          <w:szCs w:val="24"/>
          <w:lang w:val="en-GB"/>
        </w:rPr>
      </w:pPr>
      <w:r w:rsidRPr="000217DB">
        <w:rPr>
          <w:b/>
          <w:sz w:val="24"/>
          <w:szCs w:val="24"/>
          <w:lang w:val="en-GB"/>
        </w:rPr>
        <w:t>Objectives</w:t>
      </w:r>
    </w:p>
    <w:p w:rsidR="00E7360F" w:rsidRPr="00A568BB" w:rsidRDefault="00E7360F" w:rsidP="00E7360F">
      <w:pPr>
        <w:jc w:val="both"/>
        <w:rPr>
          <w:sz w:val="24"/>
          <w:szCs w:val="24"/>
          <w:lang w:val="en-GB"/>
        </w:rPr>
      </w:pPr>
      <w:r w:rsidRPr="00A568BB">
        <w:rPr>
          <w:sz w:val="24"/>
          <w:szCs w:val="24"/>
          <w:lang w:val="en-GB"/>
        </w:rPr>
        <w:t>By the end of Year 1 students will:</w:t>
      </w:r>
    </w:p>
    <w:p w:rsidR="00E7360F" w:rsidRPr="00A568BB" w:rsidRDefault="00E7360F" w:rsidP="00E7360F">
      <w:pPr>
        <w:widowControl/>
        <w:numPr>
          <w:ilvl w:val="0"/>
          <w:numId w:val="69"/>
        </w:numPr>
        <w:autoSpaceDE/>
        <w:autoSpaceDN/>
        <w:jc w:val="both"/>
        <w:rPr>
          <w:sz w:val="24"/>
          <w:szCs w:val="24"/>
          <w:lang w:val="en-GB"/>
        </w:rPr>
      </w:pPr>
      <w:r w:rsidRPr="00A568BB">
        <w:rPr>
          <w:sz w:val="24"/>
          <w:szCs w:val="24"/>
          <w:lang w:val="en-GB"/>
        </w:rPr>
        <w:t xml:space="preserve">be able to recognise and use </w:t>
      </w:r>
      <w:r>
        <w:rPr>
          <w:sz w:val="24"/>
          <w:szCs w:val="24"/>
          <w:lang w:val="en-GB"/>
        </w:rPr>
        <w:t xml:space="preserve">of reported speech </w:t>
      </w:r>
      <w:r w:rsidRPr="00A568BB">
        <w:rPr>
          <w:sz w:val="24"/>
          <w:szCs w:val="24"/>
          <w:lang w:val="en-GB"/>
        </w:rPr>
        <w:t>appropriately  both in spoken and written English</w:t>
      </w:r>
    </w:p>
    <w:p w:rsidR="00E7360F" w:rsidRDefault="00E7360F" w:rsidP="00E7360F">
      <w:pPr>
        <w:widowControl/>
        <w:numPr>
          <w:ilvl w:val="0"/>
          <w:numId w:val="69"/>
        </w:numPr>
        <w:autoSpaceDE/>
        <w:autoSpaceDN/>
        <w:jc w:val="both"/>
        <w:rPr>
          <w:sz w:val="24"/>
          <w:szCs w:val="24"/>
          <w:lang w:val="en-GB"/>
        </w:rPr>
      </w:pPr>
      <w:r w:rsidRPr="000217DB">
        <w:rPr>
          <w:sz w:val="24"/>
          <w:szCs w:val="24"/>
          <w:lang w:val="en-GB"/>
        </w:rPr>
        <w:t xml:space="preserve">be able to understand the link between form and meaning </w:t>
      </w:r>
      <w:r>
        <w:rPr>
          <w:sz w:val="24"/>
          <w:szCs w:val="24"/>
          <w:lang w:val="en-GB"/>
        </w:rPr>
        <w:t xml:space="preserve">of reported speech </w:t>
      </w:r>
      <w:r w:rsidRPr="00A568BB">
        <w:rPr>
          <w:sz w:val="24"/>
          <w:szCs w:val="24"/>
          <w:lang w:val="en-GB"/>
        </w:rPr>
        <w:t>in context</w:t>
      </w:r>
      <w:r>
        <w:rPr>
          <w:sz w:val="24"/>
          <w:szCs w:val="24"/>
          <w:lang w:val="en-GB"/>
        </w:rPr>
        <w:t xml:space="preserve"> and </w:t>
      </w:r>
      <w:r w:rsidRPr="00A568BB">
        <w:rPr>
          <w:sz w:val="24"/>
          <w:szCs w:val="24"/>
          <w:lang w:val="en-GB"/>
        </w:rPr>
        <w:t>in communication</w:t>
      </w:r>
    </w:p>
    <w:p w:rsidR="00E7360F" w:rsidRPr="000217DB" w:rsidRDefault="00E7360F" w:rsidP="00E7360F">
      <w:pPr>
        <w:widowControl/>
        <w:numPr>
          <w:ilvl w:val="0"/>
          <w:numId w:val="69"/>
        </w:numPr>
        <w:autoSpaceDE/>
        <w:autoSpaceDN/>
        <w:jc w:val="both"/>
        <w:rPr>
          <w:sz w:val="24"/>
          <w:szCs w:val="24"/>
          <w:lang w:val="en-GB"/>
        </w:rPr>
      </w:pPr>
      <w:r w:rsidRPr="000217DB">
        <w:rPr>
          <w:sz w:val="24"/>
          <w:szCs w:val="24"/>
          <w:lang w:val="en-GB"/>
        </w:rPr>
        <w:t xml:space="preserve">be able to notice the characteristic features </w:t>
      </w:r>
      <w:r>
        <w:rPr>
          <w:sz w:val="24"/>
          <w:szCs w:val="24"/>
          <w:lang w:val="en-GB"/>
        </w:rPr>
        <w:t xml:space="preserve">of reported speech </w:t>
      </w:r>
      <w:r w:rsidRPr="000217DB">
        <w:rPr>
          <w:sz w:val="24"/>
          <w:szCs w:val="24"/>
          <w:lang w:val="en-GB"/>
        </w:rPr>
        <w:t>structures and compare them with those in L1 to enhance learning of those patterns and structures</w:t>
      </w:r>
    </w:p>
    <w:p w:rsidR="00E7360F" w:rsidRPr="00A568BB" w:rsidRDefault="00E7360F" w:rsidP="00E7360F">
      <w:pPr>
        <w:widowControl/>
        <w:numPr>
          <w:ilvl w:val="0"/>
          <w:numId w:val="69"/>
        </w:numPr>
        <w:autoSpaceDE/>
        <w:autoSpaceDN/>
        <w:jc w:val="both"/>
        <w:rPr>
          <w:sz w:val="24"/>
          <w:szCs w:val="24"/>
          <w:lang w:val="en-GB"/>
        </w:rPr>
      </w:pPr>
      <w:r w:rsidRPr="00A568BB">
        <w:rPr>
          <w:sz w:val="24"/>
          <w:szCs w:val="24"/>
          <w:lang w:val="en-GB"/>
        </w:rPr>
        <w:t>be able to understand  the importance of accuracy in communication</w:t>
      </w:r>
    </w:p>
    <w:p w:rsidR="00E7360F" w:rsidRDefault="00E7360F" w:rsidP="00E7360F">
      <w:pPr>
        <w:widowControl/>
        <w:numPr>
          <w:ilvl w:val="0"/>
          <w:numId w:val="69"/>
        </w:numPr>
        <w:autoSpaceDE/>
        <w:autoSpaceDN/>
        <w:jc w:val="both"/>
        <w:rPr>
          <w:sz w:val="24"/>
          <w:szCs w:val="24"/>
          <w:lang w:val="en-GB"/>
        </w:rPr>
      </w:pPr>
      <w:r w:rsidRPr="00A568BB">
        <w:rPr>
          <w:sz w:val="24"/>
          <w:szCs w:val="24"/>
          <w:lang w:val="en-GB"/>
        </w:rPr>
        <w:t>be able to use grammar reference books independently.</w:t>
      </w:r>
    </w:p>
    <w:p w:rsidR="00E7360F" w:rsidRPr="00E7360F" w:rsidRDefault="00E7360F" w:rsidP="00E7360F">
      <w:pPr>
        <w:jc w:val="center"/>
        <w:rPr>
          <w:sz w:val="24"/>
          <w:szCs w:val="24"/>
          <w:lang w:val="en-GB"/>
        </w:rPr>
      </w:pPr>
    </w:p>
    <w:p w:rsidR="001B0335" w:rsidRPr="00A67974" w:rsidRDefault="001B0335" w:rsidP="001B0335">
      <w:pPr>
        <w:jc w:val="center"/>
        <w:rPr>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8"/>
        <w:gridCol w:w="1595"/>
        <w:gridCol w:w="70"/>
        <w:gridCol w:w="1980"/>
        <w:gridCol w:w="1142"/>
        <w:gridCol w:w="1593"/>
        <w:gridCol w:w="1597"/>
      </w:tblGrid>
      <w:tr w:rsidR="001B0335" w:rsidRPr="00DF6B85" w:rsidTr="001B0335">
        <w:trPr>
          <w:trHeight w:val="285"/>
        </w:trPr>
        <w:tc>
          <w:tcPr>
            <w:tcW w:w="1595" w:type="dxa"/>
            <w:gridSpan w:val="2"/>
          </w:tcPr>
          <w:p w:rsidR="001B0335" w:rsidRPr="00DF6B85" w:rsidRDefault="001B0335" w:rsidP="001B0335">
            <w:pPr>
              <w:pStyle w:val="Default"/>
            </w:pPr>
            <w:r w:rsidRPr="00DF6B85">
              <w:rPr>
                <w:b/>
                <w:bCs/>
              </w:rPr>
              <w:t xml:space="preserve">Activity </w:t>
            </w:r>
          </w:p>
        </w:tc>
        <w:tc>
          <w:tcPr>
            <w:tcW w:w="1595" w:type="dxa"/>
          </w:tcPr>
          <w:p w:rsidR="001B0335" w:rsidRPr="00DF6B85" w:rsidRDefault="001B0335" w:rsidP="001B0335">
            <w:pPr>
              <w:pStyle w:val="Default"/>
            </w:pPr>
            <w:r w:rsidRPr="00DF6B85">
              <w:rPr>
                <w:b/>
                <w:bCs/>
              </w:rPr>
              <w:t xml:space="preserve">Objective </w:t>
            </w:r>
          </w:p>
        </w:tc>
        <w:tc>
          <w:tcPr>
            <w:tcW w:w="2050" w:type="dxa"/>
            <w:gridSpan w:val="2"/>
          </w:tcPr>
          <w:p w:rsidR="001B0335" w:rsidRPr="00DF6B85" w:rsidRDefault="001B0335" w:rsidP="001B0335">
            <w:pPr>
              <w:pStyle w:val="Default"/>
            </w:pPr>
            <w:r w:rsidRPr="00DF6B85">
              <w:rPr>
                <w:b/>
                <w:bCs/>
              </w:rPr>
              <w:t xml:space="preserve">Procedure </w:t>
            </w:r>
          </w:p>
        </w:tc>
        <w:tc>
          <w:tcPr>
            <w:tcW w:w="1142" w:type="dxa"/>
          </w:tcPr>
          <w:p w:rsidR="001B0335" w:rsidRPr="00DF6B85" w:rsidRDefault="001B0335" w:rsidP="001B0335">
            <w:pPr>
              <w:pStyle w:val="Default"/>
            </w:pPr>
            <w:r w:rsidRPr="00DF6B85">
              <w:rPr>
                <w:b/>
                <w:bCs/>
              </w:rPr>
              <w:t xml:space="preserve">Time </w:t>
            </w:r>
          </w:p>
        </w:tc>
        <w:tc>
          <w:tcPr>
            <w:tcW w:w="1593" w:type="dxa"/>
          </w:tcPr>
          <w:p w:rsidR="001B0335" w:rsidRPr="00DF6B85" w:rsidRDefault="001B0335" w:rsidP="001B0335">
            <w:pPr>
              <w:pStyle w:val="Default"/>
            </w:pPr>
            <w:r w:rsidRPr="00DF6B85">
              <w:rPr>
                <w:b/>
                <w:bCs/>
              </w:rPr>
              <w:t xml:space="preserve">Mode of interaction </w:t>
            </w:r>
          </w:p>
        </w:tc>
        <w:tc>
          <w:tcPr>
            <w:tcW w:w="1597" w:type="dxa"/>
          </w:tcPr>
          <w:p w:rsidR="001B0335" w:rsidRPr="00DF6B85" w:rsidRDefault="001B0335" w:rsidP="001B0335">
            <w:pPr>
              <w:pStyle w:val="Default"/>
            </w:pPr>
            <w:r w:rsidRPr="00DF6B85">
              <w:rPr>
                <w:b/>
                <w:bCs/>
              </w:rPr>
              <w:t xml:space="preserve">Materials </w:t>
            </w:r>
          </w:p>
        </w:tc>
      </w:tr>
      <w:tr w:rsidR="001B0335" w:rsidRPr="00DF6B85" w:rsidTr="001B0335">
        <w:trPr>
          <w:trHeight w:val="476"/>
        </w:trPr>
        <w:tc>
          <w:tcPr>
            <w:tcW w:w="1595" w:type="dxa"/>
            <w:gridSpan w:val="2"/>
          </w:tcPr>
          <w:p w:rsidR="001B0335" w:rsidRPr="00DF6B85" w:rsidRDefault="001B0335" w:rsidP="001B0335">
            <w:pPr>
              <w:pStyle w:val="Default"/>
            </w:pPr>
            <w:r w:rsidRPr="00DF6B85">
              <w:rPr>
                <w:b/>
                <w:bCs/>
              </w:rPr>
              <w:t xml:space="preserve">Warm up activity </w:t>
            </w:r>
          </w:p>
        </w:tc>
        <w:tc>
          <w:tcPr>
            <w:tcW w:w="1595" w:type="dxa"/>
          </w:tcPr>
          <w:p w:rsidR="001B0335" w:rsidRPr="00DF6B85" w:rsidRDefault="001B0335" w:rsidP="001B0335">
            <w:pPr>
              <w:pStyle w:val="Default"/>
              <w:rPr>
                <w:lang w:val="en-US"/>
              </w:rPr>
            </w:pPr>
            <w:r w:rsidRPr="00DF6B85">
              <w:rPr>
                <w:lang w:val="en-US"/>
              </w:rPr>
              <w:t xml:space="preserve">Introduce the focus of the lesson </w:t>
            </w:r>
          </w:p>
        </w:tc>
        <w:tc>
          <w:tcPr>
            <w:tcW w:w="2050" w:type="dxa"/>
            <w:gridSpan w:val="2"/>
          </w:tcPr>
          <w:p w:rsidR="001B0335" w:rsidRPr="00DF6B85" w:rsidRDefault="001B0335" w:rsidP="001B0335">
            <w:pPr>
              <w:pStyle w:val="Default"/>
              <w:rPr>
                <w:lang w:val="en-US"/>
              </w:rPr>
            </w:pPr>
            <w:r w:rsidRPr="00DF6B85">
              <w:rPr>
                <w:lang w:val="en-US"/>
              </w:rPr>
              <w:t xml:space="preserve">Teacher asks students to fill the cluster </w:t>
            </w:r>
          </w:p>
        </w:tc>
        <w:tc>
          <w:tcPr>
            <w:tcW w:w="1142" w:type="dxa"/>
          </w:tcPr>
          <w:p w:rsidR="001B0335" w:rsidRPr="00DF6B85" w:rsidRDefault="001B0335" w:rsidP="001B0335">
            <w:pPr>
              <w:pStyle w:val="Default"/>
            </w:pPr>
            <w:r w:rsidRPr="00DF6B85">
              <w:t xml:space="preserve">15 minutes </w:t>
            </w:r>
          </w:p>
        </w:tc>
        <w:tc>
          <w:tcPr>
            <w:tcW w:w="1593" w:type="dxa"/>
          </w:tcPr>
          <w:p w:rsidR="001B0335" w:rsidRPr="00DF6B85" w:rsidRDefault="001B0335" w:rsidP="001B0335">
            <w:pPr>
              <w:pStyle w:val="Default"/>
            </w:pPr>
            <w:r w:rsidRPr="00DF6B85">
              <w:t xml:space="preserve">Whole group </w:t>
            </w:r>
          </w:p>
        </w:tc>
        <w:tc>
          <w:tcPr>
            <w:tcW w:w="1597" w:type="dxa"/>
          </w:tcPr>
          <w:p w:rsidR="001B0335" w:rsidRPr="00DF6B85" w:rsidRDefault="001B0335" w:rsidP="001B0335">
            <w:pPr>
              <w:pStyle w:val="Default"/>
            </w:pPr>
            <w:r w:rsidRPr="00DF6B85">
              <w:t xml:space="preserve">Warm up handout </w:t>
            </w:r>
          </w:p>
        </w:tc>
      </w:tr>
      <w:tr w:rsidR="001B0335" w:rsidRPr="00DF6B85" w:rsidTr="001B0335">
        <w:trPr>
          <w:trHeight w:val="854"/>
        </w:trPr>
        <w:tc>
          <w:tcPr>
            <w:tcW w:w="1595" w:type="dxa"/>
            <w:gridSpan w:val="2"/>
          </w:tcPr>
          <w:p w:rsidR="001B0335" w:rsidRPr="00DF6B85" w:rsidRDefault="001B0335" w:rsidP="001B0335">
            <w:pPr>
              <w:pStyle w:val="Default"/>
            </w:pPr>
            <w:r w:rsidRPr="00DF6B85">
              <w:rPr>
                <w:b/>
                <w:bCs/>
              </w:rPr>
              <w:t xml:space="preserve">Pre – activity </w:t>
            </w:r>
          </w:p>
        </w:tc>
        <w:tc>
          <w:tcPr>
            <w:tcW w:w="1595" w:type="dxa"/>
          </w:tcPr>
          <w:p w:rsidR="001B0335" w:rsidRPr="00DF6B85" w:rsidRDefault="001B0335" w:rsidP="001B0335">
            <w:pPr>
              <w:pStyle w:val="Default"/>
              <w:rPr>
                <w:lang w:val="en-US"/>
              </w:rPr>
            </w:pPr>
            <w:r w:rsidRPr="00DF6B85">
              <w:rPr>
                <w:lang w:val="en-US"/>
              </w:rPr>
              <w:t xml:space="preserve">Introduction to the topic of the lesson </w:t>
            </w:r>
          </w:p>
        </w:tc>
        <w:tc>
          <w:tcPr>
            <w:tcW w:w="2050" w:type="dxa"/>
            <w:gridSpan w:val="2"/>
          </w:tcPr>
          <w:p w:rsidR="001B0335" w:rsidRPr="00DF6B85" w:rsidRDefault="001B0335" w:rsidP="001B0335">
            <w:pPr>
              <w:pStyle w:val="Default"/>
              <w:rPr>
                <w:lang w:val="en-US"/>
              </w:rPr>
            </w:pPr>
            <w:r w:rsidRPr="00DF6B85">
              <w:rPr>
                <w:lang w:val="en-US"/>
              </w:rPr>
              <w:t xml:space="preserve">Teacher asks students to choose possible variants </w:t>
            </w:r>
          </w:p>
        </w:tc>
        <w:tc>
          <w:tcPr>
            <w:tcW w:w="1142" w:type="dxa"/>
          </w:tcPr>
          <w:p w:rsidR="001B0335" w:rsidRPr="00DF6B85" w:rsidRDefault="001B0335" w:rsidP="001B0335">
            <w:pPr>
              <w:pStyle w:val="Default"/>
            </w:pPr>
            <w:r w:rsidRPr="00DF6B85">
              <w:t xml:space="preserve">15 minutes </w:t>
            </w:r>
          </w:p>
        </w:tc>
        <w:tc>
          <w:tcPr>
            <w:tcW w:w="1593" w:type="dxa"/>
          </w:tcPr>
          <w:p w:rsidR="001B0335" w:rsidRPr="00DF6B85" w:rsidRDefault="001B0335" w:rsidP="001B0335">
            <w:pPr>
              <w:pStyle w:val="Default"/>
            </w:pPr>
            <w:r w:rsidRPr="00DF6B85">
              <w:t xml:space="preserve">Whole group </w:t>
            </w:r>
          </w:p>
        </w:tc>
        <w:tc>
          <w:tcPr>
            <w:tcW w:w="1597" w:type="dxa"/>
          </w:tcPr>
          <w:p w:rsidR="001B0335" w:rsidRPr="00DF6B85" w:rsidRDefault="001B0335" w:rsidP="001B0335">
            <w:pPr>
              <w:pStyle w:val="Default"/>
            </w:pPr>
            <w:r w:rsidRPr="00DF6B85">
              <w:t xml:space="preserve">Handout 1 </w:t>
            </w:r>
          </w:p>
        </w:tc>
      </w:tr>
      <w:tr w:rsidR="001B0335" w:rsidRPr="00DF6B85" w:rsidTr="001B0335">
        <w:trPr>
          <w:trHeight w:val="476"/>
        </w:trPr>
        <w:tc>
          <w:tcPr>
            <w:tcW w:w="1595" w:type="dxa"/>
            <w:gridSpan w:val="2"/>
          </w:tcPr>
          <w:p w:rsidR="001B0335" w:rsidRPr="00DF6B85" w:rsidRDefault="001B0335" w:rsidP="001B0335">
            <w:pPr>
              <w:pStyle w:val="Default"/>
            </w:pPr>
            <w:r w:rsidRPr="00DF6B85">
              <w:rPr>
                <w:b/>
                <w:bCs/>
              </w:rPr>
              <w:t xml:space="preserve">While activity </w:t>
            </w:r>
          </w:p>
        </w:tc>
        <w:tc>
          <w:tcPr>
            <w:tcW w:w="1595" w:type="dxa"/>
          </w:tcPr>
          <w:p w:rsidR="001B0335" w:rsidRPr="00DF6B85" w:rsidRDefault="001B0335" w:rsidP="001B0335">
            <w:pPr>
              <w:pStyle w:val="Default"/>
            </w:pPr>
            <w:r w:rsidRPr="00DF6B85">
              <w:t xml:space="preserve">Derivation of the rules </w:t>
            </w:r>
          </w:p>
        </w:tc>
        <w:tc>
          <w:tcPr>
            <w:tcW w:w="2050" w:type="dxa"/>
            <w:gridSpan w:val="2"/>
          </w:tcPr>
          <w:p w:rsidR="001B0335" w:rsidRPr="00DF6B85" w:rsidRDefault="001B0335" w:rsidP="001B0335">
            <w:pPr>
              <w:pStyle w:val="Default"/>
            </w:pPr>
            <w:r w:rsidRPr="00DF6B85">
              <w:t xml:space="preserve">Students study given information </w:t>
            </w:r>
          </w:p>
        </w:tc>
        <w:tc>
          <w:tcPr>
            <w:tcW w:w="1142" w:type="dxa"/>
          </w:tcPr>
          <w:p w:rsidR="001B0335" w:rsidRPr="00DF6B85" w:rsidRDefault="001B0335" w:rsidP="001B0335">
            <w:pPr>
              <w:pStyle w:val="Default"/>
            </w:pPr>
            <w:r w:rsidRPr="00DF6B85">
              <w:t xml:space="preserve">20 minutes </w:t>
            </w:r>
          </w:p>
        </w:tc>
        <w:tc>
          <w:tcPr>
            <w:tcW w:w="1593" w:type="dxa"/>
          </w:tcPr>
          <w:p w:rsidR="001B0335" w:rsidRPr="00DF6B85" w:rsidRDefault="001B0335" w:rsidP="001B0335">
            <w:pPr>
              <w:pStyle w:val="Default"/>
            </w:pPr>
            <w:r w:rsidRPr="00DF6B85">
              <w:t xml:space="preserve">Individual work </w:t>
            </w:r>
          </w:p>
        </w:tc>
        <w:tc>
          <w:tcPr>
            <w:tcW w:w="1597" w:type="dxa"/>
          </w:tcPr>
          <w:p w:rsidR="001B0335" w:rsidRPr="00DF6B85" w:rsidRDefault="001B0335" w:rsidP="001B0335">
            <w:pPr>
              <w:pStyle w:val="Default"/>
            </w:pPr>
            <w:r w:rsidRPr="00DF6B85">
              <w:t xml:space="preserve">Handout 2 </w:t>
            </w:r>
          </w:p>
        </w:tc>
      </w:tr>
      <w:tr w:rsidR="001B0335" w:rsidRPr="00DF6B85" w:rsidTr="001B0335">
        <w:trPr>
          <w:trHeight w:val="476"/>
        </w:trPr>
        <w:tc>
          <w:tcPr>
            <w:tcW w:w="1595" w:type="dxa"/>
            <w:gridSpan w:val="2"/>
          </w:tcPr>
          <w:p w:rsidR="001B0335" w:rsidRPr="00DF6B85" w:rsidRDefault="001B0335" w:rsidP="001B0335">
            <w:pPr>
              <w:pStyle w:val="Default"/>
            </w:pPr>
            <w:r w:rsidRPr="00DF6B85">
              <w:rPr>
                <w:b/>
                <w:bCs/>
              </w:rPr>
              <w:t xml:space="preserve">Post activity </w:t>
            </w:r>
          </w:p>
        </w:tc>
        <w:tc>
          <w:tcPr>
            <w:tcW w:w="1595" w:type="dxa"/>
          </w:tcPr>
          <w:p w:rsidR="001B0335" w:rsidRPr="00DF6B85" w:rsidRDefault="001B0335" w:rsidP="001B0335">
            <w:pPr>
              <w:pStyle w:val="Default"/>
              <w:rPr>
                <w:lang w:val="en-US"/>
              </w:rPr>
            </w:pPr>
            <w:r w:rsidRPr="00DF6B85">
              <w:rPr>
                <w:lang w:val="en-US"/>
              </w:rPr>
              <w:t xml:space="preserve">Consolidation of the given material </w:t>
            </w:r>
          </w:p>
        </w:tc>
        <w:tc>
          <w:tcPr>
            <w:tcW w:w="2050" w:type="dxa"/>
            <w:gridSpan w:val="2"/>
          </w:tcPr>
          <w:p w:rsidR="001B0335" w:rsidRPr="00DF6B85" w:rsidRDefault="001B0335" w:rsidP="001B0335">
            <w:pPr>
              <w:pStyle w:val="Default"/>
            </w:pPr>
            <w:r w:rsidRPr="00DF6B85">
              <w:t xml:space="preserve">Students make exercises </w:t>
            </w:r>
          </w:p>
        </w:tc>
        <w:tc>
          <w:tcPr>
            <w:tcW w:w="1142" w:type="dxa"/>
          </w:tcPr>
          <w:p w:rsidR="001B0335" w:rsidRPr="00DF6B85" w:rsidRDefault="001B0335" w:rsidP="001B0335">
            <w:pPr>
              <w:pStyle w:val="Default"/>
            </w:pPr>
            <w:r w:rsidRPr="00DF6B85">
              <w:t xml:space="preserve">20 minutes </w:t>
            </w:r>
          </w:p>
        </w:tc>
        <w:tc>
          <w:tcPr>
            <w:tcW w:w="1593" w:type="dxa"/>
          </w:tcPr>
          <w:p w:rsidR="001B0335" w:rsidRPr="00DF6B85" w:rsidRDefault="001B0335" w:rsidP="001B0335">
            <w:pPr>
              <w:pStyle w:val="Default"/>
            </w:pPr>
            <w:r w:rsidRPr="00DF6B85">
              <w:t xml:space="preserve">Pair work </w:t>
            </w:r>
          </w:p>
        </w:tc>
        <w:tc>
          <w:tcPr>
            <w:tcW w:w="1597" w:type="dxa"/>
          </w:tcPr>
          <w:p w:rsidR="001B0335" w:rsidRPr="00DF6B85" w:rsidRDefault="001B0335" w:rsidP="001B0335">
            <w:pPr>
              <w:pStyle w:val="Default"/>
            </w:pPr>
            <w:r w:rsidRPr="00DF6B85">
              <w:t xml:space="preserve">Handout 3 </w:t>
            </w:r>
          </w:p>
        </w:tc>
      </w:tr>
      <w:tr w:rsidR="001B0335" w:rsidRPr="00DF6B85" w:rsidTr="001B0335">
        <w:trPr>
          <w:trHeight w:val="550"/>
        </w:trPr>
        <w:tc>
          <w:tcPr>
            <w:tcW w:w="1557" w:type="dxa"/>
          </w:tcPr>
          <w:p w:rsidR="001B0335" w:rsidRPr="00DF6B85" w:rsidRDefault="001B0335" w:rsidP="001B0335">
            <w:pPr>
              <w:pStyle w:val="Default"/>
            </w:pPr>
            <w:r w:rsidRPr="00DF6B85">
              <w:rPr>
                <w:b/>
                <w:bCs/>
              </w:rPr>
              <w:t xml:space="preserve">Conclusion </w:t>
            </w:r>
          </w:p>
        </w:tc>
        <w:tc>
          <w:tcPr>
            <w:tcW w:w="1703" w:type="dxa"/>
            <w:gridSpan w:val="3"/>
          </w:tcPr>
          <w:p w:rsidR="001B0335" w:rsidRPr="00DF6B85" w:rsidRDefault="001B0335" w:rsidP="001B0335">
            <w:pPr>
              <w:pStyle w:val="Default"/>
              <w:rPr>
                <w:lang w:val="en-US"/>
              </w:rPr>
            </w:pPr>
            <w:r w:rsidRPr="00DF6B85">
              <w:rPr>
                <w:lang w:val="en-US"/>
              </w:rPr>
              <w:t xml:space="preserve">The revision of the topic </w:t>
            </w:r>
          </w:p>
        </w:tc>
        <w:tc>
          <w:tcPr>
            <w:tcW w:w="1980" w:type="dxa"/>
          </w:tcPr>
          <w:p w:rsidR="001B0335" w:rsidRPr="00DF6B85" w:rsidRDefault="001B0335" w:rsidP="001B0335">
            <w:pPr>
              <w:pStyle w:val="Default"/>
              <w:rPr>
                <w:lang w:val="en-US"/>
              </w:rPr>
            </w:pPr>
            <w:r w:rsidRPr="00DF6B85">
              <w:rPr>
                <w:b/>
                <w:bCs/>
                <w:lang w:val="en-US"/>
              </w:rPr>
              <w:t xml:space="preserve">Home task: </w:t>
            </w:r>
          </w:p>
          <w:p w:rsidR="001B0335" w:rsidRPr="00DF6B85" w:rsidRDefault="001B0335" w:rsidP="001B0335">
            <w:pPr>
              <w:pStyle w:val="Default"/>
              <w:rPr>
                <w:lang w:val="en-US"/>
              </w:rPr>
            </w:pPr>
            <w:r w:rsidRPr="00DF6B85">
              <w:rPr>
                <w:lang w:val="en-US"/>
              </w:rPr>
              <w:t>Make  sentences</w:t>
            </w:r>
          </w:p>
        </w:tc>
        <w:tc>
          <w:tcPr>
            <w:tcW w:w="1142" w:type="dxa"/>
          </w:tcPr>
          <w:p w:rsidR="001B0335" w:rsidRPr="00DF6B85" w:rsidRDefault="001B0335" w:rsidP="001B0335">
            <w:pPr>
              <w:pStyle w:val="Default"/>
            </w:pPr>
            <w:r w:rsidRPr="00DF6B85">
              <w:t xml:space="preserve">10 minutes </w:t>
            </w:r>
          </w:p>
        </w:tc>
        <w:tc>
          <w:tcPr>
            <w:tcW w:w="3190" w:type="dxa"/>
            <w:gridSpan w:val="2"/>
          </w:tcPr>
          <w:p w:rsidR="001B0335" w:rsidRPr="00DF6B85" w:rsidRDefault="001B0335" w:rsidP="001B0335">
            <w:pPr>
              <w:pStyle w:val="Default"/>
            </w:pPr>
            <w:r w:rsidRPr="00DF6B85">
              <w:t xml:space="preserve">Whole group </w:t>
            </w:r>
          </w:p>
        </w:tc>
      </w:tr>
    </w:tbl>
    <w:p w:rsidR="001B0335" w:rsidRPr="00A67974" w:rsidRDefault="001B0335" w:rsidP="001B0335">
      <w:pPr>
        <w:jc w:val="center"/>
        <w:rPr>
          <w:sz w:val="24"/>
          <w:szCs w:val="24"/>
          <w:lang w:val="en-US"/>
        </w:rPr>
      </w:pPr>
    </w:p>
    <w:p w:rsidR="001B0335" w:rsidRPr="00597C24" w:rsidRDefault="001B0335" w:rsidP="001B0335">
      <w:pPr>
        <w:rPr>
          <w:sz w:val="24"/>
          <w:szCs w:val="24"/>
          <w:lang w:val="en-US"/>
        </w:rPr>
      </w:pPr>
      <w:r w:rsidRPr="00A67974">
        <w:rPr>
          <w:sz w:val="24"/>
          <w:szCs w:val="24"/>
          <w:lang w:val="en-US"/>
        </w:rPr>
        <w:t xml:space="preserve"> Reporting verbs are used in </w:t>
      </w:r>
      <w:hyperlink r:id="rId220" w:tgtFrame="_blank" w:history="1">
        <w:r w:rsidRPr="00A67974">
          <w:rPr>
            <w:b/>
            <w:bCs/>
            <w:sz w:val="24"/>
            <w:szCs w:val="24"/>
            <w:u w:val="single"/>
            <w:lang w:val="en-US"/>
          </w:rPr>
          <w:t>reported speech</w:t>
        </w:r>
      </w:hyperlink>
      <w:r w:rsidRPr="00A67974">
        <w:rPr>
          <w:sz w:val="24"/>
          <w:szCs w:val="24"/>
          <w:lang w:val="en-US"/>
        </w:rPr>
        <w:br/>
      </w:r>
      <w:r w:rsidRPr="00597C24">
        <w:rPr>
          <w:sz w:val="24"/>
          <w:szCs w:val="24"/>
          <w:lang w:val="en-US"/>
        </w:rPr>
        <w:lastRenderedPageBreak/>
        <w:t xml:space="preserve">The most common reporting verbs are </w:t>
      </w:r>
      <w:r w:rsidRPr="00597C24">
        <w:rPr>
          <w:i/>
          <w:iCs/>
          <w:sz w:val="24"/>
          <w:szCs w:val="24"/>
          <w:lang w:val="en-US"/>
        </w:rPr>
        <w:t>say</w:t>
      </w:r>
      <w:r w:rsidRPr="00597C24">
        <w:rPr>
          <w:sz w:val="24"/>
          <w:szCs w:val="24"/>
          <w:lang w:val="en-US"/>
        </w:rPr>
        <w:t xml:space="preserve"> and </w:t>
      </w:r>
      <w:r w:rsidRPr="00597C24">
        <w:rPr>
          <w:i/>
          <w:iCs/>
          <w:sz w:val="24"/>
          <w:szCs w:val="24"/>
          <w:lang w:val="en-US"/>
        </w:rPr>
        <w:t>tell</w:t>
      </w:r>
      <w:r w:rsidRPr="00597C24">
        <w:rPr>
          <w:sz w:val="24"/>
          <w:szCs w:val="24"/>
          <w:lang w:val="en-US"/>
        </w:rPr>
        <w:t xml:space="preserve">. However, there are a number of other reporting verbs that can be used instead of </w:t>
      </w:r>
      <w:r w:rsidRPr="00597C24">
        <w:rPr>
          <w:i/>
          <w:iCs/>
          <w:sz w:val="24"/>
          <w:szCs w:val="24"/>
          <w:lang w:val="en-US"/>
        </w:rPr>
        <w:t>say</w:t>
      </w:r>
      <w:r w:rsidRPr="00597C24">
        <w:rPr>
          <w:sz w:val="24"/>
          <w:szCs w:val="24"/>
          <w:lang w:val="en-US"/>
        </w:rPr>
        <w:t xml:space="preserve"> or </w:t>
      </w:r>
      <w:r w:rsidRPr="00597C24">
        <w:rPr>
          <w:i/>
          <w:iCs/>
          <w:sz w:val="24"/>
          <w:szCs w:val="24"/>
          <w:lang w:val="en-US"/>
        </w:rPr>
        <w:t>tell</w:t>
      </w:r>
      <w:r w:rsidRPr="00597C24">
        <w:rPr>
          <w:sz w:val="24"/>
          <w:szCs w:val="24"/>
          <w:lang w:val="en-US"/>
        </w:rPr>
        <w:t xml:space="preserve"> to make more efficient (i.e. shorter) statements and questions.</w:t>
      </w:r>
      <w:r w:rsidRPr="00597C24">
        <w:rPr>
          <w:sz w:val="24"/>
          <w:szCs w:val="24"/>
          <w:lang w:val="en-US"/>
        </w:rPr>
        <w:br/>
        <w:t>Consider this original statement in direct speech:</w:t>
      </w:r>
      <w:r w:rsidRPr="00597C24">
        <w:rPr>
          <w:sz w:val="24"/>
          <w:szCs w:val="24"/>
          <w:lang w:val="en-US"/>
        </w:rPr>
        <w:br/>
      </w:r>
      <w:r w:rsidRPr="00597C24">
        <w:rPr>
          <w:i/>
          <w:iCs/>
          <w:sz w:val="24"/>
          <w:szCs w:val="24"/>
          <w:lang w:val="en-US"/>
        </w:rPr>
        <w:t>'I'm sure that everything will be alright'</w:t>
      </w:r>
      <w:r w:rsidRPr="00597C24">
        <w:rPr>
          <w:sz w:val="24"/>
          <w:szCs w:val="24"/>
          <w:lang w:val="en-US"/>
        </w:rPr>
        <w:br/>
        <w:t xml:space="preserve">If we reported the statement with </w:t>
      </w:r>
      <w:r w:rsidRPr="00597C24">
        <w:rPr>
          <w:i/>
          <w:iCs/>
          <w:sz w:val="24"/>
          <w:szCs w:val="24"/>
          <w:lang w:val="en-US"/>
        </w:rPr>
        <w:t>say</w:t>
      </w:r>
      <w:r w:rsidRPr="00597C24">
        <w:rPr>
          <w:sz w:val="24"/>
          <w:szCs w:val="24"/>
          <w:lang w:val="en-US"/>
        </w:rPr>
        <w:t>, we would get :</w:t>
      </w:r>
      <w:r w:rsidRPr="00597C24">
        <w:rPr>
          <w:sz w:val="24"/>
          <w:szCs w:val="24"/>
          <w:lang w:val="en-US"/>
        </w:rPr>
        <w:br/>
      </w:r>
      <w:r w:rsidRPr="00597C24">
        <w:rPr>
          <w:i/>
          <w:iCs/>
          <w:sz w:val="24"/>
          <w:szCs w:val="24"/>
          <w:lang w:val="en-US"/>
        </w:rPr>
        <w:t>He said that he was sure that everything would be alright</w:t>
      </w:r>
      <w:r w:rsidRPr="00597C24">
        <w:rPr>
          <w:sz w:val="24"/>
          <w:szCs w:val="24"/>
          <w:lang w:val="en-US"/>
        </w:rPr>
        <w:br/>
        <w:t xml:space="preserve">This is an acceptable statement in English, if rather long. However, the words </w:t>
      </w:r>
      <w:r w:rsidRPr="00597C24">
        <w:rPr>
          <w:i/>
          <w:iCs/>
          <w:sz w:val="24"/>
          <w:szCs w:val="24"/>
          <w:lang w:val="en-US"/>
        </w:rPr>
        <w:t>I'm sure that...</w:t>
      </w:r>
      <w:r w:rsidRPr="00597C24">
        <w:rPr>
          <w:sz w:val="24"/>
          <w:szCs w:val="24"/>
          <w:lang w:val="en-US"/>
        </w:rPr>
        <w:t xml:space="preserve"> in this sentence can have the function of assuring someone. Therefore, we can use the reporting verb </w:t>
      </w:r>
      <w:r w:rsidRPr="00597C24">
        <w:rPr>
          <w:i/>
          <w:iCs/>
          <w:sz w:val="24"/>
          <w:szCs w:val="24"/>
          <w:lang w:val="en-US"/>
        </w:rPr>
        <w:t>assure</w:t>
      </w:r>
      <w:r w:rsidRPr="00597C24">
        <w:rPr>
          <w:sz w:val="24"/>
          <w:szCs w:val="24"/>
          <w:lang w:val="en-US"/>
        </w:rPr>
        <w:br/>
      </w:r>
      <w:r w:rsidRPr="00597C24">
        <w:rPr>
          <w:i/>
          <w:iCs/>
          <w:sz w:val="24"/>
          <w:szCs w:val="24"/>
          <w:lang w:val="en-US"/>
        </w:rPr>
        <w:t>He assured me that everything would be alright</w:t>
      </w:r>
      <w:r w:rsidRPr="00597C24">
        <w:rPr>
          <w:sz w:val="24"/>
          <w:szCs w:val="24"/>
          <w:lang w:val="en-US"/>
        </w:rPr>
        <w:br/>
        <w:t>This is a) shorter, and b) makes the function of the sentence absolutely clear.</w:t>
      </w:r>
    </w:p>
    <w:p w:rsidR="001B0335" w:rsidRPr="00597C24" w:rsidRDefault="001B0335" w:rsidP="001B0335">
      <w:pPr>
        <w:rPr>
          <w:b/>
          <w:bCs/>
          <w:sz w:val="24"/>
          <w:szCs w:val="24"/>
          <w:lang w:val="en-US"/>
        </w:rPr>
      </w:pPr>
      <w:r w:rsidRPr="00597C24">
        <w:rPr>
          <w:sz w:val="24"/>
          <w:szCs w:val="24"/>
          <w:lang w:val="en-US"/>
        </w:rPr>
        <w:t> </w:t>
      </w:r>
      <w:r w:rsidRPr="00597C24">
        <w:rPr>
          <w:b/>
          <w:bCs/>
          <w:sz w:val="24"/>
          <w:szCs w:val="24"/>
          <w:lang w:val="en-US"/>
        </w:rPr>
        <w:t>Common reporting verbs - say pattern</w:t>
      </w:r>
    </w:p>
    <w:p w:rsidR="001B0335" w:rsidRDefault="001B0335" w:rsidP="001B0335">
      <w:pPr>
        <w:rPr>
          <w:sz w:val="24"/>
          <w:szCs w:val="24"/>
          <w:lang w:val="en-US"/>
        </w:rPr>
        <w:sectPr w:rsidR="001B0335" w:rsidSect="00A95CC1">
          <w:type w:val="continuous"/>
          <w:pgSz w:w="11910" w:h="16840"/>
          <w:pgMar w:top="480" w:right="680" w:bottom="567" w:left="1560" w:header="720" w:footer="720" w:gutter="0"/>
          <w:cols w:space="720"/>
        </w:sectPr>
      </w:pPr>
      <w:r w:rsidRPr="00597C24">
        <w:rPr>
          <w:sz w:val="24"/>
          <w:szCs w:val="24"/>
          <w:lang w:val="en-US"/>
        </w:rPr>
        <w:t xml:space="preserve"> The following common reporting verbs follow the same pattern as </w:t>
      </w:r>
      <w:r w:rsidRPr="00597C24">
        <w:rPr>
          <w:i/>
          <w:iCs/>
          <w:sz w:val="24"/>
          <w:szCs w:val="24"/>
          <w:lang w:val="en-US"/>
        </w:rPr>
        <w:t>say</w:t>
      </w:r>
      <w:r w:rsidRPr="00597C24">
        <w:rPr>
          <w:sz w:val="24"/>
          <w:szCs w:val="24"/>
          <w:lang w:val="en-US"/>
        </w:rPr>
        <w:t xml:space="preserve"> </w:t>
      </w:r>
      <w:r w:rsidRPr="00597C24">
        <w:rPr>
          <w:sz w:val="24"/>
          <w:szCs w:val="24"/>
          <w:lang w:val="en-US"/>
        </w:rPr>
        <w:br/>
        <w:t>i.e. verb + (that) + clause :</w:t>
      </w:r>
      <w:r w:rsidRPr="00597C24">
        <w:rPr>
          <w:sz w:val="24"/>
          <w:szCs w:val="24"/>
          <w:lang w:val="en-US"/>
        </w:rPr>
        <w:br/>
      </w:r>
    </w:p>
    <w:p w:rsidR="001B0335" w:rsidRDefault="001B0335" w:rsidP="001B0335">
      <w:pPr>
        <w:rPr>
          <w:sz w:val="24"/>
          <w:szCs w:val="24"/>
          <w:lang w:val="en-US"/>
        </w:rPr>
        <w:sectPr w:rsidR="001B0335" w:rsidSect="001B0335">
          <w:type w:val="continuous"/>
          <w:pgSz w:w="11910" w:h="16840"/>
          <w:pgMar w:top="480" w:right="680" w:bottom="567" w:left="1560" w:header="720" w:footer="720" w:gutter="0"/>
          <w:cols w:num="2" w:space="720"/>
        </w:sectPr>
      </w:pPr>
      <w:r w:rsidRPr="00597C24">
        <w:rPr>
          <w:sz w:val="24"/>
          <w:szCs w:val="24"/>
          <w:lang w:val="en-US"/>
        </w:rPr>
        <w:t>admit</w:t>
      </w:r>
      <w:r w:rsidRPr="00597C24">
        <w:rPr>
          <w:sz w:val="24"/>
          <w:szCs w:val="24"/>
          <w:lang w:val="en-US"/>
        </w:rPr>
        <w:br/>
        <w:t>advise*</w:t>
      </w:r>
      <w:r w:rsidRPr="00597C24">
        <w:rPr>
          <w:sz w:val="24"/>
          <w:szCs w:val="24"/>
          <w:lang w:val="en-US"/>
        </w:rPr>
        <w:br/>
        <w:t>agree</w:t>
      </w:r>
      <w:r w:rsidRPr="00597C24">
        <w:rPr>
          <w:sz w:val="24"/>
          <w:szCs w:val="24"/>
          <w:lang w:val="en-US"/>
        </w:rPr>
        <w:br/>
        <w:t>announce</w:t>
      </w:r>
      <w:r w:rsidRPr="00597C24">
        <w:rPr>
          <w:sz w:val="24"/>
          <w:szCs w:val="24"/>
          <w:lang w:val="en-US"/>
        </w:rPr>
        <w:br/>
        <w:t>claim</w:t>
      </w:r>
      <w:r w:rsidRPr="00597C24">
        <w:rPr>
          <w:sz w:val="24"/>
          <w:szCs w:val="24"/>
          <w:lang w:val="en-US"/>
        </w:rPr>
        <w:br/>
        <w:t>complain</w:t>
      </w:r>
      <w:r w:rsidRPr="00597C24">
        <w:rPr>
          <w:sz w:val="24"/>
          <w:szCs w:val="24"/>
          <w:lang w:val="en-US"/>
        </w:rPr>
        <w:br/>
        <w:t>confirm</w:t>
      </w:r>
      <w:r w:rsidRPr="00597C24">
        <w:rPr>
          <w:sz w:val="24"/>
          <w:szCs w:val="24"/>
          <w:lang w:val="en-US"/>
        </w:rPr>
        <w:br/>
      </w:r>
      <w:r w:rsidRPr="00597C24">
        <w:rPr>
          <w:sz w:val="24"/>
          <w:szCs w:val="24"/>
          <w:lang w:val="en-US"/>
        </w:rPr>
        <w:t>declare</w:t>
      </w:r>
      <w:r w:rsidRPr="00597C24">
        <w:rPr>
          <w:sz w:val="24"/>
          <w:szCs w:val="24"/>
          <w:lang w:val="en-US"/>
        </w:rPr>
        <w:br/>
        <w:t>explain</w:t>
      </w:r>
      <w:r w:rsidRPr="00597C24">
        <w:rPr>
          <w:sz w:val="24"/>
          <w:szCs w:val="24"/>
          <w:lang w:val="en-US"/>
        </w:rPr>
        <w:br/>
        <w:t>insist</w:t>
      </w:r>
      <w:r w:rsidRPr="00597C24">
        <w:rPr>
          <w:sz w:val="24"/>
          <w:szCs w:val="24"/>
          <w:lang w:val="en-US"/>
        </w:rPr>
        <w:br/>
        <w:t>mention</w:t>
      </w:r>
      <w:r w:rsidRPr="00597C24">
        <w:rPr>
          <w:sz w:val="24"/>
          <w:szCs w:val="24"/>
          <w:lang w:val="en-US"/>
        </w:rPr>
        <w:br/>
        <w:t>promise*</w:t>
      </w:r>
      <w:r w:rsidRPr="00597C24">
        <w:rPr>
          <w:sz w:val="24"/>
          <w:szCs w:val="24"/>
          <w:lang w:val="en-US"/>
        </w:rPr>
        <w:br/>
        <w:t xml:space="preserve">propose </w:t>
      </w:r>
      <w:r w:rsidRPr="00597C24">
        <w:rPr>
          <w:sz w:val="24"/>
          <w:szCs w:val="24"/>
          <w:lang w:val="en-US"/>
        </w:rPr>
        <w:br/>
      </w:r>
    </w:p>
    <w:p w:rsidR="001B0335" w:rsidRPr="00597C24" w:rsidRDefault="001B0335" w:rsidP="001B0335">
      <w:pPr>
        <w:rPr>
          <w:sz w:val="24"/>
          <w:szCs w:val="24"/>
          <w:lang w:val="en-US"/>
        </w:rPr>
      </w:pPr>
      <w:r w:rsidRPr="00597C24">
        <w:rPr>
          <w:sz w:val="24"/>
          <w:szCs w:val="24"/>
          <w:lang w:val="en-US"/>
        </w:rPr>
        <w:t>say</w:t>
      </w:r>
      <w:r w:rsidRPr="00597C24">
        <w:rPr>
          <w:sz w:val="24"/>
          <w:szCs w:val="24"/>
          <w:lang w:val="en-US"/>
        </w:rPr>
        <w:br/>
        <w:t>suggest</w:t>
      </w:r>
      <w:r w:rsidRPr="00597C24">
        <w:rPr>
          <w:sz w:val="24"/>
          <w:szCs w:val="24"/>
          <w:lang w:val="en-US"/>
        </w:rPr>
        <w:br/>
        <w:t>warn*</w:t>
      </w:r>
      <w:r w:rsidRPr="00597C24">
        <w:rPr>
          <w:sz w:val="24"/>
          <w:szCs w:val="24"/>
          <w:lang w:val="en-US"/>
        </w:rPr>
        <w:br/>
      </w:r>
      <w:r w:rsidRPr="00597C24">
        <w:rPr>
          <w:sz w:val="24"/>
          <w:szCs w:val="24"/>
          <w:lang w:val="en-US"/>
        </w:rPr>
        <w:br/>
        <w:t>* also used with other patterns - see below</w:t>
      </w:r>
    </w:p>
    <w:p w:rsidR="001B0335" w:rsidRPr="00597C24" w:rsidRDefault="001B0335" w:rsidP="001B0335">
      <w:pPr>
        <w:rPr>
          <w:sz w:val="24"/>
          <w:szCs w:val="24"/>
          <w:lang w:val="en-US"/>
        </w:rPr>
      </w:pPr>
      <w:r w:rsidRPr="00597C24">
        <w:rPr>
          <w:sz w:val="24"/>
          <w:szCs w:val="24"/>
          <w:lang w:val="en-US"/>
        </w:rPr>
        <w:t xml:space="preserve">  </w:t>
      </w:r>
    </w:p>
    <w:p w:rsidR="001B0335" w:rsidRPr="00597C24" w:rsidRDefault="001B0335" w:rsidP="001B0335">
      <w:pPr>
        <w:outlineLvl w:val="3"/>
        <w:rPr>
          <w:b/>
          <w:bCs/>
          <w:sz w:val="24"/>
          <w:szCs w:val="24"/>
          <w:lang w:val="en-US"/>
        </w:rPr>
      </w:pPr>
      <w:r w:rsidRPr="00597C24">
        <w:rPr>
          <w:b/>
          <w:bCs/>
          <w:sz w:val="24"/>
          <w:szCs w:val="24"/>
          <w:lang w:val="en-US"/>
        </w:rPr>
        <w:t>Common reporting verbs - tell pattern</w:t>
      </w:r>
    </w:p>
    <w:p w:rsidR="001B0335" w:rsidRDefault="001B0335" w:rsidP="001B0335">
      <w:pPr>
        <w:rPr>
          <w:sz w:val="24"/>
          <w:szCs w:val="24"/>
          <w:lang w:val="en-US"/>
        </w:rPr>
        <w:sectPr w:rsidR="001B0335" w:rsidSect="001B0335">
          <w:type w:val="continuous"/>
          <w:pgSz w:w="11910" w:h="16840"/>
          <w:pgMar w:top="480" w:right="680" w:bottom="567" w:left="1560" w:header="720" w:footer="720" w:gutter="0"/>
          <w:cols w:space="720"/>
        </w:sectPr>
      </w:pPr>
      <w:r w:rsidRPr="00597C24">
        <w:rPr>
          <w:sz w:val="24"/>
          <w:szCs w:val="24"/>
          <w:lang w:val="en-US"/>
        </w:rPr>
        <w:t xml:space="preserve"> The following common verbs follow the same pattern as </w:t>
      </w:r>
      <w:r w:rsidRPr="00597C24">
        <w:rPr>
          <w:i/>
          <w:iCs/>
          <w:sz w:val="24"/>
          <w:szCs w:val="24"/>
          <w:lang w:val="en-US"/>
        </w:rPr>
        <w:t>tell</w:t>
      </w:r>
      <w:r w:rsidRPr="00597C24">
        <w:rPr>
          <w:sz w:val="24"/>
          <w:szCs w:val="24"/>
          <w:lang w:val="en-US"/>
        </w:rPr>
        <w:t xml:space="preserve"> </w:t>
      </w:r>
      <w:r w:rsidRPr="00597C24">
        <w:rPr>
          <w:sz w:val="24"/>
          <w:szCs w:val="24"/>
          <w:lang w:val="en-US"/>
        </w:rPr>
        <w:br/>
        <w:t>i.e. verb + direct object + (that) + clause :</w:t>
      </w:r>
      <w:r w:rsidRPr="00597C24">
        <w:rPr>
          <w:sz w:val="24"/>
          <w:szCs w:val="24"/>
          <w:lang w:val="en-US"/>
        </w:rPr>
        <w:br/>
      </w:r>
    </w:p>
    <w:p w:rsidR="001B0335" w:rsidRPr="00597C24" w:rsidRDefault="001B0335" w:rsidP="001B0335">
      <w:pPr>
        <w:rPr>
          <w:sz w:val="24"/>
          <w:szCs w:val="24"/>
          <w:lang w:val="en-US"/>
        </w:rPr>
      </w:pPr>
      <w:r w:rsidRPr="00597C24">
        <w:rPr>
          <w:sz w:val="24"/>
          <w:szCs w:val="24"/>
          <w:lang w:val="en-US"/>
        </w:rPr>
        <w:t>advise</w:t>
      </w:r>
      <w:r w:rsidRPr="00597C24">
        <w:rPr>
          <w:sz w:val="24"/>
          <w:szCs w:val="24"/>
          <w:lang w:val="en-US"/>
        </w:rPr>
        <w:br/>
        <w:t>assure</w:t>
      </w:r>
      <w:r w:rsidRPr="00597C24">
        <w:rPr>
          <w:sz w:val="24"/>
          <w:szCs w:val="24"/>
          <w:lang w:val="en-US"/>
        </w:rPr>
        <w:br/>
        <w:t>convince</w:t>
      </w:r>
      <w:r w:rsidRPr="00597C24">
        <w:rPr>
          <w:sz w:val="24"/>
          <w:szCs w:val="24"/>
          <w:lang w:val="en-US"/>
        </w:rPr>
        <w:br/>
        <w:t>inform</w:t>
      </w:r>
      <w:r w:rsidRPr="00597C24">
        <w:rPr>
          <w:sz w:val="24"/>
          <w:szCs w:val="24"/>
          <w:lang w:val="en-US"/>
        </w:rPr>
        <w:br/>
        <w:t>notify</w:t>
      </w:r>
      <w:r w:rsidRPr="00597C24">
        <w:rPr>
          <w:sz w:val="24"/>
          <w:szCs w:val="24"/>
          <w:lang w:val="en-US"/>
        </w:rPr>
        <w:br/>
        <w:t>persuade</w:t>
      </w:r>
      <w:r w:rsidRPr="00597C24">
        <w:rPr>
          <w:sz w:val="24"/>
          <w:szCs w:val="24"/>
          <w:lang w:val="en-US"/>
        </w:rPr>
        <w:br/>
      </w:r>
      <w:r w:rsidRPr="00597C24">
        <w:rPr>
          <w:sz w:val="24"/>
          <w:szCs w:val="24"/>
          <w:lang w:val="en-US"/>
        </w:rPr>
        <w:t>promise</w:t>
      </w:r>
      <w:r w:rsidRPr="00597C24">
        <w:rPr>
          <w:sz w:val="24"/>
          <w:szCs w:val="24"/>
          <w:lang w:val="en-US"/>
        </w:rPr>
        <w:br/>
        <w:t>reassure</w:t>
      </w:r>
      <w:r w:rsidRPr="00597C24">
        <w:rPr>
          <w:sz w:val="24"/>
          <w:szCs w:val="24"/>
          <w:lang w:val="en-US"/>
        </w:rPr>
        <w:br/>
        <w:t>remind</w:t>
      </w:r>
      <w:r w:rsidRPr="00597C24">
        <w:rPr>
          <w:sz w:val="24"/>
          <w:szCs w:val="24"/>
          <w:lang w:val="en-US"/>
        </w:rPr>
        <w:br/>
        <w:t>tell</w:t>
      </w:r>
      <w:r w:rsidRPr="00597C24">
        <w:rPr>
          <w:sz w:val="24"/>
          <w:szCs w:val="24"/>
          <w:lang w:val="en-US"/>
        </w:rPr>
        <w:br/>
        <w:t>warn</w:t>
      </w:r>
    </w:p>
    <w:p w:rsidR="001B0335" w:rsidRDefault="001B0335" w:rsidP="001B0335">
      <w:pPr>
        <w:rPr>
          <w:sz w:val="24"/>
          <w:szCs w:val="24"/>
          <w:lang w:val="en-US"/>
        </w:rPr>
        <w:sectPr w:rsidR="001B0335" w:rsidSect="001B0335">
          <w:type w:val="continuous"/>
          <w:pgSz w:w="11910" w:h="16840"/>
          <w:pgMar w:top="480" w:right="680" w:bottom="567" w:left="1560" w:header="720" w:footer="720" w:gutter="0"/>
          <w:cols w:num="2" w:space="720"/>
        </w:sectPr>
      </w:pPr>
    </w:p>
    <w:p w:rsidR="001B0335" w:rsidRPr="00597C24" w:rsidRDefault="001B0335" w:rsidP="001B0335">
      <w:pPr>
        <w:rPr>
          <w:sz w:val="24"/>
          <w:szCs w:val="24"/>
          <w:lang w:val="en-US"/>
        </w:rPr>
      </w:pPr>
      <w:r w:rsidRPr="00597C24">
        <w:rPr>
          <w:sz w:val="24"/>
          <w:szCs w:val="24"/>
          <w:lang w:val="en-US"/>
        </w:rPr>
        <w:t xml:space="preserve">  </w:t>
      </w:r>
    </w:p>
    <w:p w:rsidR="001B0335" w:rsidRPr="00597C24" w:rsidRDefault="001B0335" w:rsidP="001B0335">
      <w:pPr>
        <w:outlineLvl w:val="3"/>
        <w:rPr>
          <w:b/>
          <w:bCs/>
          <w:sz w:val="24"/>
          <w:szCs w:val="24"/>
          <w:lang w:val="en-US"/>
        </w:rPr>
      </w:pPr>
      <w:r w:rsidRPr="00597C24">
        <w:rPr>
          <w:b/>
          <w:bCs/>
          <w:sz w:val="24"/>
          <w:szCs w:val="24"/>
          <w:lang w:val="en-US"/>
        </w:rPr>
        <w:t>Reporting actions : requests, promises etc</w:t>
      </w:r>
    </w:p>
    <w:p w:rsidR="001B0335" w:rsidRDefault="001B0335" w:rsidP="001B0335">
      <w:pPr>
        <w:rPr>
          <w:sz w:val="24"/>
          <w:szCs w:val="24"/>
          <w:lang w:val="en-US"/>
        </w:rPr>
        <w:sectPr w:rsidR="001B0335" w:rsidSect="001B0335">
          <w:type w:val="continuous"/>
          <w:pgSz w:w="11910" w:h="16840"/>
          <w:pgMar w:top="480" w:right="680" w:bottom="567" w:left="1560" w:header="720" w:footer="720" w:gutter="0"/>
          <w:cols w:space="720"/>
        </w:sectPr>
      </w:pPr>
      <w:r w:rsidRPr="00597C24">
        <w:rPr>
          <w:sz w:val="24"/>
          <w:szCs w:val="24"/>
          <w:lang w:val="en-US"/>
        </w:rPr>
        <w:t> These are usually reported using an infintive structure :</w:t>
      </w:r>
      <w:r w:rsidRPr="00597C24">
        <w:rPr>
          <w:sz w:val="24"/>
          <w:szCs w:val="24"/>
          <w:lang w:val="en-US"/>
        </w:rPr>
        <w:br/>
        <w:t>re</w:t>
      </w:r>
      <w:r w:rsidRPr="00597C24">
        <w:rPr>
          <w:sz w:val="24"/>
          <w:szCs w:val="24"/>
          <w:lang w:val="en-US"/>
        </w:rPr>
        <w:br/>
        <w:t>Examples:</w:t>
      </w:r>
      <w:r w:rsidRPr="00597C24">
        <w:rPr>
          <w:sz w:val="24"/>
          <w:szCs w:val="24"/>
          <w:lang w:val="en-US"/>
        </w:rPr>
        <w:br/>
      </w:r>
      <w:r w:rsidRPr="00597C24">
        <w:rPr>
          <w:i/>
          <w:iCs/>
          <w:sz w:val="24"/>
          <w:szCs w:val="24"/>
          <w:lang w:val="en-US"/>
        </w:rPr>
        <w:t>They argreed to pay the legal costs.</w:t>
      </w:r>
      <w:r w:rsidRPr="00597C24">
        <w:rPr>
          <w:i/>
          <w:iCs/>
          <w:sz w:val="24"/>
          <w:szCs w:val="24"/>
          <w:lang w:val="en-US"/>
        </w:rPr>
        <w:br/>
        <w:t>He promised to come as soons as possible.</w:t>
      </w:r>
      <w:r w:rsidRPr="00597C24">
        <w:rPr>
          <w:i/>
          <w:iCs/>
          <w:sz w:val="24"/>
          <w:szCs w:val="24"/>
          <w:lang w:val="en-US"/>
        </w:rPr>
        <w:br/>
      </w:r>
      <w:r w:rsidRPr="00597C24">
        <w:rPr>
          <w:sz w:val="24"/>
          <w:szCs w:val="24"/>
          <w:lang w:val="en-US"/>
        </w:rPr>
        <w:t>Common reporting verbs that follow this pattern are :</w:t>
      </w:r>
      <w:r w:rsidRPr="00597C24">
        <w:rPr>
          <w:sz w:val="24"/>
          <w:szCs w:val="24"/>
          <w:lang w:val="en-US"/>
        </w:rPr>
        <w:br/>
      </w:r>
    </w:p>
    <w:p w:rsidR="001B0335" w:rsidRDefault="001B0335" w:rsidP="001B0335">
      <w:pPr>
        <w:rPr>
          <w:sz w:val="24"/>
          <w:szCs w:val="24"/>
          <w:lang w:val="en-US"/>
        </w:rPr>
        <w:sectPr w:rsidR="001B0335" w:rsidSect="001B0335">
          <w:type w:val="continuous"/>
          <w:pgSz w:w="11910" w:h="16840"/>
          <w:pgMar w:top="480" w:right="680" w:bottom="567" w:left="1560" w:header="720" w:footer="720" w:gutter="0"/>
          <w:cols w:num="2" w:space="720"/>
        </w:sectPr>
      </w:pPr>
      <w:r w:rsidRPr="00597C24">
        <w:rPr>
          <w:sz w:val="24"/>
          <w:szCs w:val="24"/>
          <w:lang w:val="en-US"/>
        </w:rPr>
        <w:t>agree</w:t>
      </w:r>
      <w:r w:rsidRPr="00597C24">
        <w:rPr>
          <w:sz w:val="24"/>
          <w:szCs w:val="24"/>
          <w:lang w:val="en-US"/>
        </w:rPr>
        <w:br/>
        <w:t>ask</w:t>
      </w:r>
      <w:r w:rsidRPr="00597C24">
        <w:rPr>
          <w:sz w:val="24"/>
          <w:szCs w:val="24"/>
          <w:lang w:val="en-US"/>
        </w:rPr>
        <w:br/>
        <w:t>claim</w:t>
      </w:r>
      <w:r w:rsidRPr="00597C24">
        <w:rPr>
          <w:sz w:val="24"/>
          <w:szCs w:val="24"/>
          <w:lang w:val="en-US"/>
        </w:rPr>
        <w:br/>
        <w:t>demand</w:t>
      </w:r>
      <w:r w:rsidRPr="00597C24">
        <w:rPr>
          <w:sz w:val="24"/>
          <w:szCs w:val="24"/>
          <w:lang w:val="en-US"/>
        </w:rPr>
        <w:br/>
        <w:t>offer</w:t>
      </w:r>
      <w:r w:rsidRPr="00597C24">
        <w:rPr>
          <w:sz w:val="24"/>
          <w:szCs w:val="24"/>
          <w:lang w:val="en-US"/>
        </w:rPr>
        <w:br/>
      </w:r>
      <w:r w:rsidRPr="00597C24">
        <w:rPr>
          <w:sz w:val="24"/>
          <w:szCs w:val="24"/>
          <w:lang w:val="en-US"/>
        </w:rPr>
        <w:t>promise</w:t>
      </w:r>
      <w:r w:rsidRPr="00597C24">
        <w:rPr>
          <w:sz w:val="24"/>
          <w:szCs w:val="24"/>
          <w:lang w:val="en-US"/>
        </w:rPr>
        <w:br/>
        <w:t>propose</w:t>
      </w:r>
      <w:r w:rsidRPr="00597C24">
        <w:rPr>
          <w:sz w:val="24"/>
          <w:szCs w:val="24"/>
          <w:lang w:val="en-US"/>
        </w:rPr>
        <w:br/>
        <w:t>refuse</w:t>
      </w:r>
      <w:r w:rsidRPr="00597C24">
        <w:rPr>
          <w:sz w:val="24"/>
          <w:szCs w:val="24"/>
          <w:lang w:val="en-US"/>
        </w:rPr>
        <w:br/>
        <w:t>threaten</w:t>
      </w:r>
      <w:r w:rsidRPr="00597C24">
        <w:rPr>
          <w:sz w:val="24"/>
          <w:szCs w:val="24"/>
          <w:lang w:val="en-US"/>
        </w:rPr>
        <w:br/>
      </w:r>
    </w:p>
    <w:p w:rsidR="001B0335" w:rsidRDefault="001B0335" w:rsidP="001B0335">
      <w:pPr>
        <w:rPr>
          <w:sz w:val="24"/>
          <w:szCs w:val="24"/>
          <w:lang w:val="en-US"/>
        </w:rPr>
        <w:sectPr w:rsidR="001B0335" w:rsidSect="001B0335">
          <w:type w:val="continuous"/>
          <w:pgSz w:w="11910" w:h="16840"/>
          <w:pgMar w:top="480" w:right="680" w:bottom="567" w:left="1560" w:header="720" w:footer="720" w:gutter="0"/>
          <w:cols w:space="720"/>
        </w:sectPr>
      </w:pPr>
      <w:r w:rsidRPr="00597C24">
        <w:rPr>
          <w:sz w:val="24"/>
          <w:szCs w:val="24"/>
          <w:lang w:val="en-US"/>
        </w:rPr>
        <w:br/>
        <w:t>Some verbs can be followed by an object and infintive :</w:t>
      </w:r>
      <w:r w:rsidRPr="00597C24">
        <w:rPr>
          <w:sz w:val="24"/>
          <w:szCs w:val="24"/>
          <w:lang w:val="en-US"/>
        </w:rPr>
        <w:br/>
        <w:t>reporting verb + direct object + infintive with to</w:t>
      </w:r>
      <w:r w:rsidRPr="00597C24">
        <w:rPr>
          <w:sz w:val="24"/>
          <w:szCs w:val="24"/>
          <w:lang w:val="en-US"/>
        </w:rPr>
        <w:br/>
        <w:t>Examples:</w:t>
      </w:r>
      <w:r w:rsidRPr="00597C24">
        <w:rPr>
          <w:sz w:val="24"/>
          <w:szCs w:val="24"/>
          <w:lang w:val="en-US"/>
        </w:rPr>
        <w:br/>
      </w:r>
      <w:r w:rsidRPr="00597C24">
        <w:rPr>
          <w:i/>
          <w:iCs/>
          <w:sz w:val="24"/>
          <w:szCs w:val="24"/>
          <w:lang w:val="en-US"/>
        </w:rPr>
        <w:t>He reminded me to call Kath.</w:t>
      </w:r>
      <w:r w:rsidRPr="00597C24">
        <w:rPr>
          <w:i/>
          <w:iCs/>
          <w:sz w:val="24"/>
          <w:szCs w:val="24"/>
          <w:lang w:val="en-US"/>
        </w:rPr>
        <w:br/>
        <w:t>She warned them not to mention it.</w:t>
      </w:r>
      <w:r w:rsidRPr="00597C24">
        <w:rPr>
          <w:sz w:val="24"/>
          <w:szCs w:val="24"/>
          <w:lang w:val="en-US"/>
        </w:rPr>
        <w:br/>
        <w:t>Common reporting verbs that follow this pattern are :</w:t>
      </w:r>
      <w:r w:rsidRPr="00597C24">
        <w:rPr>
          <w:sz w:val="24"/>
          <w:szCs w:val="24"/>
          <w:lang w:val="en-US"/>
        </w:rPr>
        <w:br/>
      </w:r>
    </w:p>
    <w:p w:rsidR="001B0335" w:rsidRPr="00597C24" w:rsidRDefault="001B0335" w:rsidP="001B0335">
      <w:pPr>
        <w:rPr>
          <w:sz w:val="24"/>
          <w:szCs w:val="24"/>
          <w:lang w:val="en-US"/>
        </w:rPr>
      </w:pPr>
      <w:r w:rsidRPr="00597C24">
        <w:rPr>
          <w:sz w:val="24"/>
          <w:szCs w:val="24"/>
          <w:lang w:val="en-US"/>
        </w:rPr>
        <w:lastRenderedPageBreak/>
        <w:t>advise</w:t>
      </w:r>
      <w:r w:rsidRPr="00597C24">
        <w:rPr>
          <w:sz w:val="24"/>
          <w:szCs w:val="24"/>
          <w:lang w:val="en-US"/>
        </w:rPr>
        <w:br/>
        <w:t>ask</w:t>
      </w:r>
      <w:r w:rsidRPr="00597C24">
        <w:rPr>
          <w:sz w:val="24"/>
          <w:szCs w:val="24"/>
          <w:lang w:val="en-US"/>
        </w:rPr>
        <w:br/>
        <w:t>beg</w:t>
      </w:r>
      <w:r w:rsidRPr="00597C24">
        <w:rPr>
          <w:sz w:val="24"/>
          <w:szCs w:val="24"/>
          <w:lang w:val="en-US"/>
        </w:rPr>
        <w:br/>
        <w:t>convince</w:t>
      </w:r>
      <w:r w:rsidRPr="00597C24">
        <w:rPr>
          <w:sz w:val="24"/>
          <w:szCs w:val="24"/>
          <w:lang w:val="en-US"/>
        </w:rPr>
        <w:br/>
        <w:t>encourage</w:t>
      </w:r>
      <w:r w:rsidRPr="00597C24">
        <w:rPr>
          <w:sz w:val="24"/>
          <w:szCs w:val="24"/>
          <w:lang w:val="en-US"/>
        </w:rPr>
        <w:br/>
        <w:t>forbid</w:t>
      </w:r>
      <w:r w:rsidRPr="00597C24">
        <w:rPr>
          <w:sz w:val="24"/>
          <w:szCs w:val="24"/>
          <w:lang w:val="en-US"/>
        </w:rPr>
        <w:br/>
        <w:t>instruct</w:t>
      </w:r>
      <w:r w:rsidRPr="00597C24">
        <w:rPr>
          <w:sz w:val="24"/>
          <w:szCs w:val="24"/>
          <w:lang w:val="en-US"/>
        </w:rPr>
        <w:br/>
      </w:r>
      <w:r w:rsidRPr="00597C24">
        <w:rPr>
          <w:sz w:val="24"/>
          <w:szCs w:val="24"/>
          <w:lang w:val="en-US"/>
        </w:rPr>
        <w:t>invite</w:t>
      </w:r>
      <w:r w:rsidRPr="00597C24">
        <w:rPr>
          <w:sz w:val="24"/>
          <w:szCs w:val="24"/>
          <w:lang w:val="en-US"/>
        </w:rPr>
        <w:br/>
        <w:t>order</w:t>
      </w:r>
      <w:r w:rsidRPr="00597C24">
        <w:rPr>
          <w:sz w:val="24"/>
          <w:szCs w:val="24"/>
          <w:lang w:val="en-US"/>
        </w:rPr>
        <w:br/>
        <w:t>persuade</w:t>
      </w:r>
      <w:r w:rsidRPr="00597C24">
        <w:rPr>
          <w:sz w:val="24"/>
          <w:szCs w:val="24"/>
          <w:lang w:val="en-US"/>
        </w:rPr>
        <w:br/>
        <w:t>remind</w:t>
      </w:r>
      <w:r w:rsidRPr="00597C24">
        <w:rPr>
          <w:sz w:val="24"/>
          <w:szCs w:val="24"/>
          <w:lang w:val="en-US"/>
        </w:rPr>
        <w:br/>
        <w:t>tell</w:t>
      </w:r>
      <w:r w:rsidRPr="00597C24">
        <w:rPr>
          <w:sz w:val="24"/>
          <w:szCs w:val="24"/>
          <w:lang w:val="en-US"/>
        </w:rPr>
        <w:br/>
        <w:t>urge</w:t>
      </w:r>
      <w:r w:rsidRPr="00597C24">
        <w:rPr>
          <w:sz w:val="24"/>
          <w:szCs w:val="24"/>
          <w:lang w:val="en-US"/>
        </w:rPr>
        <w:br/>
        <w:t>warn (not to)</w:t>
      </w:r>
    </w:p>
    <w:p w:rsidR="001B0335" w:rsidRDefault="001B0335" w:rsidP="001B0335">
      <w:pPr>
        <w:rPr>
          <w:sz w:val="24"/>
          <w:szCs w:val="24"/>
          <w:lang w:val="en-US"/>
        </w:rPr>
        <w:sectPr w:rsidR="001B0335" w:rsidSect="001B0335">
          <w:type w:val="continuous"/>
          <w:pgSz w:w="11910" w:h="16840"/>
          <w:pgMar w:top="480" w:right="680" w:bottom="567" w:left="1560" w:header="720" w:footer="720" w:gutter="0"/>
          <w:cols w:num="2" w:space="720"/>
        </w:sectPr>
      </w:pPr>
    </w:p>
    <w:p w:rsidR="001B0335" w:rsidRPr="00597C24" w:rsidRDefault="001B0335" w:rsidP="001B0335">
      <w:pPr>
        <w:rPr>
          <w:sz w:val="24"/>
          <w:szCs w:val="24"/>
          <w:lang w:val="en-US"/>
        </w:rPr>
      </w:pPr>
      <w:r w:rsidRPr="00597C24">
        <w:rPr>
          <w:sz w:val="24"/>
          <w:szCs w:val="24"/>
          <w:lang w:val="en-US"/>
        </w:rPr>
        <w:t xml:space="preserve">  </w:t>
      </w:r>
    </w:p>
    <w:p w:rsidR="001B0335" w:rsidRPr="00597C24" w:rsidRDefault="001B0335" w:rsidP="001B0335">
      <w:pPr>
        <w:outlineLvl w:val="3"/>
        <w:rPr>
          <w:b/>
          <w:bCs/>
          <w:sz w:val="24"/>
          <w:szCs w:val="24"/>
          <w:lang w:val="en-US"/>
        </w:rPr>
      </w:pPr>
      <w:r w:rsidRPr="00597C24">
        <w:rPr>
          <w:b/>
          <w:bCs/>
          <w:sz w:val="24"/>
          <w:szCs w:val="24"/>
          <w:lang w:val="en-US"/>
        </w:rPr>
        <w:t>Reporting verbs followed by a gerund</w:t>
      </w:r>
    </w:p>
    <w:p w:rsidR="001B0335" w:rsidRDefault="001B0335" w:rsidP="001B0335">
      <w:pPr>
        <w:rPr>
          <w:sz w:val="24"/>
          <w:szCs w:val="24"/>
          <w:lang w:val="en-US"/>
        </w:rPr>
        <w:sectPr w:rsidR="001B0335" w:rsidSect="00E7360F">
          <w:type w:val="continuous"/>
          <w:pgSz w:w="11910" w:h="16840"/>
          <w:pgMar w:top="480" w:right="680" w:bottom="567" w:left="1560" w:header="720" w:footer="720" w:gutter="0"/>
          <w:cols w:space="720"/>
        </w:sectPr>
      </w:pPr>
      <w:r w:rsidRPr="00597C24">
        <w:rPr>
          <w:sz w:val="24"/>
          <w:szCs w:val="24"/>
          <w:lang w:val="en-US"/>
        </w:rPr>
        <w:t> Some reporting verbs are followed by a gerund, not an infinitive :</w:t>
      </w:r>
      <w:r w:rsidRPr="00597C24">
        <w:rPr>
          <w:sz w:val="24"/>
          <w:szCs w:val="24"/>
          <w:lang w:val="en-US"/>
        </w:rPr>
        <w:br/>
        <w:t xml:space="preserve">Direct speech : </w:t>
      </w:r>
      <w:r w:rsidRPr="00597C24">
        <w:rPr>
          <w:i/>
          <w:iCs/>
          <w:sz w:val="24"/>
          <w:szCs w:val="24"/>
          <w:lang w:val="en-US"/>
        </w:rPr>
        <w:t>'Why don't we have the party at Peter's place?'</w:t>
      </w:r>
      <w:r w:rsidRPr="00597C24">
        <w:rPr>
          <w:sz w:val="24"/>
          <w:szCs w:val="24"/>
          <w:lang w:val="en-US"/>
        </w:rPr>
        <w:br/>
        <w:t xml:space="preserve">Reported speech : </w:t>
      </w:r>
      <w:r w:rsidRPr="00597C24">
        <w:rPr>
          <w:i/>
          <w:iCs/>
          <w:sz w:val="24"/>
          <w:szCs w:val="24"/>
          <w:lang w:val="en-US"/>
        </w:rPr>
        <w:t>She suggested having the party at Peter's place.</w:t>
      </w:r>
      <w:r w:rsidRPr="00597C24">
        <w:rPr>
          <w:sz w:val="24"/>
          <w:szCs w:val="24"/>
          <w:lang w:val="en-US"/>
        </w:rPr>
        <w:br/>
        <w:t>Common reporting verbs that can be followed by a gerund are :</w:t>
      </w:r>
      <w:r w:rsidRPr="00597C24">
        <w:rPr>
          <w:sz w:val="24"/>
          <w:szCs w:val="24"/>
          <w:lang w:val="en-US"/>
        </w:rPr>
        <w:br/>
      </w:r>
    </w:p>
    <w:p w:rsidR="00E7360F" w:rsidRPr="00E7360F" w:rsidRDefault="00E7360F" w:rsidP="001B0335">
      <w:pPr>
        <w:rPr>
          <w:b/>
          <w:i/>
          <w:sz w:val="24"/>
          <w:szCs w:val="24"/>
          <w:lang w:val="en-US"/>
        </w:rPr>
        <w:sectPr w:rsidR="00E7360F" w:rsidRPr="00E7360F" w:rsidSect="00E7360F">
          <w:type w:val="continuous"/>
          <w:pgSz w:w="11910" w:h="16840"/>
          <w:pgMar w:top="480" w:right="680" w:bottom="567" w:left="1560" w:header="720" w:footer="720" w:gutter="0"/>
          <w:cols w:space="720"/>
        </w:sectPr>
      </w:pPr>
      <w:r w:rsidRPr="00E7360F">
        <w:rPr>
          <w:b/>
          <w:i/>
          <w:sz w:val="24"/>
          <w:szCs w:val="24"/>
          <w:lang w:val="en-US"/>
        </w:rPr>
        <w:t>A</w:t>
      </w:r>
      <w:r w:rsidR="001B0335" w:rsidRPr="00E7360F">
        <w:rPr>
          <w:b/>
          <w:i/>
          <w:sz w:val="24"/>
          <w:szCs w:val="24"/>
          <w:lang w:val="en-US"/>
        </w:rPr>
        <w:t>dmit</w:t>
      </w:r>
      <w:r w:rsidRPr="00E7360F">
        <w:rPr>
          <w:b/>
          <w:i/>
          <w:sz w:val="24"/>
          <w:szCs w:val="24"/>
          <w:lang w:val="en-US"/>
        </w:rPr>
        <w:t xml:space="preserve">,  </w:t>
      </w:r>
      <w:r w:rsidR="001B0335" w:rsidRPr="00E7360F">
        <w:rPr>
          <w:b/>
          <w:i/>
          <w:sz w:val="24"/>
          <w:szCs w:val="24"/>
          <w:lang w:val="en-US"/>
        </w:rPr>
        <w:t>deny</w:t>
      </w:r>
      <w:r w:rsidRPr="00E7360F">
        <w:rPr>
          <w:b/>
          <w:i/>
          <w:sz w:val="24"/>
          <w:szCs w:val="24"/>
          <w:lang w:val="en-US"/>
        </w:rPr>
        <w:t xml:space="preserve">, </w:t>
      </w:r>
      <w:r w:rsidR="001B0335" w:rsidRPr="00E7360F">
        <w:rPr>
          <w:b/>
          <w:i/>
          <w:sz w:val="24"/>
          <w:szCs w:val="24"/>
          <w:lang w:val="en-US"/>
        </w:rPr>
        <w:t>mention</w:t>
      </w:r>
      <w:r w:rsidRPr="00E7360F">
        <w:rPr>
          <w:b/>
          <w:i/>
          <w:sz w:val="24"/>
          <w:szCs w:val="24"/>
          <w:lang w:val="en-US"/>
        </w:rPr>
        <w:t xml:space="preserve">,  </w:t>
      </w:r>
      <w:r w:rsidR="001B0335" w:rsidRPr="00E7360F">
        <w:rPr>
          <w:b/>
          <w:i/>
          <w:sz w:val="24"/>
          <w:szCs w:val="24"/>
          <w:lang w:val="en-US"/>
        </w:rPr>
        <w:t>proposed</w:t>
      </w:r>
      <w:r w:rsidRPr="00E7360F">
        <w:rPr>
          <w:b/>
          <w:i/>
          <w:sz w:val="24"/>
          <w:szCs w:val="24"/>
          <w:lang w:val="en-US"/>
        </w:rPr>
        <w:t xml:space="preserve">,  </w:t>
      </w:r>
      <w:r w:rsidR="001B0335" w:rsidRPr="00E7360F">
        <w:rPr>
          <w:b/>
          <w:i/>
          <w:sz w:val="24"/>
          <w:szCs w:val="24"/>
          <w:lang w:val="en-US"/>
        </w:rPr>
        <w:t>report</w:t>
      </w:r>
      <w:r w:rsidRPr="00E7360F">
        <w:rPr>
          <w:b/>
          <w:i/>
          <w:sz w:val="24"/>
          <w:szCs w:val="24"/>
          <w:lang w:val="en-US"/>
        </w:rPr>
        <w:t xml:space="preserve">,  </w:t>
      </w:r>
      <w:r w:rsidR="001B0335" w:rsidRPr="00E7360F">
        <w:rPr>
          <w:b/>
          <w:i/>
          <w:sz w:val="24"/>
          <w:szCs w:val="24"/>
          <w:lang w:val="en-US"/>
        </w:rPr>
        <w:t>suggest</w:t>
      </w:r>
    </w:p>
    <w:p w:rsidR="001B0335" w:rsidRDefault="00093875" w:rsidP="001B0335">
      <w:pPr>
        <w:rPr>
          <w:b/>
          <w:bCs/>
          <w:sz w:val="24"/>
          <w:szCs w:val="24"/>
          <w:lang w:val="en-US"/>
        </w:rPr>
        <w:sectPr w:rsidR="001B0335" w:rsidSect="001B0335">
          <w:type w:val="continuous"/>
          <w:pgSz w:w="11910" w:h="16840"/>
          <w:pgMar w:top="480" w:right="680" w:bottom="567" w:left="1560" w:header="720" w:footer="720" w:gutter="0"/>
          <w:cols w:num="2" w:space="720"/>
        </w:sectPr>
      </w:pPr>
      <w:r w:rsidRPr="00597C24">
        <w:rPr>
          <w:b/>
          <w:bCs/>
          <w:sz w:val="24"/>
          <w:szCs w:val="24"/>
          <w:lang w:val="en-US"/>
        </w:rPr>
        <w:t>NB</w:t>
      </w:r>
      <w:r w:rsidRPr="00597C24">
        <w:rPr>
          <w:sz w:val="24"/>
          <w:szCs w:val="24"/>
          <w:lang w:val="en-US"/>
        </w:rPr>
        <w:t xml:space="preserve"> All of these reporting verbs can also use a verb + that + clause structure (see above).</w:t>
      </w:r>
      <w:r w:rsidRPr="00597C24">
        <w:rPr>
          <w:sz w:val="24"/>
          <w:szCs w:val="24"/>
          <w:lang w:val="en-US"/>
        </w:rPr>
        <w:br/>
        <w:t>Compare :</w:t>
      </w:r>
      <w:r w:rsidRPr="00597C24">
        <w:rPr>
          <w:sz w:val="24"/>
          <w:szCs w:val="24"/>
          <w:lang w:val="en-US"/>
        </w:rPr>
        <w:br/>
      </w:r>
      <w:r w:rsidRPr="00597C24">
        <w:rPr>
          <w:i/>
          <w:iCs/>
          <w:sz w:val="24"/>
          <w:szCs w:val="24"/>
          <w:lang w:val="en-US"/>
        </w:rPr>
        <w:t>He admitted that he had taken the money.</w:t>
      </w:r>
      <w:r w:rsidRPr="00597C24">
        <w:rPr>
          <w:i/>
          <w:iCs/>
          <w:sz w:val="24"/>
          <w:szCs w:val="24"/>
          <w:lang w:val="en-US"/>
        </w:rPr>
        <w:br/>
        <w:t>He admitted taking the money.</w:t>
      </w:r>
      <w:r w:rsidRPr="00597C24">
        <w:rPr>
          <w:i/>
          <w:iCs/>
          <w:sz w:val="24"/>
          <w:szCs w:val="24"/>
          <w:lang w:val="en-US"/>
        </w:rPr>
        <w:br/>
      </w:r>
      <w:r w:rsidRPr="00597C24">
        <w:rPr>
          <w:i/>
          <w:iCs/>
          <w:sz w:val="24"/>
          <w:szCs w:val="24"/>
          <w:lang w:val="en-US"/>
        </w:rPr>
        <w:t>She proposed setting up a committee.</w:t>
      </w:r>
      <w:r w:rsidRPr="00597C24">
        <w:rPr>
          <w:i/>
          <w:iCs/>
          <w:sz w:val="24"/>
          <w:szCs w:val="24"/>
          <w:lang w:val="en-US"/>
        </w:rPr>
        <w:br/>
        <w:t>She proposed that we set up a committee.</w:t>
      </w:r>
      <w:r w:rsidRPr="00597C24">
        <w:rPr>
          <w:i/>
          <w:iCs/>
          <w:sz w:val="24"/>
          <w:szCs w:val="24"/>
          <w:lang w:val="en-US"/>
        </w:rPr>
        <w:br/>
        <w:t>He mentioned seeing Martin.</w:t>
      </w:r>
      <w:r w:rsidRPr="00597C24">
        <w:rPr>
          <w:i/>
          <w:iCs/>
          <w:sz w:val="24"/>
          <w:szCs w:val="24"/>
          <w:lang w:val="en-US"/>
        </w:rPr>
        <w:br/>
        <w:t>He mentioned that he had seen Martin</w:t>
      </w:r>
      <w:r w:rsidRPr="00597C24">
        <w:rPr>
          <w:sz w:val="24"/>
          <w:szCs w:val="24"/>
          <w:lang w:val="en-US"/>
        </w:rPr>
        <w:br/>
      </w:r>
      <w:r w:rsidR="001B0335" w:rsidRPr="00597C24">
        <w:rPr>
          <w:sz w:val="24"/>
          <w:szCs w:val="24"/>
          <w:lang w:val="en-US"/>
        </w:rPr>
        <w:br/>
      </w:r>
    </w:p>
    <w:p w:rsidR="001B0335" w:rsidRPr="00E7360F" w:rsidRDefault="001B0335" w:rsidP="001B0335">
      <w:pPr>
        <w:rPr>
          <w:rStyle w:val="10"/>
          <w:sz w:val="24"/>
          <w:szCs w:val="24"/>
          <w:lang w:val="en-US"/>
        </w:rPr>
      </w:pPr>
      <w:r w:rsidRPr="00E7360F">
        <w:rPr>
          <w:sz w:val="24"/>
          <w:szCs w:val="24"/>
          <w:lang w:val="en-US"/>
        </w:rPr>
        <w:t>The sentences in each pair have the same meaning.</w:t>
      </w:r>
      <w:r w:rsidRPr="00E7360F">
        <w:rPr>
          <w:rStyle w:val="10"/>
          <w:sz w:val="24"/>
          <w:szCs w:val="24"/>
          <w:lang w:val="en-US"/>
        </w:rPr>
        <w:t xml:space="preserve"> </w:t>
      </w:r>
    </w:p>
    <w:p w:rsidR="001B0335" w:rsidRPr="00AE4BAF" w:rsidRDefault="00E7360F" w:rsidP="001B0335">
      <w:pPr>
        <w:rPr>
          <w:rStyle w:val="10"/>
          <w:lang w:val="en-US"/>
        </w:rPr>
      </w:pPr>
      <w:r w:rsidRPr="00E7360F">
        <w:rPr>
          <w:color w:val="000000"/>
          <w:sz w:val="24"/>
          <w:szCs w:val="24"/>
          <w:lang w:val="en-US"/>
        </w:rPr>
        <w:t>We can sometimes report advice, orders, requests, suggestions, etc. about things that need to be</w:t>
      </w:r>
      <w:r w:rsidRPr="00E7360F">
        <w:rPr>
          <w:color w:val="000000"/>
          <w:sz w:val="24"/>
          <w:szCs w:val="24"/>
          <w:lang w:val="en-US"/>
        </w:rPr>
        <w:br/>
        <w:t xml:space="preserve">done or are desirable using a </w:t>
      </w:r>
      <w:r w:rsidRPr="00E7360F">
        <w:rPr>
          <w:i/>
          <w:iCs/>
          <w:color w:val="000000"/>
          <w:sz w:val="24"/>
          <w:szCs w:val="24"/>
          <w:lang w:val="en-US"/>
        </w:rPr>
        <w:t xml:space="preserve">that-dause </w:t>
      </w:r>
      <w:r w:rsidRPr="00E7360F">
        <w:rPr>
          <w:color w:val="000000"/>
          <w:sz w:val="24"/>
          <w:szCs w:val="24"/>
          <w:lang w:val="en-US"/>
        </w:rPr>
        <w:t xml:space="preserve">with </w:t>
      </w:r>
      <w:r w:rsidRPr="00E7360F">
        <w:rPr>
          <w:b/>
          <w:bCs/>
          <w:color w:val="000000"/>
          <w:sz w:val="24"/>
          <w:szCs w:val="24"/>
          <w:lang w:val="en-US"/>
        </w:rPr>
        <w:t>should + bare infinitive:</w:t>
      </w:r>
      <w:r w:rsidRPr="00E7360F">
        <w:rPr>
          <w:b/>
          <w:bCs/>
          <w:color w:val="000000"/>
          <w:sz w:val="24"/>
          <w:szCs w:val="24"/>
          <w:lang w:val="en-US"/>
        </w:rPr>
        <w:br/>
      </w:r>
      <w:r w:rsidRPr="00E7360F">
        <w:rPr>
          <w:color w:val="000000"/>
          <w:sz w:val="24"/>
          <w:szCs w:val="24"/>
          <w:lang w:val="en-US"/>
        </w:rPr>
        <w:t xml:space="preserve">• They have proposed that Jim </w:t>
      </w:r>
      <w:r w:rsidRPr="00E7360F">
        <w:rPr>
          <w:b/>
          <w:bCs/>
          <w:color w:val="000000"/>
          <w:sz w:val="24"/>
          <w:szCs w:val="24"/>
          <w:lang w:val="en-US"/>
        </w:rPr>
        <w:t xml:space="preserve">should </w:t>
      </w:r>
      <w:r w:rsidRPr="00E7360F">
        <w:rPr>
          <w:i/>
          <w:iCs/>
          <w:color w:val="000000"/>
          <w:sz w:val="24"/>
          <w:szCs w:val="24"/>
          <w:lang w:val="en-US"/>
        </w:rPr>
        <w:t xml:space="preserve">move </w:t>
      </w:r>
      <w:r w:rsidRPr="00E7360F">
        <w:rPr>
          <w:color w:val="000000"/>
          <w:sz w:val="24"/>
          <w:szCs w:val="24"/>
          <w:lang w:val="en-US"/>
        </w:rPr>
        <w:t>to their London office.</w:t>
      </w:r>
      <w:r w:rsidRPr="00E7360F">
        <w:rPr>
          <w:color w:val="000000"/>
          <w:sz w:val="24"/>
          <w:szCs w:val="24"/>
          <w:lang w:val="en-US"/>
        </w:rPr>
        <w:br/>
        <w:t xml:space="preserve">• Alice thinks that we </w:t>
      </w:r>
      <w:r w:rsidRPr="00E7360F">
        <w:rPr>
          <w:b/>
          <w:bCs/>
          <w:color w:val="000000"/>
          <w:sz w:val="24"/>
          <w:szCs w:val="24"/>
          <w:lang w:val="en-US"/>
        </w:rPr>
        <w:t xml:space="preserve">should </w:t>
      </w:r>
      <w:r w:rsidRPr="00E7360F">
        <w:rPr>
          <w:i/>
          <w:iCs/>
          <w:color w:val="000000"/>
          <w:sz w:val="24"/>
          <w:szCs w:val="24"/>
          <w:lang w:val="en-US"/>
        </w:rPr>
        <w:t xml:space="preserve">avoid </w:t>
      </w:r>
      <w:r w:rsidRPr="00E7360F">
        <w:rPr>
          <w:color w:val="000000"/>
          <w:sz w:val="24"/>
          <w:szCs w:val="24"/>
          <w:lang w:val="en-US"/>
        </w:rPr>
        <w:t>driving through the centre of town.</w:t>
      </w:r>
      <w:r w:rsidRPr="00E7360F">
        <w:rPr>
          <w:color w:val="000000"/>
          <w:sz w:val="24"/>
          <w:szCs w:val="24"/>
          <w:lang w:val="en-US"/>
        </w:rPr>
        <w:br/>
        <w:t xml:space="preserve">• I suggested that Mr Clarke </w:t>
      </w:r>
      <w:r w:rsidRPr="00E7360F">
        <w:rPr>
          <w:b/>
          <w:bCs/>
          <w:color w:val="000000"/>
          <w:sz w:val="24"/>
          <w:szCs w:val="24"/>
          <w:lang w:val="en-US"/>
        </w:rPr>
        <w:t xml:space="preserve">should </w:t>
      </w:r>
      <w:r w:rsidRPr="00E7360F">
        <w:rPr>
          <w:i/>
          <w:iCs/>
          <w:color w:val="000000"/>
          <w:sz w:val="24"/>
          <w:szCs w:val="24"/>
          <w:lang w:val="en-US"/>
        </w:rPr>
        <w:t xml:space="preserve">begin </w:t>
      </w:r>
      <w:r w:rsidRPr="00E7360F">
        <w:rPr>
          <w:color w:val="000000"/>
          <w:sz w:val="24"/>
          <w:szCs w:val="24"/>
          <w:lang w:val="en-US"/>
        </w:rPr>
        <w:t>to look for another job.</w:t>
      </w:r>
      <w:r w:rsidRPr="00E7360F">
        <w:rPr>
          <w:color w:val="000000"/>
          <w:sz w:val="24"/>
          <w:szCs w:val="24"/>
          <w:lang w:val="en-US"/>
        </w:rPr>
        <w:br/>
        <w:t xml:space="preserve">• It has been agreed that the company </w:t>
      </w:r>
      <w:r w:rsidRPr="00E7360F">
        <w:rPr>
          <w:b/>
          <w:bCs/>
          <w:color w:val="000000"/>
          <w:sz w:val="24"/>
          <w:szCs w:val="24"/>
          <w:lang w:val="en-US"/>
        </w:rPr>
        <w:t xml:space="preserve">should not </w:t>
      </w:r>
      <w:r w:rsidRPr="00E7360F">
        <w:rPr>
          <w:i/>
          <w:iCs/>
          <w:color w:val="000000"/>
          <w:sz w:val="24"/>
          <w:szCs w:val="24"/>
          <w:lang w:val="en-US"/>
        </w:rPr>
        <w:t xml:space="preserve">raise </w:t>
      </w:r>
      <w:r w:rsidRPr="00E7360F">
        <w:rPr>
          <w:color w:val="000000"/>
          <w:sz w:val="24"/>
          <w:szCs w:val="24"/>
          <w:lang w:val="en-US"/>
        </w:rPr>
        <w:t>its prices.</w:t>
      </w:r>
      <w:r w:rsidRPr="00E7360F">
        <w:rPr>
          <w:color w:val="000000"/>
          <w:sz w:val="24"/>
          <w:szCs w:val="24"/>
          <w:lang w:val="en-US"/>
        </w:rPr>
        <w:br/>
        <w:t xml:space="preserve">After </w:t>
      </w:r>
      <w:r w:rsidRPr="00E7360F">
        <w:rPr>
          <w:b/>
          <w:bCs/>
          <w:color w:val="000000"/>
          <w:sz w:val="24"/>
          <w:szCs w:val="24"/>
          <w:lang w:val="en-US"/>
        </w:rPr>
        <w:t xml:space="preserve">should </w:t>
      </w:r>
      <w:r w:rsidRPr="00E7360F">
        <w:rPr>
          <w:color w:val="000000"/>
          <w:sz w:val="24"/>
          <w:szCs w:val="24"/>
          <w:lang w:val="en-US"/>
        </w:rPr>
        <w:t xml:space="preserve">we often use </w:t>
      </w:r>
      <w:r w:rsidRPr="00E7360F">
        <w:rPr>
          <w:b/>
          <w:bCs/>
          <w:color w:val="000000"/>
          <w:sz w:val="24"/>
          <w:szCs w:val="24"/>
          <w:lang w:val="en-US"/>
        </w:rPr>
        <w:t xml:space="preserve">be + past participle </w:t>
      </w:r>
      <w:r w:rsidRPr="00E7360F">
        <w:rPr>
          <w:color w:val="000000"/>
          <w:sz w:val="24"/>
          <w:szCs w:val="24"/>
          <w:lang w:val="en-US"/>
        </w:rPr>
        <w:t xml:space="preserve">or </w:t>
      </w:r>
      <w:r w:rsidRPr="00E7360F">
        <w:rPr>
          <w:b/>
          <w:bCs/>
          <w:color w:val="000000"/>
          <w:sz w:val="24"/>
          <w:szCs w:val="24"/>
          <w:lang w:val="en-US"/>
        </w:rPr>
        <w:t>be + adjective:</w:t>
      </w:r>
      <w:r w:rsidRPr="00E7360F">
        <w:rPr>
          <w:b/>
          <w:bCs/>
          <w:color w:val="000000"/>
          <w:sz w:val="24"/>
          <w:szCs w:val="24"/>
          <w:lang w:val="en-US"/>
        </w:rPr>
        <w:br/>
      </w:r>
      <w:r w:rsidRPr="00E7360F">
        <w:rPr>
          <w:color w:val="000000"/>
          <w:sz w:val="24"/>
          <w:szCs w:val="24"/>
          <w:lang w:val="en-US"/>
        </w:rPr>
        <w:t xml:space="preserve">• They directed that the building </w:t>
      </w:r>
      <w:r w:rsidRPr="00E7360F">
        <w:rPr>
          <w:b/>
          <w:bCs/>
          <w:color w:val="000000"/>
          <w:sz w:val="24"/>
          <w:szCs w:val="24"/>
          <w:lang w:val="en-US"/>
        </w:rPr>
        <w:t xml:space="preserve">should </w:t>
      </w:r>
      <w:r w:rsidRPr="00E7360F">
        <w:rPr>
          <w:i/>
          <w:iCs/>
          <w:color w:val="000000"/>
          <w:sz w:val="24"/>
          <w:szCs w:val="24"/>
          <w:lang w:val="en-US"/>
        </w:rPr>
        <w:t>be pulled down.</w:t>
      </w:r>
      <w:r w:rsidRPr="00E7360F">
        <w:rPr>
          <w:i/>
          <w:iCs/>
          <w:color w:val="000000"/>
          <w:sz w:val="24"/>
          <w:szCs w:val="24"/>
          <w:lang w:val="en-US"/>
        </w:rPr>
        <w:br/>
      </w:r>
      <w:r w:rsidRPr="00E7360F">
        <w:rPr>
          <w:color w:val="000000"/>
          <w:sz w:val="24"/>
          <w:szCs w:val="24"/>
          <w:lang w:val="en-US"/>
        </w:rPr>
        <w:t xml:space="preserve">• The report recommends that the land </w:t>
      </w:r>
      <w:r w:rsidRPr="00E7360F">
        <w:rPr>
          <w:b/>
          <w:bCs/>
          <w:color w:val="000000"/>
          <w:sz w:val="24"/>
          <w:szCs w:val="24"/>
          <w:lang w:val="en-US"/>
        </w:rPr>
        <w:t xml:space="preserve">should </w:t>
      </w:r>
      <w:r w:rsidRPr="00E7360F">
        <w:rPr>
          <w:i/>
          <w:iCs/>
          <w:color w:val="000000"/>
          <w:sz w:val="24"/>
          <w:szCs w:val="24"/>
          <w:lang w:val="en-US"/>
        </w:rPr>
        <w:t>not be sold.</w:t>
      </w:r>
      <w:r w:rsidRPr="00E7360F">
        <w:rPr>
          <w:i/>
          <w:iCs/>
          <w:color w:val="000000"/>
          <w:sz w:val="24"/>
          <w:szCs w:val="24"/>
          <w:lang w:val="en-US"/>
        </w:rPr>
        <w:br/>
      </w:r>
      <w:r w:rsidRPr="00E7360F">
        <w:rPr>
          <w:color w:val="000000"/>
          <w:sz w:val="24"/>
          <w:szCs w:val="24"/>
          <w:lang w:val="en-US"/>
        </w:rPr>
        <w:t xml:space="preserve">• We urged that the students </w:t>
      </w:r>
      <w:r w:rsidRPr="00E7360F">
        <w:rPr>
          <w:b/>
          <w:bCs/>
          <w:color w:val="000000"/>
          <w:sz w:val="24"/>
          <w:szCs w:val="24"/>
          <w:lang w:val="en-US"/>
        </w:rPr>
        <w:t xml:space="preserve">should </w:t>
      </w:r>
      <w:r w:rsidRPr="00E7360F">
        <w:rPr>
          <w:i/>
          <w:iCs/>
          <w:color w:val="000000"/>
          <w:sz w:val="24"/>
          <w:szCs w:val="24"/>
          <w:lang w:val="en-US"/>
        </w:rPr>
        <w:t xml:space="preserve">be told </w:t>
      </w:r>
      <w:r w:rsidRPr="00E7360F">
        <w:rPr>
          <w:color w:val="000000"/>
          <w:sz w:val="24"/>
          <w:szCs w:val="24"/>
          <w:lang w:val="en-US"/>
        </w:rPr>
        <w:t>immediately.</w:t>
      </w:r>
      <w:r w:rsidRPr="00E7360F">
        <w:rPr>
          <w:color w:val="000000"/>
          <w:sz w:val="24"/>
          <w:szCs w:val="24"/>
          <w:lang w:val="en-US"/>
        </w:rPr>
        <w:br/>
        <w:t xml:space="preserve">• We insist that the money </w:t>
      </w:r>
      <w:r w:rsidRPr="00E7360F">
        <w:rPr>
          <w:b/>
          <w:bCs/>
          <w:color w:val="000000"/>
          <w:sz w:val="24"/>
          <w:szCs w:val="24"/>
          <w:lang w:val="en-US"/>
        </w:rPr>
        <w:t xml:space="preserve">should </w:t>
      </w:r>
      <w:r w:rsidRPr="00E7360F">
        <w:rPr>
          <w:i/>
          <w:iCs/>
          <w:color w:val="000000"/>
          <w:sz w:val="24"/>
          <w:szCs w:val="24"/>
          <w:lang w:val="en-US"/>
        </w:rPr>
        <w:t xml:space="preserve">be available </w:t>
      </w:r>
      <w:r w:rsidRPr="00E7360F">
        <w:rPr>
          <w:color w:val="000000"/>
          <w:sz w:val="24"/>
          <w:szCs w:val="24"/>
          <w:lang w:val="en-US"/>
        </w:rPr>
        <w:t>to all students in financial difficulties.</w:t>
      </w:r>
      <w:r w:rsidRPr="00E7360F">
        <w:rPr>
          <w:color w:val="000000"/>
          <w:sz w:val="24"/>
          <w:szCs w:val="24"/>
          <w:lang w:val="en-US"/>
        </w:rPr>
        <w:br/>
        <w:t xml:space="preserve">In formal contexts, particularly in written English, we can often leave out </w:t>
      </w:r>
      <w:r w:rsidRPr="00E7360F">
        <w:rPr>
          <w:b/>
          <w:bCs/>
          <w:color w:val="000000"/>
          <w:sz w:val="24"/>
          <w:szCs w:val="24"/>
          <w:lang w:val="en-US"/>
        </w:rPr>
        <w:t xml:space="preserve">should </w:t>
      </w:r>
      <w:r w:rsidRPr="00E7360F">
        <w:rPr>
          <w:color w:val="000000"/>
          <w:sz w:val="24"/>
          <w:szCs w:val="24"/>
          <w:lang w:val="en-US"/>
        </w:rPr>
        <w:t>but keep the</w:t>
      </w:r>
      <w:r w:rsidRPr="00E7360F">
        <w:rPr>
          <w:color w:val="000000"/>
          <w:sz w:val="24"/>
          <w:szCs w:val="24"/>
          <w:lang w:val="en-US"/>
        </w:rPr>
        <w:br/>
        <w:t xml:space="preserve">infinitive. An infinitive used in this way is sometimes called the </w:t>
      </w:r>
      <w:r w:rsidRPr="00E7360F">
        <w:rPr>
          <w:i/>
          <w:iCs/>
          <w:color w:val="000000"/>
          <w:sz w:val="24"/>
          <w:szCs w:val="24"/>
          <w:lang w:val="en-US"/>
        </w:rPr>
        <w:t>subjunctive.</w:t>
      </w:r>
      <w:r w:rsidRPr="00E7360F">
        <w:rPr>
          <w:i/>
          <w:iCs/>
          <w:color w:val="000000"/>
          <w:sz w:val="24"/>
          <w:szCs w:val="24"/>
          <w:lang w:val="en-US"/>
        </w:rPr>
        <w:br/>
      </w:r>
      <w:r w:rsidRPr="00E7360F">
        <w:rPr>
          <w:color w:val="000000"/>
          <w:sz w:val="24"/>
          <w:szCs w:val="24"/>
          <w:lang w:val="en-US"/>
        </w:rPr>
        <w:t xml:space="preserve">• They directed that the building </w:t>
      </w:r>
      <w:r w:rsidRPr="00E7360F">
        <w:rPr>
          <w:b/>
          <w:bCs/>
          <w:color w:val="000000"/>
          <w:sz w:val="24"/>
          <w:szCs w:val="24"/>
          <w:lang w:val="en-US"/>
        </w:rPr>
        <w:t>be pulled down.</w:t>
      </w:r>
      <w:r w:rsidRPr="00E7360F">
        <w:rPr>
          <w:b/>
          <w:bCs/>
          <w:color w:val="000000"/>
          <w:sz w:val="24"/>
          <w:szCs w:val="24"/>
          <w:lang w:val="en-US"/>
        </w:rPr>
        <w:br/>
      </w:r>
      <w:r w:rsidRPr="00E7360F">
        <w:rPr>
          <w:color w:val="000000"/>
          <w:sz w:val="24"/>
          <w:szCs w:val="24"/>
          <w:lang w:val="en-US"/>
        </w:rPr>
        <w:t xml:space="preserve">• We insist that the money </w:t>
      </w:r>
      <w:r w:rsidRPr="00E7360F">
        <w:rPr>
          <w:b/>
          <w:bCs/>
          <w:color w:val="000000"/>
          <w:sz w:val="24"/>
          <w:szCs w:val="24"/>
          <w:lang w:val="en-US"/>
        </w:rPr>
        <w:t xml:space="preserve">be available </w:t>
      </w:r>
      <w:r w:rsidRPr="00E7360F">
        <w:rPr>
          <w:color w:val="000000"/>
          <w:sz w:val="24"/>
          <w:szCs w:val="24"/>
          <w:lang w:val="en-US"/>
        </w:rPr>
        <w:t>to all students in financial difficulties.</w:t>
      </w:r>
      <w:r w:rsidRPr="00E7360F">
        <w:rPr>
          <w:color w:val="000000"/>
          <w:sz w:val="24"/>
          <w:szCs w:val="24"/>
          <w:lang w:val="en-US"/>
        </w:rPr>
        <w:br/>
        <w:t xml:space="preserve">• It was agreed that the company </w:t>
      </w:r>
      <w:r w:rsidRPr="00E7360F">
        <w:rPr>
          <w:b/>
          <w:bCs/>
          <w:color w:val="000000"/>
          <w:sz w:val="24"/>
          <w:szCs w:val="24"/>
          <w:lang w:val="en-US"/>
        </w:rPr>
        <w:t xml:space="preserve">not raise </w:t>
      </w:r>
      <w:r w:rsidRPr="00E7360F">
        <w:rPr>
          <w:color w:val="000000"/>
          <w:sz w:val="24"/>
          <w:szCs w:val="24"/>
          <w:lang w:val="en-US"/>
        </w:rPr>
        <w:t>its prices.</w:t>
      </w:r>
      <w:r w:rsidRPr="00E7360F">
        <w:rPr>
          <w:color w:val="000000"/>
          <w:sz w:val="24"/>
          <w:szCs w:val="24"/>
          <w:lang w:val="en-US"/>
        </w:rPr>
        <w:br/>
        <w:t xml:space="preserve">In less formal contexts we can use ordinary tenses instead of the </w:t>
      </w:r>
      <w:r w:rsidRPr="00E7360F">
        <w:rPr>
          <w:i/>
          <w:iCs/>
          <w:color w:val="000000"/>
          <w:sz w:val="24"/>
          <w:szCs w:val="24"/>
          <w:lang w:val="en-US"/>
        </w:rPr>
        <w:t xml:space="preserve">subjunctive. </w:t>
      </w:r>
      <w:r w:rsidRPr="00E7360F">
        <w:rPr>
          <w:color w:val="000000"/>
          <w:sz w:val="24"/>
          <w:szCs w:val="24"/>
          <w:lang w:val="en-US"/>
        </w:rPr>
        <w:t>Compare:</w:t>
      </w:r>
      <w:r w:rsidRPr="00E7360F">
        <w:rPr>
          <w:color w:val="000000"/>
          <w:sz w:val="24"/>
          <w:szCs w:val="24"/>
          <w:lang w:val="en-US"/>
        </w:rPr>
        <w:br/>
        <w:t xml:space="preserve">• They recommended that he </w:t>
      </w:r>
      <w:r w:rsidRPr="00E7360F">
        <w:rPr>
          <w:b/>
          <w:bCs/>
          <w:color w:val="000000"/>
          <w:sz w:val="24"/>
          <w:szCs w:val="24"/>
          <w:lang w:val="en-US"/>
        </w:rPr>
        <w:t xml:space="preserve">should give up </w:t>
      </w:r>
      <w:r w:rsidRPr="00E7360F">
        <w:rPr>
          <w:color w:val="000000"/>
          <w:sz w:val="24"/>
          <w:szCs w:val="24"/>
          <w:lang w:val="en-US"/>
        </w:rPr>
        <w:t>writing.</w:t>
      </w:r>
      <w:r w:rsidRPr="00E7360F">
        <w:rPr>
          <w:color w:val="000000"/>
          <w:sz w:val="24"/>
          <w:szCs w:val="24"/>
          <w:lang w:val="en-US"/>
        </w:rPr>
        <w:br/>
        <w:t xml:space="preserve">• They recommended that he </w:t>
      </w:r>
      <w:r w:rsidRPr="00E7360F">
        <w:rPr>
          <w:b/>
          <w:bCs/>
          <w:color w:val="000000"/>
          <w:sz w:val="24"/>
          <w:szCs w:val="24"/>
          <w:lang w:val="en-US"/>
        </w:rPr>
        <w:t xml:space="preserve">give up </w:t>
      </w:r>
      <w:r w:rsidRPr="00E7360F">
        <w:rPr>
          <w:color w:val="000000"/>
          <w:sz w:val="24"/>
          <w:szCs w:val="24"/>
          <w:lang w:val="en-US"/>
        </w:rPr>
        <w:t>writing, (more formal)</w:t>
      </w:r>
      <w:r w:rsidRPr="00E7360F">
        <w:rPr>
          <w:color w:val="000000"/>
          <w:sz w:val="24"/>
          <w:szCs w:val="24"/>
          <w:lang w:val="en-US"/>
        </w:rPr>
        <w:br/>
        <w:t xml:space="preserve">• They recommended that he </w:t>
      </w:r>
      <w:r w:rsidRPr="00E7360F">
        <w:rPr>
          <w:b/>
          <w:bCs/>
          <w:color w:val="000000"/>
          <w:sz w:val="24"/>
          <w:szCs w:val="24"/>
          <w:lang w:val="en-US"/>
        </w:rPr>
        <w:t xml:space="preserve">gives up </w:t>
      </w:r>
      <w:r w:rsidRPr="00E7360F">
        <w:rPr>
          <w:color w:val="000000"/>
          <w:sz w:val="24"/>
          <w:szCs w:val="24"/>
          <w:lang w:val="en-US"/>
        </w:rPr>
        <w:t>writing, (less formal)</w:t>
      </w:r>
      <w:r w:rsidRPr="00E7360F">
        <w:rPr>
          <w:color w:val="000000"/>
          <w:sz w:val="24"/>
          <w:szCs w:val="24"/>
          <w:lang w:val="en-US"/>
        </w:rPr>
        <w:br/>
        <w:t>Notice also:</w:t>
      </w:r>
      <w:r w:rsidRPr="00E7360F">
        <w:rPr>
          <w:color w:val="000000"/>
          <w:sz w:val="24"/>
          <w:szCs w:val="24"/>
          <w:lang w:val="en-US"/>
        </w:rPr>
        <w:br/>
        <w:t xml:space="preserve">• They recommended that he </w:t>
      </w:r>
      <w:r w:rsidRPr="00E7360F">
        <w:rPr>
          <w:b/>
          <w:bCs/>
          <w:color w:val="000000"/>
          <w:sz w:val="24"/>
          <w:szCs w:val="24"/>
          <w:lang w:val="en-US"/>
        </w:rPr>
        <w:t xml:space="preserve">gave up </w:t>
      </w:r>
      <w:r w:rsidRPr="00E7360F">
        <w:rPr>
          <w:color w:val="000000"/>
          <w:sz w:val="24"/>
          <w:szCs w:val="24"/>
          <w:lang w:val="en-US"/>
        </w:rPr>
        <w:t>writing. (= he gave it up)</w:t>
      </w:r>
      <w:r w:rsidRPr="00E7360F">
        <w:rPr>
          <w:color w:val="000000"/>
          <w:sz w:val="24"/>
          <w:szCs w:val="24"/>
          <w:lang w:val="en-US"/>
        </w:rPr>
        <w:br/>
        <w:t xml:space="preserve">Other verbs that are used in a </w:t>
      </w:r>
      <w:r w:rsidRPr="00E7360F">
        <w:rPr>
          <w:i/>
          <w:iCs/>
          <w:color w:val="000000"/>
          <w:sz w:val="24"/>
          <w:szCs w:val="24"/>
          <w:lang w:val="en-US"/>
        </w:rPr>
        <w:t xml:space="preserve">reporting clause </w:t>
      </w:r>
      <w:r w:rsidRPr="00E7360F">
        <w:rPr>
          <w:color w:val="000000"/>
          <w:sz w:val="24"/>
          <w:szCs w:val="24"/>
          <w:lang w:val="en-US"/>
        </w:rPr>
        <w:t xml:space="preserve">before a </w:t>
      </w:r>
      <w:r w:rsidRPr="00E7360F">
        <w:rPr>
          <w:i/>
          <w:iCs/>
          <w:color w:val="000000"/>
          <w:sz w:val="24"/>
          <w:szCs w:val="24"/>
          <w:lang w:val="en-US"/>
        </w:rPr>
        <w:t xml:space="preserve">that-dause </w:t>
      </w:r>
      <w:r w:rsidRPr="00E7360F">
        <w:rPr>
          <w:color w:val="000000"/>
          <w:sz w:val="24"/>
          <w:szCs w:val="24"/>
          <w:lang w:val="en-US"/>
        </w:rPr>
        <w:t xml:space="preserve">with </w:t>
      </w:r>
      <w:r w:rsidRPr="00E7360F">
        <w:rPr>
          <w:b/>
          <w:bCs/>
          <w:color w:val="000000"/>
          <w:sz w:val="24"/>
          <w:szCs w:val="24"/>
          <w:lang w:val="en-US"/>
        </w:rPr>
        <w:t xml:space="preserve">should </w:t>
      </w:r>
      <w:r w:rsidRPr="00E7360F">
        <w:rPr>
          <w:color w:val="000000"/>
          <w:sz w:val="24"/>
          <w:szCs w:val="24"/>
          <w:lang w:val="en-US"/>
        </w:rPr>
        <w:t>or the</w:t>
      </w:r>
      <w:r w:rsidRPr="00E7360F">
        <w:rPr>
          <w:color w:val="000000"/>
          <w:sz w:val="24"/>
          <w:szCs w:val="24"/>
          <w:lang w:val="en-US"/>
        </w:rPr>
        <w:br/>
      </w:r>
      <w:r w:rsidRPr="00E7360F">
        <w:rPr>
          <w:b/>
          <w:bCs/>
          <w:color w:val="000000"/>
          <w:sz w:val="24"/>
          <w:szCs w:val="24"/>
          <w:lang w:val="en-US"/>
        </w:rPr>
        <w:t xml:space="preserve">subjunctive </w:t>
      </w:r>
      <w:r w:rsidRPr="00E7360F">
        <w:rPr>
          <w:color w:val="000000"/>
          <w:sz w:val="24"/>
          <w:szCs w:val="24"/>
          <w:lang w:val="en-US"/>
        </w:rPr>
        <w:t xml:space="preserve">include </w:t>
      </w:r>
      <w:r w:rsidRPr="00E7360F">
        <w:rPr>
          <w:b/>
          <w:bCs/>
          <w:color w:val="000000"/>
          <w:sz w:val="24"/>
          <w:szCs w:val="24"/>
          <w:lang w:val="en-US"/>
        </w:rPr>
        <w:t>advise, ask, beg, command, demand, instruct, intend, order, request, require,</w:t>
      </w:r>
      <w:r w:rsidR="00057C4A">
        <w:rPr>
          <w:b/>
          <w:bCs/>
          <w:color w:val="000000"/>
          <w:sz w:val="24"/>
          <w:szCs w:val="24"/>
          <w:lang w:val="en-US"/>
        </w:rPr>
        <w:t xml:space="preserve"> </w:t>
      </w:r>
      <w:r w:rsidRPr="00E7360F">
        <w:rPr>
          <w:b/>
          <w:bCs/>
          <w:color w:val="000000"/>
          <w:sz w:val="24"/>
          <w:szCs w:val="24"/>
          <w:lang w:val="en-US"/>
        </w:rPr>
        <w:t xml:space="preserve">stipulate, warn. </w:t>
      </w:r>
      <w:r w:rsidRPr="00E7360F">
        <w:rPr>
          <w:color w:val="000000"/>
          <w:sz w:val="24"/>
          <w:szCs w:val="24"/>
          <w:lang w:val="en-US"/>
        </w:rPr>
        <w:t xml:space="preserve">Notice that we can also use </w:t>
      </w:r>
      <w:r w:rsidRPr="00E7360F">
        <w:rPr>
          <w:i/>
          <w:iCs/>
          <w:color w:val="000000"/>
          <w:sz w:val="24"/>
          <w:szCs w:val="24"/>
          <w:lang w:val="en-US"/>
        </w:rPr>
        <w:t xml:space="preserve">that-dauses </w:t>
      </w:r>
      <w:r w:rsidRPr="00E7360F">
        <w:rPr>
          <w:color w:val="000000"/>
          <w:sz w:val="24"/>
          <w:szCs w:val="24"/>
          <w:lang w:val="en-US"/>
        </w:rPr>
        <w:t xml:space="preserve">with </w:t>
      </w:r>
      <w:r w:rsidRPr="00E7360F">
        <w:rPr>
          <w:b/>
          <w:bCs/>
          <w:color w:val="000000"/>
          <w:sz w:val="24"/>
          <w:szCs w:val="24"/>
          <w:lang w:val="en-US"/>
        </w:rPr>
        <w:t xml:space="preserve">should </w:t>
      </w:r>
      <w:r w:rsidRPr="00E7360F">
        <w:rPr>
          <w:color w:val="000000"/>
          <w:sz w:val="24"/>
          <w:szCs w:val="24"/>
          <w:lang w:val="en-US"/>
        </w:rPr>
        <w:t xml:space="preserve">after </w:t>
      </w:r>
      <w:r w:rsidRPr="00E7360F">
        <w:rPr>
          <w:i/>
          <w:iCs/>
          <w:color w:val="000000"/>
          <w:sz w:val="24"/>
          <w:szCs w:val="24"/>
          <w:lang w:val="en-US"/>
        </w:rPr>
        <w:t xml:space="preserve">reporting clauses </w:t>
      </w:r>
      <w:r w:rsidRPr="00E7360F">
        <w:rPr>
          <w:color w:val="000000"/>
          <w:sz w:val="24"/>
          <w:szCs w:val="24"/>
          <w:lang w:val="en-US"/>
        </w:rPr>
        <w:t>with</w:t>
      </w:r>
      <w:r w:rsidR="00057C4A">
        <w:rPr>
          <w:color w:val="000000"/>
          <w:sz w:val="24"/>
          <w:szCs w:val="24"/>
          <w:lang w:val="en-US"/>
        </w:rPr>
        <w:t xml:space="preserve"> </w:t>
      </w:r>
      <w:r w:rsidRPr="00E7360F">
        <w:rPr>
          <w:color w:val="000000"/>
          <w:sz w:val="24"/>
          <w:szCs w:val="24"/>
          <w:lang w:val="en-US"/>
        </w:rPr>
        <w:t>nouns related to these verbs:</w:t>
      </w:r>
      <w:r w:rsidRPr="00E7360F">
        <w:rPr>
          <w:color w:val="000000"/>
          <w:sz w:val="24"/>
          <w:szCs w:val="24"/>
          <w:lang w:val="en-US"/>
        </w:rPr>
        <w:br/>
        <w:t xml:space="preserve">• The police gave an </w:t>
      </w:r>
      <w:r w:rsidRPr="00E7360F">
        <w:rPr>
          <w:b/>
          <w:bCs/>
          <w:color w:val="000000"/>
          <w:sz w:val="24"/>
          <w:szCs w:val="24"/>
          <w:lang w:val="en-US"/>
        </w:rPr>
        <w:t xml:space="preserve">order </w:t>
      </w:r>
      <w:r w:rsidRPr="00E7360F">
        <w:rPr>
          <w:color w:val="000000"/>
          <w:sz w:val="24"/>
          <w:szCs w:val="24"/>
          <w:lang w:val="en-US"/>
        </w:rPr>
        <w:t>that all weapons (should) be handed in immediately.</w:t>
      </w:r>
      <w:r w:rsidRPr="00E7360F">
        <w:rPr>
          <w:color w:val="000000"/>
          <w:sz w:val="24"/>
          <w:szCs w:val="24"/>
          <w:lang w:val="en-US"/>
        </w:rPr>
        <w:br/>
        <w:t xml:space="preserve">• The weather forecast gave a </w:t>
      </w:r>
      <w:r w:rsidRPr="00E7360F">
        <w:rPr>
          <w:b/>
          <w:bCs/>
          <w:color w:val="000000"/>
          <w:sz w:val="24"/>
          <w:szCs w:val="24"/>
          <w:lang w:val="en-US"/>
        </w:rPr>
        <w:t xml:space="preserve">warning </w:t>
      </w:r>
      <w:r w:rsidRPr="00E7360F">
        <w:rPr>
          <w:color w:val="000000"/>
          <w:sz w:val="24"/>
          <w:szCs w:val="24"/>
          <w:lang w:val="en-US"/>
        </w:rPr>
        <w:t>that people (should) be prepared for heavy snow.</w:t>
      </w:r>
      <w:r w:rsidRPr="00E7360F">
        <w:rPr>
          <w:color w:val="000000"/>
          <w:sz w:val="24"/>
          <w:szCs w:val="24"/>
          <w:lang w:val="en-US"/>
        </w:rPr>
        <w:br/>
        <w:t xml:space="preserve">We can use </w:t>
      </w:r>
      <w:r w:rsidRPr="00E7360F">
        <w:rPr>
          <w:b/>
          <w:bCs/>
          <w:color w:val="000000"/>
          <w:sz w:val="24"/>
          <w:szCs w:val="24"/>
          <w:lang w:val="en-US"/>
        </w:rPr>
        <w:t xml:space="preserve">should </w:t>
      </w:r>
      <w:r w:rsidRPr="00E7360F">
        <w:rPr>
          <w:color w:val="000000"/>
          <w:sz w:val="24"/>
          <w:szCs w:val="24"/>
          <w:lang w:val="en-US"/>
        </w:rPr>
        <w:t xml:space="preserve">in a </w:t>
      </w:r>
      <w:r w:rsidRPr="00E7360F">
        <w:rPr>
          <w:i/>
          <w:iCs/>
          <w:color w:val="000000"/>
          <w:sz w:val="24"/>
          <w:szCs w:val="24"/>
          <w:lang w:val="en-US"/>
        </w:rPr>
        <w:t xml:space="preserve">that-dause </w:t>
      </w:r>
      <w:r w:rsidRPr="00E7360F">
        <w:rPr>
          <w:color w:val="000000"/>
          <w:sz w:val="24"/>
          <w:szCs w:val="24"/>
          <w:lang w:val="en-US"/>
        </w:rPr>
        <w:t>when we talk about our own reaction to something we</w:t>
      </w:r>
      <w:r w:rsidRPr="00E7360F">
        <w:rPr>
          <w:color w:val="000000"/>
          <w:sz w:val="24"/>
          <w:szCs w:val="24"/>
          <w:lang w:val="en-US"/>
        </w:rPr>
        <w:br/>
        <w:t xml:space="preserve">are reporting, particularly after </w:t>
      </w:r>
      <w:r w:rsidRPr="00E7360F">
        <w:rPr>
          <w:b/>
          <w:bCs/>
          <w:color w:val="000000"/>
          <w:sz w:val="24"/>
          <w:szCs w:val="24"/>
          <w:lang w:val="en-US"/>
        </w:rPr>
        <w:t xml:space="preserve">be + adjective </w:t>
      </w:r>
      <w:r w:rsidRPr="00E7360F">
        <w:rPr>
          <w:color w:val="000000"/>
          <w:sz w:val="24"/>
          <w:szCs w:val="24"/>
          <w:lang w:val="en-US"/>
        </w:rPr>
        <w:t xml:space="preserve">(e.g. </w:t>
      </w:r>
      <w:r w:rsidRPr="00E7360F">
        <w:rPr>
          <w:b/>
          <w:bCs/>
          <w:color w:val="000000"/>
          <w:sz w:val="24"/>
          <w:szCs w:val="24"/>
          <w:lang w:val="en-US"/>
        </w:rPr>
        <w:t>amazed, anxious, concerned, disappointed,</w:t>
      </w:r>
      <w:r w:rsidRPr="00E7360F">
        <w:rPr>
          <w:b/>
          <w:bCs/>
          <w:color w:val="000000"/>
          <w:sz w:val="24"/>
          <w:szCs w:val="24"/>
          <w:lang w:val="en-US"/>
        </w:rPr>
        <w:br/>
        <w:t>surprised, upset):</w:t>
      </w:r>
      <w:r w:rsidRPr="00E7360F">
        <w:rPr>
          <w:b/>
          <w:bCs/>
          <w:color w:val="000000"/>
          <w:sz w:val="24"/>
          <w:szCs w:val="24"/>
          <w:lang w:val="en-US"/>
        </w:rPr>
        <w:br/>
      </w:r>
      <w:r w:rsidRPr="00E7360F">
        <w:rPr>
          <w:i/>
          <w:iCs/>
          <w:color w:val="000000"/>
          <w:sz w:val="24"/>
          <w:szCs w:val="24"/>
          <w:lang w:val="en-US"/>
        </w:rPr>
        <w:t xml:space="preserve">• I am concerned </w:t>
      </w:r>
      <w:r w:rsidRPr="00E7360F">
        <w:rPr>
          <w:color w:val="000000"/>
          <w:sz w:val="24"/>
          <w:szCs w:val="24"/>
          <w:lang w:val="en-US"/>
        </w:rPr>
        <w:t xml:space="preserve">that she </w:t>
      </w:r>
      <w:r w:rsidRPr="00E7360F">
        <w:rPr>
          <w:b/>
          <w:bCs/>
          <w:color w:val="000000"/>
          <w:sz w:val="24"/>
          <w:szCs w:val="24"/>
          <w:lang w:val="en-US"/>
        </w:rPr>
        <w:t xml:space="preserve">should think I </w:t>
      </w:r>
      <w:r w:rsidRPr="00E7360F">
        <w:rPr>
          <w:color w:val="000000"/>
          <w:sz w:val="24"/>
          <w:szCs w:val="24"/>
          <w:lang w:val="en-US"/>
        </w:rPr>
        <w:t xml:space="preserve">stole the money. </w:t>
      </w:r>
      <w:r w:rsidRPr="00E7360F">
        <w:rPr>
          <w:i/>
          <w:iCs/>
          <w:color w:val="000000"/>
          <w:sz w:val="24"/>
          <w:szCs w:val="24"/>
          <w:lang w:val="en-US"/>
        </w:rPr>
        <w:t>or</w:t>
      </w:r>
      <w:r w:rsidRPr="00E7360F">
        <w:rPr>
          <w:i/>
          <w:iCs/>
          <w:color w:val="000000"/>
          <w:sz w:val="24"/>
          <w:szCs w:val="24"/>
          <w:lang w:val="en-US"/>
        </w:rPr>
        <w:br/>
      </w:r>
      <w:r w:rsidRPr="00E7360F">
        <w:rPr>
          <w:color w:val="000000"/>
          <w:sz w:val="24"/>
          <w:szCs w:val="24"/>
          <w:lang w:val="en-US"/>
        </w:rPr>
        <w:t xml:space="preserve">• </w:t>
      </w:r>
      <w:r w:rsidRPr="00E7360F">
        <w:rPr>
          <w:i/>
          <w:iCs/>
          <w:color w:val="000000"/>
          <w:sz w:val="24"/>
          <w:szCs w:val="24"/>
          <w:lang w:val="en-US"/>
        </w:rPr>
        <w:t xml:space="preserve">I am concerned </w:t>
      </w:r>
      <w:r w:rsidRPr="00E7360F">
        <w:rPr>
          <w:color w:val="000000"/>
          <w:sz w:val="24"/>
          <w:szCs w:val="24"/>
          <w:lang w:val="en-US"/>
        </w:rPr>
        <w:t xml:space="preserve">that she </w:t>
      </w:r>
      <w:r w:rsidRPr="00E7360F">
        <w:rPr>
          <w:b/>
          <w:bCs/>
          <w:color w:val="000000"/>
          <w:sz w:val="24"/>
          <w:szCs w:val="24"/>
          <w:lang w:val="en-US"/>
        </w:rPr>
        <w:t xml:space="preserve">thinks I </w:t>
      </w:r>
      <w:r w:rsidRPr="00E7360F">
        <w:rPr>
          <w:color w:val="000000"/>
          <w:sz w:val="24"/>
          <w:szCs w:val="24"/>
          <w:lang w:val="en-US"/>
        </w:rPr>
        <w:t xml:space="preserve">stole the money, </w:t>
      </w:r>
      <w:r w:rsidRPr="00E7360F">
        <w:rPr>
          <w:i/>
          <w:iCs/>
          <w:color w:val="000000"/>
          <w:sz w:val="24"/>
          <w:szCs w:val="24"/>
          <w:lang w:val="en-US"/>
        </w:rPr>
        <w:t xml:space="preserve">(not </w:t>
      </w:r>
      <w:r w:rsidRPr="00E7360F">
        <w:rPr>
          <w:color w:val="000000"/>
          <w:sz w:val="24"/>
          <w:szCs w:val="24"/>
          <w:lang w:val="en-US"/>
        </w:rPr>
        <w:t>...that she think I stole...)</w:t>
      </w:r>
      <w:r w:rsidRPr="00E7360F">
        <w:rPr>
          <w:color w:val="000000"/>
          <w:sz w:val="24"/>
          <w:szCs w:val="24"/>
          <w:lang w:val="en-US"/>
        </w:rPr>
        <w:br/>
        <w:t xml:space="preserve">Notice that when we leave out </w:t>
      </w:r>
      <w:r w:rsidRPr="00E7360F">
        <w:rPr>
          <w:b/>
          <w:bCs/>
          <w:color w:val="000000"/>
          <w:sz w:val="24"/>
          <w:szCs w:val="24"/>
          <w:lang w:val="en-US"/>
        </w:rPr>
        <w:t xml:space="preserve">should </w:t>
      </w:r>
      <w:r w:rsidRPr="00E7360F">
        <w:rPr>
          <w:color w:val="000000"/>
          <w:sz w:val="24"/>
          <w:szCs w:val="24"/>
          <w:lang w:val="en-US"/>
        </w:rPr>
        <w:t>in sentences like this we use an ordinary tense, not an</w:t>
      </w:r>
      <w:r w:rsidRPr="00E7360F">
        <w:rPr>
          <w:color w:val="000000"/>
          <w:sz w:val="24"/>
          <w:szCs w:val="24"/>
          <w:lang w:val="en-US"/>
        </w:rPr>
        <w:br/>
        <w:t>infinitive. There is usually very little difference in meaning between sentences like this with and</w:t>
      </w:r>
      <w:r w:rsidRPr="00E7360F">
        <w:rPr>
          <w:color w:val="000000"/>
          <w:sz w:val="24"/>
          <w:szCs w:val="24"/>
          <w:lang w:val="en-US"/>
        </w:rPr>
        <w:br/>
        <w:t xml:space="preserve">without </w:t>
      </w:r>
      <w:r w:rsidRPr="00E7360F">
        <w:rPr>
          <w:b/>
          <w:bCs/>
          <w:color w:val="000000"/>
          <w:sz w:val="24"/>
          <w:szCs w:val="24"/>
          <w:lang w:val="en-US"/>
        </w:rPr>
        <w:t xml:space="preserve">should. </w:t>
      </w:r>
      <w:r w:rsidRPr="00E7360F">
        <w:rPr>
          <w:color w:val="000000"/>
          <w:sz w:val="24"/>
          <w:szCs w:val="24"/>
          <w:lang w:val="en-US"/>
        </w:rPr>
        <w:t xml:space="preserve">We leave out </w:t>
      </w:r>
      <w:r w:rsidRPr="00E7360F">
        <w:rPr>
          <w:b/>
          <w:bCs/>
          <w:color w:val="000000"/>
          <w:sz w:val="24"/>
          <w:szCs w:val="24"/>
          <w:lang w:val="en-US"/>
        </w:rPr>
        <w:t xml:space="preserve">should </w:t>
      </w:r>
      <w:r w:rsidRPr="00E7360F">
        <w:rPr>
          <w:color w:val="000000"/>
          <w:sz w:val="24"/>
          <w:szCs w:val="24"/>
          <w:lang w:val="en-US"/>
        </w:rPr>
        <w:t>in less formal contexts.</w:t>
      </w:r>
      <w:r w:rsidRPr="00E7360F">
        <w:rPr>
          <w:color w:val="000000"/>
          <w:sz w:val="24"/>
          <w:szCs w:val="24"/>
          <w:lang w:val="en-US"/>
        </w:rPr>
        <w:br/>
        <w:t xml:space="preserve">We can also use </w:t>
      </w:r>
      <w:r w:rsidRPr="00E7360F">
        <w:rPr>
          <w:b/>
          <w:bCs/>
          <w:color w:val="000000"/>
          <w:sz w:val="24"/>
          <w:szCs w:val="24"/>
          <w:lang w:val="en-US"/>
        </w:rPr>
        <w:t xml:space="preserve">should </w:t>
      </w:r>
      <w:r w:rsidRPr="00E7360F">
        <w:rPr>
          <w:color w:val="000000"/>
          <w:sz w:val="24"/>
          <w:szCs w:val="24"/>
          <w:lang w:val="en-US"/>
        </w:rPr>
        <w:t xml:space="preserve">or sometimes the subjunctive in a </w:t>
      </w:r>
      <w:r w:rsidRPr="00E7360F">
        <w:rPr>
          <w:i/>
          <w:iCs/>
          <w:color w:val="000000"/>
          <w:sz w:val="24"/>
          <w:szCs w:val="24"/>
          <w:lang w:val="en-US"/>
        </w:rPr>
        <w:t xml:space="preserve">that-dause </w:t>
      </w:r>
      <w:r w:rsidRPr="00E7360F">
        <w:rPr>
          <w:color w:val="000000"/>
          <w:sz w:val="24"/>
          <w:szCs w:val="24"/>
          <w:lang w:val="en-US"/>
        </w:rPr>
        <w:t xml:space="preserve">after </w:t>
      </w:r>
      <w:r w:rsidRPr="00E7360F">
        <w:rPr>
          <w:b/>
          <w:bCs/>
          <w:color w:val="000000"/>
          <w:sz w:val="24"/>
          <w:szCs w:val="24"/>
          <w:lang w:val="en-US"/>
        </w:rPr>
        <w:t xml:space="preserve">it </w:t>
      </w:r>
      <w:r w:rsidRPr="00E7360F">
        <w:rPr>
          <w:color w:val="000000"/>
          <w:sz w:val="24"/>
          <w:szCs w:val="24"/>
          <w:lang w:val="en-US"/>
        </w:rPr>
        <w:t xml:space="preserve">+ </w:t>
      </w:r>
      <w:r w:rsidRPr="00E7360F">
        <w:rPr>
          <w:b/>
          <w:bCs/>
          <w:color w:val="000000"/>
          <w:sz w:val="24"/>
          <w:szCs w:val="24"/>
          <w:lang w:val="en-US"/>
        </w:rPr>
        <w:t xml:space="preserve">be </w:t>
      </w:r>
      <w:r w:rsidRPr="00E7360F">
        <w:rPr>
          <w:color w:val="000000"/>
          <w:sz w:val="24"/>
          <w:szCs w:val="24"/>
          <w:lang w:val="en-US"/>
        </w:rPr>
        <w:t>+ adjective</w:t>
      </w:r>
      <w:r w:rsidRPr="00E7360F">
        <w:rPr>
          <w:color w:val="000000"/>
          <w:sz w:val="24"/>
          <w:szCs w:val="24"/>
          <w:lang w:val="en-US"/>
        </w:rPr>
        <w:br/>
      </w:r>
      <w:r w:rsidRPr="00E7360F">
        <w:rPr>
          <w:color w:val="000000"/>
          <w:sz w:val="24"/>
          <w:szCs w:val="24"/>
          <w:lang w:val="en-US"/>
        </w:rPr>
        <w:lastRenderedPageBreak/>
        <w:t xml:space="preserve">such as </w:t>
      </w:r>
      <w:r w:rsidRPr="00E7360F">
        <w:rPr>
          <w:b/>
          <w:bCs/>
          <w:color w:val="000000"/>
          <w:sz w:val="24"/>
          <w:szCs w:val="24"/>
          <w:lang w:val="en-US"/>
        </w:rPr>
        <w:t>crucial, essential, imperative, important, (in)appropriate, (un)necessary, vital:</w:t>
      </w:r>
      <w:r w:rsidRPr="00E7360F">
        <w:rPr>
          <w:b/>
          <w:bCs/>
          <w:color w:val="000000"/>
          <w:sz w:val="24"/>
          <w:szCs w:val="24"/>
          <w:lang w:val="en-US"/>
        </w:rPr>
        <w:br/>
        <w:t xml:space="preserve">• It is inappropriate </w:t>
      </w:r>
      <w:r w:rsidRPr="00E7360F">
        <w:rPr>
          <w:color w:val="000000"/>
          <w:sz w:val="24"/>
          <w:szCs w:val="24"/>
          <w:lang w:val="en-US"/>
        </w:rPr>
        <w:t xml:space="preserve">they </w:t>
      </w:r>
      <w:r w:rsidRPr="00E7360F">
        <w:rPr>
          <w:i/>
          <w:iCs/>
          <w:color w:val="000000"/>
          <w:sz w:val="24"/>
          <w:szCs w:val="24"/>
          <w:lang w:val="en-US"/>
        </w:rPr>
        <w:t xml:space="preserve">(should) be given </w:t>
      </w:r>
      <w:r w:rsidRPr="00E7360F">
        <w:rPr>
          <w:color w:val="000000"/>
          <w:sz w:val="24"/>
          <w:szCs w:val="24"/>
          <w:lang w:val="en-US"/>
        </w:rPr>
        <w:t xml:space="preserve">the award again, </w:t>
      </w:r>
      <w:r w:rsidRPr="00E7360F">
        <w:rPr>
          <w:i/>
          <w:iCs/>
          <w:color w:val="000000"/>
          <w:sz w:val="24"/>
          <w:szCs w:val="24"/>
          <w:lang w:val="en-US"/>
        </w:rPr>
        <w:t xml:space="preserve">(or </w:t>
      </w:r>
      <w:r w:rsidRPr="00E7360F">
        <w:rPr>
          <w:color w:val="000000"/>
          <w:sz w:val="24"/>
          <w:szCs w:val="24"/>
          <w:lang w:val="en-US"/>
        </w:rPr>
        <w:t xml:space="preserve">...they </w:t>
      </w:r>
      <w:r w:rsidRPr="00E7360F">
        <w:rPr>
          <w:b/>
          <w:bCs/>
          <w:color w:val="000000"/>
          <w:sz w:val="24"/>
          <w:szCs w:val="24"/>
          <w:lang w:val="en-US"/>
        </w:rPr>
        <w:t>are given...)</w:t>
      </w:r>
      <w:r w:rsidRPr="00E7360F">
        <w:rPr>
          <w:b/>
          <w:bCs/>
          <w:color w:val="000000"/>
          <w:sz w:val="24"/>
          <w:szCs w:val="24"/>
          <w:lang w:val="en-US"/>
        </w:rPr>
        <w:br/>
      </w:r>
      <w:r w:rsidRPr="00E7360F">
        <w:rPr>
          <w:color w:val="000000"/>
          <w:sz w:val="24"/>
          <w:szCs w:val="24"/>
          <w:lang w:val="en-US"/>
        </w:rPr>
        <w:t xml:space="preserve">• </w:t>
      </w:r>
      <w:r w:rsidRPr="00E7360F">
        <w:rPr>
          <w:b/>
          <w:bCs/>
          <w:color w:val="000000"/>
          <w:sz w:val="24"/>
          <w:szCs w:val="24"/>
          <w:lang w:val="en-US"/>
        </w:rPr>
        <w:t xml:space="preserve">It is important </w:t>
      </w:r>
      <w:r w:rsidRPr="00E7360F">
        <w:rPr>
          <w:color w:val="000000"/>
          <w:sz w:val="24"/>
          <w:szCs w:val="24"/>
          <w:lang w:val="en-US"/>
        </w:rPr>
        <w:t xml:space="preserve">that she </w:t>
      </w:r>
      <w:r w:rsidRPr="00E7360F">
        <w:rPr>
          <w:i/>
          <w:iCs/>
          <w:color w:val="000000"/>
          <w:sz w:val="24"/>
          <w:szCs w:val="24"/>
          <w:lang w:val="en-US"/>
        </w:rPr>
        <w:t xml:space="preserve">(should) understand </w:t>
      </w:r>
      <w:r w:rsidRPr="00E7360F">
        <w:rPr>
          <w:color w:val="000000"/>
          <w:sz w:val="24"/>
          <w:szCs w:val="24"/>
          <w:lang w:val="en-US"/>
        </w:rPr>
        <w:t xml:space="preserve">what her decision means, </w:t>
      </w:r>
      <w:r w:rsidRPr="00E7360F">
        <w:rPr>
          <w:i/>
          <w:iCs/>
          <w:color w:val="000000"/>
          <w:sz w:val="24"/>
          <w:szCs w:val="24"/>
          <w:lang w:val="en-US"/>
        </w:rPr>
        <w:t xml:space="preserve">(or </w:t>
      </w:r>
      <w:r w:rsidRPr="00E7360F">
        <w:rPr>
          <w:color w:val="000000"/>
          <w:sz w:val="24"/>
          <w:szCs w:val="24"/>
          <w:lang w:val="en-US"/>
        </w:rPr>
        <w:t>...she</w:t>
      </w:r>
      <w:r>
        <w:rPr>
          <w:color w:val="000000"/>
          <w:sz w:val="24"/>
          <w:szCs w:val="24"/>
          <w:lang w:val="en-US"/>
        </w:rPr>
        <w:t xml:space="preserve"> </w:t>
      </w:r>
      <w:r w:rsidRPr="00E7360F">
        <w:rPr>
          <w:b/>
          <w:bCs/>
          <w:color w:val="000000"/>
          <w:sz w:val="24"/>
          <w:szCs w:val="24"/>
          <w:lang w:val="en-US"/>
        </w:rPr>
        <w:t>understands...)</w:t>
      </w:r>
      <w:r w:rsidRPr="00E7360F">
        <w:rPr>
          <w:b/>
          <w:bCs/>
          <w:color w:val="000000"/>
          <w:sz w:val="24"/>
          <w:szCs w:val="24"/>
          <w:lang w:val="en-US"/>
        </w:rPr>
        <w:br/>
      </w:r>
    </w:p>
    <w:p w:rsidR="00E7360F" w:rsidRDefault="00E7360F" w:rsidP="001B0335">
      <w:pPr>
        <w:rPr>
          <w:rStyle w:val="10"/>
          <w:sz w:val="24"/>
          <w:szCs w:val="24"/>
          <w:lang w:val="en-US"/>
        </w:rPr>
      </w:pPr>
      <w:r>
        <w:rPr>
          <w:rStyle w:val="10"/>
          <w:sz w:val="24"/>
          <w:szCs w:val="24"/>
          <w:lang w:val="en-US"/>
        </w:rPr>
        <w:t xml:space="preserve">Case Study </w:t>
      </w:r>
    </w:p>
    <w:p w:rsidR="001B0335" w:rsidRPr="0042192A" w:rsidRDefault="001B0335" w:rsidP="001B0335">
      <w:pPr>
        <w:rPr>
          <w:sz w:val="24"/>
          <w:szCs w:val="24"/>
          <w:lang w:val="en-US"/>
        </w:rPr>
      </w:pPr>
      <w:r w:rsidRPr="0042192A">
        <w:rPr>
          <w:rStyle w:val="10"/>
          <w:sz w:val="24"/>
          <w:szCs w:val="24"/>
          <w:lang w:val="en-US"/>
        </w:rPr>
        <w:t xml:space="preserve">Activity 1 </w:t>
      </w:r>
      <w:r w:rsidRPr="0042192A">
        <w:rPr>
          <w:b/>
          <w:bCs/>
          <w:color w:val="000000"/>
          <w:sz w:val="24"/>
          <w:szCs w:val="24"/>
          <w:lang w:val="en-US"/>
        </w:rPr>
        <w:t>Classify the parts of the bus with the passengers’ comments. Write the correct letter A, B or C.</w:t>
      </w:r>
      <w:r w:rsidRPr="0042192A">
        <w:rPr>
          <w:b/>
          <w:bCs/>
          <w:color w:val="000000"/>
          <w:sz w:val="24"/>
          <w:szCs w:val="24"/>
          <w:lang w:val="en-US"/>
        </w:rPr>
        <w:br/>
      </w:r>
      <w:r w:rsidRPr="0042192A">
        <w:rPr>
          <w:color w:val="000000"/>
          <w:sz w:val="24"/>
          <w:szCs w:val="24"/>
          <w:lang w:val="en-US"/>
        </w:rPr>
        <w:t>A front B middle C back</w:t>
      </w:r>
      <w:r w:rsidRPr="0042192A">
        <w:rPr>
          <w:color w:val="000000"/>
          <w:sz w:val="24"/>
          <w:szCs w:val="24"/>
          <w:lang w:val="en-US"/>
        </w:rPr>
        <w:br/>
        <w:t>1 ‘OK, I suppose it is true to say that I don’t always obey the rules.’ D</w:t>
      </w:r>
      <w:r w:rsidRPr="0042192A">
        <w:rPr>
          <w:color w:val="000000"/>
          <w:sz w:val="24"/>
          <w:szCs w:val="24"/>
          <w:lang w:val="en-US"/>
        </w:rPr>
        <w:br/>
        <w:t>2 ‘You see, it’s like this. I always think ahead and don’t only focus on the present.’ .</w:t>
      </w:r>
      <w:r w:rsidRPr="0042192A">
        <w:rPr>
          <w:color w:val="000000"/>
          <w:sz w:val="24"/>
          <w:szCs w:val="24"/>
          <w:lang w:val="en-US"/>
        </w:rPr>
        <w:br/>
        <w:t>3 ‘I really do mean it! I can take responsibility for myself.’ . ’</w:t>
      </w:r>
      <w:r w:rsidRPr="0042192A">
        <w:rPr>
          <w:color w:val="000000"/>
          <w:sz w:val="24"/>
          <w:szCs w:val="24"/>
          <w:lang w:val="en-US"/>
        </w:rPr>
        <w:br/>
        <w:t>4 ‘Yes, I feel the same way. I also like to keep my distance from other passengers.’ n</w:t>
      </w:r>
      <w:r w:rsidRPr="0042192A">
        <w:rPr>
          <w:color w:val="000000"/>
          <w:sz w:val="24"/>
          <w:szCs w:val="24"/>
          <w:lang w:val="en-US"/>
        </w:rPr>
        <w:br/>
        <w:t>5 ‘That’s quite correct. I prefer being around other people.’ [ ]</w:t>
      </w:r>
      <w:r w:rsidRPr="0042192A">
        <w:rPr>
          <w:color w:val="000000"/>
          <w:sz w:val="24"/>
          <w:szCs w:val="24"/>
          <w:lang w:val="en-US"/>
        </w:rPr>
        <w:br/>
        <w:t>6 ‘I think I find it quite easy to express my ideas clearly.’ [</w:t>
      </w:r>
      <w:r w:rsidRPr="0042192A">
        <w:rPr>
          <w:color w:val="000000"/>
          <w:sz w:val="24"/>
          <w:szCs w:val="24"/>
          <w:lang w:val="en-US"/>
        </w:rPr>
        <w:br/>
        <w:t>7 ‘You may not believe me but I always wrant to try something new even when there’s a</w:t>
      </w:r>
      <w:r w:rsidRPr="0042192A">
        <w:rPr>
          <w:color w:val="000000"/>
          <w:sz w:val="24"/>
          <w:szCs w:val="24"/>
          <w:lang w:val="en-US"/>
        </w:rPr>
        <w:br/>
        <w:t>chance I wron’t succeed.</w:t>
      </w:r>
    </w:p>
    <w:p w:rsidR="00093875" w:rsidRPr="00093875" w:rsidRDefault="00093875" w:rsidP="00093875">
      <w:pPr>
        <w:rPr>
          <w:b/>
          <w:i/>
          <w:color w:val="000000"/>
          <w:sz w:val="24"/>
          <w:szCs w:val="24"/>
          <w:lang w:val="en-US"/>
        </w:rPr>
      </w:pPr>
      <w:r w:rsidRPr="0042192A">
        <w:rPr>
          <w:rStyle w:val="10"/>
          <w:sz w:val="24"/>
          <w:szCs w:val="24"/>
          <w:lang w:val="en-US"/>
        </w:rPr>
        <w:t xml:space="preserve">Activity </w:t>
      </w:r>
      <w:r>
        <w:rPr>
          <w:rStyle w:val="10"/>
          <w:sz w:val="24"/>
          <w:szCs w:val="24"/>
          <w:lang w:val="en-US"/>
        </w:rPr>
        <w:t xml:space="preserve">2 </w:t>
      </w:r>
      <w:r w:rsidR="00E7360F" w:rsidRPr="00E7360F">
        <w:rPr>
          <w:i/>
          <w:iCs/>
          <w:color w:val="000000"/>
          <w:sz w:val="24"/>
          <w:szCs w:val="24"/>
          <w:lang w:val="en-US"/>
        </w:rPr>
        <w:t>During an enquiry into the redevelopment of an old part of a city, the following things were</w:t>
      </w:r>
      <w:r>
        <w:rPr>
          <w:i/>
          <w:iCs/>
          <w:color w:val="000000"/>
          <w:sz w:val="24"/>
          <w:szCs w:val="24"/>
          <w:lang w:val="en-US"/>
        </w:rPr>
        <w:t xml:space="preserve"> </w:t>
      </w:r>
      <w:r w:rsidR="00E7360F" w:rsidRPr="00E7360F">
        <w:rPr>
          <w:i/>
          <w:iCs/>
          <w:color w:val="000000"/>
          <w:sz w:val="24"/>
          <w:szCs w:val="24"/>
          <w:lang w:val="en-US"/>
        </w:rPr>
        <w:t>said which became recommendations in the final report. Write the recommendations, using a</w:t>
      </w:r>
      <w:r w:rsidR="00E7360F" w:rsidRPr="00E7360F">
        <w:rPr>
          <w:i/>
          <w:iCs/>
          <w:color w:val="000000"/>
          <w:sz w:val="24"/>
          <w:szCs w:val="24"/>
          <w:lang w:val="en-US"/>
        </w:rPr>
        <w:br/>
        <w:t>that-clause with should, as in 1. (A)</w:t>
      </w:r>
      <w:r w:rsidR="00E7360F" w:rsidRPr="00E7360F">
        <w:rPr>
          <w:i/>
          <w:iCs/>
          <w:color w:val="000000"/>
          <w:sz w:val="24"/>
          <w:szCs w:val="24"/>
          <w:lang w:val="en-US"/>
        </w:rPr>
        <w:br/>
      </w:r>
      <w:r w:rsidR="00E7360F" w:rsidRPr="00E7360F">
        <w:rPr>
          <w:color w:val="000000"/>
          <w:sz w:val="24"/>
          <w:szCs w:val="24"/>
          <w:lang w:val="en-US"/>
        </w:rPr>
        <w:t>1 'There will need to be a redevelopment of the railway station.' We recommend thai the</w:t>
      </w:r>
      <w:r w:rsidR="00E7360F" w:rsidRPr="00E7360F">
        <w:rPr>
          <w:color w:val="000000"/>
          <w:sz w:val="24"/>
          <w:szCs w:val="24"/>
          <w:lang w:val="en-US"/>
        </w:rPr>
        <w:br/>
        <w:t>railway station should be redeveloped.</w:t>
      </w:r>
      <w:r w:rsidR="00E7360F" w:rsidRPr="00E7360F">
        <w:rPr>
          <w:color w:val="000000"/>
          <w:sz w:val="24"/>
          <w:szCs w:val="24"/>
          <w:lang w:val="en-US"/>
        </w:rPr>
        <w:br/>
        <w:t>2 'The project will have to be allocated public funds. Probably $10 million.' We suggest that...</w:t>
      </w:r>
      <w:r w:rsidR="00E7360F" w:rsidRPr="00E7360F">
        <w:rPr>
          <w:color w:val="000000"/>
          <w:sz w:val="24"/>
          <w:szCs w:val="24"/>
          <w:lang w:val="en-US"/>
        </w:rPr>
        <w:br/>
        <w:t>3 'I'd like to see a pedestrian precinct established.'</w:t>
      </w:r>
      <w:r w:rsidR="00E7360F" w:rsidRPr="00E7360F">
        <w:rPr>
          <w:color w:val="000000"/>
          <w:sz w:val="24"/>
          <w:szCs w:val="24"/>
          <w:lang w:val="en-US"/>
        </w:rPr>
        <w:br/>
        <w:t>4 'The redevelopment must be completed within five years.'</w:t>
      </w:r>
      <w:r w:rsidR="00E7360F" w:rsidRPr="00E7360F">
        <w:rPr>
          <w:color w:val="000000"/>
          <w:sz w:val="24"/>
          <w:szCs w:val="24"/>
          <w:lang w:val="en-US"/>
        </w:rPr>
        <w:br/>
        <w:t>5 'We want a committee to be set up to monitor progress.'</w:t>
      </w:r>
      <w:r w:rsidR="00E7360F" w:rsidRPr="00E7360F">
        <w:rPr>
          <w:color w:val="000000"/>
          <w:sz w:val="24"/>
          <w:szCs w:val="24"/>
          <w:lang w:val="en-US"/>
        </w:rPr>
        <w:br/>
      </w:r>
      <w:r>
        <w:rPr>
          <w:rStyle w:val="10"/>
          <w:sz w:val="24"/>
          <w:szCs w:val="24"/>
          <w:lang w:val="en-US"/>
        </w:rPr>
        <w:t>Activity 3</w:t>
      </w:r>
      <w:r w:rsidRPr="0042192A">
        <w:rPr>
          <w:rStyle w:val="10"/>
          <w:sz w:val="24"/>
          <w:szCs w:val="24"/>
          <w:lang w:val="en-US"/>
        </w:rPr>
        <w:t xml:space="preserve"> </w:t>
      </w:r>
      <w:r w:rsidR="00E7360F" w:rsidRPr="00E7360F">
        <w:rPr>
          <w:b/>
          <w:bCs/>
          <w:color w:val="000000"/>
          <w:sz w:val="24"/>
          <w:szCs w:val="24"/>
          <w:lang w:val="en-US"/>
        </w:rPr>
        <w:t xml:space="preserve"> </w:t>
      </w:r>
      <w:r w:rsidR="00E7360F" w:rsidRPr="00E7360F">
        <w:rPr>
          <w:i/>
          <w:iCs/>
          <w:color w:val="000000"/>
          <w:sz w:val="24"/>
          <w:szCs w:val="24"/>
          <w:lang w:val="en-US"/>
        </w:rPr>
        <w:t>Expand these notes to report these suggestions, requests, advice, etc. Add one of the following</w:t>
      </w:r>
      <w:r>
        <w:rPr>
          <w:i/>
          <w:iCs/>
          <w:color w:val="000000"/>
          <w:sz w:val="24"/>
          <w:szCs w:val="24"/>
          <w:lang w:val="en-US"/>
        </w:rPr>
        <w:t xml:space="preserve"> </w:t>
      </w:r>
      <w:r w:rsidR="00E7360F" w:rsidRPr="00E7360F">
        <w:rPr>
          <w:i/>
          <w:iCs/>
          <w:color w:val="000000"/>
          <w:sz w:val="24"/>
          <w:szCs w:val="24"/>
          <w:lang w:val="en-US"/>
        </w:rPr>
        <w:t>words where ... is written. In most cases, more than one word is possible, but use each word</w:t>
      </w:r>
      <w:r>
        <w:rPr>
          <w:i/>
          <w:iCs/>
          <w:color w:val="000000"/>
          <w:sz w:val="24"/>
          <w:szCs w:val="24"/>
          <w:lang w:val="en-US"/>
        </w:rPr>
        <w:t xml:space="preserve"> </w:t>
      </w:r>
      <w:r w:rsidR="00E7360F" w:rsidRPr="00E7360F">
        <w:rPr>
          <w:i/>
          <w:iCs/>
          <w:color w:val="000000"/>
          <w:sz w:val="24"/>
          <w:szCs w:val="24"/>
          <w:lang w:val="en-US"/>
        </w:rPr>
        <w:t xml:space="preserve">only once. Use a that-clause with </w:t>
      </w:r>
      <w:r w:rsidR="00E7360F" w:rsidRPr="00E7360F">
        <w:rPr>
          <w:color w:val="000000"/>
          <w:sz w:val="24"/>
          <w:szCs w:val="24"/>
          <w:lang w:val="en-US"/>
        </w:rPr>
        <w:t xml:space="preserve">should </w:t>
      </w:r>
      <w:r w:rsidR="00E7360F" w:rsidRPr="00E7360F">
        <w:rPr>
          <w:i/>
          <w:iCs/>
          <w:color w:val="000000"/>
          <w:sz w:val="24"/>
          <w:szCs w:val="24"/>
          <w:lang w:val="en-US"/>
        </w:rPr>
        <w:t>in your report. (A-D)</w:t>
      </w:r>
      <w:r w:rsidR="00E7360F" w:rsidRPr="00E7360F">
        <w:rPr>
          <w:i/>
          <w:iCs/>
          <w:color w:val="000000"/>
          <w:sz w:val="24"/>
          <w:szCs w:val="24"/>
          <w:lang w:val="en-US"/>
        </w:rPr>
        <w:br/>
      </w:r>
      <w:r w:rsidR="00E7360F" w:rsidRPr="00093875">
        <w:rPr>
          <w:b/>
          <w:i/>
          <w:color w:val="000000"/>
          <w:sz w:val="24"/>
          <w:szCs w:val="24"/>
          <w:lang w:val="en-US"/>
        </w:rPr>
        <w:t>amazed anxious contended demanded disappointed</w:t>
      </w:r>
      <w:r w:rsidRPr="00093875">
        <w:rPr>
          <w:b/>
          <w:i/>
          <w:color w:val="000000"/>
          <w:sz w:val="24"/>
          <w:szCs w:val="24"/>
          <w:lang w:val="en-US"/>
        </w:rPr>
        <w:t xml:space="preserve"> </w:t>
      </w:r>
      <w:r w:rsidR="00E7360F" w:rsidRPr="00093875">
        <w:rPr>
          <w:b/>
          <w:i/>
          <w:color w:val="000000"/>
          <w:sz w:val="24"/>
          <w:szCs w:val="24"/>
          <w:lang w:val="en-US"/>
        </w:rPr>
        <w:t>proposed stipulates suggested surprised</w:t>
      </w:r>
    </w:p>
    <w:p w:rsidR="00E7360F" w:rsidRPr="00093875" w:rsidRDefault="00E7360F" w:rsidP="00093875">
      <w:pPr>
        <w:rPr>
          <w:color w:val="000000"/>
          <w:sz w:val="24"/>
          <w:szCs w:val="24"/>
          <w:lang w:val="en-US"/>
        </w:rPr>
      </w:pPr>
      <w:r w:rsidRPr="00E7360F">
        <w:rPr>
          <w:color w:val="000000"/>
          <w:sz w:val="24"/>
          <w:szCs w:val="24"/>
          <w:lang w:val="en-US"/>
        </w:rPr>
        <w:br/>
        <w:t>1 The law ... / new cars / fitted with seatbelts. Die Low stipulates thai new cars should be</w:t>
      </w:r>
      <w:r w:rsidRPr="00E7360F">
        <w:rPr>
          <w:color w:val="000000"/>
          <w:sz w:val="24"/>
          <w:szCs w:val="24"/>
          <w:lang w:val="en-US"/>
        </w:rPr>
        <w:br/>
        <w:t>•fitted with seatbelts.</w:t>
      </w:r>
      <w:r w:rsidRPr="00E7360F">
        <w:rPr>
          <w:color w:val="000000"/>
          <w:sz w:val="24"/>
          <w:szCs w:val="24"/>
          <w:lang w:val="en-US"/>
        </w:rPr>
        <w:br/>
        <w:t>2 I am ... / anyone / object to the proposal. I am amazed that anyone should object to the</w:t>
      </w:r>
      <w:r w:rsidRPr="00E7360F">
        <w:rPr>
          <w:color w:val="000000"/>
          <w:sz w:val="24"/>
          <w:szCs w:val="24"/>
          <w:lang w:val="en-US"/>
        </w:rPr>
        <w:br/>
        <w:t>proposal.</w:t>
      </w:r>
      <w:r w:rsidRPr="00E7360F">
        <w:rPr>
          <w:color w:val="000000"/>
          <w:sz w:val="24"/>
          <w:szCs w:val="24"/>
          <w:lang w:val="en-US"/>
        </w:rPr>
        <w:br/>
        <w:t>3 I... to Paul / work in industry before starting university.</w:t>
      </w:r>
      <w:r w:rsidRPr="00E7360F">
        <w:rPr>
          <w:color w:val="000000"/>
          <w:sz w:val="24"/>
          <w:szCs w:val="24"/>
          <w:lang w:val="en-US"/>
        </w:rPr>
        <w:br/>
        <w:t>4 She ... / people / allowed to vote at the age of 16.</w:t>
      </w:r>
      <w:r w:rsidRPr="00E7360F">
        <w:rPr>
          <w:color w:val="000000"/>
          <w:sz w:val="24"/>
          <w:szCs w:val="24"/>
          <w:lang w:val="en-US"/>
        </w:rPr>
        <w:br/>
        <w:t>5 I am ... / she / feel annoyed.</w:t>
      </w:r>
      <w:r w:rsidRPr="00E7360F">
        <w:rPr>
          <w:color w:val="000000"/>
          <w:sz w:val="24"/>
          <w:szCs w:val="24"/>
          <w:lang w:val="en-US"/>
        </w:rPr>
        <w:br/>
        <w:t>6 We ... / the money / returned to the investors.</w:t>
      </w:r>
      <w:r w:rsidRPr="00E7360F">
        <w:rPr>
          <w:color w:val="000000"/>
          <w:sz w:val="24"/>
          <w:szCs w:val="24"/>
          <w:lang w:val="en-US"/>
        </w:rPr>
        <w:br/>
        <w:t>7 I am... / she / want to leave so early.</w:t>
      </w:r>
      <w:r w:rsidRPr="00E7360F">
        <w:rPr>
          <w:color w:val="000000"/>
          <w:sz w:val="24"/>
          <w:szCs w:val="24"/>
          <w:lang w:val="en-US"/>
        </w:rPr>
        <w:br/>
        <w:t>8 The chairperson... / Carrington / become a non-voting member of the committee.</w:t>
      </w:r>
      <w:r w:rsidRPr="00E7360F">
        <w:rPr>
          <w:color w:val="000000"/>
          <w:sz w:val="24"/>
          <w:szCs w:val="24"/>
          <w:lang w:val="en-US"/>
        </w:rPr>
        <w:br/>
      </w:r>
      <w:r w:rsidRPr="00093875">
        <w:rPr>
          <w:color w:val="000000"/>
          <w:sz w:val="24"/>
          <w:szCs w:val="24"/>
          <w:lang w:val="en-US"/>
        </w:rPr>
        <w:t>9 I was... / Susan / involved in the decision.</w:t>
      </w:r>
    </w:p>
    <w:p w:rsidR="00093875" w:rsidRDefault="00093875" w:rsidP="00093875">
      <w:pPr>
        <w:rPr>
          <w:i/>
          <w:sz w:val="24"/>
          <w:szCs w:val="24"/>
          <w:lang w:val="en-US"/>
        </w:rPr>
      </w:pPr>
      <w:r w:rsidRPr="0042192A">
        <w:rPr>
          <w:rStyle w:val="10"/>
          <w:sz w:val="24"/>
          <w:szCs w:val="24"/>
          <w:lang w:val="en-US"/>
        </w:rPr>
        <w:t xml:space="preserve">Activity </w:t>
      </w:r>
      <w:r>
        <w:rPr>
          <w:rStyle w:val="10"/>
          <w:sz w:val="24"/>
          <w:szCs w:val="24"/>
          <w:lang w:val="en-US"/>
        </w:rPr>
        <w:t xml:space="preserve">4 </w:t>
      </w:r>
      <w:r w:rsidR="00E7360F" w:rsidRPr="00093875">
        <w:rPr>
          <w:i/>
          <w:iCs/>
          <w:color w:val="000000"/>
          <w:sz w:val="24"/>
          <w:szCs w:val="24"/>
          <w:lang w:val="en-US"/>
        </w:rPr>
        <w:t xml:space="preserve">What advice would you give to people described in these situations? Start </w:t>
      </w:r>
      <w:r w:rsidR="00E7360F" w:rsidRPr="00093875">
        <w:rPr>
          <w:color w:val="000000"/>
          <w:sz w:val="24"/>
          <w:szCs w:val="24"/>
          <w:lang w:val="en-US"/>
        </w:rPr>
        <w:t xml:space="preserve">It is + adjective </w:t>
      </w:r>
      <w:r w:rsidR="00E7360F" w:rsidRPr="00093875">
        <w:rPr>
          <w:i/>
          <w:iCs/>
          <w:color w:val="000000"/>
          <w:sz w:val="24"/>
          <w:szCs w:val="24"/>
          <w:lang w:val="en-US"/>
        </w:rPr>
        <w:t>and</w:t>
      </w:r>
      <w:r>
        <w:rPr>
          <w:i/>
          <w:iCs/>
          <w:color w:val="000000"/>
          <w:sz w:val="24"/>
          <w:szCs w:val="24"/>
          <w:lang w:val="en-US"/>
        </w:rPr>
        <w:t xml:space="preserve"> </w:t>
      </w:r>
      <w:r w:rsidR="00E7360F" w:rsidRPr="00093875">
        <w:rPr>
          <w:i/>
          <w:iCs/>
          <w:color w:val="000000"/>
          <w:sz w:val="24"/>
          <w:szCs w:val="24"/>
          <w:lang w:val="en-US"/>
        </w:rPr>
        <w:t xml:space="preserve">then a that-clause with </w:t>
      </w:r>
      <w:r w:rsidR="00E7360F" w:rsidRPr="00093875">
        <w:rPr>
          <w:color w:val="000000"/>
          <w:sz w:val="24"/>
          <w:szCs w:val="24"/>
          <w:lang w:val="en-US"/>
        </w:rPr>
        <w:t xml:space="preserve">should. </w:t>
      </w:r>
      <w:r w:rsidR="00E7360F" w:rsidRPr="00093875">
        <w:rPr>
          <w:i/>
          <w:iCs/>
          <w:color w:val="000000"/>
          <w:sz w:val="24"/>
          <w:szCs w:val="24"/>
          <w:lang w:val="en-US"/>
        </w:rPr>
        <w:t xml:space="preserve">Use one of the adjectives in </w:t>
      </w:r>
      <w:r w:rsidR="00E7360F" w:rsidRPr="00093875">
        <w:rPr>
          <w:color w:val="000000"/>
          <w:sz w:val="24"/>
          <w:szCs w:val="24"/>
          <w:lang w:val="en-US"/>
        </w:rPr>
        <w:t xml:space="preserve">E </w:t>
      </w:r>
      <w:r w:rsidR="00E7360F" w:rsidRPr="00093875">
        <w:rPr>
          <w:i/>
          <w:iCs/>
          <w:color w:val="000000"/>
          <w:sz w:val="24"/>
          <w:szCs w:val="24"/>
          <w:lang w:val="en-US"/>
        </w:rPr>
        <w:t>opposite. (E)</w:t>
      </w:r>
      <w:r w:rsidR="00E7360F" w:rsidRPr="00093875">
        <w:rPr>
          <w:i/>
          <w:iCs/>
          <w:color w:val="000000"/>
          <w:sz w:val="24"/>
          <w:szCs w:val="24"/>
          <w:lang w:val="en-US"/>
        </w:rPr>
        <w:br/>
      </w:r>
      <w:r w:rsidR="00E7360F" w:rsidRPr="00093875">
        <w:rPr>
          <w:color w:val="000000"/>
          <w:sz w:val="24"/>
          <w:szCs w:val="24"/>
          <w:lang w:val="en-US"/>
        </w:rPr>
        <w:t>1 Someone who is going to climb Mt Everest. It is vital that they should go with a local</w:t>
      </w:r>
      <w:r w:rsidRPr="00093875">
        <w:rPr>
          <w:color w:val="000000"/>
          <w:sz w:val="24"/>
          <w:szCs w:val="24"/>
          <w:lang w:val="en-US"/>
        </w:rPr>
        <w:t xml:space="preserve"> </w:t>
      </w:r>
      <w:r w:rsidR="00E7360F" w:rsidRPr="00093875">
        <w:rPr>
          <w:color w:val="000000"/>
          <w:sz w:val="24"/>
          <w:szCs w:val="24"/>
          <w:lang w:val="en-US"/>
        </w:rPr>
        <w:t>guide.</w:t>
      </w:r>
      <w:r w:rsidR="00E7360F" w:rsidRPr="00093875">
        <w:rPr>
          <w:color w:val="000000"/>
          <w:sz w:val="24"/>
          <w:szCs w:val="24"/>
          <w:lang w:val="en-US"/>
        </w:rPr>
        <w:br/>
        <w:t>2 Someone who is trying to give up smoking.</w:t>
      </w:r>
      <w:r w:rsidR="00E7360F" w:rsidRPr="00093875">
        <w:rPr>
          <w:color w:val="000000"/>
          <w:sz w:val="24"/>
          <w:szCs w:val="24"/>
          <w:lang w:val="en-US"/>
        </w:rPr>
        <w:br/>
        <w:t>3 Someone who wants to learn to play the bagpipes.</w:t>
      </w:r>
      <w:r w:rsidRPr="00093875">
        <w:rPr>
          <w:i/>
          <w:sz w:val="24"/>
          <w:szCs w:val="24"/>
          <w:lang w:val="en-US"/>
        </w:rPr>
        <w:t xml:space="preserve"> </w:t>
      </w:r>
    </w:p>
    <w:p w:rsidR="00093875" w:rsidRPr="003008B8" w:rsidRDefault="00093875" w:rsidP="00093875">
      <w:pPr>
        <w:rPr>
          <w:i/>
          <w:sz w:val="24"/>
          <w:szCs w:val="24"/>
          <w:lang w:val="en-GB"/>
        </w:rPr>
      </w:pPr>
      <w:r w:rsidRPr="003008B8">
        <w:rPr>
          <w:i/>
          <w:sz w:val="24"/>
          <w:szCs w:val="24"/>
          <w:lang w:val="en-US"/>
        </w:rPr>
        <w:t>Advanced Grammar in Use Martin Hewing</w:t>
      </w:r>
      <w:r w:rsidRPr="003008B8">
        <w:rPr>
          <w:rStyle w:val="fontstyle01"/>
          <w:i/>
          <w:sz w:val="24"/>
          <w:szCs w:val="24"/>
          <w:lang w:val="en-US"/>
        </w:rPr>
        <w:t xml:space="preserve"> </w:t>
      </w:r>
      <w:hyperlink r:id="rId221" w:history="1">
        <w:r w:rsidRPr="003008B8">
          <w:rPr>
            <w:rStyle w:val="a6"/>
            <w:i/>
            <w:sz w:val="24"/>
            <w:szCs w:val="24"/>
            <w:lang w:val="en-US"/>
          </w:rPr>
          <w:t>http://www.cambridge.org</w:t>
        </w:r>
      </w:hyperlink>
      <w:r w:rsidRPr="003008B8">
        <w:rPr>
          <w:i/>
          <w:sz w:val="24"/>
          <w:szCs w:val="24"/>
          <w:lang w:val="en-US"/>
        </w:rPr>
        <w:t xml:space="preserve"> © Cambridge University Press 1999</w:t>
      </w:r>
      <w:r>
        <w:rPr>
          <w:i/>
          <w:sz w:val="24"/>
          <w:szCs w:val="24"/>
          <w:lang w:val="en-US"/>
        </w:rPr>
        <w:t xml:space="preserve">. </w:t>
      </w:r>
      <w:r w:rsidRPr="003008B8">
        <w:rPr>
          <w:i/>
          <w:sz w:val="24"/>
          <w:szCs w:val="24"/>
          <w:lang w:val="en-GB"/>
        </w:rPr>
        <w:t>McCarthy, M. and O’Dell, F. (2004) English Phrasal Verbs in Use. Cambridge: CUP</w:t>
      </w:r>
    </w:p>
    <w:p w:rsidR="00093875" w:rsidRPr="003008B8" w:rsidRDefault="00093875" w:rsidP="00093875">
      <w:pPr>
        <w:spacing w:after="120"/>
        <w:jc w:val="both"/>
        <w:rPr>
          <w:i/>
          <w:sz w:val="24"/>
          <w:szCs w:val="24"/>
          <w:lang w:val="en-GB"/>
        </w:rPr>
      </w:pPr>
      <w:r w:rsidRPr="003008B8">
        <w:rPr>
          <w:i/>
          <w:sz w:val="24"/>
          <w:szCs w:val="24"/>
          <w:lang w:val="en-GB"/>
        </w:rPr>
        <w:t>Redman, S. (1997) English Vocabulary in Use – Pre-intermediate. Cambridge: CUP</w:t>
      </w:r>
    </w:p>
    <w:p w:rsidR="00093875" w:rsidRPr="003008B8" w:rsidRDefault="00093875" w:rsidP="00093875">
      <w:pPr>
        <w:spacing w:after="120"/>
        <w:jc w:val="both"/>
        <w:rPr>
          <w:i/>
          <w:sz w:val="24"/>
          <w:szCs w:val="24"/>
          <w:lang w:val="en-GB"/>
        </w:rPr>
      </w:pPr>
      <w:r w:rsidRPr="003008B8">
        <w:rPr>
          <w:i/>
          <w:sz w:val="24"/>
          <w:szCs w:val="24"/>
          <w:lang w:val="en-GB"/>
        </w:rPr>
        <w:t>Thomas, B.J. (1986) Intermediate Vocabulary. Harlow: Longman</w:t>
      </w:r>
    </w:p>
    <w:p w:rsidR="00B34F10" w:rsidRPr="00093875" w:rsidRDefault="00B34F10" w:rsidP="00093875">
      <w:pPr>
        <w:rPr>
          <w:sz w:val="24"/>
          <w:szCs w:val="24"/>
          <w:lang w:val="en-US"/>
        </w:rPr>
      </w:pPr>
    </w:p>
    <w:p w:rsidR="0002262E" w:rsidRDefault="006224FD" w:rsidP="0002262E">
      <w:pPr>
        <w:rPr>
          <w:b/>
          <w:sz w:val="24"/>
          <w:szCs w:val="24"/>
          <w:lang w:val="en-GB"/>
        </w:rPr>
      </w:pPr>
      <w:r>
        <w:rPr>
          <w:sz w:val="28"/>
          <w:szCs w:val="28"/>
          <w:lang w:val="en-US"/>
        </w:rPr>
        <w:t xml:space="preserve">LESSON </w:t>
      </w:r>
      <w:r w:rsidR="00093875">
        <w:rPr>
          <w:sz w:val="28"/>
          <w:szCs w:val="28"/>
          <w:lang w:val="en-US"/>
        </w:rPr>
        <w:t xml:space="preserve"> </w:t>
      </w:r>
      <w:r w:rsidR="00093875" w:rsidRPr="0002262E">
        <w:rPr>
          <w:sz w:val="28"/>
          <w:szCs w:val="28"/>
          <w:lang w:val="en-US"/>
        </w:rPr>
        <w:t xml:space="preserve">№ </w:t>
      </w:r>
      <w:r w:rsidR="00093875">
        <w:rPr>
          <w:sz w:val="28"/>
          <w:szCs w:val="28"/>
          <w:lang w:val="en-US"/>
        </w:rPr>
        <w:t>37</w:t>
      </w:r>
      <w:r w:rsidR="00093875" w:rsidRPr="0002262E">
        <w:rPr>
          <w:sz w:val="28"/>
          <w:szCs w:val="28"/>
          <w:lang w:val="en-US"/>
        </w:rPr>
        <w:t xml:space="preserve"> </w:t>
      </w:r>
      <w:r w:rsidRPr="00335D2D">
        <w:rPr>
          <w:b/>
          <w:sz w:val="28"/>
          <w:szCs w:val="28"/>
          <w:lang w:val="en-US"/>
        </w:rPr>
        <w:t xml:space="preserve">THEME </w:t>
      </w:r>
      <w:r w:rsidR="00093875">
        <w:rPr>
          <w:b/>
          <w:sz w:val="28"/>
          <w:szCs w:val="28"/>
          <w:lang w:val="en-US"/>
        </w:rPr>
        <w:t xml:space="preserve">: </w:t>
      </w:r>
      <w:r w:rsidRPr="00335D2D">
        <w:rPr>
          <w:b/>
          <w:sz w:val="28"/>
          <w:szCs w:val="28"/>
          <w:lang w:val="en-US"/>
        </w:rPr>
        <w:t>Relative Clauses</w:t>
      </w:r>
      <w:r w:rsidR="0002262E" w:rsidRPr="0002262E">
        <w:rPr>
          <w:b/>
          <w:sz w:val="24"/>
          <w:szCs w:val="24"/>
          <w:lang w:val="en-GB"/>
        </w:rPr>
        <w:t xml:space="preserve"> </w:t>
      </w:r>
    </w:p>
    <w:p w:rsidR="0002262E" w:rsidRPr="00C1510B" w:rsidRDefault="0002262E" w:rsidP="0002262E">
      <w:pPr>
        <w:rPr>
          <w:b/>
          <w:sz w:val="24"/>
          <w:szCs w:val="24"/>
          <w:lang w:val="en-GB"/>
        </w:rPr>
      </w:pPr>
      <w:r w:rsidRPr="00C1510B">
        <w:rPr>
          <w:b/>
          <w:sz w:val="24"/>
          <w:szCs w:val="24"/>
          <w:lang w:val="en-GB"/>
        </w:rPr>
        <w:t>Aims</w:t>
      </w:r>
      <w:r>
        <w:rPr>
          <w:b/>
          <w:sz w:val="24"/>
          <w:szCs w:val="24"/>
          <w:lang w:val="en-GB"/>
        </w:rPr>
        <w:t xml:space="preserve">: </w:t>
      </w:r>
    </w:p>
    <w:p w:rsidR="0002262E" w:rsidRPr="0002262E" w:rsidRDefault="0002262E" w:rsidP="0002262E">
      <w:pPr>
        <w:widowControl/>
        <w:numPr>
          <w:ilvl w:val="0"/>
          <w:numId w:val="70"/>
        </w:numPr>
        <w:autoSpaceDE/>
        <w:autoSpaceDN/>
        <w:rPr>
          <w:sz w:val="24"/>
          <w:szCs w:val="24"/>
          <w:lang w:val="en-GB"/>
        </w:rPr>
      </w:pPr>
      <w:r w:rsidRPr="0002262E">
        <w:rPr>
          <w:sz w:val="24"/>
          <w:szCs w:val="24"/>
          <w:lang w:val="en-GB"/>
        </w:rPr>
        <w:t>to develop students’ awareness of</w:t>
      </w:r>
      <w:r w:rsidRPr="0002262E">
        <w:rPr>
          <w:b/>
          <w:sz w:val="28"/>
          <w:szCs w:val="28"/>
          <w:lang w:val="en-US"/>
        </w:rPr>
        <w:t xml:space="preserve"> </w:t>
      </w:r>
      <w:r w:rsidRPr="0002262E">
        <w:rPr>
          <w:sz w:val="24"/>
          <w:szCs w:val="28"/>
          <w:lang w:val="en-US"/>
        </w:rPr>
        <w:t>Relative Clauses</w:t>
      </w:r>
      <w:r w:rsidRPr="0002262E">
        <w:rPr>
          <w:szCs w:val="24"/>
          <w:lang w:val="en-GB"/>
        </w:rPr>
        <w:t xml:space="preserve"> </w:t>
      </w:r>
    </w:p>
    <w:p w:rsidR="0002262E" w:rsidRPr="0002262E" w:rsidRDefault="0002262E" w:rsidP="0002262E">
      <w:pPr>
        <w:widowControl/>
        <w:numPr>
          <w:ilvl w:val="0"/>
          <w:numId w:val="70"/>
        </w:numPr>
        <w:autoSpaceDE/>
        <w:autoSpaceDN/>
        <w:rPr>
          <w:sz w:val="24"/>
          <w:szCs w:val="24"/>
          <w:lang w:val="en-GB"/>
        </w:rPr>
      </w:pPr>
      <w:r w:rsidRPr="0002262E">
        <w:rPr>
          <w:sz w:val="24"/>
          <w:szCs w:val="24"/>
          <w:lang w:val="en-GB"/>
        </w:rPr>
        <w:t xml:space="preserve">to enable students to use </w:t>
      </w:r>
      <w:r w:rsidRPr="0002262E">
        <w:rPr>
          <w:sz w:val="24"/>
          <w:szCs w:val="28"/>
          <w:lang w:val="en-US"/>
        </w:rPr>
        <w:t>Relative Clauses</w:t>
      </w:r>
      <w:r w:rsidRPr="0002262E">
        <w:rPr>
          <w:szCs w:val="24"/>
          <w:lang w:val="en-GB"/>
        </w:rPr>
        <w:t xml:space="preserve"> </w:t>
      </w:r>
      <w:r w:rsidRPr="0002262E">
        <w:rPr>
          <w:sz w:val="24"/>
          <w:szCs w:val="24"/>
          <w:lang w:val="en-GB"/>
        </w:rPr>
        <w:t>appropriately in communication</w:t>
      </w:r>
    </w:p>
    <w:p w:rsidR="0002262E" w:rsidRPr="00C1510B" w:rsidRDefault="0002262E" w:rsidP="0002262E">
      <w:pPr>
        <w:ind w:left="360"/>
        <w:rPr>
          <w:b/>
          <w:sz w:val="24"/>
          <w:szCs w:val="24"/>
          <w:lang w:val="en-GB"/>
        </w:rPr>
      </w:pPr>
    </w:p>
    <w:p w:rsidR="0002262E" w:rsidRPr="00C1510B" w:rsidRDefault="0002262E" w:rsidP="0002262E">
      <w:pPr>
        <w:rPr>
          <w:b/>
          <w:sz w:val="24"/>
          <w:szCs w:val="24"/>
          <w:lang w:val="en-GB"/>
        </w:rPr>
      </w:pPr>
      <w:r w:rsidRPr="00C1510B">
        <w:rPr>
          <w:b/>
          <w:sz w:val="24"/>
          <w:szCs w:val="24"/>
          <w:lang w:val="en-GB"/>
        </w:rPr>
        <w:t>Objectives</w:t>
      </w:r>
    </w:p>
    <w:p w:rsidR="0002262E" w:rsidRPr="00C1510B" w:rsidRDefault="0002262E" w:rsidP="0002262E">
      <w:pPr>
        <w:rPr>
          <w:sz w:val="24"/>
          <w:szCs w:val="24"/>
          <w:lang w:val="en-GB"/>
        </w:rPr>
      </w:pPr>
      <w:r w:rsidRPr="00C1510B">
        <w:rPr>
          <w:sz w:val="24"/>
          <w:szCs w:val="24"/>
          <w:lang w:val="en-GB"/>
        </w:rPr>
        <w:t>By the end of Year 1 students will:</w:t>
      </w:r>
    </w:p>
    <w:p w:rsidR="0002262E" w:rsidRPr="00C1510B" w:rsidRDefault="0002262E" w:rsidP="0002262E">
      <w:pPr>
        <w:widowControl/>
        <w:numPr>
          <w:ilvl w:val="0"/>
          <w:numId w:val="69"/>
        </w:numPr>
        <w:autoSpaceDE/>
        <w:autoSpaceDN/>
        <w:rPr>
          <w:sz w:val="24"/>
          <w:szCs w:val="24"/>
          <w:lang w:val="en-GB"/>
        </w:rPr>
      </w:pPr>
      <w:r w:rsidRPr="00C1510B">
        <w:rPr>
          <w:sz w:val="24"/>
          <w:szCs w:val="24"/>
          <w:lang w:val="en-GB"/>
        </w:rPr>
        <w:t xml:space="preserve">be able to use </w:t>
      </w:r>
      <w:r w:rsidRPr="0002262E">
        <w:rPr>
          <w:sz w:val="24"/>
          <w:szCs w:val="28"/>
          <w:lang w:val="en-US"/>
        </w:rPr>
        <w:t>Relative Clauses</w:t>
      </w:r>
      <w:r w:rsidRPr="0002262E">
        <w:rPr>
          <w:szCs w:val="24"/>
          <w:lang w:val="en-GB"/>
        </w:rPr>
        <w:t xml:space="preserve"> </w:t>
      </w:r>
      <w:r w:rsidRPr="00C1510B">
        <w:rPr>
          <w:sz w:val="24"/>
          <w:szCs w:val="24"/>
          <w:lang w:val="en-GB"/>
        </w:rPr>
        <w:t xml:space="preserve">to convey meaning in communication </w:t>
      </w:r>
    </w:p>
    <w:p w:rsidR="0002262E" w:rsidRPr="00C1510B" w:rsidRDefault="0002262E" w:rsidP="0002262E">
      <w:pPr>
        <w:widowControl/>
        <w:numPr>
          <w:ilvl w:val="0"/>
          <w:numId w:val="69"/>
        </w:numPr>
        <w:autoSpaceDE/>
        <w:autoSpaceDN/>
        <w:rPr>
          <w:sz w:val="24"/>
          <w:szCs w:val="24"/>
          <w:lang w:val="en-GB"/>
        </w:rPr>
      </w:pPr>
      <w:r w:rsidRPr="00C1510B">
        <w:rPr>
          <w:sz w:val="24"/>
          <w:szCs w:val="24"/>
          <w:lang w:val="en-GB"/>
        </w:rPr>
        <w:t>be able to recognise and use</w:t>
      </w:r>
      <w:r w:rsidRPr="0002262E">
        <w:rPr>
          <w:sz w:val="24"/>
          <w:szCs w:val="28"/>
          <w:lang w:val="en-US"/>
        </w:rPr>
        <w:t xml:space="preserve"> Relative Clauses</w:t>
      </w:r>
      <w:r w:rsidRPr="00C1510B">
        <w:rPr>
          <w:sz w:val="24"/>
          <w:szCs w:val="24"/>
          <w:lang w:val="en-GB"/>
        </w:rPr>
        <w:t xml:space="preserve"> appropriately  both in spoken and written English</w:t>
      </w:r>
    </w:p>
    <w:p w:rsidR="0002262E" w:rsidRPr="00C1510B" w:rsidRDefault="0002262E" w:rsidP="0002262E">
      <w:pPr>
        <w:widowControl/>
        <w:numPr>
          <w:ilvl w:val="0"/>
          <w:numId w:val="69"/>
        </w:numPr>
        <w:autoSpaceDE/>
        <w:autoSpaceDN/>
        <w:rPr>
          <w:sz w:val="24"/>
          <w:szCs w:val="24"/>
          <w:lang w:val="en-GB"/>
        </w:rPr>
      </w:pPr>
      <w:r w:rsidRPr="00C1510B">
        <w:rPr>
          <w:sz w:val="24"/>
          <w:szCs w:val="24"/>
          <w:lang w:val="en-GB"/>
        </w:rPr>
        <w:t>be able to understand the link between form and meaning of</w:t>
      </w:r>
      <w:r w:rsidRPr="0002262E">
        <w:rPr>
          <w:sz w:val="24"/>
          <w:szCs w:val="28"/>
          <w:lang w:val="en-US"/>
        </w:rPr>
        <w:t xml:space="preserve"> Relative Clauses</w:t>
      </w:r>
      <w:r w:rsidRPr="00C1510B">
        <w:rPr>
          <w:sz w:val="24"/>
          <w:szCs w:val="24"/>
          <w:lang w:val="en-GB"/>
        </w:rPr>
        <w:t xml:space="preserve"> in different communicative settings</w:t>
      </w:r>
    </w:p>
    <w:p w:rsidR="0002262E" w:rsidRPr="00C1510B" w:rsidRDefault="0002262E" w:rsidP="0002262E">
      <w:pPr>
        <w:widowControl/>
        <w:numPr>
          <w:ilvl w:val="0"/>
          <w:numId w:val="69"/>
        </w:numPr>
        <w:autoSpaceDE/>
        <w:autoSpaceDN/>
        <w:rPr>
          <w:sz w:val="24"/>
          <w:szCs w:val="24"/>
          <w:lang w:val="en-GB"/>
        </w:rPr>
      </w:pPr>
      <w:r w:rsidRPr="00C1510B">
        <w:rPr>
          <w:sz w:val="24"/>
          <w:szCs w:val="24"/>
          <w:lang w:val="en-GB"/>
        </w:rPr>
        <w:t>be able to notice the characteristic features of</w:t>
      </w:r>
      <w:r w:rsidRPr="0002262E">
        <w:rPr>
          <w:sz w:val="24"/>
          <w:szCs w:val="28"/>
          <w:lang w:val="en-US"/>
        </w:rPr>
        <w:t xml:space="preserve"> Relative Clauses</w:t>
      </w:r>
      <w:r w:rsidRPr="00C1510B">
        <w:rPr>
          <w:sz w:val="24"/>
          <w:szCs w:val="24"/>
          <w:lang w:val="en-GB"/>
        </w:rPr>
        <w:t xml:space="preserve"> patterns and structures and compare them with those in L1 to enhance learning of those patterns and structures</w:t>
      </w:r>
    </w:p>
    <w:p w:rsidR="0002262E" w:rsidRPr="00C1510B" w:rsidRDefault="0002262E" w:rsidP="0002262E">
      <w:pPr>
        <w:widowControl/>
        <w:numPr>
          <w:ilvl w:val="0"/>
          <w:numId w:val="69"/>
        </w:numPr>
        <w:autoSpaceDE/>
        <w:autoSpaceDN/>
        <w:rPr>
          <w:sz w:val="24"/>
          <w:szCs w:val="24"/>
          <w:lang w:val="en-GB"/>
        </w:rPr>
      </w:pPr>
      <w:r w:rsidRPr="00C1510B">
        <w:rPr>
          <w:sz w:val="24"/>
          <w:szCs w:val="24"/>
          <w:lang w:val="en-GB"/>
        </w:rPr>
        <w:t>be able to understand  the importance of accuracy in communication</w:t>
      </w:r>
    </w:p>
    <w:p w:rsidR="0002262E" w:rsidRDefault="0002262E" w:rsidP="0002262E">
      <w:pPr>
        <w:widowControl/>
        <w:numPr>
          <w:ilvl w:val="0"/>
          <w:numId w:val="69"/>
        </w:numPr>
        <w:autoSpaceDE/>
        <w:autoSpaceDN/>
        <w:rPr>
          <w:sz w:val="24"/>
          <w:szCs w:val="24"/>
          <w:lang w:val="en-GB"/>
        </w:rPr>
      </w:pPr>
      <w:r w:rsidRPr="00C1510B">
        <w:rPr>
          <w:sz w:val="24"/>
          <w:szCs w:val="24"/>
          <w:lang w:val="en-GB"/>
        </w:rPr>
        <w:t>be able to use grammar reference books independently.</w:t>
      </w:r>
    </w:p>
    <w:p w:rsidR="0002262E" w:rsidRDefault="0002262E" w:rsidP="0002262E">
      <w:pPr>
        <w:widowControl/>
        <w:autoSpaceDE/>
        <w:autoSpaceDN/>
        <w:ind w:left="720"/>
        <w:rPr>
          <w:sz w:val="24"/>
          <w:szCs w:val="24"/>
          <w:lang w:val="en-GB"/>
        </w:rPr>
      </w:pPr>
    </w:p>
    <w:p w:rsidR="0002262E" w:rsidRDefault="0002262E" w:rsidP="0002262E">
      <w:pPr>
        <w:widowControl/>
        <w:autoSpaceDE/>
        <w:autoSpaceDN/>
        <w:rPr>
          <w:color w:val="000000"/>
          <w:sz w:val="24"/>
          <w:szCs w:val="24"/>
          <w:lang w:val="en-US"/>
        </w:rPr>
      </w:pPr>
      <w:r w:rsidRPr="0002262E">
        <w:rPr>
          <w:rStyle w:val="10"/>
          <w:sz w:val="24"/>
          <w:szCs w:val="24"/>
          <w:lang w:val="en-US"/>
        </w:rPr>
        <w:t xml:space="preserve"> </w:t>
      </w:r>
      <w:r w:rsidRPr="0002262E">
        <w:rPr>
          <w:color w:val="000000"/>
          <w:sz w:val="24"/>
          <w:szCs w:val="24"/>
          <w:lang w:val="en-US"/>
        </w:rPr>
        <w:t xml:space="preserve">A </w:t>
      </w:r>
      <w:r w:rsidRPr="0002262E">
        <w:rPr>
          <w:b/>
          <w:bCs/>
          <w:color w:val="000000"/>
          <w:sz w:val="24"/>
          <w:szCs w:val="24"/>
          <w:lang w:val="en-US"/>
        </w:rPr>
        <w:t xml:space="preserve">relative clause </w:t>
      </w:r>
      <w:r w:rsidRPr="0002262E">
        <w:rPr>
          <w:color w:val="000000"/>
          <w:sz w:val="24"/>
          <w:szCs w:val="24"/>
          <w:lang w:val="en-US"/>
        </w:rPr>
        <w:t>gives more information about someone or something referred to in a main</w:t>
      </w:r>
      <w:r w:rsidRPr="0002262E">
        <w:rPr>
          <w:color w:val="000000"/>
          <w:sz w:val="24"/>
          <w:szCs w:val="24"/>
          <w:lang w:val="en-US"/>
        </w:rPr>
        <w:br/>
        <w:t xml:space="preserve">clause. Some relative clauses </w:t>
      </w:r>
      <w:r w:rsidRPr="0002262E">
        <w:rPr>
          <w:b/>
          <w:bCs/>
          <w:color w:val="000000"/>
          <w:sz w:val="24"/>
          <w:szCs w:val="24"/>
          <w:lang w:val="en-US"/>
        </w:rPr>
        <w:t xml:space="preserve">(defining relative clauses) </w:t>
      </w:r>
      <w:r w:rsidRPr="0002262E">
        <w:rPr>
          <w:color w:val="000000"/>
          <w:sz w:val="24"/>
          <w:szCs w:val="24"/>
          <w:lang w:val="en-US"/>
        </w:rPr>
        <w:t xml:space="preserve">are used to specify </w:t>
      </w:r>
      <w:r w:rsidRPr="0002262E">
        <w:rPr>
          <w:i/>
          <w:iCs/>
          <w:color w:val="000000"/>
          <w:sz w:val="24"/>
          <w:szCs w:val="24"/>
          <w:lang w:val="en-US"/>
        </w:rPr>
        <w:t xml:space="preserve">which </w:t>
      </w:r>
      <w:r w:rsidRPr="0002262E">
        <w:rPr>
          <w:color w:val="000000"/>
          <w:sz w:val="24"/>
          <w:szCs w:val="24"/>
          <w:lang w:val="en-US"/>
        </w:rPr>
        <w:t>person or thing</w:t>
      </w:r>
      <w:r w:rsidRPr="0002262E">
        <w:rPr>
          <w:color w:val="000000"/>
          <w:sz w:val="24"/>
          <w:szCs w:val="24"/>
          <w:lang w:val="en-US"/>
        </w:rPr>
        <w:br/>
        <w:t xml:space="preserve">we mean, or which </w:t>
      </w:r>
      <w:r w:rsidRPr="0002262E">
        <w:rPr>
          <w:i/>
          <w:iCs/>
          <w:color w:val="000000"/>
          <w:sz w:val="24"/>
          <w:szCs w:val="24"/>
          <w:lang w:val="en-US"/>
        </w:rPr>
        <w:t xml:space="preserve">type </w:t>
      </w:r>
      <w:r w:rsidRPr="0002262E">
        <w:rPr>
          <w:color w:val="000000"/>
          <w:sz w:val="24"/>
          <w:szCs w:val="24"/>
          <w:lang w:val="en-US"/>
        </w:rPr>
        <w:t>of person or thing we mean:</w:t>
      </w:r>
      <w:r w:rsidRPr="0002262E">
        <w:rPr>
          <w:color w:val="000000"/>
          <w:sz w:val="24"/>
          <w:szCs w:val="24"/>
          <w:lang w:val="en-US"/>
        </w:rPr>
        <w:br/>
        <w:t xml:space="preserve">• </w:t>
      </w:r>
      <w:r w:rsidRPr="0002262E">
        <w:rPr>
          <w:i/>
          <w:iCs/>
          <w:color w:val="000000"/>
          <w:sz w:val="24"/>
          <w:szCs w:val="24"/>
          <w:lang w:val="en-US"/>
        </w:rPr>
        <w:t xml:space="preserve">The couple </w:t>
      </w:r>
      <w:r w:rsidRPr="0002262E">
        <w:rPr>
          <w:b/>
          <w:bCs/>
          <w:color w:val="000000"/>
          <w:sz w:val="24"/>
          <w:szCs w:val="24"/>
          <w:lang w:val="en-US"/>
        </w:rPr>
        <w:t xml:space="preserve">who live next to us </w:t>
      </w:r>
      <w:r w:rsidRPr="0002262E">
        <w:rPr>
          <w:color w:val="000000"/>
          <w:sz w:val="24"/>
          <w:szCs w:val="24"/>
          <w:lang w:val="en-US"/>
        </w:rPr>
        <w:t>have sixteen grandchildren.</w:t>
      </w:r>
      <w:r w:rsidRPr="0002262E">
        <w:rPr>
          <w:color w:val="000000"/>
          <w:sz w:val="24"/>
          <w:szCs w:val="24"/>
          <w:lang w:val="en-US"/>
        </w:rPr>
        <w:br/>
        <w:t xml:space="preserve">• Andrew stopped </w:t>
      </w:r>
      <w:r w:rsidRPr="0002262E">
        <w:rPr>
          <w:i/>
          <w:iCs/>
          <w:color w:val="000000"/>
          <w:sz w:val="24"/>
          <w:szCs w:val="24"/>
          <w:lang w:val="en-US"/>
        </w:rPr>
        <w:t xml:space="preserve">the police car </w:t>
      </w:r>
      <w:r w:rsidRPr="0002262E">
        <w:rPr>
          <w:b/>
          <w:bCs/>
          <w:color w:val="000000"/>
          <w:sz w:val="24"/>
          <w:szCs w:val="24"/>
          <w:lang w:val="en-US"/>
        </w:rPr>
        <w:t>that was driving past.</w:t>
      </w:r>
      <w:r w:rsidRPr="0002262E">
        <w:rPr>
          <w:b/>
          <w:bCs/>
          <w:color w:val="000000"/>
          <w:sz w:val="24"/>
          <w:szCs w:val="24"/>
          <w:lang w:val="en-US"/>
        </w:rPr>
        <w:br/>
      </w:r>
      <w:r w:rsidRPr="0002262E">
        <w:rPr>
          <w:color w:val="000000"/>
          <w:sz w:val="24"/>
          <w:szCs w:val="24"/>
          <w:lang w:val="en-US"/>
        </w:rPr>
        <w:t>Notice that we don't put a comma between the noun and a defining relative clause. Relative</w:t>
      </w:r>
      <w:r w:rsidRPr="0002262E">
        <w:rPr>
          <w:color w:val="000000"/>
          <w:sz w:val="24"/>
          <w:szCs w:val="24"/>
          <w:lang w:val="en-US"/>
        </w:rPr>
        <w:br/>
        <w:t xml:space="preserve">clauses begin with a </w:t>
      </w:r>
      <w:r w:rsidRPr="0002262E">
        <w:rPr>
          <w:b/>
          <w:bCs/>
          <w:color w:val="000000"/>
          <w:sz w:val="24"/>
          <w:szCs w:val="24"/>
          <w:lang w:val="en-US"/>
        </w:rPr>
        <w:t xml:space="preserve">relative pronoun: </w:t>
      </w:r>
      <w:r w:rsidRPr="0002262E">
        <w:rPr>
          <w:color w:val="000000"/>
          <w:sz w:val="24"/>
          <w:szCs w:val="24"/>
          <w:lang w:val="en-US"/>
        </w:rPr>
        <w:t xml:space="preserve">a </w:t>
      </w:r>
      <w:r w:rsidRPr="0002262E">
        <w:rPr>
          <w:b/>
          <w:bCs/>
          <w:i/>
          <w:iCs/>
          <w:color w:val="000000"/>
          <w:sz w:val="24"/>
          <w:szCs w:val="24"/>
          <w:lang w:val="en-US"/>
        </w:rPr>
        <w:t xml:space="preserve">wh-yvovA </w:t>
      </w:r>
      <w:r w:rsidRPr="0002262E">
        <w:rPr>
          <w:b/>
          <w:bCs/>
          <w:color w:val="000000"/>
          <w:sz w:val="24"/>
          <w:szCs w:val="24"/>
          <w:lang w:val="en-US"/>
        </w:rPr>
        <w:t xml:space="preserve">(who, which, </w:t>
      </w:r>
      <w:r w:rsidRPr="0002262E">
        <w:rPr>
          <w:color w:val="000000"/>
          <w:sz w:val="24"/>
          <w:szCs w:val="24"/>
          <w:lang w:val="en-US"/>
        </w:rPr>
        <w:t xml:space="preserve">etc.) or </w:t>
      </w:r>
      <w:r w:rsidRPr="0002262E">
        <w:rPr>
          <w:b/>
          <w:bCs/>
          <w:color w:val="000000"/>
          <w:sz w:val="24"/>
          <w:szCs w:val="24"/>
          <w:lang w:val="en-US"/>
        </w:rPr>
        <w:t xml:space="preserve">that. </w:t>
      </w:r>
      <w:r w:rsidRPr="0002262E">
        <w:rPr>
          <w:color w:val="000000"/>
          <w:sz w:val="24"/>
          <w:szCs w:val="24"/>
          <w:lang w:val="en-US"/>
        </w:rPr>
        <w:t>However,</w:t>
      </w:r>
      <w:r w:rsidRPr="0002262E">
        <w:rPr>
          <w:color w:val="000000"/>
          <w:sz w:val="24"/>
          <w:szCs w:val="24"/>
          <w:lang w:val="en-US"/>
        </w:rPr>
        <w:br/>
        <w:t xml:space="preserve">sometimes we omit the </w:t>
      </w:r>
      <w:r w:rsidRPr="0002262E">
        <w:rPr>
          <w:b/>
          <w:bCs/>
          <w:i/>
          <w:iCs/>
          <w:color w:val="000000"/>
          <w:sz w:val="24"/>
          <w:szCs w:val="24"/>
          <w:lang w:val="en-US"/>
        </w:rPr>
        <w:t xml:space="preserve">wh-word </w:t>
      </w:r>
      <w:r w:rsidRPr="0002262E">
        <w:rPr>
          <w:i/>
          <w:iCs/>
          <w:color w:val="000000"/>
          <w:sz w:val="24"/>
          <w:szCs w:val="24"/>
          <w:lang w:val="en-US"/>
        </w:rPr>
        <w:t xml:space="preserve">I </w:t>
      </w:r>
      <w:r w:rsidRPr="0002262E">
        <w:rPr>
          <w:b/>
          <w:bCs/>
          <w:color w:val="000000"/>
          <w:sz w:val="24"/>
          <w:szCs w:val="24"/>
          <w:lang w:val="en-US"/>
        </w:rPr>
        <w:t xml:space="preserve">that </w:t>
      </w:r>
      <w:r w:rsidRPr="0002262E">
        <w:rPr>
          <w:color w:val="000000"/>
          <w:sz w:val="24"/>
          <w:szCs w:val="24"/>
          <w:lang w:val="en-US"/>
        </w:rPr>
        <w:t xml:space="preserve">and use a </w:t>
      </w:r>
      <w:r w:rsidRPr="0002262E">
        <w:rPr>
          <w:b/>
          <w:bCs/>
          <w:color w:val="000000"/>
          <w:sz w:val="24"/>
          <w:szCs w:val="24"/>
          <w:lang w:val="en-US"/>
        </w:rPr>
        <w:t xml:space="preserve">zero relative pronoun </w:t>
      </w:r>
      <w:r w:rsidRPr="0002262E">
        <w:rPr>
          <w:color w:val="000000"/>
          <w:sz w:val="24"/>
          <w:szCs w:val="24"/>
          <w:lang w:val="en-US"/>
        </w:rPr>
        <w:t xml:space="preserve">(see </w:t>
      </w:r>
      <w:r w:rsidRPr="0002262E">
        <w:rPr>
          <w:b/>
          <w:bCs/>
          <w:color w:val="000000"/>
          <w:sz w:val="24"/>
          <w:szCs w:val="24"/>
          <w:lang w:val="en-US"/>
        </w:rPr>
        <w:t xml:space="preserve">B </w:t>
      </w:r>
      <w:r w:rsidRPr="0002262E">
        <w:rPr>
          <w:color w:val="000000"/>
          <w:sz w:val="24"/>
          <w:szCs w:val="24"/>
          <w:lang w:val="en-US"/>
        </w:rPr>
        <w:t>below):</w:t>
      </w:r>
      <w:r w:rsidRPr="0002262E">
        <w:rPr>
          <w:color w:val="000000"/>
          <w:sz w:val="24"/>
          <w:szCs w:val="24"/>
          <w:lang w:val="en-US"/>
        </w:rPr>
        <w:br/>
        <w:t xml:space="preserve">• We went to a </w:t>
      </w:r>
      <w:r w:rsidRPr="0002262E">
        <w:rPr>
          <w:i/>
          <w:iCs/>
          <w:color w:val="000000"/>
          <w:sz w:val="24"/>
          <w:szCs w:val="24"/>
          <w:lang w:val="en-US"/>
        </w:rPr>
        <w:t xml:space="preserve">restaurant (which/that) </w:t>
      </w:r>
      <w:r w:rsidRPr="0002262E">
        <w:rPr>
          <w:b/>
          <w:bCs/>
          <w:color w:val="000000"/>
          <w:sz w:val="24"/>
          <w:szCs w:val="24"/>
          <w:lang w:val="en-US"/>
        </w:rPr>
        <w:t>Jane had recommended to us.</w:t>
      </w:r>
      <w:r w:rsidRPr="0002262E">
        <w:rPr>
          <w:b/>
          <w:bCs/>
          <w:color w:val="000000"/>
          <w:sz w:val="24"/>
          <w:szCs w:val="24"/>
          <w:lang w:val="en-US"/>
        </w:rPr>
        <w:br/>
      </w:r>
      <w:r w:rsidRPr="0002262E">
        <w:rPr>
          <w:color w:val="000000"/>
          <w:sz w:val="24"/>
          <w:szCs w:val="24"/>
          <w:lang w:val="en-US"/>
        </w:rPr>
        <w:t>We prefer to put a relative clause immediately after or as close as possible to the noun it adds</w:t>
      </w:r>
      <w:r w:rsidRPr="0002262E">
        <w:rPr>
          <w:color w:val="000000"/>
          <w:sz w:val="24"/>
          <w:szCs w:val="24"/>
          <w:lang w:val="en-US"/>
        </w:rPr>
        <w:br/>
        <w:t>information to:</w:t>
      </w:r>
      <w:r w:rsidRPr="0002262E">
        <w:rPr>
          <w:color w:val="000000"/>
          <w:sz w:val="24"/>
          <w:szCs w:val="24"/>
          <w:lang w:val="en-US"/>
        </w:rPr>
        <w:br/>
        <w:t xml:space="preserve">^ • The building for sale was </w:t>
      </w:r>
      <w:r w:rsidRPr="0002262E">
        <w:rPr>
          <w:b/>
          <w:bCs/>
          <w:color w:val="000000"/>
          <w:sz w:val="24"/>
          <w:szCs w:val="24"/>
          <w:lang w:val="en-US"/>
        </w:rPr>
        <w:t xml:space="preserve">the house </w:t>
      </w:r>
      <w:r w:rsidRPr="0002262E">
        <w:rPr>
          <w:i/>
          <w:iCs/>
          <w:color w:val="000000"/>
          <w:sz w:val="24"/>
          <w:szCs w:val="24"/>
          <w:lang w:val="en-US"/>
        </w:rPr>
        <w:t xml:space="preserve">which had a slate roof and </w:t>
      </w:r>
      <w:r w:rsidRPr="0002262E">
        <w:rPr>
          <w:color w:val="000000"/>
          <w:sz w:val="24"/>
          <w:szCs w:val="24"/>
          <w:lang w:val="en-US"/>
        </w:rPr>
        <w:t>was by the stream.</w:t>
      </w:r>
      <w:r w:rsidRPr="0002262E">
        <w:rPr>
          <w:color w:val="000000"/>
          <w:sz w:val="24"/>
          <w:szCs w:val="24"/>
          <w:lang w:val="en-US"/>
        </w:rPr>
        <w:br/>
        <w:t xml:space="preserve">• </w:t>
      </w:r>
      <w:r w:rsidRPr="0002262E">
        <w:rPr>
          <w:i/>
          <w:iCs/>
          <w:color w:val="000000"/>
          <w:sz w:val="24"/>
          <w:szCs w:val="24"/>
          <w:lang w:val="en-US"/>
        </w:rPr>
        <w:t xml:space="preserve">(rather than </w:t>
      </w:r>
      <w:r w:rsidRPr="0002262E">
        <w:rPr>
          <w:color w:val="000000"/>
          <w:sz w:val="24"/>
          <w:szCs w:val="24"/>
          <w:lang w:val="en-US"/>
        </w:rPr>
        <w:t>The building for sale was the house by the stream which had a slate roof.)</w:t>
      </w:r>
      <w:r w:rsidRPr="0002262E">
        <w:rPr>
          <w:color w:val="000000"/>
          <w:sz w:val="24"/>
          <w:szCs w:val="24"/>
          <w:lang w:val="en-US"/>
        </w:rPr>
        <w:br/>
        <w:t>When we use a defining relative clause, the relative pronoun can be the subject or the object of</w:t>
      </w:r>
      <w:r w:rsidRPr="0002262E">
        <w:rPr>
          <w:color w:val="000000"/>
          <w:sz w:val="24"/>
          <w:szCs w:val="24"/>
          <w:lang w:val="en-US"/>
        </w:rPr>
        <w:br/>
        <w:t xml:space="preserve">the clause. In the following sentences the relative pronoun is the </w:t>
      </w:r>
      <w:r w:rsidRPr="0002262E">
        <w:rPr>
          <w:i/>
          <w:iCs/>
          <w:color w:val="000000"/>
          <w:sz w:val="24"/>
          <w:szCs w:val="24"/>
          <w:lang w:val="en-US"/>
        </w:rPr>
        <w:t xml:space="preserve">subject. </w:t>
      </w:r>
      <w:r w:rsidRPr="0002262E">
        <w:rPr>
          <w:color w:val="000000"/>
          <w:sz w:val="24"/>
          <w:szCs w:val="24"/>
          <w:lang w:val="en-US"/>
        </w:rPr>
        <w:t>Notice that the verb</w:t>
      </w:r>
      <w:r w:rsidRPr="0002262E">
        <w:rPr>
          <w:color w:val="000000"/>
          <w:sz w:val="24"/>
          <w:szCs w:val="24"/>
          <w:lang w:val="en-US"/>
        </w:rPr>
        <w:br/>
        <w:t>follows the relative pronoun:</w:t>
      </w:r>
      <w:r w:rsidRPr="0002262E">
        <w:rPr>
          <w:color w:val="000000"/>
          <w:sz w:val="24"/>
          <w:szCs w:val="24"/>
          <w:lang w:val="en-US"/>
        </w:rPr>
        <w:br/>
        <w:t xml:space="preserve">• Rockall is an uninhabited </w:t>
      </w:r>
      <w:r w:rsidRPr="0002262E">
        <w:rPr>
          <w:i/>
          <w:iCs/>
          <w:color w:val="000000"/>
          <w:sz w:val="24"/>
          <w:szCs w:val="24"/>
          <w:lang w:val="en-US"/>
        </w:rPr>
        <w:t xml:space="preserve">island </w:t>
      </w:r>
      <w:r w:rsidRPr="0002262E">
        <w:rPr>
          <w:b/>
          <w:bCs/>
          <w:color w:val="000000"/>
          <w:sz w:val="24"/>
          <w:szCs w:val="24"/>
          <w:lang w:val="en-US"/>
        </w:rPr>
        <w:t xml:space="preserve">which/that </w:t>
      </w:r>
      <w:r w:rsidRPr="0002262E">
        <w:rPr>
          <w:i/>
          <w:iCs/>
          <w:color w:val="000000"/>
          <w:sz w:val="24"/>
          <w:szCs w:val="24"/>
          <w:lang w:val="en-US"/>
        </w:rPr>
        <w:t xml:space="preserve">lies </w:t>
      </w:r>
      <w:r w:rsidRPr="0002262E">
        <w:rPr>
          <w:color w:val="000000"/>
          <w:sz w:val="24"/>
          <w:szCs w:val="24"/>
          <w:lang w:val="en-US"/>
        </w:rPr>
        <w:t>north west of mainland Scotland.</w:t>
      </w:r>
      <w:r w:rsidRPr="0002262E">
        <w:rPr>
          <w:color w:val="000000"/>
          <w:sz w:val="24"/>
          <w:szCs w:val="24"/>
          <w:lang w:val="en-US"/>
        </w:rPr>
        <w:br/>
        <w:t xml:space="preserve">• We have </w:t>
      </w:r>
      <w:r w:rsidRPr="0002262E">
        <w:rPr>
          <w:i/>
          <w:iCs/>
          <w:color w:val="000000"/>
          <w:sz w:val="24"/>
          <w:szCs w:val="24"/>
          <w:lang w:val="en-US"/>
        </w:rPr>
        <w:t xml:space="preserve">a friend </w:t>
      </w:r>
      <w:r w:rsidRPr="0002262E">
        <w:rPr>
          <w:b/>
          <w:bCs/>
          <w:color w:val="000000"/>
          <w:sz w:val="24"/>
          <w:szCs w:val="24"/>
          <w:lang w:val="en-US"/>
        </w:rPr>
        <w:t xml:space="preserve">who/that </w:t>
      </w:r>
      <w:r w:rsidRPr="0002262E">
        <w:rPr>
          <w:i/>
          <w:iCs/>
          <w:color w:val="000000"/>
          <w:sz w:val="24"/>
          <w:szCs w:val="24"/>
          <w:lang w:val="en-US"/>
        </w:rPr>
        <w:t xml:space="preserve">plays </w:t>
      </w:r>
      <w:r w:rsidRPr="0002262E">
        <w:rPr>
          <w:color w:val="000000"/>
          <w:sz w:val="24"/>
          <w:szCs w:val="24"/>
          <w:lang w:val="en-US"/>
        </w:rPr>
        <w:t>the piano.</w:t>
      </w:r>
      <w:r w:rsidRPr="0002262E">
        <w:rPr>
          <w:color w:val="000000"/>
          <w:sz w:val="24"/>
          <w:szCs w:val="24"/>
          <w:lang w:val="en-US"/>
        </w:rPr>
        <w:br/>
        <w:t xml:space="preserve">In the following sentences the relative pronoun is the </w:t>
      </w:r>
      <w:r w:rsidRPr="0002262E">
        <w:rPr>
          <w:i/>
          <w:iCs/>
          <w:color w:val="000000"/>
          <w:sz w:val="24"/>
          <w:szCs w:val="24"/>
          <w:lang w:val="en-US"/>
        </w:rPr>
        <w:t xml:space="preserve">object. </w:t>
      </w:r>
      <w:r w:rsidRPr="0002262E">
        <w:rPr>
          <w:color w:val="000000"/>
          <w:sz w:val="24"/>
          <w:szCs w:val="24"/>
          <w:lang w:val="en-US"/>
        </w:rPr>
        <w:t>Notice that there is a noun (or</w:t>
      </w:r>
      <w:r w:rsidRPr="0002262E">
        <w:rPr>
          <w:color w:val="000000"/>
          <w:sz w:val="24"/>
          <w:szCs w:val="24"/>
          <w:lang w:val="en-US"/>
        </w:rPr>
        <w:br/>
        <w:t>pronoun) between the relative pronoun and the verb in the relative clause. In this case, we can</w:t>
      </w:r>
      <w:r w:rsidRPr="0002262E">
        <w:rPr>
          <w:color w:val="000000"/>
          <w:sz w:val="24"/>
          <w:szCs w:val="24"/>
          <w:lang w:val="en-US"/>
        </w:rPr>
        <w:br/>
        <w:t xml:space="preserve">use a </w:t>
      </w:r>
      <w:r w:rsidRPr="0002262E">
        <w:rPr>
          <w:b/>
          <w:bCs/>
          <w:color w:val="000000"/>
          <w:sz w:val="24"/>
          <w:szCs w:val="24"/>
          <w:lang w:val="en-US"/>
        </w:rPr>
        <w:t>zero relative pronoun:</w:t>
      </w:r>
      <w:r w:rsidRPr="0002262E">
        <w:rPr>
          <w:b/>
          <w:bCs/>
          <w:color w:val="000000"/>
          <w:sz w:val="24"/>
          <w:szCs w:val="24"/>
          <w:lang w:val="en-US"/>
        </w:rPr>
        <w:br/>
      </w:r>
      <w:r w:rsidRPr="0002262E">
        <w:rPr>
          <w:color w:val="000000"/>
          <w:sz w:val="24"/>
          <w:szCs w:val="24"/>
          <w:lang w:val="en-US"/>
        </w:rPr>
        <w:t xml:space="preserve">• He showed me the </w:t>
      </w:r>
      <w:r w:rsidRPr="0002262E">
        <w:rPr>
          <w:i/>
          <w:iCs/>
          <w:color w:val="000000"/>
          <w:sz w:val="24"/>
          <w:szCs w:val="24"/>
          <w:lang w:val="en-US"/>
        </w:rPr>
        <w:t xml:space="preserve">rocks </w:t>
      </w:r>
      <w:r w:rsidRPr="0002262E">
        <w:rPr>
          <w:b/>
          <w:bCs/>
          <w:color w:val="000000"/>
          <w:sz w:val="24"/>
          <w:szCs w:val="24"/>
          <w:lang w:val="en-US"/>
        </w:rPr>
        <w:t xml:space="preserve">(which/that) he </w:t>
      </w:r>
      <w:r w:rsidRPr="0002262E">
        <w:rPr>
          <w:i/>
          <w:iCs/>
          <w:color w:val="000000"/>
          <w:sz w:val="24"/>
          <w:szCs w:val="24"/>
          <w:lang w:val="en-US"/>
        </w:rPr>
        <w:t xml:space="preserve">had brought back </w:t>
      </w:r>
      <w:r w:rsidRPr="0002262E">
        <w:rPr>
          <w:color w:val="000000"/>
          <w:sz w:val="24"/>
          <w:szCs w:val="24"/>
          <w:lang w:val="en-US"/>
        </w:rPr>
        <w:t>from Australia.</w:t>
      </w:r>
      <w:r w:rsidRPr="0002262E">
        <w:rPr>
          <w:color w:val="000000"/>
          <w:sz w:val="24"/>
          <w:szCs w:val="24"/>
          <w:lang w:val="en-US"/>
        </w:rPr>
        <w:br/>
        <w:t xml:space="preserve">• That's </w:t>
      </w:r>
      <w:r w:rsidRPr="0002262E">
        <w:rPr>
          <w:i/>
          <w:iCs/>
          <w:color w:val="000000"/>
          <w:sz w:val="24"/>
          <w:szCs w:val="24"/>
          <w:lang w:val="en-US"/>
        </w:rPr>
        <w:t xml:space="preserve">the man </w:t>
      </w:r>
      <w:r w:rsidRPr="0002262E">
        <w:rPr>
          <w:b/>
          <w:bCs/>
          <w:color w:val="000000"/>
          <w:sz w:val="24"/>
          <w:szCs w:val="24"/>
          <w:lang w:val="en-US"/>
        </w:rPr>
        <w:t xml:space="preserve">(who/that) I </w:t>
      </w:r>
      <w:r w:rsidRPr="0002262E">
        <w:rPr>
          <w:i/>
          <w:iCs/>
          <w:color w:val="000000"/>
          <w:sz w:val="24"/>
          <w:szCs w:val="24"/>
          <w:lang w:val="en-US"/>
        </w:rPr>
        <w:t xml:space="preserve">met </w:t>
      </w:r>
      <w:r w:rsidRPr="0002262E">
        <w:rPr>
          <w:color w:val="000000"/>
          <w:sz w:val="24"/>
          <w:szCs w:val="24"/>
          <w:lang w:val="en-US"/>
        </w:rPr>
        <w:t>at Allison's party.</w:t>
      </w:r>
    </w:p>
    <w:p w:rsidR="0002262E" w:rsidRPr="0002262E" w:rsidRDefault="0002262E" w:rsidP="0002262E">
      <w:pPr>
        <w:widowControl/>
        <w:autoSpaceDE/>
        <w:autoSpaceDN/>
        <w:rPr>
          <w:sz w:val="24"/>
          <w:szCs w:val="24"/>
          <w:lang w:val="en-US"/>
        </w:rPr>
      </w:pPr>
      <w:r w:rsidRPr="0002262E">
        <w:rPr>
          <w:color w:val="000000"/>
          <w:sz w:val="24"/>
          <w:szCs w:val="24"/>
          <w:lang w:val="en-US"/>
        </w:rPr>
        <w:t xml:space="preserve">We can also use </w:t>
      </w:r>
      <w:r w:rsidRPr="0002262E">
        <w:rPr>
          <w:b/>
          <w:bCs/>
          <w:color w:val="000000"/>
          <w:sz w:val="24"/>
          <w:szCs w:val="24"/>
          <w:lang w:val="en-US"/>
        </w:rPr>
        <w:t xml:space="preserve">whom </w:t>
      </w:r>
      <w:r w:rsidRPr="0002262E">
        <w:rPr>
          <w:color w:val="000000"/>
          <w:sz w:val="24"/>
          <w:szCs w:val="24"/>
          <w:lang w:val="en-US"/>
        </w:rPr>
        <w:t xml:space="preserve">instead of </w:t>
      </w:r>
      <w:r w:rsidRPr="0002262E">
        <w:rPr>
          <w:b/>
          <w:bCs/>
          <w:color w:val="000000"/>
          <w:sz w:val="24"/>
          <w:szCs w:val="24"/>
          <w:lang w:val="en-US"/>
        </w:rPr>
        <w:t xml:space="preserve">who </w:t>
      </w:r>
      <w:r w:rsidRPr="0002262E">
        <w:rPr>
          <w:color w:val="000000"/>
          <w:sz w:val="24"/>
          <w:szCs w:val="24"/>
          <w:lang w:val="en-US"/>
        </w:rPr>
        <w:t xml:space="preserve">as object, although </w:t>
      </w:r>
      <w:r w:rsidRPr="0002262E">
        <w:rPr>
          <w:b/>
          <w:bCs/>
          <w:color w:val="000000"/>
          <w:sz w:val="24"/>
          <w:szCs w:val="24"/>
          <w:lang w:val="en-US"/>
        </w:rPr>
        <w:t xml:space="preserve">whom </w:t>
      </w:r>
      <w:r w:rsidRPr="0002262E">
        <w:rPr>
          <w:color w:val="000000"/>
          <w:sz w:val="24"/>
          <w:szCs w:val="24"/>
          <w:lang w:val="en-US"/>
        </w:rPr>
        <w:t>is very formal:</w:t>
      </w:r>
      <w:r w:rsidRPr="0002262E">
        <w:rPr>
          <w:color w:val="000000"/>
          <w:sz w:val="24"/>
          <w:szCs w:val="24"/>
          <w:lang w:val="en-US"/>
        </w:rPr>
        <w:br/>
        <w:t xml:space="preserve">• She's an actress </w:t>
      </w:r>
      <w:r w:rsidRPr="0002262E">
        <w:rPr>
          <w:b/>
          <w:bCs/>
          <w:color w:val="000000"/>
          <w:sz w:val="24"/>
          <w:szCs w:val="24"/>
          <w:lang w:val="en-US"/>
        </w:rPr>
        <w:t xml:space="preserve">whom </w:t>
      </w:r>
      <w:r w:rsidRPr="0002262E">
        <w:rPr>
          <w:color w:val="000000"/>
          <w:sz w:val="24"/>
          <w:szCs w:val="24"/>
          <w:lang w:val="en-US"/>
        </w:rPr>
        <w:t>most people think is at the peak of her career.</w:t>
      </w:r>
      <w:r w:rsidRPr="0002262E">
        <w:rPr>
          <w:color w:val="000000"/>
          <w:sz w:val="24"/>
          <w:szCs w:val="24"/>
          <w:lang w:val="en-US"/>
        </w:rPr>
        <w:br/>
        <w:t xml:space="preserve">We use </w:t>
      </w:r>
      <w:r w:rsidRPr="0002262E">
        <w:rPr>
          <w:b/>
          <w:bCs/>
          <w:color w:val="000000"/>
          <w:sz w:val="24"/>
          <w:szCs w:val="24"/>
          <w:lang w:val="en-US"/>
        </w:rPr>
        <w:t xml:space="preserve">that </w:t>
      </w:r>
      <w:r w:rsidRPr="0002262E">
        <w:rPr>
          <w:color w:val="000000"/>
          <w:sz w:val="24"/>
          <w:szCs w:val="24"/>
          <w:lang w:val="en-US"/>
        </w:rPr>
        <w:t xml:space="preserve">as </w:t>
      </w:r>
      <w:r w:rsidRPr="0002262E">
        <w:rPr>
          <w:i/>
          <w:iCs/>
          <w:color w:val="000000"/>
          <w:sz w:val="24"/>
          <w:szCs w:val="24"/>
          <w:lang w:val="en-US"/>
        </w:rPr>
        <w:t xml:space="preserve">subject </w:t>
      </w:r>
      <w:r w:rsidRPr="0002262E">
        <w:rPr>
          <w:color w:val="000000"/>
          <w:sz w:val="24"/>
          <w:szCs w:val="24"/>
          <w:lang w:val="en-US"/>
        </w:rPr>
        <w:t xml:space="preserve">after </w:t>
      </w:r>
      <w:r w:rsidRPr="0002262E">
        <w:rPr>
          <w:b/>
          <w:bCs/>
          <w:color w:val="000000"/>
          <w:sz w:val="24"/>
          <w:szCs w:val="24"/>
          <w:lang w:val="en-US"/>
        </w:rPr>
        <w:t xml:space="preserve">something </w:t>
      </w:r>
      <w:r w:rsidRPr="0002262E">
        <w:rPr>
          <w:color w:val="000000"/>
          <w:sz w:val="24"/>
          <w:szCs w:val="24"/>
          <w:lang w:val="en-US"/>
        </w:rPr>
        <w:t xml:space="preserve">and </w:t>
      </w:r>
      <w:r w:rsidRPr="0002262E">
        <w:rPr>
          <w:b/>
          <w:bCs/>
          <w:color w:val="000000"/>
          <w:sz w:val="24"/>
          <w:szCs w:val="24"/>
          <w:lang w:val="en-US"/>
        </w:rPr>
        <w:t xml:space="preserve">anything; </w:t>
      </w:r>
      <w:r w:rsidRPr="0002262E">
        <w:rPr>
          <w:color w:val="000000"/>
          <w:sz w:val="24"/>
          <w:szCs w:val="24"/>
          <w:lang w:val="en-US"/>
        </w:rPr>
        <w:t xml:space="preserve">words such as </w:t>
      </w:r>
      <w:r w:rsidRPr="0002262E">
        <w:rPr>
          <w:b/>
          <w:bCs/>
          <w:color w:val="000000"/>
          <w:sz w:val="24"/>
          <w:szCs w:val="24"/>
          <w:lang w:val="en-US"/>
        </w:rPr>
        <w:t xml:space="preserve">all, little, much, </w:t>
      </w:r>
      <w:r w:rsidRPr="0002262E">
        <w:rPr>
          <w:color w:val="000000"/>
          <w:sz w:val="24"/>
          <w:szCs w:val="24"/>
          <w:lang w:val="en-US"/>
        </w:rPr>
        <w:t xml:space="preserve">and </w:t>
      </w:r>
      <w:r w:rsidRPr="0002262E">
        <w:rPr>
          <w:b/>
          <w:bCs/>
          <w:color w:val="000000"/>
          <w:sz w:val="24"/>
          <w:szCs w:val="24"/>
          <w:lang w:val="en-US"/>
        </w:rPr>
        <w:t>none</w:t>
      </w:r>
      <w:r w:rsidRPr="0002262E">
        <w:rPr>
          <w:b/>
          <w:bCs/>
          <w:color w:val="000000"/>
          <w:sz w:val="24"/>
          <w:szCs w:val="24"/>
          <w:lang w:val="en-US"/>
        </w:rPr>
        <w:br/>
      </w:r>
      <w:r w:rsidRPr="0002262E">
        <w:rPr>
          <w:color w:val="000000"/>
          <w:sz w:val="24"/>
          <w:szCs w:val="24"/>
          <w:lang w:val="en-US"/>
        </w:rPr>
        <w:t xml:space="preserve">used as nouns; and </w:t>
      </w:r>
      <w:r w:rsidRPr="0002262E">
        <w:rPr>
          <w:b/>
          <w:bCs/>
          <w:color w:val="000000"/>
          <w:sz w:val="24"/>
          <w:szCs w:val="24"/>
          <w:lang w:val="en-US"/>
        </w:rPr>
        <w:t xml:space="preserve">superlatives. (Which </w:t>
      </w:r>
      <w:r w:rsidRPr="0002262E">
        <w:rPr>
          <w:color w:val="000000"/>
          <w:sz w:val="24"/>
          <w:szCs w:val="24"/>
          <w:lang w:val="en-US"/>
        </w:rPr>
        <w:t xml:space="preserve">is also used as subject after </w:t>
      </w:r>
      <w:r w:rsidRPr="0002262E">
        <w:rPr>
          <w:b/>
          <w:bCs/>
          <w:color w:val="000000"/>
          <w:sz w:val="24"/>
          <w:szCs w:val="24"/>
          <w:lang w:val="en-US"/>
        </w:rPr>
        <w:t xml:space="preserve">something </w:t>
      </w:r>
      <w:r w:rsidRPr="0002262E">
        <w:rPr>
          <w:color w:val="000000"/>
          <w:sz w:val="24"/>
          <w:szCs w:val="24"/>
          <w:lang w:val="en-US"/>
        </w:rPr>
        <w:t xml:space="preserve">and </w:t>
      </w:r>
      <w:r w:rsidRPr="0002262E">
        <w:rPr>
          <w:b/>
          <w:bCs/>
          <w:color w:val="000000"/>
          <w:sz w:val="24"/>
          <w:szCs w:val="24"/>
          <w:lang w:val="en-US"/>
        </w:rPr>
        <w:t xml:space="preserve">anything, </w:t>
      </w:r>
      <w:r w:rsidRPr="0002262E">
        <w:rPr>
          <w:color w:val="000000"/>
          <w:sz w:val="24"/>
          <w:szCs w:val="24"/>
          <w:lang w:val="en-US"/>
        </w:rPr>
        <w:t>but</w:t>
      </w:r>
      <w:r w:rsidRPr="0002262E">
        <w:rPr>
          <w:color w:val="000000"/>
          <w:sz w:val="24"/>
          <w:szCs w:val="24"/>
          <w:lang w:val="en-US"/>
        </w:rPr>
        <w:br/>
        <w:t xml:space="preserve">less commonly.) We use </w:t>
      </w:r>
      <w:r w:rsidRPr="0002262E">
        <w:rPr>
          <w:b/>
          <w:bCs/>
          <w:color w:val="000000"/>
          <w:sz w:val="24"/>
          <w:szCs w:val="24"/>
          <w:lang w:val="en-US"/>
        </w:rPr>
        <w:t xml:space="preserve">that </w:t>
      </w:r>
      <w:r w:rsidRPr="0002262E">
        <w:rPr>
          <w:color w:val="000000"/>
          <w:sz w:val="24"/>
          <w:szCs w:val="24"/>
          <w:lang w:val="en-US"/>
        </w:rPr>
        <w:t xml:space="preserve">or </w:t>
      </w:r>
      <w:r w:rsidRPr="0002262E">
        <w:rPr>
          <w:b/>
          <w:bCs/>
          <w:color w:val="000000"/>
          <w:sz w:val="24"/>
          <w:szCs w:val="24"/>
          <w:lang w:val="en-US"/>
        </w:rPr>
        <w:t xml:space="preserve">zero relative pronoun </w:t>
      </w:r>
      <w:r w:rsidRPr="0002262E">
        <w:rPr>
          <w:color w:val="000000"/>
          <w:sz w:val="24"/>
          <w:szCs w:val="24"/>
          <w:lang w:val="en-US"/>
        </w:rPr>
        <w:t xml:space="preserve">as </w:t>
      </w:r>
      <w:r w:rsidRPr="0002262E">
        <w:rPr>
          <w:i/>
          <w:iCs/>
          <w:color w:val="000000"/>
          <w:sz w:val="24"/>
          <w:szCs w:val="24"/>
          <w:lang w:val="en-US"/>
        </w:rPr>
        <w:t xml:space="preserve">object </w:t>
      </w:r>
      <w:r w:rsidRPr="0002262E">
        <w:rPr>
          <w:color w:val="000000"/>
          <w:sz w:val="24"/>
          <w:szCs w:val="24"/>
          <w:lang w:val="en-US"/>
        </w:rPr>
        <w:t>after these:</w:t>
      </w:r>
      <w:r w:rsidRPr="0002262E">
        <w:rPr>
          <w:color w:val="000000"/>
          <w:sz w:val="24"/>
          <w:szCs w:val="24"/>
          <w:lang w:val="en-US"/>
        </w:rPr>
        <w:br/>
        <w:t xml:space="preserve">• These walls are </w:t>
      </w:r>
      <w:r w:rsidRPr="0002262E">
        <w:rPr>
          <w:i/>
          <w:iCs/>
          <w:color w:val="000000"/>
          <w:sz w:val="24"/>
          <w:szCs w:val="24"/>
          <w:lang w:val="en-US"/>
        </w:rPr>
        <w:t xml:space="preserve">all </w:t>
      </w:r>
      <w:r w:rsidRPr="0002262E">
        <w:rPr>
          <w:b/>
          <w:bCs/>
          <w:color w:val="000000"/>
          <w:sz w:val="24"/>
          <w:szCs w:val="24"/>
          <w:lang w:val="en-US"/>
        </w:rPr>
        <w:t xml:space="preserve">that </w:t>
      </w:r>
      <w:r w:rsidRPr="0002262E">
        <w:rPr>
          <w:i/>
          <w:iCs/>
          <w:color w:val="000000"/>
          <w:sz w:val="24"/>
          <w:szCs w:val="24"/>
          <w:lang w:val="en-US"/>
        </w:rPr>
        <w:t xml:space="preserve">remain </w:t>
      </w:r>
      <w:r w:rsidRPr="0002262E">
        <w:rPr>
          <w:color w:val="000000"/>
          <w:sz w:val="24"/>
          <w:szCs w:val="24"/>
          <w:lang w:val="en-US"/>
        </w:rPr>
        <w:t xml:space="preserve">of the city, </w:t>
      </w:r>
      <w:r w:rsidRPr="0002262E">
        <w:rPr>
          <w:i/>
          <w:iCs/>
          <w:color w:val="000000"/>
          <w:sz w:val="24"/>
          <w:szCs w:val="24"/>
          <w:lang w:val="en-US"/>
        </w:rPr>
        <w:t xml:space="preserve">(not </w:t>
      </w:r>
      <w:r w:rsidRPr="0002262E">
        <w:rPr>
          <w:color w:val="000000"/>
          <w:sz w:val="24"/>
          <w:szCs w:val="24"/>
          <w:lang w:val="en-US"/>
        </w:rPr>
        <w:t>...all which remain...)</w:t>
      </w:r>
      <w:r w:rsidRPr="0002262E">
        <w:rPr>
          <w:color w:val="000000"/>
          <w:sz w:val="24"/>
          <w:szCs w:val="24"/>
          <w:lang w:val="en-US"/>
        </w:rPr>
        <w:br/>
        <w:t xml:space="preserve">• She's one of </w:t>
      </w:r>
      <w:r w:rsidRPr="0002262E">
        <w:rPr>
          <w:i/>
          <w:iCs/>
          <w:color w:val="000000"/>
          <w:sz w:val="24"/>
          <w:szCs w:val="24"/>
          <w:lang w:val="en-US"/>
        </w:rPr>
        <w:t xml:space="preserve">the kindest </w:t>
      </w:r>
      <w:r w:rsidRPr="0002262E">
        <w:rPr>
          <w:color w:val="000000"/>
          <w:sz w:val="24"/>
          <w:szCs w:val="24"/>
          <w:lang w:val="en-US"/>
        </w:rPr>
        <w:t xml:space="preserve">people (that) I know, </w:t>
      </w:r>
      <w:r w:rsidRPr="0002262E">
        <w:rPr>
          <w:i/>
          <w:iCs/>
          <w:color w:val="000000"/>
          <w:sz w:val="24"/>
          <w:szCs w:val="24"/>
          <w:lang w:val="en-US"/>
        </w:rPr>
        <w:t xml:space="preserve">(not </w:t>
      </w:r>
      <w:r w:rsidRPr="0002262E">
        <w:rPr>
          <w:color w:val="000000"/>
          <w:sz w:val="24"/>
          <w:szCs w:val="24"/>
          <w:lang w:val="en-US"/>
        </w:rPr>
        <w:t>...who I know.)</w:t>
      </w:r>
      <w:r w:rsidRPr="0002262E">
        <w:rPr>
          <w:color w:val="000000"/>
          <w:sz w:val="24"/>
          <w:szCs w:val="24"/>
          <w:lang w:val="en-US"/>
        </w:rPr>
        <w:br/>
        <w:t xml:space="preserve">• Is there </w:t>
      </w:r>
      <w:r w:rsidRPr="0002262E">
        <w:rPr>
          <w:i/>
          <w:iCs/>
          <w:color w:val="000000"/>
          <w:sz w:val="24"/>
          <w:szCs w:val="24"/>
          <w:lang w:val="en-US"/>
        </w:rPr>
        <w:t xml:space="preserve">anything </w:t>
      </w:r>
      <w:r w:rsidRPr="0002262E">
        <w:rPr>
          <w:b/>
          <w:bCs/>
          <w:color w:val="000000"/>
          <w:sz w:val="24"/>
          <w:szCs w:val="24"/>
          <w:lang w:val="en-US"/>
        </w:rPr>
        <w:t xml:space="preserve">(that) I </w:t>
      </w:r>
      <w:r w:rsidRPr="0002262E">
        <w:rPr>
          <w:color w:val="000000"/>
          <w:sz w:val="24"/>
          <w:szCs w:val="24"/>
          <w:lang w:val="en-US"/>
        </w:rPr>
        <w:t xml:space="preserve">can do to help? </w:t>
      </w:r>
      <w:r w:rsidRPr="0002262E">
        <w:rPr>
          <w:i/>
          <w:iCs/>
          <w:color w:val="000000"/>
          <w:sz w:val="24"/>
          <w:szCs w:val="24"/>
          <w:lang w:val="en-US"/>
        </w:rPr>
        <w:t xml:space="preserve">(rather than </w:t>
      </w:r>
      <w:r w:rsidRPr="0002262E">
        <w:rPr>
          <w:color w:val="000000"/>
          <w:sz w:val="24"/>
          <w:szCs w:val="24"/>
          <w:lang w:val="en-US"/>
        </w:rPr>
        <w:t>...anything which I can do...)</w:t>
      </w:r>
      <w:r w:rsidRPr="0002262E">
        <w:rPr>
          <w:color w:val="000000"/>
          <w:sz w:val="24"/>
          <w:szCs w:val="24"/>
          <w:lang w:val="en-US"/>
        </w:rPr>
        <w:br/>
        <w:t>You can't add a subject or object to the relative clause in addition to the relative pronoun:</w:t>
      </w:r>
      <w:r w:rsidRPr="0002262E">
        <w:rPr>
          <w:color w:val="000000"/>
          <w:sz w:val="24"/>
          <w:szCs w:val="24"/>
          <w:lang w:val="en-US"/>
        </w:rPr>
        <w:br/>
        <w:t xml:space="preserve">^ • The man </w:t>
      </w:r>
      <w:r w:rsidRPr="0002262E">
        <w:rPr>
          <w:b/>
          <w:bCs/>
          <w:color w:val="000000"/>
          <w:sz w:val="24"/>
          <w:szCs w:val="24"/>
          <w:lang w:val="en-US"/>
        </w:rPr>
        <w:t xml:space="preserve">who </w:t>
      </w:r>
      <w:r w:rsidRPr="0002262E">
        <w:rPr>
          <w:color w:val="000000"/>
          <w:sz w:val="24"/>
          <w:szCs w:val="24"/>
          <w:lang w:val="en-US"/>
        </w:rPr>
        <w:t xml:space="preserve">gave me the book was the librarian, </w:t>
      </w:r>
      <w:r w:rsidRPr="0002262E">
        <w:rPr>
          <w:i/>
          <w:iCs/>
          <w:color w:val="000000"/>
          <w:sz w:val="24"/>
          <w:szCs w:val="24"/>
          <w:lang w:val="en-US"/>
        </w:rPr>
        <w:t xml:space="preserve">(not </w:t>
      </w:r>
      <w:r w:rsidRPr="0002262E">
        <w:rPr>
          <w:color w:val="000000"/>
          <w:sz w:val="24"/>
          <w:szCs w:val="24"/>
          <w:lang w:val="en-US"/>
        </w:rPr>
        <w:t>The man who he gave me...)</w:t>
      </w:r>
      <w:r w:rsidRPr="0002262E">
        <w:rPr>
          <w:color w:val="000000"/>
          <w:sz w:val="24"/>
          <w:szCs w:val="24"/>
          <w:lang w:val="en-US"/>
        </w:rPr>
        <w:br/>
        <w:t>*Notice also that adding a pronoun to the main clause in addition to the relative clause is</w:t>
      </w:r>
      <w:r w:rsidRPr="0002262E">
        <w:rPr>
          <w:color w:val="000000"/>
          <w:sz w:val="24"/>
          <w:szCs w:val="24"/>
          <w:lang w:val="en-US"/>
        </w:rPr>
        <w:br/>
        <w:t>unnecessary, although it is found in speech:</w:t>
      </w:r>
      <w:r w:rsidRPr="0002262E">
        <w:rPr>
          <w:color w:val="000000"/>
          <w:sz w:val="24"/>
          <w:szCs w:val="24"/>
          <w:lang w:val="en-US"/>
        </w:rPr>
        <w:br/>
        <w:t xml:space="preserve">• A friend of mine </w:t>
      </w:r>
      <w:r w:rsidRPr="0002262E">
        <w:rPr>
          <w:b/>
          <w:bCs/>
          <w:color w:val="000000"/>
          <w:sz w:val="24"/>
          <w:szCs w:val="24"/>
          <w:lang w:val="en-US"/>
        </w:rPr>
        <w:t xml:space="preserve">who </w:t>
      </w:r>
      <w:r w:rsidRPr="0002262E">
        <w:rPr>
          <w:color w:val="000000"/>
          <w:sz w:val="24"/>
          <w:szCs w:val="24"/>
          <w:lang w:val="en-US"/>
        </w:rPr>
        <w:t xml:space="preserve">is a solicitor helped me. </w:t>
      </w:r>
      <w:r w:rsidRPr="0002262E">
        <w:rPr>
          <w:i/>
          <w:iCs/>
          <w:color w:val="000000"/>
          <w:sz w:val="24"/>
          <w:szCs w:val="24"/>
          <w:lang w:val="en-US"/>
        </w:rPr>
        <w:t xml:space="preserve">(or, in speech </w:t>
      </w:r>
      <w:r w:rsidRPr="0002262E">
        <w:rPr>
          <w:color w:val="000000"/>
          <w:sz w:val="24"/>
          <w:szCs w:val="24"/>
          <w:lang w:val="en-US"/>
        </w:rPr>
        <w:t>A friend of mine who is a</w:t>
      </w:r>
      <w:r w:rsidRPr="0002262E">
        <w:rPr>
          <w:color w:val="000000"/>
          <w:sz w:val="24"/>
          <w:szCs w:val="24"/>
          <w:lang w:val="en-US"/>
        </w:rPr>
        <w:br/>
        <w:t>solicitor - she helped me.)</w:t>
      </w:r>
    </w:p>
    <w:p w:rsidR="006224FD" w:rsidRPr="0002262E" w:rsidRDefault="006224FD" w:rsidP="006224FD">
      <w:pPr>
        <w:spacing w:before="100" w:beforeAutospacing="1" w:after="100" w:afterAutospacing="1"/>
        <w:outlineLvl w:val="3"/>
        <w:rPr>
          <w:b/>
          <w:bCs/>
          <w:sz w:val="24"/>
          <w:szCs w:val="24"/>
          <w:lang w:val="en-US"/>
        </w:rPr>
      </w:pPr>
      <w:r w:rsidRPr="0002262E">
        <w:rPr>
          <w:b/>
          <w:bCs/>
          <w:sz w:val="24"/>
          <w:szCs w:val="24"/>
          <w:lang w:val="en-US"/>
        </w:rPr>
        <w:t>1. The relative pronouns:</w:t>
      </w:r>
      <w:r w:rsidR="008A2EBD">
        <w:rPr>
          <w:b/>
          <w:bCs/>
          <w:sz w:val="24"/>
          <w:szCs w:val="24"/>
          <w:lang w:val="en-US"/>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4"/>
        <w:gridCol w:w="1194"/>
        <w:gridCol w:w="1160"/>
      </w:tblGrid>
      <w:tr w:rsidR="006224FD" w:rsidRPr="0002262E" w:rsidTr="008E5F31">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24FD" w:rsidRPr="0002262E" w:rsidRDefault="006224FD" w:rsidP="008E5F31">
            <w:pPr>
              <w:jc w:val="center"/>
              <w:rPr>
                <w:b/>
                <w:bCs/>
                <w:sz w:val="24"/>
                <w:szCs w:val="24"/>
              </w:rPr>
            </w:pPr>
            <w:r w:rsidRPr="0002262E">
              <w:rPr>
                <w:b/>
                <w:bCs/>
                <w:sz w:val="24"/>
                <w:szCs w:val="24"/>
              </w:rPr>
              <w:t>Subject</w:t>
            </w:r>
          </w:p>
        </w:tc>
        <w:tc>
          <w:tcPr>
            <w:tcW w:w="0" w:type="auto"/>
            <w:tcBorders>
              <w:top w:val="outset" w:sz="6" w:space="0" w:color="auto"/>
              <w:left w:val="outset" w:sz="6" w:space="0" w:color="auto"/>
              <w:bottom w:val="outset" w:sz="6" w:space="0" w:color="auto"/>
              <w:right w:val="outset" w:sz="6" w:space="0" w:color="auto"/>
            </w:tcBorders>
            <w:vAlign w:val="center"/>
            <w:hideMark/>
          </w:tcPr>
          <w:p w:rsidR="006224FD" w:rsidRPr="0002262E" w:rsidRDefault="006224FD" w:rsidP="008E5F31">
            <w:pPr>
              <w:jc w:val="center"/>
              <w:rPr>
                <w:b/>
                <w:bCs/>
                <w:sz w:val="24"/>
                <w:szCs w:val="24"/>
              </w:rPr>
            </w:pPr>
            <w:r w:rsidRPr="0002262E">
              <w:rPr>
                <w:b/>
                <w:bCs/>
                <w:sz w:val="24"/>
                <w:szCs w:val="24"/>
              </w:rPr>
              <w:t> Object</w:t>
            </w:r>
          </w:p>
        </w:tc>
        <w:tc>
          <w:tcPr>
            <w:tcW w:w="0" w:type="auto"/>
            <w:tcBorders>
              <w:top w:val="outset" w:sz="6" w:space="0" w:color="auto"/>
              <w:left w:val="outset" w:sz="6" w:space="0" w:color="auto"/>
              <w:bottom w:val="outset" w:sz="6" w:space="0" w:color="auto"/>
              <w:right w:val="outset" w:sz="6" w:space="0" w:color="auto"/>
            </w:tcBorders>
            <w:vAlign w:val="center"/>
            <w:hideMark/>
          </w:tcPr>
          <w:p w:rsidR="006224FD" w:rsidRPr="0002262E" w:rsidRDefault="006224FD" w:rsidP="008E5F31">
            <w:pPr>
              <w:jc w:val="center"/>
              <w:rPr>
                <w:b/>
                <w:bCs/>
                <w:sz w:val="24"/>
                <w:szCs w:val="24"/>
              </w:rPr>
            </w:pPr>
            <w:r w:rsidRPr="0002262E">
              <w:rPr>
                <w:b/>
                <w:bCs/>
                <w:sz w:val="24"/>
                <w:szCs w:val="24"/>
              </w:rPr>
              <w:t> Possessive</w:t>
            </w:r>
          </w:p>
        </w:tc>
      </w:tr>
      <w:tr w:rsidR="006224FD" w:rsidRPr="0002262E" w:rsidTr="008E5F3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24FD" w:rsidRPr="0002262E" w:rsidRDefault="006224FD" w:rsidP="008E5F31">
            <w:pPr>
              <w:rPr>
                <w:sz w:val="24"/>
                <w:szCs w:val="24"/>
              </w:rPr>
            </w:pPr>
            <w:r w:rsidRPr="0002262E">
              <w:rPr>
                <w:sz w:val="24"/>
                <w:szCs w:val="24"/>
              </w:rPr>
              <w:t>who</w:t>
            </w:r>
          </w:p>
        </w:tc>
        <w:tc>
          <w:tcPr>
            <w:tcW w:w="0" w:type="auto"/>
            <w:tcBorders>
              <w:top w:val="outset" w:sz="6" w:space="0" w:color="auto"/>
              <w:left w:val="outset" w:sz="6" w:space="0" w:color="auto"/>
              <w:bottom w:val="outset" w:sz="6" w:space="0" w:color="auto"/>
              <w:right w:val="outset" w:sz="6" w:space="0" w:color="auto"/>
            </w:tcBorders>
            <w:vAlign w:val="center"/>
            <w:hideMark/>
          </w:tcPr>
          <w:p w:rsidR="006224FD" w:rsidRPr="0002262E" w:rsidRDefault="006224FD" w:rsidP="008E5F31">
            <w:pPr>
              <w:rPr>
                <w:sz w:val="24"/>
                <w:szCs w:val="24"/>
              </w:rPr>
            </w:pPr>
            <w:r w:rsidRPr="0002262E">
              <w:rPr>
                <w:sz w:val="24"/>
                <w:szCs w:val="24"/>
              </w:rPr>
              <w:t>whom, who</w:t>
            </w:r>
          </w:p>
        </w:tc>
        <w:tc>
          <w:tcPr>
            <w:tcW w:w="0" w:type="auto"/>
            <w:tcBorders>
              <w:top w:val="outset" w:sz="6" w:space="0" w:color="auto"/>
              <w:left w:val="outset" w:sz="6" w:space="0" w:color="auto"/>
              <w:bottom w:val="outset" w:sz="6" w:space="0" w:color="auto"/>
              <w:right w:val="outset" w:sz="6" w:space="0" w:color="auto"/>
            </w:tcBorders>
            <w:vAlign w:val="center"/>
            <w:hideMark/>
          </w:tcPr>
          <w:p w:rsidR="006224FD" w:rsidRPr="0002262E" w:rsidRDefault="006224FD" w:rsidP="008E5F31">
            <w:pPr>
              <w:rPr>
                <w:sz w:val="24"/>
                <w:szCs w:val="24"/>
              </w:rPr>
            </w:pPr>
            <w:r w:rsidRPr="0002262E">
              <w:rPr>
                <w:sz w:val="24"/>
                <w:szCs w:val="24"/>
              </w:rPr>
              <w:t>whose</w:t>
            </w:r>
          </w:p>
        </w:tc>
      </w:tr>
      <w:tr w:rsidR="006224FD" w:rsidRPr="0002262E" w:rsidTr="008E5F3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24FD" w:rsidRPr="0002262E" w:rsidRDefault="006224FD" w:rsidP="008E5F31">
            <w:pPr>
              <w:rPr>
                <w:sz w:val="24"/>
                <w:szCs w:val="24"/>
              </w:rPr>
            </w:pPr>
            <w:r w:rsidRPr="0002262E">
              <w:rPr>
                <w:sz w:val="24"/>
                <w:szCs w:val="24"/>
              </w:rPr>
              <w:t>which</w:t>
            </w:r>
          </w:p>
        </w:tc>
        <w:tc>
          <w:tcPr>
            <w:tcW w:w="0" w:type="auto"/>
            <w:tcBorders>
              <w:top w:val="outset" w:sz="6" w:space="0" w:color="auto"/>
              <w:left w:val="outset" w:sz="6" w:space="0" w:color="auto"/>
              <w:bottom w:val="outset" w:sz="6" w:space="0" w:color="auto"/>
              <w:right w:val="outset" w:sz="6" w:space="0" w:color="auto"/>
            </w:tcBorders>
            <w:vAlign w:val="center"/>
            <w:hideMark/>
          </w:tcPr>
          <w:p w:rsidR="006224FD" w:rsidRPr="0002262E" w:rsidRDefault="006224FD" w:rsidP="008E5F31">
            <w:pPr>
              <w:rPr>
                <w:sz w:val="24"/>
                <w:szCs w:val="24"/>
              </w:rPr>
            </w:pPr>
            <w:r w:rsidRPr="0002262E">
              <w:rPr>
                <w:sz w:val="24"/>
                <w:szCs w:val="24"/>
              </w:rPr>
              <w:t>which</w:t>
            </w:r>
          </w:p>
        </w:tc>
        <w:tc>
          <w:tcPr>
            <w:tcW w:w="0" w:type="auto"/>
            <w:tcBorders>
              <w:top w:val="outset" w:sz="6" w:space="0" w:color="auto"/>
              <w:left w:val="outset" w:sz="6" w:space="0" w:color="auto"/>
              <w:bottom w:val="outset" w:sz="6" w:space="0" w:color="auto"/>
              <w:right w:val="outset" w:sz="6" w:space="0" w:color="auto"/>
            </w:tcBorders>
            <w:vAlign w:val="center"/>
            <w:hideMark/>
          </w:tcPr>
          <w:p w:rsidR="006224FD" w:rsidRPr="0002262E" w:rsidRDefault="006224FD" w:rsidP="008E5F31">
            <w:pPr>
              <w:rPr>
                <w:sz w:val="24"/>
                <w:szCs w:val="24"/>
              </w:rPr>
            </w:pPr>
            <w:r w:rsidRPr="0002262E">
              <w:rPr>
                <w:sz w:val="24"/>
                <w:szCs w:val="24"/>
              </w:rPr>
              <w:t>whose</w:t>
            </w:r>
          </w:p>
        </w:tc>
      </w:tr>
      <w:tr w:rsidR="006224FD" w:rsidRPr="0002262E" w:rsidTr="008E5F3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24FD" w:rsidRPr="0002262E" w:rsidRDefault="006224FD" w:rsidP="008E5F31">
            <w:pPr>
              <w:rPr>
                <w:sz w:val="24"/>
                <w:szCs w:val="24"/>
              </w:rPr>
            </w:pPr>
            <w:r w:rsidRPr="0002262E">
              <w:rPr>
                <w:sz w:val="24"/>
                <w:szCs w:val="24"/>
              </w:rPr>
              <w:lastRenderedPageBreak/>
              <w:t>that</w:t>
            </w:r>
          </w:p>
        </w:tc>
        <w:tc>
          <w:tcPr>
            <w:tcW w:w="0" w:type="auto"/>
            <w:tcBorders>
              <w:top w:val="outset" w:sz="6" w:space="0" w:color="auto"/>
              <w:left w:val="outset" w:sz="6" w:space="0" w:color="auto"/>
              <w:bottom w:val="outset" w:sz="6" w:space="0" w:color="auto"/>
              <w:right w:val="outset" w:sz="6" w:space="0" w:color="auto"/>
            </w:tcBorders>
            <w:vAlign w:val="center"/>
            <w:hideMark/>
          </w:tcPr>
          <w:p w:rsidR="006224FD" w:rsidRPr="0002262E" w:rsidRDefault="006224FD" w:rsidP="008E5F31">
            <w:pPr>
              <w:rPr>
                <w:sz w:val="24"/>
                <w:szCs w:val="24"/>
              </w:rPr>
            </w:pPr>
            <w:r w:rsidRPr="0002262E">
              <w:rPr>
                <w:sz w:val="24"/>
                <w:szCs w:val="24"/>
              </w:rPr>
              <w:t>that</w:t>
            </w:r>
          </w:p>
        </w:tc>
        <w:tc>
          <w:tcPr>
            <w:tcW w:w="0" w:type="auto"/>
            <w:tcBorders>
              <w:top w:val="outset" w:sz="6" w:space="0" w:color="auto"/>
              <w:left w:val="outset" w:sz="6" w:space="0" w:color="auto"/>
              <w:bottom w:val="outset" w:sz="6" w:space="0" w:color="auto"/>
              <w:right w:val="outset" w:sz="6" w:space="0" w:color="auto"/>
            </w:tcBorders>
            <w:vAlign w:val="center"/>
            <w:hideMark/>
          </w:tcPr>
          <w:p w:rsidR="006224FD" w:rsidRPr="0002262E" w:rsidRDefault="006224FD" w:rsidP="008E5F31">
            <w:pPr>
              <w:rPr>
                <w:sz w:val="24"/>
                <w:szCs w:val="24"/>
              </w:rPr>
            </w:pPr>
            <w:r w:rsidRPr="0002262E">
              <w:rPr>
                <w:sz w:val="24"/>
                <w:szCs w:val="24"/>
              </w:rPr>
              <w:t> </w:t>
            </w:r>
          </w:p>
        </w:tc>
      </w:tr>
    </w:tbl>
    <w:p w:rsidR="006224FD" w:rsidRPr="0002262E" w:rsidRDefault="006224FD" w:rsidP="006224FD">
      <w:pPr>
        <w:rPr>
          <w:sz w:val="24"/>
          <w:szCs w:val="24"/>
          <w:lang w:val="en-US"/>
        </w:rPr>
      </w:pPr>
      <w:r w:rsidRPr="0002262E">
        <w:rPr>
          <w:sz w:val="24"/>
          <w:szCs w:val="24"/>
          <w:lang w:val="en-US"/>
        </w:rPr>
        <w:t xml:space="preserve">We use </w:t>
      </w:r>
      <w:r w:rsidRPr="0002262E">
        <w:rPr>
          <w:b/>
          <w:bCs/>
          <w:i/>
          <w:iCs/>
          <w:sz w:val="24"/>
          <w:szCs w:val="24"/>
          <w:lang w:val="en-US"/>
        </w:rPr>
        <w:t xml:space="preserve">who </w:t>
      </w:r>
      <w:r w:rsidRPr="0002262E">
        <w:rPr>
          <w:sz w:val="24"/>
          <w:szCs w:val="24"/>
          <w:lang w:val="en-US"/>
        </w:rPr>
        <w:t xml:space="preserve">and </w:t>
      </w:r>
      <w:r w:rsidRPr="0002262E">
        <w:rPr>
          <w:b/>
          <w:bCs/>
          <w:i/>
          <w:iCs/>
          <w:sz w:val="24"/>
          <w:szCs w:val="24"/>
          <w:lang w:val="en-US"/>
        </w:rPr>
        <w:t xml:space="preserve">whom </w:t>
      </w:r>
      <w:r w:rsidRPr="0002262E">
        <w:rPr>
          <w:sz w:val="24"/>
          <w:szCs w:val="24"/>
          <w:lang w:val="en-US"/>
        </w:rPr>
        <w:t xml:space="preserve">for people, and </w:t>
      </w:r>
      <w:r w:rsidRPr="0002262E">
        <w:rPr>
          <w:b/>
          <w:bCs/>
          <w:i/>
          <w:iCs/>
          <w:sz w:val="24"/>
          <w:szCs w:val="24"/>
          <w:lang w:val="en-US"/>
        </w:rPr>
        <w:t xml:space="preserve">which </w:t>
      </w:r>
      <w:r w:rsidRPr="0002262E">
        <w:rPr>
          <w:sz w:val="24"/>
          <w:szCs w:val="24"/>
          <w:lang w:val="en-US"/>
        </w:rPr>
        <w:t>for things.</w:t>
      </w:r>
      <w:r w:rsidRPr="0002262E">
        <w:rPr>
          <w:sz w:val="24"/>
          <w:szCs w:val="24"/>
          <w:lang w:val="en-US"/>
        </w:rPr>
        <w:br/>
        <w:t xml:space="preserve">We use </w:t>
      </w:r>
      <w:r w:rsidRPr="0002262E">
        <w:rPr>
          <w:b/>
          <w:bCs/>
          <w:i/>
          <w:iCs/>
          <w:sz w:val="24"/>
          <w:szCs w:val="24"/>
          <w:lang w:val="en-US"/>
        </w:rPr>
        <w:t xml:space="preserve">that </w:t>
      </w:r>
      <w:r w:rsidRPr="0002262E">
        <w:rPr>
          <w:sz w:val="24"/>
          <w:szCs w:val="24"/>
          <w:lang w:val="en-US"/>
        </w:rPr>
        <w:t>for people or things.</w:t>
      </w:r>
    </w:p>
    <w:p w:rsidR="006224FD" w:rsidRPr="0002262E" w:rsidRDefault="006224FD" w:rsidP="006224FD">
      <w:pPr>
        <w:rPr>
          <w:sz w:val="24"/>
          <w:szCs w:val="24"/>
          <w:lang w:val="en-US"/>
        </w:rPr>
      </w:pPr>
      <w:r w:rsidRPr="0002262E">
        <w:rPr>
          <w:sz w:val="24"/>
          <w:szCs w:val="24"/>
          <w:lang w:val="en-US"/>
        </w:rPr>
        <w:t xml:space="preserve">We use </w:t>
      </w:r>
      <w:hyperlink r:id="rId222" w:history="1">
        <w:r w:rsidRPr="0002262E">
          <w:rPr>
            <w:sz w:val="24"/>
            <w:szCs w:val="24"/>
            <w:u w:val="single"/>
            <w:lang w:val="en-US"/>
          </w:rPr>
          <w:t>relative pronouns</w:t>
        </w:r>
      </w:hyperlink>
      <w:r w:rsidRPr="0002262E">
        <w:rPr>
          <w:sz w:val="24"/>
          <w:szCs w:val="24"/>
          <w:lang w:val="en-US"/>
        </w:rPr>
        <w:t xml:space="preserve"> to introduce relative clauses, which tell us more about people and things.</w:t>
      </w:r>
    </w:p>
    <w:p w:rsidR="006224FD" w:rsidRPr="0002262E" w:rsidRDefault="006224FD" w:rsidP="006224FD">
      <w:pPr>
        <w:outlineLvl w:val="3"/>
        <w:rPr>
          <w:b/>
          <w:bCs/>
          <w:sz w:val="24"/>
          <w:szCs w:val="24"/>
          <w:lang w:val="en-US"/>
        </w:rPr>
      </w:pPr>
      <w:r w:rsidRPr="0002262E">
        <w:rPr>
          <w:b/>
          <w:bCs/>
          <w:sz w:val="24"/>
          <w:szCs w:val="24"/>
          <w:lang w:val="en-US"/>
        </w:rPr>
        <w:t>2. Relative clauses to postmodify a noun </w:t>
      </w:r>
    </w:p>
    <w:p w:rsidR="006224FD" w:rsidRPr="0002262E" w:rsidRDefault="006224FD" w:rsidP="006224FD">
      <w:pPr>
        <w:rPr>
          <w:sz w:val="24"/>
          <w:szCs w:val="24"/>
          <w:lang w:val="en-US"/>
        </w:rPr>
      </w:pPr>
      <w:r w:rsidRPr="0002262E">
        <w:rPr>
          <w:sz w:val="24"/>
          <w:szCs w:val="24"/>
          <w:lang w:val="en-US"/>
        </w:rPr>
        <w:t xml:space="preserve">We use relative clauses to postmodify a noun - to </w:t>
      </w:r>
      <w:r w:rsidRPr="0002262E">
        <w:rPr>
          <w:b/>
          <w:bCs/>
          <w:sz w:val="24"/>
          <w:szCs w:val="24"/>
          <w:lang w:val="en-US"/>
        </w:rPr>
        <w:t xml:space="preserve">make clear </w:t>
      </w:r>
      <w:r w:rsidRPr="0002262E">
        <w:rPr>
          <w:sz w:val="24"/>
          <w:szCs w:val="24"/>
          <w:lang w:val="en-US"/>
        </w:rPr>
        <w:t xml:space="preserve">which person or thing we are talking about. In these clauses we can have the relative pronoun </w:t>
      </w:r>
      <w:r w:rsidRPr="0002262E">
        <w:rPr>
          <w:b/>
          <w:bCs/>
          <w:i/>
          <w:iCs/>
          <w:sz w:val="24"/>
          <w:szCs w:val="24"/>
          <w:lang w:val="en-US"/>
        </w:rPr>
        <w:t>who</w:t>
      </w:r>
      <w:r w:rsidRPr="0002262E">
        <w:rPr>
          <w:sz w:val="24"/>
          <w:szCs w:val="24"/>
          <w:lang w:val="en-US"/>
        </w:rPr>
        <w:t xml:space="preserve">, </w:t>
      </w:r>
      <w:r w:rsidRPr="0002262E">
        <w:rPr>
          <w:b/>
          <w:bCs/>
          <w:i/>
          <w:iCs/>
          <w:sz w:val="24"/>
          <w:szCs w:val="24"/>
          <w:lang w:val="en-US"/>
        </w:rPr>
        <w:t>which</w:t>
      </w:r>
      <w:r w:rsidRPr="0002262E">
        <w:rPr>
          <w:sz w:val="24"/>
          <w:szCs w:val="24"/>
          <w:lang w:val="en-US"/>
        </w:rPr>
        <w:t xml:space="preserve">, </w:t>
      </w:r>
      <w:r w:rsidRPr="0002262E">
        <w:rPr>
          <w:b/>
          <w:bCs/>
          <w:i/>
          <w:iCs/>
          <w:sz w:val="24"/>
          <w:szCs w:val="24"/>
          <w:lang w:val="en-US"/>
        </w:rPr>
        <w:t xml:space="preserve">whose </w:t>
      </w:r>
      <w:r w:rsidRPr="0002262E">
        <w:rPr>
          <w:sz w:val="24"/>
          <w:szCs w:val="24"/>
          <w:lang w:val="en-US"/>
        </w:rPr>
        <w:t xml:space="preserve">or </w:t>
      </w:r>
      <w:r w:rsidRPr="0002262E">
        <w:rPr>
          <w:b/>
          <w:bCs/>
          <w:i/>
          <w:iCs/>
          <w:sz w:val="24"/>
          <w:szCs w:val="24"/>
          <w:lang w:val="en-US"/>
        </w:rPr>
        <w:t>that</w:t>
      </w:r>
    </w:p>
    <w:p w:rsidR="006224FD" w:rsidRPr="0002262E" w:rsidRDefault="006224FD" w:rsidP="002738E8">
      <w:pPr>
        <w:widowControl/>
        <w:numPr>
          <w:ilvl w:val="0"/>
          <w:numId w:val="174"/>
        </w:numPr>
        <w:autoSpaceDE/>
        <w:autoSpaceDN/>
        <w:spacing w:before="100" w:beforeAutospacing="1" w:after="100" w:afterAutospacing="1"/>
        <w:rPr>
          <w:sz w:val="24"/>
          <w:szCs w:val="24"/>
          <w:lang w:val="en-US"/>
        </w:rPr>
      </w:pPr>
      <w:r w:rsidRPr="0002262E">
        <w:rPr>
          <w:sz w:val="24"/>
          <w:szCs w:val="24"/>
          <w:lang w:val="en-US"/>
        </w:rPr>
        <w:t xml:space="preserve">as </w:t>
      </w:r>
      <w:r w:rsidRPr="0002262E">
        <w:rPr>
          <w:b/>
          <w:bCs/>
          <w:sz w:val="24"/>
          <w:szCs w:val="24"/>
          <w:lang w:val="en-US"/>
        </w:rPr>
        <w:t xml:space="preserve">subject </w:t>
      </w:r>
      <w:r w:rsidRPr="0002262E">
        <w:rPr>
          <w:sz w:val="24"/>
          <w:szCs w:val="24"/>
          <w:lang w:val="en-US"/>
        </w:rPr>
        <w:t>(see Clauses Sentences and Phrases)</w:t>
      </w:r>
    </w:p>
    <w:p w:rsidR="006224FD" w:rsidRPr="0002262E" w:rsidRDefault="006224FD" w:rsidP="006224FD">
      <w:pPr>
        <w:spacing w:before="100" w:beforeAutospacing="1" w:after="100" w:afterAutospacing="1"/>
        <w:rPr>
          <w:sz w:val="24"/>
          <w:szCs w:val="24"/>
          <w:lang w:val="en-US"/>
        </w:rPr>
      </w:pPr>
      <w:r w:rsidRPr="0002262E">
        <w:rPr>
          <w:sz w:val="24"/>
          <w:szCs w:val="24"/>
          <w:lang w:val="en-US"/>
        </w:rPr>
        <w:t xml:space="preserve">Isn’t that </w:t>
      </w:r>
      <w:r w:rsidRPr="0002262E">
        <w:rPr>
          <w:b/>
          <w:bCs/>
          <w:sz w:val="24"/>
          <w:szCs w:val="24"/>
          <w:lang w:val="en-US"/>
        </w:rPr>
        <w:t xml:space="preserve">the woman who lives </w:t>
      </w:r>
      <w:r w:rsidRPr="0002262E">
        <w:rPr>
          <w:sz w:val="24"/>
          <w:szCs w:val="24"/>
          <w:lang w:val="en-US"/>
        </w:rPr>
        <w:t>across the road from you?</w:t>
      </w:r>
      <w:r w:rsidRPr="0002262E">
        <w:rPr>
          <w:sz w:val="24"/>
          <w:szCs w:val="24"/>
          <w:lang w:val="en-US"/>
        </w:rPr>
        <w:br/>
        <w:t xml:space="preserve">The police said </w:t>
      </w:r>
      <w:r w:rsidRPr="0002262E">
        <w:rPr>
          <w:b/>
          <w:bCs/>
          <w:sz w:val="24"/>
          <w:szCs w:val="24"/>
          <w:lang w:val="en-US"/>
        </w:rPr>
        <w:t xml:space="preserve">the accident that happened </w:t>
      </w:r>
      <w:r w:rsidRPr="0002262E">
        <w:rPr>
          <w:sz w:val="24"/>
          <w:szCs w:val="24"/>
          <w:lang w:val="en-US"/>
        </w:rPr>
        <w:t>last night was unavoidable</w:t>
      </w:r>
      <w:r w:rsidRPr="0002262E">
        <w:rPr>
          <w:sz w:val="24"/>
          <w:szCs w:val="24"/>
          <w:lang w:val="en-US"/>
        </w:rPr>
        <w:br/>
        <w:t xml:space="preserve">The newspaper reported that </w:t>
      </w:r>
      <w:r w:rsidRPr="0002262E">
        <w:rPr>
          <w:b/>
          <w:bCs/>
          <w:sz w:val="24"/>
          <w:szCs w:val="24"/>
          <w:lang w:val="en-US"/>
        </w:rPr>
        <w:t xml:space="preserve">the tiger which killed </w:t>
      </w:r>
      <w:r w:rsidRPr="0002262E">
        <w:rPr>
          <w:sz w:val="24"/>
          <w:szCs w:val="24"/>
          <w:lang w:val="en-US"/>
        </w:rPr>
        <w:t>its keeper has been put down.</w:t>
      </w:r>
    </w:p>
    <w:p w:rsidR="006224FD" w:rsidRPr="0002262E" w:rsidRDefault="006224FD" w:rsidP="006224FD">
      <w:pPr>
        <w:spacing w:before="100" w:beforeAutospacing="1" w:after="100" w:afterAutospacing="1"/>
        <w:rPr>
          <w:sz w:val="24"/>
          <w:szCs w:val="24"/>
          <w:lang w:val="en-US"/>
        </w:rPr>
      </w:pPr>
      <w:r w:rsidRPr="0002262E">
        <w:rPr>
          <w:b/>
          <w:bCs/>
          <w:sz w:val="24"/>
          <w:szCs w:val="24"/>
          <w:lang w:val="en-US"/>
        </w:rPr>
        <w:t>WARNING</w:t>
      </w:r>
      <w:r w:rsidRPr="0002262E">
        <w:rPr>
          <w:sz w:val="24"/>
          <w:szCs w:val="24"/>
          <w:lang w:val="en-US"/>
        </w:rPr>
        <w:t>:</w:t>
      </w:r>
      <w:r w:rsidRPr="0002262E">
        <w:rPr>
          <w:sz w:val="24"/>
          <w:szCs w:val="24"/>
          <w:lang w:val="en-US"/>
        </w:rPr>
        <w:br/>
        <w:t xml:space="preserve">The </w:t>
      </w:r>
      <w:r w:rsidRPr="0002262E">
        <w:rPr>
          <w:b/>
          <w:bCs/>
          <w:sz w:val="24"/>
          <w:szCs w:val="24"/>
          <w:lang w:val="en-US"/>
        </w:rPr>
        <w:t xml:space="preserve">relative pronoun </w:t>
      </w:r>
      <w:r w:rsidRPr="0002262E">
        <w:rPr>
          <w:sz w:val="24"/>
          <w:szCs w:val="24"/>
          <w:lang w:val="en-US"/>
        </w:rPr>
        <w:t xml:space="preserve">is the </w:t>
      </w:r>
      <w:r w:rsidRPr="0002262E">
        <w:rPr>
          <w:b/>
          <w:bCs/>
          <w:sz w:val="24"/>
          <w:szCs w:val="24"/>
          <w:lang w:val="en-US"/>
        </w:rPr>
        <w:t xml:space="preserve">subject </w:t>
      </w:r>
      <w:r w:rsidRPr="0002262E">
        <w:rPr>
          <w:sz w:val="24"/>
          <w:szCs w:val="24"/>
          <w:lang w:val="en-US"/>
        </w:rPr>
        <w:t>of the clause.</w:t>
      </w:r>
      <w:r w:rsidRPr="0002262E">
        <w:rPr>
          <w:sz w:val="24"/>
          <w:szCs w:val="24"/>
          <w:lang w:val="en-US"/>
        </w:rPr>
        <w:br/>
        <w:t xml:space="preserve">We do </w:t>
      </w:r>
      <w:r w:rsidRPr="0002262E">
        <w:rPr>
          <w:b/>
          <w:bCs/>
          <w:sz w:val="24"/>
          <w:szCs w:val="24"/>
          <w:lang w:val="en-US"/>
        </w:rPr>
        <w:t xml:space="preserve">not repeat </w:t>
      </w:r>
      <w:r w:rsidRPr="0002262E">
        <w:rPr>
          <w:sz w:val="24"/>
          <w:szCs w:val="24"/>
          <w:lang w:val="en-US"/>
        </w:rPr>
        <w:t>the subject:</w:t>
      </w:r>
    </w:p>
    <w:p w:rsidR="006224FD" w:rsidRPr="0002262E" w:rsidRDefault="006224FD" w:rsidP="006224FD">
      <w:pPr>
        <w:spacing w:before="100" w:beforeAutospacing="1" w:after="100" w:afterAutospacing="1"/>
        <w:rPr>
          <w:sz w:val="24"/>
          <w:szCs w:val="24"/>
          <w:lang w:val="en-US"/>
        </w:rPr>
      </w:pPr>
      <w:r w:rsidRPr="0002262E">
        <w:rPr>
          <w:sz w:val="24"/>
          <w:szCs w:val="24"/>
          <w:lang w:val="en-US"/>
        </w:rPr>
        <w:t xml:space="preserve">*The woman </w:t>
      </w:r>
      <w:r w:rsidRPr="0002262E">
        <w:rPr>
          <w:b/>
          <w:bCs/>
          <w:sz w:val="24"/>
          <w:szCs w:val="24"/>
          <w:lang w:val="en-US"/>
        </w:rPr>
        <w:t xml:space="preserve">who </w:t>
      </w:r>
      <w:r w:rsidRPr="0002262E">
        <w:rPr>
          <w:b/>
          <w:bCs/>
          <w:strike/>
          <w:sz w:val="24"/>
          <w:szCs w:val="24"/>
          <w:lang w:val="en-US"/>
        </w:rPr>
        <w:t>[she]</w:t>
      </w:r>
      <w:r w:rsidRPr="0002262E">
        <w:rPr>
          <w:b/>
          <w:bCs/>
          <w:sz w:val="24"/>
          <w:szCs w:val="24"/>
          <w:lang w:val="en-US"/>
        </w:rPr>
        <w:t xml:space="preserve"> lives </w:t>
      </w:r>
      <w:r w:rsidRPr="0002262E">
        <w:rPr>
          <w:sz w:val="24"/>
          <w:szCs w:val="24"/>
          <w:lang w:val="en-US"/>
        </w:rPr>
        <w:t>across the road…</w:t>
      </w:r>
      <w:r w:rsidRPr="0002262E">
        <w:rPr>
          <w:sz w:val="24"/>
          <w:szCs w:val="24"/>
          <w:lang w:val="en-US"/>
        </w:rPr>
        <w:br/>
        <w:t xml:space="preserve">*The tiger </w:t>
      </w:r>
      <w:r w:rsidRPr="0002262E">
        <w:rPr>
          <w:b/>
          <w:bCs/>
          <w:sz w:val="24"/>
          <w:szCs w:val="24"/>
          <w:lang w:val="en-US"/>
        </w:rPr>
        <w:t xml:space="preserve">which </w:t>
      </w:r>
      <w:r w:rsidRPr="0002262E">
        <w:rPr>
          <w:b/>
          <w:bCs/>
          <w:strike/>
          <w:sz w:val="24"/>
          <w:szCs w:val="24"/>
          <w:lang w:val="en-US"/>
        </w:rPr>
        <w:t>[it]</w:t>
      </w:r>
      <w:r w:rsidRPr="0002262E">
        <w:rPr>
          <w:b/>
          <w:bCs/>
          <w:sz w:val="24"/>
          <w:szCs w:val="24"/>
          <w:lang w:val="en-US"/>
        </w:rPr>
        <w:t xml:space="preserve"> killed </w:t>
      </w:r>
      <w:r w:rsidRPr="0002262E">
        <w:rPr>
          <w:sz w:val="24"/>
          <w:szCs w:val="24"/>
          <w:lang w:val="en-US"/>
        </w:rPr>
        <w:t>its keeper …</w:t>
      </w:r>
    </w:p>
    <w:p w:rsidR="006224FD" w:rsidRPr="0002262E" w:rsidRDefault="006224FD" w:rsidP="002738E8">
      <w:pPr>
        <w:widowControl/>
        <w:numPr>
          <w:ilvl w:val="0"/>
          <w:numId w:val="175"/>
        </w:numPr>
        <w:autoSpaceDE/>
        <w:autoSpaceDN/>
        <w:spacing w:before="100" w:beforeAutospacing="1" w:after="100" w:afterAutospacing="1"/>
        <w:rPr>
          <w:sz w:val="24"/>
          <w:szCs w:val="24"/>
          <w:lang w:val="en-US"/>
        </w:rPr>
      </w:pPr>
      <w:r w:rsidRPr="0002262E">
        <w:rPr>
          <w:sz w:val="24"/>
          <w:szCs w:val="24"/>
          <w:lang w:val="en-US"/>
        </w:rPr>
        <w:t xml:space="preserve">as </w:t>
      </w:r>
      <w:r w:rsidRPr="0002262E">
        <w:rPr>
          <w:b/>
          <w:bCs/>
          <w:sz w:val="24"/>
          <w:szCs w:val="24"/>
          <w:lang w:val="en-US"/>
        </w:rPr>
        <w:t xml:space="preserve">object </w:t>
      </w:r>
      <w:r w:rsidRPr="0002262E">
        <w:rPr>
          <w:sz w:val="24"/>
          <w:szCs w:val="24"/>
          <w:lang w:val="en-US"/>
        </w:rPr>
        <w:t>of a clause (see Clauses, Sentences and Phrases)</w:t>
      </w:r>
    </w:p>
    <w:p w:rsidR="006224FD" w:rsidRPr="0002262E" w:rsidRDefault="006224FD" w:rsidP="006224FD">
      <w:pPr>
        <w:spacing w:before="100" w:beforeAutospacing="1" w:after="100" w:afterAutospacing="1"/>
        <w:rPr>
          <w:sz w:val="24"/>
          <w:szCs w:val="24"/>
          <w:lang w:val="en-US"/>
        </w:rPr>
      </w:pPr>
      <w:r w:rsidRPr="0002262E">
        <w:rPr>
          <w:sz w:val="24"/>
          <w:szCs w:val="24"/>
          <w:lang w:val="en-US"/>
        </w:rPr>
        <w:t xml:space="preserve">Have you seen </w:t>
      </w:r>
      <w:r w:rsidRPr="0002262E">
        <w:rPr>
          <w:b/>
          <w:bCs/>
          <w:sz w:val="24"/>
          <w:szCs w:val="24"/>
          <w:lang w:val="en-US"/>
        </w:rPr>
        <w:t>those people who</w:t>
      </w:r>
      <w:r w:rsidRPr="0002262E">
        <w:rPr>
          <w:sz w:val="24"/>
          <w:szCs w:val="24"/>
          <w:lang w:val="en-US"/>
        </w:rPr>
        <w:t xml:space="preserve"> </w:t>
      </w:r>
      <w:r w:rsidRPr="0002262E">
        <w:rPr>
          <w:b/>
          <w:bCs/>
          <w:sz w:val="24"/>
          <w:szCs w:val="24"/>
          <w:lang w:val="en-US"/>
        </w:rPr>
        <w:t xml:space="preserve">we met </w:t>
      </w:r>
      <w:r w:rsidRPr="0002262E">
        <w:rPr>
          <w:sz w:val="24"/>
          <w:szCs w:val="24"/>
          <w:lang w:val="en-US"/>
        </w:rPr>
        <w:t>on holiday?</w:t>
      </w:r>
      <w:r w:rsidRPr="0002262E">
        <w:rPr>
          <w:sz w:val="24"/>
          <w:szCs w:val="24"/>
          <w:lang w:val="en-US"/>
        </w:rPr>
        <w:br/>
        <w:t xml:space="preserve">You shouldn’t believe </w:t>
      </w:r>
      <w:r w:rsidRPr="0002262E">
        <w:rPr>
          <w:b/>
          <w:bCs/>
          <w:sz w:val="24"/>
          <w:szCs w:val="24"/>
          <w:lang w:val="en-US"/>
        </w:rPr>
        <w:t>everything that you read</w:t>
      </w:r>
      <w:r w:rsidRPr="0002262E">
        <w:rPr>
          <w:sz w:val="24"/>
          <w:szCs w:val="24"/>
          <w:lang w:val="en-US"/>
        </w:rPr>
        <w:t xml:space="preserve"> in the newspaper.</w:t>
      </w:r>
      <w:r w:rsidRPr="0002262E">
        <w:rPr>
          <w:sz w:val="24"/>
          <w:szCs w:val="24"/>
          <w:lang w:val="en-US"/>
        </w:rPr>
        <w:br/>
        <w:t xml:space="preserve">The house </w:t>
      </w:r>
      <w:r w:rsidRPr="0002262E">
        <w:rPr>
          <w:b/>
          <w:bCs/>
          <w:sz w:val="24"/>
          <w:szCs w:val="24"/>
          <w:lang w:val="en-US"/>
        </w:rPr>
        <w:t>that we ren</w:t>
      </w:r>
      <w:r w:rsidRPr="0002262E">
        <w:rPr>
          <w:sz w:val="24"/>
          <w:szCs w:val="24"/>
          <w:lang w:val="en-US"/>
        </w:rPr>
        <w:t>ted in London was fully furnished.</w:t>
      </w:r>
      <w:r w:rsidRPr="0002262E">
        <w:rPr>
          <w:sz w:val="24"/>
          <w:szCs w:val="24"/>
          <w:lang w:val="en-US"/>
        </w:rPr>
        <w:br/>
        <w:t xml:space="preserve">The food was definitely the thing </w:t>
      </w:r>
      <w:r w:rsidRPr="0002262E">
        <w:rPr>
          <w:b/>
          <w:bCs/>
          <w:sz w:val="24"/>
          <w:szCs w:val="24"/>
          <w:lang w:val="en-US"/>
        </w:rPr>
        <w:t>which I enjoyed most</w:t>
      </w:r>
      <w:r w:rsidRPr="0002262E">
        <w:rPr>
          <w:sz w:val="24"/>
          <w:szCs w:val="24"/>
          <w:lang w:val="en-US"/>
        </w:rPr>
        <w:t xml:space="preserve"> about our holiday.</w:t>
      </w:r>
    </w:p>
    <w:p w:rsidR="006224FD" w:rsidRPr="0002262E" w:rsidRDefault="006224FD" w:rsidP="006224FD">
      <w:pPr>
        <w:rPr>
          <w:sz w:val="24"/>
          <w:szCs w:val="24"/>
          <w:lang w:val="en-US"/>
        </w:rPr>
      </w:pPr>
      <w:r w:rsidRPr="0002262E">
        <w:rPr>
          <w:sz w:val="24"/>
          <w:szCs w:val="24"/>
          <w:lang w:val="en-US"/>
        </w:rPr>
        <w:t xml:space="preserve">- Sometimes we use </w:t>
      </w:r>
      <w:r w:rsidRPr="0002262E">
        <w:rPr>
          <w:b/>
          <w:bCs/>
          <w:i/>
          <w:iCs/>
          <w:sz w:val="24"/>
          <w:szCs w:val="24"/>
          <w:lang w:val="en-US"/>
        </w:rPr>
        <w:t xml:space="preserve">whom </w:t>
      </w:r>
      <w:r w:rsidRPr="0002262E">
        <w:rPr>
          <w:sz w:val="24"/>
          <w:szCs w:val="24"/>
          <w:lang w:val="en-US"/>
        </w:rPr>
        <w:t xml:space="preserve">instead of </w:t>
      </w:r>
      <w:r w:rsidRPr="0002262E">
        <w:rPr>
          <w:b/>
          <w:bCs/>
          <w:i/>
          <w:iCs/>
          <w:sz w:val="24"/>
          <w:szCs w:val="24"/>
          <w:lang w:val="en-US"/>
        </w:rPr>
        <w:t xml:space="preserve">who </w:t>
      </w:r>
      <w:r w:rsidRPr="0002262E">
        <w:rPr>
          <w:sz w:val="24"/>
          <w:szCs w:val="24"/>
          <w:lang w:val="en-US"/>
        </w:rPr>
        <w:t xml:space="preserve">when the relative pronoun is the </w:t>
      </w:r>
      <w:r w:rsidRPr="0002262E">
        <w:rPr>
          <w:b/>
          <w:bCs/>
          <w:sz w:val="24"/>
          <w:szCs w:val="24"/>
          <w:lang w:val="en-US"/>
        </w:rPr>
        <w:t>object</w:t>
      </w:r>
      <w:r w:rsidRPr="0002262E">
        <w:rPr>
          <w:sz w:val="24"/>
          <w:szCs w:val="24"/>
          <w:lang w:val="en-US"/>
        </w:rPr>
        <w:t>:</w:t>
      </w:r>
    </w:p>
    <w:p w:rsidR="006224FD" w:rsidRPr="0002262E" w:rsidRDefault="006224FD" w:rsidP="006224FD">
      <w:pPr>
        <w:rPr>
          <w:sz w:val="24"/>
          <w:szCs w:val="24"/>
          <w:lang w:val="en-US"/>
        </w:rPr>
      </w:pPr>
      <w:r w:rsidRPr="0002262E">
        <w:rPr>
          <w:sz w:val="24"/>
          <w:szCs w:val="24"/>
          <w:lang w:val="en-US"/>
        </w:rPr>
        <w:t xml:space="preserve">Have you seen those people </w:t>
      </w:r>
      <w:r w:rsidRPr="0002262E">
        <w:rPr>
          <w:b/>
          <w:bCs/>
          <w:sz w:val="24"/>
          <w:szCs w:val="24"/>
          <w:lang w:val="en-US"/>
        </w:rPr>
        <w:t xml:space="preserve">whom </w:t>
      </w:r>
      <w:r w:rsidRPr="0002262E">
        <w:rPr>
          <w:sz w:val="24"/>
          <w:szCs w:val="24"/>
          <w:lang w:val="en-US"/>
        </w:rPr>
        <w:t>we met on holiday?</w:t>
      </w:r>
    </w:p>
    <w:p w:rsidR="006224FD" w:rsidRPr="0002262E" w:rsidRDefault="006224FD" w:rsidP="006224FD">
      <w:pPr>
        <w:rPr>
          <w:sz w:val="24"/>
          <w:szCs w:val="24"/>
          <w:lang w:val="en-US"/>
        </w:rPr>
      </w:pPr>
      <w:r w:rsidRPr="0002262E">
        <w:rPr>
          <w:sz w:val="24"/>
          <w:szCs w:val="24"/>
          <w:lang w:val="en-US"/>
        </w:rPr>
        <w:t xml:space="preserve">- When the relative pronoun is </w:t>
      </w:r>
      <w:r w:rsidRPr="0002262E">
        <w:rPr>
          <w:b/>
          <w:bCs/>
          <w:sz w:val="24"/>
          <w:szCs w:val="24"/>
          <w:lang w:val="en-US"/>
        </w:rPr>
        <w:t xml:space="preserve">object </w:t>
      </w:r>
      <w:r w:rsidRPr="0002262E">
        <w:rPr>
          <w:sz w:val="24"/>
          <w:szCs w:val="24"/>
          <w:lang w:val="en-US"/>
        </w:rPr>
        <w:t xml:space="preserve">of its clause we sometimes </w:t>
      </w:r>
      <w:r w:rsidRPr="0002262E">
        <w:rPr>
          <w:b/>
          <w:bCs/>
          <w:sz w:val="24"/>
          <w:szCs w:val="24"/>
          <w:lang w:val="en-US"/>
        </w:rPr>
        <w:t>leave it out</w:t>
      </w:r>
      <w:r w:rsidRPr="0002262E">
        <w:rPr>
          <w:sz w:val="24"/>
          <w:szCs w:val="24"/>
          <w:lang w:val="en-US"/>
        </w:rPr>
        <w:t>:</w:t>
      </w:r>
    </w:p>
    <w:p w:rsidR="006224FD" w:rsidRPr="0002262E" w:rsidRDefault="006224FD" w:rsidP="006224FD">
      <w:pPr>
        <w:rPr>
          <w:sz w:val="24"/>
          <w:szCs w:val="24"/>
          <w:lang w:val="en-US"/>
        </w:rPr>
      </w:pPr>
      <w:r w:rsidRPr="0002262E">
        <w:rPr>
          <w:sz w:val="24"/>
          <w:szCs w:val="24"/>
          <w:lang w:val="en-US"/>
        </w:rPr>
        <w:t xml:space="preserve">Have you seen those </w:t>
      </w:r>
      <w:r w:rsidRPr="0002262E">
        <w:rPr>
          <w:b/>
          <w:bCs/>
          <w:sz w:val="24"/>
          <w:szCs w:val="24"/>
          <w:lang w:val="en-US"/>
        </w:rPr>
        <w:t xml:space="preserve">people we </w:t>
      </w:r>
      <w:r w:rsidRPr="0002262E">
        <w:rPr>
          <w:sz w:val="24"/>
          <w:szCs w:val="24"/>
          <w:lang w:val="en-US"/>
        </w:rPr>
        <w:t>met on holiday?</w:t>
      </w:r>
      <w:r w:rsidRPr="0002262E">
        <w:rPr>
          <w:sz w:val="24"/>
          <w:szCs w:val="24"/>
          <w:lang w:val="en-US"/>
        </w:rPr>
        <w:br/>
        <w:t xml:space="preserve">You shouldn’t believe </w:t>
      </w:r>
      <w:r w:rsidRPr="0002262E">
        <w:rPr>
          <w:b/>
          <w:bCs/>
          <w:sz w:val="24"/>
          <w:szCs w:val="24"/>
          <w:lang w:val="en-US"/>
        </w:rPr>
        <w:t xml:space="preserve">everything you </w:t>
      </w:r>
      <w:r w:rsidRPr="0002262E">
        <w:rPr>
          <w:sz w:val="24"/>
          <w:szCs w:val="24"/>
          <w:lang w:val="en-US"/>
        </w:rPr>
        <w:t>read in the newspaper.</w:t>
      </w:r>
      <w:r w:rsidRPr="0002262E">
        <w:rPr>
          <w:sz w:val="24"/>
          <w:szCs w:val="24"/>
          <w:lang w:val="en-US"/>
        </w:rPr>
        <w:br/>
        <w:t xml:space="preserve">The </w:t>
      </w:r>
      <w:r w:rsidRPr="0002262E">
        <w:rPr>
          <w:b/>
          <w:bCs/>
          <w:sz w:val="24"/>
          <w:szCs w:val="24"/>
          <w:lang w:val="en-US"/>
        </w:rPr>
        <w:t xml:space="preserve">house we </w:t>
      </w:r>
      <w:r w:rsidRPr="0002262E">
        <w:rPr>
          <w:sz w:val="24"/>
          <w:szCs w:val="24"/>
          <w:lang w:val="en-US"/>
        </w:rPr>
        <w:t>rented in London was fully furnished.</w:t>
      </w:r>
      <w:r w:rsidRPr="0002262E">
        <w:rPr>
          <w:sz w:val="24"/>
          <w:szCs w:val="24"/>
          <w:lang w:val="en-US"/>
        </w:rPr>
        <w:br/>
        <w:t xml:space="preserve">The food was definitely the </w:t>
      </w:r>
      <w:r w:rsidRPr="0002262E">
        <w:rPr>
          <w:b/>
          <w:bCs/>
          <w:sz w:val="24"/>
          <w:szCs w:val="24"/>
          <w:lang w:val="en-US"/>
        </w:rPr>
        <w:t>thing I</w:t>
      </w:r>
      <w:r w:rsidRPr="0002262E">
        <w:rPr>
          <w:sz w:val="24"/>
          <w:szCs w:val="24"/>
          <w:lang w:val="en-US"/>
        </w:rPr>
        <w:t xml:space="preserve"> enjoyed most about our holiday.</w:t>
      </w:r>
    </w:p>
    <w:p w:rsidR="006224FD" w:rsidRPr="0002262E" w:rsidRDefault="006224FD" w:rsidP="006224FD">
      <w:pPr>
        <w:rPr>
          <w:sz w:val="24"/>
          <w:szCs w:val="24"/>
          <w:lang w:val="en-US"/>
        </w:rPr>
      </w:pPr>
      <w:r w:rsidRPr="0002262E">
        <w:rPr>
          <w:b/>
          <w:bCs/>
          <w:sz w:val="24"/>
          <w:szCs w:val="24"/>
          <w:lang w:val="en-US"/>
        </w:rPr>
        <w:t>WARNING</w:t>
      </w:r>
      <w:r w:rsidRPr="0002262E">
        <w:rPr>
          <w:sz w:val="24"/>
          <w:szCs w:val="24"/>
          <w:lang w:val="en-US"/>
        </w:rPr>
        <w:t>:</w:t>
      </w:r>
      <w:r w:rsidRPr="0002262E">
        <w:rPr>
          <w:sz w:val="24"/>
          <w:szCs w:val="24"/>
          <w:lang w:val="en-US"/>
        </w:rPr>
        <w:br/>
        <w:t xml:space="preserve">The </w:t>
      </w:r>
      <w:r w:rsidRPr="0002262E">
        <w:rPr>
          <w:b/>
          <w:bCs/>
          <w:sz w:val="24"/>
          <w:szCs w:val="24"/>
          <w:lang w:val="en-US"/>
        </w:rPr>
        <w:t xml:space="preserve">relative pronoun </w:t>
      </w:r>
      <w:r w:rsidRPr="0002262E">
        <w:rPr>
          <w:sz w:val="24"/>
          <w:szCs w:val="24"/>
          <w:lang w:val="en-US"/>
        </w:rPr>
        <w:t xml:space="preserve">is the </w:t>
      </w:r>
      <w:r w:rsidRPr="0002262E">
        <w:rPr>
          <w:b/>
          <w:bCs/>
          <w:sz w:val="24"/>
          <w:szCs w:val="24"/>
          <w:lang w:val="en-US"/>
        </w:rPr>
        <w:t xml:space="preserve">object </w:t>
      </w:r>
      <w:r w:rsidRPr="0002262E">
        <w:rPr>
          <w:sz w:val="24"/>
          <w:szCs w:val="24"/>
          <w:lang w:val="en-US"/>
        </w:rPr>
        <w:t>of the clause.</w:t>
      </w:r>
      <w:r w:rsidRPr="0002262E">
        <w:rPr>
          <w:sz w:val="24"/>
          <w:szCs w:val="24"/>
          <w:lang w:val="en-US"/>
        </w:rPr>
        <w:br/>
        <w:t xml:space="preserve">We do </w:t>
      </w:r>
      <w:r w:rsidRPr="0002262E">
        <w:rPr>
          <w:b/>
          <w:bCs/>
          <w:sz w:val="24"/>
          <w:szCs w:val="24"/>
          <w:lang w:val="en-US"/>
        </w:rPr>
        <w:t xml:space="preserve">not repeat </w:t>
      </w:r>
      <w:r w:rsidRPr="0002262E">
        <w:rPr>
          <w:sz w:val="24"/>
          <w:szCs w:val="24"/>
          <w:lang w:val="en-US"/>
        </w:rPr>
        <w:t>the object:</w:t>
      </w:r>
    </w:p>
    <w:p w:rsidR="006224FD" w:rsidRPr="0002262E" w:rsidRDefault="006224FD" w:rsidP="006224FD">
      <w:pPr>
        <w:rPr>
          <w:sz w:val="24"/>
          <w:szCs w:val="24"/>
          <w:lang w:val="en-US"/>
        </w:rPr>
      </w:pPr>
      <w:r w:rsidRPr="0002262E">
        <w:rPr>
          <w:sz w:val="24"/>
          <w:szCs w:val="24"/>
          <w:lang w:val="en-US"/>
        </w:rPr>
        <w:t xml:space="preserve">Have you seen those people who we met </w:t>
      </w:r>
      <w:r w:rsidRPr="0002262E">
        <w:rPr>
          <w:b/>
          <w:bCs/>
          <w:strike/>
          <w:sz w:val="24"/>
          <w:szCs w:val="24"/>
          <w:lang w:val="en-US"/>
        </w:rPr>
        <w:t>[them]</w:t>
      </w:r>
      <w:r w:rsidRPr="0002262E">
        <w:rPr>
          <w:sz w:val="24"/>
          <w:szCs w:val="24"/>
          <w:lang w:val="en-US"/>
        </w:rPr>
        <w:t xml:space="preserve"> on holiday?</w:t>
      </w:r>
      <w:r w:rsidRPr="0002262E">
        <w:rPr>
          <w:sz w:val="24"/>
          <w:szCs w:val="24"/>
          <w:lang w:val="en-US"/>
        </w:rPr>
        <w:br/>
        <w:t xml:space="preserve">The house that we rented </w:t>
      </w:r>
      <w:r w:rsidRPr="0002262E">
        <w:rPr>
          <w:b/>
          <w:bCs/>
          <w:strike/>
          <w:sz w:val="24"/>
          <w:szCs w:val="24"/>
          <w:lang w:val="en-US"/>
        </w:rPr>
        <w:t>[it]</w:t>
      </w:r>
      <w:r w:rsidRPr="0002262E">
        <w:rPr>
          <w:sz w:val="24"/>
          <w:szCs w:val="24"/>
          <w:lang w:val="en-US"/>
        </w:rPr>
        <w:t xml:space="preserve"> in London was fully furnished.</w:t>
      </w:r>
      <w:r w:rsidRPr="0002262E">
        <w:rPr>
          <w:sz w:val="24"/>
          <w:szCs w:val="24"/>
          <w:lang w:val="en-US"/>
        </w:rPr>
        <w:br/>
        <w:t xml:space="preserve">The food was definitely the thing I enjoyed </w:t>
      </w:r>
      <w:r w:rsidRPr="0002262E">
        <w:rPr>
          <w:b/>
          <w:bCs/>
          <w:strike/>
          <w:sz w:val="24"/>
          <w:szCs w:val="24"/>
          <w:lang w:val="en-US"/>
        </w:rPr>
        <w:t>[it]</w:t>
      </w:r>
      <w:r w:rsidRPr="0002262E">
        <w:rPr>
          <w:sz w:val="24"/>
          <w:szCs w:val="24"/>
          <w:lang w:val="en-US"/>
        </w:rPr>
        <w:t xml:space="preserve"> most about our holiday.</w:t>
      </w:r>
    </w:p>
    <w:p w:rsidR="006224FD" w:rsidRPr="0002262E" w:rsidRDefault="006224FD" w:rsidP="002738E8">
      <w:pPr>
        <w:widowControl/>
        <w:numPr>
          <w:ilvl w:val="0"/>
          <w:numId w:val="176"/>
        </w:numPr>
        <w:autoSpaceDE/>
        <w:autoSpaceDN/>
        <w:spacing w:before="100" w:beforeAutospacing="1" w:after="100" w:afterAutospacing="1"/>
        <w:rPr>
          <w:sz w:val="24"/>
          <w:szCs w:val="24"/>
          <w:lang w:val="en-US"/>
        </w:rPr>
      </w:pPr>
      <w:r w:rsidRPr="0002262E">
        <w:rPr>
          <w:sz w:val="24"/>
          <w:szCs w:val="24"/>
          <w:lang w:val="en-US"/>
        </w:rPr>
        <w:t xml:space="preserve">as object of a preposition. When the relative pronoun is the </w:t>
      </w:r>
      <w:r w:rsidRPr="0002262E">
        <w:rPr>
          <w:b/>
          <w:bCs/>
          <w:sz w:val="24"/>
          <w:szCs w:val="24"/>
          <w:lang w:val="en-US"/>
        </w:rPr>
        <w:t xml:space="preserve">object </w:t>
      </w:r>
      <w:r w:rsidRPr="0002262E">
        <w:rPr>
          <w:sz w:val="24"/>
          <w:szCs w:val="24"/>
          <w:lang w:val="en-US"/>
        </w:rPr>
        <w:t xml:space="preserve">of a preposition we usually put the </w:t>
      </w:r>
      <w:r w:rsidRPr="0002262E">
        <w:rPr>
          <w:b/>
          <w:bCs/>
          <w:sz w:val="24"/>
          <w:szCs w:val="24"/>
          <w:lang w:val="en-US"/>
        </w:rPr>
        <w:t xml:space="preserve">preposition after </w:t>
      </w:r>
      <w:r w:rsidRPr="0002262E">
        <w:rPr>
          <w:sz w:val="24"/>
          <w:szCs w:val="24"/>
          <w:lang w:val="en-US"/>
        </w:rPr>
        <w:t>the verb.:</w:t>
      </w:r>
    </w:p>
    <w:p w:rsidR="006224FD" w:rsidRPr="0002262E" w:rsidRDefault="006224FD" w:rsidP="006224FD">
      <w:pPr>
        <w:rPr>
          <w:sz w:val="24"/>
          <w:szCs w:val="24"/>
          <w:lang w:val="en-US"/>
        </w:rPr>
      </w:pPr>
      <w:r w:rsidRPr="0002262E">
        <w:rPr>
          <w:sz w:val="24"/>
          <w:szCs w:val="24"/>
          <w:lang w:val="en-US"/>
        </w:rPr>
        <w:t xml:space="preserve">You were talking to a woman &gt;&gt;&gt; Who was the woman </w:t>
      </w:r>
      <w:r w:rsidRPr="0002262E">
        <w:rPr>
          <w:b/>
          <w:bCs/>
          <w:sz w:val="24"/>
          <w:szCs w:val="24"/>
          <w:lang w:val="en-US"/>
        </w:rPr>
        <w:t>who you were talking to</w:t>
      </w:r>
      <w:r w:rsidRPr="0002262E">
        <w:rPr>
          <w:sz w:val="24"/>
          <w:szCs w:val="24"/>
          <w:lang w:val="en-US"/>
        </w:rPr>
        <w:t>?</w:t>
      </w:r>
      <w:r w:rsidRPr="0002262E">
        <w:rPr>
          <w:sz w:val="24"/>
          <w:szCs w:val="24"/>
          <w:lang w:val="en-US"/>
        </w:rPr>
        <w:br/>
        <w:t xml:space="preserve">My parents live in that house &gt;&gt;&gt; That’s the house </w:t>
      </w:r>
      <w:r w:rsidRPr="0002262E">
        <w:rPr>
          <w:b/>
          <w:bCs/>
          <w:sz w:val="24"/>
          <w:szCs w:val="24"/>
          <w:lang w:val="en-US"/>
        </w:rPr>
        <w:t>that my parents live in</w:t>
      </w:r>
      <w:r w:rsidRPr="0002262E">
        <w:rPr>
          <w:sz w:val="24"/>
          <w:szCs w:val="24"/>
          <w:lang w:val="en-US"/>
        </w:rPr>
        <w:t>.</w:t>
      </w:r>
      <w:r w:rsidRPr="0002262E">
        <w:rPr>
          <w:sz w:val="24"/>
          <w:szCs w:val="24"/>
          <w:lang w:val="en-US"/>
        </w:rPr>
        <w:br/>
        <w:t xml:space="preserve">You were talking about a book. I haven’t read it. &gt;&gt;&gt; I haven’t read the book </w:t>
      </w:r>
      <w:r w:rsidRPr="0002262E">
        <w:rPr>
          <w:b/>
          <w:bCs/>
          <w:sz w:val="24"/>
          <w:szCs w:val="24"/>
          <w:lang w:val="en-US"/>
        </w:rPr>
        <w:t>which you were talking about</w:t>
      </w:r>
      <w:r w:rsidRPr="0002262E">
        <w:rPr>
          <w:sz w:val="24"/>
          <w:szCs w:val="24"/>
          <w:lang w:val="en-US"/>
        </w:rPr>
        <w:t>.</w:t>
      </w:r>
    </w:p>
    <w:p w:rsidR="006224FD" w:rsidRPr="0002262E" w:rsidRDefault="006224FD" w:rsidP="006224FD">
      <w:pPr>
        <w:rPr>
          <w:sz w:val="24"/>
          <w:szCs w:val="24"/>
          <w:lang w:val="en-US"/>
        </w:rPr>
      </w:pPr>
      <w:r w:rsidRPr="0002262E">
        <w:rPr>
          <w:sz w:val="24"/>
          <w:szCs w:val="24"/>
          <w:lang w:val="en-US"/>
        </w:rPr>
        <w:t>- When the relative pronoun is the object of a preposition we usually leave it out:</w:t>
      </w:r>
    </w:p>
    <w:p w:rsidR="006224FD" w:rsidRPr="0002262E" w:rsidRDefault="006224FD" w:rsidP="006224FD">
      <w:pPr>
        <w:rPr>
          <w:sz w:val="24"/>
          <w:szCs w:val="24"/>
          <w:lang w:val="en-US"/>
        </w:rPr>
      </w:pPr>
      <w:r w:rsidRPr="0002262E">
        <w:rPr>
          <w:sz w:val="24"/>
          <w:szCs w:val="24"/>
          <w:lang w:val="en-US"/>
        </w:rPr>
        <w:t xml:space="preserve">Who was the </w:t>
      </w:r>
      <w:r w:rsidRPr="0002262E">
        <w:rPr>
          <w:b/>
          <w:bCs/>
          <w:sz w:val="24"/>
          <w:szCs w:val="24"/>
          <w:lang w:val="en-US"/>
        </w:rPr>
        <w:t>woman you</w:t>
      </w:r>
      <w:r w:rsidRPr="0002262E">
        <w:rPr>
          <w:sz w:val="24"/>
          <w:szCs w:val="24"/>
          <w:lang w:val="en-US"/>
        </w:rPr>
        <w:t xml:space="preserve"> were talking to?</w:t>
      </w:r>
      <w:r w:rsidRPr="0002262E">
        <w:rPr>
          <w:sz w:val="24"/>
          <w:szCs w:val="24"/>
          <w:lang w:val="en-US"/>
        </w:rPr>
        <w:br/>
        <w:t xml:space="preserve">That’s the </w:t>
      </w:r>
      <w:r w:rsidRPr="0002262E">
        <w:rPr>
          <w:b/>
          <w:bCs/>
          <w:sz w:val="24"/>
          <w:szCs w:val="24"/>
          <w:lang w:val="en-US"/>
        </w:rPr>
        <w:t>house my</w:t>
      </w:r>
      <w:r w:rsidRPr="0002262E">
        <w:rPr>
          <w:sz w:val="24"/>
          <w:szCs w:val="24"/>
          <w:lang w:val="en-US"/>
        </w:rPr>
        <w:t xml:space="preserve"> parents live in.</w:t>
      </w:r>
    </w:p>
    <w:p w:rsidR="006224FD" w:rsidRPr="0002262E" w:rsidRDefault="006224FD" w:rsidP="006224FD">
      <w:pPr>
        <w:rPr>
          <w:sz w:val="24"/>
          <w:szCs w:val="24"/>
          <w:lang w:val="en-US"/>
        </w:rPr>
      </w:pPr>
      <w:r w:rsidRPr="0002262E">
        <w:rPr>
          <w:sz w:val="24"/>
          <w:szCs w:val="24"/>
          <w:lang w:val="en-US"/>
        </w:rPr>
        <w:t xml:space="preserve">- Sometimes we use </w:t>
      </w:r>
      <w:r w:rsidRPr="0002262E">
        <w:rPr>
          <w:b/>
          <w:bCs/>
          <w:i/>
          <w:iCs/>
          <w:sz w:val="24"/>
          <w:szCs w:val="24"/>
          <w:lang w:val="en-US"/>
        </w:rPr>
        <w:t xml:space="preserve">whom </w:t>
      </w:r>
      <w:r w:rsidRPr="0002262E">
        <w:rPr>
          <w:sz w:val="24"/>
          <w:szCs w:val="24"/>
          <w:lang w:val="en-US"/>
        </w:rPr>
        <w:t xml:space="preserve">instead of </w:t>
      </w:r>
      <w:r w:rsidRPr="0002262E">
        <w:rPr>
          <w:b/>
          <w:bCs/>
          <w:i/>
          <w:iCs/>
          <w:sz w:val="24"/>
          <w:szCs w:val="24"/>
          <w:lang w:val="en-US"/>
        </w:rPr>
        <w:t>who</w:t>
      </w:r>
      <w:r w:rsidRPr="0002262E">
        <w:rPr>
          <w:sz w:val="24"/>
          <w:szCs w:val="24"/>
          <w:lang w:val="en-US"/>
        </w:rPr>
        <w:t>:</w:t>
      </w:r>
    </w:p>
    <w:p w:rsidR="006224FD" w:rsidRPr="0002262E" w:rsidRDefault="006224FD" w:rsidP="006224FD">
      <w:pPr>
        <w:rPr>
          <w:sz w:val="24"/>
          <w:szCs w:val="24"/>
          <w:lang w:val="en-US"/>
        </w:rPr>
      </w:pPr>
      <w:r w:rsidRPr="0002262E">
        <w:rPr>
          <w:sz w:val="24"/>
          <w:szCs w:val="24"/>
          <w:lang w:val="en-US"/>
        </w:rPr>
        <w:t xml:space="preserve">Who was that woman </w:t>
      </w:r>
      <w:r w:rsidRPr="0002262E">
        <w:rPr>
          <w:b/>
          <w:bCs/>
          <w:sz w:val="24"/>
          <w:szCs w:val="24"/>
          <w:lang w:val="en-US"/>
        </w:rPr>
        <w:t>whom</w:t>
      </w:r>
      <w:r w:rsidRPr="0002262E">
        <w:rPr>
          <w:sz w:val="24"/>
          <w:szCs w:val="24"/>
          <w:lang w:val="en-US"/>
        </w:rPr>
        <w:t xml:space="preserve"> you were talking about.</w:t>
      </w:r>
    </w:p>
    <w:p w:rsidR="006224FD" w:rsidRPr="0002262E" w:rsidRDefault="006224FD" w:rsidP="006224FD">
      <w:pPr>
        <w:rPr>
          <w:sz w:val="24"/>
          <w:szCs w:val="24"/>
          <w:lang w:val="en-US"/>
        </w:rPr>
      </w:pPr>
      <w:r w:rsidRPr="0002262E">
        <w:rPr>
          <w:sz w:val="24"/>
          <w:szCs w:val="24"/>
          <w:lang w:val="en-US"/>
        </w:rPr>
        <w:t xml:space="preserve">- When we use </w:t>
      </w:r>
      <w:r w:rsidRPr="0002262E">
        <w:rPr>
          <w:b/>
          <w:bCs/>
          <w:i/>
          <w:iCs/>
          <w:sz w:val="24"/>
          <w:szCs w:val="24"/>
          <w:lang w:val="en-US"/>
        </w:rPr>
        <w:t xml:space="preserve">whom </w:t>
      </w:r>
      <w:r w:rsidRPr="0002262E">
        <w:rPr>
          <w:sz w:val="24"/>
          <w:szCs w:val="24"/>
          <w:lang w:val="en-US"/>
        </w:rPr>
        <w:t xml:space="preserve">or </w:t>
      </w:r>
      <w:r w:rsidRPr="0002262E">
        <w:rPr>
          <w:b/>
          <w:bCs/>
          <w:i/>
          <w:iCs/>
          <w:sz w:val="24"/>
          <w:szCs w:val="24"/>
          <w:lang w:val="en-US"/>
        </w:rPr>
        <w:t xml:space="preserve">which </w:t>
      </w:r>
      <w:r w:rsidRPr="0002262E">
        <w:rPr>
          <w:sz w:val="24"/>
          <w:szCs w:val="24"/>
          <w:lang w:val="en-US"/>
        </w:rPr>
        <w:t>the preposition sometimes comes at the beginning of the clause:</w:t>
      </w:r>
    </w:p>
    <w:p w:rsidR="006224FD" w:rsidRPr="0002262E" w:rsidRDefault="006224FD" w:rsidP="006224FD">
      <w:pPr>
        <w:rPr>
          <w:sz w:val="24"/>
          <w:szCs w:val="24"/>
          <w:lang w:val="en-US"/>
        </w:rPr>
      </w:pPr>
      <w:r w:rsidRPr="0002262E">
        <w:rPr>
          <w:sz w:val="24"/>
          <w:szCs w:val="24"/>
          <w:lang w:val="en-US"/>
        </w:rPr>
        <w:lastRenderedPageBreak/>
        <w:t xml:space="preserve">I haven’t read the book </w:t>
      </w:r>
      <w:r w:rsidRPr="0002262E">
        <w:rPr>
          <w:b/>
          <w:bCs/>
          <w:sz w:val="24"/>
          <w:szCs w:val="24"/>
          <w:lang w:val="en-US"/>
        </w:rPr>
        <w:t>about which</w:t>
      </w:r>
      <w:r w:rsidRPr="0002262E">
        <w:rPr>
          <w:sz w:val="24"/>
          <w:szCs w:val="24"/>
          <w:lang w:val="en-US"/>
        </w:rPr>
        <w:t xml:space="preserve"> you were talking.</w:t>
      </w:r>
    </w:p>
    <w:p w:rsidR="006224FD" w:rsidRPr="0002262E" w:rsidRDefault="006224FD" w:rsidP="006224FD">
      <w:pPr>
        <w:rPr>
          <w:sz w:val="24"/>
          <w:szCs w:val="24"/>
          <w:lang w:val="en-US"/>
        </w:rPr>
      </w:pPr>
      <w:r w:rsidRPr="0002262E">
        <w:rPr>
          <w:sz w:val="24"/>
          <w:szCs w:val="24"/>
          <w:lang w:val="en-US"/>
        </w:rPr>
        <w:t xml:space="preserve">- We can use the possessive form, </w:t>
      </w:r>
      <w:r w:rsidRPr="0002262E">
        <w:rPr>
          <w:b/>
          <w:bCs/>
          <w:i/>
          <w:iCs/>
          <w:sz w:val="24"/>
          <w:szCs w:val="24"/>
          <w:lang w:val="en-US"/>
        </w:rPr>
        <w:t>whose</w:t>
      </w:r>
      <w:r w:rsidRPr="0002262E">
        <w:rPr>
          <w:sz w:val="24"/>
          <w:szCs w:val="24"/>
          <w:lang w:val="en-US"/>
        </w:rPr>
        <w:t>, in a relative clause:</w:t>
      </w:r>
    </w:p>
    <w:p w:rsidR="006224FD" w:rsidRPr="0002262E" w:rsidRDefault="006224FD" w:rsidP="006224FD">
      <w:pPr>
        <w:rPr>
          <w:sz w:val="24"/>
          <w:szCs w:val="24"/>
          <w:lang w:val="en-US"/>
        </w:rPr>
      </w:pPr>
      <w:r w:rsidRPr="0002262E">
        <w:rPr>
          <w:sz w:val="24"/>
          <w:szCs w:val="24"/>
          <w:lang w:val="en-US"/>
        </w:rPr>
        <w:t xml:space="preserve">I always forget that woman’s name &gt;&gt;&gt; That’s the </w:t>
      </w:r>
      <w:r w:rsidRPr="0002262E">
        <w:rPr>
          <w:b/>
          <w:bCs/>
          <w:sz w:val="24"/>
          <w:szCs w:val="24"/>
          <w:lang w:val="en-US"/>
        </w:rPr>
        <w:t>woman whose name</w:t>
      </w:r>
      <w:r w:rsidRPr="0002262E">
        <w:rPr>
          <w:sz w:val="24"/>
          <w:szCs w:val="24"/>
          <w:lang w:val="en-US"/>
        </w:rPr>
        <w:t xml:space="preserve"> I always forget.</w:t>
      </w:r>
      <w:r w:rsidRPr="0002262E">
        <w:rPr>
          <w:sz w:val="24"/>
          <w:szCs w:val="24"/>
          <w:lang w:val="en-US"/>
        </w:rPr>
        <w:br/>
        <w:t xml:space="preserve">I met a </w:t>
      </w:r>
      <w:r w:rsidRPr="0002262E">
        <w:rPr>
          <w:b/>
          <w:bCs/>
          <w:sz w:val="24"/>
          <w:szCs w:val="24"/>
          <w:lang w:val="en-US"/>
        </w:rPr>
        <w:t>man whose brother</w:t>
      </w:r>
      <w:r w:rsidRPr="0002262E">
        <w:rPr>
          <w:sz w:val="24"/>
          <w:szCs w:val="24"/>
          <w:lang w:val="en-US"/>
        </w:rPr>
        <w:t xml:space="preserve"> works in Moscow.</w:t>
      </w:r>
    </w:p>
    <w:p w:rsidR="006224FD" w:rsidRPr="0002262E" w:rsidRDefault="006224FD" w:rsidP="006224FD">
      <w:pPr>
        <w:outlineLvl w:val="3"/>
        <w:rPr>
          <w:b/>
          <w:bCs/>
          <w:sz w:val="24"/>
          <w:szCs w:val="24"/>
          <w:lang w:val="en-US"/>
        </w:rPr>
      </w:pPr>
      <w:r w:rsidRPr="0002262E">
        <w:rPr>
          <w:b/>
          <w:bCs/>
          <w:sz w:val="24"/>
          <w:szCs w:val="24"/>
          <w:lang w:val="en-US"/>
        </w:rPr>
        <w:t>3. Times and places</w:t>
      </w:r>
    </w:p>
    <w:p w:rsidR="006224FD" w:rsidRPr="0002262E" w:rsidRDefault="006224FD" w:rsidP="006224FD">
      <w:pPr>
        <w:rPr>
          <w:sz w:val="24"/>
          <w:szCs w:val="24"/>
          <w:lang w:val="en-US"/>
        </w:rPr>
      </w:pPr>
      <w:r w:rsidRPr="0002262E">
        <w:rPr>
          <w:sz w:val="24"/>
          <w:szCs w:val="24"/>
          <w:lang w:val="en-US"/>
        </w:rPr>
        <w:t xml:space="preserve">We also use </w:t>
      </w:r>
      <w:r w:rsidRPr="0002262E">
        <w:rPr>
          <w:b/>
          <w:bCs/>
          <w:i/>
          <w:iCs/>
          <w:sz w:val="24"/>
          <w:szCs w:val="24"/>
          <w:lang w:val="en-US"/>
        </w:rPr>
        <w:t xml:space="preserve">when </w:t>
      </w:r>
      <w:r w:rsidRPr="0002262E">
        <w:rPr>
          <w:sz w:val="24"/>
          <w:szCs w:val="24"/>
          <w:lang w:val="en-US"/>
        </w:rPr>
        <w:t xml:space="preserve">with times and </w:t>
      </w:r>
      <w:r w:rsidRPr="0002262E">
        <w:rPr>
          <w:b/>
          <w:bCs/>
          <w:i/>
          <w:iCs/>
          <w:sz w:val="24"/>
          <w:szCs w:val="24"/>
          <w:lang w:val="en-US"/>
        </w:rPr>
        <w:t xml:space="preserve">where </w:t>
      </w:r>
      <w:r w:rsidRPr="0002262E">
        <w:rPr>
          <w:sz w:val="24"/>
          <w:szCs w:val="24"/>
          <w:lang w:val="en-US"/>
        </w:rPr>
        <w:t xml:space="preserve">with places to make it clear </w:t>
      </w:r>
      <w:r w:rsidRPr="0002262E">
        <w:rPr>
          <w:b/>
          <w:bCs/>
          <w:sz w:val="24"/>
          <w:szCs w:val="24"/>
          <w:lang w:val="en-US"/>
        </w:rPr>
        <w:t xml:space="preserve">which </w:t>
      </w:r>
      <w:r w:rsidRPr="0002262E">
        <w:rPr>
          <w:sz w:val="24"/>
          <w:szCs w:val="24"/>
          <w:lang w:val="en-US"/>
        </w:rPr>
        <w:t>time or place we are talking about:</w:t>
      </w:r>
    </w:p>
    <w:p w:rsidR="006224FD" w:rsidRPr="0002262E" w:rsidRDefault="006224FD" w:rsidP="006224FD">
      <w:pPr>
        <w:rPr>
          <w:sz w:val="24"/>
          <w:szCs w:val="24"/>
          <w:lang w:val="en-US"/>
        </w:rPr>
      </w:pPr>
      <w:r w:rsidRPr="0002262E">
        <w:rPr>
          <w:sz w:val="24"/>
          <w:szCs w:val="24"/>
          <w:lang w:val="en-US"/>
        </w:rPr>
        <w:t xml:space="preserve">England won the world cup in 1996. It was </w:t>
      </w:r>
      <w:r w:rsidRPr="0002262E">
        <w:rPr>
          <w:b/>
          <w:bCs/>
          <w:sz w:val="24"/>
          <w:szCs w:val="24"/>
          <w:lang w:val="en-US"/>
        </w:rPr>
        <w:t xml:space="preserve">the year when </w:t>
      </w:r>
      <w:r w:rsidRPr="0002262E">
        <w:rPr>
          <w:sz w:val="24"/>
          <w:szCs w:val="24"/>
          <w:lang w:val="en-US"/>
        </w:rPr>
        <w:t>we got married.</w:t>
      </w:r>
      <w:r w:rsidRPr="0002262E">
        <w:rPr>
          <w:sz w:val="24"/>
          <w:szCs w:val="24"/>
          <w:lang w:val="en-US"/>
        </w:rPr>
        <w:br/>
        <w:t xml:space="preserve">I remember my twentieth birthday. It was </w:t>
      </w:r>
      <w:r w:rsidRPr="0002262E">
        <w:rPr>
          <w:b/>
          <w:bCs/>
          <w:sz w:val="24"/>
          <w:szCs w:val="24"/>
          <w:lang w:val="en-US"/>
        </w:rPr>
        <w:t xml:space="preserve">the day when </w:t>
      </w:r>
      <w:r w:rsidRPr="0002262E">
        <w:rPr>
          <w:sz w:val="24"/>
          <w:szCs w:val="24"/>
          <w:lang w:val="en-US"/>
        </w:rPr>
        <w:t>the tsunami happened.</w:t>
      </w:r>
      <w:r w:rsidRPr="0002262E">
        <w:rPr>
          <w:sz w:val="24"/>
          <w:szCs w:val="24"/>
          <w:lang w:val="en-US"/>
        </w:rPr>
        <w:br/>
        <w:t xml:space="preserve">Do you remember </w:t>
      </w:r>
      <w:r w:rsidRPr="0002262E">
        <w:rPr>
          <w:b/>
          <w:bCs/>
          <w:sz w:val="24"/>
          <w:szCs w:val="24"/>
          <w:lang w:val="en-US"/>
        </w:rPr>
        <w:t xml:space="preserve">the place where </w:t>
      </w:r>
      <w:r w:rsidRPr="0002262E">
        <w:rPr>
          <w:sz w:val="24"/>
          <w:szCs w:val="24"/>
          <w:lang w:val="en-US"/>
        </w:rPr>
        <w:t>we caught the train?</w:t>
      </w:r>
      <w:r w:rsidRPr="0002262E">
        <w:rPr>
          <w:sz w:val="24"/>
          <w:szCs w:val="24"/>
          <w:lang w:val="en-US"/>
        </w:rPr>
        <w:br/>
        <w:t xml:space="preserve">Stratford-upon-Avon is </w:t>
      </w:r>
      <w:r w:rsidRPr="0002262E">
        <w:rPr>
          <w:b/>
          <w:bCs/>
          <w:sz w:val="24"/>
          <w:szCs w:val="24"/>
          <w:lang w:val="en-US"/>
        </w:rPr>
        <w:t xml:space="preserve">the town where </w:t>
      </w:r>
      <w:r w:rsidRPr="0002262E">
        <w:rPr>
          <w:sz w:val="24"/>
          <w:szCs w:val="24"/>
          <w:lang w:val="en-US"/>
        </w:rPr>
        <w:t>Shakespeare was born.</w:t>
      </w:r>
    </w:p>
    <w:p w:rsidR="006224FD" w:rsidRPr="0002262E" w:rsidRDefault="006224FD" w:rsidP="006224FD">
      <w:pPr>
        <w:rPr>
          <w:sz w:val="24"/>
          <w:szCs w:val="24"/>
          <w:lang w:val="en-US"/>
        </w:rPr>
      </w:pPr>
      <w:r w:rsidRPr="0002262E">
        <w:rPr>
          <w:sz w:val="24"/>
          <w:szCs w:val="24"/>
          <w:lang w:val="en-US"/>
        </w:rPr>
        <w:t>... but we can leave out the word when:</w:t>
      </w:r>
    </w:p>
    <w:p w:rsidR="006224FD" w:rsidRPr="0002262E" w:rsidRDefault="006224FD" w:rsidP="006224FD">
      <w:pPr>
        <w:rPr>
          <w:sz w:val="24"/>
          <w:szCs w:val="24"/>
          <w:lang w:val="en-US"/>
        </w:rPr>
      </w:pPr>
      <w:r w:rsidRPr="0002262E">
        <w:rPr>
          <w:sz w:val="24"/>
          <w:szCs w:val="24"/>
          <w:lang w:val="en-US"/>
        </w:rPr>
        <w:t xml:space="preserve">England won the world cup in 1996. It was the </w:t>
      </w:r>
      <w:r w:rsidRPr="0002262E">
        <w:rPr>
          <w:b/>
          <w:bCs/>
          <w:sz w:val="24"/>
          <w:szCs w:val="24"/>
          <w:lang w:val="en-US"/>
        </w:rPr>
        <w:t xml:space="preserve">year we </w:t>
      </w:r>
      <w:r w:rsidRPr="0002262E">
        <w:rPr>
          <w:sz w:val="24"/>
          <w:szCs w:val="24"/>
          <w:lang w:val="en-US"/>
        </w:rPr>
        <w:t>got married.</w:t>
      </w:r>
      <w:r w:rsidRPr="0002262E">
        <w:rPr>
          <w:sz w:val="24"/>
          <w:szCs w:val="24"/>
          <w:lang w:val="en-US"/>
        </w:rPr>
        <w:br/>
        <w:t xml:space="preserve">I remember my twentieth birthday. It was the </w:t>
      </w:r>
      <w:r w:rsidRPr="0002262E">
        <w:rPr>
          <w:b/>
          <w:bCs/>
          <w:sz w:val="24"/>
          <w:szCs w:val="24"/>
          <w:lang w:val="en-US"/>
        </w:rPr>
        <w:t>day the tsunami</w:t>
      </w:r>
      <w:r w:rsidRPr="0002262E">
        <w:rPr>
          <w:sz w:val="24"/>
          <w:szCs w:val="24"/>
          <w:lang w:val="en-US"/>
        </w:rPr>
        <w:t xml:space="preserve"> happened.</w:t>
      </w:r>
    </w:p>
    <w:p w:rsidR="006224FD" w:rsidRPr="0002262E" w:rsidRDefault="006224FD" w:rsidP="006224FD">
      <w:pPr>
        <w:spacing w:before="100" w:beforeAutospacing="1" w:after="100" w:afterAutospacing="1"/>
        <w:outlineLvl w:val="3"/>
        <w:rPr>
          <w:b/>
          <w:bCs/>
          <w:sz w:val="24"/>
          <w:szCs w:val="24"/>
          <w:lang w:val="en-US"/>
        </w:rPr>
      </w:pPr>
      <w:r w:rsidRPr="0002262E">
        <w:rPr>
          <w:b/>
          <w:bCs/>
          <w:sz w:val="24"/>
          <w:szCs w:val="24"/>
          <w:lang w:val="en-US"/>
        </w:rPr>
        <w:t>4. Giving additional information</w:t>
      </w:r>
    </w:p>
    <w:p w:rsidR="006224FD" w:rsidRPr="0002262E" w:rsidRDefault="006224FD" w:rsidP="006224FD">
      <w:pPr>
        <w:spacing w:before="100" w:beforeAutospacing="1" w:after="100" w:afterAutospacing="1"/>
        <w:rPr>
          <w:sz w:val="24"/>
          <w:szCs w:val="24"/>
          <w:lang w:val="en-US"/>
        </w:rPr>
      </w:pPr>
      <w:r w:rsidRPr="0002262E">
        <w:rPr>
          <w:sz w:val="24"/>
          <w:szCs w:val="24"/>
          <w:lang w:val="en-US"/>
        </w:rPr>
        <w:t xml:space="preserve"> We use </w:t>
      </w:r>
      <w:r w:rsidRPr="0002262E">
        <w:rPr>
          <w:b/>
          <w:bCs/>
          <w:i/>
          <w:iCs/>
          <w:sz w:val="24"/>
          <w:szCs w:val="24"/>
          <w:lang w:val="en-US"/>
        </w:rPr>
        <w:t>who</w:t>
      </w:r>
      <w:r w:rsidRPr="0002262E">
        <w:rPr>
          <w:sz w:val="24"/>
          <w:szCs w:val="24"/>
          <w:lang w:val="en-US"/>
        </w:rPr>
        <w:t xml:space="preserve">, </w:t>
      </w:r>
      <w:r w:rsidRPr="0002262E">
        <w:rPr>
          <w:b/>
          <w:bCs/>
          <w:i/>
          <w:iCs/>
          <w:sz w:val="24"/>
          <w:szCs w:val="24"/>
          <w:lang w:val="en-US"/>
        </w:rPr>
        <w:t>whom</w:t>
      </w:r>
      <w:r w:rsidRPr="0002262E">
        <w:rPr>
          <w:sz w:val="24"/>
          <w:szCs w:val="24"/>
          <w:lang w:val="en-US"/>
        </w:rPr>
        <w:t xml:space="preserve">, </w:t>
      </w:r>
      <w:r w:rsidRPr="0002262E">
        <w:rPr>
          <w:b/>
          <w:bCs/>
          <w:i/>
          <w:iCs/>
          <w:sz w:val="24"/>
          <w:szCs w:val="24"/>
          <w:lang w:val="en-US"/>
        </w:rPr>
        <w:t>whose</w:t>
      </w:r>
      <w:r w:rsidRPr="0002262E">
        <w:rPr>
          <w:sz w:val="24"/>
          <w:szCs w:val="24"/>
          <w:lang w:val="en-US"/>
        </w:rPr>
        <w:t xml:space="preserve">, and </w:t>
      </w:r>
      <w:r w:rsidRPr="0002262E">
        <w:rPr>
          <w:b/>
          <w:bCs/>
          <w:i/>
          <w:iCs/>
          <w:sz w:val="24"/>
          <w:szCs w:val="24"/>
          <w:lang w:val="en-US"/>
        </w:rPr>
        <w:t xml:space="preserve">which </w:t>
      </w:r>
      <w:r w:rsidRPr="0002262E">
        <w:rPr>
          <w:sz w:val="24"/>
          <w:szCs w:val="24"/>
          <w:lang w:val="en-US"/>
        </w:rPr>
        <w:t xml:space="preserve">(but not </w:t>
      </w:r>
      <w:r w:rsidRPr="0002262E">
        <w:rPr>
          <w:b/>
          <w:bCs/>
          <w:i/>
          <w:iCs/>
          <w:sz w:val="24"/>
          <w:szCs w:val="24"/>
          <w:lang w:val="en-US"/>
        </w:rPr>
        <w:t>that</w:t>
      </w:r>
      <w:r w:rsidRPr="0002262E">
        <w:rPr>
          <w:sz w:val="24"/>
          <w:szCs w:val="24"/>
          <w:lang w:val="en-US"/>
        </w:rPr>
        <w:t>) in relative clauses to tell us more about a person or thing.</w:t>
      </w:r>
    </w:p>
    <w:p w:rsidR="006224FD" w:rsidRPr="0002262E" w:rsidRDefault="006224FD" w:rsidP="002738E8">
      <w:pPr>
        <w:widowControl/>
        <w:numPr>
          <w:ilvl w:val="0"/>
          <w:numId w:val="177"/>
        </w:numPr>
        <w:autoSpaceDE/>
        <w:autoSpaceDN/>
        <w:spacing w:before="100" w:beforeAutospacing="1" w:after="100" w:afterAutospacing="1"/>
        <w:rPr>
          <w:sz w:val="24"/>
          <w:szCs w:val="24"/>
          <w:lang w:val="en-US"/>
        </w:rPr>
      </w:pPr>
      <w:r w:rsidRPr="0002262E">
        <w:rPr>
          <w:sz w:val="24"/>
          <w:szCs w:val="24"/>
          <w:lang w:val="en-US"/>
        </w:rPr>
        <w:t xml:space="preserve">as </w:t>
      </w:r>
      <w:r w:rsidRPr="0002262E">
        <w:rPr>
          <w:b/>
          <w:bCs/>
          <w:sz w:val="24"/>
          <w:szCs w:val="24"/>
          <w:lang w:val="en-US"/>
        </w:rPr>
        <w:t xml:space="preserve">subject </w:t>
      </w:r>
      <w:r w:rsidRPr="0002262E">
        <w:rPr>
          <w:sz w:val="24"/>
          <w:szCs w:val="24"/>
          <w:lang w:val="en-US"/>
        </w:rPr>
        <w:t>(see Clauses, Sentences and Phrases)</w:t>
      </w:r>
    </w:p>
    <w:p w:rsidR="006224FD" w:rsidRPr="0002262E" w:rsidRDefault="006224FD" w:rsidP="006224FD">
      <w:pPr>
        <w:spacing w:before="100" w:beforeAutospacing="1" w:after="100" w:afterAutospacing="1"/>
        <w:rPr>
          <w:sz w:val="24"/>
          <w:szCs w:val="24"/>
          <w:lang w:val="en-US"/>
        </w:rPr>
      </w:pPr>
      <w:r w:rsidRPr="0002262E">
        <w:rPr>
          <w:sz w:val="24"/>
          <w:szCs w:val="24"/>
          <w:lang w:val="en-US"/>
        </w:rPr>
        <w:t xml:space="preserve">My uncle, </w:t>
      </w:r>
      <w:r w:rsidRPr="0002262E">
        <w:rPr>
          <w:b/>
          <w:bCs/>
          <w:sz w:val="24"/>
          <w:szCs w:val="24"/>
          <w:lang w:val="en-US"/>
        </w:rPr>
        <w:t>who was born in Hong Kong</w:t>
      </w:r>
      <w:r w:rsidRPr="0002262E">
        <w:rPr>
          <w:sz w:val="24"/>
          <w:szCs w:val="24"/>
          <w:lang w:val="en-US"/>
        </w:rPr>
        <w:t>, lived most of his life overseas.</w:t>
      </w:r>
      <w:r w:rsidRPr="0002262E">
        <w:rPr>
          <w:sz w:val="24"/>
          <w:szCs w:val="24"/>
          <w:lang w:val="en-US"/>
        </w:rPr>
        <w:br/>
        <w:t xml:space="preserve">I have just read Orwell’s 1984, </w:t>
      </w:r>
      <w:r w:rsidRPr="0002262E">
        <w:rPr>
          <w:b/>
          <w:bCs/>
          <w:sz w:val="24"/>
          <w:szCs w:val="24"/>
          <w:lang w:val="en-US"/>
        </w:rPr>
        <w:t>which is one of the most frightening books ever written</w:t>
      </w:r>
      <w:r w:rsidRPr="0002262E">
        <w:rPr>
          <w:sz w:val="24"/>
          <w:szCs w:val="24"/>
          <w:lang w:val="en-US"/>
        </w:rPr>
        <w:t>.</w:t>
      </w:r>
    </w:p>
    <w:p w:rsidR="006224FD" w:rsidRPr="0002262E" w:rsidRDefault="006224FD" w:rsidP="006224FD">
      <w:pPr>
        <w:spacing w:before="100" w:beforeAutospacing="1" w:after="100" w:afterAutospacing="1"/>
        <w:rPr>
          <w:sz w:val="24"/>
          <w:szCs w:val="24"/>
          <w:lang w:val="en-US"/>
        </w:rPr>
      </w:pPr>
      <w:r w:rsidRPr="0002262E">
        <w:rPr>
          <w:b/>
          <w:bCs/>
          <w:sz w:val="24"/>
          <w:szCs w:val="24"/>
          <w:lang w:val="en-US"/>
        </w:rPr>
        <w:t>WARNING</w:t>
      </w:r>
      <w:r w:rsidRPr="0002262E">
        <w:rPr>
          <w:sz w:val="24"/>
          <w:szCs w:val="24"/>
          <w:lang w:val="en-US"/>
        </w:rPr>
        <w:t>:</w:t>
      </w:r>
      <w:r w:rsidRPr="0002262E">
        <w:rPr>
          <w:sz w:val="24"/>
          <w:szCs w:val="24"/>
          <w:lang w:val="en-US"/>
        </w:rPr>
        <w:br/>
        <w:t xml:space="preserve">The </w:t>
      </w:r>
      <w:r w:rsidRPr="0002262E">
        <w:rPr>
          <w:b/>
          <w:bCs/>
          <w:sz w:val="24"/>
          <w:szCs w:val="24"/>
          <w:lang w:val="en-US"/>
        </w:rPr>
        <w:t xml:space="preserve">relative pronoun </w:t>
      </w:r>
      <w:r w:rsidRPr="0002262E">
        <w:rPr>
          <w:sz w:val="24"/>
          <w:szCs w:val="24"/>
          <w:lang w:val="en-US"/>
        </w:rPr>
        <w:t xml:space="preserve">is the </w:t>
      </w:r>
      <w:r w:rsidRPr="0002262E">
        <w:rPr>
          <w:b/>
          <w:bCs/>
          <w:sz w:val="24"/>
          <w:szCs w:val="24"/>
          <w:lang w:val="en-US"/>
        </w:rPr>
        <w:t xml:space="preserve">subject </w:t>
      </w:r>
      <w:r w:rsidRPr="0002262E">
        <w:rPr>
          <w:sz w:val="24"/>
          <w:szCs w:val="24"/>
          <w:lang w:val="en-US"/>
        </w:rPr>
        <w:t>of the clause.</w:t>
      </w:r>
      <w:r w:rsidRPr="0002262E">
        <w:rPr>
          <w:sz w:val="24"/>
          <w:szCs w:val="24"/>
          <w:lang w:val="en-US"/>
        </w:rPr>
        <w:br/>
        <w:t xml:space="preserve">We do </w:t>
      </w:r>
      <w:r w:rsidRPr="0002262E">
        <w:rPr>
          <w:b/>
          <w:bCs/>
          <w:sz w:val="24"/>
          <w:szCs w:val="24"/>
          <w:lang w:val="en-US"/>
        </w:rPr>
        <w:t xml:space="preserve">not repeat </w:t>
      </w:r>
      <w:r w:rsidRPr="0002262E">
        <w:rPr>
          <w:sz w:val="24"/>
          <w:szCs w:val="24"/>
          <w:lang w:val="en-US"/>
        </w:rPr>
        <w:t>the subject:</w:t>
      </w:r>
      <w:r w:rsidRPr="0002262E">
        <w:rPr>
          <w:sz w:val="24"/>
          <w:szCs w:val="24"/>
          <w:lang w:val="en-US"/>
        </w:rPr>
        <w:br/>
      </w:r>
      <w:r w:rsidRPr="0002262E">
        <w:rPr>
          <w:sz w:val="24"/>
          <w:szCs w:val="24"/>
          <w:lang w:val="en-US"/>
        </w:rPr>
        <w:br/>
        <w:t xml:space="preserve">My uncle, who </w:t>
      </w:r>
      <w:r w:rsidRPr="0002262E">
        <w:rPr>
          <w:b/>
          <w:bCs/>
          <w:strike/>
          <w:sz w:val="24"/>
          <w:szCs w:val="24"/>
          <w:lang w:val="en-US"/>
        </w:rPr>
        <w:t>[he]</w:t>
      </w:r>
      <w:r w:rsidRPr="0002262E">
        <w:rPr>
          <w:sz w:val="24"/>
          <w:szCs w:val="24"/>
          <w:lang w:val="en-US"/>
        </w:rPr>
        <w:t xml:space="preserve"> was born in Hong Kong, lived most of his life overseas.</w:t>
      </w:r>
      <w:r w:rsidRPr="0002262E">
        <w:rPr>
          <w:sz w:val="24"/>
          <w:szCs w:val="24"/>
          <w:lang w:val="en-US"/>
        </w:rPr>
        <w:br/>
        <w:t xml:space="preserve">I have just read Orwell’s 1984, which </w:t>
      </w:r>
      <w:r w:rsidRPr="0002262E">
        <w:rPr>
          <w:b/>
          <w:bCs/>
          <w:strike/>
          <w:sz w:val="24"/>
          <w:szCs w:val="24"/>
          <w:lang w:val="en-US"/>
        </w:rPr>
        <w:t>[it]</w:t>
      </w:r>
      <w:r w:rsidRPr="0002262E">
        <w:rPr>
          <w:sz w:val="24"/>
          <w:szCs w:val="24"/>
          <w:lang w:val="en-US"/>
        </w:rPr>
        <w:t xml:space="preserve"> is one of the most frightening books ever written.</w:t>
      </w:r>
    </w:p>
    <w:p w:rsidR="006224FD" w:rsidRPr="0002262E" w:rsidRDefault="006224FD" w:rsidP="002738E8">
      <w:pPr>
        <w:widowControl/>
        <w:numPr>
          <w:ilvl w:val="0"/>
          <w:numId w:val="178"/>
        </w:numPr>
        <w:autoSpaceDE/>
        <w:autoSpaceDN/>
        <w:spacing w:before="100" w:beforeAutospacing="1" w:after="100" w:afterAutospacing="1"/>
        <w:rPr>
          <w:sz w:val="24"/>
          <w:szCs w:val="24"/>
          <w:lang w:val="en-US"/>
        </w:rPr>
      </w:pPr>
      <w:r w:rsidRPr="0002262E">
        <w:rPr>
          <w:sz w:val="24"/>
          <w:szCs w:val="24"/>
          <w:lang w:val="en-US"/>
        </w:rPr>
        <w:t xml:space="preserve">as </w:t>
      </w:r>
      <w:r w:rsidRPr="0002262E">
        <w:rPr>
          <w:b/>
          <w:bCs/>
          <w:sz w:val="24"/>
          <w:szCs w:val="24"/>
          <w:lang w:val="en-US"/>
        </w:rPr>
        <w:t xml:space="preserve">object </w:t>
      </w:r>
      <w:r w:rsidRPr="0002262E">
        <w:rPr>
          <w:sz w:val="24"/>
          <w:szCs w:val="24"/>
          <w:lang w:val="en-US"/>
        </w:rPr>
        <w:t>(see Clauses, Sentences and Phrases)</w:t>
      </w:r>
    </w:p>
    <w:p w:rsidR="006224FD" w:rsidRPr="0002262E" w:rsidRDefault="006224FD" w:rsidP="006224FD">
      <w:pPr>
        <w:rPr>
          <w:sz w:val="24"/>
          <w:szCs w:val="24"/>
          <w:lang w:val="en-US"/>
        </w:rPr>
      </w:pPr>
      <w:r w:rsidRPr="0002262E">
        <w:rPr>
          <w:sz w:val="24"/>
          <w:szCs w:val="24"/>
          <w:lang w:val="en-US"/>
        </w:rPr>
        <w:t xml:space="preserve">We saw the latest Harry Potter film, </w:t>
      </w:r>
      <w:r w:rsidRPr="0002262E">
        <w:rPr>
          <w:b/>
          <w:bCs/>
          <w:sz w:val="24"/>
          <w:szCs w:val="24"/>
          <w:lang w:val="en-US"/>
        </w:rPr>
        <w:t>which we really enjoyed</w:t>
      </w:r>
      <w:r w:rsidRPr="0002262E">
        <w:rPr>
          <w:sz w:val="24"/>
          <w:szCs w:val="24"/>
          <w:lang w:val="en-US"/>
        </w:rPr>
        <w:t>.</w:t>
      </w:r>
      <w:r w:rsidRPr="0002262E">
        <w:rPr>
          <w:sz w:val="24"/>
          <w:szCs w:val="24"/>
          <w:lang w:val="en-US"/>
        </w:rPr>
        <w:br/>
        <w:t xml:space="preserve">My favourite actor is Marlon Brando, </w:t>
      </w:r>
      <w:r w:rsidRPr="0002262E">
        <w:rPr>
          <w:b/>
          <w:bCs/>
          <w:sz w:val="24"/>
          <w:szCs w:val="24"/>
          <w:lang w:val="en-US"/>
        </w:rPr>
        <w:t>who I saw in “On the Waterfront”</w:t>
      </w:r>
      <w:r w:rsidRPr="0002262E">
        <w:rPr>
          <w:sz w:val="24"/>
          <w:szCs w:val="24"/>
          <w:lang w:val="en-US"/>
        </w:rPr>
        <w:t>.</w:t>
      </w:r>
    </w:p>
    <w:p w:rsidR="006224FD" w:rsidRPr="0002262E" w:rsidRDefault="006224FD" w:rsidP="006224FD">
      <w:pPr>
        <w:rPr>
          <w:sz w:val="24"/>
          <w:szCs w:val="24"/>
          <w:lang w:val="en-US"/>
        </w:rPr>
      </w:pPr>
      <w:r w:rsidRPr="0002262E">
        <w:rPr>
          <w:sz w:val="24"/>
          <w:szCs w:val="24"/>
          <w:lang w:val="en-US"/>
        </w:rPr>
        <w:t xml:space="preserve">- we can use </w:t>
      </w:r>
      <w:r w:rsidRPr="0002262E">
        <w:rPr>
          <w:b/>
          <w:bCs/>
          <w:i/>
          <w:iCs/>
          <w:sz w:val="24"/>
          <w:szCs w:val="24"/>
          <w:lang w:val="en-US"/>
        </w:rPr>
        <w:t xml:space="preserve">whom </w:t>
      </w:r>
      <w:r w:rsidRPr="0002262E">
        <w:rPr>
          <w:sz w:val="24"/>
          <w:szCs w:val="24"/>
          <w:lang w:val="en-US"/>
        </w:rPr>
        <w:t xml:space="preserve">instead of </w:t>
      </w:r>
      <w:r w:rsidRPr="0002262E">
        <w:rPr>
          <w:b/>
          <w:bCs/>
          <w:i/>
          <w:iCs/>
          <w:sz w:val="24"/>
          <w:szCs w:val="24"/>
          <w:lang w:val="en-US"/>
        </w:rPr>
        <w:t xml:space="preserve">who </w:t>
      </w:r>
      <w:r w:rsidRPr="0002262E">
        <w:rPr>
          <w:sz w:val="24"/>
          <w:szCs w:val="24"/>
          <w:lang w:val="en-US"/>
        </w:rPr>
        <w:t>as object:</w:t>
      </w:r>
    </w:p>
    <w:p w:rsidR="006224FD" w:rsidRPr="0002262E" w:rsidRDefault="006224FD" w:rsidP="006224FD">
      <w:pPr>
        <w:rPr>
          <w:sz w:val="24"/>
          <w:szCs w:val="24"/>
          <w:lang w:val="en-US"/>
        </w:rPr>
      </w:pPr>
      <w:r w:rsidRPr="0002262E">
        <w:rPr>
          <w:sz w:val="24"/>
          <w:szCs w:val="24"/>
          <w:lang w:val="en-US"/>
        </w:rPr>
        <w:t xml:space="preserve">My favourite actor was Marlon Brando, </w:t>
      </w:r>
      <w:r w:rsidRPr="0002262E">
        <w:rPr>
          <w:b/>
          <w:bCs/>
          <w:sz w:val="24"/>
          <w:szCs w:val="24"/>
          <w:lang w:val="en-US"/>
        </w:rPr>
        <w:t>whom</w:t>
      </w:r>
      <w:r w:rsidRPr="0002262E">
        <w:rPr>
          <w:sz w:val="24"/>
          <w:szCs w:val="24"/>
          <w:lang w:val="en-US"/>
        </w:rPr>
        <w:t xml:space="preserve"> I saw in “On the Waterfront”.</w:t>
      </w:r>
    </w:p>
    <w:p w:rsidR="006224FD" w:rsidRPr="0002262E" w:rsidRDefault="006224FD" w:rsidP="006224FD">
      <w:pPr>
        <w:rPr>
          <w:sz w:val="24"/>
          <w:szCs w:val="24"/>
          <w:lang w:val="en-US"/>
        </w:rPr>
      </w:pPr>
      <w:r w:rsidRPr="0002262E">
        <w:rPr>
          <w:sz w:val="24"/>
          <w:szCs w:val="24"/>
          <w:lang w:val="en-US"/>
        </w:rPr>
        <w:t>WARNING:</w:t>
      </w:r>
      <w:r w:rsidRPr="0002262E">
        <w:rPr>
          <w:sz w:val="24"/>
          <w:szCs w:val="24"/>
          <w:lang w:val="en-US"/>
        </w:rPr>
        <w:br/>
        <w:t xml:space="preserve">The </w:t>
      </w:r>
      <w:r w:rsidRPr="0002262E">
        <w:rPr>
          <w:b/>
          <w:bCs/>
          <w:sz w:val="24"/>
          <w:szCs w:val="24"/>
          <w:lang w:val="en-US"/>
        </w:rPr>
        <w:t xml:space="preserve">relative pronoun </w:t>
      </w:r>
      <w:r w:rsidRPr="0002262E">
        <w:rPr>
          <w:sz w:val="24"/>
          <w:szCs w:val="24"/>
          <w:lang w:val="en-US"/>
        </w:rPr>
        <w:t xml:space="preserve">is the </w:t>
      </w:r>
      <w:r w:rsidRPr="0002262E">
        <w:rPr>
          <w:b/>
          <w:bCs/>
          <w:sz w:val="24"/>
          <w:szCs w:val="24"/>
          <w:lang w:val="en-US"/>
        </w:rPr>
        <w:t xml:space="preserve">object </w:t>
      </w:r>
      <w:r w:rsidRPr="0002262E">
        <w:rPr>
          <w:sz w:val="24"/>
          <w:szCs w:val="24"/>
          <w:lang w:val="en-US"/>
        </w:rPr>
        <w:t>of the clause.</w:t>
      </w:r>
      <w:r w:rsidRPr="0002262E">
        <w:rPr>
          <w:sz w:val="24"/>
          <w:szCs w:val="24"/>
          <w:lang w:val="en-US"/>
        </w:rPr>
        <w:br/>
        <w:t xml:space="preserve">We do </w:t>
      </w:r>
      <w:r w:rsidRPr="0002262E">
        <w:rPr>
          <w:b/>
          <w:bCs/>
          <w:sz w:val="24"/>
          <w:szCs w:val="24"/>
          <w:lang w:val="en-US"/>
        </w:rPr>
        <w:t xml:space="preserve">not repeat </w:t>
      </w:r>
      <w:r w:rsidRPr="0002262E">
        <w:rPr>
          <w:sz w:val="24"/>
          <w:szCs w:val="24"/>
          <w:lang w:val="en-US"/>
        </w:rPr>
        <w:t>the object:</w:t>
      </w:r>
    </w:p>
    <w:p w:rsidR="006224FD" w:rsidRPr="0002262E" w:rsidRDefault="006224FD" w:rsidP="006224FD">
      <w:pPr>
        <w:rPr>
          <w:sz w:val="24"/>
          <w:szCs w:val="24"/>
          <w:lang w:val="en-US"/>
        </w:rPr>
      </w:pPr>
      <w:r w:rsidRPr="0002262E">
        <w:rPr>
          <w:sz w:val="24"/>
          <w:szCs w:val="24"/>
          <w:lang w:val="en-US"/>
        </w:rPr>
        <w:t xml:space="preserve">We saw the latest Harry Potter film, which we really enjoyed </w:t>
      </w:r>
      <w:r w:rsidRPr="0002262E">
        <w:rPr>
          <w:b/>
          <w:bCs/>
          <w:strike/>
          <w:sz w:val="24"/>
          <w:szCs w:val="24"/>
          <w:lang w:val="en-US"/>
        </w:rPr>
        <w:t>[it]</w:t>
      </w:r>
      <w:r w:rsidRPr="0002262E">
        <w:rPr>
          <w:sz w:val="24"/>
          <w:szCs w:val="24"/>
          <w:lang w:val="en-US"/>
        </w:rPr>
        <w:t>.</w:t>
      </w:r>
      <w:r w:rsidRPr="0002262E">
        <w:rPr>
          <w:sz w:val="24"/>
          <w:szCs w:val="24"/>
          <w:lang w:val="en-US"/>
        </w:rPr>
        <w:br/>
        <w:t xml:space="preserve">My favourite actor is Marlon Brando, who I saw </w:t>
      </w:r>
      <w:r w:rsidRPr="0002262E">
        <w:rPr>
          <w:b/>
          <w:bCs/>
          <w:strike/>
          <w:sz w:val="24"/>
          <w:szCs w:val="24"/>
          <w:lang w:val="en-US"/>
        </w:rPr>
        <w:t>[him]</w:t>
      </w:r>
      <w:r w:rsidRPr="0002262E">
        <w:rPr>
          <w:sz w:val="24"/>
          <w:szCs w:val="24"/>
          <w:lang w:val="en-US"/>
        </w:rPr>
        <w:t xml:space="preserve"> in “On the Waterfront”.</w:t>
      </w:r>
    </w:p>
    <w:p w:rsidR="006224FD" w:rsidRPr="0002262E" w:rsidRDefault="006224FD" w:rsidP="002738E8">
      <w:pPr>
        <w:widowControl/>
        <w:numPr>
          <w:ilvl w:val="0"/>
          <w:numId w:val="179"/>
        </w:numPr>
        <w:autoSpaceDE/>
        <w:autoSpaceDN/>
        <w:spacing w:before="100" w:beforeAutospacing="1" w:after="100" w:afterAutospacing="1"/>
        <w:rPr>
          <w:sz w:val="24"/>
          <w:szCs w:val="24"/>
          <w:lang w:val="en-US"/>
        </w:rPr>
      </w:pPr>
      <w:r w:rsidRPr="0002262E">
        <w:rPr>
          <w:sz w:val="24"/>
          <w:szCs w:val="24"/>
          <w:lang w:val="en-US"/>
        </w:rPr>
        <w:t xml:space="preserve">as </w:t>
      </w:r>
      <w:r w:rsidRPr="0002262E">
        <w:rPr>
          <w:b/>
          <w:bCs/>
          <w:sz w:val="24"/>
          <w:szCs w:val="24"/>
          <w:lang w:val="en-US"/>
        </w:rPr>
        <w:t xml:space="preserve">object of a clause </w:t>
      </w:r>
      <w:r w:rsidRPr="0002262E">
        <w:rPr>
          <w:sz w:val="24"/>
          <w:szCs w:val="24"/>
          <w:lang w:val="en-US"/>
        </w:rPr>
        <w:t>:</w:t>
      </w:r>
    </w:p>
    <w:p w:rsidR="006224FD" w:rsidRPr="0002262E" w:rsidRDefault="006224FD" w:rsidP="006224FD">
      <w:pPr>
        <w:rPr>
          <w:sz w:val="24"/>
          <w:szCs w:val="24"/>
          <w:lang w:val="en-US"/>
        </w:rPr>
      </w:pPr>
      <w:r w:rsidRPr="0002262E">
        <w:rPr>
          <w:sz w:val="24"/>
          <w:szCs w:val="24"/>
          <w:lang w:val="en-US"/>
        </w:rPr>
        <w:t xml:space="preserve">He finally met Paul McCartney, </w:t>
      </w:r>
      <w:r w:rsidRPr="0002262E">
        <w:rPr>
          <w:b/>
          <w:bCs/>
          <w:sz w:val="24"/>
          <w:szCs w:val="24"/>
          <w:lang w:val="en-US"/>
        </w:rPr>
        <w:t>whom he had always admired</w:t>
      </w:r>
      <w:r w:rsidRPr="0002262E">
        <w:rPr>
          <w:sz w:val="24"/>
          <w:szCs w:val="24"/>
          <w:lang w:val="en-US"/>
        </w:rPr>
        <w:t>.</w:t>
      </w:r>
      <w:r w:rsidRPr="0002262E">
        <w:rPr>
          <w:sz w:val="24"/>
          <w:szCs w:val="24"/>
          <w:lang w:val="en-US"/>
        </w:rPr>
        <w:br/>
        <w:t xml:space="preserve">We are going back to Venice, </w:t>
      </w:r>
      <w:r w:rsidRPr="0002262E">
        <w:rPr>
          <w:b/>
          <w:bCs/>
          <w:sz w:val="24"/>
          <w:szCs w:val="24"/>
          <w:lang w:val="en-US"/>
        </w:rPr>
        <w:t>which we first visited thirty years ago</w:t>
      </w:r>
      <w:r w:rsidRPr="0002262E">
        <w:rPr>
          <w:sz w:val="24"/>
          <w:szCs w:val="24"/>
          <w:lang w:val="en-US"/>
        </w:rPr>
        <w:t>.</w:t>
      </w:r>
    </w:p>
    <w:p w:rsidR="006224FD" w:rsidRPr="0002262E" w:rsidRDefault="006224FD" w:rsidP="006224FD">
      <w:pPr>
        <w:rPr>
          <w:sz w:val="24"/>
          <w:szCs w:val="24"/>
          <w:lang w:val="en-US"/>
        </w:rPr>
      </w:pPr>
      <w:r w:rsidRPr="0002262E">
        <w:rPr>
          <w:sz w:val="24"/>
          <w:szCs w:val="24"/>
          <w:lang w:val="en-US"/>
        </w:rPr>
        <w:t xml:space="preserve">We can also use </w:t>
      </w:r>
      <w:r w:rsidRPr="0002262E">
        <w:rPr>
          <w:b/>
          <w:bCs/>
          <w:i/>
          <w:iCs/>
          <w:sz w:val="24"/>
          <w:szCs w:val="24"/>
          <w:lang w:val="en-US"/>
        </w:rPr>
        <w:t xml:space="preserve">who </w:t>
      </w:r>
      <w:r w:rsidRPr="0002262E">
        <w:rPr>
          <w:sz w:val="24"/>
          <w:szCs w:val="24"/>
          <w:lang w:val="en-US"/>
        </w:rPr>
        <w:t>as the object.</w:t>
      </w:r>
    </w:p>
    <w:p w:rsidR="006224FD" w:rsidRPr="0002262E" w:rsidRDefault="006224FD" w:rsidP="006224FD">
      <w:pPr>
        <w:rPr>
          <w:sz w:val="24"/>
          <w:szCs w:val="24"/>
          <w:lang w:val="en-US"/>
        </w:rPr>
      </w:pPr>
      <w:r w:rsidRPr="0002262E">
        <w:rPr>
          <w:sz w:val="24"/>
          <w:szCs w:val="24"/>
          <w:lang w:val="en-US"/>
        </w:rPr>
        <w:t xml:space="preserve">He finally met Paul McCartney, </w:t>
      </w:r>
      <w:r w:rsidRPr="0002262E">
        <w:rPr>
          <w:b/>
          <w:bCs/>
          <w:sz w:val="24"/>
          <w:szCs w:val="24"/>
          <w:lang w:val="en-US"/>
        </w:rPr>
        <w:t xml:space="preserve">who </w:t>
      </w:r>
      <w:r w:rsidRPr="0002262E">
        <w:rPr>
          <w:sz w:val="24"/>
          <w:szCs w:val="24"/>
          <w:lang w:val="en-US"/>
        </w:rPr>
        <w:t>he had always admired.</w:t>
      </w:r>
    </w:p>
    <w:p w:rsidR="006224FD" w:rsidRPr="0002262E" w:rsidRDefault="006224FD" w:rsidP="006224FD">
      <w:pPr>
        <w:rPr>
          <w:sz w:val="24"/>
          <w:szCs w:val="24"/>
          <w:lang w:val="en-US"/>
        </w:rPr>
      </w:pPr>
      <w:r w:rsidRPr="0002262E">
        <w:rPr>
          <w:sz w:val="24"/>
          <w:szCs w:val="24"/>
          <w:lang w:val="en-US"/>
        </w:rPr>
        <w:t>WARNING:</w:t>
      </w:r>
      <w:r w:rsidRPr="0002262E">
        <w:rPr>
          <w:sz w:val="24"/>
          <w:szCs w:val="24"/>
          <w:lang w:val="en-US"/>
        </w:rPr>
        <w:br/>
        <w:t xml:space="preserve">The </w:t>
      </w:r>
      <w:r w:rsidRPr="0002262E">
        <w:rPr>
          <w:b/>
          <w:bCs/>
          <w:sz w:val="24"/>
          <w:szCs w:val="24"/>
          <w:lang w:val="en-US"/>
        </w:rPr>
        <w:t xml:space="preserve">relative pronoun </w:t>
      </w:r>
      <w:r w:rsidRPr="0002262E">
        <w:rPr>
          <w:sz w:val="24"/>
          <w:szCs w:val="24"/>
          <w:lang w:val="en-US"/>
        </w:rPr>
        <w:t xml:space="preserve">is the </w:t>
      </w:r>
      <w:r w:rsidRPr="0002262E">
        <w:rPr>
          <w:b/>
          <w:bCs/>
          <w:sz w:val="24"/>
          <w:szCs w:val="24"/>
          <w:lang w:val="en-US"/>
        </w:rPr>
        <w:t xml:space="preserve">object </w:t>
      </w:r>
      <w:r w:rsidRPr="0002262E">
        <w:rPr>
          <w:sz w:val="24"/>
          <w:szCs w:val="24"/>
          <w:lang w:val="en-US"/>
        </w:rPr>
        <w:t>of the clause.</w:t>
      </w:r>
      <w:r w:rsidRPr="0002262E">
        <w:rPr>
          <w:sz w:val="24"/>
          <w:szCs w:val="24"/>
          <w:lang w:val="en-US"/>
        </w:rPr>
        <w:br/>
        <w:t xml:space="preserve">We do </w:t>
      </w:r>
      <w:r w:rsidRPr="0002262E">
        <w:rPr>
          <w:b/>
          <w:bCs/>
          <w:sz w:val="24"/>
          <w:szCs w:val="24"/>
          <w:lang w:val="en-US"/>
        </w:rPr>
        <w:t xml:space="preserve">not repeat </w:t>
      </w:r>
      <w:r w:rsidRPr="0002262E">
        <w:rPr>
          <w:sz w:val="24"/>
          <w:szCs w:val="24"/>
          <w:lang w:val="en-US"/>
        </w:rPr>
        <w:t>the object:</w:t>
      </w:r>
    </w:p>
    <w:p w:rsidR="006224FD" w:rsidRPr="0002262E" w:rsidRDefault="006224FD" w:rsidP="006224FD">
      <w:pPr>
        <w:rPr>
          <w:sz w:val="24"/>
          <w:szCs w:val="24"/>
          <w:lang w:val="en-US"/>
        </w:rPr>
      </w:pPr>
      <w:r w:rsidRPr="0002262E">
        <w:rPr>
          <w:sz w:val="24"/>
          <w:szCs w:val="24"/>
          <w:lang w:val="en-US"/>
        </w:rPr>
        <w:t xml:space="preserve">He finally met Paul McCartney, whom he had always admired </w:t>
      </w:r>
      <w:r w:rsidRPr="0002262E">
        <w:rPr>
          <w:b/>
          <w:bCs/>
          <w:strike/>
          <w:sz w:val="24"/>
          <w:szCs w:val="24"/>
          <w:lang w:val="en-US"/>
        </w:rPr>
        <w:t>[him]</w:t>
      </w:r>
      <w:r w:rsidRPr="0002262E">
        <w:rPr>
          <w:sz w:val="24"/>
          <w:szCs w:val="24"/>
          <w:lang w:val="en-US"/>
        </w:rPr>
        <w:t>.</w:t>
      </w:r>
      <w:r w:rsidRPr="0002262E">
        <w:rPr>
          <w:sz w:val="24"/>
          <w:szCs w:val="24"/>
          <w:lang w:val="en-US"/>
        </w:rPr>
        <w:br/>
        <w:t xml:space="preserve">We are going back to Venice, which we first visited </w:t>
      </w:r>
      <w:r w:rsidRPr="0002262E">
        <w:rPr>
          <w:b/>
          <w:bCs/>
          <w:strike/>
          <w:sz w:val="24"/>
          <w:szCs w:val="24"/>
          <w:lang w:val="en-US"/>
        </w:rPr>
        <w:t>[it]</w:t>
      </w:r>
      <w:r w:rsidRPr="0002262E">
        <w:rPr>
          <w:sz w:val="24"/>
          <w:szCs w:val="24"/>
          <w:lang w:val="en-US"/>
        </w:rPr>
        <w:t xml:space="preserve"> thirty years ago.</w:t>
      </w:r>
    </w:p>
    <w:p w:rsidR="006224FD" w:rsidRPr="0002262E" w:rsidRDefault="006224FD" w:rsidP="002738E8">
      <w:pPr>
        <w:widowControl/>
        <w:numPr>
          <w:ilvl w:val="0"/>
          <w:numId w:val="180"/>
        </w:numPr>
        <w:autoSpaceDE/>
        <w:autoSpaceDN/>
        <w:rPr>
          <w:sz w:val="24"/>
          <w:szCs w:val="24"/>
          <w:lang w:val="en-US"/>
        </w:rPr>
      </w:pPr>
      <w:r w:rsidRPr="0002262E">
        <w:rPr>
          <w:sz w:val="24"/>
          <w:szCs w:val="24"/>
          <w:lang w:val="en-US"/>
        </w:rPr>
        <w:t xml:space="preserve">as </w:t>
      </w:r>
      <w:r w:rsidRPr="0002262E">
        <w:rPr>
          <w:b/>
          <w:bCs/>
          <w:sz w:val="24"/>
          <w:szCs w:val="24"/>
          <w:lang w:val="en-US"/>
        </w:rPr>
        <w:t>object of a preposition</w:t>
      </w:r>
      <w:r w:rsidRPr="0002262E">
        <w:rPr>
          <w:sz w:val="24"/>
          <w:szCs w:val="24"/>
          <w:lang w:val="en-US"/>
        </w:rPr>
        <w:t>:</w:t>
      </w:r>
    </w:p>
    <w:p w:rsidR="006224FD" w:rsidRPr="0002262E" w:rsidRDefault="006224FD" w:rsidP="006224FD">
      <w:pPr>
        <w:rPr>
          <w:sz w:val="24"/>
          <w:szCs w:val="24"/>
          <w:lang w:val="en-US"/>
        </w:rPr>
      </w:pPr>
      <w:r w:rsidRPr="0002262E">
        <w:rPr>
          <w:sz w:val="24"/>
          <w:szCs w:val="24"/>
          <w:lang w:val="en-US"/>
        </w:rPr>
        <w:t xml:space="preserve">He decided to telephone Mrs. Jackson, </w:t>
      </w:r>
      <w:r w:rsidRPr="0002262E">
        <w:rPr>
          <w:b/>
          <w:bCs/>
          <w:sz w:val="24"/>
          <w:szCs w:val="24"/>
          <w:lang w:val="en-US"/>
        </w:rPr>
        <w:t xml:space="preserve">who he had read about </w:t>
      </w:r>
      <w:r w:rsidRPr="0002262E">
        <w:rPr>
          <w:sz w:val="24"/>
          <w:szCs w:val="24"/>
          <w:lang w:val="en-US"/>
        </w:rPr>
        <w:t>in the newspaper.</w:t>
      </w:r>
      <w:r w:rsidRPr="0002262E">
        <w:rPr>
          <w:sz w:val="24"/>
          <w:szCs w:val="24"/>
          <w:lang w:val="en-US"/>
        </w:rPr>
        <w:br/>
      </w:r>
      <w:r w:rsidRPr="0002262E">
        <w:rPr>
          <w:sz w:val="24"/>
          <w:szCs w:val="24"/>
          <w:lang w:val="en-US"/>
        </w:rPr>
        <w:lastRenderedPageBreak/>
        <w:t xml:space="preserve">That’s the programme </w:t>
      </w:r>
      <w:r w:rsidRPr="0002262E">
        <w:rPr>
          <w:b/>
          <w:bCs/>
          <w:sz w:val="24"/>
          <w:szCs w:val="24"/>
          <w:lang w:val="en-US"/>
        </w:rPr>
        <w:t xml:space="preserve">which we listened to </w:t>
      </w:r>
      <w:r w:rsidRPr="0002262E">
        <w:rPr>
          <w:sz w:val="24"/>
          <w:szCs w:val="24"/>
          <w:lang w:val="en-US"/>
        </w:rPr>
        <w:t>last night.</w:t>
      </w:r>
    </w:p>
    <w:p w:rsidR="006224FD" w:rsidRPr="0002262E" w:rsidRDefault="006224FD" w:rsidP="006224FD">
      <w:pPr>
        <w:rPr>
          <w:sz w:val="24"/>
          <w:szCs w:val="24"/>
          <w:lang w:val="en-US"/>
        </w:rPr>
      </w:pPr>
      <w:r w:rsidRPr="0002262E">
        <w:rPr>
          <w:sz w:val="24"/>
          <w:szCs w:val="24"/>
          <w:lang w:val="en-US"/>
        </w:rPr>
        <w:t xml:space="preserve">- We sometimes use </w:t>
      </w:r>
      <w:r w:rsidRPr="0002262E">
        <w:rPr>
          <w:b/>
          <w:bCs/>
          <w:i/>
          <w:iCs/>
          <w:sz w:val="24"/>
          <w:szCs w:val="24"/>
          <w:lang w:val="en-US"/>
        </w:rPr>
        <w:t xml:space="preserve">whom </w:t>
      </w:r>
      <w:r w:rsidRPr="0002262E">
        <w:rPr>
          <w:sz w:val="24"/>
          <w:szCs w:val="24"/>
          <w:lang w:val="en-US"/>
        </w:rPr>
        <w:t xml:space="preserve">instead of </w:t>
      </w:r>
      <w:r w:rsidRPr="0002262E">
        <w:rPr>
          <w:b/>
          <w:bCs/>
          <w:i/>
          <w:iCs/>
          <w:sz w:val="24"/>
          <w:szCs w:val="24"/>
          <w:lang w:val="en-US"/>
        </w:rPr>
        <w:t>who</w:t>
      </w:r>
      <w:r w:rsidRPr="0002262E">
        <w:rPr>
          <w:sz w:val="24"/>
          <w:szCs w:val="24"/>
          <w:lang w:val="en-US"/>
        </w:rPr>
        <w:t>:</w:t>
      </w:r>
    </w:p>
    <w:p w:rsidR="006224FD" w:rsidRPr="0002262E" w:rsidRDefault="006224FD" w:rsidP="006224FD">
      <w:pPr>
        <w:rPr>
          <w:sz w:val="24"/>
          <w:szCs w:val="24"/>
          <w:lang w:val="en-US"/>
        </w:rPr>
      </w:pPr>
      <w:r w:rsidRPr="0002262E">
        <w:rPr>
          <w:sz w:val="24"/>
          <w:szCs w:val="24"/>
          <w:lang w:val="en-US"/>
        </w:rPr>
        <w:t xml:space="preserve">He decided to telephone Mrs. Jackson, </w:t>
      </w:r>
      <w:r w:rsidRPr="0002262E">
        <w:rPr>
          <w:b/>
          <w:bCs/>
          <w:sz w:val="24"/>
          <w:szCs w:val="24"/>
          <w:lang w:val="en-US"/>
        </w:rPr>
        <w:t xml:space="preserve">whom </w:t>
      </w:r>
      <w:r w:rsidRPr="0002262E">
        <w:rPr>
          <w:sz w:val="24"/>
          <w:szCs w:val="24"/>
          <w:lang w:val="en-US"/>
        </w:rPr>
        <w:t>he had read about in the newspaper.</w:t>
      </w:r>
    </w:p>
    <w:p w:rsidR="006224FD" w:rsidRPr="0002262E" w:rsidRDefault="006224FD" w:rsidP="006224FD">
      <w:pPr>
        <w:rPr>
          <w:sz w:val="24"/>
          <w:szCs w:val="24"/>
          <w:lang w:val="en-US"/>
        </w:rPr>
      </w:pPr>
      <w:r w:rsidRPr="0002262E">
        <w:rPr>
          <w:sz w:val="24"/>
          <w:szCs w:val="24"/>
          <w:lang w:val="en-US"/>
        </w:rPr>
        <w:t xml:space="preserve">- The preposition sometimes comes in front of the relative pronoun </w:t>
      </w:r>
      <w:r w:rsidRPr="0002262E">
        <w:rPr>
          <w:b/>
          <w:bCs/>
          <w:i/>
          <w:iCs/>
          <w:sz w:val="24"/>
          <w:szCs w:val="24"/>
          <w:lang w:val="en-US"/>
        </w:rPr>
        <w:t xml:space="preserve">whom </w:t>
      </w:r>
      <w:r w:rsidRPr="0002262E">
        <w:rPr>
          <w:sz w:val="24"/>
          <w:szCs w:val="24"/>
          <w:lang w:val="en-US"/>
        </w:rPr>
        <w:t xml:space="preserve">or </w:t>
      </w:r>
      <w:r w:rsidRPr="0002262E">
        <w:rPr>
          <w:b/>
          <w:bCs/>
          <w:i/>
          <w:iCs/>
          <w:sz w:val="24"/>
          <w:szCs w:val="24"/>
          <w:lang w:val="en-US"/>
        </w:rPr>
        <w:t>which</w:t>
      </w:r>
      <w:r w:rsidRPr="0002262E">
        <w:rPr>
          <w:sz w:val="24"/>
          <w:szCs w:val="24"/>
          <w:lang w:val="en-US"/>
        </w:rPr>
        <w:t>:</w:t>
      </w:r>
    </w:p>
    <w:p w:rsidR="006224FD" w:rsidRPr="0002262E" w:rsidRDefault="006224FD" w:rsidP="006224FD">
      <w:pPr>
        <w:rPr>
          <w:sz w:val="24"/>
          <w:szCs w:val="24"/>
          <w:lang w:val="en-US"/>
        </w:rPr>
      </w:pPr>
      <w:r w:rsidRPr="0002262E">
        <w:rPr>
          <w:sz w:val="24"/>
          <w:szCs w:val="24"/>
          <w:lang w:val="en-US"/>
        </w:rPr>
        <w:t xml:space="preserve">He decided to telephone Mrs. Jackson, </w:t>
      </w:r>
      <w:r w:rsidRPr="0002262E">
        <w:rPr>
          <w:b/>
          <w:bCs/>
          <w:sz w:val="24"/>
          <w:szCs w:val="24"/>
          <w:lang w:val="en-US"/>
        </w:rPr>
        <w:t>about whom</w:t>
      </w:r>
      <w:r w:rsidRPr="0002262E">
        <w:rPr>
          <w:sz w:val="24"/>
          <w:szCs w:val="24"/>
          <w:lang w:val="en-US"/>
        </w:rPr>
        <w:t xml:space="preserve"> he had read in the newspaper.</w:t>
      </w:r>
      <w:r w:rsidRPr="0002262E">
        <w:rPr>
          <w:sz w:val="24"/>
          <w:szCs w:val="24"/>
          <w:lang w:val="en-US"/>
        </w:rPr>
        <w:br/>
        <w:t xml:space="preserve">That’s the programme </w:t>
      </w:r>
      <w:r w:rsidRPr="0002262E">
        <w:rPr>
          <w:b/>
          <w:bCs/>
          <w:sz w:val="24"/>
          <w:szCs w:val="24"/>
          <w:lang w:val="en-US"/>
        </w:rPr>
        <w:t xml:space="preserve">to which </w:t>
      </w:r>
      <w:r w:rsidRPr="0002262E">
        <w:rPr>
          <w:sz w:val="24"/>
          <w:szCs w:val="24"/>
          <w:lang w:val="en-US"/>
        </w:rPr>
        <w:t>we listened last night.</w:t>
      </w:r>
    </w:p>
    <w:p w:rsidR="006224FD" w:rsidRPr="0002262E" w:rsidRDefault="006224FD" w:rsidP="006224FD">
      <w:pPr>
        <w:spacing w:before="100" w:beforeAutospacing="1" w:after="100" w:afterAutospacing="1"/>
        <w:outlineLvl w:val="3"/>
        <w:rPr>
          <w:b/>
          <w:bCs/>
          <w:sz w:val="24"/>
          <w:szCs w:val="24"/>
          <w:lang w:val="en-US"/>
        </w:rPr>
      </w:pPr>
      <w:r w:rsidRPr="0002262E">
        <w:rPr>
          <w:b/>
          <w:bCs/>
          <w:sz w:val="24"/>
          <w:szCs w:val="24"/>
          <w:lang w:val="en-US"/>
        </w:rPr>
        <w:t>5.  Quantifiers and numbers with relative pronouns</w:t>
      </w:r>
    </w:p>
    <w:p w:rsidR="006224FD" w:rsidRPr="0002262E" w:rsidRDefault="006224FD" w:rsidP="006224FD">
      <w:pPr>
        <w:rPr>
          <w:sz w:val="24"/>
          <w:szCs w:val="24"/>
          <w:lang w:val="en-US"/>
        </w:rPr>
      </w:pPr>
      <w:r w:rsidRPr="0002262E">
        <w:rPr>
          <w:sz w:val="24"/>
          <w:szCs w:val="24"/>
          <w:lang w:val="en-US"/>
        </w:rPr>
        <w:t> We often use quantifiers and numbers with relative pronouns:</w:t>
      </w:r>
    </w:p>
    <w:p w:rsidR="006224FD" w:rsidRPr="0002262E" w:rsidRDefault="006224FD" w:rsidP="006224FD">
      <w:pPr>
        <w:rPr>
          <w:sz w:val="24"/>
          <w:szCs w:val="24"/>
          <w:lang w:val="en-US"/>
        </w:rPr>
      </w:pPr>
      <w:r w:rsidRPr="0002262E">
        <w:rPr>
          <w:b/>
          <w:bCs/>
          <w:i/>
          <w:iCs/>
          <w:sz w:val="24"/>
          <w:szCs w:val="24"/>
          <w:lang w:val="en-US"/>
        </w:rPr>
        <w:t>many of whom - most of whom - one of which - none of whom</w:t>
      </w:r>
      <w:r w:rsidRPr="0002262E">
        <w:rPr>
          <w:b/>
          <w:bCs/>
          <w:i/>
          <w:iCs/>
          <w:sz w:val="24"/>
          <w:szCs w:val="24"/>
          <w:lang w:val="en-US"/>
        </w:rPr>
        <w:br/>
        <w:t>some of which - lots of whom - two of which - etc.</w:t>
      </w:r>
    </w:p>
    <w:p w:rsidR="006224FD" w:rsidRPr="0002262E" w:rsidRDefault="006224FD" w:rsidP="006224FD">
      <w:pPr>
        <w:rPr>
          <w:sz w:val="24"/>
          <w:szCs w:val="24"/>
          <w:lang w:val="en-US"/>
        </w:rPr>
      </w:pPr>
      <w:r w:rsidRPr="0002262E">
        <w:rPr>
          <w:sz w:val="24"/>
          <w:szCs w:val="24"/>
          <w:lang w:val="en-US"/>
        </w:rPr>
        <w:t xml:space="preserve">We can use them as </w:t>
      </w:r>
      <w:r w:rsidRPr="0002262E">
        <w:rPr>
          <w:b/>
          <w:bCs/>
          <w:sz w:val="24"/>
          <w:szCs w:val="24"/>
          <w:lang w:val="en-US"/>
        </w:rPr>
        <w:t>subject</w:t>
      </w:r>
      <w:r w:rsidRPr="0002262E">
        <w:rPr>
          <w:sz w:val="24"/>
          <w:szCs w:val="24"/>
          <w:lang w:val="en-US"/>
        </w:rPr>
        <w:t xml:space="preserve">, </w:t>
      </w:r>
      <w:r w:rsidRPr="0002262E">
        <w:rPr>
          <w:b/>
          <w:bCs/>
          <w:sz w:val="24"/>
          <w:szCs w:val="24"/>
          <w:lang w:val="en-US"/>
        </w:rPr>
        <w:t xml:space="preserve">object </w:t>
      </w:r>
      <w:r w:rsidRPr="0002262E">
        <w:rPr>
          <w:sz w:val="24"/>
          <w:szCs w:val="24"/>
          <w:lang w:val="en-US"/>
        </w:rPr>
        <w:t xml:space="preserve">or </w:t>
      </w:r>
      <w:r w:rsidRPr="0002262E">
        <w:rPr>
          <w:b/>
          <w:bCs/>
          <w:sz w:val="24"/>
          <w:szCs w:val="24"/>
          <w:lang w:val="en-US"/>
        </w:rPr>
        <w:t>object of a preposition</w:t>
      </w:r>
      <w:r w:rsidRPr="0002262E">
        <w:rPr>
          <w:sz w:val="24"/>
          <w:szCs w:val="24"/>
          <w:lang w:val="en-US"/>
        </w:rPr>
        <w:t>.</w:t>
      </w:r>
    </w:p>
    <w:p w:rsidR="006224FD" w:rsidRPr="0002262E" w:rsidRDefault="006224FD" w:rsidP="006224FD">
      <w:pPr>
        <w:rPr>
          <w:sz w:val="24"/>
          <w:szCs w:val="24"/>
          <w:lang w:val="en-US"/>
        </w:rPr>
      </w:pPr>
      <w:r w:rsidRPr="0002262E">
        <w:rPr>
          <w:sz w:val="24"/>
          <w:szCs w:val="24"/>
          <w:lang w:val="en-US"/>
        </w:rPr>
        <w:t xml:space="preserve">She has three brothers </w:t>
      </w:r>
      <w:r w:rsidRPr="0002262E">
        <w:rPr>
          <w:b/>
          <w:bCs/>
          <w:sz w:val="24"/>
          <w:szCs w:val="24"/>
          <w:lang w:val="en-US"/>
        </w:rPr>
        <w:t>two of whom</w:t>
      </w:r>
      <w:r w:rsidRPr="0002262E">
        <w:rPr>
          <w:sz w:val="24"/>
          <w:szCs w:val="24"/>
          <w:lang w:val="en-US"/>
        </w:rPr>
        <w:t xml:space="preserve"> are in the army.</w:t>
      </w:r>
      <w:r w:rsidRPr="0002262E">
        <w:rPr>
          <w:sz w:val="24"/>
          <w:szCs w:val="24"/>
          <w:lang w:val="en-US"/>
        </w:rPr>
        <w:br/>
        <w:t xml:space="preserve">I read three books last week, </w:t>
      </w:r>
      <w:r w:rsidRPr="0002262E">
        <w:rPr>
          <w:b/>
          <w:bCs/>
          <w:sz w:val="24"/>
          <w:szCs w:val="24"/>
          <w:lang w:val="en-US"/>
        </w:rPr>
        <w:t>one of which</w:t>
      </w:r>
      <w:r w:rsidRPr="0002262E">
        <w:rPr>
          <w:sz w:val="24"/>
          <w:szCs w:val="24"/>
          <w:lang w:val="en-US"/>
        </w:rPr>
        <w:t xml:space="preserve"> I really enjoyed.</w:t>
      </w:r>
      <w:r w:rsidRPr="0002262E">
        <w:rPr>
          <w:sz w:val="24"/>
          <w:szCs w:val="24"/>
          <w:lang w:val="en-US"/>
        </w:rPr>
        <w:br/>
        <w:t xml:space="preserve">There were some good programmes on the radio, </w:t>
      </w:r>
      <w:r w:rsidRPr="0002262E">
        <w:rPr>
          <w:b/>
          <w:bCs/>
          <w:sz w:val="24"/>
          <w:szCs w:val="24"/>
          <w:lang w:val="en-US"/>
        </w:rPr>
        <w:t>none of which</w:t>
      </w:r>
      <w:r w:rsidRPr="0002262E">
        <w:rPr>
          <w:sz w:val="24"/>
          <w:szCs w:val="24"/>
          <w:lang w:val="en-US"/>
        </w:rPr>
        <w:t xml:space="preserve"> I listened to.</w:t>
      </w:r>
    </w:p>
    <w:p w:rsidR="006224FD" w:rsidRPr="0002262E" w:rsidRDefault="006224FD" w:rsidP="006224FD">
      <w:pPr>
        <w:outlineLvl w:val="3"/>
        <w:rPr>
          <w:b/>
          <w:bCs/>
          <w:sz w:val="24"/>
          <w:szCs w:val="24"/>
          <w:lang w:val="en-US"/>
        </w:rPr>
      </w:pPr>
      <w:r w:rsidRPr="0002262E">
        <w:rPr>
          <w:b/>
          <w:bCs/>
          <w:sz w:val="24"/>
          <w:szCs w:val="24"/>
          <w:lang w:val="en-US"/>
        </w:rPr>
        <w:t>6. Using  "which" to give more information</w:t>
      </w:r>
    </w:p>
    <w:p w:rsidR="006224FD" w:rsidRPr="0002262E" w:rsidRDefault="006224FD" w:rsidP="006224FD">
      <w:pPr>
        <w:rPr>
          <w:sz w:val="24"/>
          <w:szCs w:val="24"/>
          <w:lang w:val="en-US"/>
        </w:rPr>
      </w:pPr>
      <w:r w:rsidRPr="0002262E">
        <w:rPr>
          <w:sz w:val="24"/>
          <w:szCs w:val="24"/>
          <w:lang w:val="en-US"/>
        </w:rPr>
        <w:t xml:space="preserve">We often use the relative pronoun </w:t>
      </w:r>
      <w:r w:rsidRPr="0002262E">
        <w:rPr>
          <w:b/>
          <w:bCs/>
          <w:i/>
          <w:iCs/>
          <w:sz w:val="24"/>
          <w:szCs w:val="24"/>
          <w:lang w:val="en-US"/>
        </w:rPr>
        <w:t xml:space="preserve">which </w:t>
      </w:r>
      <w:r w:rsidRPr="0002262E">
        <w:rPr>
          <w:sz w:val="24"/>
          <w:szCs w:val="24"/>
          <w:lang w:val="en-US"/>
        </w:rPr>
        <w:t>to say something about a clause:</w:t>
      </w:r>
    </w:p>
    <w:p w:rsidR="006224FD" w:rsidRPr="0002262E" w:rsidRDefault="006224FD" w:rsidP="006224FD">
      <w:pPr>
        <w:rPr>
          <w:sz w:val="24"/>
          <w:szCs w:val="24"/>
          <w:lang w:val="en-US"/>
        </w:rPr>
      </w:pPr>
      <w:r w:rsidRPr="0002262E">
        <w:rPr>
          <w:sz w:val="24"/>
          <w:szCs w:val="24"/>
          <w:u w:val="single"/>
          <w:lang w:val="en-US"/>
        </w:rPr>
        <w:t>He was usually late</w:t>
      </w:r>
      <w:r w:rsidRPr="0002262E">
        <w:rPr>
          <w:sz w:val="24"/>
          <w:szCs w:val="24"/>
          <w:lang w:val="en-US"/>
        </w:rPr>
        <w:t xml:space="preserve">, </w:t>
      </w:r>
      <w:r w:rsidRPr="0002262E">
        <w:rPr>
          <w:b/>
          <w:bCs/>
          <w:sz w:val="24"/>
          <w:szCs w:val="24"/>
          <w:lang w:val="en-US"/>
        </w:rPr>
        <w:t xml:space="preserve">which </w:t>
      </w:r>
      <w:r w:rsidRPr="0002262E">
        <w:rPr>
          <w:sz w:val="24"/>
          <w:szCs w:val="24"/>
          <w:lang w:val="en-US"/>
        </w:rPr>
        <w:t>always annoyed his father.</w:t>
      </w:r>
      <w:r w:rsidRPr="0002262E">
        <w:rPr>
          <w:sz w:val="24"/>
          <w:szCs w:val="24"/>
          <w:lang w:val="en-US"/>
        </w:rPr>
        <w:br/>
      </w:r>
      <w:r w:rsidRPr="0002262E">
        <w:rPr>
          <w:sz w:val="24"/>
          <w:szCs w:val="24"/>
          <w:u w:val="single"/>
          <w:lang w:val="en-US"/>
        </w:rPr>
        <w:t>We’ve missed our train</w:t>
      </w:r>
      <w:r w:rsidRPr="0002262E">
        <w:rPr>
          <w:sz w:val="24"/>
          <w:szCs w:val="24"/>
          <w:lang w:val="en-US"/>
        </w:rPr>
        <w:t xml:space="preserve">, </w:t>
      </w:r>
      <w:r w:rsidRPr="0002262E">
        <w:rPr>
          <w:b/>
          <w:bCs/>
          <w:sz w:val="24"/>
          <w:szCs w:val="24"/>
          <w:lang w:val="en-US"/>
        </w:rPr>
        <w:t xml:space="preserve">which </w:t>
      </w:r>
      <w:r w:rsidRPr="0002262E">
        <w:rPr>
          <w:sz w:val="24"/>
          <w:szCs w:val="24"/>
          <w:lang w:val="en-US"/>
        </w:rPr>
        <w:t>means we may be late.</w:t>
      </w:r>
    </w:p>
    <w:p w:rsidR="006224FD" w:rsidRPr="008A2EBD" w:rsidRDefault="006224FD" w:rsidP="006224FD">
      <w:pPr>
        <w:rPr>
          <w:b/>
          <w:sz w:val="24"/>
          <w:szCs w:val="24"/>
          <w:lang w:val="en-US"/>
        </w:rPr>
      </w:pPr>
      <w:r w:rsidRPr="008A2EBD">
        <w:rPr>
          <w:b/>
          <w:sz w:val="24"/>
          <w:szCs w:val="24"/>
          <w:lang w:val="en-US"/>
        </w:rPr>
        <w:t>Case study for relative clauses</w:t>
      </w:r>
    </w:p>
    <w:p w:rsidR="0002262E" w:rsidRPr="008A2EBD" w:rsidRDefault="008A2EBD" w:rsidP="0002262E">
      <w:pPr>
        <w:widowControl/>
        <w:autoSpaceDE/>
        <w:autoSpaceDN/>
        <w:rPr>
          <w:color w:val="000000"/>
          <w:sz w:val="24"/>
          <w:szCs w:val="24"/>
          <w:lang w:val="en-US" w:bidi="ar-SA"/>
        </w:rPr>
      </w:pPr>
      <w:r w:rsidRPr="008A2EBD">
        <w:rPr>
          <w:b/>
          <w:i/>
          <w:iCs/>
          <w:color w:val="000000"/>
          <w:sz w:val="24"/>
          <w:szCs w:val="24"/>
          <w:lang w:val="en-US" w:bidi="ar-SA"/>
        </w:rPr>
        <w:t>Activity 1</w:t>
      </w:r>
      <w:r>
        <w:rPr>
          <w:i/>
          <w:iCs/>
          <w:color w:val="000000"/>
          <w:sz w:val="24"/>
          <w:szCs w:val="24"/>
          <w:lang w:val="en-US" w:bidi="ar-SA"/>
        </w:rPr>
        <w:t xml:space="preserve"> </w:t>
      </w:r>
      <w:r w:rsidR="0002262E" w:rsidRPr="008A2EBD">
        <w:rPr>
          <w:i/>
          <w:iCs/>
          <w:color w:val="000000"/>
          <w:sz w:val="24"/>
          <w:szCs w:val="24"/>
          <w:lang w:val="en-US" w:bidi="ar-SA"/>
        </w:rPr>
        <w:t>Complete the sentences with the correct or most appropriate relative pronoun. Give alternatives</w:t>
      </w:r>
      <w:r w:rsidR="0002262E" w:rsidRPr="0002262E">
        <w:rPr>
          <w:i/>
          <w:iCs/>
          <w:color w:val="000000"/>
          <w:sz w:val="24"/>
          <w:szCs w:val="24"/>
          <w:lang w:val="en-US" w:bidi="ar-SA"/>
        </w:rPr>
        <w:br/>
      </w:r>
      <w:r w:rsidR="0002262E" w:rsidRPr="008A2EBD">
        <w:rPr>
          <w:i/>
          <w:iCs/>
          <w:color w:val="000000"/>
          <w:sz w:val="24"/>
          <w:szCs w:val="24"/>
          <w:lang w:val="en-US" w:bidi="ar-SA"/>
        </w:rPr>
        <w:t>if possible. (Use - to indicate zero relative pronoun.) (B)</w:t>
      </w:r>
      <w:r w:rsidR="0002262E" w:rsidRPr="008A2EBD">
        <w:rPr>
          <w:color w:val="000000"/>
          <w:sz w:val="24"/>
          <w:szCs w:val="24"/>
          <w:lang w:val="en-US" w:bidi="ar-SA"/>
        </w:rPr>
        <w:t xml:space="preserve"> </w:t>
      </w:r>
    </w:p>
    <w:p w:rsidR="0002262E" w:rsidRPr="0002262E" w:rsidRDefault="0002262E" w:rsidP="0002262E">
      <w:pPr>
        <w:widowControl/>
        <w:autoSpaceDE/>
        <w:autoSpaceDN/>
        <w:rPr>
          <w:sz w:val="24"/>
          <w:szCs w:val="24"/>
          <w:lang w:val="en-US" w:bidi="ar-SA"/>
        </w:rPr>
      </w:pPr>
      <w:r w:rsidRPr="008A2EBD">
        <w:rPr>
          <w:color w:val="000000"/>
          <w:sz w:val="24"/>
          <w:szCs w:val="24"/>
          <w:lang w:val="en-US" w:bidi="ar-SA"/>
        </w:rPr>
        <w:t>1 The thought of going home to his family was all kept him happy while he was working abroad</w:t>
      </w:r>
    </w:p>
    <w:p w:rsidR="008A2EBD" w:rsidRPr="008A2EBD" w:rsidRDefault="008A2EBD" w:rsidP="008A2EBD">
      <w:pPr>
        <w:rPr>
          <w:color w:val="000000"/>
          <w:sz w:val="24"/>
          <w:szCs w:val="24"/>
          <w:lang w:val="en-US"/>
        </w:rPr>
      </w:pPr>
      <w:r w:rsidRPr="008A2EBD">
        <w:rPr>
          <w:color w:val="000000"/>
          <w:sz w:val="24"/>
          <w:szCs w:val="24"/>
          <w:lang w:val="en-US"/>
        </w:rPr>
        <w:t>2.</w:t>
      </w:r>
      <w:r w:rsidR="0002262E" w:rsidRPr="008A2EBD">
        <w:rPr>
          <w:color w:val="000000"/>
          <w:sz w:val="24"/>
          <w:szCs w:val="24"/>
          <w:lang w:val="en-US"/>
        </w:rPr>
        <w:t>She was probably the hardest working student I've ever taught.</w:t>
      </w:r>
      <w:r w:rsidRPr="008A2EBD">
        <w:rPr>
          <w:color w:val="000000"/>
          <w:sz w:val="24"/>
          <w:szCs w:val="24"/>
          <w:lang w:val="en-US"/>
        </w:rPr>
        <w:t xml:space="preserve"> </w:t>
      </w:r>
    </w:p>
    <w:p w:rsidR="008A2EBD" w:rsidRPr="008A2EBD" w:rsidRDefault="008A2EBD" w:rsidP="008A2EBD">
      <w:pPr>
        <w:rPr>
          <w:color w:val="000000"/>
          <w:sz w:val="24"/>
          <w:szCs w:val="24"/>
          <w:lang w:val="en-US"/>
        </w:rPr>
      </w:pPr>
      <w:r w:rsidRPr="008A2EBD">
        <w:rPr>
          <w:color w:val="000000"/>
          <w:sz w:val="24"/>
          <w:szCs w:val="24"/>
          <w:lang w:val="en-US"/>
        </w:rPr>
        <w:t>3 Lewis, the man  Johnson beat in the last World Championships, has broken the world record.</w:t>
      </w:r>
    </w:p>
    <w:p w:rsidR="0002262E" w:rsidRPr="0002262E" w:rsidRDefault="008A2EBD" w:rsidP="008A2EBD">
      <w:pPr>
        <w:widowControl/>
        <w:autoSpaceDE/>
        <w:autoSpaceDN/>
        <w:rPr>
          <w:sz w:val="24"/>
          <w:szCs w:val="24"/>
          <w:lang w:val="en-US" w:bidi="ar-SA"/>
        </w:rPr>
      </w:pPr>
      <w:r w:rsidRPr="008A2EBD">
        <w:rPr>
          <w:color w:val="000000"/>
          <w:sz w:val="24"/>
          <w:szCs w:val="24"/>
          <w:lang w:val="en-US" w:bidi="ar-SA"/>
        </w:rPr>
        <w:t>4 Lighting bonfires at this time of the year is a tradition  goes back to the 17th century.</w:t>
      </w:r>
    </w:p>
    <w:p w:rsidR="008A2EBD" w:rsidRDefault="0002262E" w:rsidP="006224FD">
      <w:pPr>
        <w:rPr>
          <w:rFonts w:ascii="Times-Roman" w:hAnsi="Times-Roman"/>
          <w:color w:val="000000"/>
          <w:sz w:val="18"/>
          <w:szCs w:val="18"/>
          <w:lang w:val="en-US"/>
        </w:rPr>
      </w:pPr>
      <w:r w:rsidRPr="008A2EBD">
        <w:rPr>
          <w:color w:val="000000"/>
          <w:sz w:val="24"/>
          <w:szCs w:val="24"/>
          <w:lang w:val="en-US" w:bidi="ar-SA"/>
        </w:rPr>
        <w:t>5 Dorothy said something I couldn't hear clearly.</w:t>
      </w:r>
      <w:r w:rsidRPr="008A2EBD">
        <w:rPr>
          <w:color w:val="000000"/>
          <w:sz w:val="24"/>
          <w:szCs w:val="24"/>
          <w:lang w:val="en-US" w:bidi="ar-SA"/>
        </w:rPr>
        <w:br/>
        <w:t>6 There was little we could do to help her.</w:t>
      </w:r>
      <w:r w:rsidRPr="008A2EBD">
        <w:rPr>
          <w:color w:val="000000"/>
          <w:sz w:val="24"/>
          <w:szCs w:val="24"/>
          <w:lang w:val="en-US" w:bidi="ar-SA"/>
        </w:rPr>
        <w:br/>
        <w:t>7 The Royal Floridian is an express train runs between New York and Miami.</w:t>
      </w:r>
      <w:r w:rsidRPr="008A2EBD">
        <w:rPr>
          <w:color w:val="000000"/>
          <w:sz w:val="24"/>
          <w:szCs w:val="24"/>
          <w:lang w:val="en-US" w:bidi="ar-SA"/>
        </w:rPr>
        <w:br/>
        <w:t>8 The machine I have to use in my job cost over a million pounds.</w:t>
      </w:r>
      <w:r w:rsidRPr="008A2EBD">
        <w:rPr>
          <w:color w:val="000000"/>
          <w:sz w:val="24"/>
          <w:szCs w:val="24"/>
          <w:lang w:val="en-US" w:bidi="ar-SA"/>
        </w:rPr>
        <w:br/>
        <w:t>9 The diary Ron kept when he was in prison was sold for $50, 000.</w:t>
      </w:r>
      <w:r w:rsidRPr="008A2EBD">
        <w:rPr>
          <w:color w:val="000000"/>
          <w:sz w:val="24"/>
          <w:szCs w:val="24"/>
          <w:lang w:val="en-US" w:bidi="ar-SA"/>
        </w:rPr>
        <w:br/>
        <w:t>10 I have a friend ran in the New York Marathon last year.</w:t>
      </w:r>
      <w:r w:rsidRPr="008A2EBD">
        <w:rPr>
          <w:color w:val="000000"/>
          <w:sz w:val="24"/>
          <w:szCs w:val="24"/>
          <w:lang w:val="en-US" w:bidi="ar-SA"/>
        </w:rPr>
        <w:br/>
        <w:t>11 We were told that we would be held responsible for anything went wrong.</w:t>
      </w:r>
      <w:r w:rsidRPr="008A2EBD">
        <w:rPr>
          <w:color w:val="000000"/>
          <w:sz w:val="24"/>
          <w:szCs w:val="24"/>
          <w:lang w:val="en-US" w:bidi="ar-SA"/>
        </w:rPr>
        <w:br/>
        <w:t>12 He's probably the best golfer I've played against.</w:t>
      </w:r>
      <w:r w:rsidR="008A2EBD" w:rsidRPr="008A2EBD">
        <w:rPr>
          <w:rFonts w:ascii="Times-Roman" w:hAnsi="Times-Roman"/>
          <w:color w:val="000000"/>
          <w:sz w:val="18"/>
          <w:szCs w:val="18"/>
          <w:lang w:val="en-US"/>
        </w:rPr>
        <w:t xml:space="preserve"> </w:t>
      </w:r>
    </w:p>
    <w:p w:rsidR="008A2EBD" w:rsidRDefault="008A2EBD" w:rsidP="006224FD">
      <w:pPr>
        <w:rPr>
          <w:color w:val="000000"/>
          <w:sz w:val="24"/>
          <w:szCs w:val="24"/>
          <w:lang w:val="en-US" w:bidi="ar-SA"/>
        </w:rPr>
      </w:pPr>
      <w:r w:rsidRPr="008A2EBD">
        <w:rPr>
          <w:rFonts w:ascii="Times-Roman" w:hAnsi="Times-Roman"/>
          <w:b/>
          <w:i/>
          <w:color w:val="000000"/>
          <w:sz w:val="24"/>
          <w:szCs w:val="18"/>
          <w:lang w:val="en-US"/>
        </w:rPr>
        <w:t>Answers :</w:t>
      </w:r>
      <w:r w:rsidRPr="008A2EBD">
        <w:rPr>
          <w:rFonts w:ascii="Times-Roman" w:hAnsi="Times-Roman"/>
          <w:color w:val="000000"/>
          <w:sz w:val="24"/>
          <w:szCs w:val="18"/>
          <w:lang w:val="en-US"/>
        </w:rPr>
        <w:t xml:space="preserve"> 1 that, 2 that/-, 3 that/-/whom ('whom' is very, formal here), 4 that/which, 5 that/- ('which' is also</w:t>
      </w:r>
      <w:r>
        <w:rPr>
          <w:rFonts w:ascii="Times-Roman" w:hAnsi="Times-Roman"/>
          <w:color w:val="000000"/>
          <w:sz w:val="24"/>
          <w:szCs w:val="18"/>
          <w:lang w:val="en-US"/>
        </w:rPr>
        <w:t xml:space="preserve"> </w:t>
      </w:r>
      <w:r w:rsidRPr="008A2EBD">
        <w:rPr>
          <w:rFonts w:ascii="Times-Roman" w:hAnsi="Times-Roman"/>
          <w:color w:val="000000"/>
          <w:sz w:val="24"/>
          <w:szCs w:val="18"/>
          <w:lang w:val="en-US"/>
        </w:rPr>
        <w:t>possible, but less likely), 6 that/-, 7 which/that, 8 which/that/-, 9 which/that/- ,10 who/that, 11 that ('which'is also possible,</w:t>
      </w:r>
      <w:r>
        <w:rPr>
          <w:rFonts w:ascii="Times-Roman" w:hAnsi="Times-Roman"/>
          <w:color w:val="000000"/>
          <w:sz w:val="24"/>
          <w:szCs w:val="18"/>
          <w:lang w:val="en-US"/>
        </w:rPr>
        <w:t xml:space="preserve"> </w:t>
      </w:r>
      <w:r w:rsidRPr="008A2EBD">
        <w:rPr>
          <w:rFonts w:ascii="Times-Roman" w:hAnsi="Times-Roman"/>
          <w:color w:val="000000"/>
          <w:sz w:val="24"/>
          <w:szCs w:val="18"/>
          <w:lang w:val="en-US"/>
        </w:rPr>
        <w:t>but less likely), 12 that/-</w:t>
      </w:r>
      <w:r w:rsidRPr="008A2EBD">
        <w:rPr>
          <w:color w:val="000000"/>
          <w:sz w:val="24"/>
          <w:szCs w:val="24"/>
          <w:lang w:val="en-US" w:bidi="ar-SA"/>
        </w:rPr>
        <w:br/>
      </w:r>
      <w:r w:rsidR="0002262E" w:rsidRPr="008A2EBD">
        <w:rPr>
          <w:color w:val="000000"/>
          <w:sz w:val="24"/>
          <w:szCs w:val="24"/>
          <w:lang w:val="en-US" w:bidi="ar-SA"/>
        </w:rPr>
        <w:br/>
      </w:r>
      <w:r w:rsidRPr="008A2EBD">
        <w:rPr>
          <w:b/>
          <w:i/>
          <w:iCs/>
          <w:color w:val="000000"/>
          <w:sz w:val="24"/>
          <w:szCs w:val="24"/>
          <w:lang w:val="en-US" w:bidi="ar-SA"/>
        </w:rPr>
        <w:t xml:space="preserve">Activity </w:t>
      </w:r>
      <w:r>
        <w:rPr>
          <w:b/>
          <w:i/>
          <w:iCs/>
          <w:color w:val="000000"/>
          <w:sz w:val="24"/>
          <w:szCs w:val="24"/>
          <w:lang w:val="en-US" w:bidi="ar-SA"/>
        </w:rPr>
        <w:t>2</w:t>
      </w:r>
      <w:r>
        <w:rPr>
          <w:i/>
          <w:iCs/>
          <w:color w:val="000000"/>
          <w:sz w:val="24"/>
          <w:szCs w:val="24"/>
          <w:lang w:val="en-US" w:bidi="ar-SA"/>
        </w:rPr>
        <w:t xml:space="preserve"> </w:t>
      </w:r>
      <w:r w:rsidR="0002262E" w:rsidRPr="008A2EBD">
        <w:rPr>
          <w:b/>
          <w:bCs/>
          <w:color w:val="000000"/>
          <w:sz w:val="24"/>
          <w:szCs w:val="24"/>
          <w:lang w:val="en-US" w:bidi="ar-SA"/>
        </w:rPr>
        <w:t xml:space="preserve"> </w:t>
      </w:r>
      <w:r w:rsidR="0002262E" w:rsidRPr="008A2EBD">
        <w:rPr>
          <w:i/>
          <w:iCs/>
          <w:color w:val="000000"/>
          <w:sz w:val="24"/>
          <w:szCs w:val="24"/>
          <w:lang w:val="en-US" w:bidi="ar-SA"/>
        </w:rPr>
        <w:t>Write the information in brackets as a relative clause in an appropriate place in the sentence.</w:t>
      </w:r>
      <w:r>
        <w:rPr>
          <w:i/>
          <w:iCs/>
          <w:color w:val="000000"/>
          <w:sz w:val="24"/>
          <w:szCs w:val="24"/>
          <w:lang w:val="en-US" w:bidi="ar-SA"/>
        </w:rPr>
        <w:t xml:space="preserve"> </w:t>
      </w:r>
      <w:r w:rsidR="0002262E" w:rsidRPr="008A2EBD">
        <w:rPr>
          <w:i/>
          <w:iCs/>
          <w:color w:val="000000"/>
          <w:sz w:val="24"/>
          <w:szCs w:val="24"/>
          <w:lang w:val="en-US" w:bidi="ar-SA"/>
        </w:rPr>
        <w:t>Give alternative relative pronouns if possible. (Use - to indicate zero relative pronoun.) (A &amp; B)</w:t>
      </w:r>
      <w:r w:rsidR="0002262E" w:rsidRPr="008A2EBD">
        <w:rPr>
          <w:i/>
          <w:iCs/>
          <w:color w:val="000000"/>
          <w:sz w:val="24"/>
          <w:szCs w:val="24"/>
          <w:lang w:val="en-US" w:bidi="ar-SA"/>
        </w:rPr>
        <w:br/>
      </w:r>
      <w:r w:rsidR="0002262E" w:rsidRPr="008A2EBD">
        <w:rPr>
          <w:color w:val="000000"/>
          <w:sz w:val="24"/>
          <w:szCs w:val="24"/>
          <w:lang w:val="en-US" w:bidi="ar-SA"/>
        </w:rPr>
        <w:t xml:space="preserve">1 Jane has now sold the old car. (she was given it by her parents) Jcme </w:t>
      </w:r>
      <w:r w:rsidR="0002262E" w:rsidRPr="008A2EBD">
        <w:rPr>
          <w:i/>
          <w:iCs/>
          <w:color w:val="000000"/>
          <w:sz w:val="24"/>
          <w:szCs w:val="24"/>
          <w:lang w:val="en-US" w:bidi="ar-SA"/>
        </w:rPr>
        <w:t xml:space="preserve">V\OJS </w:t>
      </w:r>
      <w:r w:rsidR="0002262E" w:rsidRPr="008A2EBD">
        <w:rPr>
          <w:color w:val="000000"/>
          <w:sz w:val="24"/>
          <w:szCs w:val="24"/>
          <w:lang w:val="en-US" w:bidi="ar-SA"/>
        </w:rPr>
        <w:t>now sold tile old</w:t>
      </w:r>
      <w:r w:rsidR="0002262E" w:rsidRPr="008A2EBD">
        <w:rPr>
          <w:color w:val="000000"/>
          <w:sz w:val="24"/>
          <w:szCs w:val="24"/>
          <w:lang w:val="en-US" w:bidi="ar-SA"/>
        </w:rPr>
        <w:br/>
      </w:r>
      <w:r w:rsidR="0002262E" w:rsidRPr="008A2EBD">
        <w:rPr>
          <w:i/>
          <w:iCs/>
          <w:color w:val="000000"/>
          <w:sz w:val="24"/>
          <w:szCs w:val="24"/>
          <w:lang w:val="en-US" w:bidi="ar-SA"/>
        </w:rPr>
        <w:t xml:space="preserve">car </w:t>
      </w:r>
      <w:r w:rsidR="0002262E" w:rsidRPr="008A2EBD">
        <w:rPr>
          <w:color w:val="000000"/>
          <w:sz w:val="24"/>
          <w:szCs w:val="24"/>
          <w:lang w:val="en-US" w:bidi="ar-SA"/>
        </w:rPr>
        <w:t>wHlcd/ihai/- she was given by Her parents.</w:t>
      </w:r>
      <w:r w:rsidR="0002262E" w:rsidRPr="008A2EBD">
        <w:rPr>
          <w:color w:val="000000"/>
          <w:sz w:val="24"/>
          <w:szCs w:val="24"/>
          <w:lang w:val="en-US" w:bidi="ar-SA"/>
        </w:rPr>
        <w:br/>
        <w:t>2 The house is for sale, (it is next to ours)</w:t>
      </w:r>
      <w:r w:rsidR="0002262E" w:rsidRPr="008A2EBD">
        <w:rPr>
          <w:color w:val="000000"/>
          <w:sz w:val="24"/>
          <w:szCs w:val="24"/>
          <w:lang w:val="en-US" w:bidi="ar-SA"/>
        </w:rPr>
        <w:br/>
        <w:t>3 Most of the forests have now been destroyed, (they once covered Britain)</w:t>
      </w:r>
      <w:r w:rsidR="0002262E" w:rsidRPr="008A2EBD">
        <w:rPr>
          <w:color w:val="000000"/>
          <w:sz w:val="24"/>
          <w:szCs w:val="24"/>
          <w:lang w:val="en-US" w:bidi="ar-SA"/>
        </w:rPr>
        <w:br/>
        <w:t>4 He took me to see the old farmhouse, (he is rebuilding it)</w:t>
      </w:r>
      <w:r w:rsidR="0002262E" w:rsidRPr="008A2EBD">
        <w:rPr>
          <w:color w:val="000000"/>
          <w:sz w:val="24"/>
          <w:szCs w:val="24"/>
          <w:lang w:val="en-US" w:bidi="ar-SA"/>
        </w:rPr>
        <w:br/>
        <w:t>5 There have been complaints about the noise from people, (they live in the flats)</w:t>
      </w:r>
      <w:r w:rsidR="0002262E" w:rsidRPr="008A2EBD">
        <w:rPr>
          <w:color w:val="000000"/>
          <w:sz w:val="24"/>
          <w:szCs w:val="24"/>
          <w:lang w:val="en-US" w:bidi="ar-SA"/>
        </w:rPr>
        <w:br/>
        <w:t>6 A doctor has had to retire through ill health, (we know him)</w:t>
      </w:r>
    </w:p>
    <w:p w:rsidR="0002262E" w:rsidRPr="008A2EBD" w:rsidRDefault="008A2EBD" w:rsidP="006224FD">
      <w:pPr>
        <w:rPr>
          <w:color w:val="000000"/>
          <w:sz w:val="24"/>
          <w:szCs w:val="24"/>
          <w:lang w:val="en-US" w:bidi="ar-SA"/>
        </w:rPr>
      </w:pPr>
      <w:r w:rsidRPr="008A2EBD">
        <w:rPr>
          <w:rFonts w:ascii="Times-Roman" w:hAnsi="Times-Roman"/>
          <w:b/>
          <w:i/>
          <w:color w:val="000000"/>
          <w:sz w:val="24"/>
          <w:szCs w:val="18"/>
          <w:lang w:val="en-US"/>
        </w:rPr>
        <w:t xml:space="preserve">Answers: </w:t>
      </w:r>
      <w:r w:rsidRPr="00411411">
        <w:rPr>
          <w:rFonts w:ascii="Times-Roman" w:hAnsi="Times-Roman"/>
          <w:b/>
          <w:i/>
          <w:color w:val="000000"/>
          <w:sz w:val="24"/>
          <w:szCs w:val="24"/>
          <w:lang w:val="en-US"/>
        </w:rPr>
        <w:t>2</w:t>
      </w:r>
      <w:r w:rsidRPr="00411411">
        <w:rPr>
          <w:rFonts w:ascii="Times-Roman" w:hAnsi="Times-Roman"/>
          <w:color w:val="000000"/>
          <w:sz w:val="24"/>
          <w:szCs w:val="24"/>
          <w:lang w:val="en-US"/>
        </w:rPr>
        <w:t xml:space="preserve"> The house which/that is next to ours is for sale.</w:t>
      </w:r>
      <w:r w:rsidRPr="00411411">
        <w:rPr>
          <w:rFonts w:ascii="Times-Roman" w:hAnsi="Times-Roman"/>
          <w:color w:val="000000"/>
          <w:sz w:val="24"/>
          <w:szCs w:val="24"/>
          <w:lang w:val="en-US"/>
        </w:rPr>
        <w:br/>
        <w:t>3 Most of the forests which/that once covered Britain have now been destroyed.</w:t>
      </w:r>
      <w:r w:rsidRPr="00411411">
        <w:rPr>
          <w:rFonts w:ascii="Times-Roman" w:hAnsi="Times-Roman"/>
          <w:color w:val="000000"/>
          <w:sz w:val="24"/>
          <w:szCs w:val="24"/>
          <w:lang w:val="en-US"/>
        </w:rPr>
        <w:br/>
        <w:t>4 He took me to see the old farmhouse which/ that/- he is rebuilding.</w:t>
      </w:r>
      <w:r w:rsidRPr="00411411">
        <w:rPr>
          <w:rFonts w:ascii="Times-Roman" w:hAnsi="Times-Roman"/>
          <w:color w:val="000000"/>
          <w:sz w:val="24"/>
          <w:szCs w:val="24"/>
          <w:lang w:val="en-US"/>
        </w:rPr>
        <w:br/>
        <w:t>5 There have been complaints about the noise from people who/that live in the flats.</w:t>
      </w:r>
      <w:r w:rsidRPr="00411411">
        <w:rPr>
          <w:rFonts w:ascii="Times-Roman" w:hAnsi="Times-Roman"/>
          <w:color w:val="000000"/>
          <w:sz w:val="24"/>
          <w:szCs w:val="24"/>
          <w:lang w:val="en-US"/>
        </w:rPr>
        <w:br/>
        <w:t>6 A doctor who/that/-/whom we know has had to retire through ill health, ('whom' is very formal here)</w:t>
      </w:r>
      <w:r w:rsidRPr="00411411">
        <w:rPr>
          <w:rFonts w:ascii="Times-Roman" w:hAnsi="Times-Roman"/>
          <w:color w:val="000000"/>
          <w:sz w:val="24"/>
          <w:szCs w:val="24"/>
          <w:lang w:val="en-US"/>
        </w:rPr>
        <w:br/>
      </w:r>
      <w:r w:rsidR="0002262E" w:rsidRPr="008A2EBD">
        <w:rPr>
          <w:color w:val="000000"/>
          <w:sz w:val="24"/>
          <w:szCs w:val="24"/>
          <w:lang w:val="en-US" w:bidi="ar-SA"/>
        </w:rPr>
        <w:br/>
      </w:r>
      <w:r w:rsidRPr="008A2EBD">
        <w:rPr>
          <w:b/>
          <w:i/>
          <w:iCs/>
          <w:color w:val="000000"/>
          <w:sz w:val="24"/>
          <w:szCs w:val="24"/>
          <w:lang w:val="en-US" w:bidi="ar-SA"/>
        </w:rPr>
        <w:lastRenderedPageBreak/>
        <w:t xml:space="preserve">Activity </w:t>
      </w:r>
      <w:r w:rsidR="0002262E" w:rsidRPr="008A2EBD">
        <w:rPr>
          <w:b/>
          <w:bCs/>
          <w:color w:val="000000"/>
          <w:sz w:val="24"/>
          <w:szCs w:val="24"/>
          <w:lang w:val="en-US" w:bidi="ar-SA"/>
        </w:rPr>
        <w:t xml:space="preserve">3 </w:t>
      </w:r>
      <w:r w:rsidR="0002262E" w:rsidRPr="008A2EBD">
        <w:rPr>
          <w:i/>
          <w:iCs/>
          <w:color w:val="000000"/>
          <w:sz w:val="24"/>
          <w:szCs w:val="24"/>
          <w:lang w:val="en-US" w:bidi="ar-SA"/>
        </w:rPr>
        <w:t>Correct these sentences or put a S. (A-C)</w:t>
      </w:r>
      <w:r w:rsidR="0002262E" w:rsidRPr="008A2EBD">
        <w:rPr>
          <w:i/>
          <w:iCs/>
          <w:color w:val="000000"/>
          <w:sz w:val="24"/>
          <w:szCs w:val="24"/>
          <w:lang w:val="en-US" w:bidi="ar-SA"/>
        </w:rPr>
        <w:br/>
      </w:r>
      <w:r w:rsidR="0002262E" w:rsidRPr="008A2EBD">
        <w:rPr>
          <w:color w:val="000000"/>
          <w:sz w:val="24"/>
          <w:szCs w:val="24"/>
          <w:lang w:val="en-US" w:bidi="ar-SA"/>
        </w:rPr>
        <w:t>1 My brother who is in the army he came to see us.</w:t>
      </w:r>
      <w:r w:rsidR="0002262E" w:rsidRPr="008A2EBD">
        <w:rPr>
          <w:color w:val="000000"/>
          <w:sz w:val="24"/>
          <w:szCs w:val="24"/>
          <w:lang w:val="en-US" w:bidi="ar-SA"/>
        </w:rPr>
        <w:br/>
        <w:t>2 A small amount of money was all which was taken in the robbery.</w:t>
      </w:r>
      <w:r w:rsidR="0002262E" w:rsidRPr="008A2EBD">
        <w:rPr>
          <w:color w:val="000000"/>
          <w:sz w:val="24"/>
          <w:szCs w:val="24"/>
          <w:lang w:val="en-US" w:bidi="ar-SA"/>
        </w:rPr>
        <w:br/>
        <w:t>3 The path was made by walkers who crossed the mountains each summer.</w:t>
      </w:r>
    </w:p>
    <w:p w:rsidR="0002262E" w:rsidRDefault="0002262E" w:rsidP="006224FD">
      <w:pPr>
        <w:rPr>
          <w:color w:val="000000"/>
          <w:sz w:val="24"/>
          <w:szCs w:val="24"/>
          <w:lang w:val="en-US"/>
        </w:rPr>
      </w:pPr>
      <w:r w:rsidRPr="008A2EBD">
        <w:rPr>
          <w:color w:val="000000"/>
          <w:sz w:val="24"/>
          <w:szCs w:val="24"/>
          <w:lang w:val="en-US"/>
        </w:rPr>
        <w:t>4 The difficulties of living near the volcano are well understood by the people farm the land</w:t>
      </w:r>
      <w:r w:rsidR="008A2EBD">
        <w:rPr>
          <w:color w:val="000000"/>
          <w:sz w:val="24"/>
          <w:szCs w:val="24"/>
          <w:lang w:val="en-US"/>
        </w:rPr>
        <w:t xml:space="preserve"> </w:t>
      </w:r>
      <w:r w:rsidRPr="008A2EBD">
        <w:rPr>
          <w:color w:val="000000"/>
          <w:sz w:val="24"/>
          <w:szCs w:val="24"/>
          <w:lang w:val="en-US"/>
        </w:rPr>
        <w:t>there.</w:t>
      </w:r>
      <w:r w:rsidRPr="008A2EBD">
        <w:rPr>
          <w:color w:val="000000"/>
          <w:sz w:val="24"/>
          <w:szCs w:val="24"/>
          <w:lang w:val="en-US"/>
        </w:rPr>
        <w:br/>
        <w:t>5 The danger of driving is something which worries me each time I travel.</w:t>
      </w:r>
      <w:r w:rsidRPr="008A2EBD">
        <w:rPr>
          <w:color w:val="000000"/>
          <w:sz w:val="24"/>
          <w:szCs w:val="24"/>
          <w:lang w:val="en-US"/>
        </w:rPr>
        <w:br/>
        <w:t>6 The park which I usually go running in is across the road.</w:t>
      </w:r>
      <w:r w:rsidRPr="008A2EBD">
        <w:rPr>
          <w:color w:val="000000"/>
          <w:sz w:val="24"/>
          <w:szCs w:val="24"/>
          <w:lang w:val="en-US"/>
        </w:rPr>
        <w:br/>
        <w:t>7 I bought the present that I gave him it for Christmas in Japan.</w:t>
      </w:r>
      <w:r w:rsidRPr="008A2EBD">
        <w:rPr>
          <w:color w:val="000000"/>
          <w:sz w:val="24"/>
          <w:szCs w:val="24"/>
          <w:lang w:val="en-US"/>
        </w:rPr>
        <w:br/>
        <w:t>8 The person whom we selected to represent us on the committee has had to resign due to</w:t>
      </w:r>
      <w:r w:rsidR="008A2EBD" w:rsidRPr="008A2EBD">
        <w:rPr>
          <w:color w:val="000000"/>
          <w:sz w:val="24"/>
          <w:szCs w:val="24"/>
          <w:lang w:val="en-US"/>
        </w:rPr>
        <w:t xml:space="preserve"> </w:t>
      </w:r>
      <w:r w:rsidRPr="008A2EBD">
        <w:rPr>
          <w:color w:val="000000"/>
          <w:sz w:val="24"/>
          <w:szCs w:val="24"/>
          <w:lang w:val="en-US"/>
        </w:rPr>
        <w:t>illness.</w:t>
      </w:r>
      <w:r w:rsidRPr="008A2EBD">
        <w:rPr>
          <w:color w:val="000000"/>
          <w:sz w:val="24"/>
          <w:szCs w:val="24"/>
          <w:lang w:val="en-US"/>
        </w:rPr>
        <w:br/>
        <w:t>9 It's one of the most interesting books I've read this year.</w:t>
      </w:r>
    </w:p>
    <w:p w:rsidR="008A2EBD" w:rsidRDefault="00411411" w:rsidP="006224FD">
      <w:pPr>
        <w:rPr>
          <w:color w:val="000000"/>
          <w:sz w:val="24"/>
          <w:szCs w:val="24"/>
          <w:lang w:val="en-US"/>
        </w:rPr>
      </w:pPr>
      <w:r w:rsidRPr="008A2EBD">
        <w:rPr>
          <w:rFonts w:ascii="Times-Roman" w:hAnsi="Times-Roman"/>
          <w:b/>
          <w:i/>
          <w:color w:val="000000"/>
          <w:sz w:val="24"/>
          <w:szCs w:val="18"/>
          <w:lang w:val="en-US"/>
        </w:rPr>
        <w:t xml:space="preserve">Answers: </w:t>
      </w:r>
      <w:r w:rsidR="008A2EBD" w:rsidRPr="00411411">
        <w:rPr>
          <w:color w:val="000000"/>
          <w:sz w:val="24"/>
          <w:szCs w:val="24"/>
          <w:lang w:val="en-US"/>
        </w:rPr>
        <w:t>1 he (In spoken English we might</w:t>
      </w:r>
      <w:r>
        <w:rPr>
          <w:color w:val="000000"/>
          <w:sz w:val="24"/>
          <w:szCs w:val="24"/>
          <w:lang w:val="en-US"/>
        </w:rPr>
        <w:t xml:space="preserve"> </w:t>
      </w:r>
      <w:r w:rsidR="008A2EBD" w:rsidRPr="00411411">
        <w:rPr>
          <w:color w:val="000000"/>
          <w:sz w:val="24"/>
          <w:szCs w:val="24"/>
          <w:lang w:val="en-US"/>
        </w:rPr>
        <w:t>say 'My brother who is in the</w:t>
      </w:r>
      <w:r>
        <w:rPr>
          <w:color w:val="000000"/>
          <w:sz w:val="24"/>
          <w:szCs w:val="24"/>
          <w:lang w:val="en-US"/>
        </w:rPr>
        <w:t xml:space="preserve"> </w:t>
      </w:r>
      <w:r w:rsidR="008A2EBD" w:rsidRPr="00411411">
        <w:rPr>
          <w:color w:val="000000"/>
          <w:sz w:val="24"/>
          <w:szCs w:val="24"/>
          <w:lang w:val="en-US"/>
        </w:rPr>
        <w:t>army - he came to see us.)</w:t>
      </w:r>
      <w:r w:rsidR="008A2EBD" w:rsidRPr="00411411">
        <w:rPr>
          <w:color w:val="000000"/>
          <w:sz w:val="24"/>
          <w:szCs w:val="24"/>
          <w:lang w:val="en-US"/>
        </w:rPr>
        <w:br/>
        <w:t>2 all that was...</w:t>
      </w:r>
      <w:r>
        <w:rPr>
          <w:color w:val="000000"/>
          <w:sz w:val="24"/>
          <w:szCs w:val="24"/>
          <w:lang w:val="en-US"/>
        </w:rPr>
        <w:t xml:space="preserve"> </w:t>
      </w:r>
      <w:r w:rsidR="008A2EBD" w:rsidRPr="00411411">
        <w:rPr>
          <w:color w:val="000000"/>
          <w:sz w:val="24"/>
          <w:szCs w:val="24"/>
          <w:lang w:val="en-US"/>
        </w:rPr>
        <w:t>3 /</w:t>
      </w:r>
      <w:r>
        <w:rPr>
          <w:color w:val="000000"/>
          <w:sz w:val="24"/>
          <w:szCs w:val="24"/>
          <w:lang w:val="en-US"/>
        </w:rPr>
        <w:t xml:space="preserve"> </w:t>
      </w:r>
      <w:r w:rsidR="008A2EBD" w:rsidRPr="00411411">
        <w:rPr>
          <w:color w:val="000000"/>
          <w:sz w:val="24"/>
          <w:szCs w:val="24"/>
          <w:lang w:val="en-US"/>
        </w:rPr>
        <w:t>4 the people who/that farm</w:t>
      </w:r>
      <w:r w:rsidR="008A2EBD" w:rsidRPr="00411411">
        <w:rPr>
          <w:rStyle w:val="10"/>
          <w:sz w:val="24"/>
          <w:szCs w:val="24"/>
          <w:lang w:val="en-US"/>
        </w:rPr>
        <w:t xml:space="preserve"> </w:t>
      </w:r>
      <w:r w:rsidR="008A2EBD" w:rsidRPr="00411411">
        <w:rPr>
          <w:color w:val="000000"/>
          <w:sz w:val="24"/>
          <w:szCs w:val="24"/>
          <w:lang w:val="en-US"/>
        </w:rPr>
        <w:t>5 'something that worries me' is</w:t>
      </w:r>
      <w:r>
        <w:rPr>
          <w:color w:val="000000"/>
          <w:sz w:val="24"/>
          <w:szCs w:val="24"/>
          <w:lang w:val="en-US"/>
        </w:rPr>
        <w:t xml:space="preserve"> </w:t>
      </w:r>
      <w:r w:rsidR="008A2EBD" w:rsidRPr="00411411">
        <w:rPr>
          <w:color w:val="000000"/>
          <w:sz w:val="24"/>
          <w:szCs w:val="24"/>
          <w:lang w:val="en-US"/>
        </w:rPr>
        <w:t>more natural in written</w:t>
      </w:r>
      <w:r>
        <w:rPr>
          <w:color w:val="000000"/>
          <w:sz w:val="24"/>
          <w:szCs w:val="24"/>
          <w:lang w:val="en-US"/>
        </w:rPr>
        <w:t xml:space="preserve"> </w:t>
      </w:r>
      <w:r w:rsidR="008A2EBD" w:rsidRPr="00411411">
        <w:rPr>
          <w:color w:val="000000"/>
          <w:sz w:val="24"/>
          <w:szCs w:val="24"/>
          <w:lang w:val="en-US"/>
        </w:rPr>
        <w:t>English, but 'which worries me'</w:t>
      </w:r>
      <w:r>
        <w:rPr>
          <w:color w:val="000000"/>
          <w:sz w:val="24"/>
          <w:szCs w:val="24"/>
          <w:lang w:val="en-US"/>
        </w:rPr>
        <w:t xml:space="preserve"> </w:t>
      </w:r>
      <w:r w:rsidR="008A2EBD" w:rsidRPr="00411411">
        <w:rPr>
          <w:color w:val="000000"/>
          <w:sz w:val="24"/>
          <w:szCs w:val="24"/>
          <w:lang w:val="en-US"/>
        </w:rPr>
        <w:t>might be heard in spoken</w:t>
      </w:r>
      <w:r>
        <w:rPr>
          <w:color w:val="000000"/>
          <w:sz w:val="24"/>
          <w:szCs w:val="24"/>
          <w:lang w:val="en-US"/>
        </w:rPr>
        <w:t xml:space="preserve"> </w:t>
      </w:r>
      <w:r w:rsidR="008A2EBD" w:rsidRPr="00411411">
        <w:rPr>
          <w:color w:val="000000"/>
          <w:sz w:val="24"/>
          <w:szCs w:val="24"/>
          <w:lang w:val="en-US"/>
        </w:rPr>
        <w:t>English.</w:t>
      </w:r>
      <w:r w:rsidR="008A2EBD" w:rsidRPr="00411411">
        <w:rPr>
          <w:color w:val="000000"/>
          <w:sz w:val="24"/>
          <w:szCs w:val="24"/>
          <w:lang w:val="en-US"/>
        </w:rPr>
        <w:br/>
        <w:t>6 •</w:t>
      </w:r>
      <w:r>
        <w:rPr>
          <w:color w:val="000000"/>
          <w:sz w:val="24"/>
          <w:szCs w:val="24"/>
          <w:lang w:val="en-US"/>
        </w:rPr>
        <w:t xml:space="preserve"> </w:t>
      </w:r>
      <w:r w:rsidR="008A2EBD" w:rsidRPr="00411411">
        <w:rPr>
          <w:color w:val="000000"/>
          <w:sz w:val="24"/>
          <w:szCs w:val="24"/>
          <w:lang w:val="en-US"/>
        </w:rPr>
        <w:t xml:space="preserve">7 </w:t>
      </w:r>
      <w:r w:rsidR="008A2EBD" w:rsidRPr="00411411">
        <w:rPr>
          <w:i/>
          <w:iCs/>
          <w:color w:val="000000"/>
          <w:sz w:val="24"/>
          <w:szCs w:val="24"/>
          <w:lang w:val="en-US"/>
        </w:rPr>
        <w:t>it</w:t>
      </w:r>
      <w:r>
        <w:rPr>
          <w:i/>
          <w:iCs/>
          <w:color w:val="000000"/>
          <w:sz w:val="24"/>
          <w:szCs w:val="24"/>
          <w:lang w:val="en-US"/>
        </w:rPr>
        <w:t xml:space="preserve"> </w:t>
      </w:r>
      <w:r w:rsidR="008A2EBD" w:rsidRPr="00411411">
        <w:rPr>
          <w:color w:val="000000"/>
          <w:sz w:val="24"/>
          <w:szCs w:val="24"/>
          <w:lang w:val="en-US"/>
        </w:rPr>
        <w:t>8 / - but 'whom' is very formal;</w:t>
      </w:r>
      <w:r>
        <w:rPr>
          <w:color w:val="000000"/>
          <w:sz w:val="24"/>
          <w:szCs w:val="24"/>
          <w:lang w:val="en-US"/>
        </w:rPr>
        <w:t xml:space="preserve"> </w:t>
      </w:r>
      <w:r w:rsidR="008A2EBD" w:rsidRPr="00411411">
        <w:rPr>
          <w:color w:val="000000"/>
          <w:sz w:val="24"/>
          <w:szCs w:val="24"/>
          <w:lang w:val="en-US"/>
        </w:rPr>
        <w:t>'who' is more natural here</w:t>
      </w:r>
      <w:r>
        <w:rPr>
          <w:color w:val="000000"/>
          <w:sz w:val="24"/>
          <w:szCs w:val="24"/>
          <w:lang w:val="en-US"/>
        </w:rPr>
        <w:t xml:space="preserve"> </w:t>
      </w:r>
      <w:r w:rsidR="008A2EBD" w:rsidRPr="00411411">
        <w:rPr>
          <w:color w:val="000000"/>
          <w:sz w:val="24"/>
          <w:szCs w:val="24"/>
          <w:lang w:val="en-US"/>
        </w:rPr>
        <w:t>9 /</w:t>
      </w:r>
    </w:p>
    <w:p w:rsidR="00057C4A" w:rsidRPr="003008B8" w:rsidRDefault="00057C4A" w:rsidP="00057C4A">
      <w:pPr>
        <w:rPr>
          <w:i/>
          <w:sz w:val="24"/>
          <w:szCs w:val="24"/>
          <w:lang w:val="en-GB"/>
        </w:rPr>
      </w:pPr>
      <w:r w:rsidRPr="003008B8">
        <w:rPr>
          <w:i/>
          <w:sz w:val="24"/>
          <w:szCs w:val="24"/>
          <w:lang w:val="en-US"/>
        </w:rPr>
        <w:t>Advanced Grammar in Use Martin Hewing</w:t>
      </w:r>
      <w:r w:rsidRPr="003008B8">
        <w:rPr>
          <w:rStyle w:val="fontstyle01"/>
          <w:i/>
          <w:sz w:val="24"/>
          <w:szCs w:val="24"/>
          <w:lang w:val="en-US"/>
        </w:rPr>
        <w:t xml:space="preserve"> </w:t>
      </w:r>
      <w:hyperlink r:id="rId223" w:history="1">
        <w:r w:rsidRPr="003008B8">
          <w:rPr>
            <w:rStyle w:val="a6"/>
            <w:i/>
            <w:sz w:val="24"/>
            <w:szCs w:val="24"/>
            <w:lang w:val="en-US"/>
          </w:rPr>
          <w:t>http://www.cambridge.org</w:t>
        </w:r>
      </w:hyperlink>
      <w:r w:rsidRPr="003008B8">
        <w:rPr>
          <w:i/>
          <w:sz w:val="24"/>
          <w:szCs w:val="24"/>
          <w:lang w:val="en-US"/>
        </w:rPr>
        <w:t xml:space="preserve"> © Cambridge University Press 1999</w:t>
      </w:r>
      <w:r>
        <w:rPr>
          <w:i/>
          <w:sz w:val="24"/>
          <w:szCs w:val="24"/>
          <w:lang w:val="en-US"/>
        </w:rPr>
        <w:t xml:space="preserve">. </w:t>
      </w:r>
      <w:r w:rsidRPr="003008B8">
        <w:rPr>
          <w:i/>
          <w:sz w:val="24"/>
          <w:szCs w:val="24"/>
          <w:lang w:val="en-GB"/>
        </w:rPr>
        <w:t>McCarthy, M. and O’Dell, F. (2004) English Phrasal Verbs in Use. Cambridge: CUP</w:t>
      </w:r>
    </w:p>
    <w:p w:rsidR="00057C4A" w:rsidRPr="003008B8" w:rsidRDefault="00057C4A" w:rsidP="00057C4A">
      <w:pPr>
        <w:spacing w:after="120"/>
        <w:jc w:val="both"/>
        <w:rPr>
          <w:i/>
          <w:sz w:val="24"/>
          <w:szCs w:val="24"/>
          <w:lang w:val="en-GB"/>
        </w:rPr>
      </w:pPr>
      <w:r w:rsidRPr="003008B8">
        <w:rPr>
          <w:i/>
          <w:sz w:val="24"/>
          <w:szCs w:val="24"/>
          <w:lang w:val="en-GB"/>
        </w:rPr>
        <w:t>Redman, S. (1997) English Vocabulary in Use – Pre-intermediate. Cambridge: CUP</w:t>
      </w:r>
    </w:p>
    <w:p w:rsidR="00057C4A" w:rsidRPr="003008B8" w:rsidRDefault="00057C4A" w:rsidP="00057C4A">
      <w:pPr>
        <w:spacing w:after="120"/>
        <w:jc w:val="both"/>
        <w:rPr>
          <w:i/>
          <w:sz w:val="24"/>
          <w:szCs w:val="24"/>
          <w:lang w:val="en-GB"/>
        </w:rPr>
      </w:pPr>
      <w:r w:rsidRPr="003008B8">
        <w:rPr>
          <w:i/>
          <w:sz w:val="24"/>
          <w:szCs w:val="24"/>
          <w:lang w:val="en-GB"/>
        </w:rPr>
        <w:t>Thomas, B.J. (1986) Intermediate Vocabulary. Harlow: Longman</w:t>
      </w:r>
    </w:p>
    <w:p w:rsidR="00057C4A" w:rsidRDefault="00057C4A" w:rsidP="006224FD">
      <w:pPr>
        <w:rPr>
          <w:color w:val="000000"/>
          <w:sz w:val="24"/>
          <w:szCs w:val="24"/>
          <w:lang w:val="en-US"/>
        </w:rPr>
      </w:pPr>
    </w:p>
    <w:p w:rsidR="00057C4A" w:rsidRDefault="00057C4A" w:rsidP="00057C4A">
      <w:pPr>
        <w:ind w:firstLine="708"/>
        <w:rPr>
          <w:b/>
          <w:sz w:val="24"/>
          <w:szCs w:val="28"/>
          <w:lang w:val="en-US"/>
        </w:rPr>
      </w:pPr>
      <w:r w:rsidRPr="00057C4A">
        <w:rPr>
          <w:b/>
          <w:sz w:val="24"/>
          <w:szCs w:val="28"/>
          <w:lang w:val="en-US"/>
        </w:rPr>
        <w:t xml:space="preserve">LESSON </w:t>
      </w:r>
      <w:r w:rsidRPr="006133D9">
        <w:rPr>
          <w:b/>
          <w:sz w:val="24"/>
          <w:szCs w:val="28"/>
          <w:lang w:val="en-US"/>
        </w:rPr>
        <w:t>№</w:t>
      </w:r>
      <w:r w:rsidRPr="00057C4A">
        <w:rPr>
          <w:b/>
          <w:sz w:val="24"/>
          <w:szCs w:val="28"/>
          <w:lang w:val="en-US"/>
        </w:rPr>
        <w:t xml:space="preserve">38 </w:t>
      </w:r>
      <w:r w:rsidR="00EA57CC">
        <w:rPr>
          <w:b/>
          <w:sz w:val="24"/>
          <w:szCs w:val="28"/>
          <w:lang w:val="en-US"/>
        </w:rPr>
        <w:t xml:space="preserve"> </w:t>
      </w:r>
      <w:r w:rsidRPr="00057C4A">
        <w:rPr>
          <w:b/>
          <w:sz w:val="24"/>
          <w:szCs w:val="28"/>
          <w:lang w:val="en-US"/>
        </w:rPr>
        <w:t>Mavzu: REVIEW</w:t>
      </w:r>
    </w:p>
    <w:p w:rsidR="00057C4A" w:rsidRPr="00C1510B" w:rsidRDefault="00057C4A" w:rsidP="00057C4A">
      <w:pPr>
        <w:rPr>
          <w:b/>
          <w:sz w:val="24"/>
          <w:szCs w:val="24"/>
          <w:lang w:val="en-GB"/>
        </w:rPr>
      </w:pPr>
      <w:r w:rsidRPr="00C1510B">
        <w:rPr>
          <w:b/>
          <w:sz w:val="24"/>
          <w:szCs w:val="24"/>
          <w:lang w:val="en-GB"/>
        </w:rPr>
        <w:t>Aims</w:t>
      </w:r>
      <w:r>
        <w:rPr>
          <w:b/>
          <w:sz w:val="24"/>
          <w:szCs w:val="24"/>
          <w:lang w:val="en-GB"/>
        </w:rPr>
        <w:t xml:space="preserve">: </w:t>
      </w:r>
    </w:p>
    <w:p w:rsidR="00057C4A" w:rsidRPr="0002262E" w:rsidRDefault="00057C4A" w:rsidP="00057C4A">
      <w:pPr>
        <w:widowControl/>
        <w:numPr>
          <w:ilvl w:val="0"/>
          <w:numId w:val="70"/>
        </w:numPr>
        <w:autoSpaceDE/>
        <w:autoSpaceDN/>
        <w:rPr>
          <w:sz w:val="24"/>
          <w:szCs w:val="24"/>
          <w:lang w:val="en-GB"/>
        </w:rPr>
      </w:pPr>
      <w:r w:rsidRPr="0002262E">
        <w:rPr>
          <w:sz w:val="24"/>
          <w:szCs w:val="24"/>
          <w:lang w:val="en-GB"/>
        </w:rPr>
        <w:t>to develop students’ awareness of</w:t>
      </w:r>
      <w:r w:rsidRPr="0002262E">
        <w:rPr>
          <w:b/>
          <w:sz w:val="28"/>
          <w:szCs w:val="28"/>
          <w:lang w:val="en-US"/>
        </w:rPr>
        <w:t xml:space="preserve"> </w:t>
      </w:r>
      <w:r w:rsidRPr="00057C4A">
        <w:rPr>
          <w:sz w:val="24"/>
          <w:szCs w:val="28"/>
          <w:lang w:val="en-US"/>
        </w:rPr>
        <w:t>English Grammar</w:t>
      </w:r>
      <w:r w:rsidRPr="00057C4A">
        <w:rPr>
          <w:b/>
          <w:sz w:val="24"/>
          <w:szCs w:val="28"/>
          <w:lang w:val="en-US"/>
        </w:rPr>
        <w:t xml:space="preserve"> </w:t>
      </w:r>
    </w:p>
    <w:p w:rsidR="00057C4A" w:rsidRPr="0002262E" w:rsidRDefault="00057C4A" w:rsidP="00057C4A">
      <w:pPr>
        <w:widowControl/>
        <w:numPr>
          <w:ilvl w:val="0"/>
          <w:numId w:val="70"/>
        </w:numPr>
        <w:autoSpaceDE/>
        <w:autoSpaceDN/>
        <w:rPr>
          <w:sz w:val="24"/>
          <w:szCs w:val="24"/>
          <w:lang w:val="en-GB"/>
        </w:rPr>
      </w:pPr>
      <w:r w:rsidRPr="0002262E">
        <w:rPr>
          <w:sz w:val="24"/>
          <w:szCs w:val="24"/>
          <w:lang w:val="en-GB"/>
        </w:rPr>
        <w:t xml:space="preserve">to enable students to use </w:t>
      </w:r>
      <w:r w:rsidRPr="00057C4A">
        <w:rPr>
          <w:sz w:val="24"/>
          <w:szCs w:val="28"/>
          <w:lang w:val="en-US"/>
        </w:rPr>
        <w:t>English Grammar</w:t>
      </w:r>
      <w:r w:rsidRPr="00057C4A">
        <w:rPr>
          <w:b/>
          <w:sz w:val="24"/>
          <w:szCs w:val="28"/>
          <w:lang w:val="en-US"/>
        </w:rPr>
        <w:t xml:space="preserve"> </w:t>
      </w:r>
      <w:r w:rsidRPr="0002262E">
        <w:rPr>
          <w:szCs w:val="24"/>
          <w:lang w:val="en-GB"/>
        </w:rPr>
        <w:t xml:space="preserve"> </w:t>
      </w:r>
      <w:r w:rsidRPr="0002262E">
        <w:rPr>
          <w:sz w:val="24"/>
          <w:szCs w:val="24"/>
          <w:lang w:val="en-GB"/>
        </w:rPr>
        <w:t>appropriately in communication</w:t>
      </w:r>
    </w:p>
    <w:p w:rsidR="00057C4A" w:rsidRPr="00C1510B" w:rsidRDefault="00057C4A" w:rsidP="00057C4A">
      <w:pPr>
        <w:ind w:left="360"/>
        <w:rPr>
          <w:b/>
          <w:sz w:val="24"/>
          <w:szCs w:val="24"/>
          <w:lang w:val="en-GB"/>
        </w:rPr>
      </w:pPr>
    </w:p>
    <w:p w:rsidR="00057C4A" w:rsidRPr="00C1510B" w:rsidRDefault="00057C4A" w:rsidP="00057C4A">
      <w:pPr>
        <w:rPr>
          <w:b/>
          <w:sz w:val="24"/>
          <w:szCs w:val="24"/>
          <w:lang w:val="en-GB"/>
        </w:rPr>
      </w:pPr>
      <w:r w:rsidRPr="00C1510B">
        <w:rPr>
          <w:b/>
          <w:sz w:val="24"/>
          <w:szCs w:val="24"/>
          <w:lang w:val="en-GB"/>
        </w:rPr>
        <w:t>Objectives</w:t>
      </w:r>
    </w:p>
    <w:p w:rsidR="00057C4A" w:rsidRPr="00C1510B" w:rsidRDefault="00057C4A" w:rsidP="00057C4A">
      <w:pPr>
        <w:rPr>
          <w:sz w:val="24"/>
          <w:szCs w:val="24"/>
          <w:lang w:val="en-GB"/>
        </w:rPr>
      </w:pPr>
      <w:r w:rsidRPr="00C1510B">
        <w:rPr>
          <w:sz w:val="24"/>
          <w:szCs w:val="24"/>
          <w:lang w:val="en-GB"/>
        </w:rPr>
        <w:t>By the end of Year 1 students will:</w:t>
      </w:r>
    </w:p>
    <w:p w:rsidR="00057C4A" w:rsidRPr="00C1510B" w:rsidRDefault="00057C4A" w:rsidP="00057C4A">
      <w:pPr>
        <w:widowControl/>
        <w:numPr>
          <w:ilvl w:val="0"/>
          <w:numId w:val="69"/>
        </w:numPr>
        <w:autoSpaceDE/>
        <w:autoSpaceDN/>
        <w:rPr>
          <w:sz w:val="24"/>
          <w:szCs w:val="24"/>
          <w:lang w:val="en-GB"/>
        </w:rPr>
      </w:pPr>
      <w:r w:rsidRPr="00C1510B">
        <w:rPr>
          <w:sz w:val="24"/>
          <w:szCs w:val="24"/>
          <w:lang w:val="en-GB"/>
        </w:rPr>
        <w:t xml:space="preserve">be able to use </w:t>
      </w:r>
      <w:r w:rsidRPr="00057C4A">
        <w:rPr>
          <w:sz w:val="24"/>
          <w:szCs w:val="28"/>
          <w:lang w:val="en-US"/>
        </w:rPr>
        <w:t>English Grammar</w:t>
      </w:r>
      <w:r w:rsidRPr="00057C4A">
        <w:rPr>
          <w:b/>
          <w:sz w:val="24"/>
          <w:szCs w:val="28"/>
          <w:lang w:val="en-US"/>
        </w:rPr>
        <w:t xml:space="preserve"> </w:t>
      </w:r>
      <w:r w:rsidRPr="00C1510B">
        <w:rPr>
          <w:sz w:val="24"/>
          <w:szCs w:val="24"/>
          <w:lang w:val="en-GB"/>
        </w:rPr>
        <w:t xml:space="preserve">to convey meaning in communication </w:t>
      </w:r>
    </w:p>
    <w:p w:rsidR="00057C4A" w:rsidRPr="00C1510B" w:rsidRDefault="00057C4A" w:rsidP="00057C4A">
      <w:pPr>
        <w:widowControl/>
        <w:numPr>
          <w:ilvl w:val="0"/>
          <w:numId w:val="69"/>
        </w:numPr>
        <w:autoSpaceDE/>
        <w:autoSpaceDN/>
        <w:rPr>
          <w:sz w:val="24"/>
          <w:szCs w:val="24"/>
          <w:lang w:val="en-GB"/>
        </w:rPr>
      </w:pPr>
      <w:r w:rsidRPr="00C1510B">
        <w:rPr>
          <w:sz w:val="24"/>
          <w:szCs w:val="24"/>
          <w:lang w:val="en-GB"/>
        </w:rPr>
        <w:t>be able to recognise and use</w:t>
      </w:r>
      <w:r w:rsidRPr="0002262E">
        <w:rPr>
          <w:sz w:val="24"/>
          <w:szCs w:val="28"/>
          <w:lang w:val="en-US"/>
        </w:rPr>
        <w:t xml:space="preserve"> </w:t>
      </w:r>
      <w:r w:rsidRPr="00057C4A">
        <w:rPr>
          <w:sz w:val="24"/>
          <w:szCs w:val="28"/>
          <w:lang w:val="en-US"/>
        </w:rPr>
        <w:t>English Grammar</w:t>
      </w:r>
      <w:r w:rsidRPr="00057C4A">
        <w:rPr>
          <w:b/>
          <w:sz w:val="24"/>
          <w:szCs w:val="28"/>
          <w:lang w:val="en-US"/>
        </w:rPr>
        <w:t xml:space="preserve"> </w:t>
      </w:r>
      <w:r w:rsidRPr="00C1510B">
        <w:rPr>
          <w:sz w:val="24"/>
          <w:szCs w:val="24"/>
          <w:lang w:val="en-GB"/>
        </w:rPr>
        <w:t>appropriately  both in spoken and written English</w:t>
      </w:r>
    </w:p>
    <w:p w:rsidR="00057C4A" w:rsidRPr="00C1510B" w:rsidRDefault="00057C4A" w:rsidP="00057C4A">
      <w:pPr>
        <w:widowControl/>
        <w:numPr>
          <w:ilvl w:val="0"/>
          <w:numId w:val="69"/>
        </w:numPr>
        <w:autoSpaceDE/>
        <w:autoSpaceDN/>
        <w:rPr>
          <w:sz w:val="24"/>
          <w:szCs w:val="24"/>
          <w:lang w:val="en-GB"/>
        </w:rPr>
      </w:pPr>
      <w:r w:rsidRPr="00C1510B">
        <w:rPr>
          <w:sz w:val="24"/>
          <w:szCs w:val="24"/>
          <w:lang w:val="en-GB"/>
        </w:rPr>
        <w:t>be able to understand the link between form and meaning of</w:t>
      </w:r>
      <w:r w:rsidRPr="00057C4A">
        <w:rPr>
          <w:sz w:val="24"/>
          <w:szCs w:val="28"/>
          <w:lang w:val="en-US"/>
        </w:rPr>
        <w:t xml:space="preserve"> English Grammar</w:t>
      </w:r>
      <w:r w:rsidRPr="0002262E">
        <w:rPr>
          <w:sz w:val="24"/>
          <w:szCs w:val="28"/>
          <w:lang w:val="en-US"/>
        </w:rPr>
        <w:t xml:space="preserve"> </w:t>
      </w:r>
      <w:r w:rsidRPr="00C1510B">
        <w:rPr>
          <w:sz w:val="24"/>
          <w:szCs w:val="24"/>
          <w:lang w:val="en-GB"/>
        </w:rPr>
        <w:t>in different communicative settings</w:t>
      </w:r>
    </w:p>
    <w:p w:rsidR="00057C4A" w:rsidRPr="00C1510B" w:rsidRDefault="00057C4A" w:rsidP="00057C4A">
      <w:pPr>
        <w:widowControl/>
        <w:numPr>
          <w:ilvl w:val="0"/>
          <w:numId w:val="69"/>
        </w:numPr>
        <w:autoSpaceDE/>
        <w:autoSpaceDN/>
        <w:rPr>
          <w:sz w:val="24"/>
          <w:szCs w:val="24"/>
          <w:lang w:val="en-GB"/>
        </w:rPr>
      </w:pPr>
      <w:r w:rsidRPr="00C1510B">
        <w:rPr>
          <w:sz w:val="24"/>
          <w:szCs w:val="24"/>
          <w:lang w:val="en-GB"/>
        </w:rPr>
        <w:t>be able to notice the characteristic features of</w:t>
      </w:r>
      <w:r w:rsidRPr="0002262E">
        <w:rPr>
          <w:sz w:val="24"/>
          <w:szCs w:val="28"/>
          <w:lang w:val="en-US"/>
        </w:rPr>
        <w:t xml:space="preserve"> </w:t>
      </w:r>
      <w:r w:rsidRPr="00C1510B">
        <w:rPr>
          <w:sz w:val="24"/>
          <w:szCs w:val="24"/>
          <w:lang w:val="en-GB"/>
        </w:rPr>
        <w:t>patterns and structures and compare them with those in L1 to enhance learning of those patterns and structures</w:t>
      </w:r>
    </w:p>
    <w:p w:rsidR="00057C4A" w:rsidRPr="00C1510B" w:rsidRDefault="00057C4A" w:rsidP="00057C4A">
      <w:pPr>
        <w:widowControl/>
        <w:numPr>
          <w:ilvl w:val="0"/>
          <w:numId w:val="69"/>
        </w:numPr>
        <w:autoSpaceDE/>
        <w:autoSpaceDN/>
        <w:rPr>
          <w:sz w:val="24"/>
          <w:szCs w:val="24"/>
          <w:lang w:val="en-GB"/>
        </w:rPr>
      </w:pPr>
      <w:r w:rsidRPr="00C1510B">
        <w:rPr>
          <w:sz w:val="24"/>
          <w:szCs w:val="24"/>
          <w:lang w:val="en-GB"/>
        </w:rPr>
        <w:t>be able to understand  the importance of accuracy in communication</w:t>
      </w:r>
    </w:p>
    <w:p w:rsidR="00057C4A" w:rsidRDefault="00057C4A" w:rsidP="00057C4A">
      <w:pPr>
        <w:widowControl/>
        <w:numPr>
          <w:ilvl w:val="0"/>
          <w:numId w:val="69"/>
        </w:numPr>
        <w:autoSpaceDE/>
        <w:autoSpaceDN/>
        <w:rPr>
          <w:sz w:val="24"/>
          <w:szCs w:val="24"/>
          <w:lang w:val="en-GB"/>
        </w:rPr>
      </w:pPr>
      <w:r w:rsidRPr="00C1510B">
        <w:rPr>
          <w:sz w:val="24"/>
          <w:szCs w:val="24"/>
          <w:lang w:val="en-GB"/>
        </w:rPr>
        <w:t>be able to use grammar reference books independently.</w:t>
      </w:r>
    </w:p>
    <w:p w:rsidR="00057C4A" w:rsidRPr="00057C4A" w:rsidRDefault="00057C4A" w:rsidP="00057C4A">
      <w:pPr>
        <w:ind w:firstLine="708"/>
        <w:rPr>
          <w:b/>
          <w:sz w:val="24"/>
          <w:szCs w:val="28"/>
          <w:lang w:val="en-GB"/>
        </w:rPr>
      </w:pPr>
    </w:p>
    <w:tbl>
      <w:tblPr>
        <w:tblpPr w:leftFromText="180" w:rightFromText="180" w:vertAnchor="text" w:horzAnchor="margin" w:tblpXSpec="center"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8"/>
        <w:gridCol w:w="1595"/>
        <w:gridCol w:w="70"/>
        <w:gridCol w:w="1980"/>
        <w:gridCol w:w="1142"/>
        <w:gridCol w:w="1593"/>
        <w:gridCol w:w="1597"/>
      </w:tblGrid>
      <w:tr w:rsidR="008B3609" w:rsidRPr="00DF6B85" w:rsidTr="008B3609">
        <w:trPr>
          <w:trHeight w:val="285"/>
        </w:trPr>
        <w:tc>
          <w:tcPr>
            <w:tcW w:w="1595" w:type="dxa"/>
            <w:gridSpan w:val="2"/>
          </w:tcPr>
          <w:p w:rsidR="008B3609" w:rsidRPr="00DF6B85" w:rsidRDefault="008B3609" w:rsidP="008B3609">
            <w:pPr>
              <w:pStyle w:val="Default"/>
            </w:pPr>
            <w:r w:rsidRPr="00DF6B85">
              <w:rPr>
                <w:b/>
                <w:bCs/>
              </w:rPr>
              <w:t xml:space="preserve">Activity </w:t>
            </w:r>
          </w:p>
        </w:tc>
        <w:tc>
          <w:tcPr>
            <w:tcW w:w="1595" w:type="dxa"/>
          </w:tcPr>
          <w:p w:rsidR="008B3609" w:rsidRPr="00DF6B85" w:rsidRDefault="008B3609" w:rsidP="008B3609">
            <w:pPr>
              <w:pStyle w:val="Default"/>
            </w:pPr>
            <w:r w:rsidRPr="00DF6B85">
              <w:rPr>
                <w:b/>
                <w:bCs/>
              </w:rPr>
              <w:t xml:space="preserve">Objective </w:t>
            </w:r>
          </w:p>
        </w:tc>
        <w:tc>
          <w:tcPr>
            <w:tcW w:w="2050" w:type="dxa"/>
            <w:gridSpan w:val="2"/>
          </w:tcPr>
          <w:p w:rsidR="008B3609" w:rsidRPr="00DF6B85" w:rsidRDefault="008B3609" w:rsidP="008B3609">
            <w:pPr>
              <w:pStyle w:val="Default"/>
            </w:pPr>
            <w:r w:rsidRPr="00DF6B85">
              <w:rPr>
                <w:b/>
                <w:bCs/>
              </w:rPr>
              <w:t xml:space="preserve">Procedure </w:t>
            </w:r>
          </w:p>
        </w:tc>
        <w:tc>
          <w:tcPr>
            <w:tcW w:w="1142" w:type="dxa"/>
          </w:tcPr>
          <w:p w:rsidR="008B3609" w:rsidRPr="00DF6B85" w:rsidRDefault="008B3609" w:rsidP="008B3609">
            <w:pPr>
              <w:pStyle w:val="Default"/>
            </w:pPr>
            <w:r w:rsidRPr="00DF6B85">
              <w:rPr>
                <w:b/>
                <w:bCs/>
              </w:rPr>
              <w:t xml:space="preserve">Time </w:t>
            </w:r>
          </w:p>
        </w:tc>
        <w:tc>
          <w:tcPr>
            <w:tcW w:w="1593" w:type="dxa"/>
          </w:tcPr>
          <w:p w:rsidR="008B3609" w:rsidRPr="00DF6B85" w:rsidRDefault="008B3609" w:rsidP="008B3609">
            <w:pPr>
              <w:pStyle w:val="Default"/>
            </w:pPr>
            <w:r w:rsidRPr="00DF6B85">
              <w:rPr>
                <w:b/>
                <w:bCs/>
              </w:rPr>
              <w:t xml:space="preserve">Mode of interaction </w:t>
            </w:r>
          </w:p>
        </w:tc>
        <w:tc>
          <w:tcPr>
            <w:tcW w:w="1597" w:type="dxa"/>
          </w:tcPr>
          <w:p w:rsidR="008B3609" w:rsidRPr="00DF6B85" w:rsidRDefault="008B3609" w:rsidP="008B3609">
            <w:pPr>
              <w:pStyle w:val="Default"/>
            </w:pPr>
            <w:r w:rsidRPr="00DF6B85">
              <w:rPr>
                <w:b/>
                <w:bCs/>
              </w:rPr>
              <w:t xml:space="preserve">Materials </w:t>
            </w:r>
          </w:p>
        </w:tc>
      </w:tr>
      <w:tr w:rsidR="008B3609" w:rsidRPr="00DF6B85" w:rsidTr="008B3609">
        <w:trPr>
          <w:trHeight w:val="476"/>
        </w:trPr>
        <w:tc>
          <w:tcPr>
            <w:tcW w:w="1595" w:type="dxa"/>
            <w:gridSpan w:val="2"/>
          </w:tcPr>
          <w:p w:rsidR="008B3609" w:rsidRPr="00DF6B85" w:rsidRDefault="008B3609" w:rsidP="008B3609">
            <w:pPr>
              <w:pStyle w:val="Default"/>
            </w:pPr>
            <w:r w:rsidRPr="00DF6B85">
              <w:rPr>
                <w:b/>
                <w:bCs/>
              </w:rPr>
              <w:t xml:space="preserve">Warm up activity </w:t>
            </w:r>
          </w:p>
        </w:tc>
        <w:tc>
          <w:tcPr>
            <w:tcW w:w="1595" w:type="dxa"/>
          </w:tcPr>
          <w:p w:rsidR="008B3609" w:rsidRPr="00DF6B85" w:rsidRDefault="008B3609" w:rsidP="008B3609">
            <w:pPr>
              <w:pStyle w:val="Default"/>
              <w:rPr>
                <w:lang w:val="en-US"/>
              </w:rPr>
            </w:pPr>
            <w:r w:rsidRPr="00DF6B85">
              <w:rPr>
                <w:lang w:val="en-US"/>
              </w:rPr>
              <w:t xml:space="preserve">Introduce the focus of the lesson </w:t>
            </w:r>
          </w:p>
        </w:tc>
        <w:tc>
          <w:tcPr>
            <w:tcW w:w="2050" w:type="dxa"/>
            <w:gridSpan w:val="2"/>
          </w:tcPr>
          <w:p w:rsidR="008B3609" w:rsidRPr="00DF6B85" w:rsidRDefault="008B3609" w:rsidP="008B3609">
            <w:pPr>
              <w:pStyle w:val="Default"/>
              <w:rPr>
                <w:lang w:val="en-US"/>
              </w:rPr>
            </w:pPr>
            <w:r w:rsidRPr="00DF6B85">
              <w:rPr>
                <w:lang w:val="en-US"/>
              </w:rPr>
              <w:t xml:space="preserve">Teacher asks students to fill the cluster </w:t>
            </w:r>
          </w:p>
        </w:tc>
        <w:tc>
          <w:tcPr>
            <w:tcW w:w="1142" w:type="dxa"/>
          </w:tcPr>
          <w:p w:rsidR="008B3609" w:rsidRPr="00DF6B85" w:rsidRDefault="008B3609" w:rsidP="008B3609">
            <w:pPr>
              <w:pStyle w:val="Default"/>
            </w:pPr>
            <w:r w:rsidRPr="00DF6B85">
              <w:t xml:space="preserve">15 minutes </w:t>
            </w:r>
          </w:p>
        </w:tc>
        <w:tc>
          <w:tcPr>
            <w:tcW w:w="1593" w:type="dxa"/>
          </w:tcPr>
          <w:p w:rsidR="008B3609" w:rsidRPr="00DF6B85" w:rsidRDefault="008B3609" w:rsidP="008B3609">
            <w:pPr>
              <w:pStyle w:val="Default"/>
            </w:pPr>
            <w:r w:rsidRPr="00DF6B85">
              <w:t xml:space="preserve">Whole group </w:t>
            </w:r>
          </w:p>
        </w:tc>
        <w:tc>
          <w:tcPr>
            <w:tcW w:w="1597" w:type="dxa"/>
          </w:tcPr>
          <w:p w:rsidR="008B3609" w:rsidRPr="00DF6B85" w:rsidRDefault="008B3609" w:rsidP="008B3609">
            <w:pPr>
              <w:pStyle w:val="Default"/>
            </w:pPr>
            <w:r w:rsidRPr="00DF6B85">
              <w:t xml:space="preserve">Warm up handout </w:t>
            </w:r>
          </w:p>
        </w:tc>
      </w:tr>
      <w:tr w:rsidR="008B3609" w:rsidRPr="00DF6B85" w:rsidTr="008B3609">
        <w:trPr>
          <w:trHeight w:val="854"/>
        </w:trPr>
        <w:tc>
          <w:tcPr>
            <w:tcW w:w="1595" w:type="dxa"/>
            <w:gridSpan w:val="2"/>
          </w:tcPr>
          <w:p w:rsidR="008B3609" w:rsidRPr="00DF6B85" w:rsidRDefault="008B3609" w:rsidP="008B3609">
            <w:pPr>
              <w:pStyle w:val="Default"/>
            </w:pPr>
            <w:r w:rsidRPr="00DF6B85">
              <w:rPr>
                <w:b/>
                <w:bCs/>
              </w:rPr>
              <w:t xml:space="preserve">Pre – activity </w:t>
            </w:r>
          </w:p>
        </w:tc>
        <w:tc>
          <w:tcPr>
            <w:tcW w:w="1595" w:type="dxa"/>
          </w:tcPr>
          <w:p w:rsidR="008B3609" w:rsidRPr="00DF6B85" w:rsidRDefault="008B3609" w:rsidP="008B3609">
            <w:pPr>
              <w:pStyle w:val="Default"/>
              <w:rPr>
                <w:lang w:val="en-US"/>
              </w:rPr>
            </w:pPr>
            <w:r w:rsidRPr="00DF6B85">
              <w:rPr>
                <w:lang w:val="en-US"/>
              </w:rPr>
              <w:t xml:space="preserve">Introduction to the topic of the lesson </w:t>
            </w:r>
          </w:p>
        </w:tc>
        <w:tc>
          <w:tcPr>
            <w:tcW w:w="2050" w:type="dxa"/>
            <w:gridSpan w:val="2"/>
          </w:tcPr>
          <w:p w:rsidR="008B3609" w:rsidRPr="00DF6B85" w:rsidRDefault="008B3609" w:rsidP="008B3609">
            <w:pPr>
              <w:pStyle w:val="Default"/>
              <w:rPr>
                <w:lang w:val="en-US"/>
              </w:rPr>
            </w:pPr>
            <w:r w:rsidRPr="00DF6B85">
              <w:rPr>
                <w:lang w:val="en-US"/>
              </w:rPr>
              <w:t xml:space="preserve">Teacher asks students to choose possible variants </w:t>
            </w:r>
          </w:p>
        </w:tc>
        <w:tc>
          <w:tcPr>
            <w:tcW w:w="1142" w:type="dxa"/>
          </w:tcPr>
          <w:p w:rsidR="008B3609" w:rsidRPr="00DF6B85" w:rsidRDefault="008B3609" w:rsidP="008B3609">
            <w:pPr>
              <w:pStyle w:val="Default"/>
            </w:pPr>
            <w:r w:rsidRPr="00DF6B85">
              <w:t xml:space="preserve">15 minutes </w:t>
            </w:r>
          </w:p>
        </w:tc>
        <w:tc>
          <w:tcPr>
            <w:tcW w:w="1593" w:type="dxa"/>
          </w:tcPr>
          <w:p w:rsidR="008B3609" w:rsidRPr="00DF6B85" w:rsidRDefault="008B3609" w:rsidP="008B3609">
            <w:pPr>
              <w:pStyle w:val="Default"/>
            </w:pPr>
            <w:r w:rsidRPr="00DF6B85">
              <w:t xml:space="preserve">Whole group </w:t>
            </w:r>
          </w:p>
        </w:tc>
        <w:tc>
          <w:tcPr>
            <w:tcW w:w="1597" w:type="dxa"/>
          </w:tcPr>
          <w:p w:rsidR="008B3609" w:rsidRPr="00DF6B85" w:rsidRDefault="008B3609" w:rsidP="008B3609">
            <w:pPr>
              <w:pStyle w:val="Default"/>
            </w:pPr>
            <w:r w:rsidRPr="00DF6B85">
              <w:t xml:space="preserve">Handout 1 </w:t>
            </w:r>
          </w:p>
        </w:tc>
      </w:tr>
      <w:tr w:rsidR="008B3609" w:rsidRPr="00DF6B85" w:rsidTr="008B3609">
        <w:trPr>
          <w:trHeight w:val="476"/>
        </w:trPr>
        <w:tc>
          <w:tcPr>
            <w:tcW w:w="1595" w:type="dxa"/>
            <w:gridSpan w:val="2"/>
          </w:tcPr>
          <w:p w:rsidR="008B3609" w:rsidRPr="00DF6B85" w:rsidRDefault="008B3609" w:rsidP="008B3609">
            <w:pPr>
              <w:pStyle w:val="Default"/>
            </w:pPr>
            <w:r w:rsidRPr="00DF6B85">
              <w:rPr>
                <w:b/>
                <w:bCs/>
              </w:rPr>
              <w:t xml:space="preserve">While activity </w:t>
            </w:r>
          </w:p>
        </w:tc>
        <w:tc>
          <w:tcPr>
            <w:tcW w:w="1595" w:type="dxa"/>
          </w:tcPr>
          <w:p w:rsidR="008B3609" w:rsidRPr="00DF6B85" w:rsidRDefault="008B3609" w:rsidP="008B3609">
            <w:pPr>
              <w:pStyle w:val="Default"/>
            </w:pPr>
            <w:r w:rsidRPr="00DF6B85">
              <w:t xml:space="preserve">Derivation of the rules </w:t>
            </w:r>
          </w:p>
        </w:tc>
        <w:tc>
          <w:tcPr>
            <w:tcW w:w="2050" w:type="dxa"/>
            <w:gridSpan w:val="2"/>
          </w:tcPr>
          <w:p w:rsidR="008B3609" w:rsidRPr="00DF6B85" w:rsidRDefault="008B3609" w:rsidP="008B3609">
            <w:pPr>
              <w:pStyle w:val="Default"/>
            </w:pPr>
            <w:r w:rsidRPr="00DF6B85">
              <w:t xml:space="preserve">Students study given information </w:t>
            </w:r>
          </w:p>
        </w:tc>
        <w:tc>
          <w:tcPr>
            <w:tcW w:w="1142" w:type="dxa"/>
          </w:tcPr>
          <w:p w:rsidR="008B3609" w:rsidRPr="00DF6B85" w:rsidRDefault="008B3609" w:rsidP="008B3609">
            <w:pPr>
              <w:pStyle w:val="Default"/>
            </w:pPr>
            <w:r w:rsidRPr="00DF6B85">
              <w:t xml:space="preserve">20 minutes </w:t>
            </w:r>
          </w:p>
        </w:tc>
        <w:tc>
          <w:tcPr>
            <w:tcW w:w="1593" w:type="dxa"/>
          </w:tcPr>
          <w:p w:rsidR="008B3609" w:rsidRPr="00DF6B85" w:rsidRDefault="008B3609" w:rsidP="008B3609">
            <w:pPr>
              <w:pStyle w:val="Default"/>
            </w:pPr>
            <w:r w:rsidRPr="00DF6B85">
              <w:t xml:space="preserve">Individual work </w:t>
            </w:r>
          </w:p>
        </w:tc>
        <w:tc>
          <w:tcPr>
            <w:tcW w:w="1597" w:type="dxa"/>
          </w:tcPr>
          <w:p w:rsidR="008B3609" w:rsidRPr="00DF6B85" w:rsidRDefault="008B3609" w:rsidP="008B3609">
            <w:pPr>
              <w:pStyle w:val="Default"/>
            </w:pPr>
            <w:r w:rsidRPr="00DF6B85">
              <w:t xml:space="preserve">Handout 2 </w:t>
            </w:r>
          </w:p>
        </w:tc>
      </w:tr>
      <w:tr w:rsidR="008B3609" w:rsidRPr="00DF6B85" w:rsidTr="008B3609">
        <w:trPr>
          <w:trHeight w:val="476"/>
        </w:trPr>
        <w:tc>
          <w:tcPr>
            <w:tcW w:w="1595" w:type="dxa"/>
            <w:gridSpan w:val="2"/>
          </w:tcPr>
          <w:p w:rsidR="008B3609" w:rsidRPr="00DF6B85" w:rsidRDefault="008B3609" w:rsidP="008B3609">
            <w:pPr>
              <w:pStyle w:val="Default"/>
            </w:pPr>
            <w:r w:rsidRPr="00DF6B85">
              <w:rPr>
                <w:b/>
                <w:bCs/>
              </w:rPr>
              <w:t xml:space="preserve">Post activity </w:t>
            </w:r>
          </w:p>
        </w:tc>
        <w:tc>
          <w:tcPr>
            <w:tcW w:w="1595" w:type="dxa"/>
          </w:tcPr>
          <w:p w:rsidR="008B3609" w:rsidRPr="00DF6B85" w:rsidRDefault="008B3609" w:rsidP="008B3609">
            <w:pPr>
              <w:pStyle w:val="Default"/>
              <w:rPr>
                <w:lang w:val="en-US"/>
              </w:rPr>
            </w:pPr>
            <w:r w:rsidRPr="00DF6B85">
              <w:rPr>
                <w:lang w:val="en-US"/>
              </w:rPr>
              <w:t xml:space="preserve">Consolidation of the given material </w:t>
            </w:r>
          </w:p>
        </w:tc>
        <w:tc>
          <w:tcPr>
            <w:tcW w:w="2050" w:type="dxa"/>
            <w:gridSpan w:val="2"/>
          </w:tcPr>
          <w:p w:rsidR="008B3609" w:rsidRPr="00DF6B85" w:rsidRDefault="008B3609" w:rsidP="008B3609">
            <w:pPr>
              <w:pStyle w:val="Default"/>
            </w:pPr>
            <w:r w:rsidRPr="00DF6B85">
              <w:t xml:space="preserve">Students make exercises </w:t>
            </w:r>
          </w:p>
        </w:tc>
        <w:tc>
          <w:tcPr>
            <w:tcW w:w="1142" w:type="dxa"/>
          </w:tcPr>
          <w:p w:rsidR="008B3609" w:rsidRPr="00DF6B85" w:rsidRDefault="008B3609" w:rsidP="008B3609">
            <w:pPr>
              <w:pStyle w:val="Default"/>
            </w:pPr>
            <w:r w:rsidRPr="00DF6B85">
              <w:t xml:space="preserve">20 minutes </w:t>
            </w:r>
          </w:p>
        </w:tc>
        <w:tc>
          <w:tcPr>
            <w:tcW w:w="1593" w:type="dxa"/>
          </w:tcPr>
          <w:p w:rsidR="008B3609" w:rsidRPr="00DF6B85" w:rsidRDefault="008B3609" w:rsidP="008B3609">
            <w:pPr>
              <w:pStyle w:val="Default"/>
            </w:pPr>
            <w:r w:rsidRPr="00DF6B85">
              <w:t xml:space="preserve">Pair work </w:t>
            </w:r>
          </w:p>
        </w:tc>
        <w:tc>
          <w:tcPr>
            <w:tcW w:w="1597" w:type="dxa"/>
          </w:tcPr>
          <w:p w:rsidR="008B3609" w:rsidRPr="00DF6B85" w:rsidRDefault="008B3609" w:rsidP="008B3609">
            <w:pPr>
              <w:pStyle w:val="Default"/>
            </w:pPr>
            <w:r w:rsidRPr="00DF6B85">
              <w:t xml:space="preserve">Handout 3 </w:t>
            </w:r>
          </w:p>
        </w:tc>
      </w:tr>
      <w:tr w:rsidR="008B3609" w:rsidRPr="00DF6B85" w:rsidTr="008B3609">
        <w:trPr>
          <w:trHeight w:val="550"/>
        </w:trPr>
        <w:tc>
          <w:tcPr>
            <w:tcW w:w="1557" w:type="dxa"/>
          </w:tcPr>
          <w:p w:rsidR="008B3609" w:rsidRPr="00DF6B85" w:rsidRDefault="008B3609" w:rsidP="008B3609">
            <w:pPr>
              <w:pStyle w:val="Default"/>
            </w:pPr>
            <w:r w:rsidRPr="00DF6B85">
              <w:rPr>
                <w:b/>
                <w:bCs/>
              </w:rPr>
              <w:t xml:space="preserve">Conclusion </w:t>
            </w:r>
          </w:p>
        </w:tc>
        <w:tc>
          <w:tcPr>
            <w:tcW w:w="1703" w:type="dxa"/>
            <w:gridSpan w:val="3"/>
          </w:tcPr>
          <w:p w:rsidR="008B3609" w:rsidRPr="00DF6B85" w:rsidRDefault="008B3609" w:rsidP="008B3609">
            <w:pPr>
              <w:pStyle w:val="Default"/>
              <w:rPr>
                <w:lang w:val="en-US"/>
              </w:rPr>
            </w:pPr>
            <w:r w:rsidRPr="00DF6B85">
              <w:rPr>
                <w:lang w:val="en-US"/>
              </w:rPr>
              <w:t xml:space="preserve">The revision of the topic </w:t>
            </w:r>
          </w:p>
        </w:tc>
        <w:tc>
          <w:tcPr>
            <w:tcW w:w="1980" w:type="dxa"/>
          </w:tcPr>
          <w:p w:rsidR="008B3609" w:rsidRPr="00DF6B85" w:rsidRDefault="008B3609" w:rsidP="008B3609">
            <w:pPr>
              <w:pStyle w:val="Default"/>
              <w:rPr>
                <w:lang w:val="en-US"/>
              </w:rPr>
            </w:pPr>
            <w:r w:rsidRPr="00DF6B85">
              <w:rPr>
                <w:b/>
                <w:bCs/>
                <w:lang w:val="en-US"/>
              </w:rPr>
              <w:t xml:space="preserve">Home task: </w:t>
            </w:r>
          </w:p>
          <w:p w:rsidR="008B3609" w:rsidRPr="00DF6B85" w:rsidRDefault="008B3609" w:rsidP="008B3609">
            <w:pPr>
              <w:pStyle w:val="Default"/>
              <w:rPr>
                <w:lang w:val="en-US"/>
              </w:rPr>
            </w:pPr>
            <w:r w:rsidRPr="00DF6B85">
              <w:rPr>
                <w:lang w:val="en-US"/>
              </w:rPr>
              <w:t>Make  sentences</w:t>
            </w:r>
          </w:p>
        </w:tc>
        <w:tc>
          <w:tcPr>
            <w:tcW w:w="1142" w:type="dxa"/>
          </w:tcPr>
          <w:p w:rsidR="008B3609" w:rsidRPr="00DF6B85" w:rsidRDefault="008B3609" w:rsidP="008B3609">
            <w:pPr>
              <w:pStyle w:val="Default"/>
            </w:pPr>
            <w:r w:rsidRPr="00DF6B85">
              <w:t xml:space="preserve">10 minutes </w:t>
            </w:r>
          </w:p>
        </w:tc>
        <w:tc>
          <w:tcPr>
            <w:tcW w:w="3190" w:type="dxa"/>
            <w:gridSpan w:val="2"/>
          </w:tcPr>
          <w:p w:rsidR="008B3609" w:rsidRPr="00DF6B85" w:rsidRDefault="008B3609" w:rsidP="008B3609">
            <w:pPr>
              <w:pStyle w:val="Default"/>
            </w:pPr>
            <w:r w:rsidRPr="00DF6B85">
              <w:t xml:space="preserve">Whole group </w:t>
            </w:r>
          </w:p>
        </w:tc>
      </w:tr>
    </w:tbl>
    <w:p w:rsidR="00057C4A" w:rsidRPr="008B3609" w:rsidRDefault="008B3609" w:rsidP="00057C4A">
      <w:pPr>
        <w:ind w:firstLine="708"/>
        <w:rPr>
          <w:b/>
          <w:sz w:val="24"/>
          <w:szCs w:val="24"/>
          <w:lang w:val="en-US"/>
        </w:rPr>
      </w:pPr>
      <w:r w:rsidRPr="008B3609">
        <w:rPr>
          <w:b/>
          <w:bCs/>
          <w:i/>
          <w:color w:val="000000"/>
          <w:sz w:val="24"/>
          <w:szCs w:val="24"/>
          <w:lang w:val="en-US"/>
        </w:rPr>
        <w:t>E x c e p t ( f o r ) , b e s i d e s , a p a r t f r o m a n d b u t f o r</w:t>
      </w:r>
      <w:r w:rsidRPr="008B3609">
        <w:rPr>
          <w:b/>
          <w:bCs/>
          <w:i/>
          <w:color w:val="000000"/>
          <w:sz w:val="24"/>
          <w:szCs w:val="24"/>
          <w:lang w:val="en-US"/>
        </w:rPr>
        <w:br/>
      </w:r>
      <w:r w:rsidRPr="008B3609">
        <w:rPr>
          <w:color w:val="000000"/>
          <w:sz w:val="24"/>
          <w:szCs w:val="24"/>
          <w:lang w:val="en-US"/>
        </w:rPr>
        <w:t xml:space="preserve">We use </w:t>
      </w:r>
      <w:r w:rsidRPr="008B3609">
        <w:rPr>
          <w:b/>
          <w:bCs/>
          <w:color w:val="000000"/>
          <w:sz w:val="24"/>
          <w:szCs w:val="24"/>
          <w:lang w:val="en-US"/>
        </w:rPr>
        <w:t xml:space="preserve">except </w:t>
      </w:r>
      <w:r w:rsidRPr="008B3609">
        <w:rPr>
          <w:color w:val="000000"/>
          <w:sz w:val="24"/>
          <w:szCs w:val="24"/>
          <w:lang w:val="en-US"/>
        </w:rPr>
        <w:t xml:space="preserve">or </w:t>
      </w:r>
      <w:r w:rsidRPr="008B3609">
        <w:rPr>
          <w:b/>
          <w:bCs/>
          <w:color w:val="000000"/>
          <w:sz w:val="24"/>
          <w:szCs w:val="24"/>
          <w:lang w:val="en-US"/>
        </w:rPr>
        <w:t xml:space="preserve">except for </w:t>
      </w:r>
      <w:r w:rsidRPr="008B3609">
        <w:rPr>
          <w:color w:val="000000"/>
          <w:sz w:val="24"/>
          <w:szCs w:val="24"/>
          <w:lang w:val="en-US"/>
        </w:rPr>
        <w:t>to introduce the only thing (or things) or person (or people) that the</w:t>
      </w:r>
      <w:r w:rsidRPr="008B3609">
        <w:rPr>
          <w:color w:val="000000"/>
          <w:sz w:val="24"/>
          <w:szCs w:val="24"/>
          <w:lang w:val="en-US"/>
        </w:rPr>
        <w:br/>
        <w:t>main part of the sentence does not include:</w:t>
      </w:r>
      <w:r w:rsidRPr="008B3609">
        <w:rPr>
          <w:color w:val="000000"/>
          <w:sz w:val="24"/>
          <w:szCs w:val="24"/>
          <w:lang w:val="en-US"/>
        </w:rPr>
        <w:br/>
      </w:r>
      <w:r w:rsidRPr="008B3609">
        <w:rPr>
          <w:color w:val="000000"/>
          <w:sz w:val="24"/>
          <w:szCs w:val="24"/>
          <w:lang w:val="en-US"/>
        </w:rPr>
        <w:lastRenderedPageBreak/>
        <w:t xml:space="preserve">• I had no money to give him </w:t>
      </w:r>
      <w:r w:rsidRPr="008B3609">
        <w:rPr>
          <w:b/>
          <w:bCs/>
          <w:color w:val="000000"/>
          <w:sz w:val="24"/>
          <w:szCs w:val="24"/>
          <w:lang w:val="en-US"/>
        </w:rPr>
        <w:t xml:space="preserve">except (for) </w:t>
      </w:r>
      <w:r w:rsidRPr="008B3609">
        <w:rPr>
          <w:color w:val="000000"/>
          <w:sz w:val="24"/>
          <w:szCs w:val="24"/>
          <w:lang w:val="en-US"/>
        </w:rPr>
        <w:t>the few coins in my pocket.</w:t>
      </w:r>
      <w:r w:rsidRPr="008B3609">
        <w:rPr>
          <w:color w:val="000000"/>
          <w:sz w:val="24"/>
          <w:szCs w:val="24"/>
          <w:lang w:val="en-US"/>
        </w:rPr>
        <w:br/>
        <w:t xml:space="preserve">• The price of the holiday includes all meals </w:t>
      </w:r>
      <w:r w:rsidRPr="008B3609">
        <w:rPr>
          <w:b/>
          <w:bCs/>
          <w:color w:val="000000"/>
          <w:sz w:val="24"/>
          <w:szCs w:val="24"/>
          <w:lang w:val="en-US"/>
        </w:rPr>
        <w:t xml:space="preserve">except (for) </w:t>
      </w:r>
      <w:r w:rsidRPr="008B3609">
        <w:rPr>
          <w:color w:val="000000"/>
          <w:sz w:val="24"/>
          <w:szCs w:val="24"/>
          <w:lang w:val="en-US"/>
        </w:rPr>
        <w:t>lunch.</w:t>
      </w:r>
      <w:r w:rsidRPr="008B3609">
        <w:rPr>
          <w:color w:val="000000"/>
          <w:sz w:val="24"/>
          <w:szCs w:val="24"/>
          <w:lang w:val="en-US"/>
        </w:rPr>
        <w:br/>
        <w:t xml:space="preserve">• Everyone seemed to have been invited </w:t>
      </w:r>
      <w:r w:rsidRPr="008B3609">
        <w:rPr>
          <w:b/>
          <w:bCs/>
          <w:color w:val="000000"/>
          <w:sz w:val="24"/>
          <w:szCs w:val="24"/>
          <w:lang w:val="en-US"/>
        </w:rPr>
        <w:t xml:space="preserve">except (for) </w:t>
      </w:r>
      <w:r w:rsidRPr="008B3609">
        <w:rPr>
          <w:color w:val="000000"/>
          <w:sz w:val="24"/>
          <w:szCs w:val="24"/>
          <w:lang w:val="en-US"/>
        </w:rPr>
        <w:t>Mrs Woodford and me.</w:t>
      </w:r>
      <w:r w:rsidRPr="008B3609">
        <w:rPr>
          <w:color w:val="000000"/>
          <w:sz w:val="24"/>
          <w:szCs w:val="24"/>
          <w:lang w:val="en-US"/>
        </w:rPr>
        <w:br/>
        <w:t xml:space="preserve">However, we use </w:t>
      </w:r>
      <w:r w:rsidRPr="008B3609">
        <w:rPr>
          <w:b/>
          <w:bCs/>
          <w:color w:val="000000"/>
          <w:sz w:val="24"/>
          <w:szCs w:val="24"/>
          <w:lang w:val="en-US"/>
        </w:rPr>
        <w:t xml:space="preserve">except for </w:t>
      </w:r>
      <w:r w:rsidRPr="008B3609">
        <w:rPr>
          <w:color w:val="000000"/>
          <w:sz w:val="24"/>
          <w:szCs w:val="24"/>
          <w:lang w:val="en-US"/>
        </w:rPr>
        <w:t xml:space="preserve">rather than </w:t>
      </w:r>
      <w:r w:rsidRPr="008B3609">
        <w:rPr>
          <w:b/>
          <w:bCs/>
          <w:color w:val="000000"/>
          <w:sz w:val="24"/>
          <w:szCs w:val="24"/>
          <w:lang w:val="en-US"/>
        </w:rPr>
        <w:t xml:space="preserve">except </w:t>
      </w:r>
      <w:r w:rsidRPr="008B3609">
        <w:rPr>
          <w:color w:val="000000"/>
          <w:sz w:val="24"/>
          <w:szCs w:val="24"/>
          <w:lang w:val="en-US"/>
        </w:rPr>
        <w:t>to show that a general statement made in the</w:t>
      </w:r>
      <w:r w:rsidRPr="008B3609">
        <w:rPr>
          <w:color w:val="000000"/>
          <w:sz w:val="24"/>
          <w:szCs w:val="24"/>
          <w:lang w:val="en-US"/>
        </w:rPr>
        <w:br/>
        <w:t>main part of the sentence is not completely true:</w:t>
      </w:r>
      <w:r w:rsidRPr="008B3609">
        <w:rPr>
          <w:color w:val="000000"/>
          <w:sz w:val="24"/>
          <w:szCs w:val="24"/>
          <w:lang w:val="en-US"/>
        </w:rPr>
        <w:br/>
        <w:t xml:space="preserve">• The car was undamaged in the accident, </w:t>
      </w:r>
      <w:r w:rsidRPr="008B3609">
        <w:rPr>
          <w:b/>
          <w:bCs/>
          <w:color w:val="000000"/>
          <w:sz w:val="24"/>
          <w:szCs w:val="24"/>
          <w:lang w:val="en-US"/>
        </w:rPr>
        <w:t xml:space="preserve">except for </w:t>
      </w:r>
      <w:r w:rsidRPr="008B3609">
        <w:rPr>
          <w:color w:val="000000"/>
          <w:sz w:val="24"/>
          <w:szCs w:val="24"/>
          <w:lang w:val="en-US"/>
        </w:rPr>
        <w:t>a broken headlight.</w:t>
      </w:r>
      <w:r w:rsidRPr="008B3609">
        <w:rPr>
          <w:color w:val="000000"/>
          <w:sz w:val="24"/>
          <w:szCs w:val="24"/>
          <w:lang w:val="en-US"/>
        </w:rPr>
        <w:br/>
        <w:t xml:space="preserve">• The room was completely dark </w:t>
      </w:r>
      <w:r w:rsidRPr="008B3609">
        <w:rPr>
          <w:b/>
          <w:bCs/>
          <w:color w:val="000000"/>
          <w:sz w:val="24"/>
          <w:szCs w:val="24"/>
          <w:lang w:val="en-US"/>
        </w:rPr>
        <w:t xml:space="preserve">except for </w:t>
      </w:r>
      <w:r w:rsidRPr="008B3609">
        <w:rPr>
          <w:color w:val="000000"/>
          <w:sz w:val="24"/>
          <w:szCs w:val="24"/>
          <w:lang w:val="en-US"/>
        </w:rPr>
        <w:t>light coming under the door.</w:t>
      </w:r>
      <w:r w:rsidRPr="008B3609">
        <w:rPr>
          <w:color w:val="000000"/>
          <w:sz w:val="24"/>
          <w:szCs w:val="24"/>
          <w:lang w:val="en-US"/>
        </w:rPr>
        <w:br/>
        <w:t xml:space="preserve">• </w:t>
      </w:r>
      <w:r w:rsidRPr="008B3609">
        <w:rPr>
          <w:b/>
          <w:bCs/>
          <w:color w:val="000000"/>
          <w:sz w:val="24"/>
          <w:szCs w:val="24"/>
          <w:lang w:val="en-US"/>
        </w:rPr>
        <w:t xml:space="preserve">Except for </w:t>
      </w:r>
      <w:r w:rsidRPr="008B3609">
        <w:rPr>
          <w:color w:val="000000"/>
          <w:sz w:val="24"/>
          <w:szCs w:val="24"/>
          <w:lang w:val="en-US"/>
        </w:rPr>
        <w:t>the weather, the holiday couldn't have been better.</w:t>
      </w:r>
      <w:r w:rsidRPr="008B3609">
        <w:rPr>
          <w:color w:val="000000"/>
          <w:sz w:val="24"/>
          <w:szCs w:val="24"/>
          <w:lang w:val="en-US"/>
        </w:rPr>
        <w:br/>
        <w:t xml:space="preserve">We use </w:t>
      </w:r>
      <w:r w:rsidRPr="008B3609">
        <w:rPr>
          <w:b/>
          <w:bCs/>
          <w:color w:val="000000"/>
          <w:sz w:val="24"/>
          <w:szCs w:val="24"/>
          <w:lang w:val="en-US"/>
        </w:rPr>
        <w:t xml:space="preserve">except, </w:t>
      </w:r>
      <w:r w:rsidRPr="008B3609">
        <w:rPr>
          <w:color w:val="000000"/>
          <w:sz w:val="24"/>
          <w:szCs w:val="24"/>
          <w:lang w:val="en-US"/>
        </w:rPr>
        <w:t xml:space="preserve">not </w:t>
      </w:r>
      <w:r w:rsidRPr="008B3609">
        <w:rPr>
          <w:b/>
          <w:bCs/>
          <w:color w:val="000000"/>
          <w:sz w:val="24"/>
          <w:szCs w:val="24"/>
          <w:lang w:val="en-US"/>
        </w:rPr>
        <w:t xml:space="preserve">except for, </w:t>
      </w:r>
      <w:r w:rsidRPr="008B3609">
        <w:rPr>
          <w:color w:val="000000"/>
          <w:sz w:val="24"/>
          <w:szCs w:val="24"/>
          <w:lang w:val="en-US"/>
        </w:rPr>
        <w:t xml:space="preserve">before </w:t>
      </w:r>
      <w:r w:rsidRPr="008B3609">
        <w:rPr>
          <w:b/>
          <w:bCs/>
          <w:color w:val="000000"/>
          <w:sz w:val="24"/>
          <w:szCs w:val="24"/>
          <w:lang w:val="en-US"/>
        </w:rPr>
        <w:t xml:space="preserve">prepositions, to-infinitives, bare infinitives, </w:t>
      </w:r>
      <w:r w:rsidRPr="008B3609">
        <w:rPr>
          <w:color w:val="000000"/>
          <w:sz w:val="24"/>
          <w:szCs w:val="24"/>
          <w:lang w:val="en-US"/>
        </w:rPr>
        <w:t xml:space="preserve">and </w:t>
      </w:r>
      <w:r w:rsidRPr="008B3609">
        <w:rPr>
          <w:b/>
          <w:bCs/>
          <w:color w:val="000000"/>
          <w:sz w:val="24"/>
          <w:szCs w:val="24"/>
          <w:lang w:val="en-US"/>
        </w:rPr>
        <w:t xml:space="preserve">thatclauses </w:t>
      </w:r>
      <w:r w:rsidRPr="008B3609">
        <w:rPr>
          <w:color w:val="000000"/>
          <w:sz w:val="24"/>
          <w:szCs w:val="24"/>
          <w:lang w:val="en-US"/>
        </w:rPr>
        <w:t xml:space="preserve">(although the word </w:t>
      </w:r>
      <w:r w:rsidRPr="008B3609">
        <w:rPr>
          <w:i/>
          <w:iCs/>
          <w:color w:val="000000"/>
          <w:sz w:val="24"/>
          <w:szCs w:val="24"/>
          <w:lang w:val="en-US"/>
        </w:rPr>
        <w:t xml:space="preserve">that </w:t>
      </w:r>
      <w:r w:rsidRPr="008B3609">
        <w:rPr>
          <w:color w:val="000000"/>
          <w:sz w:val="24"/>
          <w:szCs w:val="24"/>
          <w:lang w:val="en-US"/>
        </w:rPr>
        <w:t>may be left out (see Unit 70)):</w:t>
      </w:r>
      <w:r w:rsidRPr="008B3609">
        <w:rPr>
          <w:color w:val="000000"/>
          <w:sz w:val="24"/>
          <w:szCs w:val="24"/>
          <w:lang w:val="en-US"/>
        </w:rPr>
        <w:br/>
        <w:t xml:space="preserve">• There is likely to be rain everywhere today </w:t>
      </w:r>
      <w:r w:rsidRPr="008B3609">
        <w:rPr>
          <w:b/>
          <w:bCs/>
          <w:color w:val="000000"/>
          <w:sz w:val="24"/>
          <w:szCs w:val="24"/>
          <w:lang w:val="en-US"/>
        </w:rPr>
        <w:t xml:space="preserve">except </w:t>
      </w:r>
      <w:r w:rsidRPr="008B3609">
        <w:rPr>
          <w:i/>
          <w:iCs/>
          <w:color w:val="000000"/>
          <w:sz w:val="24"/>
          <w:szCs w:val="24"/>
          <w:lang w:val="en-US"/>
        </w:rPr>
        <w:t>in</w:t>
      </w:r>
      <w:r>
        <w:rPr>
          <w:i/>
          <w:iCs/>
          <w:color w:val="000000"/>
          <w:sz w:val="24"/>
          <w:szCs w:val="24"/>
          <w:lang w:val="en-US"/>
        </w:rPr>
        <w:t xml:space="preserve"> </w:t>
      </w:r>
      <w:r w:rsidRPr="008B3609">
        <w:rPr>
          <w:color w:val="000000"/>
          <w:sz w:val="24"/>
          <w:szCs w:val="24"/>
          <w:lang w:val="en-US"/>
        </w:rPr>
        <w:t>Scotland.</w:t>
      </w:r>
      <w:r w:rsidRPr="008B3609">
        <w:rPr>
          <w:color w:val="000000"/>
          <w:sz w:val="24"/>
          <w:szCs w:val="24"/>
          <w:lang w:val="en-US"/>
        </w:rPr>
        <w:br/>
        <w:t xml:space="preserve">• I rarely need to go into the city centre </w:t>
      </w:r>
      <w:r w:rsidRPr="008B3609">
        <w:rPr>
          <w:b/>
          <w:bCs/>
          <w:color w:val="000000"/>
          <w:sz w:val="24"/>
          <w:szCs w:val="24"/>
          <w:lang w:val="en-US"/>
        </w:rPr>
        <w:t xml:space="preserve">except </w:t>
      </w:r>
      <w:r w:rsidRPr="008B3609">
        <w:rPr>
          <w:i/>
          <w:iCs/>
          <w:color w:val="000000"/>
          <w:sz w:val="24"/>
          <w:szCs w:val="24"/>
          <w:lang w:val="en-US"/>
        </w:rPr>
        <w:t>to do</w:t>
      </w:r>
      <w:r>
        <w:rPr>
          <w:i/>
          <w:iCs/>
          <w:color w:val="000000"/>
          <w:sz w:val="24"/>
          <w:szCs w:val="24"/>
          <w:lang w:val="en-US"/>
        </w:rPr>
        <w:t xml:space="preserve"> </w:t>
      </w:r>
      <w:r w:rsidRPr="008B3609">
        <w:rPr>
          <w:color w:val="000000"/>
          <w:sz w:val="24"/>
          <w:szCs w:val="24"/>
          <w:lang w:val="en-US"/>
        </w:rPr>
        <w:t>some shopping.</w:t>
      </w:r>
      <w:r w:rsidRPr="008B3609">
        <w:rPr>
          <w:color w:val="000000"/>
          <w:sz w:val="24"/>
          <w:szCs w:val="24"/>
          <w:lang w:val="en-US"/>
        </w:rPr>
        <w:br/>
        <w:t xml:space="preserve">• There is nothing more the doctor can do </w:t>
      </w:r>
      <w:r w:rsidRPr="008B3609">
        <w:rPr>
          <w:b/>
          <w:bCs/>
          <w:color w:val="000000"/>
          <w:sz w:val="24"/>
          <w:szCs w:val="24"/>
          <w:lang w:val="en-US"/>
        </w:rPr>
        <w:t xml:space="preserve">except </w:t>
      </w:r>
      <w:r w:rsidRPr="008B3609">
        <w:rPr>
          <w:i/>
          <w:iCs/>
          <w:color w:val="000000"/>
          <w:sz w:val="24"/>
          <w:szCs w:val="24"/>
          <w:lang w:val="en-US"/>
        </w:rPr>
        <w:t>keep</w:t>
      </w:r>
      <w:r>
        <w:rPr>
          <w:i/>
          <w:iCs/>
          <w:color w:val="000000"/>
          <w:sz w:val="24"/>
          <w:szCs w:val="24"/>
          <w:lang w:val="en-US"/>
        </w:rPr>
        <w:t xml:space="preserve"> </w:t>
      </w:r>
      <w:r w:rsidRPr="008B3609">
        <w:rPr>
          <w:color w:val="000000"/>
          <w:sz w:val="24"/>
          <w:szCs w:val="24"/>
          <w:lang w:val="en-US"/>
        </w:rPr>
        <w:t>an eye on him.</w:t>
      </w:r>
      <w:r w:rsidRPr="008B3609">
        <w:rPr>
          <w:color w:val="000000"/>
          <w:sz w:val="24"/>
          <w:szCs w:val="24"/>
          <w:lang w:val="en-US"/>
        </w:rPr>
        <w:br/>
        <w:t xml:space="preserve">• They look just like the real thing, </w:t>
      </w:r>
      <w:r w:rsidRPr="008B3609">
        <w:rPr>
          <w:b/>
          <w:bCs/>
          <w:color w:val="000000"/>
          <w:sz w:val="24"/>
          <w:szCs w:val="24"/>
          <w:lang w:val="en-US"/>
        </w:rPr>
        <w:t xml:space="preserve">except </w:t>
      </w:r>
      <w:r w:rsidRPr="008B3609">
        <w:rPr>
          <w:i/>
          <w:iCs/>
          <w:color w:val="000000"/>
          <w:sz w:val="24"/>
          <w:szCs w:val="24"/>
          <w:lang w:val="en-US"/>
        </w:rPr>
        <w:t xml:space="preserve">(that) </w:t>
      </w:r>
      <w:r w:rsidRPr="008B3609">
        <w:rPr>
          <w:color w:val="000000"/>
          <w:sz w:val="24"/>
          <w:szCs w:val="24"/>
          <w:lang w:val="en-US"/>
        </w:rPr>
        <w:t>they</w:t>
      </w:r>
      <w:r>
        <w:rPr>
          <w:color w:val="000000"/>
          <w:sz w:val="24"/>
          <w:szCs w:val="24"/>
          <w:lang w:val="en-US"/>
        </w:rPr>
        <w:t xml:space="preserve"> </w:t>
      </w:r>
      <w:r w:rsidRPr="008B3609">
        <w:rPr>
          <w:color w:val="000000"/>
          <w:sz w:val="24"/>
          <w:szCs w:val="24"/>
          <w:lang w:val="en-US"/>
        </w:rPr>
        <w:t>are made of plastic.</w:t>
      </w:r>
      <w:r w:rsidRPr="008B3609">
        <w:rPr>
          <w:color w:val="000000"/>
          <w:sz w:val="24"/>
          <w:szCs w:val="24"/>
          <w:lang w:val="en-US"/>
        </w:rPr>
        <w:br/>
        <w:t xml:space="preserve">Compare </w:t>
      </w:r>
      <w:r w:rsidRPr="008B3609">
        <w:rPr>
          <w:b/>
          <w:bCs/>
          <w:color w:val="000000"/>
          <w:sz w:val="24"/>
          <w:szCs w:val="24"/>
          <w:lang w:val="en-US"/>
        </w:rPr>
        <w:t xml:space="preserve">except </w:t>
      </w:r>
      <w:r w:rsidRPr="008B3609">
        <w:rPr>
          <w:color w:val="000000"/>
          <w:sz w:val="24"/>
          <w:szCs w:val="24"/>
          <w:lang w:val="en-US"/>
        </w:rPr>
        <w:t xml:space="preserve">(for) and </w:t>
      </w:r>
      <w:r w:rsidRPr="008B3609">
        <w:rPr>
          <w:b/>
          <w:bCs/>
          <w:color w:val="000000"/>
          <w:sz w:val="24"/>
          <w:szCs w:val="24"/>
          <w:lang w:val="en-US"/>
        </w:rPr>
        <w:t xml:space="preserve">besides </w:t>
      </w:r>
      <w:r w:rsidRPr="008B3609">
        <w:rPr>
          <w:color w:val="000000"/>
          <w:sz w:val="24"/>
          <w:szCs w:val="24"/>
          <w:lang w:val="en-US"/>
        </w:rPr>
        <w:t>in these sentences:</w:t>
      </w:r>
      <w:r w:rsidRPr="008B3609">
        <w:rPr>
          <w:color w:val="000000"/>
          <w:sz w:val="24"/>
          <w:szCs w:val="24"/>
          <w:lang w:val="en-US"/>
        </w:rPr>
        <w:br/>
        <w:t xml:space="preserve">• I don't enjoy watching any sports </w:t>
      </w:r>
      <w:r w:rsidRPr="008B3609">
        <w:rPr>
          <w:b/>
          <w:bCs/>
          <w:color w:val="000000"/>
          <w:sz w:val="24"/>
          <w:szCs w:val="24"/>
          <w:lang w:val="en-US"/>
        </w:rPr>
        <w:t xml:space="preserve">except (for) </w:t>
      </w:r>
      <w:r w:rsidRPr="008B3609">
        <w:rPr>
          <w:color w:val="000000"/>
          <w:sz w:val="24"/>
          <w:szCs w:val="24"/>
          <w:lang w:val="en-US"/>
        </w:rPr>
        <w:t>cricket. (= I enjoy only cricket)</w:t>
      </w:r>
      <w:r w:rsidRPr="008B3609">
        <w:rPr>
          <w:color w:val="000000"/>
          <w:sz w:val="24"/>
          <w:szCs w:val="24"/>
          <w:lang w:val="en-US"/>
        </w:rPr>
        <w:br/>
        <w:t>• Besides cricket, I enjoy watching football and basketball. (= I enjoy three sports)</w:t>
      </w:r>
      <w:r w:rsidRPr="008B3609">
        <w:rPr>
          <w:color w:val="000000"/>
          <w:sz w:val="24"/>
          <w:szCs w:val="24"/>
          <w:lang w:val="en-US"/>
        </w:rPr>
        <w:br/>
        <w:t xml:space="preserve">• I haven't read anything written by her, </w:t>
      </w:r>
      <w:r w:rsidRPr="008B3609">
        <w:rPr>
          <w:b/>
          <w:bCs/>
          <w:color w:val="000000"/>
          <w:sz w:val="24"/>
          <w:szCs w:val="24"/>
          <w:lang w:val="en-US"/>
        </w:rPr>
        <w:t xml:space="preserve">except (for) </w:t>
      </w:r>
      <w:r w:rsidRPr="008B3609">
        <w:rPr>
          <w:color w:val="000000"/>
          <w:sz w:val="24"/>
          <w:szCs w:val="24"/>
          <w:lang w:val="en-US"/>
        </w:rPr>
        <w:t>one of her short stories.</w:t>
      </w:r>
      <w:r w:rsidRPr="008B3609">
        <w:rPr>
          <w:color w:val="000000"/>
          <w:sz w:val="24"/>
          <w:szCs w:val="24"/>
          <w:lang w:val="en-US"/>
        </w:rPr>
        <w:br/>
        <w:t xml:space="preserve">• </w:t>
      </w:r>
      <w:r w:rsidRPr="008B3609">
        <w:rPr>
          <w:b/>
          <w:bCs/>
          <w:color w:val="000000"/>
          <w:sz w:val="24"/>
          <w:szCs w:val="24"/>
          <w:lang w:val="en-US"/>
        </w:rPr>
        <w:t xml:space="preserve">Besides </w:t>
      </w:r>
      <w:r w:rsidRPr="008B3609">
        <w:rPr>
          <w:color w:val="000000"/>
          <w:sz w:val="24"/>
          <w:szCs w:val="24"/>
          <w:lang w:val="en-US"/>
        </w:rPr>
        <w:t>her novels and poems, she published a number of short stories.</w:t>
      </w:r>
      <w:r w:rsidRPr="008B3609">
        <w:rPr>
          <w:color w:val="000000"/>
          <w:sz w:val="24"/>
          <w:szCs w:val="24"/>
          <w:lang w:val="en-US"/>
        </w:rPr>
        <w:br/>
        <w:t xml:space="preserve">We use </w:t>
      </w:r>
      <w:r w:rsidRPr="008B3609">
        <w:rPr>
          <w:b/>
          <w:bCs/>
          <w:color w:val="000000"/>
          <w:sz w:val="24"/>
          <w:szCs w:val="24"/>
          <w:lang w:val="en-US"/>
        </w:rPr>
        <w:t xml:space="preserve">except </w:t>
      </w:r>
      <w:r w:rsidRPr="008B3609">
        <w:rPr>
          <w:color w:val="000000"/>
          <w:sz w:val="24"/>
          <w:szCs w:val="24"/>
          <w:lang w:val="en-US"/>
        </w:rPr>
        <w:t xml:space="preserve">(for) to mean 'with the exception of, but we use </w:t>
      </w:r>
      <w:r w:rsidRPr="008B3609">
        <w:rPr>
          <w:b/>
          <w:bCs/>
          <w:color w:val="000000"/>
          <w:sz w:val="24"/>
          <w:szCs w:val="24"/>
          <w:lang w:val="en-US"/>
        </w:rPr>
        <w:t xml:space="preserve">besides </w:t>
      </w:r>
      <w:r w:rsidRPr="008B3609">
        <w:rPr>
          <w:color w:val="000000"/>
          <w:sz w:val="24"/>
          <w:szCs w:val="24"/>
          <w:lang w:val="en-US"/>
        </w:rPr>
        <w:t>to mean 'as well as' or</w:t>
      </w:r>
      <w:r w:rsidRPr="008B3609">
        <w:rPr>
          <w:color w:val="000000"/>
          <w:sz w:val="24"/>
          <w:szCs w:val="24"/>
          <w:lang w:val="en-US"/>
        </w:rPr>
        <w:br/>
        <w:t>'in addition to'.</w:t>
      </w:r>
      <w:r w:rsidRPr="008B3609">
        <w:rPr>
          <w:color w:val="000000"/>
          <w:sz w:val="24"/>
          <w:szCs w:val="24"/>
          <w:lang w:val="en-US"/>
        </w:rPr>
        <w:br/>
        <w:t xml:space="preserve">We can use </w:t>
      </w:r>
      <w:r w:rsidRPr="008B3609">
        <w:rPr>
          <w:b/>
          <w:bCs/>
          <w:color w:val="000000"/>
          <w:sz w:val="24"/>
          <w:szCs w:val="24"/>
          <w:lang w:val="en-US"/>
        </w:rPr>
        <w:t xml:space="preserve">apart from </w:t>
      </w:r>
      <w:r w:rsidRPr="008B3609">
        <w:rPr>
          <w:color w:val="000000"/>
          <w:sz w:val="24"/>
          <w:szCs w:val="24"/>
          <w:lang w:val="en-US"/>
        </w:rPr>
        <w:t xml:space="preserve">instead of </w:t>
      </w:r>
      <w:r w:rsidRPr="008B3609">
        <w:rPr>
          <w:b/>
          <w:bCs/>
          <w:color w:val="000000"/>
          <w:sz w:val="24"/>
          <w:szCs w:val="24"/>
          <w:lang w:val="en-US"/>
        </w:rPr>
        <w:t xml:space="preserve">except (for) </w:t>
      </w:r>
      <w:r w:rsidRPr="008B3609">
        <w:rPr>
          <w:color w:val="000000"/>
          <w:sz w:val="24"/>
          <w:szCs w:val="24"/>
          <w:lang w:val="en-US"/>
        </w:rPr>
        <w:t xml:space="preserve">and </w:t>
      </w:r>
      <w:r w:rsidRPr="008B3609">
        <w:rPr>
          <w:b/>
          <w:bCs/>
          <w:color w:val="000000"/>
          <w:sz w:val="24"/>
          <w:szCs w:val="24"/>
          <w:lang w:val="en-US"/>
        </w:rPr>
        <w:t>besides:</w:t>
      </w:r>
      <w:r w:rsidRPr="008B3609">
        <w:rPr>
          <w:b/>
          <w:bCs/>
          <w:color w:val="000000"/>
          <w:sz w:val="24"/>
          <w:szCs w:val="24"/>
          <w:lang w:val="en-US"/>
        </w:rPr>
        <w:br/>
      </w:r>
      <w:r w:rsidRPr="008B3609">
        <w:rPr>
          <w:color w:val="000000"/>
          <w:sz w:val="24"/>
          <w:szCs w:val="24"/>
          <w:lang w:val="en-US"/>
        </w:rPr>
        <w:t xml:space="preserve">• </w:t>
      </w:r>
      <w:r w:rsidRPr="008B3609">
        <w:rPr>
          <w:b/>
          <w:bCs/>
          <w:color w:val="000000"/>
          <w:sz w:val="24"/>
          <w:szCs w:val="24"/>
          <w:lang w:val="en-US"/>
        </w:rPr>
        <w:t xml:space="preserve">I </w:t>
      </w:r>
      <w:r w:rsidRPr="008B3609">
        <w:rPr>
          <w:color w:val="000000"/>
          <w:sz w:val="24"/>
          <w:szCs w:val="24"/>
          <w:lang w:val="en-US"/>
        </w:rPr>
        <w:t xml:space="preserve">don't enjoy watching any sports </w:t>
      </w:r>
      <w:r w:rsidRPr="008B3609">
        <w:rPr>
          <w:b/>
          <w:bCs/>
          <w:color w:val="000000"/>
          <w:sz w:val="24"/>
          <w:szCs w:val="24"/>
          <w:lang w:val="en-US"/>
        </w:rPr>
        <w:t xml:space="preserve">apart from </w:t>
      </w:r>
      <w:r w:rsidRPr="008B3609">
        <w:rPr>
          <w:color w:val="000000"/>
          <w:sz w:val="24"/>
          <w:szCs w:val="24"/>
          <w:lang w:val="en-US"/>
        </w:rPr>
        <w:t>cricket. (= except for)</w:t>
      </w:r>
      <w:r w:rsidRPr="008B3609">
        <w:rPr>
          <w:color w:val="000000"/>
          <w:sz w:val="24"/>
          <w:szCs w:val="24"/>
          <w:lang w:val="en-US"/>
        </w:rPr>
        <w:br/>
        <w:t xml:space="preserve">• </w:t>
      </w:r>
      <w:r w:rsidRPr="008B3609">
        <w:rPr>
          <w:b/>
          <w:bCs/>
          <w:color w:val="000000"/>
          <w:sz w:val="24"/>
          <w:szCs w:val="24"/>
          <w:lang w:val="en-US"/>
        </w:rPr>
        <w:t xml:space="preserve">Apart from </w:t>
      </w:r>
      <w:r w:rsidRPr="008B3609">
        <w:rPr>
          <w:color w:val="000000"/>
          <w:sz w:val="24"/>
          <w:szCs w:val="24"/>
          <w:lang w:val="en-US"/>
        </w:rPr>
        <w:t>cricket, I enjoy watching football and basketball. (= besides; as well as)</w:t>
      </w:r>
      <w:r w:rsidRPr="008B3609">
        <w:rPr>
          <w:color w:val="000000"/>
          <w:sz w:val="24"/>
          <w:szCs w:val="24"/>
          <w:lang w:val="en-US"/>
        </w:rPr>
        <w:br/>
        <w:t xml:space="preserve">We can use </w:t>
      </w:r>
      <w:r w:rsidRPr="008B3609">
        <w:rPr>
          <w:b/>
          <w:bCs/>
          <w:color w:val="000000"/>
          <w:sz w:val="24"/>
          <w:szCs w:val="24"/>
          <w:lang w:val="en-US"/>
        </w:rPr>
        <w:t xml:space="preserve">but </w:t>
      </w:r>
      <w:r w:rsidRPr="008B3609">
        <w:rPr>
          <w:color w:val="000000"/>
          <w:sz w:val="24"/>
          <w:szCs w:val="24"/>
          <w:lang w:val="en-US"/>
        </w:rPr>
        <w:t xml:space="preserve">with a similar meaning to </w:t>
      </w:r>
      <w:r w:rsidRPr="008B3609">
        <w:rPr>
          <w:b/>
          <w:bCs/>
          <w:color w:val="000000"/>
          <w:sz w:val="24"/>
          <w:szCs w:val="24"/>
          <w:lang w:val="en-US"/>
        </w:rPr>
        <w:t xml:space="preserve">except </w:t>
      </w:r>
      <w:r w:rsidRPr="008B3609">
        <w:rPr>
          <w:color w:val="000000"/>
          <w:sz w:val="24"/>
          <w:szCs w:val="24"/>
          <w:lang w:val="en-US"/>
        </w:rPr>
        <w:t>(for), particularly after negative words such as</w:t>
      </w:r>
      <w:r w:rsidRPr="008B3609">
        <w:rPr>
          <w:color w:val="000000"/>
          <w:sz w:val="24"/>
          <w:szCs w:val="24"/>
          <w:lang w:val="en-US"/>
        </w:rPr>
        <w:br/>
      </w:r>
      <w:r w:rsidRPr="008B3609">
        <w:rPr>
          <w:b/>
          <w:bCs/>
          <w:color w:val="000000"/>
          <w:sz w:val="24"/>
          <w:szCs w:val="24"/>
          <w:lang w:val="en-US"/>
        </w:rPr>
        <w:t xml:space="preserve">no, nobody, </w:t>
      </w:r>
      <w:r w:rsidRPr="008B3609">
        <w:rPr>
          <w:color w:val="000000"/>
          <w:sz w:val="24"/>
          <w:szCs w:val="24"/>
          <w:lang w:val="en-US"/>
        </w:rPr>
        <w:t xml:space="preserve">and </w:t>
      </w:r>
      <w:r w:rsidRPr="008B3609">
        <w:rPr>
          <w:b/>
          <w:bCs/>
          <w:color w:val="000000"/>
          <w:sz w:val="24"/>
          <w:szCs w:val="24"/>
          <w:lang w:val="en-US"/>
        </w:rPr>
        <w:t>nothing:</w:t>
      </w:r>
      <w:r w:rsidRPr="008B3609">
        <w:rPr>
          <w:b/>
          <w:bCs/>
          <w:color w:val="000000"/>
          <w:sz w:val="24"/>
          <w:szCs w:val="24"/>
          <w:lang w:val="en-US"/>
        </w:rPr>
        <w:br/>
      </w:r>
      <w:r w:rsidRPr="008B3609">
        <w:rPr>
          <w:color w:val="000000"/>
          <w:sz w:val="24"/>
          <w:szCs w:val="24"/>
          <w:lang w:val="en-US"/>
        </w:rPr>
        <w:t xml:space="preserve">• Immediately after the operation he could see </w:t>
      </w:r>
      <w:r w:rsidRPr="008B3609">
        <w:rPr>
          <w:i/>
          <w:iCs/>
          <w:color w:val="000000"/>
          <w:sz w:val="24"/>
          <w:szCs w:val="24"/>
          <w:lang w:val="en-US"/>
        </w:rPr>
        <w:t xml:space="preserve">nothing </w:t>
      </w:r>
      <w:r w:rsidRPr="008B3609">
        <w:rPr>
          <w:b/>
          <w:bCs/>
          <w:color w:val="000000"/>
          <w:sz w:val="24"/>
          <w:szCs w:val="24"/>
          <w:lang w:val="en-US"/>
        </w:rPr>
        <w:t xml:space="preserve">but </w:t>
      </w:r>
      <w:r w:rsidRPr="008B3609">
        <w:rPr>
          <w:color w:val="000000"/>
          <w:sz w:val="24"/>
          <w:szCs w:val="24"/>
          <w:lang w:val="en-US"/>
        </w:rPr>
        <w:t xml:space="preserve">/ </w:t>
      </w:r>
      <w:r w:rsidRPr="008B3609">
        <w:rPr>
          <w:b/>
          <w:bCs/>
          <w:color w:val="000000"/>
          <w:sz w:val="24"/>
          <w:szCs w:val="24"/>
          <w:lang w:val="en-US"/>
        </w:rPr>
        <w:t xml:space="preserve">except (for) / apart from </w:t>
      </w:r>
      <w:r w:rsidRPr="008B3609">
        <w:rPr>
          <w:color w:val="000000"/>
          <w:sz w:val="24"/>
          <w:szCs w:val="24"/>
          <w:lang w:val="en-US"/>
        </w:rPr>
        <w:t>vague</w:t>
      </w:r>
      <w:r w:rsidRPr="008B3609">
        <w:rPr>
          <w:color w:val="000000"/>
          <w:sz w:val="24"/>
          <w:szCs w:val="24"/>
          <w:lang w:val="en-US"/>
        </w:rPr>
        <w:br/>
        <w:t>shadows.</w:t>
      </w:r>
      <w:r w:rsidRPr="008B3609">
        <w:rPr>
          <w:color w:val="000000"/>
          <w:sz w:val="24"/>
          <w:szCs w:val="24"/>
          <w:lang w:val="en-US"/>
        </w:rPr>
        <w:br/>
        <w:t xml:space="preserve">• There was </w:t>
      </w:r>
      <w:r w:rsidRPr="008B3609">
        <w:rPr>
          <w:i/>
          <w:iCs/>
          <w:color w:val="000000"/>
          <w:sz w:val="24"/>
          <w:szCs w:val="24"/>
          <w:lang w:val="en-US"/>
        </w:rPr>
        <w:t xml:space="preserve">no </w:t>
      </w:r>
      <w:r w:rsidRPr="008B3609">
        <w:rPr>
          <w:color w:val="000000"/>
          <w:sz w:val="24"/>
          <w:szCs w:val="24"/>
          <w:lang w:val="en-US"/>
        </w:rPr>
        <w:t xml:space="preserve">way out </w:t>
      </w:r>
      <w:r w:rsidRPr="008B3609">
        <w:rPr>
          <w:b/>
          <w:bCs/>
          <w:color w:val="000000"/>
          <w:sz w:val="24"/>
          <w:szCs w:val="24"/>
          <w:lang w:val="en-US"/>
        </w:rPr>
        <w:t xml:space="preserve">but </w:t>
      </w:r>
      <w:r w:rsidRPr="008B3609">
        <w:rPr>
          <w:color w:val="000000"/>
          <w:sz w:val="24"/>
          <w:szCs w:val="24"/>
          <w:lang w:val="en-US"/>
        </w:rPr>
        <w:t xml:space="preserve">/ </w:t>
      </w:r>
      <w:r w:rsidRPr="008B3609">
        <w:rPr>
          <w:b/>
          <w:bCs/>
          <w:color w:val="000000"/>
          <w:sz w:val="24"/>
          <w:szCs w:val="24"/>
          <w:lang w:val="en-US"/>
        </w:rPr>
        <w:t xml:space="preserve">except / apart from </w:t>
      </w:r>
      <w:r w:rsidRPr="008B3609">
        <w:rPr>
          <w:color w:val="000000"/>
          <w:sz w:val="24"/>
          <w:szCs w:val="24"/>
          <w:lang w:val="en-US"/>
        </w:rPr>
        <w:t>upwards, towards the light.</w:t>
      </w:r>
      <w:r w:rsidRPr="008B3609">
        <w:rPr>
          <w:color w:val="000000"/>
          <w:sz w:val="24"/>
          <w:szCs w:val="24"/>
          <w:lang w:val="en-US"/>
        </w:rPr>
        <w:br/>
      </w:r>
      <w:r w:rsidRPr="008B3609">
        <w:rPr>
          <w:b/>
          <w:bCs/>
          <w:color w:val="000000"/>
          <w:sz w:val="24"/>
          <w:szCs w:val="24"/>
          <w:lang w:val="en-US"/>
        </w:rPr>
        <w:t xml:space="preserve">But for </w:t>
      </w:r>
      <w:r w:rsidRPr="008B3609">
        <w:rPr>
          <w:color w:val="000000"/>
          <w:sz w:val="24"/>
          <w:szCs w:val="24"/>
          <w:lang w:val="en-US"/>
        </w:rPr>
        <w:t xml:space="preserve">has a different meaning from </w:t>
      </w:r>
      <w:r w:rsidRPr="008B3609">
        <w:rPr>
          <w:b/>
          <w:bCs/>
          <w:color w:val="000000"/>
          <w:sz w:val="24"/>
          <w:szCs w:val="24"/>
          <w:lang w:val="en-US"/>
        </w:rPr>
        <w:t xml:space="preserve">except for. </w:t>
      </w:r>
      <w:r w:rsidRPr="008B3609">
        <w:rPr>
          <w:color w:val="000000"/>
          <w:sz w:val="24"/>
          <w:szCs w:val="24"/>
          <w:lang w:val="en-US"/>
        </w:rPr>
        <w:t xml:space="preserve">When we use </w:t>
      </w:r>
      <w:r w:rsidRPr="008B3609">
        <w:rPr>
          <w:b/>
          <w:bCs/>
          <w:color w:val="000000"/>
          <w:sz w:val="24"/>
          <w:szCs w:val="24"/>
          <w:lang w:val="en-US"/>
        </w:rPr>
        <w:t xml:space="preserve">but for </w:t>
      </w:r>
      <w:r w:rsidRPr="008B3609">
        <w:rPr>
          <w:color w:val="000000"/>
          <w:sz w:val="24"/>
          <w:szCs w:val="24"/>
          <w:lang w:val="en-US"/>
        </w:rPr>
        <w:t>we introduce a negative</w:t>
      </w:r>
      <w:r w:rsidRPr="008B3609">
        <w:rPr>
          <w:color w:val="000000"/>
          <w:sz w:val="24"/>
          <w:szCs w:val="24"/>
          <w:lang w:val="en-US"/>
        </w:rPr>
        <w:br/>
        <w:t xml:space="preserve">idea, saying what </w:t>
      </w:r>
      <w:r w:rsidRPr="008B3609">
        <w:rPr>
          <w:i/>
          <w:iCs/>
          <w:color w:val="000000"/>
          <w:sz w:val="24"/>
          <w:szCs w:val="24"/>
          <w:lang w:val="en-US"/>
        </w:rPr>
        <w:t xml:space="preserve">might </w:t>
      </w:r>
      <w:r w:rsidRPr="008B3609">
        <w:rPr>
          <w:color w:val="000000"/>
          <w:sz w:val="24"/>
          <w:szCs w:val="24"/>
          <w:lang w:val="en-US"/>
        </w:rPr>
        <w:t>have happened if other things had not happened:</w:t>
      </w:r>
      <w:r w:rsidRPr="008B3609">
        <w:rPr>
          <w:color w:val="000000"/>
          <w:sz w:val="24"/>
          <w:szCs w:val="24"/>
          <w:lang w:val="en-US"/>
        </w:rPr>
        <w:br/>
        <w:t xml:space="preserve">• The country would now be self-sufficient in food </w:t>
      </w:r>
      <w:r w:rsidRPr="008B3609">
        <w:rPr>
          <w:b/>
          <w:bCs/>
          <w:color w:val="000000"/>
          <w:sz w:val="24"/>
          <w:szCs w:val="24"/>
          <w:lang w:val="en-US"/>
        </w:rPr>
        <w:t xml:space="preserve">but for </w:t>
      </w:r>
      <w:r w:rsidRPr="008B3609">
        <w:rPr>
          <w:color w:val="000000"/>
          <w:sz w:val="24"/>
          <w:szCs w:val="24"/>
          <w:lang w:val="en-US"/>
        </w:rPr>
        <w:t>the drought last year. (= if it hadn't</w:t>
      </w:r>
      <w:r w:rsidRPr="008B3609">
        <w:rPr>
          <w:color w:val="000000"/>
          <w:sz w:val="24"/>
          <w:szCs w:val="24"/>
          <w:lang w:val="en-US"/>
        </w:rPr>
        <w:br/>
        <w:t>been for the drought...)</w:t>
      </w:r>
      <w:r w:rsidRPr="008B3609">
        <w:rPr>
          <w:color w:val="000000"/>
          <w:sz w:val="24"/>
          <w:szCs w:val="24"/>
          <w:lang w:val="en-US"/>
        </w:rPr>
        <w:br/>
        <w:t xml:space="preserve">• </w:t>
      </w:r>
      <w:r w:rsidRPr="008B3609">
        <w:rPr>
          <w:b/>
          <w:bCs/>
          <w:color w:val="000000"/>
          <w:sz w:val="24"/>
          <w:szCs w:val="24"/>
          <w:lang w:val="en-US"/>
        </w:rPr>
        <w:t xml:space="preserve">But for </w:t>
      </w:r>
      <w:r w:rsidRPr="008B3609">
        <w:rPr>
          <w:color w:val="000000"/>
          <w:sz w:val="24"/>
          <w:szCs w:val="24"/>
          <w:lang w:val="en-US"/>
        </w:rPr>
        <w:t>his broken leg he would probably have been picked for the national team by now.</w:t>
      </w:r>
      <w:r w:rsidRPr="008B3609">
        <w:rPr>
          <w:color w:val="000000"/>
          <w:sz w:val="24"/>
          <w:szCs w:val="24"/>
          <w:lang w:val="en-US"/>
        </w:rPr>
        <w:br/>
        <w:t>(= if it hadn't been for his broken leg...)</w:t>
      </w:r>
      <w:r w:rsidRPr="008B3609">
        <w:rPr>
          <w:color w:val="000000"/>
          <w:sz w:val="24"/>
          <w:szCs w:val="24"/>
          <w:lang w:val="en-US"/>
        </w:rPr>
        <w:br/>
        <w:t xml:space="preserve">However, some people use </w:t>
      </w:r>
      <w:r w:rsidRPr="008B3609">
        <w:rPr>
          <w:b/>
          <w:bCs/>
          <w:color w:val="000000"/>
          <w:sz w:val="24"/>
          <w:szCs w:val="24"/>
          <w:lang w:val="en-US"/>
        </w:rPr>
        <w:t xml:space="preserve">except for </w:t>
      </w:r>
      <w:r w:rsidRPr="008B3609">
        <w:rPr>
          <w:color w:val="000000"/>
          <w:sz w:val="24"/>
          <w:szCs w:val="24"/>
          <w:lang w:val="en-US"/>
        </w:rPr>
        <w:t xml:space="preserve">in the same way as </w:t>
      </w:r>
      <w:r w:rsidRPr="008B3609">
        <w:rPr>
          <w:b/>
          <w:bCs/>
          <w:color w:val="000000"/>
          <w:sz w:val="24"/>
          <w:szCs w:val="24"/>
          <w:lang w:val="en-US"/>
        </w:rPr>
        <w:t xml:space="preserve">but for, </w:t>
      </w:r>
      <w:r w:rsidRPr="008B3609">
        <w:rPr>
          <w:color w:val="000000"/>
          <w:sz w:val="24"/>
          <w:szCs w:val="24"/>
          <w:lang w:val="en-US"/>
        </w:rPr>
        <w:t>particularly in spoken English.</w:t>
      </w:r>
      <w:r w:rsidRPr="008B3609">
        <w:rPr>
          <w:color w:val="000000"/>
          <w:sz w:val="24"/>
          <w:szCs w:val="24"/>
          <w:lang w:val="en-US"/>
        </w:rPr>
        <w:br/>
        <w:t xml:space="preserve">In formal writing it is better to use </w:t>
      </w:r>
      <w:r w:rsidRPr="008B3609">
        <w:rPr>
          <w:b/>
          <w:bCs/>
          <w:color w:val="000000"/>
          <w:sz w:val="24"/>
          <w:szCs w:val="24"/>
          <w:lang w:val="en-US"/>
        </w:rPr>
        <w:t xml:space="preserve">but for </w:t>
      </w:r>
      <w:r w:rsidRPr="008B3609">
        <w:rPr>
          <w:color w:val="000000"/>
          <w:sz w:val="24"/>
          <w:szCs w:val="24"/>
          <w:lang w:val="en-US"/>
        </w:rPr>
        <w:t xml:space="preserve">to introduce a negative idea and </w:t>
      </w:r>
      <w:r w:rsidRPr="008B3609">
        <w:rPr>
          <w:b/>
          <w:bCs/>
          <w:color w:val="000000"/>
          <w:sz w:val="24"/>
          <w:szCs w:val="24"/>
          <w:lang w:val="en-US"/>
        </w:rPr>
        <w:t xml:space="preserve">except for </w:t>
      </w:r>
      <w:r w:rsidRPr="008B3609">
        <w:rPr>
          <w:color w:val="000000"/>
          <w:sz w:val="24"/>
          <w:szCs w:val="24"/>
          <w:lang w:val="en-US"/>
        </w:rPr>
        <w:t>to</w:t>
      </w:r>
      <w:r w:rsidRPr="008B3609">
        <w:rPr>
          <w:color w:val="000000"/>
          <w:sz w:val="24"/>
          <w:szCs w:val="24"/>
          <w:lang w:val="en-US"/>
        </w:rPr>
        <w:br/>
        <w:t>introduce an exception.</w:t>
      </w:r>
    </w:p>
    <w:p w:rsidR="00057C4A" w:rsidRPr="008B3609" w:rsidRDefault="00057C4A" w:rsidP="006224FD">
      <w:pPr>
        <w:rPr>
          <w:color w:val="000000"/>
          <w:sz w:val="24"/>
          <w:szCs w:val="24"/>
          <w:lang w:val="en-US"/>
        </w:rPr>
      </w:pPr>
    </w:p>
    <w:p w:rsidR="008B3609" w:rsidRPr="008B3609" w:rsidRDefault="008B3609" w:rsidP="008B3609">
      <w:pPr>
        <w:widowControl/>
        <w:autoSpaceDE/>
        <w:autoSpaceDN/>
        <w:rPr>
          <w:color w:val="000000"/>
          <w:sz w:val="24"/>
          <w:szCs w:val="24"/>
          <w:lang w:val="en-US" w:bidi="ar-SA"/>
        </w:rPr>
      </w:pPr>
      <w:r w:rsidRPr="008B3609">
        <w:rPr>
          <w:i/>
          <w:iCs/>
          <w:color w:val="000000"/>
          <w:sz w:val="24"/>
          <w:szCs w:val="24"/>
          <w:lang w:val="en-US" w:bidi="ar-SA"/>
        </w:rPr>
        <w:t xml:space="preserve">Complete the sentences with </w:t>
      </w:r>
      <w:r w:rsidRPr="008B3609">
        <w:rPr>
          <w:color w:val="000000"/>
          <w:sz w:val="24"/>
          <w:szCs w:val="24"/>
          <w:lang w:val="en-US" w:bidi="ar-SA"/>
        </w:rPr>
        <w:t xml:space="preserve">except, except for, </w:t>
      </w:r>
      <w:r w:rsidRPr="008B3609">
        <w:rPr>
          <w:i/>
          <w:iCs/>
          <w:color w:val="000000"/>
          <w:sz w:val="24"/>
          <w:szCs w:val="24"/>
          <w:lang w:val="en-US" w:bidi="ar-SA"/>
        </w:rPr>
        <w:t xml:space="preserve">or </w:t>
      </w:r>
      <w:r w:rsidRPr="008B3609">
        <w:rPr>
          <w:color w:val="000000"/>
          <w:sz w:val="24"/>
          <w:szCs w:val="24"/>
          <w:lang w:val="en-US" w:bidi="ar-SA"/>
        </w:rPr>
        <w:t xml:space="preserve">except (for) </w:t>
      </w:r>
      <w:r w:rsidRPr="008B3609">
        <w:rPr>
          <w:i/>
          <w:iCs/>
          <w:color w:val="000000"/>
          <w:sz w:val="24"/>
          <w:szCs w:val="24"/>
          <w:lang w:val="en-US" w:bidi="ar-SA"/>
        </w:rPr>
        <w:t>if both are possible. (A)</w:t>
      </w:r>
      <w:r w:rsidRPr="008B3609">
        <w:rPr>
          <w:i/>
          <w:iCs/>
          <w:color w:val="000000"/>
          <w:sz w:val="24"/>
          <w:szCs w:val="24"/>
          <w:lang w:val="en-US" w:bidi="ar-SA"/>
        </w:rPr>
        <w:br/>
      </w:r>
      <w:r w:rsidRPr="008B3609">
        <w:rPr>
          <w:color w:val="000000"/>
          <w:sz w:val="24"/>
          <w:szCs w:val="24"/>
          <w:lang w:val="en-US" w:bidi="ar-SA"/>
        </w:rPr>
        <w:t>1 All the countries signed the agreement Spain.</w:t>
      </w:r>
      <w:r w:rsidRPr="008B3609">
        <w:rPr>
          <w:color w:val="000000"/>
          <w:sz w:val="24"/>
          <w:szCs w:val="24"/>
          <w:lang w:val="en-US" w:bidi="ar-SA"/>
        </w:rPr>
        <w:br/>
        <w:t>2 He seemed to have hair everywhere - on the top of his head.</w:t>
      </w:r>
      <w:r w:rsidRPr="008B3609">
        <w:rPr>
          <w:color w:val="000000"/>
          <w:sz w:val="24"/>
          <w:szCs w:val="24"/>
          <w:lang w:val="en-US" w:bidi="ar-SA"/>
        </w:rPr>
        <w:br/>
        <w:t>3 I didn't stop working all morning, to make a cup of coffee at around 11.00.</w:t>
      </w:r>
      <w:r w:rsidRPr="008B3609">
        <w:rPr>
          <w:color w:val="000000"/>
          <w:sz w:val="24"/>
          <w:szCs w:val="24"/>
          <w:lang w:val="en-US" w:bidi="ar-SA"/>
        </w:rPr>
        <w:br/>
        <w:t>4 I don't know what more we can do to help encourage him to do his best in the exam.</w:t>
      </w:r>
      <w:r w:rsidRPr="008B3609">
        <w:rPr>
          <w:color w:val="000000"/>
          <w:sz w:val="24"/>
          <w:szCs w:val="24"/>
          <w:lang w:val="en-US" w:bidi="ar-SA"/>
        </w:rPr>
        <w:br/>
        <w:t>5 The room was empty a chair in one corner.</w:t>
      </w:r>
      <w:r w:rsidRPr="008B3609">
        <w:rPr>
          <w:color w:val="000000"/>
          <w:sz w:val="24"/>
          <w:szCs w:val="24"/>
          <w:lang w:val="en-US" w:bidi="ar-SA"/>
        </w:rPr>
        <w:br/>
        <w:t>6 I was never very good at any sports at school badminton.</w:t>
      </w:r>
      <w:r w:rsidRPr="008B3609">
        <w:rPr>
          <w:color w:val="000000"/>
          <w:sz w:val="24"/>
          <w:szCs w:val="24"/>
          <w:lang w:val="en-US" w:bidi="ar-SA"/>
        </w:rPr>
        <w:br/>
        <w:t>7 This plant is similar to the one in our garden, that the leaves are bigger.</w:t>
      </w:r>
      <w:r w:rsidRPr="008B3609">
        <w:rPr>
          <w:color w:val="000000"/>
          <w:sz w:val="24"/>
          <w:szCs w:val="24"/>
          <w:lang w:val="en-US" w:bidi="ar-SA"/>
        </w:rPr>
        <w:br/>
        <w:t xml:space="preserve">8 We didn't speak any language at home English. </w:t>
      </w:r>
    </w:p>
    <w:p w:rsidR="008B3609" w:rsidRDefault="008B3609" w:rsidP="008B3609">
      <w:pPr>
        <w:widowControl/>
        <w:autoSpaceDE/>
        <w:autoSpaceDN/>
        <w:rPr>
          <w:color w:val="000000"/>
          <w:sz w:val="24"/>
          <w:szCs w:val="24"/>
          <w:lang w:val="en-US" w:bidi="ar-SA"/>
        </w:rPr>
      </w:pPr>
      <w:r w:rsidRPr="008B3609">
        <w:rPr>
          <w:color w:val="000000"/>
          <w:sz w:val="24"/>
          <w:szCs w:val="24"/>
          <w:lang w:val="en-US" w:bidi="ar-SA"/>
        </w:rPr>
        <w:t>9 The conference went according to plan  the confusion over what time dinner started on the last day.</w:t>
      </w:r>
      <w:r>
        <w:rPr>
          <w:color w:val="000000"/>
          <w:sz w:val="24"/>
          <w:szCs w:val="24"/>
          <w:lang w:val="en-US" w:bidi="ar-SA"/>
        </w:rPr>
        <w:t xml:space="preserve"> </w:t>
      </w:r>
      <w:r w:rsidRPr="008B3609">
        <w:rPr>
          <w:color w:val="000000"/>
          <w:sz w:val="24"/>
          <w:szCs w:val="24"/>
          <w:lang w:val="en-US" w:bidi="ar-SA"/>
        </w:rPr>
        <w:t>10 We rarely go to the theatre around Christmas when we take the children.</w:t>
      </w:r>
    </w:p>
    <w:p w:rsidR="008B3609" w:rsidRPr="008B3609" w:rsidRDefault="008B3609" w:rsidP="008B3609">
      <w:pPr>
        <w:rPr>
          <w:i/>
          <w:color w:val="000000"/>
          <w:sz w:val="24"/>
          <w:szCs w:val="24"/>
          <w:lang w:val="en-US"/>
        </w:rPr>
        <w:sectPr w:rsidR="008B3609" w:rsidRPr="008B3609" w:rsidSect="008B3609">
          <w:type w:val="continuous"/>
          <w:pgSz w:w="11910" w:h="16840"/>
          <w:pgMar w:top="480" w:right="680" w:bottom="567" w:left="1560" w:header="720" w:footer="720" w:gutter="0"/>
          <w:cols w:space="720"/>
        </w:sectPr>
      </w:pPr>
      <w:r w:rsidRPr="008B3609">
        <w:rPr>
          <w:b/>
          <w:bCs/>
          <w:i/>
          <w:color w:val="000000"/>
          <w:sz w:val="24"/>
          <w:szCs w:val="24"/>
          <w:lang w:val="en-US"/>
        </w:rPr>
        <w:t xml:space="preserve"> Answers: </w:t>
      </w:r>
      <w:r w:rsidRPr="008B3609">
        <w:rPr>
          <w:b/>
          <w:bCs/>
          <w:i/>
          <w:color w:val="000000"/>
          <w:sz w:val="24"/>
          <w:szCs w:val="24"/>
          <w:lang w:val="en-US"/>
        </w:rPr>
        <w:br/>
      </w:r>
    </w:p>
    <w:p w:rsidR="008B3609" w:rsidRPr="008B3609" w:rsidRDefault="008B3609" w:rsidP="008B3609">
      <w:pPr>
        <w:rPr>
          <w:b/>
          <w:bCs/>
          <w:color w:val="000000"/>
          <w:sz w:val="24"/>
          <w:szCs w:val="24"/>
          <w:lang w:val="en-US"/>
        </w:rPr>
        <w:sectPr w:rsidR="008B3609" w:rsidRPr="008B3609" w:rsidSect="008B3609">
          <w:type w:val="continuous"/>
          <w:pgSz w:w="11910" w:h="16840"/>
          <w:pgMar w:top="480" w:right="680" w:bottom="567" w:left="1560" w:header="720" w:footer="720" w:gutter="0"/>
          <w:cols w:num="2" w:space="720"/>
        </w:sectPr>
      </w:pPr>
      <w:r w:rsidRPr="008B3609">
        <w:rPr>
          <w:color w:val="000000"/>
          <w:sz w:val="24"/>
          <w:szCs w:val="24"/>
          <w:lang w:val="en-US"/>
        </w:rPr>
        <w:t>1 except (for)</w:t>
      </w:r>
      <w:r w:rsidRPr="008B3609">
        <w:rPr>
          <w:color w:val="000000"/>
          <w:sz w:val="24"/>
          <w:szCs w:val="24"/>
          <w:lang w:val="en-US"/>
        </w:rPr>
        <w:br/>
        <w:t>2 except</w:t>
      </w:r>
      <w:r w:rsidRPr="008B3609">
        <w:rPr>
          <w:color w:val="000000"/>
          <w:sz w:val="24"/>
          <w:szCs w:val="24"/>
          <w:lang w:val="en-US"/>
        </w:rPr>
        <w:br/>
        <w:t>3 except</w:t>
      </w:r>
      <w:r w:rsidRPr="008B3609">
        <w:rPr>
          <w:color w:val="000000"/>
          <w:sz w:val="24"/>
          <w:szCs w:val="24"/>
          <w:lang w:val="en-US"/>
        </w:rPr>
        <w:br/>
        <w:t>4 except</w:t>
      </w:r>
      <w:r w:rsidRPr="008B3609">
        <w:rPr>
          <w:color w:val="000000"/>
          <w:sz w:val="24"/>
          <w:szCs w:val="24"/>
          <w:lang w:val="en-US"/>
        </w:rPr>
        <w:br/>
        <w:t>5 except for</w:t>
      </w:r>
      <w:r w:rsidRPr="008B3609">
        <w:rPr>
          <w:color w:val="000000"/>
          <w:sz w:val="24"/>
          <w:szCs w:val="24"/>
          <w:lang w:val="en-US"/>
        </w:rPr>
        <w:br/>
        <w:t>6 except (for)</w:t>
      </w:r>
      <w:r w:rsidRPr="008B3609">
        <w:rPr>
          <w:color w:val="000000"/>
          <w:sz w:val="24"/>
          <w:szCs w:val="24"/>
          <w:lang w:val="en-US"/>
        </w:rPr>
        <w:br/>
      </w:r>
      <w:r w:rsidRPr="008B3609">
        <w:rPr>
          <w:color w:val="000000"/>
          <w:sz w:val="24"/>
          <w:szCs w:val="24"/>
          <w:lang w:val="en-US"/>
        </w:rPr>
        <w:t>7 except</w:t>
      </w:r>
      <w:r w:rsidRPr="008B3609">
        <w:rPr>
          <w:color w:val="000000"/>
          <w:sz w:val="24"/>
          <w:szCs w:val="24"/>
          <w:lang w:val="en-US"/>
        </w:rPr>
        <w:br/>
        <w:t>8 except (for)</w:t>
      </w:r>
      <w:r w:rsidRPr="008B3609">
        <w:rPr>
          <w:color w:val="000000"/>
          <w:sz w:val="24"/>
          <w:szCs w:val="24"/>
          <w:lang w:val="en-US"/>
        </w:rPr>
        <w:br/>
        <w:t>9 except for</w:t>
      </w:r>
      <w:r w:rsidRPr="008B3609">
        <w:rPr>
          <w:color w:val="000000"/>
          <w:sz w:val="24"/>
          <w:szCs w:val="24"/>
          <w:lang w:val="en-US"/>
        </w:rPr>
        <w:br/>
        <w:t>10 except</w:t>
      </w:r>
      <w:r w:rsidRPr="008B3609">
        <w:rPr>
          <w:color w:val="000000"/>
          <w:sz w:val="24"/>
          <w:szCs w:val="24"/>
          <w:lang w:val="en-US"/>
        </w:rPr>
        <w:br/>
      </w:r>
    </w:p>
    <w:p w:rsidR="008B3609" w:rsidRDefault="008B3609" w:rsidP="006224FD">
      <w:pPr>
        <w:rPr>
          <w:color w:val="000000"/>
          <w:sz w:val="24"/>
          <w:szCs w:val="24"/>
          <w:lang w:val="en-US" w:bidi="ar-SA"/>
        </w:rPr>
      </w:pPr>
      <w:r w:rsidRPr="008B3609">
        <w:rPr>
          <w:color w:val="000000"/>
          <w:sz w:val="24"/>
          <w:szCs w:val="24"/>
          <w:lang w:val="en-US" w:bidi="ar-SA"/>
        </w:rPr>
        <w:lastRenderedPageBreak/>
        <w:br/>
      </w:r>
      <w:r w:rsidRPr="008B3609">
        <w:rPr>
          <w:i/>
          <w:iCs/>
          <w:color w:val="000000"/>
          <w:sz w:val="24"/>
          <w:szCs w:val="24"/>
          <w:lang w:val="en-US" w:bidi="ar-SA"/>
        </w:rPr>
        <w:t xml:space="preserve">Where necessary, correct these sentences with </w:t>
      </w:r>
      <w:r w:rsidRPr="008B3609">
        <w:rPr>
          <w:color w:val="000000"/>
          <w:sz w:val="24"/>
          <w:szCs w:val="24"/>
          <w:lang w:val="en-US" w:bidi="ar-SA"/>
        </w:rPr>
        <w:t xml:space="preserve">besides </w:t>
      </w:r>
      <w:r w:rsidRPr="008B3609">
        <w:rPr>
          <w:i/>
          <w:iCs/>
          <w:color w:val="000000"/>
          <w:sz w:val="24"/>
          <w:szCs w:val="24"/>
          <w:lang w:val="en-US" w:bidi="ar-SA"/>
        </w:rPr>
        <w:t xml:space="preserve">or </w:t>
      </w:r>
      <w:r w:rsidRPr="008B3609">
        <w:rPr>
          <w:color w:val="000000"/>
          <w:sz w:val="24"/>
          <w:szCs w:val="24"/>
          <w:lang w:val="en-US" w:bidi="ar-SA"/>
        </w:rPr>
        <w:t xml:space="preserve">except (for). </w:t>
      </w:r>
      <w:r w:rsidRPr="008B3609">
        <w:rPr>
          <w:i/>
          <w:iCs/>
          <w:color w:val="000000"/>
          <w:sz w:val="24"/>
          <w:szCs w:val="24"/>
          <w:lang w:val="en-US" w:bidi="ar-SA"/>
        </w:rPr>
        <w:t>If the sentence is already</w:t>
      </w:r>
      <w:r>
        <w:rPr>
          <w:i/>
          <w:iCs/>
          <w:color w:val="000000"/>
          <w:sz w:val="24"/>
          <w:szCs w:val="24"/>
          <w:lang w:val="en-US" w:bidi="ar-SA"/>
        </w:rPr>
        <w:t xml:space="preserve"> </w:t>
      </w:r>
      <w:r w:rsidRPr="008B3609">
        <w:rPr>
          <w:i/>
          <w:iCs/>
          <w:color w:val="000000"/>
          <w:sz w:val="24"/>
          <w:szCs w:val="24"/>
          <w:lang w:val="en-US" w:bidi="ar-SA"/>
        </w:rPr>
        <w:t xml:space="preserve">correct, put a </w:t>
      </w:r>
      <w:r w:rsidRPr="008B3609">
        <w:rPr>
          <w:b/>
          <w:bCs/>
          <w:i/>
          <w:iCs/>
          <w:color w:val="000000"/>
          <w:sz w:val="24"/>
          <w:szCs w:val="24"/>
          <w:lang w:val="en-US" w:bidi="ar-SA"/>
        </w:rPr>
        <w:t xml:space="preserve">S. </w:t>
      </w:r>
      <w:r w:rsidRPr="008B3609">
        <w:rPr>
          <w:i/>
          <w:iCs/>
          <w:color w:val="000000"/>
          <w:sz w:val="24"/>
          <w:szCs w:val="24"/>
          <w:lang w:val="en-US" w:bidi="ar-SA"/>
        </w:rPr>
        <w:t>(B)</w:t>
      </w:r>
      <w:r w:rsidRPr="008B3609">
        <w:rPr>
          <w:i/>
          <w:iCs/>
          <w:color w:val="000000"/>
          <w:sz w:val="24"/>
          <w:szCs w:val="24"/>
          <w:lang w:val="en-US" w:bidi="ar-SA"/>
        </w:rPr>
        <w:br/>
      </w:r>
      <w:r w:rsidRPr="008B3609">
        <w:rPr>
          <w:color w:val="000000"/>
          <w:sz w:val="24"/>
          <w:szCs w:val="24"/>
          <w:lang w:val="en-US" w:bidi="ar-SA"/>
        </w:rPr>
        <w:t>1 If people in the area were really concerned about the noise your children make, others except</w:t>
      </w:r>
      <w:r w:rsidRPr="008B3609">
        <w:rPr>
          <w:color w:val="000000"/>
          <w:sz w:val="24"/>
          <w:szCs w:val="24"/>
          <w:lang w:val="en-US" w:bidi="ar-SA"/>
        </w:rPr>
        <w:br/>
        <w:t>your neighbours would have complained.</w:t>
      </w:r>
      <w:r w:rsidRPr="008B3609">
        <w:rPr>
          <w:color w:val="000000"/>
          <w:sz w:val="24"/>
          <w:szCs w:val="24"/>
          <w:lang w:val="en-US" w:bidi="ar-SA"/>
        </w:rPr>
        <w:br/>
        <w:t>2 Except for the occasional word in English I didn't understand anything of the Japanese film.</w:t>
      </w:r>
      <w:r w:rsidRPr="008B3609">
        <w:rPr>
          <w:color w:val="000000"/>
          <w:sz w:val="24"/>
          <w:szCs w:val="24"/>
          <w:lang w:val="en-US" w:bidi="ar-SA"/>
        </w:rPr>
        <w:br/>
        <w:t>3 It is the best-selling brand of chocolate in all European countries besides Denmark and</w:t>
      </w:r>
      <w:r w:rsidRPr="008B3609">
        <w:rPr>
          <w:color w:val="000000"/>
          <w:sz w:val="24"/>
          <w:szCs w:val="24"/>
          <w:lang w:val="en-US" w:bidi="ar-SA"/>
        </w:rPr>
        <w:br/>
        <w:t>Greece.</w:t>
      </w:r>
      <w:r w:rsidRPr="008B3609">
        <w:rPr>
          <w:color w:val="000000"/>
          <w:sz w:val="24"/>
          <w:szCs w:val="24"/>
          <w:lang w:val="en-US" w:bidi="ar-SA"/>
        </w:rPr>
        <w:br/>
        <w:t>4 Except for his three cars, he owns two motorbikes and a small lorry.</w:t>
      </w:r>
      <w:r w:rsidRPr="008B3609">
        <w:rPr>
          <w:color w:val="000000"/>
          <w:sz w:val="24"/>
          <w:szCs w:val="24"/>
          <w:lang w:val="en-US" w:bidi="ar-SA"/>
        </w:rPr>
        <w:br/>
        <w:t>5 In all medical operations, besides emergencies, the patient needs to give his or her consent.</w:t>
      </w:r>
      <w:r w:rsidRPr="008B3609">
        <w:rPr>
          <w:color w:val="000000"/>
          <w:sz w:val="24"/>
          <w:szCs w:val="24"/>
          <w:lang w:val="en-US" w:bidi="ar-SA"/>
        </w:rPr>
        <w:br/>
        <w:t>6 Besides sugar and carbohydrates, you ought to avoid eating too much meat.</w:t>
      </w:r>
    </w:p>
    <w:p w:rsidR="008B3609" w:rsidRPr="008B3609" w:rsidRDefault="008B3609" w:rsidP="006224FD">
      <w:pPr>
        <w:rPr>
          <w:color w:val="000000"/>
          <w:sz w:val="24"/>
          <w:szCs w:val="24"/>
          <w:lang w:val="en-US"/>
        </w:rPr>
      </w:pPr>
      <w:r w:rsidRPr="008B3609">
        <w:rPr>
          <w:b/>
          <w:bCs/>
          <w:i/>
          <w:color w:val="000000"/>
          <w:sz w:val="24"/>
          <w:szCs w:val="24"/>
          <w:lang w:val="en-US"/>
        </w:rPr>
        <w:t xml:space="preserve">Answers: </w:t>
      </w:r>
      <w:r w:rsidRPr="008B3609">
        <w:rPr>
          <w:color w:val="000000"/>
          <w:sz w:val="24"/>
          <w:szCs w:val="24"/>
          <w:lang w:val="en-US"/>
        </w:rPr>
        <w:t>1 besides 2 / 3 except (for) 4 Besides 5 except (for)</w:t>
      </w:r>
      <w:r w:rsidRPr="008B3609">
        <w:rPr>
          <w:color w:val="000000"/>
          <w:sz w:val="24"/>
          <w:szCs w:val="24"/>
          <w:lang w:val="en-US" w:bidi="ar-SA"/>
        </w:rPr>
        <w:br/>
      </w:r>
      <w:r w:rsidRPr="008B3609">
        <w:rPr>
          <w:b/>
          <w:bCs/>
          <w:color w:val="000000"/>
          <w:sz w:val="24"/>
          <w:szCs w:val="24"/>
          <w:lang w:val="en-US" w:bidi="ar-SA"/>
        </w:rPr>
        <w:t xml:space="preserve">109.3 </w:t>
      </w:r>
      <w:r w:rsidRPr="008B3609">
        <w:rPr>
          <w:i/>
          <w:iCs/>
          <w:color w:val="000000"/>
          <w:sz w:val="24"/>
          <w:szCs w:val="24"/>
          <w:lang w:val="en-US" w:bidi="ar-SA"/>
        </w:rPr>
        <w:t xml:space="preserve">Match the sentences and rewrite them as single sentences beginning </w:t>
      </w:r>
      <w:r w:rsidRPr="008B3609">
        <w:rPr>
          <w:b/>
          <w:bCs/>
          <w:color w:val="000000"/>
          <w:sz w:val="24"/>
          <w:szCs w:val="24"/>
          <w:lang w:val="en-US" w:bidi="ar-SA"/>
        </w:rPr>
        <w:t xml:space="preserve">But </w:t>
      </w:r>
      <w:r w:rsidRPr="008B3609">
        <w:rPr>
          <w:color w:val="000000"/>
          <w:sz w:val="24"/>
          <w:szCs w:val="24"/>
          <w:lang w:val="en-US" w:bidi="ar-SA"/>
        </w:rPr>
        <w:t xml:space="preserve">for </w:t>
      </w:r>
      <w:r w:rsidRPr="008B3609">
        <w:rPr>
          <w:b/>
          <w:bCs/>
          <w:color w:val="000000"/>
          <w:sz w:val="24"/>
          <w:szCs w:val="24"/>
          <w:lang w:val="en-US" w:bidi="ar-SA"/>
        </w:rPr>
        <w:t xml:space="preserve">the... </w:t>
      </w:r>
      <w:r w:rsidRPr="008B3609">
        <w:rPr>
          <w:color w:val="000000"/>
          <w:sz w:val="24"/>
          <w:szCs w:val="24"/>
          <w:lang w:val="en-US" w:bidi="ar-SA"/>
        </w:rPr>
        <w:t xml:space="preserve">. </w:t>
      </w:r>
      <w:r w:rsidRPr="008B3609">
        <w:rPr>
          <w:i/>
          <w:iCs/>
          <w:color w:val="000000"/>
          <w:sz w:val="24"/>
          <w:szCs w:val="24"/>
          <w:lang w:val="en-US" w:bidi="ar-SA"/>
        </w:rPr>
        <w:t>(C)</w:t>
      </w:r>
      <w:r w:rsidRPr="008B3609">
        <w:rPr>
          <w:i/>
          <w:iCs/>
          <w:color w:val="000000"/>
          <w:sz w:val="24"/>
          <w:szCs w:val="24"/>
          <w:lang w:val="en-US" w:bidi="ar-SA"/>
        </w:rPr>
        <w:br/>
      </w:r>
      <w:r w:rsidRPr="008B3609">
        <w:rPr>
          <w:color w:val="000000"/>
          <w:sz w:val="24"/>
          <w:szCs w:val="24"/>
          <w:lang w:val="en-US" w:bidi="ar-SA"/>
        </w:rPr>
        <w:t>1 The teachers were very enthusiastic a If they hadn't he would never have become a</w:t>
      </w:r>
      <w:r w:rsidRPr="008B3609">
        <w:rPr>
          <w:color w:val="000000"/>
          <w:sz w:val="24"/>
          <w:szCs w:val="24"/>
          <w:lang w:val="en-US" w:bidi="ar-SA"/>
        </w:rPr>
        <w:br/>
        <w:t>about the school play. writer.</w:t>
      </w:r>
      <w:r w:rsidRPr="008B3609">
        <w:rPr>
          <w:color w:val="000000"/>
          <w:sz w:val="24"/>
          <w:szCs w:val="24"/>
          <w:lang w:val="en-US" w:bidi="ar-SA"/>
        </w:rPr>
        <w:br/>
        <w:t>2 His family encouraged him greatly. b If they hadn't, most people in the country</w:t>
      </w:r>
      <w:r w:rsidRPr="008B3609">
        <w:rPr>
          <w:color w:val="000000"/>
          <w:sz w:val="24"/>
          <w:szCs w:val="24"/>
          <w:lang w:val="en-US" w:bidi="ar-SA"/>
        </w:rPr>
        <w:br/>
        <w:t>3 The two reporters had tremendous would have starved to death.</w:t>
      </w:r>
      <w:r w:rsidRPr="008B3609">
        <w:rPr>
          <w:color w:val="000000"/>
          <w:sz w:val="24"/>
          <w:szCs w:val="24"/>
          <w:lang w:val="en-US" w:bidi="ar-SA"/>
        </w:rPr>
        <w:br/>
        <w:t>energy. c Without this, the story would probably not</w:t>
      </w:r>
      <w:r w:rsidRPr="008B3609">
        <w:rPr>
          <w:color w:val="000000"/>
          <w:sz w:val="24"/>
          <w:szCs w:val="24"/>
          <w:lang w:val="en-US" w:bidi="ar-SA"/>
        </w:rPr>
        <w:br/>
        <w:t>4 British people living abroad gave have come to light.</w:t>
      </w:r>
      <w:r w:rsidRPr="008B3609">
        <w:rPr>
          <w:color w:val="000000"/>
          <w:sz w:val="24"/>
          <w:szCs w:val="24"/>
          <w:lang w:val="en-US" w:bidi="ar-SA"/>
        </w:rPr>
        <w:br/>
        <w:t>the party financial support. d Without this, it would never have been</w:t>
      </w:r>
      <w:r w:rsidRPr="008B3609">
        <w:rPr>
          <w:color w:val="000000"/>
          <w:sz w:val="24"/>
          <w:szCs w:val="24"/>
          <w:lang w:val="en-US" w:bidi="ar-SA"/>
        </w:rPr>
        <w:br/>
        <w:t>5 Governments around the world performed.</w:t>
      </w:r>
      <w:r w:rsidRPr="008B3609">
        <w:rPr>
          <w:color w:val="000000"/>
          <w:sz w:val="24"/>
          <w:szCs w:val="24"/>
          <w:lang w:val="en-US" w:bidi="ar-SA"/>
        </w:rPr>
        <w:br/>
        <w:t>gave millions of dollars' worth of aid. e Otherwise the party would not have been</w:t>
      </w:r>
      <w:r w:rsidRPr="008B3609">
        <w:rPr>
          <w:color w:val="000000"/>
          <w:sz w:val="24"/>
          <w:szCs w:val="24"/>
          <w:lang w:val="en-US" w:bidi="ar-SA"/>
        </w:rPr>
        <w:br/>
        <w:t>able to mount such a successful election</w:t>
      </w:r>
      <w:r>
        <w:rPr>
          <w:color w:val="000000"/>
          <w:sz w:val="24"/>
          <w:szCs w:val="24"/>
          <w:lang w:val="en-US" w:bidi="ar-SA"/>
        </w:rPr>
        <w:t xml:space="preserve"> </w:t>
      </w:r>
      <w:r w:rsidRPr="008B3609">
        <w:rPr>
          <w:color w:val="000000"/>
          <w:sz w:val="24"/>
          <w:szCs w:val="24"/>
          <w:lang w:val="en-US" w:bidi="ar-SA"/>
        </w:rPr>
        <w:t>campaign.</w:t>
      </w:r>
      <w:r w:rsidRPr="008B3609">
        <w:rPr>
          <w:color w:val="000000"/>
          <w:sz w:val="24"/>
          <w:szCs w:val="24"/>
          <w:lang w:val="en-US" w:bidi="ar-SA"/>
        </w:rPr>
        <w:br/>
      </w:r>
      <w:r w:rsidRPr="008B3609">
        <w:rPr>
          <w:i/>
          <w:iCs/>
          <w:color w:val="000000"/>
          <w:sz w:val="24"/>
          <w:szCs w:val="24"/>
          <w:lang w:val="en-US" w:bidi="ar-SA"/>
        </w:rPr>
        <w:t xml:space="preserve">Example: </w:t>
      </w:r>
      <w:r w:rsidRPr="008B3609">
        <w:rPr>
          <w:color w:val="000000"/>
          <w:sz w:val="24"/>
          <w:szCs w:val="24"/>
          <w:lang w:val="en-US" w:bidi="ar-SA"/>
        </w:rPr>
        <w:t>1 + (d.) But for the enthusiasm of the teachers, the school play would, never have</w:t>
      </w:r>
      <w:r w:rsidRPr="008B3609">
        <w:rPr>
          <w:color w:val="000000"/>
          <w:sz w:val="24"/>
          <w:szCs w:val="24"/>
          <w:lang w:val="en-US" w:bidi="ar-SA"/>
        </w:rPr>
        <w:br/>
        <w:t>been performed-.</w:t>
      </w:r>
      <w:r w:rsidR="0061139E">
        <w:rPr>
          <w:color w:val="000000"/>
          <w:sz w:val="24"/>
          <w:szCs w:val="24"/>
          <w:lang w:val="en-US" w:bidi="ar-SA"/>
        </w:rPr>
        <w:t xml:space="preserve"> </w:t>
      </w:r>
      <w:r w:rsidRPr="008B3609">
        <w:rPr>
          <w:b/>
          <w:bCs/>
          <w:color w:val="000000"/>
          <w:sz w:val="24"/>
          <w:szCs w:val="24"/>
          <w:lang w:val="en-US"/>
        </w:rPr>
        <w:br/>
      </w:r>
      <w:r w:rsidRPr="008B3609">
        <w:rPr>
          <w:b/>
          <w:bCs/>
          <w:i/>
          <w:color w:val="000000"/>
          <w:sz w:val="24"/>
          <w:szCs w:val="24"/>
          <w:lang w:val="en-US"/>
        </w:rPr>
        <w:t xml:space="preserve">Answers: </w:t>
      </w:r>
      <w:r w:rsidRPr="008B3609">
        <w:rPr>
          <w:color w:val="000000"/>
          <w:sz w:val="24"/>
          <w:szCs w:val="24"/>
          <w:lang w:val="en-US"/>
        </w:rPr>
        <w:br/>
        <w:t>2 + a But for the great encouragement of his family, he would never have become a writer.</w:t>
      </w:r>
      <w:r w:rsidRPr="008B3609">
        <w:rPr>
          <w:color w:val="000000"/>
          <w:sz w:val="24"/>
          <w:szCs w:val="24"/>
          <w:lang w:val="en-US"/>
        </w:rPr>
        <w:br/>
        <w:t>3 + c But for the tremendous energy of the two reporters, thestory would probably not have come to light.</w:t>
      </w:r>
      <w:r w:rsidRPr="008B3609">
        <w:rPr>
          <w:color w:val="000000"/>
          <w:sz w:val="24"/>
          <w:szCs w:val="24"/>
          <w:lang w:val="en-US"/>
        </w:rPr>
        <w:br/>
        <w:t>4 + e But for the financial support of British people living abroad, the party would not have been able to mount such a</w:t>
      </w:r>
      <w:r w:rsidR="0061139E">
        <w:rPr>
          <w:color w:val="000000"/>
          <w:sz w:val="24"/>
          <w:szCs w:val="24"/>
          <w:lang w:val="en-US"/>
        </w:rPr>
        <w:t xml:space="preserve"> </w:t>
      </w:r>
      <w:r w:rsidRPr="008B3609">
        <w:rPr>
          <w:color w:val="000000"/>
          <w:sz w:val="24"/>
          <w:szCs w:val="24"/>
          <w:lang w:val="en-US"/>
        </w:rPr>
        <w:t>successful election campaign.</w:t>
      </w:r>
      <w:r w:rsidRPr="008B3609">
        <w:rPr>
          <w:color w:val="000000"/>
          <w:sz w:val="24"/>
          <w:szCs w:val="24"/>
          <w:lang w:val="en-US"/>
        </w:rPr>
        <w:br/>
        <w:t>5 + b But for the millions of dollars' worth of aid (given bygovernments around the world), most people in the country would have starved to death</w:t>
      </w:r>
    </w:p>
    <w:p w:rsidR="00057C4A" w:rsidRPr="008B3609" w:rsidRDefault="00057C4A" w:rsidP="006224FD">
      <w:pPr>
        <w:rPr>
          <w:color w:val="000000"/>
          <w:sz w:val="24"/>
          <w:szCs w:val="24"/>
          <w:lang w:val="en-US"/>
        </w:rPr>
      </w:pPr>
    </w:p>
    <w:p w:rsidR="0061139E" w:rsidRPr="003008B8" w:rsidRDefault="0061139E" w:rsidP="0061139E">
      <w:pPr>
        <w:rPr>
          <w:i/>
          <w:sz w:val="24"/>
          <w:szCs w:val="24"/>
          <w:lang w:val="en-GB"/>
        </w:rPr>
      </w:pPr>
      <w:r w:rsidRPr="003008B8">
        <w:rPr>
          <w:i/>
          <w:sz w:val="24"/>
          <w:szCs w:val="24"/>
          <w:lang w:val="en-US"/>
        </w:rPr>
        <w:t>Advanced Grammar in Use Martin Hewing</w:t>
      </w:r>
      <w:r w:rsidRPr="003008B8">
        <w:rPr>
          <w:rStyle w:val="fontstyle01"/>
          <w:i/>
          <w:sz w:val="24"/>
          <w:szCs w:val="24"/>
          <w:lang w:val="en-US"/>
        </w:rPr>
        <w:t xml:space="preserve"> </w:t>
      </w:r>
      <w:hyperlink r:id="rId224" w:history="1">
        <w:r w:rsidRPr="003008B8">
          <w:rPr>
            <w:rStyle w:val="a6"/>
            <w:i/>
            <w:sz w:val="24"/>
            <w:szCs w:val="24"/>
            <w:lang w:val="en-US"/>
          </w:rPr>
          <w:t>http://www.cambridge.org</w:t>
        </w:r>
      </w:hyperlink>
      <w:r w:rsidRPr="003008B8">
        <w:rPr>
          <w:i/>
          <w:sz w:val="24"/>
          <w:szCs w:val="24"/>
          <w:lang w:val="en-US"/>
        </w:rPr>
        <w:t xml:space="preserve"> © Cambridge University Press 1999</w:t>
      </w:r>
      <w:r>
        <w:rPr>
          <w:i/>
          <w:sz w:val="24"/>
          <w:szCs w:val="24"/>
          <w:lang w:val="en-US"/>
        </w:rPr>
        <w:t xml:space="preserve">. </w:t>
      </w:r>
      <w:r w:rsidRPr="003008B8">
        <w:rPr>
          <w:i/>
          <w:sz w:val="24"/>
          <w:szCs w:val="24"/>
          <w:lang w:val="en-GB"/>
        </w:rPr>
        <w:t>McCarthy, M. and O’Dell, F. (2004) English Phrasal Verbs in Use. Cambridge: CUP</w:t>
      </w:r>
    </w:p>
    <w:p w:rsidR="0061139E" w:rsidRPr="003008B8" w:rsidRDefault="0061139E" w:rsidP="0061139E">
      <w:pPr>
        <w:spacing w:after="120"/>
        <w:jc w:val="both"/>
        <w:rPr>
          <w:i/>
          <w:sz w:val="24"/>
          <w:szCs w:val="24"/>
          <w:lang w:val="en-GB"/>
        </w:rPr>
      </w:pPr>
      <w:r w:rsidRPr="003008B8">
        <w:rPr>
          <w:i/>
          <w:sz w:val="24"/>
          <w:szCs w:val="24"/>
          <w:lang w:val="en-GB"/>
        </w:rPr>
        <w:t>Redman, S. (1997) English Vocabulary in Use – Pre-intermediate. Cambridge: CUP</w:t>
      </w:r>
    </w:p>
    <w:p w:rsidR="0061139E" w:rsidRPr="003008B8" w:rsidRDefault="0061139E" w:rsidP="0061139E">
      <w:pPr>
        <w:spacing w:after="120"/>
        <w:jc w:val="both"/>
        <w:rPr>
          <w:i/>
          <w:sz w:val="24"/>
          <w:szCs w:val="24"/>
          <w:lang w:val="en-GB"/>
        </w:rPr>
      </w:pPr>
      <w:r w:rsidRPr="003008B8">
        <w:rPr>
          <w:i/>
          <w:sz w:val="24"/>
          <w:szCs w:val="24"/>
          <w:lang w:val="en-GB"/>
        </w:rPr>
        <w:t>Thomas, B.J. (1986) Intermediate Vocabulary. Harlow: Longman</w:t>
      </w:r>
    </w:p>
    <w:p w:rsidR="00057C4A" w:rsidRPr="008B3609" w:rsidRDefault="00057C4A" w:rsidP="006224FD">
      <w:pPr>
        <w:rPr>
          <w:color w:val="000000"/>
          <w:sz w:val="24"/>
          <w:szCs w:val="24"/>
          <w:lang w:val="en-US"/>
        </w:rPr>
      </w:pPr>
    </w:p>
    <w:tbl>
      <w:tblPr>
        <w:tblW w:w="5142" w:type="pct"/>
        <w:tblLook w:val="01E0" w:firstRow="1" w:lastRow="1" w:firstColumn="1" w:lastColumn="1" w:noHBand="0" w:noVBand="0"/>
      </w:tblPr>
      <w:tblGrid>
        <w:gridCol w:w="9843"/>
      </w:tblGrid>
      <w:tr w:rsidR="00EA57CC" w:rsidRPr="005D1F85" w:rsidTr="00EA57CC">
        <w:trPr>
          <w:trHeight w:val="353"/>
        </w:trPr>
        <w:tc>
          <w:tcPr>
            <w:tcW w:w="5000" w:type="pct"/>
          </w:tcPr>
          <w:p w:rsidR="00EA57CC" w:rsidRPr="005D1F85" w:rsidRDefault="00EA57CC" w:rsidP="00EA57CC">
            <w:pPr>
              <w:tabs>
                <w:tab w:val="left" w:pos="3570"/>
              </w:tabs>
              <w:rPr>
                <w:rFonts w:eastAsia="Calibri"/>
                <w:b/>
                <w:bCs/>
                <w:sz w:val="24"/>
                <w:szCs w:val="24"/>
                <w:lang w:val="en-US" w:eastAsia="en-US"/>
              </w:rPr>
            </w:pPr>
          </w:p>
          <w:p w:rsidR="00EA57CC" w:rsidRPr="005D1F85" w:rsidRDefault="00EA57CC" w:rsidP="00EA57CC">
            <w:pPr>
              <w:tabs>
                <w:tab w:val="left" w:pos="3570"/>
              </w:tabs>
              <w:rPr>
                <w:rFonts w:eastAsia="Calibri"/>
                <w:b/>
                <w:bCs/>
                <w:sz w:val="24"/>
                <w:szCs w:val="24"/>
                <w:lang w:val="en-US" w:eastAsia="en-US"/>
              </w:rPr>
            </w:pPr>
          </w:p>
          <w:p w:rsidR="00EA57CC" w:rsidRPr="005D1F85" w:rsidRDefault="00EA57CC" w:rsidP="00EA57CC">
            <w:pPr>
              <w:tabs>
                <w:tab w:val="left" w:pos="3570"/>
              </w:tabs>
              <w:rPr>
                <w:rFonts w:eastAsia="Calibri"/>
                <w:b/>
                <w:bCs/>
                <w:sz w:val="24"/>
                <w:szCs w:val="24"/>
                <w:lang w:val="en-US" w:eastAsia="en-US"/>
              </w:rPr>
            </w:pPr>
          </w:p>
          <w:p w:rsidR="00EA57CC" w:rsidRPr="005D1F85" w:rsidRDefault="00EA57CC" w:rsidP="00EA57CC">
            <w:pPr>
              <w:tabs>
                <w:tab w:val="left" w:pos="3570"/>
              </w:tabs>
              <w:rPr>
                <w:rFonts w:eastAsia="Calibri"/>
                <w:b/>
                <w:bCs/>
                <w:sz w:val="24"/>
                <w:szCs w:val="24"/>
                <w:lang w:val="en-US" w:eastAsia="en-US"/>
              </w:rPr>
            </w:pPr>
          </w:p>
          <w:p w:rsidR="00EA57CC" w:rsidRPr="005D1F85" w:rsidRDefault="00EA57CC" w:rsidP="00EA57CC">
            <w:pPr>
              <w:tabs>
                <w:tab w:val="left" w:pos="3570"/>
              </w:tabs>
              <w:rPr>
                <w:rFonts w:eastAsia="Calibri"/>
                <w:b/>
                <w:bCs/>
                <w:sz w:val="24"/>
                <w:szCs w:val="24"/>
                <w:lang w:val="en-US" w:eastAsia="en-US"/>
              </w:rPr>
            </w:pPr>
          </w:p>
          <w:p w:rsidR="00EA57CC" w:rsidRPr="005D1F85" w:rsidRDefault="00EA57CC" w:rsidP="00EA57CC">
            <w:pPr>
              <w:tabs>
                <w:tab w:val="left" w:pos="3570"/>
              </w:tabs>
              <w:rPr>
                <w:rFonts w:eastAsia="Calibri"/>
                <w:b/>
                <w:bCs/>
                <w:sz w:val="24"/>
                <w:szCs w:val="24"/>
                <w:lang w:val="en-US" w:eastAsia="en-US"/>
              </w:rPr>
            </w:pPr>
          </w:p>
          <w:p w:rsidR="00EA57CC" w:rsidRPr="005D1F85" w:rsidRDefault="00EA57CC" w:rsidP="00EA57CC">
            <w:pPr>
              <w:tabs>
                <w:tab w:val="left" w:pos="3570"/>
              </w:tabs>
              <w:rPr>
                <w:rFonts w:eastAsia="Calibri"/>
                <w:b/>
                <w:bCs/>
                <w:sz w:val="24"/>
                <w:szCs w:val="24"/>
                <w:lang w:val="en-US" w:eastAsia="en-US"/>
              </w:rPr>
            </w:pPr>
          </w:p>
          <w:p w:rsidR="00EA57CC" w:rsidRPr="005D1F85" w:rsidRDefault="00EA57CC" w:rsidP="00EA57CC">
            <w:pPr>
              <w:tabs>
                <w:tab w:val="left" w:pos="3570"/>
              </w:tabs>
              <w:rPr>
                <w:rFonts w:eastAsia="Calibri"/>
                <w:b/>
                <w:bCs/>
                <w:sz w:val="24"/>
                <w:szCs w:val="24"/>
                <w:lang w:val="en-US" w:eastAsia="en-US"/>
              </w:rPr>
            </w:pPr>
          </w:p>
          <w:p w:rsidR="00EA57CC" w:rsidRPr="008B3609" w:rsidRDefault="00EA57CC" w:rsidP="00EA57CC">
            <w:pPr>
              <w:rPr>
                <w:color w:val="000000"/>
                <w:sz w:val="24"/>
                <w:szCs w:val="24"/>
                <w:lang w:val="en-US"/>
              </w:rPr>
            </w:pPr>
          </w:p>
          <w:p w:rsidR="00EA57CC" w:rsidRDefault="00EA57CC" w:rsidP="00EA57CC">
            <w:pPr>
              <w:tabs>
                <w:tab w:val="left" w:pos="3570"/>
              </w:tabs>
              <w:rPr>
                <w:rFonts w:eastAsia="Calibri"/>
                <w:b/>
                <w:bCs/>
                <w:sz w:val="28"/>
                <w:szCs w:val="24"/>
                <w:lang w:val="en-US" w:eastAsia="en-US"/>
              </w:rPr>
            </w:pPr>
            <w:r w:rsidRPr="00750588">
              <w:rPr>
                <w:rFonts w:eastAsia="Calibri"/>
                <w:b/>
                <w:bCs/>
                <w:sz w:val="28"/>
                <w:szCs w:val="24"/>
                <w:lang w:val="en-US" w:eastAsia="en-US"/>
              </w:rPr>
              <w:t xml:space="preserve">                    </w:t>
            </w:r>
          </w:p>
          <w:p w:rsidR="00EA57CC" w:rsidRDefault="00EA57CC" w:rsidP="00EA57CC">
            <w:pPr>
              <w:tabs>
                <w:tab w:val="left" w:pos="3570"/>
              </w:tabs>
              <w:rPr>
                <w:rFonts w:eastAsia="Calibri"/>
                <w:b/>
                <w:bCs/>
                <w:sz w:val="28"/>
                <w:szCs w:val="24"/>
                <w:lang w:val="en-US" w:eastAsia="en-US"/>
              </w:rPr>
            </w:pPr>
          </w:p>
          <w:p w:rsidR="00EA57CC" w:rsidRPr="00750588" w:rsidRDefault="00EA57CC" w:rsidP="00EA57CC">
            <w:pPr>
              <w:tabs>
                <w:tab w:val="left" w:pos="3570"/>
              </w:tabs>
              <w:rPr>
                <w:rFonts w:eastAsia="Calibri"/>
                <w:b/>
                <w:bCs/>
                <w:sz w:val="28"/>
                <w:szCs w:val="24"/>
                <w:lang w:val="en-US" w:eastAsia="en-US"/>
              </w:rPr>
            </w:pPr>
            <w:r w:rsidRPr="00750588">
              <w:rPr>
                <w:rFonts w:eastAsia="Calibri"/>
                <w:b/>
                <w:bCs/>
                <w:sz w:val="28"/>
                <w:szCs w:val="24"/>
                <w:lang w:val="en-US" w:eastAsia="en-US"/>
              </w:rPr>
              <w:lastRenderedPageBreak/>
              <w:t xml:space="preserve">  </w:t>
            </w:r>
            <w:r>
              <w:rPr>
                <w:rFonts w:eastAsia="Calibri"/>
                <w:b/>
                <w:bCs/>
                <w:sz w:val="28"/>
                <w:szCs w:val="24"/>
                <w:lang w:val="en-US" w:eastAsia="en-US"/>
              </w:rPr>
              <w:t xml:space="preserve">II- term </w:t>
            </w:r>
            <w:r w:rsidRPr="00750588">
              <w:rPr>
                <w:rFonts w:eastAsia="Calibri"/>
                <w:b/>
                <w:bCs/>
                <w:sz w:val="28"/>
                <w:szCs w:val="24"/>
                <w:lang w:val="en-US" w:eastAsia="en-US"/>
              </w:rPr>
              <w:t xml:space="preserve">    Lesson  № 1   Theme: </w:t>
            </w:r>
            <w:r w:rsidRPr="00750588">
              <w:rPr>
                <w:sz w:val="28"/>
                <w:szCs w:val="24"/>
                <w:u w:val="single"/>
                <w:lang w:val="en-GB"/>
              </w:rPr>
              <w:t>Both either neither so nor</w:t>
            </w:r>
            <w:r w:rsidRPr="00750588">
              <w:rPr>
                <w:rFonts w:eastAsia="Calibri"/>
                <w:b/>
                <w:bCs/>
                <w:sz w:val="28"/>
                <w:szCs w:val="24"/>
                <w:lang w:val="en-US" w:eastAsia="en-US"/>
              </w:rPr>
              <w:t xml:space="preserve"> </w:t>
            </w:r>
          </w:p>
          <w:p w:rsidR="00EA57CC" w:rsidRDefault="00EA57CC" w:rsidP="00EA57CC">
            <w:pPr>
              <w:jc w:val="both"/>
              <w:rPr>
                <w:b/>
                <w:sz w:val="24"/>
                <w:szCs w:val="24"/>
                <w:lang w:val="en-GB"/>
              </w:rPr>
            </w:pPr>
            <w:r>
              <w:rPr>
                <w:b/>
                <w:sz w:val="24"/>
                <w:szCs w:val="24"/>
                <w:lang w:val="en-GB"/>
              </w:rPr>
              <w:t>Aims</w:t>
            </w:r>
          </w:p>
          <w:p w:rsidR="00EA57CC" w:rsidRPr="00EA57CC" w:rsidRDefault="00EA57CC" w:rsidP="002738E8">
            <w:pPr>
              <w:widowControl/>
              <w:numPr>
                <w:ilvl w:val="0"/>
                <w:numId w:val="213"/>
              </w:numPr>
              <w:autoSpaceDE/>
              <w:jc w:val="both"/>
              <w:rPr>
                <w:sz w:val="24"/>
                <w:szCs w:val="24"/>
                <w:lang w:val="en-GB"/>
              </w:rPr>
            </w:pPr>
            <w:r w:rsidRPr="00EA57CC">
              <w:rPr>
                <w:sz w:val="24"/>
                <w:szCs w:val="24"/>
                <w:lang w:val="en-GB"/>
              </w:rPr>
              <w:t>to develop students’ awareness of the relationship between form and meaning</w:t>
            </w:r>
            <w:r w:rsidRPr="00EA57CC">
              <w:rPr>
                <w:sz w:val="24"/>
                <w:szCs w:val="24"/>
                <w:lang w:val="en-US"/>
              </w:rPr>
              <w:t xml:space="preserve"> of </w:t>
            </w:r>
            <w:r w:rsidRPr="00EA57CC">
              <w:rPr>
                <w:sz w:val="24"/>
                <w:szCs w:val="24"/>
                <w:lang w:val="en-GB"/>
              </w:rPr>
              <w:t>both either neither so nor</w:t>
            </w:r>
            <w:r w:rsidRPr="00EA57CC">
              <w:rPr>
                <w:rFonts w:eastAsia="Calibri"/>
                <w:b/>
                <w:bCs/>
                <w:sz w:val="24"/>
                <w:szCs w:val="24"/>
                <w:lang w:val="en-US" w:eastAsia="en-US"/>
              </w:rPr>
              <w:t xml:space="preserve"> </w:t>
            </w:r>
            <w:r w:rsidRPr="00EA57CC">
              <w:rPr>
                <w:sz w:val="24"/>
                <w:szCs w:val="24"/>
                <w:lang w:val="en-GB"/>
              </w:rPr>
              <w:t>in context</w:t>
            </w:r>
          </w:p>
          <w:p w:rsidR="00EA57CC" w:rsidRPr="00EA57CC" w:rsidRDefault="00EA57CC" w:rsidP="002738E8">
            <w:pPr>
              <w:widowControl/>
              <w:numPr>
                <w:ilvl w:val="0"/>
                <w:numId w:val="213"/>
              </w:numPr>
              <w:autoSpaceDE/>
              <w:jc w:val="both"/>
              <w:rPr>
                <w:sz w:val="24"/>
                <w:szCs w:val="24"/>
                <w:lang w:val="en-GB"/>
              </w:rPr>
            </w:pPr>
            <w:r w:rsidRPr="00EA57CC">
              <w:rPr>
                <w:sz w:val="24"/>
                <w:szCs w:val="24"/>
                <w:lang w:val="en-GB"/>
              </w:rPr>
              <w:t>to enable students to use of both either neither so nor appropriately in communication</w:t>
            </w:r>
          </w:p>
          <w:p w:rsidR="00EA57CC" w:rsidRPr="00EA57CC" w:rsidRDefault="00EA57CC" w:rsidP="00EA57CC">
            <w:pPr>
              <w:jc w:val="both"/>
              <w:rPr>
                <w:b/>
                <w:sz w:val="24"/>
                <w:szCs w:val="24"/>
                <w:lang w:val="en-GB"/>
              </w:rPr>
            </w:pPr>
            <w:r w:rsidRPr="00EA57CC">
              <w:rPr>
                <w:b/>
                <w:sz w:val="24"/>
                <w:szCs w:val="24"/>
                <w:lang w:val="en-GB"/>
              </w:rPr>
              <w:t>Objectives</w:t>
            </w:r>
          </w:p>
          <w:p w:rsidR="00EA57CC" w:rsidRPr="00420BF7" w:rsidRDefault="00EA57CC" w:rsidP="00EA57CC">
            <w:pPr>
              <w:jc w:val="both"/>
              <w:rPr>
                <w:sz w:val="24"/>
                <w:szCs w:val="24"/>
                <w:lang w:val="en-GB"/>
              </w:rPr>
            </w:pPr>
            <w:r w:rsidRPr="00420BF7">
              <w:rPr>
                <w:sz w:val="24"/>
                <w:szCs w:val="24"/>
                <w:lang w:val="en-GB"/>
              </w:rPr>
              <w:t>By the end of Year 1 students will:</w:t>
            </w:r>
          </w:p>
          <w:p w:rsidR="00EA57CC" w:rsidRPr="00420BF7" w:rsidRDefault="00EA57CC" w:rsidP="002738E8">
            <w:pPr>
              <w:widowControl/>
              <w:numPr>
                <w:ilvl w:val="0"/>
                <w:numId w:val="214"/>
              </w:numPr>
              <w:autoSpaceDE/>
              <w:jc w:val="both"/>
              <w:rPr>
                <w:sz w:val="24"/>
                <w:szCs w:val="24"/>
                <w:lang w:val="en-GB"/>
              </w:rPr>
            </w:pPr>
            <w:r w:rsidRPr="00420BF7">
              <w:rPr>
                <w:sz w:val="24"/>
                <w:szCs w:val="24"/>
                <w:lang w:val="en-GB"/>
              </w:rPr>
              <w:t xml:space="preserve">be able to use of both either neither so nor to convey meaning in communication </w:t>
            </w:r>
          </w:p>
          <w:p w:rsidR="00EA57CC" w:rsidRPr="00420BF7" w:rsidRDefault="00EA57CC" w:rsidP="002738E8">
            <w:pPr>
              <w:widowControl/>
              <w:numPr>
                <w:ilvl w:val="0"/>
                <w:numId w:val="214"/>
              </w:numPr>
              <w:autoSpaceDE/>
              <w:jc w:val="both"/>
              <w:rPr>
                <w:sz w:val="24"/>
                <w:szCs w:val="24"/>
                <w:lang w:val="en-GB"/>
              </w:rPr>
            </w:pPr>
            <w:r w:rsidRPr="00420BF7">
              <w:rPr>
                <w:sz w:val="24"/>
                <w:szCs w:val="24"/>
                <w:lang w:val="en-GB"/>
              </w:rPr>
              <w:t>be able to recognise and use of both either neither so nor appropriately  both in spoken and written English</w:t>
            </w:r>
          </w:p>
          <w:p w:rsidR="00EA57CC" w:rsidRPr="00420BF7" w:rsidRDefault="00EA57CC" w:rsidP="002738E8">
            <w:pPr>
              <w:widowControl/>
              <w:numPr>
                <w:ilvl w:val="0"/>
                <w:numId w:val="214"/>
              </w:numPr>
              <w:autoSpaceDE/>
              <w:jc w:val="both"/>
              <w:rPr>
                <w:sz w:val="24"/>
                <w:szCs w:val="24"/>
                <w:lang w:val="en-GB"/>
              </w:rPr>
            </w:pPr>
            <w:r w:rsidRPr="00420BF7">
              <w:rPr>
                <w:sz w:val="24"/>
                <w:szCs w:val="24"/>
                <w:lang w:val="en-GB"/>
              </w:rPr>
              <w:t>be able to understand the link between form and meaning of both either neither so nor in different communicative settings</w:t>
            </w:r>
          </w:p>
          <w:p w:rsidR="00EA57CC" w:rsidRPr="00420BF7" w:rsidRDefault="00EA57CC" w:rsidP="002738E8">
            <w:pPr>
              <w:widowControl/>
              <w:numPr>
                <w:ilvl w:val="0"/>
                <w:numId w:val="214"/>
              </w:numPr>
              <w:autoSpaceDE/>
              <w:jc w:val="both"/>
              <w:rPr>
                <w:sz w:val="24"/>
                <w:szCs w:val="24"/>
                <w:lang w:val="en-GB"/>
              </w:rPr>
            </w:pPr>
            <w:r w:rsidRPr="00420BF7">
              <w:rPr>
                <w:sz w:val="24"/>
                <w:szCs w:val="24"/>
                <w:lang w:val="en-GB"/>
              </w:rPr>
              <w:t>be able to notice the characteristic features of both either neither so nor and structures and compare them with those in L1 to enhance learning of those patterns and structures</w:t>
            </w:r>
          </w:p>
          <w:p w:rsidR="00EA57CC" w:rsidRPr="00420BF7" w:rsidRDefault="00EA57CC" w:rsidP="002738E8">
            <w:pPr>
              <w:widowControl/>
              <w:numPr>
                <w:ilvl w:val="0"/>
                <w:numId w:val="214"/>
              </w:numPr>
              <w:autoSpaceDE/>
              <w:jc w:val="both"/>
              <w:rPr>
                <w:sz w:val="24"/>
                <w:szCs w:val="24"/>
                <w:lang w:val="en-GB"/>
              </w:rPr>
            </w:pPr>
            <w:r w:rsidRPr="00420BF7">
              <w:rPr>
                <w:sz w:val="24"/>
                <w:szCs w:val="24"/>
                <w:lang w:val="en-GB"/>
              </w:rPr>
              <w:t>be able to understand  the importance of accuracy in communication</w:t>
            </w:r>
          </w:p>
          <w:p w:rsidR="00EA57CC" w:rsidRDefault="00EA57CC" w:rsidP="002738E8">
            <w:pPr>
              <w:widowControl/>
              <w:numPr>
                <w:ilvl w:val="0"/>
                <w:numId w:val="214"/>
              </w:numPr>
              <w:autoSpaceDE/>
              <w:jc w:val="both"/>
              <w:rPr>
                <w:sz w:val="24"/>
                <w:szCs w:val="24"/>
                <w:lang w:val="en-GB"/>
              </w:rPr>
            </w:pPr>
            <w:r w:rsidRPr="00420BF7">
              <w:rPr>
                <w:sz w:val="24"/>
                <w:szCs w:val="24"/>
                <w:lang w:val="en-GB"/>
              </w:rPr>
              <w:t>be able to use grammar reference books independently.</w:t>
            </w:r>
          </w:p>
          <w:p w:rsidR="00EA57CC" w:rsidRPr="00420BF7" w:rsidRDefault="00EA57CC" w:rsidP="002738E8">
            <w:pPr>
              <w:widowControl/>
              <w:numPr>
                <w:ilvl w:val="0"/>
                <w:numId w:val="214"/>
              </w:numPr>
              <w:autoSpaceDE/>
              <w:jc w:val="both"/>
              <w:rPr>
                <w:sz w:val="24"/>
                <w:szCs w:val="24"/>
                <w:lang w:val="en-GB"/>
              </w:rPr>
            </w:pPr>
          </w:p>
          <w:p w:rsidR="00EA57CC" w:rsidRDefault="00EA57CC" w:rsidP="00EA57CC">
            <w:pPr>
              <w:widowControl/>
              <w:autoSpaceDE/>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7"/>
              <w:gridCol w:w="1804"/>
              <w:gridCol w:w="2127"/>
              <w:gridCol w:w="1105"/>
              <w:gridCol w:w="1336"/>
              <w:gridCol w:w="1595"/>
            </w:tblGrid>
            <w:tr w:rsidR="00EA57CC" w:rsidTr="00EA57CC">
              <w:trPr>
                <w:trHeight w:val="364"/>
              </w:trPr>
              <w:tc>
                <w:tcPr>
                  <w:tcW w:w="1593" w:type="dxa"/>
                  <w:gridSpan w:val="2"/>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Activity </w:t>
                  </w:r>
                </w:p>
              </w:tc>
              <w:tc>
                <w:tcPr>
                  <w:tcW w:w="180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Objective </w:t>
                  </w:r>
                </w:p>
              </w:tc>
              <w:tc>
                <w:tcPr>
                  <w:tcW w:w="2127"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Procedure </w:t>
                  </w:r>
                </w:p>
              </w:tc>
              <w:tc>
                <w:tcPr>
                  <w:tcW w:w="110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Time </w:t>
                  </w:r>
                </w:p>
              </w:tc>
              <w:tc>
                <w:tcPr>
                  <w:tcW w:w="1336"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Mode of interaction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Materials </w:t>
                  </w:r>
                </w:p>
              </w:tc>
            </w:tr>
            <w:tr w:rsidR="00EA57CC" w:rsidTr="00EA57CC">
              <w:trPr>
                <w:trHeight w:val="608"/>
              </w:trPr>
              <w:tc>
                <w:tcPr>
                  <w:tcW w:w="1593" w:type="dxa"/>
                  <w:gridSpan w:val="2"/>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Warm up activity </w:t>
                  </w:r>
                </w:p>
              </w:tc>
              <w:tc>
                <w:tcPr>
                  <w:tcW w:w="180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Introduce the focus of the lesson </w:t>
                  </w:r>
                </w:p>
              </w:tc>
              <w:tc>
                <w:tcPr>
                  <w:tcW w:w="2127"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fill the cluster </w:t>
                  </w:r>
                </w:p>
              </w:tc>
              <w:tc>
                <w:tcPr>
                  <w:tcW w:w="110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336"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Warm up handout </w:t>
                  </w:r>
                </w:p>
              </w:tc>
            </w:tr>
            <w:tr w:rsidR="00EA57CC" w:rsidTr="00EA57CC">
              <w:trPr>
                <w:trHeight w:val="849"/>
              </w:trPr>
              <w:tc>
                <w:tcPr>
                  <w:tcW w:w="1593" w:type="dxa"/>
                  <w:gridSpan w:val="2"/>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Pre – activity </w:t>
                  </w:r>
                </w:p>
              </w:tc>
              <w:tc>
                <w:tcPr>
                  <w:tcW w:w="180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Introduction to the topic of the lesson </w:t>
                  </w:r>
                </w:p>
              </w:tc>
              <w:tc>
                <w:tcPr>
                  <w:tcW w:w="2127"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choose possible variants </w:t>
                  </w:r>
                </w:p>
              </w:tc>
              <w:tc>
                <w:tcPr>
                  <w:tcW w:w="110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336"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1 </w:t>
                  </w:r>
                </w:p>
              </w:tc>
            </w:tr>
            <w:tr w:rsidR="00EA57CC" w:rsidTr="00EA57CC">
              <w:trPr>
                <w:trHeight w:val="608"/>
              </w:trPr>
              <w:tc>
                <w:tcPr>
                  <w:tcW w:w="1593" w:type="dxa"/>
                  <w:gridSpan w:val="2"/>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While activity </w:t>
                  </w:r>
                </w:p>
              </w:tc>
              <w:tc>
                <w:tcPr>
                  <w:tcW w:w="180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Derivation of the rules </w:t>
                  </w:r>
                </w:p>
              </w:tc>
              <w:tc>
                <w:tcPr>
                  <w:tcW w:w="2127"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study given information </w:t>
                  </w:r>
                </w:p>
              </w:tc>
              <w:tc>
                <w:tcPr>
                  <w:tcW w:w="110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336"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Individual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2 </w:t>
                  </w:r>
                </w:p>
              </w:tc>
            </w:tr>
            <w:tr w:rsidR="00EA57CC" w:rsidTr="00EA57CC">
              <w:trPr>
                <w:trHeight w:val="608"/>
              </w:trPr>
              <w:tc>
                <w:tcPr>
                  <w:tcW w:w="1593" w:type="dxa"/>
                  <w:gridSpan w:val="2"/>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Post activity </w:t>
                  </w:r>
                </w:p>
              </w:tc>
              <w:tc>
                <w:tcPr>
                  <w:tcW w:w="180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Consolidation of the given material </w:t>
                  </w:r>
                </w:p>
              </w:tc>
              <w:tc>
                <w:tcPr>
                  <w:tcW w:w="2127"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make exercises </w:t>
                  </w:r>
                </w:p>
              </w:tc>
              <w:tc>
                <w:tcPr>
                  <w:tcW w:w="110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336"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Pair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3 </w:t>
                  </w:r>
                </w:p>
              </w:tc>
            </w:tr>
            <w:tr w:rsidR="00EA57CC" w:rsidRPr="00BF2E6C" w:rsidTr="00EA57CC">
              <w:trPr>
                <w:trHeight w:val="608"/>
              </w:trPr>
              <w:tc>
                <w:tcPr>
                  <w:tcW w:w="1526"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Conclusion </w:t>
                  </w:r>
                </w:p>
              </w:tc>
              <w:tc>
                <w:tcPr>
                  <w:tcW w:w="1871" w:type="dxa"/>
                  <w:gridSpan w:val="2"/>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The revision of the topic </w:t>
                  </w:r>
                </w:p>
              </w:tc>
              <w:tc>
                <w:tcPr>
                  <w:tcW w:w="2127"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Home task: </w:t>
                  </w:r>
                </w:p>
                <w:p w:rsidR="00EA57CC" w:rsidRDefault="00EA57CC" w:rsidP="00EA57CC">
                  <w:pPr>
                    <w:pStyle w:val="Default"/>
                    <w:spacing w:line="256" w:lineRule="auto"/>
                    <w:rPr>
                      <w:lang w:val="en-US"/>
                    </w:rPr>
                  </w:pPr>
                  <w:r>
                    <w:rPr>
                      <w:lang w:val="en-US"/>
                    </w:rPr>
                    <w:t>Make  sentences</w:t>
                  </w:r>
                </w:p>
              </w:tc>
              <w:tc>
                <w:tcPr>
                  <w:tcW w:w="1105" w:type="dxa"/>
                  <w:tcBorders>
                    <w:top w:val="single" w:sz="4" w:space="0" w:color="auto"/>
                    <w:left w:val="single" w:sz="4" w:space="0" w:color="auto"/>
                    <w:bottom w:val="single" w:sz="4" w:space="0" w:color="auto"/>
                    <w:right w:val="single" w:sz="4" w:space="0" w:color="auto"/>
                  </w:tcBorders>
                  <w:hideMark/>
                </w:tcPr>
                <w:p w:rsidR="00EA57CC" w:rsidRPr="00750588" w:rsidRDefault="00EA57CC" w:rsidP="00EA57CC">
                  <w:pPr>
                    <w:pStyle w:val="Default"/>
                    <w:spacing w:line="256" w:lineRule="auto"/>
                    <w:rPr>
                      <w:lang w:val="en-US"/>
                    </w:rPr>
                  </w:pPr>
                  <w:r w:rsidRPr="00750588">
                    <w:rPr>
                      <w:lang w:val="en-US"/>
                    </w:rPr>
                    <w:t xml:space="preserve">10 minutes </w:t>
                  </w:r>
                </w:p>
              </w:tc>
              <w:tc>
                <w:tcPr>
                  <w:tcW w:w="2931" w:type="dxa"/>
                  <w:gridSpan w:val="2"/>
                  <w:tcBorders>
                    <w:top w:val="single" w:sz="4" w:space="0" w:color="auto"/>
                    <w:left w:val="single" w:sz="4" w:space="0" w:color="auto"/>
                    <w:bottom w:val="single" w:sz="4" w:space="0" w:color="auto"/>
                    <w:right w:val="single" w:sz="4" w:space="0" w:color="auto"/>
                  </w:tcBorders>
                  <w:hideMark/>
                </w:tcPr>
                <w:p w:rsidR="00EA57CC" w:rsidRPr="00750588" w:rsidRDefault="00EA57CC" w:rsidP="00EA57CC">
                  <w:pPr>
                    <w:pStyle w:val="Default"/>
                    <w:spacing w:line="256" w:lineRule="auto"/>
                    <w:rPr>
                      <w:lang w:val="en-US"/>
                    </w:rPr>
                  </w:pPr>
                  <w:r w:rsidRPr="00750588">
                    <w:rPr>
                      <w:lang w:val="en-US"/>
                    </w:rPr>
                    <w:t xml:space="preserve">Whole group </w:t>
                  </w:r>
                </w:p>
              </w:tc>
            </w:tr>
          </w:tbl>
          <w:p w:rsidR="00EA57CC" w:rsidRDefault="00EA57CC" w:rsidP="00EA57CC">
            <w:pPr>
              <w:rPr>
                <w:sz w:val="24"/>
                <w:szCs w:val="24"/>
                <w:lang w:val="en-US"/>
              </w:rPr>
            </w:pPr>
          </w:p>
          <w:p w:rsidR="00EA57CC" w:rsidRPr="00420BF7" w:rsidRDefault="00EA57CC" w:rsidP="00EA57CC">
            <w:pPr>
              <w:tabs>
                <w:tab w:val="left" w:pos="3570"/>
              </w:tabs>
              <w:rPr>
                <w:color w:val="000000"/>
                <w:sz w:val="24"/>
                <w:szCs w:val="24"/>
                <w:lang w:val="en-US"/>
              </w:rPr>
            </w:pPr>
            <w:r w:rsidRPr="00420BF7">
              <w:rPr>
                <w:color w:val="000000"/>
                <w:sz w:val="24"/>
                <w:szCs w:val="24"/>
                <w:lang w:val="en-US"/>
              </w:rPr>
              <w:t xml:space="preserve">We use both/neither/either for </w:t>
            </w:r>
            <w:r w:rsidRPr="00420BF7">
              <w:rPr>
                <w:i/>
                <w:iCs/>
                <w:color w:val="000000"/>
                <w:sz w:val="24"/>
                <w:szCs w:val="24"/>
                <w:lang w:val="en-US"/>
              </w:rPr>
              <w:t xml:space="preserve">two </w:t>
            </w:r>
            <w:r w:rsidRPr="00420BF7">
              <w:rPr>
                <w:color w:val="000000"/>
                <w:sz w:val="24"/>
                <w:szCs w:val="24"/>
                <w:lang w:val="en-US"/>
              </w:rPr>
              <w:t xml:space="preserve">things. You can use these words with a </w:t>
            </w:r>
            <w:r w:rsidRPr="00420BF7">
              <w:rPr>
                <w:i/>
                <w:iCs/>
                <w:color w:val="000000"/>
                <w:sz w:val="24"/>
                <w:szCs w:val="24"/>
                <w:lang w:val="en-US"/>
              </w:rPr>
              <w:t xml:space="preserve">noun </w:t>
            </w:r>
            <w:r w:rsidRPr="00420BF7">
              <w:rPr>
                <w:color w:val="000000"/>
                <w:sz w:val="24"/>
                <w:szCs w:val="24"/>
                <w:lang w:val="en-US"/>
              </w:rPr>
              <w:t>(both books,</w:t>
            </w:r>
            <w:r w:rsidRPr="00420BF7">
              <w:rPr>
                <w:color w:val="000000"/>
                <w:sz w:val="24"/>
                <w:szCs w:val="24"/>
                <w:lang w:val="en-US"/>
              </w:rPr>
              <w:br/>
              <w:t>neither book etc.)</w:t>
            </w:r>
          </w:p>
          <w:p w:rsidR="00EA57CC" w:rsidRPr="00420BF7" w:rsidRDefault="00EA57CC" w:rsidP="00EA57CC">
            <w:pPr>
              <w:tabs>
                <w:tab w:val="left" w:pos="3570"/>
              </w:tabs>
              <w:rPr>
                <w:color w:val="000000"/>
                <w:sz w:val="24"/>
                <w:szCs w:val="24"/>
                <w:lang w:val="en-US"/>
              </w:rPr>
            </w:pPr>
            <w:r w:rsidRPr="00420BF7">
              <w:rPr>
                <w:color w:val="000000"/>
                <w:sz w:val="24"/>
                <w:szCs w:val="24"/>
                <w:lang w:val="en-US"/>
              </w:rPr>
              <w:t>For example, you are going out to eat. There are two possible restaurants. You say:</w:t>
            </w:r>
            <w:r w:rsidRPr="00420BF7">
              <w:rPr>
                <w:color w:val="000000"/>
                <w:sz w:val="24"/>
                <w:szCs w:val="24"/>
                <w:lang w:val="en-US"/>
              </w:rPr>
              <w:br/>
            </w:r>
            <w:r w:rsidRPr="00420BF7">
              <w:rPr>
                <w:i/>
                <w:color w:val="000000"/>
                <w:sz w:val="24"/>
                <w:szCs w:val="24"/>
                <w:lang w:val="en-US"/>
              </w:rPr>
              <w:t>Both restaurants are very good, (not The both restaurants)</w:t>
            </w:r>
            <w:r w:rsidRPr="00420BF7">
              <w:rPr>
                <w:i/>
                <w:color w:val="000000"/>
                <w:sz w:val="24"/>
                <w:szCs w:val="24"/>
                <w:lang w:val="en-US"/>
              </w:rPr>
              <w:br/>
              <w:t>Neither restaurant is expensive.</w:t>
            </w:r>
            <w:r w:rsidRPr="00420BF7">
              <w:rPr>
                <w:i/>
                <w:color w:val="000000"/>
                <w:sz w:val="24"/>
                <w:szCs w:val="24"/>
                <w:lang w:val="en-US"/>
              </w:rPr>
              <w:br/>
            </w:r>
            <w:r w:rsidRPr="00420BF7">
              <w:rPr>
                <w:color w:val="000000"/>
                <w:sz w:val="24"/>
                <w:szCs w:val="24"/>
                <w:lang w:val="en-US"/>
              </w:rPr>
              <w:t>We can go to either restaurant. I don't mind.</w:t>
            </w:r>
            <w:r w:rsidRPr="00420BF7">
              <w:rPr>
                <w:color w:val="000000"/>
                <w:sz w:val="24"/>
                <w:szCs w:val="24"/>
                <w:lang w:val="en-US"/>
              </w:rPr>
              <w:br/>
              <w:t>(either = one or the other, It doesn't matter which one)</w:t>
            </w:r>
            <w:r w:rsidRPr="00420BF7">
              <w:rPr>
                <w:color w:val="000000"/>
                <w:sz w:val="24"/>
                <w:szCs w:val="24"/>
                <w:lang w:val="en-US"/>
              </w:rPr>
              <w:br/>
              <w:t xml:space="preserve">You can also use both/neither/either alone, </w:t>
            </w:r>
            <w:r w:rsidRPr="00420BF7">
              <w:rPr>
                <w:i/>
                <w:iCs/>
                <w:color w:val="000000"/>
                <w:sz w:val="24"/>
                <w:szCs w:val="24"/>
                <w:lang w:val="en-US"/>
              </w:rPr>
              <w:t xml:space="preserve">without a </w:t>
            </w:r>
            <w:r w:rsidRPr="00420BF7">
              <w:rPr>
                <w:color w:val="000000"/>
                <w:sz w:val="24"/>
                <w:szCs w:val="24"/>
                <w:lang w:val="en-US"/>
              </w:rPr>
              <w:t>noun:</w:t>
            </w:r>
            <w:r w:rsidRPr="00420BF7">
              <w:rPr>
                <w:color w:val="000000"/>
                <w:sz w:val="24"/>
                <w:szCs w:val="24"/>
                <w:lang w:val="en-US"/>
              </w:rPr>
              <w:br/>
              <w:t xml:space="preserve">I couldn't decide which of the two shirts to buy. I liked both, </w:t>
            </w:r>
            <w:r w:rsidRPr="00420BF7">
              <w:rPr>
                <w:i/>
                <w:iCs/>
                <w:color w:val="000000"/>
                <w:sz w:val="24"/>
                <w:szCs w:val="24"/>
                <w:lang w:val="en-US"/>
              </w:rPr>
              <w:t xml:space="preserve">[or </w:t>
            </w:r>
            <w:r w:rsidRPr="00420BF7">
              <w:rPr>
                <w:color w:val="000000"/>
                <w:sz w:val="24"/>
                <w:szCs w:val="24"/>
                <w:lang w:val="en-US"/>
              </w:rPr>
              <w:t>I liked both of them.)</w:t>
            </w:r>
            <w:r w:rsidRPr="00420BF7">
              <w:rPr>
                <w:color w:val="000000"/>
                <w:sz w:val="24"/>
                <w:szCs w:val="24"/>
                <w:lang w:val="en-US"/>
              </w:rPr>
              <w:br/>
              <w:t>‘Is your friend British or American?' ‘Neither. She's Australian.'</w:t>
            </w:r>
            <w:r w:rsidRPr="00420BF7">
              <w:rPr>
                <w:color w:val="000000"/>
                <w:sz w:val="24"/>
                <w:szCs w:val="24"/>
                <w:lang w:val="en-US"/>
              </w:rPr>
              <w:br/>
              <w:t>'Do you want tea or coffee?' ‘Either. I don't mind.</w:t>
            </w:r>
          </w:p>
          <w:p w:rsidR="00EA57CC" w:rsidRPr="00420BF7" w:rsidRDefault="00EA57CC" w:rsidP="00EA57CC">
            <w:pPr>
              <w:tabs>
                <w:tab w:val="left" w:pos="3570"/>
              </w:tabs>
              <w:rPr>
                <w:color w:val="000000"/>
                <w:sz w:val="24"/>
                <w:szCs w:val="24"/>
                <w:lang w:val="en-US"/>
              </w:rPr>
            </w:pPr>
            <w:r w:rsidRPr="00420BF7">
              <w:rPr>
                <w:color w:val="000000"/>
                <w:sz w:val="24"/>
                <w:szCs w:val="24"/>
                <w:lang w:val="en-US"/>
              </w:rPr>
              <w:t>Both of ... / neither of ... / either of ...</w:t>
            </w:r>
            <w:r w:rsidRPr="00420BF7">
              <w:rPr>
                <w:color w:val="000000"/>
                <w:sz w:val="24"/>
                <w:szCs w:val="24"/>
                <w:lang w:val="en-US"/>
              </w:rPr>
              <w:br/>
              <w:t xml:space="preserve">We use both of / neither of / either of + the/these/my/Tom's ... etc. So we say 'both of the restaurants', 'both of those restaurants' etc. </w:t>
            </w:r>
            <w:r w:rsidRPr="00420BF7">
              <w:rPr>
                <w:i/>
                <w:iCs/>
                <w:color w:val="000000"/>
                <w:sz w:val="24"/>
                <w:szCs w:val="24"/>
                <w:lang w:val="en-US"/>
              </w:rPr>
              <w:t xml:space="preserve">[but not </w:t>
            </w:r>
            <w:r w:rsidRPr="00420BF7">
              <w:rPr>
                <w:color w:val="000000"/>
                <w:sz w:val="24"/>
                <w:szCs w:val="24"/>
                <w:lang w:val="en-US"/>
              </w:rPr>
              <w:t>both of restaurants):</w:t>
            </w:r>
            <w:r w:rsidRPr="00420BF7">
              <w:rPr>
                <w:color w:val="000000"/>
                <w:sz w:val="24"/>
                <w:szCs w:val="24"/>
                <w:lang w:val="en-US"/>
              </w:rPr>
              <w:br/>
              <w:t>Both of these restaurants are very good.</w:t>
            </w:r>
            <w:r w:rsidRPr="00420BF7">
              <w:rPr>
                <w:color w:val="000000"/>
                <w:sz w:val="24"/>
                <w:szCs w:val="24"/>
                <w:lang w:val="en-US"/>
              </w:rPr>
              <w:br/>
              <w:t xml:space="preserve">Neither of the restaurants we went to was </w:t>
            </w:r>
            <w:r w:rsidRPr="00420BF7">
              <w:rPr>
                <w:i/>
                <w:iCs/>
                <w:color w:val="000000"/>
                <w:sz w:val="24"/>
                <w:szCs w:val="24"/>
                <w:lang w:val="en-US"/>
              </w:rPr>
              <w:t xml:space="preserve">(or </w:t>
            </w:r>
            <w:r w:rsidRPr="00420BF7">
              <w:rPr>
                <w:color w:val="000000"/>
                <w:sz w:val="24"/>
                <w:szCs w:val="24"/>
                <w:lang w:val="en-US"/>
              </w:rPr>
              <w:t>were) expensive.</w:t>
            </w:r>
            <w:r w:rsidRPr="00420BF7">
              <w:rPr>
                <w:color w:val="000000"/>
                <w:sz w:val="24"/>
                <w:szCs w:val="24"/>
                <w:lang w:val="en-US"/>
              </w:rPr>
              <w:br/>
            </w:r>
            <w:r w:rsidRPr="00420BF7">
              <w:rPr>
                <w:color w:val="000000"/>
                <w:sz w:val="24"/>
                <w:szCs w:val="24"/>
                <w:lang w:val="en-US"/>
              </w:rPr>
              <w:lastRenderedPageBreak/>
              <w:t>I haven't been to either of those restaurants. (= I haven’t been to one or the other)</w:t>
            </w:r>
            <w:r w:rsidRPr="00420BF7">
              <w:rPr>
                <w:color w:val="000000"/>
                <w:sz w:val="24"/>
                <w:szCs w:val="24"/>
                <w:lang w:val="en-US"/>
              </w:rPr>
              <w:br/>
              <w:t>You don't need of after both. So you can say:</w:t>
            </w:r>
            <w:r w:rsidRPr="00420BF7">
              <w:rPr>
                <w:color w:val="000000"/>
                <w:sz w:val="24"/>
                <w:szCs w:val="24"/>
                <w:lang w:val="en-US"/>
              </w:rPr>
              <w:br/>
              <w:t xml:space="preserve">Both my parents are from Egypt, </w:t>
            </w:r>
            <w:r w:rsidRPr="00420BF7">
              <w:rPr>
                <w:i/>
                <w:iCs/>
                <w:color w:val="000000"/>
                <w:sz w:val="24"/>
                <w:szCs w:val="24"/>
                <w:lang w:val="en-US"/>
              </w:rPr>
              <w:t xml:space="preserve">or </w:t>
            </w:r>
            <w:r w:rsidRPr="00420BF7">
              <w:rPr>
                <w:color w:val="000000"/>
                <w:sz w:val="24"/>
                <w:szCs w:val="24"/>
                <w:lang w:val="en-US"/>
              </w:rPr>
              <w:t>Both of my parents ...</w:t>
            </w:r>
            <w:r w:rsidRPr="00420BF7">
              <w:rPr>
                <w:color w:val="000000"/>
                <w:sz w:val="24"/>
                <w:szCs w:val="24"/>
                <w:lang w:val="en-US"/>
              </w:rPr>
              <w:br/>
              <w:t>You can use both of / neither of / either of + us/you/them:</w:t>
            </w:r>
            <w:r w:rsidRPr="00420BF7">
              <w:rPr>
                <w:color w:val="000000"/>
                <w:sz w:val="24"/>
                <w:szCs w:val="24"/>
                <w:lang w:val="en-US"/>
              </w:rPr>
              <w:br/>
            </w:r>
            <w:r w:rsidRPr="00420BF7">
              <w:rPr>
                <w:i/>
                <w:iCs/>
                <w:color w:val="000000"/>
                <w:sz w:val="24"/>
                <w:szCs w:val="24"/>
                <w:lang w:val="en-US"/>
              </w:rPr>
              <w:t xml:space="preserve">(talking to two people) </w:t>
            </w:r>
            <w:r w:rsidRPr="00420BF7">
              <w:rPr>
                <w:color w:val="000000"/>
                <w:sz w:val="24"/>
                <w:szCs w:val="24"/>
                <w:lang w:val="en-US"/>
              </w:rPr>
              <w:t>Can either of you speak Russian?</w:t>
            </w:r>
            <w:r w:rsidRPr="00420BF7">
              <w:rPr>
                <w:color w:val="000000"/>
                <w:sz w:val="24"/>
                <w:szCs w:val="24"/>
                <w:lang w:val="en-US"/>
              </w:rPr>
              <w:br/>
              <w:t>I asked two people the way to the station, but neither of them could help me.</w:t>
            </w:r>
            <w:r w:rsidRPr="00420BF7">
              <w:rPr>
                <w:color w:val="000000"/>
                <w:sz w:val="24"/>
                <w:szCs w:val="24"/>
                <w:lang w:val="en-US"/>
              </w:rPr>
              <w:br/>
              <w:t>You must say ‘both of' before us/you/them:</w:t>
            </w:r>
            <w:r w:rsidRPr="00420BF7">
              <w:rPr>
                <w:color w:val="000000"/>
                <w:sz w:val="24"/>
                <w:szCs w:val="24"/>
                <w:lang w:val="en-US"/>
              </w:rPr>
              <w:br/>
              <w:t xml:space="preserve">Both of us were very tired, </w:t>
            </w:r>
            <w:r w:rsidRPr="00420BF7">
              <w:rPr>
                <w:i/>
                <w:iCs/>
                <w:color w:val="000000"/>
                <w:sz w:val="24"/>
                <w:szCs w:val="24"/>
                <w:lang w:val="en-US"/>
              </w:rPr>
              <w:t xml:space="preserve">(not </w:t>
            </w:r>
            <w:r w:rsidRPr="00420BF7">
              <w:rPr>
                <w:color w:val="000000"/>
                <w:sz w:val="24"/>
                <w:szCs w:val="24"/>
                <w:lang w:val="en-US"/>
              </w:rPr>
              <w:t>Both us were ...)</w:t>
            </w:r>
            <w:r w:rsidRPr="00420BF7">
              <w:rPr>
                <w:color w:val="000000"/>
                <w:sz w:val="24"/>
                <w:szCs w:val="24"/>
                <w:lang w:val="en-US"/>
              </w:rPr>
              <w:br/>
              <w:t xml:space="preserve">After neither of ... a </w:t>
            </w:r>
            <w:r w:rsidRPr="00420BF7">
              <w:rPr>
                <w:i/>
                <w:iCs/>
                <w:color w:val="000000"/>
                <w:sz w:val="24"/>
                <w:szCs w:val="24"/>
                <w:lang w:val="en-US"/>
              </w:rPr>
              <w:t xml:space="preserve">singular or </w:t>
            </w:r>
            <w:r w:rsidRPr="00420BF7">
              <w:rPr>
                <w:color w:val="000000"/>
                <w:sz w:val="24"/>
                <w:szCs w:val="24"/>
                <w:lang w:val="en-US"/>
              </w:rPr>
              <w:t xml:space="preserve">a </w:t>
            </w:r>
            <w:r w:rsidRPr="00420BF7">
              <w:rPr>
                <w:i/>
                <w:iCs/>
                <w:color w:val="000000"/>
                <w:sz w:val="24"/>
                <w:szCs w:val="24"/>
                <w:lang w:val="en-US"/>
              </w:rPr>
              <w:t xml:space="preserve">plural </w:t>
            </w:r>
            <w:r w:rsidRPr="00420BF7">
              <w:rPr>
                <w:color w:val="000000"/>
                <w:sz w:val="24"/>
                <w:szCs w:val="24"/>
                <w:lang w:val="en-US"/>
              </w:rPr>
              <w:t>verb is possible:</w:t>
            </w:r>
            <w:r w:rsidRPr="00420BF7">
              <w:rPr>
                <w:color w:val="000000"/>
                <w:sz w:val="24"/>
                <w:szCs w:val="24"/>
                <w:lang w:val="en-US"/>
              </w:rPr>
              <w:br/>
              <w:t xml:space="preserve">Neither of the children wants </w:t>
            </w:r>
            <w:r w:rsidRPr="00420BF7">
              <w:rPr>
                <w:i/>
                <w:iCs/>
                <w:color w:val="000000"/>
                <w:sz w:val="24"/>
                <w:szCs w:val="24"/>
                <w:lang w:val="en-US"/>
              </w:rPr>
              <w:t xml:space="preserve">(or </w:t>
            </w:r>
            <w:r w:rsidRPr="00420BF7">
              <w:rPr>
                <w:color w:val="000000"/>
                <w:sz w:val="24"/>
                <w:szCs w:val="24"/>
                <w:lang w:val="en-US"/>
              </w:rPr>
              <w:t>want) to go to bed.</w:t>
            </w:r>
            <w:r w:rsidRPr="00420BF7">
              <w:rPr>
                <w:color w:val="000000"/>
                <w:sz w:val="24"/>
                <w:szCs w:val="24"/>
                <w:lang w:val="en-US"/>
              </w:rPr>
              <w:br/>
              <w:t>You can say:</w:t>
            </w:r>
            <w:r w:rsidRPr="00420BF7">
              <w:rPr>
                <w:color w:val="000000"/>
                <w:sz w:val="24"/>
                <w:szCs w:val="24"/>
                <w:lang w:val="en-US"/>
              </w:rPr>
              <w:br/>
            </w:r>
            <w:r w:rsidRPr="00420BF7">
              <w:rPr>
                <w:b/>
                <w:color w:val="000000"/>
                <w:sz w:val="24"/>
                <w:szCs w:val="24"/>
                <w:lang w:val="en-US"/>
              </w:rPr>
              <w:t>both ... and ...</w:t>
            </w:r>
            <w:r w:rsidRPr="00420BF7">
              <w:rPr>
                <w:b/>
                <w:color w:val="000000"/>
                <w:sz w:val="24"/>
                <w:szCs w:val="24"/>
                <w:lang w:val="en-US"/>
              </w:rPr>
              <w:br/>
              <w:t>neither... nor</w:t>
            </w:r>
            <w:r w:rsidRPr="00420BF7">
              <w:rPr>
                <w:b/>
                <w:color w:val="000000"/>
                <w:sz w:val="24"/>
                <w:szCs w:val="24"/>
                <w:lang w:val="en-US"/>
              </w:rPr>
              <w:br/>
              <w:t>either ... or ...</w:t>
            </w:r>
            <w:r w:rsidRPr="00420BF7">
              <w:rPr>
                <w:color w:val="000000"/>
                <w:sz w:val="24"/>
                <w:szCs w:val="24"/>
                <w:lang w:val="en-US"/>
              </w:rPr>
              <w:br/>
            </w:r>
            <w:r w:rsidRPr="00420BF7">
              <w:rPr>
                <w:i/>
                <w:color w:val="000000"/>
                <w:sz w:val="24"/>
                <w:szCs w:val="24"/>
                <w:lang w:val="en-US"/>
              </w:rPr>
              <w:t>Both Chris and Paul were Late.</w:t>
            </w:r>
            <w:r w:rsidRPr="00420BF7">
              <w:rPr>
                <w:i/>
                <w:color w:val="000000"/>
                <w:sz w:val="24"/>
                <w:szCs w:val="24"/>
                <w:lang w:val="en-US"/>
              </w:rPr>
              <w:br/>
              <w:t>I was both tired and hungry when I arrived home.</w:t>
            </w:r>
            <w:r w:rsidRPr="00420BF7">
              <w:rPr>
                <w:i/>
                <w:color w:val="000000"/>
                <w:sz w:val="24"/>
                <w:szCs w:val="24"/>
                <w:lang w:val="en-US"/>
              </w:rPr>
              <w:br/>
              <w:t>Neither Chris nor Paul came to the party.</w:t>
            </w:r>
            <w:r w:rsidRPr="00420BF7">
              <w:rPr>
                <w:i/>
                <w:color w:val="000000"/>
                <w:sz w:val="24"/>
                <w:szCs w:val="24"/>
                <w:lang w:val="en-US"/>
              </w:rPr>
              <w:br/>
              <w:t>There was an accident in the street where we live, but we neither saw</w:t>
            </w:r>
            <w:r w:rsidRPr="00420BF7">
              <w:rPr>
                <w:i/>
                <w:color w:val="000000"/>
                <w:sz w:val="24"/>
                <w:szCs w:val="24"/>
                <w:lang w:val="en-US"/>
              </w:rPr>
              <w:br/>
              <w:t>nor heard anything.</w:t>
            </w:r>
            <w:r w:rsidRPr="00420BF7">
              <w:rPr>
                <w:i/>
                <w:color w:val="000000"/>
                <w:sz w:val="24"/>
                <w:szCs w:val="24"/>
                <w:lang w:val="en-US"/>
              </w:rPr>
              <w:br/>
              <w:t>I’m not sure where Maria’s from; She’s either Spanish or Italian.</w:t>
            </w:r>
            <w:r w:rsidRPr="00420BF7">
              <w:rPr>
                <w:i/>
                <w:color w:val="000000"/>
                <w:sz w:val="24"/>
                <w:szCs w:val="24"/>
                <w:lang w:val="en-US"/>
              </w:rPr>
              <w:br/>
              <w:t>Either you apologize, or I'll never speak to you again.</w:t>
            </w:r>
            <w:r w:rsidRPr="00420BF7">
              <w:rPr>
                <w:i/>
                <w:color w:val="000000"/>
                <w:sz w:val="24"/>
                <w:szCs w:val="24"/>
                <w:lang w:val="en-US"/>
              </w:rPr>
              <w:br/>
            </w:r>
            <w:r w:rsidRPr="00420BF7">
              <w:rPr>
                <w:b/>
                <w:color w:val="000000"/>
                <w:sz w:val="24"/>
                <w:szCs w:val="24"/>
                <w:lang w:val="en-US"/>
              </w:rPr>
              <w:t xml:space="preserve"> </w:t>
            </w:r>
            <w:r w:rsidRPr="00420BF7">
              <w:rPr>
                <w:b/>
                <w:color w:val="000000"/>
                <w:sz w:val="28"/>
                <w:szCs w:val="24"/>
                <w:lang w:val="en-US"/>
              </w:rPr>
              <w:t>Study Case</w:t>
            </w:r>
            <w:r w:rsidRPr="00420BF7">
              <w:rPr>
                <w:color w:val="000000"/>
                <w:sz w:val="28"/>
                <w:szCs w:val="24"/>
                <w:lang w:val="en-US"/>
              </w:rPr>
              <w:t xml:space="preserve">  </w:t>
            </w:r>
          </w:p>
          <w:p w:rsidR="00EA57CC" w:rsidRPr="00420BF7" w:rsidRDefault="00EA57CC" w:rsidP="00EA57CC">
            <w:pPr>
              <w:tabs>
                <w:tab w:val="left" w:pos="3570"/>
              </w:tabs>
              <w:rPr>
                <w:color w:val="000000"/>
                <w:sz w:val="24"/>
                <w:szCs w:val="24"/>
                <w:lang w:val="en-US"/>
              </w:rPr>
            </w:pPr>
            <w:r w:rsidRPr="00420BF7">
              <w:rPr>
                <w:b/>
                <w:i/>
                <w:color w:val="000000"/>
                <w:sz w:val="24"/>
                <w:szCs w:val="24"/>
                <w:u w:val="single"/>
                <w:lang w:val="en-US"/>
              </w:rPr>
              <w:t>Activity 1</w:t>
            </w:r>
            <w:r w:rsidRPr="00420BF7">
              <w:rPr>
                <w:color w:val="000000"/>
                <w:sz w:val="24"/>
                <w:szCs w:val="24"/>
                <w:lang w:val="en-US"/>
              </w:rPr>
              <w:t xml:space="preserve"> Compare either/neither/both (two things) and any/none/all (more than two):</w:t>
            </w:r>
            <w:r w:rsidRPr="00420BF7">
              <w:rPr>
                <w:color w:val="000000"/>
                <w:sz w:val="24"/>
                <w:szCs w:val="24"/>
                <w:lang w:val="en-US"/>
              </w:rPr>
              <w:br/>
              <w:t>There are two good hotels here.           There are many good hotels here.</w:t>
            </w:r>
            <w:r w:rsidRPr="00420BF7">
              <w:rPr>
                <w:color w:val="000000"/>
                <w:sz w:val="24"/>
                <w:szCs w:val="24"/>
                <w:lang w:val="en-US"/>
              </w:rPr>
              <w:br/>
              <w:t>You could stay at either of them.         You could stay at any of them.</w:t>
            </w:r>
            <w:r w:rsidRPr="00420BF7">
              <w:rPr>
                <w:color w:val="000000"/>
                <w:sz w:val="24"/>
                <w:szCs w:val="24"/>
                <w:lang w:val="en-US"/>
              </w:rPr>
              <w:br/>
              <w:t>We tried two hotels.                              We tried a lot of hotels.</w:t>
            </w:r>
            <w:r w:rsidRPr="00420BF7">
              <w:rPr>
                <w:color w:val="000000"/>
                <w:sz w:val="24"/>
                <w:szCs w:val="24"/>
                <w:lang w:val="en-US"/>
              </w:rPr>
              <w:br/>
              <w:t>Neither of them had any rooms.              None of them had any rooms.</w:t>
            </w:r>
            <w:r w:rsidRPr="00420BF7">
              <w:rPr>
                <w:color w:val="000000"/>
                <w:sz w:val="24"/>
                <w:szCs w:val="24"/>
                <w:lang w:val="en-US"/>
              </w:rPr>
              <w:br/>
              <w:t>Both of them were full.                          All of them were full.</w:t>
            </w:r>
          </w:p>
          <w:p w:rsidR="00EA57CC" w:rsidRPr="00420BF7" w:rsidRDefault="00EA57CC" w:rsidP="00EA57CC">
            <w:pPr>
              <w:tabs>
                <w:tab w:val="left" w:pos="3570"/>
              </w:tabs>
              <w:rPr>
                <w:color w:val="000000"/>
                <w:sz w:val="24"/>
                <w:szCs w:val="24"/>
                <w:lang w:val="en-US"/>
              </w:rPr>
            </w:pPr>
          </w:p>
          <w:p w:rsidR="00EA57CC" w:rsidRPr="00420BF7" w:rsidRDefault="00EA57CC" w:rsidP="00EA57CC">
            <w:pPr>
              <w:rPr>
                <w:b/>
                <w:i/>
                <w:color w:val="000000"/>
                <w:sz w:val="24"/>
                <w:szCs w:val="24"/>
                <w:u w:val="single"/>
                <w:lang w:val="en-US"/>
              </w:rPr>
            </w:pPr>
          </w:p>
          <w:p w:rsidR="00EA57CC" w:rsidRDefault="00EA57CC" w:rsidP="00EA57CC">
            <w:pPr>
              <w:rPr>
                <w:color w:val="000000"/>
                <w:sz w:val="24"/>
                <w:szCs w:val="24"/>
                <w:lang w:val="en-US"/>
              </w:rPr>
            </w:pPr>
            <w:r w:rsidRPr="005D1F85">
              <w:rPr>
                <w:b/>
                <w:i/>
                <w:color w:val="000000"/>
                <w:sz w:val="24"/>
                <w:szCs w:val="24"/>
                <w:u w:val="single"/>
                <w:lang w:val="en-US"/>
              </w:rPr>
              <w:t xml:space="preserve">Activity 2 </w:t>
            </w:r>
            <w:r w:rsidRPr="005D1F85">
              <w:rPr>
                <w:color w:val="000000"/>
                <w:sz w:val="24"/>
                <w:szCs w:val="24"/>
                <w:lang w:val="en-US"/>
              </w:rPr>
              <w:t xml:space="preserve">Complete the sentences with </w:t>
            </w:r>
            <w:r w:rsidRPr="005D1F85">
              <w:rPr>
                <w:b/>
                <w:bCs/>
                <w:color w:val="000000"/>
                <w:sz w:val="24"/>
                <w:szCs w:val="24"/>
                <w:lang w:val="en-US"/>
              </w:rPr>
              <w:t>both/neither/either.</w:t>
            </w:r>
            <w:r w:rsidRPr="005D1F85">
              <w:rPr>
                <w:b/>
                <w:bCs/>
                <w:color w:val="000000"/>
                <w:sz w:val="24"/>
                <w:szCs w:val="24"/>
                <w:lang w:val="en-US"/>
              </w:rPr>
              <w:br/>
            </w:r>
            <w:r w:rsidRPr="005D1F85">
              <w:rPr>
                <w:color w:val="000000"/>
                <w:sz w:val="24"/>
                <w:szCs w:val="24"/>
                <w:lang w:val="en-US"/>
              </w:rPr>
              <w:t xml:space="preserve">1 'Do you want tea or coffee?' </w:t>
            </w:r>
            <w:r w:rsidRPr="005D1F85">
              <w:rPr>
                <w:i/>
                <w:color w:val="000000"/>
                <w:sz w:val="24"/>
                <w:szCs w:val="24"/>
                <w:lang w:val="en-US"/>
              </w:rPr>
              <w:t xml:space="preserve">Either </w:t>
            </w:r>
            <w:r w:rsidRPr="005D1F85">
              <w:rPr>
                <w:color w:val="000000"/>
                <w:sz w:val="24"/>
                <w:szCs w:val="24"/>
                <w:lang w:val="en-US"/>
              </w:rPr>
              <w:t>. I really don't mind.</w:t>
            </w:r>
            <w:r w:rsidRPr="005D1F85">
              <w:rPr>
                <w:color w:val="000000"/>
                <w:sz w:val="24"/>
                <w:szCs w:val="24"/>
                <w:lang w:val="en-US"/>
              </w:rPr>
              <w:br/>
              <w:t>2 ‘What day is it today - the 18th or the 19th?' 1 .................... It's the 20th.'</w:t>
            </w:r>
            <w:r w:rsidRPr="005D1F85">
              <w:rPr>
                <w:color w:val="000000"/>
                <w:sz w:val="24"/>
                <w:szCs w:val="24"/>
                <w:lang w:val="en-US"/>
              </w:rPr>
              <w:br/>
              <w:t>3 a: Where did you go on your trip - Korea or Japan?</w:t>
            </w:r>
            <w:r w:rsidRPr="005D1F85">
              <w:rPr>
                <w:color w:val="000000"/>
                <w:sz w:val="24"/>
                <w:szCs w:val="24"/>
                <w:lang w:val="en-US"/>
              </w:rPr>
              <w:br/>
              <w:t>b: We went t o .......................... A week in Korea and a week in Japan.</w:t>
            </w:r>
            <w:r w:rsidRPr="005D1F85">
              <w:rPr>
                <w:color w:val="000000"/>
                <w:sz w:val="24"/>
                <w:szCs w:val="24"/>
                <w:lang w:val="en-US"/>
              </w:rPr>
              <w:br/>
              <w:t>4 ‘Shall we sit in the corner or by the window?' I................... I don't mind.'</w:t>
            </w:r>
            <w:r w:rsidRPr="005D1F85">
              <w:rPr>
                <w:color w:val="000000"/>
                <w:sz w:val="24"/>
                <w:szCs w:val="24"/>
                <w:lang w:val="en-US"/>
              </w:rPr>
              <w:br/>
              <w:t>5 ‘Where's Lisa? Is she at work or at home?'… ' She's away on holiday</w:t>
            </w:r>
          </w:p>
          <w:p w:rsidR="00EA57CC" w:rsidRPr="005D1F85" w:rsidRDefault="00EA57CC" w:rsidP="00EA57CC">
            <w:pPr>
              <w:rPr>
                <w:color w:val="000000"/>
                <w:sz w:val="24"/>
                <w:szCs w:val="24"/>
                <w:lang w:val="en-US" w:bidi="ar-SA"/>
              </w:rPr>
            </w:pPr>
            <w:r w:rsidRPr="005D1F85">
              <w:rPr>
                <w:color w:val="000000"/>
                <w:sz w:val="24"/>
                <w:szCs w:val="24"/>
                <w:lang w:val="en-US"/>
              </w:rPr>
              <w:br/>
            </w:r>
            <w:r w:rsidRPr="005D1F85">
              <w:rPr>
                <w:b/>
                <w:i/>
                <w:color w:val="000000"/>
                <w:sz w:val="24"/>
                <w:szCs w:val="24"/>
                <w:u w:val="single"/>
                <w:lang w:val="en-US"/>
              </w:rPr>
              <w:t xml:space="preserve">Activity 3 </w:t>
            </w:r>
            <w:r w:rsidRPr="005D1F85">
              <w:rPr>
                <w:color w:val="000000"/>
                <w:sz w:val="24"/>
                <w:szCs w:val="24"/>
                <w:lang w:val="en-US" w:bidi="ar-SA"/>
              </w:rPr>
              <w:t xml:space="preserve">Complete the sentences with </w:t>
            </w:r>
            <w:r w:rsidRPr="005D1F85">
              <w:rPr>
                <w:b/>
                <w:bCs/>
                <w:color w:val="000000"/>
                <w:sz w:val="24"/>
                <w:szCs w:val="24"/>
                <w:lang w:val="en-US" w:bidi="ar-SA"/>
              </w:rPr>
              <w:t xml:space="preserve">both/neither/either. </w:t>
            </w:r>
            <w:r w:rsidRPr="005D1F85">
              <w:rPr>
                <w:color w:val="000000"/>
                <w:sz w:val="24"/>
                <w:szCs w:val="24"/>
                <w:lang w:val="en-US" w:bidi="ar-SA"/>
              </w:rPr>
              <w:t xml:space="preserve">Use </w:t>
            </w:r>
            <w:r w:rsidRPr="005D1F85">
              <w:rPr>
                <w:b/>
                <w:bCs/>
                <w:color w:val="000000"/>
                <w:sz w:val="24"/>
                <w:szCs w:val="24"/>
                <w:lang w:val="en-US" w:bidi="ar-SA"/>
              </w:rPr>
              <w:t xml:space="preserve">of </w:t>
            </w:r>
            <w:r w:rsidRPr="005D1F85">
              <w:rPr>
                <w:color w:val="000000"/>
                <w:sz w:val="24"/>
                <w:szCs w:val="24"/>
                <w:lang w:val="en-US" w:bidi="ar-SA"/>
              </w:rPr>
              <w:t>where necessary.</w:t>
            </w:r>
            <w:r w:rsidRPr="005D1F85">
              <w:rPr>
                <w:color w:val="000000"/>
                <w:sz w:val="24"/>
                <w:szCs w:val="24"/>
                <w:lang w:val="en-US" w:bidi="ar-SA"/>
              </w:rPr>
              <w:br/>
              <w:t>1.  Both my parents are from London.</w:t>
            </w:r>
            <w:r w:rsidRPr="005D1F85">
              <w:rPr>
                <w:color w:val="000000"/>
                <w:sz w:val="24"/>
                <w:szCs w:val="24"/>
                <w:lang w:val="en-US" w:bidi="ar-SA"/>
              </w:rPr>
              <w:br/>
              <w:t>2.  To get to the town centre, you can go along the footpath by the river or you can go along the</w:t>
            </w:r>
            <w:r w:rsidRPr="005D1F85">
              <w:rPr>
                <w:color w:val="000000"/>
                <w:sz w:val="24"/>
                <w:szCs w:val="24"/>
                <w:lang w:val="en-US" w:bidi="ar-SA"/>
              </w:rPr>
              <w:br/>
              <w:t>road. You can go … way.</w:t>
            </w:r>
            <w:r w:rsidRPr="005D1F85">
              <w:rPr>
                <w:color w:val="000000"/>
                <w:sz w:val="24"/>
                <w:szCs w:val="24"/>
                <w:lang w:val="en-US" w:bidi="ar-SA"/>
              </w:rPr>
              <w:br/>
              <w:t>3.  I tried twice to phone Carl, but …times he was out.</w:t>
            </w:r>
            <w:r w:rsidRPr="005D1F85">
              <w:rPr>
                <w:color w:val="000000"/>
                <w:sz w:val="24"/>
                <w:szCs w:val="24"/>
                <w:lang w:val="en-US" w:bidi="ar-SA"/>
              </w:rPr>
              <w:br/>
              <w:t>4.  …Tom's parents is English. His father is Polish and his mother is Italian.</w:t>
            </w:r>
            <w:r w:rsidRPr="005D1F85">
              <w:rPr>
                <w:color w:val="000000"/>
                <w:sz w:val="24"/>
                <w:szCs w:val="24"/>
                <w:lang w:val="en-US" w:bidi="ar-SA"/>
              </w:rPr>
              <w:br/>
              <w:t xml:space="preserve">5.  I saw an accident this morning. One car drove into the back of another. </w:t>
            </w:r>
          </w:p>
          <w:p w:rsidR="00EA57CC" w:rsidRPr="005D1F85" w:rsidRDefault="00EA57CC" w:rsidP="00EA57CC">
            <w:pPr>
              <w:rPr>
                <w:color w:val="000000"/>
                <w:sz w:val="24"/>
                <w:szCs w:val="24"/>
                <w:lang w:val="en-US" w:bidi="ar-SA"/>
              </w:rPr>
            </w:pPr>
            <w:r w:rsidRPr="005D1F85">
              <w:rPr>
                <w:color w:val="000000"/>
                <w:sz w:val="24"/>
                <w:szCs w:val="24"/>
                <w:lang w:val="en-US" w:bidi="ar-SA"/>
              </w:rPr>
              <w:t xml:space="preserve">Fortunately … driver was injured, but ... cars were badly damaged. </w:t>
            </w:r>
          </w:p>
          <w:p w:rsidR="00EA57CC" w:rsidRPr="005D1F85" w:rsidRDefault="00EA57CC" w:rsidP="00EA57CC">
            <w:pPr>
              <w:rPr>
                <w:color w:val="000000"/>
                <w:sz w:val="24"/>
                <w:szCs w:val="24"/>
                <w:lang w:val="en-US" w:bidi="ar-SA"/>
              </w:rPr>
            </w:pPr>
            <w:r w:rsidRPr="005D1F85">
              <w:rPr>
                <w:color w:val="000000"/>
                <w:sz w:val="24"/>
                <w:szCs w:val="24"/>
                <w:lang w:val="en-US" w:bidi="ar-SA"/>
              </w:rPr>
              <w:t xml:space="preserve">6.  I've got two sisters and a brother. </w:t>
            </w:r>
          </w:p>
          <w:p w:rsidR="00EA57CC" w:rsidRDefault="00EA57CC" w:rsidP="00EA57CC">
            <w:pPr>
              <w:rPr>
                <w:color w:val="000000"/>
                <w:sz w:val="24"/>
                <w:szCs w:val="24"/>
                <w:lang w:val="en-US" w:bidi="ar-SA"/>
              </w:rPr>
            </w:pPr>
            <w:r w:rsidRPr="005D1F85">
              <w:rPr>
                <w:color w:val="000000"/>
                <w:sz w:val="24"/>
                <w:szCs w:val="24"/>
                <w:lang w:val="en-US" w:bidi="ar-SA"/>
              </w:rPr>
              <w:t xml:space="preserve">My brother is working, but  … my sisters are … still at school. </w:t>
            </w:r>
          </w:p>
          <w:p w:rsidR="00EA57CC" w:rsidRPr="005D1F85" w:rsidRDefault="00EA57CC" w:rsidP="00EA57CC">
            <w:pPr>
              <w:rPr>
                <w:color w:val="000000"/>
                <w:sz w:val="24"/>
                <w:szCs w:val="24"/>
                <w:lang w:val="en-US" w:bidi="ar-SA"/>
              </w:rPr>
            </w:pPr>
          </w:p>
          <w:p w:rsidR="00EA57CC" w:rsidRPr="00EA6710" w:rsidRDefault="00EA57CC" w:rsidP="00EA57CC">
            <w:pPr>
              <w:rPr>
                <w:sz w:val="24"/>
                <w:szCs w:val="24"/>
                <w:lang w:val="en-US" w:bidi="ar-SA"/>
              </w:rPr>
            </w:pPr>
            <w:r w:rsidRPr="00EA6710">
              <w:rPr>
                <w:b/>
                <w:i/>
                <w:color w:val="000000"/>
                <w:sz w:val="24"/>
                <w:szCs w:val="24"/>
                <w:u w:val="single"/>
                <w:lang w:val="en-US"/>
              </w:rPr>
              <w:t>Activity 4</w:t>
            </w:r>
            <w:r>
              <w:rPr>
                <w:b/>
                <w:i/>
                <w:color w:val="000000"/>
                <w:sz w:val="24"/>
                <w:szCs w:val="24"/>
                <w:u w:val="single"/>
                <w:lang w:val="en-US"/>
              </w:rPr>
              <w:t xml:space="preserve">  </w:t>
            </w:r>
            <w:r w:rsidRPr="00EA6710">
              <w:rPr>
                <w:color w:val="000000"/>
                <w:sz w:val="24"/>
                <w:szCs w:val="24"/>
                <w:lang w:val="en-US" w:bidi="ar-SA"/>
              </w:rPr>
              <w:t xml:space="preserve">Complete the sentences with </w:t>
            </w:r>
            <w:r w:rsidRPr="00EA6710">
              <w:rPr>
                <w:b/>
                <w:bCs/>
                <w:color w:val="000000"/>
                <w:sz w:val="24"/>
                <w:szCs w:val="24"/>
                <w:lang w:val="en-US" w:bidi="ar-SA"/>
              </w:rPr>
              <w:t>both/neither/either + of us / of them.</w:t>
            </w:r>
          </w:p>
          <w:p w:rsidR="00EA57CC" w:rsidRDefault="00EA57CC" w:rsidP="00EA57CC">
            <w:pPr>
              <w:rPr>
                <w:color w:val="000000"/>
                <w:sz w:val="24"/>
                <w:szCs w:val="24"/>
                <w:lang w:val="en-US"/>
              </w:rPr>
            </w:pPr>
            <w:r w:rsidRPr="00420BF7">
              <w:rPr>
                <w:color w:val="000000"/>
                <w:sz w:val="24"/>
                <w:szCs w:val="24"/>
                <w:lang w:val="en-US"/>
              </w:rPr>
              <w:t>1.I asked two people the way to the station, but neither of them, could help me.</w:t>
            </w:r>
            <w:r w:rsidRPr="00420BF7">
              <w:rPr>
                <w:color w:val="000000"/>
                <w:sz w:val="24"/>
                <w:szCs w:val="24"/>
                <w:lang w:val="en-US"/>
              </w:rPr>
              <w:br/>
              <w:t>2.  I was invited to two parties last week, but i couldn't go to .............</w:t>
            </w:r>
            <w:r w:rsidRPr="00420BF7">
              <w:rPr>
                <w:color w:val="000000"/>
                <w:sz w:val="24"/>
                <w:szCs w:val="24"/>
                <w:lang w:val="en-US"/>
              </w:rPr>
              <w:br/>
            </w:r>
            <w:r w:rsidRPr="00420BF7">
              <w:rPr>
                <w:color w:val="000000"/>
                <w:sz w:val="24"/>
                <w:szCs w:val="24"/>
                <w:lang w:val="en-US"/>
              </w:rPr>
              <w:lastRenderedPageBreak/>
              <w:t>3.  There were two windows in the room. It was very warm, so I opened …</w:t>
            </w:r>
            <w:r w:rsidRPr="00420BF7">
              <w:rPr>
                <w:color w:val="000000"/>
                <w:sz w:val="24"/>
                <w:szCs w:val="24"/>
                <w:lang w:val="en-US"/>
              </w:rPr>
              <w:br/>
              <w:t>4.  Sarah and I play tennis together regularly, but we're not very good, … can play very well.</w:t>
            </w:r>
            <w:r w:rsidRPr="00420BF7">
              <w:rPr>
                <w:color w:val="000000"/>
                <w:sz w:val="24"/>
                <w:szCs w:val="24"/>
                <w:lang w:val="en-US"/>
              </w:rPr>
              <w:br/>
              <w:t>5. I tried two bookshops for the book I wanted, but … had it.</w:t>
            </w:r>
          </w:p>
          <w:p w:rsidR="00EA57CC" w:rsidRPr="00420BF7" w:rsidRDefault="00EA57CC" w:rsidP="00EA57CC">
            <w:pPr>
              <w:rPr>
                <w:color w:val="000000"/>
                <w:sz w:val="24"/>
                <w:szCs w:val="24"/>
                <w:lang w:val="en-US"/>
              </w:rPr>
            </w:pPr>
          </w:p>
          <w:p w:rsidR="00EA57CC" w:rsidRPr="00420BF7" w:rsidRDefault="00EA57CC" w:rsidP="00EA57CC">
            <w:pPr>
              <w:rPr>
                <w:color w:val="000000"/>
                <w:sz w:val="24"/>
                <w:szCs w:val="24"/>
                <w:lang w:val="en-US"/>
              </w:rPr>
            </w:pPr>
            <w:r w:rsidRPr="00420BF7">
              <w:rPr>
                <w:b/>
                <w:i/>
                <w:color w:val="000000"/>
                <w:sz w:val="24"/>
                <w:szCs w:val="24"/>
                <w:u w:val="single"/>
                <w:lang w:val="en-US"/>
              </w:rPr>
              <w:t xml:space="preserve">Activity 5 </w:t>
            </w:r>
            <w:r w:rsidRPr="00420BF7">
              <w:rPr>
                <w:color w:val="000000"/>
                <w:sz w:val="24"/>
                <w:szCs w:val="24"/>
                <w:lang w:val="en-US"/>
              </w:rPr>
              <w:t xml:space="preserve">Write sentences with </w:t>
            </w:r>
            <w:r w:rsidRPr="00420BF7">
              <w:rPr>
                <w:b/>
                <w:bCs/>
                <w:color w:val="000000"/>
                <w:sz w:val="24"/>
                <w:szCs w:val="24"/>
                <w:lang w:val="en-US"/>
              </w:rPr>
              <w:t>both ... and ... / neither ... nor ... / either ... or ... .</w:t>
            </w:r>
            <w:r w:rsidRPr="00420BF7">
              <w:rPr>
                <w:b/>
                <w:bCs/>
                <w:color w:val="000000"/>
                <w:sz w:val="24"/>
                <w:szCs w:val="24"/>
                <w:lang w:val="en-US"/>
              </w:rPr>
              <w:br/>
            </w:r>
            <w:r w:rsidRPr="00420BF7">
              <w:rPr>
                <w:color w:val="000000"/>
                <w:sz w:val="24"/>
                <w:szCs w:val="24"/>
                <w:lang w:val="en-US"/>
              </w:rPr>
              <w:t xml:space="preserve">1.  Chris was late. So was Pat. Both Chris and Pat were late. </w:t>
            </w:r>
            <w:r w:rsidRPr="00420BF7">
              <w:rPr>
                <w:color w:val="000000"/>
                <w:sz w:val="24"/>
                <w:szCs w:val="24"/>
                <w:lang w:val="en-US"/>
              </w:rPr>
              <w:br/>
              <w:t>2.  He didn't say hello, and he didn’t smile. He neither said hello nor smiled.</w:t>
            </w:r>
            <w:r w:rsidRPr="00420BF7">
              <w:rPr>
                <w:color w:val="000000"/>
                <w:sz w:val="24"/>
                <w:szCs w:val="24"/>
                <w:lang w:val="en-US"/>
              </w:rPr>
              <w:br/>
              <w:t>3.  Joe is on holiday and so is Sam.</w:t>
            </w:r>
            <w:r w:rsidRPr="00420BF7">
              <w:rPr>
                <w:color w:val="000000"/>
                <w:sz w:val="24"/>
                <w:szCs w:val="24"/>
                <w:lang w:val="en-US"/>
              </w:rPr>
              <w:br/>
              <w:t>4.  Joe doesn't have a car. Sam doesn't have one either,</w:t>
            </w:r>
            <w:r w:rsidRPr="00420BF7">
              <w:rPr>
                <w:color w:val="000000"/>
                <w:sz w:val="24"/>
                <w:szCs w:val="24"/>
                <w:lang w:val="en-US"/>
              </w:rPr>
              <w:br/>
              <w:t>5.  Brian doesn’t watch TV and he doesn't read newspapers.</w:t>
            </w:r>
            <w:r w:rsidRPr="00420BF7">
              <w:rPr>
                <w:color w:val="000000"/>
                <w:sz w:val="24"/>
                <w:szCs w:val="24"/>
                <w:lang w:val="en-US"/>
              </w:rPr>
              <w:br/>
              <w:t xml:space="preserve">6.  It was a boring movie. It was long too. The movie....... </w:t>
            </w:r>
            <w:r w:rsidRPr="00420BF7">
              <w:rPr>
                <w:color w:val="000000"/>
                <w:sz w:val="24"/>
                <w:szCs w:val="24"/>
                <w:lang w:val="en-US"/>
              </w:rPr>
              <w:br/>
              <w:t xml:space="preserve">7.  Is that man's name Richard? Or is it Robert? It's one of the two. That man's name ......... </w:t>
            </w:r>
            <w:r w:rsidRPr="00420BF7">
              <w:rPr>
                <w:color w:val="000000"/>
                <w:sz w:val="24"/>
                <w:szCs w:val="24"/>
                <w:lang w:val="en-US"/>
              </w:rPr>
              <w:br/>
              <w:t>8.  I haven't got time to go on holiday. And I don't have the money. I have …</w:t>
            </w:r>
          </w:p>
          <w:p w:rsidR="00EA57CC" w:rsidRDefault="00EA57CC" w:rsidP="00EA57CC">
            <w:pPr>
              <w:rPr>
                <w:color w:val="000000"/>
                <w:sz w:val="24"/>
                <w:szCs w:val="24"/>
                <w:lang w:val="en-US"/>
              </w:rPr>
            </w:pPr>
            <w:r w:rsidRPr="00420BF7">
              <w:rPr>
                <w:color w:val="000000"/>
                <w:sz w:val="24"/>
                <w:szCs w:val="24"/>
                <w:lang w:val="en-US"/>
              </w:rPr>
              <w:t>9.  We can leave today or we can leave tomorrow - whichever you prefer. We …</w:t>
            </w:r>
          </w:p>
          <w:p w:rsidR="00EA57CC" w:rsidRPr="00420BF7" w:rsidRDefault="00EA57CC" w:rsidP="00EA57CC">
            <w:pPr>
              <w:rPr>
                <w:sz w:val="24"/>
                <w:szCs w:val="24"/>
                <w:lang w:val="en-US"/>
              </w:rPr>
            </w:pPr>
          </w:p>
          <w:p w:rsidR="00EA57CC" w:rsidRDefault="00EA57CC" w:rsidP="00EA57CC">
            <w:pPr>
              <w:widowControl/>
              <w:autoSpaceDE/>
              <w:autoSpaceDN/>
              <w:rPr>
                <w:color w:val="000000"/>
                <w:sz w:val="24"/>
                <w:szCs w:val="24"/>
                <w:lang w:val="en-US" w:bidi="ar-SA"/>
              </w:rPr>
            </w:pPr>
            <w:r w:rsidRPr="005D1F85">
              <w:rPr>
                <w:b/>
                <w:i/>
                <w:color w:val="000000"/>
                <w:sz w:val="24"/>
                <w:szCs w:val="24"/>
                <w:u w:val="single"/>
                <w:lang w:val="en-US"/>
              </w:rPr>
              <w:t xml:space="preserve">Activity 6 </w:t>
            </w:r>
            <w:r>
              <w:rPr>
                <w:b/>
                <w:i/>
                <w:color w:val="000000"/>
                <w:sz w:val="24"/>
                <w:szCs w:val="24"/>
                <w:u w:val="single"/>
                <w:lang w:val="en-US"/>
              </w:rPr>
              <w:t xml:space="preserve"> </w:t>
            </w:r>
            <w:r w:rsidRPr="005D1F85">
              <w:rPr>
                <w:color w:val="000000"/>
                <w:sz w:val="24"/>
                <w:szCs w:val="24"/>
                <w:lang w:val="en-US" w:bidi="ar-SA"/>
              </w:rPr>
              <w:t>Complete the sentences with neither/either/none/any.</w:t>
            </w:r>
            <w:r w:rsidRPr="005D1F85">
              <w:rPr>
                <w:sz w:val="24"/>
                <w:szCs w:val="24"/>
                <w:lang w:val="en-US" w:bidi="ar-SA"/>
              </w:rPr>
              <w:br/>
            </w:r>
            <w:r w:rsidRPr="005D1F85">
              <w:rPr>
                <w:color w:val="000000"/>
                <w:sz w:val="24"/>
                <w:szCs w:val="24"/>
                <w:lang w:val="en-US" w:bidi="ar-SA"/>
              </w:rPr>
              <w:t>1.  We tried a lot of hotels, but none of them had any rooms.</w:t>
            </w:r>
            <w:r w:rsidRPr="005D1F85">
              <w:rPr>
                <w:color w:val="000000"/>
                <w:sz w:val="24"/>
                <w:szCs w:val="24"/>
                <w:lang w:val="en-US" w:bidi="ar-SA"/>
              </w:rPr>
              <w:br/>
              <w:t>2.  I took two books with me on holiday, but I didn't  read  …of them.</w:t>
            </w:r>
            <w:r w:rsidRPr="005D1F85">
              <w:rPr>
                <w:color w:val="000000"/>
                <w:sz w:val="24"/>
                <w:szCs w:val="24"/>
                <w:lang w:val="en-US" w:bidi="ar-SA"/>
              </w:rPr>
              <w:br/>
              <w:t xml:space="preserve">3.  I took five books with me on holiday, but I didn't read … of them. </w:t>
            </w:r>
            <w:r w:rsidRPr="005D1F85">
              <w:rPr>
                <w:color w:val="000000"/>
                <w:sz w:val="24"/>
                <w:szCs w:val="24"/>
                <w:lang w:val="en-US" w:bidi="ar-SA"/>
              </w:rPr>
              <w:br/>
              <w:t>4.  There are a few shops at the end of the street, but … of them sells newspapers.</w:t>
            </w:r>
            <w:r w:rsidRPr="005D1F85">
              <w:rPr>
                <w:color w:val="000000"/>
                <w:sz w:val="24"/>
                <w:szCs w:val="24"/>
                <w:lang w:val="en-US" w:bidi="ar-SA"/>
              </w:rPr>
              <w:br/>
              <w:t>5 . You can phone me at ...... time during the evening. I'm always at home.</w:t>
            </w:r>
            <w:r w:rsidRPr="005D1F85">
              <w:rPr>
                <w:color w:val="000000"/>
                <w:sz w:val="24"/>
                <w:szCs w:val="24"/>
                <w:lang w:val="en-US" w:bidi="ar-SA"/>
              </w:rPr>
              <w:br/>
              <w:t>6.  I can meet you next Monday or Friday. Would  … of those days suit you?</w:t>
            </w:r>
            <w:r w:rsidRPr="005D1F85">
              <w:rPr>
                <w:color w:val="000000"/>
                <w:sz w:val="24"/>
                <w:szCs w:val="24"/>
                <w:lang w:val="en-US" w:bidi="ar-SA"/>
              </w:rPr>
              <w:br/>
              <w:t>7.  John and I couldn't get into the house because  … of us had a key</w:t>
            </w:r>
          </w:p>
          <w:p w:rsidR="00EA57CC" w:rsidRDefault="00EA57CC" w:rsidP="00EA57CC">
            <w:pPr>
              <w:widowControl/>
              <w:autoSpaceDE/>
              <w:autoSpaceDN/>
              <w:rPr>
                <w:color w:val="000000"/>
                <w:sz w:val="24"/>
                <w:szCs w:val="24"/>
                <w:lang w:val="en-US" w:bidi="ar-SA"/>
              </w:rPr>
            </w:pPr>
          </w:p>
          <w:p w:rsidR="00EA57CC" w:rsidRPr="003008B8" w:rsidRDefault="00EA57CC" w:rsidP="00EA57CC">
            <w:pPr>
              <w:rPr>
                <w:i/>
                <w:sz w:val="24"/>
                <w:szCs w:val="24"/>
                <w:lang w:val="en-GB"/>
              </w:rPr>
            </w:pPr>
            <w:r w:rsidRPr="003008B8">
              <w:rPr>
                <w:i/>
                <w:sz w:val="24"/>
                <w:szCs w:val="24"/>
                <w:lang w:val="en-US"/>
              </w:rPr>
              <w:t>Advanced Grammar in Use Martin Hewing</w:t>
            </w:r>
            <w:r w:rsidRPr="003008B8">
              <w:rPr>
                <w:rStyle w:val="fontstyle01"/>
                <w:i/>
                <w:sz w:val="24"/>
                <w:szCs w:val="24"/>
                <w:lang w:val="en-US"/>
              </w:rPr>
              <w:t xml:space="preserve"> </w:t>
            </w:r>
            <w:hyperlink r:id="rId225" w:history="1">
              <w:r w:rsidRPr="003008B8">
                <w:rPr>
                  <w:rStyle w:val="a6"/>
                  <w:i/>
                  <w:sz w:val="24"/>
                  <w:szCs w:val="24"/>
                  <w:lang w:val="en-US"/>
                </w:rPr>
                <w:t>http://www.cambridge.org</w:t>
              </w:r>
            </w:hyperlink>
            <w:r w:rsidRPr="003008B8">
              <w:rPr>
                <w:i/>
                <w:sz w:val="24"/>
                <w:szCs w:val="24"/>
                <w:lang w:val="en-US"/>
              </w:rPr>
              <w:t xml:space="preserve"> © Cambridge University Press 1999</w:t>
            </w:r>
            <w:r>
              <w:rPr>
                <w:i/>
                <w:sz w:val="24"/>
                <w:szCs w:val="24"/>
                <w:lang w:val="en-US"/>
              </w:rPr>
              <w:t xml:space="preserve">. </w:t>
            </w:r>
            <w:r w:rsidRPr="003008B8">
              <w:rPr>
                <w:i/>
                <w:sz w:val="24"/>
                <w:szCs w:val="24"/>
                <w:lang w:val="en-GB"/>
              </w:rPr>
              <w:t>McCarthy, M. and O’Dell, F. (2004) English Phrasal Verbs in Use. Cambridge: CUP</w:t>
            </w:r>
          </w:p>
          <w:p w:rsidR="00EA57CC" w:rsidRPr="003008B8" w:rsidRDefault="00EA57CC" w:rsidP="00EA57CC">
            <w:pPr>
              <w:spacing w:after="120"/>
              <w:jc w:val="both"/>
              <w:rPr>
                <w:i/>
                <w:sz w:val="24"/>
                <w:szCs w:val="24"/>
                <w:lang w:val="en-GB"/>
              </w:rPr>
            </w:pPr>
            <w:r w:rsidRPr="003008B8">
              <w:rPr>
                <w:i/>
                <w:sz w:val="24"/>
                <w:szCs w:val="24"/>
                <w:lang w:val="en-GB"/>
              </w:rPr>
              <w:t>Redman, S. (1997) English Vocabulary in Use – Pre-intermediate. Cambridge: CUP</w:t>
            </w:r>
          </w:p>
          <w:p w:rsidR="00EA57CC" w:rsidRPr="003008B8" w:rsidRDefault="00EA57CC" w:rsidP="00EA57CC">
            <w:pPr>
              <w:spacing w:after="120"/>
              <w:jc w:val="both"/>
              <w:rPr>
                <w:i/>
                <w:sz w:val="24"/>
                <w:szCs w:val="24"/>
                <w:lang w:val="en-GB"/>
              </w:rPr>
            </w:pPr>
            <w:r w:rsidRPr="003008B8">
              <w:rPr>
                <w:i/>
                <w:sz w:val="24"/>
                <w:szCs w:val="24"/>
                <w:lang w:val="en-GB"/>
              </w:rPr>
              <w:t>Thomas, B.J. (1986) Intermediate Vocabulary. Harlow: Longman</w:t>
            </w:r>
          </w:p>
          <w:p w:rsidR="00EA57CC" w:rsidRPr="00750588" w:rsidRDefault="00EA57CC" w:rsidP="00EA57CC">
            <w:pPr>
              <w:widowControl/>
              <w:autoSpaceDE/>
              <w:autoSpaceDN/>
              <w:rPr>
                <w:sz w:val="24"/>
                <w:szCs w:val="24"/>
                <w:lang w:val="en-GB" w:bidi="ar-SA"/>
              </w:rPr>
            </w:pPr>
          </w:p>
          <w:p w:rsidR="00EA57CC" w:rsidRPr="00750588" w:rsidRDefault="00EA57CC" w:rsidP="00EA57CC">
            <w:pPr>
              <w:spacing w:line="330" w:lineRule="atLeast"/>
              <w:rPr>
                <w:b/>
                <w:bCs/>
                <w:sz w:val="28"/>
                <w:szCs w:val="24"/>
                <w:lang w:val="en-US"/>
              </w:rPr>
            </w:pPr>
            <w:r>
              <w:rPr>
                <w:b/>
                <w:bCs/>
                <w:sz w:val="28"/>
                <w:szCs w:val="24"/>
                <w:lang w:val="en-US"/>
              </w:rPr>
              <w:t xml:space="preserve">                              </w:t>
            </w:r>
            <w:r w:rsidRPr="00750588">
              <w:rPr>
                <w:b/>
                <w:bCs/>
                <w:sz w:val="28"/>
                <w:szCs w:val="24"/>
                <w:lang w:val="en-US"/>
              </w:rPr>
              <w:t xml:space="preserve">Lesson </w:t>
            </w:r>
            <w:r w:rsidRPr="00750588">
              <w:rPr>
                <w:rFonts w:eastAsia="Calibri"/>
                <w:b/>
                <w:bCs/>
                <w:sz w:val="28"/>
                <w:szCs w:val="24"/>
                <w:lang w:val="en-US" w:eastAsia="en-US"/>
              </w:rPr>
              <w:t>№</w:t>
            </w:r>
            <w:r w:rsidRPr="00750588">
              <w:rPr>
                <w:b/>
                <w:bCs/>
                <w:sz w:val="28"/>
                <w:szCs w:val="24"/>
                <w:lang w:val="en-US"/>
              </w:rPr>
              <w:t>2 Theme :  Laughing and Crying</w:t>
            </w:r>
          </w:p>
          <w:p w:rsidR="00EA57CC" w:rsidRDefault="00EA57CC" w:rsidP="00EA57CC">
            <w:pPr>
              <w:jc w:val="both"/>
              <w:rPr>
                <w:b/>
                <w:sz w:val="24"/>
                <w:szCs w:val="24"/>
                <w:lang w:val="en-GB"/>
              </w:rPr>
            </w:pPr>
            <w:r>
              <w:rPr>
                <w:b/>
                <w:sz w:val="24"/>
                <w:szCs w:val="24"/>
                <w:lang w:val="en-GB"/>
              </w:rPr>
              <w:t>Aims</w:t>
            </w:r>
          </w:p>
          <w:p w:rsidR="00EA57CC" w:rsidRPr="00420BF7" w:rsidRDefault="00EA57CC" w:rsidP="002738E8">
            <w:pPr>
              <w:widowControl/>
              <w:numPr>
                <w:ilvl w:val="0"/>
                <w:numId w:val="213"/>
              </w:numPr>
              <w:autoSpaceDE/>
              <w:spacing w:line="276" w:lineRule="auto"/>
              <w:jc w:val="both"/>
              <w:rPr>
                <w:sz w:val="24"/>
                <w:szCs w:val="24"/>
                <w:lang w:val="en-GB"/>
              </w:rPr>
            </w:pPr>
            <w:r w:rsidRPr="00420BF7">
              <w:rPr>
                <w:sz w:val="24"/>
                <w:szCs w:val="24"/>
                <w:lang w:val="en-GB"/>
              </w:rPr>
              <w:t>to develop students’ awareness of the relationship between form and meaning</w:t>
            </w:r>
            <w:r w:rsidRPr="00420BF7">
              <w:rPr>
                <w:sz w:val="24"/>
                <w:szCs w:val="24"/>
                <w:lang w:val="en-US"/>
              </w:rPr>
              <w:t xml:space="preserve"> of </w:t>
            </w:r>
            <w:r w:rsidRPr="00420BF7">
              <w:rPr>
                <w:bCs/>
                <w:sz w:val="24"/>
                <w:szCs w:val="24"/>
                <w:lang w:val="en-US"/>
              </w:rPr>
              <w:t xml:space="preserve">Laughing and Crying </w:t>
            </w:r>
            <w:r w:rsidRPr="00420BF7">
              <w:rPr>
                <w:sz w:val="24"/>
                <w:szCs w:val="24"/>
                <w:lang w:val="en-GB"/>
              </w:rPr>
              <w:t>in context</w:t>
            </w:r>
          </w:p>
          <w:p w:rsidR="00EA57CC" w:rsidRDefault="00EA57CC" w:rsidP="002738E8">
            <w:pPr>
              <w:widowControl/>
              <w:numPr>
                <w:ilvl w:val="0"/>
                <w:numId w:val="213"/>
              </w:numPr>
              <w:autoSpaceDE/>
              <w:spacing w:line="276" w:lineRule="auto"/>
              <w:jc w:val="both"/>
              <w:rPr>
                <w:sz w:val="24"/>
                <w:szCs w:val="24"/>
                <w:lang w:val="en-GB"/>
              </w:rPr>
            </w:pPr>
            <w:r>
              <w:rPr>
                <w:sz w:val="24"/>
                <w:szCs w:val="24"/>
                <w:lang w:val="en-GB"/>
              </w:rPr>
              <w:t>to enable students to use</w:t>
            </w:r>
            <w:r w:rsidRPr="00750588">
              <w:rPr>
                <w:sz w:val="28"/>
                <w:szCs w:val="24"/>
                <w:lang w:val="en-GB"/>
              </w:rPr>
              <w:t xml:space="preserve"> </w:t>
            </w:r>
            <w:r w:rsidRPr="00420BF7">
              <w:rPr>
                <w:sz w:val="24"/>
                <w:szCs w:val="24"/>
                <w:lang w:val="en-US"/>
              </w:rPr>
              <w:t xml:space="preserve">of </w:t>
            </w:r>
            <w:r w:rsidRPr="00420BF7">
              <w:rPr>
                <w:bCs/>
                <w:sz w:val="24"/>
                <w:szCs w:val="24"/>
                <w:lang w:val="en-US"/>
              </w:rPr>
              <w:t>Laughing and Crying</w:t>
            </w:r>
            <w:r w:rsidRPr="00750588">
              <w:rPr>
                <w:sz w:val="28"/>
                <w:szCs w:val="24"/>
                <w:lang w:val="en-GB"/>
              </w:rPr>
              <w:t xml:space="preserve"> </w:t>
            </w:r>
            <w:r>
              <w:rPr>
                <w:sz w:val="24"/>
                <w:szCs w:val="24"/>
                <w:lang w:val="en-GB"/>
              </w:rPr>
              <w:t>appropriately in communication</w:t>
            </w:r>
          </w:p>
          <w:p w:rsidR="00EA57CC" w:rsidRDefault="00EA57CC" w:rsidP="00EA57CC">
            <w:pPr>
              <w:jc w:val="both"/>
              <w:rPr>
                <w:b/>
                <w:sz w:val="24"/>
                <w:szCs w:val="24"/>
                <w:lang w:val="en-GB"/>
              </w:rPr>
            </w:pPr>
            <w:r>
              <w:rPr>
                <w:b/>
                <w:sz w:val="24"/>
                <w:szCs w:val="24"/>
                <w:lang w:val="en-GB"/>
              </w:rPr>
              <w:t>Objectives</w:t>
            </w:r>
          </w:p>
          <w:p w:rsidR="00EA57CC" w:rsidRDefault="00EA57CC" w:rsidP="00EA57CC">
            <w:pPr>
              <w:jc w:val="both"/>
              <w:rPr>
                <w:sz w:val="24"/>
                <w:szCs w:val="24"/>
                <w:lang w:val="en-GB"/>
              </w:rPr>
            </w:pPr>
            <w:r>
              <w:rPr>
                <w:sz w:val="24"/>
                <w:szCs w:val="24"/>
                <w:lang w:val="en-GB"/>
              </w:rPr>
              <w:t>By the end of Year 1 students will:</w:t>
            </w:r>
          </w:p>
          <w:p w:rsidR="00EA57CC" w:rsidRPr="00420BF7" w:rsidRDefault="00EA57CC" w:rsidP="002738E8">
            <w:pPr>
              <w:widowControl/>
              <w:numPr>
                <w:ilvl w:val="0"/>
                <w:numId w:val="214"/>
              </w:numPr>
              <w:autoSpaceDE/>
              <w:jc w:val="both"/>
              <w:rPr>
                <w:sz w:val="24"/>
                <w:szCs w:val="24"/>
                <w:lang w:val="en-GB"/>
              </w:rPr>
            </w:pPr>
            <w:r w:rsidRPr="00420BF7">
              <w:rPr>
                <w:sz w:val="24"/>
                <w:szCs w:val="24"/>
                <w:lang w:val="en-GB"/>
              </w:rPr>
              <w:t xml:space="preserve">be able to use </w:t>
            </w:r>
            <w:r w:rsidRPr="00420BF7">
              <w:rPr>
                <w:sz w:val="24"/>
                <w:szCs w:val="24"/>
                <w:lang w:val="en-US"/>
              </w:rPr>
              <w:t xml:space="preserve">of </w:t>
            </w:r>
            <w:r w:rsidRPr="00420BF7">
              <w:rPr>
                <w:bCs/>
                <w:sz w:val="24"/>
                <w:szCs w:val="24"/>
                <w:lang w:val="en-US"/>
              </w:rPr>
              <w:t xml:space="preserve">Laughing and Crying </w:t>
            </w:r>
            <w:r w:rsidRPr="00420BF7">
              <w:rPr>
                <w:sz w:val="24"/>
                <w:szCs w:val="24"/>
                <w:lang w:val="en-GB"/>
              </w:rPr>
              <w:t xml:space="preserve">to convey meaning in communication </w:t>
            </w:r>
          </w:p>
          <w:p w:rsidR="00EA57CC" w:rsidRDefault="00EA57CC" w:rsidP="002738E8">
            <w:pPr>
              <w:widowControl/>
              <w:numPr>
                <w:ilvl w:val="0"/>
                <w:numId w:val="214"/>
              </w:numPr>
              <w:autoSpaceDE/>
              <w:jc w:val="both"/>
              <w:rPr>
                <w:sz w:val="24"/>
                <w:szCs w:val="24"/>
                <w:lang w:val="en-GB"/>
              </w:rPr>
            </w:pPr>
            <w:r>
              <w:rPr>
                <w:sz w:val="24"/>
                <w:szCs w:val="24"/>
                <w:lang w:val="en-GB"/>
              </w:rPr>
              <w:t>be able to recognise and use</w:t>
            </w:r>
            <w:r w:rsidRPr="00420BF7">
              <w:rPr>
                <w:sz w:val="24"/>
                <w:szCs w:val="24"/>
                <w:lang w:val="en-US"/>
              </w:rPr>
              <w:t xml:space="preserve"> of </w:t>
            </w:r>
            <w:r w:rsidRPr="00420BF7">
              <w:rPr>
                <w:bCs/>
                <w:sz w:val="24"/>
                <w:szCs w:val="24"/>
                <w:lang w:val="en-US"/>
              </w:rPr>
              <w:t>Laughing and Crying</w:t>
            </w:r>
            <w:r>
              <w:rPr>
                <w:sz w:val="24"/>
                <w:szCs w:val="24"/>
                <w:lang w:val="en-GB"/>
              </w:rPr>
              <w:t xml:space="preserve"> appropriately  both in spoken and written English</w:t>
            </w:r>
          </w:p>
          <w:p w:rsidR="00EA57CC" w:rsidRDefault="00EA57CC" w:rsidP="002738E8">
            <w:pPr>
              <w:widowControl/>
              <w:numPr>
                <w:ilvl w:val="0"/>
                <w:numId w:val="214"/>
              </w:numPr>
              <w:autoSpaceDE/>
              <w:jc w:val="both"/>
              <w:rPr>
                <w:sz w:val="24"/>
                <w:szCs w:val="24"/>
                <w:lang w:val="en-GB"/>
              </w:rPr>
            </w:pPr>
            <w:r>
              <w:rPr>
                <w:sz w:val="24"/>
                <w:szCs w:val="24"/>
                <w:lang w:val="en-GB"/>
              </w:rPr>
              <w:t>be able to understand the link between form and meaning of</w:t>
            </w:r>
            <w:r w:rsidRPr="00420BF7">
              <w:rPr>
                <w:sz w:val="24"/>
                <w:szCs w:val="24"/>
                <w:lang w:val="en-US"/>
              </w:rPr>
              <w:t xml:space="preserve"> </w:t>
            </w:r>
            <w:r w:rsidRPr="00420BF7">
              <w:rPr>
                <w:bCs/>
                <w:sz w:val="24"/>
                <w:szCs w:val="24"/>
                <w:lang w:val="en-US"/>
              </w:rPr>
              <w:t>Laughing and Crying</w:t>
            </w:r>
            <w:r>
              <w:rPr>
                <w:sz w:val="24"/>
                <w:szCs w:val="24"/>
                <w:lang w:val="en-GB"/>
              </w:rPr>
              <w:t xml:space="preserve"> in different communicative settings</w:t>
            </w:r>
          </w:p>
          <w:p w:rsidR="00EA57CC" w:rsidRDefault="00EA57CC" w:rsidP="002738E8">
            <w:pPr>
              <w:widowControl/>
              <w:numPr>
                <w:ilvl w:val="0"/>
                <w:numId w:val="214"/>
              </w:numPr>
              <w:autoSpaceDE/>
              <w:jc w:val="both"/>
              <w:rPr>
                <w:sz w:val="24"/>
                <w:szCs w:val="24"/>
                <w:lang w:val="en-GB"/>
              </w:rPr>
            </w:pPr>
            <w:r>
              <w:rPr>
                <w:sz w:val="24"/>
                <w:szCs w:val="24"/>
                <w:lang w:val="en-GB"/>
              </w:rPr>
              <w:t>be able to notice the characteristic features of</w:t>
            </w:r>
            <w:r w:rsidRPr="00420BF7">
              <w:rPr>
                <w:sz w:val="24"/>
                <w:szCs w:val="24"/>
                <w:lang w:val="en-US"/>
              </w:rPr>
              <w:t xml:space="preserve"> </w:t>
            </w:r>
            <w:r w:rsidRPr="00420BF7">
              <w:rPr>
                <w:bCs/>
                <w:sz w:val="24"/>
                <w:szCs w:val="24"/>
                <w:lang w:val="en-US"/>
              </w:rPr>
              <w:t>Laughing and Crying</w:t>
            </w:r>
            <w:r>
              <w:rPr>
                <w:sz w:val="24"/>
                <w:szCs w:val="24"/>
                <w:lang w:val="en-GB"/>
              </w:rPr>
              <w:t xml:space="preserve"> and structures and compare them with those in L1 to enhance learning of those patterns and structures</w:t>
            </w:r>
          </w:p>
          <w:p w:rsidR="00EA57CC" w:rsidRDefault="00EA57CC" w:rsidP="002738E8">
            <w:pPr>
              <w:widowControl/>
              <w:numPr>
                <w:ilvl w:val="0"/>
                <w:numId w:val="214"/>
              </w:numPr>
              <w:autoSpaceDE/>
              <w:jc w:val="both"/>
              <w:rPr>
                <w:sz w:val="24"/>
                <w:szCs w:val="24"/>
                <w:lang w:val="en-GB"/>
              </w:rPr>
            </w:pPr>
            <w:r>
              <w:rPr>
                <w:sz w:val="24"/>
                <w:szCs w:val="24"/>
                <w:lang w:val="en-GB"/>
              </w:rPr>
              <w:t>be able to understand  the importance of accuracy in communication</w:t>
            </w:r>
          </w:p>
          <w:p w:rsidR="00EA57CC" w:rsidRDefault="00EA57CC" w:rsidP="002738E8">
            <w:pPr>
              <w:widowControl/>
              <w:numPr>
                <w:ilvl w:val="0"/>
                <w:numId w:val="214"/>
              </w:numPr>
              <w:autoSpaceDE/>
              <w:jc w:val="both"/>
              <w:rPr>
                <w:sz w:val="24"/>
                <w:szCs w:val="24"/>
                <w:lang w:val="en-GB"/>
              </w:rPr>
            </w:pPr>
            <w:r>
              <w:rPr>
                <w:sz w:val="24"/>
                <w:szCs w:val="24"/>
                <w:lang w:val="en-GB"/>
              </w:rPr>
              <w:t>be able to use grammar reference books independently.</w:t>
            </w:r>
          </w:p>
          <w:p w:rsidR="00EA57CC" w:rsidRDefault="00EA57CC" w:rsidP="00EA57CC">
            <w:pPr>
              <w:widowControl/>
              <w:autoSpaceDE/>
              <w:ind w:left="720"/>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3"/>
              <w:gridCol w:w="2054"/>
              <w:gridCol w:w="1132"/>
              <w:gridCol w:w="1593"/>
              <w:gridCol w:w="1595"/>
            </w:tblGrid>
            <w:tr w:rsidR="00EA57CC" w:rsidTr="00EA57CC">
              <w:trPr>
                <w:trHeight w:val="364"/>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Objective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Procedure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Time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Mode of interaction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Materials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Warm up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Introduce the focus of the </w:t>
                  </w:r>
                  <w:r>
                    <w:rPr>
                      <w:lang w:val="en-US"/>
                    </w:rPr>
                    <w:lastRenderedPageBreak/>
                    <w:t xml:space="preserve">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lastRenderedPageBreak/>
                    <w:t xml:space="preserve">Teacher asks students to fill the </w:t>
                  </w:r>
                  <w:r>
                    <w:rPr>
                      <w:lang w:val="en-US"/>
                    </w:rPr>
                    <w:lastRenderedPageBreak/>
                    <w:t xml:space="preserve">cluster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lastRenderedPageBreak/>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Warm up handout </w:t>
                  </w:r>
                </w:p>
              </w:tc>
            </w:tr>
            <w:tr w:rsidR="00EA57CC" w:rsidTr="00EA57CC">
              <w:trPr>
                <w:trHeight w:val="1091"/>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Pre –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Introduction to the topic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choose possible variants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1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While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Derivation of the rules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study given information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Individual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2 </w:t>
                  </w:r>
                </w:p>
              </w:tc>
            </w:tr>
            <w:tr w:rsidR="00EA57CC" w:rsidRPr="00BF2E6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Post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Consolidation of the given material </w:t>
                  </w:r>
                </w:p>
              </w:tc>
              <w:tc>
                <w:tcPr>
                  <w:tcW w:w="2054" w:type="dxa"/>
                  <w:tcBorders>
                    <w:top w:val="single" w:sz="4" w:space="0" w:color="auto"/>
                    <w:left w:val="single" w:sz="4" w:space="0" w:color="auto"/>
                    <w:bottom w:val="single" w:sz="4" w:space="0" w:color="auto"/>
                    <w:right w:val="single" w:sz="4" w:space="0" w:color="auto"/>
                  </w:tcBorders>
                  <w:hideMark/>
                </w:tcPr>
                <w:p w:rsidR="00EA57CC" w:rsidRPr="00420BF7" w:rsidRDefault="00EA57CC" w:rsidP="00EA57CC">
                  <w:pPr>
                    <w:pStyle w:val="Default"/>
                    <w:spacing w:line="256" w:lineRule="auto"/>
                    <w:rPr>
                      <w:lang w:val="en-US"/>
                    </w:rPr>
                  </w:pPr>
                  <w:r w:rsidRPr="00420BF7">
                    <w:rPr>
                      <w:lang w:val="en-US"/>
                    </w:rPr>
                    <w:t xml:space="preserve">Students make exercises </w:t>
                  </w:r>
                </w:p>
              </w:tc>
              <w:tc>
                <w:tcPr>
                  <w:tcW w:w="1132" w:type="dxa"/>
                  <w:tcBorders>
                    <w:top w:val="single" w:sz="4" w:space="0" w:color="auto"/>
                    <w:left w:val="single" w:sz="4" w:space="0" w:color="auto"/>
                    <w:bottom w:val="single" w:sz="4" w:space="0" w:color="auto"/>
                    <w:right w:val="single" w:sz="4" w:space="0" w:color="auto"/>
                  </w:tcBorders>
                  <w:hideMark/>
                </w:tcPr>
                <w:p w:rsidR="00EA57CC" w:rsidRPr="00420BF7" w:rsidRDefault="00EA57CC" w:rsidP="00EA57CC">
                  <w:pPr>
                    <w:pStyle w:val="Default"/>
                    <w:spacing w:line="256" w:lineRule="auto"/>
                    <w:rPr>
                      <w:lang w:val="en-US"/>
                    </w:rPr>
                  </w:pPr>
                  <w:r w:rsidRPr="00420BF7">
                    <w:rPr>
                      <w:lang w:val="en-US"/>
                    </w:rP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Pr="00420BF7" w:rsidRDefault="00EA57CC" w:rsidP="00EA57CC">
                  <w:pPr>
                    <w:pStyle w:val="Default"/>
                    <w:spacing w:line="256" w:lineRule="auto"/>
                    <w:rPr>
                      <w:lang w:val="en-US"/>
                    </w:rPr>
                  </w:pPr>
                  <w:r w:rsidRPr="00420BF7">
                    <w:rPr>
                      <w:lang w:val="en-US"/>
                    </w:rPr>
                    <w:t xml:space="preserve">Pair work </w:t>
                  </w:r>
                </w:p>
              </w:tc>
              <w:tc>
                <w:tcPr>
                  <w:tcW w:w="1595" w:type="dxa"/>
                  <w:tcBorders>
                    <w:top w:val="single" w:sz="4" w:space="0" w:color="auto"/>
                    <w:left w:val="single" w:sz="4" w:space="0" w:color="auto"/>
                    <w:bottom w:val="single" w:sz="4" w:space="0" w:color="auto"/>
                    <w:right w:val="single" w:sz="4" w:space="0" w:color="auto"/>
                  </w:tcBorders>
                  <w:hideMark/>
                </w:tcPr>
                <w:p w:rsidR="00EA57CC" w:rsidRPr="00420BF7" w:rsidRDefault="00EA57CC" w:rsidP="00EA57CC">
                  <w:pPr>
                    <w:pStyle w:val="Default"/>
                    <w:spacing w:line="256" w:lineRule="auto"/>
                    <w:rPr>
                      <w:lang w:val="en-US"/>
                    </w:rPr>
                  </w:pPr>
                  <w:r w:rsidRPr="00420BF7">
                    <w:rPr>
                      <w:lang w:val="en-US"/>
                    </w:rPr>
                    <w:t xml:space="preserve">Handout 3 </w:t>
                  </w:r>
                </w:p>
              </w:tc>
            </w:tr>
          </w:tbl>
          <w:p w:rsidR="00EA57CC" w:rsidRDefault="00EA57CC" w:rsidP="00EA57CC">
            <w:pPr>
              <w:jc w:val="center"/>
              <w:textAlignment w:val="baseline"/>
              <w:rPr>
                <w:b/>
                <w:color w:val="000000"/>
                <w:spacing w:val="2"/>
                <w:sz w:val="24"/>
                <w:szCs w:val="24"/>
                <w:bdr w:val="none" w:sz="0" w:space="0" w:color="auto" w:frame="1"/>
                <w:lang w:val="en-US"/>
              </w:rPr>
            </w:pPr>
          </w:p>
          <w:p w:rsidR="00EA57CC" w:rsidRPr="005D1F85" w:rsidRDefault="00EA57CC" w:rsidP="00EA57CC">
            <w:pPr>
              <w:jc w:val="center"/>
              <w:textAlignment w:val="baseline"/>
              <w:rPr>
                <w:b/>
                <w:color w:val="000000"/>
                <w:spacing w:val="2"/>
                <w:sz w:val="24"/>
                <w:szCs w:val="24"/>
                <w:bdr w:val="none" w:sz="0" w:space="0" w:color="auto" w:frame="1"/>
                <w:lang w:val="en-US"/>
              </w:rPr>
            </w:pPr>
            <w:r w:rsidRPr="005D1F85">
              <w:rPr>
                <w:b/>
                <w:color w:val="000000"/>
                <w:spacing w:val="2"/>
                <w:sz w:val="24"/>
                <w:szCs w:val="24"/>
                <w:bdr w:val="none" w:sz="0" w:space="0" w:color="auto" w:frame="1"/>
                <w:lang w:val="en-US"/>
              </w:rPr>
              <w:t>Laughing and Crying</w:t>
            </w:r>
          </w:p>
          <w:p w:rsidR="00EA57CC" w:rsidRDefault="00EA57CC" w:rsidP="00EA57CC">
            <w:pPr>
              <w:textAlignment w:val="baseline"/>
              <w:rPr>
                <w:color w:val="000000"/>
                <w:sz w:val="24"/>
                <w:szCs w:val="24"/>
                <w:bdr w:val="none" w:sz="0" w:space="0" w:color="auto" w:frame="1"/>
                <w:lang w:val="en-US"/>
              </w:rPr>
            </w:pPr>
            <w:r w:rsidRPr="005D1F85">
              <w:rPr>
                <w:color w:val="000000"/>
                <w:sz w:val="24"/>
                <w:szCs w:val="24"/>
                <w:bdr w:val="none" w:sz="0" w:space="0" w:color="auto" w:frame="1"/>
                <w:lang w:val="en-US"/>
              </w:rPr>
              <w:t xml:space="preserve">Emotions are an essential part of our everyday life and social interactions, although it can differ how much one express them. The central function of emotions takes place in the limbic system. The limbic system contains structures that with communication to one another cause the sensation of different emotions (Morgane et al., 2005). Structures involved forming the limbic system include among others the cingulate gyrus, parahippocampal gyrus, mammalian bodies, thalamus, fornix, orbital and medial prefrontal cortex and amygdala (Purves et al., 2012). All of these structures play a physiological role by interacting with each other with different projections, e.g. serotonin, which has been shown to be involved in poor impulse control and depressive behaviors during lower concentrations (Bonelli and Cummings, 2007). Laughter is the expression of emotions that can come in many forms. Laughter is usually associated with happiness although that is not always the case. It is triggered by both external and internal stimuli and can be expressed in response to a humorous joke but also during e.g. nervousness or in pathological conditions (Morreall, 1982). Laughter is produced by an emotional motor system where the midbrain periaqueductal gray (PAG) has been shown to have significance in both animals and humans. PAG has a modulatory role in many other aspects, for example in pain transmission (Behbehani, 1995). Higher limbic regions project to PAG, which subsequently projects to nucleus retroambiguus (NRA). NRA has connection with the motorneurons involved in sound making and stimulation by PAG may trigger different sound makings involving e.g. laughter, crying and screaming (Holstege and Subramanian, 2015).  It has also been shown that other parts of the limbic system and structures may promote laughter such as the subthalamic nucleus (STN), which is stimulated in treatment of Parkinson’s disease but may by stimulation of higher frequencies produce laughter and a sensation of amusement (Krack et al., 2001). According to Holstege et al. </w:t>
            </w:r>
            <w:r w:rsidRPr="005D1F85">
              <w:rPr>
                <w:color w:val="0101FF"/>
                <w:sz w:val="24"/>
                <w:szCs w:val="24"/>
                <w:bdr w:val="none" w:sz="0" w:space="0" w:color="auto" w:frame="1"/>
                <w:lang w:val="en-US"/>
              </w:rPr>
              <w:t xml:space="preserve">(year of publishing?) </w:t>
            </w:r>
            <w:r w:rsidRPr="005D1F85">
              <w:rPr>
                <w:color w:val="000000"/>
                <w:sz w:val="24"/>
                <w:szCs w:val="24"/>
                <w:bdr w:val="none" w:sz="0" w:space="0" w:color="auto" w:frame="1"/>
                <w:lang w:val="en-US"/>
              </w:rPr>
              <w:t xml:space="preserve">stimulation of other structures of the limbic system may only produce emotional sounds if PAG is intact as it has been demonstrated that lesions causes cats to become mute. </w:t>
            </w:r>
          </w:p>
          <w:p w:rsidR="00EA57CC" w:rsidRPr="005D1F85" w:rsidRDefault="00EA57CC" w:rsidP="00EA57CC">
            <w:pPr>
              <w:textAlignment w:val="baseline"/>
              <w:rPr>
                <w:color w:val="000000"/>
                <w:sz w:val="24"/>
                <w:szCs w:val="24"/>
                <w:bdr w:val="none" w:sz="0" w:space="0" w:color="auto" w:frame="1"/>
                <w:lang w:val="en-US"/>
              </w:rPr>
            </w:pPr>
          </w:p>
          <w:p w:rsidR="00EA57CC" w:rsidRPr="005D1F85" w:rsidRDefault="0025349E" w:rsidP="00EA57CC">
            <w:pPr>
              <w:textAlignment w:val="baseline"/>
              <w:rPr>
                <w:sz w:val="24"/>
                <w:szCs w:val="24"/>
                <w:bdr w:val="none" w:sz="0" w:space="0" w:color="auto" w:frame="1"/>
                <w:lang w:val="en-US"/>
              </w:rPr>
            </w:pPr>
            <w:hyperlink r:id="rId226" w:history="1">
              <w:r w:rsidR="00EA57CC" w:rsidRPr="005D1F85">
                <w:rPr>
                  <w:b/>
                  <w:bCs/>
                  <w:kern w:val="36"/>
                  <w:sz w:val="24"/>
                  <w:szCs w:val="24"/>
                  <w:u w:val="single"/>
                  <w:lang w:val="en-US"/>
                </w:rPr>
                <w:t>Chris De Burgh</w:t>
              </w:r>
            </w:hyperlink>
            <w:r w:rsidR="00EA57CC" w:rsidRPr="005D1F85">
              <w:rPr>
                <w:b/>
                <w:bCs/>
                <w:kern w:val="36"/>
                <w:sz w:val="24"/>
                <w:szCs w:val="24"/>
                <w:lang w:val="en-US"/>
              </w:rPr>
              <w:t> - Crying And Laughing</w:t>
            </w:r>
          </w:p>
          <w:p w:rsidR="00EA57CC" w:rsidRPr="005D1F85" w:rsidRDefault="00EA57CC" w:rsidP="00EA57CC">
            <w:pPr>
              <w:textAlignment w:val="baseline"/>
              <w:rPr>
                <w:sz w:val="24"/>
                <w:szCs w:val="24"/>
                <w:lang w:val="en-US"/>
              </w:rPr>
            </w:pPr>
            <w:r w:rsidRPr="005D1F85">
              <w:rPr>
                <w:sz w:val="24"/>
                <w:szCs w:val="24"/>
                <w:lang w:val="en-US"/>
              </w:rPr>
              <w:t>Searchlights, rain on the road,</w:t>
            </w:r>
            <w:r w:rsidRPr="005D1F85">
              <w:rPr>
                <w:sz w:val="24"/>
                <w:szCs w:val="24"/>
                <w:lang w:val="en-US"/>
              </w:rPr>
              <w:br/>
              <w:t>Waiting for the airport limousine,</w:t>
            </w:r>
            <w:r w:rsidRPr="005D1F85">
              <w:rPr>
                <w:sz w:val="24"/>
                <w:szCs w:val="24"/>
                <w:lang w:val="en-US"/>
              </w:rPr>
              <w:br/>
              <w:t>Your time in this foreign land,</w:t>
            </w:r>
            <w:r w:rsidRPr="005D1F85">
              <w:rPr>
                <w:sz w:val="24"/>
                <w:szCs w:val="24"/>
                <w:lang w:val="en-US"/>
              </w:rPr>
              <w:br/>
              <w:t>Is nearly over, I'll never forget how</w:t>
            </w:r>
            <w:r w:rsidRPr="005D1F85">
              <w:rPr>
                <w:sz w:val="24"/>
                <w:szCs w:val="24"/>
                <w:lang w:val="en-US"/>
              </w:rPr>
              <w:br/>
            </w:r>
            <w:r w:rsidRPr="005D1F85">
              <w:rPr>
                <w:sz w:val="24"/>
                <w:szCs w:val="24"/>
                <w:lang w:val="en-US"/>
              </w:rPr>
              <w:br/>
              <w:t>Last night, after he called,</w:t>
            </w:r>
            <w:r w:rsidRPr="005D1F85">
              <w:rPr>
                <w:sz w:val="24"/>
                <w:szCs w:val="24"/>
                <w:lang w:val="en-US"/>
              </w:rPr>
              <w:br/>
              <w:t>You held me like you'd never let me go,</w:t>
            </w:r>
            <w:r w:rsidRPr="005D1F85">
              <w:rPr>
                <w:sz w:val="24"/>
                <w:szCs w:val="24"/>
                <w:lang w:val="en-US"/>
              </w:rPr>
              <w:br/>
              <w:t>But your eyes are happy now,</w:t>
            </w:r>
            <w:r w:rsidRPr="005D1F85">
              <w:rPr>
                <w:sz w:val="24"/>
                <w:szCs w:val="24"/>
                <w:lang w:val="en-US"/>
              </w:rPr>
              <w:br/>
              <w:t>And you are beautiful, you're ready to leave me,</w:t>
            </w:r>
            <w:r w:rsidRPr="005D1F85">
              <w:rPr>
                <w:sz w:val="24"/>
                <w:szCs w:val="24"/>
                <w:lang w:val="en-US"/>
              </w:rPr>
              <w:br/>
              <w:t>Homeward, back to your world,</w:t>
            </w:r>
            <w:r w:rsidRPr="005D1F85">
              <w:rPr>
                <w:sz w:val="24"/>
                <w:szCs w:val="24"/>
                <w:lang w:val="en-US"/>
              </w:rPr>
              <w:br/>
              <w:t>Back to the one who is there,</w:t>
            </w:r>
            <w:r w:rsidRPr="005D1F85">
              <w:rPr>
                <w:sz w:val="24"/>
                <w:szCs w:val="24"/>
                <w:lang w:val="en-US"/>
              </w:rPr>
              <w:br/>
              <w:t>Go now, but go in love,</w:t>
            </w:r>
            <w:r w:rsidRPr="005D1F85">
              <w:rPr>
                <w:sz w:val="24"/>
                <w:szCs w:val="24"/>
                <w:lang w:val="en-US"/>
              </w:rPr>
              <w:br/>
              <w:t>For it's the only way;</w:t>
            </w:r>
            <w:r w:rsidRPr="005D1F85">
              <w:rPr>
                <w:sz w:val="24"/>
                <w:szCs w:val="24"/>
                <w:lang w:val="en-US"/>
              </w:rPr>
              <w:br/>
            </w:r>
            <w:r w:rsidRPr="005D1F85">
              <w:rPr>
                <w:sz w:val="24"/>
                <w:szCs w:val="24"/>
                <w:lang w:val="en-US"/>
              </w:rPr>
              <w:lastRenderedPageBreak/>
              <w:br/>
              <w:t>And you'll be crying, laughing,</w:t>
            </w:r>
            <w:r w:rsidRPr="005D1F85">
              <w:rPr>
                <w:sz w:val="24"/>
                <w:szCs w:val="24"/>
                <w:lang w:val="en-US"/>
              </w:rPr>
              <w:br/>
              <w:t>Half a world away,</w:t>
            </w:r>
            <w:r w:rsidRPr="005D1F85">
              <w:rPr>
                <w:sz w:val="24"/>
                <w:szCs w:val="24"/>
                <w:lang w:val="en-US"/>
              </w:rPr>
              <w:br/>
              <w:t>You'll be crying, laughing,</w:t>
            </w:r>
            <w:r w:rsidRPr="005D1F85">
              <w:rPr>
                <w:sz w:val="24"/>
                <w:szCs w:val="24"/>
                <w:lang w:val="en-US"/>
              </w:rPr>
              <w:br/>
              <w:t>For the love we have,</w:t>
            </w:r>
            <w:r w:rsidRPr="005D1F85">
              <w:rPr>
                <w:sz w:val="24"/>
                <w:szCs w:val="24"/>
                <w:lang w:val="en-US"/>
              </w:rPr>
              <w:br/>
              <w:t>When you go away.</w:t>
            </w:r>
            <w:r w:rsidRPr="005D1F85">
              <w:rPr>
                <w:sz w:val="24"/>
                <w:szCs w:val="24"/>
                <w:lang w:val="en-US"/>
              </w:rPr>
              <w:br/>
            </w:r>
            <w:r w:rsidRPr="005D1F85">
              <w:rPr>
                <w:sz w:val="24"/>
                <w:szCs w:val="24"/>
                <w:lang w:val="en-US"/>
              </w:rPr>
              <w:br/>
              <w:t>Long ride, holding her hand,</w:t>
            </w:r>
            <w:r w:rsidRPr="005D1F85">
              <w:rPr>
                <w:sz w:val="24"/>
                <w:szCs w:val="24"/>
                <w:lang w:val="en-US"/>
              </w:rPr>
              <w:br/>
              <w:t>Looking all the words we cannot speak,</w:t>
            </w:r>
            <w:r w:rsidRPr="005D1F85">
              <w:rPr>
                <w:sz w:val="24"/>
                <w:szCs w:val="24"/>
                <w:lang w:val="en-US"/>
              </w:rPr>
              <w:br/>
              <w:t>One mile to the boulevard,</w:t>
            </w:r>
            <w:r w:rsidRPr="005D1F85">
              <w:rPr>
                <w:sz w:val="24"/>
                <w:szCs w:val="24"/>
                <w:lang w:val="en-US"/>
              </w:rPr>
              <w:br/>
              <w:t>And the airplane that's waiting to take you</w:t>
            </w:r>
            <w:r w:rsidRPr="005D1F85">
              <w:rPr>
                <w:sz w:val="24"/>
                <w:szCs w:val="24"/>
                <w:lang w:val="en-US"/>
              </w:rPr>
              <w:br/>
              <w:t xml:space="preserve">Homeward, back to your land, </w:t>
            </w:r>
          </w:p>
          <w:p w:rsidR="00EA57CC" w:rsidRDefault="00EA57CC" w:rsidP="00EA57CC">
            <w:pPr>
              <w:textAlignment w:val="baseline"/>
              <w:rPr>
                <w:sz w:val="24"/>
                <w:szCs w:val="24"/>
                <w:lang w:val="en-US"/>
              </w:rPr>
            </w:pPr>
            <w:r w:rsidRPr="005D1F85">
              <w:rPr>
                <w:sz w:val="24"/>
                <w:szCs w:val="24"/>
                <w:lang w:val="en-US"/>
              </w:rPr>
              <w:t>Back to the one who is there,</w:t>
            </w:r>
            <w:r w:rsidRPr="005D1F85">
              <w:rPr>
                <w:sz w:val="24"/>
                <w:szCs w:val="24"/>
                <w:lang w:val="en-US"/>
              </w:rPr>
              <w:br/>
              <w:t>Go now, but go in love,</w:t>
            </w:r>
            <w:r w:rsidRPr="005D1F85">
              <w:rPr>
                <w:sz w:val="24"/>
                <w:szCs w:val="24"/>
                <w:lang w:val="en-US"/>
              </w:rPr>
              <w:br/>
              <w:t>For it's the only way;</w:t>
            </w:r>
            <w:r w:rsidRPr="005D1F85">
              <w:rPr>
                <w:sz w:val="24"/>
                <w:szCs w:val="24"/>
                <w:lang w:val="en-US"/>
              </w:rPr>
              <w:br/>
            </w:r>
            <w:r w:rsidRPr="005D1F85">
              <w:rPr>
                <w:sz w:val="24"/>
                <w:szCs w:val="24"/>
                <w:lang w:val="en-US"/>
              </w:rPr>
              <w:br/>
              <w:t>And you'll be crying, laughing,</w:t>
            </w:r>
            <w:r w:rsidRPr="005D1F85">
              <w:rPr>
                <w:sz w:val="24"/>
                <w:szCs w:val="24"/>
                <w:lang w:val="en-US"/>
              </w:rPr>
              <w:br/>
              <w:t>Half a world away,</w:t>
            </w:r>
            <w:r w:rsidRPr="005D1F85">
              <w:rPr>
                <w:sz w:val="24"/>
                <w:szCs w:val="24"/>
                <w:lang w:val="en-US"/>
              </w:rPr>
              <w:br/>
              <w:t>You'll be crying, laughing,</w:t>
            </w:r>
            <w:r w:rsidRPr="005D1F85">
              <w:rPr>
                <w:sz w:val="24"/>
                <w:szCs w:val="24"/>
                <w:lang w:val="en-US"/>
              </w:rPr>
              <w:br/>
              <w:t>For the love we have,</w:t>
            </w:r>
            <w:r w:rsidRPr="005D1F85">
              <w:rPr>
                <w:sz w:val="24"/>
                <w:szCs w:val="24"/>
                <w:lang w:val="en-US"/>
              </w:rPr>
              <w:br/>
              <w:t>But you must go,</w:t>
            </w:r>
            <w:r w:rsidRPr="005D1F85">
              <w:rPr>
                <w:sz w:val="24"/>
                <w:szCs w:val="24"/>
                <w:lang w:val="en-US"/>
              </w:rPr>
              <w:br/>
              <w:t>Crying, laughing,</w:t>
            </w:r>
            <w:r w:rsidRPr="005D1F85">
              <w:rPr>
                <w:sz w:val="24"/>
                <w:szCs w:val="24"/>
                <w:lang w:val="en-US"/>
              </w:rPr>
              <w:br/>
              <w:t>Half a world away,</w:t>
            </w:r>
            <w:r w:rsidRPr="005D1F85">
              <w:rPr>
                <w:sz w:val="24"/>
                <w:szCs w:val="24"/>
                <w:lang w:val="en-US"/>
              </w:rPr>
              <w:br/>
              <w:t>You'll be crying, laughing,</w:t>
            </w:r>
            <w:r w:rsidRPr="005D1F85">
              <w:rPr>
                <w:sz w:val="24"/>
                <w:szCs w:val="24"/>
                <w:lang w:val="en-US"/>
              </w:rPr>
              <w:br/>
              <w:t>Don't forget me love,</w:t>
            </w:r>
            <w:r w:rsidRPr="005D1F85">
              <w:rPr>
                <w:sz w:val="24"/>
                <w:szCs w:val="24"/>
                <w:lang w:val="en-US"/>
              </w:rPr>
              <w:br/>
              <w:t>When you go away</w:t>
            </w:r>
          </w:p>
          <w:p w:rsidR="00EA57CC" w:rsidRPr="005D1F85" w:rsidRDefault="00EA57CC" w:rsidP="00EA57CC">
            <w:pPr>
              <w:textAlignment w:val="baseline"/>
              <w:rPr>
                <w:b/>
                <w:bCs/>
                <w:sz w:val="24"/>
                <w:szCs w:val="24"/>
                <w:lang w:val="en-US"/>
              </w:rPr>
            </w:pPr>
          </w:p>
          <w:p w:rsidR="00EA57CC" w:rsidRDefault="00EA57CC" w:rsidP="00EA57CC">
            <w:pPr>
              <w:textAlignment w:val="baseline"/>
              <w:rPr>
                <w:b/>
                <w:bCs/>
                <w:color w:val="000000"/>
                <w:sz w:val="24"/>
                <w:szCs w:val="24"/>
                <w:lang w:val="en-US"/>
              </w:rPr>
            </w:pPr>
            <w:r>
              <w:rPr>
                <w:b/>
                <w:bCs/>
                <w:color w:val="000000"/>
                <w:sz w:val="24"/>
                <w:szCs w:val="24"/>
                <w:lang w:val="en-US"/>
              </w:rPr>
              <w:t>CASE STUDY</w:t>
            </w:r>
          </w:p>
          <w:p w:rsidR="00EA57CC" w:rsidRPr="005D1F85" w:rsidRDefault="00EA57CC" w:rsidP="00EA57CC">
            <w:pPr>
              <w:textAlignment w:val="baseline"/>
              <w:rPr>
                <w:color w:val="000000"/>
                <w:sz w:val="24"/>
                <w:szCs w:val="24"/>
                <w:lang w:val="en-US"/>
              </w:rPr>
            </w:pPr>
            <w:r w:rsidRPr="005D1F85">
              <w:rPr>
                <w:b/>
                <w:bCs/>
                <w:color w:val="000000"/>
                <w:sz w:val="24"/>
                <w:szCs w:val="24"/>
                <w:lang w:val="en-US"/>
              </w:rPr>
              <w:br/>
            </w:r>
            <w:r w:rsidRPr="005D1F85">
              <w:rPr>
                <w:b/>
                <w:color w:val="000000"/>
                <w:sz w:val="24"/>
                <w:szCs w:val="24"/>
                <w:lang w:val="en-US"/>
              </w:rPr>
              <w:t>Activity 1</w:t>
            </w:r>
            <w:r w:rsidRPr="005D1F85">
              <w:rPr>
                <w:color w:val="000000"/>
                <w:sz w:val="24"/>
                <w:szCs w:val="24"/>
                <w:lang w:val="en-US"/>
              </w:rPr>
              <w:t xml:space="preserve"> Choose the best word from those given to complete each of the sentences which follow.</w:t>
            </w:r>
            <w:r w:rsidRPr="005D1F85">
              <w:rPr>
                <w:color w:val="000000"/>
                <w:sz w:val="24"/>
                <w:szCs w:val="24"/>
                <w:lang w:val="en-US"/>
              </w:rPr>
              <w:br/>
            </w:r>
            <w:r w:rsidRPr="005D1F85">
              <w:rPr>
                <w:i/>
                <w:color w:val="000000"/>
                <w:sz w:val="24"/>
                <w:szCs w:val="24"/>
                <w:lang w:val="en-US"/>
              </w:rPr>
              <w:t>enthusiastic,  confused , cross,  thrilled,  depressed, upset,  fed-up , frustrated,  discontented</w:t>
            </w:r>
            <w:r w:rsidRPr="005D1F85">
              <w:rPr>
                <w:i/>
                <w:color w:val="000000"/>
                <w:sz w:val="24"/>
                <w:szCs w:val="24"/>
                <w:lang w:val="en-US"/>
              </w:rPr>
              <w:br/>
            </w:r>
            <w:r w:rsidRPr="005D1F85">
              <w:rPr>
                <w:color w:val="000000"/>
                <w:sz w:val="24"/>
                <w:szCs w:val="24"/>
                <w:lang w:val="en-US"/>
              </w:rPr>
              <w:t>1 I didn't know who was telling the truth. I felt totally ..................................</w:t>
            </w:r>
            <w:r w:rsidRPr="005D1F85">
              <w:rPr>
                <w:color w:val="000000"/>
                <w:sz w:val="24"/>
                <w:szCs w:val="24"/>
                <w:lang w:val="en-US"/>
              </w:rPr>
              <w:br/>
              <w:t>2 Some mothers are ................................. for several months after the birth of a baby.</w:t>
            </w:r>
            <w:r w:rsidRPr="005D1F85">
              <w:rPr>
                <w:color w:val="000000"/>
                <w:sz w:val="24"/>
                <w:szCs w:val="24"/>
                <w:lang w:val="en-US"/>
              </w:rPr>
              <w:br/>
            </w:r>
            <w:r w:rsidRPr="005D1F85">
              <w:rPr>
                <w:b/>
                <w:bCs/>
                <w:color w:val="000000"/>
                <w:sz w:val="24"/>
                <w:szCs w:val="24"/>
                <w:lang w:val="en-US"/>
              </w:rPr>
              <w:t xml:space="preserve">3 </w:t>
            </w:r>
            <w:r w:rsidRPr="005D1F85">
              <w:rPr>
                <w:color w:val="000000"/>
                <w:sz w:val="24"/>
                <w:szCs w:val="24"/>
                <w:lang w:val="en-US"/>
              </w:rPr>
              <w:t>I think she is bad-tempered because she is .................................. She wanted to be an actress and not a school-teacher.</w:t>
            </w:r>
            <w:r w:rsidRPr="005D1F85">
              <w:rPr>
                <w:color w:val="000000"/>
                <w:sz w:val="24"/>
                <w:szCs w:val="24"/>
                <w:lang w:val="en-US"/>
              </w:rPr>
              <w:br/>
              <w:t>4 Although he seems to have everything anyone could possibly want, he is still</w:t>
            </w:r>
            <w:r w:rsidRPr="005D1F85">
              <w:rPr>
                <w:color w:val="000000"/>
                <w:sz w:val="24"/>
                <w:szCs w:val="24"/>
                <w:lang w:val="en-US"/>
              </w:rPr>
              <w:br/>
              <w:t>5 He went skiing for the first time last month, but now he is so .................................</w:t>
            </w:r>
            <w:r w:rsidRPr="005D1F85">
              <w:rPr>
                <w:color w:val="000000"/>
                <w:sz w:val="24"/>
                <w:szCs w:val="24"/>
                <w:lang w:val="en-US"/>
              </w:rPr>
              <w:br/>
              <w:t>about it that he can talk of little else.</w:t>
            </w:r>
            <w:r w:rsidRPr="005D1F85">
              <w:rPr>
                <w:color w:val="000000"/>
                <w:sz w:val="24"/>
                <w:szCs w:val="24"/>
                <w:lang w:val="en-US"/>
              </w:rPr>
              <w:br/>
              <w:t>6 My baby brother gets very ................................. by the evening if he doesn't have an</w:t>
            </w:r>
            <w:r w:rsidRPr="005D1F85">
              <w:rPr>
                <w:color w:val="000000"/>
                <w:sz w:val="24"/>
                <w:szCs w:val="24"/>
                <w:lang w:val="en-US"/>
              </w:rPr>
              <w:br/>
              <w:t>afternoon sleep.</w:t>
            </w:r>
            <w:r w:rsidRPr="005D1F85">
              <w:rPr>
                <w:color w:val="000000"/>
                <w:sz w:val="24"/>
                <w:szCs w:val="24"/>
                <w:lang w:val="en-US"/>
              </w:rPr>
              <w:br/>
              <w:t>7 This rainy weather has gone on for so long. I feel really ................................. with it.</w:t>
            </w:r>
            <w:r w:rsidRPr="005D1F85">
              <w:rPr>
                <w:color w:val="000000"/>
                <w:sz w:val="24"/>
                <w:szCs w:val="24"/>
                <w:lang w:val="en-US"/>
              </w:rPr>
              <w:br/>
              <w:t>8 He was terribly ................................. when he heard the news of his friend's accident.</w:t>
            </w:r>
            <w:r w:rsidRPr="005D1F85">
              <w:rPr>
                <w:color w:val="000000"/>
                <w:sz w:val="24"/>
                <w:szCs w:val="24"/>
                <w:lang w:val="en-US"/>
              </w:rPr>
              <w:br/>
              <w:t xml:space="preserve">9 She was ................................. when she learnt that she had won the first prize. </w:t>
            </w:r>
          </w:p>
          <w:p w:rsidR="00EA57CC" w:rsidRPr="005D1F85" w:rsidRDefault="00EA57CC" w:rsidP="00EA57CC">
            <w:pPr>
              <w:textAlignment w:val="baseline"/>
              <w:rPr>
                <w:b/>
                <w:color w:val="000000"/>
                <w:sz w:val="24"/>
                <w:szCs w:val="24"/>
                <w:u w:val="single"/>
                <w:lang w:val="en-US"/>
              </w:rPr>
            </w:pPr>
            <w:r w:rsidRPr="005D1F85">
              <w:rPr>
                <w:b/>
                <w:color w:val="000000"/>
                <w:sz w:val="24"/>
                <w:szCs w:val="24"/>
                <w:u w:val="single"/>
                <w:lang w:val="en-US"/>
              </w:rPr>
              <w:t xml:space="preserve">Answers: </w:t>
            </w:r>
            <w:r w:rsidRPr="005D1F85">
              <w:rPr>
                <w:color w:val="000000"/>
                <w:sz w:val="24"/>
                <w:szCs w:val="24"/>
                <w:lang w:val="en-US"/>
              </w:rPr>
              <w:t xml:space="preserve">1 confused 2 depressed,  </w:t>
            </w:r>
            <w:r w:rsidRPr="005D1F85">
              <w:rPr>
                <w:b/>
                <w:bCs/>
                <w:color w:val="000000"/>
                <w:sz w:val="24"/>
                <w:szCs w:val="24"/>
                <w:lang w:val="en-US"/>
              </w:rPr>
              <w:t xml:space="preserve">3 </w:t>
            </w:r>
            <w:r w:rsidRPr="005D1F85">
              <w:rPr>
                <w:color w:val="000000"/>
                <w:sz w:val="24"/>
                <w:szCs w:val="24"/>
                <w:lang w:val="en-US"/>
              </w:rPr>
              <w:t xml:space="preserve">frustrated, 4 discontented,  </w:t>
            </w:r>
            <w:r w:rsidRPr="005D1F85">
              <w:rPr>
                <w:b/>
                <w:bCs/>
                <w:i/>
                <w:iCs/>
                <w:color w:val="000000"/>
                <w:sz w:val="24"/>
                <w:szCs w:val="24"/>
                <w:lang w:val="en-US"/>
              </w:rPr>
              <w:t xml:space="preserve">5 </w:t>
            </w:r>
            <w:r w:rsidRPr="005D1F85">
              <w:rPr>
                <w:color w:val="000000"/>
                <w:sz w:val="24"/>
                <w:szCs w:val="24"/>
                <w:lang w:val="en-US"/>
              </w:rPr>
              <w:t>enthusiastic, 6 cross,  7 fed-up, 8 upset</w:t>
            </w:r>
            <w:r w:rsidRPr="005D1F85">
              <w:rPr>
                <w:color w:val="000000"/>
                <w:sz w:val="24"/>
                <w:szCs w:val="24"/>
                <w:lang w:val="en-US"/>
              </w:rPr>
              <w:br/>
            </w:r>
          </w:p>
          <w:p w:rsidR="00EA57CC" w:rsidRPr="005D1F85" w:rsidRDefault="00EA57CC" w:rsidP="00EA57CC">
            <w:pPr>
              <w:textAlignment w:val="baseline"/>
              <w:rPr>
                <w:b/>
                <w:color w:val="000000"/>
                <w:sz w:val="24"/>
                <w:szCs w:val="24"/>
                <w:u w:val="single"/>
                <w:lang w:val="en-US"/>
              </w:rPr>
            </w:pPr>
            <w:r w:rsidRPr="005D1F85">
              <w:rPr>
                <w:b/>
                <w:color w:val="000000"/>
                <w:sz w:val="24"/>
                <w:szCs w:val="24"/>
                <w:lang w:val="en-US"/>
              </w:rPr>
              <w:t xml:space="preserve">Activity 2 </w:t>
            </w:r>
            <w:r w:rsidRPr="005D1F85">
              <w:rPr>
                <w:color w:val="000000"/>
                <w:sz w:val="24"/>
                <w:szCs w:val="24"/>
                <w:lang w:val="en-US"/>
              </w:rPr>
              <w:t>Write sentences about when you have experienced the following feelings.</w:t>
            </w:r>
            <w:r w:rsidRPr="005D1F85">
              <w:rPr>
                <w:color w:val="000000"/>
                <w:sz w:val="24"/>
                <w:szCs w:val="24"/>
                <w:lang w:val="en-US"/>
              </w:rPr>
              <w:br/>
              <w:t xml:space="preserve">Example: anxious I </w:t>
            </w:r>
            <w:r w:rsidRPr="005D1F85">
              <w:rPr>
                <w:i/>
                <w:iCs/>
                <w:color w:val="000000"/>
                <w:sz w:val="24"/>
                <w:szCs w:val="24"/>
                <w:lang w:val="en-US"/>
              </w:rPr>
              <w:t>felt anxious until we heard the results of my mother's medical tests.</w:t>
            </w:r>
            <w:r w:rsidRPr="005D1F85">
              <w:rPr>
                <w:i/>
                <w:iCs/>
                <w:color w:val="000000"/>
                <w:sz w:val="24"/>
                <w:szCs w:val="24"/>
                <w:lang w:val="en-US"/>
              </w:rPr>
              <w:br/>
              <w:t xml:space="preserve">1 . </w:t>
            </w:r>
            <w:r w:rsidRPr="005D1F85">
              <w:rPr>
                <w:i/>
                <w:color w:val="000000"/>
                <w:sz w:val="24"/>
                <w:szCs w:val="24"/>
                <w:lang w:val="en-US"/>
              </w:rPr>
              <w:t xml:space="preserve">anxious, 2.  apprehensive,  . </w:t>
            </w:r>
            <w:r w:rsidRPr="005D1F85">
              <w:rPr>
                <w:i/>
                <w:iCs/>
                <w:color w:val="000000"/>
                <w:sz w:val="24"/>
                <w:szCs w:val="24"/>
                <w:lang w:val="en-US"/>
              </w:rPr>
              <w:t xml:space="preserve">3 </w:t>
            </w:r>
            <w:r w:rsidRPr="005D1F85">
              <w:rPr>
                <w:i/>
                <w:color w:val="000000"/>
                <w:sz w:val="24"/>
                <w:szCs w:val="24"/>
                <w:lang w:val="en-US"/>
              </w:rPr>
              <w:t xml:space="preserve">grateful , 4.  in a rage,  </w:t>
            </w:r>
            <w:r w:rsidRPr="005D1F85">
              <w:rPr>
                <w:bCs/>
                <w:i/>
                <w:color w:val="000000"/>
                <w:sz w:val="24"/>
                <w:szCs w:val="24"/>
                <w:lang w:val="en-US"/>
              </w:rPr>
              <w:t xml:space="preserve">5.  </w:t>
            </w:r>
            <w:r w:rsidRPr="005D1F85">
              <w:rPr>
                <w:i/>
                <w:color w:val="000000"/>
                <w:sz w:val="24"/>
                <w:szCs w:val="24"/>
                <w:lang w:val="en-US"/>
              </w:rPr>
              <w:t>miserable,  6.  inspired , 7. enthusiastic</w:t>
            </w:r>
            <w:r w:rsidRPr="005D1F85">
              <w:rPr>
                <w:b/>
                <w:color w:val="000000"/>
                <w:sz w:val="24"/>
                <w:szCs w:val="24"/>
                <w:u w:val="single"/>
                <w:lang w:val="en-US"/>
              </w:rPr>
              <w:t xml:space="preserve"> </w:t>
            </w:r>
          </w:p>
          <w:p w:rsidR="00EA57CC" w:rsidRPr="005D1F85" w:rsidRDefault="00EA57CC" w:rsidP="00EA57CC">
            <w:pPr>
              <w:textAlignment w:val="baseline"/>
              <w:rPr>
                <w:color w:val="000000"/>
                <w:sz w:val="24"/>
                <w:szCs w:val="24"/>
                <w:lang w:val="en-US"/>
              </w:rPr>
            </w:pPr>
            <w:r w:rsidRPr="005D1F85">
              <w:rPr>
                <w:b/>
                <w:color w:val="000000"/>
                <w:sz w:val="24"/>
                <w:szCs w:val="24"/>
                <w:lang w:val="en-US"/>
              </w:rPr>
              <w:t>Possible answers:</w:t>
            </w:r>
            <w:r w:rsidRPr="005D1F85">
              <w:rPr>
                <w:color w:val="000000"/>
                <w:sz w:val="24"/>
                <w:szCs w:val="24"/>
                <w:lang w:val="en-US"/>
              </w:rPr>
              <w:br/>
              <w:t>1 I felt anxious until we heard the results of my mother's medical tests.</w:t>
            </w:r>
            <w:r w:rsidRPr="005D1F85">
              <w:rPr>
                <w:color w:val="000000"/>
                <w:sz w:val="24"/>
                <w:szCs w:val="24"/>
                <w:lang w:val="en-US"/>
              </w:rPr>
              <w:br/>
            </w:r>
            <w:r w:rsidRPr="005D1F85">
              <w:rPr>
                <w:b/>
                <w:bCs/>
                <w:i/>
                <w:iCs/>
                <w:color w:val="000000"/>
                <w:sz w:val="24"/>
                <w:szCs w:val="24"/>
                <w:lang w:val="en-US"/>
              </w:rPr>
              <w:t xml:space="preserve">2 </w:t>
            </w:r>
            <w:r w:rsidRPr="005D1F85">
              <w:rPr>
                <w:color w:val="000000"/>
                <w:sz w:val="24"/>
                <w:szCs w:val="24"/>
                <w:lang w:val="en-US"/>
              </w:rPr>
              <w:t>I felt slightly apprehensive before my first trip to China.</w:t>
            </w:r>
            <w:r w:rsidRPr="005D1F85">
              <w:rPr>
                <w:color w:val="000000"/>
                <w:sz w:val="24"/>
                <w:szCs w:val="24"/>
                <w:lang w:val="en-US"/>
              </w:rPr>
              <w:br/>
            </w:r>
            <w:r w:rsidRPr="005D1F85">
              <w:rPr>
                <w:b/>
                <w:bCs/>
                <w:color w:val="000000"/>
                <w:sz w:val="24"/>
                <w:szCs w:val="24"/>
                <w:lang w:val="en-US"/>
              </w:rPr>
              <w:lastRenderedPageBreak/>
              <w:t xml:space="preserve">3 </w:t>
            </w:r>
            <w:r w:rsidRPr="005D1F85">
              <w:rPr>
                <w:color w:val="000000"/>
                <w:sz w:val="24"/>
                <w:szCs w:val="24"/>
                <w:lang w:val="en-US"/>
              </w:rPr>
              <w:t>I was very grateful to him for lending me his car.</w:t>
            </w:r>
            <w:r w:rsidRPr="005D1F85">
              <w:rPr>
                <w:color w:val="000000"/>
                <w:sz w:val="24"/>
                <w:szCs w:val="24"/>
                <w:lang w:val="en-US"/>
              </w:rPr>
              <w:br/>
              <w:t>4 I was in a terrible rage when I heard about the unkind things the teacher had said to my best friend.</w:t>
            </w:r>
            <w:r w:rsidRPr="005D1F85">
              <w:rPr>
                <w:color w:val="000000"/>
                <w:sz w:val="24"/>
                <w:szCs w:val="24"/>
                <w:lang w:val="en-US"/>
              </w:rPr>
              <w:br/>
            </w:r>
            <w:r w:rsidRPr="005D1F85">
              <w:rPr>
                <w:b/>
                <w:bCs/>
                <w:i/>
                <w:iCs/>
                <w:color w:val="000000"/>
                <w:sz w:val="24"/>
                <w:szCs w:val="24"/>
                <w:lang w:val="en-US"/>
              </w:rPr>
              <w:t xml:space="preserve">5 </w:t>
            </w:r>
            <w:r w:rsidRPr="005D1F85">
              <w:rPr>
                <w:color w:val="000000"/>
                <w:sz w:val="24"/>
                <w:szCs w:val="24"/>
                <w:lang w:val="en-US"/>
              </w:rPr>
              <w:t>I was miserable for days when I broke up with my boyfriend.</w:t>
            </w:r>
            <w:r w:rsidRPr="005D1F85">
              <w:rPr>
                <w:color w:val="000000"/>
                <w:sz w:val="24"/>
                <w:szCs w:val="24"/>
                <w:lang w:val="en-US"/>
              </w:rPr>
              <w:br/>
              <w:t xml:space="preserve">6 I was so inspired by the book, The Story </w:t>
            </w:r>
            <w:r w:rsidRPr="005D1F85">
              <w:rPr>
                <w:i/>
                <w:iCs/>
                <w:color w:val="000000"/>
                <w:sz w:val="24"/>
                <w:szCs w:val="24"/>
                <w:lang w:val="en-US"/>
              </w:rPr>
              <w:t xml:space="preserve">of </w:t>
            </w:r>
            <w:r w:rsidRPr="005D1F85">
              <w:rPr>
                <w:color w:val="000000"/>
                <w:sz w:val="24"/>
                <w:szCs w:val="24"/>
                <w:lang w:val="en-US"/>
              </w:rPr>
              <w:t>San Michele, that I decided I would become a doctor too.</w:t>
            </w:r>
            <w:r w:rsidRPr="005D1F85">
              <w:rPr>
                <w:color w:val="000000"/>
                <w:sz w:val="24"/>
                <w:szCs w:val="24"/>
                <w:lang w:val="en-US"/>
              </w:rPr>
              <w:br/>
              <w:t>7 I was initially very enthusiastic about skating but I soon lost interest.</w:t>
            </w:r>
          </w:p>
          <w:p w:rsidR="00EA57CC" w:rsidRPr="005D1F85" w:rsidRDefault="00EA57CC" w:rsidP="00EA57CC">
            <w:pPr>
              <w:textAlignment w:val="baseline"/>
              <w:rPr>
                <w:sz w:val="24"/>
                <w:szCs w:val="24"/>
                <w:lang w:val="en-US"/>
              </w:rPr>
            </w:pPr>
            <w:r w:rsidRPr="005D1F85">
              <w:rPr>
                <w:b/>
                <w:color w:val="000000"/>
                <w:sz w:val="24"/>
                <w:szCs w:val="24"/>
                <w:lang w:val="en-US"/>
              </w:rPr>
              <w:t xml:space="preserve">Activity 3 </w:t>
            </w:r>
            <w:r w:rsidRPr="005D1F85">
              <w:rPr>
                <w:color w:val="000000"/>
                <w:sz w:val="24"/>
                <w:szCs w:val="24"/>
                <w:lang w:val="en-US"/>
              </w:rPr>
              <w:t>The words opposite ending in -ed (apart from contented and delighted) also have -ing forms</w:t>
            </w:r>
            <w:r w:rsidRPr="005D1F85">
              <w:rPr>
                <w:color w:val="000000"/>
                <w:sz w:val="24"/>
                <w:szCs w:val="24"/>
                <w:lang w:val="en-US"/>
              </w:rPr>
              <w:br/>
              <w:t>e.g. interestedhnteresting and bored/boring. Add the correct ending -ed or -ing.</w:t>
            </w:r>
            <w:r w:rsidRPr="005D1F85">
              <w:rPr>
                <w:color w:val="000000"/>
                <w:sz w:val="24"/>
                <w:szCs w:val="24"/>
                <w:lang w:val="en-US"/>
              </w:rPr>
              <w:br/>
            </w:r>
            <w:r w:rsidRPr="005D1F85">
              <w:rPr>
                <w:b/>
                <w:bCs/>
                <w:i/>
                <w:iCs/>
                <w:color w:val="000000"/>
                <w:sz w:val="24"/>
                <w:szCs w:val="24"/>
                <w:lang w:val="en-US"/>
              </w:rPr>
              <w:t xml:space="preserve">Example: </w:t>
            </w:r>
            <w:r w:rsidRPr="005D1F85">
              <w:rPr>
                <w:color w:val="000000"/>
                <w:sz w:val="24"/>
                <w:szCs w:val="24"/>
                <w:lang w:val="en-US"/>
              </w:rPr>
              <w:t>She was thrilled by her present.</w:t>
            </w:r>
            <w:r w:rsidRPr="005D1F85">
              <w:rPr>
                <w:color w:val="000000"/>
                <w:sz w:val="24"/>
                <w:szCs w:val="24"/>
                <w:lang w:val="en-US"/>
              </w:rPr>
              <w:br/>
            </w:r>
            <w:r w:rsidRPr="005D1F85">
              <w:rPr>
                <w:b/>
                <w:bCs/>
                <w:color w:val="000000"/>
                <w:sz w:val="24"/>
                <w:szCs w:val="24"/>
                <w:lang w:val="en-US"/>
              </w:rPr>
              <w:t xml:space="preserve">1 </w:t>
            </w:r>
            <w:r w:rsidRPr="005D1F85">
              <w:rPr>
                <w:color w:val="000000"/>
                <w:sz w:val="24"/>
                <w:szCs w:val="24"/>
                <w:lang w:val="en-US"/>
              </w:rPr>
              <w:t>I found the film very excit.................</w:t>
            </w:r>
            <w:r w:rsidRPr="005D1F85">
              <w:rPr>
                <w:color w:val="000000"/>
                <w:sz w:val="24"/>
                <w:szCs w:val="24"/>
                <w:lang w:val="en-US"/>
              </w:rPr>
              <w:br/>
              <w:t>2 The poet was inspir................ by the sunset.</w:t>
            </w:r>
            <w:r w:rsidRPr="005D1F85">
              <w:rPr>
                <w:color w:val="000000"/>
                <w:sz w:val="24"/>
                <w:szCs w:val="24"/>
                <w:lang w:val="en-US"/>
              </w:rPr>
              <w:br/>
            </w:r>
            <w:r w:rsidRPr="005D1F85">
              <w:rPr>
                <w:b/>
                <w:bCs/>
                <w:color w:val="000000"/>
                <w:sz w:val="24"/>
                <w:szCs w:val="24"/>
                <w:lang w:val="en-US"/>
              </w:rPr>
              <w:t xml:space="preserve">3 </w:t>
            </w:r>
            <w:r w:rsidRPr="005D1F85">
              <w:rPr>
                <w:color w:val="000000"/>
                <w:sz w:val="24"/>
                <w:szCs w:val="24"/>
                <w:lang w:val="en-US"/>
              </w:rPr>
              <w:t>This weather is terribly depress. ................</w:t>
            </w:r>
            <w:r w:rsidRPr="005D1F85">
              <w:rPr>
                <w:color w:val="000000"/>
                <w:sz w:val="24"/>
                <w:szCs w:val="24"/>
                <w:lang w:val="en-US"/>
              </w:rPr>
              <w:br/>
              <w:t>4 It is very frustrat................ when the phones aren't working.</w:t>
            </w:r>
            <w:r w:rsidRPr="005D1F85">
              <w:rPr>
                <w:color w:val="000000"/>
                <w:sz w:val="24"/>
                <w:szCs w:val="24"/>
                <w:lang w:val="en-US"/>
              </w:rPr>
              <w:br/>
              <w:t>5 She was confus................ by the ambiguous remarks he made to her.</w:t>
            </w:r>
            <w:r w:rsidRPr="005D1F85">
              <w:rPr>
                <w:sz w:val="24"/>
                <w:szCs w:val="24"/>
                <w:lang w:val="en-US"/>
              </w:rPr>
              <w:t xml:space="preserve"> </w:t>
            </w:r>
          </w:p>
          <w:p w:rsidR="00EA57CC" w:rsidRPr="005D1F85" w:rsidRDefault="00EA57CC" w:rsidP="00EA57CC">
            <w:pPr>
              <w:textAlignment w:val="baseline"/>
              <w:rPr>
                <w:sz w:val="24"/>
                <w:szCs w:val="24"/>
                <w:lang w:val="en-US"/>
              </w:rPr>
            </w:pPr>
            <w:r w:rsidRPr="005D1F85">
              <w:rPr>
                <w:b/>
                <w:color w:val="000000"/>
                <w:sz w:val="24"/>
                <w:szCs w:val="24"/>
                <w:u w:val="single"/>
                <w:lang w:val="en-US"/>
              </w:rPr>
              <w:t xml:space="preserve">Answers: </w:t>
            </w:r>
            <w:r w:rsidRPr="005D1F85">
              <w:rPr>
                <w:color w:val="000000"/>
                <w:sz w:val="24"/>
                <w:szCs w:val="24"/>
                <w:lang w:val="en-US"/>
              </w:rPr>
              <w:t xml:space="preserve">1 exciting, </w:t>
            </w:r>
            <w:r w:rsidRPr="005D1F85">
              <w:rPr>
                <w:b/>
                <w:bCs/>
                <w:color w:val="000000"/>
                <w:sz w:val="24"/>
                <w:szCs w:val="24"/>
                <w:lang w:val="en-US"/>
              </w:rPr>
              <w:t xml:space="preserve">2 </w:t>
            </w:r>
            <w:r w:rsidRPr="005D1F85">
              <w:rPr>
                <w:color w:val="000000"/>
                <w:sz w:val="24"/>
                <w:szCs w:val="24"/>
                <w:lang w:val="en-US"/>
              </w:rPr>
              <w:t xml:space="preserve">inspired, </w:t>
            </w:r>
            <w:r w:rsidRPr="005D1F85">
              <w:rPr>
                <w:b/>
                <w:bCs/>
                <w:color w:val="000000"/>
                <w:sz w:val="24"/>
                <w:szCs w:val="24"/>
                <w:lang w:val="en-US"/>
              </w:rPr>
              <w:t xml:space="preserve">3 </w:t>
            </w:r>
            <w:r w:rsidRPr="005D1F85">
              <w:rPr>
                <w:color w:val="000000"/>
                <w:sz w:val="24"/>
                <w:szCs w:val="24"/>
                <w:lang w:val="en-US"/>
              </w:rPr>
              <w:t>depressing, 4 frustrating, 5 confused</w:t>
            </w:r>
          </w:p>
          <w:p w:rsidR="00EA57CC" w:rsidRPr="005D1F85" w:rsidRDefault="00EA57CC" w:rsidP="00EA57CC">
            <w:pPr>
              <w:textAlignment w:val="baseline"/>
              <w:rPr>
                <w:sz w:val="24"/>
                <w:szCs w:val="24"/>
                <w:lang w:val="en-US"/>
              </w:rPr>
            </w:pPr>
          </w:p>
          <w:p w:rsidR="00EA57CC" w:rsidRPr="005D1F85" w:rsidRDefault="00EA57CC" w:rsidP="00EA57CC">
            <w:pPr>
              <w:textAlignment w:val="baseline"/>
              <w:rPr>
                <w:color w:val="000000"/>
                <w:sz w:val="24"/>
                <w:szCs w:val="24"/>
                <w:lang w:val="en-US"/>
              </w:rPr>
            </w:pPr>
            <w:r w:rsidRPr="005D1F85">
              <w:rPr>
                <w:b/>
                <w:color w:val="000000"/>
                <w:sz w:val="24"/>
                <w:szCs w:val="24"/>
                <w:lang w:val="en-US"/>
              </w:rPr>
              <w:t xml:space="preserve">Activity 4. </w:t>
            </w:r>
            <w:r w:rsidRPr="005D1F85">
              <w:rPr>
                <w:color w:val="000000"/>
                <w:sz w:val="24"/>
                <w:szCs w:val="24"/>
                <w:lang w:val="en-US"/>
              </w:rPr>
              <w:t xml:space="preserve">You, of course, know the basic expressions: T m </w:t>
            </w:r>
            <w:r w:rsidRPr="005D1F85">
              <w:rPr>
                <w:b/>
                <w:bCs/>
                <w:color w:val="000000"/>
                <w:sz w:val="24"/>
                <w:szCs w:val="24"/>
                <w:lang w:val="en-US"/>
              </w:rPr>
              <w:t>hungry/thirsty/hot/cold/tired/cross'.</w:t>
            </w:r>
            <w:r w:rsidRPr="005D1F85">
              <w:rPr>
                <w:b/>
                <w:bCs/>
                <w:color w:val="000000"/>
                <w:sz w:val="24"/>
                <w:szCs w:val="24"/>
                <w:lang w:val="en-US"/>
              </w:rPr>
              <w:br/>
            </w:r>
            <w:r w:rsidRPr="005D1F85">
              <w:rPr>
                <w:color w:val="000000"/>
                <w:sz w:val="24"/>
                <w:szCs w:val="24"/>
                <w:lang w:val="en-US"/>
              </w:rPr>
              <w:t>Colloquially, we often say the same things using a much stronger expression. What do you</w:t>
            </w:r>
            <w:r w:rsidRPr="005D1F85">
              <w:rPr>
                <w:color w:val="000000"/>
                <w:sz w:val="24"/>
                <w:szCs w:val="24"/>
                <w:lang w:val="en-US"/>
              </w:rPr>
              <w:br/>
              <w:t>think people mean when they say:</w:t>
            </w:r>
            <w:r w:rsidRPr="005D1F85">
              <w:rPr>
                <w:color w:val="000000"/>
                <w:sz w:val="24"/>
                <w:szCs w:val="24"/>
                <w:lang w:val="en-US"/>
              </w:rPr>
              <w:br/>
              <w:t xml:space="preserve">1 I'm boiling , 2 I'm dying for a drink,  </w:t>
            </w:r>
            <w:r w:rsidRPr="005D1F85">
              <w:rPr>
                <w:b/>
                <w:bCs/>
                <w:color w:val="000000"/>
                <w:sz w:val="24"/>
                <w:szCs w:val="24"/>
                <w:lang w:val="en-US"/>
              </w:rPr>
              <w:t xml:space="preserve">3 </w:t>
            </w:r>
            <w:r w:rsidRPr="005D1F85">
              <w:rPr>
                <w:color w:val="000000"/>
                <w:sz w:val="24"/>
                <w:szCs w:val="24"/>
                <w:lang w:val="en-US"/>
              </w:rPr>
              <w:t>I'm seething, 4 I'm freezing , 5 I'm starving, 6 I'm worn out</w:t>
            </w:r>
            <w:r w:rsidRPr="005D1F85">
              <w:rPr>
                <w:color w:val="000000"/>
                <w:sz w:val="24"/>
                <w:szCs w:val="24"/>
                <w:lang w:val="en-US"/>
              </w:rPr>
              <w:br/>
            </w:r>
          </w:p>
          <w:p w:rsidR="00EA57CC" w:rsidRPr="005D1F85" w:rsidRDefault="00EA57CC" w:rsidP="00EA57CC">
            <w:pPr>
              <w:textAlignment w:val="baseline"/>
              <w:rPr>
                <w:b/>
                <w:color w:val="000000"/>
                <w:sz w:val="24"/>
                <w:szCs w:val="24"/>
                <w:u w:val="single"/>
                <w:lang w:val="en-US"/>
              </w:rPr>
            </w:pPr>
            <w:r w:rsidRPr="005D1F85">
              <w:rPr>
                <w:b/>
                <w:color w:val="000000"/>
                <w:sz w:val="24"/>
                <w:szCs w:val="24"/>
                <w:u w:val="single"/>
                <w:lang w:val="en-US"/>
              </w:rPr>
              <w:t xml:space="preserve">Answers: </w:t>
            </w:r>
            <w:r w:rsidRPr="005D1F85">
              <w:rPr>
                <w:color w:val="000000"/>
                <w:sz w:val="24"/>
                <w:szCs w:val="24"/>
                <w:lang w:val="en-US"/>
              </w:rPr>
              <w:t xml:space="preserve">1 I'm hot 2 I'm thirsty </w:t>
            </w:r>
            <w:r w:rsidRPr="005D1F85">
              <w:rPr>
                <w:b/>
                <w:bCs/>
                <w:color w:val="000000"/>
                <w:sz w:val="24"/>
                <w:szCs w:val="24"/>
                <w:lang w:val="en-US"/>
              </w:rPr>
              <w:t xml:space="preserve">3 </w:t>
            </w:r>
            <w:r w:rsidRPr="005D1F85">
              <w:rPr>
                <w:color w:val="000000"/>
                <w:sz w:val="24"/>
                <w:szCs w:val="24"/>
                <w:lang w:val="en-US"/>
              </w:rPr>
              <w:t>I'm cross 4 I'm cold 5 I'm hungry 6 I'm tired</w:t>
            </w:r>
          </w:p>
          <w:p w:rsidR="00EA57CC" w:rsidRPr="005D1F85" w:rsidRDefault="00EA57CC" w:rsidP="00EA57CC">
            <w:pPr>
              <w:textAlignment w:val="baseline"/>
              <w:rPr>
                <w:b/>
                <w:color w:val="000000"/>
                <w:sz w:val="24"/>
                <w:szCs w:val="24"/>
                <w:u w:val="single"/>
                <w:lang w:val="en-US"/>
              </w:rPr>
            </w:pPr>
          </w:p>
          <w:p w:rsidR="00EA57CC" w:rsidRPr="005D1F85" w:rsidRDefault="00EA57CC" w:rsidP="00EA57CC">
            <w:pPr>
              <w:textAlignment w:val="baseline"/>
              <w:rPr>
                <w:b/>
                <w:color w:val="000000"/>
                <w:sz w:val="24"/>
                <w:szCs w:val="24"/>
                <w:u w:val="single"/>
                <w:bdr w:val="none" w:sz="0" w:space="0" w:color="auto" w:frame="1"/>
                <w:lang w:val="en-US"/>
              </w:rPr>
            </w:pPr>
            <w:r w:rsidRPr="005D1F85">
              <w:rPr>
                <w:color w:val="000000"/>
                <w:sz w:val="24"/>
                <w:szCs w:val="24"/>
                <w:lang w:val="en-US"/>
              </w:rPr>
              <w:t>You feel:</w:t>
            </w:r>
            <w:r w:rsidRPr="005D1F85">
              <w:rPr>
                <w:color w:val="000000"/>
                <w:sz w:val="24"/>
                <w:szCs w:val="24"/>
                <w:lang w:val="en-US"/>
              </w:rPr>
              <w:br/>
              <w:t>ecstatic when you are madly in love or are spiritually uplifted for some reason. content(ed)when you are peaceful and satisfied with what you have. Notice that content is not used before a noun. You can say 'She is content' or 'She is contented' but only 'a contented person'.</w:t>
            </w:r>
            <w:r w:rsidRPr="005D1F85">
              <w:rPr>
                <w:color w:val="000000"/>
                <w:sz w:val="24"/>
                <w:szCs w:val="24"/>
                <w:lang w:val="en-US"/>
              </w:rPr>
              <w:br/>
            </w:r>
            <w:r w:rsidRPr="005D1F85">
              <w:rPr>
                <w:b/>
                <w:color w:val="000000"/>
                <w:sz w:val="24"/>
                <w:szCs w:val="24"/>
                <w:lang w:val="en-US"/>
              </w:rPr>
              <w:t>cheerful</w:t>
            </w:r>
            <w:r w:rsidRPr="005D1F85">
              <w:rPr>
                <w:color w:val="000000"/>
                <w:sz w:val="24"/>
                <w:szCs w:val="24"/>
                <w:lang w:val="en-US"/>
              </w:rPr>
              <w:t xml:space="preserve"> when life is looking quite bright and positive.</w:t>
            </w:r>
            <w:r w:rsidRPr="005D1F85">
              <w:rPr>
                <w:color w:val="000000"/>
                <w:sz w:val="24"/>
                <w:szCs w:val="24"/>
                <w:lang w:val="en-US"/>
              </w:rPr>
              <w:br/>
            </w:r>
            <w:r w:rsidRPr="005D1F85">
              <w:rPr>
                <w:b/>
                <w:color w:val="000000"/>
                <w:sz w:val="24"/>
                <w:szCs w:val="24"/>
                <w:lang w:val="en-US"/>
              </w:rPr>
              <w:t xml:space="preserve">grateful </w:t>
            </w:r>
            <w:r w:rsidRPr="005D1F85">
              <w:rPr>
                <w:color w:val="000000"/>
                <w:sz w:val="24"/>
                <w:szCs w:val="24"/>
                <w:lang w:val="en-US"/>
              </w:rPr>
              <w:t>when someone has done you a favour.</w:t>
            </w:r>
            <w:r w:rsidRPr="005D1F85">
              <w:rPr>
                <w:color w:val="000000"/>
                <w:sz w:val="24"/>
                <w:szCs w:val="24"/>
                <w:lang w:val="en-US"/>
              </w:rPr>
              <w:br/>
            </w:r>
            <w:r w:rsidRPr="005D1F85">
              <w:rPr>
                <w:b/>
                <w:color w:val="000000"/>
                <w:sz w:val="24"/>
                <w:szCs w:val="24"/>
                <w:lang w:val="en-US"/>
              </w:rPr>
              <w:t>delighted</w:t>
            </w:r>
            <w:r w:rsidRPr="005D1F85">
              <w:rPr>
                <w:color w:val="000000"/>
                <w:sz w:val="24"/>
                <w:szCs w:val="24"/>
                <w:lang w:val="en-US"/>
              </w:rPr>
              <w:t xml:space="preserve"> when something has happened that gives you great pleasure, when you hear news of someone's good fortune, for instance. miserable when everything seems wrong in your life.</w:t>
            </w:r>
            <w:r w:rsidRPr="005D1F85">
              <w:rPr>
                <w:color w:val="000000"/>
                <w:sz w:val="24"/>
                <w:szCs w:val="24"/>
                <w:lang w:val="en-US"/>
              </w:rPr>
              <w:br/>
            </w:r>
            <w:r w:rsidRPr="005D1F85">
              <w:rPr>
                <w:b/>
                <w:color w:val="000000"/>
                <w:sz w:val="24"/>
                <w:szCs w:val="24"/>
                <w:lang w:val="en-US"/>
              </w:rPr>
              <w:t>discontented</w:t>
            </w:r>
            <w:r w:rsidRPr="005D1F85">
              <w:rPr>
                <w:color w:val="000000"/>
                <w:sz w:val="24"/>
                <w:szCs w:val="24"/>
                <w:lang w:val="en-US"/>
              </w:rPr>
              <w:t xml:space="preserve"> when your life is not giving you satisfaction.</w:t>
            </w:r>
            <w:r w:rsidRPr="005D1F85">
              <w:rPr>
                <w:color w:val="000000"/>
                <w:sz w:val="24"/>
                <w:szCs w:val="24"/>
                <w:lang w:val="en-US"/>
              </w:rPr>
              <w:br/>
            </w:r>
            <w:r w:rsidRPr="005D1F85">
              <w:rPr>
                <w:b/>
                <w:color w:val="000000"/>
                <w:sz w:val="24"/>
                <w:szCs w:val="24"/>
                <w:lang w:val="en-US"/>
              </w:rPr>
              <w:t>fed-up / sick and tired</w:t>
            </w:r>
            <w:r w:rsidRPr="005D1F85">
              <w:rPr>
                <w:color w:val="000000"/>
                <w:sz w:val="24"/>
                <w:szCs w:val="24"/>
                <w:lang w:val="en-US"/>
              </w:rPr>
              <w:t xml:space="preserve"> when you have had enough of something disagreeable. You could be fed up with someone's rudeness, for instance, or sick and tired of someone's behaviour.</w:t>
            </w:r>
            <w:r w:rsidRPr="005D1F85">
              <w:rPr>
                <w:color w:val="000000"/>
                <w:sz w:val="24"/>
                <w:szCs w:val="24"/>
                <w:lang w:val="en-US"/>
              </w:rPr>
              <w:br/>
            </w:r>
            <w:r w:rsidRPr="005D1F85">
              <w:rPr>
                <w:b/>
                <w:color w:val="000000"/>
                <w:sz w:val="24"/>
                <w:szCs w:val="24"/>
                <w:lang w:val="en-US"/>
              </w:rPr>
              <w:t xml:space="preserve">depressed </w:t>
            </w:r>
            <w:r w:rsidRPr="005D1F85">
              <w:rPr>
                <w:color w:val="000000"/>
                <w:sz w:val="24"/>
                <w:szCs w:val="24"/>
                <w:lang w:val="en-US"/>
              </w:rPr>
              <w:t>when you are miserable over a long period of time. Depression is considered an illness in some severe cases.</w:t>
            </w:r>
            <w:r w:rsidRPr="005D1F85">
              <w:rPr>
                <w:color w:val="000000"/>
                <w:sz w:val="24"/>
                <w:szCs w:val="24"/>
                <w:lang w:val="en-US"/>
              </w:rPr>
              <w:br/>
            </w:r>
            <w:r w:rsidRPr="005D1F85">
              <w:rPr>
                <w:b/>
                <w:color w:val="000000"/>
                <w:sz w:val="24"/>
                <w:szCs w:val="24"/>
                <w:lang w:val="en-US"/>
              </w:rPr>
              <w:t>frustrated</w:t>
            </w:r>
            <w:r w:rsidRPr="005D1F85">
              <w:rPr>
                <w:color w:val="000000"/>
                <w:sz w:val="24"/>
                <w:szCs w:val="24"/>
                <w:lang w:val="en-US"/>
              </w:rPr>
              <w:t xml:space="preserve"> when you are unable to do something that you want to do.</w:t>
            </w:r>
            <w:r w:rsidRPr="005D1F85">
              <w:rPr>
                <w:color w:val="000000"/>
                <w:sz w:val="24"/>
                <w:szCs w:val="24"/>
                <w:lang w:val="en-US"/>
              </w:rPr>
              <w:br/>
            </w:r>
            <w:r w:rsidRPr="005D1F85">
              <w:rPr>
                <w:b/>
                <w:color w:val="000000"/>
                <w:sz w:val="24"/>
                <w:szCs w:val="24"/>
                <w:lang w:val="en-US"/>
              </w:rPr>
              <w:t>confused / mixed up</w:t>
            </w:r>
            <w:r w:rsidRPr="005D1F85">
              <w:rPr>
                <w:color w:val="000000"/>
                <w:sz w:val="24"/>
                <w:szCs w:val="24"/>
                <w:lang w:val="en-US"/>
              </w:rPr>
              <w:t xml:space="preserve"> when you cannot make sense of different conflicting feelings or ideas; mixed up is more colloquial.</w:t>
            </w:r>
            <w:r w:rsidRPr="005D1F85">
              <w:rPr>
                <w:color w:val="000000"/>
                <w:sz w:val="24"/>
                <w:szCs w:val="24"/>
                <w:lang w:val="en-US"/>
              </w:rPr>
              <w:br/>
            </w:r>
            <w:r w:rsidRPr="005D1F85">
              <w:rPr>
                <w:b/>
                <w:bCs/>
                <w:color w:val="000000"/>
                <w:sz w:val="24"/>
                <w:szCs w:val="24"/>
                <w:lang w:val="en-US"/>
              </w:rPr>
              <w:t>Excitement, anger and anxiety</w:t>
            </w:r>
            <w:r w:rsidRPr="005D1F85">
              <w:rPr>
                <w:b/>
                <w:bCs/>
                <w:color w:val="000000"/>
                <w:sz w:val="24"/>
                <w:szCs w:val="24"/>
                <w:lang w:val="en-US"/>
              </w:rPr>
              <w:br/>
            </w:r>
            <w:r w:rsidRPr="005D1F85">
              <w:rPr>
                <w:color w:val="000000"/>
                <w:sz w:val="24"/>
                <w:szCs w:val="24"/>
                <w:lang w:val="en-US"/>
              </w:rPr>
              <w:t>You feel:</w:t>
            </w:r>
            <w:r w:rsidRPr="005D1F85">
              <w:rPr>
                <w:color w:val="000000"/>
                <w:sz w:val="24"/>
                <w:szCs w:val="24"/>
                <w:lang w:val="en-US"/>
              </w:rPr>
              <w:br/>
            </w:r>
            <w:r w:rsidRPr="005D1F85">
              <w:rPr>
                <w:b/>
                <w:color w:val="000000"/>
                <w:sz w:val="24"/>
                <w:szCs w:val="24"/>
                <w:lang w:val="en-US"/>
              </w:rPr>
              <w:t>excited</w:t>
            </w:r>
            <w:r w:rsidRPr="005D1F85">
              <w:rPr>
                <w:color w:val="000000"/>
                <w:sz w:val="24"/>
                <w:szCs w:val="24"/>
                <w:lang w:val="en-US"/>
              </w:rPr>
              <w:t xml:space="preserve"> when you are expecting something special to happen, e.g. before a party or before a meeting with someone special.</w:t>
            </w:r>
            <w:r w:rsidRPr="005D1F85">
              <w:rPr>
                <w:color w:val="000000"/>
                <w:sz w:val="24"/>
                <w:szCs w:val="24"/>
                <w:lang w:val="en-US"/>
              </w:rPr>
              <w:br/>
            </w:r>
            <w:r w:rsidRPr="005D1F85">
              <w:rPr>
                <w:b/>
                <w:color w:val="000000"/>
                <w:sz w:val="24"/>
                <w:szCs w:val="24"/>
                <w:lang w:val="en-US"/>
              </w:rPr>
              <w:t>inspired</w:t>
            </w:r>
            <w:r w:rsidRPr="005D1F85">
              <w:rPr>
                <w:color w:val="000000"/>
                <w:sz w:val="24"/>
                <w:szCs w:val="24"/>
                <w:lang w:val="en-US"/>
              </w:rPr>
              <w:t xml:space="preserve"> when you are stimulated to creative deeds or words. You might feel inspired after listening to some very powerful music, perhaps, or you might be inspired to action by a friend.</w:t>
            </w:r>
            <w:r w:rsidRPr="005D1F85">
              <w:rPr>
                <w:color w:val="000000"/>
                <w:sz w:val="24"/>
                <w:szCs w:val="24"/>
                <w:lang w:val="en-US"/>
              </w:rPr>
              <w:br/>
            </w:r>
            <w:r w:rsidRPr="005D1F85">
              <w:rPr>
                <w:b/>
                <w:color w:val="000000"/>
                <w:sz w:val="24"/>
                <w:szCs w:val="24"/>
                <w:lang w:val="en-US"/>
              </w:rPr>
              <w:t>enthusiastic</w:t>
            </w:r>
            <w:r w:rsidRPr="005D1F85">
              <w:rPr>
                <w:color w:val="000000"/>
                <w:sz w:val="24"/>
                <w:szCs w:val="24"/>
                <w:lang w:val="en-US"/>
              </w:rPr>
              <w:t xml:space="preserve"> when you have very positive feelings about something, e.g. a new project.</w:t>
            </w:r>
            <w:r w:rsidRPr="005D1F85">
              <w:rPr>
                <w:color w:val="000000"/>
                <w:sz w:val="24"/>
                <w:szCs w:val="24"/>
                <w:lang w:val="en-US"/>
              </w:rPr>
              <w:br/>
            </w:r>
            <w:r w:rsidRPr="005D1F85">
              <w:rPr>
                <w:b/>
                <w:color w:val="000000"/>
                <w:sz w:val="24"/>
                <w:szCs w:val="24"/>
                <w:lang w:val="en-US"/>
              </w:rPr>
              <w:t>thrilled</w:t>
            </w:r>
            <w:r w:rsidRPr="005D1F85">
              <w:rPr>
                <w:color w:val="000000"/>
                <w:sz w:val="24"/>
                <w:szCs w:val="24"/>
                <w:lang w:val="en-US"/>
              </w:rPr>
              <w:t xml:space="preserve"> when something extremely exciting and pleasing happens - quite a colloquial word. She was thrilled when the film star kissed her.</w:t>
            </w:r>
            <w:r w:rsidRPr="005D1F85">
              <w:rPr>
                <w:color w:val="000000"/>
                <w:sz w:val="24"/>
                <w:szCs w:val="24"/>
                <w:lang w:val="en-US"/>
              </w:rPr>
              <w:br/>
            </w:r>
            <w:r w:rsidRPr="005D1F85">
              <w:rPr>
                <w:b/>
                <w:color w:val="000000"/>
                <w:sz w:val="24"/>
                <w:szCs w:val="24"/>
                <w:lang w:val="en-US"/>
              </w:rPr>
              <w:t>cross</w:t>
            </w:r>
            <w:r w:rsidRPr="005D1F85">
              <w:rPr>
                <w:color w:val="000000"/>
                <w:sz w:val="24"/>
                <w:szCs w:val="24"/>
                <w:lang w:val="en-US"/>
              </w:rPr>
              <w:t xml:space="preserve"> when you are angry o r bad-tempered. It is ofen, though not exclusively, used about small children; quite a colloquial word.</w:t>
            </w:r>
            <w:r w:rsidRPr="005D1F85">
              <w:rPr>
                <w:color w:val="000000"/>
                <w:sz w:val="24"/>
                <w:szCs w:val="24"/>
                <w:lang w:val="en-US"/>
              </w:rPr>
              <w:br/>
            </w:r>
            <w:r w:rsidRPr="005D1F85">
              <w:rPr>
                <w:b/>
                <w:color w:val="000000"/>
                <w:sz w:val="24"/>
                <w:szCs w:val="24"/>
                <w:lang w:val="en-US"/>
              </w:rPr>
              <w:lastRenderedPageBreak/>
              <w:t>furious/livid/seething</w:t>
            </w:r>
            <w:r w:rsidRPr="005D1F85">
              <w:rPr>
                <w:color w:val="000000"/>
                <w:sz w:val="24"/>
                <w:szCs w:val="24"/>
                <w:lang w:val="en-US"/>
              </w:rPr>
              <w:t xml:space="preserve"> when you are extremely angry; livid and seething are more informal; in a rage/fury are other ways of saying furious or violently angry.</w:t>
            </w:r>
            <w:r w:rsidRPr="005D1F85">
              <w:rPr>
                <w:color w:val="000000"/>
                <w:sz w:val="24"/>
                <w:szCs w:val="24"/>
                <w:lang w:val="en-US"/>
              </w:rPr>
              <w:br/>
            </w:r>
            <w:r w:rsidRPr="005D1F85">
              <w:rPr>
                <w:b/>
                <w:color w:val="000000"/>
                <w:sz w:val="24"/>
                <w:szCs w:val="24"/>
                <w:lang w:val="en-US"/>
              </w:rPr>
              <w:t>anxious</w:t>
            </w:r>
            <w:r w:rsidRPr="005D1F85">
              <w:rPr>
                <w:color w:val="000000"/>
                <w:sz w:val="24"/>
                <w:szCs w:val="24"/>
                <w:lang w:val="en-US"/>
              </w:rPr>
              <w:t xml:space="preserve"> when you are afraid and uncertain about the future. I am so anxious about the results of my exams that I can't sleep.</w:t>
            </w:r>
            <w:r w:rsidRPr="005D1F85">
              <w:rPr>
                <w:color w:val="000000"/>
                <w:sz w:val="24"/>
                <w:szCs w:val="24"/>
                <w:lang w:val="en-US"/>
              </w:rPr>
              <w:br/>
            </w:r>
            <w:r w:rsidRPr="005D1F85">
              <w:rPr>
                <w:b/>
                <w:color w:val="000000"/>
                <w:sz w:val="24"/>
                <w:szCs w:val="24"/>
                <w:lang w:val="en-US"/>
              </w:rPr>
              <w:t>nervous</w:t>
            </w:r>
            <w:r w:rsidRPr="005D1F85">
              <w:rPr>
                <w:color w:val="000000"/>
                <w:sz w:val="24"/>
                <w:szCs w:val="24"/>
                <w:lang w:val="en-US"/>
              </w:rPr>
              <w:t xml:space="preserve"> when you are afraid or anxious about something that is about to or may be</w:t>
            </w:r>
            <w:r w:rsidRPr="005D1F85">
              <w:rPr>
                <w:color w:val="000000"/>
                <w:sz w:val="24"/>
                <w:szCs w:val="24"/>
                <w:lang w:val="en-US"/>
              </w:rPr>
              <w:br/>
              <w:t>about to happen. I always feel nervous when I have to go to the dentist. Feeling</w:t>
            </w:r>
            <w:r w:rsidRPr="005D1F85">
              <w:rPr>
                <w:color w:val="000000"/>
                <w:sz w:val="24"/>
                <w:szCs w:val="24"/>
                <w:lang w:val="en-US"/>
              </w:rPr>
              <w:br/>
            </w:r>
            <w:r w:rsidRPr="005D1F85">
              <w:rPr>
                <w:b/>
                <w:color w:val="000000"/>
                <w:sz w:val="24"/>
                <w:szCs w:val="24"/>
                <w:lang w:val="en-US"/>
              </w:rPr>
              <w:t>nervous</w:t>
            </w:r>
            <w:r w:rsidRPr="005D1F85">
              <w:rPr>
                <w:color w:val="000000"/>
                <w:sz w:val="24"/>
                <w:szCs w:val="24"/>
                <w:lang w:val="en-US"/>
              </w:rPr>
              <w:t xml:space="preserve"> is a little bit like feeling excited but it is a negative feeling whereas excitement</w:t>
            </w:r>
            <w:r w:rsidRPr="005D1F85">
              <w:rPr>
                <w:color w:val="000000"/>
                <w:sz w:val="24"/>
                <w:szCs w:val="24"/>
                <w:lang w:val="en-US"/>
              </w:rPr>
              <w:br/>
              <w:t>is positive.</w:t>
            </w:r>
            <w:r w:rsidRPr="005D1F85">
              <w:rPr>
                <w:color w:val="000000"/>
                <w:sz w:val="24"/>
                <w:szCs w:val="24"/>
                <w:lang w:val="en-US"/>
              </w:rPr>
              <w:br/>
            </w:r>
            <w:r w:rsidRPr="005D1F85">
              <w:rPr>
                <w:b/>
                <w:color w:val="000000"/>
                <w:sz w:val="24"/>
                <w:szCs w:val="24"/>
                <w:lang w:val="en-US"/>
              </w:rPr>
              <w:t>apprehensive</w:t>
            </w:r>
            <w:r w:rsidRPr="005D1F85">
              <w:rPr>
                <w:color w:val="000000"/>
                <w:sz w:val="24"/>
                <w:szCs w:val="24"/>
                <w:lang w:val="en-US"/>
              </w:rPr>
              <w:t xml:space="preserve"> when you are slightly nervous or anxious about something in the future.</w:t>
            </w:r>
            <w:r w:rsidRPr="005D1F85">
              <w:rPr>
                <w:color w:val="000000"/>
                <w:sz w:val="24"/>
                <w:szCs w:val="24"/>
                <w:lang w:val="en-US"/>
              </w:rPr>
              <w:br/>
            </w:r>
            <w:r w:rsidRPr="005D1F85">
              <w:rPr>
                <w:b/>
                <w:color w:val="000000"/>
                <w:sz w:val="24"/>
                <w:szCs w:val="24"/>
                <w:lang w:val="en-US"/>
              </w:rPr>
              <w:t>worried</w:t>
            </w:r>
            <w:r w:rsidRPr="005D1F85">
              <w:rPr>
                <w:color w:val="000000"/>
                <w:sz w:val="24"/>
                <w:szCs w:val="24"/>
                <w:lang w:val="en-US"/>
              </w:rPr>
              <w:t xml:space="preserve"> when anxious thoughts are constantly going through your head.</w:t>
            </w:r>
            <w:r w:rsidRPr="005D1F85">
              <w:rPr>
                <w:color w:val="000000"/>
                <w:sz w:val="24"/>
                <w:szCs w:val="24"/>
                <w:lang w:val="en-US"/>
              </w:rPr>
              <w:br/>
            </w:r>
            <w:r w:rsidRPr="005D1F85">
              <w:rPr>
                <w:b/>
                <w:color w:val="000000"/>
                <w:sz w:val="24"/>
                <w:szCs w:val="24"/>
                <w:lang w:val="en-US"/>
              </w:rPr>
              <w:t>upse</w:t>
            </w:r>
            <w:r w:rsidRPr="005D1F85">
              <w:rPr>
                <w:color w:val="000000"/>
                <w:sz w:val="24"/>
                <w:szCs w:val="24"/>
                <w:lang w:val="en-US"/>
              </w:rPr>
              <w:t xml:space="preserve">t when something unpleasant has happened to disturb you. </w:t>
            </w:r>
            <w:r w:rsidRPr="00AD4D9D">
              <w:rPr>
                <w:color w:val="000000"/>
                <w:sz w:val="24"/>
                <w:szCs w:val="24"/>
                <w:lang w:val="en-US"/>
              </w:rPr>
              <w:t>It often combines feelings</w:t>
            </w:r>
            <w:r w:rsidRPr="005D1F85">
              <w:rPr>
                <w:color w:val="000000"/>
                <w:sz w:val="24"/>
                <w:szCs w:val="24"/>
                <w:lang w:val="en-US"/>
              </w:rPr>
              <w:t xml:space="preserve"> </w:t>
            </w:r>
            <w:r w:rsidRPr="00AD4D9D">
              <w:rPr>
                <w:color w:val="000000"/>
                <w:sz w:val="24"/>
                <w:szCs w:val="24"/>
                <w:lang w:val="en-US"/>
              </w:rPr>
              <w:t>of both sadness and anger.</w:t>
            </w:r>
            <w:r w:rsidRPr="00AD4D9D">
              <w:rPr>
                <w:sz w:val="24"/>
                <w:szCs w:val="24"/>
                <w:lang w:val="en-US"/>
              </w:rPr>
              <w:t xml:space="preserve"> </w:t>
            </w:r>
            <w:r w:rsidRPr="005D1F85">
              <w:rPr>
                <w:b/>
                <w:color w:val="000000"/>
                <w:sz w:val="24"/>
                <w:szCs w:val="24"/>
                <w:u w:val="single"/>
                <w:bdr w:val="none" w:sz="0" w:space="0" w:color="auto" w:frame="1"/>
                <w:lang w:val="en-US"/>
              </w:rPr>
              <w:t xml:space="preserve"> </w:t>
            </w:r>
          </w:p>
          <w:p w:rsidR="00EA57CC" w:rsidRPr="005D1F85" w:rsidRDefault="00EA57CC" w:rsidP="00EA57CC">
            <w:pPr>
              <w:textAlignment w:val="baseline"/>
              <w:rPr>
                <w:color w:val="000000"/>
                <w:sz w:val="24"/>
                <w:szCs w:val="24"/>
                <w:lang w:val="en-US"/>
              </w:rPr>
            </w:pPr>
          </w:p>
          <w:p w:rsidR="00EA57CC" w:rsidRPr="005D1F85" w:rsidRDefault="00EA57CC" w:rsidP="00EA57CC">
            <w:pPr>
              <w:textAlignment w:val="baseline"/>
              <w:rPr>
                <w:b/>
                <w:color w:val="000000"/>
                <w:sz w:val="24"/>
                <w:szCs w:val="24"/>
                <w:u w:val="single"/>
                <w:bdr w:val="none" w:sz="0" w:space="0" w:color="auto" w:frame="1"/>
                <w:lang w:val="en-US"/>
              </w:rPr>
            </w:pPr>
          </w:p>
          <w:p w:rsidR="00EA57CC" w:rsidRPr="00F470FF" w:rsidRDefault="00EA57CC" w:rsidP="00EA57CC">
            <w:pPr>
              <w:spacing w:line="330" w:lineRule="atLeast"/>
              <w:rPr>
                <w:b/>
                <w:bCs/>
                <w:sz w:val="24"/>
                <w:szCs w:val="24"/>
                <w:lang w:val="en-US"/>
              </w:rPr>
            </w:pPr>
            <w:r w:rsidRPr="00F470FF">
              <w:rPr>
                <w:b/>
                <w:bCs/>
                <w:sz w:val="24"/>
                <w:szCs w:val="24"/>
                <w:lang w:val="en-US"/>
              </w:rPr>
              <w:t xml:space="preserve">Vocabulary </w:t>
            </w:r>
          </w:p>
          <w:p w:rsidR="00EA57CC" w:rsidRPr="005D1F85" w:rsidRDefault="00EA57CC" w:rsidP="00EA57CC">
            <w:pPr>
              <w:spacing w:line="330" w:lineRule="atLeast"/>
              <w:rPr>
                <w:bCs/>
                <w:color w:val="000000" w:themeColor="text1"/>
                <w:sz w:val="24"/>
                <w:szCs w:val="24"/>
                <w:lang w:val="en-US"/>
              </w:rPr>
            </w:pPr>
          </w:p>
          <w:tbl>
            <w:tblPr>
              <w:tblW w:w="5000" w:type="pct"/>
              <w:tblCellMar>
                <w:left w:w="0" w:type="dxa"/>
                <w:right w:w="0" w:type="dxa"/>
              </w:tblCellMar>
              <w:tblLook w:val="04A0" w:firstRow="1" w:lastRow="0" w:firstColumn="1" w:lastColumn="0" w:noHBand="0" w:noVBand="1"/>
            </w:tblPr>
            <w:tblGrid>
              <w:gridCol w:w="3398"/>
              <w:gridCol w:w="6213"/>
            </w:tblGrid>
            <w:tr w:rsidR="00EA57CC" w:rsidRPr="00420BF7"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amusing (adj)</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забавный</w:t>
                  </w:r>
                  <w:r w:rsidRPr="005D1F85">
                    <w:rPr>
                      <w:sz w:val="24"/>
                      <w:szCs w:val="24"/>
                      <w:lang w:val="en-US"/>
                    </w:rPr>
                    <w:t xml:space="preserve">, </w:t>
                  </w:r>
                  <w:r w:rsidRPr="005D1F85">
                    <w:rPr>
                      <w:sz w:val="24"/>
                      <w:szCs w:val="24"/>
                    </w:rPr>
                    <w:t>занимательный</w:t>
                  </w:r>
                </w:p>
              </w:tc>
            </w:tr>
            <w:tr w:rsidR="00EA57CC" w:rsidRPr="00420BF7"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annoy (v)</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раздражать</w:t>
                  </w:r>
                </w:p>
              </w:tc>
            </w:tr>
            <w:tr w:rsidR="00EA57CC" w:rsidRPr="00420BF7"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attitude (n)</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отношение</w:t>
                  </w:r>
                </w:p>
              </w:tc>
            </w:tr>
            <w:tr w:rsidR="00EA57CC" w:rsidRPr="00420BF7"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bad-tempered (adj)</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вспыльчивый</w:t>
                  </w:r>
                </w:p>
              </w:tc>
            </w:tr>
            <w:tr w:rsidR="00EA57CC" w:rsidRPr="00420BF7"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behave(v)</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вести</w:t>
                  </w:r>
                  <w:r w:rsidRPr="005D1F85">
                    <w:rPr>
                      <w:sz w:val="24"/>
                      <w:szCs w:val="24"/>
                      <w:lang w:val="en-US"/>
                    </w:rPr>
                    <w:t xml:space="preserve"> </w:t>
                  </w:r>
                  <w:r w:rsidRPr="005D1F85">
                    <w:rPr>
                      <w:sz w:val="24"/>
                      <w:szCs w:val="24"/>
                    </w:rPr>
                    <w:t>себя</w:t>
                  </w:r>
                </w:p>
              </w:tc>
            </w:tr>
            <w:tr w:rsidR="00EA57CC" w:rsidRPr="00420BF7"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bully (v)</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задирать</w:t>
                  </w:r>
                  <w:r w:rsidRPr="005D1F85">
                    <w:rPr>
                      <w:sz w:val="24"/>
                      <w:szCs w:val="24"/>
                      <w:lang w:val="en-US"/>
                    </w:rPr>
                    <w:t xml:space="preserve">, </w:t>
                  </w:r>
                  <w:r w:rsidRPr="005D1F85">
                    <w:rPr>
                      <w:sz w:val="24"/>
                      <w:szCs w:val="24"/>
                    </w:rPr>
                    <w:t>запугивать</w:t>
                  </w:r>
                </w:p>
              </w:tc>
            </w:tr>
            <w:tr w:rsidR="00EA57CC" w:rsidRPr="00420BF7"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bully (n)</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задира</w:t>
                  </w:r>
                  <w:r w:rsidRPr="005D1F85">
                    <w:rPr>
                      <w:sz w:val="24"/>
                      <w:szCs w:val="24"/>
                      <w:lang w:val="en-US"/>
                    </w:rPr>
                    <w:t xml:space="preserve">, </w:t>
                  </w:r>
                  <w:r w:rsidRPr="005D1F85">
                    <w:rPr>
                      <w:sz w:val="24"/>
                      <w:szCs w:val="24"/>
                    </w:rPr>
                    <w:t>хулиган</w:t>
                  </w:r>
                </w:p>
              </w:tc>
            </w:tr>
            <w:tr w:rsidR="00EA57CC" w:rsidRPr="00420BF7"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calm (adj)</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спокойный</w:t>
                  </w:r>
                </w:p>
              </w:tc>
            </w:tr>
            <w:tr w:rsidR="00EA57CC" w:rsidRPr="00420BF7"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celebrate (v)</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праздновать</w:t>
                  </w:r>
                </w:p>
              </w:tc>
            </w:tr>
            <w:tr w:rsidR="00EA57CC" w:rsidRPr="00420BF7"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character(n)</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характер</w:t>
                  </w:r>
                </w:p>
              </w:tc>
            </w:tr>
            <w:tr w:rsidR="00EA57CC" w:rsidRPr="00420BF7"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depressed (adj)</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подавленный</w:t>
                  </w:r>
                  <w:r w:rsidRPr="005D1F85">
                    <w:rPr>
                      <w:sz w:val="24"/>
                      <w:szCs w:val="24"/>
                      <w:lang w:val="en-US"/>
                    </w:rPr>
                    <w:t xml:space="preserve">, </w:t>
                  </w:r>
                  <w:r w:rsidRPr="005D1F85">
                    <w:rPr>
                      <w:sz w:val="24"/>
                      <w:szCs w:val="24"/>
                    </w:rPr>
                    <w:t>угнетенный</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embarrassing (n)</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смущающий, заставляющий неловко себя чувствовать</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emotion (n)</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эмоция, чувство</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enthusiastic (adj)</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полный энтузиазма, увлеченный</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feeling (n)</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чувство</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glad (adj)</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радостный</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hurt (v)</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болеть, причинить боль</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hurt (adj)</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пострадавший</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miserable (adj)</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жалкий, несчастный</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naughty (adj)</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непослушный</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noisy (adj)</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шумный</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polite (adj)</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вежливый</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lastRenderedPageBreak/>
                    <w:t>react (v)</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реагировать</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regret (v)</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сожалеть</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regret (n)</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сожаление</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ridiculous (adj)</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смехотворный, нелепый</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romantic (adj)</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романтический</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rude (adj)</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грубый, невежливый</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sense of humour (n phr)</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чувство юмора</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shy (adj)</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застенчивый</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stress (n)</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стресс, напряжение</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tell a joke (v phr)</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рассказывать анекдот</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upset (v)</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расстраивать, огорчать</w:t>
                  </w:r>
                </w:p>
              </w:tc>
            </w:tr>
            <w:tr w:rsidR="00EA57CC" w:rsidRPr="005D1F85" w:rsidTr="00EA57CC">
              <w:tc>
                <w:tcPr>
                  <w:tcW w:w="1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upset (adj)</w:t>
                  </w:r>
                </w:p>
              </w:tc>
              <w:tc>
                <w:tcPr>
                  <w:tcW w:w="32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расстроенный</w:t>
                  </w:r>
                </w:p>
              </w:tc>
            </w:tr>
          </w:tbl>
          <w:p w:rsidR="00EA57CC" w:rsidRPr="005D1F85" w:rsidRDefault="00EA57CC" w:rsidP="00EA57CC">
            <w:pPr>
              <w:spacing w:line="330" w:lineRule="atLeast"/>
              <w:rPr>
                <w:color w:val="555555"/>
                <w:sz w:val="24"/>
                <w:szCs w:val="24"/>
              </w:rPr>
            </w:pPr>
            <w:r w:rsidRPr="005D1F85">
              <w:rPr>
                <w:b/>
                <w:bCs/>
                <w:color w:val="008080"/>
                <w:sz w:val="24"/>
                <w:szCs w:val="24"/>
              </w:rPr>
              <w:t>Phrasal verbs</w:t>
            </w:r>
          </w:p>
          <w:tbl>
            <w:tblPr>
              <w:tblW w:w="5000" w:type="pct"/>
              <w:tblCellMar>
                <w:left w:w="0" w:type="dxa"/>
                <w:right w:w="0" w:type="dxa"/>
              </w:tblCellMar>
              <w:tblLook w:val="04A0" w:firstRow="1" w:lastRow="0" w:firstColumn="1" w:lastColumn="0" w:noHBand="0" w:noVBand="1"/>
            </w:tblPr>
            <w:tblGrid>
              <w:gridCol w:w="2524"/>
              <w:gridCol w:w="3787"/>
              <w:gridCol w:w="3300"/>
            </w:tblGrid>
            <w:tr w:rsidR="00EA57CC" w:rsidRPr="005D1F85" w:rsidTr="00EA57CC">
              <w:tc>
                <w:tcPr>
                  <w:tcW w:w="13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calm down</w:t>
                  </w:r>
                </w:p>
              </w:tc>
              <w:tc>
                <w:tcPr>
                  <w:tcW w:w="19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become/make calmer</w:t>
                  </w:r>
                </w:p>
              </w:tc>
              <w:tc>
                <w:tcPr>
                  <w:tcW w:w="17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успокаивать(ся)</w:t>
                  </w:r>
                </w:p>
              </w:tc>
            </w:tr>
            <w:tr w:rsidR="00EA57CC" w:rsidRPr="005D1F85" w:rsidTr="00EA57CC">
              <w:tc>
                <w:tcPr>
                  <w:tcW w:w="13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cheer up</w:t>
                  </w:r>
                </w:p>
              </w:tc>
              <w:tc>
                <w:tcPr>
                  <w:tcW w:w="19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become/make happier</w:t>
                  </w:r>
                </w:p>
              </w:tc>
              <w:tc>
                <w:tcPr>
                  <w:tcW w:w="17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ободрить(ся)</w:t>
                  </w:r>
                </w:p>
              </w:tc>
            </w:tr>
            <w:tr w:rsidR="00EA57CC" w:rsidRPr="005D1F85" w:rsidTr="00EA57CC">
              <w:tc>
                <w:tcPr>
                  <w:tcW w:w="13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come on</w:t>
                  </w:r>
                </w:p>
              </w:tc>
              <w:tc>
                <w:tcPr>
                  <w:tcW w:w="19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be quicker</w:t>
                  </w:r>
                </w:p>
              </w:tc>
              <w:tc>
                <w:tcPr>
                  <w:tcW w:w="17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идём! живей! продолжайте!</w:t>
                  </w:r>
                </w:p>
              </w:tc>
            </w:tr>
            <w:tr w:rsidR="00EA57CC" w:rsidRPr="005D1F85" w:rsidTr="00EA57CC">
              <w:tc>
                <w:tcPr>
                  <w:tcW w:w="13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go on</w:t>
                  </w:r>
                </w:p>
              </w:tc>
              <w:tc>
                <w:tcPr>
                  <w:tcW w:w="19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continue happening or doing sth</w:t>
                  </w:r>
                </w:p>
              </w:tc>
              <w:tc>
                <w:tcPr>
                  <w:tcW w:w="17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продолжать</w:t>
                  </w:r>
                </w:p>
              </w:tc>
            </w:tr>
            <w:tr w:rsidR="00EA57CC" w:rsidRPr="005D1F85" w:rsidTr="00EA57CC">
              <w:tc>
                <w:tcPr>
                  <w:tcW w:w="13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hang on</w:t>
                  </w:r>
                </w:p>
              </w:tc>
              <w:tc>
                <w:tcPr>
                  <w:tcW w:w="19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wait</w:t>
                  </w:r>
                </w:p>
              </w:tc>
              <w:tc>
                <w:tcPr>
                  <w:tcW w:w="17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подожди!</w:t>
                  </w:r>
                </w:p>
              </w:tc>
            </w:tr>
            <w:tr w:rsidR="00EA57CC" w:rsidRPr="005D1F85" w:rsidTr="00EA57CC">
              <w:tc>
                <w:tcPr>
                  <w:tcW w:w="13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run away (from)</w:t>
                  </w:r>
                </w:p>
              </w:tc>
              <w:tc>
                <w:tcPr>
                  <w:tcW w:w="19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escape by running</w:t>
                  </w:r>
                </w:p>
              </w:tc>
              <w:tc>
                <w:tcPr>
                  <w:tcW w:w="17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убегать</w:t>
                  </w:r>
                </w:p>
              </w:tc>
            </w:tr>
            <w:tr w:rsidR="00EA57CC" w:rsidRPr="005D1F85" w:rsidTr="00EA57CC">
              <w:tc>
                <w:tcPr>
                  <w:tcW w:w="13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shut up</w:t>
                  </w:r>
                </w:p>
              </w:tc>
              <w:tc>
                <w:tcPr>
                  <w:tcW w:w="19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stop talking, stop making a noise</w:t>
                  </w:r>
                </w:p>
              </w:tc>
              <w:tc>
                <w:tcPr>
                  <w:tcW w:w="17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замолчи!</w:t>
                  </w:r>
                </w:p>
              </w:tc>
            </w:tr>
            <w:tr w:rsidR="00EA57CC" w:rsidRPr="005D1F85" w:rsidTr="00EA57CC">
              <w:tc>
                <w:tcPr>
                  <w:tcW w:w="13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speak up</w:t>
                  </w:r>
                </w:p>
              </w:tc>
              <w:tc>
                <w:tcPr>
                  <w:tcW w:w="19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talk more loudly so sb can hear you</w:t>
                  </w:r>
                </w:p>
              </w:tc>
              <w:tc>
                <w:tcPr>
                  <w:tcW w:w="17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говорить громко и отчётливо</w:t>
                  </w:r>
                </w:p>
              </w:tc>
            </w:tr>
          </w:tbl>
          <w:p w:rsidR="00EA57CC" w:rsidRPr="005D1F85" w:rsidRDefault="00EA57CC" w:rsidP="00EA57CC">
            <w:pPr>
              <w:spacing w:line="330" w:lineRule="atLeast"/>
              <w:rPr>
                <w:color w:val="555555"/>
                <w:sz w:val="24"/>
                <w:szCs w:val="24"/>
              </w:rPr>
            </w:pPr>
            <w:r w:rsidRPr="005D1F85">
              <w:rPr>
                <w:b/>
                <w:bCs/>
                <w:color w:val="008080"/>
                <w:sz w:val="24"/>
                <w:szCs w:val="24"/>
              </w:rPr>
              <w:t>Prepositional phrases</w:t>
            </w:r>
          </w:p>
          <w:tbl>
            <w:tblPr>
              <w:tblW w:w="5000" w:type="pct"/>
              <w:tblCellMar>
                <w:left w:w="0" w:type="dxa"/>
                <w:right w:w="0" w:type="dxa"/>
              </w:tblCellMar>
              <w:tblLook w:val="04A0" w:firstRow="1" w:lastRow="0" w:firstColumn="1" w:lastColumn="0" w:noHBand="0" w:noVBand="1"/>
            </w:tblPr>
            <w:tblGrid>
              <w:gridCol w:w="1747"/>
              <w:gridCol w:w="7864"/>
            </w:tblGrid>
            <w:tr w:rsidR="00EA57CC" w:rsidRPr="005D1F85" w:rsidTr="00EA57CC">
              <w:tc>
                <w:tcPr>
                  <w:tcW w:w="9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at first</w:t>
                  </w:r>
                </w:p>
              </w:tc>
              <w:tc>
                <w:tcPr>
                  <w:tcW w:w="40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 сначала, сперва</w:t>
                  </w:r>
                </w:p>
              </w:tc>
            </w:tr>
            <w:tr w:rsidR="00EA57CC" w:rsidRPr="005D1F85" w:rsidTr="00EA57CC">
              <w:tc>
                <w:tcPr>
                  <w:tcW w:w="9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at least</w:t>
                  </w:r>
                </w:p>
              </w:tc>
              <w:tc>
                <w:tcPr>
                  <w:tcW w:w="40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 а) минимально б) во всяком /в крайнем/ случае</w:t>
                  </w:r>
                </w:p>
              </w:tc>
            </w:tr>
            <w:tr w:rsidR="00EA57CC" w:rsidRPr="005D1F85" w:rsidTr="00EA57CC">
              <w:tc>
                <w:tcPr>
                  <w:tcW w:w="9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at times</w:t>
                  </w:r>
                </w:p>
              </w:tc>
              <w:tc>
                <w:tcPr>
                  <w:tcW w:w="40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 по временам, время от времени</w:t>
                  </w:r>
                </w:p>
              </w:tc>
            </w:tr>
            <w:tr w:rsidR="00EA57CC" w:rsidRPr="005D1F85" w:rsidTr="00EA57CC">
              <w:tc>
                <w:tcPr>
                  <w:tcW w:w="9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in secret</w:t>
                  </w:r>
                </w:p>
              </w:tc>
              <w:tc>
                <w:tcPr>
                  <w:tcW w:w="40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rPr>
                  </w:pPr>
                  <w:r w:rsidRPr="005D1F85">
                    <w:rPr>
                      <w:sz w:val="24"/>
                      <w:szCs w:val="24"/>
                    </w:rPr>
                    <w:t> а) тайно; б) по секрету, под секретом</w:t>
                  </w:r>
                </w:p>
              </w:tc>
            </w:tr>
            <w:tr w:rsidR="00EA57CC" w:rsidRPr="00BF2E6C" w:rsidTr="00EA57CC">
              <w:tc>
                <w:tcPr>
                  <w:tcW w:w="9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in spite of</w:t>
                  </w:r>
                </w:p>
              </w:tc>
              <w:tc>
                <w:tcPr>
                  <w:tcW w:w="40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 </w:t>
                  </w:r>
                  <w:r w:rsidRPr="005D1F85">
                    <w:rPr>
                      <w:sz w:val="24"/>
                      <w:szCs w:val="24"/>
                    </w:rPr>
                    <w:t>несмотря</w:t>
                  </w:r>
                  <w:r w:rsidRPr="005D1F85">
                    <w:rPr>
                      <w:sz w:val="24"/>
                      <w:szCs w:val="24"/>
                      <w:lang w:val="en-US"/>
                    </w:rPr>
                    <w:t xml:space="preserve"> </w:t>
                  </w:r>
                  <w:r w:rsidRPr="005D1F85">
                    <w:rPr>
                      <w:sz w:val="24"/>
                      <w:szCs w:val="24"/>
                    </w:rPr>
                    <w:t>на</w:t>
                  </w:r>
                  <w:r w:rsidRPr="005D1F85">
                    <w:rPr>
                      <w:sz w:val="24"/>
                      <w:szCs w:val="24"/>
                      <w:lang w:val="en-US"/>
                    </w:rPr>
                    <w:t xml:space="preserve">; </w:t>
                  </w:r>
                  <w:r w:rsidRPr="005D1F85">
                    <w:rPr>
                      <w:sz w:val="24"/>
                      <w:szCs w:val="24"/>
                    </w:rPr>
                    <w:t>вопреки</w:t>
                  </w:r>
                </w:p>
              </w:tc>
            </w:tr>
            <w:tr w:rsidR="00EA57CC" w:rsidRPr="00BF2E6C" w:rsidTr="00EA57CC">
              <w:tc>
                <w:tcPr>
                  <w:tcW w:w="90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in tears</w:t>
                  </w:r>
                </w:p>
              </w:tc>
              <w:tc>
                <w:tcPr>
                  <w:tcW w:w="40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 </w:t>
                  </w:r>
                  <w:r w:rsidRPr="005D1F85">
                    <w:rPr>
                      <w:sz w:val="24"/>
                      <w:szCs w:val="24"/>
                    </w:rPr>
                    <w:t>в</w:t>
                  </w:r>
                  <w:r w:rsidRPr="005D1F85">
                    <w:rPr>
                      <w:sz w:val="24"/>
                      <w:szCs w:val="24"/>
                      <w:lang w:val="en-US"/>
                    </w:rPr>
                    <w:t xml:space="preserve"> </w:t>
                  </w:r>
                  <w:r w:rsidRPr="005D1F85">
                    <w:rPr>
                      <w:sz w:val="24"/>
                      <w:szCs w:val="24"/>
                    </w:rPr>
                    <w:t>слезах</w:t>
                  </w:r>
                  <w:r w:rsidRPr="005D1F85">
                    <w:rPr>
                      <w:sz w:val="24"/>
                      <w:szCs w:val="24"/>
                      <w:lang w:val="en-US"/>
                    </w:rPr>
                    <w:t xml:space="preserve">; </w:t>
                  </w:r>
                  <w:r w:rsidRPr="005D1F85">
                    <w:rPr>
                      <w:sz w:val="24"/>
                      <w:szCs w:val="24"/>
                    </w:rPr>
                    <w:t>плачущий</w:t>
                  </w:r>
                </w:p>
              </w:tc>
            </w:tr>
          </w:tbl>
          <w:p w:rsidR="00EA57CC" w:rsidRPr="005D1F85" w:rsidRDefault="00EA57CC" w:rsidP="00EA57CC">
            <w:pPr>
              <w:spacing w:line="330" w:lineRule="atLeast"/>
              <w:rPr>
                <w:color w:val="555555"/>
                <w:sz w:val="24"/>
                <w:szCs w:val="24"/>
                <w:lang w:val="en-US"/>
              </w:rPr>
            </w:pPr>
            <w:r w:rsidRPr="005D1F85">
              <w:rPr>
                <w:b/>
                <w:bCs/>
                <w:color w:val="008080"/>
                <w:sz w:val="24"/>
                <w:szCs w:val="24"/>
                <w:lang w:val="en-US"/>
              </w:rPr>
              <w:t>Word formation</w:t>
            </w:r>
          </w:p>
          <w:tbl>
            <w:tblPr>
              <w:tblW w:w="4750" w:type="pct"/>
              <w:tblCellMar>
                <w:left w:w="0" w:type="dxa"/>
                <w:right w:w="0" w:type="dxa"/>
              </w:tblCellMar>
              <w:tblLook w:val="04A0" w:firstRow="1" w:lastRow="0" w:firstColumn="1" w:lastColumn="0" w:noHBand="0" w:noVBand="1"/>
            </w:tblPr>
            <w:tblGrid>
              <w:gridCol w:w="1397"/>
              <w:gridCol w:w="3075"/>
              <w:gridCol w:w="1583"/>
              <w:gridCol w:w="3075"/>
            </w:tblGrid>
            <w:tr w:rsidR="00EA57CC" w:rsidRPr="00BF2E6C" w:rsidTr="00EA57CC">
              <w:tc>
                <w:tcPr>
                  <w:tcW w:w="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bore</w:t>
                  </w:r>
                </w:p>
              </w:tc>
              <w:tc>
                <w:tcPr>
                  <w:tcW w:w="16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boring, bored</w:t>
                  </w:r>
                </w:p>
              </w:tc>
              <w:tc>
                <w:tcPr>
                  <w:tcW w:w="8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feel</w:t>
                  </w:r>
                </w:p>
              </w:tc>
              <w:tc>
                <w:tcPr>
                  <w:tcW w:w="16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felt, feeling(s)</w:t>
                  </w:r>
                </w:p>
              </w:tc>
            </w:tr>
            <w:tr w:rsidR="00EA57CC" w:rsidRPr="00BF2E6C" w:rsidTr="00EA57CC">
              <w:tc>
                <w:tcPr>
                  <w:tcW w:w="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comedy</w:t>
                  </w:r>
                </w:p>
              </w:tc>
              <w:tc>
                <w:tcPr>
                  <w:tcW w:w="16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comedian</w:t>
                  </w:r>
                </w:p>
              </w:tc>
              <w:tc>
                <w:tcPr>
                  <w:tcW w:w="8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happy</w:t>
                  </w:r>
                </w:p>
              </w:tc>
              <w:tc>
                <w:tcPr>
                  <w:tcW w:w="16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unhappy, (un)happiness</w:t>
                  </w:r>
                </w:p>
              </w:tc>
            </w:tr>
            <w:tr w:rsidR="00EA57CC" w:rsidRPr="00BF2E6C" w:rsidTr="00EA57CC">
              <w:tc>
                <w:tcPr>
                  <w:tcW w:w="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emotion</w:t>
                  </w:r>
                </w:p>
              </w:tc>
              <w:tc>
                <w:tcPr>
                  <w:tcW w:w="16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emotional</w:t>
                  </w:r>
                </w:p>
              </w:tc>
              <w:tc>
                <w:tcPr>
                  <w:tcW w:w="8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hate</w:t>
                  </w:r>
                </w:p>
              </w:tc>
              <w:tc>
                <w:tcPr>
                  <w:tcW w:w="16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hatred</w:t>
                  </w:r>
                </w:p>
              </w:tc>
            </w:tr>
            <w:tr w:rsidR="00EA57CC" w:rsidRPr="00BF2E6C" w:rsidTr="00EA57CC">
              <w:tc>
                <w:tcPr>
                  <w:tcW w:w="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lastRenderedPageBreak/>
                    <w:t>energy</w:t>
                  </w:r>
                </w:p>
              </w:tc>
              <w:tc>
                <w:tcPr>
                  <w:tcW w:w="16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energetic</w:t>
                  </w:r>
                </w:p>
              </w:tc>
              <w:tc>
                <w:tcPr>
                  <w:tcW w:w="8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noise</w:t>
                  </w:r>
                </w:p>
              </w:tc>
              <w:tc>
                <w:tcPr>
                  <w:tcW w:w="16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noisy, noisily</w:t>
                  </w:r>
                </w:p>
              </w:tc>
            </w:tr>
            <w:tr w:rsidR="00EA57CC" w:rsidRPr="00BF2E6C" w:rsidTr="00EA57CC">
              <w:tc>
                <w:tcPr>
                  <w:tcW w:w="7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excite</w:t>
                  </w:r>
                </w:p>
              </w:tc>
              <w:tc>
                <w:tcPr>
                  <w:tcW w:w="16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excitement, exciting, excited</w:t>
                  </w:r>
                </w:p>
              </w:tc>
              <w:tc>
                <w:tcPr>
                  <w:tcW w:w="8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sympathy</w:t>
                  </w:r>
                </w:p>
              </w:tc>
              <w:tc>
                <w:tcPr>
                  <w:tcW w:w="1650"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sympathise, sympathetic</w:t>
                  </w:r>
                </w:p>
              </w:tc>
            </w:tr>
          </w:tbl>
          <w:p w:rsidR="00EA57CC" w:rsidRPr="005D1F85" w:rsidRDefault="0025349E" w:rsidP="00EA57CC">
            <w:pPr>
              <w:spacing w:line="330" w:lineRule="atLeast"/>
              <w:rPr>
                <w:color w:val="555555"/>
                <w:sz w:val="24"/>
                <w:szCs w:val="24"/>
                <w:lang w:val="en-US"/>
              </w:rPr>
            </w:pPr>
            <w:hyperlink r:id="rId227" w:tgtFrame="_blank" w:history="1">
              <w:r w:rsidR="00EA57CC" w:rsidRPr="005D1F85">
                <w:rPr>
                  <w:b/>
                  <w:bCs/>
                  <w:color w:val="FF0000"/>
                  <w:sz w:val="24"/>
                  <w:szCs w:val="24"/>
                  <w:lang w:val="en-US"/>
                </w:rPr>
                <w:t>Reference material</w:t>
              </w:r>
            </w:hyperlink>
          </w:p>
          <w:p w:rsidR="00EA57CC" w:rsidRPr="005D1F85" w:rsidRDefault="00EA57CC" w:rsidP="00EA57CC">
            <w:pPr>
              <w:spacing w:line="330" w:lineRule="atLeast"/>
              <w:rPr>
                <w:color w:val="555555"/>
                <w:sz w:val="24"/>
                <w:szCs w:val="24"/>
                <w:lang w:val="en-US"/>
              </w:rPr>
            </w:pPr>
            <w:r w:rsidRPr="005D1F85">
              <w:rPr>
                <w:b/>
                <w:bCs/>
                <w:color w:val="555555"/>
                <w:sz w:val="24"/>
                <w:szCs w:val="24"/>
                <w:lang w:val="en-US"/>
              </w:rPr>
              <w:t>Word patterns</w:t>
            </w:r>
          </w:p>
          <w:tbl>
            <w:tblPr>
              <w:tblpPr w:leftFromText="45" w:rightFromText="45" w:bottomFromText="225" w:vertAnchor="text"/>
              <w:tblW w:w="5000" w:type="pct"/>
              <w:tblCellMar>
                <w:left w:w="0" w:type="dxa"/>
                <w:right w:w="0" w:type="dxa"/>
              </w:tblCellMar>
              <w:tblLook w:val="04A0" w:firstRow="1" w:lastRow="0" w:firstColumn="1" w:lastColumn="0" w:noHBand="0" w:noVBand="1"/>
            </w:tblPr>
            <w:tblGrid>
              <w:gridCol w:w="2912"/>
              <w:gridCol w:w="6699"/>
            </w:tblGrid>
            <w:tr w:rsidR="00EA57CC" w:rsidRPr="00BF2E6C" w:rsidTr="00EA57CC">
              <w:tc>
                <w:tcPr>
                  <w:tcW w:w="151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ashamed of</w:t>
                  </w:r>
                </w:p>
              </w:tc>
              <w:tc>
                <w:tcPr>
                  <w:tcW w:w="348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пристыженный</w:t>
                  </w:r>
                </w:p>
              </w:tc>
            </w:tr>
            <w:tr w:rsidR="00EA57CC" w:rsidRPr="00BF2E6C" w:rsidTr="00EA57CC">
              <w:tc>
                <w:tcPr>
                  <w:tcW w:w="151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embarrassed about</w:t>
                  </w:r>
                </w:p>
              </w:tc>
              <w:tc>
                <w:tcPr>
                  <w:tcW w:w="348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смущённый</w:t>
                  </w:r>
                </w:p>
              </w:tc>
            </w:tr>
            <w:tr w:rsidR="00EA57CC" w:rsidRPr="00BF2E6C" w:rsidTr="00EA57CC">
              <w:tc>
                <w:tcPr>
                  <w:tcW w:w="151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frightened of</w:t>
                  </w:r>
                </w:p>
              </w:tc>
              <w:tc>
                <w:tcPr>
                  <w:tcW w:w="348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испуганный</w:t>
                  </w:r>
                </w:p>
              </w:tc>
            </w:tr>
            <w:tr w:rsidR="00EA57CC" w:rsidRPr="00BF2E6C" w:rsidTr="00EA57CC">
              <w:tc>
                <w:tcPr>
                  <w:tcW w:w="151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happy about/with</w:t>
                  </w:r>
                </w:p>
              </w:tc>
              <w:tc>
                <w:tcPr>
                  <w:tcW w:w="348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счастливый</w:t>
                  </w:r>
                </w:p>
              </w:tc>
            </w:tr>
            <w:tr w:rsidR="00EA57CC" w:rsidRPr="00BF2E6C" w:rsidTr="00EA57CC">
              <w:tc>
                <w:tcPr>
                  <w:tcW w:w="151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nervous about</w:t>
                  </w:r>
                </w:p>
              </w:tc>
              <w:tc>
                <w:tcPr>
                  <w:tcW w:w="348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нервный</w:t>
                  </w:r>
                </w:p>
              </w:tc>
            </w:tr>
            <w:tr w:rsidR="00EA57CC" w:rsidRPr="00BF2E6C" w:rsidTr="00EA57CC">
              <w:tc>
                <w:tcPr>
                  <w:tcW w:w="151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scared of</w:t>
                  </w:r>
                </w:p>
              </w:tc>
              <w:tc>
                <w:tcPr>
                  <w:tcW w:w="348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испуганный</w:t>
                  </w:r>
                </w:p>
              </w:tc>
            </w:tr>
            <w:tr w:rsidR="00EA57CC" w:rsidRPr="00BF2E6C" w:rsidTr="00EA57CC">
              <w:tc>
                <w:tcPr>
                  <w:tcW w:w="151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sorry about/for</w:t>
                  </w:r>
                </w:p>
              </w:tc>
              <w:tc>
                <w:tcPr>
                  <w:tcW w:w="348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огорчённый</w:t>
                  </w:r>
                  <w:r w:rsidRPr="005D1F85">
                    <w:rPr>
                      <w:sz w:val="24"/>
                      <w:szCs w:val="24"/>
                      <w:lang w:val="en-US"/>
                    </w:rPr>
                    <w:t xml:space="preserve">, </w:t>
                  </w:r>
                  <w:r w:rsidRPr="005D1F85">
                    <w:rPr>
                      <w:sz w:val="24"/>
                      <w:szCs w:val="24"/>
                    </w:rPr>
                    <w:t>сожалеющий</w:t>
                  </w:r>
                </w:p>
              </w:tc>
            </w:tr>
            <w:tr w:rsidR="00EA57CC" w:rsidRPr="00BF2E6C" w:rsidTr="00EA57CC">
              <w:tc>
                <w:tcPr>
                  <w:tcW w:w="151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surprised at/by</w:t>
                  </w:r>
                </w:p>
              </w:tc>
              <w:tc>
                <w:tcPr>
                  <w:tcW w:w="348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удивлённый</w:t>
                  </w:r>
                </w:p>
              </w:tc>
            </w:tr>
            <w:tr w:rsidR="00EA57CC" w:rsidRPr="00BF2E6C" w:rsidTr="00EA57CC">
              <w:tc>
                <w:tcPr>
                  <w:tcW w:w="151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tired of</w:t>
                  </w:r>
                </w:p>
              </w:tc>
              <w:tc>
                <w:tcPr>
                  <w:tcW w:w="348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уставший</w:t>
                  </w:r>
                </w:p>
              </w:tc>
            </w:tr>
            <w:tr w:rsidR="00EA57CC" w:rsidRPr="00BF2E6C" w:rsidTr="00EA57CC">
              <w:tc>
                <w:tcPr>
                  <w:tcW w:w="151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congratulate sb on</w:t>
                  </w:r>
                </w:p>
              </w:tc>
              <w:tc>
                <w:tcPr>
                  <w:tcW w:w="348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поздравлять</w:t>
                  </w:r>
                  <w:r w:rsidRPr="005D1F85">
                    <w:rPr>
                      <w:sz w:val="24"/>
                      <w:szCs w:val="24"/>
                      <w:lang w:val="en-US"/>
                    </w:rPr>
                    <w:t xml:space="preserve"> </w:t>
                  </w:r>
                  <w:r w:rsidRPr="005D1F85">
                    <w:rPr>
                      <w:sz w:val="24"/>
                      <w:szCs w:val="24"/>
                    </w:rPr>
                    <w:t>кого</w:t>
                  </w:r>
                  <w:r w:rsidRPr="005D1F85">
                    <w:rPr>
                      <w:sz w:val="24"/>
                      <w:szCs w:val="24"/>
                      <w:lang w:val="en-US"/>
                    </w:rPr>
                    <w:t>-</w:t>
                  </w:r>
                  <w:r w:rsidRPr="005D1F85">
                    <w:rPr>
                      <w:sz w:val="24"/>
                      <w:szCs w:val="24"/>
                    </w:rPr>
                    <w:t>либо</w:t>
                  </w:r>
                  <w:r w:rsidRPr="005D1F85">
                    <w:rPr>
                      <w:sz w:val="24"/>
                      <w:szCs w:val="24"/>
                      <w:lang w:val="en-US"/>
                    </w:rPr>
                    <w:t xml:space="preserve"> </w:t>
                  </w:r>
                  <w:r w:rsidRPr="005D1F85">
                    <w:rPr>
                      <w:sz w:val="24"/>
                      <w:szCs w:val="24"/>
                    </w:rPr>
                    <w:t>с</w:t>
                  </w:r>
                </w:p>
              </w:tc>
            </w:tr>
            <w:tr w:rsidR="00EA57CC" w:rsidRPr="00BF2E6C" w:rsidTr="00EA57CC">
              <w:tc>
                <w:tcPr>
                  <w:tcW w:w="151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laugh at</w:t>
                  </w:r>
                </w:p>
              </w:tc>
              <w:tc>
                <w:tcPr>
                  <w:tcW w:w="348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смеяться</w:t>
                  </w:r>
                  <w:r w:rsidRPr="005D1F85">
                    <w:rPr>
                      <w:sz w:val="24"/>
                      <w:szCs w:val="24"/>
                      <w:lang w:val="en-US"/>
                    </w:rPr>
                    <w:t xml:space="preserve"> </w:t>
                  </w:r>
                  <w:r w:rsidRPr="005D1F85">
                    <w:rPr>
                      <w:sz w:val="24"/>
                      <w:szCs w:val="24"/>
                    </w:rPr>
                    <w:t>над</w:t>
                  </w:r>
                </w:p>
              </w:tc>
            </w:tr>
            <w:tr w:rsidR="00EA57CC" w:rsidRPr="00BF2E6C" w:rsidTr="00EA57CC">
              <w:tc>
                <w:tcPr>
                  <w:tcW w:w="151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lang w:val="en-US"/>
                    </w:rPr>
                    <w:t>a joke about</w:t>
                  </w:r>
                </w:p>
              </w:tc>
              <w:tc>
                <w:tcPr>
                  <w:tcW w:w="3485" w:type="pct"/>
                  <w:tcBorders>
                    <w:top w:val="single" w:sz="6" w:space="0" w:color="E2E2E2"/>
                    <w:left w:val="single" w:sz="6" w:space="0" w:color="E2E2E2"/>
                    <w:bottom w:val="single" w:sz="6" w:space="0" w:color="E2E2E2"/>
                    <w:right w:val="single" w:sz="6" w:space="0" w:color="E2E2E2"/>
                  </w:tcBorders>
                  <w:tcMar>
                    <w:top w:w="75" w:type="dxa"/>
                    <w:left w:w="225" w:type="dxa"/>
                    <w:bottom w:w="75" w:type="dxa"/>
                    <w:right w:w="225" w:type="dxa"/>
                  </w:tcMar>
                  <w:hideMark/>
                </w:tcPr>
                <w:p w:rsidR="00EA57CC" w:rsidRPr="005D1F85" w:rsidRDefault="00EA57CC" w:rsidP="00EA57CC">
                  <w:pPr>
                    <w:rPr>
                      <w:sz w:val="24"/>
                      <w:szCs w:val="24"/>
                      <w:lang w:val="en-US"/>
                    </w:rPr>
                  </w:pPr>
                  <w:r w:rsidRPr="005D1F85">
                    <w:rPr>
                      <w:sz w:val="24"/>
                      <w:szCs w:val="24"/>
                    </w:rPr>
                    <w:t>шутка</w:t>
                  </w:r>
                  <w:r w:rsidRPr="005D1F85">
                    <w:rPr>
                      <w:sz w:val="24"/>
                      <w:szCs w:val="24"/>
                      <w:lang w:val="en-US"/>
                    </w:rPr>
                    <w:t xml:space="preserve"> </w:t>
                  </w:r>
                  <w:r w:rsidRPr="005D1F85">
                    <w:rPr>
                      <w:sz w:val="24"/>
                      <w:szCs w:val="24"/>
                    </w:rPr>
                    <w:t>о</w:t>
                  </w:r>
                </w:p>
              </w:tc>
            </w:tr>
          </w:tbl>
          <w:p w:rsidR="00EA57CC" w:rsidRPr="005D1F85" w:rsidRDefault="00EA57CC" w:rsidP="00EA57CC">
            <w:pPr>
              <w:jc w:val="center"/>
              <w:textAlignment w:val="baseline"/>
              <w:rPr>
                <w:b/>
                <w:color w:val="000000"/>
                <w:spacing w:val="2"/>
                <w:sz w:val="24"/>
                <w:szCs w:val="24"/>
                <w:bdr w:val="none" w:sz="0" w:space="0" w:color="auto" w:frame="1"/>
                <w:lang w:val="en-US"/>
              </w:rPr>
            </w:pPr>
          </w:p>
          <w:p w:rsidR="00EA57CC" w:rsidRPr="005D1F85" w:rsidRDefault="00EA57CC" w:rsidP="00EA57CC">
            <w:pPr>
              <w:rPr>
                <w:b/>
                <w:sz w:val="24"/>
                <w:szCs w:val="24"/>
                <w:lang w:val="en-US"/>
              </w:rPr>
            </w:pPr>
            <w:r w:rsidRPr="005D1F85">
              <w:rPr>
                <w:b/>
                <w:sz w:val="24"/>
                <w:szCs w:val="24"/>
                <w:lang w:val="en-US"/>
              </w:rPr>
              <w:t xml:space="preserve">Homework: </w:t>
            </w:r>
          </w:p>
          <w:p w:rsidR="00EA57CC" w:rsidRPr="005D1F85" w:rsidRDefault="00EA57CC" w:rsidP="002738E8">
            <w:pPr>
              <w:pStyle w:val="ad"/>
              <w:numPr>
                <w:ilvl w:val="0"/>
                <w:numId w:val="186"/>
              </w:numPr>
              <w:spacing w:after="160" w:line="259" w:lineRule="auto"/>
              <w:rPr>
                <w:rFonts w:ascii="Times New Roman" w:hAnsi="Times New Roman"/>
                <w:b/>
                <w:sz w:val="24"/>
                <w:szCs w:val="24"/>
                <w:lang w:val="en-US"/>
              </w:rPr>
            </w:pPr>
            <w:r w:rsidRPr="005D1F85">
              <w:rPr>
                <w:rFonts w:ascii="Times New Roman" w:hAnsi="Times New Roman"/>
                <w:b/>
                <w:sz w:val="24"/>
                <w:szCs w:val="24"/>
                <w:lang w:val="en-US"/>
              </w:rPr>
              <w:t>Learn the vocabulary</w:t>
            </w:r>
          </w:p>
          <w:p w:rsidR="00EA57CC" w:rsidRDefault="00EA57CC" w:rsidP="002738E8">
            <w:pPr>
              <w:pStyle w:val="ad"/>
              <w:numPr>
                <w:ilvl w:val="0"/>
                <w:numId w:val="186"/>
              </w:numPr>
              <w:spacing w:after="160" w:line="259" w:lineRule="auto"/>
              <w:rPr>
                <w:rFonts w:ascii="Times New Roman" w:hAnsi="Times New Roman"/>
                <w:b/>
                <w:sz w:val="24"/>
                <w:szCs w:val="24"/>
                <w:lang w:val="en-US"/>
              </w:rPr>
            </w:pPr>
            <w:r w:rsidRPr="005D1F85">
              <w:rPr>
                <w:rFonts w:ascii="Times New Roman" w:hAnsi="Times New Roman"/>
                <w:b/>
                <w:sz w:val="24"/>
                <w:szCs w:val="24"/>
                <w:lang w:val="en-US"/>
              </w:rPr>
              <w:t>Learn the lyrics by heart</w:t>
            </w:r>
          </w:p>
          <w:p w:rsidR="00EA57CC" w:rsidRDefault="00EA57CC" w:rsidP="00EA57CC">
            <w:pPr>
              <w:pStyle w:val="ad"/>
              <w:spacing w:after="160" w:line="259" w:lineRule="auto"/>
              <w:rPr>
                <w:rFonts w:ascii="Times New Roman" w:hAnsi="Times New Roman"/>
                <w:b/>
                <w:sz w:val="24"/>
                <w:szCs w:val="24"/>
                <w:lang w:val="en-US"/>
              </w:rPr>
            </w:pPr>
          </w:p>
          <w:p w:rsidR="00EA57CC" w:rsidRPr="003008B8" w:rsidRDefault="00EA57CC" w:rsidP="00EA57CC">
            <w:pPr>
              <w:rPr>
                <w:i/>
                <w:sz w:val="24"/>
                <w:szCs w:val="24"/>
                <w:lang w:val="en-GB"/>
              </w:rPr>
            </w:pPr>
            <w:r w:rsidRPr="003008B8">
              <w:rPr>
                <w:i/>
                <w:sz w:val="24"/>
                <w:szCs w:val="24"/>
                <w:lang w:val="en-US"/>
              </w:rPr>
              <w:t>Advanced Grammar in Use Martin Hewing</w:t>
            </w:r>
            <w:r w:rsidRPr="003008B8">
              <w:rPr>
                <w:rStyle w:val="fontstyle01"/>
                <w:i/>
                <w:sz w:val="24"/>
                <w:szCs w:val="24"/>
                <w:lang w:val="en-US"/>
              </w:rPr>
              <w:t xml:space="preserve"> </w:t>
            </w:r>
            <w:hyperlink r:id="rId228" w:history="1">
              <w:r w:rsidRPr="003008B8">
                <w:rPr>
                  <w:rStyle w:val="a6"/>
                  <w:i/>
                  <w:sz w:val="24"/>
                  <w:szCs w:val="24"/>
                  <w:lang w:val="en-US"/>
                </w:rPr>
                <w:t>http://www.cambridge.org</w:t>
              </w:r>
            </w:hyperlink>
            <w:r w:rsidRPr="003008B8">
              <w:rPr>
                <w:i/>
                <w:sz w:val="24"/>
                <w:szCs w:val="24"/>
                <w:lang w:val="en-US"/>
              </w:rPr>
              <w:t xml:space="preserve"> © Cambridge University Press 1999</w:t>
            </w:r>
            <w:r>
              <w:rPr>
                <w:i/>
                <w:sz w:val="24"/>
                <w:szCs w:val="24"/>
                <w:lang w:val="en-US"/>
              </w:rPr>
              <w:t xml:space="preserve">. </w:t>
            </w:r>
            <w:r w:rsidRPr="003008B8">
              <w:rPr>
                <w:i/>
                <w:sz w:val="24"/>
                <w:szCs w:val="24"/>
                <w:lang w:val="en-GB"/>
              </w:rPr>
              <w:t>McCarthy, M. and O’Dell, F. (2004) English Phrasal Verbs in Use. Cambridge: CUP</w:t>
            </w:r>
          </w:p>
          <w:p w:rsidR="00EA57CC" w:rsidRPr="003008B8" w:rsidRDefault="00EA57CC" w:rsidP="00EA57CC">
            <w:pPr>
              <w:spacing w:after="120"/>
              <w:jc w:val="both"/>
              <w:rPr>
                <w:i/>
                <w:sz w:val="24"/>
                <w:szCs w:val="24"/>
                <w:lang w:val="en-GB"/>
              </w:rPr>
            </w:pPr>
            <w:r w:rsidRPr="003008B8">
              <w:rPr>
                <w:i/>
                <w:sz w:val="24"/>
                <w:szCs w:val="24"/>
                <w:lang w:val="en-GB"/>
              </w:rPr>
              <w:t>Redman, S. (1997) English Vocabulary in Use – Pre-intermediate. Cambridge: CUP</w:t>
            </w:r>
          </w:p>
          <w:p w:rsidR="00EA57CC" w:rsidRPr="003008B8" w:rsidRDefault="00EA57CC" w:rsidP="00EA57CC">
            <w:pPr>
              <w:spacing w:after="120"/>
              <w:jc w:val="both"/>
              <w:rPr>
                <w:i/>
                <w:sz w:val="24"/>
                <w:szCs w:val="24"/>
                <w:lang w:val="en-GB"/>
              </w:rPr>
            </w:pPr>
            <w:r w:rsidRPr="003008B8">
              <w:rPr>
                <w:i/>
                <w:sz w:val="24"/>
                <w:szCs w:val="24"/>
                <w:lang w:val="en-GB"/>
              </w:rPr>
              <w:t>Thomas, B.J. (1986) Intermediate Vocabulary. Harlow: Longman</w:t>
            </w:r>
          </w:p>
          <w:p w:rsidR="00EA57CC" w:rsidRDefault="00EA57CC" w:rsidP="00EA57CC">
            <w:pPr>
              <w:jc w:val="both"/>
              <w:rPr>
                <w:rFonts w:eastAsia="Calibri"/>
                <w:b/>
                <w:bCs/>
                <w:sz w:val="24"/>
                <w:szCs w:val="24"/>
                <w:lang w:val="en-US" w:eastAsia="en-US"/>
              </w:rPr>
            </w:pPr>
          </w:p>
          <w:p w:rsidR="00EA57CC" w:rsidRPr="00F470FF" w:rsidRDefault="00EA57CC" w:rsidP="00EA57CC">
            <w:pPr>
              <w:jc w:val="both"/>
              <w:rPr>
                <w:b/>
                <w:sz w:val="28"/>
                <w:szCs w:val="24"/>
                <w:lang w:val="en-GB"/>
              </w:rPr>
            </w:pPr>
            <w:r>
              <w:rPr>
                <w:rFonts w:eastAsia="Calibri"/>
                <w:b/>
                <w:bCs/>
                <w:sz w:val="28"/>
                <w:szCs w:val="24"/>
                <w:lang w:val="en-US" w:eastAsia="en-US"/>
              </w:rPr>
              <w:t xml:space="preserve">                                 </w:t>
            </w:r>
            <w:r w:rsidRPr="00F470FF">
              <w:rPr>
                <w:rFonts w:eastAsia="Calibri"/>
                <w:b/>
                <w:bCs/>
                <w:sz w:val="28"/>
                <w:szCs w:val="24"/>
                <w:lang w:val="en-US" w:eastAsia="en-US"/>
              </w:rPr>
              <w:t xml:space="preserve">Lesson </w:t>
            </w:r>
            <w:r w:rsidRPr="00F470FF">
              <w:rPr>
                <w:rFonts w:eastAsia="Calibri"/>
                <w:b/>
                <w:bCs/>
                <w:sz w:val="32"/>
                <w:szCs w:val="24"/>
                <w:lang w:val="en-US" w:eastAsia="en-US"/>
              </w:rPr>
              <w:t>№</w:t>
            </w:r>
            <w:r w:rsidRPr="00F470FF">
              <w:rPr>
                <w:rFonts w:eastAsia="Calibri"/>
                <w:b/>
                <w:bCs/>
                <w:sz w:val="28"/>
                <w:szCs w:val="24"/>
                <w:lang w:val="en-US" w:eastAsia="en-US"/>
              </w:rPr>
              <w:t>3 Theme: Contrast</w:t>
            </w:r>
            <w:r w:rsidRPr="00F470FF">
              <w:rPr>
                <w:b/>
                <w:sz w:val="28"/>
                <w:szCs w:val="24"/>
                <w:lang w:val="en-GB"/>
              </w:rPr>
              <w:t xml:space="preserve"> </w:t>
            </w:r>
          </w:p>
          <w:p w:rsidR="00EA57CC" w:rsidRDefault="00EA57CC" w:rsidP="00EA57CC">
            <w:pPr>
              <w:jc w:val="both"/>
              <w:rPr>
                <w:b/>
                <w:sz w:val="24"/>
                <w:szCs w:val="24"/>
                <w:lang w:val="en-GB"/>
              </w:rPr>
            </w:pPr>
            <w:r>
              <w:rPr>
                <w:b/>
                <w:sz w:val="24"/>
                <w:szCs w:val="24"/>
                <w:lang w:val="en-GB"/>
              </w:rPr>
              <w:t>Aims</w:t>
            </w:r>
          </w:p>
          <w:p w:rsidR="00EA57CC" w:rsidRPr="00750588" w:rsidRDefault="00EA57CC" w:rsidP="002738E8">
            <w:pPr>
              <w:widowControl/>
              <w:numPr>
                <w:ilvl w:val="0"/>
                <w:numId w:val="213"/>
              </w:numPr>
              <w:autoSpaceDE/>
              <w:spacing w:after="200" w:line="276" w:lineRule="auto"/>
              <w:jc w:val="both"/>
              <w:rPr>
                <w:sz w:val="24"/>
                <w:szCs w:val="24"/>
                <w:lang w:val="en-GB"/>
              </w:rPr>
            </w:pPr>
            <w:r>
              <w:rPr>
                <w:sz w:val="24"/>
                <w:szCs w:val="24"/>
                <w:lang w:val="en-GB"/>
              </w:rPr>
              <w:t>to develop students’ awareness of the relationship between form and meaning</w:t>
            </w:r>
            <w:r w:rsidRPr="00750588">
              <w:rPr>
                <w:sz w:val="24"/>
                <w:szCs w:val="24"/>
                <w:lang w:val="en-US"/>
              </w:rPr>
              <w:t xml:space="preserve"> </w:t>
            </w:r>
            <w:r>
              <w:rPr>
                <w:sz w:val="24"/>
                <w:szCs w:val="24"/>
                <w:lang w:val="en-US"/>
              </w:rPr>
              <w:t>of c</w:t>
            </w:r>
            <w:r w:rsidRPr="00F470FF">
              <w:rPr>
                <w:rFonts w:eastAsia="Calibri"/>
                <w:bCs/>
                <w:sz w:val="28"/>
                <w:szCs w:val="24"/>
                <w:lang w:val="en-US" w:eastAsia="en-US"/>
              </w:rPr>
              <w:t>ontrast</w:t>
            </w:r>
            <w:r w:rsidRPr="00F470FF">
              <w:rPr>
                <w:sz w:val="28"/>
                <w:szCs w:val="24"/>
                <w:lang w:val="en-GB"/>
              </w:rPr>
              <w:t xml:space="preserve"> </w:t>
            </w:r>
            <w:r w:rsidRPr="00750588">
              <w:rPr>
                <w:sz w:val="24"/>
                <w:szCs w:val="24"/>
                <w:lang w:val="en-GB"/>
              </w:rPr>
              <w:t>in context</w:t>
            </w:r>
          </w:p>
          <w:p w:rsidR="00EA57CC" w:rsidRDefault="00EA57CC" w:rsidP="002738E8">
            <w:pPr>
              <w:widowControl/>
              <w:numPr>
                <w:ilvl w:val="0"/>
                <w:numId w:val="213"/>
              </w:numPr>
              <w:autoSpaceDE/>
              <w:spacing w:after="200" w:line="276" w:lineRule="auto"/>
              <w:jc w:val="both"/>
              <w:rPr>
                <w:sz w:val="24"/>
                <w:szCs w:val="24"/>
                <w:lang w:val="en-GB"/>
              </w:rPr>
            </w:pPr>
            <w:r>
              <w:rPr>
                <w:sz w:val="24"/>
                <w:szCs w:val="24"/>
                <w:lang w:val="en-GB"/>
              </w:rPr>
              <w:t>to enable students to use</w:t>
            </w:r>
            <w:r w:rsidRPr="00750588">
              <w:rPr>
                <w:sz w:val="28"/>
                <w:szCs w:val="24"/>
                <w:lang w:val="en-GB"/>
              </w:rPr>
              <w:t xml:space="preserve"> </w:t>
            </w:r>
            <w:r>
              <w:rPr>
                <w:sz w:val="24"/>
                <w:szCs w:val="24"/>
                <w:lang w:val="en-US"/>
              </w:rPr>
              <w:t>of c</w:t>
            </w:r>
            <w:r w:rsidRPr="00F470FF">
              <w:rPr>
                <w:rFonts w:eastAsia="Calibri"/>
                <w:bCs/>
                <w:sz w:val="28"/>
                <w:szCs w:val="24"/>
                <w:lang w:val="en-US" w:eastAsia="en-US"/>
              </w:rPr>
              <w:t>ontrast</w:t>
            </w:r>
            <w:r w:rsidRPr="00F470FF">
              <w:rPr>
                <w:sz w:val="28"/>
                <w:szCs w:val="24"/>
                <w:lang w:val="en-GB"/>
              </w:rPr>
              <w:t xml:space="preserve"> </w:t>
            </w:r>
            <w:r>
              <w:rPr>
                <w:sz w:val="24"/>
                <w:szCs w:val="24"/>
                <w:lang w:val="en-GB"/>
              </w:rPr>
              <w:t>appropriately in communication</w:t>
            </w:r>
          </w:p>
          <w:p w:rsidR="00EA57CC" w:rsidRDefault="00EA57CC" w:rsidP="00EA57CC">
            <w:pPr>
              <w:jc w:val="both"/>
              <w:rPr>
                <w:b/>
                <w:sz w:val="24"/>
                <w:szCs w:val="24"/>
                <w:lang w:val="en-GB"/>
              </w:rPr>
            </w:pPr>
            <w:r>
              <w:rPr>
                <w:b/>
                <w:sz w:val="24"/>
                <w:szCs w:val="24"/>
                <w:lang w:val="en-GB"/>
              </w:rPr>
              <w:t>Objectives</w:t>
            </w:r>
          </w:p>
          <w:p w:rsidR="00EA57CC" w:rsidRDefault="00EA57CC" w:rsidP="00EA57CC">
            <w:pPr>
              <w:jc w:val="both"/>
              <w:rPr>
                <w:sz w:val="24"/>
                <w:szCs w:val="24"/>
                <w:lang w:val="en-GB"/>
              </w:rPr>
            </w:pPr>
            <w:r>
              <w:rPr>
                <w:sz w:val="24"/>
                <w:szCs w:val="24"/>
                <w:lang w:val="en-GB"/>
              </w:rPr>
              <w:t>By the end of Year 1 students will:</w:t>
            </w:r>
          </w:p>
          <w:p w:rsidR="00EA57CC" w:rsidRDefault="00EA57CC" w:rsidP="002738E8">
            <w:pPr>
              <w:widowControl/>
              <w:numPr>
                <w:ilvl w:val="0"/>
                <w:numId w:val="214"/>
              </w:numPr>
              <w:autoSpaceDE/>
              <w:rPr>
                <w:sz w:val="24"/>
                <w:szCs w:val="24"/>
                <w:lang w:val="en-GB"/>
              </w:rPr>
            </w:pPr>
            <w:r>
              <w:rPr>
                <w:sz w:val="24"/>
                <w:szCs w:val="24"/>
                <w:lang w:val="en-GB"/>
              </w:rPr>
              <w:t>be able to use</w:t>
            </w:r>
            <w:r>
              <w:rPr>
                <w:sz w:val="24"/>
                <w:szCs w:val="24"/>
                <w:lang w:val="en-US"/>
              </w:rPr>
              <w:t xml:space="preserve"> of c</w:t>
            </w:r>
            <w:r w:rsidRPr="00F470FF">
              <w:rPr>
                <w:rFonts w:eastAsia="Calibri"/>
                <w:bCs/>
                <w:sz w:val="28"/>
                <w:szCs w:val="24"/>
                <w:lang w:val="en-US" w:eastAsia="en-US"/>
              </w:rPr>
              <w:t>ontrast</w:t>
            </w:r>
            <w:r>
              <w:rPr>
                <w:sz w:val="24"/>
                <w:szCs w:val="24"/>
                <w:lang w:val="en-GB"/>
              </w:rPr>
              <w:t xml:space="preserve"> to convey meaning in communication </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recognise and use </w:t>
            </w:r>
            <w:r>
              <w:rPr>
                <w:sz w:val="24"/>
                <w:szCs w:val="24"/>
                <w:lang w:val="en-US"/>
              </w:rPr>
              <w:t>of c</w:t>
            </w:r>
            <w:r w:rsidRPr="00F470FF">
              <w:rPr>
                <w:rFonts w:eastAsia="Calibri"/>
                <w:bCs/>
                <w:sz w:val="28"/>
                <w:szCs w:val="24"/>
                <w:lang w:val="en-US" w:eastAsia="en-US"/>
              </w:rPr>
              <w:t>ontrast</w:t>
            </w:r>
            <w:r w:rsidRPr="00F470FF">
              <w:rPr>
                <w:sz w:val="28"/>
                <w:szCs w:val="24"/>
                <w:lang w:val="en-GB"/>
              </w:rPr>
              <w:t xml:space="preserve"> </w:t>
            </w:r>
            <w:r>
              <w:rPr>
                <w:sz w:val="24"/>
                <w:szCs w:val="24"/>
                <w:lang w:val="en-GB"/>
              </w:rPr>
              <w:t>appropriately  both in spoken and written English</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understand the link between form and meaning </w:t>
            </w:r>
            <w:r>
              <w:rPr>
                <w:sz w:val="24"/>
                <w:szCs w:val="24"/>
                <w:lang w:val="en-US"/>
              </w:rPr>
              <w:t>of c</w:t>
            </w:r>
            <w:r w:rsidRPr="00F470FF">
              <w:rPr>
                <w:rFonts w:eastAsia="Calibri"/>
                <w:bCs/>
                <w:sz w:val="28"/>
                <w:szCs w:val="24"/>
                <w:lang w:val="en-US" w:eastAsia="en-US"/>
              </w:rPr>
              <w:t>ontrast</w:t>
            </w:r>
            <w:r w:rsidRPr="00F470FF">
              <w:rPr>
                <w:sz w:val="28"/>
                <w:szCs w:val="24"/>
                <w:lang w:val="en-GB"/>
              </w:rPr>
              <w:t xml:space="preserve"> </w:t>
            </w:r>
            <w:r>
              <w:rPr>
                <w:sz w:val="24"/>
                <w:szCs w:val="24"/>
                <w:lang w:val="en-GB"/>
              </w:rPr>
              <w:t>in different communicative settings</w:t>
            </w:r>
          </w:p>
          <w:p w:rsidR="00EA57CC" w:rsidRDefault="00EA57CC" w:rsidP="002738E8">
            <w:pPr>
              <w:widowControl/>
              <w:numPr>
                <w:ilvl w:val="0"/>
                <w:numId w:val="214"/>
              </w:numPr>
              <w:autoSpaceDE/>
              <w:jc w:val="both"/>
              <w:rPr>
                <w:sz w:val="24"/>
                <w:szCs w:val="24"/>
                <w:lang w:val="en-GB"/>
              </w:rPr>
            </w:pPr>
            <w:r>
              <w:rPr>
                <w:sz w:val="24"/>
                <w:szCs w:val="24"/>
                <w:lang w:val="en-GB"/>
              </w:rPr>
              <w:lastRenderedPageBreak/>
              <w:t>be able to notice the characteristic features</w:t>
            </w:r>
            <w:r>
              <w:rPr>
                <w:sz w:val="24"/>
                <w:szCs w:val="24"/>
                <w:lang w:val="en-US"/>
              </w:rPr>
              <w:t xml:space="preserve"> of c</w:t>
            </w:r>
            <w:r w:rsidRPr="00F470FF">
              <w:rPr>
                <w:rFonts w:eastAsia="Calibri"/>
                <w:bCs/>
                <w:sz w:val="28"/>
                <w:szCs w:val="24"/>
                <w:lang w:val="en-US" w:eastAsia="en-US"/>
              </w:rPr>
              <w:t>ontrast</w:t>
            </w:r>
            <w:r>
              <w:rPr>
                <w:sz w:val="24"/>
                <w:szCs w:val="24"/>
                <w:lang w:val="en-GB"/>
              </w:rPr>
              <w:t xml:space="preserve"> and structures and compare them with those in L1 to enhance learning of those patterns and structures</w:t>
            </w:r>
          </w:p>
          <w:p w:rsidR="00EA57CC" w:rsidRDefault="00EA57CC" w:rsidP="002738E8">
            <w:pPr>
              <w:widowControl/>
              <w:numPr>
                <w:ilvl w:val="0"/>
                <w:numId w:val="214"/>
              </w:numPr>
              <w:autoSpaceDE/>
              <w:jc w:val="both"/>
              <w:rPr>
                <w:sz w:val="24"/>
                <w:szCs w:val="24"/>
                <w:lang w:val="en-GB"/>
              </w:rPr>
            </w:pPr>
            <w:r>
              <w:rPr>
                <w:sz w:val="24"/>
                <w:szCs w:val="24"/>
                <w:lang w:val="en-GB"/>
              </w:rPr>
              <w:t>be able to understand  the importance of accuracy in communication</w:t>
            </w:r>
          </w:p>
          <w:p w:rsidR="00EA57CC" w:rsidRDefault="00EA57CC" w:rsidP="002738E8">
            <w:pPr>
              <w:widowControl/>
              <w:numPr>
                <w:ilvl w:val="0"/>
                <w:numId w:val="214"/>
              </w:numPr>
              <w:autoSpaceDE/>
              <w:jc w:val="both"/>
              <w:rPr>
                <w:sz w:val="24"/>
                <w:szCs w:val="24"/>
                <w:lang w:val="en-GB"/>
              </w:rPr>
            </w:pPr>
            <w:r>
              <w:rPr>
                <w:sz w:val="24"/>
                <w:szCs w:val="24"/>
                <w:lang w:val="en-GB"/>
              </w:rPr>
              <w:t>be able to use grammar reference books independently.</w:t>
            </w:r>
          </w:p>
          <w:p w:rsidR="00EA57CC" w:rsidRDefault="00EA57CC" w:rsidP="00EA57CC">
            <w:pPr>
              <w:widowControl/>
              <w:autoSpaceDE/>
              <w:ind w:left="720"/>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804"/>
              <w:gridCol w:w="1985"/>
              <w:gridCol w:w="1276"/>
              <w:gridCol w:w="1417"/>
              <w:gridCol w:w="1485"/>
            </w:tblGrid>
            <w:tr w:rsidR="00EA57CC" w:rsidTr="00EA57CC">
              <w:trPr>
                <w:trHeight w:val="364"/>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Activity </w:t>
                  </w:r>
                </w:p>
              </w:tc>
              <w:tc>
                <w:tcPr>
                  <w:tcW w:w="180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Objective </w:t>
                  </w:r>
                </w:p>
              </w:tc>
              <w:tc>
                <w:tcPr>
                  <w:tcW w:w="198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Procedure </w:t>
                  </w:r>
                </w:p>
              </w:tc>
              <w:tc>
                <w:tcPr>
                  <w:tcW w:w="1276"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Time </w:t>
                  </w:r>
                </w:p>
              </w:tc>
              <w:tc>
                <w:tcPr>
                  <w:tcW w:w="1417"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Mode of interaction </w:t>
                  </w:r>
                </w:p>
              </w:tc>
              <w:tc>
                <w:tcPr>
                  <w:tcW w:w="148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Materials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Warm up activity </w:t>
                  </w:r>
                </w:p>
              </w:tc>
              <w:tc>
                <w:tcPr>
                  <w:tcW w:w="180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Introduce the focus of the lesson </w:t>
                  </w:r>
                </w:p>
              </w:tc>
              <w:tc>
                <w:tcPr>
                  <w:tcW w:w="198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fill the cluster </w:t>
                  </w:r>
                </w:p>
              </w:tc>
              <w:tc>
                <w:tcPr>
                  <w:tcW w:w="1276"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417"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48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Warm up handout </w:t>
                  </w:r>
                </w:p>
              </w:tc>
            </w:tr>
            <w:tr w:rsidR="00EA57CC" w:rsidTr="00EA57CC">
              <w:trPr>
                <w:trHeight w:val="1091"/>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Pre – activity </w:t>
                  </w:r>
                </w:p>
              </w:tc>
              <w:tc>
                <w:tcPr>
                  <w:tcW w:w="180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Introduction to the topic of the lesson </w:t>
                  </w:r>
                </w:p>
              </w:tc>
              <w:tc>
                <w:tcPr>
                  <w:tcW w:w="198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choose possible variants </w:t>
                  </w:r>
                </w:p>
              </w:tc>
              <w:tc>
                <w:tcPr>
                  <w:tcW w:w="1276"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417"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48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1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While activity </w:t>
                  </w:r>
                </w:p>
              </w:tc>
              <w:tc>
                <w:tcPr>
                  <w:tcW w:w="180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Derivation of the rules </w:t>
                  </w:r>
                </w:p>
              </w:tc>
              <w:tc>
                <w:tcPr>
                  <w:tcW w:w="198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study given information </w:t>
                  </w:r>
                </w:p>
              </w:tc>
              <w:tc>
                <w:tcPr>
                  <w:tcW w:w="1276"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417"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Individual work </w:t>
                  </w:r>
                </w:p>
              </w:tc>
              <w:tc>
                <w:tcPr>
                  <w:tcW w:w="148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2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Post activity </w:t>
                  </w:r>
                </w:p>
              </w:tc>
              <w:tc>
                <w:tcPr>
                  <w:tcW w:w="180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Consolidation of the given material </w:t>
                  </w:r>
                </w:p>
              </w:tc>
              <w:tc>
                <w:tcPr>
                  <w:tcW w:w="198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make exercises </w:t>
                  </w:r>
                </w:p>
              </w:tc>
              <w:tc>
                <w:tcPr>
                  <w:tcW w:w="1276"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417"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Pair work </w:t>
                  </w:r>
                </w:p>
              </w:tc>
              <w:tc>
                <w:tcPr>
                  <w:tcW w:w="148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3 </w:t>
                  </w:r>
                </w:p>
              </w:tc>
            </w:tr>
          </w:tbl>
          <w:p w:rsidR="00EA57CC" w:rsidRPr="005D1F85" w:rsidRDefault="00EA57CC" w:rsidP="00EA57CC">
            <w:pPr>
              <w:tabs>
                <w:tab w:val="left" w:pos="3570"/>
              </w:tabs>
              <w:rPr>
                <w:rFonts w:eastAsia="Calibri"/>
                <w:b/>
                <w:bCs/>
                <w:sz w:val="24"/>
                <w:szCs w:val="24"/>
                <w:lang w:val="en-US" w:eastAsia="en-US"/>
              </w:rPr>
            </w:pPr>
          </w:p>
        </w:tc>
      </w:tr>
    </w:tbl>
    <w:p w:rsidR="00EA57CC" w:rsidRPr="00F470FF" w:rsidRDefault="00EA57CC" w:rsidP="00EA57CC">
      <w:pPr>
        <w:rPr>
          <w:rStyle w:val="fontstyle01"/>
          <w:b/>
          <w:i/>
          <w:sz w:val="28"/>
          <w:szCs w:val="24"/>
          <w:lang w:val="en-US"/>
        </w:rPr>
      </w:pPr>
    </w:p>
    <w:p w:rsidR="00EA57CC" w:rsidRPr="005D1F85" w:rsidRDefault="00EA57CC" w:rsidP="00EA57CC">
      <w:pPr>
        <w:rPr>
          <w:sz w:val="24"/>
          <w:szCs w:val="24"/>
          <w:lang w:val="en-US"/>
        </w:rPr>
      </w:pPr>
      <w:r w:rsidRPr="00F470FF">
        <w:rPr>
          <w:rStyle w:val="fontstyle01"/>
          <w:b/>
          <w:i/>
          <w:sz w:val="28"/>
          <w:szCs w:val="24"/>
          <w:lang w:val="en-US"/>
        </w:rPr>
        <w:t>Although and though</w:t>
      </w:r>
      <w:r w:rsidRPr="005D1F85">
        <w:rPr>
          <w:color w:val="000000"/>
          <w:sz w:val="24"/>
          <w:szCs w:val="24"/>
          <w:lang w:val="en-US"/>
        </w:rPr>
        <w:br/>
      </w:r>
      <w:r w:rsidRPr="005D1F85">
        <w:rPr>
          <w:rStyle w:val="fontstyle31"/>
          <w:rFonts w:eastAsiaTheme="majorEastAsia"/>
          <w:sz w:val="24"/>
          <w:szCs w:val="24"/>
          <w:lang w:val="en-US"/>
        </w:rPr>
        <w:t xml:space="preserve">We use </w:t>
      </w:r>
      <w:r w:rsidRPr="005D1F85">
        <w:rPr>
          <w:rStyle w:val="fontstyle41"/>
          <w:rFonts w:eastAsiaTheme="majorEastAsia"/>
          <w:sz w:val="24"/>
          <w:szCs w:val="24"/>
          <w:lang w:val="en-US"/>
        </w:rPr>
        <w:t xml:space="preserve">although </w:t>
      </w:r>
      <w:r w:rsidRPr="005D1F85">
        <w:rPr>
          <w:rStyle w:val="fontstyle31"/>
          <w:rFonts w:eastAsiaTheme="majorEastAsia"/>
          <w:sz w:val="24"/>
          <w:szCs w:val="24"/>
          <w:lang w:val="en-US"/>
        </w:rPr>
        <w:t xml:space="preserve">or </w:t>
      </w:r>
      <w:r w:rsidRPr="005D1F85">
        <w:rPr>
          <w:rStyle w:val="fontstyle41"/>
          <w:rFonts w:eastAsiaTheme="majorEastAsia"/>
          <w:sz w:val="24"/>
          <w:szCs w:val="24"/>
          <w:lang w:val="en-US"/>
        </w:rPr>
        <w:t xml:space="preserve">though </w:t>
      </w:r>
      <w:r w:rsidRPr="005D1F85">
        <w:rPr>
          <w:rStyle w:val="fontstyle31"/>
          <w:rFonts w:eastAsiaTheme="majorEastAsia"/>
          <w:sz w:val="24"/>
          <w:szCs w:val="24"/>
          <w:lang w:val="en-US"/>
        </w:rPr>
        <w:t xml:space="preserve">when we want to say that there is an unexpected contrast between what happened in the </w:t>
      </w:r>
      <w:r w:rsidRPr="005D1F85">
        <w:rPr>
          <w:rStyle w:val="fontstyle51"/>
          <w:rFonts w:eastAsiaTheme="majorEastAsia"/>
          <w:sz w:val="24"/>
          <w:szCs w:val="24"/>
          <w:lang w:val="en-US"/>
        </w:rPr>
        <w:t xml:space="preserve">main clause </w:t>
      </w:r>
      <w:r w:rsidRPr="005D1F85">
        <w:rPr>
          <w:rStyle w:val="fontstyle31"/>
          <w:rFonts w:eastAsiaTheme="majorEastAsia"/>
          <w:sz w:val="24"/>
          <w:szCs w:val="24"/>
          <w:lang w:val="en-US"/>
        </w:rPr>
        <w:t xml:space="preserve">and what happened in the </w:t>
      </w:r>
      <w:r w:rsidRPr="005D1F85">
        <w:rPr>
          <w:rStyle w:val="fontstyle51"/>
          <w:rFonts w:eastAsiaTheme="majorEastAsia"/>
          <w:sz w:val="24"/>
          <w:szCs w:val="24"/>
          <w:lang w:val="en-US"/>
        </w:rPr>
        <w:t>adverbial clause:</w:t>
      </w:r>
      <w:r w:rsidRPr="005D1F85">
        <w:rPr>
          <w:i/>
          <w:iCs/>
          <w:color w:val="000000"/>
          <w:sz w:val="24"/>
          <w:szCs w:val="24"/>
          <w:lang w:val="en-US"/>
        </w:rPr>
        <w:br/>
      </w:r>
      <w:r w:rsidRPr="005D1F85">
        <w:rPr>
          <w:rStyle w:val="fontstyle61"/>
          <w:rFonts w:eastAsiaTheme="majorEastAsia"/>
          <w:sz w:val="24"/>
          <w:szCs w:val="24"/>
          <w:lang w:val="en-US"/>
        </w:rPr>
        <w:t xml:space="preserve">a </w:t>
      </w:r>
      <w:r w:rsidRPr="005D1F85">
        <w:rPr>
          <w:rStyle w:val="fontstyle31"/>
          <w:rFonts w:eastAsiaTheme="majorEastAsia"/>
          <w:sz w:val="24"/>
          <w:szCs w:val="24"/>
          <w:lang w:val="en-US"/>
        </w:rPr>
        <w:t xml:space="preserve">• </w:t>
      </w:r>
      <w:r w:rsidRPr="005D1F85">
        <w:rPr>
          <w:rStyle w:val="fontstyle41"/>
          <w:rFonts w:eastAsiaTheme="majorEastAsia"/>
          <w:sz w:val="24"/>
          <w:szCs w:val="24"/>
          <w:lang w:val="en-US"/>
        </w:rPr>
        <w:t xml:space="preserve">Although/Though </w:t>
      </w:r>
      <w:r w:rsidRPr="005D1F85">
        <w:rPr>
          <w:rStyle w:val="fontstyle31"/>
          <w:rFonts w:eastAsiaTheme="majorEastAsia"/>
          <w:sz w:val="24"/>
          <w:szCs w:val="24"/>
          <w:lang w:val="en-US"/>
        </w:rPr>
        <w:t xml:space="preserve">Reid failed to score himself, he helped Jones score two goals, </w:t>
      </w:r>
      <w:r w:rsidRPr="005D1F85">
        <w:rPr>
          <w:rStyle w:val="fontstyle51"/>
          <w:rFonts w:eastAsiaTheme="majorEastAsia"/>
          <w:sz w:val="24"/>
          <w:szCs w:val="24"/>
          <w:lang w:val="en-US"/>
        </w:rPr>
        <w:t xml:space="preserve">(or </w:t>
      </w:r>
      <w:r w:rsidRPr="005D1F85">
        <w:rPr>
          <w:rStyle w:val="fontstyle31"/>
          <w:rFonts w:eastAsiaTheme="majorEastAsia"/>
          <w:sz w:val="24"/>
          <w:szCs w:val="24"/>
          <w:lang w:val="en-US"/>
        </w:rPr>
        <w:t xml:space="preserve">Reid </w:t>
      </w:r>
      <w:r w:rsidRPr="005D1F85">
        <w:rPr>
          <w:color w:val="000000"/>
          <w:sz w:val="24"/>
          <w:szCs w:val="24"/>
          <w:lang w:val="en-US"/>
        </w:rPr>
        <w:br/>
      </w:r>
      <w:r w:rsidRPr="005D1F85">
        <w:rPr>
          <w:rStyle w:val="fontstyle31"/>
          <w:rFonts w:eastAsiaTheme="majorEastAsia"/>
          <w:sz w:val="24"/>
          <w:szCs w:val="24"/>
          <w:lang w:val="en-US"/>
        </w:rPr>
        <w:t xml:space="preserve">• failed to score himself, </w:t>
      </w:r>
      <w:r w:rsidRPr="005D1F85">
        <w:rPr>
          <w:rStyle w:val="fontstyle41"/>
          <w:rFonts w:eastAsiaTheme="majorEastAsia"/>
          <w:sz w:val="24"/>
          <w:szCs w:val="24"/>
          <w:lang w:val="en-US"/>
        </w:rPr>
        <w:t xml:space="preserve">but </w:t>
      </w:r>
      <w:r w:rsidRPr="005D1F85">
        <w:rPr>
          <w:rStyle w:val="fontstyle31"/>
          <w:rFonts w:eastAsiaTheme="majorEastAsia"/>
          <w:sz w:val="24"/>
          <w:szCs w:val="24"/>
          <w:lang w:val="en-US"/>
        </w:rPr>
        <w:t>he helped Jones score two goals.)</w:t>
      </w:r>
      <w:r w:rsidRPr="005D1F85">
        <w:rPr>
          <w:color w:val="000000"/>
          <w:sz w:val="24"/>
          <w:szCs w:val="24"/>
          <w:lang w:val="en-US"/>
        </w:rPr>
        <w:br/>
      </w:r>
      <w:r w:rsidRPr="005D1F85">
        <w:rPr>
          <w:rStyle w:val="fontstyle31"/>
          <w:rFonts w:eastAsiaTheme="majorEastAsia"/>
          <w:sz w:val="24"/>
          <w:szCs w:val="24"/>
          <w:lang w:val="en-US"/>
        </w:rPr>
        <w:t xml:space="preserve">• She bought a car, </w:t>
      </w:r>
      <w:r w:rsidRPr="005D1F85">
        <w:rPr>
          <w:rStyle w:val="fontstyle41"/>
          <w:rFonts w:eastAsiaTheme="majorEastAsia"/>
          <w:sz w:val="24"/>
          <w:szCs w:val="24"/>
          <w:lang w:val="en-US"/>
        </w:rPr>
        <w:t xml:space="preserve">although/though </w:t>
      </w:r>
      <w:r w:rsidRPr="005D1F85">
        <w:rPr>
          <w:rStyle w:val="fontstyle31"/>
          <w:rFonts w:eastAsiaTheme="majorEastAsia"/>
          <w:sz w:val="24"/>
          <w:szCs w:val="24"/>
          <w:lang w:val="en-US"/>
        </w:rPr>
        <w:t xml:space="preserve">she was still too young to learn to drive, </w:t>
      </w:r>
      <w:r w:rsidRPr="005D1F85">
        <w:rPr>
          <w:rStyle w:val="fontstyle51"/>
          <w:rFonts w:eastAsiaTheme="majorEastAsia"/>
          <w:sz w:val="24"/>
          <w:szCs w:val="24"/>
          <w:lang w:val="en-US"/>
        </w:rPr>
        <w:t xml:space="preserve">(or </w:t>
      </w:r>
      <w:r w:rsidRPr="005D1F85">
        <w:rPr>
          <w:rStyle w:val="fontstyle31"/>
          <w:rFonts w:eastAsiaTheme="majorEastAsia"/>
          <w:sz w:val="24"/>
          <w:szCs w:val="24"/>
          <w:lang w:val="en-US"/>
        </w:rPr>
        <w:t xml:space="preserve">She was still too young to learn to drive, </w:t>
      </w:r>
      <w:r w:rsidRPr="005D1F85">
        <w:rPr>
          <w:rStyle w:val="fontstyle41"/>
          <w:rFonts w:eastAsiaTheme="majorEastAsia"/>
          <w:sz w:val="24"/>
          <w:szCs w:val="24"/>
          <w:lang w:val="en-US"/>
        </w:rPr>
        <w:t xml:space="preserve">but </w:t>
      </w:r>
      <w:r w:rsidRPr="005D1F85">
        <w:rPr>
          <w:rStyle w:val="fontstyle31"/>
          <w:rFonts w:eastAsiaTheme="majorEastAsia"/>
          <w:sz w:val="24"/>
          <w:szCs w:val="24"/>
          <w:lang w:val="en-US"/>
        </w:rPr>
        <w:t>she bought a car.)</w:t>
      </w:r>
      <w:r w:rsidRPr="005D1F85">
        <w:rPr>
          <w:color w:val="000000"/>
          <w:sz w:val="24"/>
          <w:szCs w:val="24"/>
          <w:lang w:val="en-US"/>
        </w:rPr>
        <w:br/>
      </w:r>
      <w:r w:rsidRPr="005D1F85">
        <w:rPr>
          <w:rStyle w:val="fontstyle31"/>
          <w:rFonts w:eastAsiaTheme="majorEastAsia"/>
          <w:sz w:val="24"/>
          <w:szCs w:val="24"/>
          <w:lang w:val="en-US"/>
        </w:rPr>
        <w:t xml:space="preserve">We can usually use either </w:t>
      </w:r>
      <w:r w:rsidRPr="005D1F85">
        <w:rPr>
          <w:rStyle w:val="fontstyle41"/>
          <w:rFonts w:eastAsiaTheme="majorEastAsia"/>
          <w:sz w:val="24"/>
          <w:szCs w:val="24"/>
          <w:lang w:val="en-US"/>
        </w:rPr>
        <w:t xml:space="preserve">although </w:t>
      </w:r>
      <w:r w:rsidRPr="005D1F85">
        <w:rPr>
          <w:rStyle w:val="fontstyle31"/>
          <w:rFonts w:eastAsiaTheme="majorEastAsia"/>
          <w:sz w:val="24"/>
          <w:szCs w:val="24"/>
          <w:lang w:val="en-US"/>
        </w:rPr>
        <w:t xml:space="preserve">or </w:t>
      </w:r>
      <w:r w:rsidRPr="005D1F85">
        <w:rPr>
          <w:rStyle w:val="fontstyle41"/>
          <w:rFonts w:eastAsiaTheme="majorEastAsia"/>
          <w:sz w:val="24"/>
          <w:szCs w:val="24"/>
          <w:lang w:val="en-US"/>
        </w:rPr>
        <w:t xml:space="preserve">though, </w:t>
      </w:r>
      <w:r w:rsidRPr="005D1F85">
        <w:rPr>
          <w:rStyle w:val="fontstyle31"/>
          <w:rFonts w:eastAsiaTheme="majorEastAsia"/>
          <w:sz w:val="24"/>
          <w:szCs w:val="24"/>
          <w:lang w:val="en-US"/>
        </w:rPr>
        <w:t xml:space="preserve">but </w:t>
      </w:r>
      <w:r w:rsidRPr="005D1F85">
        <w:rPr>
          <w:rStyle w:val="fontstyle41"/>
          <w:rFonts w:eastAsiaTheme="majorEastAsia"/>
          <w:sz w:val="24"/>
          <w:szCs w:val="24"/>
          <w:lang w:val="en-US"/>
        </w:rPr>
        <w:t xml:space="preserve">though </w:t>
      </w:r>
      <w:r w:rsidRPr="005D1F85">
        <w:rPr>
          <w:rStyle w:val="fontstyle31"/>
          <w:rFonts w:eastAsiaTheme="majorEastAsia"/>
          <w:sz w:val="24"/>
          <w:szCs w:val="24"/>
          <w:lang w:val="en-US"/>
        </w:rPr>
        <w:t xml:space="preserve">is often less formal. </w:t>
      </w:r>
      <w:r w:rsidRPr="005D1F85">
        <w:rPr>
          <w:rStyle w:val="fontstyle41"/>
          <w:rFonts w:eastAsiaTheme="majorEastAsia"/>
          <w:sz w:val="24"/>
          <w:szCs w:val="24"/>
          <w:lang w:val="en-US"/>
        </w:rPr>
        <w:t xml:space="preserve">Though, </w:t>
      </w:r>
      <w:r w:rsidRPr="005D1F85">
        <w:rPr>
          <w:rStyle w:val="fontstyle31"/>
          <w:rFonts w:eastAsiaTheme="majorEastAsia"/>
          <w:sz w:val="24"/>
          <w:szCs w:val="24"/>
          <w:lang w:val="en-US"/>
        </w:rPr>
        <w:t xml:space="preserve">but not </w:t>
      </w:r>
      <w:r w:rsidRPr="005D1F85">
        <w:rPr>
          <w:rStyle w:val="fontstyle41"/>
          <w:rFonts w:eastAsiaTheme="majorEastAsia"/>
          <w:sz w:val="24"/>
          <w:szCs w:val="24"/>
          <w:lang w:val="en-US"/>
        </w:rPr>
        <w:t xml:space="preserve">although, </w:t>
      </w:r>
      <w:r w:rsidRPr="005D1F85">
        <w:rPr>
          <w:rStyle w:val="fontstyle31"/>
          <w:rFonts w:eastAsiaTheme="majorEastAsia"/>
          <w:sz w:val="24"/>
          <w:szCs w:val="24"/>
          <w:lang w:val="en-US"/>
        </w:rPr>
        <w:t>can also be used as an adverb to say that the information in a clause contrasts with information in a previous sentence :</w:t>
      </w:r>
      <w:r w:rsidRPr="005D1F85">
        <w:rPr>
          <w:color w:val="000000"/>
          <w:sz w:val="24"/>
          <w:szCs w:val="24"/>
          <w:lang w:val="en-US"/>
        </w:rPr>
        <w:br/>
      </w:r>
      <w:r w:rsidRPr="005D1F85">
        <w:rPr>
          <w:rStyle w:val="fontstyle31"/>
          <w:rFonts w:eastAsiaTheme="majorEastAsia"/>
          <w:sz w:val="24"/>
          <w:szCs w:val="24"/>
          <w:lang w:val="en-US"/>
        </w:rPr>
        <w:t xml:space="preserve">• I eat most dairy products. I'm not keen on yoghurt, </w:t>
      </w:r>
      <w:r w:rsidRPr="005D1F85">
        <w:rPr>
          <w:rStyle w:val="fontstyle41"/>
          <w:rFonts w:eastAsiaTheme="majorEastAsia"/>
          <w:sz w:val="24"/>
          <w:szCs w:val="24"/>
          <w:lang w:val="en-US"/>
        </w:rPr>
        <w:t xml:space="preserve">though, </w:t>
      </w:r>
      <w:r w:rsidRPr="005D1F85">
        <w:rPr>
          <w:rStyle w:val="fontstyle51"/>
          <w:rFonts w:eastAsiaTheme="majorEastAsia"/>
          <w:sz w:val="24"/>
          <w:szCs w:val="24"/>
          <w:lang w:val="en-US"/>
        </w:rPr>
        <w:t xml:space="preserve">(not </w:t>
      </w:r>
      <w:r w:rsidRPr="005D1F85">
        <w:rPr>
          <w:rStyle w:val="fontstyle31"/>
          <w:rFonts w:eastAsiaTheme="majorEastAsia"/>
          <w:sz w:val="24"/>
          <w:szCs w:val="24"/>
          <w:lang w:val="en-US"/>
        </w:rPr>
        <w:t>...although.)</w:t>
      </w:r>
      <w:r w:rsidRPr="005D1F85">
        <w:rPr>
          <w:color w:val="000000"/>
          <w:sz w:val="24"/>
          <w:szCs w:val="24"/>
          <w:lang w:val="en-US"/>
        </w:rPr>
        <w:br/>
      </w:r>
      <w:r w:rsidRPr="005D1F85">
        <w:rPr>
          <w:rStyle w:val="fontstyle31"/>
          <w:rFonts w:eastAsiaTheme="majorEastAsia"/>
          <w:sz w:val="24"/>
          <w:szCs w:val="24"/>
          <w:lang w:val="en-US"/>
        </w:rPr>
        <w:t xml:space="preserve">• 'That cheese smells awful!' 'It tastes good, </w:t>
      </w:r>
      <w:r w:rsidRPr="005D1F85">
        <w:rPr>
          <w:rStyle w:val="fontstyle41"/>
          <w:rFonts w:eastAsiaTheme="majorEastAsia"/>
          <w:sz w:val="24"/>
          <w:szCs w:val="24"/>
          <w:lang w:val="en-US"/>
        </w:rPr>
        <w:t xml:space="preserve">though, </w:t>
      </w:r>
      <w:r w:rsidRPr="005D1F85">
        <w:rPr>
          <w:rStyle w:val="fontstyle31"/>
          <w:rFonts w:eastAsiaTheme="majorEastAsia"/>
          <w:sz w:val="24"/>
          <w:szCs w:val="24"/>
          <w:lang w:val="en-US"/>
        </w:rPr>
        <w:t xml:space="preserve">doesn't it?' </w:t>
      </w:r>
      <w:r w:rsidRPr="005D1F85">
        <w:rPr>
          <w:rStyle w:val="fontstyle51"/>
          <w:rFonts w:eastAsiaTheme="majorEastAsia"/>
          <w:sz w:val="24"/>
          <w:szCs w:val="24"/>
          <w:lang w:val="en-US"/>
        </w:rPr>
        <w:t xml:space="preserve">(not </w:t>
      </w:r>
      <w:r w:rsidRPr="005D1F85">
        <w:rPr>
          <w:rStyle w:val="fontstyle31"/>
          <w:rFonts w:eastAsiaTheme="majorEastAsia"/>
          <w:sz w:val="24"/>
          <w:szCs w:val="24"/>
          <w:lang w:val="en-US"/>
        </w:rPr>
        <w:t>...although...)</w:t>
      </w:r>
      <w:r w:rsidRPr="005D1F85">
        <w:rPr>
          <w:color w:val="000000"/>
          <w:sz w:val="24"/>
          <w:szCs w:val="24"/>
          <w:lang w:val="en-US"/>
        </w:rPr>
        <w:br/>
      </w:r>
      <w:r w:rsidRPr="005D1F85">
        <w:rPr>
          <w:rStyle w:val="fontstyle31"/>
          <w:rFonts w:eastAsiaTheme="majorEastAsia"/>
          <w:sz w:val="24"/>
          <w:szCs w:val="24"/>
          <w:lang w:val="en-US"/>
        </w:rPr>
        <w:t xml:space="preserve">We can give special emphasis to an adjective or adverb by putting it before </w:t>
      </w:r>
      <w:r w:rsidRPr="005D1F85">
        <w:rPr>
          <w:rStyle w:val="fontstyle41"/>
          <w:rFonts w:eastAsiaTheme="majorEastAsia"/>
          <w:sz w:val="24"/>
          <w:szCs w:val="24"/>
          <w:lang w:val="en-US"/>
        </w:rPr>
        <w:t xml:space="preserve">though </w:t>
      </w:r>
      <w:r w:rsidRPr="005D1F85">
        <w:rPr>
          <w:rStyle w:val="fontstyle31"/>
          <w:rFonts w:eastAsiaTheme="majorEastAsia"/>
          <w:sz w:val="24"/>
          <w:szCs w:val="24"/>
          <w:lang w:val="en-US"/>
        </w:rPr>
        <w:t xml:space="preserve">or </w:t>
      </w:r>
      <w:r w:rsidRPr="005D1F85">
        <w:rPr>
          <w:rStyle w:val="fontstyle41"/>
          <w:rFonts w:eastAsiaTheme="majorEastAsia"/>
          <w:sz w:val="24"/>
          <w:szCs w:val="24"/>
          <w:lang w:val="en-US"/>
        </w:rPr>
        <w:t xml:space="preserve">as, </w:t>
      </w:r>
      <w:r w:rsidRPr="005D1F85">
        <w:rPr>
          <w:rStyle w:val="fontstyle31"/>
          <w:rFonts w:eastAsiaTheme="majorEastAsia"/>
          <w:sz w:val="24"/>
          <w:szCs w:val="24"/>
          <w:lang w:val="en-US"/>
        </w:rPr>
        <w:t xml:space="preserve">especially when followed by a linking verb such as </w:t>
      </w:r>
      <w:r w:rsidRPr="005D1F85">
        <w:rPr>
          <w:rStyle w:val="fontstyle41"/>
          <w:rFonts w:eastAsiaTheme="majorEastAsia"/>
          <w:sz w:val="24"/>
          <w:szCs w:val="24"/>
          <w:lang w:val="en-US"/>
        </w:rPr>
        <w:t xml:space="preserve">be, appear, become, look, seem, sound, prove, </w:t>
      </w:r>
      <w:r w:rsidRPr="005D1F85">
        <w:rPr>
          <w:rStyle w:val="fontstyle31"/>
          <w:rFonts w:eastAsiaTheme="majorEastAsia"/>
          <w:sz w:val="24"/>
          <w:szCs w:val="24"/>
          <w:lang w:val="en-US"/>
        </w:rPr>
        <w:t xml:space="preserve">etc. Notice that in this pattern you can't use </w:t>
      </w:r>
      <w:r w:rsidRPr="005D1F85">
        <w:rPr>
          <w:rStyle w:val="fontstyle41"/>
          <w:rFonts w:eastAsiaTheme="majorEastAsia"/>
          <w:sz w:val="24"/>
          <w:szCs w:val="24"/>
          <w:lang w:val="en-US"/>
        </w:rPr>
        <w:t xml:space="preserve">although. </w:t>
      </w:r>
      <w:r w:rsidRPr="005D1F85">
        <w:rPr>
          <w:rStyle w:val="fontstyle31"/>
          <w:rFonts w:eastAsiaTheme="majorEastAsia"/>
          <w:sz w:val="24"/>
          <w:szCs w:val="24"/>
          <w:lang w:val="en-US"/>
        </w:rPr>
        <w:t>Compare:</w:t>
      </w:r>
      <w:r w:rsidRPr="005D1F85">
        <w:rPr>
          <w:color w:val="000000"/>
          <w:sz w:val="24"/>
          <w:szCs w:val="24"/>
          <w:lang w:val="en-US"/>
        </w:rPr>
        <w:br/>
      </w:r>
      <w:r w:rsidRPr="005D1F85">
        <w:rPr>
          <w:rStyle w:val="fontstyle31"/>
          <w:rFonts w:eastAsiaTheme="majorEastAsia"/>
          <w:sz w:val="24"/>
          <w:szCs w:val="24"/>
          <w:lang w:val="en-US"/>
        </w:rPr>
        <w:t xml:space="preserve">• Although/Though the night air was hot, they slept soundly, </w:t>
      </w:r>
      <w:r w:rsidRPr="005D1F85">
        <w:rPr>
          <w:rStyle w:val="fontstyle51"/>
          <w:rFonts w:eastAsiaTheme="majorEastAsia"/>
          <w:sz w:val="24"/>
          <w:szCs w:val="24"/>
          <w:lang w:val="en-US"/>
        </w:rPr>
        <w:t>and</w:t>
      </w:r>
      <w:r w:rsidRPr="005D1F85">
        <w:rPr>
          <w:i/>
          <w:iCs/>
          <w:color w:val="000000"/>
          <w:sz w:val="24"/>
          <w:szCs w:val="24"/>
          <w:lang w:val="en-US"/>
        </w:rPr>
        <w:br/>
      </w:r>
      <w:r w:rsidRPr="005D1F85">
        <w:rPr>
          <w:rStyle w:val="fontstyle31"/>
          <w:rFonts w:eastAsiaTheme="majorEastAsia"/>
          <w:sz w:val="24"/>
          <w:szCs w:val="24"/>
          <w:lang w:val="en-US"/>
        </w:rPr>
        <w:t xml:space="preserve">• </w:t>
      </w:r>
      <w:r w:rsidRPr="005D1F85">
        <w:rPr>
          <w:rStyle w:val="fontstyle41"/>
          <w:rFonts w:eastAsiaTheme="majorEastAsia"/>
          <w:sz w:val="24"/>
          <w:szCs w:val="24"/>
          <w:lang w:val="en-US"/>
        </w:rPr>
        <w:t xml:space="preserve">Hot though </w:t>
      </w:r>
      <w:r w:rsidRPr="005D1F85">
        <w:rPr>
          <w:rStyle w:val="fontstyle51"/>
          <w:rFonts w:eastAsiaTheme="majorEastAsia"/>
          <w:sz w:val="24"/>
          <w:szCs w:val="24"/>
          <w:lang w:val="en-US"/>
        </w:rPr>
        <w:t xml:space="preserve">(or </w:t>
      </w:r>
      <w:r w:rsidRPr="005D1F85">
        <w:rPr>
          <w:rStyle w:val="fontstyle41"/>
          <w:rFonts w:eastAsiaTheme="majorEastAsia"/>
          <w:sz w:val="24"/>
          <w:szCs w:val="24"/>
          <w:lang w:val="en-US"/>
        </w:rPr>
        <w:t xml:space="preserve">as) the night air was, </w:t>
      </w:r>
      <w:r w:rsidRPr="005D1F85">
        <w:rPr>
          <w:rStyle w:val="fontstyle31"/>
          <w:rFonts w:eastAsiaTheme="majorEastAsia"/>
          <w:sz w:val="24"/>
          <w:szCs w:val="24"/>
          <w:lang w:val="en-US"/>
        </w:rPr>
        <w:t xml:space="preserve">they slept soundly, </w:t>
      </w:r>
      <w:r w:rsidRPr="005D1F85">
        <w:rPr>
          <w:rStyle w:val="fontstyle51"/>
          <w:rFonts w:eastAsiaTheme="majorEastAsia"/>
          <w:sz w:val="24"/>
          <w:szCs w:val="24"/>
          <w:lang w:val="en-US"/>
        </w:rPr>
        <w:t xml:space="preserve">(not </w:t>
      </w:r>
      <w:r w:rsidRPr="005D1F85">
        <w:rPr>
          <w:rStyle w:val="fontstyle31"/>
          <w:rFonts w:eastAsiaTheme="majorEastAsia"/>
          <w:sz w:val="24"/>
          <w:szCs w:val="24"/>
          <w:lang w:val="en-US"/>
        </w:rPr>
        <w:t>Hot although the night air...)</w:t>
      </w:r>
      <w:r w:rsidRPr="005D1F85">
        <w:rPr>
          <w:color w:val="000000"/>
          <w:sz w:val="24"/>
          <w:szCs w:val="24"/>
          <w:lang w:val="en-US"/>
        </w:rPr>
        <w:br/>
      </w:r>
      <w:r w:rsidRPr="005D1F85">
        <w:rPr>
          <w:rStyle w:val="fontstyle31"/>
          <w:rFonts w:eastAsiaTheme="majorEastAsia"/>
          <w:sz w:val="24"/>
          <w:szCs w:val="24"/>
          <w:lang w:val="en-US"/>
        </w:rPr>
        <w:t xml:space="preserve">• Although/Though it may seem extraordinary, London had less rain than Rome, </w:t>
      </w:r>
      <w:r w:rsidRPr="005D1F85">
        <w:rPr>
          <w:rStyle w:val="fontstyle51"/>
          <w:rFonts w:eastAsiaTheme="majorEastAsia"/>
          <w:sz w:val="24"/>
          <w:szCs w:val="24"/>
          <w:lang w:val="en-US"/>
        </w:rPr>
        <w:t>and</w:t>
      </w:r>
      <w:r w:rsidRPr="005D1F85">
        <w:rPr>
          <w:i/>
          <w:iCs/>
          <w:color w:val="000000"/>
          <w:sz w:val="24"/>
          <w:szCs w:val="24"/>
          <w:lang w:val="en-US"/>
        </w:rPr>
        <w:br/>
      </w:r>
      <w:r w:rsidRPr="005D1F85">
        <w:rPr>
          <w:rStyle w:val="fontstyle31"/>
          <w:rFonts w:eastAsiaTheme="majorEastAsia"/>
          <w:sz w:val="24"/>
          <w:szCs w:val="24"/>
          <w:lang w:val="en-US"/>
        </w:rPr>
        <w:t xml:space="preserve">• </w:t>
      </w:r>
      <w:r w:rsidRPr="005D1F85">
        <w:rPr>
          <w:rStyle w:val="fontstyle41"/>
          <w:rFonts w:eastAsiaTheme="majorEastAsia"/>
          <w:sz w:val="24"/>
          <w:szCs w:val="24"/>
          <w:lang w:val="en-US"/>
        </w:rPr>
        <w:t xml:space="preserve">Extraordinary though </w:t>
      </w:r>
      <w:r w:rsidRPr="005D1F85">
        <w:rPr>
          <w:rStyle w:val="fontstyle51"/>
          <w:rFonts w:eastAsiaTheme="majorEastAsia"/>
          <w:sz w:val="24"/>
          <w:szCs w:val="24"/>
          <w:lang w:val="en-US"/>
        </w:rPr>
        <w:t xml:space="preserve">(or </w:t>
      </w:r>
      <w:r w:rsidRPr="005D1F85">
        <w:rPr>
          <w:rStyle w:val="fontstyle41"/>
          <w:rFonts w:eastAsiaTheme="majorEastAsia"/>
          <w:sz w:val="24"/>
          <w:szCs w:val="24"/>
          <w:lang w:val="en-US"/>
        </w:rPr>
        <w:t xml:space="preserve">as) it </w:t>
      </w:r>
      <w:r w:rsidRPr="005D1F85">
        <w:rPr>
          <w:rStyle w:val="fontstyle31"/>
          <w:rFonts w:eastAsiaTheme="majorEastAsia"/>
          <w:sz w:val="24"/>
          <w:szCs w:val="24"/>
          <w:lang w:val="en-US"/>
        </w:rPr>
        <w:t xml:space="preserve">may seem, London had less rain than Rome, </w:t>
      </w:r>
      <w:r w:rsidRPr="005D1F85">
        <w:rPr>
          <w:rStyle w:val="fontstyle51"/>
          <w:rFonts w:eastAsiaTheme="majorEastAsia"/>
          <w:sz w:val="24"/>
          <w:szCs w:val="24"/>
          <w:lang w:val="en-US"/>
        </w:rPr>
        <w:t xml:space="preserve">(not </w:t>
      </w:r>
      <w:r w:rsidRPr="005D1F85">
        <w:rPr>
          <w:rStyle w:val="fontstyle31"/>
          <w:rFonts w:eastAsiaTheme="majorEastAsia"/>
          <w:sz w:val="24"/>
          <w:szCs w:val="24"/>
          <w:lang w:val="en-US"/>
        </w:rPr>
        <w:t>Extraordinary although it may seem...)</w:t>
      </w:r>
      <w:r w:rsidRPr="005D1F85">
        <w:rPr>
          <w:color w:val="000000"/>
          <w:sz w:val="24"/>
          <w:szCs w:val="24"/>
          <w:lang w:val="en-US"/>
        </w:rPr>
        <w:br/>
      </w:r>
      <w:r w:rsidRPr="005D1F85">
        <w:rPr>
          <w:rStyle w:val="fontstyle41"/>
          <w:rFonts w:eastAsiaTheme="majorEastAsia"/>
          <w:sz w:val="24"/>
          <w:szCs w:val="24"/>
          <w:lang w:val="en-US"/>
        </w:rPr>
        <w:t xml:space="preserve">Much </w:t>
      </w:r>
      <w:r w:rsidRPr="005D1F85">
        <w:rPr>
          <w:rStyle w:val="fontstyle31"/>
          <w:rFonts w:eastAsiaTheme="majorEastAsia"/>
          <w:sz w:val="24"/>
          <w:szCs w:val="24"/>
          <w:lang w:val="en-US"/>
        </w:rPr>
        <w:t>as is used in a similar way before a clause, particularly to talk about how we feel about someone or something:</w:t>
      </w:r>
      <w:r w:rsidRPr="005D1F85">
        <w:rPr>
          <w:color w:val="000000"/>
          <w:sz w:val="24"/>
          <w:szCs w:val="24"/>
          <w:lang w:val="en-US"/>
        </w:rPr>
        <w:br/>
      </w:r>
      <w:r w:rsidRPr="005D1F85">
        <w:rPr>
          <w:rStyle w:val="fontstyle31"/>
          <w:rFonts w:eastAsiaTheme="majorEastAsia"/>
          <w:sz w:val="24"/>
          <w:szCs w:val="24"/>
          <w:lang w:val="en-US"/>
        </w:rPr>
        <w:t xml:space="preserve">• </w:t>
      </w:r>
      <w:r w:rsidRPr="005D1F85">
        <w:rPr>
          <w:rStyle w:val="fontstyle41"/>
          <w:rFonts w:eastAsiaTheme="majorEastAsia"/>
          <w:sz w:val="24"/>
          <w:szCs w:val="24"/>
          <w:lang w:val="en-US"/>
        </w:rPr>
        <w:t xml:space="preserve">Much as I </w:t>
      </w:r>
      <w:r w:rsidRPr="005D1F85">
        <w:rPr>
          <w:rStyle w:val="fontstyle31"/>
          <w:rFonts w:eastAsiaTheme="majorEastAsia"/>
          <w:sz w:val="24"/>
          <w:szCs w:val="24"/>
          <w:lang w:val="en-US"/>
        </w:rPr>
        <w:t>enjoyed the holiday, I was glad to be home. (= Although I enjoyed...)</w:t>
      </w:r>
      <w:r w:rsidRPr="005D1F85">
        <w:rPr>
          <w:color w:val="000000"/>
          <w:sz w:val="24"/>
          <w:szCs w:val="24"/>
          <w:lang w:val="en-US"/>
        </w:rPr>
        <w:br/>
      </w:r>
      <w:r w:rsidRPr="005D1F85">
        <w:rPr>
          <w:rStyle w:val="fontstyle01"/>
          <w:sz w:val="24"/>
          <w:szCs w:val="24"/>
          <w:lang w:val="en-US"/>
        </w:rPr>
        <w:t>Even though and even if</w:t>
      </w:r>
      <w:r w:rsidRPr="005D1F85">
        <w:rPr>
          <w:color w:val="000000"/>
          <w:sz w:val="24"/>
          <w:szCs w:val="24"/>
          <w:lang w:val="en-US"/>
        </w:rPr>
        <w:br/>
      </w:r>
      <w:r w:rsidRPr="005D1F85">
        <w:rPr>
          <w:rStyle w:val="fontstyle41"/>
          <w:rFonts w:eastAsiaTheme="majorEastAsia"/>
          <w:sz w:val="24"/>
          <w:szCs w:val="24"/>
          <w:lang w:val="en-US"/>
        </w:rPr>
        <w:t xml:space="preserve">We </w:t>
      </w:r>
      <w:r w:rsidRPr="005D1F85">
        <w:rPr>
          <w:rStyle w:val="fontstyle31"/>
          <w:rFonts w:eastAsiaTheme="majorEastAsia"/>
          <w:sz w:val="24"/>
          <w:szCs w:val="24"/>
          <w:lang w:val="en-US"/>
        </w:rPr>
        <w:t xml:space="preserve">can use </w:t>
      </w:r>
      <w:r w:rsidRPr="005D1F85">
        <w:rPr>
          <w:rStyle w:val="fontstyle41"/>
          <w:rFonts w:eastAsiaTheme="majorEastAsia"/>
          <w:sz w:val="24"/>
          <w:szCs w:val="24"/>
          <w:lang w:val="en-US"/>
        </w:rPr>
        <w:t xml:space="preserve">even though </w:t>
      </w:r>
      <w:r w:rsidRPr="005D1F85">
        <w:rPr>
          <w:rStyle w:val="fontstyle51"/>
          <w:rFonts w:eastAsiaTheme="majorEastAsia"/>
          <w:sz w:val="24"/>
          <w:szCs w:val="24"/>
          <w:lang w:val="en-US"/>
        </w:rPr>
        <w:t xml:space="preserve">(but not </w:t>
      </w:r>
      <w:r w:rsidRPr="005D1F85">
        <w:rPr>
          <w:rStyle w:val="fontstyle31"/>
          <w:rFonts w:eastAsiaTheme="majorEastAsia"/>
          <w:sz w:val="24"/>
          <w:szCs w:val="24"/>
          <w:lang w:val="en-US"/>
        </w:rPr>
        <w:t>'even although') to mean 'despite the fact that' (see also Unit</w:t>
      </w:r>
      <w:r w:rsidRPr="005D1F85">
        <w:rPr>
          <w:color w:val="000000"/>
          <w:sz w:val="24"/>
          <w:szCs w:val="24"/>
          <w:lang w:val="en-US"/>
        </w:rPr>
        <w:br/>
      </w:r>
      <w:r w:rsidRPr="005D1F85">
        <w:rPr>
          <w:rStyle w:val="fontstyle31"/>
          <w:rFonts w:eastAsiaTheme="majorEastAsia"/>
          <w:sz w:val="24"/>
          <w:szCs w:val="24"/>
          <w:lang w:val="en-US"/>
        </w:rPr>
        <w:t xml:space="preserve">103) and </w:t>
      </w:r>
      <w:r w:rsidRPr="005D1F85">
        <w:rPr>
          <w:rStyle w:val="fontstyle41"/>
          <w:rFonts w:eastAsiaTheme="majorEastAsia"/>
          <w:sz w:val="24"/>
          <w:szCs w:val="24"/>
          <w:lang w:val="en-US"/>
        </w:rPr>
        <w:t xml:space="preserve">even </w:t>
      </w:r>
      <w:r w:rsidRPr="005D1F85">
        <w:rPr>
          <w:rStyle w:val="fontstyle31"/>
          <w:rFonts w:eastAsiaTheme="majorEastAsia"/>
          <w:sz w:val="24"/>
          <w:szCs w:val="24"/>
          <w:lang w:val="en-US"/>
        </w:rPr>
        <w:t>if to mean 'whether or not'. Compare:</w:t>
      </w:r>
      <w:r w:rsidRPr="005D1F85">
        <w:rPr>
          <w:color w:val="000000"/>
          <w:sz w:val="24"/>
          <w:szCs w:val="24"/>
          <w:lang w:val="en-US"/>
        </w:rPr>
        <w:br/>
      </w:r>
      <w:r w:rsidRPr="005D1F85">
        <w:rPr>
          <w:rStyle w:val="fontstyle31"/>
          <w:rFonts w:eastAsiaTheme="majorEastAsia"/>
          <w:sz w:val="24"/>
          <w:szCs w:val="24"/>
          <w:lang w:val="en-US"/>
        </w:rPr>
        <w:t xml:space="preserve">• </w:t>
      </w:r>
      <w:r w:rsidRPr="005D1F85">
        <w:rPr>
          <w:rStyle w:val="fontstyle41"/>
          <w:rFonts w:eastAsiaTheme="majorEastAsia"/>
          <w:sz w:val="24"/>
          <w:szCs w:val="24"/>
          <w:lang w:val="en-US"/>
        </w:rPr>
        <w:t xml:space="preserve">Even though </w:t>
      </w:r>
      <w:r w:rsidRPr="005D1F85">
        <w:rPr>
          <w:rStyle w:val="fontstyle31"/>
          <w:rFonts w:eastAsiaTheme="majorEastAsia"/>
          <w:sz w:val="24"/>
          <w:szCs w:val="24"/>
          <w:lang w:val="en-US"/>
        </w:rPr>
        <w:t>Tom doesn't speak Spanish, I think he should still visit Madrid.</w:t>
      </w:r>
      <w:r w:rsidRPr="005D1F85">
        <w:rPr>
          <w:color w:val="000000"/>
          <w:sz w:val="24"/>
          <w:szCs w:val="24"/>
          <w:lang w:val="en-US"/>
        </w:rPr>
        <w:br/>
      </w:r>
      <w:r w:rsidRPr="005D1F85">
        <w:rPr>
          <w:rStyle w:val="fontstyle31"/>
          <w:rFonts w:eastAsiaTheme="majorEastAsia"/>
          <w:sz w:val="24"/>
          <w:szCs w:val="24"/>
          <w:lang w:val="en-US"/>
        </w:rPr>
        <w:t xml:space="preserve">• </w:t>
      </w:r>
      <w:r w:rsidRPr="005D1F85">
        <w:rPr>
          <w:rStyle w:val="fontstyle41"/>
          <w:rFonts w:eastAsiaTheme="majorEastAsia"/>
          <w:sz w:val="24"/>
          <w:szCs w:val="24"/>
          <w:lang w:val="en-US"/>
        </w:rPr>
        <w:t xml:space="preserve">Even if </w:t>
      </w:r>
      <w:r w:rsidRPr="005D1F85">
        <w:rPr>
          <w:rStyle w:val="fontstyle31"/>
          <w:rFonts w:eastAsiaTheme="majorEastAsia"/>
          <w:sz w:val="24"/>
          <w:szCs w:val="24"/>
          <w:lang w:val="en-US"/>
        </w:rPr>
        <w:t>Tom doesn't speak Spanish, I think he should still visit Madrid.</w:t>
      </w:r>
      <w:r w:rsidRPr="005D1F85">
        <w:rPr>
          <w:color w:val="000000"/>
          <w:sz w:val="24"/>
          <w:szCs w:val="24"/>
          <w:lang w:val="en-US"/>
        </w:rPr>
        <w:br/>
      </w:r>
      <w:r w:rsidRPr="005D1F85">
        <w:rPr>
          <w:rStyle w:val="fontstyle31"/>
          <w:rFonts w:eastAsiaTheme="majorEastAsia"/>
          <w:sz w:val="24"/>
          <w:szCs w:val="24"/>
          <w:lang w:val="en-US"/>
        </w:rPr>
        <w:t>= Despite the fact that he doesn't speak Spanish</w:t>
      </w:r>
      <w:r w:rsidRPr="005D1F85">
        <w:rPr>
          <w:color w:val="000000"/>
          <w:sz w:val="24"/>
          <w:szCs w:val="24"/>
          <w:lang w:val="en-US"/>
        </w:rPr>
        <w:br/>
      </w:r>
      <w:r w:rsidRPr="005D1F85">
        <w:rPr>
          <w:rStyle w:val="fontstyle31"/>
          <w:rFonts w:eastAsiaTheme="majorEastAsia"/>
          <w:sz w:val="24"/>
          <w:szCs w:val="24"/>
          <w:lang w:val="en-US"/>
        </w:rPr>
        <w:t>= Whether or not he speaks Spanish</w:t>
      </w:r>
      <w:r w:rsidRPr="005D1F85">
        <w:rPr>
          <w:color w:val="000000"/>
          <w:sz w:val="24"/>
          <w:szCs w:val="24"/>
          <w:lang w:val="en-US"/>
        </w:rPr>
        <w:br/>
      </w:r>
      <w:r w:rsidRPr="005D1F85">
        <w:rPr>
          <w:rStyle w:val="fontstyle31"/>
          <w:rFonts w:eastAsiaTheme="majorEastAsia"/>
          <w:sz w:val="24"/>
          <w:szCs w:val="24"/>
          <w:lang w:val="en-US"/>
        </w:rPr>
        <w:t>i.e. The speaker knows that Tom doesn't speak Spanish</w:t>
      </w:r>
      <w:r w:rsidRPr="005D1F85">
        <w:rPr>
          <w:color w:val="000000"/>
          <w:sz w:val="24"/>
          <w:szCs w:val="24"/>
          <w:lang w:val="en-US"/>
        </w:rPr>
        <w:br/>
      </w:r>
      <w:r w:rsidRPr="005D1F85">
        <w:rPr>
          <w:rStyle w:val="fontstyle31"/>
          <w:rFonts w:eastAsiaTheme="majorEastAsia"/>
          <w:sz w:val="24"/>
          <w:szCs w:val="24"/>
          <w:lang w:val="en-US"/>
        </w:rPr>
        <w:lastRenderedPageBreak/>
        <w:t xml:space="preserve">i.e. The speaker doesn't know definitely whether Tom speaks Spanish or not </w:t>
      </w:r>
      <w:r w:rsidRPr="005D1F85">
        <w:rPr>
          <w:color w:val="000000"/>
          <w:sz w:val="24"/>
          <w:szCs w:val="24"/>
          <w:lang w:val="en-US"/>
        </w:rPr>
        <w:br/>
      </w:r>
      <w:r w:rsidRPr="005D1F85">
        <w:rPr>
          <w:rStyle w:val="fontstyle01"/>
          <w:sz w:val="24"/>
          <w:szCs w:val="24"/>
          <w:lang w:val="en-US"/>
        </w:rPr>
        <w:t>In spite of and despite</w:t>
      </w:r>
      <w:r w:rsidRPr="005D1F85">
        <w:rPr>
          <w:color w:val="000000"/>
          <w:sz w:val="24"/>
          <w:szCs w:val="24"/>
          <w:lang w:val="en-US"/>
        </w:rPr>
        <w:br/>
      </w:r>
      <w:r w:rsidRPr="005D1F85">
        <w:rPr>
          <w:rStyle w:val="fontstyle31"/>
          <w:rFonts w:eastAsiaTheme="majorEastAsia"/>
          <w:sz w:val="24"/>
          <w:szCs w:val="24"/>
          <w:lang w:val="en-US"/>
        </w:rPr>
        <w:t xml:space="preserve">We can use </w:t>
      </w:r>
      <w:r w:rsidRPr="005D1F85">
        <w:rPr>
          <w:rStyle w:val="fontstyle41"/>
          <w:rFonts w:eastAsiaTheme="majorEastAsia"/>
          <w:sz w:val="24"/>
          <w:szCs w:val="24"/>
          <w:lang w:val="en-US"/>
        </w:rPr>
        <w:t xml:space="preserve">in </w:t>
      </w:r>
      <w:r w:rsidRPr="005D1F85">
        <w:rPr>
          <w:rStyle w:val="fontstyle31"/>
          <w:rFonts w:eastAsiaTheme="majorEastAsia"/>
          <w:sz w:val="24"/>
          <w:szCs w:val="24"/>
          <w:lang w:val="en-US"/>
        </w:rPr>
        <w:t xml:space="preserve">spite </w:t>
      </w:r>
      <w:r w:rsidRPr="005D1F85">
        <w:rPr>
          <w:rStyle w:val="fontstyle41"/>
          <w:rFonts w:eastAsiaTheme="majorEastAsia"/>
          <w:sz w:val="24"/>
          <w:szCs w:val="24"/>
          <w:lang w:val="en-US"/>
        </w:rPr>
        <w:t xml:space="preserve">of </w:t>
      </w:r>
      <w:r w:rsidRPr="005D1F85">
        <w:rPr>
          <w:rStyle w:val="fontstyle31"/>
          <w:rFonts w:eastAsiaTheme="majorEastAsia"/>
          <w:sz w:val="24"/>
          <w:szCs w:val="24"/>
          <w:lang w:val="en-US"/>
        </w:rPr>
        <w:t xml:space="preserve">+ </w:t>
      </w:r>
      <w:r w:rsidRPr="005D1F85">
        <w:rPr>
          <w:rStyle w:val="fontstyle41"/>
          <w:rFonts w:eastAsiaTheme="majorEastAsia"/>
          <w:sz w:val="24"/>
          <w:szCs w:val="24"/>
          <w:lang w:val="en-US"/>
        </w:rPr>
        <w:t xml:space="preserve">-ing </w:t>
      </w:r>
      <w:r w:rsidRPr="005D1F85">
        <w:rPr>
          <w:rStyle w:val="fontstyle31"/>
          <w:rFonts w:eastAsiaTheme="majorEastAsia"/>
          <w:sz w:val="24"/>
          <w:szCs w:val="24"/>
          <w:lang w:val="en-US"/>
        </w:rPr>
        <w:t>with a similar meaning to 'although':</w:t>
      </w:r>
      <w:r w:rsidRPr="005D1F85">
        <w:rPr>
          <w:color w:val="000000"/>
          <w:sz w:val="24"/>
          <w:szCs w:val="24"/>
          <w:lang w:val="en-US"/>
        </w:rPr>
        <w:br/>
      </w:r>
      <w:r w:rsidRPr="005D1F85">
        <w:rPr>
          <w:rStyle w:val="fontstyle31"/>
          <w:rFonts w:eastAsiaTheme="majorEastAsia"/>
          <w:sz w:val="24"/>
          <w:szCs w:val="24"/>
          <w:lang w:val="en-US"/>
        </w:rPr>
        <w:t xml:space="preserve">• </w:t>
      </w:r>
      <w:r w:rsidRPr="005D1F85">
        <w:rPr>
          <w:rStyle w:val="fontstyle41"/>
          <w:rFonts w:eastAsiaTheme="majorEastAsia"/>
          <w:sz w:val="24"/>
          <w:szCs w:val="24"/>
          <w:lang w:val="en-US"/>
        </w:rPr>
        <w:t xml:space="preserve">In spite of playing </w:t>
      </w:r>
      <w:r w:rsidRPr="005D1F85">
        <w:rPr>
          <w:rStyle w:val="fontstyle31"/>
          <w:rFonts w:eastAsiaTheme="majorEastAsia"/>
          <w:sz w:val="24"/>
          <w:szCs w:val="24"/>
          <w:lang w:val="en-US"/>
        </w:rPr>
        <w:t>with ten men, we won easily. (= Although we played with ten men...)</w:t>
      </w:r>
      <w:r w:rsidRPr="005D1F85">
        <w:rPr>
          <w:color w:val="000000"/>
          <w:sz w:val="24"/>
          <w:szCs w:val="24"/>
          <w:lang w:val="en-US"/>
        </w:rPr>
        <w:br/>
      </w:r>
      <w:r w:rsidRPr="005D1F85">
        <w:rPr>
          <w:rStyle w:val="fontstyle31"/>
          <w:rFonts w:eastAsiaTheme="majorEastAsia"/>
          <w:sz w:val="24"/>
          <w:szCs w:val="24"/>
          <w:lang w:val="en-US"/>
        </w:rPr>
        <w:t xml:space="preserve">• In </w:t>
      </w:r>
      <w:r w:rsidRPr="005D1F85">
        <w:rPr>
          <w:rStyle w:val="fontstyle41"/>
          <w:rFonts w:eastAsiaTheme="majorEastAsia"/>
          <w:sz w:val="24"/>
          <w:szCs w:val="24"/>
          <w:lang w:val="en-US"/>
        </w:rPr>
        <w:t xml:space="preserve">spite of being </w:t>
      </w:r>
      <w:r w:rsidRPr="005D1F85">
        <w:rPr>
          <w:rStyle w:val="fontstyle31"/>
          <w:rFonts w:eastAsiaTheme="majorEastAsia"/>
          <w:sz w:val="24"/>
          <w:szCs w:val="24"/>
          <w:lang w:val="en-US"/>
        </w:rPr>
        <w:t>full of water, the boat sailed on. (= Although the boat was full...)</w:t>
      </w:r>
      <w:r w:rsidRPr="005D1F85">
        <w:rPr>
          <w:color w:val="000000"/>
          <w:sz w:val="24"/>
          <w:szCs w:val="24"/>
          <w:lang w:val="en-US"/>
        </w:rPr>
        <w:br/>
      </w:r>
      <w:r w:rsidRPr="005D1F85">
        <w:rPr>
          <w:rStyle w:val="fontstyle41"/>
          <w:rFonts w:eastAsiaTheme="majorEastAsia"/>
          <w:sz w:val="24"/>
          <w:szCs w:val="24"/>
          <w:lang w:val="en-US"/>
        </w:rPr>
        <w:t xml:space="preserve">In spite of </w:t>
      </w:r>
      <w:r w:rsidRPr="005D1F85">
        <w:rPr>
          <w:rStyle w:val="fontstyle31"/>
          <w:rFonts w:eastAsiaTheme="majorEastAsia"/>
          <w:sz w:val="24"/>
          <w:szCs w:val="24"/>
          <w:lang w:val="en-US"/>
        </w:rPr>
        <w:t>can also be followed by a noun:</w:t>
      </w:r>
      <w:r w:rsidRPr="005D1F85">
        <w:rPr>
          <w:color w:val="000000"/>
          <w:sz w:val="24"/>
          <w:szCs w:val="24"/>
          <w:lang w:val="en-US"/>
        </w:rPr>
        <w:br/>
      </w:r>
      <w:r w:rsidRPr="005D1F85">
        <w:rPr>
          <w:rStyle w:val="fontstyle31"/>
          <w:rFonts w:eastAsiaTheme="majorEastAsia"/>
          <w:sz w:val="24"/>
          <w:szCs w:val="24"/>
          <w:lang w:val="en-US"/>
        </w:rPr>
        <w:t xml:space="preserve">• </w:t>
      </w:r>
      <w:r w:rsidRPr="005D1F85">
        <w:rPr>
          <w:rStyle w:val="fontstyle41"/>
          <w:rFonts w:eastAsiaTheme="majorEastAsia"/>
          <w:sz w:val="24"/>
          <w:szCs w:val="24"/>
          <w:lang w:val="en-US"/>
        </w:rPr>
        <w:t xml:space="preserve">In spite of their poverty, </w:t>
      </w:r>
      <w:r w:rsidRPr="005D1F85">
        <w:rPr>
          <w:rStyle w:val="fontstyle31"/>
          <w:rFonts w:eastAsiaTheme="majorEastAsia"/>
          <w:sz w:val="24"/>
          <w:szCs w:val="24"/>
          <w:lang w:val="en-US"/>
        </w:rPr>
        <w:t>the children seemed happy. (= Although they were poor...)</w:t>
      </w:r>
      <w:r w:rsidRPr="005D1F85">
        <w:rPr>
          <w:color w:val="000000"/>
          <w:sz w:val="24"/>
          <w:szCs w:val="24"/>
          <w:lang w:val="en-US"/>
        </w:rPr>
        <w:br/>
      </w:r>
      <w:r w:rsidRPr="005D1F85">
        <w:rPr>
          <w:rStyle w:val="fontstyle31"/>
          <w:rFonts w:eastAsiaTheme="majorEastAsia"/>
          <w:sz w:val="24"/>
          <w:szCs w:val="24"/>
          <w:lang w:val="en-US"/>
        </w:rPr>
        <w:t xml:space="preserve">oNotice that </w:t>
      </w:r>
      <w:r w:rsidRPr="005D1F85">
        <w:rPr>
          <w:rStyle w:val="fontstyle41"/>
          <w:rFonts w:eastAsiaTheme="majorEastAsia"/>
          <w:sz w:val="24"/>
          <w:szCs w:val="24"/>
          <w:lang w:val="en-US"/>
        </w:rPr>
        <w:t xml:space="preserve">despite </w:t>
      </w:r>
      <w:r w:rsidRPr="005D1F85">
        <w:rPr>
          <w:rStyle w:val="fontstyle31"/>
          <w:rFonts w:eastAsiaTheme="majorEastAsia"/>
          <w:sz w:val="24"/>
          <w:szCs w:val="24"/>
          <w:lang w:val="en-US"/>
        </w:rPr>
        <w:t xml:space="preserve">is often used instead of </w:t>
      </w:r>
      <w:r w:rsidRPr="005D1F85">
        <w:rPr>
          <w:rStyle w:val="fontstyle41"/>
          <w:rFonts w:eastAsiaTheme="majorEastAsia"/>
          <w:sz w:val="24"/>
          <w:szCs w:val="24"/>
          <w:lang w:val="en-US"/>
        </w:rPr>
        <w:t xml:space="preserve">in spite of, </w:t>
      </w:r>
      <w:r w:rsidRPr="005D1F85">
        <w:rPr>
          <w:rStyle w:val="fontstyle31"/>
          <w:rFonts w:eastAsiaTheme="majorEastAsia"/>
          <w:sz w:val="24"/>
          <w:szCs w:val="24"/>
          <w:lang w:val="en-US"/>
        </w:rPr>
        <w:t>particularly in written English:</w:t>
      </w:r>
      <w:r w:rsidRPr="005D1F85">
        <w:rPr>
          <w:color w:val="000000"/>
          <w:sz w:val="24"/>
          <w:szCs w:val="24"/>
          <w:lang w:val="en-US"/>
        </w:rPr>
        <w:br/>
      </w:r>
      <w:r w:rsidRPr="005D1F85">
        <w:rPr>
          <w:rStyle w:val="fontstyle31"/>
          <w:rFonts w:eastAsiaTheme="majorEastAsia"/>
          <w:sz w:val="24"/>
          <w:szCs w:val="24"/>
          <w:lang w:val="en-US"/>
        </w:rPr>
        <w:t xml:space="preserve">• • </w:t>
      </w:r>
      <w:r w:rsidRPr="005D1F85">
        <w:rPr>
          <w:rStyle w:val="fontstyle41"/>
          <w:rFonts w:eastAsiaTheme="majorEastAsia"/>
          <w:sz w:val="24"/>
          <w:szCs w:val="24"/>
          <w:lang w:val="en-US"/>
        </w:rPr>
        <w:t xml:space="preserve">Despite falling / In spite of falling </w:t>
      </w:r>
      <w:r w:rsidRPr="005D1F85">
        <w:rPr>
          <w:rStyle w:val="fontstyle31"/>
          <w:rFonts w:eastAsiaTheme="majorEastAsia"/>
          <w:sz w:val="24"/>
          <w:szCs w:val="24"/>
          <w:lang w:val="en-US"/>
        </w:rPr>
        <w:t>midway through the race, she won.</w:t>
      </w:r>
      <w:r w:rsidRPr="005D1F85">
        <w:rPr>
          <w:color w:val="000000"/>
          <w:sz w:val="24"/>
          <w:szCs w:val="24"/>
          <w:lang w:val="en-US"/>
        </w:rPr>
        <w:br/>
      </w:r>
      <w:r w:rsidRPr="005D1F85">
        <w:rPr>
          <w:rStyle w:val="fontstyle41"/>
          <w:rFonts w:eastAsiaTheme="majorEastAsia"/>
          <w:sz w:val="24"/>
          <w:szCs w:val="24"/>
          <w:lang w:val="en-US"/>
        </w:rPr>
        <w:t xml:space="preserve">Despite </w:t>
      </w:r>
      <w:r w:rsidRPr="005D1F85">
        <w:rPr>
          <w:rStyle w:val="fontstyle31"/>
          <w:rFonts w:eastAsiaTheme="majorEastAsia"/>
          <w:sz w:val="24"/>
          <w:szCs w:val="24"/>
          <w:lang w:val="en-US"/>
        </w:rPr>
        <w:t xml:space="preserve">and </w:t>
      </w:r>
      <w:r w:rsidRPr="005D1F85">
        <w:rPr>
          <w:rStyle w:val="fontstyle41"/>
          <w:rFonts w:eastAsiaTheme="majorEastAsia"/>
          <w:sz w:val="24"/>
          <w:szCs w:val="24"/>
          <w:lang w:val="en-US"/>
        </w:rPr>
        <w:t xml:space="preserve">in spite of </w:t>
      </w:r>
      <w:r w:rsidRPr="005D1F85">
        <w:rPr>
          <w:rStyle w:val="fontstyle31"/>
          <w:rFonts w:eastAsiaTheme="majorEastAsia"/>
          <w:sz w:val="24"/>
          <w:szCs w:val="24"/>
          <w:lang w:val="en-US"/>
        </w:rPr>
        <w:t>are never followed by a clause with a finite verb. So, for example, you</w:t>
      </w:r>
      <w:r w:rsidRPr="005D1F85">
        <w:rPr>
          <w:color w:val="000000"/>
          <w:sz w:val="24"/>
          <w:szCs w:val="24"/>
          <w:lang w:val="en-US"/>
        </w:rPr>
        <w:br/>
      </w:r>
      <w:r w:rsidRPr="005D1F85">
        <w:rPr>
          <w:rStyle w:val="fontstyle31"/>
          <w:rFonts w:eastAsiaTheme="majorEastAsia"/>
          <w:sz w:val="24"/>
          <w:szCs w:val="24"/>
          <w:lang w:val="en-US"/>
        </w:rPr>
        <w:t>can't say 'Despite / In spite of she fell midway through the race...'. However, you can use a</w:t>
      </w:r>
      <w:r w:rsidRPr="005D1F85">
        <w:rPr>
          <w:color w:val="000000"/>
          <w:sz w:val="24"/>
          <w:szCs w:val="24"/>
          <w:lang w:val="en-US"/>
        </w:rPr>
        <w:br/>
      </w:r>
      <w:r w:rsidRPr="005D1F85">
        <w:rPr>
          <w:rStyle w:val="fontstyle31"/>
          <w:rFonts w:eastAsiaTheme="majorEastAsia"/>
          <w:sz w:val="24"/>
          <w:szCs w:val="24"/>
          <w:lang w:val="en-US"/>
        </w:rPr>
        <w:t xml:space="preserve">clause with a finite verb after </w:t>
      </w:r>
      <w:r w:rsidRPr="005D1F85">
        <w:rPr>
          <w:rStyle w:val="fontstyle41"/>
          <w:rFonts w:eastAsiaTheme="majorEastAsia"/>
          <w:sz w:val="24"/>
          <w:szCs w:val="24"/>
          <w:lang w:val="en-US"/>
        </w:rPr>
        <w:t>the fact that:</w:t>
      </w:r>
      <w:r w:rsidRPr="005D1F85">
        <w:rPr>
          <w:b/>
          <w:bCs/>
          <w:color w:val="000000"/>
          <w:sz w:val="24"/>
          <w:szCs w:val="24"/>
          <w:lang w:val="en-US"/>
        </w:rPr>
        <w:br/>
      </w:r>
      <w:r w:rsidRPr="005D1F85">
        <w:rPr>
          <w:rStyle w:val="fontstyle31"/>
          <w:rFonts w:eastAsiaTheme="majorEastAsia"/>
          <w:sz w:val="24"/>
          <w:szCs w:val="24"/>
          <w:lang w:val="en-US"/>
        </w:rPr>
        <w:t xml:space="preserve">• Despite / In spite of </w:t>
      </w:r>
      <w:r w:rsidRPr="005D1F85">
        <w:rPr>
          <w:rStyle w:val="fontstyle41"/>
          <w:rFonts w:eastAsiaTheme="majorEastAsia"/>
          <w:sz w:val="24"/>
          <w:szCs w:val="24"/>
          <w:lang w:val="en-US"/>
        </w:rPr>
        <w:t xml:space="preserve">the fact that </w:t>
      </w:r>
      <w:r w:rsidRPr="005D1F85">
        <w:rPr>
          <w:rStyle w:val="fontstyle31"/>
          <w:rFonts w:eastAsiaTheme="majorEastAsia"/>
          <w:sz w:val="24"/>
          <w:szCs w:val="24"/>
          <w:lang w:val="en-US"/>
        </w:rPr>
        <w:t>she fell midway through the race, she won.</w:t>
      </w:r>
      <w:r w:rsidRPr="005D1F85">
        <w:rPr>
          <w:sz w:val="24"/>
          <w:szCs w:val="24"/>
          <w:lang w:val="en-US"/>
        </w:rPr>
        <w:t xml:space="preserve"> </w:t>
      </w:r>
    </w:p>
    <w:p w:rsidR="00EA57CC" w:rsidRDefault="00EA57CC" w:rsidP="00EA57CC">
      <w:pPr>
        <w:rPr>
          <w:b/>
          <w:i/>
          <w:iCs/>
          <w:color w:val="000000"/>
          <w:sz w:val="24"/>
          <w:szCs w:val="24"/>
          <w:u w:val="single"/>
          <w:lang w:val="en-US"/>
        </w:rPr>
      </w:pPr>
    </w:p>
    <w:p w:rsidR="00EA57CC" w:rsidRDefault="00EA57CC" w:rsidP="00EA57CC">
      <w:pPr>
        <w:rPr>
          <w:b/>
          <w:i/>
          <w:iCs/>
          <w:color w:val="000000"/>
          <w:sz w:val="24"/>
          <w:szCs w:val="24"/>
          <w:u w:val="single"/>
          <w:lang w:val="en-US"/>
        </w:rPr>
      </w:pPr>
      <w:r>
        <w:rPr>
          <w:b/>
          <w:i/>
          <w:iCs/>
          <w:color w:val="000000"/>
          <w:sz w:val="24"/>
          <w:szCs w:val="24"/>
          <w:u w:val="single"/>
          <w:lang w:val="en-US"/>
        </w:rPr>
        <w:t>STUDY CASE</w:t>
      </w:r>
    </w:p>
    <w:p w:rsidR="00EA57CC" w:rsidRPr="005D1F85" w:rsidRDefault="00EA57CC" w:rsidP="00EA57CC">
      <w:pPr>
        <w:rPr>
          <w:color w:val="000000"/>
          <w:sz w:val="24"/>
          <w:szCs w:val="24"/>
          <w:lang w:val="en-US"/>
        </w:rPr>
        <w:sectPr w:rsidR="00EA57CC" w:rsidRPr="005D1F85" w:rsidSect="00EA57CC">
          <w:type w:val="continuous"/>
          <w:pgSz w:w="11906" w:h="16838"/>
          <w:pgMar w:top="1134" w:right="850" w:bottom="1134" w:left="1701" w:header="708" w:footer="708" w:gutter="0"/>
          <w:cols w:space="708"/>
          <w:docGrid w:linePitch="360"/>
        </w:sectPr>
      </w:pPr>
      <w:r w:rsidRPr="005D1F85">
        <w:rPr>
          <w:b/>
          <w:i/>
          <w:iCs/>
          <w:color w:val="000000"/>
          <w:sz w:val="24"/>
          <w:szCs w:val="24"/>
          <w:u w:val="single"/>
          <w:lang w:val="en-US"/>
        </w:rPr>
        <w:t>Activity</w:t>
      </w:r>
      <w:r w:rsidRPr="005D1F85">
        <w:rPr>
          <w:b/>
          <w:i/>
          <w:iCs/>
          <w:color w:val="000000"/>
          <w:sz w:val="24"/>
          <w:szCs w:val="24"/>
          <w:lang w:val="en-US"/>
        </w:rPr>
        <w:t xml:space="preserve"> 1</w:t>
      </w:r>
      <w:r>
        <w:rPr>
          <w:i/>
          <w:iCs/>
          <w:color w:val="000000"/>
          <w:sz w:val="24"/>
          <w:szCs w:val="24"/>
          <w:lang w:val="en-US"/>
        </w:rPr>
        <w:t xml:space="preserve"> </w:t>
      </w:r>
      <w:r w:rsidRPr="005D1F85">
        <w:rPr>
          <w:i/>
          <w:iCs/>
          <w:color w:val="000000"/>
          <w:sz w:val="24"/>
          <w:szCs w:val="24"/>
          <w:lang w:val="en-US"/>
        </w:rPr>
        <w:t xml:space="preserve"> Match the sentence halves and give special emphasis to the adjective by moving it to the front of</w:t>
      </w:r>
      <w:r>
        <w:rPr>
          <w:i/>
          <w:iCs/>
          <w:color w:val="000000"/>
          <w:sz w:val="24"/>
          <w:szCs w:val="24"/>
          <w:lang w:val="en-US"/>
        </w:rPr>
        <w:t xml:space="preserve"> </w:t>
      </w:r>
      <w:r w:rsidRPr="005D1F85">
        <w:rPr>
          <w:i/>
          <w:iCs/>
          <w:color w:val="000000"/>
          <w:sz w:val="24"/>
          <w:szCs w:val="24"/>
          <w:lang w:val="en-US"/>
        </w:rPr>
        <w:t xml:space="preserve">the sentence, as in 1. Use either </w:t>
      </w:r>
      <w:r w:rsidRPr="005D1F85">
        <w:rPr>
          <w:color w:val="000000"/>
          <w:sz w:val="24"/>
          <w:szCs w:val="24"/>
          <w:lang w:val="en-US"/>
        </w:rPr>
        <w:t xml:space="preserve">though </w:t>
      </w:r>
      <w:r w:rsidRPr="005D1F85">
        <w:rPr>
          <w:i/>
          <w:iCs/>
          <w:color w:val="000000"/>
          <w:sz w:val="24"/>
          <w:szCs w:val="24"/>
          <w:lang w:val="en-US"/>
        </w:rPr>
        <w:t xml:space="preserve">or </w:t>
      </w:r>
      <w:r w:rsidRPr="005D1F85">
        <w:rPr>
          <w:color w:val="000000"/>
          <w:sz w:val="24"/>
          <w:szCs w:val="24"/>
          <w:lang w:val="en-US"/>
        </w:rPr>
        <w:t xml:space="preserve">as. </w:t>
      </w:r>
      <w:r w:rsidRPr="005D1F85">
        <w:rPr>
          <w:i/>
          <w:iCs/>
          <w:color w:val="000000"/>
          <w:sz w:val="24"/>
          <w:szCs w:val="24"/>
          <w:lang w:val="en-US"/>
        </w:rPr>
        <w:t>(A)</w:t>
      </w:r>
      <w:r w:rsidRPr="005D1F85">
        <w:rPr>
          <w:i/>
          <w:iCs/>
          <w:color w:val="000000"/>
          <w:sz w:val="24"/>
          <w:szCs w:val="24"/>
          <w:lang w:val="en-US"/>
        </w:rPr>
        <w:br/>
      </w:r>
    </w:p>
    <w:p w:rsidR="00EA57CC" w:rsidRPr="005D1F85" w:rsidRDefault="00EA57CC" w:rsidP="00EA57CC">
      <w:pPr>
        <w:rPr>
          <w:i/>
          <w:iCs/>
          <w:color w:val="000000"/>
          <w:sz w:val="24"/>
          <w:szCs w:val="24"/>
          <w:lang w:val="en-US"/>
        </w:rPr>
        <w:sectPr w:rsidR="00EA57CC" w:rsidRPr="005D1F85" w:rsidSect="00EA57CC">
          <w:type w:val="continuous"/>
          <w:pgSz w:w="11906" w:h="16838"/>
          <w:pgMar w:top="720" w:right="720" w:bottom="720" w:left="720" w:header="708" w:footer="708" w:gutter="0"/>
          <w:cols w:num="2" w:space="708"/>
          <w:docGrid w:linePitch="360"/>
        </w:sectPr>
      </w:pPr>
      <w:r w:rsidRPr="005D1F85">
        <w:rPr>
          <w:color w:val="000000"/>
          <w:sz w:val="24"/>
          <w:szCs w:val="24"/>
          <w:lang w:val="en-US"/>
        </w:rPr>
        <w:t>1 the injury was serious</w:t>
      </w:r>
      <w:r w:rsidRPr="005D1F85">
        <w:rPr>
          <w:color w:val="000000"/>
          <w:sz w:val="24"/>
          <w:szCs w:val="24"/>
          <w:lang w:val="en-US"/>
        </w:rPr>
        <w:br/>
        <w:t>2 the results seem unlikely</w:t>
      </w:r>
      <w:r w:rsidRPr="005D1F85">
        <w:rPr>
          <w:color w:val="000000"/>
          <w:sz w:val="24"/>
          <w:szCs w:val="24"/>
          <w:lang w:val="en-US"/>
        </w:rPr>
        <w:br/>
        <w:t>3 she was tired</w:t>
      </w:r>
      <w:r w:rsidRPr="005D1F85">
        <w:rPr>
          <w:color w:val="000000"/>
          <w:sz w:val="24"/>
          <w:szCs w:val="24"/>
          <w:lang w:val="en-US"/>
        </w:rPr>
        <w:br/>
        <w:t>4 she is poor</w:t>
      </w:r>
      <w:r w:rsidRPr="005D1F85">
        <w:rPr>
          <w:color w:val="000000"/>
          <w:sz w:val="24"/>
          <w:szCs w:val="24"/>
          <w:lang w:val="en-US"/>
        </w:rPr>
        <w:br/>
        <w:t>5 the invention is ingenious</w:t>
      </w:r>
      <w:r w:rsidRPr="005D1F85">
        <w:rPr>
          <w:color w:val="000000"/>
          <w:sz w:val="24"/>
          <w:szCs w:val="24"/>
          <w:lang w:val="en-US"/>
        </w:rPr>
        <w:br/>
        <w:t>6 the building was huge</w:t>
      </w:r>
      <w:r w:rsidRPr="005D1F85">
        <w:rPr>
          <w:color w:val="000000"/>
          <w:sz w:val="24"/>
          <w:szCs w:val="24"/>
          <w:lang w:val="en-US"/>
        </w:rPr>
        <w:br/>
        <w:t>7 they were outnumbered</w:t>
      </w:r>
      <w:r w:rsidRPr="005D1F85">
        <w:rPr>
          <w:color w:val="000000"/>
          <w:sz w:val="24"/>
          <w:szCs w:val="24"/>
          <w:lang w:val="en-US"/>
        </w:rPr>
        <w:br/>
        <w:t>8 the food is excellent</w:t>
      </w:r>
      <w:r w:rsidRPr="005D1F85">
        <w:rPr>
          <w:color w:val="000000"/>
          <w:sz w:val="24"/>
          <w:szCs w:val="24"/>
          <w:lang w:val="en-US"/>
        </w:rPr>
        <w:br/>
      </w:r>
      <w:r w:rsidRPr="005D1F85">
        <w:rPr>
          <w:color w:val="000000"/>
          <w:sz w:val="24"/>
          <w:szCs w:val="24"/>
          <w:lang w:val="en-US"/>
        </w:rPr>
        <w:t>a she always buys me a birthday present.</w:t>
      </w:r>
      <w:r w:rsidRPr="005D1F85">
        <w:rPr>
          <w:color w:val="000000"/>
          <w:sz w:val="24"/>
          <w:szCs w:val="24"/>
          <w:lang w:val="en-US"/>
        </w:rPr>
        <w:br/>
        <w:t>b there is still room for improvement.</w:t>
      </w:r>
      <w:r w:rsidRPr="005D1F85">
        <w:rPr>
          <w:color w:val="000000"/>
          <w:sz w:val="24"/>
          <w:szCs w:val="24"/>
          <w:lang w:val="en-US"/>
        </w:rPr>
        <w:br/>
        <w:t>c it didn't keep her out of the game.</w:t>
      </w:r>
      <w:r w:rsidRPr="005D1F85">
        <w:rPr>
          <w:color w:val="000000"/>
          <w:sz w:val="24"/>
          <w:szCs w:val="24"/>
          <w:lang w:val="en-US"/>
        </w:rPr>
        <w:br/>
        <w:t>d they are nevertheless correct.</w:t>
      </w:r>
      <w:r w:rsidRPr="005D1F85">
        <w:rPr>
          <w:color w:val="000000"/>
          <w:sz w:val="24"/>
          <w:szCs w:val="24"/>
          <w:lang w:val="en-US"/>
        </w:rPr>
        <w:br/>
        <w:t>e Sandra walked home.</w:t>
      </w:r>
      <w:r w:rsidRPr="005D1F85">
        <w:rPr>
          <w:color w:val="000000"/>
          <w:sz w:val="24"/>
          <w:szCs w:val="24"/>
          <w:lang w:val="en-US"/>
        </w:rPr>
        <w:br/>
        <w:t>f nobody will ever buy it.</w:t>
      </w:r>
      <w:r w:rsidRPr="005D1F85">
        <w:rPr>
          <w:color w:val="000000"/>
          <w:sz w:val="24"/>
          <w:szCs w:val="24"/>
          <w:lang w:val="en-US"/>
        </w:rPr>
        <w:br/>
        <w:t>g they put up a good performance.</w:t>
      </w:r>
      <w:r w:rsidRPr="005D1F85">
        <w:rPr>
          <w:color w:val="000000"/>
          <w:sz w:val="24"/>
          <w:szCs w:val="24"/>
          <w:lang w:val="en-US"/>
        </w:rPr>
        <w:br/>
        <w:t>h it wasn't sufficiently vast to hold the city library.</w:t>
      </w:r>
      <w:r w:rsidRPr="005D1F85">
        <w:rPr>
          <w:color w:val="000000"/>
          <w:sz w:val="24"/>
          <w:szCs w:val="24"/>
          <w:lang w:val="en-US"/>
        </w:rPr>
        <w:br/>
      </w:r>
    </w:p>
    <w:p w:rsidR="00EA57CC" w:rsidRPr="005D1F85" w:rsidRDefault="00EA57CC" w:rsidP="00EA57CC">
      <w:pPr>
        <w:rPr>
          <w:i/>
          <w:iCs/>
          <w:color w:val="000000"/>
          <w:sz w:val="24"/>
          <w:szCs w:val="24"/>
          <w:lang w:val="en-US"/>
        </w:rPr>
      </w:pPr>
    </w:p>
    <w:p w:rsidR="00EA57CC" w:rsidRPr="005D1F85" w:rsidRDefault="00EA57CC" w:rsidP="00EA57CC">
      <w:pPr>
        <w:rPr>
          <w:color w:val="000000"/>
          <w:sz w:val="24"/>
          <w:szCs w:val="24"/>
          <w:lang w:val="en-US"/>
        </w:rPr>
      </w:pPr>
      <w:r w:rsidRPr="005D1F85">
        <w:rPr>
          <w:b/>
          <w:i/>
          <w:iCs/>
          <w:color w:val="000000"/>
          <w:sz w:val="24"/>
          <w:szCs w:val="24"/>
          <w:u w:val="single"/>
          <w:lang w:val="en-US"/>
        </w:rPr>
        <w:t>Answers :</w:t>
      </w:r>
      <w:r>
        <w:rPr>
          <w:i/>
          <w:iCs/>
          <w:color w:val="000000"/>
          <w:sz w:val="24"/>
          <w:szCs w:val="24"/>
          <w:lang w:val="en-US"/>
        </w:rPr>
        <w:t xml:space="preserve"> </w:t>
      </w:r>
      <w:r w:rsidRPr="005D1F85">
        <w:rPr>
          <w:i/>
          <w:iCs/>
          <w:color w:val="000000"/>
          <w:sz w:val="24"/>
          <w:szCs w:val="24"/>
          <w:lang w:val="en-US"/>
        </w:rPr>
        <w:t xml:space="preserve">Example: </w:t>
      </w:r>
      <w:r w:rsidRPr="005D1F85">
        <w:rPr>
          <w:color w:val="000000"/>
          <w:sz w:val="24"/>
          <w:szCs w:val="24"/>
          <w:lang w:val="en-US"/>
        </w:rPr>
        <w:t>1 + (c) Serious though/as the injury was, it didn't keep her out of the- game</w:t>
      </w:r>
      <w:r w:rsidRPr="005D1F85">
        <w:rPr>
          <w:sz w:val="24"/>
          <w:szCs w:val="24"/>
          <w:lang w:val="en-US"/>
        </w:rPr>
        <w:t xml:space="preserve"> </w:t>
      </w:r>
      <w:r w:rsidRPr="005D1F85">
        <w:rPr>
          <w:b/>
          <w:bCs/>
          <w:color w:val="000000"/>
          <w:sz w:val="24"/>
          <w:szCs w:val="24"/>
          <w:lang w:val="en-US"/>
        </w:rPr>
        <w:br/>
      </w:r>
      <w:r w:rsidRPr="005D1F85">
        <w:rPr>
          <w:color w:val="000000"/>
          <w:sz w:val="24"/>
          <w:szCs w:val="24"/>
          <w:lang w:val="en-US"/>
        </w:rPr>
        <w:t>2 + d Unlikely though/as the</w:t>
      </w:r>
      <w:r>
        <w:rPr>
          <w:color w:val="000000"/>
          <w:sz w:val="24"/>
          <w:szCs w:val="24"/>
          <w:lang w:val="en-US"/>
        </w:rPr>
        <w:t xml:space="preserve"> </w:t>
      </w:r>
      <w:r w:rsidRPr="005D1F85">
        <w:rPr>
          <w:color w:val="000000"/>
          <w:sz w:val="24"/>
          <w:szCs w:val="24"/>
          <w:lang w:val="en-US"/>
        </w:rPr>
        <w:t>results seem, they are</w:t>
      </w:r>
      <w:r>
        <w:rPr>
          <w:color w:val="000000"/>
          <w:sz w:val="24"/>
          <w:szCs w:val="24"/>
          <w:lang w:val="en-US"/>
        </w:rPr>
        <w:t xml:space="preserve"> </w:t>
      </w:r>
      <w:r w:rsidRPr="005D1F85">
        <w:rPr>
          <w:color w:val="000000"/>
          <w:sz w:val="24"/>
          <w:szCs w:val="24"/>
          <w:lang w:val="en-US"/>
        </w:rPr>
        <w:t>nevertheless correct.</w:t>
      </w:r>
      <w:r w:rsidRPr="005D1F85">
        <w:rPr>
          <w:color w:val="000000"/>
          <w:sz w:val="24"/>
          <w:szCs w:val="24"/>
          <w:lang w:val="en-US"/>
        </w:rPr>
        <w:br/>
        <w:t>3 + e Tired though/as she was,</w:t>
      </w:r>
      <w:r>
        <w:rPr>
          <w:color w:val="000000"/>
          <w:sz w:val="24"/>
          <w:szCs w:val="24"/>
          <w:lang w:val="en-US"/>
        </w:rPr>
        <w:t xml:space="preserve"> </w:t>
      </w:r>
      <w:r w:rsidRPr="005D1F85">
        <w:rPr>
          <w:color w:val="000000"/>
          <w:sz w:val="24"/>
          <w:szCs w:val="24"/>
          <w:lang w:val="en-US"/>
        </w:rPr>
        <w:t>Sandra walked home.</w:t>
      </w:r>
      <w:r w:rsidRPr="005D1F85">
        <w:rPr>
          <w:color w:val="000000"/>
          <w:sz w:val="24"/>
          <w:szCs w:val="24"/>
          <w:lang w:val="en-US"/>
        </w:rPr>
        <w:br/>
        <w:t>4 + a Poor though/as she is, she</w:t>
      </w:r>
      <w:r>
        <w:rPr>
          <w:color w:val="000000"/>
          <w:sz w:val="24"/>
          <w:szCs w:val="24"/>
          <w:lang w:val="en-US"/>
        </w:rPr>
        <w:t xml:space="preserve"> </w:t>
      </w:r>
      <w:r w:rsidRPr="005D1F85">
        <w:rPr>
          <w:color w:val="000000"/>
          <w:sz w:val="24"/>
          <w:szCs w:val="24"/>
          <w:lang w:val="en-US"/>
        </w:rPr>
        <w:t>always buys me a birthday</w:t>
      </w:r>
      <w:r>
        <w:rPr>
          <w:color w:val="000000"/>
          <w:sz w:val="24"/>
          <w:szCs w:val="24"/>
          <w:lang w:val="en-US"/>
        </w:rPr>
        <w:t xml:space="preserve"> </w:t>
      </w:r>
      <w:r w:rsidRPr="005D1F85">
        <w:rPr>
          <w:color w:val="000000"/>
          <w:sz w:val="24"/>
          <w:szCs w:val="24"/>
          <w:lang w:val="en-US"/>
        </w:rPr>
        <w:t>present.</w:t>
      </w:r>
      <w:r w:rsidRPr="005D1F85">
        <w:rPr>
          <w:color w:val="000000"/>
          <w:sz w:val="24"/>
          <w:szCs w:val="24"/>
          <w:lang w:val="en-US"/>
        </w:rPr>
        <w:br/>
        <w:t>5 + f Ingenious though/as the</w:t>
      </w:r>
      <w:r>
        <w:rPr>
          <w:color w:val="000000"/>
          <w:sz w:val="24"/>
          <w:szCs w:val="24"/>
          <w:lang w:val="en-US"/>
        </w:rPr>
        <w:t xml:space="preserve"> </w:t>
      </w:r>
      <w:r w:rsidRPr="005D1F85">
        <w:rPr>
          <w:color w:val="000000"/>
          <w:sz w:val="24"/>
          <w:szCs w:val="24"/>
          <w:lang w:val="en-US"/>
        </w:rPr>
        <w:t>invention is, nobody will ever</w:t>
      </w:r>
      <w:r>
        <w:rPr>
          <w:color w:val="000000"/>
          <w:sz w:val="24"/>
          <w:szCs w:val="24"/>
          <w:lang w:val="en-US"/>
        </w:rPr>
        <w:t xml:space="preserve"> </w:t>
      </w:r>
      <w:r w:rsidRPr="005D1F85">
        <w:rPr>
          <w:color w:val="000000"/>
          <w:sz w:val="24"/>
          <w:szCs w:val="24"/>
          <w:lang w:val="en-US"/>
        </w:rPr>
        <w:t>buy it.</w:t>
      </w:r>
      <w:r w:rsidRPr="005D1F85">
        <w:rPr>
          <w:color w:val="000000"/>
          <w:sz w:val="24"/>
          <w:szCs w:val="24"/>
          <w:lang w:val="en-US"/>
        </w:rPr>
        <w:br/>
        <w:t>6 + h Huge though/as the</w:t>
      </w:r>
      <w:r>
        <w:rPr>
          <w:color w:val="000000"/>
          <w:sz w:val="24"/>
          <w:szCs w:val="24"/>
          <w:lang w:val="en-US"/>
        </w:rPr>
        <w:t xml:space="preserve"> </w:t>
      </w:r>
      <w:r w:rsidRPr="005D1F85">
        <w:rPr>
          <w:color w:val="000000"/>
          <w:sz w:val="24"/>
          <w:szCs w:val="24"/>
          <w:lang w:val="en-US"/>
        </w:rPr>
        <w:t>building was, it wasn't</w:t>
      </w:r>
      <w:r>
        <w:rPr>
          <w:color w:val="000000"/>
          <w:sz w:val="24"/>
          <w:szCs w:val="24"/>
          <w:lang w:val="en-US"/>
        </w:rPr>
        <w:t xml:space="preserve"> </w:t>
      </w:r>
      <w:r w:rsidRPr="005D1F85">
        <w:rPr>
          <w:color w:val="000000"/>
          <w:sz w:val="24"/>
          <w:szCs w:val="24"/>
          <w:lang w:val="en-US"/>
        </w:rPr>
        <w:t>sufficiently vast to hold the city</w:t>
      </w:r>
      <w:r>
        <w:rPr>
          <w:color w:val="000000"/>
          <w:sz w:val="24"/>
          <w:szCs w:val="24"/>
          <w:lang w:val="en-US"/>
        </w:rPr>
        <w:t xml:space="preserve"> </w:t>
      </w:r>
      <w:r w:rsidRPr="005D1F85">
        <w:rPr>
          <w:color w:val="000000"/>
          <w:sz w:val="24"/>
          <w:szCs w:val="24"/>
          <w:lang w:val="en-US"/>
        </w:rPr>
        <w:t>library.</w:t>
      </w:r>
      <w:r w:rsidRPr="005D1F85">
        <w:rPr>
          <w:color w:val="000000"/>
          <w:sz w:val="24"/>
          <w:szCs w:val="24"/>
          <w:lang w:val="en-US"/>
        </w:rPr>
        <w:br/>
        <w:t>7 + g Outnumbered though/as</w:t>
      </w:r>
      <w:r>
        <w:rPr>
          <w:color w:val="000000"/>
          <w:sz w:val="24"/>
          <w:szCs w:val="24"/>
          <w:lang w:val="en-US"/>
        </w:rPr>
        <w:t xml:space="preserve"> </w:t>
      </w:r>
      <w:r w:rsidRPr="005D1F85">
        <w:rPr>
          <w:color w:val="000000"/>
          <w:sz w:val="24"/>
          <w:szCs w:val="24"/>
          <w:lang w:val="en-US"/>
        </w:rPr>
        <w:t>they were, they put up a good</w:t>
      </w:r>
      <w:r>
        <w:rPr>
          <w:color w:val="000000"/>
          <w:sz w:val="24"/>
          <w:szCs w:val="24"/>
          <w:lang w:val="en-US"/>
        </w:rPr>
        <w:t xml:space="preserve"> </w:t>
      </w:r>
      <w:r w:rsidRPr="005D1F85">
        <w:rPr>
          <w:color w:val="000000"/>
          <w:sz w:val="24"/>
          <w:szCs w:val="24"/>
          <w:lang w:val="en-US"/>
        </w:rPr>
        <w:t>performance.</w:t>
      </w:r>
      <w:r w:rsidRPr="005D1F85">
        <w:rPr>
          <w:color w:val="000000"/>
          <w:sz w:val="24"/>
          <w:szCs w:val="24"/>
          <w:lang w:val="en-US"/>
        </w:rPr>
        <w:br/>
        <w:t>8 + b Excellent though/as the</w:t>
      </w:r>
      <w:r>
        <w:rPr>
          <w:color w:val="000000"/>
          <w:sz w:val="24"/>
          <w:szCs w:val="24"/>
          <w:lang w:val="en-US"/>
        </w:rPr>
        <w:t xml:space="preserve"> </w:t>
      </w:r>
      <w:r w:rsidRPr="005D1F85">
        <w:rPr>
          <w:color w:val="000000"/>
          <w:sz w:val="24"/>
          <w:szCs w:val="24"/>
          <w:lang w:val="en-US"/>
        </w:rPr>
        <w:t xml:space="preserve">food is, there is still room for improvement </w:t>
      </w:r>
    </w:p>
    <w:p w:rsidR="00EA57CC" w:rsidRPr="005D1F85" w:rsidRDefault="00EA57CC" w:rsidP="00EA57CC">
      <w:pPr>
        <w:rPr>
          <w:sz w:val="24"/>
          <w:szCs w:val="24"/>
          <w:lang w:val="en-US"/>
        </w:rPr>
      </w:pPr>
    </w:p>
    <w:p w:rsidR="00EA57CC" w:rsidRPr="005D1F85" w:rsidRDefault="00EA57CC" w:rsidP="00EA57CC">
      <w:pPr>
        <w:rPr>
          <w:sz w:val="24"/>
          <w:szCs w:val="24"/>
          <w:lang w:val="en-US"/>
        </w:rPr>
      </w:pPr>
      <w:r w:rsidRPr="005D1F85">
        <w:rPr>
          <w:b/>
          <w:i/>
          <w:iCs/>
          <w:color w:val="000000"/>
          <w:sz w:val="24"/>
          <w:szCs w:val="24"/>
          <w:u w:val="single"/>
          <w:lang w:val="en-US"/>
        </w:rPr>
        <w:t>Activity</w:t>
      </w:r>
      <w:r w:rsidRPr="005D1F85">
        <w:rPr>
          <w:i/>
          <w:iCs/>
          <w:color w:val="000000"/>
          <w:sz w:val="24"/>
          <w:szCs w:val="24"/>
          <w:lang w:val="en-US"/>
        </w:rPr>
        <w:t xml:space="preserve"> </w:t>
      </w:r>
      <w:r>
        <w:rPr>
          <w:i/>
          <w:iCs/>
          <w:color w:val="000000"/>
          <w:sz w:val="24"/>
          <w:szCs w:val="24"/>
          <w:lang w:val="en-US"/>
        </w:rPr>
        <w:t xml:space="preserve"> </w:t>
      </w:r>
      <w:r w:rsidRPr="005D1F85">
        <w:rPr>
          <w:b/>
          <w:i/>
          <w:iCs/>
          <w:color w:val="000000"/>
          <w:sz w:val="24"/>
          <w:szCs w:val="24"/>
          <w:lang w:val="en-US"/>
        </w:rPr>
        <w:t xml:space="preserve">2 </w:t>
      </w:r>
      <w:r w:rsidRPr="005D1F85">
        <w:rPr>
          <w:i/>
          <w:iCs/>
          <w:color w:val="000000"/>
          <w:sz w:val="24"/>
          <w:szCs w:val="24"/>
          <w:lang w:val="en-US"/>
        </w:rPr>
        <w:t>Underline the correct phrase. (B)</w:t>
      </w:r>
      <w:r w:rsidRPr="005D1F85">
        <w:rPr>
          <w:i/>
          <w:iCs/>
          <w:color w:val="000000"/>
          <w:sz w:val="24"/>
          <w:szCs w:val="24"/>
          <w:lang w:val="en-US"/>
        </w:rPr>
        <w:br/>
      </w:r>
      <w:r w:rsidRPr="005D1F85">
        <w:rPr>
          <w:color w:val="000000"/>
          <w:sz w:val="24"/>
          <w:szCs w:val="24"/>
          <w:lang w:val="en-US"/>
        </w:rPr>
        <w:t xml:space="preserve">1 This shirt is still dirty </w:t>
      </w:r>
      <w:r w:rsidRPr="005D1F85">
        <w:rPr>
          <w:i/>
          <w:iCs/>
          <w:color w:val="000000"/>
          <w:sz w:val="24"/>
          <w:szCs w:val="24"/>
          <w:lang w:val="en-US"/>
        </w:rPr>
        <w:t xml:space="preserve">even though I even if I've </w:t>
      </w:r>
      <w:r w:rsidRPr="005D1F85">
        <w:rPr>
          <w:color w:val="000000"/>
          <w:sz w:val="24"/>
          <w:szCs w:val="24"/>
          <w:lang w:val="en-US"/>
        </w:rPr>
        <w:t>washed it twice.</w:t>
      </w:r>
      <w:r w:rsidRPr="005D1F85">
        <w:rPr>
          <w:color w:val="000000"/>
          <w:sz w:val="24"/>
          <w:szCs w:val="24"/>
          <w:lang w:val="en-US"/>
        </w:rPr>
        <w:br/>
        <w:t xml:space="preserve">2 </w:t>
      </w:r>
      <w:r w:rsidRPr="005D1F85">
        <w:rPr>
          <w:i/>
          <w:iCs/>
          <w:color w:val="000000"/>
          <w:sz w:val="24"/>
          <w:szCs w:val="24"/>
          <w:lang w:val="en-US"/>
        </w:rPr>
        <w:t xml:space="preserve">Even though I Even if he </w:t>
      </w:r>
      <w:r w:rsidRPr="005D1F85">
        <w:rPr>
          <w:color w:val="000000"/>
          <w:sz w:val="24"/>
          <w:szCs w:val="24"/>
          <w:lang w:val="en-US"/>
        </w:rPr>
        <w:t>loses the election, the president will still control foreign policy.</w:t>
      </w:r>
      <w:r w:rsidRPr="005D1F85">
        <w:rPr>
          <w:color w:val="000000"/>
          <w:sz w:val="24"/>
          <w:szCs w:val="24"/>
          <w:lang w:val="en-US"/>
        </w:rPr>
        <w:br/>
        <w:t xml:space="preserve">3 They drank from the stream </w:t>
      </w:r>
      <w:r w:rsidRPr="005D1F85">
        <w:rPr>
          <w:i/>
          <w:iCs/>
          <w:color w:val="000000"/>
          <w:sz w:val="24"/>
          <w:szCs w:val="24"/>
          <w:lang w:val="en-US"/>
        </w:rPr>
        <w:t xml:space="preserve">even though I even </w:t>
      </w:r>
      <w:r w:rsidRPr="005D1F85">
        <w:rPr>
          <w:color w:val="000000"/>
          <w:sz w:val="24"/>
          <w:szCs w:val="24"/>
          <w:lang w:val="en-US"/>
        </w:rPr>
        <w:t>//they knew it was polluted.</w:t>
      </w:r>
      <w:r w:rsidRPr="005D1F85">
        <w:rPr>
          <w:color w:val="000000"/>
          <w:sz w:val="24"/>
          <w:szCs w:val="24"/>
          <w:lang w:val="en-US"/>
        </w:rPr>
        <w:br/>
        <w:t xml:space="preserve">4 I'll continue to sing my songs </w:t>
      </w:r>
      <w:r w:rsidRPr="005D1F85">
        <w:rPr>
          <w:i/>
          <w:iCs/>
          <w:color w:val="000000"/>
          <w:sz w:val="24"/>
          <w:szCs w:val="24"/>
          <w:lang w:val="en-US"/>
        </w:rPr>
        <w:t xml:space="preserve">even if I even though </w:t>
      </w:r>
      <w:r w:rsidRPr="005D1F85">
        <w:rPr>
          <w:color w:val="000000"/>
          <w:sz w:val="24"/>
          <w:szCs w:val="24"/>
          <w:lang w:val="en-US"/>
        </w:rPr>
        <w:t>I never sell another record.</w:t>
      </w:r>
      <w:r w:rsidRPr="005D1F85">
        <w:rPr>
          <w:color w:val="000000"/>
          <w:sz w:val="24"/>
          <w:szCs w:val="24"/>
          <w:lang w:val="en-US"/>
        </w:rPr>
        <w:br/>
        <w:t xml:space="preserve">5 We will go ahead with the project </w:t>
      </w:r>
      <w:r w:rsidRPr="005D1F85">
        <w:rPr>
          <w:i/>
          <w:iCs/>
          <w:color w:val="000000"/>
          <w:sz w:val="24"/>
          <w:szCs w:val="24"/>
          <w:lang w:val="en-US"/>
        </w:rPr>
        <w:t xml:space="preserve">even though I even if OUT </w:t>
      </w:r>
      <w:r w:rsidRPr="005D1F85">
        <w:rPr>
          <w:color w:val="000000"/>
          <w:sz w:val="24"/>
          <w:szCs w:val="24"/>
          <w:lang w:val="en-US"/>
        </w:rPr>
        <w:t>partners pull out.</w:t>
      </w:r>
      <w:r w:rsidRPr="005D1F85">
        <w:rPr>
          <w:color w:val="000000"/>
          <w:sz w:val="24"/>
          <w:szCs w:val="24"/>
          <w:lang w:val="en-US"/>
        </w:rPr>
        <w:br/>
        <w:t xml:space="preserve">6 I enjoy going to discos </w:t>
      </w:r>
      <w:r w:rsidRPr="005D1F85">
        <w:rPr>
          <w:i/>
          <w:iCs/>
          <w:color w:val="000000"/>
          <w:sz w:val="24"/>
          <w:szCs w:val="24"/>
          <w:lang w:val="en-US"/>
        </w:rPr>
        <w:t xml:space="preserve">even if I even though </w:t>
      </w:r>
      <w:r w:rsidRPr="005D1F85">
        <w:rPr>
          <w:color w:val="000000"/>
          <w:sz w:val="24"/>
          <w:szCs w:val="24"/>
          <w:lang w:val="en-US"/>
        </w:rPr>
        <w:t>I don't like dancing.</w:t>
      </w:r>
      <w:r w:rsidRPr="005D1F85">
        <w:rPr>
          <w:color w:val="000000"/>
          <w:sz w:val="24"/>
          <w:szCs w:val="24"/>
          <w:lang w:val="en-US"/>
        </w:rPr>
        <w:br/>
        <w:t xml:space="preserve">7 After Barlow was arrested, his wife and daughters were questioned by the police </w:t>
      </w:r>
      <w:r w:rsidRPr="005D1F85">
        <w:rPr>
          <w:i/>
          <w:iCs/>
          <w:color w:val="000000"/>
          <w:sz w:val="24"/>
          <w:szCs w:val="24"/>
          <w:lang w:val="en-US"/>
        </w:rPr>
        <w:t xml:space="preserve">even though I even if </w:t>
      </w:r>
      <w:r w:rsidRPr="005D1F85">
        <w:rPr>
          <w:color w:val="000000"/>
          <w:sz w:val="24"/>
          <w:szCs w:val="24"/>
          <w:lang w:val="en-US"/>
        </w:rPr>
        <w:t>they knew nothing about his business affairs.</w:t>
      </w:r>
      <w:r w:rsidRPr="005D1F85">
        <w:rPr>
          <w:color w:val="000000"/>
          <w:sz w:val="24"/>
          <w:szCs w:val="24"/>
          <w:lang w:val="en-US"/>
        </w:rPr>
        <w:br/>
        <w:t xml:space="preserve">8 </w:t>
      </w:r>
      <w:r w:rsidRPr="005D1F85">
        <w:rPr>
          <w:i/>
          <w:iCs/>
          <w:color w:val="000000"/>
          <w:sz w:val="24"/>
          <w:szCs w:val="24"/>
          <w:lang w:val="en-US"/>
        </w:rPr>
        <w:t xml:space="preserve">Even if I Even though </w:t>
      </w:r>
      <w:r w:rsidRPr="005D1F85">
        <w:rPr>
          <w:color w:val="000000"/>
          <w:sz w:val="24"/>
          <w:szCs w:val="24"/>
          <w:lang w:val="en-US"/>
        </w:rPr>
        <w:t>the building was in perfect condition, it would still be impossible to use it for modern offices.</w:t>
      </w:r>
      <w:r w:rsidRPr="005D1F85">
        <w:rPr>
          <w:sz w:val="24"/>
          <w:szCs w:val="24"/>
          <w:lang w:val="en-US"/>
        </w:rPr>
        <w:t xml:space="preserve"> </w:t>
      </w:r>
    </w:p>
    <w:p w:rsidR="00EA57CC" w:rsidRDefault="00EA57CC" w:rsidP="00EA57CC">
      <w:pPr>
        <w:rPr>
          <w:color w:val="000000"/>
          <w:sz w:val="24"/>
          <w:szCs w:val="24"/>
          <w:lang w:val="en-US"/>
        </w:rPr>
        <w:sectPr w:rsidR="00EA57CC" w:rsidSect="00EA57CC">
          <w:type w:val="continuous"/>
          <w:pgSz w:w="11906" w:h="16838"/>
          <w:pgMar w:top="720" w:right="720" w:bottom="720" w:left="720" w:header="708" w:footer="708" w:gutter="0"/>
          <w:cols w:space="708"/>
          <w:docGrid w:linePitch="360"/>
        </w:sectPr>
      </w:pPr>
      <w:r w:rsidRPr="005D1F85">
        <w:rPr>
          <w:b/>
          <w:i/>
          <w:iCs/>
          <w:color w:val="000000"/>
          <w:sz w:val="24"/>
          <w:szCs w:val="24"/>
          <w:u w:val="single"/>
          <w:lang w:val="en-US"/>
        </w:rPr>
        <w:t>Answers :</w:t>
      </w:r>
      <w:r w:rsidRPr="005D1F85">
        <w:rPr>
          <w:b/>
          <w:bCs/>
          <w:color w:val="000000"/>
          <w:sz w:val="24"/>
          <w:szCs w:val="24"/>
          <w:lang w:val="en-US"/>
        </w:rPr>
        <w:br/>
      </w:r>
    </w:p>
    <w:p w:rsidR="00EA57CC" w:rsidRDefault="00EA57CC" w:rsidP="00EA57CC">
      <w:pPr>
        <w:rPr>
          <w:b/>
          <w:i/>
          <w:iCs/>
          <w:color w:val="000000"/>
          <w:sz w:val="24"/>
          <w:szCs w:val="24"/>
          <w:u w:val="single"/>
          <w:lang w:val="en-US"/>
        </w:rPr>
        <w:sectPr w:rsidR="00EA57CC" w:rsidSect="00EA57CC">
          <w:type w:val="continuous"/>
          <w:pgSz w:w="11906" w:h="16838"/>
          <w:pgMar w:top="720" w:right="720" w:bottom="720" w:left="720" w:header="708" w:footer="708" w:gutter="0"/>
          <w:cols w:num="2" w:space="708"/>
          <w:docGrid w:linePitch="360"/>
        </w:sectPr>
      </w:pPr>
      <w:r w:rsidRPr="005D1F85">
        <w:rPr>
          <w:color w:val="000000"/>
          <w:sz w:val="24"/>
          <w:szCs w:val="24"/>
          <w:lang w:val="en-US"/>
        </w:rPr>
        <w:t>1 even though</w:t>
      </w:r>
      <w:r w:rsidRPr="005D1F85">
        <w:rPr>
          <w:color w:val="000000"/>
          <w:sz w:val="24"/>
          <w:szCs w:val="24"/>
          <w:lang w:val="en-US"/>
        </w:rPr>
        <w:br/>
        <w:t>2 Even if</w:t>
      </w:r>
      <w:r w:rsidRPr="005D1F85">
        <w:rPr>
          <w:color w:val="000000"/>
          <w:sz w:val="24"/>
          <w:szCs w:val="24"/>
          <w:lang w:val="en-US"/>
        </w:rPr>
        <w:br/>
        <w:t>3 even though</w:t>
      </w:r>
      <w:r w:rsidRPr="005D1F85">
        <w:rPr>
          <w:color w:val="000000"/>
          <w:sz w:val="24"/>
          <w:szCs w:val="24"/>
          <w:lang w:val="en-US"/>
        </w:rPr>
        <w:br/>
        <w:t>4 even if</w:t>
      </w:r>
      <w:r w:rsidRPr="005D1F85">
        <w:rPr>
          <w:color w:val="000000"/>
          <w:sz w:val="24"/>
          <w:szCs w:val="24"/>
          <w:lang w:val="en-US"/>
        </w:rPr>
        <w:br/>
      </w:r>
      <w:r w:rsidRPr="005D1F85">
        <w:rPr>
          <w:color w:val="000000"/>
          <w:sz w:val="24"/>
          <w:szCs w:val="24"/>
          <w:lang w:val="en-US"/>
        </w:rPr>
        <w:t>5 even if</w:t>
      </w:r>
      <w:r w:rsidRPr="005D1F85">
        <w:rPr>
          <w:color w:val="000000"/>
          <w:sz w:val="24"/>
          <w:szCs w:val="24"/>
          <w:lang w:val="en-US"/>
        </w:rPr>
        <w:br/>
        <w:t>6 even though</w:t>
      </w:r>
      <w:r w:rsidRPr="005D1F85">
        <w:rPr>
          <w:color w:val="000000"/>
          <w:sz w:val="24"/>
          <w:szCs w:val="24"/>
          <w:lang w:val="en-US"/>
        </w:rPr>
        <w:br/>
        <w:t>7 even though</w:t>
      </w:r>
      <w:r w:rsidRPr="005D1F85">
        <w:rPr>
          <w:color w:val="000000"/>
          <w:sz w:val="24"/>
          <w:szCs w:val="24"/>
          <w:lang w:val="en-US"/>
        </w:rPr>
        <w:br/>
        <w:t>8 Even if</w:t>
      </w:r>
      <w:r w:rsidRPr="005D1F85">
        <w:rPr>
          <w:color w:val="000000"/>
          <w:sz w:val="24"/>
          <w:szCs w:val="24"/>
          <w:lang w:val="en-US"/>
        </w:rPr>
        <w:br/>
      </w:r>
    </w:p>
    <w:p w:rsidR="00EA57CC" w:rsidRDefault="00EA57CC" w:rsidP="00EA57CC">
      <w:pPr>
        <w:rPr>
          <w:b/>
          <w:i/>
          <w:iCs/>
          <w:color w:val="000000"/>
          <w:sz w:val="24"/>
          <w:szCs w:val="24"/>
          <w:u w:val="single"/>
          <w:lang w:val="en-US"/>
        </w:rPr>
      </w:pPr>
    </w:p>
    <w:p w:rsidR="00EA57CC" w:rsidRPr="005D1F85" w:rsidRDefault="00EA57CC" w:rsidP="00EA57CC">
      <w:pPr>
        <w:rPr>
          <w:color w:val="000000"/>
          <w:sz w:val="24"/>
          <w:szCs w:val="24"/>
          <w:lang w:val="en-US"/>
        </w:rPr>
      </w:pPr>
      <w:r w:rsidRPr="005D1F85">
        <w:rPr>
          <w:b/>
          <w:i/>
          <w:iCs/>
          <w:color w:val="000000"/>
          <w:sz w:val="24"/>
          <w:szCs w:val="24"/>
          <w:u w:val="single"/>
          <w:lang w:val="en-US"/>
        </w:rPr>
        <w:lastRenderedPageBreak/>
        <w:t>Activity</w:t>
      </w:r>
      <w:r w:rsidRPr="005D1F85">
        <w:rPr>
          <w:i/>
          <w:iCs/>
          <w:color w:val="000000"/>
          <w:sz w:val="24"/>
          <w:szCs w:val="24"/>
          <w:lang w:val="en-US"/>
        </w:rPr>
        <w:t xml:space="preserve"> </w:t>
      </w:r>
      <w:r w:rsidRPr="005D1F85">
        <w:rPr>
          <w:b/>
          <w:i/>
          <w:iCs/>
          <w:color w:val="000000"/>
          <w:sz w:val="24"/>
          <w:szCs w:val="24"/>
          <w:lang w:val="en-US"/>
        </w:rPr>
        <w:t>3</w:t>
      </w:r>
      <w:r>
        <w:rPr>
          <w:i/>
          <w:iCs/>
          <w:color w:val="000000"/>
          <w:sz w:val="24"/>
          <w:szCs w:val="24"/>
          <w:lang w:val="en-US"/>
        </w:rPr>
        <w:t xml:space="preserve"> </w:t>
      </w:r>
      <w:r w:rsidRPr="005D1F85">
        <w:rPr>
          <w:i/>
          <w:iCs/>
          <w:color w:val="000000"/>
          <w:sz w:val="24"/>
          <w:szCs w:val="24"/>
          <w:lang w:val="en-US"/>
        </w:rPr>
        <w:t xml:space="preserve">Rewrite the sentences using </w:t>
      </w:r>
      <w:r w:rsidRPr="005D1F85">
        <w:rPr>
          <w:color w:val="000000"/>
          <w:sz w:val="24"/>
          <w:szCs w:val="24"/>
          <w:lang w:val="en-US"/>
        </w:rPr>
        <w:t xml:space="preserve">In spite of + ing. </w:t>
      </w:r>
      <w:r w:rsidRPr="005D1F85">
        <w:rPr>
          <w:i/>
          <w:iCs/>
          <w:color w:val="000000"/>
          <w:sz w:val="24"/>
          <w:szCs w:val="24"/>
          <w:lang w:val="en-US"/>
        </w:rPr>
        <w:t>(C)</w:t>
      </w:r>
      <w:r>
        <w:rPr>
          <w:i/>
          <w:iCs/>
          <w:color w:val="000000"/>
          <w:sz w:val="24"/>
          <w:szCs w:val="24"/>
          <w:lang w:val="en-US"/>
        </w:rPr>
        <w:t xml:space="preserve"> </w:t>
      </w:r>
      <w:r w:rsidRPr="005D1F85">
        <w:rPr>
          <w:i/>
          <w:iCs/>
          <w:color w:val="000000"/>
          <w:sz w:val="24"/>
          <w:szCs w:val="24"/>
          <w:lang w:val="en-US"/>
        </w:rPr>
        <w:br/>
      </w:r>
      <w:r w:rsidRPr="005D1F85">
        <w:rPr>
          <w:color w:val="000000"/>
          <w:sz w:val="24"/>
          <w:szCs w:val="24"/>
          <w:lang w:val="en-US"/>
        </w:rPr>
        <w:t>1 Although she is an accountant, she never seems to have any money. In spite o-f being an</w:t>
      </w:r>
      <w:r w:rsidRPr="005D1F85">
        <w:rPr>
          <w:color w:val="000000"/>
          <w:sz w:val="24"/>
          <w:szCs w:val="24"/>
          <w:lang w:val="en-US"/>
        </w:rPr>
        <w:br/>
        <w:t>accountant, she never seems to have any money.</w:t>
      </w:r>
      <w:r w:rsidRPr="005D1F85">
        <w:rPr>
          <w:color w:val="000000"/>
          <w:sz w:val="24"/>
          <w:szCs w:val="24"/>
          <w:lang w:val="en-US"/>
        </w:rPr>
        <w:br/>
        <w:t>2 Although he lost a lot of blood, he is in a stable condition.</w:t>
      </w:r>
      <w:r w:rsidRPr="005D1F85">
        <w:rPr>
          <w:color w:val="000000"/>
          <w:sz w:val="24"/>
          <w:szCs w:val="24"/>
          <w:lang w:val="en-US"/>
        </w:rPr>
        <w:br/>
        <w:t>3 Although she had a bad cough, she was able to sing in the choir.</w:t>
      </w:r>
      <w:r w:rsidRPr="005D1F85">
        <w:rPr>
          <w:color w:val="000000"/>
          <w:sz w:val="24"/>
          <w:szCs w:val="24"/>
          <w:lang w:val="en-US"/>
        </w:rPr>
        <w:br/>
      </w:r>
      <w:r w:rsidRPr="005D1F85">
        <w:rPr>
          <w:i/>
          <w:iCs/>
          <w:color w:val="000000"/>
          <w:sz w:val="24"/>
          <w:szCs w:val="24"/>
          <w:lang w:val="en-US"/>
        </w:rPr>
        <w:t xml:space="preserve">Now rewrite these sentences using </w:t>
      </w:r>
      <w:r w:rsidRPr="005D1F85">
        <w:rPr>
          <w:color w:val="000000"/>
          <w:sz w:val="24"/>
          <w:szCs w:val="24"/>
          <w:lang w:val="en-US"/>
        </w:rPr>
        <w:t>In spite of his/her + noun.</w:t>
      </w:r>
      <w:r w:rsidRPr="005D1F85">
        <w:rPr>
          <w:color w:val="000000"/>
          <w:sz w:val="24"/>
          <w:szCs w:val="24"/>
          <w:lang w:val="en-US"/>
        </w:rPr>
        <w:br/>
        <w:t>4 Although she was successful, she felt dissatisfied.</w:t>
      </w:r>
      <w:r w:rsidRPr="005D1F85">
        <w:rPr>
          <w:color w:val="000000"/>
          <w:sz w:val="24"/>
          <w:szCs w:val="24"/>
          <w:lang w:val="en-US"/>
        </w:rPr>
        <w:br/>
        <w:t>5 Although Patrick was ill, he still came to the meeting.</w:t>
      </w:r>
      <w:r w:rsidRPr="005D1F85">
        <w:rPr>
          <w:color w:val="000000"/>
          <w:sz w:val="24"/>
          <w:szCs w:val="24"/>
          <w:lang w:val="en-US"/>
        </w:rPr>
        <w:br/>
        <w:t>6 Although he promised that he wouldn't be late, he didn't arrive until 9 o'clock.</w:t>
      </w:r>
    </w:p>
    <w:p w:rsidR="00EA57CC" w:rsidRDefault="00EA57CC" w:rsidP="00EA57CC">
      <w:pPr>
        <w:rPr>
          <w:b/>
          <w:i/>
          <w:iCs/>
          <w:color w:val="000000"/>
          <w:sz w:val="24"/>
          <w:szCs w:val="24"/>
          <w:u w:val="single"/>
          <w:lang w:val="en-US"/>
        </w:rPr>
      </w:pPr>
      <w:r w:rsidRPr="005D1F85">
        <w:rPr>
          <w:b/>
          <w:i/>
          <w:iCs/>
          <w:color w:val="000000"/>
          <w:sz w:val="24"/>
          <w:szCs w:val="24"/>
          <w:u w:val="single"/>
          <w:lang w:val="en-US"/>
        </w:rPr>
        <w:t>Answers :</w:t>
      </w:r>
      <w:r w:rsidRPr="005D1F85">
        <w:rPr>
          <w:b/>
          <w:bCs/>
          <w:color w:val="000000"/>
          <w:sz w:val="24"/>
          <w:szCs w:val="24"/>
          <w:lang w:val="en-US"/>
        </w:rPr>
        <w:br/>
      </w:r>
      <w:r w:rsidRPr="005D1F85">
        <w:rPr>
          <w:color w:val="000000"/>
          <w:sz w:val="24"/>
          <w:szCs w:val="24"/>
          <w:lang w:val="en-US"/>
        </w:rPr>
        <w:t>2 In spite of a losing a lot of blood</w:t>
      </w:r>
      <w:r w:rsidRPr="005D1F85">
        <w:rPr>
          <w:color w:val="000000"/>
          <w:sz w:val="24"/>
          <w:szCs w:val="24"/>
          <w:lang w:val="en-US"/>
        </w:rPr>
        <w:br/>
        <w:t>3 In spite of having a bad cough</w:t>
      </w:r>
      <w:r w:rsidRPr="005D1F85">
        <w:rPr>
          <w:color w:val="000000"/>
          <w:sz w:val="24"/>
          <w:szCs w:val="24"/>
          <w:lang w:val="en-US"/>
        </w:rPr>
        <w:br/>
        <w:t>4 In spite of her success</w:t>
      </w:r>
      <w:r w:rsidRPr="005D1F85">
        <w:rPr>
          <w:color w:val="000000"/>
          <w:sz w:val="24"/>
          <w:szCs w:val="24"/>
          <w:lang w:val="en-US"/>
        </w:rPr>
        <w:br/>
        <w:t>5 In spite of his illness</w:t>
      </w:r>
      <w:r w:rsidRPr="005D1F85">
        <w:rPr>
          <w:color w:val="000000"/>
          <w:sz w:val="24"/>
          <w:szCs w:val="24"/>
          <w:lang w:val="en-US"/>
        </w:rPr>
        <w:br/>
        <w:t xml:space="preserve">6 In spite of his promise that he wouldn't be late, </w:t>
      </w:r>
      <w:r w:rsidRPr="005D1F85">
        <w:rPr>
          <w:i/>
          <w:iCs/>
          <w:color w:val="000000"/>
          <w:sz w:val="24"/>
          <w:szCs w:val="24"/>
          <w:lang w:val="en-US"/>
        </w:rPr>
        <w:t xml:space="preserve">(or </w:t>
      </w:r>
      <w:r w:rsidRPr="005D1F85">
        <w:rPr>
          <w:color w:val="000000"/>
          <w:sz w:val="24"/>
          <w:szCs w:val="24"/>
          <w:lang w:val="en-US"/>
        </w:rPr>
        <w:t>In spite of</w:t>
      </w:r>
      <w:r>
        <w:rPr>
          <w:color w:val="000000"/>
          <w:sz w:val="24"/>
          <w:szCs w:val="24"/>
          <w:lang w:val="en-US"/>
        </w:rPr>
        <w:t xml:space="preserve"> </w:t>
      </w:r>
      <w:r w:rsidRPr="005D1F85">
        <w:rPr>
          <w:color w:val="000000"/>
          <w:sz w:val="24"/>
          <w:szCs w:val="24"/>
          <w:lang w:val="en-US"/>
        </w:rPr>
        <w:t>his promise not to be late,)</w:t>
      </w:r>
      <w:r w:rsidRPr="005D1F85">
        <w:rPr>
          <w:color w:val="000000"/>
          <w:sz w:val="24"/>
          <w:szCs w:val="24"/>
          <w:lang w:val="en-US"/>
        </w:rPr>
        <w:br/>
      </w:r>
    </w:p>
    <w:p w:rsidR="00EA57CC" w:rsidRPr="005D1F85" w:rsidRDefault="00EA57CC" w:rsidP="00EA57CC">
      <w:pPr>
        <w:rPr>
          <w:sz w:val="24"/>
          <w:szCs w:val="24"/>
          <w:lang w:val="en-US"/>
        </w:rPr>
      </w:pPr>
      <w:r w:rsidRPr="005D1F85">
        <w:rPr>
          <w:b/>
          <w:i/>
          <w:iCs/>
          <w:color w:val="000000"/>
          <w:sz w:val="24"/>
          <w:szCs w:val="24"/>
          <w:u w:val="single"/>
          <w:lang w:val="en-US"/>
        </w:rPr>
        <w:t>Activity</w:t>
      </w:r>
      <w:r>
        <w:rPr>
          <w:b/>
          <w:i/>
          <w:iCs/>
          <w:color w:val="000000"/>
          <w:sz w:val="24"/>
          <w:szCs w:val="24"/>
          <w:u w:val="single"/>
          <w:lang w:val="en-US"/>
        </w:rPr>
        <w:t xml:space="preserve"> 3</w:t>
      </w:r>
      <w:r w:rsidRPr="005D1F85">
        <w:rPr>
          <w:i/>
          <w:iCs/>
          <w:color w:val="000000"/>
          <w:sz w:val="24"/>
          <w:szCs w:val="24"/>
          <w:lang w:val="en-US"/>
        </w:rPr>
        <w:t xml:space="preserve"> Use your own ideas to complete these sentences. Write about what you missed or what was</w:t>
      </w:r>
      <w:r w:rsidRPr="005D1F85">
        <w:rPr>
          <w:i/>
          <w:iCs/>
          <w:color w:val="000000"/>
          <w:sz w:val="24"/>
          <w:szCs w:val="24"/>
          <w:lang w:val="en-US"/>
        </w:rPr>
        <w:br/>
        <w:t>disappointing when you went on a holiday or trip abroad. (A, B, &amp; C)</w:t>
      </w:r>
      <w:r w:rsidRPr="005D1F85">
        <w:rPr>
          <w:i/>
          <w:iCs/>
          <w:color w:val="000000"/>
          <w:sz w:val="24"/>
          <w:szCs w:val="24"/>
          <w:lang w:val="en-US"/>
        </w:rPr>
        <w:br/>
      </w:r>
      <w:r w:rsidRPr="005D1F85">
        <w:rPr>
          <w:color w:val="000000"/>
          <w:sz w:val="24"/>
          <w:szCs w:val="24"/>
          <w:lang w:val="en-US"/>
        </w:rPr>
        <w:t>1 Much as I need, the snow, it was good, to get back to some warm weather.</w:t>
      </w:r>
      <w:r w:rsidRPr="005D1F85">
        <w:rPr>
          <w:color w:val="000000"/>
          <w:sz w:val="24"/>
          <w:szCs w:val="24"/>
          <w:lang w:val="en-US"/>
        </w:rPr>
        <w:br/>
        <w:t>2 ...though it was,...</w:t>
      </w:r>
      <w:r w:rsidRPr="005D1F85">
        <w:rPr>
          <w:color w:val="000000"/>
          <w:sz w:val="24"/>
          <w:szCs w:val="24"/>
          <w:lang w:val="en-US"/>
        </w:rPr>
        <w:br/>
        <w:t>3 Even though..., ...</w:t>
      </w:r>
      <w:r w:rsidRPr="005D1F85">
        <w:rPr>
          <w:color w:val="000000"/>
          <w:sz w:val="24"/>
          <w:szCs w:val="24"/>
          <w:lang w:val="en-US"/>
        </w:rPr>
        <w:br/>
        <w:t>4 Despite..., I...</w:t>
      </w:r>
      <w:r w:rsidRPr="005D1F85">
        <w:rPr>
          <w:b/>
          <w:bCs/>
          <w:color w:val="000000"/>
          <w:sz w:val="24"/>
          <w:szCs w:val="24"/>
          <w:lang w:val="en-US"/>
        </w:rPr>
        <w:t xml:space="preserve"> </w:t>
      </w:r>
      <w:r w:rsidRPr="005D1F85">
        <w:rPr>
          <w:b/>
          <w:bCs/>
          <w:color w:val="000000"/>
          <w:sz w:val="24"/>
          <w:szCs w:val="24"/>
          <w:lang w:val="en-US"/>
        </w:rPr>
        <w:br/>
      </w:r>
      <w:r w:rsidRPr="005D1F85">
        <w:rPr>
          <w:b/>
          <w:i/>
          <w:iCs/>
          <w:color w:val="000000"/>
          <w:sz w:val="24"/>
          <w:szCs w:val="24"/>
          <w:lang w:val="en-US"/>
        </w:rPr>
        <w:t>Example answers:</w:t>
      </w:r>
      <w:r w:rsidRPr="005D1F85">
        <w:rPr>
          <w:i/>
          <w:iCs/>
          <w:color w:val="000000"/>
          <w:sz w:val="24"/>
          <w:szCs w:val="24"/>
          <w:lang w:val="en-US"/>
        </w:rPr>
        <w:br/>
        <w:t xml:space="preserve">2 </w:t>
      </w:r>
      <w:r w:rsidRPr="005D1F85">
        <w:rPr>
          <w:color w:val="000000"/>
          <w:sz w:val="24"/>
          <w:szCs w:val="24"/>
          <w:lang w:val="en-US"/>
        </w:rPr>
        <w:t>Beautiful though it was, the</w:t>
      </w:r>
      <w:r>
        <w:rPr>
          <w:color w:val="000000"/>
          <w:sz w:val="24"/>
          <w:szCs w:val="24"/>
          <w:lang w:val="en-US"/>
        </w:rPr>
        <w:t xml:space="preserve"> </w:t>
      </w:r>
      <w:r w:rsidRPr="005D1F85">
        <w:rPr>
          <w:color w:val="000000"/>
          <w:sz w:val="24"/>
          <w:szCs w:val="24"/>
          <w:lang w:val="en-US"/>
        </w:rPr>
        <w:t>scenery wasn't as impressive as</w:t>
      </w:r>
      <w:r>
        <w:rPr>
          <w:color w:val="000000"/>
          <w:sz w:val="24"/>
          <w:szCs w:val="24"/>
          <w:lang w:val="en-US"/>
        </w:rPr>
        <w:t xml:space="preserve"> </w:t>
      </w:r>
      <w:r w:rsidRPr="005D1F85">
        <w:rPr>
          <w:color w:val="000000"/>
          <w:sz w:val="24"/>
          <w:szCs w:val="24"/>
          <w:lang w:val="en-US"/>
        </w:rPr>
        <w:t>in Scotland.</w:t>
      </w:r>
      <w:r w:rsidRPr="005D1F85">
        <w:rPr>
          <w:color w:val="000000"/>
          <w:sz w:val="24"/>
          <w:szCs w:val="24"/>
          <w:lang w:val="en-US"/>
        </w:rPr>
        <w:br/>
        <w:t>3 Even though I met a lot of</w:t>
      </w:r>
      <w:r>
        <w:rPr>
          <w:color w:val="000000"/>
          <w:sz w:val="24"/>
          <w:szCs w:val="24"/>
          <w:lang w:val="en-US"/>
        </w:rPr>
        <w:t xml:space="preserve"> </w:t>
      </w:r>
      <w:r w:rsidRPr="005D1F85">
        <w:rPr>
          <w:color w:val="000000"/>
          <w:sz w:val="24"/>
          <w:szCs w:val="24"/>
          <w:lang w:val="en-US"/>
        </w:rPr>
        <w:t>people, I didn't really make anyfriends.</w:t>
      </w:r>
      <w:r w:rsidRPr="005D1F85">
        <w:rPr>
          <w:color w:val="000000"/>
          <w:sz w:val="24"/>
          <w:szCs w:val="24"/>
          <w:lang w:val="en-US"/>
        </w:rPr>
        <w:br/>
        <w:t>4 Despite having a very</w:t>
      </w:r>
      <w:r>
        <w:rPr>
          <w:color w:val="000000"/>
          <w:sz w:val="24"/>
          <w:szCs w:val="24"/>
          <w:lang w:val="en-US"/>
        </w:rPr>
        <w:t xml:space="preserve"> </w:t>
      </w:r>
      <w:r w:rsidRPr="005D1F85">
        <w:rPr>
          <w:color w:val="000000"/>
          <w:sz w:val="24"/>
          <w:szCs w:val="24"/>
          <w:lang w:val="en-US"/>
        </w:rPr>
        <w:t>comfortable bed, I had</w:t>
      </w:r>
      <w:r>
        <w:rPr>
          <w:color w:val="000000"/>
          <w:sz w:val="24"/>
          <w:szCs w:val="24"/>
          <w:lang w:val="en-US"/>
        </w:rPr>
        <w:t xml:space="preserve"> </w:t>
      </w:r>
      <w:r w:rsidRPr="005D1F85">
        <w:rPr>
          <w:color w:val="000000"/>
          <w:sz w:val="24"/>
          <w:szCs w:val="24"/>
          <w:lang w:val="en-US"/>
        </w:rPr>
        <w:t>difficulty sleeping.</w:t>
      </w:r>
    </w:p>
    <w:p w:rsidR="00EA57CC" w:rsidRPr="005D1F85" w:rsidRDefault="00EA57CC" w:rsidP="00EA57CC">
      <w:pPr>
        <w:rPr>
          <w:sz w:val="24"/>
          <w:szCs w:val="24"/>
          <w:lang w:val="en-US"/>
        </w:rPr>
      </w:pPr>
    </w:p>
    <w:p w:rsidR="00EA57CC" w:rsidRDefault="00EA57CC" w:rsidP="00EA57CC">
      <w:pPr>
        <w:rPr>
          <w:sz w:val="24"/>
          <w:szCs w:val="24"/>
          <w:lang w:val="en-US"/>
        </w:rPr>
      </w:pPr>
      <w:r w:rsidRPr="005D1F85">
        <w:rPr>
          <w:sz w:val="24"/>
          <w:szCs w:val="24"/>
          <w:lang w:val="en-US"/>
        </w:rPr>
        <w:t>Advanced Grammar in Use  Martin Hewings 2002</w:t>
      </w:r>
    </w:p>
    <w:p w:rsidR="00EA57CC" w:rsidRPr="003008B8" w:rsidRDefault="00EA57CC" w:rsidP="00EA57CC">
      <w:pPr>
        <w:rPr>
          <w:i/>
          <w:sz w:val="24"/>
          <w:szCs w:val="24"/>
          <w:lang w:val="en-GB"/>
        </w:rPr>
      </w:pPr>
      <w:r w:rsidRPr="003008B8">
        <w:rPr>
          <w:i/>
          <w:sz w:val="24"/>
          <w:szCs w:val="24"/>
          <w:lang w:val="en-US"/>
        </w:rPr>
        <w:t>Advanced Grammar in Use Martin Hewing</w:t>
      </w:r>
      <w:r w:rsidRPr="003008B8">
        <w:rPr>
          <w:rStyle w:val="fontstyle01"/>
          <w:i/>
          <w:sz w:val="24"/>
          <w:szCs w:val="24"/>
          <w:lang w:val="en-US"/>
        </w:rPr>
        <w:t xml:space="preserve"> </w:t>
      </w:r>
      <w:hyperlink r:id="rId229" w:history="1">
        <w:r w:rsidRPr="003008B8">
          <w:rPr>
            <w:rStyle w:val="a6"/>
            <w:i/>
            <w:sz w:val="24"/>
            <w:szCs w:val="24"/>
            <w:lang w:val="en-US"/>
          </w:rPr>
          <w:t>http://www.cambridge.org</w:t>
        </w:r>
      </w:hyperlink>
      <w:r w:rsidRPr="003008B8">
        <w:rPr>
          <w:i/>
          <w:sz w:val="24"/>
          <w:szCs w:val="24"/>
          <w:lang w:val="en-US"/>
        </w:rPr>
        <w:t xml:space="preserve"> © Cambridge University Press 1999</w:t>
      </w:r>
      <w:r>
        <w:rPr>
          <w:i/>
          <w:sz w:val="24"/>
          <w:szCs w:val="24"/>
          <w:lang w:val="en-US"/>
        </w:rPr>
        <w:t xml:space="preserve">. </w:t>
      </w:r>
      <w:r w:rsidRPr="003008B8">
        <w:rPr>
          <w:i/>
          <w:sz w:val="24"/>
          <w:szCs w:val="24"/>
          <w:lang w:val="en-GB"/>
        </w:rPr>
        <w:t>McCarthy, M. and O’Dell, F. (2004) English Phrasal Verbs in Use. Cambridge: CUP</w:t>
      </w:r>
    </w:p>
    <w:p w:rsidR="00EA57CC" w:rsidRPr="003008B8" w:rsidRDefault="00EA57CC" w:rsidP="00EA57CC">
      <w:pPr>
        <w:spacing w:after="120"/>
        <w:jc w:val="both"/>
        <w:rPr>
          <w:i/>
          <w:sz w:val="24"/>
          <w:szCs w:val="24"/>
          <w:lang w:val="en-GB"/>
        </w:rPr>
      </w:pPr>
      <w:r w:rsidRPr="003008B8">
        <w:rPr>
          <w:i/>
          <w:sz w:val="24"/>
          <w:szCs w:val="24"/>
          <w:lang w:val="en-GB"/>
        </w:rPr>
        <w:t>Redman, S. (1997) English Vocabulary in Use – Pre-intermediate. Cambridge: CUP</w:t>
      </w:r>
    </w:p>
    <w:p w:rsidR="00EA57CC" w:rsidRPr="003008B8" w:rsidRDefault="00EA57CC" w:rsidP="00EA57CC">
      <w:pPr>
        <w:spacing w:after="120"/>
        <w:jc w:val="both"/>
        <w:rPr>
          <w:i/>
          <w:sz w:val="24"/>
          <w:szCs w:val="24"/>
          <w:lang w:val="en-GB"/>
        </w:rPr>
      </w:pPr>
      <w:r w:rsidRPr="003008B8">
        <w:rPr>
          <w:i/>
          <w:sz w:val="24"/>
          <w:szCs w:val="24"/>
          <w:lang w:val="en-GB"/>
        </w:rPr>
        <w:t>Thomas, B.J. (1986) Intermediate Vocabulary. Harlow: Longman</w:t>
      </w:r>
    </w:p>
    <w:p w:rsidR="00EA57CC" w:rsidRDefault="00EA57CC" w:rsidP="00EA57CC">
      <w:pPr>
        <w:rPr>
          <w:rFonts w:eastAsia="Calibri"/>
          <w:b/>
          <w:bCs/>
          <w:sz w:val="28"/>
          <w:szCs w:val="28"/>
          <w:lang w:val="en-US" w:eastAsia="en-US"/>
        </w:rPr>
      </w:pPr>
      <w:r>
        <w:rPr>
          <w:rFonts w:eastAsia="Calibri"/>
          <w:b/>
          <w:bCs/>
          <w:sz w:val="36"/>
          <w:szCs w:val="24"/>
          <w:lang w:val="en-US" w:eastAsia="en-US"/>
        </w:rPr>
        <w:t xml:space="preserve">                      </w:t>
      </w:r>
      <w:r w:rsidRPr="00787E28">
        <w:rPr>
          <w:rFonts w:eastAsia="Calibri"/>
          <w:b/>
          <w:bCs/>
          <w:sz w:val="28"/>
          <w:szCs w:val="28"/>
          <w:lang w:val="en-US" w:eastAsia="en-US"/>
        </w:rPr>
        <w:t xml:space="preserve">Lesson №4  Theme: Inversion </w:t>
      </w:r>
    </w:p>
    <w:p w:rsidR="00EA57CC" w:rsidRPr="00787E28" w:rsidRDefault="00EA57CC" w:rsidP="00EA57CC">
      <w:pPr>
        <w:rPr>
          <w:rFonts w:eastAsia="Calibri"/>
          <w:b/>
          <w:bCs/>
          <w:sz w:val="28"/>
          <w:szCs w:val="28"/>
          <w:lang w:val="en-US" w:eastAsia="en-US"/>
        </w:rPr>
      </w:pPr>
    </w:p>
    <w:p w:rsidR="00EA57CC" w:rsidRPr="00787E28" w:rsidRDefault="00EA57CC" w:rsidP="00EA57CC">
      <w:pPr>
        <w:jc w:val="both"/>
        <w:rPr>
          <w:b/>
          <w:sz w:val="24"/>
          <w:szCs w:val="24"/>
          <w:lang w:val="en-GB"/>
        </w:rPr>
      </w:pPr>
      <w:r w:rsidRPr="00787E28">
        <w:rPr>
          <w:b/>
          <w:sz w:val="24"/>
          <w:szCs w:val="24"/>
          <w:lang w:val="en-GB"/>
        </w:rPr>
        <w:t>Aims</w:t>
      </w:r>
    </w:p>
    <w:p w:rsidR="00EA57CC" w:rsidRPr="00787E28" w:rsidRDefault="00EA57CC" w:rsidP="002738E8">
      <w:pPr>
        <w:widowControl/>
        <w:numPr>
          <w:ilvl w:val="0"/>
          <w:numId w:val="213"/>
        </w:numPr>
        <w:autoSpaceDE/>
        <w:spacing w:after="200" w:line="276" w:lineRule="auto"/>
        <w:jc w:val="both"/>
        <w:rPr>
          <w:sz w:val="24"/>
          <w:szCs w:val="24"/>
          <w:lang w:val="en-GB"/>
        </w:rPr>
      </w:pPr>
      <w:r w:rsidRPr="00787E28">
        <w:rPr>
          <w:sz w:val="24"/>
          <w:szCs w:val="24"/>
          <w:lang w:val="en-GB"/>
        </w:rPr>
        <w:t>to develop students’ awareness of the relationship between form and meaning</w:t>
      </w:r>
      <w:r w:rsidRPr="00787E28">
        <w:rPr>
          <w:sz w:val="24"/>
          <w:szCs w:val="24"/>
          <w:lang w:val="en-US"/>
        </w:rPr>
        <w:t xml:space="preserve"> </w:t>
      </w:r>
      <w:r>
        <w:rPr>
          <w:sz w:val="24"/>
          <w:szCs w:val="24"/>
          <w:lang w:val="en-US"/>
        </w:rPr>
        <w:t xml:space="preserve">of </w:t>
      </w:r>
      <w:r w:rsidRPr="00787E28">
        <w:rPr>
          <w:rFonts w:eastAsia="Calibri"/>
          <w:bCs/>
          <w:sz w:val="24"/>
          <w:szCs w:val="24"/>
          <w:lang w:val="en-US" w:eastAsia="en-US"/>
        </w:rPr>
        <w:t>Inversion</w:t>
      </w:r>
      <w:r w:rsidRPr="00787E28">
        <w:rPr>
          <w:sz w:val="24"/>
          <w:szCs w:val="24"/>
          <w:lang w:val="en-GB"/>
        </w:rPr>
        <w:t xml:space="preserve"> in context</w:t>
      </w:r>
    </w:p>
    <w:p w:rsidR="00EA57CC" w:rsidRPr="00787E28" w:rsidRDefault="00EA57CC" w:rsidP="002738E8">
      <w:pPr>
        <w:widowControl/>
        <w:numPr>
          <w:ilvl w:val="0"/>
          <w:numId w:val="213"/>
        </w:numPr>
        <w:autoSpaceDE/>
        <w:spacing w:after="200" w:line="276" w:lineRule="auto"/>
        <w:jc w:val="both"/>
        <w:rPr>
          <w:sz w:val="24"/>
          <w:szCs w:val="24"/>
          <w:lang w:val="en-GB"/>
        </w:rPr>
      </w:pPr>
      <w:r w:rsidRPr="00787E28">
        <w:rPr>
          <w:sz w:val="24"/>
          <w:szCs w:val="24"/>
          <w:lang w:val="en-GB"/>
        </w:rPr>
        <w:t xml:space="preserve">to enable students to use </w:t>
      </w:r>
      <w:r>
        <w:rPr>
          <w:sz w:val="24"/>
          <w:szCs w:val="24"/>
          <w:lang w:val="en-US"/>
        </w:rPr>
        <w:t xml:space="preserve">of </w:t>
      </w:r>
      <w:r w:rsidRPr="00787E28">
        <w:rPr>
          <w:rFonts w:eastAsia="Calibri"/>
          <w:bCs/>
          <w:sz w:val="24"/>
          <w:szCs w:val="24"/>
          <w:lang w:val="en-US" w:eastAsia="en-US"/>
        </w:rPr>
        <w:t>Inversion</w:t>
      </w:r>
      <w:r w:rsidRPr="00787E28">
        <w:rPr>
          <w:sz w:val="24"/>
          <w:szCs w:val="24"/>
          <w:lang w:val="en-GB"/>
        </w:rPr>
        <w:t xml:space="preserve"> appropriately in communication</w:t>
      </w:r>
    </w:p>
    <w:p w:rsidR="00EA57CC" w:rsidRPr="00787E28" w:rsidRDefault="00EA57CC" w:rsidP="00EA57CC">
      <w:pPr>
        <w:jc w:val="both"/>
        <w:rPr>
          <w:b/>
          <w:sz w:val="24"/>
          <w:szCs w:val="24"/>
          <w:lang w:val="en-GB"/>
        </w:rPr>
      </w:pPr>
      <w:r w:rsidRPr="00787E28">
        <w:rPr>
          <w:b/>
          <w:sz w:val="24"/>
          <w:szCs w:val="24"/>
          <w:lang w:val="en-GB"/>
        </w:rPr>
        <w:t>Objectives</w:t>
      </w:r>
    </w:p>
    <w:p w:rsidR="00EA57CC" w:rsidRPr="00787E28" w:rsidRDefault="00EA57CC" w:rsidP="00EA57CC">
      <w:pPr>
        <w:jc w:val="both"/>
        <w:rPr>
          <w:sz w:val="24"/>
          <w:szCs w:val="24"/>
          <w:lang w:val="en-GB"/>
        </w:rPr>
      </w:pPr>
      <w:r w:rsidRPr="00787E28">
        <w:rPr>
          <w:sz w:val="24"/>
          <w:szCs w:val="24"/>
          <w:lang w:val="en-GB"/>
        </w:rPr>
        <w:t>By the end of Year 1 students will:</w:t>
      </w:r>
    </w:p>
    <w:p w:rsidR="00EA57CC" w:rsidRPr="00787E28" w:rsidRDefault="00EA57CC" w:rsidP="002738E8">
      <w:pPr>
        <w:widowControl/>
        <w:numPr>
          <w:ilvl w:val="0"/>
          <w:numId w:val="214"/>
        </w:numPr>
        <w:autoSpaceDE/>
        <w:jc w:val="both"/>
        <w:rPr>
          <w:sz w:val="24"/>
          <w:szCs w:val="24"/>
          <w:lang w:val="en-GB"/>
        </w:rPr>
      </w:pPr>
      <w:r w:rsidRPr="00787E28">
        <w:rPr>
          <w:sz w:val="24"/>
          <w:szCs w:val="24"/>
          <w:lang w:val="en-GB"/>
        </w:rPr>
        <w:t xml:space="preserve">be able to use </w:t>
      </w:r>
      <w:r>
        <w:rPr>
          <w:sz w:val="24"/>
          <w:szCs w:val="24"/>
          <w:lang w:val="en-US"/>
        </w:rPr>
        <w:t xml:space="preserve">of </w:t>
      </w:r>
      <w:r w:rsidRPr="00787E28">
        <w:rPr>
          <w:rFonts w:eastAsia="Calibri"/>
          <w:bCs/>
          <w:sz w:val="24"/>
          <w:szCs w:val="24"/>
          <w:lang w:val="en-US" w:eastAsia="en-US"/>
        </w:rPr>
        <w:t>Inversion</w:t>
      </w:r>
      <w:r w:rsidRPr="00787E28">
        <w:rPr>
          <w:sz w:val="24"/>
          <w:szCs w:val="24"/>
          <w:lang w:val="en-GB"/>
        </w:rPr>
        <w:t xml:space="preserve">  to convey meaning in communication </w:t>
      </w:r>
    </w:p>
    <w:p w:rsidR="00EA57CC" w:rsidRPr="00787E28" w:rsidRDefault="00EA57CC" w:rsidP="002738E8">
      <w:pPr>
        <w:widowControl/>
        <w:numPr>
          <w:ilvl w:val="0"/>
          <w:numId w:val="214"/>
        </w:numPr>
        <w:autoSpaceDE/>
        <w:jc w:val="both"/>
        <w:rPr>
          <w:sz w:val="24"/>
          <w:szCs w:val="24"/>
          <w:lang w:val="en-GB"/>
        </w:rPr>
      </w:pPr>
      <w:r w:rsidRPr="00787E28">
        <w:rPr>
          <w:sz w:val="24"/>
          <w:szCs w:val="24"/>
          <w:lang w:val="en-GB"/>
        </w:rPr>
        <w:t xml:space="preserve">be able to recognise and use </w:t>
      </w:r>
      <w:r>
        <w:rPr>
          <w:sz w:val="24"/>
          <w:szCs w:val="24"/>
          <w:lang w:val="en-US"/>
        </w:rPr>
        <w:t xml:space="preserve">of </w:t>
      </w:r>
      <w:r w:rsidRPr="00787E28">
        <w:rPr>
          <w:rFonts w:eastAsia="Calibri"/>
          <w:bCs/>
          <w:sz w:val="24"/>
          <w:szCs w:val="24"/>
          <w:lang w:val="en-US" w:eastAsia="en-US"/>
        </w:rPr>
        <w:t>Inversion</w:t>
      </w:r>
      <w:r w:rsidRPr="00787E28">
        <w:rPr>
          <w:sz w:val="24"/>
          <w:szCs w:val="24"/>
          <w:lang w:val="en-GB"/>
        </w:rPr>
        <w:t xml:space="preserve">  appropriately  both in spoken and written English</w:t>
      </w:r>
    </w:p>
    <w:p w:rsidR="00EA57CC" w:rsidRPr="00787E28" w:rsidRDefault="00EA57CC" w:rsidP="002738E8">
      <w:pPr>
        <w:widowControl/>
        <w:numPr>
          <w:ilvl w:val="0"/>
          <w:numId w:val="214"/>
        </w:numPr>
        <w:autoSpaceDE/>
        <w:jc w:val="both"/>
        <w:rPr>
          <w:sz w:val="24"/>
          <w:szCs w:val="24"/>
          <w:lang w:val="en-GB"/>
        </w:rPr>
      </w:pPr>
      <w:r w:rsidRPr="00787E28">
        <w:rPr>
          <w:sz w:val="24"/>
          <w:szCs w:val="24"/>
          <w:lang w:val="en-GB"/>
        </w:rPr>
        <w:t xml:space="preserve">be able to understand the link between form and meaning </w:t>
      </w:r>
      <w:r>
        <w:rPr>
          <w:sz w:val="24"/>
          <w:szCs w:val="24"/>
          <w:lang w:val="en-US"/>
        </w:rPr>
        <w:t xml:space="preserve">of </w:t>
      </w:r>
      <w:r w:rsidRPr="00787E28">
        <w:rPr>
          <w:rFonts w:eastAsia="Calibri"/>
          <w:bCs/>
          <w:sz w:val="24"/>
          <w:szCs w:val="24"/>
          <w:lang w:val="en-US" w:eastAsia="en-US"/>
        </w:rPr>
        <w:t>Inversion</w:t>
      </w:r>
      <w:r w:rsidRPr="00787E28">
        <w:rPr>
          <w:sz w:val="24"/>
          <w:szCs w:val="24"/>
          <w:lang w:val="en-GB"/>
        </w:rPr>
        <w:t xml:space="preserve"> in different communicative settings</w:t>
      </w:r>
    </w:p>
    <w:p w:rsidR="00EA57CC" w:rsidRPr="00787E28" w:rsidRDefault="00EA57CC" w:rsidP="002738E8">
      <w:pPr>
        <w:widowControl/>
        <w:numPr>
          <w:ilvl w:val="0"/>
          <w:numId w:val="214"/>
        </w:numPr>
        <w:autoSpaceDE/>
        <w:jc w:val="both"/>
        <w:rPr>
          <w:sz w:val="24"/>
          <w:szCs w:val="24"/>
          <w:lang w:val="en-GB"/>
        </w:rPr>
      </w:pPr>
      <w:r w:rsidRPr="00787E28">
        <w:rPr>
          <w:sz w:val="24"/>
          <w:szCs w:val="24"/>
          <w:lang w:val="en-GB"/>
        </w:rPr>
        <w:t xml:space="preserve">be able to notice the characteristic features </w:t>
      </w:r>
      <w:r>
        <w:rPr>
          <w:sz w:val="24"/>
          <w:szCs w:val="24"/>
          <w:lang w:val="en-US"/>
        </w:rPr>
        <w:t xml:space="preserve">of </w:t>
      </w:r>
      <w:r w:rsidRPr="00787E28">
        <w:rPr>
          <w:rFonts w:eastAsia="Calibri"/>
          <w:bCs/>
          <w:sz w:val="24"/>
          <w:szCs w:val="24"/>
          <w:lang w:val="en-US" w:eastAsia="en-US"/>
        </w:rPr>
        <w:t>Inversion</w:t>
      </w:r>
      <w:r w:rsidRPr="00787E28">
        <w:rPr>
          <w:sz w:val="24"/>
          <w:szCs w:val="24"/>
          <w:lang w:val="en-GB"/>
        </w:rPr>
        <w:t xml:space="preserve"> and structures and compare them with those in L1 to enhance learning of those patterns and structures</w:t>
      </w:r>
    </w:p>
    <w:p w:rsidR="00EA57CC" w:rsidRPr="00787E28" w:rsidRDefault="00EA57CC" w:rsidP="002738E8">
      <w:pPr>
        <w:widowControl/>
        <w:numPr>
          <w:ilvl w:val="0"/>
          <w:numId w:val="214"/>
        </w:numPr>
        <w:autoSpaceDE/>
        <w:jc w:val="both"/>
        <w:rPr>
          <w:sz w:val="24"/>
          <w:szCs w:val="24"/>
          <w:lang w:val="en-GB"/>
        </w:rPr>
      </w:pPr>
      <w:r w:rsidRPr="00787E28">
        <w:rPr>
          <w:sz w:val="24"/>
          <w:szCs w:val="24"/>
          <w:lang w:val="en-GB"/>
        </w:rPr>
        <w:lastRenderedPageBreak/>
        <w:t>be able to understand  the importance of accuracy in communication</w:t>
      </w:r>
    </w:p>
    <w:p w:rsidR="00EA57CC" w:rsidRDefault="00EA57CC" w:rsidP="002738E8">
      <w:pPr>
        <w:widowControl/>
        <w:numPr>
          <w:ilvl w:val="0"/>
          <w:numId w:val="214"/>
        </w:numPr>
        <w:autoSpaceDE/>
        <w:jc w:val="both"/>
        <w:rPr>
          <w:sz w:val="24"/>
          <w:szCs w:val="24"/>
          <w:lang w:val="en-GB"/>
        </w:rPr>
      </w:pPr>
      <w:r w:rsidRPr="00787E28">
        <w:rPr>
          <w:sz w:val="24"/>
          <w:szCs w:val="24"/>
          <w:lang w:val="en-GB"/>
        </w:rPr>
        <w:t>be able to use grammar reference books independently.</w:t>
      </w:r>
    </w:p>
    <w:p w:rsidR="00EA57CC" w:rsidRPr="00787E28" w:rsidRDefault="00EA57CC" w:rsidP="00EA57CC">
      <w:pPr>
        <w:widowControl/>
        <w:autoSpaceDE/>
        <w:ind w:left="720"/>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3"/>
        <w:gridCol w:w="2054"/>
        <w:gridCol w:w="1132"/>
        <w:gridCol w:w="1593"/>
        <w:gridCol w:w="1595"/>
      </w:tblGrid>
      <w:tr w:rsidR="00EA57CC" w:rsidRPr="00787E28" w:rsidTr="00EA57CC">
        <w:trPr>
          <w:trHeight w:val="364"/>
        </w:trPr>
        <w:tc>
          <w:tcPr>
            <w:tcW w:w="1593"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rPr>
                <w:lang w:val="en-US"/>
              </w:rPr>
            </w:pPr>
            <w:r w:rsidRPr="00787E28">
              <w:rPr>
                <w:b/>
                <w:bCs/>
                <w:lang w:val="en-US"/>
              </w:rPr>
              <w:t xml:space="preserve">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rPr>
                <w:lang w:val="en-US"/>
              </w:rPr>
            </w:pPr>
            <w:r w:rsidRPr="00787E28">
              <w:rPr>
                <w:b/>
                <w:bCs/>
                <w:lang w:val="en-US"/>
              </w:rPr>
              <w:t xml:space="preserve">Objective </w:t>
            </w:r>
          </w:p>
        </w:tc>
        <w:tc>
          <w:tcPr>
            <w:tcW w:w="2054"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rPr>
                <w:lang w:val="en-US"/>
              </w:rPr>
            </w:pPr>
            <w:r w:rsidRPr="00787E28">
              <w:rPr>
                <w:b/>
                <w:bCs/>
                <w:lang w:val="en-US"/>
              </w:rPr>
              <w:t xml:space="preserve">Procedure </w:t>
            </w:r>
          </w:p>
        </w:tc>
        <w:tc>
          <w:tcPr>
            <w:tcW w:w="1132"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rPr>
                <w:lang w:val="en-US"/>
              </w:rPr>
            </w:pPr>
            <w:r w:rsidRPr="00787E28">
              <w:rPr>
                <w:b/>
                <w:bCs/>
                <w:lang w:val="en-US"/>
              </w:rPr>
              <w:t xml:space="preserve">Time </w:t>
            </w:r>
          </w:p>
        </w:tc>
        <w:tc>
          <w:tcPr>
            <w:tcW w:w="1593"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rPr>
                <w:lang w:val="en-US"/>
              </w:rPr>
            </w:pPr>
            <w:r w:rsidRPr="00787E28">
              <w:rPr>
                <w:b/>
                <w:bCs/>
                <w:lang w:val="en-US"/>
              </w:rPr>
              <w:t xml:space="preserve">Mode of interaction </w:t>
            </w:r>
          </w:p>
        </w:tc>
        <w:tc>
          <w:tcPr>
            <w:tcW w:w="1595"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rPr>
                <w:lang w:val="en-US"/>
              </w:rPr>
            </w:pPr>
            <w:r w:rsidRPr="00787E28">
              <w:rPr>
                <w:b/>
                <w:bCs/>
                <w:lang w:val="en-US"/>
              </w:rPr>
              <w:t xml:space="preserve">Materials </w:t>
            </w:r>
          </w:p>
        </w:tc>
      </w:tr>
      <w:tr w:rsidR="00EA57CC" w:rsidRPr="00787E28"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rPr>
                <w:lang w:val="en-US"/>
              </w:rPr>
            </w:pPr>
            <w:r w:rsidRPr="00787E28">
              <w:rPr>
                <w:b/>
                <w:bCs/>
                <w:lang w:val="en-US"/>
              </w:rPr>
              <w:t xml:space="preserve">Warm up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rPr>
                <w:lang w:val="en-US"/>
              </w:rPr>
            </w:pPr>
            <w:r w:rsidRPr="00787E28">
              <w:rPr>
                <w:lang w:val="en-US"/>
              </w:rPr>
              <w:t xml:space="preserve">Introduce the focus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rPr>
                <w:lang w:val="en-US"/>
              </w:rPr>
            </w:pPr>
            <w:r w:rsidRPr="00787E28">
              <w:rPr>
                <w:lang w:val="en-US"/>
              </w:rPr>
              <w:t xml:space="preserve">Teacher asks students to fill the cluster </w:t>
            </w:r>
          </w:p>
        </w:tc>
        <w:tc>
          <w:tcPr>
            <w:tcW w:w="1132"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t xml:space="preserve">Warm up handout </w:t>
            </w:r>
          </w:p>
        </w:tc>
      </w:tr>
      <w:tr w:rsidR="00EA57CC" w:rsidRPr="00787E28" w:rsidTr="00EA57CC">
        <w:trPr>
          <w:trHeight w:val="1091"/>
        </w:trPr>
        <w:tc>
          <w:tcPr>
            <w:tcW w:w="1593"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rPr>
                <w:b/>
                <w:bCs/>
              </w:rPr>
              <w:t xml:space="preserve">Pre –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rPr>
                <w:lang w:val="en-US"/>
              </w:rPr>
            </w:pPr>
            <w:r w:rsidRPr="00787E28">
              <w:rPr>
                <w:lang w:val="en-US"/>
              </w:rPr>
              <w:t xml:space="preserve">Introduction to the topic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rPr>
                <w:lang w:val="en-US"/>
              </w:rPr>
            </w:pPr>
            <w:r w:rsidRPr="00787E28">
              <w:rPr>
                <w:lang w:val="en-US"/>
              </w:rPr>
              <w:t xml:space="preserve">Teacher asks students to choose possible variants </w:t>
            </w:r>
          </w:p>
        </w:tc>
        <w:tc>
          <w:tcPr>
            <w:tcW w:w="1132"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t xml:space="preserve">Handout 1 </w:t>
            </w:r>
          </w:p>
        </w:tc>
      </w:tr>
      <w:tr w:rsidR="00EA57CC" w:rsidRPr="00787E28"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rPr>
                <w:b/>
                <w:bCs/>
              </w:rPr>
              <w:t xml:space="preserve">While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t xml:space="preserve">Derivation of the rules </w:t>
            </w:r>
          </w:p>
        </w:tc>
        <w:tc>
          <w:tcPr>
            <w:tcW w:w="2054"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t xml:space="preserve">Students study given information </w:t>
            </w:r>
          </w:p>
        </w:tc>
        <w:tc>
          <w:tcPr>
            <w:tcW w:w="1132"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t xml:space="preserve">Individual work </w:t>
            </w:r>
          </w:p>
        </w:tc>
        <w:tc>
          <w:tcPr>
            <w:tcW w:w="1595"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t xml:space="preserve">Handout 2 </w:t>
            </w:r>
          </w:p>
        </w:tc>
      </w:tr>
      <w:tr w:rsidR="00EA57CC" w:rsidRPr="00787E28"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rPr>
                <w:b/>
                <w:bCs/>
              </w:rPr>
              <w:t xml:space="preserve">Post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rPr>
                <w:lang w:val="en-US"/>
              </w:rPr>
            </w:pPr>
            <w:r w:rsidRPr="00787E28">
              <w:rPr>
                <w:lang w:val="en-US"/>
              </w:rPr>
              <w:t xml:space="preserve">Consolidation of the given material </w:t>
            </w:r>
          </w:p>
        </w:tc>
        <w:tc>
          <w:tcPr>
            <w:tcW w:w="2054"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t xml:space="preserve">Students make exercises </w:t>
            </w:r>
          </w:p>
        </w:tc>
        <w:tc>
          <w:tcPr>
            <w:tcW w:w="1132"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t xml:space="preserve">Pair work </w:t>
            </w:r>
          </w:p>
        </w:tc>
        <w:tc>
          <w:tcPr>
            <w:tcW w:w="1595" w:type="dxa"/>
            <w:tcBorders>
              <w:top w:val="single" w:sz="4" w:space="0" w:color="auto"/>
              <w:left w:val="single" w:sz="4" w:space="0" w:color="auto"/>
              <w:bottom w:val="single" w:sz="4" w:space="0" w:color="auto"/>
              <w:right w:val="single" w:sz="4" w:space="0" w:color="auto"/>
            </w:tcBorders>
            <w:hideMark/>
          </w:tcPr>
          <w:p w:rsidR="00EA57CC" w:rsidRPr="00787E28" w:rsidRDefault="00EA57CC" w:rsidP="00EA57CC">
            <w:pPr>
              <w:pStyle w:val="Default"/>
              <w:spacing w:line="256" w:lineRule="auto"/>
            </w:pPr>
            <w:r w:rsidRPr="00787E28">
              <w:t xml:space="preserve">Handout 3 </w:t>
            </w:r>
          </w:p>
        </w:tc>
      </w:tr>
    </w:tbl>
    <w:p w:rsidR="00EA57CC" w:rsidRDefault="00EA57CC" w:rsidP="00EA57CC">
      <w:pPr>
        <w:rPr>
          <w:rFonts w:eastAsia="Calibri"/>
          <w:bCs/>
          <w:sz w:val="24"/>
          <w:szCs w:val="24"/>
          <w:lang w:val="en-US" w:eastAsia="en-US"/>
        </w:rPr>
      </w:pPr>
    </w:p>
    <w:p w:rsidR="00EA57CC" w:rsidRPr="00787E28" w:rsidRDefault="00EA57CC" w:rsidP="00EA57CC">
      <w:pPr>
        <w:rPr>
          <w:rFonts w:eastAsia="Calibri"/>
          <w:bCs/>
          <w:sz w:val="24"/>
          <w:szCs w:val="24"/>
          <w:lang w:val="en-US" w:eastAsia="en-US"/>
        </w:rPr>
      </w:pPr>
      <w:r w:rsidRPr="00787E28">
        <w:rPr>
          <w:rFonts w:eastAsia="Calibri"/>
          <w:bCs/>
          <w:sz w:val="24"/>
          <w:szCs w:val="24"/>
          <w:lang w:val="en-US" w:eastAsia="en-US"/>
        </w:rPr>
        <w:t>We use inversion in several different situations in English. just means putting the verb before the subject. We usually do it in questions forms :</w:t>
      </w:r>
    </w:p>
    <w:p w:rsidR="00EA57CC" w:rsidRPr="00787E28" w:rsidRDefault="00EA57CC" w:rsidP="00EA57CC">
      <w:pPr>
        <w:rPr>
          <w:rFonts w:eastAsia="Calibri"/>
          <w:bCs/>
          <w:sz w:val="24"/>
          <w:szCs w:val="24"/>
          <w:lang w:val="en-US" w:eastAsia="en-US"/>
        </w:rPr>
      </w:pPr>
      <w:r w:rsidRPr="00787E28">
        <w:rPr>
          <w:rFonts w:eastAsia="Calibri"/>
          <w:bCs/>
          <w:sz w:val="24"/>
          <w:szCs w:val="24"/>
          <w:lang w:val="en-US" w:eastAsia="en-US"/>
        </w:rPr>
        <w:t>Normal sentenceaaaa; You are tired. ( Subject is “you ”. it’s before the verb “are”)</w:t>
      </w:r>
    </w:p>
    <w:p w:rsidR="00EA57CC" w:rsidRPr="00787E28" w:rsidRDefault="00EA57CC" w:rsidP="00EA57CC">
      <w:pPr>
        <w:rPr>
          <w:rFonts w:eastAsia="Calibri"/>
          <w:bCs/>
          <w:sz w:val="24"/>
          <w:szCs w:val="24"/>
          <w:lang w:val="en-US" w:eastAsia="en-US"/>
        </w:rPr>
      </w:pPr>
      <w:r w:rsidRPr="00787E28">
        <w:rPr>
          <w:rFonts w:eastAsia="Calibri"/>
          <w:bCs/>
          <w:sz w:val="24"/>
          <w:szCs w:val="24"/>
          <w:lang w:val="en-US" w:eastAsia="en-US"/>
        </w:rPr>
        <w:t>Question form: Are you tired? ( The verb “are” is before the subject “you ”. they have changed places. This is called inversion.) In most English verb tenses, when we want to use inversion, we just move the verb to before the subject. If there’s more than one verb, because a verb tense has auxiliary verbs for example, we move the first verb.</w:t>
      </w:r>
    </w:p>
    <w:p w:rsidR="00EA57CC" w:rsidRPr="00787E28" w:rsidRDefault="00EA57CC" w:rsidP="00EA57CC">
      <w:pPr>
        <w:rPr>
          <w:sz w:val="24"/>
          <w:szCs w:val="24"/>
          <w:lang w:val="en-US"/>
        </w:rPr>
      </w:pPr>
      <w:r w:rsidRPr="00787E28">
        <w:rPr>
          <w:sz w:val="24"/>
          <w:szCs w:val="24"/>
          <w:lang w:val="en-US"/>
        </w:rPr>
        <w:t>Structures involving inversions are used in formal language to create emphasis.</w:t>
      </w:r>
    </w:p>
    <w:p w:rsidR="00EA57CC" w:rsidRPr="00787E28" w:rsidRDefault="00EA57CC" w:rsidP="00EA57CC">
      <w:pPr>
        <w:rPr>
          <w:sz w:val="24"/>
          <w:szCs w:val="24"/>
          <w:lang w:val="en-US"/>
        </w:rPr>
      </w:pPr>
      <w:r w:rsidRPr="00787E28">
        <w:rPr>
          <w:sz w:val="24"/>
          <w:szCs w:val="24"/>
          <w:lang w:val="en-US"/>
        </w:rPr>
        <w:t>They are normally used after a negative phrase placed at the beginning of a sentence.</w:t>
      </w:r>
    </w:p>
    <w:p w:rsidR="00EA57CC" w:rsidRPr="00787E28" w:rsidRDefault="00EA57CC" w:rsidP="00EA57CC">
      <w:pPr>
        <w:rPr>
          <w:sz w:val="24"/>
          <w:szCs w:val="24"/>
          <w:lang w:val="en-US"/>
        </w:rPr>
      </w:pPr>
      <w:r w:rsidRPr="00787E28">
        <w:rPr>
          <w:sz w:val="24"/>
          <w:szCs w:val="24"/>
          <w:lang w:val="en-US"/>
        </w:rPr>
        <w:t>e.g.: Not only did they express their disagreement, but they also left the room.</w:t>
      </w:r>
    </w:p>
    <w:p w:rsidR="00EA57CC" w:rsidRPr="00787E28" w:rsidRDefault="00EA57CC" w:rsidP="00EA57CC">
      <w:pPr>
        <w:rPr>
          <w:sz w:val="24"/>
          <w:szCs w:val="24"/>
          <w:lang w:val="en-US"/>
        </w:rPr>
      </w:pPr>
      <w:r w:rsidRPr="00787E28">
        <w:rPr>
          <w:sz w:val="24"/>
          <w:szCs w:val="24"/>
          <w:lang w:val="en-US"/>
        </w:rPr>
        <w:t>We use inversion in several different situations in English. Inversion just means putting the verb before the subject. We usually do it in question forms:</w:t>
      </w:r>
    </w:p>
    <w:p w:rsidR="00EA57CC" w:rsidRPr="00787E28" w:rsidRDefault="00EA57CC" w:rsidP="00EA57CC">
      <w:pPr>
        <w:rPr>
          <w:sz w:val="24"/>
          <w:szCs w:val="24"/>
          <w:lang w:val="en-US"/>
        </w:rPr>
      </w:pPr>
      <w:r w:rsidRPr="00787E28">
        <w:rPr>
          <w:sz w:val="24"/>
          <w:szCs w:val="24"/>
          <w:lang w:val="en-US"/>
        </w:rPr>
        <w:t>Normal sentence: You are tired. (The subject is 'you'. It's before the verb 'are'.)</w:t>
      </w:r>
    </w:p>
    <w:p w:rsidR="00EA57CC" w:rsidRPr="00787E28" w:rsidRDefault="00EA57CC" w:rsidP="00EA57CC">
      <w:pPr>
        <w:rPr>
          <w:sz w:val="24"/>
          <w:szCs w:val="24"/>
          <w:lang w:val="en-US"/>
        </w:rPr>
      </w:pPr>
      <w:r w:rsidRPr="00787E28">
        <w:rPr>
          <w:sz w:val="24"/>
          <w:szCs w:val="24"/>
          <w:lang w:val="en-US"/>
        </w:rPr>
        <w:t>Question form: Are you tired? (The verb 'are' is before the subject 'you'. They have changed places. This is called inversion.)</w:t>
      </w:r>
    </w:p>
    <w:p w:rsidR="00EA57CC" w:rsidRPr="00787E28" w:rsidRDefault="00EA57CC" w:rsidP="00EA57CC">
      <w:pPr>
        <w:spacing w:line="276" w:lineRule="auto"/>
        <w:rPr>
          <w:sz w:val="24"/>
          <w:szCs w:val="24"/>
          <w:lang w:val="en-US"/>
        </w:rPr>
      </w:pPr>
      <w:r w:rsidRPr="00787E28">
        <w:rPr>
          <w:sz w:val="24"/>
          <w:szCs w:val="24"/>
          <w:lang w:val="en-US"/>
        </w:rPr>
        <w:t>In most English verb tenses, when we want to use inversion, we just move the verb to before the subject. If there's more than one verb, because a verb tense has auxiliary verbs for example, we move the first verb.</w:t>
      </w:r>
    </w:p>
    <w:p w:rsidR="00EA57CC" w:rsidRPr="00787E28" w:rsidRDefault="00EA57CC" w:rsidP="00EA57CC">
      <w:pPr>
        <w:spacing w:line="276" w:lineRule="auto"/>
        <w:rPr>
          <w:sz w:val="24"/>
          <w:szCs w:val="24"/>
          <w:lang w:val="en-US"/>
        </w:rPr>
      </w:pPr>
      <w:r w:rsidRPr="00787E28">
        <w:rPr>
          <w:sz w:val="24"/>
          <w:szCs w:val="24"/>
          <w:lang w:val="en-US"/>
        </w:rPr>
        <w:t>With two verb tenses where we just change the places of the verb and subject:</w:t>
      </w:r>
    </w:p>
    <w:p w:rsidR="00EA57CC" w:rsidRPr="00787E28" w:rsidRDefault="00EA57CC" w:rsidP="00EA57CC">
      <w:pPr>
        <w:rPr>
          <w:sz w:val="24"/>
          <w:szCs w:val="24"/>
          <w:lang w:val="en-US"/>
        </w:rPr>
      </w:pPr>
      <w:r w:rsidRPr="00787E28">
        <w:rPr>
          <w:sz w:val="24"/>
          <w:szCs w:val="24"/>
          <w:lang w:val="en-US"/>
        </w:rPr>
        <w:t>Present simple with 'be':</w:t>
      </w:r>
      <w:r w:rsidRPr="00787E28">
        <w:rPr>
          <w:sz w:val="24"/>
          <w:szCs w:val="24"/>
          <w:lang w:val="en-US"/>
        </w:rPr>
        <w:tab/>
        <w:t>am I / are you / is he</w:t>
      </w:r>
    </w:p>
    <w:p w:rsidR="00EA57CC" w:rsidRPr="00787E28" w:rsidRDefault="00EA57CC" w:rsidP="00EA57CC">
      <w:pPr>
        <w:rPr>
          <w:sz w:val="24"/>
          <w:szCs w:val="24"/>
          <w:lang w:val="en-US"/>
        </w:rPr>
      </w:pPr>
      <w:r w:rsidRPr="00787E28">
        <w:rPr>
          <w:sz w:val="24"/>
          <w:szCs w:val="24"/>
          <w:lang w:val="en-US"/>
        </w:rPr>
        <w:t>Past simple with 'be':</w:t>
      </w:r>
      <w:r w:rsidRPr="00787E28">
        <w:rPr>
          <w:sz w:val="24"/>
          <w:szCs w:val="24"/>
          <w:lang w:val="en-US"/>
        </w:rPr>
        <w:tab/>
        <w:t>were you / was she</w:t>
      </w:r>
    </w:p>
    <w:p w:rsidR="00EA57CC" w:rsidRPr="00787E28" w:rsidRDefault="00EA57CC" w:rsidP="00EA57CC">
      <w:pPr>
        <w:rPr>
          <w:sz w:val="24"/>
          <w:szCs w:val="24"/>
          <w:lang w:val="en-US"/>
        </w:rPr>
      </w:pPr>
      <w:r w:rsidRPr="00787E28">
        <w:rPr>
          <w:sz w:val="24"/>
          <w:szCs w:val="24"/>
          <w:lang w:val="en-US"/>
        </w:rPr>
        <w:t>With other verbs tenses, we change the place of the subject and the auxiliary verb (the first auxiliary verb if there is more than one). We don't move the other parts of the verb:</w:t>
      </w:r>
    </w:p>
    <w:p w:rsidR="00EA57CC" w:rsidRPr="00787E28" w:rsidRDefault="00EA57CC" w:rsidP="00EA57CC">
      <w:pPr>
        <w:rPr>
          <w:sz w:val="24"/>
          <w:szCs w:val="24"/>
          <w:lang w:val="en-US"/>
        </w:rPr>
      </w:pPr>
      <w:r w:rsidRPr="00787E28">
        <w:rPr>
          <w:sz w:val="24"/>
          <w:szCs w:val="24"/>
          <w:lang w:val="en-US"/>
        </w:rPr>
        <w:t>Present continuous:</w:t>
      </w:r>
      <w:r w:rsidRPr="00787E28">
        <w:rPr>
          <w:sz w:val="24"/>
          <w:szCs w:val="24"/>
          <w:lang w:val="en-US"/>
        </w:rPr>
        <w:tab/>
        <w:t>am I going / are you going</w:t>
      </w:r>
    </w:p>
    <w:p w:rsidR="00EA57CC" w:rsidRPr="00787E28" w:rsidRDefault="00EA57CC" w:rsidP="00EA57CC">
      <w:pPr>
        <w:rPr>
          <w:sz w:val="24"/>
          <w:szCs w:val="24"/>
          <w:lang w:val="en-US"/>
        </w:rPr>
      </w:pPr>
      <w:r w:rsidRPr="00787E28">
        <w:rPr>
          <w:sz w:val="24"/>
          <w:szCs w:val="24"/>
          <w:lang w:val="en-US"/>
        </w:rPr>
        <w:t>Past continuous: was he going / were they going</w:t>
      </w:r>
    </w:p>
    <w:p w:rsidR="00EA57CC" w:rsidRPr="00787E28" w:rsidRDefault="00EA57CC" w:rsidP="00EA57CC">
      <w:pPr>
        <w:rPr>
          <w:sz w:val="24"/>
          <w:szCs w:val="24"/>
          <w:lang w:val="en-US"/>
        </w:rPr>
      </w:pPr>
      <w:r w:rsidRPr="00787E28">
        <w:rPr>
          <w:sz w:val="24"/>
          <w:szCs w:val="24"/>
          <w:lang w:val="en-US"/>
        </w:rPr>
        <w:t>Present perfect:</w:t>
      </w:r>
      <w:r w:rsidRPr="00787E28">
        <w:rPr>
          <w:sz w:val="24"/>
          <w:szCs w:val="24"/>
          <w:lang w:val="en-US"/>
        </w:rPr>
        <w:tab/>
        <w:t>have we gone / has she gone</w:t>
      </w:r>
    </w:p>
    <w:p w:rsidR="00EA57CC" w:rsidRPr="00787E28" w:rsidRDefault="00EA57CC" w:rsidP="00EA57CC">
      <w:pPr>
        <w:rPr>
          <w:sz w:val="24"/>
          <w:szCs w:val="24"/>
          <w:lang w:val="en-US"/>
        </w:rPr>
      </w:pPr>
      <w:r w:rsidRPr="00787E28">
        <w:rPr>
          <w:sz w:val="24"/>
          <w:szCs w:val="24"/>
          <w:lang w:val="en-US"/>
        </w:rPr>
        <w:t>Present perfect continuous: has she been going / have they been going</w:t>
      </w:r>
    </w:p>
    <w:p w:rsidR="00EA57CC" w:rsidRPr="00787E28" w:rsidRDefault="00EA57CC" w:rsidP="00EA57CC">
      <w:pPr>
        <w:rPr>
          <w:sz w:val="24"/>
          <w:szCs w:val="24"/>
          <w:lang w:val="en-US"/>
        </w:rPr>
      </w:pPr>
      <w:r w:rsidRPr="00787E28">
        <w:rPr>
          <w:sz w:val="24"/>
          <w:szCs w:val="24"/>
          <w:lang w:val="en-US"/>
        </w:rPr>
        <w:t>Past perfect:</w:t>
      </w:r>
      <w:r w:rsidRPr="00787E28">
        <w:rPr>
          <w:sz w:val="24"/>
          <w:szCs w:val="24"/>
          <w:lang w:val="en-US"/>
        </w:rPr>
        <w:tab/>
        <w:t>had you gone</w:t>
      </w:r>
    </w:p>
    <w:p w:rsidR="00EA57CC" w:rsidRPr="00787E28" w:rsidRDefault="00EA57CC" w:rsidP="00EA57CC">
      <w:pPr>
        <w:rPr>
          <w:sz w:val="24"/>
          <w:szCs w:val="24"/>
          <w:lang w:val="en-US"/>
        </w:rPr>
      </w:pPr>
      <w:r w:rsidRPr="00787E28">
        <w:rPr>
          <w:sz w:val="24"/>
          <w:szCs w:val="24"/>
          <w:lang w:val="en-US"/>
        </w:rPr>
        <w:t>Past perfect continuous:</w:t>
      </w:r>
      <w:r w:rsidRPr="00787E28">
        <w:rPr>
          <w:sz w:val="24"/>
          <w:szCs w:val="24"/>
          <w:lang w:val="en-US"/>
        </w:rPr>
        <w:tab/>
        <w:t>had he been going</w:t>
      </w:r>
    </w:p>
    <w:p w:rsidR="00EA57CC" w:rsidRPr="00787E28" w:rsidRDefault="00EA57CC" w:rsidP="00EA57CC">
      <w:pPr>
        <w:rPr>
          <w:sz w:val="24"/>
          <w:szCs w:val="24"/>
          <w:lang w:val="en-US"/>
        </w:rPr>
      </w:pPr>
      <w:r w:rsidRPr="00787E28">
        <w:rPr>
          <w:sz w:val="24"/>
          <w:szCs w:val="24"/>
          <w:lang w:val="en-US"/>
        </w:rPr>
        <w:t>Future simple: will they go</w:t>
      </w:r>
    </w:p>
    <w:p w:rsidR="00EA57CC" w:rsidRPr="00787E28" w:rsidRDefault="00EA57CC" w:rsidP="00EA57CC">
      <w:pPr>
        <w:rPr>
          <w:sz w:val="24"/>
          <w:szCs w:val="24"/>
          <w:lang w:val="en-US"/>
        </w:rPr>
      </w:pPr>
      <w:r w:rsidRPr="00787E28">
        <w:rPr>
          <w:sz w:val="24"/>
          <w:szCs w:val="24"/>
          <w:lang w:val="en-US"/>
        </w:rPr>
        <w:t>Future continuous:</w:t>
      </w:r>
      <w:r w:rsidRPr="00787E28">
        <w:rPr>
          <w:sz w:val="24"/>
          <w:szCs w:val="24"/>
          <w:lang w:val="en-US"/>
        </w:rPr>
        <w:tab/>
        <w:t>will you be going</w:t>
      </w:r>
    </w:p>
    <w:p w:rsidR="00EA57CC" w:rsidRPr="00787E28" w:rsidRDefault="00EA57CC" w:rsidP="00EA57CC">
      <w:pPr>
        <w:rPr>
          <w:sz w:val="24"/>
          <w:szCs w:val="24"/>
          <w:lang w:val="en-US"/>
        </w:rPr>
      </w:pPr>
      <w:r w:rsidRPr="00787E28">
        <w:rPr>
          <w:sz w:val="24"/>
          <w:szCs w:val="24"/>
          <w:lang w:val="en-US"/>
        </w:rPr>
        <w:t>Future perfect:</w:t>
      </w:r>
      <w:r w:rsidRPr="00787E28">
        <w:rPr>
          <w:sz w:val="24"/>
          <w:szCs w:val="24"/>
          <w:lang w:val="en-US"/>
        </w:rPr>
        <w:tab/>
        <w:t>will they have gone</w:t>
      </w:r>
    </w:p>
    <w:p w:rsidR="00EA57CC" w:rsidRPr="00787E28" w:rsidRDefault="00EA57CC" w:rsidP="00EA57CC">
      <w:pPr>
        <w:rPr>
          <w:sz w:val="24"/>
          <w:szCs w:val="24"/>
          <w:lang w:val="en-US"/>
        </w:rPr>
      </w:pPr>
      <w:r w:rsidRPr="00787E28">
        <w:rPr>
          <w:sz w:val="24"/>
          <w:szCs w:val="24"/>
          <w:lang w:val="en-US"/>
        </w:rPr>
        <w:t>Future perfect continuous:</w:t>
      </w:r>
      <w:r w:rsidRPr="00787E28">
        <w:rPr>
          <w:sz w:val="24"/>
          <w:szCs w:val="24"/>
          <w:lang w:val="en-US"/>
        </w:rPr>
        <w:tab/>
        <w:t>will she have been going</w:t>
      </w:r>
    </w:p>
    <w:p w:rsidR="00EA57CC" w:rsidRPr="00787E28" w:rsidRDefault="00EA57CC" w:rsidP="00EA57CC">
      <w:pPr>
        <w:rPr>
          <w:sz w:val="24"/>
          <w:szCs w:val="24"/>
          <w:lang w:val="en-US"/>
        </w:rPr>
      </w:pPr>
      <w:r w:rsidRPr="00787E28">
        <w:rPr>
          <w:sz w:val="24"/>
          <w:szCs w:val="24"/>
          <w:lang w:val="en-US"/>
        </w:rPr>
        <w:lastRenderedPageBreak/>
        <w:t>Modal verbs:</w:t>
      </w:r>
      <w:r w:rsidRPr="00787E28">
        <w:rPr>
          <w:sz w:val="24"/>
          <w:szCs w:val="24"/>
          <w:lang w:val="en-US"/>
        </w:rPr>
        <w:tab/>
        <w:t>should I go / would you go</w:t>
      </w:r>
    </w:p>
    <w:p w:rsidR="00EA57CC" w:rsidRPr="00787E28" w:rsidRDefault="00EA57CC" w:rsidP="00EA57CC">
      <w:pPr>
        <w:rPr>
          <w:sz w:val="24"/>
          <w:szCs w:val="24"/>
          <w:lang w:val="en-US"/>
        </w:rPr>
      </w:pPr>
    </w:p>
    <w:p w:rsidR="00EA57CC" w:rsidRPr="00787E28" w:rsidRDefault="00EA57CC" w:rsidP="00EA57CC">
      <w:pPr>
        <w:rPr>
          <w:sz w:val="24"/>
          <w:szCs w:val="24"/>
          <w:lang w:val="en-US"/>
        </w:rPr>
      </w:pPr>
      <w:r w:rsidRPr="00787E28">
        <w:rPr>
          <w:sz w:val="24"/>
          <w:szCs w:val="24"/>
          <w:lang w:val="en-US"/>
        </w:rPr>
        <w:t>There are two tenses where we need to add 'do / does / did' to make the question form. We also need to change the main verb back to the infinitive. This is usually still called inversion.</w:t>
      </w:r>
    </w:p>
    <w:p w:rsidR="00EA57CC" w:rsidRPr="00787E28" w:rsidRDefault="00EA57CC" w:rsidP="00EA57CC">
      <w:pPr>
        <w:rPr>
          <w:sz w:val="24"/>
          <w:szCs w:val="24"/>
          <w:lang w:val="en-US"/>
        </w:rPr>
      </w:pPr>
      <w:r w:rsidRPr="00787E28">
        <w:rPr>
          <w:sz w:val="24"/>
          <w:szCs w:val="24"/>
          <w:lang w:val="en-US"/>
        </w:rPr>
        <w:t>Present simple with any verb except 'be' (add 'do' or 'does'): do you go / does he go</w:t>
      </w:r>
    </w:p>
    <w:p w:rsidR="00EA57CC" w:rsidRPr="00787E28" w:rsidRDefault="00EA57CC" w:rsidP="00EA57CC">
      <w:pPr>
        <w:rPr>
          <w:sz w:val="24"/>
          <w:szCs w:val="24"/>
          <w:lang w:val="en-US"/>
        </w:rPr>
      </w:pPr>
      <w:r w:rsidRPr="00787E28">
        <w:rPr>
          <w:sz w:val="24"/>
          <w:szCs w:val="24"/>
          <w:lang w:val="en-US"/>
        </w:rPr>
        <w:t>Past simple with any verb except 'be' (add 'did'): did we go / did they go</w:t>
      </w:r>
    </w:p>
    <w:p w:rsidR="00EA57CC" w:rsidRPr="00787E28" w:rsidRDefault="00EA57CC" w:rsidP="00EA57CC">
      <w:pPr>
        <w:rPr>
          <w:sz w:val="24"/>
          <w:szCs w:val="24"/>
          <w:lang w:val="en-US"/>
        </w:rPr>
      </w:pPr>
      <w:r w:rsidRPr="00787E28">
        <w:rPr>
          <w:sz w:val="24"/>
          <w:szCs w:val="24"/>
          <w:lang w:val="en-US"/>
        </w:rPr>
        <w:t>When do we use inversion? Of course, we use inversion in questions. You can read more about this here. But we also sometimes use inversion in other cases, when we are not making a question.</w:t>
      </w:r>
    </w:p>
    <w:p w:rsidR="00EA57CC" w:rsidRPr="00787E28" w:rsidRDefault="00EA57CC" w:rsidP="00EA57CC">
      <w:pPr>
        <w:rPr>
          <w:sz w:val="24"/>
          <w:szCs w:val="24"/>
          <w:lang w:val="en-US"/>
        </w:rPr>
      </w:pPr>
    </w:p>
    <w:p w:rsidR="00EA57CC" w:rsidRPr="00787E28" w:rsidRDefault="00EA57CC" w:rsidP="00EA57CC">
      <w:pPr>
        <w:rPr>
          <w:b/>
          <w:sz w:val="24"/>
          <w:szCs w:val="24"/>
          <w:lang w:val="en-US"/>
        </w:rPr>
      </w:pPr>
      <w:r w:rsidRPr="00787E28">
        <w:rPr>
          <w:b/>
          <w:sz w:val="24"/>
          <w:szCs w:val="24"/>
          <w:lang w:val="en-US"/>
        </w:rPr>
        <w:t>1: When we use a negative adverb or adverb phrase at the beginning of the sentence.</w:t>
      </w:r>
    </w:p>
    <w:p w:rsidR="00EA57CC" w:rsidRPr="00787E28" w:rsidRDefault="00EA57CC" w:rsidP="00EA57CC">
      <w:pPr>
        <w:rPr>
          <w:sz w:val="24"/>
          <w:szCs w:val="24"/>
          <w:lang w:val="en-US"/>
        </w:rPr>
      </w:pPr>
    </w:p>
    <w:p w:rsidR="00EA57CC" w:rsidRPr="00787E28" w:rsidRDefault="00EA57CC" w:rsidP="00EA57CC">
      <w:pPr>
        <w:rPr>
          <w:sz w:val="24"/>
          <w:szCs w:val="24"/>
          <w:lang w:val="en-US"/>
        </w:rPr>
      </w:pPr>
      <w:r w:rsidRPr="00787E28">
        <w:rPr>
          <w:sz w:val="24"/>
          <w:szCs w:val="24"/>
          <w:lang w:val="en-US"/>
        </w:rPr>
        <w:t>Usually, we put the expression at the beginning of the sentence to emphasize what we're saying. It makes our sentence sound surprising or striking or unusual. It also sounds quite formal. If you don't want to give this impression, you can put the negative expression later in the sentence in the normal way:</w:t>
      </w:r>
    </w:p>
    <w:p w:rsidR="00EA57CC" w:rsidRPr="00787E28" w:rsidRDefault="00EA57CC" w:rsidP="00EA57CC">
      <w:pPr>
        <w:rPr>
          <w:sz w:val="24"/>
          <w:szCs w:val="24"/>
          <w:lang w:val="en-US"/>
        </w:rPr>
      </w:pPr>
      <w:r w:rsidRPr="00787E28">
        <w:rPr>
          <w:sz w:val="24"/>
          <w:szCs w:val="24"/>
          <w:lang w:val="en-US"/>
        </w:rPr>
        <w:t>Seldom have I seen such beautiful work.</w:t>
      </w:r>
    </w:p>
    <w:p w:rsidR="00EA57CC" w:rsidRPr="00787E28" w:rsidRDefault="00EA57CC" w:rsidP="00EA57CC">
      <w:pPr>
        <w:rPr>
          <w:sz w:val="24"/>
          <w:szCs w:val="24"/>
          <w:lang w:val="en-US"/>
        </w:rPr>
      </w:pPr>
      <w:r w:rsidRPr="00787E28">
        <w:rPr>
          <w:sz w:val="24"/>
          <w:szCs w:val="24"/>
          <w:lang w:val="en-US"/>
        </w:rPr>
        <w:t>('Seldom' is at the beginning, so we use inversion. This sentence emphasizes what beautiful work it is.)</w:t>
      </w:r>
    </w:p>
    <w:p w:rsidR="00EA57CC" w:rsidRPr="00787E28" w:rsidRDefault="00EA57CC" w:rsidP="00EA57CC">
      <w:pPr>
        <w:rPr>
          <w:sz w:val="24"/>
          <w:szCs w:val="24"/>
          <w:lang w:val="en-US"/>
        </w:rPr>
      </w:pPr>
      <w:r w:rsidRPr="00787E28">
        <w:rPr>
          <w:sz w:val="24"/>
          <w:szCs w:val="24"/>
          <w:lang w:val="en-US"/>
        </w:rPr>
        <w:t>I have seldom seen such beautiful work.</w:t>
      </w:r>
    </w:p>
    <w:p w:rsidR="00EA57CC" w:rsidRPr="00787E28" w:rsidRDefault="00EA57CC" w:rsidP="00EA57CC">
      <w:pPr>
        <w:rPr>
          <w:sz w:val="24"/>
          <w:szCs w:val="24"/>
          <w:lang w:val="en-US"/>
        </w:rPr>
      </w:pPr>
      <w:r w:rsidRPr="00787E28">
        <w:rPr>
          <w:sz w:val="24"/>
          <w:szCs w:val="24"/>
          <w:lang w:val="en-US"/>
        </w:rPr>
        <w:t>('Seldom' is in the normal place, so we don't use inversion. This is a normal sentence with no special emphasis.)</w:t>
      </w:r>
    </w:p>
    <w:p w:rsidR="00EA57CC" w:rsidRPr="00787E28" w:rsidRDefault="00EA57CC" w:rsidP="00EA57CC">
      <w:pPr>
        <w:rPr>
          <w:sz w:val="24"/>
          <w:szCs w:val="24"/>
          <w:lang w:val="en-US"/>
        </w:rPr>
      </w:pPr>
      <w:r w:rsidRPr="00787E28">
        <w:rPr>
          <w:sz w:val="24"/>
          <w:szCs w:val="24"/>
          <w:lang w:val="en-US"/>
        </w:rPr>
        <w:t>Here are some negative adverbs and adverb phrases that we often use with inversion:</w:t>
      </w:r>
    </w:p>
    <w:p w:rsidR="00EA57CC" w:rsidRPr="00787E28" w:rsidRDefault="00EA57CC" w:rsidP="00EA57CC">
      <w:pPr>
        <w:rPr>
          <w:sz w:val="24"/>
          <w:szCs w:val="24"/>
          <w:lang w:val="en-US"/>
        </w:rPr>
      </w:pPr>
    </w:p>
    <w:tbl>
      <w:tblPr>
        <w:tblW w:w="10731"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221"/>
        <w:gridCol w:w="8510"/>
      </w:tblGrid>
      <w:tr w:rsidR="00EA57CC" w:rsidRPr="00BF2E6C" w:rsidTr="00EA57CC">
        <w:trPr>
          <w:trHeight w:val="293"/>
        </w:trPr>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Hardly</w:t>
            </w:r>
          </w:p>
        </w:tc>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Hardly had I got into bed when the telephone rang.</w:t>
            </w:r>
          </w:p>
        </w:tc>
      </w:tr>
      <w:tr w:rsidR="00EA57CC" w:rsidRPr="00BF2E6C" w:rsidTr="00EA57CC">
        <w:trPr>
          <w:trHeight w:val="276"/>
        </w:trPr>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Never</w:t>
            </w:r>
          </w:p>
        </w:tc>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Never had she seen such a beautiful sight before.</w:t>
            </w:r>
          </w:p>
        </w:tc>
      </w:tr>
      <w:tr w:rsidR="00EA57CC" w:rsidRPr="00BF2E6C" w:rsidTr="00EA57CC">
        <w:trPr>
          <w:trHeight w:val="293"/>
        </w:trPr>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Seldom</w:t>
            </w:r>
          </w:p>
        </w:tc>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Seldom do we see such an amazing display of dance.</w:t>
            </w:r>
          </w:p>
        </w:tc>
      </w:tr>
      <w:tr w:rsidR="00EA57CC" w:rsidRPr="00BF2E6C" w:rsidTr="00EA57CC">
        <w:trPr>
          <w:trHeight w:val="276"/>
        </w:trPr>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Rarely</w:t>
            </w:r>
          </w:p>
        </w:tc>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Rarely will you hear such beautiful music.</w:t>
            </w:r>
          </w:p>
        </w:tc>
      </w:tr>
      <w:tr w:rsidR="00EA57CC" w:rsidRPr="00BF2E6C" w:rsidTr="00EA57CC">
        <w:trPr>
          <w:trHeight w:val="276"/>
        </w:trPr>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Only then</w:t>
            </w:r>
          </w:p>
        </w:tc>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Only then did I understand why the tragedy had happened.</w:t>
            </w:r>
          </w:p>
        </w:tc>
      </w:tr>
      <w:tr w:rsidR="00EA57CC" w:rsidRPr="00BF2E6C" w:rsidTr="00EA57CC">
        <w:trPr>
          <w:trHeight w:val="293"/>
        </w:trPr>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Not only ... but</w:t>
            </w:r>
          </w:p>
        </w:tc>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Not only does he love chocolate and sweets but he also smokes.</w:t>
            </w:r>
          </w:p>
        </w:tc>
      </w:tr>
      <w:tr w:rsidR="00EA57CC" w:rsidRPr="00BF2E6C" w:rsidTr="00EA57CC">
        <w:trPr>
          <w:trHeight w:val="276"/>
        </w:trPr>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No sooner</w:t>
            </w:r>
          </w:p>
        </w:tc>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No sooner had we arrived home than the police rang the doorbell.</w:t>
            </w:r>
          </w:p>
        </w:tc>
      </w:tr>
      <w:tr w:rsidR="00EA57CC" w:rsidRPr="00BF2E6C" w:rsidTr="00EA57CC">
        <w:trPr>
          <w:trHeight w:val="293"/>
        </w:trPr>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Scarcely</w:t>
            </w:r>
          </w:p>
        </w:tc>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Scarcely had I got off the bus when it crashed into the back of a car.</w:t>
            </w:r>
          </w:p>
        </w:tc>
      </w:tr>
      <w:tr w:rsidR="00EA57CC" w:rsidRPr="00BF2E6C" w:rsidTr="00EA57CC">
        <w:trPr>
          <w:trHeight w:val="276"/>
        </w:trPr>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Only later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Only later did she really think about the situation.</w:t>
            </w:r>
          </w:p>
        </w:tc>
      </w:tr>
      <w:tr w:rsidR="00EA57CC" w:rsidRPr="00BF2E6C" w:rsidTr="00EA57CC">
        <w:trPr>
          <w:trHeight w:val="293"/>
        </w:trPr>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Nowhere</w:t>
            </w:r>
          </w:p>
        </w:tc>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Nowhere have I ever had such bad service.</w:t>
            </w:r>
          </w:p>
        </w:tc>
      </w:tr>
      <w:tr w:rsidR="00EA57CC" w:rsidRPr="00787E28" w:rsidTr="00EA57CC">
        <w:trPr>
          <w:trHeight w:val="276"/>
        </w:trPr>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Little</w:t>
            </w:r>
          </w:p>
        </w:tc>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Little did he know!</w:t>
            </w:r>
          </w:p>
        </w:tc>
      </w:tr>
      <w:tr w:rsidR="00EA57CC" w:rsidRPr="00BF2E6C" w:rsidTr="00EA57CC">
        <w:trPr>
          <w:trHeight w:val="276"/>
        </w:trPr>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Only in this way</w:t>
            </w:r>
          </w:p>
        </w:tc>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Only in this way could John earn enough money to survive.</w:t>
            </w:r>
          </w:p>
        </w:tc>
      </w:tr>
      <w:tr w:rsidR="00EA57CC" w:rsidRPr="00BF2E6C" w:rsidTr="00EA57CC">
        <w:trPr>
          <w:trHeight w:val="293"/>
        </w:trPr>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In no way</w:t>
            </w:r>
          </w:p>
        </w:tc>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In no way do I agree with what you're saying.</w:t>
            </w:r>
          </w:p>
        </w:tc>
      </w:tr>
      <w:tr w:rsidR="00EA57CC" w:rsidRPr="00BF2E6C" w:rsidTr="00EA57CC">
        <w:trPr>
          <w:trHeight w:val="276"/>
        </w:trPr>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On no account</w:t>
            </w:r>
          </w:p>
        </w:tc>
        <w:tc>
          <w:tcPr>
            <w:tcW w:w="0" w:type="auto"/>
            <w:tcBorders>
              <w:top w:val="outset" w:sz="6" w:space="0" w:color="auto"/>
              <w:left w:val="outset" w:sz="6" w:space="0" w:color="auto"/>
              <w:bottom w:val="outset" w:sz="6" w:space="0" w:color="auto"/>
              <w:right w:val="outset" w:sz="6" w:space="0" w:color="auto"/>
            </w:tcBorders>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On no account should you do anything without asking me first.</w:t>
            </w:r>
          </w:p>
        </w:tc>
      </w:tr>
    </w:tbl>
    <w:p w:rsidR="00EA57CC" w:rsidRPr="00787E28" w:rsidRDefault="00EA57CC" w:rsidP="00EA57CC">
      <w:pPr>
        <w:rPr>
          <w:sz w:val="24"/>
          <w:szCs w:val="24"/>
          <w:lang w:val="en-US"/>
        </w:rPr>
      </w:pPr>
      <w:r w:rsidRPr="00787E28">
        <w:rPr>
          <w:color w:val="000000"/>
          <w:sz w:val="24"/>
          <w:szCs w:val="24"/>
          <w:lang w:val="en-US"/>
        </w:rPr>
        <w:t>In the following expressions, the inversion comes in the second part of the sentence:</w:t>
      </w:r>
    </w:p>
    <w:tbl>
      <w:tblPr>
        <w:tblW w:w="0" w:type="auto"/>
        <w:tblCellMar>
          <w:top w:w="75" w:type="dxa"/>
          <w:left w:w="75" w:type="dxa"/>
          <w:bottom w:w="75" w:type="dxa"/>
          <w:right w:w="75" w:type="dxa"/>
        </w:tblCellMar>
        <w:tblLook w:val="04A0" w:firstRow="1" w:lastRow="0" w:firstColumn="1" w:lastColumn="0" w:noHBand="0" w:noVBand="1"/>
      </w:tblPr>
      <w:tblGrid>
        <w:gridCol w:w="1210"/>
        <w:gridCol w:w="7158"/>
      </w:tblGrid>
      <w:tr w:rsidR="00EA57CC" w:rsidRPr="00BF2E6C" w:rsidTr="00EA57CC">
        <w:tc>
          <w:tcPr>
            <w:tcW w:w="0" w:type="auto"/>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Not until</w:t>
            </w:r>
          </w:p>
        </w:tc>
        <w:tc>
          <w:tcPr>
            <w:tcW w:w="0" w:type="auto"/>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Not until I saw John with my own eyes did I really believe he was safe.</w:t>
            </w:r>
          </w:p>
        </w:tc>
      </w:tr>
      <w:tr w:rsidR="00EA57CC" w:rsidRPr="00BF2E6C" w:rsidTr="00EA57CC">
        <w:tc>
          <w:tcPr>
            <w:tcW w:w="0" w:type="auto"/>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Not since</w:t>
            </w:r>
          </w:p>
        </w:tc>
        <w:tc>
          <w:tcPr>
            <w:tcW w:w="0" w:type="auto"/>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Not since Lucy left college had she had such a wonderful time.</w:t>
            </w:r>
          </w:p>
        </w:tc>
      </w:tr>
      <w:tr w:rsidR="00EA57CC" w:rsidRPr="00BF2E6C" w:rsidTr="00EA57CC">
        <w:tc>
          <w:tcPr>
            <w:tcW w:w="0" w:type="auto"/>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Only after</w:t>
            </w:r>
          </w:p>
        </w:tc>
        <w:tc>
          <w:tcPr>
            <w:tcW w:w="0" w:type="auto"/>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Only after I'd seen her flat did I understand why she wanted to live there.</w:t>
            </w:r>
          </w:p>
        </w:tc>
      </w:tr>
      <w:tr w:rsidR="00EA57CC" w:rsidRPr="00BF2E6C" w:rsidTr="00EA57CC">
        <w:tc>
          <w:tcPr>
            <w:tcW w:w="0" w:type="auto"/>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lastRenderedPageBreak/>
              <w:t>Only when</w:t>
            </w:r>
          </w:p>
        </w:tc>
        <w:tc>
          <w:tcPr>
            <w:tcW w:w="0" w:type="auto"/>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Only when we'd all arrived home did I feel calm.</w:t>
            </w:r>
          </w:p>
        </w:tc>
      </w:tr>
      <w:tr w:rsidR="00EA57CC" w:rsidRPr="00BF2E6C" w:rsidTr="00EA57CC">
        <w:tc>
          <w:tcPr>
            <w:tcW w:w="0" w:type="auto"/>
            <w:vAlign w:val="center"/>
            <w:hideMark/>
          </w:tcPr>
          <w:p w:rsidR="00EA57CC" w:rsidRPr="00787E28" w:rsidRDefault="00EA57CC" w:rsidP="00EA57CC">
            <w:pPr>
              <w:spacing w:before="100" w:beforeAutospacing="1"/>
              <w:rPr>
                <w:color w:val="000000"/>
                <w:sz w:val="24"/>
                <w:szCs w:val="24"/>
              </w:rPr>
            </w:pPr>
            <w:r w:rsidRPr="00787E28">
              <w:rPr>
                <w:color w:val="000000"/>
                <w:sz w:val="24"/>
                <w:szCs w:val="24"/>
              </w:rPr>
              <w:t>Only by</w:t>
            </w:r>
          </w:p>
        </w:tc>
        <w:tc>
          <w:tcPr>
            <w:tcW w:w="0" w:type="auto"/>
            <w:vAlign w:val="center"/>
            <w:hideMark/>
          </w:tcPr>
          <w:p w:rsidR="00EA57CC" w:rsidRPr="00787E28" w:rsidRDefault="00EA57CC" w:rsidP="00EA57CC">
            <w:pPr>
              <w:spacing w:before="100" w:beforeAutospacing="1"/>
              <w:rPr>
                <w:color w:val="000000"/>
                <w:sz w:val="24"/>
                <w:szCs w:val="24"/>
                <w:lang w:val="en-US"/>
              </w:rPr>
            </w:pPr>
            <w:r w:rsidRPr="00787E28">
              <w:rPr>
                <w:color w:val="000000"/>
                <w:sz w:val="24"/>
                <w:szCs w:val="24"/>
                <w:lang w:val="en-US"/>
              </w:rPr>
              <w:t>Only by working extremely hard could we afford to eat.</w:t>
            </w:r>
          </w:p>
        </w:tc>
      </w:tr>
    </w:tbl>
    <w:p w:rsidR="00EA57CC" w:rsidRPr="00787E28" w:rsidRDefault="00EA57CC" w:rsidP="00EA57CC">
      <w:pPr>
        <w:rPr>
          <w:sz w:val="24"/>
          <w:szCs w:val="24"/>
        </w:rPr>
      </w:pPr>
      <w:r w:rsidRPr="00787E28">
        <w:rPr>
          <w:color w:val="000000"/>
          <w:sz w:val="24"/>
          <w:szCs w:val="24"/>
          <w:lang w:val="en-US"/>
        </w:rPr>
        <w:t>We only use inversion when the adverb modifies the whole phrase and not when it modifies the noun: Hardly anyone passed the exam. (No inversion.)</w:t>
      </w:r>
      <w:r w:rsidRPr="00787E28">
        <w:rPr>
          <w:color w:val="000000"/>
          <w:sz w:val="24"/>
          <w:szCs w:val="24"/>
          <w:lang w:val="en-US"/>
        </w:rPr>
        <w:br/>
      </w:r>
      <w:r w:rsidRPr="00787E28">
        <w:rPr>
          <w:color w:val="000000"/>
          <w:sz w:val="24"/>
          <w:szCs w:val="24"/>
          <w:lang w:val="en-US"/>
        </w:rPr>
        <w:br/>
      </w:r>
      <w:r w:rsidRPr="00787E28">
        <w:rPr>
          <w:b/>
          <w:bCs/>
          <w:sz w:val="24"/>
          <w:szCs w:val="24"/>
          <w:lang w:val="en-US"/>
        </w:rPr>
        <w:t xml:space="preserve">2: We can use inversion instead of 'if' in conditionals with 'had' 'were' and 'should'. </w:t>
      </w:r>
      <w:r w:rsidRPr="00787E28">
        <w:rPr>
          <w:b/>
          <w:bCs/>
          <w:sz w:val="24"/>
          <w:szCs w:val="24"/>
        </w:rPr>
        <w:t>This is quite formal:</w:t>
      </w:r>
    </w:p>
    <w:p w:rsidR="00EA57CC" w:rsidRPr="00787E28" w:rsidRDefault="00EA57CC" w:rsidP="002738E8">
      <w:pPr>
        <w:widowControl/>
        <w:numPr>
          <w:ilvl w:val="0"/>
          <w:numId w:val="187"/>
        </w:numPr>
        <w:autoSpaceDE/>
        <w:autoSpaceDN/>
        <w:spacing w:before="100" w:beforeAutospacing="1"/>
        <w:ind w:left="0"/>
        <w:rPr>
          <w:color w:val="000000"/>
          <w:sz w:val="24"/>
          <w:szCs w:val="24"/>
          <w:lang w:val="en-US"/>
        </w:rPr>
      </w:pPr>
      <w:r w:rsidRPr="00787E28">
        <w:rPr>
          <w:color w:val="000000"/>
          <w:sz w:val="24"/>
          <w:szCs w:val="24"/>
          <w:lang w:val="en-US"/>
        </w:rPr>
        <w:t>Normal conditional: If I had been there, this problem wouldn't have happened.</w:t>
      </w:r>
    </w:p>
    <w:p w:rsidR="00EA57CC" w:rsidRPr="00787E28" w:rsidRDefault="00EA57CC" w:rsidP="002738E8">
      <w:pPr>
        <w:widowControl/>
        <w:numPr>
          <w:ilvl w:val="0"/>
          <w:numId w:val="187"/>
        </w:numPr>
        <w:autoSpaceDE/>
        <w:autoSpaceDN/>
        <w:spacing w:before="100" w:beforeAutospacing="1"/>
        <w:ind w:left="0"/>
        <w:rPr>
          <w:color w:val="000000"/>
          <w:sz w:val="24"/>
          <w:szCs w:val="24"/>
          <w:lang w:val="en-US"/>
        </w:rPr>
      </w:pPr>
      <w:r w:rsidRPr="00787E28">
        <w:rPr>
          <w:color w:val="000000"/>
          <w:sz w:val="24"/>
          <w:szCs w:val="24"/>
          <w:lang w:val="en-US"/>
        </w:rPr>
        <w:t>Conditional with inversion: Had I been there, this problem wouldn't have happened.</w:t>
      </w:r>
    </w:p>
    <w:p w:rsidR="00EA57CC" w:rsidRPr="00787E28" w:rsidRDefault="00EA57CC" w:rsidP="002738E8">
      <w:pPr>
        <w:widowControl/>
        <w:numPr>
          <w:ilvl w:val="0"/>
          <w:numId w:val="188"/>
        </w:numPr>
        <w:autoSpaceDE/>
        <w:autoSpaceDN/>
        <w:spacing w:before="100" w:beforeAutospacing="1"/>
        <w:ind w:left="0"/>
        <w:rPr>
          <w:color w:val="000000"/>
          <w:sz w:val="24"/>
          <w:szCs w:val="24"/>
          <w:lang w:val="en-US"/>
        </w:rPr>
      </w:pPr>
      <w:r w:rsidRPr="00787E28">
        <w:rPr>
          <w:color w:val="000000"/>
          <w:sz w:val="24"/>
          <w:szCs w:val="24"/>
          <w:lang w:val="en-US"/>
        </w:rPr>
        <w:t>Normal conditional: If we had arrived sooner, we could have prevented this tragedy!</w:t>
      </w:r>
    </w:p>
    <w:p w:rsidR="00EA57CC" w:rsidRPr="00787E28" w:rsidRDefault="00EA57CC" w:rsidP="002738E8">
      <w:pPr>
        <w:widowControl/>
        <w:numPr>
          <w:ilvl w:val="0"/>
          <w:numId w:val="188"/>
        </w:numPr>
        <w:autoSpaceDE/>
        <w:autoSpaceDN/>
        <w:spacing w:before="100" w:beforeAutospacing="1"/>
        <w:ind w:left="0"/>
        <w:rPr>
          <w:color w:val="000000"/>
          <w:sz w:val="24"/>
          <w:szCs w:val="24"/>
          <w:lang w:val="en-US"/>
        </w:rPr>
      </w:pPr>
      <w:r w:rsidRPr="00787E28">
        <w:rPr>
          <w:color w:val="000000"/>
          <w:sz w:val="24"/>
          <w:szCs w:val="24"/>
          <w:lang w:val="en-US"/>
        </w:rPr>
        <w:t>Conditional with inversion: Had we arrived sooner, we could have prevented this tragedy!</w:t>
      </w:r>
    </w:p>
    <w:p w:rsidR="00EA57CC" w:rsidRPr="00787E28" w:rsidRDefault="00EA57CC" w:rsidP="00EA57CC">
      <w:pPr>
        <w:rPr>
          <w:sz w:val="24"/>
          <w:szCs w:val="24"/>
        </w:rPr>
      </w:pPr>
      <w:r w:rsidRPr="00787E28">
        <w:rPr>
          <w:b/>
          <w:bCs/>
          <w:sz w:val="24"/>
          <w:szCs w:val="24"/>
          <w:lang w:val="en-US"/>
        </w:rPr>
        <w:t xml:space="preserve">3: We can use inversion if we put an adverbial expression of place at the beginning on the sentence. </w:t>
      </w:r>
      <w:r w:rsidRPr="00787E28">
        <w:rPr>
          <w:b/>
          <w:bCs/>
          <w:sz w:val="24"/>
          <w:szCs w:val="24"/>
        </w:rPr>
        <w:t>This is also quite formal or literary:</w:t>
      </w:r>
    </w:p>
    <w:p w:rsidR="00EA57CC" w:rsidRPr="00787E28" w:rsidRDefault="00EA57CC" w:rsidP="002738E8">
      <w:pPr>
        <w:widowControl/>
        <w:numPr>
          <w:ilvl w:val="0"/>
          <w:numId w:val="189"/>
        </w:numPr>
        <w:autoSpaceDE/>
        <w:autoSpaceDN/>
        <w:spacing w:before="100" w:beforeAutospacing="1"/>
        <w:ind w:left="0"/>
        <w:rPr>
          <w:color w:val="000000"/>
          <w:sz w:val="24"/>
          <w:szCs w:val="24"/>
          <w:lang w:val="en-US"/>
        </w:rPr>
      </w:pPr>
      <w:r w:rsidRPr="00787E28">
        <w:rPr>
          <w:color w:val="000000"/>
          <w:sz w:val="24"/>
          <w:szCs w:val="24"/>
          <w:lang w:val="en-US"/>
        </w:rPr>
        <w:t>On the table was all the money we had lost. (Normal sentence: All the money we had lost was on the table.)</w:t>
      </w:r>
    </w:p>
    <w:p w:rsidR="00EA57CC" w:rsidRPr="00787E28" w:rsidRDefault="00EA57CC" w:rsidP="002738E8">
      <w:pPr>
        <w:widowControl/>
        <w:numPr>
          <w:ilvl w:val="0"/>
          <w:numId w:val="189"/>
        </w:numPr>
        <w:autoSpaceDE/>
        <w:autoSpaceDN/>
        <w:spacing w:before="100" w:beforeAutospacing="1"/>
        <w:ind w:left="0"/>
        <w:rPr>
          <w:color w:val="000000"/>
          <w:sz w:val="24"/>
          <w:szCs w:val="24"/>
          <w:lang w:val="en-US"/>
        </w:rPr>
      </w:pPr>
      <w:r w:rsidRPr="00787E28">
        <w:rPr>
          <w:color w:val="000000"/>
          <w:sz w:val="24"/>
          <w:szCs w:val="24"/>
          <w:lang w:val="en-US"/>
        </w:rPr>
        <w:t>Round the corner came the knights. (Normal sentence: The knights came round the corner.)</w:t>
      </w:r>
    </w:p>
    <w:p w:rsidR="00EA57CC" w:rsidRPr="00787E28" w:rsidRDefault="00EA57CC" w:rsidP="00EA57CC">
      <w:pPr>
        <w:rPr>
          <w:sz w:val="24"/>
          <w:szCs w:val="24"/>
          <w:lang w:val="en-US"/>
        </w:rPr>
      </w:pPr>
      <w:r w:rsidRPr="00787E28">
        <w:rPr>
          <w:b/>
          <w:bCs/>
          <w:sz w:val="24"/>
          <w:szCs w:val="24"/>
          <w:lang w:val="en-US"/>
        </w:rPr>
        <w:t>4: We can use inversion after 'so + adjective...that':</w:t>
      </w:r>
    </w:p>
    <w:p w:rsidR="00EA57CC" w:rsidRPr="00787E28" w:rsidRDefault="00EA57CC" w:rsidP="002738E8">
      <w:pPr>
        <w:widowControl/>
        <w:numPr>
          <w:ilvl w:val="0"/>
          <w:numId w:val="190"/>
        </w:numPr>
        <w:autoSpaceDE/>
        <w:autoSpaceDN/>
        <w:spacing w:before="100" w:beforeAutospacing="1"/>
        <w:ind w:left="0"/>
        <w:rPr>
          <w:color w:val="000000"/>
          <w:sz w:val="24"/>
          <w:szCs w:val="24"/>
          <w:lang w:val="en-US"/>
        </w:rPr>
      </w:pPr>
      <w:r w:rsidRPr="00787E28">
        <w:rPr>
          <w:color w:val="000000"/>
          <w:sz w:val="24"/>
          <w:szCs w:val="24"/>
          <w:lang w:val="en-US"/>
        </w:rPr>
        <w:t>So beautiful was the girl that nobody could talk of anything else. (Normal sentence: the girl was so beautiful that nobody could talk of anything else.)</w:t>
      </w:r>
    </w:p>
    <w:p w:rsidR="00EA57CC" w:rsidRPr="00787E28" w:rsidRDefault="00EA57CC" w:rsidP="002738E8">
      <w:pPr>
        <w:widowControl/>
        <w:numPr>
          <w:ilvl w:val="0"/>
          <w:numId w:val="190"/>
        </w:numPr>
        <w:autoSpaceDE/>
        <w:autoSpaceDN/>
        <w:spacing w:before="100" w:beforeAutospacing="1"/>
        <w:ind w:left="0"/>
        <w:rPr>
          <w:color w:val="000000"/>
          <w:sz w:val="24"/>
          <w:szCs w:val="24"/>
          <w:lang w:val="en-US"/>
        </w:rPr>
      </w:pPr>
      <w:r w:rsidRPr="00787E28">
        <w:rPr>
          <w:color w:val="000000"/>
          <w:sz w:val="24"/>
          <w:szCs w:val="24"/>
          <w:lang w:val="en-US"/>
        </w:rPr>
        <w:t>So delicious was the food that we ate every last bite. (Normal sentence: the food was so delicious that we ate every last bite.)</w:t>
      </w:r>
    </w:p>
    <w:p w:rsidR="00EA57CC" w:rsidRPr="00787E28" w:rsidRDefault="00EA57CC" w:rsidP="00EA57CC">
      <w:pPr>
        <w:rPr>
          <w:b/>
          <w:sz w:val="28"/>
          <w:szCs w:val="24"/>
          <w:lang w:val="en-US"/>
        </w:rPr>
      </w:pPr>
      <w:r w:rsidRPr="00787E28">
        <w:rPr>
          <w:b/>
          <w:sz w:val="28"/>
          <w:szCs w:val="24"/>
          <w:lang w:val="en-US"/>
        </w:rPr>
        <w:t xml:space="preserve">CASE STUDY </w:t>
      </w:r>
    </w:p>
    <w:p w:rsidR="00EA57CC" w:rsidRPr="00787E28" w:rsidRDefault="00EA57CC" w:rsidP="00EA57CC">
      <w:pPr>
        <w:rPr>
          <w:b/>
          <w:sz w:val="24"/>
          <w:szCs w:val="24"/>
          <w:lang w:val="en-US"/>
        </w:rPr>
      </w:pPr>
      <w:r w:rsidRPr="00787E28">
        <w:rPr>
          <w:b/>
          <w:sz w:val="24"/>
          <w:szCs w:val="24"/>
          <w:lang w:val="en-US"/>
        </w:rPr>
        <w:t>Inversion exercise 1</w:t>
      </w:r>
    </w:p>
    <w:p w:rsidR="00EA57CC" w:rsidRPr="00787E28" w:rsidRDefault="00EA57CC" w:rsidP="00EA57CC">
      <w:pPr>
        <w:rPr>
          <w:b/>
          <w:i/>
          <w:sz w:val="24"/>
          <w:szCs w:val="24"/>
          <w:lang w:val="en-US"/>
        </w:rPr>
      </w:pPr>
      <w:r w:rsidRPr="00787E28">
        <w:rPr>
          <w:b/>
          <w:i/>
          <w:sz w:val="24"/>
          <w:szCs w:val="24"/>
          <w:lang w:val="en-US"/>
        </w:rPr>
        <w:t>Change the normal sentence into one with inversion. For example: "We had hardly arrived when Julie burst into the house" becomes "Hardly had we arrived when Julie burst into the house".</w:t>
      </w:r>
    </w:p>
    <w:p w:rsidR="00EA57CC" w:rsidRPr="00787E28" w:rsidRDefault="00EA57CC" w:rsidP="00EA57CC">
      <w:pPr>
        <w:rPr>
          <w:sz w:val="24"/>
          <w:szCs w:val="24"/>
          <w:lang w:val="en-US"/>
        </w:rPr>
      </w:pPr>
      <w:r w:rsidRPr="00787E28">
        <w:rPr>
          <w:sz w:val="24"/>
          <w:szCs w:val="24"/>
          <w:lang w:val="en-US"/>
        </w:rPr>
        <w:t>1) John had never been to such a fantastic restaurant.</w:t>
      </w:r>
    </w:p>
    <w:p w:rsidR="00EA57CC" w:rsidRPr="00787E28" w:rsidRDefault="00EA57CC" w:rsidP="00EA57CC">
      <w:pPr>
        <w:rPr>
          <w:sz w:val="24"/>
          <w:szCs w:val="24"/>
          <w:lang w:val="en-US"/>
        </w:rPr>
      </w:pPr>
      <w:r w:rsidRPr="00787E28">
        <w:rPr>
          <w:sz w:val="24"/>
          <w:szCs w:val="24"/>
          <w:lang w:val="en-US"/>
        </w:rPr>
        <w:t>2) I in no way want to be associated with this project.</w:t>
      </w:r>
    </w:p>
    <w:p w:rsidR="00EA57CC" w:rsidRPr="00787E28" w:rsidRDefault="00EA57CC" w:rsidP="00EA57CC">
      <w:pPr>
        <w:rPr>
          <w:sz w:val="24"/>
          <w:szCs w:val="24"/>
          <w:lang w:val="en-US"/>
        </w:rPr>
      </w:pPr>
      <w:r w:rsidRPr="00787E28">
        <w:rPr>
          <w:sz w:val="24"/>
          <w:szCs w:val="24"/>
          <w:lang w:val="en-US"/>
        </w:rPr>
        <w:t>3) They had no sooner eaten dinner than the ceiling crashed onto the dining table.</w:t>
      </w:r>
    </w:p>
    <w:p w:rsidR="00EA57CC" w:rsidRPr="00787E28" w:rsidRDefault="00EA57CC" w:rsidP="00EA57CC">
      <w:pPr>
        <w:rPr>
          <w:sz w:val="24"/>
          <w:szCs w:val="24"/>
          <w:lang w:val="en-US"/>
        </w:rPr>
      </w:pPr>
      <w:r w:rsidRPr="00787E28">
        <w:rPr>
          <w:sz w:val="24"/>
          <w:szCs w:val="24"/>
          <w:lang w:val="en-US"/>
        </w:rPr>
        <w:t>4) I had scarcely finished writing my essay when the examiner announced the end of the exam.</w:t>
      </w:r>
    </w:p>
    <w:p w:rsidR="00EA57CC" w:rsidRPr="00787E28" w:rsidRDefault="00EA57CC" w:rsidP="00EA57CC">
      <w:pPr>
        <w:rPr>
          <w:sz w:val="24"/>
          <w:szCs w:val="24"/>
          <w:lang w:val="en-US"/>
        </w:rPr>
      </w:pPr>
      <w:r w:rsidRPr="00787E28">
        <w:rPr>
          <w:sz w:val="24"/>
          <w:szCs w:val="24"/>
          <w:lang w:val="en-US"/>
        </w:rPr>
        <w:t>5) I seldom leave my house so early.</w:t>
      </w:r>
    </w:p>
    <w:p w:rsidR="00EA57CC" w:rsidRPr="00787E28" w:rsidRDefault="00EA57CC" w:rsidP="00EA57CC">
      <w:pPr>
        <w:rPr>
          <w:sz w:val="24"/>
          <w:szCs w:val="24"/>
          <w:lang w:val="en-US"/>
        </w:rPr>
      </w:pPr>
      <w:r w:rsidRPr="00787E28">
        <w:rPr>
          <w:sz w:val="24"/>
          <w:szCs w:val="24"/>
          <w:lang w:val="en-US"/>
        </w:rPr>
        <w:t>6) People rarely appreciate this musician's talent.</w:t>
      </w:r>
    </w:p>
    <w:p w:rsidR="00EA57CC" w:rsidRPr="00787E28" w:rsidRDefault="00EA57CC" w:rsidP="00EA57CC">
      <w:pPr>
        <w:rPr>
          <w:sz w:val="24"/>
          <w:szCs w:val="24"/>
          <w:lang w:val="en-US"/>
        </w:rPr>
      </w:pPr>
      <w:r w:rsidRPr="00787E28">
        <w:rPr>
          <w:sz w:val="24"/>
          <w:szCs w:val="24"/>
          <w:lang w:val="en-US"/>
        </w:rPr>
        <w:t>7) We would understand what had happened that night only later.</w:t>
      </w:r>
    </w:p>
    <w:p w:rsidR="00EA57CC" w:rsidRPr="00787E28" w:rsidRDefault="00EA57CC" w:rsidP="00EA57CC">
      <w:pPr>
        <w:rPr>
          <w:sz w:val="24"/>
          <w:szCs w:val="24"/>
          <w:lang w:val="en-US"/>
        </w:rPr>
      </w:pPr>
      <w:r w:rsidRPr="00787E28">
        <w:rPr>
          <w:sz w:val="24"/>
          <w:szCs w:val="24"/>
          <w:lang w:val="en-US"/>
        </w:rPr>
        <w:t>8) They had met such rude people nowhere before.</w:t>
      </w:r>
    </w:p>
    <w:p w:rsidR="00EA57CC" w:rsidRPr="00787E28" w:rsidRDefault="00EA57CC" w:rsidP="00EA57CC">
      <w:pPr>
        <w:rPr>
          <w:sz w:val="24"/>
          <w:szCs w:val="24"/>
          <w:lang w:val="en-US"/>
        </w:rPr>
      </w:pPr>
      <w:r w:rsidRPr="00787E28">
        <w:rPr>
          <w:sz w:val="24"/>
          <w:szCs w:val="24"/>
          <w:lang w:val="en-US"/>
        </w:rPr>
        <w:t>9) He understood little about the situation.</w:t>
      </w:r>
    </w:p>
    <w:p w:rsidR="00EA57CC" w:rsidRPr="00787E28" w:rsidRDefault="00EA57CC" w:rsidP="00EA57CC">
      <w:pPr>
        <w:rPr>
          <w:sz w:val="24"/>
          <w:szCs w:val="24"/>
          <w:lang w:val="en-US"/>
        </w:rPr>
      </w:pPr>
      <w:r w:rsidRPr="00787E28">
        <w:rPr>
          <w:sz w:val="24"/>
          <w:szCs w:val="24"/>
          <w:lang w:val="en-US"/>
        </w:rPr>
        <w:t>10) The children should on no account go on their own.</w:t>
      </w:r>
    </w:p>
    <w:p w:rsidR="00EA57CC" w:rsidRPr="00787E28" w:rsidRDefault="00EA57CC" w:rsidP="00EA57CC">
      <w:pPr>
        <w:rPr>
          <w:sz w:val="24"/>
          <w:szCs w:val="24"/>
          <w:lang w:val="en-US"/>
        </w:rPr>
      </w:pPr>
    </w:p>
    <w:p w:rsidR="00EA57CC" w:rsidRPr="00787E28" w:rsidRDefault="00EA57CC" w:rsidP="00EA57CC">
      <w:pPr>
        <w:rPr>
          <w:b/>
          <w:sz w:val="24"/>
          <w:szCs w:val="24"/>
          <w:lang w:val="en-US"/>
        </w:rPr>
      </w:pPr>
      <w:r w:rsidRPr="00787E28">
        <w:rPr>
          <w:b/>
          <w:sz w:val="24"/>
          <w:szCs w:val="24"/>
          <w:lang w:val="en-US"/>
        </w:rPr>
        <w:t xml:space="preserve">Questions </w:t>
      </w:r>
    </w:p>
    <w:p w:rsidR="00EA57CC" w:rsidRPr="00787E28" w:rsidRDefault="00EA57CC" w:rsidP="00EA57CC">
      <w:pPr>
        <w:rPr>
          <w:sz w:val="24"/>
          <w:szCs w:val="24"/>
          <w:lang w:val="en-US"/>
        </w:rPr>
      </w:pPr>
      <w:r w:rsidRPr="00787E28">
        <w:rPr>
          <w:b/>
          <w:sz w:val="24"/>
          <w:szCs w:val="24"/>
          <w:lang w:val="en-US"/>
        </w:rPr>
        <w:t>Q1</w:t>
      </w:r>
      <w:r w:rsidRPr="00787E28">
        <w:rPr>
          <w:sz w:val="24"/>
          <w:szCs w:val="24"/>
          <w:lang w:val="en-US"/>
        </w:rPr>
        <w:t xml:space="preserve"> - No sooner ____ than I realised what was going on.</w:t>
      </w:r>
    </w:p>
    <w:p w:rsidR="00EA57CC" w:rsidRPr="00787E28" w:rsidRDefault="00EA57CC" w:rsidP="00EA57CC">
      <w:pPr>
        <w:rPr>
          <w:sz w:val="24"/>
          <w:szCs w:val="24"/>
          <w:lang w:val="en-US"/>
        </w:rPr>
      </w:pPr>
      <w:r w:rsidRPr="00787E28">
        <w:rPr>
          <w:sz w:val="24"/>
          <w:szCs w:val="24"/>
          <w:lang w:val="en-US"/>
        </w:rPr>
        <w:t>had I arrived</w:t>
      </w:r>
    </w:p>
    <w:p w:rsidR="00EA57CC" w:rsidRPr="00787E28" w:rsidRDefault="00EA57CC" w:rsidP="00EA57CC">
      <w:pPr>
        <w:rPr>
          <w:sz w:val="24"/>
          <w:szCs w:val="24"/>
          <w:lang w:val="en-US"/>
        </w:rPr>
      </w:pPr>
      <w:r w:rsidRPr="00787E28">
        <w:rPr>
          <w:sz w:val="24"/>
          <w:szCs w:val="24"/>
          <w:lang w:val="en-US"/>
        </w:rPr>
        <w:t>I had arrived</w:t>
      </w:r>
    </w:p>
    <w:p w:rsidR="00EA57CC" w:rsidRPr="00787E28" w:rsidRDefault="00EA57CC" w:rsidP="00EA57CC">
      <w:pPr>
        <w:rPr>
          <w:sz w:val="24"/>
          <w:szCs w:val="24"/>
          <w:lang w:val="en-US"/>
        </w:rPr>
      </w:pPr>
      <w:r w:rsidRPr="00787E28">
        <w:rPr>
          <w:b/>
          <w:sz w:val="24"/>
          <w:szCs w:val="24"/>
          <w:lang w:val="en-US"/>
        </w:rPr>
        <w:t>Q2</w:t>
      </w:r>
      <w:r w:rsidRPr="00787E28">
        <w:rPr>
          <w:sz w:val="24"/>
          <w:szCs w:val="24"/>
          <w:lang w:val="en-US"/>
        </w:rPr>
        <w:t xml:space="preserve"> - Not until ...</w:t>
      </w:r>
    </w:p>
    <w:p w:rsidR="00EA57CC" w:rsidRPr="00787E28" w:rsidRDefault="00EA57CC" w:rsidP="00EA57CC">
      <w:pPr>
        <w:rPr>
          <w:sz w:val="24"/>
          <w:szCs w:val="24"/>
          <w:lang w:val="en-US"/>
        </w:rPr>
      </w:pPr>
      <w:r w:rsidRPr="00787E28">
        <w:rPr>
          <w:sz w:val="24"/>
          <w:szCs w:val="24"/>
          <w:lang w:val="en-US"/>
        </w:rPr>
        <w:t>had I got home, I remembered.</w:t>
      </w:r>
    </w:p>
    <w:p w:rsidR="00EA57CC" w:rsidRPr="00787E28" w:rsidRDefault="00EA57CC" w:rsidP="00EA57CC">
      <w:pPr>
        <w:rPr>
          <w:sz w:val="24"/>
          <w:szCs w:val="24"/>
          <w:lang w:val="en-US"/>
        </w:rPr>
      </w:pPr>
      <w:r w:rsidRPr="00787E28">
        <w:rPr>
          <w:sz w:val="24"/>
          <w:szCs w:val="24"/>
          <w:lang w:val="en-US"/>
        </w:rPr>
        <w:t>I had got home, I remembered.</w:t>
      </w:r>
    </w:p>
    <w:p w:rsidR="00EA57CC" w:rsidRPr="00787E28" w:rsidRDefault="00EA57CC" w:rsidP="00EA57CC">
      <w:pPr>
        <w:rPr>
          <w:sz w:val="24"/>
          <w:szCs w:val="24"/>
          <w:lang w:val="en-US"/>
        </w:rPr>
      </w:pPr>
      <w:r w:rsidRPr="00787E28">
        <w:rPr>
          <w:sz w:val="24"/>
          <w:szCs w:val="24"/>
          <w:lang w:val="en-US"/>
        </w:rPr>
        <w:t>I had got home, did I remember.</w:t>
      </w:r>
    </w:p>
    <w:p w:rsidR="00EA57CC" w:rsidRPr="00787E28" w:rsidRDefault="00EA57CC" w:rsidP="00EA57CC">
      <w:pPr>
        <w:rPr>
          <w:sz w:val="24"/>
          <w:szCs w:val="24"/>
          <w:lang w:val="en-US"/>
        </w:rPr>
      </w:pPr>
      <w:r w:rsidRPr="00787E28">
        <w:rPr>
          <w:b/>
          <w:sz w:val="24"/>
          <w:szCs w:val="24"/>
          <w:lang w:val="en-US"/>
        </w:rPr>
        <w:t>Q3</w:t>
      </w:r>
      <w:r w:rsidRPr="00787E28">
        <w:rPr>
          <w:sz w:val="24"/>
          <w:szCs w:val="24"/>
          <w:lang w:val="en-US"/>
        </w:rPr>
        <w:t xml:space="preserve"> - Just as _____ leaving, the phone rang.</w:t>
      </w:r>
    </w:p>
    <w:p w:rsidR="00EA57CC" w:rsidRPr="00787E28" w:rsidRDefault="00EA57CC" w:rsidP="00EA57CC">
      <w:pPr>
        <w:rPr>
          <w:sz w:val="24"/>
          <w:szCs w:val="24"/>
          <w:lang w:val="en-US"/>
        </w:rPr>
      </w:pPr>
      <w:r w:rsidRPr="00787E28">
        <w:rPr>
          <w:sz w:val="24"/>
          <w:szCs w:val="24"/>
          <w:lang w:val="en-US"/>
        </w:rPr>
        <w:t>I was</w:t>
      </w:r>
    </w:p>
    <w:p w:rsidR="00EA57CC" w:rsidRPr="00787E28" w:rsidRDefault="00EA57CC" w:rsidP="00EA57CC">
      <w:pPr>
        <w:rPr>
          <w:sz w:val="24"/>
          <w:szCs w:val="24"/>
          <w:lang w:val="en-US"/>
        </w:rPr>
      </w:pPr>
      <w:r w:rsidRPr="00787E28">
        <w:rPr>
          <w:sz w:val="24"/>
          <w:szCs w:val="24"/>
          <w:lang w:val="en-US"/>
        </w:rPr>
        <w:lastRenderedPageBreak/>
        <w:t>was I</w:t>
      </w:r>
    </w:p>
    <w:p w:rsidR="00EA57CC" w:rsidRPr="00787E28" w:rsidRDefault="00EA57CC" w:rsidP="00EA57CC">
      <w:pPr>
        <w:rPr>
          <w:sz w:val="24"/>
          <w:szCs w:val="24"/>
          <w:lang w:val="en-US"/>
        </w:rPr>
      </w:pPr>
      <w:r w:rsidRPr="00787E28">
        <w:rPr>
          <w:b/>
          <w:sz w:val="24"/>
          <w:szCs w:val="24"/>
          <w:lang w:val="en-US"/>
        </w:rPr>
        <w:t>Q4</w:t>
      </w:r>
      <w:r w:rsidRPr="00787E28">
        <w:rPr>
          <w:sz w:val="24"/>
          <w:szCs w:val="24"/>
          <w:lang w:val="en-US"/>
        </w:rPr>
        <w:t xml:space="preserve"> - Only by calling them every hour of the day _____ to get what I wanted.</w:t>
      </w:r>
    </w:p>
    <w:p w:rsidR="00EA57CC" w:rsidRPr="00787E28" w:rsidRDefault="00EA57CC" w:rsidP="00EA57CC">
      <w:pPr>
        <w:rPr>
          <w:sz w:val="24"/>
          <w:szCs w:val="24"/>
          <w:lang w:val="en-US"/>
        </w:rPr>
      </w:pPr>
      <w:r w:rsidRPr="00787E28">
        <w:rPr>
          <w:sz w:val="24"/>
          <w:szCs w:val="24"/>
          <w:lang w:val="en-US"/>
        </w:rPr>
        <w:t>did I manage</w:t>
      </w:r>
    </w:p>
    <w:p w:rsidR="00EA57CC" w:rsidRPr="00787E28" w:rsidRDefault="00EA57CC" w:rsidP="00EA57CC">
      <w:pPr>
        <w:rPr>
          <w:sz w:val="24"/>
          <w:szCs w:val="24"/>
          <w:lang w:val="en-US"/>
        </w:rPr>
      </w:pPr>
      <w:r w:rsidRPr="00787E28">
        <w:rPr>
          <w:sz w:val="24"/>
          <w:szCs w:val="24"/>
          <w:lang w:val="en-US"/>
        </w:rPr>
        <w:t>I managed</w:t>
      </w:r>
    </w:p>
    <w:p w:rsidR="00EA57CC" w:rsidRPr="00787E28" w:rsidRDefault="00EA57CC" w:rsidP="00EA57CC">
      <w:pPr>
        <w:rPr>
          <w:sz w:val="24"/>
          <w:szCs w:val="24"/>
          <w:lang w:val="en-US"/>
        </w:rPr>
      </w:pPr>
      <w:r w:rsidRPr="00787E28">
        <w:rPr>
          <w:b/>
          <w:sz w:val="24"/>
          <w:szCs w:val="24"/>
          <w:lang w:val="en-US"/>
        </w:rPr>
        <w:t xml:space="preserve">Q5 </w:t>
      </w:r>
      <w:r w:rsidRPr="00787E28">
        <w:rPr>
          <w:sz w:val="24"/>
          <w:szCs w:val="24"/>
          <w:lang w:val="en-US"/>
        </w:rPr>
        <w:t>- Since ____ known her, we've never argued.</w:t>
      </w:r>
    </w:p>
    <w:p w:rsidR="00EA57CC" w:rsidRPr="00787E28" w:rsidRDefault="00EA57CC" w:rsidP="00EA57CC">
      <w:pPr>
        <w:rPr>
          <w:sz w:val="24"/>
          <w:szCs w:val="24"/>
          <w:lang w:val="en-US"/>
        </w:rPr>
      </w:pPr>
      <w:r w:rsidRPr="00787E28">
        <w:rPr>
          <w:sz w:val="24"/>
          <w:szCs w:val="24"/>
          <w:lang w:val="en-US"/>
        </w:rPr>
        <w:t>I have</w:t>
      </w:r>
    </w:p>
    <w:p w:rsidR="00EA57CC" w:rsidRPr="00787E28" w:rsidRDefault="00EA57CC" w:rsidP="00EA57CC">
      <w:pPr>
        <w:rPr>
          <w:sz w:val="24"/>
          <w:szCs w:val="24"/>
          <w:lang w:val="en-US"/>
        </w:rPr>
      </w:pPr>
      <w:r w:rsidRPr="00787E28">
        <w:rPr>
          <w:sz w:val="24"/>
          <w:szCs w:val="24"/>
          <w:lang w:val="en-US"/>
        </w:rPr>
        <w:t>have I</w:t>
      </w:r>
    </w:p>
    <w:p w:rsidR="00EA57CC" w:rsidRPr="00787E28" w:rsidRDefault="00EA57CC" w:rsidP="00EA57CC">
      <w:pPr>
        <w:rPr>
          <w:sz w:val="24"/>
          <w:szCs w:val="24"/>
          <w:lang w:val="en-US"/>
        </w:rPr>
      </w:pPr>
      <w:r w:rsidRPr="00787E28">
        <w:rPr>
          <w:b/>
          <w:sz w:val="24"/>
          <w:szCs w:val="24"/>
          <w:lang w:val="en-US"/>
        </w:rPr>
        <w:t>Q6</w:t>
      </w:r>
      <w:r w:rsidRPr="00787E28">
        <w:rPr>
          <w:sz w:val="24"/>
          <w:szCs w:val="24"/>
          <w:lang w:val="en-US"/>
        </w:rPr>
        <w:t xml:space="preserve"> - Seldom _____ seen such a mess.</w:t>
      </w:r>
    </w:p>
    <w:p w:rsidR="00EA57CC" w:rsidRPr="00787E28" w:rsidRDefault="00EA57CC" w:rsidP="00EA57CC">
      <w:pPr>
        <w:rPr>
          <w:sz w:val="24"/>
          <w:szCs w:val="24"/>
          <w:lang w:val="en-US"/>
        </w:rPr>
      </w:pPr>
      <w:r w:rsidRPr="00787E28">
        <w:rPr>
          <w:sz w:val="24"/>
          <w:szCs w:val="24"/>
          <w:lang w:val="en-US"/>
        </w:rPr>
        <w:t>I have</w:t>
      </w:r>
    </w:p>
    <w:p w:rsidR="00EA57CC" w:rsidRPr="00787E28" w:rsidRDefault="00EA57CC" w:rsidP="00EA57CC">
      <w:pPr>
        <w:rPr>
          <w:sz w:val="24"/>
          <w:szCs w:val="24"/>
          <w:lang w:val="en-US"/>
        </w:rPr>
      </w:pPr>
      <w:r w:rsidRPr="00787E28">
        <w:rPr>
          <w:sz w:val="24"/>
          <w:szCs w:val="24"/>
          <w:lang w:val="en-US"/>
        </w:rPr>
        <w:t>have I</w:t>
      </w:r>
    </w:p>
    <w:p w:rsidR="00EA57CC" w:rsidRPr="00787E28" w:rsidRDefault="00EA57CC" w:rsidP="00EA57CC">
      <w:pPr>
        <w:rPr>
          <w:sz w:val="24"/>
          <w:szCs w:val="24"/>
          <w:lang w:val="en-US"/>
        </w:rPr>
      </w:pPr>
      <w:r w:rsidRPr="00787E28">
        <w:rPr>
          <w:b/>
          <w:sz w:val="24"/>
          <w:szCs w:val="24"/>
          <w:lang w:val="en-US"/>
        </w:rPr>
        <w:t>Q7</w:t>
      </w:r>
      <w:r w:rsidRPr="00787E28">
        <w:rPr>
          <w:sz w:val="24"/>
          <w:szCs w:val="24"/>
          <w:lang w:val="en-US"/>
        </w:rPr>
        <w:t xml:space="preserve"> - Only when ...</w:t>
      </w:r>
    </w:p>
    <w:p w:rsidR="00EA57CC" w:rsidRPr="00787E28" w:rsidRDefault="00EA57CC" w:rsidP="00EA57CC">
      <w:pPr>
        <w:rPr>
          <w:sz w:val="24"/>
          <w:szCs w:val="24"/>
          <w:lang w:val="en-US"/>
        </w:rPr>
      </w:pPr>
      <w:r w:rsidRPr="00787E28">
        <w:rPr>
          <w:sz w:val="24"/>
          <w:szCs w:val="24"/>
          <w:lang w:val="en-US"/>
        </w:rPr>
        <w:t>I phoned did I hear what had happened.</w:t>
      </w:r>
    </w:p>
    <w:p w:rsidR="00EA57CC" w:rsidRPr="00787E28" w:rsidRDefault="00EA57CC" w:rsidP="00EA57CC">
      <w:pPr>
        <w:rPr>
          <w:sz w:val="24"/>
          <w:szCs w:val="24"/>
          <w:lang w:val="en-US"/>
        </w:rPr>
      </w:pPr>
      <w:r w:rsidRPr="00787E28">
        <w:rPr>
          <w:sz w:val="24"/>
          <w:szCs w:val="24"/>
          <w:lang w:val="en-US"/>
        </w:rPr>
        <w:t>did I phone I heard what had happened.</w:t>
      </w:r>
    </w:p>
    <w:p w:rsidR="00EA57CC" w:rsidRPr="00787E28" w:rsidRDefault="00EA57CC" w:rsidP="00EA57CC">
      <w:pPr>
        <w:rPr>
          <w:sz w:val="24"/>
          <w:szCs w:val="24"/>
          <w:lang w:val="en-US"/>
        </w:rPr>
      </w:pPr>
      <w:r w:rsidRPr="00787E28">
        <w:rPr>
          <w:sz w:val="24"/>
          <w:szCs w:val="24"/>
          <w:lang w:val="en-US"/>
        </w:rPr>
        <w:t>I phoned I heard had what happened.</w:t>
      </w:r>
    </w:p>
    <w:p w:rsidR="00EA57CC" w:rsidRPr="00787E28" w:rsidRDefault="00EA57CC" w:rsidP="00EA57CC">
      <w:pPr>
        <w:rPr>
          <w:sz w:val="24"/>
          <w:szCs w:val="24"/>
          <w:lang w:val="en-US"/>
        </w:rPr>
      </w:pPr>
      <w:r w:rsidRPr="00787E28">
        <w:rPr>
          <w:b/>
          <w:sz w:val="24"/>
          <w:szCs w:val="24"/>
          <w:lang w:val="en-US"/>
        </w:rPr>
        <w:t>Q8</w:t>
      </w:r>
      <w:r w:rsidRPr="00787E28">
        <w:rPr>
          <w:sz w:val="24"/>
          <w:szCs w:val="24"/>
          <w:lang w:val="en-US"/>
        </w:rPr>
        <w:t xml:space="preserve"> - So ____ said, so little done.</w:t>
      </w:r>
    </w:p>
    <w:p w:rsidR="00EA57CC" w:rsidRPr="00787E28" w:rsidRDefault="00EA57CC" w:rsidP="00EA57CC">
      <w:pPr>
        <w:rPr>
          <w:sz w:val="24"/>
          <w:szCs w:val="24"/>
          <w:lang w:val="en-US"/>
        </w:rPr>
      </w:pPr>
      <w:r w:rsidRPr="00787E28">
        <w:rPr>
          <w:sz w:val="24"/>
          <w:szCs w:val="24"/>
          <w:lang w:val="en-US"/>
        </w:rPr>
        <w:t>was much</w:t>
      </w:r>
    </w:p>
    <w:p w:rsidR="00EA57CC" w:rsidRPr="00787E28" w:rsidRDefault="00EA57CC" w:rsidP="00EA57CC">
      <w:pPr>
        <w:rPr>
          <w:sz w:val="24"/>
          <w:szCs w:val="24"/>
          <w:lang w:val="en-US"/>
        </w:rPr>
      </w:pPr>
      <w:r w:rsidRPr="00787E28">
        <w:rPr>
          <w:sz w:val="24"/>
          <w:szCs w:val="24"/>
          <w:lang w:val="en-US"/>
        </w:rPr>
        <w:t>much was</w:t>
      </w:r>
    </w:p>
    <w:p w:rsidR="00EA57CC" w:rsidRPr="00787E28" w:rsidRDefault="00EA57CC" w:rsidP="00EA57CC">
      <w:pPr>
        <w:rPr>
          <w:sz w:val="24"/>
          <w:szCs w:val="24"/>
          <w:lang w:val="en-US"/>
        </w:rPr>
      </w:pPr>
      <w:r w:rsidRPr="00787E28">
        <w:rPr>
          <w:b/>
          <w:sz w:val="24"/>
          <w:szCs w:val="24"/>
          <w:lang w:val="en-US"/>
        </w:rPr>
        <w:t>Q9</w:t>
      </w:r>
      <w:r w:rsidRPr="00787E28">
        <w:rPr>
          <w:sz w:val="24"/>
          <w:szCs w:val="24"/>
          <w:lang w:val="en-US"/>
        </w:rPr>
        <w:t xml:space="preserve"> - So good ____ that he got the highest grade possible.</w:t>
      </w:r>
    </w:p>
    <w:p w:rsidR="00EA57CC" w:rsidRPr="00787E28" w:rsidRDefault="00EA57CC" w:rsidP="00EA57CC">
      <w:pPr>
        <w:rPr>
          <w:sz w:val="24"/>
          <w:szCs w:val="24"/>
          <w:lang w:val="en-US"/>
        </w:rPr>
      </w:pPr>
      <w:r w:rsidRPr="00787E28">
        <w:rPr>
          <w:sz w:val="24"/>
          <w:szCs w:val="24"/>
          <w:lang w:val="en-US"/>
        </w:rPr>
        <w:t>his marks were</w:t>
      </w:r>
    </w:p>
    <w:p w:rsidR="00EA57CC" w:rsidRPr="00787E28" w:rsidRDefault="00EA57CC" w:rsidP="00EA57CC">
      <w:pPr>
        <w:rPr>
          <w:sz w:val="24"/>
          <w:szCs w:val="24"/>
          <w:lang w:val="en-US"/>
        </w:rPr>
      </w:pPr>
      <w:r w:rsidRPr="00787E28">
        <w:rPr>
          <w:sz w:val="24"/>
          <w:szCs w:val="24"/>
          <w:lang w:val="en-US"/>
        </w:rPr>
        <w:t>were his marks</w:t>
      </w:r>
    </w:p>
    <w:p w:rsidR="00EA57CC" w:rsidRPr="00787E28" w:rsidRDefault="00EA57CC" w:rsidP="00EA57CC">
      <w:pPr>
        <w:rPr>
          <w:sz w:val="24"/>
          <w:szCs w:val="24"/>
          <w:lang w:val="en-US"/>
        </w:rPr>
      </w:pPr>
      <w:r w:rsidRPr="00787E28">
        <w:rPr>
          <w:b/>
          <w:sz w:val="24"/>
          <w:szCs w:val="24"/>
          <w:lang w:val="en-US"/>
        </w:rPr>
        <w:t>Q10</w:t>
      </w:r>
      <w:r w:rsidRPr="00787E28">
        <w:rPr>
          <w:sz w:val="24"/>
          <w:szCs w:val="24"/>
          <w:lang w:val="en-US"/>
        </w:rPr>
        <w:t xml:space="preserve"> - Never ____ heard such an appalling speech.</w:t>
      </w:r>
    </w:p>
    <w:p w:rsidR="00EA57CC" w:rsidRPr="00787E28" w:rsidRDefault="00EA57CC" w:rsidP="00EA57CC">
      <w:pPr>
        <w:rPr>
          <w:sz w:val="24"/>
          <w:szCs w:val="24"/>
          <w:lang w:val="en-US"/>
        </w:rPr>
      </w:pPr>
      <w:r w:rsidRPr="00787E28">
        <w:rPr>
          <w:sz w:val="24"/>
          <w:szCs w:val="24"/>
          <w:lang w:val="en-US"/>
        </w:rPr>
        <w:t>I have</w:t>
      </w:r>
    </w:p>
    <w:p w:rsidR="00EA57CC" w:rsidRPr="00787E28" w:rsidRDefault="00EA57CC" w:rsidP="00EA57CC">
      <w:pPr>
        <w:rPr>
          <w:sz w:val="24"/>
          <w:szCs w:val="24"/>
          <w:lang w:val="en-US"/>
        </w:rPr>
      </w:pPr>
      <w:r w:rsidRPr="00787E28">
        <w:rPr>
          <w:sz w:val="24"/>
          <w:szCs w:val="24"/>
          <w:lang w:val="en-US"/>
        </w:rPr>
        <w:t>have I</w:t>
      </w:r>
    </w:p>
    <w:p w:rsidR="00EA57CC" w:rsidRPr="00787E28" w:rsidRDefault="0025349E" w:rsidP="00EA57CC">
      <w:pPr>
        <w:rPr>
          <w:sz w:val="24"/>
          <w:szCs w:val="24"/>
          <w:lang w:val="en-US"/>
        </w:rPr>
      </w:pPr>
      <w:hyperlink r:id="rId230" w:history="1">
        <w:r w:rsidR="00EA57CC" w:rsidRPr="00787E28">
          <w:rPr>
            <w:rStyle w:val="a6"/>
            <w:sz w:val="24"/>
            <w:szCs w:val="24"/>
            <w:lang w:val="en-US"/>
          </w:rPr>
          <w:t>https://www.usingenglish.com/quizzes/results.php</w:t>
        </w:r>
      </w:hyperlink>
    </w:p>
    <w:p w:rsidR="00EA57CC" w:rsidRPr="00787E28" w:rsidRDefault="00EA57CC" w:rsidP="00EA57CC">
      <w:pPr>
        <w:rPr>
          <w:sz w:val="24"/>
          <w:szCs w:val="24"/>
          <w:lang w:val="en-US"/>
        </w:rPr>
      </w:pPr>
    </w:p>
    <w:p w:rsidR="00EA57CC" w:rsidRPr="00787E28" w:rsidRDefault="00EA57CC" w:rsidP="00EA57CC">
      <w:pPr>
        <w:rPr>
          <w:sz w:val="24"/>
          <w:szCs w:val="24"/>
          <w:lang w:val="en-US"/>
        </w:rPr>
      </w:pPr>
      <w:r w:rsidRPr="00787E28">
        <w:rPr>
          <w:sz w:val="24"/>
          <w:szCs w:val="24"/>
          <w:lang w:val="en-US"/>
        </w:rPr>
        <w:t xml:space="preserve">Tests </w:t>
      </w:r>
    </w:p>
    <w:p w:rsidR="00EA57CC" w:rsidRPr="00787E28" w:rsidRDefault="00EA57CC" w:rsidP="00EA57CC">
      <w:pPr>
        <w:rPr>
          <w:sz w:val="24"/>
          <w:szCs w:val="24"/>
          <w:lang w:val="en-US"/>
        </w:rPr>
      </w:pPr>
      <w:r w:rsidRPr="00787E28">
        <w:rPr>
          <w:sz w:val="24"/>
          <w:szCs w:val="24"/>
          <w:lang w:val="en-US"/>
        </w:rPr>
        <w:t>Choose the most appropriate answer with inverted word order.</w:t>
      </w:r>
    </w:p>
    <w:p w:rsidR="00EA57CC" w:rsidRPr="00787E28" w:rsidRDefault="00EA57CC" w:rsidP="00EA57CC">
      <w:pPr>
        <w:rPr>
          <w:sz w:val="24"/>
          <w:szCs w:val="24"/>
          <w:lang w:val="en-US"/>
        </w:rPr>
      </w:pPr>
      <w:r w:rsidRPr="00787E28">
        <w:rPr>
          <w:sz w:val="24"/>
          <w:szCs w:val="24"/>
          <w:lang w:val="en-US"/>
        </w:rPr>
        <w:t>1. There       that he will agree to your plan.</w:t>
      </w:r>
    </w:p>
    <w:p w:rsidR="00EA57CC" w:rsidRPr="00787E28" w:rsidRDefault="00EA57CC" w:rsidP="00EA57CC">
      <w:pPr>
        <w:rPr>
          <w:sz w:val="24"/>
          <w:szCs w:val="24"/>
          <w:lang w:val="en-US"/>
        </w:rPr>
      </w:pPr>
    </w:p>
    <w:p w:rsidR="00EA57CC" w:rsidRPr="00787E28" w:rsidRDefault="00EA57CC" w:rsidP="00EA57CC">
      <w:pPr>
        <w:rPr>
          <w:sz w:val="24"/>
          <w:szCs w:val="24"/>
          <w:lang w:val="en-US"/>
        </w:rPr>
      </w:pPr>
      <w:r w:rsidRPr="00787E28">
        <w:rPr>
          <w:sz w:val="24"/>
          <w:szCs w:val="24"/>
          <w:lang w:val="en-US"/>
        </w:rPr>
        <w:t xml:space="preserve"> hope is little</w:t>
      </w:r>
    </w:p>
    <w:p w:rsidR="00EA57CC" w:rsidRPr="00787E28" w:rsidRDefault="00EA57CC" w:rsidP="00EA57CC">
      <w:pPr>
        <w:rPr>
          <w:sz w:val="24"/>
          <w:szCs w:val="24"/>
          <w:lang w:val="en-US"/>
        </w:rPr>
      </w:pPr>
      <w:r w:rsidRPr="00787E28">
        <w:rPr>
          <w:sz w:val="24"/>
          <w:szCs w:val="24"/>
          <w:lang w:val="en-US"/>
        </w:rPr>
        <w:t xml:space="preserve"> is hope little</w:t>
      </w:r>
    </w:p>
    <w:p w:rsidR="00EA57CC" w:rsidRPr="00787E28" w:rsidRDefault="00EA57CC" w:rsidP="00EA57CC">
      <w:pPr>
        <w:rPr>
          <w:sz w:val="24"/>
          <w:szCs w:val="24"/>
          <w:lang w:val="en-US"/>
        </w:rPr>
      </w:pPr>
      <w:r w:rsidRPr="00787E28">
        <w:rPr>
          <w:sz w:val="24"/>
          <w:szCs w:val="24"/>
          <w:lang w:val="en-US"/>
        </w:rPr>
        <w:t xml:space="preserve"> is little hope</w:t>
      </w:r>
    </w:p>
    <w:p w:rsidR="00EA57CC" w:rsidRPr="00787E28" w:rsidRDefault="00EA57CC" w:rsidP="00EA57CC">
      <w:pPr>
        <w:rPr>
          <w:sz w:val="24"/>
          <w:szCs w:val="24"/>
          <w:lang w:val="en-US"/>
        </w:rPr>
      </w:pPr>
      <w:r w:rsidRPr="00787E28">
        <w:rPr>
          <w:sz w:val="24"/>
          <w:szCs w:val="24"/>
          <w:lang w:val="en-US"/>
        </w:rPr>
        <w:t xml:space="preserve"> little hope is</w:t>
      </w:r>
    </w:p>
    <w:p w:rsidR="00EA57CC" w:rsidRPr="00787E28" w:rsidRDefault="00EA57CC" w:rsidP="00EA57CC">
      <w:pPr>
        <w:rPr>
          <w:sz w:val="24"/>
          <w:szCs w:val="24"/>
          <w:lang w:val="en-US"/>
        </w:rPr>
      </w:pPr>
      <w:r w:rsidRPr="00787E28">
        <w:rPr>
          <w:sz w:val="24"/>
          <w:szCs w:val="24"/>
          <w:lang w:val="en-US"/>
        </w:rPr>
        <w:t>2. The view of the canyon was breathtaking. Never before       such beauty.</w:t>
      </w:r>
    </w:p>
    <w:p w:rsidR="00EA57CC" w:rsidRPr="00787E28" w:rsidRDefault="00EA57CC" w:rsidP="00EA57CC">
      <w:pPr>
        <w:rPr>
          <w:sz w:val="24"/>
          <w:szCs w:val="24"/>
          <w:lang w:val="en-US"/>
        </w:rPr>
      </w:pPr>
    </w:p>
    <w:p w:rsidR="00EA57CC" w:rsidRPr="00787E28" w:rsidRDefault="00EA57CC" w:rsidP="00EA57CC">
      <w:pPr>
        <w:rPr>
          <w:sz w:val="24"/>
          <w:szCs w:val="24"/>
          <w:lang w:val="en-US"/>
        </w:rPr>
      </w:pPr>
      <w:r w:rsidRPr="00787E28">
        <w:rPr>
          <w:sz w:val="24"/>
          <w:szCs w:val="24"/>
          <w:lang w:val="en-US"/>
        </w:rPr>
        <w:t xml:space="preserve"> had seen we</w:t>
      </w:r>
    </w:p>
    <w:p w:rsidR="00EA57CC" w:rsidRPr="00787E28" w:rsidRDefault="00EA57CC" w:rsidP="00EA57CC">
      <w:pPr>
        <w:rPr>
          <w:sz w:val="24"/>
          <w:szCs w:val="24"/>
          <w:lang w:val="en-US"/>
        </w:rPr>
      </w:pPr>
      <w:r w:rsidRPr="00787E28">
        <w:rPr>
          <w:sz w:val="24"/>
          <w:szCs w:val="24"/>
          <w:lang w:val="en-US"/>
        </w:rPr>
        <w:t xml:space="preserve"> had we seen</w:t>
      </w:r>
    </w:p>
    <w:p w:rsidR="00EA57CC" w:rsidRPr="00787E28" w:rsidRDefault="00EA57CC" w:rsidP="00EA57CC">
      <w:pPr>
        <w:rPr>
          <w:sz w:val="24"/>
          <w:szCs w:val="24"/>
          <w:lang w:val="en-US"/>
        </w:rPr>
      </w:pPr>
      <w:r w:rsidRPr="00787E28">
        <w:rPr>
          <w:sz w:val="24"/>
          <w:szCs w:val="24"/>
          <w:lang w:val="en-US"/>
        </w:rPr>
        <w:t xml:space="preserve"> we had seen</w:t>
      </w:r>
    </w:p>
    <w:p w:rsidR="00EA57CC" w:rsidRPr="00787E28" w:rsidRDefault="00EA57CC" w:rsidP="00EA57CC">
      <w:pPr>
        <w:rPr>
          <w:sz w:val="24"/>
          <w:szCs w:val="24"/>
          <w:lang w:val="en-US"/>
        </w:rPr>
      </w:pPr>
      <w:r w:rsidRPr="00787E28">
        <w:rPr>
          <w:sz w:val="24"/>
          <w:szCs w:val="24"/>
          <w:lang w:val="en-US"/>
        </w:rPr>
        <w:t xml:space="preserve"> we hadn't seen</w:t>
      </w:r>
    </w:p>
    <w:p w:rsidR="00EA57CC" w:rsidRPr="00787E28" w:rsidRDefault="00EA57CC" w:rsidP="00EA57CC">
      <w:pPr>
        <w:rPr>
          <w:sz w:val="24"/>
          <w:szCs w:val="24"/>
          <w:lang w:val="en-US"/>
        </w:rPr>
      </w:pPr>
      <w:r w:rsidRPr="00787E28">
        <w:rPr>
          <w:sz w:val="24"/>
          <w:szCs w:val="24"/>
          <w:lang w:val="en-US"/>
        </w:rPr>
        <w:t>3.       . See you tomorrow!</w:t>
      </w:r>
    </w:p>
    <w:p w:rsidR="00EA57CC" w:rsidRPr="00787E28" w:rsidRDefault="00EA57CC" w:rsidP="00EA57CC">
      <w:pPr>
        <w:rPr>
          <w:sz w:val="24"/>
          <w:szCs w:val="24"/>
          <w:lang w:val="en-US"/>
        </w:rPr>
      </w:pPr>
    </w:p>
    <w:p w:rsidR="00EA57CC" w:rsidRPr="00787E28" w:rsidRDefault="00EA57CC" w:rsidP="00EA57CC">
      <w:pPr>
        <w:rPr>
          <w:sz w:val="24"/>
          <w:szCs w:val="24"/>
          <w:lang w:val="en-US"/>
        </w:rPr>
      </w:pPr>
      <w:r w:rsidRPr="00787E28">
        <w:rPr>
          <w:sz w:val="24"/>
          <w:szCs w:val="24"/>
          <w:lang w:val="en-US"/>
        </w:rPr>
        <w:t xml:space="preserve"> Comes here my bus</w:t>
      </w:r>
    </w:p>
    <w:p w:rsidR="00EA57CC" w:rsidRPr="00787E28" w:rsidRDefault="00EA57CC" w:rsidP="00EA57CC">
      <w:pPr>
        <w:rPr>
          <w:sz w:val="24"/>
          <w:szCs w:val="24"/>
          <w:lang w:val="en-US"/>
        </w:rPr>
      </w:pPr>
      <w:r w:rsidRPr="00787E28">
        <w:rPr>
          <w:sz w:val="24"/>
          <w:szCs w:val="24"/>
          <w:lang w:val="en-US"/>
        </w:rPr>
        <w:t xml:space="preserve"> Here comes my bus</w:t>
      </w:r>
    </w:p>
    <w:p w:rsidR="00EA57CC" w:rsidRPr="00787E28" w:rsidRDefault="00EA57CC" w:rsidP="00EA57CC">
      <w:pPr>
        <w:rPr>
          <w:sz w:val="24"/>
          <w:szCs w:val="24"/>
          <w:lang w:val="en-US"/>
        </w:rPr>
      </w:pPr>
      <w:r w:rsidRPr="00787E28">
        <w:rPr>
          <w:sz w:val="24"/>
          <w:szCs w:val="24"/>
          <w:lang w:val="en-US"/>
        </w:rPr>
        <w:t xml:space="preserve"> Here my bus comes</w:t>
      </w:r>
    </w:p>
    <w:p w:rsidR="00EA57CC" w:rsidRPr="00787E28" w:rsidRDefault="00EA57CC" w:rsidP="00EA57CC">
      <w:pPr>
        <w:rPr>
          <w:sz w:val="24"/>
          <w:szCs w:val="24"/>
          <w:lang w:val="en-US"/>
        </w:rPr>
      </w:pPr>
      <w:r w:rsidRPr="00787E28">
        <w:rPr>
          <w:sz w:val="24"/>
          <w:szCs w:val="24"/>
          <w:lang w:val="en-US"/>
        </w:rPr>
        <w:t xml:space="preserve"> My bus comes here</w:t>
      </w:r>
    </w:p>
    <w:p w:rsidR="00EA57CC" w:rsidRPr="00787E28" w:rsidRDefault="00EA57CC" w:rsidP="00EA57CC">
      <w:pPr>
        <w:rPr>
          <w:sz w:val="24"/>
          <w:szCs w:val="24"/>
          <w:lang w:val="en-US"/>
        </w:rPr>
      </w:pPr>
      <w:r w:rsidRPr="00787E28">
        <w:rPr>
          <w:sz w:val="24"/>
          <w:szCs w:val="24"/>
          <w:lang w:val="en-US"/>
        </w:rPr>
        <w:t>4. We will probably go shopping in the afternoon. –       . Why don't we go shopping together?</w:t>
      </w:r>
    </w:p>
    <w:p w:rsidR="00EA57CC" w:rsidRPr="00787E28" w:rsidRDefault="00EA57CC" w:rsidP="00EA57CC">
      <w:pPr>
        <w:rPr>
          <w:sz w:val="24"/>
          <w:szCs w:val="24"/>
          <w:lang w:val="en-US"/>
        </w:rPr>
      </w:pPr>
    </w:p>
    <w:p w:rsidR="00EA57CC" w:rsidRPr="00787E28" w:rsidRDefault="00EA57CC" w:rsidP="00EA57CC">
      <w:pPr>
        <w:rPr>
          <w:sz w:val="24"/>
          <w:szCs w:val="24"/>
          <w:lang w:val="en-US"/>
        </w:rPr>
      </w:pPr>
      <w:r w:rsidRPr="00787E28">
        <w:rPr>
          <w:sz w:val="24"/>
          <w:szCs w:val="24"/>
          <w:lang w:val="en-US"/>
        </w:rPr>
        <w:t xml:space="preserve"> I will so</w:t>
      </w:r>
    </w:p>
    <w:p w:rsidR="00EA57CC" w:rsidRPr="00787E28" w:rsidRDefault="00EA57CC" w:rsidP="00EA57CC">
      <w:pPr>
        <w:rPr>
          <w:sz w:val="24"/>
          <w:szCs w:val="24"/>
          <w:lang w:val="en-US"/>
        </w:rPr>
      </w:pPr>
      <w:r w:rsidRPr="00787E28">
        <w:rPr>
          <w:sz w:val="24"/>
          <w:szCs w:val="24"/>
          <w:lang w:val="en-US"/>
        </w:rPr>
        <w:t xml:space="preserve"> So I will</w:t>
      </w:r>
    </w:p>
    <w:p w:rsidR="00EA57CC" w:rsidRPr="00787E28" w:rsidRDefault="00EA57CC" w:rsidP="00EA57CC">
      <w:pPr>
        <w:rPr>
          <w:sz w:val="24"/>
          <w:szCs w:val="24"/>
          <w:lang w:val="en-US"/>
        </w:rPr>
      </w:pPr>
      <w:r w:rsidRPr="00787E28">
        <w:rPr>
          <w:sz w:val="24"/>
          <w:szCs w:val="24"/>
          <w:lang w:val="en-US"/>
        </w:rPr>
        <w:t xml:space="preserve"> So will I</w:t>
      </w:r>
    </w:p>
    <w:p w:rsidR="00EA57CC" w:rsidRPr="00787E28" w:rsidRDefault="00EA57CC" w:rsidP="00EA57CC">
      <w:pPr>
        <w:rPr>
          <w:sz w:val="24"/>
          <w:szCs w:val="24"/>
          <w:lang w:val="en-US"/>
        </w:rPr>
      </w:pPr>
      <w:r w:rsidRPr="00787E28">
        <w:rPr>
          <w:sz w:val="24"/>
          <w:szCs w:val="24"/>
          <w:lang w:val="en-US"/>
        </w:rPr>
        <w:t xml:space="preserve"> Will so I</w:t>
      </w:r>
    </w:p>
    <w:p w:rsidR="00EA57CC" w:rsidRPr="00787E28" w:rsidRDefault="00EA57CC" w:rsidP="00EA57CC">
      <w:pPr>
        <w:rPr>
          <w:sz w:val="24"/>
          <w:szCs w:val="24"/>
          <w:lang w:val="en-US"/>
        </w:rPr>
      </w:pPr>
      <w:r w:rsidRPr="00787E28">
        <w:rPr>
          <w:sz w:val="24"/>
          <w:szCs w:val="24"/>
          <w:lang w:val="en-US"/>
        </w:rPr>
        <w:t>5.       the truth, he wouldn't have invited them.</w:t>
      </w:r>
    </w:p>
    <w:p w:rsidR="00EA57CC" w:rsidRPr="00787E28" w:rsidRDefault="00EA57CC" w:rsidP="00EA57CC">
      <w:pPr>
        <w:rPr>
          <w:sz w:val="24"/>
          <w:szCs w:val="24"/>
          <w:lang w:val="en-US"/>
        </w:rPr>
      </w:pPr>
    </w:p>
    <w:p w:rsidR="00EA57CC" w:rsidRPr="00787E28" w:rsidRDefault="00EA57CC" w:rsidP="00EA57CC">
      <w:pPr>
        <w:rPr>
          <w:sz w:val="24"/>
          <w:szCs w:val="24"/>
          <w:lang w:val="en-US"/>
        </w:rPr>
      </w:pPr>
      <w:r w:rsidRPr="00787E28">
        <w:rPr>
          <w:sz w:val="24"/>
          <w:szCs w:val="24"/>
          <w:lang w:val="en-US"/>
        </w:rPr>
        <w:t xml:space="preserve"> Had known he</w:t>
      </w:r>
    </w:p>
    <w:p w:rsidR="00EA57CC" w:rsidRPr="00787E28" w:rsidRDefault="00EA57CC" w:rsidP="00EA57CC">
      <w:pPr>
        <w:rPr>
          <w:sz w:val="24"/>
          <w:szCs w:val="24"/>
          <w:lang w:val="en-US"/>
        </w:rPr>
      </w:pPr>
      <w:r w:rsidRPr="00787E28">
        <w:rPr>
          <w:sz w:val="24"/>
          <w:szCs w:val="24"/>
          <w:lang w:val="en-US"/>
        </w:rPr>
        <w:t xml:space="preserve"> Had he known</w:t>
      </w:r>
    </w:p>
    <w:p w:rsidR="00EA57CC" w:rsidRPr="00787E28" w:rsidRDefault="00EA57CC" w:rsidP="00EA57CC">
      <w:pPr>
        <w:rPr>
          <w:sz w:val="24"/>
          <w:szCs w:val="24"/>
          <w:lang w:val="en-US"/>
        </w:rPr>
      </w:pPr>
      <w:r w:rsidRPr="00787E28">
        <w:rPr>
          <w:sz w:val="24"/>
          <w:szCs w:val="24"/>
          <w:lang w:val="en-US"/>
        </w:rPr>
        <w:t xml:space="preserve"> He had known</w:t>
      </w:r>
    </w:p>
    <w:p w:rsidR="00EA57CC" w:rsidRPr="00787E28" w:rsidRDefault="00EA57CC" w:rsidP="00EA57CC">
      <w:pPr>
        <w:rPr>
          <w:sz w:val="24"/>
          <w:szCs w:val="24"/>
          <w:lang w:val="en-US"/>
        </w:rPr>
      </w:pPr>
      <w:r w:rsidRPr="00787E28">
        <w:rPr>
          <w:sz w:val="24"/>
          <w:szCs w:val="24"/>
          <w:lang w:val="en-US"/>
        </w:rPr>
        <w:t xml:space="preserve"> Known he had</w:t>
      </w:r>
    </w:p>
    <w:p w:rsidR="00EA57CC" w:rsidRPr="00787E28" w:rsidRDefault="00EA57CC" w:rsidP="00EA57CC">
      <w:pPr>
        <w:rPr>
          <w:sz w:val="24"/>
          <w:szCs w:val="24"/>
          <w:lang w:val="en-US"/>
        </w:rPr>
      </w:pPr>
      <w:r w:rsidRPr="00787E28">
        <w:rPr>
          <w:sz w:val="24"/>
          <w:szCs w:val="24"/>
          <w:lang w:val="en-US"/>
        </w:rPr>
        <w:t>6. She should have helped them. She wasn't busy at that time. –       . Why didn't you help them?</w:t>
      </w:r>
    </w:p>
    <w:p w:rsidR="00EA57CC" w:rsidRPr="00787E28" w:rsidRDefault="00EA57CC" w:rsidP="00EA57CC">
      <w:pPr>
        <w:rPr>
          <w:sz w:val="24"/>
          <w:szCs w:val="24"/>
          <w:lang w:val="en-US"/>
        </w:rPr>
      </w:pPr>
    </w:p>
    <w:p w:rsidR="00EA57CC" w:rsidRPr="00787E28" w:rsidRDefault="00EA57CC" w:rsidP="00EA57CC">
      <w:pPr>
        <w:rPr>
          <w:sz w:val="24"/>
          <w:szCs w:val="24"/>
          <w:lang w:val="en-US"/>
        </w:rPr>
      </w:pPr>
      <w:r w:rsidRPr="00787E28">
        <w:rPr>
          <w:sz w:val="24"/>
          <w:szCs w:val="24"/>
          <w:lang w:val="en-US"/>
        </w:rPr>
        <w:t xml:space="preserve"> Neither were you</w:t>
      </w:r>
    </w:p>
    <w:p w:rsidR="00EA57CC" w:rsidRPr="00787E28" w:rsidRDefault="00EA57CC" w:rsidP="00EA57CC">
      <w:pPr>
        <w:rPr>
          <w:sz w:val="24"/>
          <w:szCs w:val="24"/>
          <w:lang w:val="en-US"/>
        </w:rPr>
      </w:pPr>
      <w:r w:rsidRPr="00787E28">
        <w:rPr>
          <w:sz w:val="24"/>
          <w:szCs w:val="24"/>
          <w:lang w:val="en-US"/>
        </w:rPr>
        <w:t xml:space="preserve"> Neither you were</w:t>
      </w:r>
    </w:p>
    <w:p w:rsidR="00EA57CC" w:rsidRPr="00787E28" w:rsidRDefault="00EA57CC" w:rsidP="00EA57CC">
      <w:pPr>
        <w:rPr>
          <w:sz w:val="24"/>
          <w:szCs w:val="24"/>
          <w:lang w:val="en-US"/>
        </w:rPr>
      </w:pPr>
      <w:r w:rsidRPr="00787E28">
        <w:rPr>
          <w:sz w:val="24"/>
          <w:szCs w:val="24"/>
          <w:lang w:val="en-US"/>
        </w:rPr>
        <w:t xml:space="preserve"> Were you neither</w:t>
      </w:r>
    </w:p>
    <w:p w:rsidR="00EA57CC" w:rsidRPr="00787E28" w:rsidRDefault="00EA57CC" w:rsidP="00EA57CC">
      <w:pPr>
        <w:rPr>
          <w:sz w:val="24"/>
          <w:szCs w:val="24"/>
          <w:lang w:val="en-US"/>
        </w:rPr>
      </w:pPr>
      <w:r w:rsidRPr="00787E28">
        <w:rPr>
          <w:sz w:val="24"/>
          <w:szCs w:val="24"/>
          <w:lang w:val="en-US"/>
        </w:rPr>
        <w:t xml:space="preserve"> You were neither</w:t>
      </w:r>
    </w:p>
    <w:p w:rsidR="00EA57CC" w:rsidRPr="00787E28" w:rsidRDefault="00EA57CC" w:rsidP="00EA57CC">
      <w:pPr>
        <w:rPr>
          <w:sz w:val="24"/>
          <w:szCs w:val="24"/>
          <w:lang w:val="en-US"/>
        </w:rPr>
      </w:pPr>
      <w:r w:rsidRPr="00787E28">
        <w:rPr>
          <w:sz w:val="24"/>
          <w:szCs w:val="24"/>
          <w:lang w:val="en-US"/>
        </w:rPr>
        <w:t xml:space="preserve">7. No sooner  </w:t>
      </w:r>
      <w:r>
        <w:rPr>
          <w:sz w:val="24"/>
          <w:szCs w:val="24"/>
          <w:lang w:val="en-US"/>
        </w:rPr>
        <w:t>...</w:t>
      </w:r>
      <w:r w:rsidRPr="00787E28">
        <w:rPr>
          <w:sz w:val="24"/>
          <w:szCs w:val="24"/>
          <w:lang w:val="en-US"/>
        </w:rPr>
        <w:t xml:space="preserve">     the receiver than the telephone began to ring again.</w:t>
      </w:r>
    </w:p>
    <w:p w:rsidR="00EA57CC" w:rsidRPr="00787E28" w:rsidRDefault="00EA57CC" w:rsidP="00EA57CC">
      <w:pPr>
        <w:rPr>
          <w:sz w:val="24"/>
          <w:szCs w:val="24"/>
          <w:lang w:val="en-US"/>
        </w:rPr>
      </w:pPr>
    </w:p>
    <w:p w:rsidR="00EA57CC" w:rsidRPr="00787E28" w:rsidRDefault="00EA57CC" w:rsidP="00EA57CC">
      <w:pPr>
        <w:rPr>
          <w:sz w:val="24"/>
          <w:szCs w:val="24"/>
          <w:lang w:val="en-US"/>
        </w:rPr>
      </w:pPr>
      <w:r w:rsidRPr="00787E28">
        <w:rPr>
          <w:sz w:val="24"/>
          <w:szCs w:val="24"/>
          <w:lang w:val="en-US"/>
        </w:rPr>
        <w:t xml:space="preserve"> down had I put</w:t>
      </w:r>
    </w:p>
    <w:p w:rsidR="00EA57CC" w:rsidRPr="00787E28" w:rsidRDefault="00EA57CC" w:rsidP="00EA57CC">
      <w:pPr>
        <w:rPr>
          <w:sz w:val="24"/>
          <w:szCs w:val="24"/>
          <w:lang w:val="en-US"/>
        </w:rPr>
      </w:pPr>
      <w:r w:rsidRPr="00787E28">
        <w:rPr>
          <w:sz w:val="24"/>
          <w:szCs w:val="24"/>
          <w:lang w:val="en-US"/>
        </w:rPr>
        <w:t xml:space="preserve"> down had put I</w:t>
      </w:r>
    </w:p>
    <w:p w:rsidR="00EA57CC" w:rsidRPr="00787E28" w:rsidRDefault="00EA57CC" w:rsidP="00EA57CC">
      <w:pPr>
        <w:rPr>
          <w:sz w:val="24"/>
          <w:szCs w:val="24"/>
          <w:lang w:val="en-US"/>
        </w:rPr>
      </w:pPr>
      <w:r w:rsidRPr="00787E28">
        <w:rPr>
          <w:sz w:val="24"/>
          <w:szCs w:val="24"/>
          <w:lang w:val="en-US"/>
        </w:rPr>
        <w:t xml:space="preserve"> had I put down</w:t>
      </w:r>
    </w:p>
    <w:p w:rsidR="00EA57CC" w:rsidRPr="00787E28" w:rsidRDefault="00EA57CC" w:rsidP="00EA57CC">
      <w:pPr>
        <w:rPr>
          <w:sz w:val="24"/>
          <w:szCs w:val="24"/>
          <w:lang w:val="en-US"/>
        </w:rPr>
      </w:pPr>
      <w:r w:rsidRPr="00787E28">
        <w:rPr>
          <w:sz w:val="24"/>
          <w:szCs w:val="24"/>
          <w:lang w:val="en-US"/>
        </w:rPr>
        <w:t xml:space="preserve"> I had put down</w:t>
      </w:r>
    </w:p>
    <w:p w:rsidR="00EA57CC" w:rsidRPr="00787E28" w:rsidRDefault="00EA57CC" w:rsidP="00EA57CC">
      <w:pPr>
        <w:rPr>
          <w:sz w:val="24"/>
          <w:szCs w:val="24"/>
          <w:lang w:val="en-US"/>
        </w:rPr>
      </w:pPr>
      <w:r w:rsidRPr="00787E28">
        <w:rPr>
          <w:sz w:val="24"/>
          <w:szCs w:val="24"/>
          <w:lang w:val="en-US"/>
        </w:rPr>
        <w:t>8. Can you give me a pen, please? – Sure.       .</w:t>
      </w:r>
    </w:p>
    <w:p w:rsidR="00EA57CC" w:rsidRPr="00787E28" w:rsidRDefault="00EA57CC" w:rsidP="00EA57CC">
      <w:pPr>
        <w:rPr>
          <w:sz w:val="24"/>
          <w:szCs w:val="24"/>
          <w:lang w:val="en-US"/>
        </w:rPr>
      </w:pPr>
    </w:p>
    <w:p w:rsidR="00EA57CC" w:rsidRPr="00787E28" w:rsidRDefault="00EA57CC" w:rsidP="00EA57CC">
      <w:pPr>
        <w:rPr>
          <w:sz w:val="24"/>
          <w:szCs w:val="24"/>
          <w:lang w:val="en-US"/>
        </w:rPr>
      </w:pPr>
      <w:r w:rsidRPr="00787E28">
        <w:rPr>
          <w:sz w:val="24"/>
          <w:szCs w:val="24"/>
          <w:lang w:val="en-US"/>
        </w:rPr>
        <w:t xml:space="preserve"> Here is it</w:t>
      </w:r>
    </w:p>
    <w:p w:rsidR="00EA57CC" w:rsidRPr="00787E28" w:rsidRDefault="00EA57CC" w:rsidP="00EA57CC">
      <w:pPr>
        <w:rPr>
          <w:sz w:val="24"/>
          <w:szCs w:val="24"/>
          <w:lang w:val="en-US"/>
        </w:rPr>
      </w:pPr>
      <w:r w:rsidRPr="00787E28">
        <w:rPr>
          <w:sz w:val="24"/>
          <w:szCs w:val="24"/>
          <w:lang w:val="en-US"/>
        </w:rPr>
        <w:t xml:space="preserve"> Here it is</w:t>
      </w:r>
    </w:p>
    <w:p w:rsidR="00EA57CC" w:rsidRPr="00787E28" w:rsidRDefault="00EA57CC" w:rsidP="00EA57CC">
      <w:pPr>
        <w:rPr>
          <w:sz w:val="24"/>
          <w:szCs w:val="24"/>
          <w:lang w:val="en-US"/>
        </w:rPr>
      </w:pPr>
      <w:r w:rsidRPr="00787E28">
        <w:rPr>
          <w:sz w:val="24"/>
          <w:szCs w:val="24"/>
          <w:lang w:val="en-US"/>
        </w:rPr>
        <w:t xml:space="preserve"> Is it here</w:t>
      </w:r>
    </w:p>
    <w:p w:rsidR="00EA57CC" w:rsidRPr="00787E28" w:rsidRDefault="00EA57CC" w:rsidP="00EA57CC">
      <w:pPr>
        <w:rPr>
          <w:sz w:val="24"/>
          <w:szCs w:val="24"/>
          <w:lang w:val="en-US"/>
        </w:rPr>
      </w:pPr>
      <w:r w:rsidRPr="00787E28">
        <w:rPr>
          <w:sz w:val="24"/>
          <w:szCs w:val="24"/>
          <w:lang w:val="en-US"/>
        </w:rPr>
        <w:t xml:space="preserve"> It is here</w:t>
      </w:r>
    </w:p>
    <w:p w:rsidR="00EA57CC" w:rsidRPr="00787E28" w:rsidRDefault="00EA57CC" w:rsidP="00EA57CC">
      <w:pPr>
        <w:rPr>
          <w:sz w:val="24"/>
          <w:szCs w:val="24"/>
          <w:lang w:val="en-US"/>
        </w:rPr>
      </w:pPr>
      <w:r w:rsidRPr="00787E28">
        <w:rPr>
          <w:sz w:val="24"/>
          <w:szCs w:val="24"/>
          <w:lang w:val="en-US"/>
        </w:rPr>
        <w:t xml:space="preserve">9.   </w:t>
      </w:r>
      <w:r>
        <w:rPr>
          <w:sz w:val="24"/>
          <w:szCs w:val="24"/>
          <w:lang w:val="en-US"/>
        </w:rPr>
        <w:t>...</w:t>
      </w:r>
      <w:r w:rsidRPr="00787E28">
        <w:rPr>
          <w:sz w:val="24"/>
          <w:szCs w:val="24"/>
          <w:lang w:val="en-US"/>
        </w:rPr>
        <w:t xml:space="preserve">    so busy, we would go there with you.</w:t>
      </w:r>
    </w:p>
    <w:p w:rsidR="00EA57CC" w:rsidRPr="00787E28" w:rsidRDefault="00EA57CC" w:rsidP="00EA57CC">
      <w:pPr>
        <w:rPr>
          <w:sz w:val="24"/>
          <w:szCs w:val="24"/>
          <w:lang w:val="en-US"/>
        </w:rPr>
      </w:pPr>
    </w:p>
    <w:p w:rsidR="00EA57CC" w:rsidRPr="00787E28" w:rsidRDefault="00EA57CC" w:rsidP="00EA57CC">
      <w:pPr>
        <w:rPr>
          <w:sz w:val="24"/>
          <w:szCs w:val="24"/>
          <w:lang w:val="en-US"/>
        </w:rPr>
      </w:pPr>
      <w:r w:rsidRPr="00787E28">
        <w:rPr>
          <w:sz w:val="24"/>
          <w:szCs w:val="24"/>
          <w:lang w:val="en-US"/>
        </w:rPr>
        <w:t xml:space="preserve"> Were we not</w:t>
      </w:r>
    </w:p>
    <w:p w:rsidR="00EA57CC" w:rsidRPr="00787E28" w:rsidRDefault="00EA57CC" w:rsidP="00EA57CC">
      <w:pPr>
        <w:rPr>
          <w:sz w:val="24"/>
          <w:szCs w:val="24"/>
          <w:lang w:val="en-US"/>
        </w:rPr>
      </w:pPr>
      <w:r w:rsidRPr="00787E28">
        <w:rPr>
          <w:sz w:val="24"/>
          <w:szCs w:val="24"/>
          <w:lang w:val="en-US"/>
        </w:rPr>
        <w:t xml:space="preserve"> Weren't we</w:t>
      </w:r>
    </w:p>
    <w:p w:rsidR="00EA57CC" w:rsidRPr="00787E28" w:rsidRDefault="00EA57CC" w:rsidP="00EA57CC">
      <w:pPr>
        <w:rPr>
          <w:sz w:val="24"/>
          <w:szCs w:val="24"/>
          <w:lang w:val="en-US"/>
        </w:rPr>
      </w:pPr>
      <w:r w:rsidRPr="00787E28">
        <w:rPr>
          <w:sz w:val="24"/>
          <w:szCs w:val="24"/>
          <w:lang w:val="en-US"/>
        </w:rPr>
        <w:t xml:space="preserve"> We were not</w:t>
      </w:r>
    </w:p>
    <w:p w:rsidR="00EA57CC" w:rsidRPr="00787E28" w:rsidRDefault="00EA57CC" w:rsidP="00EA57CC">
      <w:pPr>
        <w:rPr>
          <w:sz w:val="24"/>
          <w:szCs w:val="24"/>
          <w:lang w:val="en-US"/>
        </w:rPr>
      </w:pPr>
      <w:r w:rsidRPr="00787E28">
        <w:rPr>
          <w:sz w:val="24"/>
          <w:szCs w:val="24"/>
          <w:lang w:val="en-US"/>
        </w:rPr>
        <w:t xml:space="preserve"> We weren't</w:t>
      </w:r>
    </w:p>
    <w:p w:rsidR="00EA57CC" w:rsidRPr="00787E28" w:rsidRDefault="00EA57CC" w:rsidP="00EA57CC">
      <w:pPr>
        <w:rPr>
          <w:sz w:val="24"/>
          <w:szCs w:val="24"/>
          <w:lang w:val="en-US"/>
        </w:rPr>
      </w:pPr>
      <w:r w:rsidRPr="00787E28">
        <w:rPr>
          <w:sz w:val="24"/>
          <w:szCs w:val="24"/>
          <w:lang w:val="en-US"/>
        </w:rPr>
        <w:t>10. Not only       my car poorly, but they also overcharged me.</w:t>
      </w:r>
    </w:p>
    <w:p w:rsidR="00EA57CC" w:rsidRPr="00787E28" w:rsidRDefault="00EA57CC" w:rsidP="00EA57CC">
      <w:pPr>
        <w:rPr>
          <w:sz w:val="24"/>
          <w:szCs w:val="24"/>
          <w:lang w:val="en-US"/>
        </w:rPr>
      </w:pPr>
      <w:r w:rsidRPr="00787E28">
        <w:rPr>
          <w:sz w:val="24"/>
          <w:szCs w:val="24"/>
          <w:lang w:val="en-US"/>
        </w:rPr>
        <w:t xml:space="preserve"> did they repair</w:t>
      </w:r>
    </w:p>
    <w:p w:rsidR="00EA57CC" w:rsidRPr="00787E28" w:rsidRDefault="00EA57CC" w:rsidP="00EA57CC">
      <w:pPr>
        <w:rPr>
          <w:sz w:val="24"/>
          <w:szCs w:val="24"/>
          <w:lang w:val="en-US"/>
        </w:rPr>
      </w:pPr>
      <w:r w:rsidRPr="00787E28">
        <w:rPr>
          <w:sz w:val="24"/>
          <w:szCs w:val="24"/>
          <w:lang w:val="en-US"/>
        </w:rPr>
        <w:t xml:space="preserve"> repair they did</w:t>
      </w:r>
    </w:p>
    <w:p w:rsidR="00EA57CC" w:rsidRPr="00787E28" w:rsidRDefault="00EA57CC" w:rsidP="00EA57CC">
      <w:pPr>
        <w:rPr>
          <w:sz w:val="24"/>
          <w:szCs w:val="24"/>
          <w:lang w:val="en-US"/>
        </w:rPr>
      </w:pPr>
      <w:r w:rsidRPr="00787E28">
        <w:rPr>
          <w:sz w:val="24"/>
          <w:szCs w:val="24"/>
          <w:lang w:val="en-US"/>
        </w:rPr>
        <w:t xml:space="preserve"> they did repair</w:t>
      </w:r>
    </w:p>
    <w:p w:rsidR="00EA57CC" w:rsidRDefault="00EA57CC" w:rsidP="00EA57CC">
      <w:pPr>
        <w:rPr>
          <w:sz w:val="24"/>
          <w:szCs w:val="24"/>
          <w:lang w:val="en-US"/>
        </w:rPr>
      </w:pPr>
      <w:r w:rsidRPr="00787E28">
        <w:rPr>
          <w:sz w:val="24"/>
          <w:szCs w:val="24"/>
          <w:lang w:val="en-US"/>
        </w:rPr>
        <w:t xml:space="preserve"> they didn't repair</w:t>
      </w:r>
    </w:p>
    <w:p w:rsidR="00EA57CC" w:rsidRPr="00787E28" w:rsidRDefault="00EA57CC" w:rsidP="00EA57CC">
      <w:pPr>
        <w:rPr>
          <w:sz w:val="24"/>
          <w:szCs w:val="24"/>
          <w:lang w:val="en-US"/>
        </w:rPr>
      </w:pPr>
    </w:p>
    <w:p w:rsidR="00EA57CC" w:rsidRPr="00787E28" w:rsidRDefault="00EA57CC" w:rsidP="00EA57CC">
      <w:pPr>
        <w:rPr>
          <w:i/>
          <w:sz w:val="24"/>
          <w:szCs w:val="24"/>
          <w:lang w:val="en-GB"/>
        </w:rPr>
      </w:pPr>
      <w:r w:rsidRPr="00787E28">
        <w:rPr>
          <w:i/>
          <w:sz w:val="24"/>
          <w:szCs w:val="24"/>
          <w:lang w:val="en-US"/>
        </w:rPr>
        <w:t>Advanced Grammar in Use Martin Hewing</w:t>
      </w:r>
      <w:r w:rsidRPr="00787E28">
        <w:rPr>
          <w:rStyle w:val="fontstyle01"/>
          <w:i/>
          <w:sz w:val="24"/>
          <w:szCs w:val="24"/>
          <w:lang w:val="en-US"/>
        </w:rPr>
        <w:t xml:space="preserve"> </w:t>
      </w:r>
      <w:hyperlink r:id="rId231" w:history="1">
        <w:r w:rsidRPr="00787E28">
          <w:rPr>
            <w:rStyle w:val="a6"/>
            <w:i/>
            <w:sz w:val="24"/>
            <w:szCs w:val="24"/>
            <w:lang w:val="en-US"/>
          </w:rPr>
          <w:t>http://www.cambridge.org</w:t>
        </w:r>
      </w:hyperlink>
      <w:r w:rsidRPr="00787E28">
        <w:rPr>
          <w:i/>
          <w:sz w:val="24"/>
          <w:szCs w:val="24"/>
          <w:lang w:val="en-US"/>
        </w:rPr>
        <w:t xml:space="preserve"> © Cambridge University Press 1999. </w:t>
      </w:r>
      <w:r w:rsidRPr="00787E28">
        <w:rPr>
          <w:i/>
          <w:sz w:val="24"/>
          <w:szCs w:val="24"/>
          <w:lang w:val="en-GB"/>
        </w:rPr>
        <w:t>McCarthy, M. and O’Dell, F. (2004) English Phrasal Verbs in Use. Cambridge: CUP</w:t>
      </w:r>
    </w:p>
    <w:p w:rsidR="00EA57CC" w:rsidRPr="00787E28" w:rsidRDefault="00EA57CC" w:rsidP="00EA57CC">
      <w:pPr>
        <w:spacing w:after="120"/>
        <w:jc w:val="both"/>
        <w:rPr>
          <w:i/>
          <w:sz w:val="24"/>
          <w:szCs w:val="24"/>
          <w:lang w:val="en-GB"/>
        </w:rPr>
      </w:pPr>
      <w:r w:rsidRPr="00787E28">
        <w:rPr>
          <w:i/>
          <w:sz w:val="24"/>
          <w:szCs w:val="24"/>
          <w:lang w:val="en-GB"/>
        </w:rPr>
        <w:t>Redman, S. (1997) English Vocabulary in Use – Pre-intermediate. Cambridge: CUP</w:t>
      </w:r>
    </w:p>
    <w:p w:rsidR="00EA57CC" w:rsidRPr="00787E28" w:rsidRDefault="00EA57CC" w:rsidP="00EA57CC">
      <w:pPr>
        <w:spacing w:after="120"/>
        <w:jc w:val="both"/>
        <w:rPr>
          <w:i/>
          <w:sz w:val="24"/>
          <w:szCs w:val="24"/>
          <w:lang w:val="en-GB"/>
        </w:rPr>
      </w:pPr>
      <w:r w:rsidRPr="00787E28">
        <w:rPr>
          <w:i/>
          <w:sz w:val="24"/>
          <w:szCs w:val="24"/>
          <w:lang w:val="en-GB"/>
        </w:rPr>
        <w:t>Thomas, B.J. (1986) Intermediate Vocabulary. Harlow: Longman</w:t>
      </w:r>
    </w:p>
    <w:p w:rsidR="00EA57CC" w:rsidRDefault="00EA57CC" w:rsidP="00EA57CC">
      <w:pPr>
        <w:rPr>
          <w:sz w:val="24"/>
          <w:szCs w:val="24"/>
          <w:lang w:val="en-US"/>
        </w:rPr>
      </w:pPr>
    </w:p>
    <w:p w:rsidR="00EA57CC" w:rsidRPr="00787E28" w:rsidRDefault="00EA57CC" w:rsidP="00EA57CC">
      <w:pPr>
        <w:jc w:val="both"/>
        <w:rPr>
          <w:b/>
          <w:sz w:val="28"/>
          <w:szCs w:val="28"/>
          <w:lang w:val="en-GB"/>
        </w:rPr>
      </w:pPr>
      <w:r w:rsidRPr="00787E28">
        <w:rPr>
          <w:rFonts w:eastAsia="Calibri"/>
          <w:b/>
          <w:bCs/>
          <w:sz w:val="28"/>
          <w:szCs w:val="28"/>
          <w:lang w:val="en-US" w:eastAsia="en-US"/>
        </w:rPr>
        <w:t xml:space="preserve">                                            Lesson № 5 Theme: Clauses</w:t>
      </w:r>
      <w:r w:rsidRPr="00787E28">
        <w:rPr>
          <w:color w:val="555555"/>
          <w:sz w:val="28"/>
          <w:szCs w:val="28"/>
          <w:lang w:val="en-US" w:bidi="ar-SA"/>
        </w:rPr>
        <w:t xml:space="preserve"> </w:t>
      </w:r>
    </w:p>
    <w:p w:rsidR="00EA57CC" w:rsidRDefault="00EA57CC" w:rsidP="00EA57CC">
      <w:pPr>
        <w:jc w:val="both"/>
        <w:rPr>
          <w:b/>
          <w:sz w:val="24"/>
          <w:szCs w:val="24"/>
          <w:lang w:val="en-GB"/>
        </w:rPr>
      </w:pPr>
      <w:r>
        <w:rPr>
          <w:b/>
          <w:sz w:val="24"/>
          <w:szCs w:val="24"/>
          <w:lang w:val="en-GB"/>
        </w:rPr>
        <w:t>Aims</w:t>
      </w:r>
    </w:p>
    <w:p w:rsidR="00EA57CC" w:rsidRPr="00750588" w:rsidRDefault="00EA57CC" w:rsidP="002738E8">
      <w:pPr>
        <w:widowControl/>
        <w:numPr>
          <w:ilvl w:val="0"/>
          <w:numId w:val="213"/>
        </w:numPr>
        <w:autoSpaceDE/>
        <w:spacing w:after="200" w:line="276" w:lineRule="auto"/>
        <w:jc w:val="both"/>
        <w:rPr>
          <w:sz w:val="24"/>
          <w:szCs w:val="24"/>
          <w:lang w:val="en-GB"/>
        </w:rPr>
      </w:pPr>
      <w:r>
        <w:rPr>
          <w:sz w:val="24"/>
          <w:szCs w:val="24"/>
          <w:lang w:val="en-GB"/>
        </w:rPr>
        <w:t>to develop students’ awareness of the relationship between form and meaning</w:t>
      </w:r>
      <w:r w:rsidRPr="00750588">
        <w:rPr>
          <w:sz w:val="24"/>
          <w:szCs w:val="24"/>
          <w:lang w:val="en-US"/>
        </w:rPr>
        <w:t xml:space="preserve"> </w:t>
      </w:r>
      <w:r w:rsidRPr="00787E28">
        <w:rPr>
          <w:sz w:val="24"/>
          <w:szCs w:val="24"/>
          <w:lang w:val="en-US"/>
        </w:rPr>
        <w:t>of c</w:t>
      </w:r>
      <w:r w:rsidRPr="00787E28">
        <w:rPr>
          <w:rFonts w:eastAsia="Calibri"/>
          <w:bCs/>
          <w:sz w:val="28"/>
          <w:szCs w:val="28"/>
          <w:lang w:val="en-US" w:eastAsia="en-US"/>
        </w:rPr>
        <w:t>lauses</w:t>
      </w:r>
      <w:r w:rsidRPr="00787E28">
        <w:rPr>
          <w:color w:val="555555"/>
          <w:sz w:val="28"/>
          <w:szCs w:val="28"/>
          <w:lang w:val="en-US" w:bidi="ar-SA"/>
        </w:rPr>
        <w:t xml:space="preserve"> </w:t>
      </w:r>
      <w:r w:rsidRPr="00750588">
        <w:rPr>
          <w:sz w:val="24"/>
          <w:szCs w:val="24"/>
          <w:lang w:val="en-GB"/>
        </w:rPr>
        <w:t>in context</w:t>
      </w:r>
    </w:p>
    <w:p w:rsidR="00EA57CC" w:rsidRDefault="00EA57CC" w:rsidP="002738E8">
      <w:pPr>
        <w:widowControl/>
        <w:numPr>
          <w:ilvl w:val="0"/>
          <w:numId w:val="213"/>
        </w:numPr>
        <w:autoSpaceDE/>
        <w:spacing w:after="200" w:line="276" w:lineRule="auto"/>
        <w:jc w:val="both"/>
        <w:rPr>
          <w:sz w:val="24"/>
          <w:szCs w:val="24"/>
          <w:lang w:val="en-GB"/>
        </w:rPr>
      </w:pPr>
      <w:r>
        <w:rPr>
          <w:sz w:val="24"/>
          <w:szCs w:val="24"/>
          <w:lang w:val="en-GB"/>
        </w:rPr>
        <w:t>to enable students to use</w:t>
      </w:r>
      <w:r w:rsidRPr="00750588">
        <w:rPr>
          <w:sz w:val="28"/>
          <w:szCs w:val="24"/>
          <w:lang w:val="en-GB"/>
        </w:rPr>
        <w:t xml:space="preserve"> </w:t>
      </w:r>
      <w:r w:rsidRPr="00787E28">
        <w:rPr>
          <w:sz w:val="24"/>
          <w:szCs w:val="24"/>
          <w:lang w:val="en-US"/>
        </w:rPr>
        <w:t>of c</w:t>
      </w:r>
      <w:r w:rsidRPr="00787E28">
        <w:rPr>
          <w:rFonts w:eastAsia="Calibri"/>
          <w:bCs/>
          <w:sz w:val="28"/>
          <w:szCs w:val="28"/>
          <w:lang w:val="en-US" w:eastAsia="en-US"/>
        </w:rPr>
        <w:t>lauses</w:t>
      </w:r>
      <w:r w:rsidRPr="00787E28">
        <w:rPr>
          <w:color w:val="555555"/>
          <w:sz w:val="28"/>
          <w:szCs w:val="28"/>
          <w:lang w:val="en-US" w:bidi="ar-SA"/>
        </w:rPr>
        <w:t xml:space="preserve"> </w:t>
      </w:r>
      <w:r>
        <w:rPr>
          <w:sz w:val="24"/>
          <w:szCs w:val="24"/>
          <w:lang w:val="en-GB"/>
        </w:rPr>
        <w:t>appropriately in communication</w:t>
      </w:r>
    </w:p>
    <w:p w:rsidR="00EA57CC" w:rsidRDefault="00EA57CC" w:rsidP="00EA57CC">
      <w:pPr>
        <w:jc w:val="both"/>
        <w:rPr>
          <w:b/>
          <w:sz w:val="24"/>
          <w:szCs w:val="24"/>
          <w:lang w:val="en-GB"/>
        </w:rPr>
      </w:pPr>
      <w:r>
        <w:rPr>
          <w:b/>
          <w:sz w:val="24"/>
          <w:szCs w:val="24"/>
          <w:lang w:val="en-GB"/>
        </w:rPr>
        <w:t>Objectives</w:t>
      </w:r>
    </w:p>
    <w:p w:rsidR="00EA57CC" w:rsidRDefault="00EA57CC" w:rsidP="00EA57CC">
      <w:pPr>
        <w:jc w:val="both"/>
        <w:rPr>
          <w:sz w:val="24"/>
          <w:szCs w:val="24"/>
          <w:lang w:val="en-GB"/>
        </w:rPr>
      </w:pPr>
      <w:r>
        <w:rPr>
          <w:sz w:val="24"/>
          <w:szCs w:val="24"/>
          <w:lang w:val="en-GB"/>
        </w:rPr>
        <w:t>By the end of Year 1 students will:</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use </w:t>
      </w:r>
      <w:r w:rsidRPr="00787E28">
        <w:rPr>
          <w:sz w:val="24"/>
          <w:szCs w:val="24"/>
          <w:lang w:val="en-US"/>
        </w:rPr>
        <w:t>of c</w:t>
      </w:r>
      <w:r w:rsidRPr="00787E28">
        <w:rPr>
          <w:rFonts w:eastAsia="Calibri"/>
          <w:bCs/>
          <w:sz w:val="28"/>
          <w:szCs w:val="28"/>
          <w:lang w:val="en-US" w:eastAsia="en-US"/>
        </w:rPr>
        <w:t>lauses</w:t>
      </w:r>
      <w:r w:rsidRPr="00787E28">
        <w:rPr>
          <w:color w:val="555555"/>
          <w:sz w:val="28"/>
          <w:szCs w:val="28"/>
          <w:lang w:val="en-US" w:bidi="ar-SA"/>
        </w:rPr>
        <w:t xml:space="preserve"> </w:t>
      </w:r>
      <w:r>
        <w:rPr>
          <w:sz w:val="24"/>
          <w:szCs w:val="24"/>
          <w:lang w:val="en-GB"/>
        </w:rPr>
        <w:t xml:space="preserve">to convey meaning in communication </w:t>
      </w:r>
    </w:p>
    <w:p w:rsidR="00EA57CC" w:rsidRDefault="00EA57CC" w:rsidP="002738E8">
      <w:pPr>
        <w:widowControl/>
        <w:numPr>
          <w:ilvl w:val="0"/>
          <w:numId w:val="214"/>
        </w:numPr>
        <w:autoSpaceDE/>
        <w:jc w:val="both"/>
        <w:rPr>
          <w:sz w:val="24"/>
          <w:szCs w:val="24"/>
          <w:lang w:val="en-GB"/>
        </w:rPr>
      </w:pPr>
      <w:r>
        <w:rPr>
          <w:sz w:val="24"/>
          <w:szCs w:val="24"/>
          <w:lang w:val="en-GB"/>
        </w:rPr>
        <w:lastRenderedPageBreak/>
        <w:t xml:space="preserve">be able to recognise and use </w:t>
      </w:r>
      <w:r w:rsidRPr="00787E28">
        <w:rPr>
          <w:sz w:val="24"/>
          <w:szCs w:val="24"/>
          <w:lang w:val="en-US"/>
        </w:rPr>
        <w:t>of c</w:t>
      </w:r>
      <w:r w:rsidRPr="00787E28">
        <w:rPr>
          <w:rFonts w:eastAsia="Calibri"/>
          <w:bCs/>
          <w:sz w:val="28"/>
          <w:szCs w:val="28"/>
          <w:lang w:val="en-US" w:eastAsia="en-US"/>
        </w:rPr>
        <w:t>lauses</w:t>
      </w:r>
      <w:r w:rsidRPr="00787E28">
        <w:rPr>
          <w:color w:val="555555"/>
          <w:sz w:val="28"/>
          <w:szCs w:val="28"/>
          <w:lang w:val="en-US" w:bidi="ar-SA"/>
        </w:rPr>
        <w:t xml:space="preserve"> </w:t>
      </w:r>
      <w:r>
        <w:rPr>
          <w:sz w:val="24"/>
          <w:szCs w:val="24"/>
          <w:lang w:val="en-GB"/>
        </w:rPr>
        <w:t>appropriately  both in spoken and written English</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understand the link between form and meaning </w:t>
      </w:r>
      <w:r w:rsidRPr="00787E28">
        <w:rPr>
          <w:sz w:val="24"/>
          <w:szCs w:val="24"/>
          <w:lang w:val="en-US"/>
        </w:rPr>
        <w:t>of c</w:t>
      </w:r>
      <w:r w:rsidRPr="00787E28">
        <w:rPr>
          <w:rFonts w:eastAsia="Calibri"/>
          <w:bCs/>
          <w:sz w:val="28"/>
          <w:szCs w:val="28"/>
          <w:lang w:val="en-US" w:eastAsia="en-US"/>
        </w:rPr>
        <w:t>lauses</w:t>
      </w:r>
      <w:r w:rsidRPr="00787E28">
        <w:rPr>
          <w:color w:val="555555"/>
          <w:sz w:val="28"/>
          <w:szCs w:val="28"/>
          <w:lang w:val="en-US" w:bidi="ar-SA"/>
        </w:rPr>
        <w:t xml:space="preserve"> </w:t>
      </w:r>
      <w:r>
        <w:rPr>
          <w:sz w:val="24"/>
          <w:szCs w:val="24"/>
          <w:lang w:val="en-GB"/>
        </w:rPr>
        <w:t xml:space="preserve"> in different communicative settings</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notice the characteristic features </w:t>
      </w:r>
      <w:r w:rsidRPr="00787E28">
        <w:rPr>
          <w:sz w:val="24"/>
          <w:szCs w:val="24"/>
          <w:lang w:val="en-US"/>
        </w:rPr>
        <w:t>of c</w:t>
      </w:r>
      <w:r w:rsidRPr="00787E28">
        <w:rPr>
          <w:rFonts w:eastAsia="Calibri"/>
          <w:bCs/>
          <w:sz w:val="28"/>
          <w:szCs w:val="28"/>
          <w:lang w:val="en-US" w:eastAsia="en-US"/>
        </w:rPr>
        <w:t>lauses</w:t>
      </w:r>
      <w:r w:rsidRPr="00787E28">
        <w:rPr>
          <w:color w:val="555555"/>
          <w:sz w:val="28"/>
          <w:szCs w:val="28"/>
          <w:lang w:val="en-US" w:bidi="ar-SA"/>
        </w:rPr>
        <w:t xml:space="preserve"> </w:t>
      </w:r>
      <w:r>
        <w:rPr>
          <w:sz w:val="24"/>
          <w:szCs w:val="24"/>
          <w:lang w:val="en-GB"/>
        </w:rPr>
        <w:t>and structures and compare them with those in L1 to enhance learning of those patterns and structures</w:t>
      </w:r>
    </w:p>
    <w:p w:rsidR="00EA57CC" w:rsidRDefault="00EA57CC" w:rsidP="002738E8">
      <w:pPr>
        <w:widowControl/>
        <w:numPr>
          <w:ilvl w:val="0"/>
          <w:numId w:val="214"/>
        </w:numPr>
        <w:autoSpaceDE/>
        <w:jc w:val="both"/>
        <w:rPr>
          <w:sz w:val="24"/>
          <w:szCs w:val="24"/>
          <w:lang w:val="en-GB"/>
        </w:rPr>
      </w:pPr>
      <w:r>
        <w:rPr>
          <w:sz w:val="24"/>
          <w:szCs w:val="24"/>
          <w:lang w:val="en-GB"/>
        </w:rPr>
        <w:t>be able to understand  the importance of accuracy in communication</w:t>
      </w:r>
    </w:p>
    <w:p w:rsidR="00EA57CC" w:rsidRDefault="00EA57CC" w:rsidP="002738E8">
      <w:pPr>
        <w:widowControl/>
        <w:numPr>
          <w:ilvl w:val="0"/>
          <w:numId w:val="214"/>
        </w:numPr>
        <w:autoSpaceDE/>
        <w:jc w:val="both"/>
        <w:rPr>
          <w:sz w:val="24"/>
          <w:szCs w:val="24"/>
          <w:lang w:val="en-GB"/>
        </w:rPr>
      </w:pPr>
      <w:r>
        <w:rPr>
          <w:sz w:val="24"/>
          <w:szCs w:val="24"/>
          <w:lang w:val="en-GB"/>
        </w:rPr>
        <w:t>be able to use grammar reference books independently.</w:t>
      </w:r>
    </w:p>
    <w:p w:rsidR="00EA57CC" w:rsidRDefault="00EA57CC" w:rsidP="00EA57CC">
      <w:pPr>
        <w:widowControl/>
        <w:autoSpaceDE/>
        <w:ind w:left="720"/>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3"/>
        <w:gridCol w:w="2054"/>
        <w:gridCol w:w="1132"/>
        <w:gridCol w:w="1593"/>
        <w:gridCol w:w="1595"/>
      </w:tblGrid>
      <w:tr w:rsidR="00EA57CC" w:rsidTr="00EA57CC">
        <w:trPr>
          <w:trHeight w:val="364"/>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Objective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Procedure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Time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Mode of interaction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Materials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Warm up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Introduce the focus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fill the cluster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Warm up handout </w:t>
            </w:r>
          </w:p>
        </w:tc>
      </w:tr>
      <w:tr w:rsidR="00EA57CC" w:rsidTr="00EA57CC">
        <w:trPr>
          <w:trHeight w:val="1091"/>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Pre –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Introduction to the topic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choose possible variants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1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While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Derivation of the rules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study given information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Individual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2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Post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Consolidation of the given material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make exercises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Pair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3 </w:t>
            </w:r>
          </w:p>
        </w:tc>
      </w:tr>
    </w:tbl>
    <w:p w:rsidR="00EA57CC" w:rsidRPr="00670626" w:rsidRDefault="00EA57CC" w:rsidP="00EA57CC">
      <w:pPr>
        <w:widowControl/>
        <w:autoSpaceDE/>
        <w:autoSpaceDN/>
        <w:spacing w:line="405" w:lineRule="atLeast"/>
        <w:textAlignment w:val="baseline"/>
        <w:rPr>
          <w:sz w:val="24"/>
          <w:szCs w:val="24"/>
          <w:lang w:val="en-US" w:bidi="ar-SA"/>
        </w:rPr>
      </w:pPr>
      <w:r w:rsidRPr="00670626">
        <w:rPr>
          <w:b/>
          <w:bCs/>
          <w:sz w:val="24"/>
          <w:szCs w:val="24"/>
          <w:bdr w:val="none" w:sz="0" w:space="0" w:color="auto" w:frame="1"/>
          <w:lang w:val="en-US" w:bidi="ar-SA"/>
        </w:rPr>
        <w:t>A clause is a part of a sentence.</w:t>
      </w:r>
    </w:p>
    <w:p w:rsidR="00EA57CC" w:rsidRPr="000A6922" w:rsidRDefault="00EA57CC" w:rsidP="002738E8">
      <w:pPr>
        <w:pStyle w:val="ad"/>
        <w:numPr>
          <w:ilvl w:val="1"/>
          <w:numId w:val="209"/>
        </w:numPr>
        <w:rPr>
          <w:rFonts w:ascii="Times New Roman" w:hAnsi="Times New Roman"/>
          <w:sz w:val="24"/>
          <w:szCs w:val="24"/>
          <w:lang w:val="en-US"/>
        </w:rPr>
      </w:pPr>
      <w:r w:rsidRPr="000A6922">
        <w:rPr>
          <w:rFonts w:ascii="Times New Roman" w:hAnsi="Times New Roman"/>
          <w:sz w:val="24"/>
          <w:szCs w:val="24"/>
          <w:lang w:val="en-US"/>
        </w:rPr>
        <w:t>Principal Clause</w:t>
      </w:r>
    </w:p>
    <w:p w:rsidR="00EA57CC" w:rsidRPr="000A6922" w:rsidRDefault="00EA57CC" w:rsidP="002738E8">
      <w:pPr>
        <w:pStyle w:val="ad"/>
        <w:numPr>
          <w:ilvl w:val="1"/>
          <w:numId w:val="209"/>
        </w:numPr>
        <w:rPr>
          <w:rFonts w:ascii="Times New Roman" w:hAnsi="Times New Roman"/>
          <w:sz w:val="24"/>
          <w:szCs w:val="24"/>
          <w:lang w:val="en-US"/>
        </w:rPr>
      </w:pPr>
      <w:r w:rsidRPr="000A6922">
        <w:rPr>
          <w:rFonts w:ascii="Times New Roman" w:hAnsi="Times New Roman"/>
          <w:sz w:val="24"/>
          <w:szCs w:val="24"/>
          <w:lang w:val="en-US"/>
        </w:rPr>
        <w:t>Subordinate Clause</w:t>
      </w:r>
    </w:p>
    <w:p w:rsidR="00EA57CC" w:rsidRPr="000A6922" w:rsidRDefault="00EA57CC" w:rsidP="002738E8">
      <w:pPr>
        <w:pStyle w:val="ad"/>
        <w:numPr>
          <w:ilvl w:val="1"/>
          <w:numId w:val="209"/>
        </w:numPr>
        <w:rPr>
          <w:rFonts w:ascii="Times New Roman" w:hAnsi="Times New Roman"/>
          <w:sz w:val="24"/>
          <w:szCs w:val="24"/>
          <w:lang w:val="en-US"/>
        </w:rPr>
      </w:pPr>
      <w:r w:rsidRPr="000A6922">
        <w:rPr>
          <w:rFonts w:ascii="Times New Roman" w:hAnsi="Times New Roman"/>
          <w:sz w:val="24"/>
          <w:szCs w:val="24"/>
          <w:lang w:val="en-US"/>
        </w:rPr>
        <w:t>Coordinating  Clause</w:t>
      </w:r>
    </w:p>
    <w:p w:rsidR="00EA57CC" w:rsidRPr="000A6922" w:rsidRDefault="00EA57CC" w:rsidP="00EA57CC">
      <w:pPr>
        <w:rPr>
          <w:sz w:val="24"/>
          <w:szCs w:val="24"/>
          <w:lang w:val="en-US"/>
        </w:rPr>
      </w:pPr>
      <w:r w:rsidRPr="00457554">
        <w:rPr>
          <w:b/>
          <w:sz w:val="24"/>
          <w:szCs w:val="24"/>
          <w:u w:val="single"/>
          <w:lang w:val="en-US"/>
        </w:rPr>
        <w:t>A clause</w:t>
      </w:r>
      <w:r w:rsidRPr="000A6922">
        <w:rPr>
          <w:sz w:val="24"/>
          <w:szCs w:val="24"/>
          <w:lang w:val="en-US"/>
        </w:rPr>
        <w:t xml:space="preserve"> is the basic building block of a sentence; by definition, it must contain a subject and a verb. Although they appear simple, clauses can function in complex ways in English grammar. A clause can function as a simple sentences, or it may be joined to other clauses with conjunctions to form complex sentences. </w:t>
      </w:r>
    </w:p>
    <w:p w:rsidR="00EA57CC" w:rsidRPr="000A6922" w:rsidRDefault="00EA57CC" w:rsidP="00EA57CC">
      <w:pPr>
        <w:rPr>
          <w:sz w:val="24"/>
          <w:szCs w:val="24"/>
          <w:lang w:val="en-US"/>
        </w:rPr>
      </w:pPr>
      <w:r w:rsidRPr="000A6922">
        <w:rPr>
          <w:sz w:val="24"/>
          <w:szCs w:val="24"/>
          <w:lang w:val="en-US"/>
        </w:rPr>
        <w:t xml:space="preserve">A clause is a group of words  that contains </w:t>
      </w:r>
      <w:r w:rsidRPr="000A6922">
        <w:rPr>
          <w:b/>
          <w:sz w:val="24"/>
          <w:szCs w:val="24"/>
          <w:lang w:val="en-US"/>
        </w:rPr>
        <w:t>a subject</w:t>
      </w:r>
      <w:r w:rsidRPr="000A6922">
        <w:rPr>
          <w:sz w:val="24"/>
          <w:szCs w:val="24"/>
          <w:lang w:val="en-US"/>
        </w:rPr>
        <w:t xml:space="preserve"> and a </w:t>
      </w:r>
      <w:r w:rsidRPr="000A6922">
        <w:rPr>
          <w:b/>
          <w:sz w:val="24"/>
          <w:szCs w:val="24"/>
          <w:lang w:val="en-US"/>
        </w:rPr>
        <w:t>predicate.</w:t>
      </w:r>
      <w:r w:rsidRPr="000A6922">
        <w:rPr>
          <w:sz w:val="24"/>
          <w:szCs w:val="24"/>
          <w:lang w:val="en-US"/>
        </w:rPr>
        <w:t xml:space="preserve"> There are two types of clauses: </w:t>
      </w:r>
      <w:r w:rsidRPr="000A6922">
        <w:rPr>
          <w:b/>
          <w:sz w:val="24"/>
          <w:szCs w:val="24"/>
          <w:lang w:val="en-US"/>
        </w:rPr>
        <w:t>independent clauses,</w:t>
      </w:r>
      <w:r w:rsidRPr="000A6922">
        <w:rPr>
          <w:sz w:val="24"/>
          <w:szCs w:val="24"/>
          <w:lang w:val="en-US"/>
        </w:rPr>
        <w:t xml:space="preserve"> which can function independently as sentences, and </w:t>
      </w:r>
      <w:r w:rsidRPr="000A6922">
        <w:rPr>
          <w:b/>
          <w:sz w:val="24"/>
          <w:szCs w:val="24"/>
          <w:lang w:val="en-US"/>
        </w:rPr>
        <w:t>dependent clauses,</w:t>
      </w:r>
      <w:r w:rsidRPr="000A6922">
        <w:rPr>
          <w:sz w:val="24"/>
          <w:szCs w:val="24"/>
          <w:lang w:val="en-US"/>
        </w:rPr>
        <w:t xml:space="preserve"> which depend on an independent clause to form a sentence.</w:t>
      </w:r>
    </w:p>
    <w:p w:rsidR="00EA57CC" w:rsidRPr="000A6922" w:rsidRDefault="00EA57CC" w:rsidP="00EA57CC">
      <w:pPr>
        <w:rPr>
          <w:sz w:val="24"/>
          <w:szCs w:val="24"/>
          <w:lang w:val="en-US"/>
        </w:rPr>
      </w:pPr>
      <w:r w:rsidRPr="000A6922">
        <w:rPr>
          <w:b/>
          <w:i/>
          <w:sz w:val="24"/>
          <w:szCs w:val="24"/>
          <w:u w:val="single"/>
          <w:lang w:val="en-US"/>
        </w:rPr>
        <w:t>An independent clause</w:t>
      </w:r>
      <w:r w:rsidRPr="000A6922">
        <w:rPr>
          <w:b/>
          <w:sz w:val="24"/>
          <w:szCs w:val="24"/>
          <w:lang w:val="en-US"/>
        </w:rPr>
        <w:t xml:space="preserve"> </w:t>
      </w:r>
      <w:r w:rsidRPr="000A6922">
        <w:rPr>
          <w:sz w:val="24"/>
          <w:szCs w:val="24"/>
          <w:u w:val="single"/>
          <w:lang w:val="en-US"/>
        </w:rPr>
        <w:t xml:space="preserve">( main clause) </w:t>
      </w:r>
      <w:r w:rsidRPr="000A6922">
        <w:rPr>
          <w:sz w:val="24"/>
          <w:szCs w:val="24"/>
          <w:lang w:val="en-US"/>
        </w:rPr>
        <w:t>is a clause that forms a complete, independent thought. It doesn’t require anything else to be considered complete, and it can stand alone as a sentence.</w:t>
      </w:r>
    </w:p>
    <w:p w:rsidR="00EA57CC" w:rsidRPr="000A6922" w:rsidRDefault="00EA57CC" w:rsidP="00EA57CC">
      <w:pPr>
        <w:rPr>
          <w:b/>
          <w:sz w:val="24"/>
          <w:szCs w:val="24"/>
          <w:lang w:val="en-US"/>
        </w:rPr>
      </w:pPr>
      <w:r w:rsidRPr="000A6922">
        <w:rPr>
          <w:sz w:val="24"/>
          <w:szCs w:val="24"/>
          <w:lang w:val="en-US"/>
        </w:rPr>
        <w:t xml:space="preserve">A single independent clause is known as </w:t>
      </w:r>
      <w:r w:rsidRPr="000A6922">
        <w:rPr>
          <w:b/>
          <w:sz w:val="24"/>
          <w:szCs w:val="24"/>
          <w:lang w:val="en-US"/>
        </w:rPr>
        <w:t xml:space="preserve">a simple sentence. </w:t>
      </w:r>
      <w:r w:rsidRPr="000A6922">
        <w:rPr>
          <w:sz w:val="24"/>
          <w:szCs w:val="24"/>
          <w:lang w:val="en-US"/>
        </w:rPr>
        <w:t>It contains a subject and a</w:t>
      </w:r>
      <w:r w:rsidRPr="000A6922">
        <w:rPr>
          <w:b/>
          <w:sz w:val="24"/>
          <w:szCs w:val="24"/>
          <w:lang w:val="en-US"/>
        </w:rPr>
        <w:t xml:space="preserve"> </w:t>
      </w:r>
      <w:r w:rsidRPr="000A6922">
        <w:rPr>
          <w:sz w:val="24"/>
          <w:szCs w:val="24"/>
          <w:lang w:val="en-US"/>
        </w:rPr>
        <w:t>predicate, each of which can have</w:t>
      </w:r>
      <w:r w:rsidRPr="000A6922">
        <w:rPr>
          <w:b/>
          <w:sz w:val="24"/>
          <w:szCs w:val="24"/>
          <w:lang w:val="en-US"/>
        </w:rPr>
        <w:t xml:space="preserve"> modifiers.</w:t>
      </w:r>
    </w:p>
    <w:p w:rsidR="00EA57CC" w:rsidRPr="000A6922" w:rsidRDefault="00EA57CC" w:rsidP="00EA57CC">
      <w:pPr>
        <w:rPr>
          <w:sz w:val="24"/>
          <w:szCs w:val="24"/>
          <w:u w:val="single"/>
          <w:lang w:val="en-US"/>
        </w:rPr>
      </w:pPr>
      <w:r w:rsidRPr="000A6922">
        <w:rPr>
          <w:sz w:val="24"/>
          <w:szCs w:val="24"/>
          <w:u w:val="single"/>
          <w:lang w:val="en-US"/>
        </w:rPr>
        <w:t>For example,</w:t>
      </w:r>
    </w:p>
    <w:p w:rsidR="00EA57CC" w:rsidRPr="000A6922" w:rsidRDefault="00EA57CC" w:rsidP="00EA57CC">
      <w:pPr>
        <w:rPr>
          <w:sz w:val="24"/>
          <w:szCs w:val="24"/>
          <w:lang w:val="en-US"/>
        </w:rPr>
      </w:pPr>
      <w:r w:rsidRPr="000A6922">
        <w:rPr>
          <w:sz w:val="24"/>
          <w:szCs w:val="24"/>
          <w:lang w:val="en-US"/>
        </w:rPr>
        <w:t>I refuse.</w:t>
      </w:r>
    </w:p>
    <w:p w:rsidR="00EA57CC" w:rsidRPr="000A6922" w:rsidRDefault="00EA57CC" w:rsidP="00EA57CC">
      <w:pPr>
        <w:rPr>
          <w:sz w:val="24"/>
          <w:szCs w:val="24"/>
          <w:lang w:val="en-US"/>
        </w:rPr>
      </w:pPr>
      <w:r w:rsidRPr="000A6922">
        <w:rPr>
          <w:sz w:val="24"/>
          <w:szCs w:val="24"/>
          <w:lang w:val="en-US"/>
        </w:rPr>
        <w:t>They like to stay in fancy hotels.</w:t>
      </w:r>
    </w:p>
    <w:p w:rsidR="00EA57CC" w:rsidRPr="000A6922" w:rsidRDefault="00EA57CC" w:rsidP="00EA57CC">
      <w:pPr>
        <w:rPr>
          <w:sz w:val="24"/>
          <w:szCs w:val="24"/>
          <w:lang w:val="en-US"/>
        </w:rPr>
      </w:pPr>
      <w:r w:rsidRPr="000A6922">
        <w:rPr>
          <w:sz w:val="24"/>
          <w:szCs w:val="24"/>
          <w:lang w:val="en-US"/>
        </w:rPr>
        <w:t>I wish it weren’t Monday.</w:t>
      </w:r>
    </w:p>
    <w:p w:rsidR="00EA57CC" w:rsidRPr="000A6922" w:rsidRDefault="00EA57CC" w:rsidP="00EA57CC">
      <w:pPr>
        <w:rPr>
          <w:sz w:val="24"/>
          <w:szCs w:val="24"/>
          <w:lang w:val="en-US"/>
        </w:rPr>
      </w:pPr>
      <w:r w:rsidRPr="000A6922">
        <w:rPr>
          <w:sz w:val="24"/>
          <w:szCs w:val="24"/>
          <w:lang w:val="en-US"/>
        </w:rPr>
        <w:t xml:space="preserve">Sometimes we form a sentence with two (more) independent clauses, which is known a </w:t>
      </w:r>
      <w:r w:rsidRPr="000A6922">
        <w:rPr>
          <w:b/>
          <w:i/>
          <w:sz w:val="24"/>
          <w:szCs w:val="24"/>
          <w:lang w:val="en-US"/>
        </w:rPr>
        <w:t>compound sentence.</w:t>
      </w:r>
      <w:r w:rsidRPr="000A6922">
        <w:rPr>
          <w:sz w:val="24"/>
          <w:szCs w:val="24"/>
          <w:lang w:val="en-US"/>
        </w:rPr>
        <w:t xml:space="preserve">  We join the independent clause together with a comma and a </w:t>
      </w:r>
      <w:r w:rsidRPr="000A6922">
        <w:rPr>
          <w:b/>
          <w:i/>
          <w:sz w:val="24"/>
          <w:szCs w:val="24"/>
          <w:lang w:val="en-US"/>
        </w:rPr>
        <w:t xml:space="preserve">conjunction </w:t>
      </w:r>
      <w:r w:rsidRPr="000A6922">
        <w:rPr>
          <w:sz w:val="24"/>
          <w:szCs w:val="24"/>
          <w:lang w:val="en-US"/>
        </w:rPr>
        <w:t>or a semicolon without a conjunction. Ex.</w:t>
      </w:r>
    </w:p>
    <w:p w:rsidR="00EA57CC" w:rsidRPr="000A6922" w:rsidRDefault="00EA57CC" w:rsidP="00EA57CC">
      <w:pPr>
        <w:rPr>
          <w:sz w:val="24"/>
          <w:szCs w:val="24"/>
          <w:lang w:val="en-US"/>
        </w:rPr>
      </w:pPr>
      <w:r w:rsidRPr="000A6922">
        <w:rPr>
          <w:sz w:val="24"/>
          <w:szCs w:val="24"/>
          <w:lang w:val="en-US"/>
        </w:rPr>
        <w:t>We wanted to play tennis, but he wanted to play basketball.</w:t>
      </w:r>
    </w:p>
    <w:p w:rsidR="00EA57CC" w:rsidRPr="000A6922" w:rsidRDefault="00EA57CC" w:rsidP="00EA57CC">
      <w:pPr>
        <w:rPr>
          <w:sz w:val="24"/>
          <w:szCs w:val="24"/>
          <w:lang w:val="en-US"/>
        </w:rPr>
      </w:pPr>
      <w:r w:rsidRPr="000A6922">
        <w:rPr>
          <w:sz w:val="24"/>
          <w:szCs w:val="24"/>
          <w:lang w:val="en-US"/>
        </w:rPr>
        <w:t>My brother lives in Tashkent; I wish I lived there.</w:t>
      </w:r>
    </w:p>
    <w:p w:rsidR="00EA57CC" w:rsidRPr="000A6922" w:rsidRDefault="00EA57CC" w:rsidP="00EA57CC">
      <w:pPr>
        <w:rPr>
          <w:sz w:val="24"/>
          <w:szCs w:val="24"/>
          <w:lang w:val="en-US"/>
        </w:rPr>
      </w:pPr>
      <w:r w:rsidRPr="000A6922">
        <w:rPr>
          <w:b/>
          <w:i/>
          <w:sz w:val="24"/>
          <w:szCs w:val="24"/>
          <w:u w:val="single"/>
          <w:lang w:val="en-US"/>
        </w:rPr>
        <w:t xml:space="preserve">A dependent clause </w:t>
      </w:r>
      <w:r w:rsidRPr="000A6922">
        <w:rPr>
          <w:sz w:val="24"/>
          <w:szCs w:val="24"/>
          <w:lang w:val="en-US"/>
        </w:rPr>
        <w:t>(</w:t>
      </w:r>
      <w:r w:rsidRPr="000A6922">
        <w:rPr>
          <w:b/>
          <w:i/>
          <w:sz w:val="24"/>
          <w:szCs w:val="24"/>
          <w:lang w:val="en-US"/>
        </w:rPr>
        <w:t>a subordinate clause</w:t>
      </w:r>
      <w:r w:rsidRPr="000A6922">
        <w:rPr>
          <w:sz w:val="24"/>
          <w:szCs w:val="24"/>
          <w:lang w:val="en-US"/>
        </w:rPr>
        <w:t xml:space="preserve">) is a clause that relies on the info from an independent clause to form a complete, logical thought. As such, it cannot stand on its own to form a sentence. </w:t>
      </w:r>
      <w:r w:rsidRPr="000A6922">
        <w:rPr>
          <w:i/>
          <w:sz w:val="24"/>
          <w:szCs w:val="24"/>
          <w:lang w:val="en-US"/>
        </w:rPr>
        <w:t>D</w:t>
      </w:r>
      <w:r w:rsidRPr="000A6922">
        <w:rPr>
          <w:sz w:val="24"/>
          <w:szCs w:val="24"/>
          <w:lang w:val="en-US"/>
        </w:rPr>
        <w:t xml:space="preserve">ependent clauses are usually marked by dependent words, such as </w:t>
      </w:r>
      <w:r w:rsidRPr="000A6922">
        <w:rPr>
          <w:sz w:val="24"/>
          <w:szCs w:val="24"/>
          <w:lang w:val="en-US"/>
        </w:rPr>
        <w:lastRenderedPageBreak/>
        <w:t>subordinating conjunctions, relative pronouns or relative adverbs, which link them to independent classes in a sentence.</w:t>
      </w:r>
    </w:p>
    <w:p w:rsidR="00EA57CC" w:rsidRPr="006F32EB" w:rsidRDefault="00EA57CC" w:rsidP="00EA57CC">
      <w:pPr>
        <w:rPr>
          <w:i/>
          <w:sz w:val="24"/>
          <w:szCs w:val="24"/>
          <w:lang w:val="en-US"/>
        </w:rPr>
      </w:pPr>
      <w:r w:rsidRPr="006F32EB">
        <w:rPr>
          <w:i/>
          <w:sz w:val="24"/>
          <w:szCs w:val="24"/>
          <w:lang w:val="en-US"/>
        </w:rPr>
        <w:t xml:space="preserve">Ex. </w:t>
      </w:r>
      <w:r w:rsidRPr="006F32EB">
        <w:rPr>
          <w:b/>
          <w:i/>
          <w:sz w:val="24"/>
          <w:szCs w:val="24"/>
          <w:lang w:val="en-US"/>
        </w:rPr>
        <w:t>Whenever I travel,</w:t>
      </w:r>
      <w:r w:rsidRPr="006F32EB">
        <w:rPr>
          <w:i/>
          <w:sz w:val="24"/>
          <w:szCs w:val="24"/>
          <w:lang w:val="en-US"/>
        </w:rPr>
        <w:t xml:space="preserve"> I like to stay in fancy hotels.</w:t>
      </w:r>
      <w:r>
        <w:rPr>
          <w:i/>
          <w:sz w:val="24"/>
          <w:szCs w:val="24"/>
          <w:lang w:val="en-US"/>
        </w:rPr>
        <w:t>(subordinating clauses)</w:t>
      </w:r>
    </w:p>
    <w:p w:rsidR="00EA57CC" w:rsidRDefault="00EA57CC" w:rsidP="00EA57CC">
      <w:pPr>
        <w:rPr>
          <w:i/>
          <w:sz w:val="24"/>
          <w:szCs w:val="24"/>
          <w:lang w:val="en-US"/>
        </w:rPr>
      </w:pPr>
      <w:r w:rsidRPr="006F32EB">
        <w:rPr>
          <w:i/>
          <w:sz w:val="24"/>
          <w:szCs w:val="24"/>
          <w:lang w:val="en-US"/>
        </w:rPr>
        <w:t xml:space="preserve">We struck up a great conversation with a person </w:t>
      </w:r>
      <w:r w:rsidRPr="006F32EB">
        <w:rPr>
          <w:b/>
          <w:i/>
          <w:sz w:val="24"/>
          <w:szCs w:val="24"/>
          <w:lang w:val="en-US"/>
        </w:rPr>
        <w:t>whom we met on the plane</w:t>
      </w:r>
      <w:r w:rsidRPr="006F32EB">
        <w:rPr>
          <w:i/>
          <w:sz w:val="24"/>
          <w:szCs w:val="24"/>
          <w:lang w:val="en-US"/>
        </w:rPr>
        <w:t>.(relative clauses)</w:t>
      </w:r>
    </w:p>
    <w:p w:rsidR="00EA57CC" w:rsidRDefault="00EA57CC" w:rsidP="00EA57CC">
      <w:pPr>
        <w:rPr>
          <w:b/>
          <w:sz w:val="24"/>
          <w:szCs w:val="24"/>
          <w:lang w:val="en-US"/>
        </w:rPr>
      </w:pPr>
      <w:r w:rsidRPr="000A6922">
        <w:rPr>
          <w:sz w:val="24"/>
          <w:szCs w:val="24"/>
          <w:lang w:val="en-US"/>
        </w:rPr>
        <w:t xml:space="preserve">In each of the examples above, the groups of words in bold are clauses, because they each have a subject ( I, We) and a predicate (travel, met on the plane). However ,we can also see that they are </w:t>
      </w:r>
      <w:r w:rsidRPr="000A6922">
        <w:rPr>
          <w:i/>
          <w:sz w:val="24"/>
          <w:szCs w:val="24"/>
          <w:u w:val="single"/>
          <w:lang w:val="en-US"/>
        </w:rPr>
        <w:t xml:space="preserve">dependent clauses </w:t>
      </w:r>
      <w:r w:rsidRPr="000A6922">
        <w:rPr>
          <w:sz w:val="24"/>
          <w:szCs w:val="24"/>
          <w:lang w:val="en-US"/>
        </w:rPr>
        <w:t>because of their</w:t>
      </w:r>
      <w:r w:rsidRPr="000A6922">
        <w:rPr>
          <w:i/>
          <w:sz w:val="24"/>
          <w:szCs w:val="24"/>
          <w:u w:val="single"/>
          <w:lang w:val="en-US"/>
        </w:rPr>
        <w:t xml:space="preserve"> </w:t>
      </w:r>
      <w:r w:rsidRPr="000A6922">
        <w:rPr>
          <w:i/>
          <w:sz w:val="24"/>
          <w:szCs w:val="24"/>
          <w:lang w:val="en-US"/>
        </w:rPr>
        <w:t>d</w:t>
      </w:r>
      <w:r w:rsidRPr="000A6922">
        <w:rPr>
          <w:sz w:val="24"/>
          <w:szCs w:val="24"/>
          <w:lang w:val="en-US"/>
        </w:rPr>
        <w:t>ependent words – whenever, whom. Thus, they cannot standalone as a sentence; they depend on the info from the independent clauses to be logically complete.</w:t>
      </w:r>
      <w:r>
        <w:rPr>
          <w:sz w:val="24"/>
          <w:szCs w:val="24"/>
          <w:lang w:val="en-US"/>
        </w:rPr>
        <w:t xml:space="preserve"> </w:t>
      </w:r>
      <w:r w:rsidRPr="00CA163A">
        <w:rPr>
          <w:sz w:val="24"/>
          <w:szCs w:val="24"/>
          <w:lang w:val="en-US"/>
        </w:rPr>
        <w:t>An independent clause</w:t>
      </w:r>
      <w:r>
        <w:rPr>
          <w:sz w:val="24"/>
          <w:szCs w:val="24"/>
          <w:lang w:val="en-US"/>
        </w:rPr>
        <w:t xml:space="preserve"> that contains or is connected to at least one dependent clause forms as a </w:t>
      </w:r>
      <w:r w:rsidRPr="00CA163A">
        <w:rPr>
          <w:b/>
          <w:sz w:val="24"/>
          <w:szCs w:val="24"/>
          <w:lang w:val="en-US"/>
        </w:rPr>
        <w:t xml:space="preserve">complex </w:t>
      </w:r>
      <w:r>
        <w:rPr>
          <w:b/>
          <w:sz w:val="24"/>
          <w:szCs w:val="24"/>
          <w:lang w:val="en-US"/>
        </w:rPr>
        <w:t>sentence.</w:t>
      </w:r>
    </w:p>
    <w:p w:rsidR="00EA57CC" w:rsidRDefault="00EA57CC" w:rsidP="00EA57CC">
      <w:pPr>
        <w:rPr>
          <w:sz w:val="24"/>
          <w:szCs w:val="24"/>
          <w:lang w:val="en-US"/>
        </w:rPr>
      </w:pPr>
      <w:r w:rsidRPr="00E242A1">
        <w:rPr>
          <w:b/>
          <w:sz w:val="24"/>
          <w:szCs w:val="24"/>
          <w:u w:val="single"/>
          <w:lang w:val="en-US"/>
        </w:rPr>
        <w:t>Quiz</w:t>
      </w:r>
      <w:r>
        <w:rPr>
          <w:sz w:val="24"/>
          <w:szCs w:val="24"/>
          <w:lang w:val="en-US"/>
        </w:rPr>
        <w:t xml:space="preserve"> 1. Which of the following is true of both independent and dependent clauses?</w:t>
      </w:r>
    </w:p>
    <w:p w:rsidR="00EA57CC" w:rsidRDefault="00EA57CC" w:rsidP="00EA57CC">
      <w:pPr>
        <w:rPr>
          <w:sz w:val="24"/>
          <w:szCs w:val="24"/>
          <w:lang w:val="en-US"/>
        </w:rPr>
        <w:sectPr w:rsidR="00EA57CC" w:rsidSect="00EA57CC">
          <w:type w:val="continuous"/>
          <w:pgSz w:w="11906" w:h="16838"/>
          <w:pgMar w:top="1134" w:right="850" w:bottom="1134" w:left="1701" w:header="708" w:footer="708" w:gutter="0"/>
          <w:cols w:space="708"/>
          <w:docGrid w:linePitch="360"/>
        </w:sectPr>
      </w:pPr>
    </w:p>
    <w:p w:rsidR="00EA57CC" w:rsidRDefault="00EA57CC" w:rsidP="00EA57CC">
      <w:pPr>
        <w:rPr>
          <w:sz w:val="24"/>
          <w:szCs w:val="24"/>
          <w:lang w:val="en-US"/>
        </w:rPr>
      </w:pPr>
      <w:r>
        <w:rPr>
          <w:sz w:val="24"/>
          <w:szCs w:val="24"/>
          <w:lang w:val="en-US"/>
        </w:rPr>
        <w:t>a) able to stand alone as a simple sentence</w:t>
      </w:r>
    </w:p>
    <w:p w:rsidR="00EA57CC" w:rsidRDefault="00EA57CC" w:rsidP="00EA57CC">
      <w:pPr>
        <w:rPr>
          <w:sz w:val="24"/>
          <w:szCs w:val="24"/>
          <w:lang w:val="en-US"/>
        </w:rPr>
      </w:pPr>
      <w:r>
        <w:rPr>
          <w:sz w:val="24"/>
          <w:szCs w:val="24"/>
          <w:lang w:val="en-US"/>
        </w:rPr>
        <w:t>b) contains a subject</w:t>
      </w:r>
    </w:p>
    <w:p w:rsidR="00EA57CC" w:rsidRDefault="00EA57CC" w:rsidP="00EA57CC">
      <w:pPr>
        <w:rPr>
          <w:sz w:val="24"/>
          <w:szCs w:val="24"/>
          <w:lang w:val="en-US"/>
        </w:rPr>
      </w:pPr>
      <w:r>
        <w:rPr>
          <w:sz w:val="24"/>
          <w:szCs w:val="24"/>
          <w:lang w:val="en-US"/>
        </w:rPr>
        <w:t>c)  contains a predicate</w:t>
      </w:r>
    </w:p>
    <w:p w:rsidR="00EA57CC" w:rsidRDefault="00EA57CC" w:rsidP="00EA57CC">
      <w:pPr>
        <w:rPr>
          <w:sz w:val="24"/>
          <w:szCs w:val="24"/>
          <w:lang w:val="en-US"/>
        </w:rPr>
      </w:pPr>
      <w:r>
        <w:rPr>
          <w:sz w:val="24"/>
          <w:szCs w:val="24"/>
          <w:lang w:val="en-US"/>
        </w:rPr>
        <w:t xml:space="preserve">d) a / d </w:t>
      </w:r>
    </w:p>
    <w:p w:rsidR="00EA57CC" w:rsidRDefault="00EA57CC" w:rsidP="00EA57CC">
      <w:pPr>
        <w:rPr>
          <w:sz w:val="24"/>
          <w:szCs w:val="24"/>
          <w:lang w:val="en-US"/>
        </w:rPr>
      </w:pPr>
      <w:r>
        <w:rPr>
          <w:sz w:val="24"/>
          <w:szCs w:val="24"/>
          <w:lang w:val="en-US"/>
        </w:rPr>
        <w:t>e) b /c</w:t>
      </w:r>
    </w:p>
    <w:p w:rsidR="00EA57CC" w:rsidRDefault="00EA57CC" w:rsidP="00EA57CC">
      <w:pPr>
        <w:rPr>
          <w:sz w:val="24"/>
          <w:szCs w:val="24"/>
          <w:lang w:val="en-US"/>
        </w:rPr>
      </w:pPr>
      <w:r>
        <w:rPr>
          <w:sz w:val="24"/>
          <w:szCs w:val="24"/>
          <w:lang w:val="en-US"/>
        </w:rPr>
        <w:t>f) all of the above</w:t>
      </w:r>
    </w:p>
    <w:p w:rsidR="00EA57CC" w:rsidRDefault="00EA57CC" w:rsidP="00EA57CC">
      <w:pPr>
        <w:rPr>
          <w:sz w:val="24"/>
          <w:szCs w:val="24"/>
          <w:lang w:val="en-US"/>
        </w:rPr>
        <w:sectPr w:rsidR="00EA57CC" w:rsidSect="00EA57CC">
          <w:type w:val="continuous"/>
          <w:pgSz w:w="11906" w:h="16838"/>
          <w:pgMar w:top="1134" w:right="850" w:bottom="1134" w:left="1701" w:header="708" w:footer="708" w:gutter="0"/>
          <w:cols w:num="2" w:space="708"/>
          <w:docGrid w:linePitch="360"/>
        </w:sectPr>
      </w:pPr>
    </w:p>
    <w:p w:rsidR="00EA57CC" w:rsidRDefault="00EA57CC" w:rsidP="00EA57CC">
      <w:pPr>
        <w:rPr>
          <w:sz w:val="24"/>
          <w:szCs w:val="24"/>
          <w:lang w:val="en-US"/>
        </w:rPr>
      </w:pPr>
    </w:p>
    <w:p w:rsidR="00EA57CC" w:rsidRDefault="00EA57CC" w:rsidP="00EA57CC">
      <w:pPr>
        <w:rPr>
          <w:sz w:val="24"/>
          <w:szCs w:val="24"/>
          <w:lang w:val="en-US"/>
        </w:rPr>
      </w:pPr>
      <w:r w:rsidRPr="00E242A1">
        <w:rPr>
          <w:sz w:val="24"/>
          <w:szCs w:val="24"/>
          <w:lang w:val="en-US"/>
        </w:rPr>
        <w:t>2.Which of the following is true only of an independent clause?</w:t>
      </w:r>
    </w:p>
    <w:p w:rsidR="00EA57CC" w:rsidRDefault="00EA57CC" w:rsidP="00EA57CC">
      <w:pPr>
        <w:rPr>
          <w:sz w:val="24"/>
          <w:szCs w:val="24"/>
          <w:lang w:val="en-US"/>
        </w:rPr>
        <w:sectPr w:rsidR="00EA57CC" w:rsidSect="00EA57CC">
          <w:type w:val="continuous"/>
          <w:pgSz w:w="11906" w:h="16838"/>
          <w:pgMar w:top="1134" w:right="850" w:bottom="1134" w:left="1701" w:header="708" w:footer="708" w:gutter="0"/>
          <w:cols w:space="708"/>
          <w:docGrid w:linePitch="360"/>
        </w:sectPr>
      </w:pPr>
    </w:p>
    <w:p w:rsidR="00EA57CC" w:rsidRDefault="00EA57CC" w:rsidP="00EA57CC">
      <w:pPr>
        <w:rPr>
          <w:sz w:val="24"/>
          <w:szCs w:val="24"/>
          <w:lang w:val="en-US"/>
        </w:rPr>
      </w:pPr>
      <w:r>
        <w:rPr>
          <w:sz w:val="24"/>
          <w:szCs w:val="24"/>
          <w:lang w:val="en-US"/>
        </w:rPr>
        <w:t>a) able to stand alone as a simple sentence</w:t>
      </w:r>
    </w:p>
    <w:p w:rsidR="00EA57CC" w:rsidRDefault="00EA57CC" w:rsidP="00EA57CC">
      <w:pPr>
        <w:rPr>
          <w:sz w:val="24"/>
          <w:szCs w:val="24"/>
          <w:lang w:val="en-US"/>
        </w:rPr>
      </w:pPr>
      <w:r>
        <w:rPr>
          <w:sz w:val="24"/>
          <w:szCs w:val="24"/>
          <w:lang w:val="en-US"/>
        </w:rPr>
        <w:t>b) contains a subject</w:t>
      </w:r>
    </w:p>
    <w:p w:rsidR="00EA57CC" w:rsidRDefault="00EA57CC" w:rsidP="00EA57CC">
      <w:pPr>
        <w:rPr>
          <w:sz w:val="24"/>
          <w:szCs w:val="24"/>
          <w:lang w:val="en-US"/>
        </w:rPr>
      </w:pPr>
      <w:r>
        <w:rPr>
          <w:sz w:val="24"/>
          <w:szCs w:val="24"/>
          <w:lang w:val="en-US"/>
        </w:rPr>
        <w:t>c)  contains a predicate</w:t>
      </w:r>
    </w:p>
    <w:p w:rsidR="00EA57CC" w:rsidRDefault="00EA57CC" w:rsidP="00EA57CC">
      <w:pPr>
        <w:rPr>
          <w:sz w:val="24"/>
          <w:szCs w:val="24"/>
          <w:lang w:val="en-US"/>
        </w:rPr>
      </w:pPr>
      <w:r>
        <w:rPr>
          <w:sz w:val="24"/>
          <w:szCs w:val="24"/>
          <w:lang w:val="en-US"/>
        </w:rPr>
        <w:t xml:space="preserve">d) a / d </w:t>
      </w:r>
    </w:p>
    <w:p w:rsidR="00EA57CC" w:rsidRDefault="00EA57CC" w:rsidP="00EA57CC">
      <w:pPr>
        <w:rPr>
          <w:sz w:val="24"/>
          <w:szCs w:val="24"/>
          <w:lang w:val="en-US"/>
        </w:rPr>
      </w:pPr>
      <w:r>
        <w:rPr>
          <w:sz w:val="24"/>
          <w:szCs w:val="24"/>
          <w:lang w:val="en-US"/>
        </w:rPr>
        <w:t>e) b /c</w:t>
      </w:r>
    </w:p>
    <w:p w:rsidR="00EA57CC" w:rsidRDefault="00EA57CC" w:rsidP="00EA57CC">
      <w:pPr>
        <w:rPr>
          <w:sz w:val="24"/>
          <w:szCs w:val="24"/>
          <w:lang w:val="en-US"/>
        </w:rPr>
      </w:pPr>
      <w:r>
        <w:rPr>
          <w:sz w:val="24"/>
          <w:szCs w:val="24"/>
          <w:lang w:val="en-US"/>
        </w:rPr>
        <w:t>f) all of the above</w:t>
      </w:r>
    </w:p>
    <w:p w:rsidR="00EA57CC" w:rsidRDefault="00EA57CC" w:rsidP="00EA57CC">
      <w:pPr>
        <w:pStyle w:val="ad"/>
        <w:ind w:left="1440"/>
        <w:rPr>
          <w:sz w:val="24"/>
          <w:szCs w:val="24"/>
          <w:lang w:val="en-US"/>
        </w:rPr>
        <w:sectPr w:rsidR="00EA57CC" w:rsidSect="00EA57CC">
          <w:type w:val="continuous"/>
          <w:pgSz w:w="11906" w:h="16838"/>
          <w:pgMar w:top="1134" w:right="850" w:bottom="1134" w:left="1701" w:header="708" w:footer="708" w:gutter="0"/>
          <w:cols w:num="2" w:space="708"/>
          <w:docGrid w:linePitch="360"/>
        </w:sectPr>
      </w:pPr>
    </w:p>
    <w:p w:rsidR="00EA57CC" w:rsidRDefault="00EA57CC" w:rsidP="00EA57CC">
      <w:pPr>
        <w:rPr>
          <w:sz w:val="24"/>
          <w:szCs w:val="24"/>
          <w:lang w:val="en-US"/>
        </w:rPr>
      </w:pPr>
    </w:p>
    <w:p w:rsidR="00EA57CC" w:rsidRDefault="00EA57CC" w:rsidP="00EA57CC">
      <w:pPr>
        <w:rPr>
          <w:sz w:val="24"/>
          <w:szCs w:val="24"/>
          <w:lang w:val="en-US"/>
        </w:rPr>
      </w:pPr>
      <w:r>
        <w:rPr>
          <w:sz w:val="24"/>
          <w:szCs w:val="24"/>
          <w:lang w:val="en-US"/>
        </w:rPr>
        <w:t>3.what is a sentence called that is formed from an</w:t>
      </w:r>
      <w:r w:rsidRPr="00E242A1">
        <w:rPr>
          <w:sz w:val="24"/>
          <w:szCs w:val="24"/>
          <w:lang w:val="en-US"/>
        </w:rPr>
        <w:t xml:space="preserve"> independent clause</w:t>
      </w:r>
      <w:r>
        <w:rPr>
          <w:sz w:val="24"/>
          <w:szCs w:val="24"/>
          <w:lang w:val="en-US"/>
        </w:rPr>
        <w:t xml:space="preserve"> and at least one dependent clause?</w:t>
      </w:r>
    </w:p>
    <w:p w:rsidR="00EA57CC" w:rsidRDefault="00EA57CC" w:rsidP="00EA57CC">
      <w:pPr>
        <w:rPr>
          <w:sz w:val="24"/>
          <w:szCs w:val="24"/>
          <w:lang w:val="en-US"/>
        </w:rPr>
      </w:pPr>
      <w:r>
        <w:rPr>
          <w:sz w:val="24"/>
          <w:szCs w:val="24"/>
          <w:lang w:val="en-US"/>
        </w:rPr>
        <w:t>a) compound sentence</w:t>
      </w:r>
    </w:p>
    <w:p w:rsidR="00EA57CC" w:rsidRDefault="00EA57CC" w:rsidP="00EA57CC">
      <w:pPr>
        <w:rPr>
          <w:sz w:val="24"/>
          <w:szCs w:val="24"/>
          <w:lang w:val="en-US"/>
        </w:rPr>
      </w:pPr>
      <w:r>
        <w:rPr>
          <w:sz w:val="24"/>
          <w:szCs w:val="24"/>
          <w:lang w:val="en-US"/>
        </w:rPr>
        <w:t>b) dependent sentence</w:t>
      </w:r>
    </w:p>
    <w:p w:rsidR="00EA57CC" w:rsidRDefault="00EA57CC" w:rsidP="00EA57CC">
      <w:pPr>
        <w:rPr>
          <w:sz w:val="24"/>
          <w:szCs w:val="24"/>
          <w:lang w:val="en-US"/>
        </w:rPr>
      </w:pPr>
      <w:r>
        <w:rPr>
          <w:sz w:val="24"/>
          <w:szCs w:val="24"/>
          <w:lang w:val="en-US"/>
        </w:rPr>
        <w:t>c) complex sentence</w:t>
      </w:r>
    </w:p>
    <w:p w:rsidR="00EA57CC" w:rsidRDefault="00EA57CC" w:rsidP="00EA57CC">
      <w:pPr>
        <w:rPr>
          <w:sz w:val="24"/>
          <w:szCs w:val="24"/>
          <w:lang w:val="en-US"/>
        </w:rPr>
      </w:pPr>
      <w:r>
        <w:rPr>
          <w:sz w:val="24"/>
          <w:szCs w:val="24"/>
          <w:lang w:val="en-US"/>
        </w:rPr>
        <w:t>d) compound-complex  sentence</w:t>
      </w:r>
    </w:p>
    <w:p w:rsidR="00EA57CC" w:rsidRDefault="00EA57CC" w:rsidP="00EA57CC">
      <w:pPr>
        <w:rPr>
          <w:sz w:val="24"/>
          <w:szCs w:val="24"/>
          <w:lang w:val="en-US"/>
        </w:rPr>
      </w:pPr>
    </w:p>
    <w:p w:rsidR="00EA57CC" w:rsidRDefault="00EA57CC" w:rsidP="00EA57CC">
      <w:pPr>
        <w:rPr>
          <w:sz w:val="24"/>
          <w:szCs w:val="24"/>
          <w:lang w:val="en-US"/>
        </w:rPr>
      </w:pPr>
      <w:r>
        <w:rPr>
          <w:sz w:val="24"/>
          <w:szCs w:val="24"/>
          <w:lang w:val="en-US"/>
        </w:rPr>
        <w:t xml:space="preserve">4. Is the following a </w:t>
      </w:r>
      <w:r w:rsidRPr="00E242A1">
        <w:rPr>
          <w:sz w:val="24"/>
          <w:szCs w:val="24"/>
          <w:lang w:val="en-US"/>
        </w:rPr>
        <w:t>dependent</w:t>
      </w:r>
      <w:r>
        <w:rPr>
          <w:sz w:val="24"/>
          <w:szCs w:val="24"/>
          <w:lang w:val="en-US"/>
        </w:rPr>
        <w:t xml:space="preserve"> or </w:t>
      </w:r>
      <w:r w:rsidRPr="00E242A1">
        <w:rPr>
          <w:sz w:val="24"/>
          <w:szCs w:val="24"/>
          <w:lang w:val="en-US"/>
        </w:rPr>
        <w:t>independent clause</w:t>
      </w:r>
      <w:r>
        <w:rPr>
          <w:sz w:val="24"/>
          <w:szCs w:val="24"/>
          <w:lang w:val="en-US"/>
        </w:rPr>
        <w:t>?</w:t>
      </w:r>
    </w:p>
    <w:p w:rsidR="00EA57CC" w:rsidRDefault="00EA57CC" w:rsidP="00EA57CC">
      <w:pPr>
        <w:rPr>
          <w:sz w:val="24"/>
          <w:szCs w:val="24"/>
          <w:lang w:val="en-US"/>
        </w:rPr>
      </w:pPr>
      <w:r>
        <w:rPr>
          <w:sz w:val="24"/>
          <w:szCs w:val="24"/>
          <w:lang w:val="en-US"/>
        </w:rPr>
        <w:t>“he was walking home”</w:t>
      </w:r>
    </w:p>
    <w:p w:rsidR="00EA57CC" w:rsidRDefault="00EA57CC" w:rsidP="00EA57CC">
      <w:pPr>
        <w:rPr>
          <w:sz w:val="24"/>
          <w:szCs w:val="24"/>
          <w:lang w:val="en-US"/>
        </w:rPr>
      </w:pPr>
      <w:r>
        <w:rPr>
          <w:sz w:val="24"/>
          <w:szCs w:val="24"/>
          <w:lang w:val="en-US"/>
        </w:rPr>
        <w:t>a)</w:t>
      </w:r>
      <w:r w:rsidRPr="00250C96">
        <w:rPr>
          <w:sz w:val="24"/>
          <w:szCs w:val="24"/>
          <w:lang w:val="en-US"/>
        </w:rPr>
        <w:t xml:space="preserve"> independent clause </w:t>
      </w:r>
    </w:p>
    <w:p w:rsidR="00EA57CC" w:rsidRDefault="00EA57CC" w:rsidP="00EA57CC">
      <w:pPr>
        <w:rPr>
          <w:sz w:val="24"/>
          <w:szCs w:val="24"/>
          <w:lang w:val="en-US"/>
        </w:rPr>
      </w:pPr>
      <w:r>
        <w:rPr>
          <w:sz w:val="24"/>
          <w:szCs w:val="24"/>
          <w:lang w:val="en-US"/>
        </w:rPr>
        <w:t xml:space="preserve">b) </w:t>
      </w:r>
      <w:r w:rsidRPr="00250C96">
        <w:rPr>
          <w:sz w:val="24"/>
          <w:szCs w:val="24"/>
          <w:lang w:val="en-US"/>
        </w:rPr>
        <w:t>dependent clause</w:t>
      </w:r>
    </w:p>
    <w:p w:rsidR="00EA57CC" w:rsidRDefault="00EA57CC" w:rsidP="00EA57CC">
      <w:pPr>
        <w:rPr>
          <w:sz w:val="24"/>
          <w:szCs w:val="24"/>
          <w:lang w:val="en-US"/>
        </w:rPr>
      </w:pPr>
    </w:p>
    <w:p w:rsidR="00EA57CC" w:rsidRDefault="00EA57CC" w:rsidP="00EA57CC">
      <w:pPr>
        <w:rPr>
          <w:sz w:val="24"/>
          <w:szCs w:val="24"/>
          <w:lang w:val="en-US"/>
        </w:rPr>
      </w:pPr>
      <w:r>
        <w:rPr>
          <w:sz w:val="24"/>
          <w:szCs w:val="24"/>
          <w:lang w:val="en-US"/>
        </w:rPr>
        <w:t xml:space="preserve">5. Is the following a </w:t>
      </w:r>
      <w:r w:rsidRPr="00E242A1">
        <w:rPr>
          <w:sz w:val="24"/>
          <w:szCs w:val="24"/>
          <w:lang w:val="en-US"/>
        </w:rPr>
        <w:t>dependent</w:t>
      </w:r>
      <w:r>
        <w:rPr>
          <w:sz w:val="24"/>
          <w:szCs w:val="24"/>
          <w:lang w:val="en-US"/>
        </w:rPr>
        <w:t xml:space="preserve"> or </w:t>
      </w:r>
      <w:r w:rsidRPr="00E242A1">
        <w:rPr>
          <w:sz w:val="24"/>
          <w:szCs w:val="24"/>
          <w:lang w:val="en-US"/>
        </w:rPr>
        <w:t>independent clause</w:t>
      </w:r>
      <w:r>
        <w:rPr>
          <w:sz w:val="24"/>
          <w:szCs w:val="24"/>
          <w:lang w:val="en-US"/>
        </w:rPr>
        <w:t>?</w:t>
      </w:r>
    </w:p>
    <w:p w:rsidR="00EA57CC" w:rsidRDefault="00EA57CC" w:rsidP="00EA57CC">
      <w:pPr>
        <w:rPr>
          <w:sz w:val="24"/>
          <w:szCs w:val="24"/>
          <w:lang w:val="en-US"/>
        </w:rPr>
      </w:pPr>
      <w:r>
        <w:rPr>
          <w:sz w:val="24"/>
          <w:szCs w:val="24"/>
          <w:lang w:val="en-US"/>
        </w:rPr>
        <w:t>“while I waited for the bus”</w:t>
      </w:r>
    </w:p>
    <w:p w:rsidR="00EA57CC" w:rsidRDefault="00EA57CC" w:rsidP="00EA57CC">
      <w:pPr>
        <w:rPr>
          <w:sz w:val="24"/>
          <w:szCs w:val="24"/>
          <w:lang w:val="en-US"/>
        </w:rPr>
      </w:pPr>
      <w:r>
        <w:rPr>
          <w:sz w:val="24"/>
          <w:szCs w:val="24"/>
          <w:lang w:val="en-US"/>
        </w:rPr>
        <w:t>a)</w:t>
      </w:r>
      <w:r w:rsidRPr="00250C96">
        <w:rPr>
          <w:sz w:val="24"/>
          <w:szCs w:val="24"/>
          <w:lang w:val="en-US"/>
        </w:rPr>
        <w:t xml:space="preserve"> independent clause </w:t>
      </w:r>
    </w:p>
    <w:p w:rsidR="00EA57CC" w:rsidRDefault="00EA57CC" w:rsidP="00EA57CC">
      <w:pPr>
        <w:rPr>
          <w:sz w:val="24"/>
          <w:szCs w:val="24"/>
          <w:lang w:val="en-US"/>
        </w:rPr>
      </w:pPr>
      <w:r>
        <w:rPr>
          <w:sz w:val="24"/>
          <w:szCs w:val="24"/>
          <w:lang w:val="en-US"/>
        </w:rPr>
        <w:t xml:space="preserve">b) </w:t>
      </w:r>
      <w:r w:rsidRPr="00250C96">
        <w:rPr>
          <w:sz w:val="24"/>
          <w:szCs w:val="24"/>
          <w:lang w:val="en-US"/>
        </w:rPr>
        <w:t>dependent clause</w:t>
      </w:r>
    </w:p>
    <w:p w:rsidR="00EA57CC" w:rsidRPr="00250C96" w:rsidRDefault="00EA57CC" w:rsidP="00EA57CC">
      <w:pPr>
        <w:rPr>
          <w:sz w:val="24"/>
          <w:szCs w:val="24"/>
          <w:lang w:val="en-US"/>
        </w:rPr>
      </w:pPr>
    </w:p>
    <w:p w:rsidR="00EA57CC" w:rsidRPr="000A6922" w:rsidRDefault="00EA57CC" w:rsidP="00EA57CC">
      <w:pPr>
        <w:rPr>
          <w:b/>
          <w:sz w:val="24"/>
          <w:szCs w:val="24"/>
          <w:lang w:val="en-US"/>
        </w:rPr>
      </w:pPr>
      <w:r w:rsidRPr="000A6922">
        <w:rPr>
          <w:b/>
          <w:sz w:val="24"/>
          <w:szCs w:val="24"/>
          <w:lang w:val="en-US"/>
        </w:rPr>
        <w:t>CATEGORIES of Dependent Clauses</w:t>
      </w:r>
    </w:p>
    <w:p w:rsidR="00EA57CC" w:rsidRPr="000A6922" w:rsidRDefault="00EA57CC" w:rsidP="00EA57CC">
      <w:pPr>
        <w:rPr>
          <w:b/>
          <w:i/>
          <w:sz w:val="24"/>
          <w:szCs w:val="24"/>
          <w:lang w:val="en-US"/>
        </w:rPr>
      </w:pPr>
      <w:r w:rsidRPr="000A6922">
        <w:rPr>
          <w:sz w:val="24"/>
          <w:szCs w:val="24"/>
          <w:lang w:val="en-US"/>
        </w:rPr>
        <w:t>Because dependent cla</w:t>
      </w:r>
      <w:r>
        <w:rPr>
          <w:sz w:val="24"/>
          <w:szCs w:val="24"/>
          <w:lang w:val="en-US"/>
        </w:rPr>
        <w:t>u</w:t>
      </w:r>
      <w:r w:rsidRPr="000A6922">
        <w:rPr>
          <w:sz w:val="24"/>
          <w:szCs w:val="24"/>
          <w:lang w:val="en-US"/>
        </w:rPr>
        <w:t>ses must be a part of or attached to an independent clause, they serve a variety of grammatical functions depending on what type of</w:t>
      </w:r>
      <w:r w:rsidRPr="000A6922">
        <w:rPr>
          <w:i/>
          <w:sz w:val="24"/>
          <w:szCs w:val="24"/>
          <w:lang w:val="en-US"/>
        </w:rPr>
        <w:t xml:space="preserve"> </w:t>
      </w:r>
      <w:r w:rsidRPr="000A6922">
        <w:rPr>
          <w:sz w:val="24"/>
          <w:szCs w:val="24"/>
          <w:lang w:val="en-US"/>
        </w:rPr>
        <w:t xml:space="preserve">dependent clause we are using. There are three primary categories of dependent clauses: </w:t>
      </w:r>
      <w:r w:rsidRPr="000A6922">
        <w:rPr>
          <w:b/>
          <w:i/>
          <w:sz w:val="24"/>
          <w:szCs w:val="24"/>
          <w:lang w:val="en-US"/>
        </w:rPr>
        <w:t xml:space="preserve">noun clauses, relative clauses </w:t>
      </w:r>
      <w:r w:rsidRPr="000A6922">
        <w:rPr>
          <w:sz w:val="24"/>
          <w:szCs w:val="24"/>
          <w:lang w:val="en-US"/>
        </w:rPr>
        <w:t>and</w:t>
      </w:r>
      <w:r w:rsidRPr="000A6922">
        <w:rPr>
          <w:b/>
          <w:i/>
          <w:sz w:val="24"/>
          <w:szCs w:val="24"/>
          <w:lang w:val="en-US"/>
        </w:rPr>
        <w:t xml:space="preserve"> adverbial clauses.  </w:t>
      </w:r>
    </w:p>
    <w:p w:rsidR="00EA57CC" w:rsidRPr="000A6922" w:rsidRDefault="00EA57CC" w:rsidP="00EA57CC">
      <w:pPr>
        <w:rPr>
          <w:sz w:val="24"/>
          <w:szCs w:val="24"/>
          <w:lang w:val="en-US"/>
        </w:rPr>
      </w:pPr>
      <w:r w:rsidRPr="00250C96">
        <w:rPr>
          <w:b/>
          <w:i/>
          <w:sz w:val="24"/>
          <w:szCs w:val="24"/>
          <w:lang w:val="en-US"/>
        </w:rPr>
        <w:t>Noun clauses</w:t>
      </w:r>
      <w:r w:rsidRPr="000A6922">
        <w:rPr>
          <w:sz w:val="24"/>
          <w:szCs w:val="24"/>
          <w:lang w:val="en-US"/>
        </w:rPr>
        <w:t xml:space="preserve"> are dependent</w:t>
      </w:r>
      <w:r w:rsidRPr="000A6922">
        <w:rPr>
          <w:b/>
          <w:i/>
          <w:sz w:val="24"/>
          <w:szCs w:val="24"/>
          <w:lang w:val="en-US"/>
        </w:rPr>
        <w:t xml:space="preserve"> </w:t>
      </w:r>
      <w:r w:rsidRPr="000A6922">
        <w:rPr>
          <w:sz w:val="24"/>
          <w:szCs w:val="24"/>
          <w:lang w:val="en-US"/>
        </w:rPr>
        <w:t>clauses that function as nouns and can perform</w:t>
      </w:r>
      <w:r>
        <w:rPr>
          <w:sz w:val="24"/>
          <w:szCs w:val="24"/>
          <w:lang w:val="en-US"/>
        </w:rPr>
        <w:t xml:space="preserve"> as a noun such as the subject , a direct or indirect  object of a verb, a predicate noun, object of a preposition, or an adjective complement.</w:t>
      </w:r>
      <w:r w:rsidRPr="000A6922">
        <w:rPr>
          <w:sz w:val="24"/>
          <w:szCs w:val="24"/>
          <w:lang w:val="en-US"/>
        </w:rPr>
        <w:t xml:space="preserve"> Ex, </w:t>
      </w:r>
    </w:p>
    <w:p w:rsidR="00EA57CC" w:rsidRPr="000A6922" w:rsidRDefault="00EA57CC" w:rsidP="00EA57CC">
      <w:pPr>
        <w:rPr>
          <w:i/>
          <w:sz w:val="24"/>
          <w:szCs w:val="24"/>
          <w:lang w:val="en-US"/>
        </w:rPr>
      </w:pPr>
      <w:r>
        <w:rPr>
          <w:b/>
          <w:i/>
          <w:sz w:val="24"/>
          <w:szCs w:val="24"/>
          <w:lang w:val="en-US"/>
        </w:rPr>
        <w:t>1.</w:t>
      </w:r>
      <w:r w:rsidRPr="000A6922">
        <w:rPr>
          <w:b/>
          <w:i/>
          <w:sz w:val="24"/>
          <w:szCs w:val="24"/>
          <w:lang w:val="en-US"/>
        </w:rPr>
        <w:t>Wherever we decide to go</w:t>
      </w:r>
      <w:r w:rsidRPr="000A6922">
        <w:rPr>
          <w:i/>
          <w:sz w:val="24"/>
          <w:szCs w:val="24"/>
          <w:lang w:val="en-US"/>
        </w:rPr>
        <w:t xml:space="preserve"> is fine with me (subject</w:t>
      </w:r>
      <w:r>
        <w:rPr>
          <w:i/>
          <w:sz w:val="24"/>
          <w:szCs w:val="24"/>
          <w:lang w:val="en-US"/>
        </w:rPr>
        <w:t xml:space="preserve"> of a linking verb </w:t>
      </w:r>
      <w:r w:rsidRPr="00B7013D">
        <w:rPr>
          <w:b/>
          <w:i/>
          <w:sz w:val="24"/>
          <w:szCs w:val="24"/>
          <w:lang w:val="en-US"/>
        </w:rPr>
        <w:t xml:space="preserve">is </w:t>
      </w:r>
      <w:r w:rsidRPr="000A6922">
        <w:rPr>
          <w:i/>
          <w:sz w:val="24"/>
          <w:szCs w:val="24"/>
          <w:lang w:val="en-US"/>
        </w:rPr>
        <w:t>)</w:t>
      </w:r>
    </w:p>
    <w:p w:rsidR="00EA57CC" w:rsidRDefault="00EA57CC" w:rsidP="00EA57CC">
      <w:pPr>
        <w:rPr>
          <w:i/>
          <w:sz w:val="24"/>
          <w:szCs w:val="24"/>
          <w:lang w:val="en-US"/>
        </w:rPr>
      </w:pPr>
      <w:r>
        <w:rPr>
          <w:i/>
          <w:sz w:val="24"/>
          <w:szCs w:val="24"/>
          <w:lang w:val="en-US"/>
        </w:rPr>
        <w:t>2.</w:t>
      </w:r>
      <w:r w:rsidRPr="000A6922">
        <w:rPr>
          <w:i/>
          <w:sz w:val="24"/>
          <w:szCs w:val="24"/>
          <w:lang w:val="en-US"/>
        </w:rPr>
        <w:t xml:space="preserve">I want to see </w:t>
      </w:r>
      <w:r w:rsidRPr="000A6922">
        <w:rPr>
          <w:b/>
          <w:i/>
          <w:sz w:val="24"/>
          <w:szCs w:val="24"/>
          <w:lang w:val="en-US"/>
        </w:rPr>
        <w:t>what is available</w:t>
      </w:r>
      <w:r w:rsidRPr="000A6922">
        <w:rPr>
          <w:i/>
          <w:sz w:val="24"/>
          <w:szCs w:val="24"/>
          <w:lang w:val="en-US"/>
        </w:rPr>
        <w:t xml:space="preserve">  before I make a purchase (direct object of the verb </w:t>
      </w:r>
      <w:r w:rsidRPr="000A6922">
        <w:rPr>
          <w:b/>
          <w:i/>
          <w:sz w:val="24"/>
          <w:szCs w:val="24"/>
          <w:lang w:val="en-US"/>
        </w:rPr>
        <w:t>see</w:t>
      </w:r>
      <w:r w:rsidRPr="000A6922">
        <w:rPr>
          <w:i/>
          <w:sz w:val="24"/>
          <w:szCs w:val="24"/>
          <w:lang w:val="en-US"/>
        </w:rPr>
        <w:t>)</w:t>
      </w:r>
    </w:p>
    <w:p w:rsidR="00EA57CC" w:rsidRDefault="00EA57CC" w:rsidP="00EA57CC">
      <w:pPr>
        <w:rPr>
          <w:sz w:val="24"/>
          <w:szCs w:val="24"/>
          <w:lang w:val="en-US"/>
        </w:rPr>
      </w:pPr>
      <w:r>
        <w:rPr>
          <w:i/>
          <w:sz w:val="24"/>
          <w:szCs w:val="24"/>
          <w:lang w:val="en-US"/>
        </w:rPr>
        <w:t xml:space="preserve">3.I’ll send </w:t>
      </w:r>
      <w:r w:rsidRPr="00B7013D">
        <w:rPr>
          <w:b/>
          <w:i/>
          <w:sz w:val="24"/>
          <w:szCs w:val="24"/>
          <w:lang w:val="en-US"/>
        </w:rPr>
        <w:t>whoever is responsible</w:t>
      </w:r>
      <w:r>
        <w:rPr>
          <w:b/>
          <w:i/>
          <w:sz w:val="24"/>
          <w:szCs w:val="24"/>
          <w:lang w:val="en-US"/>
        </w:rPr>
        <w:t xml:space="preserve"> </w:t>
      </w:r>
      <w:r w:rsidRPr="00B7013D">
        <w:rPr>
          <w:sz w:val="24"/>
          <w:szCs w:val="24"/>
          <w:lang w:val="en-US"/>
        </w:rPr>
        <w:t>a strongly worded letter</w:t>
      </w:r>
      <w:r>
        <w:rPr>
          <w:b/>
          <w:i/>
          <w:sz w:val="24"/>
          <w:szCs w:val="24"/>
          <w:lang w:val="en-US"/>
        </w:rPr>
        <w:t xml:space="preserve"> (</w:t>
      </w:r>
      <w:r w:rsidRPr="00B7013D">
        <w:rPr>
          <w:b/>
          <w:i/>
          <w:sz w:val="24"/>
          <w:szCs w:val="24"/>
          <w:lang w:val="en-US"/>
        </w:rPr>
        <w:t>whoever is responsible</w:t>
      </w:r>
      <w:r>
        <w:rPr>
          <w:b/>
          <w:i/>
          <w:sz w:val="24"/>
          <w:szCs w:val="24"/>
          <w:lang w:val="en-US"/>
        </w:rPr>
        <w:t xml:space="preserve"> </w:t>
      </w:r>
      <w:r w:rsidRPr="00B7013D">
        <w:rPr>
          <w:sz w:val="24"/>
          <w:szCs w:val="24"/>
          <w:lang w:val="en-US"/>
        </w:rPr>
        <w:t xml:space="preserve">is </w:t>
      </w:r>
      <w:r w:rsidRPr="00177182">
        <w:rPr>
          <w:b/>
          <w:sz w:val="24"/>
          <w:szCs w:val="24"/>
          <w:lang w:val="en-US"/>
        </w:rPr>
        <w:t>ind. Object</w:t>
      </w:r>
      <w:r>
        <w:rPr>
          <w:sz w:val="24"/>
          <w:szCs w:val="24"/>
          <w:lang w:val="en-US"/>
        </w:rPr>
        <w:t xml:space="preserve"> of </w:t>
      </w:r>
      <w:r w:rsidRPr="00B7013D">
        <w:rPr>
          <w:b/>
          <w:i/>
          <w:sz w:val="24"/>
          <w:szCs w:val="24"/>
          <w:lang w:val="en-US"/>
        </w:rPr>
        <w:t>send</w:t>
      </w:r>
      <w:r>
        <w:rPr>
          <w:sz w:val="24"/>
          <w:szCs w:val="24"/>
          <w:lang w:val="en-US"/>
        </w:rPr>
        <w:t xml:space="preserve">  and </w:t>
      </w:r>
      <w:r w:rsidRPr="00B7013D">
        <w:rPr>
          <w:sz w:val="24"/>
          <w:szCs w:val="24"/>
          <w:lang w:val="en-US"/>
        </w:rPr>
        <w:t>strongly worded letter</w:t>
      </w:r>
      <w:r>
        <w:rPr>
          <w:sz w:val="24"/>
          <w:szCs w:val="24"/>
          <w:lang w:val="en-US"/>
        </w:rPr>
        <w:t xml:space="preserve"> is </w:t>
      </w:r>
      <w:r w:rsidRPr="00177182">
        <w:rPr>
          <w:b/>
          <w:sz w:val="24"/>
          <w:szCs w:val="24"/>
          <w:lang w:val="en-US"/>
        </w:rPr>
        <w:t>the direct object.)</w:t>
      </w:r>
    </w:p>
    <w:p w:rsidR="00EA57CC" w:rsidRDefault="00EA57CC" w:rsidP="00EA57CC">
      <w:pPr>
        <w:rPr>
          <w:sz w:val="24"/>
          <w:szCs w:val="24"/>
          <w:lang w:val="en-US"/>
        </w:rPr>
      </w:pPr>
      <w:r>
        <w:rPr>
          <w:sz w:val="24"/>
          <w:szCs w:val="24"/>
          <w:lang w:val="en-US"/>
        </w:rPr>
        <w:t xml:space="preserve">4.The thing I wish for most is </w:t>
      </w:r>
      <w:r w:rsidRPr="00B7013D">
        <w:rPr>
          <w:b/>
          <w:i/>
          <w:sz w:val="24"/>
          <w:szCs w:val="24"/>
          <w:lang w:val="en-US"/>
        </w:rPr>
        <w:t>that people would all just get along</w:t>
      </w:r>
      <w:r>
        <w:rPr>
          <w:b/>
          <w:i/>
          <w:sz w:val="24"/>
          <w:szCs w:val="24"/>
          <w:lang w:val="en-US"/>
        </w:rPr>
        <w:t>(</w:t>
      </w:r>
      <w:r w:rsidRPr="00B7013D">
        <w:rPr>
          <w:b/>
          <w:i/>
          <w:sz w:val="24"/>
          <w:szCs w:val="24"/>
          <w:lang w:val="en-US"/>
        </w:rPr>
        <w:t>that people would all just get along</w:t>
      </w:r>
      <w:r>
        <w:rPr>
          <w:b/>
          <w:i/>
          <w:sz w:val="24"/>
          <w:szCs w:val="24"/>
          <w:lang w:val="en-US"/>
        </w:rPr>
        <w:t xml:space="preserve"> </w:t>
      </w:r>
      <w:r w:rsidRPr="00177182">
        <w:rPr>
          <w:sz w:val="24"/>
          <w:szCs w:val="24"/>
          <w:lang w:val="en-US"/>
        </w:rPr>
        <w:t>is</w:t>
      </w:r>
      <w:r>
        <w:rPr>
          <w:b/>
          <w:i/>
          <w:sz w:val="24"/>
          <w:szCs w:val="24"/>
          <w:lang w:val="en-US"/>
        </w:rPr>
        <w:t xml:space="preserve"> </w:t>
      </w:r>
      <w:r w:rsidRPr="00177182">
        <w:rPr>
          <w:sz w:val="24"/>
          <w:szCs w:val="24"/>
          <w:lang w:val="en-US"/>
        </w:rPr>
        <w:t xml:space="preserve">the </w:t>
      </w:r>
      <w:r w:rsidRPr="00177182">
        <w:rPr>
          <w:b/>
          <w:sz w:val="24"/>
          <w:szCs w:val="24"/>
          <w:lang w:val="en-US"/>
        </w:rPr>
        <w:t>predicate noun</w:t>
      </w:r>
      <w:r w:rsidRPr="00177182">
        <w:rPr>
          <w:sz w:val="24"/>
          <w:szCs w:val="24"/>
          <w:lang w:val="en-US"/>
        </w:rPr>
        <w:t xml:space="preserve"> of the linking verb</w:t>
      </w:r>
      <w:r>
        <w:rPr>
          <w:b/>
          <w:i/>
          <w:sz w:val="24"/>
          <w:szCs w:val="24"/>
          <w:lang w:val="en-US"/>
        </w:rPr>
        <w:t xml:space="preserve"> is, </w:t>
      </w:r>
      <w:r>
        <w:rPr>
          <w:sz w:val="24"/>
          <w:szCs w:val="24"/>
          <w:lang w:val="en-US"/>
        </w:rPr>
        <w:t>renaming the subject</w:t>
      </w:r>
      <w:r w:rsidRPr="00177182">
        <w:rPr>
          <w:sz w:val="24"/>
          <w:szCs w:val="24"/>
          <w:lang w:val="en-US"/>
        </w:rPr>
        <w:t xml:space="preserve"> </w:t>
      </w:r>
      <w:r>
        <w:rPr>
          <w:sz w:val="24"/>
          <w:szCs w:val="24"/>
          <w:lang w:val="en-US"/>
        </w:rPr>
        <w:t xml:space="preserve">the thing I wish for most) </w:t>
      </w:r>
    </w:p>
    <w:p w:rsidR="00EA57CC" w:rsidRDefault="00EA57CC" w:rsidP="00EA57CC">
      <w:pPr>
        <w:rPr>
          <w:sz w:val="24"/>
          <w:szCs w:val="24"/>
          <w:lang w:val="en-US"/>
        </w:rPr>
      </w:pPr>
      <w:r>
        <w:rPr>
          <w:sz w:val="24"/>
          <w:szCs w:val="24"/>
          <w:lang w:val="en-US"/>
        </w:rPr>
        <w:lastRenderedPageBreak/>
        <w:t xml:space="preserve">5. he is the man to </w:t>
      </w:r>
      <w:r w:rsidRPr="00177182">
        <w:rPr>
          <w:b/>
          <w:sz w:val="24"/>
          <w:szCs w:val="24"/>
          <w:lang w:val="en-US"/>
        </w:rPr>
        <w:t>whom I owe my life</w:t>
      </w:r>
      <w:r>
        <w:rPr>
          <w:sz w:val="24"/>
          <w:szCs w:val="24"/>
          <w:lang w:val="en-US"/>
        </w:rPr>
        <w:t xml:space="preserve">  (W</w:t>
      </w:r>
      <w:r w:rsidRPr="00177182">
        <w:rPr>
          <w:b/>
          <w:sz w:val="24"/>
          <w:szCs w:val="24"/>
          <w:lang w:val="en-US"/>
        </w:rPr>
        <w:t>hom I owe my life</w:t>
      </w:r>
      <w:r>
        <w:rPr>
          <w:sz w:val="24"/>
          <w:szCs w:val="24"/>
          <w:lang w:val="en-US"/>
        </w:rPr>
        <w:t xml:space="preserve">  is the object of the preposition </w:t>
      </w:r>
      <w:r w:rsidRPr="00177182">
        <w:rPr>
          <w:b/>
          <w:sz w:val="24"/>
          <w:szCs w:val="24"/>
          <w:lang w:val="en-US"/>
        </w:rPr>
        <w:t>to</w:t>
      </w:r>
      <w:r>
        <w:rPr>
          <w:b/>
          <w:sz w:val="24"/>
          <w:szCs w:val="24"/>
          <w:lang w:val="en-US"/>
        </w:rPr>
        <w:t xml:space="preserve">, </w:t>
      </w:r>
      <w:r w:rsidRPr="00177182">
        <w:rPr>
          <w:sz w:val="24"/>
          <w:szCs w:val="24"/>
          <w:lang w:val="en-US"/>
        </w:rPr>
        <w:t>acting as an adjective to describe the noun</w:t>
      </w:r>
      <w:r>
        <w:rPr>
          <w:b/>
          <w:sz w:val="24"/>
          <w:szCs w:val="24"/>
          <w:lang w:val="en-US"/>
        </w:rPr>
        <w:t xml:space="preserve"> man.</w:t>
      </w:r>
      <w:r>
        <w:rPr>
          <w:sz w:val="24"/>
          <w:szCs w:val="24"/>
          <w:lang w:val="en-US"/>
        </w:rPr>
        <w:t>)</w:t>
      </w:r>
    </w:p>
    <w:p w:rsidR="00EA57CC" w:rsidRPr="00B7013D" w:rsidRDefault="00EA57CC" w:rsidP="00EA57CC">
      <w:pPr>
        <w:rPr>
          <w:b/>
          <w:i/>
          <w:sz w:val="24"/>
          <w:szCs w:val="24"/>
          <w:lang w:val="en-US"/>
        </w:rPr>
      </w:pPr>
      <w:r>
        <w:rPr>
          <w:sz w:val="24"/>
          <w:szCs w:val="24"/>
          <w:lang w:val="en-US"/>
        </w:rPr>
        <w:t xml:space="preserve">6. I’m thrilled </w:t>
      </w:r>
      <w:r w:rsidRPr="00177182">
        <w:rPr>
          <w:b/>
          <w:sz w:val="24"/>
          <w:szCs w:val="24"/>
          <w:lang w:val="en-US"/>
        </w:rPr>
        <w:t>that you are coming to visit!</w:t>
      </w:r>
      <w:r>
        <w:rPr>
          <w:sz w:val="24"/>
          <w:szCs w:val="24"/>
          <w:lang w:val="en-US"/>
        </w:rPr>
        <w:t xml:space="preserve"> (</w:t>
      </w:r>
      <w:r w:rsidRPr="00177182">
        <w:rPr>
          <w:b/>
          <w:sz w:val="24"/>
          <w:szCs w:val="24"/>
          <w:lang w:val="en-US"/>
        </w:rPr>
        <w:t>that you are coming to visit</w:t>
      </w:r>
      <w:r>
        <w:rPr>
          <w:b/>
          <w:sz w:val="24"/>
          <w:szCs w:val="24"/>
          <w:lang w:val="en-US"/>
        </w:rPr>
        <w:t xml:space="preserve"> </w:t>
      </w:r>
      <w:r w:rsidRPr="00177182">
        <w:rPr>
          <w:sz w:val="24"/>
          <w:szCs w:val="24"/>
          <w:lang w:val="en-US"/>
        </w:rPr>
        <w:t>is</w:t>
      </w:r>
      <w:r>
        <w:rPr>
          <w:b/>
          <w:sz w:val="24"/>
          <w:szCs w:val="24"/>
          <w:lang w:val="en-US"/>
        </w:rPr>
        <w:t xml:space="preserve"> </w:t>
      </w:r>
      <w:r>
        <w:rPr>
          <w:sz w:val="24"/>
          <w:szCs w:val="24"/>
          <w:lang w:val="en-US"/>
        </w:rPr>
        <w:t xml:space="preserve"> the complement of the adjective t</w:t>
      </w:r>
      <w:r w:rsidRPr="00177182">
        <w:rPr>
          <w:b/>
          <w:sz w:val="24"/>
          <w:szCs w:val="24"/>
          <w:lang w:val="en-US"/>
        </w:rPr>
        <w:t>hrilled</w:t>
      </w:r>
      <w:r>
        <w:rPr>
          <w:sz w:val="24"/>
          <w:szCs w:val="24"/>
          <w:lang w:val="en-US"/>
        </w:rPr>
        <w:t xml:space="preserve">  )</w:t>
      </w:r>
    </w:p>
    <w:p w:rsidR="00EA57CC" w:rsidRPr="000A6922" w:rsidRDefault="00EA57CC" w:rsidP="00EA57CC">
      <w:pPr>
        <w:rPr>
          <w:sz w:val="24"/>
          <w:szCs w:val="24"/>
          <w:lang w:val="en-US"/>
        </w:rPr>
      </w:pPr>
    </w:p>
    <w:p w:rsidR="00EA57CC" w:rsidRDefault="00EA57CC" w:rsidP="00EA57CC">
      <w:pPr>
        <w:rPr>
          <w:sz w:val="24"/>
          <w:szCs w:val="24"/>
          <w:lang w:val="en-US"/>
        </w:rPr>
      </w:pPr>
      <w:r w:rsidRPr="0073682E">
        <w:rPr>
          <w:b/>
          <w:sz w:val="24"/>
          <w:szCs w:val="24"/>
          <w:u w:val="single"/>
          <w:lang w:val="en-US"/>
        </w:rPr>
        <w:t>Relative Clause</w:t>
      </w:r>
      <w:r w:rsidRPr="00D22C1E">
        <w:rPr>
          <w:sz w:val="24"/>
          <w:szCs w:val="24"/>
          <w:lang w:val="en-US"/>
        </w:rPr>
        <w:t xml:space="preserve"> </w:t>
      </w:r>
      <w:r>
        <w:rPr>
          <w:sz w:val="24"/>
          <w:szCs w:val="24"/>
          <w:lang w:val="en-US"/>
        </w:rPr>
        <w:t xml:space="preserve"> </w:t>
      </w:r>
      <w:r w:rsidRPr="00D22C1E">
        <w:rPr>
          <w:sz w:val="24"/>
          <w:szCs w:val="24"/>
          <w:lang w:val="en-US"/>
        </w:rPr>
        <w:t>are also called adjective clauses because</w:t>
      </w:r>
      <w:r>
        <w:rPr>
          <w:sz w:val="24"/>
          <w:szCs w:val="24"/>
          <w:lang w:val="en-US"/>
        </w:rPr>
        <w:t xml:space="preserve"> they provide descriptive information about a noun or noun phrase. These clauses can either be essential to the sentence (restrictive clauses) or non- essential ( non-restrictive</w:t>
      </w:r>
      <w:r w:rsidRPr="00D22C1E">
        <w:rPr>
          <w:sz w:val="24"/>
          <w:szCs w:val="24"/>
          <w:lang w:val="en-US"/>
        </w:rPr>
        <w:t xml:space="preserve"> </w:t>
      </w:r>
      <w:r>
        <w:rPr>
          <w:sz w:val="24"/>
          <w:szCs w:val="24"/>
          <w:lang w:val="en-US"/>
        </w:rPr>
        <w:t>clauses ). Relative</w:t>
      </w:r>
      <w:r w:rsidRPr="00D22C1E">
        <w:rPr>
          <w:sz w:val="24"/>
          <w:szCs w:val="24"/>
          <w:lang w:val="en-US"/>
        </w:rPr>
        <w:t xml:space="preserve"> </w:t>
      </w:r>
      <w:r>
        <w:rPr>
          <w:sz w:val="24"/>
          <w:szCs w:val="24"/>
          <w:lang w:val="en-US"/>
        </w:rPr>
        <w:t>clauses are introduced by either relative pronoun or a relative adverb. FE:</w:t>
      </w:r>
    </w:p>
    <w:p w:rsidR="00EA57CC" w:rsidRPr="00545080" w:rsidRDefault="00EA57CC" w:rsidP="00EA57CC">
      <w:pPr>
        <w:rPr>
          <w:sz w:val="24"/>
          <w:szCs w:val="24"/>
          <w:lang w:val="en-US"/>
        </w:rPr>
      </w:pPr>
      <w:r>
        <w:rPr>
          <w:sz w:val="24"/>
          <w:szCs w:val="24"/>
          <w:lang w:val="en-US"/>
        </w:rPr>
        <w:t xml:space="preserve">The man, </w:t>
      </w:r>
      <w:r w:rsidRPr="00D22C1E">
        <w:rPr>
          <w:b/>
          <w:sz w:val="24"/>
          <w:szCs w:val="24"/>
          <w:lang w:val="en-US"/>
        </w:rPr>
        <w:t>whom I ‘d heard so much about</w:t>
      </w:r>
      <w:r>
        <w:rPr>
          <w:sz w:val="24"/>
          <w:szCs w:val="24"/>
          <w:lang w:val="en-US"/>
        </w:rPr>
        <w:t>, gave an electrifying speech to the crowd. (</w:t>
      </w:r>
      <w:r w:rsidRPr="00545080">
        <w:rPr>
          <w:sz w:val="24"/>
          <w:szCs w:val="24"/>
          <w:lang w:val="en-US"/>
        </w:rPr>
        <w:t>whom I</w:t>
      </w:r>
      <w:r>
        <w:rPr>
          <w:sz w:val="24"/>
          <w:szCs w:val="24"/>
          <w:lang w:val="en-US"/>
        </w:rPr>
        <w:t>’</w:t>
      </w:r>
      <w:r w:rsidRPr="00545080">
        <w:rPr>
          <w:sz w:val="24"/>
          <w:szCs w:val="24"/>
          <w:lang w:val="en-US"/>
        </w:rPr>
        <w:t xml:space="preserve">d heard so much about is a non-restrictive clause modifying the word </w:t>
      </w:r>
      <w:r w:rsidRPr="00545080">
        <w:rPr>
          <w:i/>
          <w:sz w:val="24"/>
          <w:szCs w:val="24"/>
          <w:lang w:val="en-US"/>
        </w:rPr>
        <w:t>man)</w:t>
      </w:r>
    </w:p>
    <w:p w:rsidR="00EA57CC" w:rsidRDefault="00EA57CC" w:rsidP="00EA57CC">
      <w:pPr>
        <w:rPr>
          <w:b/>
          <w:sz w:val="24"/>
          <w:szCs w:val="24"/>
          <w:lang w:val="en-US"/>
        </w:rPr>
      </w:pPr>
      <w:r w:rsidRPr="00545080">
        <w:rPr>
          <w:b/>
          <w:sz w:val="24"/>
          <w:szCs w:val="24"/>
          <w:u w:val="single"/>
          <w:lang w:val="en-US"/>
        </w:rPr>
        <w:t xml:space="preserve">Adverbial </w:t>
      </w:r>
      <w:r>
        <w:rPr>
          <w:b/>
          <w:sz w:val="24"/>
          <w:szCs w:val="24"/>
          <w:u w:val="single"/>
          <w:lang w:val="en-US"/>
        </w:rPr>
        <w:t xml:space="preserve"> or adverb </w:t>
      </w:r>
      <w:r w:rsidRPr="00545080">
        <w:rPr>
          <w:b/>
          <w:sz w:val="24"/>
          <w:szCs w:val="24"/>
          <w:u w:val="single"/>
          <w:lang w:val="en-US"/>
        </w:rPr>
        <w:t xml:space="preserve">clauses </w:t>
      </w:r>
      <w:r>
        <w:rPr>
          <w:b/>
          <w:sz w:val="24"/>
          <w:szCs w:val="24"/>
          <w:u w:val="single"/>
          <w:lang w:val="en-US"/>
        </w:rPr>
        <w:t xml:space="preserve"> </w:t>
      </w:r>
      <w:r w:rsidRPr="00545080">
        <w:rPr>
          <w:sz w:val="24"/>
          <w:szCs w:val="24"/>
          <w:lang w:val="en-US"/>
        </w:rPr>
        <w:t>is used</w:t>
      </w:r>
      <w:r>
        <w:rPr>
          <w:sz w:val="24"/>
          <w:szCs w:val="24"/>
          <w:lang w:val="en-US"/>
        </w:rPr>
        <w:t xml:space="preserve">, like a regular adverb, to modify adjectives, verbs and adverbs. </w:t>
      </w:r>
      <w:r w:rsidRPr="00545080">
        <w:rPr>
          <w:sz w:val="24"/>
          <w:szCs w:val="24"/>
          <w:lang w:val="en-US"/>
        </w:rPr>
        <w:t xml:space="preserve">Adverbial clauses  use </w:t>
      </w:r>
      <w:r w:rsidRPr="00545080">
        <w:rPr>
          <w:b/>
          <w:sz w:val="24"/>
          <w:szCs w:val="24"/>
          <w:lang w:val="en-US"/>
        </w:rPr>
        <w:t>subordinating conjunctions</w:t>
      </w:r>
      <w:r>
        <w:rPr>
          <w:sz w:val="24"/>
          <w:szCs w:val="24"/>
          <w:lang w:val="en-US"/>
        </w:rPr>
        <w:t xml:space="preserve"> to connect to </w:t>
      </w:r>
      <w:r w:rsidRPr="00545080">
        <w:rPr>
          <w:b/>
          <w:sz w:val="24"/>
          <w:szCs w:val="24"/>
          <w:lang w:val="en-US"/>
        </w:rPr>
        <w:t>an independent clause</w:t>
      </w:r>
      <w:r w:rsidRPr="00545080">
        <w:rPr>
          <w:sz w:val="24"/>
          <w:szCs w:val="24"/>
          <w:lang w:val="en-US"/>
        </w:rPr>
        <w:t>. Ex,</w:t>
      </w:r>
      <w:r>
        <w:rPr>
          <w:b/>
          <w:sz w:val="24"/>
          <w:szCs w:val="24"/>
          <w:lang w:val="en-US"/>
        </w:rPr>
        <w:t xml:space="preserve"> </w:t>
      </w:r>
    </w:p>
    <w:p w:rsidR="00EA57CC" w:rsidRDefault="00EA57CC" w:rsidP="00EA57CC">
      <w:pPr>
        <w:rPr>
          <w:sz w:val="24"/>
          <w:szCs w:val="24"/>
          <w:lang w:val="en-US"/>
        </w:rPr>
      </w:pPr>
      <w:r>
        <w:rPr>
          <w:sz w:val="24"/>
          <w:szCs w:val="24"/>
          <w:lang w:val="en-US"/>
        </w:rPr>
        <w:t xml:space="preserve">1. </w:t>
      </w:r>
      <w:r w:rsidRPr="00545080">
        <w:rPr>
          <w:sz w:val="24"/>
          <w:szCs w:val="24"/>
          <w:lang w:val="en-US"/>
        </w:rPr>
        <w:t>I</w:t>
      </w:r>
      <w:r>
        <w:rPr>
          <w:sz w:val="24"/>
          <w:szCs w:val="24"/>
          <w:lang w:val="en-US"/>
        </w:rPr>
        <w:t xml:space="preserve"> went to the park </w:t>
      </w:r>
      <w:r w:rsidRPr="00065F17">
        <w:rPr>
          <w:sz w:val="24"/>
          <w:szCs w:val="24"/>
          <w:lang w:val="en-US"/>
        </w:rPr>
        <w:t>before</w:t>
      </w:r>
      <w:r w:rsidRPr="00065F17">
        <w:rPr>
          <w:b/>
          <w:sz w:val="24"/>
          <w:szCs w:val="24"/>
          <w:lang w:val="en-US"/>
        </w:rPr>
        <w:t xml:space="preserve"> my parents woke up.</w:t>
      </w:r>
      <w:r>
        <w:rPr>
          <w:sz w:val="24"/>
          <w:szCs w:val="24"/>
          <w:lang w:val="en-US"/>
        </w:rPr>
        <w:t xml:space="preserve"> ( before my parents woke up is an adverbial clause that modifies  the verb </w:t>
      </w:r>
      <w:r w:rsidRPr="00065F17">
        <w:rPr>
          <w:i/>
          <w:sz w:val="24"/>
          <w:szCs w:val="24"/>
          <w:lang w:val="en-US"/>
        </w:rPr>
        <w:t>went</w:t>
      </w:r>
      <w:r>
        <w:rPr>
          <w:i/>
          <w:sz w:val="24"/>
          <w:szCs w:val="24"/>
          <w:lang w:val="en-US"/>
        </w:rPr>
        <w:t>.</w:t>
      </w:r>
      <w:r>
        <w:rPr>
          <w:sz w:val="24"/>
          <w:szCs w:val="24"/>
          <w:lang w:val="en-US"/>
        </w:rPr>
        <w:t>)</w:t>
      </w:r>
    </w:p>
    <w:p w:rsidR="00EA57CC" w:rsidRDefault="00EA57CC" w:rsidP="00EA57CC">
      <w:pPr>
        <w:rPr>
          <w:b/>
          <w:sz w:val="24"/>
          <w:szCs w:val="24"/>
          <w:lang w:val="en-US"/>
        </w:rPr>
      </w:pPr>
      <w:r>
        <w:rPr>
          <w:sz w:val="24"/>
          <w:szCs w:val="24"/>
          <w:lang w:val="en-US"/>
        </w:rPr>
        <w:t xml:space="preserve">2. She waited on the shore </w:t>
      </w:r>
      <w:r w:rsidRPr="00065F17">
        <w:rPr>
          <w:b/>
          <w:i/>
          <w:sz w:val="24"/>
          <w:szCs w:val="24"/>
          <w:lang w:val="en-US"/>
        </w:rPr>
        <w:t>until</w:t>
      </w:r>
      <w:r>
        <w:rPr>
          <w:b/>
          <w:sz w:val="24"/>
          <w:szCs w:val="24"/>
          <w:lang w:val="en-US"/>
        </w:rPr>
        <w:t xml:space="preserve"> the ship depa</w:t>
      </w:r>
      <w:r w:rsidRPr="00065F17">
        <w:rPr>
          <w:b/>
          <w:sz w:val="24"/>
          <w:szCs w:val="24"/>
          <w:lang w:val="en-US"/>
        </w:rPr>
        <w:t>rted</w:t>
      </w:r>
      <w:r>
        <w:rPr>
          <w:b/>
          <w:sz w:val="24"/>
          <w:szCs w:val="24"/>
          <w:lang w:val="en-US"/>
        </w:rPr>
        <w:t>. (</w:t>
      </w:r>
      <w:r w:rsidRPr="00065F17">
        <w:rPr>
          <w:i/>
          <w:sz w:val="24"/>
          <w:szCs w:val="24"/>
          <w:lang w:val="en-US"/>
        </w:rPr>
        <w:t>until</w:t>
      </w:r>
      <w:r w:rsidRPr="00065F17">
        <w:rPr>
          <w:sz w:val="24"/>
          <w:szCs w:val="24"/>
          <w:lang w:val="en-US"/>
        </w:rPr>
        <w:t xml:space="preserve"> the ship departed </w:t>
      </w:r>
      <w:r>
        <w:rPr>
          <w:sz w:val="24"/>
          <w:szCs w:val="24"/>
          <w:lang w:val="en-US"/>
        </w:rPr>
        <w:t>is an adverbial clause that modifies  the verb waited</w:t>
      </w:r>
      <w:r>
        <w:rPr>
          <w:b/>
          <w:sz w:val="24"/>
          <w:szCs w:val="24"/>
          <w:lang w:val="en-US"/>
        </w:rPr>
        <w:t>.)</w:t>
      </w:r>
    </w:p>
    <w:p w:rsidR="00EA57CC" w:rsidRDefault="00EA57CC" w:rsidP="00EA57CC">
      <w:pPr>
        <w:widowControl/>
        <w:autoSpaceDE/>
        <w:autoSpaceDN/>
        <w:textAlignment w:val="baseline"/>
        <w:outlineLvl w:val="1"/>
        <w:rPr>
          <w:b/>
          <w:i/>
          <w:sz w:val="24"/>
          <w:szCs w:val="24"/>
          <w:lang w:val="en-US" w:bidi="ar-SA"/>
        </w:rPr>
      </w:pPr>
    </w:p>
    <w:p w:rsidR="00EA57CC" w:rsidRPr="00670626" w:rsidRDefault="00EA57CC" w:rsidP="00EA57CC">
      <w:pPr>
        <w:widowControl/>
        <w:autoSpaceDE/>
        <w:autoSpaceDN/>
        <w:textAlignment w:val="baseline"/>
        <w:outlineLvl w:val="1"/>
        <w:rPr>
          <w:b/>
          <w:i/>
          <w:sz w:val="24"/>
          <w:szCs w:val="24"/>
          <w:lang w:val="en-US" w:bidi="ar-SA"/>
        </w:rPr>
      </w:pPr>
      <w:r w:rsidRPr="00670626">
        <w:rPr>
          <w:b/>
          <w:i/>
          <w:sz w:val="24"/>
          <w:szCs w:val="24"/>
          <w:lang w:val="en-US" w:bidi="ar-SA"/>
        </w:rPr>
        <w:t>Types of Clauses</w:t>
      </w:r>
    </w:p>
    <w:p w:rsidR="00EA57CC" w:rsidRPr="00833A2E" w:rsidRDefault="00EA57CC" w:rsidP="00EA57CC">
      <w:pPr>
        <w:widowControl/>
        <w:autoSpaceDE/>
        <w:autoSpaceDN/>
        <w:textAlignment w:val="baseline"/>
        <w:rPr>
          <w:sz w:val="24"/>
          <w:szCs w:val="24"/>
          <w:lang w:val="en-US" w:bidi="ar-SA"/>
        </w:rPr>
      </w:pPr>
      <w:r w:rsidRPr="003D304E">
        <w:rPr>
          <w:sz w:val="24"/>
          <w:szCs w:val="24"/>
          <w:lang w:val="en-US" w:bidi="ar-SA"/>
        </w:rPr>
        <w:t xml:space="preserve">Every clause has at least a subject and a </w:t>
      </w:r>
      <w:hyperlink r:id="rId232" w:history="1">
        <w:r w:rsidRPr="003D304E">
          <w:rPr>
            <w:sz w:val="24"/>
            <w:szCs w:val="24"/>
            <w:u w:val="single"/>
            <w:bdr w:val="none" w:sz="0" w:space="0" w:color="auto" w:frame="1"/>
            <w:lang w:val="en-US" w:bidi="ar-SA"/>
          </w:rPr>
          <w:t>verb</w:t>
        </w:r>
      </w:hyperlink>
      <w:r w:rsidRPr="003D304E">
        <w:rPr>
          <w:sz w:val="24"/>
          <w:szCs w:val="24"/>
          <w:lang w:val="en-US" w:bidi="ar-SA"/>
        </w:rPr>
        <w:t xml:space="preserve">. Clauses have some characteristics that help to distinguish one type of clause from another. </w:t>
      </w:r>
      <w:r w:rsidRPr="00833A2E">
        <w:rPr>
          <w:sz w:val="24"/>
          <w:szCs w:val="24"/>
          <w:lang w:val="en-US" w:bidi="ar-SA"/>
        </w:rPr>
        <w:t>Types of clauses are:</w:t>
      </w:r>
    </w:p>
    <w:p w:rsidR="00EA57CC" w:rsidRPr="003D304E" w:rsidRDefault="00EA57CC" w:rsidP="002738E8">
      <w:pPr>
        <w:widowControl/>
        <w:numPr>
          <w:ilvl w:val="0"/>
          <w:numId w:val="205"/>
        </w:numPr>
        <w:autoSpaceDE/>
        <w:autoSpaceDN/>
        <w:spacing w:line="405" w:lineRule="atLeast"/>
        <w:ind w:left="456"/>
        <w:textAlignment w:val="baseline"/>
        <w:rPr>
          <w:sz w:val="24"/>
          <w:szCs w:val="24"/>
          <w:lang w:bidi="ar-SA"/>
        </w:rPr>
      </w:pPr>
      <w:r w:rsidRPr="003D304E">
        <w:rPr>
          <w:b/>
          <w:bCs/>
          <w:sz w:val="24"/>
          <w:szCs w:val="24"/>
          <w:bdr w:val="none" w:sz="0" w:space="0" w:color="auto" w:frame="1"/>
          <w:lang w:bidi="ar-SA"/>
        </w:rPr>
        <w:t>Independent Clauses (Main Clause)</w:t>
      </w:r>
    </w:p>
    <w:p w:rsidR="00EA57CC" w:rsidRPr="00670626" w:rsidRDefault="00EA57CC" w:rsidP="002738E8">
      <w:pPr>
        <w:widowControl/>
        <w:numPr>
          <w:ilvl w:val="0"/>
          <w:numId w:val="205"/>
        </w:numPr>
        <w:autoSpaceDE/>
        <w:autoSpaceDN/>
        <w:spacing w:line="405" w:lineRule="atLeast"/>
        <w:ind w:left="456"/>
        <w:textAlignment w:val="baseline"/>
        <w:rPr>
          <w:sz w:val="24"/>
          <w:szCs w:val="24"/>
          <w:lang w:val="en-US" w:bidi="ar-SA"/>
        </w:rPr>
      </w:pPr>
      <w:r w:rsidRPr="00670626">
        <w:rPr>
          <w:b/>
          <w:bCs/>
          <w:sz w:val="24"/>
          <w:szCs w:val="24"/>
          <w:bdr w:val="none" w:sz="0" w:space="0" w:color="auto" w:frame="1"/>
          <w:lang w:val="en-US" w:bidi="ar-SA"/>
        </w:rPr>
        <w:t>Dependent Clauses (Subordinate Clause)</w:t>
      </w:r>
      <w:r w:rsidRPr="00670626">
        <w:rPr>
          <w:lang w:val="en-US"/>
        </w:rPr>
        <w:t xml:space="preserve"> </w:t>
      </w:r>
    </w:p>
    <w:p w:rsidR="00EA57CC" w:rsidRPr="00670626" w:rsidRDefault="00EA57CC" w:rsidP="002738E8">
      <w:pPr>
        <w:widowControl/>
        <w:numPr>
          <w:ilvl w:val="0"/>
          <w:numId w:val="205"/>
        </w:numPr>
        <w:autoSpaceDE/>
        <w:autoSpaceDN/>
        <w:spacing w:line="405" w:lineRule="atLeast"/>
        <w:ind w:left="456"/>
        <w:textAlignment w:val="baseline"/>
        <w:rPr>
          <w:sz w:val="24"/>
          <w:szCs w:val="24"/>
          <w:lang w:val="en-US" w:bidi="ar-SA"/>
        </w:rPr>
      </w:pPr>
      <w:r w:rsidRPr="00670626">
        <w:rPr>
          <w:b/>
          <w:bCs/>
          <w:sz w:val="24"/>
          <w:szCs w:val="24"/>
          <w:bdr w:val="none" w:sz="0" w:space="0" w:color="auto" w:frame="1"/>
          <w:lang w:val="en-US" w:bidi="ar-SA"/>
        </w:rPr>
        <w:t>Relative Clauses (Adjective Clause)</w:t>
      </w:r>
    </w:p>
    <w:p w:rsidR="00EA57CC" w:rsidRPr="00670626" w:rsidRDefault="0025349E" w:rsidP="002738E8">
      <w:pPr>
        <w:widowControl/>
        <w:numPr>
          <w:ilvl w:val="0"/>
          <w:numId w:val="205"/>
        </w:numPr>
        <w:autoSpaceDE/>
        <w:autoSpaceDN/>
        <w:spacing w:line="405" w:lineRule="atLeast"/>
        <w:ind w:left="456"/>
        <w:textAlignment w:val="baseline"/>
        <w:rPr>
          <w:sz w:val="24"/>
          <w:szCs w:val="24"/>
          <w:lang w:val="en-US" w:bidi="ar-SA"/>
        </w:rPr>
      </w:pPr>
      <w:hyperlink r:id="rId233" w:history="1">
        <w:r w:rsidR="00EA57CC" w:rsidRPr="0091249A">
          <w:rPr>
            <w:b/>
            <w:bCs/>
            <w:sz w:val="24"/>
            <w:szCs w:val="24"/>
            <w:bdr w:val="none" w:sz="0" w:space="0" w:color="auto" w:frame="1"/>
            <w:lang w:val="en-US" w:bidi="ar-SA"/>
          </w:rPr>
          <w:t>Noun</w:t>
        </w:r>
      </w:hyperlink>
      <w:r w:rsidR="00EA57CC" w:rsidRPr="0091249A">
        <w:rPr>
          <w:b/>
          <w:bCs/>
          <w:sz w:val="24"/>
          <w:szCs w:val="24"/>
          <w:bdr w:val="none" w:sz="0" w:space="0" w:color="auto" w:frame="1"/>
          <w:lang w:val="en-US" w:bidi="ar-SA"/>
        </w:rPr>
        <w:t xml:space="preserve"> </w:t>
      </w:r>
      <w:r w:rsidR="00EA57CC" w:rsidRPr="00670626">
        <w:rPr>
          <w:b/>
          <w:bCs/>
          <w:sz w:val="24"/>
          <w:szCs w:val="24"/>
          <w:bdr w:val="none" w:sz="0" w:space="0" w:color="auto" w:frame="1"/>
          <w:lang w:val="en-US" w:bidi="ar-SA"/>
        </w:rPr>
        <w:t>Clauses</w:t>
      </w:r>
    </w:p>
    <w:p w:rsidR="00EA57CC" w:rsidRPr="003D304E" w:rsidRDefault="00EA57CC" w:rsidP="00EA57CC">
      <w:pPr>
        <w:widowControl/>
        <w:autoSpaceDE/>
        <w:autoSpaceDN/>
        <w:spacing w:line="585" w:lineRule="atLeast"/>
        <w:textAlignment w:val="baseline"/>
        <w:outlineLvl w:val="2"/>
        <w:rPr>
          <w:sz w:val="24"/>
          <w:szCs w:val="24"/>
          <w:lang w:val="en-US" w:bidi="ar-SA"/>
        </w:rPr>
      </w:pPr>
      <w:r w:rsidRPr="003D304E">
        <w:rPr>
          <w:b/>
          <w:bCs/>
          <w:sz w:val="24"/>
          <w:szCs w:val="24"/>
          <w:bdr w:val="none" w:sz="0" w:space="0" w:color="auto" w:frame="1"/>
          <w:lang w:val="en-US" w:bidi="ar-SA"/>
        </w:rPr>
        <w:t>Independent Clauses (Main Clause)</w:t>
      </w:r>
    </w:p>
    <w:p w:rsidR="00EA57CC" w:rsidRPr="003D304E" w:rsidRDefault="00EA57CC" w:rsidP="00EA57CC">
      <w:pPr>
        <w:widowControl/>
        <w:autoSpaceDE/>
        <w:autoSpaceDN/>
        <w:textAlignment w:val="baseline"/>
        <w:rPr>
          <w:sz w:val="24"/>
          <w:szCs w:val="24"/>
          <w:lang w:val="en-US" w:bidi="ar-SA"/>
        </w:rPr>
      </w:pPr>
      <w:r w:rsidRPr="003D304E">
        <w:rPr>
          <w:sz w:val="24"/>
          <w:szCs w:val="24"/>
          <w:lang w:val="en-US" w:bidi="ar-SA"/>
        </w:rPr>
        <w:t>An independent (or main clause) is a complete sentence. It contains a subject and verb and expresses a complete thought in context and meaning. It expresses a complete thought.</w:t>
      </w:r>
    </w:p>
    <w:p w:rsidR="00EA57CC" w:rsidRPr="00670626" w:rsidRDefault="00EA57CC" w:rsidP="00EA57CC">
      <w:pPr>
        <w:widowControl/>
        <w:autoSpaceDE/>
        <w:autoSpaceDN/>
        <w:textAlignment w:val="baseline"/>
        <w:rPr>
          <w:sz w:val="24"/>
          <w:szCs w:val="24"/>
          <w:lang w:val="en-US" w:bidi="ar-SA"/>
        </w:rPr>
      </w:pPr>
      <w:r w:rsidRPr="00670626">
        <w:rPr>
          <w:sz w:val="24"/>
          <w:szCs w:val="24"/>
          <w:lang w:val="en-US" w:bidi="ar-SA"/>
        </w:rPr>
        <w:t>Independent clause structure: </w:t>
      </w:r>
      <w:r w:rsidRPr="00670626">
        <w:rPr>
          <w:b/>
          <w:bCs/>
          <w:sz w:val="24"/>
          <w:szCs w:val="24"/>
          <w:bdr w:val="none" w:sz="0" w:space="0" w:color="auto" w:frame="1"/>
          <w:lang w:val="en-US" w:bidi="ar-SA"/>
        </w:rPr>
        <w:t>Subject</w:t>
      </w:r>
      <w:r w:rsidRPr="00670626">
        <w:rPr>
          <w:sz w:val="24"/>
          <w:szCs w:val="24"/>
          <w:lang w:val="en-US" w:bidi="ar-SA"/>
        </w:rPr>
        <w:t> + </w:t>
      </w:r>
      <w:r w:rsidRPr="00670626">
        <w:rPr>
          <w:b/>
          <w:bCs/>
          <w:sz w:val="24"/>
          <w:szCs w:val="24"/>
          <w:bdr w:val="none" w:sz="0" w:space="0" w:color="auto" w:frame="1"/>
          <w:lang w:val="en-US" w:bidi="ar-SA"/>
        </w:rPr>
        <w:t>Verb</w:t>
      </w:r>
      <w:r w:rsidRPr="00670626">
        <w:rPr>
          <w:sz w:val="24"/>
          <w:szCs w:val="24"/>
          <w:lang w:val="en-US" w:bidi="ar-SA"/>
        </w:rPr>
        <w:t> = </w:t>
      </w:r>
      <w:r w:rsidRPr="00670626">
        <w:rPr>
          <w:b/>
          <w:bCs/>
          <w:sz w:val="24"/>
          <w:szCs w:val="24"/>
          <w:bdr w:val="none" w:sz="0" w:space="0" w:color="auto" w:frame="1"/>
          <w:lang w:val="en-US" w:bidi="ar-SA"/>
        </w:rPr>
        <w:t>Complete Thought</w:t>
      </w:r>
      <w:r w:rsidRPr="00670626">
        <w:rPr>
          <w:sz w:val="24"/>
          <w:szCs w:val="24"/>
          <w:lang w:val="en-US" w:bidi="ar-SA"/>
        </w:rPr>
        <w:t>.</w:t>
      </w:r>
    </w:p>
    <w:p w:rsidR="00EA57CC" w:rsidRDefault="00EA57CC" w:rsidP="00EA57CC">
      <w:pPr>
        <w:widowControl/>
        <w:autoSpaceDE/>
        <w:autoSpaceDN/>
        <w:textAlignment w:val="baseline"/>
        <w:rPr>
          <w:sz w:val="24"/>
          <w:szCs w:val="24"/>
          <w:lang w:val="en-US" w:bidi="ar-SA"/>
        </w:rPr>
      </w:pPr>
      <w:r w:rsidRPr="00670626">
        <w:rPr>
          <w:sz w:val="24"/>
          <w:szCs w:val="24"/>
          <w:lang w:val="en-US" w:bidi="ar-SA"/>
        </w:rPr>
        <w:t>For example, She walked. (This sentence contains only two words but it is still complete because it has subject and predicate)</w:t>
      </w:r>
      <w:r>
        <w:rPr>
          <w:sz w:val="24"/>
          <w:szCs w:val="24"/>
          <w:lang w:val="en-US" w:bidi="ar-SA"/>
        </w:rPr>
        <w:t xml:space="preserve"> </w:t>
      </w:r>
    </w:p>
    <w:p w:rsidR="00EA57CC" w:rsidRDefault="00EA57CC" w:rsidP="00EA57CC">
      <w:pPr>
        <w:widowControl/>
        <w:autoSpaceDE/>
        <w:autoSpaceDN/>
        <w:textAlignment w:val="baseline"/>
        <w:rPr>
          <w:b/>
          <w:bCs/>
          <w:sz w:val="24"/>
          <w:szCs w:val="24"/>
          <w:bdr w:val="none" w:sz="0" w:space="0" w:color="auto" w:frame="1"/>
          <w:lang w:val="en-US" w:bidi="ar-SA"/>
        </w:rPr>
      </w:pPr>
      <w:r w:rsidRPr="003D304E">
        <w:rPr>
          <w:sz w:val="24"/>
          <w:szCs w:val="24"/>
          <w:lang w:val="en-US" w:bidi="ar-SA"/>
        </w:rPr>
        <w:t xml:space="preserve">Main clauses can be joined by a coordinating </w:t>
      </w:r>
      <w:hyperlink r:id="rId234" w:history="1">
        <w:r w:rsidRPr="003D304E">
          <w:rPr>
            <w:sz w:val="24"/>
            <w:szCs w:val="24"/>
            <w:u w:val="single"/>
            <w:bdr w:val="none" w:sz="0" w:space="0" w:color="auto" w:frame="1"/>
            <w:lang w:val="en-US" w:bidi="ar-SA"/>
          </w:rPr>
          <w:t>conjunction</w:t>
        </w:r>
      </w:hyperlink>
      <w:r w:rsidRPr="003D304E">
        <w:rPr>
          <w:sz w:val="24"/>
          <w:szCs w:val="24"/>
          <w:lang w:val="en-US" w:bidi="ar-SA"/>
        </w:rPr>
        <w:t xml:space="preserve"> to form complex or compound sentences.</w:t>
      </w:r>
      <w:r w:rsidRPr="00670626">
        <w:rPr>
          <w:b/>
          <w:bCs/>
          <w:sz w:val="24"/>
          <w:szCs w:val="24"/>
          <w:bdr w:val="none" w:sz="0" w:space="0" w:color="auto" w:frame="1"/>
          <w:lang w:val="en-US" w:bidi="ar-SA"/>
        </w:rPr>
        <w:t xml:space="preserve"> </w:t>
      </w:r>
    </w:p>
    <w:p w:rsidR="00EA57CC" w:rsidRPr="003D304E" w:rsidRDefault="00EA57CC" w:rsidP="00EA57CC">
      <w:pPr>
        <w:widowControl/>
        <w:autoSpaceDE/>
        <w:autoSpaceDN/>
        <w:spacing w:after="300" w:line="405" w:lineRule="atLeast"/>
        <w:textAlignment w:val="baseline"/>
        <w:rPr>
          <w:sz w:val="24"/>
          <w:szCs w:val="24"/>
          <w:lang w:val="en-US" w:bidi="ar-SA"/>
        </w:rPr>
      </w:pPr>
      <w:r w:rsidRPr="003D304E">
        <w:rPr>
          <w:b/>
          <w:bCs/>
          <w:sz w:val="24"/>
          <w:szCs w:val="24"/>
          <w:bdr w:val="none" w:sz="0" w:space="0" w:color="auto" w:frame="1"/>
          <w:lang w:bidi="ar-SA"/>
        </w:rPr>
        <w:t>COORDINATING CONJUNCTIONS</w:t>
      </w:r>
    </w:p>
    <w:tbl>
      <w:tblPr>
        <w:tblW w:w="8998" w:type="dxa"/>
        <w:tblCellMar>
          <w:left w:w="0" w:type="dxa"/>
          <w:right w:w="0" w:type="dxa"/>
        </w:tblCellMar>
        <w:tblLook w:val="04A0" w:firstRow="1" w:lastRow="0" w:firstColumn="1" w:lastColumn="0" w:noHBand="0" w:noVBand="1"/>
      </w:tblPr>
      <w:tblGrid>
        <w:gridCol w:w="3121"/>
        <w:gridCol w:w="2964"/>
        <w:gridCol w:w="2913"/>
      </w:tblGrid>
      <w:tr w:rsidR="00EA57CC" w:rsidRPr="003D304E" w:rsidTr="00EA57CC">
        <w:trPr>
          <w:trHeight w:val="131"/>
        </w:trPr>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and</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but</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for</w:t>
            </w:r>
          </w:p>
        </w:tc>
      </w:tr>
      <w:tr w:rsidR="00EA57CC" w:rsidRPr="003D304E" w:rsidTr="00EA57CC">
        <w:trPr>
          <w:trHeight w:val="298"/>
        </w:trPr>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nor</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or</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yet</w:t>
            </w:r>
          </w:p>
        </w:tc>
      </w:tr>
    </w:tbl>
    <w:p w:rsidR="00EA57CC" w:rsidRPr="003D304E" w:rsidRDefault="00EA57CC" w:rsidP="00EA57CC">
      <w:pPr>
        <w:widowControl/>
        <w:autoSpaceDE/>
        <w:autoSpaceDN/>
        <w:textAlignment w:val="baseline"/>
        <w:rPr>
          <w:sz w:val="24"/>
          <w:szCs w:val="24"/>
          <w:lang w:val="en-US" w:bidi="ar-SA"/>
        </w:rPr>
      </w:pPr>
      <w:r w:rsidRPr="003D304E">
        <w:rPr>
          <w:sz w:val="24"/>
          <w:szCs w:val="24"/>
          <w:lang w:val="en-US" w:bidi="ar-SA"/>
        </w:rPr>
        <w:t xml:space="preserve">For example: </w:t>
      </w:r>
      <w:r w:rsidRPr="003D304E">
        <w:rPr>
          <w:i/>
          <w:iCs/>
          <w:sz w:val="24"/>
          <w:szCs w:val="24"/>
          <w:bdr w:val="none" w:sz="0" w:space="0" w:color="auto" w:frame="1"/>
          <w:lang w:val="en-US" w:bidi="ar-SA"/>
        </w:rPr>
        <w:t xml:space="preserve">He bought a new car </w:t>
      </w:r>
      <w:r w:rsidRPr="003D304E">
        <w:rPr>
          <w:b/>
          <w:bCs/>
          <w:i/>
          <w:iCs/>
          <w:sz w:val="24"/>
          <w:szCs w:val="24"/>
          <w:bdr w:val="none" w:sz="0" w:space="0" w:color="auto" w:frame="1"/>
          <w:lang w:val="en-US" w:bidi="ar-SA"/>
        </w:rPr>
        <w:t>but</w:t>
      </w:r>
      <w:r w:rsidRPr="003D304E">
        <w:rPr>
          <w:i/>
          <w:iCs/>
          <w:sz w:val="24"/>
          <w:szCs w:val="24"/>
          <w:bdr w:val="none" w:sz="0" w:space="0" w:color="auto" w:frame="1"/>
          <w:lang w:val="en-US" w:bidi="ar-SA"/>
        </w:rPr>
        <w:t xml:space="preserve"> he is still using an old one. “but” is used to combine two independent clauses.</w:t>
      </w:r>
    </w:p>
    <w:p w:rsidR="00EA57CC" w:rsidRPr="003D304E" w:rsidRDefault="00EA57CC" w:rsidP="00EA57CC">
      <w:pPr>
        <w:widowControl/>
        <w:autoSpaceDE/>
        <w:autoSpaceDN/>
        <w:textAlignment w:val="baseline"/>
        <w:outlineLvl w:val="2"/>
        <w:rPr>
          <w:sz w:val="24"/>
          <w:szCs w:val="24"/>
          <w:lang w:val="en-US" w:bidi="ar-SA"/>
        </w:rPr>
      </w:pPr>
      <w:r w:rsidRPr="003D304E">
        <w:rPr>
          <w:b/>
          <w:bCs/>
          <w:sz w:val="24"/>
          <w:szCs w:val="24"/>
          <w:bdr w:val="none" w:sz="0" w:space="0" w:color="auto" w:frame="1"/>
          <w:lang w:val="en-US" w:bidi="ar-SA"/>
        </w:rPr>
        <w:t>Dependent Clauses (Subordinate Clause)</w:t>
      </w:r>
    </w:p>
    <w:p w:rsidR="00EA57CC" w:rsidRPr="003D304E" w:rsidRDefault="00EA57CC" w:rsidP="00EA57CC">
      <w:pPr>
        <w:widowControl/>
        <w:autoSpaceDE/>
        <w:autoSpaceDN/>
        <w:textAlignment w:val="baseline"/>
        <w:rPr>
          <w:sz w:val="24"/>
          <w:szCs w:val="24"/>
          <w:lang w:bidi="ar-SA"/>
        </w:rPr>
      </w:pPr>
      <w:r w:rsidRPr="003D304E">
        <w:rPr>
          <w:sz w:val="24"/>
          <w:szCs w:val="24"/>
          <w:lang w:val="en-US" w:bidi="ar-SA"/>
        </w:rPr>
        <w:t xml:space="preserve">A dependent clause (or subordinate clause) is part of a sentence; it contains a subject and verb but does not convey the complete sense. They can make sense on their own, but, they are dependent on the rest of the sentence for context and meaning. A dependent clause is joined to an independent clause to form a complex sentence. </w:t>
      </w:r>
      <w:r w:rsidRPr="003D304E">
        <w:rPr>
          <w:sz w:val="24"/>
          <w:szCs w:val="24"/>
          <w:lang w:bidi="ar-SA"/>
        </w:rPr>
        <w:t xml:space="preserve">It often starts with a subordinating </w:t>
      </w:r>
      <w:hyperlink r:id="rId235" w:history="1">
        <w:r w:rsidRPr="003D304E">
          <w:rPr>
            <w:sz w:val="24"/>
            <w:szCs w:val="24"/>
            <w:u w:val="single"/>
            <w:bdr w:val="none" w:sz="0" w:space="0" w:color="auto" w:frame="1"/>
            <w:lang w:bidi="ar-SA"/>
          </w:rPr>
          <w:t>conjunction</w:t>
        </w:r>
      </w:hyperlink>
      <w:r w:rsidRPr="003D304E">
        <w:rPr>
          <w:sz w:val="24"/>
          <w:szCs w:val="24"/>
          <w:lang w:bidi="ar-SA"/>
        </w:rPr>
        <w:t>.</w:t>
      </w:r>
    </w:p>
    <w:p w:rsidR="00EA57CC" w:rsidRPr="003D304E" w:rsidRDefault="00EA57CC" w:rsidP="00EA57CC">
      <w:pPr>
        <w:widowControl/>
        <w:autoSpaceDE/>
        <w:autoSpaceDN/>
        <w:spacing w:line="588" w:lineRule="atLeast"/>
        <w:textAlignment w:val="baseline"/>
        <w:outlineLvl w:val="3"/>
        <w:rPr>
          <w:sz w:val="24"/>
          <w:szCs w:val="24"/>
          <w:lang w:bidi="ar-SA"/>
        </w:rPr>
      </w:pPr>
      <w:r w:rsidRPr="003D304E">
        <w:rPr>
          <w:b/>
          <w:bCs/>
          <w:sz w:val="24"/>
          <w:szCs w:val="24"/>
          <w:bdr w:val="none" w:sz="0" w:space="0" w:color="auto" w:frame="1"/>
          <w:lang w:bidi="ar-SA"/>
        </w:rPr>
        <w:lastRenderedPageBreak/>
        <w:t>Subordinating Conjunctions</w:t>
      </w:r>
    </w:p>
    <w:tbl>
      <w:tblPr>
        <w:tblW w:w="11256" w:type="dxa"/>
        <w:tblCellMar>
          <w:left w:w="0" w:type="dxa"/>
          <w:right w:w="0" w:type="dxa"/>
        </w:tblCellMar>
        <w:tblLook w:val="04A0" w:firstRow="1" w:lastRow="0" w:firstColumn="1" w:lastColumn="0" w:noHBand="0" w:noVBand="1"/>
      </w:tblPr>
      <w:tblGrid>
        <w:gridCol w:w="2491"/>
        <w:gridCol w:w="3311"/>
        <w:gridCol w:w="3130"/>
        <w:gridCol w:w="2324"/>
      </w:tblGrid>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after</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although</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as</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because</w:t>
            </w:r>
          </w:p>
        </w:tc>
      </w:tr>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before</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even if</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even though</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if</w:t>
            </w:r>
          </w:p>
        </w:tc>
      </w:tr>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once</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provided that</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rather than</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so that</w:t>
            </w:r>
          </w:p>
        </w:tc>
      </w:tr>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since</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though</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than</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that</w:t>
            </w:r>
          </w:p>
        </w:tc>
      </w:tr>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until</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unless</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whenever</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when</w:t>
            </w:r>
          </w:p>
        </w:tc>
      </w:tr>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 whereas</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where</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whether</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while</w:t>
            </w:r>
          </w:p>
        </w:tc>
      </w:tr>
    </w:tbl>
    <w:p w:rsidR="00EA57CC" w:rsidRPr="003D304E" w:rsidRDefault="00EA57CC" w:rsidP="00EA57CC">
      <w:pPr>
        <w:widowControl/>
        <w:shd w:val="clear" w:color="auto" w:fill="EEEEEE"/>
        <w:autoSpaceDE/>
        <w:autoSpaceDN/>
        <w:spacing w:line="405" w:lineRule="atLeast"/>
        <w:textAlignment w:val="baseline"/>
        <w:rPr>
          <w:sz w:val="24"/>
          <w:szCs w:val="24"/>
          <w:lang w:val="en-US" w:bidi="ar-SA"/>
        </w:rPr>
      </w:pPr>
      <w:r w:rsidRPr="003D304E">
        <w:rPr>
          <w:b/>
          <w:bCs/>
          <w:sz w:val="24"/>
          <w:szCs w:val="24"/>
          <w:bdr w:val="none" w:sz="0" w:space="0" w:color="auto" w:frame="1"/>
          <w:lang w:val="en-US" w:bidi="ar-SA"/>
        </w:rPr>
        <w:t>Dependent clause structure:</w:t>
      </w:r>
      <w:r w:rsidRPr="003D304E">
        <w:rPr>
          <w:sz w:val="24"/>
          <w:szCs w:val="24"/>
          <w:lang w:val="en-US" w:bidi="ar-SA"/>
        </w:rPr>
        <w:t xml:space="preserve">  </w:t>
      </w:r>
      <w:r w:rsidRPr="003D304E">
        <w:rPr>
          <w:sz w:val="24"/>
          <w:szCs w:val="24"/>
          <w:lang w:val="en-US" w:bidi="ar-SA"/>
        </w:rPr>
        <w:br/>
        <w:t>Subordinate Conjunction + Subject + Verb = Incomplete Thought.</w:t>
      </w:r>
    </w:p>
    <w:p w:rsidR="00EA57CC" w:rsidRPr="003D304E" w:rsidRDefault="00EA57CC" w:rsidP="00EA57CC">
      <w:pPr>
        <w:widowControl/>
        <w:autoSpaceDE/>
        <w:autoSpaceDN/>
        <w:spacing w:after="300" w:line="405" w:lineRule="atLeast"/>
        <w:textAlignment w:val="baseline"/>
        <w:rPr>
          <w:sz w:val="24"/>
          <w:szCs w:val="24"/>
          <w:lang w:val="en-US" w:bidi="ar-SA"/>
        </w:rPr>
      </w:pPr>
      <w:r w:rsidRPr="003D304E">
        <w:rPr>
          <w:sz w:val="24"/>
          <w:szCs w:val="24"/>
          <w:lang w:val="en-US" w:bidi="ar-SA"/>
        </w:rPr>
        <w:t>Examples: Whenever I go to the superstore, I buy chips.</w:t>
      </w:r>
    </w:p>
    <w:p w:rsidR="00EA57CC" w:rsidRPr="003D304E" w:rsidRDefault="00EA57CC" w:rsidP="00EA57CC">
      <w:pPr>
        <w:widowControl/>
        <w:autoSpaceDE/>
        <w:autoSpaceDN/>
        <w:spacing w:line="585" w:lineRule="atLeast"/>
        <w:textAlignment w:val="baseline"/>
        <w:outlineLvl w:val="2"/>
        <w:rPr>
          <w:sz w:val="24"/>
          <w:szCs w:val="24"/>
          <w:lang w:val="en-US" w:bidi="ar-SA"/>
        </w:rPr>
      </w:pPr>
      <w:r w:rsidRPr="003D304E">
        <w:rPr>
          <w:b/>
          <w:bCs/>
          <w:sz w:val="24"/>
          <w:szCs w:val="24"/>
          <w:bdr w:val="none" w:sz="0" w:space="0" w:color="auto" w:frame="1"/>
          <w:lang w:val="en-US" w:bidi="ar-SA"/>
        </w:rPr>
        <w:t>Relative Clauses (Adjective Clause)</w:t>
      </w:r>
    </w:p>
    <w:p w:rsidR="00EA57CC" w:rsidRPr="003D304E" w:rsidRDefault="00EA57CC" w:rsidP="00EA57CC">
      <w:pPr>
        <w:widowControl/>
        <w:autoSpaceDE/>
        <w:autoSpaceDN/>
        <w:spacing w:line="405" w:lineRule="atLeast"/>
        <w:textAlignment w:val="baseline"/>
        <w:rPr>
          <w:sz w:val="24"/>
          <w:szCs w:val="24"/>
          <w:lang w:val="en-US" w:bidi="ar-SA"/>
        </w:rPr>
      </w:pPr>
      <w:r w:rsidRPr="003D304E">
        <w:rPr>
          <w:sz w:val="24"/>
          <w:szCs w:val="24"/>
          <w:lang w:val="en-US" w:bidi="ar-SA"/>
        </w:rPr>
        <w:t>A relative clause starts with the relative pronoun at the start of the clause like who, which, whose etc. To make a distinction between an antecedent that is a human “</w:t>
      </w:r>
      <w:r w:rsidRPr="003D304E">
        <w:rPr>
          <w:i/>
          <w:iCs/>
          <w:sz w:val="24"/>
          <w:szCs w:val="24"/>
          <w:bdr w:val="none" w:sz="0" w:space="0" w:color="auto" w:frame="1"/>
          <w:lang w:val="en-US" w:bidi="ar-SA"/>
        </w:rPr>
        <w:t>who(m)”</w:t>
      </w:r>
      <w:r w:rsidRPr="003D304E">
        <w:rPr>
          <w:sz w:val="24"/>
          <w:szCs w:val="24"/>
          <w:lang w:val="en-US" w:bidi="ar-SA"/>
        </w:rPr>
        <w:t> and an antecedent which is a non-human “</w:t>
      </w:r>
      <w:r w:rsidRPr="003D304E">
        <w:rPr>
          <w:i/>
          <w:iCs/>
          <w:sz w:val="24"/>
          <w:szCs w:val="24"/>
          <w:bdr w:val="none" w:sz="0" w:space="0" w:color="auto" w:frame="1"/>
          <w:lang w:val="en-US" w:bidi="ar-SA"/>
        </w:rPr>
        <w:t>which”</w:t>
      </w:r>
      <w:r w:rsidRPr="003D304E">
        <w:rPr>
          <w:sz w:val="24"/>
          <w:szCs w:val="24"/>
          <w:lang w:val="en-US" w:bidi="ar-SA"/>
        </w:rPr>
        <w:t>. Following will make it clear further.</w:t>
      </w:r>
    </w:p>
    <w:p w:rsidR="00EA57CC" w:rsidRPr="003D304E" w:rsidRDefault="00EA57CC" w:rsidP="00EA57CC">
      <w:pPr>
        <w:widowControl/>
        <w:autoSpaceDE/>
        <w:autoSpaceDN/>
        <w:spacing w:line="405" w:lineRule="atLeast"/>
        <w:textAlignment w:val="baseline"/>
        <w:rPr>
          <w:sz w:val="24"/>
          <w:szCs w:val="24"/>
          <w:lang w:val="en-US" w:bidi="ar-SA"/>
        </w:rPr>
      </w:pPr>
      <w:r w:rsidRPr="003D304E">
        <w:rPr>
          <w:b/>
          <w:bCs/>
          <w:sz w:val="24"/>
          <w:szCs w:val="24"/>
          <w:bdr w:val="none" w:sz="0" w:space="0" w:color="auto" w:frame="1"/>
          <w:lang w:val="en-US" w:bidi="ar-SA"/>
        </w:rPr>
        <w:t>Who(m) </w:t>
      </w:r>
      <w:r w:rsidRPr="003D304E">
        <w:rPr>
          <w:sz w:val="24"/>
          <w:szCs w:val="24"/>
          <w:lang w:val="en-US" w:bidi="ar-SA"/>
        </w:rPr>
        <w:t>is used when an antecedent is a person.</w:t>
      </w:r>
      <w:r w:rsidRPr="003D304E">
        <w:rPr>
          <w:sz w:val="24"/>
          <w:szCs w:val="24"/>
          <w:lang w:val="en-US" w:bidi="ar-SA"/>
        </w:rPr>
        <w:br/>
      </w:r>
      <w:r w:rsidRPr="003D304E">
        <w:rPr>
          <w:b/>
          <w:bCs/>
          <w:sz w:val="24"/>
          <w:szCs w:val="24"/>
          <w:bdr w:val="none" w:sz="0" w:space="0" w:color="auto" w:frame="1"/>
          <w:lang w:val="en-US" w:bidi="ar-SA"/>
        </w:rPr>
        <w:t>That </w:t>
      </w:r>
      <w:r w:rsidRPr="003D304E">
        <w:rPr>
          <w:sz w:val="24"/>
          <w:szCs w:val="24"/>
          <w:lang w:val="en-US" w:bidi="ar-SA"/>
        </w:rPr>
        <w:t>is used to refer to either a person or thing.</w:t>
      </w:r>
      <w:r w:rsidRPr="003D304E">
        <w:rPr>
          <w:sz w:val="24"/>
          <w:szCs w:val="24"/>
          <w:lang w:val="en-US" w:bidi="ar-SA"/>
        </w:rPr>
        <w:br/>
      </w:r>
      <w:r w:rsidRPr="003D304E">
        <w:rPr>
          <w:b/>
          <w:bCs/>
          <w:sz w:val="24"/>
          <w:szCs w:val="24"/>
          <w:bdr w:val="none" w:sz="0" w:space="0" w:color="auto" w:frame="1"/>
          <w:lang w:val="en-US" w:bidi="ar-SA"/>
        </w:rPr>
        <w:t>Which </w:t>
      </w:r>
      <w:r w:rsidRPr="003D304E">
        <w:rPr>
          <w:sz w:val="24"/>
          <w:szCs w:val="24"/>
          <w:lang w:val="en-US" w:bidi="ar-SA"/>
        </w:rPr>
        <w:t>is used to refer to anything except a person.</w:t>
      </w:r>
    </w:p>
    <w:p w:rsidR="00EA57CC" w:rsidRPr="003D304E" w:rsidRDefault="00EA57CC" w:rsidP="00EA57CC">
      <w:pPr>
        <w:widowControl/>
        <w:autoSpaceDE/>
        <w:autoSpaceDN/>
        <w:spacing w:after="300" w:line="405" w:lineRule="atLeast"/>
        <w:textAlignment w:val="baseline"/>
        <w:rPr>
          <w:sz w:val="24"/>
          <w:szCs w:val="24"/>
          <w:lang w:val="en-US" w:bidi="ar-SA"/>
        </w:rPr>
      </w:pPr>
      <w:r w:rsidRPr="003D304E">
        <w:rPr>
          <w:sz w:val="24"/>
          <w:szCs w:val="24"/>
          <w:lang w:val="en-US" w:bidi="ar-SA"/>
        </w:rPr>
        <w:t>(It is noteworthy that whom is not used much in spoken English.)</w:t>
      </w:r>
    </w:p>
    <w:p w:rsidR="00EA57CC" w:rsidRPr="003D304E" w:rsidRDefault="00EA57CC" w:rsidP="00EA57CC">
      <w:pPr>
        <w:widowControl/>
        <w:autoSpaceDE/>
        <w:autoSpaceDN/>
        <w:spacing w:line="405" w:lineRule="atLeast"/>
        <w:textAlignment w:val="baseline"/>
        <w:rPr>
          <w:sz w:val="24"/>
          <w:szCs w:val="24"/>
          <w:lang w:bidi="ar-SA"/>
        </w:rPr>
      </w:pPr>
      <w:r w:rsidRPr="003D304E">
        <w:rPr>
          <w:b/>
          <w:bCs/>
          <w:sz w:val="24"/>
          <w:szCs w:val="24"/>
          <w:bdr w:val="none" w:sz="0" w:space="0" w:color="auto" w:frame="1"/>
          <w:lang w:bidi="ar-SA"/>
        </w:rPr>
        <w:t>Relative Clauses Examples </w:t>
      </w:r>
    </w:p>
    <w:p w:rsidR="00EA57CC" w:rsidRPr="003D304E" w:rsidRDefault="00EA57CC" w:rsidP="002738E8">
      <w:pPr>
        <w:widowControl/>
        <w:numPr>
          <w:ilvl w:val="0"/>
          <w:numId w:val="206"/>
        </w:numPr>
        <w:autoSpaceDE/>
        <w:autoSpaceDN/>
        <w:spacing w:after="160" w:line="405" w:lineRule="atLeast"/>
        <w:ind w:left="456"/>
        <w:textAlignment w:val="baseline"/>
        <w:rPr>
          <w:sz w:val="24"/>
          <w:szCs w:val="24"/>
          <w:lang w:val="en-US" w:bidi="ar-SA"/>
        </w:rPr>
      </w:pPr>
      <w:r w:rsidRPr="003D304E">
        <w:rPr>
          <w:sz w:val="24"/>
          <w:szCs w:val="24"/>
          <w:lang w:val="en-US" w:bidi="ar-SA"/>
        </w:rPr>
        <w:t>I met my friends yesterday. The friend, who had curly hair, was very intelligent.</w:t>
      </w:r>
    </w:p>
    <w:p w:rsidR="00EA57CC" w:rsidRPr="003D304E" w:rsidRDefault="00EA57CC" w:rsidP="002738E8">
      <w:pPr>
        <w:widowControl/>
        <w:numPr>
          <w:ilvl w:val="0"/>
          <w:numId w:val="206"/>
        </w:numPr>
        <w:autoSpaceDE/>
        <w:autoSpaceDN/>
        <w:spacing w:after="160" w:line="405" w:lineRule="atLeast"/>
        <w:ind w:left="456"/>
        <w:textAlignment w:val="baseline"/>
        <w:rPr>
          <w:sz w:val="24"/>
          <w:szCs w:val="24"/>
          <w:lang w:val="en-US" w:bidi="ar-SA"/>
        </w:rPr>
      </w:pPr>
      <w:r w:rsidRPr="003D304E">
        <w:rPr>
          <w:sz w:val="24"/>
          <w:szCs w:val="24"/>
          <w:lang w:val="en-US" w:bidi="ar-SA"/>
        </w:rPr>
        <w:t>The race was the one that I lost.</w:t>
      </w:r>
    </w:p>
    <w:p w:rsidR="00EA57CC" w:rsidRPr="003D304E" w:rsidRDefault="00EA57CC" w:rsidP="00EA57CC">
      <w:pPr>
        <w:widowControl/>
        <w:autoSpaceDE/>
        <w:autoSpaceDN/>
        <w:textAlignment w:val="baseline"/>
        <w:outlineLvl w:val="3"/>
        <w:rPr>
          <w:sz w:val="24"/>
          <w:szCs w:val="24"/>
          <w:lang w:val="en-US" w:bidi="ar-SA"/>
        </w:rPr>
      </w:pPr>
      <w:r w:rsidRPr="003D304E">
        <w:rPr>
          <w:sz w:val="24"/>
          <w:szCs w:val="24"/>
          <w:lang w:val="en-US" w:bidi="ar-SA"/>
        </w:rPr>
        <w:t>Restrictive Relative Clauses and Non-Restrictive Relative Clauses</w:t>
      </w:r>
    </w:p>
    <w:p w:rsidR="00EA57CC" w:rsidRPr="003D304E" w:rsidRDefault="00EA57CC" w:rsidP="00EA57CC">
      <w:pPr>
        <w:widowControl/>
        <w:autoSpaceDE/>
        <w:autoSpaceDN/>
        <w:textAlignment w:val="baseline"/>
        <w:rPr>
          <w:sz w:val="24"/>
          <w:szCs w:val="24"/>
          <w:lang w:val="en-US" w:bidi="ar-SA"/>
        </w:rPr>
      </w:pPr>
      <w:r w:rsidRPr="003D304E">
        <w:rPr>
          <w:sz w:val="24"/>
          <w:szCs w:val="24"/>
          <w:lang w:val="en-US" w:bidi="ar-SA"/>
        </w:rPr>
        <w:t>Restrictive relative clauses are sometimes called defining relative clauses or identifying relative clauses. Similarly, non-restrictive relative clauses are called non-defining or non-identifying relative clauses and is preceded by a pause in speech or a comma in writing.</w:t>
      </w:r>
    </w:p>
    <w:p w:rsidR="00EA57CC" w:rsidRPr="003D304E" w:rsidRDefault="00EA57CC" w:rsidP="00EA57CC">
      <w:pPr>
        <w:widowControl/>
        <w:autoSpaceDE/>
        <w:autoSpaceDN/>
        <w:textAlignment w:val="baseline"/>
        <w:rPr>
          <w:sz w:val="24"/>
          <w:szCs w:val="24"/>
          <w:lang w:val="en-US" w:bidi="ar-SA"/>
        </w:rPr>
      </w:pPr>
      <w:r w:rsidRPr="003D304E">
        <w:rPr>
          <w:b/>
          <w:bCs/>
          <w:sz w:val="24"/>
          <w:szCs w:val="24"/>
          <w:bdr w:val="none" w:sz="0" w:space="0" w:color="auto" w:frame="1"/>
          <w:lang w:val="en-US" w:bidi="ar-SA"/>
        </w:rPr>
        <w:t>Restrictive Clause Example:</w:t>
      </w:r>
    </w:p>
    <w:p w:rsidR="00EA57CC" w:rsidRPr="003D304E" w:rsidRDefault="00EA57CC" w:rsidP="00EA57CC">
      <w:pPr>
        <w:widowControl/>
        <w:autoSpaceDE/>
        <w:autoSpaceDN/>
        <w:textAlignment w:val="baseline"/>
        <w:rPr>
          <w:sz w:val="24"/>
          <w:szCs w:val="24"/>
          <w:lang w:val="en-US" w:bidi="ar-SA"/>
        </w:rPr>
      </w:pPr>
      <w:r w:rsidRPr="003D304E">
        <w:rPr>
          <w:sz w:val="24"/>
          <w:szCs w:val="24"/>
          <w:lang w:val="en-US" w:bidi="ar-SA"/>
        </w:rPr>
        <w:t>The programmer who develops web applications will make a large profit.</w:t>
      </w:r>
    </w:p>
    <w:p w:rsidR="00EA57CC" w:rsidRPr="003D304E" w:rsidRDefault="00EA57CC" w:rsidP="00EA57CC">
      <w:pPr>
        <w:widowControl/>
        <w:autoSpaceDE/>
        <w:autoSpaceDN/>
        <w:textAlignment w:val="baseline"/>
        <w:rPr>
          <w:sz w:val="24"/>
          <w:szCs w:val="24"/>
          <w:lang w:val="en-US" w:bidi="ar-SA"/>
        </w:rPr>
      </w:pPr>
      <w:r w:rsidRPr="003D304E">
        <w:rPr>
          <w:b/>
          <w:bCs/>
          <w:sz w:val="24"/>
          <w:szCs w:val="24"/>
          <w:bdr w:val="none" w:sz="0" w:space="0" w:color="auto" w:frame="1"/>
          <w:lang w:val="en-US" w:bidi="ar-SA"/>
        </w:rPr>
        <w:t>Non-Restrictive Clause Example:</w:t>
      </w:r>
    </w:p>
    <w:p w:rsidR="00EA57CC" w:rsidRPr="003D304E" w:rsidRDefault="00EA57CC" w:rsidP="00EA57CC">
      <w:pPr>
        <w:widowControl/>
        <w:autoSpaceDE/>
        <w:autoSpaceDN/>
        <w:textAlignment w:val="baseline"/>
        <w:rPr>
          <w:sz w:val="24"/>
          <w:szCs w:val="24"/>
          <w:lang w:val="en-US" w:bidi="ar-SA"/>
        </w:rPr>
      </w:pPr>
      <w:r w:rsidRPr="003D304E">
        <w:rPr>
          <w:sz w:val="24"/>
          <w:szCs w:val="24"/>
          <w:lang w:val="en-US" w:bidi="ar-SA"/>
        </w:rPr>
        <w:t>The programmer, who develops web applications, will make a large profit.</w:t>
      </w:r>
    </w:p>
    <w:tbl>
      <w:tblPr>
        <w:tblW w:w="11256" w:type="dxa"/>
        <w:tblCellMar>
          <w:left w:w="0" w:type="dxa"/>
          <w:right w:w="0" w:type="dxa"/>
        </w:tblCellMar>
        <w:tblLook w:val="04A0" w:firstRow="1" w:lastRow="0" w:firstColumn="1" w:lastColumn="0" w:noHBand="0" w:noVBand="1"/>
      </w:tblPr>
      <w:tblGrid>
        <w:gridCol w:w="4491"/>
        <w:gridCol w:w="3411"/>
        <w:gridCol w:w="3354"/>
      </w:tblGrid>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spacing w:line="405" w:lineRule="atLeast"/>
              <w:rPr>
                <w:sz w:val="24"/>
                <w:szCs w:val="24"/>
                <w:lang w:val="en-US" w:bidi="ar-SA"/>
              </w:rPr>
            </w:pPr>
            <w:r w:rsidRPr="003D304E">
              <w:rPr>
                <w:sz w:val="24"/>
                <w:szCs w:val="24"/>
                <w:lang w:val="en-US" w:bidi="ar-SA"/>
              </w:rPr>
              <w:t> </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spacing w:line="405" w:lineRule="atLeast"/>
              <w:rPr>
                <w:sz w:val="24"/>
                <w:szCs w:val="24"/>
                <w:lang w:bidi="ar-SA"/>
              </w:rPr>
            </w:pPr>
            <w:r w:rsidRPr="003D304E">
              <w:rPr>
                <w:b/>
                <w:bCs/>
                <w:sz w:val="24"/>
                <w:szCs w:val="24"/>
                <w:bdr w:val="none" w:sz="0" w:space="0" w:color="auto" w:frame="1"/>
                <w:lang w:bidi="ar-SA"/>
              </w:rPr>
              <w:t>Human</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spacing w:line="405" w:lineRule="atLeast"/>
              <w:rPr>
                <w:sz w:val="24"/>
                <w:szCs w:val="24"/>
                <w:lang w:bidi="ar-SA"/>
              </w:rPr>
            </w:pPr>
            <w:r w:rsidRPr="003D304E">
              <w:rPr>
                <w:b/>
                <w:bCs/>
                <w:sz w:val="24"/>
                <w:szCs w:val="24"/>
                <w:bdr w:val="none" w:sz="0" w:space="0" w:color="auto" w:frame="1"/>
                <w:lang w:bidi="ar-SA"/>
              </w:rPr>
              <w:t>Nonhuman</w:t>
            </w:r>
          </w:p>
        </w:tc>
      </w:tr>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spacing w:line="405" w:lineRule="atLeast"/>
              <w:jc w:val="center"/>
              <w:textAlignment w:val="baseline"/>
              <w:rPr>
                <w:sz w:val="24"/>
                <w:szCs w:val="24"/>
                <w:lang w:bidi="ar-SA"/>
              </w:rPr>
            </w:pPr>
            <w:r w:rsidRPr="003D304E">
              <w:rPr>
                <w:b/>
                <w:bCs/>
                <w:sz w:val="24"/>
                <w:szCs w:val="24"/>
                <w:bdr w:val="none" w:sz="0" w:space="0" w:color="auto" w:frame="1"/>
                <w:lang w:bidi="ar-SA"/>
              </w:rPr>
              <w:t>RESTRICTIVE</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spacing w:line="405" w:lineRule="atLeast"/>
              <w:rPr>
                <w:sz w:val="24"/>
                <w:szCs w:val="24"/>
                <w:lang w:bidi="ar-SA"/>
              </w:rPr>
            </w:pPr>
            <w:r w:rsidRPr="003D304E">
              <w:rPr>
                <w:sz w:val="24"/>
                <w:szCs w:val="24"/>
                <w:lang w:bidi="ar-SA"/>
              </w:rPr>
              <w:t> </w:t>
            </w:r>
          </w:p>
        </w:tc>
        <w:tc>
          <w:tcPr>
            <w:tcW w:w="0" w:type="auto"/>
            <w:shd w:val="clear" w:color="auto" w:fill="auto"/>
            <w:vAlign w:val="bottom"/>
            <w:hideMark/>
          </w:tcPr>
          <w:p w:rsidR="00EA57CC" w:rsidRPr="003D304E" w:rsidRDefault="00EA57CC" w:rsidP="00EA57CC">
            <w:pPr>
              <w:widowControl/>
              <w:autoSpaceDE/>
              <w:autoSpaceDN/>
              <w:rPr>
                <w:sz w:val="24"/>
                <w:szCs w:val="24"/>
                <w:lang w:bidi="ar-SA"/>
              </w:rPr>
            </w:pPr>
          </w:p>
        </w:tc>
      </w:tr>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b/>
                <w:bCs/>
                <w:sz w:val="24"/>
                <w:szCs w:val="24"/>
                <w:bdr w:val="none" w:sz="0" w:space="0" w:color="auto" w:frame="1"/>
                <w:lang w:bidi="ar-SA"/>
              </w:rPr>
              <w:t>Subject</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who, that</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which</w:t>
            </w:r>
          </w:p>
        </w:tc>
      </w:tr>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b/>
                <w:bCs/>
                <w:sz w:val="24"/>
                <w:szCs w:val="24"/>
                <w:bdr w:val="none" w:sz="0" w:space="0" w:color="auto" w:frame="1"/>
                <w:lang w:bidi="ar-SA"/>
              </w:rPr>
              <w:lastRenderedPageBreak/>
              <w:t>Object</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who, whom, that</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which</w:t>
            </w:r>
          </w:p>
        </w:tc>
      </w:tr>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b/>
                <w:bCs/>
                <w:sz w:val="24"/>
                <w:szCs w:val="24"/>
                <w:bdr w:val="none" w:sz="0" w:space="0" w:color="auto" w:frame="1"/>
                <w:lang w:bidi="ar-SA"/>
              </w:rPr>
              <w:t xml:space="preserve">After </w:t>
            </w:r>
            <w:hyperlink r:id="rId236" w:history="1">
              <w:r w:rsidRPr="003D304E">
                <w:rPr>
                  <w:b/>
                  <w:bCs/>
                  <w:sz w:val="24"/>
                  <w:szCs w:val="24"/>
                  <w:u w:val="single"/>
                  <w:bdr w:val="none" w:sz="0" w:space="0" w:color="auto" w:frame="1"/>
                  <w:lang w:bidi="ar-SA"/>
                </w:rPr>
                <w:t>preposition</w:t>
              </w:r>
            </w:hyperlink>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whom</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which</w:t>
            </w:r>
          </w:p>
        </w:tc>
      </w:tr>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b/>
                <w:bCs/>
                <w:sz w:val="24"/>
                <w:szCs w:val="24"/>
                <w:bdr w:val="none" w:sz="0" w:space="0" w:color="auto" w:frame="1"/>
                <w:lang w:bidi="ar-SA"/>
              </w:rPr>
              <w:t>Possessive</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whose, of whom</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whose, of which</w:t>
            </w:r>
          </w:p>
        </w:tc>
      </w:tr>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jc w:val="center"/>
              <w:textAlignment w:val="baseline"/>
              <w:rPr>
                <w:sz w:val="24"/>
                <w:szCs w:val="24"/>
                <w:lang w:bidi="ar-SA"/>
              </w:rPr>
            </w:pPr>
            <w:r w:rsidRPr="003D304E">
              <w:rPr>
                <w:b/>
                <w:bCs/>
                <w:sz w:val="24"/>
                <w:szCs w:val="24"/>
                <w:bdr w:val="none" w:sz="0" w:space="0" w:color="auto" w:frame="1"/>
                <w:lang w:bidi="ar-SA"/>
              </w:rPr>
              <w:t>NON-RESTRICTIVE</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 </w:t>
            </w:r>
          </w:p>
        </w:tc>
        <w:tc>
          <w:tcPr>
            <w:tcW w:w="0" w:type="auto"/>
            <w:shd w:val="clear" w:color="auto" w:fill="auto"/>
            <w:vAlign w:val="bottom"/>
            <w:hideMark/>
          </w:tcPr>
          <w:p w:rsidR="00EA57CC" w:rsidRPr="003D304E" w:rsidRDefault="00EA57CC" w:rsidP="00EA57CC">
            <w:pPr>
              <w:widowControl/>
              <w:autoSpaceDE/>
              <w:autoSpaceDN/>
              <w:rPr>
                <w:sz w:val="24"/>
                <w:szCs w:val="24"/>
                <w:lang w:bidi="ar-SA"/>
              </w:rPr>
            </w:pPr>
          </w:p>
        </w:tc>
      </w:tr>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which, that</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who</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which</w:t>
            </w:r>
          </w:p>
        </w:tc>
      </w:tr>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which, that</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who, whom</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which</w:t>
            </w:r>
          </w:p>
        </w:tc>
      </w:tr>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which</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whom</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which</w:t>
            </w:r>
          </w:p>
        </w:tc>
      </w:tr>
      <w:tr w:rsidR="00EA57CC" w:rsidRPr="003D304E" w:rsidTr="00EA57C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whose, of which</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whose, of whom</w:t>
            </w:r>
          </w:p>
        </w:tc>
        <w:tc>
          <w:tcPr>
            <w:tcW w:w="0" w:type="auto"/>
            <w:tcBorders>
              <w:top w:val="single" w:sz="6" w:space="0" w:color="D8D8D8"/>
              <w:left w:val="single" w:sz="6" w:space="0" w:color="D8D8D8"/>
              <w:bottom w:val="single" w:sz="6" w:space="0" w:color="D8D8D8"/>
              <w:right w:val="single" w:sz="6" w:space="0" w:color="D8D8D8"/>
            </w:tcBorders>
            <w:shd w:val="clear" w:color="auto" w:fill="auto"/>
            <w:tcMar>
              <w:top w:w="105" w:type="dxa"/>
              <w:left w:w="225" w:type="dxa"/>
              <w:bottom w:w="105" w:type="dxa"/>
              <w:right w:w="225" w:type="dxa"/>
            </w:tcMar>
            <w:vAlign w:val="bottom"/>
            <w:hideMark/>
          </w:tcPr>
          <w:p w:rsidR="00EA57CC" w:rsidRPr="003D304E" w:rsidRDefault="00EA57CC" w:rsidP="00EA57CC">
            <w:pPr>
              <w:widowControl/>
              <w:autoSpaceDE/>
              <w:autoSpaceDN/>
              <w:rPr>
                <w:sz w:val="24"/>
                <w:szCs w:val="24"/>
                <w:lang w:bidi="ar-SA"/>
              </w:rPr>
            </w:pPr>
            <w:r w:rsidRPr="003D304E">
              <w:rPr>
                <w:sz w:val="24"/>
                <w:szCs w:val="24"/>
                <w:lang w:bidi="ar-SA"/>
              </w:rPr>
              <w:t>whose, of which</w:t>
            </w:r>
          </w:p>
        </w:tc>
      </w:tr>
    </w:tbl>
    <w:p w:rsidR="00EA57CC" w:rsidRPr="003D304E" w:rsidRDefault="00EA57CC" w:rsidP="00EA57CC">
      <w:pPr>
        <w:widowControl/>
        <w:autoSpaceDE/>
        <w:autoSpaceDN/>
        <w:spacing w:line="585" w:lineRule="atLeast"/>
        <w:textAlignment w:val="baseline"/>
        <w:outlineLvl w:val="2"/>
        <w:rPr>
          <w:sz w:val="24"/>
          <w:szCs w:val="24"/>
          <w:lang w:bidi="ar-SA"/>
        </w:rPr>
      </w:pPr>
      <w:r w:rsidRPr="003D304E">
        <w:rPr>
          <w:b/>
          <w:bCs/>
          <w:sz w:val="24"/>
          <w:szCs w:val="24"/>
          <w:bdr w:val="none" w:sz="0" w:space="0" w:color="auto" w:frame="1"/>
          <w:lang w:bidi="ar-SA"/>
        </w:rPr>
        <w:t>Noun Clauses</w:t>
      </w:r>
    </w:p>
    <w:p w:rsidR="00EA57CC" w:rsidRPr="003D304E" w:rsidRDefault="00EA57CC" w:rsidP="00EA57CC">
      <w:pPr>
        <w:widowControl/>
        <w:autoSpaceDE/>
        <w:autoSpaceDN/>
        <w:spacing w:line="405" w:lineRule="atLeast"/>
        <w:textAlignment w:val="baseline"/>
        <w:rPr>
          <w:sz w:val="24"/>
          <w:szCs w:val="24"/>
          <w:lang w:bidi="ar-SA"/>
        </w:rPr>
      </w:pPr>
      <w:r w:rsidRPr="003D304E">
        <w:rPr>
          <w:b/>
          <w:bCs/>
          <w:sz w:val="24"/>
          <w:szCs w:val="24"/>
          <w:bdr w:val="none" w:sz="0" w:space="0" w:color="auto" w:frame="1"/>
          <w:lang w:val="en-US" w:bidi="ar-SA"/>
        </w:rPr>
        <w:t xml:space="preserve">Noun Clauses: </w:t>
      </w:r>
      <w:r w:rsidRPr="003D304E">
        <w:rPr>
          <w:sz w:val="24"/>
          <w:szCs w:val="24"/>
          <w:lang w:val="en-US" w:bidi="ar-SA"/>
        </w:rPr>
        <w:t xml:space="preserve">It is a dependent clause that works as a </w:t>
      </w:r>
      <w:hyperlink r:id="rId237" w:history="1">
        <w:r w:rsidRPr="003D304E">
          <w:rPr>
            <w:sz w:val="24"/>
            <w:szCs w:val="24"/>
            <w:u w:val="single"/>
            <w:bdr w:val="none" w:sz="0" w:space="0" w:color="auto" w:frame="1"/>
            <w:lang w:val="en-US" w:bidi="ar-SA"/>
          </w:rPr>
          <w:t>noun</w:t>
        </w:r>
      </w:hyperlink>
      <w:r w:rsidRPr="003D304E">
        <w:rPr>
          <w:sz w:val="24"/>
          <w:szCs w:val="24"/>
          <w:lang w:val="en-US" w:bidi="ar-SA"/>
        </w:rPr>
        <w:t xml:space="preserve">. Noun clauses can act as a subject, direct or indirect objects or predicate nominatives. </w:t>
      </w:r>
      <w:r w:rsidRPr="003D304E">
        <w:rPr>
          <w:sz w:val="24"/>
          <w:szCs w:val="24"/>
          <w:lang w:bidi="ar-SA"/>
        </w:rPr>
        <w:t>Some examples are as under:-</w:t>
      </w:r>
    </w:p>
    <w:p w:rsidR="00EA57CC" w:rsidRPr="003D304E" w:rsidRDefault="00EA57CC" w:rsidP="002738E8">
      <w:pPr>
        <w:widowControl/>
        <w:numPr>
          <w:ilvl w:val="0"/>
          <w:numId w:val="207"/>
        </w:numPr>
        <w:autoSpaceDE/>
        <w:autoSpaceDN/>
        <w:spacing w:line="405" w:lineRule="atLeast"/>
        <w:ind w:left="456"/>
        <w:textAlignment w:val="baseline"/>
        <w:rPr>
          <w:sz w:val="24"/>
          <w:szCs w:val="24"/>
          <w:lang w:bidi="ar-SA"/>
        </w:rPr>
      </w:pPr>
      <w:r w:rsidRPr="003D304E">
        <w:rPr>
          <w:sz w:val="24"/>
          <w:szCs w:val="24"/>
          <w:lang w:val="en-US" w:bidi="ar-SA"/>
        </w:rPr>
        <w:t xml:space="preserve">Tell me who left his book on the table. </w:t>
      </w:r>
      <w:r w:rsidRPr="003D304E">
        <w:rPr>
          <w:b/>
          <w:bCs/>
          <w:sz w:val="24"/>
          <w:szCs w:val="24"/>
          <w:bdr w:val="none" w:sz="0" w:space="0" w:color="auto" w:frame="1"/>
          <w:lang w:bidi="ar-SA"/>
        </w:rPr>
        <w:t>(direct object)</w:t>
      </w:r>
    </w:p>
    <w:p w:rsidR="00EA57CC" w:rsidRPr="003D304E" w:rsidRDefault="00EA57CC" w:rsidP="002738E8">
      <w:pPr>
        <w:widowControl/>
        <w:numPr>
          <w:ilvl w:val="0"/>
          <w:numId w:val="207"/>
        </w:numPr>
        <w:autoSpaceDE/>
        <w:autoSpaceDN/>
        <w:spacing w:line="405" w:lineRule="atLeast"/>
        <w:ind w:left="456"/>
        <w:textAlignment w:val="baseline"/>
        <w:rPr>
          <w:sz w:val="24"/>
          <w:szCs w:val="24"/>
          <w:lang w:bidi="ar-SA"/>
        </w:rPr>
      </w:pPr>
      <w:r w:rsidRPr="003D304E">
        <w:rPr>
          <w:sz w:val="24"/>
          <w:szCs w:val="24"/>
          <w:lang w:val="en-US" w:bidi="ar-SA"/>
        </w:rPr>
        <w:t>I shall tell whoever will listen to my interesting story. </w:t>
      </w:r>
      <w:r w:rsidRPr="003D304E">
        <w:rPr>
          <w:b/>
          <w:bCs/>
          <w:sz w:val="24"/>
          <w:szCs w:val="24"/>
          <w:bdr w:val="none" w:sz="0" w:space="0" w:color="auto" w:frame="1"/>
          <w:lang w:bidi="ar-SA"/>
        </w:rPr>
        <w:t>(indirect object)</w:t>
      </w:r>
    </w:p>
    <w:p w:rsidR="00EA57CC" w:rsidRPr="003D304E" w:rsidRDefault="00EA57CC" w:rsidP="002738E8">
      <w:pPr>
        <w:widowControl/>
        <w:numPr>
          <w:ilvl w:val="0"/>
          <w:numId w:val="207"/>
        </w:numPr>
        <w:autoSpaceDE/>
        <w:autoSpaceDN/>
        <w:spacing w:line="405" w:lineRule="atLeast"/>
        <w:ind w:left="456"/>
        <w:textAlignment w:val="baseline"/>
        <w:rPr>
          <w:sz w:val="24"/>
          <w:szCs w:val="24"/>
          <w:lang w:bidi="ar-SA"/>
        </w:rPr>
      </w:pPr>
      <w:r w:rsidRPr="003D304E">
        <w:rPr>
          <w:sz w:val="24"/>
          <w:szCs w:val="24"/>
          <w:lang w:val="en-US" w:bidi="ar-SA"/>
        </w:rPr>
        <w:t xml:space="preserve">Whoever is the last one to leave turns off the lights. </w:t>
      </w:r>
      <w:r w:rsidRPr="003D304E">
        <w:rPr>
          <w:b/>
          <w:bCs/>
          <w:sz w:val="24"/>
          <w:szCs w:val="24"/>
          <w:bdr w:val="none" w:sz="0" w:space="0" w:color="auto" w:frame="1"/>
          <w:lang w:bidi="ar-SA"/>
        </w:rPr>
        <w:t>(subject)</w:t>
      </w:r>
    </w:p>
    <w:p w:rsidR="00EA57CC" w:rsidRPr="003D304E" w:rsidRDefault="00EA57CC" w:rsidP="002738E8">
      <w:pPr>
        <w:widowControl/>
        <w:numPr>
          <w:ilvl w:val="0"/>
          <w:numId w:val="207"/>
        </w:numPr>
        <w:autoSpaceDE/>
        <w:autoSpaceDN/>
        <w:spacing w:line="405" w:lineRule="atLeast"/>
        <w:ind w:left="456"/>
        <w:textAlignment w:val="baseline"/>
        <w:rPr>
          <w:sz w:val="24"/>
          <w:szCs w:val="24"/>
          <w:lang w:bidi="ar-SA"/>
        </w:rPr>
      </w:pPr>
      <w:r w:rsidRPr="003D304E">
        <w:rPr>
          <w:sz w:val="24"/>
          <w:szCs w:val="24"/>
          <w:lang w:val="en-US" w:bidi="ar-SA"/>
        </w:rPr>
        <w:t xml:space="preserve">The boy with the curled hair is who I want on my team. </w:t>
      </w:r>
      <w:r w:rsidRPr="003D304E">
        <w:rPr>
          <w:b/>
          <w:bCs/>
          <w:sz w:val="24"/>
          <w:szCs w:val="24"/>
          <w:bdr w:val="none" w:sz="0" w:space="0" w:color="auto" w:frame="1"/>
          <w:lang w:bidi="ar-SA"/>
        </w:rPr>
        <w:t>(predicate nominative)</w:t>
      </w:r>
    </w:p>
    <w:p w:rsidR="00EA57CC" w:rsidRPr="003D304E" w:rsidRDefault="00EA57CC" w:rsidP="00EA57CC">
      <w:pPr>
        <w:widowControl/>
        <w:autoSpaceDE/>
        <w:autoSpaceDN/>
        <w:spacing w:line="405" w:lineRule="atLeast"/>
        <w:textAlignment w:val="baseline"/>
        <w:rPr>
          <w:sz w:val="24"/>
          <w:szCs w:val="24"/>
          <w:lang w:val="en-US" w:bidi="ar-SA"/>
        </w:rPr>
      </w:pPr>
      <w:r w:rsidRPr="003D304E">
        <w:rPr>
          <w:sz w:val="24"/>
          <w:szCs w:val="24"/>
          <w:lang w:val="en-US" w:bidi="ar-SA"/>
        </w:rPr>
        <w:t xml:space="preserve">Noun clauses often begin with </w:t>
      </w:r>
      <w:hyperlink r:id="rId238" w:history="1">
        <w:r w:rsidRPr="003D304E">
          <w:rPr>
            <w:sz w:val="24"/>
            <w:szCs w:val="24"/>
            <w:u w:val="single"/>
            <w:bdr w:val="none" w:sz="0" w:space="0" w:color="auto" w:frame="1"/>
            <w:lang w:val="en-US" w:bidi="ar-SA"/>
          </w:rPr>
          <w:t>pronouns</w:t>
        </w:r>
      </w:hyperlink>
      <w:r w:rsidRPr="003D304E">
        <w:rPr>
          <w:sz w:val="24"/>
          <w:szCs w:val="24"/>
          <w:lang w:val="en-US" w:bidi="ar-SA"/>
        </w:rPr>
        <w:t xml:space="preserve"> or other words. That particular word usually has a grammatical function in the sentence.</w:t>
      </w:r>
    </w:p>
    <w:p w:rsidR="00EA57CC" w:rsidRPr="003D304E" w:rsidRDefault="00EA57CC" w:rsidP="002738E8">
      <w:pPr>
        <w:widowControl/>
        <w:numPr>
          <w:ilvl w:val="0"/>
          <w:numId w:val="208"/>
        </w:numPr>
        <w:autoSpaceDE/>
        <w:autoSpaceDN/>
        <w:ind w:left="456"/>
        <w:textAlignment w:val="baseline"/>
        <w:rPr>
          <w:sz w:val="24"/>
          <w:szCs w:val="24"/>
          <w:lang w:val="en-US" w:bidi="ar-SA"/>
        </w:rPr>
      </w:pPr>
      <w:r w:rsidRPr="003D304E">
        <w:rPr>
          <w:b/>
          <w:bCs/>
          <w:sz w:val="24"/>
          <w:szCs w:val="24"/>
          <w:bdr w:val="none" w:sz="0" w:space="0" w:color="auto" w:frame="1"/>
          <w:lang w:val="en-US" w:bidi="ar-SA"/>
        </w:rPr>
        <w:t>Relative pronouns:</w:t>
      </w:r>
      <w:r w:rsidRPr="003D304E">
        <w:rPr>
          <w:sz w:val="24"/>
          <w:szCs w:val="24"/>
          <w:lang w:val="en-US" w:bidi="ar-SA"/>
        </w:rPr>
        <w:t> that, what, who, which, whom, whose</w:t>
      </w:r>
    </w:p>
    <w:p w:rsidR="00EA57CC" w:rsidRPr="00670626" w:rsidRDefault="00EA57CC" w:rsidP="002738E8">
      <w:pPr>
        <w:widowControl/>
        <w:numPr>
          <w:ilvl w:val="0"/>
          <w:numId w:val="208"/>
        </w:numPr>
        <w:autoSpaceDE/>
        <w:autoSpaceDN/>
        <w:ind w:left="456"/>
        <w:textAlignment w:val="baseline"/>
        <w:rPr>
          <w:sz w:val="24"/>
          <w:szCs w:val="24"/>
          <w:lang w:val="en-US" w:bidi="ar-SA"/>
        </w:rPr>
      </w:pPr>
      <w:r w:rsidRPr="00670626">
        <w:rPr>
          <w:b/>
          <w:bCs/>
          <w:sz w:val="24"/>
          <w:szCs w:val="24"/>
          <w:bdr w:val="none" w:sz="0" w:space="0" w:color="auto" w:frame="1"/>
          <w:lang w:val="en-US" w:bidi="ar-SA"/>
        </w:rPr>
        <w:t>Indefinite relative pronouns:</w:t>
      </w:r>
      <w:r w:rsidRPr="00670626">
        <w:rPr>
          <w:sz w:val="24"/>
          <w:szCs w:val="24"/>
          <w:lang w:val="en-US" w:bidi="ar-SA"/>
        </w:rPr>
        <w:t> whoever, whomever, whatever, whichever, whether, if</w:t>
      </w:r>
    </w:p>
    <w:p w:rsidR="00EA57CC" w:rsidRPr="00670626" w:rsidRDefault="00EA57CC" w:rsidP="002738E8">
      <w:pPr>
        <w:widowControl/>
        <w:numPr>
          <w:ilvl w:val="0"/>
          <w:numId w:val="208"/>
        </w:numPr>
        <w:autoSpaceDE/>
        <w:autoSpaceDN/>
        <w:ind w:left="456"/>
        <w:textAlignment w:val="baseline"/>
        <w:rPr>
          <w:sz w:val="24"/>
          <w:szCs w:val="24"/>
          <w:lang w:bidi="ar-SA"/>
        </w:rPr>
      </w:pPr>
      <w:r>
        <w:rPr>
          <w:b/>
          <w:bCs/>
          <w:sz w:val="24"/>
          <w:szCs w:val="24"/>
          <w:bdr w:val="none" w:sz="0" w:space="0" w:color="auto" w:frame="1"/>
          <w:lang w:val="en-US" w:bidi="ar-SA"/>
        </w:rPr>
        <w:t xml:space="preserve"> </w:t>
      </w:r>
      <w:r w:rsidRPr="00670626">
        <w:rPr>
          <w:b/>
          <w:bCs/>
          <w:sz w:val="24"/>
          <w:szCs w:val="24"/>
          <w:bdr w:val="none" w:sz="0" w:space="0" w:color="auto" w:frame="1"/>
          <w:lang w:bidi="ar-SA"/>
        </w:rPr>
        <w:t xml:space="preserve">Interrogative </w:t>
      </w:r>
      <w:hyperlink r:id="rId239" w:history="1">
        <w:r w:rsidRPr="00670626">
          <w:rPr>
            <w:b/>
            <w:bCs/>
            <w:sz w:val="24"/>
            <w:szCs w:val="24"/>
            <w:u w:val="single"/>
            <w:bdr w:val="none" w:sz="0" w:space="0" w:color="auto" w:frame="1"/>
            <w:lang w:bidi="ar-SA"/>
          </w:rPr>
          <w:t>adjective</w:t>
        </w:r>
      </w:hyperlink>
      <w:r w:rsidRPr="00670626">
        <w:rPr>
          <w:b/>
          <w:bCs/>
          <w:sz w:val="24"/>
          <w:szCs w:val="24"/>
          <w:bdr w:val="none" w:sz="0" w:space="0" w:color="auto" w:frame="1"/>
          <w:lang w:bidi="ar-SA"/>
        </w:rPr>
        <w:t>:</w:t>
      </w:r>
      <w:r w:rsidRPr="00670626">
        <w:rPr>
          <w:sz w:val="24"/>
          <w:szCs w:val="24"/>
          <w:lang w:bidi="ar-SA"/>
        </w:rPr>
        <w:t> what</w:t>
      </w:r>
    </w:p>
    <w:p w:rsidR="00EA57CC" w:rsidRPr="003D304E" w:rsidRDefault="00EA57CC" w:rsidP="002738E8">
      <w:pPr>
        <w:widowControl/>
        <w:numPr>
          <w:ilvl w:val="0"/>
          <w:numId w:val="208"/>
        </w:numPr>
        <w:autoSpaceDE/>
        <w:autoSpaceDN/>
        <w:ind w:left="456"/>
        <w:textAlignment w:val="baseline"/>
        <w:rPr>
          <w:sz w:val="24"/>
          <w:szCs w:val="24"/>
          <w:lang w:bidi="ar-SA"/>
        </w:rPr>
      </w:pPr>
      <w:r w:rsidRPr="003D304E">
        <w:rPr>
          <w:b/>
          <w:bCs/>
          <w:sz w:val="24"/>
          <w:szCs w:val="24"/>
          <w:bdr w:val="none" w:sz="0" w:space="0" w:color="auto" w:frame="1"/>
          <w:lang w:bidi="ar-SA"/>
        </w:rPr>
        <w:t xml:space="preserve">Interrogative </w:t>
      </w:r>
      <w:hyperlink r:id="rId240" w:history="1">
        <w:r w:rsidRPr="003D304E">
          <w:rPr>
            <w:b/>
            <w:bCs/>
            <w:sz w:val="24"/>
            <w:szCs w:val="24"/>
            <w:u w:val="single"/>
            <w:bdr w:val="none" w:sz="0" w:space="0" w:color="auto" w:frame="1"/>
            <w:lang w:bidi="ar-SA"/>
          </w:rPr>
          <w:t>adverb</w:t>
        </w:r>
      </w:hyperlink>
      <w:r w:rsidRPr="003D304E">
        <w:rPr>
          <w:b/>
          <w:bCs/>
          <w:sz w:val="24"/>
          <w:szCs w:val="24"/>
          <w:bdr w:val="none" w:sz="0" w:space="0" w:color="auto" w:frame="1"/>
          <w:lang w:bidi="ar-SA"/>
        </w:rPr>
        <w:t>:</w:t>
      </w:r>
      <w:r w:rsidRPr="003D304E">
        <w:rPr>
          <w:sz w:val="24"/>
          <w:szCs w:val="24"/>
          <w:lang w:bidi="ar-SA"/>
        </w:rPr>
        <w:t> how</w:t>
      </w:r>
    </w:p>
    <w:p w:rsidR="00EA57CC" w:rsidRPr="003D304E" w:rsidRDefault="00EA57CC" w:rsidP="002738E8">
      <w:pPr>
        <w:widowControl/>
        <w:numPr>
          <w:ilvl w:val="0"/>
          <w:numId w:val="208"/>
        </w:numPr>
        <w:autoSpaceDE/>
        <w:autoSpaceDN/>
        <w:ind w:left="456"/>
        <w:textAlignment w:val="baseline"/>
        <w:rPr>
          <w:sz w:val="24"/>
          <w:szCs w:val="24"/>
          <w:lang w:bidi="ar-SA"/>
        </w:rPr>
      </w:pPr>
      <w:r w:rsidRPr="003D304E">
        <w:rPr>
          <w:b/>
          <w:bCs/>
          <w:sz w:val="24"/>
          <w:szCs w:val="24"/>
          <w:bdr w:val="none" w:sz="0" w:space="0" w:color="auto" w:frame="1"/>
          <w:lang w:bidi="ar-SA"/>
        </w:rPr>
        <w:t>Interrogative pronoun:</w:t>
      </w:r>
      <w:r w:rsidRPr="003D304E">
        <w:rPr>
          <w:sz w:val="24"/>
          <w:szCs w:val="24"/>
          <w:lang w:bidi="ar-SA"/>
        </w:rPr>
        <w:t> who</w:t>
      </w:r>
    </w:p>
    <w:p w:rsidR="00EA57CC" w:rsidRPr="003D304E" w:rsidRDefault="00EA57CC" w:rsidP="002738E8">
      <w:pPr>
        <w:widowControl/>
        <w:numPr>
          <w:ilvl w:val="0"/>
          <w:numId w:val="208"/>
        </w:numPr>
        <w:autoSpaceDE/>
        <w:autoSpaceDN/>
        <w:ind w:left="456"/>
        <w:textAlignment w:val="baseline"/>
        <w:rPr>
          <w:sz w:val="24"/>
          <w:szCs w:val="24"/>
          <w:lang w:val="en-US" w:bidi="ar-SA"/>
        </w:rPr>
      </w:pPr>
      <w:r w:rsidRPr="003D304E">
        <w:rPr>
          <w:b/>
          <w:bCs/>
          <w:sz w:val="24"/>
          <w:szCs w:val="24"/>
          <w:bdr w:val="none" w:sz="0" w:space="0" w:color="auto" w:frame="1"/>
          <w:lang w:val="en-US" w:bidi="ar-SA"/>
        </w:rPr>
        <w:t>Subordinating conjunctions:</w:t>
      </w:r>
      <w:r w:rsidRPr="003D304E">
        <w:rPr>
          <w:sz w:val="24"/>
          <w:szCs w:val="24"/>
          <w:lang w:val="en-US" w:bidi="ar-SA"/>
        </w:rPr>
        <w:t> whenever, how, when, if, where, whether, why</w:t>
      </w:r>
    </w:p>
    <w:p w:rsidR="00EA57CC" w:rsidRPr="00670626" w:rsidRDefault="00EA57CC" w:rsidP="00EA57CC">
      <w:pPr>
        <w:widowControl/>
        <w:autoSpaceDE/>
        <w:autoSpaceDN/>
        <w:rPr>
          <w:sz w:val="24"/>
          <w:szCs w:val="24"/>
          <w:lang w:val="en-US" w:bidi="ar-SA"/>
        </w:rPr>
      </w:pPr>
      <w:r w:rsidRPr="00670626">
        <w:rPr>
          <w:sz w:val="24"/>
          <w:szCs w:val="24"/>
          <w:lang w:val="en-US" w:bidi="ar-SA"/>
        </w:rPr>
        <w:t xml:space="preserve">[alert-note] </w:t>
      </w:r>
    </w:p>
    <w:p w:rsidR="00EA57CC" w:rsidRPr="003D304E" w:rsidRDefault="00EA57CC" w:rsidP="00EA57CC">
      <w:pPr>
        <w:widowControl/>
        <w:autoSpaceDE/>
        <w:autoSpaceDN/>
        <w:ind w:left="75"/>
        <w:rPr>
          <w:sz w:val="24"/>
          <w:szCs w:val="24"/>
          <w:lang w:val="en-US" w:bidi="ar-SA"/>
        </w:rPr>
      </w:pPr>
      <w:r w:rsidRPr="003D304E">
        <w:rPr>
          <w:sz w:val="24"/>
          <w:szCs w:val="24"/>
          <w:lang w:val="en-US" w:bidi="ar-SA"/>
        </w:rPr>
        <w:t xml:space="preserve">Write relative clauses </w:t>
      </w:r>
      <w:r w:rsidRPr="003D304E">
        <w:rPr>
          <w:b/>
          <w:bCs/>
          <w:sz w:val="24"/>
          <w:szCs w:val="24"/>
          <w:lang w:val="en-US" w:bidi="ar-SA"/>
        </w:rPr>
        <w:t>without</w:t>
      </w:r>
      <w:r w:rsidRPr="003D304E">
        <w:rPr>
          <w:sz w:val="24"/>
          <w:szCs w:val="24"/>
          <w:lang w:val="en-US" w:bidi="ar-SA"/>
        </w:rPr>
        <w:t xml:space="preserve"> using the relative pronoun.</w:t>
      </w:r>
    </w:p>
    <w:p w:rsidR="00EA57CC" w:rsidRPr="003D304E" w:rsidRDefault="00EA57CC" w:rsidP="002738E8">
      <w:pPr>
        <w:widowControl/>
        <w:numPr>
          <w:ilvl w:val="0"/>
          <w:numId w:val="209"/>
        </w:numPr>
        <w:autoSpaceDE/>
        <w:autoSpaceDN/>
        <w:ind w:left="75"/>
        <w:rPr>
          <w:sz w:val="24"/>
          <w:szCs w:val="24"/>
          <w:lang w:val="en-US" w:bidi="ar-SA"/>
        </w:rPr>
      </w:pPr>
      <w:r w:rsidRPr="003D304E">
        <w:rPr>
          <w:sz w:val="24"/>
          <w:szCs w:val="24"/>
          <w:lang w:val="en-US" w:bidi="ar-SA"/>
        </w:rPr>
        <w:t>I gave you a book. It had many pictures.</w:t>
      </w:r>
      <w:r w:rsidRPr="003D304E">
        <w:rPr>
          <w:sz w:val="24"/>
          <w:szCs w:val="24"/>
          <w:lang w:val="en-US" w:bidi="ar-SA"/>
        </w:rPr>
        <w:br/>
        <w:t>→ The book I gave you had many pictures.</w:t>
      </w:r>
      <w:r w:rsidRPr="003D304E">
        <w:rPr>
          <w:noProof/>
          <w:sz w:val="24"/>
          <w:szCs w:val="24"/>
          <w:lang w:bidi="ar-SA"/>
        </w:rPr>
        <w:drawing>
          <wp:inline distT="0" distB="0" distL="0" distR="0">
            <wp:extent cx="114300" cy="114300"/>
            <wp:effectExtent l="0" t="0" r="0" b="0"/>
            <wp:docPr id="10304" name="Рисунок 1" descr="(i)">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a:hlinkClick r:id="rId241"/>
                    </pic:cNvPr>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304E">
        <w:rPr>
          <w:sz w:val="24"/>
          <w:szCs w:val="24"/>
          <w:lang w:val="en-US" w:bidi="ar-SA"/>
        </w:rPr>
        <w:t xml:space="preserve"> </w:t>
      </w:r>
    </w:p>
    <w:p w:rsidR="00EA57CC" w:rsidRPr="003D304E" w:rsidRDefault="00EA57CC" w:rsidP="002738E8">
      <w:pPr>
        <w:widowControl/>
        <w:numPr>
          <w:ilvl w:val="0"/>
          <w:numId w:val="209"/>
        </w:numPr>
        <w:autoSpaceDE/>
        <w:autoSpaceDN/>
        <w:spacing w:after="160"/>
        <w:ind w:left="75"/>
        <w:rPr>
          <w:sz w:val="24"/>
          <w:szCs w:val="24"/>
          <w:lang w:val="en-US" w:bidi="ar-SA"/>
        </w:rPr>
      </w:pPr>
      <w:r w:rsidRPr="003D304E">
        <w:rPr>
          <w:sz w:val="24"/>
          <w:szCs w:val="24"/>
          <w:lang w:val="en-US" w:bidi="ar-SA"/>
        </w:rPr>
        <w:t>I am reading a book at the moment. It is very interesting.</w:t>
      </w:r>
      <w:r w:rsidRPr="003D304E">
        <w:rPr>
          <w:sz w:val="24"/>
          <w:szCs w:val="24"/>
          <w:lang w:val="en-US" w:bidi="ar-SA"/>
        </w:rPr>
        <w:br/>
        <w:t xml:space="preserve">→ The book </w:t>
      </w:r>
      <w:r w:rsidR="00280594" w:rsidRPr="003D304E">
        <w:rPr>
          <w:sz w:val="24"/>
          <w:szCs w:val="24"/>
          <w:lang w:eastAsia="en-US"/>
        </w:rPr>
        <w:object w:dxaOrig="225" w:dyaOrig="225">
          <v:shape id="_x0000_i1269" type="#_x0000_t75" style="width:60.75pt;height:18pt" o:ole="">
            <v:imagedata r:id="rId113" o:title=""/>
          </v:shape>
          <w:control r:id="rId243" w:name="DefaultOcxName23" w:shapeid="_x0000_i1269"/>
        </w:object>
      </w:r>
    </w:p>
    <w:p w:rsidR="00EA57CC" w:rsidRPr="003D304E" w:rsidRDefault="00EA57CC" w:rsidP="002738E8">
      <w:pPr>
        <w:widowControl/>
        <w:numPr>
          <w:ilvl w:val="0"/>
          <w:numId w:val="209"/>
        </w:numPr>
        <w:autoSpaceDE/>
        <w:autoSpaceDN/>
        <w:spacing w:after="160"/>
        <w:ind w:left="75"/>
        <w:rPr>
          <w:sz w:val="24"/>
          <w:szCs w:val="24"/>
          <w:lang w:bidi="ar-SA"/>
        </w:rPr>
      </w:pPr>
      <w:r w:rsidRPr="003D304E">
        <w:rPr>
          <w:sz w:val="24"/>
          <w:szCs w:val="24"/>
          <w:lang w:val="en-US" w:bidi="ar-SA"/>
        </w:rPr>
        <w:t>You live in a town. The town is very old.</w:t>
      </w:r>
      <w:r w:rsidRPr="003D304E">
        <w:rPr>
          <w:sz w:val="24"/>
          <w:szCs w:val="24"/>
          <w:lang w:val="en-US" w:bidi="ar-SA"/>
        </w:rPr>
        <w:br/>
      </w:r>
      <w:r w:rsidRPr="003D304E">
        <w:rPr>
          <w:sz w:val="24"/>
          <w:szCs w:val="24"/>
          <w:lang w:bidi="ar-SA"/>
        </w:rPr>
        <w:t xml:space="preserve">→ The town </w:t>
      </w:r>
      <w:r w:rsidR="00280594" w:rsidRPr="003D304E">
        <w:rPr>
          <w:sz w:val="24"/>
          <w:szCs w:val="24"/>
          <w:lang w:eastAsia="en-US"/>
        </w:rPr>
        <w:object w:dxaOrig="225" w:dyaOrig="225">
          <v:shape id="_x0000_i1273" type="#_x0000_t75" style="width:60.75pt;height:18pt" o:ole="">
            <v:imagedata r:id="rId113" o:title=""/>
          </v:shape>
          <w:control r:id="rId244" w:name="DefaultOcxName112" w:shapeid="_x0000_i1273"/>
        </w:object>
      </w:r>
    </w:p>
    <w:p w:rsidR="00EA57CC" w:rsidRPr="003D304E" w:rsidRDefault="00EA57CC" w:rsidP="002738E8">
      <w:pPr>
        <w:widowControl/>
        <w:numPr>
          <w:ilvl w:val="0"/>
          <w:numId w:val="209"/>
        </w:numPr>
        <w:autoSpaceDE/>
        <w:autoSpaceDN/>
        <w:spacing w:after="160"/>
        <w:ind w:left="75"/>
        <w:rPr>
          <w:sz w:val="24"/>
          <w:szCs w:val="24"/>
          <w:lang w:bidi="ar-SA"/>
        </w:rPr>
      </w:pPr>
      <w:r w:rsidRPr="003D304E">
        <w:rPr>
          <w:sz w:val="24"/>
          <w:szCs w:val="24"/>
          <w:lang w:val="en-US" w:bidi="ar-SA"/>
        </w:rPr>
        <w:t>The sweets are delicious. I bought them yesterday.</w:t>
      </w:r>
      <w:r w:rsidRPr="003D304E">
        <w:rPr>
          <w:sz w:val="24"/>
          <w:szCs w:val="24"/>
          <w:lang w:val="en-US" w:bidi="ar-SA"/>
        </w:rPr>
        <w:br/>
      </w:r>
      <w:r w:rsidRPr="003D304E">
        <w:rPr>
          <w:sz w:val="24"/>
          <w:szCs w:val="24"/>
          <w:lang w:bidi="ar-SA"/>
        </w:rPr>
        <w:t xml:space="preserve">→ The sweets </w:t>
      </w:r>
      <w:r w:rsidR="00280594" w:rsidRPr="003D304E">
        <w:rPr>
          <w:sz w:val="24"/>
          <w:szCs w:val="24"/>
          <w:lang w:eastAsia="en-US"/>
        </w:rPr>
        <w:object w:dxaOrig="225" w:dyaOrig="225">
          <v:shape id="_x0000_i1277" type="#_x0000_t75" style="width:60.75pt;height:18pt" o:ole="">
            <v:imagedata r:id="rId113" o:title=""/>
          </v:shape>
          <w:control r:id="rId245" w:name="DefaultOcxName22" w:shapeid="_x0000_i1277"/>
        </w:object>
      </w:r>
    </w:p>
    <w:p w:rsidR="00EA57CC" w:rsidRPr="003D304E" w:rsidRDefault="00EA57CC" w:rsidP="002738E8">
      <w:pPr>
        <w:widowControl/>
        <w:numPr>
          <w:ilvl w:val="0"/>
          <w:numId w:val="209"/>
        </w:numPr>
        <w:autoSpaceDE/>
        <w:autoSpaceDN/>
        <w:spacing w:after="160"/>
        <w:ind w:left="75"/>
        <w:rPr>
          <w:sz w:val="24"/>
          <w:szCs w:val="24"/>
          <w:lang w:bidi="ar-SA"/>
        </w:rPr>
      </w:pPr>
      <w:r w:rsidRPr="003D304E">
        <w:rPr>
          <w:sz w:val="24"/>
          <w:szCs w:val="24"/>
          <w:lang w:val="en-US" w:bidi="ar-SA"/>
        </w:rPr>
        <w:t>The football match was very exciting. My friend played in it.</w:t>
      </w:r>
      <w:r w:rsidRPr="003D304E">
        <w:rPr>
          <w:sz w:val="24"/>
          <w:szCs w:val="24"/>
          <w:lang w:val="en-US" w:bidi="ar-SA"/>
        </w:rPr>
        <w:br/>
      </w:r>
      <w:r w:rsidRPr="003D304E">
        <w:rPr>
          <w:sz w:val="24"/>
          <w:szCs w:val="24"/>
          <w:lang w:bidi="ar-SA"/>
        </w:rPr>
        <w:t xml:space="preserve">→ The football match </w:t>
      </w:r>
      <w:r w:rsidR="00280594" w:rsidRPr="003D304E">
        <w:rPr>
          <w:sz w:val="24"/>
          <w:szCs w:val="24"/>
          <w:lang w:eastAsia="en-US"/>
        </w:rPr>
        <w:object w:dxaOrig="225" w:dyaOrig="225">
          <v:shape id="_x0000_i1281" type="#_x0000_t75" style="width:60.75pt;height:18pt" o:ole="">
            <v:imagedata r:id="rId113" o:title=""/>
          </v:shape>
          <w:control r:id="rId246" w:name="DefaultOcxName32" w:shapeid="_x0000_i1281"/>
        </w:object>
      </w:r>
    </w:p>
    <w:p w:rsidR="00EA57CC" w:rsidRPr="003D304E" w:rsidRDefault="00EA57CC" w:rsidP="002738E8">
      <w:pPr>
        <w:widowControl/>
        <w:numPr>
          <w:ilvl w:val="0"/>
          <w:numId w:val="209"/>
        </w:numPr>
        <w:autoSpaceDE/>
        <w:autoSpaceDN/>
        <w:spacing w:after="160"/>
        <w:ind w:left="75"/>
        <w:rPr>
          <w:sz w:val="24"/>
          <w:szCs w:val="24"/>
          <w:lang w:bidi="ar-SA"/>
        </w:rPr>
      </w:pPr>
      <w:r w:rsidRPr="003D304E">
        <w:rPr>
          <w:sz w:val="24"/>
          <w:szCs w:val="24"/>
          <w:lang w:val="en-US" w:bidi="ar-SA"/>
        </w:rPr>
        <w:lastRenderedPageBreak/>
        <w:t>The letter hasn't arrived yet. I posted it three days ago.</w:t>
      </w:r>
      <w:r w:rsidRPr="003D304E">
        <w:rPr>
          <w:sz w:val="24"/>
          <w:szCs w:val="24"/>
          <w:lang w:val="en-US" w:bidi="ar-SA"/>
        </w:rPr>
        <w:br/>
      </w:r>
      <w:r w:rsidRPr="003D304E">
        <w:rPr>
          <w:sz w:val="24"/>
          <w:szCs w:val="24"/>
          <w:lang w:bidi="ar-SA"/>
        </w:rPr>
        <w:t xml:space="preserve">→ The letter </w:t>
      </w:r>
      <w:r w:rsidR="00280594" w:rsidRPr="003D304E">
        <w:rPr>
          <w:sz w:val="24"/>
          <w:szCs w:val="24"/>
          <w:lang w:eastAsia="en-US"/>
        </w:rPr>
        <w:object w:dxaOrig="225" w:dyaOrig="225">
          <v:shape id="_x0000_i1285" type="#_x0000_t75" style="width:60.75pt;height:18pt" o:ole="">
            <v:imagedata r:id="rId113" o:title=""/>
          </v:shape>
          <w:control r:id="rId247" w:name="DefaultOcxName42" w:shapeid="_x0000_i1285"/>
        </w:object>
      </w:r>
    </w:p>
    <w:p w:rsidR="00EA57CC" w:rsidRPr="003D304E" w:rsidRDefault="00EA57CC" w:rsidP="002738E8">
      <w:pPr>
        <w:widowControl/>
        <w:numPr>
          <w:ilvl w:val="0"/>
          <w:numId w:val="209"/>
        </w:numPr>
        <w:autoSpaceDE/>
        <w:autoSpaceDN/>
        <w:spacing w:after="160"/>
        <w:ind w:left="75"/>
        <w:rPr>
          <w:sz w:val="24"/>
          <w:szCs w:val="24"/>
          <w:lang w:bidi="ar-SA"/>
        </w:rPr>
      </w:pPr>
      <w:r w:rsidRPr="003D304E">
        <w:rPr>
          <w:sz w:val="24"/>
          <w:szCs w:val="24"/>
          <w:lang w:val="en-US" w:bidi="ar-SA"/>
        </w:rPr>
        <w:t>He lives in a house. The house is not very big.</w:t>
      </w:r>
      <w:r w:rsidRPr="003D304E">
        <w:rPr>
          <w:sz w:val="24"/>
          <w:szCs w:val="24"/>
          <w:lang w:val="en-US" w:bidi="ar-SA"/>
        </w:rPr>
        <w:br/>
      </w:r>
      <w:r w:rsidRPr="003D304E">
        <w:rPr>
          <w:sz w:val="24"/>
          <w:szCs w:val="24"/>
          <w:lang w:bidi="ar-SA"/>
        </w:rPr>
        <w:t xml:space="preserve">→ The house </w:t>
      </w:r>
      <w:r w:rsidR="00280594" w:rsidRPr="003D304E">
        <w:rPr>
          <w:sz w:val="24"/>
          <w:szCs w:val="24"/>
          <w:lang w:eastAsia="en-US"/>
        </w:rPr>
        <w:object w:dxaOrig="225" w:dyaOrig="225">
          <v:shape id="_x0000_i1289" type="#_x0000_t75" style="width:60.75pt;height:18pt" o:ole="">
            <v:imagedata r:id="rId113" o:title=""/>
          </v:shape>
          <w:control r:id="rId248" w:name="DefaultOcxName52" w:shapeid="_x0000_i1289"/>
        </w:object>
      </w:r>
    </w:p>
    <w:p w:rsidR="00EA57CC" w:rsidRPr="003D304E" w:rsidRDefault="00EA57CC" w:rsidP="002738E8">
      <w:pPr>
        <w:widowControl/>
        <w:numPr>
          <w:ilvl w:val="0"/>
          <w:numId w:val="209"/>
        </w:numPr>
        <w:autoSpaceDE/>
        <w:autoSpaceDN/>
        <w:spacing w:after="160"/>
        <w:ind w:left="75"/>
        <w:rPr>
          <w:sz w:val="24"/>
          <w:szCs w:val="24"/>
          <w:lang w:val="en-US" w:bidi="ar-SA"/>
        </w:rPr>
      </w:pPr>
      <w:r w:rsidRPr="003D304E">
        <w:rPr>
          <w:sz w:val="24"/>
          <w:szCs w:val="24"/>
          <w:lang w:val="en-US" w:bidi="ar-SA"/>
        </w:rPr>
        <w:t>They are playing a song on the radio. Do you like it?</w:t>
      </w:r>
      <w:r w:rsidRPr="003D304E">
        <w:rPr>
          <w:sz w:val="24"/>
          <w:szCs w:val="24"/>
          <w:lang w:val="en-US" w:bidi="ar-SA"/>
        </w:rPr>
        <w:br/>
        <w:t xml:space="preserve">→ Do you like </w:t>
      </w:r>
      <w:r w:rsidR="00280594" w:rsidRPr="003D304E">
        <w:rPr>
          <w:sz w:val="24"/>
          <w:szCs w:val="24"/>
          <w:lang w:eastAsia="en-US"/>
        </w:rPr>
        <w:object w:dxaOrig="225" w:dyaOrig="225">
          <v:shape id="_x0000_i1293" type="#_x0000_t75" style="width:60.75pt;height:18pt" o:ole="">
            <v:imagedata r:id="rId113" o:title=""/>
          </v:shape>
          <w:control r:id="rId249" w:name="DefaultOcxName62" w:shapeid="_x0000_i1293"/>
        </w:object>
      </w:r>
    </w:p>
    <w:p w:rsidR="00EA57CC" w:rsidRPr="003D304E" w:rsidRDefault="00EA57CC" w:rsidP="002738E8">
      <w:pPr>
        <w:widowControl/>
        <w:numPr>
          <w:ilvl w:val="0"/>
          <w:numId w:val="209"/>
        </w:numPr>
        <w:autoSpaceDE/>
        <w:autoSpaceDN/>
        <w:spacing w:after="160"/>
        <w:ind w:left="75"/>
        <w:rPr>
          <w:sz w:val="24"/>
          <w:szCs w:val="24"/>
          <w:lang w:val="en-US" w:bidi="ar-SA"/>
        </w:rPr>
      </w:pPr>
      <w:r w:rsidRPr="003D304E">
        <w:rPr>
          <w:sz w:val="24"/>
          <w:szCs w:val="24"/>
          <w:lang w:val="en-US" w:bidi="ar-SA"/>
        </w:rPr>
        <w:t>Jane wore a beautiful shirt yesterday. Did you see it?</w:t>
      </w:r>
      <w:r w:rsidRPr="003D304E">
        <w:rPr>
          <w:sz w:val="24"/>
          <w:szCs w:val="24"/>
          <w:lang w:val="en-US" w:bidi="ar-SA"/>
        </w:rPr>
        <w:br/>
        <w:t xml:space="preserve">→ Did you see </w:t>
      </w:r>
      <w:r w:rsidR="00280594" w:rsidRPr="003D304E">
        <w:rPr>
          <w:sz w:val="24"/>
          <w:szCs w:val="24"/>
          <w:lang w:eastAsia="en-US"/>
        </w:rPr>
        <w:object w:dxaOrig="225" w:dyaOrig="225">
          <v:shape id="_x0000_i1297" type="#_x0000_t75" style="width:60.75pt;height:18pt" o:ole="">
            <v:imagedata r:id="rId113" o:title=""/>
          </v:shape>
          <w:control r:id="rId250" w:name="DefaultOcxName72" w:shapeid="_x0000_i1297"/>
        </w:object>
      </w:r>
    </w:p>
    <w:p w:rsidR="00EA57CC" w:rsidRPr="003D304E" w:rsidRDefault="00EA57CC" w:rsidP="002738E8">
      <w:pPr>
        <w:widowControl/>
        <w:numPr>
          <w:ilvl w:val="0"/>
          <w:numId w:val="209"/>
        </w:numPr>
        <w:autoSpaceDE/>
        <w:autoSpaceDN/>
        <w:spacing w:after="160"/>
        <w:ind w:left="75"/>
        <w:rPr>
          <w:sz w:val="24"/>
          <w:szCs w:val="24"/>
          <w:lang w:val="en-US" w:bidi="ar-SA"/>
        </w:rPr>
      </w:pPr>
      <w:r w:rsidRPr="003D304E">
        <w:rPr>
          <w:sz w:val="24"/>
          <w:szCs w:val="24"/>
          <w:lang w:val="en-US" w:bidi="ar-SA"/>
        </w:rPr>
        <w:t>Sue is going out with a boy. I don't like him.</w:t>
      </w:r>
      <w:r w:rsidRPr="003D304E">
        <w:rPr>
          <w:sz w:val="24"/>
          <w:szCs w:val="24"/>
          <w:lang w:val="en-US" w:bidi="ar-SA"/>
        </w:rPr>
        <w:br/>
        <w:t xml:space="preserve">→ I don't like </w:t>
      </w:r>
      <w:r w:rsidR="00280594" w:rsidRPr="003D304E">
        <w:rPr>
          <w:sz w:val="24"/>
          <w:szCs w:val="24"/>
          <w:lang w:eastAsia="en-US"/>
        </w:rPr>
        <w:object w:dxaOrig="225" w:dyaOrig="225">
          <v:shape id="_x0000_i1301" type="#_x0000_t75" style="width:60.75pt;height:18pt" o:ole="">
            <v:imagedata r:id="rId113" o:title=""/>
          </v:shape>
          <w:control r:id="rId251" w:name="DefaultOcxName82" w:shapeid="_x0000_i1301"/>
        </w:object>
      </w:r>
    </w:p>
    <w:p w:rsidR="00EA57CC" w:rsidRPr="003008B8" w:rsidRDefault="00EA57CC" w:rsidP="00EA57CC">
      <w:pPr>
        <w:spacing w:line="276" w:lineRule="auto"/>
        <w:rPr>
          <w:i/>
          <w:sz w:val="24"/>
          <w:szCs w:val="24"/>
          <w:lang w:val="en-GB"/>
        </w:rPr>
      </w:pPr>
      <w:r w:rsidRPr="003008B8">
        <w:rPr>
          <w:i/>
          <w:sz w:val="24"/>
          <w:szCs w:val="24"/>
          <w:lang w:val="en-US"/>
        </w:rPr>
        <w:t>Advanced Grammar in Use Martin Hewing</w:t>
      </w:r>
      <w:r w:rsidRPr="003008B8">
        <w:rPr>
          <w:rStyle w:val="fontstyle01"/>
          <w:i/>
          <w:sz w:val="24"/>
          <w:szCs w:val="24"/>
          <w:lang w:val="en-US"/>
        </w:rPr>
        <w:t xml:space="preserve"> </w:t>
      </w:r>
      <w:hyperlink r:id="rId252" w:history="1">
        <w:r w:rsidRPr="003008B8">
          <w:rPr>
            <w:rStyle w:val="a6"/>
            <w:i/>
            <w:sz w:val="24"/>
            <w:szCs w:val="24"/>
            <w:lang w:val="en-US"/>
          </w:rPr>
          <w:t>http://www.cambridge.org</w:t>
        </w:r>
      </w:hyperlink>
      <w:r w:rsidRPr="003008B8">
        <w:rPr>
          <w:i/>
          <w:sz w:val="24"/>
          <w:szCs w:val="24"/>
          <w:lang w:val="en-US"/>
        </w:rPr>
        <w:t xml:space="preserve"> © Cambridge University Press 1999</w:t>
      </w:r>
      <w:r>
        <w:rPr>
          <w:i/>
          <w:sz w:val="24"/>
          <w:szCs w:val="24"/>
          <w:lang w:val="en-US"/>
        </w:rPr>
        <w:t xml:space="preserve">. </w:t>
      </w:r>
      <w:r w:rsidRPr="003008B8">
        <w:rPr>
          <w:i/>
          <w:sz w:val="24"/>
          <w:szCs w:val="24"/>
          <w:lang w:val="en-GB"/>
        </w:rPr>
        <w:t>McCarthy, M. and O’Dell, F. (2004) English Phrasal Verbs in Use.</w:t>
      </w:r>
      <w:r>
        <w:rPr>
          <w:i/>
          <w:sz w:val="24"/>
          <w:szCs w:val="24"/>
          <w:lang w:val="en-GB"/>
        </w:rPr>
        <w:t xml:space="preserve"> Cambridge:C</w:t>
      </w:r>
      <w:r w:rsidRPr="003008B8">
        <w:rPr>
          <w:i/>
          <w:sz w:val="24"/>
          <w:szCs w:val="24"/>
          <w:lang w:val="en-GB"/>
        </w:rPr>
        <w:t>UP</w:t>
      </w:r>
    </w:p>
    <w:p w:rsidR="00EA57CC" w:rsidRPr="003008B8" w:rsidRDefault="00EA57CC" w:rsidP="00EA57CC">
      <w:pPr>
        <w:spacing w:after="120" w:line="276" w:lineRule="auto"/>
        <w:jc w:val="both"/>
        <w:rPr>
          <w:i/>
          <w:sz w:val="24"/>
          <w:szCs w:val="24"/>
          <w:lang w:val="en-GB"/>
        </w:rPr>
      </w:pPr>
      <w:r w:rsidRPr="003008B8">
        <w:rPr>
          <w:i/>
          <w:sz w:val="24"/>
          <w:szCs w:val="24"/>
          <w:lang w:val="en-GB"/>
        </w:rPr>
        <w:t>Redman, S. (1997) English Vocabulary in Use – Pre-intermediate. Cambridge: CUP</w:t>
      </w:r>
    </w:p>
    <w:p w:rsidR="00EA57CC" w:rsidRPr="003008B8" w:rsidRDefault="00EA57CC" w:rsidP="00EA57CC">
      <w:pPr>
        <w:spacing w:after="120" w:line="276" w:lineRule="auto"/>
        <w:jc w:val="both"/>
        <w:rPr>
          <w:i/>
          <w:sz w:val="24"/>
          <w:szCs w:val="24"/>
          <w:lang w:val="en-GB"/>
        </w:rPr>
      </w:pPr>
      <w:r w:rsidRPr="003008B8">
        <w:rPr>
          <w:i/>
          <w:sz w:val="24"/>
          <w:szCs w:val="24"/>
          <w:lang w:val="en-GB"/>
        </w:rPr>
        <w:t>Thomas, B.J. (1986) Intermediate Vocabulary. Harlow: Longman</w:t>
      </w:r>
    </w:p>
    <w:p w:rsidR="00EA57CC" w:rsidRPr="00670626" w:rsidRDefault="00EA57CC" w:rsidP="00EA57CC">
      <w:pPr>
        <w:rPr>
          <w:rFonts w:eastAsia="Calibri"/>
          <w:b/>
          <w:bCs/>
          <w:sz w:val="24"/>
          <w:szCs w:val="24"/>
          <w:lang w:val="en-US" w:eastAsia="en-US"/>
        </w:rPr>
      </w:pPr>
    </w:p>
    <w:p w:rsidR="00EA57CC" w:rsidRDefault="00EA57CC" w:rsidP="00EA57CC">
      <w:pPr>
        <w:rPr>
          <w:rFonts w:eastAsia="Calibri"/>
          <w:b/>
          <w:bCs/>
          <w:sz w:val="24"/>
          <w:szCs w:val="24"/>
          <w:lang w:val="en-US" w:eastAsia="en-US"/>
        </w:rPr>
      </w:pPr>
      <w:r>
        <w:rPr>
          <w:rFonts w:eastAsia="Calibri"/>
          <w:b/>
          <w:bCs/>
          <w:sz w:val="24"/>
          <w:szCs w:val="24"/>
          <w:lang w:val="en-US" w:eastAsia="en-US"/>
        </w:rPr>
        <w:t xml:space="preserve">                            </w:t>
      </w:r>
      <w:r w:rsidRPr="0091249A">
        <w:rPr>
          <w:rFonts w:eastAsia="Calibri"/>
          <w:b/>
          <w:bCs/>
          <w:sz w:val="28"/>
          <w:szCs w:val="24"/>
          <w:lang w:val="en-US" w:eastAsia="en-US"/>
        </w:rPr>
        <w:t xml:space="preserve">Lesson </w:t>
      </w:r>
      <w:r w:rsidRPr="0091249A">
        <w:rPr>
          <w:rFonts w:eastAsia="Calibri"/>
          <w:b/>
          <w:bCs/>
          <w:sz w:val="32"/>
          <w:szCs w:val="24"/>
          <w:lang w:val="en-US" w:eastAsia="en-US"/>
        </w:rPr>
        <w:t xml:space="preserve">№6 </w:t>
      </w:r>
      <w:r w:rsidRPr="0091249A">
        <w:rPr>
          <w:rFonts w:eastAsia="Calibri"/>
          <w:b/>
          <w:bCs/>
          <w:sz w:val="28"/>
          <w:szCs w:val="24"/>
          <w:lang w:val="en-US" w:eastAsia="en-US"/>
        </w:rPr>
        <w:t xml:space="preserve"> Theme: Complex sentences</w:t>
      </w:r>
    </w:p>
    <w:p w:rsidR="00EA57CC" w:rsidRDefault="00EA57CC" w:rsidP="00EA57CC">
      <w:pPr>
        <w:jc w:val="both"/>
        <w:rPr>
          <w:b/>
          <w:sz w:val="24"/>
          <w:szCs w:val="24"/>
          <w:lang w:val="en-GB"/>
        </w:rPr>
      </w:pPr>
      <w:r>
        <w:rPr>
          <w:b/>
          <w:sz w:val="24"/>
          <w:szCs w:val="24"/>
          <w:lang w:val="en-GB"/>
        </w:rPr>
        <w:t xml:space="preserve">            Aims</w:t>
      </w:r>
    </w:p>
    <w:p w:rsidR="00EA57CC" w:rsidRPr="00750588" w:rsidRDefault="00EA57CC" w:rsidP="002738E8">
      <w:pPr>
        <w:widowControl/>
        <w:numPr>
          <w:ilvl w:val="0"/>
          <w:numId w:val="213"/>
        </w:numPr>
        <w:autoSpaceDE/>
        <w:spacing w:line="276" w:lineRule="auto"/>
        <w:jc w:val="both"/>
        <w:rPr>
          <w:sz w:val="24"/>
          <w:szCs w:val="24"/>
          <w:lang w:val="en-GB"/>
        </w:rPr>
      </w:pPr>
      <w:r>
        <w:rPr>
          <w:sz w:val="24"/>
          <w:szCs w:val="24"/>
          <w:lang w:val="en-GB"/>
        </w:rPr>
        <w:t xml:space="preserve">to develop students’ awareness of the </w:t>
      </w:r>
      <w:r w:rsidRPr="00820CED">
        <w:rPr>
          <w:rFonts w:eastAsia="Calibri"/>
          <w:bCs/>
          <w:sz w:val="24"/>
          <w:szCs w:val="24"/>
          <w:lang w:val="en-US" w:eastAsia="en-US"/>
        </w:rPr>
        <w:t>Complex sentences</w:t>
      </w:r>
      <w:r>
        <w:rPr>
          <w:sz w:val="24"/>
          <w:szCs w:val="24"/>
          <w:lang w:val="en-GB"/>
        </w:rPr>
        <w:t xml:space="preserve"> and meaning</w:t>
      </w:r>
      <w:r w:rsidRPr="00750588">
        <w:rPr>
          <w:sz w:val="24"/>
          <w:szCs w:val="24"/>
          <w:lang w:val="en-US"/>
        </w:rPr>
        <w:t xml:space="preserve"> </w:t>
      </w:r>
      <w:r w:rsidRPr="00787E28">
        <w:rPr>
          <w:sz w:val="24"/>
          <w:szCs w:val="24"/>
          <w:lang w:val="en-US"/>
        </w:rPr>
        <w:t xml:space="preserve">of </w:t>
      </w:r>
      <w:r>
        <w:rPr>
          <w:sz w:val="24"/>
          <w:szCs w:val="24"/>
          <w:lang w:val="en-US"/>
        </w:rPr>
        <w:t xml:space="preserve">them in </w:t>
      </w:r>
      <w:r w:rsidRPr="00750588">
        <w:rPr>
          <w:sz w:val="24"/>
          <w:szCs w:val="24"/>
          <w:lang w:val="en-GB"/>
        </w:rPr>
        <w:t>context</w:t>
      </w:r>
    </w:p>
    <w:p w:rsidR="00EA57CC" w:rsidRDefault="00EA57CC" w:rsidP="002738E8">
      <w:pPr>
        <w:widowControl/>
        <w:numPr>
          <w:ilvl w:val="0"/>
          <w:numId w:val="213"/>
        </w:numPr>
        <w:autoSpaceDE/>
        <w:spacing w:line="276" w:lineRule="auto"/>
        <w:jc w:val="both"/>
        <w:rPr>
          <w:sz w:val="24"/>
          <w:szCs w:val="24"/>
          <w:lang w:val="en-GB"/>
        </w:rPr>
      </w:pPr>
      <w:r>
        <w:rPr>
          <w:sz w:val="24"/>
          <w:szCs w:val="24"/>
          <w:lang w:val="en-GB"/>
        </w:rPr>
        <w:t>to enable students to use</w:t>
      </w:r>
      <w:r w:rsidRPr="00750588">
        <w:rPr>
          <w:sz w:val="28"/>
          <w:szCs w:val="24"/>
          <w:lang w:val="en-GB"/>
        </w:rPr>
        <w:t xml:space="preserve"> </w:t>
      </w:r>
      <w:r w:rsidRPr="00787E28">
        <w:rPr>
          <w:sz w:val="24"/>
          <w:szCs w:val="24"/>
          <w:lang w:val="en-US"/>
        </w:rPr>
        <w:t xml:space="preserve">of </w:t>
      </w:r>
      <w:r w:rsidRPr="00820CED">
        <w:rPr>
          <w:rFonts w:eastAsia="Calibri"/>
          <w:bCs/>
          <w:sz w:val="24"/>
          <w:szCs w:val="24"/>
          <w:lang w:val="en-US" w:eastAsia="en-US"/>
        </w:rPr>
        <w:t>Complex sentences</w:t>
      </w:r>
      <w:r>
        <w:rPr>
          <w:sz w:val="24"/>
          <w:szCs w:val="24"/>
          <w:lang w:val="en-GB"/>
        </w:rPr>
        <w:t xml:space="preserve"> appropriately in communication</w:t>
      </w:r>
    </w:p>
    <w:p w:rsidR="00EA57CC" w:rsidRDefault="00EA57CC" w:rsidP="00EA57CC">
      <w:pPr>
        <w:jc w:val="both"/>
        <w:rPr>
          <w:b/>
          <w:sz w:val="24"/>
          <w:szCs w:val="24"/>
          <w:lang w:val="en-GB"/>
        </w:rPr>
      </w:pPr>
      <w:r>
        <w:rPr>
          <w:b/>
          <w:sz w:val="24"/>
          <w:szCs w:val="24"/>
          <w:lang w:val="en-GB"/>
        </w:rPr>
        <w:t xml:space="preserve">          Objectives</w:t>
      </w:r>
    </w:p>
    <w:p w:rsidR="00EA57CC" w:rsidRDefault="00EA57CC" w:rsidP="00EA57CC">
      <w:pPr>
        <w:jc w:val="both"/>
        <w:rPr>
          <w:sz w:val="24"/>
          <w:szCs w:val="24"/>
          <w:lang w:val="en-GB"/>
        </w:rPr>
      </w:pPr>
      <w:r>
        <w:rPr>
          <w:sz w:val="24"/>
          <w:szCs w:val="24"/>
          <w:lang w:val="en-GB"/>
        </w:rPr>
        <w:t xml:space="preserve">            By the end of Year 1 students will:</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use </w:t>
      </w:r>
      <w:r w:rsidRPr="00787E28">
        <w:rPr>
          <w:sz w:val="24"/>
          <w:szCs w:val="24"/>
          <w:lang w:val="en-US"/>
        </w:rPr>
        <w:t>of</w:t>
      </w:r>
      <w:r w:rsidRPr="00820CED">
        <w:rPr>
          <w:rFonts w:eastAsia="Calibri"/>
          <w:bCs/>
          <w:sz w:val="24"/>
          <w:szCs w:val="24"/>
          <w:lang w:val="en-US" w:eastAsia="en-US"/>
        </w:rPr>
        <w:t xml:space="preserve"> Complex sentences</w:t>
      </w:r>
      <w:r w:rsidRPr="00787E28">
        <w:rPr>
          <w:sz w:val="24"/>
          <w:szCs w:val="24"/>
          <w:lang w:val="en-US"/>
        </w:rPr>
        <w:t xml:space="preserve"> </w:t>
      </w:r>
      <w:r>
        <w:rPr>
          <w:sz w:val="24"/>
          <w:szCs w:val="24"/>
          <w:lang w:val="en-GB"/>
        </w:rPr>
        <w:t xml:space="preserve">to convey meaning in communication </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recognise and use </w:t>
      </w:r>
      <w:r w:rsidRPr="00787E28">
        <w:rPr>
          <w:sz w:val="24"/>
          <w:szCs w:val="24"/>
          <w:lang w:val="en-US"/>
        </w:rPr>
        <w:t xml:space="preserve">of </w:t>
      </w:r>
      <w:r w:rsidRPr="00820CED">
        <w:rPr>
          <w:rFonts w:eastAsia="Calibri"/>
          <w:bCs/>
          <w:sz w:val="24"/>
          <w:szCs w:val="24"/>
          <w:lang w:val="en-US" w:eastAsia="en-US"/>
        </w:rPr>
        <w:t>Complex sentences</w:t>
      </w:r>
      <w:r>
        <w:rPr>
          <w:sz w:val="24"/>
          <w:szCs w:val="24"/>
          <w:lang w:val="en-GB"/>
        </w:rPr>
        <w:t xml:space="preserve"> </w:t>
      </w:r>
      <w:r w:rsidRPr="00787E28">
        <w:rPr>
          <w:color w:val="555555"/>
          <w:sz w:val="28"/>
          <w:szCs w:val="28"/>
          <w:lang w:val="en-US" w:bidi="ar-SA"/>
        </w:rPr>
        <w:t xml:space="preserve"> </w:t>
      </w:r>
      <w:r>
        <w:rPr>
          <w:sz w:val="24"/>
          <w:szCs w:val="24"/>
          <w:lang w:val="en-GB"/>
        </w:rPr>
        <w:t>appropriately  both in spoken and written English</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understand the link between form and meaning </w:t>
      </w:r>
      <w:r w:rsidRPr="00787E28">
        <w:rPr>
          <w:sz w:val="24"/>
          <w:szCs w:val="24"/>
          <w:lang w:val="en-US"/>
        </w:rPr>
        <w:t>of</w:t>
      </w:r>
      <w:r w:rsidRPr="00820CED">
        <w:rPr>
          <w:rFonts w:eastAsia="Calibri"/>
          <w:bCs/>
          <w:sz w:val="24"/>
          <w:szCs w:val="24"/>
          <w:lang w:val="en-US" w:eastAsia="en-US"/>
        </w:rPr>
        <w:t xml:space="preserve"> Complex sentences</w:t>
      </w:r>
      <w:r>
        <w:rPr>
          <w:sz w:val="24"/>
          <w:szCs w:val="24"/>
          <w:lang w:val="en-GB"/>
        </w:rPr>
        <w:t xml:space="preserve"> in different communicative settings</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notice the characteristic features </w:t>
      </w:r>
      <w:r w:rsidRPr="00787E28">
        <w:rPr>
          <w:sz w:val="24"/>
          <w:szCs w:val="24"/>
          <w:lang w:val="en-US"/>
        </w:rPr>
        <w:t>of</w:t>
      </w:r>
      <w:r>
        <w:rPr>
          <w:sz w:val="24"/>
          <w:szCs w:val="24"/>
          <w:lang w:val="en-US"/>
        </w:rPr>
        <w:t xml:space="preserve"> </w:t>
      </w:r>
      <w:r w:rsidRPr="00787E28">
        <w:rPr>
          <w:sz w:val="24"/>
          <w:szCs w:val="24"/>
          <w:lang w:val="en-US"/>
        </w:rPr>
        <w:t xml:space="preserve"> </w:t>
      </w:r>
      <w:r w:rsidRPr="00820CED">
        <w:rPr>
          <w:rFonts w:eastAsia="Calibri"/>
          <w:bCs/>
          <w:sz w:val="24"/>
          <w:szCs w:val="24"/>
          <w:lang w:val="en-US" w:eastAsia="en-US"/>
        </w:rPr>
        <w:t>Complex sentences</w:t>
      </w:r>
      <w:r>
        <w:rPr>
          <w:sz w:val="24"/>
          <w:szCs w:val="24"/>
          <w:lang w:val="en-GB"/>
        </w:rPr>
        <w:t xml:space="preserve"> </w:t>
      </w:r>
      <w:r w:rsidRPr="00787E28">
        <w:rPr>
          <w:color w:val="555555"/>
          <w:sz w:val="28"/>
          <w:szCs w:val="28"/>
          <w:lang w:val="en-US" w:bidi="ar-SA"/>
        </w:rPr>
        <w:t xml:space="preserve"> </w:t>
      </w:r>
      <w:r>
        <w:rPr>
          <w:sz w:val="24"/>
          <w:szCs w:val="24"/>
          <w:lang w:val="en-GB"/>
        </w:rPr>
        <w:t>and their structures and compare them with those in L1 to enhance learning of those patterns and structures</w:t>
      </w:r>
    </w:p>
    <w:p w:rsidR="00EA57CC" w:rsidRDefault="00EA57CC" w:rsidP="002738E8">
      <w:pPr>
        <w:widowControl/>
        <w:numPr>
          <w:ilvl w:val="0"/>
          <w:numId w:val="214"/>
        </w:numPr>
        <w:autoSpaceDE/>
        <w:jc w:val="both"/>
        <w:rPr>
          <w:sz w:val="24"/>
          <w:szCs w:val="24"/>
          <w:lang w:val="en-GB"/>
        </w:rPr>
      </w:pPr>
      <w:r>
        <w:rPr>
          <w:sz w:val="24"/>
          <w:szCs w:val="24"/>
          <w:lang w:val="en-GB"/>
        </w:rPr>
        <w:t>be able to understand  the importance of accuracy in communication</w:t>
      </w:r>
    </w:p>
    <w:p w:rsidR="00EA57CC" w:rsidRDefault="00EA57CC" w:rsidP="002738E8">
      <w:pPr>
        <w:widowControl/>
        <w:numPr>
          <w:ilvl w:val="0"/>
          <w:numId w:val="214"/>
        </w:numPr>
        <w:autoSpaceDE/>
        <w:jc w:val="both"/>
        <w:rPr>
          <w:sz w:val="24"/>
          <w:szCs w:val="24"/>
          <w:lang w:val="en-GB"/>
        </w:rPr>
      </w:pPr>
      <w:r>
        <w:rPr>
          <w:sz w:val="24"/>
          <w:szCs w:val="24"/>
          <w:lang w:val="en-GB"/>
        </w:rPr>
        <w:t>be able to use grammar reference books independently.</w:t>
      </w:r>
    </w:p>
    <w:p w:rsidR="00EA57CC" w:rsidRDefault="00EA57CC" w:rsidP="00EA57CC">
      <w:pPr>
        <w:widowControl/>
        <w:autoSpaceDE/>
        <w:ind w:left="720"/>
        <w:jc w:val="both"/>
        <w:rPr>
          <w:sz w:val="24"/>
          <w:szCs w:val="24"/>
          <w:lang w:val="en-GB"/>
        </w:rPr>
      </w:pPr>
    </w:p>
    <w:tbl>
      <w:tblPr>
        <w:tblW w:w="0" w:type="auto"/>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580"/>
        <w:gridCol w:w="1749"/>
        <w:gridCol w:w="1064"/>
        <w:gridCol w:w="1481"/>
        <w:gridCol w:w="1425"/>
      </w:tblGrid>
      <w:tr w:rsidR="00EA57CC" w:rsidTr="00EA57CC">
        <w:trPr>
          <w:trHeight w:val="364"/>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Objective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Procedure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Time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Mode of interaction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Materials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Warm up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Introduce the focus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fill the cluster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Warm up handout </w:t>
            </w:r>
          </w:p>
        </w:tc>
      </w:tr>
      <w:tr w:rsidR="00EA57CC" w:rsidTr="00EA57CC">
        <w:trPr>
          <w:trHeight w:val="1091"/>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Pre –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Introduction to the topic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choose possible variants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1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While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Derivation of the rules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study given </w:t>
            </w:r>
            <w:r>
              <w:lastRenderedPageBreak/>
              <w:t xml:space="preserve">information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lastRenderedPageBreak/>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Individual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2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Post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Consolidation of the given material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make exercises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Pair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3 </w:t>
            </w:r>
          </w:p>
        </w:tc>
      </w:tr>
    </w:tbl>
    <w:p w:rsidR="00EA57CC" w:rsidRDefault="00EA57CC" w:rsidP="00EA57CC">
      <w:pPr>
        <w:rPr>
          <w:rFonts w:eastAsia="Calibri"/>
          <w:b/>
          <w:bCs/>
          <w:sz w:val="24"/>
          <w:szCs w:val="24"/>
          <w:lang w:val="en-US" w:eastAsia="en-US"/>
        </w:rPr>
      </w:pPr>
    </w:p>
    <w:p w:rsidR="00EA57CC" w:rsidRDefault="00EA57CC" w:rsidP="00EA57CC">
      <w:pPr>
        <w:rPr>
          <w:lang w:val="en-US"/>
        </w:rPr>
      </w:pPr>
      <w:r w:rsidRPr="00CD2F75">
        <w:rPr>
          <w:rFonts w:ascii="Times-Roman" w:hAnsi="Times-Roman"/>
          <w:color w:val="000000"/>
          <w:sz w:val="24"/>
          <w:szCs w:val="24"/>
          <w:lang w:val="en-US"/>
        </w:rPr>
        <w:t>A main clause expresses a complete thought. Therefore, a</w:t>
      </w:r>
      <w:r>
        <w:rPr>
          <w:rFonts w:ascii="Times-Roman" w:hAnsi="Times-Roman"/>
          <w:color w:val="000000"/>
          <w:sz w:val="24"/>
          <w:szCs w:val="24"/>
          <w:lang w:val="en-US"/>
        </w:rPr>
        <w:t xml:space="preserve"> </w:t>
      </w:r>
      <w:r w:rsidRPr="00CD2F75">
        <w:rPr>
          <w:rFonts w:ascii="Times-Italic" w:hAnsi="Times-Italic"/>
          <w:i/>
          <w:iCs/>
          <w:color w:val="000000"/>
          <w:sz w:val="24"/>
          <w:szCs w:val="24"/>
          <w:lang w:val="en-US"/>
        </w:rPr>
        <w:t xml:space="preserve">sentence </w:t>
      </w:r>
      <w:r w:rsidRPr="00CD2F75">
        <w:rPr>
          <w:rFonts w:ascii="Times-Roman" w:hAnsi="Times-Roman"/>
          <w:color w:val="000000"/>
          <w:sz w:val="24"/>
          <w:szCs w:val="24"/>
          <w:lang w:val="en-US"/>
        </w:rPr>
        <w:t>must have at least one main clause because a sentence has a subject and verb and expresses a complete</w:t>
      </w:r>
      <w:r>
        <w:rPr>
          <w:rFonts w:ascii="Times-Roman" w:hAnsi="Times-Roman"/>
          <w:color w:val="000000"/>
          <w:sz w:val="24"/>
          <w:szCs w:val="24"/>
          <w:lang w:val="en-US"/>
        </w:rPr>
        <w:t xml:space="preserve"> </w:t>
      </w:r>
      <w:r w:rsidRPr="00CD2F75">
        <w:rPr>
          <w:rFonts w:ascii="Times-Roman" w:hAnsi="Times-Roman"/>
          <w:color w:val="000000"/>
          <w:sz w:val="24"/>
          <w:szCs w:val="24"/>
          <w:lang w:val="en-US"/>
        </w:rPr>
        <w:t>thought. A sentence may or may not have one or more subordinate clauses.</w:t>
      </w:r>
      <w:r>
        <w:rPr>
          <w:rFonts w:ascii="Times-Roman" w:hAnsi="Times-Roman"/>
          <w:color w:val="000000"/>
          <w:sz w:val="24"/>
          <w:szCs w:val="24"/>
          <w:lang w:val="en-US"/>
        </w:rPr>
        <w:t xml:space="preserve"> </w:t>
      </w:r>
      <w:r w:rsidRPr="00CD2F75">
        <w:rPr>
          <w:rFonts w:ascii="Times-Roman" w:hAnsi="Times-Roman"/>
          <w:color w:val="000000"/>
          <w:sz w:val="24"/>
          <w:szCs w:val="24"/>
          <w:lang w:val="en-US"/>
        </w:rPr>
        <w:t xml:space="preserve">Sentences can be divided into four categories: </w:t>
      </w:r>
      <w:r w:rsidRPr="00CD2F75">
        <w:rPr>
          <w:rFonts w:ascii="Times-Italic" w:hAnsi="Times-Italic"/>
          <w:i/>
          <w:iCs/>
          <w:color w:val="000000"/>
          <w:sz w:val="24"/>
          <w:szCs w:val="24"/>
          <w:lang w:val="en-US"/>
        </w:rPr>
        <w:t xml:space="preserve">simple, compound, complex, </w:t>
      </w:r>
      <w:r w:rsidRPr="00CD2F75">
        <w:rPr>
          <w:rFonts w:ascii="Times-Roman" w:hAnsi="Times-Roman"/>
          <w:color w:val="000000"/>
          <w:sz w:val="24"/>
          <w:szCs w:val="24"/>
          <w:lang w:val="en-US"/>
        </w:rPr>
        <w:t xml:space="preserve">and </w:t>
      </w:r>
      <w:r w:rsidRPr="00CD2F75">
        <w:rPr>
          <w:rFonts w:ascii="Times-Italic" w:hAnsi="Times-Italic"/>
          <w:i/>
          <w:iCs/>
          <w:color w:val="000000"/>
          <w:sz w:val="24"/>
          <w:szCs w:val="24"/>
          <w:lang w:val="en-US"/>
        </w:rPr>
        <w:t>compound-complex.</w:t>
      </w:r>
      <w:r w:rsidRPr="00CD2F75">
        <w:rPr>
          <w:lang w:val="en-US"/>
        </w:rPr>
        <w:t xml:space="preserve"> </w:t>
      </w:r>
      <w:r w:rsidRPr="00CD2F75">
        <w:rPr>
          <w:rFonts w:ascii="Times-Roman" w:hAnsi="Times-Roman"/>
          <w:color w:val="000000"/>
          <w:sz w:val="24"/>
          <w:szCs w:val="24"/>
          <w:lang w:val="en-US"/>
        </w:rPr>
        <w:t>a clause has a subject</w:t>
      </w:r>
      <w:r>
        <w:rPr>
          <w:rFonts w:ascii="Times-Roman" w:hAnsi="Times-Roman"/>
          <w:color w:val="000000"/>
          <w:sz w:val="24"/>
          <w:szCs w:val="24"/>
          <w:lang w:val="en-US"/>
        </w:rPr>
        <w:t xml:space="preserve"> </w:t>
      </w:r>
      <w:r w:rsidRPr="00CD2F75">
        <w:rPr>
          <w:rFonts w:ascii="Times-Roman" w:hAnsi="Times-Roman"/>
          <w:color w:val="000000"/>
          <w:sz w:val="24"/>
          <w:szCs w:val="24"/>
          <w:lang w:val="en-US"/>
        </w:rPr>
        <w:t>and a verb. A subordinate clause cannot stand alone, but</w:t>
      </w:r>
      <w:r>
        <w:rPr>
          <w:rFonts w:ascii="Times-Roman" w:hAnsi="Times-Roman"/>
          <w:color w:val="000000"/>
          <w:sz w:val="24"/>
          <w:szCs w:val="24"/>
          <w:lang w:val="en-US"/>
        </w:rPr>
        <w:t xml:space="preserve"> </w:t>
      </w:r>
      <w:r w:rsidRPr="00CD2F75">
        <w:rPr>
          <w:rFonts w:ascii="Times-Roman" w:hAnsi="Times-Roman"/>
          <w:color w:val="000000"/>
          <w:sz w:val="24"/>
          <w:szCs w:val="24"/>
          <w:lang w:val="en-US"/>
        </w:rPr>
        <w:t>rather depends on the main clause to complete its meaning.</w:t>
      </w:r>
      <w:r w:rsidRPr="00CD2F75">
        <w:rPr>
          <w:lang w:val="en-US"/>
        </w:rPr>
        <w:t xml:space="preserve"> </w:t>
      </w:r>
    </w:p>
    <w:p w:rsidR="00EA57CC" w:rsidRPr="00CD2F75" w:rsidRDefault="00EA57CC" w:rsidP="00EA57CC">
      <w:pPr>
        <w:rPr>
          <w:b/>
          <w:i/>
          <w:lang w:val="en-US"/>
        </w:rPr>
      </w:pPr>
    </w:p>
    <w:p w:rsidR="00EA57CC" w:rsidRPr="00E15FF5" w:rsidRDefault="00EA57CC" w:rsidP="00EA57CC">
      <w:pPr>
        <w:rPr>
          <w:rFonts w:eastAsia="Calibri"/>
          <w:bCs/>
          <w:sz w:val="24"/>
          <w:szCs w:val="24"/>
          <w:lang w:val="en-US" w:eastAsia="en-US"/>
        </w:rPr>
      </w:pPr>
      <w:r w:rsidRPr="00CD2F75">
        <w:rPr>
          <w:b/>
          <w:i/>
          <w:sz w:val="24"/>
          <w:szCs w:val="24"/>
          <w:lang w:val="en-US"/>
        </w:rPr>
        <w:t>Complex sentence</w:t>
      </w:r>
      <w:r>
        <w:rPr>
          <w:sz w:val="24"/>
          <w:szCs w:val="24"/>
          <w:lang w:val="en-US"/>
        </w:rPr>
        <w:t xml:space="preserve"> has one independent clause and at least one dependent clause (subordinate clause).</w:t>
      </w:r>
      <w:r w:rsidRPr="00E15FF5">
        <w:rPr>
          <w:rFonts w:eastAsia="Calibri"/>
          <w:bCs/>
          <w:sz w:val="24"/>
          <w:szCs w:val="24"/>
          <w:lang w:val="en-US" w:eastAsia="en-US"/>
        </w:rPr>
        <w:t>This means that the clauses in a complex sentence are not structurally equal. The clauses express related thoughts, but one clause acts as the foundation of the sentence.</w:t>
      </w:r>
    </w:p>
    <w:p w:rsidR="00EA57CC" w:rsidRPr="00E15FF5" w:rsidRDefault="00EA57CC" w:rsidP="00EA57CC">
      <w:pPr>
        <w:jc w:val="both"/>
        <w:rPr>
          <w:rFonts w:eastAsia="Calibri"/>
          <w:bCs/>
          <w:sz w:val="24"/>
          <w:szCs w:val="24"/>
          <w:lang w:val="en-US" w:eastAsia="en-US"/>
        </w:rPr>
      </w:pPr>
      <w:r>
        <w:rPr>
          <w:rFonts w:eastAsia="Calibri"/>
          <w:bCs/>
          <w:sz w:val="24"/>
          <w:szCs w:val="24"/>
          <w:lang w:val="en-US" w:eastAsia="en-US"/>
        </w:rPr>
        <w:t xml:space="preserve">Ex.     </w:t>
      </w:r>
      <w:r w:rsidRPr="00E15FF5">
        <w:rPr>
          <w:rFonts w:eastAsia="Calibri"/>
          <w:bCs/>
          <w:sz w:val="24"/>
          <w:szCs w:val="24"/>
          <w:lang w:val="en-US" w:eastAsia="en-US"/>
        </w:rPr>
        <w:t xml:space="preserve">My mom smiled </w:t>
      </w:r>
      <w:r>
        <w:rPr>
          <w:rFonts w:eastAsia="Calibri"/>
          <w:bCs/>
          <w:sz w:val="24"/>
          <w:szCs w:val="24"/>
          <w:lang w:val="en-US" w:eastAsia="en-US"/>
        </w:rPr>
        <w:t xml:space="preserve">  </w:t>
      </w:r>
      <w:r w:rsidRPr="00E15FF5">
        <w:rPr>
          <w:rFonts w:eastAsia="Calibri"/>
          <w:b/>
          <w:bCs/>
          <w:i/>
          <w:sz w:val="24"/>
          <w:szCs w:val="24"/>
          <w:lang w:val="en-US" w:eastAsia="en-US"/>
        </w:rPr>
        <w:t>when I made dinner.</w:t>
      </w:r>
    </w:p>
    <w:p w:rsidR="00EA57CC" w:rsidRPr="00E15FF5" w:rsidRDefault="00EA57CC" w:rsidP="00EA57CC">
      <w:pPr>
        <w:jc w:val="both"/>
        <w:rPr>
          <w:rFonts w:eastAsia="Calibri"/>
          <w:bCs/>
          <w:sz w:val="24"/>
          <w:szCs w:val="24"/>
          <w:lang w:val="en-US" w:eastAsia="en-US"/>
        </w:rPr>
      </w:pPr>
      <w:r w:rsidRPr="00E15FF5">
        <w:rPr>
          <w:rFonts w:eastAsia="Calibri"/>
          <w:bCs/>
          <w:i/>
          <w:sz w:val="24"/>
          <w:szCs w:val="24"/>
          <w:lang w:val="en-US" w:eastAsia="en-US"/>
        </w:rPr>
        <w:t>My mom smiled</w:t>
      </w:r>
      <w:r w:rsidRPr="00E15FF5">
        <w:rPr>
          <w:rFonts w:eastAsia="Calibri"/>
          <w:bCs/>
          <w:sz w:val="24"/>
          <w:szCs w:val="24"/>
          <w:lang w:val="en-US" w:eastAsia="en-US"/>
        </w:rPr>
        <w:t xml:space="preserve"> </w:t>
      </w:r>
      <w:r>
        <w:rPr>
          <w:rFonts w:eastAsia="Calibri"/>
          <w:bCs/>
          <w:sz w:val="24"/>
          <w:szCs w:val="24"/>
          <w:lang w:val="en-US" w:eastAsia="en-US"/>
        </w:rPr>
        <w:t xml:space="preserve">is independent clause </w:t>
      </w:r>
    </w:p>
    <w:p w:rsidR="00EA57CC" w:rsidRDefault="00EA57CC" w:rsidP="00EA57CC">
      <w:pPr>
        <w:jc w:val="both"/>
        <w:rPr>
          <w:rFonts w:eastAsia="Calibri"/>
          <w:bCs/>
          <w:i/>
          <w:sz w:val="24"/>
          <w:szCs w:val="24"/>
          <w:lang w:val="en-US" w:eastAsia="en-US"/>
        </w:rPr>
      </w:pPr>
      <w:r w:rsidRPr="00E15FF5">
        <w:rPr>
          <w:rFonts w:eastAsia="Calibri"/>
          <w:bCs/>
          <w:i/>
          <w:sz w:val="24"/>
          <w:szCs w:val="24"/>
          <w:lang w:val="en-US" w:eastAsia="en-US"/>
        </w:rPr>
        <w:t>when I made dinner</w:t>
      </w:r>
      <w:r>
        <w:rPr>
          <w:rFonts w:eastAsia="Calibri"/>
          <w:bCs/>
          <w:i/>
          <w:sz w:val="24"/>
          <w:szCs w:val="24"/>
          <w:lang w:val="en-US" w:eastAsia="en-US"/>
        </w:rPr>
        <w:t xml:space="preserve"> is subordinate clause</w:t>
      </w:r>
    </w:p>
    <w:p w:rsidR="00EA57CC" w:rsidRDefault="00EA57CC" w:rsidP="00EA57CC">
      <w:pPr>
        <w:jc w:val="both"/>
        <w:rPr>
          <w:rFonts w:eastAsia="Calibri"/>
          <w:b/>
          <w:bCs/>
          <w:i/>
          <w:sz w:val="24"/>
          <w:szCs w:val="24"/>
          <w:lang w:val="en-US" w:eastAsia="en-US"/>
        </w:rPr>
      </w:pPr>
      <w:r>
        <w:rPr>
          <w:rFonts w:eastAsia="Calibri"/>
          <w:bCs/>
          <w:i/>
          <w:sz w:val="24"/>
          <w:szCs w:val="24"/>
          <w:lang w:val="en-US" w:eastAsia="en-US"/>
        </w:rPr>
        <w:t xml:space="preserve">When is </w:t>
      </w:r>
      <w:r w:rsidRPr="00E15FF5">
        <w:rPr>
          <w:rFonts w:eastAsia="Calibri"/>
          <w:b/>
          <w:bCs/>
          <w:i/>
          <w:sz w:val="24"/>
          <w:szCs w:val="24"/>
          <w:lang w:val="en-US" w:eastAsia="en-US"/>
        </w:rPr>
        <w:t>Subordinate conjunction</w:t>
      </w:r>
    </w:p>
    <w:p w:rsidR="00EA57CC" w:rsidRDefault="00EA57CC" w:rsidP="00EA57CC">
      <w:pPr>
        <w:jc w:val="both"/>
        <w:rPr>
          <w:rFonts w:eastAsia="Calibri"/>
          <w:bCs/>
          <w:sz w:val="24"/>
          <w:szCs w:val="24"/>
          <w:lang w:val="en-US" w:eastAsia="en-US"/>
        </w:rPr>
      </w:pPr>
      <w:r w:rsidRPr="00E15FF5">
        <w:rPr>
          <w:rFonts w:eastAsia="Calibri"/>
          <w:b/>
          <w:bCs/>
          <w:i/>
          <w:sz w:val="24"/>
          <w:szCs w:val="24"/>
          <w:u w:val="single"/>
          <w:lang w:val="en-US" w:eastAsia="en-US"/>
        </w:rPr>
        <w:t>Subordinate conjunction</w:t>
      </w:r>
      <w:r>
        <w:rPr>
          <w:rFonts w:eastAsia="Calibri"/>
          <w:b/>
          <w:bCs/>
          <w:i/>
          <w:sz w:val="24"/>
          <w:szCs w:val="24"/>
          <w:u w:val="single"/>
          <w:lang w:val="en-US" w:eastAsia="en-US"/>
        </w:rPr>
        <w:t xml:space="preserve">s </w:t>
      </w:r>
      <w:r w:rsidRPr="00E15FF5">
        <w:rPr>
          <w:rFonts w:eastAsia="Calibri"/>
          <w:bCs/>
          <w:sz w:val="24"/>
          <w:szCs w:val="24"/>
          <w:lang w:val="en-US" w:eastAsia="en-US"/>
        </w:rPr>
        <w:t xml:space="preserve"> connect</w:t>
      </w:r>
      <w:r>
        <w:rPr>
          <w:rFonts w:eastAsia="Calibri"/>
          <w:bCs/>
          <w:sz w:val="24"/>
          <w:szCs w:val="24"/>
          <w:lang w:val="en-US" w:eastAsia="en-US"/>
        </w:rPr>
        <w:t xml:space="preserve"> certain types of </w:t>
      </w:r>
      <w:r>
        <w:rPr>
          <w:rFonts w:eastAsia="Calibri"/>
          <w:bCs/>
          <w:i/>
          <w:sz w:val="24"/>
          <w:szCs w:val="24"/>
          <w:lang w:val="en-US" w:eastAsia="en-US"/>
        </w:rPr>
        <w:t>subordinate clause to</w:t>
      </w:r>
      <w:r w:rsidRPr="00E15FF5">
        <w:rPr>
          <w:rFonts w:eastAsia="Calibri"/>
          <w:bCs/>
          <w:sz w:val="24"/>
          <w:szCs w:val="24"/>
          <w:lang w:val="en-US" w:eastAsia="en-US"/>
        </w:rPr>
        <w:t xml:space="preserve"> </w:t>
      </w:r>
      <w:r>
        <w:rPr>
          <w:rFonts w:eastAsia="Calibri"/>
          <w:bCs/>
          <w:sz w:val="24"/>
          <w:szCs w:val="24"/>
          <w:lang w:val="en-US" w:eastAsia="en-US"/>
        </w:rPr>
        <w:t xml:space="preserve">independent clauses. And they actually subordinate – or demote- the clause that they are introducing. The function of </w:t>
      </w:r>
      <w:r w:rsidRPr="00E15FF5">
        <w:rPr>
          <w:rFonts w:eastAsia="Calibri"/>
          <w:bCs/>
          <w:sz w:val="24"/>
          <w:szCs w:val="24"/>
          <w:lang w:val="en-US" w:eastAsia="en-US"/>
        </w:rPr>
        <w:t>the</w:t>
      </w:r>
      <w:r w:rsidRPr="00E15FF5">
        <w:rPr>
          <w:rFonts w:eastAsia="Calibri"/>
          <w:bCs/>
          <w:i/>
          <w:sz w:val="24"/>
          <w:szCs w:val="24"/>
          <w:lang w:val="en-US" w:eastAsia="en-US"/>
        </w:rPr>
        <w:t xml:space="preserve"> Subordinate conjunction</w:t>
      </w:r>
      <w:r>
        <w:rPr>
          <w:rFonts w:eastAsia="Calibri"/>
          <w:bCs/>
          <w:i/>
          <w:sz w:val="24"/>
          <w:szCs w:val="24"/>
          <w:lang w:val="en-US" w:eastAsia="en-US"/>
        </w:rPr>
        <w:t xml:space="preserve"> </w:t>
      </w:r>
      <w:r w:rsidRPr="00E15FF5">
        <w:rPr>
          <w:rFonts w:eastAsia="Calibri"/>
          <w:bCs/>
          <w:sz w:val="24"/>
          <w:szCs w:val="24"/>
          <w:lang w:val="en-US" w:eastAsia="en-US"/>
        </w:rPr>
        <w:t>is to connect the clauses and indicate a dependent (complex</w:t>
      </w:r>
      <w:r>
        <w:rPr>
          <w:rFonts w:eastAsia="Calibri"/>
          <w:bCs/>
          <w:sz w:val="24"/>
          <w:szCs w:val="24"/>
          <w:lang w:val="en-US" w:eastAsia="en-US"/>
        </w:rPr>
        <w:t xml:space="preserve">) relationship between them. The dependent clause actually modifiers part of the independent clause. There are many </w:t>
      </w:r>
      <w:r w:rsidRPr="00A47721">
        <w:rPr>
          <w:rFonts w:eastAsia="Calibri"/>
          <w:bCs/>
          <w:sz w:val="24"/>
          <w:szCs w:val="24"/>
          <w:lang w:val="en-US" w:eastAsia="en-US"/>
        </w:rPr>
        <w:t>Subordinate conjunction</w:t>
      </w:r>
      <w:r>
        <w:rPr>
          <w:rFonts w:eastAsia="Calibri"/>
          <w:bCs/>
          <w:sz w:val="24"/>
          <w:szCs w:val="24"/>
          <w:lang w:val="en-US" w:eastAsia="en-US"/>
        </w:rPr>
        <w:t>s Ex, after, because, if, since, when, while...</w:t>
      </w:r>
    </w:p>
    <w:p w:rsidR="00EA57CC" w:rsidRDefault="00EA57CC" w:rsidP="00EA57CC">
      <w:pPr>
        <w:jc w:val="both"/>
        <w:rPr>
          <w:rFonts w:eastAsia="Calibri"/>
          <w:bCs/>
          <w:sz w:val="24"/>
          <w:szCs w:val="24"/>
          <w:lang w:val="en-US" w:eastAsia="en-US"/>
        </w:rPr>
      </w:pPr>
      <w:r>
        <w:rPr>
          <w:rFonts w:eastAsia="Calibri"/>
          <w:bCs/>
          <w:sz w:val="24"/>
          <w:szCs w:val="24"/>
          <w:lang w:val="en-US" w:eastAsia="en-US"/>
        </w:rPr>
        <w:t>1 I washed my hands, and I ate breakfast.</w:t>
      </w:r>
    </w:p>
    <w:p w:rsidR="00EA57CC" w:rsidRPr="00A47721" w:rsidRDefault="00EA57CC" w:rsidP="00EA57CC">
      <w:pPr>
        <w:jc w:val="both"/>
        <w:rPr>
          <w:rFonts w:eastAsia="Calibri"/>
          <w:bCs/>
          <w:sz w:val="24"/>
          <w:szCs w:val="24"/>
          <w:lang w:val="en-US" w:eastAsia="en-US"/>
        </w:rPr>
      </w:pPr>
      <w:r>
        <w:rPr>
          <w:rFonts w:eastAsia="Calibri"/>
          <w:bCs/>
          <w:sz w:val="24"/>
          <w:szCs w:val="24"/>
          <w:lang w:val="en-US" w:eastAsia="en-US"/>
        </w:rPr>
        <w:t>2.</w:t>
      </w:r>
      <w:r w:rsidRPr="00A47721">
        <w:rPr>
          <w:rFonts w:eastAsia="Calibri"/>
          <w:bCs/>
          <w:sz w:val="24"/>
          <w:szCs w:val="24"/>
          <w:lang w:val="en-US" w:eastAsia="en-US"/>
        </w:rPr>
        <w:t xml:space="preserve"> </w:t>
      </w:r>
      <w:r>
        <w:rPr>
          <w:rFonts w:eastAsia="Calibri"/>
          <w:bCs/>
          <w:sz w:val="24"/>
          <w:szCs w:val="24"/>
          <w:lang w:val="en-US" w:eastAsia="en-US"/>
        </w:rPr>
        <w:t>I washed my hands before I ate breakfast.</w:t>
      </w:r>
    </w:p>
    <w:p w:rsidR="00EA57CC" w:rsidRDefault="00EA57CC" w:rsidP="00EA57CC">
      <w:pPr>
        <w:jc w:val="both"/>
        <w:rPr>
          <w:rFonts w:eastAsia="Calibri"/>
          <w:bCs/>
          <w:sz w:val="24"/>
          <w:szCs w:val="24"/>
          <w:lang w:val="en-US" w:eastAsia="en-US"/>
        </w:rPr>
      </w:pPr>
      <w:r w:rsidRPr="00A47721">
        <w:rPr>
          <w:rFonts w:eastAsia="Calibri"/>
          <w:bCs/>
          <w:sz w:val="24"/>
          <w:szCs w:val="24"/>
          <w:lang w:val="en-US" w:eastAsia="en-US"/>
        </w:rPr>
        <w:t>What’s the difference</w:t>
      </w:r>
      <w:r>
        <w:rPr>
          <w:rFonts w:eastAsia="Calibri"/>
          <w:bCs/>
          <w:sz w:val="24"/>
          <w:szCs w:val="24"/>
          <w:lang w:val="en-US" w:eastAsia="en-US"/>
        </w:rPr>
        <w:t xml:space="preserve"> ?</w:t>
      </w:r>
    </w:p>
    <w:p w:rsidR="00EA57CC" w:rsidRDefault="00EA57CC" w:rsidP="00EA57CC">
      <w:pPr>
        <w:jc w:val="both"/>
        <w:rPr>
          <w:rFonts w:eastAsia="Calibri"/>
          <w:b/>
          <w:bCs/>
          <w:i/>
          <w:sz w:val="24"/>
          <w:szCs w:val="24"/>
          <w:u w:val="single"/>
          <w:lang w:val="en-US" w:eastAsia="en-US"/>
        </w:rPr>
      </w:pPr>
      <w:r w:rsidRPr="00A47721">
        <w:rPr>
          <w:rFonts w:eastAsia="Calibri"/>
          <w:b/>
          <w:bCs/>
          <w:i/>
          <w:sz w:val="24"/>
          <w:szCs w:val="24"/>
          <w:u w:val="single"/>
          <w:lang w:val="en-US" w:eastAsia="en-US"/>
        </w:rPr>
        <w:t xml:space="preserve">Compound  Sentences </w:t>
      </w:r>
    </w:p>
    <w:p w:rsidR="00EA57CC" w:rsidRDefault="00EA57CC" w:rsidP="00EA57CC">
      <w:pPr>
        <w:jc w:val="both"/>
        <w:rPr>
          <w:rFonts w:eastAsia="Calibri"/>
          <w:bCs/>
          <w:sz w:val="24"/>
          <w:szCs w:val="24"/>
          <w:lang w:val="en-US" w:eastAsia="en-US"/>
        </w:rPr>
      </w:pPr>
      <w:r>
        <w:rPr>
          <w:rFonts w:eastAsia="Calibri"/>
          <w:bCs/>
          <w:sz w:val="24"/>
          <w:szCs w:val="24"/>
          <w:lang w:val="en-US" w:eastAsia="en-US"/>
        </w:rPr>
        <w:t>Independent clauses are groups of words that have a subject and a verb, and can stand alone as complete thoughts. When we join two or more independent clauses together, we have  a compound sentences.</w:t>
      </w:r>
    </w:p>
    <w:p w:rsidR="00EA57CC" w:rsidRPr="00A47721" w:rsidRDefault="00EA57CC" w:rsidP="00EA57CC">
      <w:pPr>
        <w:jc w:val="both"/>
        <w:rPr>
          <w:rFonts w:eastAsia="Calibri"/>
          <w:b/>
          <w:bCs/>
          <w:i/>
          <w:sz w:val="24"/>
          <w:szCs w:val="24"/>
          <w:u w:val="single"/>
          <w:lang w:val="en-US" w:eastAsia="en-US"/>
        </w:rPr>
      </w:pPr>
      <w:r>
        <w:rPr>
          <w:rFonts w:eastAsia="Calibri"/>
          <w:bCs/>
          <w:sz w:val="24"/>
          <w:szCs w:val="24"/>
          <w:lang w:val="en-US" w:eastAsia="en-US"/>
        </w:rPr>
        <w:t>Ex, She cooked and he cleaned.</w:t>
      </w:r>
    </w:p>
    <w:p w:rsidR="00EA57CC" w:rsidRPr="00A47721" w:rsidRDefault="00EA57CC" w:rsidP="00EA57CC">
      <w:pPr>
        <w:jc w:val="both"/>
        <w:rPr>
          <w:rFonts w:eastAsia="Calibri"/>
          <w:b/>
          <w:bCs/>
          <w:i/>
          <w:sz w:val="24"/>
          <w:szCs w:val="24"/>
          <w:u w:val="single"/>
          <w:lang w:val="en-US" w:eastAsia="en-US"/>
        </w:rPr>
      </w:pPr>
      <w:r w:rsidRPr="00A47721">
        <w:rPr>
          <w:rFonts w:eastAsia="Calibri"/>
          <w:b/>
          <w:bCs/>
          <w:i/>
          <w:sz w:val="24"/>
          <w:szCs w:val="24"/>
          <w:lang w:val="en-US" w:eastAsia="en-US"/>
        </w:rPr>
        <w:t>She cooked</w:t>
      </w:r>
      <w:r>
        <w:rPr>
          <w:rFonts w:eastAsia="Calibri"/>
          <w:b/>
          <w:bCs/>
          <w:i/>
          <w:sz w:val="24"/>
          <w:szCs w:val="24"/>
          <w:lang w:val="en-US" w:eastAsia="en-US"/>
        </w:rPr>
        <w:t xml:space="preserve"> </w:t>
      </w:r>
      <w:r w:rsidRPr="00A47721">
        <w:rPr>
          <w:rFonts w:eastAsia="Calibri"/>
          <w:bCs/>
          <w:sz w:val="24"/>
          <w:szCs w:val="24"/>
          <w:lang w:val="en-US" w:eastAsia="en-US"/>
        </w:rPr>
        <w:t>is</w:t>
      </w:r>
      <w:r>
        <w:rPr>
          <w:rFonts w:eastAsia="Calibri"/>
          <w:bCs/>
          <w:sz w:val="24"/>
          <w:szCs w:val="24"/>
          <w:lang w:val="en-US" w:eastAsia="en-US"/>
        </w:rPr>
        <w:t xml:space="preserve"> independent clause</w:t>
      </w:r>
    </w:p>
    <w:p w:rsidR="00EA57CC" w:rsidRPr="00A47721" w:rsidRDefault="00EA57CC" w:rsidP="00EA57CC">
      <w:pPr>
        <w:jc w:val="both"/>
        <w:rPr>
          <w:rFonts w:eastAsia="Calibri"/>
          <w:b/>
          <w:bCs/>
          <w:i/>
          <w:sz w:val="24"/>
          <w:szCs w:val="24"/>
          <w:lang w:val="en-US" w:eastAsia="en-US"/>
        </w:rPr>
      </w:pPr>
      <w:r>
        <w:rPr>
          <w:rFonts w:eastAsia="Calibri"/>
          <w:b/>
          <w:bCs/>
          <w:i/>
          <w:sz w:val="24"/>
          <w:szCs w:val="24"/>
          <w:lang w:val="en-US" w:eastAsia="en-US"/>
        </w:rPr>
        <w:t xml:space="preserve">he cleaned </w:t>
      </w:r>
      <w:r w:rsidRPr="00A47721">
        <w:rPr>
          <w:rFonts w:eastAsia="Calibri"/>
          <w:bCs/>
          <w:sz w:val="24"/>
          <w:szCs w:val="24"/>
          <w:lang w:val="en-US" w:eastAsia="en-US"/>
        </w:rPr>
        <w:t xml:space="preserve">is </w:t>
      </w:r>
      <w:r>
        <w:rPr>
          <w:rFonts w:eastAsia="Calibri"/>
          <w:bCs/>
          <w:sz w:val="24"/>
          <w:szCs w:val="24"/>
          <w:lang w:val="en-US" w:eastAsia="en-US"/>
        </w:rPr>
        <w:t>independent clause</w:t>
      </w:r>
    </w:p>
    <w:p w:rsidR="00EA57CC" w:rsidRDefault="00EA57CC" w:rsidP="00EA57CC">
      <w:pPr>
        <w:jc w:val="both"/>
        <w:rPr>
          <w:rFonts w:eastAsia="Calibri"/>
          <w:bCs/>
          <w:sz w:val="24"/>
          <w:szCs w:val="24"/>
          <w:lang w:val="en-US" w:eastAsia="en-US"/>
        </w:rPr>
      </w:pPr>
      <w:r w:rsidRPr="00A47721">
        <w:rPr>
          <w:rFonts w:eastAsia="Calibri"/>
          <w:b/>
          <w:bCs/>
          <w:i/>
          <w:sz w:val="24"/>
          <w:szCs w:val="24"/>
          <w:lang w:val="en-US" w:eastAsia="en-US"/>
        </w:rPr>
        <w:t>and</w:t>
      </w:r>
      <w:r w:rsidRPr="00A47721">
        <w:rPr>
          <w:rFonts w:eastAsia="Calibri"/>
          <w:bCs/>
          <w:sz w:val="24"/>
          <w:szCs w:val="24"/>
          <w:lang w:val="en-US" w:eastAsia="en-US"/>
        </w:rPr>
        <w:t xml:space="preserve"> is</w:t>
      </w:r>
      <w:r>
        <w:rPr>
          <w:rFonts w:eastAsia="Calibri"/>
          <w:bCs/>
          <w:sz w:val="24"/>
          <w:szCs w:val="24"/>
          <w:lang w:val="en-US" w:eastAsia="en-US"/>
        </w:rPr>
        <w:t xml:space="preserve"> coordinate conjunction</w:t>
      </w:r>
    </w:p>
    <w:p w:rsidR="00EA57CC" w:rsidRPr="00A47721" w:rsidRDefault="00EA57CC" w:rsidP="00EA57CC">
      <w:pPr>
        <w:jc w:val="both"/>
        <w:rPr>
          <w:rFonts w:eastAsia="Calibri"/>
          <w:b/>
          <w:bCs/>
          <w:i/>
          <w:sz w:val="24"/>
          <w:szCs w:val="24"/>
          <w:lang w:val="en-US" w:eastAsia="en-US"/>
        </w:rPr>
      </w:pPr>
    </w:p>
    <w:p w:rsidR="00EA57CC" w:rsidRDefault="00EA57CC" w:rsidP="00EA57CC">
      <w:pPr>
        <w:jc w:val="both"/>
        <w:rPr>
          <w:rFonts w:eastAsia="Calibri"/>
          <w:b/>
          <w:bCs/>
          <w:sz w:val="24"/>
          <w:szCs w:val="24"/>
          <w:lang w:val="en-US" w:eastAsia="en-US"/>
        </w:rPr>
      </w:pPr>
      <w:r w:rsidRPr="00E603E0">
        <w:rPr>
          <w:rFonts w:eastAsia="Calibri"/>
          <w:b/>
          <w:bCs/>
          <w:sz w:val="24"/>
          <w:szCs w:val="24"/>
          <w:lang w:val="en-US" w:eastAsia="en-US"/>
        </w:rPr>
        <w:t xml:space="preserve"> </w:t>
      </w:r>
      <w:r w:rsidRPr="00E603E0">
        <w:rPr>
          <w:rFonts w:eastAsia="Calibri"/>
          <w:b/>
          <w:bCs/>
          <w:i/>
          <w:sz w:val="24"/>
          <w:szCs w:val="24"/>
          <w:u w:val="single"/>
          <w:lang w:val="en-US" w:eastAsia="en-US"/>
        </w:rPr>
        <w:t>Coordinate conjunction</w:t>
      </w:r>
      <w:r>
        <w:rPr>
          <w:rFonts w:eastAsia="Calibri"/>
          <w:b/>
          <w:bCs/>
          <w:sz w:val="24"/>
          <w:szCs w:val="24"/>
          <w:lang w:val="en-US" w:eastAsia="en-US"/>
        </w:rPr>
        <w:t xml:space="preserve">    (and) </w:t>
      </w:r>
    </w:p>
    <w:p w:rsidR="00EA57CC" w:rsidRDefault="00EA57CC" w:rsidP="00EA57CC">
      <w:pPr>
        <w:jc w:val="both"/>
        <w:rPr>
          <w:rFonts w:eastAsia="Calibri"/>
          <w:bCs/>
          <w:sz w:val="24"/>
          <w:szCs w:val="24"/>
          <w:lang w:val="en-US" w:eastAsia="en-US"/>
        </w:rPr>
      </w:pPr>
      <w:r w:rsidRPr="006B5A38">
        <w:rPr>
          <w:rFonts w:eastAsia="Calibri"/>
          <w:bCs/>
          <w:sz w:val="24"/>
          <w:szCs w:val="24"/>
          <w:lang w:val="en-US" w:eastAsia="en-US"/>
        </w:rPr>
        <w:t>All of the</w:t>
      </w:r>
      <w:r>
        <w:rPr>
          <w:rFonts w:eastAsia="Calibri"/>
          <w:bCs/>
          <w:sz w:val="24"/>
          <w:szCs w:val="24"/>
          <w:lang w:val="en-US" w:eastAsia="en-US"/>
        </w:rPr>
        <w:t xml:space="preserve"> clauses in a compound sentence are equally important, and the coordinating conjunction does nothing to change the rank of the classes. The clauses express related thoughts, and neither clauses is more important structurally . the only function of the coordinating conjunction is to connect the clauses and indicate a very simple relationship between them. </w:t>
      </w:r>
    </w:p>
    <w:p w:rsidR="00EA57CC" w:rsidRDefault="00EA57CC" w:rsidP="00EA57CC">
      <w:pPr>
        <w:jc w:val="both"/>
        <w:rPr>
          <w:rFonts w:eastAsia="Calibri"/>
          <w:bCs/>
          <w:sz w:val="24"/>
          <w:szCs w:val="24"/>
          <w:lang w:val="en-US" w:eastAsia="en-US"/>
        </w:rPr>
      </w:pPr>
      <w:r>
        <w:rPr>
          <w:rFonts w:eastAsia="Calibri"/>
          <w:bCs/>
          <w:sz w:val="24"/>
          <w:szCs w:val="24"/>
          <w:lang w:val="en-US" w:eastAsia="en-US"/>
        </w:rPr>
        <w:t>There are only 7 coordinating conjunctions: for, and, nor, but, or, yet, so (FANBOYS)</w:t>
      </w:r>
    </w:p>
    <w:p w:rsidR="00EA57CC" w:rsidRDefault="00EA57CC" w:rsidP="00EA57CC">
      <w:pPr>
        <w:rPr>
          <w:rFonts w:ascii="Times-Roman" w:hAnsi="Times-Roman"/>
          <w:color w:val="000000"/>
          <w:sz w:val="24"/>
          <w:szCs w:val="24"/>
          <w:lang w:val="en-US"/>
        </w:rPr>
      </w:pPr>
    </w:p>
    <w:p w:rsidR="00EA57CC" w:rsidRDefault="00EA57CC" w:rsidP="00EA57CC">
      <w:pPr>
        <w:rPr>
          <w:lang w:val="en-US"/>
        </w:rPr>
      </w:pPr>
      <w:r w:rsidRPr="00CD2F75">
        <w:rPr>
          <w:rFonts w:ascii="Times-Roman" w:hAnsi="Times-Roman"/>
          <w:color w:val="000000"/>
          <w:sz w:val="24"/>
          <w:szCs w:val="24"/>
          <w:lang w:val="en-US"/>
        </w:rPr>
        <w:t>NOTE: Complex sentences can be confusing when the subordinate clause sits inside a main clause. You learned that a</w:t>
      </w:r>
      <w:r>
        <w:rPr>
          <w:rFonts w:ascii="Times-Roman" w:hAnsi="Times-Roman"/>
          <w:color w:val="000000"/>
          <w:sz w:val="24"/>
          <w:szCs w:val="24"/>
          <w:lang w:val="en-US"/>
        </w:rPr>
        <w:t xml:space="preserve"> </w:t>
      </w:r>
      <w:r w:rsidRPr="00CD2F75">
        <w:rPr>
          <w:rFonts w:ascii="Times-Roman" w:hAnsi="Times-Roman"/>
          <w:color w:val="000000"/>
          <w:sz w:val="24"/>
          <w:szCs w:val="24"/>
          <w:lang w:val="en-US"/>
        </w:rPr>
        <w:t>main clause has a subject and a verb and expresses a complete thought by itself. That definition of a main clause can</w:t>
      </w:r>
      <w:r>
        <w:rPr>
          <w:rFonts w:ascii="Times-Roman" w:hAnsi="Times-Roman"/>
          <w:color w:val="000000"/>
          <w:sz w:val="24"/>
          <w:szCs w:val="24"/>
          <w:lang w:val="en-US"/>
        </w:rPr>
        <w:t xml:space="preserve"> </w:t>
      </w:r>
      <w:r w:rsidRPr="00CD2F75">
        <w:rPr>
          <w:rFonts w:ascii="Times-Roman" w:hAnsi="Times-Roman"/>
          <w:color w:val="000000"/>
          <w:sz w:val="24"/>
          <w:szCs w:val="24"/>
          <w:lang w:val="en-US"/>
        </w:rPr>
        <w:t>be foggy with a sentence such as the following (but, alas, it's</w:t>
      </w:r>
      <w:r>
        <w:rPr>
          <w:rFonts w:ascii="Times-Roman" w:hAnsi="Times-Roman"/>
          <w:color w:val="000000"/>
          <w:sz w:val="24"/>
          <w:szCs w:val="24"/>
          <w:lang w:val="en-US"/>
        </w:rPr>
        <w:t xml:space="preserve"> </w:t>
      </w:r>
      <w:r w:rsidRPr="00CD2F75">
        <w:rPr>
          <w:rFonts w:ascii="Times-Roman" w:hAnsi="Times-Roman"/>
          <w:color w:val="000000"/>
          <w:sz w:val="24"/>
          <w:szCs w:val="24"/>
          <w:lang w:val="en-US"/>
        </w:rPr>
        <w:t>the best we grammarians can do):</w:t>
      </w:r>
      <w:r w:rsidRPr="00CD2F75">
        <w:rPr>
          <w:lang w:val="en-US"/>
        </w:rPr>
        <w:t xml:space="preserve"> </w:t>
      </w:r>
    </w:p>
    <w:p w:rsidR="00EA57CC" w:rsidRDefault="00EA57CC" w:rsidP="00EA57CC">
      <w:pPr>
        <w:rPr>
          <w:rFonts w:ascii="Times-Roman" w:hAnsi="Times-Roman"/>
          <w:color w:val="000000"/>
          <w:sz w:val="24"/>
          <w:szCs w:val="24"/>
          <w:lang w:val="en-US"/>
        </w:rPr>
      </w:pPr>
      <w:r w:rsidRPr="00CD2F75">
        <w:rPr>
          <w:rFonts w:ascii="Times-Italic" w:hAnsi="Times-Italic"/>
          <w:i/>
          <w:iCs/>
          <w:color w:val="000000"/>
          <w:sz w:val="24"/>
          <w:szCs w:val="24"/>
          <w:lang w:val="en-US"/>
        </w:rPr>
        <w:t xml:space="preserve">That you want to sell the product </w:t>
      </w:r>
      <w:r w:rsidRPr="00CD2F75">
        <w:rPr>
          <w:rFonts w:ascii="Times-Roman" w:hAnsi="Times-Roman"/>
          <w:color w:val="000000"/>
          <w:sz w:val="24"/>
          <w:szCs w:val="24"/>
          <w:lang w:val="en-US"/>
        </w:rPr>
        <w:t>is not exactly a</w:t>
      </w:r>
      <w:r>
        <w:rPr>
          <w:rFonts w:ascii="Times-Roman" w:hAnsi="Times-Roman"/>
          <w:color w:val="000000"/>
          <w:sz w:val="24"/>
          <w:szCs w:val="24"/>
          <w:lang w:val="en-US"/>
        </w:rPr>
        <w:t xml:space="preserve"> </w:t>
      </w:r>
      <w:r w:rsidRPr="00CD2F75">
        <w:rPr>
          <w:rFonts w:ascii="Times-Roman" w:hAnsi="Times-Roman"/>
          <w:color w:val="000000"/>
          <w:sz w:val="24"/>
          <w:szCs w:val="24"/>
          <w:lang w:val="en-US"/>
        </w:rPr>
        <w:t>surprise.</w:t>
      </w:r>
      <w:r w:rsidRPr="00CD2F75">
        <w:rPr>
          <w:rFonts w:ascii="Times-Roman" w:hAnsi="Times-Roman"/>
          <w:color w:val="000000"/>
          <w:lang w:val="en-US"/>
        </w:rPr>
        <w:br/>
      </w:r>
      <w:r w:rsidRPr="00CD2F75">
        <w:rPr>
          <w:rFonts w:ascii="Times-Italic" w:hAnsi="Times-Italic"/>
          <w:i/>
          <w:iCs/>
          <w:color w:val="000000"/>
          <w:sz w:val="24"/>
          <w:szCs w:val="24"/>
          <w:lang w:val="en-US"/>
        </w:rPr>
        <w:t xml:space="preserve">That you want to sell the product </w:t>
      </w:r>
      <w:r w:rsidRPr="00CD2F75">
        <w:rPr>
          <w:rFonts w:ascii="Times-Roman" w:hAnsi="Times-Roman"/>
          <w:color w:val="000000"/>
          <w:sz w:val="24"/>
          <w:szCs w:val="24"/>
          <w:lang w:val="en-US"/>
        </w:rPr>
        <w:t>is a subordinate clause</w:t>
      </w:r>
      <w:r>
        <w:rPr>
          <w:rFonts w:ascii="Times-Roman" w:hAnsi="Times-Roman"/>
          <w:color w:val="000000"/>
          <w:sz w:val="24"/>
          <w:szCs w:val="24"/>
          <w:lang w:val="en-US"/>
        </w:rPr>
        <w:t xml:space="preserve"> </w:t>
      </w:r>
      <w:r w:rsidRPr="00CD2F75">
        <w:rPr>
          <w:rFonts w:ascii="Times-Roman" w:hAnsi="Times-Roman"/>
          <w:color w:val="000000"/>
          <w:sz w:val="24"/>
          <w:szCs w:val="24"/>
          <w:lang w:val="en-US"/>
        </w:rPr>
        <w:t>serving as a subject of the main clause. In other words, a</w:t>
      </w:r>
      <w:r>
        <w:rPr>
          <w:rFonts w:ascii="Times-Roman" w:hAnsi="Times-Roman"/>
          <w:color w:val="000000"/>
          <w:sz w:val="24"/>
          <w:szCs w:val="24"/>
          <w:lang w:val="en-US"/>
        </w:rPr>
        <w:t xml:space="preserve"> </w:t>
      </w:r>
      <w:r w:rsidRPr="00CD2F75">
        <w:rPr>
          <w:rFonts w:ascii="Times-Roman" w:hAnsi="Times-Roman"/>
          <w:color w:val="000000"/>
          <w:sz w:val="24"/>
          <w:szCs w:val="24"/>
          <w:lang w:val="en-US"/>
        </w:rPr>
        <w:t>sentence such as this cannot be easily divided into two parts</w:t>
      </w:r>
      <w:r>
        <w:rPr>
          <w:rFonts w:ascii="Times-Roman" w:hAnsi="Times-Roman"/>
          <w:color w:val="000000"/>
          <w:sz w:val="24"/>
          <w:szCs w:val="24"/>
          <w:lang w:val="en-US"/>
        </w:rPr>
        <w:t xml:space="preserve"> </w:t>
      </w:r>
      <w:r w:rsidRPr="00CD2F75">
        <w:rPr>
          <w:rFonts w:ascii="Times-Roman" w:hAnsi="Times-Roman"/>
          <w:color w:val="000000"/>
          <w:sz w:val="24"/>
          <w:szCs w:val="24"/>
          <w:lang w:val="en-US"/>
        </w:rPr>
        <w:t>such as the following one:</w:t>
      </w:r>
      <w:r w:rsidRPr="00CD2F75">
        <w:rPr>
          <w:rFonts w:ascii="Times-Roman" w:hAnsi="Times-Roman"/>
          <w:color w:val="000000"/>
          <w:lang w:val="en-US"/>
        </w:rPr>
        <w:br/>
      </w:r>
      <w:r>
        <w:rPr>
          <w:rFonts w:ascii="Helvetica-Bold" w:hAnsi="Helvetica-Bold"/>
          <w:b/>
          <w:bCs/>
          <w:color w:val="000000"/>
          <w:sz w:val="18"/>
          <w:szCs w:val="18"/>
          <w:lang w:val="en-US"/>
        </w:rPr>
        <w:lastRenderedPageBreak/>
        <w:t xml:space="preserve">        </w:t>
      </w:r>
      <w:r w:rsidRPr="00CD2F75">
        <w:rPr>
          <w:rFonts w:ascii="Helvetica-Bold" w:hAnsi="Helvetica-Bold"/>
          <w:b/>
          <w:bCs/>
          <w:color w:val="000000"/>
          <w:sz w:val="18"/>
          <w:szCs w:val="18"/>
          <w:lang w:val="en-US"/>
        </w:rPr>
        <w:t xml:space="preserve">sub clause </w:t>
      </w:r>
      <w:r>
        <w:rPr>
          <w:rFonts w:ascii="Helvetica-Bold" w:hAnsi="Helvetica-Bold"/>
          <w:b/>
          <w:bCs/>
          <w:color w:val="000000"/>
          <w:sz w:val="18"/>
          <w:szCs w:val="18"/>
          <w:lang w:val="en-US"/>
        </w:rPr>
        <w:t xml:space="preserve">                                       </w:t>
      </w:r>
      <w:r w:rsidRPr="00CD2F75">
        <w:rPr>
          <w:rFonts w:ascii="Helvetica-Bold" w:hAnsi="Helvetica-Bold"/>
          <w:b/>
          <w:bCs/>
          <w:color w:val="000000"/>
          <w:sz w:val="18"/>
          <w:szCs w:val="18"/>
          <w:lang w:val="en-US"/>
        </w:rPr>
        <w:t>main clause</w:t>
      </w:r>
      <w:r w:rsidRPr="00CD2F75">
        <w:rPr>
          <w:rFonts w:ascii="Helvetica-Bold" w:hAnsi="Helvetica-Bold"/>
          <w:b/>
          <w:bCs/>
          <w:color w:val="000000"/>
          <w:sz w:val="18"/>
          <w:szCs w:val="18"/>
          <w:lang w:val="en-US"/>
        </w:rPr>
        <w:br/>
      </w:r>
      <w:r w:rsidRPr="00CD2F75">
        <w:rPr>
          <w:rFonts w:ascii="Times-Roman" w:hAnsi="Times-Roman"/>
          <w:color w:val="000000"/>
          <w:sz w:val="24"/>
          <w:szCs w:val="24"/>
          <w:lang w:val="en-US"/>
        </w:rPr>
        <w:t>If you sell the product, I will be surprised.</w:t>
      </w:r>
      <w:r w:rsidRPr="00CD2F75">
        <w:rPr>
          <w:rFonts w:ascii="Times-Roman" w:hAnsi="Times-Roman"/>
          <w:color w:val="000000"/>
          <w:lang w:val="en-US"/>
        </w:rPr>
        <w:br/>
      </w:r>
      <w:r w:rsidRPr="00CD2F75">
        <w:rPr>
          <w:rFonts w:ascii="Times-Roman" w:hAnsi="Times-Roman"/>
          <w:color w:val="000000"/>
          <w:sz w:val="24"/>
          <w:szCs w:val="24"/>
          <w:lang w:val="en-US"/>
        </w:rPr>
        <w:t>Nevertheless, even when the main clause must have the</w:t>
      </w:r>
      <w:r>
        <w:rPr>
          <w:rFonts w:ascii="Times-Roman" w:hAnsi="Times-Roman"/>
          <w:color w:val="000000"/>
          <w:sz w:val="24"/>
          <w:szCs w:val="24"/>
          <w:lang w:val="en-US"/>
        </w:rPr>
        <w:t xml:space="preserve"> </w:t>
      </w:r>
      <w:r w:rsidRPr="00CD2F75">
        <w:rPr>
          <w:rFonts w:ascii="Times-Roman" w:hAnsi="Times-Roman"/>
          <w:color w:val="000000"/>
          <w:sz w:val="24"/>
          <w:szCs w:val="24"/>
          <w:lang w:val="en-US"/>
        </w:rPr>
        <w:t>subordinate clause inside it to make sense, sentences such as</w:t>
      </w:r>
      <w:r>
        <w:rPr>
          <w:rFonts w:ascii="Times-Roman" w:hAnsi="Times-Roman"/>
          <w:color w:val="000000"/>
          <w:sz w:val="24"/>
          <w:szCs w:val="24"/>
          <w:lang w:val="en-US"/>
        </w:rPr>
        <w:t xml:space="preserve"> </w:t>
      </w:r>
      <w:r w:rsidRPr="00CD2F75">
        <w:rPr>
          <w:rFonts w:ascii="Times-Roman" w:hAnsi="Times-Roman"/>
          <w:color w:val="000000"/>
          <w:sz w:val="24"/>
          <w:szCs w:val="24"/>
          <w:lang w:val="en-US"/>
        </w:rPr>
        <w:t>the following are complex sentences.</w:t>
      </w:r>
      <w:r w:rsidRPr="00CD2F75">
        <w:rPr>
          <w:rFonts w:ascii="Times-Roman" w:hAnsi="Times-Roman"/>
          <w:color w:val="000000"/>
          <w:lang w:val="en-US"/>
        </w:rPr>
        <w:br/>
      </w:r>
      <w:r w:rsidRPr="00CD2F75">
        <w:rPr>
          <w:rFonts w:ascii="Times-Roman" w:hAnsi="Times-Roman"/>
          <w:color w:val="000000"/>
          <w:sz w:val="24"/>
          <w:szCs w:val="24"/>
          <w:lang w:val="en-US"/>
        </w:rPr>
        <w:t xml:space="preserve">A bonus is </w:t>
      </w:r>
      <w:r w:rsidRPr="00CD2F75">
        <w:rPr>
          <w:rFonts w:ascii="Times-Italic" w:hAnsi="Times-Italic"/>
          <w:i/>
          <w:iCs/>
          <w:color w:val="000000"/>
          <w:sz w:val="24"/>
          <w:szCs w:val="24"/>
          <w:lang w:val="en-US"/>
        </w:rPr>
        <w:t>what he expects.</w:t>
      </w:r>
      <w:r w:rsidRPr="00CD2F75">
        <w:rPr>
          <w:rFonts w:ascii="Times-Italic" w:hAnsi="Times-Italic"/>
          <w:i/>
          <w:iCs/>
          <w:color w:val="000000"/>
          <w:lang w:val="en-US"/>
        </w:rPr>
        <w:br/>
      </w:r>
      <w:r w:rsidRPr="00CD2F75">
        <w:rPr>
          <w:rFonts w:ascii="Times-Italic" w:hAnsi="Times-Italic"/>
          <w:i/>
          <w:iCs/>
          <w:color w:val="000000"/>
          <w:sz w:val="24"/>
          <w:szCs w:val="24"/>
          <w:lang w:val="en-US"/>
        </w:rPr>
        <w:t xml:space="preserve">That you object to his plan </w:t>
      </w:r>
      <w:r w:rsidRPr="00CD2F75">
        <w:rPr>
          <w:rFonts w:ascii="Times-Roman" w:hAnsi="Times-Roman"/>
          <w:color w:val="000000"/>
          <w:sz w:val="24"/>
          <w:szCs w:val="24"/>
          <w:lang w:val="en-US"/>
        </w:rPr>
        <w:t>will not bother him.</w:t>
      </w:r>
      <w:r w:rsidRPr="00CD2F75">
        <w:rPr>
          <w:rFonts w:ascii="Times-Roman" w:hAnsi="Times-Roman"/>
          <w:color w:val="000000"/>
          <w:lang w:val="en-US"/>
        </w:rPr>
        <w:br/>
      </w:r>
      <w:r w:rsidRPr="00CD2F75">
        <w:rPr>
          <w:rFonts w:ascii="Times-Italic" w:hAnsi="Times-Italic"/>
          <w:i/>
          <w:iCs/>
          <w:color w:val="000000"/>
          <w:sz w:val="24"/>
          <w:szCs w:val="24"/>
          <w:lang w:val="en-US"/>
        </w:rPr>
        <w:t xml:space="preserve">What you know </w:t>
      </w:r>
      <w:r w:rsidRPr="00CD2F75">
        <w:rPr>
          <w:rFonts w:ascii="Times-Roman" w:hAnsi="Times-Roman"/>
          <w:color w:val="000000"/>
          <w:sz w:val="24"/>
          <w:szCs w:val="24"/>
          <w:lang w:val="en-US"/>
        </w:rPr>
        <w:t xml:space="preserve">and </w:t>
      </w:r>
      <w:r w:rsidRPr="00CD2F75">
        <w:rPr>
          <w:rFonts w:ascii="Times-Italic" w:hAnsi="Times-Italic"/>
          <w:i/>
          <w:iCs/>
          <w:color w:val="000000"/>
          <w:sz w:val="24"/>
          <w:szCs w:val="24"/>
          <w:lang w:val="en-US"/>
        </w:rPr>
        <w:t xml:space="preserve">what you do </w:t>
      </w:r>
      <w:r w:rsidRPr="00CD2F75">
        <w:rPr>
          <w:rFonts w:ascii="Times-Roman" w:hAnsi="Times-Roman"/>
          <w:color w:val="000000"/>
          <w:sz w:val="24"/>
          <w:szCs w:val="24"/>
          <w:lang w:val="en-US"/>
        </w:rPr>
        <w:t xml:space="preserve">are not as important as </w:t>
      </w:r>
      <w:r w:rsidRPr="00CD2F75">
        <w:rPr>
          <w:rFonts w:ascii="Times-Italic" w:hAnsi="Times-Italic"/>
          <w:i/>
          <w:iCs/>
          <w:color w:val="000000"/>
          <w:sz w:val="24"/>
          <w:szCs w:val="24"/>
          <w:lang w:val="en-US"/>
        </w:rPr>
        <w:t xml:space="preserve">who invites you to play golf </w:t>
      </w:r>
      <w:r w:rsidRPr="00CD2F75">
        <w:rPr>
          <w:rFonts w:ascii="Times-Roman" w:hAnsi="Times-Roman"/>
          <w:color w:val="000000"/>
          <w:sz w:val="24"/>
          <w:szCs w:val="24"/>
          <w:lang w:val="en-US"/>
        </w:rPr>
        <w:t xml:space="preserve">and </w:t>
      </w:r>
      <w:r w:rsidRPr="00CD2F75">
        <w:rPr>
          <w:rFonts w:ascii="Times-Italic" w:hAnsi="Times-Italic"/>
          <w:i/>
          <w:iCs/>
          <w:color w:val="000000"/>
          <w:sz w:val="24"/>
          <w:szCs w:val="24"/>
          <w:lang w:val="en-US"/>
        </w:rPr>
        <w:t>who knows</w:t>
      </w:r>
      <w:r w:rsidRPr="00CD2F75">
        <w:rPr>
          <w:rFonts w:ascii="Times-Italic" w:hAnsi="Times-Italic"/>
          <w:i/>
          <w:iCs/>
          <w:color w:val="000000"/>
          <w:lang w:val="en-US"/>
        </w:rPr>
        <w:br/>
      </w:r>
      <w:r w:rsidRPr="00CD2F75">
        <w:rPr>
          <w:rFonts w:ascii="Times-Italic" w:hAnsi="Times-Italic"/>
          <w:i/>
          <w:iCs/>
          <w:color w:val="000000"/>
          <w:sz w:val="24"/>
          <w:szCs w:val="24"/>
          <w:lang w:val="en-US"/>
        </w:rPr>
        <w:t>your father.</w:t>
      </w:r>
      <w:r w:rsidRPr="00CD2F75">
        <w:rPr>
          <w:rFonts w:ascii="Times-Italic" w:hAnsi="Times-Italic"/>
          <w:i/>
          <w:iCs/>
          <w:color w:val="000000"/>
          <w:lang w:val="en-US"/>
        </w:rPr>
        <w:br/>
      </w:r>
      <w:r w:rsidRPr="00CD2F75">
        <w:rPr>
          <w:rFonts w:ascii="Times-Bold" w:hAnsi="Times-Bold"/>
          <w:b/>
          <w:bCs/>
          <w:color w:val="000000"/>
          <w:sz w:val="28"/>
          <w:szCs w:val="28"/>
          <w:lang w:val="en-US"/>
        </w:rPr>
        <w:t>COMPOUND-COMPLEX SENTENCES</w:t>
      </w:r>
      <w:r w:rsidRPr="00CD2F75">
        <w:rPr>
          <w:rFonts w:ascii="Times-Bold" w:hAnsi="Times-Bold"/>
          <w:b/>
          <w:bCs/>
          <w:color w:val="000000"/>
          <w:sz w:val="28"/>
          <w:szCs w:val="28"/>
          <w:lang w:val="en-US"/>
        </w:rPr>
        <w:br/>
      </w:r>
      <w:r w:rsidRPr="00CD2F75">
        <w:rPr>
          <w:rFonts w:ascii="Times-Roman" w:hAnsi="Times-Roman"/>
          <w:color w:val="000000"/>
          <w:sz w:val="24"/>
          <w:szCs w:val="24"/>
          <w:lang w:val="en-US"/>
        </w:rPr>
        <w:t xml:space="preserve">A </w:t>
      </w:r>
      <w:r w:rsidRPr="00CD2F75">
        <w:rPr>
          <w:rFonts w:ascii="Times-Italic" w:hAnsi="Times-Italic"/>
          <w:i/>
          <w:iCs/>
          <w:color w:val="000000"/>
          <w:sz w:val="24"/>
          <w:szCs w:val="24"/>
          <w:lang w:val="en-US"/>
        </w:rPr>
        <w:t xml:space="preserve">compound-complex sentence </w:t>
      </w:r>
      <w:r w:rsidRPr="00CD2F75">
        <w:rPr>
          <w:rFonts w:ascii="Times-Roman" w:hAnsi="Times-Roman"/>
          <w:color w:val="000000"/>
          <w:sz w:val="24"/>
          <w:szCs w:val="24"/>
          <w:lang w:val="en-US"/>
        </w:rPr>
        <w:t>contains at least two main</w:t>
      </w:r>
      <w:r>
        <w:rPr>
          <w:rFonts w:ascii="Times-Roman" w:hAnsi="Times-Roman"/>
          <w:color w:val="000000"/>
          <w:sz w:val="24"/>
          <w:szCs w:val="24"/>
          <w:lang w:val="en-US"/>
        </w:rPr>
        <w:t xml:space="preserve"> </w:t>
      </w:r>
      <w:r w:rsidRPr="00CD2F75">
        <w:rPr>
          <w:rFonts w:ascii="Times-Roman" w:hAnsi="Times-Roman"/>
          <w:color w:val="000000"/>
          <w:sz w:val="24"/>
          <w:szCs w:val="24"/>
          <w:lang w:val="en-US"/>
        </w:rPr>
        <w:t>clauses (which make it compound) and at least one subordinate clause (which makes it complex). In the following sentences, the main clauses are italicized; the subordinate</w:t>
      </w:r>
      <w:r>
        <w:rPr>
          <w:rFonts w:ascii="Times-Roman" w:hAnsi="Times-Roman"/>
          <w:color w:val="000000"/>
          <w:sz w:val="24"/>
          <w:szCs w:val="24"/>
          <w:lang w:val="en-US"/>
        </w:rPr>
        <w:t xml:space="preserve"> </w:t>
      </w:r>
      <w:r w:rsidRPr="00CD2F75">
        <w:rPr>
          <w:rFonts w:ascii="Times-Roman" w:hAnsi="Times-Roman"/>
          <w:color w:val="000000"/>
          <w:sz w:val="24"/>
          <w:szCs w:val="24"/>
          <w:lang w:val="en-US"/>
        </w:rPr>
        <w:t>clauses are within parentheses. Again, notice that the subordinate clauses often sit inside the main clauses. These subordinate clauses are occupying a single-word slot as a direct</w:t>
      </w:r>
      <w:r>
        <w:rPr>
          <w:rFonts w:ascii="Times-Roman" w:hAnsi="Times-Roman"/>
          <w:color w:val="000000"/>
          <w:sz w:val="24"/>
          <w:szCs w:val="24"/>
          <w:lang w:val="en-US"/>
        </w:rPr>
        <w:t xml:space="preserve"> </w:t>
      </w:r>
      <w:r w:rsidRPr="00CD2F75">
        <w:rPr>
          <w:rFonts w:ascii="Times-Roman" w:hAnsi="Times-Roman"/>
          <w:color w:val="000000"/>
          <w:sz w:val="24"/>
          <w:szCs w:val="24"/>
          <w:lang w:val="en-US"/>
        </w:rPr>
        <w:t>object, subject, adjective, or whatever. All the simple subjects and simple predicates (verbs) of each clause are underlined:</w:t>
      </w:r>
      <w:r w:rsidRPr="00CD2F75">
        <w:rPr>
          <w:rFonts w:ascii="Times-Roman" w:hAnsi="Times-Roman"/>
          <w:color w:val="000000"/>
          <w:lang w:val="en-US"/>
        </w:rPr>
        <w:br/>
      </w:r>
    </w:p>
    <w:p w:rsidR="00EA57CC" w:rsidRPr="00E15809" w:rsidRDefault="00EA57CC" w:rsidP="00EA57CC">
      <w:pPr>
        <w:rPr>
          <w:color w:val="000000"/>
          <w:sz w:val="24"/>
          <w:szCs w:val="24"/>
          <w:lang w:val="en-US"/>
        </w:rPr>
      </w:pPr>
      <w:r w:rsidRPr="00E15809">
        <w:rPr>
          <w:color w:val="000000"/>
          <w:sz w:val="24"/>
          <w:szCs w:val="24"/>
          <w:lang w:val="en-US"/>
        </w:rPr>
        <w:t xml:space="preserve">( If Harry is sure of his decision)], He </w:t>
      </w:r>
      <w:r w:rsidRPr="00E15809">
        <w:rPr>
          <w:i/>
          <w:iCs/>
          <w:color w:val="000000"/>
          <w:sz w:val="24"/>
          <w:szCs w:val="24"/>
          <w:lang w:val="en-US"/>
        </w:rPr>
        <w:t xml:space="preserve">should write a memo to the file, </w:t>
      </w:r>
      <w:r w:rsidRPr="00E15809">
        <w:rPr>
          <w:color w:val="000000"/>
          <w:sz w:val="24"/>
          <w:szCs w:val="24"/>
          <w:lang w:val="en-US"/>
        </w:rPr>
        <w:t xml:space="preserve">and </w:t>
      </w:r>
      <w:r w:rsidRPr="00E15809">
        <w:rPr>
          <w:i/>
          <w:iCs/>
          <w:color w:val="000000"/>
          <w:sz w:val="24"/>
          <w:szCs w:val="24"/>
          <w:lang w:val="en-US"/>
        </w:rPr>
        <w:t>then  H</w:t>
      </w:r>
      <w:r w:rsidRPr="00E15809">
        <w:rPr>
          <w:color w:val="000000"/>
          <w:sz w:val="24"/>
          <w:szCs w:val="24"/>
          <w:lang w:val="en-US"/>
        </w:rPr>
        <w:t xml:space="preserve">e </w:t>
      </w:r>
      <w:r w:rsidRPr="00E15809">
        <w:rPr>
          <w:i/>
          <w:iCs/>
          <w:color w:val="000000"/>
          <w:sz w:val="24"/>
          <w:szCs w:val="24"/>
          <w:lang w:val="en-US"/>
        </w:rPr>
        <w:t>should tell his secretary to misfile it for a couple of weeks.</w:t>
      </w:r>
      <w:r w:rsidRPr="00E15809">
        <w:rPr>
          <w:lang w:val="en-US"/>
        </w:rPr>
        <w:br/>
      </w:r>
      <w:r w:rsidRPr="00E15809">
        <w:rPr>
          <w:i/>
          <w:iCs/>
          <w:color w:val="000000"/>
          <w:sz w:val="24"/>
          <w:szCs w:val="24"/>
          <w:lang w:val="en-US"/>
        </w:rPr>
        <w:t xml:space="preserve">Martha has ghostwritten the report, </w:t>
      </w:r>
      <w:r w:rsidRPr="00E15809">
        <w:rPr>
          <w:color w:val="000000"/>
          <w:sz w:val="24"/>
          <w:szCs w:val="24"/>
          <w:lang w:val="en-US"/>
        </w:rPr>
        <w:t xml:space="preserve">but </w:t>
      </w:r>
      <w:r w:rsidRPr="00E15809">
        <w:rPr>
          <w:i/>
          <w:iCs/>
          <w:color w:val="000000"/>
          <w:sz w:val="24"/>
          <w:szCs w:val="24"/>
          <w:lang w:val="en-US"/>
        </w:rPr>
        <w:t xml:space="preserve">Jack's supervisor has full knowledge of the situation </w:t>
      </w:r>
      <w:r w:rsidRPr="00E15809">
        <w:rPr>
          <w:color w:val="000000"/>
          <w:sz w:val="24"/>
          <w:szCs w:val="24"/>
          <w:lang w:val="en-US"/>
        </w:rPr>
        <w:t>(because I</w:t>
      </w:r>
      <w:r>
        <w:rPr>
          <w:color w:val="000000"/>
          <w:sz w:val="24"/>
          <w:szCs w:val="24"/>
          <w:lang w:val="en-US"/>
        </w:rPr>
        <w:t xml:space="preserve"> </w:t>
      </w:r>
      <w:r w:rsidRPr="00E15809">
        <w:rPr>
          <w:color w:val="000000"/>
          <w:sz w:val="24"/>
          <w:szCs w:val="24"/>
          <w:lang w:val="en-US"/>
        </w:rPr>
        <w:t>told him).</w:t>
      </w:r>
      <w:r w:rsidRPr="00E15809">
        <w:rPr>
          <w:color w:val="000000"/>
          <w:lang w:val="en-US"/>
        </w:rPr>
        <w:br/>
      </w:r>
      <w:r w:rsidRPr="00E15809">
        <w:rPr>
          <w:i/>
          <w:iCs/>
          <w:color w:val="000000"/>
          <w:sz w:val="24"/>
          <w:szCs w:val="24"/>
          <w:lang w:val="en-US"/>
        </w:rPr>
        <w:t xml:space="preserve">Our records indicate </w:t>
      </w:r>
      <w:r w:rsidRPr="00E15809">
        <w:rPr>
          <w:color w:val="000000"/>
          <w:sz w:val="24"/>
          <w:szCs w:val="24"/>
          <w:lang w:val="en-US"/>
        </w:rPr>
        <w:t xml:space="preserve">( that no one here officially hired him,) but </w:t>
      </w:r>
      <w:r w:rsidRPr="00E15809">
        <w:rPr>
          <w:i/>
          <w:iCs/>
          <w:color w:val="000000"/>
          <w:sz w:val="24"/>
          <w:szCs w:val="24"/>
          <w:lang w:val="en-US"/>
        </w:rPr>
        <w:t>he keeps showing up for work every</w:t>
      </w:r>
      <w:r>
        <w:rPr>
          <w:i/>
          <w:iCs/>
          <w:color w:val="000000"/>
          <w:sz w:val="24"/>
          <w:szCs w:val="24"/>
          <w:lang w:val="en-US"/>
        </w:rPr>
        <w:t xml:space="preserve"> </w:t>
      </w:r>
      <w:r w:rsidRPr="00E15809">
        <w:rPr>
          <w:i/>
          <w:iCs/>
          <w:color w:val="000000"/>
          <w:sz w:val="24"/>
          <w:szCs w:val="24"/>
          <w:lang w:val="en-US"/>
        </w:rPr>
        <w:t>morning.</w:t>
      </w:r>
      <w:r w:rsidRPr="00E15809">
        <w:rPr>
          <w:i/>
          <w:iCs/>
          <w:color w:val="000000"/>
          <w:lang w:val="en-US"/>
        </w:rPr>
        <w:br/>
      </w:r>
      <w:r w:rsidRPr="00E15809">
        <w:rPr>
          <w:i/>
          <w:iCs/>
          <w:color w:val="000000"/>
          <w:sz w:val="24"/>
          <w:szCs w:val="24"/>
          <w:lang w:val="en-US"/>
        </w:rPr>
        <w:t xml:space="preserve">We are unable to refund your money; </w:t>
      </w:r>
      <w:r w:rsidRPr="00E15809">
        <w:rPr>
          <w:color w:val="000000"/>
          <w:sz w:val="24"/>
          <w:szCs w:val="24"/>
          <w:lang w:val="en-US"/>
        </w:rPr>
        <w:t xml:space="preserve">however,(if you have any further questions) </w:t>
      </w:r>
      <w:r w:rsidRPr="00E15809">
        <w:rPr>
          <w:i/>
          <w:iCs/>
          <w:color w:val="000000"/>
          <w:sz w:val="24"/>
          <w:szCs w:val="24"/>
          <w:lang w:val="en-US"/>
        </w:rPr>
        <w:t xml:space="preserve">please call </w:t>
      </w:r>
      <w:r w:rsidRPr="00E15809">
        <w:rPr>
          <w:color w:val="000000"/>
          <w:sz w:val="24"/>
          <w:szCs w:val="24"/>
          <w:lang w:val="en-US"/>
        </w:rPr>
        <w:t>me (so</w:t>
      </w:r>
      <w:r>
        <w:rPr>
          <w:color w:val="000000"/>
          <w:sz w:val="24"/>
          <w:szCs w:val="24"/>
          <w:lang w:val="en-US"/>
        </w:rPr>
        <w:t xml:space="preserve"> </w:t>
      </w:r>
      <w:r w:rsidRPr="00E15809">
        <w:rPr>
          <w:color w:val="000000"/>
          <w:sz w:val="24"/>
          <w:szCs w:val="24"/>
          <w:lang w:val="en-US"/>
        </w:rPr>
        <w:t>that we can refuse to answer).</w:t>
      </w:r>
      <w:r w:rsidRPr="00E15809">
        <w:rPr>
          <w:color w:val="000000"/>
          <w:lang w:val="en-US"/>
        </w:rPr>
        <w:br/>
      </w:r>
      <w:r w:rsidRPr="00E15809">
        <w:rPr>
          <w:color w:val="000000"/>
          <w:sz w:val="24"/>
          <w:szCs w:val="24"/>
          <w:lang w:val="en-US"/>
        </w:rPr>
        <w:t xml:space="preserve">(If the equipment works well on the drawing board),  </w:t>
      </w:r>
      <w:r w:rsidRPr="00E15809">
        <w:rPr>
          <w:i/>
          <w:iCs/>
          <w:color w:val="000000"/>
          <w:sz w:val="24"/>
          <w:szCs w:val="24"/>
          <w:lang w:val="en-US"/>
        </w:rPr>
        <w:t xml:space="preserve">it_ will work spasmodically(when </w:t>
      </w:r>
      <w:r w:rsidRPr="00E15809">
        <w:rPr>
          <w:color w:val="000000"/>
          <w:sz w:val="24"/>
          <w:szCs w:val="24"/>
          <w:lang w:val="en-US"/>
        </w:rPr>
        <w:t xml:space="preserve">you make a presentation to management); </w:t>
      </w:r>
      <w:r w:rsidRPr="00E15809">
        <w:rPr>
          <w:i/>
          <w:iCs/>
          <w:color w:val="000000"/>
          <w:sz w:val="24"/>
          <w:szCs w:val="24"/>
          <w:lang w:val="en-US"/>
        </w:rPr>
        <w:t xml:space="preserve">it_ will not work at </w:t>
      </w:r>
      <w:r w:rsidRPr="00E15809">
        <w:rPr>
          <w:color w:val="000000"/>
          <w:sz w:val="24"/>
          <w:szCs w:val="24"/>
          <w:lang w:val="en-US"/>
        </w:rPr>
        <w:t>a//(when you demonstrate it to the customer).</w:t>
      </w:r>
      <w:r w:rsidRPr="00E15809">
        <w:rPr>
          <w:color w:val="000000"/>
          <w:sz w:val="24"/>
          <w:szCs w:val="24"/>
          <w:lang w:val="en-US"/>
        </w:rPr>
        <w:br/>
        <w:t xml:space="preserve">/ </w:t>
      </w:r>
      <w:r w:rsidRPr="00E15809">
        <w:rPr>
          <w:i/>
          <w:iCs/>
          <w:color w:val="000000"/>
          <w:sz w:val="24"/>
          <w:szCs w:val="24"/>
          <w:lang w:val="en-US"/>
        </w:rPr>
        <w:t xml:space="preserve">make the little decisions in our department, such as </w:t>
      </w:r>
      <w:r w:rsidRPr="00E15809">
        <w:rPr>
          <w:color w:val="000000"/>
          <w:sz w:val="24"/>
          <w:szCs w:val="24"/>
          <w:lang w:val="en-US"/>
        </w:rPr>
        <w:t xml:space="preserve">( how we spend the money), (whom we hire), </w:t>
      </w:r>
      <w:r w:rsidRPr="00E15809">
        <w:rPr>
          <w:i/>
          <w:iCs/>
          <w:color w:val="000000"/>
          <w:sz w:val="24"/>
          <w:szCs w:val="24"/>
          <w:lang w:val="en-US"/>
        </w:rPr>
        <w:t>and</w:t>
      </w:r>
      <w:r>
        <w:rPr>
          <w:i/>
          <w:iCs/>
          <w:color w:val="000000"/>
          <w:sz w:val="24"/>
          <w:szCs w:val="24"/>
          <w:lang w:val="en-US"/>
        </w:rPr>
        <w:t xml:space="preserve"> </w:t>
      </w:r>
      <w:r w:rsidRPr="00E15809">
        <w:rPr>
          <w:color w:val="000000"/>
          <w:sz w:val="24"/>
          <w:szCs w:val="24"/>
          <w:lang w:val="en-US"/>
        </w:rPr>
        <w:t xml:space="preserve">( what products we manufacture); </w:t>
      </w:r>
      <w:r w:rsidRPr="00E15809">
        <w:rPr>
          <w:i/>
          <w:iCs/>
          <w:color w:val="000000"/>
          <w:sz w:val="24"/>
          <w:szCs w:val="24"/>
          <w:lang w:val="en-US"/>
        </w:rPr>
        <w:t xml:space="preserve">my boss makes the big decisions, such </w:t>
      </w:r>
      <w:r w:rsidRPr="00E15809">
        <w:rPr>
          <w:color w:val="000000"/>
          <w:sz w:val="24"/>
          <w:szCs w:val="24"/>
          <w:lang w:val="en-US"/>
        </w:rPr>
        <w:t>#5(how we best can persuade</w:t>
      </w:r>
      <w:r>
        <w:rPr>
          <w:color w:val="000000"/>
          <w:sz w:val="24"/>
          <w:szCs w:val="24"/>
          <w:lang w:val="en-US"/>
        </w:rPr>
        <w:t xml:space="preserve"> </w:t>
      </w:r>
      <w:r w:rsidRPr="00E15809">
        <w:rPr>
          <w:color w:val="000000"/>
          <w:sz w:val="24"/>
          <w:szCs w:val="24"/>
          <w:lang w:val="en-US"/>
        </w:rPr>
        <w:br/>
        <w:t xml:space="preserve">Congress to pay off the national debt </w:t>
      </w:r>
      <w:r w:rsidRPr="00E15809">
        <w:rPr>
          <w:i/>
          <w:iCs/>
          <w:color w:val="000000"/>
          <w:sz w:val="24"/>
          <w:szCs w:val="24"/>
          <w:lang w:val="en-US"/>
        </w:rPr>
        <w:t xml:space="preserve">)and( </w:t>
      </w:r>
      <w:r w:rsidRPr="00E15809">
        <w:rPr>
          <w:color w:val="000000"/>
          <w:sz w:val="24"/>
          <w:szCs w:val="24"/>
          <w:lang w:val="en-US"/>
        </w:rPr>
        <w:t>how we can prepare for nuclear war).</w:t>
      </w:r>
    </w:p>
    <w:p w:rsidR="00EA57CC" w:rsidRDefault="00EA57CC" w:rsidP="00EA57CC">
      <w:pPr>
        <w:rPr>
          <w:lang w:val="en-US"/>
        </w:rPr>
      </w:pPr>
      <w:r>
        <w:rPr>
          <w:color w:val="000000"/>
          <w:sz w:val="24"/>
          <w:szCs w:val="24"/>
          <w:lang w:val="en-US"/>
        </w:rPr>
        <w:t xml:space="preserve">( How I travel to work) and </w:t>
      </w:r>
      <w:r w:rsidRPr="00E15809">
        <w:rPr>
          <w:color w:val="000000"/>
          <w:sz w:val="24"/>
          <w:szCs w:val="24"/>
          <w:lang w:val="en-US"/>
        </w:rPr>
        <w:t>(where I eat my lunch)</w:t>
      </w:r>
      <w:r>
        <w:rPr>
          <w:color w:val="000000"/>
          <w:sz w:val="24"/>
          <w:szCs w:val="24"/>
          <w:lang w:val="en-US"/>
        </w:rPr>
        <w:t xml:space="preserve"> </w:t>
      </w:r>
      <w:r w:rsidRPr="00E15809">
        <w:rPr>
          <w:color w:val="000000"/>
          <w:sz w:val="24"/>
          <w:szCs w:val="24"/>
          <w:lang w:val="en-US"/>
        </w:rPr>
        <w:t>are</w:t>
      </w:r>
      <w:r>
        <w:rPr>
          <w:color w:val="000000"/>
          <w:sz w:val="24"/>
          <w:szCs w:val="24"/>
          <w:lang w:val="en-US"/>
        </w:rPr>
        <w:t xml:space="preserve"> </w:t>
      </w:r>
      <w:r w:rsidRPr="00E15809">
        <w:rPr>
          <w:i/>
          <w:iCs/>
          <w:color w:val="000000"/>
          <w:sz w:val="24"/>
          <w:szCs w:val="24"/>
          <w:lang w:val="en-US"/>
        </w:rPr>
        <w:t xml:space="preserve">my business, </w:t>
      </w:r>
      <w:r w:rsidRPr="00E15809">
        <w:rPr>
          <w:color w:val="000000"/>
          <w:sz w:val="24"/>
          <w:szCs w:val="24"/>
          <w:lang w:val="en-US"/>
        </w:rPr>
        <w:t>&amp;w£(what I do)(while I'm here)</w:t>
      </w:r>
      <w:r>
        <w:rPr>
          <w:color w:val="000000"/>
          <w:sz w:val="24"/>
          <w:szCs w:val="24"/>
          <w:lang w:val="en-US"/>
        </w:rPr>
        <w:t xml:space="preserve"> i</w:t>
      </w:r>
      <w:r w:rsidRPr="00E15809">
        <w:rPr>
          <w:color w:val="000000"/>
          <w:sz w:val="24"/>
          <w:szCs w:val="24"/>
          <w:lang w:val="en-US"/>
        </w:rPr>
        <w:t>s</w:t>
      </w:r>
      <w:r>
        <w:rPr>
          <w:color w:val="000000"/>
          <w:sz w:val="24"/>
          <w:szCs w:val="24"/>
          <w:lang w:val="en-US"/>
        </w:rPr>
        <w:t xml:space="preserve"> </w:t>
      </w:r>
      <w:r w:rsidRPr="00E15809">
        <w:rPr>
          <w:i/>
          <w:iCs/>
          <w:color w:val="000000"/>
          <w:sz w:val="24"/>
          <w:szCs w:val="24"/>
          <w:lang w:val="en-US"/>
        </w:rPr>
        <w:t>nobody's business.</w:t>
      </w:r>
      <w:r w:rsidRPr="00E15809">
        <w:rPr>
          <w:i/>
          <w:iCs/>
          <w:color w:val="000000"/>
          <w:sz w:val="24"/>
          <w:szCs w:val="24"/>
          <w:lang w:val="en-US"/>
        </w:rPr>
        <w:br/>
        <w:t xml:space="preserve">We request </w:t>
      </w:r>
      <w:r>
        <w:rPr>
          <w:i/>
          <w:iCs/>
          <w:color w:val="000000"/>
          <w:sz w:val="24"/>
          <w:szCs w:val="24"/>
          <w:lang w:val="en-US"/>
        </w:rPr>
        <w:t>9</w:t>
      </w:r>
      <w:r w:rsidRPr="00E15809">
        <w:rPr>
          <w:i/>
          <w:iCs/>
          <w:color w:val="000000"/>
          <w:sz w:val="24"/>
          <w:szCs w:val="24"/>
          <w:lang w:val="en-US"/>
        </w:rPr>
        <w:t xml:space="preserve">that </w:t>
      </w:r>
      <w:r w:rsidRPr="00E15809">
        <w:rPr>
          <w:color w:val="000000"/>
          <w:sz w:val="24"/>
          <w:szCs w:val="24"/>
          <w:lang w:val="en-US"/>
        </w:rPr>
        <w:t xml:space="preserve">you please furnish us with a certified copy of your birth certificate);we </w:t>
      </w:r>
      <w:r w:rsidRPr="00E15809">
        <w:rPr>
          <w:i/>
          <w:iCs/>
          <w:color w:val="000000"/>
          <w:sz w:val="24"/>
          <w:szCs w:val="24"/>
          <w:lang w:val="en-US"/>
        </w:rPr>
        <w:t>will need indisputable proof of your birth.</w:t>
      </w:r>
      <w:r w:rsidRPr="00E15809">
        <w:rPr>
          <w:i/>
          <w:iCs/>
          <w:color w:val="000000"/>
          <w:sz w:val="24"/>
          <w:szCs w:val="24"/>
          <w:lang w:val="en-US"/>
        </w:rPr>
        <w:br/>
      </w:r>
      <w:r w:rsidRPr="00E15809">
        <w:rPr>
          <w:color w:val="000000"/>
          <w:sz w:val="24"/>
          <w:szCs w:val="24"/>
          <w:lang w:val="en-US"/>
        </w:rPr>
        <w:t>To visualize sentence patterns, study the following examples. Main clauses are italicized. Subordinate clauses are in</w:t>
      </w:r>
      <w:r>
        <w:rPr>
          <w:color w:val="000000"/>
          <w:sz w:val="24"/>
          <w:szCs w:val="24"/>
          <w:lang w:val="en-US"/>
        </w:rPr>
        <w:t xml:space="preserve"> </w:t>
      </w:r>
      <w:r w:rsidRPr="00E15809">
        <w:rPr>
          <w:color w:val="000000"/>
          <w:sz w:val="24"/>
          <w:szCs w:val="24"/>
          <w:lang w:val="en-US"/>
        </w:rPr>
        <w:t>regular type.</w:t>
      </w:r>
      <w:r w:rsidRPr="00E15809">
        <w:rPr>
          <w:lang w:val="en-US"/>
        </w:rPr>
        <w:t xml:space="preserve"> </w:t>
      </w:r>
    </w:p>
    <w:p w:rsidR="00EA57CC" w:rsidRPr="00E15809" w:rsidRDefault="00EA57CC" w:rsidP="00EA57CC">
      <w:pPr>
        <w:rPr>
          <w:i/>
          <w:iCs/>
          <w:color w:val="000000"/>
          <w:sz w:val="24"/>
          <w:lang w:val="en-US"/>
        </w:rPr>
      </w:pPr>
      <w:r w:rsidRPr="00E15809">
        <w:rPr>
          <w:b/>
          <w:bCs/>
          <w:color w:val="000000"/>
          <w:sz w:val="24"/>
          <w:lang w:val="en-US"/>
        </w:rPr>
        <w:t>Simple Sentence</w:t>
      </w:r>
      <w:r>
        <w:rPr>
          <w:b/>
          <w:bCs/>
          <w:color w:val="000000"/>
          <w:sz w:val="24"/>
          <w:lang w:val="en-US"/>
        </w:rPr>
        <w:t xml:space="preserve">    </w:t>
      </w:r>
      <w:r w:rsidRPr="0091249A">
        <w:rPr>
          <w:bCs/>
          <w:color w:val="000000"/>
          <w:sz w:val="24"/>
          <w:lang w:val="en-US"/>
        </w:rPr>
        <w:t xml:space="preserve"> I</w:t>
      </w:r>
      <w:r>
        <w:rPr>
          <w:b/>
          <w:bCs/>
          <w:color w:val="000000"/>
          <w:sz w:val="24"/>
          <w:lang w:val="en-US"/>
        </w:rPr>
        <w:t xml:space="preserve"> </w:t>
      </w:r>
      <w:r w:rsidRPr="00E15809">
        <w:rPr>
          <w:color w:val="000000"/>
          <w:sz w:val="24"/>
          <w:lang w:val="en-US"/>
        </w:rPr>
        <w:t xml:space="preserve"> </w:t>
      </w:r>
      <w:r w:rsidRPr="00E15809">
        <w:rPr>
          <w:i/>
          <w:iCs/>
          <w:color w:val="000000"/>
          <w:sz w:val="24"/>
          <w:lang w:val="en-US"/>
        </w:rPr>
        <w:t>resigned.</w:t>
      </w:r>
      <w:r w:rsidRPr="00E15809">
        <w:rPr>
          <w:i/>
          <w:iCs/>
          <w:color w:val="000000"/>
          <w:sz w:val="24"/>
          <w:lang w:val="en-US"/>
        </w:rPr>
        <w:br/>
      </w:r>
      <w:r w:rsidRPr="00E15809">
        <w:rPr>
          <w:b/>
          <w:bCs/>
          <w:color w:val="000000"/>
          <w:sz w:val="24"/>
          <w:lang w:val="en-US"/>
        </w:rPr>
        <w:t>Compound Sentence</w:t>
      </w:r>
      <w:r>
        <w:rPr>
          <w:b/>
          <w:bCs/>
          <w:color w:val="000000"/>
          <w:sz w:val="24"/>
          <w:lang w:val="en-US"/>
        </w:rPr>
        <w:t xml:space="preserve">    I</w:t>
      </w:r>
      <w:r w:rsidRPr="00E15809">
        <w:rPr>
          <w:color w:val="000000"/>
          <w:sz w:val="24"/>
          <w:lang w:val="en-US"/>
        </w:rPr>
        <w:t xml:space="preserve"> </w:t>
      </w:r>
      <w:r w:rsidRPr="00E15809">
        <w:rPr>
          <w:i/>
          <w:iCs/>
          <w:color w:val="000000"/>
          <w:sz w:val="24"/>
          <w:lang w:val="en-US"/>
        </w:rPr>
        <w:t>resigned, but I know Dave.</w:t>
      </w:r>
      <w:r w:rsidRPr="00E15809">
        <w:rPr>
          <w:i/>
          <w:iCs/>
          <w:color w:val="000000"/>
          <w:sz w:val="24"/>
          <w:lang w:val="en-US"/>
        </w:rPr>
        <w:br/>
      </w:r>
      <w:r w:rsidRPr="00E15809">
        <w:rPr>
          <w:b/>
          <w:bCs/>
          <w:color w:val="000000"/>
          <w:sz w:val="24"/>
          <w:lang w:val="en-US"/>
        </w:rPr>
        <w:t>Complex Sentence</w:t>
      </w:r>
      <w:r>
        <w:rPr>
          <w:b/>
          <w:bCs/>
          <w:color w:val="000000"/>
          <w:sz w:val="24"/>
          <w:lang w:val="en-US"/>
        </w:rPr>
        <w:t xml:space="preserve">   I</w:t>
      </w:r>
      <w:r w:rsidRPr="00E15809">
        <w:rPr>
          <w:color w:val="000000"/>
          <w:sz w:val="24"/>
          <w:lang w:val="en-US"/>
        </w:rPr>
        <w:t xml:space="preserve"> </w:t>
      </w:r>
      <w:r w:rsidRPr="00E15809">
        <w:rPr>
          <w:i/>
          <w:iCs/>
          <w:color w:val="000000"/>
          <w:sz w:val="24"/>
          <w:lang w:val="en-US"/>
        </w:rPr>
        <w:t xml:space="preserve">resigned </w:t>
      </w:r>
      <w:r w:rsidRPr="00E15809">
        <w:rPr>
          <w:color w:val="000000"/>
          <w:sz w:val="24"/>
          <w:lang w:val="en-US"/>
        </w:rPr>
        <w:t>before Dave joined the company.</w:t>
      </w:r>
      <w:r w:rsidRPr="00E15809">
        <w:rPr>
          <w:color w:val="000000"/>
          <w:sz w:val="24"/>
          <w:lang w:val="en-US"/>
        </w:rPr>
        <w:br/>
      </w:r>
      <w:r w:rsidRPr="00E15809">
        <w:rPr>
          <w:b/>
          <w:bCs/>
          <w:color w:val="000000"/>
          <w:sz w:val="24"/>
          <w:lang w:val="en-US"/>
        </w:rPr>
        <w:t>Compound-Complex Sentences</w:t>
      </w:r>
      <w:r>
        <w:rPr>
          <w:b/>
          <w:bCs/>
          <w:color w:val="000000"/>
          <w:sz w:val="24"/>
          <w:lang w:val="en-US"/>
        </w:rPr>
        <w:t xml:space="preserve">  I</w:t>
      </w:r>
      <w:r w:rsidRPr="00E15809">
        <w:rPr>
          <w:color w:val="000000"/>
          <w:sz w:val="24"/>
          <w:lang w:val="en-US"/>
        </w:rPr>
        <w:t xml:space="preserve"> </w:t>
      </w:r>
      <w:r w:rsidRPr="00E15809">
        <w:rPr>
          <w:i/>
          <w:iCs/>
          <w:color w:val="000000"/>
          <w:sz w:val="24"/>
          <w:lang w:val="en-US"/>
        </w:rPr>
        <w:t xml:space="preserve">resigned </w:t>
      </w:r>
      <w:r w:rsidRPr="00E15809">
        <w:rPr>
          <w:color w:val="000000"/>
          <w:sz w:val="24"/>
          <w:lang w:val="en-US"/>
        </w:rPr>
        <w:t xml:space="preserve">before Dave joined the company, </w:t>
      </w:r>
      <w:r w:rsidRPr="00E15809">
        <w:rPr>
          <w:i/>
          <w:iCs/>
          <w:color w:val="000000"/>
          <w:sz w:val="24"/>
          <w:lang w:val="en-US"/>
        </w:rPr>
        <w:t>but I know him.</w:t>
      </w:r>
      <w:r w:rsidRPr="00E15809">
        <w:rPr>
          <w:i/>
          <w:iCs/>
          <w:color w:val="000000"/>
          <w:sz w:val="24"/>
          <w:lang w:val="en-US"/>
        </w:rPr>
        <w:br/>
        <w:t xml:space="preserve">I resigned </w:t>
      </w:r>
      <w:r w:rsidRPr="00E15809">
        <w:rPr>
          <w:color w:val="000000"/>
          <w:sz w:val="24"/>
          <w:lang w:val="en-US"/>
        </w:rPr>
        <w:t xml:space="preserve">before Dave joined the company, </w:t>
      </w:r>
      <w:r w:rsidRPr="00E15809">
        <w:rPr>
          <w:i/>
          <w:iCs/>
          <w:color w:val="000000"/>
          <w:sz w:val="24"/>
          <w:lang w:val="en-US"/>
        </w:rPr>
        <w:t xml:space="preserve">but I know him </w:t>
      </w:r>
      <w:r w:rsidRPr="00E15809">
        <w:rPr>
          <w:color w:val="000000"/>
          <w:sz w:val="24"/>
          <w:lang w:val="en-US"/>
        </w:rPr>
        <w:t>because his wife sued me for child support.</w:t>
      </w:r>
      <w:r w:rsidRPr="00E15809">
        <w:rPr>
          <w:color w:val="000000"/>
          <w:sz w:val="24"/>
          <w:lang w:val="en-US"/>
        </w:rPr>
        <w:br/>
      </w:r>
      <w:r w:rsidRPr="00E15809">
        <w:rPr>
          <w:b/>
          <w:bCs/>
          <w:color w:val="000000"/>
          <w:sz w:val="24"/>
          <w:lang w:val="en-US"/>
        </w:rPr>
        <w:t>Simple Sentence</w:t>
      </w:r>
      <w:r>
        <w:rPr>
          <w:b/>
          <w:bCs/>
          <w:color w:val="000000"/>
          <w:sz w:val="24"/>
          <w:lang w:val="en-US"/>
        </w:rPr>
        <w:t xml:space="preserve">   </w:t>
      </w:r>
      <w:r w:rsidRPr="00E15809">
        <w:rPr>
          <w:i/>
          <w:iCs/>
          <w:color w:val="000000"/>
          <w:sz w:val="24"/>
          <w:lang w:val="en-US"/>
        </w:rPr>
        <w:t>Philippa drove her point into the ground.</w:t>
      </w:r>
    </w:p>
    <w:p w:rsidR="00EA57CC" w:rsidRPr="00E15809" w:rsidRDefault="00EA57CC" w:rsidP="00EA57CC">
      <w:pPr>
        <w:rPr>
          <w:rFonts w:eastAsia="Calibri"/>
          <w:bCs/>
          <w:sz w:val="28"/>
          <w:szCs w:val="24"/>
          <w:lang w:val="en-US" w:eastAsia="en-US"/>
        </w:rPr>
      </w:pPr>
      <w:r w:rsidRPr="00E15809">
        <w:rPr>
          <w:b/>
          <w:bCs/>
          <w:color w:val="000000"/>
          <w:sz w:val="24"/>
          <w:szCs w:val="24"/>
          <w:lang w:val="en-US"/>
        </w:rPr>
        <w:t>Compound Sentence</w:t>
      </w:r>
      <w:r>
        <w:rPr>
          <w:b/>
          <w:bCs/>
          <w:color w:val="000000"/>
          <w:sz w:val="24"/>
          <w:szCs w:val="24"/>
          <w:lang w:val="en-US"/>
        </w:rPr>
        <w:t xml:space="preserve">   </w:t>
      </w:r>
      <w:r w:rsidRPr="00E15809">
        <w:rPr>
          <w:i/>
          <w:iCs/>
          <w:color w:val="000000"/>
          <w:sz w:val="24"/>
          <w:szCs w:val="24"/>
          <w:lang w:val="en-US"/>
        </w:rPr>
        <w:t>Philippa drove her point into the ground, and she was successful</w:t>
      </w:r>
      <w:r w:rsidRPr="00E15809">
        <w:rPr>
          <w:i/>
          <w:iCs/>
          <w:color w:val="000000"/>
          <w:lang w:val="en-US"/>
        </w:rPr>
        <w:br/>
      </w:r>
      <w:r w:rsidRPr="00E15809">
        <w:rPr>
          <w:b/>
          <w:bCs/>
          <w:color w:val="000000"/>
          <w:sz w:val="24"/>
          <w:szCs w:val="24"/>
          <w:lang w:val="en-US"/>
        </w:rPr>
        <w:t>Complex Sentence</w:t>
      </w:r>
      <w:r>
        <w:rPr>
          <w:b/>
          <w:bCs/>
          <w:color w:val="000000"/>
          <w:sz w:val="24"/>
          <w:szCs w:val="24"/>
          <w:lang w:val="en-US"/>
        </w:rPr>
        <w:t xml:space="preserve">   </w:t>
      </w:r>
      <w:r w:rsidRPr="00E15809">
        <w:rPr>
          <w:i/>
          <w:iCs/>
          <w:color w:val="000000"/>
          <w:sz w:val="24"/>
          <w:szCs w:val="24"/>
          <w:lang w:val="en-US"/>
        </w:rPr>
        <w:t xml:space="preserve">Philippa drove herpoint into the ground </w:t>
      </w:r>
      <w:r w:rsidRPr="00E15809">
        <w:rPr>
          <w:color w:val="000000"/>
          <w:sz w:val="24"/>
          <w:szCs w:val="24"/>
          <w:lang w:val="en-US"/>
        </w:rPr>
        <w:t>after the meeting ended.</w:t>
      </w:r>
      <w:r w:rsidRPr="00E15809">
        <w:rPr>
          <w:color w:val="000000"/>
          <w:lang w:val="en-US"/>
        </w:rPr>
        <w:br/>
      </w:r>
      <w:r w:rsidRPr="00E15809">
        <w:rPr>
          <w:b/>
          <w:bCs/>
          <w:color w:val="000000"/>
          <w:sz w:val="24"/>
          <w:szCs w:val="24"/>
          <w:lang w:val="en-US"/>
        </w:rPr>
        <w:t>Compound-Complex Sentences</w:t>
      </w:r>
      <w:r>
        <w:rPr>
          <w:b/>
          <w:bCs/>
          <w:color w:val="000000"/>
          <w:sz w:val="24"/>
          <w:szCs w:val="24"/>
          <w:lang w:val="en-US"/>
        </w:rPr>
        <w:t xml:space="preserve">   </w:t>
      </w:r>
      <w:r w:rsidRPr="00E15809">
        <w:rPr>
          <w:b/>
          <w:bCs/>
          <w:color w:val="000000"/>
          <w:lang w:val="en-US"/>
        </w:rPr>
        <w:br/>
      </w:r>
      <w:r w:rsidRPr="00E15809">
        <w:rPr>
          <w:i/>
          <w:iCs/>
          <w:color w:val="000000"/>
          <w:sz w:val="24"/>
          <w:szCs w:val="24"/>
          <w:lang w:val="en-US"/>
        </w:rPr>
        <w:t xml:space="preserve">Philippa drove herpoint into the ground </w:t>
      </w:r>
      <w:r w:rsidRPr="00E15809">
        <w:rPr>
          <w:color w:val="000000"/>
          <w:sz w:val="24"/>
          <w:szCs w:val="24"/>
          <w:lang w:val="en-US"/>
        </w:rPr>
        <w:t xml:space="preserve">after the meeting ended, </w:t>
      </w:r>
      <w:r w:rsidRPr="00E15809">
        <w:rPr>
          <w:i/>
          <w:iCs/>
          <w:color w:val="000000"/>
          <w:sz w:val="24"/>
          <w:szCs w:val="24"/>
          <w:lang w:val="en-US"/>
        </w:rPr>
        <w:t>and she was successful.</w:t>
      </w:r>
      <w:r w:rsidRPr="00E15809">
        <w:rPr>
          <w:i/>
          <w:iCs/>
          <w:color w:val="000000"/>
          <w:lang w:val="en-US"/>
        </w:rPr>
        <w:br/>
      </w:r>
      <w:r w:rsidRPr="00E15809">
        <w:rPr>
          <w:i/>
          <w:iCs/>
          <w:color w:val="000000"/>
          <w:sz w:val="24"/>
          <w:szCs w:val="24"/>
          <w:lang w:val="en-US"/>
        </w:rPr>
        <w:t xml:space="preserve">Philippa drove herpoint into the ground </w:t>
      </w:r>
      <w:r w:rsidRPr="00E15809">
        <w:rPr>
          <w:color w:val="000000"/>
          <w:sz w:val="24"/>
          <w:szCs w:val="24"/>
          <w:lang w:val="en-US"/>
        </w:rPr>
        <w:t xml:space="preserve">after the meeting ended, </w:t>
      </w:r>
      <w:r w:rsidRPr="00E15809">
        <w:rPr>
          <w:i/>
          <w:iCs/>
          <w:color w:val="000000"/>
          <w:sz w:val="24"/>
          <w:szCs w:val="24"/>
          <w:lang w:val="en-US"/>
        </w:rPr>
        <w:t xml:space="preserve">and she was successful </w:t>
      </w:r>
      <w:r w:rsidRPr="00E15809">
        <w:rPr>
          <w:color w:val="000000"/>
          <w:sz w:val="24"/>
          <w:szCs w:val="24"/>
          <w:lang w:val="en-US"/>
        </w:rPr>
        <w:t>because she used her head</w:t>
      </w:r>
    </w:p>
    <w:p w:rsidR="00EA57CC" w:rsidRDefault="00EA57CC" w:rsidP="00EA57CC">
      <w:pPr>
        <w:spacing w:line="276" w:lineRule="auto"/>
        <w:rPr>
          <w:rFonts w:eastAsia="Calibri"/>
          <w:b/>
          <w:bCs/>
          <w:sz w:val="24"/>
          <w:szCs w:val="24"/>
          <w:lang w:val="en-US" w:eastAsia="en-US"/>
        </w:rPr>
      </w:pPr>
      <w:r>
        <w:rPr>
          <w:rFonts w:eastAsia="Calibri"/>
          <w:b/>
          <w:bCs/>
          <w:sz w:val="24"/>
          <w:szCs w:val="24"/>
          <w:lang w:val="en-US" w:eastAsia="en-US"/>
        </w:rPr>
        <w:t xml:space="preserve">        </w:t>
      </w:r>
    </w:p>
    <w:p w:rsidR="00EA57CC" w:rsidRDefault="00EA57CC" w:rsidP="00EA57CC">
      <w:pPr>
        <w:jc w:val="both"/>
        <w:rPr>
          <w:b/>
          <w:sz w:val="24"/>
          <w:szCs w:val="24"/>
          <w:lang w:val="en-GB"/>
        </w:rPr>
      </w:pPr>
      <w:r>
        <w:rPr>
          <w:rFonts w:eastAsia="Calibri"/>
          <w:b/>
          <w:bCs/>
          <w:sz w:val="24"/>
          <w:szCs w:val="24"/>
          <w:lang w:val="en-US" w:eastAsia="en-US"/>
        </w:rPr>
        <w:lastRenderedPageBreak/>
        <w:t xml:space="preserve">    </w:t>
      </w:r>
      <w:r w:rsidRPr="00484A0F">
        <w:rPr>
          <w:rFonts w:eastAsia="Calibri"/>
          <w:b/>
          <w:bCs/>
          <w:sz w:val="32"/>
          <w:szCs w:val="24"/>
          <w:lang w:val="en-US" w:eastAsia="en-US"/>
        </w:rPr>
        <w:t xml:space="preserve">Lesson </w:t>
      </w:r>
      <w:r w:rsidRPr="00484A0F">
        <w:rPr>
          <w:rFonts w:eastAsia="Calibri"/>
          <w:b/>
          <w:bCs/>
          <w:sz w:val="36"/>
          <w:szCs w:val="24"/>
          <w:lang w:val="en-US" w:eastAsia="en-US"/>
        </w:rPr>
        <w:t>№</w:t>
      </w:r>
      <w:r w:rsidRPr="00484A0F">
        <w:rPr>
          <w:rFonts w:eastAsia="Calibri"/>
          <w:b/>
          <w:bCs/>
          <w:sz w:val="32"/>
          <w:szCs w:val="24"/>
          <w:lang w:val="en-US" w:eastAsia="en-US"/>
        </w:rPr>
        <w:t>7 Theme: Verbal complements</w:t>
      </w:r>
      <w:r w:rsidRPr="00484A0F">
        <w:rPr>
          <w:b/>
          <w:sz w:val="32"/>
          <w:szCs w:val="24"/>
          <w:lang w:val="en-GB"/>
        </w:rPr>
        <w:t xml:space="preserve"> </w:t>
      </w:r>
    </w:p>
    <w:p w:rsidR="00EA57CC" w:rsidRDefault="00EA57CC" w:rsidP="00EA57CC">
      <w:pPr>
        <w:jc w:val="both"/>
        <w:rPr>
          <w:b/>
          <w:sz w:val="24"/>
          <w:szCs w:val="24"/>
          <w:lang w:val="en-GB"/>
        </w:rPr>
      </w:pPr>
      <w:r>
        <w:rPr>
          <w:b/>
          <w:sz w:val="24"/>
          <w:szCs w:val="24"/>
          <w:lang w:val="en-GB"/>
        </w:rPr>
        <w:t>Aims</w:t>
      </w:r>
    </w:p>
    <w:p w:rsidR="00EA57CC" w:rsidRPr="00750588" w:rsidRDefault="00EA57CC" w:rsidP="002738E8">
      <w:pPr>
        <w:widowControl/>
        <w:numPr>
          <w:ilvl w:val="0"/>
          <w:numId w:val="213"/>
        </w:numPr>
        <w:autoSpaceDE/>
        <w:spacing w:line="276" w:lineRule="auto"/>
        <w:jc w:val="both"/>
        <w:rPr>
          <w:sz w:val="24"/>
          <w:szCs w:val="24"/>
          <w:lang w:val="en-GB"/>
        </w:rPr>
      </w:pPr>
      <w:r>
        <w:rPr>
          <w:sz w:val="24"/>
          <w:szCs w:val="24"/>
          <w:lang w:val="en-GB"/>
        </w:rPr>
        <w:t xml:space="preserve">to develop students’ awareness of the </w:t>
      </w:r>
      <w:r w:rsidRPr="00BF6FD9">
        <w:rPr>
          <w:rFonts w:eastAsia="Calibri"/>
          <w:bCs/>
          <w:sz w:val="24"/>
          <w:szCs w:val="24"/>
          <w:lang w:val="en-US" w:eastAsia="en-US"/>
        </w:rPr>
        <w:t>verbal complements</w:t>
      </w:r>
      <w:r w:rsidRPr="00750588">
        <w:rPr>
          <w:b/>
          <w:sz w:val="24"/>
          <w:szCs w:val="24"/>
          <w:lang w:val="en-GB"/>
        </w:rPr>
        <w:t xml:space="preserve"> </w:t>
      </w:r>
      <w:r w:rsidRPr="00750588">
        <w:rPr>
          <w:sz w:val="24"/>
          <w:szCs w:val="24"/>
          <w:lang w:val="en-GB"/>
        </w:rPr>
        <w:t>in context</w:t>
      </w:r>
    </w:p>
    <w:p w:rsidR="00EA57CC" w:rsidRDefault="00EA57CC" w:rsidP="002738E8">
      <w:pPr>
        <w:widowControl/>
        <w:numPr>
          <w:ilvl w:val="0"/>
          <w:numId w:val="213"/>
        </w:numPr>
        <w:autoSpaceDE/>
        <w:spacing w:line="276" w:lineRule="auto"/>
        <w:jc w:val="both"/>
        <w:rPr>
          <w:sz w:val="24"/>
          <w:szCs w:val="24"/>
          <w:lang w:val="en-GB"/>
        </w:rPr>
      </w:pPr>
      <w:r>
        <w:rPr>
          <w:sz w:val="24"/>
          <w:szCs w:val="24"/>
          <w:lang w:val="en-GB"/>
        </w:rPr>
        <w:t>to enable students to use</w:t>
      </w:r>
      <w:r w:rsidRPr="00750588">
        <w:rPr>
          <w:sz w:val="28"/>
          <w:szCs w:val="24"/>
          <w:lang w:val="en-GB"/>
        </w:rPr>
        <w:t xml:space="preserve"> </w:t>
      </w:r>
      <w:r w:rsidRPr="00BF6FD9">
        <w:rPr>
          <w:rFonts w:eastAsia="Calibri"/>
          <w:bCs/>
          <w:sz w:val="24"/>
          <w:szCs w:val="24"/>
          <w:lang w:val="en-US" w:eastAsia="en-US"/>
        </w:rPr>
        <w:t>verbal complements</w:t>
      </w:r>
      <w:r w:rsidRPr="00750588">
        <w:rPr>
          <w:b/>
          <w:sz w:val="24"/>
          <w:szCs w:val="24"/>
          <w:lang w:val="en-GB"/>
        </w:rPr>
        <w:t xml:space="preserve"> </w:t>
      </w:r>
      <w:r>
        <w:rPr>
          <w:sz w:val="24"/>
          <w:szCs w:val="24"/>
          <w:lang w:val="en-GB"/>
        </w:rPr>
        <w:t>appropriately in communication</w:t>
      </w:r>
    </w:p>
    <w:p w:rsidR="00EA57CC" w:rsidRDefault="00EA57CC" w:rsidP="00EA57CC">
      <w:pPr>
        <w:jc w:val="both"/>
        <w:rPr>
          <w:b/>
          <w:sz w:val="24"/>
          <w:szCs w:val="24"/>
          <w:lang w:val="en-GB"/>
        </w:rPr>
      </w:pPr>
      <w:r>
        <w:rPr>
          <w:b/>
          <w:sz w:val="24"/>
          <w:szCs w:val="24"/>
          <w:lang w:val="en-GB"/>
        </w:rPr>
        <w:t>Objectives</w:t>
      </w:r>
    </w:p>
    <w:p w:rsidR="00EA57CC" w:rsidRDefault="00EA57CC" w:rsidP="00EA57CC">
      <w:pPr>
        <w:jc w:val="both"/>
        <w:rPr>
          <w:sz w:val="24"/>
          <w:szCs w:val="24"/>
          <w:lang w:val="en-GB"/>
        </w:rPr>
      </w:pPr>
      <w:r>
        <w:rPr>
          <w:sz w:val="24"/>
          <w:szCs w:val="24"/>
          <w:lang w:val="en-GB"/>
        </w:rPr>
        <w:t>By the end of Year 1 students will:</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use </w:t>
      </w:r>
      <w:r w:rsidRPr="00BF6FD9">
        <w:rPr>
          <w:rFonts w:eastAsia="Calibri"/>
          <w:bCs/>
          <w:sz w:val="24"/>
          <w:szCs w:val="24"/>
          <w:lang w:val="en-US" w:eastAsia="en-US"/>
        </w:rPr>
        <w:t>verbal complements</w:t>
      </w:r>
      <w:r w:rsidRPr="00750588">
        <w:rPr>
          <w:b/>
          <w:sz w:val="24"/>
          <w:szCs w:val="24"/>
          <w:lang w:val="en-GB"/>
        </w:rPr>
        <w:t xml:space="preserve"> </w:t>
      </w:r>
      <w:r>
        <w:rPr>
          <w:sz w:val="24"/>
          <w:szCs w:val="24"/>
          <w:lang w:val="en-GB"/>
        </w:rPr>
        <w:t xml:space="preserve">in communication </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recognise and use </w:t>
      </w:r>
      <w:r w:rsidRPr="00BF6FD9">
        <w:rPr>
          <w:rFonts w:eastAsia="Calibri"/>
          <w:bCs/>
          <w:sz w:val="24"/>
          <w:szCs w:val="24"/>
          <w:lang w:val="en-US" w:eastAsia="en-US"/>
        </w:rPr>
        <w:t>verbal complements</w:t>
      </w:r>
      <w:r w:rsidRPr="00750588">
        <w:rPr>
          <w:b/>
          <w:sz w:val="24"/>
          <w:szCs w:val="24"/>
          <w:lang w:val="en-GB"/>
        </w:rPr>
        <w:t xml:space="preserve"> </w:t>
      </w:r>
      <w:r>
        <w:rPr>
          <w:sz w:val="24"/>
          <w:szCs w:val="24"/>
          <w:lang w:val="en-GB"/>
        </w:rPr>
        <w:t>in spoken and written English</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notice the characteristic features of </w:t>
      </w:r>
      <w:r w:rsidRPr="00BF6FD9">
        <w:rPr>
          <w:rFonts w:eastAsia="Calibri"/>
          <w:bCs/>
          <w:sz w:val="24"/>
          <w:szCs w:val="24"/>
          <w:lang w:val="en-US" w:eastAsia="en-US"/>
        </w:rPr>
        <w:t>verbal complement</w:t>
      </w:r>
      <w:r>
        <w:rPr>
          <w:rFonts w:eastAsia="Calibri"/>
          <w:bCs/>
          <w:sz w:val="24"/>
          <w:szCs w:val="24"/>
          <w:lang w:val="en-US" w:eastAsia="en-US"/>
        </w:rPr>
        <w:t xml:space="preserve"> </w:t>
      </w:r>
      <w:r>
        <w:rPr>
          <w:sz w:val="24"/>
          <w:szCs w:val="24"/>
          <w:lang w:val="en-GB"/>
        </w:rPr>
        <w:t>structures and compare them with those in L1 to enhance learning of those patterns and structures</w:t>
      </w:r>
    </w:p>
    <w:p w:rsidR="00EA57CC" w:rsidRDefault="00EA57CC" w:rsidP="002738E8">
      <w:pPr>
        <w:widowControl/>
        <w:numPr>
          <w:ilvl w:val="0"/>
          <w:numId w:val="214"/>
        </w:numPr>
        <w:autoSpaceDE/>
        <w:jc w:val="both"/>
        <w:rPr>
          <w:sz w:val="24"/>
          <w:szCs w:val="24"/>
          <w:lang w:val="en-GB"/>
        </w:rPr>
      </w:pPr>
      <w:r>
        <w:rPr>
          <w:sz w:val="24"/>
          <w:szCs w:val="24"/>
          <w:lang w:val="en-GB"/>
        </w:rPr>
        <w:t>be able to understand  the importance of accuracy in communication</w:t>
      </w:r>
    </w:p>
    <w:p w:rsidR="00EA57CC" w:rsidRDefault="00EA57CC" w:rsidP="002738E8">
      <w:pPr>
        <w:widowControl/>
        <w:numPr>
          <w:ilvl w:val="0"/>
          <w:numId w:val="214"/>
        </w:numPr>
        <w:autoSpaceDE/>
        <w:jc w:val="both"/>
        <w:rPr>
          <w:sz w:val="24"/>
          <w:szCs w:val="24"/>
          <w:lang w:val="en-GB"/>
        </w:rPr>
      </w:pPr>
      <w:r>
        <w:rPr>
          <w:sz w:val="24"/>
          <w:szCs w:val="24"/>
          <w:lang w:val="en-GB"/>
        </w:rPr>
        <w:t>be able to use grammar reference books independently.</w:t>
      </w:r>
    </w:p>
    <w:p w:rsidR="00EA57CC" w:rsidRDefault="00EA57CC" w:rsidP="00EA57CC">
      <w:pPr>
        <w:widowControl/>
        <w:autoSpaceDE/>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3"/>
        <w:gridCol w:w="2054"/>
        <w:gridCol w:w="1132"/>
        <w:gridCol w:w="1593"/>
        <w:gridCol w:w="1595"/>
      </w:tblGrid>
      <w:tr w:rsidR="00EA57CC" w:rsidTr="00EA57CC">
        <w:trPr>
          <w:trHeight w:val="364"/>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Objective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Procedure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Time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Mode of interaction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Materials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Warm up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Introduce the focus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fill the cluster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Warm up handout </w:t>
            </w:r>
          </w:p>
        </w:tc>
      </w:tr>
      <w:tr w:rsidR="00EA57CC" w:rsidTr="00EA57CC">
        <w:trPr>
          <w:trHeight w:val="1091"/>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Pre –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Introduction to the topic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choose possible variants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1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While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Derivation of the rules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study given information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Individual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2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Post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Consolidation of the given material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make exercises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Pair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3 </w:t>
            </w:r>
          </w:p>
        </w:tc>
      </w:tr>
    </w:tbl>
    <w:p w:rsidR="00EA57CC" w:rsidRDefault="00EA57CC" w:rsidP="00EA57CC">
      <w:pPr>
        <w:rPr>
          <w:sz w:val="24"/>
          <w:szCs w:val="24"/>
          <w:lang w:val="en-US"/>
        </w:rPr>
      </w:pPr>
    </w:p>
    <w:p w:rsidR="00EA57CC" w:rsidRDefault="00EA57CC" w:rsidP="00EA57CC">
      <w:pPr>
        <w:rPr>
          <w:b/>
          <w:i/>
          <w:sz w:val="24"/>
          <w:szCs w:val="24"/>
          <w:lang w:val="en-US"/>
        </w:rPr>
      </w:pPr>
      <w:r>
        <w:rPr>
          <w:sz w:val="24"/>
          <w:szCs w:val="24"/>
          <w:lang w:val="en-US"/>
        </w:rPr>
        <w:t xml:space="preserve">Complements are words or groups of words that are necessary to complete the meaning of another part of the sentence. Complements act like modifiers to add  additional meaning to the word or words they are attached to. However, unlike adjunct modifiers, they do not add supplemental information- they provide information that is necessary to achieve the intended meaning in the sentence. Complements, even those that complete the meaning of the subject, are always part of </w:t>
      </w:r>
      <w:r w:rsidRPr="004320C4">
        <w:rPr>
          <w:b/>
          <w:i/>
          <w:sz w:val="24"/>
          <w:szCs w:val="24"/>
          <w:lang w:val="en-US"/>
        </w:rPr>
        <w:t>the predicate.</w:t>
      </w:r>
    </w:p>
    <w:p w:rsidR="00EA57CC" w:rsidRPr="004320C4" w:rsidRDefault="00EA57CC" w:rsidP="00EA57CC">
      <w:pPr>
        <w:rPr>
          <w:sz w:val="24"/>
          <w:szCs w:val="24"/>
          <w:lang w:val="en-US"/>
        </w:rPr>
      </w:pPr>
      <w:r w:rsidRPr="004320C4">
        <w:rPr>
          <w:sz w:val="24"/>
          <w:szCs w:val="24"/>
          <w:lang w:val="en-US"/>
        </w:rPr>
        <w:t xml:space="preserve">There </w:t>
      </w:r>
      <w:r>
        <w:rPr>
          <w:sz w:val="24"/>
          <w:szCs w:val="24"/>
          <w:lang w:val="en-US"/>
        </w:rPr>
        <w:t xml:space="preserve">are 5 main categories of complements: objects, object complements, adjective complements, and subject complements. </w:t>
      </w:r>
    </w:p>
    <w:p w:rsidR="00EA57CC" w:rsidRDefault="00EA57CC" w:rsidP="00EA57CC">
      <w:pPr>
        <w:rPr>
          <w:sz w:val="24"/>
          <w:szCs w:val="24"/>
          <w:lang w:val="en-US"/>
        </w:rPr>
      </w:pPr>
      <w:r>
        <w:rPr>
          <w:b/>
          <w:i/>
          <w:sz w:val="24"/>
          <w:szCs w:val="24"/>
          <w:u w:val="single"/>
          <w:lang w:val="en-US"/>
        </w:rPr>
        <w:t>S</w:t>
      </w:r>
      <w:r w:rsidRPr="00DA6B73">
        <w:rPr>
          <w:b/>
          <w:i/>
          <w:sz w:val="24"/>
          <w:szCs w:val="24"/>
          <w:u w:val="single"/>
          <w:lang w:val="en-US"/>
        </w:rPr>
        <w:t>ubject complements</w:t>
      </w:r>
      <w:r>
        <w:rPr>
          <w:sz w:val="24"/>
          <w:szCs w:val="24"/>
          <w:lang w:val="en-US"/>
        </w:rPr>
        <w:t xml:space="preserve"> f</w:t>
      </w:r>
      <w:r w:rsidRPr="00DA6B73">
        <w:rPr>
          <w:sz w:val="24"/>
          <w:szCs w:val="24"/>
          <w:lang w:val="en-US"/>
        </w:rPr>
        <w:t>ollows</w:t>
      </w:r>
      <w:r>
        <w:rPr>
          <w:sz w:val="24"/>
          <w:szCs w:val="24"/>
          <w:lang w:val="en-US"/>
        </w:rPr>
        <w:t xml:space="preserve"> a linking verb; it is normally an adjective or a noun that renames or defines in some way the subject.</w:t>
      </w:r>
    </w:p>
    <w:p w:rsidR="00EA57CC" w:rsidRDefault="00EA57CC" w:rsidP="00EA57CC">
      <w:pPr>
        <w:rPr>
          <w:sz w:val="24"/>
          <w:szCs w:val="24"/>
          <w:lang w:val="en-US"/>
        </w:rPr>
      </w:pPr>
      <w:r>
        <w:rPr>
          <w:sz w:val="24"/>
          <w:szCs w:val="24"/>
          <w:lang w:val="en-US"/>
        </w:rPr>
        <w:t>A glacier is a huge</w:t>
      </w:r>
      <w:r w:rsidRPr="00DA6B73">
        <w:rPr>
          <w:i/>
          <w:sz w:val="24"/>
          <w:szCs w:val="24"/>
          <w:u w:val="single"/>
          <w:lang w:val="en-US"/>
        </w:rPr>
        <w:t xml:space="preserve"> body</w:t>
      </w:r>
      <w:r>
        <w:rPr>
          <w:sz w:val="24"/>
          <w:szCs w:val="24"/>
          <w:lang w:val="en-US"/>
        </w:rPr>
        <w:t xml:space="preserve"> of ice.</w:t>
      </w:r>
    </w:p>
    <w:p w:rsidR="00EA57CC" w:rsidRDefault="00EA57CC" w:rsidP="00EA57CC">
      <w:pPr>
        <w:rPr>
          <w:sz w:val="24"/>
          <w:szCs w:val="24"/>
          <w:lang w:val="en-US"/>
        </w:rPr>
      </w:pPr>
      <w:r>
        <w:rPr>
          <w:sz w:val="24"/>
          <w:szCs w:val="24"/>
          <w:lang w:val="en-US"/>
        </w:rPr>
        <w:t xml:space="preserve">Glaciers are </w:t>
      </w:r>
      <w:r w:rsidRPr="00DA6B73">
        <w:rPr>
          <w:i/>
          <w:sz w:val="24"/>
          <w:szCs w:val="24"/>
          <w:u w:val="single"/>
          <w:lang w:val="en-US"/>
        </w:rPr>
        <w:t>beautifu</w:t>
      </w:r>
      <w:r>
        <w:rPr>
          <w:sz w:val="24"/>
          <w:szCs w:val="24"/>
          <w:lang w:val="en-US"/>
        </w:rPr>
        <w:t xml:space="preserve">l and potentially </w:t>
      </w:r>
      <w:r w:rsidRPr="00DA6B73">
        <w:rPr>
          <w:i/>
          <w:sz w:val="24"/>
          <w:szCs w:val="24"/>
          <w:u w:val="single"/>
          <w:lang w:val="en-US"/>
        </w:rPr>
        <w:t>dangerous</w:t>
      </w:r>
      <w:r>
        <w:rPr>
          <w:sz w:val="24"/>
          <w:szCs w:val="24"/>
          <w:lang w:val="en-US"/>
        </w:rPr>
        <w:t xml:space="preserve"> at the same time.</w:t>
      </w:r>
    </w:p>
    <w:p w:rsidR="00EA57CC" w:rsidRDefault="00EA57CC" w:rsidP="00EA57CC">
      <w:pPr>
        <w:rPr>
          <w:sz w:val="24"/>
          <w:szCs w:val="24"/>
          <w:lang w:val="en-US"/>
        </w:rPr>
      </w:pPr>
      <w:r>
        <w:rPr>
          <w:sz w:val="24"/>
          <w:szCs w:val="24"/>
          <w:lang w:val="en-US"/>
        </w:rPr>
        <w:t>This glacier is not yet  fully formed (verb form acting as an adjective, a participle)</w:t>
      </w:r>
    </w:p>
    <w:p w:rsidR="00EA57CC" w:rsidRDefault="00EA57CC" w:rsidP="00EA57CC">
      <w:pPr>
        <w:rPr>
          <w:b/>
          <w:sz w:val="24"/>
          <w:szCs w:val="24"/>
          <w:lang w:val="en-US"/>
        </w:rPr>
      </w:pPr>
      <w:r w:rsidRPr="00DA6B73">
        <w:rPr>
          <w:b/>
          <w:i/>
          <w:sz w:val="24"/>
          <w:szCs w:val="24"/>
          <w:u w:val="single"/>
          <w:lang w:val="en-US"/>
        </w:rPr>
        <w:t xml:space="preserve">Adjective complements </w:t>
      </w:r>
      <w:r>
        <w:rPr>
          <w:b/>
          <w:i/>
          <w:sz w:val="24"/>
          <w:szCs w:val="24"/>
          <w:u w:val="single"/>
          <w:lang w:val="en-US"/>
        </w:rPr>
        <w:t xml:space="preserve"> </w:t>
      </w:r>
      <w:r w:rsidRPr="00DA6B73">
        <w:rPr>
          <w:sz w:val="24"/>
          <w:szCs w:val="24"/>
          <w:lang w:val="en-US"/>
        </w:rPr>
        <w:t xml:space="preserve">are also called </w:t>
      </w:r>
      <w:r w:rsidRPr="00DA6B73">
        <w:rPr>
          <w:b/>
          <w:sz w:val="24"/>
          <w:szCs w:val="24"/>
          <w:lang w:val="en-US"/>
        </w:rPr>
        <w:t>predicate adjectives</w:t>
      </w:r>
      <w:r>
        <w:rPr>
          <w:sz w:val="24"/>
          <w:szCs w:val="24"/>
          <w:lang w:val="en-US"/>
        </w:rPr>
        <w:t xml:space="preserve"> ; noun</w:t>
      </w:r>
      <w:r w:rsidRPr="00DA6B73">
        <w:rPr>
          <w:sz w:val="24"/>
          <w:szCs w:val="24"/>
          <w:lang w:val="en-US"/>
        </w:rPr>
        <w:t xml:space="preserve"> </w:t>
      </w:r>
      <w:r>
        <w:rPr>
          <w:sz w:val="24"/>
          <w:szCs w:val="24"/>
          <w:lang w:val="en-US"/>
        </w:rPr>
        <w:t xml:space="preserve">complements are also called </w:t>
      </w:r>
      <w:r w:rsidRPr="00803688">
        <w:rPr>
          <w:b/>
          <w:sz w:val="24"/>
          <w:szCs w:val="24"/>
          <w:lang w:val="en-US"/>
        </w:rPr>
        <w:t xml:space="preserve">predicate nouns </w:t>
      </w:r>
      <w:r w:rsidRPr="00803688">
        <w:rPr>
          <w:sz w:val="24"/>
          <w:szCs w:val="24"/>
          <w:lang w:val="en-US"/>
        </w:rPr>
        <w:t>or</w:t>
      </w:r>
      <w:r w:rsidRPr="00803688">
        <w:rPr>
          <w:b/>
          <w:sz w:val="24"/>
          <w:szCs w:val="24"/>
          <w:lang w:val="en-US"/>
        </w:rPr>
        <w:t xml:space="preserve"> predicate nominatives.</w:t>
      </w:r>
    </w:p>
    <w:p w:rsidR="00EA57CC" w:rsidRDefault="00EA57CC" w:rsidP="00EA57CC">
      <w:pPr>
        <w:rPr>
          <w:sz w:val="24"/>
          <w:szCs w:val="24"/>
          <w:lang w:val="en-US"/>
        </w:rPr>
      </w:pPr>
      <w:r w:rsidRPr="00803688">
        <w:rPr>
          <w:b/>
          <w:i/>
          <w:sz w:val="24"/>
          <w:szCs w:val="24"/>
          <w:u w:val="single"/>
          <w:lang w:val="en-US"/>
        </w:rPr>
        <w:t xml:space="preserve">Objective </w:t>
      </w:r>
      <w:r>
        <w:rPr>
          <w:b/>
          <w:i/>
          <w:sz w:val="24"/>
          <w:szCs w:val="24"/>
          <w:u w:val="single"/>
          <w:lang w:val="en-US"/>
        </w:rPr>
        <w:t xml:space="preserve">complement </w:t>
      </w:r>
      <w:r w:rsidRPr="00803688">
        <w:rPr>
          <w:sz w:val="24"/>
          <w:szCs w:val="24"/>
          <w:lang w:val="en-US"/>
        </w:rPr>
        <w:t xml:space="preserve"> follows</w:t>
      </w:r>
      <w:r>
        <w:rPr>
          <w:sz w:val="24"/>
          <w:szCs w:val="24"/>
          <w:lang w:val="en-US"/>
        </w:rPr>
        <w:t xml:space="preserve"> and modifies or refers to a direct object. It can be a noun or adjective or any word acting as a noun or a n adjective.</w:t>
      </w:r>
    </w:p>
    <w:p w:rsidR="00EA57CC" w:rsidRDefault="00EA57CC" w:rsidP="00EA57CC">
      <w:pPr>
        <w:rPr>
          <w:i/>
          <w:sz w:val="24"/>
          <w:szCs w:val="24"/>
          <w:u w:val="single"/>
          <w:lang w:val="en-US"/>
        </w:rPr>
      </w:pPr>
      <w:r>
        <w:rPr>
          <w:sz w:val="24"/>
          <w:szCs w:val="24"/>
          <w:lang w:val="en-US"/>
        </w:rPr>
        <w:t xml:space="preserve">1.The convention named “Dogbreath” </w:t>
      </w:r>
      <w:r w:rsidRPr="00803688">
        <w:rPr>
          <w:i/>
          <w:sz w:val="24"/>
          <w:szCs w:val="24"/>
          <w:u w:val="single"/>
          <w:lang w:val="en-US"/>
        </w:rPr>
        <w:t>Vice President</w:t>
      </w:r>
      <w:r>
        <w:rPr>
          <w:sz w:val="24"/>
          <w:szCs w:val="24"/>
          <w:lang w:val="en-US"/>
        </w:rPr>
        <w:t xml:space="preserve"> to keep him </w:t>
      </w:r>
      <w:r w:rsidRPr="00803688">
        <w:rPr>
          <w:i/>
          <w:sz w:val="24"/>
          <w:szCs w:val="24"/>
          <w:u w:val="single"/>
          <w:lang w:val="en-US"/>
        </w:rPr>
        <w:t>happy.</w:t>
      </w:r>
      <w:r>
        <w:rPr>
          <w:i/>
          <w:sz w:val="24"/>
          <w:szCs w:val="24"/>
          <w:u w:val="single"/>
          <w:lang w:val="en-US"/>
        </w:rPr>
        <w:t xml:space="preserve"> </w:t>
      </w:r>
      <w:r w:rsidRPr="00803688">
        <w:rPr>
          <w:i/>
          <w:sz w:val="24"/>
          <w:szCs w:val="24"/>
          <w:lang w:val="en-US"/>
        </w:rPr>
        <w:t xml:space="preserve">(the noun </w:t>
      </w:r>
      <w:r w:rsidRPr="00803688">
        <w:rPr>
          <w:i/>
          <w:sz w:val="24"/>
          <w:szCs w:val="24"/>
          <w:u w:val="single"/>
          <w:lang w:val="en-US"/>
        </w:rPr>
        <w:t>Vice President</w:t>
      </w:r>
      <w:r>
        <w:rPr>
          <w:i/>
          <w:sz w:val="24"/>
          <w:szCs w:val="24"/>
          <w:u w:val="single"/>
          <w:lang w:val="en-US"/>
        </w:rPr>
        <w:t xml:space="preserve"> </w:t>
      </w:r>
      <w:r w:rsidRPr="00803688">
        <w:rPr>
          <w:sz w:val="24"/>
          <w:szCs w:val="24"/>
          <w:lang w:val="en-US"/>
        </w:rPr>
        <w:t>complement</w:t>
      </w:r>
      <w:r>
        <w:rPr>
          <w:sz w:val="24"/>
          <w:szCs w:val="24"/>
          <w:lang w:val="en-US"/>
        </w:rPr>
        <w:t>s the direct object Dogbreath ; the adjective</w:t>
      </w:r>
      <w:r w:rsidRPr="00803688">
        <w:rPr>
          <w:i/>
          <w:sz w:val="24"/>
          <w:szCs w:val="24"/>
          <w:u w:val="single"/>
          <w:lang w:val="en-US"/>
        </w:rPr>
        <w:t xml:space="preserve"> happy.</w:t>
      </w:r>
      <w:r w:rsidRPr="00803688">
        <w:rPr>
          <w:sz w:val="24"/>
          <w:szCs w:val="24"/>
          <w:lang w:val="en-US"/>
        </w:rPr>
        <w:t xml:space="preserve"> Complement</w:t>
      </w:r>
      <w:r>
        <w:rPr>
          <w:sz w:val="24"/>
          <w:szCs w:val="24"/>
          <w:lang w:val="en-US"/>
        </w:rPr>
        <w:t xml:space="preserve"> the object </w:t>
      </w:r>
      <w:r w:rsidRPr="00803688">
        <w:rPr>
          <w:i/>
          <w:sz w:val="24"/>
          <w:szCs w:val="24"/>
          <w:u w:val="single"/>
          <w:lang w:val="en-US"/>
        </w:rPr>
        <w:t>him</w:t>
      </w:r>
      <w:r>
        <w:rPr>
          <w:i/>
          <w:sz w:val="24"/>
          <w:szCs w:val="24"/>
          <w:u w:val="single"/>
          <w:lang w:val="en-US"/>
        </w:rPr>
        <w:t>)</w:t>
      </w:r>
    </w:p>
    <w:p w:rsidR="00EA57CC" w:rsidRDefault="00EA57CC" w:rsidP="00EA57CC">
      <w:pPr>
        <w:rPr>
          <w:sz w:val="24"/>
          <w:szCs w:val="24"/>
          <w:u w:val="single"/>
          <w:lang w:val="en-US"/>
        </w:rPr>
      </w:pPr>
      <w:r>
        <w:rPr>
          <w:sz w:val="24"/>
          <w:szCs w:val="24"/>
          <w:lang w:val="en-US"/>
        </w:rPr>
        <w:t>2.T</w:t>
      </w:r>
      <w:r w:rsidRPr="00E333BB">
        <w:rPr>
          <w:sz w:val="24"/>
          <w:szCs w:val="24"/>
          <w:lang w:val="en-US"/>
        </w:rPr>
        <w:t>he clown got the children too</w:t>
      </w:r>
      <w:r>
        <w:rPr>
          <w:i/>
          <w:sz w:val="24"/>
          <w:szCs w:val="24"/>
          <w:u w:val="single"/>
          <w:lang w:val="en-US"/>
        </w:rPr>
        <w:t xml:space="preserve"> excited. </w:t>
      </w:r>
      <w:r w:rsidRPr="00E333BB">
        <w:rPr>
          <w:sz w:val="24"/>
          <w:szCs w:val="24"/>
          <w:lang w:val="en-US"/>
        </w:rPr>
        <w:t>(</w:t>
      </w:r>
      <w:r>
        <w:rPr>
          <w:sz w:val="24"/>
          <w:szCs w:val="24"/>
          <w:lang w:val="en-US"/>
        </w:rPr>
        <w:t>The participle</w:t>
      </w:r>
      <w:r w:rsidRPr="00E333BB">
        <w:rPr>
          <w:i/>
          <w:sz w:val="24"/>
          <w:szCs w:val="24"/>
          <w:u w:val="single"/>
          <w:lang w:val="en-US"/>
        </w:rPr>
        <w:t xml:space="preserve"> </w:t>
      </w:r>
      <w:r>
        <w:rPr>
          <w:i/>
          <w:sz w:val="24"/>
          <w:szCs w:val="24"/>
          <w:u w:val="single"/>
          <w:lang w:val="en-US"/>
        </w:rPr>
        <w:t>excited.</w:t>
      </w:r>
      <w:r w:rsidRPr="00E333BB">
        <w:rPr>
          <w:sz w:val="24"/>
          <w:szCs w:val="24"/>
          <w:lang w:val="en-US"/>
        </w:rPr>
        <w:t xml:space="preserve"> </w:t>
      </w:r>
      <w:r w:rsidRPr="00803688">
        <w:rPr>
          <w:sz w:val="24"/>
          <w:szCs w:val="24"/>
          <w:lang w:val="en-US"/>
        </w:rPr>
        <w:t>Complement</w:t>
      </w:r>
      <w:r>
        <w:rPr>
          <w:sz w:val="24"/>
          <w:szCs w:val="24"/>
          <w:lang w:val="en-US"/>
        </w:rPr>
        <w:t>s the object</w:t>
      </w:r>
      <w:r w:rsidRPr="00E333BB">
        <w:rPr>
          <w:sz w:val="24"/>
          <w:szCs w:val="24"/>
          <w:lang w:val="en-US"/>
        </w:rPr>
        <w:t xml:space="preserve"> </w:t>
      </w:r>
      <w:r w:rsidRPr="00E333BB">
        <w:rPr>
          <w:sz w:val="24"/>
          <w:szCs w:val="24"/>
          <w:u w:val="single"/>
          <w:lang w:val="en-US"/>
        </w:rPr>
        <w:t>children )</w:t>
      </w:r>
    </w:p>
    <w:p w:rsidR="00EA57CC" w:rsidRDefault="00EA57CC" w:rsidP="00EA57CC">
      <w:pPr>
        <w:rPr>
          <w:sz w:val="24"/>
          <w:szCs w:val="24"/>
          <w:lang w:val="en-US"/>
        </w:rPr>
      </w:pPr>
      <w:r w:rsidRPr="00E333BB">
        <w:rPr>
          <w:b/>
          <w:i/>
          <w:sz w:val="24"/>
          <w:szCs w:val="24"/>
          <w:u w:val="single"/>
          <w:lang w:val="en-US"/>
        </w:rPr>
        <w:lastRenderedPageBreak/>
        <w:t xml:space="preserve">A verb complement </w:t>
      </w:r>
      <w:r w:rsidRPr="00E333BB">
        <w:rPr>
          <w:b/>
          <w:i/>
          <w:sz w:val="24"/>
          <w:szCs w:val="24"/>
          <w:lang w:val="en-US"/>
        </w:rPr>
        <w:t xml:space="preserve"> </w:t>
      </w:r>
      <w:r w:rsidRPr="00E333BB">
        <w:rPr>
          <w:sz w:val="24"/>
          <w:szCs w:val="24"/>
          <w:lang w:val="en-US"/>
        </w:rPr>
        <w:t>is a direct or indirect object of a verb.</w:t>
      </w:r>
    </w:p>
    <w:p w:rsidR="00EA57CC" w:rsidRDefault="00EA57CC" w:rsidP="00EA57CC">
      <w:pPr>
        <w:rPr>
          <w:sz w:val="24"/>
          <w:szCs w:val="24"/>
          <w:lang w:val="en-US"/>
        </w:rPr>
      </w:pPr>
      <w:r>
        <w:rPr>
          <w:sz w:val="24"/>
          <w:szCs w:val="24"/>
          <w:lang w:val="en-US"/>
        </w:rPr>
        <w:t xml:space="preserve">Granny left </w:t>
      </w:r>
      <w:r w:rsidRPr="00E333BB">
        <w:rPr>
          <w:sz w:val="24"/>
          <w:szCs w:val="24"/>
          <w:u w:val="single"/>
          <w:lang w:val="en-US"/>
        </w:rPr>
        <w:t>Ann</w:t>
      </w:r>
      <w:r>
        <w:rPr>
          <w:sz w:val="24"/>
          <w:szCs w:val="24"/>
          <w:lang w:val="en-US"/>
        </w:rPr>
        <w:t xml:space="preserve"> all her </w:t>
      </w:r>
      <w:r w:rsidRPr="00E333BB">
        <w:rPr>
          <w:sz w:val="24"/>
          <w:szCs w:val="24"/>
          <w:u w:val="single"/>
          <w:lang w:val="en-US"/>
        </w:rPr>
        <w:t>money.</w:t>
      </w:r>
      <w:r>
        <w:rPr>
          <w:sz w:val="24"/>
          <w:szCs w:val="24"/>
          <w:lang w:val="en-US"/>
        </w:rPr>
        <w:t xml:space="preserve">  ( Both </w:t>
      </w:r>
      <w:r w:rsidRPr="00E333BB">
        <w:rPr>
          <w:sz w:val="24"/>
          <w:szCs w:val="24"/>
          <w:u w:val="single"/>
          <w:lang w:val="en-US"/>
        </w:rPr>
        <w:t>money</w:t>
      </w:r>
      <w:r>
        <w:rPr>
          <w:sz w:val="24"/>
          <w:szCs w:val="24"/>
          <w:lang w:val="en-US"/>
        </w:rPr>
        <w:t xml:space="preserve"> (direct object)) and </w:t>
      </w:r>
      <w:r w:rsidRPr="00E333BB">
        <w:rPr>
          <w:sz w:val="24"/>
          <w:szCs w:val="24"/>
          <w:u w:val="single"/>
          <w:lang w:val="en-US"/>
        </w:rPr>
        <w:t>Ann</w:t>
      </w:r>
      <w:r>
        <w:rPr>
          <w:sz w:val="24"/>
          <w:szCs w:val="24"/>
          <w:lang w:val="en-US"/>
        </w:rPr>
        <w:t xml:space="preserve"> ( the indirect object) are said to be the verb complements of this sentence.)</w:t>
      </w:r>
    </w:p>
    <w:p w:rsidR="00EA57CC" w:rsidRPr="008B624A" w:rsidRDefault="00EA57CC" w:rsidP="00EA57CC">
      <w:pPr>
        <w:rPr>
          <w:sz w:val="24"/>
          <w:szCs w:val="24"/>
          <w:u w:val="single"/>
          <w:lang w:val="en-US"/>
        </w:rPr>
      </w:pPr>
      <w:r w:rsidRPr="008B624A">
        <w:rPr>
          <w:i/>
          <w:sz w:val="24"/>
          <w:szCs w:val="24"/>
          <w:u w:val="single"/>
          <w:lang w:val="en-US"/>
        </w:rPr>
        <w:t xml:space="preserve">A verb complement  </w:t>
      </w:r>
      <w:r w:rsidRPr="008B624A">
        <w:rPr>
          <w:sz w:val="24"/>
          <w:szCs w:val="24"/>
          <w:lang w:val="en-US"/>
        </w:rPr>
        <w:t xml:space="preserve">expresses the rest of what the subject and the verb require in order to make sense . or it is the arrangement of one verb as the object of another verb. This happens three ways in English: a) a content (noun) clause b) a gerund </w:t>
      </w:r>
      <w:r>
        <w:rPr>
          <w:sz w:val="24"/>
          <w:szCs w:val="24"/>
          <w:lang w:val="en-US"/>
        </w:rPr>
        <w:t xml:space="preserve">and </w:t>
      </w:r>
      <w:r w:rsidRPr="008B624A">
        <w:rPr>
          <w:sz w:val="24"/>
          <w:szCs w:val="24"/>
          <w:lang w:val="en-US"/>
        </w:rPr>
        <w:t xml:space="preserve">C) an infinitive clause </w:t>
      </w:r>
    </w:p>
    <w:p w:rsidR="00EA57CC" w:rsidRDefault="00EA57CC" w:rsidP="00EA57CC">
      <w:pPr>
        <w:rPr>
          <w:sz w:val="24"/>
          <w:szCs w:val="24"/>
          <w:lang w:val="en-US"/>
        </w:rPr>
      </w:pPr>
      <w:r>
        <w:rPr>
          <w:sz w:val="24"/>
          <w:szCs w:val="24"/>
          <w:lang w:val="en-US"/>
        </w:rPr>
        <w:t xml:space="preserve"> He raise ___. She treats him ___. We like ___.</w:t>
      </w:r>
    </w:p>
    <w:p w:rsidR="00EA57CC" w:rsidRPr="00162CA4" w:rsidRDefault="00EA57CC" w:rsidP="00EA57CC">
      <w:pPr>
        <w:rPr>
          <w:b/>
          <w:i/>
          <w:sz w:val="28"/>
          <w:szCs w:val="24"/>
          <w:u w:val="single"/>
          <w:lang w:val="en-US"/>
        </w:rPr>
      </w:pPr>
      <w:r w:rsidRPr="00162CA4">
        <w:rPr>
          <w:b/>
          <w:i/>
          <w:sz w:val="28"/>
          <w:szCs w:val="24"/>
          <w:u w:val="single"/>
          <w:lang w:val="en-US"/>
        </w:rPr>
        <w:t xml:space="preserve">It takes form as: </w:t>
      </w:r>
    </w:p>
    <w:p w:rsidR="00EA57CC" w:rsidRPr="0091249A" w:rsidRDefault="00EA57CC" w:rsidP="002738E8">
      <w:pPr>
        <w:pStyle w:val="ad"/>
        <w:numPr>
          <w:ilvl w:val="1"/>
          <w:numId w:val="209"/>
        </w:numPr>
        <w:rPr>
          <w:sz w:val="24"/>
          <w:szCs w:val="24"/>
          <w:lang w:val="en-US"/>
        </w:rPr>
      </w:pPr>
      <w:r w:rsidRPr="0091249A">
        <w:rPr>
          <w:rFonts w:ascii="Times New Roman" w:hAnsi="Times New Roman"/>
          <w:sz w:val="24"/>
          <w:szCs w:val="24"/>
          <w:lang w:val="en-US"/>
        </w:rPr>
        <w:t xml:space="preserve">A noun phrase which functions as the direct object or the indirect object.  </w:t>
      </w:r>
      <w:r w:rsidRPr="0091249A">
        <w:rPr>
          <w:sz w:val="24"/>
          <w:szCs w:val="24"/>
          <w:lang w:val="en-US"/>
        </w:rPr>
        <w:t xml:space="preserve">We </w:t>
      </w:r>
      <w:r w:rsidRPr="0091249A">
        <w:rPr>
          <w:rFonts w:ascii="Times New Roman" w:hAnsi="Times New Roman"/>
          <w:sz w:val="24"/>
          <w:szCs w:val="24"/>
          <w:lang w:val="en-US"/>
        </w:rPr>
        <w:t>walk the</w:t>
      </w:r>
      <w:r w:rsidRPr="0091249A">
        <w:rPr>
          <w:rFonts w:ascii="Times New Roman" w:hAnsi="Times New Roman"/>
          <w:sz w:val="24"/>
          <w:szCs w:val="24"/>
          <w:u w:val="single"/>
          <w:lang w:val="en-US"/>
        </w:rPr>
        <w:t xml:space="preserve"> dog (</w:t>
      </w:r>
      <w:r w:rsidRPr="0091249A">
        <w:rPr>
          <w:rFonts w:ascii="Times New Roman" w:hAnsi="Times New Roman"/>
          <w:sz w:val="24"/>
          <w:szCs w:val="24"/>
          <w:lang w:val="en-US"/>
        </w:rPr>
        <w:t xml:space="preserve">direct object transitive verbs)  </w:t>
      </w:r>
    </w:p>
    <w:p w:rsidR="00EA57CC" w:rsidRPr="0091249A" w:rsidRDefault="00EA57CC" w:rsidP="002738E8">
      <w:pPr>
        <w:pStyle w:val="ad"/>
        <w:numPr>
          <w:ilvl w:val="1"/>
          <w:numId w:val="209"/>
        </w:numPr>
        <w:rPr>
          <w:sz w:val="24"/>
          <w:szCs w:val="24"/>
          <w:lang w:val="en-US"/>
        </w:rPr>
      </w:pPr>
      <w:r w:rsidRPr="0091249A">
        <w:rPr>
          <w:sz w:val="24"/>
          <w:szCs w:val="24"/>
          <w:lang w:val="en-US"/>
        </w:rPr>
        <w:t xml:space="preserve">He handed </w:t>
      </w:r>
      <w:r w:rsidRPr="0091249A">
        <w:rPr>
          <w:sz w:val="24"/>
          <w:szCs w:val="24"/>
          <w:u w:val="single"/>
          <w:lang w:val="en-US"/>
        </w:rPr>
        <w:t xml:space="preserve">me </w:t>
      </w:r>
      <w:r w:rsidRPr="0091249A">
        <w:rPr>
          <w:sz w:val="24"/>
          <w:szCs w:val="24"/>
          <w:lang w:val="en-US"/>
        </w:rPr>
        <w:t>the dog ( indirect object. . intransitive verbs )</w:t>
      </w:r>
    </w:p>
    <w:p w:rsidR="00EA57CC" w:rsidRPr="008C26B8" w:rsidRDefault="00EA57CC" w:rsidP="002738E8">
      <w:pPr>
        <w:pStyle w:val="ad"/>
        <w:numPr>
          <w:ilvl w:val="1"/>
          <w:numId w:val="209"/>
        </w:numPr>
        <w:rPr>
          <w:rFonts w:ascii="Times New Roman" w:hAnsi="Times New Roman"/>
          <w:sz w:val="24"/>
          <w:szCs w:val="24"/>
          <w:lang w:val="en-US"/>
        </w:rPr>
      </w:pPr>
      <w:r w:rsidRPr="008C26B8">
        <w:rPr>
          <w:rFonts w:ascii="Times New Roman" w:hAnsi="Times New Roman"/>
          <w:sz w:val="24"/>
          <w:szCs w:val="24"/>
          <w:lang w:val="en-US"/>
        </w:rPr>
        <w:t xml:space="preserve">A prepositional phrase which functions as the recipient of the object (He gave the dog </w:t>
      </w:r>
      <w:r w:rsidRPr="008C26B8">
        <w:rPr>
          <w:rFonts w:ascii="Times New Roman" w:hAnsi="Times New Roman"/>
          <w:b/>
          <w:sz w:val="24"/>
          <w:szCs w:val="24"/>
          <w:lang w:val="en-US"/>
        </w:rPr>
        <w:t>to me</w:t>
      </w:r>
      <w:r w:rsidRPr="008C26B8">
        <w:rPr>
          <w:rFonts w:ascii="Times New Roman" w:hAnsi="Times New Roman"/>
          <w:sz w:val="24"/>
          <w:szCs w:val="24"/>
          <w:lang w:val="en-US"/>
        </w:rPr>
        <w:t xml:space="preserve">) or as a location (The dog is </w:t>
      </w:r>
      <w:r w:rsidRPr="008C26B8">
        <w:rPr>
          <w:rFonts w:ascii="Times New Roman" w:hAnsi="Times New Roman"/>
          <w:sz w:val="24"/>
          <w:szCs w:val="24"/>
          <w:u w:val="single"/>
          <w:lang w:val="en-US"/>
        </w:rPr>
        <w:t>on the grass</w:t>
      </w:r>
      <w:r w:rsidRPr="008C26B8">
        <w:rPr>
          <w:rFonts w:ascii="Times New Roman" w:hAnsi="Times New Roman"/>
          <w:sz w:val="24"/>
          <w:szCs w:val="24"/>
          <w:lang w:val="en-US"/>
        </w:rPr>
        <w:t xml:space="preserve">) or as a verb expression . ( It </w:t>
      </w:r>
      <w:r w:rsidRPr="008C26B8">
        <w:rPr>
          <w:rFonts w:ascii="Times New Roman" w:hAnsi="Times New Roman"/>
          <w:sz w:val="24"/>
          <w:szCs w:val="24"/>
          <w:u w:val="single"/>
          <w:lang w:val="en-US"/>
        </w:rPr>
        <w:t>consists of</w:t>
      </w:r>
      <w:r w:rsidRPr="008C26B8">
        <w:rPr>
          <w:rFonts w:ascii="Times New Roman" w:hAnsi="Times New Roman"/>
          <w:sz w:val="24"/>
          <w:szCs w:val="24"/>
          <w:lang w:val="en-US"/>
        </w:rPr>
        <w:t xml:space="preserve"> 5 parts. He </w:t>
      </w:r>
      <w:r w:rsidRPr="008C26B8">
        <w:rPr>
          <w:rFonts w:ascii="Times New Roman" w:hAnsi="Times New Roman"/>
          <w:sz w:val="24"/>
          <w:szCs w:val="24"/>
          <w:u w:val="single"/>
          <w:lang w:val="en-US"/>
        </w:rPr>
        <w:t>refers to</w:t>
      </w:r>
      <w:r w:rsidRPr="008C26B8">
        <w:rPr>
          <w:rFonts w:ascii="Times New Roman" w:hAnsi="Times New Roman"/>
          <w:sz w:val="24"/>
          <w:szCs w:val="24"/>
          <w:lang w:val="en-US"/>
        </w:rPr>
        <w:t xml:space="preserve"> the book  )</w:t>
      </w:r>
    </w:p>
    <w:p w:rsidR="00EA57CC" w:rsidRPr="008C26B8" w:rsidRDefault="00EA57CC" w:rsidP="002738E8">
      <w:pPr>
        <w:pStyle w:val="ad"/>
        <w:numPr>
          <w:ilvl w:val="1"/>
          <w:numId w:val="209"/>
        </w:numPr>
        <w:rPr>
          <w:rFonts w:ascii="Times New Roman" w:hAnsi="Times New Roman"/>
          <w:sz w:val="24"/>
          <w:szCs w:val="24"/>
          <w:lang w:val="en-US"/>
        </w:rPr>
      </w:pPr>
      <w:r w:rsidRPr="008C26B8">
        <w:rPr>
          <w:rFonts w:ascii="Times New Roman" w:hAnsi="Times New Roman"/>
          <w:sz w:val="24"/>
          <w:szCs w:val="24"/>
          <w:lang w:val="en-US"/>
        </w:rPr>
        <w:t xml:space="preserve">An adjective which expresses a state . he </w:t>
      </w:r>
      <w:r w:rsidRPr="008C26B8">
        <w:rPr>
          <w:rFonts w:ascii="Times New Roman" w:hAnsi="Times New Roman"/>
          <w:sz w:val="24"/>
          <w:szCs w:val="24"/>
          <w:u w:val="single"/>
          <w:lang w:val="en-US"/>
        </w:rPr>
        <w:t xml:space="preserve">is healthy. </w:t>
      </w:r>
    </w:p>
    <w:p w:rsidR="00EA57CC" w:rsidRPr="008C26B8" w:rsidRDefault="00EA57CC" w:rsidP="002738E8">
      <w:pPr>
        <w:pStyle w:val="ad"/>
        <w:numPr>
          <w:ilvl w:val="1"/>
          <w:numId w:val="209"/>
        </w:numPr>
        <w:rPr>
          <w:rFonts w:ascii="Times New Roman" w:hAnsi="Times New Roman"/>
          <w:sz w:val="24"/>
          <w:szCs w:val="24"/>
          <w:lang w:val="en-US"/>
        </w:rPr>
      </w:pPr>
      <w:r w:rsidRPr="008C26B8">
        <w:rPr>
          <w:rFonts w:ascii="Times New Roman" w:hAnsi="Times New Roman"/>
          <w:sz w:val="24"/>
          <w:szCs w:val="24"/>
          <w:lang w:val="en-US"/>
        </w:rPr>
        <w:t xml:space="preserve">A particle which expresses source or receiver of a feeling. Walking is </w:t>
      </w:r>
      <w:r w:rsidRPr="008C26B8">
        <w:rPr>
          <w:rFonts w:ascii="Times New Roman" w:hAnsi="Times New Roman"/>
          <w:sz w:val="24"/>
          <w:szCs w:val="24"/>
          <w:u w:val="single"/>
          <w:lang w:val="en-US"/>
        </w:rPr>
        <w:t>tiring.</w:t>
      </w:r>
      <w:r w:rsidRPr="008C26B8">
        <w:rPr>
          <w:rFonts w:ascii="Times New Roman" w:hAnsi="Times New Roman"/>
          <w:sz w:val="24"/>
          <w:szCs w:val="24"/>
          <w:lang w:val="en-US"/>
        </w:rPr>
        <w:t xml:space="preserve"> we are </w:t>
      </w:r>
      <w:r w:rsidRPr="008C26B8">
        <w:rPr>
          <w:rFonts w:ascii="Times New Roman" w:hAnsi="Times New Roman"/>
          <w:sz w:val="24"/>
          <w:szCs w:val="24"/>
          <w:u w:val="single"/>
          <w:lang w:val="en-US"/>
        </w:rPr>
        <w:t>tired.</w:t>
      </w:r>
    </w:p>
    <w:p w:rsidR="00EA57CC" w:rsidRPr="008C26B8" w:rsidRDefault="00EA57CC" w:rsidP="002738E8">
      <w:pPr>
        <w:pStyle w:val="ad"/>
        <w:numPr>
          <w:ilvl w:val="1"/>
          <w:numId w:val="209"/>
        </w:numPr>
        <w:rPr>
          <w:rFonts w:ascii="Times New Roman" w:hAnsi="Times New Roman"/>
          <w:sz w:val="24"/>
          <w:szCs w:val="24"/>
          <w:lang w:val="en-US"/>
        </w:rPr>
      </w:pPr>
      <w:r w:rsidRPr="008C26B8">
        <w:rPr>
          <w:rFonts w:ascii="Times New Roman" w:hAnsi="Times New Roman"/>
          <w:sz w:val="24"/>
          <w:szCs w:val="24"/>
          <w:lang w:val="en-US"/>
        </w:rPr>
        <w:t xml:space="preserve">An adverb which completes a few expressions: </w:t>
      </w:r>
      <w:r w:rsidRPr="008C26B8">
        <w:rPr>
          <w:rFonts w:ascii="Times New Roman" w:hAnsi="Times New Roman"/>
          <w:sz w:val="24"/>
          <w:szCs w:val="24"/>
          <w:u w:val="single"/>
          <w:lang w:val="en-US"/>
        </w:rPr>
        <w:t>The only way to lead</w:t>
      </w:r>
      <w:r w:rsidRPr="008C26B8">
        <w:rPr>
          <w:rFonts w:ascii="Times New Roman" w:hAnsi="Times New Roman"/>
          <w:sz w:val="24"/>
          <w:szCs w:val="24"/>
          <w:lang w:val="en-US"/>
        </w:rPr>
        <w:t xml:space="preserve"> is confidently. He treats his dog </w:t>
      </w:r>
      <w:r w:rsidRPr="008C26B8">
        <w:rPr>
          <w:rFonts w:ascii="Times New Roman" w:hAnsi="Times New Roman"/>
          <w:sz w:val="24"/>
          <w:szCs w:val="24"/>
          <w:u w:val="single"/>
          <w:lang w:val="en-US"/>
        </w:rPr>
        <w:t>remarkably well.</w:t>
      </w:r>
    </w:p>
    <w:p w:rsidR="00EA57CC" w:rsidRDefault="00EA57CC" w:rsidP="002738E8">
      <w:pPr>
        <w:pStyle w:val="ad"/>
        <w:numPr>
          <w:ilvl w:val="1"/>
          <w:numId w:val="209"/>
        </w:numPr>
        <w:ind w:left="1440"/>
        <w:rPr>
          <w:rFonts w:ascii="Times New Roman" w:hAnsi="Times New Roman"/>
          <w:i/>
          <w:sz w:val="24"/>
          <w:szCs w:val="24"/>
          <w:u w:val="single"/>
          <w:lang w:val="en-US"/>
        </w:rPr>
      </w:pPr>
      <w:r w:rsidRPr="007F026D">
        <w:rPr>
          <w:rFonts w:ascii="Times New Roman" w:hAnsi="Times New Roman"/>
          <w:sz w:val="24"/>
          <w:szCs w:val="24"/>
          <w:lang w:val="en-US"/>
        </w:rPr>
        <w:t xml:space="preserve">A clause which completes the meaning of the verb: </w:t>
      </w:r>
      <w:r w:rsidRPr="007F026D">
        <w:rPr>
          <w:rFonts w:ascii="Times New Roman" w:hAnsi="Times New Roman"/>
          <w:b/>
          <w:sz w:val="24"/>
          <w:szCs w:val="24"/>
          <w:lang w:val="en-US"/>
        </w:rPr>
        <w:t>a) a content (noun) clause</w:t>
      </w:r>
      <w:r w:rsidRPr="007F026D">
        <w:rPr>
          <w:rFonts w:ascii="Times New Roman" w:hAnsi="Times New Roman"/>
          <w:sz w:val="24"/>
          <w:szCs w:val="24"/>
          <w:lang w:val="en-US"/>
        </w:rPr>
        <w:t xml:space="preserve"> that expresses a complete idea, having a subject and a predicate ( He said </w:t>
      </w:r>
      <w:r w:rsidRPr="007F026D">
        <w:rPr>
          <w:rFonts w:ascii="Times New Roman" w:hAnsi="Times New Roman"/>
          <w:sz w:val="24"/>
          <w:szCs w:val="24"/>
          <w:u w:val="single"/>
          <w:lang w:val="en-US"/>
        </w:rPr>
        <w:t>that he was a good walker</w:t>
      </w:r>
      <w:r w:rsidRPr="007F026D">
        <w:rPr>
          <w:rFonts w:ascii="Times New Roman" w:hAnsi="Times New Roman"/>
          <w:b/>
          <w:sz w:val="24"/>
          <w:szCs w:val="24"/>
          <w:u w:val="single"/>
          <w:lang w:val="en-US"/>
        </w:rPr>
        <w:t xml:space="preserve">.) </w:t>
      </w:r>
      <w:r w:rsidRPr="007F026D">
        <w:rPr>
          <w:rFonts w:ascii="Times New Roman" w:hAnsi="Times New Roman"/>
          <w:b/>
          <w:sz w:val="24"/>
          <w:szCs w:val="24"/>
          <w:lang w:val="en-US"/>
        </w:rPr>
        <w:t>b) a gerund clause</w:t>
      </w:r>
      <w:r w:rsidRPr="007F026D">
        <w:rPr>
          <w:rFonts w:ascii="Times New Roman" w:hAnsi="Times New Roman"/>
          <w:sz w:val="24"/>
          <w:szCs w:val="24"/>
          <w:lang w:val="en-US"/>
        </w:rPr>
        <w:t xml:space="preserve"> that expresses opinion about a second activity. We enjoy </w:t>
      </w:r>
      <w:r w:rsidRPr="007F026D">
        <w:rPr>
          <w:rFonts w:ascii="Times New Roman" w:hAnsi="Times New Roman"/>
          <w:i/>
          <w:sz w:val="24"/>
          <w:szCs w:val="24"/>
          <w:u w:val="single"/>
          <w:lang w:val="en-US"/>
        </w:rPr>
        <w:t xml:space="preserve">walking everyday. </w:t>
      </w:r>
      <w:r w:rsidRPr="007F026D">
        <w:rPr>
          <w:rFonts w:ascii="Times New Roman" w:hAnsi="Times New Roman"/>
          <w:sz w:val="24"/>
          <w:szCs w:val="24"/>
          <w:lang w:val="en-US"/>
        </w:rPr>
        <w:t xml:space="preserve">C) </w:t>
      </w:r>
      <w:r w:rsidRPr="007F026D">
        <w:rPr>
          <w:rFonts w:ascii="Times New Roman" w:hAnsi="Times New Roman"/>
          <w:b/>
          <w:sz w:val="24"/>
          <w:szCs w:val="24"/>
          <w:lang w:val="en-US"/>
        </w:rPr>
        <w:t>an infinitive clause</w:t>
      </w:r>
      <w:r w:rsidRPr="007F026D">
        <w:rPr>
          <w:rFonts w:ascii="Times New Roman" w:hAnsi="Times New Roman"/>
          <w:sz w:val="24"/>
          <w:szCs w:val="24"/>
          <w:lang w:val="en-US"/>
        </w:rPr>
        <w:t xml:space="preserve"> that expresses intent about a second activity. We plan </w:t>
      </w:r>
      <w:r w:rsidRPr="007F026D">
        <w:rPr>
          <w:rFonts w:ascii="Times New Roman" w:hAnsi="Times New Roman"/>
          <w:i/>
          <w:sz w:val="24"/>
          <w:szCs w:val="24"/>
          <w:u w:val="single"/>
          <w:lang w:val="en-US"/>
        </w:rPr>
        <w:t>to walk this evening.</w:t>
      </w:r>
    </w:p>
    <w:p w:rsidR="00EA57CC" w:rsidRPr="007F026D" w:rsidRDefault="00EA57CC" w:rsidP="002738E8">
      <w:pPr>
        <w:pStyle w:val="ad"/>
        <w:numPr>
          <w:ilvl w:val="1"/>
          <w:numId w:val="189"/>
        </w:numPr>
        <w:rPr>
          <w:rFonts w:ascii="Times New Roman" w:hAnsi="Times New Roman"/>
          <w:sz w:val="24"/>
          <w:szCs w:val="24"/>
          <w:u w:val="single"/>
          <w:lang w:val="en-US"/>
        </w:rPr>
      </w:pPr>
      <w:r w:rsidRPr="007F026D">
        <w:rPr>
          <w:rFonts w:ascii="Times New Roman" w:hAnsi="Times New Roman"/>
          <w:sz w:val="24"/>
          <w:szCs w:val="24"/>
          <w:u w:val="single"/>
          <w:lang w:val="en-US"/>
        </w:rPr>
        <w:t>With infinitives</w:t>
      </w:r>
    </w:p>
    <w:p w:rsidR="00EA57CC" w:rsidRPr="007F026D" w:rsidRDefault="00EA57CC" w:rsidP="00EA57CC">
      <w:pPr>
        <w:pStyle w:val="ad"/>
        <w:ind w:left="1440"/>
        <w:rPr>
          <w:rFonts w:ascii="Times New Roman" w:hAnsi="Times New Roman"/>
          <w:sz w:val="24"/>
          <w:szCs w:val="24"/>
          <w:lang w:val="en-US"/>
        </w:rPr>
      </w:pPr>
      <w:r w:rsidRPr="007F026D">
        <w:rPr>
          <w:rFonts w:ascii="Times New Roman" w:hAnsi="Times New Roman"/>
          <w:sz w:val="24"/>
          <w:szCs w:val="24"/>
          <w:lang w:val="en-US"/>
        </w:rPr>
        <w:t xml:space="preserve">I asked </w:t>
      </w:r>
      <w:r w:rsidRPr="007F026D">
        <w:rPr>
          <w:rFonts w:ascii="Times New Roman" w:hAnsi="Times New Roman"/>
          <w:b/>
          <w:sz w:val="24"/>
          <w:szCs w:val="24"/>
          <w:lang w:val="en-US"/>
        </w:rPr>
        <w:t>her to leave</w:t>
      </w:r>
      <w:r w:rsidRPr="007F026D">
        <w:rPr>
          <w:rFonts w:ascii="Times New Roman" w:hAnsi="Times New Roman"/>
          <w:sz w:val="24"/>
          <w:szCs w:val="24"/>
          <w:lang w:val="en-US"/>
        </w:rPr>
        <w:t xml:space="preserve"> </w:t>
      </w:r>
    </w:p>
    <w:p w:rsidR="00EA57CC" w:rsidRPr="007F026D" w:rsidRDefault="00EA57CC" w:rsidP="00EA57CC">
      <w:pPr>
        <w:pStyle w:val="ad"/>
        <w:ind w:left="1440"/>
        <w:rPr>
          <w:rFonts w:ascii="Times New Roman" w:hAnsi="Times New Roman"/>
          <w:b/>
          <w:sz w:val="24"/>
          <w:szCs w:val="24"/>
          <w:lang w:val="en-US"/>
        </w:rPr>
      </w:pPr>
      <w:r w:rsidRPr="007F026D">
        <w:rPr>
          <w:rFonts w:ascii="Times New Roman" w:hAnsi="Times New Roman"/>
          <w:sz w:val="24"/>
          <w:szCs w:val="24"/>
          <w:lang w:val="en-US"/>
        </w:rPr>
        <w:t xml:space="preserve">I wanted </w:t>
      </w:r>
      <w:r w:rsidRPr="007F026D">
        <w:rPr>
          <w:rFonts w:ascii="Times New Roman" w:hAnsi="Times New Roman"/>
          <w:b/>
          <w:sz w:val="24"/>
          <w:szCs w:val="24"/>
          <w:lang w:val="en-US"/>
        </w:rPr>
        <w:t>(him) to leave</w:t>
      </w:r>
    </w:p>
    <w:p w:rsidR="00EA57CC" w:rsidRPr="007F026D" w:rsidRDefault="00EA57CC" w:rsidP="002738E8">
      <w:pPr>
        <w:pStyle w:val="ad"/>
        <w:numPr>
          <w:ilvl w:val="1"/>
          <w:numId w:val="189"/>
        </w:numPr>
        <w:rPr>
          <w:rFonts w:ascii="Times New Roman" w:hAnsi="Times New Roman"/>
          <w:sz w:val="24"/>
          <w:szCs w:val="24"/>
          <w:u w:val="single"/>
          <w:lang w:val="en-US"/>
        </w:rPr>
      </w:pPr>
      <w:r w:rsidRPr="007F026D">
        <w:rPr>
          <w:rFonts w:ascii="Times New Roman" w:hAnsi="Times New Roman"/>
          <w:sz w:val="24"/>
          <w:szCs w:val="24"/>
          <w:u w:val="single"/>
          <w:lang w:val="en-US"/>
        </w:rPr>
        <w:t>With gerunds</w:t>
      </w:r>
    </w:p>
    <w:p w:rsidR="00EA57CC" w:rsidRPr="007F026D" w:rsidRDefault="00EA57CC" w:rsidP="00EA57CC">
      <w:pPr>
        <w:pStyle w:val="ad"/>
        <w:ind w:left="1440"/>
        <w:rPr>
          <w:rFonts w:ascii="Times New Roman" w:hAnsi="Times New Roman"/>
          <w:sz w:val="24"/>
          <w:szCs w:val="24"/>
          <w:lang w:val="en-US"/>
        </w:rPr>
      </w:pPr>
      <w:r w:rsidRPr="007F026D">
        <w:rPr>
          <w:rFonts w:ascii="Times New Roman" w:hAnsi="Times New Roman"/>
          <w:sz w:val="24"/>
          <w:szCs w:val="24"/>
          <w:lang w:val="en-US"/>
        </w:rPr>
        <w:t xml:space="preserve">I considered </w:t>
      </w:r>
      <w:r w:rsidRPr="00863023">
        <w:rPr>
          <w:rFonts w:ascii="Times New Roman" w:hAnsi="Times New Roman"/>
          <w:b/>
          <w:sz w:val="24"/>
          <w:szCs w:val="24"/>
          <w:lang w:val="en-US"/>
        </w:rPr>
        <w:t>leaving the job</w:t>
      </w:r>
    </w:p>
    <w:p w:rsidR="00EA57CC" w:rsidRDefault="00EA57CC" w:rsidP="00EA57CC">
      <w:pPr>
        <w:pStyle w:val="ad"/>
        <w:ind w:left="1440"/>
        <w:rPr>
          <w:rFonts w:ascii="Times New Roman" w:hAnsi="Times New Roman"/>
          <w:b/>
          <w:sz w:val="24"/>
          <w:szCs w:val="24"/>
          <w:lang w:val="en-US"/>
        </w:rPr>
      </w:pPr>
      <w:r w:rsidRPr="007F026D">
        <w:rPr>
          <w:rFonts w:ascii="Times New Roman" w:hAnsi="Times New Roman"/>
          <w:sz w:val="24"/>
          <w:szCs w:val="24"/>
          <w:lang w:val="en-US"/>
        </w:rPr>
        <w:t xml:space="preserve">I regretted </w:t>
      </w:r>
      <w:r w:rsidRPr="00863023">
        <w:rPr>
          <w:rFonts w:ascii="Times New Roman" w:hAnsi="Times New Roman"/>
          <w:b/>
          <w:sz w:val="24"/>
          <w:szCs w:val="24"/>
          <w:lang w:val="en-US"/>
        </w:rPr>
        <w:t>his leaving the job</w:t>
      </w:r>
    </w:p>
    <w:p w:rsidR="00EA57CC" w:rsidRDefault="00EA57CC" w:rsidP="002738E8">
      <w:pPr>
        <w:pStyle w:val="ad"/>
        <w:numPr>
          <w:ilvl w:val="1"/>
          <w:numId w:val="189"/>
        </w:numPr>
        <w:rPr>
          <w:rFonts w:ascii="Times New Roman" w:hAnsi="Times New Roman"/>
          <w:sz w:val="24"/>
          <w:szCs w:val="24"/>
          <w:u w:val="single"/>
          <w:lang w:val="en-US"/>
        </w:rPr>
      </w:pPr>
      <w:r w:rsidRPr="00863023">
        <w:rPr>
          <w:rFonts w:ascii="Times New Roman" w:hAnsi="Times New Roman"/>
          <w:sz w:val="24"/>
          <w:szCs w:val="24"/>
          <w:u w:val="single"/>
          <w:lang w:val="en-US"/>
        </w:rPr>
        <w:t>With noun clauses</w:t>
      </w:r>
    </w:p>
    <w:p w:rsidR="00EA57CC" w:rsidRPr="00863023" w:rsidRDefault="00EA57CC" w:rsidP="00EA57CC">
      <w:pPr>
        <w:pStyle w:val="ad"/>
        <w:ind w:left="1440"/>
        <w:rPr>
          <w:rFonts w:ascii="Times New Roman" w:hAnsi="Times New Roman"/>
          <w:b/>
          <w:sz w:val="24"/>
          <w:szCs w:val="24"/>
          <w:lang w:val="en-US"/>
        </w:rPr>
      </w:pPr>
      <w:r w:rsidRPr="00863023">
        <w:rPr>
          <w:rFonts w:ascii="Times New Roman" w:hAnsi="Times New Roman"/>
          <w:sz w:val="24"/>
          <w:szCs w:val="24"/>
          <w:lang w:val="en-US"/>
        </w:rPr>
        <w:t xml:space="preserve">I insisted </w:t>
      </w:r>
      <w:r w:rsidRPr="00863023">
        <w:rPr>
          <w:rFonts w:ascii="Times New Roman" w:hAnsi="Times New Roman"/>
          <w:b/>
          <w:sz w:val="24"/>
          <w:szCs w:val="24"/>
          <w:lang w:val="en-US"/>
        </w:rPr>
        <w:t>that he leave</w:t>
      </w:r>
    </w:p>
    <w:p w:rsidR="00EA57CC" w:rsidRDefault="00EA57CC" w:rsidP="00EA57CC">
      <w:pPr>
        <w:pStyle w:val="ad"/>
        <w:ind w:left="1440"/>
        <w:rPr>
          <w:rFonts w:ascii="Times New Roman" w:hAnsi="Times New Roman"/>
          <w:b/>
          <w:sz w:val="24"/>
          <w:szCs w:val="24"/>
          <w:lang w:val="en-US"/>
        </w:rPr>
      </w:pPr>
      <w:r w:rsidRPr="00863023">
        <w:rPr>
          <w:rFonts w:ascii="Times New Roman" w:hAnsi="Times New Roman"/>
          <w:sz w:val="24"/>
          <w:szCs w:val="24"/>
          <w:lang w:val="en-US"/>
        </w:rPr>
        <w:t xml:space="preserve">I wondered </w:t>
      </w:r>
      <w:r w:rsidRPr="00863023">
        <w:rPr>
          <w:rFonts w:ascii="Times New Roman" w:hAnsi="Times New Roman"/>
          <w:b/>
          <w:sz w:val="24"/>
          <w:szCs w:val="24"/>
          <w:lang w:val="en-US"/>
        </w:rPr>
        <w:t>why he left</w:t>
      </w:r>
    </w:p>
    <w:p w:rsidR="00EA57CC" w:rsidRDefault="00EA57CC" w:rsidP="00EA57CC">
      <w:pPr>
        <w:pStyle w:val="ad"/>
        <w:ind w:left="1440"/>
        <w:rPr>
          <w:rFonts w:ascii="Times New Roman" w:hAnsi="Times New Roman"/>
          <w:b/>
          <w:sz w:val="24"/>
          <w:szCs w:val="24"/>
          <w:lang w:val="en-US"/>
        </w:rPr>
      </w:pPr>
      <w:r>
        <w:rPr>
          <w:rFonts w:ascii="Times New Roman" w:hAnsi="Times New Roman"/>
          <w:sz w:val="24"/>
          <w:szCs w:val="24"/>
          <w:lang w:val="en-US"/>
        </w:rPr>
        <w:t xml:space="preserve">He didn’t know </w:t>
      </w:r>
      <w:r w:rsidRPr="00863023">
        <w:rPr>
          <w:rFonts w:ascii="Times New Roman" w:hAnsi="Times New Roman"/>
          <w:b/>
          <w:sz w:val="24"/>
          <w:szCs w:val="24"/>
          <w:lang w:val="en-US"/>
        </w:rPr>
        <w:t>that she had left</w:t>
      </w:r>
    </w:p>
    <w:p w:rsidR="00EA57CC" w:rsidRDefault="00EA57CC" w:rsidP="00EA57CC">
      <w:pPr>
        <w:rPr>
          <w:sz w:val="24"/>
          <w:szCs w:val="24"/>
          <w:lang w:val="en-US"/>
        </w:rPr>
      </w:pPr>
      <w:r w:rsidRPr="00863023">
        <w:rPr>
          <w:sz w:val="24"/>
          <w:szCs w:val="24"/>
          <w:lang w:val="en-US"/>
        </w:rPr>
        <w:t xml:space="preserve">The </w:t>
      </w:r>
      <w:r>
        <w:rPr>
          <w:sz w:val="24"/>
          <w:szCs w:val="24"/>
          <w:lang w:val="en-US"/>
        </w:rPr>
        <w:t xml:space="preserve">dictionary marks these verb patterns in bold print followed by pattern sentences. These pattern sentences can help you decide how to arrange the words in a sentence. For example, the verb </w:t>
      </w:r>
      <w:r w:rsidRPr="00863023">
        <w:rPr>
          <w:b/>
          <w:sz w:val="24"/>
          <w:szCs w:val="24"/>
          <w:lang w:val="en-US"/>
        </w:rPr>
        <w:t xml:space="preserve">recommend </w:t>
      </w:r>
      <w:r w:rsidRPr="00863023">
        <w:rPr>
          <w:sz w:val="24"/>
          <w:szCs w:val="24"/>
          <w:lang w:val="en-US"/>
        </w:rPr>
        <w:t>shows</w:t>
      </w:r>
      <w:r>
        <w:rPr>
          <w:sz w:val="24"/>
          <w:szCs w:val="24"/>
          <w:lang w:val="en-US"/>
        </w:rPr>
        <w:t xml:space="preserve"> the following patterns and pattern  sentences for the first definition: </w:t>
      </w:r>
    </w:p>
    <w:p w:rsidR="00EA57CC" w:rsidRDefault="00EA57CC" w:rsidP="00EA57CC">
      <w:pPr>
        <w:rPr>
          <w:sz w:val="24"/>
          <w:szCs w:val="24"/>
          <w:lang w:val="en-US"/>
        </w:rPr>
      </w:pPr>
      <w:r w:rsidRPr="000C19DC">
        <w:rPr>
          <w:b/>
          <w:sz w:val="24"/>
          <w:szCs w:val="24"/>
          <w:u w:val="single"/>
          <w:lang w:val="en-US"/>
        </w:rPr>
        <w:t>recommend that</w:t>
      </w:r>
      <w:r>
        <w:rPr>
          <w:sz w:val="24"/>
          <w:szCs w:val="24"/>
          <w:lang w:val="en-US"/>
        </w:rPr>
        <w:t xml:space="preserve"> Doctors recommend that all children should be immunized against measles/</w:t>
      </w:r>
    </w:p>
    <w:p w:rsidR="00EA57CC" w:rsidRDefault="00EA57CC" w:rsidP="00EA57CC">
      <w:pPr>
        <w:rPr>
          <w:sz w:val="24"/>
          <w:szCs w:val="24"/>
          <w:lang w:val="en-US"/>
        </w:rPr>
      </w:pPr>
      <w:r w:rsidRPr="000C19DC">
        <w:rPr>
          <w:b/>
          <w:sz w:val="24"/>
          <w:szCs w:val="24"/>
          <w:u w:val="single"/>
          <w:lang w:val="en-US"/>
        </w:rPr>
        <w:t>recommend doing sth</w:t>
      </w:r>
      <w:r>
        <w:rPr>
          <w:sz w:val="24"/>
          <w:szCs w:val="24"/>
          <w:lang w:val="en-US"/>
        </w:rPr>
        <w:t xml:space="preserve"> The manufacturers recommend changing the oil after 500 km. </w:t>
      </w:r>
    </w:p>
    <w:p w:rsidR="00EA57CC" w:rsidRDefault="00EA57CC" w:rsidP="00EA57CC">
      <w:pPr>
        <w:rPr>
          <w:sz w:val="24"/>
          <w:szCs w:val="24"/>
          <w:lang w:val="en-US"/>
        </w:rPr>
      </w:pPr>
      <w:r>
        <w:rPr>
          <w:sz w:val="24"/>
          <w:szCs w:val="24"/>
          <w:lang w:val="en-US"/>
        </w:rPr>
        <w:t xml:space="preserve"> The pattern sentences are important because they give you more ideas about how verb patterns are used. </w:t>
      </w:r>
    </w:p>
    <w:p w:rsidR="00EA57CC" w:rsidRDefault="00EA57CC" w:rsidP="00EA57CC">
      <w:pPr>
        <w:rPr>
          <w:i/>
          <w:sz w:val="24"/>
          <w:szCs w:val="24"/>
          <w:lang w:val="en-US"/>
        </w:rPr>
      </w:pPr>
      <w:r>
        <w:rPr>
          <w:sz w:val="24"/>
          <w:szCs w:val="24"/>
          <w:lang w:val="en-US"/>
        </w:rPr>
        <w:t xml:space="preserve"> Notice that in the pattern sentence for recommend that the verb in the second clause uses the modal “should”.  In fact this is an indication of how this pattern is used. If you were to write the second sentence</w:t>
      </w:r>
      <w:r w:rsidRPr="000C19DC">
        <w:rPr>
          <w:sz w:val="24"/>
          <w:szCs w:val="24"/>
          <w:lang w:val="en-US"/>
        </w:rPr>
        <w:t xml:space="preserve"> </w:t>
      </w:r>
      <w:r>
        <w:rPr>
          <w:sz w:val="24"/>
          <w:szCs w:val="24"/>
          <w:lang w:val="en-US"/>
        </w:rPr>
        <w:t xml:space="preserve"> </w:t>
      </w:r>
      <w:r w:rsidRPr="000C19DC">
        <w:rPr>
          <w:i/>
          <w:sz w:val="24"/>
          <w:szCs w:val="24"/>
          <w:lang w:val="en-US"/>
        </w:rPr>
        <w:t>The manufacturers recommend changing the oil after 500 km.</w:t>
      </w:r>
    </w:p>
    <w:p w:rsidR="00EA57CC" w:rsidRPr="000C19DC" w:rsidRDefault="00EA57CC" w:rsidP="00EA57CC">
      <w:pPr>
        <w:rPr>
          <w:b/>
          <w:sz w:val="32"/>
          <w:szCs w:val="24"/>
          <w:lang w:val="en-US"/>
        </w:rPr>
      </w:pPr>
      <w:r w:rsidRPr="000C19DC">
        <w:rPr>
          <w:b/>
          <w:sz w:val="32"/>
          <w:szCs w:val="24"/>
          <w:lang w:val="en-US"/>
        </w:rPr>
        <w:t xml:space="preserve">Case Study </w:t>
      </w:r>
    </w:p>
    <w:p w:rsidR="00EA57CC" w:rsidRDefault="00EA57CC" w:rsidP="00EA57CC">
      <w:pPr>
        <w:rPr>
          <w:sz w:val="24"/>
          <w:szCs w:val="24"/>
          <w:lang w:val="en-US"/>
        </w:rPr>
      </w:pPr>
      <w:r>
        <w:rPr>
          <w:sz w:val="24"/>
          <w:szCs w:val="24"/>
          <w:lang w:val="en-US"/>
        </w:rPr>
        <w:t xml:space="preserve">Ex: Look up each the following verbs and identify the verb patterns. Write the first three words of the pattern sentence for each verb pattern. Note: some verb have several different verb </w:t>
      </w:r>
      <w:r>
        <w:rPr>
          <w:sz w:val="24"/>
          <w:szCs w:val="24"/>
          <w:lang w:val="en-US"/>
        </w:rPr>
        <w:lastRenderedPageBreak/>
        <w:t>patterns depending on the meaning:</w:t>
      </w:r>
    </w:p>
    <w:p w:rsidR="00EA57CC" w:rsidRPr="000C19DC" w:rsidRDefault="00EA57CC" w:rsidP="002738E8">
      <w:pPr>
        <w:pStyle w:val="ad"/>
        <w:numPr>
          <w:ilvl w:val="0"/>
          <w:numId w:val="215"/>
        </w:numPr>
        <w:rPr>
          <w:sz w:val="24"/>
          <w:szCs w:val="24"/>
          <w:lang w:val="en-US"/>
        </w:rPr>
      </w:pPr>
      <w:r w:rsidRPr="000C19DC">
        <w:rPr>
          <w:sz w:val="24"/>
          <w:szCs w:val="24"/>
          <w:lang w:val="en-US"/>
        </w:rPr>
        <w:t xml:space="preserve">Understand   2.  Note  3. Appreciate   </w:t>
      </w:r>
      <w:r>
        <w:rPr>
          <w:sz w:val="24"/>
          <w:szCs w:val="24"/>
          <w:lang w:val="en-US"/>
        </w:rPr>
        <w:t>4.</w:t>
      </w:r>
      <w:r w:rsidRPr="000C19DC">
        <w:rPr>
          <w:sz w:val="24"/>
          <w:szCs w:val="24"/>
          <w:lang w:val="en-US"/>
        </w:rPr>
        <w:t xml:space="preserve"> Mean</w:t>
      </w:r>
    </w:p>
    <w:p w:rsidR="00EA57CC" w:rsidRPr="000C19DC" w:rsidRDefault="00EA57CC" w:rsidP="00EA57CC">
      <w:pPr>
        <w:pStyle w:val="ad"/>
        <w:rPr>
          <w:sz w:val="24"/>
          <w:szCs w:val="24"/>
          <w:lang w:val="en-US"/>
        </w:rPr>
      </w:pPr>
      <w:r>
        <w:rPr>
          <w:sz w:val="24"/>
          <w:szCs w:val="24"/>
          <w:lang w:val="en-US"/>
        </w:rPr>
        <w:t xml:space="preserve"> Now, write a completely original sentence-not copied from the book for each of these four words.</w:t>
      </w:r>
    </w:p>
    <w:p w:rsidR="00EA57CC" w:rsidRPr="003008B8" w:rsidRDefault="00EA57CC" w:rsidP="00EA57CC">
      <w:pPr>
        <w:rPr>
          <w:i/>
          <w:sz w:val="24"/>
          <w:szCs w:val="24"/>
          <w:lang w:val="en-GB"/>
        </w:rPr>
      </w:pPr>
      <w:r w:rsidRPr="003008B8">
        <w:rPr>
          <w:i/>
          <w:sz w:val="24"/>
          <w:szCs w:val="24"/>
          <w:lang w:val="en-US"/>
        </w:rPr>
        <w:t>Advanced Grammar in Use Martin Hewing</w:t>
      </w:r>
      <w:r w:rsidRPr="003008B8">
        <w:rPr>
          <w:rStyle w:val="fontstyle01"/>
          <w:i/>
          <w:sz w:val="24"/>
          <w:szCs w:val="24"/>
          <w:lang w:val="en-US"/>
        </w:rPr>
        <w:t xml:space="preserve"> </w:t>
      </w:r>
      <w:hyperlink r:id="rId253" w:history="1">
        <w:r w:rsidRPr="003008B8">
          <w:rPr>
            <w:rStyle w:val="a6"/>
            <w:i/>
            <w:sz w:val="24"/>
            <w:szCs w:val="24"/>
            <w:lang w:val="en-US"/>
          </w:rPr>
          <w:t>http://www.cambridge.org</w:t>
        </w:r>
      </w:hyperlink>
      <w:r w:rsidRPr="003008B8">
        <w:rPr>
          <w:i/>
          <w:sz w:val="24"/>
          <w:szCs w:val="24"/>
          <w:lang w:val="en-US"/>
        </w:rPr>
        <w:t xml:space="preserve"> © Cambridge University Press 1999</w:t>
      </w:r>
      <w:r>
        <w:rPr>
          <w:i/>
          <w:sz w:val="24"/>
          <w:szCs w:val="24"/>
          <w:lang w:val="en-US"/>
        </w:rPr>
        <w:t xml:space="preserve">. </w:t>
      </w:r>
      <w:r w:rsidRPr="003008B8">
        <w:rPr>
          <w:i/>
          <w:sz w:val="24"/>
          <w:szCs w:val="24"/>
          <w:lang w:val="en-GB"/>
        </w:rPr>
        <w:t>McCarthy, M. and O’Dell, F. (2004) English Phrasal Verbs in Use. Cambridge: CUP</w:t>
      </w:r>
    </w:p>
    <w:p w:rsidR="00EA57CC" w:rsidRPr="003008B8" w:rsidRDefault="00EA57CC" w:rsidP="00EA57CC">
      <w:pPr>
        <w:jc w:val="both"/>
        <w:rPr>
          <w:i/>
          <w:sz w:val="24"/>
          <w:szCs w:val="24"/>
          <w:lang w:val="en-GB"/>
        </w:rPr>
      </w:pPr>
      <w:r w:rsidRPr="003008B8">
        <w:rPr>
          <w:i/>
          <w:sz w:val="24"/>
          <w:szCs w:val="24"/>
          <w:lang w:val="en-GB"/>
        </w:rPr>
        <w:t>Redman, S. (1997) English Vocabulary in Use – Pre-intermediate. Cambridge: CUP</w:t>
      </w:r>
    </w:p>
    <w:p w:rsidR="00EA57CC" w:rsidRPr="003008B8" w:rsidRDefault="00EA57CC" w:rsidP="00EA57CC">
      <w:pPr>
        <w:jc w:val="both"/>
        <w:rPr>
          <w:i/>
          <w:sz w:val="24"/>
          <w:szCs w:val="24"/>
          <w:lang w:val="en-GB"/>
        </w:rPr>
      </w:pPr>
      <w:r w:rsidRPr="003008B8">
        <w:rPr>
          <w:i/>
          <w:sz w:val="24"/>
          <w:szCs w:val="24"/>
          <w:lang w:val="en-GB"/>
        </w:rPr>
        <w:t>Thomas, B.J. (1986) Intermediate Vocabulary. Harlow: Longman</w:t>
      </w:r>
    </w:p>
    <w:p w:rsidR="00EA57CC" w:rsidRPr="000C19DC" w:rsidRDefault="00EA57CC" w:rsidP="00EA57CC">
      <w:pPr>
        <w:pStyle w:val="ad"/>
        <w:spacing w:after="0"/>
        <w:ind w:left="1440"/>
        <w:rPr>
          <w:rFonts w:ascii="Times New Roman" w:hAnsi="Times New Roman"/>
          <w:i/>
          <w:sz w:val="24"/>
          <w:szCs w:val="24"/>
          <w:lang w:val="en-US"/>
        </w:rPr>
      </w:pPr>
    </w:p>
    <w:p w:rsidR="00EA57CC" w:rsidRDefault="00EA57CC" w:rsidP="00EA57CC">
      <w:pPr>
        <w:jc w:val="both"/>
        <w:rPr>
          <w:b/>
          <w:sz w:val="28"/>
          <w:szCs w:val="24"/>
          <w:lang w:val="en-GB"/>
        </w:rPr>
      </w:pPr>
      <w:r w:rsidRPr="001027E4">
        <w:rPr>
          <w:rFonts w:eastAsia="Calibri"/>
          <w:b/>
          <w:bCs/>
          <w:sz w:val="28"/>
          <w:szCs w:val="24"/>
          <w:lang w:val="en-US" w:eastAsia="en-US"/>
        </w:rPr>
        <w:t>Lesson 8 Theme:</w:t>
      </w:r>
      <w:r w:rsidRPr="001027E4">
        <w:rPr>
          <w:sz w:val="28"/>
          <w:szCs w:val="24"/>
          <w:lang w:val="en-GB"/>
        </w:rPr>
        <w:t xml:space="preserve"> </w:t>
      </w:r>
      <w:r w:rsidRPr="001027E4">
        <w:rPr>
          <w:b/>
          <w:i/>
          <w:sz w:val="28"/>
          <w:szCs w:val="24"/>
          <w:lang w:val="en-GB"/>
        </w:rPr>
        <w:t>Suffixes and Prefixes. Roots and Abstract nouns.</w:t>
      </w:r>
      <w:r w:rsidRPr="001027E4">
        <w:rPr>
          <w:b/>
          <w:sz w:val="28"/>
          <w:szCs w:val="24"/>
          <w:lang w:val="en-GB"/>
        </w:rPr>
        <w:t xml:space="preserve"> </w:t>
      </w:r>
    </w:p>
    <w:p w:rsidR="00EA57CC" w:rsidRPr="001027E4" w:rsidRDefault="00EA57CC" w:rsidP="00EA57CC">
      <w:pPr>
        <w:jc w:val="both"/>
        <w:rPr>
          <w:b/>
          <w:sz w:val="28"/>
          <w:szCs w:val="24"/>
          <w:lang w:val="en-GB"/>
        </w:rPr>
      </w:pPr>
      <w:r w:rsidRPr="001027E4">
        <w:rPr>
          <w:b/>
          <w:sz w:val="28"/>
          <w:szCs w:val="24"/>
          <w:lang w:val="en-GB"/>
        </w:rPr>
        <w:t>Aims</w:t>
      </w:r>
    </w:p>
    <w:p w:rsidR="00EA57CC" w:rsidRPr="001027E4" w:rsidRDefault="00EA57CC" w:rsidP="002738E8">
      <w:pPr>
        <w:widowControl/>
        <w:numPr>
          <w:ilvl w:val="0"/>
          <w:numId w:val="213"/>
        </w:numPr>
        <w:autoSpaceDE/>
        <w:spacing w:line="276" w:lineRule="auto"/>
        <w:jc w:val="both"/>
        <w:rPr>
          <w:sz w:val="24"/>
          <w:szCs w:val="24"/>
          <w:lang w:val="en-GB"/>
        </w:rPr>
      </w:pPr>
      <w:r w:rsidRPr="001027E4">
        <w:rPr>
          <w:sz w:val="24"/>
          <w:szCs w:val="24"/>
          <w:lang w:val="en-GB"/>
        </w:rPr>
        <w:t>to develop students’ awareness of the relationship between form and meaning of</w:t>
      </w:r>
      <w:r w:rsidRPr="001027E4">
        <w:rPr>
          <w:i/>
          <w:sz w:val="24"/>
          <w:szCs w:val="24"/>
          <w:lang w:val="en-GB"/>
        </w:rPr>
        <w:t xml:space="preserve"> </w:t>
      </w:r>
      <w:r w:rsidRPr="001027E4">
        <w:rPr>
          <w:sz w:val="24"/>
          <w:szCs w:val="24"/>
          <w:lang w:val="en-GB"/>
        </w:rPr>
        <w:t>Suffixe</w:t>
      </w:r>
      <w:r w:rsidRPr="001027E4">
        <w:rPr>
          <w:i/>
          <w:sz w:val="24"/>
          <w:szCs w:val="24"/>
          <w:lang w:val="en-GB"/>
        </w:rPr>
        <w:t>s</w:t>
      </w:r>
      <w:r w:rsidRPr="001027E4">
        <w:rPr>
          <w:b/>
          <w:i/>
          <w:sz w:val="24"/>
          <w:szCs w:val="24"/>
          <w:lang w:val="en-GB"/>
        </w:rPr>
        <w:t xml:space="preserve"> </w:t>
      </w:r>
      <w:r w:rsidRPr="001027E4">
        <w:rPr>
          <w:sz w:val="24"/>
          <w:szCs w:val="24"/>
          <w:lang w:val="en-GB"/>
        </w:rPr>
        <w:t>and Prefixes,  Roots and Abstract nouns</w:t>
      </w:r>
      <w:r w:rsidRPr="001027E4">
        <w:rPr>
          <w:sz w:val="24"/>
          <w:szCs w:val="24"/>
          <w:lang w:val="en-US"/>
        </w:rPr>
        <w:t xml:space="preserve"> </w:t>
      </w:r>
      <w:r w:rsidRPr="001027E4">
        <w:rPr>
          <w:sz w:val="24"/>
          <w:szCs w:val="24"/>
          <w:lang w:val="en-GB"/>
        </w:rPr>
        <w:t>in context</w:t>
      </w:r>
    </w:p>
    <w:p w:rsidR="00EA57CC" w:rsidRPr="001027E4" w:rsidRDefault="00EA57CC" w:rsidP="002738E8">
      <w:pPr>
        <w:widowControl/>
        <w:numPr>
          <w:ilvl w:val="0"/>
          <w:numId w:val="213"/>
        </w:numPr>
        <w:autoSpaceDE/>
        <w:spacing w:line="276" w:lineRule="auto"/>
        <w:jc w:val="both"/>
        <w:rPr>
          <w:sz w:val="24"/>
          <w:szCs w:val="24"/>
          <w:lang w:val="en-GB"/>
        </w:rPr>
      </w:pPr>
      <w:r w:rsidRPr="001027E4">
        <w:rPr>
          <w:sz w:val="24"/>
          <w:szCs w:val="24"/>
          <w:lang w:val="en-GB"/>
        </w:rPr>
        <w:t>to enable students to use of Suffixes</w:t>
      </w:r>
      <w:r w:rsidRPr="001027E4">
        <w:rPr>
          <w:b/>
          <w:i/>
          <w:sz w:val="24"/>
          <w:szCs w:val="24"/>
          <w:lang w:val="en-GB"/>
        </w:rPr>
        <w:t xml:space="preserve"> </w:t>
      </w:r>
      <w:r w:rsidRPr="001027E4">
        <w:rPr>
          <w:sz w:val="24"/>
          <w:szCs w:val="24"/>
          <w:lang w:val="en-GB"/>
        </w:rPr>
        <w:t>and Prefixes,  Roots and Abstract nouns in communication</w:t>
      </w:r>
    </w:p>
    <w:p w:rsidR="00EA57CC" w:rsidRPr="001027E4" w:rsidRDefault="00EA57CC" w:rsidP="00EA57CC">
      <w:pPr>
        <w:jc w:val="both"/>
        <w:rPr>
          <w:b/>
          <w:sz w:val="24"/>
          <w:szCs w:val="24"/>
          <w:lang w:val="en-GB"/>
        </w:rPr>
      </w:pPr>
      <w:r w:rsidRPr="001027E4">
        <w:rPr>
          <w:b/>
          <w:sz w:val="24"/>
          <w:szCs w:val="24"/>
          <w:lang w:val="en-GB"/>
        </w:rPr>
        <w:t>Objectives</w:t>
      </w:r>
    </w:p>
    <w:p w:rsidR="00EA57CC" w:rsidRPr="001027E4" w:rsidRDefault="00EA57CC" w:rsidP="00EA57CC">
      <w:pPr>
        <w:jc w:val="both"/>
        <w:rPr>
          <w:sz w:val="24"/>
          <w:szCs w:val="24"/>
          <w:lang w:val="en-GB"/>
        </w:rPr>
      </w:pPr>
      <w:r w:rsidRPr="001027E4">
        <w:rPr>
          <w:sz w:val="24"/>
          <w:szCs w:val="24"/>
          <w:lang w:val="en-GB"/>
        </w:rPr>
        <w:t>By the end of Year 1 students will:</w:t>
      </w:r>
    </w:p>
    <w:p w:rsidR="00EA57CC" w:rsidRPr="001027E4" w:rsidRDefault="00EA57CC" w:rsidP="002738E8">
      <w:pPr>
        <w:widowControl/>
        <w:numPr>
          <w:ilvl w:val="0"/>
          <w:numId w:val="214"/>
        </w:numPr>
        <w:autoSpaceDE/>
        <w:jc w:val="both"/>
        <w:rPr>
          <w:sz w:val="24"/>
          <w:szCs w:val="24"/>
          <w:lang w:val="en-GB"/>
        </w:rPr>
      </w:pPr>
      <w:r w:rsidRPr="001027E4">
        <w:rPr>
          <w:sz w:val="24"/>
          <w:szCs w:val="24"/>
          <w:lang w:val="en-GB"/>
        </w:rPr>
        <w:t>be able to use of Suffixes</w:t>
      </w:r>
      <w:r w:rsidRPr="001027E4">
        <w:rPr>
          <w:b/>
          <w:sz w:val="24"/>
          <w:szCs w:val="24"/>
          <w:lang w:val="en-GB"/>
        </w:rPr>
        <w:t xml:space="preserve"> </w:t>
      </w:r>
      <w:r w:rsidRPr="001027E4">
        <w:rPr>
          <w:sz w:val="24"/>
          <w:szCs w:val="24"/>
          <w:lang w:val="en-GB"/>
        </w:rPr>
        <w:t>and Prefixes,  Roots and Abstract nouns</w:t>
      </w:r>
      <w:r w:rsidRPr="001027E4">
        <w:rPr>
          <w:sz w:val="24"/>
          <w:szCs w:val="24"/>
          <w:lang w:val="en-US"/>
        </w:rPr>
        <w:t xml:space="preserve"> </w:t>
      </w:r>
      <w:r w:rsidRPr="001027E4">
        <w:rPr>
          <w:sz w:val="24"/>
          <w:szCs w:val="24"/>
          <w:lang w:val="en-GB"/>
        </w:rPr>
        <w:t xml:space="preserve">to convey meaning in communication </w:t>
      </w:r>
    </w:p>
    <w:p w:rsidR="00EA57CC" w:rsidRPr="001027E4" w:rsidRDefault="00EA57CC" w:rsidP="002738E8">
      <w:pPr>
        <w:widowControl/>
        <w:numPr>
          <w:ilvl w:val="0"/>
          <w:numId w:val="214"/>
        </w:numPr>
        <w:autoSpaceDE/>
        <w:jc w:val="both"/>
        <w:rPr>
          <w:sz w:val="24"/>
          <w:szCs w:val="24"/>
          <w:lang w:val="en-GB"/>
        </w:rPr>
      </w:pPr>
      <w:r w:rsidRPr="001027E4">
        <w:rPr>
          <w:sz w:val="24"/>
          <w:szCs w:val="24"/>
          <w:lang w:val="en-GB"/>
        </w:rPr>
        <w:t>be able to recognise and use of Suffixe</w:t>
      </w:r>
      <w:r w:rsidRPr="001027E4">
        <w:rPr>
          <w:i/>
          <w:sz w:val="24"/>
          <w:szCs w:val="24"/>
          <w:lang w:val="en-GB"/>
        </w:rPr>
        <w:t>s</w:t>
      </w:r>
      <w:r w:rsidRPr="001027E4">
        <w:rPr>
          <w:b/>
          <w:i/>
          <w:sz w:val="24"/>
          <w:szCs w:val="24"/>
          <w:lang w:val="en-GB"/>
        </w:rPr>
        <w:t xml:space="preserve"> </w:t>
      </w:r>
      <w:r w:rsidRPr="001027E4">
        <w:rPr>
          <w:sz w:val="24"/>
          <w:szCs w:val="24"/>
          <w:lang w:val="en-GB"/>
        </w:rPr>
        <w:t>and Prefixes,  Roots and Abstract nouns</w:t>
      </w:r>
      <w:r w:rsidRPr="001027E4">
        <w:rPr>
          <w:sz w:val="24"/>
          <w:szCs w:val="24"/>
          <w:lang w:val="en-US"/>
        </w:rPr>
        <w:t xml:space="preserve"> </w:t>
      </w:r>
      <w:r w:rsidRPr="001027E4">
        <w:rPr>
          <w:sz w:val="24"/>
          <w:szCs w:val="24"/>
          <w:lang w:val="en-GB"/>
        </w:rPr>
        <w:t>appropriately  both in spoken and written English</w:t>
      </w:r>
    </w:p>
    <w:p w:rsidR="00EA57CC" w:rsidRPr="001027E4" w:rsidRDefault="00EA57CC" w:rsidP="002738E8">
      <w:pPr>
        <w:widowControl/>
        <w:numPr>
          <w:ilvl w:val="0"/>
          <w:numId w:val="214"/>
        </w:numPr>
        <w:autoSpaceDE/>
        <w:jc w:val="both"/>
        <w:rPr>
          <w:sz w:val="24"/>
          <w:szCs w:val="24"/>
          <w:lang w:val="en-GB"/>
        </w:rPr>
      </w:pPr>
      <w:r w:rsidRPr="001027E4">
        <w:rPr>
          <w:sz w:val="24"/>
          <w:szCs w:val="24"/>
          <w:lang w:val="en-GB"/>
        </w:rPr>
        <w:t>be able to understand the link between form and meaning of Suffixes</w:t>
      </w:r>
      <w:r w:rsidRPr="001027E4">
        <w:rPr>
          <w:b/>
          <w:i/>
          <w:sz w:val="24"/>
          <w:szCs w:val="24"/>
          <w:lang w:val="en-GB"/>
        </w:rPr>
        <w:t xml:space="preserve"> </w:t>
      </w:r>
      <w:r w:rsidRPr="001027E4">
        <w:rPr>
          <w:sz w:val="24"/>
          <w:szCs w:val="24"/>
          <w:lang w:val="en-GB"/>
        </w:rPr>
        <w:t>and Prefixes,  Roots and Abstract nouns</w:t>
      </w:r>
      <w:r w:rsidRPr="001027E4">
        <w:rPr>
          <w:sz w:val="24"/>
          <w:szCs w:val="24"/>
          <w:lang w:val="en-US"/>
        </w:rPr>
        <w:t xml:space="preserve"> </w:t>
      </w:r>
      <w:r w:rsidRPr="001027E4">
        <w:rPr>
          <w:sz w:val="24"/>
          <w:szCs w:val="24"/>
          <w:lang w:val="en-GB"/>
        </w:rPr>
        <w:t>in different communicative settings</w:t>
      </w:r>
    </w:p>
    <w:p w:rsidR="00EA57CC" w:rsidRPr="001027E4" w:rsidRDefault="00EA57CC" w:rsidP="002738E8">
      <w:pPr>
        <w:widowControl/>
        <w:numPr>
          <w:ilvl w:val="0"/>
          <w:numId w:val="214"/>
        </w:numPr>
        <w:autoSpaceDE/>
        <w:jc w:val="both"/>
        <w:rPr>
          <w:sz w:val="24"/>
          <w:szCs w:val="24"/>
          <w:lang w:val="en-GB"/>
        </w:rPr>
      </w:pPr>
      <w:r w:rsidRPr="001027E4">
        <w:rPr>
          <w:sz w:val="24"/>
          <w:szCs w:val="24"/>
          <w:lang w:val="en-GB"/>
        </w:rPr>
        <w:t>be able to notice the characteristic features of both either neither so nor and structures and compare them with those in L1 to enhance learning of those patterns and structures</w:t>
      </w:r>
    </w:p>
    <w:p w:rsidR="00EA57CC" w:rsidRPr="001027E4" w:rsidRDefault="00EA57CC" w:rsidP="002738E8">
      <w:pPr>
        <w:widowControl/>
        <w:numPr>
          <w:ilvl w:val="0"/>
          <w:numId w:val="214"/>
        </w:numPr>
        <w:autoSpaceDE/>
        <w:jc w:val="both"/>
        <w:rPr>
          <w:sz w:val="24"/>
          <w:szCs w:val="24"/>
          <w:lang w:val="en-GB"/>
        </w:rPr>
      </w:pPr>
      <w:r w:rsidRPr="001027E4">
        <w:rPr>
          <w:sz w:val="24"/>
          <w:szCs w:val="24"/>
          <w:lang w:val="en-GB"/>
        </w:rPr>
        <w:t>be able to understand  the importance of accuracy in communication</w:t>
      </w:r>
    </w:p>
    <w:p w:rsidR="00EA57CC" w:rsidRPr="001027E4" w:rsidRDefault="00EA57CC" w:rsidP="002738E8">
      <w:pPr>
        <w:widowControl/>
        <w:numPr>
          <w:ilvl w:val="0"/>
          <w:numId w:val="214"/>
        </w:numPr>
        <w:autoSpaceDE/>
        <w:jc w:val="both"/>
        <w:rPr>
          <w:sz w:val="24"/>
          <w:szCs w:val="24"/>
          <w:lang w:val="en-GB"/>
        </w:rPr>
      </w:pPr>
      <w:r w:rsidRPr="001027E4">
        <w:rPr>
          <w:sz w:val="24"/>
          <w:szCs w:val="24"/>
          <w:lang w:val="en-GB"/>
        </w:rPr>
        <w:t>be able to use grammar reference books independently.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3"/>
        <w:gridCol w:w="2054"/>
        <w:gridCol w:w="1132"/>
        <w:gridCol w:w="1593"/>
        <w:gridCol w:w="1595"/>
      </w:tblGrid>
      <w:tr w:rsidR="00EA57CC" w:rsidTr="00EA57CC">
        <w:trPr>
          <w:trHeight w:val="364"/>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Objective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Procedure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Time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Mode of interaction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Materials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Warm up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Introduce the focus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fill the cluster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Warm up handout </w:t>
            </w:r>
          </w:p>
        </w:tc>
      </w:tr>
      <w:tr w:rsidR="00EA57CC" w:rsidTr="00EA57CC">
        <w:trPr>
          <w:trHeight w:val="1091"/>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Pre –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Introduction to the topic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choose possible variants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1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While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Derivation of the rules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study given information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Individual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2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Post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Consolidation of the given material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make exercises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Pair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3 </w:t>
            </w:r>
          </w:p>
        </w:tc>
      </w:tr>
    </w:tbl>
    <w:p w:rsidR="00EA57CC" w:rsidRPr="001C7CC4" w:rsidRDefault="00EA57CC" w:rsidP="00EA57CC">
      <w:pPr>
        <w:rPr>
          <w:sz w:val="24"/>
          <w:szCs w:val="24"/>
          <w:lang w:val="en-GB"/>
        </w:rPr>
      </w:pPr>
    </w:p>
    <w:p w:rsidR="00EA57CC" w:rsidRPr="001C7CC4" w:rsidRDefault="00EA57CC" w:rsidP="00EA57CC">
      <w:pPr>
        <w:rPr>
          <w:color w:val="000000"/>
          <w:sz w:val="24"/>
          <w:szCs w:val="24"/>
          <w:lang w:val="en-US"/>
        </w:rPr>
      </w:pPr>
      <w:r w:rsidRPr="001C7CC4">
        <w:rPr>
          <w:b/>
          <w:bCs/>
          <w:color w:val="000000"/>
          <w:sz w:val="24"/>
          <w:szCs w:val="24"/>
          <w:lang w:val="en-US"/>
        </w:rPr>
        <w:t xml:space="preserve">Suffixes </w:t>
      </w:r>
      <w:r w:rsidRPr="001C7CC4">
        <w:rPr>
          <w:color w:val="000000"/>
          <w:sz w:val="24"/>
          <w:szCs w:val="24"/>
          <w:lang w:val="en-US"/>
        </w:rPr>
        <w:t xml:space="preserve"> can change the word-class and the meaning of the word.</w:t>
      </w:r>
    </w:p>
    <w:p w:rsidR="00EA57CC" w:rsidRPr="001C7CC4" w:rsidRDefault="00EA57CC" w:rsidP="00EA57CC">
      <w:pPr>
        <w:rPr>
          <w:color w:val="000000"/>
          <w:sz w:val="24"/>
          <w:szCs w:val="24"/>
          <w:lang w:val="en-US"/>
        </w:rPr>
      </w:pPr>
      <w:r w:rsidRPr="001C7CC4">
        <w:rPr>
          <w:b/>
          <w:bCs/>
          <w:color w:val="000000"/>
          <w:sz w:val="24"/>
          <w:szCs w:val="24"/>
          <w:lang w:val="en-US"/>
        </w:rPr>
        <w:t>Common noun suffixes</w:t>
      </w:r>
      <w:r w:rsidRPr="001C7CC4">
        <w:rPr>
          <w:b/>
          <w:bCs/>
          <w:color w:val="000000"/>
          <w:sz w:val="24"/>
          <w:szCs w:val="24"/>
          <w:lang w:val="en-US"/>
        </w:rPr>
        <w:br/>
      </w:r>
      <w:r w:rsidRPr="001C7CC4">
        <w:rPr>
          <w:color w:val="000000"/>
          <w:sz w:val="24"/>
          <w:szCs w:val="24"/>
          <w:lang w:val="en-US"/>
        </w:rPr>
        <w:t>-er /a/ is used for the person who does an activity, e.g. writer, worker, shopper, teacher.</w:t>
      </w:r>
      <w:r w:rsidRPr="001C7CC4">
        <w:rPr>
          <w:color w:val="000000"/>
          <w:sz w:val="24"/>
          <w:szCs w:val="24"/>
          <w:lang w:val="en-US"/>
        </w:rPr>
        <w:br/>
        <w:t xml:space="preserve">You can use -er with a wide range of verbs to make them into nouns. Sometimes, the /a/ suffix is written as –or </w:t>
      </w:r>
    </w:p>
    <w:p w:rsidR="00EA57CC" w:rsidRPr="00342AC6" w:rsidRDefault="00EA57CC" w:rsidP="00EA57CC">
      <w:pPr>
        <w:rPr>
          <w:color w:val="000000"/>
          <w:sz w:val="24"/>
          <w:szCs w:val="24"/>
          <w:lang w:val="en-US"/>
        </w:rPr>
      </w:pPr>
      <w:r w:rsidRPr="001C7CC4">
        <w:rPr>
          <w:color w:val="000000"/>
          <w:sz w:val="24"/>
          <w:szCs w:val="24"/>
          <w:lang w:val="en-US"/>
        </w:rPr>
        <w:lastRenderedPageBreak/>
        <w:t xml:space="preserve"> Instead  of -er. It is worth making a special list of these as you meet them, e.g. actor, operator, sailor, supervisor.</w:t>
      </w:r>
      <w:r w:rsidRPr="001C7CC4">
        <w:rPr>
          <w:color w:val="000000"/>
          <w:sz w:val="24"/>
          <w:szCs w:val="24"/>
          <w:lang w:val="en-US"/>
        </w:rPr>
        <w:br/>
        <w:t>-er/-or are also used for things which do a particular job, e.g. pencil-sharpener, bottle -opener, grater, projector.</w:t>
      </w:r>
      <w:r w:rsidRPr="001C7CC4">
        <w:rPr>
          <w:color w:val="000000"/>
          <w:sz w:val="24"/>
          <w:szCs w:val="24"/>
          <w:lang w:val="en-US"/>
        </w:rPr>
        <w:br/>
        <w:t>-er and –ee can contrast with each other meaning 'person who does something.' (-er) and 'person who receives or experiences the action' (-ee),e.g. employer/employee, sender/addressee, payee (e.g. of a cheque).</w:t>
      </w:r>
      <w:r w:rsidRPr="001C7CC4">
        <w:rPr>
          <w:color w:val="000000"/>
          <w:sz w:val="24"/>
          <w:szCs w:val="24"/>
          <w:lang w:val="en-US"/>
        </w:rPr>
        <w:br/>
        <w:t>-(t)ion/J(a)n/is used to make nouns from verbs. complication pollution reduction alteration donation admission</w:t>
      </w:r>
      <w:r w:rsidRPr="001C7CC4">
        <w:rPr>
          <w:color w:val="000000"/>
          <w:sz w:val="24"/>
          <w:szCs w:val="24"/>
          <w:lang w:val="en-US"/>
        </w:rPr>
        <w:br/>
      </w:r>
      <w:r w:rsidRPr="00342AC6">
        <w:rPr>
          <w:color w:val="000000"/>
          <w:sz w:val="24"/>
          <w:szCs w:val="24"/>
          <w:lang w:val="en-US"/>
        </w:rPr>
        <w:t>-ist [person] and -ism [activity or ideology]: used for people's politics, beliefs and ideologies,</w:t>
      </w:r>
      <w:r w:rsidRPr="00342AC6">
        <w:rPr>
          <w:color w:val="000000"/>
          <w:sz w:val="24"/>
          <w:szCs w:val="24"/>
          <w:lang w:val="en-US"/>
        </w:rPr>
        <w:br/>
        <w:t xml:space="preserve">and sometimes </w:t>
      </w:r>
      <w:r>
        <w:rPr>
          <w:color w:val="000000"/>
          <w:sz w:val="24"/>
          <w:szCs w:val="24"/>
          <w:lang w:val="en-US"/>
        </w:rPr>
        <w:t>profession</w:t>
      </w:r>
      <w:r w:rsidRPr="00342AC6">
        <w:rPr>
          <w:color w:val="000000"/>
          <w:sz w:val="24"/>
          <w:szCs w:val="24"/>
          <w:lang w:val="en-US"/>
        </w:rPr>
        <w:t xml:space="preserve"> (compare with -er/-or professions above),</w:t>
      </w:r>
      <w:r w:rsidRPr="00342AC6">
        <w:rPr>
          <w:color w:val="000000"/>
          <w:sz w:val="24"/>
          <w:szCs w:val="24"/>
          <w:lang w:val="en-US"/>
        </w:rPr>
        <w:br/>
        <w:t>e.g. Marxism, Buddhism, journalism, anarchist, physicist, terrorist.</w:t>
      </w:r>
      <w:r w:rsidRPr="00342AC6">
        <w:rPr>
          <w:color w:val="000000"/>
          <w:sz w:val="24"/>
          <w:szCs w:val="24"/>
          <w:lang w:val="en-US"/>
        </w:rPr>
        <w:br/>
        <w:t>-ist is also often used for people who play musical instruments, e.g. pianist, violinist, cellist.</w:t>
      </w:r>
      <w:r w:rsidRPr="00342AC6">
        <w:rPr>
          <w:color w:val="000000"/>
          <w:sz w:val="24"/>
          <w:szCs w:val="24"/>
          <w:lang w:val="en-US"/>
        </w:rPr>
        <w:br/>
        <w:t>-ness is used to make nouns from adjectives. Note what happens to adjectives that end in -y:</w:t>
      </w:r>
      <w:r w:rsidRPr="00342AC6">
        <w:rPr>
          <w:color w:val="000000"/>
          <w:sz w:val="24"/>
          <w:szCs w:val="24"/>
          <w:lang w:val="en-US"/>
        </w:rPr>
        <w:br/>
        <w:t>goodness, readiness, forgetfulness, happiness, sadness, weakness.</w:t>
      </w:r>
      <w:r w:rsidRPr="00342AC6">
        <w:rPr>
          <w:color w:val="000000"/>
          <w:sz w:val="24"/>
          <w:szCs w:val="24"/>
          <w:lang w:val="en-US"/>
        </w:rPr>
        <w:br/>
      </w:r>
      <w:r w:rsidRPr="00342AC6">
        <w:rPr>
          <w:b/>
          <w:bCs/>
          <w:color w:val="000000"/>
          <w:sz w:val="24"/>
          <w:szCs w:val="24"/>
          <w:lang w:val="en-US"/>
        </w:rPr>
        <w:t>Adjective suffix</w:t>
      </w:r>
      <w:r w:rsidRPr="00342AC6">
        <w:rPr>
          <w:b/>
          <w:bCs/>
          <w:color w:val="000000"/>
          <w:sz w:val="24"/>
          <w:szCs w:val="24"/>
          <w:lang w:val="en-US"/>
        </w:rPr>
        <w:br/>
      </w:r>
      <w:r w:rsidRPr="00342AC6">
        <w:rPr>
          <w:color w:val="000000"/>
          <w:sz w:val="24"/>
          <w:szCs w:val="24"/>
          <w:lang w:val="en-US"/>
        </w:rPr>
        <w:t>-able/-ible lab11 with verbs, means 'can be done'.</w:t>
      </w:r>
      <w:r>
        <w:rPr>
          <w:color w:val="000000"/>
          <w:sz w:val="24"/>
          <w:szCs w:val="24"/>
          <w:lang w:val="en-US"/>
        </w:rPr>
        <w:t xml:space="preserve"> </w:t>
      </w:r>
      <w:r w:rsidRPr="00342AC6">
        <w:rPr>
          <w:color w:val="000000"/>
          <w:sz w:val="24"/>
          <w:szCs w:val="24"/>
          <w:lang w:val="en-US"/>
        </w:rPr>
        <w:t>drinkable washable readable recognizable countable forgivable</w:t>
      </w:r>
      <w:r w:rsidRPr="00342AC6">
        <w:rPr>
          <w:color w:val="000000"/>
          <w:sz w:val="24"/>
          <w:szCs w:val="24"/>
          <w:lang w:val="en-US"/>
        </w:rPr>
        <w:br/>
        <w:t>Exampled with</w:t>
      </w:r>
      <w:r>
        <w:rPr>
          <w:color w:val="000000"/>
          <w:sz w:val="24"/>
          <w:szCs w:val="24"/>
          <w:lang w:val="en-US"/>
        </w:rPr>
        <w:t xml:space="preserve"> </w:t>
      </w:r>
      <w:r w:rsidRPr="00342AC6">
        <w:rPr>
          <w:color w:val="000000"/>
          <w:sz w:val="24"/>
          <w:szCs w:val="24"/>
          <w:lang w:val="en-US"/>
        </w:rPr>
        <w:t>&amp;</w:t>
      </w:r>
      <w:r>
        <w:rPr>
          <w:color w:val="000000"/>
          <w:sz w:val="24"/>
          <w:szCs w:val="24"/>
          <w:lang w:val="en-US"/>
        </w:rPr>
        <w:t xml:space="preserve"> </w:t>
      </w:r>
      <w:r w:rsidRPr="00342AC6">
        <w:rPr>
          <w:color w:val="000000"/>
          <w:sz w:val="24"/>
          <w:szCs w:val="24"/>
          <w:lang w:val="en-US"/>
        </w:rPr>
        <w:t>edible (can be eaten) flexible (can be bent)</w:t>
      </w:r>
      <w:r w:rsidRPr="00342AC6">
        <w:rPr>
          <w:color w:val="000000"/>
          <w:sz w:val="24"/>
          <w:szCs w:val="24"/>
          <w:lang w:val="en-US"/>
        </w:rPr>
        <w:br/>
      </w:r>
      <w:r w:rsidRPr="00342AC6">
        <w:rPr>
          <w:b/>
          <w:bCs/>
          <w:color w:val="000000"/>
          <w:sz w:val="24"/>
          <w:szCs w:val="24"/>
          <w:lang w:val="en-US"/>
        </w:rPr>
        <w:t>Verbs</w:t>
      </w:r>
      <w:r w:rsidRPr="00342AC6">
        <w:rPr>
          <w:b/>
          <w:bCs/>
          <w:color w:val="000000"/>
          <w:sz w:val="24"/>
          <w:szCs w:val="24"/>
          <w:lang w:val="en-US"/>
        </w:rPr>
        <w:br/>
      </w:r>
      <w:r w:rsidRPr="00342AC6">
        <w:rPr>
          <w:color w:val="000000"/>
          <w:sz w:val="24"/>
          <w:szCs w:val="24"/>
          <w:lang w:val="en-US"/>
        </w:rPr>
        <w:t xml:space="preserve">-ise (or </w:t>
      </w:r>
      <w:r w:rsidRPr="00342AC6">
        <w:rPr>
          <w:b/>
          <w:bCs/>
          <w:i/>
          <w:iCs/>
          <w:color w:val="000000"/>
          <w:sz w:val="24"/>
          <w:szCs w:val="24"/>
          <w:lang w:val="en-US"/>
        </w:rPr>
        <w:t>-ize_)</w:t>
      </w:r>
      <w:r w:rsidRPr="00342AC6">
        <w:rPr>
          <w:color w:val="000000"/>
          <w:sz w:val="24"/>
          <w:szCs w:val="24"/>
          <w:lang w:val="en-US"/>
        </w:rPr>
        <w:t>makes verbs from adjectives, e.g. modernise, commercialise, industrialise.</w:t>
      </w:r>
      <w:r w:rsidRPr="00342AC6">
        <w:rPr>
          <w:color w:val="000000"/>
          <w:sz w:val="24"/>
          <w:szCs w:val="24"/>
          <w:lang w:val="en-US"/>
        </w:rPr>
        <w:br/>
        <w:t>-ment: (nouns)excitement enjoyment replacement</w:t>
      </w:r>
      <w:r w:rsidRPr="00342AC6">
        <w:rPr>
          <w:color w:val="000000"/>
          <w:sz w:val="24"/>
          <w:szCs w:val="24"/>
          <w:lang w:val="en-US"/>
        </w:rPr>
        <w:br/>
        <w:t xml:space="preserve">-ity: (nouns)flexibility. </w:t>
      </w:r>
      <w:r w:rsidRPr="00342AC6">
        <w:rPr>
          <w:b/>
          <w:bCs/>
          <w:color w:val="000000"/>
          <w:sz w:val="24"/>
          <w:szCs w:val="24"/>
          <w:lang w:val="en-US"/>
        </w:rPr>
        <w:t>A</w:t>
      </w:r>
      <w:r w:rsidRPr="00342AC6">
        <w:rPr>
          <w:color w:val="000000"/>
          <w:sz w:val="24"/>
          <w:szCs w:val="24"/>
          <w:lang w:val="en-US"/>
        </w:rPr>
        <w:t>productivity scarcity</w:t>
      </w:r>
      <w:r w:rsidRPr="00342AC6">
        <w:rPr>
          <w:color w:val="000000"/>
          <w:sz w:val="24"/>
          <w:szCs w:val="24"/>
          <w:lang w:val="en-US"/>
        </w:rPr>
        <w:br/>
        <w:t>-hood: (abstract nouns esvecially family terms) childhood motherhood</w:t>
      </w:r>
      <w:r w:rsidRPr="00342AC6">
        <w:rPr>
          <w:b/>
          <w:bCs/>
          <w:i/>
          <w:iCs/>
          <w:color w:val="000000"/>
          <w:sz w:val="24"/>
          <w:szCs w:val="24"/>
          <w:lang w:val="en-US"/>
        </w:rPr>
        <w:br/>
      </w:r>
      <w:r w:rsidRPr="00342AC6">
        <w:rPr>
          <w:color w:val="000000"/>
          <w:sz w:val="24"/>
          <w:szCs w:val="24"/>
          <w:lang w:val="en-US"/>
        </w:rPr>
        <w:t>-ship: (abstract nouns especially status) friendship partnership membership</w:t>
      </w:r>
      <w:r w:rsidRPr="00342AC6">
        <w:rPr>
          <w:color w:val="000000"/>
          <w:sz w:val="24"/>
          <w:szCs w:val="24"/>
          <w:lang w:val="en-US"/>
        </w:rPr>
        <w:br/>
        <w:t>-ive: (adjectives)passive productive active</w:t>
      </w:r>
      <w:r w:rsidRPr="00342AC6">
        <w:rPr>
          <w:color w:val="000000"/>
          <w:sz w:val="24"/>
          <w:szCs w:val="24"/>
          <w:lang w:val="en-US"/>
        </w:rPr>
        <w:br/>
        <w:t>-adjectives) brutal legal (nouns)refusal arrival</w:t>
      </w:r>
      <w:r w:rsidRPr="00342AC6">
        <w:rPr>
          <w:color w:val="000000"/>
          <w:sz w:val="24"/>
          <w:szCs w:val="24"/>
          <w:lang w:val="en-US"/>
        </w:rPr>
        <w:br/>
        <w:t>-ous: (adjectives)delicious outrageous furious</w:t>
      </w:r>
      <w:r w:rsidRPr="00342AC6">
        <w:rPr>
          <w:color w:val="000000"/>
          <w:sz w:val="24"/>
          <w:szCs w:val="24"/>
          <w:lang w:val="en-US"/>
        </w:rPr>
        <w:br/>
        <w:t>-ful: (adjectives)forgetful hopeful useful</w:t>
      </w:r>
    </w:p>
    <w:p w:rsidR="00EA57CC" w:rsidRPr="00342AC6" w:rsidRDefault="00EA57CC" w:rsidP="00EA57CC">
      <w:pPr>
        <w:rPr>
          <w:sz w:val="24"/>
          <w:szCs w:val="24"/>
          <w:lang w:val="en-US"/>
        </w:rPr>
      </w:pPr>
      <w:r w:rsidRPr="00342AC6">
        <w:rPr>
          <w:color w:val="000000"/>
          <w:sz w:val="24"/>
          <w:szCs w:val="24"/>
          <w:lang w:val="en-US"/>
        </w:rPr>
        <w:t>-less: (adjectives) useless harmless - cloudless</w:t>
      </w:r>
      <w:r w:rsidRPr="00342AC6">
        <w:rPr>
          <w:color w:val="000000"/>
          <w:sz w:val="24"/>
          <w:szCs w:val="24"/>
          <w:lang w:val="en-US"/>
        </w:rPr>
        <w:br/>
        <w:t>-ify: (verbs)beautify purify terrify</w:t>
      </w:r>
      <w:r w:rsidRPr="00342AC6">
        <w:rPr>
          <w:color w:val="000000"/>
          <w:sz w:val="24"/>
          <w:szCs w:val="24"/>
          <w:lang w:val="en-US"/>
        </w:rPr>
        <w:br/>
        <w:t>Note: the informal suffix -ish, which can be added to most common adjectives, ages and times to make them less precise, e.g. She's thirtyish. He has reddish hair. Come about eightish.</w:t>
      </w:r>
    </w:p>
    <w:p w:rsidR="00EA57CC" w:rsidRPr="00342AC6" w:rsidRDefault="00EA57CC" w:rsidP="00EA57CC">
      <w:pPr>
        <w:rPr>
          <w:sz w:val="24"/>
          <w:szCs w:val="24"/>
          <w:lang w:val="en-US"/>
        </w:rPr>
      </w:pPr>
      <w:r w:rsidRPr="00342AC6">
        <w:rPr>
          <w:color w:val="000000"/>
          <w:sz w:val="24"/>
          <w:szCs w:val="24"/>
          <w:lang w:val="en-US"/>
        </w:rPr>
        <w:t xml:space="preserve"> Activity 1. The -er/-or, -ee and -ist suffixes. Use the suffixes to give the names of the following.</w:t>
      </w:r>
      <w:r w:rsidRPr="00342AC6">
        <w:rPr>
          <w:color w:val="000000"/>
          <w:sz w:val="24"/>
          <w:szCs w:val="24"/>
          <w:lang w:val="en-US"/>
        </w:rPr>
        <w:br/>
        <w:t xml:space="preserve">Example: A person who plays jazz on the piano. </w:t>
      </w:r>
      <w:r w:rsidRPr="00342AC6">
        <w:rPr>
          <w:i/>
          <w:iCs/>
          <w:color w:val="000000"/>
          <w:sz w:val="24"/>
          <w:szCs w:val="24"/>
          <w:lang w:val="en-US"/>
        </w:rPr>
        <w:t>ajazz pianist</w:t>
      </w:r>
      <w:r w:rsidRPr="00342AC6">
        <w:rPr>
          <w:i/>
          <w:iCs/>
          <w:color w:val="000000"/>
          <w:sz w:val="24"/>
          <w:szCs w:val="24"/>
          <w:lang w:val="en-US"/>
        </w:rPr>
        <w:br/>
        <w:t xml:space="preserve">1 </w:t>
      </w:r>
      <w:r w:rsidRPr="00342AC6">
        <w:rPr>
          <w:color w:val="000000"/>
          <w:sz w:val="24"/>
          <w:szCs w:val="24"/>
          <w:lang w:val="en-US"/>
        </w:rPr>
        <w:t>The thing that wipes rain off your car windscreen.</w:t>
      </w:r>
      <w:r w:rsidRPr="00342AC6">
        <w:rPr>
          <w:color w:val="000000"/>
          <w:sz w:val="24"/>
          <w:szCs w:val="24"/>
          <w:lang w:val="en-US"/>
        </w:rPr>
        <w:br/>
        <w:t>2 A person who plays classical violin.</w:t>
      </w:r>
      <w:r w:rsidRPr="00342AC6">
        <w:rPr>
          <w:color w:val="000000"/>
          <w:sz w:val="24"/>
          <w:szCs w:val="24"/>
          <w:lang w:val="en-US"/>
        </w:rPr>
        <w:br/>
        <w:t>3 A person who takes professional photographs. (N.B. pronunciation)</w:t>
      </w:r>
      <w:r w:rsidRPr="00342AC6">
        <w:rPr>
          <w:color w:val="000000"/>
          <w:sz w:val="24"/>
          <w:szCs w:val="24"/>
          <w:lang w:val="en-US"/>
        </w:rPr>
        <w:br/>
        <w:t>4 A person who acts in amateur theatre.</w:t>
      </w:r>
      <w:r w:rsidRPr="00342AC6">
        <w:rPr>
          <w:color w:val="000000"/>
          <w:sz w:val="24"/>
          <w:szCs w:val="24"/>
          <w:lang w:val="en-US"/>
        </w:rPr>
        <w:br/>
        <w:t>5 The person to whom a cheque is made out.</w:t>
      </w:r>
      <w:r w:rsidRPr="00342AC6">
        <w:rPr>
          <w:color w:val="000000"/>
          <w:sz w:val="24"/>
          <w:szCs w:val="24"/>
          <w:lang w:val="en-US"/>
        </w:rPr>
        <w:br/>
        <w:t>6 A machine for washing dishes.</w:t>
      </w:r>
      <w:r w:rsidRPr="00342AC6">
        <w:rPr>
          <w:color w:val="000000"/>
          <w:sz w:val="24"/>
          <w:szCs w:val="24"/>
          <w:lang w:val="en-US"/>
        </w:rPr>
        <w:br/>
        <w:t>7 A person who donates their kidneys upon their death.</w:t>
      </w:r>
      <w:r w:rsidRPr="00342AC6">
        <w:rPr>
          <w:color w:val="000000"/>
          <w:sz w:val="24"/>
          <w:szCs w:val="24"/>
          <w:lang w:val="en-US"/>
        </w:rPr>
        <w:br/>
        <w:t>8 The person to whom a letter is addressed.</w:t>
      </w:r>
    </w:p>
    <w:p w:rsidR="00EA57CC" w:rsidRDefault="00EA57CC" w:rsidP="00EA57CC">
      <w:pPr>
        <w:widowControl/>
        <w:autoSpaceDE/>
        <w:autoSpaceDN/>
        <w:rPr>
          <w:color w:val="000000"/>
          <w:sz w:val="24"/>
          <w:szCs w:val="24"/>
          <w:lang w:val="en-US" w:bidi="ar-SA"/>
        </w:rPr>
      </w:pPr>
      <w:r w:rsidRPr="00342AC6">
        <w:rPr>
          <w:color w:val="000000"/>
          <w:sz w:val="24"/>
          <w:szCs w:val="24"/>
          <w:lang w:val="en-US" w:bidi="ar-SA"/>
        </w:rPr>
        <w:t xml:space="preserve">Answers: 1 windscreen wiper(s),  2 classical violinist,  </w:t>
      </w:r>
      <w:r w:rsidRPr="00342AC6">
        <w:rPr>
          <w:b/>
          <w:bCs/>
          <w:color w:val="000000"/>
          <w:sz w:val="24"/>
          <w:szCs w:val="24"/>
          <w:lang w:val="en-US" w:bidi="ar-SA"/>
        </w:rPr>
        <w:t xml:space="preserve">3 </w:t>
      </w:r>
      <w:r w:rsidRPr="00342AC6">
        <w:rPr>
          <w:color w:val="000000"/>
          <w:sz w:val="24"/>
          <w:szCs w:val="24"/>
          <w:lang w:val="en-US" w:bidi="ar-SA"/>
        </w:rPr>
        <w:t>professional,  4. amateur actor</w:t>
      </w:r>
      <w:r w:rsidRPr="00342AC6">
        <w:rPr>
          <w:b/>
          <w:bCs/>
          <w:i/>
          <w:iCs/>
          <w:color w:val="000000"/>
          <w:sz w:val="24"/>
          <w:szCs w:val="24"/>
          <w:lang w:val="en-US" w:bidi="ar-SA"/>
        </w:rPr>
        <w:t xml:space="preserve"> , 5. </w:t>
      </w:r>
      <w:r w:rsidRPr="00342AC6">
        <w:rPr>
          <w:color w:val="000000"/>
          <w:sz w:val="24"/>
          <w:szCs w:val="24"/>
          <w:lang w:val="en-US" w:bidi="ar-SA"/>
        </w:rPr>
        <w:t xml:space="preserve">payee,  </w:t>
      </w:r>
    </w:p>
    <w:p w:rsidR="00EA57CC" w:rsidRPr="00342AC6" w:rsidRDefault="00EA57CC" w:rsidP="00EA57CC">
      <w:pPr>
        <w:widowControl/>
        <w:autoSpaceDE/>
        <w:autoSpaceDN/>
        <w:rPr>
          <w:sz w:val="24"/>
          <w:szCs w:val="24"/>
          <w:lang w:val="en-US" w:bidi="ar-SA"/>
        </w:rPr>
      </w:pPr>
      <w:r w:rsidRPr="00342AC6">
        <w:rPr>
          <w:i/>
          <w:iCs/>
          <w:color w:val="000000"/>
          <w:sz w:val="24"/>
          <w:szCs w:val="24"/>
          <w:lang w:val="en-US" w:bidi="ar-SA"/>
        </w:rPr>
        <w:t>6</w:t>
      </w:r>
      <w:r>
        <w:rPr>
          <w:i/>
          <w:iCs/>
          <w:color w:val="000000"/>
          <w:sz w:val="24"/>
          <w:szCs w:val="24"/>
          <w:lang w:val="en-US" w:bidi="ar-SA"/>
        </w:rPr>
        <w:t>.</w:t>
      </w:r>
      <w:r w:rsidRPr="00342AC6">
        <w:rPr>
          <w:i/>
          <w:iCs/>
          <w:color w:val="000000"/>
          <w:sz w:val="24"/>
          <w:szCs w:val="24"/>
          <w:lang w:val="en-US" w:bidi="ar-SA"/>
        </w:rPr>
        <w:t xml:space="preserve"> </w:t>
      </w:r>
      <w:r w:rsidRPr="00342AC6">
        <w:rPr>
          <w:color w:val="000000"/>
          <w:sz w:val="24"/>
          <w:szCs w:val="24"/>
          <w:lang w:val="en-US" w:bidi="ar-SA"/>
        </w:rPr>
        <w:t>dishwasher (normallywritten as one word), 7. kidney donor, 8.  addressee</w:t>
      </w:r>
    </w:p>
    <w:p w:rsidR="00EA57CC" w:rsidRPr="00342AC6" w:rsidRDefault="00EA57CC" w:rsidP="00EA57CC">
      <w:pPr>
        <w:rPr>
          <w:sz w:val="24"/>
          <w:szCs w:val="24"/>
          <w:lang w:val="en-US"/>
        </w:rPr>
      </w:pPr>
      <w:r w:rsidRPr="00342AC6">
        <w:rPr>
          <w:b/>
          <w:i/>
          <w:color w:val="000000"/>
          <w:sz w:val="24"/>
          <w:szCs w:val="24"/>
          <w:u w:val="single"/>
          <w:lang w:val="en-US"/>
        </w:rPr>
        <w:t>Activity 2</w:t>
      </w:r>
      <w:r w:rsidRPr="00342AC6">
        <w:rPr>
          <w:color w:val="000000"/>
          <w:sz w:val="24"/>
          <w:szCs w:val="24"/>
          <w:lang w:val="en-US"/>
        </w:rPr>
        <w:t>. List six jobs you would like to have in order of preference. How many different suffixes are</w:t>
      </w:r>
      <w:r w:rsidRPr="00342AC6">
        <w:rPr>
          <w:color w:val="000000"/>
          <w:sz w:val="24"/>
          <w:szCs w:val="24"/>
          <w:lang w:val="en-US"/>
        </w:rPr>
        <w:br/>
        <w:t>there in your list? Do any of the job names not have a suffix? (e.g. pilot, film star)</w:t>
      </w:r>
    </w:p>
    <w:p w:rsidR="00EA57CC" w:rsidRPr="00342AC6" w:rsidRDefault="00EA57CC" w:rsidP="00EA57CC">
      <w:pPr>
        <w:rPr>
          <w:sz w:val="24"/>
          <w:szCs w:val="24"/>
          <w:lang w:val="en-US"/>
        </w:rPr>
      </w:pPr>
      <w:r w:rsidRPr="00342AC6">
        <w:rPr>
          <w:b/>
          <w:i/>
          <w:color w:val="000000"/>
          <w:sz w:val="24"/>
          <w:szCs w:val="24"/>
          <w:u w:val="single"/>
          <w:lang w:val="en-US"/>
        </w:rPr>
        <w:t>Activity 3</w:t>
      </w:r>
      <w:r w:rsidRPr="00342AC6">
        <w:rPr>
          <w:color w:val="000000"/>
          <w:sz w:val="24"/>
          <w:szCs w:val="24"/>
          <w:lang w:val="en-US"/>
        </w:rPr>
        <w:t xml:space="preserve"> Do these words mean a thing, a person, or both?</w:t>
      </w:r>
      <w:r w:rsidRPr="00342AC6">
        <w:rPr>
          <w:color w:val="000000"/>
          <w:sz w:val="24"/>
          <w:szCs w:val="24"/>
          <w:lang w:val="en-US"/>
        </w:rPr>
        <w:br/>
        <w:t>1.  a cooker,  2.  a typewriter , 3.  a ticket-holder,  4 .a record player ,5.  a cleaner, 6. a smoker , 7.  a drinker,</w:t>
      </w:r>
      <w:r w:rsidRPr="00342AC6">
        <w:rPr>
          <w:color w:val="000000"/>
          <w:sz w:val="24"/>
          <w:szCs w:val="24"/>
          <w:lang w:val="en-US"/>
        </w:rPr>
        <w:br/>
      </w:r>
      <w:r w:rsidRPr="00342AC6">
        <w:rPr>
          <w:i/>
          <w:color w:val="000000"/>
          <w:sz w:val="24"/>
          <w:szCs w:val="24"/>
          <w:u w:val="single"/>
          <w:lang w:val="en-US"/>
        </w:rPr>
        <w:lastRenderedPageBreak/>
        <w:t>Answers:</w:t>
      </w:r>
      <w:r w:rsidRPr="00342AC6">
        <w:rPr>
          <w:color w:val="000000"/>
          <w:sz w:val="24"/>
          <w:szCs w:val="24"/>
          <w:lang w:val="en-US"/>
        </w:rPr>
        <w:t xml:space="preserve"> 1 a cooker - a thing (the stove on which you cook); the person who cooks is a cook.</w:t>
      </w:r>
      <w:r w:rsidRPr="00342AC6">
        <w:rPr>
          <w:color w:val="000000"/>
          <w:sz w:val="24"/>
          <w:szCs w:val="24"/>
          <w:lang w:val="en-US"/>
        </w:rPr>
        <w:br/>
        <w:t>2 a typewriter - a thing (machine for typing); the person is a typist.</w:t>
      </w:r>
      <w:r w:rsidRPr="00342AC6">
        <w:rPr>
          <w:color w:val="000000"/>
          <w:sz w:val="24"/>
          <w:szCs w:val="24"/>
          <w:lang w:val="en-US"/>
        </w:rPr>
        <w:br/>
      </w:r>
      <w:r w:rsidRPr="00342AC6">
        <w:rPr>
          <w:b/>
          <w:bCs/>
          <w:color w:val="000000"/>
          <w:sz w:val="24"/>
          <w:szCs w:val="24"/>
          <w:lang w:val="en-US"/>
        </w:rPr>
        <w:t xml:space="preserve">3 </w:t>
      </w:r>
      <w:r w:rsidRPr="00342AC6">
        <w:rPr>
          <w:color w:val="000000"/>
          <w:sz w:val="24"/>
          <w:szCs w:val="24"/>
          <w:lang w:val="en-US"/>
        </w:rPr>
        <w:t>a ticket-holder - person or thing; a person who has a ticket, e.g. for a concert, or a kind of</w:t>
      </w:r>
      <w:r w:rsidRPr="00342AC6">
        <w:rPr>
          <w:color w:val="000000"/>
          <w:sz w:val="24"/>
          <w:szCs w:val="24"/>
          <w:lang w:val="en-US"/>
        </w:rPr>
        <w:br/>
        <w:t>wallet for holding tickets, e.g. a season ticket for the trainlbus.</w:t>
      </w:r>
      <w:r w:rsidRPr="00342AC6">
        <w:rPr>
          <w:color w:val="000000"/>
          <w:sz w:val="24"/>
          <w:szCs w:val="24"/>
          <w:lang w:val="en-US"/>
        </w:rPr>
        <w:br/>
        <w:t>4 a record player - a thing (machine for playing records).</w:t>
      </w:r>
      <w:r w:rsidRPr="00342AC6">
        <w:rPr>
          <w:color w:val="000000"/>
          <w:sz w:val="24"/>
          <w:szCs w:val="24"/>
          <w:lang w:val="en-US"/>
        </w:rPr>
        <w:br/>
      </w:r>
      <w:r w:rsidRPr="00342AC6">
        <w:rPr>
          <w:b/>
          <w:bCs/>
          <w:i/>
          <w:iCs/>
          <w:color w:val="000000"/>
          <w:sz w:val="24"/>
          <w:szCs w:val="24"/>
          <w:lang w:val="en-US"/>
        </w:rPr>
        <w:t xml:space="preserve">5 </w:t>
      </w:r>
      <w:r w:rsidRPr="00342AC6">
        <w:rPr>
          <w:color w:val="000000"/>
          <w:sz w:val="24"/>
          <w:szCs w:val="24"/>
          <w:lang w:val="en-US"/>
        </w:rPr>
        <w:t>a cleaner - person or thing; person who cleans, e.g. in an office or other place of work; a</w:t>
      </w:r>
      <w:r w:rsidRPr="00342AC6">
        <w:rPr>
          <w:color w:val="000000"/>
          <w:sz w:val="24"/>
          <w:szCs w:val="24"/>
          <w:lang w:val="en-US"/>
        </w:rPr>
        <w:br/>
        <w:t>substance or instrument for cleaning, e.g. 'this cleaner will get the grease off your oven'.</w:t>
      </w:r>
      <w:r w:rsidRPr="00342AC6">
        <w:rPr>
          <w:color w:val="000000"/>
          <w:sz w:val="24"/>
          <w:szCs w:val="24"/>
          <w:lang w:val="en-US"/>
        </w:rPr>
        <w:br/>
      </w:r>
      <w:r w:rsidRPr="00342AC6">
        <w:rPr>
          <w:i/>
          <w:iCs/>
          <w:color w:val="000000"/>
          <w:sz w:val="24"/>
          <w:szCs w:val="24"/>
          <w:lang w:val="en-US"/>
        </w:rPr>
        <w:t xml:space="preserve">6 </w:t>
      </w:r>
      <w:r w:rsidRPr="00342AC6">
        <w:rPr>
          <w:color w:val="000000"/>
          <w:sz w:val="24"/>
          <w:szCs w:val="24"/>
          <w:lang w:val="en-US"/>
        </w:rPr>
        <w:t>a smoker - person or thing; a person who smokes; a short name for a seat in the smoking area</w:t>
      </w:r>
      <w:r w:rsidRPr="00342AC6">
        <w:rPr>
          <w:color w:val="000000"/>
          <w:sz w:val="24"/>
          <w:szCs w:val="24"/>
          <w:lang w:val="en-US"/>
        </w:rPr>
        <w:br/>
        <w:t>of a plane or train (or the whole smoking compartment on a train).</w:t>
      </w:r>
      <w:r w:rsidRPr="00342AC6">
        <w:rPr>
          <w:color w:val="000000"/>
          <w:sz w:val="24"/>
          <w:szCs w:val="24"/>
          <w:lang w:val="en-US"/>
        </w:rPr>
        <w:br/>
        <w:t>7 a drinker - person (someone who drinks alcohol, usually regularly or in large quantities).</w:t>
      </w:r>
    </w:p>
    <w:p w:rsidR="00EA57CC" w:rsidRPr="00342AC6" w:rsidRDefault="00EA57CC" w:rsidP="00EA57CC">
      <w:pPr>
        <w:rPr>
          <w:color w:val="000000"/>
          <w:sz w:val="24"/>
          <w:szCs w:val="24"/>
          <w:lang w:val="en-US"/>
        </w:rPr>
      </w:pPr>
      <w:r w:rsidRPr="00342AC6">
        <w:rPr>
          <w:b/>
          <w:i/>
          <w:color w:val="000000"/>
          <w:sz w:val="24"/>
          <w:szCs w:val="24"/>
          <w:u w:val="single"/>
          <w:lang w:val="en-US"/>
        </w:rPr>
        <w:t>Activity 4.</w:t>
      </w:r>
      <w:r w:rsidRPr="00342AC6">
        <w:rPr>
          <w:color w:val="000000"/>
          <w:sz w:val="24"/>
          <w:szCs w:val="24"/>
          <w:lang w:val="en-US"/>
        </w:rPr>
        <w:t xml:space="preserve"> Spelling changes. Rewrite each sentence by changing the underlined words, using a suffix</w:t>
      </w:r>
      <w:r w:rsidRPr="00342AC6">
        <w:rPr>
          <w:color w:val="000000"/>
          <w:sz w:val="24"/>
          <w:szCs w:val="24"/>
          <w:lang w:val="en-US"/>
        </w:rPr>
        <w:br/>
        <w:t>from the left-hand page. Make any spelling changes needed.</w:t>
      </w:r>
      <w:r w:rsidRPr="00342AC6">
        <w:rPr>
          <w:color w:val="000000"/>
          <w:sz w:val="24"/>
          <w:szCs w:val="24"/>
          <w:lang w:val="en-US"/>
        </w:rPr>
        <w:br/>
        <w:t>1 Most of his crimes can be forgiven. Most of his crimes are ...........</w:t>
      </w:r>
      <w:r w:rsidRPr="00342AC6">
        <w:rPr>
          <w:color w:val="000000"/>
          <w:sz w:val="24"/>
          <w:szCs w:val="24"/>
          <w:lang w:val="en-US"/>
        </w:rPr>
        <w:br/>
        <w:t>2 The Club refuses to admit anyone not wearing a tie. The Club refuses .........  to anyone not wearing a tie.</w:t>
      </w:r>
      <w:r w:rsidRPr="00342AC6">
        <w:rPr>
          <w:color w:val="000000"/>
          <w:sz w:val="24"/>
          <w:szCs w:val="24"/>
          <w:lang w:val="en-US"/>
        </w:rPr>
        <w:br/>
        <w:t>3 Her only fault is that she is lazy. Her only fault is ..................................</w:t>
      </w:r>
      <w:r w:rsidRPr="00342AC6">
        <w:rPr>
          <w:color w:val="000000"/>
          <w:sz w:val="24"/>
          <w:szCs w:val="24"/>
          <w:lang w:val="en-US"/>
        </w:rPr>
        <w:br/>
        <w:t>4 This firm has produced a lot in recent years. This firm has been very .. . . . . . . in recent years.</w:t>
      </w:r>
      <w:r w:rsidRPr="00342AC6">
        <w:rPr>
          <w:color w:val="000000"/>
          <w:sz w:val="24"/>
          <w:szCs w:val="24"/>
          <w:lang w:val="en-US"/>
        </w:rPr>
        <w:br/>
        <w:t xml:space="preserve">5 I found the book very easy and pleasant to read. I found the book very ............. </w:t>
      </w:r>
    </w:p>
    <w:p w:rsidR="00EA57CC" w:rsidRPr="00342AC6" w:rsidRDefault="00EA57CC" w:rsidP="00EA57CC">
      <w:pPr>
        <w:rPr>
          <w:sz w:val="24"/>
          <w:szCs w:val="24"/>
          <w:lang w:val="en-US"/>
        </w:rPr>
      </w:pPr>
      <w:r w:rsidRPr="00342AC6">
        <w:rPr>
          <w:color w:val="000000"/>
          <w:sz w:val="24"/>
          <w:szCs w:val="24"/>
          <w:lang w:val="en-US"/>
        </w:rPr>
        <w:t xml:space="preserve"> Answers: 1 forgivable 2 admission </w:t>
      </w:r>
      <w:r w:rsidRPr="00342AC6">
        <w:rPr>
          <w:b/>
          <w:bCs/>
          <w:color w:val="000000"/>
          <w:sz w:val="24"/>
          <w:szCs w:val="24"/>
          <w:lang w:val="en-US"/>
        </w:rPr>
        <w:t xml:space="preserve">3 </w:t>
      </w:r>
      <w:r w:rsidRPr="00342AC6">
        <w:rPr>
          <w:color w:val="000000"/>
          <w:sz w:val="24"/>
          <w:szCs w:val="24"/>
          <w:lang w:val="en-US"/>
        </w:rPr>
        <w:t xml:space="preserve">laziness 4 productive </w:t>
      </w:r>
      <w:r w:rsidRPr="00342AC6">
        <w:rPr>
          <w:b/>
          <w:bCs/>
          <w:i/>
          <w:iCs/>
          <w:color w:val="000000"/>
          <w:sz w:val="24"/>
          <w:szCs w:val="24"/>
          <w:lang w:val="en-US"/>
        </w:rPr>
        <w:t xml:space="preserve">5 </w:t>
      </w:r>
      <w:r w:rsidRPr="00342AC6">
        <w:rPr>
          <w:color w:val="000000"/>
          <w:sz w:val="24"/>
          <w:szCs w:val="24"/>
          <w:lang w:val="en-US"/>
        </w:rPr>
        <w:t>readable</w:t>
      </w:r>
    </w:p>
    <w:p w:rsidR="00EA57CC" w:rsidRPr="00342AC6" w:rsidRDefault="00EA57CC" w:rsidP="00EA57CC">
      <w:pPr>
        <w:rPr>
          <w:color w:val="000000"/>
          <w:sz w:val="24"/>
          <w:szCs w:val="24"/>
          <w:lang w:val="en-US"/>
        </w:rPr>
      </w:pPr>
      <w:r w:rsidRPr="00342AC6">
        <w:rPr>
          <w:b/>
          <w:i/>
          <w:color w:val="000000"/>
          <w:sz w:val="24"/>
          <w:szCs w:val="24"/>
          <w:u w:val="single"/>
          <w:lang w:val="en-US"/>
        </w:rPr>
        <w:t>Activity 5.</w:t>
      </w:r>
      <w:r w:rsidRPr="00342AC6">
        <w:rPr>
          <w:color w:val="000000"/>
          <w:sz w:val="24"/>
          <w:szCs w:val="24"/>
          <w:lang w:val="en-US"/>
        </w:rPr>
        <w:t xml:space="preserve"> Can you think of anything in your country which should be nationalised (e.g. banks, steel</w:t>
      </w:r>
      <w:r>
        <w:rPr>
          <w:color w:val="000000"/>
          <w:sz w:val="24"/>
          <w:szCs w:val="24"/>
          <w:lang w:val="en-US"/>
        </w:rPr>
        <w:t xml:space="preserve"> </w:t>
      </w:r>
      <w:r w:rsidRPr="00342AC6">
        <w:rPr>
          <w:color w:val="000000"/>
          <w:sz w:val="24"/>
          <w:szCs w:val="24"/>
          <w:lang w:val="en-US"/>
        </w:rPr>
        <w:t>works), standardised, modemised, computerized or centralized?</w:t>
      </w:r>
    </w:p>
    <w:p w:rsidR="00EA57CC" w:rsidRPr="00342AC6" w:rsidRDefault="00EA57CC" w:rsidP="00EA57CC">
      <w:pPr>
        <w:rPr>
          <w:color w:val="000000"/>
          <w:sz w:val="24"/>
          <w:szCs w:val="24"/>
          <w:lang w:val="en-US"/>
        </w:rPr>
      </w:pPr>
    </w:p>
    <w:p w:rsidR="00EA57CC" w:rsidRPr="00342AC6" w:rsidRDefault="00EA57CC" w:rsidP="00EA57CC">
      <w:pPr>
        <w:rPr>
          <w:sz w:val="24"/>
          <w:szCs w:val="24"/>
          <w:lang w:val="en-US"/>
        </w:rPr>
      </w:pPr>
      <w:r w:rsidRPr="00342AC6">
        <w:rPr>
          <w:b/>
          <w:i/>
          <w:color w:val="000000"/>
          <w:sz w:val="24"/>
          <w:szCs w:val="24"/>
          <w:u w:val="single"/>
          <w:lang w:val="en-US"/>
        </w:rPr>
        <w:t xml:space="preserve">Activity </w:t>
      </w:r>
      <w:r>
        <w:rPr>
          <w:b/>
          <w:i/>
          <w:color w:val="000000"/>
          <w:sz w:val="24"/>
          <w:szCs w:val="24"/>
          <w:u w:val="single"/>
          <w:lang w:val="en-US"/>
        </w:rPr>
        <w:t>6</w:t>
      </w:r>
      <w:r w:rsidRPr="00342AC6">
        <w:rPr>
          <w:color w:val="000000"/>
          <w:sz w:val="24"/>
          <w:szCs w:val="24"/>
          <w:lang w:val="en-US"/>
        </w:rPr>
        <w:t>. Which word is the odd one out in each group and why?</w:t>
      </w:r>
      <w:r w:rsidRPr="00342AC6">
        <w:rPr>
          <w:color w:val="000000"/>
          <w:sz w:val="24"/>
          <w:szCs w:val="24"/>
          <w:lang w:val="en-US"/>
        </w:rPr>
        <w:br/>
        <w:t>1 brotherhood neighborhood manhood priesthood</w:t>
      </w:r>
      <w:r w:rsidRPr="00342AC6">
        <w:rPr>
          <w:color w:val="000000"/>
          <w:sz w:val="24"/>
          <w:szCs w:val="24"/>
          <w:lang w:val="en-US"/>
        </w:rPr>
        <w:br/>
        <w:t>2 hair-restorer plant-holder step-ladder oven-cleaner</w:t>
      </w:r>
      <w:r w:rsidRPr="00342AC6">
        <w:rPr>
          <w:color w:val="000000"/>
          <w:sz w:val="24"/>
          <w:szCs w:val="24"/>
          <w:lang w:val="en-US"/>
        </w:rPr>
        <w:br/>
        <w:t>3 appointment involvement compliment arrangement</w:t>
      </w:r>
      <w:r w:rsidRPr="00342AC6">
        <w:rPr>
          <w:color w:val="000000"/>
          <w:sz w:val="24"/>
          <w:szCs w:val="24"/>
          <w:lang w:val="en-US"/>
        </w:rPr>
        <w:br/>
        <w:t>4 tearful spiteful dreadful  handful</w:t>
      </w:r>
      <w:r w:rsidRPr="00342AC6">
        <w:rPr>
          <w:color w:val="000000"/>
          <w:sz w:val="24"/>
          <w:szCs w:val="24"/>
          <w:lang w:val="en-US"/>
        </w:rPr>
        <w:br/>
        <w:t>5 worship kinship friendship partnership</w:t>
      </w:r>
      <w:r w:rsidRPr="00342AC6">
        <w:rPr>
          <w:color w:val="000000"/>
          <w:sz w:val="24"/>
          <w:szCs w:val="24"/>
          <w:lang w:val="en-US"/>
        </w:rPr>
        <w:br/>
      </w:r>
      <w:r w:rsidRPr="00342AC6">
        <w:rPr>
          <w:b/>
          <w:color w:val="000000"/>
          <w:sz w:val="24"/>
          <w:szCs w:val="24"/>
          <w:u w:val="single"/>
          <w:lang w:val="en-US"/>
        </w:rPr>
        <w:t>Answers:</w:t>
      </w:r>
      <w:r w:rsidRPr="00342AC6">
        <w:rPr>
          <w:i/>
          <w:color w:val="000000"/>
          <w:sz w:val="24"/>
          <w:szCs w:val="24"/>
          <w:lang w:val="en-US"/>
        </w:rPr>
        <w:t xml:space="preserve"> </w:t>
      </w:r>
      <w:r w:rsidRPr="00342AC6">
        <w:rPr>
          <w:color w:val="000000"/>
          <w:sz w:val="24"/>
          <w:szCs w:val="24"/>
          <w:lang w:val="en-US"/>
        </w:rPr>
        <w:t>1 neighborhood - it is a place (an area); all the others refer to human relationships.</w:t>
      </w:r>
      <w:r w:rsidRPr="00342AC6">
        <w:rPr>
          <w:color w:val="000000"/>
          <w:sz w:val="24"/>
          <w:szCs w:val="24"/>
          <w:lang w:val="en-US"/>
        </w:rPr>
        <w:br/>
        <w:t>2 step-ladder - all the others means 'thing for doing x', e.g. hair-restorer restores your hair, a plant-holder holds a plant, etc.</w:t>
      </w:r>
      <w:r w:rsidRPr="00342AC6">
        <w:rPr>
          <w:color w:val="000000"/>
          <w:sz w:val="24"/>
          <w:szCs w:val="24"/>
          <w:lang w:val="en-US"/>
        </w:rPr>
        <w:br/>
      </w:r>
      <w:r w:rsidRPr="00342AC6">
        <w:rPr>
          <w:b/>
          <w:bCs/>
          <w:color w:val="000000"/>
          <w:sz w:val="24"/>
          <w:szCs w:val="24"/>
          <w:lang w:val="en-US"/>
        </w:rPr>
        <w:t xml:space="preserve">3 </w:t>
      </w:r>
      <w:r w:rsidRPr="00342AC6">
        <w:rPr>
          <w:color w:val="000000"/>
          <w:sz w:val="24"/>
          <w:szCs w:val="24"/>
          <w:lang w:val="en-US"/>
        </w:rPr>
        <w:t>compliment - all the others are verb + 'ment', e.g. appoint + ment. There is no verb 'compli'.</w:t>
      </w:r>
      <w:r w:rsidRPr="00342AC6">
        <w:rPr>
          <w:color w:val="000000"/>
          <w:sz w:val="24"/>
          <w:szCs w:val="24"/>
          <w:lang w:val="en-US"/>
        </w:rPr>
        <w:br/>
        <w:t>4 handful - all the others are adjectives; handful is a noun, meaning a pile of something about as big as you can hold in your hands, e.g. a handful of sand.</w:t>
      </w:r>
      <w:r w:rsidRPr="00342AC6">
        <w:rPr>
          <w:color w:val="000000"/>
          <w:sz w:val="24"/>
          <w:szCs w:val="24"/>
          <w:lang w:val="en-US"/>
        </w:rPr>
        <w:br/>
      </w:r>
      <w:r w:rsidRPr="00342AC6">
        <w:rPr>
          <w:b/>
          <w:bCs/>
          <w:i/>
          <w:iCs/>
          <w:color w:val="000000"/>
          <w:sz w:val="24"/>
          <w:szCs w:val="24"/>
          <w:lang w:val="en-US"/>
        </w:rPr>
        <w:t xml:space="preserve">5 </w:t>
      </w:r>
      <w:r w:rsidRPr="00342AC6">
        <w:rPr>
          <w:color w:val="000000"/>
          <w:sz w:val="24"/>
          <w:szCs w:val="24"/>
          <w:lang w:val="en-US"/>
        </w:rPr>
        <w:t>worship - all the others are kinds of human relationships; Worship refers to paying tribute to a God, or, figuratively, as a verb, to loving someone very very much, e.g. 'he worships his teacher'.</w:t>
      </w:r>
    </w:p>
    <w:p w:rsidR="00EA57CC" w:rsidRDefault="00EA57CC" w:rsidP="00EA57CC">
      <w:pPr>
        <w:rPr>
          <w:b/>
          <w:bCs/>
          <w:color w:val="000000"/>
          <w:sz w:val="24"/>
          <w:szCs w:val="24"/>
          <w:lang w:val="en-US"/>
        </w:rPr>
      </w:pPr>
      <w:r>
        <w:rPr>
          <w:b/>
          <w:bCs/>
          <w:color w:val="000000"/>
          <w:sz w:val="24"/>
          <w:szCs w:val="24"/>
          <w:lang w:val="en-US"/>
        </w:rPr>
        <w:t xml:space="preserve">  </w:t>
      </w:r>
    </w:p>
    <w:p w:rsidR="00EA57CC" w:rsidRPr="00342AC6" w:rsidRDefault="00EA57CC" w:rsidP="00EA57CC">
      <w:pPr>
        <w:rPr>
          <w:sz w:val="24"/>
          <w:szCs w:val="24"/>
          <w:lang w:val="en-US"/>
        </w:rPr>
      </w:pPr>
      <w:r w:rsidRPr="00342AC6">
        <w:rPr>
          <w:b/>
          <w:bCs/>
          <w:color w:val="000000"/>
          <w:sz w:val="24"/>
          <w:szCs w:val="24"/>
          <w:lang w:val="en-US"/>
        </w:rPr>
        <w:t>Prefixes</w:t>
      </w:r>
      <w:r>
        <w:rPr>
          <w:b/>
          <w:bCs/>
          <w:color w:val="000000"/>
          <w:sz w:val="24"/>
          <w:szCs w:val="24"/>
          <w:lang w:val="en-US"/>
        </w:rPr>
        <w:t xml:space="preserve"> </w:t>
      </w:r>
      <w:r w:rsidRPr="00342AC6">
        <w:rPr>
          <w:color w:val="000000"/>
          <w:sz w:val="24"/>
          <w:szCs w:val="24"/>
          <w:lang w:val="en-US"/>
        </w:rPr>
        <w:t xml:space="preserve"> are often used to give adjectives a negative meaning. The opposite of 'comfortable' is 'uncomfortable', the opposite of 'convenient' is 'inconvenient' and the opposite of 'similar'is 'dissimilar'. Other examples are 'unjust', 'inedible', 'disloyal'. Unfortunately, there is noeasy way of knowing which prefix any adjective will use to form its opposite. When youlearn a new adjective note down whether it has an opposite formed with a prefix and, if so,what it is.</w:t>
      </w:r>
      <w:r w:rsidRPr="00342AC6">
        <w:rPr>
          <w:color w:val="000000"/>
          <w:sz w:val="24"/>
          <w:szCs w:val="24"/>
          <w:lang w:val="en-US"/>
        </w:rPr>
        <w:br/>
      </w:r>
      <w:r w:rsidRPr="00342AC6">
        <w:rPr>
          <w:b/>
          <w:bCs/>
          <w:i/>
          <w:iCs/>
          <w:color w:val="000000"/>
          <w:sz w:val="24"/>
          <w:szCs w:val="24"/>
          <w:lang w:val="en-US"/>
        </w:rPr>
        <w:t>Note:</w:t>
      </w:r>
      <w:r w:rsidRPr="00342AC6">
        <w:rPr>
          <w:b/>
          <w:bCs/>
          <w:i/>
          <w:iCs/>
          <w:color w:val="000000"/>
          <w:sz w:val="24"/>
          <w:szCs w:val="24"/>
          <w:lang w:val="en-US"/>
        </w:rPr>
        <w:br/>
      </w:r>
      <w:r w:rsidRPr="00342AC6">
        <w:rPr>
          <w:color w:val="000000"/>
          <w:sz w:val="24"/>
          <w:szCs w:val="24"/>
          <w:lang w:val="en-US"/>
        </w:rPr>
        <w:t>in- becomes im- before a root beginning with 'm' or 'p', e.g. immature, impatient,</w:t>
      </w:r>
      <w:r w:rsidRPr="00342AC6">
        <w:rPr>
          <w:color w:val="000000"/>
          <w:sz w:val="24"/>
          <w:szCs w:val="24"/>
          <w:lang w:val="en-US"/>
        </w:rPr>
        <w:br/>
        <w:t>impartial, improbable. Similarly in- becomes ir- before a word beginning with 'r', and ilbefore a word beginning with 'l', e.g. irreplaceable, irreversible, illegal, illegible, illiterate.</w:t>
      </w:r>
      <w:r w:rsidRPr="00342AC6">
        <w:rPr>
          <w:color w:val="000000"/>
          <w:sz w:val="24"/>
          <w:szCs w:val="24"/>
          <w:lang w:val="en-US"/>
        </w:rPr>
        <w:br/>
        <w:t>The prefix in- does not always have a negative meaning - often it gives the idea of inside or into, e.g. internal, import, insert, income.</w:t>
      </w:r>
      <w:r w:rsidRPr="00342AC6">
        <w:rPr>
          <w:color w:val="000000"/>
          <w:sz w:val="24"/>
          <w:szCs w:val="24"/>
          <w:lang w:val="en-US"/>
        </w:rPr>
        <w:br/>
        <w:t xml:space="preserve">Although it is mainly adjectives which are made negative by prefixes, un- and dis- car1 also form the opposites of verbs too, e.g. appear disappear. The prefix is used here to reverse the action of the verb. Here are some more examples: disagree, disapprove, disbelieve, disconnect, </w:t>
      </w:r>
      <w:r w:rsidRPr="00342AC6">
        <w:rPr>
          <w:color w:val="000000"/>
          <w:sz w:val="24"/>
          <w:szCs w:val="24"/>
          <w:lang w:val="en-US"/>
        </w:rPr>
        <w:lastRenderedPageBreak/>
        <w:t>discredit, dislike, dismount, disprove, disqualify, unbend, undo, undress, unfold, unload, unlock, unveil, unwrap, unzip.</w:t>
      </w:r>
      <w:r w:rsidRPr="00342AC6">
        <w:rPr>
          <w:color w:val="000000"/>
          <w:sz w:val="24"/>
          <w:szCs w:val="24"/>
          <w:lang w:val="en-US"/>
        </w:rPr>
        <w:br/>
        <w:t>Many other prefixes are used in English. Here is a list of prefixes which are useful in helping you to understand unfamiliar words. Some of these words are used with a hyphen. .. Check in a dictionary if you're not sure.</w:t>
      </w:r>
    </w:p>
    <w:tbl>
      <w:tblPr>
        <w:tblStyle w:val="afe"/>
        <w:tblW w:w="0" w:type="auto"/>
        <w:tblLook w:val="04A0" w:firstRow="1" w:lastRow="0" w:firstColumn="1" w:lastColumn="0" w:noHBand="0" w:noVBand="1"/>
      </w:tblPr>
      <w:tblGrid>
        <w:gridCol w:w="949"/>
        <w:gridCol w:w="1920"/>
        <w:gridCol w:w="6702"/>
      </w:tblGrid>
      <w:tr w:rsidR="00EA57CC" w:rsidRPr="00342AC6" w:rsidTr="00EA57CC">
        <w:tc>
          <w:tcPr>
            <w:tcW w:w="949" w:type="dxa"/>
          </w:tcPr>
          <w:p w:rsidR="00EA57CC" w:rsidRPr="00342AC6" w:rsidRDefault="00EA57CC" w:rsidP="00EA57CC">
            <w:pPr>
              <w:rPr>
                <w:color w:val="000000"/>
                <w:sz w:val="24"/>
                <w:szCs w:val="24"/>
                <w:lang w:val="en-US"/>
              </w:rPr>
            </w:pPr>
            <w:r w:rsidRPr="00342AC6">
              <w:rPr>
                <w:b/>
                <w:bCs/>
                <w:i/>
                <w:iCs/>
                <w:color w:val="000000"/>
                <w:sz w:val="24"/>
                <w:szCs w:val="24"/>
                <w:lang w:val="en-US"/>
              </w:rPr>
              <w:t>prefix</w:t>
            </w:r>
          </w:p>
        </w:tc>
        <w:tc>
          <w:tcPr>
            <w:tcW w:w="1920" w:type="dxa"/>
          </w:tcPr>
          <w:p w:rsidR="00EA57CC" w:rsidRPr="00342AC6" w:rsidRDefault="00EA57CC" w:rsidP="00EA57CC">
            <w:pPr>
              <w:rPr>
                <w:color w:val="000000"/>
                <w:sz w:val="24"/>
                <w:szCs w:val="24"/>
                <w:lang w:val="en-US"/>
              </w:rPr>
            </w:pPr>
            <w:r w:rsidRPr="00342AC6">
              <w:rPr>
                <w:b/>
                <w:bCs/>
                <w:i/>
                <w:iCs/>
                <w:color w:val="000000"/>
                <w:sz w:val="24"/>
                <w:szCs w:val="24"/>
                <w:lang w:val="en-US"/>
              </w:rPr>
              <w:t>meaning</w:t>
            </w:r>
          </w:p>
        </w:tc>
        <w:tc>
          <w:tcPr>
            <w:tcW w:w="6702" w:type="dxa"/>
          </w:tcPr>
          <w:p w:rsidR="00EA57CC" w:rsidRPr="00342AC6" w:rsidRDefault="00EA57CC" w:rsidP="00EA57CC">
            <w:pPr>
              <w:rPr>
                <w:color w:val="000000"/>
                <w:sz w:val="24"/>
                <w:szCs w:val="24"/>
                <w:lang w:val="en-US"/>
              </w:rPr>
            </w:pPr>
            <w:r w:rsidRPr="00342AC6">
              <w:rPr>
                <w:b/>
                <w:bCs/>
                <w:i/>
                <w:iCs/>
                <w:color w:val="000000"/>
                <w:sz w:val="24"/>
                <w:szCs w:val="24"/>
                <w:lang w:val="en-US"/>
              </w:rPr>
              <w:t>examples</w:t>
            </w:r>
          </w:p>
        </w:tc>
      </w:tr>
      <w:tr w:rsidR="00EA57CC" w:rsidRPr="00BF2E6C" w:rsidTr="00EA57CC">
        <w:tc>
          <w:tcPr>
            <w:tcW w:w="949" w:type="dxa"/>
          </w:tcPr>
          <w:p w:rsidR="00EA57CC" w:rsidRPr="00342AC6" w:rsidRDefault="00EA57CC" w:rsidP="00EA57CC">
            <w:pPr>
              <w:rPr>
                <w:color w:val="000000"/>
                <w:sz w:val="24"/>
                <w:szCs w:val="24"/>
                <w:lang w:val="en-US"/>
              </w:rPr>
            </w:pPr>
            <w:r w:rsidRPr="00342AC6">
              <w:rPr>
                <w:color w:val="000000"/>
                <w:sz w:val="24"/>
                <w:szCs w:val="24"/>
                <w:lang w:val="en-US"/>
              </w:rPr>
              <w:t>anti</w:t>
            </w:r>
            <w:r w:rsidRPr="00342AC6">
              <w:rPr>
                <w:color w:val="000000"/>
                <w:sz w:val="24"/>
                <w:szCs w:val="24"/>
                <w:lang w:val="en-US"/>
              </w:rPr>
              <w:br/>
              <w:t>auto</w:t>
            </w:r>
            <w:r w:rsidRPr="00342AC6">
              <w:rPr>
                <w:color w:val="000000"/>
                <w:sz w:val="24"/>
                <w:szCs w:val="24"/>
                <w:lang w:val="en-US"/>
              </w:rPr>
              <w:br/>
              <w:t>bi</w:t>
            </w:r>
            <w:r w:rsidRPr="00342AC6">
              <w:rPr>
                <w:color w:val="000000"/>
                <w:sz w:val="24"/>
                <w:szCs w:val="24"/>
                <w:lang w:val="en-US"/>
              </w:rPr>
              <w:br/>
              <w:t>ex</w:t>
            </w:r>
            <w:r w:rsidRPr="00342AC6">
              <w:rPr>
                <w:color w:val="000000"/>
                <w:sz w:val="24"/>
                <w:szCs w:val="24"/>
                <w:lang w:val="en-US"/>
              </w:rPr>
              <w:br/>
              <w:t>ex</w:t>
            </w:r>
            <w:r w:rsidRPr="00342AC6">
              <w:rPr>
                <w:color w:val="000000"/>
                <w:sz w:val="24"/>
                <w:szCs w:val="24"/>
                <w:lang w:val="en-US"/>
              </w:rPr>
              <w:br/>
              <w:t>micro</w:t>
            </w:r>
            <w:r w:rsidRPr="00342AC6">
              <w:rPr>
                <w:color w:val="000000"/>
                <w:sz w:val="24"/>
                <w:szCs w:val="24"/>
                <w:lang w:val="en-US"/>
              </w:rPr>
              <w:br/>
              <w:t>mis</w:t>
            </w:r>
            <w:r w:rsidRPr="00342AC6">
              <w:rPr>
                <w:color w:val="000000"/>
                <w:sz w:val="24"/>
                <w:szCs w:val="24"/>
                <w:lang w:val="en-US"/>
              </w:rPr>
              <w:br/>
              <w:t>mono</w:t>
            </w:r>
            <w:r w:rsidRPr="00342AC6">
              <w:rPr>
                <w:color w:val="000000"/>
                <w:sz w:val="24"/>
                <w:szCs w:val="24"/>
                <w:lang w:val="en-US"/>
              </w:rPr>
              <w:br/>
              <w:t>multi</w:t>
            </w:r>
            <w:r w:rsidRPr="00342AC6">
              <w:rPr>
                <w:color w:val="000000"/>
                <w:sz w:val="24"/>
                <w:szCs w:val="24"/>
                <w:lang w:val="en-US"/>
              </w:rPr>
              <w:br/>
              <w:t>over</w:t>
            </w:r>
            <w:r w:rsidRPr="00342AC6">
              <w:rPr>
                <w:color w:val="000000"/>
                <w:sz w:val="24"/>
                <w:szCs w:val="24"/>
                <w:lang w:val="en-US"/>
              </w:rPr>
              <w:br/>
              <w:t>post</w:t>
            </w:r>
            <w:r w:rsidRPr="00342AC6">
              <w:rPr>
                <w:color w:val="000000"/>
                <w:sz w:val="24"/>
                <w:szCs w:val="24"/>
                <w:lang w:val="en-US"/>
              </w:rPr>
              <w:br/>
              <w:t>Pro</w:t>
            </w:r>
            <w:r w:rsidRPr="00342AC6">
              <w:rPr>
                <w:color w:val="000000"/>
                <w:sz w:val="24"/>
                <w:szCs w:val="24"/>
                <w:lang w:val="en-US"/>
              </w:rPr>
              <w:br/>
              <w:t>pseudo</w:t>
            </w:r>
            <w:r w:rsidRPr="00342AC6">
              <w:rPr>
                <w:color w:val="000000"/>
                <w:sz w:val="24"/>
                <w:szCs w:val="24"/>
                <w:lang w:val="en-US"/>
              </w:rPr>
              <w:br/>
              <w:t>re</w:t>
            </w:r>
            <w:r w:rsidRPr="00342AC6">
              <w:rPr>
                <w:color w:val="000000"/>
                <w:sz w:val="24"/>
                <w:szCs w:val="24"/>
                <w:lang w:val="en-US"/>
              </w:rPr>
              <w:br/>
              <w:t>semi</w:t>
            </w:r>
            <w:r w:rsidRPr="00342AC6">
              <w:rPr>
                <w:color w:val="000000"/>
                <w:sz w:val="24"/>
                <w:szCs w:val="24"/>
                <w:lang w:val="en-US"/>
              </w:rPr>
              <w:br/>
              <w:t>sub</w:t>
            </w:r>
            <w:r w:rsidRPr="00342AC6">
              <w:rPr>
                <w:color w:val="000000"/>
                <w:sz w:val="24"/>
                <w:szCs w:val="24"/>
                <w:lang w:val="en-US"/>
              </w:rPr>
              <w:br/>
              <w:t>under</w:t>
            </w:r>
          </w:p>
          <w:p w:rsidR="00EA57CC" w:rsidRPr="00342AC6" w:rsidRDefault="00EA57CC" w:rsidP="00EA57CC">
            <w:pPr>
              <w:rPr>
                <w:color w:val="000000"/>
                <w:sz w:val="24"/>
                <w:szCs w:val="24"/>
                <w:lang w:val="en-US"/>
              </w:rPr>
            </w:pPr>
          </w:p>
        </w:tc>
        <w:tc>
          <w:tcPr>
            <w:tcW w:w="1920" w:type="dxa"/>
          </w:tcPr>
          <w:p w:rsidR="00EA57CC" w:rsidRPr="00342AC6" w:rsidRDefault="00EA57CC" w:rsidP="00EA57CC">
            <w:pPr>
              <w:rPr>
                <w:color w:val="000000"/>
                <w:sz w:val="24"/>
                <w:szCs w:val="24"/>
                <w:lang w:val="en-US"/>
              </w:rPr>
            </w:pPr>
            <w:r w:rsidRPr="00342AC6">
              <w:rPr>
                <w:color w:val="000000"/>
                <w:sz w:val="24"/>
                <w:szCs w:val="24"/>
                <w:lang w:val="en-US"/>
              </w:rPr>
              <w:t>against</w:t>
            </w:r>
            <w:r w:rsidRPr="00342AC6">
              <w:rPr>
                <w:color w:val="000000"/>
                <w:sz w:val="24"/>
                <w:szCs w:val="24"/>
                <w:lang w:val="en-US"/>
              </w:rPr>
              <w:br/>
              <w:t>of or by oneself</w:t>
            </w:r>
            <w:r w:rsidRPr="00342AC6">
              <w:rPr>
                <w:color w:val="000000"/>
                <w:sz w:val="24"/>
                <w:szCs w:val="24"/>
                <w:lang w:val="en-US"/>
              </w:rPr>
              <w:br/>
              <w:t>two, twice</w:t>
            </w:r>
            <w:r w:rsidRPr="00342AC6">
              <w:rPr>
                <w:color w:val="000000"/>
                <w:sz w:val="24"/>
                <w:szCs w:val="24"/>
                <w:lang w:val="en-US"/>
              </w:rPr>
              <w:br/>
              <w:t>former</w:t>
            </w:r>
            <w:r w:rsidRPr="00342AC6">
              <w:rPr>
                <w:color w:val="000000"/>
                <w:sz w:val="24"/>
                <w:szCs w:val="24"/>
                <w:lang w:val="en-US"/>
              </w:rPr>
              <w:br/>
              <w:t>out of</w:t>
            </w:r>
            <w:r w:rsidRPr="00342AC6">
              <w:rPr>
                <w:color w:val="000000"/>
                <w:sz w:val="24"/>
                <w:szCs w:val="24"/>
                <w:lang w:val="en-US"/>
              </w:rPr>
              <w:br/>
              <w:t>small</w:t>
            </w:r>
            <w:r w:rsidRPr="00342AC6">
              <w:rPr>
                <w:color w:val="000000"/>
                <w:sz w:val="24"/>
                <w:szCs w:val="24"/>
                <w:lang w:val="en-US"/>
              </w:rPr>
              <w:br/>
              <w:t>badlylwrongly</w:t>
            </w:r>
            <w:r w:rsidRPr="00342AC6">
              <w:rPr>
                <w:color w:val="000000"/>
                <w:sz w:val="24"/>
                <w:szCs w:val="24"/>
                <w:lang w:val="en-US"/>
              </w:rPr>
              <w:br/>
              <w:t>onelsingle</w:t>
            </w:r>
            <w:r w:rsidRPr="00342AC6">
              <w:rPr>
                <w:color w:val="000000"/>
                <w:sz w:val="24"/>
                <w:szCs w:val="24"/>
                <w:lang w:val="en-US"/>
              </w:rPr>
              <w:br/>
              <w:t>many</w:t>
            </w:r>
            <w:r w:rsidRPr="00342AC6">
              <w:rPr>
                <w:color w:val="000000"/>
                <w:sz w:val="24"/>
                <w:szCs w:val="24"/>
                <w:lang w:val="en-US"/>
              </w:rPr>
              <w:br/>
              <w:t>too much</w:t>
            </w:r>
            <w:r w:rsidRPr="00342AC6">
              <w:rPr>
                <w:color w:val="000000"/>
                <w:sz w:val="24"/>
                <w:szCs w:val="24"/>
                <w:lang w:val="en-US"/>
              </w:rPr>
              <w:br/>
              <w:t>after</w:t>
            </w:r>
            <w:r w:rsidRPr="00342AC6">
              <w:rPr>
                <w:color w:val="000000"/>
                <w:sz w:val="24"/>
                <w:szCs w:val="24"/>
                <w:lang w:val="en-US"/>
              </w:rPr>
              <w:br/>
              <w:t>in favour of</w:t>
            </w:r>
            <w:r w:rsidRPr="00342AC6">
              <w:rPr>
                <w:color w:val="000000"/>
                <w:sz w:val="24"/>
                <w:szCs w:val="24"/>
                <w:lang w:val="en-US"/>
              </w:rPr>
              <w:br/>
              <w:t>false</w:t>
            </w:r>
            <w:r w:rsidRPr="00342AC6">
              <w:rPr>
                <w:color w:val="000000"/>
                <w:sz w:val="24"/>
                <w:szCs w:val="24"/>
                <w:lang w:val="en-US"/>
              </w:rPr>
              <w:br/>
              <w:t>again or back</w:t>
            </w:r>
            <w:r w:rsidRPr="00342AC6">
              <w:rPr>
                <w:color w:val="000000"/>
                <w:sz w:val="24"/>
                <w:szCs w:val="24"/>
                <w:lang w:val="en-US"/>
              </w:rPr>
              <w:br/>
              <w:t>half</w:t>
            </w:r>
            <w:r w:rsidRPr="00342AC6">
              <w:rPr>
                <w:color w:val="000000"/>
                <w:sz w:val="24"/>
                <w:szCs w:val="24"/>
                <w:lang w:val="en-US"/>
              </w:rPr>
              <w:br/>
              <w:t>under</w:t>
            </w:r>
            <w:r w:rsidRPr="00342AC6">
              <w:rPr>
                <w:color w:val="000000"/>
                <w:sz w:val="24"/>
                <w:szCs w:val="24"/>
                <w:lang w:val="en-US"/>
              </w:rPr>
              <w:br/>
              <w:t>not enough</w:t>
            </w:r>
          </w:p>
        </w:tc>
        <w:tc>
          <w:tcPr>
            <w:tcW w:w="6702" w:type="dxa"/>
          </w:tcPr>
          <w:p w:rsidR="00EA57CC" w:rsidRPr="00342AC6" w:rsidRDefault="00EA57CC" w:rsidP="00EA57CC">
            <w:pPr>
              <w:rPr>
                <w:sz w:val="24"/>
                <w:szCs w:val="24"/>
                <w:lang w:val="en-US"/>
              </w:rPr>
            </w:pPr>
            <w:r w:rsidRPr="00342AC6">
              <w:rPr>
                <w:color w:val="000000"/>
                <w:sz w:val="24"/>
                <w:szCs w:val="24"/>
                <w:lang w:val="en-US"/>
              </w:rPr>
              <w:t>anti-war antisocial antibiotic</w:t>
            </w:r>
            <w:r w:rsidRPr="00342AC6">
              <w:rPr>
                <w:color w:val="000000"/>
                <w:sz w:val="24"/>
                <w:szCs w:val="24"/>
                <w:lang w:val="en-US"/>
              </w:rPr>
              <w:br/>
              <w:t>autograph auto-pilot autobiography</w:t>
            </w:r>
            <w:r w:rsidRPr="00342AC6">
              <w:rPr>
                <w:color w:val="000000"/>
                <w:sz w:val="24"/>
                <w:szCs w:val="24"/>
                <w:lang w:val="en-US"/>
              </w:rPr>
              <w:br/>
              <w:t>bicycle bi-monthly biannual bilingual</w:t>
            </w:r>
            <w:r w:rsidRPr="00342AC6">
              <w:rPr>
                <w:color w:val="000000"/>
                <w:sz w:val="24"/>
                <w:szCs w:val="24"/>
                <w:lang w:val="en-US"/>
              </w:rPr>
              <w:br/>
              <w:t>ex-wife ex-student ex-president</w:t>
            </w:r>
            <w:r w:rsidRPr="00342AC6">
              <w:rPr>
                <w:color w:val="000000"/>
                <w:sz w:val="24"/>
                <w:szCs w:val="24"/>
                <w:lang w:val="en-US"/>
              </w:rPr>
              <w:br/>
              <w:t>extract exhale excommunicate</w:t>
            </w:r>
            <w:r w:rsidRPr="00342AC6">
              <w:rPr>
                <w:color w:val="000000"/>
                <w:sz w:val="24"/>
                <w:szCs w:val="24"/>
                <w:lang w:val="en-US"/>
              </w:rPr>
              <w:br/>
              <w:t>micro-computer microwave microscopic</w:t>
            </w:r>
            <w:r w:rsidRPr="00342AC6">
              <w:rPr>
                <w:color w:val="000000"/>
                <w:sz w:val="24"/>
                <w:szCs w:val="24"/>
                <w:lang w:val="en-US"/>
              </w:rPr>
              <w:br/>
              <w:t>misunderstand mistranslate misinform</w:t>
            </w:r>
            <w:r w:rsidRPr="00342AC6">
              <w:rPr>
                <w:color w:val="000000"/>
                <w:sz w:val="24"/>
                <w:szCs w:val="24"/>
                <w:lang w:val="en-US"/>
              </w:rPr>
              <w:br/>
              <w:t>monotonous monologue monogamous</w:t>
            </w:r>
            <w:r w:rsidRPr="00342AC6">
              <w:rPr>
                <w:color w:val="000000"/>
                <w:sz w:val="24"/>
                <w:szCs w:val="24"/>
                <w:lang w:val="en-US"/>
              </w:rPr>
              <w:br/>
              <w:t>multi-national multi-purpose multi-racial</w:t>
            </w:r>
            <w:r w:rsidRPr="00342AC6">
              <w:rPr>
                <w:color w:val="000000"/>
                <w:sz w:val="24"/>
                <w:szCs w:val="24"/>
                <w:lang w:val="en-US"/>
              </w:rPr>
              <w:br/>
              <w:t>overdo overtired oversleep overeat</w:t>
            </w:r>
            <w:r w:rsidRPr="00342AC6">
              <w:rPr>
                <w:color w:val="000000"/>
                <w:sz w:val="24"/>
                <w:szCs w:val="24"/>
                <w:lang w:val="en-US"/>
              </w:rPr>
              <w:br/>
              <w:t>postwar postgraduate post-revolutionary</w:t>
            </w:r>
            <w:r w:rsidRPr="00342AC6">
              <w:rPr>
                <w:color w:val="000000"/>
                <w:sz w:val="24"/>
                <w:szCs w:val="24"/>
                <w:lang w:val="en-US"/>
              </w:rPr>
              <w:br/>
              <w:t>pro-government pro-revolutionary</w:t>
            </w:r>
            <w:r w:rsidRPr="00342AC6">
              <w:rPr>
                <w:color w:val="000000"/>
                <w:sz w:val="24"/>
                <w:szCs w:val="24"/>
                <w:lang w:val="en-US"/>
              </w:rPr>
              <w:br/>
              <w:t>pseudo-scientific pseudo-intellectual</w:t>
            </w:r>
            <w:r w:rsidRPr="00342AC6">
              <w:rPr>
                <w:color w:val="000000"/>
                <w:sz w:val="24"/>
                <w:szCs w:val="24"/>
                <w:lang w:val="en-US"/>
              </w:rPr>
              <w:br/>
              <w:t>retype reread replace rewind</w:t>
            </w:r>
            <w:r w:rsidRPr="00342AC6">
              <w:rPr>
                <w:color w:val="000000"/>
                <w:sz w:val="24"/>
                <w:szCs w:val="24"/>
                <w:lang w:val="en-US"/>
              </w:rPr>
              <w:br/>
              <w:t>semicircular semi-final semi-detached</w:t>
            </w:r>
            <w:r w:rsidRPr="00342AC6">
              <w:rPr>
                <w:color w:val="000000"/>
                <w:sz w:val="24"/>
                <w:szCs w:val="24"/>
                <w:lang w:val="en-US"/>
              </w:rPr>
              <w:br/>
              <w:t>subway submarine subdivision</w:t>
            </w:r>
            <w:r w:rsidRPr="00342AC6">
              <w:rPr>
                <w:color w:val="000000"/>
                <w:sz w:val="24"/>
                <w:szCs w:val="24"/>
                <w:lang w:val="en-US"/>
              </w:rPr>
              <w:br/>
              <w:t>underworked underused undercooked</w:t>
            </w:r>
          </w:p>
          <w:p w:rsidR="00EA57CC" w:rsidRPr="00342AC6" w:rsidRDefault="00EA57CC" w:rsidP="00EA57CC">
            <w:pPr>
              <w:rPr>
                <w:color w:val="000000"/>
                <w:sz w:val="24"/>
                <w:szCs w:val="24"/>
                <w:lang w:val="en-US"/>
              </w:rPr>
            </w:pPr>
          </w:p>
        </w:tc>
      </w:tr>
    </w:tbl>
    <w:p w:rsidR="00EA57CC" w:rsidRPr="00342AC6" w:rsidRDefault="00EA57CC" w:rsidP="00EA57CC">
      <w:pPr>
        <w:rPr>
          <w:color w:val="000000"/>
          <w:sz w:val="24"/>
          <w:szCs w:val="24"/>
          <w:lang w:val="en-US"/>
        </w:rPr>
      </w:pPr>
      <w:r w:rsidRPr="00342AC6">
        <w:rPr>
          <w:color w:val="000000"/>
          <w:sz w:val="24"/>
          <w:szCs w:val="24"/>
          <w:lang w:val="en-US"/>
        </w:rPr>
        <w:br/>
      </w:r>
      <w:r w:rsidRPr="00342AC6">
        <w:rPr>
          <w:b/>
          <w:i/>
          <w:color w:val="000000"/>
          <w:sz w:val="24"/>
          <w:szCs w:val="24"/>
          <w:u w:val="single"/>
          <w:lang w:val="en-US"/>
        </w:rPr>
        <w:t>Activity 1.</w:t>
      </w:r>
      <w:r w:rsidRPr="00342AC6">
        <w:rPr>
          <w:color w:val="000000"/>
          <w:sz w:val="24"/>
          <w:szCs w:val="24"/>
          <w:lang w:val="en-US"/>
        </w:rPr>
        <w:t xml:space="preserve"> Practise using words with negative prefixes. Contradict the following statements in the same</w:t>
      </w:r>
      <w:r>
        <w:rPr>
          <w:color w:val="000000"/>
          <w:sz w:val="24"/>
          <w:szCs w:val="24"/>
          <w:lang w:val="en-US"/>
        </w:rPr>
        <w:t xml:space="preserve"> </w:t>
      </w:r>
      <w:r w:rsidRPr="00342AC6">
        <w:rPr>
          <w:color w:val="000000"/>
          <w:sz w:val="24"/>
          <w:szCs w:val="24"/>
          <w:lang w:val="en-US"/>
        </w:rPr>
        <w:t>way as the example. Not all the words you need are on the left-hand page.</w:t>
      </w:r>
      <w:r w:rsidRPr="00342AC6">
        <w:rPr>
          <w:color w:val="000000"/>
          <w:sz w:val="24"/>
          <w:szCs w:val="24"/>
          <w:lang w:val="en-US"/>
        </w:rPr>
        <w:br/>
      </w:r>
      <w:r w:rsidRPr="00342AC6">
        <w:rPr>
          <w:b/>
          <w:bCs/>
          <w:i/>
          <w:iCs/>
          <w:color w:val="000000"/>
          <w:sz w:val="24"/>
          <w:szCs w:val="24"/>
          <w:lang w:val="en-US"/>
        </w:rPr>
        <w:t xml:space="preserve">Example: </w:t>
      </w:r>
      <w:r w:rsidRPr="00342AC6">
        <w:rPr>
          <w:color w:val="000000"/>
          <w:sz w:val="24"/>
          <w:szCs w:val="24"/>
          <w:lang w:val="en-US"/>
        </w:rPr>
        <w:t xml:space="preserve">He's a very honest man. I </w:t>
      </w:r>
      <w:r w:rsidRPr="00342AC6">
        <w:rPr>
          <w:i/>
          <w:iCs/>
          <w:color w:val="000000"/>
          <w:sz w:val="24"/>
          <w:szCs w:val="24"/>
          <w:lang w:val="en-US"/>
        </w:rPr>
        <w:t>don't agree. I think he's dishonest.</w:t>
      </w:r>
      <w:r w:rsidRPr="00342AC6">
        <w:rPr>
          <w:i/>
          <w:iCs/>
          <w:color w:val="000000"/>
          <w:sz w:val="24"/>
          <w:szCs w:val="24"/>
          <w:lang w:val="en-US"/>
        </w:rPr>
        <w:br/>
        <w:t xml:space="preserve">1 </w:t>
      </w:r>
      <w:r w:rsidRPr="00342AC6">
        <w:rPr>
          <w:color w:val="000000"/>
          <w:sz w:val="24"/>
          <w:szCs w:val="24"/>
          <w:lang w:val="en-US"/>
        </w:rPr>
        <w:t xml:space="preserve">I'm sure she's discreet. </w:t>
      </w:r>
      <w:r w:rsidRPr="00342AC6">
        <w:rPr>
          <w:b/>
          <w:bCs/>
          <w:i/>
          <w:iCs/>
          <w:color w:val="000000"/>
          <w:sz w:val="24"/>
          <w:szCs w:val="24"/>
          <w:lang w:val="en-US"/>
        </w:rPr>
        <w:t xml:space="preserve">6 </w:t>
      </w:r>
      <w:r w:rsidRPr="00342AC6">
        <w:rPr>
          <w:color w:val="000000"/>
          <w:sz w:val="24"/>
          <w:szCs w:val="24"/>
          <w:lang w:val="en-US"/>
        </w:rPr>
        <w:t>He's very efficient.</w:t>
      </w:r>
      <w:r w:rsidRPr="00342AC6">
        <w:rPr>
          <w:color w:val="000000"/>
          <w:sz w:val="24"/>
          <w:szCs w:val="24"/>
          <w:lang w:val="en-US"/>
        </w:rPr>
        <w:br/>
        <w:t>2 I always find him very sensitive. 7 I always find her responsible.</w:t>
      </w:r>
      <w:r w:rsidRPr="00342AC6">
        <w:rPr>
          <w:color w:val="000000"/>
          <w:sz w:val="24"/>
          <w:szCs w:val="24"/>
          <w:lang w:val="en-US"/>
        </w:rPr>
        <w:br/>
      </w:r>
      <w:r w:rsidRPr="00342AC6">
        <w:rPr>
          <w:b/>
          <w:bCs/>
          <w:color w:val="000000"/>
          <w:sz w:val="24"/>
          <w:szCs w:val="24"/>
          <w:lang w:val="en-US"/>
        </w:rPr>
        <w:t xml:space="preserve">3 </w:t>
      </w:r>
      <w:r w:rsidRPr="00342AC6">
        <w:rPr>
          <w:color w:val="000000"/>
          <w:sz w:val="24"/>
          <w:szCs w:val="24"/>
          <w:lang w:val="en-US"/>
        </w:rPr>
        <w:t>It's a convincing argument. 8 He seems grateful for our help.</w:t>
      </w:r>
      <w:r w:rsidRPr="00342AC6">
        <w:rPr>
          <w:color w:val="000000"/>
          <w:sz w:val="24"/>
          <w:szCs w:val="24"/>
          <w:lang w:val="en-US"/>
        </w:rPr>
        <w:br/>
        <w:t>4 That's a very relevant point. 9 I'm sure she's loyal to the firm.</w:t>
      </w:r>
      <w:r w:rsidRPr="00342AC6">
        <w:rPr>
          <w:color w:val="000000"/>
          <w:sz w:val="24"/>
          <w:szCs w:val="24"/>
          <w:lang w:val="en-US"/>
        </w:rPr>
        <w:br/>
        <w:t>5 She's always obedient. 10 He's a tolerant person.</w:t>
      </w:r>
    </w:p>
    <w:p w:rsidR="00EA57CC" w:rsidRPr="00342AC6" w:rsidRDefault="00EA57CC" w:rsidP="002738E8">
      <w:pPr>
        <w:pStyle w:val="ad"/>
        <w:numPr>
          <w:ilvl w:val="0"/>
          <w:numId w:val="185"/>
        </w:numPr>
        <w:rPr>
          <w:rFonts w:ascii="Times New Roman" w:hAnsi="Times New Roman"/>
          <w:sz w:val="24"/>
          <w:szCs w:val="24"/>
          <w:lang w:val="en-US"/>
        </w:rPr>
      </w:pPr>
      <w:r w:rsidRPr="00342AC6">
        <w:rPr>
          <w:rFonts w:ascii="Times New Roman" w:hAnsi="Times New Roman"/>
          <w:color w:val="000000"/>
          <w:sz w:val="24"/>
          <w:szCs w:val="24"/>
          <w:lang w:val="en-US"/>
        </w:rPr>
        <w:t xml:space="preserve">Indiscreet, 2 insensitive, </w:t>
      </w:r>
      <w:r w:rsidRPr="00342AC6">
        <w:rPr>
          <w:rFonts w:ascii="Times New Roman" w:hAnsi="Times New Roman"/>
          <w:b/>
          <w:bCs/>
          <w:color w:val="000000"/>
          <w:sz w:val="24"/>
          <w:szCs w:val="24"/>
          <w:lang w:val="en-US"/>
        </w:rPr>
        <w:t xml:space="preserve">3.  </w:t>
      </w:r>
      <w:r w:rsidRPr="00342AC6">
        <w:rPr>
          <w:rFonts w:ascii="Times New Roman" w:hAnsi="Times New Roman"/>
          <w:color w:val="000000"/>
          <w:sz w:val="24"/>
          <w:szCs w:val="24"/>
          <w:lang w:val="en-US"/>
        </w:rPr>
        <w:t xml:space="preserve">Unconvincing, 4.  irrelevant, 5.  disobedient, 6.  inefficient, 7.  irresponsible, 8.  Ungrateful, 9 disloyal, </w:t>
      </w:r>
      <w:r w:rsidRPr="00342AC6">
        <w:rPr>
          <w:rFonts w:ascii="Times New Roman" w:hAnsi="Times New Roman"/>
          <w:sz w:val="24"/>
          <w:szCs w:val="24"/>
          <w:lang w:val="en-US"/>
        </w:rPr>
        <w:t xml:space="preserve"> </w:t>
      </w:r>
      <w:r w:rsidRPr="00342AC6">
        <w:rPr>
          <w:rFonts w:ascii="Times New Roman" w:hAnsi="Times New Roman"/>
          <w:color w:val="000000"/>
          <w:sz w:val="24"/>
          <w:szCs w:val="24"/>
          <w:lang w:val="en-US"/>
        </w:rPr>
        <w:t>10 intoleran</w:t>
      </w:r>
    </w:p>
    <w:p w:rsidR="00EA57CC" w:rsidRPr="00342AC6" w:rsidRDefault="00EA57CC" w:rsidP="00EA57CC">
      <w:pPr>
        <w:ind w:left="360"/>
        <w:rPr>
          <w:color w:val="000000"/>
          <w:sz w:val="24"/>
          <w:szCs w:val="24"/>
          <w:lang w:val="en-US"/>
        </w:rPr>
      </w:pPr>
      <w:r w:rsidRPr="00342AC6">
        <w:rPr>
          <w:b/>
          <w:i/>
          <w:color w:val="000000"/>
          <w:sz w:val="24"/>
          <w:szCs w:val="24"/>
          <w:u w:val="single"/>
          <w:lang w:val="en-US"/>
        </w:rPr>
        <w:t>Activity 2.</w:t>
      </w:r>
      <w:r w:rsidRPr="00342AC6">
        <w:rPr>
          <w:color w:val="000000"/>
          <w:sz w:val="24"/>
          <w:szCs w:val="24"/>
          <w:lang w:val="en-US"/>
        </w:rPr>
        <w:t xml:space="preserve"> Which negative adjective fits each of the following definitions?</w:t>
      </w:r>
      <w:r w:rsidRPr="00342AC6">
        <w:rPr>
          <w:color w:val="000000"/>
          <w:sz w:val="24"/>
          <w:szCs w:val="24"/>
          <w:lang w:val="en-US"/>
        </w:rPr>
        <w:br/>
        <w:t>1 ................................. means not having a husband or wife.</w:t>
      </w:r>
      <w:r w:rsidRPr="00342AC6">
        <w:rPr>
          <w:color w:val="000000"/>
          <w:sz w:val="24"/>
          <w:szCs w:val="24"/>
          <w:lang w:val="en-US"/>
        </w:rPr>
        <w:br/>
        <w:t>2 ................................. means impossible to eat.</w:t>
      </w:r>
      <w:r w:rsidRPr="00342AC6">
        <w:rPr>
          <w:color w:val="000000"/>
          <w:sz w:val="24"/>
          <w:szCs w:val="24"/>
          <w:lang w:val="en-US"/>
        </w:rPr>
        <w:br/>
      </w:r>
      <w:r w:rsidRPr="00342AC6">
        <w:rPr>
          <w:b/>
          <w:bCs/>
          <w:color w:val="000000"/>
          <w:sz w:val="24"/>
          <w:szCs w:val="24"/>
          <w:lang w:val="en-US"/>
        </w:rPr>
        <w:t xml:space="preserve">3 </w:t>
      </w:r>
      <w:r w:rsidRPr="00342AC6">
        <w:rPr>
          <w:color w:val="000000"/>
          <w:sz w:val="24"/>
          <w:szCs w:val="24"/>
          <w:lang w:val="en-US"/>
        </w:rPr>
        <w:t>................................. means unable to read or write.</w:t>
      </w:r>
      <w:r w:rsidRPr="00342AC6">
        <w:rPr>
          <w:color w:val="000000"/>
          <w:sz w:val="24"/>
          <w:szCs w:val="24"/>
          <w:lang w:val="en-US"/>
        </w:rPr>
        <w:br/>
        <w:t>4 .................................means not having a job.</w:t>
      </w:r>
      <w:r w:rsidRPr="00342AC6">
        <w:rPr>
          <w:color w:val="000000"/>
          <w:sz w:val="24"/>
          <w:szCs w:val="24"/>
          <w:lang w:val="en-US"/>
        </w:rPr>
        <w:br/>
        <w:t>5 ................................. means fair in giving judgement, not favouring one side.</w:t>
      </w:r>
      <w:r w:rsidRPr="00342AC6">
        <w:rPr>
          <w:color w:val="000000"/>
          <w:sz w:val="24"/>
          <w:szCs w:val="24"/>
          <w:lang w:val="en-US"/>
        </w:rPr>
        <w:br/>
      </w:r>
      <w:r w:rsidRPr="00342AC6">
        <w:rPr>
          <w:b/>
          <w:bCs/>
          <w:i/>
          <w:iCs/>
          <w:color w:val="000000"/>
          <w:sz w:val="24"/>
          <w:szCs w:val="24"/>
          <w:lang w:val="en-US"/>
        </w:rPr>
        <w:t xml:space="preserve">6 </w:t>
      </w:r>
      <w:r w:rsidRPr="00342AC6">
        <w:rPr>
          <w:color w:val="000000"/>
          <w:sz w:val="24"/>
          <w:szCs w:val="24"/>
          <w:lang w:val="en-US"/>
        </w:rPr>
        <w:t xml:space="preserve">................................. means unable to be replaced. </w:t>
      </w:r>
    </w:p>
    <w:p w:rsidR="00EA57CC" w:rsidRPr="00342AC6" w:rsidRDefault="00EA57CC" w:rsidP="00EA57CC">
      <w:pPr>
        <w:ind w:left="360"/>
        <w:rPr>
          <w:color w:val="000000"/>
          <w:sz w:val="24"/>
          <w:szCs w:val="24"/>
          <w:lang w:val="en-US"/>
        </w:rPr>
      </w:pPr>
      <w:r w:rsidRPr="00342AC6">
        <w:rPr>
          <w:b/>
          <w:i/>
          <w:color w:val="000000"/>
          <w:sz w:val="24"/>
          <w:szCs w:val="24"/>
          <w:u w:val="single"/>
          <w:lang w:val="en-US"/>
        </w:rPr>
        <w:t>Answers:</w:t>
      </w:r>
      <w:r w:rsidRPr="00342AC6">
        <w:rPr>
          <w:color w:val="000000"/>
          <w:sz w:val="24"/>
          <w:szCs w:val="24"/>
          <w:lang w:val="en-US"/>
        </w:rPr>
        <w:t xml:space="preserve"> </w:t>
      </w:r>
      <w:r w:rsidRPr="00342AC6">
        <w:rPr>
          <w:color w:val="000000"/>
          <w:sz w:val="24"/>
          <w:szCs w:val="24"/>
          <w:lang w:val="en-US" w:bidi="ar-SA"/>
        </w:rPr>
        <w:t xml:space="preserve">1 unmarried, 2 inedible, </w:t>
      </w:r>
      <w:r w:rsidRPr="00342AC6">
        <w:rPr>
          <w:b/>
          <w:bCs/>
          <w:color w:val="000000"/>
          <w:sz w:val="24"/>
          <w:szCs w:val="24"/>
          <w:lang w:val="en-US" w:bidi="ar-SA"/>
        </w:rPr>
        <w:t xml:space="preserve">3 </w:t>
      </w:r>
      <w:r w:rsidRPr="00342AC6">
        <w:rPr>
          <w:color w:val="000000"/>
          <w:sz w:val="24"/>
          <w:szCs w:val="24"/>
          <w:lang w:val="en-US" w:bidi="ar-SA"/>
        </w:rPr>
        <w:t xml:space="preserve">illiterate,  4 . unemployed, </w:t>
      </w:r>
      <w:r w:rsidRPr="00342AC6">
        <w:rPr>
          <w:b/>
          <w:bCs/>
          <w:i/>
          <w:iCs/>
          <w:color w:val="000000"/>
          <w:sz w:val="24"/>
          <w:szCs w:val="24"/>
          <w:lang w:val="en-US" w:bidi="ar-SA"/>
        </w:rPr>
        <w:t>5. I</w:t>
      </w:r>
      <w:r w:rsidRPr="00342AC6">
        <w:rPr>
          <w:color w:val="000000"/>
          <w:sz w:val="24"/>
          <w:szCs w:val="24"/>
          <w:lang w:val="en-US" w:bidi="ar-SA"/>
        </w:rPr>
        <w:t>mpartial, 6. irreplaceable</w:t>
      </w:r>
    </w:p>
    <w:p w:rsidR="00EA57CC" w:rsidRPr="00342AC6" w:rsidRDefault="00EA57CC" w:rsidP="00EA57CC">
      <w:pPr>
        <w:widowControl/>
        <w:autoSpaceDE/>
        <w:autoSpaceDN/>
        <w:rPr>
          <w:sz w:val="24"/>
          <w:szCs w:val="24"/>
          <w:lang w:val="en-US" w:bidi="ar-SA"/>
        </w:rPr>
      </w:pPr>
    </w:p>
    <w:p w:rsidR="00EA57CC" w:rsidRPr="00342AC6" w:rsidRDefault="00EA57CC" w:rsidP="00EA57CC">
      <w:pPr>
        <w:ind w:left="360"/>
        <w:rPr>
          <w:color w:val="000000"/>
          <w:sz w:val="24"/>
          <w:szCs w:val="24"/>
          <w:lang w:val="en-US"/>
        </w:rPr>
      </w:pPr>
      <w:r w:rsidRPr="00342AC6">
        <w:rPr>
          <w:b/>
          <w:i/>
          <w:color w:val="000000"/>
          <w:sz w:val="24"/>
          <w:szCs w:val="24"/>
          <w:u w:val="single"/>
          <w:lang w:val="en-US"/>
        </w:rPr>
        <w:t xml:space="preserve">Activity 3. </w:t>
      </w:r>
      <w:r w:rsidRPr="00342AC6">
        <w:rPr>
          <w:color w:val="000000"/>
          <w:sz w:val="24"/>
          <w:szCs w:val="24"/>
          <w:lang w:val="en-US"/>
        </w:rPr>
        <w:t>Choose a negative verb from B to fit each of the sentences below. Put it in the correct form.</w:t>
      </w:r>
      <w:r w:rsidRPr="00342AC6">
        <w:rPr>
          <w:color w:val="000000"/>
          <w:sz w:val="24"/>
          <w:szCs w:val="24"/>
          <w:lang w:val="en-US"/>
        </w:rPr>
        <w:br/>
      </w:r>
      <w:r w:rsidRPr="00342AC6">
        <w:rPr>
          <w:b/>
          <w:bCs/>
          <w:i/>
          <w:iCs/>
          <w:color w:val="000000"/>
          <w:sz w:val="24"/>
          <w:szCs w:val="24"/>
          <w:lang w:val="en-US"/>
        </w:rPr>
        <w:t xml:space="preserve">Example: </w:t>
      </w:r>
      <w:r w:rsidRPr="00342AC6">
        <w:rPr>
          <w:color w:val="000000"/>
          <w:sz w:val="24"/>
          <w:szCs w:val="24"/>
          <w:lang w:val="en-US"/>
        </w:rPr>
        <w:t xml:space="preserve">The runner was </w:t>
      </w:r>
      <w:r w:rsidRPr="00342AC6">
        <w:rPr>
          <w:i/>
          <w:iCs/>
          <w:color w:val="000000"/>
          <w:sz w:val="24"/>
          <w:szCs w:val="24"/>
          <w:lang w:val="en-US"/>
        </w:rPr>
        <w:t xml:space="preserve">disqualified </w:t>
      </w:r>
      <w:r w:rsidRPr="00342AC6">
        <w:rPr>
          <w:color w:val="000000"/>
          <w:sz w:val="24"/>
          <w:szCs w:val="24"/>
          <w:lang w:val="en-US"/>
        </w:rPr>
        <w:t>after a blood test.</w:t>
      </w:r>
      <w:r w:rsidRPr="00342AC6">
        <w:rPr>
          <w:color w:val="000000"/>
          <w:sz w:val="24"/>
          <w:szCs w:val="24"/>
          <w:lang w:val="en-US"/>
        </w:rPr>
        <w:br/>
        <w:t>1 Children (and adults) love ........................... .... parcels at Christmas time.</w:t>
      </w:r>
      <w:r w:rsidRPr="00342AC6">
        <w:rPr>
          <w:color w:val="000000"/>
          <w:sz w:val="24"/>
          <w:szCs w:val="24"/>
          <w:lang w:val="en-US"/>
        </w:rPr>
        <w:br/>
        <w:t>2 I almost always find that I .................................with his opinion.</w:t>
      </w:r>
      <w:r w:rsidRPr="00342AC6">
        <w:rPr>
          <w:color w:val="000000"/>
          <w:sz w:val="24"/>
          <w:szCs w:val="24"/>
          <w:lang w:val="en-US"/>
        </w:rPr>
        <w:br/>
      </w:r>
      <w:r w:rsidRPr="00342AC6">
        <w:rPr>
          <w:b/>
          <w:bCs/>
          <w:color w:val="000000"/>
          <w:sz w:val="24"/>
          <w:szCs w:val="24"/>
          <w:lang w:val="en-US"/>
        </w:rPr>
        <w:t xml:space="preserve">3 </w:t>
      </w:r>
      <w:r w:rsidRPr="00342AC6">
        <w:rPr>
          <w:color w:val="000000"/>
          <w:sz w:val="24"/>
          <w:szCs w:val="24"/>
          <w:lang w:val="en-US"/>
        </w:rPr>
        <w:t>I'm sure he's lying but it's going to be hard to ................................. his story.</w:t>
      </w:r>
      <w:r w:rsidRPr="00342AC6">
        <w:rPr>
          <w:color w:val="000000"/>
          <w:sz w:val="24"/>
          <w:szCs w:val="24"/>
          <w:lang w:val="en-US"/>
        </w:rPr>
        <w:br/>
        <w:t>4 After a brief speech the Queen ................................. the new statue.</w:t>
      </w:r>
      <w:r w:rsidRPr="00342AC6">
        <w:rPr>
          <w:color w:val="000000"/>
          <w:sz w:val="24"/>
          <w:szCs w:val="24"/>
          <w:lang w:val="en-US"/>
        </w:rPr>
        <w:br/>
      </w:r>
      <w:r w:rsidRPr="00342AC6">
        <w:rPr>
          <w:i/>
          <w:iCs/>
          <w:color w:val="000000"/>
          <w:sz w:val="24"/>
          <w:szCs w:val="24"/>
          <w:lang w:val="en-US"/>
        </w:rPr>
        <w:lastRenderedPageBreak/>
        <w:t xml:space="preserve">5 </w:t>
      </w:r>
      <w:r w:rsidRPr="00342AC6">
        <w:rPr>
          <w:color w:val="000000"/>
          <w:sz w:val="24"/>
          <w:szCs w:val="24"/>
          <w:lang w:val="en-US"/>
        </w:rPr>
        <w:t>It took the removal men an hour ................................. our things from the van.</w:t>
      </w:r>
      <w:r w:rsidRPr="00342AC6">
        <w:rPr>
          <w:color w:val="000000"/>
          <w:sz w:val="24"/>
          <w:szCs w:val="24"/>
          <w:lang w:val="en-US"/>
        </w:rPr>
        <w:br/>
      </w:r>
      <w:r w:rsidRPr="00342AC6">
        <w:rPr>
          <w:b/>
          <w:bCs/>
          <w:i/>
          <w:iCs/>
          <w:color w:val="000000"/>
          <w:sz w:val="24"/>
          <w:szCs w:val="24"/>
          <w:lang w:val="en-US"/>
        </w:rPr>
        <w:t xml:space="preserve">6 </w:t>
      </w:r>
      <w:r w:rsidRPr="00342AC6">
        <w:rPr>
          <w:color w:val="000000"/>
          <w:sz w:val="24"/>
          <w:szCs w:val="24"/>
          <w:lang w:val="en-US"/>
        </w:rPr>
        <w:t>His phone was ................................. because he didn't pay his last bill.</w:t>
      </w:r>
    </w:p>
    <w:p w:rsidR="00EA57CC" w:rsidRPr="00342AC6" w:rsidRDefault="00EA57CC" w:rsidP="00EA57CC">
      <w:pPr>
        <w:ind w:left="360"/>
        <w:rPr>
          <w:color w:val="000000"/>
          <w:sz w:val="24"/>
          <w:szCs w:val="24"/>
          <w:lang w:val="en-US"/>
        </w:rPr>
      </w:pPr>
      <w:r w:rsidRPr="00342AC6">
        <w:rPr>
          <w:b/>
          <w:i/>
          <w:color w:val="000000"/>
          <w:sz w:val="24"/>
          <w:szCs w:val="24"/>
          <w:u w:val="single"/>
          <w:lang w:val="en-US"/>
        </w:rPr>
        <w:t xml:space="preserve"> Answers:</w:t>
      </w:r>
      <w:r w:rsidRPr="00342AC6">
        <w:rPr>
          <w:color w:val="000000"/>
          <w:sz w:val="24"/>
          <w:szCs w:val="24"/>
          <w:lang w:val="en-US"/>
        </w:rPr>
        <w:t xml:space="preserve"> </w:t>
      </w:r>
      <w:r w:rsidRPr="00342AC6">
        <w:rPr>
          <w:color w:val="000000"/>
          <w:sz w:val="24"/>
          <w:szCs w:val="24"/>
          <w:lang w:val="en-US" w:bidi="ar-SA"/>
        </w:rPr>
        <w:t xml:space="preserve">1.  Unwrapping, 2.  Disagree,  </w:t>
      </w:r>
      <w:r w:rsidRPr="00342AC6">
        <w:rPr>
          <w:b/>
          <w:bCs/>
          <w:color w:val="000000"/>
          <w:sz w:val="24"/>
          <w:szCs w:val="24"/>
          <w:lang w:val="en-US" w:bidi="ar-SA"/>
        </w:rPr>
        <w:t xml:space="preserve">3.  </w:t>
      </w:r>
      <w:r w:rsidRPr="00342AC6">
        <w:rPr>
          <w:color w:val="000000"/>
          <w:sz w:val="24"/>
          <w:szCs w:val="24"/>
          <w:lang w:val="en-US" w:bidi="ar-SA"/>
        </w:rPr>
        <w:t>Disprove,   4. Unveiled, 5.  to unload, 6. disconnected</w:t>
      </w:r>
    </w:p>
    <w:p w:rsidR="00EA57CC" w:rsidRPr="00342AC6" w:rsidRDefault="00EA57CC" w:rsidP="00EA57CC">
      <w:pPr>
        <w:ind w:left="360"/>
        <w:rPr>
          <w:b/>
          <w:i/>
          <w:color w:val="000000"/>
          <w:sz w:val="24"/>
          <w:szCs w:val="24"/>
          <w:u w:val="single"/>
          <w:lang w:val="en-US"/>
        </w:rPr>
      </w:pPr>
      <w:r w:rsidRPr="00342AC6">
        <w:rPr>
          <w:b/>
          <w:i/>
          <w:color w:val="000000"/>
          <w:sz w:val="24"/>
          <w:szCs w:val="24"/>
          <w:u w:val="single"/>
          <w:lang w:val="en-US"/>
        </w:rPr>
        <w:t>Activity 3.</w:t>
      </w:r>
      <w:r w:rsidRPr="00342AC6">
        <w:rPr>
          <w:color w:val="000000"/>
          <w:sz w:val="24"/>
          <w:szCs w:val="24"/>
          <w:lang w:val="en-US"/>
        </w:rPr>
        <w:t xml:space="preserve"> Answer the following questions. The answers are all in the table opposite.</w:t>
      </w:r>
      <w:r w:rsidRPr="00342AC6">
        <w:rPr>
          <w:color w:val="000000"/>
          <w:sz w:val="24"/>
          <w:szCs w:val="24"/>
          <w:lang w:val="en-US"/>
        </w:rPr>
        <w:br/>
        <w:t>1 What kind of oven cooks things particularly fast?</w:t>
      </w:r>
      <w:r w:rsidRPr="00342AC6">
        <w:rPr>
          <w:color w:val="000000"/>
          <w:sz w:val="24"/>
          <w:szCs w:val="24"/>
          <w:lang w:val="en-US"/>
        </w:rPr>
        <w:br/>
        <w:t>2 What kind of drug can help somebody with an infection?</w:t>
      </w:r>
      <w:r w:rsidRPr="00342AC6">
        <w:rPr>
          <w:color w:val="000000"/>
          <w:sz w:val="24"/>
          <w:szCs w:val="24"/>
          <w:lang w:val="en-US"/>
        </w:rPr>
        <w:br/>
      </w:r>
      <w:r w:rsidRPr="00342AC6">
        <w:rPr>
          <w:b/>
          <w:bCs/>
          <w:color w:val="000000"/>
          <w:sz w:val="24"/>
          <w:szCs w:val="24"/>
          <w:lang w:val="en-US"/>
        </w:rPr>
        <w:t xml:space="preserve">3 </w:t>
      </w:r>
      <w:r w:rsidRPr="00342AC6">
        <w:rPr>
          <w:color w:val="000000"/>
          <w:sz w:val="24"/>
          <w:szCs w:val="24"/>
          <w:lang w:val="en-US"/>
        </w:rPr>
        <w:t>What kind of company has branches in many countries?</w:t>
      </w:r>
      <w:r w:rsidRPr="00342AC6">
        <w:rPr>
          <w:color w:val="000000"/>
          <w:sz w:val="24"/>
          <w:szCs w:val="24"/>
          <w:lang w:val="en-US"/>
        </w:rPr>
        <w:br/>
        <w:t>4 How does a passenger aeroplane normally fly?</w:t>
      </w:r>
      <w:r w:rsidRPr="00342AC6">
        <w:rPr>
          <w:color w:val="000000"/>
          <w:sz w:val="24"/>
          <w:szCs w:val="24"/>
          <w:lang w:val="en-US"/>
        </w:rPr>
        <w:br/>
        <w:t>5 What is a student who is studying for a second degree?</w:t>
      </w:r>
      <w:r w:rsidRPr="00342AC6">
        <w:rPr>
          <w:color w:val="000000"/>
          <w:sz w:val="24"/>
          <w:szCs w:val="24"/>
          <w:lang w:val="en-US"/>
        </w:rPr>
        <w:br/>
      </w:r>
      <w:r w:rsidRPr="00342AC6">
        <w:rPr>
          <w:b/>
          <w:bCs/>
          <w:i/>
          <w:iCs/>
          <w:color w:val="000000"/>
          <w:sz w:val="24"/>
          <w:szCs w:val="24"/>
          <w:lang w:val="en-US"/>
        </w:rPr>
        <w:t xml:space="preserve">6.  </w:t>
      </w:r>
      <w:r w:rsidRPr="00342AC6">
        <w:rPr>
          <w:color w:val="000000"/>
          <w:sz w:val="24"/>
          <w:szCs w:val="24"/>
          <w:lang w:val="en-US"/>
        </w:rPr>
        <w:t>What means 'underground railway' in the US and 'underground passage' in the UK?</w:t>
      </w:r>
      <w:r w:rsidRPr="00342AC6">
        <w:rPr>
          <w:b/>
          <w:i/>
          <w:color w:val="000000"/>
          <w:sz w:val="24"/>
          <w:szCs w:val="24"/>
          <w:u w:val="single"/>
          <w:lang w:val="en-US"/>
        </w:rPr>
        <w:t xml:space="preserve"> </w:t>
      </w:r>
    </w:p>
    <w:p w:rsidR="00EA57CC" w:rsidRPr="00342AC6" w:rsidRDefault="00EA57CC" w:rsidP="00EA57CC">
      <w:pPr>
        <w:ind w:left="360"/>
        <w:rPr>
          <w:color w:val="000000"/>
          <w:sz w:val="24"/>
          <w:szCs w:val="24"/>
          <w:lang w:val="en-US"/>
        </w:rPr>
      </w:pPr>
      <w:r w:rsidRPr="00342AC6">
        <w:rPr>
          <w:b/>
          <w:i/>
          <w:color w:val="000000"/>
          <w:sz w:val="24"/>
          <w:szCs w:val="24"/>
          <w:u w:val="single"/>
          <w:lang w:val="en-US"/>
        </w:rPr>
        <w:t>Answers:</w:t>
      </w:r>
      <w:r w:rsidRPr="00342AC6">
        <w:rPr>
          <w:color w:val="000000"/>
          <w:sz w:val="24"/>
          <w:szCs w:val="24"/>
          <w:lang w:val="en-US" w:bidi="ar-SA"/>
        </w:rPr>
        <w:t xml:space="preserve"> 1.  Microwave, 2 antibiotic, 3. multi-national, 4 on auto-pilot, 5 postgraduate, 6 subway</w:t>
      </w:r>
    </w:p>
    <w:p w:rsidR="00EA57CC" w:rsidRPr="00342AC6" w:rsidRDefault="00EA57CC" w:rsidP="00EA57CC">
      <w:pPr>
        <w:ind w:left="360"/>
        <w:rPr>
          <w:sz w:val="24"/>
          <w:szCs w:val="24"/>
          <w:lang w:val="en-US" w:bidi="ar-SA"/>
        </w:rPr>
      </w:pPr>
    </w:p>
    <w:p w:rsidR="00EA57CC" w:rsidRPr="00342AC6" w:rsidRDefault="00EA57CC" w:rsidP="00EA57CC">
      <w:pPr>
        <w:ind w:left="360"/>
        <w:rPr>
          <w:color w:val="000000"/>
          <w:sz w:val="24"/>
          <w:szCs w:val="24"/>
          <w:lang w:val="en-US"/>
        </w:rPr>
      </w:pPr>
      <w:r w:rsidRPr="00342AC6">
        <w:rPr>
          <w:b/>
          <w:i/>
          <w:color w:val="000000"/>
          <w:sz w:val="24"/>
          <w:szCs w:val="24"/>
          <w:u w:val="single"/>
          <w:lang w:val="en-US"/>
        </w:rPr>
        <w:t>Activity 4.</w:t>
      </w:r>
      <w:r w:rsidRPr="00342AC6">
        <w:rPr>
          <w:b/>
          <w:bCs/>
          <w:i/>
          <w:iCs/>
          <w:color w:val="000000"/>
          <w:sz w:val="24"/>
          <w:szCs w:val="24"/>
          <w:lang w:val="en-US"/>
        </w:rPr>
        <w:t xml:space="preserve"> </w:t>
      </w:r>
      <w:r w:rsidRPr="00342AC6">
        <w:rPr>
          <w:color w:val="000000"/>
          <w:sz w:val="24"/>
          <w:szCs w:val="24"/>
          <w:lang w:val="en-US"/>
        </w:rPr>
        <w:t>Using the table opposite construct words or phrases to replace the underlined words.</w:t>
      </w:r>
      <w:r w:rsidRPr="00342AC6">
        <w:rPr>
          <w:color w:val="000000"/>
          <w:sz w:val="24"/>
          <w:szCs w:val="24"/>
          <w:lang w:val="en-US"/>
        </w:rPr>
        <w:br/>
      </w:r>
      <w:r w:rsidRPr="00342AC6">
        <w:rPr>
          <w:b/>
          <w:bCs/>
          <w:i/>
          <w:iCs/>
          <w:color w:val="000000"/>
          <w:sz w:val="24"/>
          <w:szCs w:val="24"/>
          <w:lang w:val="en-US"/>
        </w:rPr>
        <w:t xml:space="preserve">Example: </w:t>
      </w:r>
      <w:r w:rsidRPr="00342AC6">
        <w:rPr>
          <w:color w:val="000000"/>
          <w:sz w:val="24"/>
          <w:szCs w:val="24"/>
          <w:lang w:val="en-US"/>
        </w:rPr>
        <w:t xml:space="preserve">He's in favour of the American approach. </w:t>
      </w:r>
      <w:r w:rsidRPr="00342AC6">
        <w:rPr>
          <w:i/>
          <w:iCs/>
          <w:color w:val="000000"/>
          <w:sz w:val="24"/>
          <w:szCs w:val="24"/>
          <w:lang w:val="en-US"/>
        </w:rPr>
        <w:t>He's pro-American.</w:t>
      </w:r>
      <w:r w:rsidRPr="00342AC6">
        <w:rPr>
          <w:i/>
          <w:iCs/>
          <w:color w:val="000000"/>
          <w:sz w:val="24"/>
          <w:szCs w:val="24"/>
          <w:lang w:val="en-US"/>
        </w:rPr>
        <w:br/>
      </w:r>
      <w:r w:rsidRPr="00342AC6">
        <w:rPr>
          <w:color w:val="000000"/>
          <w:sz w:val="24"/>
          <w:szCs w:val="24"/>
          <w:lang w:val="en-US"/>
        </w:rPr>
        <w:t>1 The BBC tries to avoid pronouncing foreign words incorrectly.</w:t>
      </w:r>
      <w:r w:rsidRPr="00342AC6">
        <w:rPr>
          <w:color w:val="000000"/>
          <w:sz w:val="24"/>
          <w:szCs w:val="24"/>
          <w:lang w:val="en-US"/>
        </w:rPr>
        <w:br/>
        <w:t>2 Most people say they have to work too hard but are paid too little.</w:t>
      </w:r>
      <w:r w:rsidRPr="00342AC6">
        <w:rPr>
          <w:color w:val="000000"/>
          <w:sz w:val="24"/>
          <w:szCs w:val="24"/>
          <w:lang w:val="en-US"/>
        </w:rPr>
        <w:br/>
      </w:r>
      <w:r w:rsidRPr="00342AC6">
        <w:rPr>
          <w:b/>
          <w:bCs/>
          <w:color w:val="000000"/>
          <w:sz w:val="24"/>
          <w:szCs w:val="24"/>
          <w:lang w:val="en-US"/>
        </w:rPr>
        <w:t xml:space="preserve">3 </w:t>
      </w:r>
      <w:r w:rsidRPr="00342AC6">
        <w:rPr>
          <w:color w:val="000000"/>
          <w:sz w:val="24"/>
          <w:szCs w:val="24"/>
          <w:lang w:val="en-US"/>
        </w:rPr>
        <w:t>He dated his cheque with a date that was later than the real date.</w:t>
      </w:r>
      <w:r w:rsidRPr="00342AC6">
        <w:rPr>
          <w:color w:val="000000"/>
          <w:sz w:val="24"/>
          <w:szCs w:val="24"/>
          <w:lang w:val="en-US"/>
        </w:rPr>
        <w:br/>
        <w:t>4 She's still on good terms with the man who used to be her husband.</w:t>
      </w:r>
      <w:r w:rsidRPr="00342AC6">
        <w:rPr>
          <w:color w:val="000000"/>
          <w:sz w:val="24"/>
          <w:szCs w:val="24"/>
          <w:lang w:val="en-US"/>
        </w:rPr>
        <w:br/>
        <w:t>5 He made so many mistakes in the letter that he had to write it again.</w:t>
      </w:r>
    </w:p>
    <w:p w:rsidR="00EA57CC" w:rsidRPr="00342AC6" w:rsidRDefault="00EA57CC" w:rsidP="00EA57CC">
      <w:pPr>
        <w:ind w:left="360"/>
        <w:rPr>
          <w:color w:val="000000"/>
          <w:sz w:val="24"/>
          <w:szCs w:val="24"/>
          <w:lang w:val="en-US"/>
        </w:rPr>
      </w:pPr>
      <w:r w:rsidRPr="00342AC6">
        <w:rPr>
          <w:b/>
          <w:i/>
          <w:color w:val="000000"/>
          <w:sz w:val="24"/>
          <w:szCs w:val="24"/>
          <w:u w:val="single"/>
          <w:lang w:val="en-US"/>
        </w:rPr>
        <w:t xml:space="preserve"> Answers:</w:t>
      </w:r>
      <w:r w:rsidRPr="00342AC6">
        <w:rPr>
          <w:color w:val="000000"/>
          <w:sz w:val="24"/>
          <w:szCs w:val="24"/>
          <w:lang w:val="en-US" w:bidi="ar-SA"/>
        </w:rPr>
        <w:t xml:space="preserve"> 1 mispronouncing,  2.  are overworked but underpaid , </w:t>
      </w:r>
      <w:r w:rsidRPr="00342AC6">
        <w:rPr>
          <w:b/>
          <w:bCs/>
          <w:color w:val="000000"/>
          <w:sz w:val="24"/>
          <w:szCs w:val="24"/>
          <w:lang w:val="en-US" w:bidi="ar-SA"/>
        </w:rPr>
        <w:t xml:space="preserve">3.  </w:t>
      </w:r>
      <w:r w:rsidRPr="00342AC6">
        <w:rPr>
          <w:color w:val="000000"/>
          <w:sz w:val="24"/>
          <w:szCs w:val="24"/>
          <w:lang w:val="en-US" w:bidi="ar-SA"/>
        </w:rPr>
        <w:t>post-dated his cheque,  4 her ex-husband  5.  rewrite it</w:t>
      </w:r>
    </w:p>
    <w:p w:rsidR="00EA57CC" w:rsidRPr="00342AC6" w:rsidRDefault="00EA57CC" w:rsidP="00EA57CC">
      <w:pPr>
        <w:ind w:left="360"/>
        <w:rPr>
          <w:color w:val="000000"/>
          <w:sz w:val="24"/>
          <w:szCs w:val="24"/>
          <w:lang w:val="en-US" w:bidi="ar-SA"/>
        </w:rPr>
      </w:pPr>
      <w:r w:rsidRPr="00342AC6">
        <w:rPr>
          <w:sz w:val="24"/>
          <w:szCs w:val="24"/>
          <w:lang w:val="en-US" w:bidi="ar-SA"/>
        </w:rPr>
        <w:t xml:space="preserve">Homework: </w:t>
      </w:r>
      <w:r w:rsidRPr="00342AC6">
        <w:rPr>
          <w:color w:val="000000"/>
          <w:sz w:val="24"/>
          <w:szCs w:val="24"/>
          <w:lang w:val="en-US"/>
        </w:rPr>
        <w:t>Think of two more examples for each prefix in C opposite.</w:t>
      </w:r>
      <w:r w:rsidRPr="00342AC6">
        <w:rPr>
          <w:sz w:val="24"/>
          <w:szCs w:val="24"/>
          <w:lang w:val="en-US" w:bidi="ar-SA"/>
        </w:rPr>
        <w:br/>
      </w:r>
      <w:r w:rsidRPr="00342AC6">
        <w:rPr>
          <w:b/>
          <w:bCs/>
          <w:color w:val="000000"/>
          <w:sz w:val="24"/>
          <w:szCs w:val="24"/>
          <w:lang w:val="en-US"/>
        </w:rPr>
        <w:t>Roots</w:t>
      </w:r>
      <w:r w:rsidRPr="00342AC6">
        <w:rPr>
          <w:b/>
          <w:bCs/>
          <w:color w:val="000000"/>
          <w:sz w:val="24"/>
          <w:szCs w:val="24"/>
          <w:lang w:val="en-US"/>
        </w:rPr>
        <w:br/>
      </w:r>
      <w:r w:rsidRPr="00342AC6">
        <w:rPr>
          <w:color w:val="000000"/>
          <w:sz w:val="24"/>
          <w:szCs w:val="24"/>
          <w:lang w:val="en-US"/>
        </w:rPr>
        <w:t>Many words in English are formed from a set of Latin roots with different prefixes and suffixes. Knowing the roots of such words may help you to remember or guess their meaning when you see them in context. These words are usually fairly formal. In their formation, they can perhaps be seen as the Latinate, formal, equivalent of phrasal verbs.</w:t>
      </w:r>
      <w:r w:rsidRPr="00342AC6">
        <w:rPr>
          <w:color w:val="000000"/>
          <w:sz w:val="24"/>
          <w:szCs w:val="24"/>
          <w:lang w:val="en-US"/>
        </w:rPr>
        <w:br/>
        <w:t>Here are some examples of the more common Latm roots, with some of the verbs derived from them. In each case an example sentence is given with the meaning of the verb in, brackets at the end. You'll find some easier to understand than others.</w:t>
      </w:r>
      <w:r w:rsidRPr="00342AC6">
        <w:rPr>
          <w:color w:val="000000"/>
          <w:sz w:val="24"/>
          <w:szCs w:val="24"/>
          <w:lang w:val="en-US"/>
        </w:rPr>
        <w:br/>
      </w:r>
      <w:r w:rsidRPr="00342AC6">
        <w:rPr>
          <w:b/>
          <w:color w:val="000000"/>
          <w:sz w:val="24"/>
          <w:szCs w:val="24"/>
          <w:lang w:val="en-US"/>
        </w:rPr>
        <w:t>spect: see, look</w:t>
      </w:r>
      <w:r w:rsidRPr="00342AC6">
        <w:rPr>
          <w:color w:val="000000"/>
          <w:sz w:val="24"/>
          <w:szCs w:val="24"/>
          <w:lang w:val="en-US"/>
        </w:rPr>
        <w:br/>
        <w:t xml:space="preserve">You should respect your parents </w:t>
      </w:r>
      <w:r w:rsidRPr="00342AC6">
        <w:rPr>
          <w:i/>
          <w:iCs/>
          <w:color w:val="000000"/>
          <w:sz w:val="24"/>
          <w:szCs w:val="24"/>
          <w:lang w:val="en-US"/>
        </w:rPr>
        <w:t>1</w:t>
      </w:r>
      <w:r w:rsidRPr="00342AC6">
        <w:rPr>
          <w:color w:val="000000"/>
          <w:sz w:val="24"/>
          <w:szCs w:val="24"/>
          <w:lang w:val="en-US"/>
        </w:rPr>
        <w:t>the laws of a country. [look up to]</w:t>
      </w:r>
      <w:r w:rsidRPr="00342AC6">
        <w:rPr>
          <w:color w:val="000000"/>
          <w:sz w:val="24"/>
          <w:szCs w:val="24"/>
          <w:lang w:val="en-US"/>
        </w:rPr>
        <w:br/>
        <w:t>The police suspected he was guilty but they had no proof. [had a feeling]</w:t>
      </w:r>
      <w:r w:rsidRPr="00342AC6">
        <w:rPr>
          <w:color w:val="000000"/>
          <w:sz w:val="24"/>
          <w:szCs w:val="24"/>
          <w:lang w:val="en-US"/>
        </w:rPr>
        <w:br/>
        <w:t>Many pioneers travelled west in America to prospect for gold. [search]</w:t>
      </w:r>
      <w:r w:rsidRPr="00342AC6">
        <w:rPr>
          <w:color w:val="000000"/>
          <w:sz w:val="24"/>
          <w:szCs w:val="24"/>
          <w:lang w:val="en-US"/>
        </w:rPr>
        <w:br/>
      </w:r>
      <w:r w:rsidRPr="00342AC6">
        <w:rPr>
          <w:b/>
          <w:color w:val="000000"/>
          <w:sz w:val="24"/>
          <w:szCs w:val="24"/>
          <w:lang w:val="en-US"/>
        </w:rPr>
        <w:t>vert: turn</w:t>
      </w:r>
      <w:r w:rsidRPr="00342AC6">
        <w:rPr>
          <w:color w:val="000000"/>
          <w:sz w:val="24"/>
          <w:szCs w:val="24"/>
          <w:lang w:val="en-US"/>
        </w:rPr>
        <w:br/>
        <w:t>I tried a word-processor but I soon reverted to my old typewriter. [went back]</w:t>
      </w:r>
      <w:r w:rsidRPr="00342AC6">
        <w:rPr>
          <w:color w:val="000000"/>
          <w:sz w:val="24"/>
          <w:szCs w:val="24"/>
          <w:lang w:val="en-US"/>
        </w:rPr>
        <w:br/>
        <w:t>Missionaries went to Africa to convert people to Christianity. [change beliefs]</w:t>
      </w:r>
      <w:r w:rsidRPr="00342AC6">
        <w:rPr>
          <w:color w:val="000000"/>
          <w:sz w:val="24"/>
          <w:szCs w:val="24"/>
          <w:lang w:val="en-US"/>
        </w:rPr>
        <w:br/>
        <w:t>The royal scandal diverted attention from the political crisis. [took attention away]</w:t>
      </w:r>
      <w:r w:rsidRPr="00342AC6">
        <w:rPr>
          <w:color w:val="000000"/>
          <w:sz w:val="24"/>
          <w:szCs w:val="24"/>
          <w:lang w:val="en-US"/>
        </w:rPr>
        <w:br/>
      </w:r>
      <w:r w:rsidRPr="00342AC6">
        <w:rPr>
          <w:b/>
          <w:color w:val="000000"/>
          <w:sz w:val="24"/>
          <w:szCs w:val="24"/>
          <w:lang w:val="en-US"/>
        </w:rPr>
        <w:t>port: carry, take</w:t>
      </w:r>
      <w:r w:rsidRPr="00342AC6">
        <w:rPr>
          <w:color w:val="000000"/>
          <w:sz w:val="24"/>
          <w:szCs w:val="24"/>
          <w:lang w:val="en-US"/>
        </w:rPr>
        <w:br/>
        <w:t>How are you going to transport your things to the States? [send across]</w:t>
      </w:r>
      <w:r w:rsidRPr="00342AC6">
        <w:rPr>
          <w:color w:val="000000"/>
          <w:sz w:val="24"/>
          <w:szCs w:val="24"/>
          <w:lang w:val="en-US"/>
        </w:rPr>
        <w:br/>
        <w:t>Britain imports cotton and exports wool. [buys in, sells out]</w:t>
      </w:r>
      <w:r w:rsidRPr="00342AC6">
        <w:rPr>
          <w:color w:val="000000"/>
          <w:sz w:val="24"/>
          <w:szCs w:val="24"/>
          <w:lang w:val="en-US"/>
        </w:rPr>
        <w:br/>
        <w:t>The roof is supported by the old beams. [held up]</w:t>
      </w:r>
      <w:r w:rsidRPr="00342AC6">
        <w:rPr>
          <w:color w:val="000000"/>
          <w:sz w:val="24"/>
          <w:szCs w:val="24"/>
          <w:lang w:val="en-US"/>
        </w:rPr>
        <w:br/>
      </w:r>
      <w:r w:rsidRPr="00342AC6">
        <w:rPr>
          <w:b/>
          <w:color w:val="000000"/>
          <w:sz w:val="24"/>
          <w:szCs w:val="24"/>
          <w:lang w:val="en-US"/>
        </w:rPr>
        <w:t>duc, duct: lead</w:t>
      </w:r>
      <w:r w:rsidRPr="00342AC6">
        <w:rPr>
          <w:color w:val="000000"/>
          <w:sz w:val="24"/>
          <w:szCs w:val="24"/>
          <w:lang w:val="en-US"/>
        </w:rPr>
        <w:br/>
        <w:t>She was educated abroad. [went to school]</w:t>
      </w:r>
      <w:r w:rsidRPr="00342AC6">
        <w:rPr>
          <w:color w:val="000000"/>
          <w:sz w:val="24"/>
          <w:szCs w:val="24"/>
          <w:lang w:val="en-US"/>
        </w:rPr>
        <w:br/>
        <w:t>He conducted the orchestra with great vigour. [led]</w:t>
      </w:r>
      <w:r w:rsidRPr="00342AC6">
        <w:rPr>
          <w:color w:val="000000"/>
          <w:sz w:val="24"/>
          <w:szCs w:val="24"/>
          <w:lang w:val="en-US"/>
        </w:rPr>
        <w:br/>
        <w:t>Japan produces a lot of electronic equipment. [makes]</w:t>
      </w:r>
      <w:r w:rsidRPr="00342AC6">
        <w:rPr>
          <w:color w:val="000000"/>
          <w:sz w:val="24"/>
          <w:szCs w:val="24"/>
          <w:lang w:val="en-US"/>
        </w:rPr>
        <w:br/>
      </w:r>
      <w:r w:rsidRPr="00342AC6">
        <w:rPr>
          <w:b/>
          <w:color w:val="000000"/>
          <w:sz w:val="24"/>
          <w:szCs w:val="24"/>
          <w:lang w:val="en-US"/>
        </w:rPr>
        <w:t>press: press, push</w:t>
      </w:r>
      <w:r w:rsidRPr="00342AC6">
        <w:rPr>
          <w:color w:val="000000"/>
          <w:sz w:val="24"/>
          <w:szCs w:val="24"/>
          <w:lang w:val="en-US"/>
        </w:rPr>
        <w:br/>
        <w:t>She was impressed by his presentation. [full of admiration and respect]</w:t>
      </w:r>
      <w:r w:rsidRPr="00342AC6">
        <w:rPr>
          <w:color w:val="000000"/>
          <w:sz w:val="24"/>
          <w:szCs w:val="24"/>
          <w:lang w:val="en-US"/>
        </w:rPr>
        <w:br/>
        <w:t>This weather depresses me. [makes me feel miserable]</w:t>
      </w:r>
      <w:r w:rsidRPr="00342AC6">
        <w:rPr>
          <w:color w:val="000000"/>
          <w:sz w:val="24"/>
          <w:szCs w:val="24"/>
          <w:lang w:val="en-US"/>
        </w:rPr>
        <w:br/>
      </w:r>
      <w:r w:rsidRPr="00342AC6">
        <w:rPr>
          <w:color w:val="000000"/>
          <w:sz w:val="24"/>
          <w:szCs w:val="24"/>
          <w:lang w:val="en-US"/>
        </w:rPr>
        <w:lastRenderedPageBreak/>
        <w:t>She always expresses herself very articulately. [puts her thoughts into words]</w:t>
      </w:r>
      <w:r w:rsidRPr="00342AC6">
        <w:rPr>
          <w:color w:val="000000"/>
          <w:sz w:val="24"/>
          <w:szCs w:val="24"/>
          <w:lang w:val="en-US"/>
        </w:rPr>
        <w:br/>
      </w:r>
      <w:r w:rsidRPr="00342AC6">
        <w:rPr>
          <w:b/>
          <w:color w:val="000000"/>
          <w:sz w:val="24"/>
          <w:szCs w:val="24"/>
          <w:lang w:val="en-US"/>
        </w:rPr>
        <w:t>pose, pone: place, put</w:t>
      </w:r>
      <w:r w:rsidRPr="00342AC6">
        <w:rPr>
          <w:color w:val="000000"/>
          <w:sz w:val="24"/>
          <w:szCs w:val="24"/>
          <w:lang w:val="en-US"/>
        </w:rPr>
        <w:br/>
        <w:t>The meeting has been postponed until next week. [changed to a later date]</w:t>
      </w:r>
      <w:r w:rsidRPr="00342AC6">
        <w:rPr>
          <w:color w:val="000000"/>
          <w:sz w:val="24"/>
          <w:szCs w:val="24"/>
          <w:lang w:val="en-US"/>
        </w:rPr>
        <w:br/>
        <w:t>The king was deposed by his own son. [put off the throne]</w:t>
      </w:r>
      <w:r w:rsidRPr="00342AC6">
        <w:rPr>
          <w:color w:val="000000"/>
          <w:sz w:val="24"/>
          <w:szCs w:val="24"/>
          <w:lang w:val="en-US"/>
        </w:rPr>
        <w:br/>
        <w:t>I don't want to impose my views on you. [force]</w:t>
      </w:r>
      <w:r w:rsidRPr="00342AC6">
        <w:rPr>
          <w:color w:val="000000"/>
          <w:sz w:val="24"/>
          <w:szCs w:val="24"/>
          <w:lang w:val="en-US" w:bidi="ar-SA"/>
        </w:rPr>
        <w:t xml:space="preserve"> </w:t>
      </w:r>
    </w:p>
    <w:p w:rsidR="00EA57CC" w:rsidRDefault="00EA57CC" w:rsidP="00EA57CC">
      <w:pPr>
        <w:ind w:left="360"/>
        <w:rPr>
          <w:color w:val="000000"/>
          <w:sz w:val="24"/>
          <w:szCs w:val="24"/>
          <w:lang w:val="en-US" w:bidi="ar-SA"/>
        </w:rPr>
      </w:pPr>
      <w:r w:rsidRPr="00342AC6">
        <w:rPr>
          <w:color w:val="000000"/>
          <w:sz w:val="24"/>
          <w:szCs w:val="24"/>
          <w:lang w:val="en-US" w:bidi="ar-SA"/>
        </w:rPr>
        <w:t>Above you only have examples of verbs. Note that for all the verbs listed, there is usually at least one noun and at least one adjective as well. Here are some examples.</w:t>
      </w:r>
    </w:p>
    <w:p w:rsidR="00EA57CC" w:rsidRPr="00342AC6" w:rsidRDefault="00EA57CC" w:rsidP="00EA57CC">
      <w:pPr>
        <w:ind w:left="360"/>
        <w:rPr>
          <w:sz w:val="24"/>
          <w:szCs w:val="24"/>
          <w:lang w:val="en-US"/>
        </w:rPr>
      </w:pPr>
    </w:p>
    <w:tbl>
      <w:tblPr>
        <w:tblW w:w="0" w:type="auto"/>
        <w:tblInd w:w="12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9"/>
        <w:gridCol w:w="1843"/>
        <w:gridCol w:w="1985"/>
        <w:gridCol w:w="2388"/>
      </w:tblGrid>
      <w:tr w:rsidR="00EA57CC" w:rsidRPr="00342AC6" w:rsidTr="00EA57CC">
        <w:tc>
          <w:tcPr>
            <w:tcW w:w="1809" w:type="dxa"/>
            <w:tcBorders>
              <w:top w:val="single" w:sz="4" w:space="0" w:color="auto"/>
              <w:left w:val="single" w:sz="4" w:space="0" w:color="auto"/>
              <w:bottom w:val="single" w:sz="4" w:space="0" w:color="auto"/>
              <w:right w:val="single" w:sz="4" w:space="0" w:color="auto"/>
            </w:tcBorders>
            <w:vAlign w:val="center"/>
            <w:hideMark/>
          </w:tcPr>
          <w:p w:rsidR="00EA57CC" w:rsidRPr="00342AC6" w:rsidRDefault="00EA57CC" w:rsidP="00EA57CC">
            <w:pPr>
              <w:widowControl/>
              <w:autoSpaceDE/>
              <w:autoSpaceDN/>
              <w:jc w:val="center"/>
              <w:rPr>
                <w:b/>
                <w:sz w:val="24"/>
                <w:szCs w:val="24"/>
                <w:lang w:bidi="ar-SA"/>
              </w:rPr>
            </w:pPr>
            <w:r w:rsidRPr="00342AC6">
              <w:rPr>
                <w:b/>
                <w:iCs/>
                <w:color w:val="000000"/>
                <w:sz w:val="24"/>
                <w:szCs w:val="24"/>
                <w:lang w:bidi="ar-SA"/>
              </w:rPr>
              <w:t>verb</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57CC" w:rsidRPr="00342AC6" w:rsidRDefault="00EA57CC" w:rsidP="00EA57CC">
            <w:pPr>
              <w:widowControl/>
              <w:autoSpaceDE/>
              <w:autoSpaceDN/>
              <w:jc w:val="center"/>
              <w:rPr>
                <w:b/>
                <w:sz w:val="24"/>
                <w:szCs w:val="24"/>
                <w:lang w:bidi="ar-SA"/>
              </w:rPr>
            </w:pPr>
            <w:r w:rsidRPr="00342AC6">
              <w:rPr>
                <w:b/>
                <w:iCs/>
                <w:color w:val="000000"/>
                <w:sz w:val="24"/>
                <w:szCs w:val="24"/>
                <w:lang w:bidi="ar-SA"/>
              </w:rPr>
              <w:t>person noun</w:t>
            </w:r>
          </w:p>
        </w:tc>
        <w:tc>
          <w:tcPr>
            <w:tcW w:w="1985" w:type="dxa"/>
            <w:tcBorders>
              <w:top w:val="single" w:sz="4" w:space="0" w:color="auto"/>
              <w:left w:val="single" w:sz="4" w:space="0" w:color="auto"/>
              <w:bottom w:val="single" w:sz="4" w:space="0" w:color="auto"/>
              <w:right w:val="single" w:sz="4" w:space="0" w:color="auto"/>
            </w:tcBorders>
            <w:vAlign w:val="center"/>
            <w:hideMark/>
          </w:tcPr>
          <w:p w:rsidR="00EA57CC" w:rsidRPr="00342AC6" w:rsidRDefault="00EA57CC" w:rsidP="00EA57CC">
            <w:pPr>
              <w:widowControl/>
              <w:autoSpaceDE/>
              <w:autoSpaceDN/>
              <w:jc w:val="center"/>
              <w:rPr>
                <w:b/>
                <w:sz w:val="24"/>
                <w:szCs w:val="24"/>
                <w:lang w:bidi="ar-SA"/>
              </w:rPr>
            </w:pPr>
            <w:r w:rsidRPr="00342AC6">
              <w:rPr>
                <w:b/>
                <w:iCs/>
                <w:color w:val="000000"/>
                <w:sz w:val="24"/>
                <w:szCs w:val="24"/>
                <w:lang w:bidi="ar-SA"/>
              </w:rPr>
              <w:t>adjective</w:t>
            </w:r>
          </w:p>
        </w:tc>
        <w:tc>
          <w:tcPr>
            <w:tcW w:w="2388" w:type="dxa"/>
            <w:tcBorders>
              <w:top w:val="single" w:sz="4" w:space="0" w:color="auto"/>
              <w:left w:val="single" w:sz="4" w:space="0" w:color="auto"/>
              <w:bottom w:val="single" w:sz="4" w:space="0" w:color="auto"/>
              <w:right w:val="single" w:sz="4" w:space="0" w:color="auto"/>
            </w:tcBorders>
            <w:vAlign w:val="center"/>
            <w:hideMark/>
          </w:tcPr>
          <w:p w:rsidR="00EA57CC" w:rsidRPr="00342AC6" w:rsidRDefault="00EA57CC" w:rsidP="00EA57CC">
            <w:pPr>
              <w:widowControl/>
              <w:autoSpaceDE/>
              <w:autoSpaceDN/>
              <w:jc w:val="center"/>
              <w:rPr>
                <w:b/>
                <w:sz w:val="24"/>
                <w:szCs w:val="24"/>
                <w:lang w:bidi="ar-SA"/>
              </w:rPr>
            </w:pPr>
            <w:r w:rsidRPr="00342AC6">
              <w:rPr>
                <w:b/>
                <w:iCs/>
                <w:color w:val="000000"/>
                <w:sz w:val="24"/>
                <w:szCs w:val="24"/>
                <w:lang w:bidi="ar-SA"/>
              </w:rPr>
              <w:t>abstract noun</w:t>
            </w:r>
          </w:p>
        </w:tc>
      </w:tr>
      <w:tr w:rsidR="00EA57CC" w:rsidRPr="00BF2E6C" w:rsidTr="00EA57CC">
        <w:tc>
          <w:tcPr>
            <w:tcW w:w="1809" w:type="dxa"/>
            <w:tcBorders>
              <w:top w:val="single" w:sz="4" w:space="0" w:color="auto"/>
              <w:left w:val="single" w:sz="4" w:space="0" w:color="auto"/>
              <w:bottom w:val="single" w:sz="4" w:space="0" w:color="auto"/>
              <w:right w:val="single" w:sz="4" w:space="0" w:color="auto"/>
            </w:tcBorders>
            <w:vAlign w:val="center"/>
            <w:hideMark/>
          </w:tcPr>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inspect</w:t>
            </w:r>
          </w:p>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advertise</w:t>
            </w:r>
          </w:p>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deport</w:t>
            </w:r>
          </w:p>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introduce</w:t>
            </w:r>
          </w:p>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oppress</w:t>
            </w:r>
          </w:p>
          <w:p w:rsidR="00EA57CC" w:rsidRPr="00342AC6" w:rsidRDefault="00EA57CC" w:rsidP="00EA57CC">
            <w:pPr>
              <w:widowControl/>
              <w:autoSpaceDE/>
              <w:autoSpaceDN/>
              <w:jc w:val="center"/>
              <w:rPr>
                <w:sz w:val="24"/>
                <w:szCs w:val="24"/>
                <w:lang w:val="en-US" w:bidi="ar-SA"/>
              </w:rPr>
            </w:pPr>
            <w:r w:rsidRPr="00342AC6">
              <w:rPr>
                <w:color w:val="000000"/>
                <w:sz w:val="24"/>
                <w:szCs w:val="24"/>
                <w:lang w:val="en-US" w:bidi="ar-SA"/>
              </w:rPr>
              <w:t>compose</w:t>
            </w:r>
          </w:p>
        </w:tc>
        <w:tc>
          <w:tcPr>
            <w:tcW w:w="1843" w:type="dxa"/>
            <w:tcBorders>
              <w:top w:val="single" w:sz="4" w:space="0" w:color="auto"/>
              <w:left w:val="single" w:sz="4" w:space="0" w:color="auto"/>
              <w:bottom w:val="single" w:sz="4" w:space="0" w:color="auto"/>
              <w:right w:val="single" w:sz="4" w:space="0" w:color="auto"/>
            </w:tcBorders>
            <w:vAlign w:val="center"/>
            <w:hideMark/>
          </w:tcPr>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inspector</w:t>
            </w:r>
          </w:p>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 xml:space="preserve">advertiser </w:t>
            </w:r>
            <w:r w:rsidRPr="00342AC6">
              <w:rPr>
                <w:color w:val="000000"/>
                <w:sz w:val="24"/>
                <w:szCs w:val="24"/>
                <w:lang w:val="en-US" w:bidi="ar-SA"/>
              </w:rPr>
              <w:br/>
              <w:t>deportee</w:t>
            </w:r>
          </w:p>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introducer</w:t>
            </w:r>
          </w:p>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oppressor</w:t>
            </w:r>
          </w:p>
          <w:p w:rsidR="00EA57CC" w:rsidRPr="00342AC6" w:rsidRDefault="00EA57CC" w:rsidP="00EA57CC">
            <w:pPr>
              <w:widowControl/>
              <w:autoSpaceDE/>
              <w:autoSpaceDN/>
              <w:jc w:val="center"/>
              <w:rPr>
                <w:sz w:val="24"/>
                <w:szCs w:val="24"/>
                <w:lang w:val="en-US" w:bidi="ar-SA"/>
              </w:rPr>
            </w:pPr>
            <w:r w:rsidRPr="00342AC6">
              <w:rPr>
                <w:color w:val="000000"/>
                <w:sz w:val="24"/>
                <w:szCs w:val="24"/>
                <w:lang w:val="en-US" w:bidi="ar-SA"/>
              </w:rPr>
              <w:t>composer</w:t>
            </w:r>
          </w:p>
        </w:tc>
        <w:tc>
          <w:tcPr>
            <w:tcW w:w="1985" w:type="dxa"/>
            <w:tcBorders>
              <w:top w:val="single" w:sz="4" w:space="0" w:color="auto"/>
              <w:left w:val="single" w:sz="4" w:space="0" w:color="auto"/>
              <w:bottom w:val="single" w:sz="4" w:space="0" w:color="auto"/>
              <w:right w:val="single" w:sz="4" w:space="0" w:color="auto"/>
            </w:tcBorders>
            <w:vAlign w:val="center"/>
            <w:hideMark/>
          </w:tcPr>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Inspecting</w:t>
            </w:r>
          </w:p>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advertising</w:t>
            </w:r>
          </w:p>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deported</w:t>
            </w:r>
          </w:p>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introductory oppressive</w:t>
            </w:r>
          </w:p>
          <w:p w:rsidR="00EA57CC" w:rsidRPr="00342AC6" w:rsidRDefault="00EA57CC" w:rsidP="00EA57CC">
            <w:pPr>
              <w:widowControl/>
              <w:autoSpaceDE/>
              <w:autoSpaceDN/>
              <w:jc w:val="center"/>
              <w:rPr>
                <w:sz w:val="24"/>
                <w:szCs w:val="24"/>
                <w:lang w:val="en-US" w:bidi="ar-SA"/>
              </w:rPr>
            </w:pPr>
            <w:r w:rsidRPr="00342AC6">
              <w:rPr>
                <w:color w:val="000000"/>
                <w:sz w:val="24"/>
                <w:szCs w:val="24"/>
                <w:lang w:val="en-US" w:bidi="ar-SA"/>
              </w:rPr>
              <w:t>composite</w:t>
            </w:r>
          </w:p>
        </w:tc>
        <w:tc>
          <w:tcPr>
            <w:tcW w:w="2388" w:type="dxa"/>
            <w:tcBorders>
              <w:top w:val="single" w:sz="4" w:space="0" w:color="auto"/>
              <w:left w:val="single" w:sz="4" w:space="0" w:color="auto"/>
              <w:bottom w:val="single" w:sz="4" w:space="0" w:color="auto"/>
              <w:right w:val="single" w:sz="4" w:space="0" w:color="auto"/>
            </w:tcBorders>
            <w:vAlign w:val="center"/>
            <w:hideMark/>
          </w:tcPr>
          <w:p w:rsidR="00EA57CC" w:rsidRPr="00342AC6" w:rsidRDefault="00EA57CC" w:rsidP="00EA57CC">
            <w:pPr>
              <w:widowControl/>
              <w:autoSpaceDE/>
              <w:autoSpaceDN/>
              <w:jc w:val="center"/>
              <w:rPr>
                <w:color w:val="000000"/>
                <w:sz w:val="24"/>
                <w:szCs w:val="24"/>
                <w:lang w:val="en-US" w:bidi="ar-SA"/>
              </w:rPr>
            </w:pPr>
            <w:r w:rsidRPr="00CC1BA2">
              <w:rPr>
                <w:color w:val="000000"/>
                <w:sz w:val="24"/>
                <w:szCs w:val="24"/>
                <w:lang w:val="en-US" w:bidi="ar-SA"/>
              </w:rPr>
              <w:t>inspection</w:t>
            </w:r>
          </w:p>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advertisement</w:t>
            </w:r>
          </w:p>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deportation</w:t>
            </w:r>
          </w:p>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introduction</w:t>
            </w:r>
          </w:p>
          <w:p w:rsidR="00EA57CC" w:rsidRPr="00342AC6" w:rsidRDefault="00EA57CC" w:rsidP="00EA57CC">
            <w:pPr>
              <w:widowControl/>
              <w:autoSpaceDE/>
              <w:autoSpaceDN/>
              <w:jc w:val="center"/>
              <w:rPr>
                <w:color w:val="000000"/>
                <w:sz w:val="24"/>
                <w:szCs w:val="24"/>
                <w:lang w:val="en-US" w:bidi="ar-SA"/>
              </w:rPr>
            </w:pPr>
            <w:r w:rsidRPr="00342AC6">
              <w:rPr>
                <w:color w:val="000000"/>
                <w:sz w:val="24"/>
                <w:szCs w:val="24"/>
                <w:lang w:val="en-US" w:bidi="ar-SA"/>
              </w:rPr>
              <w:t>oppression</w:t>
            </w:r>
          </w:p>
          <w:p w:rsidR="00EA57CC" w:rsidRPr="00CC1BA2" w:rsidRDefault="00EA57CC" w:rsidP="00EA57CC">
            <w:pPr>
              <w:widowControl/>
              <w:autoSpaceDE/>
              <w:autoSpaceDN/>
              <w:jc w:val="center"/>
              <w:rPr>
                <w:sz w:val="24"/>
                <w:szCs w:val="24"/>
                <w:lang w:val="en-US" w:bidi="ar-SA"/>
              </w:rPr>
            </w:pPr>
            <w:r w:rsidRPr="00342AC6">
              <w:rPr>
                <w:color w:val="000000"/>
                <w:sz w:val="24"/>
                <w:szCs w:val="24"/>
                <w:lang w:val="en-US" w:bidi="ar-SA"/>
              </w:rPr>
              <w:t>composition</w:t>
            </w:r>
          </w:p>
        </w:tc>
      </w:tr>
    </w:tbl>
    <w:p w:rsidR="00EA57CC" w:rsidRDefault="00EA57CC" w:rsidP="00EA57CC">
      <w:pPr>
        <w:rPr>
          <w:b/>
          <w:bCs/>
          <w:i/>
          <w:iCs/>
          <w:color w:val="000000"/>
          <w:sz w:val="24"/>
          <w:szCs w:val="24"/>
          <w:lang w:val="en-US"/>
        </w:rPr>
      </w:pPr>
    </w:p>
    <w:p w:rsidR="00EA57CC" w:rsidRPr="00342AC6" w:rsidRDefault="00EA57CC" w:rsidP="00EA57CC">
      <w:pPr>
        <w:rPr>
          <w:color w:val="000000"/>
          <w:sz w:val="24"/>
          <w:szCs w:val="24"/>
          <w:lang w:val="en-US" w:bidi="ar-SA"/>
        </w:rPr>
      </w:pPr>
      <w:r w:rsidRPr="00342AC6">
        <w:rPr>
          <w:b/>
          <w:bCs/>
          <w:i/>
          <w:iCs/>
          <w:color w:val="000000"/>
          <w:sz w:val="24"/>
          <w:szCs w:val="24"/>
          <w:lang w:val="en-US"/>
        </w:rPr>
        <w:t xml:space="preserve">Activity 1   </w:t>
      </w:r>
      <w:r w:rsidRPr="00342AC6">
        <w:rPr>
          <w:color w:val="000000"/>
          <w:sz w:val="24"/>
          <w:szCs w:val="24"/>
          <w:lang w:val="en-US"/>
        </w:rPr>
        <w:t>Complete as much as possible of the table with other forms of some of the words presented in B. Use a dictionary to help you if necessary</w:t>
      </w:r>
    </w:p>
    <w:tbl>
      <w:tblPr>
        <w:tblStyle w:val="afe"/>
        <w:tblpPr w:leftFromText="180" w:rightFromText="180" w:vertAnchor="text" w:tblpY="1"/>
        <w:tblOverlap w:val="never"/>
        <w:tblW w:w="0" w:type="auto"/>
        <w:tblLook w:val="04A0" w:firstRow="1" w:lastRow="0" w:firstColumn="1" w:lastColumn="0" w:noHBand="0" w:noVBand="1"/>
      </w:tblPr>
      <w:tblGrid>
        <w:gridCol w:w="2350"/>
        <w:gridCol w:w="2397"/>
        <w:gridCol w:w="2405"/>
        <w:gridCol w:w="2419"/>
      </w:tblGrid>
      <w:tr w:rsidR="00EA57CC" w:rsidRPr="00342AC6" w:rsidTr="00EA57CC">
        <w:tc>
          <w:tcPr>
            <w:tcW w:w="2670" w:type="dxa"/>
          </w:tcPr>
          <w:p w:rsidR="00EA57CC" w:rsidRPr="00342AC6" w:rsidRDefault="00EA57CC" w:rsidP="00EA57CC">
            <w:pPr>
              <w:jc w:val="center"/>
              <w:rPr>
                <w:b/>
                <w:i/>
                <w:color w:val="000000"/>
                <w:sz w:val="24"/>
                <w:szCs w:val="24"/>
                <w:lang w:val="en-US" w:bidi="ar-SA"/>
              </w:rPr>
            </w:pPr>
            <w:r w:rsidRPr="00342AC6">
              <w:rPr>
                <w:b/>
                <w:i/>
                <w:color w:val="000000"/>
                <w:sz w:val="24"/>
                <w:szCs w:val="24"/>
                <w:lang w:val="en-US"/>
              </w:rPr>
              <w:t>verb</w:t>
            </w:r>
          </w:p>
        </w:tc>
        <w:tc>
          <w:tcPr>
            <w:tcW w:w="2670" w:type="dxa"/>
          </w:tcPr>
          <w:p w:rsidR="00EA57CC" w:rsidRPr="00342AC6" w:rsidRDefault="00EA57CC" w:rsidP="00EA57CC">
            <w:pPr>
              <w:jc w:val="center"/>
              <w:rPr>
                <w:b/>
                <w:i/>
                <w:color w:val="000000"/>
                <w:sz w:val="24"/>
                <w:szCs w:val="24"/>
                <w:lang w:val="en-US" w:bidi="ar-SA"/>
              </w:rPr>
            </w:pPr>
            <w:r w:rsidRPr="00342AC6">
              <w:rPr>
                <w:b/>
                <w:i/>
                <w:color w:val="000000"/>
                <w:sz w:val="24"/>
                <w:szCs w:val="24"/>
                <w:lang w:val="en-US"/>
              </w:rPr>
              <w:t>person</w:t>
            </w:r>
            <w:r w:rsidRPr="00342AC6">
              <w:rPr>
                <w:b/>
                <w:i/>
                <w:iCs/>
                <w:color w:val="000000"/>
                <w:sz w:val="24"/>
                <w:szCs w:val="24"/>
                <w:lang w:val="en-US"/>
              </w:rPr>
              <w:t xml:space="preserve"> noun</w:t>
            </w:r>
          </w:p>
        </w:tc>
        <w:tc>
          <w:tcPr>
            <w:tcW w:w="2671" w:type="dxa"/>
          </w:tcPr>
          <w:p w:rsidR="00EA57CC" w:rsidRPr="00342AC6" w:rsidRDefault="00EA57CC" w:rsidP="00EA57CC">
            <w:pPr>
              <w:jc w:val="center"/>
              <w:rPr>
                <w:b/>
                <w:i/>
                <w:color w:val="000000"/>
                <w:sz w:val="24"/>
                <w:szCs w:val="24"/>
                <w:lang w:val="en-US" w:bidi="ar-SA"/>
              </w:rPr>
            </w:pPr>
            <w:r w:rsidRPr="00342AC6">
              <w:rPr>
                <w:b/>
                <w:i/>
                <w:color w:val="000000"/>
                <w:sz w:val="24"/>
                <w:szCs w:val="24"/>
                <w:lang w:val="en-US"/>
              </w:rPr>
              <w:t>adjectiue</w:t>
            </w:r>
          </w:p>
        </w:tc>
        <w:tc>
          <w:tcPr>
            <w:tcW w:w="2671" w:type="dxa"/>
          </w:tcPr>
          <w:p w:rsidR="00EA57CC" w:rsidRPr="00342AC6" w:rsidRDefault="00EA57CC" w:rsidP="00EA57CC">
            <w:pPr>
              <w:jc w:val="center"/>
              <w:rPr>
                <w:b/>
                <w:i/>
                <w:color w:val="000000"/>
                <w:sz w:val="24"/>
                <w:szCs w:val="24"/>
                <w:lang w:val="en-US" w:bidi="ar-SA"/>
              </w:rPr>
            </w:pPr>
            <w:r w:rsidRPr="00342AC6">
              <w:rPr>
                <w:b/>
                <w:i/>
                <w:color w:val="000000"/>
                <w:sz w:val="24"/>
                <w:szCs w:val="24"/>
                <w:lang w:val="en-US"/>
              </w:rPr>
              <w:t>abstract</w:t>
            </w:r>
            <w:r w:rsidRPr="00342AC6">
              <w:rPr>
                <w:b/>
                <w:i/>
                <w:iCs/>
                <w:color w:val="000000"/>
                <w:sz w:val="24"/>
                <w:szCs w:val="24"/>
                <w:lang w:val="en-US"/>
              </w:rPr>
              <w:t xml:space="preserve"> noun</w:t>
            </w:r>
          </w:p>
        </w:tc>
      </w:tr>
      <w:tr w:rsidR="00EA57CC" w:rsidRPr="00342AC6" w:rsidTr="00EA57CC">
        <w:tc>
          <w:tcPr>
            <w:tcW w:w="2670" w:type="dxa"/>
          </w:tcPr>
          <w:p w:rsidR="00EA57CC" w:rsidRPr="00342AC6" w:rsidRDefault="00EA57CC" w:rsidP="00EA57CC">
            <w:pPr>
              <w:jc w:val="center"/>
              <w:rPr>
                <w:color w:val="000000"/>
                <w:sz w:val="24"/>
                <w:szCs w:val="24"/>
                <w:lang w:val="en-US"/>
              </w:rPr>
            </w:pPr>
            <w:r w:rsidRPr="00342AC6">
              <w:rPr>
                <w:color w:val="000000"/>
                <w:sz w:val="24"/>
                <w:szCs w:val="24"/>
                <w:lang w:val="en-US"/>
              </w:rPr>
              <w:t xml:space="preserve">convert </w:t>
            </w:r>
            <w:r w:rsidRPr="00342AC6">
              <w:rPr>
                <w:color w:val="000000"/>
                <w:sz w:val="24"/>
                <w:szCs w:val="24"/>
                <w:lang w:val="en-US"/>
              </w:rPr>
              <w:br/>
              <w:t xml:space="preserve">produce. </w:t>
            </w:r>
            <w:r w:rsidRPr="00342AC6">
              <w:rPr>
                <w:color w:val="000000"/>
                <w:sz w:val="24"/>
                <w:szCs w:val="24"/>
                <w:lang w:val="en-US"/>
              </w:rPr>
              <w:br/>
              <w:t xml:space="preserve">conduct. </w:t>
            </w:r>
          </w:p>
          <w:p w:rsidR="00EA57CC" w:rsidRPr="00342AC6" w:rsidRDefault="00EA57CC" w:rsidP="00EA57CC">
            <w:pPr>
              <w:jc w:val="center"/>
              <w:rPr>
                <w:b/>
                <w:i/>
                <w:color w:val="000000"/>
                <w:sz w:val="24"/>
                <w:szCs w:val="24"/>
                <w:lang w:val="en-US" w:bidi="ar-SA"/>
              </w:rPr>
            </w:pPr>
            <w:r w:rsidRPr="00342AC6">
              <w:rPr>
                <w:color w:val="000000"/>
                <w:sz w:val="24"/>
                <w:szCs w:val="24"/>
                <w:lang w:val="en-US"/>
              </w:rPr>
              <w:t xml:space="preserve">impress </w:t>
            </w:r>
            <w:r w:rsidRPr="00342AC6">
              <w:rPr>
                <w:color w:val="000000"/>
                <w:sz w:val="24"/>
                <w:szCs w:val="24"/>
                <w:lang w:val="en-US"/>
              </w:rPr>
              <w:br/>
              <w:t xml:space="preserve">support </w:t>
            </w:r>
            <w:r w:rsidRPr="00342AC6">
              <w:rPr>
                <w:color w:val="000000"/>
                <w:sz w:val="24"/>
                <w:szCs w:val="24"/>
                <w:lang w:val="en-US"/>
              </w:rPr>
              <w:br/>
              <w:t>/</w:t>
            </w:r>
            <w:r w:rsidRPr="00342AC6">
              <w:rPr>
                <w:color w:val="000000"/>
                <w:sz w:val="24"/>
                <w:szCs w:val="24"/>
                <w:lang w:val="en-US"/>
              </w:rPr>
              <w:br/>
              <w:t>Impose</w:t>
            </w:r>
          </w:p>
        </w:tc>
        <w:tc>
          <w:tcPr>
            <w:tcW w:w="2670" w:type="dxa"/>
          </w:tcPr>
          <w:p w:rsidR="00EA57CC" w:rsidRPr="00342AC6" w:rsidRDefault="00EA57CC" w:rsidP="00EA57CC">
            <w:pPr>
              <w:jc w:val="center"/>
              <w:rPr>
                <w:b/>
                <w:i/>
                <w:color w:val="000000"/>
                <w:sz w:val="24"/>
                <w:szCs w:val="24"/>
                <w:lang w:val="en-US" w:bidi="ar-SA"/>
              </w:rPr>
            </w:pPr>
            <w:r w:rsidRPr="00342AC6">
              <w:rPr>
                <w:color w:val="000000"/>
                <w:sz w:val="24"/>
                <w:szCs w:val="24"/>
                <w:lang w:bidi="ar-SA"/>
              </w:rPr>
              <w:t>con</w:t>
            </w:r>
            <w:r w:rsidRPr="00342AC6">
              <w:rPr>
                <w:color w:val="000000"/>
                <w:sz w:val="24"/>
                <w:szCs w:val="24"/>
                <w:u w:val="single"/>
                <w:lang w:bidi="ar-SA"/>
              </w:rPr>
              <w:t>vert</w:t>
            </w:r>
            <w:r w:rsidRPr="00342AC6">
              <w:rPr>
                <w:sz w:val="24"/>
                <w:szCs w:val="24"/>
                <w:lang w:bidi="ar-SA"/>
              </w:rPr>
              <w:br/>
            </w:r>
            <w:r w:rsidRPr="00342AC6">
              <w:rPr>
                <w:color w:val="000000"/>
                <w:sz w:val="24"/>
                <w:szCs w:val="24"/>
                <w:lang w:bidi="ar-SA"/>
              </w:rPr>
              <w:t>producer</w:t>
            </w:r>
          </w:p>
          <w:p w:rsidR="00EA57CC" w:rsidRPr="00342AC6" w:rsidRDefault="00EA57CC" w:rsidP="00EA57CC">
            <w:pPr>
              <w:jc w:val="center"/>
              <w:rPr>
                <w:b/>
                <w:i/>
                <w:color w:val="000000"/>
                <w:sz w:val="24"/>
                <w:szCs w:val="24"/>
                <w:lang w:val="en-US" w:bidi="ar-SA"/>
              </w:rPr>
            </w:pPr>
            <w:r w:rsidRPr="00342AC6">
              <w:rPr>
                <w:sz w:val="24"/>
                <w:szCs w:val="24"/>
                <w:lang w:val="en-US" w:bidi="ar-SA"/>
              </w:rPr>
              <w:t>conductor</w:t>
            </w:r>
            <w:r w:rsidRPr="00342AC6">
              <w:rPr>
                <w:sz w:val="24"/>
                <w:szCs w:val="24"/>
                <w:lang w:bidi="ar-SA"/>
              </w:rPr>
              <w:br/>
            </w:r>
            <w:r w:rsidRPr="00342AC6">
              <w:rPr>
                <w:b/>
                <w:i/>
                <w:color w:val="000000"/>
                <w:sz w:val="24"/>
                <w:szCs w:val="24"/>
                <w:lang w:val="en-US" w:bidi="ar-SA"/>
              </w:rPr>
              <w:t>-</w:t>
            </w:r>
          </w:p>
          <w:p w:rsidR="00EA57CC" w:rsidRPr="00342AC6" w:rsidRDefault="00EA57CC" w:rsidP="00EA57CC">
            <w:pPr>
              <w:jc w:val="center"/>
              <w:rPr>
                <w:b/>
                <w:i/>
                <w:color w:val="000000"/>
                <w:sz w:val="24"/>
                <w:szCs w:val="24"/>
                <w:lang w:val="en-US" w:bidi="ar-SA"/>
              </w:rPr>
            </w:pPr>
            <w:r w:rsidRPr="00342AC6">
              <w:rPr>
                <w:b/>
                <w:i/>
                <w:color w:val="000000"/>
                <w:sz w:val="24"/>
                <w:szCs w:val="24"/>
                <w:lang w:val="en-US" w:bidi="ar-SA"/>
              </w:rPr>
              <w:t>conductive</w:t>
            </w:r>
          </w:p>
          <w:p w:rsidR="00EA57CC" w:rsidRPr="00342AC6" w:rsidRDefault="00EA57CC" w:rsidP="00EA57CC">
            <w:pPr>
              <w:jc w:val="center"/>
              <w:rPr>
                <w:b/>
                <w:i/>
                <w:color w:val="000000"/>
                <w:sz w:val="24"/>
                <w:szCs w:val="24"/>
                <w:lang w:val="en-US" w:bidi="ar-SA"/>
              </w:rPr>
            </w:pPr>
            <w:r w:rsidRPr="00342AC6">
              <w:rPr>
                <w:b/>
                <w:i/>
                <w:color w:val="000000"/>
                <w:sz w:val="24"/>
                <w:szCs w:val="24"/>
                <w:lang w:val="en-US" w:bidi="ar-SA"/>
              </w:rPr>
              <w:t>-</w:t>
            </w:r>
          </w:p>
        </w:tc>
        <w:tc>
          <w:tcPr>
            <w:tcW w:w="2671" w:type="dxa"/>
          </w:tcPr>
          <w:p w:rsidR="00EA57CC" w:rsidRPr="00342AC6" w:rsidRDefault="00EA57CC" w:rsidP="00EA57CC">
            <w:pPr>
              <w:jc w:val="center"/>
              <w:rPr>
                <w:color w:val="000000"/>
                <w:sz w:val="24"/>
                <w:szCs w:val="24"/>
                <w:lang w:val="en-US" w:bidi="ar-SA"/>
              </w:rPr>
            </w:pPr>
            <w:r w:rsidRPr="00342AC6">
              <w:rPr>
                <w:color w:val="000000"/>
                <w:sz w:val="24"/>
                <w:szCs w:val="24"/>
                <w:lang w:val="en-US" w:bidi="ar-SA"/>
              </w:rPr>
              <w:t>Con</w:t>
            </w:r>
            <w:r w:rsidRPr="00342AC6">
              <w:rPr>
                <w:color w:val="000000"/>
                <w:sz w:val="24"/>
                <w:szCs w:val="24"/>
                <w:u w:val="single"/>
                <w:lang w:val="en-US" w:bidi="ar-SA"/>
              </w:rPr>
              <w:t>vert</w:t>
            </w:r>
            <w:r w:rsidRPr="00342AC6">
              <w:rPr>
                <w:color w:val="000000"/>
                <w:sz w:val="24"/>
                <w:szCs w:val="24"/>
                <w:lang w:val="en-US" w:bidi="ar-SA"/>
              </w:rPr>
              <w:t>ed</w:t>
            </w:r>
          </w:p>
          <w:p w:rsidR="00EA57CC" w:rsidRPr="00342AC6" w:rsidRDefault="00EA57CC" w:rsidP="00EA57CC">
            <w:pPr>
              <w:jc w:val="center"/>
              <w:rPr>
                <w:color w:val="000000"/>
                <w:sz w:val="24"/>
                <w:szCs w:val="24"/>
                <w:lang w:val="en-US" w:bidi="ar-SA"/>
              </w:rPr>
            </w:pPr>
            <w:r w:rsidRPr="00342AC6">
              <w:rPr>
                <w:color w:val="000000"/>
                <w:sz w:val="24"/>
                <w:szCs w:val="24"/>
                <w:lang w:val="en-US" w:bidi="ar-SA"/>
              </w:rPr>
              <w:t>Productive</w:t>
            </w:r>
          </w:p>
          <w:p w:rsidR="00EA57CC" w:rsidRPr="00342AC6" w:rsidRDefault="00EA57CC" w:rsidP="00EA57CC">
            <w:pPr>
              <w:jc w:val="center"/>
              <w:rPr>
                <w:color w:val="000000"/>
                <w:sz w:val="24"/>
                <w:szCs w:val="24"/>
                <w:lang w:val="en-US" w:bidi="ar-SA"/>
              </w:rPr>
            </w:pPr>
            <w:r w:rsidRPr="00342AC6">
              <w:rPr>
                <w:color w:val="000000"/>
                <w:sz w:val="24"/>
                <w:szCs w:val="24"/>
                <w:lang w:val="en-US" w:bidi="ar-SA"/>
              </w:rPr>
              <w:t>Conductive</w:t>
            </w:r>
          </w:p>
          <w:p w:rsidR="00EA57CC" w:rsidRPr="00342AC6" w:rsidRDefault="00EA57CC" w:rsidP="00EA57CC">
            <w:pPr>
              <w:jc w:val="center"/>
              <w:rPr>
                <w:color w:val="000000"/>
                <w:sz w:val="24"/>
                <w:szCs w:val="24"/>
                <w:lang w:val="en-US" w:bidi="ar-SA"/>
              </w:rPr>
            </w:pPr>
            <w:r w:rsidRPr="00342AC6">
              <w:rPr>
                <w:color w:val="000000"/>
                <w:sz w:val="24"/>
                <w:szCs w:val="24"/>
                <w:lang w:val="en-US" w:bidi="ar-SA"/>
              </w:rPr>
              <w:t>Impressive</w:t>
            </w:r>
          </w:p>
          <w:p w:rsidR="00EA57CC" w:rsidRPr="00342AC6" w:rsidRDefault="00EA57CC" w:rsidP="00EA57CC">
            <w:pPr>
              <w:jc w:val="center"/>
              <w:rPr>
                <w:color w:val="000000"/>
                <w:sz w:val="24"/>
                <w:szCs w:val="24"/>
                <w:lang w:val="en-US" w:bidi="ar-SA"/>
              </w:rPr>
            </w:pPr>
            <w:r w:rsidRPr="00342AC6">
              <w:rPr>
                <w:color w:val="000000"/>
                <w:sz w:val="24"/>
                <w:szCs w:val="24"/>
                <w:lang w:val="en-US" w:bidi="ar-SA"/>
              </w:rPr>
              <w:t>Supportive</w:t>
            </w:r>
          </w:p>
          <w:p w:rsidR="00EA57CC" w:rsidRPr="00342AC6" w:rsidRDefault="00EA57CC" w:rsidP="00EA57CC">
            <w:pPr>
              <w:jc w:val="center"/>
              <w:rPr>
                <w:b/>
                <w:i/>
                <w:color w:val="000000"/>
                <w:sz w:val="24"/>
                <w:szCs w:val="24"/>
                <w:lang w:val="en-US" w:bidi="ar-SA"/>
              </w:rPr>
            </w:pPr>
            <w:r w:rsidRPr="00342AC6">
              <w:rPr>
                <w:color w:val="000000"/>
                <w:sz w:val="24"/>
                <w:szCs w:val="24"/>
                <w:lang w:val="en-US" w:bidi="ar-SA"/>
              </w:rPr>
              <w:t>imposive</w:t>
            </w:r>
          </w:p>
        </w:tc>
        <w:tc>
          <w:tcPr>
            <w:tcW w:w="2671" w:type="dxa"/>
          </w:tcPr>
          <w:p w:rsidR="00EA57CC" w:rsidRPr="00342AC6" w:rsidRDefault="00EA57CC" w:rsidP="00EA57CC">
            <w:pPr>
              <w:jc w:val="center"/>
              <w:rPr>
                <w:color w:val="000000"/>
                <w:sz w:val="24"/>
                <w:szCs w:val="24"/>
                <w:lang w:val="en-US"/>
              </w:rPr>
            </w:pPr>
            <w:r w:rsidRPr="00342AC6">
              <w:rPr>
                <w:color w:val="000000"/>
                <w:sz w:val="24"/>
                <w:szCs w:val="24"/>
                <w:lang w:val="en-US"/>
              </w:rPr>
              <w:t>Con</w:t>
            </w:r>
            <w:r w:rsidRPr="00342AC6">
              <w:rPr>
                <w:color w:val="000000"/>
                <w:sz w:val="24"/>
                <w:szCs w:val="24"/>
                <w:u w:val="single"/>
                <w:lang w:val="en-US"/>
              </w:rPr>
              <w:t>vers</w:t>
            </w:r>
            <w:r w:rsidRPr="00342AC6">
              <w:rPr>
                <w:color w:val="000000"/>
                <w:sz w:val="24"/>
                <w:szCs w:val="24"/>
                <w:lang w:val="en-US"/>
              </w:rPr>
              <w:t>ion</w:t>
            </w:r>
          </w:p>
          <w:p w:rsidR="00EA57CC" w:rsidRPr="00342AC6" w:rsidRDefault="00EA57CC" w:rsidP="00EA57CC">
            <w:pPr>
              <w:jc w:val="center"/>
              <w:rPr>
                <w:color w:val="000000"/>
                <w:sz w:val="24"/>
                <w:szCs w:val="24"/>
                <w:lang w:val="en-US"/>
              </w:rPr>
            </w:pPr>
            <w:r w:rsidRPr="00342AC6">
              <w:rPr>
                <w:color w:val="000000"/>
                <w:sz w:val="24"/>
                <w:szCs w:val="24"/>
                <w:lang w:val="en-US"/>
              </w:rPr>
              <w:t>Production,, produce, product, productivity</w:t>
            </w:r>
          </w:p>
          <w:p w:rsidR="00EA57CC" w:rsidRPr="00342AC6" w:rsidRDefault="00EA57CC" w:rsidP="00EA57CC">
            <w:pPr>
              <w:jc w:val="center"/>
              <w:rPr>
                <w:color w:val="000000"/>
                <w:sz w:val="24"/>
                <w:szCs w:val="24"/>
                <w:lang w:val="en-US"/>
              </w:rPr>
            </w:pPr>
            <w:r w:rsidRPr="00342AC6">
              <w:rPr>
                <w:color w:val="000000"/>
                <w:sz w:val="24"/>
                <w:szCs w:val="24"/>
                <w:lang w:val="en-US"/>
              </w:rPr>
              <w:t>conduct, conduction</w:t>
            </w:r>
          </w:p>
          <w:p w:rsidR="00EA57CC" w:rsidRPr="00342AC6" w:rsidRDefault="00EA57CC" w:rsidP="00EA57CC">
            <w:pPr>
              <w:jc w:val="center"/>
              <w:rPr>
                <w:color w:val="000000"/>
                <w:sz w:val="24"/>
                <w:szCs w:val="24"/>
                <w:lang w:val="en-US"/>
              </w:rPr>
            </w:pPr>
            <w:r w:rsidRPr="00342AC6">
              <w:rPr>
                <w:color w:val="000000"/>
                <w:sz w:val="24"/>
                <w:szCs w:val="24"/>
                <w:lang w:val="en-US"/>
              </w:rPr>
              <w:t>im</w:t>
            </w:r>
            <w:r w:rsidRPr="00342AC6">
              <w:rPr>
                <w:color w:val="000000"/>
                <w:sz w:val="24"/>
                <w:szCs w:val="24"/>
                <w:u w:val="single"/>
                <w:lang w:val="en-US"/>
              </w:rPr>
              <w:t>press</w:t>
            </w:r>
            <w:r w:rsidRPr="00342AC6">
              <w:rPr>
                <w:color w:val="000000"/>
                <w:sz w:val="24"/>
                <w:szCs w:val="24"/>
                <w:lang w:val="en-US"/>
              </w:rPr>
              <w:t>ion</w:t>
            </w:r>
          </w:p>
          <w:p w:rsidR="00EA57CC" w:rsidRPr="00342AC6" w:rsidRDefault="00EA57CC" w:rsidP="00EA57CC">
            <w:pPr>
              <w:jc w:val="center"/>
              <w:rPr>
                <w:color w:val="000000"/>
                <w:sz w:val="24"/>
                <w:szCs w:val="24"/>
                <w:lang w:val="en-US"/>
              </w:rPr>
            </w:pPr>
            <w:r w:rsidRPr="00342AC6">
              <w:rPr>
                <w:color w:val="000000"/>
                <w:sz w:val="24"/>
                <w:szCs w:val="24"/>
                <w:lang w:val="en-US"/>
              </w:rPr>
              <w:t>sup</w:t>
            </w:r>
            <w:r w:rsidRPr="00342AC6">
              <w:rPr>
                <w:color w:val="000000"/>
                <w:sz w:val="24"/>
                <w:szCs w:val="24"/>
                <w:u w:val="single"/>
                <w:lang w:val="en-US"/>
              </w:rPr>
              <w:t>port</w:t>
            </w:r>
          </w:p>
          <w:p w:rsidR="00EA57CC" w:rsidRPr="00342AC6" w:rsidRDefault="00EA57CC" w:rsidP="00EA57CC">
            <w:pPr>
              <w:jc w:val="center"/>
              <w:rPr>
                <w:b/>
                <w:i/>
                <w:color w:val="000000"/>
                <w:sz w:val="24"/>
                <w:szCs w:val="24"/>
                <w:lang w:val="en-US" w:bidi="ar-SA"/>
              </w:rPr>
            </w:pPr>
            <w:r w:rsidRPr="00342AC6">
              <w:rPr>
                <w:color w:val="000000"/>
                <w:sz w:val="24"/>
                <w:szCs w:val="24"/>
                <w:lang w:val="en-US"/>
              </w:rPr>
              <w:t>impo</w:t>
            </w:r>
            <w:r w:rsidRPr="00342AC6">
              <w:rPr>
                <w:color w:val="000000"/>
                <w:sz w:val="24"/>
                <w:szCs w:val="24"/>
                <w:u w:val="single"/>
                <w:lang w:val="en-US"/>
              </w:rPr>
              <w:t>siti</w:t>
            </w:r>
            <w:r w:rsidRPr="00342AC6">
              <w:rPr>
                <w:color w:val="000000"/>
                <w:sz w:val="24"/>
                <w:szCs w:val="24"/>
                <w:lang w:val="en-US"/>
              </w:rPr>
              <w:t>on</w:t>
            </w:r>
          </w:p>
        </w:tc>
      </w:tr>
    </w:tbl>
    <w:p w:rsidR="00EA57CC" w:rsidRPr="00342AC6" w:rsidRDefault="00EA57CC" w:rsidP="00EA57CC">
      <w:pPr>
        <w:widowControl/>
        <w:autoSpaceDE/>
        <w:autoSpaceDN/>
        <w:rPr>
          <w:sz w:val="24"/>
          <w:szCs w:val="24"/>
          <w:lang w:val="en-US"/>
        </w:rPr>
      </w:pPr>
      <w:r w:rsidRPr="00342AC6">
        <w:rPr>
          <w:color w:val="000000"/>
          <w:sz w:val="24"/>
          <w:szCs w:val="24"/>
          <w:lang w:val="en-US" w:bidi="ar-SA"/>
        </w:rPr>
        <w:br w:type="textWrapping" w:clear="all"/>
      </w:r>
      <w:r w:rsidRPr="00342AC6">
        <w:rPr>
          <w:color w:val="000000"/>
          <w:sz w:val="24"/>
          <w:szCs w:val="24"/>
          <w:lang w:val="en-US"/>
        </w:rPr>
        <w:t xml:space="preserve">1. oppressive , 2 was deported , </w:t>
      </w:r>
      <w:r w:rsidRPr="00342AC6">
        <w:rPr>
          <w:b/>
          <w:bCs/>
          <w:color w:val="000000"/>
          <w:sz w:val="24"/>
          <w:szCs w:val="24"/>
          <w:lang w:val="en-US"/>
        </w:rPr>
        <w:t xml:space="preserve">3. </w:t>
      </w:r>
      <w:r w:rsidRPr="00342AC6">
        <w:rPr>
          <w:color w:val="000000"/>
          <w:sz w:val="24"/>
          <w:szCs w:val="24"/>
          <w:lang w:val="en-US"/>
        </w:rPr>
        <w:t xml:space="preserve">Advertisements, </w:t>
      </w:r>
      <w:r w:rsidRPr="00342AC6">
        <w:rPr>
          <w:sz w:val="24"/>
          <w:szCs w:val="24"/>
          <w:lang w:val="en-US"/>
        </w:rPr>
        <w:t xml:space="preserve"> </w:t>
      </w:r>
      <w:r w:rsidRPr="00342AC6">
        <w:rPr>
          <w:color w:val="000000"/>
          <w:sz w:val="24"/>
          <w:szCs w:val="24"/>
          <w:lang w:val="en-US"/>
        </w:rPr>
        <w:t>4.  Introduce,</w:t>
      </w:r>
      <w:r w:rsidRPr="00342AC6">
        <w:rPr>
          <w:sz w:val="24"/>
          <w:szCs w:val="24"/>
          <w:lang w:val="en-US"/>
        </w:rPr>
        <w:t xml:space="preserve"> </w:t>
      </w:r>
      <w:r w:rsidRPr="00342AC6">
        <w:rPr>
          <w:color w:val="000000"/>
          <w:sz w:val="24"/>
          <w:szCs w:val="24"/>
          <w:lang w:val="en-US"/>
        </w:rPr>
        <w:t>5. inspector(s) , 6.  introductory , 7. to advertise, 8. composed</w:t>
      </w:r>
      <w:r w:rsidRPr="00342AC6">
        <w:rPr>
          <w:sz w:val="24"/>
          <w:szCs w:val="24"/>
          <w:lang w:val="en-US"/>
        </w:rPr>
        <w:t xml:space="preserve"> </w:t>
      </w:r>
    </w:p>
    <w:p w:rsidR="00EA57CC" w:rsidRPr="00342AC6" w:rsidRDefault="00EA57CC" w:rsidP="00EA57CC">
      <w:pPr>
        <w:rPr>
          <w:sz w:val="24"/>
          <w:szCs w:val="24"/>
          <w:lang w:val="en-US"/>
        </w:rPr>
      </w:pPr>
    </w:p>
    <w:p w:rsidR="00EA57CC" w:rsidRPr="00342AC6" w:rsidRDefault="00EA57CC" w:rsidP="00EA57CC">
      <w:pPr>
        <w:rPr>
          <w:sz w:val="24"/>
          <w:szCs w:val="24"/>
          <w:lang w:val="en-US" w:bidi="ar-SA"/>
        </w:rPr>
      </w:pPr>
      <w:r w:rsidRPr="00342AC6">
        <w:rPr>
          <w:b/>
          <w:bCs/>
          <w:i/>
          <w:iCs/>
          <w:color w:val="000000"/>
          <w:sz w:val="24"/>
          <w:szCs w:val="24"/>
          <w:lang w:val="en-US"/>
        </w:rPr>
        <w:t xml:space="preserve">Activity 2   </w:t>
      </w:r>
      <w:r w:rsidRPr="00342AC6">
        <w:rPr>
          <w:color w:val="000000"/>
          <w:sz w:val="24"/>
          <w:szCs w:val="24"/>
          <w:lang w:val="en-US"/>
        </w:rPr>
        <w:t>Fill in the gaps in the sentences below using words from the table in C.</w:t>
      </w:r>
      <w:r w:rsidRPr="00342AC6">
        <w:rPr>
          <w:color w:val="000000"/>
          <w:sz w:val="24"/>
          <w:szCs w:val="24"/>
          <w:lang w:val="en-US"/>
        </w:rPr>
        <w:br/>
        <w:t>1 We stayed in a town surrounded by high mountains. I found it very . . . . . . . . . . . . . . . . . . .</w:t>
      </w:r>
      <w:r w:rsidRPr="00342AC6">
        <w:rPr>
          <w:color w:val="000000"/>
          <w:sz w:val="24"/>
          <w:szCs w:val="24"/>
          <w:lang w:val="en-US"/>
        </w:rPr>
        <w:br/>
        <w:t>2 He . . . . . . . . . . . . . . . . . . . . . . . . . . from the USA for having a forged passport.</w:t>
      </w:r>
      <w:r w:rsidRPr="00342AC6">
        <w:rPr>
          <w:color w:val="000000"/>
          <w:sz w:val="24"/>
          <w:szCs w:val="24"/>
          <w:lang w:val="en-US"/>
        </w:rPr>
        <w:br/>
      </w:r>
      <w:r w:rsidRPr="00342AC6">
        <w:rPr>
          <w:b/>
          <w:bCs/>
          <w:color w:val="000000"/>
          <w:sz w:val="24"/>
          <w:szCs w:val="24"/>
          <w:lang w:val="en-US"/>
        </w:rPr>
        <w:t xml:space="preserve">3 </w:t>
      </w:r>
      <w:r w:rsidRPr="00342AC6">
        <w:rPr>
          <w:color w:val="000000"/>
          <w:sz w:val="24"/>
          <w:szCs w:val="24"/>
          <w:lang w:val="en-US"/>
        </w:rPr>
        <w:t>The magazine seems t o have nothing in it but . . . . . . . . . . . . . . . . . . . . . . . .. for cosmetics.</w:t>
      </w:r>
      <w:r w:rsidRPr="00342AC6">
        <w:rPr>
          <w:color w:val="000000"/>
          <w:sz w:val="24"/>
          <w:szCs w:val="24"/>
          <w:lang w:val="en-US"/>
        </w:rPr>
        <w:br/>
        <w:t>4 May I . . . . . . . . . . . . . . . . . . . . . . . . . . . . . . . . . you to my boss?</w:t>
      </w:r>
      <w:r w:rsidRPr="00342AC6">
        <w:rPr>
          <w:color w:val="000000"/>
          <w:sz w:val="24"/>
          <w:szCs w:val="24"/>
          <w:lang w:val="en-US"/>
        </w:rPr>
        <w:br/>
      </w:r>
      <w:r w:rsidRPr="00342AC6">
        <w:rPr>
          <w:i/>
          <w:iCs/>
          <w:color w:val="000000"/>
          <w:sz w:val="24"/>
          <w:szCs w:val="24"/>
          <w:lang w:val="en-US"/>
        </w:rPr>
        <w:t xml:space="preserve">5 </w:t>
      </w:r>
      <w:r w:rsidRPr="00342AC6">
        <w:rPr>
          <w:color w:val="000000"/>
          <w:sz w:val="24"/>
          <w:szCs w:val="24"/>
          <w:lang w:val="en-US"/>
        </w:rPr>
        <w:t>The tax . . . . . . . . . . . . . . . . . . . . . . . . . . . . . . . decided I owed a lot of money.</w:t>
      </w:r>
      <w:r w:rsidRPr="00342AC6">
        <w:rPr>
          <w:color w:val="000000"/>
          <w:sz w:val="24"/>
          <w:szCs w:val="24"/>
          <w:lang w:val="en-US"/>
        </w:rPr>
        <w:br/>
        <w:t>6 The new take-away pizza service has a very good ................................. offer.</w:t>
      </w:r>
      <w:r w:rsidRPr="00342AC6">
        <w:rPr>
          <w:color w:val="000000"/>
          <w:sz w:val="24"/>
          <w:szCs w:val="24"/>
          <w:lang w:val="en-US"/>
        </w:rPr>
        <w:br/>
        <w:t>7 Business people always say that it pays . . . . . . . . . . . . . . . . . . . . . . . . . . . . . . . . . .</w:t>
      </w:r>
      <w:r w:rsidRPr="00342AC6">
        <w:rPr>
          <w:color w:val="000000"/>
          <w:sz w:val="24"/>
          <w:szCs w:val="24"/>
          <w:lang w:val="en-US"/>
        </w:rPr>
        <w:br/>
        <w:t>8 Tchaikovsky . . . . . . . . . . . . . . . . . . . . . . . . . . . . . . . . some wonderful ballet music.</w:t>
      </w:r>
      <w:r w:rsidRPr="00342AC6">
        <w:rPr>
          <w:sz w:val="24"/>
          <w:szCs w:val="24"/>
          <w:lang w:val="en-US" w:bidi="ar-SA"/>
        </w:rPr>
        <w:br/>
      </w:r>
      <w:r w:rsidRPr="00342AC6">
        <w:rPr>
          <w:b/>
          <w:i/>
          <w:color w:val="000000"/>
          <w:sz w:val="24"/>
          <w:szCs w:val="24"/>
          <w:u w:val="single"/>
          <w:lang w:val="en-US" w:bidi="ar-SA"/>
        </w:rPr>
        <w:t>Answers:</w:t>
      </w:r>
      <w:r w:rsidRPr="00342AC6">
        <w:rPr>
          <w:color w:val="000000"/>
          <w:sz w:val="24"/>
          <w:szCs w:val="24"/>
          <w:lang w:val="en-US" w:bidi="ar-SA"/>
        </w:rPr>
        <w:t xml:space="preserve">  1</w:t>
      </w:r>
      <w:r>
        <w:rPr>
          <w:color w:val="000000"/>
          <w:sz w:val="24"/>
          <w:szCs w:val="24"/>
          <w:lang w:val="en-US" w:bidi="ar-SA"/>
        </w:rPr>
        <w:t>.</w:t>
      </w:r>
      <w:r w:rsidRPr="00342AC6">
        <w:rPr>
          <w:color w:val="000000"/>
          <w:sz w:val="24"/>
          <w:szCs w:val="24"/>
          <w:lang w:val="en-US" w:bidi="ar-SA"/>
        </w:rPr>
        <w:t xml:space="preserve"> It isn't easy to find synonyms for these words; the meaning is as follows: 'She spends a lot of time thinking about her own thoughts and feelings and so does he; he's quite shy and not very talkative.'</w:t>
      </w:r>
      <w:r w:rsidRPr="00342AC6">
        <w:rPr>
          <w:color w:val="000000"/>
          <w:sz w:val="24"/>
          <w:szCs w:val="24"/>
          <w:lang w:val="en-US" w:bidi="ar-SA"/>
        </w:rPr>
        <w:br/>
        <w:t xml:space="preserve">2.  argue against, 3. Training, 4.  hold back,  5.  work out,  6.  made public,  </w:t>
      </w:r>
      <w:r w:rsidRPr="00342AC6">
        <w:rPr>
          <w:i/>
          <w:iCs/>
          <w:color w:val="000000"/>
          <w:sz w:val="24"/>
          <w:szCs w:val="24"/>
          <w:lang w:val="en-US" w:bidi="ar-SA"/>
        </w:rPr>
        <w:t xml:space="preserve">7.  </w:t>
      </w:r>
      <w:r w:rsidRPr="00342AC6">
        <w:rPr>
          <w:color w:val="000000"/>
          <w:sz w:val="24"/>
          <w:szCs w:val="24"/>
          <w:lang w:val="en-US" w:bidi="ar-SA"/>
        </w:rPr>
        <w:t>hold down , 8.  put.. .into an appropriate form</w:t>
      </w:r>
    </w:p>
    <w:p w:rsidR="00EA57CC" w:rsidRPr="00342AC6" w:rsidRDefault="00EA57CC" w:rsidP="00EA57CC">
      <w:pPr>
        <w:rPr>
          <w:color w:val="000000"/>
          <w:sz w:val="24"/>
          <w:szCs w:val="24"/>
          <w:lang w:val="en-US" w:bidi="ar-SA"/>
        </w:rPr>
      </w:pPr>
      <w:r w:rsidRPr="00342AC6">
        <w:rPr>
          <w:b/>
          <w:bCs/>
          <w:i/>
          <w:iCs/>
          <w:color w:val="000000"/>
          <w:sz w:val="24"/>
          <w:szCs w:val="24"/>
          <w:lang w:val="en-US"/>
        </w:rPr>
        <w:t xml:space="preserve">Activity 3   </w:t>
      </w:r>
      <w:r w:rsidRPr="00342AC6">
        <w:rPr>
          <w:color w:val="000000"/>
          <w:sz w:val="24"/>
          <w:szCs w:val="24"/>
          <w:lang w:val="en-US"/>
        </w:rPr>
        <w:t>Can you work out the meanings of the underlined words in the sentences below?</w:t>
      </w:r>
      <w:r w:rsidRPr="00342AC6">
        <w:rPr>
          <w:color w:val="000000"/>
          <w:sz w:val="24"/>
          <w:szCs w:val="24"/>
          <w:lang w:val="en-US"/>
        </w:rPr>
        <w:br/>
        <w:t>T o help you, here are the meanings of the main Latin prefixes:</w:t>
      </w:r>
      <w:r w:rsidRPr="00342AC6">
        <w:rPr>
          <w:color w:val="000000"/>
          <w:sz w:val="24"/>
          <w:szCs w:val="24"/>
          <w:lang w:val="en-US"/>
        </w:rPr>
        <w:br/>
      </w:r>
      <w:r w:rsidRPr="00342AC6">
        <w:rPr>
          <w:b/>
          <w:i/>
          <w:color w:val="000000"/>
          <w:sz w:val="24"/>
          <w:szCs w:val="24"/>
          <w:lang w:val="en-US"/>
        </w:rPr>
        <w:t>intro: within,;  inward ; o, ob: against in,; im: in; into re: again, back;</w:t>
      </w:r>
      <w:r w:rsidRPr="00342AC6">
        <w:rPr>
          <w:b/>
          <w:i/>
          <w:color w:val="000000"/>
          <w:sz w:val="24"/>
          <w:szCs w:val="24"/>
          <w:lang w:val="en-US"/>
        </w:rPr>
        <w:br/>
        <w:t>de: down, from ; ex: out ; sub: under;  trans: across</w:t>
      </w:r>
      <w:r w:rsidRPr="00342AC6">
        <w:rPr>
          <w:b/>
          <w:i/>
          <w:color w:val="000000"/>
          <w:sz w:val="24"/>
          <w:szCs w:val="24"/>
          <w:lang w:val="en-US"/>
        </w:rPr>
        <w:br/>
      </w:r>
      <w:r w:rsidRPr="00342AC6">
        <w:rPr>
          <w:color w:val="000000"/>
          <w:sz w:val="24"/>
          <w:szCs w:val="24"/>
          <w:lang w:val="en-US"/>
        </w:rPr>
        <w:t>1 She's a very</w:t>
      </w:r>
      <w:r w:rsidRPr="00342AC6">
        <w:rPr>
          <w:color w:val="000000"/>
          <w:sz w:val="24"/>
          <w:szCs w:val="24"/>
          <w:u w:val="single"/>
          <w:lang w:val="en-US"/>
        </w:rPr>
        <w:t xml:space="preserve"> introspective</w:t>
      </w:r>
      <w:r w:rsidRPr="00342AC6">
        <w:rPr>
          <w:color w:val="000000"/>
          <w:sz w:val="24"/>
          <w:szCs w:val="24"/>
          <w:lang w:val="en-US"/>
        </w:rPr>
        <w:t xml:space="preserve"> person and he's also very introverted.</w:t>
      </w:r>
      <w:r w:rsidRPr="00342AC6">
        <w:rPr>
          <w:color w:val="000000"/>
          <w:sz w:val="24"/>
          <w:szCs w:val="24"/>
          <w:lang w:val="en-US"/>
        </w:rPr>
        <w:br/>
        <w:t>2 He always seems to</w:t>
      </w:r>
      <w:r w:rsidRPr="00342AC6">
        <w:rPr>
          <w:color w:val="000000"/>
          <w:sz w:val="24"/>
          <w:szCs w:val="24"/>
          <w:u w:val="single"/>
          <w:lang w:val="en-US"/>
        </w:rPr>
        <w:t xml:space="preserve"> oppose</w:t>
      </w:r>
      <w:r w:rsidRPr="00342AC6">
        <w:rPr>
          <w:color w:val="000000"/>
          <w:sz w:val="24"/>
          <w:szCs w:val="24"/>
          <w:lang w:val="en-US"/>
        </w:rPr>
        <w:t xml:space="preserve"> everything I suggest.</w:t>
      </w:r>
      <w:r w:rsidRPr="00342AC6">
        <w:rPr>
          <w:color w:val="000000"/>
          <w:sz w:val="24"/>
          <w:szCs w:val="24"/>
          <w:lang w:val="en-US"/>
        </w:rPr>
        <w:br/>
      </w:r>
      <w:r w:rsidRPr="00342AC6">
        <w:rPr>
          <w:b/>
          <w:bCs/>
          <w:color w:val="000000"/>
          <w:sz w:val="24"/>
          <w:szCs w:val="24"/>
          <w:lang w:val="en-US"/>
        </w:rPr>
        <w:t xml:space="preserve">3 </w:t>
      </w:r>
      <w:r w:rsidRPr="00342AC6">
        <w:rPr>
          <w:color w:val="000000"/>
          <w:sz w:val="24"/>
          <w:szCs w:val="24"/>
          <w:lang w:val="en-US"/>
        </w:rPr>
        <w:t xml:space="preserve">They have a very good </w:t>
      </w:r>
      <w:r w:rsidRPr="00342AC6">
        <w:rPr>
          <w:color w:val="000000"/>
          <w:sz w:val="24"/>
          <w:szCs w:val="24"/>
          <w:u w:val="single"/>
          <w:lang w:val="en-US"/>
        </w:rPr>
        <w:t>induction</w:t>
      </w:r>
      <w:r w:rsidRPr="00342AC6">
        <w:rPr>
          <w:color w:val="000000"/>
          <w:sz w:val="24"/>
          <w:szCs w:val="24"/>
          <w:lang w:val="en-US"/>
        </w:rPr>
        <w:t xml:space="preserve"> programme for new staff in that company.</w:t>
      </w:r>
      <w:r w:rsidRPr="00342AC6">
        <w:rPr>
          <w:color w:val="000000"/>
          <w:sz w:val="24"/>
          <w:szCs w:val="24"/>
          <w:lang w:val="en-US"/>
        </w:rPr>
        <w:br/>
        <w:t xml:space="preserve">4 I don't think it is healthy to </w:t>
      </w:r>
      <w:r w:rsidRPr="00342AC6">
        <w:rPr>
          <w:color w:val="000000"/>
          <w:sz w:val="24"/>
          <w:szCs w:val="24"/>
          <w:u w:val="single"/>
          <w:lang w:val="en-US"/>
        </w:rPr>
        <w:t>repress</w:t>
      </w:r>
      <w:r w:rsidRPr="00342AC6">
        <w:rPr>
          <w:color w:val="000000"/>
          <w:sz w:val="24"/>
          <w:szCs w:val="24"/>
          <w:lang w:val="en-US"/>
        </w:rPr>
        <w:t xml:space="preserve"> one's emotions too much.</w:t>
      </w:r>
      <w:r w:rsidRPr="00342AC6">
        <w:rPr>
          <w:color w:val="000000"/>
          <w:sz w:val="24"/>
          <w:szCs w:val="24"/>
          <w:lang w:val="en-US"/>
        </w:rPr>
        <w:br/>
      </w:r>
      <w:r w:rsidRPr="00342AC6">
        <w:rPr>
          <w:i/>
          <w:iCs/>
          <w:color w:val="000000"/>
          <w:sz w:val="24"/>
          <w:szCs w:val="24"/>
          <w:lang w:val="en-US"/>
        </w:rPr>
        <w:lastRenderedPageBreak/>
        <w:t xml:space="preserve">5 </w:t>
      </w:r>
      <w:r w:rsidRPr="00342AC6">
        <w:rPr>
          <w:color w:val="000000"/>
          <w:sz w:val="24"/>
          <w:szCs w:val="24"/>
          <w:lang w:val="en-US"/>
        </w:rPr>
        <w:t xml:space="preserve">Perhaps you can </w:t>
      </w:r>
      <w:r w:rsidRPr="00342AC6">
        <w:rPr>
          <w:color w:val="000000"/>
          <w:sz w:val="24"/>
          <w:szCs w:val="24"/>
          <w:u w:val="single"/>
          <w:lang w:val="en-US"/>
        </w:rPr>
        <w:t>deduce</w:t>
      </w:r>
      <w:r w:rsidRPr="00342AC6">
        <w:rPr>
          <w:color w:val="000000"/>
          <w:sz w:val="24"/>
          <w:szCs w:val="24"/>
          <w:lang w:val="en-US"/>
        </w:rPr>
        <w:t xml:space="preserve"> what the word means from the way it is formed.</w:t>
      </w:r>
      <w:r w:rsidRPr="00342AC6">
        <w:rPr>
          <w:color w:val="000000"/>
          <w:sz w:val="24"/>
          <w:szCs w:val="24"/>
          <w:lang w:val="en-US"/>
        </w:rPr>
        <w:br/>
        <w:t xml:space="preserve">6 The documentary </w:t>
      </w:r>
      <w:r w:rsidRPr="00342AC6">
        <w:rPr>
          <w:color w:val="000000"/>
          <w:sz w:val="24"/>
          <w:szCs w:val="24"/>
          <w:u w:val="single"/>
          <w:lang w:val="en-US"/>
        </w:rPr>
        <w:t>exposed</w:t>
      </w:r>
      <w:r w:rsidRPr="00342AC6">
        <w:rPr>
          <w:color w:val="000000"/>
          <w:sz w:val="24"/>
          <w:szCs w:val="24"/>
          <w:lang w:val="en-US"/>
        </w:rPr>
        <w:t xml:space="preserve"> corruption in high places.</w:t>
      </w:r>
      <w:r w:rsidRPr="00342AC6">
        <w:rPr>
          <w:color w:val="000000"/>
          <w:sz w:val="24"/>
          <w:szCs w:val="24"/>
          <w:lang w:val="en-US"/>
        </w:rPr>
        <w:br/>
      </w:r>
      <w:r w:rsidRPr="00342AC6">
        <w:rPr>
          <w:i/>
          <w:iCs/>
          <w:color w:val="000000"/>
          <w:sz w:val="24"/>
          <w:szCs w:val="24"/>
          <w:lang w:val="en-US"/>
        </w:rPr>
        <w:t xml:space="preserve">7 </w:t>
      </w:r>
      <w:r w:rsidRPr="00342AC6">
        <w:rPr>
          <w:color w:val="000000"/>
          <w:sz w:val="24"/>
          <w:szCs w:val="24"/>
          <w:lang w:val="en-US"/>
        </w:rPr>
        <w:t xml:space="preserve">She tried hard to </w:t>
      </w:r>
      <w:r w:rsidRPr="00342AC6">
        <w:rPr>
          <w:color w:val="000000"/>
          <w:sz w:val="24"/>
          <w:szCs w:val="24"/>
          <w:u w:val="single"/>
          <w:lang w:val="en-US"/>
        </w:rPr>
        <w:t>suppress</w:t>
      </w:r>
      <w:r w:rsidRPr="00342AC6">
        <w:rPr>
          <w:color w:val="000000"/>
          <w:sz w:val="24"/>
          <w:szCs w:val="24"/>
          <w:lang w:val="en-US"/>
        </w:rPr>
        <w:t xml:space="preserve"> a laugh.</w:t>
      </w:r>
      <w:r w:rsidRPr="00342AC6">
        <w:rPr>
          <w:color w:val="000000"/>
          <w:sz w:val="24"/>
          <w:szCs w:val="24"/>
          <w:lang w:val="en-US"/>
        </w:rPr>
        <w:br/>
        <w:t xml:space="preserve">8 She </w:t>
      </w:r>
      <w:r w:rsidRPr="00342AC6">
        <w:rPr>
          <w:color w:val="000000"/>
          <w:sz w:val="24"/>
          <w:szCs w:val="24"/>
          <w:u w:val="single"/>
          <w:lang w:val="en-US"/>
        </w:rPr>
        <w:t>transposed</w:t>
      </w:r>
      <w:r w:rsidRPr="00342AC6">
        <w:rPr>
          <w:color w:val="000000"/>
          <w:sz w:val="24"/>
          <w:szCs w:val="24"/>
          <w:lang w:val="en-US"/>
        </w:rPr>
        <w:t xml:space="preserve"> the music for the flute.</w:t>
      </w:r>
      <w:r w:rsidRPr="00670626">
        <w:rPr>
          <w:color w:val="000000"/>
          <w:sz w:val="24"/>
          <w:szCs w:val="24"/>
          <w:lang w:val="en-US" w:bidi="ar-SA"/>
        </w:rPr>
        <w:t xml:space="preserve"> </w:t>
      </w:r>
    </w:p>
    <w:p w:rsidR="00EA57CC" w:rsidRPr="00342AC6" w:rsidRDefault="00EA57CC" w:rsidP="00EA57CC">
      <w:pPr>
        <w:rPr>
          <w:color w:val="000000"/>
          <w:sz w:val="24"/>
          <w:szCs w:val="24"/>
          <w:lang w:val="en-US" w:bidi="ar-SA"/>
        </w:rPr>
      </w:pPr>
      <w:r w:rsidRPr="00342AC6">
        <w:rPr>
          <w:b/>
          <w:i/>
          <w:color w:val="000000"/>
          <w:sz w:val="24"/>
          <w:szCs w:val="24"/>
          <w:u w:val="single"/>
          <w:lang w:val="en-US" w:bidi="ar-SA"/>
        </w:rPr>
        <w:t>Some possibilities:</w:t>
      </w:r>
      <w:r w:rsidRPr="00342AC6">
        <w:rPr>
          <w:color w:val="000000"/>
          <w:sz w:val="24"/>
          <w:szCs w:val="24"/>
          <w:lang w:val="en-US" w:bidi="ar-SA"/>
        </w:rPr>
        <w:t xml:space="preserve"> </w:t>
      </w:r>
    </w:p>
    <w:p w:rsidR="00EA57CC" w:rsidRPr="00342AC6" w:rsidRDefault="00EA57CC" w:rsidP="00EA57CC">
      <w:pPr>
        <w:rPr>
          <w:color w:val="000000"/>
          <w:sz w:val="24"/>
          <w:szCs w:val="24"/>
          <w:lang w:val="en-US" w:bidi="ar-SA"/>
        </w:rPr>
      </w:pPr>
      <w:r w:rsidRPr="00342AC6">
        <w:rPr>
          <w:color w:val="000000"/>
          <w:sz w:val="24"/>
          <w:szCs w:val="24"/>
          <w:lang w:val="en-US" w:bidi="ar-SA"/>
        </w:rPr>
        <w:t xml:space="preserve">spect - circumspect behaviour; a retrospective exhibition; a fresh perspective. </w:t>
      </w:r>
    </w:p>
    <w:p w:rsidR="00EA57CC" w:rsidRPr="00342AC6" w:rsidRDefault="00EA57CC" w:rsidP="00EA57CC">
      <w:pPr>
        <w:rPr>
          <w:color w:val="000000"/>
          <w:sz w:val="24"/>
          <w:szCs w:val="24"/>
          <w:lang w:val="en-US" w:bidi="ar-SA"/>
        </w:rPr>
      </w:pPr>
      <w:r w:rsidRPr="00342AC6">
        <w:rPr>
          <w:color w:val="000000"/>
          <w:sz w:val="24"/>
          <w:szCs w:val="24"/>
          <w:lang w:val="en-US" w:bidi="ar-SA"/>
        </w:rPr>
        <w:t>vert - an extroverted person; inverted commas; to pervert the innocent.</w:t>
      </w:r>
    </w:p>
    <w:p w:rsidR="00EA57CC" w:rsidRPr="00342AC6" w:rsidRDefault="00EA57CC" w:rsidP="00EA57CC">
      <w:pPr>
        <w:rPr>
          <w:color w:val="000000"/>
          <w:sz w:val="24"/>
          <w:szCs w:val="24"/>
          <w:lang w:val="en-US" w:bidi="ar-SA"/>
        </w:rPr>
      </w:pPr>
      <w:r w:rsidRPr="00342AC6">
        <w:rPr>
          <w:color w:val="000000"/>
          <w:sz w:val="24"/>
          <w:szCs w:val="24"/>
          <w:lang w:val="en-US" w:bidi="ar-SA"/>
        </w:rPr>
        <w:t xml:space="preserve">port - a railway porter; reported speech; transportation costs. </w:t>
      </w:r>
    </w:p>
    <w:p w:rsidR="00EA57CC" w:rsidRPr="00342AC6" w:rsidRDefault="00EA57CC" w:rsidP="00EA57CC">
      <w:pPr>
        <w:rPr>
          <w:color w:val="000000"/>
          <w:sz w:val="24"/>
          <w:szCs w:val="24"/>
          <w:lang w:val="en-US" w:bidi="ar-SA"/>
        </w:rPr>
      </w:pPr>
      <w:r w:rsidRPr="00342AC6">
        <w:rPr>
          <w:color w:val="000000"/>
          <w:sz w:val="24"/>
          <w:szCs w:val="24"/>
          <w:lang w:val="en-US" w:bidi="ar-SA"/>
        </w:rPr>
        <w:t>duc, duct - to reduce taxes, to induce labour; a railway viaduct</w:t>
      </w:r>
    </w:p>
    <w:p w:rsidR="00EA57CC" w:rsidRPr="00342AC6" w:rsidRDefault="00EA57CC" w:rsidP="00EA57CC">
      <w:pPr>
        <w:rPr>
          <w:color w:val="000000"/>
          <w:sz w:val="24"/>
          <w:szCs w:val="24"/>
          <w:lang w:val="en-US" w:bidi="ar-SA"/>
        </w:rPr>
      </w:pPr>
      <w:r w:rsidRPr="00342AC6">
        <w:rPr>
          <w:color w:val="000000"/>
          <w:sz w:val="24"/>
          <w:szCs w:val="24"/>
          <w:lang w:val="en-US" w:bidi="ar-SA"/>
        </w:rPr>
        <w:t xml:space="preserve">. press - blood pressure; compressed air; an original expression. </w:t>
      </w:r>
    </w:p>
    <w:p w:rsidR="00EA57CC" w:rsidRPr="00342AC6" w:rsidRDefault="00EA57CC" w:rsidP="00EA57CC">
      <w:pPr>
        <w:rPr>
          <w:color w:val="000000"/>
          <w:sz w:val="24"/>
          <w:szCs w:val="24"/>
          <w:lang w:val="en-US"/>
        </w:rPr>
      </w:pPr>
      <w:r w:rsidRPr="00342AC6">
        <w:rPr>
          <w:color w:val="000000"/>
          <w:sz w:val="24"/>
          <w:szCs w:val="24"/>
          <w:lang w:val="en-US" w:bidi="ar-SA"/>
        </w:rPr>
        <w:t>pose, pone - to pose for a photograph; to suppose something to be true; to repose peacefully.</w:t>
      </w:r>
    </w:p>
    <w:p w:rsidR="00EA57CC" w:rsidRPr="00342AC6" w:rsidRDefault="00EA57CC" w:rsidP="00EA57CC">
      <w:pPr>
        <w:rPr>
          <w:color w:val="000000"/>
          <w:sz w:val="24"/>
          <w:szCs w:val="24"/>
          <w:lang w:val="en-US"/>
        </w:rPr>
      </w:pPr>
      <w:r w:rsidRPr="00342AC6">
        <w:rPr>
          <w:color w:val="000000"/>
          <w:sz w:val="24"/>
          <w:szCs w:val="24"/>
          <w:lang w:val="en-US"/>
        </w:rPr>
        <w:br/>
      </w:r>
      <w:r w:rsidRPr="00342AC6">
        <w:rPr>
          <w:b/>
          <w:bCs/>
          <w:i/>
          <w:iCs/>
          <w:color w:val="000000"/>
          <w:sz w:val="24"/>
          <w:szCs w:val="24"/>
          <w:lang w:val="en-US"/>
        </w:rPr>
        <w:t xml:space="preserve">Activity 4   </w:t>
      </w:r>
      <w:r w:rsidRPr="00342AC6">
        <w:rPr>
          <w:color w:val="000000"/>
          <w:sz w:val="24"/>
          <w:szCs w:val="24"/>
          <w:lang w:val="en-US"/>
        </w:rPr>
        <w:t>Think of three other words based on each of the roots listed in B opposite. Put each into an</w:t>
      </w:r>
      <w:r>
        <w:rPr>
          <w:color w:val="000000"/>
          <w:sz w:val="24"/>
          <w:szCs w:val="24"/>
          <w:lang w:val="en-US"/>
        </w:rPr>
        <w:t xml:space="preserve"> </w:t>
      </w:r>
      <w:r w:rsidRPr="00342AC6">
        <w:rPr>
          <w:color w:val="000000"/>
          <w:sz w:val="24"/>
          <w:szCs w:val="24"/>
          <w:lang w:val="en-US"/>
        </w:rPr>
        <w:t xml:space="preserve">appropriate phrase. </w:t>
      </w:r>
    </w:p>
    <w:p w:rsidR="00EA57CC" w:rsidRPr="00342AC6" w:rsidRDefault="00EA57CC" w:rsidP="00EA57CC">
      <w:pPr>
        <w:rPr>
          <w:sz w:val="24"/>
          <w:szCs w:val="24"/>
          <w:lang w:val="en-US"/>
        </w:rPr>
      </w:pPr>
      <w:r w:rsidRPr="00342AC6">
        <w:rPr>
          <w:b/>
          <w:bCs/>
          <w:i/>
          <w:iCs/>
          <w:color w:val="000000"/>
          <w:sz w:val="24"/>
          <w:szCs w:val="24"/>
          <w:lang w:val="en-US"/>
        </w:rPr>
        <w:t xml:space="preserve">Activity 5   </w:t>
      </w:r>
      <w:r w:rsidRPr="00342AC6">
        <w:rPr>
          <w:color w:val="000000"/>
          <w:sz w:val="24"/>
          <w:szCs w:val="24"/>
          <w:lang w:val="en-US"/>
        </w:rPr>
        <w:t>Pair the formal verbs below with their phrasal verb equivalents.</w:t>
      </w:r>
      <w:r w:rsidRPr="00342AC6">
        <w:rPr>
          <w:color w:val="000000"/>
          <w:sz w:val="24"/>
          <w:szCs w:val="24"/>
          <w:lang w:val="en-US"/>
        </w:rPr>
        <w:br/>
      </w:r>
      <w:r w:rsidRPr="00342AC6">
        <w:rPr>
          <w:b/>
          <w:i/>
          <w:color w:val="000000"/>
          <w:sz w:val="24"/>
          <w:szCs w:val="24"/>
          <w:lang w:val="en-US"/>
        </w:rPr>
        <w:t>support, put off ,oppose ,look at, cut down ,deposit ,hold up, postpone ,turn away, inspect, go against, divert ,reduce, put down</w:t>
      </w:r>
    </w:p>
    <w:p w:rsidR="00EA57CC" w:rsidRPr="00342AC6" w:rsidRDefault="00EA57CC" w:rsidP="00EA57CC">
      <w:pPr>
        <w:rPr>
          <w:color w:val="000000"/>
          <w:sz w:val="24"/>
          <w:szCs w:val="24"/>
          <w:lang w:val="en-US"/>
        </w:rPr>
      </w:pPr>
      <w:r w:rsidRPr="00342AC6">
        <w:rPr>
          <w:b/>
          <w:i/>
          <w:color w:val="000000"/>
          <w:sz w:val="24"/>
          <w:szCs w:val="24"/>
          <w:u w:val="single"/>
          <w:lang w:val="en-US"/>
        </w:rPr>
        <w:t xml:space="preserve">Answers: </w:t>
      </w:r>
      <w:r w:rsidRPr="00342AC6">
        <w:rPr>
          <w:color w:val="000000"/>
          <w:sz w:val="24"/>
          <w:szCs w:val="24"/>
          <w:lang w:val="en-US"/>
        </w:rPr>
        <w:t xml:space="preserve">support - hold up , postpone - put off , oppose - go against, inspect - look at, </w:t>
      </w:r>
    </w:p>
    <w:p w:rsidR="00EA57CC" w:rsidRPr="00342AC6" w:rsidRDefault="00EA57CC" w:rsidP="00EA57CC">
      <w:pPr>
        <w:rPr>
          <w:sz w:val="24"/>
          <w:szCs w:val="24"/>
          <w:lang w:val="en-US"/>
        </w:rPr>
      </w:pPr>
      <w:r w:rsidRPr="00342AC6">
        <w:rPr>
          <w:color w:val="000000"/>
          <w:sz w:val="24"/>
          <w:szCs w:val="24"/>
          <w:lang w:val="en-US"/>
        </w:rPr>
        <w:t>reduce - cut down, deposit - put down, divert - turn away</w:t>
      </w:r>
    </w:p>
    <w:p w:rsidR="00EA57CC" w:rsidRPr="00342AC6" w:rsidRDefault="00EA57CC" w:rsidP="00EA57CC">
      <w:pPr>
        <w:rPr>
          <w:i/>
          <w:sz w:val="24"/>
          <w:szCs w:val="24"/>
          <w:lang w:val="en-US"/>
        </w:rPr>
      </w:pPr>
      <w:r w:rsidRPr="00342AC6">
        <w:rPr>
          <w:b/>
          <w:bCs/>
          <w:color w:val="000000"/>
          <w:sz w:val="24"/>
          <w:szCs w:val="24"/>
          <w:lang w:val="en-US"/>
        </w:rPr>
        <w:t>Abstract nouns</w:t>
      </w:r>
      <w:r w:rsidRPr="00342AC6">
        <w:rPr>
          <w:b/>
          <w:bCs/>
          <w:color w:val="000000"/>
          <w:sz w:val="24"/>
          <w:szCs w:val="24"/>
          <w:lang w:val="en-US"/>
        </w:rPr>
        <w:br/>
      </w:r>
      <w:r w:rsidRPr="00342AC6">
        <w:rPr>
          <w:color w:val="000000"/>
          <w:sz w:val="24"/>
          <w:szCs w:val="24"/>
          <w:lang w:val="en-US"/>
        </w:rPr>
        <w:t>An abstract noun is one which is used to mean an idea, experience or quality rather than an object. Thus happiness, intention and shock are abstract nouns whereas, for example, pen, bed and trousers are not.</w:t>
      </w:r>
      <w:r w:rsidRPr="00342AC6">
        <w:rPr>
          <w:color w:val="000000"/>
          <w:sz w:val="24"/>
          <w:szCs w:val="24"/>
          <w:lang w:val="en-US"/>
        </w:rPr>
        <w:br/>
        <w:t>There are a number of suffixes which are used particularly frequently in the formation of abstract nouns. Some of the most common are -ment, -ion, -ness and -ity.</w:t>
      </w:r>
      <w:r w:rsidRPr="00342AC6">
        <w:rPr>
          <w:color w:val="000000"/>
          <w:sz w:val="24"/>
          <w:szCs w:val="24"/>
          <w:lang w:val="en-US"/>
        </w:rPr>
        <w:br/>
      </w:r>
      <w:r w:rsidRPr="00342AC6">
        <w:rPr>
          <w:i/>
          <w:iCs/>
          <w:color w:val="000000"/>
          <w:sz w:val="24"/>
          <w:szCs w:val="24"/>
          <w:lang w:val="en-US"/>
        </w:rPr>
        <w:t xml:space="preserve">Note: </w:t>
      </w:r>
      <w:r w:rsidRPr="00342AC6">
        <w:rPr>
          <w:color w:val="000000"/>
          <w:sz w:val="24"/>
          <w:szCs w:val="24"/>
          <w:lang w:val="en-US"/>
        </w:rPr>
        <w:t>-ment and -ion are usually used to make verbs into abstract nouns whereas -ness and -ity are added to adjectives; -ion sometimes becomes -tion, +ion, -ation or -ition.</w:t>
      </w:r>
      <w:r w:rsidRPr="00342AC6">
        <w:rPr>
          <w:color w:val="000000"/>
          <w:sz w:val="24"/>
          <w:szCs w:val="24"/>
          <w:lang w:val="en-US"/>
        </w:rPr>
        <w:br/>
        <w:t>Here are some examples of abstract nouns using those suffixes.</w:t>
      </w:r>
      <w:r w:rsidRPr="00342AC6">
        <w:rPr>
          <w:color w:val="000000"/>
          <w:sz w:val="24"/>
          <w:szCs w:val="24"/>
          <w:lang w:val="en-US"/>
        </w:rPr>
        <w:br/>
      </w:r>
      <w:r w:rsidRPr="00342AC6">
        <w:rPr>
          <w:i/>
          <w:color w:val="000000"/>
          <w:sz w:val="24"/>
          <w:szCs w:val="24"/>
          <w:lang w:val="en-US"/>
        </w:rPr>
        <w:t>achievement action aggressiveness absurdity</w:t>
      </w:r>
      <w:r w:rsidRPr="00342AC6">
        <w:rPr>
          <w:i/>
          <w:color w:val="000000"/>
          <w:sz w:val="24"/>
          <w:szCs w:val="24"/>
          <w:lang w:val="en-US"/>
        </w:rPr>
        <w:br/>
        <w:t>adjustment collection attractiveness anonymity</w:t>
      </w:r>
      <w:r w:rsidRPr="00342AC6">
        <w:rPr>
          <w:i/>
          <w:color w:val="000000"/>
          <w:sz w:val="24"/>
          <w:szCs w:val="24"/>
          <w:lang w:val="en-US"/>
        </w:rPr>
        <w:br/>
        <w:t>amazement combination bitterness complexity</w:t>
      </w:r>
      <w:r w:rsidRPr="00342AC6">
        <w:rPr>
          <w:i/>
          <w:color w:val="000000"/>
          <w:sz w:val="24"/>
          <w:szCs w:val="24"/>
          <w:lang w:val="en-US"/>
        </w:rPr>
        <w:br/>
        <w:t>discouragement illusion carelessness curiosity</w:t>
      </w:r>
      <w:r w:rsidRPr="00342AC6">
        <w:rPr>
          <w:i/>
          <w:color w:val="000000"/>
          <w:sz w:val="24"/>
          <w:szCs w:val="24"/>
          <w:lang w:val="en-US"/>
        </w:rPr>
        <w:br/>
        <w:t>improvement imagination consciousnes~ generosity</w:t>
      </w:r>
      <w:r w:rsidRPr="00342AC6">
        <w:rPr>
          <w:i/>
          <w:color w:val="000000"/>
          <w:sz w:val="24"/>
          <w:szCs w:val="24"/>
          <w:lang w:val="en-US"/>
        </w:rPr>
        <w:br/>
        <w:t>investment production permissiveness hostility</w:t>
      </w:r>
      <w:r w:rsidRPr="00342AC6">
        <w:rPr>
          <w:i/>
          <w:color w:val="000000"/>
          <w:sz w:val="24"/>
          <w:szCs w:val="24"/>
          <w:lang w:val="en-US"/>
        </w:rPr>
        <w:br/>
        <w:t>replacement recognition tenderness prosperity</w:t>
      </w:r>
      <w:r w:rsidRPr="00342AC6">
        <w:rPr>
          <w:i/>
          <w:color w:val="000000"/>
          <w:sz w:val="24"/>
          <w:szCs w:val="24"/>
          <w:lang w:val="en-US"/>
        </w:rPr>
        <w:br/>
        <w:t>retirement reduction ugliness sensitivity</w:t>
      </w:r>
      <w:r w:rsidRPr="00342AC6">
        <w:rPr>
          <w:i/>
          <w:color w:val="000000"/>
          <w:sz w:val="24"/>
          <w:szCs w:val="24"/>
          <w:lang w:val="en-US"/>
        </w:rPr>
        <w:br/>
      </w:r>
      <w:r w:rsidRPr="00342AC6">
        <w:rPr>
          <w:color w:val="000000"/>
          <w:sz w:val="24"/>
          <w:szCs w:val="24"/>
          <w:lang w:val="en-US"/>
        </w:rPr>
        <w:t>Less common suffixes associated with abstract nouns are -ship, -dom, -th and -hood.</w:t>
      </w:r>
      <w:r w:rsidRPr="00342AC6">
        <w:rPr>
          <w:color w:val="000000"/>
          <w:sz w:val="24"/>
          <w:szCs w:val="24"/>
          <w:lang w:val="en-US"/>
        </w:rPr>
        <w:br/>
      </w:r>
      <w:r w:rsidRPr="00342AC6">
        <w:rPr>
          <w:i/>
          <w:iCs/>
          <w:color w:val="000000"/>
          <w:sz w:val="24"/>
          <w:szCs w:val="24"/>
          <w:u w:val="single"/>
          <w:lang w:val="en-US"/>
        </w:rPr>
        <w:t xml:space="preserve">Note: </w:t>
      </w:r>
      <w:r w:rsidRPr="00342AC6">
        <w:rPr>
          <w:color w:val="000000"/>
          <w:sz w:val="24"/>
          <w:szCs w:val="24"/>
          <w:u w:val="single"/>
          <w:lang w:val="en-US"/>
        </w:rPr>
        <w:t>-</w:t>
      </w:r>
      <w:r w:rsidRPr="00342AC6">
        <w:rPr>
          <w:color w:val="000000"/>
          <w:sz w:val="24"/>
          <w:szCs w:val="24"/>
          <w:lang w:val="en-US"/>
        </w:rPr>
        <w:t>ship and -hood are usually used in combination with other nouns whereas –th combines with an adjective to form an abstract noun and -dom can combine with either a noun or an adjective.</w:t>
      </w:r>
      <w:r w:rsidRPr="00342AC6">
        <w:rPr>
          <w:color w:val="000000"/>
          <w:sz w:val="24"/>
          <w:szCs w:val="24"/>
          <w:lang w:val="en-US"/>
        </w:rPr>
        <w:br/>
        <w:t>Here are some examples of abstract nouns using those suffixes.</w:t>
      </w:r>
      <w:r w:rsidRPr="00342AC6">
        <w:rPr>
          <w:color w:val="000000"/>
          <w:sz w:val="24"/>
          <w:szCs w:val="24"/>
          <w:lang w:val="en-US"/>
        </w:rPr>
        <w:br/>
      </w:r>
      <w:r w:rsidRPr="00342AC6">
        <w:rPr>
          <w:i/>
          <w:color w:val="000000"/>
          <w:sz w:val="24"/>
          <w:szCs w:val="24"/>
          <w:lang w:val="en-US"/>
        </w:rPr>
        <w:t>apprenticeship boredom breadth adulthood</w:t>
      </w:r>
      <w:r w:rsidRPr="00342AC6">
        <w:rPr>
          <w:i/>
          <w:color w:val="000000"/>
          <w:sz w:val="24"/>
          <w:szCs w:val="24"/>
          <w:lang w:val="en-US"/>
        </w:rPr>
        <w:br/>
        <w:t>companionship freedom depth brotherhood</w:t>
      </w:r>
      <w:r w:rsidRPr="00342AC6">
        <w:rPr>
          <w:i/>
          <w:color w:val="000000"/>
          <w:sz w:val="24"/>
          <w:szCs w:val="24"/>
          <w:lang w:val="en-US"/>
        </w:rPr>
        <w:br/>
        <w:t>membership kingdom length childhood</w:t>
      </w:r>
      <w:r w:rsidRPr="00342AC6">
        <w:rPr>
          <w:i/>
          <w:color w:val="000000"/>
          <w:sz w:val="24"/>
          <w:szCs w:val="24"/>
          <w:lang w:val="en-US"/>
        </w:rPr>
        <w:br/>
        <w:t>ownership martyrdom strength motherhood</w:t>
      </w:r>
      <w:r w:rsidRPr="00342AC6">
        <w:rPr>
          <w:i/>
          <w:color w:val="000000"/>
          <w:sz w:val="24"/>
          <w:szCs w:val="24"/>
          <w:lang w:val="en-US"/>
        </w:rPr>
        <w:br/>
        <w:t>partnership stardom warmth neighbowhood</w:t>
      </w:r>
      <w:r w:rsidRPr="00342AC6">
        <w:rPr>
          <w:i/>
          <w:color w:val="000000"/>
          <w:sz w:val="24"/>
          <w:szCs w:val="24"/>
          <w:lang w:val="en-US"/>
        </w:rPr>
        <w:br/>
        <w:t>relationship wisdom width (wo)manhood</w:t>
      </w:r>
      <w:r w:rsidRPr="00342AC6">
        <w:rPr>
          <w:i/>
          <w:color w:val="000000"/>
          <w:sz w:val="24"/>
          <w:szCs w:val="24"/>
          <w:lang w:val="en-US"/>
        </w:rPr>
        <w:br/>
      </w:r>
      <w:r w:rsidRPr="00342AC6">
        <w:rPr>
          <w:color w:val="000000"/>
          <w:sz w:val="24"/>
          <w:szCs w:val="24"/>
          <w:lang w:val="en-US"/>
        </w:rPr>
        <w:t>Activity 1 There are also a large number of abstract nouns which do not use any suffix at all. Here are some examples of these.</w:t>
      </w:r>
      <w:r w:rsidRPr="00342AC6">
        <w:rPr>
          <w:color w:val="000000"/>
          <w:sz w:val="24"/>
          <w:szCs w:val="24"/>
          <w:lang w:val="en-US"/>
        </w:rPr>
        <w:br/>
      </w:r>
      <w:r w:rsidRPr="00342AC6">
        <w:rPr>
          <w:i/>
          <w:color w:val="000000"/>
          <w:sz w:val="24"/>
          <w:szCs w:val="24"/>
          <w:lang w:val="en-US"/>
        </w:rPr>
        <w:t>anger belief calm chance</w:t>
      </w:r>
      <w:r w:rsidRPr="00342AC6">
        <w:rPr>
          <w:i/>
          <w:color w:val="000000"/>
          <w:sz w:val="24"/>
          <w:szCs w:val="24"/>
          <w:lang w:val="en-US"/>
        </w:rPr>
        <w:br/>
        <w:t>faith fear humour idea</w:t>
      </w:r>
      <w:r w:rsidRPr="00342AC6">
        <w:rPr>
          <w:i/>
          <w:color w:val="000000"/>
          <w:sz w:val="24"/>
          <w:szCs w:val="24"/>
          <w:lang w:val="en-US"/>
        </w:rPr>
        <w:br/>
        <w:t>luck principle rage reason</w:t>
      </w:r>
      <w:r w:rsidRPr="00342AC6">
        <w:rPr>
          <w:i/>
          <w:color w:val="000000"/>
          <w:sz w:val="24"/>
          <w:szCs w:val="24"/>
          <w:lang w:val="en-US"/>
        </w:rPr>
        <w:br/>
      </w:r>
      <w:r w:rsidRPr="00342AC6">
        <w:rPr>
          <w:i/>
          <w:color w:val="000000"/>
          <w:sz w:val="24"/>
          <w:szCs w:val="24"/>
          <w:lang w:val="en-US"/>
        </w:rPr>
        <w:lastRenderedPageBreak/>
        <w:t>sense sight speed thought</w:t>
      </w:r>
    </w:p>
    <w:p w:rsidR="00EA57CC" w:rsidRPr="00342AC6" w:rsidRDefault="00EA57CC" w:rsidP="00EA57CC">
      <w:pPr>
        <w:rPr>
          <w:sz w:val="24"/>
          <w:szCs w:val="24"/>
          <w:lang w:val="en-US"/>
        </w:rPr>
      </w:pPr>
    </w:p>
    <w:p w:rsidR="00EA57CC" w:rsidRDefault="00EA57CC" w:rsidP="00EA57CC">
      <w:pPr>
        <w:rPr>
          <w:b/>
          <w:bCs/>
          <w:color w:val="000000"/>
          <w:sz w:val="24"/>
          <w:szCs w:val="24"/>
          <w:lang w:val="en-US"/>
        </w:rPr>
      </w:pPr>
      <w:r w:rsidRPr="00342AC6">
        <w:rPr>
          <w:color w:val="000000"/>
          <w:sz w:val="24"/>
          <w:szCs w:val="24"/>
          <w:lang w:val="en-US"/>
        </w:rPr>
        <w:t>Activity 2 What is the abstract noun related to each of the following adjectives? All the nouns are</w:t>
      </w:r>
      <w:r>
        <w:rPr>
          <w:color w:val="000000"/>
          <w:sz w:val="24"/>
          <w:szCs w:val="24"/>
          <w:lang w:val="en-US"/>
        </w:rPr>
        <w:t xml:space="preserve"> </w:t>
      </w:r>
      <w:r w:rsidRPr="00342AC6">
        <w:rPr>
          <w:color w:val="000000"/>
          <w:sz w:val="24"/>
          <w:szCs w:val="24"/>
          <w:lang w:val="en-US"/>
        </w:rPr>
        <w:t>formed in ways described on the opposite page although not all are listed opposite.</w:t>
      </w:r>
      <w:r w:rsidRPr="00342AC6">
        <w:rPr>
          <w:color w:val="000000"/>
          <w:sz w:val="24"/>
          <w:szCs w:val="24"/>
          <w:lang w:val="en-US"/>
        </w:rPr>
        <w:br/>
      </w:r>
      <w:r w:rsidRPr="00342AC6">
        <w:rPr>
          <w:b/>
          <w:bCs/>
          <w:i/>
          <w:iCs/>
          <w:color w:val="000000"/>
          <w:sz w:val="24"/>
          <w:szCs w:val="24"/>
          <w:lang w:val="en-US"/>
        </w:rPr>
        <w:t xml:space="preserve">Example: </w:t>
      </w:r>
      <w:r w:rsidRPr="00342AC6">
        <w:rPr>
          <w:color w:val="000000"/>
          <w:sz w:val="24"/>
          <w:szCs w:val="24"/>
          <w:lang w:val="en-US"/>
        </w:rPr>
        <w:t xml:space="preserve">affectionate </w:t>
      </w:r>
      <w:r w:rsidRPr="00342AC6">
        <w:rPr>
          <w:i/>
          <w:iCs/>
          <w:color w:val="000000"/>
          <w:sz w:val="24"/>
          <w:szCs w:val="24"/>
          <w:lang w:val="en-US"/>
        </w:rPr>
        <w:t>affection</w:t>
      </w:r>
      <w:r w:rsidRPr="00342AC6">
        <w:rPr>
          <w:i/>
          <w:iCs/>
          <w:color w:val="000000"/>
          <w:sz w:val="24"/>
          <w:szCs w:val="24"/>
          <w:lang w:val="en-US"/>
        </w:rPr>
        <w:br/>
      </w:r>
    </w:p>
    <w:p w:rsidR="00EA57CC" w:rsidRPr="00342AC6" w:rsidRDefault="00EA57CC" w:rsidP="00EA57CC">
      <w:pPr>
        <w:rPr>
          <w:color w:val="000000"/>
          <w:sz w:val="24"/>
          <w:szCs w:val="24"/>
          <w:lang w:val="en-US"/>
        </w:rPr>
      </w:pPr>
      <w:r w:rsidRPr="00342AC6">
        <w:rPr>
          <w:b/>
          <w:bCs/>
          <w:color w:val="000000"/>
          <w:sz w:val="24"/>
          <w:szCs w:val="24"/>
          <w:lang w:val="en-US"/>
        </w:rPr>
        <w:t xml:space="preserve">1 </w:t>
      </w:r>
      <w:r w:rsidRPr="00342AC6">
        <w:rPr>
          <w:color w:val="000000"/>
          <w:sz w:val="24"/>
          <w:szCs w:val="24"/>
          <w:lang w:val="en-US"/>
        </w:rPr>
        <w:t xml:space="preserve">affectionate </w:t>
      </w:r>
      <w:r w:rsidRPr="00342AC6">
        <w:rPr>
          <w:b/>
          <w:bCs/>
          <w:color w:val="000000"/>
          <w:sz w:val="24"/>
          <w:szCs w:val="24"/>
          <w:lang w:val="en-US"/>
        </w:rPr>
        <w:t xml:space="preserve">5 </w:t>
      </w:r>
      <w:r w:rsidRPr="00342AC6">
        <w:rPr>
          <w:color w:val="000000"/>
          <w:sz w:val="24"/>
          <w:szCs w:val="24"/>
          <w:lang w:val="en-US"/>
        </w:rPr>
        <w:t xml:space="preserve">amused 9 attentive </w:t>
      </w:r>
      <w:r w:rsidRPr="00342AC6">
        <w:rPr>
          <w:b/>
          <w:bCs/>
          <w:color w:val="000000"/>
          <w:sz w:val="24"/>
          <w:szCs w:val="24"/>
          <w:lang w:val="en-US"/>
        </w:rPr>
        <w:t xml:space="preserve">13 </w:t>
      </w:r>
      <w:r w:rsidRPr="00342AC6">
        <w:rPr>
          <w:color w:val="000000"/>
          <w:sz w:val="24"/>
          <w:szCs w:val="24"/>
          <w:lang w:val="en-US"/>
        </w:rPr>
        <w:t>equal</w:t>
      </w:r>
      <w:r w:rsidRPr="00342AC6">
        <w:rPr>
          <w:color w:val="000000"/>
          <w:sz w:val="24"/>
          <w:szCs w:val="24"/>
          <w:lang w:val="en-US"/>
        </w:rPr>
        <w:br/>
      </w:r>
      <w:r w:rsidRPr="00342AC6">
        <w:rPr>
          <w:b/>
          <w:bCs/>
          <w:color w:val="000000"/>
          <w:sz w:val="24"/>
          <w:szCs w:val="24"/>
          <w:lang w:val="en-US"/>
        </w:rPr>
        <w:t xml:space="preserve">2 </w:t>
      </w:r>
      <w:r w:rsidRPr="00342AC6">
        <w:rPr>
          <w:color w:val="000000"/>
          <w:sz w:val="24"/>
          <w:szCs w:val="24"/>
          <w:lang w:val="en-US"/>
        </w:rPr>
        <w:t xml:space="preserve">excited </w:t>
      </w:r>
      <w:r w:rsidRPr="00342AC6">
        <w:rPr>
          <w:b/>
          <w:bCs/>
          <w:color w:val="000000"/>
          <w:sz w:val="24"/>
          <w:szCs w:val="24"/>
          <w:lang w:val="en-US"/>
        </w:rPr>
        <w:t xml:space="preserve">6 </w:t>
      </w:r>
      <w:r w:rsidRPr="00342AC6">
        <w:rPr>
          <w:color w:val="000000"/>
          <w:sz w:val="24"/>
          <w:szCs w:val="24"/>
          <w:lang w:val="en-US"/>
        </w:rPr>
        <w:t xml:space="preserve">graceful </w:t>
      </w:r>
      <w:r w:rsidRPr="00342AC6">
        <w:rPr>
          <w:b/>
          <w:bCs/>
          <w:color w:val="000000"/>
          <w:sz w:val="24"/>
          <w:szCs w:val="24"/>
          <w:lang w:val="en-US"/>
        </w:rPr>
        <w:t xml:space="preserve">10 </w:t>
      </w:r>
      <w:r w:rsidRPr="00342AC6">
        <w:rPr>
          <w:color w:val="000000"/>
          <w:sz w:val="24"/>
          <w:szCs w:val="24"/>
          <w:lang w:val="en-US"/>
        </w:rPr>
        <w:t xml:space="preserve">happy </w:t>
      </w:r>
      <w:r w:rsidRPr="00342AC6">
        <w:rPr>
          <w:b/>
          <w:bCs/>
          <w:color w:val="000000"/>
          <w:sz w:val="24"/>
          <w:szCs w:val="24"/>
          <w:lang w:val="en-US"/>
        </w:rPr>
        <w:t xml:space="preserve">14 </w:t>
      </w:r>
      <w:r w:rsidRPr="00342AC6">
        <w:rPr>
          <w:color w:val="000000"/>
          <w:sz w:val="24"/>
          <w:szCs w:val="24"/>
          <w:lang w:val="en-US"/>
        </w:rPr>
        <w:t>hopeful</w:t>
      </w:r>
      <w:r w:rsidRPr="00342AC6">
        <w:rPr>
          <w:color w:val="000000"/>
          <w:sz w:val="24"/>
          <w:szCs w:val="24"/>
          <w:lang w:val="en-US"/>
        </w:rPr>
        <w:br/>
      </w:r>
      <w:r w:rsidRPr="00342AC6">
        <w:rPr>
          <w:b/>
          <w:bCs/>
          <w:color w:val="000000"/>
          <w:sz w:val="24"/>
          <w:szCs w:val="24"/>
          <w:lang w:val="en-US"/>
        </w:rPr>
        <w:t xml:space="preserve">3 </w:t>
      </w:r>
      <w:r w:rsidRPr="00342AC6">
        <w:rPr>
          <w:color w:val="000000"/>
          <w:sz w:val="24"/>
          <w:szCs w:val="24"/>
          <w:lang w:val="en-US"/>
        </w:rPr>
        <w:t xml:space="preserve">kind 7 original </w:t>
      </w:r>
      <w:r w:rsidRPr="00342AC6">
        <w:rPr>
          <w:b/>
          <w:bCs/>
          <w:color w:val="000000"/>
          <w:sz w:val="24"/>
          <w:szCs w:val="24"/>
          <w:lang w:val="en-US"/>
        </w:rPr>
        <w:t xml:space="preserve">11 </w:t>
      </w:r>
      <w:r w:rsidRPr="00342AC6">
        <w:rPr>
          <w:color w:val="000000"/>
          <w:sz w:val="24"/>
          <w:szCs w:val="24"/>
          <w:lang w:val="en-US"/>
        </w:rPr>
        <w:t xml:space="preserve">popular </w:t>
      </w:r>
      <w:r w:rsidRPr="00342AC6">
        <w:rPr>
          <w:b/>
          <w:bCs/>
          <w:color w:val="000000"/>
          <w:sz w:val="24"/>
          <w:szCs w:val="24"/>
          <w:lang w:val="en-US"/>
        </w:rPr>
        <w:t xml:space="preserve">15 </w:t>
      </w:r>
      <w:r w:rsidRPr="00342AC6">
        <w:rPr>
          <w:color w:val="000000"/>
          <w:sz w:val="24"/>
          <w:szCs w:val="24"/>
          <w:lang w:val="en-US"/>
        </w:rPr>
        <w:t>resentful</w:t>
      </w:r>
      <w:r w:rsidRPr="00342AC6">
        <w:rPr>
          <w:color w:val="000000"/>
          <w:sz w:val="24"/>
          <w:szCs w:val="24"/>
          <w:lang w:val="en-US"/>
        </w:rPr>
        <w:br/>
      </w:r>
      <w:r w:rsidRPr="00342AC6">
        <w:rPr>
          <w:b/>
          <w:bCs/>
          <w:color w:val="000000"/>
          <w:sz w:val="24"/>
          <w:szCs w:val="24"/>
          <w:lang w:val="en-US"/>
        </w:rPr>
        <w:t xml:space="preserve">4 </w:t>
      </w:r>
      <w:r w:rsidRPr="00342AC6">
        <w:rPr>
          <w:color w:val="000000"/>
          <w:sz w:val="24"/>
          <w:szCs w:val="24"/>
          <w:lang w:val="en-US"/>
        </w:rPr>
        <w:t xml:space="preserve">secure 8 stupid </w:t>
      </w:r>
      <w:r w:rsidRPr="00342AC6">
        <w:rPr>
          <w:b/>
          <w:bCs/>
          <w:color w:val="000000"/>
          <w:sz w:val="24"/>
          <w:szCs w:val="24"/>
          <w:lang w:val="en-US"/>
        </w:rPr>
        <w:t xml:space="preserve">12 </w:t>
      </w:r>
      <w:r w:rsidRPr="00342AC6">
        <w:rPr>
          <w:color w:val="000000"/>
          <w:sz w:val="24"/>
          <w:szCs w:val="24"/>
          <w:lang w:val="en-US"/>
        </w:rPr>
        <w:t xml:space="preserve">weak </w:t>
      </w:r>
      <w:r w:rsidRPr="00342AC6">
        <w:rPr>
          <w:b/>
          <w:bCs/>
          <w:color w:val="000000"/>
          <w:sz w:val="24"/>
          <w:szCs w:val="24"/>
          <w:lang w:val="en-US"/>
        </w:rPr>
        <w:t xml:space="preserve">16 </w:t>
      </w:r>
      <w:r w:rsidRPr="00342AC6">
        <w:rPr>
          <w:color w:val="000000"/>
          <w:sz w:val="24"/>
          <w:szCs w:val="24"/>
          <w:lang w:val="en-US"/>
        </w:rPr>
        <w:t>wise</w:t>
      </w:r>
    </w:p>
    <w:p w:rsidR="00EA57CC" w:rsidRPr="00342AC6" w:rsidRDefault="00EA57CC" w:rsidP="00EA57CC">
      <w:pPr>
        <w:rPr>
          <w:sz w:val="24"/>
          <w:szCs w:val="24"/>
          <w:lang w:val="en-US"/>
        </w:rPr>
      </w:pPr>
      <w:r w:rsidRPr="00342AC6">
        <w:rPr>
          <w:b/>
          <w:bCs/>
          <w:i/>
          <w:iCs/>
          <w:color w:val="000000"/>
          <w:sz w:val="24"/>
          <w:szCs w:val="24"/>
          <w:u w:val="single"/>
          <w:lang w:val="en-US"/>
        </w:rPr>
        <w:t>Answers:</w:t>
      </w:r>
      <w:r w:rsidRPr="00342AC6">
        <w:rPr>
          <w:bCs/>
          <w:iCs/>
          <w:color w:val="000000"/>
          <w:sz w:val="24"/>
          <w:szCs w:val="24"/>
          <w:lang w:val="en-US"/>
        </w:rPr>
        <w:t xml:space="preserve"> 1.Affection</w:t>
      </w:r>
      <w:r w:rsidRPr="00342AC6">
        <w:rPr>
          <w:b/>
          <w:bCs/>
          <w:i/>
          <w:iCs/>
          <w:color w:val="000000"/>
          <w:sz w:val="24"/>
          <w:szCs w:val="24"/>
          <w:lang w:val="en-US"/>
        </w:rPr>
        <w:t xml:space="preserve">, 5 </w:t>
      </w:r>
      <w:r w:rsidRPr="00342AC6">
        <w:rPr>
          <w:color w:val="000000"/>
          <w:sz w:val="24"/>
          <w:szCs w:val="24"/>
          <w:lang w:val="en-US"/>
        </w:rPr>
        <w:t>amusement 9 attentiveness 13 equality</w:t>
      </w:r>
      <w:r w:rsidRPr="00342AC6">
        <w:rPr>
          <w:color w:val="000000"/>
          <w:sz w:val="24"/>
          <w:szCs w:val="24"/>
          <w:lang w:val="en-US"/>
        </w:rPr>
        <w:br/>
        <w:t>2 excitement 6 grace 10 happiness 14 hope</w:t>
      </w:r>
      <w:r w:rsidRPr="00342AC6">
        <w:rPr>
          <w:color w:val="000000"/>
          <w:sz w:val="24"/>
          <w:szCs w:val="24"/>
          <w:lang w:val="en-US"/>
        </w:rPr>
        <w:br/>
        <w:t>3 kindness 7 originality 11 popularity 15 resentment</w:t>
      </w:r>
      <w:r w:rsidRPr="00342AC6">
        <w:rPr>
          <w:color w:val="000000"/>
          <w:sz w:val="24"/>
          <w:szCs w:val="24"/>
          <w:lang w:val="en-US"/>
        </w:rPr>
        <w:br/>
        <w:t>4 security 8 stupidity 12 weakness 16 wisdom</w:t>
      </w:r>
      <w:r w:rsidRPr="00342AC6">
        <w:rPr>
          <w:color w:val="000000"/>
          <w:sz w:val="24"/>
          <w:szCs w:val="24"/>
          <w:lang w:val="en-US"/>
        </w:rPr>
        <w:br/>
        <w:t>Find at least one more noun using each of the suffixes in B and C.</w:t>
      </w:r>
      <w:r w:rsidRPr="00342AC6">
        <w:rPr>
          <w:sz w:val="24"/>
          <w:szCs w:val="24"/>
          <w:lang w:val="en-US"/>
        </w:rPr>
        <w:t xml:space="preserve"> </w:t>
      </w:r>
    </w:p>
    <w:p w:rsidR="00EA57CC" w:rsidRPr="00342AC6" w:rsidRDefault="00EA57CC" w:rsidP="00EA57CC">
      <w:pPr>
        <w:rPr>
          <w:b/>
          <w:bCs/>
          <w:i/>
          <w:iCs/>
          <w:color w:val="000000"/>
          <w:sz w:val="24"/>
          <w:szCs w:val="24"/>
          <w:u w:val="single"/>
          <w:lang w:val="en-US"/>
        </w:rPr>
      </w:pPr>
      <w:r w:rsidRPr="00342AC6">
        <w:rPr>
          <w:b/>
          <w:i/>
          <w:color w:val="000000"/>
          <w:sz w:val="24"/>
          <w:szCs w:val="24"/>
          <w:u w:val="single"/>
          <w:lang w:val="en-US"/>
        </w:rPr>
        <w:t>Some possible answers:</w:t>
      </w:r>
      <w:r w:rsidRPr="00342AC6">
        <w:rPr>
          <w:color w:val="000000"/>
          <w:sz w:val="24"/>
          <w:szCs w:val="24"/>
          <w:lang w:val="en-US"/>
        </w:rPr>
        <w:br/>
        <w:t>There are many more possibilities for the B suffixes but not many for the C ones.</w:t>
      </w:r>
      <w:r w:rsidRPr="00342AC6">
        <w:rPr>
          <w:color w:val="000000"/>
          <w:sz w:val="24"/>
          <w:szCs w:val="24"/>
          <w:lang w:val="en-US"/>
        </w:rPr>
        <w:br/>
        <w:t>B -ment (un)employment entertainment involvement requirement</w:t>
      </w:r>
      <w:r w:rsidRPr="00342AC6">
        <w:rPr>
          <w:color w:val="000000"/>
          <w:sz w:val="24"/>
          <w:szCs w:val="24"/>
          <w:lang w:val="en-US"/>
        </w:rPr>
        <w:br/>
        <w:t>-ion diversion attraction direction rejection</w:t>
      </w:r>
      <w:r w:rsidRPr="00342AC6">
        <w:rPr>
          <w:color w:val="000000"/>
          <w:sz w:val="24"/>
          <w:szCs w:val="24"/>
          <w:lang w:val="en-US"/>
        </w:rPr>
        <w:br/>
        <w:t>-ness awkwardness foolishness loveliness madness</w:t>
      </w:r>
      <w:r w:rsidRPr="00342AC6">
        <w:rPr>
          <w:color w:val="000000"/>
          <w:sz w:val="24"/>
          <w:szCs w:val="24"/>
          <w:lang w:val="en-US"/>
        </w:rPr>
        <w:br/>
      </w:r>
      <w:r w:rsidRPr="00342AC6">
        <w:rPr>
          <w:b/>
          <w:bCs/>
          <w:i/>
          <w:iCs/>
          <w:color w:val="000000"/>
          <w:sz w:val="24"/>
          <w:szCs w:val="24"/>
          <w:lang w:val="en-US"/>
        </w:rPr>
        <w:t xml:space="preserve">-ity </w:t>
      </w:r>
      <w:r w:rsidRPr="00342AC6">
        <w:rPr>
          <w:color w:val="000000"/>
          <w:sz w:val="24"/>
          <w:szCs w:val="24"/>
          <w:lang w:val="en-US"/>
        </w:rPr>
        <w:t>brutality familiarity productivity superiority</w:t>
      </w:r>
      <w:r w:rsidRPr="00342AC6">
        <w:rPr>
          <w:color w:val="000000"/>
          <w:sz w:val="24"/>
          <w:szCs w:val="24"/>
          <w:lang w:val="en-US"/>
        </w:rPr>
        <w:br/>
        <w:t>C - dom dukedom earldom</w:t>
      </w:r>
      <w:r w:rsidRPr="00342AC6">
        <w:rPr>
          <w:color w:val="000000"/>
          <w:sz w:val="24"/>
          <w:szCs w:val="24"/>
          <w:lang w:val="en-US"/>
        </w:rPr>
        <w:br/>
        <w:t>-ship citizenship chairmanship sponsorship championship</w:t>
      </w:r>
      <w:r w:rsidRPr="00342AC6">
        <w:rPr>
          <w:color w:val="000000"/>
          <w:sz w:val="24"/>
          <w:szCs w:val="24"/>
          <w:lang w:val="en-US"/>
        </w:rPr>
        <w:br/>
        <w:t>-th growth wealth stealth</w:t>
      </w:r>
      <w:r w:rsidRPr="00342AC6">
        <w:rPr>
          <w:color w:val="000000"/>
          <w:sz w:val="24"/>
          <w:szCs w:val="24"/>
          <w:lang w:val="en-US"/>
        </w:rPr>
        <w:br/>
        <w:t>-hood babyhood nationhood</w:t>
      </w:r>
      <w:r w:rsidRPr="00342AC6">
        <w:rPr>
          <w:color w:val="000000"/>
          <w:sz w:val="24"/>
          <w:szCs w:val="24"/>
          <w:lang w:val="en-US"/>
        </w:rPr>
        <w:br/>
      </w:r>
      <w:r w:rsidRPr="00342AC6">
        <w:rPr>
          <w:b/>
          <w:i/>
          <w:color w:val="000000"/>
          <w:sz w:val="24"/>
          <w:szCs w:val="24"/>
          <w:lang w:val="en-US"/>
        </w:rPr>
        <w:t>Activity 3</w:t>
      </w:r>
      <w:r w:rsidRPr="00342AC6">
        <w:rPr>
          <w:color w:val="000000"/>
          <w:sz w:val="24"/>
          <w:szCs w:val="24"/>
          <w:lang w:val="en-US"/>
        </w:rPr>
        <w:t xml:space="preserve"> </w:t>
      </w:r>
      <w:r w:rsidRPr="00342AC6">
        <w:rPr>
          <w:b/>
          <w:bCs/>
          <w:color w:val="000000"/>
          <w:sz w:val="24"/>
          <w:szCs w:val="24"/>
          <w:lang w:val="en-US"/>
        </w:rPr>
        <w:t xml:space="preserve"> </w:t>
      </w:r>
      <w:r w:rsidRPr="00342AC6">
        <w:rPr>
          <w:color w:val="000000"/>
          <w:sz w:val="24"/>
          <w:szCs w:val="24"/>
          <w:lang w:val="en-US"/>
        </w:rPr>
        <w:t>Which abstract noun on the opposite page is a synonym of each of the following?</w:t>
      </w:r>
      <w:r w:rsidRPr="00342AC6">
        <w:rPr>
          <w:color w:val="000000"/>
          <w:sz w:val="24"/>
          <w:szCs w:val="24"/>
          <w:lang w:val="en-US"/>
        </w:rPr>
        <w:br/>
      </w:r>
      <w:r w:rsidRPr="00342AC6">
        <w:rPr>
          <w:b/>
          <w:bCs/>
          <w:i/>
          <w:iCs/>
          <w:color w:val="000000"/>
          <w:sz w:val="24"/>
          <w:szCs w:val="24"/>
          <w:lang w:val="en-US"/>
        </w:rPr>
        <w:t xml:space="preserve">Example: </w:t>
      </w:r>
      <w:r w:rsidRPr="00342AC6">
        <w:rPr>
          <w:color w:val="000000"/>
          <w:sz w:val="24"/>
          <w:szCs w:val="24"/>
          <w:lang w:val="en-US"/>
        </w:rPr>
        <w:t xml:space="preserve">animosity </w:t>
      </w:r>
      <w:r w:rsidRPr="00342AC6">
        <w:rPr>
          <w:i/>
          <w:iCs/>
          <w:color w:val="000000"/>
          <w:sz w:val="24"/>
          <w:szCs w:val="24"/>
          <w:lang w:val="en-US"/>
        </w:rPr>
        <w:t xml:space="preserve">hostility </w:t>
      </w:r>
      <w:r w:rsidRPr="00342AC6">
        <w:rPr>
          <w:color w:val="000000"/>
          <w:sz w:val="24"/>
          <w:szCs w:val="24"/>
          <w:lang w:val="en-US"/>
        </w:rPr>
        <w:t xml:space="preserve">or </w:t>
      </w:r>
      <w:r w:rsidRPr="00342AC6">
        <w:rPr>
          <w:i/>
          <w:iCs/>
          <w:color w:val="000000"/>
          <w:sz w:val="24"/>
          <w:szCs w:val="24"/>
          <w:lang w:val="en-US"/>
        </w:rPr>
        <w:t>aggressiveness</w:t>
      </w:r>
      <w:r w:rsidRPr="00342AC6">
        <w:rPr>
          <w:i/>
          <w:iCs/>
          <w:color w:val="000000"/>
          <w:sz w:val="24"/>
          <w:szCs w:val="24"/>
          <w:lang w:val="en-US"/>
        </w:rPr>
        <w:br/>
      </w:r>
      <w:r w:rsidRPr="00342AC6">
        <w:rPr>
          <w:b/>
          <w:bCs/>
          <w:color w:val="000000"/>
          <w:sz w:val="24"/>
          <w:szCs w:val="24"/>
          <w:lang w:val="en-US"/>
        </w:rPr>
        <w:t xml:space="preserve">1 </w:t>
      </w:r>
      <w:r w:rsidRPr="00342AC6">
        <w:rPr>
          <w:color w:val="000000"/>
          <w:sz w:val="24"/>
          <w:szCs w:val="24"/>
          <w:lang w:val="en-US"/>
        </w:rPr>
        <w:t xml:space="preserve">animosity </w:t>
      </w:r>
      <w:r w:rsidRPr="00342AC6">
        <w:rPr>
          <w:b/>
          <w:bCs/>
          <w:color w:val="000000"/>
          <w:sz w:val="24"/>
          <w:szCs w:val="24"/>
          <w:lang w:val="en-US"/>
        </w:rPr>
        <w:t xml:space="preserve">5 </w:t>
      </w:r>
      <w:r w:rsidRPr="00342AC6">
        <w:rPr>
          <w:color w:val="000000"/>
          <w:sz w:val="24"/>
          <w:szCs w:val="24"/>
          <w:lang w:val="en-US"/>
        </w:rPr>
        <w:t>substitution 9 vision</w:t>
      </w:r>
      <w:r w:rsidRPr="00342AC6">
        <w:rPr>
          <w:color w:val="000000"/>
          <w:sz w:val="24"/>
          <w:szCs w:val="24"/>
          <w:lang w:val="en-US"/>
        </w:rPr>
        <w:br/>
      </w:r>
      <w:r w:rsidRPr="00342AC6">
        <w:rPr>
          <w:b/>
          <w:bCs/>
          <w:color w:val="000000"/>
          <w:sz w:val="24"/>
          <w:szCs w:val="24"/>
          <w:lang w:val="en-US"/>
        </w:rPr>
        <w:t xml:space="preserve">2 </w:t>
      </w:r>
      <w:r w:rsidRPr="00342AC6">
        <w:rPr>
          <w:color w:val="000000"/>
          <w:sz w:val="24"/>
          <w:szCs w:val="24"/>
          <w:lang w:val="en-US"/>
        </w:rPr>
        <w:t xml:space="preserve">astonishment </w:t>
      </w:r>
      <w:r w:rsidRPr="00342AC6">
        <w:rPr>
          <w:b/>
          <w:bCs/>
          <w:color w:val="000000"/>
          <w:sz w:val="24"/>
          <w:szCs w:val="24"/>
          <w:lang w:val="en-US"/>
        </w:rPr>
        <w:t xml:space="preserve">6 </w:t>
      </w:r>
      <w:r w:rsidRPr="00342AC6">
        <w:rPr>
          <w:color w:val="000000"/>
          <w:sz w:val="24"/>
          <w:szCs w:val="24"/>
          <w:lang w:val="en-US"/>
        </w:rPr>
        <w:t xml:space="preserve">fame </w:t>
      </w:r>
      <w:r w:rsidRPr="00342AC6">
        <w:rPr>
          <w:b/>
          <w:bCs/>
          <w:color w:val="000000"/>
          <w:sz w:val="24"/>
          <w:szCs w:val="24"/>
          <w:lang w:val="en-US"/>
        </w:rPr>
        <w:t xml:space="preserve">10 </w:t>
      </w:r>
      <w:r w:rsidRPr="00342AC6">
        <w:rPr>
          <w:color w:val="000000"/>
          <w:sz w:val="24"/>
          <w:szCs w:val="24"/>
          <w:lang w:val="en-US"/>
        </w:rPr>
        <w:t>liberty</w:t>
      </w:r>
      <w:r w:rsidRPr="00342AC6">
        <w:rPr>
          <w:color w:val="000000"/>
          <w:sz w:val="24"/>
          <w:szCs w:val="24"/>
          <w:lang w:val="en-US"/>
        </w:rPr>
        <w:br/>
      </w:r>
      <w:r w:rsidRPr="00342AC6">
        <w:rPr>
          <w:b/>
          <w:bCs/>
          <w:color w:val="000000"/>
          <w:sz w:val="24"/>
          <w:szCs w:val="24"/>
          <w:lang w:val="en-US"/>
        </w:rPr>
        <w:t xml:space="preserve">3 </w:t>
      </w:r>
      <w:r w:rsidRPr="00342AC6">
        <w:rPr>
          <w:color w:val="000000"/>
          <w:sz w:val="24"/>
          <w:szCs w:val="24"/>
          <w:lang w:val="en-US"/>
        </w:rPr>
        <w:t xml:space="preserve">inquisitiveness </w:t>
      </w:r>
      <w:r w:rsidRPr="00342AC6">
        <w:rPr>
          <w:i/>
          <w:iCs/>
          <w:color w:val="000000"/>
          <w:sz w:val="24"/>
          <w:szCs w:val="24"/>
          <w:lang w:val="en-US"/>
        </w:rPr>
        <w:t xml:space="preserve">7 </w:t>
      </w:r>
      <w:r w:rsidRPr="00342AC6">
        <w:rPr>
          <w:color w:val="000000"/>
          <w:sz w:val="24"/>
          <w:szCs w:val="24"/>
          <w:lang w:val="en-US"/>
        </w:rPr>
        <w:t xml:space="preserve">decrease </w:t>
      </w:r>
      <w:r w:rsidRPr="00342AC6">
        <w:rPr>
          <w:b/>
          <w:bCs/>
          <w:color w:val="000000"/>
          <w:sz w:val="24"/>
          <w:szCs w:val="24"/>
          <w:lang w:val="en-US"/>
        </w:rPr>
        <w:t xml:space="preserve">11 </w:t>
      </w:r>
      <w:r w:rsidRPr="00342AC6">
        <w:rPr>
          <w:color w:val="000000"/>
          <w:sz w:val="24"/>
          <w:szCs w:val="24"/>
          <w:lang w:val="en-US"/>
        </w:rPr>
        <w:t>fury</w:t>
      </w:r>
      <w:r w:rsidRPr="00342AC6">
        <w:rPr>
          <w:color w:val="000000"/>
          <w:sz w:val="24"/>
          <w:szCs w:val="24"/>
          <w:lang w:val="en-US"/>
        </w:rPr>
        <w:br/>
        <w:t>4 fraternity 8 area 12 wealth</w:t>
      </w:r>
      <w:r w:rsidRPr="00342AC6">
        <w:rPr>
          <w:b/>
          <w:bCs/>
          <w:i/>
          <w:iCs/>
          <w:color w:val="000000"/>
          <w:sz w:val="24"/>
          <w:szCs w:val="24"/>
          <w:u w:val="single"/>
          <w:lang w:val="en-US"/>
        </w:rPr>
        <w:t xml:space="preserve"> </w:t>
      </w:r>
    </w:p>
    <w:p w:rsidR="00EA57CC" w:rsidRPr="00342AC6" w:rsidRDefault="00EA57CC" w:rsidP="00EA57CC">
      <w:pPr>
        <w:rPr>
          <w:sz w:val="24"/>
          <w:szCs w:val="24"/>
          <w:lang w:val="en-US"/>
        </w:rPr>
      </w:pPr>
      <w:r w:rsidRPr="00342AC6">
        <w:rPr>
          <w:b/>
          <w:bCs/>
          <w:i/>
          <w:iCs/>
          <w:color w:val="000000"/>
          <w:sz w:val="24"/>
          <w:szCs w:val="24"/>
          <w:u w:val="single"/>
          <w:lang w:val="en-US"/>
        </w:rPr>
        <w:t>Answers:</w:t>
      </w:r>
      <w:r w:rsidRPr="00342AC6">
        <w:rPr>
          <w:sz w:val="24"/>
          <w:szCs w:val="24"/>
          <w:lang w:val="en-US"/>
        </w:rPr>
        <w:t xml:space="preserve"> </w:t>
      </w:r>
      <w:r w:rsidRPr="00342AC6">
        <w:rPr>
          <w:color w:val="000000"/>
          <w:sz w:val="24"/>
          <w:szCs w:val="24"/>
          <w:lang w:val="en-US"/>
        </w:rPr>
        <w:t xml:space="preserve">1 hostility or aggressiveness </w:t>
      </w:r>
      <w:r w:rsidRPr="00342AC6">
        <w:rPr>
          <w:b/>
          <w:bCs/>
          <w:i/>
          <w:iCs/>
          <w:color w:val="000000"/>
          <w:sz w:val="24"/>
          <w:szCs w:val="24"/>
          <w:lang w:val="en-US"/>
        </w:rPr>
        <w:t xml:space="preserve">5 </w:t>
      </w:r>
      <w:r w:rsidRPr="00342AC6">
        <w:rPr>
          <w:color w:val="000000"/>
          <w:sz w:val="24"/>
          <w:szCs w:val="24"/>
          <w:lang w:val="en-US"/>
        </w:rPr>
        <w:t>replacement 9 sight</w:t>
      </w:r>
      <w:r>
        <w:rPr>
          <w:color w:val="000000"/>
          <w:sz w:val="24"/>
          <w:szCs w:val="24"/>
          <w:lang w:val="en-US"/>
        </w:rPr>
        <w:t xml:space="preserve"> </w:t>
      </w:r>
      <w:r w:rsidRPr="00342AC6">
        <w:rPr>
          <w:color w:val="000000"/>
          <w:sz w:val="24"/>
          <w:szCs w:val="24"/>
          <w:lang w:val="en-US"/>
        </w:rPr>
        <w:t>2 amazement 6 stardom 10 freedom</w:t>
      </w:r>
      <w:r>
        <w:rPr>
          <w:color w:val="000000"/>
          <w:sz w:val="24"/>
          <w:szCs w:val="24"/>
          <w:lang w:val="en-US"/>
        </w:rPr>
        <w:t xml:space="preserve"> </w:t>
      </w:r>
      <w:r w:rsidRPr="00342AC6">
        <w:rPr>
          <w:color w:val="000000"/>
          <w:sz w:val="24"/>
          <w:szCs w:val="24"/>
          <w:lang w:val="en-US"/>
        </w:rPr>
        <w:t xml:space="preserve">3 curiosity </w:t>
      </w:r>
      <w:r w:rsidRPr="00342AC6">
        <w:rPr>
          <w:i/>
          <w:iCs/>
          <w:color w:val="000000"/>
          <w:sz w:val="24"/>
          <w:szCs w:val="24"/>
          <w:lang w:val="en-US"/>
        </w:rPr>
        <w:t xml:space="preserve">7 </w:t>
      </w:r>
      <w:r w:rsidRPr="00342AC6">
        <w:rPr>
          <w:color w:val="000000"/>
          <w:sz w:val="24"/>
          <w:szCs w:val="24"/>
          <w:lang w:val="en-US"/>
        </w:rPr>
        <w:t>reduction 11 rage</w:t>
      </w:r>
      <w:r>
        <w:rPr>
          <w:color w:val="000000"/>
          <w:sz w:val="24"/>
          <w:szCs w:val="24"/>
          <w:lang w:val="en-US"/>
        </w:rPr>
        <w:t xml:space="preserve"> </w:t>
      </w:r>
      <w:r w:rsidRPr="00342AC6">
        <w:rPr>
          <w:color w:val="000000"/>
          <w:sz w:val="24"/>
          <w:szCs w:val="24"/>
          <w:lang w:val="en-US"/>
        </w:rPr>
        <w:t>4 brotherhood 8 neighborhood 12 prosperity</w:t>
      </w:r>
    </w:p>
    <w:p w:rsidR="00EA57CC" w:rsidRPr="00342AC6" w:rsidRDefault="00EA57CC" w:rsidP="00EA57CC">
      <w:pPr>
        <w:rPr>
          <w:sz w:val="24"/>
          <w:szCs w:val="24"/>
          <w:lang w:val="en-US"/>
        </w:rPr>
      </w:pPr>
      <w:r w:rsidRPr="00342AC6">
        <w:rPr>
          <w:b/>
          <w:i/>
          <w:color w:val="000000"/>
          <w:sz w:val="24"/>
          <w:szCs w:val="24"/>
          <w:lang w:val="en-US"/>
        </w:rPr>
        <w:t xml:space="preserve">Activity 4 </w:t>
      </w:r>
      <w:r w:rsidRPr="00342AC6">
        <w:rPr>
          <w:color w:val="000000"/>
          <w:sz w:val="24"/>
          <w:szCs w:val="24"/>
          <w:lang w:val="en-US"/>
        </w:rPr>
        <w:t>Complete the following table.</w:t>
      </w:r>
    </w:p>
    <w:tbl>
      <w:tblPr>
        <w:tblStyle w:val="afe"/>
        <w:tblW w:w="0" w:type="auto"/>
        <w:tblLook w:val="04A0" w:firstRow="1" w:lastRow="0" w:firstColumn="1" w:lastColumn="0" w:noHBand="0" w:noVBand="1"/>
      </w:tblPr>
      <w:tblGrid>
        <w:gridCol w:w="2442"/>
        <w:gridCol w:w="2393"/>
        <w:gridCol w:w="2335"/>
        <w:gridCol w:w="2401"/>
      </w:tblGrid>
      <w:tr w:rsidR="00EA57CC" w:rsidRPr="00342AC6" w:rsidTr="00EA57CC">
        <w:tc>
          <w:tcPr>
            <w:tcW w:w="2670" w:type="dxa"/>
          </w:tcPr>
          <w:p w:rsidR="00EA57CC" w:rsidRPr="00342AC6" w:rsidRDefault="00EA57CC" w:rsidP="00EA57CC">
            <w:pPr>
              <w:rPr>
                <w:sz w:val="24"/>
                <w:szCs w:val="24"/>
                <w:lang w:val="en-US"/>
              </w:rPr>
            </w:pPr>
            <w:r w:rsidRPr="00342AC6">
              <w:rPr>
                <w:b/>
                <w:bCs/>
                <w:i/>
                <w:iCs/>
                <w:color w:val="000000"/>
                <w:sz w:val="24"/>
                <w:szCs w:val="24"/>
                <w:lang w:val="en-US"/>
              </w:rPr>
              <w:t xml:space="preserve">abstract noun </w:t>
            </w:r>
          </w:p>
        </w:tc>
        <w:tc>
          <w:tcPr>
            <w:tcW w:w="2670" w:type="dxa"/>
          </w:tcPr>
          <w:p w:rsidR="00EA57CC" w:rsidRPr="00342AC6" w:rsidRDefault="00EA57CC" w:rsidP="00EA57CC">
            <w:pPr>
              <w:rPr>
                <w:sz w:val="24"/>
                <w:szCs w:val="24"/>
                <w:lang w:val="en-US"/>
              </w:rPr>
            </w:pPr>
            <w:r w:rsidRPr="00342AC6">
              <w:rPr>
                <w:b/>
                <w:bCs/>
                <w:i/>
                <w:iCs/>
                <w:color w:val="000000"/>
                <w:sz w:val="24"/>
                <w:szCs w:val="24"/>
                <w:lang w:val="en-US"/>
              </w:rPr>
              <w:t>adjective</w:t>
            </w:r>
          </w:p>
        </w:tc>
        <w:tc>
          <w:tcPr>
            <w:tcW w:w="2671" w:type="dxa"/>
          </w:tcPr>
          <w:p w:rsidR="00EA57CC" w:rsidRPr="00342AC6" w:rsidRDefault="00EA57CC" w:rsidP="00EA57CC">
            <w:pPr>
              <w:rPr>
                <w:sz w:val="24"/>
                <w:szCs w:val="24"/>
                <w:lang w:val="en-US"/>
              </w:rPr>
            </w:pPr>
            <w:r w:rsidRPr="00342AC6">
              <w:rPr>
                <w:b/>
                <w:bCs/>
                <w:i/>
                <w:iCs/>
                <w:color w:val="000000"/>
                <w:sz w:val="24"/>
                <w:szCs w:val="24"/>
                <w:lang w:val="en-US"/>
              </w:rPr>
              <w:t>verb</w:t>
            </w:r>
          </w:p>
        </w:tc>
        <w:tc>
          <w:tcPr>
            <w:tcW w:w="2671" w:type="dxa"/>
          </w:tcPr>
          <w:p w:rsidR="00EA57CC" w:rsidRPr="00342AC6" w:rsidRDefault="00EA57CC" w:rsidP="00EA57CC">
            <w:pPr>
              <w:rPr>
                <w:sz w:val="24"/>
                <w:szCs w:val="24"/>
                <w:lang w:val="en-US"/>
              </w:rPr>
            </w:pPr>
            <w:r w:rsidRPr="00342AC6">
              <w:rPr>
                <w:b/>
                <w:bCs/>
                <w:i/>
                <w:iCs/>
                <w:color w:val="000000"/>
                <w:sz w:val="24"/>
                <w:szCs w:val="24"/>
                <w:lang w:val="en-US"/>
              </w:rPr>
              <w:t>adverb</w:t>
            </w:r>
          </w:p>
        </w:tc>
      </w:tr>
      <w:tr w:rsidR="00EA57CC" w:rsidRPr="00342AC6" w:rsidTr="00EA57CC">
        <w:tc>
          <w:tcPr>
            <w:tcW w:w="2670" w:type="dxa"/>
          </w:tcPr>
          <w:p w:rsidR="00EA57CC" w:rsidRPr="00342AC6" w:rsidRDefault="00EA57CC" w:rsidP="00EA57CC">
            <w:pPr>
              <w:rPr>
                <w:color w:val="000000"/>
                <w:sz w:val="24"/>
                <w:szCs w:val="24"/>
                <w:lang w:val="en-US"/>
              </w:rPr>
            </w:pPr>
            <w:r w:rsidRPr="00342AC6">
              <w:rPr>
                <w:color w:val="000000"/>
                <w:sz w:val="24"/>
                <w:szCs w:val="24"/>
                <w:lang w:val="en-US"/>
              </w:rPr>
              <w:t xml:space="preserve">contentment) </w:t>
            </w:r>
            <w:r w:rsidRPr="00342AC6">
              <w:rPr>
                <w:color w:val="000000"/>
                <w:sz w:val="24"/>
                <w:szCs w:val="24"/>
                <w:lang w:val="en-US"/>
              </w:rPr>
              <w:br/>
              <w:t xml:space="preserve">argument </w:t>
            </w:r>
            <w:r w:rsidRPr="00342AC6">
              <w:rPr>
                <w:color w:val="000000"/>
                <w:sz w:val="24"/>
                <w:szCs w:val="24"/>
                <w:lang w:val="en-US"/>
              </w:rPr>
              <w:br/>
              <w:t xml:space="preserve">intensity </w:t>
            </w:r>
            <w:r w:rsidRPr="00342AC6">
              <w:rPr>
                <w:color w:val="000000"/>
                <w:sz w:val="24"/>
                <w:szCs w:val="24"/>
                <w:lang w:val="en-US"/>
              </w:rPr>
              <w:br/>
              <w:t xml:space="preserve">satisfaction </w:t>
            </w:r>
          </w:p>
          <w:p w:rsidR="00EA57CC" w:rsidRPr="00342AC6" w:rsidRDefault="00EA57CC" w:rsidP="00EA57CC">
            <w:pPr>
              <w:rPr>
                <w:sz w:val="24"/>
                <w:szCs w:val="24"/>
                <w:lang w:val="en-US"/>
              </w:rPr>
            </w:pPr>
            <w:r w:rsidRPr="00342AC6">
              <w:rPr>
                <w:color w:val="000000"/>
                <w:sz w:val="24"/>
                <w:szCs w:val="24"/>
                <w:lang w:val="en-US"/>
              </w:rPr>
              <w:t xml:space="preserve">sentiment </w:t>
            </w:r>
            <w:r w:rsidRPr="00342AC6">
              <w:rPr>
                <w:color w:val="000000"/>
                <w:sz w:val="24"/>
                <w:szCs w:val="24"/>
                <w:lang w:val="en-US"/>
              </w:rPr>
              <w:br/>
              <w:t>strength</w:t>
            </w:r>
          </w:p>
        </w:tc>
        <w:tc>
          <w:tcPr>
            <w:tcW w:w="2670" w:type="dxa"/>
          </w:tcPr>
          <w:p w:rsidR="00EA57CC" w:rsidRPr="00342AC6" w:rsidRDefault="00EA57CC" w:rsidP="00EA57CC">
            <w:pPr>
              <w:rPr>
                <w:sz w:val="24"/>
                <w:szCs w:val="24"/>
                <w:lang w:val="en-US"/>
              </w:rPr>
            </w:pPr>
            <w:r w:rsidRPr="00342AC6">
              <w:rPr>
                <w:color w:val="000000"/>
                <w:sz w:val="24"/>
                <w:szCs w:val="24"/>
                <w:lang w:val="en-US"/>
              </w:rPr>
              <w:t>content(ed</w:t>
            </w:r>
          </w:p>
        </w:tc>
        <w:tc>
          <w:tcPr>
            <w:tcW w:w="2671" w:type="dxa"/>
          </w:tcPr>
          <w:p w:rsidR="00EA57CC" w:rsidRPr="00342AC6" w:rsidRDefault="00EA57CC" w:rsidP="00EA57CC">
            <w:pPr>
              <w:rPr>
                <w:sz w:val="24"/>
                <w:szCs w:val="24"/>
                <w:lang w:val="en-US"/>
              </w:rPr>
            </w:pPr>
            <w:r w:rsidRPr="00342AC6">
              <w:rPr>
                <w:color w:val="000000"/>
                <w:sz w:val="24"/>
                <w:szCs w:val="24"/>
                <w:lang w:val="en-US"/>
              </w:rPr>
              <w:t>to content</w:t>
            </w:r>
          </w:p>
        </w:tc>
        <w:tc>
          <w:tcPr>
            <w:tcW w:w="2671" w:type="dxa"/>
          </w:tcPr>
          <w:p w:rsidR="00EA57CC" w:rsidRPr="00342AC6" w:rsidRDefault="00EA57CC" w:rsidP="00EA57CC">
            <w:pPr>
              <w:rPr>
                <w:sz w:val="24"/>
                <w:szCs w:val="24"/>
                <w:lang w:val="en-US"/>
              </w:rPr>
            </w:pPr>
            <w:r w:rsidRPr="00342AC6">
              <w:rPr>
                <w:color w:val="000000"/>
                <w:sz w:val="24"/>
                <w:szCs w:val="24"/>
                <w:lang w:val="en-US"/>
              </w:rPr>
              <w:t>contenedly</w:t>
            </w:r>
          </w:p>
        </w:tc>
      </w:tr>
    </w:tbl>
    <w:p w:rsidR="00EA57CC" w:rsidRPr="00342AC6" w:rsidRDefault="00EA57CC" w:rsidP="00EA57CC">
      <w:pPr>
        <w:rPr>
          <w:sz w:val="24"/>
          <w:szCs w:val="24"/>
          <w:lang w:val="en-US"/>
        </w:rPr>
      </w:pPr>
    </w:p>
    <w:p w:rsidR="00EA57CC" w:rsidRPr="00342AC6" w:rsidRDefault="00EA57CC" w:rsidP="00EA57CC">
      <w:pPr>
        <w:rPr>
          <w:b/>
          <w:bCs/>
          <w:i/>
          <w:iCs/>
          <w:color w:val="000000"/>
          <w:sz w:val="24"/>
          <w:szCs w:val="24"/>
          <w:u w:val="single"/>
          <w:lang w:val="en-US"/>
        </w:rPr>
      </w:pPr>
      <w:r w:rsidRPr="00671A26">
        <w:rPr>
          <w:b/>
          <w:i/>
          <w:color w:val="000000"/>
          <w:sz w:val="24"/>
          <w:szCs w:val="24"/>
          <w:lang w:val="en-US"/>
        </w:rPr>
        <w:t xml:space="preserve">Activity </w:t>
      </w:r>
      <w:r w:rsidRPr="00671A26">
        <w:rPr>
          <w:b/>
          <w:color w:val="000000"/>
          <w:sz w:val="24"/>
          <w:szCs w:val="24"/>
          <w:lang w:val="en-US"/>
        </w:rPr>
        <w:t>5</w:t>
      </w:r>
      <w:r w:rsidRPr="00342AC6">
        <w:rPr>
          <w:color w:val="000000"/>
          <w:sz w:val="24"/>
          <w:szCs w:val="24"/>
          <w:lang w:val="en-US"/>
        </w:rPr>
        <w:t xml:space="preserve"> Which of the words in the list below is being described in the following quotations?</w:t>
      </w:r>
      <w:r w:rsidRPr="00342AC6">
        <w:rPr>
          <w:color w:val="000000"/>
          <w:sz w:val="24"/>
          <w:szCs w:val="24"/>
          <w:lang w:val="en-US"/>
        </w:rPr>
        <w:br/>
        <w:t>love permanence hope jealousy happiness beauty</w:t>
      </w:r>
      <w:r w:rsidRPr="00342AC6">
        <w:rPr>
          <w:color w:val="000000"/>
          <w:sz w:val="24"/>
          <w:szCs w:val="24"/>
          <w:lang w:val="en-US"/>
        </w:rPr>
        <w:br/>
      </w:r>
      <w:r w:rsidRPr="00342AC6">
        <w:rPr>
          <w:b/>
          <w:bCs/>
          <w:color w:val="000000"/>
          <w:sz w:val="24"/>
          <w:szCs w:val="24"/>
          <w:lang w:val="en-US"/>
        </w:rPr>
        <w:t xml:space="preserve">1 </w:t>
      </w:r>
      <w:r w:rsidRPr="00342AC6">
        <w:rPr>
          <w:color w:val="000000"/>
          <w:sz w:val="24"/>
          <w:szCs w:val="24"/>
          <w:lang w:val="en-US"/>
        </w:rPr>
        <w:t>'.................................is no more than feeling alone among smiling enemies.'</w:t>
      </w:r>
      <w:r w:rsidRPr="00342AC6">
        <w:rPr>
          <w:color w:val="000000"/>
          <w:sz w:val="24"/>
          <w:szCs w:val="24"/>
          <w:lang w:val="en-US"/>
        </w:rPr>
        <w:br/>
        <w:t>2 '.. ........................ is like coke; something you get as the by-product of making something- else.'</w:t>
      </w:r>
      <w:r w:rsidRPr="00342AC6">
        <w:rPr>
          <w:color w:val="000000"/>
          <w:sz w:val="24"/>
          <w:szCs w:val="24"/>
          <w:lang w:val="en-US"/>
        </w:rPr>
        <w:br/>
      </w:r>
      <w:r w:rsidRPr="00342AC6">
        <w:rPr>
          <w:b/>
          <w:bCs/>
          <w:color w:val="000000"/>
          <w:sz w:val="24"/>
          <w:szCs w:val="24"/>
          <w:lang w:val="en-US"/>
        </w:rPr>
        <w:t xml:space="preserve">3 </w:t>
      </w:r>
      <w:r w:rsidRPr="00342AC6">
        <w:rPr>
          <w:color w:val="000000"/>
          <w:sz w:val="24"/>
          <w:szCs w:val="24"/>
          <w:lang w:val="en-US"/>
        </w:rPr>
        <w:t>'................. is the power of being cheerful in circumstances which we know to be desperate.'</w:t>
      </w:r>
      <w:r w:rsidRPr="00342AC6">
        <w:rPr>
          <w:color w:val="000000"/>
          <w:sz w:val="24"/>
          <w:szCs w:val="24"/>
          <w:lang w:val="en-US"/>
        </w:rPr>
        <w:br/>
        <w:t>4 '................................. is a universal migraine.'</w:t>
      </w:r>
      <w:r w:rsidRPr="00342AC6">
        <w:rPr>
          <w:color w:val="000000"/>
          <w:sz w:val="24"/>
          <w:szCs w:val="24"/>
          <w:lang w:val="en-US"/>
        </w:rPr>
        <w:br/>
      </w:r>
      <w:r w:rsidRPr="00342AC6">
        <w:rPr>
          <w:b/>
          <w:bCs/>
          <w:color w:val="000000"/>
          <w:sz w:val="24"/>
          <w:szCs w:val="24"/>
          <w:lang w:val="en-US"/>
        </w:rPr>
        <w:t xml:space="preserve">5 </w:t>
      </w:r>
      <w:r w:rsidRPr="00342AC6">
        <w:rPr>
          <w:color w:val="000000"/>
          <w:sz w:val="24"/>
          <w:szCs w:val="24"/>
          <w:lang w:val="en-US"/>
        </w:rPr>
        <w:t>'The British love .................................more than they love..................................</w:t>
      </w:r>
      <w:r w:rsidRPr="00342AC6">
        <w:rPr>
          <w:b/>
          <w:bCs/>
          <w:i/>
          <w:iCs/>
          <w:color w:val="000000"/>
          <w:sz w:val="24"/>
          <w:szCs w:val="24"/>
          <w:u w:val="single"/>
          <w:lang w:val="en-US"/>
        </w:rPr>
        <w:t xml:space="preserve"> </w:t>
      </w:r>
    </w:p>
    <w:p w:rsidR="00EA57CC" w:rsidRPr="00342AC6" w:rsidRDefault="00EA57CC" w:rsidP="00EA57CC">
      <w:pPr>
        <w:rPr>
          <w:sz w:val="24"/>
          <w:szCs w:val="24"/>
          <w:lang w:val="en-US"/>
        </w:rPr>
      </w:pPr>
      <w:r w:rsidRPr="00342AC6">
        <w:rPr>
          <w:b/>
          <w:bCs/>
          <w:i/>
          <w:iCs/>
          <w:color w:val="000000"/>
          <w:sz w:val="24"/>
          <w:szCs w:val="24"/>
          <w:u w:val="single"/>
          <w:lang w:val="en-US"/>
        </w:rPr>
        <w:t>Answers:</w:t>
      </w:r>
      <w:r w:rsidRPr="00342AC6">
        <w:rPr>
          <w:color w:val="000000"/>
          <w:sz w:val="24"/>
          <w:szCs w:val="24"/>
          <w:lang w:val="en-US"/>
        </w:rPr>
        <w:t xml:space="preserve"> 1 Jealousy 2 Happiness </w:t>
      </w:r>
      <w:r w:rsidRPr="00342AC6">
        <w:rPr>
          <w:b/>
          <w:bCs/>
          <w:color w:val="000000"/>
          <w:sz w:val="24"/>
          <w:szCs w:val="24"/>
          <w:lang w:val="en-US"/>
        </w:rPr>
        <w:t xml:space="preserve">3 </w:t>
      </w:r>
      <w:r w:rsidRPr="00342AC6">
        <w:rPr>
          <w:color w:val="000000"/>
          <w:sz w:val="24"/>
          <w:szCs w:val="24"/>
          <w:lang w:val="en-US"/>
        </w:rPr>
        <w:t xml:space="preserve">Hope 4 Love </w:t>
      </w:r>
      <w:r w:rsidRPr="00342AC6">
        <w:rPr>
          <w:b/>
          <w:bCs/>
          <w:i/>
          <w:iCs/>
          <w:color w:val="000000"/>
          <w:sz w:val="24"/>
          <w:szCs w:val="24"/>
          <w:lang w:val="en-US"/>
        </w:rPr>
        <w:t xml:space="preserve">5 </w:t>
      </w:r>
      <w:r w:rsidRPr="00342AC6">
        <w:rPr>
          <w:color w:val="000000"/>
          <w:sz w:val="24"/>
          <w:szCs w:val="24"/>
          <w:lang w:val="en-US"/>
        </w:rPr>
        <w:t>permanence; beauty</w:t>
      </w:r>
      <w:r w:rsidRPr="00342AC6">
        <w:rPr>
          <w:color w:val="000000"/>
          <w:sz w:val="24"/>
          <w:szCs w:val="24"/>
          <w:lang w:val="en-US"/>
        </w:rPr>
        <w:br/>
        <w:t>('Coke' in question 2 means the fuel produced while taking gas from coal. A migraine is a very bad headache.)</w:t>
      </w:r>
      <w:r>
        <w:rPr>
          <w:color w:val="000000"/>
          <w:sz w:val="24"/>
          <w:szCs w:val="24"/>
          <w:lang w:val="en-US"/>
        </w:rPr>
        <w:t xml:space="preserve"> </w:t>
      </w:r>
      <w:r w:rsidRPr="00342AC6">
        <w:rPr>
          <w:color w:val="000000"/>
          <w:sz w:val="24"/>
          <w:szCs w:val="24"/>
          <w:lang w:val="en-US"/>
        </w:rPr>
        <w:br/>
      </w:r>
      <w:r w:rsidRPr="00671A26">
        <w:rPr>
          <w:b/>
          <w:i/>
          <w:color w:val="000000"/>
          <w:sz w:val="24"/>
          <w:szCs w:val="24"/>
          <w:lang w:val="en-US"/>
        </w:rPr>
        <w:lastRenderedPageBreak/>
        <w:t xml:space="preserve">Activity </w:t>
      </w:r>
      <w:r>
        <w:rPr>
          <w:b/>
          <w:color w:val="000000"/>
          <w:sz w:val="24"/>
          <w:szCs w:val="24"/>
          <w:lang w:val="en-US"/>
        </w:rPr>
        <w:t xml:space="preserve">6 </w:t>
      </w:r>
      <w:r w:rsidRPr="00342AC6">
        <w:rPr>
          <w:color w:val="000000"/>
          <w:sz w:val="24"/>
          <w:szCs w:val="24"/>
          <w:lang w:val="en-US"/>
        </w:rPr>
        <w:t>Write your own quotations to describe the following abstract nouns.</w:t>
      </w:r>
      <w:r w:rsidRPr="00342AC6">
        <w:rPr>
          <w:color w:val="000000"/>
          <w:sz w:val="24"/>
          <w:szCs w:val="24"/>
          <w:lang w:val="en-US"/>
        </w:rPr>
        <w:br/>
      </w:r>
      <w:r w:rsidRPr="00342AC6">
        <w:rPr>
          <w:b/>
          <w:bCs/>
          <w:color w:val="000000"/>
          <w:sz w:val="24"/>
          <w:szCs w:val="24"/>
          <w:lang w:val="en-US"/>
        </w:rPr>
        <w:t xml:space="preserve">1 </w:t>
      </w:r>
      <w:r w:rsidRPr="00342AC6">
        <w:rPr>
          <w:color w:val="000000"/>
          <w:sz w:val="24"/>
          <w:szCs w:val="24"/>
          <w:lang w:val="en-US"/>
        </w:rPr>
        <w:t xml:space="preserve">freedom 2 friendship 3 life 4 curiosity </w:t>
      </w:r>
      <w:r w:rsidRPr="00342AC6">
        <w:rPr>
          <w:b/>
          <w:bCs/>
          <w:color w:val="000000"/>
          <w:sz w:val="24"/>
          <w:szCs w:val="24"/>
          <w:lang w:val="en-US"/>
        </w:rPr>
        <w:t xml:space="preserve">5 </w:t>
      </w:r>
      <w:r w:rsidRPr="00342AC6">
        <w:rPr>
          <w:color w:val="000000"/>
          <w:sz w:val="24"/>
          <w:szCs w:val="24"/>
          <w:lang w:val="en-US"/>
        </w:rPr>
        <w:t>imagination</w:t>
      </w:r>
      <w:r w:rsidRPr="00342AC6">
        <w:rPr>
          <w:sz w:val="24"/>
          <w:szCs w:val="24"/>
          <w:lang w:val="en-US"/>
        </w:rPr>
        <w:t xml:space="preserve"> </w:t>
      </w:r>
    </w:p>
    <w:p w:rsidR="00EA57CC" w:rsidRPr="00342AC6" w:rsidRDefault="00EA57CC" w:rsidP="00EA57CC">
      <w:pPr>
        <w:rPr>
          <w:color w:val="000000"/>
          <w:sz w:val="24"/>
          <w:szCs w:val="24"/>
          <w:lang w:val="en-US"/>
        </w:rPr>
      </w:pPr>
      <w:r w:rsidRPr="00342AC6">
        <w:rPr>
          <w:b/>
          <w:bCs/>
          <w:i/>
          <w:iCs/>
          <w:color w:val="000000"/>
          <w:sz w:val="24"/>
          <w:szCs w:val="24"/>
          <w:u w:val="single"/>
          <w:lang w:val="en-US"/>
        </w:rPr>
        <w:t>Answers:</w:t>
      </w:r>
      <w:r w:rsidRPr="00342AC6">
        <w:rPr>
          <w:sz w:val="24"/>
          <w:szCs w:val="24"/>
          <w:lang w:val="en-US"/>
        </w:rPr>
        <w:t xml:space="preserve"> </w:t>
      </w:r>
      <w:r w:rsidRPr="00342AC6">
        <w:rPr>
          <w:color w:val="000000"/>
          <w:sz w:val="24"/>
          <w:szCs w:val="24"/>
          <w:lang w:val="en-US"/>
        </w:rPr>
        <w:t>How you answer this question is a matter of your own originality. Here are some 'real'</w:t>
      </w:r>
      <w:r w:rsidRPr="00342AC6">
        <w:rPr>
          <w:color w:val="000000"/>
          <w:sz w:val="24"/>
          <w:szCs w:val="24"/>
          <w:lang w:val="en-US"/>
        </w:rPr>
        <w:br/>
        <w:t>quotations about these abstract nouns, however:</w:t>
      </w:r>
      <w:r w:rsidRPr="00342AC6">
        <w:rPr>
          <w:color w:val="000000"/>
          <w:sz w:val="24"/>
          <w:szCs w:val="24"/>
          <w:lang w:val="en-US"/>
        </w:rPr>
        <w:br/>
        <w:t>1.  Freedom is an indivisible word. If we want to enjoy it, and to fight for it, we must be prepared to extend it to everyone.</w:t>
      </w:r>
      <w:r w:rsidRPr="00342AC6">
        <w:rPr>
          <w:color w:val="000000"/>
          <w:sz w:val="24"/>
          <w:szCs w:val="24"/>
          <w:lang w:val="en-US"/>
        </w:rPr>
        <w:br/>
        <w:t xml:space="preserve">2.  Friendship is unnecessary, like philosophy, like art... </w:t>
      </w:r>
    </w:p>
    <w:p w:rsidR="00EA57CC" w:rsidRDefault="00EA57CC" w:rsidP="00EA57CC">
      <w:pPr>
        <w:rPr>
          <w:color w:val="000000"/>
          <w:sz w:val="24"/>
          <w:szCs w:val="24"/>
          <w:lang w:val="en-US"/>
        </w:rPr>
      </w:pPr>
      <w:r w:rsidRPr="00342AC6">
        <w:rPr>
          <w:color w:val="000000"/>
          <w:sz w:val="24"/>
          <w:szCs w:val="24"/>
          <w:lang w:val="en-US"/>
        </w:rPr>
        <w:t>It has no survival value; rather it is one of those things that gives value to survival.</w:t>
      </w:r>
      <w:r w:rsidRPr="00342AC6">
        <w:rPr>
          <w:color w:val="000000"/>
          <w:sz w:val="24"/>
          <w:szCs w:val="24"/>
          <w:lang w:val="en-US"/>
        </w:rPr>
        <w:br/>
      </w:r>
      <w:r w:rsidRPr="00342AC6">
        <w:rPr>
          <w:b/>
          <w:bCs/>
          <w:color w:val="000000"/>
          <w:sz w:val="24"/>
          <w:szCs w:val="24"/>
          <w:lang w:val="en-US"/>
        </w:rPr>
        <w:t xml:space="preserve">3 . </w:t>
      </w:r>
      <w:r w:rsidRPr="00342AC6">
        <w:rPr>
          <w:color w:val="000000"/>
          <w:sz w:val="24"/>
          <w:szCs w:val="24"/>
          <w:lang w:val="en-US"/>
        </w:rPr>
        <w:t>Life is a foreign language; all men mispronounce it.</w:t>
      </w:r>
      <w:r w:rsidRPr="00342AC6">
        <w:rPr>
          <w:color w:val="000000"/>
          <w:sz w:val="24"/>
          <w:szCs w:val="24"/>
          <w:lang w:val="en-US"/>
        </w:rPr>
        <w:br/>
        <w:t>4.  Four be the things I'd be better without: Love, curiosity, freckles and doubt.</w:t>
      </w:r>
      <w:r w:rsidRPr="00342AC6">
        <w:rPr>
          <w:color w:val="000000"/>
          <w:sz w:val="24"/>
          <w:szCs w:val="24"/>
          <w:lang w:val="en-US"/>
        </w:rPr>
        <w:br/>
      </w:r>
      <w:r w:rsidRPr="00342AC6">
        <w:rPr>
          <w:b/>
          <w:bCs/>
          <w:i/>
          <w:iCs/>
          <w:color w:val="000000"/>
          <w:sz w:val="24"/>
          <w:szCs w:val="24"/>
          <w:lang w:val="en-US"/>
        </w:rPr>
        <w:t xml:space="preserve">5.  </w:t>
      </w:r>
      <w:r w:rsidRPr="00342AC6">
        <w:rPr>
          <w:color w:val="000000"/>
          <w:sz w:val="24"/>
          <w:szCs w:val="24"/>
          <w:lang w:val="en-US"/>
        </w:rPr>
        <w:t>Where there is no imagination, there is no horror.</w:t>
      </w:r>
    </w:p>
    <w:p w:rsidR="00EA57CC" w:rsidRDefault="00EA57CC" w:rsidP="00EA57CC">
      <w:pPr>
        <w:rPr>
          <w:color w:val="000000"/>
          <w:sz w:val="24"/>
          <w:szCs w:val="24"/>
          <w:lang w:val="en-US"/>
        </w:rPr>
      </w:pPr>
    </w:p>
    <w:p w:rsidR="00EA57CC" w:rsidRPr="003008B8" w:rsidRDefault="00EA57CC" w:rsidP="00EA57CC">
      <w:pPr>
        <w:rPr>
          <w:i/>
          <w:sz w:val="24"/>
          <w:szCs w:val="24"/>
          <w:lang w:val="en-GB"/>
        </w:rPr>
      </w:pPr>
      <w:r w:rsidRPr="003008B8">
        <w:rPr>
          <w:i/>
          <w:sz w:val="24"/>
          <w:szCs w:val="24"/>
          <w:lang w:val="en-US"/>
        </w:rPr>
        <w:t>Advanced Grammar in Use Martin Hewing</w:t>
      </w:r>
      <w:r w:rsidRPr="003008B8">
        <w:rPr>
          <w:rStyle w:val="fontstyle01"/>
          <w:i/>
          <w:sz w:val="24"/>
          <w:szCs w:val="24"/>
          <w:lang w:val="en-US"/>
        </w:rPr>
        <w:t xml:space="preserve"> </w:t>
      </w:r>
      <w:hyperlink r:id="rId254" w:history="1">
        <w:r w:rsidRPr="003008B8">
          <w:rPr>
            <w:rStyle w:val="a6"/>
            <w:i/>
            <w:sz w:val="24"/>
            <w:szCs w:val="24"/>
            <w:lang w:val="en-US"/>
          </w:rPr>
          <w:t>http://www.cambridge.org</w:t>
        </w:r>
      </w:hyperlink>
      <w:r w:rsidRPr="003008B8">
        <w:rPr>
          <w:i/>
          <w:sz w:val="24"/>
          <w:szCs w:val="24"/>
          <w:lang w:val="en-US"/>
        </w:rPr>
        <w:t xml:space="preserve"> © Cambridge University Press 1999</w:t>
      </w:r>
      <w:r>
        <w:rPr>
          <w:i/>
          <w:sz w:val="24"/>
          <w:szCs w:val="24"/>
          <w:lang w:val="en-US"/>
        </w:rPr>
        <w:t xml:space="preserve">. </w:t>
      </w:r>
      <w:r w:rsidRPr="003008B8">
        <w:rPr>
          <w:i/>
          <w:sz w:val="24"/>
          <w:szCs w:val="24"/>
          <w:lang w:val="en-GB"/>
        </w:rPr>
        <w:t>McCarthy, M. and O’Dell, F. (2004) English Phrasal Verbs in Use. Cambridge: CUPRedman, S. (1997) English Vocabulary in Use – Pre-intermediate. Cambridge: CUP</w:t>
      </w:r>
    </w:p>
    <w:p w:rsidR="00EA57CC" w:rsidRDefault="00EA57CC" w:rsidP="00EA57CC">
      <w:pPr>
        <w:spacing w:after="120"/>
        <w:jc w:val="both"/>
        <w:rPr>
          <w:b/>
          <w:i/>
          <w:sz w:val="24"/>
          <w:szCs w:val="24"/>
          <w:lang w:val="en-US" w:bidi="ar-SA"/>
        </w:rPr>
      </w:pPr>
      <w:r w:rsidRPr="003008B8">
        <w:rPr>
          <w:i/>
          <w:sz w:val="24"/>
          <w:szCs w:val="24"/>
          <w:lang w:val="en-GB"/>
        </w:rPr>
        <w:t>Thomas, B.J. (1986) Intermediate Vocabulary. Harlow: Longman</w:t>
      </w:r>
      <w:r w:rsidRPr="00A3292E">
        <w:rPr>
          <w:b/>
          <w:i/>
          <w:sz w:val="24"/>
          <w:szCs w:val="24"/>
          <w:lang w:val="en-US" w:bidi="ar-SA"/>
        </w:rPr>
        <w:t xml:space="preserve"> </w:t>
      </w:r>
    </w:p>
    <w:p w:rsidR="00EA57CC" w:rsidRDefault="00EA57CC" w:rsidP="00EA57CC">
      <w:pPr>
        <w:spacing w:after="120"/>
        <w:jc w:val="both"/>
        <w:rPr>
          <w:b/>
          <w:i/>
          <w:sz w:val="28"/>
          <w:szCs w:val="24"/>
          <w:lang w:val="en-US" w:bidi="ar-SA"/>
        </w:rPr>
      </w:pPr>
    </w:p>
    <w:p w:rsidR="00EA57CC" w:rsidRPr="0030538A" w:rsidRDefault="00EA57CC" w:rsidP="00EA57CC">
      <w:pPr>
        <w:spacing w:after="120"/>
        <w:jc w:val="both"/>
        <w:rPr>
          <w:i/>
          <w:sz w:val="28"/>
          <w:szCs w:val="24"/>
          <w:lang w:val="en-GB"/>
        </w:rPr>
      </w:pPr>
      <w:r w:rsidRPr="0030538A">
        <w:rPr>
          <w:b/>
          <w:i/>
          <w:sz w:val="28"/>
          <w:szCs w:val="24"/>
          <w:lang w:val="en-US" w:bidi="ar-SA"/>
        </w:rPr>
        <w:t xml:space="preserve">Lesson </w:t>
      </w:r>
      <w:r w:rsidRPr="0030538A">
        <w:rPr>
          <w:rFonts w:eastAsia="Calibri"/>
          <w:b/>
          <w:bCs/>
          <w:sz w:val="28"/>
          <w:szCs w:val="24"/>
          <w:lang w:val="en-US" w:eastAsia="en-US"/>
        </w:rPr>
        <w:t>№</w:t>
      </w:r>
      <w:r w:rsidRPr="0030538A">
        <w:rPr>
          <w:b/>
          <w:i/>
          <w:sz w:val="28"/>
          <w:szCs w:val="24"/>
          <w:lang w:val="en-US" w:bidi="ar-SA"/>
        </w:rPr>
        <w:t xml:space="preserve">  9 THEME:</w:t>
      </w:r>
      <w:r w:rsidRPr="0030538A">
        <w:rPr>
          <w:sz w:val="28"/>
          <w:szCs w:val="24"/>
          <w:lang w:val="en-GB"/>
        </w:rPr>
        <w:t xml:space="preserve"> Describing people – character.</w:t>
      </w:r>
    </w:p>
    <w:p w:rsidR="00EA57CC" w:rsidRDefault="00EA57CC" w:rsidP="00EA57CC">
      <w:pPr>
        <w:rPr>
          <w:b/>
          <w:sz w:val="24"/>
          <w:szCs w:val="24"/>
          <w:lang w:val="en-GB"/>
        </w:rPr>
      </w:pPr>
      <w:r>
        <w:rPr>
          <w:b/>
          <w:sz w:val="24"/>
          <w:szCs w:val="24"/>
          <w:lang w:val="en-GB"/>
        </w:rPr>
        <w:t>Aims</w:t>
      </w:r>
    </w:p>
    <w:p w:rsidR="00EA57CC" w:rsidRPr="00750588" w:rsidRDefault="00EA57CC" w:rsidP="002738E8">
      <w:pPr>
        <w:widowControl/>
        <w:numPr>
          <w:ilvl w:val="0"/>
          <w:numId w:val="213"/>
        </w:numPr>
        <w:autoSpaceDE/>
        <w:jc w:val="both"/>
        <w:rPr>
          <w:sz w:val="24"/>
          <w:szCs w:val="24"/>
          <w:lang w:val="en-GB"/>
        </w:rPr>
      </w:pPr>
      <w:r>
        <w:rPr>
          <w:sz w:val="24"/>
          <w:szCs w:val="24"/>
          <w:lang w:val="en-GB"/>
        </w:rPr>
        <w:t xml:space="preserve">to develop students’ awareness of the </w:t>
      </w:r>
      <w:r>
        <w:rPr>
          <w:sz w:val="28"/>
          <w:szCs w:val="24"/>
          <w:lang w:val="en-GB"/>
        </w:rPr>
        <w:t>d</w:t>
      </w:r>
      <w:r w:rsidRPr="00A3292E">
        <w:rPr>
          <w:sz w:val="28"/>
          <w:szCs w:val="24"/>
          <w:lang w:val="en-GB"/>
        </w:rPr>
        <w:t xml:space="preserve">escribing people </w:t>
      </w:r>
      <w:r>
        <w:rPr>
          <w:sz w:val="28"/>
          <w:szCs w:val="24"/>
          <w:lang w:val="en-GB"/>
        </w:rPr>
        <w:t xml:space="preserve">and their character </w:t>
      </w:r>
    </w:p>
    <w:p w:rsidR="00EA57CC" w:rsidRDefault="00EA57CC" w:rsidP="002738E8">
      <w:pPr>
        <w:widowControl/>
        <w:numPr>
          <w:ilvl w:val="0"/>
          <w:numId w:val="213"/>
        </w:numPr>
        <w:autoSpaceDE/>
        <w:rPr>
          <w:sz w:val="24"/>
          <w:szCs w:val="24"/>
          <w:lang w:val="en-GB"/>
        </w:rPr>
      </w:pPr>
      <w:r>
        <w:rPr>
          <w:sz w:val="24"/>
          <w:szCs w:val="24"/>
          <w:lang w:val="en-GB"/>
        </w:rPr>
        <w:t>to enable students to use</w:t>
      </w:r>
      <w:r w:rsidRPr="00750588">
        <w:rPr>
          <w:sz w:val="28"/>
          <w:szCs w:val="24"/>
          <w:lang w:val="en-GB"/>
        </w:rPr>
        <w:t xml:space="preserve"> </w:t>
      </w:r>
      <w:r>
        <w:rPr>
          <w:sz w:val="24"/>
          <w:szCs w:val="24"/>
          <w:lang w:val="en-GB"/>
        </w:rPr>
        <w:t xml:space="preserve">of the </w:t>
      </w:r>
      <w:r>
        <w:rPr>
          <w:sz w:val="28"/>
          <w:szCs w:val="24"/>
          <w:lang w:val="en-GB"/>
        </w:rPr>
        <w:t>d</w:t>
      </w:r>
      <w:r w:rsidRPr="00A3292E">
        <w:rPr>
          <w:sz w:val="28"/>
          <w:szCs w:val="24"/>
          <w:lang w:val="en-GB"/>
        </w:rPr>
        <w:t xml:space="preserve">escribing people </w:t>
      </w:r>
      <w:r>
        <w:rPr>
          <w:sz w:val="28"/>
          <w:szCs w:val="24"/>
          <w:lang w:val="en-GB"/>
        </w:rPr>
        <w:t xml:space="preserve">and their character </w:t>
      </w:r>
      <w:r>
        <w:rPr>
          <w:sz w:val="24"/>
          <w:szCs w:val="24"/>
          <w:lang w:val="en-GB"/>
        </w:rPr>
        <w:t>in communication</w:t>
      </w:r>
    </w:p>
    <w:p w:rsidR="00EA57CC" w:rsidRDefault="00EA57CC" w:rsidP="00EA57CC">
      <w:pPr>
        <w:jc w:val="both"/>
        <w:rPr>
          <w:b/>
          <w:sz w:val="24"/>
          <w:szCs w:val="24"/>
          <w:lang w:val="en-GB"/>
        </w:rPr>
      </w:pPr>
      <w:r>
        <w:rPr>
          <w:b/>
          <w:sz w:val="24"/>
          <w:szCs w:val="24"/>
          <w:lang w:val="en-GB"/>
        </w:rPr>
        <w:t>Objectives</w:t>
      </w:r>
    </w:p>
    <w:p w:rsidR="00EA57CC" w:rsidRDefault="00EA57CC" w:rsidP="00EA57CC">
      <w:pPr>
        <w:jc w:val="both"/>
        <w:rPr>
          <w:sz w:val="24"/>
          <w:szCs w:val="24"/>
          <w:lang w:val="en-GB"/>
        </w:rPr>
      </w:pPr>
      <w:r>
        <w:rPr>
          <w:sz w:val="24"/>
          <w:szCs w:val="24"/>
          <w:lang w:val="en-GB"/>
        </w:rPr>
        <w:t>By the end of Year 1 students will:</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recognise and use of the </w:t>
      </w:r>
      <w:r>
        <w:rPr>
          <w:sz w:val="28"/>
          <w:szCs w:val="24"/>
          <w:lang w:val="en-GB"/>
        </w:rPr>
        <w:t>d</w:t>
      </w:r>
      <w:r w:rsidRPr="00A3292E">
        <w:rPr>
          <w:sz w:val="28"/>
          <w:szCs w:val="24"/>
          <w:lang w:val="en-GB"/>
        </w:rPr>
        <w:t xml:space="preserve">escribing people </w:t>
      </w:r>
      <w:r>
        <w:rPr>
          <w:sz w:val="28"/>
          <w:szCs w:val="24"/>
          <w:lang w:val="en-GB"/>
        </w:rPr>
        <w:t xml:space="preserve">and their character </w:t>
      </w:r>
      <w:r>
        <w:rPr>
          <w:sz w:val="24"/>
          <w:szCs w:val="24"/>
          <w:lang w:val="en-GB"/>
        </w:rPr>
        <w:t>appropriately  both in spoken and written English</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understand the link between form and meaning of the </w:t>
      </w:r>
      <w:r>
        <w:rPr>
          <w:sz w:val="28"/>
          <w:szCs w:val="24"/>
          <w:lang w:val="en-GB"/>
        </w:rPr>
        <w:t>d</w:t>
      </w:r>
      <w:r w:rsidRPr="00A3292E">
        <w:rPr>
          <w:sz w:val="28"/>
          <w:szCs w:val="24"/>
          <w:lang w:val="en-GB"/>
        </w:rPr>
        <w:t xml:space="preserve">escribing people </w:t>
      </w:r>
      <w:r>
        <w:rPr>
          <w:sz w:val="28"/>
          <w:szCs w:val="24"/>
          <w:lang w:val="en-GB"/>
        </w:rPr>
        <w:t xml:space="preserve">and their character </w:t>
      </w:r>
      <w:r>
        <w:rPr>
          <w:sz w:val="24"/>
          <w:szCs w:val="24"/>
          <w:lang w:val="en-GB"/>
        </w:rPr>
        <w:t xml:space="preserve"> in different communicative settings</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notice the characteristic features of the </w:t>
      </w:r>
      <w:r>
        <w:rPr>
          <w:sz w:val="28"/>
          <w:szCs w:val="24"/>
          <w:lang w:val="en-GB"/>
        </w:rPr>
        <w:t>d</w:t>
      </w:r>
      <w:r w:rsidRPr="00A3292E">
        <w:rPr>
          <w:sz w:val="28"/>
          <w:szCs w:val="24"/>
          <w:lang w:val="en-GB"/>
        </w:rPr>
        <w:t xml:space="preserve">escribing people </w:t>
      </w:r>
      <w:r>
        <w:rPr>
          <w:sz w:val="28"/>
          <w:szCs w:val="24"/>
          <w:lang w:val="en-GB"/>
        </w:rPr>
        <w:t xml:space="preserve">and their character </w:t>
      </w:r>
      <w:r>
        <w:rPr>
          <w:sz w:val="24"/>
          <w:szCs w:val="24"/>
          <w:lang w:val="en-GB"/>
        </w:rPr>
        <w:t>and structures and compare them with those in L1 to enhance learning of those patterns and structures</w:t>
      </w:r>
    </w:p>
    <w:p w:rsidR="00EA57CC" w:rsidRDefault="00EA57CC" w:rsidP="002738E8">
      <w:pPr>
        <w:widowControl/>
        <w:numPr>
          <w:ilvl w:val="0"/>
          <w:numId w:val="214"/>
        </w:numPr>
        <w:autoSpaceDE/>
        <w:jc w:val="both"/>
        <w:rPr>
          <w:sz w:val="24"/>
          <w:szCs w:val="24"/>
          <w:lang w:val="en-GB"/>
        </w:rPr>
      </w:pPr>
      <w:r>
        <w:rPr>
          <w:sz w:val="24"/>
          <w:szCs w:val="24"/>
          <w:lang w:val="en-GB"/>
        </w:rPr>
        <w:t>be able to understand  the importance of accuracy in communication</w:t>
      </w:r>
    </w:p>
    <w:p w:rsidR="00EA57CC" w:rsidRDefault="00EA57CC" w:rsidP="002738E8">
      <w:pPr>
        <w:widowControl/>
        <w:numPr>
          <w:ilvl w:val="0"/>
          <w:numId w:val="214"/>
        </w:numPr>
        <w:autoSpaceDE/>
        <w:jc w:val="both"/>
        <w:rPr>
          <w:sz w:val="24"/>
          <w:szCs w:val="24"/>
          <w:lang w:val="en-GB"/>
        </w:rPr>
      </w:pPr>
      <w:r>
        <w:rPr>
          <w:sz w:val="24"/>
          <w:szCs w:val="24"/>
          <w:lang w:val="en-GB"/>
        </w:rPr>
        <w:t>be able to use grammar reference books independently.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3"/>
        <w:gridCol w:w="2054"/>
        <w:gridCol w:w="1132"/>
        <w:gridCol w:w="1593"/>
        <w:gridCol w:w="1595"/>
      </w:tblGrid>
      <w:tr w:rsidR="00EA57CC" w:rsidTr="00EA57CC">
        <w:trPr>
          <w:trHeight w:val="364"/>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Objective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Procedure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Time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Mode of interaction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Materials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Warm up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Introduce the focus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fill the cluster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Warm up handout </w:t>
            </w:r>
          </w:p>
        </w:tc>
      </w:tr>
      <w:tr w:rsidR="00EA57CC" w:rsidTr="00EA57CC">
        <w:trPr>
          <w:trHeight w:val="1091"/>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Pre –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Introduction to the topic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choose possible variants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1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While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Derivation of the rules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study given information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Individual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2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Post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Consolidation of the given material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make exercises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Pair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3 </w:t>
            </w:r>
          </w:p>
        </w:tc>
      </w:tr>
    </w:tbl>
    <w:p w:rsidR="00EA57CC" w:rsidRPr="0030538A" w:rsidRDefault="00EA57CC" w:rsidP="00EA57CC">
      <w:pPr>
        <w:rPr>
          <w:b/>
          <w:i/>
          <w:sz w:val="24"/>
          <w:szCs w:val="24"/>
          <w:lang w:val="en-US" w:bidi="ar-SA"/>
        </w:rPr>
      </w:pPr>
      <w:r w:rsidRPr="00342AC6">
        <w:rPr>
          <w:color w:val="000000"/>
          <w:sz w:val="24"/>
          <w:szCs w:val="24"/>
          <w:lang w:val="en-US"/>
        </w:rPr>
        <w:br/>
      </w:r>
      <w:r w:rsidRPr="0030538A">
        <w:rPr>
          <w:b/>
          <w:bCs/>
          <w:i/>
          <w:iCs/>
          <w:color w:val="000000"/>
          <w:sz w:val="24"/>
          <w:szCs w:val="24"/>
          <w:lang w:val="en-US"/>
        </w:rPr>
        <w:lastRenderedPageBreak/>
        <w:t xml:space="preserve">Vocabulary reference: </w:t>
      </w:r>
      <w:r w:rsidRPr="0030538A">
        <w:rPr>
          <w:b/>
          <w:bCs/>
          <w:color w:val="000000"/>
          <w:sz w:val="24"/>
          <w:szCs w:val="24"/>
          <w:lang w:val="en-US"/>
        </w:rPr>
        <w:t>Physical</w:t>
      </w:r>
      <w:r w:rsidRPr="0030538A">
        <w:rPr>
          <w:b/>
          <w:bCs/>
          <w:color w:val="000000"/>
          <w:sz w:val="24"/>
          <w:szCs w:val="24"/>
          <w:lang w:val="en-US"/>
        </w:rPr>
        <w:br/>
        <w:t xml:space="preserve">age </w:t>
      </w:r>
      <w:r w:rsidRPr="0030538A">
        <w:rPr>
          <w:color w:val="000000"/>
          <w:sz w:val="24"/>
          <w:szCs w:val="24"/>
          <w:lang w:val="en-US"/>
        </w:rPr>
        <w:t>- baby toddler school age school-aged teen teenager middle age middle-aged</w:t>
      </w:r>
      <w:r>
        <w:rPr>
          <w:color w:val="000000"/>
          <w:sz w:val="24"/>
          <w:szCs w:val="24"/>
          <w:lang w:val="en-US"/>
        </w:rPr>
        <w:t xml:space="preserve"> </w:t>
      </w:r>
      <w:r w:rsidRPr="0030538A">
        <w:rPr>
          <w:color w:val="000000"/>
          <w:sz w:val="24"/>
          <w:szCs w:val="24"/>
          <w:lang w:val="en-US"/>
        </w:rPr>
        <w:t>adult pensioner old age old-aged</w:t>
      </w:r>
      <w:r w:rsidRPr="0030538A">
        <w:rPr>
          <w:color w:val="000000"/>
          <w:sz w:val="24"/>
          <w:szCs w:val="24"/>
          <w:lang w:val="en-US"/>
        </w:rPr>
        <w:br/>
      </w:r>
      <w:r w:rsidRPr="0030538A">
        <w:rPr>
          <w:b/>
          <w:bCs/>
          <w:color w:val="000000"/>
          <w:sz w:val="24"/>
          <w:szCs w:val="24"/>
          <w:lang w:val="en-US"/>
        </w:rPr>
        <w:t xml:space="preserve">body shape </w:t>
      </w:r>
      <w:r w:rsidRPr="0030538A">
        <w:rPr>
          <w:color w:val="000000"/>
          <w:sz w:val="24"/>
          <w:szCs w:val="24"/>
          <w:lang w:val="en-US"/>
        </w:rPr>
        <w:t>- figure / shape pear-shaped hourglass (figure) slim overweight skinny curvy</w:t>
      </w:r>
      <w:r w:rsidRPr="0030538A">
        <w:rPr>
          <w:color w:val="000000"/>
          <w:sz w:val="24"/>
          <w:szCs w:val="24"/>
          <w:lang w:val="en-US"/>
        </w:rPr>
        <w:br/>
      </w:r>
      <w:r w:rsidRPr="0030538A">
        <w:rPr>
          <w:b/>
          <w:bCs/>
          <w:color w:val="000000"/>
          <w:sz w:val="24"/>
          <w:szCs w:val="24"/>
          <w:lang w:val="en-US"/>
        </w:rPr>
        <w:t xml:space="preserve">face </w:t>
      </w:r>
      <w:r w:rsidRPr="0030538A">
        <w:rPr>
          <w:color w:val="000000"/>
          <w:sz w:val="24"/>
          <w:szCs w:val="24"/>
          <w:lang w:val="en-US"/>
        </w:rPr>
        <w:t>- round oval heart-shaped square</w:t>
      </w:r>
      <w:r w:rsidRPr="0030538A">
        <w:rPr>
          <w:color w:val="000000"/>
          <w:sz w:val="24"/>
          <w:szCs w:val="24"/>
          <w:lang w:val="en-US"/>
        </w:rPr>
        <w:br/>
      </w:r>
      <w:r w:rsidRPr="0030538A">
        <w:rPr>
          <w:b/>
          <w:bCs/>
          <w:color w:val="000000"/>
          <w:sz w:val="24"/>
          <w:szCs w:val="24"/>
          <w:lang w:val="en-US"/>
        </w:rPr>
        <w:t xml:space="preserve">hair </w:t>
      </w:r>
      <w:r w:rsidRPr="0030538A">
        <w:rPr>
          <w:color w:val="000000"/>
          <w:sz w:val="24"/>
          <w:szCs w:val="24"/>
          <w:lang w:val="en-US"/>
        </w:rPr>
        <w:t>- straight curly wavy blond(e) brunette bald</w:t>
      </w:r>
    </w:p>
    <w:p w:rsidR="00EA57CC" w:rsidRPr="0030538A" w:rsidRDefault="00EA57CC" w:rsidP="00EA57CC">
      <w:pPr>
        <w:rPr>
          <w:color w:val="000000"/>
          <w:sz w:val="24"/>
          <w:szCs w:val="24"/>
          <w:lang w:val="en-US"/>
        </w:rPr>
      </w:pPr>
      <w:r w:rsidRPr="0030538A">
        <w:rPr>
          <w:b/>
          <w:bCs/>
          <w:color w:val="000000"/>
          <w:sz w:val="24"/>
          <w:szCs w:val="24"/>
          <w:lang w:val="en-US"/>
        </w:rPr>
        <w:t>Character</w:t>
      </w:r>
      <w:r w:rsidRPr="0030538A">
        <w:rPr>
          <w:b/>
          <w:bCs/>
          <w:color w:val="000000"/>
          <w:sz w:val="24"/>
          <w:szCs w:val="24"/>
          <w:lang w:val="en-US"/>
        </w:rPr>
        <w:br/>
      </w:r>
      <w:r w:rsidRPr="0030538A">
        <w:rPr>
          <w:color w:val="000000"/>
          <w:sz w:val="24"/>
          <w:szCs w:val="24"/>
          <w:lang w:val="en-US"/>
        </w:rPr>
        <w:t>amusing arrogant brainy creepy easy-going enthusiastic funny fussy generous</w:t>
      </w:r>
      <w:r w:rsidRPr="0030538A">
        <w:rPr>
          <w:color w:val="000000"/>
          <w:sz w:val="24"/>
          <w:szCs w:val="24"/>
          <w:lang w:val="en-US"/>
        </w:rPr>
        <w:br/>
        <w:t>gifted grumpy hard-working idle mean nervous punctual (self-)confident strange</w:t>
      </w:r>
      <w:r w:rsidRPr="0030538A">
        <w:rPr>
          <w:color w:val="000000"/>
          <w:sz w:val="24"/>
          <w:szCs w:val="24"/>
          <w:lang w:val="en-US"/>
        </w:rPr>
        <w:br/>
        <w:t>strict sulky thoughtful unenthusiastic</w:t>
      </w:r>
    </w:p>
    <w:p w:rsidR="00EA57CC" w:rsidRDefault="00EA57CC" w:rsidP="00EA57CC">
      <w:pPr>
        <w:rPr>
          <w:color w:val="000000"/>
          <w:sz w:val="24"/>
          <w:szCs w:val="24"/>
          <w:lang w:val="en-US"/>
        </w:rPr>
      </w:pPr>
      <w:r w:rsidRPr="0030538A">
        <w:rPr>
          <w:b/>
          <w:bCs/>
          <w:color w:val="000000"/>
          <w:sz w:val="24"/>
          <w:szCs w:val="24"/>
          <w:lang w:val="en-US"/>
        </w:rPr>
        <w:t xml:space="preserve">2 Match the ages with the words from </w:t>
      </w:r>
      <w:r w:rsidRPr="0030538A">
        <w:rPr>
          <w:b/>
          <w:bCs/>
          <w:i/>
          <w:iCs/>
          <w:color w:val="000000"/>
          <w:sz w:val="24"/>
          <w:szCs w:val="24"/>
          <w:lang w:val="en-US"/>
        </w:rPr>
        <w:t>Vocabulary reference: Physical - age.</w:t>
      </w:r>
      <w:r w:rsidRPr="0030538A">
        <w:rPr>
          <w:b/>
          <w:bCs/>
          <w:i/>
          <w:iCs/>
          <w:color w:val="000000"/>
          <w:sz w:val="24"/>
          <w:szCs w:val="24"/>
          <w:lang w:val="en-US"/>
        </w:rPr>
        <w:br/>
      </w:r>
      <w:r w:rsidRPr="0030538A">
        <w:rPr>
          <w:color w:val="000000"/>
          <w:sz w:val="24"/>
          <w:szCs w:val="24"/>
          <w:lang w:val="en-US"/>
        </w:rPr>
        <w:t>0-1 baby................</w:t>
      </w:r>
      <w:r w:rsidRPr="0030538A">
        <w:rPr>
          <w:color w:val="000000"/>
          <w:sz w:val="24"/>
          <w:szCs w:val="24"/>
          <w:lang w:val="en-US"/>
        </w:rPr>
        <w:br/>
        <w:t>1 1 - 3 ........................ 4 18+</w:t>
      </w:r>
      <w:r w:rsidRPr="0030538A">
        <w:rPr>
          <w:color w:val="000000"/>
          <w:sz w:val="24"/>
          <w:szCs w:val="24"/>
          <w:lang w:val="en-US"/>
        </w:rPr>
        <w:br/>
        <w:t>2 5-12 ........................ 5 40+</w:t>
      </w:r>
      <w:r w:rsidRPr="0030538A">
        <w:rPr>
          <w:color w:val="000000"/>
          <w:sz w:val="24"/>
          <w:szCs w:val="24"/>
          <w:lang w:val="en-US"/>
        </w:rPr>
        <w:br/>
        <w:t>3 13-19 ........................ 6 65+</w:t>
      </w:r>
      <w:r w:rsidRPr="0030538A">
        <w:rPr>
          <w:color w:val="000000"/>
          <w:sz w:val="24"/>
          <w:szCs w:val="24"/>
          <w:lang w:val="en-US"/>
        </w:rPr>
        <w:br/>
      </w:r>
      <w:r w:rsidRPr="0030538A">
        <w:rPr>
          <w:b/>
          <w:bCs/>
          <w:color w:val="000000"/>
          <w:sz w:val="24"/>
          <w:szCs w:val="24"/>
          <w:lang w:val="en-US"/>
        </w:rPr>
        <w:t xml:space="preserve">3 Complete the passage using words from </w:t>
      </w:r>
      <w:r w:rsidRPr="0030538A">
        <w:rPr>
          <w:b/>
          <w:bCs/>
          <w:i/>
          <w:iCs/>
          <w:color w:val="000000"/>
          <w:sz w:val="24"/>
          <w:szCs w:val="24"/>
          <w:lang w:val="en-US"/>
        </w:rPr>
        <w:t>Vocabulary reference: Physical - age.</w:t>
      </w:r>
      <w:r w:rsidRPr="0030538A">
        <w:rPr>
          <w:b/>
          <w:bCs/>
          <w:i/>
          <w:iCs/>
          <w:color w:val="000000"/>
          <w:sz w:val="24"/>
          <w:szCs w:val="24"/>
          <w:lang w:val="en-US"/>
        </w:rPr>
        <w:br/>
      </w:r>
      <w:r w:rsidRPr="0030538A">
        <w:rPr>
          <w:b/>
          <w:color w:val="000000"/>
          <w:sz w:val="28"/>
          <w:szCs w:val="24"/>
          <w:lang w:val="en-US"/>
        </w:rPr>
        <w:t>Age  and nutrition</w:t>
      </w:r>
      <w:r w:rsidRPr="0030538A">
        <w:rPr>
          <w:color w:val="000000"/>
          <w:sz w:val="24"/>
          <w:szCs w:val="24"/>
          <w:lang w:val="en-US"/>
        </w:rPr>
        <w:br/>
        <w:t>How much and what we should eat changes over the years. By the time babi</w:t>
      </w:r>
      <w:r>
        <w:rPr>
          <w:color w:val="000000"/>
          <w:sz w:val="24"/>
          <w:szCs w:val="24"/>
          <w:lang w:val="en-US"/>
        </w:rPr>
        <w:t>es become</w:t>
      </w:r>
    </w:p>
    <w:p w:rsidR="00EA57CC" w:rsidRDefault="00EA57CC" w:rsidP="00EA57CC">
      <w:pPr>
        <w:rPr>
          <w:color w:val="000000"/>
          <w:sz w:val="24"/>
          <w:szCs w:val="24"/>
          <w:lang w:val="en-US"/>
        </w:rPr>
      </w:pPr>
      <w:r>
        <w:rPr>
          <w:color w:val="000000"/>
          <w:sz w:val="24"/>
          <w:szCs w:val="24"/>
          <w:lang w:val="en-US"/>
        </w:rPr>
        <w:t xml:space="preserve"> (1 ).............</w:t>
      </w:r>
      <w:r w:rsidRPr="0030538A">
        <w:rPr>
          <w:color w:val="000000"/>
          <w:sz w:val="24"/>
          <w:szCs w:val="24"/>
          <w:lang w:val="en-US"/>
        </w:rPr>
        <w:t>..,</w:t>
      </w:r>
      <w:r>
        <w:rPr>
          <w:color w:val="000000"/>
          <w:sz w:val="24"/>
          <w:szCs w:val="24"/>
          <w:lang w:val="en-US"/>
        </w:rPr>
        <w:t xml:space="preserve">  </w:t>
      </w:r>
      <w:r w:rsidRPr="0030538A">
        <w:rPr>
          <w:color w:val="000000"/>
          <w:sz w:val="24"/>
          <w:szCs w:val="24"/>
          <w:lang w:val="en-US"/>
        </w:rPr>
        <w:t xml:space="preserve">they'll have formed their own likes and dislikes about food. But like </w:t>
      </w:r>
    </w:p>
    <w:p w:rsidR="00EA57CC" w:rsidRDefault="00EA57CC" w:rsidP="00EA57CC">
      <w:pPr>
        <w:rPr>
          <w:color w:val="000000"/>
          <w:sz w:val="24"/>
          <w:szCs w:val="24"/>
          <w:lang w:val="en-US"/>
        </w:rPr>
      </w:pPr>
      <w:r w:rsidRPr="0030538A">
        <w:rPr>
          <w:color w:val="000000"/>
          <w:sz w:val="24"/>
          <w:szCs w:val="24"/>
          <w:lang w:val="en-US"/>
        </w:rPr>
        <w:t>(2 )........................., they need to eat a</w:t>
      </w:r>
      <w:r>
        <w:rPr>
          <w:color w:val="000000"/>
          <w:sz w:val="24"/>
          <w:szCs w:val="24"/>
          <w:lang w:val="en-US"/>
        </w:rPr>
        <w:t xml:space="preserve"> </w:t>
      </w:r>
      <w:r w:rsidRPr="0030538A">
        <w:rPr>
          <w:color w:val="000000"/>
          <w:sz w:val="24"/>
          <w:szCs w:val="24"/>
          <w:lang w:val="en-US"/>
        </w:rPr>
        <w:t>balanced diet. When children reach (3)........................., they're growing fast, so they need foods that satisfy</w:t>
      </w:r>
      <w:r>
        <w:rPr>
          <w:color w:val="000000"/>
          <w:sz w:val="24"/>
          <w:szCs w:val="24"/>
          <w:lang w:val="en-US"/>
        </w:rPr>
        <w:t xml:space="preserve"> </w:t>
      </w:r>
      <w:r w:rsidRPr="0030538A">
        <w:rPr>
          <w:color w:val="000000"/>
          <w:sz w:val="24"/>
          <w:szCs w:val="24"/>
          <w:lang w:val="en-US"/>
        </w:rPr>
        <w:t>their high-energy needs. During your teens, your body is still growing and, combined with the active lifestyle</w:t>
      </w:r>
      <w:r>
        <w:rPr>
          <w:color w:val="000000"/>
          <w:sz w:val="24"/>
          <w:szCs w:val="24"/>
          <w:lang w:val="en-US"/>
        </w:rPr>
        <w:t xml:space="preserve"> </w:t>
      </w:r>
      <w:r w:rsidRPr="0030538A">
        <w:rPr>
          <w:color w:val="000000"/>
          <w:sz w:val="24"/>
          <w:szCs w:val="24"/>
          <w:lang w:val="en-US"/>
        </w:rPr>
        <w:t>of a (4 )........................., this means we need to take in enough food to meet our energy needs. But at the</w:t>
      </w:r>
      <w:r>
        <w:rPr>
          <w:color w:val="000000"/>
          <w:sz w:val="24"/>
          <w:szCs w:val="24"/>
          <w:lang w:val="en-US"/>
        </w:rPr>
        <w:t xml:space="preserve"> </w:t>
      </w:r>
      <w:r w:rsidRPr="0030538A">
        <w:rPr>
          <w:color w:val="000000"/>
          <w:sz w:val="24"/>
          <w:szCs w:val="24"/>
          <w:lang w:val="en-US"/>
        </w:rPr>
        <w:t>end of the teenage years, on average, energy requirements are likely to be less and start to decline as we</w:t>
      </w:r>
      <w:r>
        <w:rPr>
          <w:color w:val="000000"/>
          <w:sz w:val="24"/>
          <w:szCs w:val="24"/>
          <w:lang w:val="en-US"/>
        </w:rPr>
        <w:t xml:space="preserve"> </w:t>
      </w:r>
      <w:r w:rsidRPr="0030538A">
        <w:rPr>
          <w:color w:val="000000"/>
          <w:sz w:val="24"/>
          <w:szCs w:val="24"/>
          <w:lang w:val="en-US"/>
        </w:rPr>
        <w:t>reach</w:t>
      </w:r>
    </w:p>
    <w:p w:rsidR="00EA57CC" w:rsidRPr="0030538A" w:rsidRDefault="00EA57CC" w:rsidP="00EA57CC">
      <w:pPr>
        <w:rPr>
          <w:color w:val="000000"/>
          <w:sz w:val="24"/>
          <w:szCs w:val="24"/>
          <w:lang w:val="en-US"/>
        </w:rPr>
      </w:pPr>
      <w:r w:rsidRPr="0030538A">
        <w:rPr>
          <w:color w:val="000000"/>
          <w:sz w:val="24"/>
          <w:szCs w:val="24"/>
          <w:lang w:val="en-US"/>
        </w:rPr>
        <w:t xml:space="preserve"> (5 ).........................and reduce further in (6 )............................</w:t>
      </w:r>
    </w:p>
    <w:p w:rsidR="00EA57CC" w:rsidRDefault="00EA57CC" w:rsidP="00EA57CC">
      <w:pPr>
        <w:rPr>
          <w:color w:val="000000"/>
          <w:sz w:val="24"/>
          <w:szCs w:val="24"/>
          <w:lang w:val="en-US"/>
        </w:rPr>
      </w:pPr>
      <w:r w:rsidRPr="0030538A">
        <w:rPr>
          <w:b/>
          <w:bCs/>
          <w:color w:val="000000"/>
          <w:sz w:val="24"/>
          <w:szCs w:val="24"/>
          <w:lang w:val="en-US"/>
        </w:rPr>
        <w:t xml:space="preserve">4 Read the passage and complete it using words from </w:t>
      </w:r>
      <w:r w:rsidRPr="0030538A">
        <w:rPr>
          <w:b/>
          <w:bCs/>
          <w:i/>
          <w:iCs/>
          <w:color w:val="000000"/>
          <w:sz w:val="24"/>
          <w:szCs w:val="24"/>
          <w:lang w:val="en-US"/>
        </w:rPr>
        <w:t>Vocabulary reference: Physical - body shape.</w:t>
      </w:r>
      <w:r w:rsidRPr="0030538A">
        <w:rPr>
          <w:b/>
          <w:bCs/>
          <w:i/>
          <w:iCs/>
          <w:color w:val="000000"/>
          <w:sz w:val="24"/>
          <w:szCs w:val="24"/>
          <w:lang w:val="en-US"/>
        </w:rPr>
        <w:br/>
      </w:r>
      <w:r w:rsidRPr="0030538A">
        <w:rPr>
          <w:color w:val="000000"/>
          <w:sz w:val="24"/>
          <w:szCs w:val="24"/>
          <w:lang w:val="en-US"/>
        </w:rPr>
        <w:t>What body shapes are you?</w:t>
      </w:r>
      <w:r w:rsidRPr="0030538A">
        <w:rPr>
          <w:color w:val="000000"/>
          <w:sz w:val="24"/>
          <w:szCs w:val="24"/>
          <w:lang w:val="en-US"/>
        </w:rPr>
        <w:br/>
        <w:t>Every woman has a different (1 )........................., and it seems this can affect your life in a number of</w:t>
      </w:r>
      <w:r>
        <w:rPr>
          <w:color w:val="000000"/>
          <w:sz w:val="24"/>
          <w:szCs w:val="24"/>
          <w:lang w:val="en-US"/>
        </w:rPr>
        <w:t xml:space="preserve"> </w:t>
      </w:r>
      <w:r w:rsidRPr="0030538A">
        <w:rPr>
          <w:color w:val="000000"/>
          <w:sz w:val="24"/>
          <w:szCs w:val="24"/>
          <w:lang w:val="en-US"/>
        </w:rPr>
        <w:t>different ways. Here are the four main body shapes and what they mean, both in terms of your health and</w:t>
      </w:r>
      <w:r>
        <w:rPr>
          <w:color w:val="000000"/>
          <w:sz w:val="24"/>
          <w:szCs w:val="24"/>
          <w:lang w:val="en-US"/>
        </w:rPr>
        <w:t xml:space="preserve"> </w:t>
      </w:r>
      <w:r w:rsidRPr="0030538A">
        <w:rPr>
          <w:color w:val="000000"/>
          <w:sz w:val="24"/>
          <w:szCs w:val="24"/>
          <w:lang w:val="en-US"/>
        </w:rPr>
        <w:t>how to look your very best.</w:t>
      </w:r>
      <w:r w:rsidRPr="0030538A">
        <w:rPr>
          <w:color w:val="000000"/>
          <w:sz w:val="24"/>
          <w:szCs w:val="24"/>
          <w:lang w:val="en-US"/>
        </w:rPr>
        <w:br/>
        <w:t>(2 ).............. women with this shape have a narrow upper body, but a wider lower body. The good</w:t>
      </w:r>
      <w:r>
        <w:rPr>
          <w:color w:val="000000"/>
          <w:sz w:val="24"/>
          <w:szCs w:val="24"/>
          <w:lang w:val="en-US"/>
        </w:rPr>
        <w:t xml:space="preserve"> </w:t>
      </w:r>
      <w:r w:rsidRPr="0030538A">
        <w:rPr>
          <w:color w:val="000000"/>
          <w:sz w:val="24"/>
          <w:szCs w:val="24"/>
          <w:lang w:val="en-US"/>
        </w:rPr>
        <w:t>news is that scientists believe that people with this body shape will live longer, on average, than others.</w:t>
      </w:r>
      <w:r>
        <w:rPr>
          <w:color w:val="000000"/>
          <w:sz w:val="24"/>
          <w:szCs w:val="24"/>
          <w:lang w:val="en-US"/>
        </w:rPr>
        <w:t xml:space="preserve"> </w:t>
      </w:r>
      <w:r w:rsidRPr="0030538A">
        <w:rPr>
          <w:color w:val="000000"/>
          <w:sz w:val="24"/>
          <w:szCs w:val="24"/>
          <w:lang w:val="en-US"/>
        </w:rPr>
        <w:t>According to the Institute of Preventative Medicine in Copenhagen, people with wider hips have some level of</w:t>
      </w:r>
      <w:r>
        <w:rPr>
          <w:color w:val="000000"/>
          <w:sz w:val="24"/>
          <w:szCs w:val="24"/>
          <w:lang w:val="en-US"/>
        </w:rPr>
        <w:t xml:space="preserve"> </w:t>
      </w:r>
      <w:r w:rsidRPr="0030538A">
        <w:rPr>
          <w:color w:val="000000"/>
          <w:sz w:val="24"/>
          <w:szCs w:val="24"/>
          <w:lang w:val="en-US"/>
        </w:rPr>
        <w:t xml:space="preserve">protection against heart conditions that is absent in </w:t>
      </w:r>
    </w:p>
    <w:p w:rsidR="00EA57CC" w:rsidRPr="0030538A" w:rsidRDefault="00EA57CC" w:rsidP="00EA57CC">
      <w:pPr>
        <w:rPr>
          <w:color w:val="000000"/>
          <w:sz w:val="24"/>
          <w:szCs w:val="24"/>
          <w:lang w:val="en-US"/>
        </w:rPr>
      </w:pPr>
      <w:r w:rsidRPr="0030538A">
        <w:rPr>
          <w:color w:val="000000"/>
          <w:sz w:val="24"/>
          <w:szCs w:val="24"/>
          <w:lang w:val="en-US"/>
        </w:rPr>
        <w:t>(3 )..............</w:t>
      </w:r>
      <w:r>
        <w:rPr>
          <w:color w:val="000000"/>
          <w:sz w:val="24"/>
          <w:szCs w:val="24"/>
          <w:lang w:val="en-US"/>
        </w:rPr>
        <w:t xml:space="preserve"> </w:t>
      </w:r>
      <w:r w:rsidRPr="0030538A">
        <w:rPr>
          <w:color w:val="000000"/>
          <w:sz w:val="24"/>
          <w:szCs w:val="24"/>
          <w:lang w:val="en-US"/>
        </w:rPr>
        <w:t>.people.</w:t>
      </w:r>
      <w:r>
        <w:rPr>
          <w:color w:val="000000"/>
          <w:sz w:val="24"/>
          <w:szCs w:val="24"/>
          <w:lang w:val="en-US"/>
        </w:rPr>
        <w:t xml:space="preserve"> </w:t>
      </w:r>
      <w:r w:rsidRPr="0030538A">
        <w:rPr>
          <w:color w:val="000000"/>
          <w:sz w:val="24"/>
          <w:szCs w:val="24"/>
          <w:lang w:val="en-US"/>
        </w:rPr>
        <w:t>Apple: women with this figure will tend to hold weight around their stomach rather than around their hips.</w:t>
      </w:r>
      <w:r>
        <w:rPr>
          <w:color w:val="000000"/>
          <w:sz w:val="24"/>
          <w:szCs w:val="24"/>
          <w:lang w:val="en-US"/>
        </w:rPr>
        <w:t xml:space="preserve"> </w:t>
      </w:r>
      <w:r w:rsidRPr="0030538A">
        <w:rPr>
          <w:color w:val="000000"/>
          <w:sz w:val="24"/>
          <w:szCs w:val="24"/>
          <w:lang w:val="en-US"/>
        </w:rPr>
        <w:t>Being this shape makes you more likely to be (4 ).............</w:t>
      </w:r>
      <w:r>
        <w:rPr>
          <w:color w:val="000000"/>
          <w:sz w:val="24"/>
          <w:szCs w:val="24"/>
          <w:lang w:val="en-US"/>
        </w:rPr>
        <w:t xml:space="preserve">  </w:t>
      </w:r>
      <w:r w:rsidRPr="0030538A">
        <w:rPr>
          <w:color w:val="000000"/>
          <w:sz w:val="24"/>
          <w:szCs w:val="24"/>
          <w:lang w:val="en-US"/>
        </w:rPr>
        <w:t>or obese and it puts you at a higher risk of a</w:t>
      </w:r>
      <w:r>
        <w:rPr>
          <w:color w:val="000000"/>
          <w:sz w:val="24"/>
          <w:szCs w:val="24"/>
          <w:lang w:val="en-US"/>
        </w:rPr>
        <w:t xml:space="preserve"> </w:t>
      </w:r>
      <w:r w:rsidRPr="0030538A">
        <w:rPr>
          <w:color w:val="000000"/>
          <w:sz w:val="24"/>
          <w:szCs w:val="24"/>
          <w:lang w:val="en-US"/>
        </w:rPr>
        <w:t>number of illnesses.</w:t>
      </w:r>
    </w:p>
    <w:p w:rsidR="00EA57CC" w:rsidRPr="0030538A" w:rsidRDefault="00EA57CC" w:rsidP="00EA57CC">
      <w:pPr>
        <w:widowControl/>
        <w:autoSpaceDE/>
        <w:autoSpaceDN/>
        <w:rPr>
          <w:sz w:val="24"/>
          <w:szCs w:val="24"/>
          <w:lang w:val="en-US" w:bidi="ar-SA"/>
        </w:rPr>
      </w:pPr>
      <w:r w:rsidRPr="0030538A">
        <w:rPr>
          <w:color w:val="000000"/>
          <w:sz w:val="24"/>
          <w:szCs w:val="24"/>
          <w:lang w:val="en-US" w:bidi="ar-SA"/>
        </w:rPr>
        <w:t>Ruler: some wom en are naturally (5) ............... - not too thin or fat. While this body type is less common, wom en w ith a ruler-shaped figure w ill have an upper and lower body all of similar width. Those w ith ruler-shaped bodies often wish they could put on some w eight and have a fuller figure.6) ... : wom en w ith this figure have upper and lower body of a similar width and a smaller waist, giving them classic female curves w ithout looking too thin or ( 7 ) ...........................Researchers at Harvard University found that (8) ........................women have better fertility levels than other women.</w:t>
      </w:r>
    </w:p>
    <w:p w:rsidR="00EA57CC" w:rsidRPr="0030538A" w:rsidRDefault="00EA57CC" w:rsidP="00EA57CC">
      <w:pPr>
        <w:rPr>
          <w:b/>
          <w:i/>
          <w:sz w:val="24"/>
          <w:szCs w:val="24"/>
          <w:lang w:val="en-US" w:bidi="ar-SA"/>
        </w:rPr>
      </w:pPr>
      <w:r w:rsidRPr="0030538A">
        <w:rPr>
          <w:b/>
          <w:bCs/>
          <w:color w:val="000000"/>
          <w:sz w:val="24"/>
          <w:szCs w:val="24"/>
          <w:lang w:val="en-US"/>
        </w:rPr>
        <w:t xml:space="preserve">5 Match words from </w:t>
      </w:r>
      <w:r w:rsidRPr="0030538A">
        <w:rPr>
          <w:b/>
          <w:bCs/>
          <w:i/>
          <w:iCs/>
          <w:color w:val="000000"/>
          <w:sz w:val="24"/>
          <w:szCs w:val="24"/>
          <w:lang w:val="en-US"/>
        </w:rPr>
        <w:t xml:space="preserve">Vocabulary reference: Character </w:t>
      </w:r>
      <w:r w:rsidRPr="0030538A">
        <w:rPr>
          <w:b/>
          <w:bCs/>
          <w:color w:val="000000"/>
          <w:sz w:val="24"/>
          <w:szCs w:val="24"/>
          <w:lang w:val="en-US"/>
        </w:rPr>
        <w:t>with their meanings 1—5.</w:t>
      </w:r>
      <w:r w:rsidRPr="0030538A">
        <w:rPr>
          <w:b/>
          <w:bCs/>
          <w:color w:val="000000"/>
          <w:sz w:val="24"/>
          <w:szCs w:val="24"/>
          <w:lang w:val="en-US"/>
        </w:rPr>
        <w:br/>
      </w:r>
      <w:r w:rsidRPr="0091249A">
        <w:rPr>
          <w:color w:val="000000"/>
          <w:sz w:val="24"/>
          <w:szCs w:val="24"/>
          <w:lang w:val="en-US"/>
        </w:rPr>
        <w:t>1 intelligent ........................ 4 on time ........................</w:t>
      </w:r>
      <w:r w:rsidRPr="0091249A">
        <w:rPr>
          <w:color w:val="000000"/>
          <w:sz w:val="24"/>
          <w:szCs w:val="24"/>
          <w:lang w:val="en-US"/>
        </w:rPr>
        <w:br/>
        <w:t>2 talented ........................ 5 funny ........................</w:t>
      </w:r>
      <w:r>
        <w:rPr>
          <w:color w:val="000000"/>
          <w:sz w:val="24"/>
          <w:szCs w:val="24"/>
          <w:lang w:val="en-US"/>
        </w:rPr>
        <w:t xml:space="preserve">  </w:t>
      </w:r>
      <w:r w:rsidRPr="0091249A">
        <w:rPr>
          <w:color w:val="000000"/>
          <w:sz w:val="24"/>
          <w:szCs w:val="24"/>
          <w:lang w:val="en-US"/>
        </w:rPr>
        <w:t>3 lazy ........................</w:t>
      </w:r>
      <w:r w:rsidRPr="0091249A">
        <w:rPr>
          <w:color w:val="000000"/>
          <w:sz w:val="24"/>
          <w:szCs w:val="24"/>
          <w:lang w:val="en-US"/>
        </w:rPr>
        <w:br/>
      </w:r>
      <w:r w:rsidRPr="0030538A">
        <w:rPr>
          <w:b/>
          <w:bCs/>
          <w:color w:val="000000"/>
          <w:sz w:val="24"/>
          <w:szCs w:val="24"/>
          <w:lang w:val="en-US"/>
        </w:rPr>
        <w:t xml:space="preserve">7 Match the other words from </w:t>
      </w:r>
      <w:r w:rsidRPr="0030538A">
        <w:rPr>
          <w:b/>
          <w:bCs/>
          <w:i/>
          <w:iCs/>
          <w:color w:val="000000"/>
          <w:sz w:val="24"/>
          <w:szCs w:val="24"/>
          <w:lang w:val="en-US"/>
        </w:rPr>
        <w:t xml:space="preserve">Vocabulary reference: Character </w:t>
      </w:r>
      <w:r w:rsidRPr="0030538A">
        <w:rPr>
          <w:b/>
          <w:bCs/>
          <w:color w:val="000000"/>
          <w:sz w:val="24"/>
          <w:szCs w:val="24"/>
          <w:lang w:val="en-US"/>
        </w:rPr>
        <w:t>with the definitions.</w:t>
      </w:r>
      <w:r w:rsidRPr="0030538A">
        <w:rPr>
          <w:b/>
          <w:bCs/>
          <w:color w:val="000000"/>
          <w:sz w:val="24"/>
          <w:szCs w:val="24"/>
          <w:lang w:val="en-US"/>
        </w:rPr>
        <w:br/>
      </w:r>
      <w:r w:rsidRPr="0030538A">
        <w:rPr>
          <w:color w:val="000000"/>
          <w:sz w:val="24"/>
          <w:szCs w:val="24"/>
          <w:lang w:val="en-US"/>
        </w:rPr>
        <w:t>A person who...</w:t>
      </w:r>
      <w:r w:rsidRPr="0030538A">
        <w:rPr>
          <w:color w:val="000000"/>
          <w:sz w:val="24"/>
          <w:szCs w:val="24"/>
          <w:lang w:val="en-US"/>
        </w:rPr>
        <w:br/>
        <w:t>1 ........................concentrates on unimportant details and is difficult to please.</w:t>
      </w:r>
      <w:r w:rsidRPr="0030538A">
        <w:rPr>
          <w:color w:val="000000"/>
          <w:sz w:val="24"/>
          <w:szCs w:val="24"/>
          <w:lang w:val="en-US"/>
        </w:rPr>
        <w:br/>
        <w:t>2 ........................becomes upset or excited quickly and can’t relax easily.</w:t>
      </w:r>
      <w:r w:rsidRPr="0030538A">
        <w:rPr>
          <w:color w:val="000000"/>
          <w:sz w:val="24"/>
          <w:szCs w:val="24"/>
          <w:lang w:val="en-US"/>
        </w:rPr>
        <w:br/>
      </w:r>
      <w:r w:rsidRPr="0030538A">
        <w:rPr>
          <w:color w:val="000000"/>
          <w:sz w:val="24"/>
          <w:szCs w:val="24"/>
          <w:lang w:val="en-US"/>
        </w:rPr>
        <w:lastRenderedPageBreak/>
        <w:t>3 ........................does a lot of work.</w:t>
      </w:r>
      <w:r w:rsidRPr="0030538A">
        <w:rPr>
          <w:color w:val="000000"/>
          <w:sz w:val="24"/>
          <w:szCs w:val="24"/>
          <w:lang w:val="en-US"/>
        </w:rPr>
        <w:br/>
        <w:t>4 ........................does not get worried or angry about things easily.</w:t>
      </w:r>
      <w:r w:rsidRPr="0030538A">
        <w:rPr>
          <w:color w:val="000000"/>
          <w:sz w:val="24"/>
          <w:szCs w:val="24"/>
          <w:lang w:val="en-US"/>
        </w:rPr>
        <w:br/>
        <w:t>5 ........................is sure about his or her abilities.</w:t>
      </w:r>
      <w:r w:rsidRPr="0030538A">
        <w:rPr>
          <w:color w:val="000000"/>
          <w:sz w:val="24"/>
          <w:szCs w:val="24"/>
          <w:lang w:val="en-US"/>
        </w:rPr>
        <w:br/>
        <w:t>6 ........................is often unhappy and complains a lot.</w:t>
      </w:r>
      <w:r w:rsidRPr="0030538A">
        <w:rPr>
          <w:color w:val="000000"/>
          <w:sz w:val="24"/>
          <w:szCs w:val="24"/>
          <w:lang w:val="en-US"/>
        </w:rPr>
        <w:br/>
        <w:t>7 ........................does not like to spend money, especially on other people.</w:t>
      </w:r>
      <w:r w:rsidRPr="0030538A">
        <w:rPr>
          <w:color w:val="000000"/>
          <w:sz w:val="24"/>
          <w:szCs w:val="24"/>
          <w:lang w:val="en-US"/>
        </w:rPr>
        <w:br/>
        <w:t>8 ........................feels angry and unhappy and refuses to speak to people.</w:t>
      </w:r>
      <w:r w:rsidRPr="0030538A">
        <w:rPr>
          <w:color w:val="000000"/>
          <w:sz w:val="24"/>
          <w:szCs w:val="24"/>
          <w:lang w:val="en-US"/>
        </w:rPr>
        <w:br/>
        <w:t>9 ........................gives other people a lot of their time or money.</w:t>
      </w:r>
      <w:r w:rsidRPr="0030538A">
        <w:rPr>
          <w:color w:val="000000"/>
          <w:sz w:val="24"/>
          <w:szCs w:val="24"/>
          <w:lang w:val="en-US"/>
        </w:rPr>
        <w:br/>
        <w:t>10 .......................expects people to obey rules.</w:t>
      </w:r>
      <w:r w:rsidRPr="0030538A">
        <w:rPr>
          <w:color w:val="000000"/>
          <w:sz w:val="24"/>
          <w:szCs w:val="24"/>
          <w:lang w:val="en-US"/>
        </w:rPr>
        <w:br/>
        <w:t>11 ........................considers other people when they do something.</w:t>
      </w:r>
      <w:r w:rsidRPr="0030538A">
        <w:rPr>
          <w:color w:val="000000"/>
          <w:sz w:val="24"/>
          <w:szCs w:val="24"/>
          <w:lang w:val="en-US"/>
        </w:rPr>
        <w:br/>
        <w:t>12 ........................is full of energy and excited by things</w:t>
      </w:r>
      <w:r w:rsidRPr="0030538A">
        <w:rPr>
          <w:sz w:val="24"/>
          <w:szCs w:val="24"/>
          <w:lang w:val="en-US" w:bidi="ar-SA"/>
        </w:rPr>
        <w:br/>
      </w:r>
    </w:p>
    <w:p w:rsidR="00EA57CC" w:rsidRPr="00EC2289" w:rsidRDefault="00EA57CC" w:rsidP="00EA57CC">
      <w:pPr>
        <w:rPr>
          <w:i/>
          <w:iCs/>
          <w:color w:val="000000"/>
          <w:sz w:val="24"/>
          <w:szCs w:val="24"/>
          <w:lang w:val="en-US"/>
        </w:rPr>
      </w:pPr>
      <w:r w:rsidRPr="00EC2289">
        <w:rPr>
          <w:b/>
          <w:bCs/>
          <w:color w:val="17365D"/>
          <w:sz w:val="24"/>
          <w:szCs w:val="24"/>
          <w:lang w:val="en-US"/>
        </w:rPr>
        <w:t>Character &amp; Behavior</w:t>
      </w:r>
      <w:r w:rsidRPr="00EC2289">
        <w:rPr>
          <w:b/>
          <w:bCs/>
          <w:color w:val="17365D"/>
          <w:sz w:val="24"/>
          <w:szCs w:val="24"/>
          <w:lang w:val="en-US"/>
        </w:rPr>
        <w:br/>
      </w:r>
      <w:r w:rsidRPr="00EC2289">
        <w:rPr>
          <w:color w:val="000000"/>
          <w:sz w:val="24"/>
          <w:szCs w:val="24"/>
          <w:lang w:val="en-US"/>
        </w:rPr>
        <w:t xml:space="preserve">When I was a teenager, I was </w:t>
      </w:r>
      <w:r w:rsidRPr="00EC2289">
        <w:rPr>
          <w:b/>
          <w:bCs/>
          <w:color w:val="000000"/>
          <w:sz w:val="24"/>
          <w:szCs w:val="24"/>
          <w:lang w:val="en-US"/>
        </w:rPr>
        <w:t xml:space="preserve">painfully shy </w:t>
      </w:r>
      <w:r w:rsidRPr="00EC2289">
        <w:rPr>
          <w:i/>
          <w:iCs/>
          <w:color w:val="000000"/>
          <w:sz w:val="24"/>
          <w:szCs w:val="24"/>
          <w:lang w:val="en-US"/>
        </w:rPr>
        <w:t>(extremely shy)</w:t>
      </w:r>
      <w:r w:rsidRPr="00EC2289">
        <w:rPr>
          <w:color w:val="000000"/>
          <w:sz w:val="24"/>
          <w:szCs w:val="24"/>
          <w:lang w:val="en-US"/>
        </w:rPr>
        <w:t xml:space="preserve">. I loved reading books, and I </w:t>
      </w:r>
      <w:r w:rsidRPr="00EC2289">
        <w:rPr>
          <w:b/>
          <w:bCs/>
          <w:color w:val="000000"/>
          <w:sz w:val="24"/>
          <w:szCs w:val="24"/>
          <w:lang w:val="en-US"/>
        </w:rPr>
        <w:t>had a vivid</w:t>
      </w:r>
      <w:r>
        <w:rPr>
          <w:b/>
          <w:bCs/>
          <w:color w:val="000000"/>
          <w:sz w:val="24"/>
          <w:szCs w:val="24"/>
          <w:lang w:val="en-US"/>
        </w:rPr>
        <w:t xml:space="preserve"> </w:t>
      </w:r>
      <w:r w:rsidRPr="00EC2289">
        <w:rPr>
          <w:b/>
          <w:bCs/>
          <w:color w:val="000000"/>
          <w:sz w:val="24"/>
          <w:szCs w:val="24"/>
          <w:lang w:val="en-US"/>
        </w:rPr>
        <w:t xml:space="preserve">imagination </w:t>
      </w:r>
      <w:r w:rsidRPr="00EC2289">
        <w:rPr>
          <w:i/>
          <w:iCs/>
          <w:color w:val="000000"/>
          <w:sz w:val="24"/>
          <w:szCs w:val="24"/>
          <w:lang w:val="en-US"/>
        </w:rPr>
        <w:t>(had a creative and colorful imagination)</w:t>
      </w:r>
      <w:r w:rsidRPr="00EC2289">
        <w:rPr>
          <w:color w:val="000000"/>
          <w:sz w:val="24"/>
          <w:szCs w:val="24"/>
          <w:lang w:val="en-US"/>
        </w:rPr>
        <w:t xml:space="preserve">. My best friend had a more </w:t>
      </w:r>
      <w:r w:rsidRPr="00EC2289">
        <w:rPr>
          <w:b/>
          <w:bCs/>
          <w:color w:val="000000"/>
          <w:sz w:val="24"/>
          <w:szCs w:val="24"/>
          <w:lang w:val="en-US"/>
        </w:rPr>
        <w:t>outgoing personality</w:t>
      </w:r>
      <w:r>
        <w:rPr>
          <w:b/>
          <w:bCs/>
          <w:color w:val="000000"/>
          <w:sz w:val="24"/>
          <w:szCs w:val="24"/>
          <w:lang w:val="en-US"/>
        </w:rPr>
        <w:t xml:space="preserve"> </w:t>
      </w:r>
      <w:r w:rsidRPr="00EC2289">
        <w:rPr>
          <w:i/>
          <w:iCs/>
          <w:color w:val="000000"/>
          <w:sz w:val="24"/>
          <w:szCs w:val="24"/>
          <w:lang w:val="en-US"/>
        </w:rPr>
        <w:t xml:space="preserve">(she liked to be friendly and sociable) </w:t>
      </w:r>
      <w:r w:rsidRPr="00EC2289">
        <w:rPr>
          <w:color w:val="000000"/>
          <w:sz w:val="24"/>
          <w:szCs w:val="24"/>
          <w:lang w:val="en-US"/>
        </w:rPr>
        <w:t xml:space="preserve">and a good </w:t>
      </w:r>
      <w:r w:rsidRPr="00EC2289">
        <w:rPr>
          <w:b/>
          <w:bCs/>
          <w:color w:val="000000"/>
          <w:sz w:val="24"/>
          <w:szCs w:val="24"/>
          <w:lang w:val="en-US"/>
        </w:rPr>
        <w:t xml:space="preserve">sense of humor </w:t>
      </w:r>
      <w:r w:rsidRPr="00EC2289">
        <w:rPr>
          <w:i/>
          <w:iCs/>
          <w:color w:val="000000"/>
          <w:sz w:val="24"/>
          <w:szCs w:val="24"/>
          <w:lang w:val="en-US"/>
        </w:rPr>
        <w:t>(ability to make other people laugh)</w:t>
      </w:r>
      <w:r w:rsidRPr="00EC2289">
        <w:rPr>
          <w:color w:val="000000"/>
          <w:sz w:val="24"/>
          <w:szCs w:val="24"/>
          <w:lang w:val="en-US"/>
        </w:rPr>
        <w:t>.</w:t>
      </w:r>
      <w:r>
        <w:rPr>
          <w:color w:val="000000"/>
          <w:sz w:val="24"/>
          <w:szCs w:val="24"/>
          <w:lang w:val="en-US"/>
        </w:rPr>
        <w:t xml:space="preserve"> </w:t>
      </w:r>
      <w:r w:rsidRPr="00EC2289">
        <w:rPr>
          <w:color w:val="000000"/>
          <w:sz w:val="24"/>
          <w:szCs w:val="24"/>
          <w:lang w:val="en-US"/>
        </w:rPr>
        <w:t xml:space="preserve">Unfortunately she was also </w:t>
      </w:r>
      <w:r w:rsidRPr="00EC2289">
        <w:rPr>
          <w:b/>
          <w:bCs/>
          <w:color w:val="000000"/>
          <w:sz w:val="24"/>
          <w:szCs w:val="24"/>
          <w:lang w:val="en-US"/>
        </w:rPr>
        <w:t>brutally honest</w:t>
      </w:r>
      <w:r w:rsidRPr="00EC2289">
        <w:rPr>
          <w:color w:val="000000"/>
          <w:sz w:val="24"/>
          <w:szCs w:val="24"/>
          <w:lang w:val="en-US"/>
        </w:rPr>
        <w:t xml:space="preserve">, and sometimes her comments </w:t>
      </w:r>
      <w:r w:rsidRPr="00EC2289">
        <w:rPr>
          <w:b/>
          <w:bCs/>
          <w:color w:val="000000"/>
          <w:sz w:val="24"/>
          <w:szCs w:val="24"/>
          <w:lang w:val="en-US"/>
        </w:rPr>
        <w:t xml:space="preserve">hurt my feelings </w:t>
      </w:r>
      <w:r w:rsidRPr="00EC2289">
        <w:rPr>
          <w:i/>
          <w:iCs/>
          <w:color w:val="000000"/>
          <w:sz w:val="24"/>
          <w:szCs w:val="24"/>
          <w:lang w:val="en-US"/>
        </w:rPr>
        <w:t>(made mesad, upset, or angry)</w:t>
      </w:r>
      <w:r w:rsidRPr="00EC2289">
        <w:rPr>
          <w:color w:val="000000"/>
          <w:sz w:val="24"/>
          <w:szCs w:val="24"/>
          <w:lang w:val="en-US"/>
        </w:rPr>
        <w:t>.</w:t>
      </w:r>
      <w:r w:rsidRPr="00EC2289">
        <w:rPr>
          <w:color w:val="000000"/>
          <w:sz w:val="24"/>
          <w:szCs w:val="24"/>
          <w:lang w:val="en-US"/>
        </w:rPr>
        <w:br/>
        <w:t xml:space="preserve">Although I was </w:t>
      </w:r>
      <w:r w:rsidRPr="00EC2289">
        <w:rPr>
          <w:b/>
          <w:bCs/>
          <w:color w:val="000000"/>
          <w:sz w:val="24"/>
          <w:szCs w:val="24"/>
          <w:lang w:val="en-US"/>
        </w:rPr>
        <w:t xml:space="preserve">fiercely loyal </w:t>
      </w:r>
      <w:r w:rsidRPr="00EC2289">
        <w:rPr>
          <w:color w:val="000000"/>
          <w:sz w:val="24"/>
          <w:szCs w:val="24"/>
          <w:lang w:val="en-US"/>
        </w:rPr>
        <w:t xml:space="preserve">to her, she </w:t>
      </w:r>
      <w:r w:rsidRPr="00EC2289">
        <w:rPr>
          <w:b/>
          <w:bCs/>
          <w:color w:val="000000"/>
          <w:sz w:val="24"/>
          <w:szCs w:val="24"/>
          <w:lang w:val="en-US"/>
        </w:rPr>
        <w:t xml:space="preserve">showed her true colors </w:t>
      </w:r>
      <w:r w:rsidRPr="00EC2289">
        <w:rPr>
          <w:i/>
          <w:iCs/>
          <w:color w:val="000000"/>
          <w:sz w:val="24"/>
          <w:szCs w:val="24"/>
          <w:lang w:val="en-US"/>
        </w:rPr>
        <w:t xml:space="preserve">(revealed her true personality) </w:t>
      </w:r>
      <w:r w:rsidRPr="00EC2289">
        <w:rPr>
          <w:color w:val="000000"/>
          <w:sz w:val="24"/>
          <w:szCs w:val="24"/>
          <w:lang w:val="en-US"/>
        </w:rPr>
        <w:t>when she</w:t>
      </w:r>
      <w:r>
        <w:rPr>
          <w:color w:val="000000"/>
          <w:sz w:val="24"/>
          <w:szCs w:val="24"/>
          <w:lang w:val="en-US"/>
        </w:rPr>
        <w:t xml:space="preserve"> </w:t>
      </w:r>
      <w:r w:rsidRPr="00EC2289">
        <w:rPr>
          <w:b/>
          <w:bCs/>
          <w:color w:val="000000"/>
          <w:sz w:val="24"/>
          <w:szCs w:val="24"/>
          <w:lang w:val="en-US"/>
        </w:rPr>
        <w:t xml:space="preserve">played a prank </w:t>
      </w:r>
      <w:r w:rsidRPr="00EC2289">
        <w:rPr>
          <w:i/>
          <w:iCs/>
          <w:color w:val="000000"/>
          <w:sz w:val="24"/>
          <w:szCs w:val="24"/>
          <w:lang w:val="en-US"/>
        </w:rPr>
        <w:t xml:space="preserve">(did a trick) </w:t>
      </w:r>
      <w:r w:rsidRPr="00EC2289">
        <w:rPr>
          <w:color w:val="000000"/>
          <w:sz w:val="24"/>
          <w:szCs w:val="24"/>
          <w:lang w:val="en-US"/>
        </w:rPr>
        <w:t xml:space="preserve">that humiliated me in front of the class. I </w:t>
      </w:r>
      <w:r w:rsidRPr="00EC2289">
        <w:rPr>
          <w:b/>
          <w:bCs/>
          <w:color w:val="000000"/>
          <w:sz w:val="24"/>
          <w:szCs w:val="24"/>
          <w:lang w:val="en-US"/>
        </w:rPr>
        <w:t xml:space="preserve">bore a grudge </w:t>
      </w:r>
      <w:r w:rsidRPr="00EC2289">
        <w:rPr>
          <w:i/>
          <w:iCs/>
          <w:color w:val="000000"/>
          <w:sz w:val="24"/>
          <w:szCs w:val="24"/>
          <w:lang w:val="en-US"/>
        </w:rPr>
        <w:t>(continued feeling</w:t>
      </w:r>
      <w:r>
        <w:rPr>
          <w:i/>
          <w:iCs/>
          <w:color w:val="000000"/>
          <w:sz w:val="24"/>
          <w:szCs w:val="24"/>
          <w:lang w:val="en-US"/>
        </w:rPr>
        <w:t xml:space="preserve"> </w:t>
      </w:r>
      <w:r w:rsidRPr="00EC2289">
        <w:rPr>
          <w:i/>
          <w:iCs/>
          <w:color w:val="000000"/>
          <w:sz w:val="24"/>
          <w:szCs w:val="24"/>
          <w:lang w:val="en-US"/>
        </w:rPr>
        <w:t xml:space="preserve">angry) </w:t>
      </w:r>
      <w:r w:rsidRPr="00EC2289">
        <w:rPr>
          <w:color w:val="000000"/>
          <w:sz w:val="24"/>
          <w:szCs w:val="24"/>
          <w:lang w:val="en-US"/>
        </w:rPr>
        <w:t xml:space="preserve">against her for years afterwards. Now that I look back on it, I can see that she had </w:t>
      </w:r>
      <w:r w:rsidRPr="00EC2289">
        <w:rPr>
          <w:b/>
          <w:bCs/>
          <w:color w:val="000000"/>
          <w:sz w:val="24"/>
          <w:szCs w:val="24"/>
          <w:lang w:val="en-US"/>
        </w:rPr>
        <w:t xml:space="preserve">low selfesteem </w:t>
      </w:r>
      <w:r w:rsidRPr="00EC2289">
        <w:rPr>
          <w:i/>
          <w:iCs/>
          <w:color w:val="000000"/>
          <w:sz w:val="24"/>
          <w:szCs w:val="24"/>
          <w:lang w:val="en-US"/>
        </w:rPr>
        <w:t xml:space="preserve">(she considered herself inferior) </w:t>
      </w:r>
      <w:r w:rsidRPr="00EC2289">
        <w:rPr>
          <w:color w:val="000000"/>
          <w:sz w:val="24"/>
          <w:szCs w:val="24"/>
          <w:lang w:val="en-US"/>
        </w:rPr>
        <w:t xml:space="preserve">and a bit of </w:t>
      </w:r>
      <w:r w:rsidRPr="00EC2289">
        <w:rPr>
          <w:b/>
          <w:bCs/>
          <w:color w:val="000000"/>
          <w:sz w:val="24"/>
          <w:szCs w:val="24"/>
          <w:lang w:val="en-US"/>
        </w:rPr>
        <w:t xml:space="preserve">a mean streak </w:t>
      </w:r>
      <w:r w:rsidRPr="00EC2289">
        <w:rPr>
          <w:i/>
          <w:iCs/>
          <w:color w:val="000000"/>
          <w:sz w:val="24"/>
          <w:szCs w:val="24"/>
          <w:lang w:val="en-US"/>
        </w:rPr>
        <w:t>(a “streak” is a tiny bit of someone’s</w:t>
      </w:r>
      <w:r>
        <w:rPr>
          <w:i/>
          <w:iCs/>
          <w:color w:val="000000"/>
          <w:sz w:val="24"/>
          <w:szCs w:val="24"/>
          <w:lang w:val="en-US"/>
        </w:rPr>
        <w:t xml:space="preserve"> </w:t>
      </w:r>
      <w:r w:rsidRPr="00EC2289">
        <w:rPr>
          <w:i/>
          <w:iCs/>
          <w:color w:val="000000"/>
          <w:sz w:val="24"/>
          <w:szCs w:val="24"/>
          <w:lang w:val="en-US"/>
        </w:rPr>
        <w:t>personality)</w:t>
      </w:r>
      <w:r w:rsidRPr="00EC2289">
        <w:rPr>
          <w:color w:val="000000"/>
          <w:sz w:val="24"/>
          <w:szCs w:val="24"/>
          <w:lang w:val="en-US"/>
        </w:rPr>
        <w:t>.</w:t>
      </w:r>
      <w:r w:rsidRPr="00EC2289">
        <w:rPr>
          <w:color w:val="000000"/>
          <w:sz w:val="24"/>
          <w:szCs w:val="24"/>
          <w:lang w:val="en-US"/>
        </w:rPr>
        <w:br/>
        <w:t xml:space="preserve">I've </w:t>
      </w:r>
      <w:r w:rsidRPr="00EC2289">
        <w:rPr>
          <w:b/>
          <w:bCs/>
          <w:color w:val="000000"/>
          <w:sz w:val="24"/>
          <w:szCs w:val="24"/>
          <w:lang w:val="en-US"/>
        </w:rPr>
        <w:t xml:space="preserve">come out of my shell </w:t>
      </w:r>
      <w:r w:rsidRPr="00EC2289">
        <w:rPr>
          <w:i/>
          <w:iCs/>
          <w:color w:val="000000"/>
          <w:sz w:val="24"/>
          <w:szCs w:val="24"/>
          <w:lang w:val="en-US"/>
        </w:rPr>
        <w:t xml:space="preserve">(become less shy) </w:t>
      </w:r>
      <w:r w:rsidRPr="00EC2289">
        <w:rPr>
          <w:color w:val="000000"/>
          <w:sz w:val="24"/>
          <w:szCs w:val="24"/>
          <w:lang w:val="en-US"/>
        </w:rPr>
        <w:t xml:space="preserve">since those days; I </w:t>
      </w:r>
      <w:r w:rsidRPr="00EC2289">
        <w:rPr>
          <w:b/>
          <w:bCs/>
          <w:color w:val="000000"/>
          <w:sz w:val="24"/>
          <w:szCs w:val="24"/>
          <w:lang w:val="en-US"/>
        </w:rPr>
        <w:t xml:space="preserve">have a thicker skin </w:t>
      </w:r>
      <w:r w:rsidRPr="00EC2289">
        <w:rPr>
          <w:i/>
          <w:iCs/>
          <w:color w:val="000000"/>
          <w:sz w:val="24"/>
          <w:szCs w:val="24"/>
          <w:lang w:val="en-US"/>
        </w:rPr>
        <w:t>(I’m less sensitive to</w:t>
      </w:r>
      <w:r>
        <w:rPr>
          <w:i/>
          <w:iCs/>
          <w:color w:val="000000"/>
          <w:sz w:val="24"/>
          <w:szCs w:val="24"/>
          <w:lang w:val="en-US"/>
        </w:rPr>
        <w:t xml:space="preserve"> </w:t>
      </w:r>
      <w:r w:rsidRPr="00EC2289">
        <w:rPr>
          <w:i/>
          <w:iCs/>
          <w:color w:val="000000"/>
          <w:sz w:val="24"/>
          <w:szCs w:val="24"/>
          <w:lang w:val="en-US"/>
        </w:rPr>
        <w:t xml:space="preserve">criticism) </w:t>
      </w:r>
      <w:r w:rsidRPr="00EC2289">
        <w:rPr>
          <w:color w:val="000000"/>
          <w:sz w:val="24"/>
          <w:szCs w:val="24"/>
          <w:lang w:val="en-US"/>
        </w:rPr>
        <w:t xml:space="preserve">and it doesn't bother me when people </w:t>
      </w:r>
      <w:r w:rsidRPr="00EC2289">
        <w:rPr>
          <w:b/>
          <w:bCs/>
          <w:color w:val="000000"/>
          <w:sz w:val="24"/>
          <w:szCs w:val="24"/>
          <w:lang w:val="en-US"/>
        </w:rPr>
        <w:t xml:space="preserve">speak their minds </w:t>
      </w:r>
      <w:r w:rsidRPr="00EC2289">
        <w:rPr>
          <w:i/>
          <w:iCs/>
          <w:color w:val="000000"/>
          <w:sz w:val="24"/>
          <w:szCs w:val="24"/>
          <w:lang w:val="en-US"/>
        </w:rPr>
        <w:t>(say exactly what they think, without</w:t>
      </w:r>
      <w:r>
        <w:rPr>
          <w:i/>
          <w:iCs/>
          <w:color w:val="000000"/>
          <w:sz w:val="24"/>
          <w:szCs w:val="24"/>
          <w:lang w:val="en-US"/>
        </w:rPr>
        <w:t xml:space="preserve"> </w:t>
      </w:r>
      <w:r w:rsidRPr="00EC2289">
        <w:rPr>
          <w:i/>
          <w:iCs/>
          <w:color w:val="000000"/>
          <w:sz w:val="24"/>
          <w:szCs w:val="24"/>
          <w:lang w:val="en-US"/>
        </w:rPr>
        <w:t>considering the effects of the words on others)</w:t>
      </w:r>
      <w:r w:rsidRPr="00EC2289">
        <w:rPr>
          <w:color w:val="000000"/>
          <w:sz w:val="24"/>
          <w:szCs w:val="24"/>
          <w:lang w:val="en-US"/>
        </w:rPr>
        <w:t>.</w:t>
      </w:r>
      <w:r w:rsidRPr="00EC2289">
        <w:rPr>
          <w:color w:val="000000"/>
          <w:sz w:val="24"/>
          <w:szCs w:val="24"/>
          <w:lang w:val="en-US"/>
        </w:rPr>
        <w:br/>
        <w:t xml:space="preserve">My biggest flaw is that I </w:t>
      </w:r>
      <w:r w:rsidRPr="00EC2289">
        <w:rPr>
          <w:b/>
          <w:bCs/>
          <w:color w:val="000000"/>
          <w:sz w:val="24"/>
          <w:szCs w:val="24"/>
          <w:lang w:val="en-US"/>
        </w:rPr>
        <w:t xml:space="preserve">have a tendency </w:t>
      </w:r>
      <w:r w:rsidRPr="00EC2289">
        <w:rPr>
          <w:color w:val="000000"/>
          <w:sz w:val="24"/>
          <w:szCs w:val="24"/>
          <w:lang w:val="en-US"/>
        </w:rPr>
        <w:t xml:space="preserve">to be arrogant – some say I </w:t>
      </w:r>
      <w:r w:rsidRPr="00EC2289">
        <w:rPr>
          <w:b/>
          <w:bCs/>
          <w:color w:val="000000"/>
          <w:sz w:val="24"/>
          <w:szCs w:val="24"/>
          <w:lang w:val="en-US"/>
        </w:rPr>
        <w:t>have a superiority complex</w:t>
      </w:r>
      <w:r>
        <w:rPr>
          <w:b/>
          <w:bCs/>
          <w:color w:val="000000"/>
          <w:sz w:val="24"/>
          <w:szCs w:val="24"/>
          <w:lang w:val="en-US"/>
        </w:rPr>
        <w:t xml:space="preserve"> </w:t>
      </w:r>
      <w:r w:rsidRPr="00EC2289">
        <w:rPr>
          <w:i/>
          <w:iCs/>
          <w:color w:val="000000"/>
          <w:sz w:val="24"/>
          <w:szCs w:val="24"/>
          <w:lang w:val="en-US"/>
        </w:rPr>
        <w:t>(consider myself superior to others)</w:t>
      </w:r>
      <w:r w:rsidRPr="00EC2289">
        <w:rPr>
          <w:b/>
          <w:bCs/>
          <w:color w:val="000000"/>
          <w:sz w:val="24"/>
          <w:szCs w:val="24"/>
          <w:lang w:val="en-US"/>
        </w:rPr>
        <w:t xml:space="preserve">. </w:t>
      </w:r>
      <w:r w:rsidRPr="00EC2289">
        <w:rPr>
          <w:color w:val="000000"/>
          <w:sz w:val="24"/>
          <w:szCs w:val="24"/>
          <w:lang w:val="en-US"/>
        </w:rPr>
        <w:t xml:space="preserve">I’ll admit that it is hard for me to </w:t>
      </w:r>
      <w:r w:rsidRPr="00EC2289">
        <w:rPr>
          <w:b/>
          <w:bCs/>
          <w:color w:val="000000"/>
          <w:sz w:val="24"/>
          <w:szCs w:val="24"/>
          <w:lang w:val="en-US"/>
        </w:rPr>
        <w:t xml:space="preserve">swallow my pride </w:t>
      </w:r>
      <w:r w:rsidRPr="00EC2289">
        <w:rPr>
          <w:i/>
          <w:iCs/>
          <w:color w:val="000000"/>
          <w:sz w:val="24"/>
          <w:szCs w:val="24"/>
          <w:lang w:val="en-US"/>
        </w:rPr>
        <w:t>(stop being</w:t>
      </w:r>
      <w:r>
        <w:rPr>
          <w:i/>
          <w:iCs/>
          <w:color w:val="000000"/>
          <w:sz w:val="24"/>
          <w:szCs w:val="24"/>
          <w:lang w:val="en-US"/>
        </w:rPr>
        <w:t xml:space="preserve"> </w:t>
      </w:r>
      <w:r w:rsidRPr="00EC2289">
        <w:rPr>
          <w:i/>
          <w:iCs/>
          <w:color w:val="000000"/>
          <w:sz w:val="24"/>
          <w:szCs w:val="24"/>
          <w:lang w:val="en-US"/>
        </w:rPr>
        <w:t xml:space="preserve">arrogant) </w:t>
      </w:r>
      <w:r w:rsidRPr="00EC2289">
        <w:rPr>
          <w:color w:val="000000"/>
          <w:sz w:val="24"/>
          <w:szCs w:val="24"/>
          <w:lang w:val="en-US"/>
        </w:rPr>
        <w:t>and recognize when I've been mistaken about something. My resolution for the New Year is to</w:t>
      </w:r>
      <w:r>
        <w:rPr>
          <w:color w:val="000000"/>
          <w:sz w:val="24"/>
          <w:szCs w:val="24"/>
          <w:lang w:val="en-US"/>
        </w:rPr>
        <w:t xml:space="preserve"> </w:t>
      </w:r>
      <w:r w:rsidRPr="00EC2289">
        <w:rPr>
          <w:color w:val="000000"/>
          <w:sz w:val="24"/>
          <w:szCs w:val="24"/>
          <w:lang w:val="en-US"/>
        </w:rPr>
        <w:t xml:space="preserve">make a more concerted effort to </w:t>
      </w:r>
      <w:r w:rsidRPr="00EC2289">
        <w:rPr>
          <w:b/>
          <w:bCs/>
          <w:color w:val="000000"/>
          <w:sz w:val="24"/>
          <w:szCs w:val="24"/>
          <w:lang w:val="en-US"/>
        </w:rPr>
        <w:t xml:space="preserve">put others first </w:t>
      </w:r>
      <w:r w:rsidRPr="00EC2289">
        <w:rPr>
          <w:i/>
          <w:iCs/>
          <w:color w:val="000000"/>
          <w:sz w:val="24"/>
          <w:szCs w:val="24"/>
          <w:lang w:val="en-US"/>
        </w:rPr>
        <w:t>(consider the needs of other people more important</w:t>
      </w:r>
      <w:r>
        <w:rPr>
          <w:i/>
          <w:iCs/>
          <w:color w:val="000000"/>
          <w:sz w:val="24"/>
          <w:szCs w:val="24"/>
          <w:lang w:val="en-US"/>
        </w:rPr>
        <w:t xml:space="preserve"> </w:t>
      </w:r>
      <w:r w:rsidRPr="00EC2289">
        <w:rPr>
          <w:i/>
          <w:iCs/>
          <w:color w:val="000000"/>
          <w:sz w:val="24"/>
          <w:szCs w:val="24"/>
          <w:lang w:val="en-US"/>
        </w:rPr>
        <w:t>than my own).</w:t>
      </w:r>
    </w:p>
    <w:p w:rsidR="00EA57CC" w:rsidRDefault="00EA57CC" w:rsidP="00EA57CC">
      <w:pPr>
        <w:rPr>
          <w:color w:val="000000"/>
          <w:sz w:val="24"/>
          <w:szCs w:val="24"/>
          <w:lang w:val="en-US"/>
        </w:rPr>
      </w:pPr>
    </w:p>
    <w:p w:rsidR="00EA57CC" w:rsidRPr="00EC2289" w:rsidRDefault="00EA57CC" w:rsidP="00EA57CC">
      <w:pPr>
        <w:rPr>
          <w:b/>
          <w:i/>
          <w:sz w:val="24"/>
          <w:szCs w:val="24"/>
          <w:lang w:val="en-US" w:bidi="ar-SA"/>
        </w:rPr>
      </w:pPr>
      <w:r w:rsidRPr="00EC2289">
        <w:rPr>
          <w:color w:val="000000"/>
          <w:sz w:val="24"/>
          <w:szCs w:val="24"/>
          <w:lang w:val="en-US"/>
        </w:rPr>
        <w:t xml:space="preserve">1. A lot of successful entrepreneurs have not only a </w:t>
      </w:r>
      <w:r w:rsidRPr="00EC2289">
        <w:rPr>
          <w:b/>
          <w:bCs/>
          <w:color w:val="000000"/>
          <w:sz w:val="24"/>
          <w:szCs w:val="24"/>
          <w:lang w:val="en-US"/>
        </w:rPr>
        <w:t xml:space="preserve">bright / lucid / vivid </w:t>
      </w:r>
      <w:r w:rsidRPr="00EC2289">
        <w:rPr>
          <w:color w:val="000000"/>
          <w:sz w:val="24"/>
          <w:szCs w:val="24"/>
          <w:lang w:val="en-US"/>
        </w:rPr>
        <w:t>imagination, but also the</w:t>
      </w:r>
      <w:r>
        <w:rPr>
          <w:color w:val="000000"/>
          <w:sz w:val="24"/>
          <w:szCs w:val="24"/>
          <w:lang w:val="en-US"/>
        </w:rPr>
        <w:t xml:space="preserve"> </w:t>
      </w:r>
      <w:r w:rsidRPr="00EC2289">
        <w:rPr>
          <w:color w:val="000000"/>
          <w:sz w:val="24"/>
          <w:szCs w:val="24"/>
          <w:lang w:val="en-US"/>
        </w:rPr>
        <w:t>willingness to work hard.</w:t>
      </w:r>
      <w:r w:rsidRPr="00EC2289">
        <w:rPr>
          <w:color w:val="000000"/>
          <w:sz w:val="24"/>
          <w:szCs w:val="24"/>
          <w:lang w:val="en-US"/>
        </w:rPr>
        <w:br/>
        <w:t xml:space="preserve">2. He really hurt my </w:t>
      </w:r>
      <w:r w:rsidRPr="00EC2289">
        <w:rPr>
          <w:b/>
          <w:bCs/>
          <w:color w:val="000000"/>
          <w:sz w:val="24"/>
          <w:szCs w:val="24"/>
          <w:lang w:val="en-US"/>
        </w:rPr>
        <w:t xml:space="preserve">emotions / feelings / senses </w:t>
      </w:r>
      <w:r w:rsidRPr="00EC2289">
        <w:rPr>
          <w:color w:val="000000"/>
          <w:sz w:val="24"/>
          <w:szCs w:val="24"/>
          <w:lang w:val="en-US"/>
        </w:rPr>
        <w:t>when he called me an idiot.</w:t>
      </w:r>
      <w:r w:rsidRPr="00EC2289">
        <w:rPr>
          <w:color w:val="000000"/>
          <w:sz w:val="24"/>
          <w:szCs w:val="24"/>
          <w:lang w:val="en-US"/>
        </w:rPr>
        <w:br/>
        <w:t xml:space="preserve">3. His superiority </w:t>
      </w:r>
      <w:r w:rsidRPr="00EC2289">
        <w:rPr>
          <w:b/>
          <w:bCs/>
          <w:color w:val="000000"/>
          <w:sz w:val="24"/>
          <w:szCs w:val="24"/>
          <w:lang w:val="en-US"/>
        </w:rPr>
        <w:t xml:space="preserve">belief / complex / tendency </w:t>
      </w:r>
      <w:r w:rsidRPr="00EC2289">
        <w:rPr>
          <w:color w:val="000000"/>
          <w:sz w:val="24"/>
          <w:szCs w:val="24"/>
          <w:lang w:val="en-US"/>
        </w:rPr>
        <w:t>makes him impossible to work with because he</w:t>
      </w:r>
      <w:r w:rsidRPr="00EC2289">
        <w:rPr>
          <w:color w:val="000000"/>
          <w:sz w:val="24"/>
          <w:szCs w:val="24"/>
          <w:lang w:val="en-US"/>
        </w:rPr>
        <w:br/>
        <w:t>won't listen to suggestions.</w:t>
      </w:r>
      <w:r w:rsidRPr="00EC2289">
        <w:rPr>
          <w:color w:val="000000"/>
          <w:sz w:val="24"/>
          <w:szCs w:val="24"/>
          <w:lang w:val="en-US"/>
        </w:rPr>
        <w:br/>
        <w:t xml:space="preserve">4. I had to </w:t>
      </w:r>
      <w:r w:rsidRPr="00EC2289">
        <w:rPr>
          <w:b/>
          <w:bCs/>
          <w:color w:val="000000"/>
          <w:sz w:val="24"/>
          <w:szCs w:val="24"/>
          <w:lang w:val="en-US"/>
        </w:rPr>
        <w:t xml:space="preserve">chew / eat / swallow </w:t>
      </w:r>
      <w:r w:rsidRPr="00EC2289">
        <w:rPr>
          <w:color w:val="000000"/>
          <w:sz w:val="24"/>
          <w:szCs w:val="24"/>
          <w:lang w:val="en-US"/>
        </w:rPr>
        <w:t>my pride and apologize to Janet for overreacting to her criticism.</w:t>
      </w:r>
      <w:r w:rsidRPr="00EC2289">
        <w:rPr>
          <w:color w:val="000000"/>
          <w:sz w:val="24"/>
          <w:szCs w:val="24"/>
          <w:lang w:val="en-US"/>
        </w:rPr>
        <w:br/>
        <w:t xml:space="preserve">5. I like to date men with a great </w:t>
      </w:r>
      <w:r w:rsidRPr="00EC2289">
        <w:rPr>
          <w:b/>
          <w:bCs/>
          <w:color w:val="000000"/>
          <w:sz w:val="24"/>
          <w:szCs w:val="24"/>
          <w:lang w:val="en-US"/>
        </w:rPr>
        <w:t xml:space="preserve">feel / sense / touch </w:t>
      </w:r>
      <w:r w:rsidRPr="00EC2289">
        <w:rPr>
          <w:color w:val="000000"/>
          <w:sz w:val="24"/>
          <w:szCs w:val="24"/>
          <w:lang w:val="en-US"/>
        </w:rPr>
        <w:t>of humor.</w:t>
      </w:r>
      <w:r w:rsidRPr="00EC2289">
        <w:rPr>
          <w:color w:val="000000"/>
          <w:sz w:val="24"/>
          <w:szCs w:val="24"/>
          <w:lang w:val="en-US"/>
        </w:rPr>
        <w:br/>
        <w:t xml:space="preserve">6. In some cultures, it's considered very rude to </w:t>
      </w:r>
      <w:r w:rsidRPr="00EC2289">
        <w:rPr>
          <w:b/>
          <w:bCs/>
          <w:color w:val="000000"/>
          <w:sz w:val="24"/>
          <w:szCs w:val="24"/>
          <w:lang w:val="en-US"/>
        </w:rPr>
        <w:t xml:space="preserve">say / speak / talk </w:t>
      </w:r>
      <w:r w:rsidRPr="00EC2289">
        <w:rPr>
          <w:color w:val="000000"/>
          <w:sz w:val="24"/>
          <w:szCs w:val="24"/>
          <w:lang w:val="en-US"/>
        </w:rPr>
        <w:t>your mind.</w:t>
      </w:r>
      <w:r w:rsidRPr="00EC2289">
        <w:rPr>
          <w:color w:val="000000"/>
          <w:sz w:val="24"/>
          <w:szCs w:val="24"/>
          <w:lang w:val="en-US"/>
        </w:rPr>
        <w:br/>
        <w:t xml:space="preserve">7. It's good to </w:t>
      </w:r>
      <w:r w:rsidRPr="00EC2289">
        <w:rPr>
          <w:b/>
          <w:bCs/>
          <w:color w:val="000000"/>
          <w:sz w:val="24"/>
          <w:szCs w:val="24"/>
          <w:lang w:val="en-US"/>
        </w:rPr>
        <w:t xml:space="preserve">get / put / set </w:t>
      </w:r>
      <w:r w:rsidRPr="00EC2289">
        <w:rPr>
          <w:color w:val="000000"/>
          <w:sz w:val="24"/>
          <w:szCs w:val="24"/>
          <w:lang w:val="en-US"/>
        </w:rPr>
        <w:t>others first, but not at the expense of your own well-being.</w:t>
      </w:r>
      <w:r w:rsidRPr="00EC2289">
        <w:rPr>
          <w:color w:val="000000"/>
          <w:sz w:val="24"/>
          <w:szCs w:val="24"/>
          <w:lang w:val="en-US"/>
        </w:rPr>
        <w:br/>
        <w:t xml:space="preserve">8. Most people who work as comedians have very </w:t>
      </w:r>
      <w:r w:rsidRPr="00EC2289">
        <w:rPr>
          <w:b/>
          <w:bCs/>
          <w:color w:val="000000"/>
          <w:sz w:val="24"/>
          <w:szCs w:val="24"/>
          <w:lang w:val="en-US"/>
        </w:rPr>
        <w:t xml:space="preserve">outgoing / tendency / upcoming </w:t>
      </w:r>
      <w:r w:rsidRPr="00EC2289">
        <w:rPr>
          <w:color w:val="000000"/>
          <w:sz w:val="24"/>
          <w:szCs w:val="24"/>
          <w:lang w:val="en-US"/>
        </w:rPr>
        <w:t>personalities.</w:t>
      </w:r>
      <w:r w:rsidRPr="00EC2289">
        <w:rPr>
          <w:color w:val="000000"/>
          <w:sz w:val="24"/>
          <w:szCs w:val="24"/>
          <w:lang w:val="en-US"/>
        </w:rPr>
        <w:br/>
        <w:t xml:space="preserve">9. My brother is </w:t>
      </w:r>
      <w:r w:rsidRPr="00EC2289">
        <w:rPr>
          <w:b/>
          <w:bCs/>
          <w:color w:val="000000"/>
          <w:sz w:val="24"/>
          <w:szCs w:val="24"/>
          <w:lang w:val="en-US"/>
        </w:rPr>
        <w:t xml:space="preserve">brutally / carefully / painfully </w:t>
      </w:r>
      <w:r w:rsidRPr="00EC2289">
        <w:rPr>
          <w:color w:val="000000"/>
          <w:sz w:val="24"/>
          <w:szCs w:val="24"/>
          <w:lang w:val="en-US"/>
        </w:rPr>
        <w:t>shy, but I'm trying to encourage him to come out of</w:t>
      </w:r>
      <w:r>
        <w:rPr>
          <w:color w:val="000000"/>
          <w:sz w:val="24"/>
          <w:szCs w:val="24"/>
          <w:lang w:val="en-US"/>
        </w:rPr>
        <w:t xml:space="preserve"> </w:t>
      </w:r>
      <w:r w:rsidRPr="00EC2289">
        <w:rPr>
          <w:color w:val="000000"/>
          <w:sz w:val="24"/>
          <w:szCs w:val="24"/>
          <w:lang w:val="en-US"/>
        </w:rPr>
        <w:t xml:space="preserve">his </w:t>
      </w:r>
      <w:r w:rsidRPr="00EC2289">
        <w:rPr>
          <w:b/>
          <w:bCs/>
          <w:color w:val="000000"/>
          <w:sz w:val="24"/>
          <w:szCs w:val="24"/>
          <w:lang w:val="en-US"/>
        </w:rPr>
        <w:t>case / shell / skin</w:t>
      </w:r>
      <w:r w:rsidRPr="00EC2289">
        <w:rPr>
          <w:color w:val="000000"/>
          <w:sz w:val="24"/>
          <w:szCs w:val="24"/>
          <w:lang w:val="en-US"/>
        </w:rPr>
        <w:t>.</w:t>
      </w:r>
      <w:r w:rsidRPr="00EC2289">
        <w:rPr>
          <w:color w:val="000000"/>
          <w:sz w:val="24"/>
          <w:szCs w:val="24"/>
          <w:lang w:val="en-US"/>
        </w:rPr>
        <w:br/>
        <w:t xml:space="preserve">10. My daughter gets along with her classmates, but she has a competitive </w:t>
      </w:r>
      <w:r w:rsidRPr="00EC2289">
        <w:rPr>
          <w:b/>
          <w:bCs/>
          <w:color w:val="000000"/>
          <w:sz w:val="24"/>
          <w:szCs w:val="24"/>
          <w:lang w:val="en-US"/>
        </w:rPr>
        <w:t>spot / streak / strip</w:t>
      </w:r>
      <w:r w:rsidRPr="00EC2289">
        <w:rPr>
          <w:b/>
          <w:bCs/>
          <w:color w:val="000000"/>
          <w:sz w:val="24"/>
          <w:szCs w:val="24"/>
          <w:lang w:val="en-US"/>
        </w:rPr>
        <w:br/>
      </w:r>
      <w:r w:rsidRPr="00EC2289">
        <w:rPr>
          <w:color w:val="000000"/>
          <w:sz w:val="24"/>
          <w:szCs w:val="24"/>
          <w:lang w:val="en-US"/>
        </w:rPr>
        <w:t>when it comes to academics.</w:t>
      </w:r>
      <w:r w:rsidRPr="00EC2289">
        <w:rPr>
          <w:color w:val="000000"/>
          <w:sz w:val="24"/>
          <w:szCs w:val="24"/>
          <w:lang w:val="en-US"/>
        </w:rPr>
        <w:br/>
        <w:t xml:space="preserve">11. My husband forgives other people very easily; he's not one to </w:t>
      </w:r>
      <w:r w:rsidRPr="00EC2289">
        <w:rPr>
          <w:b/>
          <w:bCs/>
          <w:color w:val="000000"/>
          <w:sz w:val="24"/>
          <w:szCs w:val="24"/>
          <w:lang w:val="en-US"/>
        </w:rPr>
        <w:t xml:space="preserve">bear / hurt / swallow </w:t>
      </w:r>
      <w:r w:rsidRPr="00EC2289">
        <w:rPr>
          <w:color w:val="000000"/>
          <w:sz w:val="24"/>
          <w:szCs w:val="24"/>
          <w:lang w:val="en-US"/>
        </w:rPr>
        <w:t>a grudge.</w:t>
      </w:r>
      <w:r w:rsidRPr="00EC2289">
        <w:rPr>
          <w:color w:val="000000"/>
          <w:sz w:val="24"/>
          <w:szCs w:val="24"/>
          <w:lang w:val="en-US"/>
        </w:rPr>
        <w:br/>
        <w:t xml:space="preserve">12. She would never cheat on her husband; she's </w:t>
      </w:r>
      <w:r w:rsidRPr="00EC2289">
        <w:rPr>
          <w:b/>
          <w:bCs/>
          <w:color w:val="000000"/>
          <w:sz w:val="24"/>
          <w:szCs w:val="24"/>
          <w:lang w:val="en-US"/>
        </w:rPr>
        <w:t xml:space="preserve">angrily / brutally / fiercely </w:t>
      </w:r>
      <w:r w:rsidRPr="00EC2289">
        <w:rPr>
          <w:color w:val="000000"/>
          <w:sz w:val="24"/>
          <w:szCs w:val="24"/>
          <w:lang w:val="en-US"/>
        </w:rPr>
        <w:t>loyal to him.</w:t>
      </w:r>
      <w:r w:rsidRPr="00EC2289">
        <w:rPr>
          <w:color w:val="000000"/>
          <w:sz w:val="24"/>
          <w:szCs w:val="24"/>
          <w:lang w:val="en-US"/>
        </w:rPr>
        <w:br/>
        <w:t xml:space="preserve">13. The kids were suspended for playing a </w:t>
      </w:r>
      <w:r w:rsidRPr="00EC2289">
        <w:rPr>
          <w:b/>
          <w:bCs/>
          <w:color w:val="000000"/>
          <w:sz w:val="24"/>
          <w:szCs w:val="24"/>
          <w:lang w:val="en-US"/>
        </w:rPr>
        <w:t xml:space="preserve">grudge / prank / streak </w:t>
      </w:r>
      <w:r w:rsidRPr="00EC2289">
        <w:rPr>
          <w:color w:val="000000"/>
          <w:sz w:val="24"/>
          <w:szCs w:val="24"/>
          <w:lang w:val="en-US"/>
        </w:rPr>
        <w:t>on the teacher - they put a live</w:t>
      </w:r>
      <w:r>
        <w:rPr>
          <w:color w:val="000000"/>
          <w:sz w:val="24"/>
          <w:szCs w:val="24"/>
          <w:lang w:val="en-US"/>
        </w:rPr>
        <w:t xml:space="preserve"> </w:t>
      </w:r>
      <w:r w:rsidRPr="00EC2289">
        <w:rPr>
          <w:color w:val="000000"/>
          <w:sz w:val="24"/>
          <w:szCs w:val="24"/>
          <w:lang w:val="en-US"/>
        </w:rPr>
        <w:t>snake inside her desk.</w:t>
      </w:r>
      <w:r w:rsidRPr="00EC2289">
        <w:rPr>
          <w:color w:val="000000"/>
          <w:sz w:val="24"/>
          <w:szCs w:val="24"/>
          <w:lang w:val="en-US"/>
        </w:rPr>
        <w:br/>
        <w:t xml:space="preserve">14. Working with a therapist has helped me overcome my problems with </w:t>
      </w:r>
      <w:r w:rsidRPr="00EC2289">
        <w:rPr>
          <w:b/>
          <w:bCs/>
          <w:color w:val="000000"/>
          <w:sz w:val="24"/>
          <w:szCs w:val="24"/>
          <w:lang w:val="en-US"/>
        </w:rPr>
        <w:t xml:space="preserve">deep / low / small </w:t>
      </w:r>
      <w:r w:rsidRPr="00EC2289">
        <w:rPr>
          <w:color w:val="000000"/>
          <w:sz w:val="24"/>
          <w:szCs w:val="24"/>
          <w:lang w:val="en-US"/>
        </w:rPr>
        <w:t>self</w:t>
      </w:r>
      <w:r>
        <w:rPr>
          <w:color w:val="000000"/>
          <w:sz w:val="24"/>
          <w:szCs w:val="24"/>
          <w:lang w:val="en-US"/>
        </w:rPr>
        <w:t xml:space="preserve"> </w:t>
      </w:r>
      <w:r w:rsidRPr="00EC2289">
        <w:rPr>
          <w:color w:val="000000"/>
          <w:sz w:val="24"/>
          <w:szCs w:val="24"/>
          <w:lang w:val="en-US"/>
        </w:rPr>
        <w:lastRenderedPageBreak/>
        <w:t>esteem.</w:t>
      </w:r>
      <w:r w:rsidRPr="00EC2289">
        <w:rPr>
          <w:color w:val="000000"/>
          <w:sz w:val="24"/>
          <w:szCs w:val="24"/>
          <w:lang w:val="en-US"/>
        </w:rPr>
        <w:br/>
        <w:t xml:space="preserve">15. You need to develop a </w:t>
      </w:r>
      <w:r w:rsidRPr="00EC2289">
        <w:rPr>
          <w:b/>
          <w:bCs/>
          <w:color w:val="000000"/>
          <w:sz w:val="24"/>
          <w:szCs w:val="24"/>
          <w:lang w:val="en-US"/>
        </w:rPr>
        <w:t xml:space="preserve">fatter / harder / thicker </w:t>
      </w:r>
      <w:r w:rsidRPr="00EC2289">
        <w:rPr>
          <w:color w:val="000000"/>
          <w:sz w:val="24"/>
          <w:szCs w:val="24"/>
          <w:lang w:val="en-US"/>
        </w:rPr>
        <w:t>skin; you can't let every little comment upset</w:t>
      </w:r>
      <w:r w:rsidRPr="00EC2289">
        <w:rPr>
          <w:color w:val="000000"/>
          <w:sz w:val="24"/>
          <w:szCs w:val="24"/>
          <w:lang w:val="en-US"/>
        </w:rPr>
        <w:br/>
        <w:t>you</w:t>
      </w:r>
    </w:p>
    <w:p w:rsidR="00EA57CC" w:rsidRPr="00EC2289" w:rsidRDefault="00EA57CC" w:rsidP="00EA57CC">
      <w:pPr>
        <w:rPr>
          <w:b/>
          <w:i/>
          <w:sz w:val="24"/>
          <w:szCs w:val="24"/>
          <w:lang w:val="en-US" w:bidi="ar-SA"/>
        </w:rPr>
      </w:pPr>
    </w:p>
    <w:p w:rsidR="00EA57CC" w:rsidRPr="003008B8" w:rsidRDefault="00EA57CC" w:rsidP="00EA57CC">
      <w:pPr>
        <w:rPr>
          <w:i/>
          <w:sz w:val="24"/>
          <w:szCs w:val="24"/>
          <w:lang w:val="en-GB"/>
        </w:rPr>
      </w:pPr>
      <w:r w:rsidRPr="003008B8">
        <w:rPr>
          <w:i/>
          <w:sz w:val="24"/>
          <w:szCs w:val="24"/>
          <w:lang w:val="en-US"/>
        </w:rPr>
        <w:t>Advanced Grammar in Use Martin Hewing</w:t>
      </w:r>
      <w:r w:rsidRPr="003008B8">
        <w:rPr>
          <w:rStyle w:val="fontstyle01"/>
          <w:i/>
          <w:sz w:val="24"/>
          <w:szCs w:val="24"/>
          <w:lang w:val="en-US"/>
        </w:rPr>
        <w:t xml:space="preserve"> </w:t>
      </w:r>
      <w:hyperlink r:id="rId255" w:history="1">
        <w:r w:rsidRPr="003008B8">
          <w:rPr>
            <w:rStyle w:val="a6"/>
            <w:i/>
            <w:sz w:val="24"/>
            <w:szCs w:val="24"/>
            <w:lang w:val="en-US"/>
          </w:rPr>
          <w:t>http://www.cambridge.org</w:t>
        </w:r>
      </w:hyperlink>
      <w:r w:rsidRPr="003008B8">
        <w:rPr>
          <w:i/>
          <w:sz w:val="24"/>
          <w:szCs w:val="24"/>
          <w:lang w:val="en-US"/>
        </w:rPr>
        <w:t xml:space="preserve"> © Cambridge University Press 1999</w:t>
      </w:r>
      <w:r>
        <w:rPr>
          <w:i/>
          <w:sz w:val="24"/>
          <w:szCs w:val="24"/>
          <w:lang w:val="en-US"/>
        </w:rPr>
        <w:t xml:space="preserve">. </w:t>
      </w:r>
      <w:r w:rsidRPr="003008B8">
        <w:rPr>
          <w:i/>
          <w:sz w:val="24"/>
          <w:szCs w:val="24"/>
          <w:lang w:val="en-GB"/>
        </w:rPr>
        <w:t>McCarthy, M. and O’Dell, F. (2004) English Phrasal Verbs in Use. Cambridge: CUP</w:t>
      </w:r>
      <w:r>
        <w:rPr>
          <w:i/>
          <w:sz w:val="24"/>
          <w:szCs w:val="24"/>
          <w:lang w:val="en-GB"/>
        </w:rPr>
        <w:t xml:space="preserve"> </w:t>
      </w:r>
      <w:r w:rsidRPr="003008B8">
        <w:rPr>
          <w:i/>
          <w:sz w:val="24"/>
          <w:szCs w:val="24"/>
          <w:lang w:val="en-GB"/>
        </w:rPr>
        <w:t>Redman, S. (1997) English Vocabulary in Use – Pre-intermediate. Cambridge: CUP</w:t>
      </w:r>
    </w:p>
    <w:p w:rsidR="00EA57CC" w:rsidRDefault="00EA57CC" w:rsidP="00EA57CC">
      <w:pPr>
        <w:spacing w:after="120"/>
        <w:jc w:val="both"/>
        <w:rPr>
          <w:b/>
          <w:i/>
          <w:sz w:val="24"/>
          <w:szCs w:val="24"/>
          <w:lang w:val="en-US" w:bidi="ar-SA"/>
        </w:rPr>
      </w:pPr>
      <w:r w:rsidRPr="003008B8">
        <w:rPr>
          <w:i/>
          <w:sz w:val="24"/>
          <w:szCs w:val="24"/>
          <w:lang w:val="en-GB"/>
        </w:rPr>
        <w:t>Thomas, B.J. (1986) Intermediate Vocabulary. Harlow: Longman</w:t>
      </w:r>
      <w:r w:rsidRPr="00A3292E">
        <w:rPr>
          <w:b/>
          <w:i/>
          <w:sz w:val="24"/>
          <w:szCs w:val="24"/>
          <w:lang w:val="en-US" w:bidi="ar-SA"/>
        </w:rPr>
        <w:t xml:space="preserve"> </w:t>
      </w:r>
    </w:p>
    <w:p w:rsidR="00EA57CC" w:rsidRDefault="00EA57CC" w:rsidP="00EA57CC">
      <w:pPr>
        <w:rPr>
          <w:b/>
          <w:i/>
          <w:sz w:val="24"/>
          <w:szCs w:val="24"/>
          <w:lang w:val="en-US" w:bidi="ar-SA"/>
        </w:rPr>
      </w:pPr>
    </w:p>
    <w:p w:rsidR="00EA57CC" w:rsidRDefault="00EA57CC" w:rsidP="00EA57CC">
      <w:pPr>
        <w:rPr>
          <w:b/>
          <w:sz w:val="24"/>
          <w:szCs w:val="24"/>
          <w:lang w:val="en-GB"/>
        </w:rPr>
      </w:pPr>
      <w:r>
        <w:rPr>
          <w:b/>
          <w:i/>
          <w:sz w:val="24"/>
          <w:szCs w:val="24"/>
          <w:lang w:val="en-US" w:bidi="ar-SA"/>
        </w:rPr>
        <w:t xml:space="preserve">Lesson </w:t>
      </w:r>
      <w:r w:rsidRPr="00750588">
        <w:rPr>
          <w:rFonts w:eastAsia="Calibri"/>
          <w:b/>
          <w:bCs/>
          <w:sz w:val="28"/>
          <w:szCs w:val="24"/>
          <w:lang w:val="en-US" w:eastAsia="en-US"/>
        </w:rPr>
        <w:t>№</w:t>
      </w:r>
      <w:r>
        <w:rPr>
          <w:b/>
          <w:i/>
          <w:sz w:val="24"/>
          <w:szCs w:val="24"/>
          <w:lang w:val="en-US" w:bidi="ar-SA"/>
        </w:rPr>
        <w:t xml:space="preserve">10 </w:t>
      </w:r>
      <w:r w:rsidRPr="00AD4D9D">
        <w:rPr>
          <w:b/>
          <w:i/>
          <w:sz w:val="24"/>
          <w:szCs w:val="24"/>
          <w:lang w:val="en-US" w:bidi="ar-SA"/>
        </w:rPr>
        <w:t>THEME:Talents and in born talents, genes. Describing peoples appearance, compound adjectives..</w:t>
      </w:r>
      <w:r w:rsidRPr="00750588">
        <w:rPr>
          <w:b/>
          <w:sz w:val="24"/>
          <w:szCs w:val="24"/>
          <w:lang w:val="en-GB"/>
        </w:rPr>
        <w:t xml:space="preserve"> </w:t>
      </w:r>
    </w:p>
    <w:p w:rsidR="00EA57CC" w:rsidRDefault="00EA57CC" w:rsidP="00EA57CC">
      <w:pPr>
        <w:rPr>
          <w:b/>
          <w:sz w:val="24"/>
          <w:szCs w:val="24"/>
          <w:lang w:val="en-GB"/>
        </w:rPr>
      </w:pPr>
      <w:r>
        <w:rPr>
          <w:b/>
          <w:sz w:val="24"/>
          <w:szCs w:val="24"/>
          <w:lang w:val="en-GB"/>
        </w:rPr>
        <w:t>Aims</w:t>
      </w:r>
    </w:p>
    <w:p w:rsidR="00EA57CC" w:rsidRPr="00750588" w:rsidRDefault="00EA57CC" w:rsidP="002738E8">
      <w:pPr>
        <w:widowControl/>
        <w:numPr>
          <w:ilvl w:val="0"/>
          <w:numId w:val="213"/>
        </w:numPr>
        <w:autoSpaceDE/>
        <w:spacing w:line="276" w:lineRule="auto"/>
        <w:jc w:val="both"/>
        <w:rPr>
          <w:sz w:val="24"/>
          <w:szCs w:val="24"/>
          <w:lang w:val="en-GB"/>
        </w:rPr>
      </w:pPr>
      <w:r>
        <w:rPr>
          <w:sz w:val="24"/>
          <w:szCs w:val="24"/>
          <w:lang w:val="en-GB"/>
        </w:rPr>
        <w:t>to develop students’ awareness of the relationship between form and meaning</w:t>
      </w:r>
      <w:r w:rsidRPr="00750588">
        <w:rPr>
          <w:sz w:val="24"/>
          <w:szCs w:val="24"/>
          <w:lang w:val="en-US"/>
        </w:rPr>
        <w:t xml:space="preserve"> </w:t>
      </w:r>
      <w:r w:rsidRPr="00750588">
        <w:rPr>
          <w:sz w:val="28"/>
          <w:szCs w:val="24"/>
          <w:lang w:val="en-GB"/>
        </w:rPr>
        <w:t>both either neither so nor</w:t>
      </w:r>
      <w:r w:rsidRPr="00750588">
        <w:rPr>
          <w:rFonts w:eastAsia="Calibri"/>
          <w:b/>
          <w:bCs/>
          <w:sz w:val="28"/>
          <w:szCs w:val="24"/>
          <w:lang w:val="en-US" w:eastAsia="en-US"/>
        </w:rPr>
        <w:t xml:space="preserve"> </w:t>
      </w:r>
      <w:r w:rsidRPr="00750588">
        <w:rPr>
          <w:sz w:val="24"/>
          <w:szCs w:val="24"/>
          <w:lang w:val="en-GB"/>
        </w:rPr>
        <w:t>in context</w:t>
      </w:r>
    </w:p>
    <w:p w:rsidR="00EA57CC" w:rsidRDefault="00EA57CC" w:rsidP="002738E8">
      <w:pPr>
        <w:widowControl/>
        <w:numPr>
          <w:ilvl w:val="0"/>
          <w:numId w:val="213"/>
        </w:numPr>
        <w:autoSpaceDE/>
        <w:spacing w:line="276" w:lineRule="auto"/>
        <w:jc w:val="both"/>
        <w:rPr>
          <w:sz w:val="24"/>
          <w:szCs w:val="24"/>
          <w:lang w:val="en-GB"/>
        </w:rPr>
      </w:pPr>
      <w:r>
        <w:rPr>
          <w:sz w:val="24"/>
          <w:szCs w:val="24"/>
          <w:lang w:val="en-GB"/>
        </w:rPr>
        <w:t>to enable students to use</w:t>
      </w:r>
      <w:r w:rsidRPr="00750588">
        <w:rPr>
          <w:sz w:val="28"/>
          <w:szCs w:val="24"/>
          <w:lang w:val="en-GB"/>
        </w:rPr>
        <w:t xml:space="preserve"> both either neither so nor</w:t>
      </w:r>
      <w:r>
        <w:rPr>
          <w:sz w:val="24"/>
          <w:szCs w:val="24"/>
          <w:lang w:val="en-GB"/>
        </w:rPr>
        <w:t xml:space="preserve"> appropriately in communication</w:t>
      </w:r>
    </w:p>
    <w:p w:rsidR="00EA57CC" w:rsidRDefault="00EA57CC" w:rsidP="00EA57CC">
      <w:pPr>
        <w:jc w:val="both"/>
        <w:rPr>
          <w:b/>
          <w:sz w:val="24"/>
          <w:szCs w:val="24"/>
          <w:lang w:val="en-GB"/>
        </w:rPr>
      </w:pPr>
      <w:r>
        <w:rPr>
          <w:b/>
          <w:sz w:val="24"/>
          <w:szCs w:val="24"/>
          <w:lang w:val="en-GB"/>
        </w:rPr>
        <w:t>Objectives</w:t>
      </w:r>
    </w:p>
    <w:p w:rsidR="00EA57CC" w:rsidRDefault="00EA57CC" w:rsidP="00EA57CC">
      <w:pPr>
        <w:jc w:val="both"/>
        <w:rPr>
          <w:sz w:val="24"/>
          <w:szCs w:val="24"/>
          <w:lang w:val="en-GB"/>
        </w:rPr>
      </w:pPr>
      <w:r>
        <w:rPr>
          <w:sz w:val="24"/>
          <w:szCs w:val="24"/>
          <w:lang w:val="en-GB"/>
        </w:rPr>
        <w:t>By the end of Year 1 students will:</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use </w:t>
      </w:r>
      <w:r w:rsidRPr="00750588">
        <w:rPr>
          <w:sz w:val="28"/>
          <w:szCs w:val="24"/>
          <w:lang w:val="en-GB"/>
        </w:rPr>
        <w:t>both either neither so nor</w:t>
      </w:r>
      <w:r>
        <w:rPr>
          <w:sz w:val="24"/>
          <w:szCs w:val="24"/>
          <w:lang w:val="en-GB"/>
        </w:rPr>
        <w:t xml:space="preserve"> to convey meaning in communication </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recognise and use </w:t>
      </w:r>
      <w:r w:rsidRPr="00750588">
        <w:rPr>
          <w:sz w:val="28"/>
          <w:szCs w:val="24"/>
          <w:lang w:val="en-GB"/>
        </w:rPr>
        <w:t>both either neither so nor</w:t>
      </w:r>
      <w:r>
        <w:rPr>
          <w:sz w:val="24"/>
          <w:szCs w:val="24"/>
          <w:lang w:val="en-GB"/>
        </w:rPr>
        <w:t xml:space="preserve"> appropriately  both in spoken and written English</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understand the link between form and meaning of </w:t>
      </w:r>
      <w:r w:rsidRPr="00750588">
        <w:rPr>
          <w:sz w:val="28"/>
          <w:szCs w:val="24"/>
          <w:lang w:val="en-GB"/>
        </w:rPr>
        <w:t>both either neither so nor</w:t>
      </w:r>
      <w:r>
        <w:rPr>
          <w:sz w:val="24"/>
          <w:szCs w:val="24"/>
          <w:lang w:val="en-GB"/>
        </w:rPr>
        <w:t xml:space="preserve"> in different communicative settings</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notice the characteristic features of </w:t>
      </w:r>
      <w:r w:rsidRPr="00750588">
        <w:rPr>
          <w:sz w:val="28"/>
          <w:szCs w:val="24"/>
          <w:lang w:val="en-GB"/>
        </w:rPr>
        <w:t>both either neither so nor</w:t>
      </w:r>
      <w:r>
        <w:rPr>
          <w:sz w:val="24"/>
          <w:szCs w:val="24"/>
          <w:lang w:val="en-GB"/>
        </w:rPr>
        <w:t xml:space="preserve"> and structures and compare them with those in L1 to enhance learning of those patterns and structures</w:t>
      </w:r>
    </w:p>
    <w:p w:rsidR="00EA57CC" w:rsidRDefault="00EA57CC" w:rsidP="002738E8">
      <w:pPr>
        <w:widowControl/>
        <w:numPr>
          <w:ilvl w:val="0"/>
          <w:numId w:val="214"/>
        </w:numPr>
        <w:autoSpaceDE/>
        <w:jc w:val="both"/>
        <w:rPr>
          <w:sz w:val="24"/>
          <w:szCs w:val="24"/>
          <w:lang w:val="en-GB"/>
        </w:rPr>
      </w:pPr>
      <w:r>
        <w:rPr>
          <w:sz w:val="24"/>
          <w:szCs w:val="24"/>
          <w:lang w:val="en-GB"/>
        </w:rPr>
        <w:t>be able to understand  the importance of accuracy in communication</w:t>
      </w:r>
    </w:p>
    <w:p w:rsidR="00EA57CC" w:rsidRDefault="00EA57CC" w:rsidP="002738E8">
      <w:pPr>
        <w:widowControl/>
        <w:numPr>
          <w:ilvl w:val="0"/>
          <w:numId w:val="214"/>
        </w:numPr>
        <w:autoSpaceDE/>
        <w:jc w:val="both"/>
        <w:rPr>
          <w:sz w:val="24"/>
          <w:szCs w:val="24"/>
          <w:lang w:val="en-GB"/>
        </w:rPr>
      </w:pPr>
      <w:r>
        <w:rPr>
          <w:sz w:val="24"/>
          <w:szCs w:val="24"/>
          <w:lang w:val="en-GB"/>
        </w:rPr>
        <w:t>be able to use grammar reference books independently.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3"/>
        <w:gridCol w:w="2054"/>
        <w:gridCol w:w="1132"/>
        <w:gridCol w:w="1593"/>
        <w:gridCol w:w="1595"/>
      </w:tblGrid>
      <w:tr w:rsidR="00EA57CC" w:rsidTr="00EA57CC">
        <w:trPr>
          <w:trHeight w:val="364"/>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Objective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Procedure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Time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Mode of interaction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Materials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Warm up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Introduce the focus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fill the cluster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Warm up handout </w:t>
            </w:r>
          </w:p>
        </w:tc>
      </w:tr>
      <w:tr w:rsidR="00EA57CC" w:rsidTr="00EA57CC">
        <w:trPr>
          <w:trHeight w:val="1091"/>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Pre –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Introduction to the topic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choose possible variants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1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While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Derivation of the rules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study given information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Individual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2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Post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Consolidation of the given material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make exercises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Pair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3 </w:t>
            </w:r>
          </w:p>
        </w:tc>
      </w:tr>
    </w:tbl>
    <w:p w:rsidR="00EA57CC" w:rsidRPr="00AD4D9D" w:rsidRDefault="00EA57CC" w:rsidP="00EA57CC">
      <w:pPr>
        <w:shd w:val="clear" w:color="auto" w:fill="FFFFFF"/>
        <w:textAlignment w:val="baseline"/>
        <w:rPr>
          <w:b/>
          <w:i/>
          <w:sz w:val="24"/>
          <w:szCs w:val="24"/>
          <w:lang w:val="en-US" w:bidi="ar-SA"/>
        </w:rPr>
      </w:pPr>
    </w:p>
    <w:p w:rsidR="00EA57CC" w:rsidRPr="00AD4D9D" w:rsidRDefault="00EA57CC" w:rsidP="00EA57CC">
      <w:pPr>
        <w:widowControl/>
        <w:shd w:val="clear" w:color="auto" w:fill="FFFFFF"/>
        <w:autoSpaceDE/>
        <w:autoSpaceDN/>
        <w:textAlignment w:val="baseline"/>
        <w:rPr>
          <w:sz w:val="24"/>
          <w:szCs w:val="24"/>
          <w:lang w:val="en-US" w:bidi="ar-SA"/>
        </w:rPr>
      </w:pPr>
      <w:r w:rsidRPr="00AD4D9D">
        <w:rPr>
          <w:sz w:val="24"/>
          <w:szCs w:val="24"/>
          <w:lang w:val="en-US" w:bidi="ar-SA"/>
        </w:rPr>
        <w:t>Is there really a left and right side of the brain? No, actually it is more of a theory than a fact. Actually, the human brain is divided into 2 parts and is connected by Corpus Collosum. Scientific experiments have found out that there are different tasks attributed to both the hemispheres and also there are many tasks that are performed when both of them work together. So, theoretically there is a left brain and right brain, but professionals don’t talk in those terms.</w:t>
      </w:r>
    </w:p>
    <w:p w:rsidR="00EA57CC" w:rsidRPr="00AD4D9D" w:rsidRDefault="00EA57CC" w:rsidP="00EA57CC">
      <w:pPr>
        <w:widowControl/>
        <w:shd w:val="clear" w:color="auto" w:fill="FFFFFF"/>
        <w:autoSpaceDE/>
        <w:autoSpaceDN/>
        <w:textAlignment w:val="baseline"/>
        <w:rPr>
          <w:sz w:val="24"/>
          <w:szCs w:val="24"/>
          <w:lang w:val="en-US" w:bidi="ar-SA"/>
        </w:rPr>
      </w:pPr>
      <w:r w:rsidRPr="00AD4D9D">
        <w:rPr>
          <w:sz w:val="24"/>
          <w:szCs w:val="24"/>
          <w:lang w:val="en-US" w:bidi="ar-SA"/>
        </w:rPr>
        <w:t xml:space="preserve">It is commonly agreed that both the hemispheres of our brain are responsible for various attributes and skills but now there are enough proofs to put up the point that most of the time they work together for a better us. There are aspects though that individualize the two sides and </w:t>
      </w:r>
      <w:r w:rsidRPr="00AD4D9D">
        <w:rPr>
          <w:sz w:val="24"/>
          <w:szCs w:val="24"/>
          <w:lang w:val="en-US" w:bidi="ar-SA"/>
        </w:rPr>
        <w:lastRenderedPageBreak/>
        <w:t>associate them with particular behaviors we show. Experiments have clearly pinpointed which part of our brain takes care of the language, which is attributed to the memories and so on.</w:t>
      </w:r>
    </w:p>
    <w:p w:rsidR="00EA57CC" w:rsidRPr="00AD4D9D" w:rsidRDefault="00EA57CC" w:rsidP="00EA57CC">
      <w:pPr>
        <w:widowControl/>
        <w:shd w:val="clear" w:color="auto" w:fill="FFFFFF"/>
        <w:autoSpaceDE/>
        <w:autoSpaceDN/>
        <w:textAlignment w:val="baseline"/>
        <w:rPr>
          <w:sz w:val="24"/>
          <w:szCs w:val="24"/>
          <w:lang w:val="en-US" w:bidi="ar-SA"/>
        </w:rPr>
      </w:pPr>
      <w:r w:rsidRPr="00AD4D9D">
        <w:rPr>
          <w:sz w:val="24"/>
          <w:szCs w:val="24"/>
          <w:lang w:val="en-US" w:bidi="ar-SA"/>
        </w:rPr>
        <w:t>Let us discuss in detail, the left and the right brain functions, that are theoretically accepted. To begin with let’s talk about the left brain which is more of the logical part.</w:t>
      </w:r>
    </w:p>
    <w:p w:rsidR="00EA57CC" w:rsidRPr="00AD4D9D" w:rsidRDefault="00EA57CC" w:rsidP="00EA57CC">
      <w:pPr>
        <w:widowControl/>
        <w:shd w:val="clear" w:color="auto" w:fill="FFFFFF"/>
        <w:autoSpaceDE/>
        <w:autoSpaceDN/>
        <w:textAlignment w:val="baseline"/>
        <w:rPr>
          <w:b/>
          <w:sz w:val="24"/>
          <w:szCs w:val="24"/>
          <w:u w:val="single"/>
          <w:lang w:bidi="ar-SA"/>
        </w:rPr>
      </w:pPr>
      <w:r w:rsidRPr="00AD4D9D">
        <w:rPr>
          <w:b/>
          <w:sz w:val="24"/>
          <w:szCs w:val="24"/>
          <w:u w:val="single"/>
          <w:lang w:bidi="ar-SA"/>
        </w:rPr>
        <w:t>Left Brain Functions</w:t>
      </w:r>
    </w:p>
    <w:p w:rsidR="00EA57CC" w:rsidRPr="00AD4D9D" w:rsidRDefault="00EA57CC" w:rsidP="002738E8">
      <w:pPr>
        <w:widowControl/>
        <w:numPr>
          <w:ilvl w:val="0"/>
          <w:numId w:val="210"/>
        </w:numPr>
        <w:shd w:val="clear" w:color="auto" w:fill="FFFFFF"/>
        <w:autoSpaceDE/>
        <w:autoSpaceDN/>
        <w:spacing w:line="259" w:lineRule="auto"/>
        <w:textAlignment w:val="baseline"/>
        <w:rPr>
          <w:sz w:val="24"/>
          <w:szCs w:val="24"/>
          <w:lang w:bidi="ar-SA"/>
        </w:rPr>
      </w:pPr>
      <w:r w:rsidRPr="00AD4D9D">
        <w:rPr>
          <w:sz w:val="24"/>
          <w:szCs w:val="24"/>
          <w:lang w:bidi="ar-SA"/>
        </w:rPr>
        <w:t>Language Skills</w:t>
      </w:r>
    </w:p>
    <w:p w:rsidR="00EA57CC" w:rsidRPr="00AD4D9D" w:rsidRDefault="00EA57CC" w:rsidP="002738E8">
      <w:pPr>
        <w:widowControl/>
        <w:numPr>
          <w:ilvl w:val="0"/>
          <w:numId w:val="210"/>
        </w:numPr>
        <w:shd w:val="clear" w:color="auto" w:fill="FFFFFF"/>
        <w:autoSpaceDE/>
        <w:autoSpaceDN/>
        <w:spacing w:line="259" w:lineRule="auto"/>
        <w:textAlignment w:val="baseline"/>
        <w:rPr>
          <w:sz w:val="24"/>
          <w:szCs w:val="24"/>
          <w:lang w:bidi="ar-SA"/>
        </w:rPr>
      </w:pPr>
      <w:r w:rsidRPr="00AD4D9D">
        <w:rPr>
          <w:sz w:val="24"/>
          <w:szCs w:val="24"/>
          <w:lang w:bidi="ar-SA"/>
        </w:rPr>
        <w:t>Logical reasoning</w:t>
      </w:r>
    </w:p>
    <w:p w:rsidR="00EA57CC" w:rsidRPr="00AD4D9D" w:rsidRDefault="00EA57CC" w:rsidP="002738E8">
      <w:pPr>
        <w:widowControl/>
        <w:numPr>
          <w:ilvl w:val="0"/>
          <w:numId w:val="210"/>
        </w:numPr>
        <w:shd w:val="clear" w:color="auto" w:fill="FFFFFF"/>
        <w:autoSpaceDE/>
        <w:autoSpaceDN/>
        <w:spacing w:before="100" w:beforeAutospacing="1" w:line="259" w:lineRule="auto"/>
        <w:textAlignment w:val="baseline"/>
        <w:rPr>
          <w:sz w:val="24"/>
          <w:szCs w:val="24"/>
          <w:lang w:bidi="ar-SA"/>
        </w:rPr>
      </w:pPr>
      <w:r w:rsidRPr="00AD4D9D">
        <w:rPr>
          <w:sz w:val="24"/>
          <w:szCs w:val="24"/>
          <w:lang w:bidi="ar-SA"/>
        </w:rPr>
        <w:t>Critical Thinking</w:t>
      </w:r>
    </w:p>
    <w:p w:rsidR="00EA57CC" w:rsidRPr="00AD4D9D" w:rsidRDefault="00EA57CC" w:rsidP="002738E8">
      <w:pPr>
        <w:widowControl/>
        <w:numPr>
          <w:ilvl w:val="0"/>
          <w:numId w:val="210"/>
        </w:numPr>
        <w:shd w:val="clear" w:color="auto" w:fill="FFFFFF"/>
        <w:autoSpaceDE/>
        <w:autoSpaceDN/>
        <w:spacing w:before="100" w:beforeAutospacing="1" w:line="259" w:lineRule="auto"/>
        <w:textAlignment w:val="baseline"/>
        <w:rPr>
          <w:sz w:val="24"/>
          <w:szCs w:val="24"/>
          <w:lang w:bidi="ar-SA"/>
        </w:rPr>
      </w:pPr>
      <w:r w:rsidRPr="00AD4D9D">
        <w:rPr>
          <w:sz w:val="24"/>
          <w:szCs w:val="24"/>
          <w:lang w:bidi="ar-SA"/>
        </w:rPr>
        <w:t>Mathematical Skills</w:t>
      </w:r>
    </w:p>
    <w:p w:rsidR="00EA57CC" w:rsidRPr="00AD4D9D" w:rsidRDefault="00EA57CC" w:rsidP="002738E8">
      <w:pPr>
        <w:widowControl/>
        <w:numPr>
          <w:ilvl w:val="0"/>
          <w:numId w:val="210"/>
        </w:numPr>
        <w:shd w:val="clear" w:color="auto" w:fill="FFFFFF"/>
        <w:autoSpaceDE/>
        <w:autoSpaceDN/>
        <w:spacing w:before="100" w:beforeAutospacing="1" w:line="259" w:lineRule="auto"/>
        <w:textAlignment w:val="baseline"/>
        <w:rPr>
          <w:sz w:val="24"/>
          <w:szCs w:val="24"/>
          <w:lang w:bidi="ar-SA"/>
        </w:rPr>
      </w:pPr>
      <w:r w:rsidRPr="00AD4D9D">
        <w:rPr>
          <w:sz w:val="24"/>
          <w:szCs w:val="24"/>
          <w:lang w:bidi="ar-SA"/>
        </w:rPr>
        <w:t>Reasoning</w:t>
      </w:r>
    </w:p>
    <w:p w:rsidR="00EA57CC" w:rsidRPr="00AD4D9D" w:rsidRDefault="00EA57CC" w:rsidP="00EA57CC">
      <w:pPr>
        <w:widowControl/>
        <w:shd w:val="clear" w:color="auto" w:fill="FFFFFF"/>
        <w:autoSpaceDE/>
        <w:autoSpaceDN/>
        <w:textAlignment w:val="baseline"/>
        <w:rPr>
          <w:sz w:val="24"/>
          <w:szCs w:val="24"/>
          <w:lang w:val="en-US" w:bidi="ar-SA"/>
        </w:rPr>
      </w:pPr>
      <w:r w:rsidRPr="00AD4D9D">
        <w:rPr>
          <w:sz w:val="24"/>
          <w:szCs w:val="24"/>
          <w:lang w:val="en-US" w:bidi="ar-SA"/>
        </w:rPr>
        <w:t>The right side of our brain is more of the creative engine. This side is the one that takes care of our emotions and supports our artistic side. The skills usually associated with right brain are:</w:t>
      </w:r>
    </w:p>
    <w:p w:rsidR="00EA57CC" w:rsidRPr="00AD4D9D" w:rsidRDefault="00EA57CC" w:rsidP="00EA57CC">
      <w:pPr>
        <w:widowControl/>
        <w:shd w:val="clear" w:color="auto" w:fill="FFFFFF"/>
        <w:autoSpaceDE/>
        <w:autoSpaceDN/>
        <w:textAlignment w:val="baseline"/>
        <w:rPr>
          <w:b/>
          <w:sz w:val="24"/>
          <w:szCs w:val="24"/>
          <w:u w:val="single"/>
          <w:lang w:val="en-US" w:bidi="ar-SA"/>
        </w:rPr>
      </w:pPr>
      <w:r w:rsidRPr="00AD4D9D">
        <w:rPr>
          <w:b/>
          <w:sz w:val="24"/>
          <w:szCs w:val="24"/>
          <w:u w:val="single"/>
          <w:lang w:val="en-US" w:bidi="ar-SA"/>
        </w:rPr>
        <w:t>Right Brain Functions</w:t>
      </w:r>
    </w:p>
    <w:p w:rsidR="00EA57CC" w:rsidRPr="00AD4D9D" w:rsidRDefault="00EA57CC" w:rsidP="002738E8">
      <w:pPr>
        <w:widowControl/>
        <w:numPr>
          <w:ilvl w:val="0"/>
          <w:numId w:val="211"/>
        </w:numPr>
        <w:shd w:val="clear" w:color="auto" w:fill="FFFFFF"/>
        <w:autoSpaceDE/>
        <w:autoSpaceDN/>
        <w:spacing w:line="259" w:lineRule="auto"/>
        <w:textAlignment w:val="baseline"/>
        <w:rPr>
          <w:sz w:val="24"/>
          <w:szCs w:val="24"/>
          <w:lang w:bidi="ar-SA"/>
        </w:rPr>
      </w:pPr>
      <w:r w:rsidRPr="00AD4D9D">
        <w:rPr>
          <w:sz w:val="24"/>
          <w:szCs w:val="24"/>
          <w:lang w:bidi="ar-SA"/>
        </w:rPr>
        <w:t>Emotions</w:t>
      </w:r>
    </w:p>
    <w:p w:rsidR="00EA57CC" w:rsidRPr="00AD4D9D" w:rsidRDefault="00EA57CC" w:rsidP="002738E8">
      <w:pPr>
        <w:widowControl/>
        <w:numPr>
          <w:ilvl w:val="0"/>
          <w:numId w:val="211"/>
        </w:numPr>
        <w:shd w:val="clear" w:color="auto" w:fill="FFFFFF"/>
        <w:autoSpaceDE/>
        <w:autoSpaceDN/>
        <w:spacing w:line="259" w:lineRule="auto"/>
        <w:textAlignment w:val="baseline"/>
        <w:rPr>
          <w:sz w:val="24"/>
          <w:szCs w:val="24"/>
          <w:lang w:bidi="ar-SA"/>
        </w:rPr>
      </w:pPr>
      <w:r w:rsidRPr="00AD4D9D">
        <w:rPr>
          <w:sz w:val="24"/>
          <w:szCs w:val="24"/>
          <w:lang w:bidi="ar-SA"/>
        </w:rPr>
        <w:t>Musical skills</w:t>
      </w:r>
    </w:p>
    <w:p w:rsidR="00EA57CC" w:rsidRPr="00AD4D9D" w:rsidRDefault="00EA57CC" w:rsidP="002738E8">
      <w:pPr>
        <w:widowControl/>
        <w:numPr>
          <w:ilvl w:val="0"/>
          <w:numId w:val="211"/>
        </w:numPr>
        <w:shd w:val="clear" w:color="auto" w:fill="FFFFFF"/>
        <w:autoSpaceDE/>
        <w:autoSpaceDN/>
        <w:spacing w:before="100" w:beforeAutospacing="1" w:line="259" w:lineRule="auto"/>
        <w:textAlignment w:val="baseline"/>
        <w:rPr>
          <w:sz w:val="24"/>
          <w:szCs w:val="24"/>
          <w:lang w:bidi="ar-SA"/>
        </w:rPr>
      </w:pPr>
      <w:r w:rsidRPr="00AD4D9D">
        <w:rPr>
          <w:sz w:val="24"/>
          <w:szCs w:val="24"/>
          <w:lang w:bidi="ar-SA"/>
        </w:rPr>
        <w:t>Identifying Faces</w:t>
      </w:r>
    </w:p>
    <w:p w:rsidR="00EA57CC" w:rsidRPr="00AD4D9D" w:rsidRDefault="00EA57CC" w:rsidP="002738E8">
      <w:pPr>
        <w:widowControl/>
        <w:numPr>
          <w:ilvl w:val="0"/>
          <w:numId w:val="211"/>
        </w:numPr>
        <w:shd w:val="clear" w:color="auto" w:fill="FFFFFF"/>
        <w:autoSpaceDE/>
        <w:autoSpaceDN/>
        <w:spacing w:before="100" w:beforeAutospacing="1" w:line="259" w:lineRule="auto"/>
        <w:textAlignment w:val="baseline"/>
        <w:rPr>
          <w:sz w:val="24"/>
          <w:szCs w:val="24"/>
          <w:lang w:bidi="ar-SA"/>
        </w:rPr>
      </w:pPr>
      <w:r w:rsidRPr="00AD4D9D">
        <w:rPr>
          <w:sz w:val="24"/>
          <w:szCs w:val="24"/>
          <w:lang w:bidi="ar-SA"/>
        </w:rPr>
        <w:t>Recognizing Colors and Images</w:t>
      </w:r>
    </w:p>
    <w:p w:rsidR="00EA57CC" w:rsidRPr="00AD4D9D" w:rsidRDefault="00EA57CC" w:rsidP="002738E8">
      <w:pPr>
        <w:widowControl/>
        <w:numPr>
          <w:ilvl w:val="0"/>
          <w:numId w:val="211"/>
        </w:numPr>
        <w:shd w:val="clear" w:color="auto" w:fill="FFFFFF"/>
        <w:autoSpaceDE/>
        <w:autoSpaceDN/>
        <w:spacing w:before="100" w:beforeAutospacing="1" w:after="100" w:afterAutospacing="1" w:line="259" w:lineRule="auto"/>
        <w:textAlignment w:val="baseline"/>
        <w:rPr>
          <w:sz w:val="24"/>
          <w:szCs w:val="24"/>
          <w:lang w:bidi="ar-SA"/>
        </w:rPr>
      </w:pPr>
      <w:r w:rsidRPr="00AD4D9D">
        <w:rPr>
          <w:sz w:val="24"/>
          <w:szCs w:val="24"/>
          <w:lang w:bidi="ar-SA"/>
        </w:rPr>
        <w:t>Intuition</w:t>
      </w:r>
    </w:p>
    <w:p w:rsidR="00EA57CC" w:rsidRPr="00AD4D9D" w:rsidRDefault="00EA57CC" w:rsidP="002738E8">
      <w:pPr>
        <w:widowControl/>
        <w:numPr>
          <w:ilvl w:val="0"/>
          <w:numId w:val="211"/>
        </w:numPr>
        <w:shd w:val="clear" w:color="auto" w:fill="FFFFFF"/>
        <w:autoSpaceDE/>
        <w:autoSpaceDN/>
        <w:spacing w:before="100" w:beforeAutospacing="1" w:line="259" w:lineRule="auto"/>
        <w:textAlignment w:val="baseline"/>
        <w:rPr>
          <w:sz w:val="24"/>
          <w:szCs w:val="24"/>
          <w:lang w:bidi="ar-SA"/>
        </w:rPr>
      </w:pPr>
      <w:r w:rsidRPr="00AD4D9D">
        <w:rPr>
          <w:sz w:val="24"/>
          <w:szCs w:val="24"/>
          <w:lang w:bidi="ar-SA"/>
        </w:rPr>
        <w:t>Creativity</w:t>
      </w:r>
    </w:p>
    <w:p w:rsidR="00EA57CC" w:rsidRPr="00AD4D9D" w:rsidRDefault="00EA57CC" w:rsidP="00EA57CC">
      <w:pPr>
        <w:widowControl/>
        <w:shd w:val="clear" w:color="auto" w:fill="FFFFFF"/>
        <w:autoSpaceDE/>
        <w:autoSpaceDN/>
        <w:textAlignment w:val="baseline"/>
        <w:rPr>
          <w:sz w:val="24"/>
          <w:szCs w:val="24"/>
          <w:lang w:val="en-US" w:bidi="ar-SA"/>
        </w:rPr>
      </w:pPr>
      <w:r w:rsidRPr="00AD4D9D">
        <w:rPr>
          <w:sz w:val="24"/>
          <w:szCs w:val="24"/>
          <w:lang w:val="en-US" w:bidi="ar-SA"/>
        </w:rPr>
        <w:t xml:space="preserve">It is a well known fact that out brain has various parts and each part is responsible for some task or the other and the concept of left and right brain has been rendered baseless. But people still prefer to talk in terms of the sides because of its popularity and the sure shot proven facts related to the different sides. The left brain right brain notion was more accepted by the psychologist fraternity rather than the neuroscience patrons. The above mentioned are general facts and it is advisable to take them as fun points about our brain rather than the hard core facts. </w:t>
      </w:r>
    </w:p>
    <w:p w:rsidR="00EA57CC" w:rsidRPr="00AD4D9D" w:rsidRDefault="00EA57CC" w:rsidP="00EA57CC">
      <w:pPr>
        <w:widowControl/>
        <w:shd w:val="clear" w:color="auto" w:fill="FFFFFF"/>
        <w:autoSpaceDE/>
        <w:autoSpaceDN/>
        <w:textAlignment w:val="baseline"/>
        <w:rPr>
          <w:b/>
          <w:kern w:val="36"/>
          <w:sz w:val="24"/>
          <w:szCs w:val="24"/>
          <w:u w:val="single"/>
          <w:lang w:val="en-US" w:bidi="ar-SA"/>
        </w:rPr>
      </w:pPr>
      <w:r w:rsidRPr="00AD4D9D">
        <w:rPr>
          <w:b/>
          <w:kern w:val="36"/>
          <w:sz w:val="24"/>
          <w:szCs w:val="24"/>
          <w:u w:val="single"/>
          <w:lang w:val="en-US" w:bidi="ar-SA"/>
        </w:rPr>
        <w:t>About Inborn Talent</w:t>
      </w:r>
    </w:p>
    <w:p w:rsidR="00EA57CC" w:rsidRPr="00AD4D9D" w:rsidRDefault="00EA57CC" w:rsidP="00EA57CC">
      <w:pPr>
        <w:widowControl/>
        <w:shd w:val="clear" w:color="auto" w:fill="FFFFFF"/>
        <w:autoSpaceDE/>
        <w:autoSpaceDN/>
        <w:textAlignment w:val="baseline"/>
        <w:rPr>
          <w:sz w:val="24"/>
          <w:szCs w:val="24"/>
          <w:lang w:val="en-US" w:bidi="ar-SA"/>
        </w:rPr>
      </w:pPr>
      <w:r w:rsidRPr="00AD4D9D">
        <w:rPr>
          <w:sz w:val="24"/>
          <w:szCs w:val="24"/>
          <w:lang w:val="en-US" w:bidi="ar-SA"/>
        </w:rPr>
        <w:t>Will you believe if you were told that you are a Genius? No, most of you won’t. But that is a fact. We all are born with some extra ordinary skills. These skills are unique to us and define what we grow up to be.</w:t>
      </w:r>
    </w:p>
    <w:p w:rsidR="00EA57CC" w:rsidRDefault="00EA57CC" w:rsidP="00EA57CC">
      <w:pPr>
        <w:widowControl/>
        <w:shd w:val="clear" w:color="auto" w:fill="FFFFFF"/>
        <w:autoSpaceDE/>
        <w:autoSpaceDN/>
        <w:textAlignment w:val="baseline"/>
        <w:rPr>
          <w:i/>
          <w:sz w:val="24"/>
          <w:szCs w:val="24"/>
          <w:lang w:val="en-US"/>
        </w:rPr>
      </w:pPr>
      <w:r w:rsidRPr="00AD4D9D">
        <w:rPr>
          <w:sz w:val="24"/>
          <w:szCs w:val="24"/>
          <w:lang w:val="en-US" w:bidi="ar-SA"/>
        </w:rPr>
        <w:t>Growing up in our society makes us go through a lot of generalization and in this process, our inborn talents get ignored for various reasons. But what we fail to understand is that these skills are what we are made of, and without them we end up becoming average people with no extra ordinary flair.</w:t>
      </w:r>
      <w:r>
        <w:rPr>
          <w:sz w:val="24"/>
          <w:szCs w:val="24"/>
          <w:lang w:val="en-US" w:bidi="ar-SA"/>
        </w:rPr>
        <w:t xml:space="preserve"> </w:t>
      </w:r>
      <w:r w:rsidRPr="00AD4D9D">
        <w:rPr>
          <w:sz w:val="24"/>
          <w:szCs w:val="24"/>
          <w:lang w:val="en-US" w:bidi="ar-SA"/>
        </w:rPr>
        <w:t>At Inborn talent, we work with you to find out what you are supposed to excel in and guide you towards academic as well as career excellence. No, we won’t ask you to change your profession or the college you are studying in, rather you can take up your inborn talent as a hobby and exercise that part of brain, which in turn will help you improve your current situation. And yes! you can have more than one Talent.</w:t>
      </w:r>
      <w:r w:rsidRPr="00EA6710">
        <w:rPr>
          <w:i/>
          <w:sz w:val="24"/>
          <w:szCs w:val="24"/>
          <w:lang w:val="en-US"/>
        </w:rPr>
        <w:t xml:space="preserve"> </w:t>
      </w:r>
    </w:p>
    <w:p w:rsidR="00EA57CC" w:rsidRPr="0030538A" w:rsidRDefault="00EA57CC" w:rsidP="00EA57CC">
      <w:pPr>
        <w:rPr>
          <w:b/>
          <w:bCs/>
          <w:color w:val="17365D"/>
          <w:sz w:val="28"/>
          <w:szCs w:val="28"/>
          <w:lang w:val="en-US"/>
        </w:rPr>
      </w:pPr>
      <w:r w:rsidRPr="0030538A">
        <w:rPr>
          <w:b/>
          <w:bCs/>
          <w:color w:val="17365D"/>
          <w:sz w:val="28"/>
          <w:szCs w:val="28"/>
          <w:lang w:val="en-US"/>
        </w:rPr>
        <w:t>Appearance</w:t>
      </w:r>
    </w:p>
    <w:p w:rsidR="00EA57CC" w:rsidRPr="00EC2289" w:rsidRDefault="00EA57CC" w:rsidP="00EA57CC">
      <w:pPr>
        <w:rPr>
          <w:b/>
          <w:i/>
          <w:sz w:val="24"/>
          <w:szCs w:val="24"/>
          <w:lang w:val="en-US" w:bidi="ar-SA"/>
        </w:rPr>
      </w:pPr>
      <w:r w:rsidRPr="00EC2289">
        <w:rPr>
          <w:sz w:val="24"/>
          <w:szCs w:val="24"/>
          <w:lang w:val="en-US"/>
        </w:rPr>
        <w:t xml:space="preserve"> </w:t>
      </w:r>
      <w:r w:rsidRPr="00EC2289">
        <w:rPr>
          <w:color w:val="000000"/>
          <w:sz w:val="24"/>
          <w:szCs w:val="24"/>
          <w:lang w:val="en-US"/>
        </w:rPr>
        <w:t xml:space="preserve">My best friend Joanna is </w:t>
      </w:r>
      <w:r w:rsidRPr="00EC2289">
        <w:rPr>
          <w:b/>
          <w:bCs/>
          <w:color w:val="000000"/>
          <w:sz w:val="24"/>
          <w:szCs w:val="24"/>
          <w:lang w:val="en-US"/>
        </w:rPr>
        <w:t xml:space="preserve">absolutely gorgeous </w:t>
      </w:r>
      <w:r w:rsidRPr="00EC2289">
        <w:rPr>
          <w:i/>
          <w:iCs/>
          <w:color w:val="000000"/>
          <w:sz w:val="24"/>
          <w:szCs w:val="24"/>
          <w:lang w:val="en-US"/>
        </w:rPr>
        <w:t xml:space="preserve">(extremely beautiful). </w:t>
      </w:r>
      <w:r w:rsidRPr="00EC2289">
        <w:rPr>
          <w:color w:val="000000"/>
          <w:sz w:val="24"/>
          <w:szCs w:val="24"/>
          <w:lang w:val="en-US"/>
        </w:rPr>
        <w:t xml:space="preserve">She has </w:t>
      </w:r>
      <w:r w:rsidRPr="00EC2289">
        <w:rPr>
          <w:b/>
          <w:bCs/>
          <w:color w:val="000000"/>
          <w:sz w:val="24"/>
          <w:szCs w:val="24"/>
          <w:lang w:val="en-US"/>
        </w:rPr>
        <w:t>long, sleek, jet-black hair</w:t>
      </w:r>
      <w:r>
        <w:rPr>
          <w:b/>
          <w:bCs/>
          <w:color w:val="000000"/>
          <w:sz w:val="24"/>
          <w:szCs w:val="24"/>
          <w:lang w:val="en-US"/>
        </w:rPr>
        <w:t xml:space="preserve"> </w:t>
      </w:r>
      <w:r w:rsidRPr="00EC2289">
        <w:rPr>
          <w:i/>
          <w:iCs/>
          <w:color w:val="000000"/>
          <w:sz w:val="24"/>
          <w:szCs w:val="24"/>
          <w:lang w:val="en-US"/>
        </w:rPr>
        <w:t xml:space="preserve">(sleek = smooth and straight, jet-black = perfectly black), </w:t>
      </w:r>
      <w:r w:rsidRPr="00EC2289">
        <w:rPr>
          <w:b/>
          <w:bCs/>
          <w:color w:val="000000"/>
          <w:sz w:val="24"/>
          <w:szCs w:val="24"/>
          <w:lang w:val="en-US"/>
        </w:rPr>
        <w:t xml:space="preserve">pale blue eyes </w:t>
      </w:r>
      <w:r w:rsidRPr="00EC2289">
        <w:rPr>
          <w:i/>
          <w:iCs/>
          <w:color w:val="000000"/>
          <w:sz w:val="24"/>
          <w:szCs w:val="24"/>
          <w:lang w:val="en-US"/>
        </w:rPr>
        <w:t>(pale = light color</w:t>
      </w:r>
      <w:r w:rsidRPr="00EC2289">
        <w:rPr>
          <w:color w:val="000000"/>
          <w:sz w:val="24"/>
          <w:szCs w:val="24"/>
          <w:lang w:val="en-US"/>
        </w:rPr>
        <w:t xml:space="preserve">), and </w:t>
      </w:r>
      <w:r w:rsidRPr="00EC2289">
        <w:rPr>
          <w:b/>
          <w:bCs/>
          <w:color w:val="000000"/>
          <w:sz w:val="24"/>
          <w:szCs w:val="24"/>
          <w:lang w:val="en-US"/>
        </w:rPr>
        <w:t>a</w:t>
      </w:r>
      <w:r>
        <w:rPr>
          <w:b/>
          <w:bCs/>
          <w:color w:val="000000"/>
          <w:sz w:val="24"/>
          <w:szCs w:val="24"/>
          <w:lang w:val="en-US"/>
        </w:rPr>
        <w:t xml:space="preserve"> </w:t>
      </w:r>
      <w:r w:rsidRPr="00EC2289">
        <w:rPr>
          <w:b/>
          <w:bCs/>
          <w:color w:val="000000"/>
          <w:sz w:val="24"/>
          <w:szCs w:val="24"/>
          <w:lang w:val="en-US"/>
        </w:rPr>
        <w:t xml:space="preserve">radiant complexion </w:t>
      </w:r>
      <w:r w:rsidRPr="00EC2289">
        <w:rPr>
          <w:i/>
          <w:iCs/>
          <w:color w:val="000000"/>
          <w:sz w:val="24"/>
          <w:szCs w:val="24"/>
          <w:lang w:val="en-US"/>
        </w:rPr>
        <w:t>(skin that appears healthy and full of energy).</w:t>
      </w:r>
      <w:r w:rsidRPr="00EC2289">
        <w:rPr>
          <w:i/>
          <w:iCs/>
          <w:color w:val="000000"/>
          <w:sz w:val="24"/>
          <w:szCs w:val="24"/>
          <w:lang w:val="en-US"/>
        </w:rPr>
        <w:br/>
      </w:r>
      <w:r w:rsidRPr="00EC2289">
        <w:rPr>
          <w:color w:val="000000"/>
          <w:sz w:val="24"/>
          <w:szCs w:val="24"/>
          <w:lang w:val="en-US"/>
        </w:rPr>
        <w:t xml:space="preserve">People always compliment her on her </w:t>
      </w:r>
      <w:r w:rsidRPr="00EC2289">
        <w:rPr>
          <w:b/>
          <w:bCs/>
          <w:color w:val="000000"/>
          <w:sz w:val="24"/>
          <w:szCs w:val="24"/>
          <w:lang w:val="en-US"/>
        </w:rPr>
        <w:t xml:space="preserve">hourglass figure </w:t>
      </w:r>
      <w:r w:rsidRPr="00EC2289">
        <w:rPr>
          <w:i/>
          <w:iCs/>
          <w:color w:val="000000"/>
          <w:sz w:val="24"/>
          <w:szCs w:val="24"/>
          <w:lang w:val="en-US"/>
        </w:rPr>
        <w:t>(when a woman has large breasts and hips, but a</w:t>
      </w:r>
      <w:r>
        <w:rPr>
          <w:i/>
          <w:iCs/>
          <w:color w:val="000000"/>
          <w:sz w:val="24"/>
          <w:szCs w:val="24"/>
          <w:lang w:val="en-US"/>
        </w:rPr>
        <w:t xml:space="preserve"> </w:t>
      </w:r>
      <w:r w:rsidRPr="00EC2289">
        <w:rPr>
          <w:i/>
          <w:iCs/>
          <w:color w:val="000000"/>
          <w:sz w:val="24"/>
          <w:szCs w:val="24"/>
          <w:lang w:val="en-US"/>
        </w:rPr>
        <w:t xml:space="preserve">small waist) </w:t>
      </w:r>
      <w:r w:rsidRPr="00EC2289">
        <w:rPr>
          <w:color w:val="000000"/>
          <w:sz w:val="24"/>
          <w:szCs w:val="24"/>
          <w:lang w:val="en-US"/>
        </w:rPr>
        <w:t xml:space="preserve">and ask her what the secret is to maintaining such a </w:t>
      </w:r>
      <w:r w:rsidRPr="00EC2289">
        <w:rPr>
          <w:b/>
          <w:bCs/>
          <w:color w:val="000000"/>
          <w:sz w:val="24"/>
          <w:szCs w:val="24"/>
          <w:lang w:val="en-US"/>
        </w:rPr>
        <w:t xml:space="preserve">slender waist </w:t>
      </w:r>
      <w:r w:rsidRPr="00EC2289">
        <w:rPr>
          <w:i/>
          <w:iCs/>
          <w:color w:val="000000"/>
          <w:sz w:val="24"/>
          <w:szCs w:val="24"/>
          <w:lang w:val="en-US"/>
        </w:rPr>
        <w:t xml:space="preserve">(a thin waist). </w:t>
      </w:r>
      <w:r w:rsidRPr="00EC2289">
        <w:rPr>
          <w:color w:val="000000"/>
          <w:sz w:val="24"/>
          <w:szCs w:val="24"/>
          <w:lang w:val="en-US"/>
        </w:rPr>
        <w:t>She has a</w:t>
      </w:r>
      <w:r>
        <w:rPr>
          <w:color w:val="000000"/>
          <w:sz w:val="24"/>
          <w:szCs w:val="24"/>
          <w:lang w:val="en-US"/>
        </w:rPr>
        <w:t xml:space="preserve"> </w:t>
      </w:r>
      <w:r w:rsidRPr="00EC2289">
        <w:rPr>
          <w:b/>
          <w:bCs/>
          <w:color w:val="000000"/>
          <w:sz w:val="24"/>
          <w:szCs w:val="24"/>
          <w:lang w:val="en-US"/>
        </w:rPr>
        <w:t xml:space="preserve">round face </w:t>
      </w:r>
      <w:r w:rsidRPr="00EC2289">
        <w:rPr>
          <w:color w:val="000000"/>
          <w:sz w:val="24"/>
          <w:szCs w:val="24"/>
          <w:lang w:val="en-US"/>
        </w:rPr>
        <w:t xml:space="preserve">with an </w:t>
      </w:r>
      <w:r w:rsidRPr="00EC2289">
        <w:rPr>
          <w:b/>
          <w:bCs/>
          <w:color w:val="000000"/>
          <w:sz w:val="24"/>
          <w:szCs w:val="24"/>
          <w:lang w:val="en-US"/>
        </w:rPr>
        <w:t>upturned nose</w:t>
      </w:r>
      <w:r w:rsidRPr="00EC2289">
        <w:rPr>
          <w:color w:val="000000"/>
          <w:sz w:val="24"/>
          <w:szCs w:val="24"/>
          <w:lang w:val="en-US"/>
        </w:rPr>
        <w:t xml:space="preserve">, and she actually </w:t>
      </w:r>
      <w:r w:rsidRPr="00EC2289">
        <w:rPr>
          <w:b/>
          <w:bCs/>
          <w:color w:val="000000"/>
          <w:sz w:val="24"/>
          <w:szCs w:val="24"/>
          <w:lang w:val="en-US"/>
        </w:rPr>
        <w:t xml:space="preserve">bears a striking resemblance </w:t>
      </w:r>
      <w:r w:rsidRPr="00EC2289">
        <w:rPr>
          <w:i/>
          <w:iCs/>
          <w:color w:val="000000"/>
          <w:sz w:val="24"/>
          <w:szCs w:val="24"/>
          <w:lang w:val="en-US"/>
        </w:rPr>
        <w:t>(looks extremely</w:t>
      </w:r>
      <w:r>
        <w:rPr>
          <w:i/>
          <w:iCs/>
          <w:color w:val="000000"/>
          <w:sz w:val="24"/>
          <w:szCs w:val="24"/>
          <w:lang w:val="en-US"/>
        </w:rPr>
        <w:t xml:space="preserve"> </w:t>
      </w:r>
      <w:r w:rsidRPr="00EC2289">
        <w:rPr>
          <w:i/>
          <w:iCs/>
          <w:color w:val="000000"/>
          <w:sz w:val="24"/>
          <w:szCs w:val="24"/>
          <w:lang w:val="en-US"/>
        </w:rPr>
        <w:t xml:space="preserve">similar) </w:t>
      </w:r>
      <w:r w:rsidRPr="00EC2289">
        <w:rPr>
          <w:b/>
          <w:bCs/>
          <w:color w:val="000000"/>
          <w:sz w:val="24"/>
          <w:szCs w:val="24"/>
          <w:lang w:val="en-US"/>
        </w:rPr>
        <w:t xml:space="preserve">to </w:t>
      </w:r>
      <w:r w:rsidRPr="00EC2289">
        <w:rPr>
          <w:color w:val="000000"/>
          <w:sz w:val="24"/>
          <w:szCs w:val="24"/>
          <w:lang w:val="en-US"/>
        </w:rPr>
        <w:t>a famous singer.</w:t>
      </w:r>
      <w:r w:rsidRPr="00EC2289">
        <w:rPr>
          <w:color w:val="000000"/>
          <w:sz w:val="24"/>
          <w:szCs w:val="24"/>
          <w:lang w:val="en-US"/>
        </w:rPr>
        <w:br/>
        <w:t>Joanna could get any guy she wanted – so I was really surprised when she introduced me to her latest</w:t>
      </w:r>
      <w:r>
        <w:rPr>
          <w:color w:val="000000"/>
          <w:sz w:val="24"/>
          <w:szCs w:val="24"/>
          <w:lang w:val="en-US"/>
        </w:rPr>
        <w:t xml:space="preserve"> </w:t>
      </w:r>
      <w:r w:rsidRPr="00EC2289">
        <w:rPr>
          <w:color w:val="000000"/>
          <w:sz w:val="24"/>
          <w:szCs w:val="24"/>
          <w:lang w:val="en-US"/>
        </w:rPr>
        <w:t xml:space="preserve">boyfriend, who I think is </w:t>
      </w:r>
      <w:r w:rsidRPr="00EC2289">
        <w:rPr>
          <w:b/>
          <w:bCs/>
          <w:color w:val="000000"/>
          <w:sz w:val="24"/>
          <w:szCs w:val="24"/>
          <w:lang w:val="en-US"/>
        </w:rPr>
        <w:t>hideously ugly</w:t>
      </w:r>
      <w:r w:rsidRPr="00EC2289">
        <w:rPr>
          <w:color w:val="000000"/>
          <w:sz w:val="24"/>
          <w:szCs w:val="24"/>
          <w:lang w:val="en-US"/>
        </w:rPr>
        <w:t xml:space="preserve">. He has </w:t>
      </w:r>
      <w:r w:rsidRPr="00EC2289">
        <w:rPr>
          <w:b/>
          <w:bCs/>
          <w:color w:val="000000"/>
          <w:sz w:val="24"/>
          <w:szCs w:val="24"/>
          <w:lang w:val="en-US"/>
        </w:rPr>
        <w:t xml:space="preserve">curly, shoulder-length hair </w:t>
      </w:r>
      <w:r w:rsidRPr="00EC2289">
        <w:rPr>
          <w:color w:val="000000"/>
          <w:sz w:val="24"/>
          <w:szCs w:val="24"/>
          <w:lang w:val="en-US"/>
        </w:rPr>
        <w:t xml:space="preserve">that looks rather </w:t>
      </w:r>
      <w:r w:rsidRPr="00EC2289">
        <w:rPr>
          <w:b/>
          <w:bCs/>
          <w:color w:val="000000"/>
          <w:sz w:val="24"/>
          <w:szCs w:val="24"/>
          <w:lang w:val="en-US"/>
        </w:rPr>
        <w:t>unkempt</w:t>
      </w:r>
      <w:r>
        <w:rPr>
          <w:b/>
          <w:bCs/>
          <w:color w:val="000000"/>
          <w:sz w:val="24"/>
          <w:szCs w:val="24"/>
          <w:lang w:val="en-US"/>
        </w:rPr>
        <w:t xml:space="preserve"> </w:t>
      </w:r>
      <w:r w:rsidRPr="00EC2289">
        <w:rPr>
          <w:i/>
          <w:iCs/>
          <w:color w:val="000000"/>
          <w:sz w:val="24"/>
          <w:szCs w:val="24"/>
          <w:lang w:val="en-US"/>
        </w:rPr>
        <w:t>(unkempt hair = messy hair, it appears that the person doesn’t take care of their hair)</w:t>
      </w:r>
      <w:r w:rsidRPr="00EC2289">
        <w:rPr>
          <w:b/>
          <w:bCs/>
          <w:i/>
          <w:iCs/>
          <w:color w:val="000000"/>
          <w:sz w:val="24"/>
          <w:szCs w:val="24"/>
          <w:lang w:val="en-US"/>
        </w:rPr>
        <w:t>.</w:t>
      </w:r>
      <w:r>
        <w:rPr>
          <w:b/>
          <w:bCs/>
          <w:i/>
          <w:iCs/>
          <w:color w:val="000000"/>
          <w:sz w:val="24"/>
          <w:szCs w:val="24"/>
          <w:lang w:val="en-US"/>
        </w:rPr>
        <w:t xml:space="preserve"> </w:t>
      </w:r>
      <w:r w:rsidRPr="00EC2289">
        <w:rPr>
          <w:color w:val="000000"/>
          <w:sz w:val="24"/>
          <w:szCs w:val="24"/>
          <w:lang w:val="en-US"/>
        </w:rPr>
        <w:t xml:space="preserve">He has a </w:t>
      </w:r>
      <w:r w:rsidRPr="00EC2289">
        <w:rPr>
          <w:b/>
          <w:bCs/>
          <w:color w:val="000000"/>
          <w:sz w:val="24"/>
          <w:szCs w:val="24"/>
          <w:lang w:val="en-US"/>
        </w:rPr>
        <w:t xml:space="preserve">square face </w:t>
      </w:r>
      <w:r w:rsidRPr="00EC2289">
        <w:rPr>
          <w:color w:val="000000"/>
          <w:sz w:val="24"/>
          <w:szCs w:val="24"/>
          <w:lang w:val="en-US"/>
        </w:rPr>
        <w:t xml:space="preserve">and a </w:t>
      </w:r>
      <w:r w:rsidRPr="00EC2289">
        <w:rPr>
          <w:b/>
          <w:bCs/>
          <w:color w:val="000000"/>
          <w:sz w:val="24"/>
          <w:szCs w:val="24"/>
          <w:lang w:val="en-US"/>
        </w:rPr>
        <w:t xml:space="preserve">ruddy complexion </w:t>
      </w:r>
      <w:r w:rsidRPr="00EC2289">
        <w:rPr>
          <w:i/>
          <w:iCs/>
          <w:color w:val="000000"/>
          <w:sz w:val="24"/>
          <w:szCs w:val="24"/>
          <w:lang w:val="en-US"/>
        </w:rPr>
        <w:t>(reddish skin)</w:t>
      </w:r>
      <w:r w:rsidRPr="00EC2289">
        <w:rPr>
          <w:b/>
          <w:bCs/>
          <w:i/>
          <w:iCs/>
          <w:color w:val="000000"/>
          <w:sz w:val="24"/>
          <w:szCs w:val="24"/>
          <w:lang w:val="en-US"/>
        </w:rPr>
        <w:t xml:space="preserve">. </w:t>
      </w:r>
      <w:r w:rsidRPr="00EC2289">
        <w:rPr>
          <w:color w:val="000000"/>
          <w:sz w:val="24"/>
          <w:szCs w:val="24"/>
          <w:lang w:val="en-US"/>
        </w:rPr>
        <w:t xml:space="preserve">His </w:t>
      </w:r>
      <w:r w:rsidRPr="00EC2289">
        <w:rPr>
          <w:b/>
          <w:bCs/>
          <w:color w:val="000000"/>
          <w:sz w:val="24"/>
          <w:szCs w:val="24"/>
          <w:lang w:val="en-US"/>
        </w:rPr>
        <w:t xml:space="preserve">deep-set eyes </w:t>
      </w:r>
      <w:r w:rsidRPr="00EC2289">
        <w:rPr>
          <w:i/>
          <w:iCs/>
          <w:color w:val="000000"/>
          <w:sz w:val="24"/>
          <w:szCs w:val="24"/>
          <w:lang w:val="en-US"/>
        </w:rPr>
        <w:t xml:space="preserve">(eyes that are far back in the person’s face) </w:t>
      </w:r>
      <w:r w:rsidRPr="00EC2289">
        <w:rPr>
          <w:color w:val="000000"/>
          <w:sz w:val="24"/>
          <w:szCs w:val="24"/>
          <w:lang w:val="en-US"/>
        </w:rPr>
        <w:t xml:space="preserve">are almost hidden under his </w:t>
      </w:r>
      <w:r w:rsidRPr="00EC2289">
        <w:rPr>
          <w:b/>
          <w:bCs/>
          <w:color w:val="000000"/>
          <w:sz w:val="24"/>
          <w:szCs w:val="24"/>
          <w:lang w:val="en-US"/>
        </w:rPr>
        <w:t xml:space="preserve">bushy eyebrows </w:t>
      </w:r>
      <w:r w:rsidRPr="00EC2289">
        <w:rPr>
          <w:i/>
          <w:iCs/>
          <w:color w:val="000000"/>
          <w:sz w:val="24"/>
          <w:szCs w:val="24"/>
          <w:lang w:val="en-US"/>
        </w:rPr>
        <w:t>(big eyebrows with lots of hair)</w:t>
      </w:r>
      <w:r w:rsidRPr="00EC2289">
        <w:rPr>
          <w:color w:val="000000"/>
          <w:sz w:val="24"/>
          <w:szCs w:val="24"/>
          <w:lang w:val="en-US"/>
        </w:rPr>
        <w:t>, and he</w:t>
      </w:r>
      <w:r>
        <w:rPr>
          <w:color w:val="000000"/>
          <w:sz w:val="24"/>
          <w:szCs w:val="24"/>
          <w:lang w:val="en-US"/>
        </w:rPr>
        <w:t xml:space="preserve"> </w:t>
      </w:r>
      <w:r w:rsidRPr="00EC2289">
        <w:rPr>
          <w:color w:val="000000"/>
          <w:sz w:val="24"/>
          <w:szCs w:val="24"/>
          <w:lang w:val="en-US"/>
        </w:rPr>
        <w:t xml:space="preserve">sports a </w:t>
      </w:r>
      <w:r w:rsidRPr="00EC2289">
        <w:rPr>
          <w:b/>
          <w:bCs/>
          <w:color w:val="000000"/>
          <w:sz w:val="24"/>
          <w:szCs w:val="24"/>
          <w:lang w:val="en-US"/>
        </w:rPr>
        <w:t xml:space="preserve">thick mustache </w:t>
      </w:r>
      <w:r w:rsidRPr="00EC2289">
        <w:rPr>
          <w:color w:val="000000"/>
          <w:sz w:val="24"/>
          <w:szCs w:val="24"/>
          <w:lang w:val="en-US"/>
        </w:rPr>
        <w:t xml:space="preserve">and a huge, </w:t>
      </w:r>
      <w:r w:rsidRPr="00EC2289">
        <w:rPr>
          <w:b/>
          <w:bCs/>
          <w:color w:val="000000"/>
          <w:sz w:val="24"/>
          <w:szCs w:val="24"/>
          <w:lang w:val="en-US"/>
        </w:rPr>
        <w:t xml:space="preserve">shaggy beard </w:t>
      </w:r>
      <w:r w:rsidRPr="00EC2289">
        <w:rPr>
          <w:i/>
          <w:iCs/>
          <w:color w:val="000000"/>
          <w:sz w:val="24"/>
          <w:szCs w:val="24"/>
          <w:lang w:val="en-US"/>
        </w:rPr>
        <w:t xml:space="preserve">(a beard </w:t>
      </w:r>
      <w:r w:rsidRPr="00EC2289">
        <w:rPr>
          <w:i/>
          <w:iCs/>
          <w:color w:val="000000"/>
          <w:sz w:val="24"/>
          <w:szCs w:val="24"/>
          <w:lang w:val="en-US"/>
        </w:rPr>
        <w:lastRenderedPageBreak/>
        <w:t>with lots of hair)</w:t>
      </w:r>
      <w:r w:rsidRPr="00EC2289">
        <w:rPr>
          <w:b/>
          <w:bCs/>
          <w:color w:val="000000"/>
          <w:sz w:val="24"/>
          <w:szCs w:val="24"/>
          <w:lang w:val="en-US"/>
        </w:rPr>
        <w:t xml:space="preserve">. </w:t>
      </w:r>
      <w:r w:rsidRPr="00EC2289">
        <w:rPr>
          <w:color w:val="000000"/>
          <w:sz w:val="24"/>
          <w:szCs w:val="24"/>
          <w:lang w:val="en-US"/>
        </w:rPr>
        <w:t>I guess Joanna doesn’t</w:t>
      </w:r>
      <w:r>
        <w:rPr>
          <w:color w:val="000000"/>
          <w:sz w:val="24"/>
          <w:szCs w:val="24"/>
          <w:lang w:val="en-US"/>
        </w:rPr>
        <w:t xml:space="preserve"> </w:t>
      </w:r>
      <w:r w:rsidRPr="00EC2289">
        <w:rPr>
          <w:color w:val="000000"/>
          <w:sz w:val="24"/>
          <w:szCs w:val="24"/>
          <w:lang w:val="en-US"/>
        </w:rPr>
        <w:t xml:space="preserve">mind his </w:t>
      </w:r>
      <w:r w:rsidRPr="00EC2289">
        <w:rPr>
          <w:b/>
          <w:bCs/>
          <w:color w:val="000000"/>
          <w:sz w:val="24"/>
          <w:szCs w:val="24"/>
          <w:lang w:val="en-US"/>
        </w:rPr>
        <w:t xml:space="preserve">facial hair </w:t>
      </w:r>
      <w:r w:rsidRPr="00EC2289">
        <w:rPr>
          <w:i/>
          <w:iCs/>
          <w:color w:val="000000"/>
          <w:sz w:val="24"/>
          <w:szCs w:val="24"/>
          <w:lang w:val="en-US"/>
        </w:rPr>
        <w:t>(facial hair = beard and/or mustache)</w:t>
      </w:r>
      <w:r w:rsidRPr="00EC2289">
        <w:rPr>
          <w:color w:val="000000"/>
          <w:sz w:val="24"/>
          <w:szCs w:val="24"/>
          <w:lang w:val="en-US"/>
        </w:rPr>
        <w:t>.</w:t>
      </w:r>
      <w:r>
        <w:rPr>
          <w:color w:val="000000"/>
          <w:sz w:val="24"/>
          <w:szCs w:val="24"/>
          <w:lang w:val="en-US"/>
        </w:rPr>
        <w:t xml:space="preserve"> </w:t>
      </w:r>
      <w:r w:rsidRPr="00EC2289">
        <w:rPr>
          <w:color w:val="000000"/>
          <w:sz w:val="24"/>
          <w:szCs w:val="24"/>
          <w:lang w:val="en-US"/>
        </w:rPr>
        <w:t xml:space="preserve">His body isn’t bad – he has an </w:t>
      </w:r>
      <w:r w:rsidRPr="00EC2289">
        <w:rPr>
          <w:b/>
          <w:bCs/>
          <w:color w:val="000000"/>
          <w:sz w:val="24"/>
          <w:szCs w:val="24"/>
          <w:lang w:val="en-US"/>
        </w:rPr>
        <w:t xml:space="preserve">athletic build </w:t>
      </w:r>
      <w:r w:rsidRPr="00EC2289">
        <w:rPr>
          <w:i/>
          <w:iCs/>
          <w:color w:val="000000"/>
          <w:sz w:val="24"/>
          <w:szCs w:val="24"/>
          <w:lang w:val="en-US"/>
        </w:rPr>
        <w:t>(body with a lot of muscles)</w:t>
      </w:r>
      <w:r w:rsidRPr="00EC2289">
        <w:rPr>
          <w:b/>
          <w:bCs/>
          <w:color w:val="000000"/>
          <w:sz w:val="24"/>
          <w:szCs w:val="24"/>
          <w:lang w:val="en-US"/>
        </w:rPr>
        <w:t xml:space="preserve">, </w:t>
      </w:r>
      <w:r w:rsidRPr="00EC2289">
        <w:rPr>
          <w:color w:val="000000"/>
          <w:sz w:val="24"/>
          <w:szCs w:val="24"/>
          <w:lang w:val="en-US"/>
        </w:rPr>
        <w:t xml:space="preserve">with </w:t>
      </w:r>
      <w:r w:rsidRPr="00EC2289">
        <w:rPr>
          <w:b/>
          <w:bCs/>
          <w:color w:val="000000"/>
          <w:sz w:val="24"/>
          <w:szCs w:val="24"/>
          <w:lang w:val="en-US"/>
        </w:rPr>
        <w:t xml:space="preserve">broad shoulders </w:t>
      </w:r>
      <w:r w:rsidRPr="00EC2289">
        <w:rPr>
          <w:i/>
          <w:iCs/>
          <w:color w:val="000000"/>
          <w:sz w:val="24"/>
          <w:szCs w:val="24"/>
          <w:lang w:val="en-US"/>
        </w:rPr>
        <w:t>(wide</w:t>
      </w:r>
      <w:r>
        <w:rPr>
          <w:i/>
          <w:iCs/>
          <w:color w:val="000000"/>
          <w:sz w:val="24"/>
          <w:szCs w:val="24"/>
          <w:lang w:val="en-US"/>
        </w:rPr>
        <w:t xml:space="preserve"> </w:t>
      </w:r>
      <w:r w:rsidRPr="00EC2289">
        <w:rPr>
          <w:i/>
          <w:iCs/>
          <w:color w:val="000000"/>
          <w:sz w:val="24"/>
          <w:szCs w:val="24"/>
          <w:lang w:val="en-US"/>
        </w:rPr>
        <w:t xml:space="preserve">shoulders) </w:t>
      </w:r>
      <w:r w:rsidRPr="00EC2289">
        <w:rPr>
          <w:color w:val="000000"/>
          <w:sz w:val="24"/>
          <w:szCs w:val="24"/>
          <w:lang w:val="en-US"/>
        </w:rPr>
        <w:t xml:space="preserve">and </w:t>
      </w:r>
      <w:r w:rsidRPr="00EC2289">
        <w:rPr>
          <w:b/>
          <w:bCs/>
          <w:color w:val="000000"/>
          <w:sz w:val="24"/>
          <w:szCs w:val="24"/>
          <w:lang w:val="en-US"/>
        </w:rPr>
        <w:t xml:space="preserve">muscular arms. </w:t>
      </w:r>
      <w:r w:rsidRPr="00EC2289">
        <w:rPr>
          <w:color w:val="000000"/>
          <w:sz w:val="24"/>
          <w:szCs w:val="24"/>
          <w:lang w:val="en-US"/>
        </w:rPr>
        <w:t xml:space="preserve">If he would only </w:t>
      </w:r>
      <w:r w:rsidRPr="00EC2289">
        <w:rPr>
          <w:b/>
          <w:bCs/>
          <w:color w:val="000000"/>
          <w:sz w:val="24"/>
          <w:szCs w:val="24"/>
          <w:lang w:val="en-US"/>
        </w:rPr>
        <w:t xml:space="preserve">trim his beard </w:t>
      </w:r>
      <w:r w:rsidRPr="00EC2289">
        <w:rPr>
          <w:i/>
          <w:iCs/>
          <w:color w:val="000000"/>
          <w:sz w:val="24"/>
          <w:szCs w:val="24"/>
          <w:lang w:val="en-US"/>
        </w:rPr>
        <w:t xml:space="preserve">(cut his beard a little shorter) </w:t>
      </w:r>
      <w:r w:rsidRPr="00EC2289">
        <w:rPr>
          <w:color w:val="000000"/>
          <w:sz w:val="24"/>
          <w:szCs w:val="24"/>
          <w:lang w:val="en-US"/>
        </w:rPr>
        <w:t xml:space="preserve">and </w:t>
      </w:r>
      <w:r w:rsidRPr="00EC2289">
        <w:rPr>
          <w:b/>
          <w:bCs/>
          <w:color w:val="000000"/>
          <w:sz w:val="24"/>
          <w:szCs w:val="24"/>
          <w:lang w:val="en-US"/>
        </w:rPr>
        <w:t>comb</w:t>
      </w:r>
      <w:r>
        <w:rPr>
          <w:b/>
          <w:bCs/>
          <w:color w:val="000000"/>
          <w:sz w:val="24"/>
          <w:szCs w:val="24"/>
          <w:lang w:val="en-US"/>
        </w:rPr>
        <w:t xml:space="preserve"> </w:t>
      </w:r>
      <w:r w:rsidRPr="00EC2289">
        <w:rPr>
          <w:b/>
          <w:bCs/>
          <w:color w:val="000000"/>
          <w:sz w:val="24"/>
          <w:szCs w:val="24"/>
          <w:lang w:val="en-US"/>
        </w:rPr>
        <w:t xml:space="preserve">his hair, </w:t>
      </w:r>
      <w:r w:rsidRPr="00EC2289">
        <w:rPr>
          <w:color w:val="000000"/>
          <w:sz w:val="24"/>
          <w:szCs w:val="24"/>
          <w:lang w:val="en-US"/>
        </w:rPr>
        <w:t xml:space="preserve">I suppose he could be considered </w:t>
      </w:r>
      <w:r w:rsidRPr="00EC2289">
        <w:rPr>
          <w:b/>
          <w:bCs/>
          <w:color w:val="000000"/>
          <w:sz w:val="24"/>
          <w:szCs w:val="24"/>
          <w:lang w:val="en-US"/>
        </w:rPr>
        <w:t xml:space="preserve">somewhat attractive </w:t>
      </w:r>
      <w:r w:rsidRPr="00EC2289">
        <w:rPr>
          <w:i/>
          <w:iCs/>
          <w:color w:val="000000"/>
          <w:sz w:val="24"/>
          <w:szCs w:val="24"/>
          <w:lang w:val="en-US"/>
        </w:rPr>
        <w:t>(more or less beautiful/handsome)</w:t>
      </w:r>
    </w:p>
    <w:p w:rsidR="00EA57CC" w:rsidRPr="00EC2289" w:rsidRDefault="00EA57CC" w:rsidP="00EA57CC">
      <w:pPr>
        <w:rPr>
          <w:b/>
          <w:i/>
          <w:sz w:val="24"/>
          <w:szCs w:val="24"/>
          <w:lang w:val="en-US" w:bidi="ar-SA"/>
        </w:rPr>
      </w:pPr>
    </w:p>
    <w:p w:rsidR="00EA57CC" w:rsidRDefault="00EA57CC" w:rsidP="00EA57CC">
      <w:pPr>
        <w:rPr>
          <w:i/>
          <w:sz w:val="24"/>
          <w:szCs w:val="24"/>
          <w:lang w:val="en-US"/>
        </w:rPr>
      </w:pPr>
      <w:r>
        <w:rPr>
          <w:i/>
          <w:noProof/>
          <w:sz w:val="24"/>
          <w:szCs w:val="24"/>
          <w:lang w:bidi="ar-SA"/>
        </w:rPr>
        <w:drawing>
          <wp:inline distT="0" distB="0" distL="0" distR="0">
            <wp:extent cx="5930058" cy="4230477"/>
            <wp:effectExtent l="19050" t="0" r="0" b="0"/>
            <wp:docPr id="60" name="Рисунок 60" descr="D:\iyul telegram\Screenshots\des people\appearance\IMG_20190517_144617_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yul telegram\Screenshots\des people\appearance\IMG_20190517_144617_331.jpg"/>
                    <pic:cNvPicPr>
                      <a:picLocks noChangeAspect="1" noChangeArrowheads="1"/>
                    </pic:cNvPicPr>
                  </pic:nvPicPr>
                  <pic:blipFill>
                    <a:blip r:embed="rId256" cstate="print"/>
                    <a:srcRect/>
                    <a:stretch>
                      <a:fillRect/>
                    </a:stretch>
                  </pic:blipFill>
                  <pic:spPr bwMode="auto">
                    <a:xfrm>
                      <a:off x="0" y="0"/>
                      <a:ext cx="5940425" cy="4237873"/>
                    </a:xfrm>
                    <a:prstGeom prst="rect">
                      <a:avLst/>
                    </a:prstGeom>
                    <a:noFill/>
                    <a:ln w="9525">
                      <a:noFill/>
                      <a:miter lim="800000"/>
                      <a:headEnd/>
                      <a:tailEnd/>
                    </a:ln>
                  </pic:spPr>
                </pic:pic>
              </a:graphicData>
            </a:graphic>
          </wp:inline>
        </w:drawing>
      </w:r>
    </w:p>
    <w:p w:rsidR="00EA57CC" w:rsidRPr="00EC2289" w:rsidRDefault="00EA57CC" w:rsidP="00EA57CC">
      <w:pPr>
        <w:rPr>
          <w:b/>
          <w:bCs/>
          <w:color w:val="000000"/>
          <w:sz w:val="24"/>
          <w:szCs w:val="24"/>
          <w:lang w:val="en-US"/>
        </w:rPr>
      </w:pPr>
      <w:r w:rsidRPr="00EC2289">
        <w:rPr>
          <w:b/>
          <w:bCs/>
          <w:color w:val="000000"/>
          <w:sz w:val="24"/>
          <w:szCs w:val="24"/>
          <w:lang w:val="en-US"/>
        </w:rPr>
        <w:t xml:space="preserve">Activity </w:t>
      </w:r>
    </w:p>
    <w:p w:rsidR="00EA57CC" w:rsidRPr="00EC2289" w:rsidRDefault="00EA57CC" w:rsidP="00EA57CC">
      <w:pPr>
        <w:rPr>
          <w:color w:val="000000"/>
          <w:sz w:val="24"/>
          <w:szCs w:val="24"/>
          <w:lang w:val="en-US"/>
        </w:rPr>
      </w:pPr>
      <w:r w:rsidRPr="00EC2289">
        <w:rPr>
          <w:b/>
          <w:bCs/>
          <w:color w:val="000000"/>
          <w:sz w:val="24"/>
          <w:szCs w:val="24"/>
          <w:lang w:val="en-US"/>
        </w:rPr>
        <w:t>comb / curly / deep-set / facial / medium / muscular / radiant / slender / striking / trim</w:t>
      </w:r>
      <w:r w:rsidRPr="00EC2289">
        <w:rPr>
          <w:b/>
          <w:bCs/>
          <w:color w:val="000000"/>
          <w:sz w:val="24"/>
          <w:szCs w:val="24"/>
          <w:lang w:val="en-US"/>
        </w:rPr>
        <w:br/>
      </w:r>
      <w:r w:rsidRPr="00EC2289">
        <w:rPr>
          <w:color w:val="000000"/>
          <w:sz w:val="24"/>
          <w:szCs w:val="24"/>
          <w:lang w:val="en-US"/>
        </w:rPr>
        <w:t>1. This moisturizer will give you a __________________ complexion.</w:t>
      </w:r>
      <w:r w:rsidRPr="00EC2289">
        <w:rPr>
          <w:color w:val="000000"/>
          <w:sz w:val="24"/>
          <w:szCs w:val="24"/>
          <w:lang w:val="en-US"/>
        </w:rPr>
        <w:br/>
        <w:t>2. She has a __________________ waist and wide hips.</w:t>
      </w:r>
      <w:r w:rsidRPr="00EC2289">
        <w:rPr>
          <w:color w:val="000000"/>
          <w:sz w:val="24"/>
          <w:szCs w:val="24"/>
          <w:lang w:val="en-US"/>
        </w:rPr>
        <w:br/>
        <w:t>3. He bears a __________________resemblance to a good friend of mine.</w:t>
      </w:r>
      <w:r w:rsidRPr="00EC2289">
        <w:rPr>
          <w:color w:val="000000"/>
          <w:sz w:val="24"/>
          <w:szCs w:val="24"/>
          <w:lang w:val="en-US"/>
        </w:rPr>
        <w:br/>
        <w:t>4. I've never liked my __________________ hair; I wish it was straight.</w:t>
      </w:r>
      <w:r w:rsidRPr="00EC2289">
        <w:rPr>
          <w:color w:val="000000"/>
          <w:sz w:val="24"/>
          <w:szCs w:val="24"/>
          <w:lang w:val="en-US"/>
        </w:rPr>
        <w:br/>
        <w:t>5. His __________________eyes make him look very pensive.</w:t>
      </w:r>
      <w:r w:rsidRPr="00EC2289">
        <w:rPr>
          <w:color w:val="000000"/>
          <w:sz w:val="24"/>
          <w:szCs w:val="24"/>
          <w:lang w:val="en-US"/>
        </w:rPr>
        <w:br/>
        <w:t>6. I love men with __________________ hair - I think it's sexy.</w:t>
      </w:r>
      <w:r w:rsidRPr="00EC2289">
        <w:rPr>
          <w:color w:val="000000"/>
          <w:sz w:val="24"/>
          <w:szCs w:val="24"/>
          <w:lang w:val="en-US"/>
        </w:rPr>
        <w:br/>
        <w:t>7. Would you please __________________your hair? It looks like you've just gotten out of bed.</w:t>
      </w:r>
      <w:r w:rsidRPr="00EC2289">
        <w:rPr>
          <w:color w:val="000000"/>
          <w:sz w:val="24"/>
          <w:szCs w:val="24"/>
          <w:lang w:val="en-US"/>
        </w:rPr>
        <w:br/>
        <w:t>8. I’m not changing my hairstyle – I’m just getting a __________________.</w:t>
      </w:r>
      <w:r w:rsidRPr="00EC2289">
        <w:rPr>
          <w:color w:val="000000"/>
          <w:sz w:val="24"/>
          <w:szCs w:val="24"/>
          <w:lang w:val="en-US"/>
        </w:rPr>
        <w:br/>
      </w:r>
      <w:r>
        <w:rPr>
          <w:color w:val="000000"/>
          <w:sz w:val="24"/>
          <w:szCs w:val="24"/>
          <w:lang w:val="en-US"/>
        </w:rPr>
        <w:t>9. He has a ____________</w:t>
      </w:r>
      <w:r w:rsidRPr="00EC2289">
        <w:rPr>
          <w:color w:val="000000"/>
          <w:sz w:val="24"/>
          <w:szCs w:val="24"/>
          <w:lang w:val="en-US"/>
        </w:rPr>
        <w:t xml:space="preserve"> build - he's not particularly strong, but not especially skinny either.</w:t>
      </w:r>
      <w:r w:rsidRPr="00EC2289">
        <w:rPr>
          <w:color w:val="000000"/>
          <w:sz w:val="24"/>
          <w:szCs w:val="24"/>
          <w:lang w:val="en-US"/>
        </w:rPr>
        <w:br/>
        <w:t>10. My soccer coach has very __________________ legs.</w:t>
      </w:r>
    </w:p>
    <w:p w:rsidR="00EA57CC" w:rsidRPr="003008B8" w:rsidRDefault="00EA57CC" w:rsidP="00EA57CC">
      <w:pPr>
        <w:rPr>
          <w:i/>
          <w:sz w:val="24"/>
          <w:szCs w:val="24"/>
          <w:lang w:val="en-GB"/>
        </w:rPr>
      </w:pPr>
      <w:r w:rsidRPr="003008B8">
        <w:rPr>
          <w:i/>
          <w:sz w:val="24"/>
          <w:szCs w:val="24"/>
          <w:lang w:val="en-US"/>
        </w:rPr>
        <w:t xml:space="preserve">Advanced </w:t>
      </w:r>
      <w:r>
        <w:rPr>
          <w:i/>
          <w:sz w:val="24"/>
          <w:szCs w:val="24"/>
          <w:lang w:val="en-US"/>
        </w:rPr>
        <w:t xml:space="preserve"> </w:t>
      </w:r>
      <w:r w:rsidRPr="003008B8">
        <w:rPr>
          <w:i/>
          <w:sz w:val="24"/>
          <w:szCs w:val="24"/>
          <w:lang w:val="en-US"/>
        </w:rPr>
        <w:t>Grammar in Use Martin Hewing</w:t>
      </w:r>
      <w:r w:rsidRPr="003008B8">
        <w:rPr>
          <w:rStyle w:val="fontstyle01"/>
          <w:i/>
          <w:sz w:val="24"/>
          <w:szCs w:val="24"/>
          <w:lang w:val="en-US"/>
        </w:rPr>
        <w:t xml:space="preserve"> </w:t>
      </w:r>
      <w:hyperlink r:id="rId257" w:history="1">
        <w:r w:rsidRPr="003008B8">
          <w:rPr>
            <w:rStyle w:val="a6"/>
            <w:i/>
            <w:sz w:val="24"/>
            <w:szCs w:val="24"/>
            <w:lang w:val="en-US"/>
          </w:rPr>
          <w:t>http://www.cambridge.org</w:t>
        </w:r>
      </w:hyperlink>
      <w:r w:rsidRPr="003008B8">
        <w:rPr>
          <w:i/>
          <w:sz w:val="24"/>
          <w:szCs w:val="24"/>
          <w:lang w:val="en-US"/>
        </w:rPr>
        <w:t xml:space="preserve"> © Cambridge University Press 1999</w:t>
      </w:r>
      <w:r>
        <w:rPr>
          <w:i/>
          <w:sz w:val="24"/>
          <w:szCs w:val="24"/>
          <w:lang w:val="en-US"/>
        </w:rPr>
        <w:t xml:space="preserve">. </w:t>
      </w:r>
      <w:r w:rsidRPr="003008B8">
        <w:rPr>
          <w:i/>
          <w:sz w:val="24"/>
          <w:szCs w:val="24"/>
          <w:lang w:val="en-GB"/>
        </w:rPr>
        <w:t>McCarthy, M. and O’Dell, F. (2004) English Phrasal Verbs in Use. Cambridge: CUP</w:t>
      </w:r>
    </w:p>
    <w:p w:rsidR="00EA57CC" w:rsidRPr="003008B8" w:rsidRDefault="00EA57CC" w:rsidP="00EA57CC">
      <w:pPr>
        <w:jc w:val="both"/>
        <w:rPr>
          <w:i/>
          <w:sz w:val="24"/>
          <w:szCs w:val="24"/>
          <w:lang w:val="en-GB"/>
        </w:rPr>
      </w:pPr>
      <w:r w:rsidRPr="003008B8">
        <w:rPr>
          <w:i/>
          <w:sz w:val="24"/>
          <w:szCs w:val="24"/>
          <w:lang w:val="en-GB"/>
        </w:rPr>
        <w:t>Redman, S. (1997) English Vocabulary in Use – Pre-intermediate. Cambridge: CUP</w:t>
      </w:r>
    </w:p>
    <w:p w:rsidR="00EA57CC" w:rsidRPr="003008B8" w:rsidRDefault="00EA57CC" w:rsidP="00EA57CC">
      <w:pPr>
        <w:jc w:val="both"/>
        <w:rPr>
          <w:i/>
          <w:sz w:val="24"/>
          <w:szCs w:val="24"/>
          <w:lang w:val="en-GB"/>
        </w:rPr>
      </w:pPr>
      <w:r w:rsidRPr="003008B8">
        <w:rPr>
          <w:i/>
          <w:sz w:val="24"/>
          <w:szCs w:val="24"/>
          <w:lang w:val="en-GB"/>
        </w:rPr>
        <w:t>Thomas, B.J. (1986) Intermediate Vocabulary. Harlow: Longman</w:t>
      </w:r>
    </w:p>
    <w:p w:rsidR="00EA57CC" w:rsidRPr="00AD4D9D" w:rsidRDefault="00EA57CC" w:rsidP="00EA57CC">
      <w:pPr>
        <w:widowControl/>
        <w:shd w:val="clear" w:color="auto" w:fill="FFFFFF"/>
        <w:autoSpaceDE/>
        <w:autoSpaceDN/>
        <w:textAlignment w:val="baseline"/>
        <w:rPr>
          <w:sz w:val="24"/>
          <w:szCs w:val="24"/>
          <w:lang w:val="en-US" w:bidi="ar-SA"/>
        </w:rPr>
      </w:pPr>
    </w:p>
    <w:p w:rsidR="00EA57CC" w:rsidRPr="00386759" w:rsidRDefault="00EA57CC" w:rsidP="00EA57CC">
      <w:pPr>
        <w:jc w:val="both"/>
        <w:rPr>
          <w:sz w:val="28"/>
          <w:szCs w:val="24"/>
          <w:lang w:val="en-US"/>
        </w:rPr>
      </w:pPr>
      <w:r w:rsidRPr="00386759">
        <w:rPr>
          <w:rFonts w:eastAsiaTheme="minorHAnsi"/>
          <w:b/>
          <w:i/>
          <w:color w:val="000000"/>
          <w:sz w:val="28"/>
          <w:szCs w:val="24"/>
          <w:u w:val="single"/>
          <w:lang w:val="en-US" w:eastAsia="en-US"/>
        </w:rPr>
        <w:t xml:space="preserve">Lesson 12 Theme: </w:t>
      </w:r>
      <w:r w:rsidRPr="00386759">
        <w:rPr>
          <w:sz w:val="28"/>
          <w:szCs w:val="24"/>
          <w:lang w:val="en-US"/>
        </w:rPr>
        <w:t xml:space="preserve">Stereotypes, horoscopes </w:t>
      </w:r>
    </w:p>
    <w:p w:rsidR="00EA57CC" w:rsidRPr="00096B57" w:rsidRDefault="00EA57CC" w:rsidP="00EA57CC">
      <w:pPr>
        <w:rPr>
          <w:b/>
          <w:sz w:val="24"/>
          <w:szCs w:val="24"/>
          <w:lang w:val="en-GB"/>
        </w:rPr>
      </w:pPr>
      <w:r w:rsidRPr="00096B57">
        <w:rPr>
          <w:sz w:val="24"/>
          <w:szCs w:val="24"/>
          <w:lang w:val="en-US"/>
        </w:rPr>
        <w:t xml:space="preserve"> </w:t>
      </w:r>
      <w:r w:rsidRPr="00096B57">
        <w:rPr>
          <w:b/>
          <w:sz w:val="24"/>
          <w:szCs w:val="24"/>
          <w:lang w:val="en-GB"/>
        </w:rPr>
        <w:t xml:space="preserve">Aims </w:t>
      </w:r>
    </w:p>
    <w:p w:rsidR="00EA57CC" w:rsidRPr="00096B57" w:rsidRDefault="00EA57CC" w:rsidP="00EA57CC">
      <w:pPr>
        <w:rPr>
          <w:b/>
          <w:sz w:val="24"/>
          <w:szCs w:val="24"/>
          <w:lang w:val="en-GB"/>
        </w:rPr>
      </w:pPr>
      <w:r w:rsidRPr="00096B57">
        <w:rPr>
          <w:bCs/>
          <w:sz w:val="24"/>
          <w:szCs w:val="24"/>
          <w:lang w:val="en-GB"/>
        </w:rPr>
        <w:t>B</w:t>
      </w:r>
      <w:r w:rsidRPr="00096B57">
        <w:rPr>
          <w:sz w:val="24"/>
          <w:szCs w:val="24"/>
          <w:lang w:val="en-GB"/>
        </w:rPr>
        <w:t>y the end of Year 4 students will be expected to reach a level of reading proficiency equivalent to Band C1 in the CEFR.</w:t>
      </w:r>
    </w:p>
    <w:p w:rsidR="00EA57CC" w:rsidRPr="00096B57" w:rsidRDefault="00EA57CC" w:rsidP="00EA57CC">
      <w:pPr>
        <w:rPr>
          <w:sz w:val="24"/>
          <w:szCs w:val="24"/>
          <w:lang w:val="en-GB"/>
        </w:rPr>
      </w:pPr>
      <w:r w:rsidRPr="00096B57">
        <w:rPr>
          <w:sz w:val="24"/>
          <w:szCs w:val="24"/>
          <w:lang w:val="en-GB"/>
        </w:rPr>
        <w:lastRenderedPageBreak/>
        <w:t>By the end of Year 1 students will be able to read and understand a range of text types to a level approaching Band B1 in the CEFR.</w:t>
      </w:r>
    </w:p>
    <w:p w:rsidR="00EA57CC" w:rsidRPr="00096B57" w:rsidRDefault="00EA57CC" w:rsidP="00EA57CC">
      <w:pPr>
        <w:rPr>
          <w:b/>
          <w:sz w:val="24"/>
          <w:szCs w:val="24"/>
          <w:lang w:val="en-GB"/>
        </w:rPr>
      </w:pPr>
      <w:r w:rsidRPr="00096B57">
        <w:rPr>
          <w:b/>
          <w:sz w:val="24"/>
          <w:szCs w:val="24"/>
          <w:lang w:val="en-GB"/>
        </w:rPr>
        <w:t>Objectives</w:t>
      </w:r>
    </w:p>
    <w:p w:rsidR="00EA57CC" w:rsidRPr="00096B57" w:rsidRDefault="00EA57CC" w:rsidP="00EA57CC">
      <w:pPr>
        <w:rPr>
          <w:sz w:val="24"/>
          <w:szCs w:val="24"/>
          <w:lang w:val="en-GB"/>
        </w:rPr>
      </w:pPr>
      <w:r w:rsidRPr="00096B57">
        <w:rPr>
          <w:sz w:val="24"/>
          <w:szCs w:val="24"/>
          <w:lang w:val="en-GB"/>
        </w:rPr>
        <w:t>By the end of the Year 1 students will:</w:t>
      </w:r>
    </w:p>
    <w:p w:rsidR="00EA57CC" w:rsidRPr="00096B57" w:rsidRDefault="00EA57CC" w:rsidP="002738E8">
      <w:pPr>
        <w:widowControl/>
        <w:numPr>
          <w:ilvl w:val="0"/>
          <w:numId w:val="216"/>
        </w:numPr>
        <w:adjustRightInd w:val="0"/>
        <w:rPr>
          <w:color w:val="010000"/>
          <w:sz w:val="24"/>
          <w:szCs w:val="24"/>
          <w:lang w:val="en-US"/>
        </w:rPr>
      </w:pPr>
      <w:r w:rsidRPr="00096B57">
        <w:rPr>
          <w:sz w:val="24"/>
          <w:szCs w:val="24"/>
          <w:lang w:val="en-GB"/>
        </w:rPr>
        <w:t xml:space="preserve">be able to   </w:t>
      </w:r>
      <w:r w:rsidRPr="00096B57">
        <w:rPr>
          <w:color w:val="010000"/>
          <w:sz w:val="24"/>
          <w:szCs w:val="24"/>
          <w:lang w:val="en-US"/>
        </w:rPr>
        <w:t>understand the main points in short newspaper articles about current and familiar topics.</w:t>
      </w:r>
    </w:p>
    <w:p w:rsidR="00EA57CC" w:rsidRPr="00096B57" w:rsidRDefault="00EA57CC" w:rsidP="002738E8">
      <w:pPr>
        <w:widowControl/>
        <w:numPr>
          <w:ilvl w:val="0"/>
          <w:numId w:val="216"/>
        </w:numPr>
        <w:adjustRightInd w:val="0"/>
        <w:rPr>
          <w:color w:val="010000"/>
          <w:sz w:val="24"/>
          <w:szCs w:val="24"/>
          <w:lang w:val="en-US"/>
        </w:rPr>
      </w:pPr>
      <w:r w:rsidRPr="00096B57">
        <w:rPr>
          <w:color w:val="010000"/>
          <w:sz w:val="24"/>
          <w:szCs w:val="24"/>
          <w:lang w:val="en-US"/>
        </w:rPr>
        <w:t xml:space="preserve">be able to  guess the meaning of single unknown words from context </w:t>
      </w:r>
    </w:p>
    <w:p w:rsidR="00EA57CC" w:rsidRPr="00096B57" w:rsidRDefault="00EA57CC" w:rsidP="002738E8">
      <w:pPr>
        <w:widowControl/>
        <w:numPr>
          <w:ilvl w:val="0"/>
          <w:numId w:val="216"/>
        </w:numPr>
        <w:adjustRightInd w:val="0"/>
        <w:rPr>
          <w:color w:val="010000"/>
          <w:sz w:val="24"/>
          <w:szCs w:val="24"/>
          <w:lang w:val="en-US"/>
        </w:rPr>
      </w:pPr>
      <w:r w:rsidRPr="00096B57">
        <w:rPr>
          <w:color w:val="010000"/>
          <w:sz w:val="24"/>
          <w:szCs w:val="24"/>
          <w:lang w:val="en-US"/>
        </w:rPr>
        <w:t xml:space="preserve">be able to skim short texts and find relevant facts and information </w:t>
      </w:r>
    </w:p>
    <w:p w:rsidR="00EA57CC" w:rsidRPr="00096B57" w:rsidRDefault="00EA57CC" w:rsidP="002738E8">
      <w:pPr>
        <w:widowControl/>
        <w:numPr>
          <w:ilvl w:val="0"/>
          <w:numId w:val="216"/>
        </w:numPr>
        <w:adjustRightInd w:val="0"/>
        <w:rPr>
          <w:color w:val="010000"/>
          <w:sz w:val="24"/>
          <w:szCs w:val="24"/>
          <w:lang w:val="en-US"/>
        </w:rPr>
      </w:pPr>
      <w:r w:rsidRPr="00096B57">
        <w:rPr>
          <w:color w:val="010000"/>
          <w:sz w:val="24"/>
          <w:szCs w:val="24"/>
          <w:lang w:val="en-US"/>
        </w:rPr>
        <w:t>be able to understand the most important information in short factual texts</w:t>
      </w:r>
    </w:p>
    <w:p w:rsidR="00EA57CC" w:rsidRPr="00096B57" w:rsidRDefault="00EA57CC" w:rsidP="002738E8">
      <w:pPr>
        <w:widowControl/>
        <w:numPr>
          <w:ilvl w:val="0"/>
          <w:numId w:val="216"/>
        </w:numPr>
        <w:adjustRightInd w:val="0"/>
        <w:rPr>
          <w:color w:val="000000"/>
          <w:sz w:val="24"/>
          <w:szCs w:val="24"/>
          <w:lang w:val="en-US"/>
        </w:rPr>
      </w:pPr>
      <w:r w:rsidRPr="00096B57">
        <w:rPr>
          <w:color w:val="010000"/>
          <w:sz w:val="24"/>
          <w:szCs w:val="24"/>
          <w:lang w:val="en-US"/>
        </w:rPr>
        <w:t xml:space="preserve">be able to understand simple messages and standard letters </w:t>
      </w:r>
    </w:p>
    <w:p w:rsidR="00EA57CC" w:rsidRPr="00096B57" w:rsidRDefault="00EA57CC" w:rsidP="002738E8">
      <w:pPr>
        <w:widowControl/>
        <w:numPr>
          <w:ilvl w:val="0"/>
          <w:numId w:val="216"/>
        </w:numPr>
        <w:adjustRightInd w:val="0"/>
        <w:rPr>
          <w:color w:val="000000"/>
          <w:sz w:val="24"/>
          <w:szCs w:val="24"/>
          <w:lang w:val="en-US"/>
        </w:rPr>
      </w:pPr>
      <w:r w:rsidRPr="00096B57">
        <w:rPr>
          <w:color w:val="010000"/>
          <w:sz w:val="24"/>
          <w:szCs w:val="24"/>
          <w:lang w:val="en-US"/>
        </w:rPr>
        <w:t>be able to understand the plot of a clearly structured story and recognize the most important episodes and events.</w:t>
      </w:r>
    </w:p>
    <w:p w:rsidR="00EA57CC" w:rsidRPr="00096B57" w:rsidRDefault="00EA57CC" w:rsidP="002738E8">
      <w:pPr>
        <w:widowControl/>
        <w:numPr>
          <w:ilvl w:val="0"/>
          <w:numId w:val="216"/>
        </w:numPr>
        <w:adjustRightInd w:val="0"/>
        <w:rPr>
          <w:color w:val="000000"/>
          <w:sz w:val="24"/>
          <w:szCs w:val="24"/>
          <w:lang w:val="en-US"/>
        </w:rPr>
      </w:pPr>
      <w:r w:rsidRPr="00096B57">
        <w:rPr>
          <w:color w:val="010000"/>
          <w:sz w:val="24"/>
          <w:szCs w:val="24"/>
          <w:lang w:val="en-US"/>
        </w:rPr>
        <w:t>be able to distinguish purposes in reading</w:t>
      </w:r>
    </w:p>
    <w:p w:rsidR="00EA57CC" w:rsidRPr="00096B57" w:rsidRDefault="00EA57CC" w:rsidP="002738E8">
      <w:pPr>
        <w:widowControl/>
        <w:numPr>
          <w:ilvl w:val="0"/>
          <w:numId w:val="216"/>
        </w:numPr>
        <w:adjustRightInd w:val="0"/>
        <w:rPr>
          <w:color w:val="000000"/>
          <w:sz w:val="24"/>
          <w:szCs w:val="24"/>
          <w:lang w:val="en-US"/>
        </w:rPr>
      </w:pPr>
      <w:r w:rsidRPr="00096B57">
        <w:rPr>
          <w:color w:val="010000"/>
          <w:sz w:val="24"/>
          <w:szCs w:val="24"/>
          <w:lang w:val="en-US"/>
        </w:rPr>
        <w:t>be aware of their own reading problems and possible ways of dealing with them.</w:t>
      </w:r>
    </w:p>
    <w:p w:rsidR="00EA57CC" w:rsidRPr="00096B57" w:rsidRDefault="00EA57CC" w:rsidP="00EA57CC">
      <w:pPr>
        <w:jc w:val="both"/>
        <w:rPr>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3"/>
        <w:gridCol w:w="2054"/>
        <w:gridCol w:w="1132"/>
        <w:gridCol w:w="1593"/>
        <w:gridCol w:w="1595"/>
      </w:tblGrid>
      <w:tr w:rsidR="00EA57CC" w:rsidRPr="00096B57" w:rsidTr="00EA57CC">
        <w:trPr>
          <w:trHeight w:val="364"/>
        </w:trPr>
        <w:tc>
          <w:tcPr>
            <w:tcW w:w="1593"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rPr>
                <w:lang w:val="en-US"/>
              </w:rPr>
            </w:pPr>
            <w:r w:rsidRPr="00096B57">
              <w:rPr>
                <w:b/>
                <w:bCs/>
                <w:lang w:val="en-US"/>
              </w:rPr>
              <w:t xml:space="preserve">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rPr>
                <w:lang w:val="en-US"/>
              </w:rPr>
            </w:pPr>
            <w:r w:rsidRPr="00096B57">
              <w:rPr>
                <w:b/>
                <w:bCs/>
                <w:lang w:val="en-US"/>
              </w:rPr>
              <w:t xml:space="preserve">Objective </w:t>
            </w:r>
          </w:p>
        </w:tc>
        <w:tc>
          <w:tcPr>
            <w:tcW w:w="2054"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rPr>
                <w:lang w:val="en-US"/>
              </w:rPr>
            </w:pPr>
            <w:r w:rsidRPr="00096B57">
              <w:rPr>
                <w:b/>
                <w:bCs/>
                <w:lang w:val="en-US"/>
              </w:rPr>
              <w:t xml:space="preserve">Procedure </w:t>
            </w:r>
          </w:p>
        </w:tc>
        <w:tc>
          <w:tcPr>
            <w:tcW w:w="1132"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rPr>
                <w:lang w:val="en-US"/>
              </w:rPr>
            </w:pPr>
            <w:r w:rsidRPr="00096B57">
              <w:rPr>
                <w:b/>
                <w:bCs/>
                <w:lang w:val="en-US"/>
              </w:rPr>
              <w:t xml:space="preserve">Time </w:t>
            </w:r>
          </w:p>
        </w:tc>
        <w:tc>
          <w:tcPr>
            <w:tcW w:w="1593"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rPr>
                <w:lang w:val="en-US"/>
              </w:rPr>
            </w:pPr>
            <w:r w:rsidRPr="00096B57">
              <w:rPr>
                <w:b/>
                <w:bCs/>
                <w:lang w:val="en-US"/>
              </w:rPr>
              <w:t xml:space="preserve">Mode of interaction </w:t>
            </w:r>
          </w:p>
        </w:tc>
        <w:tc>
          <w:tcPr>
            <w:tcW w:w="1595"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rPr>
                <w:lang w:val="en-US"/>
              </w:rPr>
            </w:pPr>
            <w:r w:rsidRPr="00096B57">
              <w:rPr>
                <w:b/>
                <w:bCs/>
                <w:lang w:val="en-US"/>
              </w:rPr>
              <w:t xml:space="preserve">Materials </w:t>
            </w:r>
          </w:p>
        </w:tc>
      </w:tr>
      <w:tr w:rsidR="00EA57CC" w:rsidRPr="00096B57"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rPr>
                <w:lang w:val="en-US"/>
              </w:rPr>
            </w:pPr>
            <w:r w:rsidRPr="00096B57">
              <w:rPr>
                <w:b/>
                <w:bCs/>
                <w:lang w:val="en-US"/>
              </w:rPr>
              <w:t xml:space="preserve">Warm up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rPr>
                <w:lang w:val="en-US"/>
              </w:rPr>
            </w:pPr>
            <w:r w:rsidRPr="00096B57">
              <w:rPr>
                <w:lang w:val="en-US"/>
              </w:rPr>
              <w:t xml:space="preserve">Introduce the focus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rPr>
                <w:lang w:val="en-US"/>
              </w:rPr>
            </w:pPr>
            <w:r w:rsidRPr="00096B57">
              <w:rPr>
                <w:lang w:val="en-US"/>
              </w:rPr>
              <w:t xml:space="preserve">Teacher asks students to fill the cluster </w:t>
            </w:r>
          </w:p>
        </w:tc>
        <w:tc>
          <w:tcPr>
            <w:tcW w:w="1132"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t xml:space="preserve">Warm up handout </w:t>
            </w:r>
          </w:p>
        </w:tc>
      </w:tr>
      <w:tr w:rsidR="00EA57CC" w:rsidRPr="00096B57" w:rsidTr="00EA57CC">
        <w:trPr>
          <w:trHeight w:val="1091"/>
        </w:trPr>
        <w:tc>
          <w:tcPr>
            <w:tcW w:w="1593"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rPr>
                <w:b/>
                <w:bCs/>
              </w:rPr>
              <w:t xml:space="preserve">Pre –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rPr>
                <w:lang w:val="en-US"/>
              </w:rPr>
            </w:pPr>
            <w:r w:rsidRPr="00096B57">
              <w:rPr>
                <w:lang w:val="en-US"/>
              </w:rPr>
              <w:t xml:space="preserve">Introduction to the topic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rPr>
                <w:lang w:val="en-US"/>
              </w:rPr>
            </w:pPr>
            <w:r w:rsidRPr="00096B57">
              <w:rPr>
                <w:lang w:val="en-US"/>
              </w:rPr>
              <w:t xml:space="preserve">Teacher asks students to choose possible variants </w:t>
            </w:r>
          </w:p>
        </w:tc>
        <w:tc>
          <w:tcPr>
            <w:tcW w:w="1132"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t xml:space="preserve">Handout 1 </w:t>
            </w:r>
          </w:p>
        </w:tc>
      </w:tr>
      <w:tr w:rsidR="00EA57CC" w:rsidRPr="00096B57"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rPr>
                <w:b/>
                <w:bCs/>
              </w:rPr>
              <w:t xml:space="preserve">While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t xml:space="preserve">Derivation of the rules </w:t>
            </w:r>
          </w:p>
        </w:tc>
        <w:tc>
          <w:tcPr>
            <w:tcW w:w="2054"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t xml:space="preserve">Students study given information </w:t>
            </w:r>
          </w:p>
        </w:tc>
        <w:tc>
          <w:tcPr>
            <w:tcW w:w="1132"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t xml:space="preserve">Individual work </w:t>
            </w:r>
          </w:p>
        </w:tc>
        <w:tc>
          <w:tcPr>
            <w:tcW w:w="1595"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t xml:space="preserve">Handout 2 </w:t>
            </w:r>
          </w:p>
        </w:tc>
      </w:tr>
      <w:tr w:rsidR="00EA57CC" w:rsidRPr="00096B57"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rPr>
                <w:b/>
                <w:bCs/>
              </w:rPr>
              <w:t xml:space="preserve">Post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rPr>
                <w:lang w:val="en-US"/>
              </w:rPr>
            </w:pPr>
            <w:r w:rsidRPr="00096B57">
              <w:rPr>
                <w:lang w:val="en-US"/>
              </w:rPr>
              <w:t xml:space="preserve">Consolidation of the given material </w:t>
            </w:r>
          </w:p>
        </w:tc>
        <w:tc>
          <w:tcPr>
            <w:tcW w:w="2054"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t xml:space="preserve">Students make exercises </w:t>
            </w:r>
          </w:p>
        </w:tc>
        <w:tc>
          <w:tcPr>
            <w:tcW w:w="1132"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t xml:space="preserve">Pair work </w:t>
            </w:r>
          </w:p>
        </w:tc>
        <w:tc>
          <w:tcPr>
            <w:tcW w:w="1595" w:type="dxa"/>
            <w:tcBorders>
              <w:top w:val="single" w:sz="4" w:space="0" w:color="auto"/>
              <w:left w:val="single" w:sz="4" w:space="0" w:color="auto"/>
              <w:bottom w:val="single" w:sz="4" w:space="0" w:color="auto"/>
              <w:right w:val="single" w:sz="4" w:space="0" w:color="auto"/>
            </w:tcBorders>
            <w:hideMark/>
          </w:tcPr>
          <w:p w:rsidR="00EA57CC" w:rsidRPr="00096B57" w:rsidRDefault="00EA57CC" w:rsidP="00EA57CC">
            <w:pPr>
              <w:pStyle w:val="Default"/>
              <w:spacing w:line="256" w:lineRule="auto"/>
            </w:pPr>
            <w:r w:rsidRPr="00096B57">
              <w:t xml:space="preserve">Handout 3 </w:t>
            </w:r>
          </w:p>
        </w:tc>
      </w:tr>
    </w:tbl>
    <w:p w:rsidR="00EA57CC" w:rsidRPr="00096B57" w:rsidRDefault="00EA57CC" w:rsidP="00EA57CC">
      <w:pPr>
        <w:rPr>
          <w:rFonts w:eastAsiaTheme="minorHAnsi"/>
          <w:b/>
          <w:i/>
          <w:color w:val="000000"/>
          <w:sz w:val="24"/>
          <w:szCs w:val="24"/>
          <w:u w:val="single"/>
          <w:lang w:val="en-US" w:eastAsia="en-US"/>
        </w:rPr>
      </w:pPr>
    </w:p>
    <w:p w:rsidR="00EA57CC" w:rsidRPr="00096B57" w:rsidRDefault="00EA57CC" w:rsidP="00EA57CC">
      <w:pPr>
        <w:widowControl/>
        <w:autoSpaceDE/>
        <w:autoSpaceDN/>
        <w:rPr>
          <w:color w:val="000000"/>
          <w:sz w:val="24"/>
          <w:szCs w:val="24"/>
          <w:lang w:val="en-US" w:bidi="ar-SA"/>
        </w:rPr>
      </w:pPr>
      <w:r w:rsidRPr="00096B57">
        <w:rPr>
          <w:b/>
          <w:bCs/>
          <w:color w:val="000000"/>
          <w:sz w:val="24"/>
          <w:szCs w:val="24"/>
          <w:lang w:val="en-US" w:bidi="ar-SA"/>
        </w:rPr>
        <w:t>Definition</w:t>
      </w:r>
      <w:r w:rsidRPr="00096B57">
        <w:rPr>
          <w:color w:val="000000"/>
          <w:sz w:val="24"/>
          <w:szCs w:val="24"/>
          <w:lang w:val="en-US" w:bidi="ar-SA"/>
        </w:rPr>
        <w:t xml:space="preserve">: A </w:t>
      </w:r>
      <w:r w:rsidRPr="00096B57">
        <w:rPr>
          <w:i/>
          <w:iCs/>
          <w:color w:val="000000"/>
          <w:sz w:val="24"/>
          <w:szCs w:val="24"/>
          <w:lang w:val="en-US" w:bidi="ar-SA"/>
        </w:rPr>
        <w:t>stereotype</w:t>
      </w:r>
      <w:r w:rsidRPr="00096B57">
        <w:rPr>
          <w:color w:val="000000"/>
          <w:sz w:val="24"/>
          <w:szCs w:val="24"/>
          <w:lang w:val="en-US" w:bidi="ar-SA"/>
        </w:rPr>
        <w:t xml:space="preserve"> is “...a fixed, over generalized belief about a particular group or class of people.” (Cardwell, 1996).  </w:t>
      </w:r>
    </w:p>
    <w:p w:rsidR="00EA57CC" w:rsidRPr="00096B57" w:rsidRDefault="00EA57CC" w:rsidP="00EA57CC">
      <w:pPr>
        <w:widowControl/>
        <w:autoSpaceDE/>
        <w:autoSpaceDN/>
        <w:rPr>
          <w:color w:val="000000"/>
          <w:sz w:val="24"/>
          <w:szCs w:val="24"/>
          <w:lang w:val="en-US" w:bidi="ar-SA"/>
        </w:rPr>
      </w:pPr>
      <w:r w:rsidRPr="00096B57">
        <w:rPr>
          <w:color w:val="000000"/>
          <w:sz w:val="24"/>
          <w:szCs w:val="24"/>
          <w:lang w:val="en-US" w:bidi="ar-SA"/>
        </w:rPr>
        <w:t>For example, a “hells angel” biker dresses in leather.</w:t>
      </w:r>
    </w:p>
    <w:p w:rsidR="00EA57CC" w:rsidRPr="00096B57" w:rsidRDefault="00EA57CC" w:rsidP="00EA57CC">
      <w:pPr>
        <w:widowControl/>
        <w:autoSpaceDE/>
        <w:autoSpaceDN/>
        <w:rPr>
          <w:color w:val="000000"/>
          <w:sz w:val="24"/>
          <w:szCs w:val="24"/>
          <w:lang w:val="en-US" w:bidi="ar-SA"/>
        </w:rPr>
      </w:pPr>
      <w:r w:rsidRPr="00096B57">
        <w:rPr>
          <w:color w:val="000000"/>
          <w:sz w:val="24"/>
          <w:szCs w:val="24"/>
          <w:lang w:val="en-US" w:bidi="ar-SA"/>
        </w:rPr>
        <w:t xml:space="preserve">One </w:t>
      </w:r>
      <w:r w:rsidRPr="00096B57">
        <w:rPr>
          <w:color w:val="000000"/>
          <w:sz w:val="24"/>
          <w:szCs w:val="24"/>
          <w:u w:val="single"/>
          <w:lang w:val="en-US" w:bidi="ar-SA"/>
        </w:rPr>
        <w:t>advantage</w:t>
      </w:r>
      <w:r w:rsidRPr="00096B57">
        <w:rPr>
          <w:color w:val="000000"/>
          <w:sz w:val="24"/>
          <w:szCs w:val="24"/>
          <w:lang w:val="en-US" w:bidi="ar-SA"/>
        </w:rPr>
        <w:t xml:space="preserve"> of a stereotype is that it enables us to respond rapidly to situations because we may have had a similar experience before.</w:t>
      </w:r>
    </w:p>
    <w:p w:rsidR="00EA57CC" w:rsidRPr="00096B57" w:rsidRDefault="00EA57CC" w:rsidP="00EA57CC">
      <w:pPr>
        <w:widowControl/>
        <w:autoSpaceDE/>
        <w:autoSpaceDN/>
        <w:rPr>
          <w:color w:val="000000"/>
          <w:sz w:val="24"/>
          <w:szCs w:val="24"/>
          <w:lang w:val="en-US" w:bidi="ar-SA"/>
        </w:rPr>
      </w:pPr>
      <w:r w:rsidRPr="00096B57">
        <w:rPr>
          <w:color w:val="000000"/>
          <w:sz w:val="24"/>
          <w:szCs w:val="24"/>
          <w:lang w:val="en-US" w:bidi="ar-SA"/>
        </w:rPr>
        <w:t xml:space="preserve">One </w:t>
      </w:r>
      <w:r w:rsidRPr="00096B57">
        <w:rPr>
          <w:color w:val="000000"/>
          <w:sz w:val="24"/>
          <w:szCs w:val="24"/>
          <w:u w:val="single"/>
          <w:lang w:val="en-US" w:bidi="ar-SA"/>
        </w:rPr>
        <w:t>disadvantage</w:t>
      </w:r>
      <w:r w:rsidRPr="00096B57">
        <w:rPr>
          <w:color w:val="000000"/>
          <w:sz w:val="24"/>
          <w:szCs w:val="24"/>
          <w:lang w:val="en-US" w:bidi="ar-SA"/>
        </w:rPr>
        <w:t xml:space="preserve"> is that it makes us ignore differences between individuals; therefore we think things about people that might not be true (i.e. make generalizations).</w:t>
      </w:r>
    </w:p>
    <w:p w:rsidR="00EA57CC" w:rsidRPr="00096B57" w:rsidRDefault="00EA57CC" w:rsidP="00EA57CC">
      <w:pPr>
        <w:widowControl/>
        <w:autoSpaceDE/>
        <w:autoSpaceDN/>
        <w:rPr>
          <w:color w:val="000000"/>
          <w:sz w:val="24"/>
          <w:szCs w:val="24"/>
          <w:lang w:val="en-US" w:bidi="ar-SA"/>
        </w:rPr>
      </w:pPr>
      <w:r w:rsidRPr="00096B57">
        <w:rPr>
          <w:color w:val="000000"/>
          <w:sz w:val="24"/>
          <w:szCs w:val="24"/>
          <w:lang w:val="en-US" w:bidi="ar-SA"/>
        </w:rPr>
        <w:t>The use of stereotypes is a major way in which we simplify our social world; since they reduce the amount of processing (i.e. thinking) we have to do when we meet a new person.</w:t>
      </w:r>
    </w:p>
    <w:p w:rsidR="00EA57CC" w:rsidRPr="00096B57" w:rsidRDefault="00EA57CC" w:rsidP="00EA57CC">
      <w:pPr>
        <w:widowControl/>
        <w:autoSpaceDE/>
        <w:autoSpaceDN/>
        <w:rPr>
          <w:color w:val="000000"/>
          <w:sz w:val="24"/>
          <w:szCs w:val="24"/>
          <w:lang w:val="en-US" w:bidi="ar-SA"/>
        </w:rPr>
      </w:pPr>
      <w:r w:rsidRPr="00096B57">
        <w:rPr>
          <w:color w:val="000000"/>
          <w:sz w:val="24"/>
          <w:szCs w:val="24"/>
          <w:lang w:val="en-US" w:bidi="ar-SA"/>
        </w:rPr>
        <w:t xml:space="preserve">By stereotyping we infer that a person has a whole range of characteristics and abilities that we assume all members of that group have. Stereotypes lead to </w:t>
      </w:r>
      <w:hyperlink r:id="rId258" w:history="1">
        <w:r w:rsidRPr="00096B57">
          <w:rPr>
            <w:color w:val="337AB7"/>
            <w:sz w:val="24"/>
            <w:szCs w:val="24"/>
            <w:lang w:val="en-US" w:bidi="ar-SA"/>
          </w:rPr>
          <w:t>social categorization</w:t>
        </w:r>
      </w:hyperlink>
      <w:r w:rsidRPr="00096B57">
        <w:rPr>
          <w:color w:val="000000"/>
          <w:sz w:val="24"/>
          <w:szCs w:val="24"/>
          <w:lang w:val="en-US" w:bidi="ar-SA"/>
        </w:rPr>
        <w:t>, which is one of the reasons for prejudice attitudes (i.e. “them” and “us” mentality) which leads to in-groups and out-groups.</w:t>
      </w:r>
    </w:p>
    <w:p w:rsidR="00EA57CC" w:rsidRDefault="00EA57CC" w:rsidP="00EA57CC">
      <w:pPr>
        <w:widowControl/>
        <w:autoSpaceDE/>
        <w:autoSpaceDN/>
        <w:rPr>
          <w:color w:val="000000"/>
          <w:sz w:val="24"/>
          <w:szCs w:val="24"/>
          <w:lang w:val="en-US" w:bidi="ar-SA"/>
        </w:rPr>
      </w:pPr>
      <w:r w:rsidRPr="00096B57">
        <w:rPr>
          <w:color w:val="000000"/>
          <w:sz w:val="24"/>
          <w:szCs w:val="24"/>
          <w:lang w:val="en-US" w:bidi="ar-SA"/>
        </w:rPr>
        <w:t xml:space="preserve">Positive examples of stereotypes include judges (the phrase “sober as a judge” would suggest this is a stereotype with a very respectable set of characteristics), overweight people (who are often seen as “jolly”) and television news readers (usually seen as highly dependable, respectable and impartial).  </w:t>
      </w:r>
      <w:r w:rsidRPr="0091249A">
        <w:rPr>
          <w:color w:val="000000"/>
          <w:sz w:val="24"/>
          <w:szCs w:val="24"/>
          <w:lang w:val="en-US" w:bidi="ar-SA"/>
        </w:rPr>
        <w:t>Negative stereotypes seem far more common, however.</w:t>
      </w:r>
    </w:p>
    <w:p w:rsidR="00EA57CC" w:rsidRPr="0091249A" w:rsidRDefault="00EA57CC" w:rsidP="00EA57CC">
      <w:pPr>
        <w:widowControl/>
        <w:autoSpaceDE/>
        <w:autoSpaceDN/>
        <w:rPr>
          <w:sz w:val="24"/>
          <w:szCs w:val="24"/>
          <w:lang w:val="en-US" w:bidi="ar-SA"/>
        </w:rPr>
      </w:pPr>
      <w:r w:rsidRPr="0091249A">
        <w:rPr>
          <w:color w:val="000000"/>
          <w:sz w:val="24"/>
          <w:szCs w:val="24"/>
          <w:lang w:val="en-US" w:bidi="ar-SA"/>
        </w:rPr>
        <w:lastRenderedPageBreak/>
        <w:t>Racial Stereotypes</w:t>
      </w:r>
      <w:r w:rsidRPr="00096B57">
        <w:rPr>
          <w:noProof/>
          <w:color w:val="000000"/>
          <w:sz w:val="24"/>
          <w:szCs w:val="24"/>
          <w:lang w:bidi="ar-SA"/>
        </w:rPr>
        <w:drawing>
          <wp:anchor distT="0" distB="0" distL="114300" distR="114300" simplePos="0" relativeHeight="251761664" behindDoc="0" locked="0" layoutInCell="1" allowOverlap="1">
            <wp:simplePos x="1178805" y="4825388"/>
            <wp:positionH relativeFrom="margin">
              <wp:align>right</wp:align>
            </wp:positionH>
            <wp:positionV relativeFrom="margin">
              <wp:align>bottom</wp:align>
            </wp:positionV>
            <wp:extent cx="2379643" cy="2425203"/>
            <wp:effectExtent l="19050" t="0" r="1607" b="0"/>
            <wp:wrapSquare wrapText="bothSides"/>
            <wp:docPr id="10305" name="Рисунок 3" descr="french stere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nch stereotype"/>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379643" cy="2425203"/>
                    </a:xfrm>
                    <a:prstGeom prst="rect">
                      <a:avLst/>
                    </a:prstGeom>
                    <a:noFill/>
                    <a:ln>
                      <a:noFill/>
                    </a:ln>
                  </pic:spPr>
                </pic:pic>
              </a:graphicData>
            </a:graphic>
          </wp:anchor>
        </w:drawing>
      </w:r>
    </w:p>
    <w:p w:rsidR="00EA57CC" w:rsidRPr="00096B57" w:rsidRDefault="00EA57CC" w:rsidP="00EA57CC">
      <w:pPr>
        <w:widowControl/>
        <w:autoSpaceDE/>
        <w:autoSpaceDN/>
        <w:rPr>
          <w:sz w:val="24"/>
          <w:szCs w:val="24"/>
          <w:lang w:val="en-US" w:bidi="ar-SA"/>
        </w:rPr>
      </w:pPr>
      <w:r w:rsidRPr="00096B57">
        <w:rPr>
          <w:color w:val="000000"/>
          <w:sz w:val="24"/>
          <w:szCs w:val="24"/>
          <w:lang w:val="en-US" w:bidi="ar-SA"/>
        </w:rPr>
        <w:t>Researchers have found that stereotypes exist of different races, cultures or ethnic groups. Although the terms race, culture and ethnic groups have different meanings, we shall take them to mean roughly the same thing at the moment.</w:t>
      </w:r>
    </w:p>
    <w:p w:rsidR="00EA57CC" w:rsidRPr="00096B57" w:rsidRDefault="00EA57CC" w:rsidP="00EA57CC">
      <w:pPr>
        <w:widowControl/>
        <w:autoSpaceDE/>
        <w:autoSpaceDN/>
        <w:rPr>
          <w:color w:val="000000"/>
          <w:sz w:val="24"/>
          <w:szCs w:val="24"/>
          <w:lang w:val="en-US" w:bidi="ar-SA"/>
        </w:rPr>
      </w:pPr>
      <w:r w:rsidRPr="00096B57">
        <w:rPr>
          <w:color w:val="000000"/>
          <w:sz w:val="24"/>
          <w:szCs w:val="24"/>
          <w:lang w:val="en-US" w:bidi="ar-SA"/>
        </w:rPr>
        <w:t>The most famous study of racial stereotyping was published by Katz and Braly in 1933 when they reported the results of a questionnaire completed by students at Princeton University in the USA.</w:t>
      </w:r>
    </w:p>
    <w:p w:rsidR="00EA57CC" w:rsidRPr="00096B57" w:rsidRDefault="00EA57CC" w:rsidP="00EA57CC">
      <w:pPr>
        <w:widowControl/>
        <w:autoSpaceDE/>
        <w:autoSpaceDN/>
        <w:rPr>
          <w:color w:val="000000"/>
          <w:sz w:val="24"/>
          <w:szCs w:val="24"/>
          <w:lang w:val="en-US" w:bidi="ar-SA"/>
        </w:rPr>
      </w:pPr>
      <w:r w:rsidRPr="00096B57">
        <w:rPr>
          <w:color w:val="000000"/>
          <w:sz w:val="24"/>
          <w:szCs w:val="24"/>
          <w:lang w:val="en-US" w:bidi="ar-SA"/>
        </w:rPr>
        <w:t xml:space="preserve">They found that students held clear, negative stereotypes – few students expressed any difficulty in responding to the questionnaire. </w:t>
      </w:r>
    </w:p>
    <w:p w:rsidR="00EA57CC" w:rsidRPr="00096B57" w:rsidRDefault="00EA57CC" w:rsidP="00EA57CC">
      <w:pPr>
        <w:widowControl/>
        <w:autoSpaceDE/>
        <w:autoSpaceDN/>
        <w:rPr>
          <w:color w:val="000000"/>
          <w:sz w:val="24"/>
          <w:szCs w:val="24"/>
          <w:lang w:val="en-US" w:bidi="ar-SA"/>
        </w:rPr>
      </w:pPr>
      <w:r w:rsidRPr="00096B57">
        <w:rPr>
          <w:color w:val="000000"/>
          <w:sz w:val="24"/>
          <w:szCs w:val="24"/>
          <w:lang w:val="en-US" w:bidi="ar-SA"/>
        </w:rPr>
        <w:t>Most students at that time would have been white Americans and the pictures of other ethnic groups included Jews as shrewd and mercenary, Japanese as shrewd and sly, Negroes as lazy and happy-go-lucky and Americans as industrious and intelligent.</w:t>
      </w:r>
    </w:p>
    <w:p w:rsidR="00EA57CC" w:rsidRPr="00096B57" w:rsidRDefault="00EA57CC" w:rsidP="00EA57CC">
      <w:pPr>
        <w:spacing w:after="210"/>
        <w:rPr>
          <w:color w:val="000000"/>
          <w:sz w:val="24"/>
          <w:szCs w:val="24"/>
          <w:lang w:val="en-US" w:bidi="ar-SA"/>
        </w:rPr>
      </w:pPr>
      <w:r w:rsidRPr="00096B57">
        <w:rPr>
          <w:color w:val="000000"/>
          <w:sz w:val="24"/>
          <w:szCs w:val="24"/>
          <w:lang w:val="en-US" w:bidi="ar-SA"/>
        </w:rPr>
        <w:t>Not surprisingly, racial stereotypes always seem to favor the race of the holder and belittle other races. It is probably true to say that every ethnic group has racial stereotypes of other groups.</w:t>
      </w:r>
    </w:p>
    <w:p w:rsidR="00EA57CC" w:rsidRDefault="00EA57CC" w:rsidP="00EA57CC">
      <w:pPr>
        <w:widowControl/>
        <w:autoSpaceDE/>
        <w:autoSpaceDN/>
        <w:spacing w:after="210"/>
        <w:rPr>
          <w:color w:val="000000"/>
          <w:sz w:val="24"/>
          <w:szCs w:val="24"/>
          <w:lang w:val="en-US" w:bidi="ar-SA"/>
        </w:rPr>
      </w:pPr>
      <w:r w:rsidRPr="00096B57">
        <w:rPr>
          <w:color w:val="000000"/>
          <w:sz w:val="24"/>
          <w:szCs w:val="24"/>
          <w:lang w:val="en-US" w:bidi="ar-SA"/>
        </w:rPr>
        <w:t>Some psychologists argue that it is a “natural” aspect of human behavior, which can be seen to benefit each group because it helps in the long-run to identify with one’s own ethnic group and so find protection and promote the safety and success of the group. There is no evidence for this view, however, and many writers argue that it is merely a way of justifying racist attitudes and behaviors.</w:t>
      </w:r>
      <w:r>
        <w:rPr>
          <w:color w:val="000000"/>
          <w:sz w:val="24"/>
          <w:szCs w:val="24"/>
          <w:lang w:val="en-US" w:bidi="ar-SA"/>
        </w:rPr>
        <w:t xml:space="preserve"> </w:t>
      </w:r>
    </w:p>
    <w:p w:rsidR="00EA57CC" w:rsidRPr="00096B57" w:rsidRDefault="00EA57CC" w:rsidP="00EA57CC">
      <w:pPr>
        <w:widowControl/>
        <w:autoSpaceDE/>
        <w:autoSpaceDN/>
        <w:spacing w:after="210"/>
        <w:rPr>
          <w:color w:val="000000"/>
          <w:sz w:val="24"/>
          <w:szCs w:val="24"/>
          <w:lang w:val="en-US" w:bidi="ar-SA"/>
        </w:rPr>
      </w:pPr>
      <w:r w:rsidRPr="00096B57">
        <w:rPr>
          <w:b/>
          <w:bCs/>
          <w:color w:val="000000"/>
          <w:sz w:val="24"/>
          <w:szCs w:val="24"/>
          <w:lang w:val="en-US" w:bidi="ar-SA"/>
        </w:rPr>
        <w:t>Aim</w:t>
      </w:r>
      <w:r w:rsidRPr="00096B57">
        <w:rPr>
          <w:color w:val="000000"/>
          <w:sz w:val="24"/>
          <w:szCs w:val="24"/>
          <w:lang w:val="en-US" w:bidi="ar-SA"/>
        </w:rPr>
        <w:t>: To investigate stereotypical attitudes of Americans towards different races.</w:t>
      </w:r>
    </w:p>
    <w:p w:rsidR="00EA57CC" w:rsidRPr="00096B57" w:rsidRDefault="00EA57CC" w:rsidP="00EA57CC">
      <w:pPr>
        <w:widowControl/>
        <w:autoSpaceDE/>
        <w:autoSpaceDN/>
        <w:spacing w:after="210"/>
        <w:rPr>
          <w:color w:val="000000"/>
          <w:sz w:val="24"/>
          <w:szCs w:val="24"/>
          <w:lang w:val="en-US"/>
        </w:rPr>
      </w:pPr>
      <w:r w:rsidRPr="00096B57">
        <w:rPr>
          <w:b/>
          <w:bCs/>
          <w:color w:val="000000"/>
          <w:sz w:val="24"/>
          <w:szCs w:val="24"/>
          <w:lang w:val="en-US" w:bidi="ar-SA"/>
        </w:rPr>
        <w:t>Method</w:t>
      </w:r>
      <w:r w:rsidRPr="00096B57">
        <w:rPr>
          <w:color w:val="000000"/>
          <w:sz w:val="24"/>
          <w:szCs w:val="24"/>
          <w:lang w:val="en-US" w:bidi="ar-SA"/>
        </w:rPr>
        <w:t xml:space="preserve">: </w:t>
      </w:r>
      <w:hyperlink r:id="rId260" w:history="1">
        <w:r w:rsidRPr="00096B57">
          <w:rPr>
            <w:color w:val="337AB7"/>
            <w:sz w:val="24"/>
            <w:szCs w:val="24"/>
            <w:lang w:val="en-US" w:bidi="ar-SA"/>
          </w:rPr>
          <w:t>Questionnaire method</w:t>
        </w:r>
      </w:hyperlink>
      <w:r w:rsidRPr="00096B57">
        <w:rPr>
          <w:color w:val="000000"/>
          <w:sz w:val="24"/>
          <w:szCs w:val="24"/>
          <w:lang w:val="en-US" w:bidi="ar-SA"/>
        </w:rPr>
        <w:t xml:space="preserve"> was used to investigate stereotypes. American university students were given a list of nationalities and ethic groups (e.g. Irish, Germans etc.), and a list of 84 personality traits. They were asked to pick out five or six traits which they thought were typical of each group.</w:t>
      </w:r>
      <w:r>
        <w:rPr>
          <w:color w:val="000000"/>
          <w:sz w:val="24"/>
          <w:szCs w:val="24"/>
          <w:lang w:val="en-US" w:bidi="ar-SA"/>
        </w:rPr>
        <w:t xml:space="preserve"> </w:t>
      </w:r>
      <w:r w:rsidRPr="00096B57">
        <w:rPr>
          <w:b/>
          <w:bCs/>
          <w:color w:val="000000"/>
          <w:sz w:val="24"/>
          <w:szCs w:val="24"/>
          <w:lang w:val="en-US" w:bidi="ar-SA"/>
        </w:rPr>
        <w:t>Results</w:t>
      </w:r>
      <w:r w:rsidRPr="00096B57">
        <w:rPr>
          <w:color w:val="000000"/>
          <w:sz w:val="24"/>
          <w:szCs w:val="24"/>
          <w:lang w:val="en-US" w:bidi="ar-SA"/>
        </w:rPr>
        <w:t>: There was considerable agreement in the traits selected. White Americans, for example, were seen as industrious, progressive and ambitious. African Americans were seen as lazy, ignorant and musical. Participants were quite ready to rate ethnic groups with whom they had no personal contact.</w:t>
      </w:r>
      <w:r>
        <w:rPr>
          <w:color w:val="000000"/>
          <w:sz w:val="24"/>
          <w:szCs w:val="24"/>
          <w:lang w:val="en-US" w:bidi="ar-SA"/>
        </w:rPr>
        <w:t xml:space="preserve"> </w:t>
      </w:r>
      <w:r w:rsidRPr="00096B57">
        <w:rPr>
          <w:b/>
          <w:bCs/>
          <w:color w:val="000000"/>
          <w:sz w:val="24"/>
          <w:szCs w:val="24"/>
          <w:lang w:val="en-US" w:bidi="ar-SA"/>
        </w:rPr>
        <w:t>Conclusion</w:t>
      </w:r>
      <w:r w:rsidRPr="00096B57">
        <w:rPr>
          <w:color w:val="000000"/>
          <w:sz w:val="24"/>
          <w:szCs w:val="24"/>
          <w:lang w:val="en-US" w:bidi="ar-SA"/>
        </w:rPr>
        <w:t>: Ethnic stereotypes are widespread, and shared by members of a particular social group.</w:t>
      </w:r>
      <w:r w:rsidRPr="00096B57">
        <w:rPr>
          <w:b/>
          <w:bCs/>
          <w:color w:val="252525"/>
          <w:sz w:val="24"/>
          <w:szCs w:val="24"/>
          <w:lang w:val="en-US"/>
        </w:rPr>
        <w:t xml:space="preserve"> </w:t>
      </w:r>
    </w:p>
    <w:p w:rsidR="00EA57CC" w:rsidRPr="00096B57" w:rsidRDefault="00EA57CC" w:rsidP="00EA57CC">
      <w:pPr>
        <w:pStyle w:val="a5"/>
        <w:shd w:val="clear" w:color="auto" w:fill="FFFFFF"/>
        <w:spacing w:before="120" w:beforeAutospacing="0" w:after="0" w:afterAutospacing="0" w:line="276" w:lineRule="auto"/>
        <w:jc w:val="both"/>
      </w:pPr>
      <w:r w:rsidRPr="00096B57">
        <w:t>A</w:t>
      </w:r>
      <w:r w:rsidRPr="00096B57">
        <w:rPr>
          <w:rStyle w:val="apple-converted-space"/>
          <w:rFonts w:eastAsia="Calibri"/>
        </w:rPr>
        <w:t> </w:t>
      </w:r>
      <w:r w:rsidRPr="00096B57">
        <w:rPr>
          <w:b/>
          <w:bCs/>
        </w:rPr>
        <w:t>horoscope</w:t>
      </w:r>
      <w:r w:rsidRPr="00096B57">
        <w:rPr>
          <w:rStyle w:val="apple-converted-space"/>
          <w:rFonts w:eastAsia="Calibri"/>
        </w:rPr>
        <w:t> </w:t>
      </w:r>
      <w:r w:rsidRPr="00096B57">
        <w:t>is an</w:t>
      </w:r>
      <w:r w:rsidRPr="00096B57">
        <w:rPr>
          <w:rStyle w:val="apple-converted-space"/>
          <w:rFonts w:eastAsia="Calibri"/>
        </w:rPr>
        <w:t> </w:t>
      </w:r>
      <w:hyperlink r:id="rId261" w:tooltip="Astrology" w:history="1">
        <w:r w:rsidRPr="00096B57">
          <w:rPr>
            <w:rStyle w:val="a6"/>
          </w:rPr>
          <w:t>astrological</w:t>
        </w:r>
      </w:hyperlink>
      <w:r w:rsidRPr="00096B57">
        <w:rPr>
          <w:rStyle w:val="apple-converted-space"/>
          <w:rFonts w:eastAsia="Calibri"/>
        </w:rPr>
        <w:t> </w:t>
      </w:r>
      <w:r w:rsidRPr="00096B57">
        <w:t>chart or diagram representing the positions of the</w:t>
      </w:r>
      <w:r w:rsidRPr="00096B57">
        <w:rPr>
          <w:rStyle w:val="apple-converted-space"/>
          <w:rFonts w:eastAsia="Calibri"/>
        </w:rPr>
        <w:t> </w:t>
      </w:r>
      <w:hyperlink r:id="rId262" w:tooltip="Sun" w:history="1">
        <w:r w:rsidRPr="00096B57">
          <w:rPr>
            <w:rStyle w:val="a6"/>
          </w:rPr>
          <w:t>Sun</w:t>
        </w:r>
      </w:hyperlink>
      <w:r w:rsidRPr="00096B57">
        <w:t>,</w:t>
      </w:r>
      <w:r w:rsidRPr="00096B57">
        <w:rPr>
          <w:rStyle w:val="apple-converted-space"/>
          <w:rFonts w:eastAsia="Calibri"/>
        </w:rPr>
        <w:t> </w:t>
      </w:r>
      <w:hyperlink r:id="rId263" w:tooltip="Moon" w:history="1">
        <w:r w:rsidRPr="00096B57">
          <w:rPr>
            <w:rStyle w:val="a6"/>
          </w:rPr>
          <w:t>Moon</w:t>
        </w:r>
      </w:hyperlink>
      <w:r w:rsidRPr="00096B57">
        <w:t>,</w:t>
      </w:r>
      <w:r w:rsidRPr="00096B57">
        <w:rPr>
          <w:rStyle w:val="apple-converted-space"/>
          <w:rFonts w:eastAsia="Calibri"/>
        </w:rPr>
        <w:t> </w:t>
      </w:r>
      <w:hyperlink r:id="rId264" w:tooltip="Planets" w:history="1">
        <w:r w:rsidRPr="00096B57">
          <w:rPr>
            <w:rStyle w:val="a6"/>
          </w:rPr>
          <w:t>planets</w:t>
        </w:r>
      </w:hyperlink>
      <w:r w:rsidRPr="00096B57">
        <w:t>,</w:t>
      </w:r>
      <w:r w:rsidRPr="00096B57">
        <w:rPr>
          <w:rStyle w:val="apple-converted-space"/>
          <w:rFonts w:eastAsia="Calibri"/>
        </w:rPr>
        <w:t> </w:t>
      </w:r>
      <w:hyperlink r:id="rId265" w:tooltip="Astrological aspects" w:history="1">
        <w:r w:rsidRPr="00096B57">
          <w:rPr>
            <w:rStyle w:val="a6"/>
          </w:rPr>
          <w:t>astrological aspects</w:t>
        </w:r>
      </w:hyperlink>
      <w:r w:rsidRPr="00096B57">
        <w:t>, and</w:t>
      </w:r>
      <w:r w:rsidRPr="00096B57">
        <w:rPr>
          <w:rStyle w:val="apple-converted-space"/>
          <w:rFonts w:eastAsia="Calibri"/>
        </w:rPr>
        <w:t> </w:t>
      </w:r>
      <w:hyperlink r:id="rId266" w:tooltip="Angle (astrology)" w:history="1">
        <w:r w:rsidRPr="00096B57">
          <w:rPr>
            <w:rStyle w:val="a6"/>
          </w:rPr>
          <w:t>sensitive angles</w:t>
        </w:r>
      </w:hyperlink>
      <w:r w:rsidRPr="00096B57">
        <w:rPr>
          <w:rStyle w:val="apple-converted-space"/>
          <w:rFonts w:eastAsia="Calibri"/>
        </w:rPr>
        <w:t> </w:t>
      </w:r>
      <w:r w:rsidRPr="00096B57">
        <w:t>at the time of an event, such as the moment of a person's</w:t>
      </w:r>
      <w:r w:rsidRPr="00096B57">
        <w:rPr>
          <w:rStyle w:val="apple-converted-space"/>
          <w:rFonts w:eastAsia="Calibri"/>
        </w:rPr>
        <w:t> </w:t>
      </w:r>
      <w:hyperlink r:id="rId267" w:tooltip="Childbirth" w:history="1">
        <w:r w:rsidRPr="00096B57">
          <w:rPr>
            <w:rStyle w:val="a6"/>
          </w:rPr>
          <w:t>birth</w:t>
        </w:r>
      </w:hyperlink>
      <w:r w:rsidRPr="00096B57">
        <w:t>. The word</w:t>
      </w:r>
      <w:r w:rsidRPr="00096B57">
        <w:rPr>
          <w:rStyle w:val="apple-converted-space"/>
          <w:rFonts w:eastAsia="Calibri"/>
        </w:rPr>
        <w:t> </w:t>
      </w:r>
      <w:r w:rsidRPr="00096B57">
        <w:rPr>
          <w:i/>
          <w:iCs/>
        </w:rPr>
        <w:t>horoscope</w:t>
      </w:r>
      <w:r w:rsidRPr="00096B57">
        <w:rPr>
          <w:rStyle w:val="apple-converted-space"/>
          <w:rFonts w:eastAsia="Calibri"/>
        </w:rPr>
        <w:t> </w:t>
      </w:r>
      <w:r w:rsidRPr="00096B57">
        <w:t>is derived from</w:t>
      </w:r>
      <w:r w:rsidRPr="00096B57">
        <w:rPr>
          <w:rStyle w:val="apple-converted-space"/>
          <w:rFonts w:eastAsia="Calibri"/>
        </w:rPr>
        <w:t> </w:t>
      </w:r>
      <w:hyperlink r:id="rId268" w:tooltip="Greek language" w:history="1">
        <w:r w:rsidRPr="00096B57">
          <w:rPr>
            <w:rStyle w:val="a6"/>
          </w:rPr>
          <w:t>Greek</w:t>
        </w:r>
      </w:hyperlink>
      <w:r w:rsidRPr="00096B57">
        <w:rPr>
          <w:rStyle w:val="apple-converted-space"/>
          <w:rFonts w:eastAsia="Calibri"/>
        </w:rPr>
        <w:t> </w:t>
      </w:r>
      <w:r w:rsidRPr="00096B57">
        <w:t>words hõra and scopos meaning "time" "observer" (</w:t>
      </w:r>
      <w:r w:rsidRPr="00096B57">
        <w:rPr>
          <w:i/>
          <w:iCs/>
        </w:rPr>
        <w:t>horoskopos</w:t>
      </w:r>
      <w:r w:rsidRPr="00096B57">
        <w:t>, pl.</w:t>
      </w:r>
      <w:r w:rsidRPr="00096B57">
        <w:rPr>
          <w:rStyle w:val="apple-converted-space"/>
          <w:rFonts w:eastAsia="Calibri"/>
        </w:rPr>
        <w:t> </w:t>
      </w:r>
      <w:r w:rsidRPr="00096B57">
        <w:rPr>
          <w:i/>
          <w:iCs/>
        </w:rPr>
        <w:t>horoskopoi</w:t>
      </w:r>
      <w:r w:rsidRPr="00096B57">
        <w:t>, or "marker(s) of the hour.") Other commonly used names for the horoscope in English include "Natal Chart"</w:t>
      </w:r>
      <w:r w:rsidRPr="00096B57">
        <w:rPr>
          <w:rStyle w:val="apple-converted-space"/>
          <w:rFonts w:eastAsia="Calibri"/>
        </w:rPr>
        <w:t> </w:t>
      </w:r>
      <w:r w:rsidRPr="00096B57">
        <w:rPr>
          <w:b/>
          <w:bCs/>
        </w:rPr>
        <w:t>astrological chart</w:t>
      </w:r>
      <w:r w:rsidRPr="00096B57">
        <w:t>,</w:t>
      </w:r>
      <w:r w:rsidRPr="00096B57">
        <w:rPr>
          <w:rStyle w:val="apple-converted-space"/>
          <w:rFonts w:eastAsia="Calibri"/>
        </w:rPr>
        <w:t> </w:t>
      </w:r>
      <w:r w:rsidRPr="00096B57">
        <w:rPr>
          <w:b/>
          <w:bCs/>
        </w:rPr>
        <w:t>astro-chart</w:t>
      </w:r>
      <w:r w:rsidRPr="00096B57">
        <w:t>,</w:t>
      </w:r>
      <w:r w:rsidRPr="00096B57">
        <w:rPr>
          <w:rStyle w:val="apple-converted-space"/>
          <w:rFonts w:eastAsia="Calibri"/>
        </w:rPr>
        <w:t> </w:t>
      </w:r>
      <w:r w:rsidRPr="00096B57">
        <w:rPr>
          <w:b/>
          <w:bCs/>
        </w:rPr>
        <w:t>celestial map</w:t>
      </w:r>
      <w:r w:rsidRPr="00096B57">
        <w:t>,</w:t>
      </w:r>
      <w:r w:rsidRPr="00096B57">
        <w:rPr>
          <w:rStyle w:val="apple-converted-space"/>
          <w:rFonts w:eastAsia="Calibri"/>
        </w:rPr>
        <w:t> </w:t>
      </w:r>
      <w:r w:rsidRPr="00096B57">
        <w:rPr>
          <w:b/>
          <w:bCs/>
        </w:rPr>
        <w:t>sky-map</w:t>
      </w:r>
      <w:r w:rsidRPr="00096B57">
        <w:t>,</w:t>
      </w:r>
      <w:r w:rsidRPr="00096B57">
        <w:rPr>
          <w:rStyle w:val="apple-converted-space"/>
          <w:rFonts w:eastAsia="Calibri"/>
        </w:rPr>
        <w:t> </w:t>
      </w:r>
      <w:r w:rsidRPr="00096B57">
        <w:rPr>
          <w:b/>
          <w:bCs/>
        </w:rPr>
        <w:t>star-chart</w:t>
      </w:r>
      <w:r w:rsidRPr="00096B57">
        <w:t>,</w:t>
      </w:r>
      <w:r w:rsidRPr="00096B57">
        <w:rPr>
          <w:rStyle w:val="apple-converted-space"/>
          <w:rFonts w:eastAsia="Calibri"/>
        </w:rPr>
        <w:t> </w:t>
      </w:r>
      <w:r w:rsidRPr="00096B57">
        <w:rPr>
          <w:b/>
          <w:bCs/>
        </w:rPr>
        <w:t>cosmogram</w:t>
      </w:r>
      <w:r w:rsidRPr="00096B57">
        <w:t>,</w:t>
      </w:r>
      <w:r w:rsidRPr="00096B57">
        <w:rPr>
          <w:rStyle w:val="apple-converted-space"/>
          <w:rFonts w:eastAsia="Calibri"/>
        </w:rPr>
        <w:t> </w:t>
      </w:r>
      <w:r w:rsidRPr="00096B57">
        <w:rPr>
          <w:b/>
          <w:bCs/>
        </w:rPr>
        <w:t>vita sphere</w:t>
      </w:r>
      <w:r w:rsidRPr="00096B57">
        <w:t>,</w:t>
      </w:r>
      <w:r w:rsidRPr="00096B57">
        <w:rPr>
          <w:rStyle w:val="apple-converted-space"/>
          <w:rFonts w:eastAsia="Calibri"/>
        </w:rPr>
        <w:t> </w:t>
      </w:r>
      <w:r w:rsidRPr="00096B57">
        <w:rPr>
          <w:b/>
          <w:bCs/>
        </w:rPr>
        <w:t>radical chart</w:t>
      </w:r>
      <w:r w:rsidRPr="00096B57">
        <w:t>,</w:t>
      </w:r>
      <w:r w:rsidRPr="00096B57">
        <w:rPr>
          <w:rStyle w:val="apple-converted-space"/>
          <w:rFonts w:eastAsia="Calibri"/>
        </w:rPr>
        <w:t> </w:t>
      </w:r>
      <w:r w:rsidRPr="00096B57">
        <w:rPr>
          <w:b/>
          <w:bCs/>
        </w:rPr>
        <w:t>radix</w:t>
      </w:r>
      <w:r w:rsidRPr="00096B57">
        <w:t>,</w:t>
      </w:r>
      <w:r w:rsidRPr="00096B57">
        <w:rPr>
          <w:rStyle w:val="apple-converted-space"/>
          <w:rFonts w:eastAsia="Calibri"/>
        </w:rPr>
        <w:t> </w:t>
      </w:r>
      <w:r w:rsidRPr="00096B57">
        <w:rPr>
          <w:b/>
          <w:bCs/>
        </w:rPr>
        <w:t>chart wheel</w:t>
      </w:r>
      <w:r w:rsidRPr="00096B57">
        <w:t>, or simply</w:t>
      </w:r>
      <w:r w:rsidRPr="00096B57">
        <w:rPr>
          <w:b/>
          <w:bCs/>
        </w:rPr>
        <w:t>chart</w:t>
      </w:r>
      <w:r w:rsidRPr="00096B57">
        <w:t>. It is used as a method of</w:t>
      </w:r>
      <w:r w:rsidRPr="00096B57">
        <w:rPr>
          <w:rStyle w:val="apple-converted-space"/>
          <w:rFonts w:eastAsia="Calibri"/>
        </w:rPr>
        <w:t> </w:t>
      </w:r>
      <w:hyperlink r:id="rId269" w:tooltip="Divination" w:history="1">
        <w:r w:rsidRPr="00096B57">
          <w:rPr>
            <w:rStyle w:val="a6"/>
          </w:rPr>
          <w:t>divination</w:t>
        </w:r>
      </w:hyperlink>
      <w:r w:rsidRPr="00096B57">
        <w:rPr>
          <w:rStyle w:val="apple-converted-space"/>
          <w:rFonts w:eastAsia="Calibri"/>
        </w:rPr>
        <w:t> </w:t>
      </w:r>
      <w:r w:rsidRPr="00096B57">
        <w:t>regarding events relating to the point in time it represents, and it forms the basis of the</w:t>
      </w:r>
      <w:r w:rsidRPr="00096B57">
        <w:rPr>
          <w:rStyle w:val="apple-converted-space"/>
          <w:rFonts w:eastAsia="Calibri"/>
        </w:rPr>
        <w:t> </w:t>
      </w:r>
      <w:hyperlink r:id="rId270" w:tooltip="Horoscopic astrology" w:history="1">
        <w:r w:rsidRPr="00096B57">
          <w:rPr>
            <w:rStyle w:val="a6"/>
          </w:rPr>
          <w:t>horoscopic traditions</w:t>
        </w:r>
      </w:hyperlink>
      <w:r w:rsidRPr="00096B57">
        <w:rPr>
          <w:rStyle w:val="apple-converted-space"/>
          <w:rFonts w:eastAsia="Calibri"/>
        </w:rPr>
        <w:t> </w:t>
      </w:r>
      <w:r w:rsidRPr="00096B57">
        <w:t>of astrology.</w:t>
      </w:r>
      <w:r>
        <w:t xml:space="preserve"> </w:t>
      </w:r>
      <w:r w:rsidRPr="00096B57">
        <w:t>In common usage,</w:t>
      </w:r>
      <w:r w:rsidRPr="00096B57">
        <w:rPr>
          <w:rStyle w:val="apple-converted-space"/>
          <w:rFonts w:eastAsia="Calibri"/>
        </w:rPr>
        <w:t> </w:t>
      </w:r>
      <w:r w:rsidRPr="00096B57">
        <w:rPr>
          <w:i/>
          <w:iCs/>
        </w:rPr>
        <w:t>horoscope</w:t>
      </w:r>
      <w:r w:rsidRPr="00096B57">
        <w:rPr>
          <w:rStyle w:val="apple-converted-space"/>
          <w:rFonts w:eastAsia="Calibri"/>
        </w:rPr>
        <w:t> </w:t>
      </w:r>
      <w:r w:rsidRPr="00096B57">
        <w:t>often refers to an</w:t>
      </w:r>
      <w:r w:rsidRPr="00096B57">
        <w:rPr>
          <w:rStyle w:val="apple-converted-space"/>
          <w:rFonts w:eastAsia="Calibri"/>
        </w:rPr>
        <w:t> </w:t>
      </w:r>
      <w:hyperlink r:id="rId271" w:tooltip="Astrologer" w:history="1">
        <w:r w:rsidRPr="00096B57">
          <w:rPr>
            <w:rStyle w:val="a6"/>
          </w:rPr>
          <w:t>astrologer</w:t>
        </w:r>
      </w:hyperlink>
      <w:r w:rsidRPr="00096B57">
        <w:t>'s interpretation, usually based on a system of solar</w:t>
      </w:r>
      <w:r w:rsidRPr="00096B57">
        <w:rPr>
          <w:rStyle w:val="apple-converted-space"/>
          <w:rFonts w:eastAsia="Calibri"/>
        </w:rPr>
        <w:t> </w:t>
      </w:r>
      <w:hyperlink r:id="rId272" w:tooltip="Sun sign astrology" w:history="1">
        <w:r w:rsidRPr="00096B57">
          <w:rPr>
            <w:rStyle w:val="a6"/>
          </w:rPr>
          <w:t>Sun sign astrology</w:t>
        </w:r>
      </w:hyperlink>
      <w:r w:rsidRPr="00096B57">
        <w:t>; based strictly on the position of the Sun at the Time of Birth, or on the calendar significance of an event, as in</w:t>
      </w:r>
      <w:hyperlink r:id="rId273" w:tooltip="Chinese astrology" w:history="1">
        <w:r w:rsidRPr="00096B57">
          <w:rPr>
            <w:rStyle w:val="a6"/>
          </w:rPr>
          <w:t>Chinese astrology</w:t>
        </w:r>
      </w:hyperlink>
      <w:r w:rsidRPr="00096B57">
        <w:t>. In particular, many newspapers and magazines carry predictive columns based on celestial influences in relation to the</w:t>
      </w:r>
      <w:r w:rsidRPr="00096B57">
        <w:rPr>
          <w:rStyle w:val="apple-converted-space"/>
          <w:rFonts w:eastAsia="Calibri"/>
        </w:rPr>
        <w:t> </w:t>
      </w:r>
      <w:hyperlink r:id="rId274" w:tooltip="Zodiac" w:history="1">
        <w:r w:rsidRPr="00096B57">
          <w:rPr>
            <w:rStyle w:val="a6"/>
          </w:rPr>
          <w:t>zodiacal</w:t>
        </w:r>
      </w:hyperlink>
      <w:r w:rsidRPr="00096B57">
        <w:rPr>
          <w:rStyle w:val="apple-converted-space"/>
          <w:rFonts w:eastAsia="Calibri"/>
        </w:rPr>
        <w:t> </w:t>
      </w:r>
      <w:r w:rsidRPr="00096B57">
        <w:t xml:space="preserve">placement of the Sun on the Month of </w:t>
      </w:r>
      <w:r w:rsidRPr="00096B57">
        <w:lastRenderedPageBreak/>
        <w:t>birth, Cusp(2 days before or after any particular sign, an overlap), or decante(the month divided into 3 ten day periods) of the person month of birth, identifying the individual's</w:t>
      </w:r>
      <w:r w:rsidRPr="00096B57">
        <w:rPr>
          <w:rStyle w:val="apple-converted-space"/>
          <w:rFonts w:eastAsia="Calibri"/>
        </w:rPr>
        <w:t> </w:t>
      </w:r>
      <w:hyperlink r:id="rId275" w:tooltip="Sun sign" w:history="1">
        <w:r w:rsidRPr="00096B57">
          <w:rPr>
            <w:rStyle w:val="a6"/>
          </w:rPr>
          <w:t>Sun sign</w:t>
        </w:r>
      </w:hyperlink>
      <w:r w:rsidRPr="00096B57">
        <w:rPr>
          <w:rStyle w:val="apple-converted-space"/>
          <w:rFonts w:eastAsia="Calibri"/>
        </w:rPr>
        <w:t> </w:t>
      </w:r>
      <w:r w:rsidRPr="00096B57">
        <w:t>or "star sign" based on the</w:t>
      </w:r>
      <w:r w:rsidRPr="00096B57">
        <w:rPr>
          <w:rStyle w:val="apple-converted-space"/>
          <w:rFonts w:eastAsia="Calibri"/>
        </w:rPr>
        <w:t> </w:t>
      </w:r>
      <w:hyperlink r:id="rId276" w:tooltip="Sidereal and tropical astrology" w:history="1">
        <w:r w:rsidRPr="00096B57">
          <w:rPr>
            <w:rStyle w:val="a6"/>
          </w:rPr>
          <w:t>tropical zodiac</w:t>
        </w:r>
      </w:hyperlink>
      <w:r w:rsidRPr="00096B57">
        <w:t>.No scientific studies have shown support for the accuracy of horoscopes, and the methods used to make interpretations are generally considered</w:t>
      </w:r>
      <w:r w:rsidRPr="00096B57">
        <w:rPr>
          <w:rStyle w:val="apple-converted-space"/>
          <w:rFonts w:eastAsia="Calibri"/>
        </w:rPr>
        <w:t> </w:t>
      </w:r>
      <w:hyperlink r:id="rId277" w:tooltip="Pseudo-science" w:history="1">
        <w:r w:rsidRPr="00096B57">
          <w:rPr>
            <w:rStyle w:val="a6"/>
          </w:rPr>
          <w:t>pseudo-scientific</w:t>
        </w:r>
      </w:hyperlink>
      <w:r w:rsidRPr="00096B57">
        <w:t>.</w:t>
      </w:r>
      <w:r w:rsidRPr="00096B57">
        <w:rPr>
          <w:rStyle w:val="apple-converted-space"/>
          <w:rFonts w:eastAsia="Calibri"/>
        </w:rPr>
        <w:t> </w:t>
      </w:r>
      <w:r w:rsidRPr="00096B57">
        <w:t>In modern scientific framework no known interaction exists that could be responsible for the transmission of the alleged influence between a person and the position of stars in the sky at the moment of birth.</w:t>
      </w:r>
      <w:r w:rsidRPr="00096B57">
        <w:rPr>
          <w:rStyle w:val="apple-converted-space"/>
          <w:rFonts w:eastAsia="Calibri"/>
        </w:rPr>
        <w:t> </w:t>
      </w:r>
      <w:r w:rsidRPr="00096B57">
        <w:t>Besides, all tests done so far, keeping strict methods to include a control group and proper blinding between experimenters and subjects have shown no effect beyond pure chance.</w:t>
      </w:r>
      <w:r w:rsidRPr="00096B57">
        <w:rPr>
          <w:rStyle w:val="apple-converted-space"/>
          <w:rFonts w:eastAsia="Calibri"/>
        </w:rPr>
        <w:t> </w:t>
      </w:r>
      <w:r w:rsidRPr="00096B57">
        <w:t>Further, some psychological tests have shown that it is possible to construct personality descriptions and foretelling generic enough to satisfy most members of a large audience simultaneously. This is usually referred to as the</w:t>
      </w:r>
      <w:r w:rsidRPr="00096B57">
        <w:rPr>
          <w:rStyle w:val="apple-converted-space"/>
          <w:rFonts w:eastAsia="Calibri"/>
        </w:rPr>
        <w:t> </w:t>
      </w:r>
      <w:hyperlink r:id="rId278" w:tooltip="Forer effect" w:history="1">
        <w:r w:rsidRPr="00096B57">
          <w:rPr>
            <w:rStyle w:val="a6"/>
          </w:rPr>
          <w:t>Forer or Barnum effect</w:t>
        </w:r>
      </w:hyperlink>
      <w:r w:rsidRPr="00096B57">
        <w:t>.</w:t>
      </w:r>
    </w:p>
    <w:p w:rsidR="00EA57CC" w:rsidRDefault="00EA57CC" w:rsidP="00EA57CC">
      <w:pPr>
        <w:shd w:val="clear" w:color="auto" w:fill="FFFFFF"/>
        <w:jc w:val="both"/>
        <w:rPr>
          <w:sz w:val="24"/>
          <w:szCs w:val="24"/>
          <w:lang w:val="en-US"/>
        </w:rPr>
      </w:pPr>
      <w:r w:rsidRPr="00096B57">
        <w:rPr>
          <w:sz w:val="24"/>
          <w:szCs w:val="24"/>
          <w:lang w:val="en-US"/>
        </w:rPr>
        <w:t>At school we learn about science and mathematics, geography and history, literature and languages, and the arts, but we are not taught very much about ourselves as individuals. Yet it is very important that we should try to understand ourselves and each other, for this will help all of us to lead happier and more satisfying lives.</w:t>
      </w:r>
    </w:p>
    <w:p w:rsidR="00EA57CC" w:rsidRDefault="00EA57CC" w:rsidP="00EA57CC">
      <w:pPr>
        <w:shd w:val="clear" w:color="auto" w:fill="FFFFFF"/>
        <w:jc w:val="both"/>
        <w:rPr>
          <w:color w:val="000000"/>
          <w:sz w:val="24"/>
          <w:szCs w:val="24"/>
          <w:lang w:val="en-US"/>
        </w:rPr>
      </w:pPr>
      <w:r w:rsidRPr="00096B57">
        <w:rPr>
          <w:color w:val="000000"/>
          <w:sz w:val="24"/>
          <w:szCs w:val="24"/>
          <w:lang w:val="en-US"/>
        </w:rPr>
        <w:t>This is where horoscopes can help us. A horoscope cannot tell you what is going to happen, to you or to anybody else. But it can tell you what kind of person you are. Some psychologists use horoscopes to understand and help people who are upset or confused about themselves.</w:t>
      </w:r>
    </w:p>
    <w:p w:rsidR="00EA57CC" w:rsidRDefault="00EA57CC" w:rsidP="00EA57CC">
      <w:pPr>
        <w:shd w:val="clear" w:color="auto" w:fill="FFFFFF"/>
        <w:jc w:val="both"/>
        <w:rPr>
          <w:color w:val="000000"/>
          <w:sz w:val="24"/>
          <w:szCs w:val="24"/>
          <w:lang w:val="en-US"/>
        </w:rPr>
      </w:pPr>
      <w:r w:rsidRPr="00096B57">
        <w:rPr>
          <w:color w:val="000000"/>
          <w:sz w:val="24"/>
          <w:szCs w:val="24"/>
          <w:lang w:val="en-US"/>
        </w:rPr>
        <w:t>Each of us is so complicated it is like having many different people inside us. You know that sometimes you feel happy and want to be with other people, while at other times you may feel thoughtful and want to be left alone. With some people you meet you may appear full of fun. With others you may seem to be a very serious and withdrawn sort of person. You may be patient and give a great deal of attention to a pet animal but hurry and be careless with your schoolwork.</w:t>
      </w:r>
    </w:p>
    <w:p w:rsidR="00EA57CC" w:rsidRDefault="00EA57CC" w:rsidP="00EA57CC">
      <w:pPr>
        <w:shd w:val="clear" w:color="auto" w:fill="FFFFFF"/>
        <w:jc w:val="both"/>
        <w:rPr>
          <w:color w:val="000000"/>
          <w:sz w:val="24"/>
          <w:szCs w:val="24"/>
          <w:lang w:val="en-US"/>
        </w:rPr>
      </w:pPr>
      <w:r w:rsidRPr="00096B57">
        <w:rPr>
          <w:color w:val="000000"/>
          <w:sz w:val="24"/>
          <w:szCs w:val="24"/>
          <w:lang w:val="en-US"/>
        </w:rPr>
        <w:t>The signs of the Sun, Moon and planets at your birth can show why there seem to be so many different people inside you, and from that you can learn how best to live with all these different sides to your character and make the most of yourself. An entire horoscope, showing the special relationship between the Sun, Moon and planets at the place and moment of your birth, can tell you how you think and feel about things, where your talents lie, what kinds of things would be useful for you to learn, and what things in life are most likely to make you happy.</w:t>
      </w:r>
    </w:p>
    <w:p w:rsidR="00EA57CC" w:rsidRPr="00096B57" w:rsidRDefault="00EA57CC" w:rsidP="00EA57CC">
      <w:pPr>
        <w:shd w:val="clear" w:color="auto" w:fill="FFFFFF"/>
        <w:jc w:val="both"/>
        <w:rPr>
          <w:color w:val="000000"/>
          <w:sz w:val="24"/>
          <w:szCs w:val="24"/>
          <w:lang w:val="en-US"/>
        </w:rPr>
      </w:pPr>
      <w:r w:rsidRPr="00096B57">
        <w:rPr>
          <w:b/>
          <w:bCs/>
          <w:color w:val="000000"/>
          <w:sz w:val="24"/>
          <w:szCs w:val="24"/>
          <w:lang w:val="en-US"/>
        </w:rPr>
        <w:t>Here are the different sides to our lives and personalities which the Sun, the Moon and each of the planets represent:</w:t>
      </w:r>
    </w:p>
    <w:tbl>
      <w:tblPr>
        <w:tblW w:w="6675" w:type="dxa"/>
        <w:tblCellSpacing w:w="0" w:type="dxa"/>
        <w:shd w:val="clear" w:color="auto" w:fill="FFFFFF"/>
        <w:tblCellMar>
          <w:left w:w="0" w:type="dxa"/>
          <w:right w:w="0" w:type="dxa"/>
        </w:tblCellMar>
        <w:tblLook w:val="04A0" w:firstRow="1" w:lastRow="0" w:firstColumn="1" w:lastColumn="0" w:noHBand="0" w:noVBand="1"/>
      </w:tblPr>
      <w:tblGrid>
        <w:gridCol w:w="300"/>
        <w:gridCol w:w="902"/>
        <w:gridCol w:w="165"/>
        <w:gridCol w:w="5308"/>
      </w:tblGrid>
      <w:tr w:rsidR="00EA57CC" w:rsidRPr="00BF2E6C" w:rsidTr="00EA57CC">
        <w:trPr>
          <w:tblCellSpacing w:w="0" w:type="dxa"/>
        </w:trPr>
        <w:tc>
          <w:tcPr>
            <w:tcW w:w="3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rPr>
            </w:pPr>
            <w:r w:rsidRPr="00096B57">
              <w:rPr>
                <w:noProof/>
                <w:color w:val="000000"/>
                <w:sz w:val="24"/>
                <w:szCs w:val="24"/>
                <w:lang w:bidi="ar-SA"/>
              </w:rPr>
              <w:drawing>
                <wp:inline distT="0" distB="0" distL="0" distR="0">
                  <wp:extent cx="187325" cy="10795"/>
                  <wp:effectExtent l="0" t="0" r="0" b="0"/>
                  <wp:docPr id="10306" name="Рисунок 1" descr="http://www.astro.com/im/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tro.com/im/x.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87325" cy="10795"/>
                          </a:xfrm>
                          <a:prstGeom prst="rect">
                            <a:avLst/>
                          </a:prstGeom>
                          <a:noFill/>
                          <a:ln>
                            <a:noFill/>
                          </a:ln>
                        </pic:spPr>
                      </pic:pic>
                    </a:graphicData>
                  </a:graphic>
                </wp:inline>
              </w:drawing>
            </w:r>
          </w:p>
        </w:tc>
        <w:tc>
          <w:tcPr>
            <w:tcW w:w="9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rPr>
            </w:pPr>
            <w:r w:rsidRPr="00096B57">
              <w:rPr>
                <w:noProof/>
                <w:color w:val="000000"/>
                <w:sz w:val="24"/>
                <w:szCs w:val="24"/>
                <w:lang w:bidi="ar-SA"/>
              </w:rPr>
              <w:drawing>
                <wp:inline distT="0" distB="0" distL="0" distR="0">
                  <wp:extent cx="572770" cy="572770"/>
                  <wp:effectExtent l="0" t="0" r="0" b="0"/>
                  <wp:docPr id="10307" name="Рисунок 2" descr="http://www.astro.com/im/kd/kid_p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tro.com/im/kd/kid_pl_1.gif"/>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tc>
        <w:tc>
          <w:tcPr>
            <w:tcW w:w="165" w:type="dxa"/>
            <w:tcBorders>
              <w:top w:val="nil"/>
              <w:left w:val="nil"/>
              <w:bottom w:val="nil"/>
              <w:right w:val="nil"/>
            </w:tcBorders>
            <w:shd w:val="clear" w:color="auto" w:fill="FFFFFF"/>
            <w:hideMark/>
          </w:tcPr>
          <w:p w:rsidR="00EA57CC" w:rsidRPr="00096B57" w:rsidRDefault="00EA57CC" w:rsidP="00EA57CC">
            <w:pPr>
              <w:jc w:val="both"/>
              <w:rPr>
                <w:color w:val="000000"/>
                <w:sz w:val="24"/>
                <w:szCs w:val="24"/>
              </w:rPr>
            </w:pPr>
            <w:r w:rsidRPr="00096B57">
              <w:rPr>
                <w:noProof/>
                <w:color w:val="000000"/>
                <w:sz w:val="24"/>
                <w:szCs w:val="24"/>
                <w:lang w:bidi="ar-SA"/>
              </w:rPr>
              <w:drawing>
                <wp:inline distT="0" distB="0" distL="0" distR="0">
                  <wp:extent cx="99060" cy="10795"/>
                  <wp:effectExtent l="0" t="0" r="0" b="0"/>
                  <wp:docPr id="10308" name="Рисунок 3" descr="http://www.astro.com/im/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tro.com/im/x.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9060" cy="10795"/>
                          </a:xfrm>
                          <a:prstGeom prst="rect">
                            <a:avLst/>
                          </a:prstGeom>
                          <a:noFill/>
                          <a:ln>
                            <a:noFill/>
                          </a:ln>
                        </pic:spPr>
                      </pic:pic>
                    </a:graphicData>
                  </a:graphic>
                </wp:inline>
              </w:drawing>
            </w:r>
          </w:p>
        </w:tc>
        <w:tc>
          <w:tcPr>
            <w:tcW w:w="531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b/>
                <w:bCs/>
                <w:color w:val="000000"/>
                <w:sz w:val="24"/>
                <w:szCs w:val="24"/>
                <w:lang w:val="en-US"/>
              </w:rPr>
              <w:t>THE SUN</w:t>
            </w:r>
            <w:r w:rsidRPr="00096B57">
              <w:rPr>
                <w:color w:val="000000"/>
                <w:sz w:val="24"/>
                <w:szCs w:val="24"/>
                <w:lang w:val="en-US"/>
              </w:rPr>
              <w:t> shows our deepest goals in life, what we want.</w:t>
            </w:r>
          </w:p>
        </w:tc>
      </w:tr>
      <w:tr w:rsidR="00EA57CC" w:rsidRPr="00BF2E6C" w:rsidTr="00EA57CC">
        <w:trPr>
          <w:tblCellSpacing w:w="0" w:type="dxa"/>
        </w:trPr>
        <w:tc>
          <w:tcPr>
            <w:tcW w:w="3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color w:val="000000"/>
                <w:sz w:val="24"/>
                <w:szCs w:val="24"/>
                <w:lang w:val="en-US"/>
              </w:rPr>
              <w:t> </w:t>
            </w:r>
          </w:p>
        </w:tc>
        <w:tc>
          <w:tcPr>
            <w:tcW w:w="9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rPr>
            </w:pPr>
            <w:r w:rsidRPr="00096B57">
              <w:rPr>
                <w:noProof/>
                <w:color w:val="000000"/>
                <w:sz w:val="24"/>
                <w:szCs w:val="24"/>
                <w:lang w:bidi="ar-SA"/>
              </w:rPr>
              <w:drawing>
                <wp:inline distT="0" distB="0" distL="0" distR="0">
                  <wp:extent cx="572770" cy="572770"/>
                  <wp:effectExtent l="0" t="0" r="0" b="0"/>
                  <wp:docPr id="10309" name="Рисунок 4" descr="http://www.astro.com/im/kd/kid_pl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tro.com/im/kd/kid_pl_5.gif"/>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tc>
        <w:tc>
          <w:tcPr>
            <w:tcW w:w="165" w:type="dxa"/>
            <w:tcBorders>
              <w:top w:val="nil"/>
              <w:left w:val="nil"/>
              <w:bottom w:val="nil"/>
              <w:right w:val="nil"/>
            </w:tcBorders>
            <w:shd w:val="clear" w:color="auto" w:fill="FFFFFF"/>
            <w:hideMark/>
          </w:tcPr>
          <w:p w:rsidR="00EA57CC" w:rsidRPr="00096B57" w:rsidRDefault="00EA57CC" w:rsidP="00EA57CC">
            <w:pPr>
              <w:jc w:val="both"/>
              <w:rPr>
                <w:color w:val="000000"/>
                <w:sz w:val="24"/>
                <w:szCs w:val="24"/>
              </w:rPr>
            </w:pPr>
            <w:r w:rsidRPr="00096B57">
              <w:rPr>
                <w:color w:val="000000"/>
                <w:sz w:val="24"/>
                <w:szCs w:val="24"/>
              </w:rPr>
              <w:t> </w:t>
            </w:r>
          </w:p>
        </w:tc>
        <w:tc>
          <w:tcPr>
            <w:tcW w:w="531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b/>
                <w:bCs/>
                <w:color w:val="000000"/>
                <w:sz w:val="24"/>
                <w:szCs w:val="24"/>
                <w:lang w:val="en-US"/>
              </w:rPr>
              <w:t>THE MOON</w:t>
            </w:r>
            <w:r w:rsidRPr="00096B57">
              <w:rPr>
                <w:color w:val="000000"/>
                <w:sz w:val="24"/>
                <w:szCs w:val="24"/>
                <w:lang w:val="en-US"/>
              </w:rPr>
              <w:t> shows how we respond emotionally, how we feel.</w:t>
            </w:r>
          </w:p>
        </w:tc>
      </w:tr>
      <w:tr w:rsidR="00EA57CC" w:rsidRPr="00BF2E6C" w:rsidTr="00EA57CC">
        <w:trPr>
          <w:tblCellSpacing w:w="0" w:type="dxa"/>
        </w:trPr>
        <w:tc>
          <w:tcPr>
            <w:tcW w:w="3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color w:val="000000"/>
                <w:sz w:val="24"/>
                <w:szCs w:val="24"/>
                <w:lang w:val="en-US"/>
              </w:rPr>
              <w:t> </w:t>
            </w:r>
          </w:p>
        </w:tc>
        <w:tc>
          <w:tcPr>
            <w:tcW w:w="9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rPr>
            </w:pPr>
            <w:r w:rsidRPr="00096B57">
              <w:rPr>
                <w:noProof/>
                <w:color w:val="000000"/>
                <w:sz w:val="24"/>
                <w:szCs w:val="24"/>
                <w:lang w:bidi="ar-SA"/>
              </w:rPr>
              <w:drawing>
                <wp:inline distT="0" distB="0" distL="0" distR="0">
                  <wp:extent cx="572770" cy="572770"/>
                  <wp:effectExtent l="0" t="0" r="0" b="0"/>
                  <wp:docPr id="10310" name="Рисунок 5" descr="http://www.astro.com/im/kd/kid_p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stro.com/im/kd/kid_pl_2.gif"/>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tc>
        <w:tc>
          <w:tcPr>
            <w:tcW w:w="165" w:type="dxa"/>
            <w:tcBorders>
              <w:top w:val="nil"/>
              <w:left w:val="nil"/>
              <w:bottom w:val="nil"/>
              <w:right w:val="nil"/>
            </w:tcBorders>
            <w:shd w:val="clear" w:color="auto" w:fill="FFFFFF"/>
            <w:hideMark/>
          </w:tcPr>
          <w:p w:rsidR="00EA57CC" w:rsidRPr="00096B57" w:rsidRDefault="00EA57CC" w:rsidP="00EA57CC">
            <w:pPr>
              <w:jc w:val="both"/>
              <w:rPr>
                <w:color w:val="000000"/>
                <w:sz w:val="24"/>
                <w:szCs w:val="24"/>
              </w:rPr>
            </w:pPr>
            <w:r w:rsidRPr="00096B57">
              <w:rPr>
                <w:color w:val="000000"/>
                <w:sz w:val="24"/>
                <w:szCs w:val="24"/>
              </w:rPr>
              <w:t> </w:t>
            </w:r>
          </w:p>
        </w:tc>
        <w:tc>
          <w:tcPr>
            <w:tcW w:w="531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b/>
                <w:bCs/>
                <w:color w:val="000000"/>
                <w:sz w:val="24"/>
                <w:szCs w:val="24"/>
                <w:lang w:val="en-US"/>
              </w:rPr>
              <w:t>MERCURY</w:t>
            </w:r>
            <w:r w:rsidRPr="00096B57">
              <w:rPr>
                <w:color w:val="000000"/>
                <w:sz w:val="24"/>
                <w:szCs w:val="24"/>
                <w:lang w:val="en-US"/>
              </w:rPr>
              <w:t> shows how we think and express ourselves.</w:t>
            </w:r>
          </w:p>
        </w:tc>
      </w:tr>
      <w:tr w:rsidR="00EA57CC" w:rsidRPr="00BF2E6C" w:rsidTr="00EA57CC">
        <w:trPr>
          <w:tblCellSpacing w:w="0" w:type="dxa"/>
        </w:trPr>
        <w:tc>
          <w:tcPr>
            <w:tcW w:w="3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color w:val="000000"/>
                <w:sz w:val="24"/>
                <w:szCs w:val="24"/>
                <w:lang w:val="en-US"/>
              </w:rPr>
              <w:t> </w:t>
            </w:r>
          </w:p>
        </w:tc>
        <w:tc>
          <w:tcPr>
            <w:tcW w:w="9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rPr>
            </w:pPr>
            <w:r w:rsidRPr="00096B57">
              <w:rPr>
                <w:noProof/>
                <w:color w:val="000000"/>
                <w:sz w:val="24"/>
                <w:szCs w:val="24"/>
                <w:lang w:bidi="ar-SA"/>
              </w:rPr>
              <w:drawing>
                <wp:inline distT="0" distB="0" distL="0" distR="0">
                  <wp:extent cx="572770" cy="572770"/>
                  <wp:effectExtent l="0" t="0" r="0" b="0"/>
                  <wp:docPr id="10315" name="Рисунок 6" descr="http://www.astro.com/im/kd/kid_pl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stro.com/im/kd/kid_pl_3.gif"/>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tc>
        <w:tc>
          <w:tcPr>
            <w:tcW w:w="165" w:type="dxa"/>
            <w:tcBorders>
              <w:top w:val="nil"/>
              <w:left w:val="nil"/>
              <w:bottom w:val="nil"/>
              <w:right w:val="nil"/>
            </w:tcBorders>
            <w:shd w:val="clear" w:color="auto" w:fill="FFFFFF"/>
            <w:hideMark/>
          </w:tcPr>
          <w:p w:rsidR="00EA57CC" w:rsidRPr="00096B57" w:rsidRDefault="00EA57CC" w:rsidP="00EA57CC">
            <w:pPr>
              <w:jc w:val="both"/>
              <w:rPr>
                <w:color w:val="000000"/>
                <w:sz w:val="24"/>
                <w:szCs w:val="24"/>
              </w:rPr>
            </w:pPr>
            <w:r w:rsidRPr="00096B57">
              <w:rPr>
                <w:color w:val="000000"/>
                <w:sz w:val="24"/>
                <w:szCs w:val="24"/>
              </w:rPr>
              <w:t> </w:t>
            </w:r>
          </w:p>
        </w:tc>
        <w:tc>
          <w:tcPr>
            <w:tcW w:w="531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b/>
                <w:bCs/>
                <w:color w:val="000000"/>
                <w:sz w:val="24"/>
                <w:szCs w:val="24"/>
                <w:lang w:val="en-US"/>
              </w:rPr>
              <w:t>VENUS</w:t>
            </w:r>
            <w:r w:rsidRPr="00096B57">
              <w:rPr>
                <w:color w:val="000000"/>
                <w:sz w:val="24"/>
                <w:szCs w:val="24"/>
                <w:lang w:val="en-US"/>
              </w:rPr>
              <w:t> shows how we relate to others.</w:t>
            </w:r>
          </w:p>
        </w:tc>
      </w:tr>
      <w:tr w:rsidR="00EA57CC" w:rsidRPr="00BF2E6C" w:rsidTr="00EA57CC">
        <w:trPr>
          <w:tblCellSpacing w:w="0" w:type="dxa"/>
        </w:trPr>
        <w:tc>
          <w:tcPr>
            <w:tcW w:w="3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color w:val="000000"/>
                <w:sz w:val="24"/>
                <w:szCs w:val="24"/>
                <w:lang w:val="en-US"/>
              </w:rPr>
              <w:t> </w:t>
            </w:r>
          </w:p>
        </w:tc>
        <w:tc>
          <w:tcPr>
            <w:tcW w:w="9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rPr>
            </w:pPr>
            <w:r w:rsidRPr="00096B57">
              <w:rPr>
                <w:noProof/>
                <w:color w:val="000000"/>
                <w:sz w:val="24"/>
                <w:szCs w:val="24"/>
                <w:lang w:bidi="ar-SA"/>
              </w:rPr>
              <w:drawing>
                <wp:inline distT="0" distB="0" distL="0" distR="0">
                  <wp:extent cx="572770" cy="572770"/>
                  <wp:effectExtent l="0" t="0" r="0" b="0"/>
                  <wp:docPr id="10316" name="Рисунок 7" descr="http://www.astro.com/im/kd/kid_pl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stro.com/im/kd/kid_pl_6.gif"/>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tc>
        <w:tc>
          <w:tcPr>
            <w:tcW w:w="165" w:type="dxa"/>
            <w:tcBorders>
              <w:top w:val="nil"/>
              <w:left w:val="nil"/>
              <w:bottom w:val="nil"/>
              <w:right w:val="nil"/>
            </w:tcBorders>
            <w:shd w:val="clear" w:color="auto" w:fill="FFFFFF"/>
            <w:hideMark/>
          </w:tcPr>
          <w:p w:rsidR="00EA57CC" w:rsidRPr="00096B57" w:rsidRDefault="00EA57CC" w:rsidP="00EA57CC">
            <w:pPr>
              <w:jc w:val="both"/>
              <w:rPr>
                <w:color w:val="000000"/>
                <w:sz w:val="24"/>
                <w:szCs w:val="24"/>
              </w:rPr>
            </w:pPr>
            <w:r w:rsidRPr="00096B57">
              <w:rPr>
                <w:color w:val="000000"/>
                <w:sz w:val="24"/>
                <w:szCs w:val="24"/>
              </w:rPr>
              <w:t> </w:t>
            </w:r>
          </w:p>
        </w:tc>
        <w:tc>
          <w:tcPr>
            <w:tcW w:w="531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b/>
                <w:bCs/>
                <w:color w:val="000000"/>
                <w:sz w:val="24"/>
                <w:szCs w:val="24"/>
                <w:lang w:val="en-US"/>
              </w:rPr>
              <w:t>MARS</w:t>
            </w:r>
            <w:r w:rsidRPr="00096B57">
              <w:rPr>
                <w:color w:val="000000"/>
                <w:sz w:val="24"/>
                <w:szCs w:val="24"/>
                <w:lang w:val="en-US"/>
              </w:rPr>
              <w:t> shows how we use our energy and talents to get what we want.</w:t>
            </w:r>
          </w:p>
        </w:tc>
      </w:tr>
      <w:tr w:rsidR="00EA57CC" w:rsidRPr="00BF2E6C" w:rsidTr="00EA57CC">
        <w:trPr>
          <w:tblCellSpacing w:w="0" w:type="dxa"/>
        </w:trPr>
        <w:tc>
          <w:tcPr>
            <w:tcW w:w="3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color w:val="000000"/>
                <w:sz w:val="24"/>
                <w:szCs w:val="24"/>
                <w:lang w:val="en-US"/>
              </w:rPr>
              <w:lastRenderedPageBreak/>
              <w:t> </w:t>
            </w:r>
          </w:p>
        </w:tc>
        <w:tc>
          <w:tcPr>
            <w:tcW w:w="9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rPr>
            </w:pPr>
            <w:r w:rsidRPr="00096B57">
              <w:rPr>
                <w:noProof/>
                <w:color w:val="000000"/>
                <w:sz w:val="24"/>
                <w:szCs w:val="24"/>
                <w:lang w:bidi="ar-SA"/>
              </w:rPr>
              <w:drawing>
                <wp:inline distT="0" distB="0" distL="0" distR="0">
                  <wp:extent cx="572770" cy="572770"/>
                  <wp:effectExtent l="0" t="0" r="0" b="0"/>
                  <wp:docPr id="10317" name="Рисунок 8" descr="http://www.astro.com/im/kd/kid_pl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stro.com/im/kd/kid_pl_7.gif"/>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tc>
        <w:tc>
          <w:tcPr>
            <w:tcW w:w="165" w:type="dxa"/>
            <w:tcBorders>
              <w:top w:val="nil"/>
              <w:left w:val="nil"/>
              <w:bottom w:val="nil"/>
              <w:right w:val="nil"/>
            </w:tcBorders>
            <w:shd w:val="clear" w:color="auto" w:fill="FFFFFF"/>
            <w:hideMark/>
          </w:tcPr>
          <w:p w:rsidR="00EA57CC" w:rsidRPr="00096B57" w:rsidRDefault="00EA57CC" w:rsidP="00EA57CC">
            <w:pPr>
              <w:jc w:val="both"/>
              <w:rPr>
                <w:color w:val="000000"/>
                <w:sz w:val="24"/>
                <w:szCs w:val="24"/>
              </w:rPr>
            </w:pPr>
            <w:r w:rsidRPr="00096B57">
              <w:rPr>
                <w:color w:val="000000"/>
                <w:sz w:val="24"/>
                <w:szCs w:val="24"/>
              </w:rPr>
              <w:t> </w:t>
            </w:r>
          </w:p>
        </w:tc>
        <w:tc>
          <w:tcPr>
            <w:tcW w:w="531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b/>
                <w:bCs/>
                <w:color w:val="000000"/>
                <w:sz w:val="24"/>
                <w:szCs w:val="24"/>
                <w:lang w:val="en-US"/>
              </w:rPr>
              <w:t>JUPITER</w:t>
            </w:r>
            <w:r w:rsidRPr="00096B57">
              <w:rPr>
                <w:color w:val="000000"/>
                <w:sz w:val="24"/>
                <w:szCs w:val="24"/>
                <w:lang w:val="en-US"/>
              </w:rPr>
              <w:t> shows how we enjoy ourselves and expand our understanding.</w:t>
            </w:r>
          </w:p>
        </w:tc>
      </w:tr>
      <w:tr w:rsidR="00EA57CC" w:rsidRPr="00BF2E6C" w:rsidTr="00EA57CC">
        <w:trPr>
          <w:tblCellSpacing w:w="0" w:type="dxa"/>
        </w:trPr>
        <w:tc>
          <w:tcPr>
            <w:tcW w:w="3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color w:val="000000"/>
                <w:sz w:val="24"/>
                <w:szCs w:val="24"/>
                <w:lang w:val="en-US"/>
              </w:rPr>
              <w:t> </w:t>
            </w:r>
          </w:p>
        </w:tc>
        <w:tc>
          <w:tcPr>
            <w:tcW w:w="9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rPr>
            </w:pPr>
            <w:r w:rsidRPr="00096B57">
              <w:rPr>
                <w:noProof/>
                <w:color w:val="000000"/>
                <w:sz w:val="24"/>
                <w:szCs w:val="24"/>
                <w:lang w:bidi="ar-SA"/>
              </w:rPr>
              <w:drawing>
                <wp:inline distT="0" distB="0" distL="0" distR="0">
                  <wp:extent cx="572770" cy="572770"/>
                  <wp:effectExtent l="0" t="0" r="0" b="0"/>
                  <wp:docPr id="10318" name="Рисунок 9" descr="http://www.astro.com/im/kd/kid_pl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stro.com/im/kd/kid_pl_8.gif"/>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tc>
        <w:tc>
          <w:tcPr>
            <w:tcW w:w="165" w:type="dxa"/>
            <w:tcBorders>
              <w:top w:val="nil"/>
              <w:left w:val="nil"/>
              <w:bottom w:val="nil"/>
              <w:right w:val="nil"/>
            </w:tcBorders>
            <w:shd w:val="clear" w:color="auto" w:fill="FFFFFF"/>
            <w:hideMark/>
          </w:tcPr>
          <w:p w:rsidR="00EA57CC" w:rsidRPr="00096B57" w:rsidRDefault="00EA57CC" w:rsidP="00EA57CC">
            <w:pPr>
              <w:jc w:val="both"/>
              <w:rPr>
                <w:color w:val="000000"/>
                <w:sz w:val="24"/>
                <w:szCs w:val="24"/>
              </w:rPr>
            </w:pPr>
            <w:r w:rsidRPr="00096B57">
              <w:rPr>
                <w:color w:val="000000"/>
                <w:sz w:val="24"/>
                <w:szCs w:val="24"/>
              </w:rPr>
              <w:t> </w:t>
            </w:r>
          </w:p>
        </w:tc>
        <w:tc>
          <w:tcPr>
            <w:tcW w:w="531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b/>
                <w:bCs/>
                <w:color w:val="000000"/>
                <w:sz w:val="24"/>
                <w:szCs w:val="24"/>
                <w:lang w:val="en-US"/>
              </w:rPr>
              <w:t>SATURN</w:t>
            </w:r>
            <w:r w:rsidRPr="00096B57">
              <w:rPr>
                <w:color w:val="000000"/>
                <w:sz w:val="24"/>
                <w:szCs w:val="24"/>
                <w:lang w:val="en-US"/>
              </w:rPr>
              <w:t> shows how much self-discipline and strength of character we have.</w:t>
            </w:r>
          </w:p>
        </w:tc>
      </w:tr>
      <w:tr w:rsidR="00EA57CC" w:rsidRPr="00BF2E6C" w:rsidTr="00EA57CC">
        <w:trPr>
          <w:tblCellSpacing w:w="0" w:type="dxa"/>
        </w:trPr>
        <w:tc>
          <w:tcPr>
            <w:tcW w:w="3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color w:val="000000"/>
                <w:sz w:val="24"/>
                <w:szCs w:val="24"/>
                <w:lang w:val="en-US"/>
              </w:rPr>
              <w:t> </w:t>
            </w:r>
          </w:p>
        </w:tc>
        <w:tc>
          <w:tcPr>
            <w:tcW w:w="9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rPr>
            </w:pPr>
            <w:r w:rsidRPr="00096B57">
              <w:rPr>
                <w:noProof/>
                <w:color w:val="000000"/>
                <w:sz w:val="24"/>
                <w:szCs w:val="24"/>
                <w:lang w:bidi="ar-SA"/>
              </w:rPr>
              <w:drawing>
                <wp:inline distT="0" distB="0" distL="0" distR="0">
                  <wp:extent cx="572770" cy="572770"/>
                  <wp:effectExtent l="0" t="0" r="0" b="0"/>
                  <wp:docPr id="10319" name="Рисунок 10" descr="http://www.astro.com/im/kd/kid_pl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stro.com/im/kd/kid_pl_09.gif"/>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tc>
        <w:tc>
          <w:tcPr>
            <w:tcW w:w="165" w:type="dxa"/>
            <w:tcBorders>
              <w:top w:val="nil"/>
              <w:left w:val="nil"/>
              <w:bottom w:val="nil"/>
              <w:right w:val="nil"/>
            </w:tcBorders>
            <w:shd w:val="clear" w:color="auto" w:fill="FFFFFF"/>
            <w:hideMark/>
          </w:tcPr>
          <w:p w:rsidR="00EA57CC" w:rsidRPr="00096B57" w:rsidRDefault="00EA57CC" w:rsidP="00EA57CC">
            <w:pPr>
              <w:jc w:val="both"/>
              <w:rPr>
                <w:color w:val="000000"/>
                <w:sz w:val="24"/>
                <w:szCs w:val="24"/>
              </w:rPr>
            </w:pPr>
            <w:r w:rsidRPr="00096B57">
              <w:rPr>
                <w:color w:val="000000"/>
                <w:sz w:val="24"/>
                <w:szCs w:val="24"/>
              </w:rPr>
              <w:t> </w:t>
            </w:r>
          </w:p>
        </w:tc>
        <w:tc>
          <w:tcPr>
            <w:tcW w:w="531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b/>
                <w:bCs/>
                <w:color w:val="000000"/>
                <w:sz w:val="24"/>
                <w:szCs w:val="24"/>
                <w:lang w:val="en-US"/>
              </w:rPr>
              <w:t>URANUS </w:t>
            </w:r>
            <w:r w:rsidRPr="00096B57">
              <w:rPr>
                <w:color w:val="000000"/>
                <w:sz w:val="24"/>
                <w:szCs w:val="24"/>
                <w:lang w:val="en-US"/>
              </w:rPr>
              <w:t>shows in what ways we are original, inventive and creative.</w:t>
            </w:r>
          </w:p>
        </w:tc>
      </w:tr>
      <w:tr w:rsidR="00EA57CC" w:rsidRPr="00BF2E6C" w:rsidTr="00EA57CC">
        <w:trPr>
          <w:tblCellSpacing w:w="0" w:type="dxa"/>
        </w:trPr>
        <w:tc>
          <w:tcPr>
            <w:tcW w:w="3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color w:val="000000"/>
                <w:sz w:val="24"/>
                <w:szCs w:val="24"/>
                <w:lang w:val="en-US"/>
              </w:rPr>
              <w:t> </w:t>
            </w:r>
          </w:p>
        </w:tc>
        <w:tc>
          <w:tcPr>
            <w:tcW w:w="9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rPr>
            </w:pPr>
            <w:r w:rsidRPr="00096B57">
              <w:rPr>
                <w:noProof/>
                <w:color w:val="000000"/>
                <w:sz w:val="24"/>
                <w:szCs w:val="24"/>
                <w:lang w:bidi="ar-SA"/>
              </w:rPr>
              <w:drawing>
                <wp:inline distT="0" distB="0" distL="0" distR="0">
                  <wp:extent cx="572770" cy="572770"/>
                  <wp:effectExtent l="0" t="0" r="0" b="0"/>
                  <wp:docPr id="10320" name="Рисунок 11" descr="http://www.astro.com/im/kd/kid_pl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stro.com/im/kd/kid_pl_10.gif"/>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tc>
        <w:tc>
          <w:tcPr>
            <w:tcW w:w="165" w:type="dxa"/>
            <w:tcBorders>
              <w:top w:val="nil"/>
              <w:left w:val="nil"/>
              <w:bottom w:val="nil"/>
              <w:right w:val="nil"/>
            </w:tcBorders>
            <w:shd w:val="clear" w:color="auto" w:fill="FFFFFF"/>
            <w:hideMark/>
          </w:tcPr>
          <w:p w:rsidR="00EA57CC" w:rsidRPr="00096B57" w:rsidRDefault="00EA57CC" w:rsidP="00EA57CC">
            <w:pPr>
              <w:jc w:val="both"/>
              <w:rPr>
                <w:color w:val="000000"/>
                <w:sz w:val="24"/>
                <w:szCs w:val="24"/>
              </w:rPr>
            </w:pPr>
            <w:r w:rsidRPr="00096B57">
              <w:rPr>
                <w:color w:val="000000"/>
                <w:sz w:val="24"/>
                <w:szCs w:val="24"/>
              </w:rPr>
              <w:t> </w:t>
            </w:r>
          </w:p>
        </w:tc>
        <w:tc>
          <w:tcPr>
            <w:tcW w:w="531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b/>
                <w:bCs/>
                <w:color w:val="000000"/>
                <w:sz w:val="24"/>
                <w:szCs w:val="24"/>
                <w:lang w:val="en-US"/>
              </w:rPr>
              <w:t>NEPTUNE</w:t>
            </w:r>
            <w:r w:rsidRPr="00096B57">
              <w:rPr>
                <w:color w:val="000000"/>
                <w:sz w:val="24"/>
                <w:szCs w:val="24"/>
                <w:lang w:val="en-US"/>
              </w:rPr>
              <w:t> shows how we can best help others.</w:t>
            </w:r>
          </w:p>
        </w:tc>
      </w:tr>
      <w:tr w:rsidR="00EA57CC" w:rsidRPr="00BF2E6C" w:rsidTr="00EA57CC">
        <w:trPr>
          <w:tblCellSpacing w:w="0" w:type="dxa"/>
        </w:trPr>
        <w:tc>
          <w:tcPr>
            <w:tcW w:w="3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color w:val="000000"/>
                <w:sz w:val="24"/>
                <w:szCs w:val="24"/>
                <w:lang w:val="en-US"/>
              </w:rPr>
              <w:t> </w:t>
            </w:r>
          </w:p>
        </w:tc>
        <w:tc>
          <w:tcPr>
            <w:tcW w:w="90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rPr>
            </w:pPr>
            <w:r w:rsidRPr="00096B57">
              <w:rPr>
                <w:noProof/>
                <w:color w:val="000000"/>
                <w:sz w:val="24"/>
                <w:szCs w:val="24"/>
                <w:lang w:bidi="ar-SA"/>
              </w:rPr>
              <w:drawing>
                <wp:inline distT="0" distB="0" distL="0" distR="0">
                  <wp:extent cx="572770" cy="572770"/>
                  <wp:effectExtent l="0" t="0" r="0" b="0"/>
                  <wp:docPr id="10321" name="Рисунок 12" descr="http://www.astro.com/im/kd/kid_pl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stro.com/im/kd/kid_pl_11.gif"/>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tc>
        <w:tc>
          <w:tcPr>
            <w:tcW w:w="165" w:type="dxa"/>
            <w:tcBorders>
              <w:top w:val="nil"/>
              <w:left w:val="nil"/>
              <w:bottom w:val="nil"/>
              <w:right w:val="nil"/>
            </w:tcBorders>
            <w:shd w:val="clear" w:color="auto" w:fill="FFFFFF"/>
            <w:hideMark/>
          </w:tcPr>
          <w:p w:rsidR="00EA57CC" w:rsidRPr="00096B57" w:rsidRDefault="00EA57CC" w:rsidP="00EA57CC">
            <w:pPr>
              <w:jc w:val="both"/>
              <w:rPr>
                <w:color w:val="000000"/>
                <w:sz w:val="24"/>
                <w:szCs w:val="24"/>
              </w:rPr>
            </w:pPr>
            <w:r w:rsidRPr="00096B57">
              <w:rPr>
                <w:color w:val="000000"/>
                <w:sz w:val="24"/>
                <w:szCs w:val="24"/>
              </w:rPr>
              <w:t> </w:t>
            </w:r>
          </w:p>
        </w:tc>
        <w:tc>
          <w:tcPr>
            <w:tcW w:w="5310" w:type="dxa"/>
            <w:tcBorders>
              <w:top w:val="nil"/>
              <w:left w:val="nil"/>
              <w:bottom w:val="nil"/>
              <w:right w:val="nil"/>
            </w:tcBorders>
            <w:shd w:val="clear" w:color="auto" w:fill="FFFFFF"/>
            <w:vAlign w:val="center"/>
            <w:hideMark/>
          </w:tcPr>
          <w:p w:rsidR="00EA57CC" w:rsidRPr="00096B57" w:rsidRDefault="00EA57CC" w:rsidP="00EA57CC">
            <w:pPr>
              <w:jc w:val="both"/>
              <w:rPr>
                <w:color w:val="000000"/>
                <w:sz w:val="24"/>
                <w:szCs w:val="24"/>
                <w:lang w:val="en-US"/>
              </w:rPr>
            </w:pPr>
            <w:r w:rsidRPr="00096B57">
              <w:rPr>
                <w:b/>
                <w:bCs/>
                <w:color w:val="000000"/>
                <w:sz w:val="24"/>
                <w:szCs w:val="24"/>
                <w:lang w:val="en-US"/>
              </w:rPr>
              <w:t>PLUTO</w:t>
            </w:r>
            <w:r w:rsidRPr="00096B57">
              <w:rPr>
                <w:color w:val="000000"/>
                <w:sz w:val="24"/>
                <w:szCs w:val="24"/>
                <w:lang w:val="en-US"/>
              </w:rPr>
              <w:t> shows in what ways we can grow through deepening our self-knowledge.</w:t>
            </w:r>
          </w:p>
        </w:tc>
      </w:tr>
    </w:tbl>
    <w:p w:rsidR="00EA57CC" w:rsidRPr="00096B57" w:rsidRDefault="00EA57CC" w:rsidP="00EA57CC">
      <w:pPr>
        <w:shd w:val="clear" w:color="auto" w:fill="FFFFFF"/>
        <w:jc w:val="both"/>
        <w:rPr>
          <w:color w:val="000000"/>
          <w:sz w:val="24"/>
          <w:szCs w:val="24"/>
          <w:lang w:val="en-US"/>
        </w:rPr>
      </w:pPr>
      <w:r w:rsidRPr="00096B57">
        <w:rPr>
          <w:color w:val="000000"/>
          <w:sz w:val="24"/>
          <w:szCs w:val="24"/>
          <w:lang w:val="en-US"/>
        </w:rPr>
        <w:t>Now you can learn more about each of the twelve Signs of the Zodiac, which are really the starting point for an understanding of our own and everybody else's personality.</w:t>
      </w:r>
    </w:p>
    <w:p w:rsidR="00EA57CC" w:rsidRPr="00096B57" w:rsidRDefault="00EA57CC" w:rsidP="00EA57CC">
      <w:pPr>
        <w:jc w:val="both"/>
        <w:rPr>
          <w:color w:val="3F3F3F"/>
          <w:sz w:val="24"/>
          <w:szCs w:val="24"/>
          <w:lang w:val="en-US"/>
        </w:rPr>
      </w:pPr>
      <w:r w:rsidRPr="00096B57">
        <w:rPr>
          <w:b/>
          <w:bCs/>
          <w:color w:val="3F3F3F"/>
          <w:sz w:val="24"/>
          <w:szCs w:val="24"/>
          <w:lang w:val="en-US"/>
        </w:rPr>
        <w:t>Zodiac Symbols for Aries</w:t>
      </w:r>
    </w:p>
    <w:p w:rsidR="00EA57CC" w:rsidRPr="00096B57" w:rsidRDefault="00EA57CC" w:rsidP="00EA57CC">
      <w:pPr>
        <w:shd w:val="clear" w:color="auto" w:fill="FFFFFF"/>
        <w:spacing w:after="240"/>
        <w:rPr>
          <w:color w:val="3F3F3F"/>
          <w:sz w:val="24"/>
          <w:szCs w:val="24"/>
          <w:lang w:val="en-US"/>
        </w:rPr>
      </w:pPr>
      <w:r w:rsidRPr="00096B57">
        <w:rPr>
          <w:color w:val="3F3F3F"/>
          <w:sz w:val="24"/>
          <w:szCs w:val="24"/>
          <w:lang w:val="en-US"/>
        </w:rPr>
        <w:t>One of the best ways to get to know an Aries sun-sign is through their zodiac symbols. Observing the symbols for each sign is akin to taking note of a person's eye color, or mannerisms. These seemingly innocuous symbols linked to each sign can tip us off to a deeper understanding of Aries and their ways.</w:t>
      </w:r>
      <w:r>
        <w:rPr>
          <w:noProof/>
          <w:color w:val="3F3F3F"/>
          <w:sz w:val="24"/>
          <w:szCs w:val="24"/>
          <w:lang w:bidi="ar-SA"/>
        </w:rPr>
        <w:drawing>
          <wp:anchor distT="0" distB="0" distL="114300" distR="114300" simplePos="0" relativeHeight="251749376" behindDoc="0" locked="0" layoutInCell="1" allowOverlap="1">
            <wp:simplePos x="0" y="0"/>
            <wp:positionH relativeFrom="margin">
              <wp:align>right</wp:align>
            </wp:positionH>
            <wp:positionV relativeFrom="margin">
              <wp:align>bottom</wp:align>
            </wp:positionV>
            <wp:extent cx="1510030" cy="969010"/>
            <wp:effectExtent l="19050" t="0" r="0" b="0"/>
            <wp:wrapSquare wrapText="bothSides"/>
            <wp:docPr id="10322" name="Рисунок 13" descr="Zodiac Symbols for 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odiac Symbols for Aries"/>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510030" cy="969010"/>
                    </a:xfrm>
                    <a:prstGeom prst="rect">
                      <a:avLst/>
                    </a:prstGeom>
                    <a:noFill/>
                    <a:ln>
                      <a:noFill/>
                    </a:ln>
                  </pic:spPr>
                </pic:pic>
              </a:graphicData>
            </a:graphic>
          </wp:anchor>
        </w:drawing>
      </w:r>
      <w:r>
        <w:rPr>
          <w:color w:val="3F3F3F"/>
          <w:sz w:val="24"/>
          <w:szCs w:val="24"/>
          <w:lang w:val="en-US"/>
        </w:rPr>
        <w:t xml:space="preserve"> </w:t>
      </w:r>
      <w:r w:rsidRPr="00096B57">
        <w:rPr>
          <w:color w:val="3F3F3F"/>
          <w:sz w:val="24"/>
          <w:szCs w:val="24"/>
          <w:lang w:val="en-US"/>
        </w:rPr>
        <w:t>How so? Well, for example...one of the zodiac symbols associated with Aries is fire. What do we know about fire? It's the poster-child for passion, creativity, inspiration. Ergo, Aries and their kinship with fire will tend to be hot, hot, hot - in love, sometimes temper, and certainly in seeking excitement.</w:t>
      </w:r>
      <w:r>
        <w:rPr>
          <w:color w:val="3F3F3F"/>
          <w:sz w:val="24"/>
          <w:szCs w:val="24"/>
          <w:lang w:val="en-US"/>
        </w:rPr>
        <w:t xml:space="preserve"> </w:t>
      </w:r>
      <w:r w:rsidRPr="00096B57">
        <w:rPr>
          <w:color w:val="3F3F3F"/>
          <w:sz w:val="24"/>
          <w:szCs w:val="24"/>
          <w:lang w:val="en-US"/>
        </w:rPr>
        <w:t>This page is devoted to the zodiac symbols associated with Aries. Learning about these special symbolic nuances is a great way to focus on the Aries' dynamic personality.Keep in mind, these zodiac symbols are for the Aries sun sign. We all have different signs cycling about our astrological charts. For example, our moon sign - which may or may not be Aries at all. Sun signs are most easily identifiable because they describe our outward expressions. Because these signs are sun-affiliated - these traits are the most obvious. Our sun sign is what we read in our horoscopes, usually. Thesesignsarethemostvisiblesidesofourselves.So, without further ado, let's take a look at the key zodiac symbols for the sign of Aries.</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The Prime Zodiac Symbol for Aries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688960"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0323" name="Рисунок 2" descr="zodiac symbols for 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diac symbols for aries"/>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Ram glyph</w:t>
      </w:r>
      <w:r w:rsidRPr="00096B57">
        <w:rPr>
          <w:color w:val="3F3F3F"/>
          <w:sz w:val="24"/>
          <w:szCs w:val="24"/>
          <w:lang w:val="en-US"/>
        </w:rPr>
        <w:t xml:space="preserve">: This is the symbol for Aries, and it represents a few different aspects about the sign. Primarily, the symbol represents the image of the ram, Aries' ruling animal. Ram horns are easily identified in Aries' astrological icon. More on the Aries-ram connection further in this article.This symbol is also reminiscent of fallopian tubes, which are essential lady-parts for reproduction. The likeness is neither coincidence nor far-fetched. Aries are extremely creative. Their imaginations are often hugely fertile with new ideas. These sun signs tend to birth new life in the form of adventure, creativity, travel, jobs, and new experiences. As zodiac symbols go, the link between the Aries glyph and a symbol of fertility is a smart match-up.Another visual parallel is of a lunar nature. The two arches of Aries' symbol can represent the phases of the moon - two half moons, to be specific. These moon phases are bound together by the plunging straight line between them. This represents a few interesting Aries traits. The polar half moons suggest an inherent dual nature, while the straight line indicates a strong will to unify duplicity. Moons travel fast in their cycles - this suggests Aries as a changeable personality....but that broad line </w:t>
      </w:r>
      <w:r w:rsidRPr="00096B57">
        <w:rPr>
          <w:color w:val="3F3F3F"/>
          <w:sz w:val="24"/>
          <w:szCs w:val="24"/>
          <w:lang w:val="en-US"/>
        </w:rPr>
        <w:lastRenderedPageBreak/>
        <w:t>between moon phases hints at a need to have a solid direction, a structured foundation, or a strong standpoint in the midst of change. Pretty neat, eh?</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Elemental Zodiac Symbol for Aries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68998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0324" name="Рисунок 3" descr="element zodiac symbols for 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ment zodiac symbols for aries"/>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Fire</w:t>
      </w:r>
      <w:r w:rsidRPr="00096B57">
        <w:rPr>
          <w:color w:val="3F3F3F"/>
          <w:sz w:val="24"/>
          <w:szCs w:val="24"/>
          <w:lang w:val="en-US"/>
        </w:rPr>
        <w:t>: What better element to represent this sign of passion than fire!? Like the element itself, the Aries sun-sign personality can be highly combustible. Meaning, beneath that seemingly serene appearance, Aries can burst into a ball of fire the instant they meet with something that kindles their passion. Aries just needs a bit of fuel, and they can spark into amazing creative endeavors. It's important to note that fire (and fire signs) can't start a flame all by their lonesome. Nope. Fire needs partners to bring on the heat...like oxygen and fuel to burn. Same goes with Aries. These signs are most potent when they can partner up with like-minds and agreeable environments. When they have all the right ingredients...watch out! These fire-starters can ignite in glorious ways.</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Flowers as Zodiac Symbols for Aries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69100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28" name="Рисунок 4" descr="flower zodiac symbols for 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ower zodiac symbols for aries"/>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Honeysuckle</w:t>
      </w:r>
      <w:r w:rsidRPr="00096B57">
        <w:rPr>
          <w:color w:val="3F3F3F"/>
          <w:sz w:val="24"/>
          <w:szCs w:val="24"/>
          <w:lang w:val="en-US"/>
        </w:rPr>
        <w:t>: This is the traditional flower associated with Aries. It's no wonder, because honeysuckle is a mover and a shaker. Never content to sit still, the honeysuckle is a wanderer of the green realms of earth - just as Aries tends to be. Like the plant, Aries will twirl and wind around many different directions in their lifetime. Whether they are curling around a new problem, an idea or twisting into new travel destinations - Aries shares the far-reaching ways of the honeysuckle.Honeysuckle is also symbolic of tenderness, intuition and sensitivity. These traits are Aries' gifts too, although they might not be the most obvious expressions of the Aries personality. Just like honeysuckle, these qualities are subtle and delicate. Aries are encouraged to embrace the gentle ways of the honeysuckle. It's a perfect plant to heighten intuition by honing in on the subtle nuances around us. In fact, the honeysuckle is rather like a metaphor for Aries. It can easily become aggressive and consume an entire garden...but it remains delicate and spreads joy with its delicate fragrance. Aries does the same. They can come on strong, but they tend to leave a soft essence of sweetness in their wake.</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Stones as Zodiac Symbols for Aries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69203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29" name="Рисунок 5" descr="birthstone zodiac symbols for 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thstone zodiac symbols for aries"/>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Diamond</w:t>
      </w:r>
      <w:r w:rsidRPr="00096B57">
        <w:rPr>
          <w:color w:val="3F3F3F"/>
          <w:sz w:val="24"/>
          <w:szCs w:val="24"/>
          <w:lang w:val="en-US"/>
        </w:rPr>
        <w:t>: They're not just a girl's best friend...diamonds are best friends to Aries too. All diamonds will enhance Aries assets, but white diamonds are the most powerful allies for Aries. The clarity of a diamond assists Aries' often busy mind, allowing them to see clear through confusion or distraction. Like all the zodiac symbols for Aries, the diamond is a metaphor. It's a super-hard substance, which some Aries' tend to be on the outside. In spite of a hard surface, Aries (like their birthstone) exude brilliance, beauty and inspire awe.Another metaphor can be drawn between Aries and the diamond. Ever heard of the phrase "a diamond in the rough?" It refers to the raw state of a newly mined diamond. Without chisel and polish, a diamond might not get a second glance. Aries (like all signs) have their flaws. With skill, patience and determination to create a better world for themselves and others - Aries become a magnificently remarkable gem. That's a hint to never judge an Aries too cavalierly. There are many facets to Aries. No matter if they are rough around the edges, or pristinely polished - Aries offer unique shine to the world.</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Animal Zodiac Symbols for Aries</w:t>
      </w:r>
    </w:p>
    <w:p w:rsidR="00EA57CC"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693056"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30" name="Рисунок 6" descr="animal zodiac symbols for 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imal zodiac symbols for aries"/>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Sheep, but especially the Ram</w:t>
      </w:r>
      <w:r w:rsidRPr="00096B57">
        <w:rPr>
          <w:color w:val="3F3F3F"/>
          <w:sz w:val="24"/>
          <w:szCs w:val="24"/>
          <w:lang w:val="en-US"/>
        </w:rPr>
        <w:t xml:space="preserve">: Sheep and rams in general have a long-standing symbolic history of service and provision. Very often, it's the same with Aries. Ask an Aries for </w:t>
      </w:r>
      <w:r w:rsidRPr="00096B57">
        <w:rPr>
          <w:color w:val="3F3F3F"/>
          <w:sz w:val="24"/>
          <w:szCs w:val="24"/>
          <w:lang w:val="en-US"/>
        </w:rPr>
        <w:lastRenderedPageBreak/>
        <w:t>advice or help on a project they can get their horns into, and they'll (usually) enthusiastically agree. At their core, Aries genuinely enjoy helping. Being of service renders a sense of acceptance - if an Aries thinks they're making a difference - they're golden.There's some symbolic duplicity with Aries' animal symbols. On the one hand, sheep are content to follow the heard. On the other, rams can be incredibly strong-willed, refusing to conform with the norm. We see these dualities in Aries too. Most Aries crave (and thrive) to be leaders, juggernauts and pioneers. Yet, many of these sun-signs get into positions of leadership in order to feel safe and gain a sense of belonging (qualities the sheep appreciates).</w:t>
      </w:r>
    </w:p>
    <w:p w:rsidR="00EA57CC" w:rsidRDefault="00EA57CC" w:rsidP="00EA57CC">
      <w:pPr>
        <w:shd w:val="clear" w:color="auto" w:fill="FFFFFF"/>
        <w:spacing w:before="100" w:beforeAutospacing="1" w:after="100" w:afterAutospacing="1"/>
        <w:jc w:val="both"/>
        <w:rPr>
          <w:b/>
          <w:bCs/>
          <w:color w:val="3F3F3F"/>
          <w:sz w:val="24"/>
          <w:szCs w:val="24"/>
          <w:lang w:val="en-US"/>
        </w:rPr>
      </w:pPr>
      <w:r w:rsidRPr="00096B57">
        <w:rPr>
          <w:noProof/>
          <w:color w:val="3F3F3F"/>
          <w:sz w:val="24"/>
          <w:szCs w:val="24"/>
          <w:lang w:bidi="ar-SA"/>
        </w:rPr>
        <w:drawing>
          <wp:anchor distT="0" distB="0" distL="114300" distR="114300" simplePos="0" relativeHeight="251750400" behindDoc="0" locked="0" layoutInCell="1" allowOverlap="1">
            <wp:simplePos x="1079653" y="3558448"/>
            <wp:positionH relativeFrom="margin">
              <wp:align>right</wp:align>
            </wp:positionH>
            <wp:positionV relativeFrom="margin">
              <wp:align>center</wp:align>
            </wp:positionV>
            <wp:extent cx="1619480" cy="1465244"/>
            <wp:effectExtent l="19050" t="0" r="0" b="0"/>
            <wp:wrapSquare wrapText="bothSides"/>
            <wp:docPr id="131" name="Рисунок 14" descr="Zodiac Symbols for 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odiac Symbols for Taurus"/>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619480" cy="1465244"/>
                    </a:xfrm>
                    <a:prstGeom prst="rect">
                      <a:avLst/>
                    </a:prstGeom>
                    <a:noFill/>
                    <a:ln>
                      <a:noFill/>
                    </a:ln>
                  </pic:spPr>
                </pic:pic>
              </a:graphicData>
            </a:graphic>
          </wp:anchor>
        </w:drawing>
      </w:r>
      <w:r w:rsidRPr="00096B57">
        <w:rPr>
          <w:b/>
          <w:bCs/>
          <w:color w:val="3F3F3F"/>
          <w:sz w:val="24"/>
          <w:szCs w:val="24"/>
          <w:lang w:val="en-US"/>
        </w:rPr>
        <w:t>Zodiac Symbols for Taurus</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Ah, Taurus...the tried, the true, the stable, dependable sun-sign of the zodiac. What would we do without you, dear Taurus? I for one would be utterly lost without your stoicism, and your solid presence in my life.</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True to their sun-sign nature, Taurus zodiac symbols mimic that earthy, grounded essence that all Taurus' express in one way or another. For example, the elemental zodiac symbol for Taurus is earth. What better way to express connection with strong foundation and that "feet on the ground" persona than earth?!</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Maybe you're a Taurus, and want to dig deeper into the layers of your zodiac symbols. Or...perhaps you have a Taurus friend and you're curious about their bullish qualities. Learning about the symbols associated with a sign is a sure-fire way to peek into the deeper intricacies of an astro-personality type.</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Oh, and please note...these zodiac symbols are based on Taurus sun-signs. Your astrological chart is replete with many different kinds of signs. For example, you may be a Sagittarius moon sign, Scorpio may have a huge influence in one of your houses, or your Part of Fortune may be governed by Aries. Sound confusing? It isn't really.</w:t>
      </w:r>
    </w:p>
    <w:p w:rsidR="00EA57CC" w:rsidRPr="00096B57" w:rsidRDefault="00EA57CC" w:rsidP="00EA57CC">
      <w:pPr>
        <w:shd w:val="clear" w:color="auto" w:fill="FFFFFF"/>
        <w:jc w:val="both"/>
        <w:rPr>
          <w:color w:val="3F3F3F"/>
          <w:sz w:val="24"/>
          <w:szCs w:val="24"/>
          <w:lang w:val="en-US"/>
        </w:rPr>
      </w:pPr>
      <w:r w:rsidRPr="00096B57">
        <w:rPr>
          <w:color w:val="3F3F3F"/>
          <w:sz w:val="24"/>
          <w:szCs w:val="24"/>
          <w:lang w:val="en-US"/>
        </w:rPr>
        <w:t>Consider the sun. It shines light. It exposes what is in the dark, or in shadow. Same with your sun-sign. In fact, the reason most horoscopes deal with sun-signs is because that is the public aspect we present to the world - the part of us that is most easily seen (metaphorically, by the sun shining upon us)..</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The Prime Zodiac Symbol for Taurus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694080"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32" name="Рисунок 7" descr="zodiac symbols for 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diac symbols for Taurus"/>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color w:val="3F3F3F"/>
          <w:sz w:val="24"/>
          <w:szCs w:val="24"/>
          <w:lang w:val="en-US"/>
        </w:rPr>
        <w:t>This is the symbol for Taurus. It's such an innocent looking glyph, isn't it? In truth, there are a lot of ways to interpret this symbol.Most obvious is the likeness of a bull. Taurus is the bull of the zodiac, and it's glyph represents this magnificent creature. The circle is the face, the protrusions from the circle represent bull horns. Strong, determined, focused and sometimes stubborn, the bull is a great symbol for Taurus. I'll talk more about the astro-totem bull for Taurus later in this article.If you've dabbled a bit in astrology, you know that all things are connected. Tug on one thread, and it inevitably wiggles the weave someplace else in the tapestry. I mention this because even though we're talking about sun-signs, the Taurus glyph is reminiscent of lunar symbolism too. Consider the circle, which represents the full moon. This is symbolic of attainment, achievement, completion...qualities Taurus folk really get jazzed about. The 'horns' atop the full circle represent a half moon. This is symbolic of what you might expect...half-complete, not-quite-finished, or a halfway mark on the road to completion. Most Taurus' don't mind half way marks on the journey, but they usually don't take setbacks well. From a symbolically lunar perspective, the glyph represents making peace with the progress required to get to the end-goal. That includes delays, disappointment and setback. In this light, the lunar-affiliated glyph encourages acceptance with all phases of attainment.</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lastRenderedPageBreak/>
        <w:t>Elemental Zodiac Symbol for Taurus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69510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33" name="Рисунок 8" descr="element zodiac symbols for 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ement zodiac symbols for Taurus"/>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Earth:</w:t>
      </w:r>
      <w:r w:rsidRPr="00096B57">
        <w:rPr>
          <w:color w:val="3F3F3F"/>
          <w:sz w:val="24"/>
          <w:szCs w:val="24"/>
          <w:lang w:val="en-US"/>
        </w:rPr>
        <w:t> As mentioned, Taurus is intimately linked with the earth, and all their energies. Many Taureans exhibit this connection, from gardening, to appreciating the finer side of materialism. Earth is the essence of grounding, and Taurus' feels best when they are on level ground. Risks, unknown's, doubts and fluffy intangibles are often unsavory factors for the Taurus. These earthy folk like rock solid facts. They want concrete proof. Tareans, like their earth element, can be unmovable. Moving a Taurus to make a decision they are not 100% sure about is like moving a mountain - it just ain'tgonna happen.I love how the earth element influences Taurus' personality. Because earth is such a touchy-feely element, Taureans tend to like tangible stuff too. I remember shopping with a group of friends of mine. Being me, I knew all their sun-signs. It was particularly interesting to watch my Taurus friends shop. They touched everything! Smelled everything! Tasted everything! And they absolutely relished all the physical sensations. That's the earth influence.</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Flowers as Zodiac Symbols for Taurus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69612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34" name="Рисунок 9" descr="flower zodiac symbols for 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wer zodiac symbols for Taurus"/>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Poppy:</w:t>
      </w:r>
      <w:r w:rsidRPr="00096B57">
        <w:rPr>
          <w:color w:val="3F3F3F"/>
          <w:sz w:val="24"/>
          <w:szCs w:val="24"/>
          <w:lang w:val="en-US"/>
        </w:rPr>
        <w:t> The symbolic meaning of poppy is linked with exploration of the senses. This is a classic marriage with Taurus' bright ability to get intimately tactile with their environment. The poppy is a reminder to immerse our senses in the beauty that waits for us in every inch of this world. Taurus has a natural ability to 'contact high' from the loveliness around them. Often, they find pleasure from the most unique things, and find satisfaction from the little things in life. A great cup of coffee.A well-made soap.Fresh, high-quality bed sheets. Things sometimes people take for granted, a Taurus will revel in the quality of these things/situations. Poppies are a metaphor for that. Their lives in the garden are fleeting, so they take advantage of the conditions they have and flourish in the goodness they've got.</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Stones as Zodiac Symbols for Taurus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69715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35" name="Рисунок 10" descr="birthstone zodiac symbols for 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rthstone zodiac symbols for Taurus"/>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Emerald:</w:t>
      </w:r>
      <w:r w:rsidRPr="00096B57">
        <w:rPr>
          <w:color w:val="3F3F3F"/>
          <w:sz w:val="24"/>
          <w:szCs w:val="24"/>
          <w:lang w:val="en-US"/>
        </w:rPr>
        <w:t> Emeralds come in many different colors, but the most common hue is green. Green is a Taurus-affiliated color because it mimics the grass, trees - the very earth they are so connected with. Green is also a money color, and Taurus knows about money. Many Taurus have the gift of money-management. Most Taurus also know the value of money and materials. Emeralds will enhance these qualities, while also affording an essence of balance. In other words, emeralds will allow a Taurus to appreciate material gain, while not become obsessed with it.</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Animal Zodiac Symbols for Taurus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698176"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36" name="Рисунок 11" descr="animal zodiac symbols for 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imal zodiac symbols for Taurus"/>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Bull:</w:t>
      </w:r>
      <w:r w:rsidRPr="00096B57">
        <w:rPr>
          <w:color w:val="3F3F3F"/>
          <w:sz w:val="24"/>
          <w:szCs w:val="24"/>
          <w:lang w:val="en-US"/>
        </w:rPr>
        <w:t> If you've ever seen a bull in real life, you may have noticed a fixed quality in his demeanor. That's a Taurus trait for sure. Solid, focused, strong. Bulls are also symbolic of provision and service. They have a long historical history of helping in agriculture, as well as providing sacrifice in ancient ceremonies. Taurus is in their element when put in a position to help and serve. If they feel they are helping to make lives better, then they are genuinely satisfied. This is especially true if a Taurus is striving to help their family and friends too.</w:t>
      </w:r>
    </w:p>
    <w:p w:rsidR="00EA57CC" w:rsidRDefault="00EA57CC" w:rsidP="00EA57CC">
      <w:pPr>
        <w:shd w:val="clear" w:color="auto" w:fill="FFFFFF"/>
        <w:jc w:val="both"/>
        <w:rPr>
          <w:b/>
          <w:bCs/>
          <w:color w:val="3F3F3F"/>
          <w:sz w:val="24"/>
          <w:szCs w:val="24"/>
          <w:lang w:val="en-US"/>
        </w:rPr>
      </w:pPr>
      <w:r w:rsidRPr="00096B57">
        <w:rPr>
          <w:noProof/>
          <w:color w:val="3F3F3F"/>
          <w:sz w:val="24"/>
          <w:szCs w:val="24"/>
          <w:lang w:bidi="ar-SA"/>
        </w:rPr>
        <w:drawing>
          <wp:anchor distT="0" distB="0" distL="114300" distR="114300" simplePos="0" relativeHeight="251751424" behindDoc="0" locked="0" layoutInCell="1" allowOverlap="1">
            <wp:simplePos x="1079653" y="1068636"/>
            <wp:positionH relativeFrom="margin">
              <wp:align>right</wp:align>
            </wp:positionH>
            <wp:positionV relativeFrom="margin">
              <wp:align>center</wp:align>
            </wp:positionV>
            <wp:extent cx="1640243" cy="1633893"/>
            <wp:effectExtent l="19050" t="0" r="0" b="0"/>
            <wp:wrapSquare wrapText="bothSides"/>
            <wp:docPr id="144" name="Рисунок 15" descr="Zodiac Symbols for 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odiac Symbols for Gemini"/>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640243" cy="1633893"/>
                    </a:xfrm>
                    <a:prstGeom prst="rect">
                      <a:avLst/>
                    </a:prstGeom>
                    <a:noFill/>
                    <a:ln>
                      <a:noFill/>
                    </a:ln>
                  </pic:spPr>
                </pic:pic>
              </a:graphicData>
            </a:graphic>
          </wp:anchor>
        </w:drawing>
      </w:r>
      <w:r w:rsidRPr="00096B57">
        <w:rPr>
          <w:b/>
          <w:bCs/>
          <w:color w:val="3F3F3F"/>
          <w:sz w:val="24"/>
          <w:szCs w:val="24"/>
          <w:lang w:val="en-US"/>
        </w:rPr>
        <w:t>Zodiac Symbols for Gemini</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 xml:space="preserve">Dear Gemini, how I so love your energy! Your zodiac symbols are highly appropriate for your adaptability, flexibility and intelligence. Take yellow, for instance. Yellow is your governing color. Bright, radiant and symbolic of enthusiasm and ebullience. That's a Gemini sun-sign to a T.I particularly appreciate Gemini's quick wit. Gemini tend to have a fabulous ability to </w:t>
      </w:r>
      <w:r w:rsidRPr="00096B57">
        <w:rPr>
          <w:color w:val="3F3F3F"/>
          <w:sz w:val="24"/>
          <w:szCs w:val="24"/>
          <w:lang w:val="en-US"/>
        </w:rPr>
        <w:lastRenderedPageBreak/>
        <w:t>communicate clearly - and they get their point across succinctly. Air is Gemini's ruling element, and this is a big factor in your ability to think, speak and react well. Air is the element of communication. Think about cell phones, and WiFi. All that data speeding through the ethers. Gemini has intricate networks of intellect emitting from them all the time. No wonder you have such bright ideas!</w:t>
      </w:r>
    </w:p>
    <w:p w:rsidR="00EA57CC" w:rsidRPr="00096B57" w:rsidRDefault="00EA57CC" w:rsidP="00EA57CC">
      <w:pPr>
        <w:shd w:val="clear" w:color="auto" w:fill="FFFFFF"/>
        <w:jc w:val="both"/>
        <w:rPr>
          <w:color w:val="3F3F3F"/>
          <w:sz w:val="24"/>
          <w:szCs w:val="24"/>
          <w:lang w:val="en-US"/>
        </w:rPr>
      </w:pPr>
      <w:r w:rsidRPr="00096B57">
        <w:rPr>
          <w:color w:val="3F3F3F"/>
          <w:sz w:val="24"/>
          <w:szCs w:val="24"/>
          <w:lang w:val="en-US"/>
        </w:rPr>
        <w:t>As you'll see, Gemini's zodiac symbols mimic these and other qualities of the sign. Stuff like curiosity, participation, persuasiveness, charm and much more. Exploring Gemini symbols is a great way to tap into amazing aspects of your personality. Oh, and please note...these zodiac symbols are based on Gemini sun-signs. Your astrological chart is replete with many different kinds of signs. For example, you may be a Taurus moon sign, or Aquarius may have a huge influence in one of your houses. Sound confusing? It isn't really.</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The Prime Zodiac Symbol for Gemini</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699200"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45" name="Рисунок 12" descr="zodiac symbols for 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odiac symbols for Gemini"/>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Twin glyph:</w:t>
      </w:r>
      <w:r w:rsidRPr="00096B57">
        <w:rPr>
          <w:color w:val="3F3F3F"/>
          <w:sz w:val="24"/>
          <w:szCs w:val="24"/>
          <w:lang w:val="en-US"/>
        </w:rPr>
        <w:t> Such an innocent looking symbol - but it packs a whallop in meaning. The dual vertical lines represent the twins. Twins are a big deal for Gemini (indeed, the word "Gemini" means "twins" in Latin). Why? Because Gemini often deal with a dual nature. It's as though they experience two sides within themselves. This can be a great asset in respects to balance, give-and-take, seeing both sides of situations. It can also lead to discomfort if there is conflict between opposing views, emotions, etc., within Gemini. I talk more about the twin-Gemini effect later in this article.Although Gemini's dual nature can be tumultuous if conflicting sides from within are experienced, the symbol is also a reminder of perfect harmony. Consider the perfectly even vertical lines, underscored and topped with perfect horizontal lines. This is a motif that symbolizes true balance. Consider the square made in the Gemini glyph. Squares and rectangles are symbolic of strong foundation. In this perspective, the glyph confirms Gemini has the ability to construct a balanced life and environment, which leads to wholeness and peacefully resolving conflict.When I contemplate zodiac symbols (or any symbol, for that matter) I love to stretch my mind to see beyond the mundane. Gemini's do this too. That's why your glyph is so cool. Why? Because it is the symbol of the Gate-Keeper. Looking at the glyph, there appears a doorway. This speaks to Gemini's ability to open the door to new ideas. Gemini's keen ability to communicate is the way-maker for new concepts and great innovations!</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Elemental Zodiac Symbol for Gemini</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0022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46" name="Рисунок 13" descr="element zodiac symbols for 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ement zodiac symbols for Gemini"/>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Air:</w:t>
      </w:r>
      <w:r w:rsidRPr="00096B57">
        <w:rPr>
          <w:color w:val="3F3F3F"/>
          <w:sz w:val="24"/>
          <w:szCs w:val="24"/>
          <w:lang w:val="en-US"/>
        </w:rPr>
        <w:t> As mentioned, Gemini is intimately linked with the air, and all airy energies. Air is untamed. It can't easily be contained. Gemini is a similar personality...not too quick to get pinned down to any one idea, opinion or even commitment. I rather like this Gemini trait. Without your spirited, independent, airy ways - the world would be a terribly bland place.Air is the traveler of the elements, and Gemini can be too. Gemini's tend to wander. They blow and breeze in and out of various ports. This isn't restricted to physical travel, although Gemini's can be great nomads. Gemini's airy waves wander through the realm of intellect too. This air-affiliated sign can pack their bags and easily travel through mind, spirit, emotion as well as the world.</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Flowers as Zodiac Symbols for Gemini</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0124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47" name="Рисунок 14" descr="flower zodiac symbols for 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ower zodiac symbols for Gemini"/>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Lavender:</w:t>
      </w:r>
      <w:r w:rsidRPr="00096B57">
        <w:rPr>
          <w:color w:val="3F3F3F"/>
          <w:sz w:val="24"/>
          <w:szCs w:val="24"/>
          <w:lang w:val="en-US"/>
        </w:rPr>
        <w:t xml:space="preserve"> The symbolic meaning of lavender is linked with expansion. Ever been graced by the sign of sprawling fields of lavender? It spreads like wildfire. That's a metaphor for Gemini's expansive influence. What's more, lavender is a healing salve. Gemini's are too. Gemini has a gift to bring delight, joy and healing to those in need. They leave a sweet presence in their wake, and often remind others of the bright side of life. Whole, healthy Gemini's are incredibly productive. Take a look at a passel of happy lavender, and it's the same as looking at a happy </w:t>
      </w:r>
      <w:r w:rsidRPr="00096B57">
        <w:rPr>
          <w:color w:val="3F3F3F"/>
          <w:sz w:val="24"/>
          <w:szCs w:val="24"/>
          <w:lang w:val="en-US"/>
        </w:rPr>
        <w:lastRenderedPageBreak/>
        <w:t>Gemini. Giving beauty, lending brilliance, and leaving the world with a remarkably bright spot in their midst.</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Stones as Zodiac Symbols for Gemini</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0227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48" name="Рисунок 15" descr="birthstone zodiac symbols for 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rthstone zodiac symbols for Gemini"/>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Agate:</w:t>
      </w:r>
      <w:r w:rsidRPr="00096B57">
        <w:rPr>
          <w:color w:val="3F3F3F"/>
          <w:sz w:val="24"/>
          <w:szCs w:val="24"/>
          <w:lang w:val="en-US"/>
        </w:rPr>
        <w:t> The agate is linked to Gemini because of its unifying properties. The twin nature of Gemini is what makes them unique, highly functioning and capable. Nevertheless, Gemini needs to be aware of their polarities in order to make all their parts work in harmony. Observe agate. You'll see a myriad of colors, veins, speckles, variables. But the stone as a whole is cohesive, super-strong, and lovely in all its diversity. This is the ultimate potential for Gemini. Agate will enhance strength and unity for Gemini's so they can combine all their variables to create a beautiful whole.</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Anthropomorphic Zodiac Symbols for Gemini</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03296"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0325" name="Рисунок 16" descr="animal zodiac symbols for 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imal zodiac symbols for Gemini"/>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Twins:</w:t>
      </w:r>
      <w:r w:rsidRPr="00096B57">
        <w:rPr>
          <w:color w:val="3F3F3F"/>
          <w:sz w:val="24"/>
          <w:szCs w:val="24"/>
          <w:lang w:val="en-US"/>
        </w:rPr>
        <w:t> The constellation Gemini is based on the mythological twins, Castor and Pollux. One is immortal, the other mortal. Herein lies the very cool duplicity of Gemini. If we look deeply into the Gemini psyche, we can see an understanding of both tangible (physical) and intangible (spiritual/emotional/intellectual) worlds. This positions Gemini as capable of being tremendously in-tune with the opposites that govern all of life. Light vs. dark, life vs. death...these are heavy concepts that Gemini has the potential to tackle with ease. This capacity to handle archetypal opposites comes from their long heritage with the starry twins.</w:t>
      </w:r>
    </w:p>
    <w:p w:rsidR="00EA57CC" w:rsidRDefault="00EA57CC" w:rsidP="00EA57CC">
      <w:pPr>
        <w:shd w:val="clear" w:color="auto" w:fill="FFFFFF"/>
        <w:jc w:val="both"/>
        <w:rPr>
          <w:b/>
          <w:bCs/>
          <w:color w:val="3F3F3F"/>
          <w:sz w:val="24"/>
          <w:szCs w:val="24"/>
          <w:lang w:val="en-US"/>
        </w:rPr>
      </w:pPr>
      <w:r w:rsidRPr="00096B57">
        <w:rPr>
          <w:noProof/>
          <w:color w:val="3F3F3F"/>
          <w:sz w:val="24"/>
          <w:szCs w:val="24"/>
          <w:lang w:bidi="ar-SA"/>
        </w:rPr>
        <w:drawing>
          <wp:anchor distT="0" distB="0" distL="114300" distR="114300" simplePos="0" relativeHeight="251752448" behindDoc="0" locked="0" layoutInCell="1" allowOverlap="1">
            <wp:simplePos x="1079653" y="6235547"/>
            <wp:positionH relativeFrom="margin">
              <wp:align>left</wp:align>
            </wp:positionH>
            <wp:positionV relativeFrom="margin">
              <wp:align>bottom</wp:align>
            </wp:positionV>
            <wp:extent cx="1502961" cy="1498294"/>
            <wp:effectExtent l="19050" t="0" r="1989" b="0"/>
            <wp:wrapSquare wrapText="bothSides"/>
            <wp:docPr id="35" name="Рисунок 16" descr="Zodiac Symbols for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odiac Symbols for Cancer"/>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502961" cy="1498294"/>
                    </a:xfrm>
                    <a:prstGeom prst="rect">
                      <a:avLst/>
                    </a:prstGeom>
                    <a:noFill/>
                    <a:ln>
                      <a:noFill/>
                    </a:ln>
                  </pic:spPr>
                </pic:pic>
              </a:graphicData>
            </a:graphic>
          </wp:anchor>
        </w:drawing>
      </w:r>
      <w:r w:rsidRPr="00096B57">
        <w:rPr>
          <w:b/>
          <w:bCs/>
          <w:color w:val="3F3F3F"/>
          <w:sz w:val="24"/>
          <w:szCs w:val="24"/>
          <w:lang w:val="en-US"/>
        </w:rPr>
        <w:t>Zodiac Symbols for Cancer</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Tender, loving, loyal Cancer - where would we be without you? We'd be without the finesse you execute in sensing what is needed in the moment. We'd be without a deep streak of sympathy and compassion. We'd be without vital memory-keepers in the world.</w:t>
      </w:r>
    </w:p>
    <w:p w:rsidR="00EA57CC" w:rsidRPr="00096B57" w:rsidRDefault="00EA57CC" w:rsidP="00EA57CC">
      <w:pPr>
        <w:shd w:val="clear" w:color="auto" w:fill="FFFFFF"/>
        <w:jc w:val="both"/>
        <w:rPr>
          <w:color w:val="3F3F3F"/>
          <w:sz w:val="24"/>
          <w:szCs w:val="24"/>
          <w:lang w:val="en-US"/>
        </w:rPr>
      </w:pPr>
      <w:r w:rsidRPr="00096B57">
        <w:rPr>
          <w:color w:val="3F3F3F"/>
          <w:sz w:val="24"/>
          <w:szCs w:val="24"/>
          <w:lang w:val="en-US"/>
        </w:rPr>
        <w:t>To be sure, Cancer is a integral part of society. Your zodiac symbols reflect a deep influence upon others and the world. Your ruler is the Moon, and as such, you are involved with affecting the ebb and flow of emotional waters around you. It's a big job, but as a healthy, whole Cancerian, you are up to the task of managing emotional drips and/or flooding.Every sign has its flip-side. Cancer's, you can be the shoulder everybody cries on - the one who soothes away the wrinkles in the fabric of life. But your element is water - which can be unpredictable. Combine the sometimes erratic nature of water with your ruling Moon - we sometimes get a cocktail of variables. One day you are the gracious healer, the next, a hermit concerned with only your own challenges.Among your zodiac symbols are the colors teal (blue-green) and silver. These colors hint to your ability for healing (green), intuition (blue), receptivity and keen intuition (silver).</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The Prime Zodiac Symbol for Cancer</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04320"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0326" name="Рисунок 17" descr="zodiac symbols for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odiac symbols for Cancer"/>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Crab glyph:</w:t>
      </w:r>
      <w:r w:rsidRPr="00096B57">
        <w:rPr>
          <w:color w:val="3F3F3F"/>
          <w:sz w:val="24"/>
          <w:szCs w:val="24"/>
          <w:lang w:val="en-US"/>
        </w:rPr>
        <w:t xml:space="preserve"> This is the symbol for Cancer. Visually, it's easy to pick out the resemblance to the crab. This glyph represents two crab claws, always grabbing for more. Interesting thing about crab claws...they don't let go easily, and neither does Cancer. Once a Cancerian has clamped on an idea, a goal or belief (whether good or bad) it's the dickens trying to pry that out of their grasp. I'll talk more about crab-Cancer connections later in this post.Other than the obvious representation of the crab, there are a few other ways we might interpret this glyph. Namely, the two circles, which represent earth and sun. The two arches around the circles represent crescent moons. Bring all these elements together, and we have an illustration of balance, which is what healthy Cancerians strive for. When harmony is found within (symbolized by the sun, earth and moon in the glyph), </w:t>
      </w:r>
      <w:r w:rsidRPr="00096B57">
        <w:rPr>
          <w:color w:val="3F3F3F"/>
          <w:sz w:val="24"/>
          <w:szCs w:val="24"/>
          <w:lang w:val="en-US"/>
        </w:rPr>
        <w:lastRenderedPageBreak/>
        <w:t>then order is an absolute reflection from without. Meaning, once Cancer manages homeostasis in their personal/internal life, then their external environment will see the same equilibrium.This symbol for Cancer is also reminiscent of the lemniscate (also known as the infinity symbol, or the mobius strip). It's that figure eight flipped on its side. This symbol holds big potential lessons for Cancer. Too often, many Cancers will try to hold onto something when it's clear the time to let go is long overdue. The concept of the infinity symbol encourages fluidity. It reminds us to let our energy loose and flowing so that we don't get stagnated or stuck - a good thing for Cancer's to remember.</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Elemental Zodiac Symbol for Cancer</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0534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0327" name="Рисунок 18" descr="element zodiac symbols for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ement zodiac symbols for Cancer"/>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Water:</w:t>
      </w:r>
      <w:r w:rsidRPr="00096B57">
        <w:rPr>
          <w:color w:val="3F3F3F"/>
          <w:sz w:val="24"/>
          <w:szCs w:val="24"/>
          <w:lang w:val="en-US"/>
        </w:rPr>
        <w:t> As mentioned, Cancer is intimately linked with water, and all their energies. This lends a morphing quality to Cancer's personality. How so? Consider water. It takes the form of its vessel. Water can also change states (liquid, steam, solid). Cancer has this transformative potential too. This sun-sign can adapt to their situations and environments quite well. This morphing skill is extra evident when Cancer senses trouble or discomfort in their loved ones. A Cancer will shift their entire demeanor to insure everyone around them is happy and taken care of.</w:t>
      </w:r>
      <w:r>
        <w:rPr>
          <w:color w:val="3F3F3F"/>
          <w:sz w:val="24"/>
          <w:szCs w:val="24"/>
          <w:lang w:val="en-US"/>
        </w:rPr>
        <w:t xml:space="preserve"> </w:t>
      </w:r>
      <w:r w:rsidRPr="00096B57">
        <w:rPr>
          <w:color w:val="3F3F3F"/>
          <w:sz w:val="24"/>
          <w:szCs w:val="24"/>
          <w:lang w:val="en-US"/>
        </w:rPr>
        <w:t>Along this same line, water is historically symbolic of healing, and Cancer's are natural healers in the zodiac. Water makes things clean. Cancers will use their powers of compassion and intuition to wash away the grime life dishes out.</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Flowers as Zodiac Symbols for Cancer</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0636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0328" name="Рисунок 19" descr="flower zodiac symbols for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wer zodiac symbols for Cancer"/>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Acanthus:</w:t>
      </w:r>
      <w:r w:rsidRPr="00096B57">
        <w:rPr>
          <w:color w:val="3F3F3F"/>
          <w:sz w:val="24"/>
          <w:szCs w:val="24"/>
          <w:lang w:val="en-US"/>
        </w:rPr>
        <w:t> The symbolic meaning of Acanthus deals with immortality (Mediterranean mythology) and healing (Greek). It's also strongly connected with themes of beauty and vitality. Like this plant, given the right elements and environment, Cancer has the gift of expressing beauty and healing too. The Acanthus is a hardy plant, and tends to survive harsh conditions. It's also highly adaptable, originating in the Mediterranean but now seen all over the world, including North America. This is a metaphor for Cancer. As a Cancer sun-sign, you might not be fond of trying new things or being in new places. Nonetheless, you show the true grit of the Acanthus by bravely growing in unfamiliar soil. When you set your mind to plant roots in a new direction, you tend to blossom brilliantly.</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Stones as Zodiac Symbols for Cancer</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0739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0329" name="Рисунок 20" descr="birthstone zodiac symbols for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rthstone zodiac symbols for Cancer"/>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Pearls:</w:t>
      </w:r>
      <w:r w:rsidRPr="00096B57">
        <w:rPr>
          <w:color w:val="3F3F3F"/>
          <w:sz w:val="24"/>
          <w:szCs w:val="24"/>
          <w:lang w:val="en-US"/>
        </w:rPr>
        <w:t> It comes as no surprise that this lustrous birthstone is attributed to Cancer. Why? Because the pearl is the product of the water - an element closely linked with Cancer. Pearls are formed from irritants or debris within an oyster shell. This is highly symbolic for Cancerians. Cancer's don't like conflict (who does!?), but when it comes, it brings big opportunity to create beauty. Cancer's often learn their greatest lessons from the irritants in their lives. A whole, healthy Cancer will typically come out of a challenging ordeal with a renewed sense of self. Indeed, they often come out of murky, emotional waters with a luminescent brilliance. It's as if the stuff that has irritated them for so long actually makes them better people. We all have the chance to be better people through dealing with difficulty, but this is especially true for Cancers. So embrace those nagging irritants, Cancer, and produce pearls from them!</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Animal Zodiac Symbols for Cancer</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08416"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40" name="Рисунок 21" descr="animal zodiac symbols for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imal zodiac symbols for Cancer"/>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Crab:</w:t>
      </w:r>
      <w:r w:rsidRPr="00096B57">
        <w:rPr>
          <w:color w:val="3F3F3F"/>
          <w:sz w:val="24"/>
          <w:szCs w:val="24"/>
          <w:lang w:val="en-US"/>
        </w:rPr>
        <w:t xml:space="preserve"> I love crabs. They are incredibly resourceful, just like Cancerians. They are in touch with the fluid motion of their watery environment - just like Cancer. And just like Cancer, they are ruled by the moon. Crabs are extremely sensitive too. They can detect threat in an </w:t>
      </w:r>
      <w:r w:rsidRPr="00096B57">
        <w:rPr>
          <w:color w:val="3F3F3F"/>
          <w:sz w:val="24"/>
          <w:szCs w:val="24"/>
          <w:lang w:val="en-US"/>
        </w:rPr>
        <w:lastRenderedPageBreak/>
        <w:t>instant, and Cancer has this capability too. In a Cancer sun-sign, this hyper-sensitivity to danger might lead to an innate sense of distrust in others. Nevertheless, crabs (and Cancerians) are incredibly curious. Even if there is a potential threat, crabs and Cancers might just dive into a mystery to slake their curiosity.</w:t>
      </w:r>
    </w:p>
    <w:p w:rsidR="00EA57CC" w:rsidRDefault="00EA57CC" w:rsidP="00EA57CC">
      <w:pPr>
        <w:shd w:val="clear" w:color="auto" w:fill="FFFFFF"/>
        <w:jc w:val="both"/>
        <w:rPr>
          <w:b/>
          <w:bCs/>
          <w:color w:val="3F3F3F"/>
          <w:sz w:val="24"/>
          <w:szCs w:val="24"/>
          <w:lang w:val="en-US"/>
        </w:rPr>
      </w:pPr>
      <w:r w:rsidRPr="00096B57">
        <w:rPr>
          <w:noProof/>
          <w:color w:val="3F3F3F"/>
          <w:sz w:val="24"/>
          <w:szCs w:val="24"/>
          <w:lang w:bidi="ar-SA"/>
        </w:rPr>
        <w:drawing>
          <wp:anchor distT="0" distB="0" distL="114300" distR="114300" simplePos="0" relativeHeight="251753472" behindDoc="0" locked="0" layoutInCell="1" allowOverlap="1">
            <wp:simplePos x="1079653" y="2853369"/>
            <wp:positionH relativeFrom="margin">
              <wp:align>right</wp:align>
            </wp:positionH>
            <wp:positionV relativeFrom="margin">
              <wp:align>center</wp:align>
            </wp:positionV>
            <wp:extent cx="1652530" cy="1638338"/>
            <wp:effectExtent l="19050" t="0" r="4820" b="0"/>
            <wp:wrapSquare wrapText="bothSides"/>
            <wp:docPr id="10330" name="Рисунок 17" descr="Zodiac Symbols for 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odiac Symbols for Leo"/>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652530" cy="1638338"/>
                    </a:xfrm>
                    <a:prstGeom prst="rect">
                      <a:avLst/>
                    </a:prstGeom>
                    <a:noFill/>
                    <a:ln>
                      <a:noFill/>
                    </a:ln>
                  </pic:spPr>
                </pic:pic>
              </a:graphicData>
            </a:graphic>
          </wp:anchor>
        </w:drawing>
      </w:r>
      <w:r w:rsidRPr="00096B57">
        <w:rPr>
          <w:b/>
          <w:bCs/>
          <w:color w:val="3F3F3F"/>
          <w:sz w:val="24"/>
          <w:szCs w:val="24"/>
          <w:lang w:val="en-US"/>
        </w:rPr>
        <w:t>Zodiac Symbols for Leo</w:t>
      </w:r>
    </w:p>
    <w:p w:rsidR="00EA57CC" w:rsidRPr="00096B57" w:rsidRDefault="00EA57CC" w:rsidP="00EA57CC">
      <w:pPr>
        <w:shd w:val="clear" w:color="auto" w:fill="FFFFFF"/>
        <w:jc w:val="both"/>
        <w:rPr>
          <w:color w:val="3F3F3F"/>
          <w:sz w:val="24"/>
          <w:szCs w:val="24"/>
          <w:lang w:val="en-US"/>
        </w:rPr>
      </w:pPr>
      <w:r w:rsidRPr="00096B57">
        <w:rPr>
          <w:color w:val="3F3F3F"/>
          <w:sz w:val="24"/>
          <w:szCs w:val="24"/>
          <w:lang w:val="en-US"/>
        </w:rPr>
        <w:t>Charismatic, opinionated and creative. That's a cocktail for a radiant Leo sun-sign personality. A lot of Leo's shining qualities are evident in their zodiac symbols. For example, Leo is ruled by the sun - the center of our solar system. Similarly, a lot of Leo's kinda figure the world revolves around them too (or at least it should). Nothing wrong with that. After all, Leo's are incredibly powerful, potentially influential, and certainly smart enough to command authority.Another of Leo's zodiac symbols is an indicator of promising personality. Take gold, for instance. Gold? Yep - that's Leo's governing metal. It makes sense. Leo's tend to have the 'Midas Touch' - meaning most things they set their will upon often turns into a golden result.Gold is also Leo's color, as well as orange and/or yellow. These hues are bold statements of creativity, expansiveness and energy. These colors are warm - which many Leo's tend to be, especially as they age. Their color alignment is indicative to warmth in personality - and the ability to inject liveliness into the most dull situations.</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The Prime Zodiac Symbol for Leo</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09440"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0331" name="Рисунок 22" descr="zodiac symbols for 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odiac symbols for Leo"/>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Lion glyph:</w:t>
      </w:r>
      <w:r w:rsidRPr="00096B57">
        <w:rPr>
          <w:color w:val="3F3F3F"/>
          <w:sz w:val="24"/>
          <w:szCs w:val="24"/>
          <w:lang w:val="en-US"/>
        </w:rPr>
        <w:t> This is the symbol for Leo. Visually, it's easy to pick out the form of the lion in this symbol. The mane of the lion is clearly seen in a stylized swoop, and its tail curling at the end is a visual trait of this powerful feline. More about lion-Leo connection is available further down this page.The zodiac symbols for Leo are more than just a representation of the lion. The closed circle is symbolic of the sun, Leo's astrological ruler. The crescent of its mane is symbolic of the phases of the moon. Together, the sun and the moon in Leo's symbol suggest a solid balance between emotion (moon) and intellect (sun). In other words, this symbol represents Leo's ability to find harmony between head and heart.The closed circle in Leo's glyph is also symbolic of completion, satisfaction and unity. That seemingly benign circle is more than what it seems. It is a symbol for connection...especially with the pride, which is Leo's family, clan or group. Seen this way, the closed circle (family or clan) is a source of Leo's identity. Why? Consider the stylized tail swirling out of the closed circle. In iconography, this is a snapshot of the soul or consciousness (tail) being expressed from that which is core (closed circle). Put simply, Leo's community is key and they finds their truest self through the 'pride' of the people they keeps close.</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Elemental Zodiac Symbol for Leo</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1046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0332" name="Рисунок 23" descr="element zodiac symbols for 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ement zodiac symbols for Leo"/>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Fire:</w:t>
      </w:r>
      <w:r w:rsidRPr="00096B57">
        <w:rPr>
          <w:color w:val="3F3F3F"/>
          <w:sz w:val="24"/>
          <w:szCs w:val="24"/>
          <w:lang w:val="en-US"/>
        </w:rPr>
        <w:t> As the sun is Leo's ruler, fire is the no-brainer element for this fiery sign. Fire is symbolic of passion, energy and creativity - all of which are prime attributes of the Leo personality. Fire is also symbolic of the soul or spirit. This isn't necessarily a religious thing. Although Leo's fire may be a metaphor for their spiritual status, it's also a metaphor for Leo's enthusiasm, zeal and temper. With all that exuberance, Leo's can be super-charged in the heat of a combustible situation. Mess with a Leo's 'pride' (friends, family, etc), and you'll see that fire ignite! Young lions can be quick to anger, but as a Leo ages, that temper is often transformed into a healthy need to protect loved ones. Leo's also tend to get a little more humorous as they age too. This is when Leo's fire comes out in the form of friskiness, playfulness and laughter.</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lastRenderedPageBreak/>
        <w:t>Flowers as Zodiac Symbols for Leo</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1148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0333" name="Рисунок 24" descr="flower zodiac symbols for 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lower zodiac symbols for Leo"/>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Sunflower:</w:t>
      </w:r>
      <w:r w:rsidRPr="00096B57">
        <w:rPr>
          <w:color w:val="3F3F3F"/>
          <w:sz w:val="24"/>
          <w:szCs w:val="24"/>
          <w:lang w:val="en-US"/>
        </w:rPr>
        <w:t> The symbolic meaning of the sunflower deals with seeking self-expression. This expression often comes in the form of leadership. Whether it's unfurling bright skills at the workplace, or sprouting into leadership within the home , the sunflower is an upright symbol for leadership growth. Sunflowers are also symbolic of friendship, sharing and being open to new environments. Leo share these same qualities. Often adventurous, with open-minds, Leo's typically thrive out of their comfort zones. Some of Leo's best growth spurts come when they travel, because it satisfies a thirst for adventure while encouraging connection with their new environment.Sunflowers move their heads in the direction of the sun. Leo's do too, in a sense. When Leo has a positive focal point, they can move attention to keep themselves within view of that light. This could be in the form of family, sense of self, or work. To be sure, when there is a bright sun (goal or object of desire), Leo will direct themselves to it with confidence and determination.</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Stones as Zodiac Symbols for Leo</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1251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0334" name="Рисунок 25" descr="birthstone zodiac symbols for 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rthstone zodiac symbols for Leo"/>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Ruby:</w:t>
      </w:r>
      <w:r w:rsidRPr="00096B57">
        <w:rPr>
          <w:color w:val="3F3F3F"/>
          <w:sz w:val="24"/>
          <w:szCs w:val="24"/>
          <w:lang w:val="en-US"/>
        </w:rPr>
        <w:t> The ruby is a reflection of Leo's sparkly, multi-faceted, fiery personality. Rubies are symbolic of fidelity, confidence and faith. Leo's are encouraged to wear rubies to enhance their sense of loyalty to a group or cause. When worn by a Leo, rubies can also augur calm and clarity. This is an excellent influence if a Leo is going through bouts of anger, frustration or confusion. Worn at social functions encourages a Leo to be more charming than usual. The ruby's warming properties coaxes a jovial, highly communicative side in Leo. Rubies are also outstanding stones for protection and are said to safeguard Leo's from physical harm.</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Animal Zodiac Symbols for Leo</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13536"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46" name="Рисунок 26" descr="animal zodiac symbols for 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imal zodiac symbols for Leo"/>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Lion:</w:t>
      </w:r>
      <w:r w:rsidRPr="00096B57">
        <w:rPr>
          <w:color w:val="3F3F3F"/>
          <w:sz w:val="24"/>
          <w:szCs w:val="24"/>
          <w:lang w:val="en-US"/>
        </w:rPr>
        <w:t> There's a reason lions have earned the title of "king of the jungle". Regal, majestic, powerful and dominators of their territories...Leo's can share these same qualities with the lion. Females are highly productive in society. So are female Leo's. They shine brightly when caring for their cubs. They also do the 'lions share' of hunting for the pride. A healthy She-Leo is a go-getter, takes immense pride in caring for her family. She is able to utilize enormous amounts of energy getting her work done for the good of the community. Male lions are all about fierce protection, and so are male Leo's. Do not mess with a He-Leo's territory. Whether he feels a need to protect his family, his integrity or his position at work - a male Leo will bear fang and claw to insure his rightful possession or position is intact.</w:t>
      </w:r>
    </w:p>
    <w:p w:rsidR="00EA57CC" w:rsidRDefault="00EA57CC" w:rsidP="00EA57CC">
      <w:pPr>
        <w:shd w:val="clear" w:color="auto" w:fill="FFFFFF"/>
        <w:jc w:val="both"/>
        <w:rPr>
          <w:b/>
          <w:bCs/>
          <w:color w:val="3F3F3F"/>
          <w:sz w:val="24"/>
          <w:szCs w:val="24"/>
          <w:lang w:val="en-US"/>
        </w:rPr>
      </w:pPr>
      <w:r w:rsidRPr="00096B57">
        <w:rPr>
          <w:noProof/>
          <w:color w:val="3F3F3F"/>
          <w:sz w:val="24"/>
          <w:szCs w:val="24"/>
          <w:lang w:bidi="ar-SA"/>
        </w:rPr>
        <w:drawing>
          <wp:anchor distT="0" distB="0" distL="114300" distR="114300" simplePos="0" relativeHeight="251754496" behindDoc="0" locked="0" layoutInCell="1" allowOverlap="1">
            <wp:simplePos x="1079653" y="716096"/>
            <wp:positionH relativeFrom="margin">
              <wp:align>right</wp:align>
            </wp:positionH>
            <wp:positionV relativeFrom="margin">
              <wp:align>bottom</wp:align>
            </wp:positionV>
            <wp:extent cx="1839817" cy="1828800"/>
            <wp:effectExtent l="19050" t="0" r="8033" b="0"/>
            <wp:wrapSquare wrapText="bothSides"/>
            <wp:docPr id="47" name="Рисунок 18" descr="Zodiac Symbols for Vi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odiac Symbols for Virgo"/>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839817" cy="1828800"/>
                    </a:xfrm>
                    <a:prstGeom prst="rect">
                      <a:avLst/>
                    </a:prstGeom>
                    <a:noFill/>
                    <a:ln>
                      <a:noFill/>
                    </a:ln>
                  </pic:spPr>
                </pic:pic>
              </a:graphicData>
            </a:graphic>
          </wp:anchor>
        </w:drawing>
      </w:r>
      <w:r w:rsidRPr="00096B57">
        <w:rPr>
          <w:b/>
          <w:bCs/>
          <w:color w:val="3F3F3F"/>
          <w:sz w:val="24"/>
          <w:szCs w:val="24"/>
          <w:lang w:val="en-US"/>
        </w:rPr>
        <w:t>Zodiac Symbols for Virgo</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Compassionate, caring, nurturing and extraordinarily tender-hearted - Virgo strums the human heart strings in the zodiac. As they do, Virgo's create beautiful music within their communities all around the globe. How so? Well Virgo's shine brightest when they are called to a noble cause. They particularly excel in standing up for justice. They simply can't tolerate injustice are mistreatment of the weak.</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This is why many Virgo's are champions for the underdog. Whether they are adopting every stray cat and dog in their neighborhood, or lobbying reform in for underprivileged children…if there is a higher cause that protects the weaker, or vulnerable amongst us...you can bet a Virgo is behind the scene pulling strings somewhere.</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 xml:space="preserve">It has to do with the virginal symbolism attached to the sign of Virgo. As you'll see in the zodiac symbols for Virgo - you'll notice a theme of purity. Virgo is a sign of idealism. In an ideal </w:t>
      </w:r>
      <w:r w:rsidRPr="00096B57">
        <w:rPr>
          <w:color w:val="3F3F3F"/>
          <w:sz w:val="24"/>
          <w:szCs w:val="24"/>
          <w:lang w:val="en-US"/>
        </w:rPr>
        <w:lastRenderedPageBreak/>
        <w:t>world, all children are nurtured and are raised in pure, positive environments. In an ideal world, animals are protected, and live unmolested in their domains. Likewise, a Virgo's life is at its best when it is clean, clear and free of messy, ugly stuff.</w:t>
      </w:r>
    </w:p>
    <w:p w:rsidR="00EA57CC" w:rsidRPr="00096B57" w:rsidRDefault="00EA57CC" w:rsidP="00EA57CC">
      <w:pPr>
        <w:shd w:val="clear" w:color="auto" w:fill="FFFFFF"/>
        <w:jc w:val="both"/>
        <w:rPr>
          <w:color w:val="3F3F3F"/>
          <w:sz w:val="24"/>
          <w:szCs w:val="24"/>
          <w:lang w:val="en-US"/>
        </w:rPr>
      </w:pPr>
      <w:r w:rsidRPr="00096B57">
        <w:rPr>
          <w:color w:val="3F3F3F"/>
          <w:sz w:val="24"/>
          <w:szCs w:val="24"/>
          <w:lang w:val="en-US"/>
        </w:rPr>
        <w:t xml:space="preserve">Blue is also Virgo's color, which is a very calming, tranquil color. Blue enhances clarity in Virgo too. It is a hue that encourages communication (connected to the throat chakra). Virgo's are encouraged to wear blue when they need to get their needs heard, and their feelings understood. Blue also stimulates intuition. Virgo's are naturally insightful, and blue can augur their intuitive perception. </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The Prime Zodiac Symbol for Virgo</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14560"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48" name="Рисунок 27" descr="zodiac symbols for Vi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odiac symbols for Virgo"/>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Virgin glyph:</w:t>
      </w:r>
      <w:r w:rsidRPr="00096B57">
        <w:rPr>
          <w:color w:val="3F3F3F"/>
          <w:sz w:val="24"/>
          <w:szCs w:val="24"/>
          <w:lang w:val="en-US"/>
        </w:rPr>
        <w:t> There are some neat visual connections we can discuss about Virgo's symbol. At first glance, it looks like an "m" with a curly q. The "m" is a great way to remember "Maiden", which is another reference to the Virgin, Virgo. When I was first learning astrology, I always got the Virgo glyph confused with Scorpio (they're rather similar). But the "M" for "Maiden" helped me square that away.At any rate, the curly q portion of Virgo's glyph represents the chaste nature of Virgo. Why? Notice the oval loop and how it crosses. This is reminiscent of an opening that is closed, sealed, allowing no access to impurities. The crossing loop is symbolic of a gatekeeper. Virgo's have an innate sensitivity to what is right and what is wrong. They have an internal goalie - Virgo's have an instinct for denying what is inappropriate for them or their world. If it doesn't feel or seem right to a Virgo - then no access.Nogoal.</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ElementalZodiacSymbolforVirgo</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1558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0335" name="Рисунок 28" descr="element zodiac symbols for Vi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lement zodiac symbols for Virgo"/>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Earth:</w:t>
      </w:r>
      <w:r w:rsidRPr="00096B57">
        <w:rPr>
          <w:color w:val="3F3F3F"/>
          <w:sz w:val="24"/>
          <w:szCs w:val="24"/>
          <w:lang w:val="en-US"/>
        </w:rPr>
        <w:t> Earth is symbolic of getting back to 'grass roots', and Virgo's are very good at this. Virgo has a remarkable ability to get to the core foundation of a situation, emotion, problem, etc...they can dig to the root of something and see beneath the surface. This is a very earthy skill.Earth is also symbolic of connecting with the land, which includes animals. Virgo's are the matron/patron saints of animals within the zodiac. Earth is also an element of family and community, which Virgo's are champions of too.The element of Earth is an easy connection for Virgo because it's a very comforting, nurturing, supportive influence...all of these influences jive well with Virgo. Furthermore, Earth is a grounding essence. A Virgo is at their best when they feel secure, rooted and grounded. They can handle instability (often expressed in the elements of water, fire and air), but for only so long until they need to withdraw and connect with their earthy side to gain stability.</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Flowers as Zodiac Symbols for Virgo</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1660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51" name="Рисунок 29" descr="flower zodiac symbols for Vi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ower zodiac symbols for Virgo"/>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Morning Glory:</w:t>
      </w:r>
      <w:r w:rsidRPr="00096B57">
        <w:rPr>
          <w:color w:val="3F3F3F"/>
          <w:sz w:val="24"/>
          <w:szCs w:val="24"/>
          <w:lang w:val="en-US"/>
        </w:rPr>
        <w:t> The symbolic meaning of morning glory's deal with expansion and growth. Give a Virgo (and a morning glory) some good soil (as in an ideal, secure environment) and they will spread beauty with breathtaking speed and expression. They bloom brightest when they can root themselves within a system that allows them to make improvements. Morning glory's do this too, in a way. They vine themselves within lattices, on bricks, around poles. I remember morning glory's adorning an old, run down portico. Their presence beautified the dilapidated structure, and their vines actually reinforced the weakened wood. That's what Virgo's do. Given the right environment, Virgo's will initiate glorious blooms in the darkest, most underdeveloped areas.</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Stones as Zodiac Symbols for Virgo</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1763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52" name="Рисунок 30" descr="birthstone zodiac symbols for Vi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rthstone zodiac symbols for Virgo"/>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Sapphire:</w:t>
      </w:r>
      <w:r w:rsidRPr="00096B57">
        <w:rPr>
          <w:color w:val="3F3F3F"/>
          <w:sz w:val="24"/>
          <w:szCs w:val="24"/>
          <w:lang w:val="en-US"/>
        </w:rPr>
        <w:t xml:space="preserve"> Sapphires come in many colors, but their most recognizable hue is blue. Blue is </w:t>
      </w:r>
      <w:r w:rsidRPr="00096B57">
        <w:rPr>
          <w:color w:val="3F3F3F"/>
          <w:sz w:val="24"/>
          <w:szCs w:val="24"/>
          <w:lang w:val="en-US"/>
        </w:rPr>
        <w:lastRenderedPageBreak/>
        <w:t>an essential color because of its ability to offer clarity of thought, emotion and intuition. The vibration of blue sapphire reaches out to Virgo and aligns with their energy. This gem and Virgo energy brings about a lovely harmony. Sapphires encourage calm, even-mindedness and crystal-clear vision to Virgo's. Sometimes a Virgo can get clouded by over-critical thought. Sapphires (especially blue sapphire) will help eliminate mental roadblocks and/or 'stinkin' thinkin' because it's vibrancy and energy can cut through unnecessary or obsessive mental clutter.</w:t>
      </w:r>
    </w:p>
    <w:p w:rsidR="00EA57CC" w:rsidRDefault="00EA57CC" w:rsidP="00EA57CC">
      <w:pPr>
        <w:shd w:val="clear" w:color="auto" w:fill="FFFFFF"/>
        <w:jc w:val="both"/>
        <w:rPr>
          <w:b/>
          <w:bCs/>
          <w:color w:val="3F3F3F"/>
          <w:sz w:val="24"/>
          <w:szCs w:val="24"/>
          <w:lang w:val="en-US"/>
        </w:rPr>
      </w:pPr>
      <w:r w:rsidRPr="00096B57">
        <w:rPr>
          <w:noProof/>
          <w:color w:val="3F3F3F"/>
          <w:sz w:val="24"/>
          <w:szCs w:val="24"/>
          <w:lang w:bidi="ar-SA"/>
        </w:rPr>
        <w:drawing>
          <wp:anchor distT="0" distB="0" distL="114300" distR="114300" simplePos="0" relativeHeight="251755520" behindDoc="0" locked="0" layoutInCell="1" allowOverlap="1">
            <wp:simplePos x="1079653" y="4263528"/>
            <wp:positionH relativeFrom="margin">
              <wp:align>right</wp:align>
            </wp:positionH>
            <wp:positionV relativeFrom="margin">
              <wp:align>bottom</wp:align>
            </wp:positionV>
            <wp:extent cx="1802956" cy="1718631"/>
            <wp:effectExtent l="19050" t="0" r="6794" b="0"/>
            <wp:wrapSquare wrapText="bothSides"/>
            <wp:docPr id="53" name="Рисунок 19" descr="Zodiac Symbols for L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odiac Symbols for Libra"/>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802956" cy="1718631"/>
                    </a:xfrm>
                    <a:prstGeom prst="rect">
                      <a:avLst/>
                    </a:prstGeom>
                    <a:noFill/>
                    <a:ln>
                      <a:noFill/>
                    </a:ln>
                  </pic:spPr>
                </pic:pic>
              </a:graphicData>
            </a:graphic>
          </wp:anchor>
        </w:drawing>
      </w:r>
      <w:r w:rsidRPr="00096B57">
        <w:rPr>
          <w:b/>
          <w:bCs/>
          <w:color w:val="3F3F3F"/>
          <w:sz w:val="24"/>
          <w:szCs w:val="24"/>
          <w:lang w:val="en-US"/>
        </w:rPr>
        <w:t>Zodiac Symbols for Libra</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Charming, harmonious and filled to the brim with energy. Libra's have a lot going for them - often in many different directions. Getting to know the zodiac symbols for Libra is essential to crack the intricate code of this fascinating sun-sign.</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For example, Libra's ruling planet is Venus. We all know Venus is symbolic of love, passion and beauty...but there is more to this energy than that. Venus - and Virgo stand for appreciation, specifically appreciation for the lovely, fine things life has to offer. Libra has a tremendous sense of style, and has a knack for introducing pleasurable experiences to any environment. In fact, Libra's often excel in occupations dealing with art and decor.</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 xml:space="preserve">Libra's colors, pastel blues and lavender, are symbolic of sophistication and style too. Lavender is a healing color, and Libra's heal through refining their environment with loveliness. Libra's are attuned to color. They know that colors can uplift and inspire. Light blues and purples will invigorate, inspire and offer illumination to Libra's. These colors are also helpful in injecting clarity, good communication and tranquility to the Libra psyche. </w:t>
      </w:r>
    </w:p>
    <w:p w:rsidR="00EA57CC" w:rsidRPr="00096B57" w:rsidRDefault="00EA57CC" w:rsidP="00EA57CC">
      <w:pPr>
        <w:shd w:val="clear" w:color="auto" w:fill="FFFFFF"/>
        <w:jc w:val="both"/>
        <w:rPr>
          <w:color w:val="3F3F3F"/>
          <w:sz w:val="24"/>
          <w:szCs w:val="24"/>
          <w:lang w:val="en-US"/>
        </w:rPr>
      </w:pPr>
      <w:r w:rsidRPr="00096B57">
        <w:rPr>
          <w:color w:val="3F3F3F"/>
          <w:sz w:val="24"/>
          <w:szCs w:val="24"/>
          <w:lang w:val="en-US"/>
        </w:rPr>
        <w:t>There's a lot to love about Libra, and learning about their zodiac symbols is a great way to connect with this exciting sign.</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The Prime Zodiac Symbol for Libra</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18656"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54" name="Рисунок 31" descr="zodiac symbols for L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odiac symbols for Libra"/>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Scales glyph:</w:t>
      </w:r>
      <w:r w:rsidRPr="00096B57">
        <w:rPr>
          <w:color w:val="3F3F3F"/>
          <w:sz w:val="24"/>
          <w:szCs w:val="24"/>
          <w:lang w:val="en-US"/>
        </w:rPr>
        <w:t> Libra's glyph represent scales. It's symbolic of balance, something Libra's are intimately connected with. The glyph itself is a bit reminiscent of the Egyptian ankh. The loop on the top bar is symbolic of the sun. The bar itself is symbolic of the horizon. This is a highly balanced expression. Libra's are constantly straddling one side against another. They can often be found in the state of "in-between". So too is the sun/horizon representation of their glyph. Sunrise and sunset is a state of "in-between". It's a liminal state...meaning it is neither here, nor there. This is a big deal for Libra's. If a Libra can get in a liminal state of being, they can have the world in their hands. Too often a Libra flips from one side to the other, creating a pendulum swing of thought and emotions. But being in that state of in-between allows Libra to be in the presence of pure potential.A very powerful place to be. So Libra's, next time your flopping between 'this' or 'that' - contemplate your glyph. Take that liminal symbol of the sun nested on the horizon as an invitation to suspend yourself in the beautiful realm of 'in-between'. It's a great place to be for you, and you'll find you can manifest tremendous results in your mental, emotional and spiritual life in that luminal space.</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Elemental Zodiac Symbol for Libra</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19680"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55" name="Рисунок 32" descr="element zodiac symbols for L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lement zodiac symbols for Libra"/>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Air:</w:t>
      </w:r>
      <w:r w:rsidRPr="00096B57">
        <w:rPr>
          <w:color w:val="3F3F3F"/>
          <w:sz w:val="24"/>
          <w:szCs w:val="24"/>
          <w:lang w:val="en-US"/>
        </w:rPr>
        <w:t xml:space="preserve"> Air is symbolic of a lot of things: The unseen, communication, subtle power to name a few. The aspects of air are married to the personality of Libra's sun sign. Libra's have keen intuition. They can pick up on unseen vibrations, like emotions and thoughts. They don't have to see, taste, touch or feel something to know that it just 'is'. Knowing this subtle information can make Libra a powerful wind of change. A Libra can use their power of perception to help or hinder.Air is the origin of wind, which can be highly unpredictable. So too can </w:t>
      </w:r>
      <w:r w:rsidRPr="00096B57">
        <w:rPr>
          <w:color w:val="3F3F3F"/>
          <w:sz w:val="24"/>
          <w:szCs w:val="24"/>
          <w:lang w:val="en-US"/>
        </w:rPr>
        <w:lastRenderedPageBreak/>
        <w:t>Libra's. One minute, a Libra can be a sweet, gentle breeze...the next, a formidable, blustering push. But that's okay. This unpredictability makes Libra's diverse and fascinating. Just keep in mind...Libra's have the power to drastically change environments through their mental processes. Knowing this, it's best for Libra's to find the eye of their storm - that inner calm, and then act from the center of themselves. A calm, focused Libra is a wise, powerful one.</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Flowers as Zodiac Symbols for Libra</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2070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56" name="Рисунок 33" descr="flower zodiac symbols for L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lower zodiac symbols for Libra"/>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Rose:</w:t>
      </w:r>
      <w:r w:rsidRPr="00096B57">
        <w:rPr>
          <w:color w:val="3F3F3F"/>
          <w:sz w:val="24"/>
          <w:szCs w:val="24"/>
          <w:lang w:val="en-US"/>
        </w:rPr>
        <w:t> Intoxicating, mysterious, passionate...the rose stands for all of these things, and so too does Libra. Roses are also extremely resilient and hardy - also qualities of Libra. What's most intriguing about the rose-Libra connection is the element of duality. A rose's petals and scent are seemingly so delicate, even fragile. Yet, its thorns are fierce, capable of extreme protection. How does this play into the Libra persona? Well, Libra's can be very vulnerable, breathtakingly beautiful in their fragility. Yet...they can go to high extremes to protect their softness, and can come off as quite thorny.</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Stones as Zodiac Symbols for Libra</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2172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57" name="Рисунок 34" descr="birthstone zodiac symbols for L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irthstone zodiac symbols for Libra"/>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Opal:</w:t>
      </w:r>
      <w:r w:rsidRPr="00096B57">
        <w:rPr>
          <w:color w:val="3F3F3F"/>
          <w:sz w:val="24"/>
          <w:szCs w:val="24"/>
          <w:lang w:val="en-US"/>
        </w:rPr>
        <w:t> Opals are symbolic of creativity, inspiration and expression....elements most Libra's have no problem exhibiting. Libra's are encouraged to wear opals (especially starfire opals) to open up their artistic selves. Opals can grant Libra's liberation from conflicting thoughts. Sometimes, Libra's tend to be in a state of indecision. They may hold back from freeing themselves to full expression because they ponder too much on negative consequences like: "But what if this happens if I do that?", or "I can't do that, because this will happen." Wearing opals will help guide Libra's to their true light, and keep their heart-goals in focus. That means, an opal can help liberate Libra's to express their true desire, and lead them to a clear path upon which they can be free to be themselves without fear.</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Overarching Zodiac Symbols for Libra</w:t>
      </w:r>
    </w:p>
    <w:p w:rsidR="00EA57CC" w:rsidRDefault="00EA57CC" w:rsidP="00EA57CC">
      <w:pPr>
        <w:shd w:val="clear" w:color="auto" w:fill="FFFFFF"/>
        <w:jc w:val="both"/>
        <w:rPr>
          <w:color w:val="3F3F3F"/>
          <w:sz w:val="24"/>
          <w:szCs w:val="24"/>
          <w:lang w:val="en-US"/>
        </w:rPr>
      </w:pPr>
      <w:r w:rsidRPr="00096B57">
        <w:rPr>
          <w:noProof/>
          <w:color w:val="3F3F3F"/>
          <w:sz w:val="24"/>
          <w:szCs w:val="24"/>
          <w:lang w:bidi="ar-SA"/>
        </w:rPr>
        <w:drawing>
          <wp:anchor distT="0" distB="0" distL="0" distR="0" simplePos="0" relativeHeight="25172275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58" name="Рисунок 35" descr="animal zodiac symbols for 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zodiac symbols for Taurus"/>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The Scales:</w:t>
      </w:r>
      <w:r w:rsidRPr="00096B57">
        <w:rPr>
          <w:color w:val="3F3F3F"/>
          <w:sz w:val="24"/>
          <w:szCs w:val="24"/>
          <w:lang w:val="en-US"/>
        </w:rPr>
        <w:t> So far, we've talked a lot about balance, harmony and polarity connected with the Libra sun-sign. Their glyph, the scales, underscores these themes. Anybody who has tinkered with a set of scales will note that just the tiniest increase in weight on one side will affect the other side. So too with Libra. This aspect should be foremost in Libra's attention. Libra's are super-sensitive to the slightest adjustments in their environment. And, even the tiniest adjustment can alter a Libra's thought, emotion, action. Libra's symbol should be a reminder that small adjustments are key. Too often, a Libra overcompensates in answer to a change. For example, a Libra friend of mine, Tammy, often takes exaggerated action to compensate for a little glitch she encounters. She does this because she is instinctively trying to reestablish balance and harmony in her life. She just can't stand the idea of instability. I remind her that baby steps are often the best tact. Try to visualize how actual scales work. Add a few little things to the one side that's out of whack. A little better thought, a little positive action, a small tweak in how you feel. Little by little, that imbalance will dissipate, and harmony will return.</w:t>
      </w:r>
      <w:r w:rsidRPr="00096B57">
        <w:rPr>
          <w:noProof/>
          <w:color w:val="3F3F3F"/>
          <w:sz w:val="24"/>
          <w:szCs w:val="24"/>
          <w:lang w:bidi="ar-SA"/>
        </w:rPr>
        <w:drawing>
          <wp:anchor distT="0" distB="0" distL="114300" distR="114300" simplePos="0" relativeHeight="251756544" behindDoc="0" locked="0" layoutInCell="1" allowOverlap="1">
            <wp:simplePos x="1079653" y="1949986"/>
            <wp:positionH relativeFrom="margin">
              <wp:align>right</wp:align>
            </wp:positionH>
            <wp:positionV relativeFrom="margin">
              <wp:align>bottom</wp:align>
            </wp:positionV>
            <wp:extent cx="2003165" cy="1672658"/>
            <wp:effectExtent l="19050" t="0" r="0" b="0"/>
            <wp:wrapSquare wrapText="bothSides"/>
            <wp:docPr id="59" name="Рисунок 20" descr="Zodiac Symbols for Scor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odiac Symbols for Scorpio"/>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003165" cy="1672658"/>
                    </a:xfrm>
                    <a:prstGeom prst="rect">
                      <a:avLst/>
                    </a:prstGeom>
                    <a:noFill/>
                    <a:ln>
                      <a:noFill/>
                    </a:ln>
                  </pic:spPr>
                </pic:pic>
              </a:graphicData>
            </a:graphic>
          </wp:anchor>
        </w:drawing>
      </w:r>
    </w:p>
    <w:p w:rsidR="00EA57CC" w:rsidRDefault="00EA57CC" w:rsidP="00EA57CC">
      <w:pPr>
        <w:shd w:val="clear" w:color="auto" w:fill="FFFFFF"/>
        <w:jc w:val="both"/>
        <w:rPr>
          <w:b/>
          <w:bCs/>
          <w:color w:val="3F3F3F"/>
          <w:sz w:val="24"/>
          <w:szCs w:val="24"/>
          <w:lang w:val="en-US"/>
        </w:rPr>
      </w:pPr>
      <w:r w:rsidRPr="00096B57">
        <w:rPr>
          <w:b/>
          <w:bCs/>
          <w:color w:val="3F3F3F"/>
          <w:sz w:val="24"/>
          <w:szCs w:val="24"/>
          <w:lang w:val="en-US"/>
        </w:rPr>
        <w:t>Zodiac Symbols for Scorpio</w:t>
      </w:r>
    </w:p>
    <w:p w:rsidR="00EA57CC" w:rsidRPr="00096B57" w:rsidRDefault="00EA57CC" w:rsidP="00EA57CC">
      <w:pPr>
        <w:shd w:val="clear" w:color="auto" w:fill="FFFFFF"/>
        <w:jc w:val="both"/>
        <w:rPr>
          <w:color w:val="3F3F3F"/>
          <w:sz w:val="24"/>
          <w:szCs w:val="24"/>
          <w:lang w:val="en-US"/>
        </w:rPr>
      </w:pPr>
      <w:r w:rsidRPr="00096B57">
        <w:rPr>
          <w:color w:val="3F3F3F"/>
          <w:sz w:val="24"/>
          <w:szCs w:val="24"/>
          <w:lang w:val="en-US"/>
        </w:rPr>
        <w:t xml:space="preserve">Extreme, powerful, elusive...Scorpio's are in the zodiac to keep us all scratching our heads saying "huh?" To be sure, Scorpio's can be hard to cipher. But that's okay. They're absolutely worth the time we take to crack their complicated codes. Learning Scorpio zodiac symbols is a great start to decoding this mysterious sun-sign.For starters, we can contemplate Scorpio's governing color for meaning. Bright </w:t>
      </w:r>
      <w:r w:rsidRPr="00096B57">
        <w:rPr>
          <w:color w:val="3F3F3F"/>
          <w:sz w:val="24"/>
          <w:szCs w:val="24"/>
          <w:lang w:val="en-US"/>
        </w:rPr>
        <w:lastRenderedPageBreak/>
        <w:t>reds are the colors for Scorpio. This hue is symbolic of intensity, passion, assertion. Blood red is a keen alignment to Scorpio's deep sense of self, and their understanding of the undercurrents that make life flow. Red is also the color of the root chakra, which is symbolic of action, physicality, sex and base nature of the self. Red is a core color for prime need and function. Similarly, Scorpio's have a wicked-sharp understanding of what's at the core of life. They innately understand what makes things tick, and they have a remarkable way of turning over stones to animate anything that was once stagnate. Scorpio's governing planet is Pluto (err, well, in astronomy it's not a planet, but in astrology - it still counts :). Pluto is that farthest, most isolated, cold, bold body waaaay out there in our solar system. It spins out there in the realm of 'far-out'...sometimes Scorpio's do too. Scorpio's can go out on a limb, in mind, spirit, body. They're typically okay with that, and find comfort in that which is isolated, or foreign. Pluto is the god of the underworld - another 'far-out' locale. This reinforces Scorpio's comfort with strange, dark places. In fact, Scorpio's can feel right at home in odd realms, where other members of the zodiac may fear to tread.There's tons to love about Scorpio, and learning about their zodiac symbols is a great way to connect with this exciting sign.Bear in mind, these zodiac symbols are linked to Scorpio's sun-sign.</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The Prime Zodiac Symbol for Scorpio</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23776"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62" name="Рисунок 36" descr="zodiac symbols for Scor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odiac symbols for Scorpio"/>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Stinger glyph:</w:t>
      </w:r>
      <w:r w:rsidRPr="00096B57">
        <w:rPr>
          <w:color w:val="3F3F3F"/>
          <w:sz w:val="24"/>
          <w:szCs w:val="24"/>
          <w:lang w:val="en-US"/>
        </w:rPr>
        <w:t> At face value, we can see the stinger of the scorpion (Scorpio's animal symbol) in this glyph. The stinger, or arrow points upward, which is symbolic of Scorpio's ability to aim ever higher in their ideals and goals. The arches are symbolic of reproductive organs, which Scorpio rules. This isn't necessarily a direct nod to sex. It actually has more to do with Scorpio's succinct understanding of urge, desire and need. Scorpio's are driven to create, reproduce and express. This kind of reproduction comes in many forms...from creative thought, to dreams, emotion or enterprise.</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Elemental Zodiac Symbol for Scorpio</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24800"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63" name="Рисунок 37" descr="element zodiac symbols for Scor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lement zodiac symbols for Scorpio"/>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Water:</w:t>
      </w:r>
      <w:r w:rsidRPr="00096B57">
        <w:rPr>
          <w:color w:val="3F3F3F"/>
          <w:sz w:val="24"/>
          <w:szCs w:val="24"/>
          <w:lang w:val="en-US"/>
        </w:rPr>
        <w:t> Scorpio's are submerged in the energy of water. What does that mean? It means they are linked to the symbolic potential of water which includes stuff like: Healing, regeneration, emotion, dreams, intuition and more. Some of our most powerful healers in the world are Scorpio's. They seem to have a superhuman knowledge of how life works, and what can be done to enhance it. Perhaps that's because many Scorpio's know the flip side of life too. They understand the inner-workings of both life and death intimately, which makes them superior helpers and healers. Water has some interesting aspects that are married to the Scorpio persona. It takes on the form in which it is held. It also takes the path of least resistance. Scorpio's tend to behave the same. Consider a glass of water. It takes the shape of the glass. Consider some of your Scorpio friends. Sometimes they can be chameleons - easily fitting into any environment. Like Scorpio's, water takes on many forms: Steam, solid, gas, liquid. Scorpio's can effortlessly shift themselves into an array of different personalities appropriate for their needs/environments. Same goes with their paths. Often, a Scorpio will pick the path of least resistance in order to get their needs met.</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Flowers as Zodiac Symbols for Scorpio</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2582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37" name="Рисунок 38" descr="flower zodiac symbols for Scor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ower zodiac symbols for Scorpio"/>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Chrysanthemum:</w:t>
      </w:r>
      <w:r w:rsidRPr="00096B57">
        <w:rPr>
          <w:color w:val="3F3F3F"/>
          <w:sz w:val="24"/>
          <w:szCs w:val="24"/>
          <w:lang w:val="en-US"/>
        </w:rPr>
        <w:t xml:space="preserve"> This lovely flower does best in cooler temperatures. In a way, Scorpio does too. Sometimes, a Scorpio might don a chilly demeanor. This offers them a certain freedom to scope out their environment, gain understanding, while that cool exterior protects their emanate internal budding. Chrysanthemum blossoms open in a staggering range of layers. Petal upon petal, these flowers unfold their beauty in complex layers. So too does Scorpio. Just when you discover a delightful level to Scorpio, another unfolds, then another and another. This </w:t>
      </w:r>
      <w:r w:rsidRPr="00096B57">
        <w:rPr>
          <w:color w:val="3F3F3F"/>
          <w:sz w:val="24"/>
          <w:szCs w:val="24"/>
          <w:lang w:val="en-US"/>
        </w:rPr>
        <w:lastRenderedPageBreak/>
        <w:t>is just one among the many joys at peeling back Scorpio's layers. They are full of beautiful mystery unfolding in perfect time and with staggering elegance.</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Stones as Zodiac Symbols for Scorpio</w:t>
      </w:r>
    </w:p>
    <w:p w:rsidR="00EA57CC" w:rsidRPr="00096B57" w:rsidRDefault="00EA57CC" w:rsidP="00EA57CC">
      <w:pPr>
        <w:shd w:val="clear" w:color="auto" w:fill="FFFFFF"/>
        <w:spacing w:before="100" w:beforeAutospacing="1" w:after="100" w:afterAutospacing="1"/>
        <w:jc w:val="both"/>
        <w:rPr>
          <w:sz w:val="24"/>
          <w:szCs w:val="24"/>
          <w:lang w:val="en-US"/>
        </w:rPr>
      </w:pPr>
      <w:r w:rsidRPr="00096B57">
        <w:rPr>
          <w:noProof/>
          <w:color w:val="3F3F3F"/>
          <w:sz w:val="24"/>
          <w:szCs w:val="24"/>
          <w:lang w:bidi="ar-SA"/>
        </w:rPr>
        <w:drawing>
          <wp:anchor distT="0" distB="0" distL="0" distR="0" simplePos="0" relativeHeight="25172684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38" name="Рисунок 39" descr="birthstone zodiac symbols for Scor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rthstone zodiac symbols for Scorpio"/>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Onyx:</w:t>
      </w:r>
      <w:r w:rsidRPr="00096B57">
        <w:rPr>
          <w:color w:val="3F3F3F"/>
          <w:sz w:val="24"/>
          <w:szCs w:val="24"/>
          <w:lang w:val="en-US"/>
        </w:rPr>
        <w:t> A powerful stone, onyx is symbolic of self-discipline, vision and conservation of energy. Scorpio's are encouraged to wear onyx when they need to balance their emotions with thought and action. This stone also helps to augment psychic vision for Scorpio's. As a stone that boosts self-control, onyx will afford stability and focus when Scorpio needs it.</w:t>
      </w:r>
      <w:r w:rsidRPr="00096B57">
        <w:rPr>
          <w:color w:val="3F3F3F"/>
          <w:sz w:val="24"/>
          <w:szCs w:val="24"/>
          <w:shd w:val="clear" w:color="auto" w:fill="FFFFFF"/>
          <w:lang w:val="en-US"/>
        </w:rPr>
        <w:t>Onyx is also an intensely absorbent stone. Often, Scorpio's tend to cling to a lot of energy. Sometimes that energy isn't so healthy. Bad feelings, tormenting secrets, grudges or hidden agendas tend to doggedly stick to Scorpio's. Onyx is a brilliant tool for Scorpio's, because it tends to absorb these sticky icky's - allowing Scorpio relief from the unsavory burdens they often carry around.</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Animal Zodiac Symbols for Scorpio</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2787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39" name="Рисунок 40" descr="animal zodiac symbols for Ge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imal zodiac symbols for Gemini"/>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Scorpion:</w:t>
      </w:r>
      <w:r w:rsidRPr="00096B57">
        <w:rPr>
          <w:color w:val="3F3F3F"/>
          <w:sz w:val="24"/>
          <w:szCs w:val="24"/>
          <w:lang w:val="en-US"/>
        </w:rPr>
        <w:t> I lived in Texas for a good long while. I have to admit...my first encounter with a scorpion freaked me out a little. With a little contemplation and soul-searching, I realized my discomfort with this amazing creature was due to my misunderstanding of it. And so it goes with Scorpio. Too often, Scorpio's are misunderstood and therefore mistreated, judged or feared. I urge everyone to not make the mistake of underestimating or misunderstanding the Scorpio (or scorpion, for that matter). Rather, take the time to understand where the Scorpio comes from. Why do they do what they do? Why do they act as they do? Given the time and thought to understand their nuances, I think you'll find a new appreciation for these dynamic people.Scorpions tend to be loners, as Scorpio's do too. They prefer their own company over those of others, and are quite okay with solitude. Like the insect, Scorpio's can be shifty. Not in a bad way. Many scorpions take on the color and texture of their environment to protect them from predators. They also have hard exoskeletons - another protective measure. And if those subtle elements don't work...there is always that wicked stinger! The correlation here? If a Scorpio wants to be alone - leave them alone. Also, Scorpio's have a divine design for self-preservation. Keep that in mind before you challenge them.</w:t>
      </w:r>
    </w:p>
    <w:p w:rsidR="00EA57CC" w:rsidRDefault="00EA57CC" w:rsidP="00EA57CC">
      <w:pPr>
        <w:shd w:val="clear" w:color="auto" w:fill="FFFFFF"/>
        <w:jc w:val="both"/>
        <w:rPr>
          <w:b/>
          <w:bCs/>
          <w:color w:val="3F3F3F"/>
          <w:sz w:val="24"/>
          <w:szCs w:val="24"/>
          <w:lang w:val="en-US"/>
        </w:rPr>
      </w:pPr>
      <w:r w:rsidRPr="00096B57">
        <w:rPr>
          <w:noProof/>
          <w:color w:val="3F3F3F"/>
          <w:sz w:val="24"/>
          <w:szCs w:val="24"/>
          <w:lang w:bidi="ar-SA"/>
        </w:rPr>
        <w:drawing>
          <wp:anchor distT="0" distB="0" distL="114300" distR="114300" simplePos="0" relativeHeight="251757568" behindDoc="0" locked="0" layoutInCell="1" allowOverlap="1">
            <wp:simplePos x="1079653" y="716096"/>
            <wp:positionH relativeFrom="margin">
              <wp:align>right</wp:align>
            </wp:positionH>
            <wp:positionV relativeFrom="margin">
              <wp:align>bottom</wp:align>
            </wp:positionV>
            <wp:extent cx="1927952" cy="1616305"/>
            <wp:effectExtent l="19050" t="0" r="0" b="0"/>
            <wp:wrapSquare wrapText="bothSides"/>
            <wp:docPr id="140" name="Рисунок 21" descr="Zodiac Symbols for Sagitt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odiac Symbols for Sagittarius"/>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927952" cy="1616305"/>
                    </a:xfrm>
                    <a:prstGeom prst="rect">
                      <a:avLst/>
                    </a:prstGeom>
                    <a:noFill/>
                    <a:ln>
                      <a:noFill/>
                    </a:ln>
                  </pic:spPr>
                </pic:pic>
              </a:graphicData>
            </a:graphic>
          </wp:anchor>
        </w:drawing>
      </w:r>
      <w:r w:rsidRPr="00096B57">
        <w:rPr>
          <w:b/>
          <w:bCs/>
          <w:color w:val="3F3F3F"/>
          <w:sz w:val="24"/>
          <w:szCs w:val="24"/>
          <w:lang w:val="en-US"/>
        </w:rPr>
        <w:t>Zodiac Symbols for Sagittarius</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Inspired, wandering, optimistic Sagittarius...what would the world do without you dreamers of the zodiac? I'll tell you what we'd do...we'd become mired in the minutia of the mundane, forever yearning for the sparkles you bring to the world.As with all the zodiac signs, Sagittarius is just as complex and hard to figure as everybody else. But Sag might give us an easier time in ciphering who they are, because they have a tendency to 'let it all hang out' - meaning, Sagittarius sun-signs are pretty much what-you-see-is-what-you-get.</w:t>
      </w:r>
    </w:p>
    <w:p w:rsidR="00EA57CC" w:rsidRPr="00096B57" w:rsidRDefault="00EA57CC" w:rsidP="00EA57CC">
      <w:pPr>
        <w:shd w:val="clear" w:color="auto" w:fill="FFFFFF"/>
        <w:jc w:val="both"/>
        <w:rPr>
          <w:color w:val="3F3F3F"/>
          <w:sz w:val="24"/>
          <w:szCs w:val="24"/>
          <w:lang w:val="en-US"/>
        </w:rPr>
      </w:pPr>
      <w:r w:rsidRPr="00096B57">
        <w:rPr>
          <w:color w:val="3F3F3F"/>
          <w:sz w:val="24"/>
          <w:szCs w:val="24"/>
          <w:lang w:val="en-US"/>
        </w:rPr>
        <w:t xml:space="preserve">Take Sagittarius' ruling planet, for example - Jupiter. It's a planet symbolic of generosity, fortune, zeal and expansiveness. When a Sagittarius turns on these features in society, it's hard to miss. There's no denying a Sag when they are high on a new adventure or in the throes of enthusiastic excitement. Further, Jupiter is a highly visible planet...even by the naked eye in certain times of the year. So too is the Sagittarius. You just can't remain blind to a switched on Sagittarius within your midst.Another element of obvious transparency regarding the Sagittarius personality is their governing color. Sagittarius is governed by the color purple. This is a long-held color of royalty. As in the old days, when such pomp and circumstance was observed, when the community saw purple, they knew a biggetywiggety was in their presence. Same with Sag. When a healthy, whole Sagittarius comes on the scene, you're going to </w:t>
      </w:r>
      <w:r w:rsidRPr="00096B57">
        <w:rPr>
          <w:color w:val="3F3F3F"/>
          <w:sz w:val="24"/>
          <w:szCs w:val="24"/>
          <w:lang w:val="en-US"/>
        </w:rPr>
        <w:lastRenderedPageBreak/>
        <w:t>know you're in the presence of a bombastic being. But don't let the fullness of Sagittarius' potential fool you. There are a lot of subtle nuances to this sun-sign that go overlooked. That's why learning about the zodiac symbols for Sagittarius is a key action. Knowing these nuances can help figure out what makes this wild centaur gallop.There's tons to savor about Sagittarius, and learning about their zodiac symbols is a great way to connect with this exciting sign.A reminder: These zodiac symbols are linked to Sagittarius's sun-sign. It's a good idea to familiarize ourselves with other signs cycling through our charts.</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The Prime Zodiac Symbol for Sagittarius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28896"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41" name="Рисунок 41" descr="zodiac symbols for Sagitt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odiac symbols for Sagittarius"/>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Arrow glyph:</w:t>
      </w:r>
      <w:r w:rsidRPr="00096B57">
        <w:rPr>
          <w:color w:val="3F3F3F"/>
          <w:sz w:val="24"/>
          <w:szCs w:val="24"/>
          <w:lang w:val="en-US"/>
        </w:rPr>
        <w:t> On the surface, it's pretty obvious what Sagittarius' glyph represents - an arrow. But upon closer inspection, the arrow has a heftier portent. The arrow is symbolic of aim, and there's nothing quite like Sagittarius' who has clear aim to a dream or goal. Furthermore, the arrow is a symbol of being direct, or hitting the mark in effort and meaning. Sagittarius tends to do this in spades. Renowned for their bluntness and candor, Sag has no problem with hitting the bulls eye of truth. More mature Sagittarius' have learned to launch their arrows of truth in diplomatic ways. Less tactful Sagittarius can land their arrows of honesty in painful ways. In a more tangible sense, this zodiac symbol of Sagittarius represents high-reaching ideals. The arrow of this glyph always points upwards. This is symbolic of being grounded (as an archer may be on the ground) while aiming high, and launching ideas (the arrow) into the ethers of the unknown...unsure where that ideal/arrow will land, but willing to let loose of the bow and see what happens. This is a quintessential Sagittarian attitude.</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Elemental Zodiac Symbol for Sagittarius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29920"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64" name="Рисунок 42" descr="element zodiac symbols for Sagitt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lement zodiac symbols for Sagittarius"/>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Fire:</w:t>
      </w:r>
      <w:r w:rsidRPr="00096B57">
        <w:rPr>
          <w:color w:val="3F3F3F"/>
          <w:sz w:val="24"/>
          <w:szCs w:val="24"/>
          <w:lang w:val="en-US"/>
        </w:rPr>
        <w:t> Aries and Leo also share the element of fire in the zodiac, and they express their fire in undeniably passionate ways. Sagittarius takes fire to a unique level. How so? Well, fire is symbolic of many things, like: Passion, heat, provision, inspiration. Sagittarius possesses all of these qualities. But there's another essence to fire that is akin to Sagittarius' disposition. That essence is wanderlust. Think on it. Let a fire go unbridled, and it will run wild. Ever see a tiny spark grow into an unbelievable fire? That's a Sagittarian potential. Left unchecked, a Sag fire will blaze a trail that can be both stunning in its beauty, and horrifying in its destruction. Sagittarius has a spectacular ability to create brilliance and also destruction at the same time. It's a good thing to know when contemplating this sun-sign. The light and heat that comes from fire is a very, very good thing. Itcanalsobedangeroustomesswith.</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Flowers as Zodiac Symbols for Sagittarius</w:t>
      </w:r>
    </w:p>
    <w:p w:rsidR="00EA57CC" w:rsidRPr="00096B57" w:rsidRDefault="0025349E" w:rsidP="00EA57CC">
      <w:pPr>
        <w:shd w:val="clear" w:color="auto" w:fill="FFFFFF"/>
        <w:spacing w:before="100" w:beforeAutospacing="1" w:after="100" w:afterAutospacing="1"/>
        <w:jc w:val="both"/>
        <w:rPr>
          <w:color w:val="3F3F3F"/>
          <w:sz w:val="24"/>
          <w:szCs w:val="24"/>
          <w:lang w:val="en-US"/>
        </w:rPr>
      </w:pPr>
      <w:r>
        <w:rPr>
          <w:noProof/>
          <w:color w:val="3F3F3F"/>
          <w:sz w:val="24"/>
          <w:szCs w:val="24"/>
        </w:rPr>
        <w:pict>
          <v:rect id="Прямоугольник 143" o:spid="_x0000_s1077" alt="Описание: flower zodiac symbols for Sagittarius" style="position:absolute;left:0;text-align:left;margin-left:0;margin-top:0;width:24pt;height:24pt;z-index:25173094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8jKGa&#10;+gIAAPoFAAAOAAAAAAAAAAAAAAAAAC4CAABkcnMvZTJvRG9jLnhtbFBLAQItABQABgAIAAAAIQBM&#10;oOks2AAAAAMBAAAPAAAAAAAAAAAAAAAAAFQFAABkcnMvZG93bnJldi54bWxQSwUGAAAAAAQABADz&#10;AAAAWQYAAAAA&#10;" o:allowoverlap="f" filled="f" stroked="f">
            <o:lock v:ext="edit" aspectratio="t"/>
            <w10:wrap type="square"/>
          </v:rect>
        </w:pict>
      </w:r>
      <w:r w:rsidR="00EA57CC" w:rsidRPr="00096B57">
        <w:rPr>
          <w:b/>
          <w:bCs/>
          <w:color w:val="3F3F3F"/>
          <w:sz w:val="24"/>
          <w:szCs w:val="24"/>
          <w:lang w:val="en-US"/>
        </w:rPr>
        <w:t>Narcissus:</w:t>
      </w:r>
      <w:r w:rsidR="00EA57CC" w:rsidRPr="00096B57">
        <w:rPr>
          <w:color w:val="3F3F3F"/>
          <w:sz w:val="24"/>
          <w:szCs w:val="24"/>
          <w:lang w:val="en-US"/>
        </w:rPr>
        <w:t> Those of you who know the mythology behind Narcissus, might know that the Greek hunter was besotted with his own appearance. He couldn't pass a reflection without admiring himself. That myth isn't too dissimilar from Sagittarius' perspective. Healthy Sagittarians love themselves, and figure everything is all about them. Narcissus the flower, also shares the same self-loving bent. How so? Well, Narcissus is a perennial. It comes back, over and over every year...reminding us of their beauty, and how lovely they look upon the land. Narcissus the plant is also very 'vocal' in about their looks. To explain, this flower is a relative of the daffodil family. As such, most Narcissus have a trumpet-like flower. This is symbolic of trumpeting their own loveliness...something many Sagittarius have no problem doing either.</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Stones as Zodiac Symbols for Sagittarius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3196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65" name="Рисунок 44" descr="birthstone zodiac symbols for Sagitt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rthstone zodiac symbols for Sagittarius"/>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Turquoise:</w:t>
      </w:r>
      <w:r w:rsidRPr="00096B57">
        <w:rPr>
          <w:color w:val="3F3F3F"/>
          <w:sz w:val="24"/>
          <w:szCs w:val="24"/>
          <w:lang w:val="en-US"/>
        </w:rPr>
        <w:t xml:space="preserve"> Turquoise the stone comes in many different colors, but blue is most potent for </w:t>
      </w:r>
      <w:r w:rsidRPr="00096B57">
        <w:rPr>
          <w:color w:val="3F3F3F"/>
          <w:sz w:val="24"/>
          <w:szCs w:val="24"/>
          <w:lang w:val="en-US"/>
        </w:rPr>
        <w:lastRenderedPageBreak/>
        <w:t>Sagittarius. Blue turquoise will have a tendency to calm a wild Sag, and get them grounded to the point of being able to think their actions through clearly. As a grounding stone, turquoise is a perfect stone for Sagittarians to wear because it helps to put feet (and arrows) back in the ground before they fly off to parts unknown (or unwanted). Indeed, turquoise will enhance clarity of thought and emotion - which comes in handy for many Sagittarians. Turquoise is also an absorbent. Meaning, it will absorb a lot of negative influences unique to a Sagittarius.</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Overarching Zodiac Symbols for Sagittarius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3299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66" name="Рисунок 45" descr="animal zodiac symbols for 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imal zodiac symbols for Taurus"/>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Centaur:</w:t>
      </w:r>
      <w:r w:rsidRPr="00096B57">
        <w:rPr>
          <w:color w:val="3F3F3F"/>
          <w:sz w:val="24"/>
          <w:szCs w:val="24"/>
          <w:lang w:val="en-US"/>
        </w:rPr>
        <w:t> Chiron is the famed centaur of Greek mythology because of his endless search for truth and logic. What's less known about Chiron the centaur, is his relentless struggle between civilized thought and his primal nature. Herein lies the juxtaposition of Sagittarius symbol and nature. The centaur and Sagittarius share a wealth of commonalities. At their core, Sagittarians are teachers. They love to explore (in mind, spirit, emotion, in the world, wherever) and then bring back their discovers to share and teach the world. But they struggle in their adventures with their wild nature. That's where the horse comes in. Undomesticated horses are known to be rambunctious, roam, sow wild oats, etc. That's a struggle for Sag's too. Another interesting similarity between centaurs and their Sagittarian counterparts is the aspect of duality. On the one hand, we have an unbridled, untamed beast - the horse - whose only compass is scent, sight and senses. On the other, we have human who has a broad buffet of emotion, intellect and intuition to pick from. Half man, half horse is a duplicitous place to be in, and that's a constant tug-of-war for a Sagittarius to deal with.</w:t>
      </w:r>
    </w:p>
    <w:p w:rsidR="00EA57CC" w:rsidRDefault="00EA57CC" w:rsidP="00EA57CC">
      <w:pPr>
        <w:shd w:val="clear" w:color="auto" w:fill="FFFFFF"/>
        <w:jc w:val="both"/>
        <w:rPr>
          <w:b/>
          <w:bCs/>
          <w:color w:val="3F3F3F"/>
          <w:sz w:val="24"/>
          <w:szCs w:val="24"/>
          <w:lang w:val="en-US"/>
        </w:rPr>
      </w:pPr>
      <w:r w:rsidRPr="00096B57">
        <w:rPr>
          <w:noProof/>
          <w:color w:val="3F3F3F"/>
          <w:sz w:val="24"/>
          <w:szCs w:val="24"/>
          <w:lang w:bidi="ar-SA"/>
        </w:rPr>
        <w:drawing>
          <wp:anchor distT="0" distB="0" distL="114300" distR="114300" simplePos="0" relativeHeight="251758592" behindDoc="0" locked="0" layoutInCell="1" allowOverlap="1">
            <wp:simplePos x="1079653" y="7458419"/>
            <wp:positionH relativeFrom="margin">
              <wp:align>right</wp:align>
            </wp:positionH>
            <wp:positionV relativeFrom="margin">
              <wp:align>bottom</wp:align>
            </wp:positionV>
            <wp:extent cx="1674564" cy="1597446"/>
            <wp:effectExtent l="19050" t="0" r="1836" b="0"/>
            <wp:wrapSquare wrapText="bothSides"/>
            <wp:docPr id="67" name="Рисунок 22" descr="Zodiac Symbols for Capri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odiac Symbols for Capricorn"/>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674564" cy="1597446"/>
                    </a:xfrm>
                    <a:prstGeom prst="rect">
                      <a:avLst/>
                    </a:prstGeom>
                    <a:noFill/>
                    <a:ln>
                      <a:noFill/>
                    </a:ln>
                  </pic:spPr>
                </pic:pic>
              </a:graphicData>
            </a:graphic>
          </wp:anchor>
        </w:drawing>
      </w:r>
      <w:r w:rsidRPr="00096B57">
        <w:rPr>
          <w:b/>
          <w:bCs/>
          <w:color w:val="3F3F3F"/>
          <w:sz w:val="24"/>
          <w:szCs w:val="24"/>
          <w:lang w:val="en-US"/>
        </w:rPr>
        <w:t>Zodiac Symbols for Capricorn</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If it weren't for a Capricorn, it's highly doubtful I would be sitting here writing this post today. It took a Capricorn's strong, patient, stable, reliable influence to pull me out of some pretty dark moments.Maybe you've had the same encounters with this solid sign. If so, you'll know Capricorn's have a keen intellect. They see the inner-workings of things and deftly maneuver elements to strategically obtain goals. And in doing so, they employ admirable determination and discipline. What's more, Capricorn has an innate understanding of personal responsibility.</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A peek at Capricorn's governing zodiac symbols can elaborate on these traits. Take the symbolic planet Saturn, which rules Capricorn. Saturn is named after the Roman god of agricultural harvesting. Anybody who knows about farming, knows it takes fortitude to manage all the risks of agriculture. It's a dicey industry. Weather, economics, strength/weakness of plants, implementing proper nutrition...it's toiling work too. No wonder the Roman's sought the blessings of such a powerful god over their crops. Capricorn's share that hard work ethic with Saturn. The planet Saturn is symbolic of many things. It's primary theme is: Control. Capricorn's share that personality trait as well as all those mentioned.</w:t>
      </w:r>
    </w:p>
    <w:p w:rsidR="00EA57CC" w:rsidRPr="00096B57" w:rsidRDefault="00EA57CC" w:rsidP="00EA57CC">
      <w:pPr>
        <w:shd w:val="clear" w:color="auto" w:fill="FFFFFF"/>
        <w:jc w:val="both"/>
        <w:rPr>
          <w:color w:val="3F3F3F"/>
          <w:sz w:val="24"/>
          <w:szCs w:val="24"/>
          <w:lang w:val="en-US"/>
        </w:rPr>
      </w:pPr>
      <w:r w:rsidRPr="00096B57">
        <w:rPr>
          <w:color w:val="3F3F3F"/>
          <w:sz w:val="24"/>
          <w:szCs w:val="24"/>
          <w:lang w:val="en-US"/>
        </w:rPr>
        <w:t>The theme of control shows up in alchemical zodiac symbols for Capricorn, namely, lead. Lead is the metal that governs Capricorn. As a metal, lead is dense and highly resistant to corrosion. In Capricorn terms, this translates to their ability to resist dissuasion or distraction from their goals. In alchemical symbology, lead rules prime matter...that ooey gooey stuff that represents full-on potential...but lays like a blob unless it has an animating force to activate it. In many ways, this is Capricorn to a T. Capricorn's can see potential and add their desire, motivation and skill-set to create great things. Capricorn's are commonly successful because of this remarkable quality.</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The Prime Zodiac Symbol for Capricorn</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34016"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68" name="Рисунок 46" descr="zodiac symbols for Capri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odiac symbols for Capricorn"/>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Goat glyph:</w:t>
      </w:r>
      <w:r w:rsidRPr="00096B57">
        <w:rPr>
          <w:color w:val="3F3F3F"/>
          <w:sz w:val="24"/>
          <w:szCs w:val="24"/>
          <w:lang w:val="en-US"/>
        </w:rPr>
        <w:t xml:space="preserve"> It's a funky glyph, as it might not be clear how these lines and squiggles depict a goat. The V represents a goat's beard. The squiggly stands for a curly, almost serpentine tail. </w:t>
      </w:r>
      <w:r w:rsidRPr="00096B57">
        <w:rPr>
          <w:color w:val="3F3F3F"/>
          <w:sz w:val="24"/>
          <w:szCs w:val="24"/>
          <w:lang w:val="en-US"/>
        </w:rPr>
        <w:lastRenderedPageBreak/>
        <w:t>What's up with the tail? Well, Capricorn's are goats, but in the constellation and in mythology they are also sea goats. The tail represents the scaly, finned tail of a sea goat. Essentially, this glyph illustrates the half goat, half sea creature illuminated in the constellation. Knowing the etymology of this little symbol says a lot about Cap's character. How so? It reminds us of a dual nature inherent in Capricorn. There is the stubborn, determined, goal-oriented essence found in the goat half of Cap. Then, there is the emotional undercurrent represented by the sea side of Cap. Capricorn's don't typically show their feelings. They keep their emotional tails tucked deep beneath their emotional waters - beneath visibility. This tendency might not even be conscious, but it's definitely a protective measure. Cap's like control, and don't tolerate feeling vulnerable and sharing feelings often leave us all feeling that way.</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Elemental Zodiac Symbol for Capricorn</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35040"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69" name="Рисунок 47" descr="element zodiac symbols for Capri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lement zodiac symbols for Capricorn"/>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Earth:</w:t>
      </w:r>
      <w:r w:rsidRPr="00096B57">
        <w:rPr>
          <w:color w:val="3F3F3F"/>
          <w:sz w:val="24"/>
          <w:szCs w:val="24"/>
          <w:lang w:val="en-US"/>
        </w:rPr>
        <w:t> It comes as no surprise that among the zodiac symbols for Capricorn, the earth is one of them. Earth is symbolic of solid foundation. Consider: Without earth, all our houses, trees, even our bodies would have no solid footing upon which to anchor. This is often a testimony for Cap's. It takes a Cap to serve as an anchor for things that need it. Earth is also about security and provision. These ideals are married to Cap's dominating proclivity towards responsibility, practicality, authority. Cap's are often in positions of power and leadership. The need for this position often ties to a desire to have a secure, safe environment (earthy symbolism of provision and security) for either themselves, or their community/family.</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Flowers as Zodiac Symbols for Capricorn</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3606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70" name="Рисунок 48" descr="flower zodiac symbols for Capri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lower zodiac symbols for Capricorn"/>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Carnation:</w:t>
      </w:r>
      <w:r w:rsidRPr="00096B57">
        <w:rPr>
          <w:color w:val="3F3F3F"/>
          <w:sz w:val="24"/>
          <w:szCs w:val="24"/>
          <w:lang w:val="en-US"/>
        </w:rPr>
        <w:t> If we look into the symbolism in lore of this flower, we see themes of faith, tenderness, innocence and other delicate concepts. On the surface, this might not jive with Capricorn's strong, resilient nature. Key words here: "On the surface". In truth, Capricorn possesses all of the tender qualities for which the carnation is revered...they just might not express them like cheery blossoms. Carnations are, however, very resilient - and that's an easily identifiable trait shared with Cap's. Carnations are also symbolic of structure and order - another shared set of qualities with Cap's.</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Stones as Zodiac Symbols for Capricorn</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3708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71" name="Рисунок 49" descr="birthstone zodiac symbols for Capri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irthstone zodiac symbols for Capricorn"/>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Garnet:</w:t>
      </w:r>
      <w:r w:rsidRPr="00096B57">
        <w:rPr>
          <w:color w:val="3F3F3F"/>
          <w:sz w:val="24"/>
          <w:szCs w:val="24"/>
          <w:lang w:val="en-US"/>
        </w:rPr>
        <w:t> Garnet comes in many colors, and red is the most influential for Capricorn's. Red colored garnets are symbolic of power, authority, royalty and being in a position in which others admire the wearer of this stone. Good match for a Capricorn. Red garnets are also symbolic of solidarity and unification. These are healthy traits for this sun-sign, as Cap's often look to unify their environment so it works as a well-oiled whole. Capricorn's are encouraged to wear garnet to attract understanding from others, and even magnetize true, authentic love to themselves.</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Animal Zodiac Symbols for Capricorn</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3811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72" name="Рисунок 50" descr="animal zodiac symbols for 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imal zodiac symbols for Taurus"/>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Goat, or Sea Goat:</w:t>
      </w:r>
      <w:r w:rsidRPr="00096B57">
        <w:rPr>
          <w:color w:val="3F3F3F"/>
          <w:sz w:val="24"/>
          <w:szCs w:val="24"/>
          <w:lang w:val="en-US"/>
        </w:rPr>
        <w:t> If you've ever seen goats in action, especially mountain goats, you know they tend to have a sense of purpose in the direction they're headed. This is quite true for most Capricorn's too. Cappy's have a knack for seeking solid footing and persistently following that path to reach their goal or destination. Goats are also extremely strong willed and single-minded in purpose. So too goes for this sun-sign. A motivated Capricorn can exhibit remarkable determination and self-will to get where they're going.If we look into the sea goat side of Capricorn, we see the motives </w:t>
      </w:r>
      <w:r w:rsidRPr="00096B57">
        <w:rPr>
          <w:i/>
          <w:iCs/>
          <w:color w:val="3F3F3F"/>
          <w:sz w:val="24"/>
          <w:szCs w:val="24"/>
          <w:lang w:val="en-US"/>
        </w:rPr>
        <w:t>behind</w:t>
      </w:r>
      <w:r w:rsidRPr="00096B57">
        <w:rPr>
          <w:color w:val="3F3F3F"/>
          <w:sz w:val="24"/>
          <w:szCs w:val="24"/>
          <w:lang w:val="en-US"/>
        </w:rPr>
        <w:t xml:space="preserve"> that strong, purpose-driven personality. The sea </w:t>
      </w:r>
      <w:r w:rsidRPr="00096B57">
        <w:rPr>
          <w:color w:val="3F3F3F"/>
          <w:sz w:val="24"/>
          <w:szCs w:val="24"/>
          <w:lang w:val="en-US"/>
        </w:rPr>
        <w:lastRenderedPageBreak/>
        <w:t>side of the goat represents the underlying current that moves Capricorn to do what they do to get on top, get ahead, get things done. How so? The sea side of the goat is symbolic of emotion. Emotions are commonly linked to actions taken. If you can crack open a Cap's exterior, I'm willing to bet you'll see a corresponding emotion prompting a Cap's actions. The sea side of the goat is also symbolic of intuition. Some Capricorn's may not know it, or admit it - but most Cap's have extraordinary intuitive perception.</w:t>
      </w:r>
    </w:p>
    <w:p w:rsidR="00EA57CC" w:rsidRDefault="00EA57CC" w:rsidP="00EA57CC">
      <w:pPr>
        <w:shd w:val="clear" w:color="auto" w:fill="FFFFFF"/>
        <w:jc w:val="both"/>
        <w:rPr>
          <w:b/>
          <w:bCs/>
          <w:color w:val="3F3F3F"/>
          <w:sz w:val="24"/>
          <w:szCs w:val="24"/>
          <w:lang w:val="en-US"/>
        </w:rPr>
      </w:pPr>
      <w:r w:rsidRPr="00096B57">
        <w:rPr>
          <w:noProof/>
          <w:color w:val="3F3F3F"/>
          <w:sz w:val="24"/>
          <w:szCs w:val="24"/>
          <w:lang w:bidi="ar-SA"/>
        </w:rPr>
        <w:drawing>
          <wp:anchor distT="0" distB="0" distL="114300" distR="114300" simplePos="0" relativeHeight="251759616" behindDoc="0" locked="0" layoutInCell="1" allowOverlap="1">
            <wp:simplePos x="1079653" y="4968607"/>
            <wp:positionH relativeFrom="margin">
              <wp:align>right</wp:align>
            </wp:positionH>
            <wp:positionV relativeFrom="margin">
              <wp:align>bottom</wp:align>
            </wp:positionV>
            <wp:extent cx="1718631" cy="1718632"/>
            <wp:effectExtent l="19050" t="0" r="0" b="0"/>
            <wp:wrapSquare wrapText="bothSides"/>
            <wp:docPr id="73" name="Рисунок 23" descr="Zodiac Symbols for Aqu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odiac Symbols for Aquarius"/>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718631" cy="1718632"/>
                    </a:xfrm>
                    <a:prstGeom prst="rect">
                      <a:avLst/>
                    </a:prstGeom>
                    <a:noFill/>
                    <a:ln>
                      <a:noFill/>
                    </a:ln>
                  </pic:spPr>
                </pic:pic>
              </a:graphicData>
            </a:graphic>
          </wp:anchor>
        </w:drawing>
      </w:r>
      <w:r w:rsidRPr="00096B57">
        <w:rPr>
          <w:b/>
          <w:bCs/>
          <w:color w:val="3F3F3F"/>
          <w:sz w:val="24"/>
          <w:szCs w:val="24"/>
          <w:lang w:val="en-US"/>
        </w:rPr>
        <w:t>Zodiac Symbols for Aquarius</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Uncompromising, individualistic, thoughtful Aquarius...oh how I love what you bring to the zodiac buffet of diversity! To be sure, the world would be a pale shade of grey without your ideas and intelligent insight. There's a lot to learn from Aquarius, and learning about this sun-sign's zodiac symbols is a great start!</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Take Aquarius' high-minded color, blue. Bright sky-blue to be more precise. This color reflects the high flying ideas Aquarius' are often prone to think up. This color also describes Aquarius' tendency to fly into blue skies of dreams, intellect and far reaching philosophical clouds. Blue is the color of clarity, something Aquarians value. Blue is also associated with the throat chakra, which is symbolic of communication. Aquarians are typically good communicators. In fact, many of our greatest teachers are Aquarians.</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Another glimpse into Aquarian aspects can be found in the planet and Greek god, Uranus. Uranus is the ruling planet for this sign, and is symbolic revolution and inspiration. The planet governs neat stuff like: Art, science and invention. All of these symbolic factors jive well with Aquarius disposition. The Greek sky god, Uranus, was said to have no parents. Rather, he was born from chaos. This ties in with Aquarius' personality because chaos, in Greek terms, is that point of pure potential just before creation sparks. Aquarius digs this place, and in fact likes to party there. Ever seeking the "what ifs" in every scene, Aquarius is okay with the blank canvas before the first bold stroke of paint is placed.</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Birds are uniquely Aquarian totems. In symbolic terms, birds are messengers. This reinforces Aquarian trait of creative communication. Birds are also symbolic of the mind. Aquarians have no problem hanging out in the ethers of cerebral realms. In fact, they'd rather stay there, than tip their toes in emotional waters.</w:t>
      </w:r>
    </w:p>
    <w:p w:rsidR="00EA57CC" w:rsidRPr="00096B57" w:rsidRDefault="00EA57CC" w:rsidP="00EA57CC">
      <w:pPr>
        <w:shd w:val="clear" w:color="auto" w:fill="FFFFFF"/>
        <w:jc w:val="both"/>
        <w:rPr>
          <w:color w:val="3F3F3F"/>
          <w:sz w:val="24"/>
          <w:szCs w:val="24"/>
          <w:lang w:val="en-US"/>
        </w:rPr>
      </w:pPr>
      <w:r w:rsidRPr="00096B57">
        <w:rPr>
          <w:color w:val="3F3F3F"/>
          <w:sz w:val="24"/>
          <w:szCs w:val="24"/>
          <w:lang w:val="en-US"/>
        </w:rPr>
        <w:t>Speaking of water, Aquarius is </w:t>
      </w:r>
      <w:r w:rsidRPr="00096B57">
        <w:rPr>
          <w:i/>
          <w:iCs/>
          <w:color w:val="3F3F3F"/>
          <w:sz w:val="24"/>
          <w:szCs w:val="24"/>
          <w:lang w:val="en-US"/>
        </w:rPr>
        <w:t>not</w:t>
      </w:r>
      <w:r w:rsidRPr="00096B57">
        <w:rPr>
          <w:color w:val="3F3F3F"/>
          <w:sz w:val="24"/>
          <w:szCs w:val="24"/>
          <w:lang w:val="en-US"/>
        </w:rPr>
        <w:t> a water sign. It's an air sign. The mix up often comes about from Aquarius' overarching symbol, the water-bearer.</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The Prime Zodiac Symbol for Aquarius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39136"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74" name="Рисунок 51" descr="zodiac symbols for Aqu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odiac symbols for Aquarius"/>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Water glyph:</w:t>
      </w:r>
      <w:r w:rsidRPr="00096B57">
        <w:rPr>
          <w:color w:val="3F3F3F"/>
          <w:sz w:val="24"/>
          <w:szCs w:val="24"/>
          <w:lang w:val="en-US"/>
        </w:rPr>
        <w:t> This is another reason for the mix up over Aquarius' ruling element. Aquarius' symbol is a sign of water, but Aquarius' in an air sign. This glyph represents water, specifically the water that pours out from the water-bearer's pitcher in the constellation. It's symbolic of the Aquarian knack for recognizing the direction energy is flowing in their lives and environment. The glyph is reminiscent of an equal sign, which is fitting. The Aquarian character is replete with paradoxes and polarity. The equal sign is a reminder that Aquarius can live a whole, balanced life...even though they often experience opposites sides of life's spectrum. The equal sign is also a reminder of Aquarius' tendency to advocate equality for humankind.</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Elemental Zodiac Symbol for Aquarius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40160"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75" name="Рисунок 52" descr="element zodiac symbols for Aqu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lement zodiac symbols for Aquarius"/>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Air:</w:t>
      </w:r>
      <w:r w:rsidRPr="00096B57">
        <w:rPr>
          <w:color w:val="3F3F3F"/>
          <w:sz w:val="24"/>
          <w:szCs w:val="24"/>
          <w:lang w:val="en-US"/>
        </w:rPr>
        <w:t xml:space="preserve"> As mentioned, Aquarius is an air sign (not a water sign). Air, like Aquarius is symbolic of a diverse array of things...to name a few: Dreams, intuition, the mind, communication, higher ideals. Think of the element of air like a wireless signal - unseen, but relaying lots of data from one point to the next. In many ways, </w:t>
      </w:r>
      <w:r w:rsidRPr="00096B57">
        <w:rPr>
          <w:color w:val="3F3F3F"/>
          <w:sz w:val="24"/>
          <w:szCs w:val="24"/>
          <w:lang w:val="en-US"/>
        </w:rPr>
        <w:lastRenderedPageBreak/>
        <w:t>Aquarius does this in most, if not all of the categories aforementioned. Air is also omnipresent - this correlates to Aquarius symbolically. Why? Because Aquarius' tend to be acutely interested in big, expansive issues. We're talking global issues for sure, and they may be concerned about the universe, the cosmos. Air (and their partners, birds) are also symbolic of new vision and discoveries - things that a healthy Aquarius can really get behind.</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Flowers as Zodiac Symbols for Aquarius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4118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76" name="Рисунок 53" descr="flower zodiac symbols for Aqu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lower zodiac symbols for Aquarius"/>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Orchid:</w:t>
      </w:r>
      <w:r w:rsidRPr="00096B57">
        <w:rPr>
          <w:color w:val="3F3F3F"/>
          <w:sz w:val="24"/>
          <w:szCs w:val="24"/>
          <w:lang w:val="en-US"/>
        </w:rPr>
        <w:t> Once upon a time, on my Zodiac Flowers page, I made this statement about orchids energetically linked with Aquarius: "My uniqueness is my effectiveness". I love that statement, because I think it quintessentially sums up the bond between this flower and Aquarius' personality. Why? Because the orchid is incredibly unique, and it uses that uniqueness to its advantage. So does Aquarius. The orchid stands tall and seemingly proud of its uncommonness and individuality. So too does Aquarius. I rather think the orchid and Aquarius are proud to be different - they march to the beat of their own rhythm, holding strong to their core roots. They often do this with no care or regard to what others may think of them. In my opinion, Aquarius' and orchids' penchant for unorthodoxy is their crowning feature.</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Stones as Zodiac Symbols for Aquarius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4220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77" name="Рисунок 54" descr="birthstone zodiac symbols for Aqu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irthstone zodiac symbols for Aquarius"/>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Amethyst:</w:t>
      </w:r>
      <w:r w:rsidRPr="00096B57">
        <w:rPr>
          <w:color w:val="3F3F3F"/>
          <w:sz w:val="24"/>
          <w:szCs w:val="24"/>
          <w:lang w:val="en-US"/>
        </w:rPr>
        <w:t> Aquarians already have a keen intuitive instinct. Amethyst will heighten that natural perception. Amethyst is symbolic of intuition, love and fidelity. Aquarians jive with these qualities because they too express devotion (especially in friendships). Amethyst is a quartz, which is symbolic of clarity and higher vision. These qualities resonate with Aquarian idealism. Amethyst is violet in hue, which matches the vibration of the crown chakra - an energy center Aquarius uses a lot. This is the color and energy that taps into awareness, and pushes the barricades of boredom because it allows the wearer to see beyond the mundane.</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Overarching Zodiac Symbols for Aquarius</w:t>
      </w:r>
    </w:p>
    <w:p w:rsidR="00EA57CC" w:rsidRDefault="00EA57CC" w:rsidP="00EA57CC">
      <w:pPr>
        <w:shd w:val="clear" w:color="auto" w:fill="FFFFFF"/>
        <w:jc w:val="both"/>
        <w:rPr>
          <w:color w:val="3F3F3F"/>
          <w:sz w:val="24"/>
          <w:szCs w:val="24"/>
          <w:lang w:val="en-US"/>
        </w:rPr>
      </w:pPr>
      <w:r w:rsidRPr="00096B57">
        <w:rPr>
          <w:noProof/>
          <w:color w:val="3F3F3F"/>
          <w:sz w:val="24"/>
          <w:szCs w:val="24"/>
          <w:lang w:bidi="ar-SA"/>
        </w:rPr>
        <w:drawing>
          <wp:anchor distT="0" distB="0" distL="0" distR="0" simplePos="0" relativeHeight="25174323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78" name="Рисунок 55" descr="animal zodiac symbols for T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nimal zodiac symbols for Taurus"/>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Water Bearer:</w:t>
      </w:r>
      <w:r w:rsidRPr="00096B57">
        <w:rPr>
          <w:color w:val="3F3F3F"/>
          <w:sz w:val="24"/>
          <w:szCs w:val="24"/>
          <w:lang w:val="en-US"/>
        </w:rPr>
        <w:t> The figure pouring water out in relation to Aquarius personality deals with many themes. One of these is the idea of gathering and dispensing what has been gained with equality and neutrality. In other words, Aquarius seeks knowledge, truth and information. Once obtained, this sun-sign is eager to pour out the wisdom to the community.</w:t>
      </w:r>
    </w:p>
    <w:p w:rsidR="00EA57CC" w:rsidRPr="00096B57" w:rsidRDefault="00EA57CC" w:rsidP="00EA57CC">
      <w:pPr>
        <w:shd w:val="clear" w:color="auto" w:fill="FFFFFF"/>
        <w:jc w:val="both"/>
        <w:rPr>
          <w:color w:val="3F3F3F"/>
          <w:sz w:val="24"/>
          <w:szCs w:val="24"/>
          <w:lang w:val="en-US"/>
        </w:rPr>
      </w:pPr>
      <w:r w:rsidRPr="00096B57">
        <w:rPr>
          <w:color w:val="3F3F3F"/>
          <w:sz w:val="24"/>
          <w:szCs w:val="24"/>
          <w:lang w:val="en-US"/>
        </w:rPr>
        <w:t>Water is symbolic of lots of things, including cleansing and healing. The water bearer is an expression of Aquarius' tendency to cleanse themselves, their community and even the world. Specifically, Aquarius thrives when he or she has the chance to dispel mistruths or misunderstandings. To clean the world of errant thinking is a noble goal in Aquarian minds. The water bearer is also a symbol of service, a position many Aquarians easily find themselves in.</w:t>
      </w:r>
    </w:p>
    <w:p w:rsidR="00EA57CC" w:rsidRDefault="00EA57CC" w:rsidP="00EA57CC">
      <w:pPr>
        <w:shd w:val="clear" w:color="auto" w:fill="FFFFFF"/>
        <w:jc w:val="both"/>
        <w:rPr>
          <w:b/>
          <w:bCs/>
          <w:color w:val="3F3F3F"/>
          <w:sz w:val="24"/>
          <w:szCs w:val="24"/>
          <w:lang w:val="en-US"/>
        </w:rPr>
      </w:pPr>
      <w:r w:rsidRPr="00096B57">
        <w:rPr>
          <w:noProof/>
          <w:color w:val="3F3F3F"/>
          <w:sz w:val="24"/>
          <w:szCs w:val="24"/>
          <w:lang w:bidi="ar-SA"/>
        </w:rPr>
        <w:drawing>
          <wp:anchor distT="0" distB="0" distL="114300" distR="114300" simplePos="0" relativeHeight="251760640" behindDoc="0" locked="0" layoutInCell="1" allowOverlap="1">
            <wp:simplePos x="1079653" y="1597446"/>
            <wp:positionH relativeFrom="margin">
              <wp:align>right</wp:align>
            </wp:positionH>
            <wp:positionV relativeFrom="margin">
              <wp:align>bottom</wp:align>
            </wp:positionV>
            <wp:extent cx="1718631" cy="1718631"/>
            <wp:effectExtent l="19050" t="0" r="0" b="0"/>
            <wp:wrapSquare wrapText="bothSides"/>
            <wp:docPr id="79" name="Рисунок 24" descr="Zodiac Symbols for Pi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odiac Symbols for Pisces"/>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718631" cy="1718631"/>
                    </a:xfrm>
                    <a:prstGeom prst="rect">
                      <a:avLst/>
                    </a:prstGeom>
                    <a:noFill/>
                    <a:ln>
                      <a:noFill/>
                    </a:ln>
                  </pic:spPr>
                </pic:pic>
              </a:graphicData>
            </a:graphic>
          </wp:anchor>
        </w:drawing>
      </w:r>
      <w:r w:rsidRPr="00096B57">
        <w:rPr>
          <w:b/>
          <w:bCs/>
          <w:color w:val="3F3F3F"/>
          <w:sz w:val="24"/>
          <w:szCs w:val="24"/>
          <w:lang w:val="en-US"/>
        </w:rPr>
        <w:t>Zodiac Symbols for Pisces</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Soulful, mysterious, insightful Pisces...You bring a level of depth to the zodiac like no other sign. To be sure, it's not easy being you. Straddling the realm of physical and spiritual can be extraordinarily taxing on you. Nevertheless, your ability to see into the astral plane is a gift that is both rewarding and necessary to the world.</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As the last of the procession of zodiac signs, Pisces represents the culmination of all that has been before its arrival on the scene. As such, Pisces is incredibly rich and deep in many areas. We can tap into that depth and diversity by learning more about the zodiac symbols for Pisces. Why? Because their symbols are clues that dive deeper into this soulful sun-sign.</w:t>
      </w:r>
    </w:p>
    <w:p w:rsidR="00EA57CC" w:rsidRDefault="00EA57CC" w:rsidP="00EA57CC">
      <w:pPr>
        <w:shd w:val="clear" w:color="auto" w:fill="FFFFFF"/>
        <w:jc w:val="both"/>
        <w:rPr>
          <w:color w:val="3F3F3F"/>
          <w:sz w:val="24"/>
          <w:szCs w:val="24"/>
          <w:lang w:val="en-US"/>
        </w:rPr>
      </w:pPr>
      <w:r w:rsidRPr="00096B57">
        <w:rPr>
          <w:color w:val="3F3F3F"/>
          <w:sz w:val="24"/>
          <w:szCs w:val="24"/>
          <w:lang w:val="en-US"/>
        </w:rPr>
        <w:t xml:space="preserve">For example, platinum is the governing metal for Pisces. Platinum </w:t>
      </w:r>
      <w:r w:rsidRPr="00096B57">
        <w:rPr>
          <w:color w:val="3F3F3F"/>
          <w:sz w:val="24"/>
          <w:szCs w:val="24"/>
          <w:lang w:val="en-US"/>
        </w:rPr>
        <w:lastRenderedPageBreak/>
        <w:t>is a rare metal, and therefore considered a prized commodity. In many ways, so is Pisces. Pisces expresses rare gifts of perception, and has an uncommon ability to glean information from unorthodox sources. Often, the information they intuit from these unlikely sources (like dreams, meditation or the spirit realm) are highly prized...by themselves and others. In alchemical wisdom, platinum is symbolic of manifestation. This jives with Pisces because they are incredibly adept at manifesting concrete results from seemingly nothing. In other words, they can take fluffy data and seem to magically make it real.</w:t>
      </w:r>
    </w:p>
    <w:p w:rsidR="00EA57CC" w:rsidRPr="00096B57" w:rsidRDefault="00EA57CC" w:rsidP="00EA57CC">
      <w:pPr>
        <w:shd w:val="clear" w:color="auto" w:fill="FFFFFF"/>
        <w:jc w:val="both"/>
        <w:rPr>
          <w:color w:val="3F3F3F"/>
          <w:sz w:val="24"/>
          <w:szCs w:val="24"/>
          <w:lang w:val="en-US"/>
        </w:rPr>
      </w:pPr>
      <w:r w:rsidRPr="00096B57">
        <w:rPr>
          <w:color w:val="3F3F3F"/>
          <w:sz w:val="24"/>
          <w:szCs w:val="24"/>
          <w:lang w:val="en-US"/>
        </w:rPr>
        <w:t>Pisces governing color is sea-green. This color is symbolic of the depths of the emotional, intuitive oceans in which Pisces calls home. It's a hue that is reflective, and most Pisces are keenly reflective. They have an ability to reflect upon the most obtuse, obscure things, and somehow make sense of it all. Sea-green is also symbolic of feeling, which Pisces do to the max. This sign is highly sensitive, and can feel things that others cannot.</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The Prime Zodiac Symbol for Pisces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44256"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80" name="Рисунок 56" descr="zodiac symbols for Pi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zodiac symbols for Pisces"/>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Fish glyph:</w:t>
      </w:r>
      <w:r w:rsidRPr="00096B57">
        <w:rPr>
          <w:color w:val="3F3F3F"/>
          <w:sz w:val="24"/>
          <w:szCs w:val="24"/>
          <w:lang w:val="en-US"/>
        </w:rPr>
        <w:t> This symbol depicts two fish linked together. The symbol itself expresses an inherent duality that many Pisces experience. Pisces is a sign that is constantly "in-between". They straddle two different worlds. Meaning, they could be flopping between the realm of life vs. death, physical vs. spiritual, dream vs. reality. The connecting line between the two fish symbols indicates Pisces link between two worlds. In essence, Pisces is the liaison, or mediator. They can walk in two worlds easily.</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color w:val="3F3F3F"/>
          <w:sz w:val="24"/>
          <w:szCs w:val="24"/>
          <w:lang w:val="en-US"/>
        </w:rPr>
        <w:t>The glyph also represents two crescent moons, and the line between indicates the constancy of lunar cycles. Pisces can relate to this symbolic concept. This zodiac sign inherently understands the cycles of time, life and death, etc. The moon is symbolic of transition in life - an understanding most Pisces' easily pick up on.</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Elemental Zodiac Symbol for Pisces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45280"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81" name="Рисунок 57" descr="element zodiac symbols for Pi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lement zodiac symbols for Pisces"/>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Water:</w:t>
      </w:r>
      <w:r w:rsidRPr="00096B57">
        <w:rPr>
          <w:color w:val="3F3F3F"/>
          <w:sz w:val="24"/>
          <w:szCs w:val="24"/>
          <w:lang w:val="en-US"/>
        </w:rPr>
        <w:t> The element water holds different symbolic connection for different signs. In Pisces case, water is symbolic of this sign's ability to dive deep under the currents of emotion and intuition. Pisces has a uncanny ability to submerge themselves beneath the surface of everyday, common life. When they swim under that surface, they discover the foundations that makes stuff work. Like ulterior motives in others, secret desires, reasons for behavior. But that's not all, they also see deeply into the spirit world. In essence, Pisces' ability to go deep allows them to peel back the layers of common reality - exposing them to a whole new world of existence. Water also holds a theme of healing for Pisces. By their nature, most Pisces are genuinely compassionate, and have an inherent need to help those in need. Their governing element of water allows them to flow in people and places to offer cleansing, healing energy.</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Flowers as Zodiac Symbols for Pisces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46304"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82" name="Рисунок 58" descr="flower zodiac symbols for Pi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lower zodiac symbols for Pisces"/>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Water Lily:</w:t>
      </w:r>
      <w:r w:rsidRPr="00096B57">
        <w:rPr>
          <w:color w:val="3F3F3F"/>
          <w:sz w:val="24"/>
          <w:szCs w:val="24"/>
          <w:lang w:val="en-US"/>
        </w:rPr>
        <w:t xml:space="preserve"> There is, perhaps, no greater symbol that captures Pisces personality in the botanical world than the water lily. Water lilies elegantly float upon the surface of the water, while their roots reach deep under their aquatic surfaces. This is a beautiful illustration of Pisces. These signs can potentially live effectively in two different worlds and thrive. A healthy, whole Pisces can love, express, function gloriously within this world. Simultaneously, they can be rooted in an entirely different world....a world of their own understanding....a world of their own design, even. In so doing, Pisces can pull nutrients from the world of spirit, magic and wonder. These mystical nutrients move up through a Pisces energy system, and surfaces out to their communities, families, work places. The effect is magnificent. Pisces has the unique ability to draw wisdom from far-out sources and then share this otherworldly wisdom with the world. </w:t>
      </w:r>
      <w:r w:rsidRPr="00096B57">
        <w:rPr>
          <w:color w:val="3F3F3F"/>
          <w:sz w:val="24"/>
          <w:szCs w:val="24"/>
          <w:lang w:val="en-US"/>
        </w:rPr>
        <w:lastRenderedPageBreak/>
        <w:t>The water lily is a reminder to all Pisces of this remarkable gift.</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Stones as Zodiac Symbols for Pisces</w:t>
      </w:r>
    </w:p>
    <w:p w:rsidR="00EA57CC" w:rsidRPr="00096B57"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4732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83" name="Рисунок 59" descr="birthstone zodiac symbols for Pi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rthstone zodiac symbols for Pisces"/>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Aquamarine:</w:t>
      </w:r>
      <w:r w:rsidRPr="00096B57">
        <w:rPr>
          <w:color w:val="3F3F3F"/>
          <w:sz w:val="24"/>
          <w:szCs w:val="24"/>
          <w:lang w:val="en-US"/>
        </w:rPr>
        <w:t> This gemstone has a few symbolic angles that jive with Pisces. Firstly, it's a beryl, which is comprised of hexagonal crystals. Hexagons are six sided. Big deal, right? Well it is, because the number six is symbolic of love, unity, harmony. Six is ruled by Venus, the goddess of compassion, healing and of course, love. So, for Pisces, the structural make-up of aquamarine expresses the vibration of love. In other words, this stone both meshes and enhances Pisces' ability to reflect benevolence in their daily activities.Secondly, aquamarine gets its colors from impurities in their environment. In the same way, some of the most powerfully psychic Pisces get their power from conflicts they've had to endure in their lives. In other words, Pisces who exhibit the most robust and dynamic gifts of their sign, have typically had to deal with some kind of trauma(s). In essence, like aquamarine, Pisces are able to shine, glitter and express their divine colorful selves by filtering through impurities in their life experience.</w:t>
      </w:r>
    </w:p>
    <w:p w:rsidR="00EA57CC" w:rsidRPr="00096B57" w:rsidRDefault="00EA57CC" w:rsidP="00EA57CC">
      <w:pPr>
        <w:pBdr>
          <w:top w:val="single" w:sz="6" w:space="0" w:color="1D1C5E"/>
          <w:bottom w:val="single" w:sz="6" w:space="0" w:color="1D1C5E"/>
        </w:pBdr>
        <w:shd w:val="clear" w:color="auto" w:fill="FFFFFF"/>
        <w:spacing w:before="300" w:after="100" w:afterAutospacing="1"/>
        <w:jc w:val="both"/>
        <w:outlineLvl w:val="2"/>
        <w:rPr>
          <w:b/>
          <w:bCs/>
          <w:color w:val="3F3F3F"/>
          <w:sz w:val="24"/>
          <w:szCs w:val="24"/>
          <w:lang w:val="en-US"/>
        </w:rPr>
      </w:pPr>
      <w:r w:rsidRPr="00096B57">
        <w:rPr>
          <w:b/>
          <w:bCs/>
          <w:color w:val="3F3F3F"/>
          <w:sz w:val="24"/>
          <w:szCs w:val="24"/>
          <w:lang w:val="en-US"/>
        </w:rPr>
        <w:t>Animal Zodiac Symbols for Pisces</w:t>
      </w:r>
    </w:p>
    <w:p w:rsidR="00EA57CC" w:rsidRDefault="00EA57CC" w:rsidP="00EA57CC">
      <w:pPr>
        <w:shd w:val="clear" w:color="auto" w:fill="FFFFFF"/>
        <w:spacing w:before="100" w:beforeAutospacing="1" w:after="100" w:afterAutospacing="1"/>
        <w:jc w:val="both"/>
        <w:rPr>
          <w:color w:val="3F3F3F"/>
          <w:sz w:val="24"/>
          <w:szCs w:val="24"/>
          <w:lang w:val="en-US"/>
        </w:rPr>
      </w:pPr>
      <w:r w:rsidRPr="00096B57">
        <w:rPr>
          <w:noProof/>
          <w:color w:val="3F3F3F"/>
          <w:sz w:val="24"/>
          <w:szCs w:val="24"/>
          <w:lang w:bidi="ar-SA"/>
        </w:rPr>
        <w:drawing>
          <wp:anchor distT="0" distB="0" distL="0" distR="0" simplePos="0" relativeHeight="25174835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84" name="Рисунок 60" descr="animal zodiac symbols for Pi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nimal zodiac symbols for Pisces"/>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096B57">
        <w:rPr>
          <w:b/>
          <w:bCs/>
          <w:color w:val="3F3F3F"/>
          <w:sz w:val="24"/>
          <w:szCs w:val="24"/>
          <w:lang w:val="en-US"/>
        </w:rPr>
        <w:t>Twin Fish:</w:t>
      </w:r>
      <w:r w:rsidRPr="00096B57">
        <w:rPr>
          <w:color w:val="3F3F3F"/>
          <w:sz w:val="24"/>
          <w:szCs w:val="24"/>
          <w:lang w:val="en-US"/>
        </w:rPr>
        <w:t> The most interesting correlation between Pisces and their symbol, the fish, is the aspect of sensory perception. Think on it...fish exist 100% by their senses. They don't have Google to tell them about their environment like we do. Some fish, like the blind cavefish exist in a complete state of sensory perception - they can't even see what's around them! I'd like to encourage Pisces to allow the blind cavefish to be their mentor. A truly switched on Pisces can move through this world completely unphased by physical reality. Rather, they can move through life deftly, using their own unique and powerful perception. Fish are extremely sensitive, as are Pisces. The fish reminds Pisces that being submerged in their own world can work to their advantage.</w:t>
      </w:r>
    </w:p>
    <w:p w:rsidR="00EA57CC" w:rsidRPr="00096B57" w:rsidRDefault="00EA57CC" w:rsidP="00EA57CC">
      <w:pPr>
        <w:shd w:val="clear" w:color="auto" w:fill="FFFFFF"/>
        <w:spacing w:before="100" w:beforeAutospacing="1" w:after="100" w:afterAutospacing="1"/>
        <w:jc w:val="both"/>
        <w:rPr>
          <w:sz w:val="24"/>
          <w:szCs w:val="24"/>
          <w:lang w:val="en-US"/>
        </w:rPr>
      </w:pPr>
      <w:r w:rsidRPr="00D2314D">
        <w:rPr>
          <w:b/>
          <w:sz w:val="28"/>
          <w:szCs w:val="24"/>
          <w:lang w:val="en-US"/>
        </w:rPr>
        <w:t>Exercises</w:t>
      </w:r>
      <w:r w:rsidRPr="00096B57">
        <w:rPr>
          <w:sz w:val="24"/>
          <w:szCs w:val="24"/>
          <w:lang w:val="en-US"/>
        </w:rPr>
        <w:t xml:space="preserve">  Answer the questions </w:t>
      </w:r>
    </w:p>
    <w:p w:rsidR="00EA57CC" w:rsidRPr="00096B57" w:rsidRDefault="00EA57CC" w:rsidP="002738E8">
      <w:pPr>
        <w:pStyle w:val="ad"/>
        <w:numPr>
          <w:ilvl w:val="0"/>
          <w:numId w:val="217"/>
        </w:numPr>
        <w:jc w:val="both"/>
        <w:rPr>
          <w:rFonts w:ascii="Times New Roman" w:hAnsi="Times New Roman"/>
          <w:sz w:val="24"/>
          <w:szCs w:val="24"/>
          <w:lang w:val="en-US"/>
        </w:rPr>
      </w:pPr>
      <w:r w:rsidRPr="00096B57">
        <w:rPr>
          <w:rFonts w:ascii="Times New Roman" w:hAnsi="Times New Roman"/>
          <w:sz w:val="24"/>
          <w:szCs w:val="24"/>
          <w:lang w:val="en-US"/>
        </w:rPr>
        <w:t>What does it mean horoscope ?</w:t>
      </w:r>
    </w:p>
    <w:p w:rsidR="00EA57CC" w:rsidRPr="00096B57" w:rsidRDefault="00EA57CC" w:rsidP="002738E8">
      <w:pPr>
        <w:pStyle w:val="ad"/>
        <w:numPr>
          <w:ilvl w:val="0"/>
          <w:numId w:val="217"/>
        </w:numPr>
        <w:jc w:val="both"/>
        <w:rPr>
          <w:rFonts w:ascii="Times New Roman" w:hAnsi="Times New Roman"/>
          <w:sz w:val="24"/>
          <w:szCs w:val="24"/>
          <w:lang w:val="en-US"/>
        </w:rPr>
      </w:pPr>
      <w:r w:rsidRPr="00096B57">
        <w:rPr>
          <w:rFonts w:ascii="Times New Roman" w:hAnsi="Times New Roman"/>
          <w:sz w:val="24"/>
          <w:szCs w:val="24"/>
          <w:lang w:val="en-US"/>
        </w:rPr>
        <w:t>Why sun and moon also connected with horoscope?</w:t>
      </w:r>
    </w:p>
    <w:p w:rsidR="00EA57CC" w:rsidRPr="00096B57" w:rsidRDefault="00EA57CC" w:rsidP="002738E8">
      <w:pPr>
        <w:pStyle w:val="ad"/>
        <w:numPr>
          <w:ilvl w:val="0"/>
          <w:numId w:val="217"/>
        </w:numPr>
        <w:jc w:val="both"/>
        <w:rPr>
          <w:rFonts w:ascii="Times New Roman" w:hAnsi="Times New Roman"/>
          <w:sz w:val="24"/>
          <w:szCs w:val="24"/>
          <w:lang w:val="en-US"/>
        </w:rPr>
      </w:pPr>
      <w:r w:rsidRPr="00096B57">
        <w:rPr>
          <w:rFonts w:ascii="Times New Roman" w:hAnsi="Times New Roman"/>
          <w:sz w:val="24"/>
          <w:szCs w:val="24"/>
          <w:lang w:val="en-US"/>
        </w:rPr>
        <w:t>How many zodiacs do you know?</w:t>
      </w:r>
    </w:p>
    <w:p w:rsidR="00EA57CC" w:rsidRPr="00096B57" w:rsidRDefault="00EA57CC" w:rsidP="002738E8">
      <w:pPr>
        <w:pStyle w:val="ad"/>
        <w:numPr>
          <w:ilvl w:val="0"/>
          <w:numId w:val="217"/>
        </w:numPr>
        <w:jc w:val="both"/>
        <w:rPr>
          <w:rFonts w:ascii="Times New Roman" w:hAnsi="Times New Roman"/>
          <w:sz w:val="24"/>
          <w:szCs w:val="24"/>
          <w:lang w:val="en-US"/>
        </w:rPr>
      </w:pPr>
      <w:r w:rsidRPr="00096B57">
        <w:rPr>
          <w:rFonts w:ascii="Times New Roman" w:hAnsi="Times New Roman"/>
          <w:sz w:val="24"/>
          <w:szCs w:val="24"/>
          <w:lang w:val="en-US"/>
        </w:rPr>
        <w:t>What do you know about zodiac Aries?</w:t>
      </w:r>
    </w:p>
    <w:p w:rsidR="00EA57CC" w:rsidRPr="00096B57" w:rsidRDefault="00EA57CC" w:rsidP="002738E8">
      <w:pPr>
        <w:pStyle w:val="ad"/>
        <w:numPr>
          <w:ilvl w:val="0"/>
          <w:numId w:val="217"/>
        </w:numPr>
        <w:jc w:val="both"/>
        <w:rPr>
          <w:rFonts w:ascii="Times New Roman" w:hAnsi="Times New Roman"/>
          <w:sz w:val="24"/>
          <w:szCs w:val="24"/>
          <w:lang w:val="en-US"/>
        </w:rPr>
      </w:pPr>
      <w:r w:rsidRPr="00096B57">
        <w:rPr>
          <w:rFonts w:ascii="Times New Roman" w:hAnsi="Times New Roman"/>
          <w:sz w:val="24"/>
          <w:szCs w:val="24"/>
          <w:lang w:val="en-US"/>
        </w:rPr>
        <w:t>What do you know about zodiac Taurus?</w:t>
      </w:r>
    </w:p>
    <w:p w:rsidR="00EA57CC" w:rsidRPr="00096B57" w:rsidRDefault="00EA57CC" w:rsidP="002738E8">
      <w:pPr>
        <w:pStyle w:val="ad"/>
        <w:numPr>
          <w:ilvl w:val="0"/>
          <w:numId w:val="217"/>
        </w:numPr>
        <w:jc w:val="both"/>
        <w:rPr>
          <w:rFonts w:ascii="Times New Roman" w:hAnsi="Times New Roman"/>
          <w:sz w:val="24"/>
          <w:szCs w:val="24"/>
          <w:lang w:val="en-US"/>
        </w:rPr>
      </w:pPr>
      <w:r w:rsidRPr="00096B57">
        <w:rPr>
          <w:rFonts w:ascii="Times New Roman" w:hAnsi="Times New Roman"/>
          <w:sz w:val="24"/>
          <w:szCs w:val="24"/>
          <w:lang w:val="en-US"/>
        </w:rPr>
        <w:t>What do you know about zodiac Gemini?</w:t>
      </w:r>
    </w:p>
    <w:p w:rsidR="00EA57CC" w:rsidRPr="00096B57" w:rsidRDefault="00EA57CC" w:rsidP="002738E8">
      <w:pPr>
        <w:pStyle w:val="ad"/>
        <w:numPr>
          <w:ilvl w:val="0"/>
          <w:numId w:val="217"/>
        </w:numPr>
        <w:jc w:val="both"/>
        <w:rPr>
          <w:rFonts w:ascii="Times New Roman" w:hAnsi="Times New Roman"/>
          <w:sz w:val="24"/>
          <w:szCs w:val="24"/>
          <w:lang w:val="en-US"/>
        </w:rPr>
      </w:pPr>
      <w:r w:rsidRPr="00096B57">
        <w:rPr>
          <w:rFonts w:ascii="Times New Roman" w:hAnsi="Times New Roman"/>
          <w:sz w:val="24"/>
          <w:szCs w:val="24"/>
          <w:lang w:val="en-US"/>
        </w:rPr>
        <w:t>What do you know about zodiac Cancer?</w:t>
      </w:r>
    </w:p>
    <w:p w:rsidR="00EA57CC" w:rsidRPr="00096B57" w:rsidRDefault="00EA57CC" w:rsidP="002738E8">
      <w:pPr>
        <w:pStyle w:val="ad"/>
        <w:numPr>
          <w:ilvl w:val="0"/>
          <w:numId w:val="217"/>
        </w:numPr>
        <w:jc w:val="both"/>
        <w:rPr>
          <w:rFonts w:ascii="Times New Roman" w:hAnsi="Times New Roman"/>
          <w:sz w:val="24"/>
          <w:szCs w:val="24"/>
          <w:lang w:val="en-US"/>
        </w:rPr>
      </w:pPr>
      <w:r w:rsidRPr="00096B57">
        <w:rPr>
          <w:rFonts w:ascii="Times New Roman" w:hAnsi="Times New Roman"/>
          <w:sz w:val="24"/>
          <w:szCs w:val="24"/>
          <w:lang w:val="en-US"/>
        </w:rPr>
        <w:t>What do you know about zodiac Leo?</w:t>
      </w:r>
    </w:p>
    <w:p w:rsidR="00EA57CC" w:rsidRPr="00096B57" w:rsidRDefault="00EA57CC" w:rsidP="002738E8">
      <w:pPr>
        <w:pStyle w:val="ad"/>
        <w:numPr>
          <w:ilvl w:val="0"/>
          <w:numId w:val="217"/>
        </w:numPr>
        <w:jc w:val="both"/>
        <w:rPr>
          <w:rFonts w:ascii="Times New Roman" w:hAnsi="Times New Roman"/>
          <w:sz w:val="24"/>
          <w:szCs w:val="24"/>
          <w:lang w:val="en-US"/>
        </w:rPr>
      </w:pPr>
      <w:r w:rsidRPr="00096B57">
        <w:rPr>
          <w:rFonts w:ascii="Times New Roman" w:hAnsi="Times New Roman"/>
          <w:sz w:val="24"/>
          <w:szCs w:val="24"/>
          <w:lang w:val="en-US"/>
        </w:rPr>
        <w:t>What do you know about Virgo?</w:t>
      </w:r>
    </w:p>
    <w:p w:rsidR="00EA57CC" w:rsidRPr="00096B57" w:rsidRDefault="00EA57CC" w:rsidP="002738E8">
      <w:pPr>
        <w:pStyle w:val="ad"/>
        <w:numPr>
          <w:ilvl w:val="0"/>
          <w:numId w:val="217"/>
        </w:numPr>
        <w:jc w:val="both"/>
        <w:rPr>
          <w:rFonts w:ascii="Times New Roman" w:hAnsi="Times New Roman"/>
          <w:sz w:val="24"/>
          <w:szCs w:val="24"/>
          <w:lang w:val="en-US"/>
        </w:rPr>
      </w:pPr>
      <w:r w:rsidRPr="00096B57">
        <w:rPr>
          <w:rFonts w:ascii="Times New Roman" w:hAnsi="Times New Roman"/>
          <w:sz w:val="24"/>
          <w:szCs w:val="24"/>
          <w:lang w:val="en-US"/>
        </w:rPr>
        <w:t>What do you know about Libra?</w:t>
      </w:r>
    </w:p>
    <w:p w:rsidR="00EA57CC" w:rsidRPr="00096B57" w:rsidRDefault="00EA57CC" w:rsidP="002738E8">
      <w:pPr>
        <w:pStyle w:val="ad"/>
        <w:numPr>
          <w:ilvl w:val="0"/>
          <w:numId w:val="217"/>
        </w:numPr>
        <w:jc w:val="both"/>
        <w:rPr>
          <w:rFonts w:ascii="Times New Roman" w:hAnsi="Times New Roman"/>
          <w:sz w:val="24"/>
          <w:szCs w:val="24"/>
          <w:lang w:val="en-US"/>
        </w:rPr>
      </w:pPr>
      <w:r w:rsidRPr="00096B57">
        <w:rPr>
          <w:rFonts w:ascii="Times New Roman" w:hAnsi="Times New Roman"/>
          <w:sz w:val="24"/>
          <w:szCs w:val="24"/>
          <w:lang w:val="en-US"/>
        </w:rPr>
        <w:t>What do you know about Scorpio?</w:t>
      </w:r>
    </w:p>
    <w:p w:rsidR="00EA57CC" w:rsidRPr="00096B57" w:rsidRDefault="00EA57CC" w:rsidP="002738E8">
      <w:pPr>
        <w:pStyle w:val="ad"/>
        <w:numPr>
          <w:ilvl w:val="0"/>
          <w:numId w:val="217"/>
        </w:numPr>
        <w:jc w:val="both"/>
        <w:rPr>
          <w:rFonts w:ascii="Times New Roman" w:hAnsi="Times New Roman"/>
          <w:sz w:val="24"/>
          <w:szCs w:val="24"/>
          <w:lang w:val="en-US"/>
        </w:rPr>
      </w:pPr>
      <w:r w:rsidRPr="00096B57">
        <w:rPr>
          <w:rFonts w:ascii="Times New Roman" w:hAnsi="Times New Roman"/>
          <w:sz w:val="24"/>
          <w:szCs w:val="24"/>
          <w:lang w:val="en-US"/>
        </w:rPr>
        <w:t>What do you know about Sagittarius?</w:t>
      </w:r>
    </w:p>
    <w:p w:rsidR="00EA57CC" w:rsidRPr="00096B57" w:rsidRDefault="00EA57CC" w:rsidP="002738E8">
      <w:pPr>
        <w:pStyle w:val="ad"/>
        <w:numPr>
          <w:ilvl w:val="0"/>
          <w:numId w:val="217"/>
        </w:numPr>
        <w:jc w:val="both"/>
        <w:rPr>
          <w:rFonts w:ascii="Times New Roman" w:hAnsi="Times New Roman"/>
          <w:sz w:val="24"/>
          <w:szCs w:val="24"/>
          <w:lang w:val="en-US"/>
        </w:rPr>
      </w:pPr>
      <w:r w:rsidRPr="00096B57">
        <w:rPr>
          <w:rFonts w:ascii="Times New Roman" w:hAnsi="Times New Roman"/>
          <w:sz w:val="24"/>
          <w:szCs w:val="24"/>
          <w:lang w:val="en-US"/>
        </w:rPr>
        <w:t>What do you know about Capricorn?</w:t>
      </w:r>
    </w:p>
    <w:p w:rsidR="00EA57CC" w:rsidRPr="00096B57" w:rsidRDefault="00EA57CC" w:rsidP="002738E8">
      <w:pPr>
        <w:pStyle w:val="ad"/>
        <w:numPr>
          <w:ilvl w:val="0"/>
          <w:numId w:val="217"/>
        </w:numPr>
        <w:jc w:val="both"/>
        <w:rPr>
          <w:rFonts w:ascii="Times New Roman" w:hAnsi="Times New Roman"/>
          <w:sz w:val="24"/>
          <w:szCs w:val="24"/>
          <w:lang w:val="en-US"/>
        </w:rPr>
      </w:pPr>
      <w:r w:rsidRPr="00096B57">
        <w:rPr>
          <w:rFonts w:ascii="Times New Roman" w:hAnsi="Times New Roman"/>
          <w:sz w:val="24"/>
          <w:szCs w:val="24"/>
          <w:lang w:val="en-US"/>
        </w:rPr>
        <w:t>What do you know about Aquarius?</w:t>
      </w:r>
    </w:p>
    <w:p w:rsidR="00EA57CC" w:rsidRPr="00096B57" w:rsidRDefault="00EA57CC" w:rsidP="002738E8">
      <w:pPr>
        <w:pStyle w:val="ad"/>
        <w:numPr>
          <w:ilvl w:val="0"/>
          <w:numId w:val="217"/>
        </w:numPr>
        <w:jc w:val="both"/>
        <w:rPr>
          <w:rFonts w:ascii="Times New Roman" w:hAnsi="Times New Roman"/>
          <w:sz w:val="24"/>
          <w:szCs w:val="24"/>
          <w:lang w:val="en-US"/>
        </w:rPr>
      </w:pPr>
      <w:r w:rsidRPr="00096B57">
        <w:rPr>
          <w:rFonts w:ascii="Times New Roman" w:hAnsi="Times New Roman"/>
          <w:sz w:val="24"/>
          <w:szCs w:val="24"/>
          <w:lang w:val="en-US"/>
        </w:rPr>
        <w:t xml:space="preserve">What do you know about Pisces? </w:t>
      </w:r>
    </w:p>
    <w:p w:rsidR="00EA57CC" w:rsidRPr="0091249A" w:rsidRDefault="00EA57CC" w:rsidP="00EA57CC">
      <w:pPr>
        <w:rPr>
          <w:i/>
          <w:sz w:val="24"/>
          <w:szCs w:val="24"/>
          <w:lang w:val="en-US"/>
        </w:rPr>
      </w:pPr>
    </w:p>
    <w:p w:rsidR="00EA57CC" w:rsidRPr="003008B8" w:rsidRDefault="00EA57CC" w:rsidP="00EA57CC">
      <w:pPr>
        <w:rPr>
          <w:i/>
          <w:sz w:val="24"/>
          <w:szCs w:val="24"/>
          <w:lang w:val="en-GB"/>
        </w:rPr>
      </w:pPr>
      <w:r w:rsidRPr="003008B8">
        <w:rPr>
          <w:i/>
          <w:sz w:val="24"/>
          <w:szCs w:val="24"/>
          <w:lang w:val="en-US"/>
        </w:rPr>
        <w:t>Advanced Grammar in Use Martin Hewing</w:t>
      </w:r>
      <w:r w:rsidRPr="003008B8">
        <w:rPr>
          <w:rStyle w:val="fontstyle01"/>
          <w:i/>
          <w:sz w:val="24"/>
          <w:szCs w:val="24"/>
          <w:lang w:val="en-US"/>
        </w:rPr>
        <w:t xml:space="preserve"> </w:t>
      </w:r>
      <w:hyperlink r:id="rId342" w:history="1">
        <w:r w:rsidRPr="003008B8">
          <w:rPr>
            <w:rStyle w:val="a6"/>
            <w:i/>
            <w:sz w:val="24"/>
            <w:szCs w:val="24"/>
            <w:lang w:val="en-US"/>
          </w:rPr>
          <w:t>http://www.cambridge.org</w:t>
        </w:r>
      </w:hyperlink>
      <w:r w:rsidRPr="003008B8">
        <w:rPr>
          <w:i/>
          <w:sz w:val="24"/>
          <w:szCs w:val="24"/>
          <w:lang w:val="en-US"/>
        </w:rPr>
        <w:t xml:space="preserve"> © Cambridge University Press 1999</w:t>
      </w:r>
      <w:r>
        <w:rPr>
          <w:i/>
          <w:sz w:val="24"/>
          <w:szCs w:val="24"/>
          <w:lang w:val="en-US"/>
        </w:rPr>
        <w:t xml:space="preserve">. </w:t>
      </w:r>
      <w:r w:rsidRPr="003008B8">
        <w:rPr>
          <w:i/>
          <w:sz w:val="24"/>
          <w:szCs w:val="24"/>
          <w:lang w:val="en-GB"/>
        </w:rPr>
        <w:t>McCarthy, M. and O’Dell, F. (2004) English Phrasal Verbs in Use. Cambridge: CUP</w:t>
      </w:r>
      <w:r>
        <w:rPr>
          <w:i/>
          <w:sz w:val="24"/>
          <w:szCs w:val="24"/>
          <w:lang w:val="en-GB"/>
        </w:rPr>
        <w:t xml:space="preserve"> </w:t>
      </w:r>
      <w:r w:rsidRPr="003008B8">
        <w:rPr>
          <w:i/>
          <w:sz w:val="24"/>
          <w:szCs w:val="24"/>
          <w:lang w:val="en-GB"/>
        </w:rPr>
        <w:t>Redman, S. (1997) English Vocabulary in Use – Pre-intermediate. Cambridge: CUP</w:t>
      </w:r>
    </w:p>
    <w:p w:rsidR="00EA57CC" w:rsidRPr="003008B8" w:rsidRDefault="00EA57CC" w:rsidP="00EA57CC">
      <w:pPr>
        <w:spacing w:after="120"/>
        <w:jc w:val="both"/>
        <w:rPr>
          <w:i/>
          <w:sz w:val="24"/>
          <w:szCs w:val="24"/>
          <w:lang w:val="en-GB"/>
        </w:rPr>
      </w:pPr>
      <w:r w:rsidRPr="003008B8">
        <w:rPr>
          <w:i/>
          <w:sz w:val="24"/>
          <w:szCs w:val="24"/>
          <w:lang w:val="en-GB"/>
        </w:rPr>
        <w:lastRenderedPageBreak/>
        <w:t>Thomas, B.J. (1986) Intermediate Vocabulary. Harlow: Longman</w:t>
      </w:r>
    </w:p>
    <w:p w:rsidR="00EA57CC" w:rsidRDefault="00EA57CC" w:rsidP="00EA57CC">
      <w:pPr>
        <w:widowControl/>
        <w:autoSpaceDE/>
        <w:autoSpaceDN/>
        <w:textAlignment w:val="baseline"/>
        <w:outlineLvl w:val="1"/>
        <w:rPr>
          <w:b/>
          <w:sz w:val="28"/>
          <w:szCs w:val="24"/>
          <w:lang w:val="en-US" w:bidi="ar-SA"/>
        </w:rPr>
      </w:pPr>
    </w:p>
    <w:p w:rsidR="00EA57CC" w:rsidRPr="006412CC" w:rsidRDefault="00EA57CC" w:rsidP="00EA57CC">
      <w:pPr>
        <w:widowControl/>
        <w:autoSpaceDE/>
        <w:autoSpaceDN/>
        <w:textAlignment w:val="baseline"/>
        <w:outlineLvl w:val="1"/>
        <w:rPr>
          <w:b/>
          <w:bCs/>
          <w:color w:val="000080"/>
          <w:sz w:val="28"/>
          <w:szCs w:val="28"/>
          <w:bdr w:val="none" w:sz="0" w:space="0" w:color="auto" w:frame="1"/>
          <w:lang w:val="en-US" w:bidi="ar-SA"/>
        </w:rPr>
      </w:pPr>
      <w:r w:rsidRPr="006412CC">
        <w:rPr>
          <w:b/>
          <w:sz w:val="28"/>
          <w:szCs w:val="28"/>
          <w:lang w:val="en-US" w:bidi="ar-SA"/>
        </w:rPr>
        <w:t>Lesson №</w:t>
      </w:r>
      <w:r w:rsidRPr="006412CC">
        <w:rPr>
          <w:rFonts w:eastAsia="Calibri"/>
          <w:b/>
          <w:sz w:val="28"/>
          <w:szCs w:val="28"/>
          <w:lang w:val="en-US" w:eastAsia="en-US" w:bidi="ar-SA"/>
        </w:rPr>
        <w:t xml:space="preserve"> 11  THEME:</w:t>
      </w:r>
      <w:r w:rsidRPr="006412CC">
        <w:rPr>
          <w:rFonts w:eastAsia="Calibri"/>
          <w:sz w:val="28"/>
          <w:szCs w:val="28"/>
          <w:lang w:val="en-US" w:eastAsia="en-US" w:bidi="ar-SA"/>
        </w:rPr>
        <w:t xml:space="preserve"> Review.  D</w:t>
      </w:r>
      <w:r w:rsidRPr="006412CC">
        <w:rPr>
          <w:rFonts w:eastAsiaTheme="minorHAnsi"/>
          <w:color w:val="000000"/>
          <w:sz w:val="28"/>
          <w:szCs w:val="28"/>
          <w:lang w:val="en-US" w:eastAsia="en-US"/>
        </w:rPr>
        <w:t>istance and dimensions/ success, failure and difficulty</w:t>
      </w:r>
    </w:p>
    <w:p w:rsidR="00EA57CC" w:rsidRDefault="00EA57CC" w:rsidP="00EA57CC">
      <w:pPr>
        <w:jc w:val="both"/>
        <w:rPr>
          <w:b/>
          <w:sz w:val="24"/>
          <w:szCs w:val="24"/>
          <w:lang w:val="en-GB"/>
        </w:rPr>
      </w:pPr>
      <w:r>
        <w:rPr>
          <w:b/>
          <w:sz w:val="24"/>
          <w:szCs w:val="24"/>
          <w:lang w:val="en-GB"/>
        </w:rPr>
        <w:t>Aims</w:t>
      </w:r>
    </w:p>
    <w:p w:rsidR="00EA57CC" w:rsidRPr="00D2314D" w:rsidRDefault="00EA57CC" w:rsidP="00EA57CC">
      <w:pPr>
        <w:jc w:val="both"/>
        <w:rPr>
          <w:b/>
          <w:bCs/>
          <w:color w:val="000080"/>
          <w:sz w:val="28"/>
          <w:szCs w:val="24"/>
          <w:bdr w:val="none" w:sz="0" w:space="0" w:color="auto" w:frame="1"/>
          <w:lang w:val="en-US" w:bidi="ar-SA"/>
        </w:rPr>
      </w:pPr>
      <w:r>
        <w:rPr>
          <w:sz w:val="24"/>
          <w:szCs w:val="24"/>
          <w:lang w:val="en-GB"/>
        </w:rPr>
        <w:t>-to develop students’ awareness of the relationship between form and meaning</w:t>
      </w:r>
      <w:r w:rsidRPr="00750588">
        <w:rPr>
          <w:sz w:val="24"/>
          <w:szCs w:val="24"/>
          <w:lang w:val="en-US"/>
        </w:rPr>
        <w:t xml:space="preserve"> </w:t>
      </w:r>
      <w:r>
        <w:rPr>
          <w:sz w:val="24"/>
          <w:szCs w:val="24"/>
          <w:lang w:val="en-US"/>
        </w:rPr>
        <w:t>of d</w:t>
      </w:r>
      <w:r w:rsidRPr="00D2314D">
        <w:rPr>
          <w:rFonts w:eastAsiaTheme="minorHAnsi"/>
          <w:color w:val="000000"/>
          <w:sz w:val="28"/>
          <w:szCs w:val="24"/>
          <w:lang w:val="en-US" w:eastAsia="en-US"/>
        </w:rPr>
        <w:t>istance and dimensions/ success, failure and difficulty</w:t>
      </w:r>
    </w:p>
    <w:p w:rsidR="00EA57CC" w:rsidRPr="00D2314D" w:rsidRDefault="00EA57CC" w:rsidP="00EA57CC">
      <w:pPr>
        <w:jc w:val="both"/>
        <w:rPr>
          <w:b/>
          <w:bCs/>
          <w:color w:val="000080"/>
          <w:sz w:val="28"/>
          <w:szCs w:val="24"/>
          <w:bdr w:val="none" w:sz="0" w:space="0" w:color="auto" w:frame="1"/>
          <w:lang w:val="en-US" w:bidi="ar-SA"/>
        </w:rPr>
      </w:pPr>
      <w:r>
        <w:rPr>
          <w:sz w:val="24"/>
          <w:szCs w:val="24"/>
          <w:lang w:val="en-US"/>
        </w:rPr>
        <w:t>-</w:t>
      </w:r>
      <w:r>
        <w:rPr>
          <w:sz w:val="24"/>
          <w:szCs w:val="24"/>
          <w:lang w:val="en-GB"/>
        </w:rPr>
        <w:t>to enable students to use</w:t>
      </w:r>
      <w:r w:rsidRPr="00750588">
        <w:rPr>
          <w:sz w:val="28"/>
          <w:szCs w:val="24"/>
          <w:lang w:val="en-GB"/>
        </w:rPr>
        <w:t xml:space="preserve"> </w:t>
      </w:r>
      <w:r>
        <w:rPr>
          <w:sz w:val="28"/>
          <w:szCs w:val="24"/>
          <w:lang w:val="en-GB"/>
        </w:rPr>
        <w:t xml:space="preserve">of </w:t>
      </w:r>
      <w:r>
        <w:rPr>
          <w:sz w:val="24"/>
          <w:szCs w:val="24"/>
          <w:lang w:val="en-US"/>
        </w:rPr>
        <w:t>d</w:t>
      </w:r>
      <w:r w:rsidRPr="00D2314D">
        <w:rPr>
          <w:rFonts w:eastAsiaTheme="minorHAnsi"/>
          <w:color w:val="000000"/>
          <w:sz w:val="28"/>
          <w:szCs w:val="24"/>
          <w:lang w:val="en-US" w:eastAsia="en-US"/>
        </w:rPr>
        <w:t>istance and dimensions/ success, failure and difficulty</w:t>
      </w:r>
    </w:p>
    <w:p w:rsidR="00EA57CC" w:rsidRDefault="00EA57CC" w:rsidP="00EA57CC">
      <w:pPr>
        <w:widowControl/>
        <w:autoSpaceDE/>
        <w:spacing w:after="200" w:line="276" w:lineRule="auto"/>
        <w:jc w:val="both"/>
        <w:rPr>
          <w:sz w:val="24"/>
          <w:szCs w:val="24"/>
          <w:lang w:val="en-GB"/>
        </w:rPr>
      </w:pPr>
      <w:r>
        <w:rPr>
          <w:sz w:val="24"/>
          <w:szCs w:val="24"/>
          <w:lang w:val="en-GB"/>
        </w:rPr>
        <w:t>appropriately in communication</w:t>
      </w:r>
    </w:p>
    <w:p w:rsidR="00EA57CC" w:rsidRDefault="00EA57CC" w:rsidP="00EA57CC">
      <w:pPr>
        <w:jc w:val="both"/>
        <w:rPr>
          <w:b/>
          <w:sz w:val="24"/>
          <w:szCs w:val="24"/>
          <w:lang w:val="en-GB"/>
        </w:rPr>
      </w:pPr>
      <w:r>
        <w:rPr>
          <w:b/>
          <w:sz w:val="24"/>
          <w:szCs w:val="24"/>
          <w:lang w:val="en-GB"/>
        </w:rPr>
        <w:t>Objectives</w:t>
      </w:r>
    </w:p>
    <w:p w:rsidR="00EA57CC" w:rsidRDefault="00EA57CC" w:rsidP="00EA57CC">
      <w:pPr>
        <w:jc w:val="both"/>
        <w:rPr>
          <w:sz w:val="24"/>
          <w:szCs w:val="24"/>
          <w:lang w:val="en-GB"/>
        </w:rPr>
      </w:pPr>
      <w:r>
        <w:rPr>
          <w:sz w:val="24"/>
          <w:szCs w:val="24"/>
          <w:lang w:val="en-GB"/>
        </w:rPr>
        <w:t>By the end of Year 1 students will:</w:t>
      </w:r>
    </w:p>
    <w:p w:rsidR="00EA57CC" w:rsidRPr="00F80948" w:rsidRDefault="00EA57CC" w:rsidP="002738E8">
      <w:pPr>
        <w:pStyle w:val="ad"/>
        <w:numPr>
          <w:ilvl w:val="0"/>
          <w:numId w:val="218"/>
        </w:numPr>
        <w:jc w:val="both"/>
        <w:rPr>
          <w:sz w:val="24"/>
          <w:szCs w:val="24"/>
          <w:lang w:val="en-GB"/>
        </w:rPr>
      </w:pPr>
      <w:r w:rsidRPr="00F80948">
        <w:rPr>
          <w:sz w:val="24"/>
          <w:szCs w:val="24"/>
          <w:lang w:val="en-GB"/>
        </w:rPr>
        <w:t xml:space="preserve">be able to use of </w:t>
      </w:r>
      <w:r w:rsidRPr="00F80948">
        <w:rPr>
          <w:sz w:val="24"/>
          <w:szCs w:val="24"/>
          <w:lang w:val="en-US"/>
        </w:rPr>
        <w:t>d</w:t>
      </w:r>
      <w:r w:rsidRPr="00F80948">
        <w:rPr>
          <w:rFonts w:eastAsiaTheme="minorHAnsi"/>
          <w:color w:val="000000"/>
          <w:sz w:val="28"/>
          <w:szCs w:val="24"/>
          <w:lang w:val="en-US" w:eastAsia="en-US"/>
        </w:rPr>
        <w:t xml:space="preserve">istance and dimensions/ success, failure and difficulty </w:t>
      </w:r>
      <w:r w:rsidRPr="00F80948">
        <w:rPr>
          <w:sz w:val="24"/>
          <w:szCs w:val="24"/>
          <w:lang w:val="en-GB"/>
        </w:rPr>
        <w:t xml:space="preserve">to convey meaning in communication </w:t>
      </w:r>
    </w:p>
    <w:p w:rsidR="00EA57CC" w:rsidRPr="00D2314D" w:rsidRDefault="00EA57CC" w:rsidP="00EA57CC">
      <w:pPr>
        <w:jc w:val="both"/>
        <w:rPr>
          <w:b/>
          <w:bCs/>
          <w:color w:val="000080"/>
          <w:sz w:val="28"/>
          <w:szCs w:val="24"/>
          <w:bdr w:val="none" w:sz="0" w:space="0" w:color="auto" w:frame="1"/>
          <w:lang w:val="en-US" w:bidi="ar-SA"/>
        </w:rPr>
      </w:pPr>
      <w:r>
        <w:rPr>
          <w:sz w:val="24"/>
          <w:szCs w:val="24"/>
          <w:lang w:val="en-GB"/>
        </w:rPr>
        <w:t xml:space="preserve">be able to recognise and use of </w:t>
      </w:r>
      <w:r>
        <w:rPr>
          <w:sz w:val="24"/>
          <w:szCs w:val="24"/>
          <w:lang w:val="en-US"/>
        </w:rPr>
        <w:t>d</w:t>
      </w:r>
      <w:r w:rsidRPr="00D2314D">
        <w:rPr>
          <w:rFonts w:eastAsiaTheme="minorHAnsi"/>
          <w:color w:val="000000"/>
          <w:sz w:val="28"/>
          <w:szCs w:val="24"/>
          <w:lang w:val="en-US" w:eastAsia="en-US"/>
        </w:rPr>
        <w:t>istance and dimensions/ success, failure and difficulty</w:t>
      </w:r>
    </w:p>
    <w:p w:rsidR="00EA57CC" w:rsidRDefault="00EA57CC" w:rsidP="002738E8">
      <w:pPr>
        <w:widowControl/>
        <w:numPr>
          <w:ilvl w:val="0"/>
          <w:numId w:val="214"/>
        </w:numPr>
        <w:autoSpaceDE/>
        <w:jc w:val="both"/>
        <w:rPr>
          <w:sz w:val="24"/>
          <w:szCs w:val="24"/>
          <w:lang w:val="en-GB"/>
        </w:rPr>
      </w:pPr>
      <w:r>
        <w:rPr>
          <w:sz w:val="24"/>
          <w:szCs w:val="24"/>
          <w:lang w:val="en-GB"/>
        </w:rPr>
        <w:t>appropriately  both in spoken and written English</w:t>
      </w:r>
    </w:p>
    <w:p w:rsidR="00EA57CC" w:rsidRDefault="00EA57CC" w:rsidP="00EA57CC">
      <w:pPr>
        <w:jc w:val="both"/>
        <w:rPr>
          <w:sz w:val="24"/>
          <w:szCs w:val="24"/>
          <w:lang w:val="en-GB"/>
        </w:rPr>
      </w:pPr>
      <w:r>
        <w:rPr>
          <w:sz w:val="24"/>
          <w:szCs w:val="24"/>
          <w:lang w:val="en-GB"/>
        </w:rPr>
        <w:t xml:space="preserve">be able to understand the link between form and meaning of </w:t>
      </w:r>
      <w:r>
        <w:rPr>
          <w:sz w:val="24"/>
          <w:szCs w:val="24"/>
          <w:lang w:val="en-US"/>
        </w:rPr>
        <w:t>d</w:t>
      </w:r>
      <w:r w:rsidRPr="00D2314D">
        <w:rPr>
          <w:rFonts w:eastAsiaTheme="minorHAnsi"/>
          <w:color w:val="000000"/>
          <w:sz w:val="28"/>
          <w:szCs w:val="24"/>
          <w:lang w:val="en-US" w:eastAsia="en-US"/>
        </w:rPr>
        <w:t>istance and dimensions/ success, failure and difficulty</w:t>
      </w:r>
      <w:r>
        <w:rPr>
          <w:rFonts w:eastAsiaTheme="minorHAnsi"/>
          <w:color w:val="000000"/>
          <w:sz w:val="28"/>
          <w:szCs w:val="24"/>
          <w:lang w:val="en-US" w:eastAsia="en-US"/>
        </w:rPr>
        <w:t xml:space="preserve"> </w:t>
      </w:r>
      <w:r>
        <w:rPr>
          <w:sz w:val="24"/>
          <w:szCs w:val="24"/>
          <w:lang w:val="en-GB"/>
        </w:rPr>
        <w:t>in different communicative settings</w:t>
      </w:r>
    </w:p>
    <w:p w:rsidR="00EA57CC" w:rsidRPr="00D2314D" w:rsidRDefault="00EA57CC" w:rsidP="00EA57CC">
      <w:pPr>
        <w:jc w:val="both"/>
        <w:rPr>
          <w:b/>
          <w:bCs/>
          <w:color w:val="000080"/>
          <w:sz w:val="28"/>
          <w:szCs w:val="24"/>
          <w:bdr w:val="none" w:sz="0" w:space="0" w:color="auto" w:frame="1"/>
          <w:lang w:val="en-US" w:bidi="ar-SA"/>
        </w:rPr>
      </w:pPr>
      <w:r>
        <w:rPr>
          <w:sz w:val="24"/>
          <w:szCs w:val="24"/>
          <w:lang w:val="en-GB"/>
        </w:rPr>
        <w:t xml:space="preserve">be able to notice the characteristic features of </w:t>
      </w:r>
      <w:r>
        <w:rPr>
          <w:sz w:val="24"/>
          <w:szCs w:val="24"/>
          <w:lang w:val="en-US"/>
        </w:rPr>
        <w:t>d</w:t>
      </w:r>
      <w:r w:rsidRPr="00D2314D">
        <w:rPr>
          <w:rFonts w:eastAsiaTheme="minorHAnsi"/>
          <w:color w:val="000000"/>
          <w:sz w:val="28"/>
          <w:szCs w:val="24"/>
          <w:lang w:val="en-US" w:eastAsia="en-US"/>
        </w:rPr>
        <w:t>istance and dimensions/ success, failure and difficulty</w:t>
      </w:r>
    </w:p>
    <w:p w:rsidR="00EA57CC" w:rsidRDefault="00EA57CC" w:rsidP="002738E8">
      <w:pPr>
        <w:widowControl/>
        <w:numPr>
          <w:ilvl w:val="0"/>
          <w:numId w:val="214"/>
        </w:numPr>
        <w:autoSpaceDE/>
        <w:jc w:val="both"/>
        <w:rPr>
          <w:sz w:val="24"/>
          <w:szCs w:val="24"/>
          <w:lang w:val="en-GB"/>
        </w:rPr>
      </w:pPr>
      <w:r>
        <w:rPr>
          <w:sz w:val="24"/>
          <w:szCs w:val="24"/>
          <w:lang w:val="en-GB"/>
        </w:rPr>
        <w:t>and structures and compare them with those in L1 to enhance learning of those patterns and structures</w:t>
      </w:r>
    </w:p>
    <w:p w:rsidR="00EA57CC" w:rsidRDefault="00EA57CC" w:rsidP="002738E8">
      <w:pPr>
        <w:widowControl/>
        <w:numPr>
          <w:ilvl w:val="0"/>
          <w:numId w:val="214"/>
        </w:numPr>
        <w:autoSpaceDE/>
        <w:jc w:val="both"/>
        <w:rPr>
          <w:sz w:val="24"/>
          <w:szCs w:val="24"/>
          <w:lang w:val="en-GB"/>
        </w:rPr>
      </w:pPr>
      <w:r>
        <w:rPr>
          <w:sz w:val="24"/>
          <w:szCs w:val="24"/>
          <w:lang w:val="en-GB"/>
        </w:rPr>
        <w:t>be able to understand  the importance of accuracy in communication</w:t>
      </w:r>
    </w:p>
    <w:p w:rsidR="00EA57CC" w:rsidRDefault="00EA57CC" w:rsidP="002738E8">
      <w:pPr>
        <w:widowControl/>
        <w:numPr>
          <w:ilvl w:val="0"/>
          <w:numId w:val="214"/>
        </w:numPr>
        <w:autoSpaceDE/>
        <w:jc w:val="both"/>
        <w:rPr>
          <w:sz w:val="24"/>
          <w:szCs w:val="24"/>
          <w:lang w:val="en-GB"/>
        </w:rPr>
      </w:pPr>
      <w:r>
        <w:rPr>
          <w:sz w:val="24"/>
          <w:szCs w:val="24"/>
          <w:lang w:val="en-GB"/>
        </w:rPr>
        <w:t>be able to use grammar reference books independently.</w:t>
      </w:r>
    </w:p>
    <w:p w:rsidR="00EA57CC" w:rsidRDefault="00EA57CC" w:rsidP="002738E8">
      <w:pPr>
        <w:widowControl/>
        <w:numPr>
          <w:ilvl w:val="0"/>
          <w:numId w:val="214"/>
        </w:numPr>
        <w:autoSpaceDE/>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3"/>
        <w:gridCol w:w="2054"/>
        <w:gridCol w:w="1132"/>
        <w:gridCol w:w="1593"/>
        <w:gridCol w:w="1595"/>
      </w:tblGrid>
      <w:tr w:rsidR="00EA57CC" w:rsidTr="00EA57CC">
        <w:trPr>
          <w:trHeight w:val="364"/>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Objective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Procedure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Time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Mode of interaction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Materials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Warm up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Introduce the focus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fill the cluster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Warm up handout </w:t>
            </w:r>
          </w:p>
        </w:tc>
      </w:tr>
      <w:tr w:rsidR="00EA57CC" w:rsidTr="00EA57CC">
        <w:trPr>
          <w:trHeight w:val="1091"/>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Pre –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Introduction to the topic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choose possible variants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1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While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Derivation of the rules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study given information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Individual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2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Post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Consolidation of the given material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make exercises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Pair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3 </w:t>
            </w:r>
          </w:p>
        </w:tc>
      </w:tr>
    </w:tbl>
    <w:p w:rsidR="00EA57CC" w:rsidRPr="00CA5738" w:rsidRDefault="00EA57CC" w:rsidP="00EA57CC">
      <w:pPr>
        <w:widowControl/>
        <w:autoSpaceDE/>
        <w:autoSpaceDN/>
        <w:spacing w:after="160" w:line="259" w:lineRule="auto"/>
        <w:rPr>
          <w:color w:val="000000"/>
          <w:sz w:val="24"/>
          <w:szCs w:val="24"/>
          <w:lang w:val="en-US"/>
        </w:rPr>
      </w:pPr>
      <w:r w:rsidRPr="00CA5738">
        <w:rPr>
          <w:b/>
          <w:bCs/>
          <w:color w:val="000000"/>
          <w:sz w:val="24"/>
          <w:szCs w:val="24"/>
          <w:lang w:val="en-US"/>
        </w:rPr>
        <w:t>Distances and dimensions</w:t>
      </w:r>
      <w:r w:rsidRPr="00CA5738">
        <w:rPr>
          <w:b/>
          <w:bCs/>
          <w:color w:val="000000"/>
          <w:sz w:val="24"/>
          <w:szCs w:val="24"/>
          <w:lang w:val="en-US"/>
        </w:rPr>
        <w:br/>
      </w:r>
      <w:r w:rsidRPr="00CA5738">
        <w:rPr>
          <w:color w:val="000000"/>
          <w:sz w:val="24"/>
          <w:szCs w:val="24"/>
          <w:lang w:val="en-US"/>
        </w:rPr>
        <w:t>You probably know all the common words for distances and dimensions. In this unit we shall concentrate on derived words and compounds and other connected words phrases you may not know or be unsure of how to use accurately.</w:t>
      </w:r>
    </w:p>
    <w:p w:rsidR="00EA57CC" w:rsidRDefault="00EA57CC" w:rsidP="00EA57CC">
      <w:pPr>
        <w:widowControl/>
        <w:autoSpaceDE/>
        <w:autoSpaceDN/>
        <w:spacing w:after="160" w:line="259" w:lineRule="auto"/>
        <w:rPr>
          <w:color w:val="000000"/>
          <w:sz w:val="24"/>
          <w:szCs w:val="24"/>
          <w:lang w:val="en-US"/>
        </w:rPr>
      </w:pPr>
      <w:r w:rsidRPr="00CA5738">
        <w:rPr>
          <w:b/>
          <w:bCs/>
          <w:color w:val="000000"/>
          <w:sz w:val="24"/>
          <w:szCs w:val="24"/>
          <w:lang w:val="en-US"/>
        </w:rPr>
        <w:t>Broad and wide and tall and high</w:t>
      </w:r>
      <w:r w:rsidRPr="00CA5738">
        <w:rPr>
          <w:b/>
          <w:bCs/>
          <w:color w:val="000000"/>
          <w:sz w:val="24"/>
          <w:szCs w:val="24"/>
          <w:lang w:val="en-US"/>
        </w:rPr>
        <w:br/>
      </w:r>
      <w:r w:rsidRPr="00CA5738">
        <w:rPr>
          <w:color w:val="000000"/>
          <w:sz w:val="24"/>
          <w:szCs w:val="24"/>
          <w:lang w:val="en-US"/>
        </w:rPr>
        <w:t>Wide is more common than broad, e.g. It's a very wide road garden room.</w:t>
      </w:r>
      <w:r w:rsidRPr="00CA5738">
        <w:rPr>
          <w:color w:val="000000"/>
          <w:sz w:val="24"/>
          <w:szCs w:val="24"/>
          <w:lang w:val="en-US"/>
        </w:rPr>
        <w:br/>
        <w:t>Make a note of typical collocations for broad as you meet them, e.g. Economics is a very</w:t>
      </w:r>
      <w:r w:rsidRPr="00CA5738">
        <w:rPr>
          <w:color w:val="000000"/>
          <w:sz w:val="24"/>
          <w:szCs w:val="24"/>
          <w:lang w:val="en-US"/>
        </w:rPr>
        <w:br/>
      </w:r>
      <w:r w:rsidRPr="00CA5738">
        <w:rPr>
          <w:color w:val="000000"/>
          <w:sz w:val="24"/>
          <w:szCs w:val="24"/>
          <w:lang w:val="en-US"/>
        </w:rPr>
        <w:lastRenderedPageBreak/>
        <w:t>broad subject; We came to a broad expanse of grassland. [big area]</w:t>
      </w:r>
      <w:r w:rsidRPr="00CA5738">
        <w:rPr>
          <w:color w:val="000000"/>
          <w:sz w:val="24"/>
          <w:szCs w:val="24"/>
          <w:lang w:val="en-US"/>
        </w:rPr>
        <w:br/>
        <w:t>Note the word order for talking about dimensions, e.g. The room's five metres long and four</w:t>
      </w:r>
      <w:r w:rsidRPr="00CA5738">
        <w:rPr>
          <w:color w:val="000000"/>
          <w:sz w:val="24"/>
          <w:szCs w:val="24"/>
          <w:lang w:val="en-US"/>
        </w:rPr>
        <w:br/>
        <w:t>wide.</w:t>
      </w:r>
      <w:r w:rsidRPr="00CA5738">
        <w:rPr>
          <w:color w:val="000000"/>
          <w:sz w:val="24"/>
          <w:szCs w:val="24"/>
          <w:lang w:val="en-US"/>
        </w:rPr>
        <w:br/>
        <w:t>Don't forget that tall is for people but can be used for things such as buildings and trees</w:t>
      </w:r>
      <w:r>
        <w:rPr>
          <w:color w:val="000000"/>
          <w:sz w:val="24"/>
          <w:szCs w:val="24"/>
          <w:lang w:val="en-US"/>
        </w:rPr>
        <w:t xml:space="preserve"> </w:t>
      </w:r>
      <w:r w:rsidRPr="00CA5738">
        <w:rPr>
          <w:color w:val="000000"/>
          <w:sz w:val="24"/>
          <w:szCs w:val="24"/>
          <w:lang w:val="en-US"/>
        </w:rPr>
        <w:t>when they are high and thin in some way. Otherwise, use high for things.</w:t>
      </w:r>
      <w:r>
        <w:rPr>
          <w:color w:val="000000"/>
          <w:sz w:val="24"/>
          <w:szCs w:val="24"/>
          <w:lang w:val="en-US"/>
        </w:rPr>
        <w:t xml:space="preserve"> </w:t>
      </w:r>
      <w:r w:rsidRPr="00CA5738">
        <w:rPr>
          <w:color w:val="000000"/>
          <w:sz w:val="24"/>
          <w:szCs w:val="24"/>
          <w:lang w:val="en-US"/>
        </w:rPr>
        <w:br/>
        <w:t>She's very tall for a five-year-old.</w:t>
      </w:r>
      <w:r w:rsidRPr="00CA5738">
        <w:rPr>
          <w:sz w:val="24"/>
          <w:szCs w:val="24"/>
          <w:lang w:val="en-US"/>
        </w:rPr>
        <w:t xml:space="preserve"> </w:t>
      </w:r>
      <w:r w:rsidRPr="00CA5738">
        <w:rPr>
          <w:color w:val="000000"/>
          <w:sz w:val="24"/>
          <w:szCs w:val="24"/>
          <w:lang w:val="en-US"/>
        </w:rPr>
        <w:t>Her office is in that tall building in the square.</w:t>
      </w:r>
      <w:r w:rsidRPr="00CA5738">
        <w:rPr>
          <w:color w:val="000000"/>
          <w:sz w:val="24"/>
          <w:szCs w:val="24"/>
          <w:lang w:val="en-US"/>
        </w:rPr>
        <w:br/>
        <w:t>There are some high mountains in the North.</w:t>
      </w:r>
      <w:r w:rsidRPr="00CA5738">
        <w:rPr>
          <w:color w:val="000000"/>
          <w:sz w:val="24"/>
          <w:szCs w:val="24"/>
          <w:lang w:val="en-US"/>
        </w:rPr>
        <w:br/>
      </w:r>
      <w:r w:rsidRPr="00CA5738">
        <w:rPr>
          <w:b/>
          <w:bCs/>
          <w:color w:val="000000"/>
          <w:sz w:val="24"/>
          <w:szCs w:val="24"/>
          <w:lang w:val="en-US"/>
        </w:rPr>
        <w:t xml:space="preserve">Deep </w:t>
      </w:r>
      <w:r w:rsidRPr="00CA5738">
        <w:rPr>
          <w:color w:val="000000"/>
          <w:sz w:val="24"/>
          <w:szCs w:val="24"/>
          <w:lang w:val="en-US"/>
        </w:rPr>
        <w:t xml:space="preserve"># </w:t>
      </w:r>
      <w:r w:rsidRPr="00CA5738">
        <w:rPr>
          <w:b/>
          <w:bCs/>
          <w:color w:val="000000"/>
          <w:sz w:val="24"/>
          <w:szCs w:val="24"/>
          <w:lang w:val="en-US"/>
        </w:rPr>
        <w:t>shallow</w:t>
      </w:r>
      <w:r w:rsidRPr="00CA5738">
        <w:rPr>
          <w:b/>
          <w:bCs/>
          <w:color w:val="000000"/>
          <w:sz w:val="24"/>
          <w:szCs w:val="24"/>
          <w:lang w:val="en-US"/>
        </w:rPr>
        <w:br/>
      </w:r>
      <w:r w:rsidRPr="00CA5738">
        <w:rPr>
          <w:color w:val="000000"/>
          <w:sz w:val="24"/>
          <w:szCs w:val="24"/>
          <w:lang w:val="en-US"/>
        </w:rPr>
        <w:t>The deep and shallow ends of a swimming pool.</w:t>
      </w:r>
      <w:r w:rsidRPr="00CA5738">
        <w:rPr>
          <w:color w:val="000000"/>
          <w:sz w:val="24"/>
          <w:szCs w:val="24"/>
          <w:lang w:val="en-US"/>
        </w:rPr>
        <w:br/>
      </w:r>
      <w:r w:rsidRPr="00CA5738">
        <w:rPr>
          <w:b/>
          <w:bCs/>
          <w:color w:val="000000"/>
          <w:sz w:val="24"/>
          <w:szCs w:val="24"/>
          <w:lang w:val="en-US"/>
        </w:rPr>
        <w:t>Derived words, phrases and compounds</w:t>
      </w:r>
      <w:r w:rsidRPr="00CA5738">
        <w:rPr>
          <w:b/>
          <w:bCs/>
          <w:color w:val="000000"/>
          <w:sz w:val="24"/>
          <w:szCs w:val="24"/>
          <w:lang w:val="en-US"/>
        </w:rPr>
        <w:br/>
      </w:r>
      <w:r w:rsidRPr="00CA5738">
        <w:rPr>
          <w:color w:val="000000"/>
          <w:sz w:val="24"/>
          <w:szCs w:val="24"/>
          <w:lang w:val="en-US"/>
        </w:rPr>
        <w:t>long: ~ e t ' measure the length of this rope.</w:t>
      </w:r>
      <w:r w:rsidRPr="00CA5738">
        <w:rPr>
          <w:color w:val="000000"/>
          <w:sz w:val="24"/>
          <w:szCs w:val="24"/>
          <w:lang w:val="en-US"/>
        </w:rPr>
        <w:br/>
        <w:t>I swam 20 lengths (of the swimming pool).</w:t>
      </w:r>
      <w:r w:rsidRPr="00CA5738">
        <w:rPr>
          <w:color w:val="000000"/>
          <w:sz w:val="24"/>
          <w:szCs w:val="24"/>
          <w:lang w:val="en-US"/>
        </w:rPr>
        <w:br/>
        <w:t>I've lengthened her skirt for her. [shorten, see below]</w:t>
      </w:r>
      <w:r w:rsidRPr="00CA5738">
        <w:rPr>
          <w:color w:val="000000"/>
          <w:sz w:val="24"/>
          <w:szCs w:val="24"/>
          <w:lang w:val="en-US"/>
        </w:rPr>
        <w:br/>
        <w:t>Getting a visa's a lengthy process. [usually refers to time; rather negative]</w:t>
      </w:r>
    </w:p>
    <w:p w:rsidR="00EA57CC" w:rsidRPr="00CA5738" w:rsidRDefault="00EA57CC" w:rsidP="00EA57CC">
      <w:pPr>
        <w:widowControl/>
        <w:autoSpaceDE/>
        <w:autoSpaceDN/>
        <w:spacing w:after="160" w:line="259" w:lineRule="auto"/>
        <w:rPr>
          <w:color w:val="000000"/>
          <w:sz w:val="24"/>
          <w:szCs w:val="24"/>
          <w:lang w:val="en-US"/>
        </w:rPr>
      </w:pPr>
      <w:r w:rsidRPr="00CA5738">
        <w:rPr>
          <w:color w:val="000000"/>
          <w:sz w:val="24"/>
          <w:szCs w:val="24"/>
          <w:lang w:val="en-US"/>
        </w:rPr>
        <w:t>Can I make a long-distance phone call?</w:t>
      </w:r>
      <w:r w:rsidRPr="00CA5738">
        <w:rPr>
          <w:color w:val="000000"/>
          <w:sz w:val="24"/>
          <w:szCs w:val="24"/>
          <w:lang w:val="en-US"/>
        </w:rPr>
        <w:br/>
      </w:r>
      <w:r w:rsidRPr="00CA5738">
        <w:rPr>
          <w:color w:val="000000"/>
          <w:sz w:val="24"/>
          <w:szCs w:val="24"/>
          <w:u w:val="single"/>
          <w:lang w:val="en-US"/>
        </w:rPr>
        <w:t>short:</w:t>
      </w:r>
      <w:r w:rsidRPr="00CA5738">
        <w:rPr>
          <w:color w:val="000000"/>
          <w:sz w:val="24"/>
          <w:szCs w:val="24"/>
          <w:lang w:val="en-US"/>
        </w:rPr>
        <w:t xml:space="preserve"> The new road will shorten our journey by ten minutes.</w:t>
      </w:r>
      <w:r w:rsidRPr="00CA5738">
        <w:rPr>
          <w:color w:val="000000"/>
          <w:sz w:val="24"/>
          <w:szCs w:val="24"/>
          <w:lang w:val="en-US"/>
        </w:rPr>
        <w:br/>
        <w:t>There's a short-cut to the station. [quick way]</w:t>
      </w:r>
      <w:r w:rsidRPr="00CA5738">
        <w:rPr>
          <w:color w:val="000000"/>
          <w:sz w:val="24"/>
          <w:szCs w:val="24"/>
          <w:lang w:val="en-US"/>
        </w:rPr>
        <w:br/>
      </w:r>
      <w:r w:rsidRPr="00CA5738">
        <w:rPr>
          <w:color w:val="000000"/>
          <w:sz w:val="24"/>
          <w:szCs w:val="24"/>
          <w:u w:val="single"/>
          <w:lang w:val="en-US"/>
        </w:rPr>
        <w:t>wide:</w:t>
      </w:r>
      <w:r w:rsidRPr="00CA5738">
        <w:rPr>
          <w:color w:val="000000"/>
          <w:sz w:val="24"/>
          <w:szCs w:val="24"/>
          <w:lang w:val="en-US"/>
        </w:rPr>
        <w:t xml:space="preserve"> Let's measure the width of the room.</w:t>
      </w:r>
      <w:r w:rsidRPr="00CA5738">
        <w:rPr>
          <w:color w:val="000000"/>
          <w:sz w:val="24"/>
          <w:szCs w:val="24"/>
          <w:lang w:val="en-US"/>
        </w:rPr>
        <w:br/>
        <w:t>They're widening the road.</w:t>
      </w:r>
      <w:r w:rsidRPr="00CA5738">
        <w:rPr>
          <w:color w:val="000000"/>
          <w:sz w:val="24"/>
          <w:szCs w:val="24"/>
          <w:lang w:val="en-US"/>
        </w:rPr>
        <w:br/>
      </w:r>
      <w:r w:rsidRPr="00CA5738">
        <w:rPr>
          <w:color w:val="000000"/>
          <w:sz w:val="24"/>
          <w:szCs w:val="24"/>
          <w:u w:val="single"/>
          <w:lang w:val="en-US"/>
        </w:rPr>
        <w:t xml:space="preserve">broad: </w:t>
      </w:r>
      <w:r w:rsidRPr="00CA5738">
        <w:rPr>
          <w:color w:val="000000"/>
          <w:sz w:val="24"/>
          <w:szCs w:val="24"/>
          <w:lang w:val="en-US"/>
        </w:rPr>
        <w:t>I want to broaden my experience. [usually more abstract contexts]</w:t>
      </w:r>
      <w:r w:rsidRPr="00CA5738">
        <w:rPr>
          <w:color w:val="000000"/>
          <w:sz w:val="24"/>
          <w:szCs w:val="24"/>
          <w:lang w:val="en-US"/>
        </w:rPr>
        <w:br/>
      </w:r>
      <w:r w:rsidRPr="00CA5738">
        <w:rPr>
          <w:color w:val="000000"/>
          <w:sz w:val="24"/>
          <w:szCs w:val="24"/>
          <w:u w:val="single"/>
          <w:lang w:val="en-US"/>
        </w:rPr>
        <w:t>high:</w:t>
      </w:r>
      <w:r w:rsidRPr="00CA5738">
        <w:rPr>
          <w:color w:val="000000"/>
          <w:sz w:val="24"/>
          <w:szCs w:val="24"/>
          <w:lang w:val="en-US"/>
        </w:rPr>
        <w:t xml:space="preserve"> The height of the wall is two metres.</w:t>
      </w:r>
      <w:r w:rsidRPr="00CA5738">
        <w:rPr>
          <w:color w:val="000000"/>
          <w:sz w:val="24"/>
          <w:szCs w:val="24"/>
          <w:lang w:val="en-US"/>
        </w:rPr>
        <w:br/>
        <w:t>The fog heightened the feeling of mystery. [usually used only for feelings</w:t>
      </w:r>
      <w:r>
        <w:rPr>
          <w:color w:val="000000"/>
          <w:sz w:val="24"/>
          <w:szCs w:val="24"/>
          <w:lang w:val="en-US"/>
        </w:rPr>
        <w:t xml:space="preserve"> </w:t>
      </w:r>
      <w:r w:rsidRPr="00CA5738">
        <w:rPr>
          <w:color w:val="000000"/>
          <w:sz w:val="24"/>
          <w:szCs w:val="24"/>
          <w:lang w:val="en-US"/>
        </w:rPr>
        <w:t>and emotions]</w:t>
      </w:r>
      <w:r w:rsidRPr="00CA5738">
        <w:rPr>
          <w:color w:val="000000"/>
          <w:sz w:val="24"/>
          <w:szCs w:val="24"/>
          <w:lang w:val="en-US"/>
        </w:rPr>
        <w:br/>
      </w:r>
      <w:r w:rsidRPr="00CA5738">
        <w:rPr>
          <w:color w:val="000000"/>
          <w:sz w:val="24"/>
          <w:szCs w:val="24"/>
          <w:u w:val="single"/>
          <w:lang w:val="en-US"/>
        </w:rPr>
        <w:t>low:</w:t>
      </w:r>
      <w:r w:rsidRPr="00CA5738">
        <w:rPr>
          <w:color w:val="000000"/>
          <w:sz w:val="24"/>
          <w:szCs w:val="24"/>
          <w:lang w:val="en-US"/>
        </w:rPr>
        <w:t xml:space="preserve"> You can lower that table if it is too high.</w:t>
      </w:r>
      <w:r w:rsidRPr="00CA5738">
        <w:rPr>
          <w:color w:val="000000"/>
          <w:sz w:val="24"/>
          <w:szCs w:val="24"/>
          <w:lang w:val="en-US"/>
        </w:rPr>
        <w:br/>
      </w:r>
      <w:r w:rsidRPr="00CA5738">
        <w:rPr>
          <w:color w:val="000000"/>
          <w:sz w:val="24"/>
          <w:szCs w:val="24"/>
          <w:u w:val="single"/>
          <w:lang w:val="en-US"/>
        </w:rPr>
        <w:t>far:</w:t>
      </w:r>
      <w:r w:rsidRPr="00CA5738">
        <w:rPr>
          <w:color w:val="000000"/>
          <w:sz w:val="24"/>
          <w:szCs w:val="24"/>
          <w:lang w:val="en-US"/>
        </w:rPr>
        <w:t xml:space="preserve"> He loves travelling to faraway places.</w:t>
      </w:r>
      <w:r w:rsidRPr="00CA5738">
        <w:rPr>
          <w:color w:val="000000"/>
          <w:sz w:val="24"/>
          <w:szCs w:val="24"/>
          <w:lang w:val="en-US"/>
        </w:rPr>
        <w:br/>
      </w:r>
      <w:r w:rsidRPr="00CA5738">
        <w:rPr>
          <w:color w:val="000000"/>
          <w:sz w:val="24"/>
          <w:szCs w:val="24"/>
          <w:u w:val="single"/>
          <w:lang w:val="en-US"/>
        </w:rPr>
        <w:t>deep:</w:t>
      </w:r>
      <w:r w:rsidRPr="00CA5738">
        <w:rPr>
          <w:color w:val="000000"/>
          <w:sz w:val="24"/>
          <w:szCs w:val="24"/>
          <w:lang w:val="en-US"/>
        </w:rPr>
        <w:t xml:space="preserve"> the depth of the river here is about </w:t>
      </w:r>
      <w:r w:rsidRPr="00CA5738">
        <w:rPr>
          <w:b/>
          <w:bCs/>
          <w:color w:val="000000"/>
          <w:sz w:val="24"/>
          <w:szCs w:val="24"/>
          <w:lang w:val="en-US"/>
        </w:rPr>
        <w:t xml:space="preserve">3 </w:t>
      </w:r>
      <w:r w:rsidRPr="00CA5738">
        <w:rPr>
          <w:color w:val="000000"/>
          <w:sz w:val="24"/>
          <w:szCs w:val="24"/>
          <w:lang w:val="en-US"/>
        </w:rPr>
        <w:t>metres.</w:t>
      </w:r>
      <w:r w:rsidRPr="00CA5738">
        <w:rPr>
          <w:color w:val="000000"/>
          <w:sz w:val="24"/>
          <w:szCs w:val="24"/>
          <w:lang w:val="en-US"/>
        </w:rPr>
        <w:br/>
        <w:t>His death so soon after hers deepened our sadness even further. [often</w:t>
      </w:r>
      <w:r>
        <w:rPr>
          <w:color w:val="000000"/>
          <w:sz w:val="24"/>
          <w:szCs w:val="24"/>
          <w:lang w:val="en-US"/>
        </w:rPr>
        <w:t xml:space="preserve"> </w:t>
      </w:r>
      <w:r w:rsidRPr="00CA5738">
        <w:rPr>
          <w:color w:val="000000"/>
          <w:sz w:val="24"/>
          <w:szCs w:val="24"/>
          <w:lang w:val="en-US"/>
        </w:rPr>
        <w:t>with feelings]</w:t>
      </w:r>
      <w:r w:rsidRPr="00CA5738">
        <w:rPr>
          <w:color w:val="000000"/>
          <w:sz w:val="24"/>
          <w:szCs w:val="24"/>
          <w:lang w:val="en-US"/>
        </w:rPr>
        <w:br/>
        <w:t>Other verbs for dimensions and for changing them.</w:t>
      </w:r>
      <w:r w:rsidRPr="00CA5738">
        <w:rPr>
          <w:color w:val="000000"/>
          <w:sz w:val="24"/>
          <w:szCs w:val="24"/>
          <w:lang w:val="en-US"/>
        </w:rPr>
        <w:br/>
        <w:t>Our garden stretches all the way to the river, so we have plenty of room to extend the</w:t>
      </w:r>
      <w:r w:rsidRPr="00CA5738">
        <w:rPr>
          <w:color w:val="000000"/>
          <w:sz w:val="24"/>
          <w:szCs w:val="24"/>
          <w:lang w:val="en-US"/>
        </w:rPr>
        <w:br/>
        <w:t>house if we want to.</w:t>
      </w:r>
      <w:r w:rsidRPr="00CA5738">
        <w:rPr>
          <w:color w:val="000000"/>
          <w:sz w:val="24"/>
          <w:szCs w:val="24"/>
          <w:lang w:val="en-US"/>
        </w:rPr>
        <w:br/>
      </w:r>
      <w:r w:rsidRPr="0091249A">
        <w:rPr>
          <w:color w:val="000000"/>
          <w:sz w:val="24"/>
          <w:szCs w:val="24"/>
          <w:lang w:val="en-US"/>
        </w:rPr>
        <w:t>The cities are spreading and the countryside is shrinking</w:t>
      </w:r>
    </w:p>
    <w:p w:rsidR="00EA57CC" w:rsidRDefault="00EA57CC" w:rsidP="00EA57CC">
      <w:pPr>
        <w:widowControl/>
        <w:autoSpaceDE/>
        <w:autoSpaceDN/>
        <w:outlineLvl w:val="0"/>
        <w:rPr>
          <w:b/>
          <w:bCs/>
          <w:i/>
          <w:iCs/>
          <w:color w:val="000000"/>
          <w:sz w:val="24"/>
          <w:szCs w:val="24"/>
          <w:lang w:val="en-US"/>
        </w:rPr>
      </w:pPr>
      <w:r>
        <w:rPr>
          <w:b/>
          <w:bCs/>
          <w:i/>
          <w:iCs/>
          <w:color w:val="000000"/>
          <w:sz w:val="24"/>
          <w:szCs w:val="24"/>
          <w:lang w:val="en-US"/>
        </w:rPr>
        <w:t xml:space="preserve"> </w:t>
      </w:r>
      <w:r w:rsidRPr="00CA5738">
        <w:rPr>
          <w:b/>
          <w:bCs/>
          <w:i/>
          <w:iCs/>
          <w:color w:val="000000"/>
          <w:sz w:val="28"/>
          <w:szCs w:val="24"/>
          <w:lang w:val="en-US"/>
        </w:rPr>
        <w:t>Study Case</w:t>
      </w:r>
    </w:p>
    <w:p w:rsidR="00EA57CC" w:rsidRPr="00CA5738" w:rsidRDefault="00EA57CC" w:rsidP="00EA57CC">
      <w:pPr>
        <w:widowControl/>
        <w:autoSpaceDE/>
        <w:autoSpaceDN/>
        <w:outlineLvl w:val="0"/>
        <w:rPr>
          <w:color w:val="000000"/>
          <w:sz w:val="24"/>
          <w:szCs w:val="24"/>
          <w:lang w:val="en-US"/>
        </w:rPr>
      </w:pPr>
      <w:r w:rsidRPr="00CA5738">
        <w:rPr>
          <w:b/>
          <w:bCs/>
          <w:i/>
          <w:iCs/>
          <w:color w:val="000000"/>
          <w:sz w:val="24"/>
          <w:szCs w:val="24"/>
          <w:lang w:val="en-US"/>
        </w:rPr>
        <w:t xml:space="preserve">Activity 1 </w:t>
      </w:r>
      <w:r w:rsidRPr="00CA5738">
        <w:rPr>
          <w:b/>
          <w:bCs/>
          <w:color w:val="000000"/>
          <w:sz w:val="24"/>
          <w:szCs w:val="24"/>
          <w:lang w:val="en-US"/>
        </w:rPr>
        <w:t xml:space="preserve"> </w:t>
      </w:r>
      <w:r w:rsidRPr="00CA5738">
        <w:rPr>
          <w:color w:val="000000"/>
          <w:sz w:val="24"/>
          <w:szCs w:val="24"/>
          <w:lang w:val="en-US"/>
        </w:rPr>
        <w:t>Complete B's replies using a suitable form of the dimensioddistance words opposite.</w:t>
      </w:r>
      <w:r w:rsidRPr="00CA5738">
        <w:rPr>
          <w:color w:val="000000"/>
          <w:sz w:val="24"/>
          <w:szCs w:val="24"/>
          <w:lang w:val="en-US"/>
        </w:rPr>
        <w:br/>
        <w:t xml:space="preserve">1 </w:t>
      </w:r>
      <w:r w:rsidRPr="00CA5738">
        <w:rPr>
          <w:b/>
          <w:bCs/>
          <w:color w:val="000000"/>
          <w:sz w:val="24"/>
          <w:szCs w:val="24"/>
          <w:lang w:val="en-US"/>
        </w:rPr>
        <w:t xml:space="preserve">A: </w:t>
      </w:r>
      <w:r w:rsidRPr="00CA5738">
        <w:rPr>
          <w:color w:val="000000"/>
          <w:sz w:val="24"/>
          <w:szCs w:val="24"/>
          <w:lang w:val="en-US"/>
        </w:rPr>
        <w:t>These trousers I've bought are too long.</w:t>
      </w:r>
      <w:r w:rsidRPr="00CA5738">
        <w:rPr>
          <w:color w:val="000000"/>
          <w:sz w:val="24"/>
          <w:szCs w:val="24"/>
          <w:lang w:val="en-US"/>
        </w:rPr>
        <w:br/>
      </w:r>
      <w:r w:rsidRPr="00CA5738">
        <w:rPr>
          <w:b/>
          <w:bCs/>
          <w:color w:val="000000"/>
          <w:sz w:val="24"/>
          <w:szCs w:val="24"/>
          <w:lang w:val="en-US"/>
        </w:rPr>
        <w:t xml:space="preserve">B: </w:t>
      </w:r>
      <w:r w:rsidRPr="00CA5738">
        <w:rPr>
          <w:color w:val="000000"/>
          <w:sz w:val="24"/>
          <w:szCs w:val="24"/>
          <w:lang w:val="en-US"/>
        </w:rPr>
        <w:t>Well, why not get...</w:t>
      </w:r>
      <w:r w:rsidRPr="00CA5738">
        <w:rPr>
          <w:color w:val="000000"/>
          <w:sz w:val="24"/>
          <w:szCs w:val="24"/>
          <w:lang w:val="en-US"/>
        </w:rPr>
        <w:br/>
      </w:r>
      <w:r w:rsidRPr="00CA5738">
        <w:rPr>
          <w:b/>
          <w:bCs/>
          <w:i/>
          <w:iCs/>
          <w:color w:val="000000"/>
          <w:sz w:val="24"/>
          <w:szCs w:val="24"/>
          <w:lang w:val="en-US"/>
        </w:rPr>
        <w:t xml:space="preserve">2 </w:t>
      </w:r>
      <w:r w:rsidRPr="00CA5738">
        <w:rPr>
          <w:b/>
          <w:bCs/>
          <w:color w:val="000000"/>
          <w:sz w:val="24"/>
          <w:szCs w:val="24"/>
          <w:lang w:val="en-US"/>
        </w:rPr>
        <w:t xml:space="preserve">A: </w:t>
      </w:r>
      <w:r w:rsidRPr="00CA5738">
        <w:rPr>
          <w:color w:val="000000"/>
          <w:sz w:val="24"/>
          <w:szCs w:val="24"/>
          <w:lang w:val="en-US"/>
        </w:rPr>
        <w:t>He's a big boy, isn't he? 1.90 metres!</w:t>
      </w:r>
      <w:r w:rsidRPr="00CA5738">
        <w:rPr>
          <w:color w:val="000000"/>
          <w:sz w:val="24"/>
          <w:szCs w:val="24"/>
          <w:lang w:val="en-US"/>
        </w:rPr>
        <w:br/>
      </w:r>
      <w:r w:rsidRPr="00CA5738">
        <w:rPr>
          <w:b/>
          <w:bCs/>
          <w:color w:val="000000"/>
          <w:sz w:val="24"/>
          <w:szCs w:val="24"/>
          <w:lang w:val="en-US"/>
        </w:rPr>
        <w:t xml:space="preserve">B: </w:t>
      </w:r>
      <w:r w:rsidRPr="00CA5738">
        <w:rPr>
          <w:color w:val="000000"/>
          <w:sz w:val="24"/>
          <w:szCs w:val="24"/>
          <w:lang w:val="en-US"/>
        </w:rPr>
        <w:t>Yes, he's.. .</w:t>
      </w:r>
      <w:r w:rsidRPr="00CA5738">
        <w:rPr>
          <w:color w:val="000000"/>
          <w:sz w:val="24"/>
          <w:szCs w:val="24"/>
          <w:lang w:val="en-US"/>
        </w:rPr>
        <w:br/>
      </w:r>
      <w:r w:rsidRPr="00CA5738">
        <w:rPr>
          <w:b/>
          <w:bCs/>
          <w:color w:val="000000"/>
          <w:sz w:val="24"/>
          <w:szCs w:val="24"/>
          <w:lang w:val="en-US"/>
        </w:rPr>
        <w:t xml:space="preserve">3 A: </w:t>
      </w:r>
      <w:r w:rsidRPr="00CA5738">
        <w:rPr>
          <w:color w:val="000000"/>
          <w:sz w:val="24"/>
          <w:szCs w:val="24"/>
          <w:lang w:val="en-US"/>
        </w:rPr>
        <w:t>Why are we going across the field?</w:t>
      </w:r>
      <w:r w:rsidRPr="00CA5738">
        <w:rPr>
          <w:color w:val="000000"/>
          <w:sz w:val="24"/>
          <w:szCs w:val="24"/>
          <w:lang w:val="en-US"/>
        </w:rPr>
        <w:br/>
      </w:r>
      <w:r w:rsidRPr="00CA5738">
        <w:rPr>
          <w:b/>
          <w:bCs/>
          <w:color w:val="000000"/>
          <w:sz w:val="24"/>
          <w:szCs w:val="24"/>
          <w:lang w:val="en-US"/>
        </w:rPr>
        <w:t xml:space="preserve">B: </w:t>
      </w:r>
      <w:r w:rsidRPr="00CA5738">
        <w:rPr>
          <w:color w:val="000000"/>
          <w:sz w:val="24"/>
          <w:szCs w:val="24"/>
          <w:lang w:val="en-US"/>
        </w:rPr>
        <w:t>Just to get there that bit quicker; it's.. .</w:t>
      </w:r>
      <w:r w:rsidRPr="00CA5738">
        <w:rPr>
          <w:color w:val="000000"/>
          <w:sz w:val="24"/>
          <w:szCs w:val="24"/>
          <w:lang w:val="en-US"/>
        </w:rPr>
        <w:br/>
      </w:r>
      <w:r w:rsidRPr="00CA5738">
        <w:rPr>
          <w:b/>
          <w:bCs/>
          <w:color w:val="000000"/>
          <w:sz w:val="24"/>
          <w:szCs w:val="24"/>
          <w:lang w:val="en-US"/>
        </w:rPr>
        <w:t xml:space="preserve">4 A: </w:t>
      </w:r>
      <w:r w:rsidRPr="00CA5738">
        <w:rPr>
          <w:color w:val="000000"/>
          <w:sz w:val="24"/>
          <w:szCs w:val="24"/>
          <w:lang w:val="en-US"/>
        </w:rPr>
        <w:t>We'll have to measure how high the room is.</w:t>
      </w:r>
      <w:r w:rsidRPr="00CA5738">
        <w:rPr>
          <w:color w:val="000000"/>
          <w:sz w:val="24"/>
          <w:szCs w:val="24"/>
          <w:lang w:val="en-US"/>
        </w:rPr>
        <w:br/>
      </w:r>
      <w:r w:rsidRPr="00CA5738">
        <w:rPr>
          <w:b/>
          <w:bCs/>
          <w:color w:val="000000"/>
          <w:sz w:val="24"/>
          <w:szCs w:val="24"/>
          <w:lang w:val="en-US"/>
        </w:rPr>
        <w:t xml:space="preserve">B: </w:t>
      </w:r>
      <w:r w:rsidRPr="00CA5738">
        <w:rPr>
          <w:color w:val="000000"/>
          <w:sz w:val="24"/>
          <w:szCs w:val="24"/>
          <w:lang w:val="en-US"/>
        </w:rPr>
        <w:t>That's not necessary; we already know the...</w:t>
      </w:r>
      <w:r w:rsidRPr="00CA5738">
        <w:rPr>
          <w:color w:val="000000"/>
          <w:sz w:val="24"/>
          <w:szCs w:val="24"/>
          <w:lang w:val="en-US"/>
        </w:rPr>
        <w:br/>
      </w:r>
      <w:r w:rsidRPr="00CA5738">
        <w:rPr>
          <w:b/>
          <w:bCs/>
          <w:color w:val="000000"/>
          <w:sz w:val="24"/>
          <w:szCs w:val="24"/>
          <w:lang w:val="en-US"/>
        </w:rPr>
        <w:t xml:space="preserve">5 A: </w:t>
      </w:r>
      <w:r w:rsidRPr="00CA5738">
        <w:rPr>
          <w:color w:val="000000"/>
          <w:sz w:val="24"/>
          <w:szCs w:val="24"/>
          <w:lang w:val="en-US"/>
        </w:rPr>
        <w:t>The traffic seems to move far quicker on this road since I was last here.</w:t>
      </w:r>
      <w:r w:rsidRPr="00CA5738">
        <w:rPr>
          <w:color w:val="000000"/>
          <w:sz w:val="24"/>
          <w:szCs w:val="24"/>
          <w:lang w:val="en-US"/>
        </w:rPr>
        <w:br/>
      </w:r>
      <w:r w:rsidRPr="00CA5738">
        <w:rPr>
          <w:b/>
          <w:bCs/>
          <w:color w:val="000000"/>
          <w:sz w:val="24"/>
          <w:szCs w:val="24"/>
          <w:lang w:val="en-US"/>
        </w:rPr>
        <w:t xml:space="preserve">B: </w:t>
      </w:r>
      <w:r w:rsidRPr="00CA5738">
        <w:rPr>
          <w:color w:val="000000"/>
          <w:sz w:val="24"/>
          <w:szCs w:val="24"/>
          <w:lang w:val="en-US"/>
        </w:rPr>
        <w:t>Yes, well, they.. .</w:t>
      </w:r>
      <w:r w:rsidRPr="00CA5738">
        <w:rPr>
          <w:color w:val="000000"/>
          <w:sz w:val="24"/>
          <w:szCs w:val="24"/>
          <w:lang w:val="en-US"/>
        </w:rPr>
        <w:br/>
      </w:r>
      <w:r w:rsidRPr="00CA5738">
        <w:rPr>
          <w:b/>
          <w:bCs/>
          <w:color w:val="000000"/>
          <w:sz w:val="24"/>
          <w:szCs w:val="24"/>
          <w:lang w:val="en-US"/>
        </w:rPr>
        <w:t xml:space="preserve">6 A: </w:t>
      </w:r>
      <w:r w:rsidRPr="00CA5738">
        <w:rPr>
          <w:color w:val="000000"/>
          <w:sz w:val="24"/>
          <w:szCs w:val="24"/>
          <w:lang w:val="en-US"/>
        </w:rPr>
        <w:t>Why do they have to have music on TV news programmers? It seems totally unnecessary!</w:t>
      </w:r>
      <w:r w:rsidRPr="00CA5738">
        <w:rPr>
          <w:color w:val="000000"/>
          <w:sz w:val="24"/>
          <w:szCs w:val="24"/>
          <w:lang w:val="en-US"/>
        </w:rPr>
        <w:br/>
      </w:r>
      <w:r w:rsidRPr="00CA5738">
        <w:rPr>
          <w:b/>
          <w:bCs/>
          <w:color w:val="000000"/>
          <w:sz w:val="24"/>
          <w:szCs w:val="24"/>
          <w:lang w:val="en-US"/>
        </w:rPr>
        <w:t xml:space="preserve">B: </w:t>
      </w:r>
      <w:r w:rsidRPr="00CA5738">
        <w:rPr>
          <w:color w:val="000000"/>
          <w:sz w:val="24"/>
          <w:szCs w:val="24"/>
          <w:lang w:val="en-US"/>
        </w:rPr>
        <w:t>Well, I think they want to create a feeling of drama, and the music is supposed to...</w:t>
      </w:r>
    </w:p>
    <w:p w:rsidR="00EA57CC" w:rsidRDefault="00EA57CC" w:rsidP="00EA57CC">
      <w:pPr>
        <w:widowControl/>
        <w:autoSpaceDE/>
        <w:autoSpaceDN/>
        <w:outlineLvl w:val="0"/>
        <w:rPr>
          <w:color w:val="000000"/>
          <w:sz w:val="24"/>
          <w:szCs w:val="24"/>
          <w:lang w:val="en-US"/>
        </w:rPr>
      </w:pPr>
      <w:r w:rsidRPr="00CA5738">
        <w:rPr>
          <w:b/>
          <w:color w:val="000000"/>
          <w:sz w:val="24"/>
          <w:szCs w:val="24"/>
          <w:u w:val="single"/>
          <w:lang w:val="en-US"/>
        </w:rPr>
        <w:t xml:space="preserve"> Answers:</w:t>
      </w:r>
      <w:r w:rsidRPr="00CA5738">
        <w:rPr>
          <w:color w:val="000000"/>
          <w:sz w:val="24"/>
          <w:szCs w:val="24"/>
          <w:lang w:val="en-US"/>
        </w:rPr>
        <w:t xml:space="preserve">  1 ...them shortened? </w:t>
      </w:r>
      <w:r w:rsidRPr="00CA5738">
        <w:rPr>
          <w:i/>
          <w:iCs/>
          <w:color w:val="000000"/>
          <w:sz w:val="24"/>
          <w:szCs w:val="24"/>
          <w:lang w:val="en-US"/>
        </w:rPr>
        <w:t xml:space="preserve">3 </w:t>
      </w:r>
      <w:r w:rsidRPr="00CA5738">
        <w:rPr>
          <w:color w:val="000000"/>
          <w:sz w:val="24"/>
          <w:szCs w:val="24"/>
          <w:lang w:val="en-US"/>
        </w:rPr>
        <w:t>...a short cut. 5 ...widened it /...'ve widened it.</w:t>
      </w:r>
      <w:r w:rsidRPr="00CA5738">
        <w:rPr>
          <w:color w:val="000000"/>
          <w:sz w:val="24"/>
          <w:szCs w:val="24"/>
          <w:lang w:val="en-US"/>
        </w:rPr>
        <w:br/>
        <w:t>2 ...extremely tall. 4 ...height. 6 ...heighten the feeling.</w:t>
      </w:r>
      <w:r w:rsidRPr="00CA5738">
        <w:rPr>
          <w:color w:val="000000"/>
          <w:sz w:val="24"/>
          <w:szCs w:val="24"/>
          <w:lang w:val="en-US"/>
        </w:rPr>
        <w:br/>
      </w:r>
      <w:r w:rsidRPr="00CA5738">
        <w:rPr>
          <w:color w:val="000000"/>
          <w:sz w:val="24"/>
          <w:szCs w:val="24"/>
          <w:lang w:val="en-US"/>
        </w:rPr>
        <w:br/>
      </w:r>
      <w:r w:rsidRPr="00CA5738">
        <w:rPr>
          <w:b/>
          <w:bCs/>
          <w:i/>
          <w:iCs/>
          <w:color w:val="000000"/>
          <w:sz w:val="24"/>
          <w:szCs w:val="24"/>
          <w:lang w:val="en-US"/>
        </w:rPr>
        <w:t xml:space="preserve">Activity 2 </w:t>
      </w:r>
      <w:r w:rsidRPr="00CA5738">
        <w:rPr>
          <w:color w:val="000000"/>
          <w:sz w:val="24"/>
          <w:szCs w:val="24"/>
          <w:lang w:val="en-US"/>
        </w:rPr>
        <w:t>Give opposites for:</w:t>
      </w:r>
      <w:r w:rsidRPr="00CA5738">
        <w:rPr>
          <w:color w:val="000000"/>
          <w:sz w:val="24"/>
          <w:szCs w:val="24"/>
          <w:lang w:val="en-US"/>
        </w:rPr>
        <w:br/>
      </w:r>
      <w:r w:rsidRPr="00CA5738">
        <w:rPr>
          <w:color w:val="000000"/>
          <w:sz w:val="24"/>
          <w:szCs w:val="24"/>
          <w:lang w:val="en-US"/>
        </w:rPr>
        <w:lastRenderedPageBreak/>
        <w:t xml:space="preserve">1 a length of the pool </w:t>
      </w:r>
      <w:r w:rsidRPr="00CA5738">
        <w:rPr>
          <w:b/>
          <w:bCs/>
          <w:color w:val="000000"/>
          <w:sz w:val="24"/>
          <w:szCs w:val="24"/>
          <w:lang w:val="en-US"/>
        </w:rPr>
        <w:t xml:space="preserve">3 </w:t>
      </w:r>
      <w:r w:rsidRPr="00CA5738">
        <w:rPr>
          <w:color w:val="000000"/>
          <w:sz w:val="24"/>
          <w:szCs w:val="24"/>
          <w:lang w:val="en-US"/>
        </w:rPr>
        <w:t xml:space="preserve">a very broad range of goods </w:t>
      </w:r>
      <w:r w:rsidRPr="00CA5738">
        <w:rPr>
          <w:b/>
          <w:bCs/>
          <w:color w:val="000000"/>
          <w:sz w:val="24"/>
          <w:szCs w:val="24"/>
          <w:lang w:val="en-US"/>
        </w:rPr>
        <w:t xml:space="preserve">5 </w:t>
      </w:r>
      <w:r w:rsidRPr="00CA5738">
        <w:rPr>
          <w:color w:val="000000"/>
          <w:sz w:val="24"/>
          <w:szCs w:val="24"/>
          <w:lang w:val="en-US"/>
        </w:rPr>
        <w:t>deep water</w:t>
      </w:r>
      <w:r w:rsidRPr="00CA5738">
        <w:rPr>
          <w:color w:val="000000"/>
          <w:sz w:val="24"/>
          <w:szCs w:val="24"/>
          <w:lang w:val="en-US"/>
        </w:rPr>
        <w:br/>
        <w:t>2 to shorten 4 a local call 6 nearby places</w:t>
      </w:r>
    </w:p>
    <w:p w:rsidR="00EA57CC" w:rsidRPr="00CA5738" w:rsidRDefault="00EA57CC" w:rsidP="00EA57CC">
      <w:pPr>
        <w:widowControl/>
        <w:autoSpaceDE/>
        <w:autoSpaceDN/>
        <w:outlineLvl w:val="0"/>
        <w:rPr>
          <w:color w:val="000000"/>
          <w:sz w:val="24"/>
          <w:szCs w:val="24"/>
          <w:lang w:val="en-US"/>
        </w:rPr>
      </w:pPr>
      <w:r w:rsidRPr="00C14E48">
        <w:rPr>
          <w:b/>
          <w:color w:val="000000"/>
          <w:sz w:val="24"/>
          <w:szCs w:val="24"/>
          <w:u w:val="single"/>
          <w:lang w:val="en-US"/>
        </w:rPr>
        <w:t xml:space="preserve"> </w:t>
      </w:r>
      <w:r w:rsidRPr="00CA5738">
        <w:rPr>
          <w:b/>
          <w:color w:val="000000"/>
          <w:sz w:val="24"/>
          <w:szCs w:val="24"/>
          <w:u w:val="single"/>
          <w:lang w:val="en-US"/>
        </w:rPr>
        <w:t>Answers:</w:t>
      </w:r>
      <w:r w:rsidRPr="00CA5738">
        <w:rPr>
          <w:color w:val="000000"/>
          <w:sz w:val="24"/>
          <w:szCs w:val="24"/>
          <w:lang w:val="en-US"/>
        </w:rPr>
        <w:t xml:space="preserve">  1 a width of the pool 3 a very narrow range of goods 5 shallow water</w:t>
      </w:r>
      <w:r w:rsidRPr="00CA5738">
        <w:rPr>
          <w:color w:val="000000"/>
          <w:sz w:val="24"/>
          <w:szCs w:val="24"/>
          <w:lang w:val="en-US"/>
        </w:rPr>
        <w:br/>
        <w:t>2 to lengthen 4 a long-distance call 6 farawayldistant places</w:t>
      </w:r>
    </w:p>
    <w:p w:rsidR="00EA57CC" w:rsidRPr="00CA5738" w:rsidRDefault="00EA57CC" w:rsidP="00EA57CC">
      <w:pPr>
        <w:widowControl/>
        <w:autoSpaceDE/>
        <w:autoSpaceDN/>
        <w:outlineLvl w:val="0"/>
        <w:rPr>
          <w:color w:val="000000"/>
          <w:sz w:val="24"/>
          <w:szCs w:val="24"/>
          <w:lang w:val="en-US"/>
        </w:rPr>
      </w:pPr>
    </w:p>
    <w:p w:rsidR="00EA57CC" w:rsidRPr="00CA5738" w:rsidRDefault="00EA57CC" w:rsidP="00EA57CC">
      <w:pPr>
        <w:widowControl/>
        <w:autoSpaceDE/>
        <w:autoSpaceDN/>
        <w:outlineLvl w:val="0"/>
        <w:rPr>
          <w:b/>
          <w:bCs/>
          <w:i/>
          <w:iCs/>
          <w:color w:val="000000"/>
          <w:sz w:val="24"/>
          <w:szCs w:val="24"/>
          <w:lang w:val="en-US"/>
        </w:rPr>
      </w:pPr>
      <w:r w:rsidRPr="00CA5738">
        <w:rPr>
          <w:b/>
          <w:bCs/>
          <w:i/>
          <w:iCs/>
          <w:color w:val="000000"/>
          <w:sz w:val="24"/>
          <w:szCs w:val="24"/>
          <w:lang w:val="en-US"/>
        </w:rPr>
        <w:t>Activity 3</w:t>
      </w:r>
      <w:r>
        <w:rPr>
          <w:b/>
          <w:bCs/>
          <w:i/>
          <w:iCs/>
          <w:color w:val="000000"/>
          <w:sz w:val="24"/>
          <w:szCs w:val="24"/>
          <w:lang w:val="en-US"/>
        </w:rPr>
        <w:t xml:space="preserve"> </w:t>
      </w:r>
      <w:r w:rsidRPr="00CA5738">
        <w:rPr>
          <w:color w:val="000000"/>
          <w:sz w:val="24"/>
          <w:szCs w:val="24"/>
          <w:lang w:val="en-US"/>
        </w:rPr>
        <w:t>Match the left- and right-hand columns.</w:t>
      </w:r>
      <w:r w:rsidRPr="00CA5738">
        <w:rPr>
          <w:color w:val="000000"/>
          <w:sz w:val="24"/>
          <w:szCs w:val="24"/>
          <w:lang w:val="en-US"/>
        </w:rPr>
        <w:br/>
        <w:t>1 The city's spread a lot; for miles along the river.</w:t>
      </w:r>
      <w:r w:rsidRPr="00CA5738">
        <w:rPr>
          <w:color w:val="000000"/>
          <w:sz w:val="24"/>
          <w:szCs w:val="24"/>
          <w:lang w:val="en-US"/>
        </w:rPr>
        <w:br/>
        <w:t>2 It takes ten weeks; you should broaden it.</w:t>
      </w:r>
      <w:r w:rsidRPr="00CA5738">
        <w:rPr>
          <w:color w:val="000000"/>
          <w:sz w:val="24"/>
          <w:szCs w:val="24"/>
          <w:lang w:val="en-US"/>
        </w:rPr>
        <w:br/>
      </w:r>
      <w:r w:rsidRPr="00CA5738">
        <w:rPr>
          <w:b/>
          <w:bCs/>
          <w:color w:val="000000"/>
          <w:sz w:val="24"/>
          <w:szCs w:val="24"/>
          <w:lang w:val="en-US"/>
        </w:rPr>
        <w:t xml:space="preserve">3 </w:t>
      </w:r>
      <w:r w:rsidRPr="00CA5738">
        <w:rPr>
          <w:color w:val="000000"/>
          <w:sz w:val="24"/>
          <w:szCs w:val="24"/>
          <w:lang w:val="en-US"/>
        </w:rPr>
        <w:t>We extended the house it's much bigger now.</w:t>
      </w:r>
      <w:r w:rsidRPr="00CA5738">
        <w:rPr>
          <w:color w:val="000000"/>
          <w:sz w:val="24"/>
          <w:szCs w:val="24"/>
          <w:lang w:val="en-US"/>
        </w:rPr>
        <w:br/>
        <w:t>4 You can choose; there's a wide range.</w:t>
      </w:r>
      <w:r w:rsidRPr="00CA5738">
        <w:rPr>
          <w:color w:val="000000"/>
          <w:sz w:val="24"/>
          <w:szCs w:val="24"/>
          <w:lang w:val="en-US"/>
        </w:rPr>
        <w:br/>
        <w:t>5 Your experience is too narrow; it's a lengthy business</w:t>
      </w:r>
      <w:r w:rsidRPr="00CA5738">
        <w:rPr>
          <w:color w:val="000000"/>
          <w:sz w:val="24"/>
          <w:szCs w:val="24"/>
          <w:lang w:val="en-US"/>
        </w:rPr>
        <w:br/>
        <w:t>6 The forest stretches to give us more room.</w:t>
      </w:r>
      <w:r w:rsidRPr="00CA5738">
        <w:rPr>
          <w:color w:val="000000"/>
          <w:sz w:val="24"/>
          <w:szCs w:val="24"/>
          <w:lang w:val="en-US"/>
        </w:rPr>
        <w:br/>
      </w:r>
      <w:r w:rsidRPr="00CA5738">
        <w:rPr>
          <w:b/>
          <w:color w:val="000000"/>
          <w:sz w:val="24"/>
          <w:szCs w:val="24"/>
          <w:u w:val="single"/>
          <w:lang w:val="en-US"/>
        </w:rPr>
        <w:t>Answers:</w:t>
      </w:r>
      <w:r w:rsidRPr="00CA5738">
        <w:rPr>
          <w:color w:val="000000"/>
          <w:sz w:val="24"/>
          <w:szCs w:val="24"/>
          <w:lang w:val="en-US"/>
        </w:rPr>
        <w:t xml:space="preserve">  1 it's much bigger now. </w:t>
      </w:r>
      <w:r w:rsidRPr="00CA5738">
        <w:rPr>
          <w:i/>
          <w:iCs/>
          <w:color w:val="000000"/>
          <w:sz w:val="24"/>
          <w:szCs w:val="24"/>
          <w:lang w:val="en-US"/>
        </w:rPr>
        <w:t xml:space="preserve">3 </w:t>
      </w:r>
      <w:r w:rsidRPr="00CA5738">
        <w:rPr>
          <w:color w:val="000000"/>
          <w:sz w:val="24"/>
          <w:szCs w:val="24"/>
          <w:lang w:val="en-US"/>
        </w:rPr>
        <w:t>to give us more room. 5 you should broaden it.</w:t>
      </w:r>
      <w:r w:rsidRPr="00CA5738">
        <w:rPr>
          <w:color w:val="000000"/>
          <w:sz w:val="24"/>
          <w:szCs w:val="24"/>
          <w:lang w:val="en-US"/>
        </w:rPr>
        <w:br/>
        <w:t>2 it's a lengthy business. 4 there's a wide range. 6 for miles along the river</w:t>
      </w:r>
    </w:p>
    <w:p w:rsidR="00EA57CC" w:rsidRPr="00CA5738" w:rsidRDefault="00EA57CC" w:rsidP="00EA57CC">
      <w:pPr>
        <w:widowControl/>
        <w:autoSpaceDE/>
        <w:autoSpaceDN/>
        <w:outlineLvl w:val="0"/>
        <w:rPr>
          <w:color w:val="000000"/>
          <w:sz w:val="24"/>
          <w:szCs w:val="24"/>
          <w:lang w:val="en-US"/>
        </w:rPr>
      </w:pPr>
    </w:p>
    <w:p w:rsidR="00EA57CC" w:rsidRDefault="00EA57CC" w:rsidP="00EA57CC">
      <w:pPr>
        <w:widowControl/>
        <w:autoSpaceDE/>
        <w:autoSpaceDN/>
        <w:outlineLvl w:val="0"/>
        <w:rPr>
          <w:color w:val="000000"/>
          <w:sz w:val="24"/>
          <w:szCs w:val="24"/>
          <w:lang w:val="en-US"/>
        </w:rPr>
      </w:pPr>
      <w:r w:rsidRPr="00CA5738">
        <w:rPr>
          <w:b/>
          <w:bCs/>
          <w:i/>
          <w:iCs/>
          <w:color w:val="000000"/>
          <w:sz w:val="24"/>
          <w:szCs w:val="24"/>
          <w:lang w:val="en-US"/>
        </w:rPr>
        <w:t xml:space="preserve">Activity </w:t>
      </w:r>
      <w:r>
        <w:rPr>
          <w:b/>
          <w:bCs/>
          <w:i/>
          <w:iCs/>
          <w:color w:val="000000"/>
          <w:sz w:val="24"/>
          <w:szCs w:val="24"/>
          <w:lang w:val="en-US"/>
        </w:rPr>
        <w:t xml:space="preserve">4 </w:t>
      </w:r>
      <w:r w:rsidRPr="00CA5738">
        <w:rPr>
          <w:color w:val="000000"/>
          <w:sz w:val="24"/>
          <w:szCs w:val="24"/>
          <w:lang w:val="en-US"/>
        </w:rPr>
        <w:t xml:space="preserve">Prepositions with distance. Fill in the prepositions. If you are unsure, try looking up the word </w:t>
      </w:r>
      <w:r w:rsidRPr="00CA5738">
        <w:rPr>
          <w:b/>
          <w:bCs/>
          <w:i/>
          <w:iCs/>
          <w:color w:val="000000"/>
          <w:sz w:val="24"/>
          <w:szCs w:val="24"/>
          <w:lang w:val="en-US"/>
        </w:rPr>
        <w:t xml:space="preserve">distance </w:t>
      </w:r>
      <w:r w:rsidRPr="00CA5738">
        <w:rPr>
          <w:color w:val="000000"/>
          <w:sz w:val="24"/>
          <w:szCs w:val="24"/>
          <w:lang w:val="en-US"/>
        </w:rPr>
        <w:t>in a good dictionary.</w:t>
      </w:r>
      <w:r w:rsidRPr="00CA5738">
        <w:rPr>
          <w:color w:val="000000"/>
          <w:sz w:val="24"/>
          <w:szCs w:val="24"/>
          <w:lang w:val="en-US"/>
        </w:rPr>
        <w:br/>
        <w:t>1 The car was parked ................a distance ................about 150 metres from the scene of</w:t>
      </w:r>
      <w:r w:rsidRPr="00CA5738">
        <w:rPr>
          <w:color w:val="000000"/>
          <w:sz w:val="24"/>
          <w:szCs w:val="24"/>
          <w:lang w:val="en-US"/>
        </w:rPr>
        <w:br/>
        <w:t>the robbery.</w:t>
      </w:r>
      <w:r>
        <w:rPr>
          <w:color w:val="000000"/>
          <w:sz w:val="24"/>
          <w:szCs w:val="24"/>
          <w:lang w:val="en-US"/>
        </w:rPr>
        <w:t xml:space="preserve"> </w:t>
      </w:r>
      <w:r w:rsidRPr="00CA5738">
        <w:rPr>
          <w:color w:val="000000"/>
          <w:sz w:val="24"/>
          <w:szCs w:val="24"/>
          <w:lang w:val="en-US"/>
        </w:rPr>
        <w:t>2 I saw you ................ the distance yesterday but I didn't call out as I could see you were</w:t>
      </w:r>
      <w:r>
        <w:rPr>
          <w:color w:val="000000"/>
          <w:sz w:val="24"/>
          <w:szCs w:val="24"/>
          <w:lang w:val="en-US"/>
        </w:rPr>
        <w:t xml:space="preserve"> </w:t>
      </w:r>
      <w:r w:rsidRPr="00CA5738">
        <w:rPr>
          <w:color w:val="000000"/>
          <w:sz w:val="24"/>
          <w:szCs w:val="24"/>
          <w:lang w:val="en-US"/>
        </w:rPr>
        <w:t>with someone.</w:t>
      </w:r>
      <w:r>
        <w:rPr>
          <w:color w:val="000000"/>
          <w:sz w:val="24"/>
          <w:szCs w:val="24"/>
          <w:lang w:val="en-US"/>
        </w:rPr>
        <w:t xml:space="preserve"> </w:t>
      </w:r>
      <w:r w:rsidRPr="00CA5738">
        <w:rPr>
          <w:b/>
          <w:bCs/>
          <w:color w:val="000000"/>
          <w:sz w:val="24"/>
          <w:szCs w:val="24"/>
          <w:lang w:val="en-US"/>
        </w:rPr>
        <w:t xml:space="preserve">3 </w:t>
      </w:r>
      <w:r w:rsidRPr="00CA5738">
        <w:rPr>
          <w:color w:val="000000"/>
          <w:sz w:val="24"/>
          <w:szCs w:val="24"/>
          <w:lang w:val="en-US"/>
        </w:rPr>
        <w:t>She's a great shot. She can hit an empty can ................ a distance of about 100 feet,which I can't.</w:t>
      </w:r>
      <w:r>
        <w:rPr>
          <w:color w:val="000000"/>
          <w:sz w:val="24"/>
          <w:szCs w:val="24"/>
          <w:lang w:val="en-US"/>
        </w:rPr>
        <w:t xml:space="preserve">  </w:t>
      </w:r>
      <w:r w:rsidRPr="00CA5738">
        <w:rPr>
          <w:color w:val="000000"/>
          <w:sz w:val="24"/>
          <w:szCs w:val="24"/>
          <w:lang w:val="en-US"/>
        </w:rPr>
        <w:t>4 What's the total distance ................ here ................Paris?</w:t>
      </w:r>
      <w:r w:rsidRPr="00CA5738">
        <w:rPr>
          <w:color w:val="000000"/>
          <w:sz w:val="24"/>
          <w:szCs w:val="24"/>
          <w:lang w:val="en-US"/>
        </w:rPr>
        <w:br/>
      </w:r>
      <w:r w:rsidRPr="00CA5738">
        <w:rPr>
          <w:b/>
          <w:color w:val="000000"/>
          <w:sz w:val="24"/>
          <w:szCs w:val="24"/>
          <w:u w:val="single"/>
          <w:lang w:val="en-US"/>
        </w:rPr>
        <w:t>Answers:</w:t>
      </w:r>
      <w:r w:rsidRPr="00CA5738">
        <w:rPr>
          <w:color w:val="000000"/>
          <w:sz w:val="24"/>
          <w:szCs w:val="24"/>
          <w:lang w:val="en-US"/>
        </w:rPr>
        <w:t xml:space="preserve">  1 at; of 2 in </w:t>
      </w:r>
      <w:r w:rsidRPr="00CA5738">
        <w:rPr>
          <w:i/>
          <w:iCs/>
          <w:color w:val="000000"/>
          <w:sz w:val="24"/>
          <w:szCs w:val="24"/>
          <w:lang w:val="en-US"/>
        </w:rPr>
        <w:t xml:space="preserve">3 </w:t>
      </w:r>
      <w:r w:rsidRPr="00CA5738">
        <w:rPr>
          <w:color w:val="000000"/>
          <w:sz w:val="24"/>
          <w:szCs w:val="24"/>
          <w:lang w:val="en-US"/>
        </w:rPr>
        <w:t>from (or possibly at) 4 from; to</w:t>
      </w:r>
    </w:p>
    <w:p w:rsidR="00EA57CC" w:rsidRPr="00CA5738" w:rsidRDefault="00EA57CC" w:rsidP="00EA57CC">
      <w:pPr>
        <w:widowControl/>
        <w:autoSpaceDE/>
        <w:autoSpaceDN/>
        <w:outlineLvl w:val="0"/>
        <w:rPr>
          <w:b/>
          <w:bCs/>
          <w:i/>
          <w:iCs/>
          <w:color w:val="000000"/>
          <w:sz w:val="24"/>
          <w:szCs w:val="24"/>
          <w:lang w:val="en-US"/>
        </w:rPr>
      </w:pPr>
    </w:p>
    <w:p w:rsidR="00EA57CC" w:rsidRPr="00CA5738" w:rsidRDefault="00EA57CC" w:rsidP="00EA57CC">
      <w:pPr>
        <w:widowControl/>
        <w:autoSpaceDE/>
        <w:autoSpaceDN/>
        <w:outlineLvl w:val="0"/>
        <w:rPr>
          <w:color w:val="000000"/>
          <w:sz w:val="24"/>
          <w:szCs w:val="24"/>
          <w:lang w:val="en-US"/>
        </w:rPr>
      </w:pPr>
      <w:r w:rsidRPr="00CA5738">
        <w:rPr>
          <w:b/>
          <w:bCs/>
          <w:i/>
          <w:iCs/>
          <w:color w:val="000000"/>
          <w:sz w:val="24"/>
          <w:szCs w:val="24"/>
          <w:lang w:val="en-US"/>
        </w:rPr>
        <w:t xml:space="preserve">Activity 4 I </w:t>
      </w:r>
      <w:r w:rsidRPr="00CA5738">
        <w:rPr>
          <w:color w:val="000000"/>
          <w:sz w:val="24"/>
          <w:szCs w:val="24"/>
          <w:lang w:val="en-US"/>
        </w:rPr>
        <w:t>Use these verbs to fill the gaps. Check their usage in a dictionary if necessary.</w:t>
      </w:r>
      <w:r w:rsidRPr="00CA5738">
        <w:rPr>
          <w:color w:val="000000"/>
          <w:sz w:val="24"/>
          <w:szCs w:val="24"/>
          <w:lang w:val="en-US"/>
        </w:rPr>
        <w:br/>
        <w:t>expand extend spread shrink grow contract</w:t>
      </w:r>
      <w:r w:rsidRPr="00CA5738">
        <w:rPr>
          <w:color w:val="000000"/>
          <w:sz w:val="24"/>
          <w:szCs w:val="24"/>
          <w:lang w:val="en-US"/>
        </w:rPr>
        <w:br/>
        <w:t>1 AIDS ................................. rapidly during the 1980s.</w:t>
      </w:r>
      <w:r>
        <w:rPr>
          <w:color w:val="000000"/>
          <w:sz w:val="24"/>
          <w:szCs w:val="24"/>
          <w:lang w:val="en-US"/>
        </w:rPr>
        <w:t xml:space="preserve"> </w:t>
      </w:r>
      <w:r w:rsidRPr="00CA5738">
        <w:rPr>
          <w:color w:val="000000"/>
          <w:sz w:val="24"/>
          <w:szCs w:val="24"/>
          <w:lang w:val="en-US"/>
        </w:rPr>
        <w:t>2 The steel industry ................................. when the economy was strong, but now it has</w:t>
      </w:r>
      <w:r>
        <w:rPr>
          <w:color w:val="000000"/>
          <w:sz w:val="24"/>
          <w:szCs w:val="24"/>
          <w:lang w:val="en-US"/>
        </w:rPr>
        <w:t xml:space="preserve"> </w:t>
      </w:r>
      <w:r w:rsidRPr="00CA5738">
        <w:rPr>
          <w:color w:val="000000"/>
          <w:sz w:val="24"/>
          <w:szCs w:val="24"/>
          <w:lang w:val="en-US"/>
        </w:rPr>
        <w:t>.................................and only employs 8,000 people.</w:t>
      </w:r>
      <w:r>
        <w:rPr>
          <w:color w:val="000000"/>
          <w:sz w:val="24"/>
          <w:szCs w:val="24"/>
          <w:lang w:val="en-US"/>
        </w:rPr>
        <w:t xml:space="preserve"> </w:t>
      </w:r>
      <w:r w:rsidRPr="00CA5738">
        <w:rPr>
          <w:b/>
          <w:bCs/>
          <w:color w:val="000000"/>
          <w:sz w:val="24"/>
          <w:szCs w:val="24"/>
          <w:lang w:val="en-US"/>
        </w:rPr>
        <w:t xml:space="preserve">3 </w:t>
      </w:r>
      <w:r w:rsidRPr="00CA5738">
        <w:rPr>
          <w:color w:val="000000"/>
          <w:sz w:val="24"/>
          <w:szCs w:val="24"/>
          <w:lang w:val="en-US"/>
        </w:rPr>
        <w:t>This sweater of mine has ................................ in the wash!</w:t>
      </w:r>
      <w:r>
        <w:rPr>
          <w:color w:val="000000"/>
          <w:sz w:val="24"/>
          <w:szCs w:val="24"/>
          <w:lang w:val="en-US"/>
        </w:rPr>
        <w:t xml:space="preserve"> </w:t>
      </w:r>
      <w:r w:rsidRPr="00CA5738">
        <w:rPr>
          <w:color w:val="000000"/>
          <w:sz w:val="24"/>
          <w:szCs w:val="24"/>
          <w:lang w:val="en-US"/>
        </w:rPr>
        <w:t>4 Our land ................................. as far as those trees there.</w:t>
      </w:r>
      <w:r>
        <w:rPr>
          <w:color w:val="000000"/>
          <w:sz w:val="24"/>
          <w:szCs w:val="24"/>
          <w:lang w:val="en-US"/>
        </w:rPr>
        <w:t xml:space="preserve"> </w:t>
      </w:r>
      <w:r w:rsidRPr="00CA5738">
        <w:rPr>
          <w:color w:val="000000"/>
          <w:sz w:val="24"/>
          <w:szCs w:val="24"/>
          <w:lang w:val="en-US"/>
        </w:rPr>
        <w:t>5 Our problems have .............................. since that new boss came.</w:t>
      </w:r>
      <w:r>
        <w:rPr>
          <w:color w:val="000000"/>
          <w:sz w:val="24"/>
          <w:szCs w:val="24"/>
          <w:lang w:val="en-US"/>
        </w:rPr>
        <w:t xml:space="preserve"> </w:t>
      </w:r>
      <w:r w:rsidRPr="00CA5738">
        <w:rPr>
          <w:b/>
          <w:color w:val="000000"/>
          <w:sz w:val="24"/>
          <w:szCs w:val="24"/>
          <w:u w:val="single"/>
          <w:lang w:val="en-US"/>
        </w:rPr>
        <w:t>Answers:</w:t>
      </w:r>
      <w:r w:rsidRPr="00CA5738">
        <w:rPr>
          <w:color w:val="000000"/>
          <w:sz w:val="24"/>
          <w:szCs w:val="24"/>
          <w:lang w:val="en-US"/>
        </w:rPr>
        <w:t xml:space="preserve">  1 spread 2 expanded /grew; contracted 3 shrunk 4 stretches 5 grown</w:t>
      </w:r>
    </w:p>
    <w:p w:rsidR="00EA57CC" w:rsidRPr="00CA5738" w:rsidRDefault="00EA57CC" w:rsidP="00EA57CC">
      <w:pPr>
        <w:widowControl/>
        <w:autoSpaceDE/>
        <w:autoSpaceDN/>
        <w:outlineLvl w:val="0"/>
        <w:rPr>
          <w:color w:val="000000"/>
          <w:sz w:val="24"/>
          <w:szCs w:val="24"/>
          <w:lang w:val="en-US"/>
        </w:rPr>
      </w:pPr>
    </w:p>
    <w:p w:rsidR="00EA57CC" w:rsidRPr="006412CC" w:rsidRDefault="00EA57CC" w:rsidP="00EA57CC">
      <w:pPr>
        <w:widowControl/>
        <w:autoSpaceDE/>
        <w:autoSpaceDN/>
        <w:outlineLvl w:val="0"/>
        <w:rPr>
          <w:color w:val="000000"/>
          <w:sz w:val="24"/>
          <w:szCs w:val="24"/>
          <w:lang w:val="en-US"/>
        </w:rPr>
      </w:pPr>
      <w:r w:rsidRPr="006412CC">
        <w:rPr>
          <w:b/>
          <w:bCs/>
          <w:color w:val="000000"/>
          <w:sz w:val="24"/>
          <w:szCs w:val="24"/>
          <w:lang w:val="en-US"/>
        </w:rPr>
        <w:t>Success, failure and difficulty</w:t>
      </w:r>
      <w:r w:rsidRPr="006412CC">
        <w:rPr>
          <w:b/>
          <w:bCs/>
          <w:color w:val="000000"/>
          <w:sz w:val="24"/>
          <w:szCs w:val="24"/>
          <w:lang w:val="en-US"/>
        </w:rPr>
        <w:br/>
        <w:t>Succeeding</w:t>
      </w:r>
      <w:r w:rsidRPr="006412CC">
        <w:rPr>
          <w:b/>
          <w:bCs/>
          <w:color w:val="000000"/>
          <w:sz w:val="24"/>
          <w:szCs w:val="24"/>
          <w:lang w:val="en-US"/>
        </w:rPr>
        <w:br/>
      </w:r>
      <w:r w:rsidRPr="006412CC">
        <w:rPr>
          <w:color w:val="000000"/>
          <w:sz w:val="24"/>
          <w:szCs w:val="24"/>
          <w:lang w:val="en-US"/>
        </w:rPr>
        <w:t>I managed to contact him just before he left his office.</w:t>
      </w:r>
      <w:r w:rsidRPr="006412CC">
        <w:rPr>
          <w:color w:val="000000"/>
          <w:sz w:val="24"/>
          <w:szCs w:val="24"/>
          <w:lang w:val="en-US"/>
        </w:rPr>
        <w:br/>
        <w:t>I don't think I can manage the whole walk. I think I'll turn back. [manage, but not</w:t>
      </w:r>
      <w:r w:rsidRPr="006412CC">
        <w:rPr>
          <w:color w:val="000000"/>
          <w:sz w:val="24"/>
          <w:szCs w:val="24"/>
          <w:lang w:val="en-US"/>
        </w:rPr>
        <w:br/>
        <w:t>succeed, may have a direct object in this meaning]</w:t>
      </w:r>
      <w:r w:rsidRPr="006412CC">
        <w:rPr>
          <w:color w:val="000000"/>
          <w:sz w:val="24"/>
          <w:szCs w:val="24"/>
          <w:lang w:val="en-US"/>
        </w:rPr>
        <w:br/>
        <w:t>We succeeded in persuading a lot of people to join our protest. [in + -ing]</w:t>
      </w:r>
      <w:r w:rsidRPr="006412CC">
        <w:rPr>
          <w:color w:val="000000"/>
          <w:sz w:val="24"/>
          <w:szCs w:val="24"/>
          <w:lang w:val="en-US"/>
        </w:rPr>
        <w:br/>
        <w:t>We've achieved/accomplished a great deal in the last three years. [both are used with</w:t>
      </w:r>
      <w:r w:rsidRPr="006412CC">
        <w:rPr>
          <w:color w:val="000000"/>
          <w:sz w:val="24"/>
          <w:szCs w:val="24"/>
          <w:lang w:val="en-US"/>
        </w:rPr>
        <w:br/>
        <w:t>quantity phrases such as 'a lot'/'a little']</w:t>
      </w:r>
      <w:r w:rsidRPr="006412CC">
        <w:rPr>
          <w:color w:val="000000"/>
          <w:sz w:val="24"/>
          <w:szCs w:val="24"/>
          <w:lang w:val="en-US"/>
        </w:rPr>
        <w:br/>
        <w:t>The company has achieved all its goals/aims/targets for this year [achieve is more</w:t>
      </w:r>
      <w:r w:rsidRPr="006412CC">
        <w:rPr>
          <w:color w:val="000000"/>
          <w:sz w:val="24"/>
          <w:szCs w:val="24"/>
          <w:lang w:val="en-US"/>
        </w:rPr>
        <w:br/>
        <w:t>common than accomplish with nouns expressing goals and ambitions]</w:t>
      </w:r>
      <w:r w:rsidRPr="006412CC">
        <w:rPr>
          <w:color w:val="000000"/>
          <w:sz w:val="24"/>
          <w:szCs w:val="24"/>
          <w:lang w:val="en-US"/>
        </w:rPr>
        <w:br/>
        <w:t>Do you think his plan will come off? [succeed; informal]</w:t>
      </w:r>
    </w:p>
    <w:p w:rsidR="00EA57CC" w:rsidRPr="006412CC" w:rsidRDefault="00EA57CC" w:rsidP="00EA57CC">
      <w:pPr>
        <w:widowControl/>
        <w:autoSpaceDE/>
        <w:autoSpaceDN/>
        <w:outlineLvl w:val="0"/>
        <w:rPr>
          <w:b/>
          <w:i/>
          <w:color w:val="000000"/>
          <w:sz w:val="24"/>
          <w:szCs w:val="24"/>
          <w:u w:val="single"/>
          <w:lang w:val="en-US"/>
        </w:rPr>
      </w:pPr>
      <w:r w:rsidRPr="006412CC">
        <w:rPr>
          <w:b/>
          <w:i/>
          <w:color w:val="000000"/>
          <w:sz w:val="24"/>
          <w:szCs w:val="24"/>
          <w:u w:val="single"/>
          <w:lang w:val="en-US"/>
        </w:rPr>
        <w:t xml:space="preserve">Failing </w:t>
      </w:r>
      <w:r w:rsidRPr="006412CC">
        <w:rPr>
          <w:color w:val="000000"/>
          <w:sz w:val="24"/>
          <w:szCs w:val="24"/>
          <w:lang w:val="en-US"/>
        </w:rPr>
        <w:t>Plans and projects often go wrong and misfire ( don’t turn out as intendment)</w:t>
      </w:r>
    </w:p>
    <w:p w:rsidR="00EA57CC" w:rsidRPr="006412CC" w:rsidRDefault="00EA57CC" w:rsidP="00EA57CC">
      <w:pPr>
        <w:widowControl/>
        <w:autoSpaceDE/>
        <w:autoSpaceDN/>
        <w:outlineLvl w:val="0"/>
        <w:rPr>
          <w:color w:val="000000"/>
          <w:sz w:val="24"/>
          <w:szCs w:val="24"/>
          <w:lang w:val="en-US"/>
        </w:rPr>
      </w:pPr>
      <w:r w:rsidRPr="006412CC">
        <w:rPr>
          <w:color w:val="000000"/>
          <w:sz w:val="24"/>
          <w:szCs w:val="24"/>
          <w:lang w:val="en-US"/>
        </w:rPr>
        <w:t>Companies, clubs and societies often fold through  lack of success. ( close down)</w:t>
      </w:r>
    </w:p>
    <w:p w:rsidR="00EA57CC" w:rsidRPr="006412CC" w:rsidRDefault="00EA57CC" w:rsidP="00EA57CC">
      <w:pPr>
        <w:widowControl/>
        <w:autoSpaceDE/>
        <w:autoSpaceDN/>
        <w:outlineLvl w:val="0"/>
        <w:rPr>
          <w:color w:val="000000"/>
          <w:sz w:val="24"/>
          <w:szCs w:val="24"/>
          <w:lang w:val="en-US"/>
        </w:rPr>
      </w:pPr>
      <w:r w:rsidRPr="006412CC">
        <w:rPr>
          <w:color w:val="000000"/>
          <w:sz w:val="24"/>
          <w:szCs w:val="24"/>
          <w:lang w:val="en-US"/>
        </w:rPr>
        <w:t>A plan or project may falter, even if it finally succeeds. [go through ups and downs]</w:t>
      </w:r>
      <w:r w:rsidRPr="006412CC">
        <w:rPr>
          <w:color w:val="000000"/>
          <w:sz w:val="24"/>
          <w:szCs w:val="24"/>
          <w:lang w:val="en-US"/>
        </w:rPr>
        <w:br/>
        <w:t>All your plans and hard work efforts may come to nothing</w:t>
      </w:r>
    </w:p>
    <w:p w:rsidR="00EA57CC" w:rsidRPr="006412CC" w:rsidRDefault="00EA57CC" w:rsidP="00EA57CC">
      <w:pPr>
        <w:widowControl/>
        <w:autoSpaceDE/>
        <w:autoSpaceDN/>
        <w:outlineLvl w:val="0"/>
        <w:rPr>
          <w:color w:val="000000"/>
          <w:sz w:val="24"/>
          <w:szCs w:val="24"/>
          <w:lang w:val="en-US"/>
        </w:rPr>
      </w:pPr>
      <w:r w:rsidRPr="006412CC">
        <w:rPr>
          <w:b/>
          <w:bCs/>
          <w:color w:val="000000"/>
          <w:sz w:val="24"/>
          <w:szCs w:val="24"/>
          <w:lang w:val="en-US"/>
        </w:rPr>
        <w:t>Difficulty</w:t>
      </w:r>
      <w:r w:rsidRPr="006412CC">
        <w:rPr>
          <w:b/>
          <w:bCs/>
          <w:color w:val="000000"/>
          <w:sz w:val="24"/>
          <w:szCs w:val="24"/>
          <w:lang w:val="en-US"/>
        </w:rPr>
        <w:br/>
      </w:r>
      <w:r w:rsidRPr="006412CC">
        <w:rPr>
          <w:color w:val="000000"/>
          <w:sz w:val="24"/>
          <w:szCs w:val="24"/>
          <w:lang w:val="en-US"/>
        </w:rPr>
        <w:t>I have great difficulty in getting up in the morning. I find it difficult to remember the</w:t>
      </w:r>
      <w:r w:rsidRPr="006412CC">
        <w:rPr>
          <w:color w:val="000000"/>
          <w:sz w:val="24"/>
          <w:szCs w:val="24"/>
          <w:lang w:val="en-US"/>
        </w:rPr>
        <w:br/>
        <w:t>names of everybody in the class. [hard can be used here; it is more informal]</w:t>
      </w:r>
      <w:r w:rsidRPr="006412CC">
        <w:rPr>
          <w:color w:val="000000"/>
          <w:sz w:val="24"/>
          <w:szCs w:val="24"/>
          <w:lang w:val="en-US"/>
        </w:rPr>
        <w:br/>
        <w:t>It's hard/difficult to hear what she's saying.</w:t>
      </w:r>
      <w:r w:rsidRPr="006412CC">
        <w:rPr>
          <w:color w:val="000000"/>
          <w:sz w:val="24"/>
          <w:szCs w:val="24"/>
          <w:lang w:val="en-US"/>
        </w:rPr>
        <w:br/>
        <w:t>I often have trouble starting the car on cold mornings.</w:t>
      </w:r>
      <w:r w:rsidRPr="006412CC">
        <w:rPr>
          <w:color w:val="000000"/>
          <w:sz w:val="24"/>
          <w:szCs w:val="24"/>
          <w:lang w:val="en-US"/>
        </w:rPr>
        <w:br/>
      </w:r>
      <w:r w:rsidRPr="006412CC">
        <w:rPr>
          <w:color w:val="000000"/>
          <w:sz w:val="24"/>
          <w:szCs w:val="24"/>
          <w:lang w:val="en-US"/>
        </w:rPr>
        <w:lastRenderedPageBreak/>
        <w:t>We've had a lot of bother with the neighbors lately.</w:t>
      </w:r>
      <w:r w:rsidRPr="006412CC">
        <w:rPr>
          <w:color w:val="000000"/>
          <w:sz w:val="24"/>
          <w:szCs w:val="24"/>
          <w:lang w:val="en-US"/>
        </w:rPr>
        <w:br/>
        <w:t>Can you cope with three more students? They've just arrived.</w:t>
      </w:r>
      <w:r w:rsidRPr="006412CC">
        <w:rPr>
          <w:color w:val="000000"/>
          <w:sz w:val="24"/>
          <w:szCs w:val="24"/>
          <w:lang w:val="en-US"/>
        </w:rPr>
        <w:br/>
        <w:t>I've no money, my girl-friend's left me; I need help; I just can't cope any more.</w:t>
      </w:r>
    </w:p>
    <w:p w:rsidR="00EA57CC" w:rsidRPr="006412CC" w:rsidRDefault="00EA57CC" w:rsidP="00EA57CC">
      <w:pPr>
        <w:widowControl/>
        <w:autoSpaceDE/>
        <w:autoSpaceDN/>
        <w:outlineLvl w:val="0"/>
        <w:rPr>
          <w:color w:val="000000"/>
          <w:sz w:val="24"/>
          <w:szCs w:val="24"/>
          <w:lang w:val="en-US"/>
        </w:rPr>
      </w:pPr>
    </w:p>
    <w:p w:rsidR="00EA57CC" w:rsidRPr="006412CC" w:rsidRDefault="00EA57CC" w:rsidP="00EA57CC">
      <w:pPr>
        <w:widowControl/>
        <w:autoSpaceDE/>
        <w:autoSpaceDN/>
        <w:outlineLvl w:val="0"/>
        <w:rPr>
          <w:color w:val="000000"/>
          <w:sz w:val="24"/>
          <w:szCs w:val="24"/>
          <w:lang w:val="en-US"/>
        </w:rPr>
      </w:pPr>
      <w:r w:rsidRPr="006412CC">
        <w:rPr>
          <w:b/>
          <w:color w:val="000000"/>
          <w:sz w:val="24"/>
          <w:szCs w:val="24"/>
          <w:u w:val="single"/>
          <w:lang w:val="en-US"/>
        </w:rPr>
        <w:t>Activity 1</w:t>
      </w:r>
      <w:r w:rsidRPr="006412CC">
        <w:rPr>
          <w:color w:val="000000"/>
          <w:sz w:val="24"/>
          <w:szCs w:val="24"/>
          <w:lang w:val="en-US"/>
        </w:rPr>
        <w:t xml:space="preserve"> Using the collocation matrix opposite, choose a suitable verb to fill the gap. If the exact word in the sentence is not in the vertical column of the matrix, look for something that is close in meaning.</w:t>
      </w:r>
      <w:r w:rsidRPr="006412CC">
        <w:rPr>
          <w:color w:val="000000"/>
          <w:sz w:val="24"/>
          <w:szCs w:val="24"/>
          <w:lang w:val="en-US"/>
        </w:rPr>
        <w:br/>
        <w:t>1 The management have ................................. an agreement with the union which will</w:t>
      </w:r>
      <w:r w:rsidRPr="006412CC">
        <w:rPr>
          <w:color w:val="000000"/>
          <w:sz w:val="24"/>
          <w:szCs w:val="24"/>
          <w:lang w:val="en-US"/>
        </w:rPr>
        <w:br/>
        <w:t>guarantee no strikes for the next three years.</w:t>
      </w:r>
      <w:r w:rsidRPr="006412CC">
        <w:rPr>
          <w:color w:val="000000"/>
          <w:sz w:val="24"/>
          <w:szCs w:val="24"/>
          <w:lang w:val="en-US"/>
        </w:rPr>
        <w:br/>
        <w:t>2 Now that I've ................................. all my responsibilities to my family, I feel I can</w:t>
      </w:r>
      <w:r w:rsidRPr="006412CC">
        <w:rPr>
          <w:color w:val="000000"/>
          <w:sz w:val="24"/>
          <w:szCs w:val="24"/>
          <w:lang w:val="en-US"/>
        </w:rPr>
        <w:br/>
        <w:t>retire and go round the world.</w:t>
      </w:r>
      <w:r w:rsidRPr="006412CC">
        <w:rPr>
          <w:color w:val="000000"/>
          <w:sz w:val="24"/>
          <w:szCs w:val="24"/>
          <w:lang w:val="en-US"/>
        </w:rPr>
        <w:br/>
      </w:r>
      <w:r w:rsidRPr="006412CC">
        <w:rPr>
          <w:b/>
          <w:bCs/>
          <w:color w:val="000000"/>
          <w:sz w:val="24"/>
          <w:szCs w:val="24"/>
          <w:lang w:val="en-US"/>
        </w:rPr>
        <w:t xml:space="preserve">3 </w:t>
      </w:r>
      <w:r w:rsidRPr="006412CC">
        <w:rPr>
          <w:color w:val="000000"/>
          <w:sz w:val="24"/>
          <w:szCs w:val="24"/>
          <w:lang w:val="en-US"/>
        </w:rPr>
        <w:t>The church building-fund has failed to ................................. its target of £250,000.</w:t>
      </w:r>
      <w:r w:rsidRPr="006412CC">
        <w:rPr>
          <w:color w:val="000000"/>
          <w:sz w:val="24"/>
          <w:szCs w:val="24"/>
          <w:lang w:val="en-US"/>
        </w:rPr>
        <w:br/>
        <w:t>4 I never thought I would ................................. my ambition, but now I have.</w:t>
      </w:r>
      <w:r w:rsidRPr="006412CC">
        <w:rPr>
          <w:color w:val="000000"/>
          <w:sz w:val="24"/>
          <w:szCs w:val="24"/>
          <w:lang w:val="en-US"/>
        </w:rPr>
        <w:br/>
        <w:t>5 Very few people ................... all their hopes and dreams in life, very few indeed, I can tell you.</w:t>
      </w:r>
      <w:r w:rsidRPr="006412CC">
        <w:rPr>
          <w:color w:val="000000"/>
          <w:sz w:val="24"/>
          <w:szCs w:val="24"/>
          <w:lang w:val="en-US"/>
        </w:rPr>
        <w:br/>
        <w:t>6 We hope the two sides ............................. a compromise and avoid war.</w:t>
      </w:r>
      <w:r w:rsidRPr="006412CC">
        <w:rPr>
          <w:color w:val="000000"/>
          <w:sz w:val="24"/>
          <w:szCs w:val="24"/>
          <w:lang w:val="en-US"/>
        </w:rPr>
        <w:br/>
      </w:r>
      <w:r w:rsidRPr="006412CC">
        <w:rPr>
          <w:i/>
          <w:iCs/>
          <w:color w:val="000000"/>
          <w:sz w:val="24"/>
          <w:szCs w:val="24"/>
          <w:lang w:val="en-US"/>
        </w:rPr>
        <w:t xml:space="preserve">7 </w:t>
      </w:r>
      <w:r w:rsidRPr="006412CC">
        <w:rPr>
          <w:color w:val="000000"/>
          <w:sz w:val="24"/>
          <w:szCs w:val="24"/>
          <w:lang w:val="en-US"/>
        </w:rPr>
        <w:t>I'm afraid that little scheme of mine didn't ................................. off.</w:t>
      </w:r>
    </w:p>
    <w:p w:rsidR="00EA57CC" w:rsidRPr="006412CC" w:rsidRDefault="00EA57CC" w:rsidP="00EA57CC">
      <w:pPr>
        <w:widowControl/>
        <w:autoSpaceDE/>
        <w:autoSpaceDN/>
        <w:outlineLvl w:val="0"/>
        <w:rPr>
          <w:color w:val="000000"/>
          <w:sz w:val="24"/>
          <w:szCs w:val="24"/>
          <w:lang w:val="en-US"/>
        </w:rPr>
      </w:pPr>
      <w:r w:rsidRPr="006412CC">
        <w:rPr>
          <w:b/>
          <w:i/>
          <w:color w:val="000000"/>
          <w:sz w:val="24"/>
          <w:szCs w:val="24"/>
          <w:u w:val="single"/>
          <w:lang w:val="en-US"/>
        </w:rPr>
        <w:t>Answers:</w:t>
      </w:r>
      <w:r w:rsidRPr="006412CC">
        <w:rPr>
          <w:color w:val="000000"/>
          <w:sz w:val="24"/>
          <w:szCs w:val="24"/>
          <w:lang w:val="en-US"/>
        </w:rPr>
        <w:t xml:space="preserve"> 1 reached secured </w:t>
      </w:r>
      <w:r w:rsidRPr="006412CC">
        <w:rPr>
          <w:b/>
          <w:bCs/>
          <w:color w:val="000000"/>
          <w:sz w:val="24"/>
          <w:szCs w:val="24"/>
          <w:lang w:val="en-US"/>
        </w:rPr>
        <w:t xml:space="preserve">3 </w:t>
      </w:r>
      <w:r w:rsidRPr="006412CC">
        <w:rPr>
          <w:color w:val="000000"/>
          <w:sz w:val="24"/>
          <w:szCs w:val="24"/>
          <w:lang w:val="en-US"/>
        </w:rPr>
        <w:t>reach/attain/achieve 5 realise/fulfill 7 come</w:t>
      </w:r>
      <w:r w:rsidRPr="006412CC">
        <w:rPr>
          <w:color w:val="000000"/>
          <w:sz w:val="24"/>
          <w:szCs w:val="24"/>
          <w:lang w:val="en-US"/>
        </w:rPr>
        <w:br/>
        <w:t>2 fulfilled 4 attain/realise/fulfill 6 reach/achieve</w:t>
      </w:r>
    </w:p>
    <w:p w:rsidR="00EA57CC" w:rsidRPr="006412CC" w:rsidRDefault="00EA57CC" w:rsidP="00EA57CC">
      <w:pPr>
        <w:widowControl/>
        <w:autoSpaceDE/>
        <w:autoSpaceDN/>
        <w:outlineLvl w:val="0"/>
        <w:rPr>
          <w:color w:val="000000"/>
          <w:sz w:val="24"/>
          <w:szCs w:val="24"/>
          <w:lang w:val="en-US"/>
        </w:rPr>
      </w:pPr>
      <w:r w:rsidRPr="006412CC">
        <w:rPr>
          <w:b/>
          <w:color w:val="000000"/>
          <w:sz w:val="24"/>
          <w:szCs w:val="24"/>
          <w:u w:val="single"/>
          <w:lang w:val="en-US"/>
        </w:rPr>
        <w:t xml:space="preserve">Activity 2 </w:t>
      </w:r>
      <w:r w:rsidRPr="006412CC">
        <w:rPr>
          <w:color w:val="000000"/>
          <w:sz w:val="24"/>
          <w:szCs w:val="24"/>
          <w:lang w:val="en-US"/>
        </w:rPr>
        <w:t>Correct the mistakes in these sentences.</w:t>
      </w:r>
      <w:r w:rsidRPr="006412CC">
        <w:rPr>
          <w:color w:val="000000"/>
          <w:sz w:val="24"/>
          <w:szCs w:val="24"/>
          <w:lang w:val="en-US"/>
        </w:rPr>
        <w:br/>
        <w:t>1 I find very difficult to understand English idioms.</w:t>
      </w:r>
      <w:r w:rsidRPr="006412CC">
        <w:rPr>
          <w:color w:val="000000"/>
          <w:sz w:val="24"/>
          <w:szCs w:val="24"/>
          <w:lang w:val="en-US"/>
        </w:rPr>
        <w:br/>
        <w:t>2 She succeeded to rise to the top in her profession.</w:t>
      </w:r>
      <w:r w:rsidRPr="006412CC">
        <w:rPr>
          <w:color w:val="000000"/>
          <w:sz w:val="24"/>
          <w:szCs w:val="24"/>
          <w:lang w:val="en-US"/>
        </w:rPr>
        <w:br/>
      </w:r>
      <w:r w:rsidRPr="006412CC">
        <w:rPr>
          <w:b/>
          <w:bCs/>
          <w:color w:val="000000"/>
          <w:sz w:val="24"/>
          <w:szCs w:val="24"/>
          <w:lang w:val="en-US"/>
        </w:rPr>
        <w:t xml:space="preserve">3 </w:t>
      </w:r>
      <w:r w:rsidRPr="006412CC">
        <w:rPr>
          <w:color w:val="000000"/>
          <w:sz w:val="24"/>
          <w:szCs w:val="24"/>
          <w:lang w:val="en-US"/>
        </w:rPr>
        <w:t>Do you ever have any trouble to use this photocopier? I always seem to.</w:t>
      </w:r>
      <w:r w:rsidRPr="006412CC">
        <w:rPr>
          <w:color w:val="000000"/>
          <w:sz w:val="24"/>
          <w:szCs w:val="24"/>
          <w:lang w:val="en-US"/>
        </w:rPr>
        <w:br/>
        <w:t>4 I've accomplished to work quite hard this last month.</w:t>
      </w:r>
      <w:r w:rsidRPr="006412CC">
        <w:rPr>
          <w:color w:val="000000"/>
          <w:sz w:val="24"/>
          <w:szCs w:val="24"/>
          <w:lang w:val="en-US"/>
        </w:rPr>
        <w:br/>
        <w:t>5 I'm amazed that you can cope all the work they give you.</w:t>
      </w:r>
    </w:p>
    <w:p w:rsidR="00EA57CC" w:rsidRDefault="00EA57CC" w:rsidP="00EA57CC">
      <w:pPr>
        <w:widowControl/>
        <w:autoSpaceDE/>
        <w:autoSpaceDN/>
        <w:outlineLvl w:val="0"/>
        <w:rPr>
          <w:color w:val="000000"/>
          <w:sz w:val="24"/>
          <w:szCs w:val="24"/>
          <w:lang w:val="en-US"/>
        </w:rPr>
      </w:pPr>
      <w:r w:rsidRPr="006412CC">
        <w:rPr>
          <w:b/>
          <w:i/>
          <w:color w:val="000000"/>
          <w:sz w:val="24"/>
          <w:szCs w:val="24"/>
          <w:u w:val="single"/>
          <w:lang w:val="en-US"/>
        </w:rPr>
        <w:t>Answers:</w:t>
      </w:r>
      <w:r w:rsidRPr="006412CC">
        <w:rPr>
          <w:color w:val="000000"/>
          <w:sz w:val="24"/>
          <w:szCs w:val="24"/>
          <w:lang w:val="en-US"/>
        </w:rPr>
        <w:t xml:space="preserve"> </w:t>
      </w:r>
      <w:r w:rsidRPr="006412CC">
        <w:rPr>
          <w:sz w:val="24"/>
          <w:szCs w:val="24"/>
          <w:lang w:val="en-US"/>
        </w:rPr>
        <w:t xml:space="preserve"> </w:t>
      </w:r>
      <w:r w:rsidRPr="006412CC">
        <w:rPr>
          <w:color w:val="000000"/>
          <w:sz w:val="24"/>
          <w:szCs w:val="24"/>
          <w:lang w:val="en-US"/>
        </w:rPr>
        <w:t>1 I find it very difficult to understand English idioms.</w:t>
      </w:r>
      <w:r w:rsidRPr="006412CC">
        <w:rPr>
          <w:color w:val="000000"/>
          <w:sz w:val="24"/>
          <w:szCs w:val="24"/>
          <w:lang w:val="en-US"/>
        </w:rPr>
        <w:br/>
        <w:t>2 She succeeded in rising to the top in her profession.</w:t>
      </w:r>
      <w:r w:rsidRPr="006412CC">
        <w:rPr>
          <w:color w:val="000000"/>
          <w:sz w:val="24"/>
          <w:szCs w:val="24"/>
          <w:lang w:val="en-US"/>
        </w:rPr>
        <w:br/>
      </w:r>
      <w:r w:rsidRPr="006412CC">
        <w:rPr>
          <w:b/>
          <w:bCs/>
          <w:color w:val="000000"/>
          <w:sz w:val="24"/>
          <w:szCs w:val="24"/>
          <w:lang w:val="en-US"/>
        </w:rPr>
        <w:t xml:space="preserve">3 </w:t>
      </w:r>
      <w:r w:rsidRPr="006412CC">
        <w:rPr>
          <w:color w:val="000000"/>
          <w:sz w:val="24"/>
          <w:szCs w:val="24"/>
          <w:lang w:val="en-US"/>
        </w:rPr>
        <w:t>Do you ever have any trouble using this photocopier? I always seem to.</w:t>
      </w:r>
      <w:r w:rsidRPr="006412CC">
        <w:rPr>
          <w:color w:val="000000"/>
          <w:sz w:val="24"/>
          <w:szCs w:val="24"/>
          <w:lang w:val="en-US"/>
        </w:rPr>
        <w:br/>
        <w:t>4 I've managed to work quite hard this last month. (accomplish usually has a direct object, e.g</w:t>
      </w:r>
      <w:r w:rsidRPr="006412CC">
        <w:rPr>
          <w:color w:val="000000"/>
          <w:sz w:val="24"/>
          <w:szCs w:val="24"/>
          <w:lang w:val="en-US"/>
        </w:rPr>
        <w:br/>
        <w:t>'I've accomplished a lot this month.')</w:t>
      </w:r>
      <w:r w:rsidRPr="006412CC">
        <w:rPr>
          <w:color w:val="000000"/>
          <w:sz w:val="24"/>
          <w:szCs w:val="24"/>
          <w:lang w:val="en-US"/>
        </w:rPr>
        <w:br/>
        <w:t>5 I'm amazed that you can cope with all the work they give you.</w:t>
      </w:r>
      <w:r>
        <w:rPr>
          <w:color w:val="000000"/>
          <w:sz w:val="24"/>
          <w:szCs w:val="24"/>
          <w:lang w:val="en-US"/>
        </w:rPr>
        <w:t xml:space="preserve"> </w:t>
      </w:r>
    </w:p>
    <w:p w:rsidR="00EA57CC" w:rsidRPr="006412CC" w:rsidRDefault="00EA57CC" w:rsidP="00EA57CC">
      <w:pPr>
        <w:widowControl/>
        <w:autoSpaceDE/>
        <w:autoSpaceDN/>
        <w:outlineLvl w:val="0"/>
        <w:rPr>
          <w:color w:val="000000"/>
          <w:sz w:val="24"/>
          <w:szCs w:val="24"/>
          <w:lang w:val="en-US"/>
        </w:rPr>
      </w:pPr>
      <w:r w:rsidRPr="006412CC">
        <w:rPr>
          <w:color w:val="000000"/>
          <w:sz w:val="24"/>
          <w:szCs w:val="24"/>
          <w:lang w:val="en-US"/>
        </w:rPr>
        <w:br/>
      </w:r>
      <w:r w:rsidRPr="006412CC">
        <w:rPr>
          <w:b/>
          <w:color w:val="000000"/>
          <w:sz w:val="24"/>
          <w:szCs w:val="24"/>
          <w:u w:val="single"/>
          <w:lang w:val="en-US"/>
        </w:rPr>
        <w:t>Activity 3</w:t>
      </w:r>
      <w:r w:rsidRPr="006412CC">
        <w:rPr>
          <w:color w:val="000000"/>
          <w:sz w:val="24"/>
          <w:szCs w:val="24"/>
          <w:lang w:val="en-US"/>
        </w:rPr>
        <w:t>What might happen if...I What would you do if...</w:t>
      </w:r>
      <w:r w:rsidRPr="006412CC">
        <w:rPr>
          <w:color w:val="000000"/>
          <w:sz w:val="24"/>
          <w:szCs w:val="24"/>
          <w:lang w:val="en-US"/>
        </w:rPr>
        <w:br/>
        <w:t xml:space="preserve">1 a plan misfired? </w:t>
      </w:r>
      <w:r w:rsidRPr="006412CC">
        <w:rPr>
          <w:i/>
          <w:iCs/>
          <w:color w:val="000000"/>
          <w:sz w:val="24"/>
          <w:szCs w:val="24"/>
          <w:lang w:val="en-US"/>
        </w:rPr>
        <w:t xml:space="preserve">Abandon it. </w:t>
      </w:r>
      <w:r w:rsidRPr="006412CC">
        <w:rPr>
          <w:color w:val="000000"/>
          <w:sz w:val="24"/>
          <w:szCs w:val="24"/>
          <w:lang w:val="en-US"/>
        </w:rPr>
        <w:t xml:space="preserve">/ </w:t>
      </w:r>
      <w:r w:rsidRPr="006412CC">
        <w:rPr>
          <w:i/>
          <w:iCs/>
          <w:color w:val="000000"/>
          <w:sz w:val="24"/>
          <w:szCs w:val="24"/>
          <w:lang w:val="en-US"/>
        </w:rPr>
        <w:t>Look for an alternative.</w:t>
      </w:r>
      <w:r w:rsidRPr="006412CC">
        <w:rPr>
          <w:i/>
          <w:iCs/>
          <w:color w:val="000000"/>
          <w:sz w:val="24"/>
          <w:szCs w:val="24"/>
          <w:lang w:val="en-US"/>
        </w:rPr>
        <w:br/>
      </w:r>
      <w:r w:rsidRPr="006412CC">
        <w:rPr>
          <w:color w:val="000000"/>
          <w:sz w:val="24"/>
          <w:szCs w:val="24"/>
          <w:lang w:val="en-US"/>
        </w:rPr>
        <w:t>2 you were having a lot of bother with your car?</w:t>
      </w:r>
      <w:r w:rsidRPr="006412CC">
        <w:rPr>
          <w:color w:val="000000"/>
          <w:sz w:val="24"/>
          <w:szCs w:val="24"/>
          <w:lang w:val="en-US"/>
        </w:rPr>
        <w:br/>
      </w:r>
      <w:r w:rsidRPr="006412CC">
        <w:rPr>
          <w:b/>
          <w:bCs/>
          <w:color w:val="000000"/>
          <w:sz w:val="24"/>
          <w:szCs w:val="24"/>
          <w:lang w:val="en-US"/>
        </w:rPr>
        <w:t xml:space="preserve">3 </w:t>
      </w:r>
      <w:r w:rsidRPr="006412CC">
        <w:rPr>
          <w:color w:val="000000"/>
          <w:sz w:val="24"/>
          <w:szCs w:val="24"/>
          <w:lang w:val="en-US"/>
        </w:rPr>
        <w:t>a club had only two members left out of fifty?</w:t>
      </w:r>
      <w:r w:rsidRPr="006412CC">
        <w:rPr>
          <w:color w:val="000000"/>
          <w:sz w:val="24"/>
          <w:szCs w:val="24"/>
          <w:lang w:val="en-US"/>
        </w:rPr>
        <w:br/>
        <w:t>4 a student faltered in one exam out of six, but did well in all the rest?</w:t>
      </w:r>
      <w:r w:rsidRPr="006412CC">
        <w:rPr>
          <w:color w:val="000000"/>
          <w:sz w:val="24"/>
          <w:szCs w:val="24"/>
          <w:lang w:val="en-US"/>
        </w:rPr>
        <w:br/>
        <w:t>5 you started a small business but it came to nothing?</w:t>
      </w:r>
      <w:r w:rsidRPr="006412CC">
        <w:rPr>
          <w:color w:val="000000"/>
          <w:sz w:val="24"/>
          <w:szCs w:val="24"/>
          <w:lang w:val="en-US"/>
        </w:rPr>
        <w:br/>
        <w:t>6 you couldn't cope with your English studies?</w:t>
      </w:r>
    </w:p>
    <w:p w:rsidR="00EA57CC" w:rsidRPr="006412CC" w:rsidRDefault="00EA57CC" w:rsidP="00EA57CC">
      <w:pPr>
        <w:widowControl/>
        <w:autoSpaceDE/>
        <w:autoSpaceDN/>
        <w:outlineLvl w:val="0"/>
        <w:rPr>
          <w:color w:val="000000"/>
          <w:sz w:val="24"/>
          <w:szCs w:val="24"/>
          <w:lang w:val="en-US"/>
        </w:rPr>
      </w:pPr>
      <w:r w:rsidRPr="006412CC">
        <w:rPr>
          <w:b/>
          <w:bCs/>
          <w:i/>
          <w:iCs/>
          <w:color w:val="000000"/>
          <w:sz w:val="24"/>
          <w:szCs w:val="24"/>
          <w:lang w:val="en-US"/>
        </w:rPr>
        <w:t>Possible answers:</w:t>
      </w:r>
      <w:r w:rsidRPr="006412CC">
        <w:rPr>
          <w:b/>
          <w:bCs/>
          <w:i/>
          <w:iCs/>
          <w:color w:val="000000"/>
          <w:sz w:val="24"/>
          <w:szCs w:val="24"/>
          <w:lang w:val="en-US"/>
        </w:rPr>
        <w:br/>
      </w:r>
      <w:r w:rsidRPr="006412CC">
        <w:rPr>
          <w:color w:val="000000"/>
          <w:sz w:val="24"/>
          <w:szCs w:val="24"/>
          <w:lang w:val="en-US"/>
        </w:rPr>
        <w:t>2 I'd get it seen to / repaired.</w:t>
      </w:r>
      <w:r w:rsidRPr="006412CC">
        <w:rPr>
          <w:color w:val="000000"/>
          <w:sz w:val="24"/>
          <w:szCs w:val="24"/>
          <w:lang w:val="en-US"/>
        </w:rPr>
        <w:br/>
      </w:r>
      <w:r w:rsidRPr="006412CC">
        <w:rPr>
          <w:b/>
          <w:bCs/>
          <w:color w:val="000000"/>
          <w:sz w:val="24"/>
          <w:szCs w:val="24"/>
          <w:lang w:val="en-US"/>
        </w:rPr>
        <w:t xml:space="preserve">3 </w:t>
      </w:r>
      <w:r w:rsidRPr="006412CC">
        <w:rPr>
          <w:color w:val="000000"/>
          <w:sz w:val="24"/>
          <w:szCs w:val="24"/>
          <w:lang w:val="en-US"/>
        </w:rPr>
        <w:t>It would probably fold eventually.</w:t>
      </w:r>
      <w:r w:rsidRPr="006412CC">
        <w:rPr>
          <w:color w:val="000000"/>
          <w:sz w:val="24"/>
          <w:szCs w:val="24"/>
          <w:lang w:val="en-US"/>
        </w:rPr>
        <w:br/>
        <w:t>4 The marker(s)might take the overall performance into account and ignore the one bad result.</w:t>
      </w:r>
      <w:r w:rsidRPr="006412CC">
        <w:rPr>
          <w:color w:val="000000"/>
          <w:sz w:val="24"/>
          <w:szCs w:val="24"/>
          <w:lang w:val="en-US"/>
        </w:rPr>
        <w:br/>
        <w:t>5 Perhaps try again, or abandon it.</w:t>
      </w:r>
      <w:r w:rsidRPr="006412CC">
        <w:rPr>
          <w:color w:val="000000"/>
          <w:sz w:val="24"/>
          <w:szCs w:val="24"/>
          <w:lang w:val="en-US"/>
        </w:rPr>
        <w:br/>
        <w:t>6 Perhaps give up, or ask for help and advice from my teacher.</w:t>
      </w:r>
      <w:r w:rsidRPr="006412CC">
        <w:rPr>
          <w:color w:val="000000"/>
          <w:sz w:val="24"/>
          <w:szCs w:val="24"/>
          <w:lang w:val="en-US"/>
        </w:rPr>
        <w:br/>
      </w: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Default="00EA57CC" w:rsidP="00EA57CC">
      <w:pPr>
        <w:widowControl/>
        <w:autoSpaceDE/>
        <w:autoSpaceDN/>
        <w:outlineLvl w:val="0"/>
        <w:rPr>
          <w:b/>
          <w:color w:val="000000"/>
          <w:sz w:val="24"/>
          <w:szCs w:val="24"/>
          <w:u w:val="single"/>
          <w:lang w:val="en-US"/>
        </w:rPr>
      </w:pPr>
    </w:p>
    <w:p w:rsidR="00EA57CC" w:rsidRPr="006412CC" w:rsidRDefault="00EA57CC" w:rsidP="00EA57CC">
      <w:pPr>
        <w:widowControl/>
        <w:autoSpaceDE/>
        <w:autoSpaceDN/>
        <w:outlineLvl w:val="0"/>
        <w:rPr>
          <w:color w:val="000000"/>
          <w:sz w:val="24"/>
          <w:szCs w:val="24"/>
          <w:lang w:val="en-US"/>
        </w:rPr>
      </w:pPr>
      <w:r w:rsidRPr="006412CC">
        <w:rPr>
          <w:b/>
          <w:color w:val="000000"/>
          <w:sz w:val="24"/>
          <w:szCs w:val="24"/>
          <w:u w:val="single"/>
          <w:lang w:val="en-US"/>
        </w:rPr>
        <w:t xml:space="preserve">Activity 4 </w:t>
      </w:r>
      <w:r w:rsidRPr="006412CC">
        <w:rPr>
          <w:color w:val="000000"/>
          <w:sz w:val="24"/>
          <w:szCs w:val="24"/>
          <w:lang w:val="en-US"/>
        </w:rPr>
        <w:t>In what sorts of situations would you hear the following remarks? Check any new words phrases if you are not sure.</w:t>
      </w:r>
      <w:r w:rsidRPr="006412CC">
        <w:rPr>
          <w:color w:val="000000"/>
          <w:sz w:val="24"/>
          <w:szCs w:val="24"/>
          <w:lang w:val="en-US"/>
        </w:rPr>
        <w:br/>
        <w:t>1 We'll have to get an au pair. I just can't cope.</w:t>
      </w:r>
      <w:r w:rsidRPr="006412CC">
        <w:rPr>
          <w:color w:val="000000"/>
          <w:sz w:val="24"/>
          <w:szCs w:val="24"/>
          <w:lang w:val="en-US"/>
        </w:rPr>
        <w:br/>
        <w:t>2 £5,000 and I've got nothing to show for it!</w:t>
      </w:r>
      <w:r w:rsidRPr="006412CC">
        <w:rPr>
          <w:color w:val="000000"/>
          <w:sz w:val="24"/>
          <w:szCs w:val="24"/>
          <w:lang w:val="en-US"/>
        </w:rPr>
        <w:br/>
      </w:r>
      <w:r w:rsidRPr="006412CC">
        <w:rPr>
          <w:b/>
          <w:bCs/>
          <w:color w:val="000000"/>
          <w:sz w:val="24"/>
          <w:szCs w:val="24"/>
          <w:lang w:val="en-US"/>
        </w:rPr>
        <w:t xml:space="preserve">3 </w:t>
      </w:r>
      <w:r w:rsidRPr="006412CC">
        <w:rPr>
          <w:color w:val="000000"/>
          <w:sz w:val="24"/>
          <w:szCs w:val="24"/>
          <w:lang w:val="en-US"/>
        </w:rPr>
        <w:t>It collapsed, I'm afraid, and he's bankrupt now.</w:t>
      </w:r>
      <w:r w:rsidRPr="006412CC">
        <w:rPr>
          <w:color w:val="000000"/>
          <w:sz w:val="24"/>
          <w:szCs w:val="24"/>
          <w:lang w:val="en-US"/>
        </w:rPr>
        <w:br/>
        <w:t>4 Yes, she pulled it off despite the competition.</w:t>
      </w:r>
    </w:p>
    <w:p w:rsidR="00EA57CC" w:rsidRPr="0091249A" w:rsidRDefault="00EA57CC" w:rsidP="00EA57CC">
      <w:pPr>
        <w:widowControl/>
        <w:autoSpaceDE/>
        <w:autoSpaceDN/>
        <w:outlineLvl w:val="0"/>
        <w:rPr>
          <w:color w:val="000000"/>
          <w:sz w:val="24"/>
          <w:szCs w:val="24"/>
          <w:lang w:val="en-US"/>
        </w:rPr>
      </w:pPr>
      <w:r w:rsidRPr="006412CC">
        <w:rPr>
          <w:b/>
          <w:bCs/>
          <w:i/>
          <w:iCs/>
          <w:color w:val="000000"/>
          <w:sz w:val="24"/>
          <w:szCs w:val="24"/>
          <w:lang w:val="en-US"/>
        </w:rPr>
        <w:t>Possible answers:</w:t>
      </w:r>
      <w:r w:rsidRPr="006412CC">
        <w:rPr>
          <w:b/>
          <w:bCs/>
          <w:i/>
          <w:iCs/>
          <w:color w:val="000000"/>
          <w:sz w:val="24"/>
          <w:szCs w:val="24"/>
          <w:lang w:val="en-US"/>
        </w:rPr>
        <w:br/>
        <w:t xml:space="preserve">1 </w:t>
      </w:r>
      <w:r w:rsidRPr="006412CC">
        <w:rPr>
          <w:color w:val="000000"/>
          <w:sz w:val="24"/>
          <w:szCs w:val="24"/>
          <w:lang w:val="en-US"/>
        </w:rPr>
        <w:t>Someone is finding their housework / family responsibilities impossible to manage.</w:t>
      </w:r>
      <w:r w:rsidRPr="006412CC">
        <w:rPr>
          <w:color w:val="000000"/>
          <w:sz w:val="24"/>
          <w:szCs w:val="24"/>
          <w:lang w:val="en-US"/>
        </w:rPr>
        <w:br/>
        <w:t>2 Perhaps someone who invested £5,000 and lost it all.</w:t>
      </w:r>
      <w:r w:rsidRPr="006412CC">
        <w:rPr>
          <w:color w:val="000000"/>
          <w:sz w:val="24"/>
          <w:szCs w:val="24"/>
          <w:lang w:val="en-US"/>
        </w:rPr>
        <w:br/>
      </w:r>
      <w:r w:rsidRPr="006412CC">
        <w:rPr>
          <w:b/>
          <w:bCs/>
          <w:color w:val="000000"/>
          <w:sz w:val="24"/>
          <w:szCs w:val="24"/>
          <w:lang w:val="en-US"/>
        </w:rPr>
        <w:t xml:space="preserve">3 </w:t>
      </w:r>
      <w:r w:rsidRPr="006412CC">
        <w:rPr>
          <w:color w:val="000000"/>
          <w:sz w:val="24"/>
          <w:szCs w:val="24"/>
          <w:lang w:val="en-US"/>
        </w:rPr>
        <w:t>It could be about a business someone started, or about a project, or something they were building!</w:t>
      </w:r>
      <w:r w:rsidRPr="006412CC">
        <w:rPr>
          <w:color w:val="000000"/>
          <w:sz w:val="24"/>
          <w:szCs w:val="24"/>
          <w:lang w:val="en-US"/>
        </w:rPr>
        <w:br/>
        <w:t>4 Talking about someone's success, e.g. in getting a job / in sport; pull it off means to succeed, to win, when it is difficult or people are not expecting you to succeed.</w:t>
      </w:r>
    </w:p>
    <w:p w:rsidR="00EA57CC" w:rsidRPr="003008B8" w:rsidRDefault="00EA57CC" w:rsidP="00EA57CC">
      <w:pPr>
        <w:rPr>
          <w:i/>
          <w:sz w:val="24"/>
          <w:szCs w:val="24"/>
          <w:lang w:val="en-GB"/>
        </w:rPr>
      </w:pPr>
      <w:r w:rsidRPr="003008B8">
        <w:rPr>
          <w:i/>
          <w:sz w:val="24"/>
          <w:szCs w:val="24"/>
          <w:lang w:val="en-US"/>
        </w:rPr>
        <w:t>Advanced Grammar in Use Martin Hewing</w:t>
      </w:r>
      <w:r w:rsidRPr="003008B8">
        <w:rPr>
          <w:rStyle w:val="fontstyle01"/>
          <w:i/>
          <w:sz w:val="24"/>
          <w:szCs w:val="24"/>
          <w:lang w:val="en-US"/>
        </w:rPr>
        <w:t xml:space="preserve"> </w:t>
      </w:r>
      <w:hyperlink r:id="rId343" w:history="1">
        <w:r w:rsidRPr="003008B8">
          <w:rPr>
            <w:rStyle w:val="a6"/>
            <w:i/>
            <w:sz w:val="24"/>
            <w:szCs w:val="24"/>
            <w:lang w:val="en-US"/>
          </w:rPr>
          <w:t>http://www.cambridge.org</w:t>
        </w:r>
      </w:hyperlink>
      <w:r w:rsidRPr="003008B8">
        <w:rPr>
          <w:i/>
          <w:sz w:val="24"/>
          <w:szCs w:val="24"/>
          <w:lang w:val="en-US"/>
        </w:rPr>
        <w:t xml:space="preserve"> © Cambridge University Press 1999</w:t>
      </w:r>
      <w:r>
        <w:rPr>
          <w:i/>
          <w:sz w:val="24"/>
          <w:szCs w:val="24"/>
          <w:lang w:val="en-US"/>
        </w:rPr>
        <w:t xml:space="preserve">. </w:t>
      </w:r>
      <w:r w:rsidRPr="003008B8">
        <w:rPr>
          <w:i/>
          <w:sz w:val="24"/>
          <w:szCs w:val="24"/>
          <w:lang w:val="en-GB"/>
        </w:rPr>
        <w:t>McCarthy, M. and O’Dell, F. (2004) English Phrasal Verbs in Use. Cambridge: CUP</w:t>
      </w:r>
    </w:p>
    <w:p w:rsidR="00EA57CC" w:rsidRPr="003008B8" w:rsidRDefault="00EA57CC" w:rsidP="00EA57CC">
      <w:pPr>
        <w:jc w:val="both"/>
        <w:rPr>
          <w:i/>
          <w:sz w:val="24"/>
          <w:szCs w:val="24"/>
          <w:lang w:val="en-GB"/>
        </w:rPr>
      </w:pPr>
      <w:r w:rsidRPr="003008B8">
        <w:rPr>
          <w:i/>
          <w:sz w:val="24"/>
          <w:szCs w:val="24"/>
          <w:lang w:val="en-GB"/>
        </w:rPr>
        <w:t>Redman, S. (1997) English Vocabulary in Use – Pre-intermediate. Cambridge: CUP</w:t>
      </w:r>
    </w:p>
    <w:p w:rsidR="00EA57CC" w:rsidRPr="003008B8" w:rsidRDefault="00EA57CC" w:rsidP="00EA57CC">
      <w:pPr>
        <w:jc w:val="both"/>
        <w:rPr>
          <w:i/>
          <w:sz w:val="24"/>
          <w:szCs w:val="24"/>
          <w:lang w:val="en-GB"/>
        </w:rPr>
      </w:pPr>
      <w:r w:rsidRPr="003008B8">
        <w:rPr>
          <w:i/>
          <w:sz w:val="24"/>
          <w:szCs w:val="24"/>
          <w:lang w:val="en-GB"/>
        </w:rPr>
        <w:t>Thomas, B.J. (1986) Intermediate Vocabulary. Harlow: Longman</w:t>
      </w:r>
    </w:p>
    <w:p w:rsidR="00EA57CC" w:rsidRPr="006412CC" w:rsidRDefault="00EA57CC" w:rsidP="00EA57CC">
      <w:pPr>
        <w:widowControl/>
        <w:autoSpaceDE/>
        <w:autoSpaceDN/>
        <w:outlineLvl w:val="0"/>
        <w:rPr>
          <w:color w:val="000000"/>
          <w:sz w:val="24"/>
          <w:szCs w:val="24"/>
          <w:lang w:val="en-US"/>
        </w:rPr>
      </w:pPr>
    </w:p>
    <w:p w:rsidR="00EA57CC" w:rsidRDefault="00EA57CC" w:rsidP="00EA57CC">
      <w:pPr>
        <w:jc w:val="both"/>
        <w:rPr>
          <w:rFonts w:eastAsiaTheme="minorHAnsi"/>
          <w:color w:val="000000"/>
          <w:sz w:val="24"/>
          <w:szCs w:val="24"/>
          <w:lang w:val="en-US" w:eastAsia="en-US"/>
        </w:rPr>
      </w:pPr>
      <w:r w:rsidRPr="00491967">
        <w:rPr>
          <w:rFonts w:eastAsiaTheme="minorHAnsi"/>
          <w:b/>
          <w:i/>
          <w:color w:val="000000"/>
          <w:sz w:val="24"/>
          <w:szCs w:val="24"/>
          <w:u w:val="single"/>
          <w:lang w:val="en-US" w:eastAsia="en-US"/>
        </w:rPr>
        <w:t xml:space="preserve">Lesson </w:t>
      </w:r>
      <w:r w:rsidRPr="00491967">
        <w:rPr>
          <w:rFonts w:eastAsia="Calibri"/>
          <w:b/>
          <w:bCs/>
          <w:sz w:val="24"/>
          <w:szCs w:val="24"/>
          <w:lang w:val="en-US" w:eastAsia="en-US"/>
        </w:rPr>
        <w:t>№</w:t>
      </w:r>
      <w:r w:rsidRPr="00491967">
        <w:rPr>
          <w:rFonts w:eastAsiaTheme="minorHAnsi"/>
          <w:b/>
          <w:i/>
          <w:color w:val="000000"/>
          <w:sz w:val="24"/>
          <w:szCs w:val="24"/>
          <w:u w:val="single"/>
          <w:lang w:val="en-US" w:eastAsia="en-US"/>
        </w:rPr>
        <w:t>13 Theme</w:t>
      </w:r>
      <w:r>
        <w:rPr>
          <w:rFonts w:eastAsiaTheme="minorHAnsi"/>
          <w:color w:val="000000"/>
          <w:sz w:val="24"/>
          <w:szCs w:val="24"/>
          <w:lang w:val="en-US" w:eastAsia="en-US"/>
        </w:rPr>
        <w:t xml:space="preserve">: </w:t>
      </w:r>
      <w:r w:rsidRPr="00491967">
        <w:rPr>
          <w:rFonts w:eastAsiaTheme="minorHAnsi"/>
          <w:color w:val="000000"/>
          <w:sz w:val="24"/>
          <w:szCs w:val="24"/>
          <w:lang w:val="en-US" w:eastAsia="en-US"/>
        </w:rPr>
        <w:t>Uzbekistan and Great Britain (countries, nationality and language</w:t>
      </w:r>
      <w:r>
        <w:rPr>
          <w:rFonts w:eastAsiaTheme="minorHAnsi"/>
          <w:color w:val="000000"/>
          <w:sz w:val="24"/>
          <w:szCs w:val="24"/>
          <w:lang w:val="en-US" w:eastAsia="en-US"/>
        </w:rPr>
        <w:t>s)</w:t>
      </w:r>
    </w:p>
    <w:p w:rsidR="00EA57CC" w:rsidRDefault="00EA57CC" w:rsidP="00EA57CC">
      <w:pPr>
        <w:jc w:val="both"/>
        <w:rPr>
          <w:b/>
          <w:sz w:val="24"/>
          <w:szCs w:val="24"/>
          <w:lang w:val="en-GB"/>
        </w:rPr>
      </w:pPr>
      <w:r>
        <w:rPr>
          <w:b/>
          <w:sz w:val="24"/>
          <w:szCs w:val="24"/>
          <w:lang w:val="en-GB"/>
        </w:rPr>
        <w:t>Aims</w:t>
      </w:r>
    </w:p>
    <w:p w:rsidR="00EA57CC" w:rsidRPr="00750588" w:rsidRDefault="00EA57CC" w:rsidP="002738E8">
      <w:pPr>
        <w:widowControl/>
        <w:numPr>
          <w:ilvl w:val="0"/>
          <w:numId w:val="213"/>
        </w:numPr>
        <w:autoSpaceDE/>
        <w:spacing w:line="276" w:lineRule="auto"/>
        <w:jc w:val="both"/>
        <w:rPr>
          <w:sz w:val="24"/>
          <w:szCs w:val="24"/>
          <w:lang w:val="en-GB"/>
        </w:rPr>
      </w:pPr>
      <w:r>
        <w:rPr>
          <w:sz w:val="24"/>
          <w:szCs w:val="24"/>
          <w:lang w:val="en-GB"/>
        </w:rPr>
        <w:t>to develop students’ awareness of the relationship between form and meaning</w:t>
      </w:r>
      <w:r w:rsidRPr="00750588">
        <w:rPr>
          <w:sz w:val="24"/>
          <w:szCs w:val="24"/>
          <w:lang w:val="en-US"/>
        </w:rPr>
        <w:t xml:space="preserve"> </w:t>
      </w:r>
      <w:r w:rsidRPr="00750588">
        <w:rPr>
          <w:sz w:val="28"/>
          <w:szCs w:val="24"/>
          <w:lang w:val="en-GB"/>
        </w:rPr>
        <w:t>both either neither so nor</w:t>
      </w:r>
      <w:r w:rsidRPr="00750588">
        <w:rPr>
          <w:rFonts w:eastAsia="Calibri"/>
          <w:b/>
          <w:bCs/>
          <w:sz w:val="28"/>
          <w:szCs w:val="24"/>
          <w:lang w:val="en-US" w:eastAsia="en-US"/>
        </w:rPr>
        <w:t xml:space="preserve"> </w:t>
      </w:r>
      <w:r w:rsidRPr="00750588">
        <w:rPr>
          <w:sz w:val="24"/>
          <w:szCs w:val="24"/>
          <w:lang w:val="en-GB"/>
        </w:rPr>
        <w:t>in context</w:t>
      </w:r>
    </w:p>
    <w:p w:rsidR="00EA57CC" w:rsidRDefault="00EA57CC" w:rsidP="002738E8">
      <w:pPr>
        <w:widowControl/>
        <w:numPr>
          <w:ilvl w:val="0"/>
          <w:numId w:val="213"/>
        </w:numPr>
        <w:autoSpaceDE/>
        <w:spacing w:line="276" w:lineRule="auto"/>
        <w:jc w:val="both"/>
        <w:rPr>
          <w:sz w:val="24"/>
          <w:szCs w:val="24"/>
          <w:lang w:val="en-GB"/>
        </w:rPr>
      </w:pPr>
      <w:r>
        <w:rPr>
          <w:sz w:val="24"/>
          <w:szCs w:val="24"/>
          <w:lang w:val="en-GB"/>
        </w:rPr>
        <w:lastRenderedPageBreak/>
        <w:t>to enable students to use</w:t>
      </w:r>
      <w:r w:rsidRPr="00750588">
        <w:rPr>
          <w:sz w:val="28"/>
          <w:szCs w:val="24"/>
          <w:lang w:val="en-GB"/>
        </w:rPr>
        <w:t xml:space="preserve"> both either neither so nor</w:t>
      </w:r>
      <w:r>
        <w:rPr>
          <w:sz w:val="24"/>
          <w:szCs w:val="24"/>
          <w:lang w:val="en-GB"/>
        </w:rPr>
        <w:t xml:space="preserve"> appropriately in communication</w:t>
      </w:r>
    </w:p>
    <w:p w:rsidR="00EA57CC" w:rsidRDefault="00EA57CC" w:rsidP="00EA57CC">
      <w:pPr>
        <w:jc w:val="both"/>
        <w:rPr>
          <w:b/>
          <w:sz w:val="24"/>
          <w:szCs w:val="24"/>
          <w:lang w:val="en-GB"/>
        </w:rPr>
      </w:pPr>
      <w:r>
        <w:rPr>
          <w:b/>
          <w:sz w:val="24"/>
          <w:szCs w:val="24"/>
          <w:lang w:val="en-GB"/>
        </w:rPr>
        <w:t>Objectives</w:t>
      </w:r>
    </w:p>
    <w:p w:rsidR="00EA57CC" w:rsidRDefault="00EA57CC" w:rsidP="00EA57CC">
      <w:pPr>
        <w:jc w:val="both"/>
        <w:rPr>
          <w:sz w:val="24"/>
          <w:szCs w:val="24"/>
          <w:lang w:val="en-GB"/>
        </w:rPr>
      </w:pPr>
      <w:r>
        <w:rPr>
          <w:sz w:val="24"/>
          <w:szCs w:val="24"/>
          <w:lang w:val="en-GB"/>
        </w:rPr>
        <w:t>By the end of Year 1 students will:</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use </w:t>
      </w:r>
      <w:r w:rsidRPr="00750588">
        <w:rPr>
          <w:sz w:val="28"/>
          <w:szCs w:val="24"/>
          <w:lang w:val="en-GB"/>
        </w:rPr>
        <w:t>both either neither so nor</w:t>
      </w:r>
      <w:r>
        <w:rPr>
          <w:sz w:val="24"/>
          <w:szCs w:val="24"/>
          <w:lang w:val="en-GB"/>
        </w:rPr>
        <w:t xml:space="preserve"> to convey meaning in communication </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recognise and use </w:t>
      </w:r>
      <w:r w:rsidRPr="00750588">
        <w:rPr>
          <w:sz w:val="28"/>
          <w:szCs w:val="24"/>
          <w:lang w:val="en-GB"/>
        </w:rPr>
        <w:t>both either neither so nor</w:t>
      </w:r>
      <w:r>
        <w:rPr>
          <w:sz w:val="24"/>
          <w:szCs w:val="24"/>
          <w:lang w:val="en-GB"/>
        </w:rPr>
        <w:t xml:space="preserve"> appropriately  both in spoken and written English</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understand the link between form and meaning of </w:t>
      </w:r>
      <w:r w:rsidRPr="00750588">
        <w:rPr>
          <w:sz w:val="28"/>
          <w:szCs w:val="24"/>
          <w:lang w:val="en-GB"/>
        </w:rPr>
        <w:t>both either neither so nor</w:t>
      </w:r>
      <w:r>
        <w:rPr>
          <w:sz w:val="24"/>
          <w:szCs w:val="24"/>
          <w:lang w:val="en-GB"/>
        </w:rPr>
        <w:t xml:space="preserve"> in different communicative settings</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notice the characteristic features of </w:t>
      </w:r>
      <w:r w:rsidRPr="00750588">
        <w:rPr>
          <w:sz w:val="28"/>
          <w:szCs w:val="24"/>
          <w:lang w:val="en-GB"/>
        </w:rPr>
        <w:t>both either neither so nor</w:t>
      </w:r>
      <w:r>
        <w:rPr>
          <w:sz w:val="24"/>
          <w:szCs w:val="24"/>
          <w:lang w:val="en-GB"/>
        </w:rPr>
        <w:t xml:space="preserve"> and structures and compare them with those in L1 to enhance learning of those patterns and structures</w:t>
      </w:r>
    </w:p>
    <w:p w:rsidR="00EA57CC" w:rsidRDefault="00EA57CC" w:rsidP="002738E8">
      <w:pPr>
        <w:widowControl/>
        <w:numPr>
          <w:ilvl w:val="0"/>
          <w:numId w:val="214"/>
        </w:numPr>
        <w:autoSpaceDE/>
        <w:jc w:val="both"/>
        <w:rPr>
          <w:sz w:val="24"/>
          <w:szCs w:val="24"/>
          <w:lang w:val="en-GB"/>
        </w:rPr>
      </w:pPr>
      <w:r>
        <w:rPr>
          <w:sz w:val="24"/>
          <w:szCs w:val="24"/>
          <w:lang w:val="en-GB"/>
        </w:rPr>
        <w:t>be able to understand  the importance of accuracy in communication</w:t>
      </w:r>
    </w:p>
    <w:p w:rsidR="00EA57CC" w:rsidRDefault="00EA57CC" w:rsidP="002738E8">
      <w:pPr>
        <w:widowControl/>
        <w:numPr>
          <w:ilvl w:val="0"/>
          <w:numId w:val="214"/>
        </w:numPr>
        <w:autoSpaceDE/>
        <w:jc w:val="both"/>
        <w:rPr>
          <w:sz w:val="24"/>
          <w:szCs w:val="24"/>
          <w:lang w:val="en-GB"/>
        </w:rPr>
      </w:pPr>
      <w:r>
        <w:rPr>
          <w:sz w:val="24"/>
          <w:szCs w:val="24"/>
          <w:lang w:val="en-GB"/>
        </w:rPr>
        <w:t>be able to use grammar reference books independently.</w:t>
      </w:r>
    </w:p>
    <w:p w:rsidR="00EA57CC" w:rsidRDefault="00EA57CC" w:rsidP="00EA57CC">
      <w:pPr>
        <w:widowControl/>
        <w:autoSpaceDE/>
        <w:ind w:left="720"/>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3"/>
        <w:gridCol w:w="2054"/>
        <w:gridCol w:w="1132"/>
        <w:gridCol w:w="1593"/>
        <w:gridCol w:w="1595"/>
      </w:tblGrid>
      <w:tr w:rsidR="00EA57CC" w:rsidTr="00EA57CC">
        <w:trPr>
          <w:trHeight w:val="364"/>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Objective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Procedure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Time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Mode of interaction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Materials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Warm up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Introduce the focus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fill the cluster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Warm up handout </w:t>
            </w:r>
          </w:p>
        </w:tc>
      </w:tr>
      <w:tr w:rsidR="00EA57CC" w:rsidTr="00EA57CC">
        <w:trPr>
          <w:trHeight w:val="1091"/>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Pre –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Introduction to the topic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choose possible variants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1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While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Derivation of the rules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study given information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Individual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2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Post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Consolidation of the given material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make exercises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Pair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3 </w:t>
            </w:r>
          </w:p>
        </w:tc>
      </w:tr>
    </w:tbl>
    <w:p w:rsidR="00EA57CC" w:rsidRDefault="00EA57CC" w:rsidP="00EA57CC">
      <w:pPr>
        <w:jc w:val="both"/>
        <w:rPr>
          <w:lang w:val="en-US"/>
        </w:rPr>
      </w:pPr>
    </w:p>
    <w:p w:rsidR="00EA57CC" w:rsidRPr="00C97B8F" w:rsidRDefault="00EA57CC" w:rsidP="00EA57CC">
      <w:pPr>
        <w:jc w:val="both"/>
        <w:rPr>
          <w:sz w:val="24"/>
          <w:szCs w:val="24"/>
          <w:lang w:val="en-US"/>
        </w:rPr>
      </w:pPr>
      <w:r w:rsidRPr="00C97B8F">
        <w:rPr>
          <w:sz w:val="24"/>
          <w:szCs w:val="24"/>
          <w:lang w:val="en-US"/>
        </w:rPr>
        <w:t xml:space="preserve">National identities of Uzbekistan and English speaking countries language and political system </w:t>
      </w:r>
    </w:p>
    <w:p w:rsidR="00EA57CC" w:rsidRPr="00C97B8F" w:rsidRDefault="00EA57CC" w:rsidP="00EA57CC">
      <w:pPr>
        <w:jc w:val="both"/>
        <w:rPr>
          <w:sz w:val="24"/>
          <w:szCs w:val="24"/>
          <w:lang w:val="en-US"/>
        </w:rPr>
      </w:pPr>
      <w:r w:rsidRPr="00C97B8F">
        <w:rPr>
          <w:b/>
          <w:bCs/>
          <w:sz w:val="24"/>
          <w:szCs w:val="24"/>
          <w:lang w:val="en-US"/>
        </w:rPr>
        <w:t>Uzbek language, </w:t>
      </w:r>
      <w:r w:rsidRPr="00C97B8F">
        <w:rPr>
          <w:sz w:val="24"/>
          <w:szCs w:val="24"/>
          <w:lang w:val="en-US"/>
        </w:rPr>
        <w:t>member of the Turkic </w:t>
      </w:r>
      <w:hyperlink r:id="rId344" w:history="1">
        <w:r w:rsidRPr="00C97B8F">
          <w:rPr>
            <w:rStyle w:val="a6"/>
            <w:sz w:val="24"/>
            <w:szCs w:val="24"/>
            <w:lang w:val="en-US"/>
          </w:rPr>
          <w:t>language</w:t>
        </w:r>
      </w:hyperlink>
      <w:r w:rsidRPr="00C97B8F">
        <w:rPr>
          <w:sz w:val="24"/>
          <w:szCs w:val="24"/>
          <w:lang w:val="en-US"/>
        </w:rPr>
        <w:t> subfamily of the Altaic family, spoken in </w:t>
      </w:r>
      <w:hyperlink r:id="rId345" w:history="1">
        <w:r w:rsidRPr="00C97B8F">
          <w:rPr>
            <w:rStyle w:val="a6"/>
            <w:sz w:val="24"/>
            <w:szCs w:val="24"/>
            <w:lang w:val="en-US"/>
          </w:rPr>
          <w:t>Uzbekistan</w:t>
        </w:r>
      </w:hyperlink>
      <w:r w:rsidRPr="00C97B8F">
        <w:rPr>
          <w:sz w:val="24"/>
          <w:szCs w:val="24"/>
          <w:lang w:val="en-US"/>
        </w:rPr>
        <w:t>, eastern </w:t>
      </w:r>
      <w:hyperlink r:id="rId346" w:history="1">
        <w:r w:rsidRPr="00C97B8F">
          <w:rPr>
            <w:rStyle w:val="a6"/>
            <w:sz w:val="24"/>
            <w:szCs w:val="24"/>
            <w:lang w:val="en-US"/>
          </w:rPr>
          <w:t>Turkmenistan</w:t>
        </w:r>
      </w:hyperlink>
      <w:r w:rsidRPr="00C97B8F">
        <w:rPr>
          <w:sz w:val="24"/>
          <w:szCs w:val="24"/>
          <w:lang w:val="en-US"/>
        </w:rPr>
        <w:t>, northern and western </w:t>
      </w:r>
      <w:hyperlink r:id="rId347" w:history="1">
        <w:r w:rsidRPr="00C97B8F">
          <w:rPr>
            <w:rStyle w:val="a6"/>
            <w:sz w:val="24"/>
            <w:szCs w:val="24"/>
            <w:lang w:val="en-US"/>
          </w:rPr>
          <w:t>Tajikistan</w:t>
        </w:r>
      </w:hyperlink>
      <w:r w:rsidRPr="00C97B8F">
        <w:rPr>
          <w:sz w:val="24"/>
          <w:szCs w:val="24"/>
          <w:lang w:val="en-US"/>
        </w:rPr>
        <w:t>, southern </w:t>
      </w:r>
      <w:hyperlink r:id="rId348" w:history="1">
        <w:r w:rsidRPr="00C97B8F">
          <w:rPr>
            <w:rStyle w:val="a6"/>
            <w:sz w:val="24"/>
            <w:szCs w:val="24"/>
            <w:lang w:val="en-US"/>
          </w:rPr>
          <w:t>Kazakhstan</w:t>
        </w:r>
      </w:hyperlink>
      <w:r w:rsidRPr="00C97B8F">
        <w:rPr>
          <w:sz w:val="24"/>
          <w:szCs w:val="24"/>
          <w:lang w:val="en-US"/>
        </w:rPr>
        <w:t>, northern </w:t>
      </w:r>
      <w:hyperlink r:id="rId349" w:history="1">
        <w:r w:rsidRPr="00C97B8F">
          <w:rPr>
            <w:rStyle w:val="a6"/>
            <w:sz w:val="24"/>
            <w:szCs w:val="24"/>
            <w:lang w:val="en-US"/>
          </w:rPr>
          <w:t>Afghanistan</w:t>
        </w:r>
      </w:hyperlink>
      <w:r w:rsidRPr="00C97B8F">
        <w:rPr>
          <w:sz w:val="24"/>
          <w:szCs w:val="24"/>
          <w:lang w:val="en-US"/>
        </w:rPr>
        <w:t>, and northwestern China. </w:t>
      </w:r>
      <w:hyperlink r:id="rId350" w:history="1">
        <w:r w:rsidRPr="00C97B8F">
          <w:rPr>
            <w:rStyle w:val="a6"/>
            <w:sz w:val="24"/>
            <w:szCs w:val="24"/>
            <w:lang w:val="en-US"/>
          </w:rPr>
          <w:t>Uzbek</w:t>
        </w:r>
      </w:hyperlink>
      <w:r w:rsidRPr="00C97B8F">
        <w:rPr>
          <w:sz w:val="24"/>
          <w:szCs w:val="24"/>
          <w:lang w:val="en-US"/>
        </w:rPr>
        <w:t> belongs to the southeastern, or </w:t>
      </w:r>
      <w:hyperlink r:id="rId351" w:history="1">
        <w:r w:rsidRPr="00C97B8F">
          <w:rPr>
            <w:rStyle w:val="a6"/>
            <w:sz w:val="24"/>
            <w:szCs w:val="24"/>
            <w:lang w:val="en-US"/>
          </w:rPr>
          <w:t>Chagatai</w:t>
        </w:r>
      </w:hyperlink>
      <w:r w:rsidRPr="00C97B8F">
        <w:rPr>
          <w:sz w:val="24"/>
          <w:szCs w:val="24"/>
          <w:lang w:val="en-US"/>
        </w:rPr>
        <w:t>, branch of the </w:t>
      </w:r>
      <w:hyperlink r:id="rId352" w:history="1">
        <w:r w:rsidRPr="00C97B8F">
          <w:rPr>
            <w:rStyle w:val="a6"/>
            <w:sz w:val="24"/>
            <w:szCs w:val="24"/>
            <w:lang w:val="en-US"/>
          </w:rPr>
          <w:t>Turkic languages</w:t>
        </w:r>
      </w:hyperlink>
      <w:r w:rsidRPr="00C97B8F">
        <w:rPr>
          <w:sz w:val="24"/>
          <w:szCs w:val="24"/>
          <w:lang w:val="en-US"/>
        </w:rPr>
        <w:t>.</w:t>
      </w:r>
    </w:p>
    <w:p w:rsidR="00EA57CC" w:rsidRPr="00C97B8F" w:rsidRDefault="00EA57CC" w:rsidP="00EA57CC">
      <w:pPr>
        <w:jc w:val="both"/>
        <w:rPr>
          <w:sz w:val="24"/>
          <w:szCs w:val="24"/>
          <w:lang w:val="en-US"/>
        </w:rPr>
      </w:pPr>
      <w:r w:rsidRPr="00C97B8F">
        <w:rPr>
          <w:sz w:val="24"/>
          <w:szCs w:val="24"/>
          <w:lang w:val="en-US"/>
        </w:rPr>
        <w:t>In Uzbek roughly two main </w:t>
      </w:r>
      <w:hyperlink r:id="rId353" w:history="1">
        <w:r w:rsidRPr="00C97B8F">
          <w:rPr>
            <w:rStyle w:val="a6"/>
            <w:sz w:val="24"/>
            <w:szCs w:val="24"/>
            <w:lang w:val="en-US"/>
          </w:rPr>
          <w:t>dialect</w:t>
        </w:r>
      </w:hyperlink>
      <w:r w:rsidRPr="00C97B8F">
        <w:rPr>
          <w:sz w:val="24"/>
          <w:szCs w:val="24"/>
          <w:lang w:val="en-US"/>
        </w:rPr>
        <w:t> groups can be distinguished. One includes the southern, or Iranized, dialects (Tashkent, </w:t>
      </w:r>
      <w:hyperlink r:id="rId354" w:history="1">
        <w:r w:rsidRPr="00C97B8F">
          <w:rPr>
            <w:rStyle w:val="a6"/>
            <w:sz w:val="24"/>
            <w:szCs w:val="24"/>
            <w:lang w:val="en-US"/>
          </w:rPr>
          <w:t>Bukhara</w:t>
        </w:r>
      </w:hyperlink>
      <w:r w:rsidRPr="00C97B8F">
        <w:rPr>
          <w:sz w:val="24"/>
          <w:szCs w:val="24"/>
          <w:lang w:val="en-US"/>
        </w:rPr>
        <w:t>, Samarkand) and the semi-Iranized dialects (Fergana, Kokand), which, owing to the influence of the </w:t>
      </w:r>
      <w:bookmarkStart w:id="40" w:name="ref280880"/>
      <w:bookmarkEnd w:id="40"/>
      <w:r w:rsidR="00280594" w:rsidRPr="00C97B8F">
        <w:rPr>
          <w:sz w:val="24"/>
          <w:szCs w:val="24"/>
        </w:rPr>
        <w:fldChar w:fldCharType="begin"/>
      </w:r>
      <w:r w:rsidRPr="00C97B8F">
        <w:rPr>
          <w:sz w:val="24"/>
          <w:szCs w:val="24"/>
          <w:lang w:val="en-US"/>
        </w:rPr>
        <w:instrText xml:space="preserve"> HYPERLINK "http://www.britannica.com/topic/Tajik-language" </w:instrText>
      </w:r>
      <w:r w:rsidR="00280594" w:rsidRPr="00C97B8F">
        <w:rPr>
          <w:sz w:val="24"/>
          <w:szCs w:val="24"/>
        </w:rPr>
        <w:fldChar w:fldCharType="separate"/>
      </w:r>
      <w:r w:rsidRPr="00C97B8F">
        <w:rPr>
          <w:rStyle w:val="a6"/>
          <w:sz w:val="24"/>
          <w:szCs w:val="24"/>
          <w:lang w:val="en-US"/>
        </w:rPr>
        <w:t>Tajik language</w:t>
      </w:r>
      <w:r w:rsidR="00280594" w:rsidRPr="00C97B8F">
        <w:rPr>
          <w:sz w:val="24"/>
          <w:szCs w:val="24"/>
          <w:lang w:val="en-US"/>
        </w:rPr>
        <w:fldChar w:fldCharType="end"/>
      </w:r>
      <w:r w:rsidRPr="00C97B8F">
        <w:rPr>
          <w:sz w:val="24"/>
          <w:szCs w:val="24"/>
          <w:lang w:val="en-US"/>
        </w:rPr>
        <w:t>, have modified the typical Turkic feature of vowel harmony. The other group comprises the northern Uzbek dialects in southern Kazakhstan and several dialects in the region of Khiva. These dialects show much less Iranian influence. (</w:t>
      </w:r>
      <w:bookmarkStart w:id="41" w:name="ref280881"/>
      <w:bookmarkEnd w:id="41"/>
      <w:r w:rsidR="00280594" w:rsidRPr="00C97B8F">
        <w:rPr>
          <w:sz w:val="24"/>
          <w:szCs w:val="24"/>
        </w:rPr>
        <w:fldChar w:fldCharType="begin"/>
      </w:r>
      <w:r w:rsidRPr="00C97B8F">
        <w:rPr>
          <w:sz w:val="24"/>
          <w:szCs w:val="24"/>
          <w:lang w:val="en-US"/>
        </w:rPr>
        <w:instrText xml:space="preserve"> HYPERLINK "http://www.britannica.com/topic/Kipchak-Uzbek" </w:instrText>
      </w:r>
      <w:r w:rsidR="00280594" w:rsidRPr="00C97B8F">
        <w:rPr>
          <w:sz w:val="24"/>
          <w:szCs w:val="24"/>
        </w:rPr>
        <w:fldChar w:fldCharType="separate"/>
      </w:r>
      <w:r w:rsidRPr="00C97B8F">
        <w:rPr>
          <w:rStyle w:val="a6"/>
          <w:sz w:val="24"/>
          <w:szCs w:val="24"/>
          <w:lang w:val="en-US"/>
        </w:rPr>
        <w:t>Kipchak-Uzbek</w:t>
      </w:r>
      <w:r w:rsidR="00280594" w:rsidRPr="00C97B8F">
        <w:rPr>
          <w:sz w:val="24"/>
          <w:szCs w:val="24"/>
          <w:lang w:val="en-US"/>
        </w:rPr>
        <w:fldChar w:fldCharType="end"/>
      </w:r>
      <w:r w:rsidRPr="00C97B8F">
        <w:rPr>
          <w:sz w:val="24"/>
          <w:szCs w:val="24"/>
          <w:lang w:val="en-US"/>
        </w:rPr>
        <w:t> is practically a dialect of the Kazak language.) In the creation of a new literary language after the Russian Revolution of 1917, a dominant role was first played by the northern dialects and later by the southern dialects. The latter serve as the basis of the current literary language. Uzbek has been written in the Arabic, Latin, and Cyrillic scripts. In 1993 the government of Uzbekistan officially reinstated a modified</w:t>
      </w:r>
      <w:hyperlink r:id="rId355" w:history="1">
        <w:r w:rsidRPr="00C97B8F">
          <w:rPr>
            <w:rStyle w:val="a6"/>
            <w:sz w:val="24"/>
            <w:szCs w:val="24"/>
            <w:lang w:val="en-US"/>
          </w:rPr>
          <w:t>Latin alphabet</w:t>
        </w:r>
      </w:hyperlink>
      <w:r w:rsidRPr="00C97B8F">
        <w:rPr>
          <w:sz w:val="24"/>
          <w:szCs w:val="24"/>
          <w:lang w:val="en-US"/>
        </w:rPr>
        <w:t> for the Uzbek language.</w:t>
      </w:r>
    </w:p>
    <w:p w:rsidR="00EA57CC" w:rsidRPr="00C97B8F" w:rsidRDefault="00EA57CC" w:rsidP="00EA57CC">
      <w:pPr>
        <w:jc w:val="both"/>
        <w:rPr>
          <w:sz w:val="24"/>
          <w:szCs w:val="24"/>
          <w:lang w:val="en-US"/>
        </w:rPr>
      </w:pPr>
      <w:r w:rsidRPr="00C97B8F">
        <w:rPr>
          <w:sz w:val="24"/>
          <w:szCs w:val="24"/>
          <w:lang w:val="en-US"/>
        </w:rPr>
        <w:t>The </w:t>
      </w:r>
      <w:r w:rsidRPr="00C97B8F">
        <w:rPr>
          <w:b/>
          <w:bCs/>
          <w:sz w:val="24"/>
          <w:szCs w:val="24"/>
          <w:lang w:val="en-US"/>
        </w:rPr>
        <w:t>Republic of Uzbekistan</w:t>
      </w:r>
      <w:r w:rsidRPr="00C97B8F">
        <w:rPr>
          <w:sz w:val="24"/>
          <w:szCs w:val="24"/>
          <w:lang w:val="en-US"/>
        </w:rPr>
        <w:t> is a </w:t>
      </w:r>
      <w:hyperlink r:id="rId356" w:tooltip="Presidential republic" w:history="1">
        <w:r w:rsidRPr="00C97B8F">
          <w:rPr>
            <w:rStyle w:val="a6"/>
            <w:sz w:val="24"/>
            <w:szCs w:val="24"/>
            <w:lang w:val="en-US"/>
          </w:rPr>
          <w:t>presidential</w:t>
        </w:r>
      </w:hyperlink>
      <w:r w:rsidRPr="00C97B8F">
        <w:rPr>
          <w:sz w:val="24"/>
          <w:szCs w:val="24"/>
          <w:lang w:val="en-US"/>
        </w:rPr>
        <w:t> </w:t>
      </w:r>
      <w:hyperlink r:id="rId357" w:tooltip="Constitutional republic" w:history="1">
        <w:r w:rsidRPr="00C97B8F">
          <w:rPr>
            <w:rStyle w:val="a6"/>
            <w:sz w:val="24"/>
            <w:szCs w:val="24"/>
            <w:lang w:val="en-US"/>
          </w:rPr>
          <w:t>constitutional republic</w:t>
        </w:r>
      </w:hyperlink>
      <w:r w:rsidRPr="00C97B8F">
        <w:rPr>
          <w:sz w:val="24"/>
          <w:szCs w:val="24"/>
          <w:lang w:val="en-US"/>
        </w:rPr>
        <w:t>, whereby the </w:t>
      </w:r>
      <w:hyperlink r:id="rId358" w:tooltip="President of Uzbekistan" w:history="1">
        <w:r w:rsidRPr="00C97B8F">
          <w:rPr>
            <w:rStyle w:val="a6"/>
            <w:sz w:val="24"/>
            <w:szCs w:val="24"/>
            <w:lang w:val="en-US"/>
          </w:rPr>
          <w:t>President of Uzbekistan</w:t>
        </w:r>
      </w:hyperlink>
      <w:r w:rsidRPr="00C97B8F">
        <w:rPr>
          <w:sz w:val="24"/>
          <w:szCs w:val="24"/>
          <w:lang w:val="en-US"/>
        </w:rPr>
        <w:t>is both </w:t>
      </w:r>
      <w:hyperlink r:id="rId359" w:tooltip="Head of state" w:history="1">
        <w:r w:rsidRPr="00C97B8F">
          <w:rPr>
            <w:rStyle w:val="a6"/>
            <w:sz w:val="24"/>
            <w:szCs w:val="24"/>
            <w:lang w:val="en-US"/>
          </w:rPr>
          <w:t>head of state</w:t>
        </w:r>
      </w:hyperlink>
      <w:r w:rsidRPr="00C97B8F">
        <w:rPr>
          <w:sz w:val="24"/>
          <w:szCs w:val="24"/>
          <w:lang w:val="en-US"/>
        </w:rPr>
        <w:t> and </w:t>
      </w:r>
      <w:hyperlink r:id="rId360" w:tooltip="Head of government" w:history="1">
        <w:r w:rsidRPr="00C97B8F">
          <w:rPr>
            <w:rStyle w:val="a6"/>
            <w:sz w:val="24"/>
            <w:szCs w:val="24"/>
            <w:lang w:val="en-US"/>
          </w:rPr>
          <w:t>head of government</w:t>
        </w:r>
      </w:hyperlink>
      <w:r w:rsidRPr="00C97B8F">
        <w:rPr>
          <w:sz w:val="24"/>
          <w:szCs w:val="24"/>
          <w:lang w:val="en-US"/>
        </w:rPr>
        <w:t>. </w:t>
      </w:r>
      <w:hyperlink r:id="rId361" w:tooltip="Executive power" w:history="1">
        <w:r w:rsidRPr="00C97B8F">
          <w:rPr>
            <w:rStyle w:val="a6"/>
            <w:sz w:val="24"/>
            <w:szCs w:val="24"/>
            <w:lang w:val="en-US"/>
          </w:rPr>
          <w:t>Executive power</w:t>
        </w:r>
      </w:hyperlink>
      <w:r w:rsidRPr="00C97B8F">
        <w:rPr>
          <w:sz w:val="24"/>
          <w:szCs w:val="24"/>
          <w:lang w:val="en-US"/>
        </w:rPr>
        <w:t> is exercised by the </w:t>
      </w:r>
      <w:hyperlink r:id="rId362" w:tooltip="Government of Uzbekistan" w:history="1">
        <w:r w:rsidRPr="00C97B8F">
          <w:rPr>
            <w:rStyle w:val="a6"/>
            <w:sz w:val="24"/>
            <w:szCs w:val="24"/>
            <w:lang w:val="en-US"/>
          </w:rPr>
          <w:t>government</w:t>
        </w:r>
      </w:hyperlink>
      <w:r w:rsidRPr="00C97B8F">
        <w:rPr>
          <w:sz w:val="24"/>
          <w:szCs w:val="24"/>
          <w:lang w:val="en-US"/>
        </w:rPr>
        <w:t>. Legislative power is vested in the two chambers of the Supreme Assembly, the </w:t>
      </w:r>
      <w:hyperlink r:id="rId363" w:tooltip="Senate of Uzbekistan" w:history="1">
        <w:r w:rsidRPr="00C97B8F">
          <w:rPr>
            <w:rStyle w:val="a6"/>
            <w:sz w:val="24"/>
            <w:szCs w:val="24"/>
            <w:lang w:val="en-US"/>
          </w:rPr>
          <w:t>Senate</w:t>
        </w:r>
      </w:hyperlink>
      <w:r w:rsidRPr="00C97B8F">
        <w:rPr>
          <w:sz w:val="24"/>
          <w:szCs w:val="24"/>
          <w:lang w:val="en-US"/>
        </w:rPr>
        <w:t> and the </w:t>
      </w:r>
      <w:hyperlink r:id="rId364" w:tooltip="Legislative Chamber of Uzbekistan" w:history="1">
        <w:r w:rsidRPr="00C97B8F">
          <w:rPr>
            <w:rStyle w:val="a6"/>
            <w:sz w:val="24"/>
            <w:szCs w:val="24"/>
            <w:lang w:val="en-US"/>
          </w:rPr>
          <w:t>Legislative Chamber</w:t>
        </w:r>
      </w:hyperlink>
      <w:r w:rsidRPr="00C97B8F">
        <w:rPr>
          <w:sz w:val="24"/>
          <w:szCs w:val="24"/>
          <w:lang w:val="en-US"/>
        </w:rPr>
        <w:t>. The judicial branch (or judiciary), is composed of the </w:t>
      </w:r>
      <w:hyperlink r:id="rId365" w:tooltip="Supreme Court of Uzbekistan" w:history="1">
        <w:r w:rsidRPr="00C97B8F">
          <w:rPr>
            <w:rStyle w:val="a6"/>
            <w:sz w:val="24"/>
            <w:szCs w:val="24"/>
            <w:lang w:val="en-US"/>
          </w:rPr>
          <w:t>Supreme Court</w:t>
        </w:r>
      </w:hyperlink>
      <w:r w:rsidRPr="00C97B8F">
        <w:rPr>
          <w:sz w:val="24"/>
          <w:szCs w:val="24"/>
          <w:lang w:val="en-US"/>
        </w:rPr>
        <w:t>, </w:t>
      </w:r>
      <w:hyperlink r:id="rId366" w:tooltip="Constitutional Court of Uzbekistan (page does not exist)" w:history="1">
        <w:r w:rsidRPr="00C97B8F">
          <w:rPr>
            <w:rStyle w:val="a6"/>
            <w:sz w:val="24"/>
            <w:szCs w:val="24"/>
            <w:lang w:val="en-US"/>
          </w:rPr>
          <w:t>Constitutional Court</w:t>
        </w:r>
      </w:hyperlink>
      <w:r w:rsidRPr="00C97B8F">
        <w:rPr>
          <w:sz w:val="24"/>
          <w:szCs w:val="24"/>
          <w:lang w:val="en-US"/>
        </w:rPr>
        <w:t>, and </w:t>
      </w:r>
      <w:hyperlink r:id="rId367" w:tooltip="Higher Economic Court of Uzbekistan (page does not exist)" w:history="1">
        <w:r w:rsidRPr="00C97B8F">
          <w:rPr>
            <w:rStyle w:val="a6"/>
            <w:sz w:val="24"/>
            <w:szCs w:val="24"/>
            <w:lang w:val="en-US"/>
          </w:rPr>
          <w:t>Higher Economic Court</w:t>
        </w:r>
      </w:hyperlink>
      <w:r w:rsidRPr="00C97B8F">
        <w:rPr>
          <w:sz w:val="24"/>
          <w:szCs w:val="24"/>
          <w:lang w:val="en-US"/>
        </w:rPr>
        <w:t> that exercises </w:t>
      </w:r>
      <w:hyperlink r:id="rId368" w:tooltip="Judiciary" w:history="1">
        <w:r w:rsidRPr="00C97B8F">
          <w:rPr>
            <w:rStyle w:val="a6"/>
            <w:sz w:val="24"/>
            <w:szCs w:val="24"/>
            <w:lang w:val="en-US"/>
          </w:rPr>
          <w:t>judicial power</w:t>
        </w:r>
      </w:hyperlink>
      <w:r w:rsidRPr="00C97B8F">
        <w:rPr>
          <w:sz w:val="24"/>
          <w:szCs w:val="24"/>
          <w:lang w:val="en-US"/>
        </w:rPr>
        <w:t>.</w:t>
      </w:r>
    </w:p>
    <w:p w:rsidR="00EA57CC" w:rsidRPr="00C97B8F" w:rsidRDefault="00EA57CC" w:rsidP="00EA57CC">
      <w:pPr>
        <w:jc w:val="both"/>
        <w:rPr>
          <w:sz w:val="24"/>
          <w:szCs w:val="24"/>
          <w:lang w:val="en-US"/>
        </w:rPr>
      </w:pPr>
      <w:r w:rsidRPr="00C97B8F">
        <w:rPr>
          <w:sz w:val="24"/>
          <w:szCs w:val="24"/>
          <w:lang w:val="en-US"/>
        </w:rPr>
        <w:t>The movement toward economic reform in </w:t>
      </w:r>
      <w:hyperlink r:id="rId369" w:tooltip="Uzbekistan" w:history="1">
        <w:r w:rsidRPr="00C97B8F">
          <w:rPr>
            <w:rStyle w:val="a6"/>
            <w:sz w:val="24"/>
            <w:szCs w:val="24"/>
            <w:lang w:val="en-US"/>
          </w:rPr>
          <w:t>Uzbekistan</w:t>
        </w:r>
      </w:hyperlink>
      <w:r w:rsidRPr="00C97B8F">
        <w:rPr>
          <w:sz w:val="24"/>
          <w:szCs w:val="24"/>
          <w:lang w:val="en-US"/>
        </w:rPr>
        <w:t xml:space="preserve"> has not been matched by movement </w:t>
      </w:r>
      <w:r w:rsidRPr="00C97B8F">
        <w:rPr>
          <w:sz w:val="24"/>
          <w:szCs w:val="24"/>
          <w:lang w:val="en-US"/>
        </w:rPr>
        <w:lastRenderedPageBreak/>
        <w:t>toward political reform. The government of Uzbekistan has instead tightened its grip since independence (September 1, 1991), cracking down increasingly on opposition groups. Although the names have changed, the institutions of government remain similar to those that existed before the breakup of the </w:t>
      </w:r>
      <w:hyperlink r:id="rId370" w:tooltip="Soviet Union" w:history="1">
        <w:r w:rsidRPr="00C97B8F">
          <w:rPr>
            <w:rStyle w:val="a6"/>
            <w:sz w:val="24"/>
            <w:szCs w:val="24"/>
            <w:lang w:val="en-US"/>
          </w:rPr>
          <w:t>Soviet Union</w:t>
        </w:r>
      </w:hyperlink>
      <w:r w:rsidRPr="00C97B8F">
        <w:rPr>
          <w:sz w:val="24"/>
          <w:szCs w:val="24"/>
          <w:lang w:val="en-US"/>
        </w:rPr>
        <w:t>. The government has justified its restraint of public assembly, opposition parties, and the media by emphasizing the need for stability and a gradual approach to change during the transitional period, citing the conflict and chaos in the other former republics (most convincingly, neighboring </w:t>
      </w:r>
      <w:hyperlink r:id="rId371" w:tooltip="Tajikistan" w:history="1">
        <w:r w:rsidRPr="00C97B8F">
          <w:rPr>
            <w:rStyle w:val="a6"/>
            <w:sz w:val="24"/>
            <w:szCs w:val="24"/>
            <w:lang w:val="en-US"/>
          </w:rPr>
          <w:t>Tajikistan</w:t>
        </w:r>
      </w:hyperlink>
      <w:r w:rsidRPr="00C97B8F">
        <w:rPr>
          <w:sz w:val="24"/>
          <w:szCs w:val="24"/>
          <w:lang w:val="en-US"/>
        </w:rPr>
        <w:t>). This approach has found credence among a large share of Uzbekistan's population, although such a position may not be sustainable in the long run.</w:t>
      </w:r>
    </w:p>
    <w:p w:rsidR="00EA57CC" w:rsidRPr="00C97B8F" w:rsidRDefault="00EA57CC" w:rsidP="00EA57CC">
      <w:pPr>
        <w:jc w:val="both"/>
        <w:rPr>
          <w:sz w:val="24"/>
          <w:szCs w:val="24"/>
          <w:lang w:val="en-US"/>
        </w:rPr>
      </w:pPr>
      <w:r w:rsidRPr="00C97B8F">
        <w:rPr>
          <w:sz w:val="24"/>
          <w:szCs w:val="24"/>
          <w:lang w:val="en-US"/>
        </w:rPr>
        <w:t>Despite the trappings of institutional change, the first years of independence saw more resistance than acceptance of the institutional changes required for democratic reform to take hold. Whatever initial movement toward </w:t>
      </w:r>
      <w:hyperlink r:id="rId372" w:tooltip="Democracy" w:history="1">
        <w:r w:rsidRPr="00C97B8F">
          <w:rPr>
            <w:rStyle w:val="a6"/>
            <w:sz w:val="24"/>
            <w:szCs w:val="24"/>
            <w:lang w:val="en-US"/>
          </w:rPr>
          <w:t>democracy</w:t>
        </w:r>
      </w:hyperlink>
      <w:r w:rsidRPr="00C97B8F">
        <w:rPr>
          <w:sz w:val="24"/>
          <w:szCs w:val="24"/>
          <w:lang w:val="en-US"/>
        </w:rPr>
        <w:t> existed in Uzbekistan in the early days of independence seems to have been overcome by the inertia of the remaining Soviet-style strong centralized leadership.</w:t>
      </w:r>
    </w:p>
    <w:p w:rsidR="00EA57CC" w:rsidRPr="00C97B8F" w:rsidRDefault="00EA57CC" w:rsidP="00EA57CC">
      <w:pPr>
        <w:jc w:val="both"/>
        <w:rPr>
          <w:sz w:val="24"/>
          <w:szCs w:val="24"/>
          <w:lang w:val="en-US"/>
        </w:rPr>
      </w:pPr>
      <w:r w:rsidRPr="00C97B8F">
        <w:rPr>
          <w:b/>
          <w:bCs/>
          <w:sz w:val="24"/>
          <w:szCs w:val="24"/>
          <w:lang w:val="en-US"/>
        </w:rPr>
        <w:t>English Around the World</w:t>
      </w:r>
    </w:p>
    <w:p w:rsidR="00EA57CC" w:rsidRPr="00C97B8F" w:rsidRDefault="00EA57CC" w:rsidP="00EA57CC">
      <w:pPr>
        <w:jc w:val="both"/>
        <w:rPr>
          <w:sz w:val="24"/>
          <w:szCs w:val="24"/>
          <w:lang w:val="en-US"/>
        </w:rPr>
      </w:pPr>
      <w:r w:rsidRPr="00C97B8F">
        <w:rPr>
          <w:sz w:val="24"/>
          <w:szCs w:val="24"/>
          <w:lang w:val="en-US"/>
        </w:rPr>
        <w:t>Approximately 375 million people speak English around the world and there are more than 50 English speaking countries, where English is either the official or the primary language. It is the third most common primary language in the world (behind Mandarin Chinese and Spanish). The English language, which evolved from a combination of Old English and the German Anglo-Saxon tongue, began to be commonly used around the 5th century.</w:t>
      </w:r>
    </w:p>
    <w:p w:rsidR="00EA57CC" w:rsidRPr="00C97B8F" w:rsidRDefault="00EA57CC" w:rsidP="00EA57CC">
      <w:pPr>
        <w:jc w:val="both"/>
        <w:rPr>
          <w:sz w:val="24"/>
          <w:szCs w:val="24"/>
          <w:lang w:val="en-US"/>
        </w:rPr>
      </w:pPr>
      <w:r w:rsidRPr="00C97B8F">
        <w:rPr>
          <w:b/>
          <w:bCs/>
          <w:sz w:val="24"/>
          <w:szCs w:val="24"/>
          <w:lang w:val="en-US"/>
        </w:rPr>
        <w:t>English Speaking Countries in North America</w:t>
      </w:r>
    </w:p>
    <w:p w:rsidR="00EA57CC" w:rsidRPr="00C97B8F" w:rsidRDefault="00EA57CC" w:rsidP="00EA57CC">
      <w:pPr>
        <w:jc w:val="both"/>
        <w:rPr>
          <w:sz w:val="24"/>
          <w:szCs w:val="24"/>
          <w:lang w:val="en-US"/>
        </w:rPr>
      </w:pPr>
      <w:r w:rsidRPr="00C97B8F">
        <w:rPr>
          <w:sz w:val="24"/>
          <w:szCs w:val="24"/>
          <w:lang w:val="en-US"/>
        </w:rPr>
        <w:t>The largest English speaking countries are located in North America--the United States and Canada. Although English and French are both the official languages in Canada, fully 85 percent of that country's population speaks English. In addition to the US and Canada, several Caribbean countries speak English. These are primarily the countries that were colonized by England, and include Antigua and Barbuda, the Bahamas, Barbados, Jamaica, Grenada, and the Turks and Caicos Islands. Bermuda, still a part of Great Britain, speaks primarily English as does the tiny, Central American country of Belize. </w:t>
      </w:r>
    </w:p>
    <w:p w:rsidR="00EA57CC" w:rsidRPr="00C97B8F" w:rsidRDefault="00EA57CC" w:rsidP="00EA57CC">
      <w:pPr>
        <w:jc w:val="both"/>
        <w:rPr>
          <w:sz w:val="24"/>
          <w:szCs w:val="24"/>
          <w:lang w:val="en-US"/>
        </w:rPr>
      </w:pPr>
      <w:r w:rsidRPr="00C97B8F">
        <w:rPr>
          <w:b/>
          <w:bCs/>
          <w:sz w:val="24"/>
          <w:szCs w:val="24"/>
          <w:lang w:val="en-US"/>
        </w:rPr>
        <w:t>English Speaking Countries in Europe</w:t>
      </w:r>
    </w:p>
    <w:p w:rsidR="00EA57CC" w:rsidRPr="00C97B8F" w:rsidRDefault="00EA57CC" w:rsidP="00EA57CC">
      <w:pPr>
        <w:jc w:val="both"/>
        <w:rPr>
          <w:sz w:val="24"/>
          <w:szCs w:val="24"/>
          <w:lang w:val="en-US"/>
        </w:rPr>
      </w:pPr>
      <w:r w:rsidRPr="00C97B8F">
        <w:rPr>
          <w:sz w:val="24"/>
          <w:szCs w:val="24"/>
          <w:lang w:val="en-US"/>
        </w:rPr>
        <w:t>The English language has its roots in northern Europe and so it is fitting that it is widely spoken there. More than 98 percent of the residents of the United Kingdom (England, Scotland, Northern Ireland, and Wales) speak English. In addition, English is the official language in the Republic of Ireland and the Isle of Man.</w:t>
      </w:r>
    </w:p>
    <w:p w:rsidR="00EA57CC" w:rsidRPr="00C97B8F" w:rsidRDefault="00EA57CC" w:rsidP="00EA57CC">
      <w:pPr>
        <w:jc w:val="both"/>
        <w:rPr>
          <w:sz w:val="24"/>
          <w:szCs w:val="24"/>
          <w:lang w:val="en-US"/>
        </w:rPr>
      </w:pPr>
      <w:r w:rsidRPr="00C97B8F">
        <w:rPr>
          <w:b/>
          <w:bCs/>
          <w:sz w:val="24"/>
          <w:szCs w:val="24"/>
          <w:lang w:val="en-US"/>
        </w:rPr>
        <w:t>English Speaking Countries in the Rest of the World</w:t>
      </w:r>
    </w:p>
    <w:p w:rsidR="00EA57CC" w:rsidRPr="00C97B8F" w:rsidRDefault="00EA57CC" w:rsidP="00EA57CC">
      <w:pPr>
        <w:jc w:val="both"/>
        <w:rPr>
          <w:sz w:val="24"/>
          <w:szCs w:val="24"/>
          <w:lang w:val="en-US"/>
        </w:rPr>
      </w:pPr>
      <w:r w:rsidRPr="00C97B8F">
        <w:rPr>
          <w:sz w:val="24"/>
          <w:szCs w:val="24"/>
          <w:lang w:val="en-US"/>
        </w:rPr>
        <w:t>The British Empire of the 19th and early 20th centuries as well as the popularity of American culture since World War II has brought the English language to all corners of the globe. It is rare spot where the population doesn't have at least a working understanding of the language. Major English speaking countries outside of Europe and North America include Australia, Nigeria, New Zealand, and South Africa. English is also the primary language in such diverse locales as Guam, Singapore, and the Philippines. Though only a minority of the people (12 percent) in India speak English, that still amounts to more than 125 millions persons in that densely-populated country.</w:t>
      </w:r>
    </w:p>
    <w:p w:rsidR="00EA57CC" w:rsidRPr="00C97B8F" w:rsidRDefault="00EA57CC" w:rsidP="00EA57CC">
      <w:pPr>
        <w:rPr>
          <w:i/>
          <w:color w:val="000000" w:themeColor="text1"/>
          <w:sz w:val="24"/>
          <w:szCs w:val="24"/>
          <w:lang w:val="en-GB"/>
        </w:rPr>
      </w:pPr>
      <w:r w:rsidRPr="00C97B8F">
        <w:rPr>
          <w:i/>
          <w:color w:val="000000" w:themeColor="text1"/>
          <w:sz w:val="24"/>
          <w:szCs w:val="24"/>
          <w:lang w:val="en-US"/>
        </w:rPr>
        <w:t>Advanced Grammar in Use Martin Hewing</w:t>
      </w:r>
      <w:r w:rsidRPr="00C97B8F">
        <w:rPr>
          <w:rStyle w:val="fontstyle01"/>
          <w:i/>
          <w:color w:val="000000" w:themeColor="text1"/>
          <w:sz w:val="24"/>
          <w:szCs w:val="24"/>
          <w:lang w:val="en-US"/>
        </w:rPr>
        <w:t xml:space="preserve"> </w:t>
      </w:r>
      <w:hyperlink r:id="rId373" w:history="1">
        <w:r w:rsidRPr="00C97B8F">
          <w:rPr>
            <w:rStyle w:val="a6"/>
            <w:i/>
            <w:color w:val="000000" w:themeColor="text1"/>
            <w:sz w:val="24"/>
            <w:szCs w:val="24"/>
            <w:lang w:val="en-US"/>
          </w:rPr>
          <w:t>http://www.cambridge.org</w:t>
        </w:r>
      </w:hyperlink>
      <w:r w:rsidRPr="00C97B8F">
        <w:rPr>
          <w:i/>
          <w:color w:val="000000" w:themeColor="text1"/>
          <w:sz w:val="24"/>
          <w:szCs w:val="24"/>
          <w:lang w:val="en-US"/>
        </w:rPr>
        <w:t xml:space="preserve"> © Cambridge University Press 1999. </w:t>
      </w:r>
      <w:r w:rsidRPr="00C97B8F">
        <w:rPr>
          <w:i/>
          <w:color w:val="000000" w:themeColor="text1"/>
          <w:sz w:val="24"/>
          <w:szCs w:val="24"/>
          <w:lang w:val="en-GB"/>
        </w:rPr>
        <w:t>McCarthy, M. and O’Dell, F. (2004) English Phrasal Verbs in Use. Cambridge: CUP</w:t>
      </w:r>
      <w:r>
        <w:rPr>
          <w:i/>
          <w:color w:val="000000" w:themeColor="text1"/>
          <w:sz w:val="24"/>
          <w:szCs w:val="24"/>
          <w:lang w:val="en-GB"/>
        </w:rPr>
        <w:t xml:space="preserve"> </w:t>
      </w:r>
      <w:r w:rsidRPr="00C97B8F">
        <w:rPr>
          <w:i/>
          <w:color w:val="000000" w:themeColor="text1"/>
          <w:sz w:val="24"/>
          <w:szCs w:val="24"/>
          <w:lang w:val="en-GB"/>
        </w:rPr>
        <w:t>Redman, S. (1997) English Vocabulary in Use – Pre-intermediate. Cambridge: CUP</w:t>
      </w:r>
    </w:p>
    <w:p w:rsidR="00EA57CC" w:rsidRPr="00C97B8F" w:rsidRDefault="00EA57CC" w:rsidP="00EA57CC">
      <w:pPr>
        <w:jc w:val="both"/>
        <w:rPr>
          <w:i/>
          <w:color w:val="000000" w:themeColor="text1"/>
          <w:sz w:val="24"/>
          <w:szCs w:val="24"/>
          <w:lang w:val="en-GB"/>
        </w:rPr>
      </w:pPr>
      <w:r w:rsidRPr="00C97B8F">
        <w:rPr>
          <w:i/>
          <w:color w:val="000000" w:themeColor="text1"/>
          <w:sz w:val="24"/>
          <w:szCs w:val="24"/>
          <w:lang w:val="en-GB"/>
        </w:rPr>
        <w:t>Thomas, B.J. (1986) Intermediate Vocabulary. Harlow: Longman</w:t>
      </w:r>
    </w:p>
    <w:p w:rsidR="00EA57CC" w:rsidRPr="00CA5738" w:rsidRDefault="00EA57CC" w:rsidP="00EA57CC">
      <w:pPr>
        <w:widowControl/>
        <w:autoSpaceDE/>
        <w:autoSpaceDN/>
        <w:outlineLvl w:val="0"/>
        <w:rPr>
          <w:rFonts w:eastAsiaTheme="minorHAnsi"/>
          <w:b/>
          <w:i/>
          <w:color w:val="000000"/>
          <w:sz w:val="24"/>
          <w:szCs w:val="24"/>
          <w:u w:val="single"/>
          <w:lang w:val="en-US" w:eastAsia="en-US"/>
        </w:rPr>
      </w:pPr>
    </w:p>
    <w:p w:rsidR="00EA57CC" w:rsidRPr="003C123A" w:rsidRDefault="00EA57CC" w:rsidP="00EA57CC">
      <w:pPr>
        <w:jc w:val="both"/>
        <w:rPr>
          <w:sz w:val="28"/>
          <w:szCs w:val="24"/>
          <w:lang w:val="en-GB"/>
        </w:rPr>
      </w:pPr>
      <w:r w:rsidRPr="003C123A">
        <w:rPr>
          <w:sz w:val="28"/>
          <w:szCs w:val="24"/>
          <w:lang w:val="en-US" w:bidi="ar-SA"/>
        </w:rPr>
        <w:t>Lesson</w:t>
      </w:r>
      <w:r w:rsidRPr="003C123A">
        <w:rPr>
          <w:rFonts w:eastAsia="Calibri"/>
          <w:sz w:val="28"/>
          <w:szCs w:val="24"/>
          <w:lang w:val="en-US" w:eastAsia="en-US" w:bidi="ar-SA"/>
        </w:rPr>
        <w:t xml:space="preserve"> 14.  THEME: Customs,</w:t>
      </w:r>
      <w:r>
        <w:rPr>
          <w:rFonts w:eastAsia="Calibri"/>
          <w:sz w:val="28"/>
          <w:szCs w:val="24"/>
          <w:lang w:val="en-US" w:eastAsia="en-US" w:bidi="ar-SA"/>
        </w:rPr>
        <w:t xml:space="preserve"> </w:t>
      </w:r>
      <w:r w:rsidRPr="003C123A">
        <w:rPr>
          <w:rFonts w:eastAsia="Calibri"/>
          <w:sz w:val="28"/>
          <w:szCs w:val="24"/>
          <w:lang w:val="en-US" w:eastAsia="en-US" w:bidi="ar-SA"/>
        </w:rPr>
        <w:t>traditions, and holidays in Uzbekistan.</w:t>
      </w:r>
    </w:p>
    <w:p w:rsidR="00EA57CC" w:rsidRPr="003C123A" w:rsidRDefault="00EA57CC" w:rsidP="00EA57CC">
      <w:pPr>
        <w:jc w:val="both"/>
        <w:rPr>
          <w:sz w:val="24"/>
          <w:szCs w:val="24"/>
          <w:lang w:val="en-GB"/>
        </w:rPr>
      </w:pPr>
      <w:r>
        <w:rPr>
          <w:sz w:val="24"/>
          <w:szCs w:val="24"/>
          <w:lang w:val="en-GB"/>
        </w:rPr>
        <w:t>A</w:t>
      </w:r>
      <w:r w:rsidRPr="003C123A">
        <w:rPr>
          <w:sz w:val="24"/>
          <w:szCs w:val="24"/>
          <w:lang w:val="en-GB"/>
        </w:rPr>
        <w:t>ims</w:t>
      </w:r>
    </w:p>
    <w:p w:rsidR="00EA57CC" w:rsidRPr="00750588" w:rsidRDefault="00EA57CC" w:rsidP="002738E8">
      <w:pPr>
        <w:widowControl/>
        <w:numPr>
          <w:ilvl w:val="0"/>
          <w:numId w:val="213"/>
        </w:numPr>
        <w:autoSpaceDE/>
        <w:spacing w:line="276" w:lineRule="auto"/>
        <w:jc w:val="both"/>
        <w:rPr>
          <w:sz w:val="24"/>
          <w:szCs w:val="24"/>
          <w:lang w:val="en-GB"/>
        </w:rPr>
      </w:pPr>
      <w:r>
        <w:rPr>
          <w:sz w:val="24"/>
          <w:szCs w:val="24"/>
          <w:lang w:val="en-GB"/>
        </w:rPr>
        <w:t>to develop students’ awareness of the relationship between form and meaning</w:t>
      </w:r>
      <w:r w:rsidRPr="00750588">
        <w:rPr>
          <w:sz w:val="24"/>
          <w:szCs w:val="24"/>
          <w:lang w:val="en-US"/>
        </w:rPr>
        <w:t xml:space="preserve"> </w:t>
      </w:r>
      <w:r w:rsidRPr="00750588">
        <w:rPr>
          <w:sz w:val="28"/>
          <w:szCs w:val="24"/>
          <w:lang w:val="en-GB"/>
        </w:rPr>
        <w:t>both either neither so nor</w:t>
      </w:r>
      <w:r w:rsidRPr="00750588">
        <w:rPr>
          <w:rFonts w:eastAsia="Calibri"/>
          <w:b/>
          <w:bCs/>
          <w:sz w:val="28"/>
          <w:szCs w:val="24"/>
          <w:lang w:val="en-US" w:eastAsia="en-US"/>
        </w:rPr>
        <w:t xml:space="preserve"> </w:t>
      </w:r>
      <w:r w:rsidRPr="00750588">
        <w:rPr>
          <w:sz w:val="24"/>
          <w:szCs w:val="24"/>
          <w:lang w:val="en-GB"/>
        </w:rPr>
        <w:t>in context</w:t>
      </w:r>
    </w:p>
    <w:p w:rsidR="00EA57CC" w:rsidRDefault="00EA57CC" w:rsidP="002738E8">
      <w:pPr>
        <w:widowControl/>
        <w:numPr>
          <w:ilvl w:val="0"/>
          <w:numId w:val="213"/>
        </w:numPr>
        <w:autoSpaceDE/>
        <w:spacing w:line="276" w:lineRule="auto"/>
        <w:jc w:val="both"/>
        <w:rPr>
          <w:sz w:val="24"/>
          <w:szCs w:val="24"/>
          <w:lang w:val="en-GB"/>
        </w:rPr>
      </w:pPr>
      <w:r>
        <w:rPr>
          <w:sz w:val="24"/>
          <w:szCs w:val="24"/>
          <w:lang w:val="en-GB"/>
        </w:rPr>
        <w:lastRenderedPageBreak/>
        <w:t>to enable students to use</w:t>
      </w:r>
      <w:r w:rsidRPr="00750588">
        <w:rPr>
          <w:sz w:val="28"/>
          <w:szCs w:val="24"/>
          <w:lang w:val="en-GB"/>
        </w:rPr>
        <w:t xml:space="preserve"> both either neither so nor</w:t>
      </w:r>
      <w:r>
        <w:rPr>
          <w:sz w:val="24"/>
          <w:szCs w:val="24"/>
          <w:lang w:val="en-GB"/>
        </w:rPr>
        <w:t xml:space="preserve"> appropriately in communication</w:t>
      </w:r>
    </w:p>
    <w:p w:rsidR="00EA57CC" w:rsidRDefault="00EA57CC" w:rsidP="00EA57CC">
      <w:pPr>
        <w:jc w:val="both"/>
        <w:rPr>
          <w:b/>
          <w:sz w:val="24"/>
          <w:szCs w:val="24"/>
          <w:lang w:val="en-GB"/>
        </w:rPr>
      </w:pPr>
      <w:r>
        <w:rPr>
          <w:b/>
          <w:sz w:val="24"/>
          <w:szCs w:val="24"/>
          <w:lang w:val="en-GB"/>
        </w:rPr>
        <w:t>Objectives</w:t>
      </w:r>
    </w:p>
    <w:p w:rsidR="00EA57CC" w:rsidRDefault="00EA57CC" w:rsidP="00EA57CC">
      <w:pPr>
        <w:jc w:val="both"/>
        <w:rPr>
          <w:sz w:val="24"/>
          <w:szCs w:val="24"/>
          <w:lang w:val="en-GB"/>
        </w:rPr>
      </w:pPr>
      <w:r>
        <w:rPr>
          <w:sz w:val="24"/>
          <w:szCs w:val="24"/>
          <w:lang w:val="en-GB"/>
        </w:rPr>
        <w:t>By the end of Year 1 students will:</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use </w:t>
      </w:r>
      <w:r w:rsidRPr="00750588">
        <w:rPr>
          <w:sz w:val="28"/>
          <w:szCs w:val="24"/>
          <w:lang w:val="en-GB"/>
        </w:rPr>
        <w:t>both either neither so nor</w:t>
      </w:r>
      <w:r>
        <w:rPr>
          <w:sz w:val="24"/>
          <w:szCs w:val="24"/>
          <w:lang w:val="en-GB"/>
        </w:rPr>
        <w:t xml:space="preserve"> to convey meaning in communication </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recognise and use </w:t>
      </w:r>
      <w:r w:rsidRPr="00750588">
        <w:rPr>
          <w:sz w:val="28"/>
          <w:szCs w:val="24"/>
          <w:lang w:val="en-GB"/>
        </w:rPr>
        <w:t>both either neither so nor</w:t>
      </w:r>
      <w:r>
        <w:rPr>
          <w:sz w:val="24"/>
          <w:szCs w:val="24"/>
          <w:lang w:val="en-GB"/>
        </w:rPr>
        <w:t xml:space="preserve"> appropriately  both in spoken and written English</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understand the link between form and meaning of </w:t>
      </w:r>
      <w:r w:rsidRPr="00750588">
        <w:rPr>
          <w:sz w:val="28"/>
          <w:szCs w:val="24"/>
          <w:lang w:val="en-GB"/>
        </w:rPr>
        <w:t>both either neither so nor</w:t>
      </w:r>
      <w:r>
        <w:rPr>
          <w:sz w:val="24"/>
          <w:szCs w:val="24"/>
          <w:lang w:val="en-GB"/>
        </w:rPr>
        <w:t xml:space="preserve"> in different communicative settings</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notice the characteristic features of </w:t>
      </w:r>
      <w:r w:rsidRPr="00750588">
        <w:rPr>
          <w:sz w:val="28"/>
          <w:szCs w:val="24"/>
          <w:lang w:val="en-GB"/>
        </w:rPr>
        <w:t>both either neither so nor</w:t>
      </w:r>
      <w:r>
        <w:rPr>
          <w:sz w:val="24"/>
          <w:szCs w:val="24"/>
          <w:lang w:val="en-GB"/>
        </w:rPr>
        <w:t xml:space="preserve"> and structures and compare them with those in L1 to enhance learning of those patterns and structures</w:t>
      </w:r>
    </w:p>
    <w:p w:rsidR="00EA57CC" w:rsidRDefault="00EA57CC" w:rsidP="002738E8">
      <w:pPr>
        <w:widowControl/>
        <w:numPr>
          <w:ilvl w:val="0"/>
          <w:numId w:val="214"/>
        </w:numPr>
        <w:autoSpaceDE/>
        <w:jc w:val="both"/>
        <w:rPr>
          <w:sz w:val="24"/>
          <w:szCs w:val="24"/>
          <w:lang w:val="en-GB"/>
        </w:rPr>
      </w:pPr>
      <w:r>
        <w:rPr>
          <w:sz w:val="24"/>
          <w:szCs w:val="24"/>
          <w:lang w:val="en-GB"/>
        </w:rPr>
        <w:t>be able to understand  the importance of accuracy in communication</w:t>
      </w:r>
    </w:p>
    <w:p w:rsidR="00EA57CC" w:rsidRDefault="00EA57CC" w:rsidP="002738E8">
      <w:pPr>
        <w:widowControl/>
        <w:numPr>
          <w:ilvl w:val="0"/>
          <w:numId w:val="214"/>
        </w:numPr>
        <w:autoSpaceDE/>
        <w:jc w:val="both"/>
        <w:rPr>
          <w:sz w:val="24"/>
          <w:szCs w:val="24"/>
          <w:lang w:val="en-GB"/>
        </w:rPr>
      </w:pPr>
      <w:r>
        <w:rPr>
          <w:sz w:val="24"/>
          <w:szCs w:val="24"/>
          <w:lang w:val="en-GB"/>
        </w:rPr>
        <w:t>be able to use grammar reference books independently.</w:t>
      </w:r>
    </w:p>
    <w:p w:rsidR="00EA57CC" w:rsidRDefault="00EA57CC" w:rsidP="002738E8">
      <w:pPr>
        <w:widowControl/>
        <w:numPr>
          <w:ilvl w:val="0"/>
          <w:numId w:val="214"/>
        </w:numPr>
        <w:autoSpaceDE/>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3"/>
        <w:gridCol w:w="2054"/>
        <w:gridCol w:w="1132"/>
        <w:gridCol w:w="1593"/>
        <w:gridCol w:w="1595"/>
      </w:tblGrid>
      <w:tr w:rsidR="00EA57CC" w:rsidTr="00EA57CC">
        <w:trPr>
          <w:trHeight w:val="364"/>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Objective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Procedure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Time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Mode of interaction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Materials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Warm up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Introduce the focus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fill the cluster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Warm up handout </w:t>
            </w:r>
          </w:p>
        </w:tc>
      </w:tr>
      <w:tr w:rsidR="00EA57CC" w:rsidTr="00EA57CC">
        <w:trPr>
          <w:trHeight w:val="1091"/>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Pre –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Introduction to the topic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choose possible variants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1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While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Derivation of the rules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study given information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Individual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2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Post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Consolidation of the given material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make exercises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Pair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3 </w:t>
            </w:r>
          </w:p>
        </w:tc>
      </w:tr>
    </w:tbl>
    <w:p w:rsidR="00EA57CC" w:rsidRPr="00AD4D9D" w:rsidRDefault="00EA57CC" w:rsidP="00EA57CC">
      <w:pPr>
        <w:widowControl/>
        <w:autoSpaceDE/>
        <w:autoSpaceDN/>
        <w:spacing w:after="160" w:line="259" w:lineRule="auto"/>
        <w:rPr>
          <w:rFonts w:eastAsia="Calibri"/>
          <w:sz w:val="24"/>
          <w:szCs w:val="24"/>
          <w:lang w:val="en-US" w:eastAsia="en-US" w:bidi="ar-SA"/>
        </w:rPr>
      </w:pPr>
    </w:p>
    <w:p w:rsidR="00EA57CC" w:rsidRPr="003C123A" w:rsidRDefault="00EA57CC" w:rsidP="00EA57CC">
      <w:pPr>
        <w:widowControl/>
        <w:pBdr>
          <w:top w:val="dashed" w:sz="6" w:space="0" w:color="BCBCBC"/>
          <w:bottom w:val="dashed" w:sz="6" w:space="2" w:color="BCBCBC"/>
        </w:pBdr>
        <w:shd w:val="clear" w:color="auto" w:fill="FFFFFF"/>
        <w:autoSpaceDE/>
        <w:autoSpaceDN/>
        <w:spacing w:after="90"/>
        <w:outlineLvl w:val="0"/>
        <w:rPr>
          <w:b/>
          <w:bCs/>
          <w:kern w:val="36"/>
          <w:sz w:val="24"/>
          <w:szCs w:val="24"/>
          <w:lang w:val="en-US" w:bidi="ar-SA"/>
        </w:rPr>
      </w:pPr>
      <w:r w:rsidRPr="003C123A">
        <w:rPr>
          <w:b/>
          <w:bCs/>
          <w:kern w:val="36"/>
          <w:sz w:val="24"/>
          <w:szCs w:val="24"/>
          <w:lang w:val="en-US" w:bidi="ar-SA"/>
        </w:rPr>
        <w:t>Uzbek customs and traditions</w:t>
      </w:r>
    </w:p>
    <w:p w:rsidR="00EA57CC" w:rsidRPr="003C123A" w:rsidRDefault="00EA57CC" w:rsidP="00EA57CC">
      <w:pPr>
        <w:keepNext/>
        <w:keepLines/>
        <w:widowControl/>
        <w:pBdr>
          <w:bottom w:val="dotted" w:sz="6" w:space="0" w:color="201D89"/>
        </w:pBdr>
        <w:shd w:val="clear" w:color="auto" w:fill="FFFFFF"/>
        <w:autoSpaceDE/>
        <w:autoSpaceDN/>
        <w:spacing w:after="105" w:line="259" w:lineRule="auto"/>
        <w:jc w:val="both"/>
        <w:outlineLvl w:val="1"/>
        <w:rPr>
          <w:sz w:val="24"/>
          <w:szCs w:val="24"/>
          <w:lang w:val="en-US" w:eastAsia="en-US" w:bidi="ar-SA"/>
        </w:rPr>
      </w:pPr>
      <w:r w:rsidRPr="003C123A">
        <w:rPr>
          <w:sz w:val="24"/>
          <w:szCs w:val="24"/>
          <w:lang w:val="en-US" w:eastAsia="en-US" w:bidi="ar-SA"/>
        </w:rPr>
        <w:t>National custom and traditions of people living in Uzbekistan. Culture in Uzbekistan.</w:t>
      </w:r>
    </w:p>
    <w:p w:rsidR="00EA57CC" w:rsidRPr="003C123A" w:rsidRDefault="00EA57CC" w:rsidP="00EA57CC">
      <w:pPr>
        <w:widowControl/>
        <w:shd w:val="clear" w:color="auto" w:fill="FFFFFF"/>
        <w:autoSpaceDE/>
        <w:autoSpaceDN/>
        <w:jc w:val="both"/>
        <w:rPr>
          <w:sz w:val="24"/>
          <w:szCs w:val="24"/>
          <w:lang w:val="en-US" w:bidi="ar-SA"/>
        </w:rPr>
      </w:pPr>
      <w:r w:rsidRPr="003C123A">
        <w:rPr>
          <w:noProof/>
          <w:sz w:val="24"/>
          <w:szCs w:val="24"/>
          <w:lang w:bidi="ar-SA"/>
        </w:rPr>
        <w:drawing>
          <wp:anchor distT="0" distB="0" distL="114300" distR="114300" simplePos="0" relativeHeight="251679744" behindDoc="1" locked="0" layoutInCell="1" allowOverlap="1">
            <wp:simplePos x="0" y="0"/>
            <wp:positionH relativeFrom="column">
              <wp:posOffset>-47625</wp:posOffset>
            </wp:positionH>
            <wp:positionV relativeFrom="paragraph">
              <wp:posOffset>3220720</wp:posOffset>
            </wp:positionV>
            <wp:extent cx="2266950" cy="952500"/>
            <wp:effectExtent l="19050" t="0" r="0" b="0"/>
            <wp:wrapSquare wrapText="bothSides"/>
            <wp:docPr id="61" name="Рисунок 2" descr="http://asia-travel.uz/wp-content/uploads-en/2010/07/custo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ia-travel.uz/wp-content/uploads-en/2010/07/customs1.jpg"/>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266950" cy="952500"/>
                    </a:xfrm>
                    <a:prstGeom prst="rect">
                      <a:avLst/>
                    </a:prstGeom>
                    <a:noFill/>
                    <a:ln>
                      <a:noFill/>
                    </a:ln>
                  </pic:spPr>
                </pic:pic>
              </a:graphicData>
            </a:graphic>
          </wp:anchor>
        </w:drawing>
      </w:r>
      <w:r w:rsidRPr="003C123A">
        <w:rPr>
          <w:noProof/>
          <w:sz w:val="24"/>
          <w:szCs w:val="24"/>
          <w:lang w:bidi="ar-SA"/>
        </w:rPr>
        <w:drawing>
          <wp:anchor distT="0" distB="0" distL="114300" distR="114300" simplePos="0" relativeHeight="251680768" behindDoc="0" locked="0" layoutInCell="1" allowOverlap="1">
            <wp:simplePos x="0" y="0"/>
            <wp:positionH relativeFrom="column">
              <wp:posOffset>0</wp:posOffset>
            </wp:positionH>
            <wp:positionV relativeFrom="paragraph">
              <wp:posOffset>266700</wp:posOffset>
            </wp:positionV>
            <wp:extent cx="1304925" cy="1257300"/>
            <wp:effectExtent l="19050" t="0" r="9525" b="0"/>
            <wp:wrapSquare wrapText="bothSides"/>
            <wp:docPr id="85" name="Рисунок 4" descr="http://asia-travel.uz/wp-content/uploads-en/2010/07/custom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ia-travel.uz/wp-content/uploads-en/2010/07/customs4.jpg"/>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anchor>
        </w:drawing>
      </w:r>
      <w:r w:rsidRPr="003C123A">
        <w:rPr>
          <w:sz w:val="24"/>
          <w:szCs w:val="24"/>
          <w:lang w:val="en-US" w:bidi="ar-SA"/>
        </w:rPr>
        <w:t>Hospitality and traditional respect to elders are the main characteristics of Uzbek family. Usually, Uzbeks live in large families that consist of several generations, therefore preference is given to large houses built on the land. Tea ceremony takes considerable place in life as an element of hospitality. And tea making and sharing it with the guests are the host’s exclusive prerogative. Invitations to lunch and dinner are always accepted and you are expected to come on time. When planning a visit it is recommended to take souvenirs or sweets for the host’s kids. Usually only men are greeted by handshaking. Women and people sitting in the background are greeted by putting the right hand on the heart and accompanying this jest with a slight bow of head. During the handshaking it is traditional to ask about health, state of affairs at work and home. In rural areas in case of guest’s visit usually women don’t sit at the same table with men in order not to interfere their discussion. It is not polite to admire the women’s beauty and pay intent attention to them. Upon entering the premises shoes are taken off. It is necessary to take the place indicated by the host. The further it is from the entrance, the more honorable it is.</w:t>
      </w:r>
    </w:p>
    <w:p w:rsidR="00EA57CC" w:rsidRPr="003C123A" w:rsidRDefault="00EA57CC" w:rsidP="00EA57CC">
      <w:pPr>
        <w:widowControl/>
        <w:shd w:val="clear" w:color="auto" w:fill="FFFFFF"/>
        <w:autoSpaceDE/>
        <w:autoSpaceDN/>
        <w:jc w:val="both"/>
        <w:rPr>
          <w:sz w:val="24"/>
          <w:szCs w:val="24"/>
          <w:lang w:val="en-US" w:bidi="ar-SA"/>
        </w:rPr>
      </w:pPr>
      <w:r w:rsidRPr="003C123A">
        <w:rPr>
          <w:b/>
          <w:bCs/>
          <w:sz w:val="24"/>
          <w:szCs w:val="24"/>
          <w:lang w:val="en-US" w:bidi="ar-SA"/>
        </w:rPr>
        <w:t>Ceremonies</w:t>
      </w:r>
    </w:p>
    <w:p w:rsidR="00EA57CC" w:rsidRPr="003C123A" w:rsidRDefault="00EA57CC" w:rsidP="00EA57CC">
      <w:pPr>
        <w:widowControl/>
        <w:shd w:val="clear" w:color="auto" w:fill="FFFFFF"/>
        <w:autoSpaceDE/>
        <w:autoSpaceDN/>
        <w:rPr>
          <w:sz w:val="24"/>
          <w:szCs w:val="24"/>
          <w:lang w:val="en-US" w:bidi="ar-SA"/>
        </w:rPr>
      </w:pPr>
      <w:r w:rsidRPr="003C123A">
        <w:rPr>
          <w:sz w:val="24"/>
          <w:szCs w:val="24"/>
          <w:lang w:val="en-US" w:bidi="ar-SA"/>
        </w:rPr>
        <w:t xml:space="preserve">Ceremonies of Uzbek people have formed over the centuries as a result of complex process of merger of cultural skills and traditions of all tribes and </w:t>
      </w:r>
      <w:r w:rsidRPr="003C123A">
        <w:rPr>
          <w:sz w:val="24"/>
          <w:szCs w:val="24"/>
          <w:lang w:val="en-US" w:bidi="ar-SA"/>
        </w:rPr>
        <w:lastRenderedPageBreak/>
        <w:t>nationalities that participated in Uzbeks’ ethnogenesis. They are quite original, bright and diverse, and go back to tribal patriarchal relations. Great number of ceremonies follows the family life and associated with birth and upbringing the child, weddings, burials.</w:t>
      </w:r>
      <w:r w:rsidRPr="003C123A">
        <w:rPr>
          <w:sz w:val="24"/>
          <w:szCs w:val="24"/>
          <w:lang w:val="en-US" w:bidi="ar-SA"/>
        </w:rPr>
        <w:br/>
        <w:t>Ceremonies associated with the birth and upbringing of kids (beshik-tuyi, khatna-kilish), wedding (fatiha-tuy, wedding) are of particular importance. Often they represent the combination of Islamic rituals with more ancient forms related to mystical practices. With adoption of Islam many family and everyday customs have undergone its influence, and Muslim religious ceremonies were introduced in Uzbeks’ life. Friday is deemed a holiday celebrated in the cathedral mosque by general namaz (prayer). Patriarchal customs continues their existence in the social life which is focused on mosque, chaykhana (tea-house), bazaar and in which only men participate.</w:t>
      </w:r>
    </w:p>
    <w:p w:rsidR="00EA57CC" w:rsidRPr="003C123A" w:rsidRDefault="00EA57CC" w:rsidP="00EA57CC">
      <w:pPr>
        <w:widowControl/>
        <w:shd w:val="clear" w:color="auto" w:fill="FFFFFF"/>
        <w:autoSpaceDE/>
        <w:autoSpaceDN/>
        <w:jc w:val="both"/>
        <w:rPr>
          <w:sz w:val="24"/>
          <w:szCs w:val="24"/>
          <w:lang w:val="en-US" w:bidi="ar-SA"/>
        </w:rPr>
      </w:pPr>
      <w:r w:rsidRPr="003C123A">
        <w:rPr>
          <w:b/>
          <w:bCs/>
          <w:noProof/>
          <w:sz w:val="24"/>
          <w:szCs w:val="24"/>
          <w:lang w:bidi="ar-SA"/>
        </w:rPr>
        <w:drawing>
          <wp:anchor distT="0" distB="0" distL="114300" distR="114300" simplePos="0" relativeHeight="251678720" behindDoc="0" locked="0" layoutInCell="1" allowOverlap="1">
            <wp:simplePos x="0" y="0"/>
            <wp:positionH relativeFrom="column">
              <wp:posOffset>0</wp:posOffset>
            </wp:positionH>
            <wp:positionV relativeFrom="paragraph">
              <wp:posOffset>4445</wp:posOffset>
            </wp:positionV>
            <wp:extent cx="914400" cy="904875"/>
            <wp:effectExtent l="19050" t="0" r="0" b="0"/>
            <wp:wrapSquare wrapText="bothSides"/>
            <wp:docPr id="86" name="Рисунок 5" descr="http://asia-travel.uz/wp-content/uploads-en/2010/07/custo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ia-travel.uz/wp-content/uploads-en/2010/07/customs2.jpg"/>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anchor>
        </w:drawing>
      </w:r>
      <w:r w:rsidRPr="003C123A">
        <w:rPr>
          <w:b/>
          <w:bCs/>
          <w:sz w:val="24"/>
          <w:szCs w:val="24"/>
          <w:lang w:val="en-US" w:bidi="ar-SA"/>
        </w:rPr>
        <w:t xml:space="preserve">Beshik Tuyi. </w:t>
      </w:r>
      <w:r w:rsidRPr="003C123A">
        <w:rPr>
          <w:sz w:val="24"/>
          <w:szCs w:val="24"/>
          <w:lang w:val="en-US" w:bidi="ar-SA"/>
        </w:rPr>
        <w:t>Beshik Tuyi (wooden cradle) is a ritual celebration related to the first putting the baby into the cradle. It is one of the most ancient and widespread ceremonies in </w:t>
      </w:r>
      <w:hyperlink r:id="rId377" w:history="1">
        <w:r w:rsidRPr="003C123A">
          <w:rPr>
            <w:sz w:val="24"/>
            <w:szCs w:val="24"/>
            <w:u w:val="single"/>
            <w:lang w:val="en-US" w:bidi="ar-SA"/>
          </w:rPr>
          <w:t>Uzbekistan</w:t>
        </w:r>
      </w:hyperlink>
      <w:r w:rsidRPr="003C123A">
        <w:rPr>
          <w:sz w:val="24"/>
          <w:szCs w:val="24"/>
          <w:lang w:val="en-US" w:bidi="ar-SA"/>
        </w:rPr>
        <w:t>. Usually, such event is held on the 7th, 9th or 11th day from the birthday of the baby. In various regions the ceremony has its specific features and depends on the family’s income level: rich families usually celebrate this event on a large scale, while families with low income celebrate it moderately. Beshik (cradle) and necessary items for the baby are provided by the relatives of the baby’s mother. Flat bread, sweets and toys are wrapped in dastarkhan (tablecloth).</w:t>
      </w:r>
      <w:r w:rsidRPr="003C123A">
        <w:rPr>
          <w:sz w:val="24"/>
          <w:szCs w:val="24"/>
          <w:lang w:val="en-US" w:bidi="ar-SA"/>
        </w:rPr>
        <w:br/>
        <w:t>Gifts are prepared for the baby’s parents, grandparents. Richly decorated beshik, dasturkhans and gifts are loaded on the car everybody together with the guests depart for the parents’ house under sounds of surnay, karnay and tambourine. According to the tradition, the baby’s grandfather takes the delivered beshik onto right shoulder, then he passes it to his son’s right shoulder, who then delivers it to the baby’s mother. In the past faces used to be coated with white flour in order to ensure that all the intentions of the guests were pure and good. Guests are invited to the guest room to the richly served table and while guests help themselves, listen to music and enjoy their time, ceremony of the baby’s swaddling and putting him into the cradle is held in the next room in presence of elder women. At the end of the ceremony guests come to the baby in order to take a look at him, bring their presents for him and throw parvarda (local sweets) and sugar squares onto the beshik. At this time the ceremony is over and guests return their homes.</w:t>
      </w:r>
      <w:r w:rsidRPr="003C123A">
        <w:rPr>
          <w:noProof/>
          <w:sz w:val="24"/>
          <w:szCs w:val="24"/>
          <w:lang w:bidi="ar-SA"/>
        </w:rPr>
        <w:drawing>
          <wp:anchor distT="0" distB="0" distL="114300" distR="114300" simplePos="0" relativeHeight="251677696" behindDoc="0" locked="0" layoutInCell="1" allowOverlap="1">
            <wp:simplePos x="0" y="0"/>
            <wp:positionH relativeFrom="column">
              <wp:posOffset>4905375</wp:posOffset>
            </wp:positionH>
            <wp:positionV relativeFrom="paragraph">
              <wp:posOffset>523875</wp:posOffset>
            </wp:positionV>
            <wp:extent cx="1200150" cy="1200150"/>
            <wp:effectExtent l="19050" t="0" r="0" b="0"/>
            <wp:wrapSquare wrapText="bothSides"/>
            <wp:docPr id="87" name="Рисунок 6" descr="http://asia-travel.uz/wp-content/uploads-en/2010/07/custo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sia-travel.uz/wp-content/uploads-en/2010/07/customs3.jpg"/>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anchor>
        </w:drawing>
      </w:r>
    </w:p>
    <w:p w:rsidR="00EA57CC" w:rsidRPr="003C123A" w:rsidRDefault="00EA57CC" w:rsidP="00EA57CC">
      <w:pPr>
        <w:widowControl/>
        <w:shd w:val="clear" w:color="auto" w:fill="FFFFFF"/>
        <w:autoSpaceDE/>
        <w:autoSpaceDN/>
        <w:jc w:val="both"/>
        <w:rPr>
          <w:sz w:val="24"/>
          <w:szCs w:val="24"/>
          <w:lang w:val="en-US" w:bidi="ar-SA"/>
        </w:rPr>
      </w:pPr>
      <w:r w:rsidRPr="003C123A">
        <w:rPr>
          <w:b/>
          <w:bCs/>
          <w:sz w:val="24"/>
          <w:szCs w:val="24"/>
          <w:lang w:val="en-US" w:bidi="ar-SA"/>
        </w:rPr>
        <w:t>Khatna kilish</w:t>
      </w:r>
    </w:p>
    <w:p w:rsidR="00EA57CC" w:rsidRPr="003C123A" w:rsidRDefault="00EA57CC" w:rsidP="00EA57CC">
      <w:pPr>
        <w:widowControl/>
        <w:shd w:val="clear" w:color="auto" w:fill="FFFFFF"/>
        <w:autoSpaceDE/>
        <w:autoSpaceDN/>
        <w:jc w:val="both"/>
        <w:rPr>
          <w:sz w:val="24"/>
          <w:szCs w:val="24"/>
          <w:lang w:val="en-US" w:bidi="ar-SA"/>
        </w:rPr>
      </w:pPr>
      <w:r w:rsidRPr="003C123A">
        <w:rPr>
          <w:sz w:val="24"/>
          <w:szCs w:val="24"/>
          <w:lang w:val="en-US" w:bidi="ar-SA"/>
        </w:rPr>
        <w:t>Khatna kilish is another ancient Uzbek ceremony that was sanctified by Islam (Sunnat Tuyi). This ceremony is held among boys of age of 3, 5, 7, 9 , and rarely age of 11-12. Performing the sunnat is controlled by the community. From the moment of birth of a boy parents start preparations for the sunnat-tuyi by purchasing necessary items gradually. Several months prior the ceremony which also colled «wedding» («tuy») immediate preparations for it start. Relatives and neighbors help in sewing the quilts, preparing the wedding gifts. All these stuff are ordered to be done by women with many kids. Before the event the Qur’an is read in presence of elderly people from the mahalla (neighborhood), imam from the mosque and relatives. Table is set for the event, then suras from the Qur’an are read, and elder people bless the boy.</w:t>
      </w:r>
      <w:r w:rsidRPr="003C123A">
        <w:rPr>
          <w:sz w:val="24"/>
          <w:szCs w:val="24"/>
          <w:lang w:val="en-US" w:bidi="ar-SA"/>
        </w:rPr>
        <w:br/>
        <w:t>After this the «great» wedding starts. Before the «wedding» the boy is presented gifts in presence of neighbors, elders, relatives. In the past there was a tradition of granting the foal, on which the boy was seated to mark that from then he was the men-warrior. Everybody congratulates the boy and give him money and sweets, then all this process continues in the women’s part as well. The same day the ceremony of putting together the quilts, pillows onto the chest-box («takhurar») is held among the women and this is done by a woman who has many kids. Lavish entertainment including pilaf ends the ceremonial. According to the tradition, after serving pilaf, the fire is set in the yard in the evening, and people dance, set various games around the fire. The celebrations continue on the next day.</w:t>
      </w:r>
    </w:p>
    <w:p w:rsidR="00EA57CC" w:rsidRPr="003C123A" w:rsidRDefault="00EA57CC" w:rsidP="00EA57CC">
      <w:pPr>
        <w:widowControl/>
        <w:shd w:val="clear" w:color="auto" w:fill="FFFFFF"/>
        <w:autoSpaceDE/>
        <w:autoSpaceDN/>
        <w:jc w:val="both"/>
        <w:rPr>
          <w:sz w:val="24"/>
          <w:szCs w:val="24"/>
          <w:lang w:val="en-US" w:bidi="ar-SA"/>
        </w:rPr>
      </w:pPr>
      <w:r w:rsidRPr="003C123A">
        <w:rPr>
          <w:b/>
          <w:bCs/>
          <w:noProof/>
          <w:sz w:val="24"/>
          <w:szCs w:val="24"/>
          <w:lang w:bidi="ar-SA"/>
        </w:rPr>
        <w:lastRenderedPageBreak/>
        <w:drawing>
          <wp:anchor distT="0" distB="0" distL="114300" distR="114300" simplePos="0" relativeHeight="251676672" behindDoc="0" locked="0" layoutInCell="1" allowOverlap="1">
            <wp:simplePos x="0" y="0"/>
            <wp:positionH relativeFrom="column">
              <wp:posOffset>0</wp:posOffset>
            </wp:positionH>
            <wp:positionV relativeFrom="paragraph">
              <wp:posOffset>-3810</wp:posOffset>
            </wp:positionV>
            <wp:extent cx="2857500" cy="1743075"/>
            <wp:effectExtent l="19050" t="0" r="0" b="0"/>
            <wp:wrapSquare wrapText="bothSides"/>
            <wp:docPr id="88" name="Рисунок 7" descr="http://asia-travel.uz/wp-content/uploads-en/2010/07/Uzbek-Palov-500x333_cr1-300x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sia-travel.uz/wp-content/uploads-en/2010/07/Uzbek-Palov-500x333_cr1-300x183.jpg"/>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857500" cy="1743075"/>
                    </a:xfrm>
                    <a:prstGeom prst="rect">
                      <a:avLst/>
                    </a:prstGeom>
                    <a:noFill/>
                    <a:ln>
                      <a:noFill/>
                    </a:ln>
                  </pic:spPr>
                </pic:pic>
              </a:graphicData>
            </a:graphic>
          </wp:anchor>
        </w:drawing>
      </w:r>
      <w:r w:rsidRPr="003C123A">
        <w:rPr>
          <w:b/>
          <w:bCs/>
          <w:sz w:val="24"/>
          <w:szCs w:val="24"/>
          <w:lang w:val="en-US" w:bidi="ar-SA"/>
        </w:rPr>
        <w:t>Morning Palov</w:t>
      </w:r>
    </w:p>
    <w:p w:rsidR="00EA57CC" w:rsidRPr="003C123A" w:rsidRDefault="00EA57CC" w:rsidP="00EA57CC">
      <w:pPr>
        <w:widowControl/>
        <w:shd w:val="clear" w:color="auto" w:fill="FFFFFF"/>
        <w:autoSpaceDE/>
        <w:autoSpaceDN/>
        <w:rPr>
          <w:sz w:val="24"/>
          <w:szCs w:val="24"/>
          <w:lang w:val="en-US" w:bidi="ar-SA"/>
        </w:rPr>
      </w:pPr>
      <w:r w:rsidRPr="003C123A">
        <w:rPr>
          <w:sz w:val="24"/>
          <w:szCs w:val="24"/>
          <w:lang w:val="en-US" w:bidi="ar-SA"/>
        </w:rPr>
        <w:t>Ceremony of the morning palov is held during the wedding (“sunnat-tuyi” or marriage ceremony) and commemoration ceremonies ( 20 days and 1 year after the date of death). Organizers of the wedding appoint the date and time of the morning palov, having agreed preliminarily with the mahalla community or quarter’s committee. Invitations for this day are sent to relatives, neighbors and friends. In the evening, one day before the event the ‘sabzi tugrar” ceremony (slicing the carrot)is held which is usually visited by neighbors and close relatives. After the ceremony all participants are invited to the table. Usually, performers are also invited to the “sabzi tugrar” ceremony. At the table during the feasting elders distribute the duties among the present. Morning palov should be ready by the end of the morning prayer – “bomdod namozi”, because the participants of such prayer should be the first guests. By the end of the morning prayer the sounds of karnay, sunray and tambourine announce the start of the morning palov serving ceremony.</w:t>
      </w:r>
      <w:r w:rsidRPr="003C123A">
        <w:rPr>
          <w:sz w:val="24"/>
          <w:szCs w:val="24"/>
          <w:lang w:val="en-US" w:bidi="ar-SA"/>
        </w:rPr>
        <w:br/>
        <w:t>Guests take seats around the tables and after reading the fotiha (wishes) flat bread and tea are served. Just then the palov in lagans (large plates) are served – one for two. After the feast the lagans are removed, and guests again make a fotiha, and having thanked the host, they leave. Upon their departure the tables are fixed quickly for reception of new guests. Morning palov ceremony usually lasts for one and half – two hours. During this time the invited performers sing songs. At the end of morning palov the honorable guests are given gifts – usually these are chapans (traditional men’s robes). Commemoration palov differs from the celebration one by that the guests having taken the seats read the suras from the Qur’an and commemorate the passed away person. The feasting is finished also by reading suras from the Qur’an. Performers are not</w:t>
      </w:r>
      <w:r w:rsidRPr="003C123A">
        <w:rPr>
          <w:color w:val="212121"/>
          <w:sz w:val="24"/>
          <w:szCs w:val="24"/>
          <w:lang w:val="en-US" w:bidi="ar-SA"/>
        </w:rPr>
        <w:t xml:space="preserve"> </w:t>
      </w:r>
      <w:r w:rsidRPr="003C123A">
        <w:rPr>
          <w:sz w:val="24"/>
          <w:szCs w:val="24"/>
          <w:lang w:val="en-US" w:bidi="ar-SA"/>
        </w:rPr>
        <w:t>invited to the commemoration ceremony, and tables are fixed more moderately comparing with celebration. One should note the specific feature that the celebration and commemoration palov ceremonies are served only by men.</w:t>
      </w:r>
    </w:p>
    <w:p w:rsidR="00EA57CC" w:rsidRPr="003C123A" w:rsidRDefault="00EA57CC" w:rsidP="00EA57CC">
      <w:pPr>
        <w:widowControl/>
        <w:shd w:val="clear" w:color="auto" w:fill="FFFFFF"/>
        <w:autoSpaceDE/>
        <w:autoSpaceDN/>
        <w:jc w:val="both"/>
        <w:rPr>
          <w:color w:val="212121"/>
          <w:sz w:val="24"/>
          <w:szCs w:val="24"/>
          <w:lang w:val="en-US" w:bidi="ar-SA"/>
        </w:rPr>
      </w:pPr>
      <w:r w:rsidRPr="003C123A">
        <w:rPr>
          <w:noProof/>
          <w:color w:val="212121"/>
          <w:sz w:val="24"/>
          <w:szCs w:val="24"/>
          <w:lang w:bidi="ar-SA"/>
        </w:rPr>
        <w:drawing>
          <wp:anchor distT="0" distB="0" distL="114300" distR="114300" simplePos="0" relativeHeight="251675648" behindDoc="0" locked="0" layoutInCell="1" allowOverlap="1">
            <wp:simplePos x="0" y="0"/>
            <wp:positionH relativeFrom="column">
              <wp:posOffset>0</wp:posOffset>
            </wp:positionH>
            <wp:positionV relativeFrom="paragraph">
              <wp:posOffset>-1905</wp:posOffset>
            </wp:positionV>
            <wp:extent cx="2847975" cy="2057400"/>
            <wp:effectExtent l="19050" t="0" r="9525" b="0"/>
            <wp:wrapSquare wrapText="bothSides"/>
            <wp:docPr id="89" name="Рисунок 8" descr="http://asia-travel.uz/wp-content/uploads-en/2010/07/tebe1-299x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sia-travel.uz/wp-content/uploads-en/2010/07/tebe1-299x216.jpg"/>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847975" cy="2057400"/>
                    </a:xfrm>
                    <a:prstGeom prst="rect">
                      <a:avLst/>
                    </a:prstGeom>
                    <a:noFill/>
                    <a:ln>
                      <a:noFill/>
                    </a:ln>
                  </pic:spPr>
                </pic:pic>
              </a:graphicData>
            </a:graphic>
          </wp:anchor>
        </w:drawing>
      </w:r>
      <w:r w:rsidRPr="003C123A">
        <w:rPr>
          <w:b/>
          <w:bCs/>
          <w:color w:val="444444"/>
          <w:sz w:val="24"/>
          <w:szCs w:val="24"/>
          <w:lang w:val="en-US" w:bidi="ar-SA"/>
        </w:rPr>
        <w:t>Fatikha-Tuy (Engagement)</w:t>
      </w:r>
    </w:p>
    <w:p w:rsidR="00EA57CC" w:rsidRPr="003C123A" w:rsidRDefault="00EA57CC" w:rsidP="00EA57CC">
      <w:pPr>
        <w:widowControl/>
        <w:shd w:val="clear" w:color="auto" w:fill="FFFFFF"/>
        <w:autoSpaceDE/>
        <w:autoSpaceDN/>
        <w:rPr>
          <w:color w:val="212121"/>
          <w:sz w:val="24"/>
          <w:szCs w:val="24"/>
          <w:lang w:val="en-US" w:bidi="ar-SA"/>
        </w:rPr>
      </w:pPr>
      <w:r w:rsidRPr="003C123A">
        <w:rPr>
          <w:color w:val="212121"/>
          <w:sz w:val="24"/>
          <w:szCs w:val="24"/>
          <w:lang w:val="en-US" w:bidi="ar-SA"/>
        </w:rPr>
        <w:t>Nuptials are held with permission and blessing of parents and is held in several stages. When one’s son comes of age, parents start searching the suitable girl for him. Close relatives, neighbors, friends are involved in this process. Having found a girl, aunts by mother or father come to the girl’s house under some excuse, in order to look at her, to get acquainted with her parents and home settings of potential bride. After this neighbors and friends gather information on the family of chosen girl. In case of positive references, matchmakers are sent. Fatikha-0tuy (engagement) is one of the major rituals in matchmaking. Matchmakers designated the day of engagement.</w:t>
      </w:r>
      <w:r w:rsidRPr="003C123A">
        <w:rPr>
          <w:color w:val="212121"/>
          <w:sz w:val="24"/>
          <w:szCs w:val="24"/>
          <w:lang w:val="en-US" w:bidi="ar-SA"/>
        </w:rPr>
        <w:br/>
        <w:t xml:space="preserve">On this day mahalla’s elders, chairman of the mahalla, girls are gathered in the bride’s house. When intermediaries explain the goal of their visit, the ceremony of «non sindirish» (literally «breaking the flat bread») will start. From this moment the young people are deemed engaged. "Fatikha Tuy" finishes with appointing the wedding day. Each intermediary is given the dastarkhan with two flat breads, sweets, and presents from the girls side for the groom and his parents are forwarded. Upon return of intermediaries to the groom’s house the trays with presents are accepted from them, and the «sarpo kurar» ceremony (presents show) starts. Usually, dastarkhan is unfolded by a woman with many kids. All present enjoy the cookies and </w:t>
      </w:r>
      <w:r w:rsidRPr="003C123A">
        <w:rPr>
          <w:color w:val="212121"/>
          <w:sz w:val="24"/>
          <w:szCs w:val="24"/>
          <w:lang w:val="en-US" w:bidi="ar-SA"/>
        </w:rPr>
        <w:lastRenderedPageBreak/>
        <w:t>sweets brought from the bride’s house. This ceremony completes the engagement ritual. From the moment of «fatikha tuy» and until the wedding ceremony the parents of the young people resolve issues related to dowries and organizational issues related to the wedding ceremony. Several days prior to the wedding party the «kiz oshi» ceremony («girls only party») is held in the bride’s house, to which the bride invites her close friends and relatives.</w:t>
      </w:r>
    </w:p>
    <w:p w:rsidR="00EA57CC" w:rsidRPr="003C123A" w:rsidRDefault="00EA57CC" w:rsidP="00EA57CC">
      <w:pPr>
        <w:widowControl/>
        <w:shd w:val="clear" w:color="auto" w:fill="FFFFFF"/>
        <w:autoSpaceDE/>
        <w:autoSpaceDN/>
        <w:jc w:val="both"/>
        <w:rPr>
          <w:color w:val="212121"/>
          <w:sz w:val="24"/>
          <w:szCs w:val="24"/>
          <w:lang w:val="en-US" w:bidi="ar-SA"/>
        </w:rPr>
      </w:pPr>
      <w:r w:rsidRPr="003C123A">
        <w:rPr>
          <w:b/>
          <w:bCs/>
          <w:color w:val="444444"/>
          <w:sz w:val="24"/>
          <w:szCs w:val="24"/>
          <w:lang w:val="en-US" w:bidi="ar-SA"/>
        </w:rPr>
        <w:t>Wedding</w:t>
      </w:r>
    </w:p>
    <w:p w:rsidR="00EA57CC" w:rsidRPr="003C123A" w:rsidRDefault="00EA57CC" w:rsidP="00EA57CC">
      <w:pPr>
        <w:widowControl/>
        <w:shd w:val="clear" w:color="auto" w:fill="FFFFFF"/>
        <w:autoSpaceDE/>
        <w:autoSpaceDN/>
        <w:rPr>
          <w:color w:val="212121"/>
          <w:sz w:val="24"/>
          <w:szCs w:val="24"/>
          <w:lang w:val="en-US" w:bidi="ar-SA"/>
        </w:rPr>
      </w:pPr>
      <w:r w:rsidRPr="003C123A">
        <w:rPr>
          <w:color w:val="212121"/>
          <w:sz w:val="24"/>
          <w:szCs w:val="24"/>
          <w:lang w:val="en-US" w:bidi="ar-SA"/>
        </w:rPr>
        <w:t>Wedding ceremony has traditionally exceptional place in Uzbeks’ lives and is celebrated with particular splendor. While having common features, this ceremony still has its specific aspects in various regions. Brides transfer from her parents’ house to the groom’s house is the main moment of the weeding cycle. On the wedding day the wedding palov is served to the guests at the bride’s house, and such palov is cooked in the groom’s house and then sent to the bride’s. same palov serving is conducted at the groom’s house as well. On the wedding day the mosque’s imam reads the “Hutbai Nikoh” (Prayer on Nuptials) for the young couple after which the latter are announced the husband and wife before the Allah. Imam explains the rights and obligations of the husband and wife to the couple. Usually, after ceremony of nikoh the couple goes to the Wedding Registry Office for registration of their civil marriage. On the wedding day the goom puts on the new clothes at the bride’s house (clothes and shoes presented for the wedding), then the groom goes to the bride’s parents to greet them and get their blessing. Upon return of the groom and his friend, the bride arrives as well. Before sending the bride to the groom’s house the ceremony of bride’s farewell with her parents takes place at the bride’s house. She is accompanied by close friends. The sing songs (“Ulanlar”, “Yor-Yor”).</w:t>
      </w:r>
      <w:r w:rsidRPr="003C123A">
        <w:rPr>
          <w:color w:val="212121"/>
          <w:sz w:val="24"/>
          <w:szCs w:val="24"/>
          <w:lang w:val="en-US" w:bidi="ar-SA"/>
        </w:rPr>
        <w:br/>
        <w:t>The wedding party starts with the greeting of the bride at the groom’s house. After the wedding party the groom sees the bride off to the room for newlywed. “Yanga” (usually woman close to the bride) meets her in the room, bride changes clothes and prepares for meeting the groom staying behind the curtain (“Gushanga”). Some time later the groom accompanied with friends appears at the entrance of the room and accompanied with “yanga” he approaches the curtain, where the bride waits for him. In order to see the bride, the groom should symbolically purchase her out from “yanga”, for which the negotiations are set. Then the groom and the bride are left alone for the night. Early in the morning the “Kelin Salomi” ceremony (“Bride’s Greeting”) starts. By the beginning of the ceremony the groom’s parents, all close relatives, friends and close neighbors gather in the yard. Everybody approaches the bride by turn with their wishes, gists and blessings. Bride is obliged to greet each of them by bowing lowly. Thus the celebration finishes and family life begins.</w:t>
      </w:r>
    </w:p>
    <w:p w:rsidR="00EA57CC" w:rsidRPr="003C123A" w:rsidRDefault="00EA57CC" w:rsidP="00EA57CC">
      <w:pPr>
        <w:widowControl/>
        <w:shd w:val="clear" w:color="auto" w:fill="FFFFFF"/>
        <w:autoSpaceDE/>
        <w:autoSpaceDN/>
        <w:jc w:val="both"/>
        <w:rPr>
          <w:color w:val="212121"/>
          <w:sz w:val="24"/>
          <w:szCs w:val="24"/>
          <w:lang w:val="en-US" w:bidi="ar-SA"/>
        </w:rPr>
      </w:pPr>
      <w:r w:rsidRPr="003C123A">
        <w:rPr>
          <w:color w:val="212121"/>
          <w:sz w:val="24"/>
          <w:szCs w:val="24"/>
          <w:lang w:val="en-US" w:bidi="ar-SA"/>
        </w:rPr>
        <w:t>Most young people in </w:t>
      </w:r>
      <w:hyperlink r:id="rId381" w:history="1">
        <w:r w:rsidRPr="003C123A">
          <w:rPr>
            <w:color w:val="C20D19"/>
            <w:sz w:val="24"/>
            <w:szCs w:val="24"/>
            <w:u w:val="single"/>
            <w:lang w:val="en-US" w:bidi="ar-SA"/>
          </w:rPr>
          <w:t>Tashkent</w:t>
        </w:r>
      </w:hyperlink>
      <w:r w:rsidRPr="003C123A">
        <w:rPr>
          <w:color w:val="212121"/>
          <w:sz w:val="24"/>
          <w:szCs w:val="24"/>
          <w:lang w:val="en-US" w:bidi="ar-SA"/>
        </w:rPr>
        <w:t> officially register their weddings in special government offices called “Bakht Uyi” accompanied by their friends and close relatives. It is fashionable to arrive in stretch limousines. Before or after the registration they usually make excursion to one of the well known sights in the city (On Fridays one may see a convoy of luxurious Mercedes cars of wedding couples putting flowers on the monuments of heroes). The Islamic Nikoh takes place mostly at the home of the bride when the certificate of official registration is shown (This is by decree of </w:t>
      </w:r>
      <w:hyperlink r:id="rId382" w:history="1">
        <w:r w:rsidRPr="003C123A">
          <w:rPr>
            <w:color w:val="C20D19"/>
            <w:sz w:val="24"/>
            <w:szCs w:val="24"/>
            <w:u w:val="single"/>
            <w:lang w:val="en-US" w:bidi="ar-SA"/>
          </w:rPr>
          <w:t>Uzbekistan</w:t>
        </w:r>
      </w:hyperlink>
      <w:r w:rsidRPr="003C123A">
        <w:rPr>
          <w:color w:val="212121"/>
          <w:sz w:val="24"/>
          <w:szCs w:val="24"/>
          <w:lang w:val="en-US" w:bidi="ar-SA"/>
        </w:rPr>
        <w:t> Muslim Board).</w:t>
      </w:r>
    </w:p>
    <w:p w:rsidR="00EA57CC" w:rsidRPr="003C123A" w:rsidRDefault="00EA57CC" w:rsidP="00EA57CC">
      <w:pPr>
        <w:widowControl/>
        <w:shd w:val="clear" w:color="auto" w:fill="FFFFFF"/>
        <w:autoSpaceDE/>
        <w:autoSpaceDN/>
        <w:jc w:val="both"/>
        <w:rPr>
          <w:color w:val="212121"/>
          <w:sz w:val="24"/>
          <w:szCs w:val="24"/>
          <w:lang w:val="en-US" w:bidi="ar-SA"/>
        </w:rPr>
      </w:pPr>
      <w:r w:rsidRPr="003C123A">
        <w:rPr>
          <w:color w:val="212121"/>
          <w:sz w:val="24"/>
          <w:szCs w:val="24"/>
          <w:lang w:val="en-US" w:bidi="ar-SA"/>
        </w:rPr>
        <w:t>Quda oshi and navcarlar. It is tradition to give a big pilaw to people on the wedding day in the home of the girl. Later it became a tradition to make pilaw for people at the groom’s home too. Nowadays it is customary to have only one pilaw and for the parents of the bride groom to provide this. On the wedding day the bridegroom and his accompanying friends visit the house of the bride. They eat pilaw there in a specially prepared room where they will eat 9 kinds of meals served by the wives of her brothers or other relatives. After eating the meals amid humor and laughter, the friends of the bride groom will pay a symbolical amount of money to support the function. In </w:t>
      </w:r>
      <w:hyperlink r:id="rId383" w:history="1">
        <w:r w:rsidRPr="003C123A">
          <w:rPr>
            <w:color w:val="C20D19"/>
            <w:sz w:val="24"/>
            <w:szCs w:val="24"/>
            <w:u w:val="single"/>
            <w:lang w:val="en-US" w:bidi="ar-SA"/>
          </w:rPr>
          <w:t>Tashkent</w:t>
        </w:r>
      </w:hyperlink>
      <w:r w:rsidRPr="003C123A">
        <w:rPr>
          <w:color w:val="212121"/>
          <w:sz w:val="24"/>
          <w:szCs w:val="24"/>
          <w:lang w:val="en-US" w:bidi="ar-SA"/>
        </w:rPr>
        <w:t> this ceremony is mostly held in homes. Most people invite musicians to the function and they usually play classical music and sing classical songs.</w:t>
      </w:r>
    </w:p>
    <w:p w:rsidR="00EA57CC" w:rsidRPr="003C123A" w:rsidRDefault="00EA57CC" w:rsidP="00EA57CC">
      <w:pPr>
        <w:widowControl/>
        <w:shd w:val="clear" w:color="auto" w:fill="FFFFFF"/>
        <w:autoSpaceDE/>
        <w:autoSpaceDN/>
        <w:jc w:val="both"/>
        <w:rPr>
          <w:color w:val="212121"/>
          <w:sz w:val="24"/>
          <w:szCs w:val="24"/>
          <w:lang w:val="en-US" w:bidi="ar-SA"/>
        </w:rPr>
      </w:pPr>
    </w:p>
    <w:p w:rsidR="00EA57CC" w:rsidRPr="003C123A" w:rsidRDefault="00EA57CC" w:rsidP="00EA57CC">
      <w:pPr>
        <w:rPr>
          <w:i/>
          <w:sz w:val="24"/>
          <w:szCs w:val="24"/>
          <w:lang w:val="en-GB"/>
        </w:rPr>
      </w:pPr>
      <w:r w:rsidRPr="003C123A">
        <w:rPr>
          <w:i/>
          <w:sz w:val="24"/>
          <w:szCs w:val="24"/>
          <w:lang w:val="en-US"/>
        </w:rPr>
        <w:t>Advanced Grammar in Use Martin Hewing</w:t>
      </w:r>
      <w:r w:rsidRPr="003C123A">
        <w:rPr>
          <w:rStyle w:val="fontstyle01"/>
          <w:i/>
          <w:sz w:val="24"/>
          <w:szCs w:val="24"/>
          <w:lang w:val="en-US"/>
        </w:rPr>
        <w:t xml:space="preserve"> </w:t>
      </w:r>
      <w:hyperlink r:id="rId384" w:history="1">
        <w:r w:rsidRPr="003C123A">
          <w:rPr>
            <w:rStyle w:val="a6"/>
            <w:i/>
            <w:sz w:val="24"/>
            <w:szCs w:val="24"/>
            <w:lang w:val="en-US"/>
          </w:rPr>
          <w:t>http://www.cambridge.org</w:t>
        </w:r>
      </w:hyperlink>
      <w:r w:rsidRPr="003C123A">
        <w:rPr>
          <w:i/>
          <w:sz w:val="24"/>
          <w:szCs w:val="24"/>
          <w:lang w:val="en-US"/>
        </w:rPr>
        <w:t xml:space="preserve"> © Cambridge University Press 1999. </w:t>
      </w:r>
      <w:r w:rsidRPr="003C123A">
        <w:rPr>
          <w:i/>
          <w:sz w:val="24"/>
          <w:szCs w:val="24"/>
          <w:lang w:val="en-GB"/>
        </w:rPr>
        <w:t xml:space="preserve">McCarthy, M. and O’Dell, F. (2004) English Phrasal Verbs in Use. Cambridge: </w:t>
      </w:r>
      <w:r w:rsidRPr="003C123A">
        <w:rPr>
          <w:i/>
          <w:sz w:val="24"/>
          <w:szCs w:val="24"/>
          <w:lang w:val="en-GB"/>
        </w:rPr>
        <w:lastRenderedPageBreak/>
        <w:t>CUP</w:t>
      </w:r>
      <w:r>
        <w:rPr>
          <w:i/>
          <w:sz w:val="24"/>
          <w:szCs w:val="24"/>
          <w:lang w:val="en-GB"/>
        </w:rPr>
        <w:t xml:space="preserve"> </w:t>
      </w:r>
      <w:r w:rsidRPr="003C123A">
        <w:rPr>
          <w:i/>
          <w:sz w:val="24"/>
          <w:szCs w:val="24"/>
          <w:lang w:val="en-GB"/>
        </w:rPr>
        <w:t>Redman, S. (1997) English Vocabulary in Use – Pre-intermediate. Cambridge: CUP</w:t>
      </w:r>
    </w:p>
    <w:p w:rsidR="00EA57CC" w:rsidRPr="003C123A" w:rsidRDefault="00EA57CC" w:rsidP="00EA57CC">
      <w:pPr>
        <w:spacing w:after="120"/>
        <w:jc w:val="both"/>
        <w:rPr>
          <w:i/>
          <w:sz w:val="24"/>
          <w:szCs w:val="24"/>
          <w:lang w:val="en-GB"/>
        </w:rPr>
      </w:pPr>
      <w:r w:rsidRPr="003C123A">
        <w:rPr>
          <w:i/>
          <w:sz w:val="24"/>
          <w:szCs w:val="24"/>
          <w:lang w:val="en-GB"/>
        </w:rPr>
        <w:t>Thomas, B.J. (1986) Intermediate Vocabulary. Harlow: Longman</w:t>
      </w:r>
    </w:p>
    <w:p w:rsidR="00EA57CC" w:rsidRDefault="00EA57CC" w:rsidP="00EA57CC">
      <w:pPr>
        <w:widowControl/>
        <w:autoSpaceDE/>
        <w:autoSpaceDN/>
        <w:spacing w:after="160" w:line="259" w:lineRule="auto"/>
        <w:rPr>
          <w:rFonts w:eastAsia="Calibri"/>
          <w:b/>
          <w:sz w:val="24"/>
          <w:szCs w:val="24"/>
          <w:lang w:val="en-US" w:eastAsia="en-US" w:bidi="ar-SA"/>
        </w:rPr>
      </w:pPr>
      <w:r w:rsidRPr="003C123A">
        <w:rPr>
          <w:rFonts w:eastAsia="Calibri"/>
          <w:b/>
          <w:sz w:val="24"/>
          <w:szCs w:val="24"/>
          <w:lang w:val="en-US" w:eastAsia="en-US" w:bidi="ar-SA"/>
        </w:rPr>
        <w:t>THEME: 15 Customs,traditions, and holidays of the UK</w:t>
      </w:r>
    </w:p>
    <w:p w:rsidR="00EA57CC" w:rsidRPr="003C6ABB" w:rsidRDefault="00EA57CC" w:rsidP="00EA57CC">
      <w:pPr>
        <w:rPr>
          <w:b/>
          <w:sz w:val="24"/>
          <w:lang w:val="en-GB"/>
        </w:rPr>
      </w:pPr>
      <w:r w:rsidRPr="003C6ABB">
        <w:rPr>
          <w:b/>
          <w:sz w:val="24"/>
          <w:lang w:val="en-GB"/>
        </w:rPr>
        <w:t>Aims</w:t>
      </w:r>
    </w:p>
    <w:p w:rsidR="00EA57CC" w:rsidRPr="003C6ABB" w:rsidRDefault="00EA57CC" w:rsidP="00EA57CC">
      <w:pPr>
        <w:rPr>
          <w:b/>
          <w:sz w:val="24"/>
          <w:lang w:val="en-GB"/>
        </w:rPr>
      </w:pPr>
      <w:r w:rsidRPr="003C6ABB">
        <w:rPr>
          <w:bCs/>
          <w:sz w:val="24"/>
          <w:lang w:val="en-GB"/>
        </w:rPr>
        <w:t>B</w:t>
      </w:r>
      <w:r w:rsidRPr="003C6ABB">
        <w:rPr>
          <w:sz w:val="24"/>
          <w:lang w:val="en-GB"/>
        </w:rPr>
        <w:t>y the end of Year 4 students will be expected to reach a level of reading proficiency equivalent to Band C1 in the CEFR.</w:t>
      </w:r>
    </w:p>
    <w:p w:rsidR="00EA57CC" w:rsidRPr="003C6ABB" w:rsidRDefault="00EA57CC" w:rsidP="00EA57CC">
      <w:pPr>
        <w:rPr>
          <w:sz w:val="24"/>
          <w:lang w:val="en-GB"/>
        </w:rPr>
      </w:pPr>
      <w:r w:rsidRPr="003C6ABB">
        <w:rPr>
          <w:sz w:val="24"/>
          <w:lang w:val="en-GB"/>
        </w:rPr>
        <w:t>By the end of Year 1 students will be able to read and understand a range of text types to a level approaching Band B1 in the CEFR.</w:t>
      </w:r>
    </w:p>
    <w:p w:rsidR="00EA57CC" w:rsidRPr="003C6ABB" w:rsidRDefault="00EA57CC" w:rsidP="00EA57CC">
      <w:pPr>
        <w:rPr>
          <w:b/>
          <w:sz w:val="24"/>
          <w:lang w:val="en-GB"/>
        </w:rPr>
      </w:pPr>
      <w:r w:rsidRPr="003C6ABB">
        <w:rPr>
          <w:b/>
          <w:sz w:val="24"/>
          <w:lang w:val="en-GB"/>
        </w:rPr>
        <w:t>Objectives</w:t>
      </w:r>
    </w:p>
    <w:p w:rsidR="00EA57CC" w:rsidRPr="003C6ABB" w:rsidRDefault="00EA57CC" w:rsidP="00EA57CC">
      <w:pPr>
        <w:rPr>
          <w:sz w:val="24"/>
          <w:lang w:val="en-GB"/>
        </w:rPr>
      </w:pPr>
      <w:r w:rsidRPr="003C6ABB">
        <w:rPr>
          <w:sz w:val="24"/>
          <w:lang w:val="en-GB"/>
        </w:rPr>
        <w:t>By the end of the Year 1 students will:</w:t>
      </w:r>
    </w:p>
    <w:p w:rsidR="00EA57CC" w:rsidRPr="003C6ABB" w:rsidRDefault="00EA57CC" w:rsidP="002738E8">
      <w:pPr>
        <w:widowControl/>
        <w:numPr>
          <w:ilvl w:val="0"/>
          <w:numId w:val="216"/>
        </w:numPr>
        <w:adjustRightInd w:val="0"/>
        <w:rPr>
          <w:color w:val="010000"/>
          <w:sz w:val="24"/>
          <w:lang w:val="en-US"/>
        </w:rPr>
      </w:pPr>
      <w:r w:rsidRPr="003C6ABB">
        <w:rPr>
          <w:sz w:val="24"/>
          <w:lang w:val="en-GB"/>
        </w:rPr>
        <w:t xml:space="preserve">be able to   </w:t>
      </w:r>
      <w:r w:rsidRPr="003C6ABB">
        <w:rPr>
          <w:color w:val="010000"/>
          <w:sz w:val="24"/>
          <w:lang w:val="en-US"/>
        </w:rPr>
        <w:t>understand the main points in short newspaper articles about current and familiar topics.</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 xml:space="preserve">be able to  guess the meaning of single unknown words from context </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 xml:space="preserve">be able to skim short texts and find relevant facts and information </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be able to understand the most important information in short factual texts</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 xml:space="preserve">be able to understand simple messages and standard letters </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able to understand the plot of a clearly structured story and recognize the most important episodes and events.</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able to distinguish purposes in reading</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aware of their own reading problems and possible ways of dealing with them.</w:t>
      </w:r>
    </w:p>
    <w:p w:rsidR="00EA57CC" w:rsidRPr="003C6ABB" w:rsidRDefault="00EA57CC" w:rsidP="00EA57CC">
      <w:pPr>
        <w:spacing w:line="360" w:lineRule="auto"/>
        <w:rPr>
          <w:sz w:val="24"/>
          <w:lang w:val="en-US"/>
        </w:rPr>
      </w:pPr>
      <w:r w:rsidRPr="003C6ABB">
        <w:rPr>
          <w:sz w:val="24"/>
          <w:lang w:val="en-US"/>
        </w:rPr>
        <w:t>Read and answer the questions.</w:t>
      </w:r>
    </w:p>
    <w:p w:rsidR="00EA57CC" w:rsidRPr="003C6ABB" w:rsidRDefault="00EA57CC" w:rsidP="00EA57CC">
      <w:pPr>
        <w:spacing w:line="360" w:lineRule="auto"/>
        <w:rPr>
          <w:sz w:val="24"/>
          <w:lang w:val="en-US"/>
        </w:rPr>
      </w:pPr>
      <w:r w:rsidRPr="003C6ABB">
        <w:rPr>
          <w:sz w:val="24"/>
          <w:lang w:val="en-US"/>
        </w:rPr>
        <w:t>Customs and traditions of Great Britain.</w:t>
      </w:r>
    </w:p>
    <w:p w:rsidR="00EA57CC" w:rsidRPr="003C6ABB" w:rsidRDefault="00EA57CC" w:rsidP="00EA57CC">
      <w:pPr>
        <w:jc w:val="both"/>
        <w:rPr>
          <w:sz w:val="24"/>
          <w:szCs w:val="24"/>
          <w:lang w:val="en-US"/>
        </w:rPr>
      </w:pPr>
      <w:r w:rsidRPr="003C6ABB">
        <w:rPr>
          <w:sz w:val="24"/>
          <w:szCs w:val="24"/>
          <w:lang w:val="en-US"/>
        </w:rPr>
        <w:t xml:space="preserve"> 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EA57CC" w:rsidRPr="003C6ABB" w:rsidRDefault="00EA57CC" w:rsidP="00EA57CC">
      <w:pPr>
        <w:jc w:val="both"/>
        <w:rPr>
          <w:sz w:val="24"/>
          <w:szCs w:val="24"/>
          <w:lang w:val="en-US"/>
        </w:rPr>
      </w:pPr>
      <w:r w:rsidRPr="003C6ABB">
        <w:rPr>
          <w:sz w:val="24"/>
          <w:szCs w:val="24"/>
          <w:lang w:val="en-US"/>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 Another example is the Boat Race, which takes place on the river Thames, often on Easter Sunday. A boat with a team from Oxford University and one with a team from Cambridge University hold a race.</w:t>
      </w:r>
    </w:p>
    <w:p w:rsidR="00EA57CC" w:rsidRPr="003C6ABB" w:rsidRDefault="00EA57CC" w:rsidP="00EA57CC">
      <w:pPr>
        <w:jc w:val="both"/>
        <w:rPr>
          <w:sz w:val="24"/>
          <w:szCs w:val="24"/>
          <w:lang w:val="en-US"/>
        </w:rPr>
      </w:pPr>
      <w:r w:rsidRPr="003C6ABB">
        <w:rPr>
          <w:sz w:val="24"/>
          <w:szCs w:val="24"/>
          <w:lang w:val="en-US"/>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EA57CC" w:rsidRPr="003C6ABB" w:rsidRDefault="00EA57CC" w:rsidP="00EA57CC">
      <w:pPr>
        <w:jc w:val="both"/>
        <w:rPr>
          <w:sz w:val="24"/>
          <w:szCs w:val="24"/>
          <w:lang w:val="en-US"/>
        </w:rPr>
      </w:pPr>
      <w:r w:rsidRPr="003C6ABB">
        <w:rPr>
          <w:sz w:val="24"/>
          <w:szCs w:val="24"/>
          <w:lang w:val="en-US"/>
        </w:rPr>
        <w:t>There are many celebrations in May, especially in the countryside.</w:t>
      </w:r>
    </w:p>
    <w:p w:rsidR="00EA57CC" w:rsidRPr="003C6ABB" w:rsidRDefault="00EA57CC" w:rsidP="00EA57CC">
      <w:pPr>
        <w:jc w:val="both"/>
        <w:rPr>
          <w:sz w:val="24"/>
          <w:szCs w:val="24"/>
          <w:lang w:val="en-US"/>
        </w:rPr>
      </w:pPr>
      <w:r w:rsidRPr="003C6ABB">
        <w:rPr>
          <w:sz w:val="24"/>
          <w:szCs w:val="24"/>
          <w:lang w:val="en-US"/>
        </w:rPr>
        <w:t>Halloween is a day on which many children dress up in unusual costumes. In fact, his holiday has a Celtic origin. The day was originally called All Halloween’s Eve, because it happens on October 31, the eve of all Saint’s day. The name is later shortened to Halloween. The Celts celebrated the coming of New Year on that day.</w:t>
      </w:r>
    </w:p>
    <w:p w:rsidR="00EA57CC" w:rsidRPr="003C6ABB" w:rsidRDefault="00EA57CC" w:rsidP="00EA57CC">
      <w:pPr>
        <w:jc w:val="both"/>
        <w:rPr>
          <w:sz w:val="24"/>
          <w:szCs w:val="24"/>
          <w:lang w:val="en-US"/>
        </w:rPr>
      </w:pPr>
      <w:r w:rsidRPr="003C6ABB">
        <w:rPr>
          <w:sz w:val="24"/>
          <w:szCs w:val="24"/>
          <w:lang w:val="en-US"/>
        </w:rPr>
        <w:t xml:space="preserve">Another tradition is the holiday called Bonfire Night. </w:t>
      </w:r>
    </w:p>
    <w:p w:rsidR="00EA57CC" w:rsidRPr="003C6ABB" w:rsidRDefault="00EA57CC" w:rsidP="00EA57CC">
      <w:pPr>
        <w:jc w:val="both"/>
        <w:rPr>
          <w:sz w:val="24"/>
          <w:szCs w:val="24"/>
          <w:lang w:val="en-US"/>
        </w:rPr>
      </w:pPr>
      <w:r w:rsidRPr="003C6ABB">
        <w:rPr>
          <w:sz w:val="24"/>
          <w:szCs w:val="24"/>
          <w:lang w:val="en-US"/>
        </w:rPr>
        <w:t xml:space="preserve">On November 5, 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 and straw and dressed in old clothes. On November 5th, children put their figures on the bonfire, burn them, and light their fireworks. </w:t>
      </w:r>
    </w:p>
    <w:p w:rsidR="00EA57CC" w:rsidRPr="003C6ABB" w:rsidRDefault="00EA57CC" w:rsidP="00EA57CC">
      <w:pPr>
        <w:jc w:val="both"/>
        <w:rPr>
          <w:sz w:val="24"/>
          <w:szCs w:val="24"/>
          <w:lang w:val="en-US"/>
        </w:rPr>
      </w:pPr>
      <w:r w:rsidRPr="003C6ABB">
        <w:rPr>
          <w:sz w:val="24"/>
          <w:szCs w:val="24"/>
          <w:lang w:val="en-US"/>
        </w:rPr>
        <w:lastRenderedPageBreak/>
        <w:t xml:space="preserve">In the end of the year, there is the most famous New Year celebration. In London, many people go to Trafalgar Square on New Year’s Eve. There is singing and dancing at 12 o’clock on December 31st. </w:t>
      </w:r>
    </w:p>
    <w:p w:rsidR="00EA57CC" w:rsidRPr="003C6ABB" w:rsidRDefault="00EA57CC" w:rsidP="00EA57CC">
      <w:pPr>
        <w:jc w:val="both"/>
        <w:rPr>
          <w:sz w:val="24"/>
          <w:szCs w:val="24"/>
          <w:lang w:val="en-US"/>
        </w:rPr>
      </w:pPr>
      <w:r w:rsidRPr="003C6ABB">
        <w:rPr>
          <w:sz w:val="24"/>
          <w:szCs w:val="24"/>
          <w:lang w:val="en-US"/>
        </w:rPr>
        <w:t>A popular Scottish event in the Edinburgh Festival of music and drama, which takes place every year. A truly Welsh events is the Eisteddfod, a national festival of traditional poetry and music, with a competitions for the best new poem in Welsh.</w:t>
      </w:r>
    </w:p>
    <w:p w:rsidR="00EA57CC" w:rsidRPr="003C6ABB" w:rsidRDefault="00EA57CC" w:rsidP="00EA57CC">
      <w:pPr>
        <w:jc w:val="both"/>
        <w:rPr>
          <w:sz w:val="24"/>
          <w:szCs w:val="24"/>
          <w:lang w:val="en-US"/>
        </w:rPr>
      </w:pPr>
      <w:r w:rsidRPr="003C6ABB">
        <w:rPr>
          <w:sz w:val="24"/>
          <w:szCs w:val="24"/>
          <w:lang w:val="en-US"/>
        </w:rPr>
        <w:t>If we look at English weights and measures, we can be convinced that the Britain are very conservative people they do not use the internationally accepted measurements. They have conserved their old measures. There are nine essential measures. For general use, the smallest weight is one ounce, then 16 ounce is equal to a pound. Fourteen pounds is one stone. The English always gives people’s weight in pounds and stones. Liquids they measure in pints, quarts and gallons. There are two pints in a quart and four quarts or eight pints are in one gallon. For length, they have inches, foot, yards and miles.</w:t>
      </w:r>
    </w:p>
    <w:p w:rsidR="00EA57CC" w:rsidRPr="003C6ABB" w:rsidRDefault="00EA57CC" w:rsidP="00EA57CC">
      <w:pPr>
        <w:jc w:val="both"/>
        <w:rPr>
          <w:sz w:val="24"/>
          <w:szCs w:val="24"/>
          <w:lang w:val="en-US"/>
        </w:rPr>
      </w:pPr>
      <w:r w:rsidRPr="003C6ABB">
        <w:rPr>
          <w:sz w:val="24"/>
          <w:szCs w:val="24"/>
          <w:lang w:val="en-US"/>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EA57CC" w:rsidRPr="003C6ABB" w:rsidRDefault="00EA57CC" w:rsidP="00EA57CC">
      <w:pPr>
        <w:jc w:val="both"/>
        <w:rPr>
          <w:sz w:val="24"/>
          <w:szCs w:val="24"/>
          <w:lang w:val="en-US"/>
        </w:rPr>
      </w:pPr>
      <w:r w:rsidRPr="003C6ABB">
        <w:rPr>
          <w:sz w:val="24"/>
          <w:szCs w:val="24"/>
          <w:lang w:val="en-US"/>
        </w:rPr>
        <w:t xml:space="preserve">Answer the questions: </w:t>
      </w:r>
    </w:p>
    <w:p w:rsidR="00EA57CC" w:rsidRPr="003C6ABB" w:rsidRDefault="00EA57CC" w:rsidP="00EA57CC">
      <w:pPr>
        <w:jc w:val="both"/>
        <w:rPr>
          <w:sz w:val="24"/>
          <w:szCs w:val="24"/>
          <w:lang w:val="en-US"/>
        </w:rPr>
      </w:pPr>
      <w:r w:rsidRPr="003C6ABB">
        <w:rPr>
          <w:sz w:val="24"/>
          <w:szCs w:val="24"/>
          <w:lang w:val="en-US"/>
        </w:rPr>
        <w:t>1.</w:t>
      </w:r>
      <w:r w:rsidRPr="003C6ABB">
        <w:rPr>
          <w:sz w:val="24"/>
          <w:szCs w:val="24"/>
          <w:lang w:val="en-US"/>
        </w:rPr>
        <w:tab/>
        <w:t>What kind of event is Morris Dancing?</w:t>
      </w:r>
    </w:p>
    <w:p w:rsidR="00EA57CC" w:rsidRPr="003C6ABB" w:rsidRDefault="00EA57CC" w:rsidP="00EA57CC">
      <w:pPr>
        <w:jc w:val="both"/>
        <w:rPr>
          <w:sz w:val="24"/>
          <w:szCs w:val="24"/>
          <w:lang w:val="en-US"/>
        </w:rPr>
      </w:pPr>
      <w:r w:rsidRPr="003C6ABB">
        <w:rPr>
          <w:sz w:val="24"/>
          <w:szCs w:val="24"/>
          <w:lang w:val="en-US"/>
        </w:rPr>
        <w:t>2.</w:t>
      </w:r>
      <w:r w:rsidRPr="003C6ABB">
        <w:rPr>
          <w:sz w:val="24"/>
          <w:szCs w:val="24"/>
          <w:lang w:val="en-US"/>
        </w:rPr>
        <w:tab/>
        <w:t>What event takes place on the river Thames?</w:t>
      </w:r>
    </w:p>
    <w:p w:rsidR="00EA57CC" w:rsidRPr="003C6ABB" w:rsidRDefault="00EA57CC" w:rsidP="00EA57CC">
      <w:pPr>
        <w:jc w:val="both"/>
        <w:rPr>
          <w:sz w:val="24"/>
          <w:szCs w:val="24"/>
          <w:lang w:val="en-US"/>
        </w:rPr>
      </w:pPr>
      <w:r w:rsidRPr="003C6ABB">
        <w:rPr>
          <w:sz w:val="24"/>
          <w:szCs w:val="24"/>
          <w:lang w:val="en-US"/>
        </w:rPr>
        <w:t>3.</w:t>
      </w:r>
      <w:r w:rsidRPr="003C6ABB">
        <w:rPr>
          <w:sz w:val="24"/>
          <w:szCs w:val="24"/>
          <w:lang w:val="en-US"/>
        </w:rPr>
        <w:tab/>
        <w:t>What is the most exciting horse race in the world?</w:t>
      </w:r>
    </w:p>
    <w:p w:rsidR="00EA57CC" w:rsidRPr="003C6ABB" w:rsidRDefault="00EA57CC" w:rsidP="00EA57CC">
      <w:pPr>
        <w:jc w:val="both"/>
        <w:rPr>
          <w:sz w:val="24"/>
          <w:szCs w:val="24"/>
          <w:lang w:val="en-US"/>
        </w:rPr>
      </w:pPr>
      <w:r w:rsidRPr="003C6ABB">
        <w:rPr>
          <w:sz w:val="24"/>
          <w:szCs w:val="24"/>
          <w:lang w:val="en-US"/>
        </w:rPr>
        <w:t>4.</w:t>
      </w:r>
      <w:r w:rsidRPr="003C6ABB">
        <w:rPr>
          <w:sz w:val="24"/>
          <w:szCs w:val="24"/>
          <w:lang w:val="en-US"/>
        </w:rPr>
        <w:tab/>
        <w:t>What holiday do English people celebrate in May?</w:t>
      </w:r>
    </w:p>
    <w:p w:rsidR="00EA57CC" w:rsidRPr="003C6ABB" w:rsidRDefault="00EA57CC" w:rsidP="00EA57CC">
      <w:pPr>
        <w:jc w:val="both"/>
        <w:rPr>
          <w:sz w:val="24"/>
          <w:szCs w:val="24"/>
          <w:lang w:val="en-US"/>
        </w:rPr>
      </w:pPr>
      <w:r w:rsidRPr="003C6ABB">
        <w:rPr>
          <w:sz w:val="24"/>
          <w:szCs w:val="24"/>
          <w:lang w:val="en-US"/>
        </w:rPr>
        <w:t>5.</w:t>
      </w:r>
      <w:r w:rsidRPr="003C6ABB">
        <w:rPr>
          <w:sz w:val="24"/>
          <w:szCs w:val="24"/>
          <w:lang w:val="en-US"/>
        </w:rPr>
        <w:tab/>
        <w:t>What can you say about English weights and measures?</w:t>
      </w:r>
    </w:p>
    <w:p w:rsidR="00EA57CC" w:rsidRPr="003C6ABB" w:rsidRDefault="00EA57CC" w:rsidP="00EA57CC">
      <w:pPr>
        <w:jc w:val="both"/>
        <w:rPr>
          <w:sz w:val="24"/>
          <w:szCs w:val="24"/>
          <w:lang w:val="en-US"/>
        </w:rPr>
      </w:pPr>
    </w:p>
    <w:p w:rsidR="00EA57CC" w:rsidRPr="003C6ABB" w:rsidRDefault="00EA57CC" w:rsidP="00EA57CC">
      <w:pPr>
        <w:jc w:val="both"/>
        <w:rPr>
          <w:sz w:val="24"/>
          <w:szCs w:val="24"/>
          <w:lang w:val="en-US"/>
        </w:rPr>
      </w:pPr>
      <w:r w:rsidRPr="003C6ABB">
        <w:rPr>
          <w:sz w:val="24"/>
          <w:szCs w:val="24"/>
          <w:lang w:val="en-US"/>
        </w:rPr>
        <w:t xml:space="preserve">III. Divide into 3 groups and write the similarity of British and Uzbek traditions. </w:t>
      </w:r>
    </w:p>
    <w:p w:rsidR="00EA57CC" w:rsidRPr="003C6ABB" w:rsidRDefault="00EA57CC" w:rsidP="00EA57CC">
      <w:pPr>
        <w:jc w:val="both"/>
        <w:rPr>
          <w:sz w:val="24"/>
          <w:szCs w:val="24"/>
          <w:lang w:val="en-US"/>
        </w:rPr>
      </w:pPr>
      <w:r w:rsidRPr="003C6ABB">
        <w:rPr>
          <w:sz w:val="24"/>
          <w:szCs w:val="24"/>
          <w:lang w:val="en-US"/>
        </w:rPr>
        <w:t>Customs and traditions – urf-odat va an’analar</w:t>
      </w:r>
    </w:p>
    <w:p w:rsidR="00EA57CC" w:rsidRPr="003C6ABB" w:rsidRDefault="00EA57CC" w:rsidP="00EA57CC">
      <w:pPr>
        <w:jc w:val="both"/>
        <w:rPr>
          <w:sz w:val="24"/>
          <w:szCs w:val="24"/>
          <w:lang w:val="en-US"/>
        </w:rPr>
      </w:pPr>
      <w:r w:rsidRPr="003C6ABB">
        <w:rPr>
          <w:sz w:val="24"/>
          <w:szCs w:val="24"/>
          <w:lang w:val="en-US"/>
        </w:rPr>
        <w:t>To be proud of - faxrlanmoq</w:t>
      </w:r>
    </w:p>
    <w:p w:rsidR="00EA57CC" w:rsidRPr="003C6ABB" w:rsidRDefault="00EA57CC" w:rsidP="00EA57CC">
      <w:pPr>
        <w:jc w:val="both"/>
        <w:rPr>
          <w:sz w:val="24"/>
          <w:szCs w:val="24"/>
          <w:lang w:val="en-US"/>
        </w:rPr>
      </w:pPr>
      <w:r w:rsidRPr="003C6ABB">
        <w:rPr>
          <w:sz w:val="24"/>
          <w:szCs w:val="24"/>
          <w:lang w:val="en-US"/>
        </w:rPr>
        <w:t>Carefully- extiyotkorlik bilan</w:t>
      </w:r>
    </w:p>
    <w:p w:rsidR="00EA57CC" w:rsidRPr="003C6ABB" w:rsidRDefault="00EA57CC" w:rsidP="00EA57CC">
      <w:pPr>
        <w:jc w:val="both"/>
        <w:rPr>
          <w:sz w:val="24"/>
          <w:szCs w:val="24"/>
          <w:lang w:val="en-US"/>
        </w:rPr>
      </w:pPr>
      <w:r w:rsidRPr="003C6ABB">
        <w:rPr>
          <w:sz w:val="24"/>
          <w:szCs w:val="24"/>
          <w:lang w:val="en-US"/>
        </w:rPr>
        <w:t>To keep – saqlamoq</w:t>
      </w:r>
    </w:p>
    <w:p w:rsidR="00EA57CC" w:rsidRPr="003C6ABB" w:rsidRDefault="00EA57CC" w:rsidP="00EA57CC">
      <w:pPr>
        <w:jc w:val="both"/>
        <w:rPr>
          <w:sz w:val="24"/>
          <w:szCs w:val="24"/>
          <w:lang w:val="en-US"/>
        </w:rPr>
      </w:pPr>
      <w:r w:rsidRPr="003C6ABB">
        <w:rPr>
          <w:sz w:val="24"/>
          <w:szCs w:val="24"/>
          <w:lang w:val="en-US"/>
        </w:rPr>
        <w:t xml:space="preserve">weights and measures – og’irlik va uzunlik o’lchov birliklari </w:t>
      </w:r>
    </w:p>
    <w:p w:rsidR="00EA57CC" w:rsidRPr="003C6ABB" w:rsidRDefault="00EA57CC" w:rsidP="00EA57CC">
      <w:pPr>
        <w:jc w:val="both"/>
        <w:rPr>
          <w:sz w:val="24"/>
          <w:szCs w:val="24"/>
          <w:lang w:val="en-US"/>
        </w:rPr>
      </w:pPr>
      <w:r w:rsidRPr="003C6ABB">
        <w:rPr>
          <w:sz w:val="24"/>
          <w:szCs w:val="24"/>
          <w:lang w:val="en-US"/>
        </w:rPr>
        <w:t>horse race – ot poygasi</w:t>
      </w:r>
    </w:p>
    <w:p w:rsidR="00EA57CC" w:rsidRPr="003C6ABB" w:rsidRDefault="00EA57CC" w:rsidP="00EA57CC">
      <w:pPr>
        <w:jc w:val="both"/>
        <w:rPr>
          <w:sz w:val="24"/>
          <w:szCs w:val="24"/>
          <w:lang w:val="en-US"/>
        </w:rPr>
      </w:pPr>
      <w:r w:rsidRPr="003C6ABB">
        <w:rPr>
          <w:sz w:val="24"/>
          <w:szCs w:val="24"/>
          <w:lang w:val="en-US"/>
        </w:rPr>
        <w:t>amateur - xavaskor</w:t>
      </w:r>
    </w:p>
    <w:p w:rsidR="00EA57CC" w:rsidRPr="003C6ABB" w:rsidRDefault="00EA57CC" w:rsidP="00EA57CC">
      <w:pPr>
        <w:jc w:val="both"/>
        <w:rPr>
          <w:sz w:val="24"/>
          <w:szCs w:val="24"/>
          <w:lang w:val="en-US"/>
        </w:rPr>
      </w:pPr>
      <w:r w:rsidRPr="003C6ABB">
        <w:rPr>
          <w:sz w:val="24"/>
          <w:szCs w:val="24"/>
          <w:lang w:val="en-US"/>
        </w:rPr>
        <w:t>Homework: to retell the text about customs and traditions of Great Britain and to make up dialogue or short story in  English using new words and combinations.</w:t>
      </w:r>
    </w:p>
    <w:p w:rsidR="00EA57CC" w:rsidRPr="003C6ABB" w:rsidRDefault="00EA57CC" w:rsidP="00EA57CC">
      <w:pPr>
        <w:spacing w:line="360" w:lineRule="auto"/>
        <w:rPr>
          <w:sz w:val="24"/>
          <w:szCs w:val="24"/>
          <w:lang w:val="en-US"/>
        </w:rPr>
      </w:pPr>
    </w:p>
    <w:p w:rsidR="00EA57CC" w:rsidRPr="003C6ABB" w:rsidRDefault="00EA57CC" w:rsidP="00EA57CC">
      <w:pPr>
        <w:spacing w:line="360" w:lineRule="auto"/>
        <w:rPr>
          <w:b/>
          <w:sz w:val="24"/>
          <w:szCs w:val="24"/>
          <w:lang w:val="en-US"/>
        </w:rPr>
      </w:pPr>
      <w:r w:rsidRPr="003C6ABB">
        <w:rPr>
          <w:b/>
          <w:sz w:val="24"/>
          <w:szCs w:val="24"/>
          <w:lang w:val="en-US"/>
        </w:rPr>
        <w:t>Read and answer the questions.</w:t>
      </w:r>
    </w:p>
    <w:p w:rsidR="00EA57CC" w:rsidRPr="003C6ABB" w:rsidRDefault="00EA57CC" w:rsidP="00EA57CC">
      <w:pPr>
        <w:spacing w:line="360" w:lineRule="auto"/>
        <w:rPr>
          <w:b/>
          <w:sz w:val="24"/>
          <w:szCs w:val="24"/>
          <w:lang w:val="en-US"/>
        </w:rPr>
      </w:pPr>
      <w:r w:rsidRPr="003C6ABB">
        <w:rPr>
          <w:b/>
          <w:sz w:val="24"/>
          <w:szCs w:val="24"/>
          <w:lang w:val="en-US"/>
        </w:rPr>
        <w:t>National holidays of Great Britain</w:t>
      </w:r>
    </w:p>
    <w:p w:rsidR="00EA57CC" w:rsidRPr="003C6ABB" w:rsidRDefault="00EA57CC" w:rsidP="00EA57CC">
      <w:pPr>
        <w:rPr>
          <w:sz w:val="24"/>
          <w:szCs w:val="24"/>
          <w:lang w:val="en-GB"/>
        </w:rPr>
      </w:pPr>
      <w:r w:rsidRPr="003C6ABB">
        <w:rPr>
          <w:sz w:val="24"/>
          <w:szCs w:val="24"/>
          <w:lang w:val="en-GB"/>
        </w:rPr>
        <w:tab/>
        <w:t>There are only six public holidays a year in Great Britain, that is days on which people need not go in to work. They are: Christmas Day, Boxing Day, Good Friday, Easter Monday, Spring Bank Holiday and Late Summer Bank Holiday. In Scotland, the New Year’s Day is also a public holiday. Most of these holidays are of religious origin, though it would be right to say that for the greater part of the population they have long lost their religious significance and are simply days on which people relax, eat, drink and make merry. All the public holidays, except Christmas Day and Boxing Day observed on December 25</w:t>
      </w:r>
      <w:r w:rsidRPr="003C6ABB">
        <w:rPr>
          <w:sz w:val="24"/>
          <w:szCs w:val="24"/>
          <w:vertAlign w:val="superscript"/>
          <w:lang w:val="en-GB"/>
        </w:rPr>
        <w:t>th</w:t>
      </w:r>
      <w:r w:rsidRPr="003C6ABB">
        <w:rPr>
          <w:sz w:val="24"/>
          <w:szCs w:val="24"/>
          <w:lang w:val="en-GB"/>
        </w:rPr>
        <w:t xml:space="preserve"> and 26</w:t>
      </w:r>
      <w:r w:rsidRPr="003C6ABB">
        <w:rPr>
          <w:sz w:val="24"/>
          <w:szCs w:val="24"/>
          <w:vertAlign w:val="superscript"/>
          <w:lang w:val="en-GB"/>
        </w:rPr>
        <w:t>th</w:t>
      </w:r>
      <w:r w:rsidRPr="003C6ABB">
        <w:rPr>
          <w:sz w:val="24"/>
          <w:szCs w:val="24"/>
          <w:lang w:val="en-GB"/>
        </w:rPr>
        <w:t xml:space="preserve"> respectively, are movable, that is they do not fall on the same day each year. Good Friday and Easter Monday depend on Easter Sunday which falls on the first Sunday after a full moon on or after March 21</w:t>
      </w:r>
      <w:r w:rsidRPr="003C6ABB">
        <w:rPr>
          <w:sz w:val="24"/>
          <w:szCs w:val="24"/>
          <w:vertAlign w:val="superscript"/>
          <w:lang w:val="en-GB"/>
        </w:rPr>
        <w:t>st</w:t>
      </w:r>
      <w:r w:rsidRPr="003C6ABB">
        <w:rPr>
          <w:sz w:val="24"/>
          <w:szCs w:val="24"/>
          <w:lang w:val="en-GB"/>
        </w:rPr>
        <w:t>. the Spring Bank Holiday falls on the last Monday of May or on the first Monday of June, while the Late Summer Bank Holiday comes on the last Monday in August or on the first Monday in September, depending on which of the Mondays is nearer to June 1</w:t>
      </w:r>
      <w:r w:rsidRPr="003C6ABB">
        <w:rPr>
          <w:sz w:val="24"/>
          <w:szCs w:val="24"/>
          <w:vertAlign w:val="superscript"/>
          <w:lang w:val="en-GB"/>
        </w:rPr>
        <w:t>st</w:t>
      </w:r>
      <w:r w:rsidRPr="003C6ABB">
        <w:rPr>
          <w:sz w:val="24"/>
          <w:szCs w:val="24"/>
          <w:lang w:val="en-GB"/>
        </w:rPr>
        <w:t xml:space="preserve"> and September 1</w:t>
      </w:r>
      <w:r w:rsidRPr="003C6ABB">
        <w:rPr>
          <w:sz w:val="24"/>
          <w:szCs w:val="24"/>
          <w:vertAlign w:val="superscript"/>
          <w:lang w:val="en-GB"/>
        </w:rPr>
        <w:t>st</w:t>
      </w:r>
      <w:r w:rsidRPr="003C6ABB">
        <w:rPr>
          <w:sz w:val="24"/>
          <w:szCs w:val="24"/>
          <w:lang w:val="en-GB"/>
        </w:rPr>
        <w:t xml:space="preserve"> respectively. Besides public holidays, there are other festivals, anniversaries and simply days, for example Pancake Day and Bonfire Night, on which certain traditions are observed, but unless </w:t>
      </w:r>
      <w:r w:rsidRPr="003C6ABB">
        <w:rPr>
          <w:sz w:val="24"/>
          <w:szCs w:val="24"/>
          <w:lang w:val="en-GB"/>
        </w:rPr>
        <w:lastRenderedPageBreak/>
        <w:t>they fall on a Sunday, they are ordinary working days.</w:t>
      </w:r>
    </w:p>
    <w:p w:rsidR="00EA57CC" w:rsidRPr="003C6ABB" w:rsidRDefault="00EA57CC" w:rsidP="00EA57CC">
      <w:pPr>
        <w:rPr>
          <w:sz w:val="24"/>
          <w:szCs w:val="24"/>
          <w:lang w:val="en-GB"/>
        </w:rPr>
      </w:pPr>
    </w:p>
    <w:p w:rsidR="00EA57CC" w:rsidRPr="003C6ABB" w:rsidRDefault="00EA57CC" w:rsidP="00EA57CC">
      <w:pPr>
        <w:rPr>
          <w:b/>
          <w:sz w:val="24"/>
          <w:szCs w:val="24"/>
          <w:lang w:val="en-GB"/>
        </w:rPr>
      </w:pPr>
      <w:r w:rsidRPr="003C6ABB">
        <w:rPr>
          <w:b/>
          <w:sz w:val="24"/>
          <w:szCs w:val="24"/>
          <w:lang w:val="en-GB"/>
        </w:rPr>
        <w:t>Answer the questions:</w:t>
      </w:r>
    </w:p>
    <w:p w:rsidR="00EA57CC" w:rsidRPr="003C6ABB" w:rsidRDefault="00EA57CC" w:rsidP="002738E8">
      <w:pPr>
        <w:widowControl/>
        <w:numPr>
          <w:ilvl w:val="0"/>
          <w:numId w:val="219"/>
        </w:numPr>
        <w:autoSpaceDE/>
        <w:autoSpaceDN/>
        <w:spacing w:line="276" w:lineRule="auto"/>
        <w:rPr>
          <w:sz w:val="24"/>
          <w:szCs w:val="24"/>
          <w:lang w:val="en-GB"/>
        </w:rPr>
      </w:pPr>
      <w:r w:rsidRPr="003C6ABB">
        <w:rPr>
          <w:sz w:val="24"/>
          <w:szCs w:val="24"/>
          <w:lang w:val="en-GB"/>
        </w:rPr>
        <w:t>How many public holidays are there in Great Britain?</w:t>
      </w:r>
    </w:p>
    <w:p w:rsidR="00EA57CC" w:rsidRPr="003C6ABB" w:rsidRDefault="00EA57CC" w:rsidP="002738E8">
      <w:pPr>
        <w:widowControl/>
        <w:numPr>
          <w:ilvl w:val="0"/>
          <w:numId w:val="219"/>
        </w:numPr>
        <w:autoSpaceDE/>
        <w:autoSpaceDN/>
        <w:spacing w:line="276" w:lineRule="auto"/>
        <w:rPr>
          <w:sz w:val="24"/>
          <w:szCs w:val="24"/>
          <w:lang w:val="en-GB"/>
        </w:rPr>
      </w:pPr>
      <w:r w:rsidRPr="003C6ABB">
        <w:rPr>
          <w:sz w:val="24"/>
          <w:szCs w:val="24"/>
          <w:lang w:val="en-GB"/>
        </w:rPr>
        <w:t>What festivals of Great Britain do you know?</w:t>
      </w:r>
    </w:p>
    <w:p w:rsidR="00EA57CC" w:rsidRPr="003C6ABB" w:rsidRDefault="00EA57CC" w:rsidP="002738E8">
      <w:pPr>
        <w:widowControl/>
        <w:numPr>
          <w:ilvl w:val="0"/>
          <w:numId w:val="219"/>
        </w:numPr>
        <w:autoSpaceDE/>
        <w:autoSpaceDN/>
        <w:spacing w:line="276" w:lineRule="auto"/>
        <w:rPr>
          <w:sz w:val="24"/>
          <w:szCs w:val="24"/>
          <w:lang w:val="en-GB"/>
        </w:rPr>
      </w:pPr>
      <w:r w:rsidRPr="003C6ABB">
        <w:rPr>
          <w:sz w:val="24"/>
          <w:szCs w:val="24"/>
          <w:lang w:val="en-GB"/>
        </w:rPr>
        <w:t>When is Spring Bank holiday celebrated?</w:t>
      </w:r>
    </w:p>
    <w:p w:rsidR="00EA57CC" w:rsidRPr="003C6ABB" w:rsidRDefault="0025349E" w:rsidP="00EA57CC">
      <w:pPr>
        <w:spacing w:line="360" w:lineRule="auto"/>
        <w:rPr>
          <w:b/>
          <w:sz w:val="24"/>
          <w:szCs w:val="24"/>
          <w:lang w:val="en-US"/>
        </w:rPr>
      </w:pPr>
      <w:r>
        <w:rPr>
          <w:noProof/>
          <w:sz w:val="24"/>
          <w:szCs w:val="24"/>
        </w:rPr>
        <w:pict>
          <v:oval id="Овал 142" o:spid="_x0000_s1079" style="position:absolute;margin-left:207pt;margin-top:13.1pt;width:117.05pt;height:99.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" fillcolor="red"/>
        </w:pict>
      </w:r>
      <w:r>
        <w:rPr>
          <w:noProof/>
          <w:sz w:val="24"/>
          <w:szCs w:val="24"/>
        </w:rPr>
        <w:pict>
          <v:oval id="Овал 141" o:spid="_x0000_s1080" style="position:absolute;margin-left:171pt;margin-top:22.1pt;width:54pt;height:8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" fillcolor="blue"/>
        </w:pict>
      </w:r>
      <w:r>
        <w:rPr>
          <w:noProof/>
          <w:sz w:val="24"/>
          <w:szCs w:val="24"/>
        </w:rPr>
        <w:pict>
          <v:oval id="Овал 140" o:spid="_x0000_s1078" style="position:absolute;margin-left:63pt;margin-top:22.1pt;width:126.05pt;height:99.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" fillcolor="#396"/>
        </w:pict>
      </w:r>
      <w:r w:rsidR="00EA57CC" w:rsidRPr="003C6ABB">
        <w:rPr>
          <w:b/>
          <w:sz w:val="24"/>
          <w:szCs w:val="24"/>
          <w:lang w:val="en-US"/>
        </w:rPr>
        <w:t xml:space="preserve">III. Divide into 3 groups and write the similarity of British and Uzbek holidays. </w:t>
      </w:r>
    </w:p>
    <w:p w:rsidR="00EA57CC" w:rsidRPr="003C6ABB" w:rsidRDefault="00EA57CC" w:rsidP="00EA57CC">
      <w:pPr>
        <w:spacing w:line="360" w:lineRule="auto"/>
        <w:rPr>
          <w:sz w:val="24"/>
          <w:szCs w:val="24"/>
          <w:lang w:val="en-US"/>
        </w:rPr>
      </w:pPr>
    </w:p>
    <w:p w:rsidR="00EA57CC" w:rsidRPr="003C6ABB" w:rsidRDefault="0025349E" w:rsidP="00EA57CC">
      <w:pPr>
        <w:spacing w:line="360" w:lineRule="auto"/>
        <w:rPr>
          <w:b/>
          <w:sz w:val="24"/>
          <w:szCs w:val="24"/>
          <w:lang w:val="en-US"/>
        </w:rPr>
      </w:pPr>
      <w:r>
        <w:rPr>
          <w:noProof/>
          <w:sz w:val="24"/>
          <w:szCs w:val="24"/>
        </w:rPr>
        <w:pict>
          <v:shapetype id="_x0000_t202" coordsize="21600,21600" o:spt="202" path="m,l,21600r21600,l21600,xe">
            <v:stroke joinstyle="miter"/>
            <v:path gradientshapeok="t" o:connecttype="rect"/>
          </v:shapetype>
          <v:shape id="Поле 139" o:spid="_x0000_s1083" type="#_x0000_t202" style="position:absolute;margin-left:234pt;margin-top:.45pt;width:81pt;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">
            <v:textbox>
              <w:txbxContent>
                <w:p w:rsidR="00952519" w:rsidRPr="00480ED2" w:rsidRDefault="00952519" w:rsidP="00EA57CC">
                  <w:pPr>
                    <w:rPr>
                      <w:sz w:val="24"/>
                      <w:szCs w:val="24"/>
                      <w:lang w:val="en-US"/>
                    </w:rPr>
                  </w:pPr>
                  <w:r w:rsidRPr="00480ED2">
                    <w:rPr>
                      <w:sz w:val="24"/>
                      <w:szCs w:val="24"/>
                      <w:lang w:val="en-US"/>
                    </w:rPr>
                    <w:t>Uzbekistan</w:t>
                  </w:r>
                </w:p>
              </w:txbxContent>
            </v:textbox>
          </v:shape>
        </w:pict>
      </w:r>
      <w:r>
        <w:rPr>
          <w:noProof/>
          <w:sz w:val="24"/>
          <w:szCs w:val="24"/>
        </w:rPr>
        <w:pict>
          <v:shape id="Поле 138" o:spid="_x0000_s1082" type="#_x0000_t202" style="position:absolute;margin-left:81pt;margin-top:.45pt;width:90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" strokecolor="blue">
            <v:textbox>
              <w:txbxContent>
                <w:p w:rsidR="00952519" w:rsidRPr="00480ED2" w:rsidRDefault="00952519" w:rsidP="00EA57CC">
                  <w:pPr>
                    <w:rPr>
                      <w:sz w:val="24"/>
                      <w:szCs w:val="24"/>
                      <w:lang w:val="en-US"/>
                    </w:rPr>
                  </w:pPr>
                  <w:r w:rsidRPr="00480ED2">
                    <w:rPr>
                      <w:sz w:val="24"/>
                      <w:szCs w:val="24"/>
                      <w:lang w:val="en-US"/>
                    </w:rPr>
                    <w:t>Great Britain</w:t>
                  </w:r>
                </w:p>
              </w:txbxContent>
            </v:textbox>
          </v:shape>
        </w:pict>
      </w:r>
    </w:p>
    <w:p w:rsidR="00EA57CC" w:rsidRPr="003C6ABB" w:rsidRDefault="0025349E" w:rsidP="00EA57CC">
      <w:pPr>
        <w:spacing w:line="360" w:lineRule="auto"/>
        <w:rPr>
          <w:sz w:val="24"/>
          <w:szCs w:val="24"/>
          <w:lang w:val="en-US"/>
        </w:rPr>
      </w:pPr>
      <w:r>
        <w:rPr>
          <w:noProof/>
          <w:sz w:val="24"/>
          <w:szCs w:val="24"/>
        </w:rPr>
        <w:pict>
          <v:shape id="Поле 137" o:spid="_x0000_s1081" type="#_x0000_t202" style="position:absolute;margin-left:162pt;margin-top:1.55pt;width:1in;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">
            <v:textbox>
              <w:txbxContent>
                <w:p w:rsidR="00952519" w:rsidRPr="00480ED2" w:rsidRDefault="00952519" w:rsidP="00EA57CC">
                  <w:pPr>
                    <w:adjustRightInd w:val="0"/>
                    <w:rPr>
                      <w:color w:val="000000"/>
                      <w:sz w:val="24"/>
                      <w:szCs w:val="24"/>
                    </w:rPr>
                  </w:pPr>
                  <w:r w:rsidRPr="00480ED2">
                    <w:rPr>
                      <w:color w:val="000000"/>
                      <w:sz w:val="24"/>
                      <w:szCs w:val="24"/>
                    </w:rPr>
                    <w:t>Similarity</w:t>
                  </w:r>
                </w:p>
                <w:p w:rsidR="00952519" w:rsidRDefault="00952519" w:rsidP="00EA57CC">
                  <w:pPr>
                    <w:rPr>
                      <w:sz w:val="18"/>
                      <w:szCs w:val="18"/>
                    </w:rPr>
                  </w:pPr>
                </w:p>
              </w:txbxContent>
            </v:textbox>
          </v:shape>
        </w:pict>
      </w:r>
    </w:p>
    <w:p w:rsidR="00EA57CC" w:rsidRPr="003C6ABB" w:rsidRDefault="00EA57CC" w:rsidP="00EA57CC">
      <w:pPr>
        <w:spacing w:line="360" w:lineRule="auto"/>
        <w:rPr>
          <w:sz w:val="24"/>
          <w:szCs w:val="24"/>
          <w:lang w:val="en-GB"/>
        </w:rPr>
      </w:pPr>
    </w:p>
    <w:p w:rsidR="00EA57CC" w:rsidRPr="003C6ABB" w:rsidRDefault="00EA57CC" w:rsidP="00EA57CC">
      <w:pPr>
        <w:spacing w:line="360" w:lineRule="auto"/>
        <w:rPr>
          <w:b/>
          <w:sz w:val="24"/>
          <w:szCs w:val="24"/>
          <w:lang w:val="en-GB"/>
        </w:rPr>
      </w:pPr>
    </w:p>
    <w:p w:rsidR="00EA57CC" w:rsidRPr="003C6ABB" w:rsidRDefault="00EA57CC" w:rsidP="00EA57CC">
      <w:pPr>
        <w:spacing w:line="360" w:lineRule="auto"/>
        <w:rPr>
          <w:b/>
          <w:sz w:val="24"/>
          <w:szCs w:val="24"/>
          <w:lang w:val="en-GB"/>
        </w:rPr>
      </w:pPr>
    </w:p>
    <w:p w:rsidR="00EA57CC" w:rsidRPr="003C6ABB" w:rsidRDefault="00EA57CC" w:rsidP="00EA57CC">
      <w:pPr>
        <w:spacing w:line="360" w:lineRule="auto"/>
        <w:rPr>
          <w:b/>
          <w:sz w:val="24"/>
          <w:szCs w:val="24"/>
          <w:lang w:val="en-GB"/>
        </w:rPr>
      </w:pPr>
      <w:r w:rsidRPr="003C6ABB">
        <w:rPr>
          <w:b/>
          <w:sz w:val="24"/>
          <w:szCs w:val="24"/>
          <w:lang w:val="en-GB"/>
        </w:rPr>
        <w:t xml:space="preserve">Words to know: </w:t>
      </w:r>
    </w:p>
    <w:p w:rsidR="00EA57CC" w:rsidRPr="003C6ABB" w:rsidRDefault="00EA57CC" w:rsidP="00EA57CC">
      <w:pPr>
        <w:rPr>
          <w:sz w:val="24"/>
          <w:szCs w:val="24"/>
          <w:lang w:val="uz-Cyrl-UZ"/>
        </w:rPr>
      </w:pPr>
      <w:r w:rsidRPr="003C6ABB">
        <w:rPr>
          <w:sz w:val="24"/>
          <w:szCs w:val="24"/>
          <w:lang w:val="en-GB"/>
        </w:rPr>
        <w:t xml:space="preserve">Public – </w:t>
      </w:r>
      <w:r w:rsidRPr="003C6ABB">
        <w:rPr>
          <w:sz w:val="24"/>
          <w:szCs w:val="24"/>
          <w:lang w:val="uz-Cyrl-UZ"/>
        </w:rPr>
        <w:t>халқ</w:t>
      </w:r>
      <w:r w:rsidRPr="003C6ABB">
        <w:rPr>
          <w:sz w:val="24"/>
          <w:szCs w:val="24"/>
          <w:lang w:val="en-US"/>
        </w:rPr>
        <w:t xml:space="preserve">, </w:t>
      </w:r>
      <w:r w:rsidRPr="003C6ABB">
        <w:rPr>
          <w:sz w:val="24"/>
          <w:szCs w:val="24"/>
          <w:lang w:val="en-GB"/>
        </w:rPr>
        <w:t>Religious –</w:t>
      </w:r>
      <w:r w:rsidRPr="003C6ABB">
        <w:rPr>
          <w:sz w:val="24"/>
          <w:szCs w:val="24"/>
          <w:lang w:val="uz-Cyrl-UZ"/>
        </w:rPr>
        <w:t xml:space="preserve"> диний</w:t>
      </w:r>
      <w:r w:rsidRPr="003C6ABB">
        <w:rPr>
          <w:sz w:val="24"/>
          <w:szCs w:val="24"/>
          <w:lang w:val="en-US"/>
        </w:rPr>
        <w:t xml:space="preserve">, </w:t>
      </w:r>
      <w:r w:rsidRPr="003C6ABB">
        <w:rPr>
          <w:sz w:val="24"/>
          <w:szCs w:val="24"/>
          <w:lang w:val="en-GB"/>
        </w:rPr>
        <w:t>Right –</w:t>
      </w:r>
      <w:r w:rsidRPr="003C6ABB">
        <w:rPr>
          <w:sz w:val="24"/>
          <w:szCs w:val="24"/>
          <w:lang w:val="uz-Cyrl-UZ"/>
        </w:rPr>
        <w:t xml:space="preserve"> тўғри</w:t>
      </w:r>
      <w:r w:rsidRPr="003C6ABB">
        <w:rPr>
          <w:sz w:val="24"/>
          <w:szCs w:val="24"/>
          <w:lang w:val="en-US"/>
        </w:rPr>
        <w:t xml:space="preserve">, </w:t>
      </w:r>
      <w:r w:rsidRPr="003C6ABB">
        <w:rPr>
          <w:sz w:val="24"/>
          <w:szCs w:val="24"/>
          <w:lang w:val="uz-Cyrl-UZ"/>
        </w:rPr>
        <w:t>Significance-моҳият, Simply – содда,</w:t>
      </w:r>
    </w:p>
    <w:p w:rsidR="00EA57CC" w:rsidRPr="003C6ABB" w:rsidRDefault="00EA57CC" w:rsidP="00EA57CC">
      <w:pPr>
        <w:rPr>
          <w:sz w:val="24"/>
          <w:szCs w:val="24"/>
          <w:lang w:val="uz-Cyrl-UZ"/>
        </w:rPr>
      </w:pPr>
      <w:r w:rsidRPr="003C6ABB">
        <w:rPr>
          <w:sz w:val="24"/>
          <w:szCs w:val="24"/>
          <w:lang w:val="uz-Cyrl-UZ"/>
        </w:rPr>
        <w:t>Relax – дам олмоқ ,Merry – хурсандчилик, Respectively – тўғри келмоқ(соответственно)</w:t>
      </w:r>
    </w:p>
    <w:p w:rsidR="00EA57CC" w:rsidRPr="003C6ABB" w:rsidRDefault="00EA57CC" w:rsidP="00EA57CC">
      <w:pPr>
        <w:rPr>
          <w:sz w:val="24"/>
          <w:szCs w:val="24"/>
          <w:lang w:val="uz-Cyrl-UZ"/>
        </w:rPr>
      </w:pPr>
      <w:r w:rsidRPr="003C6ABB">
        <w:rPr>
          <w:sz w:val="24"/>
          <w:szCs w:val="24"/>
          <w:lang w:val="uz-Cyrl-UZ"/>
        </w:rPr>
        <w:t>Observe – наблюдать</w:t>
      </w:r>
    </w:p>
    <w:p w:rsidR="00EA57CC" w:rsidRPr="003C6ABB" w:rsidRDefault="00EA57CC" w:rsidP="00EA57CC">
      <w:pPr>
        <w:rPr>
          <w:b/>
          <w:bCs/>
          <w:sz w:val="24"/>
          <w:szCs w:val="24"/>
          <w:lang w:val="en-US"/>
        </w:rPr>
      </w:pPr>
      <w:r w:rsidRPr="003C6ABB">
        <w:rPr>
          <w:b/>
          <w:bCs/>
          <w:sz w:val="24"/>
          <w:szCs w:val="24"/>
          <w:lang w:val="en-GB"/>
        </w:rPr>
        <w:t>IV</w:t>
      </w:r>
      <w:r w:rsidRPr="003C6ABB">
        <w:rPr>
          <w:bCs/>
          <w:sz w:val="24"/>
          <w:szCs w:val="24"/>
          <w:lang w:val="en-GB"/>
        </w:rPr>
        <w:t xml:space="preserve">. </w:t>
      </w:r>
      <w:r w:rsidRPr="003C6ABB">
        <w:rPr>
          <w:bCs/>
          <w:sz w:val="24"/>
          <w:szCs w:val="24"/>
          <w:lang w:val="en-US"/>
        </w:rPr>
        <w:t>Read to get more information about British festivals.</w:t>
      </w:r>
    </w:p>
    <w:p w:rsidR="00EA57CC" w:rsidRPr="003C6ABB" w:rsidRDefault="00EA57CC" w:rsidP="00EA57CC">
      <w:pPr>
        <w:rPr>
          <w:sz w:val="24"/>
          <w:szCs w:val="24"/>
          <w:lang w:val="en-US"/>
        </w:rPr>
      </w:pPr>
      <w:r w:rsidRPr="003C6ABB">
        <w:rPr>
          <w:sz w:val="24"/>
          <w:szCs w:val="24"/>
          <w:lang w:val="en-US"/>
        </w:rPr>
        <w:t>Traditional games on Halloween Night are usually difficult, such as trying to get an apple from a bucket of water without using hands or trying to find a coin in a bowl full of flour.</w:t>
      </w:r>
    </w:p>
    <w:p w:rsidR="00EA57CC" w:rsidRPr="003C6ABB" w:rsidRDefault="00EA57CC" w:rsidP="00EA57CC">
      <w:pPr>
        <w:rPr>
          <w:sz w:val="24"/>
          <w:szCs w:val="24"/>
          <w:lang w:val="en-US"/>
        </w:rPr>
      </w:pPr>
      <w:r w:rsidRPr="003C6ABB">
        <w:rPr>
          <w:sz w:val="24"/>
          <w:szCs w:val="24"/>
          <w:lang w:val="en-US"/>
        </w:rPr>
        <w:t>On New Year’s Eve, people traditionally take a shower in the fountains in Trafalgar Square.</w:t>
      </w:r>
    </w:p>
    <w:p w:rsidR="00EA57CC" w:rsidRPr="003C6ABB" w:rsidRDefault="00EA57CC" w:rsidP="00EA57CC">
      <w:pPr>
        <w:rPr>
          <w:sz w:val="24"/>
          <w:szCs w:val="24"/>
          <w:lang w:val="en-US"/>
        </w:rPr>
      </w:pPr>
      <w:r w:rsidRPr="003C6ABB">
        <w:rPr>
          <w:sz w:val="24"/>
          <w:szCs w:val="24"/>
          <w:lang w:val="en-US"/>
        </w:rPr>
        <w:t>The Christmas tree which is put in Trafalgar Square for Christmas is always a present from Norway.</w:t>
      </w:r>
    </w:p>
    <w:p w:rsidR="00EA57CC" w:rsidRPr="003C6ABB" w:rsidRDefault="00EA57CC" w:rsidP="00EA57CC">
      <w:pPr>
        <w:rPr>
          <w:sz w:val="24"/>
          <w:szCs w:val="24"/>
          <w:lang w:val="en-US"/>
        </w:rPr>
      </w:pPr>
      <w:r w:rsidRPr="003C6ABB">
        <w:rPr>
          <w:sz w:val="24"/>
          <w:szCs w:val="24"/>
          <w:lang w:val="en-US"/>
        </w:rPr>
        <w:t>On Christmas day the Queen gives her traditional Christmas speech to the UK and the Commonwealth on television.</w:t>
      </w:r>
    </w:p>
    <w:p w:rsidR="00EA57CC" w:rsidRPr="003C6ABB" w:rsidRDefault="00EA57CC" w:rsidP="00EA57CC">
      <w:pPr>
        <w:rPr>
          <w:sz w:val="24"/>
          <w:szCs w:val="24"/>
          <w:lang w:val="en-US"/>
        </w:rPr>
      </w:pPr>
      <w:r w:rsidRPr="003C6ABB">
        <w:rPr>
          <w:sz w:val="24"/>
          <w:szCs w:val="24"/>
          <w:lang w:val="en-US"/>
        </w:rPr>
        <w:t>At Easter time, the British often give each other chocolate Easter eggs, which are opened and eaten on Easter Sunday.</w:t>
      </w:r>
    </w:p>
    <w:p w:rsidR="00EA57CC" w:rsidRPr="003C6ABB" w:rsidRDefault="00EA57CC" w:rsidP="00EA57CC">
      <w:pPr>
        <w:rPr>
          <w:b/>
          <w:sz w:val="24"/>
          <w:szCs w:val="24"/>
          <w:lang w:val="en-US"/>
        </w:rPr>
      </w:pPr>
      <w:r w:rsidRPr="003C6ABB">
        <w:rPr>
          <w:b/>
          <w:sz w:val="24"/>
          <w:szCs w:val="24"/>
          <w:lang w:val="en-US"/>
        </w:rPr>
        <w:t xml:space="preserve">V. Read the dialogue  “Halloween party ”and act out. </w:t>
      </w:r>
    </w:p>
    <w:p w:rsidR="00EA57CC" w:rsidRPr="003C6ABB" w:rsidRDefault="00EA57CC" w:rsidP="00EA57CC">
      <w:pPr>
        <w:rPr>
          <w:sz w:val="24"/>
          <w:szCs w:val="24"/>
          <w:lang w:val="en-US"/>
        </w:rPr>
      </w:pPr>
      <w:r w:rsidRPr="003C6ABB">
        <w:rPr>
          <w:i/>
          <w:iCs/>
          <w:sz w:val="24"/>
          <w:szCs w:val="24"/>
          <w:lang w:val="en-US"/>
        </w:rPr>
        <w:t>Olima:</w:t>
      </w:r>
      <w:r w:rsidRPr="003C6ABB">
        <w:rPr>
          <w:sz w:val="24"/>
          <w:szCs w:val="24"/>
          <w:lang w:val="en-US"/>
        </w:rPr>
        <w:t xml:space="preserve"> Alice, it can be a stupid question, but I’m afraid I don’t know much about Halloween. What is it like?</w:t>
      </w:r>
    </w:p>
    <w:p w:rsidR="00EA57CC" w:rsidRPr="003C6ABB" w:rsidRDefault="00EA57CC" w:rsidP="00EA57CC">
      <w:pPr>
        <w:rPr>
          <w:sz w:val="24"/>
          <w:szCs w:val="24"/>
          <w:lang w:val="en-US"/>
        </w:rPr>
      </w:pPr>
      <w:r w:rsidRPr="003C6ABB">
        <w:rPr>
          <w:i/>
          <w:iCs/>
          <w:sz w:val="24"/>
          <w:szCs w:val="24"/>
          <w:lang w:val="en-US"/>
        </w:rPr>
        <w:t>Alice:</w:t>
      </w:r>
      <w:r w:rsidRPr="003C6ABB">
        <w:rPr>
          <w:sz w:val="24"/>
          <w:szCs w:val="24"/>
          <w:lang w:val="en-US"/>
        </w:rPr>
        <w:t xml:space="preserve"> I’m sure you’ll enjoy it. Such parties are usually great fun. People dress up in strange costumes and pretend they’re ghosts and witches.</w:t>
      </w:r>
    </w:p>
    <w:p w:rsidR="00EA57CC" w:rsidRPr="003C6ABB" w:rsidRDefault="00EA57CC" w:rsidP="00EA57CC">
      <w:pPr>
        <w:rPr>
          <w:sz w:val="24"/>
          <w:szCs w:val="24"/>
          <w:lang w:val="en-US"/>
        </w:rPr>
      </w:pPr>
      <w:r w:rsidRPr="003C6ABB">
        <w:rPr>
          <w:i/>
          <w:iCs/>
          <w:sz w:val="24"/>
          <w:szCs w:val="24"/>
          <w:lang w:val="en-US"/>
        </w:rPr>
        <w:t>Olima:</w:t>
      </w:r>
      <w:r w:rsidRPr="003C6ABB">
        <w:rPr>
          <w:sz w:val="24"/>
          <w:szCs w:val="24"/>
          <w:lang w:val="en-US"/>
        </w:rPr>
        <w:t xml:space="preserve"> Oh... are you sure I’m going to like it? It sounds very unusual. </w:t>
      </w:r>
    </w:p>
    <w:p w:rsidR="00EA57CC" w:rsidRPr="003C6ABB" w:rsidRDefault="00EA57CC" w:rsidP="00EA57CC">
      <w:pPr>
        <w:rPr>
          <w:sz w:val="24"/>
          <w:szCs w:val="24"/>
          <w:lang w:val="en-US"/>
        </w:rPr>
      </w:pPr>
      <w:r w:rsidRPr="003C6ABB">
        <w:rPr>
          <w:i/>
          <w:iCs/>
          <w:sz w:val="24"/>
          <w:szCs w:val="24"/>
          <w:lang w:val="en-US"/>
        </w:rPr>
        <w:t>Alice:</w:t>
      </w:r>
      <w:r w:rsidRPr="003C6ABB">
        <w:rPr>
          <w:sz w:val="24"/>
          <w:szCs w:val="24"/>
          <w:lang w:val="en-US"/>
        </w:rPr>
        <w:t xml:space="preserve"> Don’t be silly, we’ll play games and dance and laugh a lot. And you know what, when the party is over, we’ll put on white sheets and knock on our neighbours’ doors asking if they would like a “trick” or “treat”.</w:t>
      </w:r>
    </w:p>
    <w:p w:rsidR="00EA57CC" w:rsidRPr="003C6ABB" w:rsidRDefault="00EA57CC" w:rsidP="00EA57CC">
      <w:pPr>
        <w:rPr>
          <w:sz w:val="24"/>
          <w:szCs w:val="24"/>
          <w:lang w:val="en-US"/>
        </w:rPr>
      </w:pPr>
      <w:r w:rsidRPr="003C6ABB">
        <w:rPr>
          <w:i/>
          <w:iCs/>
          <w:sz w:val="24"/>
          <w:szCs w:val="24"/>
          <w:lang w:val="en-US"/>
        </w:rPr>
        <w:t>Olga:</w:t>
      </w:r>
      <w:r w:rsidRPr="003C6ABB">
        <w:rPr>
          <w:sz w:val="24"/>
          <w:szCs w:val="24"/>
          <w:lang w:val="en-US"/>
        </w:rPr>
        <w:t xml:space="preserve"> Trick or treat? What d’you mean?</w:t>
      </w:r>
    </w:p>
    <w:p w:rsidR="00EA57CC" w:rsidRPr="003C6ABB" w:rsidRDefault="00EA57CC" w:rsidP="00EA57CC">
      <w:pPr>
        <w:rPr>
          <w:sz w:val="24"/>
          <w:szCs w:val="24"/>
          <w:lang w:val="en-US"/>
        </w:rPr>
      </w:pPr>
      <w:r w:rsidRPr="003C6ABB">
        <w:rPr>
          <w:i/>
          <w:iCs/>
          <w:sz w:val="24"/>
          <w:szCs w:val="24"/>
          <w:lang w:val="en-US"/>
        </w:rPr>
        <w:t>Alice (laughing):</w:t>
      </w:r>
      <w:r w:rsidRPr="003C6ABB">
        <w:rPr>
          <w:sz w:val="24"/>
          <w:szCs w:val="24"/>
          <w:lang w:val="en-US"/>
        </w:rPr>
        <w:t xml:space="preserve"> Nothing dangerous. If they give us a treat — some sweets, nuts or cakes — we’ll say “thank you” and go away. But if they don’t we’ll play a trick on them.</w:t>
      </w:r>
    </w:p>
    <w:p w:rsidR="00EA57CC" w:rsidRPr="003C6ABB" w:rsidRDefault="00EA57CC" w:rsidP="00EA57CC">
      <w:pPr>
        <w:widowControl/>
        <w:autoSpaceDE/>
        <w:autoSpaceDN/>
        <w:textAlignment w:val="baseline"/>
        <w:rPr>
          <w:sz w:val="24"/>
          <w:szCs w:val="24"/>
          <w:lang w:val="en-US" w:bidi="ar-SA"/>
        </w:rPr>
      </w:pPr>
      <w:r w:rsidRPr="003C6ABB">
        <w:rPr>
          <w:sz w:val="24"/>
          <w:szCs w:val="24"/>
          <w:lang w:val="en-US" w:bidi="ar-SA"/>
        </w:rPr>
        <w:t>Many think of the UK as the land of tradition and imagine the British to be very conservative and loyal to their customs. Annual ceremonies that are centuries old are greatly respected and preserved while in their private everyday life the British do not follow old traditions so precisely.</w:t>
      </w:r>
    </w:p>
    <w:p w:rsidR="00EA57CC" w:rsidRPr="003C6ABB" w:rsidRDefault="00EA57CC" w:rsidP="00EA57CC">
      <w:pPr>
        <w:keepNext/>
        <w:keepLines/>
        <w:widowControl/>
        <w:autoSpaceDE/>
        <w:autoSpaceDN/>
        <w:spacing w:line="551" w:lineRule="atLeast"/>
        <w:textAlignment w:val="baseline"/>
        <w:outlineLvl w:val="1"/>
        <w:rPr>
          <w:color w:val="585858"/>
          <w:sz w:val="24"/>
          <w:szCs w:val="24"/>
          <w:lang w:val="en-US" w:eastAsia="en-US" w:bidi="ar-SA"/>
        </w:rPr>
      </w:pPr>
      <w:r w:rsidRPr="003C6ABB">
        <w:rPr>
          <w:b/>
          <w:bCs/>
          <w:color w:val="585858"/>
          <w:sz w:val="24"/>
          <w:szCs w:val="24"/>
          <w:lang w:val="en-US" w:eastAsia="en-US" w:bidi="ar-SA"/>
        </w:rPr>
        <w:t>Society</w:t>
      </w:r>
    </w:p>
    <w:p w:rsidR="00EA57CC" w:rsidRPr="003C6ABB" w:rsidRDefault="00EA57CC" w:rsidP="00EA57CC">
      <w:pPr>
        <w:widowControl/>
        <w:autoSpaceDE/>
        <w:autoSpaceDN/>
        <w:spacing w:after="160" w:line="259" w:lineRule="auto"/>
        <w:rPr>
          <w:rFonts w:eastAsia="Calibri"/>
          <w:sz w:val="24"/>
          <w:szCs w:val="24"/>
          <w:lang w:val="en-US" w:eastAsia="en-US" w:bidi="ar-SA"/>
        </w:rPr>
      </w:pPr>
      <w:r w:rsidRPr="003C6ABB">
        <w:rPr>
          <w:rFonts w:eastAsia="Calibri"/>
          <w:noProof/>
          <w:sz w:val="24"/>
          <w:szCs w:val="24"/>
          <w:lang w:bidi="ar-SA"/>
        </w:rPr>
        <w:drawing>
          <wp:anchor distT="0" distB="0" distL="114300" distR="114300" simplePos="0" relativeHeight="251681792" behindDoc="0" locked="0" layoutInCell="1" allowOverlap="1">
            <wp:simplePos x="0" y="0"/>
            <wp:positionH relativeFrom="column">
              <wp:posOffset>0</wp:posOffset>
            </wp:positionH>
            <wp:positionV relativeFrom="paragraph">
              <wp:posOffset>352425</wp:posOffset>
            </wp:positionV>
            <wp:extent cx="2857500" cy="1905000"/>
            <wp:effectExtent l="19050" t="0" r="0" b="0"/>
            <wp:wrapSquare wrapText="bothSides"/>
            <wp:docPr id="90" name="Рисунок 9" descr="Royal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yal Family"/>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p>
    <w:p w:rsidR="00EA57CC" w:rsidRPr="003C6ABB" w:rsidRDefault="00EA57CC" w:rsidP="00EA57CC">
      <w:pPr>
        <w:widowControl/>
        <w:autoSpaceDE/>
        <w:autoSpaceDN/>
        <w:textAlignment w:val="baseline"/>
        <w:rPr>
          <w:sz w:val="24"/>
          <w:szCs w:val="24"/>
          <w:lang w:val="en-US" w:bidi="ar-SA"/>
        </w:rPr>
      </w:pPr>
      <w:r w:rsidRPr="003C6ABB">
        <w:rPr>
          <w:sz w:val="24"/>
          <w:szCs w:val="24"/>
          <w:lang w:val="en-US" w:bidi="ar-SA"/>
        </w:rPr>
        <w:lastRenderedPageBreak/>
        <w:t>The class system has a special meaning for the British and it is not entirely based on the wealth, it depends aslo on the family history. British accents also vary greatly due to the class variety. Most people speak different regional accents while upper class and royalty speak one accent.</w:t>
      </w:r>
    </w:p>
    <w:p w:rsidR="00EA57CC" w:rsidRPr="003C6ABB" w:rsidRDefault="00EA57CC" w:rsidP="00EA57CC">
      <w:pPr>
        <w:widowControl/>
        <w:autoSpaceDE/>
        <w:autoSpaceDN/>
        <w:textAlignment w:val="baseline"/>
        <w:rPr>
          <w:sz w:val="24"/>
          <w:szCs w:val="24"/>
          <w:lang w:val="en-US" w:bidi="ar-SA"/>
        </w:rPr>
      </w:pPr>
      <w:r w:rsidRPr="003C6ABB">
        <w:rPr>
          <w:sz w:val="24"/>
          <w:szCs w:val="24"/>
          <w:lang w:val="en-US" w:bidi="ar-SA"/>
        </w:rPr>
        <w:t>The UK is a multicultural society with about 60% Christian and 4% Muslim of total population. However, only around 10% of Britons attends regular religious services.</w:t>
      </w:r>
    </w:p>
    <w:p w:rsidR="00EA57CC" w:rsidRPr="003C6ABB" w:rsidRDefault="00EA57CC" w:rsidP="00EA57CC">
      <w:pPr>
        <w:keepNext/>
        <w:keepLines/>
        <w:widowControl/>
        <w:autoSpaceDE/>
        <w:autoSpaceDN/>
        <w:spacing w:line="551" w:lineRule="atLeast"/>
        <w:textAlignment w:val="baseline"/>
        <w:outlineLvl w:val="1"/>
        <w:rPr>
          <w:color w:val="2E74B5"/>
          <w:sz w:val="24"/>
          <w:szCs w:val="24"/>
          <w:lang w:val="en-US" w:eastAsia="en-US" w:bidi="ar-SA"/>
        </w:rPr>
      </w:pPr>
      <w:r w:rsidRPr="003C6ABB">
        <w:rPr>
          <w:b/>
          <w:bCs/>
          <w:color w:val="585858"/>
          <w:sz w:val="24"/>
          <w:szCs w:val="24"/>
          <w:lang w:val="en-US" w:eastAsia="en-US" w:bidi="ar-SA"/>
        </w:rPr>
        <w:t xml:space="preserve">Sport. </w:t>
      </w:r>
      <w:r w:rsidRPr="003C6ABB">
        <w:rPr>
          <w:noProof/>
          <w:color w:val="2E74B5"/>
          <w:sz w:val="24"/>
          <w:szCs w:val="24"/>
          <w:lang w:bidi="ar-SA"/>
        </w:rPr>
        <w:drawing>
          <wp:anchor distT="0" distB="0" distL="114300" distR="114300" simplePos="0" relativeHeight="251682816" behindDoc="0" locked="0" layoutInCell="1" allowOverlap="1">
            <wp:simplePos x="0" y="0"/>
            <wp:positionH relativeFrom="column">
              <wp:posOffset>19050</wp:posOffset>
            </wp:positionH>
            <wp:positionV relativeFrom="paragraph">
              <wp:posOffset>-4445</wp:posOffset>
            </wp:positionV>
            <wp:extent cx="3971925" cy="1685925"/>
            <wp:effectExtent l="19050" t="0" r="9525" b="0"/>
            <wp:wrapSquare wrapText="bothSides"/>
            <wp:docPr id="91" name="Рисунок 10" descr="British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tish Sport"/>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971925" cy="1685925"/>
                    </a:xfrm>
                    <a:prstGeom prst="rect">
                      <a:avLst/>
                    </a:prstGeom>
                    <a:noFill/>
                    <a:ln>
                      <a:noFill/>
                    </a:ln>
                  </pic:spPr>
                </pic:pic>
              </a:graphicData>
            </a:graphic>
          </wp:anchor>
        </w:drawing>
      </w:r>
    </w:p>
    <w:p w:rsidR="00EA57CC" w:rsidRPr="003C6ABB" w:rsidRDefault="00EA57CC" w:rsidP="00EA57CC">
      <w:pPr>
        <w:widowControl/>
        <w:autoSpaceDE/>
        <w:autoSpaceDN/>
        <w:textAlignment w:val="baseline"/>
        <w:rPr>
          <w:sz w:val="24"/>
          <w:szCs w:val="24"/>
          <w:lang w:val="en-US" w:bidi="ar-SA"/>
        </w:rPr>
      </w:pPr>
      <w:r w:rsidRPr="003C6ABB">
        <w:rPr>
          <w:sz w:val="24"/>
          <w:szCs w:val="24"/>
          <w:lang w:val="en-US" w:bidi="ar-SA"/>
        </w:rPr>
        <w:t>The British are a sport loving nation. Football, tennis, cricket, rugby, </w:t>
      </w:r>
      <w:hyperlink r:id="rId387" w:tgtFrame="_blank" w:history="1">
        <w:r w:rsidRPr="003C6ABB">
          <w:rPr>
            <w:sz w:val="24"/>
            <w:szCs w:val="24"/>
            <w:u w:val="single"/>
            <w:bdr w:val="none" w:sz="0" w:space="0" w:color="auto" w:frame="1"/>
            <w:lang w:val="en-US" w:bidi="ar-SA"/>
          </w:rPr>
          <w:t>golf</w:t>
        </w:r>
      </w:hyperlink>
      <w:r w:rsidRPr="003C6ABB">
        <w:rPr>
          <w:sz w:val="24"/>
          <w:szCs w:val="24"/>
          <w:lang w:val="en-US" w:bidi="ar-SA"/>
        </w:rPr>
        <w:t> and polo are the most popular and favourite sports in the UK. Horse-racing, the sport of the Kings is also very popular. Playing darts is still a very popular pastime in the pubs which are a very important part of British culture. People meet up at the pubs, drink beer and talk. Pubs are so popular among the British, that there are already over 60,000 pubs in the UK.</w:t>
      </w:r>
    </w:p>
    <w:p w:rsidR="00EA57CC" w:rsidRPr="003C6ABB" w:rsidRDefault="00EA57CC" w:rsidP="00EA57CC">
      <w:pPr>
        <w:keepNext/>
        <w:keepLines/>
        <w:widowControl/>
        <w:autoSpaceDE/>
        <w:autoSpaceDN/>
        <w:spacing w:after="300" w:line="551" w:lineRule="atLeast"/>
        <w:textAlignment w:val="baseline"/>
        <w:outlineLvl w:val="1"/>
        <w:rPr>
          <w:color w:val="585858"/>
          <w:sz w:val="24"/>
          <w:szCs w:val="24"/>
          <w:lang w:val="en-US" w:eastAsia="en-US" w:bidi="ar-SA"/>
        </w:rPr>
      </w:pPr>
      <w:r w:rsidRPr="003C6ABB">
        <w:rPr>
          <w:b/>
          <w:bCs/>
          <w:color w:val="585858"/>
          <w:sz w:val="24"/>
          <w:szCs w:val="24"/>
          <w:lang w:val="en-US" w:eastAsia="en-US" w:bidi="ar-SA"/>
        </w:rPr>
        <w:t>Hobbies</w:t>
      </w:r>
    </w:p>
    <w:p w:rsidR="00EA57CC" w:rsidRPr="003C6ABB" w:rsidRDefault="00EA57CC" w:rsidP="00EA57CC">
      <w:pPr>
        <w:widowControl/>
        <w:autoSpaceDE/>
        <w:autoSpaceDN/>
        <w:spacing w:after="160" w:line="259" w:lineRule="auto"/>
        <w:rPr>
          <w:rFonts w:eastAsia="Calibri"/>
          <w:sz w:val="24"/>
          <w:szCs w:val="24"/>
          <w:lang w:val="en-US" w:eastAsia="en-US" w:bidi="ar-SA"/>
        </w:rPr>
      </w:pPr>
      <w:r w:rsidRPr="003C6ABB">
        <w:rPr>
          <w:rFonts w:eastAsia="Calibri"/>
          <w:noProof/>
          <w:sz w:val="24"/>
          <w:szCs w:val="24"/>
          <w:lang w:bidi="ar-SA"/>
        </w:rPr>
        <w:drawing>
          <wp:anchor distT="0" distB="0" distL="114300" distR="114300" simplePos="0" relativeHeight="251683840" behindDoc="0" locked="0" layoutInCell="1" allowOverlap="1">
            <wp:simplePos x="0" y="0"/>
            <wp:positionH relativeFrom="column">
              <wp:posOffset>0</wp:posOffset>
            </wp:positionH>
            <wp:positionV relativeFrom="paragraph">
              <wp:posOffset>3175</wp:posOffset>
            </wp:positionV>
            <wp:extent cx="2857500" cy="1905000"/>
            <wp:effectExtent l="19050" t="0" r="0" b="0"/>
            <wp:wrapSquare wrapText="bothSides"/>
            <wp:docPr id="92" name="Рисунок 11" descr="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rden"/>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Pr="003C6ABB">
        <w:rPr>
          <w:rFonts w:eastAsia="Calibri"/>
          <w:sz w:val="24"/>
          <w:szCs w:val="24"/>
          <w:lang w:val="en-US" w:eastAsia="en-US" w:bidi="ar-SA"/>
        </w:rPr>
        <w:t>When speaking about British traditions, it is important to remember special love Britons have for their pets. the best for their dogs and cats in There are also a vast number of animal care organizations in the UK, with the RSPCA being the most well known.</w:t>
      </w:r>
    </w:p>
    <w:p w:rsidR="00EA57CC" w:rsidRPr="003C6ABB" w:rsidRDefault="00EA57CC" w:rsidP="00EA57CC">
      <w:pPr>
        <w:widowControl/>
        <w:autoSpaceDE/>
        <w:autoSpaceDN/>
        <w:textAlignment w:val="baseline"/>
        <w:rPr>
          <w:sz w:val="24"/>
          <w:szCs w:val="24"/>
          <w:lang w:val="en-US" w:bidi="ar-SA"/>
        </w:rPr>
      </w:pPr>
      <w:r w:rsidRPr="003C6ABB">
        <w:rPr>
          <w:sz w:val="24"/>
          <w:szCs w:val="24"/>
          <w:lang w:val="en-US" w:bidi="ar-SA"/>
        </w:rPr>
        <w:t>Gardens, lawns and flowerbeds are a very important part of a British society. Gardening is one of Britons’ favourite pass times.. May is traditionally the time when the British celebrate flower festival. City of Chelsea welcomes all guests to see amazing gardens and various flower compositions. This celebration is so popular that over the years it turned into a real show.</w:t>
      </w:r>
    </w:p>
    <w:p w:rsidR="00EA57CC" w:rsidRPr="003C6ABB" w:rsidRDefault="00EA57CC" w:rsidP="00EA57CC">
      <w:pPr>
        <w:keepNext/>
        <w:keepLines/>
        <w:widowControl/>
        <w:autoSpaceDE/>
        <w:autoSpaceDN/>
        <w:spacing w:line="551" w:lineRule="atLeast"/>
        <w:textAlignment w:val="baseline"/>
        <w:outlineLvl w:val="1"/>
        <w:rPr>
          <w:color w:val="585858"/>
          <w:sz w:val="24"/>
          <w:szCs w:val="24"/>
          <w:lang w:val="en-US" w:eastAsia="en-US" w:bidi="ar-SA"/>
        </w:rPr>
      </w:pPr>
      <w:r w:rsidRPr="003C6ABB">
        <w:rPr>
          <w:b/>
          <w:bCs/>
          <w:color w:val="585858"/>
          <w:sz w:val="24"/>
          <w:szCs w:val="24"/>
          <w:lang w:val="en-US" w:eastAsia="en-US" w:bidi="ar-SA"/>
        </w:rPr>
        <w:t>Tea</w:t>
      </w:r>
    </w:p>
    <w:p w:rsidR="00EA57CC" w:rsidRPr="003C6ABB" w:rsidRDefault="00EA57CC" w:rsidP="00EA57CC">
      <w:pPr>
        <w:widowControl/>
        <w:autoSpaceDE/>
        <w:autoSpaceDN/>
        <w:spacing w:after="160" w:line="259" w:lineRule="auto"/>
        <w:rPr>
          <w:rFonts w:eastAsia="Calibri"/>
          <w:sz w:val="24"/>
          <w:szCs w:val="24"/>
          <w:lang w:val="en-US" w:eastAsia="en-US" w:bidi="ar-SA"/>
        </w:rPr>
      </w:pPr>
      <w:r w:rsidRPr="003C6ABB">
        <w:rPr>
          <w:rFonts w:eastAsia="Calibri"/>
          <w:noProof/>
          <w:sz w:val="24"/>
          <w:szCs w:val="24"/>
          <w:lang w:bidi="ar-SA"/>
        </w:rPr>
        <w:drawing>
          <wp:anchor distT="0" distB="0" distL="114300" distR="114300" simplePos="0" relativeHeight="251684864" behindDoc="0" locked="0" layoutInCell="1" allowOverlap="1">
            <wp:simplePos x="0" y="0"/>
            <wp:positionH relativeFrom="column">
              <wp:posOffset>0</wp:posOffset>
            </wp:positionH>
            <wp:positionV relativeFrom="paragraph">
              <wp:posOffset>1270</wp:posOffset>
            </wp:positionV>
            <wp:extent cx="2857500" cy="1981200"/>
            <wp:effectExtent l="19050" t="0" r="0" b="0"/>
            <wp:wrapSquare wrapText="bothSides"/>
            <wp:docPr id="93" name="Рисунок 12" descr="British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itish Tea"/>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anchor>
        </w:drawing>
      </w:r>
      <w:r w:rsidRPr="003C6ABB">
        <w:rPr>
          <w:rFonts w:eastAsia="Calibri"/>
          <w:sz w:val="24"/>
          <w:szCs w:val="24"/>
          <w:lang w:val="en-US" w:eastAsia="en-US" w:bidi="ar-SA"/>
        </w:rPr>
        <w:t>Britons are famous for their love of tea. However this stereotype is a little outdated now coffee shops have become so popular. The tradition of afternoon tea started in 19th century is still supported mainly by retired people and upper-middle class society.</w:t>
      </w:r>
    </w:p>
    <w:p w:rsidR="00EA57CC" w:rsidRPr="003C6ABB" w:rsidRDefault="00EA57CC" w:rsidP="00EA57CC">
      <w:pPr>
        <w:widowControl/>
        <w:autoSpaceDE/>
        <w:autoSpaceDN/>
        <w:textAlignment w:val="baseline"/>
        <w:rPr>
          <w:sz w:val="24"/>
          <w:szCs w:val="24"/>
          <w:lang w:val="en-US" w:bidi="ar-SA"/>
        </w:rPr>
      </w:pPr>
      <w:r w:rsidRPr="003C6ABB">
        <w:rPr>
          <w:sz w:val="24"/>
          <w:szCs w:val="24"/>
          <w:lang w:val="en-US" w:bidi="ar-SA"/>
        </w:rPr>
        <w:t>Culture of the United Kingdom has a lot of special traditions and customs due to the particularly rich history and the mixture of nationalities living together in this prominent country. The best way to learn more about these traditions and to understand the British is to travel to the UK and around the UK, so pack your bags and prepare for a powerful cultural enrichment</w:t>
      </w:r>
    </w:p>
    <w:p w:rsidR="00EA57CC" w:rsidRPr="003C6ABB" w:rsidRDefault="00EA57CC" w:rsidP="00EA57CC">
      <w:pPr>
        <w:shd w:val="clear" w:color="auto" w:fill="FFFFFF"/>
        <w:spacing w:after="225"/>
        <w:textAlignment w:val="baseline"/>
        <w:outlineLvl w:val="0"/>
        <w:rPr>
          <w:b/>
          <w:bCs/>
          <w:color w:val="333333"/>
          <w:kern w:val="36"/>
          <w:sz w:val="24"/>
          <w:szCs w:val="24"/>
          <w:lang w:val="en-US"/>
        </w:rPr>
      </w:pPr>
      <w:r w:rsidRPr="003C6ABB">
        <w:rPr>
          <w:b/>
          <w:bCs/>
          <w:color w:val="333333"/>
          <w:kern w:val="36"/>
          <w:sz w:val="24"/>
          <w:szCs w:val="24"/>
          <w:lang w:val="en-US"/>
        </w:rPr>
        <w:t>Customs and Traditions in English speaking countries</w:t>
      </w:r>
    </w:p>
    <w:p w:rsidR="00EA57CC" w:rsidRPr="003C6ABB" w:rsidRDefault="00EA57CC" w:rsidP="00EA57CC">
      <w:pPr>
        <w:jc w:val="both"/>
        <w:rPr>
          <w:sz w:val="24"/>
          <w:szCs w:val="24"/>
          <w:lang w:val="en-US"/>
        </w:rPr>
      </w:pPr>
      <w:r w:rsidRPr="003C6ABB">
        <w:rPr>
          <w:b/>
          <w:bCs/>
          <w:sz w:val="24"/>
          <w:szCs w:val="24"/>
          <w:lang w:val="en-US"/>
        </w:rPr>
        <w:lastRenderedPageBreak/>
        <w:t>PUBLIC HOLIDAYS AND CELEBRATIONS</w:t>
      </w:r>
    </w:p>
    <w:p w:rsidR="00EA57CC" w:rsidRPr="003C6ABB" w:rsidRDefault="00EA57CC" w:rsidP="00EA57CC">
      <w:pPr>
        <w:jc w:val="both"/>
        <w:rPr>
          <w:sz w:val="24"/>
          <w:szCs w:val="24"/>
          <w:lang w:val="en-US"/>
        </w:rPr>
      </w:pPr>
      <w:r w:rsidRPr="003C6ABB">
        <w:rPr>
          <w:sz w:val="24"/>
          <w:szCs w:val="24"/>
          <w:lang w:val="en-US"/>
        </w:rPr>
        <w:t>There are only six public holidays a year in Great Britain, that is days on which people need not go in to work. They are: Christmas Day, Boxing Day, Good Friday, Easter Monday, Spring Bank Holiday and Late Summer Bank Holiday. In Scotland, the New Year’s Day is also a public holiday. Most of these holidays are of religious origin, though it would be right to say that for the greater part of the population they have long lost their religious significance and are simply days on which people relax, eat, drink and make merry. All the public holidays, except Christmas Day and Boxing Day observed on December 25</w:t>
      </w:r>
      <w:r w:rsidRPr="003C6ABB">
        <w:rPr>
          <w:sz w:val="24"/>
          <w:szCs w:val="24"/>
          <w:vertAlign w:val="superscript"/>
          <w:lang w:val="en-US"/>
        </w:rPr>
        <w:t>th</w:t>
      </w:r>
      <w:r w:rsidRPr="003C6ABB">
        <w:rPr>
          <w:sz w:val="24"/>
          <w:szCs w:val="24"/>
          <w:lang w:val="en-US"/>
        </w:rPr>
        <w:t> and 26</w:t>
      </w:r>
      <w:r w:rsidRPr="003C6ABB">
        <w:rPr>
          <w:sz w:val="24"/>
          <w:szCs w:val="24"/>
          <w:vertAlign w:val="superscript"/>
          <w:lang w:val="en-US"/>
        </w:rPr>
        <w:t>th</w:t>
      </w:r>
      <w:r w:rsidRPr="003C6ABB">
        <w:rPr>
          <w:sz w:val="24"/>
          <w:szCs w:val="24"/>
          <w:lang w:val="en-US"/>
        </w:rPr>
        <w:t> respectively, are movable, that is they do not fall on the same day each year. Good Friday and Easter Monday depend on Easter Sunday which falls on the first Sunday after a full moon on or after March 21</w:t>
      </w:r>
      <w:r w:rsidRPr="003C6ABB">
        <w:rPr>
          <w:sz w:val="24"/>
          <w:szCs w:val="24"/>
          <w:vertAlign w:val="superscript"/>
          <w:lang w:val="en-US"/>
        </w:rPr>
        <w:t>st</w:t>
      </w:r>
      <w:r w:rsidRPr="003C6ABB">
        <w:rPr>
          <w:sz w:val="24"/>
          <w:szCs w:val="24"/>
          <w:lang w:val="en-US"/>
        </w:rPr>
        <w:t> .the Spring Bank Holiday falls on the last Monday of May or on the first Monday of June, while the Late Summer Bank Holiday comes on the last Monday in August or on the first Monday in September, depending on which of the Mondays is nearer to June 1</w:t>
      </w:r>
      <w:r w:rsidRPr="003C6ABB">
        <w:rPr>
          <w:sz w:val="24"/>
          <w:szCs w:val="24"/>
          <w:vertAlign w:val="superscript"/>
          <w:lang w:val="en-US"/>
        </w:rPr>
        <w:t>st</w:t>
      </w:r>
      <w:r w:rsidRPr="003C6ABB">
        <w:rPr>
          <w:sz w:val="24"/>
          <w:szCs w:val="24"/>
          <w:lang w:val="en-US"/>
        </w:rPr>
        <w:t> and September 1</w:t>
      </w:r>
      <w:r w:rsidRPr="003C6ABB">
        <w:rPr>
          <w:sz w:val="24"/>
          <w:szCs w:val="24"/>
          <w:vertAlign w:val="superscript"/>
          <w:lang w:val="en-US"/>
        </w:rPr>
        <w:t>st</w:t>
      </w:r>
      <w:r w:rsidRPr="003C6ABB">
        <w:rPr>
          <w:sz w:val="24"/>
          <w:szCs w:val="24"/>
          <w:lang w:val="en-US"/>
        </w:rPr>
        <w:t> respectively.</w:t>
      </w:r>
    </w:p>
    <w:p w:rsidR="00EA57CC" w:rsidRPr="003C6ABB" w:rsidRDefault="00EA57CC" w:rsidP="00EA57CC">
      <w:pPr>
        <w:jc w:val="both"/>
        <w:rPr>
          <w:sz w:val="24"/>
          <w:szCs w:val="24"/>
          <w:lang w:val="en-US"/>
        </w:rPr>
      </w:pPr>
      <w:r w:rsidRPr="003C6ABB">
        <w:rPr>
          <w:sz w:val="24"/>
          <w:szCs w:val="24"/>
          <w:lang w:val="en-US"/>
        </w:rPr>
        <w:t>Besides public holidays, there are other festivals, anniversaries and simply days, for example Pancake Day and Bonfire Night, on which certain traditions are observed, but unless they fall on a Sunday, they are ordinary working days.</w:t>
      </w:r>
    </w:p>
    <w:p w:rsidR="00EA57CC" w:rsidRPr="003C6ABB" w:rsidRDefault="00EA57CC" w:rsidP="00EA57CC">
      <w:pPr>
        <w:jc w:val="both"/>
        <w:rPr>
          <w:sz w:val="24"/>
          <w:szCs w:val="24"/>
          <w:lang w:val="en-US"/>
        </w:rPr>
      </w:pPr>
      <w:r w:rsidRPr="003C6ABB">
        <w:rPr>
          <w:b/>
          <w:bCs/>
          <w:sz w:val="24"/>
          <w:szCs w:val="24"/>
          <w:lang w:val="en-US"/>
        </w:rPr>
        <w:t>NEW YEAR</w:t>
      </w:r>
      <w:r>
        <w:rPr>
          <w:b/>
          <w:bCs/>
          <w:sz w:val="24"/>
          <w:szCs w:val="24"/>
          <w:lang w:val="en-US"/>
        </w:rPr>
        <w:t xml:space="preserve"> </w:t>
      </w:r>
      <w:r w:rsidRPr="003C6ABB">
        <w:rPr>
          <w:b/>
          <w:bCs/>
          <w:i/>
          <w:iCs/>
          <w:sz w:val="24"/>
          <w:szCs w:val="24"/>
          <w:lang w:val="en-US"/>
        </w:rPr>
        <w:t>In England</w:t>
      </w:r>
      <w:r w:rsidRPr="003C6ABB">
        <w:rPr>
          <w:b/>
          <w:bCs/>
          <w:sz w:val="24"/>
          <w:szCs w:val="24"/>
          <w:lang w:val="en-US"/>
        </w:rPr>
        <w:t> </w:t>
      </w:r>
      <w:r w:rsidRPr="003C6ABB">
        <w:rPr>
          <w:sz w:val="24"/>
          <w:szCs w:val="24"/>
          <w:lang w:val="en-US"/>
        </w:rPr>
        <w:t>the New Year is not as widely or as enthusiastically observed as Christmas. Some people ignore it completely and go to bed at the same time as usual on New Year’s Eve. Many others, however, do celebration it in one way or another, the type of celebration varying very much according to the local custom, family traditions and personal taste.</w:t>
      </w:r>
      <w:r>
        <w:rPr>
          <w:sz w:val="24"/>
          <w:szCs w:val="24"/>
          <w:lang w:val="en-US"/>
        </w:rPr>
        <w:t xml:space="preserve"> </w:t>
      </w:r>
      <w:r w:rsidRPr="003C6ABB">
        <w:rPr>
          <w:sz w:val="24"/>
          <w:szCs w:val="24"/>
          <w:lang w:val="en-US"/>
        </w:rPr>
        <w:t xml:space="preserve">The most common type of celebration is a New Year party, either a family party or one arranged by a group of young people. This usually begins at about eight o’clock and goes on until the early hours of the morning. There is a lot of drinking, mainly beer, wine, gin and whisky; sometimes the hosts make a big bowl of punch which consists of wine, spirits, fruit juice and water in varying proportions. There is usually a buffer of cold meat, pies, sandwiches, savouries, cakes and biscuits. At midnight the wireless is turned on, so that everyone can hear the chimes of Big Ben, and on the hour a toast is drunk to the New Year. </w:t>
      </w:r>
      <w:r w:rsidRPr="003C6ABB">
        <w:rPr>
          <w:i/>
          <w:sz w:val="24"/>
          <w:szCs w:val="24"/>
          <w:lang w:val="en-US"/>
        </w:rPr>
        <w:t>T</w:t>
      </w:r>
      <w:r w:rsidRPr="003C6ABB">
        <w:rPr>
          <w:sz w:val="24"/>
          <w:szCs w:val="24"/>
          <w:lang w:val="en-US"/>
        </w:rPr>
        <w:t>hen the party goes on.</w:t>
      </w:r>
    </w:p>
    <w:p w:rsidR="00EA57CC" w:rsidRPr="003C6ABB" w:rsidRDefault="00EA57CC" w:rsidP="00EA57CC">
      <w:pPr>
        <w:jc w:val="both"/>
        <w:rPr>
          <w:sz w:val="24"/>
          <w:szCs w:val="24"/>
          <w:lang w:val="en-US"/>
        </w:rPr>
      </w:pPr>
      <w:r w:rsidRPr="003C6ABB">
        <w:rPr>
          <w:sz w:val="24"/>
          <w:szCs w:val="24"/>
          <w:lang w:val="en-US"/>
        </w:rPr>
        <w:t>Another popular way of celebrating the New Year is to go to a New Year’s dance. Most hotels and dance halls hold a special dance on New Year’s Eve. The hall is decorated, there are several different bands and the atmosphere is very gay.</w:t>
      </w:r>
    </w:p>
    <w:p w:rsidR="00EA57CC" w:rsidRPr="003C6ABB" w:rsidRDefault="00EA57CC" w:rsidP="00EA57CC">
      <w:pPr>
        <w:jc w:val="both"/>
        <w:rPr>
          <w:sz w:val="24"/>
          <w:szCs w:val="24"/>
          <w:lang w:val="en-US"/>
        </w:rPr>
      </w:pPr>
      <w:r w:rsidRPr="003C6ABB">
        <w:rPr>
          <w:sz w:val="24"/>
          <w:szCs w:val="24"/>
          <w:lang w:val="en-US"/>
        </w:rPr>
        <w:t xml:space="preserve">The most famous celebration is in London round the statue of Eros in Piccadilly Circus where crowds gather and sing and welcome the New Year. </w:t>
      </w:r>
    </w:p>
    <w:p w:rsidR="00EA57CC" w:rsidRPr="003C6ABB" w:rsidRDefault="00EA57CC" w:rsidP="00EA57CC">
      <w:pPr>
        <w:jc w:val="both"/>
        <w:rPr>
          <w:sz w:val="24"/>
          <w:szCs w:val="24"/>
          <w:lang w:val="en-US"/>
        </w:rPr>
      </w:pPr>
      <w:r w:rsidRPr="003C6ABB">
        <w:rPr>
          <w:sz w:val="24"/>
          <w:szCs w:val="24"/>
          <w:lang w:val="en-US"/>
        </w:rPr>
        <w:t>Trafalgar Square there is also a big crowd and someone usually falls into the fountain.</w:t>
      </w:r>
    </w:p>
    <w:p w:rsidR="00EA57CC" w:rsidRPr="003C123A" w:rsidRDefault="00EA57CC" w:rsidP="00EA57CC">
      <w:pPr>
        <w:jc w:val="both"/>
        <w:rPr>
          <w:sz w:val="24"/>
          <w:szCs w:val="24"/>
          <w:lang w:val="en-US"/>
        </w:rPr>
      </w:pPr>
      <w:r w:rsidRPr="003C123A">
        <w:rPr>
          <w:sz w:val="24"/>
          <w:szCs w:val="24"/>
          <w:lang w:val="en-US"/>
        </w:rPr>
        <w:t>Those who have no desire or no opportunity to celebrate the New Year themselves can sit and watch other people celebrating on television. It is an indication of the relative unimportance of the New Year in England that the television producers seem unable to find any traditional English festivities for their programmers and usually show Scottish ones.</w:t>
      </w:r>
    </w:p>
    <w:p w:rsidR="00EA57CC" w:rsidRPr="003C123A" w:rsidRDefault="00EA57CC" w:rsidP="00EA57CC">
      <w:pPr>
        <w:jc w:val="both"/>
        <w:rPr>
          <w:sz w:val="24"/>
          <w:szCs w:val="24"/>
          <w:lang w:val="en-US"/>
        </w:rPr>
      </w:pPr>
      <w:r w:rsidRPr="003C123A">
        <w:rPr>
          <w:sz w:val="24"/>
          <w:szCs w:val="24"/>
          <w:lang w:val="en-US"/>
        </w:rPr>
        <w:t>January 1</w:t>
      </w:r>
      <w:r w:rsidRPr="003C123A">
        <w:rPr>
          <w:sz w:val="24"/>
          <w:szCs w:val="24"/>
          <w:vertAlign w:val="superscript"/>
          <w:lang w:val="en-US"/>
        </w:rPr>
        <w:t>st</w:t>
      </w:r>
      <w:r w:rsidRPr="003C123A">
        <w:rPr>
          <w:sz w:val="24"/>
          <w:szCs w:val="24"/>
          <w:lang w:val="en-US"/>
        </w:rPr>
        <w:t> , New Year’s Day, is not a public holiday, unfortunately for those who like to celebrate most of the night. Some people send New Year cards and give presents but this is not a widespread custom. This is the traditional time for making “New Year resolutions”, for example, to give up smoking, or to get up earlier. However, these are generally more talked about than put into practice.</w:t>
      </w:r>
    </w:p>
    <w:p w:rsidR="00EA57CC" w:rsidRPr="003C123A" w:rsidRDefault="00EA57CC" w:rsidP="00EA57CC">
      <w:pPr>
        <w:jc w:val="both"/>
        <w:rPr>
          <w:sz w:val="24"/>
          <w:szCs w:val="24"/>
          <w:lang w:val="en-US"/>
        </w:rPr>
      </w:pPr>
      <w:r w:rsidRPr="003C123A">
        <w:rPr>
          <w:sz w:val="24"/>
          <w:szCs w:val="24"/>
          <w:lang w:val="en-US"/>
        </w:rPr>
        <w:t>Also on New Year’s Day the “New Year Honours List” is published in the newspapers; i.e. a list of those who are to be given honours of various types – knighthoods, etc.</w:t>
      </w:r>
    </w:p>
    <w:p w:rsidR="00EA57CC" w:rsidRPr="003C123A" w:rsidRDefault="00EA57CC" w:rsidP="00EA57CC">
      <w:pPr>
        <w:jc w:val="both"/>
        <w:rPr>
          <w:sz w:val="24"/>
          <w:szCs w:val="24"/>
          <w:lang w:val="en-US"/>
        </w:rPr>
      </w:pPr>
      <w:r w:rsidRPr="003C123A">
        <w:rPr>
          <w:b/>
          <w:bCs/>
          <w:i/>
          <w:iCs/>
          <w:sz w:val="24"/>
          <w:szCs w:val="24"/>
          <w:lang w:val="en-US"/>
        </w:rPr>
        <w:t>In Canada</w:t>
      </w:r>
      <w:r w:rsidRPr="003C123A">
        <w:rPr>
          <w:b/>
          <w:bCs/>
          <w:sz w:val="24"/>
          <w:szCs w:val="24"/>
          <w:lang w:val="en-US"/>
        </w:rPr>
        <w:t> </w:t>
      </w:r>
      <w:r w:rsidRPr="003C123A">
        <w:rPr>
          <w:sz w:val="24"/>
          <w:szCs w:val="24"/>
          <w:lang w:val="en-US"/>
        </w:rPr>
        <w:t xml:space="preserve">New Year’s Day has a long tradition of celebration. New Year’s Eve in French Canada was (and still is) marked by the custom of groups of young men, to dress in COLOURful attire and go from house to house, singing and begging gifts for the poor. New Year’s Day was (and is) a time for paying calls on friends and neighbours and for asking the blessing of the head of the family. The early Governors held a public reception for the men of the community on New Year’s morning, a custom preserved down to the present day. While New Year’s Day is of less significance in English Canada than in French Canada, it’s a public holiday throughout the country. Wide spread merry-making begins on New Year’s Eve with house parties, dinner </w:t>
      </w:r>
      <w:r w:rsidRPr="003C123A">
        <w:rPr>
          <w:sz w:val="24"/>
          <w:szCs w:val="24"/>
          <w:lang w:val="en-US"/>
        </w:rPr>
        <w:lastRenderedPageBreak/>
        <w:t>dances and special theatre entertainment. A customary feature of the occasion that suggests the Scottish contribution to the observation is the especially those that couldn’t be arranged for Christmas, are held on New Year’s Day. New Year isn’t such important holiday in England as Christmas. Some people don’t celebrate it at all.</w:t>
      </w:r>
    </w:p>
    <w:p w:rsidR="00EA57CC" w:rsidRPr="003C123A" w:rsidRDefault="00EA57CC" w:rsidP="00EA57CC">
      <w:pPr>
        <w:jc w:val="both"/>
        <w:rPr>
          <w:sz w:val="24"/>
          <w:szCs w:val="24"/>
          <w:lang w:val="en-US"/>
        </w:rPr>
      </w:pPr>
      <w:r w:rsidRPr="003C123A">
        <w:rPr>
          <w:b/>
          <w:bCs/>
          <w:i/>
          <w:iCs/>
          <w:sz w:val="24"/>
          <w:szCs w:val="24"/>
          <w:lang w:val="en-US"/>
        </w:rPr>
        <w:t>In USA</w:t>
      </w:r>
      <w:r w:rsidRPr="003C123A">
        <w:rPr>
          <w:b/>
          <w:bCs/>
          <w:sz w:val="24"/>
          <w:szCs w:val="24"/>
          <w:lang w:val="en-US"/>
        </w:rPr>
        <w:t> </w:t>
      </w:r>
      <w:r w:rsidRPr="003C123A">
        <w:rPr>
          <w:sz w:val="24"/>
          <w:szCs w:val="24"/>
          <w:lang w:val="en-US"/>
        </w:rPr>
        <w:t>many people have New Year parties. A party usually begins at about 8 o’clock and goes on until early morning. At midnight they listen to the chimes of Big Ben, drink a toast to the New Year and Sing Auld Lang Syne.</w:t>
      </w:r>
    </w:p>
    <w:p w:rsidR="00EA57CC" w:rsidRPr="003C123A" w:rsidRDefault="00EA57CC" w:rsidP="00EA57CC">
      <w:pPr>
        <w:jc w:val="both"/>
        <w:rPr>
          <w:sz w:val="24"/>
          <w:szCs w:val="24"/>
          <w:lang w:val="en-US"/>
        </w:rPr>
      </w:pPr>
      <w:r w:rsidRPr="003C123A">
        <w:rPr>
          <w:b/>
          <w:bCs/>
          <w:i/>
          <w:iCs/>
          <w:sz w:val="24"/>
          <w:szCs w:val="24"/>
          <w:lang w:val="en-US"/>
        </w:rPr>
        <w:t>In London</w:t>
      </w:r>
      <w:r w:rsidRPr="003C123A">
        <w:rPr>
          <w:b/>
          <w:bCs/>
          <w:sz w:val="24"/>
          <w:szCs w:val="24"/>
          <w:lang w:val="en-US"/>
        </w:rPr>
        <w:t> </w:t>
      </w:r>
      <w:r w:rsidRPr="003C123A">
        <w:rPr>
          <w:sz w:val="24"/>
          <w:szCs w:val="24"/>
          <w:lang w:val="en-US"/>
        </w:rPr>
        <w:t>crowds usually gather round the statue of Eros in Piccadilly Circus and welcome the New Year. There are some traditions on New Year’s Day. One of them is the old First Footing. The first man to come into the house is very important. The Englishman believes that he brings luck. This man (not a woman) must be healthy, young, pretty looking. He brings presents-bread, a piece of coal or a coin. On the New Year’s Day families watch the old year out and the New Year .</w:t>
      </w:r>
    </w:p>
    <w:p w:rsidR="00EA57CC" w:rsidRPr="003C123A" w:rsidRDefault="00EA57CC" w:rsidP="00EA57CC">
      <w:pPr>
        <w:jc w:val="both"/>
        <w:rPr>
          <w:sz w:val="24"/>
          <w:szCs w:val="24"/>
          <w:lang w:val="en-US"/>
        </w:rPr>
      </w:pPr>
      <w:r w:rsidRPr="003C123A">
        <w:rPr>
          <w:b/>
          <w:bCs/>
          <w:i/>
          <w:iCs/>
          <w:sz w:val="24"/>
          <w:szCs w:val="24"/>
          <w:lang w:val="en-US"/>
        </w:rPr>
        <w:t>In Scotland</w:t>
      </w:r>
      <w:r w:rsidRPr="003C123A">
        <w:rPr>
          <w:b/>
          <w:bCs/>
          <w:sz w:val="24"/>
          <w:szCs w:val="24"/>
          <w:lang w:val="en-US"/>
        </w:rPr>
        <w:t> </w:t>
      </w:r>
      <w:r w:rsidRPr="003C123A">
        <w:rPr>
          <w:sz w:val="24"/>
          <w:szCs w:val="24"/>
          <w:lang w:val="en-US"/>
        </w:rPr>
        <w:t>the New Year’s Day is also a public holiday. Some people ignore it completely and go to bed at the same time as usual on New Year’s Eve. Many others, however, do celebrate it in one way or another, the type of celebration varying very much according to the local custom, family tradition and personal taste.</w:t>
      </w:r>
    </w:p>
    <w:p w:rsidR="00EA57CC" w:rsidRPr="003C123A" w:rsidRDefault="00EA57CC" w:rsidP="00EA57CC">
      <w:pPr>
        <w:jc w:val="both"/>
        <w:rPr>
          <w:sz w:val="24"/>
          <w:szCs w:val="24"/>
          <w:lang w:val="en-US"/>
        </w:rPr>
      </w:pPr>
      <w:r w:rsidRPr="003C123A">
        <w:rPr>
          <w:sz w:val="24"/>
          <w:szCs w:val="24"/>
          <w:lang w:val="en-US"/>
        </w:rPr>
        <w:t>The most common type of celebration is a New Year party, either a family party or one arranged by a group of young people. This usually begins at about eight o’clock and goes on until the early hours of the morning. There is a lot of drinking, mainly beer, wine, gin and whisky; sometimes the hosts make a big bowl of punch which consists of wine, spirits, fruit juice and water in varying proportions. There is usually a buffet supper of cold meat, pies, sandwiches, savories, cakes and biscuits. At midnight the wireless is turned on, so that everyone can hear the chimes of Big Ben, and on the hour a toast is drunk to the New Year. Then the party goes on.</w:t>
      </w:r>
    </w:p>
    <w:p w:rsidR="00EA57CC" w:rsidRPr="003C123A" w:rsidRDefault="00EA57CC" w:rsidP="00EA57CC">
      <w:pPr>
        <w:jc w:val="both"/>
        <w:rPr>
          <w:sz w:val="24"/>
          <w:szCs w:val="24"/>
          <w:lang w:val="en-US"/>
        </w:rPr>
      </w:pPr>
      <w:r w:rsidRPr="003C123A">
        <w:rPr>
          <w:b/>
          <w:bCs/>
          <w:sz w:val="24"/>
          <w:szCs w:val="24"/>
          <w:lang w:val="en-US"/>
        </w:rPr>
        <w:t>Hogmanay Celebrations</w:t>
      </w:r>
    </w:p>
    <w:p w:rsidR="00EA57CC" w:rsidRPr="003C123A" w:rsidRDefault="00EA57CC" w:rsidP="00EA57CC">
      <w:pPr>
        <w:jc w:val="both"/>
        <w:rPr>
          <w:sz w:val="24"/>
          <w:szCs w:val="24"/>
          <w:lang w:val="en-US"/>
        </w:rPr>
      </w:pPr>
      <w:r w:rsidRPr="003C123A">
        <w:rPr>
          <w:sz w:val="24"/>
          <w:szCs w:val="24"/>
          <w:lang w:val="en-US"/>
        </w:rPr>
        <w:t>Hogmanay is a Scottish name for New Year’s Eve, and is a time for merrymaking, the giving of presents and the observance of the old custom of First – Footing. One of the most interesting of Scottish Hogmanay celebrations is the Flambeaux Procession at Comrie, Perthshire. Such processions can be traced back to the time of the ancient Druids. There is a procession of townsfolk in fancy dress carrying large torches. They are led by pipers. When the procession has completed its tour, the flambeaux (torches) are thrown into a pile, and everyone dances around the blaze until the torches have burned out.</w:t>
      </w:r>
    </w:p>
    <w:p w:rsidR="00EA57CC" w:rsidRPr="003C123A" w:rsidRDefault="00EA57CC" w:rsidP="00EA57CC">
      <w:pPr>
        <w:jc w:val="both"/>
        <w:rPr>
          <w:sz w:val="24"/>
          <w:szCs w:val="24"/>
          <w:lang w:val="en-US"/>
        </w:rPr>
      </w:pPr>
      <w:r w:rsidRPr="003C123A">
        <w:rPr>
          <w:b/>
          <w:bCs/>
          <w:sz w:val="24"/>
          <w:szCs w:val="24"/>
          <w:lang w:val="en-US"/>
        </w:rPr>
        <w:t>The Night of Hogmanay</w:t>
      </w:r>
    </w:p>
    <w:p w:rsidR="00EA57CC" w:rsidRPr="003C123A" w:rsidRDefault="00EA57CC" w:rsidP="00EA57CC">
      <w:pPr>
        <w:jc w:val="both"/>
        <w:rPr>
          <w:sz w:val="24"/>
          <w:szCs w:val="24"/>
          <w:lang w:val="en-US"/>
        </w:rPr>
      </w:pPr>
      <w:r w:rsidRPr="003C123A">
        <w:rPr>
          <w:sz w:val="24"/>
          <w:szCs w:val="24"/>
          <w:lang w:val="en-US"/>
        </w:rPr>
        <w:t>Nowhere else in Britain is the arrival of the New Year celebrated so wholeheartedly as in Scotland.</w:t>
      </w:r>
    </w:p>
    <w:p w:rsidR="00EA57CC" w:rsidRPr="003C123A" w:rsidRDefault="00EA57CC" w:rsidP="00EA57CC">
      <w:pPr>
        <w:jc w:val="both"/>
        <w:rPr>
          <w:sz w:val="24"/>
          <w:szCs w:val="24"/>
          <w:lang w:val="en-US"/>
        </w:rPr>
      </w:pPr>
      <w:r w:rsidRPr="003C123A">
        <w:rPr>
          <w:sz w:val="24"/>
          <w:szCs w:val="24"/>
          <w:lang w:val="en-US"/>
        </w:rPr>
        <w:t>Throughout Scotland, the preparations for greeting the New Year start with a minor “spring-cleaning”. Brass and silver must be glittering and fresh linen must be put on the beds. No routine work may be left unfinished; stockings must be darned, tears mended, clocks wound up, musical instruments tuned, and pictures hung straight. In addition, all outstanding bills are paid, overdue letters written and borrowed books returned. At least, that is the idea!</w:t>
      </w:r>
    </w:p>
    <w:p w:rsidR="00EA57CC" w:rsidRPr="003C123A" w:rsidRDefault="00EA57CC" w:rsidP="00EA57CC">
      <w:pPr>
        <w:jc w:val="both"/>
        <w:rPr>
          <w:sz w:val="24"/>
          <w:szCs w:val="24"/>
          <w:lang w:val="en-US"/>
        </w:rPr>
      </w:pPr>
      <w:r w:rsidRPr="003C123A">
        <w:rPr>
          <w:sz w:val="24"/>
          <w:szCs w:val="24"/>
          <w:lang w:val="en-US"/>
        </w:rPr>
        <w:t xml:space="preserve">Most important of all, there must be plenty of good things to eat. Innumerable homes “reek of celestial grocery” – plum puddings and currant buns, spices and cordials, apples and lemons, tangerines and toffee. In mansion and farmhouse, in suburban villa and city tenement, the table is spread with festive fare. Essential to Hogmanay are “cakes and kebbuck” (oatcakes and cheese), shortbread, and either black bun or currant loaf. There are flanked with bottles of wine and the “mountain dew” that is the poetic name for whisky. In the cities and burghs, the New Year receives a communal welcome, the traditional gathering-place being the Mercat Cross, the hub and symbol of the old burgh life. In Edinburgh, however, the crowd has slid a few yards down the hill from the Mercat Cross to the Tron Kirk – being lured thither, no doubt, by the four-faced clock in the tower. As the night advances, Princes Street becomes as thronged as it normally is at noon, and there is growing excitement in the air. Towards midnight, all steps turn to the Tron Kirk, where a lively, swaying crowd awaits “the Chaplin o’ the Twal” (the striking of 12 </w:t>
      </w:r>
      <w:r w:rsidRPr="003C123A">
        <w:rPr>
          <w:sz w:val="24"/>
          <w:szCs w:val="24"/>
          <w:lang w:val="en-US"/>
        </w:rPr>
        <w:lastRenderedPageBreak/>
        <w:t>o’clock). As the hands of the clock in the tower approach the hour, a hush falls on the waiting throng, the atmosphere grows tense, and then suddenly there comes a roar from a myriad throats. The bells forth, the sirens scream – the New Year is born!</w:t>
      </w:r>
    </w:p>
    <w:p w:rsidR="00EA57CC" w:rsidRPr="003C123A" w:rsidRDefault="00EA57CC" w:rsidP="00EA57CC">
      <w:pPr>
        <w:jc w:val="both"/>
        <w:rPr>
          <w:sz w:val="24"/>
          <w:szCs w:val="24"/>
          <w:lang w:val="en-US"/>
        </w:rPr>
      </w:pPr>
      <w:r w:rsidRPr="003C123A">
        <w:rPr>
          <w:sz w:val="24"/>
          <w:szCs w:val="24"/>
          <w:lang w:val="en-US"/>
        </w:rPr>
        <w:t>Many families prefer to bring in the New Year at home, with music or dancing, cards or talk. As the evening advances, the fire is piled high – for the brighter the fire, the better the luck. The members of the household seat themselves round the hearth, and when the hands of the clock approach the hour, the head of the house rises, goes to the main door, opens it wide, and holds it thus until the last stroke of midnight has died away. Then he shuts it quietly and returns to the family circle. He has let the Old Year out and the New Year in. now greetings and small gifts are exchanged, glasses are filled – and already the First-Footers are at the door.</w:t>
      </w:r>
    </w:p>
    <w:p w:rsidR="00EA57CC" w:rsidRPr="003C123A" w:rsidRDefault="00EA57CC" w:rsidP="00EA57CC">
      <w:pPr>
        <w:jc w:val="both"/>
        <w:rPr>
          <w:sz w:val="24"/>
          <w:szCs w:val="24"/>
          <w:lang w:val="en-US"/>
        </w:rPr>
      </w:pPr>
      <w:r w:rsidRPr="003C123A">
        <w:rPr>
          <w:sz w:val="24"/>
          <w:szCs w:val="24"/>
          <w:lang w:val="en-US"/>
        </w:rPr>
        <w:t>The First-Footer, on crossing the threshold, greets the family with “A gude New Year to ane and a’!” or simply “A Happy New Year!” and pours out a glass from the flask he carries. This must be drunk to the dregs by the head of the house, who, in turn, pours out a glass for each of his visitors. The glass handed to the First-Footer himself must also be drunk to the dregs. A popular toast is:</w:t>
      </w:r>
    </w:p>
    <w:p w:rsidR="00EA57CC" w:rsidRPr="003C123A" w:rsidRDefault="00EA57CC" w:rsidP="00EA57CC">
      <w:pPr>
        <w:jc w:val="both"/>
        <w:rPr>
          <w:sz w:val="24"/>
          <w:szCs w:val="24"/>
          <w:lang w:val="en-US"/>
        </w:rPr>
      </w:pPr>
      <w:r w:rsidRPr="003C123A">
        <w:rPr>
          <w:sz w:val="24"/>
          <w:szCs w:val="24"/>
          <w:lang w:val="en-US"/>
        </w:rPr>
        <w:t>“Your good health!”</w:t>
      </w:r>
    </w:p>
    <w:p w:rsidR="00EA57CC" w:rsidRPr="003C123A" w:rsidRDefault="00EA57CC" w:rsidP="00EA57CC">
      <w:pPr>
        <w:jc w:val="both"/>
        <w:rPr>
          <w:sz w:val="24"/>
          <w:szCs w:val="24"/>
          <w:lang w:val="en-US"/>
        </w:rPr>
      </w:pPr>
      <w:r w:rsidRPr="003C123A">
        <w:rPr>
          <w:sz w:val="24"/>
          <w:szCs w:val="24"/>
          <w:lang w:val="en-US"/>
        </w:rPr>
        <w:t>The First-Footers must take something to eat as well as to drink, and after an exchange of greetings they go off again on their rounds.</w:t>
      </w:r>
    </w:p>
    <w:p w:rsidR="00EA57CC" w:rsidRPr="003C123A" w:rsidRDefault="00EA57CC" w:rsidP="00EA57CC">
      <w:pPr>
        <w:jc w:val="both"/>
        <w:rPr>
          <w:sz w:val="24"/>
          <w:szCs w:val="24"/>
          <w:lang w:val="en-US"/>
        </w:rPr>
      </w:pPr>
    </w:p>
    <w:p w:rsidR="00EA57CC" w:rsidRPr="003C123A" w:rsidRDefault="00EA57CC" w:rsidP="00EA57CC">
      <w:pPr>
        <w:spacing w:line="360" w:lineRule="auto"/>
        <w:rPr>
          <w:sz w:val="24"/>
          <w:szCs w:val="24"/>
          <w:lang w:val="en-US"/>
        </w:rPr>
      </w:pPr>
      <w:r w:rsidRPr="003C123A">
        <w:rPr>
          <w:b/>
          <w:bCs/>
          <w:sz w:val="24"/>
          <w:szCs w:val="24"/>
          <w:lang w:val="en-US"/>
        </w:rPr>
        <w:t>ST. VALENTINE’S DAY – FEBRUARY 14</w:t>
      </w:r>
    </w:p>
    <w:p w:rsidR="00EA57CC" w:rsidRPr="003C123A" w:rsidRDefault="00EA57CC" w:rsidP="00EA57CC">
      <w:pPr>
        <w:spacing w:line="360" w:lineRule="auto"/>
        <w:rPr>
          <w:sz w:val="24"/>
          <w:szCs w:val="24"/>
          <w:lang w:val="en-US"/>
        </w:rPr>
      </w:pPr>
      <w:r w:rsidRPr="003C123A">
        <w:rPr>
          <w:i/>
          <w:iCs/>
          <w:sz w:val="24"/>
          <w:szCs w:val="24"/>
          <w:lang w:val="en-US"/>
        </w:rPr>
        <w:t>I’ll be your sweetheart, if you will be mine,</w:t>
      </w:r>
    </w:p>
    <w:p w:rsidR="00EA57CC" w:rsidRPr="003C123A" w:rsidRDefault="00EA57CC" w:rsidP="00EA57CC">
      <w:pPr>
        <w:spacing w:line="360" w:lineRule="auto"/>
        <w:rPr>
          <w:sz w:val="24"/>
          <w:szCs w:val="24"/>
          <w:lang w:val="en-US"/>
        </w:rPr>
      </w:pPr>
      <w:r w:rsidRPr="003C123A">
        <w:rPr>
          <w:i/>
          <w:iCs/>
          <w:sz w:val="24"/>
          <w:szCs w:val="24"/>
          <w:lang w:val="en-US"/>
        </w:rPr>
        <w:t>All of my life I’ll be your Valentine …</w:t>
      </w:r>
    </w:p>
    <w:p w:rsidR="00EA57CC" w:rsidRPr="003C123A" w:rsidRDefault="00EA57CC" w:rsidP="00EA57CC">
      <w:pPr>
        <w:jc w:val="both"/>
        <w:rPr>
          <w:sz w:val="24"/>
          <w:szCs w:val="24"/>
          <w:lang w:val="en-US"/>
        </w:rPr>
      </w:pPr>
      <w:r w:rsidRPr="003C123A">
        <w:rPr>
          <w:sz w:val="24"/>
          <w:szCs w:val="24"/>
          <w:lang w:val="en-US"/>
        </w:rPr>
        <w:t>It’s here again, the day when boys and girls, sweethearts and lovers, husbands and wives, friends and neighbours, and even the office staff will exchange greetings of affections, undying love or satirical comment. And the quick, slick, modern way to do it is with a Valentine card.</w:t>
      </w:r>
    </w:p>
    <w:p w:rsidR="00EA57CC" w:rsidRPr="003C123A" w:rsidRDefault="00EA57CC" w:rsidP="00EA57CC">
      <w:pPr>
        <w:jc w:val="both"/>
        <w:rPr>
          <w:sz w:val="24"/>
          <w:szCs w:val="24"/>
          <w:lang w:val="en-US"/>
        </w:rPr>
      </w:pPr>
      <w:r w:rsidRPr="003C123A">
        <w:rPr>
          <w:sz w:val="24"/>
          <w:szCs w:val="24"/>
          <w:lang w:val="en-US"/>
        </w:rPr>
        <w:t>There are all kinds, to suit all tastes, the lush satin cushions, boxed and be-ribboned, the entwined hearts, gold arrows, roses, cupids, doggerel rhymes, sick sentiment and sickly sentimentality – it’s all there. The publishers made sure it was there, as Mr Punch complained, “there weeks in advance!”</w:t>
      </w:r>
    </w:p>
    <w:p w:rsidR="00EA57CC" w:rsidRPr="003C123A" w:rsidRDefault="00EA57CC" w:rsidP="00EA57CC">
      <w:pPr>
        <w:jc w:val="both"/>
        <w:rPr>
          <w:sz w:val="24"/>
          <w:szCs w:val="24"/>
          <w:lang w:val="en-US"/>
        </w:rPr>
      </w:pPr>
      <w:r w:rsidRPr="003C123A">
        <w:rPr>
          <w:sz w:val="24"/>
          <w:szCs w:val="24"/>
          <w:lang w:val="en-US"/>
        </w:rPr>
        <w:t>n his magazine, </w:t>
      </w:r>
      <w:r w:rsidRPr="003C123A">
        <w:rPr>
          <w:i/>
          <w:iCs/>
          <w:sz w:val="24"/>
          <w:szCs w:val="24"/>
          <w:lang w:val="en-US"/>
        </w:rPr>
        <w:t>Punch</w:t>
      </w:r>
      <w:r w:rsidRPr="003C123A">
        <w:rPr>
          <w:sz w:val="24"/>
          <w:szCs w:val="24"/>
          <w:lang w:val="en-US"/>
        </w:rPr>
        <w:t> , as long ago as 1880 he pointed out that no sooner was the avalanche of Christmas cards swept away than the publishers began to fill the shops with their novel valentines, full of “Hearts and Darts, Loves and Doves and Floating Fays and Flowers”.</w:t>
      </w:r>
    </w:p>
    <w:p w:rsidR="00EA57CC" w:rsidRPr="003C123A" w:rsidRDefault="00EA57CC" w:rsidP="00EA57CC">
      <w:pPr>
        <w:jc w:val="both"/>
        <w:rPr>
          <w:sz w:val="24"/>
          <w:szCs w:val="24"/>
          <w:lang w:val="en-US"/>
        </w:rPr>
      </w:pPr>
      <w:r w:rsidRPr="003C123A">
        <w:rPr>
          <w:sz w:val="24"/>
          <w:szCs w:val="24"/>
          <w:lang w:val="en-US"/>
        </w:rPr>
        <w:t>It must have been one of these cards which Charles Dickens describes in </w:t>
      </w:r>
      <w:r w:rsidRPr="003C123A">
        <w:rPr>
          <w:i/>
          <w:iCs/>
          <w:sz w:val="24"/>
          <w:szCs w:val="24"/>
          <w:lang w:val="en-US"/>
        </w:rPr>
        <w:t>Pickwick Papers. </w:t>
      </w:r>
      <w:r w:rsidRPr="003C123A">
        <w:rPr>
          <w:sz w:val="24"/>
          <w:szCs w:val="24"/>
          <w:lang w:val="en-US"/>
        </w:rPr>
        <w:t>It was “a highly coloured representation of a couple of human hearts skewered together with an arrow, cooking before a cheerful fire” and “superintending the cooking” was a “highly indelicate young gentleman in a pair of wings and nothing else”.</w:t>
      </w:r>
    </w:p>
    <w:p w:rsidR="00EA57CC" w:rsidRPr="003C123A" w:rsidRDefault="00EA57CC" w:rsidP="00EA57CC">
      <w:pPr>
        <w:jc w:val="both"/>
        <w:rPr>
          <w:sz w:val="24"/>
          <w:szCs w:val="24"/>
          <w:lang w:val="en-US"/>
        </w:rPr>
      </w:pPr>
      <w:r w:rsidRPr="003C123A">
        <w:rPr>
          <w:sz w:val="24"/>
          <w:szCs w:val="24"/>
          <w:lang w:val="en-US"/>
        </w:rPr>
        <w:t>In the last century, sweet-hearts of both sexes would spend hours fashioning a homemade card or present. The results of some of those painstaking efforts are still preserved in museums. Lace, ribbon, wild flowers, coloured paper, feathers and shells, all were brought into use. If the aspiring (or perspiring) lover had difficulty in thinking up a message or rhyme there was help at hand. He could dip into </w:t>
      </w:r>
      <w:r w:rsidRPr="003C123A">
        <w:rPr>
          <w:i/>
          <w:iCs/>
          <w:sz w:val="24"/>
          <w:szCs w:val="24"/>
          <w:lang w:val="en-US"/>
        </w:rPr>
        <w:t>the quiver of Love </w:t>
      </w:r>
      <w:r w:rsidRPr="003C123A">
        <w:rPr>
          <w:sz w:val="24"/>
          <w:szCs w:val="24"/>
          <w:lang w:val="en-US"/>
        </w:rPr>
        <w:t>or </w:t>
      </w:r>
      <w:r w:rsidRPr="003C123A">
        <w:rPr>
          <w:i/>
          <w:iCs/>
          <w:sz w:val="24"/>
          <w:szCs w:val="24"/>
          <w:lang w:val="en-US"/>
        </w:rPr>
        <w:t>St. Valentine’s Sentimental Writer</w:t>
      </w:r>
      <w:r w:rsidRPr="003C123A">
        <w:rPr>
          <w:sz w:val="24"/>
          <w:szCs w:val="24"/>
          <w:lang w:val="en-US"/>
        </w:rPr>
        <w:t> , these books giving varied selections to suit everyone’s choice. Sam Weller, of </w:t>
      </w:r>
      <w:r w:rsidRPr="003C123A">
        <w:rPr>
          <w:i/>
          <w:iCs/>
          <w:sz w:val="24"/>
          <w:szCs w:val="24"/>
          <w:lang w:val="en-US"/>
        </w:rPr>
        <w:t>Pick wick Papers </w:t>
      </w:r>
      <w:r w:rsidRPr="003C123A">
        <w:rPr>
          <w:sz w:val="24"/>
          <w:szCs w:val="24"/>
          <w:lang w:val="en-US"/>
        </w:rPr>
        <w:t>fame, took an hour and a half to write his “Valentine”, with much blotting and crossing out and warnings from his father not to descend to poetry.</w:t>
      </w:r>
    </w:p>
    <w:p w:rsidR="00EA57CC" w:rsidRPr="003C123A" w:rsidRDefault="00EA57CC" w:rsidP="00EA57CC">
      <w:pPr>
        <w:jc w:val="both"/>
        <w:rPr>
          <w:sz w:val="24"/>
          <w:szCs w:val="24"/>
          <w:lang w:val="en-US"/>
        </w:rPr>
      </w:pPr>
      <w:r w:rsidRPr="003C123A">
        <w:rPr>
          <w:sz w:val="24"/>
          <w:szCs w:val="24"/>
          <w:lang w:val="en-US"/>
        </w:rPr>
        <w:t>The first Valentine of all was a bishop, a Christian martyr, who before the Romans put him to death sent a note of friendship to his jailer’s blind daughter.</w:t>
      </w:r>
    </w:p>
    <w:p w:rsidR="00EA57CC" w:rsidRPr="003C123A" w:rsidRDefault="00EA57CC" w:rsidP="00EA57CC">
      <w:pPr>
        <w:jc w:val="both"/>
        <w:rPr>
          <w:sz w:val="24"/>
          <w:szCs w:val="24"/>
          <w:lang w:val="en-US"/>
        </w:rPr>
      </w:pPr>
      <w:r w:rsidRPr="003C123A">
        <w:rPr>
          <w:sz w:val="24"/>
          <w:szCs w:val="24"/>
          <w:lang w:val="en-US"/>
        </w:rPr>
        <w:t>The Christian Church took for his saint’s day February 14; the date of an old pagan festival when young Roman maidens threw decorated love missives into an urn to be drawn out by their boy friends.</w:t>
      </w:r>
    </w:p>
    <w:p w:rsidR="00EA57CC" w:rsidRPr="003C123A" w:rsidRDefault="00EA57CC" w:rsidP="00EA57CC">
      <w:pPr>
        <w:jc w:val="both"/>
        <w:rPr>
          <w:sz w:val="24"/>
          <w:szCs w:val="24"/>
          <w:lang w:val="en-US"/>
        </w:rPr>
      </w:pPr>
      <w:r w:rsidRPr="003C123A">
        <w:rPr>
          <w:sz w:val="24"/>
          <w:szCs w:val="24"/>
          <w:lang w:val="en-US"/>
        </w:rPr>
        <w:t xml:space="preserve">A French writer who described how the guests of both sexes drew lots for partners by writing down names on pieces of paper noted this idea of lottery in 17th century England. “It is all the </w:t>
      </w:r>
      <w:r w:rsidRPr="003C123A">
        <w:rPr>
          <w:sz w:val="24"/>
          <w:szCs w:val="24"/>
          <w:lang w:val="en-US"/>
        </w:rPr>
        <w:lastRenderedPageBreak/>
        <w:t>rage,” he wrote.</w:t>
      </w:r>
    </w:p>
    <w:p w:rsidR="00EA57CC" w:rsidRPr="003C123A" w:rsidRDefault="00EA57CC" w:rsidP="00EA57CC">
      <w:pPr>
        <w:jc w:val="both"/>
        <w:rPr>
          <w:sz w:val="24"/>
          <w:szCs w:val="24"/>
          <w:lang w:val="en-US"/>
        </w:rPr>
      </w:pPr>
      <w:r w:rsidRPr="003C123A">
        <w:rPr>
          <w:sz w:val="24"/>
          <w:szCs w:val="24"/>
          <w:lang w:val="en-US"/>
        </w:rPr>
        <w:t>But apparently to bring the game into a family and friendly atmosphere one could withdraw from the situation by paying a forfeit, usually a pair of gloves.</w:t>
      </w:r>
    </w:p>
    <w:p w:rsidR="00EA57CC" w:rsidRPr="003C123A" w:rsidRDefault="00EA57CC" w:rsidP="00EA57CC">
      <w:pPr>
        <w:jc w:val="both"/>
        <w:rPr>
          <w:sz w:val="24"/>
          <w:szCs w:val="24"/>
          <w:lang w:val="en-US"/>
        </w:rPr>
      </w:pPr>
      <w:r w:rsidRPr="003C123A">
        <w:rPr>
          <w:sz w:val="24"/>
          <w:szCs w:val="24"/>
          <w:lang w:val="en-US"/>
        </w:rPr>
        <w:t>One of the older versions of a well-known rhyme gives the same picture:</w:t>
      </w:r>
    </w:p>
    <w:p w:rsidR="00EA57CC" w:rsidRPr="003C123A" w:rsidRDefault="00EA57CC" w:rsidP="00EA57CC">
      <w:pPr>
        <w:spacing w:line="360" w:lineRule="auto"/>
        <w:rPr>
          <w:sz w:val="24"/>
          <w:szCs w:val="24"/>
          <w:lang w:val="en-US"/>
        </w:rPr>
      </w:pPr>
      <w:r w:rsidRPr="003C123A">
        <w:rPr>
          <w:sz w:val="24"/>
          <w:szCs w:val="24"/>
          <w:lang w:val="en-US"/>
        </w:rPr>
        <w:t>The rose is red, the violets are blue,</w:t>
      </w:r>
    </w:p>
    <w:p w:rsidR="00EA57CC" w:rsidRPr="003C123A" w:rsidRDefault="00EA57CC" w:rsidP="00EA57CC">
      <w:pPr>
        <w:spacing w:line="360" w:lineRule="auto"/>
        <w:rPr>
          <w:sz w:val="24"/>
          <w:szCs w:val="24"/>
          <w:lang w:val="en-US"/>
        </w:rPr>
      </w:pPr>
      <w:r w:rsidRPr="003C123A">
        <w:rPr>
          <w:sz w:val="24"/>
          <w:szCs w:val="24"/>
          <w:lang w:val="en-US"/>
        </w:rPr>
        <w:t>The honey’s sweet and so are you.</w:t>
      </w:r>
    </w:p>
    <w:p w:rsidR="00EA57CC" w:rsidRPr="003C123A" w:rsidRDefault="00EA57CC" w:rsidP="00EA57CC">
      <w:pPr>
        <w:spacing w:line="360" w:lineRule="auto"/>
        <w:rPr>
          <w:sz w:val="24"/>
          <w:szCs w:val="24"/>
          <w:lang w:val="en-US"/>
        </w:rPr>
      </w:pPr>
      <w:r w:rsidRPr="003C123A">
        <w:rPr>
          <w:sz w:val="24"/>
          <w:szCs w:val="24"/>
          <w:lang w:val="en-US"/>
        </w:rPr>
        <w:t>Thou art my love and I am thine.</w:t>
      </w:r>
    </w:p>
    <w:p w:rsidR="00EA57CC" w:rsidRPr="003C123A" w:rsidRDefault="00EA57CC" w:rsidP="00EA57CC">
      <w:pPr>
        <w:spacing w:line="360" w:lineRule="auto"/>
        <w:rPr>
          <w:sz w:val="24"/>
          <w:szCs w:val="24"/>
          <w:lang w:val="en-US"/>
        </w:rPr>
      </w:pPr>
      <w:r w:rsidRPr="003C123A">
        <w:rPr>
          <w:sz w:val="24"/>
          <w:szCs w:val="24"/>
          <w:lang w:val="en-US"/>
        </w:rPr>
        <w:t>I drew thee to my Valentine.</w:t>
      </w:r>
    </w:p>
    <w:p w:rsidR="00EA57CC" w:rsidRPr="003C123A" w:rsidRDefault="00EA57CC" w:rsidP="00EA57CC">
      <w:pPr>
        <w:spacing w:line="360" w:lineRule="auto"/>
        <w:rPr>
          <w:sz w:val="24"/>
          <w:szCs w:val="24"/>
          <w:lang w:val="en-US"/>
        </w:rPr>
      </w:pPr>
      <w:r w:rsidRPr="003C123A">
        <w:rPr>
          <w:sz w:val="24"/>
          <w:szCs w:val="24"/>
          <w:lang w:val="en-US"/>
        </w:rPr>
        <w:t>The lot was cast and then I drew</w:t>
      </w:r>
    </w:p>
    <w:p w:rsidR="00EA57CC" w:rsidRPr="003C123A" w:rsidRDefault="00EA57CC" w:rsidP="00EA57CC">
      <w:pPr>
        <w:spacing w:line="360" w:lineRule="auto"/>
        <w:rPr>
          <w:sz w:val="24"/>
          <w:szCs w:val="24"/>
          <w:lang w:val="en-US"/>
        </w:rPr>
      </w:pPr>
      <w:r w:rsidRPr="003C123A">
        <w:rPr>
          <w:sz w:val="24"/>
          <w:szCs w:val="24"/>
          <w:lang w:val="en-US"/>
        </w:rPr>
        <w:t>And fortune said it should be you.</w:t>
      </w:r>
    </w:p>
    <w:p w:rsidR="00EA57CC" w:rsidRPr="003C123A" w:rsidRDefault="00EA57CC" w:rsidP="00EA57CC">
      <w:pPr>
        <w:jc w:val="both"/>
        <w:rPr>
          <w:sz w:val="24"/>
          <w:szCs w:val="24"/>
          <w:lang w:val="en-US"/>
        </w:rPr>
      </w:pPr>
      <w:r w:rsidRPr="003C123A">
        <w:rPr>
          <w:sz w:val="24"/>
          <w:szCs w:val="24"/>
          <w:lang w:val="en-US"/>
        </w:rPr>
        <w:t>Comic valentines are also traditional. The habit of sending gifts is dying out, which must be disappointing for the manufacturers, who nevertheless still hopefully dish out presents for Valentine’s Day in an attempt to cash in. and the demand for valentines is increasing. According to one manufacturer, an estimated 30 million cards will have been sent by January, 14 – and not all cheap stuff, either.</w:t>
      </w:r>
    </w:p>
    <w:p w:rsidR="00EA57CC" w:rsidRPr="003C123A" w:rsidRDefault="00EA57CC" w:rsidP="00EA57CC">
      <w:pPr>
        <w:jc w:val="both"/>
        <w:rPr>
          <w:sz w:val="24"/>
          <w:szCs w:val="24"/>
          <w:lang w:val="en-US"/>
        </w:rPr>
      </w:pPr>
      <w:r w:rsidRPr="003C123A">
        <w:rPr>
          <w:sz w:val="24"/>
          <w:szCs w:val="24"/>
          <w:lang w:val="en-US"/>
        </w:rPr>
        <w:t>“Our cards cost from 6d to 15s 6d”, he says, but “ardent youngsters” want to pay more.” They can pay more. I saw a red satin heart-shaped cushion enthroning a “pearl” necklace and earrings for 25s. Another, in velvet bordered with gold lace, topped with a gilt leaf brooch, was 21s (and if anyone buys them … well, it must be love!).</w:t>
      </w:r>
    </w:p>
    <w:p w:rsidR="00EA57CC" w:rsidRPr="003C123A" w:rsidRDefault="00EA57CC" w:rsidP="00EA57CC">
      <w:pPr>
        <w:jc w:val="both"/>
        <w:rPr>
          <w:sz w:val="24"/>
          <w:szCs w:val="24"/>
          <w:lang w:val="en-US"/>
        </w:rPr>
      </w:pPr>
      <w:r w:rsidRPr="003C123A">
        <w:rPr>
          <w:sz w:val="24"/>
          <w:szCs w:val="24"/>
          <w:lang w:val="en-US"/>
        </w:rPr>
        <w:t>There are all kinds:</w:t>
      </w:r>
    </w:p>
    <w:p w:rsidR="00EA57CC" w:rsidRPr="003C123A" w:rsidRDefault="00EA57CC" w:rsidP="00EA57CC">
      <w:pPr>
        <w:jc w:val="both"/>
        <w:rPr>
          <w:sz w:val="24"/>
          <w:szCs w:val="24"/>
          <w:lang w:val="en-US"/>
        </w:rPr>
      </w:pPr>
      <w:r w:rsidRPr="003C123A">
        <w:rPr>
          <w:sz w:val="24"/>
          <w:szCs w:val="24"/>
          <w:lang w:val="en-US"/>
        </w:rPr>
        <w:t>The sick joke – reclining lady on the front, and inside she will “kick you in the ear”.</w:t>
      </w:r>
    </w:p>
    <w:p w:rsidR="00EA57CC" w:rsidRPr="003C123A" w:rsidRDefault="00EA57CC" w:rsidP="00EA57CC">
      <w:pPr>
        <w:jc w:val="both"/>
        <w:rPr>
          <w:sz w:val="24"/>
          <w:szCs w:val="24"/>
          <w:lang w:val="en-US"/>
        </w:rPr>
      </w:pPr>
      <w:r w:rsidRPr="003C123A">
        <w:rPr>
          <w:sz w:val="24"/>
          <w:szCs w:val="24"/>
          <w:lang w:val="en-US"/>
        </w:rPr>
        <w:t>The satirical – “You are charming, witty, intelligent, etc.”, and “if you believe all this you must be …” – inside the card you find an animated cuckoo clock.</w:t>
      </w:r>
    </w:p>
    <w:p w:rsidR="00EA57CC" w:rsidRPr="003C123A" w:rsidRDefault="00EA57CC" w:rsidP="00EA57CC">
      <w:pPr>
        <w:jc w:val="both"/>
        <w:rPr>
          <w:sz w:val="24"/>
          <w:szCs w:val="24"/>
          <w:lang w:val="en-US"/>
        </w:rPr>
      </w:pPr>
      <w:r w:rsidRPr="003C123A">
        <w:rPr>
          <w:sz w:val="24"/>
          <w:szCs w:val="24"/>
          <w:lang w:val="en-US"/>
        </w:rPr>
        <w:t>And the take-off of the sentimental – “Here’s the key to my heart … use it before I change the lock”.</w:t>
      </w:r>
    </w:p>
    <w:p w:rsidR="00EA57CC" w:rsidRPr="003C123A" w:rsidRDefault="00EA57CC" w:rsidP="00EA57CC">
      <w:pPr>
        <w:jc w:val="both"/>
        <w:rPr>
          <w:sz w:val="24"/>
          <w:szCs w:val="24"/>
          <w:lang w:val="en-US"/>
        </w:rPr>
      </w:pPr>
      <w:r w:rsidRPr="003C123A">
        <w:rPr>
          <w:sz w:val="24"/>
          <w:szCs w:val="24"/>
          <w:lang w:val="en-US"/>
        </w:rPr>
        <w:t>And the attempts to send a serious message without being too sickly, ending with variations of “mine” and “thine” and “Valentine”.</w:t>
      </w:r>
    </w:p>
    <w:p w:rsidR="00EA57CC" w:rsidRPr="003C123A" w:rsidRDefault="00EA57CC" w:rsidP="00EA57CC">
      <w:pPr>
        <w:jc w:val="both"/>
        <w:rPr>
          <w:sz w:val="24"/>
          <w:szCs w:val="24"/>
          <w:lang w:val="en-US"/>
        </w:rPr>
      </w:pPr>
      <w:r w:rsidRPr="003C123A">
        <w:rPr>
          <w:sz w:val="24"/>
          <w:szCs w:val="24"/>
          <w:lang w:val="en-US"/>
        </w:rPr>
        <w:t>So in the 20</w:t>
      </w:r>
      <w:r w:rsidRPr="003C123A">
        <w:rPr>
          <w:sz w:val="24"/>
          <w:szCs w:val="24"/>
          <w:vertAlign w:val="superscript"/>
          <w:lang w:val="en-US"/>
        </w:rPr>
        <w:t>th</w:t>
      </w:r>
      <w:r w:rsidRPr="003C123A">
        <w:rPr>
          <w:sz w:val="24"/>
          <w:szCs w:val="24"/>
          <w:lang w:val="en-US"/>
        </w:rPr>
        <w:t> century, when there are no longer any bars to communication between the sexes, the love missives of an older, slower time, edged carefully over the counters by the publishers and shopkeepers, still surge through the letter boxes.</w:t>
      </w:r>
    </w:p>
    <w:p w:rsidR="00EA57CC" w:rsidRPr="003C123A" w:rsidRDefault="00EA57CC" w:rsidP="00EA57CC">
      <w:pPr>
        <w:jc w:val="both"/>
        <w:rPr>
          <w:b/>
          <w:bCs/>
          <w:sz w:val="24"/>
          <w:szCs w:val="24"/>
          <w:lang w:val="en-US"/>
        </w:rPr>
      </w:pPr>
      <w:r w:rsidRPr="003C123A">
        <w:rPr>
          <w:b/>
          <w:bCs/>
          <w:sz w:val="24"/>
          <w:szCs w:val="24"/>
          <w:lang w:val="en-US"/>
        </w:rPr>
        <w:t>PANCAKE DAY</w:t>
      </w:r>
    </w:p>
    <w:p w:rsidR="00EA57CC" w:rsidRPr="003C123A" w:rsidRDefault="00EA57CC" w:rsidP="00EA57CC">
      <w:pPr>
        <w:jc w:val="both"/>
        <w:rPr>
          <w:sz w:val="24"/>
          <w:szCs w:val="24"/>
          <w:lang w:val="en-US"/>
        </w:rPr>
      </w:pPr>
      <w:r w:rsidRPr="003C123A">
        <w:rPr>
          <w:sz w:val="24"/>
          <w:szCs w:val="24"/>
          <w:lang w:val="en-US"/>
        </w:rPr>
        <w:t>Pancake Day is the popular name for Shrove Tuesday, the day preceding the first day of Lent. In medieval times the day was characterized by merrymaking and feasting, a relic of which is the eating of pancakes. Whatever religious significance Shrove Tuesday may have possessed in the olden days, it certainly has none now. A </w:t>
      </w:r>
      <w:r w:rsidRPr="003C123A">
        <w:rPr>
          <w:i/>
          <w:iCs/>
          <w:sz w:val="24"/>
          <w:szCs w:val="24"/>
          <w:lang w:val="en-US"/>
        </w:rPr>
        <w:t>Morning Star</w:t>
      </w:r>
      <w:r w:rsidRPr="003C123A">
        <w:rPr>
          <w:sz w:val="24"/>
          <w:szCs w:val="24"/>
          <w:lang w:val="en-US"/>
        </w:rPr>
        <w:t>correspondent who went to a cross-section of the people he knew to ask what they knew about Shrove Tuesday received these answers:</w:t>
      </w:r>
    </w:p>
    <w:p w:rsidR="00EA57CC" w:rsidRPr="003C123A" w:rsidRDefault="00EA57CC" w:rsidP="00EA57CC">
      <w:pPr>
        <w:jc w:val="both"/>
        <w:rPr>
          <w:sz w:val="24"/>
          <w:szCs w:val="24"/>
          <w:lang w:val="en-US"/>
        </w:rPr>
      </w:pPr>
      <w:r w:rsidRPr="003C123A">
        <w:rPr>
          <w:sz w:val="24"/>
          <w:szCs w:val="24"/>
          <w:lang w:val="en-US"/>
        </w:rPr>
        <w:t>“It’s the day when I say to my wife: ‘Why don’t we make pancakes?’ and she says, ‘No, not this Tuesday! Anyway, we can make them any time.’”</w:t>
      </w:r>
    </w:p>
    <w:p w:rsidR="00EA57CC" w:rsidRPr="003C123A" w:rsidRDefault="00EA57CC" w:rsidP="00EA57CC">
      <w:pPr>
        <w:jc w:val="both"/>
        <w:rPr>
          <w:sz w:val="24"/>
          <w:szCs w:val="24"/>
          <w:lang w:val="en-US"/>
        </w:rPr>
      </w:pPr>
      <w:r w:rsidRPr="003C123A">
        <w:rPr>
          <w:sz w:val="24"/>
          <w:szCs w:val="24"/>
          <w:lang w:val="en-US"/>
        </w:rPr>
        <w:t>“It is a religious festival the significance of which escapes me. What I do remember is that it is Pancake Day and we as children used to brag about how many pancakes we had eaten.”</w:t>
      </w:r>
    </w:p>
    <w:p w:rsidR="00EA57CC" w:rsidRPr="003C123A" w:rsidRDefault="00EA57CC" w:rsidP="00EA57CC">
      <w:pPr>
        <w:jc w:val="both"/>
        <w:rPr>
          <w:sz w:val="24"/>
          <w:szCs w:val="24"/>
          <w:lang w:val="en-US"/>
        </w:rPr>
      </w:pPr>
      <w:r w:rsidRPr="003C123A">
        <w:rPr>
          <w:sz w:val="24"/>
          <w:szCs w:val="24"/>
          <w:lang w:val="en-US"/>
        </w:rPr>
        <w:t>“It’s pancake day and also the day of the student rags. Pancakes – luscious, beautiful pancakes. I never know the date – bears some relationship to some holy day.”</w:t>
      </w:r>
    </w:p>
    <w:p w:rsidR="00EA57CC" w:rsidRPr="003C123A" w:rsidRDefault="00EA57CC" w:rsidP="00EA57CC">
      <w:pPr>
        <w:jc w:val="both"/>
        <w:rPr>
          <w:sz w:val="24"/>
          <w:szCs w:val="24"/>
          <w:lang w:val="en-US"/>
        </w:rPr>
      </w:pPr>
      <w:r w:rsidRPr="003C123A">
        <w:rPr>
          <w:sz w:val="24"/>
          <w:szCs w:val="24"/>
          <w:lang w:val="en-US"/>
        </w:rPr>
        <w:t>The origin of the festival is rather obscure, as is the origin of the custom of pancake eating.</w:t>
      </w:r>
    </w:p>
    <w:p w:rsidR="00EA57CC" w:rsidRPr="003C123A" w:rsidRDefault="00EA57CC" w:rsidP="00EA57CC">
      <w:pPr>
        <w:jc w:val="both"/>
        <w:rPr>
          <w:sz w:val="24"/>
          <w:szCs w:val="24"/>
          <w:lang w:val="en-US"/>
        </w:rPr>
      </w:pPr>
      <w:r w:rsidRPr="003C123A">
        <w:rPr>
          <w:sz w:val="24"/>
          <w:szCs w:val="24"/>
          <w:lang w:val="en-US"/>
        </w:rPr>
        <w:t>Elfrica Viport, in her book on Christian Festivals, suggests that since the ingredients of the pancakes were all forbidden by the Church during Lent then they just had to be used up the day before.</w:t>
      </w:r>
    </w:p>
    <w:p w:rsidR="00EA57CC" w:rsidRPr="003C123A" w:rsidRDefault="00EA57CC" w:rsidP="00EA57CC">
      <w:pPr>
        <w:jc w:val="both"/>
        <w:rPr>
          <w:sz w:val="24"/>
          <w:szCs w:val="24"/>
          <w:lang w:val="en-US"/>
        </w:rPr>
      </w:pPr>
      <w:r w:rsidRPr="003C123A">
        <w:rPr>
          <w:sz w:val="24"/>
          <w:szCs w:val="24"/>
          <w:lang w:val="en-US"/>
        </w:rPr>
        <w:t>Nancy Price in a book called </w:t>
      </w:r>
      <w:r w:rsidRPr="003C123A">
        <w:rPr>
          <w:i/>
          <w:iCs/>
          <w:sz w:val="24"/>
          <w:szCs w:val="24"/>
          <w:lang w:val="en-US"/>
        </w:rPr>
        <w:t>Pagan’s Progress </w:t>
      </w:r>
      <w:r w:rsidRPr="003C123A">
        <w:rPr>
          <w:sz w:val="24"/>
          <w:szCs w:val="24"/>
          <w:lang w:val="en-US"/>
        </w:rPr>
        <w:t>suggests that the pancake was a “thin flat cake eaten to stay the pangs of hunger before going to be shriven” (to confession).</w:t>
      </w:r>
    </w:p>
    <w:p w:rsidR="00EA57CC" w:rsidRPr="003C123A" w:rsidRDefault="00EA57CC" w:rsidP="00EA57CC">
      <w:pPr>
        <w:jc w:val="both"/>
        <w:rPr>
          <w:sz w:val="24"/>
          <w:szCs w:val="24"/>
          <w:lang w:val="en-US"/>
        </w:rPr>
      </w:pPr>
      <w:r w:rsidRPr="003C123A">
        <w:rPr>
          <w:sz w:val="24"/>
          <w:szCs w:val="24"/>
          <w:lang w:val="en-US"/>
        </w:rPr>
        <w:t>In his </w:t>
      </w:r>
      <w:r w:rsidRPr="003C123A">
        <w:rPr>
          <w:i/>
          <w:iCs/>
          <w:sz w:val="24"/>
          <w:szCs w:val="24"/>
          <w:lang w:val="en-US"/>
        </w:rPr>
        <w:t>Seasonal Feasts and Festivals </w:t>
      </w:r>
      <w:r w:rsidRPr="003C123A">
        <w:rPr>
          <w:sz w:val="24"/>
          <w:szCs w:val="24"/>
          <w:lang w:val="en-US"/>
        </w:rPr>
        <w:t xml:space="preserve">E. O. James links up Shrove Tuesday with the Mardi Gras </w:t>
      </w:r>
      <w:r w:rsidRPr="003C123A">
        <w:rPr>
          <w:sz w:val="24"/>
          <w:szCs w:val="24"/>
          <w:lang w:val="en-US"/>
        </w:rPr>
        <w:lastRenderedPageBreak/>
        <w:t>(Fat Tuesday) festivals or warmer countries. These jollifications were an integral element of seasonal ritual for the purpose of promoting fertility and conquering the malign forces of evil, especially at the approach of spring.” The most consistent form of celebration in the old days was the all-over-town ball game or tug-of-war in which everyone let rip before the traditional feast, tearing here and tearing there, struggling to get the ball or rope into their part of the town. It seems that several dozen towns kept up these ball games until only a few years ago. E. O. James in his book records instances where the Shrove Tuesday celebrations became pitched battles between citizens led by the local church authorities.</w:t>
      </w:r>
    </w:p>
    <w:p w:rsidR="00EA57CC" w:rsidRPr="003C123A" w:rsidRDefault="00EA57CC" w:rsidP="00EA57CC">
      <w:pPr>
        <w:jc w:val="both"/>
        <w:rPr>
          <w:sz w:val="24"/>
          <w:szCs w:val="24"/>
          <w:lang w:val="en-US"/>
        </w:rPr>
      </w:pPr>
      <w:r w:rsidRPr="003C123A">
        <w:rPr>
          <w:sz w:val="24"/>
          <w:szCs w:val="24"/>
          <w:lang w:val="en-US"/>
        </w:rPr>
        <w:t>Today the only custom that is consistently observed throughout Britain is pancake eating, though here and there other customs still seem to survive. Among the latter, Pancake Races, the Pancake Greaze custom and Ashbourne’s Shrovetide Football are the best known. Shrovetide is also the time of Student Rags.</w:t>
      </w:r>
    </w:p>
    <w:p w:rsidR="00EA57CC" w:rsidRPr="003C123A" w:rsidRDefault="00EA57CC" w:rsidP="00EA57CC">
      <w:pPr>
        <w:jc w:val="both"/>
        <w:rPr>
          <w:b/>
          <w:bCs/>
          <w:sz w:val="24"/>
          <w:szCs w:val="24"/>
          <w:lang w:val="en-US"/>
        </w:rPr>
      </w:pPr>
      <w:r w:rsidRPr="003C123A">
        <w:rPr>
          <w:b/>
          <w:bCs/>
          <w:sz w:val="24"/>
          <w:szCs w:val="24"/>
          <w:lang w:val="en-US"/>
        </w:rPr>
        <w:t>ST DAVID’S DAY</w:t>
      </w:r>
    </w:p>
    <w:p w:rsidR="00EA57CC" w:rsidRPr="003C123A" w:rsidRDefault="00EA57CC" w:rsidP="00EA57CC">
      <w:pPr>
        <w:jc w:val="both"/>
        <w:rPr>
          <w:sz w:val="24"/>
          <w:szCs w:val="24"/>
          <w:lang w:val="en-US"/>
        </w:rPr>
      </w:pPr>
      <w:r w:rsidRPr="003C123A">
        <w:rPr>
          <w:sz w:val="24"/>
          <w:szCs w:val="24"/>
          <w:lang w:val="en-US"/>
        </w:rPr>
        <w:t>On the 1</w:t>
      </w:r>
      <w:r w:rsidRPr="003C123A">
        <w:rPr>
          <w:sz w:val="24"/>
          <w:szCs w:val="24"/>
          <w:vertAlign w:val="superscript"/>
          <w:lang w:val="en-US"/>
        </w:rPr>
        <w:t>st</w:t>
      </w:r>
      <w:r w:rsidRPr="003C123A">
        <w:rPr>
          <w:sz w:val="24"/>
          <w:szCs w:val="24"/>
          <w:lang w:val="en-US"/>
        </w:rPr>
        <w:t xml:space="preserve"> of March each year one can see people walking around London with leeks pinned to their coats. </w:t>
      </w:r>
      <w:r w:rsidRPr="003C123A">
        <w:rPr>
          <w:sz w:val="24"/>
          <w:szCs w:val="24"/>
        </w:rPr>
        <w:t>А</w:t>
      </w:r>
      <w:r w:rsidRPr="003C123A">
        <w:rPr>
          <w:sz w:val="24"/>
          <w:szCs w:val="24"/>
          <w:lang w:val="en-US"/>
        </w:rPr>
        <w:t xml:space="preserve"> leek is the national emblem of Wales. The many Welsh people who live in London — or in other cities outside Wales — like to show their solidarity on their national day.</w:t>
      </w:r>
    </w:p>
    <w:p w:rsidR="00EA57CC" w:rsidRPr="003C123A" w:rsidRDefault="00EA57CC" w:rsidP="00EA57CC">
      <w:pPr>
        <w:jc w:val="both"/>
        <w:rPr>
          <w:sz w:val="24"/>
          <w:szCs w:val="24"/>
          <w:lang w:val="en-US"/>
        </w:rPr>
      </w:pPr>
      <w:r w:rsidRPr="003C123A">
        <w:rPr>
          <w:sz w:val="24"/>
          <w:szCs w:val="24"/>
          <w:lang w:val="en-US"/>
        </w:rPr>
        <w:t xml:space="preserve">The day is actually called Saint David’s Day, after </w:t>
      </w:r>
      <w:r w:rsidRPr="003C123A">
        <w:rPr>
          <w:sz w:val="24"/>
          <w:szCs w:val="24"/>
        </w:rPr>
        <w:t>а</w:t>
      </w:r>
      <w:r w:rsidRPr="003C123A">
        <w:rPr>
          <w:sz w:val="24"/>
          <w:szCs w:val="24"/>
          <w:lang w:val="en-US"/>
        </w:rPr>
        <w:t xml:space="preserve"> sixth century abbot who became patron saint of Wales. David is the nearest English equivalent to the saint’s name, Dawi.</w:t>
      </w:r>
    </w:p>
    <w:p w:rsidR="00EA57CC" w:rsidRPr="003C123A" w:rsidRDefault="00EA57CC" w:rsidP="00EA57CC">
      <w:pPr>
        <w:jc w:val="both"/>
        <w:rPr>
          <w:sz w:val="24"/>
          <w:szCs w:val="24"/>
          <w:lang w:val="en-US"/>
        </w:rPr>
      </w:pPr>
      <w:r w:rsidRPr="003C123A">
        <w:rPr>
          <w:sz w:val="24"/>
          <w:szCs w:val="24"/>
          <w:lang w:val="en-US"/>
        </w:rPr>
        <w:t xml:space="preserve">The saint was known traditionally as “the Waterman”, which perhaps means that he and his monks were teetotallers. </w:t>
      </w:r>
      <w:r w:rsidRPr="003C123A">
        <w:rPr>
          <w:sz w:val="24"/>
          <w:szCs w:val="24"/>
        </w:rPr>
        <w:t>А</w:t>
      </w:r>
      <w:r w:rsidRPr="003C123A">
        <w:rPr>
          <w:sz w:val="24"/>
          <w:szCs w:val="24"/>
          <w:lang w:val="en-US"/>
        </w:rPr>
        <w:t xml:space="preserve"> teetotaller is someone who drinks n</w:t>
      </w:r>
      <w:r w:rsidRPr="003C123A">
        <w:rPr>
          <w:sz w:val="24"/>
          <w:szCs w:val="24"/>
        </w:rPr>
        <w:t>о</w:t>
      </w:r>
      <w:r w:rsidRPr="003C123A">
        <w:rPr>
          <w:sz w:val="24"/>
          <w:szCs w:val="24"/>
          <w:lang w:val="en-US"/>
        </w:rPr>
        <w:t xml:space="preserve"> kind of alcohol, but it does not mean that he drinks only tea, as many people seem to think.</w:t>
      </w:r>
    </w:p>
    <w:p w:rsidR="00EA57CC" w:rsidRPr="003C123A" w:rsidRDefault="00EA57CC" w:rsidP="00EA57CC">
      <w:pPr>
        <w:jc w:val="both"/>
        <w:rPr>
          <w:sz w:val="24"/>
          <w:szCs w:val="24"/>
          <w:lang w:val="en-US"/>
        </w:rPr>
      </w:pPr>
      <w:r w:rsidRPr="003C123A">
        <w:rPr>
          <w:sz w:val="24"/>
          <w:szCs w:val="24"/>
          <w:lang w:val="en-US"/>
        </w:rPr>
        <w:t xml:space="preserve">In spite of the leeks mentioned earlier, Saint David’s emblem is not that, but </w:t>
      </w:r>
      <w:r w:rsidRPr="003C123A">
        <w:rPr>
          <w:sz w:val="24"/>
          <w:szCs w:val="24"/>
        </w:rPr>
        <w:t>а</w:t>
      </w:r>
      <w:r w:rsidRPr="003C123A">
        <w:rPr>
          <w:sz w:val="24"/>
          <w:szCs w:val="24"/>
          <w:lang w:val="en-US"/>
        </w:rPr>
        <w:t xml:space="preserve"> dove. No one, not even the Welsh, can explain why they took leek to symbolize their country, but perhaps it was just as well. After all, they can't pin </w:t>
      </w:r>
      <w:r w:rsidRPr="003C123A">
        <w:rPr>
          <w:sz w:val="24"/>
          <w:szCs w:val="24"/>
        </w:rPr>
        <w:t>а</w:t>
      </w:r>
      <w:r w:rsidRPr="003C123A">
        <w:rPr>
          <w:sz w:val="24"/>
          <w:szCs w:val="24"/>
          <w:lang w:val="en-US"/>
        </w:rPr>
        <w:t xml:space="preserve"> dove to their coat!</w:t>
      </w:r>
    </w:p>
    <w:p w:rsidR="00EA57CC" w:rsidRPr="003C123A" w:rsidRDefault="00EA57CC" w:rsidP="00EA57CC">
      <w:pPr>
        <w:jc w:val="both"/>
        <w:rPr>
          <w:sz w:val="24"/>
          <w:szCs w:val="24"/>
          <w:lang w:val="en-US"/>
        </w:rPr>
      </w:pPr>
      <w:r w:rsidRPr="003C123A">
        <w:rPr>
          <w:b/>
          <w:bCs/>
          <w:sz w:val="24"/>
          <w:szCs w:val="24"/>
          <w:lang w:val="en-US"/>
        </w:rPr>
        <w:t>MOTHERING SUNDAY (MOTHERS’ DAY)</w:t>
      </w:r>
    </w:p>
    <w:p w:rsidR="00EA57CC" w:rsidRPr="003C123A" w:rsidRDefault="00EA57CC" w:rsidP="00EA57CC">
      <w:pPr>
        <w:jc w:val="both"/>
        <w:rPr>
          <w:sz w:val="24"/>
          <w:szCs w:val="24"/>
          <w:lang w:val="en-US"/>
        </w:rPr>
      </w:pPr>
      <w:r w:rsidRPr="003C123A">
        <w:rPr>
          <w:sz w:val="24"/>
          <w:szCs w:val="24"/>
          <w:lang w:val="en-US"/>
        </w:rPr>
        <w:t>Mothers’ Day is traditionally observed on the fourth Sunday in Lent (the Church season of penitence beginning on Ash Wednesday, the day of which varies from year to year). This is usually in March. The day used to be known as Mothering Sunday and dates from the time when many girls worked away from home as domestic servants in big households, where their hours of work were often very long Mothering Sunday was established as a holyday for these girls and gave them an opportunity of going home to see their parents, especially their mother. They used to take presents with them, often given to them by the lady of the house.</w:t>
      </w:r>
    </w:p>
    <w:p w:rsidR="00EA57CC" w:rsidRPr="003C123A" w:rsidRDefault="00EA57CC" w:rsidP="00EA57CC">
      <w:pPr>
        <w:jc w:val="both"/>
        <w:rPr>
          <w:sz w:val="24"/>
          <w:szCs w:val="24"/>
          <w:lang w:val="en-US"/>
        </w:rPr>
      </w:pPr>
      <w:r w:rsidRPr="003C123A">
        <w:rPr>
          <w:sz w:val="24"/>
          <w:szCs w:val="24"/>
          <w:lang w:val="en-US"/>
        </w:rPr>
        <w:t>When the labour situation changed and everyone was entitled to regular time off, this custom remained, although the day is now often called “Mothers’ Day”. People visit their mothers if possible and give them flowers and small presents. If they cannot go they send a “Mothers’ Day card”, or they may send one in any case. The family try to see that the mother has as little work to do as possible, sometimes</w:t>
      </w:r>
    </w:p>
    <w:p w:rsidR="00EA57CC" w:rsidRPr="003C123A" w:rsidRDefault="00EA57CC" w:rsidP="00EA57CC">
      <w:pPr>
        <w:jc w:val="both"/>
        <w:rPr>
          <w:sz w:val="24"/>
          <w:szCs w:val="24"/>
          <w:lang w:val="en-US"/>
        </w:rPr>
      </w:pPr>
      <w:r w:rsidRPr="003C123A">
        <w:rPr>
          <w:sz w:val="24"/>
          <w:szCs w:val="24"/>
          <w:lang w:val="en-US"/>
        </w:rPr>
        <w:t>the husband or children take her breakfast in bed and they often help with the meals and the washing up. It is considered to be mother’s day off.</w:t>
      </w:r>
    </w:p>
    <w:p w:rsidR="00EA57CC" w:rsidRPr="003C123A" w:rsidRDefault="00EA57CC" w:rsidP="00EA57CC">
      <w:pPr>
        <w:jc w:val="both"/>
        <w:rPr>
          <w:sz w:val="24"/>
          <w:szCs w:val="24"/>
          <w:lang w:val="en-US"/>
        </w:rPr>
      </w:pPr>
      <w:r w:rsidRPr="003C123A">
        <w:rPr>
          <w:sz w:val="24"/>
          <w:szCs w:val="24"/>
          <w:lang w:val="en-US"/>
        </w:rPr>
        <w:t>St. Patrick’s Day It is not a national holiday. It’s an Irish religious holiday. St. Patrick is the patron of Ireland. Irish and Irish Americans celebrate the day. On the day they decorate their houses and streets with green shamrocks and wear something green. In large cities long parades march through the streets. Those who aren’t Irish themselves also wear green neckties and hair ribbons and take part in the celebration.</w:t>
      </w:r>
    </w:p>
    <w:p w:rsidR="00EA57CC" w:rsidRPr="003C123A" w:rsidRDefault="00EA57CC" w:rsidP="00EA57CC">
      <w:pPr>
        <w:jc w:val="both"/>
        <w:rPr>
          <w:b/>
          <w:bCs/>
          <w:sz w:val="24"/>
          <w:szCs w:val="24"/>
          <w:lang w:val="en-US"/>
        </w:rPr>
      </w:pPr>
      <w:r w:rsidRPr="003C123A">
        <w:rPr>
          <w:b/>
          <w:bCs/>
          <w:sz w:val="24"/>
          <w:szCs w:val="24"/>
          <w:lang w:val="en-US"/>
        </w:rPr>
        <w:t>ESTER</w:t>
      </w:r>
    </w:p>
    <w:p w:rsidR="00EA57CC" w:rsidRPr="003C123A" w:rsidRDefault="00EA57CC" w:rsidP="00EA57CC">
      <w:pPr>
        <w:jc w:val="both"/>
        <w:rPr>
          <w:sz w:val="24"/>
          <w:szCs w:val="24"/>
          <w:lang w:val="en-US"/>
        </w:rPr>
      </w:pPr>
      <w:r w:rsidRPr="003C123A">
        <w:rPr>
          <w:sz w:val="24"/>
          <w:szCs w:val="24"/>
          <w:lang w:val="en-US"/>
        </w:rPr>
        <w:t>During the Easter Holidays the attention of the progressive people in Great Britain and indeed throughout the world is riveted first and foremost on the Easter Peace Marches, which took place for the first time in 1958 and have since become traditional. The people who participate in these marches come from different sections of society. Alongside workers and students march university professors, doctors, scientists, and engineers. More often than not the columns are joined by progressive people from abroad.</w:t>
      </w:r>
    </w:p>
    <w:p w:rsidR="00EA57CC" w:rsidRPr="003C123A" w:rsidRDefault="00EA57CC" w:rsidP="00EA57CC">
      <w:pPr>
        <w:jc w:val="both"/>
        <w:rPr>
          <w:sz w:val="24"/>
          <w:szCs w:val="24"/>
          <w:lang w:val="en-US"/>
        </w:rPr>
      </w:pPr>
      <w:r w:rsidRPr="003C123A">
        <w:rPr>
          <w:sz w:val="24"/>
          <w:szCs w:val="24"/>
          <w:lang w:val="en-US"/>
        </w:rPr>
        <w:t xml:space="preserve">The character of the marches has changed over the years. The high-point was reached in the </w:t>
      </w:r>
      <w:r w:rsidRPr="003C123A">
        <w:rPr>
          <w:sz w:val="24"/>
          <w:szCs w:val="24"/>
          <w:lang w:val="en-US"/>
        </w:rPr>
        <w:lastRenderedPageBreak/>
        <w:t>early sixties; this was followed by a lapse in enthusiasm when attendance fell off during the middle and late sixties. More recent years have seen a rise in the number of people attending the annual Easter March, as global problems have begun to affect the conscience of a broader section of the English population.</w:t>
      </w:r>
    </w:p>
    <w:p w:rsidR="00EA57CC" w:rsidRPr="003C123A" w:rsidRDefault="00EA57CC" w:rsidP="00EA57CC">
      <w:pPr>
        <w:jc w:val="both"/>
        <w:rPr>
          <w:b/>
          <w:bCs/>
          <w:sz w:val="24"/>
          <w:szCs w:val="24"/>
          <w:lang w:val="en-US"/>
        </w:rPr>
      </w:pPr>
      <w:r w:rsidRPr="003C123A">
        <w:rPr>
          <w:b/>
          <w:bCs/>
          <w:sz w:val="24"/>
          <w:szCs w:val="24"/>
          <w:lang w:val="en-US"/>
        </w:rPr>
        <w:t>London’s Easter Parade</w:t>
      </w:r>
    </w:p>
    <w:p w:rsidR="00EA57CC" w:rsidRPr="003C123A" w:rsidRDefault="00EA57CC" w:rsidP="00EA57CC">
      <w:pPr>
        <w:jc w:val="both"/>
        <w:rPr>
          <w:sz w:val="24"/>
          <w:szCs w:val="24"/>
          <w:lang w:val="en-US"/>
        </w:rPr>
      </w:pPr>
      <w:r w:rsidRPr="003C123A">
        <w:rPr>
          <w:sz w:val="24"/>
          <w:szCs w:val="24"/>
          <w:lang w:val="en-US"/>
        </w:rPr>
        <w:t>London greets the spring, and its early visitors, with a truly spectacular Easter Parade in Battersea Park on Easter Sunday each year. It is sponsored by the London Tourist Board and is usually planned around a central theme related to the history and attractions of London. The great procession, or parade, begins at 3 p. m., but it is advisable to find a vantage-point well before that hour. The parade consists of a great many interesting and decorated floats, entered by various organizations in and outside the metropolis. Some of the finest bands in the country take part in the parade. At the rear of the parade is usually the very beautiful Jersey float, created from thousands of lovely spring blooms and bearing the Easter Princess and her attendants. It is an afternoon to remember.</w:t>
      </w:r>
    </w:p>
    <w:p w:rsidR="00EA57CC" w:rsidRPr="003C123A" w:rsidRDefault="00EA57CC" w:rsidP="00EA57CC">
      <w:pPr>
        <w:jc w:val="both"/>
        <w:rPr>
          <w:b/>
          <w:bCs/>
          <w:sz w:val="24"/>
          <w:szCs w:val="24"/>
          <w:lang w:val="en-US"/>
        </w:rPr>
      </w:pPr>
      <w:r w:rsidRPr="003C123A">
        <w:rPr>
          <w:b/>
          <w:bCs/>
          <w:sz w:val="24"/>
          <w:szCs w:val="24"/>
          <w:lang w:val="en-US"/>
        </w:rPr>
        <w:t>APRIL FOOLS’ DAY</w:t>
      </w:r>
    </w:p>
    <w:p w:rsidR="00EA57CC" w:rsidRPr="003C123A" w:rsidRDefault="00EA57CC" w:rsidP="00EA57CC">
      <w:pPr>
        <w:jc w:val="both"/>
        <w:rPr>
          <w:sz w:val="24"/>
          <w:szCs w:val="24"/>
          <w:lang w:val="en-US"/>
        </w:rPr>
      </w:pPr>
      <w:r w:rsidRPr="003C123A">
        <w:rPr>
          <w:sz w:val="24"/>
          <w:szCs w:val="24"/>
          <w:lang w:val="en-US"/>
        </w:rPr>
        <w:t>April Fools’ Day or All Fools’ Day, named from the custom of playing practical jokes or sending friends on fools’ errands, on April 1</w:t>
      </w:r>
      <w:r w:rsidRPr="003C123A">
        <w:rPr>
          <w:sz w:val="24"/>
          <w:szCs w:val="24"/>
          <w:vertAlign w:val="superscript"/>
          <w:lang w:val="en-US"/>
        </w:rPr>
        <w:t>st</w:t>
      </w:r>
      <w:r w:rsidRPr="003C123A">
        <w:rPr>
          <w:sz w:val="24"/>
          <w:szCs w:val="24"/>
          <w:lang w:val="en-US"/>
        </w:rPr>
        <w:t> . Its timing seems related to the vernal equinox, when nature fools mankind with sudden changes from showers to sunshine. It is a season when all people, even the most dignified, are given an excuse to play the fool. In April comes the cuckoo, emblem of simpletons; hence in Scotland the victim is called “cuckoo” or “gowk”, as in the verse: </w:t>
      </w:r>
      <w:r w:rsidRPr="003C123A">
        <w:rPr>
          <w:i/>
          <w:iCs/>
          <w:sz w:val="24"/>
          <w:szCs w:val="24"/>
          <w:lang w:val="en-US"/>
        </w:rPr>
        <w:t>On the first day of April, Hunt the gowk another mile. </w:t>
      </w:r>
      <w:r w:rsidRPr="003C123A">
        <w:rPr>
          <w:sz w:val="24"/>
          <w:szCs w:val="24"/>
          <w:lang w:val="en-US"/>
        </w:rPr>
        <w:t>Hunting the gowk was a fruitless errand; so was hunting for hen’s teeth, for a square circle or for stirrup oil, the last-named proving to be several strokes from a leather strap.</w:t>
      </w:r>
    </w:p>
    <w:p w:rsidR="00EA57CC" w:rsidRPr="003C123A" w:rsidRDefault="00EA57CC" w:rsidP="00EA57CC">
      <w:pPr>
        <w:jc w:val="both"/>
        <w:rPr>
          <w:b/>
          <w:bCs/>
          <w:sz w:val="24"/>
          <w:szCs w:val="24"/>
          <w:lang w:val="en-US"/>
        </w:rPr>
      </w:pPr>
      <w:r w:rsidRPr="003C123A">
        <w:rPr>
          <w:b/>
          <w:bCs/>
          <w:sz w:val="24"/>
          <w:szCs w:val="24"/>
          <w:lang w:val="en-US"/>
        </w:rPr>
        <w:t>May Day in Great Britain</w:t>
      </w:r>
    </w:p>
    <w:p w:rsidR="00EA57CC" w:rsidRPr="003C123A" w:rsidRDefault="00EA57CC" w:rsidP="00EA57CC">
      <w:pPr>
        <w:jc w:val="both"/>
        <w:rPr>
          <w:sz w:val="24"/>
          <w:szCs w:val="24"/>
          <w:lang w:val="en-US"/>
        </w:rPr>
      </w:pPr>
      <w:r w:rsidRPr="003C123A">
        <w:rPr>
          <w:sz w:val="24"/>
          <w:szCs w:val="24"/>
          <w:lang w:val="en-US"/>
        </w:rPr>
        <w:t>As May 1</w:t>
      </w:r>
      <w:r w:rsidRPr="003C123A">
        <w:rPr>
          <w:sz w:val="24"/>
          <w:szCs w:val="24"/>
          <w:vertAlign w:val="superscript"/>
          <w:lang w:val="en-US"/>
        </w:rPr>
        <w:t>st</w:t>
      </w:r>
      <w:r w:rsidRPr="003C123A">
        <w:rPr>
          <w:sz w:val="24"/>
          <w:szCs w:val="24"/>
          <w:lang w:val="en-US"/>
        </w:rPr>
        <w:t> is not a public holiday in Great Britain, May Day celebrations are traditionally held on the Sunday following it, unless, of course, the 1</w:t>
      </w:r>
      <w:r w:rsidRPr="003C123A">
        <w:rPr>
          <w:sz w:val="24"/>
          <w:szCs w:val="24"/>
          <w:vertAlign w:val="superscript"/>
          <w:lang w:val="en-US"/>
        </w:rPr>
        <w:t>st</w:t>
      </w:r>
      <w:r w:rsidRPr="003C123A">
        <w:rPr>
          <w:sz w:val="24"/>
          <w:szCs w:val="24"/>
          <w:lang w:val="en-US"/>
        </w:rPr>
        <w:t> of May falls on a Sunday. On May Sunday workers march through the streets and hold meetings to voice their own demands and the demands of other progressive forces of the country. The issues involved may include demands for higher wages and better working conditions, protests against rising unemployment, demands for a change in the Government’s policy, etc.</w:t>
      </w:r>
    </w:p>
    <w:p w:rsidR="00EA57CC" w:rsidRPr="003C123A" w:rsidRDefault="00EA57CC" w:rsidP="00EA57CC">
      <w:pPr>
        <w:jc w:val="both"/>
        <w:rPr>
          <w:b/>
          <w:bCs/>
          <w:sz w:val="24"/>
          <w:szCs w:val="24"/>
          <w:lang w:val="en-US"/>
        </w:rPr>
      </w:pPr>
      <w:r w:rsidRPr="003C123A">
        <w:rPr>
          <w:b/>
          <w:bCs/>
          <w:sz w:val="24"/>
          <w:szCs w:val="24"/>
          <w:lang w:val="en-US"/>
        </w:rPr>
        <w:t>May Spring Festival</w:t>
      </w:r>
    </w:p>
    <w:p w:rsidR="00EA57CC" w:rsidRPr="003C123A" w:rsidRDefault="00EA57CC" w:rsidP="00EA57CC">
      <w:pPr>
        <w:jc w:val="both"/>
        <w:rPr>
          <w:sz w:val="24"/>
          <w:szCs w:val="24"/>
          <w:lang w:val="en-US"/>
        </w:rPr>
      </w:pPr>
      <w:r w:rsidRPr="003C123A">
        <w:rPr>
          <w:sz w:val="24"/>
          <w:szCs w:val="24"/>
          <w:lang w:val="en-US"/>
        </w:rPr>
        <w:t xml:space="preserve">The 1st of May has also to some extent retained its old significance — that of </w:t>
      </w:r>
      <w:r w:rsidRPr="003C123A">
        <w:rPr>
          <w:sz w:val="24"/>
          <w:szCs w:val="24"/>
        </w:rPr>
        <w:t>а</w:t>
      </w:r>
      <w:r w:rsidRPr="003C123A">
        <w:rPr>
          <w:sz w:val="24"/>
          <w:szCs w:val="24"/>
          <w:lang w:val="en-US"/>
        </w:rPr>
        <w:t xml:space="preserve"> pagan spring festival. In ancient times it used to be celebrated with garlands and flowers, dancing and games on the village green. </w:t>
      </w:r>
      <w:r w:rsidRPr="003C123A">
        <w:rPr>
          <w:sz w:val="24"/>
          <w:szCs w:val="24"/>
        </w:rPr>
        <w:t>А</w:t>
      </w:r>
      <w:r w:rsidRPr="003C123A">
        <w:rPr>
          <w:sz w:val="24"/>
          <w:szCs w:val="24"/>
          <w:lang w:val="en-US"/>
        </w:rPr>
        <w:t xml:space="preserve"> Maypole was erected — a tall pole wreathed with flowers, to which in later times ribbons were attached and held by the dancers. The girls put on their best summer frocks, plaited flowers in their hair and round their waists and eagerly awaited the crowning of the May Queen. The most beautiful girl was crowned with </w:t>
      </w:r>
      <w:r w:rsidRPr="003C123A">
        <w:rPr>
          <w:sz w:val="24"/>
          <w:szCs w:val="24"/>
        </w:rPr>
        <w:t>а</w:t>
      </w:r>
      <w:r w:rsidRPr="003C123A">
        <w:rPr>
          <w:sz w:val="24"/>
          <w:szCs w:val="24"/>
          <w:lang w:val="en-US"/>
        </w:rPr>
        <w:t xml:space="preserve"> garland of flowers. After this great event </w:t>
      </w:r>
      <w:r w:rsidRPr="003C123A">
        <w:rPr>
          <w:sz w:val="24"/>
          <w:szCs w:val="24"/>
        </w:rPr>
        <w:t>Веге</w:t>
      </w:r>
      <w:r w:rsidRPr="003C123A">
        <w:rPr>
          <w:sz w:val="24"/>
          <w:szCs w:val="24"/>
          <w:lang w:val="en-US"/>
        </w:rPr>
        <w:t xml:space="preserve"> was dancing, often Morris dancing, with the dancers dressed in fancy costume, usually representing characters in the Robin Hood legend. May-Day games and sports were followed by refreshments in the open.</w:t>
      </w:r>
    </w:p>
    <w:p w:rsidR="00EA57CC" w:rsidRPr="003C123A" w:rsidRDefault="00EA57CC" w:rsidP="00EA57CC">
      <w:pPr>
        <w:jc w:val="both"/>
        <w:rPr>
          <w:sz w:val="24"/>
          <w:szCs w:val="24"/>
          <w:lang w:val="en-US"/>
        </w:rPr>
      </w:pPr>
      <w:r w:rsidRPr="003C123A">
        <w:rPr>
          <w:sz w:val="24"/>
          <w:szCs w:val="24"/>
          <w:lang w:val="en-US"/>
        </w:rPr>
        <w:t>This festival was disliked by the Puritans and suppressed during the Commonwealth, 1649 — 60. After the Restoration it was revived but has gradually almost died out. However, the Queen of May is still chosen in most counties, and in m</w:t>
      </w:r>
      <w:r w:rsidRPr="003C123A">
        <w:rPr>
          <w:sz w:val="24"/>
          <w:szCs w:val="24"/>
        </w:rPr>
        <w:t>а</w:t>
      </w:r>
      <w:r w:rsidRPr="003C123A">
        <w:rPr>
          <w:sz w:val="24"/>
          <w:szCs w:val="24"/>
          <w:lang w:val="en-US"/>
        </w:rPr>
        <w:t>n</w:t>
      </w:r>
      <w:r w:rsidRPr="003C123A">
        <w:rPr>
          <w:sz w:val="24"/>
          <w:szCs w:val="24"/>
        </w:rPr>
        <w:t>у</w:t>
      </w:r>
      <w:r w:rsidRPr="003C123A">
        <w:rPr>
          <w:sz w:val="24"/>
          <w:szCs w:val="24"/>
          <w:lang w:val="en-US"/>
        </w:rPr>
        <w:t xml:space="preserve"> villages school Maypoles are erected around which the children dance. The famous ceremony of the meeting of the 1st of May still survives at Oxford, in Magdalen College. At 6 o’clock in the morning the college choir gathers in the upper gallery of the college tower to greet the coming of the new day with song.</w:t>
      </w:r>
    </w:p>
    <w:p w:rsidR="00EA57CC" w:rsidRPr="003C123A" w:rsidRDefault="00EA57CC" w:rsidP="00EA57CC">
      <w:pPr>
        <w:jc w:val="both"/>
        <w:rPr>
          <w:sz w:val="24"/>
          <w:szCs w:val="24"/>
          <w:lang w:val="en-US"/>
        </w:rPr>
      </w:pPr>
      <w:r w:rsidRPr="003C123A">
        <w:rPr>
          <w:b/>
          <w:bCs/>
          <w:sz w:val="24"/>
          <w:szCs w:val="24"/>
          <w:lang w:val="en-US"/>
        </w:rPr>
        <w:t xml:space="preserve">TROOPING </w:t>
      </w:r>
      <w:r w:rsidRPr="003C123A">
        <w:rPr>
          <w:b/>
          <w:bCs/>
          <w:sz w:val="24"/>
          <w:szCs w:val="24"/>
        </w:rPr>
        <w:t>ТН</w:t>
      </w:r>
      <w:r w:rsidRPr="003C123A">
        <w:rPr>
          <w:b/>
          <w:bCs/>
          <w:sz w:val="24"/>
          <w:szCs w:val="24"/>
          <w:lang w:val="en-US"/>
        </w:rPr>
        <w:t>E COLOUR</w:t>
      </w:r>
    </w:p>
    <w:p w:rsidR="00EA57CC" w:rsidRPr="003C123A" w:rsidRDefault="00EA57CC" w:rsidP="00EA57CC">
      <w:pPr>
        <w:jc w:val="both"/>
        <w:rPr>
          <w:sz w:val="24"/>
          <w:szCs w:val="24"/>
          <w:lang w:val="en-US"/>
        </w:rPr>
      </w:pPr>
      <w:r w:rsidRPr="003C123A">
        <w:rPr>
          <w:sz w:val="24"/>
          <w:szCs w:val="24"/>
          <w:lang w:val="en-US"/>
        </w:rPr>
        <w:t xml:space="preserve">During the month of June, </w:t>
      </w:r>
      <w:r w:rsidRPr="003C123A">
        <w:rPr>
          <w:sz w:val="24"/>
          <w:szCs w:val="24"/>
        </w:rPr>
        <w:t>а</w:t>
      </w:r>
      <w:r w:rsidRPr="003C123A">
        <w:rPr>
          <w:sz w:val="24"/>
          <w:szCs w:val="24"/>
          <w:lang w:val="en-US"/>
        </w:rPr>
        <w:t xml:space="preserve"> day is set aside as the Queen’ s official birthday. This is usually the second Saturday in June. On this day there takes place on Horse Guards’ Parade in Whitehall the magnificent spectacle of </w:t>
      </w:r>
      <w:r w:rsidRPr="003C123A">
        <w:rPr>
          <w:i/>
          <w:iCs/>
          <w:sz w:val="24"/>
          <w:szCs w:val="24"/>
          <w:lang w:val="en-US"/>
        </w:rPr>
        <w:t>Trooping the Colour, </w:t>
      </w:r>
      <w:r w:rsidRPr="003C123A">
        <w:rPr>
          <w:sz w:val="24"/>
          <w:szCs w:val="24"/>
          <w:lang w:val="en-US"/>
        </w:rPr>
        <w:t xml:space="preserve">which begins at about 11.15 </w:t>
      </w:r>
      <w:r w:rsidRPr="003C123A">
        <w:rPr>
          <w:sz w:val="24"/>
          <w:szCs w:val="24"/>
        </w:rPr>
        <w:t>а</w:t>
      </w:r>
      <w:r w:rsidRPr="003C123A">
        <w:rPr>
          <w:sz w:val="24"/>
          <w:szCs w:val="24"/>
          <w:lang w:val="en-US"/>
        </w:rPr>
        <w:t>. m. (unless rain intervenes, when the ceremony is usually postponed until conditions are suitable).</w:t>
      </w:r>
    </w:p>
    <w:p w:rsidR="00EA57CC" w:rsidRPr="003C123A" w:rsidRDefault="00EA57CC" w:rsidP="00EA57CC">
      <w:pPr>
        <w:jc w:val="both"/>
        <w:rPr>
          <w:sz w:val="24"/>
          <w:szCs w:val="24"/>
          <w:lang w:val="en-US"/>
        </w:rPr>
      </w:pPr>
      <w:r w:rsidRPr="003C123A">
        <w:rPr>
          <w:sz w:val="24"/>
          <w:szCs w:val="24"/>
          <w:lang w:val="en-US"/>
        </w:rPr>
        <w:t>This is pageantry of r</w:t>
      </w:r>
      <w:r w:rsidRPr="003C123A">
        <w:rPr>
          <w:sz w:val="24"/>
          <w:szCs w:val="24"/>
        </w:rPr>
        <w:t>а</w:t>
      </w:r>
      <w:r w:rsidRPr="003C123A">
        <w:rPr>
          <w:sz w:val="24"/>
          <w:szCs w:val="24"/>
          <w:lang w:val="en-US"/>
        </w:rPr>
        <w:t>r</w:t>
      </w:r>
      <w:r w:rsidRPr="003C123A">
        <w:rPr>
          <w:sz w:val="24"/>
          <w:szCs w:val="24"/>
        </w:rPr>
        <w:t>е</w:t>
      </w:r>
      <w:r w:rsidRPr="003C123A">
        <w:rPr>
          <w:sz w:val="24"/>
          <w:szCs w:val="24"/>
          <w:lang w:val="en-US"/>
        </w:rPr>
        <w:t xml:space="preserve"> splendour, with the Queen riding side-saddle on </w:t>
      </w:r>
      <w:r w:rsidRPr="003C123A">
        <w:rPr>
          <w:sz w:val="24"/>
          <w:szCs w:val="24"/>
        </w:rPr>
        <w:t>а</w:t>
      </w:r>
      <w:r w:rsidRPr="003C123A">
        <w:rPr>
          <w:sz w:val="24"/>
          <w:szCs w:val="24"/>
          <w:lang w:val="en-US"/>
        </w:rPr>
        <w:t xml:space="preserve"> highly trained horse.</w:t>
      </w:r>
    </w:p>
    <w:p w:rsidR="00EA57CC" w:rsidRPr="003C123A" w:rsidRDefault="00EA57CC" w:rsidP="00EA57CC">
      <w:pPr>
        <w:jc w:val="both"/>
        <w:rPr>
          <w:sz w:val="24"/>
          <w:szCs w:val="24"/>
          <w:lang w:val="en-US"/>
        </w:rPr>
      </w:pPr>
      <w:r w:rsidRPr="003C123A">
        <w:rPr>
          <w:sz w:val="24"/>
          <w:szCs w:val="24"/>
          <w:lang w:val="en-US"/>
        </w:rPr>
        <w:lastRenderedPageBreak/>
        <w:t>The colours of one of the five regiments of Foot Guards are trooped before the Sovereign. As she rides on to Horse Guards’ parade the massed array of the Brigade of Guards, dressed in ceremonial uniforms, await her inspection.</w:t>
      </w:r>
    </w:p>
    <w:p w:rsidR="00EA57CC" w:rsidRPr="003C123A" w:rsidRDefault="00EA57CC" w:rsidP="00EA57CC">
      <w:pPr>
        <w:jc w:val="both"/>
        <w:rPr>
          <w:sz w:val="24"/>
          <w:szCs w:val="24"/>
          <w:lang w:val="en-US"/>
        </w:rPr>
      </w:pPr>
      <w:r w:rsidRPr="003C123A">
        <w:rPr>
          <w:sz w:val="24"/>
          <w:szCs w:val="24"/>
          <w:lang w:val="en-US"/>
        </w:rPr>
        <w:t>For twenty minutes the whole parade stands rigidly to attention while being inspected by the Queen. Then comes the Trooping ceremony itself, to be followed by the famous March Past of the Guards to the music of massed bands, at which the Queen takes the Salute. The precision drill of the regiments is notable.</w:t>
      </w:r>
    </w:p>
    <w:p w:rsidR="00EA57CC" w:rsidRPr="003C123A" w:rsidRDefault="00EA57CC" w:rsidP="00EA57CC">
      <w:pPr>
        <w:jc w:val="both"/>
        <w:rPr>
          <w:sz w:val="24"/>
          <w:szCs w:val="24"/>
          <w:lang w:val="en-US"/>
        </w:rPr>
      </w:pPr>
      <w:r w:rsidRPr="003C123A">
        <w:rPr>
          <w:sz w:val="24"/>
          <w:szCs w:val="24"/>
          <w:lang w:val="en-US"/>
        </w:rPr>
        <w:t>The ceremony ends with the Queen returning to Buckingham Palace at the head of her Guards.</w:t>
      </w:r>
    </w:p>
    <w:p w:rsidR="00EA57CC" w:rsidRPr="003C123A" w:rsidRDefault="00EA57CC" w:rsidP="00EA57CC">
      <w:pPr>
        <w:jc w:val="both"/>
        <w:rPr>
          <w:sz w:val="24"/>
          <w:szCs w:val="24"/>
          <w:lang w:val="en-US"/>
        </w:rPr>
      </w:pPr>
      <w:r w:rsidRPr="003C123A">
        <w:rPr>
          <w:sz w:val="24"/>
          <w:szCs w:val="24"/>
          <w:lang w:val="en-US"/>
        </w:rPr>
        <w:t>The Escort to the Colour, chosen normally in strict rotation, then mounts guard at the Palace.</w:t>
      </w:r>
    </w:p>
    <w:p w:rsidR="00EA57CC" w:rsidRPr="003C123A" w:rsidRDefault="00EA57CC" w:rsidP="00EA57CC">
      <w:pPr>
        <w:jc w:val="both"/>
        <w:rPr>
          <w:b/>
          <w:bCs/>
          <w:sz w:val="24"/>
          <w:szCs w:val="24"/>
          <w:lang w:val="en-US"/>
        </w:rPr>
      </w:pPr>
      <w:r w:rsidRPr="003C123A">
        <w:rPr>
          <w:b/>
          <w:bCs/>
          <w:sz w:val="24"/>
          <w:szCs w:val="24"/>
          <w:lang w:val="en-US"/>
        </w:rPr>
        <w:t>Midsummer's Day</w:t>
      </w:r>
    </w:p>
    <w:p w:rsidR="00EA57CC" w:rsidRPr="003C123A" w:rsidRDefault="00EA57CC" w:rsidP="00EA57CC">
      <w:pPr>
        <w:jc w:val="both"/>
        <w:rPr>
          <w:sz w:val="24"/>
          <w:szCs w:val="24"/>
          <w:lang w:val="en-US"/>
        </w:rPr>
      </w:pPr>
      <w:r w:rsidRPr="003C123A">
        <w:rPr>
          <w:sz w:val="24"/>
          <w:szCs w:val="24"/>
          <w:lang w:val="en-US"/>
        </w:rPr>
        <w:t>Midsummer's Day, June 24th, is the longest day of the year. On that day you can see a very old custom at Stonehenge, in Wiltshire, England. Stonehenge is one of Europe's biggest stone circles. A lot of the stones are ten or twelve metres high. It's also very old. The earliest part of Stonehenge is nearly 5,000 years old.</w:t>
      </w:r>
    </w:p>
    <w:p w:rsidR="00EA57CC" w:rsidRPr="003C123A" w:rsidRDefault="00EA57CC" w:rsidP="00EA57CC">
      <w:pPr>
        <w:jc w:val="both"/>
        <w:rPr>
          <w:sz w:val="24"/>
          <w:szCs w:val="24"/>
          <w:lang w:val="en-US"/>
        </w:rPr>
      </w:pPr>
      <w:r w:rsidRPr="003C123A">
        <w:rPr>
          <w:sz w:val="24"/>
          <w:szCs w:val="24"/>
          <w:lang w:val="en-US"/>
        </w:rPr>
        <w:t xml:space="preserve">But what was Stonehenge? A holy place?A market? Or was it a kind of calendar? We think the Druids used it for a calendar. The Druids were the priests in Britain 2,000 years ago. They used the sun and the stones at Stonehenge to know the </w:t>
      </w:r>
    </w:p>
    <w:p w:rsidR="00EA57CC" w:rsidRPr="003C123A" w:rsidRDefault="00EA57CC" w:rsidP="00EA57CC">
      <w:pPr>
        <w:jc w:val="both"/>
        <w:rPr>
          <w:sz w:val="24"/>
          <w:szCs w:val="24"/>
          <w:lang w:val="en-US"/>
        </w:rPr>
      </w:pPr>
      <w:r w:rsidRPr="003C123A">
        <w:rPr>
          <w:sz w:val="24"/>
          <w:szCs w:val="24"/>
          <w:lang w:val="en-US"/>
        </w:rPr>
        <w:t>start of months and seasons. There are Druids in Britain today, too. And every June 24th a lot of them go to Stonehenge. On that morning the sun shines on one famous stone - the Heel stone. For the Druids this is a very important moment in the year. But for a lot of British people it's just a strange old custom.</w:t>
      </w:r>
    </w:p>
    <w:p w:rsidR="00EA57CC" w:rsidRPr="003C123A" w:rsidRDefault="00EA57CC" w:rsidP="00EA57CC">
      <w:pPr>
        <w:jc w:val="both"/>
        <w:rPr>
          <w:b/>
          <w:bCs/>
          <w:sz w:val="24"/>
          <w:szCs w:val="24"/>
          <w:lang w:val="en-US"/>
        </w:rPr>
      </w:pPr>
      <w:r w:rsidRPr="003C123A">
        <w:rPr>
          <w:b/>
          <w:bCs/>
          <w:sz w:val="24"/>
          <w:szCs w:val="24"/>
          <w:lang w:val="en-US"/>
        </w:rPr>
        <w:t>LATE SUMMER BANK HOLIDAY</w:t>
      </w:r>
    </w:p>
    <w:p w:rsidR="00EA57CC" w:rsidRPr="003C123A" w:rsidRDefault="00EA57CC" w:rsidP="00EA57CC">
      <w:pPr>
        <w:jc w:val="both"/>
        <w:rPr>
          <w:sz w:val="24"/>
          <w:szCs w:val="24"/>
          <w:lang w:val="en-US"/>
        </w:rPr>
      </w:pPr>
      <w:r w:rsidRPr="003C123A">
        <w:rPr>
          <w:sz w:val="24"/>
          <w:szCs w:val="24"/>
          <w:lang w:val="en-US"/>
        </w:rPr>
        <w:t xml:space="preserve">On Bank Holiday the townsfolk usually flock into the country and to the coast. If the weather is fine many families take </w:t>
      </w:r>
      <w:r w:rsidRPr="003C123A">
        <w:rPr>
          <w:sz w:val="24"/>
          <w:szCs w:val="24"/>
        </w:rPr>
        <w:t>а</w:t>
      </w:r>
      <w:r w:rsidRPr="003C123A">
        <w:rPr>
          <w:sz w:val="24"/>
          <w:szCs w:val="24"/>
          <w:lang w:val="en-US"/>
        </w:rPr>
        <w:t xml:space="preserve"> picnic-lunch or tea with them and enjoy their meal in the open. Seaside towns near London, such as </w:t>
      </w:r>
      <w:r w:rsidRPr="003C123A">
        <w:rPr>
          <w:i/>
          <w:iCs/>
          <w:sz w:val="24"/>
          <w:szCs w:val="24"/>
          <w:lang w:val="en-US"/>
        </w:rPr>
        <w:t>Southend, </w:t>
      </w:r>
      <w:r w:rsidRPr="003C123A">
        <w:rPr>
          <w:sz w:val="24"/>
          <w:szCs w:val="24"/>
          <w:lang w:val="en-US"/>
        </w:rPr>
        <w:t xml:space="preserve">are invaded by thousands of trippers who come in cars and coaches, trains, motor cycles and bicycles. Great amusement parks like Southend Kursaal do </w:t>
      </w:r>
      <w:r w:rsidRPr="003C123A">
        <w:rPr>
          <w:sz w:val="24"/>
          <w:szCs w:val="24"/>
        </w:rPr>
        <w:t>а</w:t>
      </w:r>
      <w:r w:rsidRPr="003C123A">
        <w:rPr>
          <w:sz w:val="24"/>
          <w:szCs w:val="24"/>
          <w:lang w:val="en-US"/>
        </w:rPr>
        <w:t xml:space="preserve"> roaring trade with their scenic railways, shooting galleries, water-shoots, Crazy Houses, Hunted Houses and so on. Trippers will wear comic paper hats with slogans such as “Kiss </w:t>
      </w:r>
      <w:r w:rsidRPr="003C123A">
        <w:rPr>
          <w:sz w:val="24"/>
          <w:szCs w:val="24"/>
        </w:rPr>
        <w:t>Ме</w:t>
      </w:r>
      <w:r w:rsidRPr="003C123A">
        <w:rPr>
          <w:sz w:val="24"/>
          <w:szCs w:val="24"/>
          <w:lang w:val="en-US"/>
        </w:rPr>
        <w:t xml:space="preserve"> Quick”, and they will eat and drink the weirdest mixture of stuff you can imagine, sea food like cockles, mussels, whelks, shrimps and fried fish and chips, candy floss, beer, tea, soft, drinks, everything you can imagine.</w:t>
      </w:r>
    </w:p>
    <w:p w:rsidR="00EA57CC" w:rsidRPr="003C123A" w:rsidRDefault="00EA57CC" w:rsidP="00EA57CC">
      <w:pPr>
        <w:jc w:val="both"/>
        <w:rPr>
          <w:sz w:val="24"/>
          <w:szCs w:val="24"/>
          <w:lang w:val="en-US"/>
        </w:rPr>
      </w:pPr>
      <w:r w:rsidRPr="003C123A">
        <w:rPr>
          <w:sz w:val="24"/>
          <w:szCs w:val="24"/>
          <w:lang w:val="en-US"/>
        </w:rPr>
        <w:t>Bank Holiday is also an occasion for big sports meetings at places like the White City Stadium, mainly all kinds of athletics. There are also horse r</w:t>
      </w:r>
      <w:r w:rsidRPr="003C123A">
        <w:rPr>
          <w:sz w:val="24"/>
          <w:szCs w:val="24"/>
        </w:rPr>
        <w:t>ас</w:t>
      </w:r>
      <w:r w:rsidRPr="003C123A">
        <w:rPr>
          <w:sz w:val="24"/>
          <w:szCs w:val="24"/>
          <w:lang w:val="en-US"/>
        </w:rPr>
        <w:t xml:space="preserve">e meetings all over the country, and most traditional of all, there are large fairs with swings, roundabouts, coconut shies, </w:t>
      </w:r>
      <w:r w:rsidRPr="003C123A">
        <w:rPr>
          <w:sz w:val="24"/>
          <w:szCs w:val="24"/>
        </w:rPr>
        <w:t>а</w:t>
      </w:r>
      <w:r w:rsidRPr="003C123A">
        <w:rPr>
          <w:sz w:val="24"/>
          <w:szCs w:val="24"/>
          <w:lang w:val="en-US"/>
        </w:rPr>
        <w:t xml:space="preserve"> Punch and Judy show, hoop-la stalls and every kind of side-show including, in recent years, bingo. These fairs are pitched on open spaces of common land, and the most famous of them is the huge one on Hampstead Heath near London. It is at Hampstead Heath you will see the Pearly Kings, those Cockney costers (street traders), who wear suits or frocks with thousands of tiny pearl buttons stitched all over them, also over their caps and hats, in case of their Queens. They hold horse and cart parades in which prizes are given for the smartest turn out. Horses and carts are gaily decorated. Many Londoners will visit Whipsnade Zoo. There is also much boating activity on the Thames, regattas at Henley and on other rivers, and the English climate being what it is, it invariably rains.</w:t>
      </w:r>
    </w:p>
    <w:p w:rsidR="00EA57CC" w:rsidRPr="003C123A" w:rsidRDefault="00EA57CC" w:rsidP="00EA57CC">
      <w:pPr>
        <w:jc w:val="both"/>
        <w:rPr>
          <w:sz w:val="24"/>
          <w:szCs w:val="24"/>
          <w:lang w:val="en-US"/>
        </w:rPr>
      </w:pPr>
      <w:r w:rsidRPr="003C123A">
        <w:rPr>
          <w:b/>
          <w:bCs/>
          <w:sz w:val="24"/>
          <w:szCs w:val="24"/>
          <w:lang w:val="en-US"/>
        </w:rPr>
        <w:t>Happy Hampstead</w:t>
      </w:r>
    </w:p>
    <w:p w:rsidR="00EA57CC" w:rsidRPr="003C123A" w:rsidRDefault="00EA57CC" w:rsidP="00EA57CC">
      <w:pPr>
        <w:jc w:val="both"/>
        <w:rPr>
          <w:sz w:val="24"/>
          <w:szCs w:val="24"/>
          <w:lang w:val="en-US"/>
        </w:rPr>
      </w:pPr>
      <w:r w:rsidRPr="003C123A">
        <w:rPr>
          <w:sz w:val="24"/>
          <w:szCs w:val="24"/>
          <w:lang w:val="en-US"/>
        </w:rPr>
        <w:t xml:space="preserve">August Bank Holiday would not be </w:t>
      </w:r>
      <w:r w:rsidRPr="003C123A">
        <w:rPr>
          <w:sz w:val="24"/>
          <w:szCs w:val="24"/>
        </w:rPr>
        <w:t>а</w:t>
      </w:r>
      <w:r w:rsidRPr="003C123A">
        <w:rPr>
          <w:sz w:val="24"/>
          <w:szCs w:val="24"/>
          <w:lang w:val="en-US"/>
        </w:rPr>
        <w:t xml:space="preserve"> real holiday for tens of thousands of Londoners without the Fair on Hampstead Heath!</w:t>
      </w:r>
    </w:p>
    <w:p w:rsidR="00EA57CC" w:rsidRPr="003C123A" w:rsidRDefault="00EA57CC" w:rsidP="00EA57CC">
      <w:pPr>
        <w:jc w:val="both"/>
        <w:rPr>
          <w:sz w:val="24"/>
          <w:szCs w:val="24"/>
          <w:lang w:val="en-US"/>
        </w:rPr>
      </w:pPr>
      <w:r w:rsidRPr="003C123A">
        <w:rPr>
          <w:sz w:val="24"/>
          <w:szCs w:val="24"/>
          <w:lang w:val="en-US"/>
        </w:rPr>
        <w:t>Those who know London will know were to find the Heath – that vast stretch of open woodland which sprawls across two hills, bounded by Golders Green and Highgate to the west and east, and by Hampstead itself and Ken Wood to the south and north.</w:t>
      </w:r>
    </w:p>
    <w:p w:rsidR="00EA57CC" w:rsidRPr="003C123A" w:rsidRDefault="00EA57CC" w:rsidP="00EA57CC">
      <w:pPr>
        <w:jc w:val="both"/>
        <w:rPr>
          <w:sz w:val="24"/>
          <w:szCs w:val="24"/>
          <w:lang w:val="en-US"/>
        </w:rPr>
      </w:pPr>
      <w:r w:rsidRPr="003C123A">
        <w:rPr>
          <w:sz w:val="24"/>
          <w:szCs w:val="24"/>
          <w:lang w:val="en-US"/>
        </w:rPr>
        <w:t xml:space="preserve">The site of the fair ground is near to Hampstead Heath station. From that station to the ground runs </w:t>
      </w:r>
      <w:r w:rsidRPr="003C123A">
        <w:rPr>
          <w:sz w:val="24"/>
          <w:szCs w:val="24"/>
        </w:rPr>
        <w:t>а</w:t>
      </w:r>
      <w:r w:rsidRPr="003C123A">
        <w:rPr>
          <w:sz w:val="24"/>
          <w:szCs w:val="24"/>
          <w:lang w:val="en-US"/>
        </w:rPr>
        <w:t xml:space="preserve"> broad road which is blocked with </w:t>
      </w:r>
      <w:r w:rsidRPr="003C123A">
        <w:rPr>
          <w:sz w:val="24"/>
          <w:szCs w:val="24"/>
        </w:rPr>
        <w:t>а</w:t>
      </w:r>
      <w:r w:rsidRPr="003C123A">
        <w:rPr>
          <w:sz w:val="24"/>
          <w:szCs w:val="24"/>
          <w:lang w:val="en-US"/>
        </w:rPr>
        <w:t xml:space="preserve"> solid, almost immovable mass of humanity on those days when the fair is open. The walk is not more than </w:t>
      </w:r>
      <w:r w:rsidRPr="003C123A">
        <w:rPr>
          <w:sz w:val="24"/>
          <w:szCs w:val="24"/>
        </w:rPr>
        <w:t>а</w:t>
      </w:r>
      <w:r w:rsidRPr="003C123A">
        <w:rPr>
          <w:sz w:val="24"/>
          <w:szCs w:val="24"/>
          <w:lang w:val="en-US"/>
        </w:rPr>
        <w:t xml:space="preserve"> quarter of </w:t>
      </w:r>
      <w:r w:rsidRPr="003C123A">
        <w:rPr>
          <w:sz w:val="24"/>
          <w:szCs w:val="24"/>
        </w:rPr>
        <w:t>а</w:t>
      </w:r>
      <w:r w:rsidRPr="003C123A">
        <w:rPr>
          <w:sz w:val="24"/>
          <w:szCs w:val="24"/>
          <w:lang w:val="en-US"/>
        </w:rPr>
        <w:t xml:space="preserve"> mile, but it takes an average </w:t>
      </w:r>
      <w:r w:rsidRPr="003C123A">
        <w:rPr>
          <w:sz w:val="24"/>
          <w:szCs w:val="24"/>
          <w:lang w:val="en-US"/>
        </w:rPr>
        <w:lastRenderedPageBreak/>
        <w:t>of half-an hour to cover it when the crowd is at its thickest.</w:t>
      </w:r>
    </w:p>
    <w:p w:rsidR="00EA57CC" w:rsidRPr="003C123A" w:rsidRDefault="00EA57CC" w:rsidP="00EA57CC">
      <w:pPr>
        <w:jc w:val="both"/>
        <w:rPr>
          <w:sz w:val="24"/>
          <w:szCs w:val="24"/>
          <w:lang w:val="en-US"/>
        </w:rPr>
      </w:pPr>
      <w:r w:rsidRPr="003C123A">
        <w:rPr>
          <w:sz w:val="24"/>
          <w:szCs w:val="24"/>
          <w:lang w:val="en-US"/>
        </w:rPr>
        <w:t xml:space="preserve">But being on that road is comfortable compared with what it is like inside the fair ground itself. </w:t>
      </w:r>
      <w:r w:rsidRPr="003C123A">
        <w:rPr>
          <w:sz w:val="24"/>
          <w:szCs w:val="24"/>
        </w:rPr>
        <w:t>Неге</w:t>
      </w:r>
      <w:r w:rsidRPr="003C123A">
        <w:rPr>
          <w:sz w:val="24"/>
          <w:szCs w:val="24"/>
          <w:lang w:val="en-US"/>
        </w:rPr>
        <w:t xml:space="preserve"> there are, hundreds of stalls arranged in broad avenues inside a huge square bounded by the caravans of the show people and the lorries containing the generating plants which provide the stalls with their electricity.</w:t>
      </w:r>
    </w:p>
    <w:p w:rsidR="00EA57CC" w:rsidRPr="003C123A" w:rsidRDefault="00EA57CC" w:rsidP="00EA57CC">
      <w:pPr>
        <w:jc w:val="both"/>
        <w:rPr>
          <w:sz w:val="24"/>
          <w:szCs w:val="24"/>
          <w:lang w:val="en-US"/>
        </w:rPr>
      </w:pPr>
      <w:r w:rsidRPr="003C123A">
        <w:rPr>
          <w:sz w:val="24"/>
          <w:szCs w:val="24"/>
          <w:lang w:val="en-US"/>
        </w:rPr>
        <w:t>The noise is deafening. Mechanical bands and the cries of the “barkers” (the showmen who stand outside the booths and by the stalls shouting to the crowds to come and try their luck are equalled by the laughter of the visitors and the din of machinery.</w:t>
      </w:r>
    </w:p>
    <w:p w:rsidR="00EA57CC" w:rsidRPr="003C123A" w:rsidRDefault="00EA57CC" w:rsidP="00EA57CC">
      <w:pPr>
        <w:jc w:val="both"/>
        <w:rPr>
          <w:sz w:val="24"/>
          <w:szCs w:val="24"/>
          <w:lang w:val="en-US"/>
        </w:rPr>
      </w:pPr>
      <w:r w:rsidRPr="003C123A">
        <w:rPr>
          <w:sz w:val="24"/>
          <w:szCs w:val="24"/>
          <w:lang w:val="en-US"/>
        </w:rPr>
        <w:t xml:space="preserve">The visitors themselves are looking for fun, and they find it in full measure. There are fortune-tellers and rifle-ranges and “bumping cars”, there are bowling alleys and dart boards and coconut shies. There is something for everybody. And for the lucky ones, or for those with more skill than most, there are prizes — table lamps and clocks and </w:t>
      </w:r>
      <w:r w:rsidRPr="003C123A">
        <w:rPr>
          <w:sz w:val="24"/>
          <w:szCs w:val="24"/>
        </w:rPr>
        <w:t>а</w:t>
      </w:r>
      <w:r w:rsidRPr="003C123A">
        <w:rPr>
          <w:sz w:val="24"/>
          <w:szCs w:val="24"/>
          <w:lang w:val="en-US"/>
        </w:rPr>
        <w:t xml:space="preserve"> hundred and one other things of value.</w:t>
      </w:r>
    </w:p>
    <w:p w:rsidR="00EA57CC" w:rsidRPr="003C123A" w:rsidRDefault="00EA57CC" w:rsidP="00EA57CC">
      <w:pPr>
        <w:jc w:val="both"/>
        <w:rPr>
          <w:sz w:val="24"/>
          <w:szCs w:val="24"/>
          <w:lang w:val="en-US"/>
        </w:rPr>
      </w:pPr>
      <w:r w:rsidRPr="003C123A">
        <w:rPr>
          <w:sz w:val="24"/>
          <w:szCs w:val="24"/>
        </w:rPr>
        <w:t>А</w:t>
      </w:r>
      <w:r w:rsidRPr="003C123A">
        <w:rPr>
          <w:sz w:val="24"/>
          <w:szCs w:val="24"/>
          <w:lang w:val="en-US"/>
        </w:rPr>
        <w:t xml:space="preserve"> visit to the fair at Happy Hampstead is something not easily forgotten. It is noisy, it is exhausting — but it is as exhilarating an experience as any in the world.</w:t>
      </w:r>
    </w:p>
    <w:p w:rsidR="00EA57CC" w:rsidRPr="003C123A" w:rsidRDefault="00EA57CC" w:rsidP="00EA57CC">
      <w:pPr>
        <w:jc w:val="both"/>
        <w:rPr>
          <w:b/>
          <w:bCs/>
          <w:sz w:val="24"/>
          <w:szCs w:val="24"/>
          <w:lang w:val="en-US"/>
        </w:rPr>
      </w:pPr>
      <w:r w:rsidRPr="003C123A">
        <w:rPr>
          <w:b/>
          <w:bCs/>
          <w:sz w:val="24"/>
          <w:szCs w:val="24"/>
          <w:lang w:val="en-US"/>
        </w:rPr>
        <w:t>HENRY WOOD</w:t>
      </w:r>
      <w:r>
        <w:rPr>
          <w:b/>
          <w:bCs/>
          <w:sz w:val="24"/>
          <w:szCs w:val="24"/>
          <w:lang w:val="en-US"/>
        </w:rPr>
        <w:t xml:space="preserve">  </w:t>
      </w:r>
      <w:r w:rsidRPr="003C123A">
        <w:rPr>
          <w:b/>
          <w:bCs/>
          <w:sz w:val="24"/>
          <w:szCs w:val="24"/>
          <w:lang w:val="en-US"/>
        </w:rPr>
        <w:t>PROMENADE CONCERTS</w:t>
      </w:r>
    </w:p>
    <w:p w:rsidR="00EA57CC" w:rsidRPr="003C123A" w:rsidRDefault="00EA57CC" w:rsidP="00EA57CC">
      <w:pPr>
        <w:jc w:val="both"/>
        <w:rPr>
          <w:sz w:val="24"/>
          <w:szCs w:val="24"/>
          <w:lang w:val="en-US"/>
        </w:rPr>
      </w:pPr>
      <w:r w:rsidRPr="003C123A">
        <w:rPr>
          <w:sz w:val="24"/>
          <w:szCs w:val="24"/>
          <w:lang w:val="en-US"/>
        </w:rPr>
        <w:t>“Ladies and gentlemen — the Proms!”</w:t>
      </w:r>
    </w:p>
    <w:p w:rsidR="00EA57CC" w:rsidRPr="003C123A" w:rsidRDefault="00EA57CC" w:rsidP="00EA57CC">
      <w:pPr>
        <w:jc w:val="both"/>
        <w:rPr>
          <w:sz w:val="24"/>
          <w:szCs w:val="24"/>
          <w:lang w:val="en-US"/>
        </w:rPr>
      </w:pPr>
      <w:r w:rsidRPr="003C123A">
        <w:rPr>
          <w:sz w:val="24"/>
          <w:szCs w:val="24"/>
          <w:lang w:val="en-US"/>
        </w:rPr>
        <w:t xml:space="preserve">Amongst music-lovers in Britain — and, indeed, in very many other countries — the period between July and September 21 is </w:t>
      </w:r>
      <w:r w:rsidRPr="003C123A">
        <w:rPr>
          <w:sz w:val="24"/>
          <w:szCs w:val="24"/>
        </w:rPr>
        <w:t>а</w:t>
      </w:r>
      <w:r w:rsidRPr="003C123A">
        <w:rPr>
          <w:sz w:val="24"/>
          <w:szCs w:val="24"/>
          <w:lang w:val="en-US"/>
        </w:rPr>
        <w:t xml:space="preserve"> time of excitement, of anticipation, of great enthusiasm.</w:t>
      </w:r>
    </w:p>
    <w:p w:rsidR="00EA57CC" w:rsidRPr="003C123A" w:rsidRDefault="00EA57CC" w:rsidP="00EA57CC">
      <w:pPr>
        <w:jc w:val="both"/>
        <w:rPr>
          <w:sz w:val="24"/>
          <w:szCs w:val="24"/>
          <w:lang w:val="en-US"/>
        </w:rPr>
      </w:pPr>
      <w:r w:rsidRPr="003C123A">
        <w:rPr>
          <w:sz w:val="24"/>
          <w:szCs w:val="24"/>
          <w:lang w:val="en-US"/>
        </w:rPr>
        <w:t>We are in the middle of the Henry Wood Promenade Concerts — the Proms.</w:t>
      </w:r>
    </w:p>
    <w:p w:rsidR="00EA57CC" w:rsidRPr="003C123A" w:rsidRDefault="00EA57CC" w:rsidP="00EA57CC">
      <w:pPr>
        <w:jc w:val="both"/>
        <w:rPr>
          <w:sz w:val="24"/>
          <w:szCs w:val="24"/>
          <w:lang w:val="en-US"/>
        </w:rPr>
      </w:pPr>
      <w:r w:rsidRPr="003C123A">
        <w:rPr>
          <w:sz w:val="24"/>
          <w:szCs w:val="24"/>
          <w:lang w:val="en-US"/>
        </w:rPr>
        <w:t xml:space="preserve">London music-lovers are particularly fortunate, for those who are able to obtain tickets can attend the concerts in person. Every night at 7 </w:t>
      </w:r>
      <w:r w:rsidRPr="003C123A">
        <w:rPr>
          <w:sz w:val="24"/>
          <w:szCs w:val="24"/>
        </w:rPr>
        <w:t>о</w:t>
      </w:r>
      <w:r w:rsidRPr="003C123A">
        <w:rPr>
          <w:sz w:val="24"/>
          <w:szCs w:val="24"/>
          <w:lang w:val="en-US"/>
        </w:rPr>
        <w:t xml:space="preserve">'clock (Sunday excepted) </w:t>
      </w:r>
      <w:r w:rsidRPr="003C123A">
        <w:rPr>
          <w:sz w:val="24"/>
          <w:szCs w:val="24"/>
        </w:rPr>
        <w:t>а</w:t>
      </w:r>
      <w:r w:rsidRPr="003C123A">
        <w:rPr>
          <w:sz w:val="24"/>
          <w:szCs w:val="24"/>
          <w:lang w:val="en-US"/>
        </w:rPr>
        <w:t xml:space="preserve"> vast audience assembled at the Royal Albert Hall rises for the playing and singing of the National Anthem. </w:t>
      </w:r>
      <w:r w:rsidRPr="003C123A">
        <w:rPr>
          <w:sz w:val="24"/>
          <w:szCs w:val="24"/>
        </w:rPr>
        <w:t>А</w:t>
      </w:r>
      <w:r w:rsidRPr="003C123A">
        <w:rPr>
          <w:sz w:val="24"/>
          <w:szCs w:val="24"/>
          <w:lang w:val="en-US"/>
        </w:rPr>
        <w:t xml:space="preserve"> few minutes later, when seats have been resumed, the first work of the evening begins.</w:t>
      </w:r>
    </w:p>
    <w:p w:rsidR="00EA57CC" w:rsidRPr="003C123A" w:rsidRDefault="00EA57CC" w:rsidP="00EA57CC">
      <w:pPr>
        <w:jc w:val="both"/>
        <w:rPr>
          <w:sz w:val="24"/>
          <w:szCs w:val="24"/>
          <w:lang w:val="en-US"/>
        </w:rPr>
      </w:pPr>
      <w:r w:rsidRPr="003C123A">
        <w:rPr>
          <w:sz w:val="24"/>
          <w:szCs w:val="24"/>
          <w:lang w:val="en-US"/>
        </w:rPr>
        <w:t xml:space="preserve">But even if seats are not to be obtained, the important parts of the concerts can be heard — and are heard — by </w:t>
      </w:r>
      <w:r w:rsidRPr="003C123A">
        <w:rPr>
          <w:sz w:val="24"/>
          <w:szCs w:val="24"/>
        </w:rPr>
        <w:t>а</w:t>
      </w:r>
      <w:r w:rsidRPr="003C123A">
        <w:rPr>
          <w:sz w:val="24"/>
          <w:szCs w:val="24"/>
          <w:lang w:val="en-US"/>
        </w:rPr>
        <w:t xml:space="preserve"> very great number of people, because the </w:t>
      </w:r>
      <w:r w:rsidRPr="003C123A">
        <w:rPr>
          <w:sz w:val="24"/>
          <w:szCs w:val="24"/>
        </w:rPr>
        <w:t>ВВС</w:t>
      </w:r>
      <w:r w:rsidRPr="003C123A">
        <w:rPr>
          <w:sz w:val="24"/>
          <w:szCs w:val="24"/>
          <w:lang w:val="en-US"/>
        </w:rPr>
        <w:t>broadcasts certain principal works every night throughout the season. The audience reached by this means is estimated to total several millions in Britain alone, and that total is probably equalled by the number of listeners abroad.</w:t>
      </w:r>
    </w:p>
    <w:p w:rsidR="00EA57CC" w:rsidRPr="003C123A" w:rsidRDefault="00EA57CC" w:rsidP="00EA57CC">
      <w:pPr>
        <w:jc w:val="both"/>
        <w:rPr>
          <w:sz w:val="24"/>
          <w:szCs w:val="24"/>
          <w:lang w:val="en-US"/>
        </w:rPr>
      </w:pPr>
      <w:r w:rsidRPr="003C123A">
        <w:rPr>
          <w:sz w:val="24"/>
          <w:szCs w:val="24"/>
          <w:lang w:val="en-US"/>
        </w:rPr>
        <w:t xml:space="preserve">The reason why such </w:t>
      </w:r>
      <w:r w:rsidRPr="003C123A">
        <w:rPr>
          <w:sz w:val="24"/>
          <w:szCs w:val="24"/>
        </w:rPr>
        <w:t>а</w:t>
      </w:r>
      <w:r w:rsidRPr="003C123A">
        <w:rPr>
          <w:sz w:val="24"/>
          <w:szCs w:val="24"/>
          <w:lang w:val="en-US"/>
        </w:rPr>
        <w:t xml:space="preserve"> great audience is attracted is that the Proms present every year </w:t>
      </w:r>
      <w:r w:rsidRPr="003C123A">
        <w:rPr>
          <w:sz w:val="24"/>
          <w:szCs w:val="24"/>
        </w:rPr>
        <w:t>а</w:t>
      </w:r>
      <w:r w:rsidRPr="003C123A">
        <w:rPr>
          <w:sz w:val="24"/>
          <w:szCs w:val="24"/>
          <w:lang w:val="en-US"/>
        </w:rPr>
        <w:t xml:space="preserve"> large repertoire of classical works under the best conductors and with the best artists. </w:t>
      </w:r>
      <w:r w:rsidRPr="003C123A">
        <w:rPr>
          <w:sz w:val="24"/>
          <w:szCs w:val="24"/>
        </w:rPr>
        <w:t>А</w:t>
      </w:r>
      <w:r w:rsidRPr="003C123A">
        <w:rPr>
          <w:sz w:val="24"/>
          <w:szCs w:val="24"/>
          <w:lang w:val="en-US"/>
        </w:rPr>
        <w:t xml:space="preserve"> season provides an anthology of masterpieces.</w:t>
      </w:r>
      <w:r>
        <w:rPr>
          <w:sz w:val="24"/>
          <w:szCs w:val="24"/>
          <w:lang w:val="en-US"/>
        </w:rPr>
        <w:t xml:space="preserve"> </w:t>
      </w:r>
      <w:r w:rsidRPr="003C123A">
        <w:rPr>
          <w:sz w:val="24"/>
          <w:szCs w:val="24"/>
          <w:lang w:val="en-US"/>
        </w:rPr>
        <w:t xml:space="preserve">The Proms started in 1895 when Sir Henry Wood formed the Queen’s Hall Orchestra. The purpose of the venture was to provide classical music to as many people who cared to come at </w:t>
      </w:r>
      <w:r w:rsidRPr="003C123A">
        <w:rPr>
          <w:sz w:val="24"/>
          <w:szCs w:val="24"/>
        </w:rPr>
        <w:t>а</w:t>
      </w:r>
      <w:r w:rsidRPr="003C123A">
        <w:rPr>
          <w:sz w:val="24"/>
          <w:szCs w:val="24"/>
          <w:lang w:val="en-US"/>
        </w:rPr>
        <w:t xml:space="preserve"> price all could afford to pay, those of lesser means being charged comparatively little — one shilling — to enter the Promenade, where standing was the rule.</w:t>
      </w:r>
      <w:r>
        <w:rPr>
          <w:sz w:val="24"/>
          <w:szCs w:val="24"/>
          <w:lang w:val="en-US"/>
        </w:rPr>
        <w:t xml:space="preserve"> </w:t>
      </w:r>
      <w:r w:rsidRPr="003C123A">
        <w:rPr>
          <w:sz w:val="24"/>
          <w:szCs w:val="24"/>
          <w:lang w:val="en-US"/>
        </w:rPr>
        <w:t>The coming of the last war ended two Proms’ traditions. The first was that in 1939 it was n</w:t>
      </w:r>
      <w:r w:rsidRPr="003C123A">
        <w:rPr>
          <w:sz w:val="24"/>
          <w:szCs w:val="24"/>
        </w:rPr>
        <w:t>о</w:t>
      </w:r>
      <w:r w:rsidRPr="003C123A">
        <w:rPr>
          <w:sz w:val="24"/>
          <w:szCs w:val="24"/>
          <w:lang w:val="en-US"/>
        </w:rPr>
        <w:t xml:space="preserve"> longer possible to perform to London audiences — the whole organization was evacuated to Bristol. The second was that the Proms couldn’t return to the Queen’s Hall after the war was over — the Queen’s Hall had become </w:t>
      </w:r>
      <w:r w:rsidRPr="003C123A">
        <w:rPr>
          <w:sz w:val="24"/>
          <w:szCs w:val="24"/>
        </w:rPr>
        <w:t>а</w:t>
      </w:r>
      <w:r w:rsidRPr="003C123A">
        <w:rPr>
          <w:sz w:val="24"/>
          <w:szCs w:val="24"/>
          <w:lang w:val="en-US"/>
        </w:rPr>
        <w:t xml:space="preserve"> casualty of the air-raids (in 1941), and was gutted.</w:t>
      </w:r>
    </w:p>
    <w:p w:rsidR="00EA57CC" w:rsidRPr="003C123A" w:rsidRDefault="00EA57CC" w:rsidP="00EA57CC">
      <w:pPr>
        <w:jc w:val="both"/>
        <w:rPr>
          <w:b/>
          <w:bCs/>
          <w:sz w:val="24"/>
          <w:szCs w:val="24"/>
          <w:lang w:val="en-US"/>
        </w:rPr>
      </w:pPr>
      <w:r w:rsidRPr="003C123A">
        <w:rPr>
          <w:b/>
          <w:bCs/>
          <w:sz w:val="24"/>
          <w:szCs w:val="24"/>
          <w:lang w:val="en-US"/>
        </w:rPr>
        <w:t>HALLOWEEN</w:t>
      </w:r>
    </w:p>
    <w:p w:rsidR="00EA57CC" w:rsidRPr="003C123A" w:rsidRDefault="00EA57CC" w:rsidP="00EA57CC">
      <w:pPr>
        <w:jc w:val="both"/>
        <w:rPr>
          <w:sz w:val="24"/>
          <w:szCs w:val="24"/>
          <w:lang w:val="en-US"/>
        </w:rPr>
      </w:pPr>
      <w:r w:rsidRPr="003C123A">
        <w:rPr>
          <w:sz w:val="24"/>
          <w:szCs w:val="24"/>
          <w:lang w:val="en-US"/>
        </w:rPr>
        <w:t>Halloween means "holy evening" and takes place on October 31</w:t>
      </w:r>
      <w:r w:rsidRPr="003C123A">
        <w:rPr>
          <w:sz w:val="24"/>
          <w:szCs w:val="24"/>
          <w:vertAlign w:val="superscript"/>
          <w:lang w:val="en-US"/>
        </w:rPr>
        <w:t>st</w:t>
      </w:r>
      <w:r w:rsidRPr="003C123A">
        <w:rPr>
          <w:sz w:val="24"/>
          <w:szCs w:val="24"/>
          <w:lang w:val="en-US"/>
        </w:rPr>
        <w:t xml:space="preserve"> .Although it is </w:t>
      </w:r>
      <w:r w:rsidRPr="003C123A">
        <w:rPr>
          <w:sz w:val="24"/>
          <w:szCs w:val="24"/>
        </w:rPr>
        <w:t>а</w:t>
      </w:r>
      <w:r w:rsidRPr="003C123A">
        <w:rPr>
          <w:sz w:val="24"/>
          <w:szCs w:val="24"/>
          <w:lang w:val="en-US"/>
        </w:rPr>
        <w:t xml:space="preserve"> much more important festival in the USA than in Britain, it is celebrated by many people in the United Kingdom. It is particularly connected with witches and ghosts.</w:t>
      </w:r>
    </w:p>
    <w:p w:rsidR="00EA57CC" w:rsidRPr="003C123A" w:rsidRDefault="00EA57CC" w:rsidP="00EA57CC">
      <w:pPr>
        <w:jc w:val="both"/>
        <w:rPr>
          <w:sz w:val="24"/>
          <w:szCs w:val="24"/>
          <w:lang w:val="en-US"/>
        </w:rPr>
      </w:pPr>
      <w:r w:rsidRPr="003C123A">
        <w:rPr>
          <w:sz w:val="24"/>
          <w:szCs w:val="24"/>
          <w:lang w:val="en-US"/>
        </w:rPr>
        <w:t xml:space="preserve">At parties people dress up in strange costumes and pretend they are witches. They cut horrible faces in potatoes and other vegetables and put </w:t>
      </w:r>
      <w:r w:rsidRPr="003C123A">
        <w:rPr>
          <w:sz w:val="24"/>
          <w:szCs w:val="24"/>
        </w:rPr>
        <w:t>а</w:t>
      </w:r>
      <w:r w:rsidRPr="003C123A">
        <w:rPr>
          <w:sz w:val="24"/>
          <w:szCs w:val="24"/>
          <w:lang w:val="en-US"/>
        </w:rPr>
        <w:t xml:space="preserve"> candle inside, which shines through their eyes. People play different games such as trying to eat an apple from </w:t>
      </w:r>
      <w:r w:rsidRPr="003C123A">
        <w:rPr>
          <w:sz w:val="24"/>
          <w:szCs w:val="24"/>
        </w:rPr>
        <w:t>а</w:t>
      </w:r>
      <w:r w:rsidRPr="003C123A">
        <w:rPr>
          <w:sz w:val="24"/>
          <w:szCs w:val="24"/>
          <w:lang w:val="en-US"/>
        </w:rPr>
        <w:t xml:space="preserve"> bucket of water without using their hands.</w:t>
      </w:r>
      <w:r>
        <w:rPr>
          <w:sz w:val="24"/>
          <w:szCs w:val="24"/>
          <w:lang w:val="en-US"/>
        </w:rPr>
        <w:t xml:space="preserve"> </w:t>
      </w:r>
      <w:r w:rsidRPr="003C123A">
        <w:rPr>
          <w:sz w:val="24"/>
          <w:szCs w:val="24"/>
          <w:lang w:val="en-US"/>
        </w:rPr>
        <w:t xml:space="preserve">In recent years children dressed in white sheets knock on doors at Halloween and ask if you would like </w:t>
      </w:r>
      <w:r w:rsidRPr="003C123A">
        <w:rPr>
          <w:sz w:val="24"/>
          <w:szCs w:val="24"/>
        </w:rPr>
        <w:t>а</w:t>
      </w:r>
      <w:r w:rsidRPr="003C123A">
        <w:rPr>
          <w:sz w:val="24"/>
          <w:szCs w:val="24"/>
          <w:lang w:val="en-US"/>
        </w:rPr>
        <w:t xml:space="preserve"> “trick” or “treat”. If you give them something nice, </w:t>
      </w:r>
      <w:r w:rsidRPr="003C123A">
        <w:rPr>
          <w:sz w:val="24"/>
          <w:szCs w:val="24"/>
        </w:rPr>
        <w:t>а</w:t>
      </w:r>
      <w:r w:rsidRPr="003C123A">
        <w:rPr>
          <w:sz w:val="24"/>
          <w:szCs w:val="24"/>
          <w:lang w:val="en-US"/>
        </w:rPr>
        <w:t xml:space="preserve"> “treat”, they go away. However, if you don’t, they play </w:t>
      </w:r>
      <w:r w:rsidRPr="003C123A">
        <w:rPr>
          <w:sz w:val="24"/>
          <w:szCs w:val="24"/>
        </w:rPr>
        <w:t>а</w:t>
      </w:r>
      <w:r w:rsidRPr="003C123A">
        <w:rPr>
          <w:sz w:val="24"/>
          <w:szCs w:val="24"/>
          <w:lang w:val="en-US"/>
        </w:rPr>
        <w:t xml:space="preserve"> “trick” on you, such as making </w:t>
      </w:r>
      <w:r w:rsidRPr="003C123A">
        <w:rPr>
          <w:sz w:val="24"/>
          <w:szCs w:val="24"/>
        </w:rPr>
        <w:t>а</w:t>
      </w:r>
      <w:r w:rsidRPr="003C123A">
        <w:rPr>
          <w:sz w:val="24"/>
          <w:szCs w:val="24"/>
          <w:lang w:val="en-US"/>
        </w:rPr>
        <w:t xml:space="preserve"> lot of noise or spilling flour on your front doorstep.</w:t>
      </w:r>
    </w:p>
    <w:p w:rsidR="00EA57CC" w:rsidRPr="003C123A" w:rsidRDefault="00EA57CC" w:rsidP="00EA57CC">
      <w:pPr>
        <w:jc w:val="both"/>
        <w:rPr>
          <w:sz w:val="24"/>
          <w:szCs w:val="24"/>
          <w:lang w:val="en-US"/>
        </w:rPr>
      </w:pPr>
      <w:r w:rsidRPr="003C123A">
        <w:rPr>
          <w:b/>
          <w:bCs/>
          <w:sz w:val="24"/>
          <w:szCs w:val="24"/>
          <w:lang w:val="en-US"/>
        </w:rPr>
        <w:t>GUY FAWKES NIGHT (BONFIRE NIGHT) — NOVEMBER 5</w:t>
      </w:r>
    </w:p>
    <w:p w:rsidR="00EA57CC" w:rsidRPr="003C123A" w:rsidRDefault="00EA57CC" w:rsidP="00EA57CC">
      <w:pPr>
        <w:jc w:val="both"/>
        <w:rPr>
          <w:sz w:val="24"/>
          <w:szCs w:val="24"/>
          <w:lang w:val="en-US"/>
        </w:rPr>
      </w:pPr>
      <w:r w:rsidRPr="003C123A">
        <w:rPr>
          <w:sz w:val="24"/>
          <w:szCs w:val="24"/>
          <w:lang w:val="en-US"/>
        </w:rPr>
        <w:t xml:space="preserve">Guy Fawkes Night is one of the most popular festivals in Great Britain. It commemorates the </w:t>
      </w:r>
      <w:r w:rsidRPr="003C123A">
        <w:rPr>
          <w:sz w:val="24"/>
          <w:szCs w:val="24"/>
          <w:lang w:val="en-US"/>
        </w:rPr>
        <w:lastRenderedPageBreak/>
        <w:t>discovery of the so-called Gunpowder Plot, and is widely celebrated throughout the country. Below, the reader will find the necessary information concerning the Plot, which, as he will see, may never have existed, and the description of the traditional celebrations.</w:t>
      </w:r>
    </w:p>
    <w:p w:rsidR="00EA57CC" w:rsidRPr="003C123A" w:rsidRDefault="00EA57CC" w:rsidP="00EA57CC">
      <w:pPr>
        <w:jc w:val="both"/>
        <w:rPr>
          <w:sz w:val="24"/>
          <w:szCs w:val="24"/>
          <w:lang w:val="en-US"/>
        </w:rPr>
      </w:pPr>
      <w:r w:rsidRPr="003C123A">
        <w:rPr>
          <w:i/>
          <w:iCs/>
          <w:sz w:val="24"/>
          <w:szCs w:val="24"/>
          <w:lang w:val="en-US"/>
        </w:rPr>
        <w:t>Gunpowder Plot. </w:t>
      </w:r>
      <w:r w:rsidRPr="003C123A">
        <w:rPr>
          <w:sz w:val="24"/>
          <w:szCs w:val="24"/>
          <w:lang w:val="en-US"/>
        </w:rPr>
        <w:t xml:space="preserve">Conspiracy to destroy the English Houses of Parliament and King James I when the latter opened Parliament on Nov. 5, 1605.Engineered by </w:t>
      </w:r>
      <w:r w:rsidRPr="003C123A">
        <w:rPr>
          <w:sz w:val="24"/>
          <w:szCs w:val="24"/>
        </w:rPr>
        <w:t>а</w:t>
      </w:r>
      <w:r w:rsidRPr="003C123A">
        <w:rPr>
          <w:sz w:val="24"/>
          <w:szCs w:val="24"/>
          <w:lang w:val="en-US"/>
        </w:rPr>
        <w:t xml:space="preserve"> group of Roman Catholics as </w:t>
      </w:r>
      <w:r w:rsidRPr="003C123A">
        <w:rPr>
          <w:sz w:val="24"/>
          <w:szCs w:val="24"/>
        </w:rPr>
        <w:t>а</w:t>
      </w:r>
      <w:r w:rsidRPr="003C123A">
        <w:rPr>
          <w:sz w:val="24"/>
          <w:szCs w:val="24"/>
          <w:lang w:val="en-US"/>
        </w:rPr>
        <w:t xml:space="preserve"> protest against anti-Papist measures. In May 1604 the conspirators rented </w:t>
      </w:r>
      <w:r w:rsidRPr="003C123A">
        <w:rPr>
          <w:sz w:val="24"/>
          <w:szCs w:val="24"/>
        </w:rPr>
        <w:t>а</w:t>
      </w:r>
      <w:r w:rsidRPr="003C123A">
        <w:rPr>
          <w:sz w:val="24"/>
          <w:szCs w:val="24"/>
          <w:lang w:val="en-US"/>
        </w:rPr>
        <w:t xml:space="preserve"> house adjoining the House of Lords, from which they dug </w:t>
      </w:r>
      <w:r w:rsidRPr="003C123A">
        <w:rPr>
          <w:sz w:val="24"/>
          <w:szCs w:val="24"/>
        </w:rPr>
        <w:t>а</w:t>
      </w:r>
      <w:r w:rsidRPr="003C123A">
        <w:rPr>
          <w:sz w:val="24"/>
          <w:szCs w:val="24"/>
          <w:lang w:val="en-US"/>
        </w:rPr>
        <w:t xml:space="preserve"> tunnel to </w:t>
      </w:r>
      <w:r w:rsidRPr="003C123A">
        <w:rPr>
          <w:sz w:val="24"/>
          <w:szCs w:val="24"/>
        </w:rPr>
        <w:t>а</w:t>
      </w:r>
      <w:r w:rsidRPr="003C123A">
        <w:rPr>
          <w:sz w:val="24"/>
          <w:szCs w:val="24"/>
          <w:lang w:val="en-US"/>
        </w:rPr>
        <w:t xml:space="preserve"> vault below that house, where they stored 36 barrels of gunpowder. It was planned that when king and parliament were destroyed the Roman Catholics should attempt to seize power. Preparations for the plot had been completed when, on October 26, one of the conspirators wrote to </w:t>
      </w:r>
      <w:r w:rsidRPr="003C123A">
        <w:rPr>
          <w:sz w:val="24"/>
          <w:szCs w:val="24"/>
        </w:rPr>
        <w:t>а</w:t>
      </w:r>
      <w:r w:rsidRPr="003C123A">
        <w:rPr>
          <w:sz w:val="24"/>
          <w:szCs w:val="24"/>
          <w:lang w:val="en-US"/>
        </w:rPr>
        <w:t xml:space="preserve"> kinsman, Lord Monteagle, warning him to stay away from the House of Lords. On November 4 </w:t>
      </w:r>
      <w:r w:rsidRPr="003C123A">
        <w:rPr>
          <w:sz w:val="24"/>
          <w:szCs w:val="24"/>
        </w:rPr>
        <w:t>а</w:t>
      </w:r>
      <w:r w:rsidRPr="003C123A">
        <w:rPr>
          <w:sz w:val="24"/>
          <w:szCs w:val="24"/>
          <w:lang w:val="en-US"/>
        </w:rPr>
        <w:t xml:space="preserve"> search was made of the parliament vaults, and the gunpowder was found, together with Guy Fawkes (1570 — 1606), an English Roman Catholic in the pay of Spain (which was making political capital out of Roman Catholics discontent in England). Fawkes had been commissioned to set off the explosion. Arrested and tortured he revealed the names of the conspirators, some of whom were killed resisting arrest. Fawkes was hanged. Detection of the plot led to increased repression of English Roman Catholics. The Plot is still commemorated by an official ceremonial search of the vaults before the annual opening of Parliament, also by the burning of Fawkes's effigy and the explosion of fireworks every Nov. 5.</w:t>
      </w:r>
    </w:p>
    <w:p w:rsidR="00EA57CC" w:rsidRDefault="00EA57CC" w:rsidP="00EA57CC">
      <w:pPr>
        <w:jc w:val="both"/>
        <w:rPr>
          <w:sz w:val="24"/>
          <w:szCs w:val="24"/>
          <w:lang w:val="en-US"/>
        </w:rPr>
      </w:pPr>
      <w:r w:rsidRPr="003C123A">
        <w:rPr>
          <w:b/>
          <w:bCs/>
          <w:sz w:val="24"/>
          <w:szCs w:val="24"/>
          <w:lang w:val="en-US"/>
        </w:rPr>
        <w:t>Thanksgiving Day</w:t>
      </w:r>
      <w:r>
        <w:rPr>
          <w:b/>
          <w:bCs/>
          <w:sz w:val="24"/>
          <w:szCs w:val="24"/>
          <w:lang w:val="en-US"/>
        </w:rPr>
        <w:t xml:space="preserve"> </w:t>
      </w:r>
      <w:r w:rsidRPr="003C123A">
        <w:rPr>
          <w:sz w:val="24"/>
          <w:szCs w:val="24"/>
          <w:lang w:val="en-US"/>
        </w:rPr>
        <w:t>Every year, Americans celebrate Thanksgiving. Families and friends get together for a big feast. It is a legal holiday in the US. Many people go to church in the morning and at home they have a big dinner with turkey. People gather to give the God thanks for all the good things in their lives.</w:t>
      </w:r>
      <w:r>
        <w:rPr>
          <w:sz w:val="24"/>
          <w:szCs w:val="24"/>
          <w:lang w:val="en-US"/>
        </w:rPr>
        <w:t xml:space="preserve"> </w:t>
      </w:r>
      <w:r w:rsidRPr="003C123A">
        <w:rPr>
          <w:sz w:val="24"/>
          <w:szCs w:val="24"/>
          <w:lang w:val="en-US"/>
        </w:rPr>
        <w:t xml:space="preserve">Thanksgiving is the harvest festival. The celebration was held in 1621 after the first harvest in New England. In the end of 1620 the passengers from the Mayflower landed in America and started settling there. Only half of the people survived the terrible winter. </w:t>
      </w:r>
    </w:p>
    <w:p w:rsidR="00EA57CC" w:rsidRDefault="00EA57CC" w:rsidP="00EA57CC">
      <w:pPr>
        <w:jc w:val="both"/>
        <w:rPr>
          <w:sz w:val="24"/>
          <w:szCs w:val="24"/>
          <w:lang w:val="en-US"/>
        </w:rPr>
      </w:pPr>
    </w:p>
    <w:p w:rsidR="00EA57CC" w:rsidRDefault="00EA57CC" w:rsidP="00EA57CC">
      <w:pPr>
        <w:jc w:val="both"/>
        <w:rPr>
          <w:sz w:val="24"/>
          <w:szCs w:val="24"/>
          <w:lang w:val="en-US"/>
        </w:rPr>
      </w:pPr>
    </w:p>
    <w:p w:rsidR="00EA57CC" w:rsidRPr="003C123A" w:rsidRDefault="00EA57CC" w:rsidP="00EA57CC">
      <w:pPr>
        <w:jc w:val="both"/>
        <w:rPr>
          <w:sz w:val="24"/>
          <w:szCs w:val="24"/>
          <w:lang w:val="en-US"/>
        </w:rPr>
      </w:pPr>
      <w:r>
        <w:rPr>
          <w:sz w:val="24"/>
          <w:szCs w:val="24"/>
          <w:lang w:val="en-US"/>
        </w:rPr>
        <w:t xml:space="preserve">                                                                                                                    </w:t>
      </w:r>
      <w:r w:rsidRPr="003C123A">
        <w:rPr>
          <w:sz w:val="24"/>
          <w:szCs w:val="24"/>
          <w:lang w:val="en-US"/>
        </w:rPr>
        <w:t>In spring the Indians gave the settlers some seeds of Indian corn and the first harvest was very good. Later, Thanksgiving Days following harvest were celebrated in all the colonies of New England, but not on the same day. In October 1863 President Abraham Lincoln proclaimed a national Thanksgiving. In 191, the US Congress Named fourth Thursday of November a Thanksgiving Day. Thanksgiving Day is a “day of General Thanksgiving to Almighty God for the bountiful harvest with which Canada has been blessed”. Regular annual observance began in 1879. Since 1957 Thanksgiving Day has been observed on the second Monday in October.</w:t>
      </w:r>
    </w:p>
    <w:p w:rsidR="00EA57CC" w:rsidRPr="003C123A" w:rsidRDefault="00EA57CC" w:rsidP="00EA57CC">
      <w:pPr>
        <w:jc w:val="both"/>
        <w:rPr>
          <w:sz w:val="24"/>
          <w:szCs w:val="24"/>
          <w:lang w:val="en-US"/>
        </w:rPr>
      </w:pPr>
      <w:r w:rsidRPr="003C123A">
        <w:rPr>
          <w:b/>
          <w:bCs/>
          <w:sz w:val="24"/>
          <w:szCs w:val="24"/>
          <w:lang w:val="en-US"/>
        </w:rPr>
        <w:t>St. Andrew’s Day</w:t>
      </w:r>
      <w:r>
        <w:rPr>
          <w:b/>
          <w:bCs/>
          <w:sz w:val="24"/>
          <w:szCs w:val="24"/>
          <w:lang w:val="en-US"/>
        </w:rPr>
        <w:t xml:space="preserve"> </w:t>
      </w:r>
      <w:r w:rsidRPr="003C123A">
        <w:rPr>
          <w:sz w:val="24"/>
          <w:szCs w:val="24"/>
          <w:lang w:val="en-US"/>
        </w:rPr>
        <w:t>In some areas, such as Bedfordshire, Buckinghamshire, Hertfordshire, and Northamptonshire, St Andrew was regarded as the patron saint of lace-makers and his day was thus kept as a holiday, or “tendering feast”, by many in that trade. Thomas Sternberg, describing customs in mid-19</w:t>
      </w:r>
      <w:r w:rsidRPr="003C123A">
        <w:rPr>
          <w:sz w:val="24"/>
          <w:szCs w:val="24"/>
          <w:vertAlign w:val="superscript"/>
          <w:lang w:val="en-US"/>
        </w:rPr>
        <w:t>th</w:t>
      </w:r>
      <w:r w:rsidRPr="003C123A">
        <w:rPr>
          <w:sz w:val="24"/>
          <w:szCs w:val="24"/>
          <w:lang w:val="en-US"/>
        </w:rPr>
        <w:t xml:space="preserve"> -century Northampton shire, claims that St Andrew’s Day Old Style (11 December) was a major festival day “in many out of the way villages” of the country: “… the day is one of unbridled license- a kind of carnival; village scholars bar out the master, the lace schools are deserted, and drinking and feasting prevail to a riotous extent. Towards evening the villagers walk about and masquerade, the women wearing men’s dress and the men wearing female </w:t>
      </w:r>
      <w:r>
        <w:rPr>
          <w:sz w:val="24"/>
          <w:szCs w:val="24"/>
          <w:lang w:val="en-US"/>
        </w:rPr>
        <w:t xml:space="preserve"> </w:t>
      </w:r>
      <w:r w:rsidRPr="003C123A">
        <w:rPr>
          <w:sz w:val="24"/>
          <w:szCs w:val="24"/>
          <w:lang w:val="en-US"/>
        </w:rPr>
        <w:t>attire, visiting one another’s cottages and drinking hot Elderberry wine, the chief beverage of the season …”. In Leighton Buzzard, Bedfordshire, a future of the day was the making and eating of Tandry Wigs. A strange belief reported Wright and Lones dedicate that wherever lilies of the valley grow wild the parish church is usually to St Andrew.</w:t>
      </w:r>
    </w:p>
    <w:p w:rsidR="00EA57CC" w:rsidRPr="003C123A" w:rsidRDefault="00EA57CC" w:rsidP="00EA57CC">
      <w:pPr>
        <w:jc w:val="both"/>
        <w:rPr>
          <w:b/>
          <w:bCs/>
          <w:sz w:val="24"/>
          <w:szCs w:val="24"/>
          <w:lang w:val="en-US"/>
        </w:rPr>
      </w:pPr>
      <w:r w:rsidRPr="003C123A">
        <w:rPr>
          <w:b/>
          <w:bCs/>
          <w:sz w:val="24"/>
          <w:szCs w:val="24"/>
          <w:lang w:val="en-US"/>
        </w:rPr>
        <w:t>CHRISTMAS CELEBRATIONS</w:t>
      </w:r>
    </w:p>
    <w:p w:rsidR="00EA57CC" w:rsidRPr="003C123A" w:rsidRDefault="00EA57CC" w:rsidP="00EA57CC">
      <w:pPr>
        <w:jc w:val="both"/>
        <w:rPr>
          <w:sz w:val="24"/>
          <w:szCs w:val="24"/>
          <w:lang w:val="en-US"/>
        </w:rPr>
      </w:pPr>
      <w:r w:rsidRPr="003C123A">
        <w:rPr>
          <w:sz w:val="24"/>
          <w:szCs w:val="24"/>
          <w:lang w:val="en-US"/>
        </w:rPr>
        <w:t>Christmas Day is observed on the 25</w:t>
      </w:r>
      <w:r w:rsidRPr="003C123A">
        <w:rPr>
          <w:sz w:val="24"/>
          <w:szCs w:val="24"/>
          <w:vertAlign w:val="superscript"/>
          <w:lang w:val="en-US"/>
        </w:rPr>
        <w:t>th</w:t>
      </w:r>
      <w:r w:rsidRPr="003C123A">
        <w:rPr>
          <w:sz w:val="24"/>
          <w:szCs w:val="24"/>
          <w:lang w:val="en-US"/>
        </w:rPr>
        <w:t xml:space="preserve"> of December. In Britain this day was </w:t>
      </w:r>
      <w:r w:rsidRPr="003C123A">
        <w:rPr>
          <w:sz w:val="24"/>
          <w:szCs w:val="24"/>
        </w:rPr>
        <w:t>а</w:t>
      </w:r>
      <w:r w:rsidRPr="003C123A">
        <w:rPr>
          <w:sz w:val="24"/>
          <w:szCs w:val="24"/>
          <w:lang w:val="en-US"/>
        </w:rPr>
        <w:t xml:space="preserve"> festival long before the conversion to Christianity. The English historian the Venerable Bede relates that “the ancient peoples of Angli began the year on the 25</w:t>
      </w:r>
      <w:r w:rsidRPr="003C123A">
        <w:rPr>
          <w:sz w:val="24"/>
          <w:szCs w:val="24"/>
          <w:vertAlign w:val="superscript"/>
          <w:lang w:val="en-US"/>
        </w:rPr>
        <w:t>th</w:t>
      </w:r>
      <w:r w:rsidRPr="003C123A">
        <w:rPr>
          <w:sz w:val="24"/>
          <w:szCs w:val="24"/>
          <w:lang w:val="en-US"/>
        </w:rPr>
        <w:t> of December, and the very night was called in their tongue </w:t>
      </w:r>
      <w:r w:rsidRPr="003C123A">
        <w:rPr>
          <w:i/>
          <w:iCs/>
          <w:sz w:val="24"/>
          <w:szCs w:val="24"/>
          <w:lang w:val="en-US"/>
        </w:rPr>
        <w:t>modranecht, </w:t>
      </w:r>
      <w:r w:rsidRPr="003C123A">
        <w:rPr>
          <w:sz w:val="24"/>
          <w:szCs w:val="24"/>
          <w:lang w:val="en-US"/>
        </w:rPr>
        <w:t xml:space="preserve">that is ‘mother’s night’. Thus it is not surprising that many social customs </w:t>
      </w:r>
      <w:r w:rsidRPr="003C123A">
        <w:rPr>
          <w:sz w:val="24"/>
          <w:szCs w:val="24"/>
          <w:lang w:val="en-US"/>
        </w:rPr>
        <w:lastRenderedPageBreak/>
        <w:t xml:space="preserve">connected with the celebration of Christmas go back to pagan times, as, for instance, the giving of presents. Indeed, in 1644 the English puritans forbade the keeping of Christmas by Act of Parliament, on the grounds that it was </w:t>
      </w:r>
      <w:r w:rsidRPr="003C123A">
        <w:rPr>
          <w:sz w:val="24"/>
          <w:szCs w:val="24"/>
        </w:rPr>
        <w:t>а</w:t>
      </w:r>
      <w:r w:rsidRPr="003C123A">
        <w:rPr>
          <w:sz w:val="24"/>
          <w:szCs w:val="24"/>
          <w:lang w:val="en-US"/>
        </w:rPr>
        <w:t xml:space="preserve"> heathen festival. At the Restoration Charles II revived the feast.</w:t>
      </w:r>
      <w:r>
        <w:rPr>
          <w:sz w:val="24"/>
          <w:szCs w:val="24"/>
          <w:lang w:val="en-US"/>
        </w:rPr>
        <w:t xml:space="preserve"> </w:t>
      </w:r>
      <w:r w:rsidRPr="003C123A">
        <w:rPr>
          <w:sz w:val="24"/>
          <w:szCs w:val="24"/>
          <w:lang w:val="en-US"/>
        </w:rPr>
        <w:t xml:space="preserve">Though religion in Britain has been steadily losing ground and Christmas has practically no religious significance for the majority of the population of modern Britain, it is still the most widely celebrated festival in all its parts except Scotland. The reason for this is clear. With its numerous, often rather quaint social customs, it is undoubtedly the most colourful holiday of the year, and, moreover one that has always been, even in the days when most people were practising Christian, </w:t>
      </w:r>
      <w:r w:rsidRPr="003C123A">
        <w:rPr>
          <w:sz w:val="24"/>
          <w:szCs w:val="24"/>
        </w:rPr>
        <w:t>а</w:t>
      </w:r>
      <w:r w:rsidRPr="003C123A">
        <w:rPr>
          <w:sz w:val="24"/>
          <w:szCs w:val="24"/>
          <w:lang w:val="en-US"/>
        </w:rPr>
        <w:t xml:space="preserve"> time for eating, drinking and making merry.</w:t>
      </w:r>
    </w:p>
    <w:p w:rsidR="00EA57CC" w:rsidRPr="003C123A" w:rsidRDefault="00EA57CC" w:rsidP="00EA57CC">
      <w:pPr>
        <w:jc w:val="both"/>
        <w:rPr>
          <w:sz w:val="24"/>
          <w:szCs w:val="24"/>
          <w:lang w:val="en-US"/>
        </w:rPr>
      </w:pPr>
      <w:r w:rsidRPr="003C123A">
        <w:rPr>
          <w:sz w:val="24"/>
          <w:szCs w:val="24"/>
          <w:lang w:val="en-US"/>
        </w:rPr>
        <w:t xml:space="preserve">However, despite the popularity of Christmas, quite </w:t>
      </w:r>
      <w:r w:rsidRPr="003C123A">
        <w:rPr>
          <w:sz w:val="24"/>
          <w:szCs w:val="24"/>
        </w:rPr>
        <w:t>а</w:t>
      </w:r>
      <w:r w:rsidRPr="003C123A">
        <w:rPr>
          <w:sz w:val="24"/>
          <w:szCs w:val="24"/>
          <w:lang w:val="en-US"/>
        </w:rPr>
        <w:t xml:space="preserve">number of English people dislike this festival, and even those who seem to celebrate it wholeheartedly, have certain reservations about it. The main reason for this is that Christmas has become the most commercialized festival of the year. The customs and traditions connected with Christmas, for example giving presents and having </w:t>
      </w:r>
      <w:r w:rsidRPr="003C123A">
        <w:rPr>
          <w:sz w:val="24"/>
          <w:szCs w:val="24"/>
        </w:rPr>
        <w:t>а</w:t>
      </w:r>
      <w:r w:rsidRPr="003C123A">
        <w:rPr>
          <w:sz w:val="24"/>
          <w:szCs w:val="24"/>
          <w:lang w:val="en-US"/>
        </w:rPr>
        <w:t xml:space="preserve"> real spree once </w:t>
      </w:r>
      <w:r w:rsidRPr="003C123A">
        <w:rPr>
          <w:sz w:val="24"/>
          <w:szCs w:val="24"/>
        </w:rPr>
        <w:t>а</w:t>
      </w:r>
      <w:r w:rsidRPr="003C123A">
        <w:rPr>
          <w:sz w:val="24"/>
          <w:szCs w:val="24"/>
          <w:lang w:val="en-US"/>
        </w:rPr>
        <w:t xml:space="preserve"> year, made it an easy prey to the retailers, who, using modern methods of advertising, force the customer to buy what he neither wants nor, often, can reasonably afford.</w:t>
      </w:r>
    </w:p>
    <w:p w:rsidR="00EA57CC" w:rsidRPr="003C123A" w:rsidRDefault="00EA57CC" w:rsidP="00EA57CC">
      <w:pPr>
        <w:jc w:val="both"/>
        <w:rPr>
          <w:sz w:val="24"/>
          <w:szCs w:val="24"/>
          <w:lang w:val="en-US"/>
        </w:rPr>
      </w:pPr>
      <w:r w:rsidRPr="003C123A">
        <w:rPr>
          <w:sz w:val="24"/>
          <w:szCs w:val="24"/>
          <w:lang w:val="en-US"/>
        </w:rPr>
        <w:t xml:space="preserve">It is not only children and members of the family that exchange presents nowadays. Advertising has widened this circle to include not only friends and distant relations, but also people you work with. An average English family sends dozens and dozens of Christmas cards, and gives and receive almost as many often practically useless presents. For people who are well off this entails no hardship, but it is no small burden for families with small budgets. Thus saving up for Christmas often starts months before the festival, and Christmas clubs have become </w:t>
      </w:r>
      <w:r w:rsidRPr="003C123A">
        <w:rPr>
          <w:sz w:val="24"/>
          <w:szCs w:val="24"/>
        </w:rPr>
        <w:t>а</w:t>
      </w:r>
      <w:r w:rsidRPr="003C123A">
        <w:rPr>
          <w:sz w:val="24"/>
          <w:szCs w:val="24"/>
          <w:lang w:val="en-US"/>
        </w:rPr>
        <w:t xml:space="preserve"> national institution among the working class and lower-middle class. These are generally run by shopkeepers and publicans over </w:t>
      </w:r>
      <w:r w:rsidRPr="003C123A">
        <w:rPr>
          <w:sz w:val="24"/>
          <w:szCs w:val="24"/>
        </w:rPr>
        <w:t>а</w:t>
      </w:r>
      <w:r w:rsidRPr="003C123A">
        <w:rPr>
          <w:sz w:val="24"/>
          <w:szCs w:val="24"/>
          <w:lang w:val="en-US"/>
        </w:rPr>
        <w:t xml:space="preserve"> period of about eight weeks or longer. Into these the housewives pay each week </w:t>
      </w:r>
      <w:r w:rsidRPr="003C123A">
        <w:rPr>
          <w:sz w:val="24"/>
          <w:szCs w:val="24"/>
        </w:rPr>
        <w:t>а</w:t>
      </w:r>
      <w:r w:rsidRPr="003C123A">
        <w:rPr>
          <w:sz w:val="24"/>
          <w:szCs w:val="24"/>
          <w:lang w:val="en-US"/>
        </w:rPr>
        <w:t xml:space="preserve"> certain amount of money for their Christmas bird</w:t>
      </w:r>
    </w:p>
    <w:p w:rsidR="00EA57CC" w:rsidRPr="003C123A" w:rsidRDefault="00EA57CC" w:rsidP="00EA57CC">
      <w:pPr>
        <w:jc w:val="both"/>
        <w:rPr>
          <w:sz w:val="24"/>
          <w:szCs w:val="24"/>
          <w:lang w:val="en-US"/>
        </w:rPr>
      </w:pPr>
      <w:r w:rsidRPr="003C123A">
        <w:rPr>
          <w:sz w:val="24"/>
          <w:szCs w:val="24"/>
          <w:lang w:val="en-US"/>
        </w:rPr>
        <w:t xml:space="preserve">and joint, their Christmas groceries and so on, the husband as </w:t>
      </w:r>
      <w:r w:rsidRPr="003C123A">
        <w:rPr>
          <w:sz w:val="24"/>
          <w:szCs w:val="24"/>
        </w:rPr>
        <w:t>а</w:t>
      </w:r>
      <w:r w:rsidRPr="003C123A">
        <w:rPr>
          <w:sz w:val="24"/>
          <w:szCs w:val="24"/>
          <w:lang w:val="en-US"/>
        </w:rPr>
        <w:t xml:space="preserve"> rule paying into the club run by the local pub, for the drinks.</w:t>
      </w:r>
    </w:p>
    <w:p w:rsidR="00EA57CC" w:rsidRPr="003C123A" w:rsidRDefault="00EA57CC" w:rsidP="00EA57CC">
      <w:pPr>
        <w:jc w:val="both"/>
        <w:rPr>
          <w:sz w:val="24"/>
          <w:szCs w:val="24"/>
          <w:lang w:val="en-US"/>
        </w:rPr>
      </w:pPr>
      <w:r w:rsidRPr="003C123A">
        <w:rPr>
          <w:sz w:val="24"/>
          <w:szCs w:val="24"/>
          <w:lang w:val="en-US"/>
        </w:rPr>
        <w:t xml:space="preserve">As much of this spending is forced upon people and often means that </w:t>
      </w:r>
      <w:r w:rsidRPr="003C123A">
        <w:rPr>
          <w:sz w:val="24"/>
          <w:szCs w:val="24"/>
        </w:rPr>
        <w:t>а</w:t>
      </w:r>
      <w:r w:rsidRPr="003C123A">
        <w:rPr>
          <w:sz w:val="24"/>
          <w:szCs w:val="24"/>
          <w:lang w:val="en-US"/>
        </w:rPr>
        <w:t xml:space="preserve"> family has to do without things they really need, it inevitably leads to resentment towards the</w:t>
      </w:r>
    </w:p>
    <w:p w:rsidR="00EA57CC" w:rsidRPr="003C123A" w:rsidRDefault="00EA57CC" w:rsidP="00EA57CC">
      <w:pPr>
        <w:jc w:val="both"/>
        <w:rPr>
          <w:sz w:val="24"/>
          <w:szCs w:val="24"/>
          <w:lang w:val="en-US"/>
        </w:rPr>
      </w:pPr>
      <w:r w:rsidRPr="003C123A">
        <w:rPr>
          <w:sz w:val="24"/>
          <w:szCs w:val="24"/>
          <w:lang w:val="en-US"/>
        </w:rPr>
        <w:t>festival. Needless to say that it isn’t the old customs and traditions that are to blame, but those who make huge profits out of the nationwide spending spree which they themselves had boosted beyond any reasonable proportion.</w:t>
      </w:r>
    </w:p>
    <w:p w:rsidR="00EA57CC" w:rsidRPr="003C123A" w:rsidRDefault="00EA57CC" w:rsidP="00EA57CC">
      <w:pPr>
        <w:jc w:val="both"/>
        <w:rPr>
          <w:sz w:val="24"/>
          <w:szCs w:val="24"/>
          <w:lang w:val="en-US"/>
        </w:rPr>
      </w:pPr>
      <w:r w:rsidRPr="003C123A">
        <w:rPr>
          <w:b/>
          <w:bCs/>
          <w:sz w:val="24"/>
          <w:szCs w:val="24"/>
          <w:lang w:val="en-US"/>
        </w:rPr>
        <w:t>The Christmas Pantomime</w:t>
      </w:r>
      <w:r>
        <w:rPr>
          <w:b/>
          <w:bCs/>
          <w:sz w:val="24"/>
          <w:szCs w:val="24"/>
          <w:lang w:val="en-US"/>
        </w:rPr>
        <w:t xml:space="preserve"> </w:t>
      </w:r>
      <w:r w:rsidRPr="003C123A">
        <w:rPr>
          <w:sz w:val="24"/>
          <w:szCs w:val="24"/>
        </w:rPr>
        <w:t>А</w:t>
      </w:r>
      <w:r w:rsidRPr="003C123A">
        <w:rPr>
          <w:sz w:val="24"/>
          <w:szCs w:val="24"/>
          <w:lang w:val="en-US"/>
        </w:rPr>
        <w:t xml:space="preserve"> pantomime is</w:t>
      </w:r>
      <w:r w:rsidRPr="003C123A">
        <w:rPr>
          <w:sz w:val="24"/>
          <w:szCs w:val="24"/>
        </w:rPr>
        <w:t>а</w:t>
      </w:r>
      <w:r w:rsidRPr="003C123A">
        <w:rPr>
          <w:sz w:val="24"/>
          <w:szCs w:val="24"/>
          <w:lang w:val="en-US"/>
        </w:rPr>
        <w:t xml:space="preserve"> traditional English entertainment at Christmas. It is meant for children, but adults enjoy just as much. It is </w:t>
      </w:r>
      <w:r w:rsidRPr="003C123A">
        <w:rPr>
          <w:sz w:val="24"/>
          <w:szCs w:val="24"/>
        </w:rPr>
        <w:t>а</w:t>
      </w:r>
      <w:r w:rsidRPr="003C123A">
        <w:rPr>
          <w:sz w:val="24"/>
          <w:szCs w:val="24"/>
          <w:lang w:val="en-US"/>
        </w:rPr>
        <w:t xml:space="preserve"> very old form of entertainment, and can be traced back to 16</w:t>
      </w:r>
      <w:r w:rsidRPr="003C123A">
        <w:rPr>
          <w:sz w:val="24"/>
          <w:szCs w:val="24"/>
          <w:vertAlign w:val="superscript"/>
          <w:lang w:val="en-US"/>
        </w:rPr>
        <w:t>th</w:t>
      </w:r>
      <w:r w:rsidRPr="003C123A">
        <w:rPr>
          <w:sz w:val="24"/>
          <w:szCs w:val="24"/>
          <w:lang w:val="en-US"/>
        </w:rPr>
        <w:t xml:space="preserve"> century Italian comedies. Harlequin is </w:t>
      </w:r>
      <w:r w:rsidRPr="003C123A">
        <w:rPr>
          <w:sz w:val="24"/>
          <w:szCs w:val="24"/>
        </w:rPr>
        <w:t>а</w:t>
      </w:r>
      <w:r w:rsidRPr="003C123A">
        <w:rPr>
          <w:sz w:val="24"/>
          <w:szCs w:val="24"/>
          <w:lang w:val="en-US"/>
        </w:rPr>
        <w:t xml:space="preserve"> character from these old comedies.</w:t>
      </w:r>
      <w:r>
        <w:rPr>
          <w:sz w:val="24"/>
          <w:szCs w:val="24"/>
          <w:lang w:val="en-US"/>
        </w:rPr>
        <w:t xml:space="preserve"> </w:t>
      </w:r>
      <w:r w:rsidRPr="003C123A">
        <w:rPr>
          <w:sz w:val="24"/>
          <w:szCs w:val="24"/>
          <w:lang w:val="en-US"/>
        </w:rPr>
        <w:t xml:space="preserve">There have been </w:t>
      </w:r>
      <w:r w:rsidRPr="003C123A">
        <w:rPr>
          <w:sz w:val="24"/>
          <w:szCs w:val="24"/>
        </w:rPr>
        <w:t>а</w:t>
      </w:r>
      <w:r w:rsidRPr="003C123A">
        <w:rPr>
          <w:sz w:val="24"/>
          <w:szCs w:val="24"/>
          <w:lang w:val="en-US"/>
        </w:rPr>
        <w:t xml:space="preserve"> lot of changes over the years. Singing and dancing and all kinds of jokes have been added; but the stories which are told are still fairy tales, with </w:t>
      </w:r>
      <w:r w:rsidRPr="003C123A">
        <w:rPr>
          <w:sz w:val="24"/>
          <w:szCs w:val="24"/>
        </w:rPr>
        <w:t>а</w:t>
      </w:r>
      <w:r w:rsidRPr="003C123A">
        <w:rPr>
          <w:sz w:val="24"/>
          <w:szCs w:val="24"/>
          <w:lang w:val="en-US"/>
        </w:rPr>
        <w:t xml:space="preserve"> hero, </w:t>
      </w:r>
      <w:r w:rsidRPr="003C123A">
        <w:rPr>
          <w:sz w:val="24"/>
          <w:szCs w:val="24"/>
        </w:rPr>
        <w:t>а</w:t>
      </w:r>
      <w:r w:rsidRPr="003C123A">
        <w:rPr>
          <w:sz w:val="24"/>
          <w:szCs w:val="24"/>
          <w:lang w:val="en-US"/>
        </w:rPr>
        <w:t xml:space="preserve"> heroine, and </w:t>
      </w:r>
      <w:r w:rsidRPr="003C123A">
        <w:rPr>
          <w:sz w:val="24"/>
          <w:szCs w:val="24"/>
        </w:rPr>
        <w:t>а</w:t>
      </w:r>
      <w:r w:rsidRPr="003C123A">
        <w:rPr>
          <w:sz w:val="24"/>
          <w:szCs w:val="24"/>
          <w:lang w:val="en-US"/>
        </w:rPr>
        <w:t xml:space="preserve"> villian. Because they are fairy tales we do not have to ask who will win in the end! The hero always wins the beautiful princess, the fairy queen it triumphant and the demon king is defeated. In every pantomime there are always three main characters. These are the “principal boy”, the “principal girl”, and the “dame”. The principal boy is the hero and he is always played by </w:t>
      </w:r>
      <w:r w:rsidRPr="003C123A">
        <w:rPr>
          <w:sz w:val="24"/>
          <w:szCs w:val="24"/>
        </w:rPr>
        <w:t>а</w:t>
      </w:r>
      <w:r w:rsidRPr="003C123A">
        <w:rPr>
          <w:sz w:val="24"/>
          <w:szCs w:val="24"/>
          <w:lang w:val="en-US"/>
        </w:rPr>
        <w:t xml:space="preserve"> girl. The principal girl is the heroine, who always marries the principal boy in the end. The dame is </w:t>
      </w:r>
      <w:r w:rsidRPr="003C123A">
        <w:rPr>
          <w:sz w:val="24"/>
          <w:szCs w:val="24"/>
        </w:rPr>
        <w:t>а</w:t>
      </w:r>
      <w:r w:rsidRPr="003C123A">
        <w:rPr>
          <w:sz w:val="24"/>
          <w:szCs w:val="24"/>
          <w:lang w:val="en-US"/>
        </w:rPr>
        <w:t xml:space="preserve"> comic figure, usually the mother of the principal boy or girl, and is always played by </w:t>
      </w:r>
      <w:r w:rsidRPr="003C123A">
        <w:rPr>
          <w:sz w:val="24"/>
          <w:szCs w:val="24"/>
        </w:rPr>
        <w:t>а</w:t>
      </w:r>
      <w:r w:rsidRPr="003C123A">
        <w:rPr>
          <w:sz w:val="24"/>
          <w:szCs w:val="24"/>
          <w:lang w:val="en-US"/>
        </w:rPr>
        <w:t xml:space="preserve"> man.</w:t>
      </w:r>
      <w:r>
        <w:rPr>
          <w:sz w:val="24"/>
          <w:szCs w:val="24"/>
          <w:lang w:val="en-US"/>
        </w:rPr>
        <w:t xml:space="preserve"> </w:t>
      </w:r>
      <w:r w:rsidRPr="003C123A">
        <w:rPr>
          <w:sz w:val="24"/>
          <w:szCs w:val="24"/>
          <w:lang w:val="en-US"/>
        </w:rPr>
        <w:t xml:space="preserve">In addition, you can be sure there will always be </w:t>
      </w:r>
      <w:r w:rsidRPr="003C123A">
        <w:rPr>
          <w:sz w:val="24"/>
          <w:szCs w:val="24"/>
        </w:rPr>
        <w:t>а</w:t>
      </w:r>
      <w:r w:rsidRPr="003C123A">
        <w:rPr>
          <w:sz w:val="24"/>
          <w:szCs w:val="24"/>
          <w:lang w:val="en-US"/>
        </w:rPr>
        <w:t xml:space="preserve"> “good fairy” and </w:t>
      </w:r>
      <w:r w:rsidRPr="003C123A">
        <w:rPr>
          <w:sz w:val="24"/>
          <w:szCs w:val="24"/>
        </w:rPr>
        <w:t>а</w:t>
      </w:r>
      <w:r w:rsidRPr="003C123A">
        <w:rPr>
          <w:sz w:val="24"/>
          <w:szCs w:val="24"/>
          <w:lang w:val="en-US"/>
        </w:rPr>
        <w:t xml:space="preserve"> “bad fairy” — perhaps an ogre or </w:t>
      </w:r>
      <w:r w:rsidRPr="003C123A">
        <w:rPr>
          <w:sz w:val="24"/>
          <w:szCs w:val="24"/>
        </w:rPr>
        <w:t>а</w:t>
      </w:r>
      <w:r w:rsidRPr="003C123A">
        <w:rPr>
          <w:sz w:val="24"/>
          <w:szCs w:val="24"/>
          <w:lang w:val="en-US"/>
        </w:rPr>
        <w:t xml:space="preserve"> demon king.</w:t>
      </w:r>
      <w:r>
        <w:rPr>
          <w:sz w:val="24"/>
          <w:szCs w:val="24"/>
          <w:lang w:val="en-US"/>
        </w:rPr>
        <w:t xml:space="preserve"> </w:t>
      </w:r>
      <w:r w:rsidRPr="003C123A">
        <w:rPr>
          <w:sz w:val="24"/>
          <w:szCs w:val="24"/>
          <w:lang w:val="en-US"/>
        </w:rPr>
        <w:t xml:space="preserve">Pantomimes are changing all the time. Every year, someone has </w:t>
      </w:r>
      <w:r w:rsidRPr="003C123A">
        <w:rPr>
          <w:sz w:val="24"/>
          <w:szCs w:val="24"/>
        </w:rPr>
        <w:t>а</w:t>
      </w:r>
      <w:r w:rsidRPr="003C123A">
        <w:rPr>
          <w:sz w:val="24"/>
          <w:szCs w:val="24"/>
          <w:lang w:val="en-US"/>
        </w:rPr>
        <w:t xml:space="preserve"> new idea to make them more exciting or more up-to-date. There are pantomimes on ice, with all the actors skating; pantomimes with </w:t>
      </w:r>
      <w:r w:rsidRPr="003C123A">
        <w:rPr>
          <w:sz w:val="24"/>
          <w:szCs w:val="24"/>
        </w:rPr>
        <w:t>а</w:t>
      </w:r>
      <w:r w:rsidRPr="003C123A">
        <w:rPr>
          <w:sz w:val="24"/>
          <w:szCs w:val="24"/>
          <w:lang w:val="en-US"/>
        </w:rPr>
        <w:t xml:space="preserve"> well-known pop singer as the principal boy or girl; or pantomimes with </w:t>
      </w:r>
      <w:r w:rsidRPr="003C123A">
        <w:rPr>
          <w:sz w:val="24"/>
          <w:szCs w:val="24"/>
        </w:rPr>
        <w:t>а</w:t>
      </w:r>
      <w:r w:rsidRPr="003C123A">
        <w:rPr>
          <w:sz w:val="24"/>
          <w:szCs w:val="24"/>
          <w:lang w:val="en-US"/>
        </w:rPr>
        <w:t xml:space="preserve"> famous comedian from the English theatre as the dame. But the old stories remain, side by side with the new ideas.</w:t>
      </w:r>
    </w:p>
    <w:p w:rsidR="00EA57CC" w:rsidRPr="003C123A" w:rsidRDefault="00EA57CC" w:rsidP="00EA57CC">
      <w:pPr>
        <w:jc w:val="both"/>
        <w:rPr>
          <w:sz w:val="24"/>
          <w:szCs w:val="24"/>
          <w:lang w:val="en-US"/>
        </w:rPr>
      </w:pPr>
      <w:r w:rsidRPr="003C123A">
        <w:rPr>
          <w:b/>
          <w:bCs/>
          <w:sz w:val="24"/>
          <w:szCs w:val="24"/>
          <w:lang w:val="en-US"/>
        </w:rPr>
        <w:t>BOXING DAY</w:t>
      </w:r>
      <w:r>
        <w:rPr>
          <w:b/>
          <w:bCs/>
          <w:sz w:val="24"/>
          <w:szCs w:val="24"/>
          <w:lang w:val="en-US"/>
        </w:rPr>
        <w:t xml:space="preserve"> </w:t>
      </w:r>
      <w:r w:rsidRPr="003C123A">
        <w:rPr>
          <w:sz w:val="24"/>
          <w:szCs w:val="24"/>
          <w:lang w:val="en-US"/>
        </w:rPr>
        <w:t xml:space="preserve">This is the day when one visits friends, goes for </w:t>
      </w:r>
      <w:r w:rsidRPr="003C123A">
        <w:rPr>
          <w:sz w:val="24"/>
          <w:szCs w:val="24"/>
        </w:rPr>
        <w:t>а</w:t>
      </w:r>
      <w:r w:rsidRPr="003C123A">
        <w:rPr>
          <w:sz w:val="24"/>
          <w:szCs w:val="24"/>
          <w:lang w:val="en-US"/>
        </w:rPr>
        <w:t xml:space="preserve"> long walk or just sits around recovering from too much food — everything to eat is cold. In the country there are usually Boxing Day Meets (fox- hunting). In the big cities and towns tradition on that day demands </w:t>
      </w:r>
      <w:r w:rsidRPr="003C123A">
        <w:rPr>
          <w:sz w:val="24"/>
          <w:szCs w:val="24"/>
        </w:rPr>
        <w:t>а</w:t>
      </w:r>
      <w:r w:rsidRPr="003C123A">
        <w:rPr>
          <w:sz w:val="24"/>
          <w:szCs w:val="24"/>
          <w:lang w:val="en-US"/>
        </w:rPr>
        <w:t xml:space="preserve"> visit to the pantomime, where once again one is entertained by the story of Cinderella, Puss in </w:t>
      </w:r>
      <w:r w:rsidRPr="003C123A">
        <w:rPr>
          <w:sz w:val="24"/>
          <w:szCs w:val="24"/>
          <w:lang w:val="en-US"/>
        </w:rPr>
        <w:lastRenderedPageBreak/>
        <w:t>Boots or whoever it may be — the story being protracted</w:t>
      </w:r>
    </w:p>
    <w:p w:rsidR="00EA57CC" w:rsidRPr="003C123A" w:rsidRDefault="00EA57CC" w:rsidP="00EA57CC">
      <w:pPr>
        <w:jc w:val="both"/>
        <w:rPr>
          <w:sz w:val="24"/>
          <w:szCs w:val="24"/>
          <w:lang w:val="en-US"/>
        </w:rPr>
      </w:pPr>
      <w:r w:rsidRPr="003C123A">
        <w:rPr>
          <w:sz w:val="24"/>
          <w:szCs w:val="24"/>
          <w:lang w:val="en-US"/>
        </w:rPr>
        <w:t xml:space="preserve">and elaborated into as many spectacular scenes as the producer thinks one can take at </w:t>
      </w:r>
      <w:r w:rsidRPr="003C123A">
        <w:rPr>
          <w:sz w:val="24"/>
          <w:szCs w:val="24"/>
        </w:rPr>
        <w:t>а</w:t>
      </w:r>
      <w:r w:rsidRPr="003C123A">
        <w:rPr>
          <w:sz w:val="24"/>
          <w:szCs w:val="24"/>
          <w:lang w:val="en-US"/>
        </w:rPr>
        <w:t xml:space="preserve"> sitting.</w:t>
      </w:r>
    </w:p>
    <w:p w:rsidR="00EA57CC" w:rsidRPr="003C123A" w:rsidRDefault="00EA57CC" w:rsidP="00EA57CC">
      <w:pPr>
        <w:jc w:val="both"/>
        <w:rPr>
          <w:sz w:val="24"/>
          <w:szCs w:val="24"/>
          <w:lang w:val="en-US"/>
        </w:rPr>
      </w:pPr>
      <w:r w:rsidRPr="003C123A">
        <w:rPr>
          <w:b/>
          <w:bCs/>
          <w:sz w:val="24"/>
          <w:szCs w:val="24"/>
          <w:lang w:val="en-US"/>
        </w:rPr>
        <w:t>ELECTING LONDON’S LORD MAYOR</w:t>
      </w:r>
      <w:r>
        <w:rPr>
          <w:b/>
          <w:bCs/>
          <w:sz w:val="24"/>
          <w:szCs w:val="24"/>
          <w:lang w:val="en-US"/>
        </w:rPr>
        <w:t xml:space="preserve"> </w:t>
      </w:r>
      <w:r w:rsidRPr="003C123A">
        <w:rPr>
          <w:sz w:val="24"/>
          <w:szCs w:val="24"/>
          <w:lang w:val="en-US"/>
        </w:rPr>
        <w:t>One of the most important functions of the City’s eighty-four Livery Companies is the election of London's Lord Mayor at the Guildhall at 12 noon on Michaelmas Day (September 29</w:t>
      </w:r>
      <w:r w:rsidRPr="003C123A">
        <w:rPr>
          <w:sz w:val="24"/>
          <w:szCs w:val="24"/>
          <w:vertAlign w:val="superscript"/>
          <w:lang w:val="en-US"/>
        </w:rPr>
        <w:t>th</w:t>
      </w:r>
      <w:r w:rsidRPr="003C123A">
        <w:rPr>
          <w:sz w:val="24"/>
          <w:szCs w:val="24"/>
          <w:lang w:val="en-US"/>
        </w:rPr>
        <w:t xml:space="preserve"> ). The public are admitted to the ceremony. It provides one of the many impressive and colourful spectacles for which London is famed. The reigning Lord </w:t>
      </w:r>
      <w:r w:rsidRPr="003C123A">
        <w:rPr>
          <w:sz w:val="24"/>
          <w:szCs w:val="24"/>
        </w:rPr>
        <w:t>Мауо</w:t>
      </w:r>
      <w:r w:rsidRPr="003C123A">
        <w:rPr>
          <w:sz w:val="24"/>
          <w:szCs w:val="24"/>
          <w:lang w:val="en-US"/>
        </w:rPr>
        <w:t xml:space="preserve">r and Sheriffs, carrying posies, walk in procession to the Guildhall and take their places on the dais, which is strewn with sweet-smelling herbs. The Recorder announces that the representatives of the Livery Companies have been called together to select two Aldermen for the office of Lord </w:t>
      </w:r>
      <w:r w:rsidRPr="003C123A">
        <w:rPr>
          <w:sz w:val="24"/>
          <w:szCs w:val="24"/>
        </w:rPr>
        <w:t>Мауо</w:t>
      </w:r>
      <w:r w:rsidRPr="003C123A">
        <w:rPr>
          <w:sz w:val="24"/>
          <w:szCs w:val="24"/>
          <w:lang w:val="en-US"/>
        </w:rPr>
        <w:t xml:space="preserve">r of London. From the selected two, the Court of Aldermen will choose one. The </w:t>
      </w:r>
      <w:r w:rsidRPr="003C123A">
        <w:rPr>
          <w:sz w:val="24"/>
          <w:szCs w:val="24"/>
        </w:rPr>
        <w:t>Мауо</w:t>
      </w:r>
      <w:r w:rsidRPr="003C123A">
        <w:rPr>
          <w:sz w:val="24"/>
          <w:szCs w:val="24"/>
          <w:lang w:val="en-US"/>
        </w:rPr>
        <w:t xml:space="preserve">r, Aldermen and other senior officials then withdraw, and the Livery select their two nominations. Usually the choice is unanimous, and the Liverymen all hold up their hands and shout “All!”. The Sergeant-at-Arms takes the mace from the table and, accompanied by the Sheriffs, takes the two names to the Court of Aldermen, who then proceed to select the Mayor Elect. The bells of the City ring out as the </w:t>
      </w:r>
      <w:r w:rsidRPr="003C123A">
        <w:rPr>
          <w:sz w:val="24"/>
          <w:szCs w:val="24"/>
        </w:rPr>
        <w:t>Мауо</w:t>
      </w:r>
      <w:r w:rsidRPr="003C123A">
        <w:rPr>
          <w:sz w:val="24"/>
          <w:szCs w:val="24"/>
          <w:lang w:val="en-US"/>
        </w:rPr>
        <w:t>r and the Mayor Elect leave the Guildhall the state coach for the Mansion House.</w:t>
      </w:r>
    </w:p>
    <w:p w:rsidR="00EA57CC" w:rsidRPr="003C123A" w:rsidRDefault="00EA57CC" w:rsidP="00EA57CC">
      <w:pPr>
        <w:jc w:val="both"/>
        <w:rPr>
          <w:sz w:val="24"/>
          <w:szCs w:val="24"/>
          <w:lang w:val="en-US"/>
        </w:rPr>
      </w:pPr>
      <w:r w:rsidRPr="003C123A">
        <w:rPr>
          <w:b/>
          <w:bCs/>
          <w:sz w:val="24"/>
          <w:szCs w:val="24"/>
          <w:lang w:val="en-US"/>
        </w:rPr>
        <w:t>II. Customs, Weddings, Births and Christenings.</w:t>
      </w:r>
      <w:r>
        <w:rPr>
          <w:b/>
          <w:bCs/>
          <w:sz w:val="24"/>
          <w:szCs w:val="24"/>
          <w:lang w:val="en-US"/>
        </w:rPr>
        <w:t xml:space="preserve"> </w:t>
      </w:r>
    </w:p>
    <w:p w:rsidR="00EA57CC" w:rsidRPr="003C123A" w:rsidRDefault="00EA57CC" w:rsidP="00EA57CC">
      <w:pPr>
        <w:jc w:val="both"/>
        <w:rPr>
          <w:sz w:val="24"/>
          <w:szCs w:val="24"/>
          <w:lang w:val="en-US"/>
        </w:rPr>
      </w:pPr>
      <w:r w:rsidRPr="003C123A">
        <w:rPr>
          <w:b/>
          <w:bCs/>
          <w:sz w:val="24"/>
          <w:szCs w:val="24"/>
          <w:lang w:val="en-US"/>
        </w:rPr>
        <w:t>GETTING ENGAGED</w:t>
      </w:r>
      <w:r>
        <w:rPr>
          <w:b/>
          <w:bCs/>
          <w:sz w:val="24"/>
          <w:szCs w:val="24"/>
          <w:lang w:val="en-US"/>
        </w:rPr>
        <w:t xml:space="preserve"> </w:t>
      </w:r>
      <w:r w:rsidRPr="003C123A">
        <w:rPr>
          <w:sz w:val="24"/>
          <w:szCs w:val="24"/>
          <w:lang w:val="en-US"/>
        </w:rPr>
        <w:t xml:space="preserve">In Britain the custom of becoming engaged is still generally retained, though many young people dispense with it, and the number of such couples is increasing. As </w:t>
      </w:r>
      <w:r w:rsidRPr="003C123A">
        <w:rPr>
          <w:sz w:val="24"/>
          <w:szCs w:val="24"/>
        </w:rPr>
        <w:t>а</w:t>
      </w:r>
      <w:r w:rsidRPr="003C123A">
        <w:rPr>
          <w:sz w:val="24"/>
          <w:szCs w:val="24"/>
          <w:lang w:val="en-US"/>
        </w:rPr>
        <w:t xml:space="preserve"> rule, an engagement is announced as soon as </w:t>
      </w:r>
      <w:r w:rsidRPr="003C123A">
        <w:rPr>
          <w:sz w:val="24"/>
          <w:szCs w:val="24"/>
        </w:rPr>
        <w:t>а</w:t>
      </w:r>
      <w:r w:rsidRPr="003C123A">
        <w:rPr>
          <w:sz w:val="24"/>
          <w:szCs w:val="24"/>
          <w:lang w:val="en-US"/>
        </w:rPr>
        <w:t xml:space="preserve"> girl has accepted </w:t>
      </w:r>
      <w:r w:rsidRPr="003C123A">
        <w:rPr>
          <w:sz w:val="24"/>
          <w:szCs w:val="24"/>
        </w:rPr>
        <w:t>а</w:t>
      </w:r>
      <w:r w:rsidRPr="003C123A">
        <w:rPr>
          <w:sz w:val="24"/>
          <w:szCs w:val="24"/>
          <w:lang w:val="en-US"/>
        </w:rPr>
        <w:t xml:space="preserve"> proposal of marriage, but in some cases it is done </w:t>
      </w:r>
      <w:r w:rsidRPr="003C123A">
        <w:rPr>
          <w:sz w:val="24"/>
          <w:szCs w:val="24"/>
        </w:rPr>
        <w:t>а</w:t>
      </w:r>
      <w:r w:rsidRPr="003C123A">
        <w:rPr>
          <w:sz w:val="24"/>
          <w:szCs w:val="24"/>
          <w:lang w:val="en-US"/>
        </w:rPr>
        <w:t xml:space="preserve"> good time afterwards. Rules of etiquette dictate that the girl’s parents should be the first to hear the news; in practice, however, it is often the couple’s friends who are taken into confidence before either of the parents. If </w:t>
      </w:r>
      <w:r w:rsidRPr="003C123A">
        <w:rPr>
          <w:sz w:val="24"/>
          <w:szCs w:val="24"/>
        </w:rPr>
        <w:t>а</w:t>
      </w:r>
      <w:r w:rsidRPr="003C123A">
        <w:rPr>
          <w:sz w:val="24"/>
          <w:szCs w:val="24"/>
          <w:lang w:val="en-US"/>
        </w:rPr>
        <w:t xml:space="preserve"> man has not yet met his future in-laws he does so at the first opportunity, whereas his parents usually write them </w:t>
      </w:r>
      <w:r w:rsidRPr="003C123A">
        <w:rPr>
          <w:sz w:val="24"/>
          <w:szCs w:val="24"/>
        </w:rPr>
        <w:t>а</w:t>
      </w:r>
      <w:r w:rsidRPr="003C123A">
        <w:rPr>
          <w:sz w:val="24"/>
          <w:szCs w:val="24"/>
          <w:lang w:val="en-US"/>
        </w:rPr>
        <w:t xml:space="preserve"> friendly letter. It is then up to the girl’s mother to invite her daughter’s future in-laws, to </w:t>
      </w:r>
      <w:r w:rsidRPr="003C123A">
        <w:rPr>
          <w:sz w:val="24"/>
          <w:szCs w:val="24"/>
        </w:rPr>
        <w:t>а</w:t>
      </w:r>
      <w:r w:rsidRPr="003C123A">
        <w:rPr>
          <w:sz w:val="24"/>
          <w:szCs w:val="24"/>
          <w:lang w:val="en-US"/>
        </w:rPr>
        <w:t xml:space="preserve"> meal or drinks. Quite often, of course, the man has been </w:t>
      </w:r>
      <w:r w:rsidRPr="003C123A">
        <w:rPr>
          <w:sz w:val="24"/>
          <w:szCs w:val="24"/>
        </w:rPr>
        <w:t>а</w:t>
      </w:r>
      <w:r w:rsidRPr="003C123A">
        <w:rPr>
          <w:sz w:val="24"/>
          <w:szCs w:val="24"/>
          <w:lang w:val="en-US"/>
        </w:rPr>
        <w:t xml:space="preserve"> frequent visitor at the girl’s house long before the engagement, and their families are already well acquainted.</w:t>
      </w:r>
      <w:r>
        <w:rPr>
          <w:sz w:val="24"/>
          <w:szCs w:val="24"/>
          <w:lang w:val="en-US"/>
        </w:rPr>
        <w:t xml:space="preserve"> </w:t>
      </w:r>
      <w:r w:rsidRPr="003C123A">
        <w:rPr>
          <w:sz w:val="24"/>
          <w:szCs w:val="24"/>
          <w:lang w:val="en-US"/>
        </w:rPr>
        <w:t xml:space="preserve">When </w:t>
      </w:r>
      <w:r w:rsidRPr="003C123A">
        <w:rPr>
          <w:sz w:val="24"/>
          <w:szCs w:val="24"/>
        </w:rPr>
        <w:t>а</w:t>
      </w:r>
      <w:r w:rsidRPr="003C123A">
        <w:rPr>
          <w:sz w:val="24"/>
          <w:szCs w:val="24"/>
          <w:lang w:val="en-US"/>
        </w:rPr>
        <w:t xml:space="preserve"> girl accepts </w:t>
      </w:r>
      <w:r w:rsidRPr="003C123A">
        <w:rPr>
          <w:sz w:val="24"/>
          <w:szCs w:val="24"/>
        </w:rPr>
        <w:t>а</w:t>
      </w:r>
      <w:r w:rsidRPr="003C123A">
        <w:rPr>
          <w:sz w:val="24"/>
          <w:szCs w:val="24"/>
          <w:lang w:val="en-US"/>
        </w:rPr>
        <w:t xml:space="preserve"> proposal, the man generally gives her </w:t>
      </w:r>
      <w:r w:rsidRPr="003C123A">
        <w:rPr>
          <w:sz w:val="24"/>
          <w:szCs w:val="24"/>
        </w:rPr>
        <w:t>а</w:t>
      </w:r>
      <w:r w:rsidRPr="003C123A">
        <w:rPr>
          <w:sz w:val="24"/>
          <w:szCs w:val="24"/>
          <w:lang w:val="en-US"/>
        </w:rPr>
        <w:t xml:space="preserve"> ring in token of the betrothal. It is worn on the third finger of the left hand before marriage and together with the wedding ring after it. Engagement rings range from expensive diamond rings to rings with Victorian semi-precious stones costing only </w:t>
      </w:r>
      <w:r w:rsidRPr="003C123A">
        <w:rPr>
          <w:sz w:val="24"/>
          <w:szCs w:val="24"/>
        </w:rPr>
        <w:t>а</w:t>
      </w:r>
      <w:r w:rsidRPr="003C123A">
        <w:rPr>
          <w:sz w:val="24"/>
          <w:szCs w:val="24"/>
          <w:lang w:val="en-US"/>
        </w:rPr>
        <w:t xml:space="preserve"> few pounds.</w:t>
      </w:r>
    </w:p>
    <w:p w:rsidR="00EA57CC" w:rsidRPr="003C123A" w:rsidRDefault="00EA57CC" w:rsidP="00EA57CC">
      <w:pPr>
        <w:jc w:val="both"/>
        <w:rPr>
          <w:sz w:val="24"/>
          <w:szCs w:val="24"/>
          <w:lang w:val="en-US"/>
        </w:rPr>
      </w:pPr>
      <w:r w:rsidRPr="003C123A">
        <w:rPr>
          <w:sz w:val="24"/>
          <w:szCs w:val="24"/>
          <w:lang w:val="en-US"/>
        </w:rPr>
        <w:t>In most cases the engagement itself amounts only to announcements being made to the parents on both sides and to friends and relations, but some people arrange an engagement party, and among the better-off people it is customary to put an announcement in the newspaper.</w:t>
      </w:r>
    </w:p>
    <w:p w:rsidR="00EA57CC" w:rsidRPr="003C123A" w:rsidRDefault="00EA57CC" w:rsidP="00EA57CC">
      <w:pPr>
        <w:jc w:val="both"/>
        <w:rPr>
          <w:sz w:val="24"/>
          <w:szCs w:val="24"/>
          <w:lang w:val="en-US"/>
        </w:rPr>
      </w:pPr>
      <w:r w:rsidRPr="003C123A">
        <w:rPr>
          <w:sz w:val="24"/>
          <w:szCs w:val="24"/>
          <w:lang w:val="en-US"/>
        </w:rPr>
        <w:t>In the book </w:t>
      </w:r>
      <w:r w:rsidRPr="003C123A">
        <w:rPr>
          <w:i/>
          <w:iCs/>
          <w:sz w:val="24"/>
          <w:szCs w:val="24"/>
          <w:lang w:val="en-US"/>
        </w:rPr>
        <w:t>Etiquette </w:t>
      </w:r>
      <w:r w:rsidRPr="003C123A">
        <w:rPr>
          <w:sz w:val="24"/>
          <w:szCs w:val="24"/>
          <w:lang w:val="en-US"/>
        </w:rPr>
        <w:t xml:space="preserve">the author writes that “as soon as congratulations and the first gaieties of announcement are over, </w:t>
      </w:r>
      <w:r w:rsidRPr="003C123A">
        <w:rPr>
          <w:sz w:val="24"/>
          <w:szCs w:val="24"/>
        </w:rPr>
        <w:t>а</w:t>
      </w:r>
      <w:r w:rsidRPr="003C123A">
        <w:rPr>
          <w:sz w:val="24"/>
          <w:szCs w:val="24"/>
          <w:lang w:val="en-US"/>
        </w:rPr>
        <w:t xml:space="preserve"> man should have </w:t>
      </w:r>
      <w:r w:rsidRPr="003C123A">
        <w:rPr>
          <w:sz w:val="24"/>
          <w:szCs w:val="24"/>
        </w:rPr>
        <w:t>а</w:t>
      </w:r>
      <w:r w:rsidRPr="003C123A">
        <w:rPr>
          <w:sz w:val="24"/>
          <w:szCs w:val="24"/>
          <w:lang w:val="en-US"/>
        </w:rPr>
        <w:t xml:space="preserve"> talk with the girl’s father about the date of their wedding, where they will live, how well off he is and his future plans and prospects”. Nowadays this is often not done, one of the reasons being that today the young people enjoy </w:t>
      </w:r>
      <w:r w:rsidRPr="003C123A">
        <w:rPr>
          <w:sz w:val="24"/>
          <w:szCs w:val="24"/>
        </w:rPr>
        <w:t>а</w:t>
      </w:r>
      <w:r w:rsidRPr="003C123A">
        <w:rPr>
          <w:sz w:val="24"/>
          <w:szCs w:val="24"/>
          <w:lang w:val="en-US"/>
        </w:rPr>
        <w:t xml:space="preserve"> greater degree of financial independence that they used to, to be able to decide these matters for themselves. However, in working class families, where the family ties are still strong and each member of the family is more economically dependent upon the rest, things are rather different. Quite often, particularly in the larger towns, the couple will have no option but to live after marriage with either the girl’s or the man’s people. Housing shortage in Britain is still acute, and the rents are very high. It is extremely difficult to get unfurnished accommodation, whereas </w:t>
      </w:r>
      <w:r w:rsidRPr="003C123A">
        <w:rPr>
          <w:sz w:val="24"/>
          <w:szCs w:val="24"/>
        </w:rPr>
        <w:t>а</w:t>
      </w:r>
      <w:r w:rsidRPr="003C123A">
        <w:rPr>
          <w:sz w:val="24"/>
          <w:szCs w:val="24"/>
          <w:lang w:val="en-US"/>
        </w:rPr>
        <w:t xml:space="preserve"> furnished room, which is easier to get, costs </w:t>
      </w:r>
      <w:r w:rsidRPr="003C123A">
        <w:rPr>
          <w:sz w:val="24"/>
          <w:szCs w:val="24"/>
        </w:rPr>
        <w:t>а</w:t>
      </w:r>
      <w:r w:rsidRPr="003C123A">
        <w:rPr>
          <w:sz w:val="24"/>
          <w:szCs w:val="24"/>
          <w:lang w:val="en-US"/>
        </w:rPr>
        <w:t xml:space="preserve"> great deal for rent. In any case, the young couple may prefer to live with the parents in order to have </w:t>
      </w:r>
      <w:r w:rsidRPr="003C123A">
        <w:rPr>
          <w:sz w:val="24"/>
          <w:szCs w:val="24"/>
        </w:rPr>
        <w:t>а</w:t>
      </w:r>
      <w:r w:rsidRPr="003C123A">
        <w:rPr>
          <w:sz w:val="24"/>
          <w:szCs w:val="24"/>
          <w:lang w:val="en-US"/>
        </w:rPr>
        <w:t xml:space="preserve"> chance to save up for things for their future home.</w:t>
      </w:r>
      <w:r>
        <w:rPr>
          <w:sz w:val="24"/>
          <w:szCs w:val="24"/>
          <w:lang w:val="en-US"/>
        </w:rPr>
        <w:t xml:space="preserve"> </w:t>
      </w:r>
      <w:r w:rsidRPr="003C123A">
        <w:rPr>
          <w:sz w:val="24"/>
          <w:szCs w:val="24"/>
          <w:lang w:val="en-US"/>
        </w:rPr>
        <w:t>But if the young people, particularly those of the higher-paid section of the population, often make their own decisions concerning the wedding and their future, the parents, particularly the girl’s, still play an important part in the ensuing activities, as we shall see later.</w:t>
      </w:r>
    </w:p>
    <w:p w:rsidR="00EA57CC" w:rsidRPr="003C123A" w:rsidRDefault="00EA57CC" w:rsidP="00EA57CC">
      <w:pPr>
        <w:jc w:val="both"/>
        <w:rPr>
          <w:sz w:val="24"/>
          <w:szCs w:val="24"/>
          <w:lang w:val="en-US"/>
        </w:rPr>
      </w:pPr>
      <w:r w:rsidRPr="003C123A">
        <w:rPr>
          <w:sz w:val="24"/>
          <w:szCs w:val="24"/>
          <w:lang w:val="en-US"/>
        </w:rPr>
        <w:t xml:space="preserve">The period of engagement is usually short, three or four months, but this is entirely </w:t>
      </w:r>
      <w:r w:rsidRPr="003C123A">
        <w:rPr>
          <w:sz w:val="24"/>
          <w:szCs w:val="24"/>
        </w:rPr>
        <w:t>а</w:t>
      </w:r>
      <w:r w:rsidRPr="003C123A">
        <w:rPr>
          <w:sz w:val="24"/>
          <w:szCs w:val="24"/>
          <w:lang w:val="en-US"/>
        </w:rPr>
        <w:t xml:space="preserve"> matter of choice and circumstances.</w:t>
      </w:r>
    </w:p>
    <w:p w:rsidR="00EA57CC" w:rsidRPr="003C123A" w:rsidRDefault="00EA57CC" w:rsidP="00EA57CC">
      <w:pPr>
        <w:jc w:val="both"/>
        <w:rPr>
          <w:sz w:val="24"/>
          <w:szCs w:val="24"/>
          <w:lang w:val="en-US"/>
        </w:rPr>
      </w:pPr>
      <w:r w:rsidRPr="003C123A">
        <w:rPr>
          <w:b/>
          <w:bCs/>
          <w:sz w:val="24"/>
          <w:szCs w:val="24"/>
          <w:lang w:val="en-US"/>
        </w:rPr>
        <w:t>The Ceremony</w:t>
      </w:r>
      <w:r>
        <w:rPr>
          <w:b/>
          <w:bCs/>
          <w:sz w:val="24"/>
          <w:szCs w:val="24"/>
          <w:lang w:val="en-US"/>
        </w:rPr>
        <w:t xml:space="preserve"> </w:t>
      </w:r>
      <w:r w:rsidRPr="003C123A">
        <w:rPr>
          <w:sz w:val="24"/>
          <w:szCs w:val="24"/>
          <w:lang w:val="en-US"/>
        </w:rPr>
        <w:t>The parents and close relatives of the bride and groom arrive</w:t>
      </w:r>
      <w:r w:rsidRPr="003C123A">
        <w:rPr>
          <w:sz w:val="24"/>
          <w:szCs w:val="24"/>
        </w:rPr>
        <w:t>а</w:t>
      </w:r>
      <w:r w:rsidRPr="003C123A">
        <w:rPr>
          <w:sz w:val="24"/>
          <w:szCs w:val="24"/>
          <w:lang w:val="en-US"/>
        </w:rPr>
        <w:t xml:space="preserve"> few minutes before the bride. The bridegroom and his best man should be in their places at least ten minutes </w:t>
      </w:r>
      <w:r w:rsidRPr="003C123A">
        <w:rPr>
          <w:sz w:val="24"/>
          <w:szCs w:val="24"/>
          <w:lang w:val="en-US"/>
        </w:rPr>
        <w:lastRenderedPageBreak/>
        <w:t>before the service starts. The bridesmaids and pages wait in the church porch with whoever is to arrange the bride’s veil before she goes up the aisle.</w:t>
      </w:r>
    </w:p>
    <w:p w:rsidR="00EA57CC" w:rsidRPr="003C123A" w:rsidRDefault="00EA57CC" w:rsidP="00EA57CC">
      <w:pPr>
        <w:jc w:val="both"/>
        <w:rPr>
          <w:sz w:val="24"/>
          <w:szCs w:val="24"/>
          <w:lang w:val="en-US"/>
        </w:rPr>
      </w:pPr>
      <w:r w:rsidRPr="003C123A">
        <w:rPr>
          <w:sz w:val="24"/>
          <w:szCs w:val="24"/>
          <w:lang w:val="en-US"/>
        </w:rPr>
        <w:t>The bride, by tradition, arrives</w:t>
      </w:r>
      <w:r w:rsidRPr="003C123A">
        <w:rPr>
          <w:sz w:val="24"/>
          <w:szCs w:val="24"/>
        </w:rPr>
        <w:t>а</w:t>
      </w:r>
      <w:r w:rsidRPr="003C123A">
        <w:rPr>
          <w:sz w:val="24"/>
          <w:szCs w:val="24"/>
          <w:lang w:val="en-US"/>
        </w:rPr>
        <w:t xml:space="preserve"> couple of minutes late but this should not be exaggerated. She arrives with whoever is giving her away. The verger signals to the organist to start playing, and the bride moves up the aisle with her veil over her face (although many brides do not follow this custom). She goes in on her father’s right arm, and the bridesmaids follow her according to the plan at the rehearsal the day before. The bridesmaids and ushers go to their places in the front pews during the ceremony, except for the chief bridesmaid who usually stands behind the bride and holds her bouquet.</w:t>
      </w:r>
    </w:p>
    <w:p w:rsidR="00EA57CC" w:rsidRPr="003C123A" w:rsidRDefault="00EA57CC" w:rsidP="00EA57CC">
      <w:pPr>
        <w:jc w:val="both"/>
        <w:rPr>
          <w:sz w:val="24"/>
          <w:szCs w:val="24"/>
          <w:lang w:val="en-US"/>
        </w:rPr>
      </w:pPr>
      <w:r w:rsidRPr="003C123A">
        <w:rPr>
          <w:b/>
          <w:bCs/>
          <w:sz w:val="24"/>
          <w:szCs w:val="24"/>
          <w:lang w:val="en-US"/>
        </w:rPr>
        <w:t>Sunday in England</w:t>
      </w:r>
      <w:r>
        <w:rPr>
          <w:b/>
          <w:bCs/>
          <w:sz w:val="24"/>
          <w:szCs w:val="24"/>
          <w:lang w:val="en-US"/>
        </w:rPr>
        <w:t xml:space="preserve"> </w:t>
      </w:r>
      <w:r w:rsidRPr="003C123A">
        <w:rPr>
          <w:sz w:val="24"/>
          <w:szCs w:val="24"/>
          <w:lang w:val="en-US"/>
        </w:rPr>
        <w:t xml:space="preserve">For many English families Sunday begins with the by now traditional “lie-in”, when, instead of getting up at 7.30 or at 8 </w:t>
      </w:r>
      <w:r w:rsidRPr="003C123A">
        <w:rPr>
          <w:sz w:val="24"/>
          <w:szCs w:val="24"/>
        </w:rPr>
        <w:t>о</w:t>
      </w:r>
      <w:r w:rsidRPr="003C123A">
        <w:rPr>
          <w:sz w:val="24"/>
          <w:szCs w:val="24"/>
          <w:lang w:val="en-US"/>
        </w:rPr>
        <w:t xml:space="preserve">'clock, as during the rest of the week, most people stay in bed for at least another hour. And there are many younger </w:t>
      </w:r>
      <w:r w:rsidRPr="003C123A">
        <w:rPr>
          <w:sz w:val="24"/>
          <w:szCs w:val="24"/>
        </w:rPr>
        <w:t>ре</w:t>
      </w:r>
      <w:r w:rsidRPr="003C123A">
        <w:rPr>
          <w:sz w:val="24"/>
          <w:szCs w:val="24"/>
          <w:lang w:val="en-US"/>
        </w:rPr>
        <w:t>opl</w:t>
      </w:r>
      <w:r w:rsidRPr="003C123A">
        <w:rPr>
          <w:sz w:val="24"/>
          <w:szCs w:val="24"/>
        </w:rPr>
        <w:t>е</w:t>
      </w:r>
      <w:r w:rsidRPr="003C123A">
        <w:rPr>
          <w:sz w:val="24"/>
          <w:szCs w:val="24"/>
          <w:lang w:val="en-US"/>
        </w:rPr>
        <w:t xml:space="preserve"> — Saturday night revellers in particular – who never see the light of day before midday: what is usually referred to as “getting up at the crack of noon”.</w:t>
      </w:r>
    </w:p>
    <w:p w:rsidR="00EA57CC" w:rsidRPr="003C123A" w:rsidRDefault="00EA57CC" w:rsidP="00EA57CC">
      <w:pPr>
        <w:jc w:val="both"/>
        <w:rPr>
          <w:sz w:val="24"/>
          <w:szCs w:val="24"/>
          <w:lang w:val="en-US"/>
        </w:rPr>
      </w:pPr>
      <w:r w:rsidRPr="003C123A">
        <w:rPr>
          <w:sz w:val="24"/>
          <w:szCs w:val="24"/>
          <w:lang w:val="en-US"/>
        </w:rPr>
        <w:t>Church bells are another typical feature of an English Sunday morning, although by many their summons remains unanswered, especially by those in need of physical rather than spiritual comfort. But whether people get out of bed for morning service or not, their first meaningful contact with the world beyond the four walls of their bedroom will be the delicious aroma of bacon and eggs being fried by mother downstairs in the kitchen. This smell is for most people s</w:t>
      </w:r>
      <w:r w:rsidRPr="003C123A">
        <w:rPr>
          <w:sz w:val="24"/>
          <w:szCs w:val="24"/>
        </w:rPr>
        <w:t>о</w:t>
      </w:r>
      <w:r w:rsidRPr="003C123A">
        <w:rPr>
          <w:sz w:val="24"/>
          <w:szCs w:val="24"/>
          <w:lang w:val="en-US"/>
        </w:rPr>
        <w:t xml:space="preserve"> much </w:t>
      </w:r>
      <w:r w:rsidRPr="003C123A">
        <w:rPr>
          <w:sz w:val="24"/>
          <w:szCs w:val="24"/>
        </w:rPr>
        <w:t>а</w:t>
      </w:r>
      <w:r w:rsidRPr="003C123A">
        <w:rPr>
          <w:sz w:val="24"/>
          <w:szCs w:val="24"/>
          <w:lang w:val="en-US"/>
        </w:rPr>
        <w:t xml:space="preserve"> part of Sunday mornings that they would not be the same without it.</w:t>
      </w:r>
    </w:p>
    <w:p w:rsidR="00EA57CC" w:rsidRPr="003C123A" w:rsidRDefault="00EA57CC" w:rsidP="00EA57CC">
      <w:pPr>
        <w:jc w:val="both"/>
        <w:rPr>
          <w:sz w:val="24"/>
          <w:szCs w:val="24"/>
          <w:lang w:val="en-US"/>
        </w:rPr>
      </w:pPr>
      <w:r w:rsidRPr="003C123A">
        <w:rPr>
          <w:sz w:val="24"/>
          <w:szCs w:val="24"/>
          <w:lang w:val="en-US"/>
        </w:rPr>
        <w:t xml:space="preserve">During the mid-morning most people indulge in some fairly light activity such as gardening, washing the </w:t>
      </w:r>
      <w:r w:rsidRPr="003C123A">
        <w:rPr>
          <w:sz w:val="24"/>
          <w:szCs w:val="24"/>
        </w:rPr>
        <w:t>саг</w:t>
      </w:r>
      <w:r w:rsidRPr="003C123A">
        <w:rPr>
          <w:sz w:val="24"/>
          <w:szCs w:val="24"/>
          <w:lang w:val="en-US"/>
        </w:rPr>
        <w:t xml:space="preserve">, shelling peas or chopping mint for Sunday lunch, or taking the dog for </w:t>
      </w:r>
      <w:r w:rsidRPr="003C123A">
        <w:rPr>
          <w:sz w:val="24"/>
          <w:szCs w:val="24"/>
        </w:rPr>
        <w:t>а</w:t>
      </w:r>
      <w:r w:rsidRPr="003C123A">
        <w:rPr>
          <w:sz w:val="24"/>
          <w:szCs w:val="24"/>
          <w:lang w:val="en-US"/>
        </w:rPr>
        <w:t xml:space="preserve"> walk. Another most popular pre-lunch activity consists of </w:t>
      </w:r>
      <w:r w:rsidRPr="003C123A">
        <w:rPr>
          <w:sz w:val="24"/>
          <w:szCs w:val="24"/>
        </w:rPr>
        <w:t>а</w:t>
      </w:r>
      <w:r w:rsidRPr="003C123A">
        <w:rPr>
          <w:sz w:val="24"/>
          <w:szCs w:val="24"/>
          <w:lang w:val="en-US"/>
        </w:rPr>
        <w:t xml:space="preserve"> visit to </w:t>
      </w:r>
      <w:r w:rsidRPr="003C123A">
        <w:rPr>
          <w:sz w:val="24"/>
          <w:szCs w:val="24"/>
        </w:rPr>
        <w:t>а</w:t>
      </w:r>
      <w:r w:rsidRPr="003C123A">
        <w:rPr>
          <w:sz w:val="24"/>
          <w:szCs w:val="24"/>
          <w:lang w:val="en-US"/>
        </w:rPr>
        <w:t xml:space="preserve"> “pub” — either </w:t>
      </w:r>
      <w:r w:rsidRPr="003C123A">
        <w:rPr>
          <w:sz w:val="24"/>
          <w:szCs w:val="24"/>
        </w:rPr>
        <w:t>а</w:t>
      </w:r>
      <w:r w:rsidRPr="003C123A">
        <w:rPr>
          <w:sz w:val="24"/>
          <w:szCs w:val="24"/>
          <w:lang w:val="en-US"/>
        </w:rPr>
        <w:t xml:space="preserve"> walk to the “l</w:t>
      </w:r>
      <w:r w:rsidRPr="003C123A">
        <w:rPr>
          <w:sz w:val="24"/>
          <w:szCs w:val="24"/>
        </w:rPr>
        <w:t>оса</w:t>
      </w:r>
      <w:r w:rsidRPr="003C123A">
        <w:rPr>
          <w:sz w:val="24"/>
          <w:szCs w:val="24"/>
          <w:lang w:val="en-US"/>
        </w:rPr>
        <w:t xml:space="preserve">l”, or often nowadays </w:t>
      </w:r>
      <w:r w:rsidRPr="003C123A">
        <w:rPr>
          <w:sz w:val="24"/>
          <w:szCs w:val="24"/>
        </w:rPr>
        <w:t>а</w:t>
      </w:r>
      <w:r w:rsidRPr="003C123A">
        <w:rPr>
          <w:sz w:val="24"/>
          <w:szCs w:val="24"/>
          <w:lang w:val="en-US"/>
        </w:rPr>
        <w:t xml:space="preserve"> drive to </w:t>
      </w:r>
      <w:r w:rsidRPr="003C123A">
        <w:rPr>
          <w:sz w:val="24"/>
          <w:szCs w:val="24"/>
        </w:rPr>
        <w:t>а</w:t>
      </w:r>
      <w:r w:rsidRPr="003C123A">
        <w:rPr>
          <w:sz w:val="24"/>
          <w:szCs w:val="24"/>
          <w:lang w:val="en-US"/>
        </w:rPr>
        <w:t xml:space="preserve"> more pleasant “country pub” if one lives in </w:t>
      </w:r>
      <w:r w:rsidRPr="003C123A">
        <w:rPr>
          <w:sz w:val="24"/>
          <w:szCs w:val="24"/>
        </w:rPr>
        <w:t>а</w:t>
      </w:r>
      <w:r w:rsidRPr="003C123A">
        <w:rPr>
          <w:sz w:val="24"/>
          <w:szCs w:val="24"/>
          <w:lang w:val="en-US"/>
        </w:rPr>
        <w:t xml:space="preserve"> built-up area. It is unusual for anyone t</w:t>
      </w:r>
      <w:r w:rsidRPr="003C123A">
        <w:rPr>
          <w:sz w:val="24"/>
          <w:szCs w:val="24"/>
        </w:rPr>
        <w:t>о</w:t>
      </w:r>
      <w:r w:rsidRPr="003C123A">
        <w:rPr>
          <w:sz w:val="24"/>
          <w:szCs w:val="24"/>
          <w:lang w:val="en-US"/>
        </w:rPr>
        <w:t xml:space="preserve"> drink </w:t>
      </w:r>
      <w:r w:rsidRPr="003C123A">
        <w:rPr>
          <w:sz w:val="24"/>
          <w:szCs w:val="24"/>
        </w:rPr>
        <w:t>а</w:t>
      </w:r>
      <w:r w:rsidRPr="003C123A">
        <w:rPr>
          <w:sz w:val="24"/>
          <w:szCs w:val="24"/>
          <w:lang w:val="en-US"/>
        </w:rPr>
        <w:t xml:space="preserve"> lot during </w:t>
      </w:r>
      <w:r w:rsidRPr="003C123A">
        <w:rPr>
          <w:sz w:val="24"/>
          <w:szCs w:val="24"/>
        </w:rPr>
        <w:t>а</w:t>
      </w:r>
      <w:r w:rsidRPr="003C123A">
        <w:rPr>
          <w:sz w:val="24"/>
          <w:szCs w:val="24"/>
          <w:lang w:val="en-US"/>
        </w:rPr>
        <w:t xml:space="preserve"> lunchtime “session”, the idea being to have </w:t>
      </w:r>
      <w:r w:rsidRPr="003C123A">
        <w:rPr>
          <w:sz w:val="24"/>
          <w:szCs w:val="24"/>
        </w:rPr>
        <w:t>а</w:t>
      </w:r>
      <w:r w:rsidRPr="003C123A">
        <w:rPr>
          <w:sz w:val="24"/>
          <w:szCs w:val="24"/>
          <w:lang w:val="en-US"/>
        </w:rPr>
        <w:t xml:space="preserve"> quiet drink and </w:t>
      </w:r>
      <w:r w:rsidRPr="003C123A">
        <w:rPr>
          <w:sz w:val="24"/>
          <w:szCs w:val="24"/>
        </w:rPr>
        <w:t>а</w:t>
      </w:r>
      <w:r w:rsidRPr="003C123A">
        <w:rPr>
          <w:sz w:val="24"/>
          <w:szCs w:val="24"/>
          <w:lang w:val="en-US"/>
        </w:rPr>
        <w:t xml:space="preserve"> chat, perhaps discussing the previous evening’s entertainment or afternoon’s sport. One additional attraction of Sunday lunchtime drinks is that most men go to the pub alone, that is to say without their wives or girlfriends, who generally prefer to stay at home and prepare the lunch.</w:t>
      </w:r>
      <w:r>
        <w:rPr>
          <w:sz w:val="24"/>
          <w:szCs w:val="24"/>
          <w:lang w:val="en-US"/>
        </w:rPr>
        <w:t xml:space="preserve"> </w:t>
      </w:r>
      <w:r w:rsidRPr="003C123A">
        <w:rPr>
          <w:sz w:val="24"/>
          <w:szCs w:val="24"/>
          <w:lang w:val="en-US"/>
        </w:rPr>
        <w:t xml:space="preserve">Sunday has always been </w:t>
      </w:r>
      <w:r w:rsidRPr="003C123A">
        <w:rPr>
          <w:sz w:val="24"/>
          <w:szCs w:val="24"/>
        </w:rPr>
        <w:t>а</w:t>
      </w:r>
      <w:r w:rsidRPr="003C123A">
        <w:rPr>
          <w:sz w:val="24"/>
          <w:szCs w:val="24"/>
          <w:lang w:val="en-US"/>
        </w:rPr>
        <w:t xml:space="preserve"> favourite day for inviting people — friends, relations, colleagues — to afternoon tea, and there are n</w:t>
      </w:r>
      <w:r w:rsidRPr="003C123A">
        <w:rPr>
          <w:sz w:val="24"/>
          <w:szCs w:val="24"/>
        </w:rPr>
        <w:t>о</w:t>
      </w:r>
      <w:r w:rsidRPr="003C123A">
        <w:rPr>
          <w:sz w:val="24"/>
          <w:szCs w:val="24"/>
          <w:lang w:val="en-US"/>
        </w:rPr>
        <w:t xml:space="preserve"> signs that this custom is losing popularity</w:t>
      </w:r>
    </w:p>
    <w:p w:rsidR="00EA57CC" w:rsidRPr="003C123A" w:rsidRDefault="00EA57CC" w:rsidP="00EA57CC">
      <w:pPr>
        <w:jc w:val="both"/>
        <w:rPr>
          <w:sz w:val="24"/>
          <w:szCs w:val="24"/>
          <w:lang w:val="en-US"/>
        </w:rPr>
      </w:pPr>
      <w:r w:rsidRPr="003C123A">
        <w:rPr>
          <w:sz w:val="24"/>
          <w:szCs w:val="24"/>
          <w:lang w:val="en-US"/>
        </w:rPr>
        <w:t>nowadays.</w:t>
      </w:r>
      <w:r>
        <w:rPr>
          <w:sz w:val="24"/>
          <w:szCs w:val="24"/>
          <w:lang w:val="en-US"/>
        </w:rPr>
        <w:t xml:space="preserve"> </w:t>
      </w:r>
      <w:r w:rsidRPr="003C123A">
        <w:rPr>
          <w:sz w:val="24"/>
          <w:szCs w:val="24"/>
          <w:lang w:val="en-US"/>
        </w:rPr>
        <w:t>In recent years television has become increasingly popular, and Sunday evening is now regarded as the peak viewing period of the week.</w:t>
      </w:r>
    </w:p>
    <w:p w:rsidR="00EA57CC" w:rsidRPr="003C123A" w:rsidRDefault="00EA57CC" w:rsidP="00EA57CC">
      <w:pPr>
        <w:jc w:val="both"/>
        <w:rPr>
          <w:sz w:val="24"/>
          <w:szCs w:val="24"/>
          <w:lang w:val="en-US"/>
        </w:rPr>
      </w:pPr>
      <w:r w:rsidRPr="003C123A">
        <w:rPr>
          <w:sz w:val="24"/>
          <w:szCs w:val="24"/>
          <w:lang w:val="en-US"/>
        </w:rPr>
        <w:t xml:space="preserve">Concerning the differences between </w:t>
      </w:r>
      <w:r w:rsidRPr="003C123A">
        <w:rPr>
          <w:sz w:val="24"/>
          <w:szCs w:val="24"/>
        </w:rPr>
        <w:t>а</w:t>
      </w:r>
      <w:r w:rsidRPr="003C123A">
        <w:rPr>
          <w:sz w:val="24"/>
          <w:szCs w:val="24"/>
          <w:lang w:val="en-US"/>
        </w:rPr>
        <w:t xml:space="preserve"> typically English Sunday and </w:t>
      </w:r>
      <w:r w:rsidRPr="003C123A">
        <w:rPr>
          <w:sz w:val="24"/>
          <w:szCs w:val="24"/>
        </w:rPr>
        <w:t>а</w:t>
      </w:r>
      <w:r w:rsidRPr="003C123A">
        <w:rPr>
          <w:sz w:val="24"/>
          <w:szCs w:val="24"/>
          <w:lang w:val="en-US"/>
        </w:rPr>
        <w:t xml:space="preserve"> Sunday on the Continent, there are still many forms of entertainment which </w:t>
      </w:r>
      <w:r w:rsidRPr="003C123A">
        <w:rPr>
          <w:sz w:val="24"/>
          <w:szCs w:val="24"/>
        </w:rPr>
        <w:t>а</w:t>
      </w:r>
      <w:r w:rsidRPr="003C123A">
        <w:rPr>
          <w:sz w:val="24"/>
          <w:szCs w:val="24"/>
          <w:lang w:val="en-US"/>
        </w:rPr>
        <w:t xml:space="preserve"> visitor from Europe would be surprised to find missing on Sundays in England. Professional sport, for example, was for many years forbidden on Sundays, and although the restrictions have been relaxed in recent years, it is still difficult to find any large sporting fixture taking place on Sundays. This is in marked contrast to the situation in most European countries where Sunday afternoon is the most popular time for so-called “spectator sports” — football, horse-racing and, in Spain of course, bullfighting. </w:t>
      </w:r>
    </w:p>
    <w:p w:rsidR="00EA57CC" w:rsidRPr="003C123A" w:rsidRDefault="00EA57CC" w:rsidP="00EA57CC">
      <w:pPr>
        <w:jc w:val="both"/>
        <w:rPr>
          <w:sz w:val="24"/>
          <w:szCs w:val="24"/>
          <w:lang w:val="en-US"/>
        </w:rPr>
      </w:pPr>
      <w:r w:rsidRPr="003C123A">
        <w:rPr>
          <w:b/>
          <w:bCs/>
          <w:sz w:val="24"/>
          <w:szCs w:val="24"/>
          <w:lang w:val="en-US"/>
        </w:rPr>
        <w:t>DANCING</w:t>
      </w:r>
      <w:r>
        <w:rPr>
          <w:b/>
          <w:bCs/>
          <w:sz w:val="24"/>
          <w:szCs w:val="24"/>
          <w:lang w:val="en-US"/>
        </w:rPr>
        <w:t xml:space="preserve"> </w:t>
      </w:r>
      <w:r w:rsidRPr="003C123A">
        <w:rPr>
          <w:sz w:val="24"/>
          <w:szCs w:val="24"/>
          <w:lang w:val="en-US"/>
        </w:rPr>
        <w:t>Dancing is popular, and the numerous large and opulent-looking public dance-halls are an important element in the folklore and courtship procedures of all but the upper and middle classes. They manage to survive against the competition of the more modern, smaller, noisier discotheques. They are strictly places for dancing, with good floors and good bands, but often no tables for people to sit at when they are not actually dancing, only rows of chairs round the walls. They are visited mainly by young unmarried people. Girls tend to go in groups of two or three, friends from the same street or the same or office</w:t>
      </w:r>
      <w:r w:rsidRPr="003C123A">
        <w:rPr>
          <w:sz w:val="24"/>
          <w:szCs w:val="24"/>
        </w:rPr>
        <w:t>се</w:t>
      </w:r>
      <w:r w:rsidRPr="003C123A">
        <w:rPr>
          <w:sz w:val="24"/>
          <w:szCs w:val="24"/>
          <w:lang w:val="en-US"/>
        </w:rPr>
        <w:t xml:space="preserve">, relying much on each other’s support as they go in; the young men sometimes go in groups too, but often alone. All the girls tend to congregate together between dances, and the young men similarly. At the beginning of each dance </w:t>
      </w:r>
      <w:r w:rsidRPr="003C123A">
        <w:rPr>
          <w:sz w:val="24"/>
          <w:szCs w:val="24"/>
        </w:rPr>
        <w:t>а</w:t>
      </w:r>
      <w:r w:rsidRPr="003C123A">
        <w:rPr>
          <w:sz w:val="24"/>
          <w:szCs w:val="24"/>
          <w:lang w:val="en-US"/>
        </w:rPr>
        <w:t xml:space="preserve"> man chooses </w:t>
      </w:r>
      <w:r w:rsidRPr="003C123A">
        <w:rPr>
          <w:sz w:val="24"/>
          <w:szCs w:val="24"/>
        </w:rPr>
        <w:t>а</w:t>
      </w:r>
      <w:r w:rsidRPr="003C123A">
        <w:rPr>
          <w:sz w:val="24"/>
          <w:szCs w:val="24"/>
          <w:lang w:val="en-US"/>
        </w:rPr>
        <w:t xml:space="preserve"> girl from the mass, and will ask the same girl to dance with him again if he finds her company agreeable, but the girl may refuse. Most of the dancers go home as they come — but not quite at all. If </w:t>
      </w:r>
      <w:r w:rsidRPr="003C123A">
        <w:rPr>
          <w:sz w:val="24"/>
          <w:szCs w:val="24"/>
        </w:rPr>
        <w:t>а</w:t>
      </w:r>
      <w:r w:rsidRPr="003C123A">
        <w:rPr>
          <w:sz w:val="24"/>
          <w:szCs w:val="24"/>
          <w:lang w:val="en-US"/>
        </w:rPr>
        <w:t xml:space="preserve"> couple like one another </w:t>
      </w:r>
    </w:p>
    <w:p w:rsidR="00EA57CC" w:rsidRPr="003C123A" w:rsidRDefault="00EA57CC" w:rsidP="00EA57CC">
      <w:pPr>
        <w:jc w:val="both"/>
        <w:rPr>
          <w:sz w:val="24"/>
          <w:szCs w:val="24"/>
          <w:lang w:val="en-US"/>
        </w:rPr>
      </w:pPr>
      <w:r w:rsidRPr="003C123A">
        <w:rPr>
          <w:sz w:val="24"/>
          <w:szCs w:val="24"/>
          <w:lang w:val="en-US"/>
        </w:rPr>
        <w:t xml:space="preserve">the young man may offer an invitation to go to </w:t>
      </w:r>
      <w:r w:rsidRPr="003C123A">
        <w:rPr>
          <w:sz w:val="24"/>
          <w:szCs w:val="24"/>
        </w:rPr>
        <w:t>а</w:t>
      </w:r>
      <w:r w:rsidRPr="003C123A">
        <w:rPr>
          <w:sz w:val="24"/>
          <w:szCs w:val="24"/>
          <w:lang w:val="en-US"/>
        </w:rPr>
        <w:t xml:space="preserve"> cinema on some future night, and this invitation </w:t>
      </w:r>
      <w:r w:rsidRPr="003C123A">
        <w:rPr>
          <w:sz w:val="24"/>
          <w:szCs w:val="24"/>
          <w:lang w:val="en-US"/>
        </w:rPr>
        <w:lastRenderedPageBreak/>
        <w:t xml:space="preserve">may be succeeded by others. After several </w:t>
      </w:r>
      <w:r w:rsidRPr="003C123A">
        <w:rPr>
          <w:sz w:val="24"/>
          <w:szCs w:val="24"/>
        </w:rPr>
        <w:t>р</w:t>
      </w:r>
      <w:r w:rsidRPr="003C123A">
        <w:rPr>
          <w:sz w:val="24"/>
          <w:szCs w:val="24"/>
          <w:lang w:val="en-US"/>
        </w:rPr>
        <w:t>r</w:t>
      </w:r>
      <w:r w:rsidRPr="003C123A">
        <w:rPr>
          <w:sz w:val="24"/>
          <w:szCs w:val="24"/>
        </w:rPr>
        <w:t>е</w:t>
      </w:r>
      <w:r w:rsidRPr="003C123A">
        <w:rPr>
          <w:sz w:val="24"/>
          <w:szCs w:val="24"/>
          <w:lang w:val="en-US"/>
        </w:rPr>
        <w:t xml:space="preserve">-arranged meetings </w:t>
      </w:r>
      <w:r w:rsidRPr="003C123A">
        <w:rPr>
          <w:sz w:val="24"/>
          <w:szCs w:val="24"/>
        </w:rPr>
        <w:t>а</w:t>
      </w:r>
      <w:r>
        <w:rPr>
          <w:sz w:val="24"/>
          <w:szCs w:val="24"/>
          <w:lang w:val="en-US"/>
        </w:rPr>
        <w:t xml:space="preserve"> </w:t>
      </w:r>
      <w:r w:rsidRPr="003C123A">
        <w:rPr>
          <w:sz w:val="24"/>
          <w:szCs w:val="24"/>
          <w:lang w:val="en-US"/>
        </w:rPr>
        <w:t xml:space="preserve">couple may regard themselves as “going steady” together though for </w:t>
      </w:r>
      <w:r w:rsidRPr="003C123A">
        <w:rPr>
          <w:sz w:val="24"/>
          <w:szCs w:val="24"/>
        </w:rPr>
        <w:t>а</w:t>
      </w:r>
      <w:r w:rsidRPr="003C123A">
        <w:rPr>
          <w:sz w:val="24"/>
          <w:szCs w:val="24"/>
          <w:lang w:val="en-US"/>
        </w:rPr>
        <w:t xml:space="preserve"> long time they will meet only in public places, and an invitation home implies great admiration. Young people are thoroughly emancipated, and find it easy enough to meet each other.</w:t>
      </w:r>
    </w:p>
    <w:p w:rsidR="00EA57CC" w:rsidRPr="003C123A" w:rsidRDefault="00EA57CC" w:rsidP="00EA57CC">
      <w:pPr>
        <w:jc w:val="both"/>
        <w:rPr>
          <w:b/>
          <w:bCs/>
          <w:sz w:val="24"/>
          <w:szCs w:val="24"/>
          <w:lang w:val="en-US"/>
        </w:rPr>
      </w:pPr>
      <w:r w:rsidRPr="003C123A">
        <w:rPr>
          <w:b/>
          <w:bCs/>
          <w:sz w:val="24"/>
          <w:szCs w:val="24"/>
          <w:lang w:val="en-US"/>
        </w:rPr>
        <w:t>III. COSTUMES AND CLOTHES</w:t>
      </w:r>
    </w:p>
    <w:p w:rsidR="00EA57CC" w:rsidRPr="003C123A" w:rsidRDefault="00EA57CC" w:rsidP="00EA57CC">
      <w:pPr>
        <w:jc w:val="both"/>
        <w:rPr>
          <w:sz w:val="24"/>
          <w:szCs w:val="24"/>
          <w:lang w:val="en-US"/>
        </w:rPr>
      </w:pPr>
      <w:r w:rsidRPr="003C123A">
        <w:rPr>
          <w:sz w:val="24"/>
          <w:szCs w:val="24"/>
          <w:lang w:val="en-US"/>
        </w:rPr>
        <w:t>Many British costumes and uniforms have a long history. One is the uniform of the Beefeaters at the Tower of London. This came first from France. Another is the uniform of the Horse Guards at Horse Guards' Parade, not far from Buckingham Palace. Thousands of visitors take photographs of the Horse Guards, but the Guards never move or smile. In fact some visitors think the Guards aren't real. And that brings us to...Britannia. She wears traditional clothes, too. But she’s not a real person. She is symbol of Britain.</w:t>
      </w:r>
    </w:p>
    <w:p w:rsidR="00EA57CC" w:rsidRPr="003C123A" w:rsidRDefault="00EA57CC" w:rsidP="00EA57CC">
      <w:pPr>
        <w:jc w:val="both"/>
        <w:rPr>
          <w:sz w:val="24"/>
          <w:szCs w:val="24"/>
          <w:lang w:val="en-US"/>
        </w:rPr>
      </w:pPr>
      <w:r w:rsidRPr="003C123A">
        <w:rPr>
          <w:sz w:val="24"/>
          <w:szCs w:val="24"/>
          <w:lang w:val="en-US"/>
        </w:rPr>
        <w:t>Lots of ordinary clothes have a long tradition. The famous bowler hat, for example. A man called Beaulieu made the first one in 1850.</w:t>
      </w:r>
      <w:r>
        <w:rPr>
          <w:sz w:val="24"/>
          <w:szCs w:val="24"/>
          <w:lang w:val="en-US"/>
        </w:rPr>
        <w:t xml:space="preserve"> </w:t>
      </w:r>
      <w:r w:rsidRPr="003C123A">
        <w:rPr>
          <w:sz w:val="24"/>
          <w:szCs w:val="24"/>
          <w:lang w:val="en-US"/>
        </w:rPr>
        <w:t>The very cold winters in the Crimea in the war of 1853-56 gave us the names of the cardigan and the balaclava. Lord Cardigan led the Light Brigade at the Battle of Balaclava (1854). A "cardigan" is now a warm woollen short coat with buttons, and a "balaclava" is a woollen hat.</w:t>
      </w:r>
      <w:r>
        <w:rPr>
          <w:sz w:val="24"/>
          <w:szCs w:val="24"/>
          <w:lang w:val="en-US"/>
        </w:rPr>
        <w:t xml:space="preserve"> </w:t>
      </w:r>
      <w:r w:rsidRPr="003C123A">
        <w:rPr>
          <w:sz w:val="24"/>
          <w:szCs w:val="24"/>
          <w:lang w:val="en-US"/>
        </w:rPr>
        <w:t>Another British soldier, Wellington, gave his name to a pair of boots. They have a shorter name today - "Wellies" raced on the river Thames and the Oxford boat won. That started a tradition. Now, every Spring, the University Boat Race goes from Putney to Mort lake on the Thames. That's 6.7 kilometres. The Cambridge rowers wear light blue shirts and the Oxford rowers wear dark blue. There are eight men in each boat. There's also a "cox". The cox controls the boat. Traditionally coxes are men, but Susan Brown became the first woman cox in 1981. She was the cox for Oxford</w:t>
      </w:r>
    </w:p>
    <w:p w:rsidR="00EA57CC" w:rsidRPr="003008B8" w:rsidRDefault="00EA57CC" w:rsidP="00EA57CC">
      <w:pPr>
        <w:rPr>
          <w:i/>
          <w:sz w:val="24"/>
          <w:szCs w:val="24"/>
          <w:lang w:val="en-GB"/>
        </w:rPr>
      </w:pPr>
      <w:r w:rsidRPr="003008B8">
        <w:rPr>
          <w:i/>
          <w:sz w:val="24"/>
          <w:szCs w:val="24"/>
          <w:lang w:val="en-US"/>
        </w:rPr>
        <w:t>Advanced Grammar in Use Martin Hewing</w:t>
      </w:r>
      <w:r w:rsidRPr="003008B8">
        <w:rPr>
          <w:rStyle w:val="fontstyle01"/>
          <w:i/>
          <w:sz w:val="24"/>
          <w:szCs w:val="24"/>
          <w:lang w:val="en-US"/>
        </w:rPr>
        <w:t xml:space="preserve"> </w:t>
      </w:r>
      <w:hyperlink r:id="rId390" w:history="1">
        <w:r w:rsidRPr="003008B8">
          <w:rPr>
            <w:rStyle w:val="a6"/>
            <w:i/>
            <w:sz w:val="24"/>
            <w:szCs w:val="24"/>
            <w:lang w:val="en-US"/>
          </w:rPr>
          <w:t>http://www.cambridge.org</w:t>
        </w:r>
      </w:hyperlink>
      <w:r w:rsidRPr="003008B8">
        <w:rPr>
          <w:i/>
          <w:sz w:val="24"/>
          <w:szCs w:val="24"/>
          <w:lang w:val="en-US"/>
        </w:rPr>
        <w:t xml:space="preserve"> © Cambridge University Press 1999</w:t>
      </w:r>
      <w:r>
        <w:rPr>
          <w:i/>
          <w:sz w:val="24"/>
          <w:szCs w:val="24"/>
          <w:lang w:val="en-US"/>
        </w:rPr>
        <w:t xml:space="preserve">. </w:t>
      </w:r>
      <w:r w:rsidRPr="003008B8">
        <w:rPr>
          <w:i/>
          <w:sz w:val="24"/>
          <w:szCs w:val="24"/>
          <w:lang w:val="en-GB"/>
        </w:rPr>
        <w:t>McCarthy, M. and O’Dell, F. (2004) English Phrasal Verbs in Use. Cambridge: CUP</w:t>
      </w:r>
    </w:p>
    <w:p w:rsidR="00EA57CC" w:rsidRPr="003008B8" w:rsidRDefault="00EA57CC" w:rsidP="00EA57CC">
      <w:pPr>
        <w:spacing w:after="120"/>
        <w:jc w:val="both"/>
        <w:rPr>
          <w:i/>
          <w:sz w:val="24"/>
          <w:szCs w:val="24"/>
          <w:lang w:val="en-GB"/>
        </w:rPr>
      </w:pPr>
      <w:r w:rsidRPr="003008B8">
        <w:rPr>
          <w:i/>
          <w:sz w:val="24"/>
          <w:szCs w:val="24"/>
          <w:lang w:val="en-GB"/>
        </w:rPr>
        <w:t>Redman, S. (1997) English Vocabulary in Use – Pre-intermediate. Cambridge: CUP</w:t>
      </w:r>
    </w:p>
    <w:p w:rsidR="00EA57CC" w:rsidRPr="003008B8" w:rsidRDefault="00EA57CC" w:rsidP="00EA57CC">
      <w:pPr>
        <w:spacing w:after="120"/>
        <w:jc w:val="both"/>
        <w:rPr>
          <w:i/>
          <w:sz w:val="24"/>
          <w:szCs w:val="24"/>
          <w:lang w:val="en-GB"/>
        </w:rPr>
      </w:pPr>
      <w:r w:rsidRPr="003008B8">
        <w:rPr>
          <w:i/>
          <w:sz w:val="24"/>
          <w:szCs w:val="24"/>
          <w:lang w:val="en-GB"/>
        </w:rPr>
        <w:t>Thomas, B.J. (1986) Intermediate Vocabulary. Harlow: Longman</w:t>
      </w:r>
    </w:p>
    <w:p w:rsidR="00EA57CC" w:rsidRPr="00F7758F" w:rsidRDefault="00EA57CC" w:rsidP="00EA57CC">
      <w:pPr>
        <w:jc w:val="both"/>
        <w:rPr>
          <w:b/>
          <w:sz w:val="28"/>
          <w:szCs w:val="24"/>
          <w:lang w:val="en-GB"/>
        </w:rPr>
      </w:pPr>
      <w:r w:rsidRPr="00F7758F">
        <w:rPr>
          <w:rFonts w:eastAsia="Calibri"/>
          <w:b/>
          <w:sz w:val="28"/>
          <w:szCs w:val="24"/>
          <w:lang w:val="en-US" w:eastAsia="en-US" w:bidi="ar-SA"/>
        </w:rPr>
        <w:t>Lesson № 16  THEME: Customs, traditions, and holidays of the USA</w:t>
      </w:r>
      <w:r w:rsidRPr="00F7758F">
        <w:rPr>
          <w:b/>
          <w:sz w:val="28"/>
          <w:szCs w:val="24"/>
          <w:lang w:val="en-GB"/>
        </w:rPr>
        <w:t xml:space="preserve"> </w:t>
      </w:r>
    </w:p>
    <w:p w:rsidR="00EA57CC" w:rsidRDefault="00EA57CC" w:rsidP="00EA57CC">
      <w:pPr>
        <w:jc w:val="both"/>
        <w:rPr>
          <w:b/>
          <w:sz w:val="24"/>
          <w:szCs w:val="24"/>
          <w:lang w:val="en-GB"/>
        </w:rPr>
      </w:pPr>
      <w:r>
        <w:rPr>
          <w:b/>
          <w:sz w:val="24"/>
          <w:szCs w:val="24"/>
          <w:lang w:val="en-GB"/>
        </w:rPr>
        <w:t>Aims</w:t>
      </w:r>
    </w:p>
    <w:p w:rsidR="00EA57CC" w:rsidRPr="00750588" w:rsidRDefault="00EA57CC" w:rsidP="002738E8">
      <w:pPr>
        <w:widowControl/>
        <w:numPr>
          <w:ilvl w:val="0"/>
          <w:numId w:val="213"/>
        </w:numPr>
        <w:autoSpaceDE/>
        <w:spacing w:line="276" w:lineRule="auto"/>
        <w:jc w:val="both"/>
        <w:rPr>
          <w:sz w:val="24"/>
          <w:szCs w:val="24"/>
          <w:lang w:val="en-GB"/>
        </w:rPr>
      </w:pPr>
      <w:r>
        <w:rPr>
          <w:sz w:val="24"/>
          <w:szCs w:val="24"/>
          <w:lang w:val="en-GB"/>
        </w:rPr>
        <w:t>to develop students’ awareness of the relationship between form and meaning</w:t>
      </w:r>
      <w:r w:rsidRPr="00750588">
        <w:rPr>
          <w:sz w:val="24"/>
          <w:szCs w:val="24"/>
          <w:lang w:val="en-US"/>
        </w:rPr>
        <w:t xml:space="preserve"> </w:t>
      </w:r>
      <w:r w:rsidRPr="00750588">
        <w:rPr>
          <w:sz w:val="28"/>
          <w:szCs w:val="24"/>
          <w:lang w:val="en-GB"/>
        </w:rPr>
        <w:t>both either neither so nor</w:t>
      </w:r>
      <w:r w:rsidRPr="00750588">
        <w:rPr>
          <w:rFonts w:eastAsia="Calibri"/>
          <w:b/>
          <w:bCs/>
          <w:sz w:val="28"/>
          <w:szCs w:val="24"/>
          <w:lang w:val="en-US" w:eastAsia="en-US"/>
        </w:rPr>
        <w:t xml:space="preserve"> </w:t>
      </w:r>
      <w:r w:rsidRPr="00750588">
        <w:rPr>
          <w:sz w:val="24"/>
          <w:szCs w:val="24"/>
          <w:lang w:val="en-GB"/>
        </w:rPr>
        <w:t>in context</w:t>
      </w:r>
    </w:p>
    <w:p w:rsidR="00EA57CC" w:rsidRDefault="00EA57CC" w:rsidP="002738E8">
      <w:pPr>
        <w:widowControl/>
        <w:numPr>
          <w:ilvl w:val="0"/>
          <w:numId w:val="213"/>
        </w:numPr>
        <w:autoSpaceDE/>
        <w:spacing w:line="276" w:lineRule="auto"/>
        <w:jc w:val="both"/>
        <w:rPr>
          <w:sz w:val="24"/>
          <w:szCs w:val="24"/>
          <w:lang w:val="en-GB"/>
        </w:rPr>
      </w:pPr>
      <w:r>
        <w:rPr>
          <w:sz w:val="24"/>
          <w:szCs w:val="24"/>
          <w:lang w:val="en-GB"/>
        </w:rPr>
        <w:t>to enable students to use</w:t>
      </w:r>
      <w:r w:rsidRPr="00750588">
        <w:rPr>
          <w:sz w:val="28"/>
          <w:szCs w:val="24"/>
          <w:lang w:val="en-GB"/>
        </w:rPr>
        <w:t xml:space="preserve"> both either neither so nor</w:t>
      </w:r>
      <w:r>
        <w:rPr>
          <w:sz w:val="24"/>
          <w:szCs w:val="24"/>
          <w:lang w:val="en-GB"/>
        </w:rPr>
        <w:t xml:space="preserve"> appropriately in communication</w:t>
      </w:r>
    </w:p>
    <w:p w:rsidR="00EA57CC" w:rsidRDefault="00EA57CC" w:rsidP="00EA57CC">
      <w:pPr>
        <w:jc w:val="both"/>
        <w:rPr>
          <w:b/>
          <w:sz w:val="24"/>
          <w:szCs w:val="24"/>
          <w:lang w:val="en-GB"/>
        </w:rPr>
      </w:pPr>
      <w:r>
        <w:rPr>
          <w:b/>
          <w:sz w:val="24"/>
          <w:szCs w:val="24"/>
          <w:lang w:val="en-GB"/>
        </w:rPr>
        <w:t>Objectives</w:t>
      </w:r>
    </w:p>
    <w:p w:rsidR="00EA57CC" w:rsidRDefault="00EA57CC" w:rsidP="00EA57CC">
      <w:pPr>
        <w:jc w:val="both"/>
        <w:rPr>
          <w:sz w:val="24"/>
          <w:szCs w:val="24"/>
          <w:lang w:val="en-GB"/>
        </w:rPr>
      </w:pPr>
      <w:r>
        <w:rPr>
          <w:sz w:val="24"/>
          <w:szCs w:val="24"/>
          <w:lang w:val="en-GB"/>
        </w:rPr>
        <w:t>By the end of Year 1 students will:</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use </w:t>
      </w:r>
      <w:r w:rsidRPr="00750588">
        <w:rPr>
          <w:sz w:val="28"/>
          <w:szCs w:val="24"/>
          <w:lang w:val="en-GB"/>
        </w:rPr>
        <w:t>both either neither so nor</w:t>
      </w:r>
      <w:r>
        <w:rPr>
          <w:sz w:val="24"/>
          <w:szCs w:val="24"/>
          <w:lang w:val="en-GB"/>
        </w:rPr>
        <w:t xml:space="preserve"> to convey meaning in communication </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recognise and use </w:t>
      </w:r>
      <w:r w:rsidRPr="00750588">
        <w:rPr>
          <w:sz w:val="28"/>
          <w:szCs w:val="24"/>
          <w:lang w:val="en-GB"/>
        </w:rPr>
        <w:t>both either neither so nor</w:t>
      </w:r>
      <w:r>
        <w:rPr>
          <w:sz w:val="24"/>
          <w:szCs w:val="24"/>
          <w:lang w:val="en-GB"/>
        </w:rPr>
        <w:t xml:space="preserve"> appropriately  both in spoken and written English</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understand the link between form and meaning of </w:t>
      </w:r>
      <w:r w:rsidRPr="00750588">
        <w:rPr>
          <w:sz w:val="28"/>
          <w:szCs w:val="24"/>
          <w:lang w:val="en-GB"/>
        </w:rPr>
        <w:t>both either neither so nor</w:t>
      </w:r>
      <w:r>
        <w:rPr>
          <w:sz w:val="24"/>
          <w:szCs w:val="24"/>
          <w:lang w:val="en-GB"/>
        </w:rPr>
        <w:t xml:space="preserve"> in different communicative settings</w:t>
      </w:r>
    </w:p>
    <w:p w:rsidR="00EA57CC" w:rsidRDefault="00EA57CC" w:rsidP="002738E8">
      <w:pPr>
        <w:widowControl/>
        <w:numPr>
          <w:ilvl w:val="0"/>
          <w:numId w:val="214"/>
        </w:numPr>
        <w:autoSpaceDE/>
        <w:jc w:val="both"/>
        <w:rPr>
          <w:sz w:val="24"/>
          <w:szCs w:val="24"/>
          <w:lang w:val="en-GB"/>
        </w:rPr>
      </w:pPr>
      <w:r>
        <w:rPr>
          <w:sz w:val="24"/>
          <w:szCs w:val="24"/>
          <w:lang w:val="en-GB"/>
        </w:rPr>
        <w:t xml:space="preserve">be able to notice the characteristic features of </w:t>
      </w:r>
      <w:r w:rsidRPr="00750588">
        <w:rPr>
          <w:sz w:val="28"/>
          <w:szCs w:val="24"/>
          <w:lang w:val="en-GB"/>
        </w:rPr>
        <w:t>both either neither so nor</w:t>
      </w:r>
      <w:r>
        <w:rPr>
          <w:sz w:val="24"/>
          <w:szCs w:val="24"/>
          <w:lang w:val="en-GB"/>
        </w:rPr>
        <w:t xml:space="preserve"> and structures and compare them with those in L1 to enhance learning of those patterns and structures</w:t>
      </w:r>
    </w:p>
    <w:p w:rsidR="00EA57CC" w:rsidRDefault="00EA57CC" w:rsidP="002738E8">
      <w:pPr>
        <w:widowControl/>
        <w:numPr>
          <w:ilvl w:val="0"/>
          <w:numId w:val="214"/>
        </w:numPr>
        <w:autoSpaceDE/>
        <w:jc w:val="both"/>
        <w:rPr>
          <w:sz w:val="24"/>
          <w:szCs w:val="24"/>
          <w:lang w:val="en-GB"/>
        </w:rPr>
      </w:pPr>
      <w:r>
        <w:rPr>
          <w:sz w:val="24"/>
          <w:szCs w:val="24"/>
          <w:lang w:val="en-GB"/>
        </w:rPr>
        <w:t>be able to understand  the importance of accuracy in communication</w:t>
      </w:r>
    </w:p>
    <w:p w:rsidR="00EA57CC" w:rsidRPr="00F7758F" w:rsidRDefault="00EA57CC" w:rsidP="002738E8">
      <w:pPr>
        <w:widowControl/>
        <w:numPr>
          <w:ilvl w:val="0"/>
          <w:numId w:val="214"/>
        </w:numPr>
        <w:autoSpaceDE/>
        <w:jc w:val="both"/>
        <w:rPr>
          <w:sz w:val="24"/>
          <w:szCs w:val="24"/>
          <w:lang w:val="en-GB"/>
        </w:rPr>
      </w:pPr>
      <w:r>
        <w:rPr>
          <w:sz w:val="24"/>
          <w:szCs w:val="24"/>
          <w:lang w:val="en-GB"/>
        </w:rPr>
        <w:t>be able to use grammar reference books independently.</w:t>
      </w:r>
    </w:p>
    <w:p w:rsidR="00EA57CC" w:rsidRDefault="00EA57CC" w:rsidP="00EA57CC">
      <w:pPr>
        <w:widowControl/>
        <w:autoSpaceDE/>
        <w:ind w:left="720"/>
        <w:jc w:val="both"/>
        <w:rPr>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3"/>
        <w:gridCol w:w="2054"/>
        <w:gridCol w:w="1132"/>
        <w:gridCol w:w="1593"/>
        <w:gridCol w:w="1595"/>
      </w:tblGrid>
      <w:tr w:rsidR="00EA57CC" w:rsidTr="00EA57CC">
        <w:trPr>
          <w:trHeight w:val="364"/>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Objective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Procedure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Time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Mode of interaction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Materials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b/>
                <w:bCs/>
                <w:lang w:val="en-US"/>
              </w:rPr>
              <w:t xml:space="preserve">Warm up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Introduce the focus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fill the cluster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Warm up handout </w:t>
            </w:r>
          </w:p>
        </w:tc>
      </w:tr>
      <w:tr w:rsidR="00EA57CC" w:rsidTr="00EA57CC">
        <w:trPr>
          <w:trHeight w:val="1091"/>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lastRenderedPageBreak/>
              <w:t xml:space="preserve">Pre –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Introduction to the topic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Teacher asks students to choose possible variants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1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While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Derivation of the rules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study given information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Individual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2 </w:t>
            </w:r>
          </w:p>
        </w:tc>
      </w:tr>
      <w:tr w:rsidR="00EA57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rPr>
                <w:b/>
                <w:bCs/>
              </w:rPr>
              <w:t xml:space="preserve">Post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rPr>
                <w:lang w:val="en-US"/>
              </w:rPr>
            </w:pPr>
            <w:r>
              <w:rPr>
                <w:lang w:val="en-US"/>
              </w:rPr>
              <w:t xml:space="preserve">Consolidation of the given material </w:t>
            </w:r>
          </w:p>
        </w:tc>
        <w:tc>
          <w:tcPr>
            <w:tcW w:w="2054"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Students make exercises </w:t>
            </w:r>
          </w:p>
        </w:tc>
        <w:tc>
          <w:tcPr>
            <w:tcW w:w="1132"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Pair work </w:t>
            </w:r>
          </w:p>
        </w:tc>
        <w:tc>
          <w:tcPr>
            <w:tcW w:w="1595" w:type="dxa"/>
            <w:tcBorders>
              <w:top w:val="single" w:sz="4" w:space="0" w:color="auto"/>
              <w:left w:val="single" w:sz="4" w:space="0" w:color="auto"/>
              <w:bottom w:val="single" w:sz="4" w:space="0" w:color="auto"/>
              <w:right w:val="single" w:sz="4" w:space="0" w:color="auto"/>
            </w:tcBorders>
            <w:hideMark/>
          </w:tcPr>
          <w:p w:rsidR="00EA57CC" w:rsidRDefault="00EA57CC" w:rsidP="00EA57CC">
            <w:pPr>
              <w:pStyle w:val="Default"/>
              <w:spacing w:line="256" w:lineRule="auto"/>
            </w:pPr>
            <w:r>
              <w:t xml:space="preserve">Handout 3 </w:t>
            </w:r>
          </w:p>
        </w:tc>
      </w:tr>
    </w:tbl>
    <w:p w:rsidR="00EA57CC" w:rsidRPr="00AD4D9D" w:rsidRDefault="00EA57CC" w:rsidP="00EA57CC">
      <w:pPr>
        <w:widowControl/>
        <w:autoSpaceDE/>
        <w:autoSpaceDN/>
        <w:spacing w:line="259" w:lineRule="auto"/>
        <w:rPr>
          <w:rFonts w:eastAsia="Calibri"/>
          <w:sz w:val="24"/>
          <w:szCs w:val="24"/>
          <w:lang w:val="en-US" w:eastAsia="en-US" w:bidi="ar-SA"/>
        </w:rPr>
      </w:pPr>
    </w:p>
    <w:p w:rsidR="00EA57CC" w:rsidRPr="00F7758F" w:rsidRDefault="00EA57CC" w:rsidP="00EA57CC">
      <w:pPr>
        <w:widowControl/>
        <w:autoSpaceDE/>
        <w:autoSpaceDN/>
        <w:spacing w:after="160" w:line="259" w:lineRule="auto"/>
        <w:rPr>
          <w:rFonts w:eastAsia="Calibri"/>
          <w:b/>
          <w:iCs/>
          <w:color w:val="000000" w:themeColor="text1"/>
          <w:sz w:val="24"/>
          <w:szCs w:val="24"/>
          <w:lang w:val="en-US" w:eastAsia="en-US" w:bidi="ar-SA"/>
        </w:rPr>
      </w:pPr>
      <w:r w:rsidRPr="00F7758F">
        <w:rPr>
          <w:rFonts w:eastAsia="Calibri"/>
          <w:b/>
          <w:noProof/>
          <w:color w:val="000000" w:themeColor="text1"/>
          <w:sz w:val="24"/>
          <w:szCs w:val="24"/>
          <w:lang w:bidi="ar-SA"/>
        </w:rPr>
        <w:drawing>
          <wp:anchor distT="0" distB="0" distL="114300" distR="114300" simplePos="0" relativeHeight="251685888" behindDoc="0" locked="0" layoutInCell="1" allowOverlap="1">
            <wp:simplePos x="0" y="0"/>
            <wp:positionH relativeFrom="column">
              <wp:posOffset>0</wp:posOffset>
            </wp:positionH>
            <wp:positionV relativeFrom="paragraph">
              <wp:posOffset>1270</wp:posOffset>
            </wp:positionV>
            <wp:extent cx="2286000" cy="1714500"/>
            <wp:effectExtent l="19050" t="0" r="0" b="0"/>
            <wp:wrapSquare wrapText="bothSides"/>
            <wp:docPr id="94" name="Рисунок 13" descr="American Traditions. Обычаи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erican Traditions. Обычаи США"/>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r w:rsidRPr="00F7758F">
        <w:rPr>
          <w:rFonts w:eastAsia="Calibri"/>
          <w:b/>
          <w:iCs/>
          <w:color w:val="000000" w:themeColor="text1"/>
          <w:sz w:val="24"/>
          <w:szCs w:val="24"/>
          <w:lang w:val="en-US" w:eastAsia="en-US" w:bidi="ar-SA"/>
        </w:rPr>
        <w:t>American Traditions</w:t>
      </w:r>
    </w:p>
    <w:p w:rsidR="00EA57CC" w:rsidRPr="00AD4D9D" w:rsidRDefault="00EA57CC" w:rsidP="00EA57CC">
      <w:pPr>
        <w:widowControl/>
        <w:autoSpaceDE/>
        <w:autoSpaceDN/>
        <w:rPr>
          <w:sz w:val="24"/>
          <w:szCs w:val="24"/>
          <w:lang w:val="en-US" w:bidi="ar-SA"/>
        </w:rPr>
      </w:pPr>
      <w:r w:rsidRPr="00AD4D9D">
        <w:rPr>
          <w:sz w:val="24"/>
          <w:szCs w:val="24"/>
          <w:lang w:val="en-US" w:bidi="ar-SA"/>
        </w:rPr>
        <w:t>Every nation has different customs and traditions, its own way of life. In Europe there are people who have lived in the same house and been in the same job for 20, 30 or more years. That’s not the American way of life. The Americans love change, they call it the spirit of adventure, a spirit that they think is more characteristic of America than of Europe. They like to move away, to change houses and jobs.</w:t>
      </w:r>
    </w:p>
    <w:p w:rsidR="00EA57CC" w:rsidRPr="00AD4D9D" w:rsidRDefault="00EA57CC" w:rsidP="00EA57CC">
      <w:pPr>
        <w:widowControl/>
        <w:autoSpaceDE/>
        <w:autoSpaceDN/>
        <w:rPr>
          <w:color w:val="333333"/>
          <w:sz w:val="24"/>
          <w:szCs w:val="24"/>
          <w:lang w:val="en-US" w:bidi="ar-SA"/>
        </w:rPr>
      </w:pPr>
      <w:r w:rsidRPr="00AD4D9D">
        <w:rPr>
          <w:sz w:val="24"/>
          <w:szCs w:val="24"/>
          <w:lang w:val="en-US" w:bidi="ar-SA"/>
        </w:rPr>
        <w:t>While the Englishman thinks it is ill mannered to ask private questions, the American doesn’t feel that at all. He will tell you all about himself, his wife and family, and ask where you have come from, what your job is, how you like America and how long you are staying. The</w:t>
      </w:r>
      <w:r w:rsidRPr="00AD4D9D">
        <w:rPr>
          <w:color w:val="333333"/>
          <w:sz w:val="24"/>
          <w:szCs w:val="24"/>
          <w:lang w:val="en-US" w:bidi="ar-SA"/>
        </w:rPr>
        <w:t xml:space="preserve"> American prefers sociability. In his home he doesn’t object to being seen by everyone — he actually likes it.</w:t>
      </w:r>
    </w:p>
    <w:p w:rsidR="00EA57CC" w:rsidRPr="00AD4D9D" w:rsidRDefault="00EA57CC" w:rsidP="00EA57CC">
      <w:pPr>
        <w:widowControl/>
        <w:autoSpaceDE/>
        <w:autoSpaceDN/>
        <w:rPr>
          <w:sz w:val="24"/>
          <w:szCs w:val="24"/>
          <w:lang w:val="en-US" w:bidi="ar-SA"/>
        </w:rPr>
      </w:pPr>
      <w:r w:rsidRPr="00AD4D9D">
        <w:rPr>
          <w:sz w:val="24"/>
          <w:szCs w:val="24"/>
          <w:lang w:val="en-US" w:bidi="ar-SA"/>
        </w:rPr>
        <w:t>With this sociability goes overwhelming hospitality. A national Thanksgiving Day is perhaps the only holiday spent by the Americans at home. Table decorations follow a traditional pattern — a harvest of Indian corn, apples, oranges, walnuts and grapes. Flowers also bring the fall scene indoors. The centrepiece is the traditional roast turkey.</w:t>
      </w:r>
    </w:p>
    <w:p w:rsidR="00EA57CC" w:rsidRPr="00AD4D9D" w:rsidRDefault="00EA57CC" w:rsidP="00EA57CC">
      <w:pPr>
        <w:widowControl/>
        <w:autoSpaceDE/>
        <w:autoSpaceDN/>
        <w:rPr>
          <w:sz w:val="24"/>
          <w:szCs w:val="24"/>
          <w:lang w:val="en-US" w:bidi="ar-SA"/>
        </w:rPr>
      </w:pPr>
      <w:r w:rsidRPr="00AD4D9D">
        <w:rPr>
          <w:sz w:val="24"/>
          <w:szCs w:val="24"/>
          <w:lang w:val="en-US" w:bidi="ar-SA"/>
        </w:rPr>
        <w:t>Still another American tradition concerns Halloween. Its origin dates back hundreds of years to the Druid festival. The Druid New Year began on November 1, marking the beginning of winter and the reign of the Lord of Death. The custom of telling ghost stories on Halloween comes from the Druids. On this occasion children usually wear ghost costumes or false faces. They also carve out rounded eyes in pumpkins and put burning candles inside them to make them visible from far away.</w:t>
      </w:r>
    </w:p>
    <w:p w:rsidR="00EA57CC" w:rsidRPr="00AD4D9D" w:rsidRDefault="00EA57CC" w:rsidP="00EA57CC">
      <w:pPr>
        <w:widowControl/>
        <w:autoSpaceDE/>
        <w:autoSpaceDN/>
        <w:rPr>
          <w:sz w:val="24"/>
          <w:szCs w:val="24"/>
          <w:lang w:val="en-US" w:bidi="ar-SA"/>
        </w:rPr>
      </w:pPr>
      <w:r w:rsidRPr="00AD4D9D">
        <w:rPr>
          <w:sz w:val="24"/>
          <w:szCs w:val="24"/>
          <w:lang w:val="en-US" w:bidi="ar-SA"/>
        </w:rPr>
        <w:t>In Texas, where the West begins, the biggest annual festival — the Fat Stock Show — is held. Its rodeo, hold together with the stock show, is the biggest indoor rodeo on the earth.</w:t>
      </w:r>
    </w:p>
    <w:p w:rsidR="00EA57CC" w:rsidRPr="000F2D93" w:rsidRDefault="00EA57CC" w:rsidP="00EA57CC">
      <w:pPr>
        <w:widowControl/>
        <w:autoSpaceDE/>
        <w:autoSpaceDN/>
        <w:rPr>
          <w:sz w:val="24"/>
          <w:szCs w:val="24"/>
          <w:lang w:val="en-US" w:bidi="ar-SA"/>
        </w:rPr>
      </w:pPr>
      <w:r w:rsidRPr="00AD4D9D">
        <w:rPr>
          <w:sz w:val="24"/>
          <w:szCs w:val="24"/>
          <w:lang w:val="en-US" w:bidi="ar-SA"/>
        </w:rPr>
        <w:t>And, of course, no nation can exist without humour. As they themselves say, an American must have one wife, two cars, three children, four pets, five suits, six acres, seven credit cards — and is lucky to have eight cents in his pocket</w:t>
      </w:r>
    </w:p>
    <w:p w:rsidR="00EA57CC" w:rsidRPr="000F2D93" w:rsidRDefault="00EA57CC" w:rsidP="00EA57CC">
      <w:pPr>
        <w:widowControl/>
        <w:autoSpaceDE/>
        <w:autoSpaceDN/>
        <w:rPr>
          <w:sz w:val="24"/>
          <w:szCs w:val="24"/>
          <w:lang w:val="en-US" w:bidi="ar-SA"/>
        </w:rPr>
      </w:pPr>
    </w:p>
    <w:p w:rsidR="00EA57CC" w:rsidRPr="003008B8" w:rsidRDefault="00EA57CC" w:rsidP="00EA57CC">
      <w:pPr>
        <w:rPr>
          <w:i/>
          <w:sz w:val="24"/>
          <w:szCs w:val="24"/>
          <w:lang w:val="en-GB"/>
        </w:rPr>
      </w:pPr>
      <w:r w:rsidRPr="003008B8">
        <w:rPr>
          <w:i/>
          <w:sz w:val="24"/>
          <w:szCs w:val="24"/>
          <w:lang w:val="en-US"/>
        </w:rPr>
        <w:t>Advanced Grammar in Use Martin Hewing</w:t>
      </w:r>
      <w:r w:rsidRPr="003008B8">
        <w:rPr>
          <w:rStyle w:val="fontstyle01"/>
          <w:i/>
          <w:sz w:val="24"/>
          <w:szCs w:val="24"/>
          <w:lang w:val="en-US"/>
        </w:rPr>
        <w:t xml:space="preserve"> </w:t>
      </w:r>
      <w:hyperlink r:id="rId392" w:history="1">
        <w:r w:rsidRPr="003008B8">
          <w:rPr>
            <w:rStyle w:val="a6"/>
            <w:i/>
            <w:sz w:val="24"/>
            <w:szCs w:val="24"/>
            <w:lang w:val="en-US"/>
          </w:rPr>
          <w:t>http://www.cambridge.org</w:t>
        </w:r>
      </w:hyperlink>
      <w:r w:rsidRPr="003008B8">
        <w:rPr>
          <w:i/>
          <w:sz w:val="24"/>
          <w:szCs w:val="24"/>
          <w:lang w:val="en-US"/>
        </w:rPr>
        <w:t xml:space="preserve"> © Cambridge University Press 1999</w:t>
      </w:r>
      <w:r>
        <w:rPr>
          <w:i/>
          <w:sz w:val="24"/>
          <w:szCs w:val="24"/>
          <w:lang w:val="en-US"/>
        </w:rPr>
        <w:t xml:space="preserve">. </w:t>
      </w:r>
      <w:r w:rsidRPr="003008B8">
        <w:rPr>
          <w:i/>
          <w:sz w:val="24"/>
          <w:szCs w:val="24"/>
          <w:lang w:val="en-GB"/>
        </w:rPr>
        <w:t>McCarthy, M. and O’Dell, F. (2004) English Phrasal Verbs in Use. Cambridge: CUP</w:t>
      </w:r>
      <w:r>
        <w:rPr>
          <w:i/>
          <w:sz w:val="24"/>
          <w:szCs w:val="24"/>
          <w:lang w:val="en-GB"/>
        </w:rPr>
        <w:t xml:space="preserve"> </w:t>
      </w:r>
      <w:r w:rsidRPr="003008B8">
        <w:rPr>
          <w:i/>
          <w:sz w:val="24"/>
          <w:szCs w:val="24"/>
          <w:lang w:val="en-GB"/>
        </w:rPr>
        <w:t>Redman, S. (1997) English Vocabulary in Use – Pre-intermediate. Cambridge: CUP</w:t>
      </w:r>
    </w:p>
    <w:p w:rsidR="00EA57CC" w:rsidRPr="003008B8" w:rsidRDefault="00EA57CC" w:rsidP="00EA57CC">
      <w:pPr>
        <w:spacing w:after="120"/>
        <w:jc w:val="both"/>
        <w:rPr>
          <w:i/>
          <w:sz w:val="24"/>
          <w:szCs w:val="24"/>
          <w:lang w:val="en-GB"/>
        </w:rPr>
      </w:pPr>
      <w:r w:rsidRPr="003008B8">
        <w:rPr>
          <w:i/>
          <w:sz w:val="24"/>
          <w:szCs w:val="24"/>
          <w:lang w:val="en-GB"/>
        </w:rPr>
        <w:t>Thomas, B.J. (1986) Intermediate Vocabulary. Harlow: Longman</w:t>
      </w:r>
    </w:p>
    <w:p w:rsidR="00EA57CC" w:rsidRPr="00AD4D9D" w:rsidRDefault="00EA57CC" w:rsidP="00EA57CC">
      <w:pPr>
        <w:widowControl/>
        <w:autoSpaceDE/>
        <w:autoSpaceDN/>
        <w:spacing w:line="259" w:lineRule="auto"/>
        <w:rPr>
          <w:rFonts w:eastAsia="Calibri"/>
          <w:sz w:val="24"/>
          <w:szCs w:val="24"/>
          <w:lang w:val="en-US" w:eastAsia="en-US" w:bidi="ar-SA"/>
        </w:rPr>
      </w:pPr>
    </w:p>
    <w:p w:rsidR="00EA57CC" w:rsidRDefault="00EA57CC" w:rsidP="00EA57CC">
      <w:pPr>
        <w:jc w:val="both"/>
        <w:rPr>
          <w:rFonts w:eastAsia="Calibri"/>
          <w:sz w:val="24"/>
          <w:szCs w:val="24"/>
          <w:lang w:val="en-US" w:eastAsia="en-US" w:bidi="ar-SA"/>
        </w:rPr>
      </w:pPr>
      <w:r w:rsidRPr="00F7758F">
        <w:rPr>
          <w:rFonts w:eastAsia="Calibri"/>
          <w:b/>
          <w:sz w:val="28"/>
          <w:szCs w:val="24"/>
          <w:lang w:val="en-US" w:eastAsia="en-US" w:bidi="ar-SA"/>
        </w:rPr>
        <w:t>Lesson № 1</w:t>
      </w:r>
      <w:r>
        <w:rPr>
          <w:rFonts w:eastAsia="Calibri"/>
          <w:b/>
          <w:sz w:val="28"/>
          <w:szCs w:val="24"/>
          <w:lang w:val="en-US" w:eastAsia="en-US" w:bidi="ar-SA"/>
        </w:rPr>
        <w:t>7</w:t>
      </w:r>
      <w:r w:rsidRPr="00F7758F">
        <w:rPr>
          <w:rFonts w:eastAsia="Calibri"/>
          <w:b/>
          <w:sz w:val="28"/>
          <w:szCs w:val="24"/>
          <w:lang w:val="en-US" w:eastAsia="en-US" w:bidi="ar-SA"/>
        </w:rPr>
        <w:t xml:space="preserve">  THEME: </w:t>
      </w:r>
      <w:r w:rsidRPr="00C234CC">
        <w:rPr>
          <w:rFonts w:eastAsia="Calibri"/>
          <w:b/>
          <w:sz w:val="28"/>
          <w:szCs w:val="24"/>
          <w:lang w:val="en-US" w:eastAsia="en-US" w:bidi="ar-SA"/>
        </w:rPr>
        <w:t>Political system, national symbols of  Uzbekistan.</w:t>
      </w:r>
    </w:p>
    <w:p w:rsidR="00EA57CC" w:rsidRPr="00C234CC" w:rsidRDefault="00EA57CC" w:rsidP="00EA57CC">
      <w:pPr>
        <w:rPr>
          <w:b/>
          <w:sz w:val="24"/>
          <w:szCs w:val="24"/>
          <w:lang w:val="en-GB"/>
        </w:rPr>
      </w:pPr>
      <w:r w:rsidRPr="00C234CC">
        <w:rPr>
          <w:b/>
          <w:sz w:val="24"/>
          <w:szCs w:val="24"/>
          <w:lang w:val="en-GB"/>
        </w:rPr>
        <w:t xml:space="preserve"> Aims </w:t>
      </w:r>
    </w:p>
    <w:p w:rsidR="00EA57CC" w:rsidRPr="00C234CC" w:rsidRDefault="00EA57CC" w:rsidP="00EA57CC">
      <w:pPr>
        <w:rPr>
          <w:b/>
          <w:sz w:val="24"/>
          <w:szCs w:val="24"/>
          <w:lang w:val="en-GB"/>
        </w:rPr>
      </w:pPr>
      <w:r w:rsidRPr="00C234CC">
        <w:rPr>
          <w:bCs/>
          <w:sz w:val="24"/>
          <w:szCs w:val="24"/>
          <w:lang w:val="en-GB"/>
        </w:rPr>
        <w:t>B</w:t>
      </w:r>
      <w:r w:rsidRPr="00C234CC">
        <w:rPr>
          <w:sz w:val="24"/>
          <w:szCs w:val="24"/>
          <w:lang w:val="en-GB"/>
        </w:rPr>
        <w:t>y the end of Year 4 students will be expected to reach a level of reading proficiency equivalent to Band C1 in the CEFR.</w:t>
      </w:r>
    </w:p>
    <w:p w:rsidR="00EA57CC" w:rsidRPr="00C234CC" w:rsidRDefault="00EA57CC" w:rsidP="00EA57CC">
      <w:pPr>
        <w:rPr>
          <w:sz w:val="24"/>
          <w:szCs w:val="24"/>
          <w:lang w:val="en-GB"/>
        </w:rPr>
      </w:pPr>
      <w:r w:rsidRPr="00C234CC">
        <w:rPr>
          <w:sz w:val="24"/>
          <w:szCs w:val="24"/>
          <w:lang w:val="en-GB"/>
        </w:rPr>
        <w:t xml:space="preserve">By the end of Year 1 students will be able to read and understand a range of text types to a level </w:t>
      </w:r>
      <w:r w:rsidRPr="00C234CC">
        <w:rPr>
          <w:sz w:val="24"/>
          <w:szCs w:val="24"/>
          <w:lang w:val="en-GB"/>
        </w:rPr>
        <w:lastRenderedPageBreak/>
        <w:t>approaching Band B1 in the CEFR.</w:t>
      </w:r>
    </w:p>
    <w:p w:rsidR="00EA57CC" w:rsidRPr="00C234CC" w:rsidRDefault="00EA57CC" w:rsidP="00EA57CC">
      <w:pPr>
        <w:rPr>
          <w:b/>
          <w:sz w:val="24"/>
          <w:szCs w:val="24"/>
          <w:lang w:val="en-GB"/>
        </w:rPr>
      </w:pPr>
      <w:r w:rsidRPr="00C234CC">
        <w:rPr>
          <w:b/>
          <w:sz w:val="24"/>
          <w:szCs w:val="24"/>
          <w:lang w:val="en-GB"/>
        </w:rPr>
        <w:t>Objectives</w:t>
      </w:r>
    </w:p>
    <w:p w:rsidR="00EA57CC" w:rsidRPr="00C234CC" w:rsidRDefault="00EA57CC" w:rsidP="00EA57CC">
      <w:pPr>
        <w:rPr>
          <w:sz w:val="24"/>
          <w:szCs w:val="24"/>
          <w:lang w:val="en-GB"/>
        </w:rPr>
      </w:pPr>
      <w:r w:rsidRPr="00C234CC">
        <w:rPr>
          <w:sz w:val="24"/>
          <w:szCs w:val="24"/>
          <w:lang w:val="en-GB"/>
        </w:rPr>
        <w:t>By the end of the Year 1 students will:</w:t>
      </w:r>
    </w:p>
    <w:p w:rsidR="00EA57CC" w:rsidRPr="00C234CC" w:rsidRDefault="00EA57CC" w:rsidP="002738E8">
      <w:pPr>
        <w:widowControl/>
        <w:numPr>
          <w:ilvl w:val="0"/>
          <w:numId w:val="216"/>
        </w:numPr>
        <w:adjustRightInd w:val="0"/>
        <w:rPr>
          <w:color w:val="010000"/>
          <w:sz w:val="24"/>
          <w:szCs w:val="24"/>
          <w:lang w:val="en-US"/>
        </w:rPr>
      </w:pPr>
      <w:r w:rsidRPr="00C234CC">
        <w:rPr>
          <w:sz w:val="24"/>
          <w:szCs w:val="24"/>
          <w:lang w:val="en-GB"/>
        </w:rPr>
        <w:t xml:space="preserve">be able to   </w:t>
      </w:r>
      <w:r w:rsidRPr="00C234CC">
        <w:rPr>
          <w:color w:val="010000"/>
          <w:sz w:val="24"/>
          <w:szCs w:val="24"/>
          <w:lang w:val="en-US"/>
        </w:rPr>
        <w:t>understand the main points in short newspaper articles about current and familiar topics.</w:t>
      </w:r>
    </w:p>
    <w:p w:rsidR="00EA57CC" w:rsidRPr="00C234CC" w:rsidRDefault="00EA57CC" w:rsidP="002738E8">
      <w:pPr>
        <w:widowControl/>
        <w:numPr>
          <w:ilvl w:val="0"/>
          <w:numId w:val="216"/>
        </w:numPr>
        <w:adjustRightInd w:val="0"/>
        <w:rPr>
          <w:color w:val="010000"/>
          <w:sz w:val="24"/>
          <w:szCs w:val="24"/>
          <w:lang w:val="en-US"/>
        </w:rPr>
      </w:pPr>
      <w:r w:rsidRPr="00C234CC">
        <w:rPr>
          <w:color w:val="010000"/>
          <w:sz w:val="24"/>
          <w:szCs w:val="24"/>
          <w:lang w:val="en-US"/>
        </w:rPr>
        <w:t xml:space="preserve">be able to  guess the meaning of single unknown words from context </w:t>
      </w:r>
    </w:p>
    <w:p w:rsidR="00EA57CC" w:rsidRPr="00C234CC" w:rsidRDefault="00EA57CC" w:rsidP="002738E8">
      <w:pPr>
        <w:widowControl/>
        <w:numPr>
          <w:ilvl w:val="0"/>
          <w:numId w:val="216"/>
        </w:numPr>
        <w:adjustRightInd w:val="0"/>
        <w:rPr>
          <w:color w:val="010000"/>
          <w:sz w:val="24"/>
          <w:szCs w:val="24"/>
          <w:lang w:val="en-US"/>
        </w:rPr>
      </w:pPr>
      <w:r w:rsidRPr="00C234CC">
        <w:rPr>
          <w:color w:val="010000"/>
          <w:sz w:val="24"/>
          <w:szCs w:val="24"/>
          <w:lang w:val="en-US"/>
        </w:rPr>
        <w:t xml:space="preserve">be able to skim short texts and find relevant facts and information </w:t>
      </w:r>
    </w:p>
    <w:p w:rsidR="00EA57CC" w:rsidRPr="00C234CC" w:rsidRDefault="00EA57CC" w:rsidP="002738E8">
      <w:pPr>
        <w:widowControl/>
        <w:numPr>
          <w:ilvl w:val="0"/>
          <w:numId w:val="216"/>
        </w:numPr>
        <w:adjustRightInd w:val="0"/>
        <w:rPr>
          <w:color w:val="010000"/>
          <w:sz w:val="24"/>
          <w:szCs w:val="24"/>
          <w:lang w:val="en-US"/>
        </w:rPr>
      </w:pPr>
      <w:r w:rsidRPr="00C234CC">
        <w:rPr>
          <w:color w:val="010000"/>
          <w:sz w:val="24"/>
          <w:szCs w:val="24"/>
          <w:lang w:val="en-US"/>
        </w:rPr>
        <w:t>be able to understand the most important information in short factual texts</w:t>
      </w:r>
    </w:p>
    <w:p w:rsidR="00EA57CC" w:rsidRPr="00C234CC" w:rsidRDefault="00EA57CC" w:rsidP="002738E8">
      <w:pPr>
        <w:widowControl/>
        <w:numPr>
          <w:ilvl w:val="0"/>
          <w:numId w:val="216"/>
        </w:numPr>
        <w:adjustRightInd w:val="0"/>
        <w:rPr>
          <w:color w:val="000000"/>
          <w:sz w:val="24"/>
          <w:szCs w:val="24"/>
          <w:lang w:val="en-US"/>
        </w:rPr>
      </w:pPr>
      <w:r w:rsidRPr="00C234CC">
        <w:rPr>
          <w:color w:val="010000"/>
          <w:sz w:val="24"/>
          <w:szCs w:val="24"/>
          <w:lang w:val="en-US"/>
        </w:rPr>
        <w:t xml:space="preserve">be able to understand simple messages and standard letters </w:t>
      </w:r>
    </w:p>
    <w:p w:rsidR="00EA57CC" w:rsidRPr="00C234CC" w:rsidRDefault="00EA57CC" w:rsidP="002738E8">
      <w:pPr>
        <w:widowControl/>
        <w:numPr>
          <w:ilvl w:val="0"/>
          <w:numId w:val="216"/>
        </w:numPr>
        <w:adjustRightInd w:val="0"/>
        <w:rPr>
          <w:color w:val="000000"/>
          <w:sz w:val="24"/>
          <w:szCs w:val="24"/>
          <w:lang w:val="en-US"/>
        </w:rPr>
      </w:pPr>
      <w:r w:rsidRPr="00C234CC">
        <w:rPr>
          <w:color w:val="010000"/>
          <w:sz w:val="24"/>
          <w:szCs w:val="24"/>
          <w:lang w:val="en-US"/>
        </w:rPr>
        <w:t>be able to understand the plot of a clearly structured story and recognize the most important episodes and events.</w:t>
      </w:r>
    </w:p>
    <w:p w:rsidR="00EA57CC" w:rsidRPr="00C234CC" w:rsidRDefault="00EA57CC" w:rsidP="002738E8">
      <w:pPr>
        <w:widowControl/>
        <w:numPr>
          <w:ilvl w:val="0"/>
          <w:numId w:val="216"/>
        </w:numPr>
        <w:adjustRightInd w:val="0"/>
        <w:rPr>
          <w:color w:val="000000"/>
          <w:sz w:val="24"/>
          <w:szCs w:val="24"/>
          <w:lang w:val="en-US"/>
        </w:rPr>
      </w:pPr>
      <w:r w:rsidRPr="00C234CC">
        <w:rPr>
          <w:color w:val="010000"/>
          <w:sz w:val="24"/>
          <w:szCs w:val="24"/>
          <w:lang w:val="en-US"/>
        </w:rPr>
        <w:t>be able to distinguish purposes in reading</w:t>
      </w:r>
    </w:p>
    <w:p w:rsidR="00EA57CC" w:rsidRPr="00C234CC" w:rsidRDefault="00EA57CC" w:rsidP="002738E8">
      <w:pPr>
        <w:widowControl/>
        <w:numPr>
          <w:ilvl w:val="0"/>
          <w:numId w:val="216"/>
        </w:numPr>
        <w:adjustRightInd w:val="0"/>
        <w:rPr>
          <w:color w:val="000000"/>
          <w:sz w:val="24"/>
          <w:szCs w:val="24"/>
          <w:lang w:val="en-US"/>
        </w:rPr>
      </w:pPr>
      <w:r w:rsidRPr="00C234CC">
        <w:rPr>
          <w:color w:val="010000"/>
          <w:sz w:val="24"/>
          <w:szCs w:val="24"/>
          <w:lang w:val="en-US"/>
        </w:rPr>
        <w:t>be aware of their own reading problems and possible ways of dealing with them.</w:t>
      </w:r>
    </w:p>
    <w:p w:rsidR="00EA57CC" w:rsidRPr="00C234CC" w:rsidRDefault="00EA57CC" w:rsidP="00EA57CC">
      <w:pPr>
        <w:jc w:val="both"/>
        <w:rPr>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593"/>
        <w:gridCol w:w="2054"/>
        <w:gridCol w:w="1132"/>
        <w:gridCol w:w="1593"/>
        <w:gridCol w:w="1595"/>
      </w:tblGrid>
      <w:tr w:rsidR="00EA57CC" w:rsidRPr="00C234CC" w:rsidTr="00EA57CC">
        <w:trPr>
          <w:trHeight w:val="364"/>
        </w:trPr>
        <w:tc>
          <w:tcPr>
            <w:tcW w:w="1593"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rPr>
                <w:lang w:val="en-US"/>
              </w:rPr>
            </w:pPr>
            <w:r w:rsidRPr="00C234CC">
              <w:rPr>
                <w:b/>
                <w:bCs/>
                <w:lang w:val="en-US"/>
              </w:rPr>
              <w:t xml:space="preserve">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rPr>
                <w:lang w:val="en-US"/>
              </w:rPr>
            </w:pPr>
            <w:r w:rsidRPr="00C234CC">
              <w:rPr>
                <w:b/>
                <w:bCs/>
                <w:lang w:val="en-US"/>
              </w:rPr>
              <w:t xml:space="preserve">Objective </w:t>
            </w:r>
          </w:p>
        </w:tc>
        <w:tc>
          <w:tcPr>
            <w:tcW w:w="2054"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rPr>
                <w:lang w:val="en-US"/>
              </w:rPr>
            </w:pPr>
            <w:r w:rsidRPr="00C234CC">
              <w:rPr>
                <w:b/>
                <w:bCs/>
                <w:lang w:val="en-US"/>
              </w:rPr>
              <w:t xml:space="preserve">Procedure </w:t>
            </w:r>
          </w:p>
        </w:tc>
        <w:tc>
          <w:tcPr>
            <w:tcW w:w="1132"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rPr>
                <w:lang w:val="en-US"/>
              </w:rPr>
            </w:pPr>
            <w:r w:rsidRPr="00C234CC">
              <w:rPr>
                <w:b/>
                <w:bCs/>
                <w:lang w:val="en-US"/>
              </w:rPr>
              <w:t xml:space="preserve">Time </w:t>
            </w:r>
          </w:p>
        </w:tc>
        <w:tc>
          <w:tcPr>
            <w:tcW w:w="1593"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rPr>
                <w:lang w:val="en-US"/>
              </w:rPr>
            </w:pPr>
            <w:r w:rsidRPr="00C234CC">
              <w:rPr>
                <w:b/>
                <w:bCs/>
                <w:lang w:val="en-US"/>
              </w:rPr>
              <w:t xml:space="preserve">Mode of interaction </w:t>
            </w:r>
          </w:p>
        </w:tc>
        <w:tc>
          <w:tcPr>
            <w:tcW w:w="1595"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rPr>
                <w:lang w:val="en-US"/>
              </w:rPr>
            </w:pPr>
            <w:r w:rsidRPr="00C234CC">
              <w:rPr>
                <w:b/>
                <w:bCs/>
                <w:lang w:val="en-US"/>
              </w:rPr>
              <w:t xml:space="preserve">Materials </w:t>
            </w:r>
          </w:p>
        </w:tc>
      </w:tr>
      <w:tr w:rsidR="00EA57CC" w:rsidRPr="00C234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rPr>
                <w:lang w:val="en-US"/>
              </w:rPr>
            </w:pPr>
            <w:r w:rsidRPr="00C234CC">
              <w:rPr>
                <w:b/>
                <w:bCs/>
                <w:lang w:val="en-US"/>
              </w:rPr>
              <w:t xml:space="preserve">Warm up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rPr>
                <w:lang w:val="en-US"/>
              </w:rPr>
            </w:pPr>
            <w:r w:rsidRPr="00C234CC">
              <w:rPr>
                <w:lang w:val="en-US"/>
              </w:rPr>
              <w:t xml:space="preserve">Introduce the focus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rPr>
                <w:lang w:val="en-US"/>
              </w:rPr>
            </w:pPr>
            <w:r w:rsidRPr="00C234CC">
              <w:rPr>
                <w:lang w:val="en-US"/>
              </w:rPr>
              <w:t xml:space="preserve">Teacher asks students to fill the cluster </w:t>
            </w:r>
          </w:p>
        </w:tc>
        <w:tc>
          <w:tcPr>
            <w:tcW w:w="1132"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t xml:space="preserve">Warm up handout </w:t>
            </w:r>
          </w:p>
        </w:tc>
      </w:tr>
      <w:tr w:rsidR="00EA57CC" w:rsidRPr="00C234CC" w:rsidTr="00EA57CC">
        <w:trPr>
          <w:trHeight w:val="1091"/>
        </w:trPr>
        <w:tc>
          <w:tcPr>
            <w:tcW w:w="1593"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rPr>
                <w:b/>
                <w:bCs/>
              </w:rPr>
              <w:t xml:space="preserve">Pre –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rPr>
                <w:lang w:val="en-US"/>
              </w:rPr>
            </w:pPr>
            <w:r w:rsidRPr="00C234CC">
              <w:rPr>
                <w:lang w:val="en-US"/>
              </w:rPr>
              <w:t xml:space="preserve">Introduction to the topic of the lesson </w:t>
            </w:r>
          </w:p>
        </w:tc>
        <w:tc>
          <w:tcPr>
            <w:tcW w:w="2054"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rPr>
                <w:lang w:val="en-US"/>
              </w:rPr>
            </w:pPr>
            <w:r w:rsidRPr="00C234CC">
              <w:rPr>
                <w:lang w:val="en-US"/>
              </w:rPr>
              <w:t xml:space="preserve">Teacher asks students to choose possible variants </w:t>
            </w:r>
          </w:p>
        </w:tc>
        <w:tc>
          <w:tcPr>
            <w:tcW w:w="1132"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t xml:space="preserve">15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t xml:space="preserve">Whole group </w:t>
            </w:r>
          </w:p>
        </w:tc>
        <w:tc>
          <w:tcPr>
            <w:tcW w:w="1595"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t xml:space="preserve">Handout 1 </w:t>
            </w:r>
          </w:p>
        </w:tc>
      </w:tr>
      <w:tr w:rsidR="00EA57CC" w:rsidRPr="00C234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rPr>
                <w:b/>
                <w:bCs/>
              </w:rPr>
              <w:t xml:space="preserve">While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t xml:space="preserve">Derivation of the rules </w:t>
            </w:r>
          </w:p>
        </w:tc>
        <w:tc>
          <w:tcPr>
            <w:tcW w:w="2054"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t xml:space="preserve">Students study given information </w:t>
            </w:r>
          </w:p>
        </w:tc>
        <w:tc>
          <w:tcPr>
            <w:tcW w:w="1132"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t xml:space="preserve">Individual work </w:t>
            </w:r>
          </w:p>
        </w:tc>
        <w:tc>
          <w:tcPr>
            <w:tcW w:w="1595"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t xml:space="preserve">Handout 2 </w:t>
            </w:r>
          </w:p>
        </w:tc>
      </w:tr>
      <w:tr w:rsidR="00EA57CC" w:rsidRPr="00C234CC" w:rsidTr="00EA57CC">
        <w:trPr>
          <w:trHeight w:val="608"/>
        </w:trPr>
        <w:tc>
          <w:tcPr>
            <w:tcW w:w="1593"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rPr>
                <w:b/>
                <w:bCs/>
              </w:rPr>
              <w:t xml:space="preserve">Post activity </w:t>
            </w:r>
          </w:p>
        </w:tc>
        <w:tc>
          <w:tcPr>
            <w:tcW w:w="1593"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rPr>
                <w:lang w:val="en-US"/>
              </w:rPr>
            </w:pPr>
            <w:r w:rsidRPr="00C234CC">
              <w:rPr>
                <w:lang w:val="en-US"/>
              </w:rPr>
              <w:t xml:space="preserve">Consolidation of the given material </w:t>
            </w:r>
          </w:p>
        </w:tc>
        <w:tc>
          <w:tcPr>
            <w:tcW w:w="2054"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t xml:space="preserve">Students make exercises </w:t>
            </w:r>
          </w:p>
        </w:tc>
        <w:tc>
          <w:tcPr>
            <w:tcW w:w="1132"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t xml:space="preserve">20 minutes </w:t>
            </w:r>
          </w:p>
        </w:tc>
        <w:tc>
          <w:tcPr>
            <w:tcW w:w="1593"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t xml:space="preserve">Pair work </w:t>
            </w:r>
          </w:p>
        </w:tc>
        <w:tc>
          <w:tcPr>
            <w:tcW w:w="1595" w:type="dxa"/>
            <w:tcBorders>
              <w:top w:val="single" w:sz="4" w:space="0" w:color="auto"/>
              <w:left w:val="single" w:sz="4" w:space="0" w:color="auto"/>
              <w:bottom w:val="single" w:sz="4" w:space="0" w:color="auto"/>
              <w:right w:val="single" w:sz="4" w:space="0" w:color="auto"/>
            </w:tcBorders>
            <w:hideMark/>
          </w:tcPr>
          <w:p w:rsidR="00EA57CC" w:rsidRPr="00C234CC" w:rsidRDefault="00EA57CC" w:rsidP="00EA57CC">
            <w:pPr>
              <w:pStyle w:val="Default"/>
              <w:spacing w:line="256" w:lineRule="auto"/>
            </w:pPr>
            <w:r w:rsidRPr="00C234CC">
              <w:t xml:space="preserve">Handout 3 </w:t>
            </w:r>
          </w:p>
        </w:tc>
      </w:tr>
    </w:tbl>
    <w:p w:rsidR="00EA57CC" w:rsidRPr="00C234CC" w:rsidRDefault="00EA57CC" w:rsidP="00EA57CC">
      <w:pPr>
        <w:widowControl/>
        <w:autoSpaceDE/>
        <w:autoSpaceDN/>
        <w:spacing w:line="259" w:lineRule="auto"/>
        <w:rPr>
          <w:rFonts w:eastAsia="Calibri"/>
          <w:sz w:val="24"/>
          <w:szCs w:val="24"/>
          <w:lang w:val="en-US" w:eastAsia="en-US" w:bidi="ar-SA"/>
        </w:rPr>
      </w:pPr>
    </w:p>
    <w:p w:rsidR="00EA57CC" w:rsidRPr="00C234CC" w:rsidRDefault="00EA57CC" w:rsidP="00EA57CC">
      <w:pPr>
        <w:widowControl/>
        <w:shd w:val="clear" w:color="auto" w:fill="FFFFFF"/>
        <w:autoSpaceDE/>
        <w:autoSpaceDN/>
        <w:rPr>
          <w:sz w:val="24"/>
          <w:szCs w:val="24"/>
          <w:lang w:val="en-US" w:bidi="ar-SA"/>
        </w:rPr>
      </w:pPr>
      <w:r w:rsidRPr="00C234CC">
        <w:rPr>
          <w:sz w:val="24"/>
          <w:szCs w:val="24"/>
          <w:lang w:val="en-US" w:bidi="ar-SA"/>
        </w:rPr>
        <w:t>The </w:t>
      </w:r>
      <w:r w:rsidRPr="00C234CC">
        <w:rPr>
          <w:b/>
          <w:bCs/>
          <w:sz w:val="24"/>
          <w:szCs w:val="24"/>
          <w:lang w:val="en-US" w:bidi="ar-SA"/>
        </w:rPr>
        <w:t>Republic of Uzbekistan</w:t>
      </w:r>
      <w:r w:rsidRPr="00C234CC">
        <w:rPr>
          <w:sz w:val="24"/>
          <w:szCs w:val="24"/>
          <w:lang w:val="en-US" w:bidi="ar-SA"/>
        </w:rPr>
        <w:t> is a </w:t>
      </w:r>
      <w:hyperlink r:id="rId393" w:tooltip="Presidential republic" w:history="1">
        <w:r w:rsidRPr="00C234CC">
          <w:rPr>
            <w:sz w:val="24"/>
            <w:szCs w:val="24"/>
            <w:u w:val="single"/>
            <w:lang w:val="en-US" w:bidi="ar-SA"/>
          </w:rPr>
          <w:t>presidential</w:t>
        </w:r>
      </w:hyperlink>
      <w:r w:rsidRPr="00C234CC">
        <w:rPr>
          <w:sz w:val="24"/>
          <w:szCs w:val="24"/>
          <w:lang w:val="en-US" w:bidi="ar-SA"/>
        </w:rPr>
        <w:t> constitutional republic, whereby the </w:t>
      </w:r>
      <w:hyperlink r:id="rId394" w:tooltip="President of Uzbekistan" w:history="1">
        <w:r w:rsidRPr="00C234CC">
          <w:rPr>
            <w:sz w:val="24"/>
            <w:szCs w:val="24"/>
            <w:u w:val="single"/>
            <w:lang w:val="en-US" w:bidi="ar-SA"/>
          </w:rPr>
          <w:t>President of Uzbekistan</w:t>
        </w:r>
      </w:hyperlink>
      <w:r w:rsidRPr="00C234CC">
        <w:rPr>
          <w:sz w:val="24"/>
          <w:szCs w:val="24"/>
          <w:lang w:val="en-US" w:bidi="ar-SA"/>
        </w:rPr>
        <w:t> is both </w:t>
      </w:r>
      <w:hyperlink r:id="rId395" w:tooltip="Head of state" w:history="1">
        <w:r w:rsidRPr="00C234CC">
          <w:rPr>
            <w:sz w:val="24"/>
            <w:szCs w:val="24"/>
            <w:u w:val="single"/>
            <w:lang w:val="en-US" w:bidi="ar-SA"/>
          </w:rPr>
          <w:t>head of state</w:t>
        </w:r>
      </w:hyperlink>
      <w:r w:rsidRPr="00C234CC">
        <w:rPr>
          <w:sz w:val="24"/>
          <w:szCs w:val="24"/>
          <w:lang w:val="en-US" w:bidi="ar-SA"/>
        </w:rPr>
        <w:t> and </w:t>
      </w:r>
      <w:hyperlink r:id="rId396" w:history="1">
        <w:r w:rsidRPr="00C234CC">
          <w:rPr>
            <w:sz w:val="24"/>
            <w:szCs w:val="24"/>
            <w:u w:val="single"/>
            <w:lang w:val="en-US" w:bidi="ar-SA"/>
          </w:rPr>
          <w:t>head of government</w:t>
        </w:r>
      </w:hyperlink>
      <w:r w:rsidRPr="00C234CC">
        <w:rPr>
          <w:sz w:val="24"/>
          <w:szCs w:val="24"/>
          <w:lang w:val="en-US" w:bidi="ar-SA"/>
        </w:rPr>
        <w:t>. </w:t>
      </w:r>
      <w:hyperlink r:id="rId397" w:tooltip="Executive power" w:history="1">
        <w:r w:rsidRPr="00C234CC">
          <w:rPr>
            <w:sz w:val="24"/>
            <w:szCs w:val="24"/>
            <w:u w:val="single"/>
            <w:lang w:val="en-US" w:bidi="ar-SA"/>
          </w:rPr>
          <w:t>Executive power</w:t>
        </w:r>
      </w:hyperlink>
      <w:r w:rsidRPr="00C234CC">
        <w:rPr>
          <w:sz w:val="24"/>
          <w:szCs w:val="24"/>
          <w:lang w:val="en-US" w:bidi="ar-SA"/>
        </w:rPr>
        <w:t> is exercised by the </w:t>
      </w:r>
      <w:hyperlink r:id="rId398" w:tooltip="Government of Uzbekistan" w:history="1">
        <w:r w:rsidRPr="00C234CC">
          <w:rPr>
            <w:sz w:val="24"/>
            <w:szCs w:val="24"/>
            <w:u w:val="single"/>
            <w:lang w:val="en-US" w:bidi="ar-SA"/>
          </w:rPr>
          <w:t>government</w:t>
        </w:r>
      </w:hyperlink>
      <w:r w:rsidRPr="00C234CC">
        <w:rPr>
          <w:sz w:val="24"/>
          <w:szCs w:val="24"/>
          <w:lang w:val="en-US" w:bidi="ar-SA"/>
        </w:rPr>
        <w:t>. Legislative power is vested in the two chambers of the Supreme Assembly, the </w:t>
      </w:r>
      <w:hyperlink r:id="rId399" w:tooltip="Senate of Uzbekistan" w:history="1">
        <w:r w:rsidRPr="00C234CC">
          <w:rPr>
            <w:sz w:val="24"/>
            <w:szCs w:val="24"/>
            <w:u w:val="single"/>
            <w:lang w:val="en-US" w:bidi="ar-SA"/>
          </w:rPr>
          <w:t>Senate</w:t>
        </w:r>
      </w:hyperlink>
      <w:r w:rsidRPr="00C234CC">
        <w:rPr>
          <w:sz w:val="24"/>
          <w:szCs w:val="24"/>
          <w:lang w:val="en-US" w:bidi="ar-SA"/>
        </w:rPr>
        <w:t> and the </w:t>
      </w:r>
      <w:hyperlink r:id="rId400" w:tooltip="Legislative Chamber of Uzbekistan" w:history="1">
        <w:r w:rsidRPr="00C234CC">
          <w:rPr>
            <w:sz w:val="24"/>
            <w:szCs w:val="24"/>
            <w:u w:val="single"/>
            <w:lang w:val="en-US" w:bidi="ar-SA"/>
          </w:rPr>
          <w:t>Legislative Chamber</w:t>
        </w:r>
      </w:hyperlink>
      <w:r w:rsidRPr="00C234CC">
        <w:rPr>
          <w:sz w:val="24"/>
          <w:szCs w:val="24"/>
          <w:lang w:val="en-US" w:bidi="ar-SA"/>
        </w:rPr>
        <w:t>. The judicial branch (or judiciary), is composed of the </w:t>
      </w:r>
      <w:hyperlink r:id="rId401" w:tooltip="Supreme Court of Uzbekistan" w:history="1">
        <w:r w:rsidRPr="00C234CC">
          <w:rPr>
            <w:sz w:val="24"/>
            <w:szCs w:val="24"/>
            <w:u w:val="single"/>
            <w:lang w:val="en-US" w:bidi="ar-SA"/>
          </w:rPr>
          <w:t>Supreme Court</w:t>
        </w:r>
      </w:hyperlink>
      <w:r w:rsidRPr="00C234CC">
        <w:rPr>
          <w:sz w:val="24"/>
          <w:szCs w:val="24"/>
          <w:lang w:val="en-US" w:bidi="ar-SA"/>
        </w:rPr>
        <w:t>, </w:t>
      </w:r>
      <w:hyperlink r:id="rId402" w:tooltip="Constitutional Court of Uzbekistan (page does not exist)" w:history="1">
        <w:r w:rsidRPr="00C234CC">
          <w:rPr>
            <w:sz w:val="24"/>
            <w:szCs w:val="24"/>
            <w:u w:val="single"/>
            <w:lang w:val="en-US" w:bidi="ar-SA"/>
          </w:rPr>
          <w:t>Constitutional Court</w:t>
        </w:r>
      </w:hyperlink>
      <w:r w:rsidRPr="00C234CC">
        <w:rPr>
          <w:sz w:val="24"/>
          <w:szCs w:val="24"/>
          <w:lang w:val="en-US" w:bidi="ar-SA"/>
        </w:rPr>
        <w:t>, and </w:t>
      </w:r>
      <w:hyperlink r:id="rId403" w:tooltip="Higher Economic Court of Uzbekistan (page does not exist)" w:history="1">
        <w:r w:rsidRPr="00C234CC">
          <w:rPr>
            <w:sz w:val="24"/>
            <w:szCs w:val="24"/>
            <w:u w:val="single"/>
            <w:lang w:val="en-US" w:bidi="ar-SA"/>
          </w:rPr>
          <w:t>Higher Economic Court</w:t>
        </w:r>
      </w:hyperlink>
      <w:r w:rsidRPr="00C234CC">
        <w:rPr>
          <w:sz w:val="24"/>
          <w:szCs w:val="24"/>
          <w:lang w:val="en-US" w:bidi="ar-SA"/>
        </w:rPr>
        <w:t> that exercises </w:t>
      </w:r>
      <w:hyperlink r:id="rId404" w:tooltip="Judiciary" w:history="1">
        <w:r w:rsidRPr="00C234CC">
          <w:rPr>
            <w:sz w:val="24"/>
            <w:szCs w:val="24"/>
            <w:u w:val="single"/>
            <w:lang w:val="en-US" w:bidi="ar-SA"/>
          </w:rPr>
          <w:t>judicial power</w:t>
        </w:r>
      </w:hyperlink>
      <w:r w:rsidRPr="00C234CC">
        <w:rPr>
          <w:sz w:val="24"/>
          <w:szCs w:val="24"/>
          <w:lang w:val="en-US" w:bidi="ar-SA"/>
        </w:rPr>
        <w:t>.</w:t>
      </w:r>
      <w:r>
        <w:rPr>
          <w:sz w:val="24"/>
          <w:szCs w:val="24"/>
          <w:lang w:val="en-US" w:bidi="ar-SA"/>
        </w:rPr>
        <w:t xml:space="preserve"> </w:t>
      </w:r>
      <w:r w:rsidRPr="00C234CC">
        <w:rPr>
          <w:sz w:val="24"/>
          <w:szCs w:val="24"/>
          <w:lang w:val="en-US" w:bidi="ar-SA"/>
        </w:rPr>
        <w:t>The movement toward economic reform in </w:t>
      </w:r>
      <w:hyperlink r:id="rId405" w:tooltip="Uzbekistan" w:history="1">
        <w:r w:rsidRPr="00C234CC">
          <w:rPr>
            <w:sz w:val="24"/>
            <w:szCs w:val="24"/>
            <w:u w:val="single"/>
            <w:lang w:val="en-US" w:bidi="ar-SA"/>
          </w:rPr>
          <w:t>Uzbekistan</w:t>
        </w:r>
      </w:hyperlink>
      <w:r w:rsidRPr="00C234CC">
        <w:rPr>
          <w:sz w:val="24"/>
          <w:szCs w:val="24"/>
          <w:lang w:val="en-US" w:bidi="ar-SA"/>
        </w:rPr>
        <w:t> has not been matched by movement toward political reform. The government of Uzbekistan has instead tightened its grip since independence (September 1, 1991), cracking down increasingly on opposition groups. Although the names have changed, the institutions of government remain similar to those that existed before the breakup of the </w:t>
      </w:r>
      <w:hyperlink r:id="rId406" w:tooltip="Soviet Union" w:history="1">
        <w:r w:rsidRPr="00C234CC">
          <w:rPr>
            <w:sz w:val="24"/>
            <w:szCs w:val="24"/>
            <w:u w:val="single"/>
            <w:lang w:val="en-US" w:bidi="ar-SA"/>
          </w:rPr>
          <w:t>Soviet Union</w:t>
        </w:r>
      </w:hyperlink>
      <w:r w:rsidRPr="00C234CC">
        <w:rPr>
          <w:sz w:val="24"/>
          <w:szCs w:val="24"/>
          <w:lang w:val="en-US" w:bidi="ar-SA"/>
        </w:rPr>
        <w:t>. The government has justified its restraint of public assembly, opposition parties, and the media by emphasizing the need for stability and a gradual approach to change during the transitional period, citing the conflict and chaos in the other former republics (most convincingly, neighboring </w:t>
      </w:r>
      <w:hyperlink r:id="rId407" w:tooltip="Tajikistan" w:history="1">
        <w:r w:rsidRPr="00C234CC">
          <w:rPr>
            <w:sz w:val="24"/>
            <w:szCs w:val="24"/>
            <w:u w:val="single"/>
            <w:lang w:val="en-US" w:bidi="ar-SA"/>
          </w:rPr>
          <w:t>Tajikistan</w:t>
        </w:r>
      </w:hyperlink>
      <w:r w:rsidRPr="00C234CC">
        <w:rPr>
          <w:sz w:val="24"/>
          <w:szCs w:val="24"/>
          <w:lang w:val="en-US" w:bidi="ar-SA"/>
        </w:rPr>
        <w:t>). This approach has found credence among a large share of Uzbekistan's population, although such a position may not be sustainable in the long run.</w:t>
      </w:r>
    </w:p>
    <w:p w:rsidR="00EA57CC" w:rsidRPr="00C234CC" w:rsidRDefault="00EA57CC" w:rsidP="00EA57CC">
      <w:pPr>
        <w:widowControl/>
        <w:shd w:val="clear" w:color="auto" w:fill="FFFFFF"/>
        <w:autoSpaceDE/>
        <w:autoSpaceDN/>
        <w:rPr>
          <w:sz w:val="24"/>
          <w:szCs w:val="24"/>
          <w:lang w:val="en-US" w:bidi="ar-SA"/>
        </w:rPr>
      </w:pPr>
      <w:r w:rsidRPr="00C234CC">
        <w:rPr>
          <w:sz w:val="24"/>
          <w:szCs w:val="24"/>
          <w:lang w:val="en-US" w:bidi="ar-SA"/>
        </w:rPr>
        <w:t>Despite the trappings of institutional change, the first years of independence saw more resistance than acceptance of the institutional changes required for democratic reform to take hold. Whatever initial movement toward </w:t>
      </w:r>
      <w:hyperlink r:id="rId408" w:tooltip="Democracy" w:history="1">
        <w:r w:rsidRPr="00C234CC">
          <w:rPr>
            <w:sz w:val="24"/>
            <w:szCs w:val="24"/>
            <w:u w:val="single"/>
            <w:lang w:val="en-US" w:bidi="ar-SA"/>
          </w:rPr>
          <w:t>democracy</w:t>
        </w:r>
      </w:hyperlink>
      <w:r w:rsidRPr="00C234CC">
        <w:rPr>
          <w:sz w:val="24"/>
          <w:szCs w:val="24"/>
          <w:lang w:val="en-US" w:bidi="ar-SA"/>
        </w:rPr>
        <w:t> existed in Uzbekistan in the early days of independence seems to have been overcome by the inertia of the remaining Soviet-style strong centralized leadership</w:t>
      </w:r>
    </w:p>
    <w:p w:rsidR="00EA57CC" w:rsidRPr="00C234CC" w:rsidRDefault="00EA57CC" w:rsidP="00EA57CC">
      <w:pPr>
        <w:widowControl/>
        <w:autoSpaceDE/>
        <w:autoSpaceDN/>
        <w:rPr>
          <w:rFonts w:eastAsia="Calibri"/>
          <w:sz w:val="24"/>
          <w:szCs w:val="24"/>
          <w:lang w:val="en-US" w:eastAsia="en-US" w:bidi="ar-SA"/>
        </w:rPr>
      </w:pPr>
    </w:p>
    <w:p w:rsidR="00EA57CC" w:rsidRPr="00C234CC" w:rsidRDefault="00EA57CC" w:rsidP="00EA57CC">
      <w:pPr>
        <w:widowControl/>
        <w:shd w:val="clear" w:color="auto" w:fill="FFFFFF"/>
        <w:autoSpaceDE/>
        <w:autoSpaceDN/>
        <w:ind w:firstLine="360"/>
        <w:jc w:val="both"/>
        <w:rPr>
          <w:sz w:val="24"/>
          <w:szCs w:val="24"/>
          <w:lang w:val="en-US" w:bidi="ar-SA"/>
        </w:rPr>
      </w:pPr>
      <w:r w:rsidRPr="00C234CC">
        <w:rPr>
          <w:noProof/>
          <w:color w:val="666666"/>
          <w:sz w:val="24"/>
          <w:szCs w:val="24"/>
          <w:lang w:bidi="ar-SA"/>
        </w:rPr>
        <w:lastRenderedPageBreak/>
        <w:drawing>
          <wp:anchor distT="0" distB="0" distL="114300" distR="114300" simplePos="0" relativeHeight="251686912" behindDoc="0" locked="0" layoutInCell="1" allowOverlap="1">
            <wp:simplePos x="0" y="0"/>
            <wp:positionH relativeFrom="column">
              <wp:posOffset>247650</wp:posOffset>
            </wp:positionH>
            <wp:positionV relativeFrom="paragraph">
              <wp:posOffset>-3810</wp:posOffset>
            </wp:positionV>
            <wp:extent cx="2771775" cy="1409700"/>
            <wp:effectExtent l="19050" t="0" r="9525" b="0"/>
            <wp:wrapSquare wrapText="bothSides"/>
            <wp:docPr id="95" name="Рисунок 14" descr="STATE SYMBOLS OF THE REPUBLIC OF UZBE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TE SYMBOLS OF THE REPUBLIC OF UZBEKISTAN"/>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771775" cy="1409700"/>
                    </a:xfrm>
                    <a:prstGeom prst="rect">
                      <a:avLst/>
                    </a:prstGeom>
                    <a:noFill/>
                    <a:ln>
                      <a:noFill/>
                    </a:ln>
                  </pic:spPr>
                </pic:pic>
              </a:graphicData>
            </a:graphic>
          </wp:anchor>
        </w:drawing>
      </w:r>
      <w:r w:rsidRPr="00C234CC">
        <w:rPr>
          <w:sz w:val="24"/>
          <w:szCs w:val="24"/>
          <w:lang w:val="en-US" w:bidi="ar-SA"/>
        </w:rPr>
        <w:t>The Law “On the State Flag of the Republic of Uzbekistan” was adopted at the VII session of the Supreme Council of the Republic of Uzbekistan on 18 November 1991.The state flag and its emblem symbolize historical ties with the ancient states of modern Uzbekistan and embody the national and cultural traditions of the republic. The blue color on the flag is a symbol of eternal sky and obliqueness, reflecting the vitality of life. In the language of the symbols, it means goodness, wisdom, honesty, fame and devotion. Therefore, the flag of Amir Temur’s state was blue.</w:t>
      </w:r>
    </w:p>
    <w:p w:rsidR="00EA57CC" w:rsidRPr="00C234CC" w:rsidRDefault="00EA57CC" w:rsidP="00EA57CC">
      <w:pPr>
        <w:widowControl/>
        <w:shd w:val="clear" w:color="auto" w:fill="FFFFFF"/>
        <w:autoSpaceDE/>
        <w:autoSpaceDN/>
        <w:ind w:firstLine="360"/>
        <w:jc w:val="both"/>
        <w:rPr>
          <w:sz w:val="24"/>
          <w:szCs w:val="24"/>
          <w:lang w:val="en-US" w:bidi="ar-SA"/>
        </w:rPr>
      </w:pPr>
      <w:r w:rsidRPr="00C234CC">
        <w:rPr>
          <w:sz w:val="24"/>
          <w:szCs w:val="24"/>
          <w:lang w:val="en-US" w:bidi="ar-SA"/>
        </w:rPr>
        <w:t>The white color on the flag is a symbol of the holy peace, and it is blended with the light of the day and the light of the universe. White is a reflection of purity, indifference, cleanliness, cleanness of dreams, aspiration to inner beauty. Green color is a symbol of renewal of nature. It is a symbol of youth, hope and joy in many nations. The red stripes represent the tide of vital force flowing in our body. The depiction of the crescent is related to our historical traditions. It is also a symbol of our independence. Stars are considered to be priests, divine symbols for all. The 12 stars of the State Flag of the Republic of Uzbekistan are directly related to our historical traditions and ancient agendas. Our attention to our twelve stars is also explained by the development of intelligence in the scientific minds of the ancient states of Uzbekistan.</w:t>
      </w:r>
    </w:p>
    <w:p w:rsidR="00EA57CC" w:rsidRPr="00C234CC" w:rsidRDefault="00EA57CC" w:rsidP="00EA57CC">
      <w:pPr>
        <w:widowControl/>
        <w:shd w:val="clear" w:color="auto" w:fill="FFFFFF"/>
        <w:autoSpaceDE/>
        <w:autoSpaceDN/>
        <w:ind w:firstLine="360"/>
        <w:jc w:val="both"/>
        <w:rPr>
          <w:sz w:val="24"/>
          <w:szCs w:val="24"/>
          <w:lang w:val="en-US" w:bidi="ar-SA"/>
        </w:rPr>
      </w:pPr>
      <w:r w:rsidRPr="00C234CC">
        <w:rPr>
          <w:sz w:val="24"/>
          <w:szCs w:val="24"/>
          <w:lang w:val="en-US" w:bidi="ar-SA"/>
        </w:rPr>
        <w:t>The 12-star image of our state flag should be understood as the embodiment of the ancient culture of the Uzbek people, its perfection, and its commitment to it soil.</w:t>
      </w:r>
    </w:p>
    <w:p w:rsidR="00EA57CC" w:rsidRPr="00C234CC" w:rsidRDefault="00EA57CC" w:rsidP="00EA57CC">
      <w:pPr>
        <w:widowControl/>
        <w:shd w:val="clear" w:color="auto" w:fill="FFFFFF"/>
        <w:autoSpaceDE/>
        <w:autoSpaceDN/>
        <w:ind w:firstLine="360"/>
        <w:jc w:val="center"/>
        <w:rPr>
          <w:sz w:val="24"/>
          <w:szCs w:val="24"/>
          <w:lang w:val="en-US" w:bidi="ar-SA"/>
        </w:rPr>
      </w:pPr>
      <w:r w:rsidRPr="00C234CC">
        <w:rPr>
          <w:b/>
          <w:bCs/>
          <w:sz w:val="24"/>
          <w:szCs w:val="24"/>
          <w:lang w:val="en-US" w:bidi="ar-SA"/>
        </w:rPr>
        <w:t>THE STATE EMBLEM OF THE REPUBLIC OF UZBEKISTAN</w:t>
      </w:r>
    </w:p>
    <w:p w:rsidR="00EA57CC" w:rsidRPr="00C234CC" w:rsidRDefault="00EA57CC" w:rsidP="00EA57CC">
      <w:pPr>
        <w:widowControl/>
        <w:shd w:val="clear" w:color="auto" w:fill="FFFFFF"/>
        <w:autoSpaceDE/>
        <w:autoSpaceDN/>
        <w:ind w:firstLine="360"/>
        <w:jc w:val="both"/>
        <w:rPr>
          <w:sz w:val="24"/>
          <w:szCs w:val="24"/>
          <w:lang w:val="en-US" w:bidi="ar-SA"/>
        </w:rPr>
      </w:pPr>
      <w:r w:rsidRPr="00C234CC">
        <w:rPr>
          <w:noProof/>
          <w:color w:val="666666"/>
          <w:sz w:val="24"/>
          <w:szCs w:val="24"/>
          <w:lang w:bidi="ar-SA"/>
        </w:rPr>
        <w:drawing>
          <wp:anchor distT="0" distB="0" distL="114300" distR="114300" simplePos="0" relativeHeight="251687936" behindDoc="0" locked="0" layoutInCell="1" allowOverlap="1">
            <wp:simplePos x="0" y="0"/>
            <wp:positionH relativeFrom="column">
              <wp:posOffset>247650</wp:posOffset>
            </wp:positionH>
            <wp:positionV relativeFrom="paragraph">
              <wp:posOffset>2540</wp:posOffset>
            </wp:positionV>
            <wp:extent cx="2419350" cy="1914525"/>
            <wp:effectExtent l="19050" t="0" r="0" b="0"/>
            <wp:wrapSquare wrapText="bothSides"/>
            <wp:docPr id="142" name="Рисунок 15" descr="STATE SYMBOLS OF THE REPUBLIC OF UZBE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TE SYMBOLS OF THE REPUBLIC OF UZBEKISTAN"/>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419350" cy="1914525"/>
                    </a:xfrm>
                    <a:prstGeom prst="rect">
                      <a:avLst/>
                    </a:prstGeom>
                    <a:noFill/>
                    <a:ln>
                      <a:noFill/>
                    </a:ln>
                  </pic:spPr>
                </pic:pic>
              </a:graphicData>
            </a:graphic>
          </wp:anchor>
        </w:drawing>
      </w:r>
      <w:r w:rsidRPr="00C234CC">
        <w:rPr>
          <w:sz w:val="24"/>
          <w:szCs w:val="24"/>
          <w:lang w:val="en-US" w:bidi="ar-SA"/>
        </w:rPr>
        <w:t>The Law «About the State Emblem of the Republic of Uzbekistan» was adopted in July 2, 1992 in the tenth session of the Supreme Council of the Republic of Uzbekistan.</w:t>
      </w:r>
    </w:p>
    <w:p w:rsidR="00EA57CC" w:rsidRPr="00C234CC" w:rsidRDefault="00EA57CC" w:rsidP="00EA57CC">
      <w:pPr>
        <w:widowControl/>
        <w:shd w:val="clear" w:color="auto" w:fill="FFFFFF"/>
        <w:autoSpaceDE/>
        <w:autoSpaceDN/>
        <w:ind w:firstLine="360"/>
        <w:jc w:val="both"/>
        <w:rPr>
          <w:sz w:val="24"/>
          <w:szCs w:val="24"/>
          <w:lang w:val="en-US" w:bidi="ar-SA"/>
        </w:rPr>
      </w:pPr>
      <w:r w:rsidRPr="00C234CC">
        <w:rPr>
          <w:sz w:val="24"/>
          <w:szCs w:val="24"/>
          <w:lang w:val="en-US" w:bidi="ar-SA"/>
        </w:rPr>
        <w:t>The State Emblem of the Republic of Uzbekistan involves daily bread, stems with opening cotton bolls — the main wealth of our sunny country, made it famous in the world. Ears and cotton bolls interweaved with the ribbon of the State Flag mean consolidation of the nations, living in the country.</w:t>
      </w:r>
    </w:p>
    <w:p w:rsidR="00EA57CC" w:rsidRPr="00C234CC" w:rsidRDefault="00EA57CC" w:rsidP="00EA57CC">
      <w:pPr>
        <w:widowControl/>
        <w:shd w:val="clear" w:color="auto" w:fill="FFFFFF"/>
        <w:autoSpaceDE/>
        <w:autoSpaceDN/>
        <w:ind w:firstLine="360"/>
        <w:jc w:val="both"/>
        <w:rPr>
          <w:sz w:val="24"/>
          <w:szCs w:val="24"/>
          <w:lang w:val="en-US" w:bidi="ar-SA"/>
        </w:rPr>
      </w:pPr>
      <w:r w:rsidRPr="00C234CC">
        <w:rPr>
          <w:sz w:val="24"/>
          <w:szCs w:val="24"/>
          <w:lang w:val="en-US" w:bidi="ar-SA"/>
        </w:rPr>
        <w:t>In the top of the Emblem there is octahedron, symbolizing mark of confirmation of the republic, and inside of it there are the crescent and the star.</w:t>
      </w:r>
    </w:p>
    <w:p w:rsidR="00EA57CC" w:rsidRPr="00C234CC" w:rsidRDefault="00EA57CC" w:rsidP="00EA57CC">
      <w:pPr>
        <w:widowControl/>
        <w:shd w:val="clear" w:color="auto" w:fill="FFFFFF"/>
        <w:autoSpaceDE/>
        <w:autoSpaceDN/>
        <w:ind w:firstLine="360"/>
        <w:jc w:val="both"/>
        <w:rPr>
          <w:rFonts w:eastAsia="Calibri"/>
          <w:sz w:val="24"/>
          <w:szCs w:val="24"/>
          <w:lang w:val="en-US" w:eastAsia="en-US" w:bidi="ar-SA"/>
        </w:rPr>
      </w:pPr>
      <w:r w:rsidRPr="00C234CC">
        <w:rPr>
          <w:sz w:val="24"/>
          <w:szCs w:val="24"/>
          <w:lang w:val="en-US" w:bidi="ar-SA"/>
        </w:rPr>
        <w:t>In the center of the Emblem there is drawn a bird Khumo with open wings — the symbol of happiness and freedom. These symbol represent the hopes of our people for peace, prosperity, happiness and prosperity. At the bottom of the Emblem there is an inscription “Uzbekistan” on the cover of the national flag of the Republic</w:t>
      </w:r>
      <w:r w:rsidRPr="00C234CC">
        <w:rPr>
          <w:rFonts w:eastAsia="Calibri"/>
          <w:sz w:val="24"/>
          <w:szCs w:val="24"/>
          <w:lang w:val="en-US" w:eastAsia="en-US" w:bidi="ar-SA"/>
        </w:rPr>
        <w:t xml:space="preserve"> </w:t>
      </w:r>
    </w:p>
    <w:p w:rsidR="00EA57CC" w:rsidRPr="00C234CC" w:rsidRDefault="00EA57CC" w:rsidP="002738E8">
      <w:pPr>
        <w:pStyle w:val="ad"/>
        <w:numPr>
          <w:ilvl w:val="0"/>
          <w:numId w:val="212"/>
        </w:numPr>
        <w:rPr>
          <w:rFonts w:ascii="Times New Roman" w:hAnsi="Times New Roman"/>
          <w:i/>
          <w:sz w:val="24"/>
          <w:szCs w:val="24"/>
          <w:lang w:val="en-GB"/>
        </w:rPr>
      </w:pPr>
      <w:r w:rsidRPr="00C234CC">
        <w:rPr>
          <w:rFonts w:ascii="Times New Roman" w:hAnsi="Times New Roman"/>
          <w:i/>
          <w:sz w:val="24"/>
          <w:szCs w:val="24"/>
          <w:lang w:val="en-US"/>
        </w:rPr>
        <w:t>Advanced Grammar in Use Martin Hewing</w:t>
      </w:r>
      <w:r w:rsidRPr="00C234CC">
        <w:rPr>
          <w:rStyle w:val="fontstyle01"/>
          <w:rFonts w:ascii="Times New Roman" w:hAnsi="Times New Roman"/>
          <w:i/>
          <w:sz w:val="24"/>
          <w:szCs w:val="24"/>
          <w:lang w:val="en-US"/>
        </w:rPr>
        <w:t xml:space="preserve"> </w:t>
      </w:r>
      <w:hyperlink r:id="rId411" w:history="1">
        <w:r w:rsidRPr="00C234CC">
          <w:rPr>
            <w:rStyle w:val="a6"/>
            <w:rFonts w:ascii="Times New Roman" w:hAnsi="Times New Roman"/>
            <w:i/>
            <w:sz w:val="24"/>
            <w:szCs w:val="24"/>
            <w:lang w:val="en-US"/>
          </w:rPr>
          <w:t>http://www.cambridge.org</w:t>
        </w:r>
      </w:hyperlink>
      <w:r w:rsidRPr="00C234CC">
        <w:rPr>
          <w:rFonts w:ascii="Times New Roman" w:hAnsi="Times New Roman"/>
          <w:i/>
          <w:sz w:val="24"/>
          <w:szCs w:val="24"/>
          <w:lang w:val="en-US"/>
        </w:rPr>
        <w:t xml:space="preserve"> © Cambridge University Press 1999. </w:t>
      </w:r>
      <w:r w:rsidRPr="00C234CC">
        <w:rPr>
          <w:rFonts w:ascii="Times New Roman" w:hAnsi="Times New Roman"/>
          <w:i/>
          <w:sz w:val="24"/>
          <w:szCs w:val="24"/>
          <w:lang w:val="en-GB"/>
        </w:rPr>
        <w:t>McCarthy, M. and O’Dell, F. (2004) English Phrasal Verbs in Use. Cambridge: CUP</w:t>
      </w:r>
    </w:p>
    <w:p w:rsidR="00EA57CC" w:rsidRPr="00C234CC" w:rsidRDefault="00EA57CC" w:rsidP="002738E8">
      <w:pPr>
        <w:pStyle w:val="ad"/>
        <w:numPr>
          <w:ilvl w:val="0"/>
          <w:numId w:val="212"/>
        </w:numPr>
        <w:spacing w:after="120"/>
        <w:jc w:val="both"/>
        <w:rPr>
          <w:rFonts w:ascii="Times New Roman" w:hAnsi="Times New Roman"/>
          <w:i/>
          <w:sz w:val="24"/>
          <w:szCs w:val="24"/>
          <w:lang w:val="en-GB"/>
        </w:rPr>
      </w:pPr>
      <w:r w:rsidRPr="00C234CC">
        <w:rPr>
          <w:rFonts w:ascii="Times New Roman" w:hAnsi="Times New Roman"/>
          <w:i/>
          <w:sz w:val="24"/>
          <w:szCs w:val="24"/>
          <w:lang w:val="en-GB"/>
        </w:rPr>
        <w:t>Redman, S. (1997) English Vocabulary in Use – Pre-intermediate. Cambridge: CUP</w:t>
      </w:r>
    </w:p>
    <w:p w:rsidR="00EA57CC" w:rsidRPr="00C234CC" w:rsidRDefault="00EA57CC" w:rsidP="002738E8">
      <w:pPr>
        <w:pStyle w:val="ad"/>
        <w:numPr>
          <w:ilvl w:val="0"/>
          <w:numId w:val="212"/>
        </w:numPr>
        <w:spacing w:after="120"/>
        <w:jc w:val="both"/>
        <w:rPr>
          <w:rFonts w:ascii="Times New Roman" w:hAnsi="Times New Roman"/>
          <w:i/>
          <w:sz w:val="24"/>
          <w:szCs w:val="24"/>
          <w:lang w:val="en-GB"/>
        </w:rPr>
      </w:pPr>
      <w:r w:rsidRPr="00C234CC">
        <w:rPr>
          <w:rFonts w:ascii="Times New Roman" w:hAnsi="Times New Roman"/>
          <w:i/>
          <w:sz w:val="24"/>
          <w:szCs w:val="24"/>
          <w:lang w:val="en-GB"/>
        </w:rPr>
        <w:t>Thomas, B.J. (1986) Intermediate Vocabulary. Harlow: Longman</w:t>
      </w:r>
    </w:p>
    <w:p w:rsidR="00EA57CC" w:rsidRPr="00C234CC" w:rsidRDefault="00EA57CC" w:rsidP="00EA57CC">
      <w:pPr>
        <w:widowControl/>
        <w:shd w:val="clear" w:color="auto" w:fill="FFFFFF"/>
        <w:autoSpaceDE/>
        <w:autoSpaceDN/>
        <w:ind w:firstLine="360"/>
        <w:jc w:val="both"/>
        <w:rPr>
          <w:color w:val="666666"/>
          <w:sz w:val="28"/>
          <w:szCs w:val="24"/>
          <w:lang w:val="en-US" w:bidi="ar-SA"/>
        </w:rPr>
      </w:pPr>
      <w:r w:rsidRPr="00C234CC">
        <w:rPr>
          <w:rFonts w:eastAsiaTheme="minorHAnsi"/>
          <w:b/>
          <w:color w:val="000000"/>
          <w:sz w:val="24"/>
          <w:szCs w:val="24"/>
          <w:lang w:val="en-US" w:eastAsia="en-US"/>
        </w:rPr>
        <w:t>Lesson № 18 Theme:</w:t>
      </w:r>
      <w:r>
        <w:rPr>
          <w:rFonts w:eastAsiaTheme="minorHAnsi"/>
          <w:b/>
          <w:i/>
          <w:color w:val="000000"/>
          <w:sz w:val="24"/>
          <w:szCs w:val="24"/>
          <w:u w:val="single"/>
          <w:lang w:val="en-US" w:eastAsia="en-US"/>
        </w:rPr>
        <w:t xml:space="preserve"> </w:t>
      </w:r>
      <w:r w:rsidRPr="00C234CC">
        <w:rPr>
          <w:rFonts w:eastAsia="Calibri"/>
          <w:sz w:val="28"/>
          <w:szCs w:val="24"/>
          <w:lang w:val="en-US" w:eastAsia="en-US" w:bidi="ar-SA"/>
        </w:rPr>
        <w:t>Political system, national symbols</w:t>
      </w:r>
    </w:p>
    <w:p w:rsidR="00EA57CC" w:rsidRPr="00C234CC" w:rsidRDefault="00EA57CC" w:rsidP="00EA57CC">
      <w:pPr>
        <w:widowControl/>
        <w:autoSpaceDE/>
        <w:autoSpaceDN/>
        <w:outlineLvl w:val="0"/>
        <w:rPr>
          <w:bCs/>
          <w:color w:val="333333"/>
          <w:kern w:val="36"/>
          <w:sz w:val="28"/>
          <w:szCs w:val="24"/>
          <w:lang w:val="en-US" w:bidi="ar-SA"/>
        </w:rPr>
      </w:pPr>
      <w:r w:rsidRPr="00C234CC">
        <w:rPr>
          <w:rFonts w:eastAsiaTheme="minorHAnsi"/>
          <w:color w:val="000000"/>
          <w:sz w:val="28"/>
          <w:szCs w:val="24"/>
          <w:lang w:val="en-US" w:eastAsia="en-US"/>
        </w:rPr>
        <w:t>Concession and contrast</w:t>
      </w:r>
      <w:r w:rsidRPr="00C234CC">
        <w:rPr>
          <w:bCs/>
          <w:color w:val="333333"/>
          <w:kern w:val="36"/>
          <w:sz w:val="28"/>
          <w:szCs w:val="24"/>
          <w:lang w:val="en-US" w:bidi="ar-SA"/>
        </w:rPr>
        <w:t xml:space="preserve"> </w:t>
      </w:r>
    </w:p>
    <w:p w:rsidR="00EA57CC" w:rsidRPr="00C234CC" w:rsidRDefault="00EA57CC" w:rsidP="00EA57CC">
      <w:pPr>
        <w:rPr>
          <w:b/>
          <w:sz w:val="24"/>
          <w:lang w:val="en-GB"/>
        </w:rPr>
      </w:pPr>
      <w:r w:rsidRPr="00C234CC">
        <w:rPr>
          <w:b/>
          <w:sz w:val="24"/>
          <w:lang w:val="en-GB"/>
        </w:rPr>
        <w:t>Aims</w:t>
      </w:r>
    </w:p>
    <w:p w:rsidR="00EA57CC" w:rsidRPr="00C234CC" w:rsidRDefault="00EA57CC" w:rsidP="00EA57CC">
      <w:pPr>
        <w:rPr>
          <w:b/>
          <w:sz w:val="24"/>
          <w:lang w:val="en-GB"/>
        </w:rPr>
      </w:pPr>
      <w:r w:rsidRPr="00C234CC">
        <w:rPr>
          <w:bCs/>
          <w:sz w:val="24"/>
          <w:lang w:val="en-GB"/>
        </w:rPr>
        <w:t>B</w:t>
      </w:r>
      <w:r w:rsidRPr="00C234CC">
        <w:rPr>
          <w:sz w:val="24"/>
          <w:lang w:val="en-GB"/>
        </w:rPr>
        <w:t>y the end of Year 4 students will be expected to reach a level of reading proficiency equivalent to Band C1 in the CEFR.</w:t>
      </w:r>
    </w:p>
    <w:p w:rsidR="00EA57CC" w:rsidRPr="00C234CC" w:rsidRDefault="00EA57CC" w:rsidP="00EA57CC">
      <w:pPr>
        <w:rPr>
          <w:sz w:val="24"/>
          <w:lang w:val="en-GB"/>
        </w:rPr>
      </w:pPr>
      <w:r w:rsidRPr="00C234CC">
        <w:rPr>
          <w:sz w:val="24"/>
          <w:lang w:val="en-GB"/>
        </w:rPr>
        <w:lastRenderedPageBreak/>
        <w:t>By the end of Year 1 students will be able to read and understand a range of text types to a level approaching Band B1 in the CEFR.</w:t>
      </w:r>
    </w:p>
    <w:p w:rsidR="00EA57CC" w:rsidRPr="00C234CC" w:rsidRDefault="00EA57CC" w:rsidP="00EA57CC">
      <w:pPr>
        <w:rPr>
          <w:b/>
          <w:sz w:val="24"/>
          <w:lang w:val="en-GB"/>
        </w:rPr>
      </w:pPr>
      <w:r w:rsidRPr="00C234CC">
        <w:rPr>
          <w:b/>
          <w:sz w:val="24"/>
          <w:lang w:val="en-GB"/>
        </w:rPr>
        <w:t>Objectives</w:t>
      </w:r>
    </w:p>
    <w:p w:rsidR="00EA57CC" w:rsidRPr="00C234CC" w:rsidRDefault="00EA57CC" w:rsidP="00EA57CC">
      <w:pPr>
        <w:rPr>
          <w:sz w:val="24"/>
          <w:lang w:val="en-GB"/>
        </w:rPr>
      </w:pPr>
      <w:r w:rsidRPr="00C234CC">
        <w:rPr>
          <w:sz w:val="24"/>
          <w:lang w:val="en-GB"/>
        </w:rPr>
        <w:t>By the end of the Year 1 students will:</w:t>
      </w:r>
    </w:p>
    <w:p w:rsidR="00EA57CC" w:rsidRPr="00C234CC" w:rsidRDefault="00EA57CC" w:rsidP="002738E8">
      <w:pPr>
        <w:widowControl/>
        <w:numPr>
          <w:ilvl w:val="0"/>
          <w:numId w:val="216"/>
        </w:numPr>
        <w:adjustRightInd w:val="0"/>
        <w:rPr>
          <w:color w:val="010000"/>
          <w:sz w:val="24"/>
          <w:lang w:val="en-US"/>
        </w:rPr>
      </w:pPr>
      <w:r w:rsidRPr="00C234CC">
        <w:rPr>
          <w:sz w:val="24"/>
          <w:lang w:val="en-GB"/>
        </w:rPr>
        <w:t xml:space="preserve">be able to   </w:t>
      </w:r>
      <w:r w:rsidRPr="00C234CC">
        <w:rPr>
          <w:color w:val="010000"/>
          <w:sz w:val="24"/>
          <w:lang w:val="en-US"/>
        </w:rPr>
        <w:t>understand the main points in short newspaper articles about current and familiar topics.</w:t>
      </w:r>
    </w:p>
    <w:p w:rsidR="00EA57CC" w:rsidRPr="00C234CC" w:rsidRDefault="00EA57CC" w:rsidP="002738E8">
      <w:pPr>
        <w:widowControl/>
        <w:numPr>
          <w:ilvl w:val="0"/>
          <w:numId w:val="216"/>
        </w:numPr>
        <w:adjustRightInd w:val="0"/>
        <w:rPr>
          <w:color w:val="010000"/>
          <w:sz w:val="24"/>
          <w:lang w:val="en-US"/>
        </w:rPr>
      </w:pPr>
      <w:r w:rsidRPr="00C234CC">
        <w:rPr>
          <w:color w:val="010000"/>
          <w:sz w:val="24"/>
          <w:lang w:val="en-US"/>
        </w:rPr>
        <w:t xml:space="preserve">be able to  guess the meaning of single unknown words from context </w:t>
      </w:r>
    </w:p>
    <w:p w:rsidR="00EA57CC" w:rsidRPr="00C234CC" w:rsidRDefault="00EA57CC" w:rsidP="002738E8">
      <w:pPr>
        <w:widowControl/>
        <w:numPr>
          <w:ilvl w:val="0"/>
          <w:numId w:val="216"/>
        </w:numPr>
        <w:adjustRightInd w:val="0"/>
        <w:rPr>
          <w:color w:val="010000"/>
          <w:sz w:val="24"/>
          <w:lang w:val="en-US"/>
        </w:rPr>
      </w:pPr>
      <w:r w:rsidRPr="00C234CC">
        <w:rPr>
          <w:color w:val="010000"/>
          <w:sz w:val="24"/>
          <w:lang w:val="en-US"/>
        </w:rPr>
        <w:t xml:space="preserve">be able to skim short texts and find relevant facts and information </w:t>
      </w:r>
    </w:p>
    <w:p w:rsidR="00EA57CC" w:rsidRPr="00C234CC" w:rsidRDefault="00EA57CC" w:rsidP="002738E8">
      <w:pPr>
        <w:widowControl/>
        <w:numPr>
          <w:ilvl w:val="0"/>
          <w:numId w:val="216"/>
        </w:numPr>
        <w:adjustRightInd w:val="0"/>
        <w:rPr>
          <w:color w:val="010000"/>
          <w:sz w:val="24"/>
          <w:lang w:val="en-US"/>
        </w:rPr>
      </w:pPr>
      <w:r w:rsidRPr="00C234CC">
        <w:rPr>
          <w:color w:val="010000"/>
          <w:sz w:val="24"/>
          <w:lang w:val="en-US"/>
        </w:rPr>
        <w:t>be able to understand the most important information in short factual texts</w:t>
      </w:r>
    </w:p>
    <w:p w:rsidR="00EA57CC" w:rsidRPr="00C234CC" w:rsidRDefault="00EA57CC" w:rsidP="002738E8">
      <w:pPr>
        <w:widowControl/>
        <w:numPr>
          <w:ilvl w:val="0"/>
          <w:numId w:val="216"/>
        </w:numPr>
        <w:adjustRightInd w:val="0"/>
        <w:rPr>
          <w:color w:val="000000"/>
          <w:sz w:val="24"/>
          <w:lang w:val="en-US"/>
        </w:rPr>
      </w:pPr>
      <w:r w:rsidRPr="00C234CC">
        <w:rPr>
          <w:color w:val="010000"/>
          <w:sz w:val="24"/>
          <w:lang w:val="en-US"/>
        </w:rPr>
        <w:t xml:space="preserve">be able to understand simple messages and standard letters </w:t>
      </w:r>
    </w:p>
    <w:p w:rsidR="00EA57CC" w:rsidRPr="00C234CC" w:rsidRDefault="00EA57CC" w:rsidP="002738E8">
      <w:pPr>
        <w:widowControl/>
        <w:numPr>
          <w:ilvl w:val="0"/>
          <w:numId w:val="216"/>
        </w:numPr>
        <w:adjustRightInd w:val="0"/>
        <w:rPr>
          <w:color w:val="000000"/>
          <w:sz w:val="24"/>
          <w:lang w:val="en-US"/>
        </w:rPr>
      </w:pPr>
      <w:r w:rsidRPr="00C234CC">
        <w:rPr>
          <w:color w:val="010000"/>
          <w:sz w:val="24"/>
          <w:lang w:val="en-US"/>
        </w:rPr>
        <w:t>be able to understand the plot of a clearly structured story and recognize the most important episodes and events.</w:t>
      </w:r>
    </w:p>
    <w:p w:rsidR="00EA57CC" w:rsidRPr="00C234CC" w:rsidRDefault="00EA57CC" w:rsidP="002738E8">
      <w:pPr>
        <w:widowControl/>
        <w:numPr>
          <w:ilvl w:val="0"/>
          <w:numId w:val="216"/>
        </w:numPr>
        <w:adjustRightInd w:val="0"/>
        <w:rPr>
          <w:color w:val="000000"/>
          <w:sz w:val="24"/>
          <w:lang w:val="en-US"/>
        </w:rPr>
      </w:pPr>
      <w:r w:rsidRPr="00C234CC">
        <w:rPr>
          <w:color w:val="010000"/>
          <w:sz w:val="24"/>
          <w:lang w:val="en-US"/>
        </w:rPr>
        <w:t>be able to distinguish purposes in reading</w:t>
      </w:r>
    </w:p>
    <w:p w:rsidR="00EA57CC" w:rsidRPr="00C234CC" w:rsidRDefault="00EA57CC" w:rsidP="002738E8">
      <w:pPr>
        <w:widowControl/>
        <w:numPr>
          <w:ilvl w:val="0"/>
          <w:numId w:val="216"/>
        </w:numPr>
        <w:adjustRightInd w:val="0"/>
        <w:rPr>
          <w:color w:val="000000"/>
          <w:sz w:val="24"/>
          <w:lang w:val="en-US"/>
        </w:rPr>
      </w:pPr>
      <w:r w:rsidRPr="00C234CC">
        <w:rPr>
          <w:color w:val="010000"/>
          <w:sz w:val="24"/>
          <w:lang w:val="en-US"/>
        </w:rPr>
        <w:t>be aware of their own reading problems and possible ways of dealing with them.</w:t>
      </w:r>
    </w:p>
    <w:p w:rsidR="00EA57CC" w:rsidRPr="00C234CC" w:rsidRDefault="00EA57CC" w:rsidP="00EA57CC">
      <w:pPr>
        <w:widowControl/>
        <w:autoSpaceDE/>
        <w:autoSpaceDN/>
        <w:outlineLvl w:val="0"/>
        <w:rPr>
          <w:b/>
          <w:bCs/>
          <w:color w:val="333333"/>
          <w:kern w:val="36"/>
          <w:sz w:val="28"/>
          <w:szCs w:val="24"/>
          <w:lang w:val="en-US" w:bidi="ar-SA"/>
        </w:rPr>
      </w:pPr>
    </w:p>
    <w:p w:rsidR="00EA57CC" w:rsidRPr="00C234CC" w:rsidRDefault="00EA57CC" w:rsidP="00EA57CC">
      <w:pPr>
        <w:widowControl/>
        <w:shd w:val="clear" w:color="auto" w:fill="FFFFFF"/>
        <w:autoSpaceDE/>
        <w:autoSpaceDN/>
        <w:ind w:firstLine="360"/>
        <w:jc w:val="both"/>
        <w:rPr>
          <w:color w:val="666666"/>
          <w:sz w:val="24"/>
          <w:szCs w:val="24"/>
          <w:lang w:val="en-US" w:bidi="ar-SA"/>
        </w:rPr>
      </w:pPr>
      <w:r w:rsidRPr="00C234CC">
        <w:rPr>
          <w:rFonts w:eastAsia="Calibri"/>
          <w:b/>
          <w:sz w:val="24"/>
          <w:szCs w:val="24"/>
          <w:u w:val="single"/>
          <w:lang w:val="en-US" w:eastAsia="en-US" w:bidi="ar-SA"/>
        </w:rPr>
        <w:t>Political system, national symbols</w:t>
      </w:r>
    </w:p>
    <w:p w:rsidR="00EA57CC" w:rsidRPr="00C234CC" w:rsidRDefault="00EA57CC" w:rsidP="00EA57CC">
      <w:pPr>
        <w:widowControl/>
        <w:autoSpaceDE/>
        <w:autoSpaceDN/>
        <w:rPr>
          <w:vanish/>
          <w:sz w:val="24"/>
          <w:szCs w:val="24"/>
          <w:lang w:bidi="ar-SA"/>
        </w:rPr>
      </w:pPr>
    </w:p>
    <w:p w:rsidR="00EA57CC" w:rsidRPr="00C234CC" w:rsidRDefault="00EA57CC" w:rsidP="00EA57CC">
      <w:pPr>
        <w:widowControl/>
        <w:shd w:val="clear" w:color="auto" w:fill="FFFFFF"/>
        <w:autoSpaceDE/>
        <w:autoSpaceDN/>
        <w:rPr>
          <w:sz w:val="24"/>
          <w:szCs w:val="24"/>
          <w:lang w:val="en-US" w:bidi="ar-SA"/>
        </w:rPr>
      </w:pPr>
      <w:r w:rsidRPr="00C234CC">
        <w:rPr>
          <w:sz w:val="24"/>
          <w:szCs w:val="24"/>
          <w:lang w:val="en-US" w:bidi="ar-SA"/>
        </w:rPr>
        <w:t>The </w:t>
      </w:r>
      <w:hyperlink r:id="rId412" w:tooltip="United Kingdom" w:history="1">
        <w:r w:rsidRPr="00C234CC">
          <w:rPr>
            <w:sz w:val="24"/>
            <w:szCs w:val="24"/>
            <w:u w:val="single"/>
            <w:lang w:val="en-US" w:bidi="ar-SA"/>
          </w:rPr>
          <w:t>United Kingdom</w:t>
        </w:r>
      </w:hyperlink>
      <w:r w:rsidRPr="00C234CC">
        <w:rPr>
          <w:sz w:val="24"/>
          <w:szCs w:val="24"/>
          <w:lang w:val="en-US" w:bidi="ar-SA"/>
        </w:rPr>
        <w:t> is a </w:t>
      </w:r>
      <w:hyperlink r:id="rId413" w:tooltip="Unitary state" w:history="1">
        <w:r w:rsidRPr="00C234CC">
          <w:rPr>
            <w:sz w:val="24"/>
            <w:szCs w:val="24"/>
            <w:u w:val="single"/>
            <w:lang w:val="en-US" w:bidi="ar-SA"/>
          </w:rPr>
          <w:t>unitary state</w:t>
        </w:r>
      </w:hyperlink>
      <w:r w:rsidRPr="00C234CC">
        <w:rPr>
          <w:sz w:val="24"/>
          <w:szCs w:val="24"/>
          <w:lang w:val="en-US" w:bidi="ar-SA"/>
        </w:rPr>
        <w:t> with </w:t>
      </w:r>
      <w:hyperlink r:id="rId414" w:tooltip="Devolution in the United Kingdom" w:history="1">
        <w:r w:rsidRPr="00C234CC">
          <w:rPr>
            <w:sz w:val="24"/>
            <w:szCs w:val="24"/>
            <w:u w:val="single"/>
            <w:lang w:val="en-US" w:bidi="ar-SA"/>
          </w:rPr>
          <w:t>devolution</w:t>
        </w:r>
      </w:hyperlink>
      <w:r w:rsidRPr="00C234CC">
        <w:rPr>
          <w:sz w:val="24"/>
          <w:szCs w:val="24"/>
          <w:lang w:val="en-US" w:bidi="ar-SA"/>
        </w:rPr>
        <w:t> that is governed within the framework of a </w:t>
      </w:r>
      <w:hyperlink r:id="rId415" w:tooltip="Parliamentary democracy" w:history="1">
        <w:r w:rsidRPr="00C234CC">
          <w:rPr>
            <w:sz w:val="24"/>
            <w:szCs w:val="24"/>
            <w:u w:val="single"/>
            <w:lang w:val="en-US" w:bidi="ar-SA"/>
          </w:rPr>
          <w:t>parliamentary democracy</w:t>
        </w:r>
      </w:hyperlink>
      <w:r w:rsidRPr="00C234CC">
        <w:rPr>
          <w:sz w:val="24"/>
          <w:szCs w:val="24"/>
          <w:lang w:val="en-US" w:bidi="ar-SA"/>
        </w:rPr>
        <w:t> under a </w:t>
      </w:r>
      <w:hyperlink r:id="rId416" w:tooltip="Constitutional monarchy" w:history="1">
        <w:r w:rsidRPr="00C234CC">
          <w:rPr>
            <w:sz w:val="24"/>
            <w:szCs w:val="24"/>
            <w:u w:val="single"/>
            <w:lang w:val="en-US" w:bidi="ar-SA"/>
          </w:rPr>
          <w:t>constitutional monarchy</w:t>
        </w:r>
      </w:hyperlink>
      <w:r w:rsidRPr="00C234CC">
        <w:rPr>
          <w:sz w:val="24"/>
          <w:szCs w:val="24"/>
          <w:lang w:val="en-US" w:bidi="ar-SA"/>
        </w:rPr>
        <w:t> in which the </w:t>
      </w:r>
      <w:hyperlink r:id="rId417" w:tooltip="Monarchy of the United Kingdom" w:history="1">
        <w:r w:rsidRPr="00C234CC">
          <w:rPr>
            <w:sz w:val="24"/>
            <w:szCs w:val="24"/>
            <w:u w:val="single"/>
            <w:lang w:val="en-US" w:bidi="ar-SA"/>
          </w:rPr>
          <w:t>monarch</w:t>
        </w:r>
      </w:hyperlink>
      <w:r w:rsidRPr="00C234CC">
        <w:rPr>
          <w:sz w:val="24"/>
          <w:szCs w:val="24"/>
          <w:lang w:val="en-US" w:bidi="ar-SA"/>
        </w:rPr>
        <w:t>, currently Queen </w:t>
      </w:r>
      <w:hyperlink r:id="rId418" w:tooltip="Elizabeth II" w:history="1">
        <w:r w:rsidRPr="00C234CC">
          <w:rPr>
            <w:sz w:val="24"/>
            <w:szCs w:val="24"/>
            <w:u w:val="single"/>
            <w:lang w:val="en-US" w:bidi="ar-SA"/>
          </w:rPr>
          <w:t>Elizabeth II</w:t>
        </w:r>
      </w:hyperlink>
      <w:r w:rsidRPr="00C234CC">
        <w:rPr>
          <w:sz w:val="24"/>
          <w:szCs w:val="24"/>
          <w:lang w:val="en-US" w:bidi="ar-SA"/>
        </w:rPr>
        <w:t>, is the </w:t>
      </w:r>
      <w:hyperlink r:id="rId419" w:tooltip="Head of state" w:history="1">
        <w:r w:rsidRPr="00C234CC">
          <w:rPr>
            <w:sz w:val="24"/>
            <w:szCs w:val="24"/>
            <w:u w:val="single"/>
            <w:lang w:val="en-US" w:bidi="ar-SA"/>
          </w:rPr>
          <w:t>head of state</w:t>
        </w:r>
      </w:hyperlink>
      <w:r w:rsidRPr="00C234CC">
        <w:rPr>
          <w:sz w:val="24"/>
          <w:szCs w:val="24"/>
          <w:lang w:val="en-US" w:bidi="ar-SA"/>
        </w:rPr>
        <w:t> while the </w:t>
      </w:r>
      <w:hyperlink r:id="rId420" w:tooltip="Prime Minister of the United Kingdom" w:history="1">
        <w:r w:rsidRPr="00C234CC">
          <w:rPr>
            <w:sz w:val="24"/>
            <w:szCs w:val="24"/>
            <w:u w:val="single"/>
            <w:lang w:val="en-US" w:bidi="ar-SA"/>
          </w:rPr>
          <w:t>Prime Minister of the United Kingdom</w:t>
        </w:r>
      </w:hyperlink>
      <w:r w:rsidRPr="00C234CC">
        <w:rPr>
          <w:sz w:val="24"/>
          <w:szCs w:val="24"/>
          <w:lang w:val="en-US" w:bidi="ar-SA"/>
        </w:rPr>
        <w:t>, currently </w:t>
      </w:r>
      <w:hyperlink r:id="rId421" w:tooltip="Boris Johnson" w:history="1">
        <w:r w:rsidRPr="00C234CC">
          <w:rPr>
            <w:sz w:val="24"/>
            <w:szCs w:val="24"/>
            <w:u w:val="single"/>
            <w:lang w:val="en-US" w:bidi="ar-SA"/>
          </w:rPr>
          <w:t>Boris Johnson</w:t>
        </w:r>
      </w:hyperlink>
      <w:r w:rsidRPr="00C234CC">
        <w:rPr>
          <w:sz w:val="24"/>
          <w:szCs w:val="24"/>
          <w:lang w:val="en-US" w:bidi="ar-SA"/>
        </w:rPr>
        <w:t>, is the </w:t>
      </w:r>
      <w:hyperlink r:id="rId422" w:tooltip="Head of government" w:history="1">
        <w:r w:rsidRPr="00C234CC">
          <w:rPr>
            <w:sz w:val="24"/>
            <w:szCs w:val="24"/>
            <w:u w:val="single"/>
            <w:lang w:val="en-US" w:bidi="ar-SA"/>
          </w:rPr>
          <w:t>head of government</w:t>
        </w:r>
      </w:hyperlink>
      <w:r w:rsidRPr="00C234CC">
        <w:rPr>
          <w:sz w:val="24"/>
          <w:szCs w:val="24"/>
          <w:lang w:val="en-US" w:bidi="ar-SA"/>
        </w:rPr>
        <w:t>. </w:t>
      </w:r>
      <w:hyperlink r:id="rId423" w:tooltip="Executive power" w:history="1">
        <w:r w:rsidRPr="00C234CC">
          <w:rPr>
            <w:sz w:val="24"/>
            <w:szCs w:val="24"/>
            <w:u w:val="single"/>
            <w:lang w:val="en-US" w:bidi="ar-SA"/>
          </w:rPr>
          <w:t>Executive power</w:t>
        </w:r>
      </w:hyperlink>
      <w:r w:rsidRPr="00C234CC">
        <w:rPr>
          <w:sz w:val="24"/>
          <w:szCs w:val="24"/>
          <w:lang w:val="en-US" w:bidi="ar-SA"/>
        </w:rPr>
        <w:t> is exercised by the </w:t>
      </w:r>
      <w:hyperlink r:id="rId424" w:tooltip="Government of the United Kingdom" w:history="1">
        <w:r w:rsidRPr="00C234CC">
          <w:rPr>
            <w:sz w:val="24"/>
            <w:szCs w:val="24"/>
            <w:u w:val="single"/>
            <w:lang w:val="en-US" w:bidi="ar-SA"/>
          </w:rPr>
          <w:t>British government</w:t>
        </w:r>
      </w:hyperlink>
      <w:r w:rsidRPr="00C234CC">
        <w:rPr>
          <w:sz w:val="24"/>
          <w:szCs w:val="24"/>
          <w:lang w:val="en-US" w:bidi="ar-SA"/>
        </w:rPr>
        <w:t>, on behalf of and by the consent of the monarch, and the devolved governments of </w:t>
      </w:r>
      <w:hyperlink r:id="rId425" w:tooltip="Scottish Government" w:history="1">
        <w:r w:rsidRPr="00C234CC">
          <w:rPr>
            <w:sz w:val="24"/>
            <w:szCs w:val="24"/>
            <w:u w:val="single"/>
            <w:lang w:val="en-US" w:bidi="ar-SA"/>
          </w:rPr>
          <w:t>Scotland</w:t>
        </w:r>
      </w:hyperlink>
      <w:r w:rsidRPr="00C234CC">
        <w:rPr>
          <w:sz w:val="24"/>
          <w:szCs w:val="24"/>
          <w:lang w:val="en-US" w:bidi="ar-SA"/>
        </w:rPr>
        <w:t> and </w:t>
      </w:r>
      <w:hyperlink r:id="rId426" w:tooltip="Welsh Assembly Government" w:history="1">
        <w:r w:rsidRPr="00C234CC">
          <w:rPr>
            <w:sz w:val="24"/>
            <w:szCs w:val="24"/>
            <w:u w:val="single"/>
            <w:lang w:val="en-US" w:bidi="ar-SA"/>
          </w:rPr>
          <w:t>Wales</w:t>
        </w:r>
      </w:hyperlink>
      <w:r w:rsidRPr="00C234CC">
        <w:rPr>
          <w:sz w:val="24"/>
          <w:szCs w:val="24"/>
          <w:lang w:val="en-US" w:bidi="ar-SA"/>
        </w:rPr>
        <w:t> and the </w:t>
      </w:r>
      <w:hyperlink r:id="rId427" w:tooltip="Northern Ireland Executive" w:history="1">
        <w:r w:rsidRPr="00C234CC">
          <w:rPr>
            <w:sz w:val="24"/>
            <w:szCs w:val="24"/>
            <w:u w:val="single"/>
            <w:lang w:val="en-US" w:bidi="ar-SA"/>
          </w:rPr>
          <w:t>Northern Ireland Executive</w:t>
        </w:r>
      </w:hyperlink>
      <w:r w:rsidRPr="00C234CC">
        <w:rPr>
          <w:sz w:val="24"/>
          <w:szCs w:val="24"/>
          <w:lang w:val="en-US" w:bidi="ar-SA"/>
        </w:rPr>
        <w:t>. </w:t>
      </w:r>
      <w:hyperlink r:id="rId428" w:tooltip="Legislative power" w:history="1">
        <w:r w:rsidRPr="00C234CC">
          <w:rPr>
            <w:sz w:val="24"/>
            <w:szCs w:val="24"/>
            <w:u w:val="single"/>
            <w:lang w:val="en-US" w:bidi="ar-SA"/>
          </w:rPr>
          <w:t>Legislative power</w:t>
        </w:r>
      </w:hyperlink>
      <w:r w:rsidRPr="00C234CC">
        <w:rPr>
          <w:sz w:val="24"/>
          <w:szCs w:val="24"/>
          <w:lang w:val="en-US" w:bidi="ar-SA"/>
        </w:rPr>
        <w:t> is vested in the two chambers of the </w:t>
      </w:r>
      <w:hyperlink r:id="rId429" w:tooltip="Parliament of the United Kingdom" w:history="1">
        <w:r w:rsidRPr="00C234CC">
          <w:rPr>
            <w:sz w:val="24"/>
            <w:szCs w:val="24"/>
            <w:u w:val="single"/>
            <w:lang w:val="en-US" w:bidi="ar-SA"/>
          </w:rPr>
          <w:t>Parliament of the United Kingdom</w:t>
        </w:r>
      </w:hyperlink>
      <w:r w:rsidRPr="00C234CC">
        <w:rPr>
          <w:sz w:val="24"/>
          <w:szCs w:val="24"/>
          <w:lang w:val="en-US" w:bidi="ar-SA"/>
        </w:rPr>
        <w:t>, the </w:t>
      </w:r>
      <w:hyperlink r:id="rId430" w:tooltip="House of Commons of the United Kingdom" w:history="1">
        <w:r w:rsidRPr="00C234CC">
          <w:rPr>
            <w:sz w:val="24"/>
            <w:szCs w:val="24"/>
            <w:u w:val="single"/>
            <w:lang w:val="en-US" w:bidi="ar-SA"/>
          </w:rPr>
          <w:t>House of Commons</w:t>
        </w:r>
      </w:hyperlink>
      <w:r w:rsidRPr="00C234CC">
        <w:rPr>
          <w:sz w:val="24"/>
          <w:szCs w:val="24"/>
          <w:lang w:val="en-US" w:bidi="ar-SA"/>
        </w:rPr>
        <w:t> and the </w:t>
      </w:r>
      <w:hyperlink r:id="rId431" w:tooltip="House of Lords" w:history="1">
        <w:r w:rsidRPr="00C234CC">
          <w:rPr>
            <w:sz w:val="24"/>
            <w:szCs w:val="24"/>
            <w:u w:val="single"/>
            <w:lang w:val="en-US" w:bidi="ar-SA"/>
          </w:rPr>
          <w:t>House of Lords</w:t>
        </w:r>
      </w:hyperlink>
      <w:r w:rsidRPr="00C234CC">
        <w:rPr>
          <w:sz w:val="24"/>
          <w:szCs w:val="24"/>
          <w:lang w:val="en-US" w:bidi="ar-SA"/>
        </w:rPr>
        <w:t>, as well as in the </w:t>
      </w:r>
      <w:hyperlink r:id="rId432" w:tooltip="Scottish Parliament" w:history="1">
        <w:r w:rsidRPr="00C234CC">
          <w:rPr>
            <w:sz w:val="24"/>
            <w:szCs w:val="24"/>
            <w:u w:val="single"/>
            <w:lang w:val="en-US" w:bidi="ar-SA"/>
          </w:rPr>
          <w:t>Scottish Parliament</w:t>
        </w:r>
      </w:hyperlink>
      <w:r w:rsidRPr="00C234CC">
        <w:rPr>
          <w:sz w:val="24"/>
          <w:szCs w:val="24"/>
          <w:lang w:val="en-US" w:bidi="ar-SA"/>
        </w:rPr>
        <w:t> and </w:t>
      </w:r>
      <w:hyperlink r:id="rId433" w:tooltip="National Assembly for Wales" w:history="1">
        <w:r w:rsidRPr="00C234CC">
          <w:rPr>
            <w:sz w:val="24"/>
            <w:szCs w:val="24"/>
            <w:u w:val="single"/>
            <w:lang w:val="en-US" w:bidi="ar-SA"/>
          </w:rPr>
          <w:t>Welsh</w:t>
        </w:r>
      </w:hyperlink>
      <w:r w:rsidRPr="00C234CC">
        <w:rPr>
          <w:sz w:val="24"/>
          <w:szCs w:val="24"/>
          <w:lang w:val="en-US" w:bidi="ar-SA"/>
        </w:rPr>
        <w:t> and </w:t>
      </w:r>
      <w:hyperlink r:id="rId434" w:tooltip="Northern Ireland Assembly" w:history="1">
        <w:r w:rsidRPr="00C234CC">
          <w:rPr>
            <w:sz w:val="24"/>
            <w:szCs w:val="24"/>
            <w:u w:val="single"/>
            <w:lang w:val="en-US" w:bidi="ar-SA"/>
          </w:rPr>
          <w:t>Northern Ireland assemblies</w:t>
        </w:r>
      </w:hyperlink>
      <w:r w:rsidRPr="00C234CC">
        <w:rPr>
          <w:sz w:val="24"/>
          <w:szCs w:val="24"/>
          <w:lang w:val="en-US" w:bidi="ar-SA"/>
        </w:rPr>
        <w:t>. The </w:t>
      </w:r>
      <w:hyperlink r:id="rId435" w:tooltip="Judiciary" w:history="1">
        <w:r w:rsidRPr="00C234CC">
          <w:rPr>
            <w:sz w:val="24"/>
            <w:szCs w:val="24"/>
            <w:u w:val="single"/>
            <w:lang w:val="en-US" w:bidi="ar-SA"/>
          </w:rPr>
          <w:t>judiciary</w:t>
        </w:r>
      </w:hyperlink>
      <w:r w:rsidRPr="00C234CC">
        <w:rPr>
          <w:sz w:val="24"/>
          <w:szCs w:val="24"/>
          <w:lang w:val="en-US" w:bidi="ar-SA"/>
        </w:rPr>
        <w:t> is </w:t>
      </w:r>
      <w:hyperlink r:id="rId436" w:tooltip="Judicial independence" w:history="1">
        <w:r w:rsidRPr="00C234CC">
          <w:rPr>
            <w:sz w:val="24"/>
            <w:szCs w:val="24"/>
            <w:u w:val="single"/>
            <w:lang w:val="en-US" w:bidi="ar-SA"/>
          </w:rPr>
          <w:t>independent</w:t>
        </w:r>
      </w:hyperlink>
      <w:r w:rsidRPr="00C234CC">
        <w:rPr>
          <w:sz w:val="24"/>
          <w:szCs w:val="24"/>
          <w:lang w:val="en-US" w:bidi="ar-SA"/>
        </w:rPr>
        <w:t> of the executive and the legislature. The highest court is the </w:t>
      </w:r>
      <w:hyperlink r:id="rId437" w:tooltip="Supreme Court of the United Kingdom" w:history="1">
        <w:r w:rsidRPr="00C234CC">
          <w:rPr>
            <w:sz w:val="24"/>
            <w:szCs w:val="24"/>
            <w:u w:val="single"/>
            <w:lang w:val="en-US" w:bidi="ar-SA"/>
          </w:rPr>
          <w:t>Supreme Court of the United Kingdom</w:t>
        </w:r>
      </w:hyperlink>
      <w:r w:rsidRPr="00C234CC">
        <w:rPr>
          <w:sz w:val="24"/>
          <w:szCs w:val="24"/>
          <w:lang w:val="en-US" w:bidi="ar-SA"/>
        </w:rPr>
        <w:t>.</w:t>
      </w:r>
    </w:p>
    <w:p w:rsidR="00EA57CC" w:rsidRPr="00C234CC" w:rsidRDefault="00EA57CC" w:rsidP="00EA57CC">
      <w:pPr>
        <w:widowControl/>
        <w:shd w:val="clear" w:color="auto" w:fill="FFFFFF"/>
        <w:autoSpaceDE/>
        <w:autoSpaceDN/>
        <w:rPr>
          <w:sz w:val="24"/>
          <w:szCs w:val="24"/>
          <w:lang w:val="en-US" w:bidi="ar-SA"/>
        </w:rPr>
      </w:pPr>
      <w:r w:rsidRPr="00C234CC">
        <w:rPr>
          <w:sz w:val="24"/>
          <w:szCs w:val="24"/>
          <w:lang w:val="en-US" w:bidi="ar-SA"/>
        </w:rPr>
        <w:t>The UK political system is a </w:t>
      </w:r>
      <w:hyperlink r:id="rId438" w:tooltip="Multi-party system" w:history="1">
        <w:r w:rsidRPr="00C234CC">
          <w:rPr>
            <w:sz w:val="24"/>
            <w:szCs w:val="24"/>
            <w:u w:val="single"/>
            <w:lang w:val="en-US" w:bidi="ar-SA"/>
          </w:rPr>
          <w:t>multi-party system</w:t>
        </w:r>
      </w:hyperlink>
      <w:r w:rsidRPr="00C234CC">
        <w:rPr>
          <w:sz w:val="24"/>
          <w:szCs w:val="24"/>
          <w:lang w:val="en-US" w:bidi="ar-SA"/>
        </w:rPr>
        <w:t>. Since the 1920s, the </w:t>
      </w:r>
      <w:hyperlink r:id="rId439" w:tooltip="Two-party system" w:history="1">
        <w:r w:rsidRPr="00C234CC">
          <w:rPr>
            <w:sz w:val="24"/>
            <w:szCs w:val="24"/>
            <w:u w:val="single"/>
            <w:lang w:val="en-US" w:bidi="ar-SA"/>
          </w:rPr>
          <w:t>two dominant parties</w:t>
        </w:r>
      </w:hyperlink>
      <w:r w:rsidRPr="00C234CC">
        <w:rPr>
          <w:sz w:val="24"/>
          <w:szCs w:val="24"/>
          <w:lang w:val="en-US" w:bidi="ar-SA"/>
        </w:rPr>
        <w:t> have been the </w:t>
      </w:r>
      <w:hyperlink r:id="rId440" w:tooltip="Conservative Party (UK)" w:history="1">
        <w:r w:rsidRPr="00C234CC">
          <w:rPr>
            <w:sz w:val="24"/>
            <w:szCs w:val="24"/>
            <w:u w:val="single"/>
            <w:lang w:val="en-US" w:bidi="ar-SA"/>
          </w:rPr>
          <w:t>Conservative Party</w:t>
        </w:r>
      </w:hyperlink>
      <w:r w:rsidRPr="00C234CC">
        <w:rPr>
          <w:sz w:val="24"/>
          <w:szCs w:val="24"/>
          <w:lang w:val="en-US" w:bidi="ar-SA"/>
        </w:rPr>
        <w:t> and the </w:t>
      </w:r>
      <w:hyperlink r:id="rId441" w:tooltip="Labour Party (UK)" w:history="1">
        <w:r w:rsidRPr="00C234CC">
          <w:rPr>
            <w:sz w:val="24"/>
            <w:szCs w:val="24"/>
            <w:u w:val="single"/>
            <w:lang w:val="en-US" w:bidi="ar-SA"/>
          </w:rPr>
          <w:t>Labour Party</w:t>
        </w:r>
      </w:hyperlink>
      <w:r w:rsidRPr="00C234CC">
        <w:rPr>
          <w:sz w:val="24"/>
          <w:szCs w:val="24"/>
          <w:lang w:val="en-US" w:bidi="ar-SA"/>
        </w:rPr>
        <w:t>. Before the Labour Party rose in British politics, the </w:t>
      </w:r>
      <w:hyperlink r:id="rId442" w:tooltip="Liberal Party (UK)" w:history="1">
        <w:r w:rsidRPr="00C234CC">
          <w:rPr>
            <w:sz w:val="24"/>
            <w:szCs w:val="24"/>
            <w:u w:val="single"/>
            <w:lang w:val="en-US" w:bidi="ar-SA"/>
          </w:rPr>
          <w:t>Liberal Party</w:t>
        </w:r>
      </w:hyperlink>
      <w:r w:rsidRPr="00C234CC">
        <w:rPr>
          <w:sz w:val="24"/>
          <w:szCs w:val="24"/>
          <w:lang w:val="en-US" w:bidi="ar-SA"/>
        </w:rPr>
        <w:t> was the other major political party, along with the Conservatives. While </w:t>
      </w:r>
      <w:hyperlink r:id="rId443" w:tooltip="Coalition government" w:history="1">
        <w:r w:rsidRPr="00C234CC">
          <w:rPr>
            <w:sz w:val="24"/>
            <w:szCs w:val="24"/>
            <w:u w:val="single"/>
            <w:lang w:val="en-US" w:bidi="ar-SA"/>
          </w:rPr>
          <w:t>coalition</w:t>
        </w:r>
      </w:hyperlink>
      <w:r w:rsidRPr="00C234CC">
        <w:rPr>
          <w:sz w:val="24"/>
          <w:szCs w:val="24"/>
          <w:lang w:val="en-US" w:bidi="ar-SA"/>
        </w:rPr>
        <w:t> and </w:t>
      </w:r>
      <w:hyperlink r:id="rId444" w:tooltip="Minority government" w:history="1">
        <w:r w:rsidRPr="00C234CC">
          <w:rPr>
            <w:sz w:val="24"/>
            <w:szCs w:val="24"/>
            <w:u w:val="single"/>
            <w:lang w:val="en-US" w:bidi="ar-SA"/>
          </w:rPr>
          <w:t>minority governments</w:t>
        </w:r>
      </w:hyperlink>
      <w:r w:rsidRPr="00C234CC">
        <w:rPr>
          <w:sz w:val="24"/>
          <w:szCs w:val="24"/>
          <w:lang w:val="en-US" w:bidi="ar-SA"/>
        </w:rPr>
        <w:t> have been an occasional feature of parliamentary politics, the </w:t>
      </w:r>
      <w:hyperlink r:id="rId445" w:tooltip="First-past-the-post voting" w:history="1">
        <w:r w:rsidRPr="00C234CC">
          <w:rPr>
            <w:sz w:val="24"/>
            <w:szCs w:val="24"/>
            <w:u w:val="single"/>
            <w:lang w:val="en-US" w:bidi="ar-SA"/>
          </w:rPr>
          <w:t>first-past-the-post</w:t>
        </w:r>
      </w:hyperlink>
      <w:r w:rsidRPr="00C234CC">
        <w:rPr>
          <w:sz w:val="24"/>
          <w:szCs w:val="24"/>
          <w:lang w:val="en-US" w:bidi="ar-SA"/>
        </w:rPr>
        <w:t> electoral system used for </w:t>
      </w:r>
      <w:hyperlink r:id="rId446" w:tooltip="Elections in the United Kingdom" w:history="1">
        <w:r w:rsidRPr="00C234CC">
          <w:rPr>
            <w:sz w:val="24"/>
            <w:szCs w:val="24"/>
            <w:u w:val="single"/>
            <w:lang w:val="en-US" w:bidi="ar-SA"/>
          </w:rPr>
          <w:t>general elections</w:t>
        </w:r>
      </w:hyperlink>
      <w:r w:rsidRPr="00C234CC">
        <w:rPr>
          <w:sz w:val="24"/>
          <w:szCs w:val="24"/>
          <w:lang w:val="en-US" w:bidi="ar-SA"/>
        </w:rPr>
        <w:t> tends to maintain the dominance of these two parties, though each has in the past century relied upon a </w:t>
      </w:r>
      <w:hyperlink r:id="rId447" w:tooltip="Third party (politics)" w:history="1">
        <w:r w:rsidRPr="00C234CC">
          <w:rPr>
            <w:sz w:val="24"/>
            <w:szCs w:val="24"/>
            <w:u w:val="single"/>
            <w:lang w:val="en-US" w:bidi="ar-SA"/>
          </w:rPr>
          <w:t>third party</w:t>
        </w:r>
      </w:hyperlink>
      <w:r w:rsidRPr="00C234CC">
        <w:rPr>
          <w:sz w:val="24"/>
          <w:szCs w:val="24"/>
          <w:lang w:val="en-US" w:bidi="ar-SA"/>
        </w:rPr>
        <w:t>, such as the </w:t>
      </w:r>
      <w:hyperlink r:id="rId448" w:tooltip="Liberal Democrats (UK)" w:history="1">
        <w:r w:rsidRPr="00C234CC">
          <w:rPr>
            <w:sz w:val="24"/>
            <w:szCs w:val="24"/>
            <w:u w:val="single"/>
            <w:lang w:val="en-US" w:bidi="ar-SA"/>
          </w:rPr>
          <w:t>Liberal Democrats</w:t>
        </w:r>
      </w:hyperlink>
      <w:r w:rsidRPr="00C234CC">
        <w:rPr>
          <w:sz w:val="24"/>
          <w:szCs w:val="24"/>
          <w:lang w:val="en-US" w:bidi="ar-SA"/>
        </w:rPr>
        <w:t>, to deliver a working majority in Parliament. A </w:t>
      </w:r>
      <w:hyperlink r:id="rId449" w:tooltip="Conservative–Liberal Democrat coalition government" w:history="1">
        <w:r w:rsidRPr="00C234CC">
          <w:rPr>
            <w:sz w:val="24"/>
            <w:szCs w:val="24"/>
            <w:u w:val="single"/>
            <w:lang w:val="en-US" w:bidi="ar-SA"/>
          </w:rPr>
          <w:t>Conservative–Liberal Democrat coalition government</w:t>
        </w:r>
      </w:hyperlink>
      <w:r w:rsidRPr="00C234CC">
        <w:rPr>
          <w:sz w:val="24"/>
          <w:szCs w:val="24"/>
          <w:lang w:val="en-US" w:bidi="ar-SA"/>
        </w:rPr>
        <w:t> held office from 2010 until 2015, the first coalition since 1945.</w:t>
      </w:r>
      <w:hyperlink r:id="rId450" w:anchor="cite_note-BBC2005-1" w:history="1">
        <w:r w:rsidRPr="00C234CC">
          <w:rPr>
            <w:sz w:val="24"/>
            <w:szCs w:val="24"/>
            <w:u w:val="single"/>
            <w:vertAlign w:val="superscript"/>
            <w:lang w:val="en-US" w:bidi="ar-SA"/>
          </w:rPr>
          <w:t>[1]</w:t>
        </w:r>
      </w:hyperlink>
      <w:r w:rsidRPr="00C234CC">
        <w:rPr>
          <w:sz w:val="24"/>
          <w:szCs w:val="24"/>
          <w:lang w:val="en-US" w:bidi="ar-SA"/>
        </w:rPr>
        <w:t> The coalition ended following </w:t>
      </w:r>
      <w:hyperlink r:id="rId451" w:tooltip="2015 United Kingdom general election" w:history="1">
        <w:r w:rsidRPr="00C234CC">
          <w:rPr>
            <w:sz w:val="24"/>
            <w:szCs w:val="24"/>
            <w:u w:val="single"/>
            <w:lang w:val="en-US" w:bidi="ar-SA"/>
          </w:rPr>
          <w:t>parliamentary elections on 7 May 2015</w:t>
        </w:r>
      </w:hyperlink>
      <w:r w:rsidRPr="00C234CC">
        <w:rPr>
          <w:sz w:val="24"/>
          <w:szCs w:val="24"/>
          <w:lang w:val="en-US" w:bidi="ar-SA"/>
        </w:rPr>
        <w:t>, in which the Conservative Party won an outright majority of 330 seats in the House of Commons, while their coalition partners lost all but eight seats.</w:t>
      </w:r>
      <w:hyperlink r:id="rId452" w:anchor="cite_note-2" w:history="1">
        <w:r w:rsidRPr="00C234CC">
          <w:rPr>
            <w:sz w:val="24"/>
            <w:szCs w:val="24"/>
            <w:u w:val="single"/>
            <w:vertAlign w:val="superscript"/>
            <w:lang w:val="en-US" w:bidi="ar-SA"/>
          </w:rPr>
          <w:t>[2]</w:t>
        </w:r>
      </w:hyperlink>
    </w:p>
    <w:p w:rsidR="00EA57CC" w:rsidRPr="00C234CC" w:rsidRDefault="00EA57CC" w:rsidP="00EA57CC">
      <w:pPr>
        <w:widowControl/>
        <w:shd w:val="clear" w:color="auto" w:fill="FFFFFF"/>
        <w:autoSpaceDE/>
        <w:autoSpaceDN/>
        <w:rPr>
          <w:sz w:val="24"/>
          <w:szCs w:val="24"/>
          <w:lang w:val="en-US" w:bidi="ar-SA"/>
        </w:rPr>
      </w:pPr>
      <w:r w:rsidRPr="00C234CC">
        <w:rPr>
          <w:sz w:val="24"/>
          <w:szCs w:val="24"/>
          <w:lang w:val="en-US" w:bidi="ar-SA"/>
        </w:rPr>
        <w:t>With the </w:t>
      </w:r>
      <w:hyperlink r:id="rId453" w:tooltip="Partition of Ireland" w:history="1">
        <w:r w:rsidRPr="00C234CC">
          <w:rPr>
            <w:sz w:val="24"/>
            <w:szCs w:val="24"/>
            <w:u w:val="single"/>
            <w:lang w:val="en-US" w:bidi="ar-SA"/>
          </w:rPr>
          <w:t>partition of Ireland</w:t>
        </w:r>
      </w:hyperlink>
      <w:r w:rsidRPr="00C234CC">
        <w:rPr>
          <w:sz w:val="24"/>
          <w:szCs w:val="24"/>
          <w:lang w:val="en-US" w:bidi="ar-SA"/>
        </w:rPr>
        <w:t>, </w:t>
      </w:r>
      <w:hyperlink r:id="rId454" w:tooltip="Northern Ireland" w:history="1">
        <w:r w:rsidRPr="00C234CC">
          <w:rPr>
            <w:sz w:val="24"/>
            <w:szCs w:val="24"/>
            <w:u w:val="single"/>
            <w:lang w:val="en-US" w:bidi="ar-SA"/>
          </w:rPr>
          <w:t>Northern Ireland</w:t>
        </w:r>
      </w:hyperlink>
      <w:r w:rsidRPr="00C234CC">
        <w:rPr>
          <w:sz w:val="24"/>
          <w:szCs w:val="24"/>
          <w:lang w:val="en-US" w:bidi="ar-SA"/>
        </w:rPr>
        <w:t> </w:t>
      </w:r>
      <w:hyperlink r:id="rId455" w:tooltip="Government of Ireland Act 1920" w:history="1">
        <w:r w:rsidRPr="00C234CC">
          <w:rPr>
            <w:sz w:val="24"/>
            <w:szCs w:val="24"/>
            <w:u w:val="single"/>
            <w:lang w:val="en-US" w:bidi="ar-SA"/>
          </w:rPr>
          <w:t>received home rule</w:t>
        </w:r>
      </w:hyperlink>
      <w:r w:rsidRPr="00C234CC">
        <w:rPr>
          <w:sz w:val="24"/>
          <w:szCs w:val="24"/>
          <w:lang w:val="en-US" w:bidi="ar-SA"/>
        </w:rPr>
        <w:t> in 1920, though </w:t>
      </w:r>
      <w:hyperlink r:id="rId456" w:tooltip="The Troubles" w:history="1">
        <w:r w:rsidRPr="00C234CC">
          <w:rPr>
            <w:sz w:val="24"/>
            <w:szCs w:val="24"/>
            <w:u w:val="single"/>
            <w:lang w:val="en-US" w:bidi="ar-SA"/>
          </w:rPr>
          <w:t>civil unrest</w:t>
        </w:r>
      </w:hyperlink>
      <w:r w:rsidRPr="00C234CC">
        <w:rPr>
          <w:sz w:val="24"/>
          <w:szCs w:val="24"/>
          <w:lang w:val="en-US" w:bidi="ar-SA"/>
        </w:rPr>
        <w:t> meant direct rule was restored in 1972. Support for nationalist parties in Scotland and Wales led to proposals for devolution in the 1970s, though only in the 1990s did devolution happen. Today, </w:t>
      </w:r>
      <w:hyperlink r:id="rId457" w:tooltip="Scotland" w:history="1">
        <w:r w:rsidRPr="00C234CC">
          <w:rPr>
            <w:sz w:val="24"/>
            <w:szCs w:val="24"/>
            <w:u w:val="single"/>
            <w:lang w:val="en-US" w:bidi="ar-SA"/>
          </w:rPr>
          <w:t>Scotland</w:t>
        </w:r>
      </w:hyperlink>
      <w:r w:rsidRPr="00C234CC">
        <w:rPr>
          <w:sz w:val="24"/>
          <w:szCs w:val="24"/>
          <w:lang w:val="en-US" w:bidi="ar-SA"/>
        </w:rPr>
        <w:t>, </w:t>
      </w:r>
      <w:hyperlink r:id="rId458" w:tooltip="Wales" w:history="1">
        <w:r w:rsidRPr="00C234CC">
          <w:rPr>
            <w:sz w:val="24"/>
            <w:szCs w:val="24"/>
            <w:u w:val="single"/>
            <w:lang w:val="en-US" w:bidi="ar-SA"/>
          </w:rPr>
          <w:t>Wales</w:t>
        </w:r>
      </w:hyperlink>
      <w:r w:rsidRPr="00C234CC">
        <w:rPr>
          <w:sz w:val="24"/>
          <w:szCs w:val="24"/>
          <w:lang w:val="en-US" w:bidi="ar-SA"/>
        </w:rPr>
        <w:t> and Northern Ireland each possess a legislature and executive, with devolution in Northern Ireland being conditional on participation in </w:t>
      </w:r>
      <w:hyperlink r:id="rId459" w:tooltip="North-South Ministerial Council" w:history="1">
        <w:r w:rsidRPr="00C234CC">
          <w:rPr>
            <w:sz w:val="24"/>
            <w:szCs w:val="24"/>
            <w:u w:val="single"/>
            <w:lang w:val="en-US" w:bidi="ar-SA"/>
          </w:rPr>
          <w:t>certain all-Ireland institutions</w:t>
        </w:r>
      </w:hyperlink>
      <w:r w:rsidRPr="00C234CC">
        <w:rPr>
          <w:sz w:val="24"/>
          <w:szCs w:val="24"/>
          <w:lang w:val="en-US" w:bidi="ar-SA"/>
        </w:rPr>
        <w:t>. The UK government remains responsible for non-devolved matters and, in the case of Northern Ireland, co-operates with the </w:t>
      </w:r>
      <w:hyperlink r:id="rId460" w:tooltip="Government of the Republic of Ireland" w:history="1">
        <w:r w:rsidRPr="00C234CC">
          <w:rPr>
            <w:sz w:val="24"/>
            <w:szCs w:val="24"/>
            <w:u w:val="single"/>
            <w:lang w:val="en-US" w:bidi="ar-SA"/>
          </w:rPr>
          <w:t>government of the Republic of Ireland</w:t>
        </w:r>
      </w:hyperlink>
      <w:r w:rsidRPr="00C234CC">
        <w:rPr>
          <w:sz w:val="24"/>
          <w:szCs w:val="24"/>
          <w:lang w:val="en-US" w:bidi="ar-SA"/>
        </w:rPr>
        <w:t>.</w:t>
      </w:r>
    </w:p>
    <w:p w:rsidR="00EA57CC" w:rsidRPr="00C234CC" w:rsidRDefault="00EA57CC" w:rsidP="00EA57CC">
      <w:pPr>
        <w:widowControl/>
        <w:shd w:val="clear" w:color="auto" w:fill="FFFFFF"/>
        <w:autoSpaceDE/>
        <w:autoSpaceDN/>
        <w:rPr>
          <w:sz w:val="24"/>
          <w:szCs w:val="24"/>
          <w:lang w:val="en-US" w:bidi="ar-SA"/>
        </w:rPr>
      </w:pPr>
      <w:r w:rsidRPr="00C234CC">
        <w:rPr>
          <w:sz w:val="24"/>
          <w:szCs w:val="24"/>
          <w:lang w:val="en-US" w:bidi="ar-SA"/>
        </w:rPr>
        <w:t>It is a matter of dispute as to whether increased autonomy and devolution of executive and legislative powers has contributed to the increase in support for independence. The principal </w:t>
      </w:r>
      <w:hyperlink r:id="rId461" w:tooltip="Scottish independence" w:history="1">
        <w:r w:rsidRPr="00C234CC">
          <w:rPr>
            <w:sz w:val="24"/>
            <w:szCs w:val="24"/>
            <w:u w:val="single"/>
            <w:lang w:val="en-US" w:bidi="ar-SA"/>
          </w:rPr>
          <w:t>Scottish pro-independence</w:t>
        </w:r>
      </w:hyperlink>
      <w:r w:rsidRPr="00C234CC">
        <w:rPr>
          <w:sz w:val="24"/>
          <w:szCs w:val="24"/>
          <w:lang w:val="en-US" w:bidi="ar-SA"/>
        </w:rPr>
        <w:t> party, the </w:t>
      </w:r>
      <w:hyperlink r:id="rId462" w:tooltip="Scottish National Party" w:history="1">
        <w:r w:rsidRPr="00C234CC">
          <w:rPr>
            <w:sz w:val="24"/>
            <w:szCs w:val="24"/>
            <w:u w:val="single"/>
            <w:lang w:val="en-US" w:bidi="ar-SA"/>
          </w:rPr>
          <w:t>Scottish National Party</w:t>
        </w:r>
      </w:hyperlink>
      <w:r w:rsidRPr="00C234CC">
        <w:rPr>
          <w:sz w:val="24"/>
          <w:szCs w:val="24"/>
          <w:lang w:val="en-US" w:bidi="ar-SA"/>
        </w:rPr>
        <w:t>, became a minority government in 2007 and then went on to win an overall majority of </w:t>
      </w:r>
      <w:hyperlink r:id="rId463" w:tooltip="Member of the Scottish Parliament" w:history="1">
        <w:r w:rsidRPr="00C234CC">
          <w:rPr>
            <w:sz w:val="24"/>
            <w:szCs w:val="24"/>
            <w:u w:val="single"/>
            <w:lang w:val="en-US" w:bidi="ar-SA"/>
          </w:rPr>
          <w:t>MSPs</w:t>
        </w:r>
      </w:hyperlink>
      <w:r w:rsidRPr="00C234CC">
        <w:rPr>
          <w:sz w:val="24"/>
          <w:szCs w:val="24"/>
          <w:lang w:val="en-US" w:bidi="ar-SA"/>
        </w:rPr>
        <w:t> at the </w:t>
      </w:r>
      <w:hyperlink r:id="rId464" w:tooltip="2011 Scottish parliament elections" w:history="1">
        <w:r w:rsidRPr="00C234CC">
          <w:rPr>
            <w:sz w:val="24"/>
            <w:szCs w:val="24"/>
            <w:u w:val="single"/>
            <w:lang w:val="en-US" w:bidi="ar-SA"/>
          </w:rPr>
          <w:t>2011 Scottish parliament elections</w:t>
        </w:r>
      </w:hyperlink>
      <w:r w:rsidRPr="00C234CC">
        <w:rPr>
          <w:sz w:val="24"/>
          <w:szCs w:val="24"/>
          <w:lang w:val="en-US" w:bidi="ar-SA"/>
        </w:rPr>
        <w:t> and forms the </w:t>
      </w:r>
      <w:hyperlink r:id="rId465" w:tooltip="Scottish Government" w:history="1">
        <w:r w:rsidRPr="00C234CC">
          <w:rPr>
            <w:sz w:val="24"/>
            <w:szCs w:val="24"/>
            <w:u w:val="single"/>
            <w:lang w:val="en-US" w:bidi="ar-SA"/>
          </w:rPr>
          <w:t>Scottish Government</w:t>
        </w:r>
      </w:hyperlink>
      <w:r w:rsidRPr="00C234CC">
        <w:rPr>
          <w:sz w:val="24"/>
          <w:szCs w:val="24"/>
          <w:lang w:val="en-US" w:bidi="ar-SA"/>
        </w:rPr>
        <w:t> administration. A </w:t>
      </w:r>
      <w:hyperlink r:id="rId466" w:tooltip="2014 Scottish independence referendum" w:history="1">
        <w:r w:rsidRPr="00C234CC">
          <w:rPr>
            <w:sz w:val="24"/>
            <w:szCs w:val="24"/>
            <w:u w:val="single"/>
            <w:lang w:val="en-US" w:bidi="ar-SA"/>
          </w:rPr>
          <w:t>2014 referendum on independence</w:t>
        </w:r>
      </w:hyperlink>
      <w:r w:rsidRPr="00C234CC">
        <w:rPr>
          <w:sz w:val="24"/>
          <w:szCs w:val="24"/>
          <w:lang w:val="en-US" w:bidi="ar-SA"/>
        </w:rPr>
        <w:t> led to a rejection of the proposal but with 44.7% voting for it. In Northern Ireland, a smaller percentage vote for </w:t>
      </w:r>
      <w:hyperlink r:id="rId467" w:tooltip="Irish nationalist" w:history="1">
        <w:r w:rsidRPr="00C234CC">
          <w:rPr>
            <w:sz w:val="24"/>
            <w:szCs w:val="24"/>
            <w:u w:val="single"/>
            <w:lang w:val="en-US" w:bidi="ar-SA"/>
          </w:rPr>
          <w:t>Irish nationalist</w:t>
        </w:r>
      </w:hyperlink>
      <w:r w:rsidRPr="00C234CC">
        <w:rPr>
          <w:sz w:val="24"/>
          <w:szCs w:val="24"/>
          <w:lang w:val="en-US" w:bidi="ar-SA"/>
        </w:rPr>
        <w:t> parties. The largest, </w:t>
      </w:r>
      <w:hyperlink r:id="rId468" w:tooltip="Sinn Féin" w:history="1">
        <w:r w:rsidRPr="00C234CC">
          <w:rPr>
            <w:sz w:val="24"/>
            <w:szCs w:val="24"/>
            <w:u w:val="single"/>
            <w:lang w:val="en-US" w:bidi="ar-SA"/>
          </w:rPr>
          <w:t>Sinn Féin</w:t>
        </w:r>
      </w:hyperlink>
      <w:r w:rsidRPr="00C234CC">
        <w:rPr>
          <w:sz w:val="24"/>
          <w:szCs w:val="24"/>
          <w:lang w:val="en-US" w:bidi="ar-SA"/>
        </w:rPr>
        <w:t>, not only advocates </w:t>
      </w:r>
      <w:hyperlink r:id="rId469" w:tooltip="Irish reunification" w:history="1">
        <w:r w:rsidRPr="00C234CC">
          <w:rPr>
            <w:sz w:val="24"/>
            <w:szCs w:val="24"/>
            <w:u w:val="single"/>
            <w:lang w:val="en-US" w:bidi="ar-SA"/>
          </w:rPr>
          <w:t>Irish reunification</w:t>
        </w:r>
      </w:hyperlink>
      <w:r w:rsidRPr="00C234CC">
        <w:rPr>
          <w:sz w:val="24"/>
          <w:szCs w:val="24"/>
          <w:lang w:val="en-US" w:bidi="ar-SA"/>
        </w:rPr>
        <w:t xml:space="preserve">, but its members also abstain from taking their elected seats in the </w:t>
      </w:r>
      <w:r w:rsidRPr="00C234CC">
        <w:rPr>
          <w:sz w:val="24"/>
          <w:szCs w:val="24"/>
          <w:lang w:val="en-US" w:bidi="ar-SA"/>
        </w:rPr>
        <w:lastRenderedPageBreak/>
        <w:t>Westminster parliament, as this would entail taking a pledge of allegiance to the British monarch.</w:t>
      </w:r>
    </w:p>
    <w:p w:rsidR="00EA57CC" w:rsidRPr="00C234CC" w:rsidRDefault="00EA57CC" w:rsidP="00EA57CC">
      <w:pPr>
        <w:widowControl/>
        <w:shd w:val="clear" w:color="auto" w:fill="FFFFFF"/>
        <w:autoSpaceDE/>
        <w:autoSpaceDN/>
        <w:rPr>
          <w:sz w:val="24"/>
          <w:szCs w:val="24"/>
          <w:lang w:val="en-US" w:bidi="ar-SA"/>
        </w:rPr>
      </w:pPr>
      <w:r w:rsidRPr="00C234CC">
        <w:rPr>
          <w:sz w:val="24"/>
          <w:szCs w:val="24"/>
          <w:lang w:val="en-US" w:bidi="ar-SA"/>
        </w:rPr>
        <w:t>The </w:t>
      </w:r>
      <w:hyperlink r:id="rId470" w:tooltip="Constitution of the United Kingdom" w:history="1">
        <w:r w:rsidRPr="00C234CC">
          <w:rPr>
            <w:sz w:val="24"/>
            <w:szCs w:val="24"/>
            <w:u w:val="single"/>
            <w:lang w:val="en-US" w:bidi="ar-SA"/>
          </w:rPr>
          <w:t>constitution of the United Kingdom</w:t>
        </w:r>
      </w:hyperlink>
      <w:r w:rsidRPr="00C234CC">
        <w:rPr>
          <w:sz w:val="24"/>
          <w:szCs w:val="24"/>
          <w:lang w:val="en-US" w:bidi="ar-SA"/>
        </w:rPr>
        <w:t> is </w:t>
      </w:r>
      <w:hyperlink r:id="rId471" w:tooltip="Uncodified constitution" w:history="1">
        <w:r w:rsidRPr="00C234CC">
          <w:rPr>
            <w:sz w:val="24"/>
            <w:szCs w:val="24"/>
            <w:u w:val="single"/>
            <w:lang w:val="en-US" w:bidi="ar-SA"/>
          </w:rPr>
          <w:t>uncodified</w:t>
        </w:r>
      </w:hyperlink>
      <w:r w:rsidRPr="00C234CC">
        <w:rPr>
          <w:sz w:val="24"/>
          <w:szCs w:val="24"/>
          <w:lang w:val="en-US" w:bidi="ar-SA"/>
        </w:rPr>
        <w:t>, being made up of </w:t>
      </w:r>
      <w:hyperlink r:id="rId472" w:tooltip="Constitutional convention (political custom)" w:history="1">
        <w:r w:rsidRPr="00C234CC">
          <w:rPr>
            <w:sz w:val="24"/>
            <w:szCs w:val="24"/>
            <w:u w:val="single"/>
            <w:lang w:val="en-US" w:bidi="ar-SA"/>
          </w:rPr>
          <w:t>constitutional conventions</w:t>
        </w:r>
      </w:hyperlink>
      <w:r w:rsidRPr="00C234CC">
        <w:rPr>
          <w:sz w:val="24"/>
          <w:szCs w:val="24"/>
          <w:lang w:val="en-US" w:bidi="ar-SA"/>
        </w:rPr>
        <w:t>, </w:t>
      </w:r>
      <w:hyperlink r:id="rId473" w:tooltip="Statute" w:history="1">
        <w:r w:rsidRPr="00C234CC">
          <w:rPr>
            <w:sz w:val="24"/>
            <w:szCs w:val="24"/>
            <w:u w:val="single"/>
            <w:lang w:val="en-US" w:bidi="ar-SA"/>
          </w:rPr>
          <w:t>statutes</w:t>
        </w:r>
      </w:hyperlink>
      <w:r w:rsidRPr="00C234CC">
        <w:rPr>
          <w:sz w:val="24"/>
          <w:szCs w:val="24"/>
          <w:lang w:val="en-US" w:bidi="ar-SA"/>
        </w:rPr>
        <w:t> and other elements such as </w:t>
      </w:r>
      <w:hyperlink r:id="rId474" w:tooltip="EU law" w:history="1">
        <w:r w:rsidRPr="00C234CC">
          <w:rPr>
            <w:sz w:val="24"/>
            <w:szCs w:val="24"/>
            <w:u w:val="single"/>
            <w:lang w:val="en-US" w:bidi="ar-SA"/>
          </w:rPr>
          <w:t>EU law</w:t>
        </w:r>
      </w:hyperlink>
      <w:r w:rsidRPr="00C234CC">
        <w:rPr>
          <w:sz w:val="24"/>
          <w:szCs w:val="24"/>
          <w:lang w:val="en-US" w:bidi="ar-SA"/>
        </w:rPr>
        <w:t>. This system of government, known as the </w:t>
      </w:r>
      <w:hyperlink r:id="rId475" w:tooltip="Westminster system" w:history="1">
        <w:r w:rsidRPr="00C234CC">
          <w:rPr>
            <w:sz w:val="24"/>
            <w:szCs w:val="24"/>
            <w:u w:val="single"/>
            <w:lang w:val="en-US" w:bidi="ar-SA"/>
          </w:rPr>
          <w:t>Westminster system</w:t>
        </w:r>
      </w:hyperlink>
      <w:r w:rsidRPr="00C234CC">
        <w:rPr>
          <w:sz w:val="24"/>
          <w:szCs w:val="24"/>
          <w:lang w:val="en-US" w:bidi="ar-SA"/>
        </w:rPr>
        <w:t>, has been adopted by other countries, especially those that were formerly parts of the </w:t>
      </w:r>
      <w:hyperlink r:id="rId476" w:tooltip="British Empire" w:history="1">
        <w:r w:rsidRPr="00C234CC">
          <w:rPr>
            <w:sz w:val="24"/>
            <w:szCs w:val="24"/>
            <w:u w:val="single"/>
            <w:lang w:val="en-US" w:bidi="ar-SA"/>
          </w:rPr>
          <w:t>British Empire</w:t>
        </w:r>
      </w:hyperlink>
      <w:r w:rsidRPr="00C234CC">
        <w:rPr>
          <w:sz w:val="24"/>
          <w:szCs w:val="24"/>
          <w:lang w:val="en-US" w:bidi="ar-SA"/>
        </w:rPr>
        <w:t>.</w:t>
      </w:r>
    </w:p>
    <w:p w:rsidR="00EA57CC" w:rsidRPr="00C234CC" w:rsidRDefault="00EA57CC" w:rsidP="00EA57CC">
      <w:pPr>
        <w:widowControl/>
        <w:shd w:val="clear" w:color="auto" w:fill="FFFFFF"/>
        <w:autoSpaceDE/>
        <w:autoSpaceDN/>
        <w:rPr>
          <w:sz w:val="24"/>
          <w:szCs w:val="24"/>
          <w:lang w:val="en-US" w:bidi="ar-SA"/>
        </w:rPr>
      </w:pPr>
      <w:r w:rsidRPr="00C234CC">
        <w:rPr>
          <w:sz w:val="24"/>
          <w:szCs w:val="24"/>
          <w:lang w:val="en-US" w:bidi="ar-SA"/>
        </w:rPr>
        <w:t>The United Kingdom is also responsible for several dependencies, which fall into two categories: the </w:t>
      </w:r>
      <w:hyperlink r:id="rId477" w:tooltip="Crown dependencies" w:history="1">
        <w:r w:rsidRPr="00C234CC">
          <w:rPr>
            <w:sz w:val="24"/>
            <w:szCs w:val="24"/>
            <w:u w:val="single"/>
            <w:lang w:val="en-US" w:bidi="ar-SA"/>
          </w:rPr>
          <w:t>Crown dependencies</w:t>
        </w:r>
      </w:hyperlink>
      <w:r w:rsidRPr="00C234CC">
        <w:rPr>
          <w:sz w:val="24"/>
          <w:szCs w:val="24"/>
          <w:lang w:val="en-US" w:bidi="ar-SA"/>
        </w:rPr>
        <w:t>, in the immediate vicinity of the UK, and </w:t>
      </w:r>
      <w:hyperlink r:id="rId478" w:tooltip="British Overseas Territories" w:history="1">
        <w:r w:rsidRPr="00C234CC">
          <w:rPr>
            <w:sz w:val="24"/>
            <w:szCs w:val="24"/>
            <w:u w:val="single"/>
            <w:lang w:val="en-US" w:bidi="ar-SA"/>
          </w:rPr>
          <w:t>British Overseas Territories</w:t>
        </w:r>
      </w:hyperlink>
      <w:r w:rsidRPr="00C234CC">
        <w:rPr>
          <w:sz w:val="24"/>
          <w:szCs w:val="24"/>
          <w:lang w:val="en-US" w:bidi="ar-SA"/>
        </w:rPr>
        <w:t>, which originated as colonies of the British Empire</w:t>
      </w:r>
    </w:p>
    <w:p w:rsidR="00EA57CC" w:rsidRPr="00C234CC" w:rsidRDefault="00EA57CC" w:rsidP="002738E8">
      <w:pPr>
        <w:widowControl/>
        <w:numPr>
          <w:ilvl w:val="0"/>
          <w:numId w:val="212"/>
        </w:numPr>
        <w:shd w:val="clear" w:color="auto" w:fill="FFFFFF"/>
        <w:autoSpaceDE/>
        <w:autoSpaceDN/>
        <w:spacing w:after="160" w:line="259" w:lineRule="auto"/>
        <w:ind w:left="0"/>
        <w:textAlignment w:val="baseline"/>
        <w:rPr>
          <w:sz w:val="24"/>
          <w:szCs w:val="24"/>
          <w:lang w:val="en-US" w:bidi="ar-SA"/>
        </w:rPr>
      </w:pPr>
      <w:r w:rsidRPr="00C234CC">
        <w:rPr>
          <w:b/>
          <w:bCs/>
          <w:sz w:val="24"/>
          <w:szCs w:val="24"/>
          <w:bdr w:val="none" w:sz="0" w:space="0" w:color="auto" w:frame="1"/>
          <w:lang w:val="en-US" w:bidi="ar-SA"/>
        </w:rPr>
        <w:t>Animal: </w:t>
      </w:r>
      <w:r w:rsidRPr="00C234CC">
        <w:rPr>
          <w:sz w:val="24"/>
          <w:szCs w:val="24"/>
          <w:lang w:val="en-US" w:bidi="ar-SA"/>
        </w:rPr>
        <w:t>There is no official animal for the United Kingdom. There are, however, official animals for each member country.</w:t>
      </w:r>
    </w:p>
    <w:p w:rsidR="00EA57CC" w:rsidRPr="00C234CC" w:rsidRDefault="00EA57CC" w:rsidP="002738E8">
      <w:pPr>
        <w:widowControl/>
        <w:numPr>
          <w:ilvl w:val="0"/>
          <w:numId w:val="212"/>
        </w:numPr>
        <w:shd w:val="clear" w:color="auto" w:fill="FFFFFF"/>
        <w:autoSpaceDE/>
        <w:autoSpaceDN/>
        <w:spacing w:after="160" w:line="259" w:lineRule="auto"/>
        <w:ind w:left="0"/>
        <w:textAlignment w:val="baseline"/>
        <w:rPr>
          <w:sz w:val="24"/>
          <w:szCs w:val="24"/>
          <w:lang w:bidi="ar-SA"/>
        </w:rPr>
      </w:pPr>
      <w:r w:rsidRPr="00C234CC">
        <w:rPr>
          <w:b/>
          <w:bCs/>
          <w:sz w:val="24"/>
          <w:szCs w:val="24"/>
          <w:bdr w:val="none" w:sz="0" w:space="0" w:color="auto" w:frame="1"/>
          <w:lang w:bidi="ar-SA"/>
        </w:rPr>
        <w:t>Bird: </w:t>
      </w:r>
      <w:r w:rsidRPr="00C234CC">
        <w:rPr>
          <w:sz w:val="24"/>
          <w:szCs w:val="24"/>
          <w:lang w:bidi="ar-SA"/>
        </w:rPr>
        <w:t>European Robin </w:t>
      </w:r>
      <w:r w:rsidRPr="00C234CC">
        <w:rPr>
          <w:i/>
          <w:iCs/>
          <w:sz w:val="24"/>
          <w:szCs w:val="24"/>
          <w:bdr w:val="none" w:sz="0" w:space="0" w:color="auto" w:frame="1"/>
          <w:lang w:bidi="ar-SA"/>
        </w:rPr>
        <w:t>(unofficial)</w:t>
      </w:r>
    </w:p>
    <w:p w:rsidR="00EA57CC" w:rsidRPr="00C234CC" w:rsidRDefault="00EA57CC" w:rsidP="002738E8">
      <w:pPr>
        <w:widowControl/>
        <w:numPr>
          <w:ilvl w:val="0"/>
          <w:numId w:val="212"/>
        </w:numPr>
        <w:shd w:val="clear" w:color="auto" w:fill="FFFFFF"/>
        <w:autoSpaceDE/>
        <w:autoSpaceDN/>
        <w:spacing w:after="160" w:line="259" w:lineRule="auto"/>
        <w:ind w:left="0"/>
        <w:textAlignment w:val="baseline"/>
        <w:rPr>
          <w:sz w:val="24"/>
          <w:szCs w:val="24"/>
          <w:lang w:bidi="ar-SA"/>
        </w:rPr>
      </w:pPr>
      <w:r w:rsidRPr="00C234CC">
        <w:rPr>
          <w:b/>
          <w:bCs/>
          <w:sz w:val="24"/>
          <w:szCs w:val="24"/>
          <w:bdr w:val="none" w:sz="0" w:space="0" w:color="auto" w:frame="1"/>
          <w:lang w:bidi="ar-SA"/>
        </w:rPr>
        <w:t>Coat of Arms:</w:t>
      </w:r>
    </w:p>
    <w:p w:rsidR="00EA57CC" w:rsidRPr="00C234CC" w:rsidRDefault="00EA57CC" w:rsidP="00EA57CC">
      <w:pPr>
        <w:widowControl/>
        <w:shd w:val="clear" w:color="auto" w:fill="FFFFFF"/>
        <w:autoSpaceDE/>
        <w:autoSpaceDN/>
        <w:textAlignment w:val="baseline"/>
        <w:rPr>
          <w:sz w:val="24"/>
          <w:szCs w:val="24"/>
          <w:lang w:val="en-US" w:bidi="ar-SA"/>
        </w:rPr>
      </w:pPr>
      <w:r w:rsidRPr="00C234CC">
        <w:rPr>
          <w:noProof/>
          <w:sz w:val="24"/>
          <w:szCs w:val="24"/>
          <w:lang w:bidi="ar-SA"/>
        </w:rPr>
        <w:drawing>
          <wp:anchor distT="0" distB="0" distL="114300" distR="114300" simplePos="0" relativeHeight="251768832" behindDoc="0" locked="0" layoutInCell="1" allowOverlap="1">
            <wp:simplePos x="0" y="0"/>
            <wp:positionH relativeFrom="column">
              <wp:posOffset>19050</wp:posOffset>
            </wp:positionH>
            <wp:positionV relativeFrom="paragraph">
              <wp:posOffset>2540</wp:posOffset>
            </wp:positionV>
            <wp:extent cx="1905000" cy="1581150"/>
            <wp:effectExtent l="19050" t="0" r="0" b="0"/>
            <wp:wrapSquare wrapText="bothSides"/>
            <wp:docPr id="143" name="Рисунок 16" descr="Flag of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lag of United Kingdom"/>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anchor>
        </w:drawing>
      </w:r>
      <w:r w:rsidRPr="00C234CC">
        <w:rPr>
          <w:b/>
          <w:bCs/>
          <w:sz w:val="24"/>
          <w:szCs w:val="24"/>
          <w:bdr w:val="none" w:sz="0" w:space="0" w:color="auto" w:frame="1"/>
          <w:lang w:val="en-US" w:bidi="ar-SA"/>
        </w:rPr>
        <w:t>Coat of Arms:</w:t>
      </w:r>
      <w:r w:rsidRPr="00C234CC">
        <w:rPr>
          <w:sz w:val="24"/>
          <w:szCs w:val="24"/>
          <w:lang w:val="en-US" w:bidi="ar-SA"/>
        </w:rPr>
        <w:t> The United Kingdom Royal Coat of Arms consists of a shield divided into four quadrants. One of the quadrants contain the guardant lions of England. Two of the quadrants contain the rampant lion of Scotland. The final quadrant contains a harp which represents Northern Ireland.</w:t>
      </w:r>
    </w:p>
    <w:p w:rsidR="00EA57CC" w:rsidRPr="00C234CC" w:rsidRDefault="00EA57CC" w:rsidP="00EA57CC">
      <w:pPr>
        <w:widowControl/>
        <w:shd w:val="clear" w:color="auto" w:fill="FFFFFF"/>
        <w:autoSpaceDE/>
        <w:autoSpaceDN/>
        <w:textAlignment w:val="baseline"/>
        <w:rPr>
          <w:sz w:val="24"/>
          <w:szCs w:val="24"/>
          <w:lang w:val="en-US" w:bidi="ar-SA"/>
        </w:rPr>
      </w:pPr>
      <w:r w:rsidRPr="00C234CC">
        <w:rPr>
          <w:sz w:val="24"/>
          <w:szCs w:val="24"/>
          <w:lang w:val="en-US" w:bidi="ar-SA"/>
        </w:rPr>
        <w:t>Supporting the shield are a crowned lion and a unicorn. The crowned lion represents England and the unicorn represents Scotland. The crowned lion also crowns the Coat of Arms.</w:t>
      </w:r>
    </w:p>
    <w:p w:rsidR="00EA57CC" w:rsidRPr="00C234CC" w:rsidRDefault="00EA57CC" w:rsidP="00EA57CC">
      <w:pPr>
        <w:widowControl/>
        <w:shd w:val="clear" w:color="auto" w:fill="FFFFFF"/>
        <w:autoSpaceDE/>
        <w:autoSpaceDN/>
        <w:textAlignment w:val="baseline"/>
        <w:rPr>
          <w:sz w:val="24"/>
          <w:szCs w:val="24"/>
          <w:lang w:val="en-US" w:bidi="ar-SA"/>
        </w:rPr>
      </w:pPr>
      <w:r w:rsidRPr="00C234CC">
        <w:rPr>
          <w:sz w:val="24"/>
          <w:szCs w:val="24"/>
          <w:lang w:val="en-US" w:bidi="ar-SA"/>
        </w:rPr>
        <w:t>The Coat of Arms also contains Latin phrases meaning "God and my right" and "Shamed be he who thinks ill of it".</w:t>
      </w:r>
    </w:p>
    <w:p w:rsidR="00EA57CC" w:rsidRPr="00C234CC" w:rsidRDefault="00EA57CC" w:rsidP="00EA57CC">
      <w:pPr>
        <w:widowControl/>
        <w:shd w:val="clear" w:color="auto" w:fill="FFFFFF"/>
        <w:autoSpaceDE/>
        <w:autoSpaceDN/>
        <w:textAlignment w:val="baseline"/>
        <w:rPr>
          <w:sz w:val="24"/>
          <w:szCs w:val="24"/>
          <w:lang w:val="en-US" w:bidi="ar-SA"/>
        </w:rPr>
      </w:pPr>
      <w:r w:rsidRPr="00C234CC">
        <w:rPr>
          <w:sz w:val="24"/>
          <w:szCs w:val="24"/>
          <w:lang w:val="en-US" w:bidi="ar-SA"/>
        </w:rPr>
        <w:t>These arms are used by the Queen or King in their official capacity as monarch, and are officially known as the Arms of Dominion.</w:t>
      </w:r>
    </w:p>
    <w:p w:rsidR="00EA57CC" w:rsidRPr="00C234CC" w:rsidRDefault="0025349E" w:rsidP="002738E8">
      <w:pPr>
        <w:widowControl/>
        <w:numPr>
          <w:ilvl w:val="0"/>
          <w:numId w:val="212"/>
        </w:numPr>
        <w:shd w:val="clear" w:color="auto" w:fill="FFFFFF"/>
        <w:autoSpaceDE/>
        <w:autoSpaceDN/>
        <w:spacing w:after="160" w:line="259" w:lineRule="auto"/>
        <w:ind w:left="0"/>
        <w:textAlignment w:val="baseline"/>
        <w:rPr>
          <w:sz w:val="24"/>
          <w:szCs w:val="24"/>
          <w:lang w:bidi="ar-SA"/>
        </w:rPr>
      </w:pPr>
      <w:hyperlink r:id="rId480" w:history="1">
        <w:r w:rsidR="00EA57CC" w:rsidRPr="00C234CC">
          <w:rPr>
            <w:b/>
            <w:bCs/>
            <w:sz w:val="24"/>
            <w:szCs w:val="24"/>
            <w:u w:val="single"/>
            <w:bdr w:val="none" w:sz="0" w:space="0" w:color="auto" w:frame="1"/>
            <w:lang w:bidi="ar-SA"/>
          </w:rPr>
          <w:t>Flag of United Kingdom</w:t>
        </w:r>
      </w:hyperlink>
    </w:p>
    <w:p w:rsidR="00EA57CC" w:rsidRPr="00C234CC" w:rsidRDefault="00EA57CC" w:rsidP="002738E8">
      <w:pPr>
        <w:widowControl/>
        <w:numPr>
          <w:ilvl w:val="0"/>
          <w:numId w:val="212"/>
        </w:numPr>
        <w:shd w:val="clear" w:color="auto" w:fill="FFFFFF"/>
        <w:autoSpaceDE/>
        <w:autoSpaceDN/>
        <w:spacing w:after="160" w:line="259" w:lineRule="auto"/>
        <w:ind w:left="0"/>
        <w:textAlignment w:val="baseline"/>
        <w:rPr>
          <w:sz w:val="24"/>
          <w:szCs w:val="24"/>
          <w:lang w:val="en-US" w:bidi="ar-SA"/>
        </w:rPr>
      </w:pPr>
      <w:r w:rsidRPr="00C234CC">
        <w:rPr>
          <w:b/>
          <w:bCs/>
          <w:sz w:val="24"/>
          <w:szCs w:val="24"/>
          <w:bdr w:val="none" w:sz="0" w:space="0" w:color="auto" w:frame="1"/>
          <w:lang w:val="en-US" w:bidi="ar-SA"/>
        </w:rPr>
        <w:t>Flower:</w:t>
      </w:r>
      <w:r w:rsidRPr="00C234CC">
        <w:rPr>
          <w:sz w:val="24"/>
          <w:szCs w:val="24"/>
          <w:lang w:val="en-US" w:bidi="ar-SA"/>
        </w:rPr>
        <w:t> There is no official flower for the United Kingdom. There are, however, official flowers for each member country.</w:t>
      </w:r>
    </w:p>
    <w:p w:rsidR="00EA57CC" w:rsidRPr="00C234CC" w:rsidRDefault="00EA57CC" w:rsidP="002738E8">
      <w:pPr>
        <w:widowControl/>
        <w:numPr>
          <w:ilvl w:val="0"/>
          <w:numId w:val="212"/>
        </w:numPr>
        <w:shd w:val="clear" w:color="auto" w:fill="FFFFFF"/>
        <w:autoSpaceDE/>
        <w:autoSpaceDN/>
        <w:spacing w:after="160" w:line="259" w:lineRule="auto"/>
        <w:ind w:left="0"/>
        <w:textAlignment w:val="baseline"/>
        <w:rPr>
          <w:sz w:val="24"/>
          <w:szCs w:val="24"/>
          <w:lang w:val="en-US" w:bidi="ar-SA"/>
        </w:rPr>
      </w:pPr>
      <w:r w:rsidRPr="00C234CC">
        <w:rPr>
          <w:b/>
          <w:bCs/>
          <w:sz w:val="24"/>
          <w:szCs w:val="24"/>
          <w:bdr w:val="none" w:sz="0" w:space="0" w:color="auto" w:frame="1"/>
          <w:lang w:val="en-US" w:bidi="ar-SA"/>
        </w:rPr>
        <w:t>Motto:</w:t>
      </w:r>
      <w:r w:rsidRPr="00C234CC">
        <w:rPr>
          <w:sz w:val="24"/>
          <w:szCs w:val="24"/>
          <w:lang w:val="en-US" w:bidi="ar-SA"/>
        </w:rPr>
        <w:t> "Dieu et mon droit" meaning "God and my right"</w:t>
      </w:r>
    </w:p>
    <w:p w:rsidR="00EA57CC" w:rsidRPr="00C234CC" w:rsidRDefault="00EA57CC" w:rsidP="002738E8">
      <w:pPr>
        <w:widowControl/>
        <w:numPr>
          <w:ilvl w:val="0"/>
          <w:numId w:val="212"/>
        </w:numPr>
        <w:shd w:val="clear" w:color="auto" w:fill="FFFFFF"/>
        <w:autoSpaceDE/>
        <w:autoSpaceDN/>
        <w:spacing w:after="160" w:line="259" w:lineRule="auto"/>
        <w:ind w:left="0"/>
        <w:textAlignment w:val="baseline"/>
        <w:rPr>
          <w:sz w:val="24"/>
          <w:szCs w:val="24"/>
          <w:lang w:val="en-US" w:bidi="ar-SA"/>
        </w:rPr>
      </w:pPr>
      <w:r w:rsidRPr="00C234CC">
        <w:rPr>
          <w:b/>
          <w:bCs/>
          <w:sz w:val="24"/>
          <w:szCs w:val="24"/>
          <w:bdr w:val="none" w:sz="0" w:space="0" w:color="auto" w:frame="1"/>
          <w:lang w:val="en-US" w:bidi="ar-SA"/>
        </w:rPr>
        <w:t>National Anthem:</w:t>
      </w:r>
      <w:r w:rsidRPr="00C234CC">
        <w:rPr>
          <w:sz w:val="24"/>
          <w:szCs w:val="24"/>
          <w:lang w:val="en-US" w:bidi="ar-SA"/>
        </w:rPr>
        <w:t> "God Save the Queen," is most commonly credited to a keyboard piece written in 1619, by John Bull. When a male monarch is on the throne of England, it's referred to as "God Save the King."</w:t>
      </w:r>
    </w:p>
    <w:p w:rsidR="00EA57CC" w:rsidRPr="00467D91" w:rsidRDefault="00EA57CC" w:rsidP="00EA57CC">
      <w:pPr>
        <w:widowControl/>
        <w:autoSpaceDE/>
        <w:autoSpaceDN/>
        <w:outlineLvl w:val="0"/>
        <w:rPr>
          <w:b/>
          <w:bCs/>
          <w:color w:val="333333"/>
          <w:kern w:val="36"/>
          <w:sz w:val="24"/>
          <w:szCs w:val="24"/>
          <w:lang w:val="en-US" w:bidi="ar-SA"/>
        </w:rPr>
      </w:pPr>
      <w:r w:rsidRPr="00467D91">
        <w:rPr>
          <w:b/>
          <w:bCs/>
          <w:color w:val="333333"/>
          <w:kern w:val="36"/>
          <w:sz w:val="24"/>
          <w:szCs w:val="24"/>
          <w:lang w:val="en-US" w:bidi="ar-SA"/>
        </w:rPr>
        <w:t>Expressing concession and contrast</w:t>
      </w:r>
    </w:p>
    <w:p w:rsidR="00EA57CC" w:rsidRPr="00467D91" w:rsidRDefault="00EA57CC" w:rsidP="00EA57CC">
      <w:pPr>
        <w:widowControl/>
        <w:autoSpaceDE/>
        <w:autoSpaceDN/>
        <w:rPr>
          <w:color w:val="333333"/>
          <w:sz w:val="24"/>
          <w:szCs w:val="24"/>
          <w:lang w:val="en-US" w:bidi="ar-SA"/>
        </w:rPr>
      </w:pPr>
      <w:r w:rsidRPr="00467D91">
        <w:rPr>
          <w:color w:val="333333"/>
          <w:sz w:val="24"/>
          <w:szCs w:val="24"/>
          <w:lang w:val="en-US" w:bidi="ar-SA"/>
        </w:rPr>
        <w:t>The same sentence showing concession or contrast can be expressed in several different ways.</w:t>
      </w:r>
    </w:p>
    <w:p w:rsidR="00EA57CC" w:rsidRPr="00467D91" w:rsidRDefault="00EA57CC" w:rsidP="00EA57CC">
      <w:pPr>
        <w:widowControl/>
        <w:autoSpaceDE/>
        <w:autoSpaceDN/>
        <w:rPr>
          <w:color w:val="333333"/>
          <w:sz w:val="24"/>
          <w:szCs w:val="24"/>
          <w:lang w:val="en-US" w:bidi="ar-SA"/>
        </w:rPr>
      </w:pPr>
      <w:r w:rsidRPr="00467D91">
        <w:rPr>
          <w:color w:val="333333"/>
          <w:sz w:val="24"/>
          <w:szCs w:val="24"/>
          <w:lang w:val="en-US" w:bidi="ar-SA"/>
        </w:rPr>
        <w:t>Study the examples given below.</w:t>
      </w:r>
    </w:p>
    <w:p w:rsidR="00EA57CC" w:rsidRPr="00467D91" w:rsidRDefault="00EA57CC" w:rsidP="002738E8">
      <w:pPr>
        <w:widowControl/>
        <w:numPr>
          <w:ilvl w:val="0"/>
          <w:numId w:val="191"/>
        </w:numPr>
        <w:autoSpaceDE/>
        <w:autoSpaceDN/>
        <w:spacing w:line="276" w:lineRule="auto"/>
        <w:ind w:left="600"/>
        <w:rPr>
          <w:color w:val="333333"/>
          <w:sz w:val="24"/>
          <w:szCs w:val="24"/>
          <w:lang w:val="en-US" w:bidi="ar-SA"/>
        </w:rPr>
      </w:pPr>
      <w:r w:rsidRPr="00467D91">
        <w:rPr>
          <w:color w:val="333333"/>
          <w:sz w:val="24"/>
          <w:szCs w:val="24"/>
          <w:lang w:val="en-US" w:bidi="ar-SA"/>
        </w:rPr>
        <w:t>She is pretty. She is not popular with men.</w:t>
      </w:r>
    </w:p>
    <w:p w:rsidR="00EA57CC" w:rsidRPr="00467D91" w:rsidRDefault="00EA57CC" w:rsidP="00EA57CC">
      <w:pPr>
        <w:widowControl/>
        <w:autoSpaceDE/>
        <w:autoSpaceDN/>
        <w:rPr>
          <w:color w:val="333333"/>
          <w:sz w:val="24"/>
          <w:szCs w:val="24"/>
          <w:lang w:val="en-US" w:bidi="ar-SA"/>
        </w:rPr>
      </w:pPr>
      <w:r w:rsidRPr="00467D91">
        <w:rPr>
          <w:color w:val="333333"/>
          <w:sz w:val="24"/>
          <w:szCs w:val="24"/>
          <w:lang w:val="en-US" w:bidi="ar-SA"/>
        </w:rPr>
        <w:t>The two sentences given above express contrasting ideas. We can connect them in several different ways.</w:t>
      </w:r>
    </w:p>
    <w:p w:rsidR="00EA57CC" w:rsidRPr="00467D91" w:rsidRDefault="00EA57CC" w:rsidP="00EA57CC">
      <w:pPr>
        <w:widowControl/>
        <w:autoSpaceDE/>
        <w:autoSpaceDN/>
        <w:outlineLvl w:val="1"/>
        <w:rPr>
          <w:color w:val="333333"/>
          <w:sz w:val="24"/>
          <w:szCs w:val="24"/>
          <w:lang w:val="en-US" w:bidi="ar-SA"/>
        </w:rPr>
      </w:pPr>
      <w:r w:rsidRPr="00467D91">
        <w:rPr>
          <w:b/>
          <w:bCs/>
          <w:color w:val="333333"/>
          <w:sz w:val="24"/>
          <w:szCs w:val="24"/>
          <w:lang w:val="en-US" w:bidi="ar-SA"/>
        </w:rPr>
        <w:t>Using though and although</w:t>
      </w:r>
    </w:p>
    <w:p w:rsidR="00EA57CC" w:rsidRPr="00467D91" w:rsidRDefault="00EA57CC" w:rsidP="00EA57CC">
      <w:pPr>
        <w:widowControl/>
        <w:autoSpaceDE/>
        <w:autoSpaceDN/>
        <w:rPr>
          <w:color w:val="333333"/>
          <w:sz w:val="24"/>
          <w:szCs w:val="24"/>
          <w:lang w:val="en-US" w:bidi="ar-SA"/>
        </w:rPr>
      </w:pPr>
      <w:r w:rsidRPr="00467D91">
        <w:rPr>
          <w:color w:val="333333"/>
          <w:sz w:val="24"/>
          <w:szCs w:val="24"/>
          <w:lang w:val="en-US" w:bidi="ar-SA"/>
        </w:rPr>
        <w:t xml:space="preserve">Both </w:t>
      </w:r>
      <w:r w:rsidRPr="00467D91">
        <w:rPr>
          <w:b/>
          <w:bCs/>
          <w:color w:val="333333"/>
          <w:sz w:val="24"/>
          <w:szCs w:val="24"/>
          <w:lang w:val="en-US" w:bidi="ar-SA"/>
        </w:rPr>
        <w:t>though</w:t>
      </w:r>
      <w:r w:rsidRPr="00467D91">
        <w:rPr>
          <w:color w:val="333333"/>
          <w:sz w:val="24"/>
          <w:szCs w:val="24"/>
          <w:lang w:val="en-US" w:bidi="ar-SA"/>
        </w:rPr>
        <w:t xml:space="preserve"> and</w:t>
      </w:r>
      <w:r w:rsidRPr="00467D91">
        <w:rPr>
          <w:b/>
          <w:bCs/>
          <w:color w:val="333333"/>
          <w:sz w:val="24"/>
          <w:szCs w:val="24"/>
          <w:lang w:val="en-US" w:bidi="ar-SA"/>
        </w:rPr>
        <w:t xml:space="preserve"> although</w:t>
      </w:r>
      <w:r w:rsidRPr="00467D91">
        <w:rPr>
          <w:color w:val="333333"/>
          <w:sz w:val="24"/>
          <w:szCs w:val="24"/>
          <w:lang w:val="en-US" w:bidi="ar-SA"/>
        </w:rPr>
        <w:t xml:space="preserve"> have the same meaning. They can both be used to connect these two clauses.</w:t>
      </w:r>
    </w:p>
    <w:p w:rsidR="00EA57CC" w:rsidRPr="00467D91" w:rsidRDefault="00EA57CC" w:rsidP="002738E8">
      <w:pPr>
        <w:widowControl/>
        <w:numPr>
          <w:ilvl w:val="0"/>
          <w:numId w:val="192"/>
        </w:numPr>
        <w:autoSpaceDE/>
        <w:autoSpaceDN/>
        <w:ind w:left="600"/>
        <w:rPr>
          <w:color w:val="333333"/>
          <w:sz w:val="24"/>
          <w:szCs w:val="24"/>
          <w:lang w:val="en-US" w:bidi="ar-SA"/>
        </w:rPr>
      </w:pPr>
      <w:r w:rsidRPr="00467D91">
        <w:rPr>
          <w:b/>
          <w:bCs/>
          <w:color w:val="333333"/>
          <w:sz w:val="24"/>
          <w:szCs w:val="24"/>
          <w:lang w:val="en-US" w:bidi="ar-SA"/>
        </w:rPr>
        <w:t>Although she is pretty</w:t>
      </w:r>
      <w:r w:rsidRPr="00467D91">
        <w:rPr>
          <w:color w:val="333333"/>
          <w:sz w:val="24"/>
          <w:szCs w:val="24"/>
          <w:lang w:val="en-US" w:bidi="ar-SA"/>
        </w:rPr>
        <w:t>, she is not popular with men.</w:t>
      </w:r>
    </w:p>
    <w:p w:rsidR="00EA57CC" w:rsidRPr="00467D91" w:rsidRDefault="00EA57CC" w:rsidP="002738E8">
      <w:pPr>
        <w:widowControl/>
        <w:numPr>
          <w:ilvl w:val="0"/>
          <w:numId w:val="192"/>
        </w:numPr>
        <w:autoSpaceDE/>
        <w:autoSpaceDN/>
        <w:ind w:left="600"/>
        <w:rPr>
          <w:color w:val="333333"/>
          <w:sz w:val="24"/>
          <w:szCs w:val="24"/>
          <w:lang w:val="en-US" w:bidi="ar-SA"/>
        </w:rPr>
      </w:pPr>
      <w:r w:rsidRPr="00467D91">
        <w:rPr>
          <w:b/>
          <w:bCs/>
          <w:color w:val="333333"/>
          <w:sz w:val="24"/>
          <w:szCs w:val="24"/>
          <w:lang w:val="en-US" w:bidi="ar-SA"/>
        </w:rPr>
        <w:t>Though she is pretty</w:t>
      </w:r>
      <w:r w:rsidRPr="00467D91">
        <w:rPr>
          <w:color w:val="333333"/>
          <w:sz w:val="24"/>
          <w:szCs w:val="24"/>
          <w:lang w:val="en-US" w:bidi="ar-SA"/>
        </w:rPr>
        <w:t>, she is not popular with men.</w:t>
      </w:r>
    </w:p>
    <w:p w:rsidR="00EA57CC" w:rsidRPr="00467D91" w:rsidRDefault="00EA57CC" w:rsidP="00EA57CC">
      <w:pPr>
        <w:widowControl/>
        <w:autoSpaceDE/>
        <w:autoSpaceDN/>
        <w:outlineLvl w:val="1"/>
        <w:rPr>
          <w:color w:val="333333"/>
          <w:sz w:val="24"/>
          <w:szCs w:val="24"/>
          <w:lang w:val="en-US" w:bidi="ar-SA"/>
        </w:rPr>
      </w:pPr>
      <w:r w:rsidRPr="00467D91">
        <w:rPr>
          <w:b/>
          <w:bCs/>
          <w:color w:val="333333"/>
          <w:sz w:val="24"/>
          <w:szCs w:val="24"/>
          <w:lang w:val="en-US" w:bidi="ar-SA"/>
        </w:rPr>
        <w:t>As and though</w:t>
      </w:r>
    </w:p>
    <w:p w:rsidR="00EA57CC" w:rsidRPr="00467D91" w:rsidRDefault="00EA57CC" w:rsidP="00EA57CC">
      <w:pPr>
        <w:widowControl/>
        <w:autoSpaceDE/>
        <w:autoSpaceDN/>
        <w:rPr>
          <w:color w:val="333333"/>
          <w:sz w:val="24"/>
          <w:szCs w:val="24"/>
          <w:lang w:val="en-US" w:bidi="ar-SA"/>
        </w:rPr>
      </w:pPr>
      <w:r w:rsidRPr="00467D91">
        <w:rPr>
          <w:b/>
          <w:bCs/>
          <w:color w:val="333333"/>
          <w:sz w:val="24"/>
          <w:szCs w:val="24"/>
          <w:lang w:val="en-US" w:bidi="ar-SA"/>
        </w:rPr>
        <w:t>As</w:t>
      </w:r>
      <w:r w:rsidRPr="00467D91">
        <w:rPr>
          <w:color w:val="333333"/>
          <w:sz w:val="24"/>
          <w:szCs w:val="24"/>
          <w:lang w:val="en-US" w:bidi="ar-SA"/>
        </w:rPr>
        <w:t xml:space="preserve"> and </w:t>
      </w:r>
      <w:r w:rsidRPr="00467D91">
        <w:rPr>
          <w:b/>
          <w:bCs/>
          <w:color w:val="333333"/>
          <w:sz w:val="24"/>
          <w:szCs w:val="24"/>
          <w:lang w:val="en-US" w:bidi="ar-SA"/>
        </w:rPr>
        <w:t>though</w:t>
      </w:r>
      <w:r w:rsidRPr="00467D91">
        <w:rPr>
          <w:color w:val="333333"/>
          <w:sz w:val="24"/>
          <w:szCs w:val="24"/>
          <w:lang w:val="en-US" w:bidi="ar-SA"/>
        </w:rPr>
        <w:t xml:space="preserve"> can be used in a special structure after an adjective or adverb. In this case, they can both mean ‘although’, and suggest an emphatic contrast.</w:t>
      </w:r>
    </w:p>
    <w:p w:rsidR="00EA57CC" w:rsidRPr="00467D91" w:rsidRDefault="00EA57CC" w:rsidP="002738E8">
      <w:pPr>
        <w:widowControl/>
        <w:numPr>
          <w:ilvl w:val="0"/>
          <w:numId w:val="193"/>
        </w:numPr>
        <w:autoSpaceDE/>
        <w:autoSpaceDN/>
        <w:ind w:left="600"/>
        <w:rPr>
          <w:color w:val="333333"/>
          <w:sz w:val="24"/>
          <w:szCs w:val="24"/>
          <w:lang w:val="en-US" w:bidi="ar-SA"/>
        </w:rPr>
      </w:pPr>
      <w:r w:rsidRPr="00467D91">
        <w:rPr>
          <w:b/>
          <w:bCs/>
          <w:color w:val="333333"/>
          <w:sz w:val="24"/>
          <w:szCs w:val="24"/>
          <w:lang w:val="en-US" w:bidi="ar-SA"/>
        </w:rPr>
        <w:t>Pretty though she is</w:t>
      </w:r>
      <w:r w:rsidRPr="00467D91">
        <w:rPr>
          <w:color w:val="333333"/>
          <w:sz w:val="24"/>
          <w:szCs w:val="24"/>
          <w:lang w:val="en-US" w:bidi="ar-SA"/>
        </w:rPr>
        <w:t>, she is not popular with men.</w:t>
      </w:r>
    </w:p>
    <w:p w:rsidR="00EA57CC" w:rsidRPr="00467D91" w:rsidRDefault="00EA57CC" w:rsidP="002738E8">
      <w:pPr>
        <w:widowControl/>
        <w:numPr>
          <w:ilvl w:val="0"/>
          <w:numId w:val="193"/>
        </w:numPr>
        <w:autoSpaceDE/>
        <w:autoSpaceDN/>
        <w:ind w:left="600"/>
        <w:rPr>
          <w:color w:val="333333"/>
          <w:sz w:val="24"/>
          <w:szCs w:val="24"/>
          <w:lang w:val="en-US" w:bidi="ar-SA"/>
        </w:rPr>
      </w:pPr>
      <w:r w:rsidRPr="00467D91">
        <w:rPr>
          <w:b/>
          <w:bCs/>
          <w:color w:val="333333"/>
          <w:sz w:val="24"/>
          <w:szCs w:val="24"/>
          <w:lang w:val="en-US" w:bidi="ar-SA"/>
        </w:rPr>
        <w:lastRenderedPageBreak/>
        <w:t>Pretty as she is</w:t>
      </w:r>
      <w:r w:rsidRPr="00467D91">
        <w:rPr>
          <w:color w:val="333333"/>
          <w:sz w:val="24"/>
          <w:szCs w:val="24"/>
          <w:lang w:val="en-US" w:bidi="ar-SA"/>
        </w:rPr>
        <w:t>, she is not popular with men.</w:t>
      </w:r>
    </w:p>
    <w:p w:rsidR="00EA57CC" w:rsidRPr="00467D91" w:rsidRDefault="00EA57CC" w:rsidP="00EA57CC">
      <w:pPr>
        <w:widowControl/>
        <w:autoSpaceDE/>
        <w:autoSpaceDN/>
        <w:outlineLvl w:val="1"/>
        <w:rPr>
          <w:color w:val="333333"/>
          <w:sz w:val="24"/>
          <w:szCs w:val="24"/>
          <w:lang w:val="en-US" w:bidi="ar-SA"/>
        </w:rPr>
      </w:pPr>
      <w:r w:rsidRPr="00467D91">
        <w:rPr>
          <w:b/>
          <w:bCs/>
          <w:color w:val="333333"/>
          <w:sz w:val="24"/>
          <w:szCs w:val="24"/>
          <w:lang w:val="en-US" w:bidi="ar-SA"/>
        </w:rPr>
        <w:t>Using all the same and at the same time</w:t>
      </w:r>
    </w:p>
    <w:p w:rsidR="00EA57CC" w:rsidRPr="00467D91" w:rsidRDefault="00EA57CC" w:rsidP="00EA57CC">
      <w:pPr>
        <w:widowControl/>
        <w:autoSpaceDE/>
        <w:autoSpaceDN/>
        <w:rPr>
          <w:color w:val="333333"/>
          <w:sz w:val="24"/>
          <w:szCs w:val="24"/>
          <w:lang w:bidi="ar-SA"/>
        </w:rPr>
      </w:pPr>
      <w:r w:rsidRPr="00467D91">
        <w:rPr>
          <w:color w:val="333333"/>
          <w:sz w:val="24"/>
          <w:szCs w:val="24"/>
          <w:lang w:val="en-US" w:bidi="ar-SA"/>
        </w:rPr>
        <w:t xml:space="preserve">These are discourse markers used to suggest that the second statement contrasts with the first. Note that a discourse marker does not connect two clauses. They merely show how the ideas are related. In writing, we separate the two clauses with a semicolon. </w:t>
      </w:r>
      <w:r w:rsidRPr="00467D91">
        <w:rPr>
          <w:color w:val="333333"/>
          <w:sz w:val="24"/>
          <w:szCs w:val="24"/>
          <w:lang w:bidi="ar-SA"/>
        </w:rPr>
        <w:t>A full stop is also possible.</w:t>
      </w:r>
    </w:p>
    <w:p w:rsidR="00EA57CC" w:rsidRPr="00467D91" w:rsidRDefault="00EA57CC" w:rsidP="002738E8">
      <w:pPr>
        <w:widowControl/>
        <w:numPr>
          <w:ilvl w:val="0"/>
          <w:numId w:val="194"/>
        </w:numPr>
        <w:autoSpaceDE/>
        <w:autoSpaceDN/>
        <w:spacing w:line="276" w:lineRule="auto"/>
        <w:ind w:left="600"/>
        <w:rPr>
          <w:color w:val="333333"/>
          <w:sz w:val="24"/>
          <w:szCs w:val="24"/>
          <w:lang w:val="en-US" w:bidi="ar-SA"/>
        </w:rPr>
      </w:pPr>
      <w:r w:rsidRPr="00467D91">
        <w:rPr>
          <w:color w:val="333333"/>
          <w:sz w:val="24"/>
          <w:szCs w:val="24"/>
          <w:lang w:val="en-US" w:bidi="ar-SA"/>
        </w:rPr>
        <w:t>She is pretty; all the same, she is not popular with men.</w:t>
      </w:r>
    </w:p>
    <w:p w:rsidR="00EA57CC" w:rsidRPr="00467D91" w:rsidRDefault="00EA57CC" w:rsidP="002738E8">
      <w:pPr>
        <w:widowControl/>
        <w:numPr>
          <w:ilvl w:val="0"/>
          <w:numId w:val="194"/>
        </w:numPr>
        <w:autoSpaceDE/>
        <w:autoSpaceDN/>
        <w:spacing w:line="276" w:lineRule="auto"/>
        <w:ind w:left="600"/>
        <w:rPr>
          <w:color w:val="333333"/>
          <w:sz w:val="24"/>
          <w:szCs w:val="24"/>
          <w:lang w:val="en-US" w:bidi="ar-SA"/>
        </w:rPr>
      </w:pPr>
      <w:r w:rsidRPr="00467D91">
        <w:rPr>
          <w:color w:val="333333"/>
          <w:sz w:val="24"/>
          <w:szCs w:val="24"/>
          <w:lang w:val="en-US" w:bidi="ar-SA"/>
        </w:rPr>
        <w:t>She is pretty; at the same time, she is not popular with men.</w:t>
      </w:r>
    </w:p>
    <w:p w:rsidR="00EA57CC" w:rsidRPr="00467D91" w:rsidRDefault="00EA57CC" w:rsidP="00EA57CC">
      <w:pPr>
        <w:widowControl/>
        <w:autoSpaceDE/>
        <w:autoSpaceDN/>
        <w:outlineLvl w:val="1"/>
        <w:rPr>
          <w:color w:val="333333"/>
          <w:sz w:val="24"/>
          <w:szCs w:val="24"/>
          <w:lang w:val="en-US" w:bidi="ar-SA"/>
        </w:rPr>
      </w:pPr>
      <w:r w:rsidRPr="00467D91">
        <w:rPr>
          <w:b/>
          <w:bCs/>
          <w:color w:val="333333"/>
          <w:sz w:val="24"/>
          <w:szCs w:val="24"/>
          <w:lang w:val="en-US" w:bidi="ar-SA"/>
        </w:rPr>
        <w:t>Using nonetheless, however and nevertheless</w:t>
      </w:r>
    </w:p>
    <w:p w:rsidR="00EA57CC" w:rsidRPr="00467D91" w:rsidRDefault="00EA57CC" w:rsidP="00EA57CC">
      <w:pPr>
        <w:widowControl/>
        <w:autoSpaceDE/>
        <w:autoSpaceDN/>
        <w:rPr>
          <w:color w:val="333333"/>
          <w:sz w:val="24"/>
          <w:szCs w:val="24"/>
          <w:lang w:val="en-US" w:bidi="ar-SA"/>
        </w:rPr>
      </w:pPr>
      <w:r w:rsidRPr="00467D91">
        <w:rPr>
          <w:color w:val="333333"/>
          <w:sz w:val="24"/>
          <w:szCs w:val="24"/>
          <w:lang w:val="en-US" w:bidi="ar-SA"/>
        </w:rPr>
        <w:t>These are also discourse markers and cannot connect two clauses.</w:t>
      </w:r>
    </w:p>
    <w:p w:rsidR="00EA57CC" w:rsidRPr="00467D91" w:rsidRDefault="00EA57CC" w:rsidP="002738E8">
      <w:pPr>
        <w:widowControl/>
        <w:numPr>
          <w:ilvl w:val="0"/>
          <w:numId w:val="195"/>
        </w:numPr>
        <w:autoSpaceDE/>
        <w:autoSpaceDN/>
        <w:spacing w:line="276" w:lineRule="auto"/>
        <w:ind w:left="600"/>
        <w:rPr>
          <w:color w:val="333333"/>
          <w:sz w:val="24"/>
          <w:szCs w:val="24"/>
          <w:lang w:val="en-US" w:bidi="ar-SA"/>
        </w:rPr>
      </w:pPr>
      <w:r w:rsidRPr="00467D91">
        <w:rPr>
          <w:color w:val="333333"/>
          <w:sz w:val="24"/>
          <w:szCs w:val="24"/>
          <w:lang w:val="en-US" w:bidi="ar-SA"/>
        </w:rPr>
        <w:t>She is pretty; nonetheless, she is not popular with men.</w:t>
      </w:r>
    </w:p>
    <w:p w:rsidR="00EA57CC" w:rsidRPr="00467D91" w:rsidRDefault="00EA57CC" w:rsidP="002738E8">
      <w:pPr>
        <w:widowControl/>
        <w:numPr>
          <w:ilvl w:val="0"/>
          <w:numId w:val="195"/>
        </w:numPr>
        <w:autoSpaceDE/>
        <w:autoSpaceDN/>
        <w:spacing w:line="276" w:lineRule="auto"/>
        <w:ind w:left="600"/>
        <w:rPr>
          <w:color w:val="333333"/>
          <w:sz w:val="24"/>
          <w:szCs w:val="24"/>
          <w:lang w:val="en-US" w:bidi="ar-SA"/>
        </w:rPr>
      </w:pPr>
      <w:r w:rsidRPr="00467D91">
        <w:rPr>
          <w:color w:val="333333"/>
          <w:sz w:val="24"/>
          <w:szCs w:val="24"/>
          <w:lang w:val="en-US" w:bidi="ar-SA"/>
        </w:rPr>
        <w:t>She is pretty; however, she is not popular with men.</w:t>
      </w:r>
    </w:p>
    <w:p w:rsidR="00EA57CC" w:rsidRPr="00467D91" w:rsidRDefault="00EA57CC" w:rsidP="00EA57CC">
      <w:pPr>
        <w:widowControl/>
        <w:autoSpaceDE/>
        <w:autoSpaceDN/>
        <w:outlineLvl w:val="1"/>
        <w:rPr>
          <w:color w:val="333333"/>
          <w:sz w:val="24"/>
          <w:szCs w:val="24"/>
          <w:lang w:val="en-US" w:bidi="ar-SA"/>
        </w:rPr>
      </w:pPr>
      <w:r w:rsidRPr="00467D91">
        <w:rPr>
          <w:b/>
          <w:bCs/>
          <w:color w:val="333333"/>
          <w:sz w:val="24"/>
          <w:szCs w:val="24"/>
          <w:lang w:val="en-US" w:bidi="ar-SA"/>
        </w:rPr>
        <w:t>Using in spite of and despite</w:t>
      </w:r>
    </w:p>
    <w:p w:rsidR="00EA57CC" w:rsidRPr="00467D91" w:rsidRDefault="00EA57CC" w:rsidP="00EA57CC">
      <w:pPr>
        <w:widowControl/>
        <w:autoSpaceDE/>
        <w:autoSpaceDN/>
        <w:rPr>
          <w:color w:val="333333"/>
          <w:sz w:val="24"/>
          <w:szCs w:val="24"/>
          <w:lang w:val="en-US" w:bidi="ar-SA"/>
        </w:rPr>
      </w:pPr>
      <w:r w:rsidRPr="00467D91">
        <w:rPr>
          <w:b/>
          <w:bCs/>
          <w:color w:val="333333"/>
          <w:sz w:val="24"/>
          <w:szCs w:val="24"/>
          <w:lang w:val="en-US" w:bidi="ar-SA"/>
        </w:rPr>
        <w:t>In spite of</w:t>
      </w:r>
      <w:r w:rsidRPr="00467D91">
        <w:rPr>
          <w:color w:val="333333"/>
          <w:sz w:val="24"/>
          <w:szCs w:val="24"/>
          <w:lang w:val="en-US" w:bidi="ar-SA"/>
        </w:rPr>
        <w:t xml:space="preserve"> and </w:t>
      </w:r>
      <w:r w:rsidRPr="00467D91">
        <w:rPr>
          <w:b/>
          <w:bCs/>
          <w:color w:val="333333"/>
          <w:sz w:val="24"/>
          <w:szCs w:val="24"/>
          <w:lang w:val="en-US" w:bidi="ar-SA"/>
        </w:rPr>
        <w:t>despite</w:t>
      </w:r>
      <w:r w:rsidRPr="00467D91">
        <w:rPr>
          <w:color w:val="333333"/>
          <w:sz w:val="24"/>
          <w:szCs w:val="24"/>
          <w:lang w:val="en-US" w:bidi="ar-SA"/>
        </w:rPr>
        <w:t xml:space="preserve"> are prepositions.</w:t>
      </w:r>
    </w:p>
    <w:p w:rsidR="00EA57CC" w:rsidRPr="00467D91" w:rsidRDefault="00EA57CC" w:rsidP="002738E8">
      <w:pPr>
        <w:widowControl/>
        <w:numPr>
          <w:ilvl w:val="0"/>
          <w:numId w:val="196"/>
        </w:numPr>
        <w:autoSpaceDE/>
        <w:autoSpaceDN/>
        <w:spacing w:line="276" w:lineRule="auto"/>
        <w:ind w:left="600"/>
        <w:rPr>
          <w:color w:val="333333"/>
          <w:sz w:val="24"/>
          <w:szCs w:val="24"/>
          <w:lang w:val="en-US" w:bidi="ar-SA"/>
        </w:rPr>
      </w:pPr>
      <w:r w:rsidRPr="00467D91">
        <w:rPr>
          <w:color w:val="333333"/>
          <w:sz w:val="24"/>
          <w:szCs w:val="24"/>
          <w:lang w:val="en-US" w:bidi="ar-SA"/>
        </w:rPr>
        <w:t>She is not popular with men</w:t>
      </w:r>
      <w:r w:rsidRPr="00467D91">
        <w:rPr>
          <w:b/>
          <w:bCs/>
          <w:color w:val="333333"/>
          <w:sz w:val="24"/>
          <w:szCs w:val="24"/>
          <w:lang w:val="en-US" w:bidi="ar-SA"/>
        </w:rPr>
        <w:t xml:space="preserve"> in spite of being</w:t>
      </w:r>
      <w:r w:rsidRPr="00467D91">
        <w:rPr>
          <w:color w:val="333333"/>
          <w:sz w:val="24"/>
          <w:szCs w:val="24"/>
          <w:lang w:val="en-US" w:bidi="ar-SA"/>
        </w:rPr>
        <w:t xml:space="preserve"> pretty.</w:t>
      </w:r>
    </w:p>
    <w:p w:rsidR="00EA57CC" w:rsidRPr="00467D91" w:rsidRDefault="00EA57CC" w:rsidP="002738E8">
      <w:pPr>
        <w:widowControl/>
        <w:numPr>
          <w:ilvl w:val="0"/>
          <w:numId w:val="196"/>
        </w:numPr>
        <w:autoSpaceDE/>
        <w:autoSpaceDN/>
        <w:spacing w:line="276" w:lineRule="auto"/>
        <w:ind w:left="600"/>
        <w:rPr>
          <w:color w:val="333333"/>
          <w:sz w:val="24"/>
          <w:szCs w:val="24"/>
          <w:lang w:val="en-US" w:bidi="ar-SA"/>
        </w:rPr>
      </w:pPr>
      <w:r w:rsidRPr="00467D91">
        <w:rPr>
          <w:color w:val="333333"/>
          <w:sz w:val="24"/>
          <w:szCs w:val="24"/>
          <w:lang w:val="en-US" w:bidi="ar-SA"/>
        </w:rPr>
        <w:t xml:space="preserve">She is not popular with men </w:t>
      </w:r>
      <w:r w:rsidRPr="00467D91">
        <w:rPr>
          <w:b/>
          <w:bCs/>
          <w:color w:val="333333"/>
          <w:sz w:val="24"/>
          <w:szCs w:val="24"/>
          <w:lang w:val="en-US" w:bidi="ar-SA"/>
        </w:rPr>
        <w:t>despite being</w:t>
      </w:r>
      <w:r w:rsidRPr="00467D91">
        <w:rPr>
          <w:color w:val="333333"/>
          <w:sz w:val="24"/>
          <w:szCs w:val="24"/>
          <w:lang w:val="en-US" w:bidi="ar-SA"/>
        </w:rPr>
        <w:t xml:space="preserve"> pretty.</w:t>
      </w:r>
    </w:p>
    <w:p w:rsidR="00EA57CC" w:rsidRPr="00467D91" w:rsidRDefault="00EA57CC" w:rsidP="00EA57CC">
      <w:pPr>
        <w:widowControl/>
        <w:autoSpaceDE/>
        <w:autoSpaceDN/>
        <w:rPr>
          <w:color w:val="333333"/>
          <w:sz w:val="24"/>
          <w:szCs w:val="24"/>
          <w:lang w:val="en-US" w:bidi="ar-SA"/>
        </w:rPr>
      </w:pPr>
      <w:r w:rsidRPr="00467D91">
        <w:rPr>
          <w:color w:val="333333"/>
          <w:sz w:val="24"/>
          <w:szCs w:val="24"/>
          <w:lang w:val="en-US" w:bidi="ar-SA"/>
        </w:rPr>
        <w:t xml:space="preserve">Note that after </w:t>
      </w:r>
      <w:r w:rsidRPr="00467D91">
        <w:rPr>
          <w:b/>
          <w:bCs/>
          <w:color w:val="333333"/>
          <w:sz w:val="24"/>
          <w:szCs w:val="24"/>
          <w:lang w:val="en-US" w:bidi="ar-SA"/>
        </w:rPr>
        <w:t>in spite of</w:t>
      </w:r>
      <w:r w:rsidRPr="00467D91">
        <w:rPr>
          <w:color w:val="333333"/>
          <w:sz w:val="24"/>
          <w:szCs w:val="24"/>
          <w:lang w:val="en-US" w:bidi="ar-SA"/>
        </w:rPr>
        <w:t xml:space="preserve"> and </w:t>
      </w:r>
      <w:r w:rsidRPr="00467D91">
        <w:rPr>
          <w:b/>
          <w:bCs/>
          <w:color w:val="333333"/>
          <w:sz w:val="24"/>
          <w:szCs w:val="24"/>
          <w:lang w:val="en-US" w:bidi="ar-SA"/>
        </w:rPr>
        <w:t>despite</w:t>
      </w:r>
      <w:r w:rsidRPr="00467D91">
        <w:rPr>
          <w:color w:val="333333"/>
          <w:sz w:val="24"/>
          <w:szCs w:val="24"/>
          <w:lang w:val="en-US" w:bidi="ar-SA"/>
        </w:rPr>
        <w:t xml:space="preserve"> we use a noun or an </w:t>
      </w:r>
      <w:r w:rsidRPr="00467D91">
        <w:rPr>
          <w:b/>
          <w:bCs/>
          <w:color w:val="333333"/>
          <w:sz w:val="24"/>
          <w:szCs w:val="24"/>
          <w:lang w:val="en-US" w:bidi="ar-SA"/>
        </w:rPr>
        <w:t>–ing form.</w:t>
      </w:r>
    </w:p>
    <w:p w:rsidR="00EA57CC" w:rsidRPr="00467D91" w:rsidRDefault="00EA57CC" w:rsidP="00EA57CC">
      <w:pPr>
        <w:widowControl/>
        <w:pBdr>
          <w:bottom w:val="single" w:sz="6" w:space="15" w:color="auto"/>
        </w:pBdr>
        <w:autoSpaceDE/>
        <w:autoSpaceDN/>
        <w:spacing w:before="30"/>
        <w:outlineLvl w:val="0"/>
        <w:rPr>
          <w:b/>
          <w:bCs/>
          <w:spacing w:val="-15"/>
          <w:kern w:val="36"/>
          <w:sz w:val="24"/>
          <w:szCs w:val="24"/>
          <w:lang w:val="en-US" w:bidi="ar-SA"/>
        </w:rPr>
      </w:pPr>
      <w:r w:rsidRPr="00467D91">
        <w:rPr>
          <w:b/>
          <w:bCs/>
          <w:spacing w:val="-15"/>
          <w:kern w:val="36"/>
          <w:sz w:val="24"/>
          <w:szCs w:val="24"/>
          <w:lang w:val="en-US" w:bidi="ar-SA"/>
        </w:rPr>
        <w:t>Preposition of Contrast and Concession</w:t>
      </w:r>
    </w:p>
    <w:p w:rsidR="00EA57CC" w:rsidRPr="00467D91" w:rsidRDefault="00EA57CC" w:rsidP="00EA57CC">
      <w:pPr>
        <w:widowControl/>
        <w:autoSpaceDE/>
        <w:autoSpaceDN/>
        <w:spacing w:before="150"/>
        <w:rPr>
          <w:color w:val="0B0B0B"/>
          <w:spacing w:val="-3"/>
          <w:sz w:val="24"/>
          <w:szCs w:val="24"/>
          <w:lang w:val="en-US" w:bidi="ar-SA"/>
        </w:rPr>
      </w:pPr>
      <w:r w:rsidRPr="00467D91">
        <w:rPr>
          <w:color w:val="0B0B0B"/>
          <w:spacing w:val="-3"/>
          <w:sz w:val="24"/>
          <w:szCs w:val="24"/>
          <w:lang w:val="en-US" w:bidi="ar-SA"/>
        </w:rPr>
        <w:t xml:space="preserve">Preposition of Contrast and Concession: Well we have seen how a preposition is a word that indicates a </w:t>
      </w:r>
      <w:hyperlink r:id="rId481" w:history="1">
        <w:r w:rsidRPr="00467D91">
          <w:rPr>
            <w:color w:val="55BBEA"/>
            <w:spacing w:val="-3"/>
            <w:sz w:val="24"/>
            <w:szCs w:val="24"/>
            <w:bdr w:val="none" w:sz="0" w:space="0" w:color="auto" w:frame="1"/>
            <w:lang w:val="en-US" w:bidi="ar-SA"/>
          </w:rPr>
          <w:t>relation</w:t>
        </w:r>
      </w:hyperlink>
      <w:r w:rsidRPr="00467D91">
        <w:rPr>
          <w:color w:val="0B0B0B"/>
          <w:spacing w:val="-3"/>
          <w:sz w:val="24"/>
          <w:szCs w:val="24"/>
          <w:lang w:val="en-US" w:bidi="ar-SA"/>
        </w:rPr>
        <w:t xml:space="preserve"> among the different elements in a sentence. It can basically show a connection between the </w:t>
      </w:r>
      <w:hyperlink r:id="rId482" w:tgtFrame="_blank" w:history="1">
        <w:r w:rsidRPr="00467D91">
          <w:rPr>
            <w:color w:val="55BBEA"/>
            <w:spacing w:val="-3"/>
            <w:sz w:val="24"/>
            <w:szCs w:val="24"/>
            <w:bdr w:val="none" w:sz="0" w:space="0" w:color="auto" w:frame="1"/>
            <w:lang w:val="en-US" w:bidi="ar-SA"/>
          </w:rPr>
          <w:t>noun</w:t>
        </w:r>
      </w:hyperlink>
      <w:r w:rsidRPr="00467D91">
        <w:rPr>
          <w:color w:val="0B0B0B"/>
          <w:spacing w:val="-3"/>
          <w:sz w:val="24"/>
          <w:szCs w:val="24"/>
          <w:lang w:val="en-US" w:bidi="ar-SA"/>
        </w:rPr>
        <w:t xml:space="preserve"> or adjective or </w:t>
      </w:r>
      <w:hyperlink r:id="rId483" w:tgtFrame="_blank" w:history="1">
        <w:r w:rsidRPr="00467D91">
          <w:rPr>
            <w:color w:val="55BBEA"/>
            <w:spacing w:val="-3"/>
            <w:sz w:val="24"/>
            <w:szCs w:val="24"/>
            <w:bdr w:val="none" w:sz="0" w:space="0" w:color="auto" w:frame="1"/>
            <w:lang w:val="en-US" w:bidi="ar-SA"/>
          </w:rPr>
          <w:t>verb</w:t>
        </w:r>
      </w:hyperlink>
      <w:r w:rsidRPr="00467D91">
        <w:rPr>
          <w:color w:val="0B0B0B"/>
          <w:spacing w:val="-3"/>
          <w:sz w:val="24"/>
          <w:szCs w:val="24"/>
          <w:lang w:val="en-US" w:bidi="ar-SA"/>
        </w:rPr>
        <w:t xml:space="preserve">. </w:t>
      </w:r>
      <w:hyperlink r:id="rId484" w:tgtFrame="_blank" w:history="1">
        <w:r w:rsidRPr="00467D91">
          <w:rPr>
            <w:color w:val="55BBEA"/>
            <w:spacing w:val="-3"/>
            <w:sz w:val="24"/>
            <w:szCs w:val="24"/>
            <w:bdr w:val="none" w:sz="0" w:space="0" w:color="auto" w:frame="1"/>
            <w:lang w:val="en-US" w:bidi="ar-SA"/>
          </w:rPr>
          <w:t>Prepositions</w:t>
        </w:r>
      </w:hyperlink>
      <w:r w:rsidRPr="00467D91">
        <w:rPr>
          <w:color w:val="0B0B0B"/>
          <w:spacing w:val="-3"/>
          <w:sz w:val="24"/>
          <w:szCs w:val="24"/>
          <w:lang w:val="en-US" w:bidi="ar-SA"/>
        </w:rPr>
        <w:t xml:space="preserve"> are of different kinds depending upon the purpose they serve. They may be indicating a time, place, manner, or cause, etc.</w:t>
      </w:r>
    </w:p>
    <w:p w:rsidR="00EA57CC" w:rsidRPr="00467D91" w:rsidRDefault="00EA57CC" w:rsidP="00EA57CC">
      <w:pPr>
        <w:widowControl/>
        <w:autoSpaceDE/>
        <w:autoSpaceDN/>
        <w:spacing w:before="150"/>
        <w:rPr>
          <w:spacing w:val="-3"/>
          <w:sz w:val="24"/>
          <w:szCs w:val="24"/>
          <w:lang w:val="en-US" w:bidi="ar-SA"/>
        </w:rPr>
      </w:pPr>
      <w:r w:rsidRPr="00467D91">
        <w:rPr>
          <w:spacing w:val="-3"/>
          <w:sz w:val="24"/>
          <w:szCs w:val="24"/>
          <w:lang w:val="en-US" w:bidi="ar-SA"/>
        </w:rPr>
        <w:t>The words that are used as Prepositions (of, under, for, with, between, etc.) can be used in various purposes, meaning: a preposition can be used as a preposition of time or a preposition of place or manner and so on. But it’s the usage that makes the difference. It’s the functionality that the preposition serves. In this chapter the kind of Preposition we are going to study is Preposition of Contrast and Concession.</w:t>
      </w:r>
    </w:p>
    <w:p w:rsidR="00EA57CC" w:rsidRPr="00467D91" w:rsidRDefault="00EA57CC" w:rsidP="00EA57CC">
      <w:pPr>
        <w:widowControl/>
        <w:autoSpaceDE/>
        <w:autoSpaceDN/>
        <w:spacing w:before="100" w:beforeAutospacing="1"/>
        <w:ind w:left="-24"/>
        <w:outlineLvl w:val="1"/>
        <w:rPr>
          <w:b/>
          <w:bCs/>
          <w:spacing w:val="-4"/>
          <w:sz w:val="24"/>
          <w:szCs w:val="24"/>
          <w:lang w:val="en-US" w:bidi="ar-SA"/>
        </w:rPr>
      </w:pPr>
      <w:r w:rsidRPr="00467D91">
        <w:rPr>
          <w:b/>
          <w:bCs/>
          <w:spacing w:val="-4"/>
          <w:sz w:val="24"/>
          <w:szCs w:val="24"/>
          <w:lang w:val="en-US" w:bidi="ar-SA"/>
        </w:rPr>
        <w:t>Preposition of Contrast and Concession:</w:t>
      </w:r>
    </w:p>
    <w:p w:rsidR="00EA57CC" w:rsidRPr="00467D91" w:rsidRDefault="00EA57CC" w:rsidP="00EA57CC">
      <w:pPr>
        <w:widowControl/>
        <w:autoSpaceDE/>
        <w:autoSpaceDN/>
        <w:spacing w:before="150"/>
        <w:rPr>
          <w:spacing w:val="-3"/>
          <w:sz w:val="24"/>
          <w:szCs w:val="24"/>
          <w:lang w:val="en-US" w:bidi="ar-SA"/>
        </w:rPr>
      </w:pPr>
      <w:r w:rsidRPr="00467D91">
        <w:rPr>
          <w:spacing w:val="-3"/>
          <w:sz w:val="24"/>
          <w:szCs w:val="24"/>
          <w:lang w:val="en-US" w:bidi="ar-SA"/>
        </w:rPr>
        <w:t>Forget about Prepositions for a second and focus on the word contrast. What does Contrast mean? Contrast is basically something strikingly different than something. It could be animate or inanimate. Colour black and white contrast each other. Qualities of good and bad contrast each other. We will see more of it in detail as we go further.</w:t>
      </w:r>
    </w:p>
    <w:p w:rsidR="00EA57CC" w:rsidRPr="00467D91" w:rsidRDefault="00EA57CC" w:rsidP="00EA57CC">
      <w:pPr>
        <w:widowControl/>
        <w:autoSpaceDE/>
        <w:autoSpaceDN/>
        <w:rPr>
          <w:spacing w:val="-3"/>
          <w:sz w:val="24"/>
          <w:szCs w:val="24"/>
          <w:lang w:bidi="ar-SA"/>
        </w:rPr>
      </w:pPr>
      <w:r w:rsidRPr="00467D91">
        <w:rPr>
          <w:spacing w:val="-3"/>
          <w:sz w:val="24"/>
          <w:szCs w:val="24"/>
          <w:lang w:val="en-US" w:bidi="ar-SA"/>
        </w:rPr>
        <w:t xml:space="preserve">Concession are words like “though” or “although” that are used to show a different idea than suggested by the main part. </w:t>
      </w:r>
      <w:r w:rsidRPr="00467D91">
        <w:rPr>
          <w:spacing w:val="-3"/>
          <w:sz w:val="24"/>
          <w:szCs w:val="24"/>
          <w:lang w:bidi="ar-SA"/>
        </w:rPr>
        <w:t>For example:</w:t>
      </w:r>
    </w:p>
    <w:p w:rsidR="00EA57CC" w:rsidRPr="00467D91" w:rsidRDefault="00EA57CC" w:rsidP="002738E8">
      <w:pPr>
        <w:widowControl/>
        <w:numPr>
          <w:ilvl w:val="0"/>
          <w:numId w:val="197"/>
        </w:numPr>
        <w:autoSpaceDE/>
        <w:autoSpaceDN/>
        <w:spacing w:after="200"/>
        <w:ind w:left="450"/>
        <w:rPr>
          <w:color w:val="0B0B0B"/>
          <w:sz w:val="24"/>
          <w:szCs w:val="24"/>
          <w:lang w:val="en-US" w:bidi="ar-SA"/>
        </w:rPr>
      </w:pPr>
      <w:r w:rsidRPr="00467D91">
        <w:rPr>
          <w:i/>
          <w:iCs/>
          <w:color w:val="0B0B0B"/>
          <w:sz w:val="24"/>
          <w:szCs w:val="24"/>
          <w:lang w:val="en-US" w:bidi="ar-SA"/>
        </w:rPr>
        <w:t>Although</w:t>
      </w:r>
      <w:r w:rsidRPr="00467D91">
        <w:rPr>
          <w:color w:val="0B0B0B"/>
          <w:sz w:val="24"/>
          <w:szCs w:val="24"/>
          <w:lang w:val="en-US" w:bidi="ar-SA"/>
        </w:rPr>
        <w:t xml:space="preserve"> my best friend is very tall and atheltic, she didn’t make it in the basketball team.</w:t>
      </w:r>
    </w:p>
    <w:p w:rsidR="00EA57CC" w:rsidRPr="00467D91" w:rsidRDefault="00EA57CC" w:rsidP="002738E8">
      <w:pPr>
        <w:widowControl/>
        <w:numPr>
          <w:ilvl w:val="0"/>
          <w:numId w:val="197"/>
        </w:numPr>
        <w:autoSpaceDE/>
        <w:autoSpaceDN/>
        <w:spacing w:after="200"/>
        <w:ind w:left="450"/>
        <w:rPr>
          <w:color w:val="0B0B0B"/>
          <w:sz w:val="24"/>
          <w:szCs w:val="24"/>
          <w:lang w:val="en-US" w:bidi="ar-SA"/>
        </w:rPr>
      </w:pPr>
      <w:r w:rsidRPr="00467D91">
        <w:rPr>
          <w:i/>
          <w:iCs/>
          <w:color w:val="0B0B0B"/>
          <w:sz w:val="24"/>
          <w:szCs w:val="24"/>
          <w:lang w:val="en-US" w:bidi="ar-SA"/>
        </w:rPr>
        <w:t>Though</w:t>
      </w:r>
      <w:r w:rsidRPr="00467D91">
        <w:rPr>
          <w:color w:val="0B0B0B"/>
          <w:sz w:val="24"/>
          <w:szCs w:val="24"/>
          <w:lang w:val="en-US" w:bidi="ar-SA"/>
        </w:rPr>
        <w:t xml:space="preserve"> she is an animal lover, she eats non-veg food.</w:t>
      </w:r>
    </w:p>
    <w:p w:rsidR="00EA57CC" w:rsidRPr="00467D91" w:rsidRDefault="00EA57CC" w:rsidP="002738E8">
      <w:pPr>
        <w:widowControl/>
        <w:numPr>
          <w:ilvl w:val="0"/>
          <w:numId w:val="197"/>
        </w:numPr>
        <w:autoSpaceDE/>
        <w:autoSpaceDN/>
        <w:spacing w:after="200"/>
        <w:ind w:left="450"/>
        <w:rPr>
          <w:color w:val="0B0B0B"/>
          <w:sz w:val="24"/>
          <w:szCs w:val="24"/>
          <w:lang w:val="en-US" w:bidi="ar-SA"/>
        </w:rPr>
      </w:pPr>
      <w:r w:rsidRPr="00467D91">
        <w:rPr>
          <w:i/>
          <w:iCs/>
          <w:color w:val="0B0B0B"/>
          <w:sz w:val="24"/>
          <w:szCs w:val="24"/>
          <w:lang w:val="en-US" w:bidi="ar-SA"/>
        </w:rPr>
        <w:t>Although</w:t>
      </w:r>
      <w:r w:rsidRPr="00467D91">
        <w:rPr>
          <w:color w:val="0B0B0B"/>
          <w:sz w:val="24"/>
          <w:szCs w:val="24"/>
          <w:lang w:val="en-US" w:bidi="ar-SA"/>
        </w:rPr>
        <w:t xml:space="preserve"> my sister is very studious, she is not popular among </w:t>
      </w:r>
      <w:hyperlink r:id="rId485" w:history="1">
        <w:r w:rsidRPr="00467D91">
          <w:rPr>
            <w:color w:val="4A90E2"/>
            <w:sz w:val="24"/>
            <w:szCs w:val="24"/>
            <w:bdr w:val="none" w:sz="0" w:space="0" w:color="auto" w:frame="1"/>
            <w:lang w:val="en-US" w:bidi="ar-SA"/>
          </w:rPr>
          <w:t>teachers</w:t>
        </w:r>
      </w:hyperlink>
      <w:r w:rsidRPr="00467D91">
        <w:rPr>
          <w:color w:val="0B0B0B"/>
          <w:sz w:val="24"/>
          <w:szCs w:val="24"/>
          <w:lang w:val="en-US" w:bidi="ar-SA"/>
        </w:rPr>
        <w:t>.</w:t>
      </w:r>
    </w:p>
    <w:p w:rsidR="00EA57CC" w:rsidRPr="00467D91" w:rsidRDefault="00EA57CC" w:rsidP="00EA57CC">
      <w:pPr>
        <w:widowControl/>
        <w:autoSpaceDE/>
        <w:autoSpaceDN/>
        <w:rPr>
          <w:spacing w:val="-3"/>
          <w:sz w:val="24"/>
          <w:szCs w:val="24"/>
          <w:lang w:val="en-US" w:bidi="ar-SA"/>
        </w:rPr>
      </w:pPr>
      <w:r w:rsidRPr="00467D91">
        <w:rPr>
          <w:spacing w:val="-3"/>
          <w:sz w:val="24"/>
          <w:szCs w:val="24"/>
          <w:lang w:val="en-US" w:bidi="ar-SA"/>
        </w:rPr>
        <w:t>You see how ideas mentioned in the above sentences are quiet contrasting. In the first example, a tall and athletic person should make it to the basketball team, she didn’t. In the second one, you’d expect the person who loves animals to not eat them. In the third sentence, a studious one should be popular among teachers but she isn’t. In the above sentence, he irony of the sentence is shown by the preposition of contrast and concession, though and although.</w:t>
      </w:r>
    </w:p>
    <w:p w:rsidR="00EA57CC" w:rsidRPr="00467D91" w:rsidRDefault="00EA57CC" w:rsidP="00EA57CC">
      <w:pPr>
        <w:widowControl/>
        <w:autoSpaceDE/>
        <w:autoSpaceDN/>
        <w:spacing w:before="100" w:beforeAutospacing="1"/>
        <w:ind w:left="-24"/>
        <w:outlineLvl w:val="1"/>
        <w:rPr>
          <w:b/>
          <w:bCs/>
          <w:spacing w:val="-4"/>
          <w:sz w:val="24"/>
          <w:szCs w:val="24"/>
          <w:lang w:val="en-US" w:bidi="ar-SA"/>
        </w:rPr>
      </w:pPr>
      <w:r w:rsidRPr="00467D91">
        <w:rPr>
          <w:b/>
          <w:bCs/>
          <w:spacing w:val="-4"/>
          <w:sz w:val="24"/>
          <w:szCs w:val="24"/>
          <w:lang w:val="en-US" w:bidi="ar-SA"/>
        </w:rPr>
        <w:t>Preposition of Contrast and Concession:</w:t>
      </w:r>
    </w:p>
    <w:p w:rsidR="00EA57CC" w:rsidRPr="00467D91" w:rsidRDefault="00EA57CC" w:rsidP="002738E8">
      <w:pPr>
        <w:widowControl/>
        <w:numPr>
          <w:ilvl w:val="0"/>
          <w:numId w:val="198"/>
        </w:numPr>
        <w:autoSpaceDE/>
        <w:autoSpaceDN/>
        <w:spacing w:before="100" w:beforeAutospacing="1" w:after="200" w:line="276" w:lineRule="auto"/>
        <w:ind w:left="450"/>
        <w:rPr>
          <w:color w:val="0B0B0B"/>
          <w:sz w:val="24"/>
          <w:szCs w:val="24"/>
          <w:lang w:bidi="ar-SA"/>
        </w:rPr>
      </w:pPr>
      <w:r w:rsidRPr="00467D91">
        <w:rPr>
          <w:b/>
          <w:bCs/>
          <w:color w:val="0B0B0B"/>
          <w:sz w:val="24"/>
          <w:szCs w:val="24"/>
          <w:lang w:bidi="ar-SA"/>
        </w:rPr>
        <w:t>Though and Although</w:t>
      </w:r>
    </w:p>
    <w:p w:rsidR="00EA57CC" w:rsidRPr="00467D91" w:rsidRDefault="00EA57CC" w:rsidP="00EA57CC">
      <w:pPr>
        <w:widowControl/>
        <w:autoSpaceDE/>
        <w:autoSpaceDN/>
        <w:spacing w:before="150"/>
        <w:rPr>
          <w:spacing w:val="-3"/>
          <w:sz w:val="24"/>
          <w:szCs w:val="24"/>
          <w:lang w:val="en-US" w:bidi="ar-SA"/>
        </w:rPr>
      </w:pPr>
      <w:r w:rsidRPr="00467D91">
        <w:rPr>
          <w:spacing w:val="-3"/>
          <w:sz w:val="24"/>
          <w:szCs w:val="24"/>
          <w:lang w:val="en-US" w:bidi="ar-SA"/>
        </w:rPr>
        <w:lastRenderedPageBreak/>
        <w:t>These words are commonly used alternatively. You must have seen above how these words are used to show contrasting ideas.</w:t>
      </w:r>
    </w:p>
    <w:p w:rsidR="00EA57CC" w:rsidRPr="00467D91" w:rsidRDefault="00EA57CC" w:rsidP="002738E8">
      <w:pPr>
        <w:widowControl/>
        <w:numPr>
          <w:ilvl w:val="0"/>
          <w:numId w:val="199"/>
        </w:numPr>
        <w:autoSpaceDE/>
        <w:autoSpaceDN/>
        <w:spacing w:line="276" w:lineRule="auto"/>
        <w:ind w:left="450"/>
        <w:rPr>
          <w:color w:val="0B0B0B"/>
          <w:sz w:val="24"/>
          <w:szCs w:val="24"/>
          <w:lang w:val="en-US" w:bidi="ar-SA"/>
        </w:rPr>
      </w:pPr>
      <w:r w:rsidRPr="00467D91">
        <w:rPr>
          <w:i/>
          <w:iCs/>
          <w:color w:val="0B0B0B"/>
          <w:sz w:val="24"/>
          <w:szCs w:val="24"/>
          <w:lang w:val="en-US" w:bidi="ar-SA"/>
        </w:rPr>
        <w:t>Although</w:t>
      </w:r>
      <w:r w:rsidRPr="00467D91">
        <w:rPr>
          <w:color w:val="0B0B0B"/>
          <w:sz w:val="24"/>
          <w:szCs w:val="24"/>
          <w:lang w:val="en-US" w:bidi="ar-SA"/>
        </w:rPr>
        <w:t xml:space="preserve"> my sister exercises daily, she has serious health problems.</w:t>
      </w:r>
    </w:p>
    <w:p w:rsidR="00EA57CC" w:rsidRPr="00467D91" w:rsidRDefault="00EA57CC" w:rsidP="002738E8">
      <w:pPr>
        <w:widowControl/>
        <w:numPr>
          <w:ilvl w:val="0"/>
          <w:numId w:val="199"/>
        </w:numPr>
        <w:autoSpaceDE/>
        <w:autoSpaceDN/>
        <w:spacing w:line="276" w:lineRule="auto"/>
        <w:ind w:left="450"/>
        <w:rPr>
          <w:color w:val="0B0B0B"/>
          <w:sz w:val="24"/>
          <w:szCs w:val="24"/>
          <w:lang w:val="en-US" w:bidi="ar-SA"/>
        </w:rPr>
      </w:pPr>
      <w:r w:rsidRPr="00467D91">
        <w:rPr>
          <w:i/>
          <w:iCs/>
          <w:color w:val="0B0B0B"/>
          <w:sz w:val="24"/>
          <w:szCs w:val="24"/>
          <w:lang w:val="en-US" w:bidi="ar-SA"/>
        </w:rPr>
        <w:t>Though</w:t>
      </w:r>
      <w:r w:rsidRPr="00467D91">
        <w:rPr>
          <w:color w:val="0B0B0B"/>
          <w:sz w:val="24"/>
          <w:szCs w:val="24"/>
          <w:lang w:val="en-US" w:bidi="ar-SA"/>
        </w:rPr>
        <w:t xml:space="preserve"> my sister exercises daily, she has serious </w:t>
      </w:r>
      <w:hyperlink r:id="rId486" w:history="1">
        <w:r w:rsidRPr="00467D91">
          <w:rPr>
            <w:color w:val="4A90E2"/>
            <w:sz w:val="24"/>
            <w:szCs w:val="24"/>
            <w:bdr w:val="none" w:sz="0" w:space="0" w:color="auto" w:frame="1"/>
            <w:lang w:val="en-US" w:bidi="ar-SA"/>
          </w:rPr>
          <w:t>health</w:t>
        </w:r>
      </w:hyperlink>
      <w:r w:rsidRPr="00467D91">
        <w:rPr>
          <w:color w:val="0B0B0B"/>
          <w:sz w:val="24"/>
          <w:szCs w:val="24"/>
          <w:lang w:val="en-US" w:bidi="ar-SA"/>
        </w:rPr>
        <w:t xml:space="preserve"> problems.</w:t>
      </w:r>
    </w:p>
    <w:p w:rsidR="00EA57CC" w:rsidRPr="00467D91" w:rsidRDefault="00EA57CC" w:rsidP="002738E8">
      <w:pPr>
        <w:widowControl/>
        <w:numPr>
          <w:ilvl w:val="0"/>
          <w:numId w:val="199"/>
        </w:numPr>
        <w:autoSpaceDE/>
        <w:autoSpaceDN/>
        <w:spacing w:line="276" w:lineRule="auto"/>
        <w:ind w:left="450"/>
        <w:rPr>
          <w:color w:val="0B0B0B"/>
          <w:sz w:val="24"/>
          <w:szCs w:val="24"/>
          <w:lang w:val="en-US" w:bidi="ar-SA"/>
        </w:rPr>
      </w:pPr>
      <w:r w:rsidRPr="00467D91">
        <w:rPr>
          <w:color w:val="0B0B0B"/>
          <w:sz w:val="24"/>
          <w:szCs w:val="24"/>
          <w:lang w:val="en-US" w:bidi="ar-SA"/>
        </w:rPr>
        <w:t xml:space="preserve">Huge </w:t>
      </w:r>
      <w:r w:rsidRPr="00467D91">
        <w:rPr>
          <w:i/>
          <w:iCs/>
          <w:color w:val="0B0B0B"/>
          <w:sz w:val="24"/>
          <w:szCs w:val="24"/>
          <w:lang w:val="en-US" w:bidi="ar-SA"/>
        </w:rPr>
        <w:t>though</w:t>
      </w:r>
      <w:r w:rsidRPr="00467D91">
        <w:rPr>
          <w:color w:val="0B0B0B"/>
          <w:sz w:val="24"/>
          <w:szCs w:val="24"/>
          <w:lang w:val="en-US" w:bidi="ar-SA"/>
        </w:rPr>
        <w:t xml:space="preserve"> it is, an elephant is a very peaceful animal.</w:t>
      </w:r>
    </w:p>
    <w:p w:rsidR="00EA57CC" w:rsidRPr="00467D91" w:rsidRDefault="00EA57CC" w:rsidP="002738E8">
      <w:pPr>
        <w:widowControl/>
        <w:numPr>
          <w:ilvl w:val="0"/>
          <w:numId w:val="199"/>
        </w:numPr>
        <w:autoSpaceDE/>
        <w:autoSpaceDN/>
        <w:spacing w:line="276" w:lineRule="auto"/>
        <w:ind w:left="450"/>
        <w:rPr>
          <w:color w:val="0B0B0B"/>
          <w:sz w:val="24"/>
          <w:szCs w:val="24"/>
          <w:lang w:val="en-US" w:bidi="ar-SA"/>
        </w:rPr>
      </w:pPr>
      <w:r w:rsidRPr="00467D91">
        <w:rPr>
          <w:color w:val="0B0B0B"/>
          <w:sz w:val="24"/>
          <w:szCs w:val="24"/>
          <w:lang w:val="en-US" w:bidi="ar-SA"/>
        </w:rPr>
        <w:t xml:space="preserve">Small </w:t>
      </w:r>
      <w:r w:rsidRPr="00467D91">
        <w:rPr>
          <w:i/>
          <w:iCs/>
          <w:color w:val="0B0B0B"/>
          <w:sz w:val="24"/>
          <w:szCs w:val="24"/>
          <w:lang w:val="en-US" w:bidi="ar-SA"/>
        </w:rPr>
        <w:t>although</w:t>
      </w:r>
      <w:r w:rsidRPr="00467D91">
        <w:rPr>
          <w:color w:val="0B0B0B"/>
          <w:sz w:val="24"/>
          <w:szCs w:val="24"/>
          <w:lang w:val="en-US" w:bidi="ar-SA"/>
        </w:rPr>
        <w:t xml:space="preserve"> an ant is, it is very hard working and persistent.</w:t>
      </w:r>
    </w:p>
    <w:p w:rsidR="00EA57CC" w:rsidRPr="00467D91" w:rsidRDefault="00EA57CC" w:rsidP="00EA57CC">
      <w:pPr>
        <w:widowControl/>
        <w:autoSpaceDE/>
        <w:autoSpaceDN/>
        <w:spacing w:before="150"/>
        <w:rPr>
          <w:spacing w:val="-3"/>
          <w:sz w:val="24"/>
          <w:szCs w:val="24"/>
          <w:lang w:val="en-US" w:bidi="ar-SA"/>
        </w:rPr>
      </w:pPr>
      <w:r w:rsidRPr="00467D91">
        <w:rPr>
          <w:spacing w:val="-3"/>
          <w:sz w:val="24"/>
          <w:szCs w:val="24"/>
          <w:lang w:val="en-US" w:bidi="ar-SA"/>
        </w:rPr>
        <w:t xml:space="preserve">2. </w:t>
      </w:r>
      <w:r w:rsidRPr="00467D91">
        <w:rPr>
          <w:b/>
          <w:bCs/>
          <w:spacing w:val="-3"/>
          <w:sz w:val="24"/>
          <w:szCs w:val="24"/>
          <w:lang w:val="en-US" w:bidi="ar-SA"/>
        </w:rPr>
        <w:t>As and Though</w:t>
      </w:r>
    </w:p>
    <w:p w:rsidR="00EA57CC" w:rsidRPr="00467D91" w:rsidRDefault="00EA57CC" w:rsidP="00EA57CC">
      <w:pPr>
        <w:widowControl/>
        <w:autoSpaceDE/>
        <w:autoSpaceDN/>
        <w:spacing w:before="150"/>
        <w:rPr>
          <w:spacing w:val="-3"/>
          <w:sz w:val="24"/>
          <w:szCs w:val="24"/>
          <w:lang w:bidi="ar-SA"/>
        </w:rPr>
      </w:pPr>
      <w:r w:rsidRPr="00467D91">
        <w:rPr>
          <w:spacing w:val="-3"/>
          <w:sz w:val="24"/>
          <w:szCs w:val="24"/>
          <w:lang w:val="en-US" w:bidi="ar-SA"/>
        </w:rPr>
        <w:t xml:space="preserve">Used after an adjective or </w:t>
      </w:r>
      <w:hyperlink r:id="rId487" w:history="1">
        <w:r w:rsidRPr="00467D91">
          <w:rPr>
            <w:color w:val="55BBEA"/>
            <w:spacing w:val="-3"/>
            <w:sz w:val="24"/>
            <w:szCs w:val="24"/>
            <w:bdr w:val="none" w:sz="0" w:space="0" w:color="auto" w:frame="1"/>
            <w:lang w:val="en-US" w:bidi="ar-SA"/>
          </w:rPr>
          <w:t>adverb</w:t>
        </w:r>
      </w:hyperlink>
      <w:r w:rsidRPr="00467D91">
        <w:rPr>
          <w:spacing w:val="-3"/>
          <w:sz w:val="24"/>
          <w:szCs w:val="24"/>
          <w:lang w:val="en-US" w:bidi="ar-SA"/>
        </w:rPr>
        <w:t>, the preposition </w:t>
      </w:r>
      <w:r w:rsidRPr="00467D91">
        <w:rPr>
          <w:i/>
          <w:iCs/>
          <w:spacing w:val="-3"/>
          <w:sz w:val="24"/>
          <w:szCs w:val="24"/>
          <w:lang w:val="en-US" w:bidi="ar-SA"/>
        </w:rPr>
        <w:t>as </w:t>
      </w:r>
      <w:r w:rsidRPr="00467D91">
        <w:rPr>
          <w:spacing w:val="-3"/>
          <w:sz w:val="24"/>
          <w:szCs w:val="24"/>
          <w:lang w:val="en-US" w:bidi="ar-SA"/>
        </w:rPr>
        <w:t>can be used in the place of </w:t>
      </w:r>
      <w:r w:rsidRPr="00467D91">
        <w:rPr>
          <w:i/>
          <w:iCs/>
          <w:spacing w:val="-3"/>
          <w:sz w:val="24"/>
          <w:szCs w:val="24"/>
          <w:lang w:val="en-US" w:bidi="ar-SA"/>
        </w:rPr>
        <w:t>though. </w:t>
      </w:r>
      <w:r w:rsidRPr="00467D91">
        <w:rPr>
          <w:spacing w:val="-3"/>
          <w:sz w:val="24"/>
          <w:szCs w:val="24"/>
          <w:lang w:bidi="ar-SA"/>
        </w:rPr>
        <w:t>Let’s see how that works:</w:t>
      </w:r>
    </w:p>
    <w:p w:rsidR="00EA57CC" w:rsidRPr="00467D91" w:rsidRDefault="00EA57CC" w:rsidP="002738E8">
      <w:pPr>
        <w:widowControl/>
        <w:numPr>
          <w:ilvl w:val="0"/>
          <w:numId w:val="200"/>
        </w:numPr>
        <w:autoSpaceDE/>
        <w:autoSpaceDN/>
        <w:spacing w:before="100" w:beforeAutospacing="1" w:line="276" w:lineRule="auto"/>
        <w:ind w:left="450"/>
        <w:rPr>
          <w:color w:val="0B0B0B"/>
          <w:sz w:val="24"/>
          <w:szCs w:val="24"/>
          <w:lang w:val="en-US" w:bidi="ar-SA"/>
        </w:rPr>
      </w:pPr>
      <w:r w:rsidRPr="00467D91">
        <w:rPr>
          <w:color w:val="0B0B0B"/>
          <w:sz w:val="24"/>
          <w:szCs w:val="24"/>
          <w:lang w:val="en-US" w:bidi="ar-SA"/>
        </w:rPr>
        <w:t xml:space="preserve">Studious </w:t>
      </w:r>
      <w:r w:rsidRPr="00467D91">
        <w:rPr>
          <w:i/>
          <w:iCs/>
          <w:color w:val="0B0B0B"/>
          <w:sz w:val="24"/>
          <w:szCs w:val="24"/>
          <w:lang w:val="en-US" w:bidi="ar-SA"/>
        </w:rPr>
        <w:t>though</w:t>
      </w:r>
      <w:r w:rsidRPr="00467D91">
        <w:rPr>
          <w:color w:val="0B0B0B"/>
          <w:sz w:val="24"/>
          <w:szCs w:val="24"/>
          <w:lang w:val="en-US" w:bidi="ar-SA"/>
        </w:rPr>
        <w:t xml:space="preserve"> he is, he is not a popular student among the teachers.</w:t>
      </w:r>
    </w:p>
    <w:p w:rsidR="00EA57CC" w:rsidRPr="00467D91" w:rsidRDefault="00EA57CC" w:rsidP="002738E8">
      <w:pPr>
        <w:widowControl/>
        <w:numPr>
          <w:ilvl w:val="0"/>
          <w:numId w:val="200"/>
        </w:numPr>
        <w:autoSpaceDE/>
        <w:autoSpaceDN/>
        <w:spacing w:before="100" w:beforeAutospacing="1" w:line="276" w:lineRule="auto"/>
        <w:ind w:left="450"/>
        <w:rPr>
          <w:color w:val="0B0B0B"/>
          <w:sz w:val="24"/>
          <w:szCs w:val="24"/>
          <w:lang w:val="en-US" w:bidi="ar-SA"/>
        </w:rPr>
      </w:pPr>
      <w:r w:rsidRPr="00467D91">
        <w:rPr>
          <w:color w:val="0B0B0B"/>
          <w:sz w:val="24"/>
          <w:szCs w:val="24"/>
          <w:lang w:val="en-US" w:bidi="ar-SA"/>
        </w:rPr>
        <w:t xml:space="preserve">Studious </w:t>
      </w:r>
      <w:r w:rsidRPr="00467D91">
        <w:rPr>
          <w:i/>
          <w:iCs/>
          <w:color w:val="0B0B0B"/>
          <w:sz w:val="24"/>
          <w:szCs w:val="24"/>
          <w:lang w:val="en-US" w:bidi="ar-SA"/>
        </w:rPr>
        <w:t>as</w:t>
      </w:r>
      <w:r w:rsidRPr="00467D91">
        <w:rPr>
          <w:color w:val="0B0B0B"/>
          <w:sz w:val="24"/>
          <w:szCs w:val="24"/>
          <w:lang w:val="en-US" w:bidi="ar-SA"/>
        </w:rPr>
        <w:t xml:space="preserve"> he is, he is not a popular student among the teachers.</w:t>
      </w:r>
    </w:p>
    <w:p w:rsidR="00EA57CC" w:rsidRPr="00467D91" w:rsidRDefault="00EA57CC" w:rsidP="002738E8">
      <w:pPr>
        <w:widowControl/>
        <w:numPr>
          <w:ilvl w:val="0"/>
          <w:numId w:val="200"/>
        </w:numPr>
        <w:autoSpaceDE/>
        <w:autoSpaceDN/>
        <w:spacing w:before="100" w:beforeAutospacing="1" w:line="276" w:lineRule="auto"/>
        <w:ind w:left="450"/>
        <w:rPr>
          <w:color w:val="0B0B0B"/>
          <w:sz w:val="24"/>
          <w:szCs w:val="24"/>
          <w:lang w:val="en-US" w:bidi="ar-SA"/>
        </w:rPr>
      </w:pPr>
      <w:r w:rsidRPr="00467D91">
        <w:rPr>
          <w:color w:val="0B0B0B"/>
          <w:sz w:val="24"/>
          <w:szCs w:val="24"/>
          <w:lang w:val="en-US" w:bidi="ar-SA"/>
        </w:rPr>
        <w:t xml:space="preserve">Punctual </w:t>
      </w:r>
      <w:r w:rsidRPr="00467D91">
        <w:rPr>
          <w:i/>
          <w:iCs/>
          <w:color w:val="0B0B0B"/>
          <w:sz w:val="24"/>
          <w:szCs w:val="24"/>
          <w:lang w:val="en-US" w:bidi="ar-SA"/>
        </w:rPr>
        <w:t>though</w:t>
      </w:r>
      <w:r w:rsidRPr="00467D91">
        <w:rPr>
          <w:color w:val="0B0B0B"/>
          <w:sz w:val="24"/>
          <w:szCs w:val="24"/>
          <w:lang w:val="en-US" w:bidi="ar-SA"/>
        </w:rPr>
        <w:t xml:space="preserve"> he is, he missed today’s train for his office.</w:t>
      </w:r>
    </w:p>
    <w:p w:rsidR="00EA57CC" w:rsidRPr="00467D91" w:rsidRDefault="00EA57CC" w:rsidP="002738E8">
      <w:pPr>
        <w:widowControl/>
        <w:numPr>
          <w:ilvl w:val="0"/>
          <w:numId w:val="200"/>
        </w:numPr>
        <w:autoSpaceDE/>
        <w:autoSpaceDN/>
        <w:spacing w:before="100" w:beforeAutospacing="1" w:line="276" w:lineRule="auto"/>
        <w:ind w:left="450"/>
        <w:rPr>
          <w:color w:val="0B0B0B"/>
          <w:sz w:val="24"/>
          <w:szCs w:val="24"/>
          <w:lang w:val="en-US" w:bidi="ar-SA"/>
        </w:rPr>
      </w:pPr>
      <w:r w:rsidRPr="00467D91">
        <w:rPr>
          <w:color w:val="0B0B0B"/>
          <w:sz w:val="24"/>
          <w:szCs w:val="24"/>
          <w:lang w:val="en-US" w:bidi="ar-SA"/>
        </w:rPr>
        <w:t xml:space="preserve">Punctual </w:t>
      </w:r>
      <w:r w:rsidRPr="00467D91">
        <w:rPr>
          <w:i/>
          <w:iCs/>
          <w:color w:val="0B0B0B"/>
          <w:sz w:val="24"/>
          <w:szCs w:val="24"/>
          <w:lang w:val="en-US" w:bidi="ar-SA"/>
        </w:rPr>
        <w:t>as</w:t>
      </w:r>
      <w:r w:rsidRPr="00467D91">
        <w:rPr>
          <w:color w:val="0B0B0B"/>
          <w:sz w:val="24"/>
          <w:szCs w:val="24"/>
          <w:lang w:val="en-US" w:bidi="ar-SA"/>
        </w:rPr>
        <w:t xml:space="preserve"> he is, he missed today’s train to his office.</w:t>
      </w:r>
    </w:p>
    <w:p w:rsidR="00EA57CC" w:rsidRPr="00467D91" w:rsidRDefault="00EA57CC" w:rsidP="00EA57CC">
      <w:pPr>
        <w:widowControl/>
        <w:autoSpaceDE/>
        <w:autoSpaceDN/>
        <w:spacing w:before="150"/>
        <w:rPr>
          <w:spacing w:val="-3"/>
          <w:sz w:val="24"/>
          <w:szCs w:val="24"/>
          <w:lang w:val="en-US" w:bidi="ar-SA"/>
        </w:rPr>
      </w:pPr>
      <w:r w:rsidRPr="00467D91">
        <w:rPr>
          <w:spacing w:val="-3"/>
          <w:sz w:val="24"/>
          <w:szCs w:val="24"/>
          <w:lang w:val="en-US" w:bidi="ar-SA"/>
        </w:rPr>
        <w:t xml:space="preserve">3. </w:t>
      </w:r>
      <w:r w:rsidRPr="00467D91">
        <w:rPr>
          <w:b/>
          <w:bCs/>
          <w:spacing w:val="-3"/>
          <w:sz w:val="24"/>
          <w:szCs w:val="24"/>
          <w:lang w:val="en-US" w:bidi="ar-SA"/>
        </w:rPr>
        <w:t>In spite of and despite</w:t>
      </w:r>
    </w:p>
    <w:p w:rsidR="00EA57CC" w:rsidRPr="00467D91" w:rsidRDefault="00EA57CC" w:rsidP="00EA57CC">
      <w:pPr>
        <w:widowControl/>
        <w:autoSpaceDE/>
        <w:autoSpaceDN/>
        <w:spacing w:before="150"/>
        <w:rPr>
          <w:spacing w:val="-3"/>
          <w:sz w:val="24"/>
          <w:szCs w:val="24"/>
          <w:lang w:val="en-US" w:bidi="ar-SA"/>
        </w:rPr>
      </w:pPr>
      <w:r w:rsidRPr="00467D91">
        <w:rPr>
          <w:spacing w:val="-3"/>
          <w:sz w:val="24"/>
          <w:szCs w:val="24"/>
          <w:lang w:val="en-US" w:bidi="ar-SA"/>
        </w:rPr>
        <w:t>These prepositions of contrast and concession can be alternatively used.</w:t>
      </w:r>
    </w:p>
    <w:p w:rsidR="00EA57CC" w:rsidRPr="00467D91" w:rsidRDefault="00EA57CC" w:rsidP="002738E8">
      <w:pPr>
        <w:widowControl/>
        <w:numPr>
          <w:ilvl w:val="0"/>
          <w:numId w:val="201"/>
        </w:numPr>
        <w:autoSpaceDE/>
        <w:autoSpaceDN/>
        <w:spacing w:line="276" w:lineRule="auto"/>
        <w:ind w:left="450"/>
        <w:rPr>
          <w:color w:val="0B0B0B"/>
          <w:sz w:val="24"/>
          <w:szCs w:val="24"/>
          <w:lang w:val="en-US" w:bidi="ar-SA"/>
        </w:rPr>
      </w:pPr>
      <w:r w:rsidRPr="00467D91">
        <w:rPr>
          <w:i/>
          <w:iCs/>
          <w:color w:val="0B0B0B"/>
          <w:sz w:val="24"/>
          <w:szCs w:val="24"/>
          <w:lang w:val="en-US" w:bidi="ar-SA"/>
        </w:rPr>
        <w:t>In spite</w:t>
      </w:r>
      <w:r w:rsidRPr="00467D91">
        <w:rPr>
          <w:color w:val="0B0B0B"/>
          <w:sz w:val="24"/>
          <w:szCs w:val="24"/>
          <w:lang w:val="en-US" w:bidi="ar-SA"/>
        </w:rPr>
        <w:t xml:space="preserve"> </w:t>
      </w:r>
      <w:r w:rsidRPr="00467D91">
        <w:rPr>
          <w:i/>
          <w:iCs/>
          <w:color w:val="0B0B0B"/>
          <w:sz w:val="24"/>
          <w:szCs w:val="24"/>
          <w:lang w:val="en-US" w:bidi="ar-SA"/>
        </w:rPr>
        <w:t>of</w:t>
      </w:r>
      <w:r w:rsidRPr="00467D91">
        <w:rPr>
          <w:color w:val="0B0B0B"/>
          <w:sz w:val="24"/>
          <w:szCs w:val="24"/>
          <w:lang w:val="en-US" w:bidi="ar-SA"/>
        </w:rPr>
        <w:t xml:space="preserve"> being so huge, an elephant is a very calm animal.</w:t>
      </w:r>
    </w:p>
    <w:p w:rsidR="00EA57CC" w:rsidRPr="00467D91" w:rsidRDefault="00EA57CC" w:rsidP="002738E8">
      <w:pPr>
        <w:widowControl/>
        <w:numPr>
          <w:ilvl w:val="0"/>
          <w:numId w:val="201"/>
        </w:numPr>
        <w:autoSpaceDE/>
        <w:autoSpaceDN/>
        <w:spacing w:line="276" w:lineRule="auto"/>
        <w:ind w:left="450"/>
        <w:rPr>
          <w:color w:val="0B0B0B"/>
          <w:sz w:val="24"/>
          <w:szCs w:val="24"/>
          <w:lang w:val="en-US" w:bidi="ar-SA"/>
        </w:rPr>
      </w:pPr>
      <w:r w:rsidRPr="00467D91">
        <w:rPr>
          <w:i/>
          <w:iCs/>
          <w:color w:val="0B0B0B"/>
          <w:sz w:val="24"/>
          <w:szCs w:val="24"/>
          <w:lang w:val="en-US" w:bidi="ar-SA"/>
        </w:rPr>
        <w:t>Despite</w:t>
      </w:r>
      <w:r w:rsidRPr="00467D91">
        <w:rPr>
          <w:color w:val="0B0B0B"/>
          <w:sz w:val="24"/>
          <w:szCs w:val="24"/>
          <w:lang w:val="en-US" w:bidi="ar-SA"/>
        </w:rPr>
        <w:t xml:space="preserve"> being so huge, an elephant is a very calm animal.</w:t>
      </w:r>
    </w:p>
    <w:p w:rsidR="00EA57CC" w:rsidRPr="00467D91" w:rsidRDefault="00EA57CC" w:rsidP="002738E8">
      <w:pPr>
        <w:widowControl/>
        <w:numPr>
          <w:ilvl w:val="0"/>
          <w:numId w:val="201"/>
        </w:numPr>
        <w:autoSpaceDE/>
        <w:autoSpaceDN/>
        <w:spacing w:line="276" w:lineRule="auto"/>
        <w:ind w:left="450"/>
        <w:rPr>
          <w:color w:val="0B0B0B"/>
          <w:sz w:val="24"/>
          <w:szCs w:val="24"/>
          <w:lang w:val="en-US" w:bidi="ar-SA"/>
        </w:rPr>
      </w:pPr>
      <w:r w:rsidRPr="00467D91">
        <w:rPr>
          <w:i/>
          <w:iCs/>
          <w:color w:val="0B0B0B"/>
          <w:sz w:val="24"/>
          <w:szCs w:val="24"/>
          <w:lang w:val="en-US" w:bidi="ar-SA"/>
        </w:rPr>
        <w:t>In spite</w:t>
      </w:r>
      <w:r w:rsidRPr="00467D91">
        <w:rPr>
          <w:color w:val="0B0B0B"/>
          <w:sz w:val="24"/>
          <w:szCs w:val="24"/>
          <w:lang w:val="en-US" w:bidi="ar-SA"/>
        </w:rPr>
        <w:t xml:space="preserve"> of attracting an income tax raid last year, the minister kept his scams going.</w:t>
      </w:r>
    </w:p>
    <w:p w:rsidR="00EA57CC" w:rsidRPr="00467D91" w:rsidRDefault="00EA57CC" w:rsidP="002738E8">
      <w:pPr>
        <w:widowControl/>
        <w:numPr>
          <w:ilvl w:val="0"/>
          <w:numId w:val="201"/>
        </w:numPr>
        <w:autoSpaceDE/>
        <w:autoSpaceDN/>
        <w:spacing w:line="276" w:lineRule="auto"/>
        <w:ind w:left="450"/>
        <w:rPr>
          <w:color w:val="0B0B0B"/>
          <w:sz w:val="24"/>
          <w:szCs w:val="24"/>
          <w:lang w:val="en-US" w:bidi="ar-SA"/>
        </w:rPr>
      </w:pPr>
      <w:r w:rsidRPr="00467D91">
        <w:rPr>
          <w:i/>
          <w:iCs/>
          <w:color w:val="0B0B0B"/>
          <w:sz w:val="24"/>
          <w:szCs w:val="24"/>
          <w:lang w:val="en-US" w:bidi="ar-SA"/>
        </w:rPr>
        <w:t>Despite</w:t>
      </w:r>
      <w:r w:rsidRPr="00467D91">
        <w:rPr>
          <w:color w:val="0B0B0B"/>
          <w:sz w:val="24"/>
          <w:szCs w:val="24"/>
          <w:lang w:val="en-US" w:bidi="ar-SA"/>
        </w:rPr>
        <w:t xml:space="preserve"> being so rich, they are not very kind to people.</w:t>
      </w:r>
    </w:p>
    <w:p w:rsidR="00EA57CC" w:rsidRPr="00467D91" w:rsidRDefault="00EA57CC" w:rsidP="00EA57CC">
      <w:pPr>
        <w:widowControl/>
        <w:autoSpaceDE/>
        <w:autoSpaceDN/>
        <w:rPr>
          <w:spacing w:val="-3"/>
          <w:sz w:val="24"/>
          <w:szCs w:val="24"/>
          <w:lang w:val="en-US" w:bidi="ar-SA"/>
        </w:rPr>
      </w:pPr>
      <w:r w:rsidRPr="00467D91">
        <w:rPr>
          <w:spacing w:val="-3"/>
          <w:sz w:val="24"/>
          <w:szCs w:val="24"/>
          <w:lang w:val="en-US" w:bidi="ar-SA"/>
        </w:rPr>
        <w:t xml:space="preserve">4. </w:t>
      </w:r>
      <w:r w:rsidRPr="00467D91">
        <w:rPr>
          <w:b/>
          <w:bCs/>
          <w:spacing w:val="-3"/>
          <w:sz w:val="24"/>
          <w:szCs w:val="24"/>
          <w:lang w:val="en-US" w:bidi="ar-SA"/>
        </w:rPr>
        <w:t>Nonetheless, nevertheless and however</w:t>
      </w:r>
    </w:p>
    <w:p w:rsidR="00EA57CC" w:rsidRPr="00467D91" w:rsidRDefault="00EA57CC" w:rsidP="00EA57CC">
      <w:pPr>
        <w:widowControl/>
        <w:autoSpaceDE/>
        <w:autoSpaceDN/>
        <w:spacing w:before="150"/>
        <w:rPr>
          <w:spacing w:val="-3"/>
          <w:sz w:val="24"/>
          <w:szCs w:val="24"/>
          <w:lang w:val="en-US" w:bidi="ar-SA"/>
        </w:rPr>
      </w:pPr>
      <w:r w:rsidRPr="00467D91">
        <w:rPr>
          <w:spacing w:val="-3"/>
          <w:sz w:val="24"/>
          <w:szCs w:val="24"/>
          <w:lang w:val="en-US" w:bidi="ar-SA"/>
        </w:rPr>
        <w:t xml:space="preserve">Well, these are not exactly </w:t>
      </w:r>
      <w:hyperlink r:id="rId488" w:history="1">
        <w:r w:rsidRPr="00467D91">
          <w:rPr>
            <w:color w:val="55BBEA"/>
            <w:spacing w:val="-3"/>
            <w:sz w:val="24"/>
            <w:szCs w:val="24"/>
            <w:bdr w:val="none" w:sz="0" w:space="0" w:color="auto" w:frame="1"/>
            <w:lang w:val="en-US" w:bidi="ar-SA"/>
          </w:rPr>
          <w:t>words</w:t>
        </w:r>
      </w:hyperlink>
      <w:r w:rsidRPr="00467D91">
        <w:rPr>
          <w:spacing w:val="-3"/>
          <w:sz w:val="24"/>
          <w:szCs w:val="24"/>
          <w:lang w:val="en-US" w:bidi="ar-SA"/>
        </w:rPr>
        <w:t xml:space="preserve"> that connect </w:t>
      </w:r>
      <w:hyperlink r:id="rId489" w:history="1">
        <w:r w:rsidRPr="00467D91">
          <w:rPr>
            <w:color w:val="55BBEA"/>
            <w:spacing w:val="-3"/>
            <w:sz w:val="24"/>
            <w:szCs w:val="24"/>
            <w:bdr w:val="none" w:sz="0" w:space="0" w:color="auto" w:frame="1"/>
            <w:lang w:val="en-US" w:bidi="ar-SA"/>
          </w:rPr>
          <w:t>clauses</w:t>
        </w:r>
      </w:hyperlink>
      <w:r w:rsidRPr="00467D91">
        <w:rPr>
          <w:spacing w:val="-3"/>
          <w:sz w:val="24"/>
          <w:szCs w:val="24"/>
          <w:lang w:val="en-US" w:bidi="ar-SA"/>
        </w:rPr>
        <w:t>. They usually mark discourses between sentences. Let’s see that with an example:</w:t>
      </w:r>
    </w:p>
    <w:p w:rsidR="00EA57CC" w:rsidRPr="00467D91" w:rsidRDefault="00EA57CC" w:rsidP="002738E8">
      <w:pPr>
        <w:widowControl/>
        <w:numPr>
          <w:ilvl w:val="0"/>
          <w:numId w:val="202"/>
        </w:numPr>
        <w:autoSpaceDE/>
        <w:autoSpaceDN/>
        <w:spacing w:line="276" w:lineRule="auto"/>
        <w:ind w:left="450"/>
        <w:rPr>
          <w:color w:val="0B0B0B"/>
          <w:sz w:val="24"/>
          <w:szCs w:val="24"/>
          <w:lang w:val="en-US" w:bidi="ar-SA"/>
        </w:rPr>
      </w:pPr>
      <w:r w:rsidRPr="00467D91">
        <w:rPr>
          <w:color w:val="0B0B0B"/>
          <w:sz w:val="24"/>
          <w:szCs w:val="24"/>
          <w:lang w:val="en-US" w:bidi="ar-SA"/>
        </w:rPr>
        <w:t xml:space="preserve">This cat is quick at its feet; </w:t>
      </w:r>
      <w:r w:rsidRPr="00467D91">
        <w:rPr>
          <w:i/>
          <w:iCs/>
          <w:color w:val="0B0B0B"/>
          <w:sz w:val="24"/>
          <w:szCs w:val="24"/>
          <w:lang w:val="en-US" w:bidi="ar-SA"/>
        </w:rPr>
        <w:t>however</w:t>
      </w:r>
      <w:r w:rsidRPr="00467D91">
        <w:rPr>
          <w:color w:val="0B0B0B"/>
          <w:sz w:val="24"/>
          <w:szCs w:val="24"/>
          <w:lang w:val="en-US" w:bidi="ar-SA"/>
        </w:rPr>
        <w:t>, it can’t catch a mouse.</w:t>
      </w:r>
    </w:p>
    <w:p w:rsidR="00EA57CC" w:rsidRPr="00467D91" w:rsidRDefault="00EA57CC" w:rsidP="002738E8">
      <w:pPr>
        <w:widowControl/>
        <w:numPr>
          <w:ilvl w:val="0"/>
          <w:numId w:val="202"/>
        </w:numPr>
        <w:autoSpaceDE/>
        <w:autoSpaceDN/>
        <w:spacing w:line="276" w:lineRule="auto"/>
        <w:ind w:left="450"/>
        <w:rPr>
          <w:color w:val="0B0B0B"/>
          <w:sz w:val="24"/>
          <w:szCs w:val="24"/>
          <w:lang w:val="en-US" w:bidi="ar-SA"/>
        </w:rPr>
      </w:pPr>
      <w:r w:rsidRPr="00467D91">
        <w:rPr>
          <w:color w:val="0B0B0B"/>
          <w:sz w:val="24"/>
          <w:szCs w:val="24"/>
          <w:lang w:val="en-US" w:bidi="ar-SA"/>
        </w:rPr>
        <w:t xml:space="preserve">This cat is quick at its feet; </w:t>
      </w:r>
      <w:r w:rsidRPr="00467D91">
        <w:rPr>
          <w:i/>
          <w:iCs/>
          <w:color w:val="0B0B0B"/>
          <w:sz w:val="24"/>
          <w:szCs w:val="24"/>
          <w:lang w:val="en-US" w:bidi="ar-SA"/>
        </w:rPr>
        <w:t>nonetheless</w:t>
      </w:r>
      <w:r w:rsidRPr="00467D91">
        <w:rPr>
          <w:color w:val="0B0B0B"/>
          <w:sz w:val="24"/>
          <w:szCs w:val="24"/>
          <w:lang w:val="en-US" w:bidi="ar-SA"/>
        </w:rPr>
        <w:t>, it can’t catch a mouse.</w:t>
      </w:r>
    </w:p>
    <w:p w:rsidR="00EA57CC" w:rsidRPr="00467D91" w:rsidRDefault="00EA57CC" w:rsidP="002738E8">
      <w:pPr>
        <w:widowControl/>
        <w:numPr>
          <w:ilvl w:val="0"/>
          <w:numId w:val="202"/>
        </w:numPr>
        <w:autoSpaceDE/>
        <w:autoSpaceDN/>
        <w:spacing w:line="276" w:lineRule="auto"/>
        <w:ind w:left="450"/>
        <w:rPr>
          <w:color w:val="0B0B0B"/>
          <w:sz w:val="24"/>
          <w:szCs w:val="24"/>
          <w:lang w:val="en-US" w:bidi="ar-SA"/>
        </w:rPr>
      </w:pPr>
      <w:r w:rsidRPr="00467D91">
        <w:rPr>
          <w:color w:val="0B0B0B"/>
          <w:sz w:val="24"/>
          <w:szCs w:val="24"/>
          <w:lang w:val="en-US" w:bidi="ar-SA"/>
        </w:rPr>
        <w:t xml:space="preserve">I am usually not interested to attend weddings; </w:t>
      </w:r>
      <w:r w:rsidRPr="00467D91">
        <w:rPr>
          <w:i/>
          <w:iCs/>
          <w:color w:val="0B0B0B"/>
          <w:sz w:val="24"/>
          <w:szCs w:val="24"/>
          <w:lang w:val="en-US" w:bidi="ar-SA"/>
        </w:rPr>
        <w:t>nevertheless</w:t>
      </w:r>
      <w:r w:rsidRPr="00467D91">
        <w:rPr>
          <w:color w:val="0B0B0B"/>
          <w:sz w:val="24"/>
          <w:szCs w:val="24"/>
          <w:lang w:val="en-US" w:bidi="ar-SA"/>
        </w:rPr>
        <w:t>, I will be at my best friend’s wedding.</w:t>
      </w:r>
    </w:p>
    <w:p w:rsidR="00EA57CC" w:rsidRPr="00467D91" w:rsidRDefault="00EA57CC" w:rsidP="002738E8">
      <w:pPr>
        <w:widowControl/>
        <w:numPr>
          <w:ilvl w:val="0"/>
          <w:numId w:val="202"/>
        </w:numPr>
        <w:autoSpaceDE/>
        <w:autoSpaceDN/>
        <w:spacing w:line="276" w:lineRule="auto"/>
        <w:ind w:left="450"/>
        <w:rPr>
          <w:color w:val="0B0B0B"/>
          <w:sz w:val="24"/>
          <w:szCs w:val="24"/>
          <w:lang w:val="en-US" w:bidi="ar-SA"/>
        </w:rPr>
      </w:pPr>
      <w:r w:rsidRPr="00467D91">
        <w:rPr>
          <w:color w:val="0B0B0B"/>
          <w:sz w:val="24"/>
          <w:szCs w:val="24"/>
          <w:lang w:val="en-US" w:bidi="ar-SA"/>
        </w:rPr>
        <w:t xml:space="preserve">I am usually not interested to attend weddings; </w:t>
      </w:r>
      <w:r w:rsidRPr="00467D91">
        <w:rPr>
          <w:i/>
          <w:iCs/>
          <w:color w:val="0B0B0B"/>
          <w:sz w:val="24"/>
          <w:szCs w:val="24"/>
          <w:lang w:val="en-US" w:bidi="ar-SA"/>
        </w:rPr>
        <w:t>however</w:t>
      </w:r>
      <w:r w:rsidRPr="00467D91">
        <w:rPr>
          <w:color w:val="0B0B0B"/>
          <w:sz w:val="24"/>
          <w:szCs w:val="24"/>
          <w:lang w:val="en-US" w:bidi="ar-SA"/>
        </w:rPr>
        <w:t>, I will be at my best friend’s wedding.</w:t>
      </w:r>
    </w:p>
    <w:p w:rsidR="00EA57CC" w:rsidRPr="00467D91" w:rsidRDefault="00EA57CC" w:rsidP="002738E8">
      <w:pPr>
        <w:widowControl/>
        <w:numPr>
          <w:ilvl w:val="0"/>
          <w:numId w:val="202"/>
        </w:numPr>
        <w:autoSpaceDE/>
        <w:autoSpaceDN/>
        <w:spacing w:line="276" w:lineRule="auto"/>
        <w:ind w:left="450"/>
        <w:rPr>
          <w:color w:val="0B0B0B"/>
          <w:sz w:val="24"/>
          <w:szCs w:val="24"/>
          <w:lang w:val="en-US" w:bidi="ar-SA"/>
        </w:rPr>
      </w:pPr>
      <w:r w:rsidRPr="00467D91">
        <w:rPr>
          <w:color w:val="0B0B0B"/>
          <w:sz w:val="24"/>
          <w:szCs w:val="24"/>
          <w:lang w:val="en-US" w:bidi="ar-SA"/>
        </w:rPr>
        <w:t xml:space="preserve">I love to sleep all day long; </w:t>
      </w:r>
      <w:r w:rsidRPr="00467D91">
        <w:rPr>
          <w:i/>
          <w:iCs/>
          <w:color w:val="0B0B0B"/>
          <w:sz w:val="24"/>
          <w:szCs w:val="24"/>
          <w:lang w:val="en-US" w:bidi="ar-SA"/>
        </w:rPr>
        <w:t>nonetheless</w:t>
      </w:r>
      <w:r w:rsidRPr="00467D91">
        <w:rPr>
          <w:color w:val="0B0B0B"/>
          <w:sz w:val="24"/>
          <w:szCs w:val="24"/>
          <w:lang w:val="en-US" w:bidi="ar-SA"/>
        </w:rPr>
        <w:t xml:space="preserve">, I also like to play </w:t>
      </w:r>
      <w:hyperlink r:id="rId490" w:history="1">
        <w:r w:rsidRPr="00467D91">
          <w:rPr>
            <w:color w:val="4A90E2"/>
            <w:sz w:val="24"/>
            <w:szCs w:val="24"/>
            <w:bdr w:val="none" w:sz="0" w:space="0" w:color="auto" w:frame="1"/>
            <w:lang w:val="en-US" w:bidi="ar-SA"/>
          </w:rPr>
          <w:t>football</w:t>
        </w:r>
      </w:hyperlink>
      <w:r w:rsidRPr="00467D91">
        <w:rPr>
          <w:color w:val="0B0B0B"/>
          <w:sz w:val="24"/>
          <w:szCs w:val="24"/>
          <w:lang w:val="en-US" w:bidi="ar-SA"/>
        </w:rPr>
        <w:t>.</w:t>
      </w:r>
    </w:p>
    <w:p w:rsidR="00EA57CC" w:rsidRPr="00467D91" w:rsidRDefault="00EA57CC" w:rsidP="00EA57CC">
      <w:pPr>
        <w:widowControl/>
        <w:autoSpaceDE/>
        <w:autoSpaceDN/>
        <w:rPr>
          <w:spacing w:val="-3"/>
          <w:sz w:val="24"/>
          <w:szCs w:val="24"/>
          <w:lang w:val="en-US" w:bidi="ar-SA"/>
        </w:rPr>
      </w:pPr>
      <w:r w:rsidRPr="00467D91">
        <w:rPr>
          <w:spacing w:val="-3"/>
          <w:sz w:val="24"/>
          <w:szCs w:val="24"/>
          <w:lang w:val="en-US" w:bidi="ar-SA"/>
        </w:rPr>
        <w:t xml:space="preserve">5. </w:t>
      </w:r>
      <w:r w:rsidRPr="00467D91">
        <w:rPr>
          <w:b/>
          <w:bCs/>
          <w:spacing w:val="-3"/>
          <w:sz w:val="24"/>
          <w:szCs w:val="24"/>
          <w:lang w:val="en-US" w:bidi="ar-SA"/>
        </w:rPr>
        <w:t>All the same and At the same time</w:t>
      </w:r>
    </w:p>
    <w:p w:rsidR="00EA57CC" w:rsidRPr="00467D91" w:rsidRDefault="00EA57CC" w:rsidP="00EA57CC">
      <w:pPr>
        <w:widowControl/>
        <w:autoSpaceDE/>
        <w:autoSpaceDN/>
        <w:spacing w:before="150"/>
        <w:rPr>
          <w:spacing w:val="-3"/>
          <w:sz w:val="24"/>
          <w:szCs w:val="24"/>
          <w:lang w:bidi="ar-SA"/>
        </w:rPr>
      </w:pPr>
      <w:r w:rsidRPr="00467D91">
        <w:rPr>
          <w:spacing w:val="-3"/>
          <w:sz w:val="24"/>
          <w:szCs w:val="24"/>
          <w:lang w:val="en-US" w:bidi="ar-SA"/>
        </w:rPr>
        <w:t xml:space="preserve">Just like the above category of Preposition of contrast and concession, these prepositions do not connect two clauses. They are used after a semicolon to show the contrast of ideas in the two clauses. </w:t>
      </w:r>
      <w:r w:rsidRPr="00467D91">
        <w:rPr>
          <w:spacing w:val="-3"/>
          <w:sz w:val="24"/>
          <w:szCs w:val="24"/>
          <w:lang w:bidi="ar-SA"/>
        </w:rPr>
        <w:t>Let’s see an example:</w:t>
      </w:r>
    </w:p>
    <w:p w:rsidR="00EA57CC" w:rsidRPr="00467D91" w:rsidRDefault="00EA57CC" w:rsidP="002738E8">
      <w:pPr>
        <w:widowControl/>
        <w:numPr>
          <w:ilvl w:val="0"/>
          <w:numId w:val="203"/>
        </w:numPr>
        <w:autoSpaceDE/>
        <w:autoSpaceDN/>
        <w:spacing w:line="276" w:lineRule="auto"/>
        <w:ind w:left="450"/>
        <w:rPr>
          <w:color w:val="0B0B0B"/>
          <w:sz w:val="24"/>
          <w:szCs w:val="24"/>
          <w:lang w:val="en-US" w:bidi="ar-SA"/>
        </w:rPr>
      </w:pPr>
      <w:r w:rsidRPr="00467D91">
        <w:rPr>
          <w:color w:val="0B0B0B"/>
          <w:sz w:val="24"/>
          <w:szCs w:val="24"/>
          <w:lang w:val="en-US" w:bidi="ar-SA"/>
        </w:rPr>
        <w:t xml:space="preserve">Elephants are huge; </w:t>
      </w:r>
      <w:r w:rsidRPr="00467D91">
        <w:rPr>
          <w:i/>
          <w:iCs/>
          <w:color w:val="0B0B0B"/>
          <w:sz w:val="24"/>
          <w:szCs w:val="24"/>
          <w:lang w:val="en-US" w:bidi="ar-SA"/>
        </w:rPr>
        <w:t>all the same</w:t>
      </w:r>
      <w:r w:rsidRPr="00467D91">
        <w:rPr>
          <w:color w:val="0B0B0B"/>
          <w:sz w:val="24"/>
          <w:szCs w:val="24"/>
          <w:lang w:val="en-US" w:bidi="ar-SA"/>
        </w:rPr>
        <w:t>, they are very calm creatures.</w:t>
      </w:r>
    </w:p>
    <w:p w:rsidR="00EA57CC" w:rsidRPr="00467D91" w:rsidRDefault="00EA57CC" w:rsidP="002738E8">
      <w:pPr>
        <w:widowControl/>
        <w:numPr>
          <w:ilvl w:val="0"/>
          <w:numId w:val="203"/>
        </w:numPr>
        <w:autoSpaceDE/>
        <w:autoSpaceDN/>
        <w:spacing w:line="276" w:lineRule="auto"/>
        <w:ind w:left="450"/>
        <w:rPr>
          <w:color w:val="0B0B0B"/>
          <w:sz w:val="24"/>
          <w:szCs w:val="24"/>
          <w:lang w:val="en-US" w:bidi="ar-SA"/>
        </w:rPr>
      </w:pPr>
      <w:r w:rsidRPr="00467D91">
        <w:rPr>
          <w:color w:val="0B0B0B"/>
          <w:sz w:val="24"/>
          <w:szCs w:val="24"/>
          <w:lang w:val="en-US" w:bidi="ar-SA"/>
        </w:rPr>
        <w:t xml:space="preserve">Elephants are huge; </w:t>
      </w:r>
      <w:r w:rsidRPr="00467D91">
        <w:rPr>
          <w:i/>
          <w:iCs/>
          <w:color w:val="0B0B0B"/>
          <w:sz w:val="24"/>
          <w:szCs w:val="24"/>
          <w:lang w:val="en-US" w:bidi="ar-SA"/>
        </w:rPr>
        <w:t>at the same time</w:t>
      </w:r>
      <w:r w:rsidRPr="00467D91">
        <w:rPr>
          <w:color w:val="0B0B0B"/>
          <w:sz w:val="24"/>
          <w:szCs w:val="24"/>
          <w:lang w:val="en-US" w:bidi="ar-SA"/>
        </w:rPr>
        <w:t>, they are very calm creatures.</w:t>
      </w:r>
    </w:p>
    <w:p w:rsidR="00EA57CC" w:rsidRPr="00467D91" w:rsidRDefault="00EA57CC" w:rsidP="002738E8">
      <w:pPr>
        <w:widowControl/>
        <w:numPr>
          <w:ilvl w:val="0"/>
          <w:numId w:val="203"/>
        </w:numPr>
        <w:autoSpaceDE/>
        <w:autoSpaceDN/>
        <w:spacing w:line="276" w:lineRule="auto"/>
        <w:ind w:left="450"/>
        <w:rPr>
          <w:color w:val="0B0B0B"/>
          <w:sz w:val="24"/>
          <w:szCs w:val="24"/>
          <w:lang w:val="en-US" w:bidi="ar-SA"/>
        </w:rPr>
      </w:pPr>
      <w:r w:rsidRPr="00467D91">
        <w:rPr>
          <w:color w:val="0B0B0B"/>
          <w:sz w:val="24"/>
          <w:szCs w:val="24"/>
          <w:lang w:val="en-US" w:bidi="ar-SA"/>
        </w:rPr>
        <w:t xml:space="preserve">Lions are the strongest; </w:t>
      </w:r>
      <w:r w:rsidRPr="00467D91">
        <w:rPr>
          <w:i/>
          <w:iCs/>
          <w:color w:val="0B0B0B"/>
          <w:sz w:val="24"/>
          <w:szCs w:val="24"/>
          <w:lang w:val="en-US" w:bidi="ar-SA"/>
        </w:rPr>
        <w:t>all the same</w:t>
      </w:r>
      <w:r w:rsidRPr="00467D91">
        <w:rPr>
          <w:color w:val="0B0B0B"/>
          <w:sz w:val="24"/>
          <w:szCs w:val="24"/>
          <w:lang w:val="en-US" w:bidi="ar-SA"/>
        </w:rPr>
        <w:t>, they keep the hunting for their lionesses.</w:t>
      </w:r>
    </w:p>
    <w:p w:rsidR="00EA57CC" w:rsidRPr="00467D91" w:rsidRDefault="00EA57CC" w:rsidP="002738E8">
      <w:pPr>
        <w:widowControl/>
        <w:numPr>
          <w:ilvl w:val="0"/>
          <w:numId w:val="203"/>
        </w:numPr>
        <w:autoSpaceDE/>
        <w:autoSpaceDN/>
        <w:spacing w:line="276" w:lineRule="auto"/>
        <w:ind w:left="450"/>
        <w:rPr>
          <w:color w:val="0B0B0B"/>
          <w:sz w:val="24"/>
          <w:szCs w:val="24"/>
          <w:lang w:val="en-US" w:bidi="ar-SA"/>
        </w:rPr>
      </w:pPr>
      <w:r w:rsidRPr="00467D91">
        <w:rPr>
          <w:color w:val="0B0B0B"/>
          <w:sz w:val="24"/>
          <w:szCs w:val="24"/>
          <w:lang w:val="en-US" w:bidi="ar-SA"/>
        </w:rPr>
        <w:t xml:space="preserve">Lions are the strongest; </w:t>
      </w:r>
      <w:r w:rsidRPr="00467D91">
        <w:rPr>
          <w:i/>
          <w:iCs/>
          <w:color w:val="0B0B0B"/>
          <w:sz w:val="24"/>
          <w:szCs w:val="24"/>
          <w:lang w:val="en-US" w:bidi="ar-SA"/>
        </w:rPr>
        <w:t>at the same time</w:t>
      </w:r>
      <w:r w:rsidRPr="00467D91">
        <w:rPr>
          <w:color w:val="0B0B0B"/>
          <w:sz w:val="24"/>
          <w:szCs w:val="24"/>
          <w:lang w:val="en-US" w:bidi="ar-SA"/>
        </w:rPr>
        <w:t>, they keep the hunting for their lionesses.</w:t>
      </w:r>
    </w:p>
    <w:p w:rsidR="00EA57CC" w:rsidRPr="00467D91" w:rsidRDefault="00EA57CC" w:rsidP="00EA57CC">
      <w:pPr>
        <w:widowControl/>
        <w:autoSpaceDE/>
        <w:autoSpaceDN/>
        <w:rPr>
          <w:spacing w:val="-3"/>
          <w:sz w:val="24"/>
          <w:szCs w:val="24"/>
          <w:lang w:val="en-US" w:bidi="ar-SA"/>
        </w:rPr>
      </w:pPr>
      <w:r w:rsidRPr="00467D91">
        <w:rPr>
          <w:spacing w:val="-3"/>
          <w:sz w:val="24"/>
          <w:szCs w:val="24"/>
          <w:lang w:val="en-US" w:bidi="ar-SA"/>
        </w:rPr>
        <w:t>Great work! Now that you have an idea, how about we do a few fun exercises:</w:t>
      </w:r>
    </w:p>
    <w:p w:rsidR="00EA57CC" w:rsidRPr="00467D91" w:rsidRDefault="00EA57CC" w:rsidP="00EA57CC">
      <w:pPr>
        <w:widowControl/>
        <w:autoSpaceDE/>
        <w:autoSpaceDN/>
        <w:ind w:left="-24"/>
        <w:outlineLvl w:val="1"/>
        <w:rPr>
          <w:b/>
          <w:bCs/>
          <w:spacing w:val="-4"/>
          <w:sz w:val="24"/>
          <w:szCs w:val="24"/>
          <w:lang w:val="en-US" w:bidi="ar-SA"/>
        </w:rPr>
      </w:pPr>
      <w:r w:rsidRPr="00467D91">
        <w:rPr>
          <w:b/>
          <w:bCs/>
          <w:spacing w:val="-4"/>
          <w:sz w:val="24"/>
          <w:szCs w:val="24"/>
          <w:lang w:val="en-US" w:bidi="ar-SA"/>
        </w:rPr>
        <w:t>Rewrite the following sentences using the preposition of contrast and concession:</w:t>
      </w:r>
    </w:p>
    <w:p w:rsidR="00EA57CC" w:rsidRPr="00467D91" w:rsidRDefault="00EA57CC" w:rsidP="002738E8">
      <w:pPr>
        <w:widowControl/>
        <w:numPr>
          <w:ilvl w:val="0"/>
          <w:numId w:val="204"/>
        </w:numPr>
        <w:autoSpaceDE/>
        <w:autoSpaceDN/>
        <w:spacing w:line="276" w:lineRule="auto"/>
        <w:ind w:left="450"/>
        <w:rPr>
          <w:color w:val="0B0B0B"/>
          <w:sz w:val="24"/>
          <w:szCs w:val="24"/>
          <w:lang w:val="en-US" w:bidi="ar-SA"/>
        </w:rPr>
      </w:pPr>
      <w:r w:rsidRPr="00467D91">
        <w:rPr>
          <w:color w:val="0B0B0B"/>
          <w:sz w:val="24"/>
          <w:szCs w:val="24"/>
          <w:lang w:val="en-US" w:bidi="ar-SA"/>
        </w:rPr>
        <w:t>It was dark at night, but we decided to step out.</w:t>
      </w:r>
      <w:r w:rsidRPr="00467D91">
        <w:rPr>
          <w:color w:val="0B0B0B"/>
          <w:sz w:val="24"/>
          <w:szCs w:val="24"/>
          <w:lang w:val="en-US" w:bidi="ar-SA"/>
        </w:rPr>
        <w:br/>
        <w:t>– Although_____________________________.</w:t>
      </w:r>
    </w:p>
    <w:p w:rsidR="00EA57CC" w:rsidRPr="00467D91" w:rsidRDefault="00EA57CC" w:rsidP="002738E8">
      <w:pPr>
        <w:widowControl/>
        <w:numPr>
          <w:ilvl w:val="0"/>
          <w:numId w:val="204"/>
        </w:numPr>
        <w:autoSpaceDE/>
        <w:autoSpaceDN/>
        <w:spacing w:line="276" w:lineRule="auto"/>
        <w:ind w:left="450"/>
        <w:rPr>
          <w:color w:val="0B0B0B"/>
          <w:sz w:val="24"/>
          <w:szCs w:val="24"/>
          <w:lang w:val="en-US" w:bidi="ar-SA"/>
        </w:rPr>
      </w:pPr>
      <w:r w:rsidRPr="00467D91">
        <w:rPr>
          <w:color w:val="0B0B0B"/>
          <w:sz w:val="24"/>
          <w:szCs w:val="24"/>
          <w:lang w:val="en-US" w:bidi="ar-SA"/>
        </w:rPr>
        <w:t>Although she is not very tall, she plays basketball remarkably well,</w:t>
      </w:r>
      <w:r w:rsidRPr="00467D91">
        <w:rPr>
          <w:color w:val="0B0B0B"/>
          <w:sz w:val="24"/>
          <w:szCs w:val="24"/>
          <w:lang w:val="en-US" w:bidi="ar-SA"/>
        </w:rPr>
        <w:br/>
        <w:t>– In spite of ____________________________.</w:t>
      </w:r>
    </w:p>
    <w:p w:rsidR="00EA57CC" w:rsidRPr="00467D91" w:rsidRDefault="00EA57CC" w:rsidP="002738E8">
      <w:pPr>
        <w:widowControl/>
        <w:numPr>
          <w:ilvl w:val="0"/>
          <w:numId w:val="204"/>
        </w:numPr>
        <w:autoSpaceDE/>
        <w:autoSpaceDN/>
        <w:spacing w:line="276" w:lineRule="auto"/>
        <w:ind w:left="450"/>
        <w:rPr>
          <w:color w:val="0B0B0B"/>
          <w:sz w:val="24"/>
          <w:szCs w:val="24"/>
          <w:lang w:val="en-US" w:bidi="ar-SA"/>
        </w:rPr>
      </w:pPr>
      <w:r w:rsidRPr="00467D91">
        <w:rPr>
          <w:color w:val="0B0B0B"/>
          <w:sz w:val="24"/>
          <w:szCs w:val="24"/>
          <w:lang w:val="en-US" w:bidi="ar-SA"/>
        </w:rPr>
        <w:lastRenderedPageBreak/>
        <w:t xml:space="preserve">In spite of being in an unprivileged </w:t>
      </w:r>
      <w:hyperlink r:id="rId491" w:history="1">
        <w:r w:rsidRPr="00467D91">
          <w:rPr>
            <w:color w:val="4A90E2"/>
            <w:sz w:val="24"/>
            <w:szCs w:val="24"/>
            <w:bdr w:val="none" w:sz="0" w:space="0" w:color="auto" w:frame="1"/>
            <w:lang w:val="en-US" w:bidi="ar-SA"/>
          </w:rPr>
          <w:t>school</w:t>
        </w:r>
      </w:hyperlink>
      <w:r w:rsidRPr="00467D91">
        <w:rPr>
          <w:color w:val="0B0B0B"/>
          <w:sz w:val="24"/>
          <w:szCs w:val="24"/>
          <w:lang w:val="en-US" w:bidi="ar-SA"/>
        </w:rPr>
        <w:t>, Sheila topped the university exams.</w:t>
      </w:r>
      <w:r w:rsidRPr="00467D91">
        <w:rPr>
          <w:color w:val="0B0B0B"/>
          <w:sz w:val="24"/>
          <w:szCs w:val="24"/>
          <w:lang w:val="en-US" w:bidi="ar-SA"/>
        </w:rPr>
        <w:br/>
        <w:t>– Although_____________________________.</w:t>
      </w:r>
    </w:p>
    <w:p w:rsidR="00EA57CC" w:rsidRPr="00467D91" w:rsidRDefault="00EA57CC" w:rsidP="002738E8">
      <w:pPr>
        <w:widowControl/>
        <w:numPr>
          <w:ilvl w:val="0"/>
          <w:numId w:val="204"/>
        </w:numPr>
        <w:autoSpaceDE/>
        <w:autoSpaceDN/>
        <w:spacing w:line="276" w:lineRule="auto"/>
        <w:ind w:left="450"/>
        <w:rPr>
          <w:color w:val="0B0B0B"/>
          <w:sz w:val="24"/>
          <w:szCs w:val="24"/>
          <w:lang w:val="en-US" w:bidi="ar-SA"/>
        </w:rPr>
      </w:pPr>
      <w:r w:rsidRPr="00467D91">
        <w:rPr>
          <w:color w:val="0B0B0B"/>
          <w:sz w:val="24"/>
          <w:szCs w:val="24"/>
          <w:lang w:val="en-US" w:bidi="ar-SA"/>
        </w:rPr>
        <w:t>Even after losing her parents, Golu didn’t lose hope.</w:t>
      </w:r>
      <w:r w:rsidRPr="00467D91">
        <w:rPr>
          <w:color w:val="0B0B0B"/>
          <w:sz w:val="24"/>
          <w:szCs w:val="24"/>
          <w:lang w:val="en-US" w:bidi="ar-SA"/>
        </w:rPr>
        <w:br/>
        <w:t>– Despite____________________________.</w:t>
      </w:r>
    </w:p>
    <w:p w:rsidR="00EA57CC" w:rsidRPr="00467D91" w:rsidRDefault="00EA57CC" w:rsidP="002738E8">
      <w:pPr>
        <w:widowControl/>
        <w:numPr>
          <w:ilvl w:val="0"/>
          <w:numId w:val="204"/>
        </w:numPr>
        <w:autoSpaceDE/>
        <w:autoSpaceDN/>
        <w:spacing w:line="276" w:lineRule="auto"/>
        <w:ind w:left="450"/>
        <w:rPr>
          <w:color w:val="0B0B0B"/>
          <w:sz w:val="24"/>
          <w:szCs w:val="24"/>
          <w:lang w:val="en-US" w:bidi="ar-SA"/>
        </w:rPr>
      </w:pPr>
      <w:r w:rsidRPr="00467D91">
        <w:rPr>
          <w:color w:val="0B0B0B"/>
          <w:sz w:val="24"/>
          <w:szCs w:val="24"/>
          <w:lang w:val="en-US" w:bidi="ar-SA"/>
        </w:rPr>
        <w:t>Despite being so talented, O.J Simpson didn’t do well in life.</w:t>
      </w:r>
      <w:r w:rsidRPr="00467D91">
        <w:rPr>
          <w:color w:val="0B0B0B"/>
          <w:sz w:val="24"/>
          <w:szCs w:val="24"/>
          <w:lang w:val="en-US" w:bidi="ar-SA"/>
        </w:rPr>
        <w:br/>
        <w:t>-Although_____________________________.</w:t>
      </w:r>
    </w:p>
    <w:p w:rsidR="00EA57CC" w:rsidRPr="00467D91" w:rsidRDefault="00EA57CC" w:rsidP="00EA57CC">
      <w:pPr>
        <w:widowControl/>
        <w:autoSpaceDE/>
        <w:autoSpaceDN/>
        <w:ind w:left="-24"/>
        <w:outlineLvl w:val="1"/>
        <w:rPr>
          <w:b/>
          <w:bCs/>
          <w:spacing w:val="-4"/>
          <w:sz w:val="24"/>
          <w:szCs w:val="24"/>
          <w:lang w:val="en-US" w:bidi="ar-SA"/>
        </w:rPr>
      </w:pPr>
      <w:r w:rsidRPr="00467D91">
        <w:rPr>
          <w:b/>
          <w:bCs/>
          <w:spacing w:val="-4"/>
          <w:sz w:val="24"/>
          <w:szCs w:val="24"/>
          <w:lang w:val="en-US" w:bidi="ar-SA"/>
        </w:rPr>
        <w:t>Answer key to the above exercise:</w:t>
      </w:r>
    </w:p>
    <w:p w:rsidR="00EA57CC" w:rsidRPr="00467D91" w:rsidRDefault="00EA57CC" w:rsidP="00EA57CC">
      <w:pPr>
        <w:widowControl/>
        <w:autoSpaceDE/>
        <w:autoSpaceDN/>
        <w:spacing w:line="276" w:lineRule="auto"/>
        <w:ind w:left="450"/>
        <w:rPr>
          <w:color w:val="0B0B0B"/>
          <w:sz w:val="24"/>
          <w:szCs w:val="24"/>
          <w:lang w:val="en-US" w:bidi="ar-SA"/>
        </w:rPr>
      </w:pPr>
      <w:r w:rsidRPr="00467D91">
        <w:rPr>
          <w:color w:val="0B0B0B"/>
          <w:sz w:val="24"/>
          <w:szCs w:val="24"/>
          <w:lang w:val="en-US" w:bidi="ar-SA"/>
        </w:rPr>
        <w:t>Although it was dark at nigh, we decided to step out.</w:t>
      </w:r>
    </w:p>
    <w:p w:rsidR="00EA57CC" w:rsidRPr="00467D91" w:rsidRDefault="00EA57CC" w:rsidP="00EA57CC">
      <w:pPr>
        <w:widowControl/>
        <w:autoSpaceDE/>
        <w:autoSpaceDN/>
        <w:ind w:left="450"/>
        <w:rPr>
          <w:color w:val="0B0B0B"/>
          <w:sz w:val="24"/>
          <w:szCs w:val="24"/>
          <w:lang w:val="en-US" w:bidi="ar-SA"/>
        </w:rPr>
      </w:pPr>
      <w:r w:rsidRPr="00467D91">
        <w:rPr>
          <w:color w:val="0B0B0B"/>
          <w:sz w:val="24"/>
          <w:szCs w:val="24"/>
          <w:lang w:val="en-US" w:bidi="ar-SA"/>
        </w:rPr>
        <w:t>In spite of being short(you can change the word if the meaning stays the same), she plays basketball remarkably well.</w:t>
      </w:r>
    </w:p>
    <w:p w:rsidR="00EA57CC" w:rsidRPr="00467D91" w:rsidRDefault="00EA57CC" w:rsidP="00EA57CC">
      <w:pPr>
        <w:widowControl/>
        <w:autoSpaceDE/>
        <w:autoSpaceDN/>
        <w:ind w:left="450"/>
        <w:rPr>
          <w:color w:val="0B0B0B"/>
          <w:sz w:val="24"/>
          <w:szCs w:val="24"/>
          <w:lang w:val="en-US" w:bidi="ar-SA"/>
        </w:rPr>
      </w:pPr>
      <w:r w:rsidRPr="00467D91">
        <w:rPr>
          <w:color w:val="0B0B0B"/>
          <w:sz w:val="24"/>
          <w:szCs w:val="24"/>
          <w:lang w:val="en-US" w:bidi="ar-SA"/>
        </w:rPr>
        <w:t>Although Sheila is in an unprivileged school, she topped the university exams.</w:t>
      </w:r>
    </w:p>
    <w:p w:rsidR="00EA57CC" w:rsidRPr="00467D91" w:rsidRDefault="00EA57CC" w:rsidP="00EA57CC">
      <w:pPr>
        <w:widowControl/>
        <w:autoSpaceDE/>
        <w:autoSpaceDN/>
        <w:ind w:left="450"/>
        <w:rPr>
          <w:color w:val="0B0B0B"/>
          <w:sz w:val="24"/>
          <w:szCs w:val="24"/>
          <w:lang w:val="en-US" w:bidi="ar-SA"/>
        </w:rPr>
      </w:pPr>
      <w:r w:rsidRPr="00467D91">
        <w:rPr>
          <w:color w:val="0B0B0B"/>
          <w:sz w:val="24"/>
          <w:szCs w:val="24"/>
          <w:lang w:val="en-US" w:bidi="ar-SA"/>
        </w:rPr>
        <w:t xml:space="preserve">Despite losing his parents, Golu didn’t lose hope. (Notice how a </w:t>
      </w:r>
      <w:hyperlink r:id="rId492" w:history="1">
        <w:r w:rsidRPr="00467D91">
          <w:rPr>
            <w:color w:val="4A90E2"/>
            <w:sz w:val="24"/>
            <w:szCs w:val="24"/>
            <w:bdr w:val="none" w:sz="0" w:space="0" w:color="auto" w:frame="1"/>
            <w:lang w:val="en-US" w:bidi="ar-SA"/>
          </w:rPr>
          <w:t>pronoun</w:t>
        </w:r>
      </w:hyperlink>
      <w:r w:rsidRPr="00467D91">
        <w:rPr>
          <w:color w:val="0B0B0B"/>
          <w:sz w:val="24"/>
          <w:szCs w:val="24"/>
          <w:lang w:val="en-US" w:bidi="ar-SA"/>
        </w:rPr>
        <w:t xml:space="preserve"> is used right after despite or in spite of)</w:t>
      </w:r>
    </w:p>
    <w:p w:rsidR="00EA57CC" w:rsidRDefault="00EA57CC" w:rsidP="00EA57CC">
      <w:pPr>
        <w:widowControl/>
        <w:autoSpaceDE/>
        <w:autoSpaceDN/>
        <w:spacing w:before="100" w:beforeAutospacing="1" w:after="200"/>
        <w:ind w:left="450"/>
        <w:rPr>
          <w:color w:val="0B0B0B"/>
          <w:sz w:val="24"/>
          <w:szCs w:val="24"/>
          <w:lang w:val="en-US" w:bidi="ar-SA"/>
        </w:rPr>
      </w:pPr>
      <w:r w:rsidRPr="00467D91">
        <w:rPr>
          <w:color w:val="0B0B0B"/>
          <w:sz w:val="24"/>
          <w:szCs w:val="24"/>
          <w:lang w:val="en-US" w:bidi="ar-SA"/>
        </w:rPr>
        <w:t>Although O.J Simpson was very talented, he didn’t do well in life. (Notice how “was” is used because of the original sentence being in past tense.)</w:t>
      </w:r>
    </w:p>
    <w:p w:rsidR="00EA57CC" w:rsidRPr="003008B8" w:rsidRDefault="00EA57CC" w:rsidP="00EA57CC">
      <w:pPr>
        <w:rPr>
          <w:i/>
          <w:sz w:val="24"/>
          <w:szCs w:val="24"/>
          <w:lang w:val="en-GB"/>
        </w:rPr>
      </w:pPr>
      <w:r w:rsidRPr="003008B8">
        <w:rPr>
          <w:i/>
          <w:sz w:val="24"/>
          <w:szCs w:val="24"/>
          <w:lang w:val="en-US"/>
        </w:rPr>
        <w:t>Advanced Grammar in Use Martin Hewing</w:t>
      </w:r>
      <w:r w:rsidRPr="003008B8">
        <w:rPr>
          <w:rStyle w:val="fontstyle01"/>
          <w:i/>
          <w:sz w:val="24"/>
          <w:szCs w:val="24"/>
          <w:lang w:val="en-US"/>
        </w:rPr>
        <w:t xml:space="preserve"> </w:t>
      </w:r>
      <w:hyperlink r:id="rId493" w:history="1">
        <w:r w:rsidRPr="003008B8">
          <w:rPr>
            <w:rStyle w:val="a6"/>
            <w:i/>
            <w:sz w:val="24"/>
            <w:szCs w:val="24"/>
            <w:lang w:val="en-US"/>
          </w:rPr>
          <w:t>http://www.cambridge.org</w:t>
        </w:r>
      </w:hyperlink>
      <w:r w:rsidRPr="003008B8">
        <w:rPr>
          <w:i/>
          <w:sz w:val="24"/>
          <w:szCs w:val="24"/>
          <w:lang w:val="en-US"/>
        </w:rPr>
        <w:t xml:space="preserve"> © Cambridge University Press 1999</w:t>
      </w:r>
      <w:r>
        <w:rPr>
          <w:i/>
          <w:sz w:val="24"/>
          <w:szCs w:val="24"/>
          <w:lang w:val="en-US"/>
        </w:rPr>
        <w:t xml:space="preserve">. </w:t>
      </w:r>
      <w:r w:rsidRPr="003008B8">
        <w:rPr>
          <w:i/>
          <w:sz w:val="24"/>
          <w:szCs w:val="24"/>
          <w:lang w:val="en-GB"/>
        </w:rPr>
        <w:t>McCarthy, M. and O’Dell, F. (2004) English Phrasal Verbs in Use. Cambridge: CUP</w:t>
      </w:r>
      <w:r w:rsidRPr="00C234CC">
        <w:rPr>
          <w:i/>
          <w:sz w:val="24"/>
          <w:szCs w:val="24"/>
          <w:lang w:val="en-US"/>
        </w:rPr>
        <w:t xml:space="preserve"> </w:t>
      </w:r>
      <w:r w:rsidRPr="002E0112">
        <w:rPr>
          <w:i/>
          <w:sz w:val="24"/>
          <w:szCs w:val="24"/>
          <w:lang w:val="en-US"/>
        </w:rPr>
        <w:t xml:space="preserve"> </w:t>
      </w:r>
      <w:r w:rsidRPr="003008B8">
        <w:rPr>
          <w:i/>
          <w:sz w:val="24"/>
          <w:szCs w:val="24"/>
          <w:lang w:val="en-GB"/>
        </w:rPr>
        <w:t>Redman, S. (1997) English Vocabulary in Use – Pre-intermediate. Cambridge: CUP</w:t>
      </w:r>
    </w:p>
    <w:p w:rsidR="00EA57CC" w:rsidRPr="003008B8" w:rsidRDefault="00EA57CC" w:rsidP="00EA57CC">
      <w:pPr>
        <w:spacing w:after="120"/>
        <w:jc w:val="both"/>
        <w:rPr>
          <w:i/>
          <w:sz w:val="24"/>
          <w:szCs w:val="24"/>
          <w:lang w:val="en-GB"/>
        </w:rPr>
      </w:pPr>
      <w:r w:rsidRPr="003008B8">
        <w:rPr>
          <w:i/>
          <w:sz w:val="24"/>
          <w:szCs w:val="24"/>
          <w:lang w:val="en-GB"/>
        </w:rPr>
        <w:t>Thomas, B.J. (1986) Intermediate Vocabulary. Harlow: Longman</w:t>
      </w:r>
    </w:p>
    <w:p w:rsidR="00EA57CC" w:rsidRDefault="00EA57CC" w:rsidP="00EA57CC">
      <w:pPr>
        <w:widowControl/>
        <w:autoSpaceDE/>
        <w:autoSpaceDN/>
        <w:spacing w:before="100" w:beforeAutospacing="1" w:after="200" w:line="276" w:lineRule="auto"/>
        <w:ind w:left="450"/>
        <w:rPr>
          <w:b/>
          <w:sz w:val="24"/>
          <w:szCs w:val="24"/>
          <w:lang w:val="en-US"/>
        </w:rPr>
      </w:pPr>
    </w:p>
    <w:p w:rsidR="00EA57CC" w:rsidRPr="000D769E" w:rsidRDefault="00EA57CC" w:rsidP="00EA57CC">
      <w:pPr>
        <w:widowControl/>
        <w:autoSpaceDE/>
        <w:autoSpaceDN/>
        <w:spacing w:before="100" w:beforeAutospacing="1" w:after="200" w:line="276" w:lineRule="auto"/>
        <w:ind w:left="450"/>
        <w:rPr>
          <w:b/>
          <w:sz w:val="24"/>
          <w:szCs w:val="24"/>
          <w:lang w:val="en-US"/>
        </w:rPr>
      </w:pPr>
      <w:r w:rsidRPr="000D769E">
        <w:rPr>
          <w:b/>
          <w:sz w:val="24"/>
          <w:szCs w:val="24"/>
          <w:lang w:val="en-US"/>
        </w:rPr>
        <w:t xml:space="preserve">Lesson №19 Theme: Sightseeings, language of Uzbekistan. </w:t>
      </w:r>
    </w:p>
    <w:p w:rsidR="00EA57CC" w:rsidRPr="000D769E" w:rsidRDefault="00EA57CC" w:rsidP="00EA57CC">
      <w:pPr>
        <w:rPr>
          <w:b/>
          <w:sz w:val="24"/>
          <w:szCs w:val="24"/>
          <w:lang w:val="en-GB"/>
        </w:rPr>
      </w:pPr>
      <w:r w:rsidRPr="000D769E">
        <w:rPr>
          <w:b/>
          <w:sz w:val="24"/>
          <w:szCs w:val="24"/>
          <w:lang w:val="en-GB"/>
        </w:rPr>
        <w:t>Aims</w:t>
      </w:r>
    </w:p>
    <w:p w:rsidR="00EA57CC" w:rsidRPr="000D769E" w:rsidRDefault="00EA57CC" w:rsidP="00EA57CC">
      <w:pPr>
        <w:rPr>
          <w:b/>
          <w:sz w:val="24"/>
          <w:szCs w:val="24"/>
          <w:lang w:val="en-GB"/>
        </w:rPr>
      </w:pPr>
      <w:r w:rsidRPr="000D769E">
        <w:rPr>
          <w:bCs/>
          <w:sz w:val="24"/>
          <w:szCs w:val="24"/>
          <w:lang w:val="en-GB"/>
        </w:rPr>
        <w:t>B</w:t>
      </w:r>
      <w:r w:rsidRPr="000D769E">
        <w:rPr>
          <w:sz w:val="24"/>
          <w:szCs w:val="24"/>
          <w:lang w:val="en-GB"/>
        </w:rPr>
        <w:t>y the end of Year 4 students will be expected to reach a level of reading proficiency equivalent to Band C1 in the CEFR.</w:t>
      </w:r>
    </w:p>
    <w:p w:rsidR="00EA57CC" w:rsidRPr="000D769E" w:rsidRDefault="00EA57CC" w:rsidP="00EA57CC">
      <w:pPr>
        <w:rPr>
          <w:sz w:val="24"/>
          <w:szCs w:val="24"/>
          <w:lang w:val="en-GB"/>
        </w:rPr>
      </w:pPr>
      <w:r w:rsidRPr="000D769E">
        <w:rPr>
          <w:sz w:val="24"/>
          <w:szCs w:val="24"/>
          <w:lang w:val="en-GB"/>
        </w:rPr>
        <w:t>By the end of Year 1 students will be able to read and understand a range of text types to a level approaching Band B1 in the CEFR.</w:t>
      </w:r>
    </w:p>
    <w:p w:rsidR="00EA57CC" w:rsidRPr="000D769E" w:rsidRDefault="00EA57CC" w:rsidP="00EA57CC">
      <w:pPr>
        <w:rPr>
          <w:b/>
          <w:sz w:val="24"/>
          <w:szCs w:val="24"/>
          <w:lang w:val="en-GB"/>
        </w:rPr>
      </w:pPr>
      <w:r w:rsidRPr="000D769E">
        <w:rPr>
          <w:b/>
          <w:sz w:val="24"/>
          <w:szCs w:val="24"/>
          <w:lang w:val="en-GB"/>
        </w:rPr>
        <w:t>Objectives</w:t>
      </w:r>
    </w:p>
    <w:p w:rsidR="00EA57CC" w:rsidRPr="000D769E" w:rsidRDefault="00EA57CC" w:rsidP="00EA57CC">
      <w:pPr>
        <w:rPr>
          <w:sz w:val="24"/>
          <w:szCs w:val="24"/>
          <w:lang w:val="en-GB"/>
        </w:rPr>
      </w:pPr>
      <w:r w:rsidRPr="000D769E">
        <w:rPr>
          <w:sz w:val="24"/>
          <w:szCs w:val="24"/>
          <w:lang w:val="en-GB"/>
        </w:rPr>
        <w:t>By the end of the Year 1 students will:</w:t>
      </w:r>
    </w:p>
    <w:p w:rsidR="00EA57CC" w:rsidRPr="000D769E" w:rsidRDefault="00EA57CC" w:rsidP="002738E8">
      <w:pPr>
        <w:widowControl/>
        <w:numPr>
          <w:ilvl w:val="0"/>
          <w:numId w:val="216"/>
        </w:numPr>
        <w:adjustRightInd w:val="0"/>
        <w:rPr>
          <w:color w:val="010000"/>
          <w:sz w:val="24"/>
          <w:szCs w:val="24"/>
          <w:lang w:val="en-US"/>
        </w:rPr>
      </w:pPr>
      <w:r w:rsidRPr="000D769E">
        <w:rPr>
          <w:sz w:val="24"/>
          <w:szCs w:val="24"/>
          <w:lang w:val="en-GB"/>
        </w:rPr>
        <w:t xml:space="preserve">be able to   </w:t>
      </w:r>
      <w:r w:rsidRPr="000D769E">
        <w:rPr>
          <w:color w:val="010000"/>
          <w:sz w:val="24"/>
          <w:szCs w:val="24"/>
          <w:lang w:val="en-US"/>
        </w:rPr>
        <w:t>understand the main points in short newspaper articles about current and familiar topics.</w:t>
      </w:r>
    </w:p>
    <w:p w:rsidR="00EA57CC" w:rsidRPr="000D769E" w:rsidRDefault="00EA57CC" w:rsidP="002738E8">
      <w:pPr>
        <w:widowControl/>
        <w:numPr>
          <w:ilvl w:val="0"/>
          <w:numId w:val="216"/>
        </w:numPr>
        <w:adjustRightInd w:val="0"/>
        <w:rPr>
          <w:color w:val="010000"/>
          <w:sz w:val="24"/>
          <w:szCs w:val="24"/>
          <w:lang w:val="en-US"/>
        </w:rPr>
      </w:pPr>
      <w:r w:rsidRPr="000D769E">
        <w:rPr>
          <w:color w:val="010000"/>
          <w:sz w:val="24"/>
          <w:szCs w:val="24"/>
          <w:lang w:val="en-US"/>
        </w:rPr>
        <w:t xml:space="preserve">be able to  guess the meaning of single unknown words from context </w:t>
      </w:r>
    </w:p>
    <w:p w:rsidR="00EA57CC" w:rsidRPr="000D769E" w:rsidRDefault="00EA57CC" w:rsidP="002738E8">
      <w:pPr>
        <w:widowControl/>
        <w:numPr>
          <w:ilvl w:val="0"/>
          <w:numId w:val="216"/>
        </w:numPr>
        <w:adjustRightInd w:val="0"/>
        <w:rPr>
          <w:color w:val="010000"/>
          <w:sz w:val="24"/>
          <w:szCs w:val="24"/>
          <w:lang w:val="en-US"/>
        </w:rPr>
      </w:pPr>
      <w:r w:rsidRPr="000D769E">
        <w:rPr>
          <w:color w:val="010000"/>
          <w:sz w:val="24"/>
          <w:szCs w:val="24"/>
          <w:lang w:val="en-US"/>
        </w:rPr>
        <w:t xml:space="preserve">be able to skim short texts and find relevant facts and information </w:t>
      </w:r>
    </w:p>
    <w:p w:rsidR="00EA57CC" w:rsidRPr="000D769E" w:rsidRDefault="00EA57CC" w:rsidP="002738E8">
      <w:pPr>
        <w:widowControl/>
        <w:numPr>
          <w:ilvl w:val="0"/>
          <w:numId w:val="216"/>
        </w:numPr>
        <w:adjustRightInd w:val="0"/>
        <w:rPr>
          <w:color w:val="010000"/>
          <w:sz w:val="24"/>
          <w:szCs w:val="24"/>
          <w:lang w:val="en-US"/>
        </w:rPr>
      </w:pPr>
      <w:r w:rsidRPr="000D769E">
        <w:rPr>
          <w:color w:val="010000"/>
          <w:sz w:val="24"/>
          <w:szCs w:val="24"/>
          <w:lang w:val="en-US"/>
        </w:rPr>
        <w:t>be able to understand the most important information in short factual texts</w:t>
      </w:r>
    </w:p>
    <w:p w:rsidR="00EA57CC" w:rsidRPr="000D769E" w:rsidRDefault="00EA57CC" w:rsidP="002738E8">
      <w:pPr>
        <w:widowControl/>
        <w:numPr>
          <w:ilvl w:val="0"/>
          <w:numId w:val="216"/>
        </w:numPr>
        <w:adjustRightInd w:val="0"/>
        <w:rPr>
          <w:color w:val="000000"/>
          <w:sz w:val="24"/>
          <w:szCs w:val="24"/>
          <w:lang w:val="en-US"/>
        </w:rPr>
      </w:pPr>
      <w:r w:rsidRPr="000D769E">
        <w:rPr>
          <w:color w:val="010000"/>
          <w:sz w:val="24"/>
          <w:szCs w:val="24"/>
          <w:lang w:val="en-US"/>
        </w:rPr>
        <w:t xml:space="preserve">be able to understand simple messages and standard letters </w:t>
      </w:r>
    </w:p>
    <w:p w:rsidR="00EA57CC" w:rsidRPr="000D769E" w:rsidRDefault="00EA57CC" w:rsidP="002738E8">
      <w:pPr>
        <w:widowControl/>
        <w:numPr>
          <w:ilvl w:val="0"/>
          <w:numId w:val="216"/>
        </w:numPr>
        <w:adjustRightInd w:val="0"/>
        <w:rPr>
          <w:color w:val="000000"/>
          <w:sz w:val="24"/>
          <w:szCs w:val="24"/>
          <w:lang w:val="en-US"/>
        </w:rPr>
      </w:pPr>
      <w:r w:rsidRPr="000D769E">
        <w:rPr>
          <w:color w:val="010000"/>
          <w:sz w:val="24"/>
          <w:szCs w:val="24"/>
          <w:lang w:val="en-US"/>
        </w:rPr>
        <w:t>be able to understand the plot of a clearly structured story and recognize the most important episodes and events.</w:t>
      </w:r>
    </w:p>
    <w:p w:rsidR="00EA57CC" w:rsidRPr="000D769E" w:rsidRDefault="00EA57CC" w:rsidP="002738E8">
      <w:pPr>
        <w:widowControl/>
        <w:numPr>
          <w:ilvl w:val="0"/>
          <w:numId w:val="216"/>
        </w:numPr>
        <w:adjustRightInd w:val="0"/>
        <w:rPr>
          <w:color w:val="000000"/>
          <w:sz w:val="24"/>
          <w:szCs w:val="24"/>
          <w:lang w:val="en-US"/>
        </w:rPr>
      </w:pPr>
      <w:r w:rsidRPr="000D769E">
        <w:rPr>
          <w:color w:val="010000"/>
          <w:sz w:val="24"/>
          <w:szCs w:val="24"/>
          <w:lang w:val="en-US"/>
        </w:rPr>
        <w:t>be able to distinguish purposes in reading</w:t>
      </w:r>
    </w:p>
    <w:p w:rsidR="00EA57CC" w:rsidRPr="000D769E" w:rsidRDefault="00EA57CC" w:rsidP="002738E8">
      <w:pPr>
        <w:widowControl/>
        <w:numPr>
          <w:ilvl w:val="0"/>
          <w:numId w:val="216"/>
        </w:numPr>
        <w:adjustRightInd w:val="0"/>
        <w:rPr>
          <w:color w:val="000000"/>
          <w:sz w:val="24"/>
          <w:szCs w:val="24"/>
          <w:lang w:val="en-US"/>
        </w:rPr>
      </w:pPr>
      <w:r w:rsidRPr="000D769E">
        <w:rPr>
          <w:color w:val="010000"/>
          <w:sz w:val="24"/>
          <w:szCs w:val="24"/>
          <w:lang w:val="en-US"/>
        </w:rPr>
        <w:t>be aware of their own reading problems and possible ways of dealing with them.</w:t>
      </w:r>
    </w:p>
    <w:p w:rsidR="00EA57CC" w:rsidRPr="000D769E" w:rsidRDefault="00EA57CC" w:rsidP="00EA57CC">
      <w:pPr>
        <w:widowControl/>
        <w:autoSpaceDE/>
        <w:autoSpaceDN/>
        <w:outlineLvl w:val="0"/>
        <w:rPr>
          <w:b/>
          <w:bCs/>
          <w:color w:val="333333"/>
          <w:kern w:val="36"/>
          <w:sz w:val="24"/>
          <w:szCs w:val="24"/>
          <w:lang w:val="en-US" w:bidi="ar-SA"/>
        </w:rPr>
      </w:pPr>
    </w:p>
    <w:p w:rsidR="00EA57CC" w:rsidRPr="000D769E" w:rsidRDefault="00EA57CC" w:rsidP="00EA57CC">
      <w:pPr>
        <w:widowControl/>
        <w:autoSpaceDE/>
        <w:autoSpaceDN/>
        <w:spacing w:after="225" w:line="315" w:lineRule="atLeast"/>
        <w:ind w:left="720"/>
        <w:contextualSpacing/>
        <w:rPr>
          <w:sz w:val="24"/>
          <w:szCs w:val="24"/>
          <w:lang w:val="en-US"/>
        </w:rPr>
      </w:pPr>
      <w:r w:rsidRPr="000D769E">
        <w:rPr>
          <w:noProof/>
          <w:sz w:val="24"/>
          <w:szCs w:val="24"/>
          <w:lang w:bidi="ar-SA"/>
        </w:rPr>
        <w:lastRenderedPageBreak/>
        <w:drawing>
          <wp:inline distT="0" distB="0" distL="0" distR="0">
            <wp:extent cx="5423283" cy="3139382"/>
            <wp:effectExtent l="19050" t="0" r="5967" b="0"/>
            <wp:docPr id="149" name="Рисунок 19" descr="Sights of Uzbe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ights of Uzbekistan"/>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449851" cy="3154762"/>
                    </a:xfrm>
                    <a:prstGeom prst="rect">
                      <a:avLst/>
                    </a:prstGeom>
                    <a:noFill/>
                    <a:ln>
                      <a:noFill/>
                    </a:ln>
                  </pic:spPr>
                </pic:pic>
              </a:graphicData>
            </a:graphic>
          </wp:inline>
        </w:drawing>
      </w:r>
    </w:p>
    <w:p w:rsidR="00EA57CC" w:rsidRPr="000D769E" w:rsidRDefault="00EA57CC" w:rsidP="00EA57CC">
      <w:pPr>
        <w:widowControl/>
        <w:autoSpaceDE/>
        <w:autoSpaceDN/>
        <w:spacing w:after="225" w:line="315" w:lineRule="atLeast"/>
        <w:ind w:left="720"/>
        <w:contextualSpacing/>
        <w:rPr>
          <w:sz w:val="24"/>
          <w:szCs w:val="24"/>
          <w:lang w:val="en-US"/>
        </w:rPr>
      </w:pPr>
    </w:p>
    <w:p w:rsidR="00EA57CC" w:rsidRPr="000D769E" w:rsidRDefault="00EA57CC" w:rsidP="00EA57CC">
      <w:pPr>
        <w:shd w:val="clear" w:color="auto" w:fill="FFFFFF"/>
        <w:ind w:left="360"/>
        <w:rPr>
          <w:sz w:val="24"/>
          <w:szCs w:val="24"/>
          <w:lang w:val="en-US"/>
        </w:rPr>
      </w:pPr>
      <w:r w:rsidRPr="000D769E">
        <w:rPr>
          <w:sz w:val="24"/>
          <w:szCs w:val="24"/>
          <w:lang w:val="en-US"/>
        </w:rPr>
        <w:t>Ancient cities of Uzbekistan - Samarkand, Bukhara and Khiva, included in the UNESCO World Heritage List delight tourists with historical architectural monuments that inhaled spirit of the Great Silk Road caravans. Though sights of Uzbekistan are not only about monumental madrasas and minarets, mausoleums of rulers and spiritual leaders.</w:t>
      </w:r>
    </w:p>
    <w:p w:rsidR="00EA57CC" w:rsidRPr="000D769E" w:rsidRDefault="00EA57CC" w:rsidP="00EA57CC">
      <w:pPr>
        <w:shd w:val="clear" w:color="auto" w:fill="FFFFFF"/>
        <w:ind w:left="360"/>
        <w:rPr>
          <w:sz w:val="24"/>
          <w:szCs w:val="24"/>
          <w:lang w:val="en-US"/>
        </w:rPr>
      </w:pPr>
      <w:r w:rsidRPr="000D769E">
        <w:rPr>
          <w:sz w:val="24"/>
          <w:szCs w:val="24"/>
          <w:lang w:val="en-US"/>
        </w:rPr>
        <w:t>Nature of Uzbekistan, its traditions, culture, cuisine and handicrafts are amazingly diverse.</w:t>
      </w:r>
    </w:p>
    <w:p w:rsidR="00EA57CC" w:rsidRPr="000D769E" w:rsidRDefault="00EA57CC" w:rsidP="00EA57CC">
      <w:pPr>
        <w:shd w:val="clear" w:color="auto" w:fill="FFFFFF"/>
        <w:ind w:left="360"/>
        <w:rPr>
          <w:sz w:val="24"/>
          <w:szCs w:val="24"/>
          <w:lang w:val="en-US"/>
        </w:rPr>
      </w:pPr>
      <w:r w:rsidRPr="000D769E">
        <w:rPr>
          <w:sz w:val="24"/>
          <w:szCs w:val="24"/>
          <w:lang w:val="en-US"/>
        </w:rPr>
        <w:t>National crafts of Uzbekistan deserve a separate story: silk fabrics and carpets, bright ceramics and oriental knives, wood carving and metal coinage, lacquered miniatures and golden embroidery, famous suzanes and old styles of embroidery ‘basma’ and ‘iroqi’, paper production according to an ancient technology and construction of seismic-stable houses from clay.</w:t>
      </w:r>
    </w:p>
    <w:p w:rsidR="00EA57CC" w:rsidRPr="000D769E" w:rsidRDefault="00EA57CC" w:rsidP="00EA57CC">
      <w:pPr>
        <w:shd w:val="clear" w:color="auto" w:fill="FFFFFF"/>
        <w:ind w:left="360"/>
        <w:rPr>
          <w:sz w:val="24"/>
          <w:szCs w:val="24"/>
          <w:lang w:val="en-US"/>
        </w:rPr>
      </w:pPr>
      <w:r w:rsidRPr="000D769E">
        <w:rPr>
          <w:sz w:val="24"/>
          <w:szCs w:val="24"/>
          <w:lang w:val="en-US"/>
        </w:rPr>
        <w:t>Uzbek cuisine that at the behast of destiny turned out to be at the crossroads of the culinary preferences of civilizations and absorbed the best of centuries in itself. Talk about the sights of Uzbekistan is impossible without touching gastronomic attractions. Plov (also known as polo, pollo, pilav, pilau, plov, pulao, polu and palaw), bread, sweets - the list is endless. Besides, there is a specialization in dishes: there are centres of plov, or lagman (homemade noodle soup with seasonal vegetable topping) places, shashlik (local barbeque) spots and samsa (also known as samosa) stalls. Each city has many chayhanas (tea-houses), every chayhana has quails singing in it, canals with honey melons cooling in them, and gardens are there with ripe peaches, pomegranate and grapes.</w:t>
      </w:r>
      <w:r w:rsidRPr="000D769E">
        <w:rPr>
          <w:sz w:val="24"/>
          <w:szCs w:val="24"/>
          <w:lang w:val="en-US"/>
        </w:rPr>
        <w:br/>
      </w:r>
      <w:r w:rsidRPr="000D769E">
        <w:rPr>
          <w:sz w:val="24"/>
          <w:szCs w:val="24"/>
          <w:lang w:val="en-US"/>
        </w:rPr>
        <w:br/>
        <w:t>Natural landmarks of Uzbekistan are so that in winter one can do mountains sports; in summer eco tours on camels in the desert and swim in a mountain lake; and in autumn practice some paragliding in Chimgan mountains or have a walk on the shrinking Aral sea bed in Karakalpakstan.</w:t>
      </w:r>
    </w:p>
    <w:p w:rsidR="00EA57CC" w:rsidRPr="000D769E" w:rsidRDefault="00EA57CC" w:rsidP="00EA57CC">
      <w:pPr>
        <w:shd w:val="clear" w:color="auto" w:fill="FFFFFF"/>
        <w:ind w:left="360"/>
        <w:rPr>
          <w:sz w:val="24"/>
          <w:szCs w:val="24"/>
          <w:lang w:val="en-US"/>
        </w:rPr>
      </w:pPr>
      <w:r w:rsidRPr="000D769E">
        <w:rPr>
          <w:sz w:val="24"/>
          <w:szCs w:val="24"/>
          <w:lang w:val="en-US"/>
        </w:rPr>
        <w:t>You should definitely find some time to visit museums: Savitsky Museum in Nukus, Local History Museum in Kokand, “Afrosiyab” Museum in Samarkand, House-Museum of Fayzula Khodjaev in Bukhara and Locomotive Museum in Tashkent. There are dozens of them - choose to your interests</w:t>
      </w:r>
    </w:p>
    <w:p w:rsidR="00EA57CC" w:rsidRPr="000D769E" w:rsidRDefault="00EA57CC" w:rsidP="00EA57CC">
      <w:pPr>
        <w:pStyle w:val="2"/>
        <w:pBdr>
          <w:bottom w:val="single" w:sz="6" w:space="0" w:color="A2A9B1"/>
        </w:pBdr>
        <w:shd w:val="clear" w:color="auto" w:fill="FFFFFF"/>
        <w:spacing w:before="0"/>
        <w:ind w:left="360"/>
        <w:rPr>
          <w:rFonts w:ascii="Times New Roman" w:hAnsi="Times New Roman" w:cs="Times New Roman"/>
          <w:color w:val="auto"/>
          <w:sz w:val="24"/>
          <w:szCs w:val="24"/>
          <w:lang w:val="en-US"/>
        </w:rPr>
      </w:pPr>
      <w:r w:rsidRPr="000D769E">
        <w:rPr>
          <w:rStyle w:val="mw-headline"/>
          <w:rFonts w:ascii="Times New Roman" w:hAnsi="Times New Roman" w:cs="Times New Roman"/>
          <w:b w:val="0"/>
          <w:bCs w:val="0"/>
          <w:color w:val="auto"/>
          <w:sz w:val="24"/>
          <w:szCs w:val="24"/>
          <w:lang w:val="en-US"/>
        </w:rPr>
        <w:t>Turkic languages</w:t>
      </w:r>
      <w:r w:rsidRPr="000D769E">
        <w:rPr>
          <w:rStyle w:val="mw-editsection-bracket"/>
          <w:rFonts w:ascii="Times New Roman" w:hAnsi="Times New Roman" w:cs="Times New Roman"/>
          <w:color w:val="auto"/>
          <w:sz w:val="24"/>
          <w:szCs w:val="24"/>
          <w:lang w:val="en-US"/>
        </w:rPr>
        <w:t>[</w:t>
      </w:r>
      <w:hyperlink r:id="rId495" w:tooltip="Edit section: Turkic languages" w:history="1">
        <w:r w:rsidRPr="000D769E">
          <w:rPr>
            <w:rStyle w:val="a6"/>
            <w:rFonts w:ascii="Times New Roman" w:hAnsi="Times New Roman" w:cs="Times New Roman"/>
            <w:color w:val="auto"/>
            <w:sz w:val="24"/>
            <w:szCs w:val="24"/>
            <w:lang w:val="en-US"/>
          </w:rPr>
          <w:t>edit</w:t>
        </w:r>
      </w:hyperlink>
      <w:r w:rsidRPr="000D769E">
        <w:rPr>
          <w:rStyle w:val="mw-editsection-bracket"/>
          <w:rFonts w:ascii="Times New Roman" w:hAnsi="Times New Roman" w:cs="Times New Roman"/>
          <w:color w:val="auto"/>
          <w:sz w:val="24"/>
          <w:szCs w:val="24"/>
          <w:lang w:val="en-US"/>
        </w:rPr>
        <w:t>]</w:t>
      </w:r>
    </w:p>
    <w:p w:rsidR="00EA57CC" w:rsidRPr="000D769E" w:rsidRDefault="00EA57CC" w:rsidP="00EA57CC">
      <w:pPr>
        <w:pStyle w:val="a5"/>
        <w:shd w:val="clear" w:color="auto" w:fill="FFFFFF"/>
        <w:spacing w:before="0" w:beforeAutospacing="0" w:after="0" w:afterAutospacing="0"/>
        <w:ind w:left="360"/>
      </w:pPr>
      <w:r w:rsidRPr="000D769E">
        <w:t>The </w:t>
      </w:r>
      <w:hyperlink r:id="rId496" w:tooltip="Uzbek language" w:history="1">
        <w:r w:rsidRPr="000D769E">
          <w:rPr>
            <w:rStyle w:val="a6"/>
          </w:rPr>
          <w:t>Uzbek language</w:t>
        </w:r>
      </w:hyperlink>
      <w:r w:rsidRPr="000D769E">
        <w:t> is one of the </w:t>
      </w:r>
      <w:hyperlink r:id="rId497" w:tooltip="Turkic languages" w:history="1">
        <w:r w:rsidRPr="000D769E">
          <w:rPr>
            <w:rStyle w:val="a6"/>
          </w:rPr>
          <w:t>Turkic languages</w:t>
        </w:r>
      </w:hyperlink>
      <w:r w:rsidRPr="000D769E">
        <w:t> close to </w:t>
      </w:r>
      <w:hyperlink r:id="rId498" w:tooltip="Uyghur language" w:history="1">
        <w:r w:rsidRPr="000D769E">
          <w:rPr>
            <w:rStyle w:val="a6"/>
          </w:rPr>
          <w:t>Uyghur language</w:t>
        </w:r>
      </w:hyperlink>
      <w:r w:rsidRPr="000D769E">
        <w:t> and both of them belong to the </w:t>
      </w:r>
      <w:hyperlink r:id="rId499" w:tooltip="Karluk languages" w:history="1">
        <w:r w:rsidRPr="000D769E">
          <w:rPr>
            <w:rStyle w:val="a6"/>
          </w:rPr>
          <w:t>Karluk languages</w:t>
        </w:r>
      </w:hyperlink>
      <w:r w:rsidRPr="000D769E">
        <w:t> branch of the Turkic language family. Uzbek language is the only official state language,</w:t>
      </w:r>
      <w:hyperlink r:id="rId500" w:anchor="cite_note-2" w:history="1">
        <w:r w:rsidRPr="000D769E">
          <w:rPr>
            <w:rStyle w:val="a6"/>
            <w:vertAlign w:val="superscript"/>
          </w:rPr>
          <w:t>[2]</w:t>
        </w:r>
      </w:hyperlink>
      <w:r w:rsidRPr="000D769E">
        <w:t> and since 1992 is officially written in the </w:t>
      </w:r>
      <w:hyperlink r:id="rId501" w:tooltip="Latin alphabet" w:history="1">
        <w:r w:rsidRPr="000D769E">
          <w:rPr>
            <w:rStyle w:val="a6"/>
          </w:rPr>
          <w:t>Latin alphabet</w:t>
        </w:r>
      </w:hyperlink>
      <w:r w:rsidRPr="000D769E">
        <w:t>.</w:t>
      </w:r>
    </w:p>
    <w:p w:rsidR="00EA57CC" w:rsidRPr="000D769E" w:rsidRDefault="0025349E" w:rsidP="00EA57CC">
      <w:pPr>
        <w:pStyle w:val="a5"/>
        <w:shd w:val="clear" w:color="auto" w:fill="FFFFFF"/>
        <w:spacing w:before="0" w:beforeAutospacing="0" w:after="0" w:afterAutospacing="0"/>
        <w:ind w:left="360"/>
      </w:pPr>
      <w:hyperlink r:id="rId502" w:tooltip="Karakalpak language" w:history="1">
        <w:r w:rsidR="00EA57CC" w:rsidRPr="000D769E">
          <w:rPr>
            <w:rStyle w:val="a6"/>
          </w:rPr>
          <w:t>Karakalpak</w:t>
        </w:r>
      </w:hyperlink>
      <w:r w:rsidR="00EA57CC" w:rsidRPr="000D769E">
        <w:t>, is also a Turkic language but closer to </w:t>
      </w:r>
      <w:hyperlink r:id="rId503" w:tooltip="Kazakh language" w:history="1">
        <w:r w:rsidR="00EA57CC" w:rsidRPr="000D769E">
          <w:rPr>
            <w:rStyle w:val="a6"/>
          </w:rPr>
          <w:t>Kazakh</w:t>
        </w:r>
      </w:hyperlink>
      <w:r w:rsidR="00EA57CC" w:rsidRPr="000D769E">
        <w:t>, is spoken in the </w:t>
      </w:r>
      <w:hyperlink r:id="rId504" w:tooltip="Karakalpakstan" w:history="1">
        <w:r w:rsidR="00EA57CC" w:rsidRPr="000D769E">
          <w:rPr>
            <w:rStyle w:val="a6"/>
          </w:rPr>
          <w:t>Republic of Karakalpakstan</w:t>
        </w:r>
      </w:hyperlink>
      <w:r w:rsidR="00EA57CC" w:rsidRPr="000D769E">
        <w:t> and has an official status there. This language is spoken by half a million people. More than 800,000 people also speak the Kazakh language.</w:t>
      </w:r>
    </w:p>
    <w:p w:rsidR="00EA57CC" w:rsidRPr="000D769E" w:rsidRDefault="00EA57CC" w:rsidP="00EA57CC">
      <w:pPr>
        <w:pStyle w:val="a5"/>
        <w:shd w:val="clear" w:color="auto" w:fill="FFFFFF"/>
        <w:spacing w:before="0" w:beforeAutospacing="0" w:after="0" w:afterAutospacing="0"/>
        <w:ind w:left="360"/>
      </w:pPr>
      <w:r w:rsidRPr="000D769E">
        <w:t>Before the 1920s, the written language of Uzbeks was called Turki (known to Western scholars as </w:t>
      </w:r>
      <w:hyperlink r:id="rId505" w:tooltip="Chagatai language" w:history="1">
        <w:r w:rsidRPr="000D769E">
          <w:rPr>
            <w:rStyle w:val="a6"/>
          </w:rPr>
          <w:t>Chagatai</w:t>
        </w:r>
      </w:hyperlink>
      <w:r w:rsidRPr="000D769E">
        <w:t>) and used the </w:t>
      </w:r>
      <w:hyperlink r:id="rId506" w:tooltip="Nastaʿlīq" w:history="1">
        <w:r w:rsidRPr="000D769E">
          <w:rPr>
            <w:rStyle w:val="a6"/>
          </w:rPr>
          <w:t>Nastaʿlīq</w:t>
        </w:r>
      </w:hyperlink>
      <w:r w:rsidRPr="000D769E">
        <w:t> script. In 1926 the Latin alphabet was introduced and went through several revisions throughout the 1930s. Finally, in 1940, the Cyrillic alphabet was introduced by Soviet authorities and was used until the fall of Soviet Union. In 1993 Uzbekistan shifted back to the Latin script (</w:t>
      </w:r>
      <w:hyperlink r:id="rId507" w:tooltip="Uzbek alphabet" w:history="1">
        <w:r w:rsidRPr="000D769E">
          <w:rPr>
            <w:rStyle w:val="a6"/>
          </w:rPr>
          <w:t>Uzbek alphabet</w:t>
        </w:r>
      </w:hyperlink>
      <w:r w:rsidRPr="000D769E">
        <w:t>), which was modified in 1996 and is being taught in schools since 2000. In schools, colleges and universities teach only in Latin script. At the same time, in the country for Uzbek language is also used officially abolished the Cyrillic alphabet. Cyrillic is used in a number of popular newspapers and websites. Some of the text on the TV on some channels is duplicated on the Cyrillic alphabet. Cyrillic is popular with the older generation of Uzbeks who grew up on this alphabet.</w:t>
      </w:r>
      <w:hyperlink r:id="rId508" w:anchor="cite_note-3" w:history="1">
        <w:r w:rsidRPr="000D769E">
          <w:rPr>
            <w:rStyle w:val="a6"/>
            <w:vertAlign w:val="superscript"/>
          </w:rPr>
          <w:t>[3]</w:t>
        </w:r>
      </w:hyperlink>
    </w:p>
    <w:p w:rsidR="00EA57CC" w:rsidRPr="000D769E" w:rsidRDefault="00EA57CC" w:rsidP="00EA57CC">
      <w:pPr>
        <w:pStyle w:val="2"/>
        <w:pBdr>
          <w:bottom w:val="single" w:sz="6" w:space="0" w:color="A2A9B1"/>
        </w:pBdr>
        <w:shd w:val="clear" w:color="auto" w:fill="FFFFFF"/>
        <w:spacing w:before="0"/>
        <w:ind w:left="360"/>
        <w:rPr>
          <w:rFonts w:ascii="Times New Roman" w:hAnsi="Times New Roman" w:cs="Times New Roman"/>
          <w:color w:val="auto"/>
          <w:sz w:val="24"/>
          <w:szCs w:val="24"/>
        </w:rPr>
      </w:pPr>
      <w:r w:rsidRPr="000D769E">
        <w:rPr>
          <w:rStyle w:val="mw-headline"/>
          <w:rFonts w:ascii="Times New Roman" w:hAnsi="Times New Roman" w:cs="Times New Roman"/>
          <w:b w:val="0"/>
          <w:bCs w:val="0"/>
          <w:color w:val="auto"/>
          <w:sz w:val="24"/>
          <w:szCs w:val="24"/>
        </w:rPr>
        <w:t>Indo-European languages</w:t>
      </w:r>
      <w:r w:rsidRPr="000D769E">
        <w:rPr>
          <w:rStyle w:val="mw-editsection-bracket"/>
          <w:rFonts w:ascii="Times New Roman" w:hAnsi="Times New Roman" w:cs="Times New Roman"/>
          <w:color w:val="auto"/>
          <w:sz w:val="24"/>
          <w:szCs w:val="24"/>
        </w:rPr>
        <w:t>[</w:t>
      </w:r>
      <w:hyperlink r:id="rId509" w:tooltip="Edit section: Indo-European languages" w:history="1">
        <w:r w:rsidRPr="000D769E">
          <w:rPr>
            <w:rStyle w:val="a6"/>
            <w:rFonts w:ascii="Times New Roman" w:hAnsi="Times New Roman" w:cs="Times New Roman"/>
            <w:color w:val="auto"/>
            <w:sz w:val="24"/>
            <w:szCs w:val="24"/>
          </w:rPr>
          <w:t>edit</w:t>
        </w:r>
      </w:hyperlink>
      <w:r w:rsidRPr="000D769E">
        <w:rPr>
          <w:rStyle w:val="mw-editsection-bracket"/>
          <w:rFonts w:ascii="Times New Roman" w:hAnsi="Times New Roman" w:cs="Times New Roman"/>
          <w:color w:val="auto"/>
          <w:sz w:val="24"/>
          <w:szCs w:val="24"/>
        </w:rPr>
        <w:t>]</w:t>
      </w:r>
    </w:p>
    <w:p w:rsidR="00EA57CC" w:rsidRPr="000D769E" w:rsidRDefault="00EA57CC" w:rsidP="00EA57CC">
      <w:pPr>
        <w:shd w:val="clear" w:color="auto" w:fill="F8F9FA"/>
        <w:ind w:left="360"/>
        <w:jc w:val="center"/>
        <w:rPr>
          <w:sz w:val="24"/>
          <w:szCs w:val="24"/>
        </w:rPr>
      </w:pPr>
      <w:r w:rsidRPr="000D769E">
        <w:rPr>
          <w:noProof/>
          <w:sz w:val="24"/>
          <w:szCs w:val="24"/>
          <w:lang w:bidi="ar-SA"/>
        </w:rPr>
        <w:drawing>
          <wp:inline distT="0" distB="0" distL="0" distR="0">
            <wp:extent cx="2095500" cy="1524000"/>
            <wp:effectExtent l="0" t="0" r="0" b="0"/>
            <wp:docPr id="150" name="Рисунок 20" descr="https://upload.wikimedia.org/wikipedia/commons/thumb/4/4b/Tajiks_of_Uzbekistan.PNG/220px-Tajiks_of_Uzbekistan.PNG">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thumb/4/4b/Tajiks_of_Uzbekistan.PNG/220px-Tajiks_of_Uzbekistan.PNG">
                      <a:hlinkClick r:id="rId510"/>
                    </pic:cNvPr>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p w:rsidR="00EA57CC" w:rsidRPr="000D769E" w:rsidRDefault="00EA57CC" w:rsidP="00EA57CC">
      <w:pPr>
        <w:shd w:val="clear" w:color="auto" w:fill="F8F9FA"/>
        <w:ind w:left="360"/>
        <w:rPr>
          <w:sz w:val="24"/>
          <w:szCs w:val="24"/>
          <w:lang w:val="en-US"/>
        </w:rPr>
      </w:pPr>
      <w:r w:rsidRPr="000D769E">
        <w:rPr>
          <w:sz w:val="24"/>
          <w:szCs w:val="24"/>
          <w:lang w:val="en-US"/>
        </w:rPr>
        <w:t>Map depicting Persian speakers in Uzbekistan</w:t>
      </w:r>
    </w:p>
    <w:p w:rsidR="00EA57CC" w:rsidRPr="000D769E" w:rsidRDefault="00EA57CC" w:rsidP="00EA57CC">
      <w:pPr>
        <w:pStyle w:val="a5"/>
        <w:shd w:val="clear" w:color="auto" w:fill="FFFFFF"/>
        <w:spacing w:before="0" w:beforeAutospacing="0" w:after="0" w:afterAutospacing="0"/>
        <w:ind w:left="360"/>
      </w:pPr>
      <w:r w:rsidRPr="000D769E">
        <w:t>Although the </w:t>
      </w:r>
      <w:hyperlink r:id="rId512" w:tooltip="Russian language" w:history="1">
        <w:r w:rsidRPr="000D769E">
          <w:rPr>
            <w:rStyle w:val="a6"/>
          </w:rPr>
          <w:t>Russian language</w:t>
        </w:r>
      </w:hyperlink>
      <w:r w:rsidRPr="000D769E">
        <w:t> is not </w:t>
      </w:r>
      <w:r w:rsidRPr="000D769E">
        <w:rPr>
          <w:i/>
          <w:iCs/>
        </w:rPr>
        <w:t>formally</w:t>
      </w:r>
      <w:r w:rsidRPr="000D769E">
        <w:t> declared an official language in the country, it is widely used in all fields, including official documents. It, along with Uzbek, are the permissible languages of notary institutions and registry offices.</w:t>
      </w:r>
      <w:hyperlink r:id="rId513" w:anchor="cite_note-4" w:history="1">
        <w:r w:rsidRPr="000D769E">
          <w:rPr>
            <w:rStyle w:val="a6"/>
            <w:vertAlign w:val="superscript"/>
          </w:rPr>
          <w:t>[4]</w:t>
        </w:r>
      </w:hyperlink>
      <w:r w:rsidRPr="000D769E">
        <w:t> Thus, the Russian language is the de facto second official language in Uzbekistan. Russian is an important language for interethnic communication, especially in the cities, including much day-to-day technical, scientific, governmental and business use. The country is also home to approximately one million people whose native language is Russian.</w:t>
      </w:r>
      <w:hyperlink r:id="rId514" w:anchor="cite_note-AA-5" w:history="1">
        <w:r w:rsidRPr="000D769E">
          <w:rPr>
            <w:rStyle w:val="a6"/>
            <w:vertAlign w:val="superscript"/>
          </w:rPr>
          <w:t>[5]</w:t>
        </w:r>
      </w:hyperlink>
      <w:hyperlink r:id="rId515" w:anchor="cite_note-AB-6" w:history="1">
        <w:r w:rsidRPr="000D769E">
          <w:rPr>
            <w:rStyle w:val="a6"/>
            <w:vertAlign w:val="superscript"/>
          </w:rPr>
          <w:t>[6]</w:t>
        </w:r>
      </w:hyperlink>
      <w:hyperlink r:id="rId516" w:anchor="cite_note-AC-7" w:history="1">
        <w:r w:rsidRPr="000D769E">
          <w:rPr>
            <w:rStyle w:val="a6"/>
            <w:vertAlign w:val="superscript"/>
          </w:rPr>
          <w:t>[7]</w:t>
        </w:r>
      </w:hyperlink>
      <w:hyperlink r:id="rId517" w:anchor="cite_note-FFF-8" w:history="1">
        <w:r w:rsidRPr="000D769E">
          <w:rPr>
            <w:rStyle w:val="a6"/>
            <w:vertAlign w:val="superscript"/>
          </w:rPr>
          <w:t>[8]</w:t>
        </w:r>
      </w:hyperlink>
      <w:hyperlink r:id="rId518" w:anchor="cite_note-9" w:history="1">
        <w:r w:rsidRPr="000D769E">
          <w:rPr>
            <w:rStyle w:val="a6"/>
            <w:vertAlign w:val="superscript"/>
          </w:rPr>
          <w:t>[9]</w:t>
        </w:r>
      </w:hyperlink>
      <w:hyperlink r:id="rId519" w:anchor="cite_note-FFF-8" w:history="1">
        <w:r w:rsidRPr="000D769E">
          <w:rPr>
            <w:rStyle w:val="a6"/>
            <w:vertAlign w:val="superscript"/>
          </w:rPr>
          <w:t>[8]</w:t>
        </w:r>
      </w:hyperlink>
      <w:r w:rsidRPr="000D769E">
        <w:t> The local dialect is Uzbekistani Russian</w:t>
      </w:r>
    </w:p>
    <w:p w:rsidR="00EA57CC" w:rsidRDefault="00EA57CC" w:rsidP="00EA57CC">
      <w:pPr>
        <w:pStyle w:val="a5"/>
        <w:shd w:val="clear" w:color="auto" w:fill="FFFFFF"/>
        <w:spacing w:before="0" w:beforeAutospacing="0" w:after="0" w:afterAutospacing="0"/>
        <w:ind w:left="360"/>
      </w:pPr>
      <w:r w:rsidRPr="000D769E">
        <w:t>The </w:t>
      </w:r>
      <w:hyperlink r:id="rId520" w:tooltip="Tajik language" w:history="1">
        <w:r w:rsidRPr="000D769E">
          <w:rPr>
            <w:rStyle w:val="a6"/>
          </w:rPr>
          <w:t>Tajik language</w:t>
        </w:r>
      </w:hyperlink>
      <w:r w:rsidRPr="000D769E">
        <w:t> (a variety of </w:t>
      </w:r>
      <w:hyperlink r:id="rId521" w:tooltip="Persian language" w:history="1">
        <w:r w:rsidRPr="000D769E">
          <w:rPr>
            <w:rStyle w:val="a6"/>
          </w:rPr>
          <w:t>Persian</w:t>
        </w:r>
      </w:hyperlink>
      <w:r w:rsidRPr="000D769E">
        <w:t>) is widespread in the cities of </w:t>
      </w:r>
      <w:hyperlink r:id="rId522" w:tooltip="Bukhara" w:history="1">
        <w:r w:rsidRPr="000D769E">
          <w:rPr>
            <w:rStyle w:val="a6"/>
          </w:rPr>
          <w:t>Bukhara</w:t>
        </w:r>
      </w:hyperlink>
      <w:r w:rsidRPr="000D769E">
        <w:t> and </w:t>
      </w:r>
      <w:hyperlink r:id="rId523" w:tooltip="Samarkand" w:history="1">
        <w:r w:rsidRPr="000D769E">
          <w:rPr>
            <w:rStyle w:val="a6"/>
          </w:rPr>
          <w:t>Samarkand</w:t>
        </w:r>
      </w:hyperlink>
      <w:r w:rsidRPr="000D769E">
        <w:t> because of their relatively large population of ethnic </w:t>
      </w:r>
      <w:hyperlink r:id="rId524" w:tooltip="Tajik people" w:history="1">
        <w:r w:rsidRPr="000D769E">
          <w:rPr>
            <w:rStyle w:val="a6"/>
          </w:rPr>
          <w:t>Tajiks</w:t>
        </w:r>
      </w:hyperlink>
      <w:r w:rsidRPr="000D769E">
        <w:t> (official 1,5 million).</w:t>
      </w:r>
      <w:hyperlink r:id="rId525" w:anchor="cite_note-Foltz-10" w:history="1">
        <w:r w:rsidRPr="000D769E">
          <w:rPr>
            <w:rStyle w:val="a6"/>
            <w:vertAlign w:val="superscript"/>
          </w:rPr>
          <w:t>[10]</w:t>
        </w:r>
      </w:hyperlink>
      <w:r w:rsidRPr="000D769E">
        <w:t> It is also found in large pockets in </w:t>
      </w:r>
      <w:hyperlink r:id="rId526" w:tooltip="Kosonsoy" w:history="1">
        <w:r w:rsidRPr="000D769E">
          <w:rPr>
            <w:rStyle w:val="a6"/>
          </w:rPr>
          <w:t>Kasansay</w:t>
        </w:r>
      </w:hyperlink>
      <w:r w:rsidRPr="000D769E">
        <w:t>, </w:t>
      </w:r>
      <w:hyperlink r:id="rId527" w:tooltip="Chust, Uzbekistan" w:history="1">
        <w:r w:rsidRPr="000D769E">
          <w:rPr>
            <w:rStyle w:val="a6"/>
          </w:rPr>
          <w:t>Chust</w:t>
        </w:r>
      </w:hyperlink>
      <w:r w:rsidRPr="000D769E">
        <w:t>, </w:t>
      </w:r>
      <w:hyperlink r:id="rId528" w:tooltip="Rishton, Uzbekistan" w:history="1">
        <w:r w:rsidRPr="000D769E">
          <w:rPr>
            <w:rStyle w:val="a6"/>
          </w:rPr>
          <w:t>Rishtan</w:t>
        </w:r>
      </w:hyperlink>
      <w:r w:rsidRPr="000D769E">
        <w:t> and </w:t>
      </w:r>
      <w:hyperlink r:id="rId529" w:tooltip="Sokh District" w:history="1">
        <w:r w:rsidRPr="000D769E">
          <w:rPr>
            <w:rStyle w:val="a6"/>
          </w:rPr>
          <w:t>Sokh</w:t>
        </w:r>
      </w:hyperlink>
      <w:r w:rsidRPr="000D769E">
        <w:t> in </w:t>
      </w:r>
      <w:hyperlink r:id="rId530" w:tooltip="Fergana" w:history="1">
        <w:r w:rsidRPr="000D769E">
          <w:rPr>
            <w:rStyle w:val="a6"/>
          </w:rPr>
          <w:t>Ferghana Valley</w:t>
        </w:r>
      </w:hyperlink>
      <w:r w:rsidRPr="000D769E">
        <w:t>, as well as in </w:t>
      </w:r>
      <w:hyperlink r:id="rId531" w:tooltip="Burchmulla" w:history="1">
        <w:r w:rsidRPr="000D769E">
          <w:rPr>
            <w:rStyle w:val="a6"/>
          </w:rPr>
          <w:t>Burchmulla</w:t>
        </w:r>
      </w:hyperlink>
      <w:r w:rsidRPr="000D769E">
        <w:t>, </w:t>
      </w:r>
      <w:hyperlink r:id="rId532" w:tooltip="Okhangaron District" w:history="1">
        <w:r w:rsidRPr="000D769E">
          <w:rPr>
            <w:rStyle w:val="a6"/>
          </w:rPr>
          <w:t>Ahangaran</w:t>
        </w:r>
      </w:hyperlink>
      <w:r w:rsidRPr="000D769E">
        <w:t>, Baghistan in the middle </w:t>
      </w:r>
      <w:hyperlink r:id="rId533" w:tooltip="Syr Darya" w:history="1">
        <w:r w:rsidRPr="000D769E">
          <w:rPr>
            <w:rStyle w:val="a6"/>
          </w:rPr>
          <w:t>Syr Darya</w:t>
        </w:r>
      </w:hyperlink>
      <w:r w:rsidRPr="000D769E">
        <w:t> district, and finally in, </w:t>
      </w:r>
      <w:hyperlink r:id="rId534" w:tooltip="Shahrisabz" w:history="1">
        <w:r w:rsidRPr="000D769E">
          <w:rPr>
            <w:rStyle w:val="a6"/>
          </w:rPr>
          <w:t>Shahrisabz</w:t>
        </w:r>
      </w:hyperlink>
      <w:r w:rsidRPr="000D769E">
        <w:t>, </w:t>
      </w:r>
      <w:hyperlink r:id="rId535" w:tooltip="Qarshi" w:history="1">
        <w:r w:rsidRPr="000D769E">
          <w:rPr>
            <w:rStyle w:val="a6"/>
          </w:rPr>
          <w:t>Qarshi</w:t>
        </w:r>
      </w:hyperlink>
      <w:r w:rsidRPr="000D769E">
        <w:t>, </w:t>
      </w:r>
      <w:hyperlink r:id="rId536" w:tooltip="Kitob District" w:history="1">
        <w:r w:rsidRPr="000D769E">
          <w:rPr>
            <w:rStyle w:val="a6"/>
          </w:rPr>
          <w:t>Kitab</w:t>
        </w:r>
      </w:hyperlink>
      <w:r w:rsidRPr="000D769E">
        <w:t> and the river valleys of Kafiringan and Chaganian, forming altogether, approximately 10–15% of the population of Uzbekistan</w:t>
      </w:r>
    </w:p>
    <w:p w:rsidR="00EA57CC" w:rsidRPr="000D769E" w:rsidRDefault="00EA57CC" w:rsidP="00EA57CC">
      <w:pPr>
        <w:pStyle w:val="a5"/>
        <w:shd w:val="clear" w:color="auto" w:fill="FFFFFF"/>
        <w:spacing w:before="0" w:beforeAutospacing="0" w:after="0" w:afterAutospacing="0"/>
        <w:ind w:left="360"/>
      </w:pPr>
    </w:p>
    <w:p w:rsidR="00EA57CC" w:rsidRPr="000D769E" w:rsidRDefault="00EA57CC" w:rsidP="00EA57CC">
      <w:pPr>
        <w:ind w:left="360"/>
        <w:rPr>
          <w:i/>
          <w:sz w:val="24"/>
          <w:szCs w:val="24"/>
          <w:lang w:val="en-GB"/>
        </w:rPr>
      </w:pPr>
      <w:r w:rsidRPr="000D769E">
        <w:rPr>
          <w:i/>
          <w:sz w:val="24"/>
          <w:szCs w:val="24"/>
          <w:lang w:val="en-US"/>
        </w:rPr>
        <w:t>Advanced Grammar in Use Martin Hewing</w:t>
      </w:r>
      <w:r w:rsidRPr="000D769E">
        <w:rPr>
          <w:rStyle w:val="fontstyle01"/>
          <w:i/>
          <w:sz w:val="24"/>
          <w:szCs w:val="24"/>
          <w:lang w:val="en-US"/>
        </w:rPr>
        <w:t xml:space="preserve"> </w:t>
      </w:r>
      <w:hyperlink r:id="rId537" w:history="1">
        <w:r w:rsidRPr="000D769E">
          <w:rPr>
            <w:rStyle w:val="a6"/>
            <w:i/>
            <w:sz w:val="24"/>
            <w:szCs w:val="24"/>
            <w:lang w:val="en-US"/>
          </w:rPr>
          <w:t>http://www.cambridge.org</w:t>
        </w:r>
      </w:hyperlink>
      <w:r w:rsidRPr="000D769E">
        <w:rPr>
          <w:i/>
          <w:sz w:val="24"/>
          <w:szCs w:val="24"/>
          <w:lang w:val="en-US"/>
        </w:rPr>
        <w:t xml:space="preserve"> © Cambridge University Press 1999. </w:t>
      </w:r>
      <w:r w:rsidRPr="000D769E">
        <w:rPr>
          <w:i/>
          <w:sz w:val="24"/>
          <w:szCs w:val="24"/>
          <w:lang w:val="en-GB"/>
        </w:rPr>
        <w:t>McCarthy, M. and O’Dell, F. (2004) English Phrasal Verbs in Use. Cambridge: CUP</w:t>
      </w:r>
      <w:r>
        <w:rPr>
          <w:i/>
          <w:sz w:val="24"/>
          <w:szCs w:val="24"/>
          <w:lang w:val="en-GB"/>
        </w:rPr>
        <w:t xml:space="preserve"> </w:t>
      </w:r>
      <w:r w:rsidRPr="000D769E">
        <w:rPr>
          <w:i/>
          <w:sz w:val="24"/>
          <w:szCs w:val="24"/>
          <w:lang w:val="en-GB"/>
        </w:rPr>
        <w:t>Redman, S. (1997) English Vocabulary in Use – Pre-intermediate. Cambridge: CUP</w:t>
      </w:r>
      <w:r>
        <w:rPr>
          <w:i/>
          <w:sz w:val="24"/>
          <w:szCs w:val="24"/>
          <w:lang w:val="en-GB"/>
        </w:rPr>
        <w:t xml:space="preserve"> </w:t>
      </w:r>
      <w:r w:rsidRPr="000D769E">
        <w:rPr>
          <w:i/>
          <w:sz w:val="24"/>
          <w:szCs w:val="24"/>
          <w:lang w:val="en-GB"/>
        </w:rPr>
        <w:t>Thomas, B.J. (1986) Intermediate Vocabulary. Harlow: Longman</w:t>
      </w:r>
    </w:p>
    <w:p w:rsidR="00EA57CC" w:rsidRPr="000D769E" w:rsidRDefault="00EA57CC" w:rsidP="00EA57CC">
      <w:pPr>
        <w:tabs>
          <w:tab w:val="left" w:pos="1032"/>
        </w:tabs>
        <w:rPr>
          <w:sz w:val="24"/>
          <w:szCs w:val="24"/>
          <w:lang w:val="en-US"/>
        </w:rPr>
      </w:pPr>
    </w:p>
    <w:p w:rsidR="00EA57CC" w:rsidRPr="000D769E" w:rsidRDefault="00EA57CC" w:rsidP="00EA57CC">
      <w:pPr>
        <w:widowControl/>
        <w:autoSpaceDE/>
        <w:autoSpaceDN/>
        <w:spacing w:after="225" w:line="315" w:lineRule="atLeast"/>
        <w:ind w:left="720"/>
        <w:contextualSpacing/>
        <w:rPr>
          <w:rFonts w:eastAsia="Calibri"/>
          <w:sz w:val="28"/>
          <w:szCs w:val="28"/>
          <w:lang w:val="en-US" w:eastAsia="en-US" w:bidi="ar-SA"/>
        </w:rPr>
      </w:pPr>
      <w:r w:rsidRPr="002E0112">
        <w:rPr>
          <w:b/>
          <w:sz w:val="28"/>
          <w:szCs w:val="28"/>
          <w:lang w:val="en-US"/>
        </w:rPr>
        <w:t>Lesson №</w:t>
      </w:r>
      <w:r>
        <w:rPr>
          <w:b/>
          <w:sz w:val="28"/>
          <w:szCs w:val="28"/>
          <w:lang w:val="en-US"/>
        </w:rPr>
        <w:t xml:space="preserve"> 20</w:t>
      </w:r>
      <w:r w:rsidRPr="002E0112">
        <w:rPr>
          <w:b/>
          <w:sz w:val="28"/>
          <w:szCs w:val="28"/>
          <w:lang w:val="en-US"/>
        </w:rPr>
        <w:t xml:space="preserve"> Theme:</w:t>
      </w:r>
      <w:r w:rsidRPr="002E0112">
        <w:rPr>
          <w:rFonts w:eastAsia="Calibri"/>
          <w:b/>
          <w:bCs/>
          <w:sz w:val="28"/>
          <w:szCs w:val="28"/>
          <w:lang w:val="en-US" w:eastAsia="en-US" w:bidi="ar-SA"/>
        </w:rPr>
        <w:t xml:space="preserve"> </w:t>
      </w:r>
      <w:r w:rsidRPr="000D769E">
        <w:rPr>
          <w:rFonts w:eastAsia="Calibri"/>
          <w:bCs/>
          <w:sz w:val="28"/>
          <w:szCs w:val="28"/>
          <w:lang w:val="en-US" w:eastAsia="en-US" w:bidi="ar-SA"/>
        </w:rPr>
        <w:t>Sightseeings,language  of the UK.Countable and uncountable nouns with different meanings.</w:t>
      </w:r>
    </w:p>
    <w:p w:rsidR="00EA57CC" w:rsidRPr="00C234CC" w:rsidRDefault="00EA57CC" w:rsidP="00EA57CC">
      <w:pPr>
        <w:rPr>
          <w:b/>
          <w:sz w:val="24"/>
          <w:lang w:val="en-GB"/>
        </w:rPr>
      </w:pPr>
      <w:r w:rsidRPr="000D769E">
        <w:rPr>
          <w:b/>
          <w:sz w:val="24"/>
          <w:lang w:val="en-GB"/>
        </w:rPr>
        <w:t xml:space="preserve"> </w:t>
      </w:r>
      <w:r w:rsidRPr="00C234CC">
        <w:rPr>
          <w:b/>
          <w:sz w:val="24"/>
          <w:lang w:val="en-GB"/>
        </w:rPr>
        <w:t>Aims</w:t>
      </w:r>
    </w:p>
    <w:p w:rsidR="00EA57CC" w:rsidRPr="00C234CC" w:rsidRDefault="00EA57CC" w:rsidP="00EA57CC">
      <w:pPr>
        <w:rPr>
          <w:b/>
          <w:sz w:val="24"/>
          <w:lang w:val="en-GB"/>
        </w:rPr>
      </w:pPr>
      <w:r w:rsidRPr="00C234CC">
        <w:rPr>
          <w:bCs/>
          <w:sz w:val="24"/>
          <w:lang w:val="en-GB"/>
        </w:rPr>
        <w:t>B</w:t>
      </w:r>
      <w:r w:rsidRPr="00C234CC">
        <w:rPr>
          <w:sz w:val="24"/>
          <w:lang w:val="en-GB"/>
        </w:rPr>
        <w:t>y the end of Year 4 students will be expected to reach a level of reading proficiency equivalent to Band C1 in the CEFR.</w:t>
      </w:r>
    </w:p>
    <w:p w:rsidR="00EA57CC" w:rsidRPr="00C234CC" w:rsidRDefault="00EA57CC" w:rsidP="00EA57CC">
      <w:pPr>
        <w:rPr>
          <w:sz w:val="24"/>
          <w:lang w:val="en-GB"/>
        </w:rPr>
      </w:pPr>
      <w:r w:rsidRPr="00C234CC">
        <w:rPr>
          <w:sz w:val="24"/>
          <w:lang w:val="en-GB"/>
        </w:rPr>
        <w:t xml:space="preserve">By the end of Year 1 students will be able to read and understand a range of text types to a level </w:t>
      </w:r>
      <w:r w:rsidRPr="00C234CC">
        <w:rPr>
          <w:sz w:val="24"/>
          <w:lang w:val="en-GB"/>
        </w:rPr>
        <w:lastRenderedPageBreak/>
        <w:t>approaching Band B1 in the CEFR.</w:t>
      </w:r>
    </w:p>
    <w:p w:rsidR="00EA57CC" w:rsidRPr="00C234CC" w:rsidRDefault="00EA57CC" w:rsidP="00EA57CC">
      <w:pPr>
        <w:rPr>
          <w:b/>
          <w:sz w:val="24"/>
          <w:lang w:val="en-GB"/>
        </w:rPr>
      </w:pPr>
      <w:r w:rsidRPr="00C234CC">
        <w:rPr>
          <w:b/>
          <w:sz w:val="24"/>
          <w:lang w:val="en-GB"/>
        </w:rPr>
        <w:t>Objectives</w:t>
      </w:r>
    </w:p>
    <w:p w:rsidR="00EA57CC" w:rsidRPr="00C234CC" w:rsidRDefault="00EA57CC" w:rsidP="00EA57CC">
      <w:pPr>
        <w:rPr>
          <w:sz w:val="24"/>
          <w:lang w:val="en-GB"/>
        </w:rPr>
      </w:pPr>
      <w:r w:rsidRPr="00C234CC">
        <w:rPr>
          <w:sz w:val="24"/>
          <w:lang w:val="en-GB"/>
        </w:rPr>
        <w:t>By the end of the Year 1 students will:</w:t>
      </w:r>
    </w:p>
    <w:p w:rsidR="00EA57CC" w:rsidRPr="00C234CC" w:rsidRDefault="00EA57CC" w:rsidP="002738E8">
      <w:pPr>
        <w:widowControl/>
        <w:numPr>
          <w:ilvl w:val="0"/>
          <w:numId w:val="216"/>
        </w:numPr>
        <w:adjustRightInd w:val="0"/>
        <w:rPr>
          <w:color w:val="010000"/>
          <w:sz w:val="24"/>
          <w:lang w:val="en-US"/>
        </w:rPr>
      </w:pPr>
      <w:r w:rsidRPr="00C234CC">
        <w:rPr>
          <w:sz w:val="24"/>
          <w:lang w:val="en-GB"/>
        </w:rPr>
        <w:t xml:space="preserve">be able to   </w:t>
      </w:r>
      <w:r w:rsidRPr="00C234CC">
        <w:rPr>
          <w:color w:val="010000"/>
          <w:sz w:val="24"/>
          <w:lang w:val="en-US"/>
        </w:rPr>
        <w:t>understand the main points in short newspaper articles about current and familiar topics.</w:t>
      </w:r>
    </w:p>
    <w:p w:rsidR="00EA57CC" w:rsidRPr="00C234CC" w:rsidRDefault="00EA57CC" w:rsidP="002738E8">
      <w:pPr>
        <w:widowControl/>
        <w:numPr>
          <w:ilvl w:val="0"/>
          <w:numId w:val="216"/>
        </w:numPr>
        <w:adjustRightInd w:val="0"/>
        <w:rPr>
          <w:color w:val="010000"/>
          <w:sz w:val="24"/>
          <w:lang w:val="en-US"/>
        </w:rPr>
      </w:pPr>
      <w:r w:rsidRPr="00C234CC">
        <w:rPr>
          <w:color w:val="010000"/>
          <w:sz w:val="24"/>
          <w:lang w:val="en-US"/>
        </w:rPr>
        <w:t xml:space="preserve">be able to  guess the meaning of single unknown words from context </w:t>
      </w:r>
    </w:p>
    <w:p w:rsidR="00EA57CC" w:rsidRPr="00C234CC" w:rsidRDefault="00EA57CC" w:rsidP="002738E8">
      <w:pPr>
        <w:widowControl/>
        <w:numPr>
          <w:ilvl w:val="0"/>
          <w:numId w:val="216"/>
        </w:numPr>
        <w:adjustRightInd w:val="0"/>
        <w:rPr>
          <w:color w:val="010000"/>
          <w:sz w:val="24"/>
          <w:lang w:val="en-US"/>
        </w:rPr>
      </w:pPr>
      <w:r w:rsidRPr="00C234CC">
        <w:rPr>
          <w:color w:val="010000"/>
          <w:sz w:val="24"/>
          <w:lang w:val="en-US"/>
        </w:rPr>
        <w:t xml:space="preserve">be able to skim short texts and find relevant facts and information </w:t>
      </w:r>
    </w:p>
    <w:p w:rsidR="00EA57CC" w:rsidRPr="00C234CC" w:rsidRDefault="00EA57CC" w:rsidP="002738E8">
      <w:pPr>
        <w:widowControl/>
        <w:numPr>
          <w:ilvl w:val="0"/>
          <w:numId w:val="216"/>
        </w:numPr>
        <w:adjustRightInd w:val="0"/>
        <w:rPr>
          <w:color w:val="010000"/>
          <w:sz w:val="24"/>
          <w:lang w:val="en-US"/>
        </w:rPr>
      </w:pPr>
      <w:r w:rsidRPr="00C234CC">
        <w:rPr>
          <w:color w:val="010000"/>
          <w:sz w:val="24"/>
          <w:lang w:val="en-US"/>
        </w:rPr>
        <w:t>be able to understand the most important information in short factual texts</w:t>
      </w:r>
    </w:p>
    <w:p w:rsidR="00EA57CC" w:rsidRPr="00C234CC" w:rsidRDefault="00EA57CC" w:rsidP="002738E8">
      <w:pPr>
        <w:widowControl/>
        <w:numPr>
          <w:ilvl w:val="0"/>
          <w:numId w:val="216"/>
        </w:numPr>
        <w:adjustRightInd w:val="0"/>
        <w:rPr>
          <w:color w:val="000000"/>
          <w:sz w:val="24"/>
          <w:lang w:val="en-US"/>
        </w:rPr>
      </w:pPr>
      <w:r w:rsidRPr="00C234CC">
        <w:rPr>
          <w:color w:val="010000"/>
          <w:sz w:val="24"/>
          <w:lang w:val="en-US"/>
        </w:rPr>
        <w:t xml:space="preserve">be able to understand simple messages and standard letters </w:t>
      </w:r>
    </w:p>
    <w:p w:rsidR="00EA57CC" w:rsidRPr="00C234CC" w:rsidRDefault="00EA57CC" w:rsidP="002738E8">
      <w:pPr>
        <w:widowControl/>
        <w:numPr>
          <w:ilvl w:val="0"/>
          <w:numId w:val="216"/>
        </w:numPr>
        <w:adjustRightInd w:val="0"/>
        <w:rPr>
          <w:color w:val="000000"/>
          <w:sz w:val="24"/>
          <w:lang w:val="en-US"/>
        </w:rPr>
      </w:pPr>
      <w:r w:rsidRPr="00C234CC">
        <w:rPr>
          <w:color w:val="010000"/>
          <w:sz w:val="24"/>
          <w:lang w:val="en-US"/>
        </w:rPr>
        <w:t>be able to understand the plot of a clearly structured story and recognize the most important episodes and events.</w:t>
      </w:r>
    </w:p>
    <w:p w:rsidR="00EA57CC" w:rsidRPr="00C234CC" w:rsidRDefault="00EA57CC" w:rsidP="002738E8">
      <w:pPr>
        <w:widowControl/>
        <w:numPr>
          <w:ilvl w:val="0"/>
          <w:numId w:val="216"/>
        </w:numPr>
        <w:adjustRightInd w:val="0"/>
        <w:rPr>
          <w:color w:val="000000"/>
          <w:sz w:val="24"/>
          <w:lang w:val="en-US"/>
        </w:rPr>
      </w:pPr>
      <w:r w:rsidRPr="00C234CC">
        <w:rPr>
          <w:color w:val="010000"/>
          <w:sz w:val="24"/>
          <w:lang w:val="en-US"/>
        </w:rPr>
        <w:t>be able to distinguish purposes in reading</w:t>
      </w:r>
    </w:p>
    <w:p w:rsidR="00EA57CC" w:rsidRPr="00C234CC" w:rsidRDefault="00EA57CC" w:rsidP="002738E8">
      <w:pPr>
        <w:widowControl/>
        <w:numPr>
          <w:ilvl w:val="0"/>
          <w:numId w:val="216"/>
        </w:numPr>
        <w:adjustRightInd w:val="0"/>
        <w:rPr>
          <w:color w:val="000000"/>
          <w:sz w:val="24"/>
          <w:lang w:val="en-US"/>
        </w:rPr>
      </w:pPr>
      <w:r w:rsidRPr="00C234CC">
        <w:rPr>
          <w:color w:val="010000"/>
          <w:sz w:val="24"/>
          <w:lang w:val="en-US"/>
        </w:rPr>
        <w:t>be aware of their own reading problems and possible ways of dealing with them.</w:t>
      </w:r>
    </w:p>
    <w:p w:rsidR="00EA57CC" w:rsidRPr="00C234CC" w:rsidRDefault="00EA57CC" w:rsidP="00EA57CC">
      <w:pPr>
        <w:widowControl/>
        <w:autoSpaceDE/>
        <w:autoSpaceDN/>
        <w:outlineLvl w:val="0"/>
        <w:rPr>
          <w:b/>
          <w:bCs/>
          <w:color w:val="333333"/>
          <w:kern w:val="36"/>
          <w:sz w:val="28"/>
          <w:szCs w:val="24"/>
          <w:lang w:val="en-US" w:bidi="ar-SA"/>
        </w:rPr>
      </w:pPr>
    </w:p>
    <w:p w:rsidR="00EA57CC" w:rsidRPr="002E0112" w:rsidRDefault="00EA57CC" w:rsidP="00EA57CC">
      <w:pPr>
        <w:widowControl/>
        <w:autoSpaceDE/>
        <w:autoSpaceDN/>
        <w:spacing w:after="225" w:line="315" w:lineRule="atLeast"/>
        <w:ind w:left="720"/>
        <w:contextualSpacing/>
        <w:rPr>
          <w:rFonts w:eastAsia="Calibri"/>
          <w:sz w:val="24"/>
          <w:szCs w:val="24"/>
          <w:lang w:val="en-US" w:eastAsia="en-US" w:bidi="ar-SA"/>
        </w:rPr>
      </w:pPr>
      <w:r w:rsidRPr="002E0112">
        <w:rPr>
          <w:rFonts w:eastAsia="Calibri"/>
          <w:sz w:val="24"/>
          <w:szCs w:val="24"/>
          <w:lang w:val="en-US" w:eastAsia="en-US" w:bidi="ar-SA"/>
        </w:rPr>
        <w:t>Great Britain is a country of strong attraction for tourists. The charm of it lies in its variety of scenery: the finest combination of sea, high land and valleys, lakes and rivers, fields and meadows. They say «England is green throughout».</w:t>
      </w:r>
    </w:p>
    <w:p w:rsidR="00EA57CC" w:rsidRPr="002E0112" w:rsidRDefault="00EA57CC" w:rsidP="00EA57CC">
      <w:pPr>
        <w:widowControl/>
        <w:autoSpaceDE/>
        <w:autoSpaceDN/>
        <w:spacing w:after="225" w:line="315" w:lineRule="atLeast"/>
        <w:ind w:left="360"/>
        <w:contextualSpacing/>
        <w:rPr>
          <w:rFonts w:eastAsia="Calibri"/>
          <w:sz w:val="24"/>
          <w:szCs w:val="24"/>
          <w:lang w:val="en-US" w:eastAsia="en-US" w:bidi="ar-SA"/>
        </w:rPr>
      </w:pPr>
      <w:r w:rsidRPr="002E0112">
        <w:rPr>
          <w:rFonts w:eastAsia="Calibri"/>
          <w:sz w:val="24"/>
          <w:szCs w:val="24"/>
          <w:lang w:val="en-US" w:eastAsia="en-US" w:bidi="ar-SA"/>
        </w:rPr>
        <w:t>Englishmen like their parks and gardens. The art of gardening has a very old tradition in England. Their parks are pieces of the country left in the middle of town while the English country looks park like.</w:t>
      </w:r>
    </w:p>
    <w:p w:rsidR="00EA57CC" w:rsidRPr="002E0112" w:rsidRDefault="00EA57CC" w:rsidP="00EA57CC">
      <w:pPr>
        <w:widowControl/>
        <w:autoSpaceDE/>
        <w:autoSpaceDN/>
        <w:spacing w:after="225" w:line="315" w:lineRule="atLeast"/>
        <w:ind w:left="360"/>
        <w:contextualSpacing/>
        <w:rPr>
          <w:rFonts w:eastAsia="Calibri"/>
          <w:sz w:val="24"/>
          <w:szCs w:val="24"/>
          <w:lang w:val="en-US" w:eastAsia="en-US" w:bidi="ar-SA"/>
        </w:rPr>
      </w:pPr>
      <w:r w:rsidRPr="002E0112">
        <w:rPr>
          <w:rFonts w:eastAsia="Calibri"/>
          <w:sz w:val="24"/>
          <w:szCs w:val="24"/>
          <w:lang w:val="en-US" w:eastAsia="en-US" w:bidi="ar-SA"/>
        </w:rPr>
        <w:t>Great Britain is the country with a long and exciting history and a rich cultural heritage. People from different corners of our planet go there to see Stonehenge, a relic of an ancient civilization, Loch Hess and its legendary monster, the Royal residence and numerous castles. The cities and towns of Great Britain — London, Glasgow, Edinburgh, Oxford and Cambridge and many others — present a lot of interest to foreigners.</w:t>
      </w:r>
    </w:p>
    <w:p w:rsidR="00EA57CC" w:rsidRPr="002E0112" w:rsidRDefault="00EA57CC" w:rsidP="00EA57CC">
      <w:pPr>
        <w:widowControl/>
        <w:autoSpaceDE/>
        <w:autoSpaceDN/>
        <w:spacing w:after="160" w:line="259" w:lineRule="auto"/>
        <w:ind w:left="360"/>
        <w:contextualSpacing/>
        <w:rPr>
          <w:rFonts w:eastAsia="Calibri"/>
          <w:sz w:val="24"/>
          <w:szCs w:val="24"/>
          <w:lang w:val="en-US" w:eastAsia="en-US" w:bidi="ar-SA"/>
        </w:rPr>
      </w:pPr>
      <w:r w:rsidRPr="002E0112">
        <w:rPr>
          <w:rFonts w:eastAsia="Calibri"/>
          <w:sz w:val="24"/>
          <w:szCs w:val="24"/>
          <w:lang w:val="en-US" w:eastAsia="en-US" w:bidi="ar-SA"/>
        </w:rPr>
        <w:t>Stratford-upon-Avon, where Shakespeare was born, is now one of the most popular tourist centres. People from all over the world come to see Shakespeare’s birthplace. There are a lot of relics in the town associated with Shakespeare and his immortal works: the Grammar School where he studied, the church where he was buried, the Royal Shakespeare Theatre. The town is famous for its great Shakespeare festivals which are held annually from April to September. No other part of the country is so unmistakably English.</w:t>
      </w:r>
    </w:p>
    <w:p w:rsidR="00EA57CC" w:rsidRPr="002E0112" w:rsidRDefault="00EA57CC" w:rsidP="00EA57CC">
      <w:pPr>
        <w:widowControl/>
        <w:autoSpaceDE/>
        <w:autoSpaceDN/>
        <w:spacing w:after="225" w:line="315" w:lineRule="atLeast"/>
        <w:ind w:left="360"/>
        <w:contextualSpacing/>
        <w:rPr>
          <w:rFonts w:eastAsia="Calibri"/>
          <w:sz w:val="24"/>
          <w:szCs w:val="24"/>
          <w:lang w:val="en-US" w:eastAsia="en-US" w:bidi="ar-SA"/>
        </w:rPr>
      </w:pPr>
      <w:r w:rsidRPr="002E0112">
        <w:rPr>
          <w:rFonts w:eastAsia="Calibri"/>
          <w:sz w:val="24"/>
          <w:szCs w:val="24"/>
          <w:lang w:val="en-US" w:eastAsia="en-US" w:bidi="ar-SA"/>
        </w:rPr>
        <w:t>Only eight miles away from Stratford-upon-Avon there is another place which attracts a lot of visitors — the ancient town of Warwick dominated by one of the finest medieval castles in Great Britain. It contains an excellent collection of arms, armour and paintings.</w:t>
      </w:r>
    </w:p>
    <w:p w:rsidR="00EA57CC" w:rsidRPr="002E0112" w:rsidRDefault="00EA57CC" w:rsidP="00EA57CC">
      <w:pPr>
        <w:widowControl/>
        <w:autoSpaceDE/>
        <w:autoSpaceDN/>
        <w:spacing w:after="225" w:line="315" w:lineRule="atLeast"/>
        <w:ind w:left="360"/>
        <w:contextualSpacing/>
        <w:rPr>
          <w:rFonts w:eastAsia="Calibri"/>
          <w:sz w:val="24"/>
          <w:szCs w:val="24"/>
          <w:lang w:val="en-US" w:eastAsia="en-US" w:bidi="ar-SA"/>
        </w:rPr>
      </w:pPr>
      <w:r w:rsidRPr="002E0112">
        <w:rPr>
          <w:rFonts w:eastAsia="Calibri"/>
          <w:sz w:val="24"/>
          <w:szCs w:val="24"/>
          <w:lang w:val="en-US" w:eastAsia="en-US" w:bidi="ar-SA"/>
        </w:rPr>
        <w:t>Another popular tourist centre is the city of York which is unique in having evidence of occupation throughout the ages from Roman, Saxon and Viking times to the present day. York has a lot of world famous attractions offering something for everyone. It has the largest cathedral in Northern Europe which is 800 years old. The Viking Centre in York brings the visitors face to face with real characters from the city’s Viking past. The National Railway Museum, the largest of its kind in the world, provides a vast collection of engines and Royal carriages.</w:t>
      </w:r>
    </w:p>
    <w:p w:rsidR="00EA57CC" w:rsidRPr="002E0112" w:rsidRDefault="00EA57CC" w:rsidP="00EA57CC">
      <w:pPr>
        <w:widowControl/>
        <w:autoSpaceDE/>
        <w:autoSpaceDN/>
        <w:spacing w:after="225" w:line="315" w:lineRule="atLeast"/>
        <w:ind w:left="360"/>
        <w:contextualSpacing/>
        <w:rPr>
          <w:rFonts w:eastAsia="Calibri"/>
          <w:sz w:val="24"/>
          <w:szCs w:val="24"/>
          <w:lang w:val="en-US" w:eastAsia="en-US" w:bidi="ar-SA"/>
        </w:rPr>
      </w:pPr>
      <w:r w:rsidRPr="002E0112">
        <w:rPr>
          <w:rFonts w:eastAsia="Calibri"/>
          <w:sz w:val="24"/>
          <w:szCs w:val="24"/>
          <w:lang w:val="en-US" w:eastAsia="en-US" w:bidi="ar-SA"/>
        </w:rPr>
        <w:t>Tourism is one of the most important industries in Scotland. Tourists from all over the world come to enjoy the beauty of Scottish scenery, to walk among heather-covered hills, to visit ancient historic castles, to eat Scottish salmon, to see Scotsmen in kilts playing bagpipes although only a few Scots wear kilts these days.</w:t>
      </w:r>
    </w:p>
    <w:p w:rsidR="00EA57CC" w:rsidRPr="002E0112" w:rsidRDefault="00EA57CC" w:rsidP="00EA57CC">
      <w:pPr>
        <w:widowControl/>
        <w:autoSpaceDE/>
        <w:autoSpaceDN/>
        <w:spacing w:after="225" w:line="315" w:lineRule="atLeast"/>
        <w:ind w:left="360"/>
        <w:contextualSpacing/>
        <w:rPr>
          <w:rFonts w:eastAsia="Calibri"/>
          <w:sz w:val="24"/>
          <w:szCs w:val="24"/>
          <w:lang w:val="en-US" w:eastAsia="en-US" w:bidi="ar-SA"/>
        </w:rPr>
      </w:pPr>
      <w:r w:rsidRPr="002E0112">
        <w:rPr>
          <w:rFonts w:eastAsia="Calibri"/>
          <w:sz w:val="24"/>
          <w:szCs w:val="24"/>
          <w:lang w:eastAsia="en-US" w:bidi="ar-SA"/>
        </w:rPr>
        <w:t>ТОПИК</w:t>
      </w:r>
      <w:r w:rsidRPr="002E0112">
        <w:rPr>
          <w:rFonts w:eastAsia="Calibri"/>
          <w:sz w:val="24"/>
          <w:szCs w:val="24"/>
          <w:lang w:val="en-US" w:eastAsia="en-US" w:bidi="ar-SA"/>
        </w:rPr>
        <w:t xml:space="preserve"> 2</w:t>
      </w:r>
    </w:p>
    <w:p w:rsidR="00EA57CC" w:rsidRPr="002E0112" w:rsidRDefault="00EA57CC" w:rsidP="00EA57CC">
      <w:pPr>
        <w:widowControl/>
        <w:autoSpaceDE/>
        <w:autoSpaceDN/>
        <w:spacing w:after="225" w:line="315" w:lineRule="atLeast"/>
        <w:ind w:left="360"/>
        <w:contextualSpacing/>
        <w:rPr>
          <w:rFonts w:eastAsia="Calibri"/>
          <w:sz w:val="24"/>
          <w:szCs w:val="24"/>
          <w:lang w:val="en-US" w:eastAsia="en-US" w:bidi="ar-SA"/>
        </w:rPr>
      </w:pPr>
      <w:r w:rsidRPr="002E0112">
        <w:rPr>
          <w:rFonts w:eastAsia="Calibri"/>
          <w:sz w:val="24"/>
          <w:szCs w:val="24"/>
          <w:lang w:val="en-US" w:eastAsia="en-US" w:bidi="ar-SA"/>
        </w:rPr>
        <w:lastRenderedPageBreak/>
        <w:t>Numerous historic and cultural places in Great Britain remind of the tremendous past of the country and its rich heritage and of course the most famous of them are concentrated in London, the capital of the country. London is one of the largest and one of the world’s most enjoyable cities. It offers visitors a great variety of places of interest. It’s a city of dream of everybody interested in English history and culture. What is it that attracts so many people to London? In my view there are three things that make London the place of the greatest attraction to visitors: its architecture, its famous museums and galleries and, finally, the Royal traditions which are so thoroughly observed in the country.</w:t>
      </w:r>
    </w:p>
    <w:p w:rsidR="00EA57CC" w:rsidRPr="002E0112" w:rsidRDefault="00EA57CC" w:rsidP="00EA57CC">
      <w:pPr>
        <w:widowControl/>
        <w:autoSpaceDE/>
        <w:autoSpaceDN/>
        <w:spacing w:after="225" w:line="315" w:lineRule="atLeast"/>
        <w:ind w:left="360"/>
        <w:contextualSpacing/>
        <w:rPr>
          <w:rFonts w:eastAsia="Calibri"/>
          <w:sz w:val="24"/>
          <w:szCs w:val="24"/>
          <w:lang w:val="en-US" w:eastAsia="en-US" w:bidi="ar-SA"/>
        </w:rPr>
      </w:pPr>
      <w:r w:rsidRPr="002E0112">
        <w:rPr>
          <w:rFonts w:eastAsia="Calibri"/>
          <w:sz w:val="24"/>
          <w:szCs w:val="24"/>
          <w:lang w:val="en-US" w:eastAsia="en-US" w:bidi="ar-SA"/>
        </w:rPr>
        <w:t>London was founded by the Romans and is more than twenty centuries old. Its population is about eight million people. The most important parts of London are the City, the East End, the West End and Westminster. They are very different from each other.</w:t>
      </w:r>
    </w:p>
    <w:p w:rsidR="00EA57CC" w:rsidRPr="002E0112" w:rsidRDefault="00EA57CC" w:rsidP="00EA57CC">
      <w:pPr>
        <w:widowControl/>
        <w:autoSpaceDE/>
        <w:autoSpaceDN/>
        <w:spacing w:after="225" w:line="315" w:lineRule="atLeast"/>
        <w:ind w:left="360"/>
        <w:contextualSpacing/>
        <w:rPr>
          <w:rFonts w:eastAsia="Calibri"/>
          <w:sz w:val="24"/>
          <w:szCs w:val="24"/>
          <w:lang w:val="en-US" w:eastAsia="en-US" w:bidi="ar-SA"/>
        </w:rPr>
      </w:pPr>
      <w:r w:rsidRPr="002E0112">
        <w:rPr>
          <w:rFonts w:eastAsia="Calibri"/>
          <w:sz w:val="24"/>
          <w:szCs w:val="24"/>
          <w:lang w:val="en-US" w:eastAsia="en-US" w:bidi="ar-SA"/>
        </w:rPr>
        <w:t>Let us go sightseeing in London and visit the principal places of interest. We’ll start our tour with the City, the oldest part of London, which is the commercial and financial centre of the country. The Bank of England and some of the richest companies in the world have their headquarters in the City. Two masterpieces — St. Paul’s Cathedral and the Tower of London — are situated in the City. St. Paul’s Cathedral, the greatest church of England, was built in the 17th century by Sir Christopher Wren. There are a lot of memorials in the cathedral including those to Wellington and Admiral Nelson. The Tower of London is associated with many important events in the English history. It used to be a royal palace and a political prison. Now it’s a museum. The most popular sight in the Tower is the Jewel House in which the Crown jewels are on the display. The Tower is guarded by the Yeoman Warders popularly known as «Beafeaters».</w:t>
      </w:r>
    </w:p>
    <w:p w:rsidR="00EA57CC" w:rsidRPr="002E0112" w:rsidRDefault="00EA57CC" w:rsidP="00EA57CC">
      <w:pPr>
        <w:widowControl/>
        <w:autoSpaceDE/>
        <w:autoSpaceDN/>
        <w:spacing w:after="225" w:line="315" w:lineRule="atLeast"/>
        <w:ind w:left="360"/>
        <w:contextualSpacing/>
        <w:rPr>
          <w:rFonts w:eastAsia="Calibri"/>
          <w:sz w:val="24"/>
          <w:szCs w:val="24"/>
          <w:lang w:val="en-US" w:eastAsia="en-US" w:bidi="ar-SA"/>
        </w:rPr>
      </w:pPr>
      <w:r w:rsidRPr="002E0112">
        <w:rPr>
          <w:rFonts w:eastAsia="Calibri"/>
          <w:sz w:val="24"/>
          <w:szCs w:val="24"/>
          <w:lang w:val="en-US" w:eastAsia="en-US" w:bidi="ar-SA"/>
        </w:rPr>
        <w:t>And now we are in the West End which by right is considered to be the most beautiful part of London. The place of pilgrimage in the West End is Trafalgar Square. It was named so in memory of Admiral Nelson’s victory at Trafalgar in 1805. There are usually a lot of visitors walking about the square and looking at Nelson’s column and the fountains. The National Gallery which adjoins Trafalgar Square contains an outstanding collection of paintings. Not far from the National Gallery is the British Museum — the biggest museum in London. It’s famous for its library and its priceless collections of ancient manuscripts, coins, sculptures and so on.</w:t>
      </w:r>
    </w:p>
    <w:p w:rsidR="00EA57CC" w:rsidRPr="002E0112" w:rsidRDefault="00EA57CC" w:rsidP="00EA57CC">
      <w:pPr>
        <w:widowControl/>
        <w:autoSpaceDE/>
        <w:autoSpaceDN/>
        <w:spacing w:after="225" w:line="315" w:lineRule="atLeast"/>
        <w:ind w:left="360"/>
        <w:contextualSpacing/>
        <w:rPr>
          <w:rFonts w:eastAsia="Calibri"/>
          <w:sz w:val="24"/>
          <w:szCs w:val="24"/>
          <w:lang w:val="en-US" w:eastAsia="en-US" w:bidi="ar-SA"/>
        </w:rPr>
      </w:pPr>
      <w:r w:rsidRPr="002E0112">
        <w:rPr>
          <w:rFonts w:eastAsia="Calibri"/>
          <w:sz w:val="24"/>
          <w:szCs w:val="24"/>
          <w:lang w:val="en-US" w:eastAsia="en-US" w:bidi="ar-SA"/>
        </w:rPr>
        <w:t>Now we’ll go down Whitehall, the street where all important government offices are situated. It will take us to Westminster, the historic and official part of London. Buckingham Palace, the Queen’s official London residence, is situated in Westminster. There one can see one of the most colourful ceremonies — the Changing of the Guard. The Houses of Parliament, called officially the Palace of Westminster, spread magnificently on the north bank of the Thames. Westminster Palace is the seat of the British Government. When the Parliament has a sitting, Union Jack, the national flag of the UK, is seen on the Victoria Tower. Opposite the Houses of Parliament is Westminster Abbey founded in 1050. It is the place where nearly all English kings and queens were crowned. Westminster Abbey is also famous for its Poet’s Corner where many of the greatest English writers and poets are buried. It would be exciting to touch the gravestones and to read the epitaphs on the graves of the famous British people.</w:t>
      </w:r>
    </w:p>
    <w:p w:rsidR="00EA57CC" w:rsidRPr="002E0112" w:rsidRDefault="00EA57CC" w:rsidP="00EA57CC">
      <w:pPr>
        <w:widowControl/>
        <w:autoSpaceDE/>
        <w:autoSpaceDN/>
        <w:spacing w:after="225" w:line="315" w:lineRule="atLeast"/>
        <w:ind w:left="360"/>
        <w:contextualSpacing/>
        <w:rPr>
          <w:rFonts w:eastAsia="Calibri"/>
          <w:sz w:val="24"/>
          <w:szCs w:val="24"/>
          <w:lang w:val="en-US" w:eastAsia="en-US" w:bidi="ar-SA"/>
        </w:rPr>
      </w:pPr>
      <w:r w:rsidRPr="002E0112">
        <w:rPr>
          <w:rFonts w:eastAsia="Calibri"/>
          <w:sz w:val="24"/>
          <w:szCs w:val="24"/>
          <w:lang w:val="en-US" w:eastAsia="en-US" w:bidi="ar-SA"/>
        </w:rPr>
        <w:t>If you want to get a good idea of London you should also visit the East End. It used to be the poorer part of London, its industrial district. But over the recent years many parts of the East End have been rebuilt and renovated. The face of the district is changing,”much to the regret of the old residents of the East End who are proud to be called «cockneys» which means «londoners».</w:t>
      </w:r>
      <w:r>
        <w:rPr>
          <w:rFonts w:eastAsia="Calibri"/>
          <w:sz w:val="24"/>
          <w:szCs w:val="24"/>
          <w:lang w:val="en-US" w:eastAsia="en-US" w:bidi="ar-SA"/>
        </w:rPr>
        <w:t xml:space="preserve"> </w:t>
      </w:r>
      <w:r w:rsidRPr="002E0112">
        <w:rPr>
          <w:rFonts w:eastAsia="Calibri"/>
          <w:sz w:val="24"/>
          <w:szCs w:val="24"/>
          <w:lang w:val="en-US" w:eastAsia="en-US" w:bidi="ar-SA"/>
        </w:rPr>
        <w:t xml:space="preserve">In the evening it would be nice to go to a quiet cafe off the beaten track and to </w:t>
      </w:r>
      <w:r w:rsidRPr="002E0112">
        <w:rPr>
          <w:rFonts w:eastAsia="Calibri"/>
          <w:sz w:val="24"/>
          <w:szCs w:val="24"/>
          <w:lang w:val="en-US" w:eastAsia="en-US" w:bidi="ar-SA"/>
        </w:rPr>
        <w:lastRenderedPageBreak/>
        <w:t>talk to Londoners because the unique atmosphere, the character and the spirit of the city are created not only by its famous historic places but also by the people who live there.</w:t>
      </w:r>
    </w:p>
    <w:p w:rsidR="00EA57CC" w:rsidRPr="00B047CB" w:rsidRDefault="00EA57CC" w:rsidP="00EA57CC">
      <w:pPr>
        <w:shd w:val="clear" w:color="auto" w:fill="FFFFFF"/>
        <w:ind w:left="360"/>
        <w:rPr>
          <w:sz w:val="24"/>
          <w:szCs w:val="24"/>
          <w:lang w:val="en-US"/>
        </w:rPr>
      </w:pPr>
      <w:r w:rsidRPr="00B047CB">
        <w:rPr>
          <w:b/>
          <w:bCs/>
          <w:color w:val="000000"/>
          <w:sz w:val="24"/>
          <w:szCs w:val="24"/>
          <w:lang w:val="en-US"/>
        </w:rPr>
        <w:t>Countable and uncountable with different meanings</w:t>
      </w:r>
      <w:r w:rsidRPr="00B047CB">
        <w:rPr>
          <w:b/>
          <w:bCs/>
          <w:color w:val="000000"/>
          <w:sz w:val="24"/>
          <w:szCs w:val="24"/>
          <w:lang w:val="en-US"/>
        </w:rPr>
        <w:br/>
      </w:r>
      <w:r w:rsidRPr="00B047CB">
        <w:rPr>
          <w:color w:val="000000"/>
          <w:sz w:val="24"/>
          <w:szCs w:val="24"/>
          <w:lang w:val="en-US"/>
        </w:rPr>
        <w:t>When we use a noun countably we are thinking of specific things; when we use it</w:t>
      </w:r>
      <w:r w:rsidRPr="00B047CB">
        <w:rPr>
          <w:color w:val="000000"/>
          <w:sz w:val="24"/>
          <w:szCs w:val="24"/>
          <w:lang w:val="en-US"/>
        </w:rPr>
        <w:br/>
        <w:t>uncountably we are thinking of stuff or material or the idea of a thing in general</w:t>
      </w:r>
      <w:r w:rsidRPr="00B047CB">
        <w:rPr>
          <w:sz w:val="24"/>
          <w:szCs w:val="24"/>
          <w:lang w:val="en-US"/>
        </w:rPr>
        <w:t xml:space="preserve"> </w:t>
      </w:r>
    </w:p>
    <w:p w:rsidR="00EA57CC" w:rsidRPr="00B047CB" w:rsidRDefault="00EA57CC" w:rsidP="00EA57CC">
      <w:pPr>
        <w:shd w:val="clear" w:color="auto" w:fill="FFFFFF"/>
        <w:ind w:left="360"/>
        <w:rPr>
          <w:color w:val="000000"/>
          <w:sz w:val="24"/>
          <w:szCs w:val="24"/>
          <w:lang w:val="en-US"/>
        </w:rPr>
      </w:pPr>
      <w:r w:rsidRPr="00B047CB">
        <w:rPr>
          <w:color w:val="000000"/>
          <w:sz w:val="24"/>
          <w:szCs w:val="24"/>
          <w:lang w:val="en-US"/>
        </w:rPr>
        <w:t>Here are some more nouns used in both ways. Make sure you know the difference between</w:t>
      </w:r>
      <w:r w:rsidRPr="00B047CB">
        <w:rPr>
          <w:color w:val="000000"/>
          <w:sz w:val="24"/>
          <w:szCs w:val="24"/>
          <w:lang w:val="en-US"/>
        </w:rPr>
        <w:br/>
        <w:t>the uncountable and the countable meaning.</w:t>
      </w:r>
      <w:r w:rsidRPr="00B047CB">
        <w:rPr>
          <w:color w:val="000000"/>
          <w:sz w:val="24"/>
          <w:szCs w:val="24"/>
          <w:lang w:val="en-US"/>
        </w:rPr>
        <w:br/>
        <w:t>drink / a drink hair / a hair paper / a paper land / a land</w:t>
      </w:r>
      <w:r w:rsidRPr="00B047CB">
        <w:rPr>
          <w:color w:val="000000"/>
          <w:sz w:val="24"/>
          <w:szCs w:val="24"/>
          <w:lang w:val="en-US"/>
        </w:rPr>
        <w:br/>
        <w:t>people / a people home / a home policy / a policy trade /a trade</w:t>
      </w:r>
      <w:r w:rsidRPr="00B047CB">
        <w:rPr>
          <w:color w:val="000000"/>
          <w:sz w:val="24"/>
          <w:szCs w:val="24"/>
          <w:lang w:val="en-US"/>
        </w:rPr>
        <w:br/>
        <w:t>Drink was the cause of all his problems. [alcohol]</w:t>
      </w:r>
      <w:r w:rsidRPr="00B047CB">
        <w:rPr>
          <w:color w:val="000000"/>
          <w:sz w:val="24"/>
          <w:szCs w:val="24"/>
          <w:lang w:val="en-US"/>
        </w:rPr>
        <w:br/>
        <w:t>There's a hair in my sandwich, a dark one; it must be yours.</w:t>
      </w:r>
      <w:r w:rsidRPr="00B047CB">
        <w:rPr>
          <w:color w:val="000000"/>
          <w:sz w:val="24"/>
          <w:szCs w:val="24"/>
          <w:lang w:val="en-US"/>
        </w:rPr>
        <w:br/>
        <w:t>Did you buy a paper this morning? [a newspaperj</w:t>
      </w:r>
      <w:r w:rsidRPr="00B047CB">
        <w:rPr>
          <w:color w:val="000000"/>
          <w:sz w:val="24"/>
          <w:szCs w:val="24"/>
          <w:lang w:val="en-US"/>
        </w:rPr>
        <w:br/>
        <w:t>I love meeting people from different countries. [individuals]</w:t>
      </w:r>
      <w:r w:rsidRPr="00B047CB">
        <w:rPr>
          <w:color w:val="000000"/>
          <w:sz w:val="24"/>
          <w:szCs w:val="24"/>
          <w:lang w:val="en-US"/>
        </w:rPr>
        <w:br/>
        <w:t>The different peoples of Asia. [races/ national groups]</w:t>
      </w:r>
      <w:r w:rsidRPr="00B047CB">
        <w:rPr>
          <w:color w:val="000000"/>
          <w:sz w:val="24"/>
          <w:szCs w:val="24"/>
          <w:lang w:val="en-US"/>
        </w:rPr>
        <w:br/>
        <w:t>Her grandmother lives in a home. [an institution]</w:t>
      </w:r>
      <w:r w:rsidRPr="00B047CB">
        <w:rPr>
          <w:color w:val="000000"/>
          <w:sz w:val="24"/>
          <w:szCs w:val="24"/>
          <w:lang w:val="en-US"/>
        </w:rPr>
        <w:br/>
        <w:t>I've lost my car insurance policy. [a document]</w:t>
      </w:r>
      <w:r w:rsidRPr="00B047CB">
        <w:rPr>
          <w:color w:val="000000"/>
          <w:sz w:val="24"/>
          <w:szCs w:val="24"/>
          <w:lang w:val="en-US"/>
        </w:rPr>
        <w:br/>
        <w:t xml:space="preserve">Trade with China has increased. </w:t>
      </w:r>
      <w:r w:rsidRPr="000F2D93">
        <w:rPr>
          <w:color w:val="000000"/>
          <w:sz w:val="24"/>
          <w:szCs w:val="24"/>
          <w:lang w:val="en-US"/>
        </w:rPr>
        <w:t>[imports and exports]</w:t>
      </w:r>
    </w:p>
    <w:p w:rsidR="00EA57CC" w:rsidRPr="00B047CB" w:rsidRDefault="00EA57CC" w:rsidP="00EA57CC">
      <w:pPr>
        <w:shd w:val="clear" w:color="auto" w:fill="FFFFFF"/>
        <w:ind w:left="360"/>
        <w:rPr>
          <w:color w:val="000000"/>
          <w:sz w:val="24"/>
          <w:szCs w:val="24"/>
          <w:lang w:val="en-US"/>
        </w:rPr>
      </w:pPr>
    </w:p>
    <w:p w:rsidR="00EA57CC" w:rsidRDefault="00EA57CC" w:rsidP="00EA57CC">
      <w:pPr>
        <w:shd w:val="clear" w:color="auto" w:fill="FFFFFF"/>
        <w:ind w:left="360"/>
        <w:rPr>
          <w:i/>
          <w:iCs/>
          <w:color w:val="000000"/>
          <w:sz w:val="24"/>
          <w:szCs w:val="24"/>
          <w:lang w:val="en-US"/>
        </w:rPr>
      </w:pPr>
      <w:r w:rsidRPr="00B047CB">
        <w:rPr>
          <w:b/>
          <w:i/>
          <w:color w:val="000000"/>
          <w:sz w:val="24"/>
          <w:szCs w:val="24"/>
          <w:lang w:val="en-US"/>
        </w:rPr>
        <w:t>Activity 1</w:t>
      </w:r>
      <w:r w:rsidRPr="00B047CB">
        <w:rPr>
          <w:color w:val="000000"/>
          <w:sz w:val="24"/>
          <w:szCs w:val="24"/>
          <w:lang w:val="en-US"/>
        </w:rPr>
        <w:t xml:space="preserve"> Would you normally expect to find the following things in most people's houses/flats or</w:t>
      </w:r>
      <w:r>
        <w:rPr>
          <w:color w:val="000000"/>
          <w:sz w:val="24"/>
          <w:szCs w:val="24"/>
          <w:lang w:val="en-US"/>
        </w:rPr>
        <w:t xml:space="preserve"> </w:t>
      </w:r>
      <w:r w:rsidRPr="00B047CB">
        <w:rPr>
          <w:color w:val="000000"/>
          <w:sz w:val="24"/>
          <w:szCs w:val="24"/>
          <w:lang w:val="en-US"/>
        </w:rPr>
        <w:t>garaged gardens? Where in those places would you expect to find them?</w:t>
      </w:r>
      <w:r w:rsidRPr="00B047CB">
        <w:rPr>
          <w:color w:val="000000"/>
          <w:sz w:val="24"/>
          <w:szCs w:val="24"/>
          <w:lang w:val="en-US"/>
        </w:rPr>
        <w:br/>
        <w:t xml:space="preserve">Example: an iron </w:t>
      </w:r>
      <w:r w:rsidRPr="00B047CB">
        <w:rPr>
          <w:i/>
          <w:iCs/>
          <w:color w:val="000000"/>
          <w:sz w:val="24"/>
          <w:szCs w:val="24"/>
          <w:lang w:val="en-US"/>
        </w:rPr>
        <w:t xml:space="preserve">Yes, most people have an iron t o iron their clothes; they might keep i t in </w:t>
      </w:r>
    </w:p>
    <w:p w:rsidR="00EA57CC" w:rsidRPr="00B047CB" w:rsidRDefault="00EA57CC" w:rsidP="00EA57CC">
      <w:pPr>
        <w:shd w:val="clear" w:color="auto" w:fill="FFFFFF"/>
        <w:ind w:left="360"/>
        <w:rPr>
          <w:color w:val="000000"/>
          <w:sz w:val="24"/>
          <w:szCs w:val="24"/>
          <w:lang w:val="en-US"/>
        </w:rPr>
      </w:pPr>
      <w:r w:rsidRPr="00B047CB">
        <w:rPr>
          <w:i/>
          <w:iCs/>
          <w:color w:val="000000"/>
          <w:sz w:val="24"/>
          <w:szCs w:val="24"/>
          <w:lang w:val="en-US"/>
        </w:rPr>
        <w:t>t h e</w:t>
      </w:r>
      <w:r>
        <w:rPr>
          <w:i/>
          <w:iCs/>
          <w:color w:val="000000"/>
          <w:sz w:val="24"/>
          <w:szCs w:val="24"/>
          <w:lang w:val="en-US"/>
        </w:rPr>
        <w:t xml:space="preserve"> </w:t>
      </w:r>
      <w:r w:rsidRPr="00B047CB">
        <w:rPr>
          <w:i/>
          <w:iCs/>
          <w:color w:val="000000"/>
          <w:sz w:val="24"/>
          <w:szCs w:val="24"/>
          <w:lang w:val="en-US"/>
        </w:rPr>
        <w:t>kitchen somewhere.</w:t>
      </w:r>
      <w:r w:rsidRPr="00B047CB">
        <w:rPr>
          <w:i/>
          <w:iCs/>
          <w:color w:val="000000"/>
          <w:sz w:val="24"/>
          <w:szCs w:val="24"/>
          <w:lang w:val="en-US"/>
        </w:rPr>
        <w:br/>
      </w:r>
      <w:r w:rsidRPr="00B047CB">
        <w:rPr>
          <w:color w:val="000000"/>
          <w:sz w:val="24"/>
          <w:szCs w:val="24"/>
          <w:lang w:val="en-US"/>
        </w:rPr>
        <w:t xml:space="preserve">1 a cloth </w:t>
      </w:r>
      <w:r w:rsidRPr="00B047CB">
        <w:rPr>
          <w:i/>
          <w:iCs/>
          <w:color w:val="000000"/>
          <w:sz w:val="24"/>
          <w:szCs w:val="24"/>
          <w:lang w:val="en-US"/>
        </w:rPr>
        <w:t xml:space="preserve">3 </w:t>
      </w:r>
      <w:r w:rsidRPr="00B047CB">
        <w:rPr>
          <w:color w:val="000000"/>
          <w:sz w:val="24"/>
          <w:szCs w:val="24"/>
          <w:lang w:val="en-US"/>
        </w:rPr>
        <w:t xml:space="preserve">iron </w:t>
      </w:r>
      <w:r w:rsidRPr="00B047CB">
        <w:rPr>
          <w:i/>
          <w:iCs/>
          <w:color w:val="000000"/>
          <w:sz w:val="24"/>
          <w:szCs w:val="24"/>
          <w:lang w:val="en-US"/>
        </w:rPr>
        <w:t xml:space="preserve">5 </w:t>
      </w:r>
      <w:r w:rsidRPr="00B047CB">
        <w:rPr>
          <w:color w:val="000000"/>
          <w:sz w:val="24"/>
          <w:szCs w:val="24"/>
          <w:lang w:val="en-US"/>
        </w:rPr>
        <w:t>pepper 7 paper 9 drink</w:t>
      </w:r>
      <w:r w:rsidRPr="00B047CB">
        <w:rPr>
          <w:color w:val="000000"/>
          <w:sz w:val="24"/>
          <w:szCs w:val="24"/>
          <w:lang w:val="en-US"/>
        </w:rPr>
        <w:br/>
        <w:t>2 a wood 4 a fish 6 glass 8 a t a p e 1 0 a r u b b e r</w:t>
      </w:r>
    </w:p>
    <w:p w:rsidR="00EA57CC" w:rsidRDefault="00EA57CC" w:rsidP="00EA57CC">
      <w:pPr>
        <w:shd w:val="clear" w:color="auto" w:fill="FFFFFF"/>
        <w:ind w:left="360"/>
        <w:rPr>
          <w:color w:val="000000"/>
          <w:sz w:val="24"/>
          <w:szCs w:val="24"/>
          <w:lang w:val="en-US"/>
        </w:rPr>
      </w:pPr>
      <w:r w:rsidRPr="00B047CB">
        <w:rPr>
          <w:b/>
          <w:i/>
          <w:color w:val="000000"/>
          <w:sz w:val="24"/>
          <w:szCs w:val="24"/>
          <w:u w:val="single"/>
          <w:lang w:val="en-US"/>
        </w:rPr>
        <w:t>Answers :</w:t>
      </w:r>
      <w:r w:rsidRPr="00B047CB">
        <w:rPr>
          <w:color w:val="000000"/>
          <w:sz w:val="24"/>
          <w:szCs w:val="24"/>
          <w:lang w:val="en-US"/>
        </w:rPr>
        <w:t>1 Yes, most people have a cloth somewhere in the kitchen to wipe the work surfaces and in</w:t>
      </w:r>
      <w:r>
        <w:rPr>
          <w:color w:val="000000"/>
          <w:sz w:val="24"/>
          <w:szCs w:val="24"/>
          <w:lang w:val="en-US"/>
        </w:rPr>
        <w:t xml:space="preserve"> </w:t>
      </w:r>
      <w:r w:rsidRPr="00B047CB">
        <w:rPr>
          <w:color w:val="000000"/>
          <w:sz w:val="24"/>
          <w:szCs w:val="24"/>
          <w:lang w:val="en-US"/>
        </w:rPr>
        <w:t>case somebody spills something.</w:t>
      </w:r>
      <w:r w:rsidRPr="00B047CB">
        <w:rPr>
          <w:color w:val="000000"/>
          <w:sz w:val="24"/>
          <w:szCs w:val="24"/>
          <w:lang w:val="en-US"/>
        </w:rPr>
        <w:br/>
        <w:t xml:space="preserve">2 It is not likely that most people will have a wood. </w:t>
      </w:r>
      <w:r w:rsidRPr="00B047CB">
        <w:rPr>
          <w:b/>
          <w:bCs/>
          <w:color w:val="000000"/>
          <w:sz w:val="24"/>
          <w:szCs w:val="24"/>
          <w:lang w:val="en-US"/>
        </w:rPr>
        <w:t xml:space="preserve">A </w:t>
      </w:r>
      <w:r w:rsidRPr="00B047CB">
        <w:rPr>
          <w:color w:val="000000"/>
          <w:sz w:val="24"/>
          <w:szCs w:val="24"/>
          <w:lang w:val="en-US"/>
        </w:rPr>
        <w:t>wood is a rather big area of land covered</w:t>
      </w:r>
      <w:r>
        <w:rPr>
          <w:color w:val="000000"/>
          <w:sz w:val="24"/>
          <w:szCs w:val="24"/>
          <w:lang w:val="en-US"/>
        </w:rPr>
        <w:t xml:space="preserve"> </w:t>
      </w:r>
      <w:r w:rsidRPr="00B047CB">
        <w:rPr>
          <w:color w:val="000000"/>
          <w:sz w:val="24"/>
          <w:szCs w:val="24"/>
          <w:lang w:val="en-US"/>
        </w:rPr>
        <w:t>with trees (a small forest).</w:t>
      </w:r>
      <w:r w:rsidRPr="00B047CB">
        <w:rPr>
          <w:color w:val="000000"/>
          <w:sz w:val="24"/>
          <w:szCs w:val="24"/>
          <w:lang w:val="en-US"/>
        </w:rPr>
        <w:br/>
      </w:r>
      <w:r w:rsidRPr="00B047CB">
        <w:rPr>
          <w:b/>
          <w:bCs/>
          <w:color w:val="000000"/>
          <w:sz w:val="24"/>
          <w:szCs w:val="24"/>
          <w:lang w:val="en-US"/>
        </w:rPr>
        <w:t xml:space="preserve">3 </w:t>
      </w:r>
      <w:r w:rsidRPr="00B047CB">
        <w:rPr>
          <w:color w:val="000000"/>
          <w:sz w:val="24"/>
          <w:szCs w:val="24"/>
          <w:lang w:val="en-US"/>
        </w:rPr>
        <w:t>Most people do not keep iron (the material) in their homes, but they may have some things</w:t>
      </w:r>
      <w:r w:rsidRPr="00B047CB">
        <w:rPr>
          <w:color w:val="000000"/>
          <w:sz w:val="24"/>
          <w:szCs w:val="24"/>
          <w:lang w:val="en-US"/>
        </w:rPr>
        <w:br/>
        <w:t>made of iron, such as a frying pan. -</w:t>
      </w:r>
      <w:r w:rsidRPr="00B047CB">
        <w:rPr>
          <w:color w:val="000000"/>
          <w:sz w:val="24"/>
          <w:szCs w:val="24"/>
          <w:lang w:val="en-US"/>
        </w:rPr>
        <w:br/>
        <w:t xml:space="preserve">4 </w:t>
      </w:r>
      <w:r w:rsidRPr="00B047CB">
        <w:rPr>
          <w:b/>
          <w:bCs/>
          <w:color w:val="000000"/>
          <w:sz w:val="24"/>
          <w:szCs w:val="24"/>
          <w:lang w:val="en-US"/>
        </w:rPr>
        <w:t xml:space="preserve">A </w:t>
      </w:r>
      <w:r w:rsidRPr="00B047CB">
        <w:rPr>
          <w:color w:val="000000"/>
          <w:sz w:val="24"/>
          <w:szCs w:val="24"/>
          <w:lang w:val="en-US"/>
        </w:rPr>
        <w:t>lot of people have a fish (or several fish) swimming around in a tank in their living room.</w:t>
      </w:r>
      <w:r w:rsidRPr="00B047CB">
        <w:rPr>
          <w:color w:val="000000"/>
          <w:sz w:val="24"/>
          <w:szCs w:val="24"/>
          <w:lang w:val="en-US"/>
        </w:rPr>
        <w:br/>
        <w:t>5 Most people have pepper (together with salt) in their kitchen or dining room.</w:t>
      </w:r>
      <w:r w:rsidRPr="00B047CB">
        <w:rPr>
          <w:color w:val="000000"/>
          <w:sz w:val="24"/>
          <w:szCs w:val="24"/>
          <w:lang w:val="en-US"/>
        </w:rPr>
        <w:br/>
        <w:t>6 Most homes have glass somewhere, usually in the windows.</w:t>
      </w:r>
      <w:r w:rsidRPr="00B047CB">
        <w:rPr>
          <w:color w:val="000000"/>
          <w:sz w:val="24"/>
          <w:szCs w:val="24"/>
          <w:lang w:val="en-US"/>
        </w:rPr>
        <w:br/>
        <w:t>7 Most people have paper somewhere, for writing letters and notes, or for wrapping parcels.</w:t>
      </w:r>
      <w:r w:rsidRPr="00B047CB">
        <w:rPr>
          <w:color w:val="000000"/>
          <w:sz w:val="24"/>
          <w:szCs w:val="24"/>
          <w:lang w:val="en-US"/>
        </w:rPr>
        <w:br/>
        <w:t>8 You would have a tape if you have a tape recorder or a video recorder, and you'd probably</w:t>
      </w:r>
      <w:r w:rsidRPr="00B047CB">
        <w:rPr>
          <w:color w:val="000000"/>
          <w:sz w:val="24"/>
          <w:szCs w:val="24"/>
          <w:lang w:val="en-US"/>
        </w:rPr>
        <w:br/>
        <w:t>keep it near the machine.</w:t>
      </w:r>
      <w:r>
        <w:rPr>
          <w:color w:val="000000"/>
          <w:sz w:val="24"/>
          <w:szCs w:val="24"/>
          <w:lang w:val="en-US"/>
        </w:rPr>
        <w:t xml:space="preserve"> </w:t>
      </w:r>
      <w:r w:rsidRPr="00B047CB">
        <w:rPr>
          <w:color w:val="000000"/>
          <w:sz w:val="24"/>
          <w:szCs w:val="24"/>
          <w:lang w:val="en-US"/>
        </w:rPr>
        <w:t>9 Only people who consume alcohol would have drink in their house; they'd probably keep it</w:t>
      </w:r>
      <w:r>
        <w:rPr>
          <w:color w:val="000000"/>
          <w:sz w:val="24"/>
          <w:szCs w:val="24"/>
          <w:lang w:val="en-US"/>
        </w:rPr>
        <w:t xml:space="preserve"> </w:t>
      </w:r>
      <w:r w:rsidRPr="00B047CB">
        <w:rPr>
          <w:color w:val="000000"/>
          <w:sz w:val="24"/>
          <w:szCs w:val="24"/>
          <w:lang w:val="en-US"/>
        </w:rPr>
        <w:t>in a cocktail cabinet or a cupboard.</w:t>
      </w:r>
      <w:r w:rsidRPr="00B047CB">
        <w:rPr>
          <w:color w:val="000000"/>
          <w:sz w:val="24"/>
          <w:szCs w:val="24"/>
          <w:lang w:val="en-US"/>
        </w:rPr>
        <w:br/>
        <w:t xml:space="preserve">10 </w:t>
      </w:r>
      <w:r w:rsidRPr="00B047CB">
        <w:rPr>
          <w:b/>
          <w:bCs/>
          <w:color w:val="000000"/>
          <w:sz w:val="24"/>
          <w:szCs w:val="24"/>
          <w:lang w:val="en-US"/>
        </w:rPr>
        <w:t xml:space="preserve">A </w:t>
      </w:r>
      <w:r w:rsidRPr="00B047CB">
        <w:rPr>
          <w:color w:val="000000"/>
          <w:sz w:val="24"/>
          <w:szCs w:val="24"/>
          <w:lang w:val="en-US"/>
        </w:rPr>
        <w:t>rubber is quite common. It is used for rubbing out writing done in pencil, and would be</w:t>
      </w:r>
      <w:r w:rsidRPr="00B047CB">
        <w:rPr>
          <w:color w:val="000000"/>
          <w:sz w:val="24"/>
          <w:szCs w:val="24"/>
          <w:lang w:val="en-US"/>
        </w:rPr>
        <w:br/>
        <w:t>kept with pens and pencils.</w:t>
      </w:r>
      <w:r>
        <w:rPr>
          <w:color w:val="000000"/>
          <w:sz w:val="24"/>
          <w:szCs w:val="24"/>
          <w:lang w:val="en-US"/>
        </w:rPr>
        <w:t xml:space="preserve"> </w:t>
      </w:r>
    </w:p>
    <w:p w:rsidR="00EA57CC" w:rsidRDefault="00EA57CC" w:rsidP="00EA57CC">
      <w:pPr>
        <w:shd w:val="clear" w:color="auto" w:fill="FFFFFF"/>
        <w:ind w:left="360"/>
        <w:rPr>
          <w:i/>
          <w:iCs/>
          <w:color w:val="000000"/>
          <w:sz w:val="24"/>
          <w:szCs w:val="24"/>
          <w:lang w:val="en-US"/>
        </w:rPr>
      </w:pPr>
      <w:r w:rsidRPr="00B047CB">
        <w:rPr>
          <w:b/>
          <w:i/>
          <w:color w:val="000000"/>
          <w:sz w:val="24"/>
          <w:szCs w:val="24"/>
          <w:lang w:val="en-US"/>
        </w:rPr>
        <w:t xml:space="preserve">Activity 2 </w:t>
      </w:r>
      <w:r w:rsidRPr="00B047CB">
        <w:rPr>
          <w:color w:val="000000"/>
          <w:sz w:val="24"/>
          <w:szCs w:val="24"/>
          <w:lang w:val="en-US"/>
        </w:rPr>
        <w:t>Answer these remarks using the word in brackets, as in the example. Use a(n) if the meaning</w:t>
      </w:r>
      <w:r>
        <w:rPr>
          <w:color w:val="000000"/>
          <w:sz w:val="24"/>
          <w:szCs w:val="24"/>
          <w:lang w:val="en-US"/>
        </w:rPr>
        <w:t xml:space="preserve"> </w:t>
      </w:r>
      <w:r w:rsidRPr="00B047CB">
        <w:rPr>
          <w:color w:val="000000"/>
          <w:sz w:val="24"/>
          <w:szCs w:val="24"/>
          <w:lang w:val="en-US"/>
        </w:rPr>
        <w:t>is countable.</w:t>
      </w:r>
      <w:r w:rsidRPr="00B047CB">
        <w:rPr>
          <w:color w:val="000000"/>
          <w:sz w:val="24"/>
          <w:szCs w:val="24"/>
          <w:lang w:val="en-US"/>
        </w:rPr>
        <w:br/>
        <w:t xml:space="preserve">Example: Oh dear! I've spilt water on the floor! (cloth) </w:t>
      </w:r>
      <w:r w:rsidRPr="00B047CB">
        <w:rPr>
          <w:i/>
          <w:iCs/>
          <w:color w:val="000000"/>
          <w:sz w:val="24"/>
          <w:szCs w:val="24"/>
          <w:lang w:val="en-US"/>
        </w:rPr>
        <w:t>Never mind. Here's a cloth;</w:t>
      </w:r>
    </w:p>
    <w:p w:rsidR="00EA57CC" w:rsidRPr="00B047CB" w:rsidRDefault="00EA57CC" w:rsidP="00EA57CC">
      <w:pPr>
        <w:shd w:val="clear" w:color="auto" w:fill="FFFFFF"/>
        <w:ind w:left="360"/>
        <w:rPr>
          <w:color w:val="000000"/>
          <w:sz w:val="24"/>
          <w:szCs w:val="24"/>
          <w:lang w:val="en-US"/>
        </w:rPr>
      </w:pPr>
      <w:r w:rsidRPr="00B047CB">
        <w:rPr>
          <w:i/>
          <w:iCs/>
          <w:color w:val="000000"/>
          <w:sz w:val="24"/>
          <w:szCs w:val="24"/>
          <w:lang w:val="en-US"/>
        </w:rPr>
        <w:t xml:space="preserve">just wipe </w:t>
      </w:r>
      <w:r>
        <w:rPr>
          <w:i/>
          <w:iCs/>
          <w:color w:val="000000"/>
          <w:sz w:val="24"/>
          <w:szCs w:val="24"/>
          <w:lang w:val="en-US"/>
        </w:rPr>
        <w:t xml:space="preserve"> </w:t>
      </w:r>
      <w:r w:rsidRPr="00B047CB">
        <w:rPr>
          <w:i/>
          <w:iCs/>
          <w:color w:val="000000"/>
          <w:sz w:val="24"/>
          <w:szCs w:val="24"/>
          <w:lang w:val="en-US"/>
        </w:rPr>
        <w:t>i t up.</w:t>
      </w:r>
      <w:r w:rsidRPr="00B047CB">
        <w:rPr>
          <w:i/>
          <w:iCs/>
          <w:color w:val="000000"/>
          <w:sz w:val="24"/>
          <w:szCs w:val="24"/>
          <w:lang w:val="en-US"/>
        </w:rPr>
        <w:br/>
      </w:r>
      <w:r w:rsidRPr="00B047CB">
        <w:rPr>
          <w:color w:val="000000"/>
          <w:sz w:val="24"/>
          <w:szCs w:val="24"/>
          <w:lang w:val="en-US"/>
        </w:rPr>
        <w:t>1 How did you get that puncture in your tyre? (glass)</w:t>
      </w:r>
      <w:r w:rsidRPr="00B047CB">
        <w:rPr>
          <w:color w:val="000000"/>
          <w:sz w:val="24"/>
          <w:szCs w:val="24"/>
          <w:lang w:val="en-US"/>
        </w:rPr>
        <w:br/>
        <w:t>2 I was surprised to hear that old Mrs Jones doesn't live with her family any more. (home)</w:t>
      </w:r>
      <w:r w:rsidRPr="00B047CB">
        <w:rPr>
          <w:color w:val="000000"/>
          <w:sz w:val="24"/>
          <w:szCs w:val="24"/>
          <w:lang w:val="en-US"/>
        </w:rPr>
        <w:br/>
      </w:r>
      <w:r w:rsidRPr="00B047CB">
        <w:rPr>
          <w:i/>
          <w:iCs/>
          <w:color w:val="000000"/>
          <w:sz w:val="24"/>
          <w:szCs w:val="24"/>
          <w:lang w:val="en-US"/>
        </w:rPr>
        <w:t xml:space="preserve">3 </w:t>
      </w:r>
      <w:r w:rsidRPr="00B047CB">
        <w:rPr>
          <w:color w:val="000000"/>
          <w:sz w:val="24"/>
          <w:szCs w:val="24"/>
          <w:lang w:val="en-US"/>
        </w:rPr>
        <w:t>What do you think my son should do? He's just left school and he's not really academic.</w:t>
      </w:r>
      <w:r w:rsidRPr="00B047CB">
        <w:rPr>
          <w:color w:val="000000"/>
          <w:sz w:val="24"/>
          <w:szCs w:val="24"/>
          <w:lang w:val="en-US"/>
        </w:rPr>
        <w:br/>
        <w:t>He needs a job. (trade)</w:t>
      </w:r>
      <w:r w:rsidRPr="00B047CB">
        <w:rPr>
          <w:color w:val="000000"/>
          <w:sz w:val="24"/>
          <w:szCs w:val="24"/>
          <w:lang w:val="en-US"/>
        </w:rPr>
        <w:br/>
        <w:t>4 Why did you choose this house in the end? (land)</w:t>
      </w:r>
      <w:r w:rsidRPr="00B047CB">
        <w:rPr>
          <w:color w:val="000000"/>
          <w:sz w:val="24"/>
          <w:szCs w:val="24"/>
          <w:lang w:val="en-US"/>
        </w:rPr>
        <w:br/>
        <w:t>5 Mum, what's the Mona Lisa? (work)</w:t>
      </w:r>
      <w:r w:rsidRPr="00B047CB">
        <w:rPr>
          <w:color w:val="000000"/>
          <w:sz w:val="24"/>
          <w:szCs w:val="24"/>
          <w:lang w:val="en-US"/>
        </w:rPr>
        <w:br/>
        <w:t>6 How can I find out what the restrictions are on this car insurance? (policy)</w:t>
      </w:r>
    </w:p>
    <w:p w:rsidR="00EA57CC" w:rsidRPr="00B047CB" w:rsidRDefault="00EA57CC" w:rsidP="00EA57CC">
      <w:pPr>
        <w:shd w:val="clear" w:color="auto" w:fill="FFFFFF"/>
        <w:ind w:left="360"/>
        <w:rPr>
          <w:color w:val="000000"/>
          <w:sz w:val="24"/>
          <w:szCs w:val="24"/>
          <w:lang w:val="en-US"/>
        </w:rPr>
      </w:pPr>
      <w:r w:rsidRPr="00B047CB">
        <w:rPr>
          <w:b/>
          <w:i/>
          <w:color w:val="000000"/>
          <w:sz w:val="24"/>
          <w:szCs w:val="24"/>
          <w:u w:val="single"/>
          <w:lang w:val="en-US"/>
        </w:rPr>
        <w:t>Possible answers:</w:t>
      </w:r>
      <w:r w:rsidRPr="00B047CB">
        <w:rPr>
          <w:color w:val="000000"/>
          <w:sz w:val="24"/>
          <w:szCs w:val="24"/>
          <w:lang w:val="en-US"/>
        </w:rPr>
        <w:br/>
        <w:t>1 I rode over some glass. or There was glass in the road.</w:t>
      </w:r>
      <w:r w:rsidRPr="00B047CB">
        <w:rPr>
          <w:color w:val="000000"/>
          <w:sz w:val="24"/>
          <w:szCs w:val="24"/>
          <w:lang w:val="en-US"/>
        </w:rPr>
        <w:br/>
      </w:r>
      <w:r w:rsidRPr="00B047CB">
        <w:rPr>
          <w:color w:val="000000"/>
          <w:sz w:val="24"/>
          <w:szCs w:val="24"/>
          <w:lang w:val="en-US"/>
        </w:rPr>
        <w:lastRenderedPageBreak/>
        <w:t>2 No, she's living in a home now.</w:t>
      </w:r>
      <w:r w:rsidRPr="00B047CB">
        <w:rPr>
          <w:color w:val="000000"/>
          <w:sz w:val="24"/>
          <w:szCs w:val="24"/>
          <w:lang w:val="en-US"/>
        </w:rPr>
        <w:br/>
      </w:r>
      <w:r w:rsidRPr="00B047CB">
        <w:rPr>
          <w:b/>
          <w:bCs/>
          <w:color w:val="000000"/>
          <w:sz w:val="24"/>
          <w:szCs w:val="24"/>
          <w:lang w:val="en-US"/>
        </w:rPr>
        <w:t xml:space="preserve">3 </w:t>
      </w:r>
      <w:r w:rsidRPr="00B047CB">
        <w:rPr>
          <w:color w:val="000000"/>
          <w:sz w:val="24"/>
          <w:szCs w:val="24"/>
          <w:lang w:val="en-US"/>
        </w:rPr>
        <w:t>Perhaps he should get a trade, become a carpenter or something.</w:t>
      </w:r>
      <w:r w:rsidRPr="00B047CB">
        <w:rPr>
          <w:color w:val="000000"/>
          <w:sz w:val="24"/>
          <w:szCs w:val="24"/>
          <w:lang w:val="en-US"/>
        </w:rPr>
        <w:br/>
        <w:t>4 Well, it had a lot of land with it.</w:t>
      </w:r>
      <w:r w:rsidRPr="00B047CB">
        <w:rPr>
          <w:color w:val="000000"/>
          <w:sz w:val="24"/>
          <w:szCs w:val="24"/>
          <w:lang w:val="en-US"/>
        </w:rPr>
        <w:br/>
        <w:t>5 It's a very famous work of art, a painting.</w:t>
      </w:r>
      <w:r w:rsidRPr="00B047CB">
        <w:rPr>
          <w:color w:val="000000"/>
          <w:sz w:val="24"/>
          <w:szCs w:val="24"/>
          <w:lang w:val="en-US"/>
        </w:rPr>
        <w:br/>
        <w:t>6 Well, look at the policy; that should tell you everything</w:t>
      </w:r>
      <w:r w:rsidRPr="00B047CB">
        <w:rPr>
          <w:color w:val="000000"/>
          <w:sz w:val="24"/>
          <w:szCs w:val="24"/>
          <w:lang w:val="en-US"/>
        </w:rPr>
        <w:br/>
      </w:r>
    </w:p>
    <w:p w:rsidR="00EA57CC" w:rsidRDefault="00EA57CC" w:rsidP="00EA57CC">
      <w:pPr>
        <w:shd w:val="clear" w:color="auto" w:fill="FFFFFF"/>
        <w:ind w:left="360"/>
        <w:rPr>
          <w:color w:val="000000"/>
          <w:sz w:val="24"/>
          <w:szCs w:val="24"/>
          <w:lang w:val="en-US"/>
        </w:rPr>
      </w:pPr>
      <w:r w:rsidRPr="00B047CB">
        <w:rPr>
          <w:b/>
          <w:i/>
          <w:color w:val="000000"/>
          <w:sz w:val="24"/>
          <w:szCs w:val="24"/>
          <w:lang w:val="en-US"/>
        </w:rPr>
        <w:t xml:space="preserve">Activity </w:t>
      </w:r>
      <w:r>
        <w:rPr>
          <w:b/>
          <w:i/>
          <w:color w:val="000000"/>
          <w:sz w:val="24"/>
          <w:szCs w:val="24"/>
          <w:lang w:val="en-US"/>
        </w:rPr>
        <w:t xml:space="preserve">3 </w:t>
      </w:r>
      <w:r w:rsidRPr="00B047CB">
        <w:rPr>
          <w:color w:val="000000"/>
          <w:sz w:val="24"/>
          <w:szCs w:val="24"/>
          <w:lang w:val="en-US"/>
        </w:rPr>
        <w:t>What is the difference between (a) and (b)in each pair?</w:t>
      </w:r>
      <w:r w:rsidRPr="00B047CB">
        <w:rPr>
          <w:color w:val="000000"/>
          <w:sz w:val="24"/>
          <w:szCs w:val="24"/>
          <w:lang w:val="en-US"/>
        </w:rPr>
        <w:br/>
        <w:t>Have some sauce with your hot dog.</w:t>
      </w:r>
      <w:r w:rsidRPr="00B047CB">
        <w:rPr>
          <w:color w:val="000000"/>
          <w:sz w:val="24"/>
          <w:szCs w:val="24"/>
          <w:lang w:val="en-US"/>
        </w:rPr>
        <w:br/>
        <w:t>Shall I make a sauce with the fish?</w:t>
      </w:r>
      <w:r w:rsidRPr="00B047CB">
        <w:rPr>
          <w:color w:val="000000"/>
          <w:sz w:val="24"/>
          <w:szCs w:val="24"/>
          <w:lang w:val="en-US"/>
        </w:rPr>
        <w:br/>
        <w:t>PLANT AND HEAVY MACHINERY CROSSING (road sign)</w:t>
      </w:r>
      <w:r w:rsidRPr="00B047CB">
        <w:rPr>
          <w:color w:val="000000"/>
          <w:sz w:val="24"/>
          <w:szCs w:val="24"/>
          <w:lang w:val="en-US"/>
        </w:rPr>
        <w:br/>
        <w:t>I've bought you a house plant.</w:t>
      </w:r>
      <w:r w:rsidRPr="00B047CB">
        <w:rPr>
          <w:color w:val="000000"/>
          <w:sz w:val="24"/>
          <w:szCs w:val="24"/>
          <w:lang w:val="en-US"/>
        </w:rPr>
        <w:br/>
        <w:t>Can I have some light?</w:t>
      </w:r>
      <w:r w:rsidRPr="00B047CB">
        <w:rPr>
          <w:color w:val="000000"/>
          <w:sz w:val="24"/>
          <w:szCs w:val="24"/>
          <w:lang w:val="en-US"/>
        </w:rPr>
        <w:br/>
        <w:t>Can I have a light?</w:t>
      </w:r>
      <w:r w:rsidRPr="00B047CB">
        <w:rPr>
          <w:color w:val="000000"/>
          <w:sz w:val="24"/>
          <w:szCs w:val="24"/>
          <w:lang w:val="en-US"/>
        </w:rPr>
        <w:br/>
      </w:r>
      <w:r w:rsidRPr="00B047CB">
        <w:rPr>
          <w:b/>
          <w:i/>
          <w:color w:val="000000"/>
          <w:sz w:val="24"/>
          <w:szCs w:val="24"/>
          <w:u w:val="single"/>
          <w:lang w:val="en-US"/>
        </w:rPr>
        <w:t>Answers:</w:t>
      </w:r>
      <w:r w:rsidRPr="00B047CB">
        <w:rPr>
          <w:sz w:val="24"/>
          <w:szCs w:val="24"/>
          <w:lang w:val="en-US"/>
        </w:rPr>
        <w:t xml:space="preserve"> </w:t>
      </w:r>
      <w:r w:rsidRPr="00B047CB">
        <w:rPr>
          <w:color w:val="000000"/>
          <w:sz w:val="24"/>
          <w:szCs w:val="24"/>
          <w:lang w:val="en-US"/>
        </w:rPr>
        <w:t xml:space="preserve">1 Some sauce here means bottled sauce, such as tomato ketchup. </w:t>
      </w:r>
      <w:r w:rsidRPr="00B047CB">
        <w:rPr>
          <w:b/>
          <w:bCs/>
          <w:color w:val="000000"/>
          <w:sz w:val="24"/>
          <w:szCs w:val="24"/>
          <w:lang w:val="en-US"/>
        </w:rPr>
        <w:t xml:space="preserve">A </w:t>
      </w:r>
      <w:r w:rsidRPr="00B047CB">
        <w:rPr>
          <w:color w:val="000000"/>
          <w:sz w:val="24"/>
          <w:szCs w:val="24"/>
          <w:lang w:val="en-US"/>
        </w:rPr>
        <w:t>sauce means a specially</w:t>
      </w:r>
      <w:r>
        <w:rPr>
          <w:color w:val="000000"/>
          <w:sz w:val="24"/>
          <w:szCs w:val="24"/>
          <w:lang w:val="en-US"/>
        </w:rPr>
        <w:t xml:space="preserve"> </w:t>
      </w:r>
      <w:r w:rsidRPr="00B047CB">
        <w:rPr>
          <w:color w:val="000000"/>
          <w:sz w:val="24"/>
          <w:szCs w:val="24"/>
          <w:lang w:val="en-US"/>
        </w:rPr>
        <w:t>prepared sauce to go with a particular dish, e.g. a white sauce, a cheese sauce.</w:t>
      </w:r>
      <w:r w:rsidRPr="00B047CB">
        <w:rPr>
          <w:color w:val="000000"/>
          <w:sz w:val="24"/>
          <w:szCs w:val="24"/>
          <w:lang w:val="en-US"/>
        </w:rPr>
        <w:br/>
      </w:r>
      <w:r w:rsidRPr="00B047CB">
        <w:rPr>
          <w:i/>
          <w:iCs/>
          <w:color w:val="000000"/>
          <w:sz w:val="24"/>
          <w:szCs w:val="24"/>
          <w:lang w:val="en-US"/>
        </w:rPr>
        <w:t xml:space="preserve">2 </w:t>
      </w:r>
      <w:r w:rsidRPr="00B047CB">
        <w:rPr>
          <w:color w:val="000000"/>
          <w:sz w:val="24"/>
          <w:szCs w:val="24"/>
          <w:lang w:val="en-US"/>
        </w:rPr>
        <w:t xml:space="preserve">Plan means very heavy equipment, e.g. heavy machinery for building. </w:t>
      </w:r>
      <w:r w:rsidRPr="00B047CB">
        <w:rPr>
          <w:b/>
          <w:bCs/>
          <w:color w:val="000000"/>
          <w:sz w:val="24"/>
          <w:szCs w:val="24"/>
          <w:lang w:val="en-US"/>
        </w:rPr>
        <w:t xml:space="preserve">A </w:t>
      </w:r>
      <w:r w:rsidRPr="00B047CB">
        <w:rPr>
          <w:color w:val="000000"/>
          <w:sz w:val="24"/>
          <w:szCs w:val="24"/>
          <w:lang w:val="en-US"/>
        </w:rPr>
        <w:t>plant means a</w:t>
      </w:r>
      <w:r w:rsidRPr="00B047CB">
        <w:rPr>
          <w:color w:val="000000"/>
          <w:sz w:val="24"/>
          <w:szCs w:val="24"/>
          <w:lang w:val="en-US"/>
        </w:rPr>
        <w:br/>
        <w:t xml:space="preserve">botanical plant for cultivation. </w:t>
      </w:r>
      <w:r w:rsidRPr="00B047CB">
        <w:rPr>
          <w:b/>
          <w:bCs/>
          <w:color w:val="000000"/>
          <w:sz w:val="24"/>
          <w:szCs w:val="24"/>
          <w:lang w:val="en-US"/>
        </w:rPr>
        <w:t xml:space="preserve">A </w:t>
      </w:r>
      <w:r w:rsidRPr="00B047CB">
        <w:rPr>
          <w:color w:val="000000"/>
          <w:sz w:val="24"/>
          <w:szCs w:val="24"/>
          <w:lang w:val="en-US"/>
        </w:rPr>
        <w:t>plant can also mean a factory or large installation, e.g. a</w:t>
      </w:r>
      <w:r w:rsidRPr="00B047CB">
        <w:rPr>
          <w:color w:val="000000"/>
          <w:sz w:val="24"/>
          <w:szCs w:val="24"/>
          <w:lang w:val="en-US"/>
        </w:rPr>
        <w:br/>
        <w:t>nuclear power plant - a place where electricity is generated.</w:t>
      </w:r>
      <w:r w:rsidRPr="00B047CB">
        <w:rPr>
          <w:color w:val="000000"/>
          <w:sz w:val="24"/>
          <w:szCs w:val="24"/>
          <w:lang w:val="en-US"/>
        </w:rPr>
        <w:br/>
      </w:r>
      <w:r w:rsidRPr="00B047CB">
        <w:rPr>
          <w:b/>
          <w:bCs/>
          <w:color w:val="000000"/>
          <w:sz w:val="24"/>
          <w:szCs w:val="24"/>
          <w:lang w:val="en-US"/>
        </w:rPr>
        <w:t xml:space="preserve">3 </w:t>
      </w:r>
      <w:r w:rsidRPr="00B047CB">
        <w:rPr>
          <w:color w:val="000000"/>
          <w:sz w:val="24"/>
          <w:szCs w:val="24"/>
          <w:lang w:val="en-US"/>
        </w:rPr>
        <w:t>Light (uncountable) usually means light to see by, e.g. electric light or a torch. Used countable</w:t>
      </w:r>
      <w:r>
        <w:rPr>
          <w:color w:val="000000"/>
          <w:sz w:val="24"/>
          <w:szCs w:val="24"/>
          <w:lang w:val="en-US"/>
        </w:rPr>
        <w:t xml:space="preserve"> </w:t>
      </w:r>
      <w:r w:rsidRPr="00B047CB">
        <w:rPr>
          <w:color w:val="000000"/>
          <w:sz w:val="24"/>
          <w:szCs w:val="24"/>
          <w:lang w:val="en-US"/>
        </w:rPr>
        <w:t>in the request 'Can I have / can you give me a light?' it usually refers to a match or lighter to</w:t>
      </w:r>
      <w:r>
        <w:rPr>
          <w:color w:val="000000"/>
          <w:sz w:val="24"/>
          <w:szCs w:val="24"/>
          <w:lang w:val="en-US"/>
        </w:rPr>
        <w:t xml:space="preserve"> </w:t>
      </w:r>
      <w:r w:rsidRPr="00B047CB">
        <w:rPr>
          <w:color w:val="000000"/>
          <w:sz w:val="24"/>
          <w:szCs w:val="24"/>
          <w:lang w:val="en-US"/>
        </w:rPr>
        <w:t>light a cigarette or pipe.</w:t>
      </w:r>
    </w:p>
    <w:p w:rsidR="00EA57CC" w:rsidRDefault="00EA57CC" w:rsidP="00EA57CC">
      <w:pPr>
        <w:shd w:val="clear" w:color="auto" w:fill="FFFFFF"/>
        <w:ind w:left="360"/>
        <w:rPr>
          <w:color w:val="000000"/>
          <w:sz w:val="24"/>
          <w:szCs w:val="24"/>
          <w:lang w:val="en-US"/>
        </w:rPr>
      </w:pPr>
    </w:p>
    <w:p w:rsidR="00EA57CC" w:rsidRPr="000D769E" w:rsidRDefault="00EA57CC" w:rsidP="00EA57CC">
      <w:pPr>
        <w:ind w:left="360"/>
        <w:rPr>
          <w:i/>
          <w:sz w:val="24"/>
          <w:szCs w:val="24"/>
          <w:lang w:val="en-GB"/>
        </w:rPr>
      </w:pPr>
      <w:r w:rsidRPr="000D769E">
        <w:rPr>
          <w:i/>
          <w:sz w:val="24"/>
          <w:szCs w:val="24"/>
          <w:lang w:val="en-US"/>
        </w:rPr>
        <w:t>Advanced Grammar in Use Martin Hewing</w:t>
      </w:r>
      <w:r w:rsidRPr="000D769E">
        <w:rPr>
          <w:rStyle w:val="fontstyle01"/>
          <w:i/>
          <w:sz w:val="24"/>
          <w:szCs w:val="24"/>
          <w:lang w:val="en-US"/>
        </w:rPr>
        <w:t xml:space="preserve"> </w:t>
      </w:r>
      <w:hyperlink r:id="rId538" w:history="1">
        <w:r w:rsidRPr="000D769E">
          <w:rPr>
            <w:rStyle w:val="a6"/>
            <w:i/>
            <w:sz w:val="24"/>
            <w:szCs w:val="24"/>
            <w:lang w:val="en-US"/>
          </w:rPr>
          <w:t>http://www.cambridge.org</w:t>
        </w:r>
      </w:hyperlink>
      <w:r w:rsidRPr="000D769E">
        <w:rPr>
          <w:i/>
          <w:sz w:val="24"/>
          <w:szCs w:val="24"/>
          <w:lang w:val="en-US"/>
        </w:rPr>
        <w:t xml:space="preserve"> © Cambridge University Press 1999. </w:t>
      </w:r>
      <w:r w:rsidRPr="000D769E">
        <w:rPr>
          <w:i/>
          <w:sz w:val="24"/>
          <w:szCs w:val="24"/>
          <w:lang w:val="en-GB"/>
        </w:rPr>
        <w:t>McCarthy, M. and O’Dell, F. (2004) English Phrasal Verbs in Use. Cambridge: CUP</w:t>
      </w:r>
      <w:r>
        <w:rPr>
          <w:i/>
          <w:sz w:val="24"/>
          <w:szCs w:val="24"/>
          <w:lang w:val="en-GB"/>
        </w:rPr>
        <w:t xml:space="preserve"> </w:t>
      </w:r>
      <w:r w:rsidRPr="000D769E">
        <w:rPr>
          <w:i/>
          <w:sz w:val="24"/>
          <w:szCs w:val="24"/>
          <w:lang w:val="en-GB"/>
        </w:rPr>
        <w:t>Redman, S. (1997) English Vocabulary in Use – Pre-intermediate. Cambridge: CUP</w:t>
      </w:r>
      <w:r>
        <w:rPr>
          <w:i/>
          <w:sz w:val="24"/>
          <w:szCs w:val="24"/>
          <w:lang w:val="en-GB"/>
        </w:rPr>
        <w:t xml:space="preserve"> </w:t>
      </w:r>
      <w:r w:rsidRPr="000D769E">
        <w:rPr>
          <w:i/>
          <w:sz w:val="24"/>
          <w:szCs w:val="24"/>
          <w:lang w:val="en-GB"/>
        </w:rPr>
        <w:t>Thomas, B.J. (1986) Intermediate Vocabulary. Harlow: Longman</w:t>
      </w:r>
    </w:p>
    <w:p w:rsidR="00EA57CC" w:rsidRDefault="00EA57CC" w:rsidP="00EA57CC">
      <w:pPr>
        <w:shd w:val="clear" w:color="auto" w:fill="FFFFFF"/>
        <w:ind w:left="360"/>
        <w:rPr>
          <w:sz w:val="24"/>
          <w:szCs w:val="24"/>
          <w:lang w:val="en-US"/>
        </w:rPr>
      </w:pPr>
    </w:p>
    <w:p w:rsidR="00EA57CC" w:rsidRPr="00B77F21" w:rsidRDefault="00EA57CC" w:rsidP="00EA57CC">
      <w:pPr>
        <w:shd w:val="clear" w:color="auto" w:fill="FFFFFF"/>
        <w:ind w:left="360"/>
        <w:rPr>
          <w:sz w:val="28"/>
          <w:szCs w:val="24"/>
          <w:lang w:val="en-US"/>
        </w:rPr>
      </w:pPr>
      <w:r w:rsidRPr="00B77F21">
        <w:rPr>
          <w:b/>
          <w:sz w:val="28"/>
          <w:szCs w:val="24"/>
          <w:lang w:val="en-US"/>
        </w:rPr>
        <w:t>Lesson № 21 Theme:</w:t>
      </w:r>
      <w:r w:rsidRPr="00B77F21">
        <w:rPr>
          <w:sz w:val="28"/>
          <w:szCs w:val="24"/>
          <w:lang w:val="en-US"/>
        </w:rPr>
        <w:t xml:space="preserve"> Fast food and healthy food</w:t>
      </w:r>
    </w:p>
    <w:p w:rsidR="00EA57CC" w:rsidRPr="00200825" w:rsidRDefault="00EA57CC" w:rsidP="00EA57CC">
      <w:pPr>
        <w:shd w:val="clear" w:color="auto" w:fill="FFFFFF"/>
        <w:ind w:left="360"/>
        <w:rPr>
          <w:sz w:val="24"/>
          <w:szCs w:val="24"/>
          <w:lang w:val="en-US"/>
        </w:rPr>
      </w:pPr>
    </w:p>
    <w:p w:rsidR="00EA57CC" w:rsidRPr="00200825" w:rsidRDefault="00EA57CC" w:rsidP="00EA57CC">
      <w:pPr>
        <w:rPr>
          <w:b/>
          <w:sz w:val="24"/>
          <w:szCs w:val="24"/>
          <w:lang w:val="en-GB"/>
        </w:rPr>
      </w:pPr>
      <w:r w:rsidRPr="00200825">
        <w:rPr>
          <w:b/>
          <w:sz w:val="24"/>
          <w:szCs w:val="24"/>
          <w:lang w:val="en-GB"/>
        </w:rPr>
        <w:t>Aims</w:t>
      </w:r>
    </w:p>
    <w:p w:rsidR="00EA57CC" w:rsidRPr="00200825" w:rsidRDefault="00EA57CC" w:rsidP="00EA57CC">
      <w:pPr>
        <w:rPr>
          <w:b/>
          <w:sz w:val="24"/>
          <w:szCs w:val="24"/>
          <w:lang w:val="en-GB"/>
        </w:rPr>
      </w:pPr>
      <w:r w:rsidRPr="00200825">
        <w:rPr>
          <w:bCs/>
          <w:sz w:val="24"/>
          <w:szCs w:val="24"/>
          <w:lang w:val="en-GB"/>
        </w:rPr>
        <w:t>B</w:t>
      </w:r>
      <w:r w:rsidRPr="00200825">
        <w:rPr>
          <w:sz w:val="24"/>
          <w:szCs w:val="24"/>
          <w:lang w:val="en-GB"/>
        </w:rPr>
        <w:t>y the end of Year 4 students will be expected to reach a level of reading proficiency equivalent to Band C1 in the CEFR.</w:t>
      </w:r>
    </w:p>
    <w:p w:rsidR="00EA57CC" w:rsidRPr="00200825" w:rsidRDefault="00EA57CC" w:rsidP="00EA57CC">
      <w:pPr>
        <w:rPr>
          <w:sz w:val="24"/>
          <w:szCs w:val="24"/>
          <w:lang w:val="en-GB"/>
        </w:rPr>
      </w:pPr>
      <w:r w:rsidRPr="00200825">
        <w:rPr>
          <w:sz w:val="24"/>
          <w:szCs w:val="24"/>
          <w:lang w:val="en-GB"/>
        </w:rPr>
        <w:t>By the end of Year 1 students will be able to read and understand a range of text types to a level approaching Band B1 in the CEFR.</w:t>
      </w:r>
    </w:p>
    <w:p w:rsidR="00EA57CC" w:rsidRPr="00200825" w:rsidRDefault="00EA57CC" w:rsidP="00EA57CC">
      <w:pPr>
        <w:rPr>
          <w:b/>
          <w:sz w:val="24"/>
          <w:szCs w:val="24"/>
          <w:lang w:val="en-GB"/>
        </w:rPr>
      </w:pPr>
      <w:r w:rsidRPr="00200825">
        <w:rPr>
          <w:b/>
          <w:sz w:val="24"/>
          <w:szCs w:val="24"/>
          <w:lang w:val="en-GB"/>
        </w:rPr>
        <w:t>Objectives</w:t>
      </w:r>
    </w:p>
    <w:p w:rsidR="00EA57CC" w:rsidRPr="00200825" w:rsidRDefault="00EA57CC" w:rsidP="00EA57CC">
      <w:pPr>
        <w:rPr>
          <w:sz w:val="24"/>
          <w:szCs w:val="24"/>
          <w:lang w:val="en-GB"/>
        </w:rPr>
      </w:pPr>
      <w:r w:rsidRPr="00200825">
        <w:rPr>
          <w:sz w:val="24"/>
          <w:szCs w:val="24"/>
          <w:lang w:val="en-GB"/>
        </w:rPr>
        <w:t>By the end of the Year 1 students will:</w:t>
      </w:r>
    </w:p>
    <w:p w:rsidR="00EA57CC" w:rsidRPr="00200825" w:rsidRDefault="00EA57CC" w:rsidP="002738E8">
      <w:pPr>
        <w:widowControl/>
        <w:numPr>
          <w:ilvl w:val="0"/>
          <w:numId w:val="216"/>
        </w:numPr>
        <w:adjustRightInd w:val="0"/>
        <w:rPr>
          <w:color w:val="010000"/>
          <w:sz w:val="24"/>
          <w:szCs w:val="24"/>
          <w:lang w:val="en-US"/>
        </w:rPr>
      </w:pPr>
      <w:r w:rsidRPr="00200825">
        <w:rPr>
          <w:sz w:val="24"/>
          <w:szCs w:val="24"/>
          <w:lang w:val="en-GB"/>
        </w:rPr>
        <w:t xml:space="preserve">be able to   </w:t>
      </w:r>
      <w:r w:rsidRPr="00200825">
        <w:rPr>
          <w:color w:val="010000"/>
          <w:sz w:val="24"/>
          <w:szCs w:val="24"/>
          <w:lang w:val="en-US"/>
        </w:rPr>
        <w:t>understand the main points in short newspaper articles about current and familiar topics.</w:t>
      </w:r>
    </w:p>
    <w:p w:rsidR="00EA57CC" w:rsidRPr="00200825" w:rsidRDefault="00EA57CC" w:rsidP="002738E8">
      <w:pPr>
        <w:widowControl/>
        <w:numPr>
          <w:ilvl w:val="0"/>
          <w:numId w:val="216"/>
        </w:numPr>
        <w:adjustRightInd w:val="0"/>
        <w:rPr>
          <w:color w:val="010000"/>
          <w:sz w:val="24"/>
          <w:szCs w:val="24"/>
          <w:lang w:val="en-US"/>
        </w:rPr>
      </w:pPr>
      <w:r w:rsidRPr="00200825">
        <w:rPr>
          <w:color w:val="010000"/>
          <w:sz w:val="24"/>
          <w:szCs w:val="24"/>
          <w:lang w:val="en-US"/>
        </w:rPr>
        <w:t xml:space="preserve">be able to  guess the meaning of single unknown words from context </w:t>
      </w:r>
    </w:p>
    <w:p w:rsidR="00EA57CC" w:rsidRPr="00200825" w:rsidRDefault="00EA57CC" w:rsidP="002738E8">
      <w:pPr>
        <w:widowControl/>
        <w:numPr>
          <w:ilvl w:val="0"/>
          <w:numId w:val="216"/>
        </w:numPr>
        <w:adjustRightInd w:val="0"/>
        <w:rPr>
          <w:color w:val="010000"/>
          <w:sz w:val="24"/>
          <w:szCs w:val="24"/>
          <w:lang w:val="en-US"/>
        </w:rPr>
      </w:pPr>
      <w:r w:rsidRPr="00200825">
        <w:rPr>
          <w:color w:val="010000"/>
          <w:sz w:val="24"/>
          <w:szCs w:val="24"/>
          <w:lang w:val="en-US"/>
        </w:rPr>
        <w:t xml:space="preserve">be able to skim short texts and find relevant facts and information </w:t>
      </w:r>
    </w:p>
    <w:p w:rsidR="00EA57CC" w:rsidRPr="00200825" w:rsidRDefault="00EA57CC" w:rsidP="002738E8">
      <w:pPr>
        <w:widowControl/>
        <w:numPr>
          <w:ilvl w:val="0"/>
          <w:numId w:val="216"/>
        </w:numPr>
        <w:adjustRightInd w:val="0"/>
        <w:rPr>
          <w:color w:val="010000"/>
          <w:sz w:val="24"/>
          <w:szCs w:val="24"/>
          <w:lang w:val="en-US"/>
        </w:rPr>
      </w:pPr>
      <w:r w:rsidRPr="00200825">
        <w:rPr>
          <w:color w:val="010000"/>
          <w:sz w:val="24"/>
          <w:szCs w:val="24"/>
          <w:lang w:val="en-US"/>
        </w:rPr>
        <w:t>be able to understand the most important information in short factual texts</w:t>
      </w:r>
    </w:p>
    <w:p w:rsidR="00EA57CC" w:rsidRPr="00200825" w:rsidRDefault="00EA57CC" w:rsidP="002738E8">
      <w:pPr>
        <w:widowControl/>
        <w:numPr>
          <w:ilvl w:val="0"/>
          <w:numId w:val="216"/>
        </w:numPr>
        <w:adjustRightInd w:val="0"/>
        <w:rPr>
          <w:color w:val="000000"/>
          <w:sz w:val="24"/>
          <w:szCs w:val="24"/>
          <w:lang w:val="en-US"/>
        </w:rPr>
      </w:pPr>
      <w:r w:rsidRPr="00200825">
        <w:rPr>
          <w:color w:val="010000"/>
          <w:sz w:val="24"/>
          <w:szCs w:val="24"/>
          <w:lang w:val="en-US"/>
        </w:rPr>
        <w:t xml:space="preserve">be able to understand simple messages and standard letters </w:t>
      </w:r>
    </w:p>
    <w:p w:rsidR="00EA57CC" w:rsidRPr="00200825" w:rsidRDefault="00EA57CC" w:rsidP="002738E8">
      <w:pPr>
        <w:widowControl/>
        <w:numPr>
          <w:ilvl w:val="0"/>
          <w:numId w:val="216"/>
        </w:numPr>
        <w:adjustRightInd w:val="0"/>
        <w:rPr>
          <w:color w:val="000000"/>
          <w:sz w:val="24"/>
          <w:szCs w:val="24"/>
          <w:lang w:val="en-US"/>
        </w:rPr>
      </w:pPr>
      <w:r w:rsidRPr="00200825">
        <w:rPr>
          <w:color w:val="010000"/>
          <w:sz w:val="24"/>
          <w:szCs w:val="24"/>
          <w:lang w:val="en-US"/>
        </w:rPr>
        <w:t>be able to understand the plot of a clearly structured story and recognize the most important episodes and events.</w:t>
      </w:r>
    </w:p>
    <w:p w:rsidR="00EA57CC" w:rsidRPr="00200825" w:rsidRDefault="00EA57CC" w:rsidP="002738E8">
      <w:pPr>
        <w:widowControl/>
        <w:numPr>
          <w:ilvl w:val="0"/>
          <w:numId w:val="216"/>
        </w:numPr>
        <w:adjustRightInd w:val="0"/>
        <w:rPr>
          <w:color w:val="000000"/>
          <w:sz w:val="24"/>
          <w:szCs w:val="24"/>
          <w:lang w:val="en-US"/>
        </w:rPr>
      </w:pPr>
      <w:r w:rsidRPr="00200825">
        <w:rPr>
          <w:color w:val="010000"/>
          <w:sz w:val="24"/>
          <w:szCs w:val="24"/>
          <w:lang w:val="en-US"/>
        </w:rPr>
        <w:t>be able to distinguish purposes in reading</w:t>
      </w:r>
    </w:p>
    <w:p w:rsidR="00EA57CC" w:rsidRPr="00200825" w:rsidRDefault="00EA57CC" w:rsidP="002738E8">
      <w:pPr>
        <w:widowControl/>
        <w:numPr>
          <w:ilvl w:val="0"/>
          <w:numId w:val="216"/>
        </w:numPr>
        <w:adjustRightInd w:val="0"/>
        <w:rPr>
          <w:color w:val="000000"/>
          <w:sz w:val="24"/>
          <w:szCs w:val="24"/>
          <w:lang w:val="en-US"/>
        </w:rPr>
      </w:pPr>
      <w:r w:rsidRPr="00200825">
        <w:rPr>
          <w:color w:val="010000"/>
          <w:sz w:val="24"/>
          <w:szCs w:val="24"/>
          <w:lang w:val="en-US"/>
        </w:rPr>
        <w:t>be aware of their own reading problems and possible ways of dealing with them.</w:t>
      </w:r>
    </w:p>
    <w:p w:rsidR="00EA57CC" w:rsidRPr="00200825" w:rsidRDefault="00EA57CC" w:rsidP="00EA57CC">
      <w:pPr>
        <w:widowControl/>
        <w:autoSpaceDE/>
        <w:autoSpaceDN/>
        <w:outlineLvl w:val="0"/>
        <w:rPr>
          <w:b/>
          <w:bCs/>
          <w:color w:val="333333"/>
          <w:kern w:val="36"/>
          <w:sz w:val="24"/>
          <w:szCs w:val="24"/>
          <w:lang w:val="en-US" w:bidi="ar-SA"/>
        </w:rPr>
      </w:pPr>
    </w:p>
    <w:p w:rsidR="00EA57CC" w:rsidRPr="00200825" w:rsidRDefault="00EA57CC" w:rsidP="00EA57CC">
      <w:pPr>
        <w:jc w:val="both"/>
        <w:rPr>
          <w:b/>
          <w:bCs/>
          <w:sz w:val="24"/>
          <w:szCs w:val="24"/>
          <w:lang w:val="en-US"/>
        </w:rPr>
      </w:pPr>
      <w:r w:rsidRPr="00200825">
        <w:rPr>
          <w:b/>
          <w:bCs/>
          <w:sz w:val="24"/>
          <w:szCs w:val="24"/>
          <w:lang w:val="en-US"/>
        </w:rPr>
        <w:t>Healthy Food</w:t>
      </w:r>
    </w:p>
    <w:p w:rsidR="00EA57CC" w:rsidRPr="00200825" w:rsidRDefault="00EA57CC" w:rsidP="00EA57CC">
      <w:pPr>
        <w:jc w:val="both"/>
        <w:rPr>
          <w:sz w:val="24"/>
          <w:szCs w:val="24"/>
          <w:lang w:val="en-US"/>
        </w:rPr>
      </w:pPr>
      <w:r w:rsidRPr="00200825">
        <w:rPr>
          <w:sz w:val="24"/>
          <w:szCs w:val="24"/>
          <w:lang w:val="en-US"/>
        </w:rPr>
        <w:t>All food is made up of nutrients which our bodies use. There are different kinds of nutrients: carbohydrates, proteins, fats, vitamins and minerals. Different kinds of food contain different nutrients.</w:t>
      </w:r>
    </w:p>
    <w:p w:rsidR="00EA57CC" w:rsidRPr="00200825" w:rsidRDefault="00EA57CC" w:rsidP="00EA57CC">
      <w:pPr>
        <w:jc w:val="both"/>
        <w:rPr>
          <w:sz w:val="24"/>
          <w:szCs w:val="24"/>
          <w:lang w:val="en-US"/>
        </w:rPr>
      </w:pPr>
      <w:r w:rsidRPr="00200825">
        <w:rPr>
          <w:sz w:val="24"/>
          <w:szCs w:val="24"/>
          <w:lang w:val="en-US"/>
        </w:rPr>
        <w:t xml:space="preserve">Before we cut down on fat, sugar and salt, we have to know a bit more about the kind of food </w:t>
      </w:r>
      <w:r w:rsidRPr="00200825">
        <w:rPr>
          <w:sz w:val="24"/>
          <w:szCs w:val="24"/>
          <w:lang w:val="en-US"/>
        </w:rPr>
        <w:lastRenderedPageBreak/>
        <w:t>these things might be in. The biggest problem comes when these things are hidden in other foods: biscuits, crisps, sausages, meat pies, soft drinks and so on. The best way is to get into the habit of checking the ingredients and nutritional value on the sides of packets although this isn't always easy to do. Another thing to know is, for example, that we do need fat to live, it's an essential part of our diet and physically we couldn't exist without it. But we all know that to eat much fat is bad for our health. The matter is that there are different kinds of fat. There are fats that are good for us and fats that are bad for us. Eating less of the bad ones and more of the good ones can actually help us to live longer! Bad fats are the saturated fats, found in animal productions, like red meat, butter and cheese.</w:t>
      </w:r>
    </w:p>
    <w:p w:rsidR="00EA57CC" w:rsidRPr="00200825" w:rsidRDefault="00EA57CC" w:rsidP="00EA57CC">
      <w:pPr>
        <w:jc w:val="both"/>
        <w:rPr>
          <w:sz w:val="24"/>
          <w:szCs w:val="24"/>
          <w:lang w:val="en-US"/>
        </w:rPr>
      </w:pPr>
      <w:r w:rsidRPr="00200825">
        <w:rPr>
          <w:sz w:val="24"/>
          <w:szCs w:val="24"/>
          <w:lang w:val="en-US"/>
        </w:rPr>
        <w:t>Friendly fats are the unprocessed fats found naturally in foods like nuts and seeds, olives, avocados and oily fish, including tuna.One more thing to know is that when food is cooked, its structure changes. It can change the vitamin and nutrient contents of food.More and more people feel strongly about the way, their food is produced. Nowadays so much of the basic food we eat — meat, fish, fruit and vegetables — is grown using chemicals and additives.</w:t>
      </w:r>
    </w:p>
    <w:p w:rsidR="00EA57CC" w:rsidRPr="00200825" w:rsidRDefault="00EA57CC" w:rsidP="00EA57CC">
      <w:pPr>
        <w:jc w:val="both"/>
        <w:rPr>
          <w:sz w:val="24"/>
          <w:szCs w:val="24"/>
          <w:lang w:val="en-US"/>
        </w:rPr>
      </w:pPr>
      <w:r w:rsidRPr="00200825">
        <w:rPr>
          <w:sz w:val="24"/>
          <w:szCs w:val="24"/>
          <w:lang w:val="en-US"/>
        </w:rPr>
        <w:t>Although fertilizers and pesticides have greatly increased the quantity of food and helped to improve its appearance, there is a growing concern about the effects of these chemicals in the food chain. This concern has led to a growth in the demand for organically grown products.Today there is another problem. It is modified food, which is cheaper that ordinary one. There is a rumour that such food can cause cancer and other problems. Nobody knows, either it is just an imagined fear or a real problem. This problem could be solved and examined, but it will take some time.The food we eat, depends on lots of things. Taste is a big factor. Culture, religion and health also play a part in what food we eat. Advertising and social factors also have a big influence.</w:t>
      </w:r>
    </w:p>
    <w:p w:rsidR="00EA57CC" w:rsidRPr="00200825" w:rsidRDefault="00EA57CC" w:rsidP="00EA57CC">
      <w:pPr>
        <w:jc w:val="both"/>
        <w:rPr>
          <w:sz w:val="24"/>
          <w:szCs w:val="24"/>
          <w:lang w:val="en-US"/>
        </w:rPr>
      </w:pPr>
      <w:r w:rsidRPr="00200825">
        <w:rPr>
          <w:sz w:val="24"/>
          <w:szCs w:val="24"/>
          <w:lang w:val="en-US"/>
        </w:rPr>
        <w:t>Income is also an important factor. That is why not surprisingly, money, rather than a lack of knowledge about how to eat well, is at the heart of the problem.Finally, there are three main messages to follow for healthy eating: First, we should eat less fat, particularly saturated fat. Secondly, we are to cut down on sugar and salt. Thirdly, we must eat more fresh fruit and vegetables.</w:t>
      </w:r>
    </w:p>
    <w:p w:rsidR="00EA57CC" w:rsidRPr="00200825" w:rsidRDefault="00EA57CC" w:rsidP="00EA57CC">
      <w:pPr>
        <w:jc w:val="both"/>
        <w:rPr>
          <w:sz w:val="24"/>
          <w:szCs w:val="24"/>
          <w:lang w:val="en-US"/>
        </w:rPr>
      </w:pPr>
      <w:r w:rsidRPr="00200825">
        <w:rPr>
          <w:sz w:val="24"/>
          <w:szCs w:val="24"/>
          <w:lang w:val="en-US"/>
        </w:rPr>
        <w:t>It’s very important to choose the right food nowadays. Healthy and balanced diet is useful for every person. We depend on food as well as the cars depend on gas, for example. It’s our natural fuel, which gives our body physical strength and health.</w:t>
      </w:r>
      <w:r>
        <w:rPr>
          <w:sz w:val="24"/>
          <w:szCs w:val="24"/>
          <w:lang w:val="en-US"/>
        </w:rPr>
        <w:t xml:space="preserve"> </w:t>
      </w:r>
    </w:p>
    <w:p w:rsidR="00EA57CC" w:rsidRPr="00200825" w:rsidRDefault="00EA57CC" w:rsidP="00EA57CC">
      <w:pPr>
        <w:jc w:val="both"/>
        <w:rPr>
          <w:sz w:val="24"/>
          <w:szCs w:val="24"/>
          <w:lang w:val="en-US"/>
        </w:rPr>
      </w:pPr>
      <w:r w:rsidRPr="00200825">
        <w:rPr>
          <w:sz w:val="24"/>
          <w:szCs w:val="24"/>
          <w:lang w:val="en-US"/>
        </w:rPr>
        <w:t xml:space="preserve"> When the body is healthy, the mind will also be healthy. Different types of food contain different nutrients for our body. Some supply us with carbohydrates, some with proteins or fats, some with vitamins and minerals, etc. Many people think that fat is bad for people and they try to cut down on it. There is even a special line of products, called low-fat. The problem is that we do need some kinds of fat, but the saturated fats from animal products, like red meat, butter and cheese, can be really bad for health. Friendly fats can be found in avocados, nuts and seeds, olives and tuna fish, and in some other products. Some people cut down on too much sugar and salt, which is also a good idea. One of the healthiest types of food is fruit and vegetables. Such organic products can be only useful if they don’t contain any chemicals and additives, which has become a common phenomenon in modern supermarkets. More and more people tend to grow fruit and vegetables in their own gardens, instead of buying them. Another problem is modified food. It’s much cheaper than ordinary food, which is why people often buy it. From the other hand, modified food can lead to dangerous diseases. The food people eat depends a lot on their culture, religion, beliefs, health and other factors. However, some rules are common for everyone. They are: less fat, sugar and salt; and more water, vitamins, fresh fruit and vegetables.</w:t>
      </w:r>
    </w:p>
    <w:p w:rsidR="00EA57CC" w:rsidRPr="00200825" w:rsidRDefault="00EA57CC" w:rsidP="00EA57CC">
      <w:pPr>
        <w:spacing w:line="360" w:lineRule="auto"/>
        <w:rPr>
          <w:sz w:val="24"/>
          <w:szCs w:val="24"/>
          <w:lang w:val="en-US"/>
        </w:rPr>
      </w:pPr>
      <w:r w:rsidRPr="00B77F21">
        <w:rPr>
          <w:b/>
          <w:bCs/>
          <w:color w:val="000000"/>
          <w:sz w:val="24"/>
          <w:szCs w:val="24"/>
          <w:u w:val="single"/>
          <w:lang w:val="en-US"/>
        </w:rPr>
        <w:t>Food</w:t>
      </w:r>
      <w:r w:rsidRPr="00B77F21">
        <w:rPr>
          <w:b/>
          <w:bCs/>
          <w:color w:val="000000"/>
          <w:sz w:val="24"/>
          <w:szCs w:val="24"/>
          <w:u w:val="single"/>
          <w:lang w:val="en-US"/>
        </w:rPr>
        <w:br/>
      </w:r>
      <w:r w:rsidRPr="00200825">
        <w:rPr>
          <w:color w:val="000000"/>
          <w:sz w:val="24"/>
          <w:szCs w:val="24"/>
          <w:lang w:val="en-US"/>
        </w:rPr>
        <w:t>vegetables: cabbage cauliflower broccoli spinach cucumber courgettes</w:t>
      </w:r>
      <w:r w:rsidRPr="00200825">
        <w:rPr>
          <w:color w:val="000000"/>
          <w:sz w:val="24"/>
          <w:szCs w:val="24"/>
          <w:lang w:val="en-US"/>
        </w:rPr>
        <w:br/>
        <w:t>(Am. Eng: zucchini) aubergines (Am. Eng: egg plants) leeks</w:t>
      </w:r>
      <w:r w:rsidRPr="00200825">
        <w:rPr>
          <w:color w:val="000000"/>
          <w:sz w:val="24"/>
          <w:szCs w:val="24"/>
          <w:lang w:val="en-US"/>
        </w:rPr>
        <w:br/>
        <w:t>meat: venison liver kidneys veal</w:t>
      </w:r>
      <w:r w:rsidRPr="00200825">
        <w:rPr>
          <w:color w:val="000000"/>
          <w:sz w:val="24"/>
          <w:szCs w:val="24"/>
          <w:lang w:val="en-US"/>
        </w:rPr>
        <w:br/>
      </w:r>
      <w:r w:rsidRPr="00200825">
        <w:rPr>
          <w:color w:val="000000"/>
          <w:sz w:val="24"/>
          <w:szCs w:val="24"/>
          <w:lang w:val="en-US"/>
        </w:rPr>
        <w:lastRenderedPageBreak/>
        <w:t>fish:cod hake plaice whiting mackerel herring sardine trout salmonl'sremanl</w:t>
      </w:r>
      <w:r w:rsidRPr="00200825">
        <w:rPr>
          <w:color w:val="000000"/>
          <w:sz w:val="24"/>
          <w:szCs w:val="24"/>
          <w:lang w:val="en-US"/>
        </w:rPr>
        <w:br/>
        <w:t>seafood: prawns shrimps crab lobster crayfish squid cockles mussels oysters</w:t>
      </w:r>
      <w:r w:rsidRPr="00200825">
        <w:rPr>
          <w:color w:val="000000"/>
          <w:sz w:val="24"/>
          <w:szCs w:val="24"/>
          <w:lang w:val="en-US"/>
        </w:rPr>
        <w:br/>
        <w:t>herbs: parsley rosemary thyme chives oregano tarragon sage</w:t>
      </w:r>
      <w:r w:rsidRPr="00200825">
        <w:rPr>
          <w:color w:val="000000"/>
          <w:sz w:val="24"/>
          <w:szCs w:val="24"/>
          <w:lang w:val="en-US"/>
        </w:rPr>
        <w:br/>
        <w:t>spices: curry cinnamon ginger nutmeg</w:t>
      </w:r>
      <w:r w:rsidRPr="00200825">
        <w:rPr>
          <w:color w:val="000000"/>
          <w:sz w:val="24"/>
          <w:szCs w:val="24"/>
          <w:lang w:val="en-US"/>
        </w:rPr>
        <w:br/>
      </w:r>
      <w:r w:rsidRPr="00200825">
        <w:rPr>
          <w:b/>
          <w:bCs/>
          <w:color w:val="000000"/>
          <w:sz w:val="24"/>
          <w:szCs w:val="24"/>
          <w:lang w:val="en-US"/>
        </w:rPr>
        <w:t>Flavours and tastes</w:t>
      </w:r>
      <w:r w:rsidRPr="00200825">
        <w:rPr>
          <w:color w:val="000000"/>
          <w:sz w:val="24"/>
          <w:szCs w:val="24"/>
          <w:lang w:val="en-US"/>
        </w:rPr>
        <w:t xml:space="preserve">- </w:t>
      </w:r>
      <w:r w:rsidRPr="00200825">
        <w:rPr>
          <w:b/>
          <w:bCs/>
          <w:color w:val="000000"/>
          <w:sz w:val="24"/>
          <w:szCs w:val="24"/>
          <w:lang w:val="en-US"/>
        </w:rPr>
        <w:t xml:space="preserve">adjectives and some opposites </w:t>
      </w:r>
      <w:r w:rsidRPr="00200825">
        <w:rPr>
          <w:color w:val="000000"/>
          <w:sz w:val="24"/>
          <w:szCs w:val="24"/>
          <w:lang w:val="en-US"/>
        </w:rPr>
        <w:t>(#)</w:t>
      </w:r>
      <w:r w:rsidRPr="00200825">
        <w:rPr>
          <w:color w:val="000000"/>
          <w:sz w:val="24"/>
          <w:szCs w:val="24"/>
          <w:lang w:val="en-US"/>
        </w:rPr>
        <w:br/>
        <w:t>sweet + bitter (sharplunpleasant] sour [e.g. unripe fruit]</w:t>
      </w:r>
      <w:r w:rsidRPr="00200825">
        <w:rPr>
          <w:color w:val="000000"/>
          <w:sz w:val="24"/>
          <w:szCs w:val="24"/>
          <w:lang w:val="en-US"/>
        </w:rPr>
        <w:br/>
        <w:t>hot, spicy [e.g. curry] + mild bland [rather negative]</w:t>
      </w:r>
      <w:r w:rsidRPr="00200825">
        <w:rPr>
          <w:color w:val="000000"/>
          <w:sz w:val="24"/>
          <w:szCs w:val="24"/>
          <w:lang w:val="en-US"/>
        </w:rPr>
        <w:br/>
        <w:t>salty [a lot of salt] sugary [a lot of sugar] sickly [too much sugar]</w:t>
      </w:r>
      <w:r w:rsidRPr="00200825">
        <w:rPr>
          <w:color w:val="000000"/>
          <w:sz w:val="24"/>
          <w:szCs w:val="24"/>
          <w:lang w:val="en-US"/>
        </w:rPr>
        <w:br/>
        <w:t>savoury [pleasant, slightly salty or with herbs]</w:t>
      </w:r>
      <w:r w:rsidRPr="00200825">
        <w:rPr>
          <w:color w:val="000000"/>
          <w:sz w:val="24"/>
          <w:szCs w:val="24"/>
          <w:lang w:val="en-US"/>
        </w:rPr>
        <w:br/>
        <w:t xml:space="preserve">tasty [has a good tastelflavour] </w:t>
      </w:r>
      <w:r w:rsidRPr="00200825">
        <w:rPr>
          <w:b/>
          <w:bCs/>
          <w:i/>
          <w:iCs/>
          <w:color w:val="000000"/>
          <w:sz w:val="24"/>
          <w:szCs w:val="24"/>
          <w:lang w:val="en-US"/>
        </w:rPr>
        <w:t xml:space="preserve">z </w:t>
      </w:r>
      <w:r w:rsidRPr="00200825">
        <w:rPr>
          <w:color w:val="000000"/>
          <w:sz w:val="24"/>
          <w:szCs w:val="24"/>
          <w:lang w:val="en-US"/>
        </w:rPr>
        <w:t>tasteless [no flavour at all]</w:t>
      </w:r>
      <w:r w:rsidRPr="00200825">
        <w:rPr>
          <w:color w:val="000000"/>
          <w:sz w:val="24"/>
          <w:szCs w:val="24"/>
          <w:lang w:val="en-US"/>
        </w:rPr>
        <w:br/>
      </w:r>
      <w:r w:rsidRPr="00200825">
        <w:rPr>
          <w:b/>
          <w:bCs/>
          <w:color w:val="000000"/>
          <w:sz w:val="24"/>
          <w:szCs w:val="24"/>
          <w:lang w:val="en-US"/>
        </w:rPr>
        <w:t>General appearance, presentation and quality</w:t>
      </w:r>
      <w:r w:rsidRPr="00200825">
        <w:rPr>
          <w:b/>
          <w:bCs/>
          <w:color w:val="000000"/>
          <w:sz w:val="24"/>
          <w:szCs w:val="24"/>
          <w:lang w:val="en-US"/>
        </w:rPr>
        <w:br/>
      </w:r>
      <w:r w:rsidRPr="00200825">
        <w:rPr>
          <w:color w:val="000000"/>
          <w:sz w:val="24"/>
          <w:szCs w:val="24"/>
          <w:lang w:val="en-US"/>
        </w:rPr>
        <w:t>These chips are terribly greasy. (too much oillfat]</w:t>
      </w:r>
      <w:r w:rsidRPr="00200825">
        <w:rPr>
          <w:color w:val="000000"/>
          <w:sz w:val="24"/>
          <w:szCs w:val="24"/>
          <w:lang w:val="en-US"/>
        </w:rPr>
        <w:br/>
        <w:t>This meat is over-cooked/overdone / under-cooked/underdone.</w:t>
      </w:r>
      <w:r w:rsidRPr="00200825">
        <w:rPr>
          <w:color w:val="000000"/>
          <w:sz w:val="24"/>
          <w:szCs w:val="24"/>
          <w:lang w:val="en-US"/>
        </w:rPr>
        <w:br/>
        <w:t>British cooking can be very stodgy. [heavy, hard to digest]</w:t>
      </w:r>
      <w:r w:rsidRPr="00200825">
        <w:rPr>
          <w:color w:val="000000"/>
          <w:sz w:val="24"/>
          <w:szCs w:val="24"/>
          <w:lang w:val="en-US"/>
        </w:rPr>
        <w:br/>
        <w:t>Mm, this chicken's done to a turn. [just perfect, not overdone]</w:t>
      </w:r>
      <w:r w:rsidRPr="00200825">
        <w:rPr>
          <w:color w:val="000000"/>
          <w:sz w:val="24"/>
          <w:szCs w:val="24"/>
          <w:lang w:val="en-US"/>
        </w:rPr>
        <w:br/>
        <w:t>These pistachio nuts are terribly more-ish. [informal;you want to eat more]</w:t>
      </w:r>
      <w:r w:rsidRPr="00200825">
        <w:rPr>
          <w:color w:val="000000"/>
          <w:sz w:val="24"/>
          <w:szCs w:val="24"/>
          <w:lang w:val="en-US"/>
        </w:rPr>
        <w:br/>
      </w:r>
      <w:r w:rsidRPr="00200825">
        <w:rPr>
          <w:b/>
          <w:bCs/>
          <w:color w:val="000000"/>
          <w:sz w:val="24"/>
          <w:szCs w:val="24"/>
          <w:lang w:val="en-US"/>
        </w:rPr>
        <w:t>Ways of cooking food</w:t>
      </w:r>
      <w:r w:rsidRPr="00200825">
        <w:rPr>
          <w:color w:val="000000"/>
          <w:sz w:val="24"/>
          <w:szCs w:val="24"/>
          <w:lang w:val="en-US"/>
        </w:rPr>
        <w:t xml:space="preserve">- </w:t>
      </w:r>
      <w:r w:rsidRPr="00200825">
        <w:rPr>
          <w:b/>
          <w:bCs/>
          <w:color w:val="000000"/>
          <w:sz w:val="24"/>
          <w:szCs w:val="24"/>
          <w:lang w:val="en-US"/>
        </w:rPr>
        <w:t>verbs</w:t>
      </w:r>
      <w:r w:rsidRPr="00200825">
        <w:rPr>
          <w:b/>
          <w:bCs/>
          <w:color w:val="000000"/>
          <w:sz w:val="24"/>
          <w:szCs w:val="24"/>
          <w:lang w:val="en-US"/>
        </w:rPr>
        <w:br/>
      </w:r>
      <w:r w:rsidRPr="00200825">
        <w:rPr>
          <w:color w:val="000000"/>
          <w:sz w:val="24"/>
          <w:szCs w:val="24"/>
          <w:lang w:val="en-US"/>
        </w:rPr>
        <w:t>boil bake roast grill</w:t>
      </w:r>
      <w:r w:rsidRPr="00200825">
        <w:rPr>
          <w:color w:val="000000"/>
          <w:sz w:val="24"/>
          <w:szCs w:val="24"/>
          <w:lang w:val="en-US"/>
        </w:rPr>
        <w:br/>
        <w:t>Shall I stew the beef? [boiled with vegetables in the same pot], or would you prefer it as</w:t>
      </w:r>
      <w:r w:rsidRPr="00200825">
        <w:rPr>
          <w:color w:val="000000"/>
          <w:sz w:val="24"/>
          <w:szCs w:val="24"/>
          <w:lang w:val="en-US"/>
        </w:rPr>
        <w:br/>
        <w:t>a casserole? [similar, but in the oven]</w:t>
      </w:r>
      <w:r w:rsidRPr="00200825">
        <w:rPr>
          <w:color w:val="000000"/>
          <w:sz w:val="24"/>
          <w:szCs w:val="24"/>
          <w:lang w:val="en-US"/>
        </w:rPr>
        <w:br/>
        <w:t>These lamb chops would be nice barbecued. [done over hot coals, usually outdoors]</w:t>
      </w:r>
      <w:r w:rsidRPr="00200825">
        <w:rPr>
          <w:color w:val="000000"/>
          <w:sz w:val="24"/>
          <w:szCs w:val="24"/>
          <w:lang w:val="en-US"/>
        </w:rPr>
        <w:br/>
        <w:t xml:space="preserve">Have you seasoned the stew? [added </w:t>
      </w:r>
      <w:r w:rsidRPr="00200825">
        <w:rPr>
          <w:b/>
          <w:bCs/>
          <w:color w:val="000000"/>
          <w:sz w:val="24"/>
          <w:szCs w:val="24"/>
          <w:lang w:val="en-US"/>
        </w:rPr>
        <w:t>herbs/spices/saldpepper]</w:t>
      </w:r>
    </w:p>
    <w:p w:rsidR="00EA57CC" w:rsidRPr="00200825" w:rsidRDefault="00EA57CC" w:rsidP="00EA57CC">
      <w:pPr>
        <w:rPr>
          <w:color w:val="000000"/>
          <w:sz w:val="24"/>
          <w:szCs w:val="24"/>
          <w:lang w:val="en-US" w:bidi="ar-SA"/>
        </w:rPr>
      </w:pPr>
      <w:r w:rsidRPr="00200825">
        <w:rPr>
          <w:color w:val="000000"/>
          <w:sz w:val="24"/>
          <w:szCs w:val="24"/>
          <w:lang w:val="en-US" w:bidi="ar-SA"/>
        </w:rPr>
        <w:t>T o learn long lists of words, it is sometimes helpful to divide them up into groups. Try</w:t>
      </w:r>
      <w:r w:rsidRPr="00200825">
        <w:rPr>
          <w:color w:val="000000"/>
          <w:sz w:val="24"/>
          <w:szCs w:val="24"/>
          <w:lang w:val="en-US" w:bidi="ar-SA"/>
        </w:rPr>
        <w:br/>
        <w:t>dividing these vegetable names into groups, in any way you like, e.g. 'vegetables which grow</w:t>
      </w:r>
      <w:r w:rsidRPr="00200825">
        <w:rPr>
          <w:color w:val="000000"/>
          <w:sz w:val="24"/>
          <w:szCs w:val="24"/>
          <w:lang w:val="en-US" w:bidi="ar-SA"/>
        </w:rPr>
        <w:br/>
        <w:t>underground' (potatoes, carrots etc.). If possible, compare your answers with someone else's.</w:t>
      </w:r>
      <w:r w:rsidRPr="00200825">
        <w:rPr>
          <w:color w:val="000000"/>
          <w:sz w:val="24"/>
          <w:szCs w:val="24"/>
          <w:lang w:val="en-US" w:bidi="ar-SA"/>
        </w:rPr>
        <w:br/>
        <w:t>There are some words not given opposite.</w:t>
      </w:r>
      <w:r w:rsidRPr="00200825">
        <w:rPr>
          <w:color w:val="000000"/>
          <w:sz w:val="24"/>
          <w:szCs w:val="24"/>
          <w:lang w:val="en-US" w:bidi="ar-SA"/>
        </w:rPr>
        <w:br/>
        <w:t>aubergine leek cucumber spinach carrot potato cauliflower</w:t>
      </w:r>
      <w:r w:rsidRPr="00200825">
        <w:rPr>
          <w:color w:val="000000"/>
          <w:sz w:val="24"/>
          <w:szCs w:val="24"/>
          <w:lang w:val="en-US" w:bidi="ar-SA"/>
        </w:rPr>
        <w:br/>
        <w:t>greenlred pepper courgette sweetcorn lettuce onion rice pea</w:t>
      </w:r>
      <w:r w:rsidRPr="00200825">
        <w:rPr>
          <w:color w:val="000000"/>
          <w:sz w:val="24"/>
          <w:szCs w:val="24"/>
          <w:lang w:val="en-US" w:bidi="ar-SA"/>
        </w:rPr>
        <w:br/>
        <w:t>cabbage garlic radish bean shallot turnip asparagus</w:t>
      </w:r>
      <w:r w:rsidRPr="00200825">
        <w:rPr>
          <w:color w:val="000000"/>
          <w:sz w:val="24"/>
          <w:szCs w:val="24"/>
          <w:lang w:val="en-US" w:bidi="ar-SA"/>
        </w:rPr>
        <w:br/>
        <w:t>beetroot celery</w:t>
      </w:r>
      <w:r w:rsidRPr="00200825">
        <w:rPr>
          <w:color w:val="000000"/>
          <w:sz w:val="24"/>
          <w:szCs w:val="24"/>
          <w:lang w:val="en-US" w:bidi="ar-SA"/>
        </w:rPr>
        <w:br/>
      </w:r>
    </w:p>
    <w:p w:rsidR="00EA57CC" w:rsidRPr="00200825" w:rsidRDefault="00EA57CC" w:rsidP="00EA57CC">
      <w:pPr>
        <w:shd w:val="clear" w:color="auto" w:fill="97CECE"/>
        <w:rPr>
          <w:color w:val="FFFFFF"/>
          <w:spacing w:val="-15"/>
          <w:sz w:val="24"/>
          <w:szCs w:val="24"/>
          <w:lang w:val="en-US"/>
        </w:rPr>
      </w:pPr>
      <w:r w:rsidRPr="00200825">
        <w:rPr>
          <w:color w:val="000000"/>
          <w:sz w:val="24"/>
          <w:szCs w:val="24"/>
          <w:lang w:val="en-US" w:bidi="ar-SA"/>
        </w:rPr>
        <w:t>What might you say to the person/people with you in a restaurant if...</w:t>
      </w:r>
      <w:r w:rsidRPr="00200825">
        <w:rPr>
          <w:color w:val="000000"/>
          <w:sz w:val="24"/>
          <w:szCs w:val="24"/>
          <w:lang w:val="en-US" w:bidi="ar-SA"/>
        </w:rPr>
        <w:br/>
      </w:r>
      <w:r w:rsidRPr="00200825">
        <w:rPr>
          <w:b/>
          <w:bCs/>
          <w:color w:val="000000"/>
          <w:sz w:val="24"/>
          <w:szCs w:val="24"/>
          <w:lang w:val="en-US" w:bidi="ar-SA"/>
        </w:rPr>
        <w:t xml:space="preserve">1 </w:t>
      </w:r>
      <w:r w:rsidRPr="00200825">
        <w:rPr>
          <w:color w:val="000000"/>
          <w:sz w:val="24"/>
          <w:szCs w:val="24"/>
          <w:lang w:val="en-US" w:bidi="ar-SA"/>
        </w:rPr>
        <w:t>your chips had too much oillfat on them?</w:t>
      </w:r>
      <w:r w:rsidRPr="00200825">
        <w:rPr>
          <w:color w:val="000000"/>
          <w:sz w:val="24"/>
          <w:szCs w:val="24"/>
          <w:lang w:val="en-US" w:bidi="ar-SA"/>
        </w:rPr>
        <w:br/>
        <w:t>2 your dish had obviously been cooked too muchltoo long?</w:t>
      </w:r>
      <w:r w:rsidRPr="00200825">
        <w:rPr>
          <w:color w:val="000000"/>
          <w:sz w:val="24"/>
          <w:szCs w:val="24"/>
          <w:lang w:val="en-US" w:bidi="ar-SA"/>
        </w:rPr>
        <w:br/>
      </w:r>
      <w:r w:rsidRPr="00200825">
        <w:rPr>
          <w:b/>
          <w:bCs/>
          <w:color w:val="000000"/>
          <w:sz w:val="24"/>
          <w:szCs w:val="24"/>
          <w:lang w:val="en-US" w:bidi="ar-SA"/>
        </w:rPr>
        <w:t xml:space="preserve">3 </w:t>
      </w:r>
      <w:r w:rsidRPr="00200825">
        <w:rPr>
          <w:color w:val="000000"/>
          <w:sz w:val="24"/>
          <w:szCs w:val="24"/>
          <w:lang w:val="en-US" w:bidi="ar-SA"/>
        </w:rPr>
        <w:t>your piece of meat was absolutely perfectly cooked?</w:t>
      </w:r>
      <w:r w:rsidRPr="00200825">
        <w:rPr>
          <w:color w:val="000000"/>
          <w:sz w:val="24"/>
          <w:szCs w:val="24"/>
          <w:lang w:val="en-US" w:bidi="ar-SA"/>
        </w:rPr>
        <w:br/>
        <w:t>4 your dish seemed to have no flavour at all?</w:t>
      </w:r>
      <w:r w:rsidRPr="00200825">
        <w:rPr>
          <w:color w:val="000000"/>
          <w:sz w:val="24"/>
          <w:szCs w:val="24"/>
          <w:lang w:val="en-US" w:bidi="ar-SA"/>
        </w:rPr>
        <w:br/>
        <w:t>How do you like the following foods prepared? Use words from D opposite and look up</w:t>
      </w:r>
      <w:r w:rsidRPr="00200825">
        <w:rPr>
          <w:color w:val="000000"/>
          <w:sz w:val="24"/>
          <w:szCs w:val="24"/>
          <w:lang w:val="en-US" w:bidi="ar-SA"/>
        </w:rPr>
        <w:br/>
        <w:t>others if necessary. What do you like to put on the foods from the list in the box?</w:t>
      </w:r>
      <w:r w:rsidRPr="00200825">
        <w:rPr>
          <w:color w:val="000000"/>
          <w:sz w:val="24"/>
          <w:szCs w:val="24"/>
          <w:lang w:val="en-US" w:bidi="ar-SA"/>
        </w:rPr>
        <w:br/>
        <w:t>a leg of chicken eggs potatoes cheese sausages</w:t>
      </w:r>
      <w:r w:rsidRPr="00200825">
        <w:rPr>
          <w:color w:val="000000"/>
          <w:sz w:val="24"/>
          <w:szCs w:val="24"/>
          <w:lang w:val="en-US" w:bidi="ar-SA"/>
        </w:rPr>
        <w:br/>
        <w:t>a fillet of cod prawns mushrooms</w:t>
      </w:r>
      <w:r w:rsidRPr="00200825">
        <w:rPr>
          <w:color w:val="000000"/>
          <w:sz w:val="24"/>
          <w:szCs w:val="24"/>
          <w:lang w:val="en-US" w:bidi="ar-SA"/>
        </w:rPr>
        <w:br/>
        <w:t>salt pepper vinegar mustard brownsauce ketchup</w:t>
      </w:r>
      <w:r w:rsidRPr="00200825">
        <w:rPr>
          <w:color w:val="000000"/>
          <w:sz w:val="24"/>
          <w:szCs w:val="24"/>
          <w:lang w:val="en-US" w:bidi="ar-SA"/>
        </w:rPr>
        <w:br/>
      </w:r>
      <w:r w:rsidRPr="00200825">
        <w:rPr>
          <w:color w:val="000000"/>
          <w:sz w:val="24"/>
          <w:szCs w:val="24"/>
          <w:lang w:val="en-US" w:bidi="ar-SA"/>
        </w:rPr>
        <w:lastRenderedPageBreak/>
        <w:t>salad-dressing oil mayonnaise lemon juice</w:t>
      </w:r>
      <w:r w:rsidRPr="00200825">
        <w:rPr>
          <w:color w:val="000000"/>
          <w:sz w:val="24"/>
          <w:szCs w:val="24"/>
          <w:lang w:val="en-US" w:bidi="ar-SA"/>
        </w:rPr>
        <w:br/>
      </w:r>
      <w:r w:rsidRPr="00200825">
        <w:rPr>
          <w:b/>
          <w:bCs/>
          <w:color w:val="000000"/>
          <w:sz w:val="24"/>
          <w:szCs w:val="24"/>
          <w:lang w:val="en-US" w:bidi="ar-SA"/>
        </w:rPr>
        <w:t xml:space="preserve">1 </w:t>
      </w:r>
      <w:r w:rsidRPr="00200825">
        <w:rPr>
          <w:color w:val="000000"/>
          <w:sz w:val="24"/>
          <w:szCs w:val="24"/>
          <w:lang w:val="en-US" w:bidi="ar-SA"/>
        </w:rPr>
        <w:t>Which are fish and which are usually called seafood?</w:t>
      </w:r>
      <w:r w:rsidRPr="00200825">
        <w:rPr>
          <w:color w:val="000000"/>
          <w:sz w:val="24"/>
          <w:szCs w:val="24"/>
          <w:lang w:val="en-US" w:bidi="ar-SA"/>
        </w:rPr>
        <w:br/>
        <w:t>prawns sardines squid oysters mackerel mussels hake crab</w:t>
      </w:r>
      <w:r w:rsidRPr="00200825">
        <w:rPr>
          <w:color w:val="000000"/>
          <w:sz w:val="24"/>
          <w:szCs w:val="24"/>
          <w:lang w:val="en-US" w:bidi="ar-SA"/>
        </w:rPr>
        <w:br/>
        <w:t>plaice trout lobster cod sole whiting</w:t>
      </w:r>
      <w:r w:rsidRPr="00200825">
        <w:rPr>
          <w:color w:val="000000"/>
          <w:sz w:val="24"/>
          <w:szCs w:val="24"/>
          <w:lang w:val="en-US" w:bidi="ar-SA"/>
        </w:rPr>
        <w:br/>
      </w:r>
      <w:r w:rsidRPr="00200825">
        <w:rPr>
          <w:b/>
          <w:bCs/>
          <w:color w:val="000000"/>
          <w:sz w:val="24"/>
          <w:szCs w:val="24"/>
          <w:lang w:val="en-US" w:bidi="ar-SA"/>
        </w:rPr>
        <w:t xml:space="preserve">2 </w:t>
      </w:r>
      <w:r w:rsidRPr="00200825">
        <w:rPr>
          <w:color w:val="000000"/>
          <w:sz w:val="24"/>
          <w:szCs w:val="24"/>
          <w:lang w:val="en-US" w:bidi="ar-SA"/>
        </w:rPr>
        <w:t>What do we call the meat of these animals?</w:t>
      </w:r>
      <w:r w:rsidRPr="00200825">
        <w:rPr>
          <w:color w:val="000000"/>
          <w:sz w:val="24"/>
          <w:szCs w:val="24"/>
          <w:lang w:val="en-US" w:bidi="ar-SA"/>
        </w:rPr>
        <w:br/>
        <w:t>calf deer sheep (two names) pig (three names)</w:t>
      </w:r>
      <w:r w:rsidRPr="00200825">
        <w:rPr>
          <w:color w:val="000000"/>
          <w:sz w:val="24"/>
          <w:szCs w:val="24"/>
          <w:lang w:val="en-US" w:bidi="ar-SA"/>
        </w:rPr>
        <w:br/>
      </w:r>
      <w:r w:rsidRPr="00200825">
        <w:rPr>
          <w:b/>
          <w:bCs/>
          <w:color w:val="000000"/>
          <w:sz w:val="24"/>
          <w:szCs w:val="24"/>
          <w:lang w:val="en-US" w:bidi="ar-SA"/>
        </w:rPr>
        <w:t xml:space="preserve">3 </w:t>
      </w:r>
      <w:r w:rsidRPr="00200825">
        <w:rPr>
          <w:color w:val="000000"/>
          <w:sz w:val="24"/>
          <w:szCs w:val="24"/>
          <w:lang w:val="en-US" w:bidi="ar-SA"/>
        </w:rPr>
        <w:t>Which of these fruit grow in your country/region? Are there others not listed here?</w:t>
      </w:r>
      <w:r w:rsidRPr="00200825">
        <w:rPr>
          <w:color w:val="000000"/>
          <w:sz w:val="24"/>
          <w:szCs w:val="24"/>
          <w:lang w:val="en-US" w:bidi="ar-SA"/>
        </w:rPr>
        <w:br/>
        <w:t>peach, plum, grapefruit, grape, nectarine, star-fruit, blackcurrant, raspberry, melon ,lime ,kiwi-fruit mango</w:t>
      </w:r>
      <w:r w:rsidRPr="00200825">
        <w:rPr>
          <w:color w:val="000000"/>
          <w:sz w:val="24"/>
          <w:szCs w:val="24"/>
          <w:lang w:val="en-US" w:bidi="ar-SA"/>
        </w:rPr>
        <w:br/>
      </w:r>
    </w:p>
    <w:p w:rsidR="00EA57CC" w:rsidRDefault="00EA57CC" w:rsidP="00EA57CC">
      <w:pPr>
        <w:shd w:val="clear" w:color="auto" w:fill="FFFFFF"/>
        <w:rPr>
          <w:color w:val="333333"/>
          <w:sz w:val="24"/>
          <w:szCs w:val="24"/>
          <w:lang w:val="en-US"/>
        </w:rPr>
      </w:pPr>
    </w:p>
    <w:p w:rsidR="00EA57CC" w:rsidRPr="00200825" w:rsidRDefault="00EA57CC" w:rsidP="00EA57CC">
      <w:pPr>
        <w:shd w:val="clear" w:color="auto" w:fill="B4B4B4"/>
        <w:rPr>
          <w:spacing w:val="-15"/>
          <w:sz w:val="28"/>
          <w:szCs w:val="24"/>
          <w:lang w:val="en-US"/>
        </w:rPr>
      </w:pPr>
      <w:r w:rsidRPr="00200825">
        <w:rPr>
          <w:spacing w:val="-15"/>
          <w:sz w:val="28"/>
          <w:szCs w:val="24"/>
          <w:lang w:val="en-US"/>
        </w:rPr>
        <w:t>Topic: Fast Food - Unhealthy Eating or Modern Convenience?</w:t>
      </w:r>
    </w:p>
    <w:p w:rsidR="00EA57CC" w:rsidRDefault="00EA57CC" w:rsidP="00EA57CC">
      <w:pPr>
        <w:shd w:val="clear" w:color="auto" w:fill="FFFFFF"/>
        <w:rPr>
          <w:color w:val="333333"/>
          <w:sz w:val="24"/>
          <w:szCs w:val="24"/>
          <w:lang w:val="en-US"/>
        </w:rPr>
      </w:pPr>
    </w:p>
    <w:p w:rsidR="00EA57CC" w:rsidRPr="00200825" w:rsidRDefault="00EA57CC" w:rsidP="00EA57CC">
      <w:pPr>
        <w:shd w:val="clear" w:color="auto" w:fill="FFFFFF"/>
        <w:rPr>
          <w:color w:val="333333"/>
          <w:sz w:val="24"/>
          <w:szCs w:val="24"/>
          <w:lang w:val="en-US"/>
        </w:rPr>
      </w:pPr>
      <w:r w:rsidRPr="00200825">
        <w:rPr>
          <w:color w:val="333333"/>
          <w:sz w:val="24"/>
          <w:szCs w:val="24"/>
          <w:lang w:val="en-US"/>
        </w:rPr>
        <w:t>Fast food is a kind of dishes that can be cooked and served within 15 minutes. Pizza, hamburgers, cheeseburgers, </w:t>
      </w:r>
      <w:hyperlink r:id="rId539" w:anchor="1514" w:history="1">
        <w:r w:rsidRPr="00200825">
          <w:rPr>
            <w:b/>
            <w:bCs/>
            <w:color w:val="444444"/>
            <w:sz w:val="24"/>
            <w:szCs w:val="24"/>
            <w:lang w:val="en-US"/>
          </w:rPr>
          <w:t>hotdogs, shawarma, french</w:t>
        </w:r>
      </w:hyperlink>
      <w:r w:rsidRPr="00200825">
        <w:rPr>
          <w:color w:val="333333"/>
          <w:sz w:val="24"/>
          <w:szCs w:val="24"/>
          <w:lang w:val="en-US"/>
        </w:rPr>
        <w:t> fries, doughnuts, pan-cakes, calamari and onion rings, chicken and fish nuggets are made of pre-cooked ingredients preliminary stored in a fridge. All these dishes are served hot. Mayonnaise and tomato sauces </w:t>
      </w:r>
      <w:hyperlink r:id="rId540" w:anchor="1507" w:history="1">
        <w:r w:rsidRPr="00200825">
          <w:rPr>
            <w:b/>
            <w:bCs/>
            <w:color w:val="444444"/>
            <w:sz w:val="24"/>
            <w:szCs w:val="24"/>
            <w:lang w:val="en-US"/>
          </w:rPr>
          <w:t>as well as</w:t>
        </w:r>
      </w:hyperlink>
      <w:r w:rsidRPr="00200825">
        <w:rPr>
          <w:color w:val="333333"/>
          <w:sz w:val="24"/>
          <w:szCs w:val="24"/>
          <w:lang w:val="en-US"/>
        </w:rPr>
        <w:t> deep fat frying make them </w:t>
      </w:r>
      <w:hyperlink r:id="rId541" w:anchor="1515" w:history="1">
        <w:r w:rsidRPr="00200825">
          <w:rPr>
            <w:b/>
            <w:bCs/>
            <w:color w:val="444444"/>
            <w:sz w:val="24"/>
            <w:szCs w:val="24"/>
            <w:lang w:val="en-US"/>
          </w:rPr>
          <w:t>tasty but caloric</w:t>
        </w:r>
      </w:hyperlink>
      <w:r w:rsidRPr="00200825">
        <w:rPr>
          <w:color w:val="333333"/>
          <w:sz w:val="24"/>
          <w:szCs w:val="24"/>
          <w:lang w:val="en-US"/>
        </w:rPr>
        <w:t>.</w:t>
      </w:r>
    </w:p>
    <w:p w:rsidR="00EA57CC" w:rsidRPr="00200825" w:rsidRDefault="00EA57CC" w:rsidP="00EA57CC">
      <w:pPr>
        <w:shd w:val="clear" w:color="auto" w:fill="FFFFFF"/>
        <w:rPr>
          <w:color w:val="333333"/>
          <w:sz w:val="24"/>
          <w:szCs w:val="24"/>
          <w:lang w:val="en-US"/>
        </w:rPr>
      </w:pPr>
      <w:r w:rsidRPr="00200825">
        <w:rPr>
          <w:color w:val="333333"/>
          <w:sz w:val="24"/>
          <w:szCs w:val="24"/>
          <w:lang w:val="en-US"/>
        </w:rPr>
        <w:t>The term “fast food” was </w:t>
      </w:r>
      <w:hyperlink r:id="rId542" w:anchor="1516" w:history="1">
        <w:r w:rsidRPr="00200825">
          <w:rPr>
            <w:b/>
            <w:bCs/>
            <w:color w:val="444444"/>
            <w:sz w:val="24"/>
            <w:szCs w:val="24"/>
            <w:lang w:val="en-US"/>
          </w:rPr>
          <w:t>first mentioned</w:t>
        </w:r>
      </w:hyperlink>
      <w:r w:rsidRPr="00200825">
        <w:rPr>
          <w:color w:val="333333"/>
          <w:sz w:val="24"/>
          <w:szCs w:val="24"/>
          <w:lang w:val="en-US"/>
        </w:rPr>
        <w:t> by a publishing company Merriam-Webster from the United States of America in the middle of the last century (in 1951). It was given to hot meals served in small outlets or stands, located in the crowded urban areas. They did not have any shelter from rain or tables with some seats around them, because sandwiches and crispy potatoes were not supposed to eat at the place. They were packed as “take-away” to eat “on the go” or in a car.</w:t>
      </w:r>
      <w:r>
        <w:rPr>
          <w:color w:val="333333"/>
          <w:sz w:val="24"/>
          <w:szCs w:val="24"/>
          <w:lang w:val="en-US"/>
        </w:rPr>
        <w:t xml:space="preserve"> </w:t>
      </w:r>
      <w:r w:rsidRPr="00200825">
        <w:rPr>
          <w:color w:val="333333"/>
          <w:sz w:val="24"/>
          <w:szCs w:val="24"/>
          <w:lang w:val="en-US"/>
        </w:rPr>
        <w:t>Nowadays </w:t>
      </w:r>
      <w:hyperlink r:id="rId543" w:anchor="1517" w:history="1">
        <w:r w:rsidRPr="00200825">
          <w:rPr>
            <w:b/>
            <w:bCs/>
            <w:color w:val="444444"/>
            <w:sz w:val="24"/>
            <w:szCs w:val="24"/>
            <w:lang w:val="en-US"/>
          </w:rPr>
          <w:t>hotdogs, shawarma, doughnuts</w:t>
        </w:r>
      </w:hyperlink>
      <w:r w:rsidRPr="00200825">
        <w:rPr>
          <w:color w:val="333333"/>
          <w:sz w:val="24"/>
          <w:szCs w:val="24"/>
          <w:lang w:val="en-US"/>
        </w:rPr>
        <w:t> and sandwiches are served in the equipped kiosks. They are mainly located in public places and along pedestrian walkways. Such restaurant as McDonalds, Pizza Hut, Celentano, KFC Fast are known as the best fast food places, where people can have a meal and enjoy their staying there. Tasty food, affordable prices, cozy seating places, </w:t>
      </w:r>
      <w:hyperlink r:id="rId544" w:anchor="1508" w:history="1">
        <w:r w:rsidRPr="00200825">
          <w:rPr>
            <w:b/>
            <w:bCs/>
            <w:color w:val="444444"/>
            <w:sz w:val="24"/>
            <w:szCs w:val="24"/>
            <w:lang w:val="en-US"/>
          </w:rPr>
          <w:t>nice music</w:t>
        </w:r>
      </w:hyperlink>
      <w:r w:rsidRPr="00200825">
        <w:rPr>
          <w:color w:val="333333"/>
          <w:sz w:val="24"/>
          <w:szCs w:val="24"/>
          <w:lang w:val="en-US"/>
        </w:rPr>
        <w:t>, stylish decorations and additional conveniences (toilets, air-conditioning, fee wi-fi) make those restaurants very popular.</w:t>
      </w:r>
    </w:p>
    <w:p w:rsidR="00EA57CC" w:rsidRPr="00200825" w:rsidRDefault="00EA57CC" w:rsidP="00EA57CC">
      <w:pPr>
        <w:shd w:val="clear" w:color="auto" w:fill="FFFFFF"/>
        <w:rPr>
          <w:color w:val="333333"/>
          <w:sz w:val="24"/>
          <w:szCs w:val="24"/>
          <w:lang w:val="en-US"/>
        </w:rPr>
      </w:pPr>
      <w:r w:rsidRPr="00200825">
        <w:rPr>
          <w:color w:val="333333"/>
          <w:sz w:val="24"/>
          <w:szCs w:val="24"/>
          <w:lang w:val="en-US"/>
        </w:rPr>
        <w:t>There is an opinion that fast food is unhealthy and must be forbidden. Children and teenagers love hamburgers and french fries so much that they become addicted to them and ready to eat them all day and night! This is a rapidly digestible kind of food and in a short period after the meal, people feel hungry again. As a result, they consume more calories than it is prescribed as the day norm. In combination with low physical activities, such an unhealthy diet leads to overweight and obesity. In 2014, the World Health Organization published a special report about that.</w:t>
      </w:r>
      <w:r>
        <w:rPr>
          <w:color w:val="333333"/>
          <w:sz w:val="24"/>
          <w:szCs w:val="24"/>
          <w:lang w:val="en-US"/>
        </w:rPr>
        <w:t xml:space="preserve"> </w:t>
      </w:r>
      <w:r w:rsidRPr="00200825">
        <w:rPr>
          <w:color w:val="333333"/>
          <w:sz w:val="24"/>
          <w:szCs w:val="24"/>
          <w:lang w:val="en-US"/>
        </w:rPr>
        <w:t>Other people believe that fast food make their life easier and more enjoyable. They are always </w:t>
      </w:r>
      <w:hyperlink r:id="rId545" w:anchor="1509" w:history="1">
        <w:r w:rsidRPr="00200825">
          <w:rPr>
            <w:b/>
            <w:bCs/>
            <w:color w:val="444444"/>
            <w:sz w:val="24"/>
            <w:szCs w:val="24"/>
            <w:lang w:val="en-US"/>
          </w:rPr>
          <w:t>short of time</w:t>
        </w:r>
      </w:hyperlink>
      <w:r w:rsidRPr="00200825">
        <w:rPr>
          <w:color w:val="333333"/>
          <w:sz w:val="24"/>
          <w:szCs w:val="24"/>
          <w:lang w:val="en-US"/>
        </w:rPr>
        <w:t> and cannot afford going home for lunch or eating out </w:t>
      </w:r>
      <w:hyperlink r:id="rId546" w:anchor="1512" w:history="1">
        <w:r w:rsidRPr="00200825">
          <w:rPr>
            <w:b/>
            <w:bCs/>
            <w:color w:val="444444"/>
            <w:sz w:val="24"/>
            <w:szCs w:val="24"/>
            <w:lang w:val="en-US"/>
          </w:rPr>
          <w:t>in expensive cafes</w:t>
        </w:r>
      </w:hyperlink>
      <w:r w:rsidRPr="00200825">
        <w:rPr>
          <w:color w:val="333333"/>
          <w:sz w:val="24"/>
          <w:szCs w:val="24"/>
          <w:lang w:val="en-US"/>
        </w:rPr>
        <w:t>. Students also appreciate wi-fi zones in McDonalds and its wonderful atmosphere for meeting with friends. In addition, take-away food is a perfect solution for low-budget students’ parties. In other words, pizzas, hot dogs, </w:t>
      </w:r>
      <w:hyperlink r:id="rId547" w:anchor="1519" w:history="1">
        <w:r w:rsidRPr="00200825">
          <w:rPr>
            <w:b/>
            <w:bCs/>
            <w:color w:val="444444"/>
            <w:sz w:val="24"/>
            <w:szCs w:val="24"/>
            <w:lang w:val="en-US"/>
          </w:rPr>
          <w:t>french fries, shawarma, etc.</w:t>
        </w:r>
      </w:hyperlink>
      <w:r w:rsidRPr="00200825">
        <w:rPr>
          <w:color w:val="333333"/>
          <w:sz w:val="24"/>
          <w:szCs w:val="24"/>
          <w:lang w:val="en-US"/>
        </w:rPr>
        <w:t> are a part of modern eating habits.</w:t>
      </w:r>
    </w:p>
    <w:p w:rsidR="00EA57CC" w:rsidRPr="00200825" w:rsidRDefault="00EA57CC" w:rsidP="00EA57CC">
      <w:pPr>
        <w:shd w:val="clear" w:color="auto" w:fill="FFFFFF"/>
        <w:rPr>
          <w:color w:val="333333"/>
          <w:sz w:val="24"/>
          <w:szCs w:val="24"/>
          <w:lang w:val="en-US"/>
        </w:rPr>
      </w:pPr>
      <w:r w:rsidRPr="00200825">
        <w:rPr>
          <w:color w:val="333333"/>
          <w:sz w:val="24"/>
          <w:szCs w:val="24"/>
          <w:lang w:val="en-US"/>
        </w:rPr>
        <w:t>In my opinion, fast food is an extremely unhealthy diet. It causes some extra weight and health problems. That is why it is a big risk to eat such dishes every day. However, it is a good idea to visit McDonalds on the weekend as an entertainment or during the week while meeting with friends. It can also be convenient for tourists who have just arrived in a foreign country and need something to eat.</w:t>
      </w:r>
    </w:p>
    <w:p w:rsidR="00EA57CC" w:rsidRPr="00200825" w:rsidRDefault="00EA57CC" w:rsidP="00EA57CC">
      <w:pPr>
        <w:shd w:val="clear" w:color="auto" w:fill="FFFFFF"/>
        <w:rPr>
          <w:color w:val="333333"/>
          <w:sz w:val="24"/>
          <w:szCs w:val="24"/>
          <w:lang w:val="en-US"/>
        </w:rPr>
      </w:pPr>
      <w:r w:rsidRPr="00200825">
        <w:rPr>
          <w:color w:val="333333"/>
          <w:sz w:val="24"/>
          <w:szCs w:val="24"/>
          <w:lang w:val="en-US"/>
        </w:rPr>
        <w:t>Firstly, ingredients that were processed, cooked and stored in a refrigerator have much lower concentration of useful substances (vitamins and minerals) than in fresh food. Moreover, nutritional supplements can damage a stomach. Synthetic preservation agents can lead to nephrolithiasis, intestinal and blood pressure disorders, and allergic reactions. Such a common preservative as E 211 destroys the liver, disrupts the nervous system, and in combination with vitamin C causes cancer.</w:t>
      </w:r>
    </w:p>
    <w:p w:rsidR="00EA57CC" w:rsidRPr="00200825" w:rsidRDefault="00EA57CC" w:rsidP="00EA57CC">
      <w:pPr>
        <w:shd w:val="clear" w:color="auto" w:fill="FFFFFF"/>
        <w:rPr>
          <w:color w:val="333333"/>
          <w:sz w:val="24"/>
          <w:szCs w:val="24"/>
          <w:lang w:val="en-US"/>
        </w:rPr>
      </w:pPr>
      <w:r w:rsidRPr="00200825">
        <w:rPr>
          <w:color w:val="333333"/>
          <w:sz w:val="24"/>
          <w:szCs w:val="24"/>
          <w:lang w:val="en-US"/>
        </w:rPr>
        <w:t xml:space="preserve">Secondly, bread, meat and fat are a hazardous combination. The indigestion system works hard </w:t>
      </w:r>
      <w:r w:rsidRPr="00200825">
        <w:rPr>
          <w:color w:val="333333"/>
          <w:sz w:val="24"/>
          <w:szCs w:val="24"/>
          <w:lang w:val="en-US"/>
        </w:rPr>
        <w:lastRenderedPageBreak/>
        <w:t>to comsume proteins, carbohydrates and fats at the same time. All that is accompanied by such symptoms as heaviness in the stomach and intensive intestinal gases.</w:t>
      </w:r>
    </w:p>
    <w:p w:rsidR="00EA57CC" w:rsidRPr="00200825" w:rsidRDefault="00EA57CC" w:rsidP="00EA57CC">
      <w:pPr>
        <w:shd w:val="clear" w:color="auto" w:fill="FFFFFF"/>
        <w:rPr>
          <w:color w:val="333333"/>
          <w:sz w:val="24"/>
          <w:szCs w:val="24"/>
          <w:lang w:val="en-US"/>
        </w:rPr>
      </w:pPr>
      <w:r w:rsidRPr="00200825">
        <w:rPr>
          <w:color w:val="333333"/>
          <w:sz w:val="24"/>
          <w:szCs w:val="24"/>
          <w:lang w:val="en-US"/>
        </w:rPr>
        <w:t>Thirdly, inappropriate storage conditions or violation of sanitary norms may also lead to poisoning with headache and nausea. In some cases, it may result in the necessity of medical treatment. Clients are not capable to control such issues as breakage of the refrigerator, contact of the food with insects and inappropriate hygiene of the personnel.</w:t>
      </w:r>
    </w:p>
    <w:p w:rsidR="00EA57CC" w:rsidRPr="00200825" w:rsidRDefault="00EA57CC" w:rsidP="00EA57CC">
      <w:pPr>
        <w:shd w:val="clear" w:color="auto" w:fill="FFFFFF"/>
        <w:rPr>
          <w:color w:val="333333"/>
          <w:sz w:val="24"/>
          <w:szCs w:val="24"/>
          <w:lang w:val="en-US"/>
        </w:rPr>
      </w:pPr>
      <w:r w:rsidRPr="00200825">
        <w:rPr>
          <w:color w:val="333333"/>
          <w:sz w:val="24"/>
          <w:szCs w:val="24"/>
          <w:lang w:val="en-US"/>
        </w:rPr>
        <w:t>However, visiting McDonalds or any other popular fast-food restaurants can be a pleasant weekend activity. Children and teenagers love not only tasty food there, but also the atmosphere of joy and happiness. Parents may insist on buying some salads to make the meal less hazardous.</w:t>
      </w:r>
    </w:p>
    <w:p w:rsidR="00EA57CC" w:rsidRPr="00200825" w:rsidRDefault="00EA57CC" w:rsidP="00EA57CC">
      <w:pPr>
        <w:shd w:val="clear" w:color="auto" w:fill="FFFFFF"/>
        <w:rPr>
          <w:color w:val="333333"/>
          <w:sz w:val="24"/>
          <w:szCs w:val="24"/>
          <w:lang w:val="en-US"/>
        </w:rPr>
      </w:pPr>
      <w:r w:rsidRPr="00200825">
        <w:rPr>
          <w:color w:val="333333"/>
          <w:sz w:val="24"/>
          <w:szCs w:val="24"/>
          <w:lang w:val="en-US"/>
        </w:rPr>
        <w:t>To sum up, it is undisputable that fast food must be excluded from the everyday diet. However, it could sometimes be eaten as an exception, or upon arrival in a foreign country.</w:t>
      </w:r>
    </w:p>
    <w:p w:rsidR="00EA57CC" w:rsidRPr="00200825" w:rsidRDefault="00EA57CC" w:rsidP="00EA57CC">
      <w:pPr>
        <w:outlineLvl w:val="0"/>
        <w:rPr>
          <w:b/>
          <w:bCs/>
          <w:color w:val="231F20"/>
          <w:kern w:val="36"/>
          <w:sz w:val="24"/>
          <w:szCs w:val="24"/>
          <w:lang w:val="en-US"/>
        </w:rPr>
      </w:pPr>
      <w:r w:rsidRPr="00200825">
        <w:rPr>
          <w:b/>
          <w:bCs/>
          <w:color w:val="231F20"/>
          <w:kern w:val="36"/>
          <w:sz w:val="24"/>
          <w:szCs w:val="24"/>
          <w:lang w:val="en-US"/>
        </w:rPr>
        <w:t>The Effects of Fast Food on the Body</w:t>
      </w:r>
    </w:p>
    <w:p w:rsidR="00EA57CC" w:rsidRPr="00200825" w:rsidRDefault="0025349E" w:rsidP="002738E8">
      <w:pPr>
        <w:widowControl/>
        <w:numPr>
          <w:ilvl w:val="0"/>
          <w:numId w:val="223"/>
        </w:numPr>
        <w:autoSpaceDE/>
        <w:autoSpaceDN/>
        <w:ind w:left="-225"/>
        <w:rPr>
          <w:sz w:val="24"/>
          <w:szCs w:val="24"/>
        </w:rPr>
      </w:pPr>
      <w:hyperlink r:id="rId548" w:anchor="digestive-and-cardiovascular-systems" w:history="1">
        <w:r w:rsidR="00EA57CC" w:rsidRPr="00200825">
          <w:rPr>
            <w:sz w:val="24"/>
            <w:szCs w:val="24"/>
            <w:u w:val="single"/>
          </w:rPr>
          <w:t>Digestive and cardiovascular systems</w:t>
        </w:r>
      </w:hyperlink>
    </w:p>
    <w:p w:rsidR="00EA57CC" w:rsidRPr="00200825" w:rsidRDefault="0025349E" w:rsidP="002738E8">
      <w:pPr>
        <w:widowControl/>
        <w:numPr>
          <w:ilvl w:val="0"/>
          <w:numId w:val="223"/>
        </w:numPr>
        <w:autoSpaceDE/>
        <w:autoSpaceDN/>
        <w:ind w:left="-225"/>
        <w:rPr>
          <w:sz w:val="24"/>
          <w:szCs w:val="24"/>
        </w:rPr>
      </w:pPr>
      <w:hyperlink r:id="rId549" w:anchor="sugar-and-fat" w:history="1">
        <w:r w:rsidR="00EA57CC" w:rsidRPr="00200825">
          <w:rPr>
            <w:sz w:val="24"/>
            <w:szCs w:val="24"/>
            <w:u w:val="single"/>
          </w:rPr>
          <w:t>Sugar and fat</w:t>
        </w:r>
      </w:hyperlink>
    </w:p>
    <w:p w:rsidR="00EA57CC" w:rsidRPr="00200825" w:rsidRDefault="0025349E" w:rsidP="002738E8">
      <w:pPr>
        <w:widowControl/>
        <w:numPr>
          <w:ilvl w:val="0"/>
          <w:numId w:val="223"/>
        </w:numPr>
        <w:autoSpaceDE/>
        <w:autoSpaceDN/>
        <w:ind w:left="-225"/>
        <w:rPr>
          <w:sz w:val="24"/>
          <w:szCs w:val="24"/>
        </w:rPr>
      </w:pPr>
      <w:hyperlink r:id="rId550" w:anchor="sodium" w:history="1">
        <w:r w:rsidR="00EA57CC" w:rsidRPr="00200825">
          <w:rPr>
            <w:sz w:val="24"/>
            <w:szCs w:val="24"/>
            <w:u w:val="single"/>
          </w:rPr>
          <w:t>Sodium</w:t>
        </w:r>
      </w:hyperlink>
    </w:p>
    <w:p w:rsidR="00EA57CC" w:rsidRPr="00200825" w:rsidRDefault="0025349E" w:rsidP="002738E8">
      <w:pPr>
        <w:widowControl/>
        <w:numPr>
          <w:ilvl w:val="0"/>
          <w:numId w:val="223"/>
        </w:numPr>
        <w:autoSpaceDE/>
        <w:autoSpaceDN/>
        <w:ind w:left="-225"/>
        <w:rPr>
          <w:sz w:val="24"/>
          <w:szCs w:val="24"/>
        </w:rPr>
      </w:pPr>
      <w:hyperlink r:id="rId551" w:anchor="respiratory-system" w:history="1">
        <w:r w:rsidR="00EA57CC" w:rsidRPr="00200825">
          <w:rPr>
            <w:sz w:val="24"/>
            <w:szCs w:val="24"/>
            <w:u w:val="single"/>
          </w:rPr>
          <w:t>Respiratory system</w:t>
        </w:r>
      </w:hyperlink>
    </w:p>
    <w:p w:rsidR="00EA57CC" w:rsidRPr="00200825" w:rsidRDefault="0025349E" w:rsidP="002738E8">
      <w:pPr>
        <w:widowControl/>
        <w:numPr>
          <w:ilvl w:val="0"/>
          <w:numId w:val="223"/>
        </w:numPr>
        <w:autoSpaceDE/>
        <w:autoSpaceDN/>
        <w:ind w:left="-225"/>
        <w:rPr>
          <w:sz w:val="24"/>
          <w:szCs w:val="24"/>
        </w:rPr>
      </w:pPr>
      <w:hyperlink r:id="rId552" w:anchor="central-nervous-system" w:history="1">
        <w:r w:rsidR="00EA57CC" w:rsidRPr="00200825">
          <w:rPr>
            <w:sz w:val="24"/>
            <w:szCs w:val="24"/>
            <w:u w:val="single"/>
          </w:rPr>
          <w:t>Central nervous system</w:t>
        </w:r>
      </w:hyperlink>
    </w:p>
    <w:p w:rsidR="00EA57CC" w:rsidRPr="00200825" w:rsidRDefault="0025349E" w:rsidP="002738E8">
      <w:pPr>
        <w:widowControl/>
        <w:numPr>
          <w:ilvl w:val="0"/>
          <w:numId w:val="223"/>
        </w:numPr>
        <w:autoSpaceDE/>
        <w:autoSpaceDN/>
        <w:ind w:left="-225"/>
        <w:rPr>
          <w:sz w:val="24"/>
          <w:szCs w:val="24"/>
        </w:rPr>
      </w:pPr>
      <w:hyperlink r:id="rId553" w:anchor="reproductive-system" w:history="1">
        <w:r w:rsidR="00EA57CC" w:rsidRPr="00200825">
          <w:rPr>
            <w:sz w:val="24"/>
            <w:szCs w:val="24"/>
            <w:u w:val="single"/>
          </w:rPr>
          <w:t>Reproductive system</w:t>
        </w:r>
      </w:hyperlink>
    </w:p>
    <w:p w:rsidR="00EA57CC" w:rsidRPr="00200825" w:rsidRDefault="0025349E" w:rsidP="002738E8">
      <w:pPr>
        <w:widowControl/>
        <w:numPr>
          <w:ilvl w:val="0"/>
          <w:numId w:val="223"/>
        </w:numPr>
        <w:autoSpaceDE/>
        <w:autoSpaceDN/>
        <w:ind w:left="-225"/>
        <w:rPr>
          <w:sz w:val="24"/>
          <w:szCs w:val="24"/>
        </w:rPr>
      </w:pPr>
      <w:hyperlink r:id="rId554" w:anchor="integumentary-system" w:history="1">
        <w:r w:rsidR="00EA57CC" w:rsidRPr="00200825">
          <w:rPr>
            <w:sz w:val="24"/>
            <w:szCs w:val="24"/>
            <w:u w:val="single"/>
          </w:rPr>
          <w:t>Integumentary system</w:t>
        </w:r>
      </w:hyperlink>
    </w:p>
    <w:p w:rsidR="00EA57CC" w:rsidRPr="00200825" w:rsidRDefault="0025349E" w:rsidP="002738E8">
      <w:pPr>
        <w:widowControl/>
        <w:numPr>
          <w:ilvl w:val="0"/>
          <w:numId w:val="223"/>
        </w:numPr>
        <w:autoSpaceDE/>
        <w:autoSpaceDN/>
        <w:ind w:left="-225"/>
        <w:rPr>
          <w:sz w:val="24"/>
          <w:szCs w:val="24"/>
        </w:rPr>
      </w:pPr>
      <w:hyperlink r:id="rId555" w:anchor="skeletal-system" w:history="1">
        <w:r w:rsidR="00EA57CC" w:rsidRPr="00200825">
          <w:rPr>
            <w:sz w:val="24"/>
            <w:szCs w:val="24"/>
            <w:u w:val="single"/>
          </w:rPr>
          <w:t>Skeletal system</w:t>
        </w:r>
      </w:hyperlink>
    </w:p>
    <w:p w:rsidR="00EA57CC" w:rsidRPr="00200825" w:rsidRDefault="0025349E" w:rsidP="002738E8">
      <w:pPr>
        <w:widowControl/>
        <w:numPr>
          <w:ilvl w:val="0"/>
          <w:numId w:val="223"/>
        </w:numPr>
        <w:autoSpaceDE/>
        <w:autoSpaceDN/>
        <w:ind w:left="-225"/>
        <w:rPr>
          <w:sz w:val="24"/>
          <w:szCs w:val="24"/>
        </w:rPr>
      </w:pPr>
      <w:hyperlink r:id="rId556" w:anchor="effects-on-society" w:history="1">
        <w:r w:rsidR="00EA57CC" w:rsidRPr="00200825">
          <w:rPr>
            <w:sz w:val="24"/>
            <w:szCs w:val="24"/>
            <w:u w:val="single"/>
          </w:rPr>
          <w:t>Effects on society</w:t>
        </w:r>
      </w:hyperlink>
    </w:p>
    <w:p w:rsidR="00EA57CC" w:rsidRPr="00200825" w:rsidRDefault="00EA57CC" w:rsidP="00EA57CC">
      <w:pPr>
        <w:outlineLvl w:val="1"/>
        <w:rPr>
          <w:b/>
          <w:bCs/>
          <w:color w:val="231F20"/>
          <w:sz w:val="24"/>
          <w:szCs w:val="24"/>
        </w:rPr>
      </w:pPr>
      <w:bookmarkStart w:id="42" w:name="overview"/>
      <w:r w:rsidRPr="00200825">
        <w:rPr>
          <w:b/>
          <w:bCs/>
          <w:color w:val="231F20"/>
          <w:sz w:val="24"/>
          <w:szCs w:val="24"/>
        </w:rPr>
        <w:t>Popularity of fast food</w:t>
      </w:r>
      <w:bookmarkEnd w:id="42"/>
    </w:p>
    <w:p w:rsidR="00EA57CC" w:rsidRPr="00200825" w:rsidRDefault="00EA57CC" w:rsidP="002738E8">
      <w:pPr>
        <w:pStyle w:val="ad"/>
        <w:numPr>
          <w:ilvl w:val="0"/>
          <w:numId w:val="225"/>
        </w:numPr>
        <w:spacing w:before="375" w:after="0" w:line="240" w:lineRule="auto"/>
        <w:rPr>
          <w:rFonts w:ascii="Times New Roman" w:hAnsi="Times New Roman"/>
          <w:color w:val="231F20"/>
          <w:sz w:val="24"/>
          <w:szCs w:val="24"/>
          <w:lang w:val="en-US"/>
        </w:rPr>
      </w:pPr>
      <w:r w:rsidRPr="00200825">
        <w:rPr>
          <w:rFonts w:ascii="Times New Roman" w:hAnsi="Times New Roman"/>
          <w:color w:val="231F20"/>
          <w:sz w:val="24"/>
          <w:szCs w:val="24"/>
          <w:lang w:val="en-US"/>
        </w:rPr>
        <w:t>Swinging through the drive-thru or hopping into your favorite fast-food restaurant tends to happen more often than some would like to admit.</w:t>
      </w:r>
    </w:p>
    <w:p w:rsidR="00EA57CC" w:rsidRPr="00200825" w:rsidRDefault="00EA57CC" w:rsidP="002738E8">
      <w:pPr>
        <w:pStyle w:val="ad"/>
        <w:numPr>
          <w:ilvl w:val="0"/>
          <w:numId w:val="225"/>
        </w:numPr>
        <w:spacing w:before="375" w:after="0" w:line="390" w:lineRule="atLeast"/>
        <w:rPr>
          <w:rFonts w:ascii="Times New Roman" w:hAnsi="Times New Roman"/>
          <w:sz w:val="24"/>
          <w:szCs w:val="24"/>
          <w:lang w:val="en-US"/>
        </w:rPr>
      </w:pPr>
      <w:r w:rsidRPr="00200825">
        <w:rPr>
          <w:rFonts w:ascii="Times New Roman" w:hAnsi="Times New Roman"/>
          <w:sz w:val="24"/>
          <w:szCs w:val="24"/>
          <w:lang w:val="en-US"/>
        </w:rPr>
        <w:t>According to the Food Institute’s analysis of data from the Bureau of Labor Statistics, millennial alone spend </w:t>
      </w:r>
      <w:hyperlink r:id="rId557" w:tgtFrame="_blank" w:history="1">
        <w:r w:rsidRPr="00200825">
          <w:rPr>
            <w:rFonts w:ascii="Times New Roman" w:hAnsi="Times New Roman"/>
            <w:sz w:val="24"/>
            <w:szCs w:val="24"/>
            <w:u w:val="single"/>
            <w:lang w:val="en-US"/>
          </w:rPr>
          <w:t>45 percent</w:t>
        </w:r>
      </w:hyperlink>
      <w:r w:rsidRPr="00200825">
        <w:rPr>
          <w:rFonts w:ascii="Times New Roman" w:hAnsi="Times New Roman"/>
          <w:sz w:val="24"/>
          <w:szCs w:val="24"/>
          <w:lang w:val="en-US"/>
        </w:rPr>
        <w:t> of their budget’s food dollars on eating out.</w:t>
      </w:r>
    </w:p>
    <w:p w:rsidR="00EA57CC" w:rsidRPr="00200825" w:rsidRDefault="00EA57CC" w:rsidP="002738E8">
      <w:pPr>
        <w:pStyle w:val="ad"/>
        <w:numPr>
          <w:ilvl w:val="0"/>
          <w:numId w:val="225"/>
        </w:numPr>
        <w:spacing w:before="375" w:after="0" w:line="390" w:lineRule="atLeast"/>
        <w:rPr>
          <w:rFonts w:ascii="Times New Roman" w:hAnsi="Times New Roman"/>
          <w:sz w:val="24"/>
          <w:szCs w:val="24"/>
          <w:lang w:val="en-US"/>
        </w:rPr>
      </w:pPr>
      <w:r w:rsidRPr="00200825">
        <w:rPr>
          <w:rFonts w:ascii="Times New Roman" w:hAnsi="Times New Roman"/>
          <w:sz w:val="24"/>
          <w:szCs w:val="24"/>
          <w:lang w:val="en-US"/>
        </w:rPr>
        <w:t>In comparison to 40 years ago, the </w:t>
      </w:r>
      <w:hyperlink r:id="rId558" w:tgtFrame="_blank" w:history="1">
        <w:r w:rsidRPr="00200825">
          <w:rPr>
            <w:rFonts w:ascii="Times New Roman" w:hAnsi="Times New Roman"/>
            <w:sz w:val="24"/>
            <w:szCs w:val="24"/>
            <w:u w:val="single"/>
            <w:lang w:val="en-US"/>
          </w:rPr>
          <w:t>average American family</w:t>
        </w:r>
      </w:hyperlink>
      <w:r w:rsidRPr="00200825">
        <w:rPr>
          <w:rFonts w:ascii="Times New Roman" w:hAnsi="Times New Roman"/>
          <w:sz w:val="24"/>
          <w:szCs w:val="24"/>
          <w:lang w:val="en-US"/>
        </w:rPr>
        <w:t> now spends half their food budget on restaurant food. In 1977, just under 38 percent of family food budgets were spent eating outside the home.</w:t>
      </w:r>
    </w:p>
    <w:p w:rsidR="00EA57CC" w:rsidRPr="00200825" w:rsidRDefault="00EA57CC" w:rsidP="002738E8">
      <w:pPr>
        <w:pStyle w:val="ad"/>
        <w:numPr>
          <w:ilvl w:val="0"/>
          <w:numId w:val="225"/>
        </w:numPr>
        <w:spacing w:before="375" w:after="0" w:line="390" w:lineRule="atLeast"/>
        <w:rPr>
          <w:rFonts w:ascii="Times New Roman" w:hAnsi="Times New Roman"/>
          <w:sz w:val="24"/>
          <w:szCs w:val="24"/>
          <w:lang w:val="en-US"/>
        </w:rPr>
      </w:pPr>
      <w:r w:rsidRPr="00200825">
        <w:rPr>
          <w:rFonts w:ascii="Times New Roman" w:hAnsi="Times New Roman"/>
          <w:sz w:val="24"/>
          <w:szCs w:val="24"/>
          <w:lang w:val="en-US"/>
        </w:rPr>
        <w:t>While an occasional night of fast food won’t hurt, a habit of eating out could be doing a number on your health. Read on to learn the effects of fast food on your body.</w:t>
      </w:r>
    </w:p>
    <w:p w:rsidR="00EA57CC" w:rsidRPr="00200825" w:rsidRDefault="00EA57CC" w:rsidP="00EA57CC">
      <w:pPr>
        <w:outlineLvl w:val="1"/>
        <w:rPr>
          <w:b/>
          <w:bCs/>
          <w:sz w:val="24"/>
          <w:szCs w:val="24"/>
          <w:lang w:val="en-US"/>
        </w:rPr>
      </w:pPr>
      <w:bookmarkStart w:id="43" w:name="digestive-and-cardiovascular-systems"/>
      <w:r w:rsidRPr="00200825">
        <w:rPr>
          <w:b/>
          <w:bCs/>
          <w:sz w:val="24"/>
          <w:szCs w:val="24"/>
          <w:lang w:val="en-US"/>
        </w:rPr>
        <w:t>Effect on the digestive and cardiovascular systems</w:t>
      </w:r>
      <w:bookmarkEnd w:id="43"/>
    </w:p>
    <w:p w:rsidR="00EA57CC" w:rsidRPr="00200825" w:rsidRDefault="00EA57CC" w:rsidP="00EA57CC">
      <w:pPr>
        <w:rPr>
          <w:sz w:val="24"/>
          <w:szCs w:val="24"/>
          <w:lang w:val="en-US"/>
        </w:rPr>
      </w:pPr>
      <w:r w:rsidRPr="00200825">
        <w:rPr>
          <w:sz w:val="24"/>
          <w:szCs w:val="24"/>
          <w:lang w:val="en-US"/>
        </w:rPr>
        <w:t>Most fast food, including drinks and sides, are loaded with</w:t>
      </w:r>
      <w:hyperlink r:id="rId559" w:history="1">
        <w:r w:rsidRPr="00200825">
          <w:rPr>
            <w:sz w:val="24"/>
            <w:szCs w:val="24"/>
            <w:u w:val="single"/>
            <w:lang w:val="en-US"/>
          </w:rPr>
          <w:t> carbohydrates with little to no fiber.</w:t>
        </w:r>
      </w:hyperlink>
    </w:p>
    <w:p w:rsidR="00EA57CC" w:rsidRPr="00200825" w:rsidRDefault="00EA57CC" w:rsidP="00EA57CC">
      <w:pPr>
        <w:rPr>
          <w:sz w:val="24"/>
          <w:szCs w:val="24"/>
          <w:lang w:val="en-US"/>
        </w:rPr>
      </w:pPr>
      <w:r w:rsidRPr="00200825">
        <w:rPr>
          <w:sz w:val="24"/>
          <w:szCs w:val="24"/>
          <w:lang w:val="en-US"/>
        </w:rPr>
        <w:t>When your </w:t>
      </w:r>
      <w:hyperlink r:id="rId560" w:history="1">
        <w:r w:rsidRPr="00200825">
          <w:rPr>
            <w:sz w:val="24"/>
            <w:szCs w:val="24"/>
            <w:u w:val="single"/>
            <w:lang w:val="en-US"/>
          </w:rPr>
          <w:t>digestive system</w:t>
        </w:r>
      </w:hyperlink>
      <w:r w:rsidRPr="00200825">
        <w:rPr>
          <w:sz w:val="24"/>
          <w:szCs w:val="24"/>
          <w:lang w:val="en-US"/>
        </w:rPr>
        <w:t> breaks down these foods, the carbs are released as </w:t>
      </w:r>
      <w:hyperlink r:id="rId561" w:history="1">
        <w:r w:rsidRPr="00200825">
          <w:rPr>
            <w:sz w:val="24"/>
            <w:szCs w:val="24"/>
            <w:u w:val="single"/>
            <w:lang w:val="en-US"/>
          </w:rPr>
          <w:t>glucose</w:t>
        </w:r>
      </w:hyperlink>
      <w:r w:rsidRPr="00200825">
        <w:rPr>
          <w:sz w:val="24"/>
          <w:szCs w:val="24"/>
          <w:lang w:val="en-US"/>
        </w:rPr>
        <w:t> (sugar) into your bloodstream. As a result, your </w:t>
      </w:r>
      <w:hyperlink r:id="rId562" w:history="1">
        <w:r w:rsidRPr="00200825">
          <w:rPr>
            <w:sz w:val="24"/>
            <w:szCs w:val="24"/>
            <w:u w:val="single"/>
            <w:lang w:val="en-US"/>
          </w:rPr>
          <w:t>blood sugar</w:t>
        </w:r>
      </w:hyperlink>
      <w:r w:rsidRPr="00200825">
        <w:rPr>
          <w:sz w:val="24"/>
          <w:szCs w:val="24"/>
          <w:lang w:val="en-US"/>
        </w:rPr>
        <w:t> increases.</w:t>
      </w:r>
    </w:p>
    <w:p w:rsidR="00EA57CC" w:rsidRPr="00200825" w:rsidRDefault="00EA57CC" w:rsidP="00EA57CC">
      <w:pPr>
        <w:rPr>
          <w:color w:val="231F20"/>
          <w:sz w:val="24"/>
          <w:szCs w:val="24"/>
          <w:lang w:val="en-US"/>
        </w:rPr>
      </w:pPr>
      <w:r w:rsidRPr="00200825">
        <w:rPr>
          <w:sz w:val="24"/>
          <w:szCs w:val="24"/>
          <w:lang w:val="en-US"/>
        </w:rPr>
        <w:t>Your </w:t>
      </w:r>
      <w:hyperlink r:id="rId563" w:history="1">
        <w:r w:rsidRPr="00200825">
          <w:rPr>
            <w:sz w:val="24"/>
            <w:szCs w:val="24"/>
            <w:u w:val="single"/>
            <w:lang w:val="en-US"/>
          </w:rPr>
          <w:t>pancreas</w:t>
        </w:r>
      </w:hyperlink>
      <w:r w:rsidRPr="00200825">
        <w:rPr>
          <w:sz w:val="24"/>
          <w:szCs w:val="24"/>
          <w:lang w:val="en-US"/>
        </w:rPr>
        <w:t> responds to the surge in glucose by releasing </w:t>
      </w:r>
      <w:hyperlink r:id="rId564" w:history="1">
        <w:r w:rsidRPr="00200825">
          <w:rPr>
            <w:sz w:val="24"/>
            <w:szCs w:val="24"/>
            <w:u w:val="single"/>
            <w:lang w:val="en-US"/>
          </w:rPr>
          <w:t>insulin</w:t>
        </w:r>
      </w:hyperlink>
      <w:r w:rsidRPr="00200825">
        <w:rPr>
          <w:sz w:val="24"/>
          <w:szCs w:val="24"/>
          <w:lang w:val="en-US"/>
        </w:rPr>
        <w:t>. Insulin transports sugar throughout your body to cells that need it for energy. As your body uses or stores</w:t>
      </w:r>
      <w:r w:rsidRPr="00200825">
        <w:rPr>
          <w:color w:val="231F20"/>
          <w:sz w:val="24"/>
          <w:szCs w:val="24"/>
          <w:lang w:val="en-US"/>
        </w:rPr>
        <w:t xml:space="preserve"> the sugar, your blood sugar returns to normal.</w:t>
      </w:r>
    </w:p>
    <w:p w:rsidR="00EA57CC" w:rsidRPr="00200825" w:rsidRDefault="00EA57CC" w:rsidP="00EA57CC">
      <w:pPr>
        <w:rPr>
          <w:sz w:val="24"/>
          <w:szCs w:val="24"/>
          <w:lang w:val="en-US"/>
        </w:rPr>
      </w:pPr>
      <w:r w:rsidRPr="00200825">
        <w:rPr>
          <w:sz w:val="24"/>
          <w:szCs w:val="24"/>
          <w:lang w:val="en-US"/>
        </w:rPr>
        <w:t>This blood sugar process is highly regulated by your body, and as long as you’re healthy, your organs can properly handle these sugar spikes.</w:t>
      </w:r>
    </w:p>
    <w:p w:rsidR="00EA57CC" w:rsidRPr="00200825" w:rsidRDefault="00EA57CC" w:rsidP="00EA57CC">
      <w:pPr>
        <w:rPr>
          <w:sz w:val="24"/>
          <w:szCs w:val="24"/>
          <w:lang w:val="en-US"/>
        </w:rPr>
      </w:pPr>
      <w:r w:rsidRPr="00200825">
        <w:rPr>
          <w:sz w:val="24"/>
          <w:szCs w:val="24"/>
          <w:lang w:val="en-US"/>
        </w:rPr>
        <w:t>But frequently eating </w:t>
      </w:r>
      <w:hyperlink r:id="rId565" w:history="1">
        <w:r w:rsidRPr="00200825">
          <w:rPr>
            <w:sz w:val="24"/>
            <w:szCs w:val="24"/>
            <w:u w:val="single"/>
            <w:lang w:val="en-US"/>
          </w:rPr>
          <w:t>high amounts of carbs</w:t>
        </w:r>
      </w:hyperlink>
      <w:r w:rsidRPr="00200825">
        <w:rPr>
          <w:sz w:val="24"/>
          <w:szCs w:val="24"/>
          <w:lang w:val="en-US"/>
        </w:rPr>
        <w:t> can lead to repeated spikes in your blood sugar.</w:t>
      </w:r>
    </w:p>
    <w:p w:rsidR="00EA57CC" w:rsidRPr="00200825" w:rsidRDefault="00EA57CC" w:rsidP="00EA57CC">
      <w:pPr>
        <w:rPr>
          <w:sz w:val="24"/>
          <w:szCs w:val="24"/>
          <w:lang w:val="en-US"/>
        </w:rPr>
      </w:pPr>
      <w:r w:rsidRPr="00200825">
        <w:rPr>
          <w:sz w:val="24"/>
          <w:szCs w:val="24"/>
          <w:lang w:val="en-US"/>
        </w:rPr>
        <w:t>Over time, these insulin spikes may cause your body’s normal insulin response to falter. This increases your risk for </w:t>
      </w:r>
      <w:hyperlink r:id="rId566" w:history="1">
        <w:r w:rsidRPr="00200825">
          <w:rPr>
            <w:sz w:val="24"/>
            <w:szCs w:val="24"/>
            <w:u w:val="single"/>
            <w:lang w:val="en-US"/>
          </w:rPr>
          <w:t>insulin resistance</w:t>
        </w:r>
      </w:hyperlink>
      <w:r w:rsidRPr="00200825">
        <w:rPr>
          <w:sz w:val="24"/>
          <w:szCs w:val="24"/>
          <w:lang w:val="en-US"/>
        </w:rPr>
        <w:t>, </w:t>
      </w:r>
      <w:hyperlink r:id="rId567" w:history="1">
        <w:r w:rsidRPr="00200825">
          <w:rPr>
            <w:sz w:val="24"/>
            <w:szCs w:val="24"/>
            <w:u w:val="single"/>
            <w:lang w:val="en-US"/>
          </w:rPr>
          <w:t>type 2 diabetes</w:t>
        </w:r>
      </w:hyperlink>
      <w:r w:rsidRPr="00200825">
        <w:rPr>
          <w:sz w:val="24"/>
          <w:szCs w:val="24"/>
          <w:lang w:val="en-US"/>
        </w:rPr>
        <w:t>, and weight gain.</w:t>
      </w:r>
    </w:p>
    <w:p w:rsidR="00EA57CC" w:rsidRPr="00200825" w:rsidRDefault="00EA57CC" w:rsidP="00EA57CC">
      <w:pPr>
        <w:outlineLvl w:val="1"/>
        <w:rPr>
          <w:sz w:val="24"/>
          <w:szCs w:val="24"/>
          <w:lang w:val="en-US"/>
        </w:rPr>
      </w:pPr>
      <w:bookmarkStart w:id="44" w:name="sugar-and-fat"/>
      <w:r w:rsidRPr="00200825">
        <w:rPr>
          <w:b/>
          <w:bCs/>
          <w:sz w:val="24"/>
          <w:szCs w:val="24"/>
          <w:lang w:val="en-US"/>
        </w:rPr>
        <w:t>Sugar and fat</w:t>
      </w:r>
      <w:bookmarkEnd w:id="44"/>
      <w:r>
        <w:rPr>
          <w:b/>
          <w:bCs/>
          <w:sz w:val="24"/>
          <w:szCs w:val="24"/>
          <w:lang w:val="en-US"/>
        </w:rPr>
        <w:t xml:space="preserve">  </w:t>
      </w:r>
      <w:r w:rsidRPr="00200825">
        <w:rPr>
          <w:sz w:val="24"/>
          <w:szCs w:val="24"/>
          <w:lang w:val="en-US"/>
        </w:rPr>
        <w:t>Many fast-food meals have added </w:t>
      </w:r>
      <w:hyperlink r:id="rId568" w:history="1">
        <w:r w:rsidRPr="00200825">
          <w:rPr>
            <w:sz w:val="24"/>
            <w:szCs w:val="24"/>
            <w:u w:val="single"/>
            <w:lang w:val="en-US"/>
          </w:rPr>
          <w:t>sugar</w:t>
        </w:r>
      </w:hyperlink>
      <w:r w:rsidRPr="00200825">
        <w:rPr>
          <w:sz w:val="24"/>
          <w:szCs w:val="24"/>
          <w:lang w:val="en-US"/>
        </w:rPr>
        <w:t>. Not only does that mean extra calories, but also little nutrition. The American Heart Association (AHA) suggests only eating </w:t>
      </w:r>
      <w:hyperlink r:id="rId569" w:tgtFrame="_blank" w:history="1">
        <w:r w:rsidRPr="00200825">
          <w:rPr>
            <w:sz w:val="24"/>
            <w:szCs w:val="24"/>
            <w:u w:val="single"/>
            <w:lang w:val="en-US"/>
          </w:rPr>
          <w:t>100 to 150 calories </w:t>
        </w:r>
      </w:hyperlink>
      <w:r w:rsidRPr="00200825">
        <w:rPr>
          <w:sz w:val="24"/>
          <w:szCs w:val="24"/>
          <w:lang w:val="en-US"/>
        </w:rPr>
        <w:t>of added sugar per day. That’s about six to nine teaspoons.</w:t>
      </w:r>
    </w:p>
    <w:p w:rsidR="00EA57CC" w:rsidRPr="00200825" w:rsidRDefault="00EA57CC" w:rsidP="00EA57CC">
      <w:pPr>
        <w:rPr>
          <w:sz w:val="24"/>
          <w:szCs w:val="24"/>
          <w:lang w:val="en-US"/>
        </w:rPr>
      </w:pPr>
      <w:r w:rsidRPr="00200825">
        <w:rPr>
          <w:sz w:val="24"/>
          <w:szCs w:val="24"/>
          <w:lang w:val="en-US"/>
        </w:rPr>
        <w:t>Many fast-food drinks alone hold well over 12 ounces. A </w:t>
      </w:r>
      <w:hyperlink r:id="rId570" w:tgtFrame="_blank" w:history="1">
        <w:r w:rsidRPr="00200825">
          <w:rPr>
            <w:sz w:val="24"/>
            <w:szCs w:val="24"/>
            <w:u w:val="single"/>
            <w:lang w:val="en-US"/>
          </w:rPr>
          <w:t>12-ounce can</w:t>
        </w:r>
      </w:hyperlink>
      <w:r w:rsidRPr="00200825">
        <w:rPr>
          <w:sz w:val="24"/>
          <w:szCs w:val="24"/>
          <w:lang w:val="en-US"/>
        </w:rPr>
        <w:t> of soda contains 8 teaspoons of sugar. That equals 140 calories, 39 grams of sugar, and nothing else.</w:t>
      </w:r>
    </w:p>
    <w:p w:rsidR="00EA57CC" w:rsidRPr="00200825" w:rsidRDefault="0025349E" w:rsidP="00EA57CC">
      <w:pPr>
        <w:rPr>
          <w:sz w:val="24"/>
          <w:szCs w:val="24"/>
        </w:rPr>
      </w:pPr>
      <w:hyperlink r:id="rId571" w:history="1">
        <w:r w:rsidR="00EA57CC" w:rsidRPr="00200825">
          <w:rPr>
            <w:sz w:val="24"/>
            <w:szCs w:val="24"/>
            <w:u w:val="single"/>
            <w:lang w:val="en-US"/>
          </w:rPr>
          <w:t>Trans fat</w:t>
        </w:r>
      </w:hyperlink>
      <w:r w:rsidR="00EA57CC" w:rsidRPr="00200825">
        <w:rPr>
          <w:sz w:val="24"/>
          <w:szCs w:val="24"/>
          <w:lang w:val="en-US"/>
        </w:rPr>
        <w:t xml:space="preserve"> is manufactured fat created during food processing. </w:t>
      </w:r>
      <w:r w:rsidR="00EA57CC" w:rsidRPr="00200825">
        <w:rPr>
          <w:sz w:val="24"/>
          <w:szCs w:val="24"/>
        </w:rPr>
        <w:t>It’s commonly found in:</w:t>
      </w:r>
    </w:p>
    <w:p w:rsidR="00EA57CC" w:rsidRPr="00200825" w:rsidRDefault="00EA57CC" w:rsidP="002738E8">
      <w:pPr>
        <w:widowControl/>
        <w:numPr>
          <w:ilvl w:val="0"/>
          <w:numId w:val="224"/>
        </w:numPr>
        <w:autoSpaceDE/>
        <w:autoSpaceDN/>
        <w:rPr>
          <w:sz w:val="24"/>
          <w:szCs w:val="24"/>
        </w:rPr>
      </w:pPr>
      <w:r w:rsidRPr="00200825">
        <w:rPr>
          <w:sz w:val="24"/>
          <w:szCs w:val="24"/>
        </w:rPr>
        <w:t>fried pies</w:t>
      </w:r>
    </w:p>
    <w:p w:rsidR="00EA57CC" w:rsidRPr="00200825" w:rsidRDefault="00EA57CC" w:rsidP="002738E8">
      <w:pPr>
        <w:widowControl/>
        <w:numPr>
          <w:ilvl w:val="0"/>
          <w:numId w:val="224"/>
        </w:numPr>
        <w:autoSpaceDE/>
        <w:autoSpaceDN/>
        <w:rPr>
          <w:sz w:val="24"/>
          <w:szCs w:val="24"/>
        </w:rPr>
      </w:pPr>
      <w:r w:rsidRPr="00200825">
        <w:rPr>
          <w:sz w:val="24"/>
          <w:szCs w:val="24"/>
        </w:rPr>
        <w:t>pastries</w:t>
      </w:r>
    </w:p>
    <w:p w:rsidR="00EA57CC" w:rsidRPr="00200825" w:rsidRDefault="00EA57CC" w:rsidP="002738E8">
      <w:pPr>
        <w:widowControl/>
        <w:numPr>
          <w:ilvl w:val="0"/>
          <w:numId w:val="224"/>
        </w:numPr>
        <w:autoSpaceDE/>
        <w:autoSpaceDN/>
        <w:rPr>
          <w:sz w:val="24"/>
          <w:szCs w:val="24"/>
        </w:rPr>
      </w:pPr>
      <w:r w:rsidRPr="00200825">
        <w:rPr>
          <w:sz w:val="24"/>
          <w:szCs w:val="24"/>
        </w:rPr>
        <w:t>pizza dough</w:t>
      </w:r>
    </w:p>
    <w:p w:rsidR="00EA57CC" w:rsidRPr="00200825" w:rsidRDefault="00EA57CC" w:rsidP="002738E8">
      <w:pPr>
        <w:widowControl/>
        <w:numPr>
          <w:ilvl w:val="0"/>
          <w:numId w:val="224"/>
        </w:numPr>
        <w:autoSpaceDE/>
        <w:autoSpaceDN/>
        <w:rPr>
          <w:sz w:val="24"/>
          <w:szCs w:val="24"/>
        </w:rPr>
      </w:pPr>
      <w:r w:rsidRPr="00200825">
        <w:rPr>
          <w:sz w:val="24"/>
          <w:szCs w:val="24"/>
        </w:rPr>
        <w:t>crackers</w:t>
      </w:r>
    </w:p>
    <w:p w:rsidR="00EA57CC" w:rsidRPr="00200825" w:rsidRDefault="00EA57CC" w:rsidP="002738E8">
      <w:pPr>
        <w:widowControl/>
        <w:numPr>
          <w:ilvl w:val="0"/>
          <w:numId w:val="224"/>
        </w:numPr>
        <w:autoSpaceDE/>
        <w:autoSpaceDN/>
        <w:rPr>
          <w:sz w:val="24"/>
          <w:szCs w:val="24"/>
        </w:rPr>
      </w:pPr>
      <w:r w:rsidRPr="00200825">
        <w:rPr>
          <w:sz w:val="24"/>
          <w:szCs w:val="24"/>
        </w:rPr>
        <w:t>cookies</w:t>
      </w:r>
    </w:p>
    <w:p w:rsidR="00EA57CC" w:rsidRPr="00200825" w:rsidRDefault="00EA57CC" w:rsidP="00EA57CC">
      <w:pPr>
        <w:rPr>
          <w:sz w:val="24"/>
          <w:szCs w:val="24"/>
          <w:lang w:val="en-US"/>
        </w:rPr>
      </w:pPr>
      <w:r w:rsidRPr="00200825">
        <w:rPr>
          <w:sz w:val="24"/>
          <w:szCs w:val="24"/>
          <w:lang w:val="en-US"/>
        </w:rPr>
        <w:t>No amount of trans fat is good or healthy. Eating foods that contain it can increase your </w:t>
      </w:r>
      <w:hyperlink r:id="rId572" w:history="1">
        <w:r w:rsidRPr="00200825">
          <w:rPr>
            <w:sz w:val="24"/>
            <w:szCs w:val="24"/>
            <w:u w:val="single"/>
            <w:lang w:val="en-US"/>
          </w:rPr>
          <w:t>LDL</w:t>
        </w:r>
      </w:hyperlink>
      <w:r w:rsidRPr="00200825">
        <w:rPr>
          <w:sz w:val="24"/>
          <w:szCs w:val="24"/>
          <w:lang w:val="en-US"/>
        </w:rPr>
        <w:t> (bad cholesterol), lower your </w:t>
      </w:r>
      <w:hyperlink r:id="rId573" w:history="1">
        <w:r w:rsidRPr="00200825">
          <w:rPr>
            <w:sz w:val="24"/>
            <w:szCs w:val="24"/>
            <w:u w:val="single"/>
            <w:lang w:val="en-US"/>
          </w:rPr>
          <w:t>HDL</w:t>
        </w:r>
      </w:hyperlink>
      <w:r w:rsidRPr="00200825">
        <w:rPr>
          <w:sz w:val="24"/>
          <w:szCs w:val="24"/>
          <w:lang w:val="en-US"/>
        </w:rPr>
        <w:t> (good cholesterol), and increase your risk for </w:t>
      </w:r>
      <w:hyperlink r:id="rId574" w:history="1">
        <w:r w:rsidRPr="00200825">
          <w:rPr>
            <w:sz w:val="24"/>
            <w:szCs w:val="24"/>
            <w:u w:val="single"/>
            <w:lang w:val="en-US"/>
          </w:rPr>
          <w:t>type 2 diabetes</w:t>
        </w:r>
      </w:hyperlink>
      <w:r w:rsidRPr="00200825">
        <w:rPr>
          <w:sz w:val="24"/>
          <w:szCs w:val="24"/>
          <w:lang w:val="en-US"/>
        </w:rPr>
        <w:t> and </w:t>
      </w:r>
      <w:hyperlink r:id="rId575" w:history="1">
        <w:r w:rsidRPr="00200825">
          <w:rPr>
            <w:sz w:val="24"/>
            <w:szCs w:val="24"/>
            <w:u w:val="single"/>
            <w:lang w:val="en-US"/>
          </w:rPr>
          <w:t>heart disease</w:t>
        </w:r>
      </w:hyperlink>
      <w:r w:rsidRPr="00200825">
        <w:rPr>
          <w:sz w:val="24"/>
          <w:szCs w:val="24"/>
          <w:lang w:val="en-US"/>
        </w:rPr>
        <w:t>.</w:t>
      </w:r>
    </w:p>
    <w:p w:rsidR="00EA57CC" w:rsidRPr="00200825" w:rsidRDefault="00EA57CC" w:rsidP="00EA57CC">
      <w:pPr>
        <w:rPr>
          <w:sz w:val="24"/>
          <w:szCs w:val="24"/>
          <w:lang w:val="en-US"/>
        </w:rPr>
      </w:pPr>
      <w:r w:rsidRPr="00200825">
        <w:rPr>
          <w:sz w:val="24"/>
          <w:szCs w:val="24"/>
          <w:lang w:val="en-US"/>
        </w:rPr>
        <w:t>Restaurants may also compound the calorie-counting issue. In one </w:t>
      </w:r>
      <w:hyperlink r:id="rId576" w:tgtFrame="_blank" w:history="1">
        <w:r w:rsidRPr="00200825">
          <w:rPr>
            <w:sz w:val="24"/>
            <w:szCs w:val="24"/>
            <w:u w:val="single"/>
            <w:lang w:val="en-US"/>
          </w:rPr>
          <w:t>study</w:t>
        </w:r>
      </w:hyperlink>
      <w:r w:rsidRPr="00200825">
        <w:rPr>
          <w:sz w:val="24"/>
          <w:szCs w:val="24"/>
          <w:lang w:val="en-US"/>
        </w:rPr>
        <w:t>, people eating at restaurants they associated as “healthy” still underestimated the number of calories in their meal by 20 percent.</w:t>
      </w:r>
    </w:p>
    <w:p w:rsidR="00EA57CC" w:rsidRPr="00200825" w:rsidRDefault="00EA57CC" w:rsidP="00EA57CC">
      <w:pPr>
        <w:outlineLvl w:val="2"/>
        <w:rPr>
          <w:color w:val="000000"/>
          <w:sz w:val="24"/>
          <w:szCs w:val="24"/>
          <w:lang w:val="en-US"/>
        </w:rPr>
      </w:pPr>
      <w:r w:rsidRPr="00200825">
        <w:rPr>
          <w:b/>
          <w:bCs/>
          <w:sz w:val="24"/>
          <w:szCs w:val="24"/>
          <w:lang w:val="en-US"/>
        </w:rPr>
        <w:t>Junk food and fast food defined</w:t>
      </w:r>
      <w:r>
        <w:rPr>
          <w:b/>
          <w:bCs/>
          <w:sz w:val="24"/>
          <w:szCs w:val="24"/>
          <w:lang w:val="en-US"/>
        </w:rPr>
        <w:t xml:space="preserve">  </w:t>
      </w:r>
      <w:r w:rsidRPr="00200825">
        <w:rPr>
          <w:sz w:val="24"/>
          <w:szCs w:val="24"/>
          <w:lang w:val="en-US"/>
        </w:rPr>
        <w:t>What is “junk food”? Essentially any food that is highly processed, high in calories and low in nutrients. Junk food is also usually high in added sugars, salt and saturated or trans fats. Some evidence points to junk foods as being as addictive as alcohol and drugs.</w:t>
      </w:r>
      <w:r>
        <w:rPr>
          <w:sz w:val="24"/>
          <w:szCs w:val="24"/>
          <w:lang w:val="en-US"/>
        </w:rPr>
        <w:t xml:space="preserve">  </w:t>
      </w:r>
      <w:r w:rsidRPr="00200825">
        <w:rPr>
          <w:color w:val="000000"/>
          <w:sz w:val="24"/>
          <w:szCs w:val="24"/>
          <w:lang w:val="en-US"/>
        </w:rPr>
        <w:t>“Fast food” is food that is prepared quickly and is eaten quickly or taken out. Although there are a growing number of healthier fast food options, most fast food can still be classified as junk food.</w:t>
      </w:r>
    </w:p>
    <w:p w:rsidR="00EA57CC" w:rsidRPr="00200825" w:rsidRDefault="00EA57CC" w:rsidP="00EA57CC">
      <w:pPr>
        <w:outlineLvl w:val="2"/>
        <w:rPr>
          <w:color w:val="000000"/>
          <w:sz w:val="24"/>
          <w:szCs w:val="24"/>
          <w:lang w:val="en-US"/>
        </w:rPr>
      </w:pPr>
      <w:r w:rsidRPr="00200825">
        <w:rPr>
          <w:b/>
          <w:bCs/>
          <w:color w:val="000000"/>
          <w:sz w:val="24"/>
          <w:szCs w:val="24"/>
          <w:lang w:val="en-US"/>
        </w:rPr>
        <w:t>Long-term effects of eating junk food</w:t>
      </w:r>
      <w:r>
        <w:rPr>
          <w:b/>
          <w:bCs/>
          <w:color w:val="000000"/>
          <w:sz w:val="24"/>
          <w:szCs w:val="24"/>
          <w:lang w:val="en-US"/>
        </w:rPr>
        <w:t xml:space="preserve">  </w:t>
      </w:r>
      <w:r w:rsidRPr="00200825">
        <w:rPr>
          <w:color w:val="000000"/>
          <w:sz w:val="24"/>
          <w:szCs w:val="24"/>
          <w:lang w:val="en-US"/>
        </w:rPr>
        <w:t>Eating a poor quality diet high in junk food is linked to a higher risk of obesity, depression, digestive issues, heart disease and stroke, type 2 diabetes, cancer, and early death. And as you might expect, frequency matters when it comes to the impact of junk food on your health.</w:t>
      </w:r>
    </w:p>
    <w:p w:rsidR="00EA57CC" w:rsidRPr="00200825" w:rsidRDefault="00EA57CC" w:rsidP="00EA57CC">
      <w:pPr>
        <w:outlineLvl w:val="2"/>
        <w:rPr>
          <w:color w:val="000000"/>
          <w:sz w:val="24"/>
          <w:szCs w:val="24"/>
          <w:lang w:val="en-US"/>
        </w:rPr>
      </w:pPr>
      <w:r w:rsidRPr="00200825">
        <w:rPr>
          <w:b/>
          <w:bCs/>
          <w:color w:val="000000"/>
          <w:sz w:val="24"/>
          <w:szCs w:val="24"/>
          <w:lang w:val="en-US"/>
        </w:rPr>
        <w:t>Junk food and fast food defined</w:t>
      </w:r>
      <w:r>
        <w:rPr>
          <w:b/>
          <w:bCs/>
          <w:color w:val="000000"/>
          <w:sz w:val="24"/>
          <w:szCs w:val="24"/>
          <w:lang w:val="en-US"/>
        </w:rPr>
        <w:t xml:space="preserve">  </w:t>
      </w:r>
      <w:r w:rsidRPr="00200825">
        <w:rPr>
          <w:color w:val="000000"/>
          <w:sz w:val="24"/>
          <w:szCs w:val="24"/>
          <w:lang w:val="en-US"/>
        </w:rPr>
        <w:t>What is “junk food”? Essentially any food that is highly processed, high in calories and low in nutrients. Junk food is also usually high in added sugars, salt and saturated or trans fats. Some evidence points to junk foods as being as addictive as alcohol and drugs.</w:t>
      </w:r>
      <w:r>
        <w:rPr>
          <w:color w:val="000000"/>
          <w:sz w:val="24"/>
          <w:szCs w:val="24"/>
          <w:lang w:val="en-US"/>
        </w:rPr>
        <w:t xml:space="preserve">  </w:t>
      </w:r>
      <w:r w:rsidRPr="00200825">
        <w:rPr>
          <w:color w:val="000000"/>
          <w:sz w:val="24"/>
          <w:szCs w:val="24"/>
          <w:lang w:val="en-US"/>
        </w:rPr>
        <w:t>“Fast food” is food that is prepared quickly and is eaten quickly or taken out. Although there are a growing number of healthier fast food options, most fast food can still be classified as junk food.</w:t>
      </w:r>
    </w:p>
    <w:p w:rsidR="00EA57CC" w:rsidRPr="00200825" w:rsidRDefault="00EA57CC" w:rsidP="00EA57CC">
      <w:pPr>
        <w:outlineLvl w:val="2"/>
        <w:rPr>
          <w:color w:val="000000"/>
          <w:sz w:val="24"/>
          <w:szCs w:val="24"/>
          <w:lang w:val="en-US"/>
        </w:rPr>
      </w:pPr>
      <w:r w:rsidRPr="00200825">
        <w:rPr>
          <w:b/>
          <w:bCs/>
          <w:color w:val="000000"/>
          <w:sz w:val="24"/>
          <w:szCs w:val="24"/>
          <w:lang w:val="en-US"/>
        </w:rPr>
        <w:t>Long-term effects of eating junk food</w:t>
      </w:r>
      <w:r>
        <w:rPr>
          <w:b/>
          <w:bCs/>
          <w:color w:val="000000"/>
          <w:sz w:val="24"/>
          <w:szCs w:val="24"/>
          <w:lang w:val="en-US"/>
        </w:rPr>
        <w:t xml:space="preserve">  </w:t>
      </w:r>
      <w:r w:rsidRPr="00200825">
        <w:rPr>
          <w:color w:val="000000"/>
          <w:sz w:val="24"/>
          <w:szCs w:val="24"/>
          <w:lang w:val="en-US"/>
        </w:rPr>
        <w:t>Eating a poor quality diet high in junk food is linked to a higher risk of obesity, depression, digestive issues, heart disease and stroke, type 2 diabetes, cancer, and early death. And as you might expect, frequency matters when it comes to the impact of junk food on your health.</w:t>
      </w:r>
    </w:p>
    <w:p w:rsidR="00EA57CC" w:rsidRPr="00B77F21" w:rsidRDefault="00EA57CC" w:rsidP="00EA57CC">
      <w:pPr>
        <w:shd w:val="clear" w:color="auto" w:fill="FFFFFF"/>
        <w:spacing w:after="288"/>
        <w:textAlignment w:val="baseline"/>
        <w:outlineLvl w:val="0"/>
        <w:rPr>
          <w:b/>
          <w:bCs/>
          <w:kern w:val="36"/>
          <w:sz w:val="28"/>
          <w:szCs w:val="24"/>
          <w:lang w:val="en-US"/>
        </w:rPr>
      </w:pPr>
      <w:r w:rsidRPr="00B77F21">
        <w:rPr>
          <w:b/>
          <w:bCs/>
          <w:kern w:val="36"/>
          <w:sz w:val="24"/>
          <w:szCs w:val="24"/>
          <w:lang w:val="en-US"/>
        </w:rPr>
        <w:t xml:space="preserve">                           </w:t>
      </w:r>
      <w:r w:rsidRPr="00B77F21">
        <w:rPr>
          <w:b/>
          <w:bCs/>
          <w:kern w:val="36"/>
          <w:sz w:val="28"/>
          <w:szCs w:val="24"/>
          <w:lang w:val="en-US"/>
        </w:rPr>
        <w:t xml:space="preserve">                        Healthy Food</w:t>
      </w:r>
    </w:p>
    <w:p w:rsidR="00EA57CC" w:rsidRPr="00B77F21" w:rsidRDefault="00EA57CC" w:rsidP="00EA57CC">
      <w:pPr>
        <w:shd w:val="clear" w:color="auto" w:fill="FFFFFF"/>
        <w:spacing w:after="288"/>
        <w:textAlignment w:val="baseline"/>
        <w:outlineLvl w:val="0"/>
        <w:rPr>
          <w:sz w:val="24"/>
          <w:szCs w:val="24"/>
          <w:lang w:val="en-US"/>
        </w:rPr>
      </w:pPr>
      <w:r w:rsidRPr="00B77F21">
        <w:rPr>
          <w:sz w:val="24"/>
          <w:szCs w:val="24"/>
          <w:lang w:val="en-US"/>
        </w:rPr>
        <w:t xml:space="preserve">All food is made up of nutrients which our bodies use. There are different kinds of nutrients: carbohydrates, proteins, fats, vitamins and minerals. Different kinds of food contain different nutrients.Before we cut down on fat, sugar and salt, we have to know a bit more about the kind of food these things might be in. The biggest problem comes when these things are hidden in other foods: biscuits, crisps, sausages, meat pies, soft drinks and so on. The best way is to get into the habit of checking the ingredients and nutritional value on the sides of packets although this isn't always easy to do. Another thing to know is, for example, that we do need fat to live, it's an essential part of our diet and physically we couldn't exist without it. But we all know that to eat much fat is bad for our health. The matter is that there are different kinds of fat. There are fats that are good for us and fats that are bad for us. Eating less of the bad ones and more of the good ones can actually help us to live longer! Bad fats are the saturated fats, found in animal productions, like red meat, butter and cheese.Friendly fats are the unprocessed fats found naturally in foods like nuts and seeds, olives, avocados and oily fish, including tuna. One more thing to know is that when food is cooked, its structure changes. It can change the vitamin and nutrient contents of food. More and more people feel strongly about the way, their food is produced. Nowadays so much of the basic food we eat — meat, fish, fruit and vegetables — is grown using chemicals and additives.Although fertilizers and pesticides have greatly increased the quantity of food and helped to improve its appearance, there is a growing concern about the </w:t>
      </w:r>
      <w:r w:rsidRPr="00B77F21">
        <w:rPr>
          <w:sz w:val="24"/>
          <w:szCs w:val="24"/>
          <w:lang w:val="en-US"/>
        </w:rPr>
        <w:lastRenderedPageBreak/>
        <w:t>effects of these chemicals in the food chain. This concern has led to a growth in the demand for organically grown products. Today there is another problem. It is modified food, which is cheaper that ordinary one. There is a rumour that such food can cause cancer and other problems. Nobody knows, either it is just an imagined fear or a real problem. This problem could be solved and examined, but it will take some time. The food we eat, depends on lots of things. Taste is a big factor. Culture, religion and health also play a part in what food we eat. Advertising and social factors also have a big influence.Income is also an important factor. That is why not surprisingly, money, rather than a lack of knowledge about how to eat well, is at the heart of the problem. Finally, there are three main messages to follow for healthy eating: First, we should eat less fat, particularly saturated fat. Secondly, we are to cut down on sugar and salt. Thirdly, we must eat more fresh fruit and vegetables.</w:t>
      </w:r>
    </w:p>
    <w:p w:rsidR="00EA57CC" w:rsidRPr="00B77F21" w:rsidRDefault="00EA57CC" w:rsidP="00EA57CC">
      <w:pPr>
        <w:shd w:val="clear" w:color="auto" w:fill="B4B4B4"/>
        <w:rPr>
          <w:spacing w:val="-15"/>
          <w:sz w:val="24"/>
          <w:szCs w:val="24"/>
          <w:lang w:val="en-US"/>
        </w:rPr>
      </w:pPr>
      <w:r w:rsidRPr="00B77F21">
        <w:rPr>
          <w:spacing w:val="-15"/>
          <w:sz w:val="24"/>
          <w:szCs w:val="24"/>
          <w:lang w:val="en-US"/>
        </w:rPr>
        <w:t xml:space="preserve">                                                    Topic: Why is it important to eat healthy food?</w:t>
      </w:r>
    </w:p>
    <w:p w:rsidR="00EA57CC" w:rsidRPr="00B77F21" w:rsidRDefault="00EA57CC" w:rsidP="00EA57CC">
      <w:pPr>
        <w:shd w:val="clear" w:color="auto" w:fill="FFFFFF"/>
        <w:rPr>
          <w:sz w:val="24"/>
          <w:szCs w:val="24"/>
          <w:lang w:val="en-US"/>
        </w:rPr>
      </w:pPr>
      <w:r w:rsidRPr="00B77F21">
        <w:rPr>
          <w:sz w:val="24"/>
          <w:szCs w:val="24"/>
          <w:lang w:val="en-US"/>
        </w:rPr>
        <w:t>Every person knows, that one of the main processes of people's daily routine is eating. Food influences on many processes in our organism, such as body development and brain activity. Skin and hair conditions also depend on our diet.</w:t>
      </w:r>
    </w:p>
    <w:p w:rsidR="00EA57CC" w:rsidRPr="00B77F21" w:rsidRDefault="00EA57CC" w:rsidP="00EA57CC">
      <w:pPr>
        <w:shd w:val="clear" w:color="auto" w:fill="FFFFFF"/>
        <w:rPr>
          <w:sz w:val="24"/>
          <w:szCs w:val="24"/>
          <w:lang w:val="en-US"/>
        </w:rPr>
      </w:pPr>
      <w:r w:rsidRPr="00B77F21">
        <w:rPr>
          <w:sz w:val="24"/>
          <w:szCs w:val="24"/>
          <w:lang w:val="en-US"/>
        </w:rPr>
        <w:t>Taking into consideration that fact, that all of us know about advantages of living healthy life, there are only several people, who are ready to </w:t>
      </w:r>
      <w:hyperlink r:id="rId577" w:anchor="240" w:history="1">
        <w:r w:rsidRPr="00B77F21">
          <w:rPr>
            <w:b/>
            <w:bCs/>
            <w:sz w:val="24"/>
            <w:szCs w:val="24"/>
            <w:lang w:val="en-US"/>
          </w:rPr>
          <w:t>balance their diet</w:t>
        </w:r>
      </w:hyperlink>
      <w:r w:rsidRPr="00B77F21">
        <w:rPr>
          <w:sz w:val="24"/>
          <w:szCs w:val="24"/>
          <w:lang w:val="en-US"/>
        </w:rPr>
        <w:t>. There are a lot of reasons for it.One of the biggest mistakes is that healthy food does not taste good. </w:t>
      </w:r>
      <w:hyperlink r:id="rId578" w:anchor="241" w:history="1">
        <w:r w:rsidRPr="00B77F21">
          <w:rPr>
            <w:b/>
            <w:bCs/>
            <w:sz w:val="24"/>
            <w:szCs w:val="24"/>
            <w:lang w:val="en-US"/>
          </w:rPr>
          <w:t>Vegetables and fruit</w:t>
        </w:r>
      </w:hyperlink>
      <w:r w:rsidRPr="00B77F21">
        <w:rPr>
          <w:sz w:val="24"/>
          <w:szCs w:val="24"/>
          <w:lang w:val="en-US"/>
        </w:rPr>
        <w:t>, small amount of sugar, lack of salt and fat sound like a nightmare for those, who are used to eating all these products. However, you can be sure, that today it is very easy to cook </w:t>
      </w:r>
      <w:hyperlink r:id="rId579" w:anchor="242" w:history="1">
        <w:r w:rsidRPr="00B77F21">
          <w:rPr>
            <w:b/>
            <w:bCs/>
            <w:sz w:val="24"/>
            <w:szCs w:val="24"/>
            <w:lang w:val="en-US"/>
          </w:rPr>
          <w:t>delicious dishes</w:t>
        </w:r>
      </w:hyperlink>
      <w:r w:rsidRPr="00B77F21">
        <w:rPr>
          <w:sz w:val="24"/>
          <w:szCs w:val="24"/>
          <w:lang w:val="en-US"/>
        </w:rPr>
        <w:t> using only natural ingredients.</w:t>
      </w:r>
    </w:p>
    <w:p w:rsidR="00EA57CC" w:rsidRPr="00B77F21" w:rsidRDefault="00EA57CC" w:rsidP="00EA57CC">
      <w:pPr>
        <w:shd w:val="clear" w:color="auto" w:fill="FFFFFF"/>
        <w:rPr>
          <w:sz w:val="24"/>
          <w:szCs w:val="24"/>
          <w:lang w:val="en-US"/>
        </w:rPr>
      </w:pPr>
      <w:r w:rsidRPr="00B77F21">
        <w:rPr>
          <w:sz w:val="24"/>
          <w:szCs w:val="24"/>
          <w:lang w:val="en-US"/>
        </w:rPr>
        <w:t>Another reason, why people are not ready to eat healthy is a small amount of spare time. When you are busy during your day, it is faster to buy </w:t>
      </w:r>
      <w:hyperlink r:id="rId580" w:anchor="243" w:history="1">
        <w:r w:rsidRPr="00B77F21">
          <w:rPr>
            <w:b/>
            <w:bCs/>
            <w:sz w:val="24"/>
            <w:szCs w:val="24"/>
            <w:lang w:val="en-US"/>
          </w:rPr>
          <w:t>some snacks or takeaway food</w:t>
        </w:r>
      </w:hyperlink>
      <w:r w:rsidRPr="00B77F21">
        <w:rPr>
          <w:sz w:val="24"/>
          <w:szCs w:val="24"/>
          <w:lang w:val="en-US"/>
        </w:rPr>
        <w:t> and satisfy your hunger. Actually, it is only a stereotype created by people, who are lazy and want to look for easy ways. It is possible to carry your dinner in food trays and forget about snacks, that hinder normal digestion.</w:t>
      </w:r>
    </w:p>
    <w:p w:rsidR="00EA57CC" w:rsidRPr="00B77F21" w:rsidRDefault="0025349E" w:rsidP="00EA57CC">
      <w:pPr>
        <w:shd w:val="clear" w:color="auto" w:fill="FFFFFF"/>
        <w:rPr>
          <w:sz w:val="24"/>
          <w:szCs w:val="24"/>
          <w:lang w:val="en-US"/>
        </w:rPr>
      </w:pPr>
      <w:hyperlink r:id="rId581" w:anchor="290" w:history="1">
        <w:r w:rsidR="00EA57CC" w:rsidRPr="00B77F21">
          <w:rPr>
            <w:b/>
            <w:bCs/>
            <w:sz w:val="24"/>
            <w:szCs w:val="24"/>
            <w:lang w:val="en-US"/>
          </w:rPr>
          <w:t>Actually</w:t>
        </w:r>
      </w:hyperlink>
      <w:r w:rsidR="00EA57CC" w:rsidRPr="00B77F21">
        <w:rPr>
          <w:sz w:val="24"/>
          <w:szCs w:val="24"/>
          <w:lang w:val="en-US"/>
        </w:rPr>
        <w:t>, it is not difficult to get accustomed to eating healthy food. All you need to do — is to realize all the importance of it. It supports your health and emotional stability. When you wake up, you feel happy during the whole day, you are able to study and concentrate on different tasks.As you know, balanced diet helps to prevent aging of skin and makes it more fresh and bright. If you suffer from acne or have other skin problems – </w:t>
      </w:r>
      <w:hyperlink r:id="rId582" w:anchor="244" w:history="1">
        <w:r w:rsidR="00EA57CC" w:rsidRPr="00B77F21">
          <w:rPr>
            <w:b/>
            <w:bCs/>
            <w:sz w:val="24"/>
            <w:szCs w:val="24"/>
            <w:lang w:val="en-US"/>
          </w:rPr>
          <w:t>the first step</w:t>
        </w:r>
      </w:hyperlink>
      <w:r w:rsidR="00EA57CC" w:rsidRPr="00B77F21">
        <w:rPr>
          <w:sz w:val="24"/>
          <w:szCs w:val="24"/>
          <w:lang w:val="en-US"/>
        </w:rPr>
        <w:t>, that will help you to change something is to stop eating junk food. Fresh and low-fat products improve blood pressure. </w:t>
      </w:r>
      <w:hyperlink r:id="rId583" w:anchor="236" w:history="1">
        <w:r w:rsidR="00EA57CC" w:rsidRPr="00B77F21">
          <w:rPr>
            <w:b/>
            <w:bCs/>
            <w:sz w:val="24"/>
            <w:szCs w:val="24"/>
            <w:lang w:val="en-US"/>
          </w:rPr>
          <w:t>Fruit and vegetables</w:t>
        </w:r>
      </w:hyperlink>
      <w:r w:rsidR="00EA57CC" w:rsidRPr="00B77F21">
        <w:rPr>
          <w:sz w:val="24"/>
          <w:szCs w:val="24"/>
          <w:lang w:val="en-US"/>
        </w:rPr>
        <w:t> help to make your mood better and prevent different diseases. </w:t>
      </w:r>
      <w:hyperlink r:id="rId584" w:anchor="237" w:history="1">
        <w:r w:rsidR="00EA57CC" w:rsidRPr="00B77F21">
          <w:rPr>
            <w:b/>
            <w:bCs/>
            <w:sz w:val="24"/>
            <w:szCs w:val="24"/>
            <w:lang w:val="en-US"/>
          </w:rPr>
          <w:t>For people, who do sports</w:t>
        </w:r>
      </w:hyperlink>
      <w:r w:rsidR="00EA57CC" w:rsidRPr="00B77F21">
        <w:rPr>
          <w:sz w:val="24"/>
          <w:szCs w:val="24"/>
          <w:lang w:val="en-US"/>
        </w:rPr>
        <w:t> it is also good to control nutrition, as it allows to show </w:t>
      </w:r>
      <w:hyperlink r:id="rId585" w:anchor="245" w:history="1">
        <w:r w:rsidR="00EA57CC" w:rsidRPr="00B77F21">
          <w:rPr>
            <w:b/>
            <w:bCs/>
            <w:sz w:val="24"/>
            <w:szCs w:val="24"/>
            <w:lang w:val="en-US"/>
          </w:rPr>
          <w:t>better results</w:t>
        </w:r>
      </w:hyperlink>
      <w:r w:rsidR="00EA57CC" w:rsidRPr="00B77F21">
        <w:rPr>
          <w:sz w:val="24"/>
          <w:szCs w:val="24"/>
          <w:lang w:val="en-US"/>
        </w:rPr>
        <w:t>.There is no doubt, that drinks also influence badly on our health condition. Too much coffee and tea can cause heart diseases and have bad influence on sleeping. It is better to avoid drinking too much soda, as it hinders normal digestion. The ideal variant is to drink a lot of water, which contains </w:t>
      </w:r>
      <w:hyperlink r:id="rId586" w:anchor="246" w:history="1">
        <w:r w:rsidR="00EA57CC" w:rsidRPr="00B77F21">
          <w:rPr>
            <w:b/>
            <w:bCs/>
            <w:sz w:val="24"/>
            <w:szCs w:val="24"/>
            <w:lang w:val="en-US"/>
          </w:rPr>
          <w:t>necessary minerals for our organism</w:t>
        </w:r>
      </w:hyperlink>
      <w:r w:rsidR="00EA57CC" w:rsidRPr="00B77F21">
        <w:rPr>
          <w:sz w:val="24"/>
          <w:szCs w:val="24"/>
          <w:lang w:val="en-US"/>
        </w:rPr>
        <w:t>. Sometimes it is necessary to add some vitamins to your daily menu, especially in cold seasons.</w:t>
      </w:r>
    </w:p>
    <w:p w:rsidR="00EA57CC" w:rsidRPr="00B77F21" w:rsidRDefault="00EA57CC" w:rsidP="00EA57CC">
      <w:pPr>
        <w:shd w:val="clear" w:color="auto" w:fill="FFFFFF"/>
        <w:rPr>
          <w:sz w:val="24"/>
          <w:szCs w:val="24"/>
          <w:lang w:val="en-US"/>
        </w:rPr>
      </w:pPr>
      <w:r w:rsidRPr="00B77F21">
        <w:rPr>
          <w:sz w:val="24"/>
          <w:szCs w:val="24"/>
          <w:lang w:val="en-US"/>
        </w:rPr>
        <w:t>It would be very good to eat at the stated time every day, so that your stomach will work properly. Use the idea about food trays if you are not able to eat regularly. Sometimes there is no opportunity to manage to eat something every three hours but, at least, you can try, and the results will be visible soon.</w:t>
      </w:r>
    </w:p>
    <w:p w:rsidR="00EA57CC" w:rsidRPr="00B77F21" w:rsidRDefault="00EA57CC" w:rsidP="00EA57CC">
      <w:pPr>
        <w:shd w:val="clear" w:color="auto" w:fill="FFFFFF"/>
        <w:rPr>
          <w:sz w:val="24"/>
          <w:szCs w:val="24"/>
          <w:lang w:val="en-US"/>
        </w:rPr>
      </w:pPr>
      <w:r w:rsidRPr="00B77F21">
        <w:rPr>
          <w:sz w:val="24"/>
          <w:szCs w:val="24"/>
          <w:lang w:val="en-US"/>
        </w:rPr>
        <w:t>To sum up, </w:t>
      </w:r>
      <w:hyperlink r:id="rId587" w:anchor="247" w:history="1">
        <w:r w:rsidRPr="00B77F21">
          <w:rPr>
            <w:b/>
            <w:bCs/>
            <w:sz w:val="24"/>
            <w:szCs w:val="24"/>
            <w:lang w:val="en-US"/>
          </w:rPr>
          <w:t>a healthy diet</w:t>
        </w:r>
      </w:hyperlink>
      <w:r w:rsidRPr="00B77F21">
        <w:rPr>
          <w:sz w:val="24"/>
          <w:szCs w:val="24"/>
          <w:lang w:val="en-US"/>
        </w:rPr>
        <w:t> will help you to change the general condition of the organism. </w:t>
      </w:r>
      <w:hyperlink r:id="rId588" w:anchor="289" w:history="1">
        <w:r w:rsidRPr="00B77F21">
          <w:rPr>
            <w:b/>
            <w:bCs/>
            <w:sz w:val="24"/>
            <w:szCs w:val="24"/>
            <w:lang w:val="en-US"/>
          </w:rPr>
          <w:t>You will get rid of a stomachache and a headache.</w:t>
        </w:r>
      </w:hyperlink>
      <w:r w:rsidRPr="00B77F21">
        <w:rPr>
          <w:sz w:val="24"/>
          <w:szCs w:val="24"/>
          <w:lang w:val="en-US"/>
        </w:rPr>
        <w:t> You will have healthy skin, </w:t>
      </w:r>
      <w:hyperlink r:id="rId589" w:anchor="248" w:history="1">
        <w:r w:rsidRPr="00B77F21">
          <w:rPr>
            <w:b/>
            <w:bCs/>
            <w:sz w:val="24"/>
            <w:szCs w:val="24"/>
            <w:lang w:val="en-US"/>
          </w:rPr>
          <w:t>a charming smile</w:t>
        </w:r>
      </w:hyperlink>
      <w:r w:rsidRPr="00B77F21">
        <w:rPr>
          <w:sz w:val="24"/>
          <w:szCs w:val="24"/>
          <w:lang w:val="en-US"/>
        </w:rPr>
        <w:t> and good mood. You will notice</w:t>
      </w:r>
      <w:hyperlink r:id="rId590" w:anchor="291" w:history="1">
        <w:r w:rsidRPr="00B77F21">
          <w:rPr>
            <w:b/>
            <w:bCs/>
            <w:sz w:val="24"/>
            <w:szCs w:val="24"/>
            <w:lang w:val="en-US"/>
          </w:rPr>
          <w:t> the improvement of your digestion</w:t>
        </w:r>
      </w:hyperlink>
      <w:r w:rsidRPr="00B77F21">
        <w:rPr>
          <w:sz w:val="24"/>
          <w:szCs w:val="24"/>
          <w:lang w:val="en-US"/>
        </w:rPr>
        <w:t> and you will have strong and healthy body!</w:t>
      </w:r>
    </w:p>
    <w:p w:rsidR="00EA57CC" w:rsidRPr="00B77F21" w:rsidRDefault="00EA57CC" w:rsidP="00EA57CC">
      <w:pPr>
        <w:ind w:left="360"/>
        <w:rPr>
          <w:i/>
          <w:sz w:val="24"/>
          <w:szCs w:val="24"/>
          <w:lang w:val="en-US"/>
        </w:rPr>
      </w:pPr>
    </w:p>
    <w:p w:rsidR="00EA57CC" w:rsidRPr="00B77F21" w:rsidRDefault="00EA57CC" w:rsidP="00EA57CC">
      <w:pPr>
        <w:ind w:left="360"/>
        <w:rPr>
          <w:i/>
          <w:sz w:val="24"/>
          <w:szCs w:val="24"/>
          <w:lang w:val="en-GB"/>
        </w:rPr>
      </w:pPr>
      <w:r w:rsidRPr="00B77F21">
        <w:rPr>
          <w:i/>
          <w:sz w:val="24"/>
          <w:szCs w:val="24"/>
          <w:lang w:val="en-US"/>
        </w:rPr>
        <w:t>Advanced Grammar in Use Martin Hewing</w:t>
      </w:r>
      <w:r w:rsidRPr="00B77F21">
        <w:rPr>
          <w:rStyle w:val="fontstyle01"/>
          <w:i/>
          <w:sz w:val="24"/>
          <w:szCs w:val="24"/>
          <w:lang w:val="en-US"/>
        </w:rPr>
        <w:t xml:space="preserve"> </w:t>
      </w:r>
      <w:hyperlink r:id="rId591" w:history="1">
        <w:r w:rsidRPr="00B77F21">
          <w:rPr>
            <w:rStyle w:val="a6"/>
            <w:i/>
            <w:sz w:val="24"/>
            <w:szCs w:val="24"/>
            <w:lang w:val="en-US"/>
          </w:rPr>
          <w:t>http://www.cambridge.org</w:t>
        </w:r>
      </w:hyperlink>
      <w:r w:rsidRPr="00B77F21">
        <w:rPr>
          <w:i/>
          <w:sz w:val="24"/>
          <w:szCs w:val="24"/>
          <w:lang w:val="en-US"/>
        </w:rPr>
        <w:t xml:space="preserve"> © Cambridge University Press 1999. </w:t>
      </w:r>
      <w:r w:rsidRPr="00B77F21">
        <w:rPr>
          <w:i/>
          <w:sz w:val="24"/>
          <w:szCs w:val="24"/>
          <w:lang w:val="en-GB"/>
        </w:rPr>
        <w:t xml:space="preserve">McCarthy, M. and O’Dell, F. (2004) English Phrasal Verbs in Use. Cambridge: CUP Redman, S. (1997) English Vocabulary in Use – Pre-intermediate. </w:t>
      </w:r>
      <w:r w:rsidRPr="00B77F21">
        <w:rPr>
          <w:i/>
          <w:sz w:val="24"/>
          <w:szCs w:val="24"/>
          <w:lang w:val="en-GB"/>
        </w:rPr>
        <w:lastRenderedPageBreak/>
        <w:t>Cambridge: CUP Thomas, B.J. (1986) Intermediate Vocabulary. Harlow: Longman</w:t>
      </w:r>
    </w:p>
    <w:p w:rsidR="00EA57CC" w:rsidRPr="00B77F21" w:rsidRDefault="00EA57CC" w:rsidP="00EA57CC">
      <w:pPr>
        <w:shd w:val="clear" w:color="auto" w:fill="FFFFFF"/>
        <w:rPr>
          <w:sz w:val="24"/>
          <w:szCs w:val="24"/>
          <w:lang w:val="en-GB"/>
        </w:rPr>
      </w:pPr>
    </w:p>
    <w:p w:rsidR="00EA57CC" w:rsidRPr="00B77F21" w:rsidRDefault="00EA57CC" w:rsidP="00EA57CC">
      <w:pPr>
        <w:shd w:val="clear" w:color="auto" w:fill="FFFFFF"/>
        <w:ind w:left="360"/>
        <w:rPr>
          <w:sz w:val="28"/>
          <w:szCs w:val="24"/>
          <w:lang w:val="en-US"/>
        </w:rPr>
      </w:pPr>
      <w:r w:rsidRPr="00B77F21">
        <w:rPr>
          <w:b/>
          <w:sz w:val="28"/>
          <w:szCs w:val="24"/>
          <w:lang w:val="en-US"/>
        </w:rPr>
        <w:t>Lesson № 23 Theme:</w:t>
      </w:r>
      <w:r w:rsidRPr="00B77F21">
        <w:rPr>
          <w:sz w:val="28"/>
          <w:szCs w:val="24"/>
          <w:lang w:val="en-US"/>
        </w:rPr>
        <w:t xml:space="preserve"> Eating places containers and contents</w:t>
      </w:r>
    </w:p>
    <w:p w:rsidR="00EA57CC" w:rsidRPr="00B77F21" w:rsidRDefault="00EA57CC" w:rsidP="00EA57CC">
      <w:pPr>
        <w:rPr>
          <w:b/>
          <w:sz w:val="24"/>
          <w:szCs w:val="24"/>
          <w:lang w:val="en-GB"/>
        </w:rPr>
      </w:pPr>
      <w:r w:rsidRPr="00B77F21">
        <w:rPr>
          <w:b/>
          <w:sz w:val="24"/>
          <w:szCs w:val="24"/>
          <w:lang w:val="en-GB"/>
        </w:rPr>
        <w:t>Aims</w:t>
      </w:r>
    </w:p>
    <w:p w:rsidR="00EA57CC" w:rsidRPr="00A543B9" w:rsidRDefault="00EA57CC" w:rsidP="00EA57CC">
      <w:pPr>
        <w:rPr>
          <w:b/>
          <w:sz w:val="24"/>
          <w:szCs w:val="24"/>
          <w:lang w:val="en-GB"/>
        </w:rPr>
      </w:pPr>
      <w:r w:rsidRPr="00A543B9">
        <w:rPr>
          <w:bCs/>
          <w:sz w:val="24"/>
          <w:szCs w:val="24"/>
          <w:lang w:val="en-GB"/>
        </w:rPr>
        <w:t>B</w:t>
      </w:r>
      <w:r w:rsidRPr="00A543B9">
        <w:rPr>
          <w:sz w:val="24"/>
          <w:szCs w:val="24"/>
          <w:lang w:val="en-GB"/>
        </w:rPr>
        <w:t>y the end of Year 4 students will be expected to reach a level of reading proficiency equivalent to Band C1 in the CEFR.</w:t>
      </w:r>
    </w:p>
    <w:p w:rsidR="00EA57CC" w:rsidRPr="00A543B9" w:rsidRDefault="00EA57CC" w:rsidP="00EA57CC">
      <w:pPr>
        <w:rPr>
          <w:sz w:val="24"/>
          <w:szCs w:val="24"/>
          <w:lang w:val="en-GB"/>
        </w:rPr>
      </w:pPr>
      <w:r w:rsidRPr="00A543B9">
        <w:rPr>
          <w:sz w:val="24"/>
          <w:szCs w:val="24"/>
          <w:lang w:val="en-GB"/>
        </w:rPr>
        <w:t>By the end of Year 1 students will be able to read and understand a range of text types to a level approaching Band B1 in the CEFR.</w:t>
      </w:r>
    </w:p>
    <w:p w:rsidR="00EA57CC" w:rsidRPr="00A543B9" w:rsidRDefault="00EA57CC" w:rsidP="00EA57CC">
      <w:pPr>
        <w:rPr>
          <w:b/>
          <w:sz w:val="24"/>
          <w:szCs w:val="24"/>
          <w:lang w:val="en-GB"/>
        </w:rPr>
      </w:pPr>
      <w:r w:rsidRPr="00A543B9">
        <w:rPr>
          <w:b/>
          <w:sz w:val="24"/>
          <w:szCs w:val="24"/>
          <w:lang w:val="en-GB"/>
        </w:rPr>
        <w:t>Objectives</w:t>
      </w:r>
    </w:p>
    <w:p w:rsidR="00EA57CC" w:rsidRPr="00A543B9" w:rsidRDefault="00EA57CC" w:rsidP="00EA57CC">
      <w:pPr>
        <w:rPr>
          <w:sz w:val="24"/>
          <w:szCs w:val="24"/>
          <w:lang w:val="en-GB"/>
        </w:rPr>
      </w:pPr>
      <w:r w:rsidRPr="00A543B9">
        <w:rPr>
          <w:sz w:val="24"/>
          <w:szCs w:val="24"/>
          <w:lang w:val="en-GB"/>
        </w:rPr>
        <w:t>By the end of the Year 1 students will:</w:t>
      </w:r>
    </w:p>
    <w:p w:rsidR="00EA57CC" w:rsidRPr="00A543B9" w:rsidRDefault="00EA57CC" w:rsidP="002738E8">
      <w:pPr>
        <w:widowControl/>
        <w:numPr>
          <w:ilvl w:val="0"/>
          <w:numId w:val="216"/>
        </w:numPr>
        <w:adjustRightInd w:val="0"/>
        <w:rPr>
          <w:color w:val="010000"/>
          <w:sz w:val="24"/>
          <w:szCs w:val="24"/>
          <w:lang w:val="en-US"/>
        </w:rPr>
      </w:pPr>
      <w:r w:rsidRPr="00A543B9">
        <w:rPr>
          <w:sz w:val="24"/>
          <w:szCs w:val="24"/>
          <w:lang w:val="en-GB"/>
        </w:rPr>
        <w:t xml:space="preserve">be able to   </w:t>
      </w:r>
      <w:r w:rsidRPr="00A543B9">
        <w:rPr>
          <w:color w:val="010000"/>
          <w:sz w:val="24"/>
          <w:szCs w:val="24"/>
          <w:lang w:val="en-US"/>
        </w:rPr>
        <w:t>understand the main points in short newspaper articles about current and familiar topics.</w:t>
      </w:r>
    </w:p>
    <w:p w:rsidR="00EA57CC" w:rsidRPr="00A543B9" w:rsidRDefault="00EA57CC" w:rsidP="002738E8">
      <w:pPr>
        <w:widowControl/>
        <w:numPr>
          <w:ilvl w:val="0"/>
          <w:numId w:val="216"/>
        </w:numPr>
        <w:adjustRightInd w:val="0"/>
        <w:rPr>
          <w:color w:val="010000"/>
          <w:sz w:val="24"/>
          <w:szCs w:val="24"/>
          <w:lang w:val="en-US"/>
        </w:rPr>
      </w:pPr>
      <w:r w:rsidRPr="00A543B9">
        <w:rPr>
          <w:color w:val="010000"/>
          <w:sz w:val="24"/>
          <w:szCs w:val="24"/>
          <w:lang w:val="en-US"/>
        </w:rPr>
        <w:t xml:space="preserve">be able to  guess the meaning of single unknown words from context </w:t>
      </w:r>
    </w:p>
    <w:p w:rsidR="00EA57CC" w:rsidRPr="00A543B9" w:rsidRDefault="00EA57CC" w:rsidP="002738E8">
      <w:pPr>
        <w:widowControl/>
        <w:numPr>
          <w:ilvl w:val="0"/>
          <w:numId w:val="216"/>
        </w:numPr>
        <w:adjustRightInd w:val="0"/>
        <w:rPr>
          <w:color w:val="010000"/>
          <w:sz w:val="24"/>
          <w:szCs w:val="24"/>
          <w:lang w:val="en-US"/>
        </w:rPr>
      </w:pPr>
      <w:r w:rsidRPr="00A543B9">
        <w:rPr>
          <w:color w:val="010000"/>
          <w:sz w:val="24"/>
          <w:szCs w:val="24"/>
          <w:lang w:val="en-US"/>
        </w:rPr>
        <w:t xml:space="preserve">be able to skim short texts and find relevant facts and information </w:t>
      </w:r>
    </w:p>
    <w:p w:rsidR="00EA57CC" w:rsidRPr="00A543B9" w:rsidRDefault="00EA57CC" w:rsidP="002738E8">
      <w:pPr>
        <w:widowControl/>
        <w:numPr>
          <w:ilvl w:val="0"/>
          <w:numId w:val="216"/>
        </w:numPr>
        <w:adjustRightInd w:val="0"/>
        <w:rPr>
          <w:color w:val="010000"/>
          <w:sz w:val="24"/>
          <w:szCs w:val="24"/>
          <w:lang w:val="en-US"/>
        </w:rPr>
      </w:pPr>
      <w:r w:rsidRPr="00A543B9">
        <w:rPr>
          <w:color w:val="010000"/>
          <w:sz w:val="24"/>
          <w:szCs w:val="24"/>
          <w:lang w:val="en-US"/>
        </w:rPr>
        <w:t>be able to understand the most important information in short factual texts</w:t>
      </w:r>
    </w:p>
    <w:p w:rsidR="00EA57CC" w:rsidRPr="00A543B9" w:rsidRDefault="00EA57CC" w:rsidP="002738E8">
      <w:pPr>
        <w:widowControl/>
        <w:numPr>
          <w:ilvl w:val="0"/>
          <w:numId w:val="216"/>
        </w:numPr>
        <w:adjustRightInd w:val="0"/>
        <w:rPr>
          <w:color w:val="000000"/>
          <w:sz w:val="24"/>
          <w:szCs w:val="24"/>
          <w:lang w:val="en-US"/>
        </w:rPr>
      </w:pPr>
      <w:r w:rsidRPr="00A543B9">
        <w:rPr>
          <w:color w:val="010000"/>
          <w:sz w:val="24"/>
          <w:szCs w:val="24"/>
          <w:lang w:val="en-US"/>
        </w:rPr>
        <w:t xml:space="preserve">be able to understand simple messages and standard letters </w:t>
      </w:r>
    </w:p>
    <w:p w:rsidR="00EA57CC" w:rsidRPr="00A543B9" w:rsidRDefault="00EA57CC" w:rsidP="002738E8">
      <w:pPr>
        <w:widowControl/>
        <w:numPr>
          <w:ilvl w:val="0"/>
          <w:numId w:val="216"/>
        </w:numPr>
        <w:adjustRightInd w:val="0"/>
        <w:rPr>
          <w:color w:val="000000"/>
          <w:sz w:val="24"/>
          <w:szCs w:val="24"/>
          <w:lang w:val="en-US"/>
        </w:rPr>
      </w:pPr>
      <w:r w:rsidRPr="00A543B9">
        <w:rPr>
          <w:color w:val="010000"/>
          <w:sz w:val="24"/>
          <w:szCs w:val="24"/>
          <w:lang w:val="en-US"/>
        </w:rPr>
        <w:t>be able to understand the plot of a clearly structured story and recognize the most important episodes and events.</w:t>
      </w:r>
    </w:p>
    <w:p w:rsidR="00EA57CC" w:rsidRPr="00A543B9" w:rsidRDefault="00EA57CC" w:rsidP="002738E8">
      <w:pPr>
        <w:widowControl/>
        <w:numPr>
          <w:ilvl w:val="0"/>
          <w:numId w:val="216"/>
        </w:numPr>
        <w:adjustRightInd w:val="0"/>
        <w:rPr>
          <w:color w:val="000000"/>
          <w:sz w:val="24"/>
          <w:szCs w:val="24"/>
          <w:lang w:val="en-US"/>
        </w:rPr>
      </w:pPr>
      <w:r w:rsidRPr="00A543B9">
        <w:rPr>
          <w:color w:val="010000"/>
          <w:sz w:val="24"/>
          <w:szCs w:val="24"/>
          <w:lang w:val="en-US"/>
        </w:rPr>
        <w:t>be able to distinguish purposes in reading</w:t>
      </w:r>
    </w:p>
    <w:p w:rsidR="00EA57CC" w:rsidRPr="00A543B9" w:rsidRDefault="00EA57CC" w:rsidP="002738E8">
      <w:pPr>
        <w:widowControl/>
        <w:numPr>
          <w:ilvl w:val="0"/>
          <w:numId w:val="216"/>
        </w:numPr>
        <w:adjustRightInd w:val="0"/>
        <w:rPr>
          <w:color w:val="000000"/>
          <w:sz w:val="24"/>
          <w:szCs w:val="24"/>
          <w:lang w:val="en-US"/>
        </w:rPr>
      </w:pPr>
      <w:r w:rsidRPr="00A543B9">
        <w:rPr>
          <w:color w:val="010000"/>
          <w:sz w:val="24"/>
          <w:szCs w:val="24"/>
          <w:lang w:val="en-US"/>
        </w:rPr>
        <w:t>be aware of their own reading problems and possible ways of dealing with them.</w:t>
      </w:r>
    </w:p>
    <w:p w:rsidR="00EA57CC" w:rsidRPr="00A543B9" w:rsidRDefault="00EA57CC" w:rsidP="00EA57CC">
      <w:pPr>
        <w:pStyle w:val="ad"/>
        <w:spacing w:line="240" w:lineRule="auto"/>
        <w:rPr>
          <w:rFonts w:ascii="Times New Roman" w:hAnsi="Times New Roman"/>
          <w:color w:val="373737"/>
          <w:sz w:val="24"/>
          <w:szCs w:val="24"/>
          <w:lang w:val="de-DE"/>
        </w:rPr>
      </w:pPr>
    </w:p>
    <w:p w:rsidR="00EA57CC" w:rsidRPr="00F45552" w:rsidRDefault="00EA57CC" w:rsidP="00EA57CC">
      <w:pPr>
        <w:shd w:val="clear" w:color="auto" w:fill="FFFFFF"/>
        <w:ind w:left="360"/>
        <w:rPr>
          <w:sz w:val="24"/>
          <w:szCs w:val="24"/>
          <w:lang w:val="en-US"/>
        </w:rPr>
      </w:pPr>
      <w:r w:rsidRPr="00F45552">
        <w:rPr>
          <w:sz w:val="24"/>
          <w:szCs w:val="24"/>
          <w:lang w:val="en-US"/>
        </w:rPr>
        <w:t>A </w:t>
      </w:r>
      <w:r w:rsidRPr="00F45552">
        <w:rPr>
          <w:b/>
          <w:bCs/>
          <w:sz w:val="24"/>
          <w:szCs w:val="24"/>
          <w:lang w:val="en-US"/>
        </w:rPr>
        <w:t>restaurant</w:t>
      </w:r>
      <w:r w:rsidRPr="00F45552">
        <w:rPr>
          <w:sz w:val="24"/>
          <w:szCs w:val="24"/>
          <w:lang w:val="en-US"/>
        </w:rPr>
        <w:t> (French: </w:t>
      </w:r>
      <w:hyperlink r:id="rId592" w:tooltip="Help:IPA/French" w:history="1">
        <w:r w:rsidRPr="00F45552">
          <w:rPr>
            <w:sz w:val="24"/>
            <w:szCs w:val="24"/>
            <w:u w:val="single"/>
            <w:lang w:val="en-US"/>
          </w:rPr>
          <w:t>[ʁɛstoʁɑ̃]</w:t>
        </w:r>
      </w:hyperlink>
      <w:r w:rsidRPr="00F45552">
        <w:rPr>
          <w:sz w:val="24"/>
          <w:szCs w:val="24"/>
          <w:lang w:val="en-US"/>
        </w:rPr>
        <w:t> (</w:t>
      </w:r>
      <w:r w:rsidRPr="00A543B9">
        <w:rPr>
          <w:noProof/>
          <w:lang w:bidi="ar-SA"/>
        </w:rPr>
        <w:drawing>
          <wp:inline distT="0" distB="0" distL="0" distR="0">
            <wp:extent cx="103505" cy="103505"/>
            <wp:effectExtent l="0" t="0" r="0" b="0"/>
            <wp:docPr id="151" name="Рисунок 7" descr="About this sound">
              <a:hlinkClick xmlns:a="http://schemas.openxmlformats.org/drawingml/2006/main" r:id="rId593" tooltip="&quot;About this sou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bout this sound">
                      <a:hlinkClick r:id="rId593" tooltip="&quot;About this sound&quot;"/>
                    </pic:cNvPr>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hyperlink r:id="rId595" w:tooltip="Fr-Restaurant.ogg" w:history="1">
        <w:r w:rsidRPr="00F45552">
          <w:rPr>
            <w:sz w:val="24"/>
            <w:szCs w:val="24"/>
            <w:lang w:val="en-US"/>
          </w:rPr>
          <w:t>listen</w:t>
        </w:r>
      </w:hyperlink>
      <w:r w:rsidRPr="00F45552">
        <w:rPr>
          <w:sz w:val="24"/>
          <w:szCs w:val="24"/>
          <w:lang w:val="en-US"/>
        </w:rPr>
        <w:t>)), or an </w:t>
      </w:r>
      <w:r w:rsidRPr="00F45552">
        <w:rPr>
          <w:b/>
          <w:bCs/>
          <w:sz w:val="24"/>
          <w:szCs w:val="24"/>
          <w:lang w:val="en-US"/>
        </w:rPr>
        <w:t>eatery</w:t>
      </w:r>
      <w:r w:rsidRPr="00F45552">
        <w:rPr>
          <w:sz w:val="24"/>
          <w:szCs w:val="24"/>
          <w:lang w:val="en-US"/>
        </w:rPr>
        <w:t>, is a </w:t>
      </w:r>
      <w:hyperlink r:id="rId596" w:tooltip="Business" w:history="1">
        <w:r w:rsidRPr="00F45552">
          <w:rPr>
            <w:sz w:val="24"/>
            <w:szCs w:val="24"/>
            <w:lang w:val="en-US"/>
          </w:rPr>
          <w:t>business</w:t>
        </w:r>
      </w:hyperlink>
      <w:r w:rsidRPr="00F45552">
        <w:rPr>
          <w:sz w:val="24"/>
          <w:szCs w:val="24"/>
          <w:lang w:val="en-US"/>
        </w:rPr>
        <w:t> that prepares and serves </w:t>
      </w:r>
      <w:hyperlink r:id="rId597" w:tooltip="Food" w:history="1">
        <w:r w:rsidRPr="00F45552">
          <w:rPr>
            <w:sz w:val="24"/>
            <w:szCs w:val="24"/>
            <w:lang w:val="en-US"/>
          </w:rPr>
          <w:t>food</w:t>
        </w:r>
      </w:hyperlink>
      <w:r w:rsidRPr="00F45552">
        <w:rPr>
          <w:sz w:val="24"/>
          <w:szCs w:val="24"/>
          <w:lang w:val="en-US"/>
        </w:rPr>
        <w:t> and </w:t>
      </w:r>
      <w:hyperlink r:id="rId598" w:tooltip="Drink" w:history="1">
        <w:r w:rsidRPr="00F45552">
          <w:rPr>
            <w:sz w:val="24"/>
            <w:szCs w:val="24"/>
            <w:lang w:val="en-US"/>
          </w:rPr>
          <w:t>drinks</w:t>
        </w:r>
      </w:hyperlink>
      <w:r w:rsidRPr="00F45552">
        <w:rPr>
          <w:sz w:val="24"/>
          <w:szCs w:val="24"/>
          <w:lang w:val="en-US"/>
        </w:rPr>
        <w:t> to </w:t>
      </w:r>
      <w:hyperlink r:id="rId599" w:tooltip="Customer" w:history="1">
        <w:r w:rsidRPr="00F45552">
          <w:rPr>
            <w:sz w:val="24"/>
            <w:szCs w:val="24"/>
            <w:lang w:val="en-US"/>
          </w:rPr>
          <w:t>customers</w:t>
        </w:r>
      </w:hyperlink>
      <w:r w:rsidRPr="00F45552">
        <w:rPr>
          <w:sz w:val="24"/>
          <w:szCs w:val="24"/>
          <w:lang w:val="en-US"/>
        </w:rPr>
        <w:t>. Meals are generally served and eaten on the </w:t>
      </w:r>
      <w:hyperlink r:id="rId600" w:tooltip="Premises" w:history="1">
        <w:r w:rsidRPr="00F45552">
          <w:rPr>
            <w:sz w:val="24"/>
            <w:szCs w:val="24"/>
            <w:lang w:val="en-US"/>
          </w:rPr>
          <w:t>premises</w:t>
        </w:r>
      </w:hyperlink>
      <w:r w:rsidRPr="00F45552">
        <w:rPr>
          <w:sz w:val="24"/>
          <w:szCs w:val="24"/>
          <w:lang w:val="en-US"/>
        </w:rPr>
        <w:t>, but many restaurants also offer </w:t>
      </w:r>
      <w:hyperlink r:id="rId601" w:tooltip="Take-out" w:history="1">
        <w:r w:rsidRPr="00F45552">
          <w:rPr>
            <w:sz w:val="24"/>
            <w:szCs w:val="24"/>
            <w:lang w:val="en-US"/>
          </w:rPr>
          <w:t>take-out</w:t>
        </w:r>
      </w:hyperlink>
      <w:r w:rsidRPr="00F45552">
        <w:rPr>
          <w:sz w:val="24"/>
          <w:szCs w:val="24"/>
          <w:lang w:val="en-US"/>
        </w:rPr>
        <w:t> and </w:t>
      </w:r>
      <w:hyperlink r:id="rId602" w:tooltip="Delivery (commerce)" w:history="1">
        <w:r w:rsidRPr="00F45552">
          <w:rPr>
            <w:sz w:val="24"/>
            <w:szCs w:val="24"/>
            <w:lang w:val="en-US"/>
          </w:rPr>
          <w:t>food delivery services</w:t>
        </w:r>
      </w:hyperlink>
      <w:r w:rsidRPr="00F45552">
        <w:rPr>
          <w:sz w:val="24"/>
          <w:szCs w:val="24"/>
          <w:lang w:val="en-US"/>
        </w:rPr>
        <w:t>. Restaurants vary greatly in appearance and offerings, including a wide variety of </w:t>
      </w:r>
      <w:hyperlink r:id="rId603" w:tooltip="Cuisine" w:history="1">
        <w:r w:rsidRPr="00F45552">
          <w:rPr>
            <w:sz w:val="24"/>
            <w:szCs w:val="24"/>
            <w:lang w:val="en-US"/>
          </w:rPr>
          <w:t>cuisines</w:t>
        </w:r>
      </w:hyperlink>
      <w:r w:rsidRPr="00F45552">
        <w:rPr>
          <w:sz w:val="24"/>
          <w:szCs w:val="24"/>
          <w:lang w:val="en-US"/>
        </w:rPr>
        <w:t> and </w:t>
      </w:r>
      <w:hyperlink r:id="rId604" w:tooltip="Customer service" w:history="1">
        <w:r w:rsidRPr="00F45552">
          <w:rPr>
            <w:sz w:val="24"/>
            <w:szCs w:val="24"/>
            <w:lang w:val="en-US"/>
          </w:rPr>
          <w:t>service</w:t>
        </w:r>
      </w:hyperlink>
      <w:r w:rsidRPr="00F45552">
        <w:rPr>
          <w:sz w:val="24"/>
          <w:szCs w:val="24"/>
          <w:lang w:val="en-US"/>
        </w:rPr>
        <w:t> models ranging from inexpensive </w:t>
      </w:r>
      <w:hyperlink r:id="rId605" w:tooltip="Fast food restaurant" w:history="1">
        <w:r w:rsidRPr="00F45552">
          <w:rPr>
            <w:sz w:val="24"/>
            <w:szCs w:val="24"/>
            <w:lang w:val="en-US"/>
          </w:rPr>
          <w:t>fast food restaurants</w:t>
        </w:r>
      </w:hyperlink>
      <w:r w:rsidRPr="00F45552">
        <w:rPr>
          <w:sz w:val="24"/>
          <w:szCs w:val="24"/>
          <w:lang w:val="en-US"/>
        </w:rPr>
        <w:t> and </w:t>
      </w:r>
      <w:hyperlink r:id="rId606" w:tooltip="Cafeteria" w:history="1">
        <w:r w:rsidRPr="00F45552">
          <w:rPr>
            <w:sz w:val="24"/>
            <w:szCs w:val="24"/>
            <w:lang w:val="en-US"/>
          </w:rPr>
          <w:t>cafeterias</w:t>
        </w:r>
      </w:hyperlink>
      <w:r w:rsidRPr="00F45552">
        <w:rPr>
          <w:sz w:val="24"/>
          <w:szCs w:val="24"/>
          <w:lang w:val="en-US"/>
        </w:rPr>
        <w:t>, to mid-priced </w:t>
      </w:r>
      <w:hyperlink r:id="rId607" w:tooltip="Family restaurant" w:history="1">
        <w:r w:rsidRPr="00F45552">
          <w:rPr>
            <w:sz w:val="24"/>
            <w:szCs w:val="24"/>
            <w:lang w:val="en-US"/>
          </w:rPr>
          <w:t>family restaurants</w:t>
        </w:r>
      </w:hyperlink>
      <w:r w:rsidRPr="00F45552">
        <w:rPr>
          <w:sz w:val="24"/>
          <w:szCs w:val="24"/>
          <w:lang w:val="en-US"/>
        </w:rPr>
        <w:t>, to high-priced luxury establishments.</w:t>
      </w:r>
      <w:r w:rsidRPr="00F45552">
        <w:rPr>
          <w:sz w:val="24"/>
          <w:szCs w:val="24"/>
          <w:vertAlign w:val="superscript"/>
          <w:lang w:val="en-US"/>
        </w:rPr>
        <w:t>[</w:t>
      </w:r>
      <w:hyperlink r:id="rId608" w:tooltip="Wikipedia:Citation needed" w:history="1">
        <w:r w:rsidRPr="00F45552">
          <w:rPr>
            <w:i/>
            <w:iCs/>
            <w:sz w:val="24"/>
            <w:szCs w:val="24"/>
            <w:vertAlign w:val="superscript"/>
            <w:lang w:val="en-US"/>
          </w:rPr>
          <w:t>citation needed</w:t>
        </w:r>
      </w:hyperlink>
      <w:r w:rsidRPr="00F45552">
        <w:rPr>
          <w:sz w:val="24"/>
          <w:szCs w:val="24"/>
          <w:vertAlign w:val="superscript"/>
          <w:lang w:val="en-US"/>
        </w:rPr>
        <w:t>]</w:t>
      </w:r>
    </w:p>
    <w:p w:rsidR="00EA57CC" w:rsidRPr="00F45552" w:rsidRDefault="00EA57CC" w:rsidP="00EA57CC">
      <w:pPr>
        <w:shd w:val="clear" w:color="auto" w:fill="FFFFFF"/>
        <w:ind w:left="360"/>
        <w:rPr>
          <w:sz w:val="24"/>
          <w:szCs w:val="24"/>
          <w:lang w:val="en-US"/>
        </w:rPr>
      </w:pPr>
      <w:r w:rsidRPr="00F45552">
        <w:rPr>
          <w:sz w:val="24"/>
          <w:szCs w:val="24"/>
          <w:lang w:val="en-US"/>
        </w:rPr>
        <w:t>In Western countries, most mid- to high-range restaurants serve </w:t>
      </w:r>
      <w:hyperlink r:id="rId609" w:tooltip="Alcoholic beverage" w:history="1">
        <w:r w:rsidRPr="00F45552">
          <w:rPr>
            <w:sz w:val="24"/>
            <w:szCs w:val="24"/>
            <w:lang w:val="en-US"/>
          </w:rPr>
          <w:t>alcoholic beverages</w:t>
        </w:r>
      </w:hyperlink>
      <w:r w:rsidRPr="00F45552">
        <w:rPr>
          <w:sz w:val="24"/>
          <w:szCs w:val="24"/>
          <w:lang w:val="en-US"/>
        </w:rPr>
        <w:t> such as </w:t>
      </w:r>
      <w:hyperlink r:id="rId610" w:tooltip="Beer" w:history="1">
        <w:r w:rsidRPr="00F45552">
          <w:rPr>
            <w:sz w:val="24"/>
            <w:szCs w:val="24"/>
            <w:lang w:val="en-US"/>
          </w:rPr>
          <w:t>beer</w:t>
        </w:r>
      </w:hyperlink>
      <w:r w:rsidRPr="00F45552">
        <w:rPr>
          <w:sz w:val="24"/>
          <w:szCs w:val="24"/>
          <w:lang w:val="en-US"/>
        </w:rPr>
        <w:t> and </w:t>
      </w:r>
      <w:hyperlink r:id="rId611" w:tooltip="Wine" w:history="1">
        <w:r w:rsidRPr="00F45552">
          <w:rPr>
            <w:sz w:val="24"/>
            <w:szCs w:val="24"/>
            <w:lang w:val="en-US"/>
          </w:rPr>
          <w:t>wine</w:t>
        </w:r>
      </w:hyperlink>
      <w:r w:rsidRPr="00F45552">
        <w:rPr>
          <w:sz w:val="24"/>
          <w:szCs w:val="24"/>
          <w:lang w:val="en-US"/>
        </w:rPr>
        <w:t>. Some restaurants serve all the major meals, such as </w:t>
      </w:r>
      <w:hyperlink r:id="rId612" w:tooltip="Breakfast" w:history="1">
        <w:r w:rsidRPr="00F45552">
          <w:rPr>
            <w:sz w:val="24"/>
            <w:szCs w:val="24"/>
            <w:lang w:val="en-US"/>
          </w:rPr>
          <w:t>breakfast</w:t>
        </w:r>
      </w:hyperlink>
      <w:r w:rsidRPr="00F45552">
        <w:rPr>
          <w:sz w:val="24"/>
          <w:szCs w:val="24"/>
          <w:lang w:val="en-US"/>
        </w:rPr>
        <w:t>, </w:t>
      </w:r>
      <w:hyperlink r:id="rId613" w:tooltip="Lunch" w:history="1">
        <w:r w:rsidRPr="00F45552">
          <w:rPr>
            <w:sz w:val="24"/>
            <w:szCs w:val="24"/>
            <w:lang w:val="en-US"/>
          </w:rPr>
          <w:t>lunch</w:t>
        </w:r>
      </w:hyperlink>
      <w:r w:rsidRPr="00F45552">
        <w:rPr>
          <w:sz w:val="24"/>
          <w:szCs w:val="24"/>
          <w:lang w:val="en-US"/>
        </w:rPr>
        <w:t>, and </w:t>
      </w:r>
      <w:hyperlink r:id="rId614" w:tooltip="Dinner" w:history="1">
        <w:r w:rsidRPr="00F45552">
          <w:rPr>
            <w:sz w:val="24"/>
            <w:szCs w:val="24"/>
            <w:lang w:val="en-US"/>
          </w:rPr>
          <w:t>dinner</w:t>
        </w:r>
      </w:hyperlink>
      <w:r w:rsidRPr="00F45552">
        <w:rPr>
          <w:sz w:val="24"/>
          <w:szCs w:val="24"/>
          <w:lang w:val="en-US"/>
        </w:rPr>
        <w:t> (e.g., major fast food chains, diners, hotel restaurants, and airport restaurants). Other restaurants may serve only a single meal (for example, a </w:t>
      </w:r>
      <w:hyperlink r:id="rId615" w:tooltip="Pancake house" w:history="1">
        <w:r w:rsidRPr="00F45552">
          <w:rPr>
            <w:sz w:val="24"/>
            <w:szCs w:val="24"/>
            <w:lang w:val="en-US"/>
          </w:rPr>
          <w:t>pancake house</w:t>
        </w:r>
      </w:hyperlink>
      <w:r w:rsidRPr="00F45552">
        <w:rPr>
          <w:sz w:val="24"/>
          <w:szCs w:val="24"/>
          <w:lang w:val="en-US"/>
        </w:rPr>
        <w:t> may only serve breakfast) or they may serve two meals (e.g</w:t>
      </w:r>
    </w:p>
    <w:p w:rsidR="00EA57CC" w:rsidRPr="00F45552" w:rsidRDefault="00EA57CC" w:rsidP="00EA57CC">
      <w:pPr>
        <w:pBdr>
          <w:bottom w:val="single" w:sz="6" w:space="0" w:color="A2A9B1"/>
        </w:pBdr>
        <w:shd w:val="clear" w:color="auto" w:fill="FFFFFF"/>
        <w:ind w:left="360"/>
        <w:outlineLvl w:val="1"/>
        <w:rPr>
          <w:sz w:val="24"/>
          <w:szCs w:val="24"/>
          <w:lang w:val="en-US"/>
        </w:rPr>
      </w:pPr>
      <w:r w:rsidRPr="00F45552">
        <w:rPr>
          <w:sz w:val="24"/>
          <w:szCs w:val="24"/>
          <w:lang w:val="en-US"/>
        </w:rPr>
        <w:t>Etymology[</w:t>
      </w:r>
      <w:hyperlink r:id="rId616" w:tooltip="Edit section: Etymology" w:history="1">
        <w:r w:rsidRPr="00F45552">
          <w:rPr>
            <w:sz w:val="24"/>
            <w:szCs w:val="24"/>
            <w:lang w:val="en-US"/>
          </w:rPr>
          <w:t>edit</w:t>
        </w:r>
      </w:hyperlink>
      <w:r w:rsidRPr="00F45552">
        <w:rPr>
          <w:sz w:val="24"/>
          <w:szCs w:val="24"/>
          <w:lang w:val="en-US"/>
        </w:rPr>
        <w:t>]</w:t>
      </w:r>
    </w:p>
    <w:p w:rsidR="00EA57CC" w:rsidRPr="00F45552" w:rsidRDefault="00EA57CC" w:rsidP="00EA57CC">
      <w:pPr>
        <w:shd w:val="clear" w:color="auto" w:fill="FFFFFF"/>
        <w:ind w:left="360"/>
        <w:rPr>
          <w:sz w:val="24"/>
          <w:szCs w:val="24"/>
        </w:rPr>
      </w:pPr>
      <w:r w:rsidRPr="00F45552">
        <w:rPr>
          <w:sz w:val="24"/>
          <w:szCs w:val="24"/>
          <w:lang w:val="en-US"/>
        </w:rPr>
        <w:t>The word derives from the French verb "restaurer" ("to restore", "to revive")</w:t>
      </w:r>
      <w:hyperlink r:id="rId617" w:anchor="cite_note-1" w:history="1">
        <w:r w:rsidRPr="00F45552">
          <w:rPr>
            <w:sz w:val="24"/>
            <w:szCs w:val="24"/>
            <w:vertAlign w:val="superscript"/>
            <w:lang w:val="en-US"/>
          </w:rPr>
          <w:t>[1]</w:t>
        </w:r>
      </w:hyperlink>
      <w:r w:rsidRPr="00F45552">
        <w:rPr>
          <w:sz w:val="24"/>
          <w:szCs w:val="24"/>
          <w:lang w:val="en-US"/>
        </w:rPr>
        <w:t> and, being the present participle of the verb</w:t>
      </w:r>
      <w:hyperlink r:id="rId618" w:anchor="cite_note-2" w:history="1">
        <w:r w:rsidRPr="00F45552">
          <w:rPr>
            <w:sz w:val="24"/>
            <w:szCs w:val="24"/>
            <w:vertAlign w:val="superscript"/>
            <w:lang w:val="en-US"/>
          </w:rPr>
          <w:t>[2]</w:t>
        </w:r>
      </w:hyperlink>
      <w:r w:rsidRPr="00F45552">
        <w:rPr>
          <w:sz w:val="24"/>
          <w:szCs w:val="24"/>
          <w:lang w:val="en-US"/>
        </w:rPr>
        <w:t>, it literally means "that which restores".</w:t>
      </w:r>
      <w:hyperlink r:id="rId619" w:anchor="cite_note-3" w:history="1">
        <w:r w:rsidRPr="00F45552">
          <w:rPr>
            <w:sz w:val="24"/>
            <w:szCs w:val="24"/>
            <w:vertAlign w:val="superscript"/>
            <w:lang w:val="en-US"/>
          </w:rPr>
          <w:t>[3]</w:t>
        </w:r>
      </w:hyperlink>
      <w:hyperlink r:id="rId620" w:anchor="cite_note-4" w:history="1">
        <w:r w:rsidRPr="00F45552">
          <w:rPr>
            <w:sz w:val="24"/>
            <w:szCs w:val="24"/>
            <w:vertAlign w:val="superscript"/>
            <w:lang w:val="en-US"/>
          </w:rPr>
          <w:t>[4]</w:t>
        </w:r>
      </w:hyperlink>
      <w:r w:rsidRPr="00F45552">
        <w:rPr>
          <w:sz w:val="24"/>
          <w:szCs w:val="24"/>
          <w:lang w:val="en-US"/>
        </w:rPr>
        <w:t> The term </w:t>
      </w:r>
      <w:r w:rsidRPr="00F45552">
        <w:rPr>
          <w:i/>
          <w:iCs/>
          <w:sz w:val="24"/>
          <w:szCs w:val="24"/>
          <w:lang w:val="en-US"/>
        </w:rPr>
        <w:t>restaurant</w:t>
      </w:r>
      <w:r w:rsidRPr="00F45552">
        <w:rPr>
          <w:sz w:val="24"/>
          <w:szCs w:val="24"/>
          <w:lang w:val="en-US"/>
        </w:rPr>
        <w:t> was defined in 1507 as a "restorative beverage", and in correspondence in 1521 to mean "that which restores the strength, a fortifying food or remedy".</w:t>
      </w:r>
      <w:hyperlink r:id="rId621" w:anchor="cite_note-5" w:history="1">
        <w:r w:rsidRPr="00F45552">
          <w:rPr>
            <w:sz w:val="24"/>
            <w:szCs w:val="24"/>
            <w:vertAlign w:val="superscript"/>
          </w:rPr>
          <w:t>[5]</w:t>
        </w:r>
      </w:hyperlink>
    </w:p>
    <w:p w:rsidR="00EA57CC" w:rsidRPr="00F45552" w:rsidRDefault="00EA57CC" w:rsidP="00EA57CC">
      <w:pPr>
        <w:pBdr>
          <w:bottom w:val="single" w:sz="6" w:space="0" w:color="A2A9B1"/>
        </w:pBdr>
        <w:shd w:val="clear" w:color="auto" w:fill="FFFFFF"/>
        <w:ind w:left="360"/>
        <w:outlineLvl w:val="1"/>
        <w:rPr>
          <w:sz w:val="24"/>
          <w:szCs w:val="24"/>
        </w:rPr>
      </w:pPr>
      <w:r w:rsidRPr="00F45552">
        <w:rPr>
          <w:sz w:val="24"/>
          <w:szCs w:val="24"/>
        </w:rPr>
        <w:t>History[</w:t>
      </w:r>
      <w:hyperlink r:id="rId622" w:tooltip="Edit section: History" w:history="1">
        <w:r w:rsidRPr="00F45552">
          <w:rPr>
            <w:sz w:val="24"/>
            <w:szCs w:val="24"/>
          </w:rPr>
          <w:t>edit</w:t>
        </w:r>
      </w:hyperlink>
      <w:r w:rsidRPr="00F45552">
        <w:rPr>
          <w:sz w:val="24"/>
          <w:szCs w:val="24"/>
        </w:rPr>
        <w:t>]</w:t>
      </w:r>
    </w:p>
    <w:tbl>
      <w:tblPr>
        <w:tblW w:w="0" w:type="dxa"/>
        <w:tblCellMar>
          <w:top w:w="15" w:type="dxa"/>
          <w:left w:w="15" w:type="dxa"/>
          <w:bottom w:w="15" w:type="dxa"/>
          <w:right w:w="15" w:type="dxa"/>
        </w:tblCellMar>
        <w:tblLook w:val="04A0" w:firstRow="1" w:lastRow="0" w:firstColumn="1" w:lastColumn="0" w:noHBand="0" w:noVBand="1"/>
      </w:tblPr>
      <w:tblGrid>
        <w:gridCol w:w="420"/>
        <w:gridCol w:w="8815"/>
        <w:gridCol w:w="420"/>
      </w:tblGrid>
      <w:tr w:rsidR="00EA57CC" w:rsidRPr="00A543B9" w:rsidTr="00EA57CC">
        <w:tc>
          <w:tcPr>
            <w:tcW w:w="300" w:type="dxa"/>
            <w:tcBorders>
              <w:top w:val="nil"/>
              <w:left w:val="nil"/>
              <w:bottom w:val="nil"/>
              <w:right w:val="nil"/>
            </w:tcBorders>
            <w:shd w:val="clear" w:color="auto" w:fill="auto"/>
            <w:tcMar>
              <w:top w:w="150" w:type="dxa"/>
              <w:left w:w="150" w:type="dxa"/>
              <w:bottom w:w="150" w:type="dxa"/>
              <w:right w:w="150" w:type="dxa"/>
            </w:tcMar>
            <w:hideMark/>
          </w:tcPr>
          <w:p w:rsidR="00EA57CC" w:rsidRPr="00A543B9" w:rsidRDefault="00EA57CC" w:rsidP="00EA57CC">
            <w:pPr>
              <w:rPr>
                <w:b/>
                <w:bCs/>
                <w:sz w:val="24"/>
                <w:szCs w:val="24"/>
              </w:rPr>
            </w:pPr>
            <w:r w:rsidRPr="00A543B9">
              <w:rPr>
                <w:b/>
                <w:bCs/>
                <w:sz w:val="24"/>
                <w:szCs w:val="24"/>
              </w:rPr>
              <w:t>“</w:t>
            </w:r>
          </w:p>
        </w:tc>
        <w:tc>
          <w:tcPr>
            <w:tcW w:w="0" w:type="auto"/>
            <w:tcBorders>
              <w:top w:val="nil"/>
              <w:left w:val="nil"/>
              <w:bottom w:val="nil"/>
              <w:right w:val="nil"/>
            </w:tcBorders>
            <w:shd w:val="clear" w:color="auto" w:fill="auto"/>
            <w:tcMar>
              <w:top w:w="60" w:type="dxa"/>
              <w:left w:w="150" w:type="dxa"/>
              <w:bottom w:w="60" w:type="dxa"/>
              <w:right w:w="150" w:type="dxa"/>
            </w:tcMar>
            <w:hideMark/>
          </w:tcPr>
          <w:p w:rsidR="00EA57CC" w:rsidRPr="00A543B9" w:rsidRDefault="00EA57CC" w:rsidP="00EA57CC">
            <w:pPr>
              <w:rPr>
                <w:sz w:val="24"/>
                <w:szCs w:val="24"/>
                <w:lang w:val="en-US"/>
              </w:rPr>
            </w:pPr>
            <w:r w:rsidRPr="00A543B9">
              <w:rPr>
                <w:sz w:val="24"/>
                <w:szCs w:val="24"/>
                <w:lang w:val="en-US"/>
              </w:rPr>
              <w:t>The restaurant as it is contemporarily understood did not exist until the end of the 18th century. Sitting down in a public restaurant specifically for a meal, with a waiter and a fixed menu is a relatively recent concept in culinary history.</w:t>
            </w:r>
          </w:p>
        </w:tc>
        <w:tc>
          <w:tcPr>
            <w:tcW w:w="300" w:type="dxa"/>
            <w:tcBorders>
              <w:top w:val="nil"/>
              <w:left w:val="nil"/>
              <w:bottom w:val="nil"/>
              <w:right w:val="nil"/>
            </w:tcBorders>
            <w:shd w:val="clear" w:color="auto" w:fill="auto"/>
            <w:tcMar>
              <w:top w:w="150" w:type="dxa"/>
              <w:left w:w="150" w:type="dxa"/>
              <w:bottom w:w="150" w:type="dxa"/>
              <w:right w:w="150" w:type="dxa"/>
            </w:tcMar>
            <w:vAlign w:val="bottom"/>
            <w:hideMark/>
          </w:tcPr>
          <w:p w:rsidR="00EA57CC" w:rsidRPr="00A543B9" w:rsidRDefault="00EA57CC" w:rsidP="00EA57CC">
            <w:pPr>
              <w:jc w:val="right"/>
              <w:rPr>
                <w:b/>
                <w:bCs/>
                <w:sz w:val="24"/>
                <w:szCs w:val="24"/>
              </w:rPr>
            </w:pPr>
            <w:r w:rsidRPr="00A543B9">
              <w:rPr>
                <w:b/>
                <w:bCs/>
                <w:sz w:val="24"/>
                <w:szCs w:val="24"/>
              </w:rPr>
              <w:t>”</w:t>
            </w:r>
          </w:p>
        </w:tc>
      </w:tr>
      <w:tr w:rsidR="00EA57CC" w:rsidRPr="00A543B9" w:rsidTr="00EA57CC">
        <w:tc>
          <w:tcPr>
            <w:tcW w:w="0" w:type="auto"/>
            <w:gridSpan w:val="3"/>
            <w:tcBorders>
              <w:top w:val="nil"/>
              <w:left w:val="nil"/>
              <w:bottom w:val="nil"/>
              <w:right w:val="nil"/>
            </w:tcBorders>
            <w:shd w:val="clear" w:color="auto" w:fill="auto"/>
            <w:tcMar>
              <w:top w:w="15" w:type="dxa"/>
              <w:left w:w="15" w:type="dxa"/>
              <w:bottom w:w="15" w:type="dxa"/>
              <w:right w:w="671" w:type="dxa"/>
            </w:tcMar>
            <w:vAlign w:val="center"/>
            <w:hideMark/>
          </w:tcPr>
          <w:p w:rsidR="00EA57CC" w:rsidRPr="00A543B9" w:rsidRDefault="00EA57CC" w:rsidP="00EA57CC">
            <w:pPr>
              <w:jc w:val="right"/>
              <w:rPr>
                <w:sz w:val="24"/>
                <w:szCs w:val="24"/>
                <w:lang w:val="en-US"/>
              </w:rPr>
            </w:pPr>
          </w:p>
        </w:tc>
      </w:tr>
    </w:tbl>
    <w:p w:rsidR="00EA57CC" w:rsidRPr="00F45552" w:rsidRDefault="00EA57CC" w:rsidP="00EA57CC">
      <w:pPr>
        <w:shd w:val="clear" w:color="auto" w:fill="FFFFFF"/>
        <w:ind w:left="360"/>
        <w:rPr>
          <w:sz w:val="24"/>
          <w:szCs w:val="24"/>
          <w:lang w:val="en-US"/>
        </w:rPr>
      </w:pPr>
      <w:r w:rsidRPr="00F45552">
        <w:rPr>
          <w:sz w:val="24"/>
          <w:szCs w:val="24"/>
          <w:lang w:val="en-US"/>
        </w:rPr>
        <w:t>The first use of the word to refer to a public venue where one can order food is believed to be in the 18th century. In 1765, a French chef by the name of A. Boulanger established a business selling soups and other "restaurants" ("restoratives"). Additionally, while not the first establishment where one could order food, or even soups, it is thought to be the first to offer a menu of available choices </w:t>
      </w:r>
      <w:hyperlink r:id="rId623" w:anchor="cite_note-britannica.com-7" w:history="1">
        <w:r w:rsidRPr="00F45552">
          <w:rPr>
            <w:sz w:val="24"/>
            <w:szCs w:val="24"/>
            <w:vertAlign w:val="superscript"/>
            <w:lang w:val="en-US"/>
          </w:rPr>
          <w:t>[7]</w:t>
        </w:r>
      </w:hyperlink>
      <w:r w:rsidRPr="00F45552">
        <w:rPr>
          <w:sz w:val="24"/>
          <w:szCs w:val="24"/>
          <w:lang w:val="en-US"/>
        </w:rPr>
        <w:t> The "first real restaurant" is considered to have been "La Grande Taverne de Londres" in </w:t>
      </w:r>
      <w:hyperlink r:id="rId624" w:tooltip="Paris" w:history="1">
        <w:r w:rsidRPr="00F45552">
          <w:rPr>
            <w:sz w:val="24"/>
            <w:szCs w:val="24"/>
            <w:lang w:val="en-US"/>
          </w:rPr>
          <w:t>Paris</w:t>
        </w:r>
      </w:hyperlink>
      <w:r w:rsidRPr="00F45552">
        <w:rPr>
          <w:sz w:val="24"/>
          <w:szCs w:val="24"/>
          <w:lang w:val="en-US"/>
        </w:rPr>
        <w:t>, founded by Antoine Beauviliers in either 1782 or 1786.</w:t>
      </w:r>
      <w:hyperlink r:id="rId625" w:anchor="cite_note-8" w:history="1">
        <w:r w:rsidRPr="00F45552">
          <w:rPr>
            <w:sz w:val="24"/>
            <w:szCs w:val="24"/>
            <w:vertAlign w:val="superscript"/>
            <w:lang w:val="en-US"/>
          </w:rPr>
          <w:t>[8]</w:t>
        </w:r>
      </w:hyperlink>
      <w:hyperlink r:id="rId626" w:anchor="cite_note-britannica.com-7" w:history="1">
        <w:r w:rsidRPr="00F45552">
          <w:rPr>
            <w:sz w:val="24"/>
            <w:szCs w:val="24"/>
            <w:vertAlign w:val="superscript"/>
            <w:lang w:val="en-US"/>
          </w:rPr>
          <w:t>[7]</w:t>
        </w:r>
      </w:hyperlink>
      <w:r w:rsidRPr="00F45552">
        <w:rPr>
          <w:sz w:val="24"/>
          <w:szCs w:val="24"/>
          <w:lang w:val="en-US"/>
        </w:rPr>
        <w:t> According to </w:t>
      </w:r>
      <w:hyperlink r:id="rId627" w:tooltip="Jean Anthelme Brillat-Savarin" w:history="1">
        <w:r w:rsidRPr="00F45552">
          <w:rPr>
            <w:sz w:val="24"/>
            <w:szCs w:val="24"/>
            <w:lang w:val="en-US"/>
          </w:rPr>
          <w:t>Brillat-Savarin</w:t>
        </w:r>
      </w:hyperlink>
      <w:r w:rsidRPr="00F45552">
        <w:rPr>
          <w:sz w:val="24"/>
          <w:szCs w:val="24"/>
          <w:lang w:val="en-US"/>
        </w:rPr>
        <w:t>, this was "the first to combine the four essentials of an elegant room, smart waiters, a choice cellar, and superior cooking".</w:t>
      </w:r>
      <w:hyperlink r:id="rId628" w:anchor="cite_note-Brillat-Savarin2012-9" w:history="1">
        <w:r w:rsidRPr="00F45552">
          <w:rPr>
            <w:sz w:val="24"/>
            <w:szCs w:val="24"/>
            <w:vertAlign w:val="superscript"/>
            <w:lang w:val="en-US"/>
          </w:rPr>
          <w:t>[9]</w:t>
        </w:r>
      </w:hyperlink>
      <w:hyperlink r:id="rId629" w:anchor="cite_note-FreedmanFreedman2007-10" w:history="1">
        <w:r w:rsidRPr="00F45552">
          <w:rPr>
            <w:sz w:val="24"/>
            <w:szCs w:val="24"/>
            <w:vertAlign w:val="superscript"/>
            <w:lang w:val="en-US"/>
          </w:rPr>
          <w:t>[10]</w:t>
        </w:r>
      </w:hyperlink>
      <w:hyperlink r:id="rId630" w:anchor="cite_note-Glaeser2011-11" w:history="1">
        <w:r w:rsidRPr="00F45552">
          <w:rPr>
            <w:sz w:val="24"/>
            <w:szCs w:val="24"/>
            <w:vertAlign w:val="superscript"/>
            <w:lang w:val="en-US"/>
          </w:rPr>
          <w:t>[11]</w:t>
        </w:r>
      </w:hyperlink>
      <w:r w:rsidRPr="00F45552">
        <w:rPr>
          <w:sz w:val="24"/>
          <w:szCs w:val="24"/>
          <w:lang w:val="en-US"/>
        </w:rPr>
        <w:t> In 1802 the term was applied to an establishment where restorative foods, such as </w:t>
      </w:r>
      <w:hyperlink r:id="rId631" w:tooltip="Bouillon (broth)" w:history="1">
        <w:r w:rsidRPr="00F45552">
          <w:rPr>
            <w:sz w:val="24"/>
            <w:szCs w:val="24"/>
            <w:lang w:val="en-US"/>
          </w:rPr>
          <w:t>bouillon</w:t>
        </w:r>
      </w:hyperlink>
      <w:r w:rsidRPr="00F45552">
        <w:rPr>
          <w:sz w:val="24"/>
          <w:szCs w:val="24"/>
          <w:lang w:val="en-US"/>
        </w:rPr>
        <w:t xml:space="preserve">, a meat broth, were </w:t>
      </w:r>
      <w:r w:rsidRPr="00F45552">
        <w:rPr>
          <w:sz w:val="24"/>
          <w:szCs w:val="24"/>
          <w:lang w:val="en-US"/>
        </w:rPr>
        <w:lastRenderedPageBreak/>
        <w:t>served ("établissement de restaurateur").</w:t>
      </w:r>
    </w:p>
    <w:p w:rsidR="00EA57CC" w:rsidRPr="00F45552" w:rsidRDefault="00EA57CC" w:rsidP="00EA57CC">
      <w:pPr>
        <w:pBdr>
          <w:bottom w:val="single" w:sz="6" w:space="0" w:color="A2A9B1"/>
        </w:pBdr>
        <w:shd w:val="clear" w:color="auto" w:fill="FFFFFF"/>
        <w:ind w:left="360"/>
        <w:outlineLvl w:val="1"/>
        <w:rPr>
          <w:sz w:val="24"/>
          <w:szCs w:val="24"/>
          <w:lang w:val="en-US"/>
        </w:rPr>
      </w:pPr>
      <w:r w:rsidRPr="00F45552">
        <w:rPr>
          <w:sz w:val="24"/>
          <w:szCs w:val="24"/>
          <w:lang w:val="en-US"/>
        </w:rPr>
        <w:t>Types</w:t>
      </w:r>
    </w:p>
    <w:p w:rsidR="00EA57CC" w:rsidRPr="00F45552" w:rsidRDefault="00EA57CC" w:rsidP="00EA57CC">
      <w:pPr>
        <w:shd w:val="clear" w:color="auto" w:fill="FFFFFF"/>
        <w:ind w:left="360"/>
        <w:rPr>
          <w:sz w:val="24"/>
          <w:szCs w:val="24"/>
          <w:lang w:val="en-US"/>
        </w:rPr>
      </w:pPr>
      <w:r w:rsidRPr="00F45552">
        <w:rPr>
          <w:sz w:val="24"/>
          <w:szCs w:val="24"/>
          <w:lang w:val="en-US"/>
        </w:rPr>
        <w:t>Restaurants are classified or distinguished in many different ways. The primary factors are usually the food itself (e.g. </w:t>
      </w:r>
      <w:hyperlink r:id="rId632" w:tooltip="Vegetarianism" w:history="1">
        <w:r w:rsidRPr="00F45552">
          <w:rPr>
            <w:sz w:val="24"/>
            <w:szCs w:val="24"/>
            <w:lang w:val="en-US"/>
          </w:rPr>
          <w:t>vegetarian</w:t>
        </w:r>
      </w:hyperlink>
      <w:r w:rsidRPr="00F45552">
        <w:rPr>
          <w:sz w:val="24"/>
          <w:szCs w:val="24"/>
          <w:lang w:val="en-US"/>
        </w:rPr>
        <w:t>, </w:t>
      </w:r>
      <w:hyperlink r:id="rId633" w:tooltip="Seafood" w:history="1">
        <w:r w:rsidRPr="00F45552">
          <w:rPr>
            <w:sz w:val="24"/>
            <w:szCs w:val="24"/>
            <w:lang w:val="en-US"/>
          </w:rPr>
          <w:t>seafood</w:t>
        </w:r>
      </w:hyperlink>
      <w:r w:rsidRPr="00F45552">
        <w:rPr>
          <w:sz w:val="24"/>
          <w:szCs w:val="24"/>
          <w:lang w:val="en-US"/>
        </w:rPr>
        <w:t>, </w:t>
      </w:r>
      <w:hyperlink r:id="rId634" w:tooltip="Steak" w:history="1">
        <w:r w:rsidRPr="00F45552">
          <w:rPr>
            <w:sz w:val="24"/>
            <w:szCs w:val="24"/>
            <w:lang w:val="en-US"/>
          </w:rPr>
          <w:t>steak</w:t>
        </w:r>
      </w:hyperlink>
      <w:r w:rsidRPr="00F45552">
        <w:rPr>
          <w:sz w:val="24"/>
          <w:szCs w:val="24"/>
          <w:lang w:val="en-US"/>
        </w:rPr>
        <w:t>); the </w:t>
      </w:r>
      <w:hyperlink r:id="rId635" w:tooltip="Cuisine" w:history="1">
        <w:r w:rsidRPr="00F45552">
          <w:rPr>
            <w:sz w:val="24"/>
            <w:szCs w:val="24"/>
            <w:lang w:val="en-US"/>
          </w:rPr>
          <w:t>cuisine</w:t>
        </w:r>
      </w:hyperlink>
      <w:r w:rsidRPr="00F45552">
        <w:rPr>
          <w:sz w:val="24"/>
          <w:szCs w:val="24"/>
          <w:lang w:val="en-US"/>
        </w:rPr>
        <w:t> (e.g. Italian, Chinese, Japanese, Indian, French, Mexican, Thai) or the style of offering (e.g. </w:t>
      </w:r>
      <w:hyperlink r:id="rId636" w:tooltip="Tapas" w:history="1">
        <w:r w:rsidRPr="00F45552">
          <w:rPr>
            <w:sz w:val="24"/>
            <w:szCs w:val="24"/>
            <w:lang w:val="en-US"/>
          </w:rPr>
          <w:t>tapas</w:t>
        </w:r>
      </w:hyperlink>
      <w:r w:rsidRPr="00F45552">
        <w:rPr>
          <w:sz w:val="24"/>
          <w:szCs w:val="24"/>
          <w:lang w:val="en-US"/>
        </w:rPr>
        <w:t> bar, a </w:t>
      </w:r>
      <w:hyperlink r:id="rId637" w:tooltip="Sushi" w:history="1">
        <w:r w:rsidRPr="00F45552">
          <w:rPr>
            <w:sz w:val="24"/>
            <w:szCs w:val="24"/>
            <w:lang w:val="en-US"/>
          </w:rPr>
          <w:t>sushi</w:t>
        </w:r>
      </w:hyperlink>
      <w:r w:rsidRPr="00F45552">
        <w:rPr>
          <w:sz w:val="24"/>
          <w:szCs w:val="24"/>
          <w:lang w:val="en-US"/>
        </w:rPr>
        <w:t> train, a </w:t>
      </w:r>
      <w:hyperlink r:id="rId638" w:tooltip="Tastet" w:history="1">
        <w:r w:rsidRPr="00F45552">
          <w:rPr>
            <w:sz w:val="24"/>
            <w:szCs w:val="24"/>
            <w:lang w:val="en-US"/>
          </w:rPr>
          <w:t>tastet</w:t>
        </w:r>
      </w:hyperlink>
      <w:r w:rsidRPr="00F45552">
        <w:rPr>
          <w:sz w:val="24"/>
          <w:szCs w:val="24"/>
          <w:lang w:val="en-US"/>
        </w:rPr>
        <w:t> restaurant, a </w:t>
      </w:r>
      <w:hyperlink r:id="rId639" w:tooltip="Buffet" w:history="1">
        <w:r w:rsidRPr="00F45552">
          <w:rPr>
            <w:sz w:val="24"/>
            <w:szCs w:val="24"/>
            <w:lang w:val="en-US"/>
          </w:rPr>
          <w:t>buffet</w:t>
        </w:r>
      </w:hyperlink>
      <w:r w:rsidRPr="00F45552">
        <w:rPr>
          <w:sz w:val="24"/>
          <w:szCs w:val="24"/>
          <w:lang w:val="en-US"/>
        </w:rPr>
        <w:t> restaurant or a </w:t>
      </w:r>
      <w:hyperlink r:id="rId640" w:tooltip="Yum cha" w:history="1">
        <w:r w:rsidRPr="00F45552">
          <w:rPr>
            <w:sz w:val="24"/>
            <w:szCs w:val="24"/>
            <w:lang w:val="en-US"/>
          </w:rPr>
          <w:t>yum cha</w:t>
        </w:r>
      </w:hyperlink>
      <w:r w:rsidRPr="00F45552">
        <w:rPr>
          <w:sz w:val="24"/>
          <w:szCs w:val="24"/>
          <w:lang w:val="en-US"/>
        </w:rPr>
        <w:t> restaurant). Beyond this, restaurants may differentiate themselves on factors including speed (see </w:t>
      </w:r>
      <w:hyperlink r:id="rId641" w:tooltip="Fast food" w:history="1">
        <w:r w:rsidRPr="00F45552">
          <w:rPr>
            <w:sz w:val="24"/>
            <w:szCs w:val="24"/>
            <w:lang w:val="en-US"/>
          </w:rPr>
          <w:t>fast food</w:t>
        </w:r>
      </w:hyperlink>
      <w:r w:rsidRPr="00F45552">
        <w:rPr>
          <w:sz w:val="24"/>
          <w:szCs w:val="24"/>
          <w:lang w:val="en-US"/>
        </w:rPr>
        <w:t>), formality, location, cost, service, or </w:t>
      </w:r>
      <w:hyperlink r:id="rId642" w:tooltip="Theme restaurant" w:history="1">
        <w:r w:rsidRPr="00F45552">
          <w:rPr>
            <w:sz w:val="24"/>
            <w:szCs w:val="24"/>
            <w:lang w:val="en-US"/>
          </w:rPr>
          <w:t>novelty themes</w:t>
        </w:r>
      </w:hyperlink>
      <w:r w:rsidRPr="00F45552">
        <w:rPr>
          <w:sz w:val="24"/>
          <w:szCs w:val="24"/>
          <w:lang w:val="en-US"/>
        </w:rPr>
        <w:t> (such as </w:t>
      </w:r>
      <w:hyperlink r:id="rId643" w:tooltip="Automated restaurant" w:history="1">
        <w:r w:rsidRPr="00F45552">
          <w:rPr>
            <w:sz w:val="24"/>
            <w:szCs w:val="24"/>
            <w:lang w:val="en-US"/>
          </w:rPr>
          <w:t>automated restaurants</w:t>
        </w:r>
      </w:hyperlink>
      <w:r w:rsidRPr="00F45552">
        <w:rPr>
          <w:sz w:val="24"/>
          <w:szCs w:val="24"/>
          <w:lang w:val="en-US"/>
        </w:rPr>
        <w:t>).</w:t>
      </w:r>
    </w:p>
    <w:p w:rsidR="00EA57CC" w:rsidRPr="00F45552" w:rsidRDefault="00EA57CC" w:rsidP="00EA57CC">
      <w:pPr>
        <w:shd w:val="clear" w:color="auto" w:fill="FFFFFF"/>
        <w:ind w:left="360"/>
        <w:rPr>
          <w:sz w:val="24"/>
          <w:szCs w:val="24"/>
          <w:lang w:val="en-US"/>
        </w:rPr>
      </w:pPr>
      <w:r w:rsidRPr="00F45552">
        <w:rPr>
          <w:sz w:val="24"/>
          <w:szCs w:val="24"/>
          <w:lang w:val="en-US"/>
        </w:rPr>
        <w:t>Restaurants range from inexpensive and informal </w:t>
      </w:r>
      <w:hyperlink r:id="rId644" w:tooltip="Lunch" w:history="1">
        <w:r w:rsidRPr="00F45552">
          <w:rPr>
            <w:sz w:val="24"/>
            <w:szCs w:val="24"/>
            <w:lang w:val="en-US"/>
          </w:rPr>
          <w:t>lunching</w:t>
        </w:r>
      </w:hyperlink>
      <w:r w:rsidRPr="00F45552">
        <w:rPr>
          <w:sz w:val="24"/>
          <w:szCs w:val="24"/>
          <w:lang w:val="en-US"/>
        </w:rPr>
        <w:t> or </w:t>
      </w:r>
      <w:hyperlink r:id="rId645" w:tooltip="Dining" w:history="1">
        <w:r w:rsidRPr="00F45552">
          <w:rPr>
            <w:sz w:val="24"/>
            <w:szCs w:val="24"/>
            <w:lang w:val="en-US"/>
          </w:rPr>
          <w:t>dining</w:t>
        </w:r>
      </w:hyperlink>
      <w:r w:rsidRPr="00F45552">
        <w:rPr>
          <w:sz w:val="24"/>
          <w:szCs w:val="24"/>
          <w:lang w:val="en-US"/>
        </w:rPr>
        <w:t> places catering to people working nearby, with modest food served in simple settings at low prices, to expensive establishments serving refined food and </w:t>
      </w:r>
      <w:hyperlink r:id="rId646" w:tooltip="Fine wine" w:history="1">
        <w:r w:rsidRPr="00F45552">
          <w:rPr>
            <w:sz w:val="24"/>
            <w:szCs w:val="24"/>
            <w:lang w:val="en-US"/>
          </w:rPr>
          <w:t>fine wines</w:t>
        </w:r>
      </w:hyperlink>
      <w:r w:rsidRPr="00F45552">
        <w:rPr>
          <w:sz w:val="24"/>
          <w:szCs w:val="24"/>
          <w:lang w:val="en-US"/>
        </w:rPr>
        <w:t> in a formal setting. In the former case, customers usually wear casual clothing. In the latter case, depending on culture and local traditions, customers might wear </w:t>
      </w:r>
      <w:hyperlink r:id="rId647" w:tooltip="Semi-casual (page does not exist)" w:history="1">
        <w:r w:rsidRPr="00F45552">
          <w:rPr>
            <w:sz w:val="24"/>
            <w:szCs w:val="24"/>
            <w:lang w:val="en-US"/>
          </w:rPr>
          <w:t>semi-casual</w:t>
        </w:r>
      </w:hyperlink>
      <w:r w:rsidRPr="00F45552">
        <w:rPr>
          <w:sz w:val="24"/>
          <w:szCs w:val="24"/>
          <w:lang w:val="en-US"/>
        </w:rPr>
        <w:t>, </w:t>
      </w:r>
      <w:hyperlink r:id="rId648" w:tooltip="Semi-formal" w:history="1">
        <w:r w:rsidRPr="00F45552">
          <w:rPr>
            <w:sz w:val="24"/>
            <w:szCs w:val="24"/>
            <w:lang w:val="en-US"/>
          </w:rPr>
          <w:t>semi-formal</w:t>
        </w:r>
      </w:hyperlink>
      <w:r w:rsidRPr="00F45552">
        <w:rPr>
          <w:sz w:val="24"/>
          <w:szCs w:val="24"/>
          <w:lang w:val="en-US"/>
        </w:rPr>
        <w:t> or </w:t>
      </w:r>
      <w:hyperlink r:id="rId649" w:tooltip="Formal wear" w:history="1">
        <w:r w:rsidRPr="00F45552">
          <w:rPr>
            <w:sz w:val="24"/>
            <w:szCs w:val="24"/>
            <w:lang w:val="en-US"/>
          </w:rPr>
          <w:t>formal wear</w:t>
        </w:r>
      </w:hyperlink>
      <w:r w:rsidRPr="00F45552">
        <w:rPr>
          <w:sz w:val="24"/>
          <w:szCs w:val="24"/>
          <w:lang w:val="en-US"/>
        </w:rPr>
        <w:t>. Typically, at mid- to high-priced restaurants, customers sit at tables, their orders are taken by a </w:t>
      </w:r>
      <w:hyperlink r:id="rId650" w:tooltip="Waiter" w:history="1">
        <w:r w:rsidRPr="00F45552">
          <w:rPr>
            <w:sz w:val="24"/>
            <w:szCs w:val="24"/>
            <w:lang w:val="en-US"/>
          </w:rPr>
          <w:t>waiter</w:t>
        </w:r>
      </w:hyperlink>
      <w:r w:rsidRPr="00F45552">
        <w:rPr>
          <w:sz w:val="24"/>
          <w:szCs w:val="24"/>
          <w:lang w:val="en-US"/>
        </w:rPr>
        <w:t>, who brings the food when it is ready. After eating, the customers then pay the bill. In some restaurants, such as workplace </w:t>
      </w:r>
      <w:hyperlink r:id="rId651" w:tooltip="Cafeteria" w:history="1">
        <w:r w:rsidRPr="00F45552">
          <w:rPr>
            <w:sz w:val="24"/>
            <w:szCs w:val="24"/>
            <w:lang w:val="en-US"/>
          </w:rPr>
          <w:t>cafeterias</w:t>
        </w:r>
      </w:hyperlink>
      <w:r w:rsidRPr="00F45552">
        <w:rPr>
          <w:sz w:val="24"/>
          <w:szCs w:val="24"/>
          <w:lang w:val="en-US"/>
        </w:rPr>
        <w:t>, there are no waiters; the customers use trays, on which they place cold items that they select from a refrigerated container and hot items which they request from cooks, and then they pay a cashier before they sit down. Another restaurant approach which uses few waiters is the buffet restaurant. Customers serve food onto their own plates and then pay at the end of the meal. Buffet restaurants typically still have waiters to serve drinks and alcoholic beverages. Fast food restaurants are also considered a restaurant.</w:t>
      </w:r>
    </w:p>
    <w:p w:rsidR="00EA57CC" w:rsidRPr="00F45552" w:rsidRDefault="00EA57CC" w:rsidP="00EA57CC">
      <w:pPr>
        <w:shd w:val="clear" w:color="auto" w:fill="FFFFFF"/>
        <w:ind w:left="360"/>
        <w:rPr>
          <w:sz w:val="24"/>
          <w:szCs w:val="24"/>
          <w:lang w:val="en-US"/>
        </w:rPr>
      </w:pPr>
      <w:r w:rsidRPr="00F45552">
        <w:rPr>
          <w:sz w:val="24"/>
          <w:szCs w:val="24"/>
          <w:lang w:val="en-US"/>
        </w:rPr>
        <w:t>The travelling public has long been catered for with ship's </w:t>
      </w:r>
      <w:hyperlink r:id="rId652" w:tooltip="Mess" w:history="1">
        <w:r w:rsidRPr="00F45552">
          <w:rPr>
            <w:sz w:val="24"/>
            <w:szCs w:val="24"/>
            <w:lang w:val="en-US"/>
          </w:rPr>
          <w:t>messes</w:t>
        </w:r>
      </w:hyperlink>
      <w:r w:rsidRPr="00F45552">
        <w:rPr>
          <w:sz w:val="24"/>
          <w:szCs w:val="24"/>
          <w:lang w:val="en-US"/>
        </w:rPr>
        <w:t> and railway restaurant cars which are, in effect, travelling restaurants. Many railways, the world over, also cater for the needs of travellers by providing railway refreshment rooms, a form of restaurant, at railway stations. In the 2000s, a number of travelling restaurants, specifically designed for tourists, have been created. These can be found on trams, boats, buses, etc.</w:t>
      </w:r>
    </w:p>
    <w:p w:rsidR="00EA57CC" w:rsidRPr="00F45552" w:rsidRDefault="00EA57CC" w:rsidP="00EA57CC">
      <w:pPr>
        <w:pBdr>
          <w:bottom w:val="single" w:sz="6" w:space="0" w:color="A2A9B1"/>
        </w:pBdr>
        <w:shd w:val="clear" w:color="auto" w:fill="FFFFFF"/>
        <w:ind w:left="360"/>
        <w:outlineLvl w:val="1"/>
        <w:rPr>
          <w:sz w:val="24"/>
          <w:szCs w:val="24"/>
          <w:lang w:val="en-US"/>
        </w:rPr>
      </w:pPr>
      <w:r w:rsidRPr="00F45552">
        <w:rPr>
          <w:sz w:val="24"/>
          <w:szCs w:val="24"/>
          <w:lang w:val="en-US"/>
        </w:rPr>
        <w:t>Origin of categories</w:t>
      </w:r>
    </w:p>
    <w:p w:rsidR="00EA57CC" w:rsidRPr="00F45552" w:rsidRDefault="00EA57CC" w:rsidP="00EA57CC">
      <w:pPr>
        <w:shd w:val="clear" w:color="auto" w:fill="FFFFFF"/>
        <w:ind w:left="360"/>
        <w:rPr>
          <w:sz w:val="24"/>
          <w:szCs w:val="24"/>
          <w:lang w:val="en-US"/>
        </w:rPr>
      </w:pPr>
      <w:r w:rsidRPr="00F45552">
        <w:rPr>
          <w:sz w:val="24"/>
          <w:szCs w:val="24"/>
          <w:lang w:val="en-US"/>
        </w:rPr>
        <w:t>Historically, </w:t>
      </w:r>
      <w:r w:rsidRPr="00F45552">
        <w:rPr>
          <w:i/>
          <w:iCs/>
          <w:sz w:val="24"/>
          <w:szCs w:val="24"/>
          <w:lang w:val="en-US"/>
        </w:rPr>
        <w:t>restaurant</w:t>
      </w:r>
      <w:r w:rsidRPr="00F45552">
        <w:rPr>
          <w:sz w:val="24"/>
          <w:szCs w:val="24"/>
          <w:lang w:val="en-US"/>
        </w:rPr>
        <w:t> referred only to places that provided tables where one ate while seated, typically served by a </w:t>
      </w:r>
      <w:hyperlink r:id="rId653" w:tooltip="Waiter" w:history="1">
        <w:r w:rsidRPr="00F45552">
          <w:rPr>
            <w:sz w:val="24"/>
            <w:szCs w:val="24"/>
            <w:u w:val="single"/>
            <w:lang w:val="en-US"/>
          </w:rPr>
          <w:t>waiter</w:t>
        </w:r>
      </w:hyperlink>
      <w:r w:rsidRPr="00F45552">
        <w:rPr>
          <w:sz w:val="24"/>
          <w:szCs w:val="24"/>
          <w:lang w:val="en-US"/>
        </w:rPr>
        <w:t>. Following the rise of </w:t>
      </w:r>
      <w:hyperlink r:id="rId654" w:tooltip="Fast food" w:history="1">
        <w:r w:rsidRPr="00F45552">
          <w:rPr>
            <w:sz w:val="24"/>
            <w:szCs w:val="24"/>
            <w:u w:val="single"/>
            <w:lang w:val="en-US"/>
          </w:rPr>
          <w:t>fast food</w:t>
        </w:r>
      </w:hyperlink>
      <w:r w:rsidRPr="00F45552">
        <w:rPr>
          <w:sz w:val="24"/>
          <w:szCs w:val="24"/>
          <w:lang w:val="en-US"/>
        </w:rPr>
        <w:t> and </w:t>
      </w:r>
      <w:hyperlink r:id="rId655" w:tooltip="Take-out" w:history="1">
        <w:r w:rsidRPr="00F45552">
          <w:rPr>
            <w:sz w:val="24"/>
            <w:szCs w:val="24"/>
            <w:u w:val="single"/>
            <w:lang w:val="en-US"/>
          </w:rPr>
          <w:t>take-out</w:t>
        </w:r>
      </w:hyperlink>
      <w:r w:rsidRPr="00F45552">
        <w:rPr>
          <w:sz w:val="24"/>
          <w:szCs w:val="24"/>
          <w:lang w:val="en-US"/>
        </w:rPr>
        <w:t> restaurants, a </w:t>
      </w:r>
      <w:hyperlink r:id="rId656" w:tooltip="Retronym" w:history="1">
        <w:r w:rsidRPr="00F45552">
          <w:rPr>
            <w:sz w:val="24"/>
            <w:szCs w:val="24"/>
            <w:u w:val="single"/>
            <w:lang w:val="en-US"/>
          </w:rPr>
          <w:t>retronym</w:t>
        </w:r>
      </w:hyperlink>
      <w:r w:rsidRPr="00F45552">
        <w:rPr>
          <w:sz w:val="24"/>
          <w:szCs w:val="24"/>
          <w:lang w:val="en-US"/>
        </w:rPr>
        <w:t> for the older "standard" restaurant was created, </w:t>
      </w:r>
      <w:r w:rsidRPr="00F45552">
        <w:rPr>
          <w:b/>
          <w:bCs/>
          <w:sz w:val="24"/>
          <w:szCs w:val="24"/>
          <w:lang w:val="en-US"/>
        </w:rPr>
        <w:t>sit-down restaurant</w:t>
      </w:r>
      <w:r w:rsidRPr="00F45552">
        <w:rPr>
          <w:sz w:val="24"/>
          <w:szCs w:val="24"/>
          <w:lang w:val="en-US"/>
        </w:rPr>
        <w:t>. Most commonly, "sit-down restaurant" refers to a casual-</w:t>
      </w:r>
      <w:hyperlink r:id="rId657" w:tooltip="Dining" w:history="1">
        <w:r w:rsidRPr="00F45552">
          <w:rPr>
            <w:sz w:val="24"/>
            <w:szCs w:val="24"/>
            <w:u w:val="single"/>
            <w:lang w:val="en-US"/>
          </w:rPr>
          <w:t>dining</w:t>
        </w:r>
      </w:hyperlink>
      <w:r w:rsidRPr="00F45552">
        <w:rPr>
          <w:sz w:val="24"/>
          <w:szCs w:val="24"/>
          <w:lang w:val="en-US"/>
        </w:rPr>
        <w:t> restaurant with </w:t>
      </w:r>
      <w:hyperlink r:id="rId658" w:tooltip="Table service" w:history="1">
        <w:r w:rsidRPr="00F45552">
          <w:rPr>
            <w:sz w:val="24"/>
            <w:szCs w:val="24"/>
            <w:u w:val="single"/>
            <w:lang w:val="en-US"/>
          </w:rPr>
          <w:t>table service</w:t>
        </w:r>
      </w:hyperlink>
      <w:r w:rsidRPr="00F45552">
        <w:rPr>
          <w:sz w:val="24"/>
          <w:szCs w:val="24"/>
          <w:lang w:val="en-US"/>
        </w:rPr>
        <w:t>, rather than a </w:t>
      </w:r>
      <w:hyperlink r:id="rId659" w:tooltip="Fast food restaurant" w:history="1">
        <w:r w:rsidRPr="00F45552">
          <w:rPr>
            <w:sz w:val="24"/>
            <w:szCs w:val="24"/>
            <w:u w:val="single"/>
            <w:lang w:val="en-US"/>
          </w:rPr>
          <w:t>fast food restaurant</w:t>
        </w:r>
      </w:hyperlink>
      <w:r w:rsidRPr="00F45552">
        <w:rPr>
          <w:sz w:val="24"/>
          <w:szCs w:val="24"/>
          <w:lang w:val="en-US"/>
        </w:rPr>
        <w:t> or a </w:t>
      </w:r>
      <w:hyperlink r:id="rId660" w:tooltip="Diner" w:history="1">
        <w:r w:rsidRPr="00F45552">
          <w:rPr>
            <w:sz w:val="24"/>
            <w:szCs w:val="24"/>
            <w:u w:val="single"/>
            <w:lang w:val="en-US"/>
          </w:rPr>
          <w:t>diner</w:t>
        </w:r>
      </w:hyperlink>
      <w:r w:rsidRPr="00F45552">
        <w:rPr>
          <w:sz w:val="24"/>
          <w:szCs w:val="24"/>
          <w:lang w:val="en-US"/>
        </w:rPr>
        <w:t>, where one orders food at a </w:t>
      </w:r>
      <w:hyperlink r:id="rId661" w:tooltip="Countertop" w:history="1">
        <w:r w:rsidRPr="00F45552">
          <w:rPr>
            <w:sz w:val="24"/>
            <w:szCs w:val="24"/>
            <w:u w:val="single"/>
            <w:lang w:val="en-US"/>
          </w:rPr>
          <w:t>counter</w:t>
        </w:r>
      </w:hyperlink>
      <w:r w:rsidRPr="00F45552">
        <w:rPr>
          <w:sz w:val="24"/>
          <w:szCs w:val="24"/>
          <w:lang w:val="en-US"/>
        </w:rPr>
        <w:t>. Sit-down restaurants are often further categorized, in North America, as "family-style" or "</w:t>
      </w:r>
      <w:hyperlink r:id="rId662" w:tooltip="Full course dinner" w:history="1">
        <w:r w:rsidRPr="00F45552">
          <w:rPr>
            <w:sz w:val="24"/>
            <w:szCs w:val="24"/>
            <w:u w:val="single"/>
            <w:lang w:val="en-US"/>
          </w:rPr>
          <w:t>formal</w:t>
        </w:r>
      </w:hyperlink>
      <w:r w:rsidRPr="00F45552">
        <w:rPr>
          <w:sz w:val="24"/>
          <w:szCs w:val="24"/>
          <w:lang w:val="en-US"/>
        </w:rPr>
        <w:t>".</w:t>
      </w:r>
    </w:p>
    <w:p w:rsidR="00EA57CC" w:rsidRPr="00F45552" w:rsidRDefault="00EA57CC" w:rsidP="00EA57CC">
      <w:pPr>
        <w:shd w:val="clear" w:color="auto" w:fill="FFFFFF"/>
        <w:ind w:left="360"/>
        <w:rPr>
          <w:sz w:val="24"/>
          <w:szCs w:val="24"/>
          <w:lang w:val="en-US"/>
        </w:rPr>
      </w:pPr>
      <w:r w:rsidRPr="00F45552">
        <w:rPr>
          <w:sz w:val="24"/>
          <w:szCs w:val="24"/>
          <w:lang w:val="en-US"/>
        </w:rPr>
        <w:t>In </w:t>
      </w:r>
      <w:hyperlink r:id="rId663" w:tooltip="British English" w:history="1">
        <w:r w:rsidRPr="00F45552">
          <w:rPr>
            <w:sz w:val="24"/>
            <w:szCs w:val="24"/>
            <w:u w:val="single"/>
            <w:lang w:val="en-US"/>
          </w:rPr>
          <w:t>British English</w:t>
        </w:r>
      </w:hyperlink>
      <w:r w:rsidRPr="00F45552">
        <w:rPr>
          <w:sz w:val="24"/>
          <w:szCs w:val="24"/>
          <w:lang w:val="en-US"/>
        </w:rPr>
        <w:t>, the term </w:t>
      </w:r>
      <w:r w:rsidRPr="00F45552">
        <w:rPr>
          <w:i/>
          <w:iCs/>
          <w:sz w:val="24"/>
          <w:szCs w:val="24"/>
          <w:lang w:val="en-US"/>
        </w:rPr>
        <w:t>restaurant</w:t>
      </w:r>
      <w:r w:rsidRPr="00F45552">
        <w:rPr>
          <w:sz w:val="24"/>
          <w:szCs w:val="24"/>
          <w:lang w:val="en-US"/>
        </w:rPr>
        <w:t> almost always means an eating establishment with table service, so the "sit down" qualification is not usually necessary. Fast food and takeaway (take-out) outlets with counter service are not normally referred to as restaurants. Outside North America, the terms fast casual dining restaurants, family style, and casual dining are not used and distinctions among different kinds of restaurants are often not the same. In France, for example, some restaurants are called "bistros" to indicate a level of casualness or trendiness, though some "bistros" are quite formal in the kind of food they serve and clientele they attract. Others are called "brasseries", a term which indicates hours of service. "Brasseries" may serve food round the clock, whereas "restaurants" usually only serve at set intervals during the day. In Sweden, restaurants of many kinds are called "restauranger", but restaurants attached to bars or cafes are sometimes called "kök", literally "kitchens", and sometimes a bar-restaurant combination is called a "krog", in English a "tavern".</w:t>
      </w:r>
    </w:p>
    <w:p w:rsidR="00EA57CC" w:rsidRPr="00F45552" w:rsidRDefault="00EA57CC" w:rsidP="00EA57CC">
      <w:pPr>
        <w:shd w:val="clear" w:color="auto" w:fill="FFFFFF"/>
        <w:ind w:left="360"/>
        <w:rPr>
          <w:sz w:val="24"/>
          <w:szCs w:val="24"/>
          <w:lang w:val="en-US"/>
        </w:rPr>
      </w:pPr>
      <w:r w:rsidRPr="00F45552">
        <w:rPr>
          <w:sz w:val="24"/>
          <w:szCs w:val="24"/>
          <w:lang w:val="en-US"/>
        </w:rPr>
        <w:t>In </w:t>
      </w:r>
      <w:r w:rsidRPr="00F45552">
        <w:rPr>
          <w:i/>
          <w:iCs/>
          <w:sz w:val="24"/>
          <w:szCs w:val="24"/>
          <w:lang w:val="en-US"/>
        </w:rPr>
        <w:t>Dishing It Out: In Search of the Restaurant Experience</w:t>
      </w:r>
      <w:r w:rsidRPr="00F45552">
        <w:rPr>
          <w:sz w:val="24"/>
          <w:szCs w:val="24"/>
          <w:lang w:val="en-US"/>
        </w:rPr>
        <w:t>,</w:t>
      </w:r>
      <w:r w:rsidRPr="00F45552">
        <w:rPr>
          <w:sz w:val="24"/>
          <w:szCs w:val="24"/>
          <w:vertAlign w:val="superscript"/>
          <w:lang w:val="en-US"/>
        </w:rPr>
        <w:t>[</w:t>
      </w:r>
      <w:hyperlink r:id="rId664" w:anchor="What_information_to_include" w:tooltip="Wikipedia:Citing sources" w:history="1">
        <w:r w:rsidRPr="00F45552">
          <w:rPr>
            <w:i/>
            <w:iCs/>
            <w:sz w:val="24"/>
            <w:szCs w:val="24"/>
            <w:u w:val="single"/>
            <w:vertAlign w:val="superscript"/>
            <w:lang w:val="en-US"/>
          </w:rPr>
          <w:t>full citation needed</w:t>
        </w:r>
      </w:hyperlink>
      <w:r w:rsidRPr="00F45552">
        <w:rPr>
          <w:sz w:val="24"/>
          <w:szCs w:val="24"/>
          <w:vertAlign w:val="superscript"/>
          <w:lang w:val="en-US"/>
        </w:rPr>
        <w:t>]</w:t>
      </w:r>
      <w:r w:rsidRPr="00F45552">
        <w:rPr>
          <w:sz w:val="24"/>
          <w:szCs w:val="24"/>
          <w:lang w:val="en-US"/>
        </w:rPr>
        <w:t> </w:t>
      </w:r>
      <w:hyperlink r:id="rId665" w:tooltip="Robert Appelbaum" w:history="1">
        <w:r w:rsidRPr="00F45552">
          <w:rPr>
            <w:sz w:val="24"/>
            <w:szCs w:val="24"/>
            <w:u w:val="single"/>
            <w:lang w:val="en-US"/>
          </w:rPr>
          <w:t>Robert Appelbaum</w:t>
        </w:r>
      </w:hyperlink>
      <w:r w:rsidRPr="00F45552">
        <w:rPr>
          <w:sz w:val="24"/>
          <w:szCs w:val="24"/>
          <w:lang w:val="en-US"/>
        </w:rPr>
        <w:t xml:space="preserve"> argues that all restaurants can be categorized according to a set of social parameters defined as polar opposites: high or low, cheap or dear, familiar or exotic, formal or informal, and so forth. Any restaurant will be relatively high or low in style and price, familiar or exotic in the cuisine it offers to different kinds of customers, and so on. Context is as important as the style and form: a taqueria is a more than familiar sight in Guadalajara, </w:t>
      </w:r>
      <w:r w:rsidRPr="00F45552">
        <w:rPr>
          <w:sz w:val="24"/>
          <w:szCs w:val="24"/>
          <w:lang w:val="en-US"/>
        </w:rPr>
        <w:lastRenderedPageBreak/>
        <w:t>Mexico, but it would be exotic in Albania.</w:t>
      </w:r>
    </w:p>
    <w:p w:rsidR="00EA57CC" w:rsidRPr="00F45552" w:rsidRDefault="00EA57CC" w:rsidP="00EA57CC">
      <w:pPr>
        <w:pBdr>
          <w:bottom w:val="single" w:sz="6" w:space="0" w:color="A2A9B1"/>
        </w:pBdr>
        <w:shd w:val="clear" w:color="auto" w:fill="FFFFFF"/>
        <w:ind w:left="360"/>
        <w:outlineLvl w:val="1"/>
        <w:rPr>
          <w:sz w:val="24"/>
          <w:szCs w:val="24"/>
          <w:lang w:val="en-US"/>
        </w:rPr>
      </w:pPr>
      <w:r w:rsidRPr="00F45552">
        <w:rPr>
          <w:sz w:val="24"/>
          <w:szCs w:val="24"/>
          <w:lang w:val="en-US"/>
        </w:rPr>
        <w:t>Categories of restaurants</w:t>
      </w:r>
    </w:p>
    <w:p w:rsidR="00EA57CC" w:rsidRPr="00F45552" w:rsidRDefault="00EA57CC" w:rsidP="00EA57CC">
      <w:pPr>
        <w:shd w:val="clear" w:color="auto" w:fill="FFFFFF"/>
        <w:ind w:left="360"/>
        <w:outlineLvl w:val="2"/>
        <w:rPr>
          <w:b/>
          <w:bCs/>
          <w:sz w:val="24"/>
          <w:szCs w:val="24"/>
          <w:lang w:val="en-US"/>
        </w:rPr>
      </w:pPr>
      <w:r w:rsidRPr="00F45552">
        <w:rPr>
          <w:b/>
          <w:bCs/>
          <w:sz w:val="24"/>
          <w:szCs w:val="24"/>
          <w:lang w:val="en-US"/>
        </w:rPr>
        <w:t>Ethnic</w:t>
      </w:r>
    </w:p>
    <w:p w:rsidR="00EA57CC" w:rsidRPr="00F45552" w:rsidRDefault="00EA57CC" w:rsidP="00EA57CC">
      <w:pPr>
        <w:shd w:val="clear" w:color="auto" w:fill="FFFFFF"/>
        <w:ind w:left="360"/>
        <w:rPr>
          <w:i/>
          <w:iCs/>
          <w:sz w:val="24"/>
          <w:szCs w:val="24"/>
          <w:lang w:val="en-US"/>
        </w:rPr>
      </w:pPr>
      <w:r w:rsidRPr="00F45552">
        <w:rPr>
          <w:i/>
          <w:iCs/>
          <w:sz w:val="24"/>
          <w:szCs w:val="24"/>
          <w:lang w:val="en-US"/>
        </w:rPr>
        <w:t>Main category: </w:t>
      </w:r>
      <w:hyperlink r:id="rId666" w:tooltip="Category:Ethnic restaurants" w:history="1">
        <w:r w:rsidRPr="00F45552">
          <w:rPr>
            <w:i/>
            <w:iCs/>
            <w:sz w:val="24"/>
            <w:szCs w:val="24"/>
            <w:u w:val="single"/>
            <w:lang w:val="en-US"/>
          </w:rPr>
          <w:t>Ethnic restaurants</w:t>
        </w:r>
      </w:hyperlink>
    </w:p>
    <w:p w:rsidR="00EA57CC" w:rsidRPr="00F45552" w:rsidRDefault="00EA57CC" w:rsidP="00EA57CC">
      <w:pPr>
        <w:shd w:val="clear" w:color="auto" w:fill="FFFFFF"/>
        <w:ind w:left="360"/>
        <w:rPr>
          <w:sz w:val="24"/>
          <w:szCs w:val="24"/>
          <w:lang w:val="en-US"/>
        </w:rPr>
      </w:pPr>
      <w:r w:rsidRPr="00F45552">
        <w:rPr>
          <w:sz w:val="24"/>
          <w:szCs w:val="24"/>
          <w:lang w:val="en-US"/>
        </w:rPr>
        <w:t>Ethnic restaurants specialize in ethnic or national cuisines. For example, </w:t>
      </w:r>
      <w:hyperlink r:id="rId667" w:tooltip="Greek restaurant" w:history="1">
        <w:r w:rsidRPr="00F45552">
          <w:rPr>
            <w:sz w:val="24"/>
            <w:szCs w:val="24"/>
            <w:u w:val="single"/>
            <w:lang w:val="en-US"/>
          </w:rPr>
          <w:t>Greek restaurants</w:t>
        </w:r>
      </w:hyperlink>
      <w:r w:rsidRPr="00F45552">
        <w:rPr>
          <w:sz w:val="24"/>
          <w:szCs w:val="24"/>
          <w:lang w:val="en-US"/>
        </w:rPr>
        <w:t> specialize in </w:t>
      </w:r>
      <w:hyperlink r:id="rId668" w:tooltip="Greek cuisine" w:history="1">
        <w:r w:rsidRPr="00F45552">
          <w:rPr>
            <w:sz w:val="24"/>
            <w:szCs w:val="24"/>
            <w:u w:val="single"/>
            <w:lang w:val="en-US"/>
          </w:rPr>
          <w:t>Greek cuisine</w:t>
        </w:r>
      </w:hyperlink>
    </w:p>
    <w:p w:rsidR="00EA57CC" w:rsidRPr="00F45552" w:rsidRDefault="00EA57CC" w:rsidP="00EA57CC">
      <w:pPr>
        <w:shd w:val="clear" w:color="auto" w:fill="FFFFFF"/>
        <w:ind w:left="360"/>
        <w:outlineLvl w:val="2"/>
        <w:rPr>
          <w:b/>
          <w:bCs/>
          <w:sz w:val="24"/>
          <w:szCs w:val="24"/>
          <w:lang w:val="en-US"/>
        </w:rPr>
      </w:pPr>
      <w:r w:rsidRPr="00F45552">
        <w:rPr>
          <w:b/>
          <w:bCs/>
          <w:sz w:val="24"/>
          <w:szCs w:val="24"/>
          <w:lang w:val="en-US"/>
        </w:rPr>
        <w:t>Fast food</w:t>
      </w:r>
    </w:p>
    <w:p w:rsidR="00EA57CC" w:rsidRPr="00F45552" w:rsidRDefault="00EA57CC" w:rsidP="00EA57CC">
      <w:pPr>
        <w:shd w:val="clear" w:color="auto" w:fill="FFFFFF"/>
        <w:ind w:left="360"/>
        <w:rPr>
          <w:i/>
          <w:iCs/>
          <w:sz w:val="24"/>
          <w:szCs w:val="24"/>
          <w:lang w:val="en-US"/>
        </w:rPr>
      </w:pPr>
      <w:r w:rsidRPr="00F45552">
        <w:rPr>
          <w:i/>
          <w:iCs/>
          <w:sz w:val="24"/>
          <w:szCs w:val="24"/>
          <w:lang w:val="en-US"/>
        </w:rPr>
        <w:t>Main article: </w:t>
      </w:r>
      <w:hyperlink r:id="rId669" w:tooltip="Fast food" w:history="1">
        <w:r w:rsidRPr="00F45552">
          <w:rPr>
            <w:i/>
            <w:iCs/>
            <w:sz w:val="24"/>
            <w:szCs w:val="24"/>
            <w:u w:val="single"/>
            <w:lang w:val="en-US"/>
          </w:rPr>
          <w:t>Fast food</w:t>
        </w:r>
      </w:hyperlink>
    </w:p>
    <w:p w:rsidR="00EA57CC" w:rsidRPr="00F45552" w:rsidRDefault="0025349E" w:rsidP="00EA57CC">
      <w:pPr>
        <w:shd w:val="clear" w:color="auto" w:fill="FFFFFF"/>
        <w:ind w:left="360"/>
        <w:rPr>
          <w:sz w:val="24"/>
          <w:szCs w:val="24"/>
          <w:lang w:val="en-US"/>
        </w:rPr>
      </w:pPr>
      <w:hyperlink r:id="rId670" w:tooltip="Fast food restaurant" w:history="1">
        <w:r w:rsidR="00EA57CC" w:rsidRPr="00F45552">
          <w:rPr>
            <w:sz w:val="24"/>
            <w:szCs w:val="24"/>
            <w:u w:val="single"/>
            <w:lang w:val="en-US"/>
          </w:rPr>
          <w:t>Fast food restaurants</w:t>
        </w:r>
      </w:hyperlink>
      <w:r w:rsidR="00EA57CC" w:rsidRPr="00F45552">
        <w:rPr>
          <w:sz w:val="24"/>
          <w:szCs w:val="24"/>
          <w:lang w:val="en-US"/>
        </w:rPr>
        <w:t> emphasize speed of service. Operations range from small-scale street vendors with </w:t>
      </w:r>
      <w:hyperlink r:id="rId671" w:tooltip="Food cart" w:history="1">
        <w:r w:rsidR="00EA57CC" w:rsidRPr="00F45552">
          <w:rPr>
            <w:sz w:val="24"/>
            <w:szCs w:val="24"/>
            <w:u w:val="single"/>
            <w:lang w:val="en-US"/>
          </w:rPr>
          <w:t>food carts</w:t>
        </w:r>
      </w:hyperlink>
      <w:r w:rsidR="00EA57CC" w:rsidRPr="00F45552">
        <w:rPr>
          <w:sz w:val="24"/>
          <w:szCs w:val="24"/>
          <w:lang w:val="en-US"/>
        </w:rPr>
        <w:t> to multibillion-dollar corporations like </w:t>
      </w:r>
      <w:hyperlink r:id="rId672" w:tooltip="McDonald's" w:history="1">
        <w:r w:rsidR="00EA57CC" w:rsidRPr="00F45552">
          <w:rPr>
            <w:sz w:val="24"/>
            <w:szCs w:val="24"/>
            <w:u w:val="single"/>
            <w:lang w:val="en-US"/>
          </w:rPr>
          <w:t>McDonald's</w:t>
        </w:r>
      </w:hyperlink>
      <w:r w:rsidR="00EA57CC" w:rsidRPr="00F45552">
        <w:rPr>
          <w:sz w:val="24"/>
          <w:szCs w:val="24"/>
          <w:lang w:val="en-US"/>
        </w:rPr>
        <w:t> and </w:t>
      </w:r>
      <w:hyperlink r:id="rId673" w:tooltip="Burger King" w:history="1">
        <w:r w:rsidR="00EA57CC" w:rsidRPr="00F45552">
          <w:rPr>
            <w:sz w:val="24"/>
            <w:szCs w:val="24"/>
            <w:u w:val="single"/>
            <w:lang w:val="en-US"/>
          </w:rPr>
          <w:t>Burger King</w:t>
        </w:r>
      </w:hyperlink>
      <w:r w:rsidR="00EA57CC" w:rsidRPr="00F45552">
        <w:rPr>
          <w:sz w:val="24"/>
          <w:szCs w:val="24"/>
          <w:lang w:val="en-US"/>
        </w:rPr>
        <w:t>. Food is ordered not from the table, but from a front counter (or in some cases, using an electronic terminal). Diners typically then carry their own food from the counter to a table of their choosing, and afterward dispose of any waste from their trays. </w:t>
      </w:r>
      <w:hyperlink r:id="rId674" w:tooltip="Drive-through" w:history="1">
        <w:r w:rsidR="00EA57CC" w:rsidRPr="00F45552">
          <w:rPr>
            <w:sz w:val="24"/>
            <w:szCs w:val="24"/>
            <w:u w:val="single"/>
            <w:lang w:val="en-US"/>
          </w:rPr>
          <w:t>Drive-through</w:t>
        </w:r>
      </w:hyperlink>
      <w:r w:rsidR="00EA57CC" w:rsidRPr="00F45552">
        <w:rPr>
          <w:sz w:val="24"/>
          <w:szCs w:val="24"/>
          <w:lang w:val="en-US"/>
        </w:rPr>
        <w:t> and </w:t>
      </w:r>
      <w:hyperlink r:id="rId675" w:tooltip="Take-out" w:history="1">
        <w:r w:rsidR="00EA57CC" w:rsidRPr="00F45552">
          <w:rPr>
            <w:sz w:val="24"/>
            <w:szCs w:val="24"/>
            <w:u w:val="single"/>
            <w:lang w:val="en-US"/>
          </w:rPr>
          <w:t>take-out</w:t>
        </w:r>
      </w:hyperlink>
      <w:r w:rsidR="00EA57CC" w:rsidRPr="00F45552">
        <w:rPr>
          <w:sz w:val="24"/>
          <w:szCs w:val="24"/>
          <w:lang w:val="en-US"/>
        </w:rPr>
        <w:t xml:space="preserve"> service may also be available. Fast food restaurants are known in the restaurant industry as QSRs or quick-service restaurants. </w:t>
      </w:r>
    </w:p>
    <w:p w:rsidR="00EA57CC" w:rsidRPr="00F45552" w:rsidRDefault="00EA57CC" w:rsidP="00EA57CC">
      <w:pPr>
        <w:shd w:val="clear" w:color="auto" w:fill="FFFFFF"/>
        <w:ind w:left="360"/>
        <w:outlineLvl w:val="2"/>
        <w:rPr>
          <w:b/>
          <w:bCs/>
          <w:sz w:val="24"/>
          <w:szCs w:val="24"/>
          <w:lang w:val="en-US"/>
        </w:rPr>
      </w:pPr>
      <w:r w:rsidRPr="00F45552">
        <w:rPr>
          <w:b/>
          <w:bCs/>
          <w:sz w:val="24"/>
          <w:szCs w:val="24"/>
          <w:lang w:val="en-US"/>
        </w:rPr>
        <w:t>Fast casual</w:t>
      </w:r>
    </w:p>
    <w:p w:rsidR="00EA57CC" w:rsidRPr="00F45552" w:rsidRDefault="00EA57CC" w:rsidP="00EA57CC">
      <w:pPr>
        <w:shd w:val="clear" w:color="auto" w:fill="FFFFFF"/>
        <w:ind w:left="360"/>
        <w:rPr>
          <w:i/>
          <w:iCs/>
          <w:sz w:val="24"/>
          <w:szCs w:val="24"/>
          <w:lang w:val="en-US"/>
        </w:rPr>
      </w:pPr>
      <w:r w:rsidRPr="00F45552">
        <w:rPr>
          <w:i/>
          <w:iCs/>
          <w:sz w:val="24"/>
          <w:szCs w:val="24"/>
          <w:lang w:val="en-US"/>
        </w:rPr>
        <w:t>Main article: </w:t>
      </w:r>
      <w:hyperlink r:id="rId676" w:tooltip="Fast casual restaurant" w:history="1">
        <w:r w:rsidRPr="00F45552">
          <w:rPr>
            <w:i/>
            <w:iCs/>
            <w:sz w:val="24"/>
            <w:szCs w:val="24"/>
            <w:u w:val="single"/>
            <w:lang w:val="en-US"/>
          </w:rPr>
          <w:t>Fast casual restaurant</w:t>
        </w:r>
      </w:hyperlink>
    </w:p>
    <w:p w:rsidR="00EA57CC" w:rsidRPr="00F45552" w:rsidRDefault="0025349E" w:rsidP="00EA57CC">
      <w:pPr>
        <w:shd w:val="clear" w:color="auto" w:fill="FFFFFF"/>
        <w:ind w:left="360"/>
        <w:rPr>
          <w:sz w:val="24"/>
          <w:szCs w:val="24"/>
          <w:lang w:val="en-US"/>
        </w:rPr>
      </w:pPr>
      <w:hyperlink r:id="rId677" w:tooltip="Fast casual restaurants" w:history="1">
        <w:r w:rsidR="00EA57CC" w:rsidRPr="00F45552">
          <w:rPr>
            <w:sz w:val="24"/>
            <w:szCs w:val="24"/>
            <w:u w:val="single"/>
            <w:lang w:val="en-US"/>
          </w:rPr>
          <w:t>Fast casual restaurants</w:t>
        </w:r>
      </w:hyperlink>
      <w:r w:rsidR="00EA57CC" w:rsidRPr="00F45552">
        <w:rPr>
          <w:sz w:val="24"/>
          <w:szCs w:val="24"/>
          <w:lang w:val="en-US"/>
        </w:rPr>
        <w:t> are primarily chain restaurants, such as </w:t>
      </w:r>
      <w:hyperlink r:id="rId678" w:tooltip="Chipotle Mexican Grill" w:history="1">
        <w:r w:rsidR="00EA57CC" w:rsidRPr="00F45552">
          <w:rPr>
            <w:sz w:val="24"/>
            <w:szCs w:val="24"/>
            <w:u w:val="single"/>
            <w:lang w:val="en-US"/>
          </w:rPr>
          <w:t>Chipotle Mexican Grill</w:t>
        </w:r>
      </w:hyperlink>
      <w:r w:rsidR="00EA57CC" w:rsidRPr="00F45552">
        <w:rPr>
          <w:sz w:val="24"/>
          <w:szCs w:val="24"/>
          <w:lang w:val="en-US"/>
        </w:rPr>
        <w:t> and </w:t>
      </w:r>
      <w:hyperlink r:id="rId679" w:tooltip="Panera Bread" w:history="1">
        <w:r w:rsidR="00EA57CC" w:rsidRPr="00F45552">
          <w:rPr>
            <w:sz w:val="24"/>
            <w:szCs w:val="24"/>
            <w:u w:val="single"/>
            <w:lang w:val="en-US"/>
          </w:rPr>
          <w:t>Panera Bread</w:t>
        </w:r>
      </w:hyperlink>
      <w:r w:rsidR="00EA57CC">
        <w:rPr>
          <w:sz w:val="24"/>
          <w:szCs w:val="24"/>
          <w:lang w:val="en-US"/>
        </w:rPr>
        <w:t xml:space="preserve"> </w:t>
      </w:r>
      <w:r w:rsidR="00EA57CC" w:rsidRPr="00F45552">
        <w:rPr>
          <w:sz w:val="24"/>
          <w:szCs w:val="24"/>
          <w:lang w:val="en-US"/>
        </w:rPr>
        <w:t>More of the food is prepared at the restaurant than is the case at fast food chains. Fast casual restaurants usually do not offer full table service, but many offer non-disposable plates and cutlery. The quality of food and prices tend to be higher than those of a conventional fast food restaurant but may be lower than casual dining</w:t>
      </w:r>
    </w:p>
    <w:p w:rsidR="00EA57CC" w:rsidRPr="00F45552" w:rsidRDefault="00EA57CC" w:rsidP="00EA57CC">
      <w:pPr>
        <w:shd w:val="clear" w:color="auto" w:fill="FFFFFF"/>
        <w:ind w:left="360"/>
        <w:outlineLvl w:val="2"/>
        <w:rPr>
          <w:b/>
          <w:bCs/>
          <w:sz w:val="24"/>
          <w:szCs w:val="24"/>
          <w:lang w:val="en-US"/>
        </w:rPr>
      </w:pPr>
      <w:r w:rsidRPr="00F45552">
        <w:rPr>
          <w:b/>
          <w:bCs/>
          <w:sz w:val="24"/>
          <w:szCs w:val="24"/>
          <w:lang w:val="en-US"/>
        </w:rPr>
        <w:t>Casual dining</w:t>
      </w:r>
    </w:p>
    <w:p w:rsidR="00EA57CC" w:rsidRPr="00F45552" w:rsidRDefault="00EA57CC" w:rsidP="00EA57CC">
      <w:pPr>
        <w:shd w:val="clear" w:color="auto" w:fill="FFFFFF"/>
        <w:ind w:left="360"/>
        <w:rPr>
          <w:sz w:val="24"/>
          <w:szCs w:val="24"/>
          <w:lang w:val="en-US"/>
        </w:rPr>
      </w:pPr>
      <w:r w:rsidRPr="00F45552">
        <w:rPr>
          <w:sz w:val="24"/>
          <w:szCs w:val="24"/>
          <w:lang w:val="en-US"/>
        </w:rPr>
        <w:t>A </w:t>
      </w:r>
      <w:hyperlink r:id="rId680" w:tooltip="List of casual dining restaurant chains" w:history="1">
        <w:r w:rsidRPr="00F45552">
          <w:rPr>
            <w:sz w:val="24"/>
            <w:szCs w:val="24"/>
            <w:u w:val="single"/>
            <w:lang w:val="en-US"/>
          </w:rPr>
          <w:t>casual dining restaurant</w:t>
        </w:r>
      </w:hyperlink>
      <w:r w:rsidRPr="00F45552">
        <w:rPr>
          <w:sz w:val="24"/>
          <w:szCs w:val="24"/>
          <w:lang w:val="en-US"/>
        </w:rPr>
        <w:t> (or sit down restaurant) is a restaurant that serves moderately-priced food in a casual atmosphere. Except for buffet-style restaurants, casual dining restaurants typically provide table service. Chain examples include </w:t>
      </w:r>
      <w:hyperlink r:id="rId681" w:tooltip="Harvester (restaurant)" w:history="1">
        <w:r w:rsidRPr="00F45552">
          <w:rPr>
            <w:sz w:val="24"/>
            <w:szCs w:val="24"/>
            <w:u w:val="single"/>
            <w:lang w:val="en-US"/>
          </w:rPr>
          <w:t>Harvester</w:t>
        </w:r>
      </w:hyperlink>
      <w:r w:rsidRPr="00F45552">
        <w:rPr>
          <w:sz w:val="24"/>
          <w:szCs w:val="24"/>
          <w:lang w:val="en-US"/>
        </w:rPr>
        <w:t> in the United Kingdom and </w:t>
      </w:r>
      <w:hyperlink r:id="rId682" w:tooltip="TGI Friday's" w:history="1">
        <w:r w:rsidRPr="00F45552">
          <w:rPr>
            <w:sz w:val="24"/>
            <w:szCs w:val="24"/>
            <w:u w:val="single"/>
            <w:lang w:val="en-US"/>
          </w:rPr>
          <w:t>TGI Friday's</w:t>
        </w:r>
      </w:hyperlink>
      <w:r w:rsidRPr="00F45552">
        <w:rPr>
          <w:sz w:val="24"/>
          <w:szCs w:val="24"/>
          <w:lang w:val="en-US"/>
        </w:rPr>
        <w:t> in the United States. Casual dining comprises a market segment between fast-food establishments and fine-dining restaurants. Casual-dining restaurants often have a full bar with separate bar staff, a full beer menu and a limited wine menu. They are frequently, but not necessarily, part of a wider chain, particularly in the US. In Italy, such casual restaurants are often called "</w:t>
      </w:r>
      <w:hyperlink r:id="rId683" w:tooltip="Trattoria" w:history="1">
        <w:r w:rsidRPr="00F45552">
          <w:rPr>
            <w:sz w:val="24"/>
            <w:szCs w:val="24"/>
            <w:u w:val="single"/>
            <w:lang w:val="en-US"/>
          </w:rPr>
          <w:t>trattoria</w:t>
        </w:r>
      </w:hyperlink>
      <w:r w:rsidRPr="00F45552">
        <w:rPr>
          <w:sz w:val="24"/>
          <w:szCs w:val="24"/>
          <w:lang w:val="en-US"/>
        </w:rPr>
        <w:t>", and are usually independently owned and operated.</w:t>
      </w:r>
    </w:p>
    <w:p w:rsidR="00EA57CC" w:rsidRPr="00F45552" w:rsidRDefault="00EA57CC" w:rsidP="00EA57CC">
      <w:pPr>
        <w:shd w:val="clear" w:color="auto" w:fill="FFFFFF"/>
        <w:ind w:left="360"/>
        <w:outlineLvl w:val="2"/>
        <w:rPr>
          <w:b/>
          <w:bCs/>
          <w:sz w:val="24"/>
          <w:szCs w:val="24"/>
          <w:lang w:val="en-US"/>
        </w:rPr>
      </w:pPr>
      <w:r w:rsidRPr="00F45552">
        <w:rPr>
          <w:b/>
          <w:bCs/>
          <w:sz w:val="24"/>
          <w:szCs w:val="24"/>
          <w:lang w:val="en-US"/>
        </w:rPr>
        <w:t>Premium casual</w:t>
      </w:r>
    </w:p>
    <w:p w:rsidR="00EA57CC" w:rsidRPr="00F45552" w:rsidRDefault="00EA57CC" w:rsidP="00EA57CC">
      <w:pPr>
        <w:shd w:val="clear" w:color="auto" w:fill="FFFFFF"/>
        <w:ind w:left="360"/>
        <w:rPr>
          <w:sz w:val="24"/>
          <w:szCs w:val="24"/>
          <w:lang w:val="en-US"/>
        </w:rPr>
      </w:pPr>
      <w:r w:rsidRPr="00F45552">
        <w:rPr>
          <w:sz w:val="24"/>
          <w:szCs w:val="24"/>
          <w:lang w:val="en-US"/>
        </w:rPr>
        <w:t>Premium casual restaurants originate from Western Canada and include chains such as </w:t>
      </w:r>
      <w:hyperlink r:id="rId684" w:tooltip="Cactus Club Cafe" w:history="1">
        <w:r w:rsidRPr="00F45552">
          <w:rPr>
            <w:sz w:val="24"/>
            <w:szCs w:val="24"/>
            <w:u w:val="single"/>
            <w:lang w:val="en-US"/>
          </w:rPr>
          <w:t>Cactus Club Cafe</w:t>
        </w:r>
      </w:hyperlink>
      <w:r w:rsidRPr="00F45552">
        <w:rPr>
          <w:sz w:val="24"/>
          <w:szCs w:val="24"/>
          <w:lang w:val="en-US"/>
        </w:rPr>
        <w:t>, </w:t>
      </w:r>
      <w:hyperlink r:id="rId685" w:tooltip="Earl's" w:history="1">
        <w:r w:rsidRPr="00F45552">
          <w:rPr>
            <w:sz w:val="24"/>
            <w:szCs w:val="24"/>
            <w:u w:val="single"/>
            <w:lang w:val="en-US"/>
          </w:rPr>
          <w:t>Earl's</w:t>
        </w:r>
      </w:hyperlink>
      <w:r w:rsidRPr="00F45552">
        <w:rPr>
          <w:sz w:val="24"/>
          <w:szCs w:val="24"/>
          <w:lang w:val="en-US"/>
        </w:rPr>
        <w:t> and </w:t>
      </w:r>
      <w:hyperlink r:id="rId686" w:tooltip="JOEY" w:history="1">
        <w:r w:rsidRPr="00F45552">
          <w:rPr>
            <w:sz w:val="24"/>
            <w:szCs w:val="24"/>
            <w:u w:val="single"/>
            <w:lang w:val="en-US"/>
          </w:rPr>
          <w:t>JOEY</w:t>
        </w:r>
      </w:hyperlink>
      <w:r w:rsidRPr="00F45552">
        <w:rPr>
          <w:sz w:val="24"/>
          <w:szCs w:val="24"/>
          <w:lang w:val="en-US"/>
        </w:rPr>
        <w:t>. Premium casual restaurants are described as upscale fast casual. Similarly to casual dining, they typically feature a dining room section and a lounge section with multiple screens. They are typically found downtown or in shopping districts. Premium casual restaurants carry a wide range of menu options including burgers, steaks, seafood, pizza, pasta and Asian foods.</w:t>
      </w:r>
    </w:p>
    <w:p w:rsidR="00EA57CC" w:rsidRPr="00F45552" w:rsidRDefault="00EA57CC" w:rsidP="00EA57CC">
      <w:pPr>
        <w:shd w:val="clear" w:color="auto" w:fill="FFFFFF"/>
        <w:ind w:left="360"/>
        <w:outlineLvl w:val="2"/>
        <w:rPr>
          <w:sz w:val="24"/>
          <w:szCs w:val="24"/>
          <w:lang w:val="en-US"/>
        </w:rPr>
      </w:pPr>
      <w:r w:rsidRPr="00F45552">
        <w:rPr>
          <w:b/>
          <w:bCs/>
          <w:sz w:val="24"/>
          <w:szCs w:val="24"/>
          <w:lang w:val="en-US"/>
        </w:rPr>
        <w:t xml:space="preserve">Family style </w:t>
      </w:r>
      <w:r w:rsidRPr="00F45552">
        <w:rPr>
          <w:sz w:val="24"/>
          <w:szCs w:val="24"/>
          <w:lang w:val="en-US"/>
        </w:rPr>
        <w:t>Family style restaurants are a type of casual dining restaurants where food is often served on platters and the diners serve themselves. It can also be used to describe family-friendly diners or casual restaurants.</w:t>
      </w:r>
    </w:p>
    <w:p w:rsidR="00EA57CC" w:rsidRPr="000604D5" w:rsidRDefault="00EA57CC" w:rsidP="00EA57CC">
      <w:pPr>
        <w:shd w:val="clear" w:color="auto" w:fill="FFFFFF"/>
        <w:ind w:left="360"/>
        <w:outlineLvl w:val="2"/>
        <w:rPr>
          <w:b/>
          <w:bCs/>
          <w:sz w:val="24"/>
          <w:szCs w:val="24"/>
          <w:lang w:val="en-US"/>
        </w:rPr>
      </w:pPr>
      <w:r w:rsidRPr="000604D5">
        <w:rPr>
          <w:b/>
          <w:bCs/>
          <w:sz w:val="24"/>
          <w:szCs w:val="24"/>
          <w:lang w:val="en-US"/>
        </w:rPr>
        <w:t>Fine dining</w:t>
      </w:r>
      <w:r w:rsidRPr="00F45552">
        <w:rPr>
          <w:b/>
          <w:bCs/>
          <w:sz w:val="24"/>
          <w:szCs w:val="24"/>
          <w:lang w:val="en-US"/>
        </w:rPr>
        <w:t xml:space="preserve"> </w:t>
      </w:r>
    </w:p>
    <w:p w:rsidR="00EA57CC" w:rsidRPr="00F45552" w:rsidRDefault="00EA57CC" w:rsidP="00EA57CC">
      <w:pPr>
        <w:shd w:val="clear" w:color="auto" w:fill="F8F9FA"/>
        <w:ind w:left="360"/>
        <w:rPr>
          <w:sz w:val="24"/>
          <w:szCs w:val="24"/>
          <w:lang w:val="en-US"/>
        </w:rPr>
      </w:pPr>
      <w:r w:rsidRPr="00A543B9">
        <w:rPr>
          <w:noProof/>
          <w:lang w:bidi="ar-SA"/>
        </w:rPr>
        <w:drawing>
          <wp:anchor distT="0" distB="0" distL="114300" distR="114300" simplePos="0" relativeHeight="251773952" behindDoc="0" locked="0" layoutInCell="1" allowOverlap="1">
            <wp:simplePos x="3117773" y="5100810"/>
            <wp:positionH relativeFrom="margin">
              <wp:align>left</wp:align>
            </wp:positionH>
            <wp:positionV relativeFrom="margin">
              <wp:align>bottom</wp:align>
            </wp:positionV>
            <wp:extent cx="2104222" cy="2222867"/>
            <wp:effectExtent l="19050" t="0" r="0" b="0"/>
            <wp:wrapSquare wrapText="bothSides"/>
            <wp:docPr id="152" name="Рисунок 11" descr="https://upload.wikimedia.org/wikipedia/commons/thumb/4/4f/The_Fat_Duck%2C_High_Street%2C_Bray_-_geograph.org.uk_-_1271175-MJ.jpg/220px-The_Fat_Duck%2C_High_Street%2C_Bray_-_geograph.org.uk_-_1271175-MJ.jpg">
              <a:hlinkClick xmlns:a="http://schemas.openxmlformats.org/drawingml/2006/main" r:id="rId6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4/4f/The_Fat_Duck%2C_High_Street%2C_Bray_-_geograph.org.uk_-_1271175-MJ.jpg/220px-The_Fat_Duck%2C_High_Street%2C_Bray_-_geograph.org.uk_-_1271175-MJ.jpg">
                      <a:hlinkClick r:id="rId687"/>
                    </pic:cNvPr>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104222" cy="2222867"/>
                    </a:xfrm>
                    <a:prstGeom prst="rect">
                      <a:avLst/>
                    </a:prstGeom>
                    <a:noFill/>
                    <a:ln>
                      <a:noFill/>
                    </a:ln>
                  </pic:spPr>
                </pic:pic>
              </a:graphicData>
            </a:graphic>
          </wp:anchor>
        </w:drawing>
      </w:r>
      <w:hyperlink r:id="rId689" w:tooltip="The Fat Duck" w:history="1">
        <w:r w:rsidRPr="00F45552">
          <w:rPr>
            <w:sz w:val="24"/>
            <w:szCs w:val="24"/>
            <w:u w:val="single"/>
            <w:lang w:val="en-US"/>
          </w:rPr>
          <w:t>The Fat Duck</w:t>
        </w:r>
      </w:hyperlink>
      <w:r w:rsidRPr="00F45552">
        <w:rPr>
          <w:sz w:val="24"/>
          <w:szCs w:val="24"/>
          <w:lang w:val="en-US"/>
        </w:rPr>
        <w:t>, a fine dining destination restaurant in Bray, UK</w:t>
      </w:r>
    </w:p>
    <w:p w:rsidR="00EA57CC" w:rsidRPr="00F45552" w:rsidRDefault="00EA57CC" w:rsidP="00EA57CC">
      <w:pPr>
        <w:shd w:val="clear" w:color="auto" w:fill="FFFFFF"/>
        <w:ind w:left="360"/>
        <w:rPr>
          <w:sz w:val="24"/>
          <w:szCs w:val="24"/>
          <w:lang w:val="en-US"/>
        </w:rPr>
      </w:pPr>
      <w:r w:rsidRPr="00F45552">
        <w:rPr>
          <w:sz w:val="24"/>
          <w:szCs w:val="24"/>
          <w:lang w:val="en-US"/>
        </w:rPr>
        <w:t>Fine dining restaurants are full service restaurants with specific dedicated meal courses. Décor of such restaurants features higher-quality materials, with establishments having certain rules of dining which visitors are generally expected to follow, sometimes including a </w:t>
      </w:r>
      <w:hyperlink r:id="rId690" w:tooltip="Dress code" w:history="1">
        <w:r w:rsidRPr="00F45552">
          <w:rPr>
            <w:sz w:val="24"/>
            <w:szCs w:val="24"/>
            <w:u w:val="single"/>
            <w:lang w:val="en-US"/>
          </w:rPr>
          <w:t>dress code</w:t>
        </w:r>
      </w:hyperlink>
      <w:r w:rsidRPr="00F45552">
        <w:rPr>
          <w:sz w:val="24"/>
          <w:szCs w:val="24"/>
          <w:lang w:val="en-US"/>
        </w:rPr>
        <w:t>.</w:t>
      </w:r>
    </w:p>
    <w:p w:rsidR="00EA57CC" w:rsidRPr="00F45552" w:rsidRDefault="00EA57CC" w:rsidP="00EA57CC">
      <w:pPr>
        <w:shd w:val="clear" w:color="auto" w:fill="FFFFFF"/>
        <w:ind w:left="360"/>
        <w:rPr>
          <w:sz w:val="24"/>
          <w:szCs w:val="24"/>
          <w:lang w:val="en-US"/>
        </w:rPr>
      </w:pPr>
      <w:r w:rsidRPr="00F45552">
        <w:rPr>
          <w:sz w:val="24"/>
          <w:szCs w:val="24"/>
          <w:lang w:val="en-US"/>
        </w:rPr>
        <w:t>Fine dining establishments are sometimes called </w:t>
      </w:r>
      <w:r w:rsidRPr="00F45552">
        <w:rPr>
          <w:i/>
          <w:iCs/>
          <w:sz w:val="24"/>
          <w:szCs w:val="24"/>
          <w:lang w:val="en-US"/>
        </w:rPr>
        <w:t>white-</w:t>
      </w:r>
      <w:r w:rsidRPr="00F45552">
        <w:rPr>
          <w:i/>
          <w:iCs/>
          <w:sz w:val="24"/>
          <w:szCs w:val="24"/>
          <w:lang w:val="en-US"/>
        </w:rPr>
        <w:lastRenderedPageBreak/>
        <w:t>tablecloth restaurants</w:t>
      </w:r>
      <w:r w:rsidRPr="00F45552">
        <w:rPr>
          <w:sz w:val="24"/>
          <w:szCs w:val="24"/>
          <w:lang w:val="en-US"/>
        </w:rPr>
        <w:t>, because they traditionally featured </w:t>
      </w:r>
      <w:hyperlink r:id="rId691" w:tooltip="Table service" w:history="1">
        <w:r w:rsidRPr="00F45552">
          <w:rPr>
            <w:sz w:val="24"/>
            <w:szCs w:val="24"/>
            <w:u w:val="single"/>
            <w:lang w:val="en-US"/>
          </w:rPr>
          <w:t>table service</w:t>
        </w:r>
      </w:hyperlink>
      <w:r w:rsidRPr="00F45552">
        <w:rPr>
          <w:sz w:val="24"/>
          <w:szCs w:val="24"/>
          <w:lang w:val="en-US"/>
        </w:rPr>
        <w:t xml:space="preserve"> by servers, at tables covered by white tablecloths. The tablecloths came to symbolize the experience. The use of white tablecloths eventually became less fashionable, but the service and upscale ambience remained. </w:t>
      </w:r>
    </w:p>
    <w:p w:rsidR="00EA57CC" w:rsidRPr="00F45552" w:rsidRDefault="00EA57CC" w:rsidP="00EA57CC">
      <w:pPr>
        <w:pBdr>
          <w:bottom w:val="single" w:sz="6" w:space="0" w:color="A2A9B1"/>
        </w:pBdr>
        <w:shd w:val="clear" w:color="auto" w:fill="FFFFFF"/>
        <w:ind w:left="360"/>
        <w:outlineLvl w:val="1"/>
        <w:rPr>
          <w:sz w:val="24"/>
          <w:szCs w:val="24"/>
          <w:lang w:val="en-US"/>
        </w:rPr>
      </w:pPr>
      <w:r w:rsidRPr="00F45552">
        <w:rPr>
          <w:sz w:val="24"/>
          <w:szCs w:val="24"/>
          <w:lang w:val="en-US"/>
        </w:rPr>
        <w:t>Variations</w:t>
      </w:r>
    </w:p>
    <w:p w:rsidR="00EA57CC" w:rsidRPr="00F45552" w:rsidRDefault="00EA57CC" w:rsidP="00EA57CC">
      <w:pPr>
        <w:shd w:val="clear" w:color="auto" w:fill="FFFFFF"/>
        <w:ind w:left="360"/>
        <w:rPr>
          <w:sz w:val="24"/>
          <w:szCs w:val="24"/>
          <w:lang w:val="en-US"/>
        </w:rPr>
      </w:pPr>
      <w:r w:rsidRPr="00F45552">
        <w:rPr>
          <w:sz w:val="24"/>
          <w:szCs w:val="24"/>
          <w:lang w:val="en-US"/>
        </w:rPr>
        <w:t>Most of these establishments can be considered subtypes of fast casual drinking restaurants or casual dining restaurants.</w:t>
      </w:r>
    </w:p>
    <w:p w:rsidR="00EA57CC" w:rsidRPr="00F45552" w:rsidRDefault="00EA57CC" w:rsidP="00EA57CC">
      <w:pPr>
        <w:shd w:val="clear" w:color="auto" w:fill="FFFFFF"/>
        <w:ind w:left="360"/>
        <w:outlineLvl w:val="2"/>
        <w:rPr>
          <w:b/>
          <w:bCs/>
          <w:sz w:val="24"/>
          <w:szCs w:val="24"/>
          <w:lang w:val="en-US"/>
        </w:rPr>
      </w:pPr>
      <w:r w:rsidRPr="00F45552">
        <w:rPr>
          <w:b/>
          <w:bCs/>
          <w:sz w:val="24"/>
          <w:szCs w:val="24"/>
          <w:lang w:val="en-US"/>
        </w:rPr>
        <w:t>Brasserie and bistro</w:t>
      </w:r>
    </w:p>
    <w:p w:rsidR="00EA57CC" w:rsidRPr="00F45552" w:rsidRDefault="00EA57CC" w:rsidP="00EA57CC">
      <w:pPr>
        <w:shd w:val="clear" w:color="auto" w:fill="FFFFFF"/>
        <w:ind w:left="360"/>
        <w:rPr>
          <w:sz w:val="24"/>
          <w:szCs w:val="24"/>
          <w:lang w:val="en-US"/>
        </w:rPr>
      </w:pPr>
      <w:r w:rsidRPr="00F45552">
        <w:rPr>
          <w:sz w:val="24"/>
          <w:szCs w:val="24"/>
          <w:lang w:val="en-US"/>
        </w:rPr>
        <w:t>A </w:t>
      </w:r>
      <w:hyperlink r:id="rId692" w:tooltip="Brasserie" w:history="1">
        <w:r w:rsidRPr="00F45552">
          <w:rPr>
            <w:sz w:val="24"/>
            <w:szCs w:val="24"/>
            <w:u w:val="single"/>
            <w:lang w:val="en-US"/>
          </w:rPr>
          <w:t>brasserie</w:t>
        </w:r>
      </w:hyperlink>
      <w:r w:rsidRPr="00F45552">
        <w:rPr>
          <w:sz w:val="24"/>
          <w:szCs w:val="24"/>
          <w:lang w:val="en-US"/>
        </w:rPr>
        <w:t> in the United States has evolved from the original French idea of a type of restaurant serving moderately priced hearty meals—French-inspired "comfort foods"—in an unpretentious setting. In the United States, </w:t>
      </w:r>
      <w:hyperlink r:id="rId693" w:tooltip="Bistros" w:history="1">
        <w:r w:rsidRPr="00F45552">
          <w:rPr>
            <w:sz w:val="24"/>
            <w:szCs w:val="24"/>
            <w:u w:val="single"/>
            <w:lang w:val="en-US"/>
          </w:rPr>
          <w:t>bistros</w:t>
        </w:r>
      </w:hyperlink>
      <w:r w:rsidRPr="00F45552">
        <w:rPr>
          <w:sz w:val="24"/>
          <w:szCs w:val="24"/>
          <w:lang w:val="en-US"/>
        </w:rPr>
        <w:t> usually have more refined decor, fewer tables, finer foods and higher prices. When used in </w:t>
      </w:r>
      <w:hyperlink r:id="rId694" w:tooltip="English language" w:history="1">
        <w:r w:rsidRPr="00F45552">
          <w:rPr>
            <w:sz w:val="24"/>
            <w:szCs w:val="24"/>
            <w:u w:val="single"/>
            <w:lang w:val="en-US"/>
          </w:rPr>
          <w:t>English</w:t>
        </w:r>
      </w:hyperlink>
      <w:r w:rsidRPr="00F45552">
        <w:rPr>
          <w:sz w:val="24"/>
          <w:szCs w:val="24"/>
          <w:lang w:val="en-US"/>
        </w:rPr>
        <w:t>, the term </w:t>
      </w:r>
      <w:r w:rsidRPr="00F45552">
        <w:rPr>
          <w:i/>
          <w:iCs/>
          <w:sz w:val="24"/>
          <w:szCs w:val="24"/>
          <w:lang w:val="en-US"/>
        </w:rPr>
        <w:t>bistro</w:t>
      </w:r>
      <w:r w:rsidRPr="00F45552">
        <w:rPr>
          <w:sz w:val="24"/>
          <w:szCs w:val="24"/>
          <w:lang w:val="en-US"/>
        </w:rPr>
        <w:t> usually indicates a </w:t>
      </w:r>
      <w:hyperlink r:id="rId695" w:tooltip="Continental food" w:history="1">
        <w:r w:rsidRPr="00F45552">
          <w:rPr>
            <w:sz w:val="24"/>
            <w:szCs w:val="24"/>
            <w:u w:val="single"/>
            <w:lang w:val="en-US"/>
          </w:rPr>
          <w:t>continental</w:t>
        </w:r>
      </w:hyperlink>
      <w:r w:rsidRPr="00F45552">
        <w:rPr>
          <w:sz w:val="24"/>
          <w:szCs w:val="24"/>
          <w:lang w:val="en-US"/>
        </w:rPr>
        <w:t> menu.</w:t>
      </w:r>
    </w:p>
    <w:p w:rsidR="00EA57CC" w:rsidRPr="00F45552" w:rsidRDefault="00EA57CC" w:rsidP="00EA57CC">
      <w:pPr>
        <w:shd w:val="clear" w:color="auto" w:fill="FFFFFF"/>
        <w:ind w:left="360"/>
        <w:outlineLvl w:val="2"/>
        <w:rPr>
          <w:b/>
          <w:bCs/>
          <w:sz w:val="24"/>
          <w:szCs w:val="24"/>
          <w:lang w:val="en-US"/>
        </w:rPr>
      </w:pPr>
      <w:r w:rsidRPr="00F45552">
        <w:rPr>
          <w:b/>
          <w:bCs/>
          <w:sz w:val="24"/>
          <w:szCs w:val="24"/>
          <w:lang w:val="en-US"/>
        </w:rPr>
        <w:t>Buffet and smörgåsbord</w:t>
      </w:r>
    </w:p>
    <w:p w:rsidR="00EA57CC" w:rsidRPr="00F45552" w:rsidRDefault="00EA57CC" w:rsidP="00EA57CC">
      <w:pPr>
        <w:shd w:val="clear" w:color="auto" w:fill="FFFFFF"/>
        <w:ind w:left="360"/>
        <w:rPr>
          <w:i/>
          <w:iCs/>
          <w:sz w:val="24"/>
          <w:szCs w:val="24"/>
          <w:lang w:val="en-US"/>
        </w:rPr>
      </w:pPr>
      <w:r w:rsidRPr="00F45552">
        <w:rPr>
          <w:i/>
          <w:iCs/>
          <w:sz w:val="24"/>
          <w:szCs w:val="24"/>
          <w:lang w:val="en-US"/>
        </w:rPr>
        <w:t>See also: </w:t>
      </w:r>
      <w:hyperlink r:id="rId696" w:tooltip="List of buffet restaurants" w:history="1">
        <w:r w:rsidRPr="00F45552">
          <w:rPr>
            <w:i/>
            <w:iCs/>
            <w:sz w:val="24"/>
            <w:szCs w:val="24"/>
            <w:u w:val="single"/>
            <w:lang w:val="en-US"/>
          </w:rPr>
          <w:t>List of buffet restaurants</w:t>
        </w:r>
      </w:hyperlink>
    </w:p>
    <w:p w:rsidR="00EA57CC" w:rsidRPr="00F45552" w:rsidRDefault="0025349E" w:rsidP="00EA57CC">
      <w:pPr>
        <w:shd w:val="clear" w:color="auto" w:fill="FFFFFF"/>
        <w:ind w:left="360"/>
        <w:rPr>
          <w:sz w:val="24"/>
          <w:szCs w:val="24"/>
          <w:lang w:val="en-US"/>
        </w:rPr>
      </w:pPr>
      <w:hyperlink r:id="rId697" w:tooltip="Buffet" w:history="1">
        <w:r w:rsidR="00EA57CC" w:rsidRPr="00F45552">
          <w:rPr>
            <w:sz w:val="24"/>
            <w:szCs w:val="24"/>
            <w:u w:val="single"/>
            <w:lang w:val="en-US"/>
          </w:rPr>
          <w:t>Buffets</w:t>
        </w:r>
      </w:hyperlink>
      <w:r w:rsidR="00EA57CC" w:rsidRPr="00F45552">
        <w:rPr>
          <w:sz w:val="24"/>
          <w:szCs w:val="24"/>
          <w:lang w:val="en-US"/>
        </w:rPr>
        <w:t> and </w:t>
      </w:r>
      <w:hyperlink r:id="rId698" w:tooltip="Smörgåsbord" w:history="1">
        <w:r w:rsidR="00EA57CC" w:rsidRPr="00F45552">
          <w:rPr>
            <w:sz w:val="24"/>
            <w:szCs w:val="24"/>
            <w:u w:val="single"/>
            <w:lang w:val="en-US"/>
          </w:rPr>
          <w:t>smörgåsbord</w:t>
        </w:r>
      </w:hyperlink>
      <w:r w:rsidR="00EA57CC" w:rsidRPr="00F45552">
        <w:rPr>
          <w:sz w:val="24"/>
          <w:szCs w:val="24"/>
          <w:lang w:val="en-US"/>
        </w:rPr>
        <w:t> offer patrons a selection of food at a fixed price. Food is served on trays around bars, from which customers with plates serve themselves. The selection can be modest or very extensive, with the more elaborate menus divided into categories such as salad, soup, appetizers, hot entrées, cold entrées, and dessert and fruit. Often the range of cuisine can be eclectic, while other restaurants focus on a specific type, such as home-cooking, Chinese, Indian, or Swedish. The role of the waiter or waitress in this case is relegated to removal of finished plates, and sometimes the ordering and refill of drinks. In Italy, a kind of semi-buffet is featured in either a tavola calda, serving hot foods, and a tavola fredda, which serves cold food. Either can be found in bars and cafes at meal times or in dedicated sites, sometimes with seating and service at a counter.</w:t>
      </w:r>
    </w:p>
    <w:p w:rsidR="00EA57CC" w:rsidRPr="00EA57CC" w:rsidRDefault="00EA57CC" w:rsidP="00EA57CC">
      <w:pPr>
        <w:shd w:val="clear" w:color="auto" w:fill="FFFFFF"/>
        <w:ind w:left="360"/>
        <w:outlineLvl w:val="2"/>
        <w:rPr>
          <w:sz w:val="24"/>
          <w:szCs w:val="24"/>
          <w:lang w:val="en-US"/>
        </w:rPr>
      </w:pPr>
      <w:r w:rsidRPr="00EA57CC">
        <w:rPr>
          <w:b/>
          <w:bCs/>
          <w:sz w:val="24"/>
          <w:szCs w:val="24"/>
          <w:lang w:val="en-US"/>
        </w:rPr>
        <w:t>Café</w:t>
      </w:r>
      <w:r w:rsidRPr="00EA57CC">
        <w:rPr>
          <w:sz w:val="24"/>
          <w:szCs w:val="24"/>
          <w:lang w:val="en-US"/>
        </w:rPr>
        <w:t>[</w:t>
      </w:r>
      <w:r w:rsidRPr="00A543B9">
        <w:rPr>
          <w:noProof/>
          <w:lang w:bidi="ar-SA"/>
        </w:rPr>
        <w:drawing>
          <wp:anchor distT="0" distB="0" distL="114300" distR="114300" simplePos="0" relativeHeight="251772928" behindDoc="0" locked="0" layoutInCell="1" allowOverlap="1">
            <wp:simplePos x="3117773" y="3525398"/>
            <wp:positionH relativeFrom="margin">
              <wp:align>right</wp:align>
            </wp:positionH>
            <wp:positionV relativeFrom="margin">
              <wp:align>center</wp:align>
            </wp:positionV>
            <wp:extent cx="2104222" cy="1579444"/>
            <wp:effectExtent l="19050" t="0" r="0" b="0"/>
            <wp:wrapSquare wrapText="bothSides"/>
            <wp:docPr id="153" name="Рисунок 12" descr="https://upload.wikimedia.org/wikipedia/commons/thumb/0/0c/Byways_Cafe_%28Portland%2C_Oregon%29.jpg/220px-Byways_Cafe_%28Portland%2C_Oregon%29.jpg">
              <a:hlinkClick xmlns:a="http://schemas.openxmlformats.org/drawingml/2006/main" r:id="rId6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0/0c/Byways_Cafe_%28Portland%2C_Oregon%29.jpg/220px-Byways_Cafe_%28Portland%2C_Oregon%29.jpg">
                      <a:hlinkClick r:id="rId699"/>
                    </pic:cNvPr>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2104222" cy="1579444"/>
                    </a:xfrm>
                    <a:prstGeom prst="rect">
                      <a:avLst/>
                    </a:prstGeom>
                    <a:noFill/>
                    <a:ln>
                      <a:noFill/>
                    </a:ln>
                  </pic:spPr>
                </pic:pic>
              </a:graphicData>
            </a:graphic>
          </wp:anchor>
        </w:drawing>
      </w:r>
    </w:p>
    <w:p w:rsidR="00EA57CC" w:rsidRPr="00F45552" w:rsidRDefault="00EA57CC" w:rsidP="00EA57CC">
      <w:pPr>
        <w:shd w:val="clear" w:color="auto" w:fill="F8F9FA"/>
        <w:ind w:left="360"/>
        <w:rPr>
          <w:sz w:val="24"/>
          <w:szCs w:val="24"/>
          <w:lang w:val="en-US"/>
        </w:rPr>
      </w:pPr>
      <w:r w:rsidRPr="00F45552">
        <w:rPr>
          <w:sz w:val="24"/>
          <w:szCs w:val="24"/>
          <w:lang w:val="en-US"/>
        </w:rPr>
        <w:t>Byways Cafe in Portland, Oregon, USA</w:t>
      </w:r>
    </w:p>
    <w:p w:rsidR="00EA57CC" w:rsidRPr="00F45552" w:rsidRDefault="0025349E" w:rsidP="00EA57CC">
      <w:pPr>
        <w:shd w:val="clear" w:color="auto" w:fill="FFFFFF"/>
        <w:ind w:left="360"/>
        <w:rPr>
          <w:sz w:val="24"/>
          <w:szCs w:val="24"/>
          <w:lang w:val="en-US"/>
        </w:rPr>
      </w:pPr>
      <w:hyperlink r:id="rId701" w:tooltip="British cafe" w:history="1">
        <w:r w:rsidR="00EA57CC" w:rsidRPr="00F45552">
          <w:rPr>
            <w:sz w:val="24"/>
            <w:szCs w:val="24"/>
            <w:u w:val="single"/>
            <w:lang w:val="en-US"/>
          </w:rPr>
          <w:t>British cafes</w:t>
        </w:r>
      </w:hyperlink>
      <w:r w:rsidR="00EA57CC" w:rsidRPr="00F45552">
        <w:rPr>
          <w:sz w:val="24"/>
          <w:szCs w:val="24"/>
          <w:lang w:val="en-US"/>
        </w:rPr>
        <w:t> and American </w:t>
      </w:r>
      <w:hyperlink r:id="rId702" w:tooltip="Diner" w:history="1">
        <w:r w:rsidR="00EA57CC" w:rsidRPr="00F45552">
          <w:rPr>
            <w:sz w:val="24"/>
            <w:szCs w:val="24"/>
            <w:u w:val="single"/>
            <w:lang w:val="en-US"/>
          </w:rPr>
          <w:t>diners</w:t>
        </w:r>
      </w:hyperlink>
      <w:r w:rsidR="00EA57CC" w:rsidRPr="00F45552">
        <w:rPr>
          <w:sz w:val="24"/>
          <w:szCs w:val="24"/>
          <w:lang w:val="en-US"/>
        </w:rPr>
        <w:t> are informal eateries offering a range of hot meals and made-to-order sandwiches or rolls. </w:t>
      </w:r>
      <w:hyperlink r:id="rId703" w:tooltip="Coffeehouse" w:history="1">
        <w:r w:rsidR="00EA57CC" w:rsidRPr="00F45552">
          <w:rPr>
            <w:sz w:val="24"/>
            <w:szCs w:val="24"/>
            <w:u w:val="single"/>
            <w:lang w:val="en-US"/>
          </w:rPr>
          <w:t>Coffeehouses</w:t>
        </w:r>
      </w:hyperlink>
      <w:r w:rsidR="00EA57CC" w:rsidRPr="00F45552">
        <w:rPr>
          <w:sz w:val="24"/>
          <w:szCs w:val="24"/>
          <w:lang w:val="en-US"/>
        </w:rPr>
        <w:t> or cafés are not full restaurants, because they primarily serve and derive the majority of their revenue from hot drinks. Many cafes are open at breakfast time and will serve full hot breakfasts all day. In some areas, cafes offer outdoor seating. The word comes from the French </w:t>
      </w:r>
      <w:r w:rsidR="00EA57CC" w:rsidRPr="00F45552">
        <w:rPr>
          <w:i/>
          <w:iCs/>
          <w:sz w:val="24"/>
          <w:szCs w:val="24"/>
          <w:lang w:val="en-US"/>
        </w:rPr>
        <w:t>café</w:t>
      </w:r>
      <w:r w:rsidR="00EA57CC" w:rsidRPr="00F45552">
        <w:rPr>
          <w:sz w:val="24"/>
          <w:szCs w:val="24"/>
          <w:lang w:val="en-US"/>
        </w:rPr>
        <w:t>.</w:t>
      </w:r>
    </w:p>
    <w:p w:rsidR="00EA57CC" w:rsidRPr="00F45552" w:rsidRDefault="00EA57CC" w:rsidP="00EA57CC">
      <w:pPr>
        <w:shd w:val="clear" w:color="auto" w:fill="FFFFFF"/>
        <w:ind w:left="360"/>
        <w:outlineLvl w:val="2"/>
        <w:rPr>
          <w:b/>
          <w:bCs/>
          <w:sz w:val="24"/>
          <w:szCs w:val="24"/>
          <w:lang w:val="en-US"/>
        </w:rPr>
      </w:pPr>
      <w:r w:rsidRPr="00F45552">
        <w:rPr>
          <w:b/>
          <w:bCs/>
          <w:sz w:val="24"/>
          <w:szCs w:val="24"/>
          <w:lang w:val="en-US"/>
        </w:rPr>
        <w:t>Cafeteria</w:t>
      </w:r>
    </w:p>
    <w:p w:rsidR="00EA57CC" w:rsidRPr="00F45552" w:rsidRDefault="00EA57CC" w:rsidP="00EA57CC">
      <w:pPr>
        <w:shd w:val="clear" w:color="auto" w:fill="FFFFFF"/>
        <w:ind w:left="360"/>
        <w:rPr>
          <w:sz w:val="24"/>
          <w:szCs w:val="24"/>
          <w:lang w:val="en-US"/>
        </w:rPr>
      </w:pPr>
      <w:r w:rsidRPr="00F45552">
        <w:rPr>
          <w:sz w:val="24"/>
          <w:szCs w:val="24"/>
          <w:lang w:val="en-US"/>
        </w:rPr>
        <w:t>A </w:t>
      </w:r>
      <w:hyperlink r:id="rId704" w:tooltip="Cafeteria" w:history="1">
        <w:r w:rsidRPr="00F45552">
          <w:rPr>
            <w:sz w:val="24"/>
            <w:szCs w:val="24"/>
            <w:u w:val="single"/>
            <w:lang w:val="en-US"/>
          </w:rPr>
          <w:t>cafeteria</w:t>
        </w:r>
      </w:hyperlink>
      <w:r w:rsidRPr="00F45552">
        <w:rPr>
          <w:sz w:val="24"/>
          <w:szCs w:val="24"/>
          <w:lang w:val="en-US"/>
        </w:rPr>
        <w:t> is a restaurant serving ready-cooked food arranged behind a food-serving counter. There is no table service. Typically, a patron takes a tray and pushes it along a track in front of the counter. Depending on the establishment, servings may be ordered from attendants, selected as ready-made portions already on plates, or self-serve their own portions. Cafeterias are common in hospitals, corporations and educational institutions. In Italy it's very common and known as "mensa aziendale".</w:t>
      </w:r>
    </w:p>
    <w:p w:rsidR="00EA57CC" w:rsidRPr="00F45552" w:rsidRDefault="00EA57CC" w:rsidP="00EA57CC">
      <w:pPr>
        <w:shd w:val="clear" w:color="auto" w:fill="FFFFFF"/>
        <w:ind w:left="360"/>
        <w:rPr>
          <w:sz w:val="24"/>
          <w:szCs w:val="24"/>
          <w:lang w:val="en-US"/>
        </w:rPr>
      </w:pPr>
      <w:r w:rsidRPr="00F45552">
        <w:rPr>
          <w:sz w:val="24"/>
          <w:szCs w:val="24"/>
          <w:lang w:val="en-US"/>
        </w:rPr>
        <w:t>In the UK, a cafeteria may also offer a large selection of hot food and the use of the term </w:t>
      </w:r>
      <w:hyperlink r:id="rId705" w:tooltip="Cafeteria" w:history="1">
        <w:r w:rsidRPr="00F45552">
          <w:rPr>
            <w:sz w:val="24"/>
            <w:szCs w:val="24"/>
            <w:u w:val="single"/>
            <w:lang w:val="en-US"/>
          </w:rPr>
          <w:t>cafeteria</w:t>
        </w:r>
      </w:hyperlink>
      <w:r w:rsidRPr="00F45552">
        <w:rPr>
          <w:sz w:val="24"/>
          <w:szCs w:val="24"/>
          <w:lang w:val="en-US"/>
        </w:rPr>
        <w:t> is deprecated in favour of </w:t>
      </w:r>
      <w:r w:rsidRPr="00F45552">
        <w:rPr>
          <w:b/>
          <w:bCs/>
          <w:sz w:val="24"/>
          <w:szCs w:val="24"/>
          <w:lang w:val="en-US"/>
        </w:rPr>
        <w:t>self-service restaurant</w:t>
      </w:r>
      <w:r w:rsidRPr="00F45552">
        <w:rPr>
          <w:sz w:val="24"/>
          <w:szCs w:val="24"/>
          <w:lang w:val="en-US"/>
        </w:rPr>
        <w:t>. Cafeterias have a wider variety of prepared foods. For example, it may have a variety of roasts (e.g. beef, ham, turkey) ready for carving by a server, as well as other main courses, rather than simple offerings of hamburgers or fried chicken.</w:t>
      </w:r>
    </w:p>
    <w:p w:rsidR="00EA57CC" w:rsidRPr="00EA57CC" w:rsidRDefault="00EA57CC" w:rsidP="00EA57CC">
      <w:pPr>
        <w:shd w:val="clear" w:color="auto" w:fill="FFFFFF"/>
        <w:ind w:left="360"/>
        <w:outlineLvl w:val="2"/>
        <w:rPr>
          <w:sz w:val="24"/>
          <w:szCs w:val="24"/>
          <w:lang w:val="en-US"/>
        </w:rPr>
      </w:pPr>
      <w:r w:rsidRPr="00EA57CC">
        <w:rPr>
          <w:b/>
          <w:bCs/>
          <w:sz w:val="24"/>
          <w:szCs w:val="24"/>
          <w:lang w:val="en-US"/>
        </w:rPr>
        <w:t>Coffee house</w:t>
      </w:r>
      <w:r>
        <w:rPr>
          <w:b/>
          <w:bCs/>
          <w:sz w:val="24"/>
          <w:szCs w:val="24"/>
          <w:lang w:val="en-US"/>
        </w:rPr>
        <w:t xml:space="preserve"> </w:t>
      </w:r>
      <w:r w:rsidRPr="00A543B9">
        <w:rPr>
          <w:noProof/>
          <w:lang w:bidi="ar-SA"/>
        </w:rPr>
        <w:drawing>
          <wp:anchor distT="0" distB="0" distL="114300" distR="114300" simplePos="0" relativeHeight="251771904" behindDoc="0" locked="0" layoutInCell="1" allowOverlap="1">
            <wp:simplePos x="3117773" y="8438920"/>
            <wp:positionH relativeFrom="margin">
              <wp:align>right</wp:align>
            </wp:positionH>
            <wp:positionV relativeFrom="margin">
              <wp:align>bottom</wp:align>
            </wp:positionV>
            <wp:extent cx="2104222" cy="1399143"/>
            <wp:effectExtent l="19050" t="0" r="0" b="0"/>
            <wp:wrapSquare wrapText="bothSides"/>
            <wp:docPr id="154" name="Рисунок 13" descr="https://upload.wikimedia.org/wikipedia/commons/thumb/f/f6/The_Last_Stand_Coffee_Company.jpg/220px-The_Last_Stand_Coffee_Company.jpg">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f/f6/The_Last_Stand_Coffee_Company.jpg/220px-The_Last_Stand_Coffee_Company.jpg">
                      <a:hlinkClick r:id="rId706"/>
                    </pic:cNvPr>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104222" cy="1399143"/>
                    </a:xfrm>
                    <a:prstGeom prst="rect">
                      <a:avLst/>
                    </a:prstGeom>
                    <a:noFill/>
                    <a:ln>
                      <a:noFill/>
                    </a:ln>
                  </pic:spPr>
                </pic:pic>
              </a:graphicData>
            </a:graphic>
          </wp:anchor>
        </w:drawing>
      </w:r>
    </w:p>
    <w:p w:rsidR="00EA57CC" w:rsidRPr="00F45552" w:rsidRDefault="00EA57CC" w:rsidP="00EA57CC">
      <w:pPr>
        <w:shd w:val="clear" w:color="auto" w:fill="F8F9FA"/>
        <w:ind w:left="360"/>
        <w:rPr>
          <w:sz w:val="24"/>
          <w:szCs w:val="24"/>
          <w:lang w:val="en-US"/>
        </w:rPr>
      </w:pPr>
      <w:r w:rsidRPr="00F45552">
        <w:rPr>
          <w:sz w:val="24"/>
          <w:szCs w:val="24"/>
          <w:lang w:val="en-US"/>
        </w:rPr>
        <w:t>The Last Stand Coffeehouse, seating optional</w:t>
      </w:r>
    </w:p>
    <w:p w:rsidR="00EA57CC" w:rsidRPr="00F45552" w:rsidRDefault="0025349E" w:rsidP="00EA57CC">
      <w:pPr>
        <w:shd w:val="clear" w:color="auto" w:fill="FFFFFF"/>
        <w:ind w:left="360"/>
        <w:rPr>
          <w:sz w:val="24"/>
          <w:szCs w:val="24"/>
          <w:lang w:val="en-US"/>
        </w:rPr>
      </w:pPr>
      <w:hyperlink r:id="rId708" w:tooltip="Coffeehouse" w:history="1">
        <w:r w:rsidR="00EA57CC" w:rsidRPr="00F45552">
          <w:rPr>
            <w:sz w:val="24"/>
            <w:szCs w:val="24"/>
            <w:u w:val="single"/>
            <w:lang w:val="en-US"/>
          </w:rPr>
          <w:t>Coffeehouses</w:t>
        </w:r>
      </w:hyperlink>
      <w:r w:rsidR="00EA57CC" w:rsidRPr="00F45552">
        <w:rPr>
          <w:sz w:val="24"/>
          <w:szCs w:val="24"/>
          <w:lang w:val="en-US"/>
        </w:rPr>
        <w:t> are casual restaurants without table service that emphasize </w:t>
      </w:r>
      <w:hyperlink r:id="rId709" w:tooltip="Coffee" w:history="1">
        <w:r w:rsidR="00EA57CC" w:rsidRPr="00F45552">
          <w:rPr>
            <w:sz w:val="24"/>
            <w:szCs w:val="24"/>
            <w:u w:val="single"/>
            <w:lang w:val="en-US"/>
          </w:rPr>
          <w:t>coffee</w:t>
        </w:r>
      </w:hyperlink>
      <w:r w:rsidR="00EA57CC" w:rsidRPr="00F45552">
        <w:rPr>
          <w:sz w:val="24"/>
          <w:szCs w:val="24"/>
          <w:lang w:val="en-US"/>
        </w:rPr>
        <w:t xml:space="preserve"> and other beverages; </w:t>
      </w:r>
      <w:r w:rsidR="00EA57CC" w:rsidRPr="00F45552">
        <w:rPr>
          <w:sz w:val="24"/>
          <w:szCs w:val="24"/>
          <w:lang w:val="en-US"/>
        </w:rPr>
        <w:lastRenderedPageBreak/>
        <w:t>typically a limited selection of cold foods such as pastries and perhaps sandwiches are offered as well. Their distinguishing feature is that they allow patrons to relax and socialize on their premises for long periods of time without pressure to leave promptly after eating, and are thus frequently chosen as sites for meetings.</w:t>
      </w:r>
    </w:p>
    <w:p w:rsidR="00EA57CC" w:rsidRPr="00F45552" w:rsidRDefault="00EA57CC" w:rsidP="00EA57CC">
      <w:pPr>
        <w:shd w:val="clear" w:color="auto" w:fill="FFFFFF"/>
        <w:ind w:left="360"/>
        <w:rPr>
          <w:sz w:val="24"/>
          <w:szCs w:val="24"/>
          <w:lang w:val="en-US"/>
        </w:rPr>
      </w:pPr>
      <w:r w:rsidRPr="00F45552">
        <w:rPr>
          <w:sz w:val="24"/>
          <w:szCs w:val="24"/>
          <w:lang w:val="en-US"/>
        </w:rPr>
        <w:t>A </w:t>
      </w:r>
      <w:r w:rsidRPr="00F45552">
        <w:rPr>
          <w:b/>
          <w:bCs/>
          <w:sz w:val="24"/>
          <w:szCs w:val="24"/>
          <w:lang w:val="en-US"/>
        </w:rPr>
        <w:t>destination restaurant</w:t>
      </w:r>
      <w:r w:rsidRPr="00F45552">
        <w:rPr>
          <w:sz w:val="24"/>
          <w:szCs w:val="24"/>
          <w:lang w:val="en-US"/>
        </w:rPr>
        <w:t> is one that has a strong enough appeal to draw customers from beyond its community. The idea of a destination restaurant originated in France with the </w:t>
      </w:r>
      <w:hyperlink r:id="rId710" w:tooltip="Michelin Guide" w:history="1">
        <w:r w:rsidRPr="00F45552">
          <w:rPr>
            <w:sz w:val="24"/>
            <w:szCs w:val="24"/>
            <w:u w:val="single"/>
            <w:lang w:val="en-US"/>
          </w:rPr>
          <w:t>Michelin Guide</w:t>
        </w:r>
      </w:hyperlink>
      <w:r w:rsidRPr="00F45552">
        <w:rPr>
          <w:sz w:val="24"/>
          <w:szCs w:val="24"/>
          <w:lang w:val="en-US"/>
        </w:rPr>
        <w:t>, which rated restaurants as to whether they were worth a special trip or a detour while one travelled by car in France.</w:t>
      </w:r>
    </w:p>
    <w:p w:rsidR="00EA57CC" w:rsidRPr="00F45552" w:rsidRDefault="00EA57CC" w:rsidP="00EA57CC">
      <w:pPr>
        <w:shd w:val="clear" w:color="auto" w:fill="FFFFFF"/>
        <w:ind w:left="360"/>
        <w:outlineLvl w:val="2"/>
        <w:rPr>
          <w:color w:val="222222"/>
          <w:sz w:val="24"/>
          <w:szCs w:val="24"/>
          <w:lang w:val="en-US"/>
        </w:rPr>
      </w:pPr>
      <w:r w:rsidRPr="00F45552">
        <w:rPr>
          <w:b/>
          <w:bCs/>
          <w:sz w:val="24"/>
          <w:szCs w:val="24"/>
          <w:lang w:val="en-US"/>
        </w:rPr>
        <w:t>Greasy spoon</w:t>
      </w:r>
      <w:r>
        <w:rPr>
          <w:b/>
          <w:bCs/>
          <w:sz w:val="24"/>
          <w:szCs w:val="24"/>
          <w:lang w:val="en-US"/>
        </w:rPr>
        <w:t xml:space="preserve"> </w:t>
      </w:r>
      <w:r w:rsidRPr="00F45552">
        <w:rPr>
          <w:sz w:val="24"/>
          <w:szCs w:val="24"/>
          <w:lang w:val="en-US"/>
        </w:rPr>
        <w:t>A </w:t>
      </w:r>
      <w:hyperlink r:id="rId711" w:tooltip="Greasy spoon" w:history="1">
        <w:r w:rsidRPr="00F45552">
          <w:rPr>
            <w:sz w:val="24"/>
            <w:szCs w:val="24"/>
            <w:u w:val="single"/>
            <w:lang w:val="en-US"/>
          </w:rPr>
          <w:t>greasy spoon</w:t>
        </w:r>
      </w:hyperlink>
      <w:r w:rsidRPr="00F45552">
        <w:rPr>
          <w:sz w:val="24"/>
          <w:szCs w:val="24"/>
          <w:lang w:val="en-US"/>
        </w:rPr>
        <w:t> is a colloquial term for a </w:t>
      </w:r>
      <w:hyperlink r:id="rId712" w:tooltip="British cafe" w:history="1">
        <w:r w:rsidRPr="00F45552">
          <w:rPr>
            <w:sz w:val="24"/>
            <w:szCs w:val="24"/>
            <w:u w:val="single"/>
            <w:lang w:val="en-US"/>
          </w:rPr>
          <w:t>British cafe</w:t>
        </w:r>
      </w:hyperlink>
      <w:r w:rsidRPr="00F45552">
        <w:rPr>
          <w:sz w:val="24"/>
          <w:szCs w:val="24"/>
          <w:lang w:val="en-US"/>
        </w:rPr>
        <w:t>, </w:t>
      </w:r>
      <w:hyperlink r:id="rId713" w:tooltip="United States" w:history="1">
        <w:r w:rsidRPr="00F45552">
          <w:rPr>
            <w:sz w:val="24"/>
            <w:szCs w:val="24"/>
            <w:u w:val="single"/>
            <w:lang w:val="en-US"/>
          </w:rPr>
          <w:t>American</w:t>
        </w:r>
      </w:hyperlink>
      <w:r w:rsidRPr="00F45552">
        <w:rPr>
          <w:sz w:val="24"/>
          <w:szCs w:val="24"/>
          <w:lang w:val="en-US"/>
        </w:rPr>
        <w:t> </w:t>
      </w:r>
      <w:hyperlink r:id="rId714" w:tooltip="Diner" w:history="1">
        <w:r w:rsidRPr="00F45552">
          <w:rPr>
            <w:sz w:val="24"/>
            <w:szCs w:val="24"/>
            <w:u w:val="single"/>
            <w:lang w:val="en-US"/>
          </w:rPr>
          <w:t>diner</w:t>
        </w:r>
      </w:hyperlink>
      <w:r w:rsidRPr="00F45552">
        <w:rPr>
          <w:sz w:val="24"/>
          <w:szCs w:val="24"/>
          <w:lang w:val="en-US"/>
        </w:rPr>
        <w:t> or other small eatery which tends to serve food at a low cost. Generally fried foods are served, and in the United Kingdom, such</w:t>
      </w:r>
      <w:r w:rsidRPr="00F45552">
        <w:rPr>
          <w:color w:val="222222"/>
          <w:sz w:val="24"/>
          <w:szCs w:val="24"/>
          <w:lang w:val="en-US"/>
        </w:rPr>
        <w:t xml:space="preserve"> places frequently serve all-day breakfasts and strong </w:t>
      </w:r>
      <w:hyperlink r:id="rId715" w:tooltip="Builder's tea" w:history="1">
        <w:r w:rsidRPr="00F45552">
          <w:rPr>
            <w:color w:val="0B0080"/>
            <w:sz w:val="24"/>
            <w:szCs w:val="24"/>
            <w:u w:val="single"/>
            <w:lang w:val="en-US"/>
          </w:rPr>
          <w:t>builder's tea</w:t>
        </w:r>
      </w:hyperlink>
      <w:r w:rsidRPr="00F45552">
        <w:rPr>
          <w:color w:val="222222"/>
          <w:sz w:val="24"/>
          <w:szCs w:val="24"/>
          <w:lang w:val="en-US"/>
        </w:rPr>
        <w:t>. They are commonly found in working-class areas.</w:t>
      </w:r>
    </w:p>
    <w:p w:rsidR="00EA57CC" w:rsidRPr="00F45552" w:rsidRDefault="00EA57CC" w:rsidP="00EA57CC">
      <w:pPr>
        <w:shd w:val="clear" w:color="auto" w:fill="FFFFFF"/>
        <w:spacing w:before="72"/>
        <w:ind w:left="360"/>
        <w:outlineLvl w:val="2"/>
        <w:rPr>
          <w:color w:val="222222"/>
          <w:sz w:val="24"/>
          <w:szCs w:val="24"/>
          <w:lang w:val="en-US"/>
        </w:rPr>
      </w:pPr>
      <w:r w:rsidRPr="00F45552">
        <w:rPr>
          <w:b/>
          <w:bCs/>
          <w:color w:val="000000"/>
          <w:sz w:val="24"/>
          <w:szCs w:val="24"/>
          <w:lang w:val="en-US"/>
        </w:rPr>
        <w:t>Tabletop cooking</w:t>
      </w:r>
      <w:r w:rsidRPr="00F45552">
        <w:rPr>
          <w:color w:val="54595D"/>
          <w:sz w:val="24"/>
          <w:szCs w:val="24"/>
          <w:lang w:val="en-US"/>
        </w:rPr>
        <w:t>[</w:t>
      </w:r>
      <w:r>
        <w:rPr>
          <w:color w:val="54595D"/>
          <w:sz w:val="24"/>
          <w:szCs w:val="24"/>
          <w:lang w:val="en-US"/>
        </w:rPr>
        <w:t xml:space="preserve"> </w:t>
      </w:r>
      <w:r w:rsidRPr="00F45552">
        <w:rPr>
          <w:color w:val="222222"/>
          <w:sz w:val="24"/>
          <w:szCs w:val="24"/>
          <w:lang w:val="en-US"/>
        </w:rPr>
        <w:t>Customers are seated as in a casual dining setting. Food items are prepared by the establishments for cooking on embedded </w:t>
      </w:r>
      <w:hyperlink r:id="rId716" w:tooltip="Gas stoves" w:history="1">
        <w:r w:rsidRPr="00F45552">
          <w:rPr>
            <w:color w:val="0B0080"/>
            <w:sz w:val="24"/>
            <w:szCs w:val="24"/>
            <w:u w:val="single"/>
            <w:lang w:val="en-US"/>
          </w:rPr>
          <w:t>gas stoves</w:t>
        </w:r>
      </w:hyperlink>
      <w:r w:rsidRPr="00F45552">
        <w:rPr>
          <w:color w:val="222222"/>
          <w:sz w:val="24"/>
          <w:szCs w:val="24"/>
          <w:lang w:val="en-US"/>
        </w:rPr>
        <w:t>, </w:t>
      </w:r>
      <w:hyperlink r:id="rId717" w:tooltip="Induction cookers" w:history="1">
        <w:r w:rsidRPr="00F45552">
          <w:rPr>
            <w:color w:val="0B0080"/>
            <w:sz w:val="24"/>
            <w:szCs w:val="24"/>
            <w:u w:val="single"/>
            <w:lang w:val="en-US"/>
          </w:rPr>
          <w:t>induction cookers</w:t>
        </w:r>
      </w:hyperlink>
      <w:r w:rsidRPr="00F45552">
        <w:rPr>
          <w:color w:val="222222"/>
          <w:sz w:val="24"/>
          <w:szCs w:val="24"/>
          <w:lang w:val="en-US"/>
        </w:rPr>
        <w:t>, or </w:t>
      </w:r>
      <w:hyperlink r:id="rId718" w:tooltip="Charcoal grill" w:history="1">
        <w:r w:rsidRPr="00F45552">
          <w:rPr>
            <w:color w:val="0B0080"/>
            <w:sz w:val="24"/>
            <w:szCs w:val="24"/>
            <w:u w:val="single"/>
            <w:lang w:val="en-US"/>
          </w:rPr>
          <w:t>charcoal grills</w:t>
        </w:r>
      </w:hyperlink>
      <w:r w:rsidRPr="00F45552">
        <w:rPr>
          <w:color w:val="222222"/>
          <w:sz w:val="24"/>
          <w:szCs w:val="24"/>
          <w:lang w:val="en-US"/>
        </w:rPr>
        <w:t>; the customer has control over the heating power of the appliance.</w:t>
      </w:r>
    </w:p>
    <w:p w:rsidR="00EA57CC" w:rsidRPr="00F45552" w:rsidRDefault="00EA57CC" w:rsidP="00EA57CC">
      <w:pPr>
        <w:shd w:val="clear" w:color="auto" w:fill="FFFFFF"/>
        <w:spacing w:before="72"/>
        <w:ind w:left="360"/>
        <w:outlineLvl w:val="2"/>
        <w:rPr>
          <w:color w:val="222222"/>
          <w:sz w:val="24"/>
          <w:szCs w:val="24"/>
          <w:lang w:val="en-US"/>
        </w:rPr>
      </w:pPr>
      <w:r w:rsidRPr="00F45552">
        <w:rPr>
          <w:b/>
          <w:bCs/>
          <w:color w:val="000000"/>
          <w:sz w:val="24"/>
          <w:szCs w:val="24"/>
          <w:lang w:val="en-US"/>
        </w:rPr>
        <w:t>Mongolian barbecue</w:t>
      </w:r>
      <w:r>
        <w:rPr>
          <w:b/>
          <w:bCs/>
          <w:color w:val="000000"/>
          <w:sz w:val="24"/>
          <w:szCs w:val="24"/>
          <w:lang w:val="en-US"/>
        </w:rPr>
        <w:t xml:space="preserve"> </w:t>
      </w:r>
      <w:r w:rsidRPr="00F45552">
        <w:rPr>
          <w:color w:val="222222"/>
          <w:sz w:val="24"/>
          <w:szCs w:val="24"/>
          <w:lang w:val="en-US"/>
        </w:rPr>
        <w:t>Despite the name, the </w:t>
      </w:r>
      <w:hyperlink r:id="rId719" w:tooltip="Mongolian barbecue" w:history="1">
        <w:r w:rsidRPr="00F45552">
          <w:rPr>
            <w:color w:val="0B0080"/>
            <w:sz w:val="24"/>
            <w:szCs w:val="24"/>
            <w:u w:val="single"/>
            <w:lang w:val="en-US"/>
          </w:rPr>
          <w:t>Mongolian barbecue</w:t>
        </w:r>
      </w:hyperlink>
      <w:r w:rsidRPr="00F45552">
        <w:rPr>
          <w:color w:val="222222"/>
          <w:sz w:val="24"/>
          <w:szCs w:val="24"/>
          <w:lang w:val="en-US"/>
        </w:rPr>
        <w:t> form of restaurant is not Mongolian, rather is derived from Taiwan and inspired by Japanese </w:t>
      </w:r>
      <w:hyperlink r:id="rId720" w:tooltip="Teppanyaki" w:history="1">
        <w:r w:rsidRPr="00F45552">
          <w:rPr>
            <w:color w:val="0B0080"/>
            <w:sz w:val="24"/>
            <w:szCs w:val="24"/>
            <w:u w:val="single"/>
            <w:lang w:val="en-US"/>
          </w:rPr>
          <w:t>teppanyaki</w:t>
        </w:r>
      </w:hyperlink>
      <w:r>
        <w:rPr>
          <w:color w:val="222222"/>
          <w:sz w:val="24"/>
          <w:szCs w:val="24"/>
          <w:vertAlign w:val="superscript"/>
          <w:lang w:val="en-US"/>
        </w:rPr>
        <w:t xml:space="preserve"> </w:t>
      </w:r>
      <w:r w:rsidRPr="00F45552">
        <w:rPr>
          <w:color w:val="222222"/>
          <w:sz w:val="24"/>
          <w:szCs w:val="24"/>
          <w:lang w:val="en-US"/>
        </w:rPr>
        <w:t>Customers create a bowl from an assortment of ingredients displayed in a buffet fashion. The bowl is then handed to the cook, who stir-fries the food on a large griddle and returns it on a plate or in a bowl to the consumer.</w:t>
      </w:r>
    </w:p>
    <w:p w:rsidR="00EA57CC" w:rsidRPr="00F45552" w:rsidRDefault="00EA57CC" w:rsidP="00EA57CC">
      <w:pPr>
        <w:shd w:val="clear" w:color="auto" w:fill="FFFFFF"/>
        <w:spacing w:before="72"/>
        <w:ind w:left="360"/>
        <w:outlineLvl w:val="2"/>
        <w:rPr>
          <w:color w:val="222222"/>
          <w:sz w:val="24"/>
          <w:szCs w:val="24"/>
          <w:lang w:val="en-US"/>
        </w:rPr>
      </w:pPr>
      <w:r w:rsidRPr="00F45552">
        <w:rPr>
          <w:b/>
          <w:bCs/>
          <w:color w:val="000000"/>
          <w:sz w:val="24"/>
          <w:szCs w:val="24"/>
          <w:lang w:val="en-US"/>
        </w:rPr>
        <w:t>Pub</w:t>
      </w:r>
      <w:r>
        <w:rPr>
          <w:b/>
          <w:bCs/>
          <w:color w:val="000000"/>
          <w:sz w:val="24"/>
          <w:szCs w:val="24"/>
          <w:lang w:val="en-US"/>
        </w:rPr>
        <w:t xml:space="preserve"> </w:t>
      </w:r>
      <w:r w:rsidRPr="00F45552">
        <w:rPr>
          <w:color w:val="222222"/>
          <w:sz w:val="24"/>
          <w:szCs w:val="24"/>
          <w:lang w:val="en-US"/>
        </w:rPr>
        <w:t>Traditionally, pubs were primarily drinking establishments with food in a secondary position, whereas many modern pubs rely on food as well, to the point where </w:t>
      </w:r>
      <w:hyperlink r:id="rId721" w:tooltip="Gastropub" w:history="1">
        <w:r w:rsidRPr="00F45552">
          <w:rPr>
            <w:color w:val="0B0080"/>
            <w:sz w:val="24"/>
            <w:szCs w:val="24"/>
            <w:u w:val="single"/>
            <w:lang w:val="en-US"/>
          </w:rPr>
          <w:t>gastropubs</w:t>
        </w:r>
      </w:hyperlink>
      <w:r w:rsidRPr="00F45552">
        <w:rPr>
          <w:color w:val="222222"/>
          <w:sz w:val="24"/>
          <w:szCs w:val="24"/>
          <w:lang w:val="en-US"/>
        </w:rPr>
        <w:t> are often known for their high-quality fine-dining style pub food and concomitantly high prices. A typical pub has a large selection of beers and ales on tap.</w:t>
      </w:r>
    </w:p>
    <w:p w:rsidR="00EA57CC" w:rsidRPr="00F45552" w:rsidRDefault="00EA57CC" w:rsidP="00EA57CC">
      <w:pPr>
        <w:shd w:val="clear" w:color="auto" w:fill="FFFFFF"/>
        <w:spacing w:before="72"/>
        <w:ind w:left="360"/>
        <w:outlineLvl w:val="2"/>
        <w:rPr>
          <w:color w:val="222222"/>
          <w:sz w:val="24"/>
          <w:szCs w:val="24"/>
          <w:lang w:val="en-US"/>
        </w:rPr>
      </w:pPr>
      <w:r w:rsidRPr="00F45552">
        <w:rPr>
          <w:b/>
          <w:bCs/>
          <w:color w:val="000000"/>
          <w:sz w:val="24"/>
          <w:szCs w:val="24"/>
          <w:lang w:val="en-US"/>
        </w:rPr>
        <w:t>Teppanyaki-style</w:t>
      </w:r>
      <w:r>
        <w:rPr>
          <w:b/>
          <w:bCs/>
          <w:color w:val="000000"/>
          <w:sz w:val="24"/>
          <w:szCs w:val="24"/>
          <w:lang w:val="en-US"/>
        </w:rPr>
        <w:t xml:space="preserve"> </w:t>
      </w:r>
      <w:r w:rsidRPr="00F45552">
        <w:rPr>
          <w:color w:val="222222"/>
          <w:sz w:val="24"/>
          <w:szCs w:val="24"/>
          <w:lang w:val="en-US"/>
        </w:rPr>
        <w:t>Many restaurants specializing in Japanese cuisine offer the </w:t>
      </w:r>
      <w:hyperlink r:id="rId722" w:tooltip="Teppanyaki" w:history="1">
        <w:r w:rsidRPr="00F45552">
          <w:rPr>
            <w:color w:val="0B0080"/>
            <w:sz w:val="24"/>
            <w:szCs w:val="24"/>
            <w:u w:val="single"/>
            <w:lang w:val="en-US"/>
          </w:rPr>
          <w:t>teppanyaki</w:t>
        </w:r>
      </w:hyperlink>
      <w:r w:rsidRPr="00F45552">
        <w:rPr>
          <w:color w:val="222222"/>
          <w:sz w:val="24"/>
          <w:szCs w:val="24"/>
          <w:lang w:val="en-US"/>
        </w:rPr>
        <w:t> grill, which is more accurately based on a type of charcoal stove that is called </w:t>
      </w:r>
      <w:hyperlink r:id="rId723" w:tooltip="Shichirin" w:history="1">
        <w:r w:rsidRPr="00F45552">
          <w:rPr>
            <w:color w:val="0B0080"/>
            <w:sz w:val="24"/>
            <w:szCs w:val="24"/>
            <w:u w:val="single"/>
            <w:lang w:val="en-US"/>
          </w:rPr>
          <w:t>shichirin</w:t>
        </w:r>
      </w:hyperlink>
      <w:r w:rsidRPr="00F45552">
        <w:rPr>
          <w:color w:val="222222"/>
          <w:sz w:val="24"/>
          <w:szCs w:val="24"/>
          <w:lang w:val="en-US"/>
        </w:rPr>
        <w:t> in Japan. Diners, often in multiple, unrelated parties, sit around the grill while a chef prepares their food orders in front of them. Often the chef is trained in entertaining the guests with special techniques, including cracking a spinning egg in the air, forming a volcano out of differently-sized onion slices, and flipping grilled shrimp pieces into patrons' mouths, in addition to various props. Also referred to as hibachi.</w:t>
      </w:r>
    </w:p>
    <w:p w:rsidR="00EA57CC" w:rsidRPr="00A543B9" w:rsidRDefault="00EA57CC" w:rsidP="00EA57CC">
      <w:pPr>
        <w:pStyle w:val="ad"/>
        <w:spacing w:line="240" w:lineRule="auto"/>
        <w:rPr>
          <w:rFonts w:ascii="Times New Roman" w:hAnsi="Times New Roman"/>
          <w:i/>
          <w:sz w:val="24"/>
          <w:szCs w:val="24"/>
          <w:lang w:val="en-US"/>
        </w:rPr>
      </w:pPr>
    </w:p>
    <w:p w:rsidR="00EA57CC" w:rsidRPr="00A543B9" w:rsidRDefault="00EA57CC" w:rsidP="00EA57CC">
      <w:pPr>
        <w:pStyle w:val="ad"/>
        <w:spacing w:line="240" w:lineRule="auto"/>
        <w:rPr>
          <w:rFonts w:ascii="Times New Roman" w:hAnsi="Times New Roman"/>
          <w:i/>
          <w:sz w:val="24"/>
          <w:szCs w:val="24"/>
          <w:lang w:val="en-GB"/>
        </w:rPr>
      </w:pPr>
      <w:r w:rsidRPr="00A543B9">
        <w:rPr>
          <w:rFonts w:ascii="Times New Roman" w:hAnsi="Times New Roman"/>
          <w:i/>
          <w:sz w:val="24"/>
          <w:szCs w:val="24"/>
          <w:lang w:val="en-US"/>
        </w:rPr>
        <w:t>Advanced Grammar in Use Martin Hewing</w:t>
      </w:r>
      <w:r w:rsidRPr="00A543B9">
        <w:rPr>
          <w:rStyle w:val="fontstyle01"/>
          <w:rFonts w:ascii="Times New Roman" w:hAnsi="Times New Roman"/>
          <w:i/>
          <w:sz w:val="24"/>
          <w:szCs w:val="24"/>
          <w:lang w:val="en-US"/>
        </w:rPr>
        <w:t xml:space="preserve"> </w:t>
      </w:r>
      <w:hyperlink r:id="rId724" w:history="1">
        <w:r w:rsidRPr="00A543B9">
          <w:rPr>
            <w:rStyle w:val="a6"/>
            <w:rFonts w:ascii="Times New Roman" w:hAnsi="Times New Roman"/>
            <w:i/>
            <w:sz w:val="24"/>
            <w:szCs w:val="24"/>
            <w:lang w:val="en-US"/>
          </w:rPr>
          <w:t>http://www.cambridge.org</w:t>
        </w:r>
      </w:hyperlink>
      <w:r w:rsidRPr="00A543B9">
        <w:rPr>
          <w:rFonts w:ascii="Times New Roman" w:hAnsi="Times New Roman"/>
          <w:i/>
          <w:sz w:val="24"/>
          <w:szCs w:val="24"/>
          <w:lang w:val="en-US"/>
        </w:rPr>
        <w:t xml:space="preserve"> © Cambridge University Press 1999. </w:t>
      </w:r>
      <w:r w:rsidRPr="00A543B9">
        <w:rPr>
          <w:rFonts w:ascii="Times New Roman" w:hAnsi="Times New Roman"/>
          <w:i/>
          <w:sz w:val="24"/>
          <w:szCs w:val="24"/>
          <w:lang w:val="en-GB"/>
        </w:rPr>
        <w:t>McCarthy, M. and O’Dell, F. (2004) English Phrasal Verbs in Use. Cambridge: CUP Redman, S. (1997) English Vocabulary in Use – Pre-intermediate. Cambridge: CUP Thomas, B.J. (1986) Intermediate Vocabulary. Harlow: Longman</w:t>
      </w:r>
    </w:p>
    <w:p w:rsidR="00EA57CC" w:rsidRPr="00CD1905" w:rsidRDefault="00EA57CC" w:rsidP="00EA57CC">
      <w:pPr>
        <w:shd w:val="clear" w:color="auto" w:fill="FFFFFF"/>
        <w:ind w:left="360"/>
        <w:rPr>
          <w:sz w:val="28"/>
          <w:szCs w:val="24"/>
          <w:lang w:val="en-US"/>
        </w:rPr>
      </w:pPr>
      <w:r w:rsidRPr="00CD1905">
        <w:rPr>
          <w:b/>
          <w:sz w:val="28"/>
          <w:szCs w:val="24"/>
          <w:lang w:val="en-US"/>
        </w:rPr>
        <w:t>Lesson № 23 Theme:</w:t>
      </w:r>
      <w:r w:rsidRPr="00CD1905">
        <w:rPr>
          <w:sz w:val="28"/>
          <w:szCs w:val="24"/>
          <w:lang w:val="en-US"/>
        </w:rPr>
        <w:t xml:space="preserve"> Illnesses and medicine. Aches and pains</w:t>
      </w:r>
    </w:p>
    <w:p w:rsidR="00EA57CC" w:rsidRPr="00386E1C" w:rsidRDefault="00EA57CC" w:rsidP="00EA57CC">
      <w:pPr>
        <w:rPr>
          <w:b/>
          <w:sz w:val="24"/>
          <w:szCs w:val="24"/>
          <w:lang w:val="en-GB"/>
        </w:rPr>
      </w:pPr>
      <w:r w:rsidRPr="00386E1C">
        <w:rPr>
          <w:b/>
          <w:sz w:val="24"/>
          <w:szCs w:val="24"/>
          <w:lang w:val="en-GB"/>
        </w:rPr>
        <w:t>Aims</w:t>
      </w:r>
    </w:p>
    <w:p w:rsidR="00EA57CC" w:rsidRPr="00386E1C" w:rsidRDefault="00EA57CC" w:rsidP="00EA57CC">
      <w:pPr>
        <w:rPr>
          <w:b/>
          <w:sz w:val="24"/>
          <w:szCs w:val="24"/>
          <w:lang w:val="en-GB"/>
        </w:rPr>
      </w:pPr>
      <w:r w:rsidRPr="00386E1C">
        <w:rPr>
          <w:bCs/>
          <w:sz w:val="24"/>
          <w:szCs w:val="24"/>
          <w:lang w:val="en-GB"/>
        </w:rPr>
        <w:t>B</w:t>
      </w:r>
      <w:r w:rsidRPr="00386E1C">
        <w:rPr>
          <w:sz w:val="24"/>
          <w:szCs w:val="24"/>
          <w:lang w:val="en-GB"/>
        </w:rPr>
        <w:t>y the end of Year 4 students will be expected to reach a level of reading proficiency equivalent to Band C1 in the CEFR.</w:t>
      </w:r>
    </w:p>
    <w:p w:rsidR="00EA57CC" w:rsidRPr="00386E1C" w:rsidRDefault="00EA57CC" w:rsidP="00EA57CC">
      <w:pPr>
        <w:rPr>
          <w:sz w:val="24"/>
          <w:szCs w:val="24"/>
          <w:lang w:val="en-GB"/>
        </w:rPr>
      </w:pPr>
      <w:r w:rsidRPr="00386E1C">
        <w:rPr>
          <w:sz w:val="24"/>
          <w:szCs w:val="24"/>
          <w:lang w:val="en-GB"/>
        </w:rPr>
        <w:t>By the end of Year 1 students will be able to read and understand a range of text types to a level approaching Band B1 in the CEFR.</w:t>
      </w:r>
    </w:p>
    <w:p w:rsidR="00EA57CC" w:rsidRPr="00386E1C" w:rsidRDefault="00EA57CC" w:rsidP="00EA57CC">
      <w:pPr>
        <w:rPr>
          <w:b/>
          <w:sz w:val="24"/>
          <w:szCs w:val="24"/>
          <w:lang w:val="en-GB"/>
        </w:rPr>
      </w:pPr>
      <w:r w:rsidRPr="00386E1C">
        <w:rPr>
          <w:b/>
          <w:sz w:val="24"/>
          <w:szCs w:val="24"/>
          <w:lang w:val="en-GB"/>
        </w:rPr>
        <w:t>Objectives</w:t>
      </w:r>
    </w:p>
    <w:p w:rsidR="00EA57CC" w:rsidRPr="00386E1C" w:rsidRDefault="00EA57CC" w:rsidP="00EA57CC">
      <w:pPr>
        <w:rPr>
          <w:sz w:val="24"/>
          <w:szCs w:val="24"/>
          <w:lang w:val="en-GB"/>
        </w:rPr>
      </w:pPr>
      <w:r w:rsidRPr="00386E1C">
        <w:rPr>
          <w:sz w:val="24"/>
          <w:szCs w:val="24"/>
          <w:lang w:val="en-GB"/>
        </w:rPr>
        <w:t>By the end of the Year 1 students will:</w:t>
      </w:r>
    </w:p>
    <w:p w:rsidR="00EA57CC" w:rsidRPr="00386E1C" w:rsidRDefault="00EA57CC" w:rsidP="002738E8">
      <w:pPr>
        <w:widowControl/>
        <w:numPr>
          <w:ilvl w:val="0"/>
          <w:numId w:val="216"/>
        </w:numPr>
        <w:adjustRightInd w:val="0"/>
        <w:rPr>
          <w:color w:val="010000"/>
          <w:sz w:val="24"/>
          <w:szCs w:val="24"/>
          <w:lang w:val="en-US"/>
        </w:rPr>
      </w:pPr>
      <w:r w:rsidRPr="00386E1C">
        <w:rPr>
          <w:sz w:val="24"/>
          <w:szCs w:val="24"/>
          <w:lang w:val="en-GB"/>
        </w:rPr>
        <w:t xml:space="preserve">be able to   </w:t>
      </w:r>
      <w:r w:rsidRPr="00386E1C">
        <w:rPr>
          <w:color w:val="010000"/>
          <w:sz w:val="24"/>
          <w:szCs w:val="24"/>
          <w:lang w:val="en-US"/>
        </w:rPr>
        <w:t>understand the main points in short newspaper articles about current and familiar topics.</w:t>
      </w:r>
    </w:p>
    <w:p w:rsidR="00EA57CC" w:rsidRPr="00386E1C" w:rsidRDefault="00EA57CC" w:rsidP="002738E8">
      <w:pPr>
        <w:widowControl/>
        <w:numPr>
          <w:ilvl w:val="0"/>
          <w:numId w:val="216"/>
        </w:numPr>
        <w:adjustRightInd w:val="0"/>
        <w:rPr>
          <w:color w:val="010000"/>
          <w:sz w:val="24"/>
          <w:szCs w:val="24"/>
          <w:lang w:val="en-US"/>
        </w:rPr>
      </w:pPr>
      <w:r w:rsidRPr="00386E1C">
        <w:rPr>
          <w:color w:val="010000"/>
          <w:sz w:val="24"/>
          <w:szCs w:val="24"/>
          <w:lang w:val="en-US"/>
        </w:rPr>
        <w:t xml:space="preserve">be able to  guess the meaning of single unknown words from context </w:t>
      </w:r>
    </w:p>
    <w:p w:rsidR="00EA57CC" w:rsidRPr="00386E1C" w:rsidRDefault="00EA57CC" w:rsidP="002738E8">
      <w:pPr>
        <w:widowControl/>
        <w:numPr>
          <w:ilvl w:val="0"/>
          <w:numId w:val="216"/>
        </w:numPr>
        <w:adjustRightInd w:val="0"/>
        <w:rPr>
          <w:color w:val="010000"/>
          <w:sz w:val="24"/>
          <w:szCs w:val="24"/>
          <w:lang w:val="en-US"/>
        </w:rPr>
      </w:pPr>
      <w:r w:rsidRPr="00386E1C">
        <w:rPr>
          <w:color w:val="010000"/>
          <w:sz w:val="24"/>
          <w:szCs w:val="24"/>
          <w:lang w:val="en-US"/>
        </w:rPr>
        <w:t xml:space="preserve">be able to skim short texts and find relevant facts and information </w:t>
      </w:r>
    </w:p>
    <w:p w:rsidR="00EA57CC" w:rsidRPr="00386E1C" w:rsidRDefault="00EA57CC" w:rsidP="002738E8">
      <w:pPr>
        <w:widowControl/>
        <w:numPr>
          <w:ilvl w:val="0"/>
          <w:numId w:val="216"/>
        </w:numPr>
        <w:adjustRightInd w:val="0"/>
        <w:rPr>
          <w:color w:val="010000"/>
          <w:sz w:val="24"/>
          <w:szCs w:val="24"/>
          <w:lang w:val="en-US"/>
        </w:rPr>
      </w:pPr>
      <w:r w:rsidRPr="00386E1C">
        <w:rPr>
          <w:color w:val="010000"/>
          <w:sz w:val="24"/>
          <w:szCs w:val="24"/>
          <w:lang w:val="en-US"/>
        </w:rPr>
        <w:t>be able to understand the most important information in short factual texts</w:t>
      </w:r>
    </w:p>
    <w:p w:rsidR="00EA57CC" w:rsidRPr="00386E1C" w:rsidRDefault="00EA57CC" w:rsidP="002738E8">
      <w:pPr>
        <w:widowControl/>
        <w:numPr>
          <w:ilvl w:val="0"/>
          <w:numId w:val="216"/>
        </w:numPr>
        <w:adjustRightInd w:val="0"/>
        <w:rPr>
          <w:color w:val="000000"/>
          <w:sz w:val="24"/>
          <w:szCs w:val="24"/>
          <w:lang w:val="en-US"/>
        </w:rPr>
      </w:pPr>
      <w:r w:rsidRPr="00386E1C">
        <w:rPr>
          <w:color w:val="010000"/>
          <w:sz w:val="24"/>
          <w:szCs w:val="24"/>
          <w:lang w:val="en-US"/>
        </w:rPr>
        <w:t xml:space="preserve">be able to understand simple messages and standard letters </w:t>
      </w:r>
    </w:p>
    <w:p w:rsidR="00EA57CC" w:rsidRPr="00386E1C" w:rsidRDefault="00EA57CC" w:rsidP="002738E8">
      <w:pPr>
        <w:widowControl/>
        <w:numPr>
          <w:ilvl w:val="0"/>
          <w:numId w:val="216"/>
        </w:numPr>
        <w:adjustRightInd w:val="0"/>
        <w:rPr>
          <w:color w:val="000000"/>
          <w:sz w:val="24"/>
          <w:szCs w:val="24"/>
          <w:lang w:val="en-US"/>
        </w:rPr>
      </w:pPr>
      <w:r w:rsidRPr="00386E1C">
        <w:rPr>
          <w:color w:val="010000"/>
          <w:sz w:val="24"/>
          <w:szCs w:val="24"/>
          <w:lang w:val="en-US"/>
        </w:rPr>
        <w:lastRenderedPageBreak/>
        <w:t>be able to understand the plot of a clearly structured story and recognize the most important episodes and events.</w:t>
      </w:r>
    </w:p>
    <w:p w:rsidR="00EA57CC" w:rsidRPr="00386E1C" w:rsidRDefault="00EA57CC" w:rsidP="002738E8">
      <w:pPr>
        <w:widowControl/>
        <w:numPr>
          <w:ilvl w:val="0"/>
          <w:numId w:val="216"/>
        </w:numPr>
        <w:adjustRightInd w:val="0"/>
        <w:rPr>
          <w:color w:val="000000"/>
          <w:sz w:val="24"/>
          <w:szCs w:val="24"/>
          <w:lang w:val="en-US"/>
        </w:rPr>
      </w:pPr>
      <w:r w:rsidRPr="00386E1C">
        <w:rPr>
          <w:color w:val="010000"/>
          <w:sz w:val="24"/>
          <w:szCs w:val="24"/>
          <w:lang w:val="en-US"/>
        </w:rPr>
        <w:t>be able to distinguish purposes in reading</w:t>
      </w:r>
    </w:p>
    <w:p w:rsidR="00EA57CC" w:rsidRPr="00386E1C" w:rsidRDefault="00EA57CC" w:rsidP="002738E8">
      <w:pPr>
        <w:widowControl/>
        <w:numPr>
          <w:ilvl w:val="0"/>
          <w:numId w:val="216"/>
        </w:numPr>
        <w:adjustRightInd w:val="0"/>
        <w:rPr>
          <w:color w:val="000000"/>
          <w:sz w:val="24"/>
          <w:szCs w:val="24"/>
          <w:lang w:val="en-US"/>
        </w:rPr>
      </w:pPr>
      <w:r w:rsidRPr="00386E1C">
        <w:rPr>
          <w:color w:val="010000"/>
          <w:sz w:val="24"/>
          <w:szCs w:val="24"/>
          <w:lang w:val="en-US"/>
        </w:rPr>
        <w:t>be aware of their own reading problems and possible ways of dealing with them.</w:t>
      </w:r>
    </w:p>
    <w:p w:rsidR="00EA57CC" w:rsidRPr="00386E1C" w:rsidRDefault="00EA57CC" w:rsidP="00EA57CC">
      <w:pPr>
        <w:shd w:val="clear" w:color="auto" w:fill="FFFFFF"/>
        <w:spacing w:before="10" w:line="360" w:lineRule="auto"/>
        <w:ind w:left="542"/>
        <w:jc w:val="center"/>
        <w:rPr>
          <w:b/>
          <w:spacing w:val="-3"/>
          <w:sz w:val="24"/>
          <w:szCs w:val="24"/>
          <w:lang w:val="en-US"/>
        </w:rPr>
      </w:pPr>
    </w:p>
    <w:p w:rsidR="00EA57CC" w:rsidRPr="00386E1C" w:rsidRDefault="00EA57CC" w:rsidP="00EA57CC">
      <w:pPr>
        <w:ind w:left="150" w:right="150" w:firstLine="300"/>
        <w:rPr>
          <w:sz w:val="24"/>
          <w:szCs w:val="24"/>
          <w:lang w:val="en-US"/>
        </w:rPr>
      </w:pPr>
      <w:r w:rsidRPr="00386E1C">
        <w:rPr>
          <w:b/>
          <w:bCs/>
          <w:sz w:val="24"/>
          <w:szCs w:val="24"/>
          <w:lang w:val="en-GB"/>
        </w:rPr>
        <w:t>Illnesses and their treatment</w:t>
      </w:r>
    </w:p>
    <w:p w:rsidR="00EA57CC" w:rsidRPr="00386E1C" w:rsidRDefault="00EA57CC" w:rsidP="00EA57CC">
      <w:pPr>
        <w:ind w:left="150" w:right="150" w:firstLine="300"/>
        <w:rPr>
          <w:sz w:val="24"/>
          <w:szCs w:val="24"/>
          <w:lang w:val="en-US"/>
        </w:rPr>
      </w:pPr>
      <w:r w:rsidRPr="00386E1C">
        <w:rPr>
          <w:sz w:val="24"/>
          <w:szCs w:val="24"/>
          <w:lang w:val="en-GB"/>
        </w:rPr>
        <w:t>Nobody likes visiting a doctor. However, when people feel sick they make an appointment with a doctor, send for a doctor or, in most serious cases, call an ambulance. For such illnesses as flu, cold, hay fever, food poisoning, you can buy either some medicine from the chemist, or have a prescription made up. Undoubtedly, all of the illnesses have different symptoms. For instance, if you have a sore throat, sneezing and cough, it is obvious that you have caught a cold. But when you are running a high temperature and have symptoms for cold, you've got flu. Let us try to make another diagnosis. If you feel sick, want to vomit and have a stomachache, you must have got a food poisoning.</w:t>
      </w:r>
    </w:p>
    <w:p w:rsidR="00EA57CC" w:rsidRPr="00386E1C" w:rsidRDefault="00EA57CC" w:rsidP="00EA57CC">
      <w:pPr>
        <w:ind w:left="150" w:right="150" w:firstLine="300"/>
        <w:rPr>
          <w:sz w:val="24"/>
          <w:szCs w:val="24"/>
          <w:lang w:val="en-US"/>
        </w:rPr>
      </w:pPr>
      <w:r w:rsidRPr="00386E1C">
        <w:rPr>
          <w:sz w:val="24"/>
          <w:szCs w:val="24"/>
          <w:lang w:val="en-GB"/>
        </w:rPr>
        <w:t>Many people are afraid of dentists. However, it is essential to see your dentist for a regular checkups and cleaning. It will help to prevent dental caries. Besides, doctors recommend that people should brush their teeth each time after meals. Anyway, when people have a toothache they should make an appointment with a doctor as soon as it is possible. The doctor will use a local anesthetic to the area around the tooth and fill the cleaned out cavity or pull it out. Sometimes after the treatment you will have to take some anti-inflammatory drugs or pain-killers. So, if you follow all of your doctor's recommendations, you'll recover very soon.</w:t>
      </w:r>
    </w:p>
    <w:p w:rsidR="00EA57CC" w:rsidRPr="00386E1C" w:rsidRDefault="00EA57CC" w:rsidP="00EA57CC">
      <w:pPr>
        <w:ind w:left="150" w:right="150" w:firstLine="300"/>
        <w:rPr>
          <w:sz w:val="24"/>
          <w:szCs w:val="24"/>
          <w:lang w:val="en-US"/>
        </w:rPr>
      </w:pPr>
      <w:r w:rsidRPr="00386E1C">
        <w:rPr>
          <w:sz w:val="24"/>
          <w:szCs w:val="24"/>
          <w:lang w:val="en-GB"/>
        </w:rPr>
        <w:t>The most common childhood diseases are measles, pneumonia, flu, scarlet fever and sore throat. If the disease is catching, the sick child is usually isolated and should keep the bed. Doctors usually recommend that the patients should drink a lot of hot tea with lemon and honey as well as taking some pills for curing.</w:t>
      </w:r>
    </w:p>
    <w:p w:rsidR="00EA57CC" w:rsidRPr="00386E1C" w:rsidRDefault="00EA57CC" w:rsidP="00EA57CC">
      <w:pPr>
        <w:ind w:left="150" w:right="150" w:firstLine="300"/>
        <w:rPr>
          <w:sz w:val="24"/>
          <w:szCs w:val="24"/>
          <w:lang w:val="en-US"/>
        </w:rPr>
      </w:pPr>
      <w:r w:rsidRPr="00386E1C">
        <w:rPr>
          <w:sz w:val="24"/>
          <w:szCs w:val="24"/>
          <w:lang w:val="en-GB"/>
        </w:rPr>
        <w:t>The most serious diseases include heart attacks, asthma, multiple sclerosis, sepsis and many others. In case of unbeatable illness most people need special medical attention and are under care of a doctor in hospital. Anyway, any hospital stay, any treatment or any surgical operation is stressful. That is why visitors may see the patients. Moreover, experts say that visitors can be good medicine for patients because they can help, support and distract them from disturbing problems.</w:t>
      </w:r>
      <w:r w:rsidRPr="00386E1C">
        <w:rPr>
          <w:sz w:val="24"/>
          <w:szCs w:val="24"/>
          <w:lang w:val="en-GB"/>
        </w:rPr>
        <w:br/>
        <w:t>Taking into consideration all mentioned above, I think that all people should take care of their health and go for regular checkups. Undoubtedly, sooner or later all people are sick and have health problems. So, for speedy recovery it is essential to follow the doctor's advice.</w:t>
      </w:r>
      <w:r w:rsidRPr="00386E1C">
        <w:rPr>
          <w:sz w:val="24"/>
          <w:szCs w:val="24"/>
          <w:lang w:val="en-GB"/>
        </w:rPr>
        <w:br/>
      </w:r>
    </w:p>
    <w:p w:rsidR="00EA57CC" w:rsidRPr="00386E1C" w:rsidRDefault="00EA57CC" w:rsidP="00EA57CC">
      <w:pPr>
        <w:rPr>
          <w:color w:val="000000"/>
          <w:sz w:val="24"/>
          <w:szCs w:val="24"/>
          <w:lang w:val="en-US"/>
        </w:rPr>
      </w:pPr>
      <w:r w:rsidRPr="00386E1C">
        <w:rPr>
          <w:color w:val="000000"/>
          <w:sz w:val="24"/>
          <w:szCs w:val="24"/>
          <w:lang w:val="en-US"/>
        </w:rPr>
        <w:t>I've got a cold / a cough / a sore throat / a temperature / a stomach ache / chest pains /</w:t>
      </w:r>
      <w:r w:rsidRPr="00386E1C">
        <w:rPr>
          <w:color w:val="000000"/>
          <w:sz w:val="24"/>
          <w:szCs w:val="24"/>
          <w:lang w:val="en-US"/>
        </w:rPr>
        <w:br/>
        <w:t>earache / a pain in my side / a rash on my chest / spots / a bruise on my leg / a black</w:t>
      </w:r>
      <w:r w:rsidRPr="00386E1C">
        <w:rPr>
          <w:color w:val="000000"/>
          <w:sz w:val="24"/>
          <w:szCs w:val="24"/>
          <w:lang w:val="en-US"/>
        </w:rPr>
        <w:br/>
        <w:t>eye / a lump on my arm / indigestion / diarrhoea / painful joints / blisters / sunburn.</w:t>
      </w:r>
      <w:r w:rsidRPr="00386E1C">
        <w:rPr>
          <w:color w:val="000000"/>
          <w:sz w:val="24"/>
          <w:szCs w:val="24"/>
          <w:lang w:val="en-US"/>
        </w:rPr>
        <w:br/>
        <w:t>I feel sick / dizzy / breathless / shivery / faint / particularly bad at night.</w:t>
      </w:r>
      <w:r w:rsidRPr="00386E1C">
        <w:rPr>
          <w:color w:val="000000"/>
          <w:sz w:val="24"/>
          <w:szCs w:val="24"/>
          <w:lang w:val="en-US"/>
        </w:rPr>
        <w:br/>
        <w:t>I a m depressed / constipated / tired all the time.</w:t>
      </w:r>
      <w:r w:rsidRPr="00386E1C">
        <w:rPr>
          <w:color w:val="000000"/>
          <w:sz w:val="24"/>
          <w:szCs w:val="24"/>
          <w:lang w:val="en-US"/>
        </w:rPr>
        <w:br/>
        <w:t>I've lost my appetite / voice; I can't sleep, my nose itches and my leg hurts.</w:t>
      </w:r>
    </w:p>
    <w:p w:rsidR="00EA57CC" w:rsidRPr="00386E1C" w:rsidRDefault="00EA57CC" w:rsidP="00EA57CC">
      <w:pPr>
        <w:rPr>
          <w:sz w:val="24"/>
          <w:szCs w:val="24"/>
          <w:lang w:val="en-US"/>
        </w:rPr>
      </w:pPr>
      <w:r w:rsidRPr="00386E1C">
        <w:rPr>
          <w:b/>
          <w:bCs/>
          <w:color w:val="000000"/>
          <w:sz w:val="24"/>
          <w:szCs w:val="24"/>
          <w:lang w:val="en-US"/>
        </w:rPr>
        <w:t>What do doctors do?</w:t>
      </w:r>
      <w:r w:rsidRPr="00386E1C">
        <w:rPr>
          <w:b/>
          <w:bCs/>
          <w:color w:val="000000"/>
          <w:sz w:val="24"/>
          <w:szCs w:val="24"/>
          <w:lang w:val="en-US"/>
        </w:rPr>
        <w:br/>
      </w:r>
      <w:r w:rsidRPr="00386E1C">
        <w:rPr>
          <w:color w:val="000000"/>
          <w:sz w:val="24"/>
          <w:szCs w:val="24"/>
          <w:lang w:val="en-US"/>
        </w:rPr>
        <w:t>They take your temperature, listen to your chest, look in your ears, examine you, take your</w:t>
      </w:r>
      <w:r w:rsidRPr="00386E1C">
        <w:rPr>
          <w:color w:val="000000"/>
          <w:sz w:val="24"/>
          <w:szCs w:val="24"/>
          <w:lang w:val="en-US"/>
        </w:rPr>
        <w:br/>
        <w:t>blood pressure, ask you some questions and weigh and measure you before sending you to the hospital for further tests.</w:t>
      </w:r>
    </w:p>
    <w:p w:rsidR="00EA57CC" w:rsidRPr="00386E1C" w:rsidRDefault="00EA57CC" w:rsidP="00EA57CC">
      <w:pPr>
        <w:rPr>
          <w:color w:val="000000"/>
          <w:sz w:val="24"/>
          <w:szCs w:val="24"/>
          <w:lang w:val="en-US"/>
        </w:rPr>
      </w:pPr>
      <w:r w:rsidRPr="00386E1C">
        <w:rPr>
          <w:b/>
          <w:bCs/>
          <w:color w:val="000000"/>
          <w:sz w:val="24"/>
          <w:szCs w:val="24"/>
          <w:lang w:val="en-US"/>
        </w:rPr>
        <w:t>What's the diagnosis?</w:t>
      </w:r>
      <w:r w:rsidRPr="00386E1C">
        <w:rPr>
          <w:b/>
          <w:bCs/>
          <w:color w:val="000000"/>
          <w:sz w:val="24"/>
          <w:szCs w:val="24"/>
          <w:lang w:val="en-US"/>
        </w:rPr>
        <w:br/>
      </w:r>
      <w:r w:rsidRPr="00386E1C">
        <w:rPr>
          <w:color w:val="000000"/>
          <w:sz w:val="24"/>
          <w:szCs w:val="24"/>
          <w:lang w:val="en-US"/>
        </w:rPr>
        <w:t xml:space="preserve">You've got flu / chickenpox / mumps / pneumonia </w:t>
      </w:r>
      <w:r w:rsidRPr="00386E1C">
        <w:rPr>
          <w:i/>
          <w:iCs/>
          <w:color w:val="000000"/>
          <w:sz w:val="24"/>
          <w:szCs w:val="24"/>
          <w:lang w:val="en-US"/>
        </w:rPr>
        <w:t>1</w:t>
      </w:r>
      <w:r w:rsidRPr="00386E1C">
        <w:rPr>
          <w:color w:val="000000"/>
          <w:sz w:val="24"/>
          <w:szCs w:val="24"/>
          <w:lang w:val="en-US"/>
        </w:rPr>
        <w:t>rheumatism / an ulcer / a virus / a bug</w:t>
      </w:r>
      <w:r w:rsidRPr="00386E1C">
        <w:rPr>
          <w:color w:val="000000"/>
          <w:sz w:val="24"/>
          <w:szCs w:val="24"/>
          <w:lang w:val="en-US"/>
        </w:rPr>
        <w:br/>
        <w:t>something that's going round.</w:t>
      </w:r>
      <w:r w:rsidRPr="00386E1C">
        <w:rPr>
          <w:color w:val="000000"/>
          <w:sz w:val="24"/>
          <w:szCs w:val="24"/>
          <w:lang w:val="en-US"/>
        </w:rPr>
        <w:br/>
        <w:t>You've broken your wrist and sprained / dislocated your ankle.</w:t>
      </w:r>
      <w:r w:rsidRPr="00386E1C">
        <w:rPr>
          <w:color w:val="000000"/>
          <w:sz w:val="24"/>
          <w:szCs w:val="24"/>
          <w:lang w:val="en-US"/>
        </w:rPr>
        <w:br/>
        <w:t>You're pregnant / a hypochondriac.</w:t>
      </w:r>
      <w:r w:rsidRPr="00386E1C">
        <w:rPr>
          <w:color w:val="000000"/>
          <w:sz w:val="24"/>
          <w:szCs w:val="24"/>
          <w:lang w:val="en-US"/>
        </w:rPr>
        <w:br/>
        <w:t>He died of lung cancer / a heart attack / a brain haemorrhage / AIDS.</w:t>
      </w:r>
    </w:p>
    <w:p w:rsidR="00EA57CC" w:rsidRPr="00386E1C" w:rsidRDefault="00EA57CC" w:rsidP="00EA57CC">
      <w:pPr>
        <w:rPr>
          <w:sz w:val="24"/>
          <w:szCs w:val="24"/>
          <w:lang w:val="en-US"/>
        </w:rPr>
      </w:pPr>
      <w:r w:rsidRPr="00386E1C">
        <w:rPr>
          <w:b/>
          <w:bCs/>
          <w:color w:val="000000"/>
          <w:sz w:val="24"/>
          <w:szCs w:val="24"/>
          <w:lang w:val="en-US"/>
        </w:rPr>
        <w:t>What does the doctor prescribe?</w:t>
      </w:r>
      <w:r w:rsidRPr="00386E1C">
        <w:rPr>
          <w:b/>
          <w:bCs/>
          <w:color w:val="000000"/>
          <w:sz w:val="24"/>
          <w:szCs w:val="24"/>
          <w:lang w:val="en-US"/>
        </w:rPr>
        <w:br/>
      </w:r>
      <w:r w:rsidRPr="00386E1C">
        <w:rPr>
          <w:color w:val="000000"/>
          <w:sz w:val="24"/>
          <w:szCs w:val="24"/>
          <w:lang w:val="en-US"/>
        </w:rPr>
        <w:lastRenderedPageBreak/>
        <w:t>a ) Take one three times a day after meals.</w:t>
      </w:r>
      <w:r w:rsidRPr="00386E1C">
        <w:rPr>
          <w:color w:val="000000"/>
          <w:sz w:val="24"/>
          <w:szCs w:val="24"/>
          <w:lang w:val="en-US"/>
        </w:rPr>
        <w:br/>
        <w:t>b) Take a teaspoonful last thing at night.</w:t>
      </w:r>
      <w:r w:rsidRPr="00386E1C">
        <w:rPr>
          <w:color w:val="000000"/>
          <w:sz w:val="24"/>
          <w:szCs w:val="24"/>
          <w:lang w:val="en-US"/>
        </w:rPr>
        <w:br/>
        <w:t>c) Rub a little on before going to bed each night.</w:t>
      </w:r>
      <w:r w:rsidRPr="00386E1C">
        <w:rPr>
          <w:color w:val="000000"/>
          <w:sz w:val="24"/>
          <w:szCs w:val="24"/>
          <w:lang w:val="en-US"/>
        </w:rPr>
        <w:br/>
        <w:t>d ) We'll get the nurse to put a bandage on.</w:t>
      </w:r>
      <w:r w:rsidRPr="00386E1C">
        <w:rPr>
          <w:color w:val="000000"/>
          <w:sz w:val="24"/>
          <w:szCs w:val="24"/>
          <w:lang w:val="en-US"/>
        </w:rPr>
        <w:br/>
        <w:t>e) You'll need to have some injections before you go.</w:t>
      </w:r>
      <w:r w:rsidRPr="00386E1C">
        <w:rPr>
          <w:color w:val="000000"/>
          <w:sz w:val="24"/>
          <w:szCs w:val="24"/>
          <w:lang w:val="en-US"/>
        </w:rPr>
        <w:br/>
        <w:t>f) I'll ask the surgeon when he can fit you in for an operation.</w:t>
      </w:r>
      <w:r w:rsidRPr="00386E1C">
        <w:rPr>
          <w:color w:val="000000"/>
          <w:sz w:val="24"/>
          <w:szCs w:val="24"/>
          <w:lang w:val="en-US"/>
        </w:rPr>
        <w:br/>
        <w:t>g) You'll have to have your leg put in plaster.</w:t>
      </w:r>
      <w:r w:rsidRPr="00386E1C">
        <w:rPr>
          <w:color w:val="000000"/>
          <w:sz w:val="24"/>
          <w:szCs w:val="24"/>
          <w:lang w:val="en-US"/>
        </w:rPr>
        <w:br/>
        <w:t>h) I think you should have total bed rest for a week.</w:t>
      </w:r>
    </w:p>
    <w:p w:rsidR="00EA57CC" w:rsidRPr="00386E1C" w:rsidRDefault="00EA57CC" w:rsidP="00EA57CC">
      <w:pPr>
        <w:rPr>
          <w:sz w:val="24"/>
          <w:szCs w:val="24"/>
          <w:lang w:val="en-US"/>
        </w:rPr>
      </w:pPr>
      <w:r w:rsidRPr="00386E1C">
        <w:rPr>
          <w:b/>
          <w:bCs/>
          <w:color w:val="000000"/>
          <w:sz w:val="24"/>
          <w:szCs w:val="24"/>
          <w:lang w:val="en-US"/>
        </w:rPr>
        <w:t>What might the doctor ask you?</w:t>
      </w:r>
      <w:r w:rsidRPr="00386E1C">
        <w:rPr>
          <w:b/>
          <w:bCs/>
          <w:color w:val="000000"/>
          <w:sz w:val="24"/>
          <w:szCs w:val="24"/>
          <w:lang w:val="en-US"/>
        </w:rPr>
        <w:br/>
      </w:r>
      <w:r w:rsidRPr="00386E1C">
        <w:rPr>
          <w:color w:val="000000"/>
          <w:sz w:val="24"/>
          <w:szCs w:val="24"/>
          <w:lang w:val="en-US"/>
        </w:rPr>
        <w:t>What would you say if the doctor asked you the following questions?</w:t>
      </w:r>
      <w:r w:rsidRPr="00386E1C">
        <w:rPr>
          <w:color w:val="000000"/>
          <w:sz w:val="24"/>
          <w:szCs w:val="24"/>
          <w:lang w:val="en-US"/>
        </w:rPr>
        <w:br/>
        <w:t>Do you have health insurance? Have you ever had any operations?</w:t>
      </w:r>
      <w:r w:rsidRPr="00386E1C">
        <w:rPr>
          <w:color w:val="000000"/>
          <w:sz w:val="24"/>
          <w:szCs w:val="24"/>
          <w:lang w:val="en-US"/>
        </w:rPr>
        <w:br/>
        <w:t>Are you taking any medication? Are you allergic to anything?</w:t>
      </w:r>
    </w:p>
    <w:p w:rsidR="00EA57CC" w:rsidRPr="00386E1C" w:rsidRDefault="00EA57CC" w:rsidP="00EA57CC">
      <w:pPr>
        <w:rPr>
          <w:sz w:val="24"/>
          <w:szCs w:val="24"/>
          <w:lang w:val="en-US"/>
        </w:rPr>
      </w:pPr>
    </w:p>
    <w:p w:rsidR="00EA57CC" w:rsidRPr="00386E1C" w:rsidRDefault="00EA57CC" w:rsidP="00EA57CC">
      <w:pPr>
        <w:rPr>
          <w:i/>
          <w:color w:val="000000"/>
          <w:sz w:val="24"/>
          <w:szCs w:val="24"/>
          <w:lang w:val="en-US"/>
        </w:rPr>
      </w:pPr>
      <w:r w:rsidRPr="00386E1C">
        <w:rPr>
          <w:b/>
          <w:i/>
          <w:color w:val="000000"/>
          <w:sz w:val="24"/>
          <w:szCs w:val="24"/>
          <w:u w:val="single"/>
          <w:lang w:val="en-US"/>
        </w:rPr>
        <w:t>CASE STUDY</w:t>
      </w:r>
      <w:r w:rsidRPr="00386E1C">
        <w:rPr>
          <w:i/>
          <w:color w:val="000000"/>
          <w:sz w:val="24"/>
          <w:szCs w:val="24"/>
          <w:lang w:val="en-US"/>
        </w:rPr>
        <w:t xml:space="preserve"> </w:t>
      </w:r>
    </w:p>
    <w:p w:rsidR="00EA57CC" w:rsidRPr="00386E1C" w:rsidRDefault="00EA57CC" w:rsidP="00EA57CC">
      <w:pPr>
        <w:rPr>
          <w:b/>
          <w:bCs/>
          <w:i/>
          <w:color w:val="000000"/>
          <w:sz w:val="24"/>
          <w:szCs w:val="24"/>
          <w:u w:val="single"/>
          <w:lang w:val="en-US"/>
        </w:rPr>
      </w:pPr>
      <w:r w:rsidRPr="00386E1C">
        <w:rPr>
          <w:b/>
          <w:bCs/>
          <w:color w:val="000000"/>
          <w:sz w:val="24"/>
          <w:szCs w:val="24"/>
          <w:lang w:val="en-US"/>
        </w:rPr>
        <w:t>Activity 1</w:t>
      </w:r>
      <w:r w:rsidRPr="00386E1C">
        <w:rPr>
          <w:color w:val="000000"/>
          <w:sz w:val="24"/>
          <w:szCs w:val="24"/>
          <w:lang w:val="en-US"/>
        </w:rPr>
        <w:t>Match the diseases with their symptoms.</w:t>
      </w:r>
      <w:r w:rsidRPr="00386E1C">
        <w:rPr>
          <w:color w:val="000000"/>
          <w:sz w:val="24"/>
          <w:szCs w:val="24"/>
          <w:lang w:val="en-US"/>
        </w:rPr>
        <w:br/>
        <w:t>1 flu swollen glands in front of ear, earache or pain on eating</w:t>
      </w:r>
      <w:r w:rsidRPr="00386E1C">
        <w:rPr>
          <w:color w:val="000000"/>
          <w:sz w:val="24"/>
          <w:szCs w:val="24"/>
          <w:lang w:val="en-US"/>
        </w:rPr>
        <w:br/>
        <w:t>2 pneumonia burning pain in abdomen, pain or nausea after eating</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rheumatism rash starting on body, slightly raised temperature</w:t>
      </w:r>
      <w:r w:rsidRPr="00386E1C">
        <w:rPr>
          <w:color w:val="000000"/>
          <w:sz w:val="24"/>
          <w:szCs w:val="24"/>
          <w:lang w:val="en-US"/>
        </w:rPr>
        <w:br/>
        <w:t>4 chickenpox dry cough, high fever, chest pain, rapid breathing</w:t>
      </w:r>
      <w:r w:rsidRPr="00386E1C">
        <w:rPr>
          <w:color w:val="000000"/>
          <w:sz w:val="24"/>
          <w:szCs w:val="24"/>
          <w:lang w:val="en-US"/>
        </w:rPr>
        <w:br/>
        <w:t>5 mumps headache, aching muscles, fever, cough, sneezing</w:t>
      </w:r>
      <w:r w:rsidRPr="00386E1C">
        <w:rPr>
          <w:color w:val="000000"/>
          <w:sz w:val="24"/>
          <w:szCs w:val="24"/>
          <w:lang w:val="en-US"/>
        </w:rPr>
        <w:br/>
        <w:t>6 an ulcer swollen, painful joints, stiffness, limited movement</w:t>
      </w:r>
      <w:r w:rsidRPr="00386E1C">
        <w:rPr>
          <w:b/>
          <w:bCs/>
          <w:i/>
          <w:color w:val="000000"/>
          <w:sz w:val="24"/>
          <w:szCs w:val="24"/>
          <w:u w:val="single"/>
          <w:lang w:val="en-US"/>
        </w:rPr>
        <w:t xml:space="preserve"> </w:t>
      </w:r>
    </w:p>
    <w:p w:rsidR="00EA57CC" w:rsidRPr="00386E1C" w:rsidRDefault="00EA57CC" w:rsidP="00EA57CC">
      <w:pPr>
        <w:rPr>
          <w:color w:val="000000"/>
          <w:sz w:val="24"/>
          <w:szCs w:val="24"/>
          <w:lang w:val="en-US"/>
        </w:rPr>
      </w:pPr>
      <w:r w:rsidRPr="00386E1C">
        <w:rPr>
          <w:b/>
          <w:bCs/>
          <w:i/>
          <w:color w:val="000000"/>
          <w:sz w:val="24"/>
          <w:szCs w:val="24"/>
          <w:u w:val="single"/>
          <w:lang w:val="en-US"/>
        </w:rPr>
        <w:t>Answers:</w:t>
      </w:r>
      <w:r w:rsidRPr="00386E1C">
        <w:rPr>
          <w:b/>
          <w:bCs/>
          <w:color w:val="000000"/>
          <w:sz w:val="24"/>
          <w:szCs w:val="24"/>
          <w:lang w:val="en-US"/>
        </w:rPr>
        <w:t xml:space="preserve"> 1 </w:t>
      </w:r>
      <w:r w:rsidRPr="00386E1C">
        <w:rPr>
          <w:color w:val="000000"/>
          <w:sz w:val="24"/>
          <w:szCs w:val="24"/>
          <w:lang w:val="en-US"/>
        </w:rPr>
        <w:t>flu - headache, aching muscles, fever, cough, sneezing</w:t>
      </w:r>
      <w:r w:rsidRPr="00386E1C">
        <w:rPr>
          <w:color w:val="000000"/>
          <w:sz w:val="24"/>
          <w:szCs w:val="24"/>
          <w:lang w:val="en-US"/>
        </w:rPr>
        <w:br/>
        <w:t>2 pneumonia - dry cough, high fever, chest pain, rapid breathing</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rheumatism - swollen, painful joints, stiffness, limited movement</w:t>
      </w:r>
      <w:r w:rsidRPr="00386E1C">
        <w:rPr>
          <w:color w:val="000000"/>
          <w:sz w:val="24"/>
          <w:szCs w:val="24"/>
          <w:lang w:val="en-US"/>
        </w:rPr>
        <w:br/>
        <w:t>4 chickenpox - rash starting on body, slightly raised temperature</w:t>
      </w:r>
      <w:r w:rsidRPr="00386E1C">
        <w:rPr>
          <w:color w:val="000000"/>
          <w:sz w:val="24"/>
          <w:szCs w:val="24"/>
          <w:lang w:val="en-US"/>
        </w:rPr>
        <w:br/>
        <w:t>5 mumps - swollen glands in front of ear, earache or pain on eating</w:t>
      </w:r>
      <w:r w:rsidRPr="00386E1C">
        <w:rPr>
          <w:color w:val="000000"/>
          <w:sz w:val="24"/>
          <w:szCs w:val="24"/>
          <w:lang w:val="en-US"/>
        </w:rPr>
        <w:br/>
        <w:t>6 an ulcer - burning pain in abdomen, pain or nausea after eating</w:t>
      </w:r>
      <w:r w:rsidRPr="00386E1C">
        <w:rPr>
          <w:color w:val="000000"/>
          <w:sz w:val="24"/>
          <w:szCs w:val="24"/>
          <w:lang w:val="en-US"/>
        </w:rPr>
        <w:br/>
      </w:r>
    </w:p>
    <w:p w:rsidR="00EA57CC" w:rsidRPr="00386E1C" w:rsidRDefault="00EA57CC" w:rsidP="00EA57CC">
      <w:pPr>
        <w:rPr>
          <w:color w:val="000000"/>
          <w:sz w:val="24"/>
          <w:szCs w:val="24"/>
          <w:lang w:val="en-US"/>
        </w:rPr>
      </w:pPr>
      <w:r w:rsidRPr="00386E1C">
        <w:rPr>
          <w:b/>
          <w:bCs/>
          <w:color w:val="000000"/>
          <w:sz w:val="24"/>
          <w:szCs w:val="24"/>
          <w:lang w:val="en-US"/>
        </w:rPr>
        <w:t xml:space="preserve">Activity 2  </w:t>
      </w:r>
      <w:r w:rsidRPr="00386E1C">
        <w:rPr>
          <w:color w:val="000000"/>
          <w:sz w:val="24"/>
          <w:szCs w:val="24"/>
          <w:lang w:val="en-US"/>
        </w:rPr>
        <w:t>What does the doctor or nurse use the following things for?</w:t>
      </w:r>
      <w:r w:rsidRPr="00386E1C">
        <w:rPr>
          <w:color w:val="000000"/>
          <w:sz w:val="24"/>
          <w:szCs w:val="24"/>
          <w:lang w:val="en-US"/>
        </w:rPr>
        <w:br/>
      </w:r>
      <w:r w:rsidRPr="00386E1C">
        <w:rPr>
          <w:b/>
          <w:bCs/>
          <w:i/>
          <w:iCs/>
          <w:color w:val="000000"/>
          <w:sz w:val="24"/>
          <w:szCs w:val="24"/>
          <w:lang w:val="en-US"/>
        </w:rPr>
        <w:t xml:space="preserve">Example: </w:t>
      </w:r>
      <w:r w:rsidRPr="00386E1C">
        <w:rPr>
          <w:color w:val="000000"/>
          <w:sz w:val="24"/>
          <w:szCs w:val="24"/>
          <w:lang w:val="en-US"/>
        </w:rPr>
        <w:t xml:space="preserve">stethoscope </w:t>
      </w:r>
      <w:r w:rsidRPr="00386E1C">
        <w:rPr>
          <w:i/>
          <w:iCs/>
          <w:color w:val="000000"/>
          <w:sz w:val="24"/>
          <w:szCs w:val="24"/>
          <w:lang w:val="en-US"/>
        </w:rPr>
        <w:t>For listening t o a patient's chest.</w:t>
      </w:r>
      <w:r w:rsidRPr="00386E1C">
        <w:rPr>
          <w:i/>
          <w:iCs/>
          <w:color w:val="000000"/>
          <w:sz w:val="24"/>
          <w:szCs w:val="24"/>
          <w:lang w:val="en-US"/>
        </w:rPr>
        <w:br/>
      </w:r>
      <w:r w:rsidRPr="00386E1C">
        <w:rPr>
          <w:color w:val="000000"/>
          <w:sz w:val="24"/>
          <w:szCs w:val="24"/>
          <w:lang w:val="en-US"/>
        </w:rPr>
        <w:t xml:space="preserve">1. thermometer 2. scales </w:t>
      </w:r>
      <w:r w:rsidRPr="00386E1C">
        <w:rPr>
          <w:b/>
          <w:bCs/>
          <w:color w:val="000000"/>
          <w:sz w:val="24"/>
          <w:szCs w:val="24"/>
          <w:lang w:val="en-US"/>
        </w:rPr>
        <w:t xml:space="preserve">3 . </w:t>
      </w:r>
      <w:r w:rsidRPr="00386E1C">
        <w:rPr>
          <w:color w:val="000000"/>
          <w:sz w:val="24"/>
          <w:szCs w:val="24"/>
          <w:lang w:val="en-US"/>
        </w:rPr>
        <w:t>tape measure 4 .scalpel</w:t>
      </w:r>
    </w:p>
    <w:p w:rsidR="00EA57CC" w:rsidRPr="00386E1C" w:rsidRDefault="00EA57CC" w:rsidP="00EA57CC">
      <w:pPr>
        <w:rPr>
          <w:color w:val="000000"/>
          <w:sz w:val="24"/>
          <w:szCs w:val="24"/>
          <w:lang w:val="en-US"/>
        </w:rPr>
      </w:pPr>
      <w:r w:rsidRPr="00386E1C">
        <w:rPr>
          <w:b/>
          <w:bCs/>
          <w:i/>
          <w:color w:val="000000"/>
          <w:sz w:val="24"/>
          <w:szCs w:val="24"/>
          <w:u w:val="single"/>
          <w:lang w:val="en-US"/>
        </w:rPr>
        <w:t>Answers:</w:t>
      </w:r>
      <w:r w:rsidRPr="00386E1C">
        <w:rPr>
          <w:color w:val="000000"/>
          <w:sz w:val="24"/>
          <w:szCs w:val="24"/>
          <w:lang w:val="en-US"/>
        </w:rPr>
        <w:t xml:space="preserve"> For measuring temperature. </w:t>
      </w:r>
      <w:r w:rsidRPr="00386E1C">
        <w:rPr>
          <w:b/>
          <w:bCs/>
          <w:color w:val="000000"/>
          <w:sz w:val="24"/>
          <w:szCs w:val="24"/>
          <w:lang w:val="en-US"/>
        </w:rPr>
        <w:t xml:space="preserve">3 </w:t>
      </w:r>
      <w:r w:rsidRPr="00386E1C">
        <w:rPr>
          <w:color w:val="000000"/>
          <w:sz w:val="24"/>
          <w:szCs w:val="24"/>
          <w:lang w:val="en-US"/>
        </w:rPr>
        <w:t>For measuring people.</w:t>
      </w:r>
      <w:r w:rsidRPr="00386E1C">
        <w:rPr>
          <w:color w:val="000000"/>
          <w:sz w:val="24"/>
          <w:szCs w:val="24"/>
          <w:lang w:val="en-US"/>
        </w:rPr>
        <w:br/>
        <w:t>2. For weighing people. 4. For doing operations.</w:t>
      </w:r>
      <w:r w:rsidRPr="00386E1C">
        <w:rPr>
          <w:color w:val="000000"/>
          <w:sz w:val="24"/>
          <w:szCs w:val="24"/>
          <w:lang w:val="en-US"/>
        </w:rPr>
        <w:br/>
      </w:r>
      <w:r w:rsidRPr="00386E1C">
        <w:rPr>
          <w:b/>
          <w:bCs/>
          <w:color w:val="000000"/>
          <w:sz w:val="24"/>
          <w:szCs w:val="24"/>
          <w:lang w:val="en-US"/>
        </w:rPr>
        <w:t xml:space="preserve">48.3 </w:t>
      </w:r>
      <w:r w:rsidRPr="00386E1C">
        <w:rPr>
          <w:color w:val="000000"/>
          <w:sz w:val="24"/>
          <w:szCs w:val="24"/>
          <w:lang w:val="en-US"/>
        </w:rPr>
        <w:t xml:space="preserve">Look at statements (a)to </w:t>
      </w:r>
      <w:r w:rsidRPr="00386E1C">
        <w:rPr>
          <w:b/>
          <w:bCs/>
          <w:color w:val="000000"/>
          <w:sz w:val="24"/>
          <w:szCs w:val="24"/>
          <w:lang w:val="en-US"/>
        </w:rPr>
        <w:t>(g)</w:t>
      </w:r>
      <w:r w:rsidRPr="00386E1C">
        <w:rPr>
          <w:color w:val="000000"/>
          <w:sz w:val="24"/>
          <w:szCs w:val="24"/>
          <w:lang w:val="en-US"/>
        </w:rPr>
        <w:t>in D opposite. Which do you think the doctor said to each of</w:t>
      </w:r>
      <w:r w:rsidRPr="00386E1C">
        <w:rPr>
          <w:color w:val="000000"/>
          <w:sz w:val="24"/>
          <w:szCs w:val="24"/>
          <w:lang w:val="en-US"/>
        </w:rPr>
        <w:br/>
        <w:t xml:space="preserve">the following patients? </w:t>
      </w:r>
      <w:r w:rsidRPr="00386E1C">
        <w:rPr>
          <w:color w:val="000000"/>
          <w:sz w:val="24"/>
          <w:szCs w:val="24"/>
          <w:lang w:val="en-US"/>
        </w:rPr>
        <w:br/>
        <w:t>1.Anne with bad sunburn. 5 Liz with a bad cough.</w:t>
      </w:r>
      <w:r w:rsidRPr="00386E1C">
        <w:rPr>
          <w:color w:val="000000"/>
          <w:sz w:val="24"/>
          <w:szCs w:val="24"/>
          <w:lang w:val="en-US"/>
        </w:rPr>
        <w:br/>
        <w:t>2. Jo who's broken her leg. 6 Sam who needs his appendix out.</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John who's off to the Tropics. 7 Rose suffering from exhaustion.</w:t>
      </w:r>
      <w:r w:rsidRPr="00386E1C">
        <w:rPr>
          <w:color w:val="000000"/>
          <w:sz w:val="24"/>
          <w:szCs w:val="24"/>
          <w:lang w:val="en-US"/>
        </w:rPr>
        <w:br/>
        <w:t xml:space="preserve">4.Paul with flu. 8 Alf who's sprained his wrist. </w:t>
      </w:r>
    </w:p>
    <w:p w:rsidR="00EA57CC" w:rsidRPr="00386E1C" w:rsidRDefault="00EA57CC" w:rsidP="00EA57CC">
      <w:pPr>
        <w:rPr>
          <w:color w:val="000000"/>
          <w:sz w:val="24"/>
          <w:szCs w:val="24"/>
          <w:lang w:val="en-US"/>
        </w:rPr>
      </w:pPr>
      <w:r w:rsidRPr="00386E1C">
        <w:rPr>
          <w:color w:val="000000"/>
          <w:sz w:val="24"/>
          <w:szCs w:val="24"/>
          <w:lang w:val="en-US"/>
        </w:rPr>
        <w:t>Answers: 1c,2g,3e,4a,5b,6f,7h,8d</w:t>
      </w:r>
    </w:p>
    <w:p w:rsidR="00EA57CC" w:rsidRPr="00386E1C" w:rsidRDefault="00EA57CC" w:rsidP="00EA57CC">
      <w:pPr>
        <w:rPr>
          <w:color w:val="000000"/>
          <w:sz w:val="24"/>
          <w:szCs w:val="24"/>
          <w:lang w:val="en-US"/>
        </w:rPr>
      </w:pPr>
      <w:r w:rsidRPr="00386E1C">
        <w:rPr>
          <w:color w:val="000000"/>
          <w:sz w:val="24"/>
          <w:szCs w:val="24"/>
          <w:lang w:val="en-US"/>
        </w:rPr>
        <w:t>22</w:t>
      </w:r>
      <w:r w:rsidRPr="00386E1C">
        <w:rPr>
          <w:color w:val="000000"/>
          <w:sz w:val="24"/>
          <w:szCs w:val="24"/>
          <w:lang w:val="en-US" w:bidi="ar-SA"/>
        </w:rPr>
        <w:t xml:space="preserve"> Complete the following table.</w:t>
      </w:r>
    </w:p>
    <w:tbl>
      <w:tblPr>
        <w:tblStyle w:val="afe"/>
        <w:tblW w:w="0" w:type="auto"/>
        <w:tblLook w:val="04A0" w:firstRow="1" w:lastRow="0" w:firstColumn="1" w:lastColumn="0" w:noHBand="0" w:noVBand="1"/>
      </w:tblPr>
      <w:tblGrid>
        <w:gridCol w:w="3249"/>
        <w:gridCol w:w="3170"/>
        <w:gridCol w:w="3152"/>
      </w:tblGrid>
      <w:tr w:rsidR="00EA57CC" w:rsidRPr="00386E1C" w:rsidTr="00EA57CC">
        <w:tc>
          <w:tcPr>
            <w:tcW w:w="3560" w:type="dxa"/>
          </w:tcPr>
          <w:p w:rsidR="00EA57CC" w:rsidRPr="00386E1C" w:rsidRDefault="00EA57CC" w:rsidP="00EA57CC">
            <w:pPr>
              <w:jc w:val="center"/>
              <w:rPr>
                <w:sz w:val="24"/>
                <w:szCs w:val="24"/>
                <w:lang w:val="en-US" w:bidi="ar-SA"/>
              </w:rPr>
            </w:pPr>
            <w:r w:rsidRPr="00386E1C">
              <w:rPr>
                <w:i/>
                <w:iCs/>
                <w:color w:val="000000"/>
                <w:sz w:val="24"/>
                <w:szCs w:val="24"/>
                <w:lang w:bidi="ar-SA"/>
              </w:rPr>
              <w:t>noun</w:t>
            </w:r>
          </w:p>
        </w:tc>
        <w:tc>
          <w:tcPr>
            <w:tcW w:w="3561" w:type="dxa"/>
          </w:tcPr>
          <w:p w:rsidR="00EA57CC" w:rsidRPr="00386E1C" w:rsidRDefault="00EA57CC" w:rsidP="00EA57CC">
            <w:pPr>
              <w:jc w:val="center"/>
              <w:rPr>
                <w:sz w:val="24"/>
                <w:szCs w:val="24"/>
                <w:lang w:val="en-US" w:bidi="ar-SA"/>
              </w:rPr>
            </w:pPr>
            <w:r w:rsidRPr="00386E1C">
              <w:rPr>
                <w:b/>
                <w:bCs/>
                <w:i/>
                <w:iCs/>
                <w:color w:val="000000"/>
                <w:sz w:val="24"/>
                <w:szCs w:val="24"/>
                <w:lang w:bidi="ar-SA"/>
              </w:rPr>
              <w:t>adjective</w:t>
            </w:r>
          </w:p>
        </w:tc>
        <w:tc>
          <w:tcPr>
            <w:tcW w:w="3561" w:type="dxa"/>
          </w:tcPr>
          <w:p w:rsidR="00EA57CC" w:rsidRPr="00386E1C" w:rsidRDefault="00EA57CC" w:rsidP="00EA57CC">
            <w:pPr>
              <w:jc w:val="center"/>
              <w:rPr>
                <w:sz w:val="24"/>
                <w:szCs w:val="24"/>
                <w:lang w:val="en-US" w:bidi="ar-SA"/>
              </w:rPr>
            </w:pPr>
            <w:r w:rsidRPr="00386E1C">
              <w:rPr>
                <w:b/>
                <w:bCs/>
                <w:i/>
                <w:iCs/>
                <w:color w:val="000000"/>
                <w:sz w:val="24"/>
                <w:szCs w:val="24"/>
                <w:lang w:bidi="ar-SA"/>
              </w:rPr>
              <w:t>verb</w:t>
            </w:r>
          </w:p>
        </w:tc>
      </w:tr>
      <w:tr w:rsidR="00EA57CC" w:rsidRPr="00386E1C" w:rsidTr="00EA57CC">
        <w:tc>
          <w:tcPr>
            <w:tcW w:w="3560" w:type="dxa"/>
          </w:tcPr>
          <w:p w:rsidR="00EA57CC" w:rsidRPr="00386E1C" w:rsidRDefault="00EA57CC" w:rsidP="00EA57CC">
            <w:pPr>
              <w:rPr>
                <w:i/>
                <w:color w:val="000000"/>
                <w:sz w:val="24"/>
                <w:szCs w:val="24"/>
                <w:lang w:val="en-US"/>
              </w:rPr>
            </w:pPr>
            <w:r w:rsidRPr="00386E1C">
              <w:rPr>
                <w:i/>
                <w:color w:val="000000"/>
                <w:sz w:val="24"/>
                <w:szCs w:val="24"/>
                <w:lang w:val="en-US"/>
              </w:rPr>
              <w:t>breathlessness, breath</w:t>
            </w:r>
          </w:p>
          <w:p w:rsidR="00EA57CC" w:rsidRPr="00386E1C" w:rsidRDefault="00EA57CC" w:rsidP="00EA57CC">
            <w:pPr>
              <w:rPr>
                <w:i/>
                <w:color w:val="000000"/>
                <w:sz w:val="24"/>
                <w:szCs w:val="24"/>
                <w:lang w:val="en-US"/>
              </w:rPr>
            </w:pPr>
            <w:r w:rsidRPr="00386E1C">
              <w:rPr>
                <w:i/>
                <w:color w:val="000000"/>
                <w:sz w:val="24"/>
                <w:szCs w:val="24"/>
                <w:lang w:val="en-US" w:bidi="ar-SA"/>
              </w:rPr>
              <w:t>faint</w:t>
            </w:r>
          </w:p>
          <w:p w:rsidR="00EA57CC" w:rsidRPr="00386E1C" w:rsidRDefault="00EA57CC" w:rsidP="00EA57CC">
            <w:pPr>
              <w:rPr>
                <w:i/>
                <w:color w:val="000000"/>
                <w:sz w:val="24"/>
                <w:szCs w:val="24"/>
                <w:lang w:val="en-US"/>
              </w:rPr>
            </w:pPr>
            <w:r w:rsidRPr="00386E1C">
              <w:rPr>
                <w:i/>
                <w:color w:val="000000"/>
                <w:sz w:val="24"/>
                <w:szCs w:val="24"/>
                <w:lang w:val="en-US"/>
              </w:rPr>
              <w:t>shiver, shivering</w:t>
            </w:r>
          </w:p>
          <w:p w:rsidR="00EA57CC" w:rsidRPr="00386E1C" w:rsidRDefault="00EA57CC" w:rsidP="00EA57CC">
            <w:pPr>
              <w:rPr>
                <w:i/>
                <w:color w:val="000000"/>
                <w:sz w:val="24"/>
                <w:szCs w:val="24"/>
                <w:lang w:val="en-US"/>
              </w:rPr>
            </w:pPr>
            <w:r w:rsidRPr="00386E1C">
              <w:rPr>
                <w:i/>
                <w:color w:val="000000"/>
                <w:sz w:val="24"/>
                <w:szCs w:val="24"/>
                <w:lang w:val="en-US"/>
              </w:rPr>
              <w:t>dislocation</w:t>
            </w:r>
          </w:p>
          <w:p w:rsidR="00EA57CC" w:rsidRPr="00386E1C" w:rsidRDefault="00EA57CC" w:rsidP="00EA57CC">
            <w:pPr>
              <w:rPr>
                <w:sz w:val="24"/>
                <w:szCs w:val="24"/>
                <w:lang w:val="en-US"/>
              </w:rPr>
            </w:pPr>
            <w:r w:rsidRPr="00386E1C">
              <w:rPr>
                <w:color w:val="000000"/>
                <w:sz w:val="24"/>
                <w:szCs w:val="24"/>
                <w:lang w:val="en-US"/>
              </w:rPr>
              <w:t>ache</w:t>
            </w:r>
            <w:r w:rsidRPr="00386E1C">
              <w:rPr>
                <w:color w:val="000000"/>
                <w:sz w:val="24"/>
                <w:szCs w:val="24"/>
                <w:lang w:val="en-US"/>
              </w:rPr>
              <w:br/>
              <w:t>treatmen</w:t>
            </w:r>
            <w:r w:rsidRPr="00386E1C">
              <w:rPr>
                <w:sz w:val="24"/>
                <w:szCs w:val="24"/>
                <w:lang w:val="en-US"/>
              </w:rPr>
              <w:t>t</w:t>
            </w:r>
          </w:p>
          <w:p w:rsidR="00EA57CC" w:rsidRPr="00386E1C" w:rsidRDefault="00EA57CC" w:rsidP="00EA57CC">
            <w:pPr>
              <w:rPr>
                <w:sz w:val="24"/>
                <w:szCs w:val="24"/>
                <w:lang w:val="en-US" w:bidi="ar-SA"/>
              </w:rPr>
            </w:pPr>
            <w:r w:rsidRPr="00386E1C">
              <w:rPr>
                <w:color w:val="000000"/>
                <w:sz w:val="24"/>
                <w:szCs w:val="24"/>
              </w:rPr>
              <w:t>swelling</w:t>
            </w:r>
          </w:p>
        </w:tc>
        <w:tc>
          <w:tcPr>
            <w:tcW w:w="3561" w:type="dxa"/>
          </w:tcPr>
          <w:p w:rsidR="00EA57CC" w:rsidRPr="00386E1C" w:rsidRDefault="00EA57CC" w:rsidP="00EA57CC">
            <w:pPr>
              <w:rPr>
                <w:color w:val="000000"/>
                <w:sz w:val="24"/>
                <w:szCs w:val="24"/>
                <w:lang w:val="en-US" w:bidi="ar-SA"/>
              </w:rPr>
            </w:pPr>
            <w:r w:rsidRPr="00386E1C">
              <w:rPr>
                <w:color w:val="000000"/>
                <w:sz w:val="24"/>
                <w:szCs w:val="24"/>
                <w:lang w:val="en-US" w:bidi="ar-SA"/>
              </w:rPr>
              <w:t>breathless</w:t>
            </w:r>
            <w:r w:rsidRPr="00386E1C">
              <w:rPr>
                <w:sz w:val="24"/>
                <w:szCs w:val="24"/>
                <w:lang w:val="en-US" w:bidi="ar-SA"/>
              </w:rPr>
              <w:br/>
            </w:r>
            <w:r w:rsidRPr="00386E1C">
              <w:rPr>
                <w:color w:val="000000"/>
                <w:sz w:val="24"/>
                <w:szCs w:val="24"/>
                <w:lang w:val="en-US" w:bidi="ar-SA"/>
              </w:rPr>
              <w:t xml:space="preserve"> faint </w:t>
            </w:r>
            <w:r w:rsidRPr="00386E1C">
              <w:rPr>
                <w:color w:val="000000"/>
                <w:sz w:val="24"/>
                <w:szCs w:val="24"/>
                <w:lang w:val="en-US" w:bidi="ar-SA"/>
              </w:rPr>
              <w:br/>
              <w:t xml:space="preserve">shivery </w:t>
            </w:r>
            <w:r w:rsidRPr="00386E1C">
              <w:rPr>
                <w:color w:val="000000"/>
                <w:sz w:val="24"/>
                <w:szCs w:val="24"/>
                <w:lang w:val="en-US" w:bidi="ar-SA"/>
              </w:rPr>
              <w:br/>
              <w:t xml:space="preserve"> dislocated</w:t>
            </w:r>
          </w:p>
          <w:p w:rsidR="00EA57CC" w:rsidRPr="00386E1C" w:rsidRDefault="00EA57CC" w:rsidP="00EA57CC">
            <w:pPr>
              <w:rPr>
                <w:color w:val="000000"/>
                <w:sz w:val="24"/>
                <w:szCs w:val="24"/>
                <w:lang w:val="en-US" w:bidi="ar-SA"/>
              </w:rPr>
            </w:pPr>
            <w:r w:rsidRPr="00386E1C">
              <w:rPr>
                <w:color w:val="000000"/>
                <w:sz w:val="24"/>
                <w:szCs w:val="24"/>
                <w:lang w:val="en-US"/>
              </w:rPr>
              <w:t>aching</w:t>
            </w:r>
          </w:p>
          <w:p w:rsidR="00EA57CC" w:rsidRPr="00386E1C" w:rsidRDefault="00EA57CC" w:rsidP="00EA57CC">
            <w:pPr>
              <w:rPr>
                <w:color w:val="000000"/>
                <w:sz w:val="24"/>
                <w:szCs w:val="24"/>
                <w:lang w:val="en-US" w:bidi="ar-SA"/>
              </w:rPr>
            </w:pPr>
            <w:r w:rsidRPr="00386E1C">
              <w:rPr>
                <w:color w:val="000000"/>
                <w:sz w:val="24"/>
                <w:szCs w:val="24"/>
                <w:lang w:val="en-US" w:bidi="ar-SA"/>
              </w:rPr>
              <w:t>--</w:t>
            </w:r>
          </w:p>
          <w:p w:rsidR="00EA57CC" w:rsidRPr="00386E1C" w:rsidRDefault="00EA57CC" w:rsidP="00EA57CC">
            <w:pPr>
              <w:rPr>
                <w:color w:val="000000"/>
                <w:sz w:val="24"/>
                <w:szCs w:val="24"/>
                <w:lang w:val="en-US" w:bidi="ar-SA"/>
              </w:rPr>
            </w:pPr>
            <w:r w:rsidRPr="00386E1C">
              <w:rPr>
                <w:color w:val="000000"/>
                <w:sz w:val="24"/>
                <w:szCs w:val="24"/>
                <w:lang w:val="en-US"/>
              </w:rPr>
              <w:t>swollen</w:t>
            </w:r>
          </w:p>
        </w:tc>
        <w:tc>
          <w:tcPr>
            <w:tcW w:w="3561" w:type="dxa"/>
          </w:tcPr>
          <w:p w:rsidR="00EA57CC" w:rsidRPr="00386E1C" w:rsidRDefault="00EA57CC" w:rsidP="00EA57CC">
            <w:pPr>
              <w:rPr>
                <w:i/>
                <w:color w:val="000000"/>
                <w:sz w:val="24"/>
                <w:szCs w:val="24"/>
                <w:lang w:val="en-US"/>
              </w:rPr>
            </w:pPr>
            <w:r w:rsidRPr="00386E1C">
              <w:rPr>
                <w:i/>
                <w:color w:val="000000"/>
                <w:sz w:val="24"/>
                <w:szCs w:val="24"/>
                <w:lang w:val="en-US"/>
              </w:rPr>
              <w:t>Breathe</w:t>
            </w:r>
          </w:p>
          <w:p w:rsidR="00EA57CC" w:rsidRPr="00386E1C" w:rsidRDefault="00EA57CC" w:rsidP="00EA57CC">
            <w:pPr>
              <w:rPr>
                <w:i/>
                <w:color w:val="000000"/>
                <w:sz w:val="24"/>
                <w:szCs w:val="24"/>
                <w:lang w:val="en-US"/>
              </w:rPr>
            </w:pPr>
            <w:r w:rsidRPr="00386E1C">
              <w:rPr>
                <w:i/>
                <w:color w:val="000000"/>
                <w:sz w:val="24"/>
                <w:szCs w:val="24"/>
                <w:lang w:val="en-US" w:bidi="ar-SA"/>
              </w:rPr>
              <w:t>faint</w:t>
            </w:r>
          </w:p>
          <w:p w:rsidR="00EA57CC" w:rsidRPr="00386E1C" w:rsidRDefault="00EA57CC" w:rsidP="00EA57CC">
            <w:pPr>
              <w:rPr>
                <w:i/>
                <w:color w:val="000000"/>
                <w:sz w:val="24"/>
                <w:szCs w:val="24"/>
                <w:lang w:val="en-US"/>
              </w:rPr>
            </w:pPr>
            <w:r w:rsidRPr="00386E1C">
              <w:rPr>
                <w:color w:val="000000"/>
                <w:sz w:val="24"/>
                <w:szCs w:val="24"/>
                <w:lang w:val="en-US"/>
              </w:rPr>
              <w:t>shiver</w:t>
            </w:r>
          </w:p>
          <w:p w:rsidR="00EA57CC" w:rsidRPr="00386E1C" w:rsidRDefault="00EA57CC" w:rsidP="00EA57CC">
            <w:pPr>
              <w:rPr>
                <w:i/>
                <w:color w:val="000000"/>
                <w:sz w:val="24"/>
                <w:szCs w:val="24"/>
                <w:lang w:val="en-US"/>
              </w:rPr>
            </w:pPr>
            <w:r w:rsidRPr="00386E1C">
              <w:rPr>
                <w:i/>
                <w:color w:val="000000"/>
                <w:sz w:val="24"/>
                <w:szCs w:val="24"/>
                <w:lang w:val="en-US"/>
              </w:rPr>
              <w:t>dislocate</w:t>
            </w:r>
          </w:p>
          <w:p w:rsidR="00EA57CC" w:rsidRPr="00386E1C" w:rsidRDefault="00EA57CC" w:rsidP="00EA57CC">
            <w:pPr>
              <w:rPr>
                <w:i/>
                <w:color w:val="000000"/>
                <w:sz w:val="24"/>
                <w:szCs w:val="24"/>
                <w:lang w:val="en-US"/>
              </w:rPr>
            </w:pPr>
            <w:r w:rsidRPr="00386E1C">
              <w:rPr>
                <w:i/>
                <w:color w:val="000000"/>
                <w:sz w:val="24"/>
                <w:szCs w:val="24"/>
                <w:lang w:val="en-US"/>
              </w:rPr>
              <w:t>ache</w:t>
            </w:r>
          </w:p>
          <w:p w:rsidR="00EA57CC" w:rsidRPr="00386E1C" w:rsidRDefault="00EA57CC" w:rsidP="00EA57CC">
            <w:pPr>
              <w:rPr>
                <w:i/>
                <w:color w:val="000000"/>
                <w:sz w:val="24"/>
                <w:szCs w:val="24"/>
                <w:lang w:val="en-US"/>
              </w:rPr>
            </w:pPr>
            <w:r w:rsidRPr="00386E1C">
              <w:rPr>
                <w:i/>
                <w:color w:val="000000"/>
                <w:sz w:val="24"/>
                <w:szCs w:val="24"/>
                <w:lang w:val="en-US"/>
              </w:rPr>
              <w:t>treat</w:t>
            </w:r>
          </w:p>
          <w:p w:rsidR="00EA57CC" w:rsidRPr="00386E1C" w:rsidRDefault="00EA57CC" w:rsidP="00EA57CC">
            <w:pPr>
              <w:rPr>
                <w:i/>
                <w:sz w:val="24"/>
                <w:szCs w:val="24"/>
                <w:lang w:val="en-US" w:bidi="ar-SA"/>
              </w:rPr>
            </w:pPr>
            <w:r w:rsidRPr="00386E1C">
              <w:rPr>
                <w:i/>
                <w:color w:val="000000"/>
                <w:sz w:val="24"/>
                <w:szCs w:val="24"/>
              </w:rPr>
              <w:t>swell</w:t>
            </w:r>
          </w:p>
        </w:tc>
      </w:tr>
    </w:tbl>
    <w:p w:rsidR="00EA57CC" w:rsidRPr="00386E1C" w:rsidRDefault="00EA57CC" w:rsidP="00EA57CC">
      <w:pPr>
        <w:rPr>
          <w:color w:val="000000"/>
          <w:sz w:val="24"/>
          <w:szCs w:val="24"/>
          <w:lang w:val="en-US"/>
        </w:rPr>
      </w:pPr>
      <w:r w:rsidRPr="00386E1C">
        <w:rPr>
          <w:color w:val="000000"/>
          <w:sz w:val="24"/>
          <w:szCs w:val="24"/>
          <w:lang w:val="en-US"/>
        </w:rPr>
        <w:br/>
      </w:r>
      <w:r w:rsidRPr="00386E1C">
        <w:rPr>
          <w:b/>
          <w:bCs/>
          <w:color w:val="000000"/>
          <w:sz w:val="24"/>
          <w:szCs w:val="24"/>
          <w:lang w:val="en-US"/>
        </w:rPr>
        <w:t xml:space="preserve">Activity 5  </w:t>
      </w:r>
      <w:r w:rsidRPr="00386E1C">
        <w:rPr>
          <w:color w:val="000000"/>
          <w:sz w:val="24"/>
          <w:szCs w:val="24"/>
          <w:lang w:val="en-US"/>
        </w:rPr>
        <w:t>What medical problems might you have if...</w:t>
      </w:r>
      <w:r w:rsidRPr="00386E1C">
        <w:rPr>
          <w:color w:val="000000"/>
          <w:sz w:val="24"/>
          <w:szCs w:val="24"/>
          <w:lang w:val="en-US"/>
        </w:rPr>
        <w:br/>
        <w:t>1 you wear shoes that rub? 7 you eat food you're allergic to?</w:t>
      </w:r>
      <w:r w:rsidRPr="00386E1C">
        <w:rPr>
          <w:color w:val="000000"/>
          <w:sz w:val="24"/>
          <w:szCs w:val="24"/>
          <w:lang w:val="en-US"/>
        </w:rPr>
        <w:br/>
      </w:r>
      <w:r w:rsidRPr="00386E1C">
        <w:rPr>
          <w:color w:val="000000"/>
          <w:sz w:val="24"/>
          <w:szCs w:val="24"/>
          <w:lang w:val="en-US"/>
        </w:rPr>
        <w:lastRenderedPageBreak/>
        <w:t>2 you eat too fast? 8 you run unusually fast for a bus?</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you smoke a lot? 9 you eat food that is bad?</w:t>
      </w:r>
      <w:r w:rsidRPr="00386E1C">
        <w:rPr>
          <w:color w:val="000000"/>
          <w:sz w:val="24"/>
          <w:szCs w:val="24"/>
          <w:lang w:val="en-US"/>
        </w:rPr>
        <w:br/>
        <w:t>4 you play football? 10 a mosquito bites you?</w:t>
      </w:r>
      <w:r w:rsidRPr="00386E1C">
        <w:rPr>
          <w:color w:val="000000"/>
          <w:sz w:val="24"/>
          <w:szCs w:val="24"/>
          <w:lang w:val="en-US"/>
        </w:rPr>
        <w:br/>
      </w:r>
      <w:r w:rsidRPr="00386E1C">
        <w:rPr>
          <w:i/>
          <w:iCs/>
          <w:color w:val="000000"/>
          <w:sz w:val="24"/>
          <w:szCs w:val="24"/>
          <w:lang w:val="en-US"/>
        </w:rPr>
        <w:t xml:space="preserve">5 </w:t>
      </w:r>
      <w:r w:rsidRPr="00386E1C">
        <w:rPr>
          <w:color w:val="000000"/>
          <w:sz w:val="24"/>
          <w:szCs w:val="24"/>
          <w:lang w:val="en-US"/>
        </w:rPr>
        <w:t>you go ski-ing? 11 you get wet on a cold day?</w:t>
      </w:r>
      <w:r w:rsidRPr="00386E1C">
        <w:rPr>
          <w:color w:val="000000"/>
          <w:sz w:val="24"/>
          <w:szCs w:val="24"/>
          <w:lang w:val="en-US"/>
        </w:rPr>
        <w:br/>
        <w:t>6 you stay too long in the sun? 12 you think you're ill all the time?</w:t>
      </w:r>
    </w:p>
    <w:p w:rsidR="00EA57CC" w:rsidRPr="00386E1C" w:rsidRDefault="00EA57CC" w:rsidP="00EA57CC">
      <w:pPr>
        <w:ind w:left="150" w:right="150" w:firstLine="300"/>
        <w:rPr>
          <w:sz w:val="24"/>
          <w:szCs w:val="24"/>
          <w:lang w:val="en-GB"/>
        </w:rPr>
      </w:pPr>
      <w:r w:rsidRPr="00386E1C">
        <w:rPr>
          <w:i/>
          <w:color w:val="000000"/>
          <w:sz w:val="24"/>
          <w:szCs w:val="24"/>
          <w:u w:val="single"/>
          <w:lang w:val="en-US"/>
        </w:rPr>
        <w:t>Answers:</w:t>
      </w:r>
      <w:r w:rsidRPr="00386E1C">
        <w:rPr>
          <w:color w:val="000000"/>
          <w:sz w:val="24"/>
          <w:szCs w:val="24"/>
          <w:lang w:val="en-US"/>
        </w:rPr>
        <w:t xml:space="preserve"> 1 blisters 4 bruises 7 a rash 10 an itch</w:t>
      </w:r>
      <w:r w:rsidRPr="00386E1C">
        <w:rPr>
          <w:color w:val="000000"/>
          <w:sz w:val="24"/>
          <w:szCs w:val="24"/>
          <w:lang w:val="en-US"/>
        </w:rPr>
        <w:br/>
        <w:t>2 indigestion 5 a broken leg 8 breathlessness 11 a cold</w:t>
      </w:r>
      <w:r w:rsidRPr="00386E1C">
        <w:rPr>
          <w:color w:val="000000"/>
          <w:sz w:val="24"/>
          <w:szCs w:val="24"/>
          <w:lang w:val="en-US"/>
        </w:rPr>
        <w:br/>
        <w:t>3 lung cancer 6 sunburn 9 sickness 12 hypochondria</w:t>
      </w:r>
      <w:r w:rsidRPr="00386E1C">
        <w:rPr>
          <w:color w:val="000000"/>
          <w:sz w:val="24"/>
          <w:szCs w:val="24"/>
          <w:lang w:val="en-US"/>
        </w:rPr>
        <w:br/>
        <w:t xml:space="preserve"> </w:t>
      </w:r>
      <w:r w:rsidRPr="00386E1C">
        <w:rPr>
          <w:color w:val="000000"/>
          <w:sz w:val="24"/>
          <w:szCs w:val="24"/>
          <w:lang w:val="en-US"/>
        </w:rPr>
        <w:br/>
      </w:r>
      <w:r w:rsidRPr="00386E1C">
        <w:rPr>
          <w:b/>
          <w:bCs/>
          <w:color w:val="000000"/>
          <w:sz w:val="24"/>
          <w:szCs w:val="24"/>
          <w:lang w:val="en-US"/>
        </w:rPr>
        <w:t xml:space="preserve">Activity 6  </w:t>
      </w:r>
      <w:r w:rsidRPr="00386E1C">
        <w:rPr>
          <w:color w:val="000000"/>
          <w:sz w:val="24"/>
          <w:szCs w:val="24"/>
          <w:lang w:val="en-US"/>
        </w:rPr>
        <w:t>Think of some of the illnesses you (or members of your family or friends) have had. What</w:t>
      </w:r>
      <w:r w:rsidRPr="00CD1905">
        <w:rPr>
          <w:color w:val="000000"/>
          <w:sz w:val="24"/>
          <w:szCs w:val="24"/>
          <w:lang w:val="en-US"/>
        </w:rPr>
        <w:t xml:space="preserve"> </w:t>
      </w:r>
      <w:r w:rsidRPr="00386E1C">
        <w:rPr>
          <w:color w:val="000000"/>
          <w:sz w:val="24"/>
          <w:szCs w:val="24"/>
          <w:lang w:val="en-US"/>
        </w:rPr>
        <w:t>were the symptoms and what did the doctor prescribe?</w:t>
      </w:r>
      <w:r w:rsidRPr="00386E1C">
        <w:rPr>
          <w:sz w:val="24"/>
          <w:szCs w:val="24"/>
          <w:lang w:val="en-US"/>
        </w:rPr>
        <w:t xml:space="preserve"> </w:t>
      </w:r>
      <w:r w:rsidRPr="00386E1C">
        <w:rPr>
          <w:color w:val="000000"/>
          <w:sz w:val="24"/>
          <w:szCs w:val="24"/>
          <w:lang w:val="en-US"/>
        </w:rPr>
        <w:t>Possible answers:</w:t>
      </w:r>
      <w:r w:rsidRPr="00386E1C">
        <w:rPr>
          <w:color w:val="000000"/>
          <w:sz w:val="24"/>
          <w:szCs w:val="24"/>
          <w:lang w:val="en-US"/>
        </w:rPr>
        <w:br/>
      </w:r>
      <w:r w:rsidRPr="00386E1C">
        <w:rPr>
          <w:b/>
          <w:bCs/>
          <w:i/>
          <w:iCs/>
          <w:color w:val="000000"/>
          <w:sz w:val="24"/>
          <w:szCs w:val="24"/>
          <w:lang w:val="en-US"/>
        </w:rPr>
        <w:t xml:space="preserve">Follow-up: </w:t>
      </w:r>
      <w:r w:rsidRPr="00386E1C">
        <w:rPr>
          <w:color w:val="000000"/>
          <w:sz w:val="24"/>
          <w:szCs w:val="24"/>
          <w:lang w:val="en-US"/>
        </w:rPr>
        <w:t>Look at the health page of a magazine or newspaper. Make a note of any new</w:t>
      </w:r>
      <w:r w:rsidRPr="00386E1C">
        <w:rPr>
          <w:color w:val="000000"/>
          <w:sz w:val="24"/>
          <w:szCs w:val="24"/>
          <w:lang w:val="en-US"/>
        </w:rPr>
        <w:br/>
        <w:t>vocabulary on the theme that you find there. Look in your medicine cabinet at home, at</w:t>
      </w:r>
      <w:r w:rsidRPr="00386E1C">
        <w:rPr>
          <w:color w:val="000000"/>
          <w:sz w:val="24"/>
          <w:szCs w:val="24"/>
          <w:lang w:val="en-US"/>
        </w:rPr>
        <w:br/>
        <w:t>school or work. Can you name everything that you find there?</w:t>
      </w:r>
      <w:r w:rsidRPr="00386E1C">
        <w:rPr>
          <w:sz w:val="24"/>
          <w:szCs w:val="24"/>
          <w:lang w:val="en-GB"/>
        </w:rPr>
        <w:t xml:space="preserve"> </w:t>
      </w:r>
    </w:p>
    <w:p w:rsidR="00EA57CC" w:rsidRPr="00386E1C" w:rsidRDefault="00EA57CC" w:rsidP="00EA57CC">
      <w:pPr>
        <w:ind w:left="150" w:right="150" w:firstLine="300"/>
        <w:rPr>
          <w:sz w:val="24"/>
          <w:szCs w:val="24"/>
          <w:lang w:val="en-US"/>
        </w:rPr>
      </w:pPr>
      <w:r w:rsidRPr="00386E1C">
        <w:rPr>
          <w:sz w:val="24"/>
          <w:szCs w:val="24"/>
          <w:lang w:val="en-GB"/>
        </w:rPr>
        <w:t>Vocabulary</w:t>
      </w:r>
      <w:r w:rsidRPr="00386E1C">
        <w:rPr>
          <w:sz w:val="24"/>
          <w:szCs w:val="24"/>
          <w:lang w:val="en-US"/>
        </w:rPr>
        <w:t>:</w:t>
      </w:r>
    </w:p>
    <w:p w:rsidR="00EA57CC" w:rsidRPr="00386E1C" w:rsidRDefault="00EA57CC" w:rsidP="00EA57CC">
      <w:pPr>
        <w:ind w:left="150" w:right="150"/>
        <w:rPr>
          <w:sz w:val="24"/>
          <w:szCs w:val="24"/>
          <w:lang w:val="en-US"/>
        </w:rPr>
      </w:pPr>
      <w:r w:rsidRPr="00386E1C">
        <w:rPr>
          <w:sz w:val="24"/>
          <w:szCs w:val="24"/>
          <w:lang w:val="en-US"/>
        </w:rPr>
        <w:t xml:space="preserve">1) </w:t>
      </w:r>
      <w:r w:rsidRPr="00386E1C">
        <w:rPr>
          <w:sz w:val="24"/>
          <w:szCs w:val="24"/>
          <w:lang w:val="en-GB"/>
        </w:rPr>
        <w:t>illness</w:t>
      </w:r>
      <w:r w:rsidRPr="00386E1C">
        <w:rPr>
          <w:sz w:val="24"/>
          <w:szCs w:val="24"/>
          <w:lang w:val="en-US"/>
        </w:rPr>
        <w:t xml:space="preserve"> / </w:t>
      </w:r>
      <w:r w:rsidRPr="00386E1C">
        <w:rPr>
          <w:sz w:val="24"/>
          <w:szCs w:val="24"/>
          <w:lang w:val="en-GB"/>
        </w:rPr>
        <w:t>sickness</w:t>
      </w:r>
      <w:r w:rsidRPr="00386E1C">
        <w:rPr>
          <w:sz w:val="24"/>
          <w:szCs w:val="24"/>
          <w:lang w:val="en-US"/>
        </w:rPr>
        <w:t xml:space="preserve"> — </w:t>
      </w:r>
      <w:r w:rsidRPr="00386E1C">
        <w:rPr>
          <w:sz w:val="24"/>
          <w:szCs w:val="24"/>
        </w:rPr>
        <w:t>болезнь</w:t>
      </w:r>
      <w:r w:rsidRPr="00386E1C">
        <w:rPr>
          <w:sz w:val="24"/>
          <w:szCs w:val="24"/>
          <w:lang w:val="en-US"/>
        </w:rPr>
        <w:t xml:space="preserve">, </w:t>
      </w:r>
      <w:r w:rsidRPr="00386E1C">
        <w:rPr>
          <w:sz w:val="24"/>
          <w:szCs w:val="24"/>
        </w:rPr>
        <w:t>нездоровье</w:t>
      </w:r>
      <w:r w:rsidRPr="00386E1C">
        <w:rPr>
          <w:sz w:val="24"/>
          <w:szCs w:val="24"/>
          <w:lang w:val="en-US"/>
        </w:rPr>
        <w:br/>
        <w:t xml:space="preserve">2) </w:t>
      </w:r>
      <w:r w:rsidRPr="00386E1C">
        <w:rPr>
          <w:sz w:val="24"/>
          <w:szCs w:val="24"/>
          <w:lang w:val="en-GB"/>
        </w:rPr>
        <w:t>disease</w:t>
      </w:r>
      <w:r w:rsidRPr="00386E1C">
        <w:rPr>
          <w:sz w:val="24"/>
          <w:szCs w:val="24"/>
          <w:lang w:val="en-US"/>
        </w:rPr>
        <w:t xml:space="preserve"> [</w:t>
      </w:r>
      <w:r w:rsidRPr="00386E1C">
        <w:rPr>
          <w:sz w:val="24"/>
          <w:szCs w:val="24"/>
          <w:lang w:val="en-GB"/>
        </w:rPr>
        <w:t>di</w:t>
      </w:r>
      <w:r w:rsidRPr="00386E1C">
        <w:rPr>
          <w:sz w:val="24"/>
          <w:szCs w:val="24"/>
          <w:lang w:val="en-US"/>
        </w:rPr>
        <w:t>'</w:t>
      </w:r>
      <w:r w:rsidRPr="00386E1C">
        <w:rPr>
          <w:sz w:val="24"/>
          <w:szCs w:val="24"/>
          <w:lang w:val="en-GB"/>
        </w:rPr>
        <w:t>zi</w:t>
      </w:r>
      <w:r w:rsidRPr="00386E1C">
        <w:rPr>
          <w:sz w:val="24"/>
          <w:szCs w:val="24"/>
          <w:lang w:val="en-US"/>
        </w:rPr>
        <w:t>:</w:t>
      </w:r>
      <w:r w:rsidRPr="00386E1C">
        <w:rPr>
          <w:sz w:val="24"/>
          <w:szCs w:val="24"/>
          <w:lang w:val="en-GB"/>
        </w:rPr>
        <w:t>z</w:t>
      </w:r>
      <w:r w:rsidRPr="00386E1C">
        <w:rPr>
          <w:sz w:val="24"/>
          <w:szCs w:val="24"/>
          <w:lang w:val="en-US"/>
        </w:rPr>
        <w:t xml:space="preserve">] — </w:t>
      </w:r>
      <w:r w:rsidRPr="00386E1C">
        <w:rPr>
          <w:sz w:val="24"/>
          <w:szCs w:val="24"/>
        </w:rPr>
        <w:t>болезнь</w:t>
      </w:r>
      <w:r w:rsidRPr="00386E1C">
        <w:rPr>
          <w:sz w:val="24"/>
          <w:szCs w:val="24"/>
          <w:lang w:val="en-US"/>
        </w:rPr>
        <w:t xml:space="preserve">, </w:t>
      </w:r>
      <w:r w:rsidRPr="00386E1C">
        <w:rPr>
          <w:sz w:val="24"/>
          <w:szCs w:val="24"/>
        </w:rPr>
        <w:t>заболевание</w:t>
      </w:r>
      <w:r w:rsidRPr="00386E1C">
        <w:rPr>
          <w:sz w:val="24"/>
          <w:szCs w:val="24"/>
          <w:lang w:val="en-US"/>
        </w:rPr>
        <w:br/>
        <w:t xml:space="preserve">3) </w:t>
      </w:r>
      <w:r w:rsidRPr="00386E1C">
        <w:rPr>
          <w:sz w:val="24"/>
          <w:szCs w:val="24"/>
          <w:lang w:val="en-GB"/>
        </w:rPr>
        <w:t>catching</w:t>
      </w:r>
      <w:r w:rsidRPr="00386E1C">
        <w:rPr>
          <w:sz w:val="24"/>
          <w:szCs w:val="24"/>
          <w:lang w:val="en-US"/>
        </w:rPr>
        <w:t xml:space="preserve"> </w:t>
      </w:r>
      <w:r w:rsidRPr="00386E1C">
        <w:rPr>
          <w:sz w:val="24"/>
          <w:szCs w:val="24"/>
          <w:lang w:val="en-GB"/>
        </w:rPr>
        <w:t>disease</w:t>
      </w:r>
      <w:r w:rsidRPr="00386E1C">
        <w:rPr>
          <w:sz w:val="24"/>
          <w:szCs w:val="24"/>
          <w:lang w:val="en-US"/>
        </w:rPr>
        <w:t xml:space="preserve"> — </w:t>
      </w:r>
      <w:r w:rsidRPr="00386E1C">
        <w:rPr>
          <w:sz w:val="24"/>
          <w:szCs w:val="24"/>
        </w:rPr>
        <w:t>заразная</w:t>
      </w:r>
      <w:r w:rsidRPr="00386E1C">
        <w:rPr>
          <w:sz w:val="24"/>
          <w:szCs w:val="24"/>
          <w:lang w:val="en-US"/>
        </w:rPr>
        <w:t xml:space="preserve">, </w:t>
      </w:r>
      <w:r w:rsidRPr="00386E1C">
        <w:rPr>
          <w:sz w:val="24"/>
          <w:szCs w:val="24"/>
        </w:rPr>
        <w:t>инфекционная</w:t>
      </w:r>
      <w:r w:rsidRPr="00386E1C">
        <w:rPr>
          <w:sz w:val="24"/>
          <w:szCs w:val="24"/>
          <w:lang w:val="en-US"/>
        </w:rPr>
        <w:t xml:space="preserve"> </w:t>
      </w:r>
      <w:r w:rsidRPr="00386E1C">
        <w:rPr>
          <w:sz w:val="24"/>
          <w:szCs w:val="24"/>
        </w:rPr>
        <w:t>болезнь</w:t>
      </w:r>
      <w:r w:rsidRPr="00386E1C">
        <w:rPr>
          <w:sz w:val="24"/>
          <w:szCs w:val="24"/>
          <w:lang w:val="en-US"/>
        </w:rPr>
        <w:br/>
        <w:t xml:space="preserve">4) </w:t>
      </w:r>
      <w:r w:rsidRPr="00386E1C">
        <w:rPr>
          <w:sz w:val="24"/>
          <w:szCs w:val="24"/>
          <w:lang w:val="en-GB"/>
        </w:rPr>
        <w:t>untreatable</w:t>
      </w:r>
      <w:r w:rsidRPr="00386E1C">
        <w:rPr>
          <w:sz w:val="24"/>
          <w:szCs w:val="24"/>
          <w:lang w:val="en-US"/>
        </w:rPr>
        <w:t xml:space="preserve"> </w:t>
      </w:r>
      <w:r w:rsidRPr="00386E1C">
        <w:rPr>
          <w:sz w:val="24"/>
          <w:szCs w:val="24"/>
          <w:lang w:val="en-GB"/>
        </w:rPr>
        <w:t>disease</w:t>
      </w:r>
      <w:r w:rsidRPr="00386E1C">
        <w:rPr>
          <w:sz w:val="24"/>
          <w:szCs w:val="24"/>
          <w:lang w:val="en-US"/>
        </w:rPr>
        <w:t xml:space="preserve"> — </w:t>
      </w:r>
      <w:r w:rsidRPr="00386E1C">
        <w:rPr>
          <w:sz w:val="24"/>
          <w:szCs w:val="24"/>
        </w:rPr>
        <w:t>неизлечимая</w:t>
      </w:r>
      <w:r w:rsidRPr="00386E1C">
        <w:rPr>
          <w:sz w:val="24"/>
          <w:szCs w:val="24"/>
          <w:lang w:val="en-US"/>
        </w:rPr>
        <w:t xml:space="preserve"> </w:t>
      </w:r>
      <w:r w:rsidRPr="00386E1C">
        <w:rPr>
          <w:sz w:val="24"/>
          <w:szCs w:val="24"/>
        </w:rPr>
        <w:t>болезнь</w:t>
      </w:r>
      <w:r w:rsidRPr="00386E1C">
        <w:rPr>
          <w:sz w:val="24"/>
          <w:szCs w:val="24"/>
          <w:lang w:val="en-US"/>
        </w:rPr>
        <w:br/>
        <w:t xml:space="preserve">5) </w:t>
      </w:r>
      <w:r w:rsidRPr="00386E1C">
        <w:rPr>
          <w:sz w:val="24"/>
          <w:szCs w:val="24"/>
          <w:lang w:val="en-GB"/>
        </w:rPr>
        <w:t>to</w:t>
      </w:r>
      <w:r w:rsidRPr="00386E1C">
        <w:rPr>
          <w:sz w:val="24"/>
          <w:szCs w:val="24"/>
          <w:lang w:val="en-US"/>
        </w:rPr>
        <w:t xml:space="preserve"> </w:t>
      </w:r>
      <w:r w:rsidRPr="00386E1C">
        <w:rPr>
          <w:sz w:val="24"/>
          <w:szCs w:val="24"/>
          <w:lang w:val="en-GB"/>
        </w:rPr>
        <w:t>be</w:t>
      </w:r>
      <w:r w:rsidRPr="00386E1C">
        <w:rPr>
          <w:sz w:val="24"/>
          <w:szCs w:val="24"/>
          <w:lang w:val="en-US"/>
        </w:rPr>
        <w:t xml:space="preserve"> </w:t>
      </w:r>
      <w:r w:rsidRPr="00386E1C">
        <w:rPr>
          <w:sz w:val="24"/>
          <w:szCs w:val="24"/>
          <w:lang w:val="en-GB"/>
        </w:rPr>
        <w:t>ill</w:t>
      </w:r>
      <w:r w:rsidRPr="00386E1C">
        <w:rPr>
          <w:sz w:val="24"/>
          <w:szCs w:val="24"/>
          <w:lang w:val="en-US"/>
        </w:rPr>
        <w:t xml:space="preserve"> / </w:t>
      </w:r>
      <w:r w:rsidRPr="00386E1C">
        <w:rPr>
          <w:sz w:val="24"/>
          <w:szCs w:val="24"/>
          <w:lang w:val="en-GB"/>
        </w:rPr>
        <w:t>to</w:t>
      </w:r>
      <w:r w:rsidRPr="00386E1C">
        <w:rPr>
          <w:sz w:val="24"/>
          <w:szCs w:val="24"/>
          <w:lang w:val="en-US"/>
        </w:rPr>
        <w:t xml:space="preserve"> </w:t>
      </w:r>
      <w:r w:rsidRPr="00386E1C">
        <w:rPr>
          <w:sz w:val="24"/>
          <w:szCs w:val="24"/>
          <w:lang w:val="en-GB"/>
        </w:rPr>
        <w:t>be</w:t>
      </w:r>
      <w:r w:rsidRPr="00386E1C">
        <w:rPr>
          <w:sz w:val="24"/>
          <w:szCs w:val="24"/>
          <w:lang w:val="en-US"/>
        </w:rPr>
        <w:t xml:space="preserve"> </w:t>
      </w:r>
      <w:r w:rsidRPr="00386E1C">
        <w:rPr>
          <w:sz w:val="24"/>
          <w:szCs w:val="24"/>
          <w:lang w:val="en-GB"/>
        </w:rPr>
        <w:t>sick</w:t>
      </w:r>
      <w:r w:rsidRPr="00386E1C">
        <w:rPr>
          <w:sz w:val="24"/>
          <w:szCs w:val="24"/>
          <w:lang w:val="en-US"/>
        </w:rPr>
        <w:t xml:space="preserve"> — </w:t>
      </w:r>
      <w:r w:rsidRPr="00386E1C">
        <w:rPr>
          <w:sz w:val="24"/>
          <w:szCs w:val="24"/>
        </w:rPr>
        <w:t>болеть</w:t>
      </w:r>
      <w:r w:rsidRPr="00386E1C">
        <w:rPr>
          <w:sz w:val="24"/>
          <w:szCs w:val="24"/>
          <w:lang w:val="en-US"/>
        </w:rPr>
        <w:br/>
        <w:t xml:space="preserve">6) </w:t>
      </w:r>
      <w:r w:rsidRPr="00386E1C">
        <w:rPr>
          <w:sz w:val="24"/>
          <w:szCs w:val="24"/>
          <w:lang w:val="en-GB"/>
        </w:rPr>
        <w:t>to</w:t>
      </w:r>
      <w:r w:rsidRPr="00386E1C">
        <w:rPr>
          <w:sz w:val="24"/>
          <w:szCs w:val="24"/>
          <w:lang w:val="en-US"/>
        </w:rPr>
        <w:t xml:space="preserve"> </w:t>
      </w:r>
      <w:r w:rsidRPr="00386E1C">
        <w:rPr>
          <w:sz w:val="24"/>
          <w:szCs w:val="24"/>
          <w:lang w:val="en-GB"/>
        </w:rPr>
        <w:t>fall</w:t>
      </w:r>
      <w:r w:rsidRPr="00386E1C">
        <w:rPr>
          <w:sz w:val="24"/>
          <w:szCs w:val="24"/>
          <w:lang w:val="en-US"/>
        </w:rPr>
        <w:t xml:space="preserve"> </w:t>
      </w:r>
      <w:r w:rsidRPr="00386E1C">
        <w:rPr>
          <w:sz w:val="24"/>
          <w:szCs w:val="24"/>
          <w:lang w:val="en-GB"/>
        </w:rPr>
        <w:t>ill</w:t>
      </w:r>
      <w:r w:rsidRPr="00386E1C">
        <w:rPr>
          <w:sz w:val="24"/>
          <w:szCs w:val="24"/>
          <w:lang w:val="en-US"/>
        </w:rPr>
        <w:t xml:space="preserve"> / </w:t>
      </w:r>
      <w:r w:rsidRPr="00386E1C">
        <w:rPr>
          <w:sz w:val="24"/>
          <w:szCs w:val="24"/>
          <w:lang w:val="en-GB"/>
        </w:rPr>
        <w:t>sick</w:t>
      </w:r>
      <w:r w:rsidRPr="00386E1C">
        <w:rPr>
          <w:sz w:val="24"/>
          <w:szCs w:val="24"/>
          <w:lang w:val="en-US"/>
        </w:rPr>
        <w:t xml:space="preserve"> — </w:t>
      </w:r>
      <w:r w:rsidRPr="00386E1C">
        <w:rPr>
          <w:sz w:val="24"/>
          <w:szCs w:val="24"/>
        </w:rPr>
        <w:t>заболевать</w:t>
      </w:r>
      <w:r w:rsidRPr="00386E1C">
        <w:rPr>
          <w:sz w:val="24"/>
          <w:szCs w:val="24"/>
          <w:lang w:val="en-US"/>
        </w:rPr>
        <w:br/>
        <w:t xml:space="preserve">7) </w:t>
      </w:r>
      <w:r w:rsidRPr="00386E1C">
        <w:rPr>
          <w:sz w:val="24"/>
          <w:szCs w:val="24"/>
          <w:lang w:val="en-GB"/>
        </w:rPr>
        <w:t>to</w:t>
      </w:r>
      <w:r w:rsidRPr="00386E1C">
        <w:rPr>
          <w:sz w:val="24"/>
          <w:szCs w:val="24"/>
          <w:lang w:val="en-US"/>
        </w:rPr>
        <w:t xml:space="preserve"> </w:t>
      </w:r>
      <w:r w:rsidRPr="00386E1C">
        <w:rPr>
          <w:sz w:val="24"/>
          <w:szCs w:val="24"/>
          <w:lang w:val="en-GB"/>
        </w:rPr>
        <w:t>feel</w:t>
      </w:r>
      <w:r w:rsidRPr="00386E1C">
        <w:rPr>
          <w:sz w:val="24"/>
          <w:szCs w:val="24"/>
          <w:lang w:val="en-US"/>
        </w:rPr>
        <w:t xml:space="preserve"> </w:t>
      </w:r>
      <w:r w:rsidRPr="00386E1C">
        <w:rPr>
          <w:sz w:val="24"/>
          <w:szCs w:val="24"/>
          <w:lang w:val="en-GB"/>
        </w:rPr>
        <w:t>sick</w:t>
      </w:r>
      <w:r w:rsidRPr="00386E1C">
        <w:rPr>
          <w:sz w:val="24"/>
          <w:szCs w:val="24"/>
          <w:lang w:val="en-US"/>
        </w:rPr>
        <w:t xml:space="preserve"> — </w:t>
      </w:r>
      <w:r w:rsidRPr="00386E1C">
        <w:rPr>
          <w:sz w:val="24"/>
          <w:szCs w:val="24"/>
        </w:rPr>
        <w:t>чувствовать</w:t>
      </w:r>
      <w:r w:rsidRPr="00386E1C">
        <w:rPr>
          <w:sz w:val="24"/>
          <w:szCs w:val="24"/>
          <w:lang w:val="en-US"/>
        </w:rPr>
        <w:t xml:space="preserve"> </w:t>
      </w:r>
      <w:r w:rsidRPr="00386E1C">
        <w:rPr>
          <w:sz w:val="24"/>
          <w:szCs w:val="24"/>
        </w:rPr>
        <w:t>тошноту</w:t>
      </w:r>
      <w:r w:rsidRPr="00386E1C">
        <w:rPr>
          <w:sz w:val="24"/>
          <w:szCs w:val="24"/>
          <w:lang w:val="en-US"/>
        </w:rPr>
        <w:br/>
        <w:t xml:space="preserve">8) </w:t>
      </w:r>
      <w:r w:rsidRPr="00386E1C">
        <w:rPr>
          <w:sz w:val="24"/>
          <w:szCs w:val="24"/>
          <w:lang w:val="en-GB"/>
        </w:rPr>
        <w:t>to</w:t>
      </w:r>
      <w:r w:rsidRPr="00386E1C">
        <w:rPr>
          <w:sz w:val="24"/>
          <w:szCs w:val="24"/>
          <w:lang w:val="en-US"/>
        </w:rPr>
        <w:t xml:space="preserve"> </w:t>
      </w:r>
      <w:r w:rsidRPr="00386E1C">
        <w:rPr>
          <w:sz w:val="24"/>
          <w:szCs w:val="24"/>
          <w:lang w:val="en-GB"/>
        </w:rPr>
        <w:t>vomit</w:t>
      </w:r>
      <w:r w:rsidRPr="00386E1C">
        <w:rPr>
          <w:sz w:val="24"/>
          <w:szCs w:val="24"/>
          <w:lang w:val="en-US"/>
        </w:rPr>
        <w:t xml:space="preserve"> [</w:t>
      </w:r>
      <w:r w:rsidRPr="00386E1C">
        <w:rPr>
          <w:sz w:val="24"/>
          <w:szCs w:val="24"/>
          <w:lang w:val="en-GB"/>
        </w:rPr>
        <w:t>Vomit</w:t>
      </w:r>
      <w:r w:rsidRPr="00386E1C">
        <w:rPr>
          <w:sz w:val="24"/>
          <w:szCs w:val="24"/>
          <w:lang w:val="en-US"/>
        </w:rPr>
        <w:t xml:space="preserve">] — </w:t>
      </w:r>
      <w:r w:rsidRPr="00386E1C">
        <w:rPr>
          <w:sz w:val="24"/>
          <w:szCs w:val="24"/>
        </w:rPr>
        <w:t>страдать</w:t>
      </w:r>
      <w:r w:rsidRPr="00386E1C">
        <w:rPr>
          <w:sz w:val="24"/>
          <w:szCs w:val="24"/>
          <w:lang w:val="en-US"/>
        </w:rPr>
        <w:t xml:space="preserve"> </w:t>
      </w:r>
      <w:r w:rsidRPr="00386E1C">
        <w:rPr>
          <w:sz w:val="24"/>
          <w:szCs w:val="24"/>
        </w:rPr>
        <w:t>рвотой</w:t>
      </w:r>
      <w:r w:rsidRPr="00386E1C">
        <w:rPr>
          <w:sz w:val="24"/>
          <w:szCs w:val="24"/>
          <w:lang w:val="en-US"/>
        </w:rPr>
        <w:br/>
        <w:t xml:space="preserve">9) </w:t>
      </w:r>
      <w:r w:rsidRPr="00386E1C">
        <w:rPr>
          <w:sz w:val="24"/>
          <w:szCs w:val="24"/>
          <w:lang w:val="en-GB"/>
        </w:rPr>
        <w:t>to</w:t>
      </w:r>
      <w:r w:rsidRPr="00386E1C">
        <w:rPr>
          <w:sz w:val="24"/>
          <w:szCs w:val="24"/>
          <w:lang w:val="en-US"/>
        </w:rPr>
        <w:t xml:space="preserve"> </w:t>
      </w:r>
      <w:r w:rsidRPr="00386E1C">
        <w:rPr>
          <w:sz w:val="24"/>
          <w:szCs w:val="24"/>
          <w:lang w:val="en-GB"/>
        </w:rPr>
        <w:t>make</w:t>
      </w:r>
      <w:r w:rsidRPr="00386E1C">
        <w:rPr>
          <w:sz w:val="24"/>
          <w:szCs w:val="24"/>
          <w:lang w:val="en-US"/>
        </w:rPr>
        <w:t xml:space="preserve"> </w:t>
      </w:r>
      <w:r w:rsidRPr="00386E1C">
        <w:rPr>
          <w:sz w:val="24"/>
          <w:szCs w:val="24"/>
          <w:lang w:val="en-GB"/>
        </w:rPr>
        <w:t>an</w:t>
      </w:r>
      <w:r w:rsidRPr="00386E1C">
        <w:rPr>
          <w:sz w:val="24"/>
          <w:szCs w:val="24"/>
          <w:lang w:val="en-US"/>
        </w:rPr>
        <w:t xml:space="preserve"> </w:t>
      </w:r>
      <w:r w:rsidRPr="00386E1C">
        <w:rPr>
          <w:sz w:val="24"/>
          <w:szCs w:val="24"/>
          <w:lang w:val="en-GB"/>
        </w:rPr>
        <w:t>appointment</w:t>
      </w:r>
      <w:r w:rsidRPr="00386E1C">
        <w:rPr>
          <w:sz w:val="24"/>
          <w:szCs w:val="24"/>
          <w:lang w:val="en-US"/>
        </w:rPr>
        <w:t xml:space="preserve"> [</w:t>
      </w:r>
      <w:r w:rsidRPr="00386E1C">
        <w:rPr>
          <w:sz w:val="24"/>
          <w:szCs w:val="24"/>
          <w:lang w:val="en-GB"/>
        </w:rPr>
        <w:t>a</w:t>
      </w:r>
      <w:r w:rsidRPr="00386E1C">
        <w:rPr>
          <w:sz w:val="24"/>
          <w:szCs w:val="24"/>
          <w:lang w:val="en-US"/>
        </w:rPr>
        <w:t>'</w:t>
      </w:r>
      <w:r w:rsidRPr="00386E1C">
        <w:rPr>
          <w:sz w:val="24"/>
          <w:szCs w:val="24"/>
          <w:lang w:val="en-GB"/>
        </w:rPr>
        <w:t>pointmant</w:t>
      </w:r>
      <w:r w:rsidRPr="00386E1C">
        <w:rPr>
          <w:sz w:val="24"/>
          <w:szCs w:val="24"/>
          <w:lang w:val="en-US"/>
        </w:rPr>
        <w:t xml:space="preserve">] </w:t>
      </w:r>
      <w:r w:rsidRPr="00386E1C">
        <w:rPr>
          <w:sz w:val="24"/>
          <w:szCs w:val="24"/>
          <w:lang w:val="en-GB"/>
        </w:rPr>
        <w:t>with</w:t>
      </w:r>
      <w:r w:rsidRPr="00386E1C">
        <w:rPr>
          <w:sz w:val="24"/>
          <w:szCs w:val="24"/>
          <w:lang w:val="en-US"/>
        </w:rPr>
        <w:t xml:space="preserve"> </w:t>
      </w:r>
      <w:r w:rsidRPr="00386E1C">
        <w:rPr>
          <w:sz w:val="24"/>
          <w:szCs w:val="24"/>
          <w:lang w:val="en-GB"/>
        </w:rPr>
        <w:t>a</w:t>
      </w:r>
      <w:r w:rsidRPr="00386E1C">
        <w:rPr>
          <w:sz w:val="24"/>
          <w:szCs w:val="24"/>
          <w:lang w:val="en-US"/>
        </w:rPr>
        <w:t xml:space="preserve"> </w:t>
      </w:r>
      <w:r w:rsidRPr="00386E1C">
        <w:rPr>
          <w:sz w:val="24"/>
          <w:szCs w:val="24"/>
          <w:lang w:val="en-GB"/>
        </w:rPr>
        <w:t>doctor</w:t>
      </w:r>
      <w:r w:rsidRPr="00386E1C">
        <w:rPr>
          <w:sz w:val="24"/>
          <w:szCs w:val="24"/>
          <w:lang w:val="en-US"/>
        </w:rPr>
        <w:t xml:space="preserve"> — </w:t>
      </w:r>
      <w:r w:rsidRPr="00386E1C">
        <w:rPr>
          <w:sz w:val="24"/>
          <w:szCs w:val="24"/>
        </w:rPr>
        <w:t>записы</w:t>
      </w:r>
      <w:r w:rsidRPr="00386E1C">
        <w:rPr>
          <w:sz w:val="24"/>
          <w:szCs w:val="24"/>
          <w:lang w:val="en-US"/>
        </w:rPr>
        <w:t>¬</w:t>
      </w:r>
      <w:r w:rsidRPr="00386E1C">
        <w:rPr>
          <w:sz w:val="24"/>
          <w:szCs w:val="24"/>
        </w:rPr>
        <w:t>ваться</w:t>
      </w:r>
      <w:r w:rsidRPr="00386E1C">
        <w:rPr>
          <w:sz w:val="24"/>
          <w:szCs w:val="24"/>
          <w:lang w:val="en-US"/>
        </w:rPr>
        <w:t xml:space="preserve"> </w:t>
      </w:r>
      <w:r w:rsidRPr="00386E1C">
        <w:rPr>
          <w:sz w:val="24"/>
          <w:szCs w:val="24"/>
        </w:rPr>
        <w:t>на</w:t>
      </w:r>
      <w:r w:rsidRPr="00386E1C">
        <w:rPr>
          <w:sz w:val="24"/>
          <w:szCs w:val="24"/>
          <w:lang w:val="en-US"/>
        </w:rPr>
        <w:t xml:space="preserve"> </w:t>
      </w:r>
      <w:r w:rsidRPr="00386E1C">
        <w:rPr>
          <w:sz w:val="24"/>
          <w:szCs w:val="24"/>
        </w:rPr>
        <w:t>прием</w:t>
      </w:r>
      <w:r w:rsidRPr="00386E1C">
        <w:rPr>
          <w:sz w:val="24"/>
          <w:szCs w:val="24"/>
          <w:lang w:val="en-US"/>
        </w:rPr>
        <w:t xml:space="preserve"> </w:t>
      </w:r>
      <w:r w:rsidRPr="00386E1C">
        <w:rPr>
          <w:sz w:val="24"/>
          <w:szCs w:val="24"/>
        </w:rPr>
        <w:t>к</w:t>
      </w:r>
      <w:r w:rsidRPr="00386E1C">
        <w:rPr>
          <w:sz w:val="24"/>
          <w:szCs w:val="24"/>
          <w:lang w:val="en-US"/>
        </w:rPr>
        <w:t xml:space="preserve"> </w:t>
      </w:r>
      <w:r w:rsidRPr="00386E1C">
        <w:rPr>
          <w:sz w:val="24"/>
          <w:szCs w:val="24"/>
        </w:rPr>
        <w:t>врачу</w:t>
      </w:r>
      <w:r w:rsidRPr="00386E1C">
        <w:rPr>
          <w:sz w:val="24"/>
          <w:szCs w:val="24"/>
          <w:lang w:val="en-US"/>
        </w:rPr>
        <w:br/>
        <w:t xml:space="preserve">10) </w:t>
      </w:r>
      <w:r w:rsidRPr="00386E1C">
        <w:rPr>
          <w:sz w:val="24"/>
          <w:szCs w:val="24"/>
          <w:lang w:val="en-GB"/>
        </w:rPr>
        <w:t>to</w:t>
      </w:r>
      <w:r w:rsidRPr="00386E1C">
        <w:rPr>
          <w:sz w:val="24"/>
          <w:szCs w:val="24"/>
          <w:lang w:val="en-US"/>
        </w:rPr>
        <w:t xml:space="preserve"> </w:t>
      </w:r>
      <w:r w:rsidRPr="00386E1C">
        <w:rPr>
          <w:sz w:val="24"/>
          <w:szCs w:val="24"/>
          <w:lang w:val="en-GB"/>
        </w:rPr>
        <w:t>catch</w:t>
      </w:r>
      <w:r w:rsidRPr="00386E1C">
        <w:rPr>
          <w:sz w:val="24"/>
          <w:szCs w:val="24"/>
          <w:lang w:val="en-US"/>
        </w:rPr>
        <w:t xml:space="preserve"> </w:t>
      </w:r>
      <w:r w:rsidRPr="00386E1C">
        <w:rPr>
          <w:sz w:val="24"/>
          <w:szCs w:val="24"/>
          <w:lang w:val="en-GB"/>
        </w:rPr>
        <w:t>a</w:t>
      </w:r>
      <w:r w:rsidRPr="00386E1C">
        <w:rPr>
          <w:sz w:val="24"/>
          <w:szCs w:val="24"/>
          <w:lang w:val="en-US"/>
        </w:rPr>
        <w:t xml:space="preserve"> </w:t>
      </w:r>
      <w:r w:rsidRPr="00386E1C">
        <w:rPr>
          <w:sz w:val="24"/>
          <w:szCs w:val="24"/>
          <w:lang w:val="en-GB"/>
        </w:rPr>
        <w:t>cold</w:t>
      </w:r>
      <w:r w:rsidRPr="00386E1C">
        <w:rPr>
          <w:sz w:val="24"/>
          <w:szCs w:val="24"/>
          <w:lang w:val="en-US"/>
        </w:rPr>
        <w:t xml:space="preserve"> — </w:t>
      </w:r>
      <w:r w:rsidRPr="00386E1C">
        <w:rPr>
          <w:sz w:val="24"/>
          <w:szCs w:val="24"/>
        </w:rPr>
        <w:t>простудиться</w:t>
      </w:r>
      <w:r w:rsidRPr="00386E1C">
        <w:rPr>
          <w:sz w:val="24"/>
          <w:szCs w:val="24"/>
          <w:lang w:val="en-US"/>
        </w:rPr>
        <w:br/>
        <w:t xml:space="preserve">11) </w:t>
      </w:r>
      <w:r w:rsidRPr="00386E1C">
        <w:rPr>
          <w:sz w:val="24"/>
          <w:szCs w:val="24"/>
          <w:lang w:val="en-GB"/>
        </w:rPr>
        <w:t>cold</w:t>
      </w:r>
      <w:r w:rsidRPr="00386E1C">
        <w:rPr>
          <w:sz w:val="24"/>
          <w:szCs w:val="24"/>
          <w:lang w:val="en-US"/>
        </w:rPr>
        <w:t xml:space="preserve"> — </w:t>
      </w:r>
      <w:r w:rsidRPr="00386E1C">
        <w:rPr>
          <w:sz w:val="24"/>
          <w:szCs w:val="24"/>
        </w:rPr>
        <w:t>простуда</w:t>
      </w:r>
      <w:r w:rsidRPr="00386E1C">
        <w:rPr>
          <w:sz w:val="24"/>
          <w:szCs w:val="24"/>
          <w:lang w:val="en-US"/>
        </w:rPr>
        <w:br/>
        <w:t xml:space="preserve">12) </w:t>
      </w:r>
      <w:r w:rsidRPr="00386E1C">
        <w:rPr>
          <w:sz w:val="24"/>
          <w:szCs w:val="24"/>
          <w:lang w:val="en-GB"/>
        </w:rPr>
        <w:t>flu</w:t>
      </w:r>
      <w:r w:rsidRPr="00386E1C">
        <w:rPr>
          <w:sz w:val="24"/>
          <w:szCs w:val="24"/>
          <w:lang w:val="en-US"/>
        </w:rPr>
        <w:t xml:space="preserve"> — </w:t>
      </w:r>
      <w:r w:rsidRPr="00386E1C">
        <w:rPr>
          <w:sz w:val="24"/>
          <w:szCs w:val="24"/>
        </w:rPr>
        <w:t>грипп</w:t>
      </w:r>
      <w:r w:rsidRPr="00386E1C">
        <w:rPr>
          <w:sz w:val="24"/>
          <w:szCs w:val="24"/>
          <w:lang w:val="en-US"/>
        </w:rPr>
        <w:br/>
        <w:t xml:space="preserve">13) </w:t>
      </w:r>
      <w:r w:rsidRPr="00386E1C">
        <w:rPr>
          <w:sz w:val="24"/>
          <w:szCs w:val="24"/>
          <w:lang w:val="en-GB"/>
        </w:rPr>
        <w:t>hay</w:t>
      </w:r>
      <w:r w:rsidRPr="00386E1C">
        <w:rPr>
          <w:sz w:val="24"/>
          <w:szCs w:val="24"/>
          <w:lang w:val="en-US"/>
        </w:rPr>
        <w:t xml:space="preserve"> </w:t>
      </w:r>
      <w:r w:rsidRPr="00386E1C">
        <w:rPr>
          <w:sz w:val="24"/>
          <w:szCs w:val="24"/>
          <w:lang w:val="en-GB"/>
        </w:rPr>
        <w:t>fever</w:t>
      </w:r>
      <w:r w:rsidRPr="00386E1C">
        <w:rPr>
          <w:sz w:val="24"/>
          <w:szCs w:val="24"/>
          <w:lang w:val="en-US"/>
        </w:rPr>
        <w:t xml:space="preserve"> — </w:t>
      </w:r>
      <w:r w:rsidRPr="00386E1C">
        <w:rPr>
          <w:sz w:val="24"/>
          <w:szCs w:val="24"/>
        </w:rPr>
        <w:t>сенная</w:t>
      </w:r>
      <w:r w:rsidRPr="00386E1C">
        <w:rPr>
          <w:sz w:val="24"/>
          <w:szCs w:val="24"/>
          <w:lang w:val="en-US"/>
        </w:rPr>
        <w:t xml:space="preserve"> </w:t>
      </w:r>
      <w:r w:rsidRPr="00386E1C">
        <w:rPr>
          <w:sz w:val="24"/>
          <w:szCs w:val="24"/>
        </w:rPr>
        <w:t>лихорадка</w:t>
      </w:r>
      <w:r w:rsidRPr="00386E1C">
        <w:rPr>
          <w:sz w:val="24"/>
          <w:szCs w:val="24"/>
          <w:lang w:val="en-US"/>
        </w:rPr>
        <w:t xml:space="preserve"> (</w:t>
      </w:r>
      <w:r w:rsidRPr="00386E1C">
        <w:rPr>
          <w:sz w:val="24"/>
          <w:szCs w:val="24"/>
        </w:rPr>
        <w:t>аллергический</w:t>
      </w:r>
      <w:r w:rsidRPr="00386E1C">
        <w:rPr>
          <w:sz w:val="24"/>
          <w:szCs w:val="24"/>
          <w:lang w:val="en-US"/>
        </w:rPr>
        <w:t xml:space="preserve"> </w:t>
      </w:r>
      <w:r w:rsidRPr="00386E1C">
        <w:rPr>
          <w:sz w:val="24"/>
          <w:szCs w:val="24"/>
        </w:rPr>
        <w:t>насморк</w:t>
      </w:r>
      <w:r w:rsidRPr="00386E1C">
        <w:rPr>
          <w:sz w:val="24"/>
          <w:szCs w:val="24"/>
          <w:lang w:val="en-US"/>
        </w:rPr>
        <w:t>)</w:t>
      </w:r>
      <w:r w:rsidRPr="00386E1C">
        <w:rPr>
          <w:sz w:val="24"/>
          <w:szCs w:val="24"/>
          <w:lang w:val="en-US"/>
        </w:rPr>
        <w:br/>
        <w:t xml:space="preserve">14) </w:t>
      </w:r>
      <w:r w:rsidRPr="00386E1C">
        <w:rPr>
          <w:sz w:val="24"/>
          <w:szCs w:val="24"/>
          <w:lang w:val="en-GB"/>
        </w:rPr>
        <w:t>pneumonia</w:t>
      </w:r>
      <w:r w:rsidRPr="00386E1C">
        <w:rPr>
          <w:sz w:val="24"/>
          <w:szCs w:val="24"/>
          <w:lang w:val="en-US"/>
        </w:rPr>
        <w:t xml:space="preserve"> [</w:t>
      </w:r>
      <w:r w:rsidRPr="00386E1C">
        <w:rPr>
          <w:sz w:val="24"/>
          <w:szCs w:val="24"/>
        </w:rPr>
        <w:t>ш</w:t>
      </w:r>
      <w:r w:rsidRPr="00386E1C">
        <w:rPr>
          <w:sz w:val="24"/>
          <w:szCs w:val="24"/>
          <w:lang w:val="en-US"/>
        </w:rPr>
        <w:t>'</w:t>
      </w:r>
      <w:r w:rsidRPr="00386E1C">
        <w:rPr>
          <w:sz w:val="24"/>
          <w:szCs w:val="24"/>
        </w:rPr>
        <w:t>ш</w:t>
      </w:r>
      <w:r w:rsidRPr="00386E1C">
        <w:rPr>
          <w:sz w:val="24"/>
          <w:szCs w:val="24"/>
          <w:lang w:val="en-US"/>
        </w:rPr>
        <w:t>'</w:t>
      </w:r>
      <w:r w:rsidRPr="00386E1C">
        <w:rPr>
          <w:sz w:val="24"/>
          <w:szCs w:val="24"/>
        </w:rPr>
        <w:t>тэшпэ</w:t>
      </w:r>
      <w:r w:rsidRPr="00386E1C">
        <w:rPr>
          <w:sz w:val="24"/>
          <w:szCs w:val="24"/>
          <w:lang w:val="en-US"/>
        </w:rPr>
        <w:t xml:space="preserve">] — </w:t>
      </w:r>
      <w:r w:rsidRPr="00386E1C">
        <w:rPr>
          <w:sz w:val="24"/>
          <w:szCs w:val="24"/>
        </w:rPr>
        <w:t>воспаление</w:t>
      </w:r>
      <w:r w:rsidRPr="00386E1C">
        <w:rPr>
          <w:sz w:val="24"/>
          <w:szCs w:val="24"/>
          <w:lang w:val="en-US"/>
        </w:rPr>
        <w:t xml:space="preserve"> </w:t>
      </w:r>
      <w:r w:rsidRPr="00386E1C">
        <w:rPr>
          <w:sz w:val="24"/>
          <w:szCs w:val="24"/>
        </w:rPr>
        <w:t>легких</w:t>
      </w:r>
      <w:r w:rsidRPr="00386E1C">
        <w:rPr>
          <w:sz w:val="24"/>
          <w:szCs w:val="24"/>
          <w:lang w:val="en-US"/>
        </w:rPr>
        <w:t xml:space="preserve">, </w:t>
      </w:r>
      <w:r w:rsidRPr="00386E1C">
        <w:rPr>
          <w:sz w:val="24"/>
          <w:szCs w:val="24"/>
        </w:rPr>
        <w:t>пневмония</w:t>
      </w:r>
      <w:r w:rsidRPr="00386E1C">
        <w:rPr>
          <w:sz w:val="24"/>
          <w:szCs w:val="24"/>
          <w:lang w:val="en-US"/>
        </w:rPr>
        <w:br/>
        <w:t xml:space="preserve">15) </w:t>
      </w:r>
      <w:r w:rsidRPr="00386E1C">
        <w:rPr>
          <w:sz w:val="24"/>
          <w:szCs w:val="24"/>
          <w:lang w:val="en-GB"/>
        </w:rPr>
        <w:t>bronchial</w:t>
      </w:r>
      <w:r w:rsidRPr="00386E1C">
        <w:rPr>
          <w:sz w:val="24"/>
          <w:szCs w:val="24"/>
          <w:lang w:val="en-US"/>
        </w:rPr>
        <w:t xml:space="preserve"> ['</w:t>
      </w:r>
      <w:r w:rsidRPr="00386E1C">
        <w:rPr>
          <w:sz w:val="24"/>
          <w:szCs w:val="24"/>
          <w:lang w:val="en-GB"/>
        </w:rPr>
        <w:t>brorjkial</w:t>
      </w:r>
      <w:r w:rsidRPr="00386E1C">
        <w:rPr>
          <w:sz w:val="24"/>
          <w:szCs w:val="24"/>
          <w:lang w:val="en-US"/>
        </w:rPr>
        <w:t xml:space="preserve">] </w:t>
      </w:r>
      <w:r w:rsidRPr="00386E1C">
        <w:rPr>
          <w:sz w:val="24"/>
          <w:szCs w:val="24"/>
          <w:lang w:val="en-GB"/>
        </w:rPr>
        <w:t>pneumonia</w:t>
      </w:r>
      <w:r w:rsidRPr="00386E1C">
        <w:rPr>
          <w:sz w:val="24"/>
          <w:szCs w:val="24"/>
          <w:lang w:val="en-US"/>
        </w:rPr>
        <w:t xml:space="preserve"> — </w:t>
      </w:r>
      <w:r w:rsidRPr="00386E1C">
        <w:rPr>
          <w:sz w:val="24"/>
          <w:szCs w:val="24"/>
        </w:rPr>
        <w:t>бронхиальная</w:t>
      </w:r>
      <w:r w:rsidRPr="00386E1C">
        <w:rPr>
          <w:sz w:val="24"/>
          <w:szCs w:val="24"/>
          <w:lang w:val="en-US"/>
        </w:rPr>
        <w:t xml:space="preserve"> </w:t>
      </w:r>
      <w:r w:rsidRPr="00386E1C">
        <w:rPr>
          <w:sz w:val="24"/>
          <w:szCs w:val="24"/>
        </w:rPr>
        <w:t>пневмония</w:t>
      </w:r>
      <w:r w:rsidRPr="00386E1C">
        <w:rPr>
          <w:sz w:val="24"/>
          <w:szCs w:val="24"/>
          <w:lang w:val="en-US"/>
        </w:rPr>
        <w:br/>
        <w:t xml:space="preserve">16) </w:t>
      </w:r>
      <w:r w:rsidRPr="00386E1C">
        <w:rPr>
          <w:sz w:val="24"/>
          <w:szCs w:val="24"/>
          <w:lang w:val="en-GB"/>
        </w:rPr>
        <w:t>bronchitis</w:t>
      </w:r>
      <w:r w:rsidRPr="00386E1C">
        <w:rPr>
          <w:sz w:val="24"/>
          <w:szCs w:val="24"/>
          <w:lang w:val="en-US"/>
        </w:rPr>
        <w:t xml:space="preserve"> [</w:t>
      </w:r>
      <w:r w:rsidRPr="00386E1C">
        <w:rPr>
          <w:sz w:val="24"/>
          <w:szCs w:val="24"/>
          <w:lang w:val="en-GB"/>
        </w:rPr>
        <w:t>brorj</w:t>
      </w:r>
      <w:r w:rsidRPr="00386E1C">
        <w:rPr>
          <w:sz w:val="24"/>
          <w:szCs w:val="24"/>
          <w:lang w:val="en-US"/>
        </w:rPr>
        <w:t>'</w:t>
      </w:r>
      <w:r w:rsidRPr="00386E1C">
        <w:rPr>
          <w:sz w:val="24"/>
          <w:szCs w:val="24"/>
          <w:lang w:val="en-GB"/>
        </w:rPr>
        <w:t>kaitis</w:t>
      </w:r>
      <w:r w:rsidRPr="00386E1C">
        <w:rPr>
          <w:sz w:val="24"/>
          <w:szCs w:val="24"/>
          <w:lang w:val="en-US"/>
        </w:rPr>
        <w:t xml:space="preserve">] — </w:t>
      </w:r>
      <w:r w:rsidRPr="00386E1C">
        <w:rPr>
          <w:sz w:val="24"/>
          <w:szCs w:val="24"/>
        </w:rPr>
        <w:t>бронхит</w:t>
      </w:r>
      <w:r w:rsidRPr="00386E1C">
        <w:rPr>
          <w:sz w:val="24"/>
          <w:szCs w:val="24"/>
          <w:lang w:val="en-US"/>
        </w:rPr>
        <w:br/>
        <w:t xml:space="preserve">17) </w:t>
      </w:r>
      <w:r w:rsidRPr="00386E1C">
        <w:rPr>
          <w:sz w:val="24"/>
          <w:szCs w:val="24"/>
          <w:lang w:val="en-GB"/>
        </w:rPr>
        <w:t>food</w:t>
      </w:r>
      <w:r w:rsidRPr="00386E1C">
        <w:rPr>
          <w:sz w:val="24"/>
          <w:szCs w:val="24"/>
          <w:lang w:val="en-US"/>
        </w:rPr>
        <w:t xml:space="preserve"> </w:t>
      </w:r>
      <w:r w:rsidRPr="00386E1C">
        <w:rPr>
          <w:sz w:val="24"/>
          <w:szCs w:val="24"/>
          <w:lang w:val="en-GB"/>
        </w:rPr>
        <w:t>poisoning</w:t>
      </w:r>
      <w:r w:rsidRPr="00386E1C">
        <w:rPr>
          <w:sz w:val="24"/>
          <w:szCs w:val="24"/>
          <w:lang w:val="en-US"/>
        </w:rPr>
        <w:t xml:space="preserve"> [</w:t>
      </w:r>
      <w:r w:rsidRPr="00386E1C">
        <w:rPr>
          <w:sz w:val="24"/>
          <w:szCs w:val="24"/>
          <w:lang w:val="en-GB"/>
        </w:rPr>
        <w:t>fpDiz</w:t>
      </w:r>
      <w:r w:rsidRPr="00386E1C">
        <w:rPr>
          <w:sz w:val="24"/>
          <w:szCs w:val="24"/>
          <w:lang w:val="en-US"/>
        </w:rPr>
        <w:t>(9)</w:t>
      </w:r>
      <w:r w:rsidRPr="00386E1C">
        <w:rPr>
          <w:sz w:val="24"/>
          <w:szCs w:val="24"/>
          <w:lang w:val="en-GB"/>
        </w:rPr>
        <w:t>nirj</w:t>
      </w:r>
      <w:r w:rsidRPr="00386E1C">
        <w:rPr>
          <w:sz w:val="24"/>
          <w:szCs w:val="24"/>
          <w:lang w:val="en-US"/>
        </w:rPr>
        <w:t xml:space="preserve">] — </w:t>
      </w:r>
      <w:r w:rsidRPr="00386E1C">
        <w:rPr>
          <w:sz w:val="24"/>
          <w:szCs w:val="24"/>
        </w:rPr>
        <w:t>пищевое</w:t>
      </w:r>
      <w:r w:rsidRPr="00386E1C">
        <w:rPr>
          <w:sz w:val="24"/>
          <w:szCs w:val="24"/>
          <w:lang w:val="en-US"/>
        </w:rPr>
        <w:t xml:space="preserve"> </w:t>
      </w:r>
      <w:r w:rsidRPr="00386E1C">
        <w:rPr>
          <w:sz w:val="24"/>
          <w:szCs w:val="24"/>
        </w:rPr>
        <w:t>отравление</w:t>
      </w:r>
      <w:r w:rsidRPr="00386E1C">
        <w:rPr>
          <w:sz w:val="24"/>
          <w:szCs w:val="24"/>
          <w:lang w:val="en-US"/>
        </w:rPr>
        <w:br/>
        <w:t xml:space="preserve">18) </w:t>
      </w:r>
      <w:r w:rsidRPr="00386E1C">
        <w:rPr>
          <w:sz w:val="24"/>
          <w:szCs w:val="24"/>
          <w:lang w:val="en-GB"/>
        </w:rPr>
        <w:t>measles</w:t>
      </w:r>
      <w:r w:rsidRPr="00386E1C">
        <w:rPr>
          <w:sz w:val="24"/>
          <w:szCs w:val="24"/>
          <w:lang w:val="en-US"/>
        </w:rPr>
        <w:t xml:space="preserve"> [</w:t>
      </w:r>
      <w:r w:rsidRPr="00386E1C">
        <w:rPr>
          <w:sz w:val="24"/>
          <w:szCs w:val="24"/>
          <w:lang w:val="en-GB"/>
        </w:rPr>
        <w:t>fmi</w:t>
      </w:r>
      <w:r w:rsidRPr="00386E1C">
        <w:rPr>
          <w:sz w:val="24"/>
          <w:szCs w:val="24"/>
          <w:lang w:val="en-US"/>
        </w:rPr>
        <w:t>:</w:t>
      </w:r>
      <w:r w:rsidRPr="00386E1C">
        <w:rPr>
          <w:sz w:val="24"/>
          <w:szCs w:val="24"/>
          <w:lang w:val="en-GB"/>
        </w:rPr>
        <w:t>zlz</w:t>
      </w:r>
      <w:r w:rsidRPr="00386E1C">
        <w:rPr>
          <w:sz w:val="24"/>
          <w:szCs w:val="24"/>
          <w:lang w:val="en-US"/>
        </w:rPr>
        <w:t xml:space="preserve">] — </w:t>
      </w:r>
      <w:r w:rsidRPr="00386E1C">
        <w:rPr>
          <w:sz w:val="24"/>
          <w:szCs w:val="24"/>
        </w:rPr>
        <w:t>корь</w:t>
      </w:r>
      <w:r w:rsidRPr="00386E1C">
        <w:rPr>
          <w:sz w:val="24"/>
          <w:szCs w:val="24"/>
          <w:lang w:val="en-US"/>
        </w:rPr>
        <w:br/>
        <w:t xml:space="preserve">19) </w:t>
      </w:r>
      <w:r w:rsidRPr="00386E1C">
        <w:rPr>
          <w:sz w:val="24"/>
          <w:szCs w:val="24"/>
          <w:lang w:val="en-GB"/>
        </w:rPr>
        <w:t>sore</w:t>
      </w:r>
      <w:r w:rsidRPr="00386E1C">
        <w:rPr>
          <w:sz w:val="24"/>
          <w:szCs w:val="24"/>
          <w:lang w:val="en-US"/>
        </w:rPr>
        <w:t xml:space="preserve"> </w:t>
      </w:r>
      <w:r w:rsidRPr="00386E1C">
        <w:rPr>
          <w:sz w:val="24"/>
          <w:szCs w:val="24"/>
          <w:lang w:val="en-GB"/>
        </w:rPr>
        <w:t>throat</w:t>
      </w:r>
      <w:r w:rsidRPr="00386E1C">
        <w:rPr>
          <w:sz w:val="24"/>
          <w:szCs w:val="24"/>
          <w:lang w:val="en-US"/>
        </w:rPr>
        <w:t xml:space="preserve"> — </w:t>
      </w:r>
      <w:r w:rsidRPr="00386E1C">
        <w:rPr>
          <w:sz w:val="24"/>
          <w:szCs w:val="24"/>
        </w:rPr>
        <w:t>боль</w:t>
      </w:r>
      <w:r w:rsidRPr="00386E1C">
        <w:rPr>
          <w:sz w:val="24"/>
          <w:szCs w:val="24"/>
          <w:lang w:val="en-US"/>
        </w:rPr>
        <w:t xml:space="preserve"> </w:t>
      </w:r>
      <w:r w:rsidRPr="00386E1C">
        <w:rPr>
          <w:sz w:val="24"/>
          <w:szCs w:val="24"/>
        </w:rPr>
        <w:t>в</w:t>
      </w:r>
      <w:r w:rsidRPr="00386E1C">
        <w:rPr>
          <w:sz w:val="24"/>
          <w:szCs w:val="24"/>
          <w:lang w:val="en-US"/>
        </w:rPr>
        <w:t xml:space="preserve"> </w:t>
      </w:r>
      <w:r w:rsidRPr="00386E1C">
        <w:rPr>
          <w:sz w:val="24"/>
          <w:szCs w:val="24"/>
        </w:rPr>
        <w:t>горле</w:t>
      </w:r>
      <w:r w:rsidRPr="00386E1C">
        <w:rPr>
          <w:sz w:val="24"/>
          <w:szCs w:val="24"/>
          <w:lang w:val="en-US"/>
        </w:rPr>
        <w:br/>
        <w:t xml:space="preserve">20) </w:t>
      </w:r>
      <w:r w:rsidRPr="00386E1C">
        <w:rPr>
          <w:sz w:val="24"/>
          <w:szCs w:val="24"/>
          <w:lang w:val="en-GB"/>
        </w:rPr>
        <w:t>quinsy</w:t>
      </w:r>
      <w:r w:rsidRPr="00386E1C">
        <w:rPr>
          <w:sz w:val="24"/>
          <w:szCs w:val="24"/>
          <w:lang w:val="en-US"/>
        </w:rPr>
        <w:t xml:space="preserve"> ['</w:t>
      </w:r>
      <w:r w:rsidRPr="00386E1C">
        <w:rPr>
          <w:sz w:val="24"/>
          <w:szCs w:val="24"/>
          <w:lang w:val="en-GB"/>
        </w:rPr>
        <w:t>kwinzi</w:t>
      </w:r>
      <w:r w:rsidRPr="00386E1C">
        <w:rPr>
          <w:sz w:val="24"/>
          <w:szCs w:val="24"/>
          <w:lang w:val="en-US"/>
        </w:rPr>
        <w:t xml:space="preserve">] — </w:t>
      </w:r>
      <w:r w:rsidRPr="00386E1C">
        <w:rPr>
          <w:sz w:val="24"/>
          <w:szCs w:val="24"/>
        </w:rPr>
        <w:t>ангина</w:t>
      </w:r>
      <w:r w:rsidRPr="00386E1C">
        <w:rPr>
          <w:sz w:val="24"/>
          <w:szCs w:val="24"/>
          <w:lang w:val="en-US"/>
        </w:rPr>
        <w:br/>
        <w:t xml:space="preserve">21) </w:t>
      </w:r>
      <w:r w:rsidRPr="00386E1C">
        <w:rPr>
          <w:sz w:val="24"/>
          <w:szCs w:val="24"/>
          <w:lang w:val="en-GB"/>
        </w:rPr>
        <w:t>asthma</w:t>
      </w:r>
      <w:r w:rsidRPr="00386E1C">
        <w:rPr>
          <w:sz w:val="24"/>
          <w:szCs w:val="24"/>
          <w:lang w:val="en-US"/>
        </w:rPr>
        <w:t xml:space="preserve"> — </w:t>
      </w:r>
      <w:r w:rsidRPr="00386E1C">
        <w:rPr>
          <w:sz w:val="24"/>
          <w:szCs w:val="24"/>
        </w:rPr>
        <w:t>астма</w:t>
      </w:r>
      <w:r w:rsidRPr="00386E1C">
        <w:rPr>
          <w:sz w:val="24"/>
          <w:szCs w:val="24"/>
          <w:lang w:val="en-US"/>
        </w:rPr>
        <w:br/>
        <w:t xml:space="preserve">22) </w:t>
      </w:r>
      <w:r w:rsidRPr="00386E1C">
        <w:rPr>
          <w:sz w:val="24"/>
          <w:szCs w:val="24"/>
          <w:lang w:val="en-GB"/>
        </w:rPr>
        <w:t>sepsis</w:t>
      </w:r>
      <w:r w:rsidRPr="00386E1C">
        <w:rPr>
          <w:sz w:val="24"/>
          <w:szCs w:val="24"/>
          <w:lang w:val="en-US"/>
        </w:rPr>
        <w:t xml:space="preserve"> ['</w:t>
      </w:r>
      <w:r w:rsidRPr="00386E1C">
        <w:rPr>
          <w:sz w:val="24"/>
          <w:szCs w:val="24"/>
          <w:lang w:val="en-GB"/>
        </w:rPr>
        <w:t>sepsis</w:t>
      </w:r>
      <w:r w:rsidRPr="00386E1C">
        <w:rPr>
          <w:sz w:val="24"/>
          <w:szCs w:val="24"/>
          <w:lang w:val="en-US"/>
        </w:rPr>
        <w:t xml:space="preserve">] — </w:t>
      </w:r>
      <w:r w:rsidRPr="00386E1C">
        <w:rPr>
          <w:sz w:val="24"/>
          <w:szCs w:val="24"/>
        </w:rPr>
        <w:t>сепсис</w:t>
      </w:r>
      <w:r w:rsidRPr="00386E1C">
        <w:rPr>
          <w:sz w:val="24"/>
          <w:szCs w:val="24"/>
          <w:lang w:val="en-US"/>
        </w:rPr>
        <w:br/>
        <w:t xml:space="preserve">23) </w:t>
      </w:r>
      <w:r w:rsidRPr="00386E1C">
        <w:rPr>
          <w:sz w:val="24"/>
          <w:szCs w:val="24"/>
          <w:lang w:val="en-GB"/>
        </w:rPr>
        <w:t>multiple</w:t>
      </w:r>
      <w:r w:rsidRPr="00386E1C">
        <w:rPr>
          <w:sz w:val="24"/>
          <w:szCs w:val="24"/>
          <w:lang w:val="en-US"/>
        </w:rPr>
        <w:t xml:space="preserve"> </w:t>
      </w:r>
      <w:r w:rsidRPr="00386E1C">
        <w:rPr>
          <w:sz w:val="24"/>
          <w:szCs w:val="24"/>
          <w:lang w:val="en-GB"/>
        </w:rPr>
        <w:t>sclerosis</w:t>
      </w:r>
      <w:r w:rsidRPr="00386E1C">
        <w:rPr>
          <w:sz w:val="24"/>
          <w:szCs w:val="24"/>
          <w:lang w:val="en-US"/>
        </w:rPr>
        <w:t xml:space="preserve"> [</w:t>
      </w:r>
      <w:r w:rsidRPr="00386E1C">
        <w:rPr>
          <w:sz w:val="24"/>
          <w:szCs w:val="24"/>
          <w:lang w:val="en-GB"/>
        </w:rPr>
        <w:t>skta</w:t>
      </w:r>
      <w:r w:rsidRPr="00386E1C">
        <w:rPr>
          <w:sz w:val="24"/>
          <w:szCs w:val="24"/>
          <w:lang w:val="en-US"/>
        </w:rPr>
        <w:t>'</w:t>
      </w:r>
      <w:r w:rsidRPr="00386E1C">
        <w:rPr>
          <w:sz w:val="24"/>
          <w:szCs w:val="24"/>
          <w:lang w:val="en-GB"/>
        </w:rPr>
        <w:t>rausis</w:t>
      </w:r>
      <w:r w:rsidRPr="00386E1C">
        <w:rPr>
          <w:sz w:val="24"/>
          <w:szCs w:val="24"/>
          <w:lang w:val="en-US"/>
        </w:rPr>
        <w:t xml:space="preserve">] — </w:t>
      </w:r>
      <w:r w:rsidRPr="00386E1C">
        <w:rPr>
          <w:sz w:val="24"/>
          <w:szCs w:val="24"/>
        </w:rPr>
        <w:t>рассеянный</w:t>
      </w:r>
      <w:r w:rsidRPr="00386E1C">
        <w:rPr>
          <w:sz w:val="24"/>
          <w:szCs w:val="24"/>
          <w:lang w:val="en-US"/>
        </w:rPr>
        <w:t xml:space="preserve"> </w:t>
      </w:r>
      <w:r w:rsidRPr="00386E1C">
        <w:rPr>
          <w:sz w:val="24"/>
          <w:szCs w:val="24"/>
        </w:rPr>
        <w:t>склероз</w:t>
      </w:r>
      <w:r w:rsidRPr="00386E1C">
        <w:rPr>
          <w:sz w:val="24"/>
          <w:szCs w:val="24"/>
          <w:lang w:val="en-US"/>
        </w:rPr>
        <w:br/>
        <w:t xml:space="preserve">24) </w:t>
      </w:r>
      <w:r w:rsidRPr="00386E1C">
        <w:rPr>
          <w:sz w:val="24"/>
          <w:szCs w:val="24"/>
          <w:lang w:val="en-GB"/>
        </w:rPr>
        <w:t>heart</w:t>
      </w:r>
      <w:r w:rsidRPr="00386E1C">
        <w:rPr>
          <w:sz w:val="24"/>
          <w:szCs w:val="24"/>
          <w:lang w:val="en-US"/>
        </w:rPr>
        <w:t xml:space="preserve"> </w:t>
      </w:r>
      <w:r w:rsidRPr="00386E1C">
        <w:rPr>
          <w:sz w:val="24"/>
          <w:szCs w:val="24"/>
          <w:lang w:val="en-GB"/>
        </w:rPr>
        <w:t>attack</w:t>
      </w:r>
      <w:r w:rsidRPr="00386E1C">
        <w:rPr>
          <w:sz w:val="24"/>
          <w:szCs w:val="24"/>
          <w:lang w:val="en-US"/>
        </w:rPr>
        <w:t xml:space="preserve"> — </w:t>
      </w:r>
      <w:r w:rsidRPr="00386E1C">
        <w:rPr>
          <w:sz w:val="24"/>
          <w:szCs w:val="24"/>
        </w:rPr>
        <w:t>сердечный</w:t>
      </w:r>
      <w:r w:rsidRPr="00386E1C">
        <w:rPr>
          <w:sz w:val="24"/>
          <w:szCs w:val="24"/>
          <w:lang w:val="en-US"/>
        </w:rPr>
        <w:t xml:space="preserve"> </w:t>
      </w:r>
      <w:r w:rsidRPr="00386E1C">
        <w:rPr>
          <w:sz w:val="24"/>
          <w:szCs w:val="24"/>
        </w:rPr>
        <w:t>приступ</w:t>
      </w:r>
      <w:r w:rsidRPr="00386E1C">
        <w:rPr>
          <w:sz w:val="24"/>
          <w:szCs w:val="24"/>
          <w:lang w:val="en-US"/>
        </w:rPr>
        <w:t xml:space="preserve">; </w:t>
      </w:r>
      <w:r w:rsidRPr="00386E1C">
        <w:rPr>
          <w:sz w:val="24"/>
          <w:szCs w:val="24"/>
        </w:rPr>
        <w:t>инфаркт</w:t>
      </w:r>
      <w:r w:rsidRPr="00386E1C">
        <w:rPr>
          <w:sz w:val="24"/>
          <w:szCs w:val="24"/>
          <w:lang w:val="en-US"/>
        </w:rPr>
        <w:t xml:space="preserve"> (</w:t>
      </w:r>
      <w:r w:rsidRPr="00386E1C">
        <w:rPr>
          <w:sz w:val="24"/>
          <w:szCs w:val="24"/>
        </w:rPr>
        <w:t>разг</w:t>
      </w:r>
      <w:r w:rsidRPr="00386E1C">
        <w:rPr>
          <w:sz w:val="24"/>
          <w:szCs w:val="24"/>
          <w:lang w:val="en-US"/>
        </w:rPr>
        <w:t>.)</w:t>
      </w:r>
      <w:r w:rsidRPr="00386E1C">
        <w:rPr>
          <w:sz w:val="24"/>
          <w:szCs w:val="24"/>
          <w:lang w:val="en-US"/>
        </w:rPr>
        <w:br/>
        <w:t xml:space="preserve">25) </w:t>
      </w:r>
      <w:r w:rsidRPr="00386E1C">
        <w:rPr>
          <w:sz w:val="24"/>
          <w:szCs w:val="24"/>
          <w:lang w:val="en-GB"/>
        </w:rPr>
        <w:t>infarction</w:t>
      </w:r>
      <w:r w:rsidRPr="00386E1C">
        <w:rPr>
          <w:sz w:val="24"/>
          <w:szCs w:val="24"/>
          <w:lang w:val="en-US"/>
        </w:rPr>
        <w:t xml:space="preserve"> — </w:t>
      </w:r>
      <w:r w:rsidRPr="00386E1C">
        <w:rPr>
          <w:sz w:val="24"/>
          <w:szCs w:val="24"/>
        </w:rPr>
        <w:t>инфаркт</w:t>
      </w:r>
      <w:r w:rsidRPr="00386E1C">
        <w:rPr>
          <w:sz w:val="24"/>
          <w:szCs w:val="24"/>
          <w:lang w:val="en-US"/>
        </w:rPr>
        <w:br/>
        <w:t xml:space="preserve">26) </w:t>
      </w:r>
      <w:r w:rsidRPr="00386E1C">
        <w:rPr>
          <w:sz w:val="24"/>
          <w:szCs w:val="24"/>
          <w:lang w:val="en-GB"/>
        </w:rPr>
        <w:t>cough</w:t>
      </w:r>
      <w:r w:rsidRPr="00386E1C">
        <w:rPr>
          <w:sz w:val="24"/>
          <w:szCs w:val="24"/>
          <w:lang w:val="en-US"/>
        </w:rPr>
        <w:t xml:space="preserve"> [</w:t>
      </w:r>
      <w:r w:rsidRPr="00386E1C">
        <w:rPr>
          <w:sz w:val="24"/>
          <w:szCs w:val="24"/>
          <w:lang w:val="en-GB"/>
        </w:rPr>
        <w:t>kof</w:t>
      </w:r>
      <w:r w:rsidRPr="00386E1C">
        <w:rPr>
          <w:sz w:val="24"/>
          <w:szCs w:val="24"/>
          <w:lang w:val="en-US"/>
        </w:rPr>
        <w:t xml:space="preserve">] — </w:t>
      </w:r>
      <w:r w:rsidRPr="00386E1C">
        <w:rPr>
          <w:sz w:val="24"/>
          <w:szCs w:val="24"/>
        </w:rPr>
        <w:t>кашель</w:t>
      </w:r>
      <w:r w:rsidRPr="00386E1C">
        <w:rPr>
          <w:sz w:val="24"/>
          <w:szCs w:val="24"/>
          <w:lang w:val="en-US"/>
        </w:rPr>
        <w:br/>
        <w:t xml:space="preserve">27) </w:t>
      </w:r>
      <w:r w:rsidRPr="00386E1C">
        <w:rPr>
          <w:sz w:val="24"/>
          <w:szCs w:val="24"/>
          <w:lang w:val="en-GB"/>
        </w:rPr>
        <w:t>sneezing</w:t>
      </w:r>
      <w:r w:rsidRPr="00386E1C">
        <w:rPr>
          <w:sz w:val="24"/>
          <w:szCs w:val="24"/>
          <w:lang w:val="en-US"/>
        </w:rPr>
        <w:t xml:space="preserve"> — </w:t>
      </w:r>
      <w:r w:rsidRPr="00386E1C">
        <w:rPr>
          <w:sz w:val="24"/>
          <w:szCs w:val="24"/>
        </w:rPr>
        <w:t>чихание</w:t>
      </w:r>
      <w:r w:rsidRPr="00386E1C">
        <w:rPr>
          <w:sz w:val="24"/>
          <w:szCs w:val="24"/>
          <w:lang w:val="en-US"/>
        </w:rPr>
        <w:br/>
        <w:t xml:space="preserve">28) </w:t>
      </w:r>
      <w:r w:rsidRPr="00386E1C">
        <w:rPr>
          <w:sz w:val="24"/>
          <w:szCs w:val="24"/>
          <w:lang w:val="en-GB"/>
        </w:rPr>
        <w:t>runny</w:t>
      </w:r>
      <w:r w:rsidRPr="00386E1C">
        <w:rPr>
          <w:sz w:val="24"/>
          <w:szCs w:val="24"/>
          <w:lang w:val="en-US"/>
        </w:rPr>
        <w:t xml:space="preserve"> </w:t>
      </w:r>
      <w:r w:rsidRPr="00386E1C">
        <w:rPr>
          <w:sz w:val="24"/>
          <w:szCs w:val="24"/>
          <w:lang w:val="en-GB"/>
        </w:rPr>
        <w:t>nose</w:t>
      </w:r>
      <w:r w:rsidRPr="00386E1C">
        <w:rPr>
          <w:sz w:val="24"/>
          <w:szCs w:val="24"/>
          <w:lang w:val="en-US"/>
        </w:rPr>
        <w:t xml:space="preserve"> — </w:t>
      </w:r>
      <w:r w:rsidRPr="00386E1C">
        <w:rPr>
          <w:sz w:val="24"/>
          <w:szCs w:val="24"/>
        </w:rPr>
        <w:t>насморк</w:t>
      </w:r>
      <w:r w:rsidRPr="00386E1C">
        <w:rPr>
          <w:sz w:val="24"/>
          <w:szCs w:val="24"/>
          <w:lang w:val="en-US"/>
        </w:rPr>
        <w:br/>
        <w:t xml:space="preserve">29) </w:t>
      </w:r>
      <w:r w:rsidRPr="00386E1C">
        <w:rPr>
          <w:sz w:val="24"/>
          <w:szCs w:val="24"/>
          <w:lang w:val="en-GB"/>
        </w:rPr>
        <w:t>to</w:t>
      </w:r>
      <w:r w:rsidRPr="00386E1C">
        <w:rPr>
          <w:sz w:val="24"/>
          <w:szCs w:val="24"/>
          <w:lang w:val="en-US"/>
        </w:rPr>
        <w:t xml:space="preserve"> </w:t>
      </w:r>
      <w:r w:rsidRPr="00386E1C">
        <w:rPr>
          <w:sz w:val="24"/>
          <w:szCs w:val="24"/>
          <w:lang w:val="en-GB"/>
        </w:rPr>
        <w:t>have</w:t>
      </w:r>
      <w:r w:rsidRPr="00386E1C">
        <w:rPr>
          <w:sz w:val="24"/>
          <w:szCs w:val="24"/>
          <w:lang w:val="en-US"/>
        </w:rPr>
        <w:t xml:space="preserve"> / </w:t>
      </w:r>
      <w:r w:rsidRPr="00386E1C">
        <w:rPr>
          <w:sz w:val="24"/>
          <w:szCs w:val="24"/>
          <w:lang w:val="en-GB"/>
        </w:rPr>
        <w:t>suffer</w:t>
      </w:r>
      <w:r w:rsidRPr="00386E1C">
        <w:rPr>
          <w:sz w:val="24"/>
          <w:szCs w:val="24"/>
          <w:lang w:val="en-US"/>
        </w:rPr>
        <w:t xml:space="preserve"> </w:t>
      </w:r>
      <w:r w:rsidRPr="00386E1C">
        <w:rPr>
          <w:sz w:val="24"/>
          <w:szCs w:val="24"/>
          <w:lang w:val="en-GB"/>
        </w:rPr>
        <w:t>from</w:t>
      </w:r>
      <w:r w:rsidRPr="00386E1C">
        <w:rPr>
          <w:sz w:val="24"/>
          <w:szCs w:val="24"/>
          <w:lang w:val="en-US"/>
        </w:rPr>
        <w:t xml:space="preserve"> </w:t>
      </w:r>
      <w:r w:rsidRPr="00386E1C">
        <w:rPr>
          <w:sz w:val="24"/>
          <w:szCs w:val="24"/>
          <w:lang w:val="en-GB"/>
        </w:rPr>
        <w:t>a</w:t>
      </w:r>
      <w:r w:rsidRPr="00386E1C">
        <w:rPr>
          <w:sz w:val="24"/>
          <w:szCs w:val="24"/>
          <w:lang w:val="en-US"/>
        </w:rPr>
        <w:t xml:space="preserve"> </w:t>
      </w:r>
      <w:r w:rsidRPr="00386E1C">
        <w:rPr>
          <w:sz w:val="24"/>
          <w:szCs w:val="24"/>
          <w:lang w:val="en-GB"/>
        </w:rPr>
        <w:t>headache</w:t>
      </w:r>
      <w:r w:rsidRPr="00386E1C">
        <w:rPr>
          <w:sz w:val="24"/>
          <w:szCs w:val="24"/>
          <w:lang w:val="en-US"/>
        </w:rPr>
        <w:t xml:space="preserve"> ['</w:t>
      </w:r>
      <w:r w:rsidRPr="00386E1C">
        <w:rPr>
          <w:sz w:val="24"/>
          <w:szCs w:val="24"/>
          <w:lang w:val="en-GB"/>
        </w:rPr>
        <w:t>hedeik</w:t>
      </w:r>
      <w:r w:rsidRPr="00386E1C">
        <w:rPr>
          <w:sz w:val="24"/>
          <w:szCs w:val="24"/>
          <w:lang w:val="en-US"/>
        </w:rPr>
        <w:t xml:space="preserve">] — </w:t>
      </w:r>
      <w:r w:rsidRPr="00386E1C">
        <w:rPr>
          <w:sz w:val="24"/>
          <w:szCs w:val="24"/>
        </w:rPr>
        <w:t>иметь</w:t>
      </w:r>
      <w:r w:rsidRPr="00386E1C">
        <w:rPr>
          <w:sz w:val="24"/>
          <w:szCs w:val="24"/>
          <w:lang w:val="en-US"/>
        </w:rPr>
        <w:t xml:space="preserve"> / </w:t>
      </w:r>
      <w:r w:rsidRPr="00386E1C">
        <w:rPr>
          <w:sz w:val="24"/>
          <w:szCs w:val="24"/>
        </w:rPr>
        <w:t>страдать</w:t>
      </w:r>
      <w:r w:rsidRPr="00386E1C">
        <w:rPr>
          <w:sz w:val="24"/>
          <w:szCs w:val="24"/>
          <w:lang w:val="en-US"/>
        </w:rPr>
        <w:t xml:space="preserve"> </w:t>
      </w:r>
      <w:r w:rsidRPr="00386E1C">
        <w:rPr>
          <w:sz w:val="24"/>
          <w:szCs w:val="24"/>
        </w:rPr>
        <w:t>от</w:t>
      </w:r>
      <w:r w:rsidRPr="00386E1C">
        <w:rPr>
          <w:sz w:val="24"/>
          <w:szCs w:val="24"/>
          <w:lang w:val="en-US"/>
        </w:rPr>
        <w:t xml:space="preserve"> </w:t>
      </w:r>
      <w:r w:rsidRPr="00386E1C">
        <w:rPr>
          <w:sz w:val="24"/>
          <w:szCs w:val="24"/>
        </w:rPr>
        <w:t>головной</w:t>
      </w:r>
      <w:r w:rsidRPr="00386E1C">
        <w:rPr>
          <w:sz w:val="24"/>
          <w:szCs w:val="24"/>
          <w:lang w:val="en-US"/>
        </w:rPr>
        <w:t xml:space="preserve"> </w:t>
      </w:r>
      <w:r w:rsidRPr="00386E1C">
        <w:rPr>
          <w:sz w:val="24"/>
          <w:szCs w:val="24"/>
        </w:rPr>
        <w:t>боли</w:t>
      </w:r>
      <w:r w:rsidRPr="00386E1C">
        <w:rPr>
          <w:sz w:val="24"/>
          <w:szCs w:val="24"/>
          <w:lang w:val="en-US"/>
        </w:rPr>
        <w:br/>
        <w:t xml:space="preserve">30) </w:t>
      </w:r>
      <w:r w:rsidRPr="00386E1C">
        <w:rPr>
          <w:sz w:val="24"/>
          <w:szCs w:val="24"/>
          <w:lang w:val="en-GB"/>
        </w:rPr>
        <w:t>stomachache</w:t>
      </w:r>
      <w:r w:rsidRPr="00386E1C">
        <w:rPr>
          <w:sz w:val="24"/>
          <w:szCs w:val="24"/>
          <w:lang w:val="en-US"/>
        </w:rPr>
        <w:t xml:space="preserve"> ['</w:t>
      </w:r>
      <w:r w:rsidRPr="00386E1C">
        <w:rPr>
          <w:sz w:val="24"/>
          <w:szCs w:val="24"/>
          <w:lang w:val="en-GB"/>
        </w:rPr>
        <w:t>sUmskeik</w:t>
      </w:r>
      <w:r w:rsidRPr="00386E1C">
        <w:rPr>
          <w:sz w:val="24"/>
          <w:szCs w:val="24"/>
          <w:lang w:val="en-US"/>
        </w:rPr>
        <w:t xml:space="preserve">] — </w:t>
      </w:r>
      <w:r w:rsidRPr="00386E1C">
        <w:rPr>
          <w:sz w:val="24"/>
          <w:szCs w:val="24"/>
        </w:rPr>
        <w:t>боль</w:t>
      </w:r>
      <w:r w:rsidRPr="00386E1C">
        <w:rPr>
          <w:sz w:val="24"/>
          <w:szCs w:val="24"/>
          <w:lang w:val="en-US"/>
        </w:rPr>
        <w:t xml:space="preserve"> </w:t>
      </w:r>
      <w:r w:rsidRPr="00386E1C">
        <w:rPr>
          <w:sz w:val="24"/>
          <w:szCs w:val="24"/>
        </w:rPr>
        <w:t>в</w:t>
      </w:r>
      <w:r w:rsidRPr="00386E1C">
        <w:rPr>
          <w:sz w:val="24"/>
          <w:szCs w:val="24"/>
          <w:lang w:val="en-US"/>
        </w:rPr>
        <w:t xml:space="preserve"> </w:t>
      </w:r>
      <w:r w:rsidRPr="00386E1C">
        <w:rPr>
          <w:sz w:val="24"/>
          <w:szCs w:val="24"/>
        </w:rPr>
        <w:t>желудке</w:t>
      </w:r>
      <w:r w:rsidRPr="00386E1C">
        <w:rPr>
          <w:sz w:val="24"/>
          <w:szCs w:val="24"/>
          <w:lang w:val="en-US"/>
        </w:rPr>
        <w:br/>
        <w:t xml:space="preserve">31) </w:t>
      </w:r>
      <w:r w:rsidRPr="00386E1C">
        <w:rPr>
          <w:sz w:val="24"/>
          <w:szCs w:val="24"/>
          <w:lang w:val="en-GB"/>
        </w:rPr>
        <w:t>toothache</w:t>
      </w:r>
      <w:r w:rsidRPr="00386E1C">
        <w:rPr>
          <w:sz w:val="24"/>
          <w:szCs w:val="24"/>
          <w:lang w:val="en-US"/>
        </w:rPr>
        <w:t xml:space="preserve"> — </w:t>
      </w:r>
      <w:r w:rsidRPr="00386E1C">
        <w:rPr>
          <w:sz w:val="24"/>
          <w:szCs w:val="24"/>
        </w:rPr>
        <w:t>зубная</w:t>
      </w:r>
      <w:r w:rsidRPr="00386E1C">
        <w:rPr>
          <w:sz w:val="24"/>
          <w:szCs w:val="24"/>
          <w:lang w:val="en-US"/>
        </w:rPr>
        <w:t xml:space="preserve"> </w:t>
      </w:r>
      <w:r w:rsidRPr="00386E1C">
        <w:rPr>
          <w:sz w:val="24"/>
          <w:szCs w:val="24"/>
        </w:rPr>
        <w:t>боль</w:t>
      </w:r>
      <w:r w:rsidRPr="00386E1C">
        <w:rPr>
          <w:sz w:val="24"/>
          <w:szCs w:val="24"/>
          <w:lang w:val="en-US"/>
        </w:rPr>
        <w:br/>
        <w:t xml:space="preserve">32) </w:t>
      </w:r>
      <w:r w:rsidRPr="00386E1C">
        <w:rPr>
          <w:sz w:val="24"/>
          <w:szCs w:val="24"/>
          <w:lang w:val="en-GB"/>
        </w:rPr>
        <w:t>to</w:t>
      </w:r>
      <w:r w:rsidRPr="00386E1C">
        <w:rPr>
          <w:sz w:val="24"/>
          <w:szCs w:val="24"/>
          <w:lang w:val="en-US"/>
        </w:rPr>
        <w:t xml:space="preserve"> </w:t>
      </w:r>
      <w:r w:rsidRPr="00386E1C">
        <w:rPr>
          <w:sz w:val="24"/>
          <w:szCs w:val="24"/>
          <w:lang w:val="en-GB"/>
        </w:rPr>
        <w:t>hurt</w:t>
      </w:r>
      <w:r w:rsidRPr="00386E1C">
        <w:rPr>
          <w:sz w:val="24"/>
          <w:szCs w:val="24"/>
          <w:lang w:val="en-US"/>
        </w:rPr>
        <w:t xml:space="preserve"> — </w:t>
      </w:r>
      <w:r w:rsidRPr="00386E1C">
        <w:rPr>
          <w:sz w:val="24"/>
          <w:szCs w:val="24"/>
        </w:rPr>
        <w:t>болеть</w:t>
      </w:r>
      <w:r w:rsidRPr="00386E1C">
        <w:rPr>
          <w:sz w:val="24"/>
          <w:szCs w:val="24"/>
          <w:lang w:val="en-US"/>
        </w:rPr>
        <w:t xml:space="preserve"> (</w:t>
      </w:r>
      <w:r w:rsidRPr="00386E1C">
        <w:rPr>
          <w:sz w:val="24"/>
          <w:szCs w:val="24"/>
          <w:lang w:val="en-GB"/>
        </w:rPr>
        <w:t>e</w:t>
      </w:r>
      <w:r w:rsidRPr="00386E1C">
        <w:rPr>
          <w:sz w:val="24"/>
          <w:szCs w:val="24"/>
          <w:lang w:val="en-US"/>
        </w:rPr>
        <w:t>.</w:t>
      </w:r>
      <w:r w:rsidRPr="00386E1C">
        <w:rPr>
          <w:sz w:val="24"/>
          <w:szCs w:val="24"/>
          <w:lang w:val="en-GB"/>
        </w:rPr>
        <w:t>g</w:t>
      </w:r>
      <w:r w:rsidRPr="00386E1C">
        <w:rPr>
          <w:sz w:val="24"/>
          <w:szCs w:val="24"/>
          <w:lang w:val="en-US"/>
        </w:rPr>
        <w:t xml:space="preserve">. </w:t>
      </w:r>
      <w:r w:rsidRPr="00386E1C">
        <w:rPr>
          <w:sz w:val="24"/>
          <w:szCs w:val="24"/>
          <w:lang w:val="en-GB"/>
        </w:rPr>
        <w:t>My</w:t>
      </w:r>
      <w:r w:rsidRPr="00386E1C">
        <w:rPr>
          <w:sz w:val="24"/>
          <w:szCs w:val="24"/>
          <w:lang w:val="en-US"/>
        </w:rPr>
        <w:t xml:space="preserve"> </w:t>
      </w:r>
      <w:r w:rsidRPr="00386E1C">
        <w:rPr>
          <w:sz w:val="24"/>
          <w:szCs w:val="24"/>
          <w:lang w:val="en-GB"/>
        </w:rPr>
        <w:t>leg</w:t>
      </w:r>
      <w:r w:rsidRPr="00386E1C">
        <w:rPr>
          <w:sz w:val="24"/>
          <w:szCs w:val="24"/>
          <w:lang w:val="en-US"/>
        </w:rPr>
        <w:t xml:space="preserve"> </w:t>
      </w:r>
      <w:r w:rsidRPr="00386E1C">
        <w:rPr>
          <w:sz w:val="24"/>
          <w:szCs w:val="24"/>
          <w:lang w:val="en-GB"/>
        </w:rPr>
        <w:t>terribly</w:t>
      </w:r>
      <w:r w:rsidRPr="00386E1C">
        <w:rPr>
          <w:sz w:val="24"/>
          <w:szCs w:val="24"/>
          <w:lang w:val="en-US"/>
        </w:rPr>
        <w:t xml:space="preserve"> </w:t>
      </w:r>
      <w:r w:rsidRPr="00386E1C">
        <w:rPr>
          <w:sz w:val="24"/>
          <w:szCs w:val="24"/>
          <w:lang w:val="en-GB"/>
        </w:rPr>
        <w:t>hurts</w:t>
      </w:r>
      <w:r w:rsidRPr="00386E1C">
        <w:rPr>
          <w:sz w:val="24"/>
          <w:szCs w:val="24"/>
          <w:lang w:val="en-US"/>
        </w:rPr>
        <w:t xml:space="preserve">. — </w:t>
      </w:r>
      <w:r w:rsidRPr="00386E1C">
        <w:rPr>
          <w:sz w:val="24"/>
          <w:szCs w:val="24"/>
        </w:rPr>
        <w:t>У</w:t>
      </w:r>
      <w:r w:rsidRPr="00386E1C">
        <w:rPr>
          <w:sz w:val="24"/>
          <w:szCs w:val="24"/>
          <w:lang w:val="en-US"/>
        </w:rPr>
        <w:t xml:space="preserve"> </w:t>
      </w:r>
      <w:r w:rsidRPr="00386E1C">
        <w:rPr>
          <w:sz w:val="24"/>
          <w:szCs w:val="24"/>
        </w:rPr>
        <w:t>меня</w:t>
      </w:r>
      <w:r w:rsidRPr="00386E1C">
        <w:rPr>
          <w:sz w:val="24"/>
          <w:szCs w:val="24"/>
          <w:lang w:val="en-US"/>
        </w:rPr>
        <w:t xml:space="preserve"> </w:t>
      </w:r>
      <w:r w:rsidRPr="00386E1C">
        <w:rPr>
          <w:sz w:val="24"/>
          <w:szCs w:val="24"/>
        </w:rPr>
        <w:t>болит</w:t>
      </w:r>
      <w:r w:rsidRPr="00386E1C">
        <w:rPr>
          <w:sz w:val="24"/>
          <w:szCs w:val="24"/>
          <w:lang w:val="en-US"/>
        </w:rPr>
        <w:t xml:space="preserve"> </w:t>
      </w:r>
      <w:r w:rsidRPr="00386E1C">
        <w:rPr>
          <w:sz w:val="24"/>
          <w:szCs w:val="24"/>
        </w:rPr>
        <w:t>нога</w:t>
      </w:r>
      <w:r w:rsidRPr="00386E1C">
        <w:rPr>
          <w:sz w:val="24"/>
          <w:szCs w:val="24"/>
          <w:lang w:val="en-US"/>
        </w:rPr>
        <w:t>.)</w:t>
      </w:r>
      <w:r w:rsidRPr="00386E1C">
        <w:rPr>
          <w:sz w:val="24"/>
          <w:szCs w:val="24"/>
          <w:lang w:val="en-US"/>
        </w:rPr>
        <w:br/>
        <w:t xml:space="preserve">33) </w:t>
      </w:r>
      <w:r w:rsidRPr="00386E1C">
        <w:rPr>
          <w:sz w:val="24"/>
          <w:szCs w:val="24"/>
          <w:lang w:val="en-GB"/>
        </w:rPr>
        <w:t>injury</w:t>
      </w:r>
      <w:r w:rsidRPr="00386E1C">
        <w:rPr>
          <w:sz w:val="24"/>
          <w:szCs w:val="24"/>
          <w:lang w:val="en-US"/>
        </w:rPr>
        <w:t xml:space="preserve"> [</w:t>
      </w:r>
      <w:r w:rsidRPr="00386E1C">
        <w:rPr>
          <w:sz w:val="24"/>
          <w:szCs w:val="24"/>
          <w:lang w:val="en-GB"/>
        </w:rPr>
        <w:t>fincfe</w:t>
      </w:r>
      <w:r w:rsidRPr="00386E1C">
        <w:rPr>
          <w:sz w:val="24"/>
          <w:szCs w:val="24"/>
          <w:lang w:val="en-US"/>
        </w:rPr>
        <w:t>(3)</w:t>
      </w:r>
      <w:r w:rsidRPr="00386E1C">
        <w:rPr>
          <w:sz w:val="24"/>
          <w:szCs w:val="24"/>
          <w:lang w:val="en-GB"/>
        </w:rPr>
        <w:t>n</w:t>
      </w:r>
      <w:r w:rsidRPr="00386E1C">
        <w:rPr>
          <w:sz w:val="24"/>
          <w:szCs w:val="24"/>
          <w:lang w:val="en-US"/>
        </w:rPr>
        <w:t xml:space="preserve">] — </w:t>
      </w:r>
      <w:r w:rsidRPr="00386E1C">
        <w:rPr>
          <w:sz w:val="24"/>
          <w:szCs w:val="24"/>
        </w:rPr>
        <w:t>рана</w:t>
      </w:r>
      <w:r w:rsidRPr="00386E1C">
        <w:rPr>
          <w:sz w:val="24"/>
          <w:szCs w:val="24"/>
          <w:lang w:val="en-US"/>
        </w:rPr>
        <w:t xml:space="preserve">, </w:t>
      </w:r>
      <w:r w:rsidRPr="00386E1C">
        <w:rPr>
          <w:sz w:val="24"/>
          <w:szCs w:val="24"/>
        </w:rPr>
        <w:t>ушиб</w:t>
      </w:r>
      <w:r w:rsidRPr="00386E1C">
        <w:rPr>
          <w:sz w:val="24"/>
          <w:szCs w:val="24"/>
          <w:lang w:val="en-US"/>
        </w:rPr>
        <w:br/>
        <w:t xml:space="preserve">34) </w:t>
      </w:r>
      <w:r w:rsidRPr="00386E1C">
        <w:rPr>
          <w:sz w:val="24"/>
          <w:szCs w:val="24"/>
          <w:lang w:val="en-GB"/>
        </w:rPr>
        <w:t>wound</w:t>
      </w:r>
      <w:r w:rsidRPr="00386E1C">
        <w:rPr>
          <w:sz w:val="24"/>
          <w:szCs w:val="24"/>
          <w:lang w:val="en-US"/>
        </w:rPr>
        <w:t xml:space="preserve"> [</w:t>
      </w:r>
      <w:r w:rsidRPr="00386E1C">
        <w:rPr>
          <w:sz w:val="24"/>
          <w:szCs w:val="24"/>
          <w:lang w:val="en-GB"/>
        </w:rPr>
        <w:t>wu</w:t>
      </w:r>
      <w:r w:rsidRPr="00386E1C">
        <w:rPr>
          <w:sz w:val="24"/>
          <w:szCs w:val="24"/>
          <w:lang w:val="en-US"/>
        </w:rPr>
        <w:t>:</w:t>
      </w:r>
      <w:r w:rsidRPr="00386E1C">
        <w:rPr>
          <w:sz w:val="24"/>
          <w:szCs w:val="24"/>
          <w:lang w:val="en-GB"/>
        </w:rPr>
        <w:t>nd</w:t>
      </w:r>
      <w:r w:rsidRPr="00386E1C">
        <w:rPr>
          <w:sz w:val="24"/>
          <w:szCs w:val="24"/>
          <w:lang w:val="en-US"/>
        </w:rPr>
        <w:t xml:space="preserve">] — </w:t>
      </w:r>
      <w:r w:rsidRPr="00386E1C">
        <w:rPr>
          <w:sz w:val="24"/>
          <w:szCs w:val="24"/>
        </w:rPr>
        <w:t>рана</w:t>
      </w:r>
      <w:r w:rsidRPr="00386E1C">
        <w:rPr>
          <w:sz w:val="24"/>
          <w:szCs w:val="24"/>
          <w:lang w:val="en-US"/>
        </w:rPr>
        <w:t xml:space="preserve">, </w:t>
      </w:r>
      <w:r w:rsidRPr="00386E1C">
        <w:rPr>
          <w:sz w:val="24"/>
          <w:szCs w:val="24"/>
        </w:rPr>
        <w:t>ранение</w:t>
      </w:r>
      <w:r w:rsidRPr="00386E1C">
        <w:rPr>
          <w:sz w:val="24"/>
          <w:szCs w:val="24"/>
          <w:lang w:val="en-US"/>
        </w:rPr>
        <w:br/>
        <w:t xml:space="preserve">35) </w:t>
      </w:r>
      <w:r w:rsidRPr="00386E1C">
        <w:rPr>
          <w:sz w:val="24"/>
          <w:szCs w:val="24"/>
          <w:lang w:val="en-GB"/>
        </w:rPr>
        <w:t>painful</w:t>
      </w:r>
      <w:r w:rsidRPr="00386E1C">
        <w:rPr>
          <w:sz w:val="24"/>
          <w:szCs w:val="24"/>
          <w:lang w:val="en-US"/>
        </w:rPr>
        <w:t xml:space="preserve"> — </w:t>
      </w:r>
      <w:r w:rsidRPr="00386E1C">
        <w:rPr>
          <w:sz w:val="24"/>
          <w:szCs w:val="24"/>
        </w:rPr>
        <w:t>болезненный</w:t>
      </w:r>
      <w:r w:rsidRPr="00386E1C">
        <w:rPr>
          <w:sz w:val="24"/>
          <w:szCs w:val="24"/>
          <w:lang w:val="en-US"/>
        </w:rPr>
        <w:br/>
        <w:t xml:space="preserve">36) </w:t>
      </w:r>
      <w:r w:rsidRPr="00386E1C">
        <w:rPr>
          <w:sz w:val="24"/>
          <w:szCs w:val="24"/>
          <w:lang w:val="en-GB"/>
        </w:rPr>
        <w:t>to</w:t>
      </w:r>
      <w:r w:rsidRPr="00386E1C">
        <w:rPr>
          <w:sz w:val="24"/>
          <w:szCs w:val="24"/>
          <w:lang w:val="en-US"/>
        </w:rPr>
        <w:t xml:space="preserve"> </w:t>
      </w:r>
      <w:r w:rsidRPr="00386E1C">
        <w:rPr>
          <w:sz w:val="24"/>
          <w:szCs w:val="24"/>
          <w:lang w:val="en-GB"/>
        </w:rPr>
        <w:t>take</w:t>
      </w:r>
      <w:r w:rsidRPr="00386E1C">
        <w:rPr>
          <w:sz w:val="24"/>
          <w:szCs w:val="24"/>
          <w:lang w:val="en-US"/>
        </w:rPr>
        <w:t xml:space="preserve"> </w:t>
      </w:r>
      <w:r w:rsidRPr="00386E1C">
        <w:rPr>
          <w:sz w:val="24"/>
          <w:szCs w:val="24"/>
          <w:lang w:val="en-GB"/>
        </w:rPr>
        <w:t>blood</w:t>
      </w:r>
      <w:r w:rsidRPr="00386E1C">
        <w:rPr>
          <w:sz w:val="24"/>
          <w:szCs w:val="24"/>
          <w:lang w:val="en-US"/>
        </w:rPr>
        <w:t xml:space="preserve"> </w:t>
      </w:r>
      <w:r w:rsidRPr="00386E1C">
        <w:rPr>
          <w:sz w:val="24"/>
          <w:szCs w:val="24"/>
          <w:lang w:val="en-GB"/>
        </w:rPr>
        <w:t>pressure</w:t>
      </w:r>
      <w:r w:rsidRPr="00386E1C">
        <w:rPr>
          <w:sz w:val="24"/>
          <w:szCs w:val="24"/>
          <w:lang w:val="en-US"/>
        </w:rPr>
        <w:t xml:space="preserve"> — </w:t>
      </w:r>
      <w:r w:rsidRPr="00386E1C">
        <w:rPr>
          <w:sz w:val="24"/>
          <w:szCs w:val="24"/>
        </w:rPr>
        <w:t>измерять</w:t>
      </w:r>
      <w:r w:rsidRPr="00386E1C">
        <w:rPr>
          <w:sz w:val="24"/>
          <w:szCs w:val="24"/>
          <w:lang w:val="en-US"/>
        </w:rPr>
        <w:t xml:space="preserve"> </w:t>
      </w:r>
      <w:r w:rsidRPr="00386E1C">
        <w:rPr>
          <w:sz w:val="24"/>
          <w:szCs w:val="24"/>
        </w:rPr>
        <w:t>артериальное</w:t>
      </w:r>
      <w:r w:rsidRPr="00386E1C">
        <w:rPr>
          <w:sz w:val="24"/>
          <w:szCs w:val="24"/>
          <w:lang w:val="en-US"/>
        </w:rPr>
        <w:t xml:space="preserve"> </w:t>
      </w:r>
      <w:r w:rsidRPr="00386E1C">
        <w:rPr>
          <w:sz w:val="24"/>
          <w:szCs w:val="24"/>
        </w:rPr>
        <w:t>давление</w:t>
      </w:r>
      <w:r w:rsidRPr="00386E1C">
        <w:rPr>
          <w:sz w:val="24"/>
          <w:szCs w:val="24"/>
          <w:lang w:val="en-US"/>
        </w:rPr>
        <w:br/>
        <w:t xml:space="preserve">37) </w:t>
      </w:r>
      <w:r w:rsidRPr="00386E1C">
        <w:rPr>
          <w:sz w:val="24"/>
          <w:szCs w:val="24"/>
          <w:lang w:val="en-GB"/>
        </w:rPr>
        <w:t>to</w:t>
      </w:r>
      <w:r w:rsidRPr="00386E1C">
        <w:rPr>
          <w:sz w:val="24"/>
          <w:szCs w:val="24"/>
          <w:lang w:val="en-US"/>
        </w:rPr>
        <w:t xml:space="preserve"> </w:t>
      </w:r>
      <w:r w:rsidRPr="00386E1C">
        <w:rPr>
          <w:sz w:val="24"/>
          <w:szCs w:val="24"/>
          <w:lang w:val="en-GB"/>
        </w:rPr>
        <w:t>faint</w:t>
      </w:r>
      <w:r w:rsidRPr="00386E1C">
        <w:rPr>
          <w:sz w:val="24"/>
          <w:szCs w:val="24"/>
          <w:lang w:val="en-US"/>
        </w:rPr>
        <w:t xml:space="preserve"> [</w:t>
      </w:r>
      <w:r w:rsidRPr="00386E1C">
        <w:rPr>
          <w:sz w:val="24"/>
          <w:szCs w:val="24"/>
          <w:lang w:val="en-GB"/>
        </w:rPr>
        <w:t>feint</w:t>
      </w:r>
      <w:r w:rsidRPr="00386E1C">
        <w:rPr>
          <w:sz w:val="24"/>
          <w:szCs w:val="24"/>
          <w:lang w:val="en-US"/>
        </w:rPr>
        <w:t xml:space="preserve">] — </w:t>
      </w:r>
      <w:r w:rsidRPr="00386E1C">
        <w:rPr>
          <w:sz w:val="24"/>
          <w:szCs w:val="24"/>
        </w:rPr>
        <w:t>терять</w:t>
      </w:r>
      <w:r w:rsidRPr="00386E1C">
        <w:rPr>
          <w:sz w:val="24"/>
          <w:szCs w:val="24"/>
          <w:lang w:val="en-US"/>
        </w:rPr>
        <w:t xml:space="preserve"> </w:t>
      </w:r>
      <w:r w:rsidRPr="00386E1C">
        <w:rPr>
          <w:sz w:val="24"/>
          <w:szCs w:val="24"/>
        </w:rPr>
        <w:t>сознание</w:t>
      </w:r>
      <w:r w:rsidRPr="00386E1C">
        <w:rPr>
          <w:sz w:val="24"/>
          <w:szCs w:val="24"/>
          <w:lang w:val="en-US"/>
        </w:rPr>
        <w:br/>
      </w:r>
      <w:r w:rsidRPr="00386E1C">
        <w:rPr>
          <w:sz w:val="24"/>
          <w:szCs w:val="24"/>
          <w:lang w:val="en-US"/>
        </w:rPr>
        <w:lastRenderedPageBreak/>
        <w:t xml:space="preserve">38) </w:t>
      </w:r>
      <w:r w:rsidRPr="00386E1C">
        <w:rPr>
          <w:sz w:val="24"/>
          <w:szCs w:val="24"/>
          <w:lang w:val="en-GB"/>
        </w:rPr>
        <w:t>to</w:t>
      </w:r>
      <w:r w:rsidRPr="00386E1C">
        <w:rPr>
          <w:sz w:val="24"/>
          <w:szCs w:val="24"/>
          <w:lang w:val="en-US"/>
        </w:rPr>
        <w:t xml:space="preserve"> </w:t>
      </w:r>
      <w:r w:rsidRPr="00386E1C">
        <w:rPr>
          <w:sz w:val="24"/>
          <w:szCs w:val="24"/>
          <w:lang w:val="en-GB"/>
        </w:rPr>
        <w:t>make</w:t>
      </w:r>
      <w:r w:rsidRPr="00386E1C">
        <w:rPr>
          <w:sz w:val="24"/>
          <w:szCs w:val="24"/>
          <w:lang w:val="en-US"/>
        </w:rPr>
        <w:t xml:space="preserve"> </w:t>
      </w:r>
      <w:r w:rsidRPr="00386E1C">
        <w:rPr>
          <w:sz w:val="24"/>
          <w:szCs w:val="24"/>
          <w:lang w:val="en-GB"/>
        </w:rPr>
        <w:t>an</w:t>
      </w:r>
      <w:r w:rsidRPr="00386E1C">
        <w:rPr>
          <w:sz w:val="24"/>
          <w:szCs w:val="24"/>
          <w:lang w:val="en-US"/>
        </w:rPr>
        <w:t xml:space="preserve"> </w:t>
      </w:r>
      <w:r w:rsidRPr="00386E1C">
        <w:rPr>
          <w:sz w:val="24"/>
          <w:szCs w:val="24"/>
          <w:lang w:val="en-GB"/>
        </w:rPr>
        <w:t>appointment</w:t>
      </w:r>
      <w:r w:rsidRPr="00386E1C">
        <w:rPr>
          <w:sz w:val="24"/>
          <w:szCs w:val="24"/>
          <w:lang w:val="en-US"/>
        </w:rPr>
        <w:t xml:space="preserve"> </w:t>
      </w:r>
      <w:r w:rsidRPr="00386E1C">
        <w:rPr>
          <w:sz w:val="24"/>
          <w:szCs w:val="24"/>
          <w:lang w:val="en-GB"/>
        </w:rPr>
        <w:t>with</w:t>
      </w:r>
      <w:r w:rsidRPr="00386E1C">
        <w:rPr>
          <w:sz w:val="24"/>
          <w:szCs w:val="24"/>
          <w:lang w:val="en-US"/>
        </w:rPr>
        <w:t xml:space="preserve"> </w:t>
      </w:r>
      <w:r w:rsidRPr="00386E1C">
        <w:rPr>
          <w:sz w:val="24"/>
          <w:szCs w:val="24"/>
          <w:lang w:val="en-GB"/>
        </w:rPr>
        <w:t>a</w:t>
      </w:r>
      <w:r w:rsidRPr="00386E1C">
        <w:rPr>
          <w:sz w:val="24"/>
          <w:szCs w:val="24"/>
          <w:lang w:val="en-US"/>
        </w:rPr>
        <w:t xml:space="preserve"> </w:t>
      </w:r>
      <w:r w:rsidRPr="00386E1C">
        <w:rPr>
          <w:sz w:val="24"/>
          <w:szCs w:val="24"/>
          <w:lang w:val="en-GB"/>
        </w:rPr>
        <w:t>doctor</w:t>
      </w:r>
      <w:r w:rsidRPr="00386E1C">
        <w:rPr>
          <w:sz w:val="24"/>
          <w:szCs w:val="24"/>
          <w:lang w:val="en-US"/>
        </w:rPr>
        <w:t xml:space="preserve"> — </w:t>
      </w:r>
      <w:r w:rsidRPr="00386E1C">
        <w:rPr>
          <w:sz w:val="24"/>
          <w:szCs w:val="24"/>
        </w:rPr>
        <w:t>записываться</w:t>
      </w:r>
      <w:r w:rsidRPr="00386E1C">
        <w:rPr>
          <w:sz w:val="24"/>
          <w:szCs w:val="24"/>
          <w:lang w:val="en-US"/>
        </w:rPr>
        <w:t xml:space="preserve"> </w:t>
      </w:r>
      <w:r w:rsidRPr="00386E1C">
        <w:rPr>
          <w:sz w:val="24"/>
          <w:szCs w:val="24"/>
        </w:rPr>
        <w:t>на</w:t>
      </w:r>
      <w:r w:rsidRPr="00386E1C">
        <w:rPr>
          <w:sz w:val="24"/>
          <w:szCs w:val="24"/>
          <w:lang w:val="en-US"/>
        </w:rPr>
        <w:t xml:space="preserve"> </w:t>
      </w:r>
      <w:r w:rsidRPr="00386E1C">
        <w:rPr>
          <w:sz w:val="24"/>
          <w:szCs w:val="24"/>
        </w:rPr>
        <w:t>при</w:t>
      </w:r>
      <w:r w:rsidRPr="00386E1C">
        <w:rPr>
          <w:sz w:val="24"/>
          <w:szCs w:val="24"/>
          <w:lang w:val="en-US"/>
        </w:rPr>
        <w:t>¬</w:t>
      </w:r>
      <w:r w:rsidRPr="00386E1C">
        <w:rPr>
          <w:sz w:val="24"/>
          <w:szCs w:val="24"/>
        </w:rPr>
        <w:t>ем</w:t>
      </w:r>
      <w:r w:rsidRPr="00386E1C">
        <w:rPr>
          <w:sz w:val="24"/>
          <w:szCs w:val="24"/>
          <w:lang w:val="en-US"/>
        </w:rPr>
        <w:t xml:space="preserve"> </w:t>
      </w:r>
      <w:r w:rsidRPr="00386E1C">
        <w:rPr>
          <w:sz w:val="24"/>
          <w:szCs w:val="24"/>
        </w:rPr>
        <w:t>к</w:t>
      </w:r>
      <w:r w:rsidRPr="00386E1C">
        <w:rPr>
          <w:sz w:val="24"/>
          <w:szCs w:val="24"/>
          <w:lang w:val="en-US"/>
        </w:rPr>
        <w:t xml:space="preserve"> </w:t>
      </w:r>
      <w:r w:rsidRPr="00386E1C">
        <w:rPr>
          <w:sz w:val="24"/>
          <w:szCs w:val="24"/>
        </w:rPr>
        <w:t>врачу</w:t>
      </w:r>
      <w:r w:rsidRPr="00386E1C">
        <w:rPr>
          <w:sz w:val="24"/>
          <w:szCs w:val="24"/>
          <w:lang w:val="en-US"/>
        </w:rPr>
        <w:br/>
        <w:t xml:space="preserve">39) </w:t>
      </w:r>
      <w:r w:rsidRPr="00386E1C">
        <w:rPr>
          <w:sz w:val="24"/>
          <w:szCs w:val="24"/>
          <w:lang w:val="en-GB"/>
        </w:rPr>
        <w:t>to</w:t>
      </w:r>
      <w:r w:rsidRPr="00386E1C">
        <w:rPr>
          <w:sz w:val="24"/>
          <w:szCs w:val="24"/>
          <w:lang w:val="en-US"/>
        </w:rPr>
        <w:t xml:space="preserve"> </w:t>
      </w:r>
      <w:r w:rsidRPr="00386E1C">
        <w:rPr>
          <w:sz w:val="24"/>
          <w:szCs w:val="24"/>
          <w:lang w:val="en-GB"/>
        </w:rPr>
        <w:t>send</w:t>
      </w:r>
      <w:r w:rsidRPr="00386E1C">
        <w:rPr>
          <w:sz w:val="24"/>
          <w:szCs w:val="24"/>
          <w:lang w:val="en-US"/>
        </w:rPr>
        <w:t xml:space="preserve"> </w:t>
      </w:r>
      <w:r w:rsidRPr="00386E1C">
        <w:rPr>
          <w:sz w:val="24"/>
          <w:szCs w:val="24"/>
          <w:lang w:val="en-GB"/>
        </w:rPr>
        <w:t>for</w:t>
      </w:r>
      <w:r w:rsidRPr="00386E1C">
        <w:rPr>
          <w:sz w:val="24"/>
          <w:szCs w:val="24"/>
          <w:lang w:val="en-US"/>
        </w:rPr>
        <w:t xml:space="preserve"> </w:t>
      </w:r>
      <w:r w:rsidRPr="00386E1C">
        <w:rPr>
          <w:sz w:val="24"/>
          <w:szCs w:val="24"/>
          <w:lang w:val="en-GB"/>
        </w:rPr>
        <w:t>a</w:t>
      </w:r>
      <w:r w:rsidRPr="00386E1C">
        <w:rPr>
          <w:sz w:val="24"/>
          <w:szCs w:val="24"/>
          <w:lang w:val="en-US"/>
        </w:rPr>
        <w:t xml:space="preserve"> </w:t>
      </w:r>
      <w:r w:rsidRPr="00386E1C">
        <w:rPr>
          <w:sz w:val="24"/>
          <w:szCs w:val="24"/>
          <w:lang w:val="en-GB"/>
        </w:rPr>
        <w:t>doctor</w:t>
      </w:r>
      <w:r w:rsidRPr="00386E1C">
        <w:rPr>
          <w:sz w:val="24"/>
          <w:szCs w:val="24"/>
          <w:lang w:val="en-US"/>
        </w:rPr>
        <w:t xml:space="preserve"> — </w:t>
      </w:r>
      <w:r w:rsidRPr="00386E1C">
        <w:rPr>
          <w:sz w:val="24"/>
          <w:szCs w:val="24"/>
        </w:rPr>
        <w:t>вызывать</w:t>
      </w:r>
      <w:r w:rsidRPr="00386E1C">
        <w:rPr>
          <w:sz w:val="24"/>
          <w:szCs w:val="24"/>
          <w:lang w:val="en-US"/>
        </w:rPr>
        <w:t xml:space="preserve"> </w:t>
      </w:r>
      <w:r w:rsidRPr="00386E1C">
        <w:rPr>
          <w:sz w:val="24"/>
          <w:szCs w:val="24"/>
        </w:rPr>
        <w:t>врача</w:t>
      </w:r>
      <w:r w:rsidRPr="00386E1C">
        <w:rPr>
          <w:sz w:val="24"/>
          <w:szCs w:val="24"/>
          <w:lang w:val="en-US"/>
        </w:rPr>
        <w:t xml:space="preserve"> </w:t>
      </w:r>
      <w:r w:rsidRPr="00386E1C">
        <w:rPr>
          <w:sz w:val="24"/>
          <w:szCs w:val="24"/>
        </w:rPr>
        <w:t>на</w:t>
      </w:r>
      <w:r w:rsidRPr="00386E1C">
        <w:rPr>
          <w:sz w:val="24"/>
          <w:szCs w:val="24"/>
          <w:lang w:val="en-US"/>
        </w:rPr>
        <w:t xml:space="preserve"> </w:t>
      </w:r>
      <w:r w:rsidRPr="00386E1C">
        <w:rPr>
          <w:sz w:val="24"/>
          <w:szCs w:val="24"/>
        </w:rPr>
        <w:t>дом</w:t>
      </w:r>
      <w:r w:rsidRPr="00386E1C">
        <w:rPr>
          <w:sz w:val="24"/>
          <w:szCs w:val="24"/>
          <w:lang w:val="en-US"/>
        </w:rPr>
        <w:br/>
        <w:t xml:space="preserve">40) </w:t>
      </w:r>
      <w:r w:rsidRPr="00386E1C">
        <w:rPr>
          <w:sz w:val="24"/>
          <w:szCs w:val="24"/>
          <w:lang w:val="en-GB"/>
        </w:rPr>
        <w:t>to</w:t>
      </w:r>
      <w:r w:rsidRPr="00386E1C">
        <w:rPr>
          <w:sz w:val="24"/>
          <w:szCs w:val="24"/>
          <w:lang w:val="en-US"/>
        </w:rPr>
        <w:t xml:space="preserve"> </w:t>
      </w:r>
      <w:r w:rsidRPr="00386E1C">
        <w:rPr>
          <w:sz w:val="24"/>
          <w:szCs w:val="24"/>
          <w:lang w:val="en-GB"/>
        </w:rPr>
        <w:t>call</w:t>
      </w:r>
      <w:r w:rsidRPr="00386E1C">
        <w:rPr>
          <w:sz w:val="24"/>
          <w:szCs w:val="24"/>
          <w:lang w:val="en-US"/>
        </w:rPr>
        <w:t xml:space="preserve"> </w:t>
      </w:r>
      <w:r w:rsidRPr="00386E1C">
        <w:rPr>
          <w:sz w:val="24"/>
          <w:szCs w:val="24"/>
          <w:lang w:val="en-GB"/>
        </w:rPr>
        <w:t>an</w:t>
      </w:r>
      <w:r w:rsidRPr="00386E1C">
        <w:rPr>
          <w:sz w:val="24"/>
          <w:szCs w:val="24"/>
          <w:lang w:val="en-US"/>
        </w:rPr>
        <w:t xml:space="preserve"> </w:t>
      </w:r>
      <w:r w:rsidRPr="00386E1C">
        <w:rPr>
          <w:sz w:val="24"/>
          <w:szCs w:val="24"/>
          <w:lang w:val="en-GB"/>
        </w:rPr>
        <w:t>ambulance</w:t>
      </w:r>
      <w:r w:rsidRPr="00386E1C">
        <w:rPr>
          <w:sz w:val="24"/>
          <w:szCs w:val="24"/>
          <w:lang w:val="en-US"/>
        </w:rPr>
        <w:t xml:space="preserve"> ['</w:t>
      </w:r>
      <w:r w:rsidRPr="00386E1C">
        <w:rPr>
          <w:sz w:val="24"/>
          <w:szCs w:val="24"/>
          <w:lang w:val="en-GB"/>
        </w:rPr>
        <w:t>asmbj</w:t>
      </w:r>
      <w:r w:rsidRPr="00386E1C">
        <w:rPr>
          <w:sz w:val="24"/>
          <w:szCs w:val="24"/>
          <w:lang w:val="en-US"/>
        </w:rPr>
        <w:t>9</w:t>
      </w:r>
      <w:r w:rsidRPr="00386E1C">
        <w:rPr>
          <w:sz w:val="24"/>
          <w:szCs w:val="24"/>
          <w:lang w:val="en-GB"/>
        </w:rPr>
        <w:t>ldn</w:t>
      </w:r>
      <w:r w:rsidRPr="00386E1C">
        <w:rPr>
          <w:sz w:val="24"/>
          <w:szCs w:val="24"/>
          <w:lang w:val="en-US"/>
        </w:rPr>
        <w:t>(</w:t>
      </w:r>
      <w:r w:rsidRPr="00386E1C">
        <w:rPr>
          <w:sz w:val="24"/>
          <w:szCs w:val="24"/>
          <w:lang w:val="en-GB"/>
        </w:rPr>
        <w:t>t</w:t>
      </w:r>
      <w:r w:rsidRPr="00386E1C">
        <w:rPr>
          <w:sz w:val="24"/>
          <w:szCs w:val="24"/>
          <w:lang w:val="en-US"/>
        </w:rPr>
        <w:t>)</w:t>
      </w:r>
      <w:r w:rsidRPr="00386E1C">
        <w:rPr>
          <w:sz w:val="24"/>
          <w:szCs w:val="24"/>
          <w:lang w:val="en-GB"/>
        </w:rPr>
        <w:t>s</w:t>
      </w:r>
      <w:r w:rsidRPr="00386E1C">
        <w:rPr>
          <w:sz w:val="24"/>
          <w:szCs w:val="24"/>
          <w:lang w:val="en-US"/>
        </w:rPr>
        <w:t xml:space="preserve">] — </w:t>
      </w:r>
      <w:r w:rsidRPr="00386E1C">
        <w:rPr>
          <w:sz w:val="24"/>
          <w:szCs w:val="24"/>
        </w:rPr>
        <w:t>вызывать</w:t>
      </w:r>
      <w:r w:rsidRPr="00386E1C">
        <w:rPr>
          <w:sz w:val="24"/>
          <w:szCs w:val="24"/>
          <w:lang w:val="en-US"/>
        </w:rPr>
        <w:t xml:space="preserve"> </w:t>
      </w:r>
      <w:r w:rsidRPr="00386E1C">
        <w:rPr>
          <w:sz w:val="24"/>
          <w:szCs w:val="24"/>
        </w:rPr>
        <w:t>скорую</w:t>
      </w:r>
      <w:r w:rsidRPr="00386E1C">
        <w:rPr>
          <w:sz w:val="24"/>
          <w:szCs w:val="24"/>
          <w:lang w:val="en-US"/>
        </w:rPr>
        <w:t xml:space="preserve"> </w:t>
      </w:r>
      <w:r w:rsidRPr="00386E1C">
        <w:rPr>
          <w:sz w:val="24"/>
          <w:szCs w:val="24"/>
        </w:rPr>
        <w:t>по</w:t>
      </w:r>
      <w:r w:rsidRPr="00386E1C">
        <w:rPr>
          <w:sz w:val="24"/>
          <w:szCs w:val="24"/>
          <w:lang w:val="en-US"/>
        </w:rPr>
        <w:t>¬</w:t>
      </w:r>
      <w:r w:rsidRPr="00386E1C">
        <w:rPr>
          <w:sz w:val="24"/>
          <w:szCs w:val="24"/>
        </w:rPr>
        <w:t>мощь</w:t>
      </w:r>
      <w:r w:rsidRPr="00386E1C">
        <w:rPr>
          <w:sz w:val="24"/>
          <w:szCs w:val="24"/>
          <w:lang w:val="en-US"/>
        </w:rPr>
        <w:br/>
        <w:t xml:space="preserve">41) </w:t>
      </w:r>
      <w:r w:rsidRPr="00386E1C">
        <w:rPr>
          <w:sz w:val="24"/>
          <w:szCs w:val="24"/>
          <w:lang w:val="en-GB"/>
        </w:rPr>
        <w:t>chemist</w:t>
      </w:r>
      <w:r w:rsidRPr="00386E1C">
        <w:rPr>
          <w:sz w:val="24"/>
          <w:szCs w:val="24"/>
          <w:lang w:val="en-US"/>
        </w:rPr>
        <w:t>'</w:t>
      </w:r>
      <w:r w:rsidRPr="00386E1C">
        <w:rPr>
          <w:sz w:val="24"/>
          <w:szCs w:val="24"/>
          <w:lang w:val="en-GB"/>
        </w:rPr>
        <w:t>s</w:t>
      </w:r>
      <w:r w:rsidRPr="00386E1C">
        <w:rPr>
          <w:sz w:val="24"/>
          <w:szCs w:val="24"/>
          <w:lang w:val="en-US"/>
        </w:rPr>
        <w:t xml:space="preserve"> / </w:t>
      </w:r>
      <w:r w:rsidRPr="00386E1C">
        <w:rPr>
          <w:sz w:val="24"/>
          <w:szCs w:val="24"/>
          <w:lang w:val="en-GB"/>
        </w:rPr>
        <w:t>drugstore</w:t>
      </w:r>
      <w:r w:rsidRPr="00386E1C">
        <w:rPr>
          <w:sz w:val="24"/>
          <w:szCs w:val="24"/>
          <w:lang w:val="en-US"/>
        </w:rPr>
        <w:t xml:space="preserve"> — </w:t>
      </w:r>
      <w:r w:rsidRPr="00386E1C">
        <w:rPr>
          <w:sz w:val="24"/>
          <w:szCs w:val="24"/>
        </w:rPr>
        <w:t>аптека</w:t>
      </w:r>
      <w:r w:rsidRPr="00386E1C">
        <w:rPr>
          <w:sz w:val="24"/>
          <w:szCs w:val="24"/>
          <w:lang w:val="en-US"/>
        </w:rPr>
        <w:br/>
        <w:t xml:space="preserve">42) </w:t>
      </w:r>
      <w:r w:rsidRPr="00386E1C">
        <w:rPr>
          <w:sz w:val="24"/>
          <w:szCs w:val="24"/>
          <w:lang w:val="en-GB"/>
        </w:rPr>
        <w:t>to</w:t>
      </w:r>
      <w:r w:rsidRPr="00386E1C">
        <w:rPr>
          <w:sz w:val="24"/>
          <w:szCs w:val="24"/>
          <w:lang w:val="en-US"/>
        </w:rPr>
        <w:t xml:space="preserve"> </w:t>
      </w:r>
      <w:r w:rsidRPr="00386E1C">
        <w:rPr>
          <w:sz w:val="24"/>
          <w:szCs w:val="24"/>
          <w:lang w:val="en-GB"/>
        </w:rPr>
        <w:t>prescribe</w:t>
      </w:r>
      <w:r w:rsidRPr="00386E1C">
        <w:rPr>
          <w:sz w:val="24"/>
          <w:szCs w:val="24"/>
          <w:lang w:val="en-US"/>
        </w:rPr>
        <w:t xml:space="preserve"> (</w:t>
      </w:r>
      <w:r w:rsidRPr="00386E1C">
        <w:rPr>
          <w:sz w:val="24"/>
          <w:szCs w:val="24"/>
          <w:lang w:val="en-GB"/>
        </w:rPr>
        <w:t>a</w:t>
      </w:r>
      <w:r w:rsidRPr="00386E1C">
        <w:rPr>
          <w:sz w:val="24"/>
          <w:szCs w:val="24"/>
          <w:lang w:val="en-US"/>
        </w:rPr>
        <w:t xml:space="preserve">) </w:t>
      </w:r>
      <w:r w:rsidRPr="00386E1C">
        <w:rPr>
          <w:sz w:val="24"/>
          <w:szCs w:val="24"/>
          <w:lang w:val="en-GB"/>
        </w:rPr>
        <w:t>medicine</w:t>
      </w:r>
      <w:r w:rsidRPr="00386E1C">
        <w:rPr>
          <w:sz w:val="24"/>
          <w:szCs w:val="24"/>
          <w:lang w:val="en-US"/>
        </w:rPr>
        <w:t xml:space="preserve"> ['</w:t>
      </w:r>
      <w:r w:rsidRPr="00386E1C">
        <w:rPr>
          <w:sz w:val="24"/>
          <w:szCs w:val="24"/>
          <w:lang w:val="en-GB"/>
        </w:rPr>
        <w:t>medisin</w:t>
      </w:r>
      <w:r w:rsidRPr="00386E1C">
        <w:rPr>
          <w:sz w:val="24"/>
          <w:szCs w:val="24"/>
          <w:lang w:val="en-US"/>
        </w:rPr>
        <w:t xml:space="preserve">] — </w:t>
      </w:r>
      <w:r w:rsidRPr="00386E1C">
        <w:rPr>
          <w:sz w:val="24"/>
          <w:szCs w:val="24"/>
        </w:rPr>
        <w:t>прописывать</w:t>
      </w:r>
      <w:r w:rsidRPr="00386E1C">
        <w:rPr>
          <w:sz w:val="24"/>
          <w:szCs w:val="24"/>
          <w:lang w:val="en-US"/>
        </w:rPr>
        <w:t xml:space="preserve"> </w:t>
      </w:r>
      <w:r w:rsidRPr="00386E1C">
        <w:rPr>
          <w:sz w:val="24"/>
          <w:szCs w:val="24"/>
        </w:rPr>
        <w:t>лекарство</w:t>
      </w:r>
      <w:r w:rsidRPr="00386E1C">
        <w:rPr>
          <w:sz w:val="24"/>
          <w:szCs w:val="24"/>
          <w:lang w:val="en-US"/>
        </w:rPr>
        <w:br/>
        <w:t xml:space="preserve">43) </w:t>
      </w:r>
      <w:r w:rsidRPr="00386E1C">
        <w:rPr>
          <w:sz w:val="24"/>
          <w:szCs w:val="24"/>
          <w:lang w:val="en-GB"/>
        </w:rPr>
        <w:t>to</w:t>
      </w:r>
      <w:r w:rsidRPr="00386E1C">
        <w:rPr>
          <w:sz w:val="24"/>
          <w:szCs w:val="24"/>
          <w:lang w:val="en-US"/>
        </w:rPr>
        <w:t xml:space="preserve"> </w:t>
      </w:r>
      <w:r w:rsidRPr="00386E1C">
        <w:rPr>
          <w:sz w:val="24"/>
          <w:szCs w:val="24"/>
          <w:lang w:val="en-GB"/>
        </w:rPr>
        <w:t>take</w:t>
      </w:r>
      <w:r w:rsidRPr="00386E1C">
        <w:rPr>
          <w:sz w:val="24"/>
          <w:szCs w:val="24"/>
          <w:lang w:val="en-US"/>
        </w:rPr>
        <w:t xml:space="preserve"> </w:t>
      </w:r>
      <w:r w:rsidRPr="00386E1C">
        <w:rPr>
          <w:sz w:val="24"/>
          <w:szCs w:val="24"/>
          <w:lang w:val="en-GB"/>
        </w:rPr>
        <w:t>a</w:t>
      </w:r>
      <w:r w:rsidRPr="00386E1C">
        <w:rPr>
          <w:sz w:val="24"/>
          <w:szCs w:val="24"/>
          <w:lang w:val="en-US"/>
        </w:rPr>
        <w:t xml:space="preserve"> </w:t>
      </w:r>
      <w:r w:rsidRPr="00386E1C">
        <w:rPr>
          <w:sz w:val="24"/>
          <w:szCs w:val="24"/>
          <w:lang w:val="en-GB"/>
        </w:rPr>
        <w:t>medicine</w:t>
      </w:r>
      <w:r w:rsidRPr="00386E1C">
        <w:rPr>
          <w:sz w:val="24"/>
          <w:szCs w:val="24"/>
          <w:lang w:val="en-US"/>
        </w:rPr>
        <w:t xml:space="preserve"> (</w:t>
      </w:r>
      <w:r w:rsidRPr="00386E1C">
        <w:rPr>
          <w:sz w:val="24"/>
          <w:szCs w:val="24"/>
          <w:lang w:val="en-GB"/>
        </w:rPr>
        <w:t>for</w:t>
      </w:r>
      <w:r w:rsidRPr="00386E1C">
        <w:rPr>
          <w:sz w:val="24"/>
          <w:szCs w:val="24"/>
          <w:lang w:val="en-US"/>
        </w:rPr>
        <w:t xml:space="preserve"> </w:t>
      </w:r>
      <w:r w:rsidRPr="00386E1C">
        <w:rPr>
          <w:sz w:val="24"/>
          <w:szCs w:val="24"/>
          <w:lang w:val="en-GB"/>
        </w:rPr>
        <w:t>cold</w:t>
      </w:r>
      <w:r w:rsidRPr="00386E1C">
        <w:rPr>
          <w:sz w:val="24"/>
          <w:szCs w:val="24"/>
          <w:lang w:val="en-US"/>
        </w:rPr>
        <w:t xml:space="preserve">, </w:t>
      </w:r>
      <w:r w:rsidRPr="00386E1C">
        <w:rPr>
          <w:sz w:val="24"/>
          <w:szCs w:val="24"/>
          <w:lang w:val="en-GB"/>
        </w:rPr>
        <w:t>flu</w:t>
      </w:r>
      <w:r w:rsidRPr="00386E1C">
        <w:rPr>
          <w:sz w:val="24"/>
          <w:szCs w:val="24"/>
          <w:lang w:val="en-US"/>
        </w:rPr>
        <w:t xml:space="preserve">,) — </w:t>
      </w:r>
      <w:r w:rsidRPr="00386E1C">
        <w:rPr>
          <w:sz w:val="24"/>
          <w:szCs w:val="24"/>
        </w:rPr>
        <w:t>принимать</w:t>
      </w:r>
      <w:r w:rsidRPr="00386E1C">
        <w:rPr>
          <w:sz w:val="24"/>
          <w:szCs w:val="24"/>
          <w:lang w:val="en-US"/>
        </w:rPr>
        <w:t xml:space="preserve"> </w:t>
      </w:r>
      <w:r w:rsidRPr="00386E1C">
        <w:rPr>
          <w:sz w:val="24"/>
          <w:szCs w:val="24"/>
        </w:rPr>
        <w:t>лекарство</w:t>
      </w:r>
      <w:r w:rsidRPr="00386E1C">
        <w:rPr>
          <w:sz w:val="24"/>
          <w:szCs w:val="24"/>
          <w:lang w:val="en-US"/>
        </w:rPr>
        <w:t xml:space="preserve"> (</w:t>
      </w:r>
      <w:r w:rsidRPr="00386E1C">
        <w:rPr>
          <w:sz w:val="24"/>
          <w:szCs w:val="24"/>
        </w:rPr>
        <w:t>от</w:t>
      </w:r>
      <w:r w:rsidRPr="00386E1C">
        <w:rPr>
          <w:sz w:val="24"/>
          <w:szCs w:val="24"/>
          <w:lang w:val="en-US"/>
        </w:rPr>
        <w:t xml:space="preserve"> </w:t>
      </w:r>
      <w:r w:rsidRPr="00386E1C">
        <w:rPr>
          <w:sz w:val="24"/>
          <w:szCs w:val="24"/>
        </w:rPr>
        <w:t>простуды</w:t>
      </w:r>
      <w:r w:rsidRPr="00386E1C">
        <w:rPr>
          <w:sz w:val="24"/>
          <w:szCs w:val="24"/>
          <w:lang w:val="en-US"/>
        </w:rPr>
        <w:t xml:space="preserve">, </w:t>
      </w:r>
      <w:r w:rsidRPr="00386E1C">
        <w:rPr>
          <w:sz w:val="24"/>
          <w:szCs w:val="24"/>
        </w:rPr>
        <w:t>гриппа</w:t>
      </w:r>
      <w:r w:rsidRPr="00386E1C">
        <w:rPr>
          <w:sz w:val="24"/>
          <w:szCs w:val="24"/>
          <w:lang w:val="en-US"/>
        </w:rPr>
        <w:t xml:space="preserve"> </w:t>
      </w:r>
      <w:r w:rsidRPr="00386E1C">
        <w:rPr>
          <w:sz w:val="24"/>
          <w:szCs w:val="24"/>
        </w:rPr>
        <w:t>и</w:t>
      </w:r>
      <w:r w:rsidRPr="00386E1C">
        <w:rPr>
          <w:sz w:val="24"/>
          <w:szCs w:val="24"/>
          <w:lang w:val="en-US"/>
        </w:rPr>
        <w:t xml:space="preserve"> </w:t>
      </w:r>
      <w:r w:rsidRPr="00386E1C">
        <w:rPr>
          <w:sz w:val="24"/>
          <w:szCs w:val="24"/>
        </w:rPr>
        <w:t>т</w:t>
      </w:r>
      <w:r w:rsidRPr="00386E1C">
        <w:rPr>
          <w:sz w:val="24"/>
          <w:szCs w:val="24"/>
          <w:lang w:val="en-US"/>
        </w:rPr>
        <w:t>.</w:t>
      </w:r>
      <w:r w:rsidRPr="00386E1C">
        <w:rPr>
          <w:sz w:val="24"/>
          <w:szCs w:val="24"/>
        </w:rPr>
        <w:t>д</w:t>
      </w:r>
      <w:r w:rsidRPr="00386E1C">
        <w:rPr>
          <w:sz w:val="24"/>
          <w:szCs w:val="24"/>
          <w:lang w:val="en-US"/>
        </w:rPr>
        <w:t>.)</w:t>
      </w:r>
      <w:r w:rsidRPr="00386E1C">
        <w:rPr>
          <w:sz w:val="24"/>
          <w:szCs w:val="24"/>
          <w:lang w:val="en-US"/>
        </w:rPr>
        <w:br/>
        <w:t xml:space="preserve">44) </w:t>
      </w:r>
      <w:r w:rsidRPr="00386E1C">
        <w:rPr>
          <w:sz w:val="24"/>
          <w:szCs w:val="24"/>
          <w:lang w:val="en-GB"/>
        </w:rPr>
        <w:t>to</w:t>
      </w:r>
      <w:r w:rsidRPr="00386E1C">
        <w:rPr>
          <w:sz w:val="24"/>
          <w:szCs w:val="24"/>
          <w:lang w:val="en-US"/>
        </w:rPr>
        <w:t xml:space="preserve"> </w:t>
      </w:r>
      <w:r w:rsidRPr="00386E1C">
        <w:rPr>
          <w:sz w:val="24"/>
          <w:szCs w:val="24"/>
          <w:lang w:val="en-GB"/>
        </w:rPr>
        <w:t>make</w:t>
      </w:r>
      <w:r w:rsidRPr="00386E1C">
        <w:rPr>
          <w:sz w:val="24"/>
          <w:szCs w:val="24"/>
          <w:lang w:val="en-US"/>
        </w:rPr>
        <w:t xml:space="preserve"> </w:t>
      </w:r>
      <w:r w:rsidRPr="00386E1C">
        <w:rPr>
          <w:sz w:val="24"/>
          <w:szCs w:val="24"/>
          <w:lang w:val="en-GB"/>
        </w:rPr>
        <w:t>diagnosis</w:t>
      </w:r>
      <w:r w:rsidRPr="00386E1C">
        <w:rPr>
          <w:sz w:val="24"/>
          <w:szCs w:val="24"/>
          <w:lang w:val="en-US"/>
        </w:rPr>
        <w:t xml:space="preserve"> [.</w:t>
      </w:r>
      <w:r w:rsidRPr="00386E1C">
        <w:rPr>
          <w:sz w:val="24"/>
          <w:szCs w:val="24"/>
          <w:lang w:val="en-GB"/>
        </w:rPr>
        <w:t>daiag</w:t>
      </w:r>
      <w:r w:rsidRPr="00386E1C">
        <w:rPr>
          <w:sz w:val="24"/>
          <w:szCs w:val="24"/>
          <w:lang w:val="en-US"/>
        </w:rPr>
        <w:t>'</w:t>
      </w:r>
      <w:r w:rsidRPr="00386E1C">
        <w:rPr>
          <w:sz w:val="24"/>
          <w:szCs w:val="24"/>
          <w:lang w:val="en-GB"/>
        </w:rPr>
        <w:t>nausis</w:t>
      </w:r>
      <w:r w:rsidRPr="00386E1C">
        <w:rPr>
          <w:sz w:val="24"/>
          <w:szCs w:val="24"/>
          <w:lang w:val="en-US"/>
        </w:rPr>
        <w:t xml:space="preserve">] — </w:t>
      </w:r>
      <w:r w:rsidRPr="00386E1C">
        <w:rPr>
          <w:sz w:val="24"/>
          <w:szCs w:val="24"/>
        </w:rPr>
        <w:t>поставить</w:t>
      </w:r>
      <w:r w:rsidRPr="00386E1C">
        <w:rPr>
          <w:sz w:val="24"/>
          <w:szCs w:val="24"/>
          <w:lang w:val="en-US"/>
        </w:rPr>
        <w:t xml:space="preserve"> </w:t>
      </w:r>
      <w:r w:rsidRPr="00386E1C">
        <w:rPr>
          <w:sz w:val="24"/>
          <w:szCs w:val="24"/>
        </w:rPr>
        <w:t>диагноз</w:t>
      </w:r>
      <w:r w:rsidRPr="00386E1C">
        <w:rPr>
          <w:sz w:val="24"/>
          <w:szCs w:val="24"/>
          <w:lang w:val="en-US"/>
        </w:rPr>
        <w:br/>
        <w:t xml:space="preserve">45) </w:t>
      </w:r>
      <w:r w:rsidRPr="00386E1C">
        <w:rPr>
          <w:sz w:val="24"/>
          <w:szCs w:val="24"/>
          <w:lang w:val="en-GB"/>
        </w:rPr>
        <w:t>to</w:t>
      </w:r>
      <w:r w:rsidRPr="00386E1C">
        <w:rPr>
          <w:sz w:val="24"/>
          <w:szCs w:val="24"/>
          <w:lang w:val="en-US"/>
        </w:rPr>
        <w:t xml:space="preserve"> </w:t>
      </w:r>
      <w:r w:rsidRPr="00386E1C">
        <w:rPr>
          <w:sz w:val="24"/>
          <w:szCs w:val="24"/>
          <w:lang w:val="en-GB"/>
        </w:rPr>
        <w:t>keep</w:t>
      </w:r>
      <w:r w:rsidRPr="00386E1C">
        <w:rPr>
          <w:sz w:val="24"/>
          <w:szCs w:val="24"/>
          <w:lang w:val="en-US"/>
        </w:rPr>
        <w:t xml:space="preserve"> </w:t>
      </w:r>
      <w:r w:rsidRPr="00386E1C">
        <w:rPr>
          <w:sz w:val="24"/>
          <w:szCs w:val="24"/>
          <w:lang w:val="en-GB"/>
        </w:rPr>
        <w:t>the</w:t>
      </w:r>
      <w:r w:rsidRPr="00386E1C">
        <w:rPr>
          <w:sz w:val="24"/>
          <w:szCs w:val="24"/>
          <w:lang w:val="en-US"/>
        </w:rPr>
        <w:t xml:space="preserve"> </w:t>
      </w:r>
      <w:r w:rsidRPr="00386E1C">
        <w:rPr>
          <w:sz w:val="24"/>
          <w:szCs w:val="24"/>
          <w:lang w:val="en-GB"/>
        </w:rPr>
        <w:t>bed</w:t>
      </w:r>
      <w:r w:rsidRPr="00386E1C">
        <w:rPr>
          <w:sz w:val="24"/>
          <w:szCs w:val="24"/>
          <w:lang w:val="en-US"/>
        </w:rPr>
        <w:t xml:space="preserve"> — </w:t>
      </w:r>
      <w:r w:rsidRPr="00386E1C">
        <w:rPr>
          <w:sz w:val="24"/>
          <w:szCs w:val="24"/>
        </w:rPr>
        <w:t>соблюдать</w:t>
      </w:r>
      <w:r w:rsidRPr="00386E1C">
        <w:rPr>
          <w:sz w:val="24"/>
          <w:szCs w:val="24"/>
          <w:lang w:val="en-US"/>
        </w:rPr>
        <w:t xml:space="preserve"> </w:t>
      </w:r>
      <w:r w:rsidRPr="00386E1C">
        <w:rPr>
          <w:sz w:val="24"/>
          <w:szCs w:val="24"/>
        </w:rPr>
        <w:t>постельный</w:t>
      </w:r>
      <w:r w:rsidRPr="00386E1C">
        <w:rPr>
          <w:sz w:val="24"/>
          <w:szCs w:val="24"/>
          <w:lang w:val="en-US"/>
        </w:rPr>
        <w:t xml:space="preserve"> </w:t>
      </w:r>
      <w:r w:rsidRPr="00386E1C">
        <w:rPr>
          <w:sz w:val="24"/>
          <w:szCs w:val="24"/>
        </w:rPr>
        <w:t>режим</w:t>
      </w:r>
      <w:r w:rsidRPr="00386E1C">
        <w:rPr>
          <w:sz w:val="24"/>
          <w:szCs w:val="24"/>
          <w:lang w:val="en-US"/>
        </w:rPr>
        <w:br/>
        <w:t xml:space="preserve">46) </w:t>
      </w:r>
      <w:r w:rsidRPr="00386E1C">
        <w:rPr>
          <w:sz w:val="24"/>
          <w:szCs w:val="24"/>
          <w:lang w:val="en-GB"/>
        </w:rPr>
        <w:t>to</w:t>
      </w:r>
      <w:r w:rsidRPr="00386E1C">
        <w:rPr>
          <w:sz w:val="24"/>
          <w:szCs w:val="24"/>
          <w:lang w:val="en-US"/>
        </w:rPr>
        <w:t xml:space="preserve"> </w:t>
      </w:r>
      <w:r w:rsidRPr="00386E1C">
        <w:rPr>
          <w:sz w:val="24"/>
          <w:szCs w:val="24"/>
          <w:lang w:val="en-GB"/>
        </w:rPr>
        <w:t>go</w:t>
      </w:r>
      <w:r w:rsidRPr="00386E1C">
        <w:rPr>
          <w:sz w:val="24"/>
          <w:szCs w:val="24"/>
          <w:lang w:val="en-US"/>
        </w:rPr>
        <w:t xml:space="preserve"> </w:t>
      </w:r>
      <w:r w:rsidRPr="00386E1C">
        <w:rPr>
          <w:sz w:val="24"/>
          <w:szCs w:val="24"/>
          <w:lang w:val="en-GB"/>
        </w:rPr>
        <w:t>for</w:t>
      </w:r>
      <w:r w:rsidRPr="00386E1C">
        <w:rPr>
          <w:sz w:val="24"/>
          <w:szCs w:val="24"/>
          <w:lang w:val="en-US"/>
        </w:rPr>
        <w:t xml:space="preserve"> </w:t>
      </w:r>
      <w:r w:rsidRPr="00386E1C">
        <w:rPr>
          <w:sz w:val="24"/>
          <w:szCs w:val="24"/>
          <w:lang w:val="en-GB"/>
        </w:rPr>
        <w:t>regular</w:t>
      </w:r>
      <w:r w:rsidRPr="00386E1C">
        <w:rPr>
          <w:sz w:val="24"/>
          <w:szCs w:val="24"/>
          <w:lang w:val="en-US"/>
        </w:rPr>
        <w:t xml:space="preserve"> </w:t>
      </w:r>
      <w:r w:rsidRPr="00386E1C">
        <w:rPr>
          <w:sz w:val="24"/>
          <w:szCs w:val="24"/>
          <w:lang w:val="en-GB"/>
        </w:rPr>
        <w:t>checkups</w:t>
      </w:r>
      <w:r w:rsidRPr="00386E1C">
        <w:rPr>
          <w:sz w:val="24"/>
          <w:szCs w:val="24"/>
          <w:lang w:val="en-US"/>
        </w:rPr>
        <w:t xml:space="preserve"> — </w:t>
      </w:r>
      <w:r w:rsidRPr="00386E1C">
        <w:rPr>
          <w:sz w:val="24"/>
          <w:szCs w:val="24"/>
        </w:rPr>
        <w:t>ходить</w:t>
      </w:r>
      <w:r w:rsidRPr="00386E1C">
        <w:rPr>
          <w:sz w:val="24"/>
          <w:szCs w:val="24"/>
          <w:lang w:val="en-US"/>
        </w:rPr>
        <w:t xml:space="preserve"> </w:t>
      </w:r>
      <w:r w:rsidRPr="00386E1C">
        <w:rPr>
          <w:sz w:val="24"/>
          <w:szCs w:val="24"/>
        </w:rPr>
        <w:t>на</w:t>
      </w:r>
      <w:r w:rsidRPr="00386E1C">
        <w:rPr>
          <w:sz w:val="24"/>
          <w:szCs w:val="24"/>
          <w:lang w:val="en-US"/>
        </w:rPr>
        <w:t xml:space="preserve"> </w:t>
      </w:r>
      <w:r w:rsidRPr="00386E1C">
        <w:rPr>
          <w:sz w:val="24"/>
          <w:szCs w:val="24"/>
        </w:rPr>
        <w:t>регулярный</w:t>
      </w:r>
      <w:r w:rsidRPr="00386E1C">
        <w:rPr>
          <w:sz w:val="24"/>
          <w:szCs w:val="24"/>
          <w:lang w:val="en-US"/>
        </w:rPr>
        <w:t xml:space="preserve"> </w:t>
      </w:r>
      <w:r w:rsidRPr="00386E1C">
        <w:rPr>
          <w:sz w:val="24"/>
          <w:szCs w:val="24"/>
        </w:rPr>
        <w:t>медосмотр</w:t>
      </w:r>
      <w:r w:rsidRPr="00386E1C">
        <w:rPr>
          <w:sz w:val="24"/>
          <w:szCs w:val="24"/>
          <w:lang w:val="en-US"/>
        </w:rPr>
        <w:br/>
        <w:t>47) (</w:t>
      </w:r>
      <w:r w:rsidRPr="00386E1C">
        <w:rPr>
          <w:sz w:val="24"/>
          <w:szCs w:val="24"/>
          <w:lang w:val="en-GB"/>
        </w:rPr>
        <w:t>hygienist</w:t>
      </w:r>
      <w:r w:rsidRPr="00386E1C">
        <w:rPr>
          <w:sz w:val="24"/>
          <w:szCs w:val="24"/>
          <w:lang w:val="en-US"/>
        </w:rPr>
        <w:t xml:space="preserve">) </w:t>
      </w:r>
      <w:r w:rsidRPr="00386E1C">
        <w:rPr>
          <w:sz w:val="24"/>
          <w:szCs w:val="24"/>
          <w:lang w:val="en-GB"/>
        </w:rPr>
        <w:t>cleaning</w:t>
      </w:r>
      <w:r w:rsidRPr="00386E1C">
        <w:rPr>
          <w:sz w:val="24"/>
          <w:szCs w:val="24"/>
          <w:lang w:val="en-US"/>
        </w:rPr>
        <w:t xml:space="preserve"> — </w:t>
      </w:r>
      <w:r w:rsidRPr="00386E1C">
        <w:rPr>
          <w:sz w:val="24"/>
          <w:szCs w:val="24"/>
        </w:rPr>
        <w:t>гигиеническая</w:t>
      </w:r>
      <w:r w:rsidRPr="00386E1C">
        <w:rPr>
          <w:sz w:val="24"/>
          <w:szCs w:val="24"/>
          <w:lang w:val="en-US"/>
        </w:rPr>
        <w:t xml:space="preserve"> </w:t>
      </w:r>
      <w:r w:rsidRPr="00386E1C">
        <w:rPr>
          <w:sz w:val="24"/>
          <w:szCs w:val="24"/>
        </w:rPr>
        <w:t>чистка</w:t>
      </w:r>
      <w:r w:rsidRPr="00386E1C">
        <w:rPr>
          <w:sz w:val="24"/>
          <w:szCs w:val="24"/>
          <w:lang w:val="en-US"/>
        </w:rPr>
        <w:t xml:space="preserve"> </w:t>
      </w:r>
      <w:r w:rsidRPr="00386E1C">
        <w:rPr>
          <w:sz w:val="24"/>
          <w:szCs w:val="24"/>
        </w:rPr>
        <w:t>зубов</w:t>
      </w:r>
      <w:r w:rsidRPr="00386E1C">
        <w:rPr>
          <w:sz w:val="24"/>
          <w:szCs w:val="24"/>
          <w:lang w:val="en-US"/>
        </w:rPr>
        <w:br/>
        <w:t xml:space="preserve">48) </w:t>
      </w:r>
      <w:r w:rsidRPr="00386E1C">
        <w:rPr>
          <w:sz w:val="24"/>
          <w:szCs w:val="24"/>
          <w:lang w:val="en-GB"/>
        </w:rPr>
        <w:t>dental</w:t>
      </w:r>
      <w:r w:rsidRPr="00386E1C">
        <w:rPr>
          <w:sz w:val="24"/>
          <w:szCs w:val="24"/>
          <w:lang w:val="en-US"/>
        </w:rPr>
        <w:t xml:space="preserve"> </w:t>
      </w:r>
      <w:r w:rsidRPr="00386E1C">
        <w:rPr>
          <w:sz w:val="24"/>
          <w:szCs w:val="24"/>
          <w:lang w:val="en-GB"/>
        </w:rPr>
        <w:t>caries</w:t>
      </w:r>
      <w:r w:rsidRPr="00386E1C">
        <w:rPr>
          <w:sz w:val="24"/>
          <w:szCs w:val="24"/>
          <w:lang w:val="en-US"/>
        </w:rPr>
        <w:t xml:space="preserve"> ['</w:t>
      </w:r>
      <w:r w:rsidRPr="00386E1C">
        <w:rPr>
          <w:sz w:val="24"/>
          <w:szCs w:val="24"/>
          <w:lang w:val="en-GB"/>
        </w:rPr>
        <w:t>keariiz</w:t>
      </w:r>
      <w:r w:rsidRPr="00386E1C">
        <w:rPr>
          <w:sz w:val="24"/>
          <w:szCs w:val="24"/>
          <w:lang w:val="en-US"/>
        </w:rPr>
        <w:t xml:space="preserve">] — </w:t>
      </w:r>
      <w:r w:rsidRPr="00386E1C">
        <w:rPr>
          <w:sz w:val="24"/>
          <w:szCs w:val="24"/>
        </w:rPr>
        <w:t>кариес</w:t>
      </w:r>
      <w:r w:rsidRPr="00386E1C">
        <w:rPr>
          <w:sz w:val="24"/>
          <w:szCs w:val="24"/>
          <w:lang w:val="en-US"/>
        </w:rPr>
        <w:br/>
        <w:t xml:space="preserve">49) </w:t>
      </w:r>
      <w:r w:rsidRPr="00386E1C">
        <w:rPr>
          <w:sz w:val="24"/>
          <w:szCs w:val="24"/>
          <w:lang w:val="en-GB"/>
        </w:rPr>
        <w:t>to</w:t>
      </w:r>
      <w:r w:rsidRPr="00386E1C">
        <w:rPr>
          <w:sz w:val="24"/>
          <w:szCs w:val="24"/>
          <w:lang w:val="en-US"/>
        </w:rPr>
        <w:t xml:space="preserve"> </w:t>
      </w:r>
      <w:r w:rsidRPr="00386E1C">
        <w:rPr>
          <w:sz w:val="24"/>
          <w:szCs w:val="24"/>
          <w:lang w:val="en-GB"/>
        </w:rPr>
        <w:t>fill</w:t>
      </w:r>
      <w:r w:rsidRPr="00386E1C">
        <w:rPr>
          <w:sz w:val="24"/>
          <w:szCs w:val="24"/>
          <w:lang w:val="en-US"/>
        </w:rPr>
        <w:t xml:space="preserve"> </w:t>
      </w:r>
      <w:r w:rsidRPr="00386E1C">
        <w:rPr>
          <w:sz w:val="24"/>
          <w:szCs w:val="24"/>
          <w:lang w:val="en-GB"/>
        </w:rPr>
        <w:t>a</w:t>
      </w:r>
      <w:r w:rsidRPr="00386E1C">
        <w:rPr>
          <w:sz w:val="24"/>
          <w:szCs w:val="24"/>
          <w:lang w:val="en-US"/>
        </w:rPr>
        <w:t xml:space="preserve"> </w:t>
      </w:r>
      <w:r w:rsidRPr="00386E1C">
        <w:rPr>
          <w:sz w:val="24"/>
          <w:szCs w:val="24"/>
          <w:lang w:val="en-GB"/>
        </w:rPr>
        <w:t>tooth</w:t>
      </w:r>
      <w:r w:rsidRPr="00386E1C">
        <w:rPr>
          <w:sz w:val="24"/>
          <w:szCs w:val="24"/>
          <w:lang w:val="en-US"/>
        </w:rPr>
        <w:t xml:space="preserve"> — </w:t>
      </w:r>
      <w:r w:rsidRPr="00386E1C">
        <w:rPr>
          <w:sz w:val="24"/>
          <w:szCs w:val="24"/>
        </w:rPr>
        <w:t>пломбировать</w:t>
      </w:r>
      <w:r w:rsidRPr="00386E1C">
        <w:rPr>
          <w:sz w:val="24"/>
          <w:szCs w:val="24"/>
          <w:lang w:val="en-US"/>
        </w:rPr>
        <w:t xml:space="preserve"> </w:t>
      </w:r>
      <w:r w:rsidRPr="00386E1C">
        <w:rPr>
          <w:sz w:val="24"/>
          <w:szCs w:val="24"/>
        </w:rPr>
        <w:t>зуб</w:t>
      </w:r>
      <w:r w:rsidRPr="00386E1C">
        <w:rPr>
          <w:sz w:val="24"/>
          <w:szCs w:val="24"/>
          <w:lang w:val="en-US"/>
        </w:rPr>
        <w:br/>
        <w:t xml:space="preserve">50) </w:t>
      </w:r>
      <w:r w:rsidRPr="00386E1C">
        <w:rPr>
          <w:sz w:val="24"/>
          <w:szCs w:val="24"/>
          <w:lang w:val="en-GB"/>
        </w:rPr>
        <w:t>to</w:t>
      </w:r>
      <w:r w:rsidRPr="00386E1C">
        <w:rPr>
          <w:sz w:val="24"/>
          <w:szCs w:val="24"/>
          <w:lang w:val="en-US"/>
        </w:rPr>
        <w:t xml:space="preserve"> </w:t>
      </w:r>
      <w:r w:rsidRPr="00386E1C">
        <w:rPr>
          <w:sz w:val="24"/>
          <w:szCs w:val="24"/>
          <w:lang w:val="en-GB"/>
        </w:rPr>
        <w:t>pull</w:t>
      </w:r>
      <w:r w:rsidRPr="00386E1C">
        <w:rPr>
          <w:sz w:val="24"/>
          <w:szCs w:val="24"/>
          <w:lang w:val="en-US"/>
        </w:rPr>
        <w:t xml:space="preserve"> </w:t>
      </w:r>
      <w:r w:rsidRPr="00386E1C">
        <w:rPr>
          <w:sz w:val="24"/>
          <w:szCs w:val="24"/>
          <w:lang w:val="en-GB"/>
        </w:rPr>
        <w:t>a</w:t>
      </w:r>
      <w:r w:rsidRPr="00386E1C">
        <w:rPr>
          <w:sz w:val="24"/>
          <w:szCs w:val="24"/>
          <w:lang w:val="en-US"/>
        </w:rPr>
        <w:t xml:space="preserve"> </w:t>
      </w:r>
      <w:r w:rsidRPr="00386E1C">
        <w:rPr>
          <w:sz w:val="24"/>
          <w:szCs w:val="24"/>
          <w:lang w:val="en-GB"/>
        </w:rPr>
        <w:t>tooth</w:t>
      </w:r>
      <w:r w:rsidRPr="00386E1C">
        <w:rPr>
          <w:sz w:val="24"/>
          <w:szCs w:val="24"/>
          <w:lang w:val="en-US"/>
        </w:rPr>
        <w:t xml:space="preserve"> </w:t>
      </w:r>
      <w:r w:rsidRPr="00386E1C">
        <w:rPr>
          <w:sz w:val="24"/>
          <w:szCs w:val="24"/>
          <w:lang w:val="en-GB"/>
        </w:rPr>
        <w:t>out</w:t>
      </w:r>
      <w:r w:rsidRPr="00386E1C">
        <w:rPr>
          <w:sz w:val="24"/>
          <w:szCs w:val="24"/>
          <w:lang w:val="en-US"/>
        </w:rPr>
        <w:t xml:space="preserve"> — </w:t>
      </w:r>
      <w:r w:rsidRPr="00386E1C">
        <w:rPr>
          <w:sz w:val="24"/>
          <w:szCs w:val="24"/>
        </w:rPr>
        <w:t>удалять</w:t>
      </w:r>
      <w:r w:rsidRPr="00386E1C">
        <w:rPr>
          <w:sz w:val="24"/>
          <w:szCs w:val="24"/>
          <w:lang w:val="en-US"/>
        </w:rPr>
        <w:t xml:space="preserve"> </w:t>
      </w:r>
      <w:r w:rsidRPr="00386E1C">
        <w:rPr>
          <w:sz w:val="24"/>
          <w:szCs w:val="24"/>
        </w:rPr>
        <w:t>зуб</w:t>
      </w:r>
      <w:r w:rsidRPr="00386E1C">
        <w:rPr>
          <w:sz w:val="24"/>
          <w:szCs w:val="24"/>
          <w:lang w:val="en-US"/>
        </w:rPr>
        <w:br/>
        <w:t>51) (</w:t>
      </w:r>
      <w:r w:rsidRPr="00386E1C">
        <w:rPr>
          <w:sz w:val="24"/>
          <w:szCs w:val="24"/>
          <w:lang w:val="en-GB"/>
        </w:rPr>
        <w:t>medical</w:t>
      </w:r>
      <w:r w:rsidRPr="00386E1C">
        <w:rPr>
          <w:sz w:val="24"/>
          <w:szCs w:val="24"/>
          <w:lang w:val="en-US"/>
        </w:rPr>
        <w:t xml:space="preserve">) </w:t>
      </w:r>
      <w:r w:rsidRPr="00386E1C">
        <w:rPr>
          <w:sz w:val="24"/>
          <w:szCs w:val="24"/>
          <w:lang w:val="en-GB"/>
        </w:rPr>
        <w:t>treatment</w:t>
      </w:r>
      <w:r w:rsidRPr="00386E1C">
        <w:rPr>
          <w:sz w:val="24"/>
          <w:szCs w:val="24"/>
          <w:lang w:val="en-US"/>
        </w:rPr>
        <w:t xml:space="preserve"> ['</w:t>
      </w:r>
      <w:r w:rsidRPr="00386E1C">
        <w:rPr>
          <w:sz w:val="24"/>
          <w:szCs w:val="24"/>
          <w:lang w:val="en-GB"/>
        </w:rPr>
        <w:t>triitmant</w:t>
      </w:r>
      <w:r w:rsidRPr="00386E1C">
        <w:rPr>
          <w:sz w:val="24"/>
          <w:szCs w:val="24"/>
          <w:lang w:val="en-US"/>
        </w:rPr>
        <w:t xml:space="preserve">] — </w:t>
      </w:r>
      <w:r w:rsidRPr="00386E1C">
        <w:rPr>
          <w:sz w:val="24"/>
          <w:szCs w:val="24"/>
        </w:rPr>
        <w:t>лечение</w:t>
      </w:r>
      <w:r w:rsidRPr="00386E1C">
        <w:rPr>
          <w:sz w:val="24"/>
          <w:szCs w:val="24"/>
          <w:lang w:val="en-US"/>
        </w:rPr>
        <w:br/>
        <w:t xml:space="preserve">52) </w:t>
      </w:r>
      <w:r w:rsidRPr="00386E1C">
        <w:rPr>
          <w:sz w:val="24"/>
          <w:szCs w:val="24"/>
          <w:lang w:val="en-GB"/>
        </w:rPr>
        <w:t>cure</w:t>
      </w:r>
      <w:r w:rsidRPr="00386E1C">
        <w:rPr>
          <w:sz w:val="24"/>
          <w:szCs w:val="24"/>
          <w:lang w:val="en-US"/>
        </w:rPr>
        <w:t xml:space="preserve"> [</w:t>
      </w:r>
      <w:r w:rsidRPr="00386E1C">
        <w:rPr>
          <w:sz w:val="24"/>
          <w:szCs w:val="24"/>
          <w:lang w:val="en-GB"/>
        </w:rPr>
        <w:t>kjua</w:t>
      </w:r>
      <w:r w:rsidRPr="00386E1C">
        <w:rPr>
          <w:sz w:val="24"/>
          <w:szCs w:val="24"/>
          <w:lang w:val="en-US"/>
        </w:rPr>
        <w:t xml:space="preserve">] — </w:t>
      </w:r>
      <w:r w:rsidRPr="00386E1C">
        <w:rPr>
          <w:sz w:val="24"/>
          <w:szCs w:val="24"/>
        </w:rPr>
        <w:t>лечение</w:t>
      </w:r>
      <w:r w:rsidRPr="00386E1C">
        <w:rPr>
          <w:sz w:val="24"/>
          <w:szCs w:val="24"/>
          <w:lang w:val="en-US"/>
        </w:rPr>
        <w:t xml:space="preserve">, </w:t>
      </w:r>
      <w:r w:rsidRPr="00386E1C">
        <w:rPr>
          <w:sz w:val="24"/>
          <w:szCs w:val="24"/>
        </w:rPr>
        <w:t>курс</w:t>
      </w:r>
      <w:r w:rsidRPr="00386E1C">
        <w:rPr>
          <w:sz w:val="24"/>
          <w:szCs w:val="24"/>
          <w:lang w:val="en-US"/>
        </w:rPr>
        <w:t xml:space="preserve"> </w:t>
      </w:r>
      <w:r w:rsidRPr="00386E1C">
        <w:rPr>
          <w:sz w:val="24"/>
          <w:szCs w:val="24"/>
        </w:rPr>
        <w:t>лечения</w:t>
      </w:r>
      <w:r w:rsidRPr="00386E1C">
        <w:rPr>
          <w:sz w:val="24"/>
          <w:szCs w:val="24"/>
          <w:lang w:val="en-US"/>
        </w:rPr>
        <w:t xml:space="preserve">; </w:t>
      </w:r>
      <w:r w:rsidRPr="00386E1C">
        <w:rPr>
          <w:sz w:val="24"/>
          <w:szCs w:val="24"/>
        </w:rPr>
        <w:t>средство</w:t>
      </w:r>
      <w:r w:rsidRPr="00386E1C">
        <w:rPr>
          <w:sz w:val="24"/>
          <w:szCs w:val="24"/>
          <w:lang w:val="en-US"/>
        </w:rPr>
        <w:t xml:space="preserve"> </w:t>
      </w:r>
      <w:r w:rsidRPr="00386E1C">
        <w:rPr>
          <w:sz w:val="24"/>
          <w:szCs w:val="24"/>
        </w:rPr>
        <w:t>излечения</w:t>
      </w:r>
      <w:r w:rsidRPr="00386E1C">
        <w:rPr>
          <w:sz w:val="24"/>
          <w:szCs w:val="24"/>
          <w:lang w:val="en-US"/>
        </w:rPr>
        <w:br/>
        <w:t xml:space="preserve">53) </w:t>
      </w:r>
      <w:r w:rsidRPr="00386E1C">
        <w:rPr>
          <w:sz w:val="24"/>
          <w:szCs w:val="24"/>
          <w:lang w:val="en-GB"/>
        </w:rPr>
        <w:t>anti</w:t>
      </w:r>
      <w:r w:rsidRPr="00386E1C">
        <w:rPr>
          <w:sz w:val="24"/>
          <w:szCs w:val="24"/>
          <w:lang w:val="en-US"/>
        </w:rPr>
        <w:t>-</w:t>
      </w:r>
      <w:r w:rsidRPr="00386E1C">
        <w:rPr>
          <w:sz w:val="24"/>
          <w:szCs w:val="24"/>
          <w:lang w:val="en-GB"/>
        </w:rPr>
        <w:t>inflammatory</w:t>
      </w:r>
      <w:r w:rsidRPr="00386E1C">
        <w:rPr>
          <w:sz w:val="24"/>
          <w:szCs w:val="24"/>
          <w:lang w:val="en-US"/>
        </w:rPr>
        <w:t xml:space="preserve"> </w:t>
      </w:r>
      <w:r w:rsidRPr="00386E1C">
        <w:rPr>
          <w:sz w:val="24"/>
          <w:szCs w:val="24"/>
          <w:lang w:val="en-GB"/>
        </w:rPr>
        <w:t>drug</w:t>
      </w:r>
      <w:r w:rsidRPr="00386E1C">
        <w:rPr>
          <w:sz w:val="24"/>
          <w:szCs w:val="24"/>
          <w:lang w:val="en-US"/>
        </w:rPr>
        <w:t xml:space="preserve"> — </w:t>
      </w:r>
      <w:r w:rsidRPr="00386E1C">
        <w:rPr>
          <w:sz w:val="24"/>
          <w:szCs w:val="24"/>
        </w:rPr>
        <w:t>противовоспалительное</w:t>
      </w:r>
      <w:r w:rsidRPr="00386E1C">
        <w:rPr>
          <w:sz w:val="24"/>
          <w:szCs w:val="24"/>
          <w:lang w:val="en-US"/>
        </w:rPr>
        <w:t xml:space="preserve"> </w:t>
      </w:r>
      <w:r w:rsidRPr="00386E1C">
        <w:rPr>
          <w:sz w:val="24"/>
          <w:szCs w:val="24"/>
        </w:rPr>
        <w:t>средство</w:t>
      </w:r>
      <w:r w:rsidRPr="00386E1C">
        <w:rPr>
          <w:sz w:val="24"/>
          <w:szCs w:val="24"/>
          <w:lang w:val="en-US"/>
        </w:rPr>
        <w:br/>
        <w:t xml:space="preserve">54) </w:t>
      </w:r>
      <w:r w:rsidRPr="00386E1C">
        <w:rPr>
          <w:sz w:val="24"/>
          <w:szCs w:val="24"/>
          <w:lang w:val="en-GB"/>
        </w:rPr>
        <w:t>pain</w:t>
      </w:r>
      <w:r w:rsidRPr="00386E1C">
        <w:rPr>
          <w:sz w:val="24"/>
          <w:szCs w:val="24"/>
          <w:lang w:val="en-US"/>
        </w:rPr>
        <w:t>-</w:t>
      </w:r>
      <w:r w:rsidRPr="00386E1C">
        <w:rPr>
          <w:sz w:val="24"/>
          <w:szCs w:val="24"/>
          <w:lang w:val="en-GB"/>
        </w:rPr>
        <w:t>killer</w:t>
      </w:r>
      <w:r w:rsidRPr="00386E1C">
        <w:rPr>
          <w:sz w:val="24"/>
          <w:szCs w:val="24"/>
          <w:lang w:val="en-US"/>
        </w:rPr>
        <w:t xml:space="preserve"> — </w:t>
      </w:r>
      <w:r w:rsidRPr="00386E1C">
        <w:rPr>
          <w:sz w:val="24"/>
          <w:szCs w:val="24"/>
        </w:rPr>
        <w:t>болеутоляющее</w:t>
      </w:r>
      <w:r w:rsidRPr="00386E1C">
        <w:rPr>
          <w:sz w:val="24"/>
          <w:szCs w:val="24"/>
          <w:lang w:val="en-US"/>
        </w:rPr>
        <w:t xml:space="preserve"> </w:t>
      </w:r>
      <w:r w:rsidRPr="00386E1C">
        <w:rPr>
          <w:sz w:val="24"/>
          <w:szCs w:val="24"/>
        </w:rPr>
        <w:t>средство</w:t>
      </w:r>
      <w:r w:rsidRPr="00386E1C">
        <w:rPr>
          <w:sz w:val="24"/>
          <w:szCs w:val="24"/>
          <w:lang w:val="en-US"/>
        </w:rPr>
        <w:br/>
        <w:t xml:space="preserve">55) </w:t>
      </w:r>
      <w:r w:rsidRPr="00386E1C">
        <w:rPr>
          <w:sz w:val="24"/>
          <w:szCs w:val="24"/>
          <w:lang w:val="en-GB"/>
        </w:rPr>
        <w:t>drug</w:t>
      </w:r>
      <w:r w:rsidRPr="00386E1C">
        <w:rPr>
          <w:sz w:val="24"/>
          <w:szCs w:val="24"/>
          <w:lang w:val="en-US"/>
        </w:rPr>
        <w:t xml:space="preserve"> — </w:t>
      </w:r>
      <w:r w:rsidRPr="00386E1C">
        <w:rPr>
          <w:sz w:val="24"/>
          <w:szCs w:val="24"/>
        </w:rPr>
        <w:t>таблетка</w:t>
      </w:r>
      <w:r w:rsidRPr="00386E1C">
        <w:rPr>
          <w:sz w:val="24"/>
          <w:szCs w:val="24"/>
          <w:lang w:val="en-US"/>
        </w:rPr>
        <w:t xml:space="preserve">; </w:t>
      </w:r>
      <w:r w:rsidRPr="00386E1C">
        <w:rPr>
          <w:sz w:val="24"/>
          <w:szCs w:val="24"/>
        </w:rPr>
        <w:t>наркотик</w:t>
      </w:r>
      <w:r w:rsidRPr="00386E1C">
        <w:rPr>
          <w:sz w:val="24"/>
          <w:szCs w:val="24"/>
          <w:lang w:val="en-US"/>
        </w:rPr>
        <w:br/>
        <w:t xml:space="preserve">56) </w:t>
      </w:r>
      <w:r w:rsidRPr="00386E1C">
        <w:rPr>
          <w:sz w:val="24"/>
          <w:szCs w:val="24"/>
          <w:lang w:val="en-GB"/>
        </w:rPr>
        <w:t>medicine</w:t>
      </w:r>
      <w:r w:rsidRPr="00386E1C">
        <w:rPr>
          <w:sz w:val="24"/>
          <w:szCs w:val="24"/>
          <w:lang w:val="en-US"/>
        </w:rPr>
        <w:t xml:space="preserve"> ['</w:t>
      </w:r>
      <w:r w:rsidRPr="00386E1C">
        <w:rPr>
          <w:sz w:val="24"/>
          <w:szCs w:val="24"/>
          <w:lang w:val="en-GB"/>
        </w:rPr>
        <w:t>medisin</w:t>
      </w:r>
      <w:r w:rsidRPr="00386E1C">
        <w:rPr>
          <w:sz w:val="24"/>
          <w:szCs w:val="24"/>
          <w:lang w:val="en-US"/>
        </w:rPr>
        <w:t xml:space="preserve">] — </w:t>
      </w:r>
      <w:r w:rsidRPr="00386E1C">
        <w:rPr>
          <w:sz w:val="24"/>
          <w:szCs w:val="24"/>
        </w:rPr>
        <w:t>лекарство</w:t>
      </w:r>
      <w:r w:rsidRPr="00386E1C">
        <w:rPr>
          <w:sz w:val="24"/>
          <w:szCs w:val="24"/>
          <w:lang w:val="en-US"/>
        </w:rPr>
        <w:t xml:space="preserve">, </w:t>
      </w:r>
      <w:r w:rsidRPr="00386E1C">
        <w:rPr>
          <w:sz w:val="24"/>
          <w:szCs w:val="24"/>
        </w:rPr>
        <w:t>медикамент</w:t>
      </w:r>
      <w:r w:rsidRPr="00386E1C">
        <w:rPr>
          <w:sz w:val="24"/>
          <w:szCs w:val="24"/>
          <w:lang w:val="en-US"/>
        </w:rPr>
        <w:br/>
        <w:t xml:space="preserve">57) </w:t>
      </w:r>
      <w:r w:rsidRPr="00386E1C">
        <w:rPr>
          <w:sz w:val="24"/>
          <w:szCs w:val="24"/>
          <w:lang w:val="en-GB"/>
        </w:rPr>
        <w:t>to</w:t>
      </w:r>
      <w:r w:rsidRPr="00386E1C">
        <w:rPr>
          <w:sz w:val="24"/>
          <w:szCs w:val="24"/>
          <w:lang w:val="en-US"/>
        </w:rPr>
        <w:t xml:space="preserve"> </w:t>
      </w:r>
      <w:r w:rsidRPr="00386E1C">
        <w:rPr>
          <w:sz w:val="24"/>
          <w:szCs w:val="24"/>
          <w:lang w:val="en-GB"/>
        </w:rPr>
        <w:t>follow</w:t>
      </w:r>
      <w:r w:rsidRPr="00386E1C">
        <w:rPr>
          <w:sz w:val="24"/>
          <w:szCs w:val="24"/>
          <w:lang w:val="en-US"/>
        </w:rPr>
        <w:t xml:space="preserve"> </w:t>
      </w:r>
      <w:r w:rsidRPr="00386E1C">
        <w:rPr>
          <w:sz w:val="24"/>
          <w:szCs w:val="24"/>
          <w:lang w:val="en-GB"/>
        </w:rPr>
        <w:t>a</w:t>
      </w:r>
      <w:r w:rsidRPr="00386E1C">
        <w:rPr>
          <w:sz w:val="24"/>
          <w:szCs w:val="24"/>
          <w:lang w:val="en-US"/>
        </w:rPr>
        <w:t xml:space="preserve"> </w:t>
      </w:r>
      <w:r w:rsidRPr="00386E1C">
        <w:rPr>
          <w:sz w:val="24"/>
          <w:szCs w:val="24"/>
          <w:lang w:val="en-GB"/>
        </w:rPr>
        <w:t>doctor</w:t>
      </w:r>
      <w:r w:rsidRPr="00386E1C">
        <w:rPr>
          <w:sz w:val="24"/>
          <w:szCs w:val="24"/>
          <w:lang w:val="en-US"/>
        </w:rPr>
        <w:t>'</w:t>
      </w:r>
      <w:r w:rsidRPr="00386E1C">
        <w:rPr>
          <w:sz w:val="24"/>
          <w:szCs w:val="24"/>
          <w:lang w:val="en-GB"/>
        </w:rPr>
        <w:t>s</w:t>
      </w:r>
      <w:r w:rsidRPr="00386E1C">
        <w:rPr>
          <w:sz w:val="24"/>
          <w:szCs w:val="24"/>
          <w:lang w:val="en-US"/>
        </w:rPr>
        <w:t xml:space="preserve"> </w:t>
      </w:r>
      <w:r w:rsidRPr="00386E1C">
        <w:rPr>
          <w:sz w:val="24"/>
          <w:szCs w:val="24"/>
          <w:lang w:val="en-GB"/>
        </w:rPr>
        <w:t>advice</w:t>
      </w:r>
      <w:r w:rsidRPr="00386E1C">
        <w:rPr>
          <w:sz w:val="24"/>
          <w:szCs w:val="24"/>
          <w:lang w:val="en-US"/>
        </w:rPr>
        <w:t xml:space="preserve"> / </w:t>
      </w:r>
      <w:r w:rsidRPr="00386E1C">
        <w:rPr>
          <w:sz w:val="24"/>
          <w:szCs w:val="24"/>
          <w:lang w:val="en-GB"/>
        </w:rPr>
        <w:t>recommendations</w:t>
      </w:r>
      <w:r w:rsidRPr="00386E1C">
        <w:rPr>
          <w:sz w:val="24"/>
          <w:szCs w:val="24"/>
          <w:lang w:val="en-US"/>
        </w:rPr>
        <w:t xml:space="preserve"> — </w:t>
      </w:r>
      <w:r w:rsidRPr="00386E1C">
        <w:rPr>
          <w:sz w:val="24"/>
          <w:szCs w:val="24"/>
        </w:rPr>
        <w:t>следовать</w:t>
      </w:r>
      <w:r w:rsidRPr="00386E1C">
        <w:rPr>
          <w:sz w:val="24"/>
          <w:szCs w:val="24"/>
          <w:lang w:val="en-US"/>
        </w:rPr>
        <w:t xml:space="preserve"> </w:t>
      </w:r>
      <w:r w:rsidRPr="00386E1C">
        <w:rPr>
          <w:sz w:val="24"/>
          <w:szCs w:val="24"/>
        </w:rPr>
        <w:t>советам</w:t>
      </w:r>
      <w:r w:rsidRPr="00386E1C">
        <w:rPr>
          <w:sz w:val="24"/>
          <w:szCs w:val="24"/>
          <w:lang w:val="en-US"/>
        </w:rPr>
        <w:t xml:space="preserve"> / </w:t>
      </w:r>
      <w:r w:rsidRPr="00386E1C">
        <w:rPr>
          <w:sz w:val="24"/>
          <w:szCs w:val="24"/>
        </w:rPr>
        <w:t>рекоменд</w:t>
      </w:r>
      <w:r w:rsidRPr="00CD1905">
        <w:rPr>
          <w:sz w:val="24"/>
          <w:szCs w:val="24"/>
          <w:lang w:val="en-US"/>
        </w:rPr>
        <w:t xml:space="preserve"> </w:t>
      </w:r>
      <w:r w:rsidRPr="00386E1C">
        <w:rPr>
          <w:sz w:val="24"/>
          <w:szCs w:val="24"/>
        </w:rPr>
        <w:t>врача</w:t>
      </w:r>
      <w:r w:rsidRPr="00386E1C">
        <w:rPr>
          <w:sz w:val="24"/>
          <w:szCs w:val="24"/>
          <w:lang w:val="en-US"/>
        </w:rPr>
        <w:br/>
        <w:t xml:space="preserve">58) </w:t>
      </w:r>
      <w:r w:rsidRPr="00386E1C">
        <w:rPr>
          <w:sz w:val="24"/>
          <w:szCs w:val="24"/>
          <w:lang w:val="en-GB"/>
        </w:rPr>
        <w:t>to</w:t>
      </w:r>
      <w:r w:rsidRPr="00386E1C">
        <w:rPr>
          <w:sz w:val="24"/>
          <w:szCs w:val="24"/>
          <w:lang w:val="en-US"/>
        </w:rPr>
        <w:t xml:space="preserve"> </w:t>
      </w:r>
      <w:r w:rsidRPr="00386E1C">
        <w:rPr>
          <w:sz w:val="24"/>
          <w:szCs w:val="24"/>
          <w:lang w:val="en-GB"/>
        </w:rPr>
        <w:t>recover</w:t>
      </w:r>
      <w:r w:rsidRPr="00386E1C">
        <w:rPr>
          <w:sz w:val="24"/>
          <w:szCs w:val="24"/>
          <w:lang w:val="en-US"/>
        </w:rPr>
        <w:t xml:space="preserve"> [</w:t>
      </w:r>
      <w:r w:rsidRPr="00386E1C">
        <w:rPr>
          <w:sz w:val="24"/>
          <w:szCs w:val="24"/>
          <w:lang w:val="en-GB"/>
        </w:rPr>
        <w:t>n</w:t>
      </w:r>
      <w:r w:rsidRPr="00386E1C">
        <w:rPr>
          <w:sz w:val="24"/>
          <w:szCs w:val="24"/>
          <w:lang w:val="en-US"/>
        </w:rPr>
        <w:t>'</w:t>
      </w:r>
      <w:r w:rsidRPr="00386E1C">
        <w:rPr>
          <w:sz w:val="24"/>
          <w:szCs w:val="24"/>
          <w:lang w:val="en-GB"/>
        </w:rPr>
        <w:t>kAva</w:t>
      </w:r>
      <w:r w:rsidRPr="00386E1C">
        <w:rPr>
          <w:sz w:val="24"/>
          <w:szCs w:val="24"/>
          <w:lang w:val="en-US"/>
        </w:rPr>
        <w:t xml:space="preserve">] — </w:t>
      </w:r>
      <w:r w:rsidRPr="00386E1C">
        <w:rPr>
          <w:sz w:val="24"/>
          <w:szCs w:val="24"/>
        </w:rPr>
        <w:t>выздоравливать</w:t>
      </w:r>
      <w:r w:rsidRPr="00386E1C">
        <w:rPr>
          <w:sz w:val="24"/>
          <w:szCs w:val="24"/>
          <w:lang w:val="en-US"/>
        </w:rPr>
        <w:br/>
        <w:t xml:space="preserve">59) </w:t>
      </w:r>
      <w:r w:rsidRPr="00386E1C">
        <w:rPr>
          <w:sz w:val="24"/>
          <w:szCs w:val="24"/>
          <w:lang w:val="en-GB"/>
        </w:rPr>
        <w:t>to</w:t>
      </w:r>
      <w:r w:rsidRPr="00386E1C">
        <w:rPr>
          <w:sz w:val="24"/>
          <w:szCs w:val="24"/>
          <w:lang w:val="en-US"/>
        </w:rPr>
        <w:t xml:space="preserve"> </w:t>
      </w:r>
      <w:r w:rsidRPr="00386E1C">
        <w:rPr>
          <w:sz w:val="24"/>
          <w:szCs w:val="24"/>
          <w:lang w:val="en-GB"/>
        </w:rPr>
        <w:t>be</w:t>
      </w:r>
      <w:r w:rsidRPr="00386E1C">
        <w:rPr>
          <w:sz w:val="24"/>
          <w:szCs w:val="24"/>
          <w:lang w:val="en-US"/>
        </w:rPr>
        <w:t xml:space="preserve"> </w:t>
      </w:r>
      <w:r w:rsidRPr="00386E1C">
        <w:rPr>
          <w:sz w:val="24"/>
          <w:szCs w:val="24"/>
          <w:lang w:val="en-GB"/>
        </w:rPr>
        <w:t>under</w:t>
      </w:r>
      <w:r w:rsidRPr="00386E1C">
        <w:rPr>
          <w:sz w:val="24"/>
          <w:szCs w:val="24"/>
          <w:lang w:val="en-US"/>
        </w:rPr>
        <w:t xml:space="preserve"> (</w:t>
      </w:r>
      <w:r w:rsidRPr="00386E1C">
        <w:rPr>
          <w:sz w:val="24"/>
          <w:szCs w:val="24"/>
          <w:lang w:val="en-GB"/>
        </w:rPr>
        <w:t>the</w:t>
      </w:r>
      <w:r w:rsidRPr="00386E1C">
        <w:rPr>
          <w:sz w:val="24"/>
          <w:szCs w:val="24"/>
          <w:lang w:val="en-US"/>
        </w:rPr>
        <w:t xml:space="preserve">) </w:t>
      </w:r>
      <w:r w:rsidRPr="00386E1C">
        <w:rPr>
          <w:sz w:val="24"/>
          <w:szCs w:val="24"/>
          <w:lang w:val="en-GB"/>
        </w:rPr>
        <w:t>care</w:t>
      </w:r>
      <w:r w:rsidRPr="00386E1C">
        <w:rPr>
          <w:sz w:val="24"/>
          <w:szCs w:val="24"/>
          <w:lang w:val="en-US"/>
        </w:rPr>
        <w:t xml:space="preserve"> </w:t>
      </w:r>
      <w:r w:rsidRPr="00386E1C">
        <w:rPr>
          <w:sz w:val="24"/>
          <w:szCs w:val="24"/>
          <w:lang w:val="en-GB"/>
        </w:rPr>
        <w:t>of</w:t>
      </w:r>
      <w:r w:rsidRPr="00386E1C">
        <w:rPr>
          <w:sz w:val="24"/>
          <w:szCs w:val="24"/>
          <w:lang w:val="en-US"/>
        </w:rPr>
        <w:t xml:space="preserve"> </w:t>
      </w:r>
      <w:r w:rsidRPr="00386E1C">
        <w:rPr>
          <w:sz w:val="24"/>
          <w:szCs w:val="24"/>
          <w:lang w:val="en-GB"/>
        </w:rPr>
        <w:t>a</w:t>
      </w:r>
      <w:r w:rsidRPr="00386E1C">
        <w:rPr>
          <w:sz w:val="24"/>
          <w:szCs w:val="24"/>
          <w:lang w:val="en-US"/>
        </w:rPr>
        <w:t xml:space="preserve"> </w:t>
      </w:r>
      <w:r w:rsidRPr="00386E1C">
        <w:rPr>
          <w:sz w:val="24"/>
          <w:szCs w:val="24"/>
          <w:lang w:val="en-GB"/>
        </w:rPr>
        <w:t>doctor</w:t>
      </w:r>
      <w:r w:rsidRPr="00386E1C">
        <w:rPr>
          <w:sz w:val="24"/>
          <w:szCs w:val="24"/>
          <w:lang w:val="en-US"/>
        </w:rPr>
        <w:t xml:space="preserve"> — </w:t>
      </w:r>
      <w:r w:rsidRPr="00386E1C">
        <w:rPr>
          <w:sz w:val="24"/>
          <w:szCs w:val="24"/>
        </w:rPr>
        <w:t>находиться</w:t>
      </w:r>
      <w:r w:rsidRPr="00386E1C">
        <w:rPr>
          <w:sz w:val="24"/>
          <w:szCs w:val="24"/>
          <w:lang w:val="en-US"/>
        </w:rPr>
        <w:t xml:space="preserve"> </w:t>
      </w:r>
      <w:r w:rsidRPr="00386E1C">
        <w:rPr>
          <w:sz w:val="24"/>
          <w:szCs w:val="24"/>
        </w:rPr>
        <w:t>под</w:t>
      </w:r>
      <w:r w:rsidRPr="00386E1C">
        <w:rPr>
          <w:sz w:val="24"/>
          <w:szCs w:val="24"/>
          <w:lang w:val="en-US"/>
        </w:rPr>
        <w:t xml:space="preserve"> </w:t>
      </w:r>
      <w:r w:rsidRPr="00386E1C">
        <w:rPr>
          <w:sz w:val="24"/>
          <w:szCs w:val="24"/>
        </w:rPr>
        <w:t>наблюде</w:t>
      </w:r>
      <w:r w:rsidRPr="00386E1C">
        <w:rPr>
          <w:sz w:val="24"/>
          <w:szCs w:val="24"/>
          <w:lang w:val="en-US"/>
        </w:rPr>
        <w:t>¬</w:t>
      </w:r>
      <w:r w:rsidRPr="00386E1C">
        <w:rPr>
          <w:sz w:val="24"/>
          <w:szCs w:val="24"/>
        </w:rPr>
        <w:t>нием</w:t>
      </w:r>
      <w:r w:rsidRPr="00386E1C">
        <w:rPr>
          <w:sz w:val="24"/>
          <w:szCs w:val="24"/>
          <w:lang w:val="en-US"/>
        </w:rPr>
        <w:t xml:space="preserve"> </w:t>
      </w:r>
      <w:r w:rsidRPr="00386E1C">
        <w:rPr>
          <w:sz w:val="24"/>
          <w:szCs w:val="24"/>
        </w:rPr>
        <w:t>врача</w:t>
      </w:r>
      <w:r w:rsidRPr="00386E1C">
        <w:rPr>
          <w:sz w:val="24"/>
          <w:szCs w:val="24"/>
          <w:lang w:val="en-US"/>
        </w:rPr>
        <w:br/>
        <w:t xml:space="preserve">60) </w:t>
      </w:r>
      <w:r w:rsidRPr="00386E1C">
        <w:rPr>
          <w:sz w:val="24"/>
          <w:szCs w:val="24"/>
          <w:lang w:val="en-GB"/>
        </w:rPr>
        <w:t>hospital</w:t>
      </w:r>
      <w:r w:rsidRPr="00386E1C">
        <w:rPr>
          <w:sz w:val="24"/>
          <w:szCs w:val="24"/>
          <w:lang w:val="en-US"/>
        </w:rPr>
        <w:t xml:space="preserve"> </w:t>
      </w:r>
      <w:r w:rsidRPr="00386E1C">
        <w:rPr>
          <w:sz w:val="24"/>
          <w:szCs w:val="24"/>
          <w:lang w:val="en-GB"/>
        </w:rPr>
        <w:t>stay</w:t>
      </w:r>
      <w:r w:rsidRPr="00386E1C">
        <w:rPr>
          <w:sz w:val="24"/>
          <w:szCs w:val="24"/>
          <w:lang w:val="en-US"/>
        </w:rPr>
        <w:t xml:space="preserve"> — </w:t>
      </w:r>
      <w:r w:rsidRPr="00386E1C">
        <w:rPr>
          <w:sz w:val="24"/>
          <w:szCs w:val="24"/>
        </w:rPr>
        <w:t>пребывание</w:t>
      </w:r>
      <w:r w:rsidRPr="00386E1C">
        <w:rPr>
          <w:sz w:val="24"/>
          <w:szCs w:val="24"/>
          <w:lang w:val="en-US"/>
        </w:rPr>
        <w:t xml:space="preserve"> </w:t>
      </w:r>
      <w:r w:rsidRPr="00386E1C">
        <w:rPr>
          <w:sz w:val="24"/>
          <w:szCs w:val="24"/>
        </w:rPr>
        <w:t>в</w:t>
      </w:r>
      <w:r w:rsidRPr="00386E1C">
        <w:rPr>
          <w:sz w:val="24"/>
          <w:szCs w:val="24"/>
          <w:lang w:val="en-US"/>
        </w:rPr>
        <w:t xml:space="preserve"> </w:t>
      </w:r>
      <w:r w:rsidRPr="00386E1C">
        <w:rPr>
          <w:sz w:val="24"/>
          <w:szCs w:val="24"/>
        </w:rPr>
        <w:t>больнице</w:t>
      </w:r>
      <w:r w:rsidRPr="00386E1C">
        <w:rPr>
          <w:sz w:val="24"/>
          <w:szCs w:val="24"/>
          <w:lang w:val="en-US"/>
        </w:rPr>
        <w:br/>
        <w:t xml:space="preserve">61) </w:t>
      </w:r>
      <w:r w:rsidRPr="00386E1C">
        <w:rPr>
          <w:sz w:val="24"/>
          <w:szCs w:val="24"/>
          <w:lang w:val="en-GB"/>
        </w:rPr>
        <w:t>patient</w:t>
      </w:r>
      <w:r w:rsidRPr="00386E1C">
        <w:rPr>
          <w:sz w:val="24"/>
          <w:szCs w:val="24"/>
          <w:lang w:val="en-US"/>
        </w:rPr>
        <w:t xml:space="preserve"> — </w:t>
      </w:r>
      <w:r w:rsidRPr="00386E1C">
        <w:rPr>
          <w:sz w:val="24"/>
          <w:szCs w:val="24"/>
        </w:rPr>
        <w:t>пациент</w:t>
      </w:r>
      <w:r w:rsidRPr="00386E1C">
        <w:rPr>
          <w:sz w:val="24"/>
          <w:szCs w:val="24"/>
          <w:lang w:val="en-US"/>
        </w:rPr>
        <w:br/>
        <w:t xml:space="preserve">62) </w:t>
      </w:r>
      <w:r w:rsidRPr="00386E1C">
        <w:rPr>
          <w:sz w:val="24"/>
          <w:szCs w:val="24"/>
          <w:lang w:val="en-GB"/>
        </w:rPr>
        <w:t>visitor</w:t>
      </w:r>
      <w:r w:rsidRPr="00386E1C">
        <w:rPr>
          <w:sz w:val="24"/>
          <w:szCs w:val="24"/>
          <w:lang w:val="en-US"/>
        </w:rPr>
        <w:t xml:space="preserve"> — </w:t>
      </w:r>
      <w:r w:rsidRPr="00386E1C">
        <w:rPr>
          <w:sz w:val="24"/>
          <w:szCs w:val="24"/>
        </w:rPr>
        <w:t>посетитель</w:t>
      </w:r>
      <w:r w:rsidRPr="00386E1C">
        <w:rPr>
          <w:sz w:val="24"/>
          <w:szCs w:val="24"/>
          <w:lang w:val="en-US"/>
        </w:rPr>
        <w:br/>
        <w:t xml:space="preserve">63) </w:t>
      </w:r>
      <w:r w:rsidRPr="00386E1C">
        <w:rPr>
          <w:sz w:val="24"/>
          <w:szCs w:val="24"/>
          <w:lang w:val="en-GB"/>
        </w:rPr>
        <w:t>ward</w:t>
      </w:r>
      <w:r w:rsidRPr="00386E1C">
        <w:rPr>
          <w:sz w:val="24"/>
          <w:szCs w:val="24"/>
          <w:lang w:val="en-US"/>
        </w:rPr>
        <w:t xml:space="preserve"> [</w:t>
      </w:r>
      <w:r w:rsidRPr="00386E1C">
        <w:rPr>
          <w:sz w:val="24"/>
          <w:szCs w:val="24"/>
          <w:lang w:val="en-GB"/>
        </w:rPr>
        <w:t>wo</w:t>
      </w:r>
      <w:r w:rsidRPr="00386E1C">
        <w:rPr>
          <w:sz w:val="24"/>
          <w:szCs w:val="24"/>
          <w:lang w:val="en-US"/>
        </w:rPr>
        <w:t>:</w:t>
      </w:r>
      <w:r w:rsidRPr="00386E1C">
        <w:rPr>
          <w:sz w:val="24"/>
          <w:szCs w:val="24"/>
          <w:lang w:val="en-GB"/>
        </w:rPr>
        <w:t>d</w:t>
      </w:r>
      <w:r w:rsidRPr="00386E1C">
        <w:rPr>
          <w:sz w:val="24"/>
          <w:szCs w:val="24"/>
          <w:lang w:val="en-US"/>
        </w:rPr>
        <w:t xml:space="preserve">] — </w:t>
      </w:r>
      <w:r w:rsidRPr="00386E1C">
        <w:rPr>
          <w:sz w:val="24"/>
          <w:szCs w:val="24"/>
        </w:rPr>
        <w:t>больничная</w:t>
      </w:r>
      <w:r w:rsidRPr="00386E1C">
        <w:rPr>
          <w:sz w:val="24"/>
          <w:szCs w:val="24"/>
          <w:lang w:val="en-US"/>
        </w:rPr>
        <w:t xml:space="preserve"> </w:t>
      </w:r>
      <w:r w:rsidRPr="00386E1C">
        <w:rPr>
          <w:sz w:val="24"/>
          <w:szCs w:val="24"/>
        </w:rPr>
        <w:t>палата</w:t>
      </w:r>
      <w:r w:rsidRPr="00386E1C">
        <w:rPr>
          <w:sz w:val="24"/>
          <w:szCs w:val="24"/>
          <w:lang w:val="en-US"/>
        </w:rPr>
        <w:br/>
        <w:t xml:space="preserve">64) </w:t>
      </w:r>
      <w:r w:rsidRPr="00386E1C">
        <w:rPr>
          <w:sz w:val="24"/>
          <w:szCs w:val="24"/>
          <w:lang w:val="en-GB"/>
        </w:rPr>
        <w:t>surgeon</w:t>
      </w:r>
      <w:r w:rsidRPr="00386E1C">
        <w:rPr>
          <w:sz w:val="24"/>
          <w:szCs w:val="24"/>
          <w:lang w:val="en-US"/>
        </w:rPr>
        <w:t xml:space="preserve"> ['</w:t>
      </w:r>
      <w:r w:rsidRPr="00386E1C">
        <w:rPr>
          <w:sz w:val="24"/>
          <w:szCs w:val="24"/>
          <w:lang w:val="en-GB"/>
        </w:rPr>
        <w:t>s</w:t>
      </w:r>
      <w:r w:rsidRPr="00386E1C">
        <w:rPr>
          <w:sz w:val="24"/>
          <w:szCs w:val="24"/>
          <w:lang w:val="en-US"/>
        </w:rPr>
        <w:t>3:</w:t>
      </w:r>
      <w:r w:rsidRPr="00386E1C">
        <w:rPr>
          <w:sz w:val="24"/>
          <w:szCs w:val="24"/>
          <w:lang w:val="en-GB"/>
        </w:rPr>
        <w:t>d</w:t>
      </w:r>
      <w:r w:rsidRPr="00386E1C">
        <w:rPr>
          <w:sz w:val="24"/>
          <w:szCs w:val="24"/>
          <w:lang w:val="en-US"/>
        </w:rPr>
        <w:t>[5(9)</w:t>
      </w:r>
      <w:r w:rsidRPr="00386E1C">
        <w:rPr>
          <w:sz w:val="24"/>
          <w:szCs w:val="24"/>
          <w:lang w:val="en-GB"/>
        </w:rPr>
        <w:t>n</w:t>
      </w:r>
      <w:r w:rsidRPr="00386E1C">
        <w:rPr>
          <w:sz w:val="24"/>
          <w:szCs w:val="24"/>
          <w:lang w:val="en-US"/>
        </w:rPr>
        <w:t xml:space="preserve">] — </w:t>
      </w:r>
      <w:r w:rsidRPr="00386E1C">
        <w:rPr>
          <w:sz w:val="24"/>
          <w:szCs w:val="24"/>
        </w:rPr>
        <w:t>хирург</w:t>
      </w:r>
      <w:r w:rsidRPr="00386E1C">
        <w:rPr>
          <w:sz w:val="24"/>
          <w:szCs w:val="24"/>
          <w:lang w:val="en-US"/>
        </w:rPr>
        <w:br/>
        <w:t>65) (</w:t>
      </w:r>
      <w:r w:rsidRPr="00386E1C">
        <w:rPr>
          <w:sz w:val="24"/>
          <w:szCs w:val="24"/>
          <w:lang w:val="en-GB"/>
        </w:rPr>
        <w:t>hospital</w:t>
      </w:r>
      <w:r w:rsidRPr="00386E1C">
        <w:rPr>
          <w:sz w:val="24"/>
          <w:szCs w:val="24"/>
          <w:lang w:val="en-US"/>
        </w:rPr>
        <w:t xml:space="preserve">) </w:t>
      </w:r>
      <w:r w:rsidRPr="00386E1C">
        <w:rPr>
          <w:sz w:val="24"/>
          <w:szCs w:val="24"/>
          <w:lang w:val="en-GB"/>
        </w:rPr>
        <w:t>nurse</w:t>
      </w:r>
      <w:r w:rsidRPr="00386E1C">
        <w:rPr>
          <w:sz w:val="24"/>
          <w:szCs w:val="24"/>
          <w:lang w:val="en-US"/>
        </w:rPr>
        <w:t xml:space="preserve"> — </w:t>
      </w:r>
      <w:r w:rsidRPr="00386E1C">
        <w:rPr>
          <w:sz w:val="24"/>
          <w:szCs w:val="24"/>
        </w:rPr>
        <w:t>медсестра</w:t>
      </w:r>
    </w:p>
    <w:p w:rsidR="00EA57CC" w:rsidRDefault="00EA57CC" w:rsidP="00EA57CC">
      <w:pPr>
        <w:pStyle w:val="ad"/>
        <w:spacing w:line="240" w:lineRule="auto"/>
        <w:rPr>
          <w:rFonts w:ascii="Times New Roman" w:hAnsi="Times New Roman"/>
          <w:i/>
          <w:sz w:val="24"/>
          <w:szCs w:val="24"/>
          <w:lang w:val="en-US"/>
        </w:rPr>
      </w:pPr>
    </w:p>
    <w:p w:rsidR="00EA57CC" w:rsidRPr="00CD1905" w:rsidRDefault="00EA57CC" w:rsidP="00EA57CC">
      <w:pPr>
        <w:pStyle w:val="ad"/>
        <w:spacing w:line="240" w:lineRule="auto"/>
        <w:rPr>
          <w:b/>
          <w:spacing w:val="-3"/>
          <w:sz w:val="24"/>
          <w:szCs w:val="24"/>
          <w:lang w:val="en-US"/>
        </w:rPr>
      </w:pPr>
      <w:r w:rsidRPr="00A543B9">
        <w:rPr>
          <w:rFonts w:ascii="Times New Roman" w:hAnsi="Times New Roman"/>
          <w:i/>
          <w:sz w:val="24"/>
          <w:szCs w:val="24"/>
          <w:lang w:val="en-US"/>
        </w:rPr>
        <w:t>Advanced Grammar in Use Martin Hewing</w:t>
      </w:r>
      <w:r w:rsidRPr="00A543B9">
        <w:rPr>
          <w:rStyle w:val="fontstyle01"/>
          <w:rFonts w:ascii="Times New Roman" w:hAnsi="Times New Roman"/>
          <w:i/>
          <w:sz w:val="24"/>
          <w:szCs w:val="24"/>
          <w:lang w:val="en-US"/>
        </w:rPr>
        <w:t xml:space="preserve"> </w:t>
      </w:r>
      <w:hyperlink r:id="rId725" w:history="1">
        <w:r w:rsidRPr="00A543B9">
          <w:rPr>
            <w:rStyle w:val="a6"/>
            <w:rFonts w:ascii="Times New Roman" w:hAnsi="Times New Roman"/>
            <w:i/>
            <w:sz w:val="24"/>
            <w:szCs w:val="24"/>
            <w:lang w:val="en-US"/>
          </w:rPr>
          <w:t>http://www.cambridge.org</w:t>
        </w:r>
      </w:hyperlink>
      <w:r w:rsidRPr="00A543B9">
        <w:rPr>
          <w:rFonts w:ascii="Times New Roman" w:hAnsi="Times New Roman"/>
          <w:i/>
          <w:sz w:val="24"/>
          <w:szCs w:val="24"/>
          <w:lang w:val="en-US"/>
        </w:rPr>
        <w:t xml:space="preserve"> © Cambridge University Press 1999. </w:t>
      </w:r>
      <w:r w:rsidRPr="00A543B9">
        <w:rPr>
          <w:rFonts w:ascii="Times New Roman" w:hAnsi="Times New Roman"/>
          <w:i/>
          <w:sz w:val="24"/>
          <w:szCs w:val="24"/>
          <w:lang w:val="en-GB"/>
        </w:rPr>
        <w:t>McCarthy, M. and O’Dell, F. (2004) English Phrasal Verbs in Use. Cambridge: CUP Redman, S. (1997) English Vocabulary in Use – Pre-intermediate. Cambridge: CUP Thomas, B.J. (1986) Intermediate Vocabulary. Harlow: Longman</w:t>
      </w:r>
    </w:p>
    <w:p w:rsidR="00EA57CC" w:rsidRPr="00386E1C" w:rsidRDefault="00EA57CC" w:rsidP="00EA57CC">
      <w:pPr>
        <w:rPr>
          <w:b/>
          <w:sz w:val="24"/>
          <w:szCs w:val="24"/>
          <w:lang w:val="en-GB"/>
        </w:rPr>
      </w:pPr>
      <w:r w:rsidRPr="00386E1C">
        <w:rPr>
          <w:b/>
          <w:spacing w:val="-3"/>
          <w:sz w:val="24"/>
          <w:szCs w:val="24"/>
          <w:lang w:val="en-US"/>
        </w:rPr>
        <w:t xml:space="preserve">Lesson </w:t>
      </w:r>
      <w:r w:rsidRPr="001A616C">
        <w:rPr>
          <w:b/>
          <w:spacing w:val="-3"/>
          <w:sz w:val="24"/>
          <w:szCs w:val="24"/>
          <w:lang w:val="en-US"/>
        </w:rPr>
        <w:t xml:space="preserve">№ </w:t>
      </w:r>
      <w:r>
        <w:rPr>
          <w:b/>
          <w:spacing w:val="-3"/>
          <w:sz w:val="24"/>
          <w:szCs w:val="24"/>
          <w:lang w:val="en-US"/>
        </w:rPr>
        <w:t>2</w:t>
      </w:r>
      <w:r w:rsidRPr="00CD1905">
        <w:rPr>
          <w:b/>
          <w:spacing w:val="-3"/>
          <w:sz w:val="24"/>
          <w:szCs w:val="24"/>
          <w:lang w:val="en-US"/>
        </w:rPr>
        <w:t xml:space="preserve">4 </w:t>
      </w:r>
      <w:r>
        <w:rPr>
          <w:b/>
          <w:spacing w:val="-3"/>
          <w:sz w:val="24"/>
          <w:szCs w:val="24"/>
          <w:lang w:val="en-US"/>
        </w:rPr>
        <w:t xml:space="preserve"> </w:t>
      </w:r>
      <w:r w:rsidRPr="001A616C">
        <w:rPr>
          <w:b/>
          <w:spacing w:val="-3"/>
          <w:sz w:val="24"/>
          <w:szCs w:val="24"/>
          <w:lang w:val="en-US"/>
        </w:rPr>
        <w:t xml:space="preserve"> </w:t>
      </w:r>
      <w:r w:rsidRPr="00386E1C">
        <w:rPr>
          <w:b/>
          <w:spacing w:val="-3"/>
          <w:sz w:val="24"/>
          <w:szCs w:val="24"/>
          <w:lang w:val="en-US"/>
        </w:rPr>
        <w:t>THEME :</w:t>
      </w:r>
      <w:r w:rsidRPr="001A616C">
        <w:rPr>
          <w:b/>
          <w:spacing w:val="-3"/>
          <w:sz w:val="24"/>
          <w:szCs w:val="24"/>
          <w:lang w:val="en-US"/>
        </w:rPr>
        <w:t xml:space="preserve"> </w:t>
      </w:r>
      <w:r w:rsidRPr="00DF6B85">
        <w:rPr>
          <w:sz w:val="24"/>
          <w:szCs w:val="24"/>
          <w:lang w:val="fr-FR"/>
        </w:rPr>
        <w:t>Injuries, hospital treatment</w:t>
      </w:r>
      <w:r w:rsidRPr="00386E1C">
        <w:rPr>
          <w:sz w:val="24"/>
          <w:szCs w:val="24"/>
          <w:lang w:val="en-US" w:bidi="ar-SA"/>
        </w:rPr>
        <w:br/>
      </w:r>
      <w:r w:rsidRPr="00386E1C">
        <w:rPr>
          <w:b/>
          <w:sz w:val="24"/>
          <w:szCs w:val="24"/>
          <w:lang w:val="en-GB"/>
        </w:rPr>
        <w:t>Aims</w:t>
      </w:r>
    </w:p>
    <w:p w:rsidR="00EA57CC" w:rsidRPr="00386E1C" w:rsidRDefault="00EA57CC" w:rsidP="00EA57CC">
      <w:pPr>
        <w:rPr>
          <w:b/>
          <w:sz w:val="24"/>
          <w:szCs w:val="24"/>
          <w:lang w:val="en-GB"/>
        </w:rPr>
      </w:pPr>
      <w:r w:rsidRPr="00386E1C">
        <w:rPr>
          <w:bCs/>
          <w:sz w:val="24"/>
          <w:szCs w:val="24"/>
          <w:lang w:val="en-GB"/>
        </w:rPr>
        <w:t>B</w:t>
      </w:r>
      <w:r w:rsidRPr="00386E1C">
        <w:rPr>
          <w:sz w:val="24"/>
          <w:szCs w:val="24"/>
          <w:lang w:val="en-GB"/>
        </w:rPr>
        <w:t>y the end of Year 4 students will be expected to reach a level of reading proficiency equivalent to Band C1 in the CEFR.</w:t>
      </w:r>
    </w:p>
    <w:p w:rsidR="00EA57CC" w:rsidRPr="00386E1C" w:rsidRDefault="00EA57CC" w:rsidP="00EA57CC">
      <w:pPr>
        <w:rPr>
          <w:sz w:val="24"/>
          <w:szCs w:val="24"/>
          <w:lang w:val="en-GB"/>
        </w:rPr>
      </w:pPr>
      <w:r w:rsidRPr="00386E1C">
        <w:rPr>
          <w:sz w:val="24"/>
          <w:szCs w:val="24"/>
          <w:lang w:val="en-GB"/>
        </w:rPr>
        <w:t>By the end of Year 1 students will be able to read and understand a range of text types to a level approaching Band B1 in the CEFR.</w:t>
      </w:r>
    </w:p>
    <w:p w:rsidR="00EA57CC" w:rsidRPr="00386E1C" w:rsidRDefault="00EA57CC" w:rsidP="00EA57CC">
      <w:pPr>
        <w:rPr>
          <w:b/>
          <w:sz w:val="24"/>
          <w:szCs w:val="24"/>
          <w:lang w:val="en-GB"/>
        </w:rPr>
      </w:pPr>
      <w:r w:rsidRPr="00386E1C">
        <w:rPr>
          <w:b/>
          <w:sz w:val="24"/>
          <w:szCs w:val="24"/>
          <w:lang w:val="en-GB"/>
        </w:rPr>
        <w:t>Objectives</w:t>
      </w:r>
    </w:p>
    <w:p w:rsidR="00EA57CC" w:rsidRPr="00386E1C" w:rsidRDefault="00EA57CC" w:rsidP="00EA57CC">
      <w:pPr>
        <w:rPr>
          <w:sz w:val="24"/>
          <w:szCs w:val="24"/>
          <w:lang w:val="en-GB"/>
        </w:rPr>
      </w:pPr>
      <w:r w:rsidRPr="00386E1C">
        <w:rPr>
          <w:sz w:val="24"/>
          <w:szCs w:val="24"/>
          <w:lang w:val="en-GB"/>
        </w:rPr>
        <w:t>By the end of the Year 1 students will:</w:t>
      </w:r>
    </w:p>
    <w:p w:rsidR="00EA57CC" w:rsidRPr="00386E1C" w:rsidRDefault="00EA57CC" w:rsidP="002738E8">
      <w:pPr>
        <w:widowControl/>
        <w:numPr>
          <w:ilvl w:val="0"/>
          <w:numId w:val="216"/>
        </w:numPr>
        <w:adjustRightInd w:val="0"/>
        <w:rPr>
          <w:color w:val="010000"/>
          <w:sz w:val="24"/>
          <w:szCs w:val="24"/>
          <w:lang w:val="en-US"/>
        </w:rPr>
      </w:pPr>
      <w:r w:rsidRPr="00386E1C">
        <w:rPr>
          <w:sz w:val="24"/>
          <w:szCs w:val="24"/>
          <w:lang w:val="en-GB"/>
        </w:rPr>
        <w:t xml:space="preserve">be able to   </w:t>
      </w:r>
      <w:r w:rsidRPr="00386E1C">
        <w:rPr>
          <w:color w:val="010000"/>
          <w:sz w:val="24"/>
          <w:szCs w:val="24"/>
          <w:lang w:val="en-US"/>
        </w:rPr>
        <w:t>understand the main points in short newspaper articles about current and familiar topics.</w:t>
      </w:r>
    </w:p>
    <w:p w:rsidR="00EA57CC" w:rsidRPr="00386E1C" w:rsidRDefault="00EA57CC" w:rsidP="002738E8">
      <w:pPr>
        <w:widowControl/>
        <w:numPr>
          <w:ilvl w:val="0"/>
          <w:numId w:val="216"/>
        </w:numPr>
        <w:adjustRightInd w:val="0"/>
        <w:rPr>
          <w:color w:val="010000"/>
          <w:sz w:val="24"/>
          <w:szCs w:val="24"/>
          <w:lang w:val="en-US"/>
        </w:rPr>
      </w:pPr>
      <w:r w:rsidRPr="00386E1C">
        <w:rPr>
          <w:color w:val="010000"/>
          <w:sz w:val="24"/>
          <w:szCs w:val="24"/>
          <w:lang w:val="en-US"/>
        </w:rPr>
        <w:t xml:space="preserve">be able to  guess the meaning of single unknown words from context </w:t>
      </w:r>
    </w:p>
    <w:p w:rsidR="00EA57CC" w:rsidRPr="00386E1C" w:rsidRDefault="00EA57CC" w:rsidP="002738E8">
      <w:pPr>
        <w:widowControl/>
        <w:numPr>
          <w:ilvl w:val="0"/>
          <w:numId w:val="216"/>
        </w:numPr>
        <w:adjustRightInd w:val="0"/>
        <w:rPr>
          <w:color w:val="010000"/>
          <w:sz w:val="24"/>
          <w:szCs w:val="24"/>
          <w:lang w:val="en-US"/>
        </w:rPr>
      </w:pPr>
      <w:r w:rsidRPr="00386E1C">
        <w:rPr>
          <w:color w:val="010000"/>
          <w:sz w:val="24"/>
          <w:szCs w:val="24"/>
          <w:lang w:val="en-US"/>
        </w:rPr>
        <w:t xml:space="preserve">be able to skim short texts and find relevant facts and information </w:t>
      </w:r>
    </w:p>
    <w:p w:rsidR="00EA57CC" w:rsidRPr="00386E1C" w:rsidRDefault="00EA57CC" w:rsidP="002738E8">
      <w:pPr>
        <w:widowControl/>
        <w:numPr>
          <w:ilvl w:val="0"/>
          <w:numId w:val="216"/>
        </w:numPr>
        <w:adjustRightInd w:val="0"/>
        <w:rPr>
          <w:color w:val="010000"/>
          <w:sz w:val="24"/>
          <w:szCs w:val="24"/>
          <w:lang w:val="en-US"/>
        </w:rPr>
      </w:pPr>
      <w:r w:rsidRPr="00386E1C">
        <w:rPr>
          <w:color w:val="010000"/>
          <w:sz w:val="24"/>
          <w:szCs w:val="24"/>
          <w:lang w:val="en-US"/>
        </w:rPr>
        <w:t>be able to understand the most important information in short factual texts</w:t>
      </w:r>
    </w:p>
    <w:p w:rsidR="00EA57CC" w:rsidRPr="00386E1C" w:rsidRDefault="00EA57CC" w:rsidP="002738E8">
      <w:pPr>
        <w:widowControl/>
        <w:numPr>
          <w:ilvl w:val="0"/>
          <w:numId w:val="216"/>
        </w:numPr>
        <w:adjustRightInd w:val="0"/>
        <w:rPr>
          <w:color w:val="000000"/>
          <w:sz w:val="24"/>
          <w:szCs w:val="24"/>
          <w:lang w:val="en-US"/>
        </w:rPr>
      </w:pPr>
      <w:r w:rsidRPr="00386E1C">
        <w:rPr>
          <w:color w:val="010000"/>
          <w:sz w:val="24"/>
          <w:szCs w:val="24"/>
          <w:lang w:val="en-US"/>
        </w:rPr>
        <w:t xml:space="preserve">be able to understand simple messages and standard letters </w:t>
      </w:r>
    </w:p>
    <w:p w:rsidR="00EA57CC" w:rsidRPr="00386E1C" w:rsidRDefault="00EA57CC" w:rsidP="002738E8">
      <w:pPr>
        <w:widowControl/>
        <w:numPr>
          <w:ilvl w:val="0"/>
          <w:numId w:val="216"/>
        </w:numPr>
        <w:adjustRightInd w:val="0"/>
        <w:rPr>
          <w:color w:val="000000"/>
          <w:sz w:val="24"/>
          <w:szCs w:val="24"/>
          <w:lang w:val="en-US"/>
        </w:rPr>
      </w:pPr>
      <w:r w:rsidRPr="00386E1C">
        <w:rPr>
          <w:color w:val="010000"/>
          <w:sz w:val="24"/>
          <w:szCs w:val="24"/>
          <w:lang w:val="en-US"/>
        </w:rPr>
        <w:t>be able to understand the plot of a clearly structured story and recognize the most important episodes and events.</w:t>
      </w:r>
    </w:p>
    <w:p w:rsidR="00EA57CC" w:rsidRPr="00386E1C" w:rsidRDefault="00EA57CC" w:rsidP="002738E8">
      <w:pPr>
        <w:widowControl/>
        <w:numPr>
          <w:ilvl w:val="0"/>
          <w:numId w:val="216"/>
        </w:numPr>
        <w:adjustRightInd w:val="0"/>
        <w:rPr>
          <w:color w:val="000000"/>
          <w:sz w:val="24"/>
          <w:szCs w:val="24"/>
          <w:lang w:val="en-US"/>
        </w:rPr>
      </w:pPr>
      <w:r w:rsidRPr="00386E1C">
        <w:rPr>
          <w:color w:val="010000"/>
          <w:sz w:val="24"/>
          <w:szCs w:val="24"/>
          <w:lang w:val="en-US"/>
        </w:rPr>
        <w:t>be able to distinguish purposes in reading</w:t>
      </w:r>
    </w:p>
    <w:p w:rsidR="00EA57CC" w:rsidRPr="00386E1C" w:rsidRDefault="00EA57CC" w:rsidP="002738E8">
      <w:pPr>
        <w:widowControl/>
        <w:numPr>
          <w:ilvl w:val="0"/>
          <w:numId w:val="216"/>
        </w:numPr>
        <w:adjustRightInd w:val="0"/>
        <w:rPr>
          <w:color w:val="000000"/>
          <w:sz w:val="24"/>
          <w:szCs w:val="24"/>
          <w:lang w:val="en-US"/>
        </w:rPr>
      </w:pPr>
      <w:r w:rsidRPr="00386E1C">
        <w:rPr>
          <w:color w:val="010000"/>
          <w:sz w:val="24"/>
          <w:szCs w:val="24"/>
          <w:lang w:val="en-US"/>
        </w:rPr>
        <w:t>be aware of their own reading problems and possible ways of dealing with them.</w:t>
      </w:r>
    </w:p>
    <w:p w:rsidR="00EA57CC" w:rsidRPr="009D242C" w:rsidRDefault="00EA57CC" w:rsidP="00EA57CC">
      <w:pPr>
        <w:pStyle w:val="3"/>
        <w:shd w:val="clear" w:color="auto" w:fill="FFFFFF"/>
        <w:spacing w:before="0"/>
        <w:rPr>
          <w:rFonts w:ascii="Times New Roman" w:eastAsia="Times New Roman" w:hAnsi="Times New Roman" w:cs="Times New Roman"/>
          <w:color w:val="000000"/>
          <w:lang w:val="en-US"/>
        </w:rPr>
      </w:pPr>
      <w:r w:rsidRPr="009D242C">
        <w:rPr>
          <w:rFonts w:ascii="Times New Roman" w:eastAsia="Times New Roman" w:hAnsi="Times New Roman" w:cs="Times New Roman"/>
          <w:color w:val="000000"/>
          <w:lang w:val="en-US"/>
        </w:rPr>
        <w:lastRenderedPageBreak/>
        <w:t>ESL List of Health Problems</w:t>
      </w:r>
    </w:p>
    <w:p w:rsidR="00EA57CC" w:rsidRPr="009D242C" w:rsidRDefault="00EA57CC" w:rsidP="00EA57CC">
      <w:pPr>
        <w:shd w:val="clear" w:color="auto" w:fill="FFFFFF"/>
        <w:rPr>
          <w:color w:val="000000"/>
          <w:sz w:val="24"/>
          <w:szCs w:val="24"/>
          <w:lang w:val="en-US"/>
        </w:rPr>
      </w:pPr>
      <w:r w:rsidRPr="009D242C">
        <w:rPr>
          <w:color w:val="000000"/>
          <w:sz w:val="24"/>
          <w:szCs w:val="24"/>
          <w:lang w:val="en-US"/>
        </w:rPr>
        <w:t>The following is a list of common health problems (ailments and illnesses) with the definition of each word or expression:</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an allergy:</w:t>
      </w:r>
      <w:r w:rsidRPr="009D242C">
        <w:rPr>
          <w:color w:val="000000"/>
          <w:sz w:val="24"/>
          <w:szCs w:val="24"/>
          <w:lang w:val="en-US"/>
        </w:rPr>
        <w:t> a medical condition that causes you to react badly or feel sick when you eat or touch a particular substance.</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asthma:</w:t>
      </w:r>
      <w:r w:rsidRPr="009D242C">
        <w:rPr>
          <w:color w:val="000000"/>
          <w:sz w:val="24"/>
          <w:szCs w:val="24"/>
          <w:lang w:val="en-US"/>
        </w:rPr>
        <w:t> a respiratory condition where spasms in the lungs cause difficulty in breathing. An asthmatic uses an inhaler to calm the spasms.</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a backache:</w:t>
      </w:r>
      <w:r w:rsidRPr="009D242C">
        <w:rPr>
          <w:color w:val="000000"/>
          <w:sz w:val="24"/>
          <w:szCs w:val="24"/>
          <w:lang w:val="en-US"/>
        </w:rPr>
        <w:t> a prolonged pain in the back.</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a broken leg:</w:t>
      </w:r>
      <w:r w:rsidRPr="009D242C">
        <w:rPr>
          <w:color w:val="000000"/>
          <w:sz w:val="24"/>
          <w:szCs w:val="24"/>
          <w:lang w:val="en-US"/>
        </w:rPr>
        <w:t> when a bone in the leg is broken. A broken leg is put in a cast to help immobilize the leg so that it heals quicker. Other parts of the body with bones can also be broken, for example a </w:t>
      </w:r>
      <w:r w:rsidRPr="009D242C">
        <w:rPr>
          <w:i/>
          <w:iCs/>
          <w:color w:val="000000"/>
          <w:sz w:val="24"/>
          <w:szCs w:val="24"/>
          <w:lang w:val="en-US"/>
        </w:rPr>
        <w:t>broken arm</w:t>
      </w:r>
      <w:r w:rsidRPr="009D242C">
        <w:rPr>
          <w:color w:val="000000"/>
          <w:sz w:val="24"/>
          <w:szCs w:val="24"/>
          <w:lang w:val="en-US"/>
        </w:rPr>
        <w:t>, a </w:t>
      </w:r>
      <w:r w:rsidRPr="009D242C">
        <w:rPr>
          <w:i/>
          <w:iCs/>
          <w:color w:val="000000"/>
          <w:sz w:val="24"/>
          <w:szCs w:val="24"/>
          <w:lang w:val="en-US"/>
        </w:rPr>
        <w:t>broken wrist</w:t>
      </w:r>
      <w:r w:rsidRPr="009D242C">
        <w:rPr>
          <w:color w:val="000000"/>
          <w:sz w:val="24"/>
          <w:szCs w:val="24"/>
          <w:lang w:val="en-US"/>
        </w:rPr>
        <w:t> etc.</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cancer:</w:t>
      </w:r>
      <w:r w:rsidRPr="009D242C">
        <w:rPr>
          <w:color w:val="000000"/>
          <w:sz w:val="24"/>
          <w:szCs w:val="24"/>
          <w:lang w:val="en-US"/>
        </w:rPr>
        <w:t> a serious disease caused by an uncontrolled division of abnormal cells that kill normal body cells in a part of the body.</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a cold:</w:t>
      </w:r>
      <w:r w:rsidRPr="009D242C">
        <w:rPr>
          <w:color w:val="000000"/>
          <w:sz w:val="24"/>
          <w:szCs w:val="24"/>
          <w:lang w:val="en-US"/>
        </w:rPr>
        <w:t> a common viral infection which causes mucus to run from the nose, gives a sore throat and often includes sneezing.</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a cough:</w:t>
      </w:r>
      <w:r w:rsidRPr="009D242C">
        <w:rPr>
          <w:color w:val="000000"/>
          <w:sz w:val="24"/>
          <w:szCs w:val="24"/>
          <w:lang w:val="en-US"/>
        </w:rPr>
        <w:t> the act of expelling air from the lungs with a sudden sharp sound.</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diarrhoea:</w:t>
      </w:r>
      <w:r w:rsidRPr="009D242C">
        <w:rPr>
          <w:color w:val="000000"/>
          <w:sz w:val="24"/>
          <w:szCs w:val="24"/>
          <w:lang w:val="en-US"/>
        </w:rPr>
        <w:t> (America English: </w:t>
      </w:r>
      <w:r w:rsidRPr="009D242C">
        <w:rPr>
          <w:b/>
          <w:bCs/>
          <w:color w:val="000000"/>
          <w:sz w:val="24"/>
          <w:szCs w:val="24"/>
          <w:lang w:val="en-US"/>
        </w:rPr>
        <w:t>diarrhea</w:t>
      </w:r>
      <w:r w:rsidRPr="009D242C">
        <w:rPr>
          <w:color w:val="000000"/>
          <w:sz w:val="24"/>
          <w:szCs w:val="24"/>
          <w:lang w:val="en-US"/>
        </w:rPr>
        <w:t>) an illness in which faeces are discharged from the bowels frequently and in a liquid form.</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an earache:</w:t>
      </w:r>
      <w:r w:rsidRPr="009D242C">
        <w:rPr>
          <w:color w:val="000000"/>
          <w:sz w:val="24"/>
          <w:szCs w:val="24"/>
          <w:lang w:val="en-US"/>
        </w:rPr>
        <w:t> pain inside the ear.</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a fever:</w:t>
      </w:r>
      <w:r w:rsidRPr="009D242C">
        <w:rPr>
          <w:color w:val="000000"/>
          <w:sz w:val="24"/>
          <w:szCs w:val="24"/>
          <w:lang w:val="en-US"/>
        </w:rPr>
        <w:t> an abnormally high body temperature, usually accompanied by shivering and a headache.</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the flu:</w:t>
      </w:r>
      <w:r w:rsidRPr="009D242C">
        <w:rPr>
          <w:color w:val="000000"/>
          <w:sz w:val="24"/>
          <w:szCs w:val="24"/>
          <w:lang w:val="en-US"/>
        </w:rPr>
        <w:t> flu is the common name given for </w:t>
      </w:r>
      <w:r w:rsidRPr="009D242C">
        <w:rPr>
          <w:i/>
          <w:iCs/>
          <w:color w:val="000000"/>
          <w:sz w:val="24"/>
          <w:szCs w:val="24"/>
          <w:lang w:val="en-US"/>
        </w:rPr>
        <w:t>influenza</w:t>
      </w:r>
      <w:r w:rsidRPr="009D242C">
        <w:rPr>
          <w:color w:val="000000"/>
          <w:sz w:val="24"/>
          <w:szCs w:val="24"/>
          <w:lang w:val="en-US"/>
        </w:rPr>
        <w:t>. It is a contagious viral infection of the respiratory passages that causes fever and sever aching.</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a headache:</w:t>
      </w:r>
      <w:r w:rsidRPr="009D242C">
        <w:rPr>
          <w:color w:val="000000"/>
          <w:sz w:val="24"/>
          <w:szCs w:val="24"/>
          <w:lang w:val="en-US"/>
        </w:rPr>
        <w:t> a continuous pain in the head.</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heartburn:</w:t>
      </w:r>
      <w:r w:rsidRPr="009D242C">
        <w:rPr>
          <w:color w:val="000000"/>
          <w:sz w:val="24"/>
          <w:szCs w:val="24"/>
          <w:lang w:val="en-US"/>
        </w:rPr>
        <w:t> a form of indigestion felt as a burning sensation in the chest. It is caused by acid regurgitation into the esophagus.</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(the) measles:</w:t>
      </w:r>
      <w:r w:rsidRPr="009D242C">
        <w:rPr>
          <w:color w:val="000000"/>
          <w:sz w:val="24"/>
          <w:szCs w:val="24"/>
          <w:lang w:val="en-US"/>
        </w:rPr>
        <w:t> an infectious viral disease causing fever and a red rash on the skin. It typically occurs in childhood.</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a rash:</w:t>
      </w:r>
      <w:r w:rsidRPr="009D242C">
        <w:rPr>
          <w:color w:val="000000"/>
          <w:sz w:val="24"/>
          <w:szCs w:val="24"/>
          <w:lang w:val="en-US"/>
        </w:rPr>
        <w:t> a lot of small red spots on the skin that are usually itchy.</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a sore throat:</w:t>
      </w:r>
      <w:r w:rsidRPr="009D242C">
        <w:rPr>
          <w:color w:val="000000"/>
          <w:sz w:val="24"/>
          <w:szCs w:val="24"/>
          <w:lang w:val="en-US"/>
        </w:rPr>
        <w:t> a condition of pain in the throat, typically caused by inflammation of it.</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a sprain:</w:t>
      </w:r>
      <w:r w:rsidRPr="009D242C">
        <w:rPr>
          <w:color w:val="000000"/>
          <w:sz w:val="24"/>
          <w:szCs w:val="24"/>
          <w:lang w:val="en-US"/>
        </w:rPr>
        <w:t> an injury to a joint in your body, especially your wrist or ankle, caused by suddenly twisting it.</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a stomachache (US) - stomach ache (Brit):</w:t>
      </w:r>
      <w:r w:rsidRPr="009D242C">
        <w:rPr>
          <w:color w:val="000000"/>
          <w:sz w:val="24"/>
          <w:szCs w:val="24"/>
          <w:lang w:val="en-US"/>
        </w:rPr>
        <w:t> The pain in a person's belly. Notice how the word can be spelled together or as two words, depending on the country.</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sunburn:</w:t>
      </w:r>
      <w:r w:rsidRPr="009D242C">
        <w:rPr>
          <w:color w:val="000000"/>
          <w:sz w:val="24"/>
          <w:szCs w:val="24"/>
          <w:lang w:val="en-US"/>
        </w:rPr>
        <w:t> when the skin becomes red with inflammation as a result of overexposure to the ultraviolet rays of the sun.</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a toothache:</w:t>
      </w:r>
      <w:r w:rsidRPr="009D242C">
        <w:rPr>
          <w:color w:val="000000"/>
          <w:sz w:val="24"/>
          <w:szCs w:val="24"/>
          <w:lang w:val="en-US"/>
        </w:rPr>
        <w:t> the pain in a tooth or teeth.</w:t>
      </w:r>
    </w:p>
    <w:p w:rsidR="00EA57CC" w:rsidRPr="00C475F1" w:rsidRDefault="00EA57CC" w:rsidP="00EA57CC">
      <w:pPr>
        <w:rPr>
          <w:sz w:val="24"/>
          <w:szCs w:val="24"/>
          <w:lang w:val="en-US"/>
        </w:rPr>
      </w:pPr>
    </w:p>
    <w:p w:rsidR="00EA57CC" w:rsidRPr="00D60F3C" w:rsidRDefault="00EA57CC" w:rsidP="00EA57CC">
      <w:pPr>
        <w:shd w:val="clear" w:color="auto" w:fill="FFFFFF"/>
        <w:rPr>
          <w:i/>
          <w:sz w:val="24"/>
          <w:szCs w:val="24"/>
          <w:lang w:val="en-US"/>
        </w:rPr>
      </w:pPr>
      <w:r w:rsidRPr="009D242C">
        <w:rPr>
          <w:color w:val="000000"/>
          <w:sz w:val="24"/>
          <w:szCs w:val="24"/>
          <w:lang w:val="en-US"/>
        </w:rPr>
        <w:t>Teachers can obtain this chart with individual flash cards for each health problem here: </w:t>
      </w:r>
      <w:hyperlink r:id="rId726" w:tgtFrame="_blank" w:tooltip="Health Problems English Vocabulary - ESL Wall Charts - Flash Cards" w:history="1">
        <w:r w:rsidRPr="00D60F3C">
          <w:rPr>
            <w:i/>
            <w:sz w:val="24"/>
            <w:szCs w:val="24"/>
            <w:u w:val="single"/>
            <w:lang w:val="en-US"/>
          </w:rPr>
          <w:t>Health Problems English Vocabulary - ESL Wall Charts - Flash Cards</w:t>
        </w:r>
      </w:hyperlink>
    </w:p>
    <w:p w:rsidR="00EA57CC" w:rsidRPr="009D242C" w:rsidRDefault="00EA57CC" w:rsidP="00EA57CC">
      <w:pPr>
        <w:rPr>
          <w:b/>
          <w:bCs/>
          <w:color w:val="000000"/>
          <w:sz w:val="24"/>
          <w:szCs w:val="24"/>
          <w:lang w:val="en-US"/>
        </w:rPr>
      </w:pPr>
      <w:r w:rsidRPr="009D242C">
        <w:rPr>
          <w:color w:val="000000"/>
          <w:sz w:val="24"/>
          <w:szCs w:val="24"/>
          <w:lang w:val="en-US"/>
        </w:rPr>
        <w:br/>
      </w:r>
      <w:r w:rsidRPr="009D242C">
        <w:rPr>
          <w:b/>
          <w:bCs/>
          <w:color w:val="000000"/>
          <w:sz w:val="24"/>
          <w:szCs w:val="24"/>
          <w:lang w:val="en-US"/>
        </w:rPr>
        <w:t>The difference between </w:t>
      </w:r>
      <w:r w:rsidRPr="009D242C">
        <w:rPr>
          <w:b/>
          <w:bCs/>
          <w:i/>
          <w:iCs/>
          <w:color w:val="000000"/>
          <w:sz w:val="24"/>
          <w:szCs w:val="24"/>
          <w:lang w:val="en-US"/>
        </w:rPr>
        <w:t>sick</w:t>
      </w:r>
      <w:r w:rsidRPr="009D242C">
        <w:rPr>
          <w:b/>
          <w:bCs/>
          <w:color w:val="000000"/>
          <w:sz w:val="24"/>
          <w:szCs w:val="24"/>
          <w:lang w:val="en-US"/>
        </w:rPr>
        <w:t> and </w:t>
      </w:r>
      <w:r w:rsidRPr="009D242C">
        <w:rPr>
          <w:b/>
          <w:bCs/>
          <w:i/>
          <w:iCs/>
          <w:color w:val="000000"/>
          <w:sz w:val="24"/>
          <w:szCs w:val="24"/>
          <w:lang w:val="en-US"/>
        </w:rPr>
        <w:t>ill</w:t>
      </w:r>
    </w:p>
    <w:p w:rsidR="00EA57CC" w:rsidRPr="009D242C" w:rsidRDefault="00EA57CC" w:rsidP="00EA57CC">
      <w:pPr>
        <w:shd w:val="clear" w:color="auto" w:fill="FFFFFF"/>
        <w:rPr>
          <w:color w:val="000000"/>
          <w:sz w:val="24"/>
          <w:szCs w:val="24"/>
          <w:lang w:val="en-US"/>
        </w:rPr>
      </w:pPr>
      <w:r w:rsidRPr="009D242C">
        <w:rPr>
          <w:color w:val="000000"/>
          <w:sz w:val="24"/>
          <w:szCs w:val="24"/>
          <w:lang w:val="en-US"/>
        </w:rPr>
        <w:t>To most people, both </w:t>
      </w:r>
      <w:r w:rsidRPr="009D242C">
        <w:rPr>
          <w:i/>
          <w:iCs/>
          <w:color w:val="000000"/>
          <w:sz w:val="24"/>
          <w:szCs w:val="24"/>
          <w:lang w:val="en-US"/>
        </w:rPr>
        <w:t>sick</w:t>
      </w:r>
      <w:r w:rsidRPr="009D242C">
        <w:rPr>
          <w:color w:val="000000"/>
          <w:sz w:val="24"/>
          <w:szCs w:val="24"/>
          <w:lang w:val="en-US"/>
        </w:rPr>
        <w:t> and </w:t>
      </w:r>
      <w:r w:rsidRPr="009D242C">
        <w:rPr>
          <w:i/>
          <w:iCs/>
          <w:color w:val="000000"/>
          <w:sz w:val="24"/>
          <w:szCs w:val="24"/>
          <w:lang w:val="en-US"/>
        </w:rPr>
        <w:t>ill</w:t>
      </w:r>
      <w:r w:rsidRPr="009D242C">
        <w:rPr>
          <w:color w:val="000000"/>
          <w:sz w:val="24"/>
          <w:szCs w:val="24"/>
          <w:lang w:val="en-US"/>
        </w:rPr>
        <w:t> more or less mean the same thing, that you are not in a healthy condition.</w:t>
      </w:r>
    </w:p>
    <w:p w:rsidR="00EA57CC" w:rsidRPr="009D242C" w:rsidRDefault="00EA57CC" w:rsidP="00EA57CC">
      <w:pPr>
        <w:shd w:val="clear" w:color="auto" w:fill="FFFFFF"/>
        <w:rPr>
          <w:color w:val="000000"/>
          <w:sz w:val="24"/>
          <w:szCs w:val="24"/>
          <w:lang w:val="en-US"/>
        </w:rPr>
      </w:pPr>
      <w:r w:rsidRPr="009D242C">
        <w:rPr>
          <w:i/>
          <w:iCs/>
          <w:color w:val="000000"/>
          <w:sz w:val="24"/>
          <w:szCs w:val="24"/>
          <w:lang w:val="en-US"/>
        </w:rPr>
        <w:t>Sick</w:t>
      </w:r>
      <w:r w:rsidRPr="009D242C">
        <w:rPr>
          <w:color w:val="000000"/>
          <w:sz w:val="24"/>
          <w:szCs w:val="24"/>
          <w:lang w:val="en-US"/>
        </w:rPr>
        <w:t> is less formal than </w:t>
      </w:r>
      <w:r w:rsidRPr="009D242C">
        <w:rPr>
          <w:i/>
          <w:iCs/>
          <w:color w:val="000000"/>
          <w:sz w:val="24"/>
          <w:szCs w:val="24"/>
          <w:lang w:val="en-US"/>
        </w:rPr>
        <w:t>ill</w:t>
      </w:r>
      <w:r w:rsidRPr="009D242C">
        <w:rPr>
          <w:color w:val="000000"/>
          <w:sz w:val="24"/>
          <w:szCs w:val="24"/>
          <w:lang w:val="en-US"/>
        </w:rPr>
        <w:t> and usually describes short-term ailments or diseases (like a cold or cough). </w:t>
      </w:r>
      <w:r w:rsidRPr="009D242C">
        <w:rPr>
          <w:i/>
          <w:iCs/>
          <w:color w:val="000000"/>
          <w:sz w:val="24"/>
          <w:szCs w:val="24"/>
          <w:lang w:val="en-US"/>
        </w:rPr>
        <w:t>Sick</w:t>
      </w:r>
      <w:r w:rsidRPr="009D242C">
        <w:rPr>
          <w:color w:val="000000"/>
          <w:sz w:val="24"/>
          <w:szCs w:val="24"/>
          <w:lang w:val="en-US"/>
        </w:rPr>
        <w:t> can also refer to feeling nauseous. In British English, </w:t>
      </w:r>
      <w:r w:rsidRPr="009D242C">
        <w:rPr>
          <w:i/>
          <w:iCs/>
          <w:color w:val="000000"/>
          <w:sz w:val="24"/>
          <w:szCs w:val="24"/>
          <w:lang w:val="en-US"/>
        </w:rPr>
        <w:t>to be sick</w:t>
      </w:r>
      <w:r w:rsidRPr="009D242C">
        <w:rPr>
          <w:color w:val="000000"/>
          <w:sz w:val="24"/>
          <w:szCs w:val="24"/>
          <w:lang w:val="en-US"/>
        </w:rPr>
        <w:t> can mean to </w:t>
      </w:r>
      <w:r w:rsidRPr="009D242C">
        <w:rPr>
          <w:i/>
          <w:iCs/>
          <w:color w:val="000000"/>
          <w:sz w:val="24"/>
          <w:szCs w:val="24"/>
          <w:lang w:val="en-US"/>
        </w:rPr>
        <w:t>vomit</w:t>
      </w:r>
      <w:r w:rsidRPr="009D242C">
        <w:rPr>
          <w:color w:val="000000"/>
          <w:sz w:val="24"/>
          <w:szCs w:val="24"/>
          <w:lang w:val="en-US"/>
        </w:rPr>
        <w:t>.</w:t>
      </w:r>
    </w:p>
    <w:p w:rsidR="00EA57CC" w:rsidRPr="009D242C" w:rsidRDefault="00EA57CC" w:rsidP="00EA57CC">
      <w:pPr>
        <w:shd w:val="clear" w:color="auto" w:fill="FFFFFF"/>
        <w:rPr>
          <w:color w:val="000000"/>
          <w:sz w:val="24"/>
          <w:szCs w:val="24"/>
          <w:lang w:val="en-US"/>
        </w:rPr>
      </w:pPr>
      <w:r w:rsidRPr="009D242C">
        <w:rPr>
          <w:i/>
          <w:iCs/>
          <w:color w:val="000000"/>
          <w:sz w:val="24"/>
          <w:szCs w:val="24"/>
          <w:lang w:val="en-US"/>
        </w:rPr>
        <w:t>Ill</w:t>
      </w:r>
      <w:r w:rsidRPr="009D242C">
        <w:rPr>
          <w:color w:val="000000"/>
          <w:sz w:val="24"/>
          <w:szCs w:val="24"/>
          <w:lang w:val="en-US"/>
        </w:rPr>
        <w:t> is often for more serious health problems (like cancer or pneumonia) but can also be used for short-term ones.</w:t>
      </w:r>
    </w:p>
    <w:p w:rsidR="00EA57CC" w:rsidRPr="009D242C" w:rsidRDefault="00EA57CC" w:rsidP="00EA57CC">
      <w:pPr>
        <w:shd w:val="clear" w:color="auto" w:fill="FFFFFF"/>
        <w:rPr>
          <w:color w:val="000000"/>
          <w:sz w:val="24"/>
          <w:szCs w:val="24"/>
          <w:lang w:val="en-US"/>
        </w:rPr>
      </w:pPr>
      <w:r w:rsidRPr="009D242C">
        <w:rPr>
          <w:i/>
          <w:iCs/>
          <w:color w:val="000000"/>
          <w:sz w:val="24"/>
          <w:szCs w:val="24"/>
          <w:lang w:val="en-US"/>
        </w:rPr>
        <w:t>Illness</w:t>
      </w:r>
      <w:r w:rsidRPr="009D242C">
        <w:rPr>
          <w:color w:val="000000"/>
          <w:sz w:val="24"/>
          <w:szCs w:val="24"/>
          <w:lang w:val="en-US"/>
        </w:rPr>
        <w:t> (noun) refers to a medical condition. </w:t>
      </w:r>
      <w:r w:rsidRPr="009D242C">
        <w:rPr>
          <w:i/>
          <w:iCs/>
          <w:color w:val="000000"/>
          <w:sz w:val="24"/>
          <w:szCs w:val="24"/>
          <w:lang w:val="en-US"/>
        </w:rPr>
        <w:t>Sickness</w:t>
      </w:r>
      <w:r w:rsidRPr="009D242C">
        <w:rPr>
          <w:color w:val="000000"/>
          <w:sz w:val="24"/>
          <w:szCs w:val="24"/>
          <w:lang w:val="en-US"/>
        </w:rPr>
        <w:t> (noun) refers to how you feel.</w:t>
      </w:r>
    </w:p>
    <w:p w:rsidR="00EA57CC" w:rsidRPr="009D242C" w:rsidRDefault="00EA57CC" w:rsidP="00EA57CC">
      <w:pPr>
        <w:shd w:val="clear" w:color="auto" w:fill="FFFFFF"/>
        <w:outlineLvl w:val="2"/>
        <w:rPr>
          <w:b/>
          <w:bCs/>
          <w:color w:val="000000"/>
          <w:sz w:val="24"/>
          <w:szCs w:val="24"/>
          <w:lang w:val="en-US"/>
        </w:rPr>
      </w:pPr>
      <w:r w:rsidRPr="009D242C">
        <w:rPr>
          <w:b/>
          <w:bCs/>
          <w:color w:val="000000"/>
          <w:sz w:val="24"/>
          <w:szCs w:val="24"/>
          <w:lang w:val="en-US"/>
        </w:rPr>
        <w:t>The difference between </w:t>
      </w:r>
      <w:r w:rsidRPr="009D242C">
        <w:rPr>
          <w:b/>
          <w:bCs/>
          <w:i/>
          <w:iCs/>
          <w:color w:val="000000"/>
          <w:sz w:val="24"/>
          <w:szCs w:val="24"/>
          <w:lang w:val="en-US"/>
        </w:rPr>
        <w:t>ache</w:t>
      </w:r>
      <w:r w:rsidRPr="009D242C">
        <w:rPr>
          <w:b/>
          <w:bCs/>
          <w:color w:val="000000"/>
          <w:sz w:val="24"/>
          <w:szCs w:val="24"/>
          <w:lang w:val="en-US"/>
        </w:rPr>
        <w:t> and </w:t>
      </w:r>
      <w:r w:rsidRPr="009D242C">
        <w:rPr>
          <w:b/>
          <w:bCs/>
          <w:i/>
          <w:iCs/>
          <w:color w:val="000000"/>
          <w:sz w:val="24"/>
          <w:szCs w:val="24"/>
          <w:lang w:val="en-US"/>
        </w:rPr>
        <w:t>pain</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t>ACHE</w:t>
      </w:r>
      <w:r w:rsidRPr="009D242C">
        <w:rPr>
          <w:color w:val="000000"/>
          <w:sz w:val="24"/>
          <w:szCs w:val="24"/>
          <w:lang w:val="en-US"/>
        </w:rPr>
        <w:t> is a continuous or </w:t>
      </w:r>
      <w:r w:rsidRPr="009D242C">
        <w:rPr>
          <w:b/>
          <w:bCs/>
          <w:color w:val="000000"/>
          <w:sz w:val="24"/>
          <w:szCs w:val="24"/>
          <w:lang w:val="en-US"/>
        </w:rPr>
        <w:t>prolonged</w:t>
      </w:r>
      <w:r w:rsidRPr="009D242C">
        <w:rPr>
          <w:color w:val="000000"/>
          <w:sz w:val="24"/>
          <w:szCs w:val="24"/>
          <w:lang w:val="en-US"/>
        </w:rPr>
        <w:t> dull pain in a part of the body. It can often be a throbbing sensation that covers more than one point. You can sometimes try and ignore an ache.</w:t>
      </w:r>
    </w:p>
    <w:p w:rsidR="00EA57CC" w:rsidRPr="009D242C" w:rsidRDefault="00EA57CC" w:rsidP="00EA57CC">
      <w:pPr>
        <w:shd w:val="clear" w:color="auto" w:fill="FFFFFF"/>
        <w:rPr>
          <w:color w:val="000000"/>
          <w:sz w:val="24"/>
          <w:szCs w:val="24"/>
          <w:lang w:val="en-US"/>
        </w:rPr>
      </w:pPr>
      <w:r w:rsidRPr="009D242C">
        <w:rPr>
          <w:b/>
          <w:bCs/>
          <w:color w:val="000000"/>
          <w:sz w:val="24"/>
          <w:szCs w:val="24"/>
          <w:lang w:val="en-US"/>
        </w:rPr>
        <w:lastRenderedPageBreak/>
        <w:t>PAIN</w:t>
      </w:r>
      <w:r w:rsidRPr="009D242C">
        <w:rPr>
          <w:color w:val="000000"/>
          <w:sz w:val="24"/>
          <w:szCs w:val="24"/>
          <w:lang w:val="en-US"/>
        </w:rPr>
        <w:t> is physical suffering or discomfort caused by illness or injury. It is usually a sharp sensation in a specific part of the body and hurts more than an ache.</w:t>
      </w:r>
    </w:p>
    <w:p w:rsidR="00EA57CC" w:rsidRPr="00EA57CC" w:rsidRDefault="00EA57CC" w:rsidP="00EA57CC">
      <w:pPr>
        <w:rPr>
          <w:color w:val="333333"/>
          <w:sz w:val="24"/>
          <w:szCs w:val="24"/>
          <w:lang w:val="en-US"/>
        </w:rPr>
      </w:pPr>
    </w:p>
    <w:p w:rsidR="00EA57CC" w:rsidRPr="009D242C" w:rsidRDefault="00EA57CC" w:rsidP="00EA57CC">
      <w:pPr>
        <w:rPr>
          <w:color w:val="333333"/>
          <w:sz w:val="24"/>
          <w:szCs w:val="24"/>
          <w:lang w:val="en-US"/>
        </w:rPr>
      </w:pPr>
      <w:r w:rsidRPr="000C3835">
        <w:rPr>
          <w:color w:val="333333"/>
          <w:sz w:val="24"/>
          <w:szCs w:val="24"/>
          <w:lang w:val="en-US"/>
        </w:rPr>
        <w:t xml:space="preserve">Aches and Pains (10 Words) </w:t>
      </w:r>
      <w:r w:rsidRPr="009D242C">
        <w:rPr>
          <w:color w:val="333333"/>
          <w:sz w:val="24"/>
          <w:szCs w:val="24"/>
          <w:lang w:val="en-US"/>
        </w:rPr>
        <w:t>You probably know the word "ache". It can be a verb or a noun, and means "to hurt" or "a pain".</w:t>
      </w:r>
    </w:p>
    <w:p w:rsidR="00EA57CC" w:rsidRPr="009D242C" w:rsidRDefault="00EA57CC" w:rsidP="00EA57CC">
      <w:pPr>
        <w:rPr>
          <w:color w:val="333333"/>
          <w:sz w:val="24"/>
          <w:szCs w:val="24"/>
          <w:lang w:val="en-US"/>
        </w:rPr>
      </w:pPr>
      <w:r w:rsidRPr="009D242C">
        <w:rPr>
          <w:color w:val="333333"/>
          <w:sz w:val="24"/>
          <w:szCs w:val="24"/>
          <w:lang w:val="en-US"/>
        </w:rPr>
        <w:t>We sometimes combine the word "ache" with parts of the body. For example, if our back hurts, we say that we have "backache" or "a backache".</w:t>
      </w:r>
    </w:p>
    <w:p w:rsidR="00EA57CC" w:rsidRPr="009D242C" w:rsidRDefault="00EA57CC" w:rsidP="00EA57CC">
      <w:pPr>
        <w:rPr>
          <w:color w:val="333333"/>
          <w:sz w:val="24"/>
          <w:szCs w:val="24"/>
          <w:lang w:val="en-US"/>
        </w:rPr>
      </w:pPr>
      <w:r w:rsidRPr="009D242C">
        <w:rPr>
          <w:color w:val="333333"/>
          <w:sz w:val="24"/>
          <w:szCs w:val="24"/>
          <w:lang w:val="en-US"/>
        </w:rPr>
        <w:t>We don't do this with all parts of the body. For example, we cannot say that we have a "</w:t>
      </w:r>
      <w:r w:rsidRPr="009D242C">
        <w:rPr>
          <w:strike/>
          <w:color w:val="333333"/>
          <w:sz w:val="24"/>
          <w:szCs w:val="24"/>
          <w:lang w:val="en-US"/>
        </w:rPr>
        <w:t>handache</w:t>
      </w:r>
      <w:r w:rsidRPr="009D242C">
        <w:rPr>
          <w:color w:val="333333"/>
          <w:sz w:val="24"/>
          <w:szCs w:val="24"/>
          <w:lang w:val="en-US"/>
        </w:rPr>
        <w:t>".</w:t>
      </w:r>
    </w:p>
    <w:p w:rsidR="00EA57CC" w:rsidRPr="009D242C" w:rsidRDefault="00EA57CC" w:rsidP="00EA57CC">
      <w:pPr>
        <w:rPr>
          <w:color w:val="333333"/>
          <w:sz w:val="24"/>
          <w:szCs w:val="24"/>
          <w:lang w:val="en-US"/>
        </w:rPr>
      </w:pPr>
      <w:r w:rsidRPr="009D242C">
        <w:rPr>
          <w:color w:val="333333"/>
          <w:sz w:val="24"/>
          <w:szCs w:val="24"/>
          <w:lang w:val="en-US"/>
        </w:rPr>
        <w:t>There are really only five parts of the body that we combine with "ache". They are shown below, plus two other words that we use in a slightly different way.</w:t>
      </w:r>
    </w:p>
    <w:p w:rsidR="00EA57CC" w:rsidRPr="000C3835" w:rsidRDefault="00EA57CC" w:rsidP="00EA57CC">
      <w:pPr>
        <w:shd w:val="clear" w:color="auto" w:fill="FFFFFF"/>
        <w:outlineLvl w:val="1"/>
        <w:rPr>
          <w:color w:val="333333"/>
          <w:sz w:val="24"/>
          <w:szCs w:val="24"/>
          <w:lang w:val="en-US"/>
        </w:rPr>
      </w:pPr>
    </w:p>
    <w:p w:rsidR="00EA57CC" w:rsidRDefault="00EA57CC" w:rsidP="00EA57CC">
      <w:pPr>
        <w:pBdr>
          <w:bottom w:val="single" w:sz="6" w:space="1" w:color="auto"/>
        </w:pBdr>
        <w:jc w:val="center"/>
        <w:rPr>
          <w:vanish/>
          <w:sz w:val="24"/>
          <w:szCs w:val="24"/>
        </w:rPr>
        <w:sectPr w:rsidR="00EA57CC" w:rsidSect="00EA57CC">
          <w:type w:val="continuous"/>
          <w:pgSz w:w="11906" w:h="16838"/>
          <w:pgMar w:top="1134" w:right="850" w:bottom="1134" w:left="1701" w:header="708" w:footer="708" w:gutter="0"/>
          <w:cols w:space="708"/>
          <w:docGrid w:linePitch="360"/>
        </w:sectPr>
      </w:pPr>
    </w:p>
    <w:p w:rsidR="00EA57CC" w:rsidRPr="009D242C" w:rsidRDefault="00EA57CC" w:rsidP="00EA57CC">
      <w:pPr>
        <w:pBdr>
          <w:bottom w:val="single" w:sz="6" w:space="1" w:color="auto"/>
        </w:pBdr>
        <w:jc w:val="center"/>
        <w:rPr>
          <w:vanish/>
          <w:sz w:val="24"/>
          <w:szCs w:val="24"/>
        </w:rPr>
      </w:pPr>
      <w:r w:rsidRPr="009D242C">
        <w:rPr>
          <w:vanish/>
          <w:sz w:val="24"/>
          <w:szCs w:val="24"/>
        </w:rPr>
        <w:t>Начало формы</w:t>
      </w:r>
    </w:p>
    <w:p w:rsidR="00EA57CC" w:rsidRPr="009D242C" w:rsidRDefault="00EA57CC" w:rsidP="00EA57CC">
      <w:pPr>
        <w:pBdr>
          <w:top w:val="single" w:sz="6" w:space="1" w:color="auto"/>
        </w:pBdr>
        <w:jc w:val="center"/>
        <w:rPr>
          <w:vanish/>
          <w:sz w:val="24"/>
          <w:szCs w:val="24"/>
        </w:rPr>
      </w:pPr>
      <w:r w:rsidRPr="009D242C">
        <w:rPr>
          <w:vanish/>
          <w:sz w:val="24"/>
          <w:szCs w:val="24"/>
        </w:rPr>
        <w:t>Конец формы</w:t>
      </w:r>
    </w:p>
    <w:p w:rsidR="00EA57CC" w:rsidRPr="009D242C" w:rsidRDefault="00EA57CC" w:rsidP="002738E8">
      <w:pPr>
        <w:widowControl/>
        <w:numPr>
          <w:ilvl w:val="0"/>
          <w:numId w:val="228"/>
        </w:numPr>
        <w:shd w:val="clear" w:color="auto" w:fill="FFFFFF"/>
        <w:autoSpaceDE/>
        <w:autoSpaceDN/>
        <w:ind w:left="0"/>
        <w:rPr>
          <w:color w:val="333333"/>
          <w:sz w:val="24"/>
          <w:szCs w:val="24"/>
        </w:rPr>
      </w:pPr>
      <w:r w:rsidRPr="009D242C">
        <w:rPr>
          <w:color w:val="333333"/>
          <w:sz w:val="24"/>
          <w:szCs w:val="24"/>
        </w:rPr>
        <w:t>backache</w:t>
      </w:r>
    </w:p>
    <w:p w:rsidR="00EA57CC" w:rsidRPr="009D242C" w:rsidRDefault="00EA57CC" w:rsidP="002738E8">
      <w:pPr>
        <w:widowControl/>
        <w:numPr>
          <w:ilvl w:val="0"/>
          <w:numId w:val="228"/>
        </w:numPr>
        <w:shd w:val="clear" w:color="auto" w:fill="FFFFFF"/>
        <w:autoSpaceDE/>
        <w:autoSpaceDN/>
        <w:ind w:left="0"/>
        <w:rPr>
          <w:color w:val="333333"/>
          <w:sz w:val="24"/>
          <w:szCs w:val="24"/>
        </w:rPr>
      </w:pPr>
      <w:r w:rsidRPr="009D242C">
        <w:rPr>
          <w:color w:val="333333"/>
          <w:sz w:val="24"/>
          <w:szCs w:val="24"/>
        </w:rPr>
        <w:t>chills</w:t>
      </w:r>
    </w:p>
    <w:p w:rsidR="00EA57CC" w:rsidRPr="009D242C" w:rsidRDefault="00EA57CC" w:rsidP="002738E8">
      <w:pPr>
        <w:widowControl/>
        <w:numPr>
          <w:ilvl w:val="0"/>
          <w:numId w:val="228"/>
        </w:numPr>
        <w:shd w:val="clear" w:color="auto" w:fill="FFFFFF"/>
        <w:autoSpaceDE/>
        <w:autoSpaceDN/>
        <w:ind w:left="0"/>
        <w:rPr>
          <w:color w:val="333333"/>
          <w:sz w:val="24"/>
          <w:szCs w:val="24"/>
        </w:rPr>
      </w:pPr>
      <w:r w:rsidRPr="009D242C">
        <w:rPr>
          <w:color w:val="333333"/>
          <w:sz w:val="24"/>
          <w:szCs w:val="24"/>
        </w:rPr>
        <w:t>cough</w:t>
      </w:r>
    </w:p>
    <w:p w:rsidR="00EA57CC" w:rsidRPr="009D242C" w:rsidRDefault="00EA57CC" w:rsidP="002738E8">
      <w:pPr>
        <w:widowControl/>
        <w:numPr>
          <w:ilvl w:val="0"/>
          <w:numId w:val="229"/>
        </w:numPr>
        <w:shd w:val="clear" w:color="auto" w:fill="FFFFFF"/>
        <w:autoSpaceDE/>
        <w:autoSpaceDN/>
        <w:ind w:left="0"/>
        <w:rPr>
          <w:color w:val="333333"/>
          <w:sz w:val="24"/>
          <w:szCs w:val="24"/>
        </w:rPr>
      </w:pPr>
      <w:r w:rsidRPr="009D242C">
        <w:rPr>
          <w:color w:val="333333"/>
          <w:sz w:val="24"/>
          <w:szCs w:val="24"/>
        </w:rPr>
        <w:t>earache</w:t>
      </w:r>
    </w:p>
    <w:p w:rsidR="00EA57CC" w:rsidRPr="009D242C" w:rsidRDefault="00EA57CC" w:rsidP="002738E8">
      <w:pPr>
        <w:widowControl/>
        <w:numPr>
          <w:ilvl w:val="0"/>
          <w:numId w:val="229"/>
        </w:numPr>
        <w:shd w:val="clear" w:color="auto" w:fill="FFFFFF"/>
        <w:autoSpaceDE/>
        <w:autoSpaceDN/>
        <w:ind w:left="0"/>
        <w:rPr>
          <w:color w:val="333333"/>
          <w:sz w:val="24"/>
          <w:szCs w:val="24"/>
        </w:rPr>
      </w:pPr>
      <w:r w:rsidRPr="009D242C">
        <w:rPr>
          <w:color w:val="333333"/>
          <w:sz w:val="24"/>
          <w:szCs w:val="24"/>
        </w:rPr>
        <w:t>fever</w:t>
      </w:r>
    </w:p>
    <w:p w:rsidR="00EA57CC" w:rsidRPr="009D242C" w:rsidRDefault="00EA57CC" w:rsidP="002738E8">
      <w:pPr>
        <w:widowControl/>
        <w:numPr>
          <w:ilvl w:val="0"/>
          <w:numId w:val="229"/>
        </w:numPr>
        <w:shd w:val="clear" w:color="auto" w:fill="FFFFFF"/>
        <w:autoSpaceDE/>
        <w:autoSpaceDN/>
        <w:ind w:left="0"/>
        <w:rPr>
          <w:color w:val="333333"/>
          <w:sz w:val="24"/>
          <w:szCs w:val="24"/>
        </w:rPr>
      </w:pPr>
      <w:r w:rsidRPr="009D242C">
        <w:rPr>
          <w:color w:val="333333"/>
          <w:sz w:val="24"/>
          <w:szCs w:val="24"/>
        </w:rPr>
        <w:t>headache</w:t>
      </w:r>
    </w:p>
    <w:p w:rsidR="00EA57CC" w:rsidRPr="009D242C" w:rsidRDefault="00EA57CC" w:rsidP="002738E8">
      <w:pPr>
        <w:widowControl/>
        <w:numPr>
          <w:ilvl w:val="0"/>
          <w:numId w:val="230"/>
        </w:numPr>
        <w:shd w:val="clear" w:color="auto" w:fill="FFFFFF"/>
        <w:autoSpaceDE/>
        <w:autoSpaceDN/>
        <w:ind w:left="0"/>
        <w:rPr>
          <w:color w:val="333333"/>
          <w:sz w:val="24"/>
          <w:szCs w:val="24"/>
        </w:rPr>
      </w:pPr>
      <w:r w:rsidRPr="009D242C">
        <w:rPr>
          <w:color w:val="333333"/>
          <w:sz w:val="24"/>
          <w:szCs w:val="24"/>
        </w:rPr>
        <w:t>infection</w:t>
      </w:r>
    </w:p>
    <w:p w:rsidR="00EA57CC" w:rsidRPr="009D242C" w:rsidRDefault="00EA57CC" w:rsidP="002738E8">
      <w:pPr>
        <w:widowControl/>
        <w:numPr>
          <w:ilvl w:val="0"/>
          <w:numId w:val="230"/>
        </w:numPr>
        <w:shd w:val="clear" w:color="auto" w:fill="FFFFFF"/>
        <w:autoSpaceDE/>
        <w:autoSpaceDN/>
        <w:ind w:left="0"/>
        <w:rPr>
          <w:color w:val="333333"/>
          <w:sz w:val="24"/>
          <w:szCs w:val="24"/>
        </w:rPr>
      </w:pPr>
      <w:r w:rsidRPr="009D242C">
        <w:rPr>
          <w:color w:val="333333"/>
          <w:sz w:val="24"/>
          <w:szCs w:val="24"/>
        </w:rPr>
        <w:t>runny nose</w:t>
      </w:r>
    </w:p>
    <w:p w:rsidR="00EA57CC" w:rsidRPr="009D242C" w:rsidRDefault="00EA57CC" w:rsidP="002738E8">
      <w:pPr>
        <w:widowControl/>
        <w:numPr>
          <w:ilvl w:val="0"/>
          <w:numId w:val="230"/>
        </w:numPr>
        <w:shd w:val="clear" w:color="auto" w:fill="FFFFFF"/>
        <w:autoSpaceDE/>
        <w:autoSpaceDN/>
        <w:ind w:left="0"/>
        <w:rPr>
          <w:color w:val="333333"/>
          <w:sz w:val="24"/>
          <w:szCs w:val="24"/>
        </w:rPr>
      </w:pPr>
      <w:r w:rsidRPr="009D242C">
        <w:rPr>
          <w:color w:val="333333"/>
          <w:sz w:val="24"/>
          <w:szCs w:val="24"/>
        </w:rPr>
        <w:t>sore throat</w:t>
      </w:r>
    </w:p>
    <w:p w:rsidR="00EA57CC" w:rsidRPr="009D242C" w:rsidRDefault="00EA57CC" w:rsidP="002738E8">
      <w:pPr>
        <w:widowControl/>
        <w:numPr>
          <w:ilvl w:val="0"/>
          <w:numId w:val="231"/>
        </w:numPr>
        <w:shd w:val="clear" w:color="auto" w:fill="FFFFFF"/>
        <w:autoSpaceDE/>
        <w:autoSpaceDN/>
        <w:ind w:left="0"/>
        <w:rPr>
          <w:color w:val="333333"/>
          <w:sz w:val="24"/>
          <w:szCs w:val="24"/>
        </w:rPr>
      </w:pPr>
      <w:r w:rsidRPr="009D242C">
        <w:rPr>
          <w:color w:val="333333"/>
          <w:sz w:val="24"/>
          <w:szCs w:val="24"/>
        </w:rPr>
        <w:t>stomach ache</w:t>
      </w:r>
    </w:p>
    <w:p w:rsidR="00EA57CC" w:rsidRDefault="00EA57CC" w:rsidP="00EA57CC">
      <w:pPr>
        <w:shd w:val="clear" w:color="auto" w:fill="FFFFFF"/>
        <w:rPr>
          <w:b/>
          <w:bCs/>
          <w:color w:val="FF0000"/>
          <w:sz w:val="24"/>
          <w:szCs w:val="24"/>
        </w:rPr>
        <w:sectPr w:rsidR="00EA57CC" w:rsidSect="00EA57CC">
          <w:type w:val="continuous"/>
          <w:pgSz w:w="11906" w:h="16838"/>
          <w:pgMar w:top="1134" w:right="850" w:bottom="1134" w:left="1701" w:header="708" w:footer="708" w:gutter="0"/>
          <w:cols w:num="3" w:space="708"/>
          <w:docGrid w:linePitch="360"/>
        </w:sectPr>
      </w:pPr>
    </w:p>
    <w:p w:rsidR="00EA57CC" w:rsidRDefault="00EA57CC" w:rsidP="00EA57CC">
      <w:pPr>
        <w:shd w:val="clear" w:color="auto" w:fill="FFFFFF"/>
        <w:rPr>
          <w:b/>
          <w:bCs/>
          <w:color w:val="FF0000"/>
          <w:sz w:val="24"/>
          <w:szCs w:val="24"/>
        </w:rPr>
      </w:pPr>
    </w:p>
    <w:p w:rsidR="00EA57CC" w:rsidRPr="00C475F1" w:rsidRDefault="00EA57CC" w:rsidP="00EA57CC">
      <w:pPr>
        <w:shd w:val="clear" w:color="auto" w:fill="FFFFFF"/>
        <w:rPr>
          <w:sz w:val="24"/>
          <w:szCs w:val="24"/>
          <w:lang w:val="en-US"/>
        </w:rPr>
      </w:pPr>
      <w:r w:rsidRPr="00C475F1">
        <w:rPr>
          <w:b/>
          <w:bCs/>
          <w:sz w:val="24"/>
          <w:szCs w:val="24"/>
          <w:lang w:val="en-US"/>
        </w:rPr>
        <w:t>Injury</w:t>
      </w:r>
      <w:r w:rsidRPr="00C475F1">
        <w:rPr>
          <w:sz w:val="24"/>
          <w:szCs w:val="24"/>
          <w:lang w:val="en-US"/>
        </w:rPr>
        <w:t>, also known as </w:t>
      </w:r>
      <w:r w:rsidRPr="00C475F1">
        <w:rPr>
          <w:b/>
          <w:bCs/>
          <w:sz w:val="24"/>
          <w:szCs w:val="24"/>
          <w:lang w:val="en-US"/>
        </w:rPr>
        <w:t>physical trauma</w:t>
      </w:r>
      <w:r w:rsidRPr="00C475F1">
        <w:rPr>
          <w:sz w:val="24"/>
          <w:szCs w:val="24"/>
          <w:lang w:val="en-US"/>
        </w:rPr>
        <w:t>, is </w:t>
      </w:r>
      <w:hyperlink r:id="rId727" w:tooltip="Damage" w:history="1">
        <w:r w:rsidRPr="00C475F1">
          <w:rPr>
            <w:sz w:val="24"/>
            <w:szCs w:val="24"/>
            <w:lang w:val="en-US"/>
          </w:rPr>
          <w:t>damage</w:t>
        </w:r>
      </w:hyperlink>
      <w:r w:rsidRPr="00C475F1">
        <w:rPr>
          <w:sz w:val="24"/>
          <w:szCs w:val="24"/>
          <w:lang w:val="en-US"/>
        </w:rPr>
        <w:t> to the body caused by external force.</w:t>
      </w:r>
      <w:hyperlink r:id="rId728" w:anchor="cite_note-NIH2014-1" w:history="1">
        <w:r w:rsidRPr="00C475F1">
          <w:rPr>
            <w:sz w:val="24"/>
            <w:szCs w:val="24"/>
            <w:vertAlign w:val="superscript"/>
            <w:lang w:val="en-US"/>
          </w:rPr>
          <w:t>[1]</w:t>
        </w:r>
      </w:hyperlink>
      <w:r w:rsidRPr="00C475F1">
        <w:rPr>
          <w:sz w:val="24"/>
          <w:szCs w:val="24"/>
          <w:lang w:val="en-US"/>
        </w:rPr>
        <w:t> This may be caused by accidents, falls, hits, weapons, and other causes.</w:t>
      </w:r>
      <w:hyperlink r:id="rId729" w:anchor="cite_note-NIH2014-1" w:history="1">
        <w:r w:rsidRPr="00C475F1">
          <w:rPr>
            <w:sz w:val="24"/>
            <w:szCs w:val="24"/>
            <w:vertAlign w:val="superscript"/>
            <w:lang w:val="en-US"/>
          </w:rPr>
          <w:t>[1]</w:t>
        </w:r>
      </w:hyperlink>
      <w:r w:rsidRPr="00C475F1">
        <w:rPr>
          <w:sz w:val="24"/>
          <w:szCs w:val="24"/>
          <w:lang w:val="en-US"/>
        </w:rPr>
        <w:t> </w:t>
      </w:r>
      <w:hyperlink r:id="rId730" w:tooltip="Major trauma" w:history="1">
        <w:r w:rsidRPr="00C475F1">
          <w:rPr>
            <w:sz w:val="24"/>
            <w:szCs w:val="24"/>
            <w:lang w:val="en-US"/>
          </w:rPr>
          <w:t>Major trauma</w:t>
        </w:r>
      </w:hyperlink>
      <w:r w:rsidRPr="00C475F1">
        <w:rPr>
          <w:sz w:val="24"/>
          <w:szCs w:val="24"/>
          <w:lang w:val="en-US"/>
        </w:rPr>
        <w:t> is injury that has the potential to cause prolonged </w:t>
      </w:r>
      <w:hyperlink r:id="rId731" w:tooltip="Disability" w:history="1">
        <w:r w:rsidRPr="00C475F1">
          <w:rPr>
            <w:sz w:val="24"/>
            <w:szCs w:val="24"/>
            <w:lang w:val="en-US"/>
          </w:rPr>
          <w:t>disability</w:t>
        </w:r>
      </w:hyperlink>
      <w:r w:rsidRPr="00C475F1">
        <w:rPr>
          <w:sz w:val="24"/>
          <w:szCs w:val="24"/>
          <w:lang w:val="en-US"/>
        </w:rPr>
        <w:t> or </w:t>
      </w:r>
      <w:hyperlink r:id="rId732" w:tooltip="Death" w:history="1">
        <w:r w:rsidRPr="00C475F1">
          <w:rPr>
            <w:sz w:val="24"/>
            <w:szCs w:val="24"/>
            <w:lang w:val="en-US"/>
          </w:rPr>
          <w:t>death</w:t>
        </w:r>
      </w:hyperlink>
      <w:r w:rsidRPr="00C475F1">
        <w:rPr>
          <w:sz w:val="24"/>
          <w:szCs w:val="24"/>
          <w:lang w:val="en-US"/>
        </w:rPr>
        <w:t>.</w:t>
      </w:r>
    </w:p>
    <w:p w:rsidR="00EA57CC" w:rsidRPr="00C475F1" w:rsidRDefault="00EA57CC" w:rsidP="00EA57CC">
      <w:pPr>
        <w:shd w:val="clear" w:color="auto" w:fill="FFFFFF"/>
        <w:rPr>
          <w:sz w:val="24"/>
          <w:szCs w:val="24"/>
          <w:lang w:val="en-US"/>
        </w:rPr>
      </w:pPr>
      <w:r w:rsidRPr="00C475F1">
        <w:rPr>
          <w:sz w:val="24"/>
          <w:szCs w:val="24"/>
          <w:lang w:val="en-US"/>
        </w:rPr>
        <w:t>In 2013, 4.8 million people world-wide died from injuries, up from 4.3 million in 1990.</w:t>
      </w:r>
      <w:hyperlink r:id="rId733" w:anchor="cite_note-GDB2013-2" w:history="1">
        <w:r w:rsidRPr="00C475F1">
          <w:rPr>
            <w:sz w:val="24"/>
            <w:szCs w:val="24"/>
            <w:vertAlign w:val="superscript"/>
            <w:lang w:val="en-US"/>
          </w:rPr>
          <w:t>[2]</w:t>
        </w:r>
      </w:hyperlink>
      <w:r w:rsidRPr="00C475F1">
        <w:rPr>
          <w:sz w:val="24"/>
          <w:szCs w:val="24"/>
          <w:lang w:val="en-US"/>
        </w:rPr>
        <w:t> More than 30% of these deaths were transport-related injuries.</w:t>
      </w:r>
      <w:hyperlink r:id="rId734" w:anchor="cite_note-GDB2013-2" w:history="1">
        <w:r w:rsidRPr="00C475F1">
          <w:rPr>
            <w:sz w:val="24"/>
            <w:szCs w:val="24"/>
            <w:vertAlign w:val="superscript"/>
            <w:lang w:val="en-US"/>
          </w:rPr>
          <w:t>[2]</w:t>
        </w:r>
      </w:hyperlink>
      <w:r w:rsidRPr="00C475F1">
        <w:rPr>
          <w:sz w:val="24"/>
          <w:szCs w:val="24"/>
          <w:lang w:val="en-US"/>
        </w:rPr>
        <w:t> In 2013, 367,000 children under the age of five died from injuries, down from 766,000 in 1990.</w:t>
      </w:r>
      <w:hyperlink r:id="rId735" w:anchor="cite_note-GDB2013-2" w:history="1">
        <w:r w:rsidRPr="00C475F1">
          <w:rPr>
            <w:sz w:val="24"/>
            <w:szCs w:val="24"/>
            <w:vertAlign w:val="superscript"/>
            <w:lang w:val="en-US"/>
          </w:rPr>
          <w:t>[2]</w:t>
        </w:r>
      </w:hyperlink>
      <w:r w:rsidRPr="00C475F1">
        <w:rPr>
          <w:sz w:val="24"/>
          <w:szCs w:val="24"/>
          <w:lang w:val="en-US"/>
        </w:rPr>
        <w:t> Injuries are the cause of 9% of all deaths, and are the sixth-leading cause of death in the world.</w:t>
      </w:r>
    </w:p>
    <w:p w:rsidR="00EA57CC" w:rsidRPr="00C475F1" w:rsidRDefault="00EA57CC" w:rsidP="00EA57CC">
      <w:pPr>
        <w:shd w:val="clear" w:color="auto" w:fill="FFFFFF"/>
        <w:rPr>
          <w:sz w:val="24"/>
          <w:szCs w:val="24"/>
        </w:rPr>
      </w:pPr>
      <w:r w:rsidRPr="00C475F1">
        <w:rPr>
          <w:sz w:val="24"/>
          <w:szCs w:val="24"/>
          <w:lang w:val="en-US"/>
        </w:rPr>
        <w:t>The </w:t>
      </w:r>
      <w:hyperlink r:id="rId736" w:tooltip="World Health Organization" w:history="1">
        <w:r w:rsidRPr="00C475F1">
          <w:rPr>
            <w:sz w:val="24"/>
            <w:szCs w:val="24"/>
            <w:u w:val="single"/>
            <w:lang w:val="en-US"/>
          </w:rPr>
          <w:t>World Health Organization</w:t>
        </w:r>
      </w:hyperlink>
      <w:r w:rsidRPr="00C475F1">
        <w:rPr>
          <w:sz w:val="24"/>
          <w:szCs w:val="24"/>
          <w:lang w:val="en-US"/>
        </w:rPr>
        <w:t> (WHO) developed the </w:t>
      </w:r>
      <w:hyperlink r:id="rId737" w:tooltip="International Classification of External Causes of Injury" w:history="1">
        <w:r w:rsidRPr="00C475F1">
          <w:rPr>
            <w:sz w:val="24"/>
            <w:szCs w:val="24"/>
            <w:u w:val="single"/>
            <w:lang w:val="en-US"/>
          </w:rPr>
          <w:t>International Classification of External Causes of Injury</w:t>
        </w:r>
      </w:hyperlink>
      <w:r w:rsidRPr="00C475F1">
        <w:rPr>
          <w:sz w:val="24"/>
          <w:szCs w:val="24"/>
          <w:lang w:val="en-US"/>
        </w:rPr>
        <w:t xml:space="preserve"> (ICECI). </w:t>
      </w:r>
      <w:r w:rsidRPr="00C475F1">
        <w:rPr>
          <w:sz w:val="24"/>
          <w:szCs w:val="24"/>
        </w:rPr>
        <w:t>Under this system, injuries are classified by:</w:t>
      </w:r>
    </w:p>
    <w:p w:rsidR="00EA57CC" w:rsidRPr="00C475F1" w:rsidRDefault="00EA57CC" w:rsidP="002738E8">
      <w:pPr>
        <w:widowControl/>
        <w:numPr>
          <w:ilvl w:val="0"/>
          <w:numId w:val="232"/>
        </w:numPr>
        <w:shd w:val="clear" w:color="auto" w:fill="FFFFFF"/>
        <w:autoSpaceDE/>
        <w:autoSpaceDN/>
        <w:ind w:left="384"/>
        <w:rPr>
          <w:sz w:val="24"/>
          <w:szCs w:val="24"/>
        </w:rPr>
      </w:pPr>
      <w:r w:rsidRPr="00C475F1">
        <w:rPr>
          <w:sz w:val="24"/>
          <w:szCs w:val="24"/>
        </w:rPr>
        <w:t>mechanism of injury;</w:t>
      </w:r>
    </w:p>
    <w:p w:rsidR="00EA57CC" w:rsidRPr="00C475F1" w:rsidRDefault="00EA57CC" w:rsidP="002738E8">
      <w:pPr>
        <w:widowControl/>
        <w:numPr>
          <w:ilvl w:val="0"/>
          <w:numId w:val="232"/>
        </w:numPr>
        <w:shd w:val="clear" w:color="auto" w:fill="FFFFFF"/>
        <w:autoSpaceDE/>
        <w:autoSpaceDN/>
        <w:ind w:left="384"/>
        <w:rPr>
          <w:sz w:val="24"/>
          <w:szCs w:val="24"/>
        </w:rPr>
      </w:pPr>
      <w:r w:rsidRPr="00C475F1">
        <w:rPr>
          <w:sz w:val="24"/>
          <w:szCs w:val="24"/>
        </w:rPr>
        <w:t>objects/substances producing injury;</w:t>
      </w:r>
    </w:p>
    <w:p w:rsidR="00EA57CC" w:rsidRPr="00C475F1" w:rsidRDefault="00EA57CC" w:rsidP="002738E8">
      <w:pPr>
        <w:widowControl/>
        <w:numPr>
          <w:ilvl w:val="0"/>
          <w:numId w:val="232"/>
        </w:numPr>
        <w:shd w:val="clear" w:color="auto" w:fill="FFFFFF"/>
        <w:autoSpaceDE/>
        <w:autoSpaceDN/>
        <w:ind w:left="384"/>
        <w:rPr>
          <w:sz w:val="24"/>
          <w:szCs w:val="24"/>
        </w:rPr>
      </w:pPr>
      <w:r w:rsidRPr="00C475F1">
        <w:rPr>
          <w:sz w:val="24"/>
          <w:szCs w:val="24"/>
        </w:rPr>
        <w:t>place of occurrence;</w:t>
      </w:r>
    </w:p>
    <w:p w:rsidR="00EA57CC" w:rsidRPr="00C475F1" w:rsidRDefault="00EA57CC" w:rsidP="002738E8">
      <w:pPr>
        <w:widowControl/>
        <w:numPr>
          <w:ilvl w:val="0"/>
          <w:numId w:val="232"/>
        </w:numPr>
        <w:shd w:val="clear" w:color="auto" w:fill="FFFFFF"/>
        <w:autoSpaceDE/>
        <w:autoSpaceDN/>
        <w:ind w:left="384"/>
        <w:rPr>
          <w:sz w:val="24"/>
          <w:szCs w:val="24"/>
        </w:rPr>
      </w:pPr>
      <w:r w:rsidRPr="00C475F1">
        <w:rPr>
          <w:sz w:val="24"/>
          <w:szCs w:val="24"/>
        </w:rPr>
        <w:t>activity when injured;</w:t>
      </w:r>
    </w:p>
    <w:p w:rsidR="00EA57CC" w:rsidRPr="00C475F1" w:rsidRDefault="00EA57CC" w:rsidP="002738E8">
      <w:pPr>
        <w:widowControl/>
        <w:numPr>
          <w:ilvl w:val="0"/>
          <w:numId w:val="232"/>
        </w:numPr>
        <w:shd w:val="clear" w:color="auto" w:fill="FFFFFF"/>
        <w:autoSpaceDE/>
        <w:autoSpaceDN/>
        <w:ind w:left="384"/>
        <w:rPr>
          <w:sz w:val="24"/>
          <w:szCs w:val="24"/>
          <w:lang w:val="en-US"/>
        </w:rPr>
      </w:pPr>
      <w:r w:rsidRPr="00C475F1">
        <w:rPr>
          <w:sz w:val="24"/>
          <w:szCs w:val="24"/>
          <w:lang w:val="en-US"/>
        </w:rPr>
        <w:t>the role of human intent;</w:t>
      </w:r>
    </w:p>
    <w:p w:rsidR="00EA57CC" w:rsidRPr="00C475F1" w:rsidRDefault="00EA57CC" w:rsidP="00EA57CC">
      <w:pPr>
        <w:shd w:val="clear" w:color="auto" w:fill="FFFFFF"/>
        <w:rPr>
          <w:sz w:val="24"/>
          <w:szCs w:val="24"/>
          <w:lang w:val="en-US"/>
        </w:rPr>
      </w:pPr>
      <w:r w:rsidRPr="00C475F1">
        <w:rPr>
          <w:sz w:val="24"/>
          <w:szCs w:val="24"/>
          <w:lang w:val="en-US"/>
        </w:rPr>
        <w:t xml:space="preserve">and additional modules. These codes allow the identification of distributions of injuries in specific populations and case identification for more detailed research on causes and preventive efforts. </w:t>
      </w:r>
    </w:p>
    <w:p w:rsidR="00EA57CC" w:rsidRPr="00C475F1" w:rsidRDefault="00EA57CC" w:rsidP="00EA57CC">
      <w:pPr>
        <w:shd w:val="clear" w:color="auto" w:fill="FFFFFF"/>
        <w:rPr>
          <w:sz w:val="24"/>
          <w:szCs w:val="24"/>
        </w:rPr>
      </w:pPr>
      <w:r w:rsidRPr="00C475F1">
        <w:rPr>
          <w:sz w:val="24"/>
          <w:szCs w:val="24"/>
          <w:lang w:val="en-US"/>
        </w:rPr>
        <w:t>The </w:t>
      </w:r>
      <w:hyperlink r:id="rId738" w:tooltip="United States" w:history="1">
        <w:r w:rsidRPr="00C475F1">
          <w:rPr>
            <w:sz w:val="24"/>
            <w:szCs w:val="24"/>
            <w:u w:val="single"/>
            <w:lang w:val="en-US"/>
          </w:rPr>
          <w:t>United States</w:t>
        </w:r>
      </w:hyperlink>
      <w:r w:rsidRPr="00C475F1">
        <w:rPr>
          <w:sz w:val="24"/>
          <w:szCs w:val="24"/>
          <w:lang w:val="en-US"/>
        </w:rPr>
        <w:t> </w:t>
      </w:r>
      <w:hyperlink r:id="rId739" w:tooltip="Bureau of Labor Statistics" w:history="1">
        <w:r w:rsidRPr="00C475F1">
          <w:rPr>
            <w:sz w:val="24"/>
            <w:szCs w:val="24"/>
            <w:u w:val="single"/>
            <w:lang w:val="en-US"/>
          </w:rPr>
          <w:t>Bureau of Labor Statistics</w:t>
        </w:r>
      </w:hyperlink>
      <w:r w:rsidRPr="00C475F1">
        <w:rPr>
          <w:sz w:val="24"/>
          <w:szCs w:val="24"/>
          <w:lang w:val="en-US"/>
        </w:rPr>
        <w:t xml:space="preserve"> developed the Occupational Injury and Illness Classification System (OIICS). </w:t>
      </w:r>
      <w:r w:rsidRPr="00C475F1">
        <w:rPr>
          <w:sz w:val="24"/>
          <w:szCs w:val="24"/>
        </w:rPr>
        <w:t>Under this system injuries are classified by</w:t>
      </w:r>
    </w:p>
    <w:p w:rsidR="00EA57CC" w:rsidRPr="00C475F1" w:rsidRDefault="00EA57CC" w:rsidP="002738E8">
      <w:pPr>
        <w:widowControl/>
        <w:numPr>
          <w:ilvl w:val="0"/>
          <w:numId w:val="233"/>
        </w:numPr>
        <w:shd w:val="clear" w:color="auto" w:fill="FFFFFF"/>
        <w:autoSpaceDE/>
        <w:autoSpaceDN/>
        <w:ind w:left="384"/>
        <w:rPr>
          <w:sz w:val="24"/>
          <w:szCs w:val="24"/>
        </w:rPr>
      </w:pPr>
      <w:r w:rsidRPr="00C475F1">
        <w:rPr>
          <w:sz w:val="24"/>
          <w:szCs w:val="24"/>
        </w:rPr>
        <w:t>nature,</w:t>
      </w:r>
    </w:p>
    <w:p w:rsidR="00EA57CC" w:rsidRPr="00C475F1" w:rsidRDefault="00EA57CC" w:rsidP="002738E8">
      <w:pPr>
        <w:widowControl/>
        <w:numPr>
          <w:ilvl w:val="0"/>
          <w:numId w:val="233"/>
        </w:numPr>
        <w:shd w:val="clear" w:color="auto" w:fill="FFFFFF"/>
        <w:autoSpaceDE/>
        <w:autoSpaceDN/>
        <w:ind w:left="384"/>
        <w:rPr>
          <w:sz w:val="24"/>
          <w:szCs w:val="24"/>
        </w:rPr>
      </w:pPr>
      <w:r w:rsidRPr="00C475F1">
        <w:rPr>
          <w:sz w:val="24"/>
          <w:szCs w:val="24"/>
        </w:rPr>
        <w:t>part of body affected,</w:t>
      </w:r>
    </w:p>
    <w:p w:rsidR="00EA57CC" w:rsidRPr="00C475F1" w:rsidRDefault="00EA57CC" w:rsidP="002738E8">
      <w:pPr>
        <w:widowControl/>
        <w:numPr>
          <w:ilvl w:val="0"/>
          <w:numId w:val="233"/>
        </w:numPr>
        <w:shd w:val="clear" w:color="auto" w:fill="FFFFFF"/>
        <w:autoSpaceDE/>
        <w:autoSpaceDN/>
        <w:ind w:left="384"/>
        <w:rPr>
          <w:sz w:val="24"/>
          <w:szCs w:val="24"/>
        </w:rPr>
      </w:pPr>
      <w:r w:rsidRPr="00C475F1">
        <w:rPr>
          <w:sz w:val="24"/>
          <w:szCs w:val="24"/>
        </w:rPr>
        <w:t>source and secondary source, and</w:t>
      </w:r>
    </w:p>
    <w:p w:rsidR="00EA57CC" w:rsidRPr="00C475F1" w:rsidRDefault="00EA57CC" w:rsidP="002738E8">
      <w:pPr>
        <w:widowControl/>
        <w:numPr>
          <w:ilvl w:val="0"/>
          <w:numId w:val="233"/>
        </w:numPr>
        <w:shd w:val="clear" w:color="auto" w:fill="FFFFFF"/>
        <w:autoSpaceDE/>
        <w:autoSpaceDN/>
        <w:ind w:left="384"/>
        <w:rPr>
          <w:sz w:val="24"/>
          <w:szCs w:val="24"/>
        </w:rPr>
      </w:pPr>
      <w:r w:rsidRPr="00C475F1">
        <w:rPr>
          <w:sz w:val="24"/>
          <w:szCs w:val="24"/>
        </w:rPr>
        <w:t>event or exposure.</w:t>
      </w:r>
    </w:p>
    <w:p w:rsidR="00EA57CC" w:rsidRPr="00C475F1" w:rsidRDefault="00EA57CC" w:rsidP="00EA57CC">
      <w:pPr>
        <w:shd w:val="clear" w:color="auto" w:fill="FFFFFF"/>
        <w:rPr>
          <w:sz w:val="24"/>
          <w:szCs w:val="24"/>
          <w:lang w:val="en-US"/>
        </w:rPr>
      </w:pPr>
      <w:r w:rsidRPr="00C475F1">
        <w:rPr>
          <w:sz w:val="24"/>
          <w:szCs w:val="24"/>
          <w:lang w:val="en-US"/>
        </w:rPr>
        <w:t>The OIICS was first published in 1992 and has been updated several times since.</w:t>
      </w:r>
      <w:hyperlink r:id="rId740" w:anchor="cite_note-7" w:history="1">
        <w:r w:rsidRPr="00C475F1">
          <w:rPr>
            <w:sz w:val="24"/>
            <w:szCs w:val="24"/>
            <w:u w:val="single"/>
            <w:vertAlign w:val="superscript"/>
            <w:lang w:val="en-US"/>
          </w:rPr>
          <w:t>[7]</w:t>
        </w:r>
      </w:hyperlink>
    </w:p>
    <w:p w:rsidR="00EA57CC" w:rsidRPr="00C475F1" w:rsidRDefault="00EA57CC" w:rsidP="00EA57CC">
      <w:pPr>
        <w:shd w:val="clear" w:color="auto" w:fill="FFFFFF"/>
        <w:rPr>
          <w:sz w:val="24"/>
          <w:szCs w:val="24"/>
        </w:rPr>
      </w:pPr>
      <w:r w:rsidRPr="00C475F1">
        <w:rPr>
          <w:sz w:val="24"/>
          <w:szCs w:val="24"/>
          <w:lang w:val="en-US"/>
        </w:rPr>
        <w:t>The Orchard Sports Injury Classification System (OSICS) is used to classify injuries to enable research into specific sports injuries.</w:t>
      </w:r>
      <w:hyperlink r:id="rId741" w:anchor="cite_note-8" w:history="1">
        <w:r w:rsidRPr="00C475F1">
          <w:rPr>
            <w:sz w:val="24"/>
            <w:szCs w:val="24"/>
            <w:u w:val="single"/>
            <w:vertAlign w:val="superscript"/>
          </w:rPr>
          <w:t>[8]</w:t>
        </w:r>
      </w:hyperlink>
    </w:p>
    <w:p w:rsidR="00EA57CC" w:rsidRPr="00C475F1" w:rsidRDefault="00EA57CC" w:rsidP="00EA57CC">
      <w:pPr>
        <w:shd w:val="clear" w:color="auto" w:fill="FFFFFF"/>
        <w:outlineLvl w:val="2"/>
        <w:rPr>
          <w:b/>
          <w:bCs/>
          <w:sz w:val="24"/>
          <w:szCs w:val="24"/>
        </w:rPr>
      </w:pPr>
      <w:r w:rsidRPr="00C475F1">
        <w:rPr>
          <w:b/>
          <w:bCs/>
          <w:sz w:val="24"/>
          <w:szCs w:val="24"/>
        </w:rPr>
        <w:t>By cause</w:t>
      </w:r>
      <w:r w:rsidRPr="00C475F1">
        <w:rPr>
          <w:sz w:val="24"/>
          <w:szCs w:val="24"/>
        </w:rPr>
        <w:t>[</w:t>
      </w:r>
      <w:hyperlink r:id="rId742" w:tooltip="Edit section: By cause" w:history="1">
        <w:r w:rsidRPr="00C475F1">
          <w:rPr>
            <w:sz w:val="24"/>
            <w:szCs w:val="24"/>
            <w:u w:val="single"/>
          </w:rPr>
          <w:t>edit</w:t>
        </w:r>
      </w:hyperlink>
      <w:r w:rsidRPr="00C475F1">
        <w:rPr>
          <w:sz w:val="24"/>
          <w:szCs w:val="24"/>
        </w:rPr>
        <w:t>]</w:t>
      </w:r>
    </w:p>
    <w:p w:rsidR="00EA57CC" w:rsidRPr="00C475F1" w:rsidRDefault="00EA57CC" w:rsidP="002738E8">
      <w:pPr>
        <w:widowControl/>
        <w:numPr>
          <w:ilvl w:val="0"/>
          <w:numId w:val="234"/>
        </w:numPr>
        <w:shd w:val="clear" w:color="auto" w:fill="FFFFFF"/>
        <w:autoSpaceDE/>
        <w:autoSpaceDN/>
        <w:ind w:left="384"/>
        <w:rPr>
          <w:sz w:val="24"/>
          <w:szCs w:val="24"/>
        </w:rPr>
      </w:pPr>
      <w:r w:rsidRPr="00C475F1">
        <w:rPr>
          <w:sz w:val="24"/>
          <w:szCs w:val="24"/>
        </w:rPr>
        <w:t>Intentional injury</w:t>
      </w:r>
    </w:p>
    <w:p w:rsidR="00EA57CC" w:rsidRPr="00C475F1" w:rsidRDefault="0025349E" w:rsidP="002738E8">
      <w:pPr>
        <w:widowControl/>
        <w:numPr>
          <w:ilvl w:val="1"/>
          <w:numId w:val="234"/>
        </w:numPr>
        <w:shd w:val="clear" w:color="auto" w:fill="FFFFFF"/>
        <w:autoSpaceDE/>
        <w:autoSpaceDN/>
        <w:ind w:left="768"/>
        <w:rPr>
          <w:sz w:val="24"/>
          <w:szCs w:val="24"/>
        </w:rPr>
      </w:pPr>
      <w:hyperlink r:id="rId743" w:tooltip="Suicide" w:history="1">
        <w:r w:rsidR="00EA57CC" w:rsidRPr="00C475F1">
          <w:rPr>
            <w:sz w:val="24"/>
            <w:szCs w:val="24"/>
            <w:u w:val="single"/>
          </w:rPr>
          <w:t>Suicide</w:t>
        </w:r>
      </w:hyperlink>
      <w:r w:rsidR="00EA57CC" w:rsidRPr="00C475F1">
        <w:rPr>
          <w:sz w:val="24"/>
          <w:szCs w:val="24"/>
        </w:rPr>
        <w:t> and </w:t>
      </w:r>
      <w:hyperlink r:id="rId744" w:tooltip="Self-harm" w:history="1">
        <w:r w:rsidR="00EA57CC" w:rsidRPr="00C475F1">
          <w:rPr>
            <w:sz w:val="24"/>
            <w:szCs w:val="24"/>
            <w:u w:val="single"/>
          </w:rPr>
          <w:t>self-harm</w:t>
        </w:r>
      </w:hyperlink>
    </w:p>
    <w:p w:rsidR="00EA57CC" w:rsidRPr="00C475F1" w:rsidRDefault="0025349E" w:rsidP="002738E8">
      <w:pPr>
        <w:widowControl/>
        <w:numPr>
          <w:ilvl w:val="1"/>
          <w:numId w:val="234"/>
        </w:numPr>
        <w:shd w:val="clear" w:color="auto" w:fill="FFFFFF"/>
        <w:autoSpaceDE/>
        <w:autoSpaceDN/>
        <w:ind w:left="768"/>
        <w:rPr>
          <w:sz w:val="24"/>
          <w:szCs w:val="24"/>
        </w:rPr>
      </w:pPr>
      <w:hyperlink r:id="rId745" w:tooltip="Violence" w:history="1">
        <w:r w:rsidR="00EA57CC" w:rsidRPr="00C475F1">
          <w:rPr>
            <w:sz w:val="24"/>
            <w:szCs w:val="24"/>
            <w:u w:val="single"/>
          </w:rPr>
          <w:t>Violence</w:t>
        </w:r>
      </w:hyperlink>
      <w:r w:rsidR="00EA57CC" w:rsidRPr="00C475F1">
        <w:rPr>
          <w:sz w:val="24"/>
          <w:szCs w:val="24"/>
        </w:rPr>
        <w:t> and </w:t>
      </w:r>
      <w:hyperlink r:id="rId746" w:tooltip="War" w:history="1">
        <w:r w:rsidR="00EA57CC" w:rsidRPr="00C475F1">
          <w:rPr>
            <w:sz w:val="24"/>
            <w:szCs w:val="24"/>
            <w:u w:val="single"/>
          </w:rPr>
          <w:t>war</w:t>
        </w:r>
      </w:hyperlink>
    </w:p>
    <w:p w:rsidR="00EA57CC" w:rsidRPr="00C475F1" w:rsidRDefault="0025349E" w:rsidP="002738E8">
      <w:pPr>
        <w:widowControl/>
        <w:numPr>
          <w:ilvl w:val="0"/>
          <w:numId w:val="234"/>
        </w:numPr>
        <w:shd w:val="clear" w:color="auto" w:fill="FFFFFF"/>
        <w:autoSpaceDE/>
        <w:autoSpaceDN/>
        <w:ind w:left="384"/>
        <w:rPr>
          <w:sz w:val="24"/>
          <w:szCs w:val="24"/>
        </w:rPr>
      </w:pPr>
      <w:hyperlink r:id="rId747" w:tooltip="Accident" w:history="1">
        <w:r w:rsidR="00EA57CC" w:rsidRPr="00C475F1">
          <w:rPr>
            <w:sz w:val="24"/>
            <w:szCs w:val="24"/>
            <w:u w:val="single"/>
          </w:rPr>
          <w:t>Accidents</w:t>
        </w:r>
      </w:hyperlink>
    </w:p>
    <w:p w:rsidR="00EA57CC" w:rsidRPr="00C475F1" w:rsidRDefault="0025349E" w:rsidP="002738E8">
      <w:pPr>
        <w:widowControl/>
        <w:numPr>
          <w:ilvl w:val="1"/>
          <w:numId w:val="234"/>
        </w:numPr>
        <w:shd w:val="clear" w:color="auto" w:fill="FFFFFF"/>
        <w:autoSpaceDE/>
        <w:autoSpaceDN/>
        <w:ind w:left="768"/>
        <w:rPr>
          <w:sz w:val="24"/>
          <w:szCs w:val="24"/>
        </w:rPr>
      </w:pPr>
      <w:hyperlink r:id="rId748" w:tooltip="Stingray injury" w:history="1">
        <w:r w:rsidR="00EA57CC" w:rsidRPr="00C475F1">
          <w:rPr>
            <w:sz w:val="24"/>
            <w:szCs w:val="24"/>
            <w:u w:val="single"/>
          </w:rPr>
          <w:t>Stingray injury</w:t>
        </w:r>
      </w:hyperlink>
    </w:p>
    <w:p w:rsidR="00EA57CC" w:rsidRPr="00C475F1" w:rsidRDefault="0025349E" w:rsidP="002738E8">
      <w:pPr>
        <w:widowControl/>
        <w:numPr>
          <w:ilvl w:val="1"/>
          <w:numId w:val="234"/>
        </w:numPr>
        <w:shd w:val="clear" w:color="auto" w:fill="FFFFFF"/>
        <w:autoSpaceDE/>
        <w:autoSpaceDN/>
        <w:ind w:left="768"/>
        <w:rPr>
          <w:sz w:val="24"/>
          <w:szCs w:val="24"/>
        </w:rPr>
      </w:pPr>
      <w:hyperlink r:id="rId749" w:tooltip="Lightning injuries" w:history="1">
        <w:r w:rsidR="00EA57CC" w:rsidRPr="00C475F1">
          <w:rPr>
            <w:sz w:val="24"/>
            <w:szCs w:val="24"/>
            <w:u w:val="single"/>
          </w:rPr>
          <w:t>Lightning injuries</w:t>
        </w:r>
      </w:hyperlink>
    </w:p>
    <w:p w:rsidR="00EA57CC" w:rsidRPr="00C475F1" w:rsidRDefault="00EA57CC" w:rsidP="00EA57CC">
      <w:pPr>
        <w:shd w:val="clear" w:color="auto" w:fill="FFFFFF"/>
        <w:outlineLvl w:val="2"/>
        <w:rPr>
          <w:b/>
          <w:bCs/>
          <w:sz w:val="24"/>
          <w:szCs w:val="24"/>
        </w:rPr>
      </w:pPr>
      <w:r w:rsidRPr="00C475F1">
        <w:rPr>
          <w:b/>
          <w:bCs/>
          <w:sz w:val="24"/>
          <w:szCs w:val="24"/>
        </w:rPr>
        <w:t>By modality</w:t>
      </w:r>
      <w:r w:rsidRPr="00C475F1">
        <w:rPr>
          <w:sz w:val="24"/>
          <w:szCs w:val="24"/>
        </w:rPr>
        <w:t>[</w:t>
      </w:r>
      <w:hyperlink r:id="rId750" w:tooltip="Edit section: By modality" w:history="1">
        <w:r w:rsidRPr="00C475F1">
          <w:rPr>
            <w:sz w:val="24"/>
            <w:szCs w:val="24"/>
            <w:u w:val="single"/>
          </w:rPr>
          <w:t>edit</w:t>
        </w:r>
      </w:hyperlink>
      <w:r w:rsidRPr="00C475F1">
        <w:rPr>
          <w:sz w:val="24"/>
          <w:szCs w:val="24"/>
        </w:rPr>
        <w:t>]</w:t>
      </w:r>
    </w:p>
    <w:p w:rsidR="00EA57CC" w:rsidRPr="00C475F1" w:rsidRDefault="00EA57CC" w:rsidP="002738E8">
      <w:pPr>
        <w:widowControl/>
        <w:numPr>
          <w:ilvl w:val="0"/>
          <w:numId w:val="235"/>
        </w:numPr>
        <w:shd w:val="clear" w:color="auto" w:fill="FFFFFF"/>
        <w:autoSpaceDE/>
        <w:autoSpaceDN/>
        <w:ind w:left="384"/>
        <w:rPr>
          <w:sz w:val="24"/>
          <w:szCs w:val="24"/>
          <w:lang w:val="en-US"/>
        </w:rPr>
      </w:pPr>
      <w:r w:rsidRPr="00C475F1">
        <w:rPr>
          <w:sz w:val="24"/>
          <w:szCs w:val="24"/>
          <w:lang w:val="en-US"/>
        </w:rPr>
        <w:lastRenderedPageBreak/>
        <w:t>Traumatic injury, a body </w:t>
      </w:r>
      <w:hyperlink r:id="rId751" w:tooltip="Wound" w:history="1">
        <w:r w:rsidRPr="00C475F1">
          <w:rPr>
            <w:sz w:val="24"/>
            <w:szCs w:val="24"/>
            <w:u w:val="single"/>
            <w:lang w:val="en-US"/>
          </w:rPr>
          <w:t>wound</w:t>
        </w:r>
      </w:hyperlink>
      <w:r w:rsidRPr="00C475F1">
        <w:rPr>
          <w:sz w:val="24"/>
          <w:szCs w:val="24"/>
          <w:lang w:val="en-US"/>
        </w:rPr>
        <w:t> or </w:t>
      </w:r>
      <w:hyperlink r:id="rId752" w:tooltip="Shock (circulatory)" w:history="1">
        <w:r w:rsidRPr="00C475F1">
          <w:rPr>
            <w:sz w:val="24"/>
            <w:szCs w:val="24"/>
            <w:u w:val="single"/>
            <w:lang w:val="en-US"/>
          </w:rPr>
          <w:t>shock</w:t>
        </w:r>
      </w:hyperlink>
      <w:r w:rsidRPr="00C475F1">
        <w:rPr>
          <w:sz w:val="24"/>
          <w:szCs w:val="24"/>
          <w:lang w:val="en-US"/>
        </w:rPr>
        <w:t> produced by sudden physical collision or movement</w:t>
      </w:r>
      <w:hyperlink r:id="rId753" w:anchor="cite_note-Dictionary-9" w:history="1">
        <w:r w:rsidRPr="00C475F1">
          <w:rPr>
            <w:sz w:val="24"/>
            <w:szCs w:val="24"/>
            <w:u w:val="single"/>
            <w:vertAlign w:val="superscript"/>
            <w:lang w:val="en-US"/>
          </w:rPr>
          <w:t>[9]</w:t>
        </w:r>
      </w:hyperlink>
    </w:p>
    <w:p w:rsidR="00EA57CC" w:rsidRPr="00C475F1" w:rsidRDefault="0025349E" w:rsidP="002738E8">
      <w:pPr>
        <w:widowControl/>
        <w:numPr>
          <w:ilvl w:val="1"/>
          <w:numId w:val="235"/>
        </w:numPr>
        <w:shd w:val="clear" w:color="auto" w:fill="FFFFFF"/>
        <w:autoSpaceDE/>
        <w:autoSpaceDN/>
        <w:ind w:left="768"/>
        <w:rPr>
          <w:sz w:val="24"/>
          <w:szCs w:val="24"/>
        </w:rPr>
      </w:pPr>
      <w:hyperlink r:id="rId754" w:tooltip="Avulsion injury" w:history="1">
        <w:r w:rsidR="00EA57CC" w:rsidRPr="00C475F1">
          <w:rPr>
            <w:sz w:val="24"/>
            <w:szCs w:val="24"/>
            <w:u w:val="single"/>
          </w:rPr>
          <w:t>Avulsion injury</w:t>
        </w:r>
      </w:hyperlink>
    </w:p>
    <w:p w:rsidR="00EA57CC" w:rsidRPr="00C475F1" w:rsidRDefault="0025349E" w:rsidP="002738E8">
      <w:pPr>
        <w:widowControl/>
        <w:numPr>
          <w:ilvl w:val="1"/>
          <w:numId w:val="235"/>
        </w:numPr>
        <w:shd w:val="clear" w:color="auto" w:fill="FFFFFF"/>
        <w:autoSpaceDE/>
        <w:autoSpaceDN/>
        <w:ind w:left="768"/>
        <w:rPr>
          <w:sz w:val="24"/>
          <w:szCs w:val="24"/>
        </w:rPr>
      </w:pPr>
      <w:hyperlink r:id="rId755" w:tooltip="Blast injury" w:history="1">
        <w:r w:rsidR="00EA57CC" w:rsidRPr="00C475F1">
          <w:rPr>
            <w:sz w:val="24"/>
            <w:szCs w:val="24"/>
            <w:u w:val="single"/>
          </w:rPr>
          <w:t>Blast injury</w:t>
        </w:r>
      </w:hyperlink>
    </w:p>
    <w:p w:rsidR="00EA57CC" w:rsidRPr="00C475F1" w:rsidRDefault="0025349E" w:rsidP="002738E8">
      <w:pPr>
        <w:widowControl/>
        <w:numPr>
          <w:ilvl w:val="1"/>
          <w:numId w:val="235"/>
        </w:numPr>
        <w:shd w:val="clear" w:color="auto" w:fill="FFFFFF"/>
        <w:autoSpaceDE/>
        <w:autoSpaceDN/>
        <w:ind w:left="768"/>
        <w:rPr>
          <w:sz w:val="24"/>
          <w:szCs w:val="24"/>
        </w:rPr>
      </w:pPr>
      <w:hyperlink r:id="rId756" w:tooltip="Bone fracture" w:history="1">
        <w:r w:rsidR="00EA57CC" w:rsidRPr="00C475F1">
          <w:rPr>
            <w:sz w:val="24"/>
            <w:szCs w:val="24"/>
            <w:u w:val="single"/>
          </w:rPr>
          <w:t>Bone fracture</w:t>
        </w:r>
      </w:hyperlink>
    </w:p>
    <w:p w:rsidR="00EA57CC" w:rsidRPr="00C475F1" w:rsidRDefault="0025349E" w:rsidP="002738E8">
      <w:pPr>
        <w:widowControl/>
        <w:numPr>
          <w:ilvl w:val="1"/>
          <w:numId w:val="235"/>
        </w:numPr>
        <w:shd w:val="clear" w:color="auto" w:fill="FFFFFF"/>
        <w:autoSpaceDE/>
        <w:autoSpaceDN/>
        <w:ind w:left="768"/>
        <w:rPr>
          <w:sz w:val="24"/>
          <w:szCs w:val="24"/>
        </w:rPr>
      </w:pPr>
      <w:hyperlink r:id="rId757" w:tooltip="Internal bleeding" w:history="1">
        <w:r w:rsidR="00EA57CC" w:rsidRPr="00C475F1">
          <w:rPr>
            <w:sz w:val="24"/>
            <w:szCs w:val="24"/>
            <w:u w:val="single"/>
          </w:rPr>
          <w:t>Internal bleeding</w:t>
        </w:r>
      </w:hyperlink>
    </w:p>
    <w:p w:rsidR="00EA57CC" w:rsidRPr="00C475F1" w:rsidRDefault="0025349E" w:rsidP="002738E8">
      <w:pPr>
        <w:widowControl/>
        <w:numPr>
          <w:ilvl w:val="1"/>
          <w:numId w:val="235"/>
        </w:numPr>
        <w:shd w:val="clear" w:color="auto" w:fill="FFFFFF"/>
        <w:autoSpaceDE/>
        <w:autoSpaceDN/>
        <w:ind w:left="768"/>
        <w:rPr>
          <w:sz w:val="24"/>
          <w:szCs w:val="24"/>
        </w:rPr>
      </w:pPr>
      <w:hyperlink r:id="rId758" w:tooltip="Crush injury" w:history="1">
        <w:r w:rsidR="00EA57CC" w:rsidRPr="00C475F1">
          <w:rPr>
            <w:sz w:val="24"/>
            <w:szCs w:val="24"/>
            <w:u w:val="single"/>
          </w:rPr>
          <w:t>Crush injury</w:t>
        </w:r>
      </w:hyperlink>
    </w:p>
    <w:p w:rsidR="00EA57CC" w:rsidRPr="00C475F1" w:rsidRDefault="0025349E" w:rsidP="002738E8">
      <w:pPr>
        <w:widowControl/>
        <w:numPr>
          <w:ilvl w:val="1"/>
          <w:numId w:val="235"/>
        </w:numPr>
        <w:shd w:val="clear" w:color="auto" w:fill="FFFFFF"/>
        <w:autoSpaceDE/>
        <w:autoSpaceDN/>
        <w:ind w:left="768"/>
        <w:rPr>
          <w:sz w:val="24"/>
          <w:szCs w:val="24"/>
        </w:rPr>
      </w:pPr>
      <w:hyperlink r:id="rId759" w:tooltip="Needlestick injury" w:history="1">
        <w:r w:rsidR="00EA57CC" w:rsidRPr="00C475F1">
          <w:rPr>
            <w:sz w:val="24"/>
            <w:szCs w:val="24"/>
            <w:u w:val="single"/>
          </w:rPr>
          <w:t>Needlestick injury</w:t>
        </w:r>
      </w:hyperlink>
    </w:p>
    <w:p w:rsidR="00EA57CC" w:rsidRPr="00C475F1" w:rsidRDefault="0025349E" w:rsidP="002738E8">
      <w:pPr>
        <w:widowControl/>
        <w:numPr>
          <w:ilvl w:val="1"/>
          <w:numId w:val="235"/>
        </w:numPr>
        <w:shd w:val="clear" w:color="auto" w:fill="FFFFFF"/>
        <w:autoSpaceDE/>
        <w:autoSpaceDN/>
        <w:ind w:left="768"/>
        <w:rPr>
          <w:sz w:val="24"/>
          <w:szCs w:val="24"/>
        </w:rPr>
      </w:pPr>
      <w:hyperlink r:id="rId760" w:tooltip="Catastrophic injury" w:history="1">
        <w:r w:rsidR="00EA57CC" w:rsidRPr="00C475F1">
          <w:rPr>
            <w:sz w:val="24"/>
            <w:szCs w:val="24"/>
            <w:u w:val="single"/>
          </w:rPr>
          <w:t>Catastrophic injury</w:t>
        </w:r>
      </w:hyperlink>
    </w:p>
    <w:p w:rsidR="00EA57CC" w:rsidRPr="00C475F1" w:rsidRDefault="0025349E" w:rsidP="002738E8">
      <w:pPr>
        <w:widowControl/>
        <w:numPr>
          <w:ilvl w:val="0"/>
          <w:numId w:val="235"/>
        </w:numPr>
        <w:shd w:val="clear" w:color="auto" w:fill="FFFFFF"/>
        <w:autoSpaceDE/>
        <w:autoSpaceDN/>
        <w:ind w:left="384"/>
        <w:rPr>
          <w:sz w:val="24"/>
          <w:szCs w:val="24"/>
          <w:lang w:val="en-US"/>
        </w:rPr>
      </w:pPr>
      <w:hyperlink r:id="rId761" w:tooltip="Repetitive strain injury" w:history="1">
        <w:r w:rsidR="00EA57CC" w:rsidRPr="00C475F1">
          <w:rPr>
            <w:sz w:val="24"/>
            <w:szCs w:val="24"/>
            <w:u w:val="single"/>
            <w:lang w:val="en-US"/>
          </w:rPr>
          <w:t>Repetitive strain injury</w:t>
        </w:r>
      </w:hyperlink>
      <w:r w:rsidR="00EA57CC" w:rsidRPr="00C475F1">
        <w:rPr>
          <w:sz w:val="24"/>
          <w:szCs w:val="24"/>
          <w:lang w:val="en-US"/>
        </w:rPr>
        <w:t> or other </w:t>
      </w:r>
      <w:hyperlink r:id="rId762" w:tooltip="Strain (injury)" w:history="1">
        <w:r w:rsidR="00EA57CC" w:rsidRPr="00C475F1">
          <w:rPr>
            <w:sz w:val="24"/>
            <w:szCs w:val="24"/>
            <w:u w:val="single"/>
            <w:lang w:val="en-US"/>
          </w:rPr>
          <w:t>strain injury</w:t>
        </w:r>
      </w:hyperlink>
    </w:p>
    <w:p w:rsidR="00EA57CC" w:rsidRPr="00C475F1" w:rsidRDefault="00EA57CC" w:rsidP="002738E8">
      <w:pPr>
        <w:widowControl/>
        <w:numPr>
          <w:ilvl w:val="0"/>
          <w:numId w:val="235"/>
        </w:numPr>
        <w:shd w:val="clear" w:color="auto" w:fill="FFFFFF"/>
        <w:autoSpaceDE/>
        <w:autoSpaceDN/>
        <w:ind w:left="384"/>
        <w:rPr>
          <w:sz w:val="24"/>
          <w:szCs w:val="24"/>
          <w:lang w:val="en-US"/>
        </w:rPr>
      </w:pPr>
      <w:r w:rsidRPr="00C475F1">
        <w:rPr>
          <w:sz w:val="24"/>
          <w:szCs w:val="24"/>
          <w:lang w:val="en-US"/>
        </w:rPr>
        <w:t>Other injuries from external physical causes, such as </w:t>
      </w:r>
      <w:hyperlink r:id="rId763" w:tooltip="Radiation poisoning" w:history="1">
        <w:r w:rsidRPr="00C475F1">
          <w:rPr>
            <w:sz w:val="24"/>
            <w:szCs w:val="24"/>
            <w:u w:val="single"/>
            <w:lang w:val="en-US"/>
          </w:rPr>
          <w:t>radiation poisoning</w:t>
        </w:r>
      </w:hyperlink>
      <w:r w:rsidRPr="00C475F1">
        <w:rPr>
          <w:sz w:val="24"/>
          <w:szCs w:val="24"/>
          <w:lang w:val="en-US"/>
        </w:rPr>
        <w:t>, </w:t>
      </w:r>
      <w:hyperlink r:id="rId764" w:tooltip="Burn" w:history="1">
        <w:r w:rsidRPr="00C475F1">
          <w:rPr>
            <w:sz w:val="24"/>
            <w:szCs w:val="24"/>
            <w:u w:val="single"/>
            <w:lang w:val="en-US"/>
          </w:rPr>
          <w:t>burn</w:t>
        </w:r>
      </w:hyperlink>
      <w:r w:rsidRPr="00C475F1">
        <w:rPr>
          <w:sz w:val="24"/>
          <w:szCs w:val="24"/>
          <w:lang w:val="en-US"/>
        </w:rPr>
        <w:t>, or </w:t>
      </w:r>
      <w:hyperlink r:id="rId765" w:tooltip="Frostbite" w:history="1">
        <w:r w:rsidRPr="00C475F1">
          <w:rPr>
            <w:sz w:val="24"/>
            <w:szCs w:val="24"/>
            <w:u w:val="single"/>
            <w:lang w:val="en-US"/>
          </w:rPr>
          <w:t>frostbite</w:t>
        </w:r>
      </w:hyperlink>
    </w:p>
    <w:p w:rsidR="00EA57CC" w:rsidRPr="00C475F1" w:rsidRDefault="0025349E" w:rsidP="002738E8">
      <w:pPr>
        <w:widowControl/>
        <w:numPr>
          <w:ilvl w:val="1"/>
          <w:numId w:val="235"/>
        </w:numPr>
        <w:shd w:val="clear" w:color="auto" w:fill="FFFFFF"/>
        <w:autoSpaceDE/>
        <w:autoSpaceDN/>
        <w:ind w:left="768"/>
        <w:rPr>
          <w:sz w:val="24"/>
          <w:szCs w:val="24"/>
        </w:rPr>
      </w:pPr>
      <w:hyperlink r:id="rId766" w:tooltip="Radiation-induced lung injury" w:history="1">
        <w:r w:rsidR="00EA57CC" w:rsidRPr="00C475F1">
          <w:rPr>
            <w:sz w:val="24"/>
            <w:szCs w:val="24"/>
            <w:u w:val="single"/>
          </w:rPr>
          <w:t>Radiation-induced lung injury</w:t>
        </w:r>
      </w:hyperlink>
    </w:p>
    <w:p w:rsidR="00EA57CC" w:rsidRPr="00C475F1" w:rsidRDefault="0025349E" w:rsidP="002738E8">
      <w:pPr>
        <w:widowControl/>
        <w:numPr>
          <w:ilvl w:val="1"/>
          <w:numId w:val="235"/>
        </w:numPr>
        <w:shd w:val="clear" w:color="auto" w:fill="FFFFFF"/>
        <w:autoSpaceDE/>
        <w:autoSpaceDN/>
        <w:ind w:left="768"/>
        <w:rPr>
          <w:sz w:val="24"/>
          <w:szCs w:val="24"/>
        </w:rPr>
      </w:pPr>
      <w:hyperlink r:id="rId767" w:tooltip="Microwave burn" w:history="1">
        <w:r w:rsidR="00EA57CC" w:rsidRPr="00C475F1">
          <w:rPr>
            <w:sz w:val="24"/>
            <w:szCs w:val="24"/>
            <w:u w:val="single"/>
          </w:rPr>
          <w:t>Microwave burn</w:t>
        </w:r>
      </w:hyperlink>
    </w:p>
    <w:p w:rsidR="00EA57CC" w:rsidRPr="00C475F1" w:rsidRDefault="00EA57CC" w:rsidP="002738E8">
      <w:pPr>
        <w:widowControl/>
        <w:numPr>
          <w:ilvl w:val="0"/>
          <w:numId w:val="235"/>
        </w:numPr>
        <w:shd w:val="clear" w:color="auto" w:fill="FFFFFF"/>
        <w:autoSpaceDE/>
        <w:autoSpaceDN/>
        <w:ind w:left="384"/>
        <w:rPr>
          <w:sz w:val="24"/>
          <w:szCs w:val="24"/>
          <w:lang w:val="en-US"/>
        </w:rPr>
      </w:pPr>
      <w:r w:rsidRPr="00C475F1">
        <w:rPr>
          <w:sz w:val="24"/>
          <w:szCs w:val="24"/>
          <w:lang w:val="en-US"/>
        </w:rPr>
        <w:t>Injury from </w:t>
      </w:r>
      <w:hyperlink r:id="rId768" w:tooltip="Toxin" w:history="1">
        <w:r w:rsidRPr="00C475F1">
          <w:rPr>
            <w:sz w:val="24"/>
            <w:szCs w:val="24"/>
            <w:u w:val="single"/>
            <w:lang w:val="en-US"/>
          </w:rPr>
          <w:t>toxin</w:t>
        </w:r>
      </w:hyperlink>
      <w:r w:rsidRPr="00C475F1">
        <w:rPr>
          <w:sz w:val="24"/>
          <w:szCs w:val="24"/>
          <w:lang w:val="en-US"/>
        </w:rPr>
        <w:t> or as adverse effect of a </w:t>
      </w:r>
      <w:hyperlink r:id="rId769" w:tooltip="Pharmaceutical drug" w:history="1">
        <w:r w:rsidRPr="00C475F1">
          <w:rPr>
            <w:sz w:val="24"/>
            <w:szCs w:val="24"/>
            <w:u w:val="single"/>
            <w:lang w:val="en-US"/>
          </w:rPr>
          <w:t>pharmaceutical drug</w:t>
        </w:r>
      </w:hyperlink>
    </w:p>
    <w:p w:rsidR="00EA57CC" w:rsidRPr="00C475F1" w:rsidRDefault="0025349E" w:rsidP="002738E8">
      <w:pPr>
        <w:widowControl/>
        <w:numPr>
          <w:ilvl w:val="1"/>
          <w:numId w:val="235"/>
        </w:numPr>
        <w:shd w:val="clear" w:color="auto" w:fill="FFFFFF"/>
        <w:autoSpaceDE/>
        <w:autoSpaceDN/>
        <w:ind w:left="768"/>
        <w:rPr>
          <w:sz w:val="24"/>
          <w:szCs w:val="24"/>
        </w:rPr>
      </w:pPr>
      <w:hyperlink r:id="rId770" w:tooltip="Toxic injury" w:history="1">
        <w:r w:rsidR="00EA57CC" w:rsidRPr="00C475F1">
          <w:rPr>
            <w:sz w:val="24"/>
            <w:szCs w:val="24"/>
            <w:u w:val="single"/>
          </w:rPr>
          <w:t>Toxic injury</w:t>
        </w:r>
      </w:hyperlink>
    </w:p>
    <w:p w:rsidR="00EA57CC" w:rsidRPr="00C475F1" w:rsidRDefault="00EA57CC" w:rsidP="002738E8">
      <w:pPr>
        <w:widowControl/>
        <w:numPr>
          <w:ilvl w:val="0"/>
          <w:numId w:val="235"/>
        </w:numPr>
        <w:shd w:val="clear" w:color="auto" w:fill="FFFFFF"/>
        <w:autoSpaceDE/>
        <w:autoSpaceDN/>
        <w:ind w:left="384"/>
        <w:rPr>
          <w:sz w:val="24"/>
          <w:szCs w:val="24"/>
          <w:lang w:val="en-US"/>
        </w:rPr>
      </w:pPr>
      <w:r w:rsidRPr="00C475F1">
        <w:rPr>
          <w:sz w:val="24"/>
          <w:szCs w:val="24"/>
          <w:lang w:val="en-US"/>
        </w:rPr>
        <w:t>Injury from internal causes such as </w:t>
      </w:r>
      <w:hyperlink r:id="rId771" w:tooltip="Reperfusion injury" w:history="1">
        <w:r w:rsidRPr="00C475F1">
          <w:rPr>
            <w:sz w:val="24"/>
            <w:szCs w:val="24"/>
            <w:u w:val="single"/>
            <w:lang w:val="en-US"/>
          </w:rPr>
          <w:t>reperfusion injury</w:t>
        </w:r>
      </w:hyperlink>
    </w:p>
    <w:p w:rsidR="00EA57CC" w:rsidRPr="00C475F1" w:rsidRDefault="00EA57CC" w:rsidP="00EA57CC">
      <w:pPr>
        <w:shd w:val="clear" w:color="auto" w:fill="FFFFFF"/>
        <w:outlineLvl w:val="2"/>
        <w:rPr>
          <w:b/>
          <w:bCs/>
          <w:sz w:val="24"/>
          <w:szCs w:val="24"/>
        </w:rPr>
      </w:pPr>
      <w:r w:rsidRPr="00C475F1">
        <w:rPr>
          <w:b/>
          <w:bCs/>
          <w:sz w:val="24"/>
          <w:szCs w:val="24"/>
        </w:rPr>
        <w:t>By location</w:t>
      </w:r>
      <w:r w:rsidRPr="00C475F1">
        <w:rPr>
          <w:sz w:val="24"/>
          <w:szCs w:val="24"/>
        </w:rPr>
        <w:t>[</w:t>
      </w:r>
      <w:hyperlink r:id="rId772" w:tooltip="Edit section: By location" w:history="1">
        <w:r w:rsidRPr="00C475F1">
          <w:rPr>
            <w:sz w:val="24"/>
            <w:szCs w:val="24"/>
            <w:u w:val="single"/>
          </w:rPr>
          <w:t>edit</w:t>
        </w:r>
      </w:hyperlink>
      <w:r w:rsidRPr="00C475F1">
        <w:rPr>
          <w:sz w:val="24"/>
          <w:szCs w:val="24"/>
        </w:rPr>
        <w:t>]</w:t>
      </w:r>
    </w:p>
    <w:p w:rsidR="00EA57CC" w:rsidRPr="00C475F1" w:rsidRDefault="0025349E" w:rsidP="002738E8">
      <w:pPr>
        <w:widowControl/>
        <w:numPr>
          <w:ilvl w:val="0"/>
          <w:numId w:val="236"/>
        </w:numPr>
        <w:shd w:val="clear" w:color="auto" w:fill="FFFFFF"/>
        <w:autoSpaceDE/>
        <w:autoSpaceDN/>
        <w:ind w:left="384"/>
        <w:rPr>
          <w:sz w:val="24"/>
          <w:szCs w:val="24"/>
          <w:lang w:val="en-US"/>
        </w:rPr>
      </w:pPr>
      <w:hyperlink r:id="rId773" w:tooltip="Wound" w:history="1">
        <w:r w:rsidR="00EA57CC" w:rsidRPr="00C475F1">
          <w:rPr>
            <w:sz w:val="24"/>
            <w:szCs w:val="24"/>
            <w:u w:val="single"/>
            <w:lang w:val="en-US"/>
          </w:rPr>
          <w:t>Wound</w:t>
        </w:r>
      </w:hyperlink>
      <w:r w:rsidR="00EA57CC" w:rsidRPr="00C475F1">
        <w:rPr>
          <w:sz w:val="24"/>
          <w:szCs w:val="24"/>
          <w:lang w:val="en-US"/>
        </w:rPr>
        <w:t>, an injury in which </w:t>
      </w:r>
      <w:hyperlink r:id="rId774" w:tooltip="Skin" w:history="1">
        <w:r w:rsidR="00EA57CC" w:rsidRPr="00C475F1">
          <w:rPr>
            <w:sz w:val="24"/>
            <w:szCs w:val="24"/>
            <w:u w:val="single"/>
            <w:lang w:val="en-US"/>
          </w:rPr>
          <w:t>skin</w:t>
        </w:r>
      </w:hyperlink>
      <w:r w:rsidR="00EA57CC" w:rsidRPr="00C475F1">
        <w:rPr>
          <w:sz w:val="24"/>
          <w:szCs w:val="24"/>
          <w:lang w:val="en-US"/>
        </w:rPr>
        <w:t> is torn, cut or punctured (an </w:t>
      </w:r>
      <w:r w:rsidR="00EA57CC" w:rsidRPr="00C475F1">
        <w:rPr>
          <w:i/>
          <w:iCs/>
          <w:sz w:val="24"/>
          <w:szCs w:val="24"/>
          <w:lang w:val="en-US"/>
        </w:rPr>
        <w:t>open</w:t>
      </w:r>
      <w:r w:rsidR="00EA57CC" w:rsidRPr="00C475F1">
        <w:rPr>
          <w:sz w:val="24"/>
          <w:szCs w:val="24"/>
          <w:lang w:val="en-US"/>
        </w:rPr>
        <w:t> wound), or where blunt force </w:t>
      </w:r>
      <w:hyperlink r:id="rId775" w:tooltip="Physical trauma" w:history="1">
        <w:r w:rsidR="00EA57CC" w:rsidRPr="00C475F1">
          <w:rPr>
            <w:sz w:val="24"/>
            <w:szCs w:val="24"/>
            <w:u w:val="single"/>
            <w:lang w:val="en-US"/>
          </w:rPr>
          <w:t>trauma</w:t>
        </w:r>
      </w:hyperlink>
      <w:r w:rsidR="00EA57CC" w:rsidRPr="00C475F1">
        <w:rPr>
          <w:sz w:val="24"/>
          <w:szCs w:val="24"/>
          <w:lang w:val="en-US"/>
        </w:rPr>
        <w:t> causes a </w:t>
      </w:r>
      <w:hyperlink r:id="rId776" w:tooltip="Bruise" w:history="1">
        <w:r w:rsidR="00EA57CC" w:rsidRPr="00C475F1">
          <w:rPr>
            <w:sz w:val="24"/>
            <w:szCs w:val="24"/>
            <w:u w:val="single"/>
            <w:lang w:val="en-US"/>
          </w:rPr>
          <w:t>contusion</w:t>
        </w:r>
      </w:hyperlink>
      <w:r w:rsidR="00EA57CC" w:rsidRPr="00C475F1">
        <w:rPr>
          <w:sz w:val="24"/>
          <w:szCs w:val="24"/>
          <w:lang w:val="en-US"/>
        </w:rPr>
        <w:t> (a </w:t>
      </w:r>
      <w:r w:rsidR="00EA57CC" w:rsidRPr="00C475F1">
        <w:rPr>
          <w:i/>
          <w:iCs/>
          <w:sz w:val="24"/>
          <w:szCs w:val="24"/>
          <w:lang w:val="en-US"/>
        </w:rPr>
        <w:t>closed</w:t>
      </w:r>
      <w:r w:rsidR="00EA57CC" w:rsidRPr="00C475F1">
        <w:rPr>
          <w:sz w:val="24"/>
          <w:szCs w:val="24"/>
          <w:lang w:val="en-US"/>
        </w:rPr>
        <w:t> wound). In </w:t>
      </w:r>
      <w:hyperlink r:id="rId777" w:tooltip="Pathology" w:history="1">
        <w:r w:rsidR="00EA57CC" w:rsidRPr="00C475F1">
          <w:rPr>
            <w:sz w:val="24"/>
            <w:szCs w:val="24"/>
            <w:u w:val="single"/>
            <w:lang w:val="en-US"/>
          </w:rPr>
          <w:t>pathology</w:t>
        </w:r>
      </w:hyperlink>
      <w:r w:rsidR="00EA57CC" w:rsidRPr="00C475F1">
        <w:rPr>
          <w:sz w:val="24"/>
          <w:szCs w:val="24"/>
          <w:lang w:val="en-US"/>
        </w:rPr>
        <w:t>, it specifically refers to a sharp injury which damages the </w:t>
      </w:r>
      <w:hyperlink r:id="rId778" w:tooltip="Dermis" w:history="1">
        <w:r w:rsidR="00EA57CC" w:rsidRPr="00C475F1">
          <w:rPr>
            <w:sz w:val="24"/>
            <w:szCs w:val="24"/>
            <w:u w:val="single"/>
            <w:lang w:val="en-US"/>
          </w:rPr>
          <w:t>dermis</w:t>
        </w:r>
      </w:hyperlink>
      <w:r w:rsidR="00EA57CC" w:rsidRPr="00C475F1">
        <w:rPr>
          <w:sz w:val="24"/>
          <w:szCs w:val="24"/>
          <w:lang w:val="en-US"/>
        </w:rPr>
        <w:t> of the skin.</w:t>
      </w:r>
    </w:p>
    <w:p w:rsidR="00EA57CC" w:rsidRPr="00C475F1" w:rsidRDefault="0025349E" w:rsidP="002738E8">
      <w:pPr>
        <w:widowControl/>
        <w:numPr>
          <w:ilvl w:val="0"/>
          <w:numId w:val="236"/>
        </w:numPr>
        <w:shd w:val="clear" w:color="auto" w:fill="FFFFFF"/>
        <w:autoSpaceDE/>
        <w:autoSpaceDN/>
        <w:ind w:left="384"/>
        <w:rPr>
          <w:sz w:val="24"/>
          <w:szCs w:val="24"/>
        </w:rPr>
      </w:pPr>
      <w:hyperlink r:id="rId779" w:tooltip="Brain injury" w:history="1">
        <w:r w:rsidR="00EA57CC" w:rsidRPr="00C475F1">
          <w:rPr>
            <w:sz w:val="24"/>
            <w:szCs w:val="24"/>
            <w:u w:val="single"/>
          </w:rPr>
          <w:t>Brain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780" w:tooltip="Acquired brain injury" w:history="1">
        <w:r w:rsidR="00EA57CC" w:rsidRPr="00C475F1">
          <w:rPr>
            <w:sz w:val="24"/>
            <w:szCs w:val="24"/>
            <w:u w:val="single"/>
          </w:rPr>
          <w:t>Acquired brain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781" w:tooltip="Coup contrecoup injury" w:history="1">
        <w:r w:rsidR="00EA57CC" w:rsidRPr="00C475F1">
          <w:rPr>
            <w:sz w:val="24"/>
            <w:szCs w:val="24"/>
            <w:u w:val="single"/>
          </w:rPr>
          <w:t>Coup contrecoup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782" w:tooltip="Diffuse axonal injury" w:history="1">
        <w:r w:rsidR="00EA57CC" w:rsidRPr="00C475F1">
          <w:rPr>
            <w:sz w:val="24"/>
            <w:szCs w:val="24"/>
            <w:u w:val="single"/>
          </w:rPr>
          <w:t>Diffuse axonal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783" w:tooltip="Frontal lobe injury" w:history="1">
        <w:r w:rsidR="00EA57CC" w:rsidRPr="00C475F1">
          <w:rPr>
            <w:sz w:val="24"/>
            <w:szCs w:val="24"/>
            <w:u w:val="single"/>
          </w:rPr>
          <w:t>Frontal lobe injury</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784" w:tooltip="Nerve injury" w:history="1">
        <w:r w:rsidR="00EA57CC" w:rsidRPr="00C475F1">
          <w:rPr>
            <w:sz w:val="24"/>
            <w:szCs w:val="24"/>
            <w:u w:val="single"/>
          </w:rPr>
          <w:t>Nerve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785" w:tooltip="Spinal cord injury" w:history="1">
        <w:r w:rsidR="00EA57CC" w:rsidRPr="00C475F1">
          <w:rPr>
            <w:sz w:val="24"/>
            <w:szCs w:val="24"/>
            <w:u w:val="single"/>
          </w:rPr>
          <w:t>Spinal cord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786" w:tooltip="Brachial plexus injury" w:history="1">
        <w:r w:rsidR="00EA57CC" w:rsidRPr="00C475F1">
          <w:rPr>
            <w:sz w:val="24"/>
            <w:szCs w:val="24"/>
            <w:u w:val="single"/>
          </w:rPr>
          <w:t>Brachial plexus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787" w:tooltip="Peripheral nerve injury" w:history="1">
        <w:r w:rsidR="00EA57CC" w:rsidRPr="00C475F1">
          <w:rPr>
            <w:sz w:val="24"/>
            <w:szCs w:val="24"/>
            <w:u w:val="single"/>
          </w:rPr>
          <w:t>Peripheral nerve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788" w:tooltip="Sciatic nerve injury" w:history="1">
        <w:r w:rsidR="00EA57CC" w:rsidRPr="00C475F1">
          <w:rPr>
            <w:sz w:val="24"/>
            <w:szCs w:val="24"/>
            <w:u w:val="single"/>
          </w:rPr>
          <w:t>Sciatic nerve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789" w:tooltip="Injury of axillary nerve" w:history="1">
        <w:r w:rsidR="00EA57CC" w:rsidRPr="00C475F1">
          <w:rPr>
            <w:sz w:val="24"/>
            <w:szCs w:val="24"/>
            <w:u w:val="single"/>
          </w:rPr>
          <w:t>Injury of axillary nerve</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790" w:tooltip="Soft tissue injury" w:history="1">
        <w:r w:rsidR="00EA57CC" w:rsidRPr="00C475F1">
          <w:rPr>
            <w:sz w:val="24"/>
            <w:szCs w:val="24"/>
            <w:u w:val="single"/>
          </w:rPr>
          <w:t>Soft tissue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791" w:tooltip="Penile strangulation" w:history="1">
        <w:r w:rsidR="00EA57CC" w:rsidRPr="00C475F1">
          <w:rPr>
            <w:sz w:val="24"/>
            <w:szCs w:val="24"/>
            <w:u w:val="single"/>
          </w:rPr>
          <w:t>Penile strangulation</w:t>
        </w:r>
      </w:hyperlink>
    </w:p>
    <w:p w:rsidR="00EA57CC" w:rsidRPr="00C475F1" w:rsidRDefault="0025349E" w:rsidP="002738E8">
      <w:pPr>
        <w:widowControl/>
        <w:numPr>
          <w:ilvl w:val="0"/>
          <w:numId w:val="236"/>
        </w:numPr>
        <w:shd w:val="clear" w:color="auto" w:fill="FFFFFF"/>
        <w:autoSpaceDE/>
        <w:autoSpaceDN/>
        <w:ind w:left="384"/>
        <w:rPr>
          <w:sz w:val="24"/>
          <w:szCs w:val="24"/>
          <w:lang w:val="en-US"/>
        </w:rPr>
      </w:pPr>
      <w:hyperlink r:id="rId792" w:tooltip="Cell damage" w:history="1">
        <w:r w:rsidR="00EA57CC" w:rsidRPr="00C475F1">
          <w:rPr>
            <w:sz w:val="24"/>
            <w:szCs w:val="24"/>
            <w:u w:val="single"/>
            <w:lang w:val="en-US"/>
          </w:rPr>
          <w:t>Cell damage</w:t>
        </w:r>
      </w:hyperlink>
      <w:r w:rsidR="00EA57CC" w:rsidRPr="00C475F1">
        <w:rPr>
          <w:sz w:val="24"/>
          <w:szCs w:val="24"/>
          <w:lang w:val="en-US"/>
        </w:rPr>
        <w:t>, including </w:t>
      </w:r>
      <w:hyperlink r:id="rId793" w:tooltip="Direct DNA damage" w:history="1">
        <w:r w:rsidR="00EA57CC" w:rsidRPr="00C475F1">
          <w:rPr>
            <w:sz w:val="24"/>
            <w:szCs w:val="24"/>
            <w:u w:val="single"/>
            <w:lang w:val="en-US"/>
          </w:rPr>
          <w:t>direct DNA damage</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794" w:tooltip="Lisfranc injury" w:history="1">
        <w:r w:rsidR="00EA57CC" w:rsidRPr="00C475F1">
          <w:rPr>
            <w:sz w:val="24"/>
            <w:szCs w:val="24"/>
            <w:u w:val="single"/>
          </w:rPr>
          <w:t>Lisfranc injury</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795" w:tooltip="Tracheobronchial injury" w:history="1">
        <w:r w:rsidR="00EA57CC" w:rsidRPr="00C475F1">
          <w:rPr>
            <w:sz w:val="24"/>
            <w:szCs w:val="24"/>
            <w:u w:val="single"/>
          </w:rPr>
          <w:t>Tracheobronchial injury</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796" w:tooltip="Eye injury" w:history="1">
        <w:r w:rsidR="00EA57CC" w:rsidRPr="00C475F1">
          <w:rPr>
            <w:sz w:val="24"/>
            <w:szCs w:val="24"/>
            <w:u w:val="single"/>
          </w:rPr>
          <w:t>Eye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797" w:tooltip="Chemical eye injury" w:history="1">
        <w:r w:rsidR="00EA57CC" w:rsidRPr="00C475F1">
          <w:rPr>
            <w:sz w:val="24"/>
            <w:szCs w:val="24"/>
            <w:u w:val="single"/>
          </w:rPr>
          <w:t>Chemical eye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798" w:tooltip="Eye injuries during general anaesthesia" w:history="1">
        <w:r w:rsidR="00EA57CC" w:rsidRPr="00C475F1">
          <w:rPr>
            <w:sz w:val="24"/>
            <w:szCs w:val="24"/>
            <w:u w:val="single"/>
          </w:rPr>
          <w:t>Eye injuries during general anaesthesia</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799" w:tooltip="Acute kidney injury" w:history="1">
        <w:r w:rsidR="00EA57CC" w:rsidRPr="00C475F1">
          <w:rPr>
            <w:sz w:val="24"/>
            <w:szCs w:val="24"/>
            <w:u w:val="single"/>
          </w:rPr>
          <w:t>Acute kidney injury</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800" w:tooltip="Knee injury" w:history="1">
        <w:r w:rsidR="00EA57CC" w:rsidRPr="00C475F1">
          <w:rPr>
            <w:sz w:val="24"/>
            <w:szCs w:val="24"/>
            <w:u w:val="single"/>
          </w:rPr>
          <w:t>Knee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801" w:tooltip="Anterior cruciate ligament injury" w:history="1">
        <w:r w:rsidR="00EA57CC" w:rsidRPr="00C475F1">
          <w:rPr>
            <w:sz w:val="24"/>
            <w:szCs w:val="24"/>
            <w:u w:val="single"/>
          </w:rPr>
          <w:t>Anterior cruciate ligament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802" w:tooltip="Medial knee injuries" w:history="1">
        <w:r w:rsidR="00EA57CC" w:rsidRPr="00C475F1">
          <w:rPr>
            <w:sz w:val="24"/>
            <w:szCs w:val="24"/>
            <w:u w:val="single"/>
          </w:rPr>
          <w:t>Medial knee injuries</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803" w:tooltip="Back injury" w:history="1">
        <w:r w:rsidR="00EA57CC" w:rsidRPr="00C475F1">
          <w:rPr>
            <w:sz w:val="24"/>
            <w:szCs w:val="24"/>
            <w:u w:val="single"/>
          </w:rPr>
          <w:t>Back injury</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804" w:tooltip="Hand injury" w:history="1">
        <w:r w:rsidR="00EA57CC" w:rsidRPr="00C475F1">
          <w:rPr>
            <w:sz w:val="24"/>
            <w:szCs w:val="24"/>
            <w:u w:val="single"/>
          </w:rPr>
          <w:t>Hand injury</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805" w:tooltip="Liver injury" w:history="1">
        <w:r w:rsidR="00EA57CC" w:rsidRPr="00C475F1">
          <w:rPr>
            <w:sz w:val="24"/>
            <w:szCs w:val="24"/>
            <w:u w:val="single"/>
          </w:rPr>
          <w:t>Liver injury</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806" w:tooltip="Head injury" w:history="1">
        <w:r w:rsidR="00EA57CC" w:rsidRPr="00C475F1">
          <w:rPr>
            <w:sz w:val="24"/>
            <w:szCs w:val="24"/>
            <w:u w:val="single"/>
          </w:rPr>
          <w:t>Head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807" w:tooltip="Penetrating head injury" w:history="1">
        <w:r w:rsidR="00EA57CC" w:rsidRPr="00C475F1">
          <w:rPr>
            <w:sz w:val="24"/>
            <w:szCs w:val="24"/>
            <w:u w:val="single"/>
          </w:rPr>
          <w:t>Penetrating head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808" w:tooltip="Closed head injury" w:history="1">
        <w:r w:rsidR="00EA57CC" w:rsidRPr="00C475F1">
          <w:rPr>
            <w:sz w:val="24"/>
            <w:szCs w:val="24"/>
            <w:u w:val="single"/>
          </w:rPr>
          <w:t>Closed head injury</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809" w:tooltip="Musculoskeletal injury" w:history="1">
        <w:r w:rsidR="00EA57CC" w:rsidRPr="00C475F1">
          <w:rPr>
            <w:sz w:val="24"/>
            <w:szCs w:val="24"/>
            <w:u w:val="single"/>
          </w:rPr>
          <w:t>Musculoskeletal injury</w:t>
        </w:r>
      </w:hyperlink>
    </w:p>
    <w:p w:rsidR="00EA57CC" w:rsidRPr="00C475F1" w:rsidRDefault="0025349E" w:rsidP="002738E8">
      <w:pPr>
        <w:widowControl/>
        <w:numPr>
          <w:ilvl w:val="1"/>
          <w:numId w:val="236"/>
        </w:numPr>
        <w:shd w:val="clear" w:color="auto" w:fill="FFFFFF"/>
        <w:autoSpaceDE/>
        <w:autoSpaceDN/>
        <w:ind w:left="768"/>
        <w:rPr>
          <w:sz w:val="24"/>
          <w:szCs w:val="24"/>
        </w:rPr>
      </w:pPr>
      <w:hyperlink r:id="rId810" w:tooltip="Articular cartilage injuries" w:history="1">
        <w:r w:rsidR="00EA57CC" w:rsidRPr="00C475F1">
          <w:rPr>
            <w:sz w:val="24"/>
            <w:szCs w:val="24"/>
            <w:u w:val="single"/>
          </w:rPr>
          <w:t>Articular cartilage injuries</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811" w:tooltip="Acute lung injury" w:history="1">
        <w:r w:rsidR="00EA57CC" w:rsidRPr="00C475F1">
          <w:rPr>
            <w:sz w:val="24"/>
            <w:szCs w:val="24"/>
            <w:u w:val="single"/>
          </w:rPr>
          <w:t>Acute lung injury</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812" w:tooltip="Pancreatic injury" w:history="1">
        <w:r w:rsidR="00EA57CC" w:rsidRPr="00C475F1">
          <w:rPr>
            <w:sz w:val="24"/>
            <w:szCs w:val="24"/>
            <w:u w:val="single"/>
          </w:rPr>
          <w:t>Pancreatic injury</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813" w:tooltip="Thoracic aorta injury" w:history="1">
        <w:r w:rsidR="00EA57CC" w:rsidRPr="00C475F1">
          <w:rPr>
            <w:sz w:val="24"/>
            <w:szCs w:val="24"/>
            <w:u w:val="single"/>
          </w:rPr>
          <w:t>Thoracic aorta injury</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814" w:tooltip="Biliary injury" w:history="1">
        <w:r w:rsidR="00EA57CC" w:rsidRPr="00C475F1">
          <w:rPr>
            <w:sz w:val="24"/>
            <w:szCs w:val="24"/>
            <w:u w:val="single"/>
          </w:rPr>
          <w:t>Biliary injury</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815" w:tooltip="Chest injury" w:history="1">
        <w:r w:rsidR="00EA57CC" w:rsidRPr="00C475F1">
          <w:rPr>
            <w:sz w:val="24"/>
            <w:szCs w:val="24"/>
            <w:u w:val="single"/>
          </w:rPr>
          <w:t>Chest injury</w:t>
        </w:r>
      </w:hyperlink>
    </w:p>
    <w:p w:rsidR="00EA57CC" w:rsidRPr="00C475F1" w:rsidRDefault="0025349E" w:rsidP="002738E8">
      <w:pPr>
        <w:widowControl/>
        <w:numPr>
          <w:ilvl w:val="0"/>
          <w:numId w:val="236"/>
        </w:numPr>
        <w:shd w:val="clear" w:color="auto" w:fill="FFFFFF"/>
        <w:autoSpaceDE/>
        <w:autoSpaceDN/>
        <w:ind w:left="384"/>
        <w:rPr>
          <w:sz w:val="24"/>
          <w:szCs w:val="24"/>
        </w:rPr>
      </w:pPr>
      <w:hyperlink r:id="rId816" w:tooltip="Asphyxia" w:history="1">
        <w:r w:rsidR="00EA57CC" w:rsidRPr="00C475F1">
          <w:rPr>
            <w:sz w:val="24"/>
            <w:szCs w:val="24"/>
            <w:u w:val="single"/>
          </w:rPr>
          <w:t>Asphyxia</w:t>
        </w:r>
      </w:hyperlink>
    </w:p>
    <w:p w:rsidR="00EA57CC" w:rsidRPr="00C475F1" w:rsidRDefault="00EA57CC" w:rsidP="00EA57CC">
      <w:pPr>
        <w:shd w:val="clear" w:color="auto" w:fill="FFFFFF"/>
        <w:outlineLvl w:val="2"/>
        <w:rPr>
          <w:b/>
          <w:bCs/>
          <w:sz w:val="24"/>
          <w:szCs w:val="24"/>
        </w:rPr>
      </w:pPr>
      <w:r w:rsidRPr="00C475F1">
        <w:rPr>
          <w:b/>
          <w:bCs/>
          <w:sz w:val="24"/>
          <w:szCs w:val="24"/>
        </w:rPr>
        <w:t>By activity</w:t>
      </w:r>
      <w:r w:rsidRPr="00C475F1">
        <w:rPr>
          <w:sz w:val="24"/>
          <w:szCs w:val="24"/>
        </w:rPr>
        <w:t>[</w:t>
      </w:r>
      <w:hyperlink r:id="rId817" w:tooltip="Edit section: By activity" w:history="1">
        <w:r w:rsidRPr="00C475F1">
          <w:rPr>
            <w:sz w:val="24"/>
            <w:szCs w:val="24"/>
            <w:u w:val="single"/>
          </w:rPr>
          <w:t>edit</w:t>
        </w:r>
      </w:hyperlink>
      <w:r w:rsidRPr="00C475F1">
        <w:rPr>
          <w:sz w:val="24"/>
          <w:szCs w:val="24"/>
        </w:rPr>
        <w:t>]</w:t>
      </w:r>
    </w:p>
    <w:p w:rsidR="00EA57CC" w:rsidRPr="00C475F1" w:rsidRDefault="0025349E" w:rsidP="002738E8">
      <w:pPr>
        <w:widowControl/>
        <w:numPr>
          <w:ilvl w:val="0"/>
          <w:numId w:val="237"/>
        </w:numPr>
        <w:shd w:val="clear" w:color="auto" w:fill="FFFFFF"/>
        <w:autoSpaceDE/>
        <w:autoSpaceDN/>
        <w:ind w:left="384"/>
        <w:rPr>
          <w:sz w:val="24"/>
          <w:szCs w:val="24"/>
        </w:rPr>
      </w:pPr>
      <w:hyperlink r:id="rId818" w:tooltip="Reverse bite injury" w:history="1">
        <w:r w:rsidR="00EA57CC" w:rsidRPr="00C475F1">
          <w:rPr>
            <w:sz w:val="24"/>
            <w:szCs w:val="24"/>
            <w:u w:val="single"/>
          </w:rPr>
          <w:t>Reverse bite injury</w:t>
        </w:r>
      </w:hyperlink>
    </w:p>
    <w:p w:rsidR="00EA57CC" w:rsidRPr="00C475F1" w:rsidRDefault="0025349E" w:rsidP="002738E8">
      <w:pPr>
        <w:widowControl/>
        <w:numPr>
          <w:ilvl w:val="0"/>
          <w:numId w:val="237"/>
        </w:numPr>
        <w:shd w:val="clear" w:color="auto" w:fill="FFFFFF"/>
        <w:autoSpaceDE/>
        <w:autoSpaceDN/>
        <w:ind w:left="384"/>
        <w:rPr>
          <w:sz w:val="24"/>
          <w:szCs w:val="24"/>
        </w:rPr>
      </w:pPr>
      <w:hyperlink r:id="rId819" w:tooltip="Lead climbing injuries" w:history="1">
        <w:r w:rsidR="00EA57CC" w:rsidRPr="00C475F1">
          <w:rPr>
            <w:sz w:val="24"/>
            <w:szCs w:val="24"/>
            <w:u w:val="single"/>
          </w:rPr>
          <w:t>Lead climbing injuries</w:t>
        </w:r>
      </w:hyperlink>
    </w:p>
    <w:p w:rsidR="00EA57CC" w:rsidRPr="00C475F1" w:rsidRDefault="0025349E" w:rsidP="002738E8">
      <w:pPr>
        <w:widowControl/>
        <w:numPr>
          <w:ilvl w:val="0"/>
          <w:numId w:val="237"/>
        </w:numPr>
        <w:shd w:val="clear" w:color="auto" w:fill="FFFFFF"/>
        <w:autoSpaceDE/>
        <w:autoSpaceDN/>
        <w:ind w:left="384"/>
        <w:rPr>
          <w:sz w:val="24"/>
          <w:szCs w:val="24"/>
        </w:rPr>
      </w:pPr>
      <w:hyperlink r:id="rId820" w:tooltip="Occupational injury" w:history="1">
        <w:r w:rsidR="00EA57CC" w:rsidRPr="00C475F1">
          <w:rPr>
            <w:sz w:val="24"/>
            <w:szCs w:val="24"/>
            <w:u w:val="single"/>
          </w:rPr>
          <w:t>Occupational injury</w:t>
        </w:r>
      </w:hyperlink>
    </w:p>
    <w:p w:rsidR="00EA57CC" w:rsidRPr="00C475F1" w:rsidRDefault="0025349E" w:rsidP="002738E8">
      <w:pPr>
        <w:widowControl/>
        <w:numPr>
          <w:ilvl w:val="0"/>
          <w:numId w:val="237"/>
        </w:numPr>
        <w:shd w:val="clear" w:color="auto" w:fill="FFFFFF"/>
        <w:autoSpaceDE/>
        <w:autoSpaceDN/>
        <w:ind w:left="384"/>
        <w:rPr>
          <w:sz w:val="24"/>
          <w:szCs w:val="24"/>
        </w:rPr>
      </w:pPr>
      <w:hyperlink r:id="rId821" w:tooltip="Ventilator-associated lung injury" w:history="1">
        <w:r w:rsidR="00EA57CC" w:rsidRPr="00C475F1">
          <w:rPr>
            <w:sz w:val="24"/>
            <w:szCs w:val="24"/>
            <w:u w:val="single"/>
          </w:rPr>
          <w:t>Ventilator-associated lung injury</w:t>
        </w:r>
      </w:hyperlink>
    </w:p>
    <w:p w:rsidR="00EA57CC" w:rsidRPr="00C475F1" w:rsidRDefault="0025349E" w:rsidP="002738E8">
      <w:pPr>
        <w:widowControl/>
        <w:numPr>
          <w:ilvl w:val="0"/>
          <w:numId w:val="237"/>
        </w:numPr>
        <w:shd w:val="clear" w:color="auto" w:fill="FFFFFF"/>
        <w:autoSpaceDE/>
        <w:autoSpaceDN/>
        <w:ind w:left="384"/>
        <w:rPr>
          <w:sz w:val="24"/>
          <w:szCs w:val="24"/>
        </w:rPr>
      </w:pPr>
      <w:hyperlink r:id="rId822" w:tooltip="Sea urchin injury" w:history="1">
        <w:r w:rsidR="00EA57CC" w:rsidRPr="00C475F1">
          <w:rPr>
            <w:sz w:val="24"/>
            <w:szCs w:val="24"/>
            <w:u w:val="single"/>
          </w:rPr>
          <w:t>Sea urchin injury</w:t>
        </w:r>
      </w:hyperlink>
    </w:p>
    <w:p w:rsidR="00EA57CC" w:rsidRPr="00C475F1" w:rsidRDefault="0025349E" w:rsidP="002738E8">
      <w:pPr>
        <w:widowControl/>
        <w:numPr>
          <w:ilvl w:val="0"/>
          <w:numId w:val="237"/>
        </w:numPr>
        <w:shd w:val="clear" w:color="auto" w:fill="FFFFFF"/>
        <w:autoSpaceDE/>
        <w:autoSpaceDN/>
        <w:ind w:left="384"/>
        <w:rPr>
          <w:sz w:val="24"/>
          <w:szCs w:val="24"/>
        </w:rPr>
      </w:pPr>
      <w:hyperlink r:id="rId823" w:tooltip="Transfusion-related acute lung injury" w:history="1">
        <w:r w:rsidR="00EA57CC" w:rsidRPr="00C475F1">
          <w:rPr>
            <w:sz w:val="24"/>
            <w:szCs w:val="24"/>
            <w:u w:val="single"/>
          </w:rPr>
          <w:t>Transfusion-related acute lung injury</w:t>
        </w:r>
      </w:hyperlink>
    </w:p>
    <w:p w:rsidR="00EA57CC" w:rsidRPr="00C475F1" w:rsidRDefault="0025349E" w:rsidP="002738E8">
      <w:pPr>
        <w:widowControl/>
        <w:numPr>
          <w:ilvl w:val="0"/>
          <w:numId w:val="237"/>
        </w:numPr>
        <w:shd w:val="clear" w:color="auto" w:fill="FFFFFF"/>
        <w:autoSpaceDE/>
        <w:autoSpaceDN/>
        <w:ind w:left="384"/>
        <w:rPr>
          <w:sz w:val="24"/>
          <w:szCs w:val="24"/>
        </w:rPr>
      </w:pPr>
      <w:hyperlink r:id="rId824" w:tooltip="Illness and injuries during spaceflight" w:history="1">
        <w:r w:rsidR="00EA57CC" w:rsidRPr="00C475F1">
          <w:rPr>
            <w:sz w:val="24"/>
            <w:szCs w:val="24"/>
            <w:u w:val="single"/>
          </w:rPr>
          <w:t>Illness and injuries during spaceflight</w:t>
        </w:r>
      </w:hyperlink>
    </w:p>
    <w:p w:rsidR="00EA57CC" w:rsidRPr="00C475F1" w:rsidRDefault="00EA57CC" w:rsidP="00EA57CC">
      <w:pPr>
        <w:shd w:val="clear" w:color="auto" w:fill="FFFFFF"/>
        <w:outlineLvl w:val="2"/>
        <w:rPr>
          <w:b/>
          <w:bCs/>
          <w:sz w:val="24"/>
          <w:szCs w:val="24"/>
        </w:rPr>
      </w:pPr>
      <w:r w:rsidRPr="00C475F1">
        <w:rPr>
          <w:b/>
          <w:bCs/>
          <w:sz w:val="24"/>
          <w:szCs w:val="24"/>
        </w:rPr>
        <w:t>Injury severity score</w:t>
      </w:r>
      <w:r w:rsidRPr="00C475F1">
        <w:rPr>
          <w:sz w:val="24"/>
          <w:szCs w:val="24"/>
        </w:rPr>
        <w:t>[</w:t>
      </w:r>
      <w:hyperlink r:id="rId825" w:tooltip="Edit section: Injury severity score" w:history="1">
        <w:r w:rsidRPr="00C475F1">
          <w:rPr>
            <w:sz w:val="24"/>
            <w:szCs w:val="24"/>
            <w:u w:val="single"/>
          </w:rPr>
          <w:t>edit</w:t>
        </w:r>
      </w:hyperlink>
      <w:r w:rsidRPr="00C475F1">
        <w:rPr>
          <w:sz w:val="24"/>
          <w:szCs w:val="24"/>
        </w:rPr>
        <w:t>]</w:t>
      </w:r>
    </w:p>
    <w:p w:rsidR="00EA57CC" w:rsidRPr="00C475F1" w:rsidRDefault="00EA57CC" w:rsidP="00EA57CC">
      <w:pPr>
        <w:shd w:val="clear" w:color="auto" w:fill="FFFFFF"/>
        <w:rPr>
          <w:sz w:val="24"/>
          <w:szCs w:val="24"/>
          <w:lang w:val="en-US"/>
        </w:rPr>
      </w:pPr>
      <w:r w:rsidRPr="00C475F1">
        <w:rPr>
          <w:sz w:val="24"/>
          <w:szCs w:val="24"/>
          <w:lang w:val="en-US"/>
        </w:rPr>
        <w:t>The </w:t>
      </w:r>
      <w:hyperlink r:id="rId826" w:tooltip="Injury severity score" w:history="1">
        <w:r w:rsidRPr="00C475F1">
          <w:rPr>
            <w:sz w:val="24"/>
            <w:szCs w:val="24"/>
            <w:u w:val="single"/>
            <w:lang w:val="en-US"/>
          </w:rPr>
          <w:t>injury severity score</w:t>
        </w:r>
      </w:hyperlink>
      <w:r w:rsidRPr="00C475F1">
        <w:rPr>
          <w:sz w:val="24"/>
          <w:szCs w:val="24"/>
          <w:lang w:val="en-US"/>
        </w:rPr>
        <w:t> (ISS) is a medical score to assess trauma severity.</w:t>
      </w:r>
      <w:hyperlink r:id="rId827" w:anchor="cite_note-10" w:history="1">
        <w:r w:rsidRPr="00C475F1">
          <w:rPr>
            <w:sz w:val="24"/>
            <w:szCs w:val="24"/>
            <w:u w:val="single"/>
            <w:vertAlign w:val="superscript"/>
            <w:lang w:val="en-US"/>
          </w:rPr>
          <w:t>[10]</w:t>
        </w:r>
      </w:hyperlink>
      <w:hyperlink r:id="rId828" w:anchor="cite_note-Copes_et_al.-11" w:history="1">
        <w:r w:rsidRPr="00C475F1">
          <w:rPr>
            <w:sz w:val="24"/>
            <w:szCs w:val="24"/>
            <w:u w:val="single"/>
            <w:vertAlign w:val="superscript"/>
            <w:lang w:val="en-US"/>
          </w:rPr>
          <w:t>[11]</w:t>
        </w:r>
      </w:hyperlink>
      <w:r w:rsidRPr="00C475F1">
        <w:rPr>
          <w:sz w:val="24"/>
          <w:szCs w:val="24"/>
          <w:lang w:val="en-US"/>
        </w:rPr>
        <w:t> It correlates with mortality, morbidity, and hospitalization time after trauma. It is used to define the term </w:t>
      </w:r>
      <w:hyperlink r:id="rId829" w:history="1">
        <w:r w:rsidRPr="00C475F1">
          <w:rPr>
            <w:i/>
            <w:iCs/>
            <w:sz w:val="24"/>
            <w:szCs w:val="24"/>
            <w:u w:val="single"/>
            <w:lang w:val="en-US"/>
          </w:rPr>
          <w:t>major trauma</w:t>
        </w:r>
      </w:hyperlink>
      <w:r w:rsidRPr="00C475F1">
        <w:rPr>
          <w:sz w:val="24"/>
          <w:szCs w:val="24"/>
          <w:lang w:val="en-US"/>
        </w:rPr>
        <w:t> (</w:t>
      </w:r>
      <w:hyperlink r:id="rId830" w:tooltip="Polytrauma" w:history="1">
        <w:r w:rsidRPr="00C475F1">
          <w:rPr>
            <w:sz w:val="24"/>
            <w:szCs w:val="24"/>
            <w:u w:val="single"/>
            <w:lang w:val="en-US"/>
          </w:rPr>
          <w:t>polytrauma</w:t>
        </w:r>
      </w:hyperlink>
      <w:r w:rsidRPr="00C475F1">
        <w:rPr>
          <w:sz w:val="24"/>
          <w:szCs w:val="24"/>
          <w:lang w:val="en-US"/>
        </w:rPr>
        <w:t>), recognized when the ISS is greater than 15.</w:t>
      </w:r>
      <w:hyperlink r:id="rId831" w:anchor="cite_note-Copes_et_al.-11" w:history="1">
        <w:r w:rsidRPr="00C475F1">
          <w:rPr>
            <w:sz w:val="24"/>
            <w:szCs w:val="24"/>
            <w:u w:val="single"/>
            <w:vertAlign w:val="superscript"/>
            <w:lang w:val="en-US"/>
          </w:rPr>
          <w:t>[11]</w:t>
        </w:r>
      </w:hyperlink>
      <w:r w:rsidRPr="00C475F1">
        <w:rPr>
          <w:sz w:val="24"/>
          <w:szCs w:val="24"/>
          <w:lang w:val="en-US"/>
        </w:rPr>
        <w:t> The AIS Committee of the </w:t>
      </w:r>
      <w:hyperlink r:id="rId832" w:tooltip="Association for the Advancement of Automotive Medicine" w:history="1">
        <w:r w:rsidRPr="00C475F1">
          <w:rPr>
            <w:sz w:val="24"/>
            <w:szCs w:val="24"/>
            <w:u w:val="single"/>
            <w:lang w:val="en-US"/>
          </w:rPr>
          <w:t>Association for the Advancement of Automotive Medicine</w:t>
        </w:r>
      </w:hyperlink>
      <w:r w:rsidRPr="00C475F1">
        <w:rPr>
          <w:sz w:val="24"/>
          <w:szCs w:val="24"/>
          <w:lang w:val="en-US"/>
        </w:rPr>
        <w:t> designed and updates the scale.</w:t>
      </w:r>
    </w:p>
    <w:p w:rsidR="00EA57CC" w:rsidRPr="00C475F1" w:rsidRDefault="00EA57CC" w:rsidP="00EA57CC">
      <w:pPr>
        <w:rPr>
          <w:rStyle w:val="example"/>
          <w:sz w:val="24"/>
          <w:szCs w:val="24"/>
          <w:bdr w:val="none" w:sz="0" w:space="0" w:color="auto" w:frame="1"/>
          <w:shd w:val="clear" w:color="auto" w:fill="FFFFFF"/>
          <w:lang w:val="en-US"/>
        </w:rPr>
      </w:pPr>
      <w:r w:rsidRPr="00C475F1">
        <w:rPr>
          <w:rStyle w:val="sensenum"/>
          <w:rFonts w:eastAsia="Calibri"/>
          <w:sz w:val="24"/>
          <w:szCs w:val="24"/>
          <w:bdr w:val="none" w:sz="0" w:space="0" w:color="auto" w:frame="1"/>
          <w:lang w:val="en-US"/>
        </w:rPr>
        <w:t>1</w:t>
      </w:r>
      <w:r w:rsidRPr="00C475F1">
        <w:rPr>
          <w:rStyle w:val="sense"/>
          <w:rFonts w:eastAsia="Calibri"/>
          <w:sz w:val="24"/>
          <w:szCs w:val="24"/>
          <w:bdr w:val="none" w:sz="0" w:space="0" w:color="auto" w:frame="1"/>
          <w:lang w:val="en-US"/>
        </w:rPr>
        <w:t> </w:t>
      </w:r>
      <w:r w:rsidRPr="00C475F1">
        <w:rPr>
          <w:rStyle w:val="signpost"/>
          <w:rFonts w:eastAsiaTheme="majorEastAsia"/>
          <w:b/>
          <w:bCs/>
          <w:caps/>
          <w:spacing w:val="15"/>
          <w:sz w:val="24"/>
          <w:szCs w:val="24"/>
          <w:bdr w:val="none" w:sz="0" w:space="0" w:color="auto" w:frame="1"/>
          <w:shd w:val="clear" w:color="auto" w:fill="F18500"/>
          <w:lang w:val="en-US"/>
        </w:rPr>
        <w:t>MEDICAL</w:t>
      </w:r>
      <w:r w:rsidRPr="00C475F1">
        <w:rPr>
          <w:rStyle w:val="neutral"/>
          <w:rFonts w:eastAsiaTheme="majorEastAsia"/>
          <w:sz w:val="24"/>
          <w:szCs w:val="24"/>
          <w:bdr w:val="none" w:sz="0" w:space="0" w:color="auto" w:frame="1"/>
          <w:shd w:val="clear" w:color="auto" w:fill="FFFFFF"/>
          <w:lang w:val="en-US"/>
        </w:rPr>
        <w:t> [</w:t>
      </w:r>
      <w:r w:rsidRPr="00C475F1">
        <w:rPr>
          <w:rStyle w:val="gram"/>
          <w:rFonts w:eastAsiaTheme="majorEastAsia"/>
          <w:sz w:val="24"/>
          <w:szCs w:val="24"/>
          <w:bdr w:val="none" w:sz="0" w:space="0" w:color="auto" w:frame="1"/>
          <w:lang w:val="en-US"/>
        </w:rPr>
        <w:t>countable, uncountable</w:t>
      </w:r>
      <w:r w:rsidRPr="00C475F1">
        <w:rPr>
          <w:rStyle w:val="neutral"/>
          <w:rFonts w:eastAsiaTheme="majorEastAsia"/>
          <w:sz w:val="24"/>
          <w:szCs w:val="24"/>
          <w:bdr w:val="none" w:sz="0" w:space="0" w:color="auto" w:frame="1"/>
          <w:shd w:val="clear" w:color="auto" w:fill="FFFFFF"/>
          <w:lang w:val="en-US"/>
        </w:rPr>
        <w:t>]</w:t>
      </w:r>
      <w:r w:rsidRPr="00C475F1">
        <w:rPr>
          <w:rStyle w:val="def"/>
          <w:rFonts w:eastAsiaTheme="majorEastAsia"/>
          <w:sz w:val="24"/>
          <w:szCs w:val="24"/>
          <w:bdr w:val="none" w:sz="0" w:space="0" w:color="auto" w:frame="1"/>
          <w:shd w:val="clear" w:color="auto" w:fill="FFFFFF"/>
          <w:lang w:val="en-US"/>
        </w:rPr>
        <w:t> something that is done to </w:t>
      </w:r>
      <w:hyperlink r:id="rId833" w:tooltip="cure" w:history="1">
        <w:r w:rsidRPr="00C475F1">
          <w:rPr>
            <w:rStyle w:val="a6"/>
            <w:rFonts w:eastAsiaTheme="majorEastAsia"/>
            <w:sz w:val="24"/>
            <w:szCs w:val="24"/>
            <w:bdr w:val="none" w:sz="0" w:space="0" w:color="auto" w:frame="1"/>
            <w:shd w:val="clear" w:color="auto" w:fill="FFFFFF"/>
            <w:lang w:val="en-US"/>
          </w:rPr>
          <w:t>cure</w:t>
        </w:r>
      </w:hyperlink>
      <w:r w:rsidRPr="00C475F1">
        <w:rPr>
          <w:rStyle w:val="def"/>
          <w:rFonts w:eastAsiaTheme="majorEastAsia"/>
          <w:sz w:val="24"/>
          <w:szCs w:val="24"/>
          <w:bdr w:val="none" w:sz="0" w:space="0" w:color="auto" w:frame="1"/>
          <w:shd w:val="clear" w:color="auto" w:fill="FFFFFF"/>
          <w:lang w:val="en-US"/>
        </w:rPr>
        <w:t> someone who is </w:t>
      </w:r>
      <w:hyperlink r:id="rId834" w:tooltip="injure" w:history="1">
        <w:r w:rsidRPr="00C475F1">
          <w:rPr>
            <w:rStyle w:val="a6"/>
            <w:rFonts w:eastAsiaTheme="majorEastAsia"/>
            <w:sz w:val="24"/>
            <w:szCs w:val="24"/>
            <w:bdr w:val="none" w:sz="0" w:space="0" w:color="auto" w:frame="1"/>
            <w:shd w:val="clear" w:color="auto" w:fill="FFFFFF"/>
            <w:lang w:val="en-US"/>
          </w:rPr>
          <w:t>injured</w:t>
        </w:r>
      </w:hyperlink>
      <w:r w:rsidRPr="00C475F1">
        <w:rPr>
          <w:rStyle w:val="def"/>
          <w:rFonts w:eastAsiaTheme="majorEastAsia"/>
          <w:sz w:val="24"/>
          <w:szCs w:val="24"/>
          <w:bdr w:val="none" w:sz="0" w:space="0" w:color="auto" w:frame="1"/>
          <w:shd w:val="clear" w:color="auto" w:fill="FFFFFF"/>
          <w:lang w:val="en-US"/>
        </w:rPr>
        <w:t> or </w:t>
      </w:r>
      <w:hyperlink r:id="rId835" w:tooltip="ill" w:history="1">
        <w:r w:rsidRPr="00C475F1">
          <w:rPr>
            <w:rStyle w:val="a6"/>
            <w:rFonts w:eastAsiaTheme="majorEastAsia"/>
            <w:sz w:val="24"/>
            <w:szCs w:val="24"/>
            <w:bdr w:val="none" w:sz="0" w:space="0" w:color="auto" w:frame="1"/>
            <w:shd w:val="clear" w:color="auto" w:fill="FFFFFF"/>
            <w:lang w:val="en-US"/>
          </w:rPr>
          <w:t>ill</w:t>
        </w:r>
      </w:hyperlink>
      <w:r w:rsidRPr="00C475F1">
        <w:rPr>
          <w:rStyle w:val="neutral"/>
          <w:rFonts w:eastAsiaTheme="majorEastAsia"/>
          <w:sz w:val="24"/>
          <w:szCs w:val="24"/>
          <w:bdr w:val="none" w:sz="0" w:space="0" w:color="auto" w:frame="1"/>
          <w:shd w:val="clear" w:color="auto" w:fill="FFFFFF"/>
          <w:lang w:val="en-US"/>
        </w:rPr>
        <w:t> → </w:t>
      </w:r>
      <w:r w:rsidRPr="00C475F1">
        <w:rPr>
          <w:rStyle w:val="relatedwd"/>
          <w:b/>
          <w:bCs/>
          <w:sz w:val="24"/>
          <w:szCs w:val="24"/>
          <w:bdr w:val="none" w:sz="0" w:space="0" w:color="auto" w:frame="1"/>
          <w:shd w:val="clear" w:color="auto" w:fill="FFFFFF"/>
          <w:lang w:val="en-US"/>
        </w:rPr>
        <w:t>treat</w:t>
      </w:r>
      <w:r w:rsidRPr="00C475F1">
        <w:rPr>
          <w:rStyle w:val="propformprep"/>
          <w:b/>
          <w:bCs/>
          <w:sz w:val="24"/>
          <w:szCs w:val="24"/>
          <w:bdr w:val="none" w:sz="0" w:space="0" w:color="auto" w:frame="1"/>
          <w:shd w:val="clear" w:color="auto" w:fill="FFFFFF"/>
          <w:lang w:val="en-US"/>
        </w:rPr>
        <w:t>treatment of/for</w:t>
      </w:r>
      <w:r w:rsidRPr="00C475F1">
        <w:rPr>
          <w:rStyle w:val="speaker"/>
          <w:sz w:val="24"/>
          <w:szCs w:val="24"/>
          <w:bdr w:val="none" w:sz="0" w:space="0" w:color="auto" w:frame="1"/>
          <w:shd w:val="clear" w:color="auto" w:fill="FFFFFF"/>
          <w:lang w:val="en-US"/>
        </w:rPr>
        <w:t> </w:t>
      </w:r>
      <w:r w:rsidRPr="00C475F1">
        <w:rPr>
          <w:rStyle w:val="example"/>
          <w:sz w:val="24"/>
          <w:szCs w:val="24"/>
          <w:bdr w:val="none" w:sz="0" w:space="0" w:color="auto" w:frame="1"/>
          <w:shd w:val="clear" w:color="auto" w:fill="FFFFFF"/>
          <w:lang w:val="en-US"/>
        </w:rPr>
        <w:t>There have been great advances in the treatment of cancer.</w:t>
      </w:r>
      <w:r w:rsidRPr="00C475F1">
        <w:rPr>
          <w:rStyle w:val="speaker"/>
          <w:sz w:val="24"/>
          <w:szCs w:val="24"/>
          <w:bdr w:val="none" w:sz="0" w:space="0" w:color="auto" w:frame="1"/>
          <w:shd w:val="clear" w:color="auto" w:fill="FFFFFF"/>
          <w:lang w:val="en-US"/>
        </w:rPr>
        <w:t> </w:t>
      </w:r>
      <w:r w:rsidRPr="00C475F1">
        <w:rPr>
          <w:rStyle w:val="example"/>
          <w:sz w:val="24"/>
          <w:szCs w:val="24"/>
          <w:bdr w:val="none" w:sz="0" w:space="0" w:color="auto" w:frame="1"/>
          <w:shd w:val="clear" w:color="auto" w:fill="FFFFFF"/>
          <w:lang w:val="en-US"/>
        </w:rPr>
        <w:t>The best treatment for a cold is to rest and drink lots of fluids.</w:t>
      </w:r>
      <w:r w:rsidRPr="00C475F1">
        <w:rPr>
          <w:rStyle w:val="sensenum"/>
          <w:rFonts w:eastAsia="Calibri"/>
          <w:sz w:val="24"/>
          <w:szCs w:val="24"/>
          <w:bdr w:val="none" w:sz="0" w:space="0" w:color="auto" w:frame="1"/>
          <w:lang w:val="en-US"/>
        </w:rPr>
        <w:t>2</w:t>
      </w:r>
      <w:r w:rsidRPr="00C475F1">
        <w:rPr>
          <w:rStyle w:val="sense"/>
          <w:rFonts w:eastAsia="Calibri"/>
          <w:sz w:val="24"/>
          <w:szCs w:val="24"/>
          <w:bdr w:val="none" w:sz="0" w:space="0" w:color="auto" w:frame="1"/>
          <w:lang w:val="en-US"/>
        </w:rPr>
        <w:t> </w:t>
      </w:r>
      <w:r w:rsidRPr="00C475F1">
        <w:rPr>
          <w:rStyle w:val="signpost"/>
          <w:rFonts w:eastAsiaTheme="majorEastAsia"/>
          <w:b/>
          <w:bCs/>
          <w:caps/>
          <w:spacing w:val="15"/>
          <w:sz w:val="24"/>
          <w:szCs w:val="24"/>
          <w:bdr w:val="none" w:sz="0" w:space="0" w:color="auto" w:frame="1"/>
          <w:shd w:val="clear" w:color="auto" w:fill="F18500"/>
          <w:lang w:val="en-US"/>
        </w:rPr>
        <w:t>BEHAVIOUR TOWARDS SOMEBODY</w:t>
      </w:r>
      <w:r w:rsidRPr="00C475F1">
        <w:rPr>
          <w:rStyle w:val="neutral"/>
          <w:rFonts w:eastAsiaTheme="majorEastAsia"/>
          <w:sz w:val="24"/>
          <w:szCs w:val="24"/>
          <w:bdr w:val="none" w:sz="0" w:space="0" w:color="auto" w:frame="1"/>
          <w:shd w:val="clear" w:color="auto" w:fill="FFFFFF"/>
          <w:lang w:val="en-US"/>
        </w:rPr>
        <w:t> [</w:t>
      </w:r>
      <w:r w:rsidRPr="00C475F1">
        <w:rPr>
          <w:rStyle w:val="gram"/>
          <w:rFonts w:eastAsiaTheme="majorEastAsia"/>
          <w:sz w:val="24"/>
          <w:szCs w:val="24"/>
          <w:bdr w:val="none" w:sz="0" w:space="0" w:color="auto" w:frame="1"/>
          <w:lang w:val="en-US"/>
        </w:rPr>
        <w:t>uncountable</w:t>
      </w:r>
      <w:r w:rsidRPr="00C475F1">
        <w:rPr>
          <w:rStyle w:val="neutral"/>
          <w:rFonts w:eastAsiaTheme="majorEastAsia"/>
          <w:sz w:val="24"/>
          <w:szCs w:val="24"/>
          <w:bdr w:val="none" w:sz="0" w:space="0" w:color="auto" w:frame="1"/>
          <w:shd w:val="clear" w:color="auto" w:fill="FFFFFF"/>
          <w:lang w:val="en-US"/>
        </w:rPr>
        <w:t>]</w:t>
      </w:r>
      <w:r w:rsidRPr="00C475F1">
        <w:rPr>
          <w:rStyle w:val="def"/>
          <w:rFonts w:eastAsiaTheme="majorEastAsia"/>
          <w:sz w:val="24"/>
          <w:szCs w:val="24"/>
          <w:bdr w:val="none" w:sz="0" w:space="0" w:color="auto" w:frame="1"/>
          <w:shd w:val="clear" w:color="auto" w:fill="FFFFFF"/>
          <w:lang w:val="en-US"/>
        </w:rPr>
        <w:t> a particular way of </w:t>
      </w:r>
      <w:hyperlink r:id="rId836" w:tooltip="behave" w:history="1">
        <w:r w:rsidRPr="00C475F1">
          <w:rPr>
            <w:rStyle w:val="a6"/>
            <w:rFonts w:eastAsiaTheme="majorEastAsia"/>
            <w:sz w:val="24"/>
            <w:szCs w:val="24"/>
            <w:bdr w:val="none" w:sz="0" w:space="0" w:color="auto" w:frame="1"/>
            <w:shd w:val="clear" w:color="auto" w:fill="FFFFFF"/>
            <w:lang w:val="en-US"/>
          </w:rPr>
          <w:t>behaving</w:t>
        </w:r>
      </w:hyperlink>
      <w:r w:rsidRPr="00C475F1">
        <w:rPr>
          <w:rStyle w:val="def"/>
          <w:rFonts w:eastAsiaTheme="majorEastAsia"/>
          <w:sz w:val="24"/>
          <w:szCs w:val="24"/>
          <w:bdr w:val="none" w:sz="0" w:space="0" w:color="auto" w:frame="1"/>
          <w:shd w:val="clear" w:color="auto" w:fill="FFFFFF"/>
          <w:lang w:val="en-US"/>
        </w:rPr>
        <w:t> towards someone or of dealing with them</w:t>
      </w:r>
      <w:r w:rsidRPr="00C475F1">
        <w:rPr>
          <w:rStyle w:val="neutral"/>
          <w:rFonts w:eastAsiaTheme="majorEastAsia"/>
          <w:sz w:val="24"/>
          <w:szCs w:val="24"/>
          <w:bdr w:val="none" w:sz="0" w:space="0" w:color="auto" w:frame="1"/>
          <w:shd w:val="clear" w:color="auto" w:fill="FFFFFF"/>
          <w:lang w:val="en-US"/>
        </w:rPr>
        <w:t> → </w:t>
      </w:r>
      <w:r w:rsidRPr="00C475F1">
        <w:rPr>
          <w:rStyle w:val="relatedwd"/>
          <w:b/>
          <w:bCs/>
          <w:sz w:val="24"/>
          <w:szCs w:val="24"/>
          <w:bdr w:val="none" w:sz="0" w:space="0" w:color="auto" w:frame="1"/>
          <w:shd w:val="clear" w:color="auto" w:fill="FFFFFF"/>
          <w:lang w:val="en-US"/>
        </w:rPr>
        <w:t>treat</w:t>
      </w:r>
      <w:r w:rsidRPr="00C475F1">
        <w:rPr>
          <w:rStyle w:val="propformprep"/>
          <w:b/>
          <w:bCs/>
          <w:sz w:val="24"/>
          <w:szCs w:val="24"/>
          <w:bdr w:val="none" w:sz="0" w:space="0" w:color="auto" w:frame="1"/>
          <w:shd w:val="clear" w:color="auto" w:fill="FFFFFF"/>
          <w:lang w:val="en-US"/>
        </w:rPr>
        <w:t>treatment of</w:t>
      </w:r>
      <w:r w:rsidRPr="00C475F1">
        <w:rPr>
          <w:rStyle w:val="speaker"/>
          <w:sz w:val="24"/>
          <w:szCs w:val="24"/>
          <w:bdr w:val="none" w:sz="0" w:space="0" w:color="auto" w:frame="1"/>
          <w:shd w:val="clear" w:color="auto" w:fill="FFFFFF"/>
          <w:lang w:val="en-US"/>
        </w:rPr>
        <w:t> </w:t>
      </w:r>
      <w:r w:rsidRPr="00C475F1">
        <w:rPr>
          <w:rStyle w:val="example"/>
          <w:sz w:val="24"/>
          <w:szCs w:val="24"/>
          <w:bdr w:val="none" w:sz="0" w:space="0" w:color="auto" w:frame="1"/>
          <w:shd w:val="clear" w:color="auto" w:fill="FFFFFF"/>
          <w:lang w:val="en-US"/>
        </w:rPr>
        <w:t>Civil rights groups have complained about the harsh treatment of prisoners.</w:t>
      </w:r>
      <w:r w:rsidRPr="00C475F1">
        <w:rPr>
          <w:rStyle w:val="collo"/>
          <w:b/>
          <w:bCs/>
          <w:sz w:val="24"/>
          <w:szCs w:val="24"/>
          <w:bdr w:val="none" w:sz="0" w:space="0" w:color="auto" w:frame="1"/>
          <w:shd w:val="clear" w:color="auto" w:fill="FFFFFF"/>
          <w:lang w:val="en-US"/>
        </w:rPr>
        <w:t>special/preferential treatment</w:t>
      </w:r>
      <w:r w:rsidRPr="00C475F1">
        <w:rPr>
          <w:rStyle w:val="neutral"/>
          <w:rFonts w:eastAsiaTheme="majorEastAsia"/>
          <w:sz w:val="24"/>
          <w:szCs w:val="24"/>
          <w:bdr w:val="none" w:sz="0" w:space="0" w:color="auto" w:frame="1"/>
          <w:shd w:val="clear" w:color="auto" w:fill="FFFFFF"/>
          <w:lang w:val="en-US"/>
        </w:rPr>
        <w:t> (=</w:t>
      </w:r>
      <w:r w:rsidRPr="00C475F1">
        <w:rPr>
          <w:rStyle w:val="gloss"/>
          <w:sz w:val="24"/>
          <w:szCs w:val="24"/>
          <w:bdr w:val="none" w:sz="0" w:space="0" w:color="auto" w:frame="1"/>
          <w:shd w:val="clear" w:color="auto" w:fill="FFFFFF"/>
          <w:lang w:val="en-US"/>
        </w:rPr>
        <w:t>when one person is treated better than another</w:t>
      </w:r>
      <w:r w:rsidRPr="00C475F1">
        <w:rPr>
          <w:rStyle w:val="neutral"/>
          <w:rFonts w:eastAsiaTheme="majorEastAsia"/>
          <w:sz w:val="24"/>
          <w:szCs w:val="24"/>
          <w:bdr w:val="none" w:sz="0" w:space="0" w:color="auto" w:frame="1"/>
          <w:shd w:val="clear" w:color="auto" w:fill="FFFFFF"/>
          <w:lang w:val="en-US"/>
        </w:rPr>
        <w:t>)</w:t>
      </w:r>
      <w:r w:rsidRPr="00C475F1">
        <w:rPr>
          <w:rStyle w:val="speaker"/>
          <w:sz w:val="24"/>
          <w:szCs w:val="24"/>
          <w:bdr w:val="none" w:sz="0" w:space="0" w:color="auto" w:frame="1"/>
          <w:shd w:val="clear" w:color="auto" w:fill="FFFFFF"/>
          <w:lang w:val="en-US"/>
        </w:rPr>
        <w:t> </w:t>
      </w:r>
      <w:r w:rsidRPr="00C475F1">
        <w:rPr>
          <w:rStyle w:val="example"/>
          <w:sz w:val="24"/>
          <w:szCs w:val="24"/>
          <w:bdr w:val="none" w:sz="0" w:space="0" w:color="auto" w:frame="1"/>
          <w:shd w:val="clear" w:color="auto" w:fill="FFFFFF"/>
          <w:lang w:val="en-US"/>
        </w:rPr>
        <w:t>The two young princes were not singled out for special treatment at school.</w:t>
      </w:r>
      <w:r w:rsidRPr="00C475F1">
        <w:rPr>
          <w:rStyle w:val="speaker"/>
          <w:sz w:val="24"/>
          <w:szCs w:val="24"/>
          <w:bdr w:val="none" w:sz="0" w:space="0" w:color="auto" w:frame="1"/>
          <w:shd w:val="clear" w:color="auto" w:fill="FFFFFF"/>
          <w:lang w:val="en-US"/>
        </w:rPr>
        <w:t> </w:t>
      </w:r>
      <w:r w:rsidRPr="00C475F1">
        <w:rPr>
          <w:rStyle w:val="example"/>
          <w:sz w:val="24"/>
          <w:szCs w:val="24"/>
          <w:bdr w:val="none" w:sz="0" w:space="0" w:color="auto" w:frame="1"/>
          <w:shd w:val="clear" w:color="auto" w:fill="FFFFFF"/>
          <w:lang w:val="en-US"/>
        </w:rPr>
        <w:t>Just lately, Kyra has been giving me </w:t>
      </w:r>
      <w:r w:rsidRPr="00C475F1">
        <w:rPr>
          <w:rStyle w:val="colloinexa"/>
          <w:rFonts w:eastAsia="Arial Narrow"/>
          <w:b/>
          <w:bCs/>
          <w:sz w:val="24"/>
          <w:szCs w:val="24"/>
          <w:bdr w:val="none" w:sz="0" w:space="0" w:color="auto" w:frame="1"/>
          <w:shd w:val="clear" w:color="auto" w:fill="FFFFFF"/>
          <w:lang w:val="en-US"/>
        </w:rPr>
        <w:t>the silent treatment</w:t>
      </w:r>
      <w:r w:rsidRPr="00C475F1">
        <w:rPr>
          <w:rStyle w:val="example"/>
          <w:sz w:val="24"/>
          <w:szCs w:val="24"/>
          <w:bdr w:val="none" w:sz="0" w:space="0" w:color="auto" w:frame="1"/>
          <w:shd w:val="clear" w:color="auto" w:fill="FFFFFF"/>
          <w:lang w:val="en-US"/>
        </w:rPr>
        <w:t> </w:t>
      </w:r>
      <w:r w:rsidRPr="00C475F1">
        <w:rPr>
          <w:rStyle w:val="neutral"/>
          <w:rFonts w:eastAsiaTheme="majorEastAsia"/>
          <w:sz w:val="24"/>
          <w:szCs w:val="24"/>
          <w:bdr w:val="none" w:sz="0" w:space="0" w:color="auto" w:frame="1"/>
          <w:shd w:val="clear" w:color="auto" w:fill="FFFFFF"/>
          <w:lang w:val="en-US"/>
        </w:rPr>
        <w:t>(=</w:t>
      </w:r>
      <w:r w:rsidRPr="00C475F1">
        <w:rPr>
          <w:rStyle w:val="gloss"/>
          <w:sz w:val="24"/>
          <w:szCs w:val="24"/>
          <w:bdr w:val="none" w:sz="0" w:space="0" w:color="auto" w:frame="1"/>
          <w:shd w:val="clear" w:color="auto" w:fill="FFFFFF"/>
          <w:lang w:val="en-US"/>
        </w:rPr>
        <w:t>refusing to speak to me because she is angry with me</w:t>
      </w:r>
      <w:r w:rsidRPr="00C475F1">
        <w:rPr>
          <w:rStyle w:val="neutral"/>
          <w:rFonts w:eastAsiaTheme="majorEastAsia"/>
          <w:sz w:val="24"/>
          <w:szCs w:val="24"/>
          <w:bdr w:val="none" w:sz="0" w:space="0" w:color="auto" w:frame="1"/>
          <w:shd w:val="clear" w:color="auto" w:fill="FFFFFF"/>
          <w:lang w:val="en-US"/>
        </w:rPr>
        <w:t>)</w:t>
      </w:r>
      <w:r w:rsidRPr="00C475F1">
        <w:rPr>
          <w:rStyle w:val="example"/>
          <w:sz w:val="24"/>
          <w:szCs w:val="24"/>
          <w:bdr w:val="none" w:sz="0" w:space="0" w:color="auto" w:frame="1"/>
          <w:shd w:val="clear" w:color="auto" w:fill="FFFFFF"/>
          <w:lang w:val="en-US"/>
        </w:rPr>
        <w:t>.</w:t>
      </w:r>
      <w:r w:rsidRPr="00C475F1">
        <w:rPr>
          <w:rStyle w:val="sensenum"/>
          <w:rFonts w:eastAsia="Calibri"/>
          <w:sz w:val="24"/>
          <w:szCs w:val="24"/>
          <w:bdr w:val="none" w:sz="0" w:space="0" w:color="auto" w:frame="1"/>
          <w:lang w:val="en-US"/>
        </w:rPr>
        <w:t>3</w:t>
      </w:r>
      <w:r w:rsidRPr="00C475F1">
        <w:rPr>
          <w:rStyle w:val="sense"/>
          <w:rFonts w:eastAsia="Calibri"/>
          <w:sz w:val="24"/>
          <w:szCs w:val="24"/>
          <w:bdr w:val="none" w:sz="0" w:space="0" w:color="auto" w:frame="1"/>
          <w:lang w:val="en-US"/>
        </w:rPr>
        <w:t> </w:t>
      </w:r>
      <w:r w:rsidRPr="00C475F1">
        <w:rPr>
          <w:rStyle w:val="signpost"/>
          <w:rFonts w:eastAsiaTheme="majorEastAsia"/>
          <w:b/>
          <w:bCs/>
          <w:caps/>
          <w:spacing w:val="15"/>
          <w:sz w:val="24"/>
          <w:szCs w:val="24"/>
          <w:bdr w:val="none" w:sz="0" w:space="0" w:color="auto" w:frame="1"/>
          <w:shd w:val="clear" w:color="auto" w:fill="F18500"/>
          <w:lang w:val="en-US"/>
        </w:rPr>
        <w:t>OF A SUBJECT</w:t>
      </w:r>
      <w:r w:rsidRPr="00C475F1">
        <w:rPr>
          <w:rStyle w:val="neutral"/>
          <w:rFonts w:eastAsiaTheme="majorEastAsia"/>
          <w:sz w:val="24"/>
          <w:szCs w:val="24"/>
          <w:bdr w:val="none" w:sz="0" w:space="0" w:color="auto" w:frame="1"/>
          <w:shd w:val="clear" w:color="auto" w:fill="FFFFFF"/>
          <w:lang w:val="en-US"/>
        </w:rPr>
        <w:t> [</w:t>
      </w:r>
      <w:r w:rsidRPr="00C475F1">
        <w:rPr>
          <w:rStyle w:val="gram"/>
          <w:rFonts w:eastAsiaTheme="majorEastAsia"/>
          <w:sz w:val="24"/>
          <w:szCs w:val="24"/>
          <w:bdr w:val="none" w:sz="0" w:space="0" w:color="auto" w:frame="1"/>
          <w:lang w:val="en-US"/>
        </w:rPr>
        <w:t>countable, uncountable</w:t>
      </w:r>
      <w:r w:rsidRPr="00C475F1">
        <w:rPr>
          <w:rStyle w:val="neutral"/>
          <w:rFonts w:eastAsiaTheme="majorEastAsia"/>
          <w:sz w:val="24"/>
          <w:szCs w:val="24"/>
          <w:bdr w:val="none" w:sz="0" w:space="0" w:color="auto" w:frame="1"/>
          <w:shd w:val="clear" w:color="auto" w:fill="FFFFFF"/>
          <w:lang w:val="en-US"/>
        </w:rPr>
        <w:t>]</w:t>
      </w:r>
      <w:r w:rsidRPr="00C475F1">
        <w:rPr>
          <w:rStyle w:val="def"/>
          <w:rFonts w:eastAsiaTheme="majorEastAsia"/>
          <w:sz w:val="24"/>
          <w:szCs w:val="24"/>
          <w:bdr w:val="none" w:sz="0" w:space="0" w:color="auto" w:frame="1"/>
          <w:shd w:val="clear" w:color="auto" w:fill="FFFFFF"/>
          <w:lang w:val="en-US"/>
        </w:rPr>
        <w:t> a particular way of dealing with or talking about a subject</w:t>
      </w:r>
      <w:r w:rsidRPr="00C475F1">
        <w:rPr>
          <w:rStyle w:val="neutral"/>
          <w:rFonts w:eastAsiaTheme="majorEastAsia"/>
          <w:sz w:val="24"/>
          <w:szCs w:val="24"/>
          <w:bdr w:val="none" w:sz="0" w:space="0" w:color="auto" w:frame="1"/>
          <w:shd w:val="clear" w:color="auto" w:fill="FFFFFF"/>
          <w:lang w:val="en-US"/>
        </w:rPr>
        <w:t> → </w:t>
      </w:r>
      <w:r w:rsidRPr="00C475F1">
        <w:rPr>
          <w:rStyle w:val="relatedwd"/>
          <w:b/>
          <w:bCs/>
          <w:sz w:val="24"/>
          <w:szCs w:val="24"/>
          <w:bdr w:val="none" w:sz="0" w:space="0" w:color="auto" w:frame="1"/>
          <w:shd w:val="clear" w:color="auto" w:fill="FFFFFF"/>
          <w:lang w:val="en-US"/>
        </w:rPr>
        <w:t>treat</w:t>
      </w:r>
      <w:r w:rsidRPr="00C475F1">
        <w:rPr>
          <w:rStyle w:val="speaker"/>
          <w:sz w:val="24"/>
          <w:szCs w:val="24"/>
          <w:bdr w:val="none" w:sz="0" w:space="0" w:color="auto" w:frame="1"/>
          <w:shd w:val="clear" w:color="auto" w:fill="FFFFFF"/>
          <w:lang w:val="en-US"/>
        </w:rPr>
        <w:t> </w:t>
      </w:r>
      <w:r w:rsidRPr="00C475F1">
        <w:rPr>
          <w:rStyle w:val="example"/>
          <w:sz w:val="24"/>
          <w:szCs w:val="24"/>
          <w:bdr w:val="none" w:sz="0" w:space="0" w:color="auto" w:frame="1"/>
          <w:shd w:val="clear" w:color="auto" w:fill="FFFFFF"/>
          <w:lang w:val="en-US"/>
        </w:rPr>
        <w:t>I didn’t think the film gave the issue serious treatment.</w:t>
      </w:r>
      <w:r w:rsidRPr="00C475F1">
        <w:rPr>
          <w:rStyle w:val="sensenum"/>
          <w:rFonts w:eastAsia="Calibri"/>
          <w:sz w:val="24"/>
          <w:szCs w:val="24"/>
          <w:bdr w:val="none" w:sz="0" w:space="0" w:color="auto" w:frame="1"/>
          <w:lang w:val="en-US"/>
        </w:rPr>
        <w:t>4</w:t>
      </w:r>
      <w:r w:rsidRPr="00C475F1">
        <w:rPr>
          <w:rStyle w:val="sense"/>
          <w:rFonts w:eastAsia="Calibri"/>
          <w:sz w:val="24"/>
          <w:szCs w:val="24"/>
          <w:bdr w:val="none" w:sz="0" w:space="0" w:color="auto" w:frame="1"/>
          <w:lang w:val="en-US"/>
        </w:rPr>
        <w:t> </w:t>
      </w:r>
      <w:r w:rsidRPr="00C475F1">
        <w:rPr>
          <w:rStyle w:val="signpost"/>
          <w:rFonts w:eastAsiaTheme="majorEastAsia"/>
          <w:b/>
          <w:bCs/>
          <w:caps/>
          <w:spacing w:val="15"/>
          <w:sz w:val="24"/>
          <w:szCs w:val="24"/>
          <w:bdr w:val="none" w:sz="0" w:space="0" w:color="auto" w:frame="1"/>
          <w:shd w:val="clear" w:color="auto" w:fill="F18500"/>
          <w:lang w:val="en-US"/>
        </w:rPr>
        <w:t>CLEAN/PROTECT</w:t>
      </w:r>
      <w:r w:rsidRPr="00C475F1">
        <w:rPr>
          <w:rStyle w:val="neutral"/>
          <w:rFonts w:eastAsiaTheme="majorEastAsia"/>
          <w:sz w:val="24"/>
          <w:szCs w:val="24"/>
          <w:bdr w:val="none" w:sz="0" w:space="0" w:color="auto" w:frame="1"/>
          <w:shd w:val="clear" w:color="auto" w:fill="FFFFFF"/>
          <w:lang w:val="en-US"/>
        </w:rPr>
        <w:t> [</w:t>
      </w:r>
      <w:r w:rsidRPr="00C475F1">
        <w:rPr>
          <w:rStyle w:val="gram"/>
          <w:rFonts w:eastAsiaTheme="majorEastAsia"/>
          <w:sz w:val="24"/>
          <w:szCs w:val="24"/>
          <w:bdr w:val="none" w:sz="0" w:space="0" w:color="auto" w:frame="1"/>
          <w:lang w:val="en-US"/>
        </w:rPr>
        <w:t>countable, uncountable</w:t>
      </w:r>
      <w:r w:rsidRPr="00C475F1">
        <w:rPr>
          <w:rStyle w:val="neutral"/>
          <w:rFonts w:eastAsiaTheme="majorEastAsia"/>
          <w:sz w:val="24"/>
          <w:szCs w:val="24"/>
          <w:bdr w:val="none" w:sz="0" w:space="0" w:color="auto" w:frame="1"/>
          <w:shd w:val="clear" w:color="auto" w:fill="FFFFFF"/>
          <w:lang w:val="en-US"/>
        </w:rPr>
        <w:t>]</w:t>
      </w:r>
      <w:r w:rsidRPr="00C475F1">
        <w:rPr>
          <w:rStyle w:val="def"/>
          <w:rFonts w:eastAsiaTheme="majorEastAsia"/>
          <w:sz w:val="24"/>
          <w:szCs w:val="24"/>
          <w:bdr w:val="none" w:sz="0" w:space="0" w:color="auto" w:frame="1"/>
          <w:shd w:val="clear" w:color="auto" w:fill="FFFFFF"/>
          <w:lang w:val="en-US"/>
        </w:rPr>
        <w:t> a process by which something is cleaned, </w:t>
      </w:r>
      <w:hyperlink r:id="rId837" w:tooltip="protect" w:history="1">
        <w:r w:rsidRPr="00C475F1">
          <w:rPr>
            <w:rStyle w:val="a6"/>
            <w:rFonts w:eastAsiaTheme="majorEastAsia"/>
            <w:sz w:val="24"/>
            <w:szCs w:val="24"/>
            <w:bdr w:val="none" w:sz="0" w:space="0" w:color="auto" w:frame="1"/>
            <w:shd w:val="clear" w:color="auto" w:fill="FFFFFF"/>
            <w:lang w:val="en-US"/>
          </w:rPr>
          <w:t>protected</w:t>
        </w:r>
      </w:hyperlink>
      <w:r w:rsidRPr="00C475F1">
        <w:rPr>
          <w:rStyle w:val="def"/>
          <w:rFonts w:eastAsiaTheme="majorEastAsia"/>
          <w:sz w:val="24"/>
          <w:szCs w:val="24"/>
          <w:bdr w:val="none" w:sz="0" w:space="0" w:color="auto" w:frame="1"/>
          <w:shd w:val="clear" w:color="auto" w:fill="FFFFFF"/>
          <w:lang w:val="en-US"/>
        </w:rPr>
        <w:t> etc</w:t>
      </w:r>
      <w:r w:rsidRPr="00C475F1">
        <w:rPr>
          <w:rStyle w:val="neutral"/>
          <w:rFonts w:eastAsiaTheme="majorEastAsia"/>
          <w:sz w:val="24"/>
          <w:szCs w:val="24"/>
          <w:bdr w:val="none" w:sz="0" w:space="0" w:color="auto" w:frame="1"/>
          <w:shd w:val="clear" w:color="auto" w:fill="FFFFFF"/>
          <w:lang w:val="en-US"/>
        </w:rPr>
        <w:t> → </w:t>
      </w:r>
      <w:r w:rsidRPr="00C475F1">
        <w:rPr>
          <w:rStyle w:val="relatedwd"/>
          <w:b/>
          <w:bCs/>
          <w:sz w:val="24"/>
          <w:szCs w:val="24"/>
          <w:bdr w:val="none" w:sz="0" w:space="0" w:color="auto" w:frame="1"/>
          <w:shd w:val="clear" w:color="auto" w:fill="FFFFFF"/>
          <w:lang w:val="en-US"/>
        </w:rPr>
        <w:t>treat</w:t>
      </w:r>
      <w:r w:rsidRPr="00C475F1">
        <w:rPr>
          <w:rStyle w:val="propformprep"/>
          <w:b/>
          <w:bCs/>
          <w:sz w:val="24"/>
          <w:szCs w:val="24"/>
          <w:bdr w:val="none" w:sz="0" w:space="0" w:color="auto" w:frame="1"/>
          <w:shd w:val="clear" w:color="auto" w:fill="FFFFFF"/>
          <w:lang w:val="en-US"/>
        </w:rPr>
        <w:t>treatment of</w:t>
      </w:r>
      <w:r w:rsidRPr="00C475F1">
        <w:rPr>
          <w:rStyle w:val="speaker"/>
          <w:sz w:val="24"/>
          <w:szCs w:val="24"/>
          <w:bdr w:val="none" w:sz="0" w:space="0" w:color="auto" w:frame="1"/>
          <w:shd w:val="clear" w:color="auto" w:fill="FFFFFF"/>
          <w:lang w:val="en-US"/>
        </w:rPr>
        <w:t> </w:t>
      </w:r>
      <w:r w:rsidRPr="00C475F1">
        <w:rPr>
          <w:rStyle w:val="example"/>
          <w:sz w:val="24"/>
          <w:szCs w:val="24"/>
          <w:bdr w:val="none" w:sz="0" w:space="0" w:color="auto" w:frame="1"/>
          <w:shd w:val="clear" w:color="auto" w:fill="FFFFFF"/>
          <w:lang w:val="en-US"/>
        </w:rPr>
        <w:t>the treatment of polluted rivers</w:t>
      </w:r>
    </w:p>
    <w:p w:rsidR="00EA57CC" w:rsidRDefault="00EA57CC" w:rsidP="00EA57CC">
      <w:pPr>
        <w:pStyle w:val="1"/>
        <w:shd w:val="clear" w:color="auto" w:fill="FFFFFF"/>
        <w:spacing w:before="0"/>
        <w:rPr>
          <w:rFonts w:ascii="Arial" w:hAnsi="Arial" w:cs="Arial"/>
          <w:b w:val="0"/>
          <w:bCs w:val="0"/>
          <w:color w:val="4064A3"/>
          <w:sz w:val="27"/>
          <w:szCs w:val="27"/>
          <w:bdr w:val="none" w:sz="0" w:space="0" w:color="auto" w:frame="1"/>
          <w:lang w:val="en-US"/>
        </w:rPr>
      </w:pPr>
      <w:r w:rsidRPr="00C475F1">
        <w:rPr>
          <w:rStyle w:val="heading"/>
          <w:rFonts w:eastAsia="AngsanaUPC"/>
          <w:b w:val="0"/>
          <w:bCs w:val="0"/>
          <w:sz w:val="24"/>
          <w:szCs w:val="24"/>
          <w:bdr w:val="none" w:sz="0" w:space="0" w:color="auto" w:frame="1"/>
          <w:shd w:val="clear" w:color="auto" w:fill="FFFFFF"/>
          <w:lang w:val="en-US"/>
        </w:rPr>
        <w:t>COLLOCATIONS</w:t>
      </w:r>
      <w:r w:rsidRPr="00C475F1">
        <w:rPr>
          <w:rStyle w:val="secheading"/>
          <w:rFonts w:eastAsia="AngsanaUPC"/>
          <w:caps/>
          <w:sz w:val="24"/>
          <w:szCs w:val="24"/>
          <w:bdr w:val="single" w:sz="12" w:space="0" w:color="6F469D" w:frame="1"/>
          <w:shd w:val="clear" w:color="auto" w:fill="6F469D"/>
          <w:lang w:val="en-US"/>
        </w:rPr>
        <w:t>VERBS</w:t>
      </w:r>
      <w:r w:rsidRPr="00C475F1">
        <w:rPr>
          <w:rStyle w:val="collo"/>
          <w:b w:val="0"/>
          <w:bCs w:val="0"/>
          <w:sz w:val="24"/>
          <w:szCs w:val="24"/>
          <w:bdr w:val="none" w:sz="0" w:space="0" w:color="auto" w:frame="1"/>
          <w:shd w:val="clear" w:color="auto" w:fill="FFFFFF"/>
          <w:lang w:val="en-US"/>
        </w:rPr>
        <w:t>give somebody treatment</w:t>
      </w:r>
      <w:r w:rsidRPr="00C475F1">
        <w:rPr>
          <w:rStyle w:val="example"/>
          <w:sz w:val="24"/>
          <w:szCs w:val="24"/>
          <w:bdr w:val="none" w:sz="0" w:space="0" w:color="auto" w:frame="1"/>
          <w:shd w:val="clear" w:color="auto" w:fill="FFFFFF"/>
          <w:lang w:val="en-US"/>
        </w:rPr>
        <w:t>He was given treatment at a local hospital.</w:t>
      </w:r>
      <w:r w:rsidRPr="00C475F1">
        <w:rPr>
          <w:rStyle w:val="collo"/>
          <w:b w:val="0"/>
          <w:bCs w:val="0"/>
          <w:sz w:val="24"/>
          <w:szCs w:val="24"/>
          <w:bdr w:val="none" w:sz="0" w:space="0" w:color="auto" w:frame="1"/>
          <w:shd w:val="clear" w:color="auto" w:fill="FFFFFF"/>
          <w:lang w:val="en-US"/>
        </w:rPr>
        <w:t>provide/administer treatment</w:t>
      </w:r>
      <w:r w:rsidRPr="00C475F1">
        <w:rPr>
          <w:rStyle w:val="neutral"/>
          <w:rFonts w:eastAsiaTheme="majorEastAsia"/>
          <w:sz w:val="24"/>
          <w:szCs w:val="24"/>
          <w:bdr w:val="none" w:sz="0" w:space="0" w:color="auto" w:frame="1"/>
          <w:shd w:val="clear" w:color="auto" w:fill="FFFFFF"/>
          <w:lang w:val="en-US"/>
        </w:rPr>
        <w:t> (=</w:t>
      </w:r>
      <w:r w:rsidRPr="00C475F1">
        <w:rPr>
          <w:rStyle w:val="collgloss"/>
          <w:rFonts w:eastAsia="Arial Narrow"/>
          <w:sz w:val="24"/>
          <w:szCs w:val="24"/>
          <w:bdr w:val="none" w:sz="0" w:space="0" w:color="auto" w:frame="1"/>
          <w:lang w:val="en-US"/>
        </w:rPr>
        <w:t>give someone treatment</w:t>
      </w:r>
      <w:r w:rsidRPr="00C475F1">
        <w:rPr>
          <w:rStyle w:val="neutral"/>
          <w:rFonts w:eastAsiaTheme="majorEastAsia"/>
          <w:sz w:val="24"/>
          <w:szCs w:val="24"/>
          <w:bdr w:val="none" w:sz="0" w:space="0" w:color="auto" w:frame="1"/>
          <w:shd w:val="clear" w:color="auto" w:fill="FFFFFF"/>
          <w:lang w:val="en-US"/>
        </w:rPr>
        <w:t>)</w:t>
      </w:r>
      <w:r w:rsidRPr="00C475F1">
        <w:rPr>
          <w:rStyle w:val="example"/>
          <w:sz w:val="24"/>
          <w:szCs w:val="24"/>
          <w:bdr w:val="none" w:sz="0" w:space="0" w:color="auto" w:frame="1"/>
          <w:shd w:val="clear" w:color="auto" w:fill="FFFFFF"/>
          <w:lang w:val="en-US"/>
        </w:rPr>
        <w:t>Paramedics are trained to administer on-the-spot treatment to patients.</w:t>
      </w:r>
      <w:r w:rsidRPr="00C475F1">
        <w:rPr>
          <w:rStyle w:val="collo"/>
          <w:b w:val="0"/>
          <w:bCs w:val="0"/>
          <w:sz w:val="24"/>
          <w:szCs w:val="24"/>
          <w:bdr w:val="none" w:sz="0" w:space="0" w:color="auto" w:frame="1"/>
          <w:shd w:val="clear" w:color="auto" w:fill="FFFFFF"/>
          <w:lang w:val="en-US"/>
        </w:rPr>
        <w:t>get/have/receive treatment</w:t>
      </w:r>
      <w:r w:rsidRPr="00C475F1">
        <w:rPr>
          <w:rStyle w:val="example"/>
          <w:sz w:val="24"/>
          <w:szCs w:val="24"/>
          <w:bdr w:val="none" w:sz="0" w:space="0" w:color="auto" w:frame="1"/>
          <w:shd w:val="clear" w:color="auto" w:fill="FFFFFF"/>
          <w:lang w:val="en-US"/>
        </w:rPr>
        <w:t>Two boys received treatment for gunshot wounds.</w:t>
      </w:r>
      <w:r w:rsidRPr="00C475F1">
        <w:rPr>
          <w:rStyle w:val="collo"/>
          <w:b w:val="0"/>
          <w:bCs w:val="0"/>
          <w:sz w:val="24"/>
          <w:szCs w:val="24"/>
          <w:bdr w:val="none" w:sz="0" w:space="0" w:color="auto" w:frame="1"/>
          <w:shd w:val="clear" w:color="auto" w:fill="FFFFFF"/>
          <w:lang w:val="en-US"/>
        </w:rPr>
        <w:t>undergo treatment</w:t>
      </w:r>
      <w:r w:rsidRPr="00C475F1">
        <w:rPr>
          <w:rStyle w:val="neutral"/>
          <w:rFonts w:eastAsiaTheme="majorEastAsia"/>
          <w:sz w:val="24"/>
          <w:szCs w:val="24"/>
          <w:bdr w:val="none" w:sz="0" w:space="0" w:color="auto" w:frame="1"/>
          <w:shd w:val="clear" w:color="auto" w:fill="FFFFFF"/>
          <w:lang w:val="en-US"/>
        </w:rPr>
        <w:t> (=</w:t>
      </w:r>
      <w:r w:rsidRPr="00C475F1">
        <w:rPr>
          <w:rStyle w:val="collgloss"/>
          <w:rFonts w:eastAsia="Arial Narrow"/>
          <w:sz w:val="24"/>
          <w:szCs w:val="24"/>
          <w:bdr w:val="none" w:sz="0" w:space="0" w:color="auto" w:frame="1"/>
          <w:lang w:val="en-US"/>
        </w:rPr>
        <w:t>have it</w:t>
      </w:r>
      <w:r w:rsidRPr="00C475F1">
        <w:rPr>
          <w:rStyle w:val="neutral"/>
          <w:rFonts w:eastAsiaTheme="majorEastAsia"/>
          <w:sz w:val="24"/>
          <w:szCs w:val="24"/>
          <w:bdr w:val="none" w:sz="0" w:space="0" w:color="auto" w:frame="1"/>
          <w:shd w:val="clear" w:color="auto" w:fill="FFFFFF"/>
          <w:lang w:val="en-US"/>
        </w:rPr>
        <w:t>)</w:t>
      </w:r>
      <w:r w:rsidRPr="00C475F1">
        <w:rPr>
          <w:rStyle w:val="example"/>
          <w:sz w:val="24"/>
          <w:szCs w:val="24"/>
          <w:bdr w:val="none" w:sz="0" w:space="0" w:color="auto" w:frame="1"/>
          <w:shd w:val="clear" w:color="auto" w:fill="FFFFFF"/>
          <w:lang w:val="en-US"/>
        </w:rPr>
        <w:t>A few years earlier she'd undergone fertility treatment.</w:t>
      </w:r>
      <w:r w:rsidRPr="00C475F1">
        <w:rPr>
          <w:rStyle w:val="collo"/>
          <w:b w:val="0"/>
          <w:bCs w:val="0"/>
          <w:sz w:val="24"/>
          <w:szCs w:val="24"/>
          <w:bdr w:val="none" w:sz="0" w:space="0" w:color="auto" w:frame="1"/>
          <w:shd w:val="clear" w:color="auto" w:fill="FFFFFF"/>
          <w:lang w:val="en-US"/>
        </w:rPr>
        <w:t>need/require treatment</w:t>
      </w:r>
      <w:r w:rsidRPr="00C475F1">
        <w:rPr>
          <w:rStyle w:val="example"/>
          <w:sz w:val="24"/>
          <w:szCs w:val="24"/>
          <w:bdr w:val="none" w:sz="0" w:space="0" w:color="auto" w:frame="1"/>
          <w:shd w:val="clear" w:color="auto" w:fill="FFFFFF"/>
          <w:lang w:val="en-US"/>
        </w:rPr>
        <w:t>All three were beaten so badly that they needed hospital treatment.</w:t>
      </w:r>
      <w:r w:rsidRPr="00C475F1">
        <w:rPr>
          <w:rStyle w:val="collo"/>
          <w:b w:val="0"/>
          <w:bCs w:val="0"/>
          <w:sz w:val="24"/>
          <w:szCs w:val="24"/>
          <w:bdr w:val="none" w:sz="0" w:space="0" w:color="auto" w:frame="1"/>
          <w:shd w:val="clear" w:color="auto" w:fill="FFFFFF"/>
          <w:lang w:val="en-US"/>
        </w:rPr>
        <w:t>respond to treatment</w:t>
      </w:r>
      <w:r w:rsidRPr="00C475F1">
        <w:rPr>
          <w:rStyle w:val="neutral"/>
          <w:rFonts w:eastAsiaTheme="majorEastAsia"/>
          <w:sz w:val="24"/>
          <w:szCs w:val="24"/>
          <w:bdr w:val="none" w:sz="0" w:space="0" w:color="auto" w:frame="1"/>
          <w:shd w:val="clear" w:color="auto" w:fill="FFFFFF"/>
          <w:lang w:val="en-US"/>
        </w:rPr>
        <w:t> (=</w:t>
      </w:r>
      <w:r w:rsidRPr="00C475F1">
        <w:rPr>
          <w:rStyle w:val="collgloss"/>
          <w:rFonts w:eastAsia="Arial Narrow"/>
          <w:sz w:val="24"/>
          <w:szCs w:val="24"/>
          <w:bdr w:val="none" w:sz="0" w:space="0" w:color="auto" w:frame="1"/>
          <w:lang w:val="en-US"/>
        </w:rPr>
        <w:t>become better when given treatment</w:t>
      </w:r>
      <w:r w:rsidRPr="00C475F1">
        <w:rPr>
          <w:rStyle w:val="neutral"/>
          <w:rFonts w:eastAsiaTheme="majorEastAsia"/>
          <w:sz w:val="24"/>
          <w:szCs w:val="24"/>
          <w:bdr w:val="none" w:sz="0" w:space="0" w:color="auto" w:frame="1"/>
          <w:shd w:val="clear" w:color="auto" w:fill="FFFFFF"/>
          <w:lang w:val="en-US"/>
        </w:rPr>
        <w:t>)</w:t>
      </w:r>
      <w:r w:rsidRPr="00C475F1">
        <w:rPr>
          <w:rStyle w:val="example"/>
          <w:sz w:val="24"/>
          <w:szCs w:val="24"/>
          <w:bdr w:val="none" w:sz="0" w:space="0" w:color="auto" w:frame="1"/>
          <w:shd w:val="clear" w:color="auto" w:fill="FFFFFF"/>
          <w:lang w:val="en-US"/>
        </w:rPr>
        <w:t>He contracted a lung infection which did not respond to treatment.</w:t>
      </w:r>
      <w:r w:rsidRPr="00C475F1">
        <w:rPr>
          <w:rStyle w:val="secheading"/>
          <w:rFonts w:eastAsia="AngsanaUPC"/>
          <w:caps/>
          <w:sz w:val="24"/>
          <w:szCs w:val="24"/>
          <w:bdr w:val="single" w:sz="12" w:space="0" w:color="6F469D" w:frame="1"/>
          <w:shd w:val="clear" w:color="auto" w:fill="6F469D"/>
          <w:lang w:val="en-US"/>
        </w:rPr>
        <w:t>ADJECTIVES/NOUN + TREATMENT</w:t>
      </w:r>
      <w:r w:rsidRPr="00C475F1">
        <w:rPr>
          <w:rStyle w:val="collo"/>
          <w:b w:val="0"/>
          <w:bCs w:val="0"/>
          <w:sz w:val="24"/>
          <w:szCs w:val="24"/>
          <w:bdr w:val="none" w:sz="0" w:space="0" w:color="auto" w:frame="1"/>
          <w:shd w:val="clear" w:color="auto" w:fill="FFFFFF"/>
          <w:lang w:val="en-US"/>
        </w:rPr>
        <w:t>effective</w:t>
      </w:r>
      <w:r w:rsidRPr="00C475F1">
        <w:rPr>
          <w:rStyle w:val="example"/>
          <w:sz w:val="24"/>
          <w:szCs w:val="24"/>
          <w:bdr w:val="none" w:sz="0" w:space="0" w:color="auto" w:frame="1"/>
          <w:shd w:val="clear" w:color="auto" w:fill="FFFFFF"/>
          <w:lang w:val="en-US"/>
        </w:rPr>
        <w:t>The drug may prove to be an effective treatment for brain tumours.</w:t>
      </w:r>
      <w:r w:rsidRPr="00C475F1">
        <w:rPr>
          <w:rStyle w:val="collo"/>
          <w:b w:val="0"/>
          <w:bCs w:val="0"/>
          <w:sz w:val="24"/>
          <w:szCs w:val="24"/>
          <w:bdr w:val="none" w:sz="0" w:space="0" w:color="auto" w:frame="1"/>
          <w:shd w:val="clear" w:color="auto" w:fill="FFFFFF"/>
          <w:lang w:val="en-US"/>
        </w:rPr>
        <w:t>medical treatment</w:t>
      </w:r>
      <w:r w:rsidRPr="00C475F1">
        <w:rPr>
          <w:rStyle w:val="example"/>
          <w:sz w:val="24"/>
          <w:szCs w:val="24"/>
          <w:bdr w:val="none" w:sz="0" w:space="0" w:color="auto" w:frame="1"/>
          <w:shd w:val="clear" w:color="auto" w:fill="FFFFFF"/>
          <w:lang w:val="en-US"/>
        </w:rPr>
        <w:t>Every patient has a right to refuse medical treatment.</w:t>
      </w:r>
      <w:r w:rsidRPr="00C475F1">
        <w:rPr>
          <w:rStyle w:val="collo"/>
          <w:b w:val="0"/>
          <w:bCs w:val="0"/>
          <w:sz w:val="24"/>
          <w:szCs w:val="24"/>
          <w:bdr w:val="none" w:sz="0" w:space="0" w:color="auto" w:frame="1"/>
          <w:shd w:val="clear" w:color="auto" w:fill="FFFFFF"/>
          <w:lang w:val="en-US"/>
        </w:rPr>
        <w:t>hospital treatment</w:t>
      </w:r>
      <w:r w:rsidRPr="00C475F1">
        <w:rPr>
          <w:rStyle w:val="example"/>
          <w:sz w:val="24"/>
          <w:szCs w:val="24"/>
          <w:bdr w:val="none" w:sz="0" w:space="0" w:color="auto" w:frame="1"/>
          <w:shd w:val="clear" w:color="auto" w:fill="FFFFFF"/>
          <w:lang w:val="en-US"/>
        </w:rPr>
        <w:t>Several people needed hospital treatment for burns.</w:t>
      </w:r>
      <w:r w:rsidRPr="00C475F1">
        <w:rPr>
          <w:rStyle w:val="collo"/>
          <w:b w:val="0"/>
          <w:bCs w:val="0"/>
          <w:sz w:val="24"/>
          <w:szCs w:val="24"/>
          <w:bdr w:val="none" w:sz="0" w:space="0" w:color="auto" w:frame="1"/>
          <w:shd w:val="clear" w:color="auto" w:fill="FFFFFF"/>
          <w:lang w:val="en-US"/>
        </w:rPr>
        <w:t>emergency treatment</w:t>
      </w:r>
      <w:r w:rsidRPr="00C475F1">
        <w:rPr>
          <w:rStyle w:val="example"/>
          <w:sz w:val="24"/>
          <w:szCs w:val="24"/>
          <w:bdr w:val="none" w:sz="0" w:space="0" w:color="auto" w:frame="1"/>
          <w:shd w:val="clear" w:color="auto" w:fill="FFFFFF"/>
          <w:lang w:val="en-US"/>
        </w:rPr>
        <w:t>The driver needed emergency treatment.</w:t>
      </w:r>
      <w:r w:rsidRPr="00C475F1">
        <w:rPr>
          <w:rStyle w:val="collo"/>
          <w:b w:val="0"/>
          <w:bCs w:val="0"/>
          <w:sz w:val="24"/>
          <w:szCs w:val="24"/>
          <w:bdr w:val="none" w:sz="0" w:space="0" w:color="auto" w:frame="1"/>
          <w:shd w:val="clear" w:color="auto" w:fill="FFFFFF"/>
          <w:lang w:val="en-US"/>
        </w:rPr>
        <w:t>dental treatment</w:t>
      </w:r>
      <w:r w:rsidRPr="00C475F1">
        <w:rPr>
          <w:rStyle w:val="example"/>
          <w:sz w:val="24"/>
          <w:szCs w:val="24"/>
          <w:bdr w:val="none" w:sz="0" w:space="0" w:color="auto" w:frame="1"/>
          <w:shd w:val="clear" w:color="auto" w:fill="FFFFFF"/>
          <w:lang w:val="en-US"/>
        </w:rPr>
        <w:t>You may be entitled to free dental treatment.</w:t>
      </w:r>
      <w:r w:rsidRPr="00C475F1">
        <w:rPr>
          <w:rStyle w:val="collo"/>
          <w:b w:val="0"/>
          <w:bCs w:val="0"/>
          <w:sz w:val="24"/>
          <w:szCs w:val="24"/>
          <w:bdr w:val="none" w:sz="0" w:space="0" w:color="auto" w:frame="1"/>
          <w:shd w:val="clear" w:color="auto" w:fill="FFFFFF"/>
          <w:lang w:val="en-US"/>
        </w:rPr>
        <w:t>cancer treatment</w:t>
      </w:r>
      <w:r w:rsidRPr="00C475F1">
        <w:rPr>
          <w:rStyle w:val="example"/>
          <w:sz w:val="24"/>
          <w:szCs w:val="24"/>
          <w:bdr w:val="none" w:sz="0" w:space="0" w:color="auto" w:frame="1"/>
          <w:shd w:val="clear" w:color="auto" w:fill="FFFFFF"/>
          <w:lang w:val="en-US"/>
        </w:rPr>
        <w:t>She began to investigate alternative cancer treatments.</w:t>
      </w:r>
      <w:r w:rsidRPr="00C475F1">
        <w:rPr>
          <w:rStyle w:val="collo"/>
          <w:b w:val="0"/>
          <w:bCs w:val="0"/>
          <w:sz w:val="24"/>
          <w:szCs w:val="24"/>
          <w:bdr w:val="none" w:sz="0" w:space="0" w:color="auto" w:frame="1"/>
          <w:shd w:val="clear" w:color="auto" w:fill="FFFFFF"/>
          <w:lang w:val="en-US"/>
        </w:rPr>
        <w:t>fertility/infertility treatment</w:t>
      </w:r>
      <w:r w:rsidRPr="00C475F1">
        <w:rPr>
          <w:rStyle w:val="neutral"/>
          <w:rFonts w:eastAsiaTheme="majorEastAsia"/>
          <w:sz w:val="24"/>
          <w:szCs w:val="24"/>
          <w:bdr w:val="none" w:sz="0" w:space="0" w:color="auto" w:frame="1"/>
          <w:shd w:val="clear" w:color="auto" w:fill="FFFFFF"/>
          <w:lang w:val="en-US"/>
        </w:rPr>
        <w:t> (=</w:t>
      </w:r>
      <w:r w:rsidRPr="00C475F1">
        <w:rPr>
          <w:rStyle w:val="collgloss"/>
          <w:rFonts w:eastAsia="Arial Narrow"/>
          <w:sz w:val="24"/>
          <w:szCs w:val="24"/>
          <w:bdr w:val="none" w:sz="0" w:space="0" w:color="auto" w:frame="1"/>
          <w:lang w:val="en-US"/>
        </w:rPr>
        <w:t>treatment to help someone who is unable to have children</w:t>
      </w:r>
      <w:r w:rsidRPr="00C475F1">
        <w:rPr>
          <w:rStyle w:val="neutral"/>
          <w:rFonts w:eastAsiaTheme="majorEastAsia"/>
          <w:sz w:val="24"/>
          <w:szCs w:val="24"/>
          <w:bdr w:val="none" w:sz="0" w:space="0" w:color="auto" w:frame="1"/>
          <w:shd w:val="clear" w:color="auto" w:fill="FFFFFF"/>
          <w:lang w:val="en-US"/>
        </w:rPr>
        <w:t>)</w:t>
      </w:r>
      <w:r w:rsidRPr="00C475F1">
        <w:rPr>
          <w:rStyle w:val="example"/>
          <w:sz w:val="24"/>
          <w:szCs w:val="24"/>
          <w:bdr w:val="none" w:sz="0" w:space="0" w:color="auto" w:frame="1"/>
          <w:shd w:val="clear" w:color="auto" w:fill="FFFFFF"/>
          <w:lang w:val="en-US"/>
        </w:rPr>
        <w:t>Mrs Smith received fertility treatment using donor eggs.</w:t>
      </w:r>
      <w:r w:rsidRPr="00C475F1">
        <w:rPr>
          <w:rStyle w:val="collo"/>
          <w:b w:val="0"/>
          <w:bCs w:val="0"/>
          <w:sz w:val="24"/>
          <w:szCs w:val="24"/>
          <w:bdr w:val="none" w:sz="0" w:space="0" w:color="auto" w:frame="1"/>
          <w:shd w:val="clear" w:color="auto" w:fill="FFFFFF"/>
          <w:lang w:val="en-US"/>
        </w:rPr>
        <w:t>psychiatric treatment</w:t>
      </w:r>
      <w:r w:rsidRPr="00C475F1">
        <w:rPr>
          <w:rStyle w:val="example"/>
          <w:sz w:val="24"/>
          <w:szCs w:val="24"/>
          <w:bdr w:val="none" w:sz="0" w:space="0" w:color="auto" w:frame="1"/>
          <w:shd w:val="clear" w:color="auto" w:fill="FFFFFF"/>
          <w:lang w:val="en-US"/>
        </w:rPr>
        <w:t>He underwent psychiatric treatment after an episode of severe depression.</w:t>
      </w:r>
      <w:r w:rsidRPr="00C475F1">
        <w:rPr>
          <w:rStyle w:val="collo"/>
          <w:b w:val="0"/>
          <w:bCs w:val="0"/>
          <w:sz w:val="24"/>
          <w:szCs w:val="24"/>
          <w:bdr w:val="none" w:sz="0" w:space="0" w:color="auto" w:frame="1"/>
          <w:shd w:val="clear" w:color="auto" w:fill="FFFFFF"/>
          <w:lang w:val="en-US"/>
        </w:rPr>
        <w:t>laser treatment</w:t>
      </w:r>
      <w:r w:rsidRPr="00C475F1">
        <w:rPr>
          <w:rStyle w:val="neutral"/>
          <w:rFonts w:eastAsiaTheme="majorEastAsia"/>
          <w:sz w:val="24"/>
          <w:szCs w:val="24"/>
          <w:bdr w:val="none" w:sz="0" w:space="0" w:color="auto" w:frame="1"/>
          <w:shd w:val="clear" w:color="auto" w:fill="FFFFFF"/>
          <w:lang w:val="en-US"/>
        </w:rPr>
        <w:t> (=</w:t>
      </w:r>
      <w:r w:rsidRPr="00C475F1">
        <w:rPr>
          <w:rStyle w:val="collgloss"/>
          <w:rFonts w:eastAsia="Arial Narrow"/>
          <w:sz w:val="24"/>
          <w:szCs w:val="24"/>
          <w:bdr w:val="none" w:sz="0" w:space="0" w:color="auto" w:frame="1"/>
          <w:lang w:val="en-US"/>
        </w:rPr>
        <w:t>treatment done with a laser</w:t>
      </w:r>
      <w:r w:rsidRPr="00C475F1">
        <w:rPr>
          <w:rStyle w:val="neutral"/>
          <w:rFonts w:eastAsiaTheme="majorEastAsia"/>
          <w:sz w:val="24"/>
          <w:szCs w:val="24"/>
          <w:bdr w:val="none" w:sz="0" w:space="0" w:color="auto" w:frame="1"/>
          <w:shd w:val="clear" w:color="auto" w:fill="FFFFFF"/>
          <w:lang w:val="en-US"/>
        </w:rPr>
        <w:t>)</w:t>
      </w:r>
      <w:r w:rsidRPr="00C475F1">
        <w:rPr>
          <w:rStyle w:val="example"/>
          <w:sz w:val="24"/>
          <w:szCs w:val="24"/>
          <w:bdr w:val="none" w:sz="0" w:space="0" w:color="auto" w:frame="1"/>
          <w:shd w:val="clear" w:color="auto" w:fill="FFFFFF"/>
          <w:lang w:val="en-US"/>
        </w:rPr>
        <w:t>Laser treatment can be technically difficult.</w:t>
      </w:r>
      <w:r w:rsidRPr="00C475F1">
        <w:rPr>
          <w:rStyle w:val="collo"/>
          <w:b w:val="0"/>
          <w:bCs w:val="0"/>
          <w:sz w:val="24"/>
          <w:szCs w:val="24"/>
          <w:bdr w:val="none" w:sz="0" w:space="0" w:color="auto" w:frame="1"/>
          <w:shd w:val="clear" w:color="auto" w:fill="FFFFFF"/>
          <w:lang w:val="en-US"/>
        </w:rPr>
        <w:t>alternative treatments</w:t>
      </w:r>
      <w:r w:rsidRPr="00C475F1">
        <w:rPr>
          <w:rStyle w:val="neutral"/>
          <w:rFonts w:eastAsiaTheme="majorEastAsia"/>
          <w:sz w:val="24"/>
          <w:szCs w:val="24"/>
          <w:bdr w:val="none" w:sz="0" w:space="0" w:color="auto" w:frame="1"/>
          <w:shd w:val="clear" w:color="auto" w:fill="FFFFFF"/>
          <w:lang w:val="en-US"/>
        </w:rPr>
        <w:t> (=</w:t>
      </w:r>
      <w:r w:rsidRPr="00C475F1">
        <w:rPr>
          <w:rStyle w:val="collgloss"/>
          <w:rFonts w:eastAsia="Arial Narrow"/>
          <w:sz w:val="24"/>
          <w:szCs w:val="24"/>
          <w:bdr w:val="none" w:sz="0" w:space="0" w:color="auto" w:frame="1"/>
          <w:lang w:val="en-US"/>
        </w:rPr>
        <w:t>treatments that are not part of normal scientific medicine</w:t>
      </w:r>
      <w:r w:rsidRPr="00C475F1">
        <w:rPr>
          <w:rStyle w:val="neutral"/>
          <w:rFonts w:eastAsiaTheme="majorEastAsia"/>
          <w:sz w:val="24"/>
          <w:szCs w:val="24"/>
          <w:bdr w:val="none" w:sz="0" w:space="0" w:color="auto" w:frame="1"/>
          <w:shd w:val="clear" w:color="auto" w:fill="FFFFFF"/>
          <w:lang w:val="en-US"/>
        </w:rPr>
        <w:t>)</w:t>
      </w:r>
      <w:r w:rsidRPr="00C475F1">
        <w:rPr>
          <w:rStyle w:val="example"/>
          <w:sz w:val="24"/>
          <w:szCs w:val="24"/>
          <w:bdr w:val="none" w:sz="0" w:space="0" w:color="auto" w:frame="1"/>
          <w:shd w:val="clear" w:color="auto" w:fill="FFFFFF"/>
          <w:lang w:val="en-US"/>
        </w:rPr>
        <w:t xml:space="preserve">She found out all she could about alternative cancer </w:t>
      </w:r>
      <w:r>
        <w:rPr>
          <w:rStyle w:val="example"/>
          <w:sz w:val="24"/>
          <w:szCs w:val="24"/>
          <w:bdr w:val="none" w:sz="0" w:space="0" w:color="auto" w:frame="1"/>
          <w:shd w:val="clear" w:color="auto" w:fill="FFFFFF"/>
          <w:lang w:val="en-US"/>
        </w:rPr>
        <w:t xml:space="preserve"> </w:t>
      </w:r>
      <w:r w:rsidRPr="00C475F1">
        <w:rPr>
          <w:rStyle w:val="example"/>
          <w:sz w:val="24"/>
          <w:szCs w:val="24"/>
          <w:bdr w:val="none" w:sz="0" w:space="0" w:color="auto" w:frame="1"/>
          <w:shd w:val="clear" w:color="auto" w:fill="FFFFFF"/>
          <w:lang w:val="en-US"/>
        </w:rPr>
        <w:lastRenderedPageBreak/>
        <w:t>treatments.</w:t>
      </w:r>
      <w:r w:rsidRPr="00C475F1">
        <w:rPr>
          <w:rStyle w:val="assetintro"/>
          <w:rFonts w:eastAsia="AngsanaUPC"/>
          <w:sz w:val="24"/>
          <w:szCs w:val="24"/>
          <w:bdr w:val="single" w:sz="6" w:space="0" w:color="F1D600" w:frame="1"/>
          <w:shd w:val="clear" w:color="auto" w:fill="F1D600"/>
          <w:lang w:val="en-US"/>
        </w:rPr>
        <w:t>Examples from the Corpus</w:t>
      </w:r>
      <w:r w:rsidRPr="00C475F1">
        <w:rPr>
          <w:rStyle w:val="13"/>
          <w:rFonts w:eastAsia="AngsanaUPC"/>
          <w:sz w:val="24"/>
          <w:szCs w:val="24"/>
          <w:bdr w:val="none" w:sz="0" w:space="0" w:color="auto" w:frame="1"/>
          <w:lang w:val="en-US"/>
        </w:rPr>
        <w:t>treatment</w:t>
      </w:r>
      <w:r w:rsidRPr="00C475F1">
        <w:rPr>
          <w:rStyle w:val="neutral"/>
          <w:rFonts w:eastAsiaTheme="majorEastAsia"/>
          <w:sz w:val="24"/>
          <w:szCs w:val="24"/>
          <w:bdr w:val="none" w:sz="0" w:space="0" w:color="auto" w:frame="1"/>
          <w:shd w:val="clear" w:color="auto" w:fill="FFFFFF"/>
          <w:lang w:val="en-US"/>
        </w:rPr>
        <w:t>• </w:t>
      </w:r>
      <w:hyperlink r:id="rId838" w:tooltip="radiation" w:history="1">
        <w:r w:rsidRPr="00C475F1">
          <w:rPr>
            <w:rStyle w:val="a6"/>
            <w:rFonts w:eastAsiaTheme="majorEastAsia"/>
            <w:sz w:val="24"/>
            <w:szCs w:val="24"/>
            <w:bdr w:val="none" w:sz="0" w:space="0" w:color="auto" w:frame="1"/>
            <w:shd w:val="clear" w:color="auto" w:fill="FFFFFF"/>
            <w:lang w:val="en-US"/>
          </w:rPr>
          <w:t>Radiation</w:t>
        </w:r>
      </w:hyperlink>
      <w:r w:rsidRPr="00C475F1">
        <w:rPr>
          <w:rStyle w:val="cexa1g1"/>
          <w:sz w:val="24"/>
          <w:szCs w:val="24"/>
          <w:bdr w:val="none" w:sz="0" w:space="0" w:color="auto" w:frame="1"/>
          <w:shd w:val="clear" w:color="auto" w:fill="FFFFFF"/>
          <w:lang w:val="en-US"/>
        </w:rPr>
        <w:t> is </w:t>
      </w:r>
      <w:hyperlink r:id="rId839" w:tooltip="release" w:history="1">
        <w:r w:rsidRPr="00C475F1">
          <w:rPr>
            <w:rStyle w:val="a6"/>
            <w:rFonts w:eastAsiaTheme="majorEastAsia"/>
            <w:sz w:val="24"/>
            <w:szCs w:val="24"/>
            <w:bdr w:val="none" w:sz="0" w:space="0" w:color="auto" w:frame="1"/>
            <w:shd w:val="clear" w:color="auto" w:fill="FFFFFF"/>
            <w:lang w:val="en-US"/>
          </w:rPr>
          <w:t>released</w:t>
        </w:r>
      </w:hyperlink>
      <w:r w:rsidRPr="00C475F1">
        <w:rPr>
          <w:rStyle w:val="cexa1g1"/>
          <w:sz w:val="24"/>
          <w:szCs w:val="24"/>
          <w:bdr w:val="none" w:sz="0" w:space="0" w:color="auto" w:frame="1"/>
          <w:shd w:val="clear" w:color="auto" w:fill="FFFFFF"/>
          <w:lang w:val="en-US"/>
        </w:rPr>
        <w:t> during the </w:t>
      </w:r>
      <w:hyperlink r:id="rId840" w:tooltip="handle" w:history="1">
        <w:r w:rsidRPr="00C475F1">
          <w:rPr>
            <w:rStyle w:val="a6"/>
            <w:rFonts w:eastAsiaTheme="majorEastAsia"/>
            <w:sz w:val="24"/>
            <w:szCs w:val="24"/>
            <w:bdr w:val="none" w:sz="0" w:space="0" w:color="auto" w:frame="1"/>
            <w:shd w:val="clear" w:color="auto" w:fill="FFFFFF"/>
            <w:lang w:val="en-US"/>
          </w:rPr>
          <w:t>handling</w:t>
        </w:r>
      </w:hyperlink>
      <w:r w:rsidRPr="00C475F1">
        <w:rPr>
          <w:rStyle w:val="cexa1g1"/>
          <w:sz w:val="24"/>
          <w:szCs w:val="24"/>
          <w:bdr w:val="none" w:sz="0" w:space="0" w:color="auto" w:frame="1"/>
          <w:shd w:val="clear" w:color="auto" w:fill="FFFFFF"/>
          <w:lang w:val="en-US"/>
        </w:rPr>
        <w:t> and </w:t>
      </w:r>
      <w:r w:rsidRPr="00C475F1">
        <w:rPr>
          <w:rStyle w:val="nodew"/>
          <w:rFonts w:eastAsia="AngsanaUPC"/>
          <w:sz w:val="24"/>
          <w:szCs w:val="24"/>
          <w:bdr w:val="none" w:sz="0" w:space="0" w:color="auto" w:frame="1"/>
          <w:lang w:val="en-US"/>
        </w:rPr>
        <w:t>treatment</w:t>
      </w:r>
      <w:r w:rsidRPr="00C475F1">
        <w:rPr>
          <w:rStyle w:val="cexa1g1"/>
          <w:sz w:val="24"/>
          <w:szCs w:val="24"/>
          <w:bdr w:val="none" w:sz="0" w:space="0" w:color="auto" w:frame="1"/>
          <w:shd w:val="clear" w:color="auto" w:fill="FFFFFF"/>
          <w:lang w:val="en-US"/>
        </w:rPr>
        <w:t> of </w:t>
      </w:r>
      <w:hyperlink r:id="rId841" w:tooltip="radioactive" w:history="1">
        <w:r w:rsidRPr="00C475F1">
          <w:rPr>
            <w:rStyle w:val="a6"/>
            <w:rFonts w:eastAsiaTheme="majorEastAsia"/>
            <w:sz w:val="24"/>
            <w:szCs w:val="24"/>
            <w:bdr w:val="none" w:sz="0" w:space="0" w:color="auto" w:frame="1"/>
            <w:shd w:val="clear" w:color="auto" w:fill="FFFFFF"/>
            <w:lang w:val="en-US"/>
          </w:rPr>
          <w:t>radioactive</w:t>
        </w:r>
      </w:hyperlink>
      <w:r w:rsidRPr="00C475F1">
        <w:rPr>
          <w:rStyle w:val="cexa1g1"/>
          <w:sz w:val="24"/>
          <w:szCs w:val="24"/>
          <w:bdr w:val="none" w:sz="0" w:space="0" w:color="auto" w:frame="1"/>
          <w:shd w:val="clear" w:color="auto" w:fill="FFFFFF"/>
          <w:lang w:val="en-US"/>
        </w:rPr>
        <w:t> materials and as they are </w:t>
      </w:r>
      <w:hyperlink r:id="rId842" w:tooltip="transport" w:history="1">
        <w:r w:rsidRPr="00C475F1">
          <w:rPr>
            <w:rStyle w:val="a6"/>
            <w:rFonts w:eastAsiaTheme="majorEastAsia"/>
            <w:sz w:val="24"/>
            <w:szCs w:val="24"/>
            <w:bdr w:val="none" w:sz="0" w:space="0" w:color="auto" w:frame="1"/>
            <w:shd w:val="clear" w:color="auto" w:fill="FFFFFF"/>
            <w:lang w:val="en-US"/>
          </w:rPr>
          <w:t>transported</w:t>
        </w:r>
      </w:hyperlink>
      <w:r w:rsidRPr="00C475F1">
        <w:rPr>
          <w:rStyle w:val="cexa1g1"/>
          <w:sz w:val="24"/>
          <w:szCs w:val="24"/>
          <w:bdr w:val="none" w:sz="0" w:space="0" w:color="auto" w:frame="1"/>
          <w:shd w:val="clear" w:color="auto" w:fill="FFFFFF"/>
          <w:lang w:val="en-US"/>
        </w:rPr>
        <w:t> to and from </w:t>
      </w:r>
      <w:hyperlink r:id="rId843" w:tooltip="nuclear" w:history="1">
        <w:r w:rsidRPr="00C475F1">
          <w:rPr>
            <w:rStyle w:val="a6"/>
            <w:rFonts w:eastAsiaTheme="majorEastAsia"/>
            <w:sz w:val="24"/>
            <w:szCs w:val="24"/>
            <w:bdr w:val="none" w:sz="0" w:space="0" w:color="auto" w:frame="1"/>
            <w:shd w:val="clear" w:color="auto" w:fill="FFFFFF"/>
            <w:lang w:val="en-US"/>
          </w:rPr>
          <w:t>nuclear</w:t>
        </w:r>
      </w:hyperlink>
      <w:r w:rsidRPr="00C475F1">
        <w:rPr>
          <w:rStyle w:val="cexa1g1"/>
          <w:sz w:val="24"/>
          <w:szCs w:val="24"/>
          <w:bdr w:val="none" w:sz="0" w:space="0" w:color="auto" w:frame="1"/>
          <w:shd w:val="clear" w:color="auto" w:fill="FFFFFF"/>
          <w:lang w:val="en-US"/>
        </w:rPr>
        <w:t> </w:t>
      </w:r>
      <w:hyperlink r:id="rId844" w:tooltip="site" w:history="1">
        <w:r w:rsidRPr="00C475F1">
          <w:rPr>
            <w:rStyle w:val="a6"/>
            <w:rFonts w:eastAsiaTheme="majorEastAsia"/>
            <w:sz w:val="24"/>
            <w:szCs w:val="24"/>
            <w:bdr w:val="none" w:sz="0" w:space="0" w:color="auto" w:frame="1"/>
            <w:shd w:val="clear" w:color="auto" w:fill="FFFFFF"/>
            <w:lang w:val="en-US"/>
          </w:rPr>
          <w:t>sites</w:t>
        </w:r>
      </w:hyperlink>
      <w:r w:rsidRPr="00C475F1">
        <w:rPr>
          <w:rStyle w:val="cexa1g1"/>
          <w:sz w:val="24"/>
          <w:szCs w:val="24"/>
          <w:bdr w:val="none" w:sz="0" w:space="0" w:color="auto" w:frame="1"/>
          <w:shd w:val="clear" w:color="auto" w:fill="FFFFFF"/>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In </w:t>
      </w:r>
      <w:r w:rsidRPr="00C475F1">
        <w:rPr>
          <w:rStyle w:val="nodew"/>
          <w:rFonts w:eastAsia="AngsanaUPC"/>
          <w:sz w:val="24"/>
          <w:szCs w:val="24"/>
          <w:bdr w:val="none" w:sz="0" w:space="0" w:color="auto" w:frame="1"/>
          <w:lang w:val="en-US"/>
        </w:rPr>
        <w:t>treatment</w:t>
      </w:r>
      <w:r w:rsidRPr="00C475F1">
        <w:rPr>
          <w:rStyle w:val="cexa1g1"/>
          <w:sz w:val="24"/>
          <w:szCs w:val="24"/>
          <w:bdr w:val="none" w:sz="0" w:space="0" w:color="auto" w:frame="1"/>
          <w:shd w:val="clear" w:color="auto" w:fill="FFFFFF"/>
          <w:lang w:val="en-US"/>
        </w:rPr>
        <w:t> centers, the </w:t>
      </w:r>
      <w:hyperlink r:id="rId845" w:tooltip="individual" w:history="1">
        <w:r w:rsidRPr="00C475F1">
          <w:rPr>
            <w:rStyle w:val="a6"/>
            <w:rFonts w:eastAsiaTheme="majorEastAsia"/>
            <w:sz w:val="24"/>
            <w:szCs w:val="24"/>
            <w:bdr w:val="none" w:sz="0" w:space="0" w:color="auto" w:frame="1"/>
            <w:shd w:val="clear" w:color="auto" w:fill="FFFFFF"/>
            <w:lang w:val="en-US"/>
          </w:rPr>
          <w:t>individual</w:t>
        </w:r>
      </w:hyperlink>
      <w:r w:rsidRPr="00C475F1">
        <w:rPr>
          <w:rStyle w:val="cexa1g1"/>
          <w:sz w:val="24"/>
          <w:szCs w:val="24"/>
          <w:bdr w:val="none" w:sz="0" w:space="0" w:color="auto" w:frame="1"/>
          <w:shd w:val="clear" w:color="auto" w:fill="FFFFFF"/>
          <w:lang w:val="en-US"/>
        </w:rPr>
        <w:t> </w:t>
      </w:r>
      <w:hyperlink r:id="rId846" w:tooltip="nature" w:history="1">
        <w:r w:rsidRPr="00C475F1">
          <w:rPr>
            <w:rStyle w:val="a6"/>
            <w:rFonts w:eastAsiaTheme="majorEastAsia"/>
            <w:sz w:val="24"/>
            <w:szCs w:val="24"/>
            <w:bdr w:val="none" w:sz="0" w:space="0" w:color="auto" w:frame="1"/>
            <w:shd w:val="clear" w:color="auto" w:fill="FFFFFF"/>
            <w:lang w:val="en-US"/>
          </w:rPr>
          <w:t>nature</w:t>
        </w:r>
      </w:hyperlink>
      <w:r w:rsidRPr="00C475F1">
        <w:rPr>
          <w:rStyle w:val="cexa1g1"/>
          <w:sz w:val="24"/>
          <w:szCs w:val="24"/>
          <w:bdr w:val="none" w:sz="0" w:space="0" w:color="auto" w:frame="1"/>
          <w:shd w:val="clear" w:color="auto" w:fill="FFFFFF"/>
          <w:lang w:val="en-US"/>
        </w:rPr>
        <w:t> of the </w:t>
      </w:r>
      <w:hyperlink r:id="rId847" w:tooltip="disease" w:history="1">
        <w:r w:rsidRPr="00C475F1">
          <w:rPr>
            <w:rStyle w:val="a6"/>
            <w:rFonts w:eastAsiaTheme="majorEastAsia"/>
            <w:sz w:val="24"/>
            <w:szCs w:val="24"/>
            <w:bdr w:val="none" w:sz="0" w:space="0" w:color="auto" w:frame="1"/>
            <w:shd w:val="clear" w:color="auto" w:fill="FFFFFF"/>
            <w:lang w:val="en-US"/>
          </w:rPr>
          <w:t>disease</w:t>
        </w:r>
      </w:hyperlink>
      <w:r w:rsidRPr="00C475F1">
        <w:rPr>
          <w:rStyle w:val="cexa1g1"/>
          <w:sz w:val="24"/>
          <w:szCs w:val="24"/>
          <w:bdr w:val="none" w:sz="0" w:space="0" w:color="auto" w:frame="1"/>
          <w:shd w:val="clear" w:color="auto" w:fill="FFFFFF"/>
          <w:lang w:val="en-US"/>
        </w:rPr>
        <w:t> became clear.</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Many </w:t>
      </w:r>
      <w:hyperlink r:id="rId848" w:tooltip="historian" w:history="1">
        <w:r w:rsidRPr="00C475F1">
          <w:rPr>
            <w:rStyle w:val="a6"/>
            <w:rFonts w:eastAsiaTheme="majorEastAsia"/>
            <w:sz w:val="24"/>
            <w:szCs w:val="24"/>
            <w:bdr w:val="none" w:sz="0" w:space="0" w:color="auto" w:frame="1"/>
            <w:shd w:val="clear" w:color="auto" w:fill="FFFFFF"/>
            <w:lang w:val="en-US"/>
          </w:rPr>
          <w:t>historians</w:t>
        </w:r>
      </w:hyperlink>
      <w:r w:rsidRPr="00C475F1">
        <w:rPr>
          <w:rStyle w:val="cexa1g1"/>
          <w:sz w:val="24"/>
          <w:szCs w:val="24"/>
          <w:bdr w:val="none" w:sz="0" w:space="0" w:color="auto" w:frame="1"/>
          <w:shd w:val="clear" w:color="auto" w:fill="FFFFFF"/>
          <w:lang w:val="en-US"/>
        </w:rPr>
        <w:t> were </w:t>
      </w:r>
      <w:hyperlink r:id="rId849" w:tooltip="stun" w:history="1">
        <w:r w:rsidRPr="00C475F1">
          <w:rPr>
            <w:rStyle w:val="a6"/>
            <w:rFonts w:eastAsiaTheme="majorEastAsia"/>
            <w:sz w:val="24"/>
            <w:szCs w:val="24"/>
            <w:bdr w:val="none" w:sz="0" w:space="0" w:color="auto" w:frame="1"/>
            <w:shd w:val="clear" w:color="auto" w:fill="FFFFFF"/>
            <w:lang w:val="en-US"/>
          </w:rPr>
          <w:t>stunned</w:t>
        </w:r>
      </w:hyperlink>
      <w:r w:rsidRPr="00C475F1">
        <w:rPr>
          <w:rStyle w:val="cexa1g1"/>
          <w:sz w:val="24"/>
          <w:szCs w:val="24"/>
          <w:bdr w:val="none" w:sz="0" w:space="0" w:color="auto" w:frame="1"/>
          <w:shd w:val="clear" w:color="auto" w:fill="FFFFFF"/>
          <w:lang w:val="en-US"/>
        </w:rPr>
        <w:t> by the book's </w:t>
      </w:r>
      <w:hyperlink r:id="rId850" w:tooltip="inaccurate" w:history="1">
        <w:r w:rsidRPr="00C475F1">
          <w:rPr>
            <w:rStyle w:val="a6"/>
            <w:rFonts w:eastAsiaTheme="majorEastAsia"/>
            <w:sz w:val="24"/>
            <w:szCs w:val="24"/>
            <w:bdr w:val="none" w:sz="0" w:space="0" w:color="auto" w:frame="1"/>
            <w:shd w:val="clear" w:color="auto" w:fill="FFFFFF"/>
            <w:lang w:val="en-US"/>
          </w:rPr>
          <w:t>inaccurate</w:t>
        </w:r>
      </w:hyperlink>
      <w:r w:rsidRPr="00C475F1">
        <w:rPr>
          <w:rStyle w:val="cexa1g1"/>
          <w:sz w:val="24"/>
          <w:szCs w:val="24"/>
          <w:bdr w:val="none" w:sz="0" w:space="0" w:color="auto" w:frame="1"/>
          <w:shd w:val="clear" w:color="auto" w:fill="FFFFFF"/>
          <w:lang w:val="en-US"/>
        </w:rPr>
        <w:t> </w:t>
      </w:r>
      <w:r w:rsidRPr="00C475F1">
        <w:rPr>
          <w:rStyle w:val="nodew"/>
          <w:rFonts w:eastAsia="AngsanaUPC"/>
          <w:sz w:val="24"/>
          <w:szCs w:val="24"/>
          <w:bdr w:val="none" w:sz="0" w:space="0" w:color="auto" w:frame="1"/>
          <w:lang w:val="en-US"/>
        </w:rPr>
        <w:t>treatment</w:t>
      </w:r>
      <w:r w:rsidRPr="00C475F1">
        <w:rPr>
          <w:rStyle w:val="cexa1g1"/>
          <w:sz w:val="24"/>
          <w:szCs w:val="24"/>
          <w:bdr w:val="none" w:sz="0" w:space="0" w:color="auto" w:frame="1"/>
          <w:shd w:val="clear" w:color="auto" w:fill="FFFFFF"/>
          <w:lang w:val="en-US"/>
        </w:rPr>
        <w:t> of the </w:t>
      </w:r>
      <w:hyperlink r:id="rId851" w:tooltip="battle" w:history="1">
        <w:r w:rsidRPr="00C475F1">
          <w:rPr>
            <w:rStyle w:val="a6"/>
            <w:rFonts w:eastAsiaTheme="majorEastAsia"/>
            <w:sz w:val="24"/>
            <w:szCs w:val="24"/>
            <w:bdr w:val="none" w:sz="0" w:space="0" w:color="auto" w:frame="1"/>
            <w:shd w:val="clear" w:color="auto" w:fill="FFFFFF"/>
            <w:lang w:val="en-US"/>
          </w:rPr>
          <w:t>battle</w:t>
        </w:r>
      </w:hyperlink>
      <w:r w:rsidRPr="00C475F1">
        <w:rPr>
          <w:rStyle w:val="cexa1g1"/>
          <w:sz w:val="24"/>
          <w:szCs w:val="24"/>
          <w:bdr w:val="none" w:sz="0" w:space="0" w:color="auto" w:frame="1"/>
          <w:shd w:val="clear" w:color="auto" w:fill="FFFFFF"/>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Doctors are trying out a new </w:t>
      </w:r>
      <w:r w:rsidRPr="00C475F1">
        <w:rPr>
          <w:rStyle w:val="nodew"/>
          <w:rFonts w:eastAsia="AngsanaUPC"/>
          <w:sz w:val="24"/>
          <w:szCs w:val="24"/>
          <w:bdr w:val="none" w:sz="0" w:space="0" w:color="auto" w:frame="1"/>
          <w:lang w:val="en-US"/>
        </w:rPr>
        <w:t>treatment</w:t>
      </w:r>
      <w:r w:rsidRPr="00C475F1">
        <w:rPr>
          <w:rStyle w:val="cexa1g1"/>
          <w:sz w:val="24"/>
          <w:szCs w:val="24"/>
          <w:bdr w:val="none" w:sz="0" w:space="0" w:color="auto" w:frame="1"/>
          <w:shd w:val="clear" w:color="auto" w:fill="FFFFFF"/>
          <w:lang w:val="en-US"/>
        </w:rPr>
        <w:t> for </w:t>
      </w:r>
      <w:hyperlink r:id="rId852" w:tooltip="depression" w:history="1">
        <w:r w:rsidRPr="00C475F1">
          <w:rPr>
            <w:rStyle w:val="a6"/>
            <w:rFonts w:eastAsiaTheme="majorEastAsia"/>
            <w:sz w:val="24"/>
            <w:szCs w:val="24"/>
            <w:bdr w:val="none" w:sz="0" w:space="0" w:color="auto" w:frame="1"/>
            <w:shd w:val="clear" w:color="auto" w:fill="FFFFFF"/>
            <w:lang w:val="en-US"/>
          </w:rPr>
          <w:t>depression</w:t>
        </w:r>
      </w:hyperlink>
      <w:r w:rsidRPr="00C475F1">
        <w:rPr>
          <w:rStyle w:val="cexa1g1"/>
          <w:sz w:val="24"/>
          <w:szCs w:val="24"/>
          <w:bdr w:val="none" w:sz="0" w:space="0" w:color="auto" w:frame="1"/>
          <w:shd w:val="clear" w:color="auto" w:fill="FFFFFF"/>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a course of </w:t>
      </w:r>
      <w:r w:rsidRPr="00C475F1">
        <w:rPr>
          <w:rStyle w:val="nodew"/>
          <w:rFonts w:eastAsia="AngsanaUPC"/>
          <w:sz w:val="24"/>
          <w:szCs w:val="24"/>
          <w:bdr w:val="none" w:sz="0" w:space="0" w:color="auto" w:frame="1"/>
          <w:lang w:val="en-US"/>
        </w:rPr>
        <w:t>treatment</w:t>
      </w:r>
      <w:r w:rsidRPr="00C475F1">
        <w:rPr>
          <w:rStyle w:val="cexa1g1"/>
          <w:sz w:val="24"/>
          <w:szCs w:val="24"/>
          <w:bdr w:val="none" w:sz="0" w:space="0" w:color="auto" w:frame="1"/>
          <w:shd w:val="clear" w:color="auto" w:fill="FFFFFF"/>
          <w:lang w:val="en-US"/>
        </w:rPr>
        <w:t> which should lead to an </w:t>
      </w:r>
      <w:hyperlink r:id="rId853" w:tooltip="improvement" w:history="1">
        <w:r w:rsidRPr="00C475F1">
          <w:rPr>
            <w:rStyle w:val="a6"/>
            <w:rFonts w:eastAsiaTheme="majorEastAsia"/>
            <w:sz w:val="24"/>
            <w:szCs w:val="24"/>
            <w:bdr w:val="none" w:sz="0" w:space="0" w:color="auto" w:frame="1"/>
            <w:shd w:val="clear" w:color="auto" w:fill="FFFFFF"/>
            <w:lang w:val="en-US"/>
          </w:rPr>
          <w:t>improvement</w:t>
        </w:r>
      </w:hyperlink>
      <w:r w:rsidRPr="00C475F1">
        <w:rPr>
          <w:rStyle w:val="cexa1g1"/>
          <w:sz w:val="24"/>
          <w:szCs w:val="24"/>
          <w:bdr w:val="none" w:sz="0" w:space="0" w:color="auto" w:frame="1"/>
          <w:shd w:val="clear" w:color="auto" w:fill="FFFFFF"/>
          <w:lang w:val="en-US"/>
        </w:rPr>
        <w:t> in the patient's condition</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Although I was the boss's </w:t>
      </w:r>
      <w:hyperlink r:id="rId854" w:tooltip="daughter" w:history="1">
        <w:r w:rsidRPr="00C475F1">
          <w:rPr>
            <w:rStyle w:val="a6"/>
            <w:rFonts w:eastAsiaTheme="majorEastAsia"/>
            <w:sz w:val="24"/>
            <w:szCs w:val="24"/>
            <w:bdr w:val="none" w:sz="0" w:space="0" w:color="auto" w:frame="1"/>
            <w:shd w:val="clear" w:color="auto" w:fill="FFFFFF"/>
            <w:lang w:val="en-US"/>
          </w:rPr>
          <w:t>daughter</w:t>
        </w:r>
      </w:hyperlink>
      <w:r w:rsidRPr="00C475F1">
        <w:rPr>
          <w:rStyle w:val="cexa1g1"/>
          <w:sz w:val="24"/>
          <w:szCs w:val="24"/>
          <w:bdr w:val="none" w:sz="0" w:space="0" w:color="auto" w:frame="1"/>
          <w:shd w:val="clear" w:color="auto" w:fill="FFFFFF"/>
          <w:lang w:val="en-US"/>
        </w:rPr>
        <w:t>, I didn't get </w:t>
      </w:r>
      <w:hyperlink r:id="rId855" w:tooltip="preferential" w:history="1">
        <w:r w:rsidRPr="00C475F1">
          <w:rPr>
            <w:rStyle w:val="a6"/>
            <w:rFonts w:eastAsiaTheme="majorEastAsia"/>
            <w:sz w:val="24"/>
            <w:szCs w:val="24"/>
            <w:bdr w:val="none" w:sz="0" w:space="0" w:color="auto" w:frame="1"/>
            <w:shd w:val="clear" w:color="auto" w:fill="FFFFFF"/>
            <w:lang w:val="en-US"/>
          </w:rPr>
          <w:t>preferential</w:t>
        </w:r>
      </w:hyperlink>
      <w:r w:rsidRPr="00C475F1">
        <w:rPr>
          <w:rStyle w:val="cexa1g1"/>
          <w:sz w:val="24"/>
          <w:szCs w:val="24"/>
          <w:bdr w:val="none" w:sz="0" w:space="0" w:color="auto" w:frame="1"/>
          <w:shd w:val="clear" w:color="auto" w:fill="FFFFFF"/>
          <w:lang w:val="en-US"/>
        </w:rPr>
        <w:t> </w:t>
      </w:r>
      <w:r w:rsidRPr="00C475F1">
        <w:rPr>
          <w:rStyle w:val="nodew"/>
          <w:rFonts w:eastAsia="AngsanaUPC"/>
          <w:sz w:val="24"/>
          <w:szCs w:val="24"/>
          <w:bdr w:val="none" w:sz="0" w:space="0" w:color="auto" w:frame="1"/>
          <w:lang w:val="en-US"/>
        </w:rPr>
        <w:t>treatment</w:t>
      </w:r>
      <w:r w:rsidRPr="00C475F1">
        <w:rPr>
          <w:rStyle w:val="cexa1g1"/>
          <w:sz w:val="24"/>
          <w:szCs w:val="24"/>
          <w:bdr w:val="none" w:sz="0" w:space="0" w:color="auto" w:frame="1"/>
          <w:shd w:val="clear" w:color="auto" w:fill="FFFFFF"/>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He's receiving </w:t>
      </w:r>
      <w:r w:rsidRPr="00C475F1">
        <w:rPr>
          <w:rStyle w:val="nodew"/>
          <w:rFonts w:eastAsia="AngsanaUPC"/>
          <w:sz w:val="24"/>
          <w:szCs w:val="24"/>
          <w:bdr w:val="none" w:sz="0" w:space="0" w:color="auto" w:frame="1"/>
          <w:lang w:val="en-US"/>
        </w:rPr>
        <w:t>treatment</w:t>
      </w:r>
      <w:r w:rsidRPr="00C475F1">
        <w:rPr>
          <w:rStyle w:val="cexa1g1"/>
          <w:sz w:val="24"/>
          <w:szCs w:val="24"/>
          <w:bdr w:val="none" w:sz="0" w:space="0" w:color="auto" w:frame="1"/>
          <w:shd w:val="clear" w:color="auto" w:fill="FFFFFF"/>
          <w:lang w:val="en-US"/>
        </w:rPr>
        <w:t> for </w:t>
      </w:r>
      <w:hyperlink r:id="rId856" w:tooltip="cancer" w:history="1">
        <w:r w:rsidRPr="00C475F1">
          <w:rPr>
            <w:rStyle w:val="a6"/>
            <w:rFonts w:eastAsiaTheme="majorEastAsia"/>
            <w:sz w:val="24"/>
            <w:szCs w:val="24"/>
            <w:bdr w:val="none" w:sz="0" w:space="0" w:color="auto" w:frame="1"/>
            <w:shd w:val="clear" w:color="auto" w:fill="FFFFFF"/>
            <w:lang w:val="en-US"/>
          </w:rPr>
          <w:t>cancer</w:t>
        </w:r>
      </w:hyperlink>
      <w:r w:rsidRPr="00C475F1">
        <w:rPr>
          <w:rStyle w:val="cexa1g1"/>
          <w:sz w:val="24"/>
          <w:szCs w:val="24"/>
          <w:bdr w:val="none" w:sz="0" w:space="0" w:color="auto" w:frame="1"/>
          <w:shd w:val="clear" w:color="auto" w:fill="FFFFFF"/>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We're </w:t>
      </w:r>
      <w:hyperlink r:id="rId857" w:tooltip="shock" w:history="1">
        <w:r w:rsidRPr="00C475F1">
          <w:rPr>
            <w:rStyle w:val="a6"/>
            <w:rFonts w:eastAsiaTheme="majorEastAsia"/>
            <w:sz w:val="24"/>
            <w:szCs w:val="24"/>
            <w:bdr w:val="none" w:sz="0" w:space="0" w:color="auto" w:frame="1"/>
            <w:shd w:val="clear" w:color="auto" w:fill="FFFFFF"/>
            <w:lang w:val="en-US"/>
          </w:rPr>
          <w:t>shocked</w:t>
        </w:r>
      </w:hyperlink>
      <w:r w:rsidRPr="00C475F1">
        <w:rPr>
          <w:rStyle w:val="cexa1g1"/>
          <w:sz w:val="24"/>
          <w:szCs w:val="24"/>
          <w:bdr w:val="none" w:sz="0" w:space="0" w:color="auto" w:frame="1"/>
          <w:shd w:val="clear" w:color="auto" w:fill="FFFFFF"/>
          <w:lang w:val="en-US"/>
        </w:rPr>
        <w:t> by the government's </w:t>
      </w:r>
      <w:r w:rsidRPr="00C475F1">
        <w:rPr>
          <w:rStyle w:val="nodew"/>
          <w:rFonts w:eastAsia="AngsanaUPC"/>
          <w:sz w:val="24"/>
          <w:szCs w:val="24"/>
          <w:bdr w:val="none" w:sz="0" w:space="0" w:color="auto" w:frame="1"/>
          <w:lang w:val="en-US"/>
        </w:rPr>
        <w:t>treatment</w:t>
      </w:r>
      <w:r w:rsidRPr="00C475F1">
        <w:rPr>
          <w:rStyle w:val="cexa1g1"/>
          <w:sz w:val="24"/>
          <w:szCs w:val="24"/>
          <w:bdr w:val="none" w:sz="0" w:space="0" w:color="auto" w:frame="1"/>
          <w:shd w:val="clear" w:color="auto" w:fill="FFFFFF"/>
          <w:lang w:val="en-US"/>
        </w:rPr>
        <w:t> of young </w:t>
      </w:r>
      <w:hyperlink r:id="rId858" w:tooltip="homeless" w:history="1">
        <w:r w:rsidRPr="00C475F1">
          <w:rPr>
            <w:rStyle w:val="a6"/>
            <w:rFonts w:eastAsiaTheme="majorEastAsia"/>
            <w:sz w:val="24"/>
            <w:szCs w:val="24"/>
            <w:bdr w:val="none" w:sz="0" w:space="0" w:color="auto" w:frame="1"/>
            <w:shd w:val="clear" w:color="auto" w:fill="FFFFFF"/>
            <w:lang w:val="en-US"/>
          </w:rPr>
          <w:t>homeless</w:t>
        </w:r>
      </w:hyperlink>
      <w:r w:rsidRPr="00C475F1">
        <w:rPr>
          <w:rStyle w:val="cexa1g1"/>
          <w:sz w:val="24"/>
          <w:szCs w:val="24"/>
          <w:bdr w:val="none" w:sz="0" w:space="0" w:color="auto" w:frame="1"/>
          <w:shd w:val="clear" w:color="auto" w:fill="FFFFFF"/>
          <w:lang w:val="en-US"/>
        </w:rPr>
        <w:t> people.</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There is where the </w:t>
      </w:r>
      <w:hyperlink r:id="rId859" w:tooltip="contemporary" w:history="1">
        <w:r w:rsidRPr="00C475F1">
          <w:rPr>
            <w:rStyle w:val="a6"/>
            <w:rFonts w:eastAsiaTheme="majorEastAsia"/>
            <w:sz w:val="24"/>
            <w:szCs w:val="24"/>
            <w:bdr w:val="none" w:sz="0" w:space="0" w:color="auto" w:frame="1"/>
            <w:shd w:val="clear" w:color="auto" w:fill="FFFFFF"/>
            <w:lang w:val="en-US"/>
          </w:rPr>
          <w:t>contemporary</w:t>
        </w:r>
      </w:hyperlink>
      <w:r w:rsidRPr="00C475F1">
        <w:rPr>
          <w:rStyle w:val="cexa1g1"/>
          <w:sz w:val="24"/>
          <w:szCs w:val="24"/>
          <w:bdr w:val="none" w:sz="0" w:space="0" w:color="auto" w:frame="1"/>
          <w:shd w:val="clear" w:color="auto" w:fill="FFFFFF"/>
          <w:lang w:val="en-US"/>
        </w:rPr>
        <w:t> social </w:t>
      </w:r>
      <w:r w:rsidRPr="00C475F1">
        <w:rPr>
          <w:rStyle w:val="nodew"/>
          <w:rFonts w:eastAsia="AngsanaUPC"/>
          <w:sz w:val="24"/>
          <w:szCs w:val="24"/>
          <w:bdr w:val="none" w:sz="0" w:space="0" w:color="auto" w:frame="1"/>
          <w:lang w:val="en-US"/>
        </w:rPr>
        <w:t>treatment</w:t>
      </w:r>
      <w:r w:rsidRPr="00C475F1">
        <w:rPr>
          <w:rStyle w:val="cexa1g1"/>
          <w:sz w:val="24"/>
          <w:szCs w:val="24"/>
          <w:bdr w:val="none" w:sz="0" w:space="0" w:color="auto" w:frame="1"/>
          <w:shd w:val="clear" w:color="auto" w:fill="FFFFFF"/>
          <w:lang w:val="en-US"/>
        </w:rPr>
        <w:t> of </w:t>
      </w:r>
      <w:hyperlink r:id="rId860" w:tooltip="legitimate" w:history="1">
        <w:r w:rsidRPr="00C475F1">
          <w:rPr>
            <w:rStyle w:val="a6"/>
            <w:rFonts w:eastAsiaTheme="majorEastAsia"/>
            <w:sz w:val="24"/>
            <w:szCs w:val="24"/>
            <w:bdr w:val="none" w:sz="0" w:space="0" w:color="auto" w:frame="1"/>
            <w:shd w:val="clear" w:color="auto" w:fill="FFFFFF"/>
            <w:lang w:val="en-US"/>
          </w:rPr>
          <w:t>legitimate</w:t>
        </w:r>
      </w:hyperlink>
      <w:r w:rsidRPr="00C475F1">
        <w:rPr>
          <w:rStyle w:val="cexa1g1"/>
          <w:sz w:val="24"/>
          <w:szCs w:val="24"/>
          <w:bdr w:val="none" w:sz="0" w:space="0" w:color="auto" w:frame="1"/>
          <w:shd w:val="clear" w:color="auto" w:fill="FFFFFF"/>
          <w:lang w:val="en-US"/>
        </w:rPr>
        <w:t> power rests.</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The </w:t>
      </w:r>
      <w:hyperlink r:id="rId861" w:tooltip="specific" w:history="1">
        <w:r w:rsidRPr="00C475F1">
          <w:rPr>
            <w:rStyle w:val="a6"/>
            <w:rFonts w:eastAsiaTheme="majorEastAsia"/>
            <w:sz w:val="24"/>
            <w:szCs w:val="24"/>
            <w:bdr w:val="none" w:sz="0" w:space="0" w:color="auto" w:frame="1"/>
            <w:shd w:val="clear" w:color="auto" w:fill="FFFFFF"/>
            <w:lang w:val="en-US"/>
          </w:rPr>
          <w:t>specific</w:t>
        </w:r>
      </w:hyperlink>
      <w:r w:rsidRPr="00C475F1">
        <w:rPr>
          <w:rStyle w:val="cexa1g1"/>
          <w:sz w:val="24"/>
          <w:szCs w:val="24"/>
          <w:bdr w:val="none" w:sz="0" w:space="0" w:color="auto" w:frame="1"/>
          <w:shd w:val="clear" w:color="auto" w:fill="FFFFFF"/>
          <w:lang w:val="en-US"/>
        </w:rPr>
        <w:t> </w:t>
      </w:r>
      <w:r w:rsidRPr="00C475F1">
        <w:rPr>
          <w:rStyle w:val="nodew"/>
          <w:rFonts w:eastAsia="AngsanaUPC"/>
          <w:sz w:val="24"/>
          <w:szCs w:val="24"/>
          <w:bdr w:val="none" w:sz="0" w:space="0" w:color="auto" w:frame="1"/>
          <w:lang w:val="en-US"/>
        </w:rPr>
        <w:t>treatment</w:t>
      </w:r>
      <w:r w:rsidRPr="00C475F1">
        <w:rPr>
          <w:rStyle w:val="cexa1g1"/>
          <w:sz w:val="24"/>
          <w:szCs w:val="24"/>
          <w:bdr w:val="none" w:sz="0" w:space="0" w:color="auto" w:frame="1"/>
          <w:shd w:val="clear" w:color="auto" w:fill="FFFFFF"/>
          <w:lang w:val="en-US"/>
        </w:rPr>
        <w:t> of hypertonicity </w:t>
      </w:r>
      <w:hyperlink r:id="rId862" w:tooltip="depend" w:history="1">
        <w:r w:rsidRPr="00C475F1">
          <w:rPr>
            <w:rStyle w:val="a6"/>
            <w:rFonts w:eastAsiaTheme="majorEastAsia"/>
            <w:sz w:val="24"/>
            <w:szCs w:val="24"/>
            <w:bdr w:val="none" w:sz="0" w:space="0" w:color="auto" w:frame="1"/>
            <w:shd w:val="clear" w:color="auto" w:fill="FFFFFF"/>
            <w:lang w:val="en-US"/>
          </w:rPr>
          <w:t>depends</w:t>
        </w:r>
      </w:hyperlink>
      <w:r w:rsidRPr="00C475F1">
        <w:rPr>
          <w:rStyle w:val="cexa1g1"/>
          <w:sz w:val="24"/>
          <w:szCs w:val="24"/>
          <w:bdr w:val="none" w:sz="0" w:space="0" w:color="auto" w:frame="1"/>
          <w:shd w:val="clear" w:color="auto" w:fill="FFFFFF"/>
          <w:lang w:val="en-US"/>
        </w:rPr>
        <w:t> upon the </w:t>
      </w:r>
      <w:hyperlink r:id="rId863" w:tooltip="incite" w:history="1">
        <w:r w:rsidRPr="00C475F1">
          <w:rPr>
            <w:rStyle w:val="a6"/>
            <w:rFonts w:eastAsiaTheme="majorEastAsia"/>
            <w:sz w:val="24"/>
            <w:szCs w:val="24"/>
            <w:bdr w:val="none" w:sz="0" w:space="0" w:color="auto" w:frame="1"/>
            <w:shd w:val="clear" w:color="auto" w:fill="FFFFFF"/>
            <w:lang w:val="en-US"/>
          </w:rPr>
          <w:t>inciting</w:t>
        </w:r>
      </w:hyperlink>
      <w:r w:rsidRPr="00C475F1">
        <w:rPr>
          <w:rStyle w:val="cexa1g1"/>
          <w:sz w:val="24"/>
          <w:szCs w:val="24"/>
          <w:bdr w:val="none" w:sz="0" w:space="0" w:color="auto" w:frame="1"/>
          <w:shd w:val="clear" w:color="auto" w:fill="FFFFFF"/>
          <w:lang w:val="en-US"/>
        </w:rPr>
        <w:t> cause.</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Harper </w:t>
      </w:r>
      <w:hyperlink r:id="rId864" w:tooltip="describe" w:history="1">
        <w:r w:rsidRPr="00C475F1">
          <w:rPr>
            <w:rStyle w:val="a6"/>
            <w:rFonts w:eastAsiaTheme="majorEastAsia"/>
            <w:sz w:val="24"/>
            <w:szCs w:val="24"/>
            <w:bdr w:val="none" w:sz="0" w:space="0" w:color="auto" w:frame="1"/>
            <w:shd w:val="clear" w:color="auto" w:fill="FFFFFF"/>
            <w:lang w:val="en-US"/>
          </w:rPr>
          <w:t>described</w:t>
        </w:r>
      </w:hyperlink>
      <w:r w:rsidRPr="00C475F1">
        <w:rPr>
          <w:rStyle w:val="cexa1g1"/>
          <w:sz w:val="24"/>
          <w:szCs w:val="24"/>
          <w:bdr w:val="none" w:sz="0" w:space="0" w:color="auto" w:frame="1"/>
          <w:shd w:val="clear" w:color="auto" w:fill="FFFFFF"/>
          <w:lang w:val="en-US"/>
        </w:rPr>
        <w:t> the </w:t>
      </w:r>
      <w:r w:rsidRPr="00C475F1">
        <w:rPr>
          <w:rStyle w:val="nodew"/>
          <w:rFonts w:eastAsia="AngsanaUPC"/>
          <w:sz w:val="24"/>
          <w:szCs w:val="24"/>
          <w:bdr w:val="none" w:sz="0" w:space="0" w:color="auto" w:frame="1"/>
          <w:lang w:val="en-US"/>
        </w:rPr>
        <w:t>treatment</w:t>
      </w:r>
      <w:r w:rsidRPr="00C475F1">
        <w:rPr>
          <w:rStyle w:val="cexa1g1"/>
          <w:sz w:val="24"/>
          <w:szCs w:val="24"/>
          <w:bdr w:val="none" w:sz="0" w:space="0" w:color="auto" w:frame="1"/>
          <w:shd w:val="clear" w:color="auto" w:fill="FFFFFF"/>
          <w:lang w:val="en-US"/>
        </w:rPr>
        <w:t> he had received in </w:t>
      </w:r>
      <w:hyperlink r:id="rId865" w:tooltip="prison" w:history="1">
        <w:r w:rsidRPr="00C475F1">
          <w:rPr>
            <w:rStyle w:val="a6"/>
            <w:rFonts w:eastAsiaTheme="majorEastAsia"/>
            <w:sz w:val="24"/>
            <w:szCs w:val="24"/>
            <w:bdr w:val="none" w:sz="0" w:space="0" w:color="auto" w:frame="1"/>
            <w:shd w:val="clear" w:color="auto" w:fill="FFFFFF"/>
            <w:lang w:val="en-US"/>
          </w:rPr>
          <w:t>prison</w:t>
        </w:r>
      </w:hyperlink>
      <w:r w:rsidRPr="00C475F1">
        <w:rPr>
          <w:rStyle w:val="cexa1g1"/>
          <w:sz w:val="24"/>
          <w:szCs w:val="24"/>
          <w:bdr w:val="none" w:sz="0" w:space="0" w:color="auto" w:frame="1"/>
          <w:shd w:val="clear" w:color="auto" w:fill="FFFFFF"/>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Previously, Famvir was </w:t>
      </w:r>
      <w:hyperlink r:id="rId866" w:tooltip="approve" w:history="1">
        <w:r w:rsidRPr="00C475F1">
          <w:rPr>
            <w:rStyle w:val="a6"/>
            <w:rFonts w:eastAsiaTheme="majorEastAsia"/>
            <w:sz w:val="24"/>
            <w:szCs w:val="24"/>
            <w:bdr w:val="none" w:sz="0" w:space="0" w:color="auto" w:frame="1"/>
            <w:shd w:val="clear" w:color="auto" w:fill="FFFFFF"/>
            <w:lang w:val="en-US"/>
          </w:rPr>
          <w:t>approved</w:t>
        </w:r>
      </w:hyperlink>
      <w:r w:rsidRPr="00C475F1">
        <w:rPr>
          <w:rStyle w:val="cexa1g1"/>
          <w:sz w:val="24"/>
          <w:szCs w:val="24"/>
          <w:bdr w:val="none" w:sz="0" w:space="0" w:color="auto" w:frame="1"/>
          <w:shd w:val="clear" w:color="auto" w:fill="FFFFFF"/>
          <w:lang w:val="en-US"/>
        </w:rPr>
        <w:t> only for the </w:t>
      </w:r>
      <w:r w:rsidRPr="00C475F1">
        <w:rPr>
          <w:rStyle w:val="nodew"/>
          <w:rFonts w:eastAsia="AngsanaUPC"/>
          <w:sz w:val="24"/>
          <w:szCs w:val="24"/>
          <w:bdr w:val="none" w:sz="0" w:space="0" w:color="auto" w:frame="1"/>
          <w:lang w:val="en-US"/>
        </w:rPr>
        <w:t>treatment</w:t>
      </w:r>
      <w:r w:rsidRPr="00C475F1">
        <w:rPr>
          <w:rStyle w:val="cexa1g1"/>
          <w:sz w:val="24"/>
          <w:szCs w:val="24"/>
          <w:bdr w:val="none" w:sz="0" w:space="0" w:color="auto" w:frame="1"/>
          <w:shd w:val="clear" w:color="auto" w:fill="FFFFFF"/>
          <w:lang w:val="en-US"/>
        </w:rPr>
        <w:t> of </w:t>
      </w:r>
      <w:hyperlink r:id="rId867" w:tooltip="outbreak" w:history="1">
        <w:r w:rsidRPr="00C475F1">
          <w:rPr>
            <w:rStyle w:val="a6"/>
            <w:rFonts w:eastAsiaTheme="majorEastAsia"/>
            <w:sz w:val="24"/>
            <w:szCs w:val="24"/>
            <w:bdr w:val="none" w:sz="0" w:space="0" w:color="auto" w:frame="1"/>
            <w:shd w:val="clear" w:color="auto" w:fill="FFFFFF"/>
            <w:lang w:val="en-US"/>
          </w:rPr>
          <w:t>outbreaks</w:t>
        </w:r>
      </w:hyperlink>
      <w:r w:rsidRPr="00C475F1">
        <w:rPr>
          <w:rStyle w:val="cexa1g1"/>
          <w:sz w:val="24"/>
          <w:szCs w:val="24"/>
          <w:bdr w:val="none" w:sz="0" w:space="0" w:color="auto" w:frame="1"/>
          <w:shd w:val="clear" w:color="auto" w:fill="FFFFFF"/>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In some countries it is sold for the </w:t>
      </w:r>
      <w:r w:rsidRPr="00C475F1">
        <w:rPr>
          <w:rStyle w:val="nodew"/>
          <w:rFonts w:eastAsia="AngsanaUPC"/>
          <w:sz w:val="24"/>
          <w:szCs w:val="24"/>
          <w:bdr w:val="none" w:sz="0" w:space="0" w:color="auto" w:frame="1"/>
          <w:lang w:val="en-US"/>
        </w:rPr>
        <w:t>treatment</w:t>
      </w:r>
      <w:r w:rsidRPr="00C475F1">
        <w:rPr>
          <w:rStyle w:val="cexa1g1"/>
          <w:sz w:val="24"/>
          <w:szCs w:val="24"/>
          <w:bdr w:val="none" w:sz="0" w:space="0" w:color="auto" w:frame="1"/>
          <w:shd w:val="clear" w:color="auto" w:fill="FFFFFF"/>
          <w:lang w:val="en-US"/>
        </w:rPr>
        <w:t> of </w:t>
      </w:r>
      <w:hyperlink r:id="rId868" w:tooltip="insomnia" w:history="1">
        <w:r w:rsidRPr="00C475F1">
          <w:rPr>
            <w:rStyle w:val="a6"/>
            <w:rFonts w:eastAsiaTheme="majorEastAsia"/>
            <w:sz w:val="24"/>
            <w:szCs w:val="24"/>
            <w:bdr w:val="none" w:sz="0" w:space="0" w:color="auto" w:frame="1"/>
            <w:shd w:val="clear" w:color="auto" w:fill="FFFFFF"/>
            <w:lang w:val="en-US"/>
          </w:rPr>
          <w:t>insomnia</w:t>
        </w:r>
      </w:hyperlink>
      <w:r w:rsidRPr="00C475F1">
        <w:rPr>
          <w:rStyle w:val="cexa1g1"/>
          <w:sz w:val="24"/>
          <w:szCs w:val="24"/>
          <w:bdr w:val="none" w:sz="0" w:space="0" w:color="auto" w:frame="1"/>
          <w:shd w:val="clear" w:color="auto" w:fill="FFFFFF"/>
          <w:lang w:val="en-US"/>
        </w:rPr>
        <w:t> or </w:t>
      </w:r>
      <w:hyperlink r:id="rId869" w:tooltip="anxiety" w:history="1">
        <w:r w:rsidRPr="00C475F1">
          <w:rPr>
            <w:rStyle w:val="a6"/>
            <w:rFonts w:eastAsiaTheme="majorEastAsia"/>
            <w:sz w:val="24"/>
            <w:szCs w:val="24"/>
            <w:bdr w:val="none" w:sz="0" w:space="0" w:color="auto" w:frame="1"/>
            <w:shd w:val="clear" w:color="auto" w:fill="FFFFFF"/>
            <w:lang w:val="en-US"/>
          </w:rPr>
          <w:t>anxiety</w:t>
        </w:r>
      </w:hyperlink>
      <w:r w:rsidRPr="00C475F1">
        <w:rPr>
          <w:rStyle w:val="cexa1g1"/>
          <w:sz w:val="24"/>
          <w:szCs w:val="24"/>
          <w:bdr w:val="none" w:sz="0" w:space="0" w:color="auto" w:frame="1"/>
          <w:shd w:val="clear" w:color="auto" w:fill="FFFFFF"/>
          <w:lang w:val="en-US"/>
        </w:rPr>
        <w:t>, but it is </w:t>
      </w:r>
      <w:hyperlink r:id="rId870" w:tooltip="illegal" w:history="1">
        <w:r w:rsidRPr="00C475F1">
          <w:rPr>
            <w:rStyle w:val="a6"/>
            <w:rFonts w:eastAsiaTheme="majorEastAsia"/>
            <w:sz w:val="24"/>
            <w:szCs w:val="24"/>
            <w:bdr w:val="none" w:sz="0" w:space="0" w:color="auto" w:frame="1"/>
            <w:shd w:val="clear" w:color="auto" w:fill="FFFFFF"/>
            <w:lang w:val="en-US"/>
          </w:rPr>
          <w:t>illegal</w:t>
        </w:r>
      </w:hyperlink>
      <w:r w:rsidRPr="00C475F1">
        <w:rPr>
          <w:rStyle w:val="cexa1g1"/>
          <w:sz w:val="24"/>
          <w:szCs w:val="24"/>
          <w:bdr w:val="none" w:sz="0" w:space="0" w:color="auto" w:frame="1"/>
          <w:shd w:val="clear" w:color="auto" w:fill="FFFFFF"/>
          <w:lang w:val="en-US"/>
        </w:rPr>
        <w:t> in the </w:t>
      </w:r>
      <w:hyperlink r:id="rId871" w:tooltip="united" w:history="1">
        <w:r w:rsidRPr="00C475F1">
          <w:rPr>
            <w:rStyle w:val="a6"/>
            <w:rFonts w:eastAsiaTheme="majorEastAsia"/>
            <w:sz w:val="24"/>
            <w:szCs w:val="24"/>
            <w:bdr w:val="none" w:sz="0" w:space="0" w:color="auto" w:frame="1"/>
            <w:shd w:val="clear" w:color="auto" w:fill="FFFFFF"/>
            <w:lang w:val="en-US"/>
          </w:rPr>
          <w:t>United</w:t>
        </w:r>
      </w:hyperlink>
      <w:r w:rsidRPr="00C475F1">
        <w:rPr>
          <w:rStyle w:val="cexa1g1"/>
          <w:sz w:val="24"/>
          <w:szCs w:val="24"/>
          <w:bdr w:val="none" w:sz="0" w:space="0" w:color="auto" w:frame="1"/>
          <w:shd w:val="clear" w:color="auto" w:fill="FFFFFF"/>
          <w:lang w:val="en-US"/>
        </w:rPr>
        <w:t> States.</w:t>
      </w:r>
      <w:r w:rsidRPr="00C475F1">
        <w:rPr>
          <w:rStyle w:val="neutral"/>
          <w:rFonts w:eastAsiaTheme="majorEastAsia"/>
          <w:sz w:val="24"/>
          <w:szCs w:val="24"/>
          <w:bdr w:val="none" w:sz="0" w:space="0" w:color="auto" w:frame="1"/>
          <w:shd w:val="clear" w:color="auto" w:fill="FFFFFF"/>
          <w:lang w:val="en-US"/>
        </w:rPr>
        <w:t>• </w:t>
      </w:r>
      <w:hyperlink r:id="rId872" w:tooltip="natural" w:history="1">
        <w:r w:rsidRPr="00C475F1">
          <w:rPr>
            <w:rStyle w:val="a6"/>
            <w:rFonts w:eastAsiaTheme="majorEastAsia"/>
            <w:sz w:val="24"/>
            <w:szCs w:val="24"/>
            <w:bdr w:val="none" w:sz="0" w:space="0" w:color="auto" w:frame="1"/>
            <w:shd w:val="clear" w:color="auto" w:fill="FFFFFF"/>
            <w:lang w:val="en-US"/>
          </w:rPr>
          <w:t>Natural</w:t>
        </w:r>
      </w:hyperlink>
      <w:r w:rsidRPr="00C475F1">
        <w:rPr>
          <w:rStyle w:val="cexa1g1"/>
          <w:sz w:val="24"/>
          <w:szCs w:val="24"/>
          <w:bdr w:val="none" w:sz="0" w:space="0" w:color="auto" w:frame="1"/>
          <w:shd w:val="clear" w:color="auto" w:fill="FFFFFF"/>
          <w:lang w:val="en-US"/>
        </w:rPr>
        <w:t> </w:t>
      </w:r>
      <w:hyperlink r:id="rId873" w:tooltip="poison" w:history="1">
        <w:r w:rsidRPr="00C475F1">
          <w:rPr>
            <w:rStyle w:val="a6"/>
            <w:rFonts w:eastAsiaTheme="majorEastAsia"/>
            <w:sz w:val="24"/>
            <w:szCs w:val="24"/>
            <w:bdr w:val="none" w:sz="0" w:space="0" w:color="auto" w:frame="1"/>
            <w:shd w:val="clear" w:color="auto" w:fill="FFFFFF"/>
            <w:lang w:val="en-US"/>
          </w:rPr>
          <w:t>poisons</w:t>
        </w:r>
      </w:hyperlink>
      <w:r w:rsidRPr="00C475F1">
        <w:rPr>
          <w:rStyle w:val="cexa1g1"/>
          <w:sz w:val="24"/>
          <w:szCs w:val="24"/>
          <w:bdr w:val="none" w:sz="0" w:space="0" w:color="auto" w:frame="1"/>
          <w:shd w:val="clear" w:color="auto" w:fill="FFFFFF"/>
          <w:lang w:val="en-US"/>
        </w:rPr>
        <w:t> such as </w:t>
      </w:r>
      <w:hyperlink r:id="rId874" w:tooltip="snake" w:history="1">
        <w:r w:rsidRPr="00C475F1">
          <w:rPr>
            <w:rStyle w:val="a6"/>
            <w:rFonts w:eastAsiaTheme="majorEastAsia"/>
            <w:sz w:val="24"/>
            <w:szCs w:val="24"/>
            <w:bdr w:val="none" w:sz="0" w:space="0" w:color="auto" w:frame="1"/>
            <w:shd w:val="clear" w:color="auto" w:fill="FFFFFF"/>
            <w:lang w:val="en-US"/>
          </w:rPr>
          <w:t>snake</w:t>
        </w:r>
      </w:hyperlink>
      <w:r w:rsidRPr="00C475F1">
        <w:rPr>
          <w:rStyle w:val="cexa1g1"/>
          <w:sz w:val="24"/>
          <w:szCs w:val="24"/>
          <w:bdr w:val="none" w:sz="0" w:space="0" w:color="auto" w:frame="1"/>
          <w:shd w:val="clear" w:color="auto" w:fill="FFFFFF"/>
          <w:lang w:val="en-US"/>
        </w:rPr>
        <w:t> </w:t>
      </w:r>
      <w:hyperlink r:id="rId875" w:tooltip="venom" w:history="1">
        <w:r w:rsidRPr="00C475F1">
          <w:rPr>
            <w:rStyle w:val="a6"/>
            <w:rFonts w:eastAsiaTheme="majorEastAsia"/>
            <w:sz w:val="24"/>
            <w:szCs w:val="24"/>
            <w:bdr w:val="none" w:sz="0" w:space="0" w:color="auto" w:frame="1"/>
            <w:shd w:val="clear" w:color="auto" w:fill="FFFFFF"/>
            <w:lang w:val="en-US"/>
          </w:rPr>
          <w:t>venom</w:t>
        </w:r>
      </w:hyperlink>
      <w:r w:rsidRPr="00C475F1">
        <w:rPr>
          <w:rStyle w:val="cexa1g1"/>
          <w:sz w:val="24"/>
          <w:szCs w:val="24"/>
          <w:bdr w:val="none" w:sz="0" w:space="0" w:color="auto" w:frame="1"/>
          <w:shd w:val="clear" w:color="auto" w:fill="FFFFFF"/>
          <w:lang w:val="en-US"/>
        </w:rPr>
        <w:t> are now being used in the </w:t>
      </w:r>
      <w:r w:rsidRPr="00C475F1">
        <w:rPr>
          <w:rStyle w:val="nodew"/>
          <w:rFonts w:eastAsia="AngsanaUPC"/>
          <w:sz w:val="24"/>
          <w:szCs w:val="24"/>
          <w:bdr w:val="none" w:sz="0" w:space="0" w:color="auto" w:frame="1"/>
          <w:lang w:val="en-US"/>
        </w:rPr>
        <w:t>treatment</w:t>
      </w:r>
      <w:r w:rsidRPr="00C475F1">
        <w:rPr>
          <w:rStyle w:val="cexa1g1"/>
          <w:sz w:val="24"/>
          <w:szCs w:val="24"/>
          <w:bdr w:val="none" w:sz="0" w:space="0" w:color="auto" w:frame="1"/>
          <w:shd w:val="clear" w:color="auto" w:fill="FFFFFF"/>
          <w:lang w:val="en-US"/>
        </w:rPr>
        <w:t> of human </w:t>
      </w:r>
      <w:hyperlink r:id="rId876" w:tooltip="nervous" w:history="1">
        <w:r w:rsidRPr="00C475F1">
          <w:rPr>
            <w:rStyle w:val="a6"/>
            <w:rFonts w:eastAsiaTheme="majorEastAsia"/>
            <w:sz w:val="24"/>
            <w:szCs w:val="24"/>
            <w:bdr w:val="none" w:sz="0" w:space="0" w:color="auto" w:frame="1"/>
            <w:shd w:val="clear" w:color="auto" w:fill="FFFFFF"/>
            <w:lang w:val="en-US"/>
          </w:rPr>
          <w:t>nervous</w:t>
        </w:r>
      </w:hyperlink>
      <w:r w:rsidRPr="00C475F1">
        <w:rPr>
          <w:rStyle w:val="cexa1g1"/>
          <w:sz w:val="24"/>
          <w:szCs w:val="24"/>
          <w:bdr w:val="none" w:sz="0" w:space="0" w:color="auto" w:frame="1"/>
          <w:shd w:val="clear" w:color="auto" w:fill="FFFFFF"/>
          <w:lang w:val="en-US"/>
        </w:rPr>
        <w:t> </w:t>
      </w:r>
      <w:hyperlink r:id="rId877" w:tooltip="disorder" w:history="1">
        <w:r w:rsidRPr="00C475F1">
          <w:rPr>
            <w:rStyle w:val="a6"/>
            <w:rFonts w:eastAsiaTheme="majorEastAsia"/>
            <w:sz w:val="24"/>
            <w:szCs w:val="24"/>
            <w:bdr w:val="none" w:sz="0" w:space="0" w:color="auto" w:frame="1"/>
            <w:shd w:val="clear" w:color="auto" w:fill="FFFFFF"/>
            <w:lang w:val="en-US"/>
          </w:rPr>
          <w:t>disorders</w:t>
        </w:r>
      </w:hyperlink>
      <w:r w:rsidRPr="00C475F1">
        <w:rPr>
          <w:rStyle w:val="cexa1g1"/>
          <w:sz w:val="24"/>
          <w:szCs w:val="24"/>
          <w:bdr w:val="none" w:sz="0" w:space="0" w:color="auto" w:frame="1"/>
          <w:shd w:val="clear" w:color="auto" w:fill="FFFFFF"/>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the </w:t>
      </w:r>
      <w:r w:rsidRPr="00C475F1">
        <w:rPr>
          <w:rStyle w:val="nodew"/>
          <w:rFonts w:eastAsia="AngsanaUPC"/>
          <w:sz w:val="24"/>
          <w:szCs w:val="24"/>
          <w:bdr w:val="none" w:sz="0" w:space="0" w:color="auto" w:frame="1"/>
          <w:lang w:val="en-US"/>
        </w:rPr>
        <w:t>treatment</w:t>
      </w:r>
      <w:r w:rsidRPr="00C475F1">
        <w:rPr>
          <w:rStyle w:val="cexa1g1"/>
          <w:sz w:val="24"/>
          <w:szCs w:val="24"/>
          <w:bdr w:val="none" w:sz="0" w:space="0" w:color="auto" w:frame="1"/>
          <w:shd w:val="clear" w:color="auto" w:fill="FFFFFF"/>
          <w:lang w:val="en-US"/>
        </w:rPr>
        <w:t> of </w:t>
      </w:r>
      <w:hyperlink r:id="rId878" w:tooltip="pollute" w:history="1">
        <w:r w:rsidRPr="00C475F1">
          <w:rPr>
            <w:rStyle w:val="a6"/>
            <w:rFonts w:eastAsiaTheme="majorEastAsia"/>
            <w:sz w:val="24"/>
            <w:szCs w:val="24"/>
            <w:bdr w:val="none" w:sz="0" w:space="0" w:color="auto" w:frame="1"/>
            <w:shd w:val="clear" w:color="auto" w:fill="FFFFFF"/>
            <w:lang w:val="en-US"/>
          </w:rPr>
          <w:t>polluted</w:t>
        </w:r>
      </w:hyperlink>
      <w:r w:rsidRPr="00C475F1">
        <w:rPr>
          <w:rStyle w:val="cexa1g1"/>
          <w:sz w:val="24"/>
          <w:szCs w:val="24"/>
          <w:bdr w:val="none" w:sz="0" w:space="0" w:color="auto" w:frame="1"/>
          <w:shd w:val="clear" w:color="auto" w:fill="FFFFFF"/>
          <w:lang w:val="en-US"/>
        </w:rPr>
        <w:t> </w:t>
      </w:r>
      <w:hyperlink r:id="rId879" w:tooltip="river" w:history="1">
        <w:r w:rsidRPr="00C475F1">
          <w:rPr>
            <w:rStyle w:val="a6"/>
            <w:rFonts w:eastAsiaTheme="majorEastAsia"/>
            <w:sz w:val="24"/>
            <w:szCs w:val="24"/>
            <w:bdr w:val="none" w:sz="0" w:space="0" w:color="auto" w:frame="1"/>
            <w:shd w:val="clear" w:color="auto" w:fill="FFFFFF"/>
            <w:lang w:val="en-US"/>
          </w:rPr>
          <w:t>rivers</w:t>
        </w:r>
      </w:hyperlink>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With the </w:t>
      </w:r>
      <w:hyperlink r:id="rId880" w:tooltip="exception" w:history="1">
        <w:r w:rsidRPr="00C475F1">
          <w:rPr>
            <w:rStyle w:val="a6"/>
            <w:rFonts w:eastAsiaTheme="majorEastAsia"/>
            <w:sz w:val="24"/>
            <w:szCs w:val="24"/>
            <w:bdr w:val="none" w:sz="0" w:space="0" w:color="auto" w:frame="1"/>
            <w:shd w:val="clear" w:color="auto" w:fill="FFFFFF"/>
            <w:lang w:val="en-US"/>
          </w:rPr>
          <w:t>exception</w:t>
        </w:r>
      </w:hyperlink>
      <w:r w:rsidRPr="00C475F1">
        <w:rPr>
          <w:rStyle w:val="cexa1g1"/>
          <w:sz w:val="24"/>
          <w:szCs w:val="24"/>
          <w:bdr w:val="none" w:sz="0" w:space="0" w:color="auto" w:frame="1"/>
          <w:shd w:val="clear" w:color="auto" w:fill="FFFFFF"/>
          <w:lang w:val="en-US"/>
        </w:rPr>
        <w:t> of patients </w:t>
      </w:r>
      <w:hyperlink r:id="rId881" w:tooltip="withdraw" w:history="1">
        <w:r w:rsidRPr="00C475F1">
          <w:rPr>
            <w:rStyle w:val="a6"/>
            <w:rFonts w:eastAsiaTheme="majorEastAsia"/>
            <w:sz w:val="24"/>
            <w:szCs w:val="24"/>
            <w:bdr w:val="none" w:sz="0" w:space="0" w:color="auto" w:frame="1"/>
            <w:shd w:val="clear" w:color="auto" w:fill="FFFFFF"/>
            <w:lang w:val="en-US"/>
          </w:rPr>
          <w:t>withdrawn</w:t>
        </w:r>
      </w:hyperlink>
      <w:r w:rsidRPr="00C475F1">
        <w:rPr>
          <w:rStyle w:val="cexa1g1"/>
          <w:sz w:val="24"/>
          <w:szCs w:val="24"/>
          <w:bdr w:val="none" w:sz="0" w:space="0" w:color="auto" w:frame="1"/>
          <w:shd w:val="clear" w:color="auto" w:fill="FFFFFF"/>
          <w:lang w:val="en-US"/>
        </w:rPr>
        <w:t> </w:t>
      </w:r>
      <w:hyperlink r:id="rId882" w:tooltip="due" w:history="1">
        <w:r w:rsidRPr="00C475F1">
          <w:rPr>
            <w:rStyle w:val="a6"/>
            <w:rFonts w:eastAsiaTheme="majorEastAsia"/>
            <w:sz w:val="24"/>
            <w:szCs w:val="24"/>
            <w:bdr w:val="none" w:sz="0" w:space="0" w:color="auto" w:frame="1"/>
            <w:shd w:val="clear" w:color="auto" w:fill="FFFFFF"/>
            <w:lang w:val="en-US"/>
          </w:rPr>
          <w:t>due</w:t>
        </w:r>
      </w:hyperlink>
      <w:r w:rsidRPr="00C475F1">
        <w:rPr>
          <w:rStyle w:val="cexa1g1"/>
          <w:sz w:val="24"/>
          <w:szCs w:val="24"/>
          <w:bdr w:val="none" w:sz="0" w:space="0" w:color="auto" w:frame="1"/>
          <w:shd w:val="clear" w:color="auto" w:fill="FFFFFF"/>
          <w:lang w:val="en-US"/>
        </w:rPr>
        <w:t> to deterioration, there were no </w:t>
      </w:r>
      <w:hyperlink r:id="rId883" w:tooltip="apparent" w:history="1">
        <w:r w:rsidRPr="00C475F1">
          <w:rPr>
            <w:rStyle w:val="a6"/>
            <w:rFonts w:eastAsiaTheme="majorEastAsia"/>
            <w:sz w:val="24"/>
            <w:szCs w:val="24"/>
            <w:bdr w:val="none" w:sz="0" w:space="0" w:color="auto" w:frame="1"/>
            <w:shd w:val="clear" w:color="auto" w:fill="FFFFFF"/>
            <w:lang w:val="en-US"/>
          </w:rPr>
          <w:t>apparent</w:t>
        </w:r>
      </w:hyperlink>
      <w:r w:rsidRPr="00C475F1">
        <w:rPr>
          <w:rStyle w:val="cexa1g1"/>
          <w:sz w:val="24"/>
          <w:szCs w:val="24"/>
          <w:bdr w:val="none" w:sz="0" w:space="0" w:color="auto" w:frame="1"/>
          <w:shd w:val="clear" w:color="auto" w:fill="FFFFFF"/>
          <w:lang w:val="en-US"/>
        </w:rPr>
        <w:t> </w:t>
      </w:r>
      <w:hyperlink r:id="rId884" w:tooltip="difference" w:history="1">
        <w:r w:rsidRPr="00C475F1">
          <w:rPr>
            <w:rStyle w:val="a6"/>
            <w:rFonts w:eastAsiaTheme="majorEastAsia"/>
            <w:sz w:val="24"/>
            <w:szCs w:val="24"/>
            <w:bdr w:val="none" w:sz="0" w:space="0" w:color="auto" w:frame="1"/>
            <w:shd w:val="clear" w:color="auto" w:fill="FFFFFF"/>
            <w:lang w:val="en-US"/>
          </w:rPr>
          <w:t>differences</w:t>
        </w:r>
      </w:hyperlink>
      <w:r w:rsidRPr="00C475F1">
        <w:rPr>
          <w:rStyle w:val="cexa1g1"/>
          <w:sz w:val="24"/>
          <w:szCs w:val="24"/>
          <w:bdr w:val="none" w:sz="0" w:space="0" w:color="auto" w:frame="1"/>
          <w:shd w:val="clear" w:color="auto" w:fill="FFFFFF"/>
          <w:lang w:val="en-US"/>
        </w:rPr>
        <w:t> in </w:t>
      </w:r>
      <w:hyperlink r:id="rId885" w:tooltip="response" w:history="1">
        <w:r w:rsidRPr="00C475F1">
          <w:rPr>
            <w:rStyle w:val="a6"/>
            <w:rFonts w:eastAsiaTheme="majorEastAsia"/>
            <w:sz w:val="24"/>
            <w:szCs w:val="24"/>
            <w:bdr w:val="none" w:sz="0" w:space="0" w:color="auto" w:frame="1"/>
            <w:shd w:val="clear" w:color="auto" w:fill="FFFFFF"/>
            <w:lang w:val="en-US"/>
          </w:rPr>
          <w:t>response</w:t>
        </w:r>
      </w:hyperlink>
      <w:r w:rsidRPr="00C475F1">
        <w:rPr>
          <w:rStyle w:val="cexa1g1"/>
          <w:sz w:val="24"/>
          <w:szCs w:val="24"/>
          <w:bdr w:val="none" w:sz="0" w:space="0" w:color="auto" w:frame="1"/>
          <w:shd w:val="clear" w:color="auto" w:fill="FFFFFF"/>
          <w:lang w:val="en-US"/>
        </w:rPr>
        <w:t> to </w:t>
      </w:r>
      <w:r w:rsidRPr="00C475F1">
        <w:rPr>
          <w:rStyle w:val="nodew"/>
          <w:rFonts w:eastAsia="AngsanaUPC"/>
          <w:sz w:val="24"/>
          <w:szCs w:val="24"/>
          <w:bdr w:val="none" w:sz="0" w:space="0" w:color="auto" w:frame="1"/>
          <w:lang w:val="en-US"/>
        </w:rPr>
        <w:t>treatment</w:t>
      </w:r>
      <w:r w:rsidRPr="00C475F1">
        <w:rPr>
          <w:rStyle w:val="cexa1g1"/>
          <w:sz w:val="24"/>
          <w:szCs w:val="24"/>
          <w:bdr w:val="none" w:sz="0" w:space="0" w:color="auto" w:frame="1"/>
          <w:shd w:val="clear" w:color="auto" w:fill="FFFFFF"/>
          <w:lang w:val="en-US"/>
        </w:rPr>
        <w:t>.</w:t>
      </w:r>
      <w:r w:rsidRPr="00C475F1">
        <w:rPr>
          <w:rStyle w:val="13"/>
          <w:rFonts w:eastAsia="AngsanaUPC"/>
          <w:sz w:val="24"/>
          <w:szCs w:val="24"/>
          <w:bdr w:val="none" w:sz="0" w:space="0" w:color="auto" w:frame="1"/>
          <w:lang w:val="en-US"/>
        </w:rPr>
        <w:t>treatment of/for</w:t>
      </w:r>
      <w:r w:rsidRPr="00C475F1">
        <w:rPr>
          <w:rStyle w:val="neutral"/>
          <w:rFonts w:eastAsiaTheme="majorEastAsia"/>
          <w:sz w:val="24"/>
          <w:szCs w:val="24"/>
          <w:bdr w:val="none" w:sz="0" w:space="0" w:color="auto" w:frame="1"/>
          <w:shd w:val="clear" w:color="auto" w:fill="FFFFFF"/>
          <w:lang w:val="en-US"/>
        </w:rPr>
        <w:t>• </w:t>
      </w:r>
      <w:hyperlink r:id="rId886" w:tooltip="chemotherapy" w:history="1">
        <w:r w:rsidRPr="00C475F1">
          <w:rPr>
            <w:rStyle w:val="a6"/>
            <w:rFonts w:eastAsiaTheme="majorEastAsia"/>
            <w:sz w:val="24"/>
            <w:szCs w:val="24"/>
            <w:bdr w:val="none" w:sz="0" w:space="0" w:color="auto" w:frame="1"/>
            <w:shd w:val="clear" w:color="auto" w:fill="FFFFFF"/>
            <w:lang w:val="en-US"/>
          </w:rPr>
          <w:t>Chemotherapy</w:t>
        </w:r>
      </w:hyperlink>
      <w:r w:rsidRPr="00C475F1">
        <w:rPr>
          <w:rStyle w:val="cexa1g2"/>
          <w:rFonts w:eastAsia="AngsanaUPC"/>
          <w:sz w:val="24"/>
          <w:szCs w:val="24"/>
          <w:bdr w:val="none" w:sz="0" w:space="0" w:color="auto" w:frame="1"/>
          <w:lang w:val="en-US"/>
        </w:rPr>
        <w:t> is the most </w:t>
      </w:r>
      <w:hyperlink r:id="rId887" w:tooltip="common" w:history="1">
        <w:r w:rsidRPr="00C475F1">
          <w:rPr>
            <w:rStyle w:val="a6"/>
            <w:rFonts w:eastAsiaTheme="majorEastAsia"/>
            <w:sz w:val="24"/>
            <w:szCs w:val="24"/>
            <w:bdr w:val="none" w:sz="0" w:space="0" w:color="auto" w:frame="1"/>
            <w:shd w:val="clear" w:color="auto" w:fill="FFFFFF"/>
            <w:lang w:val="en-US"/>
          </w:rPr>
          <w:t>common</w:t>
        </w:r>
      </w:hyperlink>
      <w:r w:rsidRPr="00C475F1">
        <w:rPr>
          <w:rStyle w:val="cexa1g2"/>
          <w:rFonts w:eastAsia="AngsanaUPC"/>
          <w:sz w:val="24"/>
          <w:szCs w:val="24"/>
          <w:bdr w:val="none" w:sz="0" w:space="0" w:color="auto" w:frame="1"/>
          <w:lang w:val="en-US"/>
        </w:rPr>
        <w:t> </w:t>
      </w:r>
      <w:r w:rsidRPr="00C475F1">
        <w:rPr>
          <w:rStyle w:val="nodew"/>
          <w:rFonts w:eastAsia="AngsanaUPC"/>
          <w:sz w:val="24"/>
          <w:szCs w:val="24"/>
          <w:bdr w:val="none" w:sz="0" w:space="0" w:color="auto" w:frame="1"/>
          <w:lang w:val="en-US"/>
        </w:rPr>
        <w:t>treatment of</w:t>
      </w:r>
      <w:r w:rsidRPr="00C475F1">
        <w:rPr>
          <w:rStyle w:val="cexa1g2"/>
          <w:rFonts w:eastAsia="AngsanaUPC"/>
          <w:sz w:val="24"/>
          <w:szCs w:val="24"/>
          <w:bdr w:val="none" w:sz="0" w:space="0" w:color="auto" w:frame="1"/>
          <w:lang w:val="en-US"/>
        </w:rPr>
        <w:t> cancer.</w:t>
      </w:r>
      <w:r w:rsidRPr="00C475F1">
        <w:rPr>
          <w:rStyle w:val="neutral"/>
          <w:rFonts w:eastAsiaTheme="majorEastAsia"/>
          <w:sz w:val="24"/>
          <w:szCs w:val="24"/>
          <w:bdr w:val="none" w:sz="0" w:space="0" w:color="auto" w:frame="1"/>
          <w:shd w:val="clear" w:color="auto" w:fill="FFFFFF"/>
          <w:lang w:val="en-US"/>
        </w:rPr>
        <w:t>• </w:t>
      </w:r>
      <w:r w:rsidRPr="00C475F1">
        <w:rPr>
          <w:rStyle w:val="cexa1g2"/>
          <w:rFonts w:eastAsia="AngsanaUPC"/>
          <w:sz w:val="24"/>
          <w:szCs w:val="24"/>
          <w:bdr w:val="none" w:sz="0" w:space="0" w:color="auto" w:frame="1"/>
          <w:lang w:val="en-US"/>
        </w:rPr>
        <w:t>Currently there are no permanently </w:t>
      </w:r>
      <w:hyperlink r:id="rId888" w:tooltip="effective" w:history="1">
        <w:r w:rsidRPr="00C475F1">
          <w:rPr>
            <w:rStyle w:val="a6"/>
            <w:rFonts w:eastAsiaTheme="majorEastAsia"/>
            <w:sz w:val="24"/>
            <w:szCs w:val="24"/>
            <w:bdr w:val="none" w:sz="0" w:space="0" w:color="auto" w:frame="1"/>
            <w:shd w:val="clear" w:color="auto" w:fill="FFFFFF"/>
            <w:lang w:val="en-US"/>
          </w:rPr>
          <w:t>effective</w:t>
        </w:r>
      </w:hyperlink>
      <w:r w:rsidRPr="00C475F1">
        <w:rPr>
          <w:rStyle w:val="cexa1g2"/>
          <w:rFonts w:eastAsia="AngsanaUPC"/>
          <w:sz w:val="24"/>
          <w:szCs w:val="24"/>
          <w:bdr w:val="none" w:sz="0" w:space="0" w:color="auto" w:frame="1"/>
          <w:lang w:val="en-US"/>
        </w:rPr>
        <w:t> </w:t>
      </w:r>
      <w:r w:rsidRPr="00C475F1">
        <w:rPr>
          <w:rStyle w:val="nodew"/>
          <w:rFonts w:eastAsia="AngsanaUPC"/>
          <w:sz w:val="24"/>
          <w:szCs w:val="24"/>
          <w:bdr w:val="none" w:sz="0" w:space="0" w:color="auto" w:frame="1"/>
          <w:lang w:val="en-US"/>
        </w:rPr>
        <w:t>treatments for</w:t>
      </w:r>
      <w:r w:rsidRPr="00C475F1">
        <w:rPr>
          <w:rStyle w:val="cexa1g2"/>
          <w:rFonts w:eastAsia="AngsanaUPC"/>
          <w:sz w:val="24"/>
          <w:szCs w:val="24"/>
          <w:bdr w:val="none" w:sz="0" w:space="0" w:color="auto" w:frame="1"/>
          <w:lang w:val="en-US"/>
        </w:rPr>
        <w:t> the disease, one of whose </w:t>
      </w:r>
      <w:hyperlink r:id="rId889" w:tooltip="victim" w:history="1">
        <w:r w:rsidRPr="00C475F1">
          <w:rPr>
            <w:rStyle w:val="a6"/>
            <w:rFonts w:eastAsiaTheme="majorEastAsia"/>
            <w:sz w:val="24"/>
            <w:szCs w:val="24"/>
            <w:bdr w:val="none" w:sz="0" w:space="0" w:color="auto" w:frame="1"/>
            <w:shd w:val="clear" w:color="auto" w:fill="FFFFFF"/>
            <w:lang w:val="en-US"/>
          </w:rPr>
          <w:t>victims</w:t>
        </w:r>
      </w:hyperlink>
      <w:r w:rsidRPr="00C475F1">
        <w:rPr>
          <w:rStyle w:val="cexa1g2"/>
          <w:rFonts w:eastAsia="AngsanaUPC"/>
          <w:sz w:val="24"/>
          <w:szCs w:val="24"/>
          <w:bdr w:val="none" w:sz="0" w:space="0" w:color="auto" w:frame="1"/>
          <w:lang w:val="en-US"/>
        </w:rPr>
        <w:t> is </w:t>
      </w:r>
      <w:hyperlink r:id="rId890" w:tooltip="box" w:history="1">
        <w:r w:rsidRPr="00C475F1">
          <w:rPr>
            <w:rStyle w:val="a6"/>
            <w:rFonts w:eastAsiaTheme="majorEastAsia"/>
            <w:sz w:val="24"/>
            <w:szCs w:val="24"/>
            <w:bdr w:val="none" w:sz="0" w:space="0" w:color="auto" w:frame="1"/>
            <w:shd w:val="clear" w:color="auto" w:fill="FFFFFF"/>
            <w:lang w:val="en-US"/>
          </w:rPr>
          <w:t>boxing</w:t>
        </w:r>
      </w:hyperlink>
      <w:r w:rsidRPr="00C475F1">
        <w:rPr>
          <w:rStyle w:val="cexa1g2"/>
          <w:rFonts w:eastAsia="AngsanaUPC"/>
          <w:sz w:val="24"/>
          <w:szCs w:val="24"/>
          <w:bdr w:val="none" w:sz="0" w:space="0" w:color="auto" w:frame="1"/>
          <w:lang w:val="en-US"/>
        </w:rPr>
        <w:t> </w:t>
      </w:r>
      <w:hyperlink r:id="rId891" w:tooltip="legend" w:history="1">
        <w:r w:rsidRPr="00C475F1">
          <w:rPr>
            <w:rStyle w:val="a6"/>
            <w:rFonts w:eastAsiaTheme="majorEastAsia"/>
            <w:sz w:val="24"/>
            <w:szCs w:val="24"/>
            <w:bdr w:val="none" w:sz="0" w:space="0" w:color="auto" w:frame="1"/>
            <w:shd w:val="clear" w:color="auto" w:fill="FFFFFF"/>
            <w:lang w:val="en-US"/>
          </w:rPr>
          <w:t>legend</w:t>
        </w:r>
      </w:hyperlink>
      <w:r w:rsidRPr="00C475F1">
        <w:rPr>
          <w:rStyle w:val="cexa1g2"/>
          <w:rFonts w:eastAsia="AngsanaUPC"/>
          <w:sz w:val="24"/>
          <w:szCs w:val="24"/>
          <w:bdr w:val="none" w:sz="0" w:space="0" w:color="auto" w:frame="1"/>
          <w:lang w:val="en-US"/>
        </w:rPr>
        <w:t> Muhammad Ali.</w:t>
      </w:r>
      <w:r w:rsidRPr="00C475F1">
        <w:rPr>
          <w:rStyle w:val="neutral"/>
          <w:rFonts w:eastAsiaTheme="majorEastAsia"/>
          <w:sz w:val="24"/>
          <w:szCs w:val="24"/>
          <w:bdr w:val="none" w:sz="0" w:space="0" w:color="auto" w:frame="1"/>
          <w:shd w:val="clear" w:color="auto" w:fill="FFFFFF"/>
          <w:lang w:val="en-US"/>
        </w:rPr>
        <w:t>• </w:t>
      </w:r>
      <w:r w:rsidRPr="00C475F1">
        <w:rPr>
          <w:rStyle w:val="cexa1g2"/>
          <w:rFonts w:eastAsia="AngsanaUPC"/>
          <w:sz w:val="24"/>
          <w:szCs w:val="24"/>
          <w:bdr w:val="none" w:sz="0" w:space="0" w:color="auto" w:frame="1"/>
          <w:lang w:val="en-US"/>
        </w:rPr>
        <w:t>His </w:t>
      </w:r>
      <w:hyperlink r:id="rId892" w:tooltip="father" w:history="1">
        <w:r w:rsidRPr="00C475F1">
          <w:rPr>
            <w:rStyle w:val="a6"/>
            <w:rFonts w:eastAsiaTheme="majorEastAsia"/>
            <w:sz w:val="24"/>
            <w:szCs w:val="24"/>
            <w:bdr w:val="none" w:sz="0" w:space="0" w:color="auto" w:frame="1"/>
            <w:shd w:val="clear" w:color="auto" w:fill="FFFFFF"/>
            <w:lang w:val="en-US"/>
          </w:rPr>
          <w:t>father</w:t>
        </w:r>
      </w:hyperlink>
      <w:r w:rsidRPr="00C475F1">
        <w:rPr>
          <w:rStyle w:val="cexa1g2"/>
          <w:rFonts w:eastAsia="AngsanaUPC"/>
          <w:sz w:val="24"/>
          <w:szCs w:val="24"/>
          <w:bdr w:val="none" w:sz="0" w:space="0" w:color="auto" w:frame="1"/>
          <w:lang w:val="en-US"/>
        </w:rPr>
        <w:t> says that David </w:t>
      </w:r>
      <w:hyperlink r:id="rId893" w:tooltip="accept" w:history="1">
        <w:r w:rsidRPr="00C475F1">
          <w:rPr>
            <w:rStyle w:val="a6"/>
            <w:rFonts w:eastAsiaTheme="majorEastAsia"/>
            <w:sz w:val="24"/>
            <w:szCs w:val="24"/>
            <w:bdr w:val="none" w:sz="0" w:space="0" w:color="auto" w:frame="1"/>
            <w:shd w:val="clear" w:color="auto" w:fill="FFFFFF"/>
            <w:lang w:val="en-US"/>
          </w:rPr>
          <w:t>accepts</w:t>
        </w:r>
      </w:hyperlink>
      <w:r w:rsidRPr="00C475F1">
        <w:rPr>
          <w:rStyle w:val="cexa1g2"/>
          <w:rFonts w:eastAsia="AngsanaUPC"/>
          <w:sz w:val="24"/>
          <w:szCs w:val="24"/>
          <w:bdr w:val="none" w:sz="0" w:space="0" w:color="auto" w:frame="1"/>
          <w:lang w:val="en-US"/>
        </w:rPr>
        <w:t> the </w:t>
      </w:r>
      <w:hyperlink r:id="rId894" w:tooltip="sentence" w:history="1">
        <w:r w:rsidRPr="00C475F1">
          <w:rPr>
            <w:rStyle w:val="a6"/>
            <w:rFonts w:eastAsiaTheme="majorEastAsia"/>
            <w:sz w:val="24"/>
            <w:szCs w:val="24"/>
            <w:bdr w:val="none" w:sz="0" w:space="0" w:color="auto" w:frame="1"/>
            <w:shd w:val="clear" w:color="auto" w:fill="FFFFFF"/>
            <w:lang w:val="en-US"/>
          </w:rPr>
          <w:t>sentence</w:t>
        </w:r>
      </w:hyperlink>
      <w:r w:rsidRPr="00C475F1">
        <w:rPr>
          <w:rStyle w:val="cexa1g2"/>
          <w:rFonts w:eastAsia="AngsanaUPC"/>
          <w:sz w:val="24"/>
          <w:szCs w:val="24"/>
          <w:bdr w:val="none" w:sz="0" w:space="0" w:color="auto" w:frame="1"/>
          <w:lang w:val="en-US"/>
        </w:rPr>
        <w:t>, and is getting </w:t>
      </w:r>
      <w:r w:rsidRPr="00C475F1">
        <w:rPr>
          <w:rStyle w:val="nodew"/>
          <w:rFonts w:eastAsia="AngsanaUPC"/>
          <w:sz w:val="24"/>
          <w:szCs w:val="24"/>
          <w:bdr w:val="none" w:sz="0" w:space="0" w:color="auto" w:frame="1"/>
          <w:lang w:val="en-US"/>
        </w:rPr>
        <w:t>treatment for</w:t>
      </w:r>
      <w:r w:rsidRPr="00C475F1">
        <w:rPr>
          <w:rStyle w:val="cexa1g2"/>
          <w:rFonts w:eastAsia="AngsanaUPC"/>
          <w:sz w:val="24"/>
          <w:szCs w:val="24"/>
          <w:bdr w:val="none" w:sz="0" w:space="0" w:color="auto" w:frame="1"/>
          <w:lang w:val="en-US"/>
        </w:rPr>
        <w:t> his drug </w:t>
      </w:r>
      <w:hyperlink r:id="rId895" w:tooltip="dependence" w:history="1">
        <w:r w:rsidRPr="00C475F1">
          <w:rPr>
            <w:rStyle w:val="a6"/>
            <w:rFonts w:eastAsiaTheme="majorEastAsia"/>
            <w:sz w:val="24"/>
            <w:szCs w:val="24"/>
            <w:bdr w:val="none" w:sz="0" w:space="0" w:color="auto" w:frame="1"/>
            <w:shd w:val="clear" w:color="auto" w:fill="FFFFFF"/>
            <w:lang w:val="en-US"/>
          </w:rPr>
          <w:t>dependence</w:t>
        </w:r>
      </w:hyperlink>
      <w:r w:rsidRPr="00C475F1">
        <w:rPr>
          <w:rStyle w:val="cexa1g2"/>
          <w:rFonts w:eastAsia="AngsanaUPC"/>
          <w:sz w:val="24"/>
          <w:szCs w:val="24"/>
          <w:bdr w:val="none" w:sz="0" w:space="0" w:color="auto" w:frame="1"/>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2"/>
          <w:rFonts w:eastAsia="AngsanaUPC"/>
          <w:sz w:val="24"/>
          <w:szCs w:val="24"/>
          <w:bdr w:val="none" w:sz="0" w:space="0" w:color="auto" w:frame="1"/>
          <w:lang w:val="en-US"/>
        </w:rPr>
        <w:t>The reasons for the difference in </w:t>
      </w:r>
      <w:r w:rsidRPr="00C475F1">
        <w:rPr>
          <w:rStyle w:val="nodew"/>
          <w:rFonts w:eastAsia="AngsanaUPC"/>
          <w:sz w:val="24"/>
          <w:szCs w:val="24"/>
          <w:bdr w:val="none" w:sz="0" w:space="0" w:color="auto" w:frame="1"/>
          <w:lang w:val="en-US"/>
        </w:rPr>
        <w:t>treatment of</w:t>
      </w:r>
      <w:r w:rsidRPr="00C475F1">
        <w:rPr>
          <w:rStyle w:val="cexa1g2"/>
          <w:rFonts w:eastAsia="AngsanaUPC"/>
          <w:sz w:val="24"/>
          <w:szCs w:val="24"/>
          <w:bdr w:val="none" w:sz="0" w:space="0" w:color="auto" w:frame="1"/>
          <w:lang w:val="en-US"/>
        </w:rPr>
        <w:t> </w:t>
      </w:r>
      <w:hyperlink r:id="rId896" w:tooltip="gild" w:history="1">
        <w:r w:rsidRPr="00C475F1">
          <w:rPr>
            <w:rStyle w:val="a6"/>
            <w:rFonts w:eastAsiaTheme="majorEastAsia"/>
            <w:sz w:val="24"/>
            <w:szCs w:val="24"/>
            <w:bdr w:val="none" w:sz="0" w:space="0" w:color="auto" w:frame="1"/>
            <w:shd w:val="clear" w:color="auto" w:fill="FFFFFF"/>
            <w:lang w:val="en-US"/>
          </w:rPr>
          <w:t>gilding</w:t>
        </w:r>
      </w:hyperlink>
      <w:r w:rsidRPr="00C475F1">
        <w:rPr>
          <w:rStyle w:val="cexa1g2"/>
          <w:rFonts w:eastAsia="AngsanaUPC"/>
          <w:sz w:val="24"/>
          <w:szCs w:val="24"/>
          <w:bdr w:val="none" w:sz="0" w:space="0" w:color="auto" w:frame="1"/>
          <w:lang w:val="en-US"/>
        </w:rPr>
        <w:t> and </w:t>
      </w:r>
      <w:hyperlink r:id="rId897" w:tooltip="silver" w:history="1">
        <w:r w:rsidRPr="00C475F1">
          <w:rPr>
            <w:rStyle w:val="a6"/>
            <w:rFonts w:eastAsiaTheme="majorEastAsia"/>
            <w:sz w:val="24"/>
            <w:szCs w:val="24"/>
            <w:bdr w:val="none" w:sz="0" w:space="0" w:color="auto" w:frame="1"/>
            <w:shd w:val="clear" w:color="auto" w:fill="FFFFFF"/>
            <w:lang w:val="en-US"/>
          </w:rPr>
          <w:t>silvering</w:t>
        </w:r>
      </w:hyperlink>
      <w:r w:rsidRPr="00C475F1">
        <w:rPr>
          <w:rStyle w:val="cexa1g2"/>
          <w:rFonts w:eastAsia="AngsanaUPC"/>
          <w:sz w:val="24"/>
          <w:szCs w:val="24"/>
          <w:bdr w:val="none" w:sz="0" w:space="0" w:color="auto" w:frame="1"/>
          <w:lang w:val="en-US"/>
        </w:rPr>
        <w:t> by the Romans is not clear.</w:t>
      </w:r>
      <w:r w:rsidRPr="00C475F1">
        <w:rPr>
          <w:rStyle w:val="neutral"/>
          <w:rFonts w:eastAsiaTheme="majorEastAsia"/>
          <w:sz w:val="24"/>
          <w:szCs w:val="24"/>
          <w:bdr w:val="none" w:sz="0" w:space="0" w:color="auto" w:frame="1"/>
          <w:shd w:val="clear" w:color="auto" w:fill="FFFFFF"/>
          <w:lang w:val="en-US"/>
        </w:rPr>
        <w:t>• </w:t>
      </w:r>
      <w:r w:rsidRPr="00C475F1">
        <w:rPr>
          <w:rStyle w:val="cexa1g2"/>
          <w:rFonts w:eastAsia="AngsanaUPC"/>
          <w:sz w:val="24"/>
          <w:szCs w:val="24"/>
          <w:bdr w:val="none" w:sz="0" w:space="0" w:color="auto" w:frame="1"/>
          <w:lang w:val="en-US"/>
        </w:rPr>
        <w:t>For four hundred years after this formulation, </w:t>
      </w:r>
      <w:hyperlink r:id="rId898" w:tooltip="mercury" w:history="1">
        <w:r w:rsidRPr="00C475F1">
          <w:rPr>
            <w:rStyle w:val="a6"/>
            <w:rFonts w:eastAsiaTheme="majorEastAsia"/>
            <w:sz w:val="24"/>
            <w:szCs w:val="24"/>
            <w:bdr w:val="none" w:sz="0" w:space="0" w:color="auto" w:frame="1"/>
            <w:shd w:val="clear" w:color="auto" w:fill="FFFFFF"/>
            <w:lang w:val="en-US"/>
          </w:rPr>
          <w:t>mercury</w:t>
        </w:r>
      </w:hyperlink>
      <w:r w:rsidRPr="00C475F1">
        <w:rPr>
          <w:rStyle w:val="cexa1g2"/>
          <w:rFonts w:eastAsia="AngsanaUPC"/>
          <w:sz w:val="24"/>
          <w:szCs w:val="24"/>
          <w:bdr w:val="none" w:sz="0" w:space="0" w:color="auto" w:frame="1"/>
          <w:lang w:val="en-US"/>
        </w:rPr>
        <w:t> was the main drug of </w:t>
      </w:r>
      <w:hyperlink r:id="rId899" w:tooltip="choice" w:history="1">
        <w:r w:rsidRPr="00C475F1">
          <w:rPr>
            <w:rStyle w:val="a6"/>
            <w:rFonts w:eastAsiaTheme="majorEastAsia"/>
            <w:sz w:val="24"/>
            <w:szCs w:val="24"/>
            <w:bdr w:val="none" w:sz="0" w:space="0" w:color="auto" w:frame="1"/>
            <w:shd w:val="clear" w:color="auto" w:fill="FFFFFF"/>
            <w:lang w:val="en-US"/>
          </w:rPr>
          <w:t>choice</w:t>
        </w:r>
      </w:hyperlink>
      <w:r w:rsidRPr="00C475F1">
        <w:rPr>
          <w:rStyle w:val="cexa1g2"/>
          <w:rFonts w:eastAsia="AngsanaUPC"/>
          <w:sz w:val="24"/>
          <w:szCs w:val="24"/>
          <w:bdr w:val="none" w:sz="0" w:space="0" w:color="auto" w:frame="1"/>
          <w:lang w:val="en-US"/>
        </w:rPr>
        <w:t> in the </w:t>
      </w:r>
      <w:r w:rsidRPr="00C475F1">
        <w:rPr>
          <w:rStyle w:val="nodew"/>
          <w:rFonts w:eastAsia="AngsanaUPC"/>
          <w:sz w:val="24"/>
          <w:szCs w:val="24"/>
          <w:bdr w:val="none" w:sz="0" w:space="0" w:color="auto" w:frame="1"/>
          <w:lang w:val="en-US"/>
        </w:rPr>
        <w:t>treatment of</w:t>
      </w:r>
      <w:r w:rsidRPr="00C475F1">
        <w:rPr>
          <w:rStyle w:val="cexa1g2"/>
          <w:rFonts w:eastAsia="AngsanaUPC"/>
          <w:sz w:val="24"/>
          <w:szCs w:val="24"/>
          <w:bdr w:val="none" w:sz="0" w:space="0" w:color="auto" w:frame="1"/>
          <w:lang w:val="en-US"/>
        </w:rPr>
        <w:t> </w:t>
      </w:r>
      <w:hyperlink r:id="rId900" w:tooltip="syphilis" w:history="1">
        <w:r w:rsidRPr="00C475F1">
          <w:rPr>
            <w:rStyle w:val="a6"/>
            <w:rFonts w:eastAsiaTheme="majorEastAsia"/>
            <w:sz w:val="24"/>
            <w:szCs w:val="24"/>
            <w:bdr w:val="none" w:sz="0" w:space="0" w:color="auto" w:frame="1"/>
            <w:shd w:val="clear" w:color="auto" w:fill="FFFFFF"/>
            <w:lang w:val="en-US"/>
          </w:rPr>
          <w:t>syphilis</w:t>
        </w:r>
      </w:hyperlink>
      <w:r w:rsidRPr="00C475F1">
        <w:rPr>
          <w:rStyle w:val="cexa1g2"/>
          <w:rFonts w:eastAsia="AngsanaUPC"/>
          <w:sz w:val="24"/>
          <w:szCs w:val="24"/>
          <w:bdr w:val="none" w:sz="0" w:space="0" w:color="auto" w:frame="1"/>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2"/>
          <w:rFonts w:eastAsia="AngsanaUPC"/>
          <w:sz w:val="24"/>
          <w:szCs w:val="24"/>
          <w:bdr w:val="none" w:sz="0" w:space="0" w:color="auto" w:frame="1"/>
          <w:lang w:val="en-US"/>
        </w:rPr>
        <w:t>The value of </w:t>
      </w:r>
      <w:hyperlink r:id="rId901" w:tooltip="bran" w:history="1">
        <w:r w:rsidRPr="00C475F1">
          <w:rPr>
            <w:rStyle w:val="a6"/>
            <w:rFonts w:eastAsiaTheme="majorEastAsia"/>
            <w:sz w:val="24"/>
            <w:szCs w:val="24"/>
            <w:bdr w:val="none" w:sz="0" w:space="0" w:color="auto" w:frame="1"/>
            <w:shd w:val="clear" w:color="auto" w:fill="FFFFFF"/>
            <w:lang w:val="en-US"/>
          </w:rPr>
          <w:t>bran</w:t>
        </w:r>
      </w:hyperlink>
      <w:r w:rsidRPr="00C475F1">
        <w:rPr>
          <w:rStyle w:val="cexa1g2"/>
          <w:rFonts w:eastAsia="AngsanaUPC"/>
          <w:sz w:val="24"/>
          <w:szCs w:val="24"/>
          <w:bdr w:val="none" w:sz="0" w:space="0" w:color="auto" w:frame="1"/>
          <w:lang w:val="en-US"/>
        </w:rPr>
        <w:t>, psyllium, and other </w:t>
      </w:r>
      <w:hyperlink r:id="rId902" w:tooltip="bulk" w:history="1">
        <w:r w:rsidRPr="00C475F1">
          <w:rPr>
            <w:rStyle w:val="a6"/>
            <w:rFonts w:eastAsiaTheme="majorEastAsia"/>
            <w:sz w:val="24"/>
            <w:szCs w:val="24"/>
            <w:bdr w:val="none" w:sz="0" w:space="0" w:color="auto" w:frame="1"/>
            <w:shd w:val="clear" w:color="auto" w:fill="FFFFFF"/>
            <w:lang w:val="en-US"/>
          </w:rPr>
          <w:t>bulking</w:t>
        </w:r>
      </w:hyperlink>
      <w:r w:rsidRPr="00C475F1">
        <w:rPr>
          <w:rStyle w:val="cexa1g2"/>
          <w:rFonts w:eastAsia="AngsanaUPC"/>
          <w:sz w:val="24"/>
          <w:szCs w:val="24"/>
          <w:bdr w:val="none" w:sz="0" w:space="0" w:color="auto" w:frame="1"/>
          <w:lang w:val="en-US"/>
        </w:rPr>
        <w:t> materials is well </w:t>
      </w:r>
      <w:hyperlink r:id="rId903" w:tooltip="establish" w:history="1">
        <w:r w:rsidRPr="00C475F1">
          <w:rPr>
            <w:rStyle w:val="a6"/>
            <w:rFonts w:eastAsiaTheme="majorEastAsia"/>
            <w:sz w:val="24"/>
            <w:szCs w:val="24"/>
            <w:bdr w:val="none" w:sz="0" w:space="0" w:color="auto" w:frame="1"/>
            <w:shd w:val="clear" w:color="auto" w:fill="FFFFFF"/>
            <w:lang w:val="en-US"/>
          </w:rPr>
          <w:t>established</w:t>
        </w:r>
      </w:hyperlink>
      <w:r w:rsidRPr="00C475F1">
        <w:rPr>
          <w:rStyle w:val="cexa1g2"/>
          <w:rFonts w:eastAsia="AngsanaUPC"/>
          <w:sz w:val="24"/>
          <w:szCs w:val="24"/>
          <w:bdr w:val="none" w:sz="0" w:space="0" w:color="auto" w:frame="1"/>
          <w:lang w:val="en-US"/>
        </w:rPr>
        <w:t> in the </w:t>
      </w:r>
      <w:r w:rsidRPr="00C475F1">
        <w:rPr>
          <w:rStyle w:val="nodew"/>
          <w:rFonts w:eastAsia="AngsanaUPC"/>
          <w:sz w:val="24"/>
          <w:szCs w:val="24"/>
          <w:bdr w:val="none" w:sz="0" w:space="0" w:color="auto" w:frame="1"/>
          <w:lang w:val="en-US"/>
        </w:rPr>
        <w:t>treatment of</w:t>
      </w:r>
      <w:r w:rsidRPr="00C475F1">
        <w:rPr>
          <w:rStyle w:val="cexa1g2"/>
          <w:rFonts w:eastAsia="AngsanaUPC"/>
          <w:sz w:val="24"/>
          <w:szCs w:val="24"/>
          <w:bdr w:val="none" w:sz="0" w:space="0" w:color="auto" w:frame="1"/>
          <w:lang w:val="en-US"/>
        </w:rPr>
        <w:t> </w:t>
      </w:r>
      <w:hyperlink r:id="rId904" w:tooltip="constipation" w:history="1">
        <w:r w:rsidRPr="00C475F1">
          <w:rPr>
            <w:rStyle w:val="a6"/>
            <w:rFonts w:eastAsiaTheme="majorEastAsia"/>
            <w:sz w:val="24"/>
            <w:szCs w:val="24"/>
            <w:bdr w:val="none" w:sz="0" w:space="0" w:color="auto" w:frame="1"/>
            <w:shd w:val="clear" w:color="auto" w:fill="FFFFFF"/>
            <w:lang w:val="en-US"/>
          </w:rPr>
          <w:t>constipation</w:t>
        </w:r>
      </w:hyperlink>
      <w:r w:rsidRPr="00C475F1">
        <w:rPr>
          <w:rStyle w:val="cexa1g2"/>
          <w:rFonts w:eastAsia="AngsanaUPC"/>
          <w:sz w:val="24"/>
          <w:szCs w:val="24"/>
          <w:bdr w:val="none" w:sz="0" w:space="0" w:color="auto" w:frame="1"/>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2"/>
          <w:rFonts w:eastAsia="AngsanaUPC"/>
          <w:sz w:val="24"/>
          <w:szCs w:val="24"/>
          <w:bdr w:val="none" w:sz="0" w:space="0" w:color="auto" w:frame="1"/>
          <w:lang w:val="en-US"/>
        </w:rPr>
        <w:t>The same change can happen in the </w:t>
      </w:r>
      <w:r w:rsidRPr="00C475F1">
        <w:rPr>
          <w:rStyle w:val="nodew"/>
          <w:rFonts w:eastAsia="AngsanaUPC"/>
          <w:sz w:val="24"/>
          <w:szCs w:val="24"/>
          <w:bdr w:val="none" w:sz="0" w:space="0" w:color="auto" w:frame="1"/>
          <w:lang w:val="en-US"/>
        </w:rPr>
        <w:t>treatment of</w:t>
      </w:r>
      <w:r w:rsidRPr="00C475F1">
        <w:rPr>
          <w:rStyle w:val="cexa1g2"/>
          <w:rFonts w:eastAsia="AngsanaUPC"/>
          <w:sz w:val="24"/>
          <w:szCs w:val="24"/>
          <w:bdr w:val="none" w:sz="0" w:space="0" w:color="auto" w:frame="1"/>
          <w:lang w:val="en-US"/>
        </w:rPr>
        <w:t> women.</w:t>
      </w:r>
      <w:r w:rsidRPr="00C475F1">
        <w:rPr>
          <w:rStyle w:val="neutral"/>
          <w:rFonts w:eastAsiaTheme="majorEastAsia"/>
          <w:sz w:val="24"/>
          <w:szCs w:val="24"/>
          <w:bdr w:val="none" w:sz="0" w:space="0" w:color="auto" w:frame="1"/>
          <w:shd w:val="clear" w:color="auto" w:fill="FFFFFF"/>
          <w:lang w:val="en-US"/>
        </w:rPr>
        <w:t>• </w:t>
      </w:r>
      <w:r w:rsidRPr="00C475F1">
        <w:rPr>
          <w:rStyle w:val="cexa1g2"/>
          <w:rFonts w:eastAsia="AngsanaUPC"/>
          <w:sz w:val="24"/>
          <w:szCs w:val="24"/>
          <w:bdr w:val="none" w:sz="0" w:space="0" w:color="auto" w:frame="1"/>
          <w:lang w:val="en-US"/>
        </w:rPr>
        <w:t>This may </w:t>
      </w:r>
      <w:hyperlink r:id="rId905" w:tooltip="suggest" w:history="1">
        <w:r w:rsidRPr="00C475F1">
          <w:rPr>
            <w:rStyle w:val="a6"/>
            <w:rFonts w:eastAsiaTheme="majorEastAsia"/>
            <w:sz w:val="24"/>
            <w:szCs w:val="24"/>
            <w:bdr w:val="none" w:sz="0" w:space="0" w:color="auto" w:frame="1"/>
            <w:shd w:val="clear" w:color="auto" w:fill="FFFFFF"/>
            <w:lang w:val="en-US"/>
          </w:rPr>
          <w:t>suggest</w:t>
        </w:r>
      </w:hyperlink>
      <w:r w:rsidRPr="00C475F1">
        <w:rPr>
          <w:rStyle w:val="cexa1g2"/>
          <w:rFonts w:eastAsia="AngsanaUPC"/>
          <w:sz w:val="24"/>
          <w:szCs w:val="24"/>
          <w:bdr w:val="none" w:sz="0" w:space="0" w:color="auto" w:frame="1"/>
          <w:lang w:val="en-US"/>
        </w:rPr>
        <w:t> that the </w:t>
      </w:r>
      <w:r w:rsidRPr="00C475F1">
        <w:rPr>
          <w:rStyle w:val="nodew"/>
          <w:rFonts w:eastAsia="AngsanaUPC"/>
          <w:sz w:val="24"/>
          <w:szCs w:val="24"/>
          <w:bdr w:val="none" w:sz="0" w:space="0" w:color="auto" w:frame="1"/>
          <w:lang w:val="en-US"/>
        </w:rPr>
        <w:t>treatment of</w:t>
      </w:r>
      <w:r w:rsidRPr="00C475F1">
        <w:rPr>
          <w:rStyle w:val="cexa1g2"/>
          <w:rFonts w:eastAsia="AngsanaUPC"/>
          <w:sz w:val="24"/>
          <w:szCs w:val="24"/>
          <w:bdr w:val="none" w:sz="0" w:space="0" w:color="auto" w:frame="1"/>
          <w:lang w:val="en-US"/>
        </w:rPr>
        <w:t> pancreatitis has </w:t>
      </w:r>
      <w:hyperlink r:id="rId906" w:tooltip="improve" w:history="1">
        <w:r w:rsidRPr="00C475F1">
          <w:rPr>
            <w:rStyle w:val="a6"/>
            <w:rFonts w:eastAsiaTheme="majorEastAsia"/>
            <w:sz w:val="24"/>
            <w:szCs w:val="24"/>
            <w:bdr w:val="none" w:sz="0" w:space="0" w:color="auto" w:frame="1"/>
            <w:shd w:val="clear" w:color="auto" w:fill="FFFFFF"/>
            <w:lang w:val="en-US"/>
          </w:rPr>
          <w:t>improved</w:t>
        </w:r>
      </w:hyperlink>
      <w:r w:rsidRPr="00C475F1">
        <w:rPr>
          <w:rStyle w:val="cexa1g2"/>
          <w:rFonts w:eastAsia="AngsanaUPC"/>
          <w:sz w:val="24"/>
          <w:szCs w:val="24"/>
          <w:bdr w:val="none" w:sz="0" w:space="0" w:color="auto" w:frame="1"/>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2"/>
          <w:rFonts w:eastAsia="AngsanaUPC"/>
          <w:sz w:val="24"/>
          <w:szCs w:val="24"/>
          <w:bdr w:val="none" w:sz="0" w:space="0" w:color="auto" w:frame="1"/>
          <w:lang w:val="en-US"/>
        </w:rPr>
        <w:t>The </w:t>
      </w:r>
      <w:r w:rsidRPr="00C475F1">
        <w:rPr>
          <w:rStyle w:val="nodew"/>
          <w:rFonts w:eastAsia="AngsanaUPC"/>
          <w:sz w:val="24"/>
          <w:szCs w:val="24"/>
          <w:bdr w:val="none" w:sz="0" w:space="0" w:color="auto" w:frame="1"/>
          <w:lang w:val="en-US"/>
        </w:rPr>
        <w:t>treatment of</w:t>
      </w:r>
      <w:r w:rsidRPr="00C475F1">
        <w:rPr>
          <w:rStyle w:val="cexa1g2"/>
          <w:rFonts w:eastAsia="AngsanaUPC"/>
          <w:sz w:val="24"/>
          <w:szCs w:val="24"/>
          <w:bdr w:val="none" w:sz="0" w:space="0" w:color="auto" w:frame="1"/>
          <w:lang w:val="en-US"/>
        </w:rPr>
        <w:t> </w:t>
      </w:r>
      <w:hyperlink r:id="rId907" w:tooltip="acute" w:history="1">
        <w:r w:rsidRPr="00C475F1">
          <w:rPr>
            <w:rStyle w:val="a6"/>
            <w:rFonts w:eastAsiaTheme="majorEastAsia"/>
            <w:sz w:val="24"/>
            <w:szCs w:val="24"/>
            <w:bdr w:val="none" w:sz="0" w:space="0" w:color="auto" w:frame="1"/>
            <w:shd w:val="clear" w:color="auto" w:fill="FFFFFF"/>
            <w:lang w:val="en-US"/>
          </w:rPr>
          <w:t>acute</w:t>
        </w:r>
      </w:hyperlink>
      <w:r w:rsidRPr="00C475F1">
        <w:rPr>
          <w:rStyle w:val="cexa1g2"/>
          <w:rFonts w:eastAsia="AngsanaUPC"/>
          <w:sz w:val="24"/>
          <w:szCs w:val="24"/>
          <w:bdr w:val="none" w:sz="0" w:space="0" w:color="auto" w:frame="1"/>
          <w:lang w:val="en-US"/>
        </w:rPr>
        <w:t> </w:t>
      </w:r>
      <w:hyperlink r:id="rId908" w:tooltip="retention" w:history="1">
        <w:r w:rsidRPr="00C475F1">
          <w:rPr>
            <w:rStyle w:val="a6"/>
            <w:rFonts w:eastAsiaTheme="majorEastAsia"/>
            <w:sz w:val="24"/>
            <w:szCs w:val="24"/>
            <w:bdr w:val="none" w:sz="0" w:space="0" w:color="auto" w:frame="1"/>
            <w:shd w:val="clear" w:color="auto" w:fill="FFFFFF"/>
            <w:lang w:val="en-US"/>
          </w:rPr>
          <w:t>retention</w:t>
        </w:r>
      </w:hyperlink>
      <w:r w:rsidRPr="00C475F1">
        <w:rPr>
          <w:rStyle w:val="cexa1g2"/>
          <w:rFonts w:eastAsia="AngsanaUPC"/>
          <w:sz w:val="24"/>
          <w:szCs w:val="24"/>
          <w:bdr w:val="none" w:sz="0" w:space="0" w:color="auto" w:frame="1"/>
          <w:lang w:val="en-US"/>
        </w:rPr>
        <w:t> of </w:t>
      </w:r>
      <w:hyperlink r:id="rId909" w:tooltip="urine" w:history="1">
        <w:r w:rsidRPr="00C475F1">
          <w:rPr>
            <w:rStyle w:val="a6"/>
            <w:rFonts w:eastAsiaTheme="majorEastAsia"/>
            <w:sz w:val="24"/>
            <w:szCs w:val="24"/>
            <w:bdr w:val="none" w:sz="0" w:space="0" w:color="auto" w:frame="1"/>
            <w:shd w:val="clear" w:color="auto" w:fill="FFFFFF"/>
            <w:lang w:val="en-US"/>
          </w:rPr>
          <w:t>urine</w:t>
        </w:r>
      </w:hyperlink>
      <w:r w:rsidRPr="00C475F1">
        <w:rPr>
          <w:rStyle w:val="cexa1g2"/>
          <w:rFonts w:eastAsia="AngsanaUPC"/>
          <w:sz w:val="24"/>
          <w:szCs w:val="24"/>
          <w:bdr w:val="none" w:sz="0" w:space="0" w:color="auto" w:frame="1"/>
          <w:lang w:val="en-US"/>
        </w:rPr>
        <w:t> </w:t>
      </w:r>
      <w:hyperlink r:id="rId910" w:tooltip="occur" w:history="1">
        <w:r w:rsidRPr="00C475F1">
          <w:rPr>
            <w:rStyle w:val="a6"/>
            <w:rFonts w:eastAsiaTheme="majorEastAsia"/>
            <w:sz w:val="24"/>
            <w:szCs w:val="24"/>
            <w:bdr w:val="none" w:sz="0" w:space="0" w:color="auto" w:frame="1"/>
            <w:shd w:val="clear" w:color="auto" w:fill="FFFFFF"/>
            <w:lang w:val="en-US"/>
          </w:rPr>
          <w:t>occurring</w:t>
        </w:r>
      </w:hyperlink>
      <w:r w:rsidRPr="00C475F1">
        <w:rPr>
          <w:rStyle w:val="cexa1g2"/>
          <w:rFonts w:eastAsia="AngsanaUPC"/>
          <w:sz w:val="24"/>
          <w:szCs w:val="24"/>
          <w:bdr w:val="none" w:sz="0" w:space="0" w:color="auto" w:frame="1"/>
          <w:lang w:val="en-US"/>
        </w:rPr>
        <w:t> in a </w:t>
      </w:r>
      <w:hyperlink r:id="rId911" w:tooltip="primary" w:history="1">
        <w:r w:rsidRPr="00C475F1">
          <w:rPr>
            <w:rStyle w:val="a6"/>
            <w:rFonts w:eastAsiaTheme="majorEastAsia"/>
            <w:sz w:val="24"/>
            <w:szCs w:val="24"/>
            <w:bdr w:val="none" w:sz="0" w:space="0" w:color="auto" w:frame="1"/>
            <w:shd w:val="clear" w:color="auto" w:fill="FFFFFF"/>
            <w:lang w:val="en-US"/>
          </w:rPr>
          <w:t>primary</w:t>
        </w:r>
      </w:hyperlink>
      <w:r w:rsidRPr="00C475F1">
        <w:rPr>
          <w:rStyle w:val="cexa1g2"/>
          <w:rFonts w:eastAsia="AngsanaUPC"/>
          <w:sz w:val="24"/>
          <w:szCs w:val="24"/>
          <w:bdr w:val="none" w:sz="0" w:space="0" w:color="auto" w:frame="1"/>
          <w:lang w:val="en-US"/>
        </w:rPr>
        <w:t> herpetic attack in the </w:t>
      </w:r>
      <w:hyperlink r:id="rId912" w:tooltip="female" w:history="1">
        <w:r w:rsidRPr="00C475F1">
          <w:rPr>
            <w:rStyle w:val="a6"/>
            <w:rFonts w:eastAsiaTheme="majorEastAsia"/>
            <w:sz w:val="24"/>
            <w:szCs w:val="24"/>
            <w:bdr w:val="none" w:sz="0" w:space="0" w:color="auto" w:frame="1"/>
            <w:shd w:val="clear" w:color="auto" w:fill="FFFFFF"/>
            <w:lang w:val="en-US"/>
          </w:rPr>
          <w:t>female</w:t>
        </w:r>
      </w:hyperlink>
      <w:r w:rsidRPr="00C475F1">
        <w:rPr>
          <w:rStyle w:val="cexa1g2"/>
          <w:rFonts w:eastAsia="AngsanaUPC"/>
          <w:sz w:val="24"/>
          <w:szCs w:val="24"/>
          <w:bdr w:val="none" w:sz="0" w:space="0" w:color="auto" w:frame="1"/>
          <w:lang w:val="en-US"/>
        </w:rPr>
        <w:t> </w:t>
      </w:r>
      <w:hyperlink r:id="rId913" w:tooltip="deserve" w:history="1">
        <w:r w:rsidRPr="00C475F1">
          <w:rPr>
            <w:rStyle w:val="a6"/>
            <w:rFonts w:eastAsiaTheme="majorEastAsia"/>
            <w:sz w:val="24"/>
            <w:szCs w:val="24"/>
            <w:bdr w:val="none" w:sz="0" w:space="0" w:color="auto" w:frame="1"/>
            <w:shd w:val="clear" w:color="auto" w:fill="FFFFFF"/>
            <w:lang w:val="en-US"/>
          </w:rPr>
          <w:t>deserves</w:t>
        </w:r>
      </w:hyperlink>
      <w:r w:rsidRPr="00C475F1">
        <w:rPr>
          <w:rStyle w:val="cexa1g2"/>
          <w:rFonts w:eastAsia="AngsanaUPC"/>
          <w:sz w:val="24"/>
          <w:szCs w:val="24"/>
          <w:bdr w:val="none" w:sz="0" w:space="0" w:color="auto" w:frame="1"/>
          <w:lang w:val="en-US"/>
        </w:rPr>
        <w:t> a </w:t>
      </w:r>
      <w:hyperlink r:id="rId914" w:tooltip="brief" w:history="1">
        <w:r w:rsidRPr="00C475F1">
          <w:rPr>
            <w:rStyle w:val="a6"/>
            <w:rFonts w:eastAsiaTheme="majorEastAsia"/>
            <w:sz w:val="24"/>
            <w:szCs w:val="24"/>
            <w:bdr w:val="none" w:sz="0" w:space="0" w:color="auto" w:frame="1"/>
            <w:shd w:val="clear" w:color="auto" w:fill="FFFFFF"/>
            <w:lang w:val="en-US"/>
          </w:rPr>
          <w:t>brief</w:t>
        </w:r>
      </w:hyperlink>
      <w:r w:rsidRPr="00C475F1">
        <w:rPr>
          <w:rStyle w:val="cexa1g2"/>
          <w:rFonts w:eastAsia="AngsanaUPC"/>
          <w:sz w:val="24"/>
          <w:szCs w:val="24"/>
          <w:bdr w:val="none" w:sz="0" w:space="0" w:color="auto" w:frame="1"/>
          <w:lang w:val="en-US"/>
        </w:rPr>
        <w:t> </w:t>
      </w:r>
      <w:hyperlink r:id="rId915" w:tooltip="mention" w:history="1">
        <w:r w:rsidRPr="00C475F1">
          <w:rPr>
            <w:rStyle w:val="a6"/>
            <w:rFonts w:eastAsiaTheme="majorEastAsia"/>
            <w:sz w:val="24"/>
            <w:szCs w:val="24"/>
            <w:bdr w:val="none" w:sz="0" w:space="0" w:color="auto" w:frame="1"/>
            <w:shd w:val="clear" w:color="auto" w:fill="FFFFFF"/>
            <w:lang w:val="en-US"/>
          </w:rPr>
          <w:t>mention</w:t>
        </w:r>
      </w:hyperlink>
      <w:r w:rsidRPr="00C475F1">
        <w:rPr>
          <w:rStyle w:val="cexa1g2"/>
          <w:rFonts w:eastAsia="AngsanaUPC"/>
          <w:sz w:val="24"/>
          <w:szCs w:val="24"/>
          <w:bdr w:val="none" w:sz="0" w:space="0" w:color="auto" w:frame="1"/>
          <w:lang w:val="en-US"/>
        </w:rPr>
        <w:t>.</w:t>
      </w:r>
      <w:r w:rsidRPr="00C475F1">
        <w:rPr>
          <w:rStyle w:val="13"/>
          <w:rFonts w:eastAsia="AngsanaUPC"/>
          <w:sz w:val="24"/>
          <w:szCs w:val="24"/>
          <w:bdr w:val="none" w:sz="0" w:space="0" w:color="auto" w:frame="1"/>
          <w:lang w:val="en-US"/>
        </w:rPr>
        <w:t>treatment of</w:t>
      </w:r>
      <w:r w:rsidRPr="00C475F1">
        <w:rPr>
          <w:rStyle w:val="neutral"/>
          <w:rFonts w:eastAsiaTheme="majorEastAsia"/>
          <w:sz w:val="24"/>
          <w:szCs w:val="24"/>
          <w:bdr w:val="none" w:sz="0" w:space="0" w:color="auto" w:frame="1"/>
          <w:shd w:val="clear" w:color="auto" w:fill="FFFFFF"/>
          <w:lang w:val="en-US"/>
        </w:rPr>
        <w:t>• </w:t>
      </w:r>
      <w:hyperlink r:id="rId916" w:tooltip="civil" w:history="1">
        <w:r w:rsidRPr="00C475F1">
          <w:rPr>
            <w:rStyle w:val="a6"/>
            <w:rFonts w:eastAsiaTheme="majorEastAsia"/>
            <w:sz w:val="24"/>
            <w:szCs w:val="24"/>
            <w:bdr w:val="none" w:sz="0" w:space="0" w:color="auto" w:frame="1"/>
            <w:shd w:val="clear" w:color="auto" w:fill="FFFFFF"/>
            <w:lang w:val="en-US"/>
          </w:rPr>
          <w:t>Civil</w:t>
        </w:r>
      </w:hyperlink>
      <w:r w:rsidRPr="00C475F1">
        <w:rPr>
          <w:rStyle w:val="cexa1g3"/>
          <w:sz w:val="24"/>
          <w:szCs w:val="24"/>
          <w:bdr w:val="none" w:sz="0" w:space="0" w:color="auto" w:frame="1"/>
          <w:shd w:val="clear" w:color="auto" w:fill="FFFFFF"/>
          <w:lang w:val="en-US"/>
        </w:rPr>
        <w:t> rights groups have </w:t>
      </w:r>
      <w:hyperlink r:id="rId917" w:tooltip="complain" w:history="1">
        <w:r w:rsidRPr="00C475F1">
          <w:rPr>
            <w:rStyle w:val="a6"/>
            <w:rFonts w:eastAsiaTheme="majorEastAsia"/>
            <w:sz w:val="24"/>
            <w:szCs w:val="24"/>
            <w:bdr w:val="none" w:sz="0" w:space="0" w:color="auto" w:frame="1"/>
            <w:shd w:val="clear" w:color="auto" w:fill="FFFFFF"/>
            <w:lang w:val="en-US"/>
          </w:rPr>
          <w:t>complained</w:t>
        </w:r>
      </w:hyperlink>
      <w:r w:rsidRPr="00C475F1">
        <w:rPr>
          <w:rStyle w:val="cexa1g3"/>
          <w:sz w:val="24"/>
          <w:szCs w:val="24"/>
          <w:bdr w:val="none" w:sz="0" w:space="0" w:color="auto" w:frame="1"/>
          <w:shd w:val="clear" w:color="auto" w:fill="FFFFFF"/>
          <w:lang w:val="en-US"/>
        </w:rPr>
        <w:t> about the </w:t>
      </w:r>
      <w:hyperlink r:id="rId918" w:tooltip="harsh" w:history="1">
        <w:r w:rsidRPr="00C475F1">
          <w:rPr>
            <w:rStyle w:val="a6"/>
            <w:rFonts w:eastAsiaTheme="majorEastAsia"/>
            <w:sz w:val="24"/>
            <w:szCs w:val="24"/>
            <w:bdr w:val="none" w:sz="0" w:space="0" w:color="auto" w:frame="1"/>
            <w:shd w:val="clear" w:color="auto" w:fill="FFFFFF"/>
            <w:lang w:val="en-US"/>
          </w:rPr>
          <w:t>harsh</w:t>
        </w:r>
      </w:hyperlink>
      <w:r w:rsidRPr="00C475F1">
        <w:rPr>
          <w:rStyle w:val="cexa1g3"/>
          <w:sz w:val="24"/>
          <w:szCs w:val="24"/>
          <w:bdr w:val="none" w:sz="0" w:space="0" w:color="auto" w:frame="1"/>
          <w:shd w:val="clear" w:color="auto" w:fill="FFFFFF"/>
          <w:lang w:val="en-US"/>
        </w:rPr>
        <w:t> </w:t>
      </w:r>
      <w:r w:rsidRPr="00C475F1">
        <w:rPr>
          <w:rStyle w:val="nodew"/>
          <w:rFonts w:eastAsia="AngsanaUPC"/>
          <w:sz w:val="24"/>
          <w:szCs w:val="24"/>
          <w:bdr w:val="none" w:sz="0" w:space="0" w:color="auto" w:frame="1"/>
          <w:lang w:val="en-US"/>
        </w:rPr>
        <w:t>treatment of</w:t>
      </w:r>
      <w:r w:rsidRPr="00C475F1">
        <w:rPr>
          <w:rStyle w:val="cexa1g3"/>
          <w:sz w:val="24"/>
          <w:szCs w:val="24"/>
          <w:bdr w:val="none" w:sz="0" w:space="0" w:color="auto" w:frame="1"/>
          <w:shd w:val="clear" w:color="auto" w:fill="FFFFFF"/>
          <w:lang w:val="en-US"/>
        </w:rPr>
        <w:t> </w:t>
      </w:r>
      <w:hyperlink r:id="rId919" w:tooltip="prisoner" w:history="1">
        <w:r w:rsidRPr="00C475F1">
          <w:rPr>
            <w:rStyle w:val="a6"/>
            <w:rFonts w:eastAsiaTheme="majorEastAsia"/>
            <w:sz w:val="24"/>
            <w:szCs w:val="24"/>
            <w:bdr w:val="none" w:sz="0" w:space="0" w:color="auto" w:frame="1"/>
            <w:shd w:val="clear" w:color="auto" w:fill="FFFFFF"/>
            <w:lang w:val="en-US"/>
          </w:rPr>
          <w:t>prisoners</w:t>
        </w:r>
      </w:hyperlink>
      <w:r w:rsidRPr="00C475F1">
        <w:rPr>
          <w:rStyle w:val="cexa1g3"/>
          <w:sz w:val="24"/>
          <w:szCs w:val="24"/>
          <w:bdr w:val="none" w:sz="0" w:space="0" w:color="auto" w:frame="1"/>
          <w:shd w:val="clear" w:color="auto" w:fill="FFFFFF"/>
          <w:lang w:val="en-US"/>
        </w:rPr>
        <w:t>.</w:t>
      </w:r>
      <w:r w:rsidRPr="00C475F1">
        <w:rPr>
          <w:sz w:val="24"/>
          <w:szCs w:val="24"/>
          <w:bdr w:val="none" w:sz="0" w:space="0" w:color="auto" w:frame="1"/>
          <w:shd w:val="clear" w:color="auto" w:fill="FFFFFF"/>
          <w:lang w:val="en-US"/>
        </w:rPr>
        <w:br/>
      </w:r>
    </w:p>
    <w:p w:rsidR="00EA57CC" w:rsidRDefault="00EA57CC" w:rsidP="00EA57CC">
      <w:pPr>
        <w:pStyle w:val="1"/>
        <w:shd w:val="clear" w:color="auto" w:fill="FFFFFF"/>
        <w:spacing w:before="0"/>
        <w:rPr>
          <w:rFonts w:ascii="Arial" w:hAnsi="Arial" w:cs="Arial"/>
          <w:b w:val="0"/>
          <w:bCs w:val="0"/>
          <w:color w:val="4064A3"/>
          <w:sz w:val="27"/>
          <w:szCs w:val="27"/>
          <w:bdr w:val="none" w:sz="0" w:space="0" w:color="auto" w:frame="1"/>
          <w:lang w:val="en-US"/>
        </w:rPr>
      </w:pPr>
    </w:p>
    <w:p w:rsidR="00EA57CC" w:rsidRPr="009D242C" w:rsidRDefault="00EA57CC" w:rsidP="00EA57CC">
      <w:pPr>
        <w:pStyle w:val="1"/>
        <w:shd w:val="clear" w:color="auto" w:fill="FFFFFF"/>
        <w:spacing w:before="0" w:line="240" w:lineRule="auto"/>
        <w:rPr>
          <w:sz w:val="24"/>
          <w:szCs w:val="24"/>
        </w:rPr>
      </w:pPr>
      <w:r w:rsidRPr="009D242C">
        <w:rPr>
          <w:b w:val="0"/>
          <w:bCs w:val="0"/>
          <w:sz w:val="24"/>
          <w:szCs w:val="24"/>
          <w:bdr w:val="none" w:sz="0" w:space="0" w:color="auto" w:frame="1"/>
        </w:rPr>
        <w:t>Topic: Hospital</w:t>
      </w:r>
    </w:p>
    <w:p w:rsidR="00EA57CC" w:rsidRDefault="00EA57CC" w:rsidP="002738E8">
      <w:pPr>
        <w:widowControl/>
        <w:numPr>
          <w:ilvl w:val="0"/>
          <w:numId w:val="238"/>
        </w:numPr>
        <w:shd w:val="clear" w:color="auto" w:fill="FFFFFF"/>
        <w:autoSpaceDE/>
        <w:autoSpaceDN/>
        <w:ind w:left="0"/>
        <w:rPr>
          <w:sz w:val="24"/>
          <w:szCs w:val="24"/>
        </w:rPr>
        <w:sectPr w:rsidR="00EA57CC" w:rsidSect="00EA57CC">
          <w:type w:val="continuous"/>
          <w:pgSz w:w="11906" w:h="16838"/>
          <w:pgMar w:top="1134" w:right="850" w:bottom="1134" w:left="1701" w:header="708" w:footer="708" w:gutter="0"/>
          <w:cols w:space="708"/>
          <w:docGrid w:linePitch="360"/>
        </w:sectPr>
      </w:pPr>
    </w:p>
    <w:p w:rsidR="00EA57CC" w:rsidRPr="009D242C" w:rsidRDefault="0025349E" w:rsidP="002738E8">
      <w:pPr>
        <w:widowControl/>
        <w:numPr>
          <w:ilvl w:val="0"/>
          <w:numId w:val="238"/>
        </w:numPr>
        <w:shd w:val="clear" w:color="auto" w:fill="FFFFFF"/>
        <w:autoSpaceDE/>
        <w:autoSpaceDN/>
        <w:ind w:left="0"/>
        <w:rPr>
          <w:sz w:val="24"/>
          <w:szCs w:val="24"/>
        </w:rPr>
      </w:pPr>
      <w:hyperlink r:id="rId920" w:tooltip="aether" w:history="1">
        <w:r w:rsidR="00EA57CC" w:rsidRPr="009D242C">
          <w:rPr>
            <w:sz w:val="24"/>
            <w:szCs w:val="24"/>
            <w:u w:val="single"/>
            <w:bdr w:val="none" w:sz="0" w:space="0" w:color="auto" w:frame="1"/>
          </w:rPr>
          <w:t>aether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21" w:tooltip="aftercare" w:history="1">
        <w:r w:rsidR="00EA57CC" w:rsidRPr="009D242C">
          <w:rPr>
            <w:sz w:val="24"/>
            <w:szCs w:val="24"/>
            <w:u w:val="single"/>
            <w:bdr w:val="none" w:sz="0" w:space="0" w:color="auto" w:frame="1"/>
          </w:rPr>
          <w:t>aftercare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22" w:tooltip="ambulance" w:history="1">
        <w:r w:rsidR="00EA57CC" w:rsidRPr="009D242C">
          <w:rPr>
            <w:sz w:val="24"/>
            <w:szCs w:val="24"/>
            <w:u w:val="single"/>
            <w:bdr w:val="none" w:sz="0" w:space="0" w:color="auto" w:frame="1"/>
          </w:rPr>
          <w:t>ambulance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23" w:tooltip="amniocentesis" w:history="1">
        <w:r w:rsidR="00EA57CC" w:rsidRPr="009D242C">
          <w:rPr>
            <w:sz w:val="24"/>
            <w:szCs w:val="24"/>
            <w:u w:val="single"/>
            <w:bdr w:val="none" w:sz="0" w:space="0" w:color="auto" w:frame="1"/>
          </w:rPr>
          <w:t>amniocentesis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24" w:tooltip="ampoule" w:history="1">
        <w:r w:rsidR="00EA57CC" w:rsidRPr="009D242C">
          <w:rPr>
            <w:sz w:val="24"/>
            <w:szCs w:val="24"/>
            <w:u w:val="single"/>
            <w:bdr w:val="none" w:sz="0" w:space="0" w:color="auto" w:frame="1"/>
          </w:rPr>
          <w:t>ampoule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25" w:tooltip="amputate" w:history="1">
        <w:r w:rsidR="00EA57CC" w:rsidRPr="009D242C">
          <w:rPr>
            <w:sz w:val="24"/>
            <w:szCs w:val="24"/>
            <w:u w:val="single"/>
            <w:bdr w:val="none" w:sz="0" w:space="0" w:color="auto" w:frame="1"/>
          </w:rPr>
          <w:t>amputate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26" w:tooltip="anaesthesia" w:history="1">
        <w:r w:rsidR="00EA57CC" w:rsidRPr="009D242C">
          <w:rPr>
            <w:sz w:val="24"/>
            <w:szCs w:val="24"/>
            <w:u w:val="single"/>
            <w:bdr w:val="none" w:sz="0" w:space="0" w:color="auto" w:frame="1"/>
          </w:rPr>
          <w:t>anaesthesia</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27" w:tooltip="anaesthetize" w:history="1">
        <w:r w:rsidR="00EA57CC" w:rsidRPr="009D242C">
          <w:rPr>
            <w:sz w:val="24"/>
            <w:szCs w:val="24"/>
            <w:u w:val="single"/>
            <w:bdr w:val="none" w:sz="0" w:space="0" w:color="auto" w:frame="1"/>
          </w:rPr>
          <w:t>anaesthetize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28" w:tooltip="anodyne" w:history="1">
        <w:r w:rsidR="00EA57CC" w:rsidRPr="009D242C">
          <w:rPr>
            <w:sz w:val="24"/>
            <w:szCs w:val="24"/>
            <w:u w:val="single"/>
            <w:bdr w:val="none" w:sz="0" w:space="0" w:color="auto" w:frame="1"/>
          </w:rPr>
          <w:t>anodyne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29" w:tooltip="antibiotic" w:history="1">
        <w:r w:rsidR="00EA57CC" w:rsidRPr="009D242C">
          <w:rPr>
            <w:sz w:val="24"/>
            <w:szCs w:val="24"/>
            <w:u w:val="single"/>
            <w:bdr w:val="none" w:sz="0" w:space="0" w:color="auto" w:frame="1"/>
          </w:rPr>
          <w:t>antibiotic</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30" w:tooltip="antidote" w:history="1">
        <w:r w:rsidR="00EA57CC" w:rsidRPr="009D242C">
          <w:rPr>
            <w:sz w:val="24"/>
            <w:szCs w:val="24"/>
            <w:u w:val="single"/>
            <w:bdr w:val="none" w:sz="0" w:space="0" w:color="auto" w:frame="1"/>
          </w:rPr>
          <w:t>antidote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31" w:tooltip="antiseptic" w:history="1">
        <w:r w:rsidR="00EA57CC" w:rsidRPr="009D242C">
          <w:rPr>
            <w:sz w:val="24"/>
            <w:szCs w:val="24"/>
            <w:u w:val="single"/>
            <w:bdr w:val="none" w:sz="0" w:space="0" w:color="auto" w:frame="1"/>
          </w:rPr>
          <w:t>antiseptic</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32" w:tooltip="antiseptic" w:history="1">
        <w:r w:rsidR="00EA57CC" w:rsidRPr="009D242C">
          <w:rPr>
            <w:sz w:val="24"/>
            <w:szCs w:val="24"/>
            <w:u w:val="single"/>
            <w:bdr w:val="none" w:sz="0" w:space="0" w:color="auto" w:frame="1"/>
          </w:rPr>
          <w:t>antiseptic</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33" w:tooltip="appendectomy" w:history="1">
        <w:r w:rsidR="00EA57CC" w:rsidRPr="009D242C">
          <w:rPr>
            <w:sz w:val="24"/>
            <w:szCs w:val="24"/>
            <w:u w:val="single"/>
            <w:bdr w:val="none" w:sz="0" w:space="0" w:color="auto" w:frame="1"/>
          </w:rPr>
          <w:t>appendectomy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34" w:tooltip="artificial respiration" w:history="1">
        <w:r w:rsidR="00EA57CC" w:rsidRPr="009D242C">
          <w:rPr>
            <w:sz w:val="24"/>
            <w:szCs w:val="24"/>
            <w:u w:val="single"/>
            <w:bdr w:val="none" w:sz="0" w:space="0" w:color="auto" w:frame="1"/>
          </w:rPr>
          <w:t>artificial respiration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35" w:tooltip="astringent" w:history="1">
        <w:r w:rsidR="00EA57CC" w:rsidRPr="009D242C">
          <w:rPr>
            <w:sz w:val="24"/>
            <w:szCs w:val="24"/>
            <w:u w:val="single"/>
            <w:bdr w:val="none" w:sz="0" w:space="0" w:color="auto" w:frame="1"/>
          </w:rPr>
          <w:t>astringent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36" w:tooltip="astringent" w:history="1">
        <w:r w:rsidR="00EA57CC" w:rsidRPr="009D242C">
          <w:rPr>
            <w:sz w:val="24"/>
            <w:szCs w:val="24"/>
            <w:u w:val="single"/>
            <w:bdr w:val="none" w:sz="0" w:space="0" w:color="auto" w:frame="1"/>
          </w:rPr>
          <w:t>astringent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37" w:tooltip="bandage" w:history="1">
        <w:r w:rsidR="00EA57CC" w:rsidRPr="009D242C">
          <w:rPr>
            <w:sz w:val="24"/>
            <w:szCs w:val="24"/>
            <w:u w:val="single"/>
            <w:bdr w:val="none" w:sz="0" w:space="0" w:color="auto" w:frame="1"/>
          </w:rPr>
          <w:t>bandage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38" w:tooltip="bathe" w:history="1">
        <w:r w:rsidR="00EA57CC" w:rsidRPr="009D242C">
          <w:rPr>
            <w:sz w:val="24"/>
            <w:szCs w:val="24"/>
            <w:u w:val="single"/>
            <w:bdr w:val="none" w:sz="0" w:space="0" w:color="auto" w:frame="1"/>
          </w:rPr>
          <w:t>bathe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39" w:tooltip="bed bath" w:history="1">
        <w:r w:rsidR="00EA57CC" w:rsidRPr="009D242C">
          <w:rPr>
            <w:sz w:val="24"/>
            <w:szCs w:val="24"/>
            <w:u w:val="single"/>
            <w:bdr w:val="none" w:sz="0" w:space="0" w:color="auto" w:frame="1"/>
          </w:rPr>
          <w:t>bed bath</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40" w:tooltip="bedpan" w:history="1">
        <w:r w:rsidR="00EA57CC" w:rsidRPr="009D242C">
          <w:rPr>
            <w:sz w:val="24"/>
            <w:szCs w:val="24"/>
            <w:u w:val="single"/>
            <w:bdr w:val="none" w:sz="0" w:space="0" w:color="auto" w:frame="1"/>
          </w:rPr>
          <w:t>bedpan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41" w:tooltip="biopsy" w:history="1">
        <w:r w:rsidR="00EA57CC" w:rsidRPr="009D242C">
          <w:rPr>
            <w:sz w:val="24"/>
            <w:szCs w:val="24"/>
            <w:u w:val="single"/>
            <w:bdr w:val="none" w:sz="0" w:space="0" w:color="auto" w:frame="1"/>
          </w:rPr>
          <w:t>biopsy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42" w:tooltip="blood bank" w:history="1">
        <w:r w:rsidR="00EA57CC" w:rsidRPr="009D242C">
          <w:rPr>
            <w:sz w:val="24"/>
            <w:szCs w:val="24"/>
            <w:u w:val="single"/>
            <w:bdr w:val="none" w:sz="0" w:space="0" w:color="auto" w:frame="1"/>
          </w:rPr>
          <w:t>blood bank</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43" w:tooltip="blood donor" w:history="1">
        <w:r w:rsidR="00EA57CC" w:rsidRPr="009D242C">
          <w:rPr>
            <w:sz w:val="24"/>
            <w:szCs w:val="24"/>
            <w:u w:val="single"/>
            <w:bdr w:val="none" w:sz="0" w:space="0" w:color="auto" w:frame="1"/>
          </w:rPr>
          <w:t>blood donor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44" w:tooltip="blood group" w:history="1">
        <w:r w:rsidR="00EA57CC" w:rsidRPr="009D242C">
          <w:rPr>
            <w:sz w:val="24"/>
            <w:szCs w:val="24"/>
            <w:u w:val="single"/>
            <w:bdr w:val="none" w:sz="0" w:space="0" w:color="auto" w:frame="1"/>
          </w:rPr>
          <w:t>blood group</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45" w:tooltip="bloodletting" w:history="1">
        <w:r w:rsidR="00EA57CC" w:rsidRPr="009D242C">
          <w:rPr>
            <w:sz w:val="24"/>
            <w:szCs w:val="24"/>
            <w:u w:val="single"/>
            <w:bdr w:val="none" w:sz="0" w:space="0" w:color="auto" w:frame="1"/>
          </w:rPr>
          <w:t>bloodletting</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46" w:tooltip="blood transfusion" w:history="1">
        <w:r w:rsidR="00EA57CC" w:rsidRPr="009D242C">
          <w:rPr>
            <w:sz w:val="24"/>
            <w:szCs w:val="24"/>
            <w:u w:val="single"/>
            <w:bdr w:val="none" w:sz="0" w:space="0" w:color="auto" w:frame="1"/>
          </w:rPr>
          <w:t>blood transfusion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47" w:tooltip="brain scan" w:history="1">
        <w:r w:rsidR="00EA57CC" w:rsidRPr="009D242C">
          <w:rPr>
            <w:sz w:val="24"/>
            <w:szCs w:val="24"/>
            <w:u w:val="single"/>
            <w:bdr w:val="none" w:sz="0" w:space="0" w:color="auto" w:frame="1"/>
          </w:rPr>
          <w:t>brain scan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48" w:tooltip="bridge" w:history="1">
        <w:r w:rsidR="00EA57CC" w:rsidRPr="009D242C">
          <w:rPr>
            <w:sz w:val="24"/>
            <w:szCs w:val="24"/>
            <w:u w:val="single"/>
            <w:bdr w:val="none" w:sz="0" w:space="0" w:color="auto" w:frame="1"/>
          </w:rPr>
          <w:t>bridge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49" w:tooltip="caesarean" w:history="1">
        <w:r w:rsidR="00EA57CC" w:rsidRPr="009D242C">
          <w:rPr>
            <w:sz w:val="24"/>
            <w:szCs w:val="24"/>
            <w:u w:val="single"/>
            <w:bdr w:val="none" w:sz="0" w:space="0" w:color="auto" w:frame="1"/>
          </w:rPr>
          <w:t>caesarean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50" w:tooltip="callipers" w:history="1">
        <w:r w:rsidR="00EA57CC" w:rsidRPr="009D242C">
          <w:rPr>
            <w:sz w:val="24"/>
            <w:szCs w:val="24"/>
            <w:u w:val="single"/>
            <w:bdr w:val="none" w:sz="0" w:space="0" w:color="auto" w:frame="1"/>
          </w:rPr>
          <w:t>callipers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51" w:tooltip="capsule" w:history="1">
        <w:r w:rsidR="00EA57CC" w:rsidRPr="009D242C">
          <w:rPr>
            <w:sz w:val="24"/>
            <w:szCs w:val="24"/>
            <w:u w:val="single"/>
            <w:bdr w:val="none" w:sz="0" w:space="0" w:color="auto" w:frame="1"/>
          </w:rPr>
          <w:t>capsule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52" w:tooltip="cardiac" w:history="1">
        <w:r w:rsidR="00EA57CC" w:rsidRPr="009D242C">
          <w:rPr>
            <w:sz w:val="24"/>
            <w:szCs w:val="24"/>
            <w:u w:val="single"/>
            <w:bdr w:val="none" w:sz="0" w:space="0" w:color="auto" w:frame="1"/>
          </w:rPr>
          <w:t>cardiac</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53" w:tooltip="cast" w:history="1">
        <w:r w:rsidR="00EA57CC" w:rsidRPr="009D242C">
          <w:rPr>
            <w:sz w:val="24"/>
            <w:szCs w:val="24"/>
            <w:u w:val="single"/>
            <w:bdr w:val="none" w:sz="0" w:space="0" w:color="auto" w:frame="1"/>
          </w:rPr>
          <w:t>cast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54" w:tooltip="casualty" w:history="1">
        <w:r w:rsidR="00EA57CC" w:rsidRPr="009D242C">
          <w:rPr>
            <w:sz w:val="24"/>
            <w:szCs w:val="24"/>
            <w:u w:val="single"/>
            <w:bdr w:val="none" w:sz="0" w:space="0" w:color="auto" w:frame="1"/>
          </w:rPr>
          <w:t>casualty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55" w:tooltip="catheter" w:history="1">
        <w:r w:rsidR="00EA57CC" w:rsidRPr="009D242C">
          <w:rPr>
            <w:sz w:val="24"/>
            <w:szCs w:val="24"/>
            <w:u w:val="single"/>
            <w:bdr w:val="none" w:sz="0" w:space="0" w:color="auto" w:frame="1"/>
          </w:rPr>
          <w:t>catheter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56" w:tooltip="CAT scan" w:history="1">
        <w:r w:rsidR="00EA57CC" w:rsidRPr="009D242C">
          <w:rPr>
            <w:sz w:val="24"/>
            <w:szCs w:val="24"/>
            <w:u w:val="single"/>
            <w:bdr w:val="none" w:sz="0" w:space="0" w:color="auto" w:frame="1"/>
          </w:rPr>
          <w:t>CAT scan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57" w:tooltip="cauterize" w:history="1">
        <w:r w:rsidR="00EA57CC" w:rsidRPr="009D242C">
          <w:rPr>
            <w:sz w:val="24"/>
            <w:szCs w:val="24"/>
            <w:u w:val="single"/>
            <w:bdr w:val="none" w:sz="0" w:space="0" w:color="auto" w:frame="1"/>
          </w:rPr>
          <w:t>cauterize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58" w:tooltip="cervical smear" w:history="1">
        <w:r w:rsidR="00EA57CC" w:rsidRPr="009D242C">
          <w:rPr>
            <w:sz w:val="24"/>
            <w:szCs w:val="24"/>
            <w:u w:val="single"/>
            <w:bdr w:val="none" w:sz="0" w:space="0" w:color="auto" w:frame="1"/>
          </w:rPr>
          <w:t>cervical smear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59" w:tooltip="cesarean" w:history="1">
        <w:r w:rsidR="00EA57CC" w:rsidRPr="009D242C">
          <w:rPr>
            <w:sz w:val="24"/>
            <w:szCs w:val="24"/>
            <w:u w:val="single"/>
            <w:bdr w:val="none" w:sz="0" w:space="0" w:color="auto" w:frame="1"/>
          </w:rPr>
          <w:t>cesarean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60" w:tooltip="checkup" w:history="1">
        <w:r w:rsidR="00EA57CC" w:rsidRPr="009D242C">
          <w:rPr>
            <w:sz w:val="24"/>
            <w:szCs w:val="24"/>
            <w:u w:val="single"/>
            <w:bdr w:val="none" w:sz="0" w:space="0" w:color="auto" w:frame="1"/>
          </w:rPr>
          <w:t>checkup</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61" w:tooltip="chemotherapy" w:history="1">
        <w:r w:rsidR="00EA57CC" w:rsidRPr="009D242C">
          <w:rPr>
            <w:sz w:val="24"/>
            <w:szCs w:val="24"/>
            <w:u w:val="single"/>
            <w:bdr w:val="none" w:sz="0" w:space="0" w:color="auto" w:frame="1"/>
          </w:rPr>
          <w:t>chemotherapy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62" w:tooltip="chiropractor" w:history="1">
        <w:r w:rsidR="00EA57CC" w:rsidRPr="009D242C">
          <w:rPr>
            <w:sz w:val="24"/>
            <w:szCs w:val="24"/>
            <w:u w:val="single"/>
            <w:bdr w:val="none" w:sz="0" w:space="0" w:color="auto" w:frame="1"/>
          </w:rPr>
          <w:t>chiropractor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63" w:tooltip="clinic" w:history="1">
        <w:r w:rsidR="00EA57CC" w:rsidRPr="009D242C">
          <w:rPr>
            <w:sz w:val="24"/>
            <w:szCs w:val="24"/>
            <w:u w:val="single"/>
            <w:bdr w:val="none" w:sz="0" w:space="0" w:color="auto" w:frame="1"/>
          </w:rPr>
          <w:t>clinic</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64" w:tooltip="clinical" w:history="1">
        <w:r w:rsidR="00EA57CC" w:rsidRPr="009D242C">
          <w:rPr>
            <w:sz w:val="24"/>
            <w:szCs w:val="24"/>
            <w:u w:val="single"/>
            <w:bdr w:val="none" w:sz="0" w:space="0" w:color="auto" w:frame="1"/>
          </w:rPr>
          <w:t>clinical</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65" w:tooltip="clinical thermometer" w:history="1">
        <w:r w:rsidR="00EA57CC" w:rsidRPr="009D242C">
          <w:rPr>
            <w:sz w:val="24"/>
            <w:szCs w:val="24"/>
            <w:u w:val="single"/>
            <w:bdr w:val="none" w:sz="0" w:space="0" w:color="auto" w:frame="1"/>
          </w:rPr>
          <w:t>clinical thermometer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66" w:tooltip="commit" w:history="1">
        <w:r w:rsidR="00EA57CC" w:rsidRPr="009D242C">
          <w:rPr>
            <w:sz w:val="24"/>
            <w:szCs w:val="24"/>
            <w:u w:val="single"/>
            <w:bdr w:val="none" w:sz="0" w:space="0" w:color="auto" w:frame="1"/>
          </w:rPr>
          <w:t>commit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67" w:tooltip="compress" w:history="1">
        <w:r w:rsidR="00EA57CC" w:rsidRPr="009D242C">
          <w:rPr>
            <w:sz w:val="24"/>
            <w:szCs w:val="24"/>
            <w:u w:val="single"/>
            <w:bdr w:val="none" w:sz="0" w:space="0" w:color="auto" w:frame="1"/>
          </w:rPr>
          <w:t>compress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68" w:tooltip="construct" w:history="1">
        <w:r w:rsidR="00EA57CC" w:rsidRPr="009D242C">
          <w:rPr>
            <w:sz w:val="24"/>
            <w:szCs w:val="24"/>
            <w:u w:val="single"/>
            <w:bdr w:val="none" w:sz="0" w:space="0" w:color="auto" w:frame="1"/>
          </w:rPr>
          <w:t>construct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69" w:tooltip="consultant" w:history="1">
        <w:r w:rsidR="00EA57CC" w:rsidRPr="009D242C">
          <w:rPr>
            <w:sz w:val="24"/>
            <w:szCs w:val="24"/>
            <w:u w:val="single"/>
            <w:bdr w:val="none" w:sz="0" w:space="0" w:color="auto" w:frame="1"/>
          </w:rPr>
          <w:t>consultant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70" w:tooltip="consulting room" w:history="1">
        <w:r w:rsidR="00EA57CC" w:rsidRPr="009D242C">
          <w:rPr>
            <w:sz w:val="24"/>
            <w:szCs w:val="24"/>
            <w:u w:val="single"/>
            <w:bdr w:val="none" w:sz="0" w:space="0" w:color="auto" w:frame="1"/>
          </w:rPr>
          <w:t>consulting room</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71" w:tooltip="convalesce" w:history="1">
        <w:r w:rsidR="00EA57CC" w:rsidRPr="009D242C">
          <w:rPr>
            <w:sz w:val="24"/>
            <w:szCs w:val="24"/>
            <w:u w:val="single"/>
            <w:bdr w:val="none" w:sz="0" w:space="0" w:color="auto" w:frame="1"/>
          </w:rPr>
          <w:t>convalesce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72" w:tooltip="convalescence" w:history="1">
        <w:r w:rsidR="00EA57CC" w:rsidRPr="009D242C">
          <w:rPr>
            <w:sz w:val="24"/>
            <w:szCs w:val="24"/>
            <w:u w:val="single"/>
            <w:bdr w:val="none" w:sz="0" w:space="0" w:color="auto" w:frame="1"/>
          </w:rPr>
          <w:t>convalescence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73" w:tooltip="convalescent" w:history="1">
        <w:r w:rsidR="00EA57CC" w:rsidRPr="009D242C">
          <w:rPr>
            <w:sz w:val="24"/>
            <w:szCs w:val="24"/>
            <w:u w:val="single"/>
            <w:bdr w:val="none" w:sz="0" w:space="0" w:color="auto" w:frame="1"/>
          </w:rPr>
          <w:t>convalescent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74" w:tooltip="cosmetic surgery" w:history="1">
        <w:r w:rsidR="00EA57CC" w:rsidRPr="009D242C">
          <w:rPr>
            <w:sz w:val="24"/>
            <w:szCs w:val="24"/>
            <w:u w:val="single"/>
            <w:bdr w:val="none" w:sz="0" w:space="0" w:color="auto" w:frame="1"/>
          </w:rPr>
          <w:t>cosmetic surgery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75" w:tooltip="cottage hospital" w:history="1">
        <w:r w:rsidR="00EA57CC" w:rsidRPr="009D242C">
          <w:rPr>
            <w:sz w:val="24"/>
            <w:szCs w:val="24"/>
            <w:u w:val="single"/>
            <w:bdr w:val="none" w:sz="0" w:space="0" w:color="auto" w:frame="1"/>
          </w:rPr>
          <w:t>cottage hospital</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76" w:tooltip="crown" w:history="1">
        <w:r w:rsidR="00EA57CC" w:rsidRPr="009D242C">
          <w:rPr>
            <w:sz w:val="24"/>
            <w:szCs w:val="24"/>
            <w:u w:val="single"/>
            <w:bdr w:val="none" w:sz="0" w:space="0" w:color="auto" w:frame="1"/>
          </w:rPr>
          <w:t>crown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77" w:tooltip="crown" w:history="1">
        <w:r w:rsidR="00EA57CC" w:rsidRPr="009D242C">
          <w:rPr>
            <w:sz w:val="24"/>
            <w:szCs w:val="24"/>
            <w:u w:val="single"/>
            <w:bdr w:val="none" w:sz="0" w:space="0" w:color="auto" w:frame="1"/>
          </w:rPr>
          <w:t>crown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78" w:tooltip="crutch" w:history="1">
        <w:r w:rsidR="00EA57CC" w:rsidRPr="009D242C">
          <w:rPr>
            <w:sz w:val="24"/>
            <w:szCs w:val="24"/>
            <w:u w:val="single"/>
            <w:bdr w:val="none" w:sz="0" w:space="0" w:color="auto" w:frame="1"/>
          </w:rPr>
          <w:t>crutch</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79" w:tooltip="curative" w:history="1">
        <w:r w:rsidR="00EA57CC" w:rsidRPr="009D242C">
          <w:rPr>
            <w:sz w:val="24"/>
            <w:szCs w:val="24"/>
            <w:u w:val="single"/>
            <w:bdr w:val="none" w:sz="0" w:space="0" w:color="auto" w:frame="1"/>
          </w:rPr>
          <w:t>curative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80" w:tooltip="cure" w:history="1">
        <w:r w:rsidR="00EA57CC" w:rsidRPr="009D242C">
          <w:rPr>
            <w:sz w:val="24"/>
            <w:szCs w:val="24"/>
            <w:u w:val="single"/>
            <w:bdr w:val="none" w:sz="0" w:space="0" w:color="auto" w:frame="1"/>
          </w:rPr>
          <w:t>cure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81" w:tooltip="cure" w:history="1">
        <w:r w:rsidR="00EA57CC" w:rsidRPr="009D242C">
          <w:rPr>
            <w:sz w:val="24"/>
            <w:szCs w:val="24"/>
            <w:u w:val="single"/>
            <w:bdr w:val="none" w:sz="0" w:space="0" w:color="auto" w:frame="1"/>
          </w:rPr>
          <w:t>cure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82" w:tooltip="D and C" w:history="1">
        <w:r w:rsidR="00EA57CC" w:rsidRPr="009D242C">
          <w:rPr>
            <w:sz w:val="24"/>
            <w:szCs w:val="24"/>
            <w:u w:val="single"/>
            <w:bdr w:val="none" w:sz="0" w:space="0" w:color="auto" w:frame="1"/>
          </w:rPr>
          <w:t>D and C</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83" w:tooltip="day room" w:history="1">
        <w:r w:rsidR="00EA57CC" w:rsidRPr="009D242C">
          <w:rPr>
            <w:sz w:val="24"/>
            <w:szCs w:val="24"/>
            <w:u w:val="single"/>
            <w:bdr w:val="none" w:sz="0" w:space="0" w:color="auto" w:frame="1"/>
          </w:rPr>
          <w:t>day room</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84" w:tooltip="decongestant" w:history="1">
        <w:r w:rsidR="00EA57CC" w:rsidRPr="009D242C">
          <w:rPr>
            <w:sz w:val="24"/>
            <w:szCs w:val="24"/>
            <w:u w:val="single"/>
            <w:bdr w:val="none" w:sz="0" w:space="0" w:color="auto" w:frame="1"/>
          </w:rPr>
          <w:t>decongestant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85" w:tooltip="dentistry" w:history="1">
        <w:r w:rsidR="00EA57CC" w:rsidRPr="009D242C">
          <w:rPr>
            <w:sz w:val="24"/>
            <w:szCs w:val="24"/>
            <w:u w:val="single"/>
            <w:bdr w:val="none" w:sz="0" w:space="0" w:color="auto" w:frame="1"/>
          </w:rPr>
          <w:t>dentistry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86" w:tooltip="dermatology" w:history="1">
        <w:r w:rsidR="00EA57CC" w:rsidRPr="009D242C">
          <w:rPr>
            <w:sz w:val="24"/>
            <w:szCs w:val="24"/>
            <w:u w:val="single"/>
            <w:bdr w:val="none" w:sz="0" w:space="0" w:color="auto" w:frame="1"/>
          </w:rPr>
          <w:t>dermatology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87" w:tooltip="detox" w:history="1">
        <w:r w:rsidR="00EA57CC" w:rsidRPr="009D242C">
          <w:rPr>
            <w:sz w:val="24"/>
            <w:szCs w:val="24"/>
            <w:u w:val="single"/>
            <w:bdr w:val="none" w:sz="0" w:space="0" w:color="auto" w:frame="1"/>
          </w:rPr>
          <w:t>detox</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88" w:tooltip="detoxification" w:history="1">
        <w:r w:rsidR="00EA57CC" w:rsidRPr="009D242C">
          <w:rPr>
            <w:sz w:val="24"/>
            <w:szCs w:val="24"/>
            <w:u w:val="single"/>
            <w:bdr w:val="none" w:sz="0" w:space="0" w:color="auto" w:frame="1"/>
          </w:rPr>
          <w:t>detoxification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89" w:tooltip="diagnose" w:history="1">
        <w:r w:rsidR="00EA57CC" w:rsidRPr="009D242C">
          <w:rPr>
            <w:sz w:val="24"/>
            <w:szCs w:val="24"/>
            <w:u w:val="single"/>
            <w:bdr w:val="none" w:sz="0" w:space="0" w:color="auto" w:frame="1"/>
          </w:rPr>
          <w:t>diagnose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90" w:tooltip="diagnosis" w:history="1">
        <w:r w:rsidR="00EA57CC" w:rsidRPr="009D242C">
          <w:rPr>
            <w:sz w:val="24"/>
            <w:szCs w:val="24"/>
            <w:u w:val="single"/>
            <w:bdr w:val="none" w:sz="0" w:space="0" w:color="auto" w:frame="1"/>
          </w:rPr>
          <w:t>diagnosis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91" w:tooltip="diagnostic" w:history="1">
        <w:r w:rsidR="00EA57CC" w:rsidRPr="009D242C">
          <w:rPr>
            <w:sz w:val="24"/>
            <w:szCs w:val="24"/>
            <w:u w:val="single"/>
            <w:bdr w:val="none" w:sz="0" w:space="0" w:color="auto" w:frame="1"/>
          </w:rPr>
          <w:t>diagnostic</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92" w:tooltip="dialysis" w:history="1">
        <w:r w:rsidR="00EA57CC" w:rsidRPr="009D242C">
          <w:rPr>
            <w:sz w:val="24"/>
            <w:szCs w:val="24"/>
            <w:u w:val="single"/>
            <w:bdr w:val="none" w:sz="0" w:space="0" w:color="auto" w:frame="1"/>
          </w:rPr>
          <w:t>dialysis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93" w:tooltip="discharge" w:history="1">
        <w:r w:rsidR="00EA57CC" w:rsidRPr="009D242C">
          <w:rPr>
            <w:sz w:val="24"/>
            <w:szCs w:val="24"/>
            <w:u w:val="single"/>
            <w:bdr w:val="none" w:sz="0" w:space="0" w:color="auto" w:frame="1"/>
          </w:rPr>
          <w:t>discharge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94" w:tooltip="discharge" w:history="1">
        <w:r w:rsidR="00EA57CC" w:rsidRPr="009D242C">
          <w:rPr>
            <w:sz w:val="24"/>
            <w:szCs w:val="24"/>
            <w:u w:val="single"/>
            <w:bdr w:val="none" w:sz="0" w:space="0" w:color="auto" w:frame="1"/>
          </w:rPr>
          <w:t>discharge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95" w:tooltip="dispensary" w:history="1">
        <w:r w:rsidR="00EA57CC" w:rsidRPr="009D242C">
          <w:rPr>
            <w:sz w:val="24"/>
            <w:szCs w:val="24"/>
            <w:u w:val="single"/>
            <w:bdr w:val="none" w:sz="0" w:space="0" w:color="auto" w:frame="1"/>
          </w:rPr>
          <w:t>dispensary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96" w:tooltip="doctor" w:history="1">
        <w:r w:rsidR="00EA57CC" w:rsidRPr="009D242C">
          <w:rPr>
            <w:sz w:val="24"/>
            <w:szCs w:val="24"/>
            <w:u w:val="single"/>
            <w:bdr w:val="none" w:sz="0" w:space="0" w:color="auto" w:frame="1"/>
          </w:rPr>
          <w:t>doctor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97" w:tooltip="donate" w:history="1">
        <w:r w:rsidR="00EA57CC" w:rsidRPr="009D242C">
          <w:rPr>
            <w:sz w:val="24"/>
            <w:szCs w:val="24"/>
            <w:u w:val="single"/>
            <w:bdr w:val="none" w:sz="0" w:space="0" w:color="auto" w:frame="1"/>
          </w:rPr>
          <w:t>donate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98" w:tooltip="donor" w:history="1">
        <w:r w:rsidR="00EA57CC" w:rsidRPr="009D242C">
          <w:rPr>
            <w:sz w:val="24"/>
            <w:szCs w:val="24"/>
            <w:u w:val="single"/>
            <w:bdr w:val="none" w:sz="0" w:space="0" w:color="auto" w:frame="1"/>
          </w:rPr>
          <w:t>donor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999" w:tooltip="dress" w:history="1">
        <w:r w:rsidR="00EA57CC" w:rsidRPr="009D242C">
          <w:rPr>
            <w:sz w:val="24"/>
            <w:szCs w:val="24"/>
            <w:u w:val="single"/>
            <w:bdr w:val="none" w:sz="0" w:space="0" w:color="auto" w:frame="1"/>
          </w:rPr>
          <w:t>dress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00" w:tooltip="drug rehabilitation" w:history="1">
        <w:r w:rsidR="00EA57CC" w:rsidRPr="009D242C">
          <w:rPr>
            <w:sz w:val="24"/>
            <w:szCs w:val="24"/>
            <w:u w:val="single"/>
            <w:bdr w:val="none" w:sz="0" w:space="0" w:color="auto" w:frame="1"/>
          </w:rPr>
          <w:t>drug rehabilitation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01" w:tooltip="ear trumpet" w:history="1">
        <w:r w:rsidR="00EA57CC" w:rsidRPr="009D242C">
          <w:rPr>
            <w:sz w:val="24"/>
            <w:szCs w:val="24"/>
            <w:u w:val="single"/>
            <w:bdr w:val="none" w:sz="0" w:space="0" w:color="auto" w:frame="1"/>
          </w:rPr>
          <w:t>ear trumpet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02" w:tooltip="ECG" w:history="1">
        <w:r w:rsidR="00EA57CC" w:rsidRPr="009D242C">
          <w:rPr>
            <w:sz w:val="24"/>
            <w:szCs w:val="24"/>
            <w:u w:val="single"/>
            <w:bdr w:val="none" w:sz="0" w:space="0" w:color="auto" w:frame="1"/>
          </w:rPr>
          <w:t>ECG</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03" w:tooltip="ECT" w:history="1">
        <w:r w:rsidR="00EA57CC" w:rsidRPr="009D242C">
          <w:rPr>
            <w:sz w:val="24"/>
            <w:szCs w:val="24"/>
            <w:u w:val="single"/>
            <w:bdr w:val="none" w:sz="0" w:space="0" w:color="auto" w:frame="1"/>
          </w:rPr>
          <w:t>ECT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04" w:tooltip="-ectomy" w:history="1">
        <w:r w:rsidR="00EA57CC" w:rsidRPr="009D242C">
          <w:rPr>
            <w:sz w:val="24"/>
            <w:szCs w:val="24"/>
            <w:u w:val="single"/>
            <w:bdr w:val="none" w:sz="0" w:space="0" w:color="auto" w:frame="1"/>
          </w:rPr>
          <w:t>-ectomy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05" w:tooltip="EEG" w:history="1">
        <w:r w:rsidR="00EA57CC" w:rsidRPr="009D242C">
          <w:rPr>
            <w:sz w:val="24"/>
            <w:szCs w:val="24"/>
            <w:u w:val="single"/>
            <w:bdr w:val="none" w:sz="0" w:space="0" w:color="auto" w:frame="1"/>
          </w:rPr>
          <w:t>EEG</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06" w:tooltip="EKG" w:history="1">
        <w:r w:rsidR="00EA57CC" w:rsidRPr="009D242C">
          <w:rPr>
            <w:sz w:val="24"/>
            <w:szCs w:val="24"/>
            <w:u w:val="single"/>
            <w:bdr w:val="none" w:sz="0" w:space="0" w:color="auto" w:frame="1"/>
          </w:rPr>
          <w:t>EKG</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07" w:tooltip="Elastoplast" w:history="1">
        <w:r w:rsidR="00EA57CC" w:rsidRPr="009D242C">
          <w:rPr>
            <w:sz w:val="24"/>
            <w:szCs w:val="24"/>
            <w:u w:val="single"/>
            <w:bdr w:val="none" w:sz="0" w:space="0" w:color="auto" w:frame="1"/>
          </w:rPr>
          <w:t>Elastoplast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08" w:tooltip="elective" w:history="1">
        <w:r w:rsidR="00EA57CC" w:rsidRPr="009D242C">
          <w:rPr>
            <w:sz w:val="24"/>
            <w:szCs w:val="24"/>
            <w:u w:val="single"/>
            <w:bdr w:val="none" w:sz="0" w:space="0" w:color="auto" w:frame="1"/>
          </w:rPr>
          <w:t>elective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09" w:tooltip="electric shock therapy" w:history="1">
        <w:r w:rsidR="00EA57CC" w:rsidRPr="009D242C">
          <w:rPr>
            <w:sz w:val="24"/>
            <w:szCs w:val="24"/>
            <w:u w:val="single"/>
            <w:bdr w:val="none" w:sz="0" w:space="0" w:color="auto" w:frame="1"/>
          </w:rPr>
          <w:t>electric shock therapy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10" w:tooltip="emergency room" w:history="1">
        <w:r w:rsidR="00EA57CC" w:rsidRPr="009D242C">
          <w:rPr>
            <w:sz w:val="24"/>
            <w:szCs w:val="24"/>
            <w:u w:val="single"/>
            <w:bdr w:val="none" w:sz="0" w:space="0" w:color="auto" w:frame="1"/>
          </w:rPr>
          <w:t>emergency room</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11" w:tooltip="endoscope" w:history="1">
        <w:r w:rsidR="00EA57CC" w:rsidRPr="009D242C">
          <w:rPr>
            <w:sz w:val="24"/>
            <w:szCs w:val="24"/>
            <w:u w:val="single"/>
            <w:bdr w:val="none" w:sz="0" w:space="0" w:color="auto" w:frame="1"/>
          </w:rPr>
          <w:t>endoscope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12" w:tooltip="enema" w:history="1">
        <w:r w:rsidR="00EA57CC" w:rsidRPr="009D242C">
          <w:rPr>
            <w:sz w:val="24"/>
            <w:szCs w:val="24"/>
            <w:u w:val="single"/>
            <w:bdr w:val="none" w:sz="0" w:space="0" w:color="auto" w:frame="1"/>
          </w:rPr>
          <w:t>enema</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13" w:tooltip="epidural" w:history="1">
        <w:r w:rsidR="00EA57CC" w:rsidRPr="009D242C">
          <w:rPr>
            <w:sz w:val="24"/>
            <w:szCs w:val="24"/>
            <w:u w:val="single"/>
            <w:bdr w:val="none" w:sz="0" w:space="0" w:color="auto" w:frame="1"/>
          </w:rPr>
          <w:t>epidural</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14" w:tooltip="ether" w:history="1">
        <w:r w:rsidR="00EA57CC" w:rsidRPr="009D242C">
          <w:rPr>
            <w:sz w:val="24"/>
            <w:szCs w:val="24"/>
            <w:u w:val="single"/>
            <w:bdr w:val="none" w:sz="0" w:space="0" w:color="auto" w:frame="1"/>
          </w:rPr>
          <w:t>ether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15" w:tooltip="eviscerate" w:history="1">
        <w:r w:rsidR="00EA57CC" w:rsidRPr="009D242C">
          <w:rPr>
            <w:sz w:val="24"/>
            <w:szCs w:val="24"/>
            <w:u w:val="single"/>
            <w:bdr w:val="none" w:sz="0" w:space="0" w:color="auto" w:frame="1"/>
          </w:rPr>
          <w:t>eviscerate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16" w:tooltip="exam" w:history="1">
        <w:r w:rsidR="00EA57CC" w:rsidRPr="009D242C">
          <w:rPr>
            <w:sz w:val="24"/>
            <w:szCs w:val="24"/>
            <w:u w:val="single"/>
            <w:bdr w:val="none" w:sz="0" w:space="0" w:color="auto" w:frame="1"/>
          </w:rPr>
          <w:t>exam</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17" w:tooltip="examination" w:history="1">
        <w:r w:rsidR="00EA57CC" w:rsidRPr="009D242C">
          <w:rPr>
            <w:sz w:val="24"/>
            <w:szCs w:val="24"/>
            <w:u w:val="single"/>
            <w:bdr w:val="none" w:sz="0" w:space="0" w:color="auto" w:frame="1"/>
          </w:rPr>
          <w:t>examination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18" w:tooltip="examine" w:history="1">
        <w:r w:rsidR="00EA57CC" w:rsidRPr="009D242C">
          <w:rPr>
            <w:sz w:val="24"/>
            <w:szCs w:val="24"/>
            <w:u w:val="single"/>
            <w:bdr w:val="none" w:sz="0" w:space="0" w:color="auto" w:frame="1"/>
          </w:rPr>
          <w:t>examine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19" w:tooltip="facelift" w:history="1">
        <w:r w:rsidR="00EA57CC" w:rsidRPr="009D242C">
          <w:rPr>
            <w:sz w:val="24"/>
            <w:szCs w:val="24"/>
            <w:u w:val="single"/>
            <w:bdr w:val="none" w:sz="0" w:space="0" w:color="auto" w:frame="1"/>
          </w:rPr>
          <w:t>facelift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20" w:tooltip="filling" w:history="1">
        <w:r w:rsidR="00EA57CC" w:rsidRPr="009D242C">
          <w:rPr>
            <w:sz w:val="24"/>
            <w:szCs w:val="24"/>
            <w:u w:val="single"/>
            <w:bdr w:val="none" w:sz="0" w:space="0" w:color="auto" w:frame="1"/>
          </w:rPr>
          <w:t>filling</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21" w:tooltip="first aid" w:history="1">
        <w:r w:rsidR="00EA57CC" w:rsidRPr="009D242C">
          <w:rPr>
            <w:sz w:val="24"/>
            <w:szCs w:val="24"/>
            <w:u w:val="single"/>
            <w:bdr w:val="none" w:sz="0" w:space="0" w:color="auto" w:frame="1"/>
          </w:rPr>
          <w:t>first aid</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22" w:tooltip="first aider" w:history="1">
        <w:r w:rsidR="00EA57CC" w:rsidRPr="009D242C">
          <w:rPr>
            <w:sz w:val="24"/>
            <w:szCs w:val="24"/>
            <w:u w:val="single"/>
            <w:bdr w:val="none" w:sz="0" w:space="0" w:color="auto" w:frame="1"/>
          </w:rPr>
          <w:t>first aider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23" w:tooltip="first aid kit" w:history="1">
        <w:r w:rsidR="00EA57CC" w:rsidRPr="009D242C">
          <w:rPr>
            <w:sz w:val="24"/>
            <w:szCs w:val="24"/>
            <w:u w:val="single"/>
            <w:bdr w:val="none" w:sz="0" w:space="0" w:color="auto" w:frame="1"/>
          </w:rPr>
          <w:t>first aid kit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24" w:tooltip="forceps" w:history="1">
        <w:r w:rsidR="00EA57CC" w:rsidRPr="009D242C">
          <w:rPr>
            <w:sz w:val="24"/>
            <w:szCs w:val="24"/>
            <w:u w:val="single"/>
            <w:bdr w:val="none" w:sz="0" w:space="0" w:color="auto" w:frame="1"/>
          </w:rPr>
          <w:t>forceps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25" w:tooltip="gauze" w:history="1">
        <w:r w:rsidR="00EA57CC" w:rsidRPr="009D242C">
          <w:rPr>
            <w:sz w:val="24"/>
            <w:szCs w:val="24"/>
            <w:u w:val="single"/>
            <w:bdr w:val="none" w:sz="0" w:space="0" w:color="auto" w:frame="1"/>
          </w:rPr>
          <w:t>gauze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26" w:tooltip="geriatrics" w:history="1">
        <w:r w:rsidR="00EA57CC" w:rsidRPr="009D242C">
          <w:rPr>
            <w:sz w:val="24"/>
            <w:szCs w:val="24"/>
            <w:u w:val="single"/>
            <w:bdr w:val="none" w:sz="0" w:space="0" w:color="auto" w:frame="1"/>
          </w:rPr>
          <w:t>geriatrics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27" w:tooltip="graft" w:history="1">
        <w:r w:rsidR="00EA57CC" w:rsidRPr="009D242C">
          <w:rPr>
            <w:sz w:val="24"/>
            <w:szCs w:val="24"/>
            <w:u w:val="single"/>
            <w:bdr w:val="none" w:sz="0" w:space="0" w:color="auto" w:frame="1"/>
          </w:rPr>
          <w:t>graft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28" w:tooltip="graft" w:history="1">
        <w:r w:rsidR="00EA57CC" w:rsidRPr="009D242C">
          <w:rPr>
            <w:sz w:val="24"/>
            <w:szCs w:val="24"/>
            <w:u w:val="single"/>
            <w:bdr w:val="none" w:sz="0" w:space="0" w:color="auto" w:frame="1"/>
          </w:rPr>
          <w:t>graft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29" w:tooltip="grommet" w:history="1">
        <w:r w:rsidR="00EA57CC" w:rsidRPr="009D242C">
          <w:rPr>
            <w:sz w:val="24"/>
            <w:szCs w:val="24"/>
            <w:u w:val="single"/>
            <w:bdr w:val="none" w:sz="0" w:space="0" w:color="auto" w:frame="1"/>
          </w:rPr>
          <w:t>grommet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30" w:tooltip="gurney" w:history="1">
        <w:r w:rsidR="00EA57CC" w:rsidRPr="009D242C">
          <w:rPr>
            <w:sz w:val="24"/>
            <w:szCs w:val="24"/>
            <w:u w:val="single"/>
            <w:bdr w:val="none" w:sz="0" w:space="0" w:color="auto" w:frame="1"/>
          </w:rPr>
          <w:t>gurney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31" w:tooltip="health care" w:history="1">
        <w:r w:rsidR="00EA57CC" w:rsidRPr="009D242C">
          <w:rPr>
            <w:sz w:val="24"/>
            <w:szCs w:val="24"/>
            <w:u w:val="single"/>
            <w:bdr w:val="none" w:sz="0" w:space="0" w:color="auto" w:frame="1"/>
          </w:rPr>
          <w:t>health care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32" w:tooltip="health centre" w:history="1">
        <w:r w:rsidR="00EA57CC" w:rsidRPr="009D242C">
          <w:rPr>
            <w:sz w:val="24"/>
            <w:szCs w:val="24"/>
            <w:u w:val="single"/>
            <w:bdr w:val="none" w:sz="0" w:space="0" w:color="auto" w:frame="1"/>
          </w:rPr>
          <w:t>health centre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33" w:tooltip="health service" w:history="1">
        <w:r w:rsidR="00EA57CC" w:rsidRPr="009D242C">
          <w:rPr>
            <w:sz w:val="24"/>
            <w:szCs w:val="24"/>
            <w:u w:val="single"/>
            <w:bdr w:val="none" w:sz="0" w:space="0" w:color="auto" w:frame="1"/>
          </w:rPr>
          <w:t>health service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34" w:tooltip="heart-lung machine" w:history="1">
        <w:r w:rsidR="00EA57CC" w:rsidRPr="009D242C">
          <w:rPr>
            <w:sz w:val="24"/>
            <w:szCs w:val="24"/>
            <w:u w:val="single"/>
            <w:bdr w:val="none" w:sz="0" w:space="0" w:color="auto" w:frame="1"/>
          </w:rPr>
          <w:t>heart-lung machine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35" w:tooltip="hospice" w:history="1">
        <w:r w:rsidR="00EA57CC" w:rsidRPr="009D242C">
          <w:rPr>
            <w:sz w:val="24"/>
            <w:szCs w:val="24"/>
            <w:u w:val="single"/>
            <w:bdr w:val="none" w:sz="0" w:space="0" w:color="auto" w:frame="1"/>
          </w:rPr>
          <w:t>hospice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36" w:tooltip="hospital" w:history="1">
        <w:r w:rsidR="00EA57CC" w:rsidRPr="009D242C">
          <w:rPr>
            <w:sz w:val="24"/>
            <w:szCs w:val="24"/>
            <w:u w:val="single"/>
            <w:bdr w:val="none" w:sz="0" w:space="0" w:color="auto" w:frame="1"/>
          </w:rPr>
          <w:t>hospital</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37" w:tooltip="hypnotherapy" w:history="1">
        <w:r w:rsidR="00EA57CC" w:rsidRPr="009D242C">
          <w:rPr>
            <w:sz w:val="24"/>
            <w:szCs w:val="24"/>
            <w:u w:val="single"/>
            <w:bdr w:val="none" w:sz="0" w:space="0" w:color="auto" w:frame="1"/>
          </w:rPr>
          <w:t>hypnotherapy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38" w:tooltip="hypo" w:history="1">
        <w:r w:rsidR="00EA57CC" w:rsidRPr="009D242C">
          <w:rPr>
            <w:sz w:val="24"/>
            <w:szCs w:val="24"/>
            <w:u w:val="single"/>
            <w:bdr w:val="none" w:sz="0" w:space="0" w:color="auto" w:frame="1"/>
          </w:rPr>
          <w:t>hypo</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39" w:tooltip="hypodermic" w:history="1">
        <w:r w:rsidR="00EA57CC" w:rsidRPr="009D242C">
          <w:rPr>
            <w:sz w:val="24"/>
            <w:szCs w:val="24"/>
            <w:u w:val="single"/>
            <w:bdr w:val="none" w:sz="0" w:space="0" w:color="auto" w:frame="1"/>
          </w:rPr>
          <w:t>hypodermic</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40" w:tooltip="hypodermic" w:history="1">
        <w:r w:rsidR="00EA57CC" w:rsidRPr="009D242C">
          <w:rPr>
            <w:sz w:val="24"/>
            <w:szCs w:val="24"/>
            <w:u w:val="single"/>
            <w:bdr w:val="none" w:sz="0" w:space="0" w:color="auto" w:frame="1"/>
          </w:rPr>
          <w:t>hypodermic</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41" w:tooltip="hysterectomy" w:history="1">
        <w:r w:rsidR="00EA57CC" w:rsidRPr="009D242C">
          <w:rPr>
            <w:sz w:val="24"/>
            <w:szCs w:val="24"/>
            <w:u w:val="single"/>
            <w:bdr w:val="none" w:sz="0" w:space="0" w:color="auto" w:frame="1"/>
          </w:rPr>
          <w:t>hysterectomy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42" w:tooltip="ice pack" w:history="1">
        <w:r w:rsidR="00EA57CC" w:rsidRPr="009D242C">
          <w:rPr>
            <w:sz w:val="24"/>
            <w:szCs w:val="24"/>
            <w:u w:val="single"/>
            <w:bdr w:val="none" w:sz="0" w:space="0" w:color="auto" w:frame="1"/>
          </w:rPr>
          <w:t>ice pack</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43" w:tooltip="implant" w:history="1">
        <w:r w:rsidR="00EA57CC" w:rsidRPr="009D242C">
          <w:rPr>
            <w:sz w:val="24"/>
            <w:szCs w:val="24"/>
            <w:u w:val="single"/>
            <w:bdr w:val="none" w:sz="0" w:space="0" w:color="auto" w:frame="1"/>
          </w:rPr>
          <w:t>implant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44" w:tooltip="implant" w:history="1">
        <w:r w:rsidR="00EA57CC" w:rsidRPr="009D242C">
          <w:rPr>
            <w:sz w:val="24"/>
            <w:szCs w:val="24"/>
            <w:u w:val="single"/>
            <w:bdr w:val="none" w:sz="0" w:space="0" w:color="auto" w:frame="1"/>
          </w:rPr>
          <w:t>implant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45" w:tooltip="incision" w:history="1">
        <w:r w:rsidR="00EA57CC" w:rsidRPr="009D242C">
          <w:rPr>
            <w:sz w:val="24"/>
            <w:szCs w:val="24"/>
            <w:u w:val="single"/>
            <w:bdr w:val="none" w:sz="0" w:space="0" w:color="auto" w:frame="1"/>
          </w:rPr>
          <w:t>incision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46" w:tooltip="incubator" w:history="1">
        <w:r w:rsidR="00EA57CC" w:rsidRPr="009D242C">
          <w:rPr>
            <w:sz w:val="24"/>
            <w:szCs w:val="24"/>
            <w:u w:val="single"/>
            <w:bdr w:val="none" w:sz="0" w:space="0" w:color="auto" w:frame="1"/>
          </w:rPr>
          <w:t>incubator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47" w:tooltip="induce" w:history="1">
        <w:r w:rsidR="00EA57CC" w:rsidRPr="009D242C">
          <w:rPr>
            <w:sz w:val="24"/>
            <w:szCs w:val="24"/>
            <w:u w:val="single"/>
            <w:bdr w:val="none" w:sz="0" w:space="0" w:color="auto" w:frame="1"/>
          </w:rPr>
          <w:t>induce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48" w:tooltip="infection" w:history="1">
        <w:r w:rsidR="00EA57CC" w:rsidRPr="009D242C">
          <w:rPr>
            <w:sz w:val="24"/>
            <w:szCs w:val="24"/>
            <w:u w:val="single"/>
            <w:bdr w:val="none" w:sz="0" w:space="0" w:color="auto" w:frame="1"/>
          </w:rPr>
          <w:t>infection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49" w:tooltip="infirmary" w:history="1">
        <w:r w:rsidR="00EA57CC" w:rsidRPr="009D242C">
          <w:rPr>
            <w:sz w:val="24"/>
            <w:szCs w:val="24"/>
            <w:u w:val="single"/>
            <w:bdr w:val="none" w:sz="0" w:space="0" w:color="auto" w:frame="1"/>
          </w:rPr>
          <w:t>infirmary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50" w:tooltip="inject" w:history="1">
        <w:r w:rsidR="00EA57CC" w:rsidRPr="009D242C">
          <w:rPr>
            <w:sz w:val="24"/>
            <w:szCs w:val="24"/>
            <w:u w:val="single"/>
            <w:bdr w:val="none" w:sz="0" w:space="0" w:color="auto" w:frame="1"/>
          </w:rPr>
          <w:t>inject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51" w:tooltip="injection" w:history="1">
        <w:r w:rsidR="00EA57CC" w:rsidRPr="009D242C">
          <w:rPr>
            <w:sz w:val="24"/>
            <w:szCs w:val="24"/>
            <w:u w:val="single"/>
            <w:bdr w:val="none" w:sz="0" w:space="0" w:color="auto" w:frame="1"/>
          </w:rPr>
          <w:t>injection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52" w:tooltip="inlay" w:history="1">
        <w:r w:rsidR="00EA57CC" w:rsidRPr="009D242C">
          <w:rPr>
            <w:sz w:val="24"/>
            <w:szCs w:val="24"/>
            <w:u w:val="single"/>
            <w:bdr w:val="none" w:sz="0" w:space="0" w:color="auto" w:frame="1"/>
          </w:rPr>
          <w:t>inlay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53" w:tooltip="inoculate" w:history="1">
        <w:r w:rsidR="00EA57CC" w:rsidRPr="009D242C">
          <w:rPr>
            <w:sz w:val="24"/>
            <w:szCs w:val="24"/>
            <w:u w:val="single"/>
            <w:bdr w:val="none" w:sz="0" w:space="0" w:color="auto" w:frame="1"/>
          </w:rPr>
          <w:t>inoculate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54" w:tooltip="inpatient" w:history="1">
        <w:r w:rsidR="00EA57CC" w:rsidRPr="009D242C">
          <w:rPr>
            <w:sz w:val="24"/>
            <w:szCs w:val="24"/>
            <w:u w:val="single"/>
            <w:bdr w:val="none" w:sz="0" w:space="0" w:color="auto" w:frame="1"/>
          </w:rPr>
          <w:t>inpatient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55" w:tooltip="inseminate" w:history="1">
        <w:r w:rsidR="00EA57CC" w:rsidRPr="009D242C">
          <w:rPr>
            <w:sz w:val="24"/>
            <w:szCs w:val="24"/>
            <w:u w:val="single"/>
            <w:bdr w:val="none" w:sz="0" w:space="0" w:color="auto" w:frame="1"/>
          </w:rPr>
          <w:t>inseminate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56" w:tooltip="institutionalize" w:history="1">
        <w:r w:rsidR="00EA57CC" w:rsidRPr="009D242C">
          <w:rPr>
            <w:sz w:val="24"/>
            <w:szCs w:val="24"/>
            <w:u w:val="single"/>
            <w:bdr w:val="none" w:sz="0" w:space="0" w:color="auto" w:frame="1"/>
          </w:rPr>
          <w:t>institutionalize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57" w:tooltip="intensive care" w:history="1">
        <w:r w:rsidR="00EA57CC" w:rsidRPr="009D242C">
          <w:rPr>
            <w:sz w:val="24"/>
            <w:szCs w:val="24"/>
            <w:u w:val="single"/>
            <w:bdr w:val="none" w:sz="0" w:space="0" w:color="auto" w:frame="1"/>
          </w:rPr>
          <w:t>intensive care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58" w:tooltip="internal medicine" w:history="1">
        <w:r w:rsidR="00EA57CC" w:rsidRPr="009D242C">
          <w:rPr>
            <w:sz w:val="24"/>
            <w:szCs w:val="24"/>
            <w:u w:val="single"/>
            <w:bdr w:val="none" w:sz="0" w:space="0" w:color="auto" w:frame="1"/>
          </w:rPr>
          <w:t>internal medicine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59" w:tooltip="intravenous" w:history="1">
        <w:r w:rsidR="00EA57CC" w:rsidRPr="009D242C">
          <w:rPr>
            <w:sz w:val="24"/>
            <w:szCs w:val="24"/>
            <w:u w:val="single"/>
            <w:bdr w:val="none" w:sz="0" w:space="0" w:color="auto" w:frame="1"/>
          </w:rPr>
          <w:t>intravenous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60" w:tooltip="invasive" w:history="1">
        <w:r w:rsidR="00EA57CC" w:rsidRPr="009D242C">
          <w:rPr>
            <w:sz w:val="24"/>
            <w:szCs w:val="24"/>
            <w:u w:val="single"/>
            <w:bdr w:val="none" w:sz="0" w:space="0" w:color="auto" w:frame="1"/>
          </w:rPr>
          <w:t>invasive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61" w:tooltip="in vitro fertilization" w:history="1">
        <w:r w:rsidR="00EA57CC" w:rsidRPr="009D242C">
          <w:rPr>
            <w:sz w:val="24"/>
            <w:szCs w:val="24"/>
            <w:u w:val="single"/>
            <w:bdr w:val="none" w:sz="0" w:space="0" w:color="auto" w:frame="1"/>
          </w:rPr>
          <w:t>in vitro fertilization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62" w:tooltip="irrigate" w:history="1">
        <w:r w:rsidR="00EA57CC" w:rsidRPr="009D242C">
          <w:rPr>
            <w:sz w:val="24"/>
            <w:szCs w:val="24"/>
            <w:u w:val="single"/>
            <w:bdr w:val="none" w:sz="0" w:space="0" w:color="auto" w:frame="1"/>
          </w:rPr>
          <w:t>irrigate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63" w:tooltip="isolation" w:history="1">
        <w:r w:rsidR="00EA57CC" w:rsidRPr="009D242C">
          <w:rPr>
            <w:sz w:val="24"/>
            <w:szCs w:val="24"/>
            <w:u w:val="single"/>
            <w:bdr w:val="none" w:sz="0" w:space="0" w:color="auto" w:frame="1"/>
          </w:rPr>
          <w:t>isolation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64" w:tooltip="isometrics" w:history="1">
        <w:r w:rsidR="00EA57CC" w:rsidRPr="009D242C">
          <w:rPr>
            <w:sz w:val="24"/>
            <w:szCs w:val="24"/>
            <w:u w:val="single"/>
            <w:bdr w:val="none" w:sz="0" w:space="0" w:color="auto" w:frame="1"/>
          </w:rPr>
          <w:t>isometrics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65" w:tooltip="IV" w:history="1">
        <w:r w:rsidR="00EA57CC" w:rsidRPr="009D242C">
          <w:rPr>
            <w:sz w:val="24"/>
            <w:szCs w:val="24"/>
            <w:u w:val="single"/>
            <w:bdr w:val="none" w:sz="0" w:space="0" w:color="auto" w:frame="1"/>
          </w:rPr>
          <w:t>IV</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66" w:tooltip="IVF" w:history="1">
        <w:r w:rsidR="00EA57CC" w:rsidRPr="009D242C">
          <w:rPr>
            <w:sz w:val="24"/>
            <w:szCs w:val="24"/>
            <w:u w:val="single"/>
            <w:bdr w:val="none" w:sz="0" w:space="0" w:color="auto" w:frame="1"/>
          </w:rPr>
          <w:t>IVF</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67" w:tooltip="keyhole surgery" w:history="1">
        <w:r w:rsidR="00EA57CC" w:rsidRPr="009D242C">
          <w:rPr>
            <w:sz w:val="24"/>
            <w:szCs w:val="24"/>
            <w:u w:val="single"/>
            <w:bdr w:val="none" w:sz="0" w:space="0" w:color="auto" w:frame="1"/>
          </w:rPr>
          <w:t>keyhole surgery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68" w:tooltip="lamp" w:history="1">
        <w:r w:rsidR="00EA57CC" w:rsidRPr="009D242C">
          <w:rPr>
            <w:sz w:val="24"/>
            <w:szCs w:val="24"/>
            <w:u w:val="single"/>
            <w:bdr w:val="none" w:sz="0" w:space="0" w:color="auto" w:frame="1"/>
          </w:rPr>
          <w:t>lamp</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69" w:tooltip="laudanum" w:history="1">
        <w:r w:rsidR="00EA57CC" w:rsidRPr="009D242C">
          <w:rPr>
            <w:sz w:val="24"/>
            <w:szCs w:val="24"/>
            <w:u w:val="single"/>
            <w:bdr w:val="none" w:sz="0" w:space="0" w:color="auto" w:frame="1"/>
          </w:rPr>
          <w:t>laudanum</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70" w:tooltip="laughing gas" w:history="1">
        <w:r w:rsidR="00EA57CC" w:rsidRPr="009D242C">
          <w:rPr>
            <w:sz w:val="24"/>
            <w:szCs w:val="24"/>
            <w:u w:val="single"/>
            <w:bdr w:val="none" w:sz="0" w:space="0" w:color="auto" w:frame="1"/>
          </w:rPr>
          <w:t>laughing gas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71" w:tooltip="laxative" w:history="1">
        <w:r w:rsidR="00EA57CC" w:rsidRPr="009D242C">
          <w:rPr>
            <w:sz w:val="24"/>
            <w:szCs w:val="24"/>
            <w:u w:val="single"/>
            <w:bdr w:val="none" w:sz="0" w:space="0" w:color="auto" w:frame="1"/>
          </w:rPr>
          <w:t>laxative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72" w:tooltip="life support system" w:history="1">
        <w:r w:rsidR="00EA57CC" w:rsidRPr="009D242C">
          <w:rPr>
            <w:sz w:val="24"/>
            <w:szCs w:val="24"/>
            <w:u w:val="single"/>
            <w:bdr w:val="none" w:sz="0" w:space="0" w:color="auto" w:frame="1"/>
          </w:rPr>
          <w:t>life support system</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73" w:tooltip="linctus" w:history="1">
        <w:r w:rsidR="00EA57CC" w:rsidRPr="009D242C">
          <w:rPr>
            <w:sz w:val="24"/>
            <w:szCs w:val="24"/>
            <w:u w:val="single"/>
            <w:bdr w:val="none" w:sz="0" w:space="0" w:color="auto" w:frame="1"/>
          </w:rPr>
          <w:t>linctus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74" w:tooltip="liniment" w:history="1">
        <w:r w:rsidR="00EA57CC" w:rsidRPr="009D242C">
          <w:rPr>
            <w:sz w:val="24"/>
            <w:szCs w:val="24"/>
            <w:u w:val="single"/>
            <w:bdr w:val="none" w:sz="0" w:space="0" w:color="auto" w:frame="1"/>
          </w:rPr>
          <w:t>liniment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75" w:tooltip="lint" w:history="1">
        <w:r w:rsidR="00EA57CC" w:rsidRPr="009D242C">
          <w:rPr>
            <w:sz w:val="24"/>
            <w:szCs w:val="24"/>
            <w:u w:val="single"/>
            <w:bdr w:val="none" w:sz="0" w:space="0" w:color="auto" w:frame="1"/>
          </w:rPr>
          <w:t>lint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76" w:tooltip="lobotomy" w:history="1">
        <w:r w:rsidR="00EA57CC" w:rsidRPr="009D242C">
          <w:rPr>
            <w:sz w:val="24"/>
            <w:szCs w:val="24"/>
            <w:u w:val="single"/>
            <w:bdr w:val="none" w:sz="0" w:space="0" w:color="auto" w:frame="1"/>
          </w:rPr>
          <w:t>lobotomy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77" w:tooltip="lumpectomy" w:history="1">
        <w:r w:rsidR="00EA57CC" w:rsidRPr="009D242C">
          <w:rPr>
            <w:sz w:val="24"/>
            <w:szCs w:val="24"/>
            <w:u w:val="single"/>
            <w:bdr w:val="none" w:sz="0" w:space="0" w:color="auto" w:frame="1"/>
          </w:rPr>
          <w:t>lumpectomy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78" w:tooltip="mammography" w:history="1">
        <w:r w:rsidR="00EA57CC" w:rsidRPr="009D242C">
          <w:rPr>
            <w:sz w:val="24"/>
            <w:szCs w:val="24"/>
            <w:u w:val="single"/>
            <w:bdr w:val="none" w:sz="0" w:space="0" w:color="auto" w:frame="1"/>
          </w:rPr>
          <w:t>mammography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79" w:tooltip="manipulate" w:history="1">
        <w:r w:rsidR="00EA57CC" w:rsidRPr="009D242C">
          <w:rPr>
            <w:sz w:val="24"/>
            <w:szCs w:val="24"/>
            <w:u w:val="single"/>
            <w:bdr w:val="none" w:sz="0" w:space="0" w:color="auto" w:frame="1"/>
          </w:rPr>
          <w:t>manipulate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80" w:tooltip="manipulative" w:history="1">
        <w:r w:rsidR="00EA57CC" w:rsidRPr="009D242C">
          <w:rPr>
            <w:sz w:val="24"/>
            <w:szCs w:val="24"/>
            <w:u w:val="single"/>
            <w:bdr w:val="none" w:sz="0" w:space="0" w:color="auto" w:frame="1"/>
          </w:rPr>
          <w:t>manipulative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81" w:tooltip="massage" w:history="1">
        <w:r w:rsidR="00EA57CC" w:rsidRPr="009D242C">
          <w:rPr>
            <w:sz w:val="24"/>
            <w:szCs w:val="24"/>
            <w:u w:val="single"/>
            <w:bdr w:val="none" w:sz="0" w:space="0" w:color="auto" w:frame="1"/>
          </w:rPr>
          <w:t>massage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82" w:tooltip="massage" w:history="1">
        <w:r w:rsidR="00EA57CC" w:rsidRPr="009D242C">
          <w:rPr>
            <w:sz w:val="24"/>
            <w:szCs w:val="24"/>
            <w:u w:val="single"/>
            <w:bdr w:val="none" w:sz="0" w:space="0" w:color="auto" w:frame="1"/>
          </w:rPr>
          <w:t>massage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83" w:tooltip="mastectomy" w:history="1">
        <w:r w:rsidR="00EA57CC" w:rsidRPr="009D242C">
          <w:rPr>
            <w:sz w:val="24"/>
            <w:szCs w:val="24"/>
            <w:u w:val="single"/>
            <w:bdr w:val="none" w:sz="0" w:space="0" w:color="auto" w:frame="1"/>
          </w:rPr>
          <w:t>mastectomy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84" w:tooltip="medical" w:history="1">
        <w:r w:rsidR="00EA57CC" w:rsidRPr="009D242C">
          <w:rPr>
            <w:sz w:val="24"/>
            <w:szCs w:val="24"/>
            <w:u w:val="single"/>
            <w:bdr w:val="none" w:sz="0" w:space="0" w:color="auto" w:frame="1"/>
          </w:rPr>
          <w:t>medical</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85" w:tooltip="medical" w:history="1">
        <w:r w:rsidR="00EA57CC" w:rsidRPr="009D242C">
          <w:rPr>
            <w:sz w:val="24"/>
            <w:szCs w:val="24"/>
            <w:u w:val="single"/>
            <w:bdr w:val="none" w:sz="0" w:space="0" w:color="auto" w:frame="1"/>
          </w:rPr>
          <w:t>medical</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86" w:tooltip="medicine" w:history="1">
        <w:r w:rsidR="00EA57CC" w:rsidRPr="009D242C">
          <w:rPr>
            <w:sz w:val="24"/>
            <w:szCs w:val="24"/>
            <w:u w:val="single"/>
            <w:bdr w:val="none" w:sz="0" w:space="0" w:color="auto" w:frame="1"/>
          </w:rPr>
          <w:t>medicine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87" w:tooltip="mental hospital" w:history="1">
        <w:r w:rsidR="00EA57CC" w:rsidRPr="009D242C">
          <w:rPr>
            <w:sz w:val="24"/>
            <w:szCs w:val="24"/>
            <w:u w:val="single"/>
            <w:bdr w:val="none" w:sz="0" w:space="0" w:color="auto" w:frame="1"/>
          </w:rPr>
          <w:t>mental hospital</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88" w:tooltip="monitor" w:history="1">
        <w:r w:rsidR="00EA57CC" w:rsidRPr="009D242C">
          <w:rPr>
            <w:sz w:val="24"/>
            <w:szCs w:val="24"/>
            <w:u w:val="single"/>
            <w:bdr w:val="none" w:sz="0" w:space="0" w:color="auto" w:frame="1"/>
          </w:rPr>
          <w:t>monitor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89" w:tooltip="mouth-to-mouth resuscitation" w:history="1">
        <w:r w:rsidR="00EA57CC" w:rsidRPr="009D242C">
          <w:rPr>
            <w:sz w:val="24"/>
            <w:szCs w:val="24"/>
            <w:u w:val="single"/>
            <w:bdr w:val="none" w:sz="0" w:space="0" w:color="auto" w:frame="1"/>
          </w:rPr>
          <w:t>mouth-to-mouth resuscitation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90" w:tooltip="MRI" w:history="1">
        <w:r w:rsidR="00EA57CC" w:rsidRPr="009D242C">
          <w:rPr>
            <w:sz w:val="24"/>
            <w:szCs w:val="24"/>
            <w:u w:val="single"/>
            <w:bdr w:val="none" w:sz="0" w:space="0" w:color="auto" w:frame="1"/>
          </w:rPr>
          <w:t>MRI</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91" w:tooltip="National Health Service, the" w:history="1">
        <w:r w:rsidR="00EA57CC" w:rsidRPr="009D242C">
          <w:rPr>
            <w:sz w:val="24"/>
            <w:szCs w:val="24"/>
            <w:u w:val="single"/>
            <w:bdr w:val="none" w:sz="0" w:space="0" w:color="auto" w:frame="1"/>
          </w:rPr>
          <w:t>National Health Service, the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92" w:tooltip="negative" w:history="1">
        <w:r w:rsidR="00EA57CC" w:rsidRPr="009D242C">
          <w:rPr>
            <w:sz w:val="24"/>
            <w:szCs w:val="24"/>
            <w:u w:val="single"/>
            <w:bdr w:val="none" w:sz="0" w:space="0" w:color="auto" w:frame="1"/>
          </w:rPr>
          <w:t>negative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93" w:tooltip="nose job" w:history="1">
        <w:r w:rsidR="00EA57CC" w:rsidRPr="009D242C">
          <w:rPr>
            <w:sz w:val="24"/>
            <w:szCs w:val="24"/>
            <w:u w:val="single"/>
            <w:bdr w:val="none" w:sz="0" w:space="0" w:color="auto" w:frame="1"/>
          </w:rPr>
          <w:t>nose job</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94" w:tooltip="nursing home" w:history="1">
        <w:r w:rsidR="00EA57CC" w:rsidRPr="009D242C">
          <w:rPr>
            <w:sz w:val="24"/>
            <w:szCs w:val="24"/>
            <w:u w:val="single"/>
            <w:bdr w:val="none" w:sz="0" w:space="0" w:color="auto" w:frame="1"/>
          </w:rPr>
          <w:t>nursing home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95" w:tooltip="ob/gyn" w:history="1">
        <w:r w:rsidR="00EA57CC" w:rsidRPr="009D242C">
          <w:rPr>
            <w:sz w:val="24"/>
            <w:szCs w:val="24"/>
            <w:u w:val="single"/>
            <w:bdr w:val="none" w:sz="0" w:space="0" w:color="auto" w:frame="1"/>
          </w:rPr>
          <w:t>ob/gyn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96" w:tooltip="obstetrics" w:history="1">
        <w:r w:rsidR="00EA57CC" w:rsidRPr="009D242C">
          <w:rPr>
            <w:sz w:val="24"/>
            <w:szCs w:val="24"/>
            <w:u w:val="single"/>
            <w:bdr w:val="none" w:sz="0" w:space="0" w:color="auto" w:frame="1"/>
          </w:rPr>
          <w:t>obstetrics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97" w:tooltip="occupational therapy" w:history="1">
        <w:r w:rsidR="00EA57CC" w:rsidRPr="009D242C">
          <w:rPr>
            <w:sz w:val="24"/>
            <w:szCs w:val="24"/>
            <w:u w:val="single"/>
            <w:bdr w:val="none" w:sz="0" w:space="0" w:color="auto" w:frame="1"/>
          </w:rPr>
          <w:t>occupational therapy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98" w:tooltip="old folks' home" w:history="1">
        <w:r w:rsidR="00EA57CC" w:rsidRPr="009D242C">
          <w:rPr>
            <w:sz w:val="24"/>
            <w:szCs w:val="24"/>
            <w:u w:val="single"/>
            <w:bdr w:val="none" w:sz="0" w:space="0" w:color="auto" w:frame="1"/>
          </w:rPr>
          <w:t>old folks' home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099" w:tooltip="old people's home" w:history="1">
        <w:r w:rsidR="00EA57CC" w:rsidRPr="009D242C">
          <w:rPr>
            <w:sz w:val="24"/>
            <w:szCs w:val="24"/>
            <w:u w:val="single"/>
            <w:bdr w:val="none" w:sz="0" w:space="0" w:color="auto" w:frame="1"/>
          </w:rPr>
          <w:t>old people's home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00" w:tooltip="op" w:history="1">
        <w:r w:rsidR="00EA57CC" w:rsidRPr="009D242C">
          <w:rPr>
            <w:sz w:val="24"/>
            <w:szCs w:val="24"/>
            <w:u w:val="single"/>
            <w:bdr w:val="none" w:sz="0" w:space="0" w:color="auto" w:frame="1"/>
          </w:rPr>
          <w:t>op</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01" w:tooltip="open-heart surgery" w:history="1">
        <w:r w:rsidR="00EA57CC" w:rsidRPr="009D242C">
          <w:rPr>
            <w:sz w:val="24"/>
            <w:szCs w:val="24"/>
            <w:u w:val="single"/>
            <w:bdr w:val="none" w:sz="0" w:space="0" w:color="auto" w:frame="1"/>
          </w:rPr>
          <w:t>open-heart surgery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02" w:tooltip="operable" w:history="1">
        <w:r w:rsidR="00EA57CC" w:rsidRPr="009D242C">
          <w:rPr>
            <w:sz w:val="24"/>
            <w:szCs w:val="24"/>
            <w:u w:val="single"/>
            <w:bdr w:val="none" w:sz="0" w:space="0" w:color="auto" w:frame="1"/>
          </w:rPr>
          <w:t>operable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03" w:tooltip="operate" w:history="1">
        <w:r w:rsidR="00EA57CC" w:rsidRPr="009D242C">
          <w:rPr>
            <w:sz w:val="24"/>
            <w:szCs w:val="24"/>
            <w:u w:val="single"/>
            <w:bdr w:val="none" w:sz="0" w:space="0" w:color="auto" w:frame="1"/>
          </w:rPr>
          <w:t>operate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04" w:tooltip="operating room" w:history="1">
        <w:r w:rsidR="00EA57CC" w:rsidRPr="009D242C">
          <w:rPr>
            <w:sz w:val="24"/>
            <w:szCs w:val="24"/>
            <w:u w:val="single"/>
            <w:bdr w:val="none" w:sz="0" w:space="0" w:color="auto" w:frame="1"/>
          </w:rPr>
          <w:t>operating room</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05" w:tooltip="operating table" w:history="1">
        <w:r w:rsidR="00EA57CC" w:rsidRPr="009D242C">
          <w:rPr>
            <w:sz w:val="24"/>
            <w:szCs w:val="24"/>
            <w:u w:val="single"/>
            <w:bdr w:val="none" w:sz="0" w:space="0" w:color="auto" w:frame="1"/>
          </w:rPr>
          <w:t>operating table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06" w:tooltip="operating theatre" w:history="1">
        <w:r w:rsidR="00EA57CC" w:rsidRPr="009D242C">
          <w:rPr>
            <w:sz w:val="24"/>
            <w:szCs w:val="24"/>
            <w:u w:val="single"/>
            <w:bdr w:val="none" w:sz="0" w:space="0" w:color="auto" w:frame="1"/>
          </w:rPr>
          <w:t>operating theatre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07" w:tooltip="operation" w:history="1">
        <w:r w:rsidR="00EA57CC" w:rsidRPr="009D242C">
          <w:rPr>
            <w:sz w:val="24"/>
            <w:szCs w:val="24"/>
            <w:u w:val="single"/>
            <w:bdr w:val="none" w:sz="0" w:space="0" w:color="auto" w:frame="1"/>
          </w:rPr>
          <w:t>operation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08" w:tooltip="operative" w:history="1">
        <w:r w:rsidR="00EA57CC" w:rsidRPr="009D242C">
          <w:rPr>
            <w:sz w:val="24"/>
            <w:szCs w:val="24"/>
            <w:u w:val="single"/>
            <w:bdr w:val="none" w:sz="0" w:space="0" w:color="auto" w:frame="1"/>
          </w:rPr>
          <w:t>operative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09" w:tooltip="orthodontics" w:history="1">
        <w:r w:rsidR="00EA57CC" w:rsidRPr="009D242C">
          <w:rPr>
            <w:sz w:val="24"/>
            <w:szCs w:val="24"/>
            <w:u w:val="single"/>
            <w:bdr w:val="none" w:sz="0" w:space="0" w:color="auto" w:frame="1"/>
          </w:rPr>
          <w:t>orthodontics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10" w:tooltip="orthopedic" w:history="1">
        <w:r w:rsidR="00EA57CC" w:rsidRPr="009D242C">
          <w:rPr>
            <w:sz w:val="24"/>
            <w:szCs w:val="24"/>
            <w:u w:val="single"/>
            <w:bdr w:val="none" w:sz="0" w:space="0" w:color="auto" w:frame="1"/>
          </w:rPr>
          <w:t>orthopedic</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11" w:tooltip="orthopedics" w:history="1">
        <w:r w:rsidR="00EA57CC" w:rsidRPr="009D242C">
          <w:rPr>
            <w:sz w:val="24"/>
            <w:szCs w:val="24"/>
            <w:u w:val="single"/>
            <w:bdr w:val="none" w:sz="0" w:space="0" w:color="auto" w:frame="1"/>
          </w:rPr>
          <w:t>orthopedics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12" w:tooltip="osteopathy" w:history="1">
        <w:r w:rsidR="00EA57CC" w:rsidRPr="009D242C">
          <w:rPr>
            <w:sz w:val="24"/>
            <w:szCs w:val="24"/>
            <w:u w:val="single"/>
            <w:bdr w:val="none" w:sz="0" w:space="0" w:color="auto" w:frame="1"/>
          </w:rPr>
          <w:t>osteopathy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13" w:tooltip="outpatient" w:history="1">
        <w:r w:rsidR="00EA57CC" w:rsidRPr="009D242C">
          <w:rPr>
            <w:sz w:val="24"/>
            <w:szCs w:val="24"/>
            <w:u w:val="single"/>
            <w:bdr w:val="none" w:sz="0" w:space="0" w:color="auto" w:frame="1"/>
          </w:rPr>
          <w:t>outpatient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14" w:tooltip="oxygen mask" w:history="1">
        <w:r w:rsidR="00EA57CC" w:rsidRPr="009D242C">
          <w:rPr>
            <w:sz w:val="24"/>
            <w:szCs w:val="24"/>
            <w:u w:val="single"/>
            <w:bdr w:val="none" w:sz="0" w:space="0" w:color="auto" w:frame="1"/>
          </w:rPr>
          <w:t>oxygen mask</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15" w:tooltip="oxygen tent" w:history="1">
        <w:r w:rsidR="00EA57CC" w:rsidRPr="009D242C">
          <w:rPr>
            <w:sz w:val="24"/>
            <w:szCs w:val="24"/>
            <w:u w:val="single"/>
            <w:bdr w:val="none" w:sz="0" w:space="0" w:color="auto" w:frame="1"/>
          </w:rPr>
          <w:t>oxygen tent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16" w:tooltip="pacemaker" w:history="1">
        <w:r w:rsidR="00EA57CC" w:rsidRPr="009D242C">
          <w:rPr>
            <w:sz w:val="24"/>
            <w:szCs w:val="24"/>
            <w:u w:val="single"/>
            <w:bdr w:val="none" w:sz="0" w:space="0" w:color="auto" w:frame="1"/>
          </w:rPr>
          <w:t>pacemaker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17" w:tooltip="pack" w:history="1">
        <w:r w:rsidR="00EA57CC" w:rsidRPr="009D242C">
          <w:rPr>
            <w:sz w:val="24"/>
            <w:szCs w:val="24"/>
            <w:u w:val="single"/>
            <w:bdr w:val="none" w:sz="0" w:space="0" w:color="auto" w:frame="1"/>
          </w:rPr>
          <w:t>pack</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18" w:tooltip="padded cell" w:history="1">
        <w:r w:rsidR="00EA57CC" w:rsidRPr="009D242C">
          <w:rPr>
            <w:sz w:val="24"/>
            <w:szCs w:val="24"/>
            <w:u w:val="single"/>
            <w:bdr w:val="none" w:sz="0" w:space="0" w:color="auto" w:frame="1"/>
          </w:rPr>
          <w:t>padded cell</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19" w:tooltip="paediatrics" w:history="1">
        <w:r w:rsidR="00EA57CC" w:rsidRPr="009D242C">
          <w:rPr>
            <w:sz w:val="24"/>
            <w:szCs w:val="24"/>
            <w:u w:val="single"/>
            <w:bdr w:val="none" w:sz="0" w:space="0" w:color="auto" w:frame="1"/>
          </w:rPr>
          <w:t>paediatrics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20" w:tooltip="palliative" w:history="1">
        <w:r w:rsidR="00EA57CC" w:rsidRPr="009D242C">
          <w:rPr>
            <w:sz w:val="24"/>
            <w:szCs w:val="24"/>
            <w:u w:val="single"/>
            <w:bdr w:val="none" w:sz="0" w:space="0" w:color="auto" w:frame="1"/>
          </w:rPr>
          <w:t>palliative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21" w:tooltip="palpate" w:history="1">
        <w:r w:rsidR="00EA57CC" w:rsidRPr="009D242C">
          <w:rPr>
            <w:sz w:val="24"/>
            <w:szCs w:val="24"/>
            <w:u w:val="single"/>
            <w:bdr w:val="none" w:sz="0" w:space="0" w:color="auto" w:frame="1"/>
          </w:rPr>
          <w:t>palpate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22" w:tooltip="Pap smear" w:history="1">
        <w:r w:rsidR="00EA57CC" w:rsidRPr="009D242C">
          <w:rPr>
            <w:sz w:val="24"/>
            <w:szCs w:val="24"/>
            <w:u w:val="single"/>
            <w:bdr w:val="none" w:sz="0" w:space="0" w:color="auto" w:frame="1"/>
          </w:rPr>
          <w:t>Pap smear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23" w:tooltip="petroleum jelly" w:history="1">
        <w:r w:rsidR="00EA57CC" w:rsidRPr="009D242C">
          <w:rPr>
            <w:sz w:val="24"/>
            <w:szCs w:val="24"/>
            <w:u w:val="single"/>
            <w:bdr w:val="none" w:sz="0" w:space="0" w:color="auto" w:frame="1"/>
          </w:rPr>
          <w:t>petroleum jelly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24" w:tooltip="phial" w:history="1">
        <w:r w:rsidR="00EA57CC" w:rsidRPr="009D242C">
          <w:rPr>
            <w:sz w:val="24"/>
            <w:szCs w:val="24"/>
            <w:u w:val="single"/>
            <w:bdr w:val="none" w:sz="0" w:space="0" w:color="auto" w:frame="1"/>
          </w:rPr>
          <w:t>phial</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25" w:tooltip="physiotherapy" w:history="1">
        <w:r w:rsidR="00EA57CC" w:rsidRPr="009D242C">
          <w:rPr>
            <w:sz w:val="24"/>
            <w:szCs w:val="24"/>
            <w:u w:val="single"/>
            <w:bdr w:val="none" w:sz="0" w:space="0" w:color="auto" w:frame="1"/>
          </w:rPr>
          <w:t>physiotherapy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26" w:tooltip="pill" w:history="1">
        <w:r w:rsidR="00EA57CC" w:rsidRPr="009D242C">
          <w:rPr>
            <w:sz w:val="24"/>
            <w:szCs w:val="24"/>
            <w:u w:val="single"/>
            <w:bdr w:val="none" w:sz="0" w:space="0" w:color="auto" w:frame="1"/>
          </w:rPr>
          <w:t>pill</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27" w:tooltip="plaster" w:history="1">
        <w:r w:rsidR="00EA57CC" w:rsidRPr="009D242C">
          <w:rPr>
            <w:sz w:val="24"/>
            <w:szCs w:val="24"/>
            <w:u w:val="single"/>
            <w:bdr w:val="none" w:sz="0" w:space="0" w:color="auto" w:frame="1"/>
          </w:rPr>
          <w:t>plaster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28" w:tooltip="plaster cast" w:history="1">
        <w:r w:rsidR="00EA57CC" w:rsidRPr="009D242C">
          <w:rPr>
            <w:sz w:val="24"/>
            <w:szCs w:val="24"/>
            <w:u w:val="single"/>
            <w:bdr w:val="none" w:sz="0" w:space="0" w:color="auto" w:frame="1"/>
          </w:rPr>
          <w:t>plaster cast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29" w:tooltip="plastic surgery" w:history="1">
        <w:r w:rsidR="00EA57CC" w:rsidRPr="009D242C">
          <w:rPr>
            <w:sz w:val="24"/>
            <w:szCs w:val="24"/>
            <w:u w:val="single"/>
            <w:bdr w:val="none" w:sz="0" w:space="0" w:color="auto" w:frame="1"/>
          </w:rPr>
          <w:t>plastic surgery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30" w:tooltip="post-mortem" w:history="1">
        <w:r w:rsidR="00EA57CC" w:rsidRPr="009D242C">
          <w:rPr>
            <w:sz w:val="24"/>
            <w:szCs w:val="24"/>
            <w:u w:val="single"/>
            <w:bdr w:val="none" w:sz="0" w:space="0" w:color="auto" w:frame="1"/>
          </w:rPr>
          <w:t>post-mortem</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31" w:tooltip="poultice" w:history="1">
        <w:r w:rsidR="00EA57CC" w:rsidRPr="009D242C">
          <w:rPr>
            <w:sz w:val="24"/>
            <w:szCs w:val="24"/>
            <w:u w:val="single"/>
            <w:bdr w:val="none" w:sz="0" w:space="0" w:color="auto" w:frame="1"/>
          </w:rPr>
          <w:t>poultice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32" w:tooltip="prep" w:history="1">
        <w:r w:rsidR="00EA57CC" w:rsidRPr="009D242C">
          <w:rPr>
            <w:sz w:val="24"/>
            <w:szCs w:val="24"/>
            <w:u w:val="single"/>
            <w:bdr w:val="none" w:sz="0" w:space="0" w:color="auto" w:frame="1"/>
          </w:rPr>
          <w:t>prep</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33" w:tooltip="prescription" w:history="1">
        <w:r w:rsidR="00EA57CC" w:rsidRPr="009D242C">
          <w:rPr>
            <w:sz w:val="24"/>
            <w:szCs w:val="24"/>
            <w:u w:val="single"/>
            <w:bdr w:val="none" w:sz="0" w:space="0" w:color="auto" w:frame="1"/>
          </w:rPr>
          <w:t>prescription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34" w:tooltip="preventive medicine" w:history="1">
        <w:r w:rsidR="00EA57CC" w:rsidRPr="009D242C">
          <w:rPr>
            <w:sz w:val="24"/>
            <w:szCs w:val="24"/>
            <w:u w:val="single"/>
            <w:bdr w:val="none" w:sz="0" w:space="0" w:color="auto" w:frame="1"/>
          </w:rPr>
          <w:t>preventive medicine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35" w:tooltip="primary health care" w:history="1">
        <w:r w:rsidR="00EA57CC" w:rsidRPr="009D242C">
          <w:rPr>
            <w:sz w:val="24"/>
            <w:szCs w:val="24"/>
            <w:u w:val="single"/>
            <w:bdr w:val="none" w:sz="0" w:space="0" w:color="auto" w:frame="1"/>
          </w:rPr>
          <w:t>primary health care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36" w:tooltip="private medicine" w:history="1">
        <w:r w:rsidR="00EA57CC" w:rsidRPr="009D242C">
          <w:rPr>
            <w:sz w:val="24"/>
            <w:szCs w:val="24"/>
            <w:u w:val="single"/>
            <w:bdr w:val="none" w:sz="0" w:space="0" w:color="auto" w:frame="1"/>
          </w:rPr>
          <w:t>private medicine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37" w:tooltip="private patient" w:history="1">
        <w:r w:rsidR="00EA57CC" w:rsidRPr="009D242C">
          <w:rPr>
            <w:sz w:val="24"/>
            <w:szCs w:val="24"/>
            <w:u w:val="single"/>
            <w:bdr w:val="none" w:sz="0" w:space="0" w:color="auto" w:frame="1"/>
          </w:rPr>
          <w:t>private patient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38" w:tooltip="probe" w:history="1">
        <w:r w:rsidR="00EA57CC" w:rsidRPr="009D242C">
          <w:rPr>
            <w:sz w:val="24"/>
            <w:szCs w:val="24"/>
            <w:u w:val="single"/>
            <w:bdr w:val="none" w:sz="0" w:space="0" w:color="auto" w:frame="1"/>
          </w:rPr>
          <w:t>probe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39" w:tooltip="prophylactic" w:history="1">
        <w:r w:rsidR="00EA57CC" w:rsidRPr="009D242C">
          <w:rPr>
            <w:sz w:val="24"/>
            <w:szCs w:val="24"/>
            <w:u w:val="single"/>
            <w:bdr w:val="none" w:sz="0" w:space="0" w:color="auto" w:frame="1"/>
          </w:rPr>
          <w:t>prophylactic</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40" w:tooltip="prosthesis" w:history="1">
        <w:r w:rsidR="00EA57CC" w:rsidRPr="009D242C">
          <w:rPr>
            <w:sz w:val="24"/>
            <w:szCs w:val="24"/>
            <w:u w:val="single"/>
            <w:bdr w:val="none" w:sz="0" w:space="0" w:color="auto" w:frame="1"/>
          </w:rPr>
          <w:t>prosthesis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41" w:tooltip="quarantine" w:history="1">
        <w:r w:rsidR="00EA57CC" w:rsidRPr="009D242C">
          <w:rPr>
            <w:sz w:val="24"/>
            <w:szCs w:val="24"/>
            <w:u w:val="single"/>
            <w:bdr w:val="none" w:sz="0" w:space="0" w:color="auto" w:frame="1"/>
          </w:rPr>
          <w:t>quarantine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42" w:tooltip="quarantine" w:history="1">
        <w:r w:rsidR="00EA57CC" w:rsidRPr="009D242C">
          <w:rPr>
            <w:sz w:val="24"/>
            <w:szCs w:val="24"/>
            <w:u w:val="single"/>
            <w:bdr w:val="none" w:sz="0" w:space="0" w:color="auto" w:frame="1"/>
          </w:rPr>
          <w:t>quarantine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43" w:tooltip="radiographer" w:history="1">
        <w:r w:rsidR="00EA57CC" w:rsidRPr="009D242C">
          <w:rPr>
            <w:sz w:val="24"/>
            <w:szCs w:val="24"/>
            <w:u w:val="single"/>
            <w:bdr w:val="none" w:sz="0" w:space="0" w:color="auto" w:frame="1"/>
          </w:rPr>
          <w:t>radiographer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44" w:tooltip="radiography" w:history="1">
        <w:r w:rsidR="00EA57CC" w:rsidRPr="009D242C">
          <w:rPr>
            <w:sz w:val="24"/>
            <w:szCs w:val="24"/>
            <w:u w:val="single"/>
            <w:bdr w:val="none" w:sz="0" w:space="0" w:color="auto" w:frame="1"/>
          </w:rPr>
          <w:t>radiography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45" w:tooltip="radiologist" w:history="1">
        <w:r w:rsidR="00EA57CC" w:rsidRPr="009D242C">
          <w:rPr>
            <w:sz w:val="24"/>
            <w:szCs w:val="24"/>
            <w:u w:val="single"/>
            <w:bdr w:val="none" w:sz="0" w:space="0" w:color="auto" w:frame="1"/>
          </w:rPr>
          <w:t>radiologist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46" w:tooltip="radiology" w:history="1">
        <w:r w:rsidR="00EA57CC" w:rsidRPr="009D242C">
          <w:rPr>
            <w:sz w:val="24"/>
            <w:szCs w:val="24"/>
            <w:u w:val="single"/>
            <w:bdr w:val="none" w:sz="0" w:space="0" w:color="auto" w:frame="1"/>
          </w:rPr>
          <w:t>radiology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47" w:tooltip="radiotherapy" w:history="1">
        <w:r w:rsidR="00EA57CC" w:rsidRPr="009D242C">
          <w:rPr>
            <w:sz w:val="24"/>
            <w:szCs w:val="24"/>
            <w:u w:val="single"/>
            <w:bdr w:val="none" w:sz="0" w:space="0" w:color="auto" w:frame="1"/>
          </w:rPr>
          <w:t>radiotherapy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48" w:tooltip="receive" w:history="1">
        <w:r w:rsidR="00EA57CC" w:rsidRPr="009D242C">
          <w:rPr>
            <w:sz w:val="24"/>
            <w:szCs w:val="24"/>
            <w:u w:val="single"/>
            <w:bdr w:val="none" w:sz="0" w:space="0" w:color="auto" w:frame="1"/>
          </w:rPr>
          <w:t>receive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49" w:tooltip="recovery room" w:history="1">
        <w:r w:rsidR="00EA57CC" w:rsidRPr="009D242C">
          <w:rPr>
            <w:sz w:val="24"/>
            <w:szCs w:val="24"/>
            <w:u w:val="single"/>
            <w:bdr w:val="none" w:sz="0" w:space="0" w:color="auto" w:frame="1"/>
          </w:rPr>
          <w:t>recovery room</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50" w:tooltip="rehabilitate" w:history="1">
        <w:r w:rsidR="00EA57CC" w:rsidRPr="009D242C">
          <w:rPr>
            <w:sz w:val="24"/>
            <w:szCs w:val="24"/>
            <w:u w:val="single"/>
            <w:bdr w:val="none" w:sz="0" w:space="0" w:color="auto" w:frame="1"/>
          </w:rPr>
          <w:t>rehabilitate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51" w:tooltip="reject" w:history="1">
        <w:r w:rsidR="00EA57CC" w:rsidRPr="009D242C">
          <w:rPr>
            <w:sz w:val="24"/>
            <w:szCs w:val="24"/>
            <w:u w:val="single"/>
            <w:bdr w:val="none" w:sz="0" w:space="0" w:color="auto" w:frame="1"/>
          </w:rPr>
          <w:t>reject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52" w:tooltip="reset" w:history="1">
        <w:r w:rsidR="00EA57CC" w:rsidRPr="009D242C">
          <w:rPr>
            <w:sz w:val="24"/>
            <w:szCs w:val="24"/>
            <w:u w:val="single"/>
            <w:bdr w:val="none" w:sz="0" w:space="0" w:color="auto" w:frame="1"/>
          </w:rPr>
          <w:t>reset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53" w:tooltip="residential care" w:history="1">
        <w:r w:rsidR="00EA57CC" w:rsidRPr="009D242C">
          <w:rPr>
            <w:sz w:val="24"/>
            <w:szCs w:val="24"/>
            <w:u w:val="single"/>
            <w:bdr w:val="none" w:sz="0" w:space="0" w:color="auto" w:frame="1"/>
          </w:rPr>
          <w:t>residential care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54" w:tooltip="residential treatment facility" w:history="1">
        <w:r w:rsidR="00EA57CC" w:rsidRPr="009D242C">
          <w:rPr>
            <w:sz w:val="24"/>
            <w:szCs w:val="24"/>
            <w:u w:val="single"/>
            <w:bdr w:val="none" w:sz="0" w:space="0" w:color="auto" w:frame="1"/>
          </w:rPr>
          <w:t>residential treatment facility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55" w:tooltip="rest home" w:history="1">
        <w:r w:rsidR="00EA57CC" w:rsidRPr="009D242C">
          <w:rPr>
            <w:sz w:val="24"/>
            <w:szCs w:val="24"/>
            <w:u w:val="single"/>
            <w:bdr w:val="none" w:sz="0" w:space="0" w:color="auto" w:frame="1"/>
          </w:rPr>
          <w:t>rest home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56" w:tooltip="resuscitate" w:history="1">
        <w:r w:rsidR="00EA57CC" w:rsidRPr="009D242C">
          <w:rPr>
            <w:sz w:val="24"/>
            <w:szCs w:val="24"/>
            <w:u w:val="single"/>
            <w:bdr w:val="none" w:sz="0" w:space="0" w:color="auto" w:frame="1"/>
          </w:rPr>
          <w:t>resuscitate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57" w:tooltip="rhinoplasty" w:history="1">
        <w:r w:rsidR="00EA57CC" w:rsidRPr="009D242C">
          <w:rPr>
            <w:sz w:val="24"/>
            <w:szCs w:val="24"/>
            <w:u w:val="single"/>
            <w:bdr w:val="none" w:sz="0" w:space="0" w:color="auto" w:frame="1"/>
          </w:rPr>
          <w:t>rhinoplasty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58" w:tooltip="Rx" w:history="1">
        <w:r w:rsidR="00EA57CC" w:rsidRPr="009D242C">
          <w:rPr>
            <w:sz w:val="24"/>
            <w:szCs w:val="24"/>
            <w:u w:val="single"/>
            <w:bdr w:val="none" w:sz="0" w:space="0" w:color="auto" w:frame="1"/>
          </w:rPr>
          <w:t>Rx</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59" w:tooltip="saline" w:history="1">
        <w:r w:rsidR="00EA57CC" w:rsidRPr="009D242C">
          <w:rPr>
            <w:sz w:val="24"/>
            <w:szCs w:val="24"/>
            <w:u w:val="single"/>
            <w:bdr w:val="none" w:sz="0" w:space="0" w:color="auto" w:frame="1"/>
          </w:rPr>
          <w:t>saline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60" w:tooltip="sanatorium" w:history="1">
        <w:r w:rsidR="00EA57CC" w:rsidRPr="009D242C">
          <w:rPr>
            <w:sz w:val="24"/>
            <w:szCs w:val="24"/>
            <w:u w:val="single"/>
            <w:bdr w:val="none" w:sz="0" w:space="0" w:color="auto" w:frame="1"/>
          </w:rPr>
          <w:t>sanatorium</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61" w:tooltip="scalpel" w:history="1">
        <w:r w:rsidR="00EA57CC" w:rsidRPr="009D242C">
          <w:rPr>
            <w:sz w:val="24"/>
            <w:szCs w:val="24"/>
            <w:u w:val="single"/>
            <w:bdr w:val="none" w:sz="0" w:space="0" w:color="auto" w:frame="1"/>
          </w:rPr>
          <w:t>scalpel</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62" w:tooltip="scan" w:history="1">
        <w:r w:rsidR="00EA57CC" w:rsidRPr="009D242C">
          <w:rPr>
            <w:sz w:val="24"/>
            <w:szCs w:val="24"/>
            <w:u w:val="single"/>
            <w:bdr w:val="none" w:sz="0" w:space="0" w:color="auto" w:frame="1"/>
          </w:rPr>
          <w:t>scan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63" w:tooltip="screen" w:history="1">
        <w:r w:rsidR="00EA57CC" w:rsidRPr="009D242C">
          <w:rPr>
            <w:sz w:val="24"/>
            <w:szCs w:val="24"/>
            <w:u w:val="single"/>
            <w:bdr w:val="none" w:sz="0" w:space="0" w:color="auto" w:frame="1"/>
          </w:rPr>
          <w:t>screen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64" w:tooltip="screening" w:history="1">
        <w:r w:rsidR="00EA57CC" w:rsidRPr="009D242C">
          <w:rPr>
            <w:sz w:val="24"/>
            <w:szCs w:val="24"/>
            <w:u w:val="single"/>
            <w:bdr w:val="none" w:sz="0" w:space="0" w:color="auto" w:frame="1"/>
          </w:rPr>
          <w:t>screening</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65" w:tooltip="section" w:history="1">
        <w:r w:rsidR="00EA57CC" w:rsidRPr="009D242C">
          <w:rPr>
            <w:sz w:val="24"/>
            <w:szCs w:val="24"/>
            <w:u w:val="single"/>
            <w:bdr w:val="none" w:sz="0" w:space="0" w:color="auto" w:frame="1"/>
          </w:rPr>
          <w:t>section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66" w:tooltip="section" w:history="1">
        <w:r w:rsidR="00EA57CC" w:rsidRPr="009D242C">
          <w:rPr>
            <w:sz w:val="24"/>
            <w:szCs w:val="24"/>
            <w:u w:val="single"/>
            <w:bdr w:val="none" w:sz="0" w:space="0" w:color="auto" w:frame="1"/>
          </w:rPr>
          <w:t>section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67" w:tooltip="sedate" w:history="1">
        <w:r w:rsidR="00EA57CC" w:rsidRPr="009D242C">
          <w:rPr>
            <w:sz w:val="24"/>
            <w:szCs w:val="24"/>
            <w:u w:val="single"/>
            <w:bdr w:val="none" w:sz="0" w:space="0" w:color="auto" w:frame="1"/>
          </w:rPr>
          <w:t>sedate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68" w:tooltip="set" w:history="1">
        <w:r w:rsidR="00EA57CC" w:rsidRPr="009D242C">
          <w:rPr>
            <w:sz w:val="24"/>
            <w:szCs w:val="24"/>
            <w:u w:val="single"/>
            <w:bdr w:val="none" w:sz="0" w:space="0" w:color="auto" w:frame="1"/>
          </w:rPr>
          <w:t>set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69" w:tooltip="shock treatment" w:history="1">
        <w:r w:rsidR="00EA57CC" w:rsidRPr="009D242C">
          <w:rPr>
            <w:sz w:val="24"/>
            <w:szCs w:val="24"/>
            <w:u w:val="single"/>
            <w:bdr w:val="none" w:sz="0" w:space="0" w:color="auto" w:frame="1"/>
          </w:rPr>
          <w:t>shock treatment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70" w:tooltip="sickbay" w:history="1">
        <w:r w:rsidR="00EA57CC" w:rsidRPr="009D242C">
          <w:rPr>
            <w:sz w:val="24"/>
            <w:szCs w:val="24"/>
            <w:u w:val="single"/>
            <w:bdr w:val="none" w:sz="0" w:space="0" w:color="auto" w:frame="1"/>
          </w:rPr>
          <w:t>sickbay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71" w:tooltip="sickroom" w:history="1">
        <w:r w:rsidR="00EA57CC" w:rsidRPr="009D242C">
          <w:rPr>
            <w:sz w:val="24"/>
            <w:szCs w:val="24"/>
            <w:u w:val="single"/>
            <w:bdr w:val="none" w:sz="0" w:space="0" w:color="auto" w:frame="1"/>
          </w:rPr>
          <w:t>sickroom</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72" w:tooltip="silicone implant" w:history="1">
        <w:r w:rsidR="00EA57CC" w:rsidRPr="009D242C">
          <w:rPr>
            <w:sz w:val="24"/>
            <w:szCs w:val="24"/>
            <w:u w:val="single"/>
            <w:bdr w:val="none" w:sz="0" w:space="0" w:color="auto" w:frame="1"/>
          </w:rPr>
          <w:t>silicone implant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73" w:tooltip="skin graft" w:history="1">
        <w:r w:rsidR="00EA57CC" w:rsidRPr="009D242C">
          <w:rPr>
            <w:sz w:val="24"/>
            <w:szCs w:val="24"/>
            <w:u w:val="single"/>
            <w:bdr w:val="none" w:sz="0" w:space="0" w:color="auto" w:frame="1"/>
          </w:rPr>
          <w:t>skin graft</w:t>
        </w:r>
      </w:hyperlink>
    </w:p>
    <w:p w:rsidR="00EA57CC" w:rsidRPr="009D242C" w:rsidRDefault="00EA57CC" w:rsidP="00EA57CC">
      <w:pPr>
        <w:shd w:val="clear" w:color="auto" w:fill="FFFFFF"/>
        <w:rPr>
          <w:sz w:val="24"/>
          <w:szCs w:val="24"/>
        </w:rPr>
      </w:pPr>
      <w:r w:rsidRPr="009D242C">
        <w:rPr>
          <w:sz w:val="24"/>
          <w:szCs w:val="24"/>
        </w:rPr>
        <w:lastRenderedPageBreak/>
        <w:t> </w:t>
      </w:r>
    </w:p>
    <w:p w:rsidR="00EA57CC" w:rsidRPr="009D242C" w:rsidRDefault="0025349E" w:rsidP="002738E8">
      <w:pPr>
        <w:widowControl/>
        <w:numPr>
          <w:ilvl w:val="0"/>
          <w:numId w:val="238"/>
        </w:numPr>
        <w:shd w:val="clear" w:color="auto" w:fill="FFFFFF"/>
        <w:autoSpaceDE/>
        <w:autoSpaceDN/>
        <w:ind w:left="0"/>
        <w:rPr>
          <w:sz w:val="24"/>
          <w:szCs w:val="24"/>
        </w:rPr>
      </w:pPr>
      <w:hyperlink r:id="rId1174" w:tooltip="smear" w:history="1">
        <w:r w:rsidR="00EA57CC" w:rsidRPr="009D242C">
          <w:rPr>
            <w:sz w:val="24"/>
            <w:szCs w:val="24"/>
            <w:u w:val="single"/>
            <w:bdr w:val="none" w:sz="0" w:space="0" w:color="auto" w:frame="1"/>
          </w:rPr>
          <w:t>smear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75" w:tooltip="smear test" w:history="1">
        <w:r w:rsidR="00EA57CC" w:rsidRPr="009D242C">
          <w:rPr>
            <w:sz w:val="24"/>
            <w:szCs w:val="24"/>
            <w:u w:val="single"/>
            <w:bdr w:val="none" w:sz="0" w:space="0" w:color="auto" w:frame="1"/>
          </w:rPr>
          <w:t>smear test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76" w:tooltip="smelling salts" w:history="1">
        <w:r w:rsidR="00EA57CC" w:rsidRPr="009D242C">
          <w:rPr>
            <w:sz w:val="24"/>
            <w:szCs w:val="24"/>
            <w:u w:val="single"/>
            <w:bdr w:val="none" w:sz="0" w:space="0" w:color="auto" w:frame="1"/>
          </w:rPr>
          <w:t>smelling salts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77" w:tooltip="socialized medicine" w:history="1">
        <w:r w:rsidR="00EA57CC" w:rsidRPr="009D242C">
          <w:rPr>
            <w:sz w:val="24"/>
            <w:szCs w:val="24"/>
            <w:u w:val="single"/>
            <w:bdr w:val="none" w:sz="0" w:space="0" w:color="auto" w:frame="1"/>
          </w:rPr>
          <w:t>socialized medicine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78" w:tooltip="spatula" w:history="1">
        <w:r w:rsidR="00EA57CC" w:rsidRPr="009D242C">
          <w:rPr>
            <w:sz w:val="24"/>
            <w:szCs w:val="24"/>
            <w:u w:val="single"/>
            <w:bdr w:val="none" w:sz="0" w:space="0" w:color="auto" w:frame="1"/>
          </w:rPr>
          <w:t>spatula</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79" w:tooltip="specimen" w:history="1">
        <w:r w:rsidR="00EA57CC" w:rsidRPr="009D242C">
          <w:rPr>
            <w:sz w:val="24"/>
            <w:szCs w:val="24"/>
            <w:u w:val="single"/>
            <w:bdr w:val="none" w:sz="0" w:space="0" w:color="auto" w:frame="1"/>
          </w:rPr>
          <w:t>specimen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80" w:tooltip="sperm bank" w:history="1">
        <w:r w:rsidR="00EA57CC" w:rsidRPr="009D242C">
          <w:rPr>
            <w:sz w:val="24"/>
            <w:szCs w:val="24"/>
            <w:u w:val="single"/>
            <w:bdr w:val="none" w:sz="0" w:space="0" w:color="auto" w:frame="1"/>
          </w:rPr>
          <w:t>sperm bank</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81" w:tooltip="splint" w:history="1">
        <w:r w:rsidR="00EA57CC" w:rsidRPr="009D242C">
          <w:rPr>
            <w:sz w:val="24"/>
            <w:szCs w:val="24"/>
            <w:u w:val="single"/>
            <w:bdr w:val="none" w:sz="0" w:space="0" w:color="auto" w:frame="1"/>
          </w:rPr>
          <w:t>splint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82" w:tooltip="staunch" w:history="1">
        <w:r w:rsidR="00EA57CC" w:rsidRPr="009D242C">
          <w:rPr>
            <w:sz w:val="24"/>
            <w:szCs w:val="24"/>
            <w:u w:val="single"/>
            <w:bdr w:val="none" w:sz="0" w:space="0" w:color="auto" w:frame="1"/>
          </w:rPr>
          <w:t>staunch</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83" w:tooltip="stethoscope" w:history="1">
        <w:r w:rsidR="00EA57CC" w:rsidRPr="009D242C">
          <w:rPr>
            <w:sz w:val="24"/>
            <w:szCs w:val="24"/>
            <w:u w:val="single"/>
            <w:bdr w:val="none" w:sz="0" w:space="0" w:color="auto" w:frame="1"/>
          </w:rPr>
          <w:t>stethoscope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84" w:tooltip="stitch" w:history="1">
        <w:r w:rsidR="00EA57CC" w:rsidRPr="009D242C">
          <w:rPr>
            <w:sz w:val="24"/>
            <w:szCs w:val="24"/>
            <w:u w:val="single"/>
            <w:bdr w:val="none" w:sz="0" w:space="0" w:color="auto" w:frame="1"/>
          </w:rPr>
          <w:t>stitch</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85" w:tooltip="stomach pump" w:history="1">
        <w:r w:rsidR="00EA57CC" w:rsidRPr="009D242C">
          <w:rPr>
            <w:sz w:val="24"/>
            <w:szCs w:val="24"/>
            <w:u w:val="single"/>
            <w:bdr w:val="none" w:sz="0" w:space="0" w:color="auto" w:frame="1"/>
          </w:rPr>
          <w:t>stomach pump</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86" w:tooltip="stretcher" w:history="1">
        <w:r w:rsidR="00EA57CC" w:rsidRPr="009D242C">
          <w:rPr>
            <w:sz w:val="24"/>
            <w:szCs w:val="24"/>
            <w:u w:val="single"/>
            <w:bdr w:val="none" w:sz="0" w:space="0" w:color="auto" w:frame="1"/>
          </w:rPr>
          <w:t>stretcher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87" w:tooltip="surgery" w:history="1">
        <w:r w:rsidR="00EA57CC" w:rsidRPr="009D242C">
          <w:rPr>
            <w:sz w:val="24"/>
            <w:szCs w:val="24"/>
            <w:u w:val="single"/>
            <w:bdr w:val="none" w:sz="0" w:space="0" w:color="auto" w:frame="1"/>
          </w:rPr>
          <w:t>surgery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88" w:tooltip="surgical" w:history="1">
        <w:r w:rsidR="00EA57CC" w:rsidRPr="009D242C">
          <w:rPr>
            <w:sz w:val="24"/>
            <w:szCs w:val="24"/>
            <w:u w:val="single"/>
            <w:bdr w:val="none" w:sz="0" w:space="0" w:color="auto" w:frame="1"/>
          </w:rPr>
          <w:t>surgical</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89" w:tooltip="suture" w:history="1">
        <w:r w:rsidR="00EA57CC" w:rsidRPr="009D242C">
          <w:rPr>
            <w:sz w:val="24"/>
            <w:szCs w:val="24"/>
            <w:u w:val="single"/>
            <w:bdr w:val="none" w:sz="0" w:space="0" w:color="auto" w:frame="1"/>
          </w:rPr>
          <w:t>suture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90" w:tooltip="swab" w:history="1">
        <w:r w:rsidR="00EA57CC" w:rsidRPr="009D242C">
          <w:rPr>
            <w:sz w:val="24"/>
            <w:szCs w:val="24"/>
            <w:u w:val="single"/>
            <w:bdr w:val="none" w:sz="0" w:space="0" w:color="auto" w:frame="1"/>
          </w:rPr>
          <w:t>swab</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91" w:tooltip="swab" w:history="1">
        <w:r w:rsidR="00EA57CC" w:rsidRPr="009D242C">
          <w:rPr>
            <w:sz w:val="24"/>
            <w:szCs w:val="24"/>
            <w:u w:val="single"/>
            <w:bdr w:val="none" w:sz="0" w:space="0" w:color="auto" w:frame="1"/>
          </w:rPr>
          <w:t>swab</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92" w:tooltip="syringe" w:history="1">
        <w:r w:rsidR="00EA57CC" w:rsidRPr="009D242C">
          <w:rPr>
            <w:sz w:val="24"/>
            <w:szCs w:val="24"/>
            <w:u w:val="single"/>
            <w:bdr w:val="none" w:sz="0" w:space="0" w:color="auto" w:frame="1"/>
          </w:rPr>
          <w:t>syringe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93" w:tooltip="syringe" w:history="1">
        <w:r w:rsidR="00EA57CC" w:rsidRPr="009D242C">
          <w:rPr>
            <w:sz w:val="24"/>
            <w:szCs w:val="24"/>
            <w:u w:val="single"/>
            <w:bdr w:val="none" w:sz="0" w:space="0" w:color="auto" w:frame="1"/>
          </w:rPr>
          <w:t>syringe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94" w:tooltip="tablet" w:history="1">
        <w:r w:rsidR="00EA57CC" w:rsidRPr="009D242C">
          <w:rPr>
            <w:sz w:val="24"/>
            <w:szCs w:val="24"/>
            <w:u w:val="single"/>
            <w:bdr w:val="none" w:sz="0" w:space="0" w:color="auto" w:frame="1"/>
          </w:rPr>
          <w:t>tablet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95" w:tooltip="tape" w:history="1">
        <w:r w:rsidR="00EA57CC" w:rsidRPr="009D242C">
          <w:rPr>
            <w:sz w:val="24"/>
            <w:szCs w:val="24"/>
            <w:u w:val="single"/>
            <w:bdr w:val="none" w:sz="0" w:space="0" w:color="auto" w:frame="1"/>
          </w:rPr>
          <w:t>tape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96" w:tooltip="teaching hospital" w:history="1">
        <w:r w:rsidR="00EA57CC" w:rsidRPr="009D242C">
          <w:rPr>
            <w:sz w:val="24"/>
            <w:szCs w:val="24"/>
            <w:u w:val="single"/>
            <w:bdr w:val="none" w:sz="0" w:space="0" w:color="auto" w:frame="1"/>
          </w:rPr>
          <w:t>teaching hospital</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97" w:tooltip="termination" w:history="1">
        <w:r w:rsidR="00EA57CC" w:rsidRPr="009D242C">
          <w:rPr>
            <w:sz w:val="24"/>
            <w:szCs w:val="24"/>
            <w:u w:val="single"/>
            <w:bdr w:val="none" w:sz="0" w:space="0" w:color="auto" w:frame="1"/>
          </w:rPr>
          <w:t>termination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98" w:tooltip="theatre" w:history="1">
        <w:r w:rsidR="00EA57CC" w:rsidRPr="009D242C">
          <w:rPr>
            <w:sz w:val="24"/>
            <w:szCs w:val="24"/>
            <w:u w:val="single"/>
            <w:bdr w:val="none" w:sz="0" w:space="0" w:color="auto" w:frame="1"/>
          </w:rPr>
          <w:t>theatre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199" w:tooltip="therapy" w:history="1">
        <w:r w:rsidR="00EA57CC" w:rsidRPr="009D242C">
          <w:rPr>
            <w:sz w:val="24"/>
            <w:szCs w:val="24"/>
            <w:u w:val="single"/>
            <w:bdr w:val="none" w:sz="0" w:space="0" w:color="auto" w:frame="1"/>
          </w:rPr>
          <w:t>therapy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00" w:tooltip="thermometer" w:history="1">
        <w:r w:rsidR="00EA57CC" w:rsidRPr="009D242C">
          <w:rPr>
            <w:sz w:val="24"/>
            <w:szCs w:val="24"/>
            <w:u w:val="single"/>
            <w:bdr w:val="none" w:sz="0" w:space="0" w:color="auto" w:frame="1"/>
          </w:rPr>
          <w:t>thermometer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01" w:tooltip="tongue depressor" w:history="1">
        <w:r w:rsidR="00EA57CC" w:rsidRPr="009D242C">
          <w:rPr>
            <w:sz w:val="24"/>
            <w:szCs w:val="24"/>
            <w:u w:val="single"/>
            <w:bdr w:val="none" w:sz="0" w:space="0" w:color="auto" w:frame="1"/>
          </w:rPr>
          <w:t>tongue depressor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02" w:tooltip="tourniquet" w:history="1">
        <w:r w:rsidR="00EA57CC" w:rsidRPr="009D242C">
          <w:rPr>
            <w:sz w:val="24"/>
            <w:szCs w:val="24"/>
            <w:u w:val="single"/>
            <w:bdr w:val="none" w:sz="0" w:space="0" w:color="auto" w:frame="1"/>
          </w:rPr>
          <w:t>tourniquet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03" w:tooltip="tracheotomy" w:history="1">
        <w:r w:rsidR="00EA57CC" w:rsidRPr="009D242C">
          <w:rPr>
            <w:sz w:val="24"/>
            <w:szCs w:val="24"/>
            <w:u w:val="single"/>
            <w:bdr w:val="none" w:sz="0" w:space="0" w:color="auto" w:frame="1"/>
          </w:rPr>
          <w:t>tracheotomy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04" w:tooltip="tranquillize" w:history="1">
        <w:r w:rsidR="00EA57CC" w:rsidRPr="009D242C">
          <w:rPr>
            <w:sz w:val="24"/>
            <w:szCs w:val="24"/>
            <w:u w:val="single"/>
            <w:bdr w:val="none" w:sz="0" w:space="0" w:color="auto" w:frame="1"/>
          </w:rPr>
          <w:t>tranquillize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05" w:tooltip="transfusion" w:history="1">
        <w:r w:rsidR="00EA57CC" w:rsidRPr="009D242C">
          <w:rPr>
            <w:sz w:val="24"/>
            <w:szCs w:val="24"/>
            <w:u w:val="single"/>
            <w:bdr w:val="none" w:sz="0" w:space="0" w:color="auto" w:frame="1"/>
          </w:rPr>
          <w:t>transfusion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06" w:tooltip="transplant" w:history="1">
        <w:r w:rsidR="00EA57CC" w:rsidRPr="009D242C">
          <w:rPr>
            <w:sz w:val="24"/>
            <w:szCs w:val="24"/>
            <w:u w:val="single"/>
            <w:bdr w:val="none" w:sz="0" w:space="0" w:color="auto" w:frame="1"/>
          </w:rPr>
          <w:t>transplant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07" w:tooltip="transplant" w:history="1">
        <w:r w:rsidR="00EA57CC" w:rsidRPr="009D242C">
          <w:rPr>
            <w:sz w:val="24"/>
            <w:szCs w:val="24"/>
            <w:u w:val="single"/>
            <w:bdr w:val="none" w:sz="0" w:space="0" w:color="auto" w:frame="1"/>
          </w:rPr>
          <w:t>transplant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08" w:tooltip="treatment" w:history="1">
        <w:r w:rsidR="00EA57CC" w:rsidRPr="009D242C">
          <w:rPr>
            <w:sz w:val="24"/>
            <w:szCs w:val="24"/>
            <w:u w:val="single"/>
            <w:bdr w:val="none" w:sz="0" w:space="0" w:color="auto" w:frame="1"/>
          </w:rPr>
          <w:t>treatment</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09" w:tooltip="truss" w:history="1">
        <w:r w:rsidR="00EA57CC" w:rsidRPr="009D242C">
          <w:rPr>
            <w:sz w:val="24"/>
            <w:szCs w:val="24"/>
            <w:u w:val="single"/>
            <w:bdr w:val="none" w:sz="0" w:space="0" w:color="auto" w:frame="1"/>
          </w:rPr>
          <w:t>truss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10" w:tooltip="tuck" w:history="1">
        <w:r w:rsidR="00EA57CC" w:rsidRPr="009D242C">
          <w:rPr>
            <w:sz w:val="24"/>
            <w:szCs w:val="24"/>
            <w:u w:val="single"/>
            <w:bdr w:val="none" w:sz="0" w:space="0" w:color="auto" w:frame="1"/>
          </w:rPr>
          <w:t>tuck</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11" w:tooltip="ultrasound" w:history="1">
        <w:r w:rsidR="00EA57CC" w:rsidRPr="009D242C">
          <w:rPr>
            <w:sz w:val="24"/>
            <w:szCs w:val="24"/>
            <w:u w:val="single"/>
            <w:bdr w:val="none" w:sz="0" w:space="0" w:color="auto" w:frame="1"/>
          </w:rPr>
          <w:t>ultrasound</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12" w:tooltip="vaccinate" w:history="1">
        <w:r w:rsidR="00EA57CC" w:rsidRPr="009D242C">
          <w:rPr>
            <w:sz w:val="24"/>
            <w:szCs w:val="24"/>
            <w:u w:val="single"/>
            <w:bdr w:val="none" w:sz="0" w:space="0" w:color="auto" w:frame="1"/>
          </w:rPr>
          <w:t>vaccinate</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13" w:tooltip="vasectomy" w:history="1">
        <w:r w:rsidR="00EA57CC" w:rsidRPr="009D242C">
          <w:rPr>
            <w:sz w:val="24"/>
            <w:szCs w:val="24"/>
            <w:u w:val="single"/>
            <w:bdr w:val="none" w:sz="0" w:space="0" w:color="auto" w:frame="1"/>
          </w:rPr>
          <w:t>vasectomy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14" w:tooltip="ventilator" w:history="1">
        <w:r w:rsidR="00EA57CC" w:rsidRPr="009D242C">
          <w:rPr>
            <w:sz w:val="24"/>
            <w:szCs w:val="24"/>
            <w:u w:val="single"/>
            <w:bdr w:val="none" w:sz="0" w:space="0" w:color="auto" w:frame="1"/>
          </w:rPr>
          <w:t>ventilator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15" w:tooltip="veterinary" w:history="1">
        <w:r w:rsidR="00EA57CC" w:rsidRPr="009D242C">
          <w:rPr>
            <w:sz w:val="24"/>
            <w:szCs w:val="24"/>
            <w:u w:val="single"/>
            <w:bdr w:val="none" w:sz="0" w:space="0" w:color="auto" w:frame="1"/>
          </w:rPr>
          <w:t>veterinary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16" w:tooltip="visiting hours" w:history="1">
        <w:r w:rsidR="00EA57CC" w:rsidRPr="009D242C">
          <w:rPr>
            <w:sz w:val="24"/>
            <w:szCs w:val="24"/>
            <w:u w:val="single"/>
            <w:bdr w:val="none" w:sz="0" w:space="0" w:color="auto" w:frame="1"/>
          </w:rPr>
          <w:t>visiting hours</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17" w:tooltip="ward" w:history="1">
        <w:r w:rsidR="00EA57CC" w:rsidRPr="009D242C">
          <w:rPr>
            <w:sz w:val="24"/>
            <w:szCs w:val="24"/>
            <w:u w:val="single"/>
            <w:bdr w:val="none" w:sz="0" w:space="0" w:color="auto" w:frame="1"/>
          </w:rPr>
          <w:t>ward</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18" w:tooltip="well-woman" w:history="1">
        <w:r w:rsidR="00EA57CC" w:rsidRPr="009D242C">
          <w:rPr>
            <w:sz w:val="24"/>
            <w:szCs w:val="24"/>
            <w:u w:val="single"/>
            <w:bdr w:val="none" w:sz="0" w:space="0" w:color="auto" w:frame="1"/>
          </w:rPr>
          <w:t>well-woman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19" w:tooltip="wetting solution" w:history="1">
        <w:r w:rsidR="00EA57CC" w:rsidRPr="009D242C">
          <w:rPr>
            <w:sz w:val="24"/>
            <w:szCs w:val="24"/>
            <w:u w:val="single"/>
            <w:bdr w:val="none" w:sz="0" w:space="0" w:color="auto" w:frame="1"/>
          </w:rPr>
          <w:t>wetting solution</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20" w:tooltip="wheelchair" w:history="1">
        <w:r w:rsidR="00EA57CC" w:rsidRPr="009D242C">
          <w:rPr>
            <w:sz w:val="24"/>
            <w:szCs w:val="24"/>
            <w:u w:val="single"/>
            <w:bdr w:val="none" w:sz="0" w:space="0" w:color="auto" w:frame="1"/>
          </w:rPr>
          <w:t>wheelchair</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ind w:left="0"/>
        <w:rPr>
          <w:sz w:val="24"/>
          <w:szCs w:val="24"/>
        </w:rPr>
      </w:pPr>
      <w:hyperlink r:id="rId1221" w:tooltip="X-ray" w:history="1">
        <w:r w:rsidR="00EA57CC" w:rsidRPr="009D242C">
          <w:rPr>
            <w:sz w:val="24"/>
            <w:szCs w:val="24"/>
            <w:u w:val="single"/>
            <w:bdr w:val="none" w:sz="0" w:space="0" w:color="auto" w:frame="1"/>
          </w:rPr>
          <w:t>X-ray</w:t>
        </w:r>
      </w:hyperlink>
    </w:p>
    <w:p w:rsidR="00EA57CC" w:rsidRPr="009D242C" w:rsidRDefault="00EA57CC" w:rsidP="00EA57CC">
      <w:pPr>
        <w:shd w:val="clear" w:color="auto" w:fill="FFFFFF"/>
        <w:rPr>
          <w:sz w:val="24"/>
          <w:szCs w:val="24"/>
        </w:rPr>
      </w:pPr>
      <w:r w:rsidRPr="009D242C">
        <w:rPr>
          <w:sz w:val="24"/>
          <w:szCs w:val="24"/>
        </w:rPr>
        <w:t> </w:t>
      </w:r>
    </w:p>
    <w:p w:rsidR="00EA57CC" w:rsidRPr="009D242C" w:rsidRDefault="0025349E" w:rsidP="002738E8">
      <w:pPr>
        <w:widowControl/>
        <w:numPr>
          <w:ilvl w:val="0"/>
          <w:numId w:val="238"/>
        </w:numPr>
        <w:shd w:val="clear" w:color="auto" w:fill="FFFFFF"/>
        <w:autoSpaceDE/>
        <w:autoSpaceDN/>
        <w:spacing w:after="200"/>
        <w:ind w:left="0"/>
        <w:rPr>
          <w:sz w:val="24"/>
          <w:szCs w:val="24"/>
        </w:rPr>
      </w:pPr>
      <w:hyperlink r:id="rId1222" w:tooltip="X-ray" w:history="1">
        <w:r w:rsidR="00EA57CC" w:rsidRPr="009D242C">
          <w:rPr>
            <w:sz w:val="24"/>
            <w:szCs w:val="24"/>
            <w:u w:val="single"/>
            <w:bdr w:val="none" w:sz="0" w:space="0" w:color="auto" w:frame="1"/>
          </w:rPr>
          <w:t>X-ray</w:t>
        </w:r>
      </w:hyperlink>
    </w:p>
    <w:p w:rsidR="00EA57CC" w:rsidRDefault="00EA57CC" w:rsidP="00EA57CC">
      <w:pPr>
        <w:spacing w:before="375" w:after="375" w:line="390" w:lineRule="atLeast"/>
        <w:rPr>
          <w:rStyle w:val="hyphenation"/>
          <w:rFonts w:ascii="Arial" w:hAnsi="Arial" w:cs="Arial"/>
          <w:b/>
          <w:bCs/>
          <w:color w:val="FF0000"/>
          <w:sz w:val="38"/>
          <w:szCs w:val="38"/>
          <w:bdr w:val="none" w:sz="0" w:space="0" w:color="auto" w:frame="1"/>
          <w:shd w:val="clear" w:color="auto" w:fill="FFFFFF"/>
          <w:lang w:val="en-US"/>
        </w:rPr>
        <w:sectPr w:rsidR="00EA57CC" w:rsidSect="00EA57CC">
          <w:type w:val="continuous"/>
          <w:pgSz w:w="11906" w:h="16838"/>
          <w:pgMar w:top="1134" w:right="850" w:bottom="1134" w:left="1701" w:header="708" w:footer="708" w:gutter="0"/>
          <w:cols w:num="3" w:space="708"/>
          <w:docGrid w:linePitch="360"/>
        </w:sectPr>
      </w:pPr>
    </w:p>
    <w:p w:rsidR="00EA57CC" w:rsidRPr="00EA57CC" w:rsidRDefault="00EA57CC" w:rsidP="00EA57CC">
      <w:pPr>
        <w:rPr>
          <w:rStyle w:val="frequent"/>
          <w:sz w:val="24"/>
          <w:szCs w:val="24"/>
          <w:bdr w:val="none" w:sz="0" w:space="0" w:color="auto" w:frame="1"/>
          <w:shd w:val="clear" w:color="auto" w:fill="FFFFFF"/>
          <w:lang w:val="en-US"/>
        </w:rPr>
      </w:pPr>
      <w:r w:rsidRPr="00C475F1">
        <w:rPr>
          <w:rStyle w:val="neutral"/>
          <w:rFonts w:eastAsiaTheme="majorEastAsia"/>
          <w:sz w:val="24"/>
          <w:szCs w:val="24"/>
          <w:bdr w:val="none" w:sz="0" w:space="0" w:color="auto" w:frame="1"/>
          <w:shd w:val="clear" w:color="auto" w:fill="FFFFFF"/>
          <w:lang w:val="en-US"/>
        </w:rPr>
        <w:lastRenderedPageBreak/>
        <w:t>HOSPITAL /</w:t>
      </w:r>
      <w:r w:rsidRPr="00C475F1">
        <w:rPr>
          <w:rStyle w:val="pron"/>
          <w:sz w:val="24"/>
          <w:szCs w:val="24"/>
          <w:bdr w:val="none" w:sz="0" w:space="0" w:color="auto" w:frame="1"/>
          <w:shd w:val="clear" w:color="auto" w:fill="FFFFFF"/>
          <w:lang w:val="en-US"/>
        </w:rPr>
        <w:t>ˈhɒspɪtl</w:t>
      </w:r>
      <w:r w:rsidRPr="00C475F1">
        <w:rPr>
          <w:rStyle w:val="neutral"/>
          <w:rFonts w:eastAsiaTheme="majorEastAsia"/>
          <w:sz w:val="24"/>
          <w:szCs w:val="24"/>
          <w:bdr w:val="none" w:sz="0" w:space="0" w:color="auto" w:frame="1"/>
          <w:shd w:val="clear" w:color="auto" w:fill="FFFFFF"/>
          <w:lang w:val="en-US"/>
        </w:rPr>
        <w:t> </w:t>
      </w:r>
      <w:r w:rsidRPr="00C475F1">
        <w:rPr>
          <w:rStyle w:val="pos"/>
          <w:rFonts w:eastAsiaTheme="majorEastAsia"/>
          <w:b/>
          <w:bCs/>
          <w:sz w:val="24"/>
          <w:szCs w:val="24"/>
          <w:bdr w:val="none" w:sz="0" w:space="0" w:color="auto" w:frame="1"/>
          <w:shd w:val="clear" w:color="auto" w:fill="FFFFFF"/>
          <w:lang w:val="en-US"/>
        </w:rPr>
        <w:t xml:space="preserve"> noun</w:t>
      </w:r>
      <w:r w:rsidRPr="00C475F1">
        <w:rPr>
          <w:rStyle w:val="neutral"/>
          <w:rFonts w:eastAsiaTheme="majorEastAsia"/>
          <w:sz w:val="24"/>
          <w:szCs w:val="24"/>
          <w:bdr w:val="none" w:sz="0" w:space="0" w:color="auto" w:frame="1"/>
          <w:shd w:val="clear" w:color="auto" w:fill="FFFFFF"/>
          <w:lang w:val="en-US"/>
        </w:rPr>
        <w:t> [</w:t>
      </w:r>
      <w:r w:rsidRPr="00C475F1">
        <w:rPr>
          <w:rStyle w:val="gram"/>
          <w:rFonts w:eastAsiaTheme="majorEastAsia"/>
          <w:sz w:val="24"/>
          <w:szCs w:val="24"/>
          <w:bdr w:val="none" w:sz="0" w:space="0" w:color="auto" w:frame="1"/>
          <w:lang w:val="en-US"/>
        </w:rPr>
        <w:t>countable, uncountable</w:t>
      </w:r>
      <w:r w:rsidRPr="00C475F1">
        <w:rPr>
          <w:rStyle w:val="neutral"/>
          <w:rFonts w:eastAsiaTheme="majorEastAsia"/>
          <w:sz w:val="24"/>
          <w:szCs w:val="24"/>
          <w:bdr w:val="none" w:sz="0" w:space="0" w:color="auto" w:frame="1"/>
          <w:shd w:val="clear" w:color="auto" w:fill="FFFFFF"/>
          <w:lang w:val="en-US"/>
        </w:rPr>
        <w:t>]</w:t>
      </w:r>
      <w:r w:rsidRPr="00EA57CC">
        <w:rPr>
          <w:rStyle w:val="frequent"/>
          <w:sz w:val="24"/>
          <w:szCs w:val="24"/>
          <w:bdr w:val="none" w:sz="0" w:space="0" w:color="auto" w:frame="1"/>
          <w:shd w:val="clear" w:color="auto" w:fill="FFFFFF"/>
          <w:lang w:val="en-US"/>
        </w:rPr>
        <w:t> </w:t>
      </w:r>
      <w:r w:rsidRPr="00C475F1">
        <w:rPr>
          <w:rStyle w:val="speaker"/>
          <w:sz w:val="24"/>
          <w:szCs w:val="24"/>
          <w:bdr w:val="none" w:sz="0" w:space="0" w:color="auto" w:frame="1"/>
          <w:shd w:val="clear" w:color="auto" w:fill="FFFFFF"/>
          <w:lang w:val="en-US"/>
        </w:rPr>
        <w:t> </w:t>
      </w:r>
      <w:r w:rsidRPr="00EA57CC">
        <w:rPr>
          <w:rStyle w:val="frequent"/>
          <w:sz w:val="24"/>
          <w:szCs w:val="24"/>
          <w:bdr w:val="none" w:sz="0" w:space="0" w:color="auto" w:frame="1"/>
          <w:shd w:val="clear" w:color="auto" w:fill="FFFFFF"/>
          <w:lang w:val="en-US"/>
        </w:rPr>
        <w:t> </w:t>
      </w:r>
    </w:p>
    <w:p w:rsidR="00EA57CC" w:rsidRPr="00C475F1" w:rsidRDefault="00EA57CC" w:rsidP="00EA57CC">
      <w:pPr>
        <w:rPr>
          <w:sz w:val="24"/>
          <w:szCs w:val="24"/>
          <w:lang w:val="en-US"/>
        </w:rPr>
      </w:pPr>
      <w:r w:rsidRPr="00C475F1">
        <w:rPr>
          <w:rStyle w:val="speaker"/>
          <w:sz w:val="24"/>
          <w:szCs w:val="24"/>
          <w:bdr w:val="none" w:sz="0" w:space="0" w:color="auto" w:frame="1"/>
          <w:shd w:val="clear" w:color="auto" w:fill="FFFFFF"/>
          <w:lang w:val="en-US"/>
        </w:rPr>
        <w:t> </w:t>
      </w:r>
      <w:r w:rsidRPr="00C475F1">
        <w:rPr>
          <w:rStyle w:val="def"/>
          <w:rFonts w:eastAsiaTheme="majorEastAsia"/>
          <w:sz w:val="24"/>
          <w:szCs w:val="24"/>
          <w:bdr w:val="none" w:sz="0" w:space="0" w:color="auto" w:frame="1"/>
          <w:shd w:val="clear" w:color="auto" w:fill="FFFFFF"/>
          <w:lang w:val="en-US"/>
        </w:rPr>
        <w:t>a  large </w:t>
      </w:r>
      <w:hyperlink r:id="rId1223" w:tooltip="build" w:history="1">
        <w:r w:rsidRPr="00C475F1">
          <w:rPr>
            <w:rStyle w:val="a6"/>
            <w:rFonts w:eastAsiaTheme="majorEastAsia"/>
            <w:sz w:val="24"/>
            <w:szCs w:val="24"/>
            <w:bdr w:val="none" w:sz="0" w:space="0" w:color="auto" w:frame="1"/>
            <w:shd w:val="clear" w:color="auto" w:fill="FFFFFF"/>
            <w:lang w:val="en-US"/>
          </w:rPr>
          <w:t>building</w:t>
        </w:r>
      </w:hyperlink>
      <w:r w:rsidRPr="00C475F1">
        <w:rPr>
          <w:rStyle w:val="def"/>
          <w:rFonts w:eastAsiaTheme="majorEastAsia"/>
          <w:sz w:val="24"/>
          <w:szCs w:val="24"/>
          <w:bdr w:val="none" w:sz="0" w:space="0" w:color="auto" w:frame="1"/>
          <w:shd w:val="clear" w:color="auto" w:fill="FFFFFF"/>
          <w:lang w:val="en-US"/>
        </w:rPr>
        <w:t> where </w:t>
      </w:r>
      <w:hyperlink r:id="rId1224" w:tooltip="sick" w:history="1">
        <w:r w:rsidRPr="00C475F1">
          <w:rPr>
            <w:rStyle w:val="a6"/>
            <w:rFonts w:eastAsiaTheme="majorEastAsia"/>
            <w:sz w:val="24"/>
            <w:szCs w:val="24"/>
            <w:bdr w:val="none" w:sz="0" w:space="0" w:color="auto" w:frame="1"/>
            <w:shd w:val="clear" w:color="auto" w:fill="FFFFFF"/>
            <w:lang w:val="en-US"/>
          </w:rPr>
          <w:t>sick</w:t>
        </w:r>
      </w:hyperlink>
      <w:r w:rsidRPr="00C475F1">
        <w:rPr>
          <w:rStyle w:val="def"/>
          <w:rFonts w:eastAsiaTheme="majorEastAsia"/>
          <w:sz w:val="24"/>
          <w:szCs w:val="24"/>
          <w:bdr w:val="none" w:sz="0" w:space="0" w:color="auto" w:frame="1"/>
          <w:shd w:val="clear" w:color="auto" w:fill="FFFFFF"/>
          <w:lang w:val="en-US"/>
        </w:rPr>
        <w:t> or </w:t>
      </w:r>
      <w:hyperlink r:id="rId1225" w:tooltip="injure" w:history="1">
        <w:r w:rsidRPr="00C475F1">
          <w:rPr>
            <w:rStyle w:val="a6"/>
            <w:rFonts w:eastAsiaTheme="majorEastAsia"/>
            <w:sz w:val="24"/>
            <w:szCs w:val="24"/>
            <w:bdr w:val="none" w:sz="0" w:space="0" w:color="auto" w:frame="1"/>
            <w:shd w:val="clear" w:color="auto" w:fill="FFFFFF"/>
            <w:lang w:val="en-US"/>
          </w:rPr>
          <w:t>injured</w:t>
        </w:r>
      </w:hyperlink>
      <w:r w:rsidRPr="00C475F1">
        <w:rPr>
          <w:rStyle w:val="def"/>
          <w:rFonts w:eastAsiaTheme="majorEastAsia"/>
          <w:sz w:val="24"/>
          <w:szCs w:val="24"/>
          <w:bdr w:val="none" w:sz="0" w:space="0" w:color="auto" w:frame="1"/>
          <w:shd w:val="clear" w:color="auto" w:fill="FFFFFF"/>
          <w:lang w:val="en-US"/>
        </w:rPr>
        <w:t> people </w:t>
      </w:r>
      <w:hyperlink r:id="rId1226" w:tooltip="receive" w:history="1">
        <w:r w:rsidRPr="00C475F1">
          <w:rPr>
            <w:rStyle w:val="a6"/>
            <w:rFonts w:eastAsiaTheme="majorEastAsia"/>
            <w:sz w:val="24"/>
            <w:szCs w:val="24"/>
            <w:bdr w:val="none" w:sz="0" w:space="0" w:color="auto" w:frame="1"/>
            <w:shd w:val="clear" w:color="auto" w:fill="FFFFFF"/>
            <w:lang w:val="en-US"/>
          </w:rPr>
          <w:t>receive</w:t>
        </w:r>
      </w:hyperlink>
      <w:r w:rsidRPr="00C475F1">
        <w:rPr>
          <w:rStyle w:val="def"/>
          <w:rFonts w:eastAsiaTheme="majorEastAsia"/>
          <w:sz w:val="24"/>
          <w:szCs w:val="24"/>
          <w:bdr w:val="none" w:sz="0" w:space="0" w:color="auto" w:frame="1"/>
          <w:shd w:val="clear" w:color="auto" w:fill="FFFFFF"/>
          <w:lang w:val="en-US"/>
        </w:rPr>
        <w:t> </w:t>
      </w:r>
      <w:hyperlink r:id="rId1227" w:tooltip="medical" w:history="1">
        <w:r w:rsidRPr="00C475F1">
          <w:rPr>
            <w:rStyle w:val="a6"/>
            <w:rFonts w:eastAsiaTheme="majorEastAsia"/>
            <w:sz w:val="24"/>
            <w:szCs w:val="24"/>
            <w:bdr w:val="none" w:sz="0" w:space="0" w:color="auto" w:frame="1"/>
            <w:shd w:val="clear" w:color="auto" w:fill="FFFFFF"/>
            <w:lang w:val="en-US"/>
          </w:rPr>
          <w:t>medical</w:t>
        </w:r>
      </w:hyperlink>
      <w:r w:rsidRPr="00C475F1">
        <w:rPr>
          <w:rStyle w:val="def"/>
          <w:rFonts w:eastAsiaTheme="majorEastAsia"/>
          <w:sz w:val="24"/>
          <w:szCs w:val="24"/>
          <w:bdr w:val="none" w:sz="0" w:space="0" w:color="auto" w:frame="1"/>
          <w:shd w:val="clear" w:color="auto" w:fill="FFFFFF"/>
          <w:lang w:val="en-US"/>
        </w:rPr>
        <w:t> </w:t>
      </w:r>
      <w:hyperlink r:id="rId1228" w:tooltip="treatment" w:history="1">
        <w:r w:rsidRPr="00C475F1">
          <w:rPr>
            <w:rStyle w:val="a6"/>
            <w:rFonts w:eastAsiaTheme="majorEastAsia"/>
            <w:sz w:val="24"/>
            <w:szCs w:val="24"/>
            <w:bdr w:val="none" w:sz="0" w:space="0" w:color="auto" w:frame="1"/>
            <w:shd w:val="clear" w:color="auto" w:fill="FFFFFF"/>
            <w:lang w:val="en-US"/>
          </w:rPr>
          <w:t>treatment</w:t>
        </w:r>
      </w:hyperlink>
      <w:r w:rsidRPr="00C475F1">
        <w:rPr>
          <w:rStyle w:val="speaker"/>
          <w:sz w:val="24"/>
          <w:szCs w:val="24"/>
          <w:bdr w:val="none" w:sz="0" w:space="0" w:color="auto" w:frame="1"/>
          <w:shd w:val="clear" w:color="auto" w:fill="FFFFFF"/>
          <w:lang w:val="en-US"/>
        </w:rPr>
        <w:t> </w:t>
      </w:r>
      <w:r w:rsidRPr="00C475F1">
        <w:rPr>
          <w:rStyle w:val="example"/>
          <w:sz w:val="24"/>
          <w:szCs w:val="24"/>
          <w:bdr w:val="none" w:sz="0" w:space="0" w:color="auto" w:frame="1"/>
          <w:shd w:val="clear" w:color="auto" w:fill="FFFFFF"/>
          <w:lang w:val="en-US"/>
        </w:rPr>
        <w:t>They are building a new hospital.</w:t>
      </w:r>
      <w:r w:rsidRPr="00C475F1">
        <w:rPr>
          <w:rStyle w:val="propform"/>
          <w:b/>
          <w:bCs/>
          <w:sz w:val="24"/>
          <w:szCs w:val="24"/>
          <w:bdr w:val="none" w:sz="0" w:space="0" w:color="auto" w:frame="1"/>
          <w:shd w:val="clear" w:color="auto" w:fill="FFFFFF"/>
          <w:lang w:val="en-US"/>
        </w:rPr>
        <w:t>in hospital</w:t>
      </w:r>
      <w:r w:rsidRPr="00C475F1">
        <w:rPr>
          <w:rStyle w:val="geo"/>
          <w:sz w:val="24"/>
          <w:szCs w:val="24"/>
          <w:bdr w:val="none" w:sz="0" w:space="0" w:color="auto" w:frame="1"/>
          <w:shd w:val="clear" w:color="auto" w:fill="FFFFFF"/>
          <w:lang w:val="en-US"/>
        </w:rPr>
        <w:t> British English</w:t>
      </w:r>
      <w:r w:rsidRPr="00C475F1">
        <w:rPr>
          <w:rStyle w:val="speaker"/>
          <w:sz w:val="24"/>
          <w:szCs w:val="24"/>
          <w:bdr w:val="none" w:sz="0" w:space="0" w:color="auto" w:frame="1"/>
          <w:shd w:val="clear" w:color="auto" w:fill="FFFFFF"/>
          <w:lang w:val="en-US"/>
        </w:rPr>
        <w:t> </w:t>
      </w:r>
      <w:r w:rsidRPr="00C475F1">
        <w:rPr>
          <w:rStyle w:val="example"/>
          <w:sz w:val="24"/>
          <w:szCs w:val="24"/>
          <w:bdr w:val="none" w:sz="0" w:space="0" w:color="auto" w:frame="1"/>
          <w:shd w:val="clear" w:color="auto" w:fill="FFFFFF"/>
          <w:lang w:val="en-US"/>
        </w:rPr>
        <w:t>She visited him in hospital.</w:t>
      </w:r>
      <w:r w:rsidRPr="00C475F1">
        <w:rPr>
          <w:rStyle w:val="propform"/>
          <w:b/>
          <w:bCs/>
          <w:sz w:val="24"/>
          <w:szCs w:val="24"/>
          <w:bdr w:val="none" w:sz="0" w:space="0" w:color="auto" w:frame="1"/>
          <w:shd w:val="clear" w:color="auto" w:fill="FFFFFF"/>
          <w:lang w:val="en-US"/>
        </w:rPr>
        <w:t>in the hospital</w:t>
      </w:r>
      <w:r w:rsidRPr="00C475F1">
        <w:rPr>
          <w:rStyle w:val="geo"/>
          <w:sz w:val="24"/>
          <w:szCs w:val="24"/>
          <w:bdr w:val="none" w:sz="0" w:space="0" w:color="auto" w:frame="1"/>
          <w:shd w:val="clear" w:color="auto" w:fill="FFFFFF"/>
          <w:lang w:val="en-US"/>
        </w:rPr>
        <w:t> American English</w:t>
      </w:r>
      <w:r w:rsidRPr="00C475F1">
        <w:rPr>
          <w:rStyle w:val="speaker"/>
          <w:sz w:val="24"/>
          <w:szCs w:val="24"/>
          <w:bdr w:val="none" w:sz="0" w:space="0" w:color="auto" w:frame="1"/>
          <w:shd w:val="clear" w:color="auto" w:fill="FFFFFF"/>
          <w:lang w:val="en-US"/>
        </w:rPr>
        <w:t> </w:t>
      </w:r>
      <w:r w:rsidRPr="00C475F1">
        <w:rPr>
          <w:rStyle w:val="example"/>
          <w:sz w:val="24"/>
          <w:szCs w:val="24"/>
          <w:bdr w:val="none" w:sz="0" w:space="0" w:color="auto" w:frame="1"/>
          <w:shd w:val="clear" w:color="auto" w:fill="FFFFFF"/>
          <w:lang w:val="en-US"/>
        </w:rPr>
        <w:t>Two people are in the hospital with serious burns.</w:t>
      </w:r>
      <w:r w:rsidRPr="00C475F1">
        <w:rPr>
          <w:rStyle w:val="heading"/>
          <w:rFonts w:eastAsia="AngsanaUPC"/>
          <w:b/>
          <w:bCs/>
          <w:sz w:val="24"/>
          <w:szCs w:val="24"/>
          <w:bdr w:val="none" w:sz="0" w:space="0" w:color="auto" w:frame="1"/>
          <w:shd w:val="clear" w:color="auto" w:fill="FFFFFF"/>
          <w:lang w:val="en-US"/>
        </w:rPr>
        <w:t>COLLOCATIONS</w:t>
      </w:r>
      <w:r w:rsidRPr="00C475F1">
        <w:rPr>
          <w:rStyle w:val="secheading"/>
          <w:rFonts w:eastAsia="AngsanaUPC"/>
          <w:caps/>
          <w:sz w:val="24"/>
          <w:szCs w:val="24"/>
          <w:bdr w:val="single" w:sz="12" w:space="0" w:color="6F469D" w:frame="1"/>
          <w:shd w:val="clear" w:color="auto" w:fill="6F469D"/>
          <w:lang w:val="en-US"/>
        </w:rPr>
        <w:t>VERBS</w:t>
      </w:r>
      <w:r w:rsidRPr="00C475F1">
        <w:rPr>
          <w:rStyle w:val="collo"/>
          <w:b/>
          <w:bCs/>
          <w:sz w:val="24"/>
          <w:szCs w:val="24"/>
          <w:bdr w:val="none" w:sz="0" w:space="0" w:color="auto" w:frame="1"/>
          <w:shd w:val="clear" w:color="auto" w:fill="FFFFFF"/>
          <w:lang w:val="en-US"/>
        </w:rPr>
        <w:t>go to hospital</w:t>
      </w:r>
      <w:r w:rsidRPr="00C475F1">
        <w:rPr>
          <w:rStyle w:val="geo"/>
          <w:sz w:val="24"/>
          <w:szCs w:val="24"/>
          <w:bdr w:val="none" w:sz="0" w:space="0" w:color="auto" w:frame="1"/>
          <w:shd w:val="clear" w:color="auto" w:fill="FFFFFF"/>
          <w:lang w:val="en-US"/>
        </w:rPr>
        <w:t> British English</w:t>
      </w:r>
      <w:r w:rsidRPr="00C475F1">
        <w:rPr>
          <w:rStyle w:val="neutral"/>
          <w:rFonts w:eastAsiaTheme="majorEastAsia"/>
          <w:sz w:val="24"/>
          <w:szCs w:val="24"/>
          <w:bdr w:val="none" w:sz="0" w:space="0" w:color="auto" w:frame="1"/>
          <w:shd w:val="clear" w:color="auto" w:fill="FFFFFF"/>
          <w:lang w:val="en-US"/>
        </w:rPr>
        <w:t>, </w:t>
      </w:r>
      <w:r w:rsidRPr="00C475F1">
        <w:rPr>
          <w:rStyle w:val="lexvar"/>
          <w:sz w:val="24"/>
          <w:szCs w:val="24"/>
          <w:bdr w:val="none" w:sz="0" w:space="0" w:color="auto" w:frame="1"/>
          <w:shd w:val="clear" w:color="auto" w:fill="FFFFFF"/>
          <w:lang w:val="en-US"/>
        </w:rPr>
        <w:t>go to the hospital</w:t>
      </w:r>
      <w:r w:rsidRPr="00C475F1">
        <w:rPr>
          <w:rStyle w:val="geo"/>
          <w:sz w:val="24"/>
          <w:szCs w:val="24"/>
          <w:bdr w:val="none" w:sz="0" w:space="0" w:color="auto" w:frame="1"/>
          <w:shd w:val="clear" w:color="auto" w:fill="FFFFFF"/>
          <w:lang w:val="en-US"/>
        </w:rPr>
        <w:t> American English</w:t>
      </w:r>
      <w:r w:rsidRPr="00C475F1">
        <w:rPr>
          <w:rStyle w:val="example"/>
          <w:sz w:val="24"/>
          <w:szCs w:val="24"/>
          <w:bdr w:val="none" w:sz="0" w:space="0" w:color="auto" w:frame="1"/>
          <w:shd w:val="clear" w:color="auto" w:fill="FFFFFF"/>
          <w:lang w:val="en-US"/>
        </w:rPr>
        <w:t>The pain got worse and she had to go to the hospital.</w:t>
      </w:r>
      <w:r w:rsidRPr="00C475F1">
        <w:rPr>
          <w:rStyle w:val="collo"/>
          <w:b/>
          <w:bCs/>
          <w:sz w:val="24"/>
          <w:szCs w:val="24"/>
          <w:bdr w:val="none" w:sz="0" w:space="0" w:color="auto" w:frame="1"/>
          <w:shd w:val="clear" w:color="auto" w:fill="FFFFFF"/>
          <w:lang w:val="en-US"/>
        </w:rPr>
        <w:t>be taken/rushed/airlifted to hospital</w:t>
      </w:r>
      <w:r w:rsidRPr="00C475F1">
        <w:rPr>
          <w:rStyle w:val="geo"/>
          <w:sz w:val="24"/>
          <w:szCs w:val="24"/>
          <w:bdr w:val="none" w:sz="0" w:space="0" w:color="auto" w:frame="1"/>
          <w:shd w:val="clear" w:color="auto" w:fill="FFFFFF"/>
          <w:lang w:val="en-US"/>
        </w:rPr>
        <w:t> British English</w:t>
      </w:r>
      <w:r w:rsidRPr="00C475F1">
        <w:rPr>
          <w:rStyle w:val="neutral"/>
          <w:rFonts w:eastAsiaTheme="majorEastAsia"/>
          <w:sz w:val="24"/>
          <w:szCs w:val="24"/>
          <w:bdr w:val="none" w:sz="0" w:space="0" w:color="auto" w:frame="1"/>
          <w:shd w:val="clear" w:color="auto" w:fill="FFFFFF"/>
          <w:lang w:val="en-US"/>
        </w:rPr>
        <w:t>, </w:t>
      </w:r>
      <w:r w:rsidRPr="00C475F1">
        <w:rPr>
          <w:rStyle w:val="lexvar"/>
          <w:sz w:val="24"/>
          <w:szCs w:val="24"/>
          <w:bdr w:val="none" w:sz="0" w:space="0" w:color="auto" w:frame="1"/>
          <w:shd w:val="clear" w:color="auto" w:fill="FFFFFF"/>
          <w:lang w:val="en-US"/>
        </w:rPr>
        <w:t>be taken/rushed/airlifted to the hospital</w:t>
      </w:r>
      <w:r w:rsidRPr="00C475F1">
        <w:rPr>
          <w:rStyle w:val="geo"/>
          <w:sz w:val="24"/>
          <w:szCs w:val="24"/>
          <w:bdr w:val="none" w:sz="0" w:space="0" w:color="auto" w:frame="1"/>
          <w:shd w:val="clear" w:color="auto" w:fill="FFFFFF"/>
          <w:lang w:val="en-US"/>
        </w:rPr>
        <w:t> American English</w:t>
      </w:r>
      <w:r w:rsidRPr="00C475F1">
        <w:rPr>
          <w:rStyle w:val="example"/>
          <w:sz w:val="24"/>
          <w:szCs w:val="24"/>
          <w:bdr w:val="none" w:sz="0" w:space="0" w:color="auto" w:frame="1"/>
          <w:shd w:val="clear" w:color="auto" w:fill="FFFFFF"/>
          <w:lang w:val="en-US"/>
        </w:rPr>
        <w:t>Three people were taken to hospital after a crash on the motorway.</w:t>
      </w:r>
      <w:r w:rsidRPr="00C475F1">
        <w:rPr>
          <w:rStyle w:val="collo"/>
          <w:b/>
          <w:bCs/>
          <w:sz w:val="24"/>
          <w:szCs w:val="24"/>
          <w:bdr w:val="none" w:sz="0" w:space="0" w:color="auto" w:frame="1"/>
          <w:shd w:val="clear" w:color="auto" w:fill="FFFFFF"/>
          <w:lang w:val="en-US"/>
        </w:rPr>
        <w:t>be admitted to hospital</w:t>
      </w:r>
      <w:r w:rsidRPr="00C475F1">
        <w:rPr>
          <w:rStyle w:val="geo"/>
          <w:sz w:val="24"/>
          <w:szCs w:val="24"/>
          <w:bdr w:val="none" w:sz="0" w:space="0" w:color="auto" w:frame="1"/>
          <w:shd w:val="clear" w:color="auto" w:fill="FFFFFF"/>
          <w:lang w:val="en-US"/>
        </w:rPr>
        <w:t> British English</w:t>
      </w:r>
      <w:r w:rsidRPr="00C475F1">
        <w:rPr>
          <w:rStyle w:val="neutral"/>
          <w:rFonts w:eastAsiaTheme="majorEastAsia"/>
          <w:sz w:val="24"/>
          <w:szCs w:val="24"/>
          <w:bdr w:val="none" w:sz="0" w:space="0" w:color="auto" w:frame="1"/>
          <w:shd w:val="clear" w:color="auto" w:fill="FFFFFF"/>
          <w:lang w:val="en-US"/>
        </w:rPr>
        <w:t>, </w:t>
      </w:r>
      <w:r w:rsidRPr="00C475F1">
        <w:rPr>
          <w:rStyle w:val="lexvar"/>
          <w:sz w:val="24"/>
          <w:szCs w:val="24"/>
          <w:bdr w:val="none" w:sz="0" w:space="0" w:color="auto" w:frame="1"/>
          <w:shd w:val="clear" w:color="auto" w:fill="FFFFFF"/>
          <w:lang w:val="en-US"/>
        </w:rPr>
        <w:t>be admitted to the hospital</w:t>
      </w:r>
      <w:r w:rsidRPr="00C475F1">
        <w:rPr>
          <w:rStyle w:val="geo"/>
          <w:sz w:val="24"/>
          <w:szCs w:val="24"/>
          <w:bdr w:val="none" w:sz="0" w:space="0" w:color="auto" w:frame="1"/>
          <w:shd w:val="clear" w:color="auto" w:fill="FFFFFF"/>
          <w:lang w:val="en-US"/>
        </w:rPr>
        <w:t> American English</w:t>
      </w:r>
      <w:r w:rsidRPr="00C475F1">
        <w:rPr>
          <w:rStyle w:val="example"/>
          <w:sz w:val="24"/>
          <w:szCs w:val="24"/>
          <w:bdr w:val="none" w:sz="0" w:space="0" w:color="auto" w:frame="1"/>
          <w:shd w:val="clear" w:color="auto" w:fill="FFFFFF"/>
          <w:lang w:val="en-US"/>
        </w:rPr>
        <w:t>He was admitted to hospital suffering from chest pain.</w:t>
      </w:r>
      <w:r w:rsidRPr="00C475F1">
        <w:rPr>
          <w:rStyle w:val="collo"/>
          <w:b/>
          <w:bCs/>
          <w:sz w:val="24"/>
          <w:szCs w:val="24"/>
          <w:bdr w:val="none" w:sz="0" w:space="0" w:color="auto" w:frame="1"/>
          <w:shd w:val="clear" w:color="auto" w:fill="FFFFFF"/>
          <w:lang w:val="en-US"/>
        </w:rPr>
        <w:t>leave/come out of hospital</w:t>
      </w:r>
      <w:r w:rsidRPr="00C475F1">
        <w:rPr>
          <w:rStyle w:val="geo"/>
          <w:sz w:val="24"/>
          <w:szCs w:val="24"/>
          <w:bdr w:val="none" w:sz="0" w:space="0" w:color="auto" w:frame="1"/>
          <w:shd w:val="clear" w:color="auto" w:fill="FFFFFF"/>
          <w:lang w:val="en-US"/>
        </w:rPr>
        <w:t> British English</w:t>
      </w:r>
      <w:r w:rsidRPr="00C475F1">
        <w:rPr>
          <w:rStyle w:val="neutral"/>
          <w:rFonts w:eastAsiaTheme="majorEastAsia"/>
          <w:sz w:val="24"/>
          <w:szCs w:val="24"/>
          <w:bdr w:val="none" w:sz="0" w:space="0" w:color="auto" w:frame="1"/>
          <w:shd w:val="clear" w:color="auto" w:fill="FFFFFF"/>
          <w:lang w:val="en-US"/>
        </w:rPr>
        <w:t>, </w:t>
      </w:r>
      <w:r w:rsidRPr="00C475F1">
        <w:rPr>
          <w:rStyle w:val="lexvar"/>
          <w:sz w:val="24"/>
          <w:szCs w:val="24"/>
          <w:bdr w:val="none" w:sz="0" w:space="0" w:color="auto" w:frame="1"/>
          <w:shd w:val="clear" w:color="auto" w:fill="FFFFFF"/>
          <w:lang w:val="en-US"/>
        </w:rPr>
        <w:t>leave/come out of the hospital</w:t>
      </w:r>
      <w:r w:rsidRPr="00C475F1">
        <w:rPr>
          <w:rStyle w:val="geo"/>
          <w:sz w:val="24"/>
          <w:szCs w:val="24"/>
          <w:bdr w:val="none" w:sz="0" w:space="0" w:color="auto" w:frame="1"/>
          <w:shd w:val="clear" w:color="auto" w:fill="FFFFFF"/>
          <w:lang w:val="en-US"/>
        </w:rPr>
        <w:t> American English</w:t>
      </w:r>
      <w:r w:rsidRPr="00C475F1">
        <w:rPr>
          <w:rStyle w:val="example"/>
          <w:sz w:val="24"/>
          <w:szCs w:val="24"/>
          <w:bdr w:val="none" w:sz="0" w:space="0" w:color="auto" w:frame="1"/>
          <w:shd w:val="clear" w:color="auto" w:fill="FFFFFF"/>
          <w:lang w:val="en-US"/>
        </w:rPr>
        <w:t>Her mother never left the hospital.</w:t>
      </w:r>
      <w:r w:rsidRPr="00C475F1">
        <w:rPr>
          <w:rStyle w:val="collo"/>
          <w:b/>
          <w:bCs/>
          <w:sz w:val="24"/>
          <w:szCs w:val="24"/>
          <w:bdr w:val="none" w:sz="0" w:space="0" w:color="auto" w:frame="1"/>
          <w:shd w:val="clear" w:color="auto" w:fill="FFFFFF"/>
          <w:lang w:val="en-US"/>
        </w:rPr>
        <w:t>be discharged/released from hospital</w:t>
      </w:r>
      <w:r w:rsidRPr="00C475F1">
        <w:rPr>
          <w:rStyle w:val="geo"/>
          <w:sz w:val="24"/>
          <w:szCs w:val="24"/>
          <w:bdr w:val="none" w:sz="0" w:space="0" w:color="auto" w:frame="1"/>
          <w:shd w:val="clear" w:color="auto" w:fill="FFFFFF"/>
          <w:lang w:val="en-US"/>
        </w:rPr>
        <w:t> British English</w:t>
      </w:r>
      <w:r w:rsidRPr="00C475F1">
        <w:rPr>
          <w:rStyle w:val="neutral"/>
          <w:rFonts w:eastAsiaTheme="majorEastAsia"/>
          <w:sz w:val="24"/>
          <w:szCs w:val="24"/>
          <w:bdr w:val="none" w:sz="0" w:space="0" w:color="auto" w:frame="1"/>
          <w:shd w:val="clear" w:color="auto" w:fill="FFFFFF"/>
          <w:lang w:val="en-US"/>
        </w:rPr>
        <w:t>, </w:t>
      </w:r>
      <w:r w:rsidRPr="00C475F1">
        <w:rPr>
          <w:rStyle w:val="lexvar"/>
          <w:sz w:val="24"/>
          <w:szCs w:val="24"/>
          <w:bdr w:val="none" w:sz="0" w:space="0" w:color="auto" w:frame="1"/>
          <w:shd w:val="clear" w:color="auto" w:fill="FFFFFF"/>
          <w:lang w:val="en-US"/>
        </w:rPr>
        <w:t>be discharged/released from the hospital</w:t>
      </w:r>
      <w:r w:rsidRPr="00C475F1">
        <w:rPr>
          <w:rStyle w:val="geo"/>
          <w:sz w:val="24"/>
          <w:szCs w:val="24"/>
          <w:bdr w:val="none" w:sz="0" w:space="0" w:color="auto" w:frame="1"/>
          <w:shd w:val="clear" w:color="auto" w:fill="FFFFFF"/>
          <w:lang w:val="en-US"/>
        </w:rPr>
        <w:t> American English</w:t>
      </w:r>
      <w:r w:rsidRPr="00C475F1">
        <w:rPr>
          <w:rStyle w:val="neutral"/>
          <w:rFonts w:eastAsiaTheme="majorEastAsia"/>
          <w:sz w:val="24"/>
          <w:szCs w:val="24"/>
          <w:bdr w:val="none" w:sz="0" w:space="0" w:color="auto" w:frame="1"/>
          <w:shd w:val="clear" w:color="auto" w:fill="FFFFFF"/>
          <w:lang w:val="en-US"/>
        </w:rPr>
        <w:t> (=</w:t>
      </w:r>
      <w:r w:rsidRPr="00C475F1">
        <w:rPr>
          <w:rStyle w:val="collgloss"/>
          <w:rFonts w:eastAsia="Arial Narrow"/>
          <w:sz w:val="24"/>
          <w:szCs w:val="24"/>
          <w:bdr w:val="none" w:sz="0" w:space="0" w:color="auto" w:frame="1"/>
          <w:lang w:val="en-US"/>
        </w:rPr>
        <w:t>be allowed to leave a hospital because you are better</w:t>
      </w:r>
      <w:r w:rsidRPr="00C475F1">
        <w:rPr>
          <w:rStyle w:val="neutral"/>
          <w:rFonts w:eastAsiaTheme="majorEastAsia"/>
          <w:sz w:val="24"/>
          <w:szCs w:val="24"/>
          <w:bdr w:val="none" w:sz="0" w:space="0" w:color="auto" w:frame="1"/>
          <w:shd w:val="clear" w:color="auto" w:fill="FFFFFF"/>
          <w:lang w:val="en-US"/>
        </w:rPr>
        <w:t>)</w:t>
      </w:r>
      <w:r w:rsidRPr="00C475F1">
        <w:rPr>
          <w:rStyle w:val="example"/>
          <w:sz w:val="24"/>
          <w:szCs w:val="24"/>
          <w:bdr w:val="none" w:sz="0" w:space="0" w:color="auto" w:frame="1"/>
          <w:shd w:val="clear" w:color="auto" w:fill="FFFFFF"/>
          <w:lang w:val="en-US"/>
        </w:rPr>
        <w:t>It was several weeks before he was released from hospital.</w:t>
      </w:r>
      <w:r w:rsidRPr="00C475F1">
        <w:rPr>
          <w:rStyle w:val="secheading"/>
          <w:rFonts w:eastAsia="AngsanaUPC"/>
          <w:caps/>
          <w:sz w:val="24"/>
          <w:szCs w:val="24"/>
          <w:bdr w:val="single" w:sz="12" w:space="0" w:color="6F469D" w:frame="1"/>
          <w:shd w:val="clear" w:color="auto" w:fill="6F469D"/>
          <w:lang w:val="en-US"/>
        </w:rPr>
        <w:t>ADJECTIVES/NOUN + HOSPITAL</w:t>
      </w:r>
      <w:r w:rsidRPr="00C475F1">
        <w:rPr>
          <w:rStyle w:val="collo"/>
          <w:b/>
          <w:bCs/>
          <w:sz w:val="24"/>
          <w:szCs w:val="24"/>
          <w:bdr w:val="none" w:sz="0" w:space="0" w:color="auto" w:frame="1"/>
          <w:shd w:val="clear" w:color="auto" w:fill="FFFFFF"/>
          <w:lang w:val="en-US"/>
        </w:rPr>
        <w:t>a psychiatric hospital</w:t>
      </w:r>
      <w:r w:rsidRPr="00C475F1">
        <w:rPr>
          <w:rStyle w:val="neutral"/>
          <w:rFonts w:eastAsiaTheme="majorEastAsia"/>
          <w:sz w:val="24"/>
          <w:szCs w:val="24"/>
          <w:bdr w:val="none" w:sz="0" w:space="0" w:color="auto" w:frame="1"/>
          <w:shd w:val="clear" w:color="auto" w:fill="FFFFFF"/>
          <w:lang w:val="en-US"/>
        </w:rPr>
        <w:t> (</w:t>
      </w:r>
      <w:r w:rsidRPr="00C475F1">
        <w:rPr>
          <w:rStyle w:val="linkword"/>
          <w:sz w:val="24"/>
          <w:szCs w:val="24"/>
          <w:bdr w:val="none" w:sz="0" w:space="0" w:color="auto" w:frame="1"/>
          <w:shd w:val="clear" w:color="auto" w:fill="FFFFFF"/>
          <w:lang w:val="en-US"/>
        </w:rPr>
        <w:t>also</w:t>
      </w:r>
      <w:r w:rsidRPr="00C475F1">
        <w:rPr>
          <w:rStyle w:val="lexvar"/>
          <w:sz w:val="24"/>
          <w:szCs w:val="24"/>
          <w:bdr w:val="none" w:sz="0" w:space="0" w:color="auto" w:frame="1"/>
          <w:shd w:val="clear" w:color="auto" w:fill="FFFFFF"/>
          <w:lang w:val="en-US"/>
        </w:rPr>
        <w:t> a mental hospital</w:t>
      </w:r>
      <w:r w:rsidRPr="00C475F1">
        <w:rPr>
          <w:rStyle w:val="registerlab"/>
          <w:sz w:val="24"/>
          <w:szCs w:val="24"/>
          <w:bdr w:val="none" w:sz="0" w:space="0" w:color="auto" w:frame="1"/>
          <w:shd w:val="clear" w:color="auto" w:fill="FFFFFF"/>
          <w:lang w:val="en-US"/>
        </w:rPr>
        <w:t> old-fashioned</w:t>
      </w:r>
      <w:r w:rsidRPr="00C475F1">
        <w:rPr>
          <w:rStyle w:val="neutral"/>
          <w:rFonts w:eastAsiaTheme="majorEastAsia"/>
          <w:sz w:val="24"/>
          <w:szCs w:val="24"/>
          <w:bdr w:val="none" w:sz="0" w:space="0" w:color="auto" w:frame="1"/>
          <w:shd w:val="clear" w:color="auto" w:fill="FFFFFF"/>
          <w:lang w:val="en-US"/>
        </w:rPr>
        <w:t>) (=</w:t>
      </w:r>
      <w:r w:rsidRPr="00C475F1">
        <w:rPr>
          <w:rStyle w:val="collgloss"/>
          <w:rFonts w:eastAsia="Arial Narrow"/>
          <w:sz w:val="24"/>
          <w:szCs w:val="24"/>
          <w:bdr w:val="none" w:sz="0" w:space="0" w:color="auto" w:frame="1"/>
          <w:lang w:val="en-US"/>
        </w:rPr>
        <w:t>for people with mental illnesses</w:t>
      </w:r>
      <w:r w:rsidRPr="00C475F1">
        <w:rPr>
          <w:rStyle w:val="neutral"/>
          <w:rFonts w:eastAsiaTheme="majorEastAsia"/>
          <w:sz w:val="24"/>
          <w:szCs w:val="24"/>
          <w:bdr w:val="none" w:sz="0" w:space="0" w:color="auto" w:frame="1"/>
          <w:shd w:val="clear" w:color="auto" w:fill="FFFFFF"/>
          <w:lang w:val="en-US"/>
        </w:rPr>
        <w:t>)</w:t>
      </w:r>
      <w:r w:rsidRPr="00C475F1">
        <w:rPr>
          <w:rStyle w:val="example"/>
          <w:sz w:val="24"/>
          <w:szCs w:val="24"/>
          <w:bdr w:val="none" w:sz="0" w:space="0" w:color="auto" w:frame="1"/>
          <w:shd w:val="clear" w:color="auto" w:fill="FFFFFF"/>
          <w:lang w:val="en-US"/>
        </w:rPr>
        <w:t>He was admitted to a secure psychiatric hospital.</w:t>
      </w:r>
      <w:r w:rsidRPr="00C475F1">
        <w:rPr>
          <w:rStyle w:val="collo"/>
          <w:b/>
          <w:bCs/>
          <w:sz w:val="24"/>
          <w:szCs w:val="24"/>
          <w:bdr w:val="none" w:sz="0" w:space="0" w:color="auto" w:frame="1"/>
          <w:shd w:val="clear" w:color="auto" w:fill="FFFFFF"/>
          <w:lang w:val="en-US"/>
        </w:rPr>
        <w:t>a children’s hospital</w:t>
      </w:r>
      <w:r w:rsidRPr="00C475F1">
        <w:rPr>
          <w:rStyle w:val="example"/>
          <w:sz w:val="24"/>
          <w:szCs w:val="24"/>
          <w:bdr w:val="none" w:sz="0" w:space="0" w:color="auto" w:frame="1"/>
          <w:shd w:val="clear" w:color="auto" w:fill="FFFFFF"/>
          <w:lang w:val="en-US"/>
        </w:rPr>
        <w:t>an important children’s hospital</w:t>
      </w:r>
      <w:r w:rsidRPr="00C475F1">
        <w:rPr>
          <w:rStyle w:val="collo"/>
          <w:b/>
          <w:bCs/>
          <w:sz w:val="24"/>
          <w:szCs w:val="24"/>
          <w:bdr w:val="none" w:sz="0" w:space="0" w:color="auto" w:frame="1"/>
          <w:shd w:val="clear" w:color="auto" w:fill="FFFFFF"/>
          <w:lang w:val="en-US"/>
        </w:rPr>
        <w:t>a maternity hospital</w:t>
      </w:r>
      <w:r w:rsidRPr="00C475F1">
        <w:rPr>
          <w:rStyle w:val="geo"/>
          <w:sz w:val="24"/>
          <w:szCs w:val="24"/>
          <w:bdr w:val="none" w:sz="0" w:space="0" w:color="auto" w:frame="1"/>
          <w:shd w:val="clear" w:color="auto" w:fill="FFFFFF"/>
          <w:lang w:val="en-US"/>
        </w:rPr>
        <w:t> British English</w:t>
      </w:r>
      <w:r w:rsidRPr="00C475F1">
        <w:rPr>
          <w:rStyle w:val="neutral"/>
          <w:rFonts w:eastAsiaTheme="majorEastAsia"/>
          <w:sz w:val="24"/>
          <w:szCs w:val="24"/>
          <w:bdr w:val="none" w:sz="0" w:space="0" w:color="auto" w:frame="1"/>
          <w:shd w:val="clear" w:color="auto" w:fill="FFFFFF"/>
          <w:lang w:val="en-US"/>
        </w:rPr>
        <w:t> (=</w:t>
      </w:r>
      <w:r w:rsidRPr="00C475F1">
        <w:rPr>
          <w:rStyle w:val="collgloss"/>
          <w:rFonts w:eastAsia="Arial Narrow"/>
          <w:sz w:val="24"/>
          <w:szCs w:val="24"/>
          <w:bdr w:val="none" w:sz="0" w:space="0" w:color="auto" w:frame="1"/>
          <w:lang w:val="en-US"/>
        </w:rPr>
        <w:t>for women having babies</w:t>
      </w:r>
      <w:r w:rsidRPr="00C475F1">
        <w:rPr>
          <w:rStyle w:val="neutral"/>
          <w:rFonts w:eastAsiaTheme="majorEastAsia"/>
          <w:sz w:val="24"/>
          <w:szCs w:val="24"/>
          <w:bdr w:val="none" w:sz="0" w:space="0" w:color="auto" w:frame="1"/>
          <w:shd w:val="clear" w:color="auto" w:fill="FFFFFF"/>
          <w:lang w:val="en-US"/>
        </w:rPr>
        <w:t>)</w:t>
      </w:r>
      <w:r w:rsidRPr="00C475F1">
        <w:rPr>
          <w:rStyle w:val="example"/>
          <w:sz w:val="24"/>
          <w:szCs w:val="24"/>
          <w:bdr w:val="none" w:sz="0" w:space="0" w:color="auto" w:frame="1"/>
          <w:shd w:val="clear" w:color="auto" w:fill="FFFFFF"/>
          <w:lang w:val="en-US"/>
        </w:rPr>
        <w:t>Many maternity hospitals have been forced to close.</w:t>
      </w:r>
      <w:r w:rsidRPr="00C475F1">
        <w:rPr>
          <w:rStyle w:val="secheading"/>
          <w:rFonts w:eastAsia="AngsanaUPC"/>
          <w:caps/>
          <w:sz w:val="24"/>
          <w:szCs w:val="24"/>
          <w:bdr w:val="single" w:sz="12" w:space="0" w:color="6F469D" w:frame="1"/>
          <w:shd w:val="clear" w:color="auto" w:fill="6F469D"/>
          <w:lang w:val="en-US"/>
        </w:rPr>
        <w:t>HOSPITAL + NOUN</w:t>
      </w:r>
      <w:r w:rsidRPr="00C475F1">
        <w:rPr>
          <w:rStyle w:val="collo"/>
          <w:b/>
          <w:bCs/>
          <w:sz w:val="24"/>
          <w:szCs w:val="24"/>
          <w:bdr w:val="none" w:sz="0" w:space="0" w:color="auto" w:frame="1"/>
          <w:shd w:val="clear" w:color="auto" w:fill="FFFFFF"/>
          <w:lang w:val="en-US"/>
        </w:rPr>
        <w:t>hospital treatment/care</w:t>
      </w:r>
      <w:r w:rsidRPr="00C475F1">
        <w:rPr>
          <w:rStyle w:val="example"/>
          <w:sz w:val="24"/>
          <w:szCs w:val="24"/>
          <w:bdr w:val="none" w:sz="0" w:space="0" w:color="auto" w:frame="1"/>
          <w:shd w:val="clear" w:color="auto" w:fill="FFFFFF"/>
          <w:lang w:val="en-US"/>
        </w:rPr>
        <w:t>What do older people think of hospital care?</w:t>
      </w:r>
      <w:r w:rsidRPr="00C475F1">
        <w:rPr>
          <w:rStyle w:val="collo"/>
          <w:b/>
          <w:bCs/>
          <w:sz w:val="24"/>
          <w:szCs w:val="24"/>
          <w:bdr w:val="none" w:sz="0" w:space="0" w:color="auto" w:frame="1"/>
          <w:shd w:val="clear" w:color="auto" w:fill="FFFFFF"/>
          <w:lang w:val="en-US"/>
        </w:rPr>
        <w:t>a hospital stay</w:t>
      </w:r>
      <w:r w:rsidRPr="00C475F1">
        <w:rPr>
          <w:rStyle w:val="neutral"/>
          <w:rFonts w:eastAsiaTheme="majorEastAsia"/>
          <w:sz w:val="24"/>
          <w:szCs w:val="24"/>
          <w:bdr w:val="none" w:sz="0" w:space="0" w:color="auto" w:frame="1"/>
          <w:shd w:val="clear" w:color="auto" w:fill="FFFFFF"/>
          <w:lang w:val="en-US"/>
        </w:rPr>
        <w:t> (=</w:t>
      </w:r>
      <w:r w:rsidRPr="00C475F1">
        <w:rPr>
          <w:rStyle w:val="collgloss"/>
          <w:rFonts w:eastAsia="Arial Narrow"/>
          <w:sz w:val="24"/>
          <w:szCs w:val="24"/>
          <w:bdr w:val="none" w:sz="0" w:space="0" w:color="auto" w:frame="1"/>
          <w:lang w:val="en-US"/>
        </w:rPr>
        <w:t>the period someone spends in hospital</w:t>
      </w:r>
      <w:r w:rsidRPr="00C475F1">
        <w:rPr>
          <w:rStyle w:val="neutral"/>
          <w:rFonts w:eastAsiaTheme="majorEastAsia"/>
          <w:sz w:val="24"/>
          <w:szCs w:val="24"/>
          <w:bdr w:val="none" w:sz="0" w:space="0" w:color="auto" w:frame="1"/>
          <w:shd w:val="clear" w:color="auto" w:fill="FFFFFF"/>
          <w:lang w:val="en-US"/>
        </w:rPr>
        <w:t>)</w:t>
      </w:r>
      <w:r w:rsidRPr="00C475F1">
        <w:rPr>
          <w:rStyle w:val="example"/>
          <w:sz w:val="24"/>
          <w:szCs w:val="24"/>
          <w:bdr w:val="none" w:sz="0" w:space="0" w:color="auto" w:frame="1"/>
          <w:shd w:val="clear" w:color="auto" w:fill="FFFFFF"/>
          <w:lang w:val="en-US"/>
        </w:rPr>
        <w:t>New surgical techniques mean a hospital stay of less than 48 hours.</w:t>
      </w:r>
      <w:r w:rsidRPr="00C475F1">
        <w:rPr>
          <w:rStyle w:val="collo"/>
          <w:b/>
          <w:bCs/>
          <w:sz w:val="24"/>
          <w:szCs w:val="24"/>
          <w:bdr w:val="none" w:sz="0" w:space="0" w:color="auto" w:frame="1"/>
          <w:shd w:val="clear" w:color="auto" w:fill="FFFFFF"/>
          <w:lang w:val="en-US"/>
        </w:rPr>
        <w:t>a hospital bed</w:t>
      </w:r>
      <w:r w:rsidRPr="00C475F1">
        <w:rPr>
          <w:rStyle w:val="example"/>
          <w:sz w:val="24"/>
          <w:szCs w:val="24"/>
          <w:bdr w:val="none" w:sz="0" w:space="0" w:color="auto" w:frame="1"/>
          <w:shd w:val="clear" w:color="auto" w:fill="FFFFFF"/>
          <w:lang w:val="en-US"/>
        </w:rPr>
        <w:t>There is a shortage of hospital beds.</w:t>
      </w:r>
      <w:r w:rsidRPr="00C475F1">
        <w:rPr>
          <w:rStyle w:val="collo"/>
          <w:b/>
          <w:bCs/>
          <w:sz w:val="24"/>
          <w:szCs w:val="24"/>
          <w:bdr w:val="none" w:sz="0" w:space="0" w:color="auto" w:frame="1"/>
          <w:shd w:val="clear" w:color="auto" w:fill="FFFFFF"/>
          <w:lang w:val="en-US"/>
        </w:rPr>
        <w:t>a hospital ward/room</w:t>
      </w:r>
      <w:r w:rsidRPr="00C475F1">
        <w:rPr>
          <w:rStyle w:val="example"/>
          <w:sz w:val="24"/>
          <w:szCs w:val="24"/>
          <w:bdr w:val="none" w:sz="0" w:space="0" w:color="auto" w:frame="1"/>
          <w:shd w:val="clear" w:color="auto" w:fill="FFFFFF"/>
          <w:lang w:val="en-US"/>
        </w:rPr>
        <w:t>nurses working on hospital wards</w:t>
      </w:r>
      <w:r w:rsidRPr="00C475F1">
        <w:rPr>
          <w:rStyle w:val="heading"/>
          <w:rFonts w:eastAsia="AngsanaUPC"/>
          <w:b/>
          <w:bCs/>
          <w:sz w:val="24"/>
          <w:szCs w:val="24"/>
          <w:bdr w:val="none" w:sz="0" w:space="0" w:color="auto" w:frame="1"/>
          <w:shd w:val="clear" w:color="auto" w:fill="FFFFFF"/>
          <w:lang w:val="en-US"/>
        </w:rPr>
        <w:t>THESAURUS</w:t>
      </w:r>
      <w:r w:rsidRPr="00C475F1">
        <w:rPr>
          <w:rStyle w:val="display"/>
          <w:b/>
          <w:bCs/>
          <w:sz w:val="24"/>
          <w:szCs w:val="24"/>
          <w:bdr w:val="none" w:sz="0" w:space="0" w:color="auto" w:frame="1"/>
          <w:shd w:val="clear" w:color="auto" w:fill="FFFFFF"/>
          <w:lang w:val="en-US"/>
        </w:rPr>
        <w:t>hospital</w:t>
      </w:r>
      <w:r w:rsidRPr="00C475F1">
        <w:rPr>
          <w:rStyle w:val="def"/>
          <w:rFonts w:eastAsiaTheme="majorEastAsia"/>
          <w:sz w:val="24"/>
          <w:szCs w:val="24"/>
          <w:bdr w:val="none" w:sz="0" w:space="0" w:color="auto" w:frame="1"/>
          <w:shd w:val="clear" w:color="auto" w:fill="FFFFFF"/>
          <w:lang w:val="en-US"/>
        </w:rPr>
        <w:t> a large building where sick or injured people receive medical treatment</w:t>
      </w:r>
      <w:r w:rsidRPr="00C475F1">
        <w:rPr>
          <w:rStyle w:val="example"/>
          <w:sz w:val="24"/>
          <w:szCs w:val="24"/>
          <w:bdr w:val="none" w:sz="0" w:space="0" w:color="auto" w:frame="1"/>
          <w:shd w:val="clear" w:color="auto" w:fill="FFFFFF"/>
          <w:lang w:val="en-US"/>
        </w:rPr>
        <w:t>He was taken by ambulance to the local hospital.the John Radcliffe Hospital in Oxforda mental hospital</w:t>
      </w:r>
      <w:r w:rsidRPr="00C475F1">
        <w:rPr>
          <w:rStyle w:val="display"/>
          <w:b/>
          <w:bCs/>
          <w:sz w:val="24"/>
          <w:szCs w:val="24"/>
          <w:bdr w:val="none" w:sz="0" w:space="0" w:color="auto" w:frame="1"/>
          <w:shd w:val="clear" w:color="auto" w:fill="FFFFFF"/>
          <w:lang w:val="en-US"/>
        </w:rPr>
        <w:t>medical center</w:t>
      </w:r>
      <w:r w:rsidRPr="00C475F1">
        <w:rPr>
          <w:rStyle w:val="geo"/>
          <w:sz w:val="24"/>
          <w:szCs w:val="24"/>
          <w:bdr w:val="none" w:sz="0" w:space="0" w:color="auto" w:frame="1"/>
          <w:shd w:val="clear" w:color="auto" w:fill="FFFFFF"/>
          <w:lang w:val="en-US"/>
        </w:rPr>
        <w:t> American English</w:t>
      </w:r>
      <w:r w:rsidRPr="00C475F1">
        <w:rPr>
          <w:rStyle w:val="def"/>
          <w:rFonts w:eastAsiaTheme="majorEastAsia"/>
          <w:sz w:val="24"/>
          <w:szCs w:val="24"/>
          <w:bdr w:val="none" w:sz="0" w:space="0" w:color="auto" w:frame="1"/>
          <w:shd w:val="clear" w:color="auto" w:fill="FFFFFF"/>
          <w:lang w:val="en-US"/>
        </w:rPr>
        <w:t> a large hospital, which often has many </w:t>
      </w:r>
      <w:hyperlink r:id="rId1229" w:tooltip="different" w:history="1">
        <w:r w:rsidRPr="00C475F1">
          <w:rPr>
            <w:rStyle w:val="a6"/>
            <w:rFonts w:eastAsiaTheme="majorEastAsia"/>
            <w:sz w:val="24"/>
            <w:szCs w:val="24"/>
            <w:bdr w:val="none" w:sz="0" w:space="0" w:color="auto" w:frame="1"/>
            <w:shd w:val="clear" w:color="auto" w:fill="FFFFFF"/>
            <w:lang w:val="en-US"/>
          </w:rPr>
          <w:t>different</w:t>
        </w:r>
      </w:hyperlink>
      <w:r w:rsidRPr="00C475F1">
        <w:rPr>
          <w:rStyle w:val="def"/>
          <w:rFonts w:eastAsiaTheme="majorEastAsia"/>
          <w:sz w:val="24"/>
          <w:szCs w:val="24"/>
          <w:bdr w:val="none" w:sz="0" w:space="0" w:color="auto" w:frame="1"/>
          <w:shd w:val="clear" w:color="auto" w:fill="FFFFFF"/>
          <w:lang w:val="en-US"/>
        </w:rPr>
        <w:t> </w:t>
      </w:r>
      <w:hyperlink r:id="rId1230" w:tooltip="department" w:history="1">
        <w:r w:rsidRPr="00C475F1">
          <w:rPr>
            <w:rStyle w:val="a6"/>
            <w:rFonts w:eastAsiaTheme="majorEastAsia"/>
            <w:sz w:val="24"/>
            <w:szCs w:val="24"/>
            <w:bdr w:val="none" w:sz="0" w:space="0" w:color="auto" w:frame="1"/>
            <w:shd w:val="clear" w:color="auto" w:fill="FFFFFF"/>
            <w:lang w:val="en-US"/>
          </w:rPr>
          <w:t>departments</w:t>
        </w:r>
      </w:hyperlink>
      <w:r w:rsidRPr="00C475F1">
        <w:rPr>
          <w:rStyle w:val="def"/>
          <w:rFonts w:eastAsiaTheme="majorEastAsia"/>
          <w:sz w:val="24"/>
          <w:szCs w:val="24"/>
          <w:bdr w:val="none" w:sz="0" w:space="0" w:color="auto" w:frame="1"/>
          <w:shd w:val="clear" w:color="auto" w:fill="FFFFFF"/>
          <w:lang w:val="en-US"/>
        </w:rPr>
        <w:t>, </w:t>
      </w:r>
      <w:hyperlink r:id="rId1231" w:tooltip="include" w:history="1">
        <w:r w:rsidRPr="00C475F1">
          <w:rPr>
            <w:rStyle w:val="a6"/>
            <w:rFonts w:eastAsiaTheme="majorEastAsia"/>
            <w:sz w:val="24"/>
            <w:szCs w:val="24"/>
            <w:bdr w:val="none" w:sz="0" w:space="0" w:color="auto" w:frame="1"/>
            <w:shd w:val="clear" w:color="auto" w:fill="FFFFFF"/>
            <w:lang w:val="en-US"/>
          </w:rPr>
          <w:t>including</w:t>
        </w:r>
      </w:hyperlink>
      <w:r w:rsidRPr="00C475F1">
        <w:rPr>
          <w:rStyle w:val="def"/>
          <w:rFonts w:eastAsiaTheme="majorEastAsia"/>
          <w:sz w:val="24"/>
          <w:szCs w:val="24"/>
          <w:bdr w:val="none" w:sz="0" w:space="0" w:color="auto" w:frame="1"/>
          <w:shd w:val="clear" w:color="auto" w:fill="FFFFFF"/>
          <w:lang w:val="en-US"/>
        </w:rPr>
        <w:t> </w:t>
      </w:r>
      <w:hyperlink r:id="rId1232" w:tooltip="area" w:history="1">
        <w:r w:rsidRPr="00C475F1">
          <w:rPr>
            <w:rStyle w:val="a6"/>
            <w:rFonts w:eastAsiaTheme="majorEastAsia"/>
            <w:sz w:val="24"/>
            <w:szCs w:val="24"/>
            <w:bdr w:val="none" w:sz="0" w:space="0" w:color="auto" w:frame="1"/>
            <w:shd w:val="clear" w:color="auto" w:fill="FFFFFF"/>
            <w:lang w:val="en-US"/>
          </w:rPr>
          <w:t>areas</w:t>
        </w:r>
      </w:hyperlink>
      <w:r w:rsidRPr="00C475F1">
        <w:rPr>
          <w:rStyle w:val="def"/>
          <w:rFonts w:eastAsiaTheme="majorEastAsia"/>
          <w:sz w:val="24"/>
          <w:szCs w:val="24"/>
          <w:bdr w:val="none" w:sz="0" w:space="0" w:color="auto" w:frame="1"/>
          <w:shd w:val="clear" w:color="auto" w:fill="FFFFFF"/>
          <w:lang w:val="en-US"/>
        </w:rPr>
        <w:t> for </w:t>
      </w:r>
      <w:hyperlink r:id="rId1233" w:tooltip="research" w:history="1">
        <w:r w:rsidRPr="00C475F1">
          <w:rPr>
            <w:rStyle w:val="a6"/>
            <w:rFonts w:eastAsiaTheme="majorEastAsia"/>
            <w:sz w:val="24"/>
            <w:szCs w:val="24"/>
            <w:bdr w:val="none" w:sz="0" w:space="0" w:color="auto" w:frame="1"/>
            <w:shd w:val="clear" w:color="auto" w:fill="FFFFFF"/>
            <w:lang w:val="en-US"/>
          </w:rPr>
          <w:t>research</w:t>
        </w:r>
      </w:hyperlink>
      <w:r w:rsidRPr="00C475F1">
        <w:rPr>
          <w:rStyle w:val="example"/>
          <w:sz w:val="24"/>
          <w:szCs w:val="24"/>
          <w:bdr w:val="none" w:sz="0" w:space="0" w:color="auto" w:frame="1"/>
          <w:shd w:val="clear" w:color="auto" w:fill="FFFFFF"/>
          <w:lang w:val="en-US"/>
        </w:rPr>
        <w:t>a discovery by doctors at the New England Medical Center</w:t>
      </w:r>
      <w:r w:rsidRPr="00C475F1">
        <w:rPr>
          <w:rStyle w:val="display"/>
          <w:b/>
          <w:bCs/>
          <w:sz w:val="24"/>
          <w:szCs w:val="24"/>
          <w:bdr w:val="none" w:sz="0" w:space="0" w:color="auto" w:frame="1"/>
          <w:shd w:val="clear" w:color="auto" w:fill="FFFFFF"/>
          <w:lang w:val="en-US"/>
        </w:rPr>
        <w:t>clinic</w:t>
      </w:r>
      <w:r w:rsidRPr="00C475F1">
        <w:rPr>
          <w:rStyle w:val="def"/>
          <w:rFonts w:eastAsiaTheme="majorEastAsia"/>
          <w:sz w:val="24"/>
          <w:szCs w:val="24"/>
          <w:bdr w:val="none" w:sz="0" w:space="0" w:color="auto" w:frame="1"/>
          <w:shd w:val="clear" w:color="auto" w:fill="FFFFFF"/>
          <w:lang w:val="en-US"/>
        </w:rPr>
        <w:t> a place, often in a hospital, where medical treatment and </w:t>
      </w:r>
      <w:hyperlink r:id="rId1234" w:tooltip="advice" w:history="1">
        <w:r w:rsidRPr="00C475F1">
          <w:rPr>
            <w:rStyle w:val="a6"/>
            <w:rFonts w:eastAsiaTheme="majorEastAsia"/>
            <w:sz w:val="24"/>
            <w:szCs w:val="24"/>
            <w:bdr w:val="none" w:sz="0" w:space="0" w:color="auto" w:frame="1"/>
            <w:shd w:val="clear" w:color="auto" w:fill="FFFFFF"/>
            <w:lang w:val="en-US"/>
          </w:rPr>
          <w:t>advice</w:t>
        </w:r>
      </w:hyperlink>
      <w:r w:rsidRPr="00C475F1">
        <w:rPr>
          <w:rStyle w:val="def"/>
          <w:rFonts w:eastAsiaTheme="majorEastAsia"/>
          <w:sz w:val="24"/>
          <w:szCs w:val="24"/>
          <w:bdr w:val="none" w:sz="0" w:space="0" w:color="auto" w:frame="1"/>
          <w:shd w:val="clear" w:color="auto" w:fill="FFFFFF"/>
          <w:lang w:val="en-US"/>
        </w:rPr>
        <w:t> is given to people who do not need to </w:t>
      </w:r>
      <w:hyperlink r:id="rId1235" w:tooltip="stay" w:history="1">
        <w:r w:rsidRPr="00C475F1">
          <w:rPr>
            <w:rStyle w:val="a6"/>
            <w:rFonts w:eastAsiaTheme="majorEastAsia"/>
            <w:sz w:val="24"/>
            <w:szCs w:val="24"/>
            <w:bdr w:val="none" w:sz="0" w:space="0" w:color="auto" w:frame="1"/>
            <w:shd w:val="clear" w:color="auto" w:fill="FFFFFF"/>
            <w:lang w:val="en-US"/>
          </w:rPr>
          <w:t>stay</w:t>
        </w:r>
      </w:hyperlink>
      <w:r w:rsidRPr="00C475F1">
        <w:rPr>
          <w:rStyle w:val="def"/>
          <w:rFonts w:eastAsiaTheme="majorEastAsia"/>
          <w:sz w:val="24"/>
          <w:szCs w:val="24"/>
          <w:bdr w:val="none" w:sz="0" w:space="0" w:color="auto" w:frame="1"/>
          <w:shd w:val="clear" w:color="auto" w:fill="FFFFFF"/>
          <w:lang w:val="en-US"/>
        </w:rPr>
        <w:t> in a hospital</w:t>
      </w:r>
      <w:r w:rsidRPr="00C475F1">
        <w:rPr>
          <w:rStyle w:val="example"/>
          <w:sz w:val="24"/>
          <w:szCs w:val="24"/>
          <w:bdr w:val="none" w:sz="0" w:space="0" w:color="auto" w:frame="1"/>
          <w:shd w:val="clear" w:color="auto" w:fill="FFFFFF"/>
          <w:lang w:val="en-US"/>
        </w:rPr>
        <w:t>a family-planning clinic </w:t>
      </w:r>
      <w:r w:rsidRPr="00C475F1">
        <w:rPr>
          <w:rStyle w:val="neutral"/>
          <w:rFonts w:eastAsiaTheme="majorEastAsia"/>
          <w:sz w:val="24"/>
          <w:szCs w:val="24"/>
          <w:bdr w:val="none" w:sz="0" w:space="0" w:color="auto" w:frame="1"/>
          <w:shd w:val="clear" w:color="auto" w:fill="FFFFFF"/>
          <w:lang w:val="en-US"/>
        </w:rPr>
        <w:t>(=</w:t>
      </w:r>
      <w:r w:rsidRPr="00C475F1">
        <w:rPr>
          <w:rStyle w:val="gloss"/>
          <w:sz w:val="24"/>
          <w:szCs w:val="24"/>
          <w:bdr w:val="none" w:sz="0" w:space="0" w:color="auto" w:frame="1"/>
          <w:shd w:val="clear" w:color="auto" w:fill="FFFFFF"/>
          <w:lang w:val="en-US"/>
        </w:rPr>
        <w:t>which gives people help and advice about birth control</w:t>
      </w:r>
      <w:r w:rsidRPr="00C475F1">
        <w:rPr>
          <w:rStyle w:val="neutral"/>
          <w:rFonts w:eastAsiaTheme="majorEastAsia"/>
          <w:sz w:val="24"/>
          <w:szCs w:val="24"/>
          <w:bdr w:val="none" w:sz="0" w:space="0" w:color="auto" w:frame="1"/>
          <w:shd w:val="clear" w:color="auto" w:fill="FFFFFF"/>
          <w:lang w:val="en-US"/>
        </w:rPr>
        <w:t>)</w:t>
      </w:r>
      <w:r w:rsidRPr="00C475F1">
        <w:rPr>
          <w:rStyle w:val="example"/>
          <w:sz w:val="24"/>
          <w:szCs w:val="24"/>
          <w:bdr w:val="none" w:sz="0" w:space="0" w:color="auto" w:frame="1"/>
          <w:shd w:val="clear" w:color="auto" w:fill="FFFFFF"/>
          <w:lang w:val="en-US"/>
        </w:rPr>
        <w:t>a special clinic for people with drug and alcohol problems</w:t>
      </w:r>
      <w:r w:rsidRPr="00C475F1">
        <w:rPr>
          <w:rStyle w:val="display"/>
          <w:b/>
          <w:bCs/>
          <w:sz w:val="24"/>
          <w:szCs w:val="24"/>
          <w:bdr w:val="none" w:sz="0" w:space="0" w:color="auto" w:frame="1"/>
          <w:shd w:val="clear" w:color="auto" w:fill="FFFFFF"/>
          <w:lang w:val="en-US"/>
        </w:rPr>
        <w:t>hospice</w:t>
      </w:r>
      <w:r w:rsidRPr="00C475F1">
        <w:rPr>
          <w:rStyle w:val="def"/>
          <w:rFonts w:eastAsiaTheme="majorEastAsia"/>
          <w:sz w:val="24"/>
          <w:szCs w:val="24"/>
          <w:bdr w:val="none" w:sz="0" w:space="0" w:color="auto" w:frame="1"/>
          <w:shd w:val="clear" w:color="auto" w:fill="FFFFFF"/>
          <w:lang w:val="en-US"/>
        </w:rPr>
        <w:t> a </w:t>
      </w:r>
      <w:hyperlink r:id="rId1236" w:tooltip="special" w:history="1">
        <w:r w:rsidRPr="00C475F1">
          <w:rPr>
            <w:rStyle w:val="a6"/>
            <w:rFonts w:eastAsiaTheme="majorEastAsia"/>
            <w:sz w:val="24"/>
            <w:szCs w:val="24"/>
            <w:bdr w:val="none" w:sz="0" w:space="0" w:color="auto" w:frame="1"/>
            <w:shd w:val="clear" w:color="auto" w:fill="FFFFFF"/>
            <w:lang w:val="en-US"/>
          </w:rPr>
          <w:t>special</w:t>
        </w:r>
      </w:hyperlink>
      <w:r w:rsidRPr="00C475F1">
        <w:rPr>
          <w:rStyle w:val="def"/>
          <w:rFonts w:eastAsiaTheme="majorEastAsia"/>
          <w:sz w:val="24"/>
          <w:szCs w:val="24"/>
          <w:bdr w:val="none" w:sz="0" w:space="0" w:color="auto" w:frame="1"/>
          <w:shd w:val="clear" w:color="auto" w:fill="FFFFFF"/>
          <w:lang w:val="en-US"/>
        </w:rPr>
        <w:t> hospital for people who are </w:t>
      </w:r>
      <w:hyperlink r:id="rId1237" w:tooltip="die" w:history="1">
        <w:r w:rsidRPr="00C475F1">
          <w:rPr>
            <w:rStyle w:val="a6"/>
            <w:rFonts w:eastAsiaTheme="majorEastAsia"/>
            <w:sz w:val="24"/>
            <w:szCs w:val="24"/>
            <w:bdr w:val="none" w:sz="0" w:space="0" w:color="auto" w:frame="1"/>
            <w:shd w:val="clear" w:color="auto" w:fill="FFFFFF"/>
            <w:lang w:val="en-US"/>
          </w:rPr>
          <w:t>dying</w:t>
        </w:r>
      </w:hyperlink>
      <w:r w:rsidRPr="00C475F1">
        <w:rPr>
          <w:rStyle w:val="example"/>
          <w:sz w:val="24"/>
          <w:szCs w:val="24"/>
          <w:bdr w:val="none" w:sz="0" w:space="0" w:color="auto" w:frame="1"/>
          <w:shd w:val="clear" w:color="auto" w:fill="FFFFFF"/>
          <w:lang w:val="en-US"/>
        </w:rPr>
        <w:t>They are hoping to raise funds to build a hospice for sick and dying children.</w:t>
      </w:r>
      <w:r w:rsidRPr="00C475F1">
        <w:rPr>
          <w:rStyle w:val="display"/>
          <w:b/>
          <w:bCs/>
          <w:sz w:val="24"/>
          <w:szCs w:val="24"/>
          <w:bdr w:val="none" w:sz="0" w:space="0" w:color="auto" w:frame="1"/>
          <w:shd w:val="clear" w:color="auto" w:fill="FFFFFF"/>
          <w:lang w:val="en-US"/>
        </w:rPr>
        <w:t>nursing home/old people's home</w:t>
      </w:r>
      <w:r w:rsidRPr="00C475F1">
        <w:rPr>
          <w:rStyle w:val="neutral"/>
          <w:rFonts w:eastAsiaTheme="majorEastAsia"/>
          <w:sz w:val="24"/>
          <w:szCs w:val="24"/>
          <w:bdr w:val="none" w:sz="0" w:space="0" w:color="auto" w:frame="1"/>
          <w:shd w:val="clear" w:color="auto" w:fill="FFFFFF"/>
          <w:lang w:val="en-US"/>
        </w:rPr>
        <w:t> (</w:t>
      </w:r>
      <w:r w:rsidRPr="00C475F1">
        <w:rPr>
          <w:rStyle w:val="linkword"/>
          <w:sz w:val="24"/>
          <w:szCs w:val="24"/>
          <w:bdr w:val="none" w:sz="0" w:space="0" w:color="auto" w:frame="1"/>
          <w:shd w:val="clear" w:color="auto" w:fill="FFFFFF"/>
          <w:lang w:val="en-US"/>
        </w:rPr>
        <w:t>also</w:t>
      </w:r>
      <w:r w:rsidRPr="00C475F1">
        <w:rPr>
          <w:rStyle w:val="lexvar"/>
          <w:sz w:val="24"/>
          <w:szCs w:val="24"/>
          <w:bdr w:val="none" w:sz="0" w:space="0" w:color="auto" w:frame="1"/>
          <w:shd w:val="clear" w:color="auto" w:fill="FFFFFF"/>
          <w:lang w:val="en-US"/>
        </w:rPr>
        <w:t> home</w:t>
      </w:r>
      <w:r w:rsidRPr="00C475F1">
        <w:rPr>
          <w:rStyle w:val="neutral"/>
          <w:rFonts w:eastAsiaTheme="majorEastAsia"/>
          <w:sz w:val="24"/>
          <w:szCs w:val="24"/>
          <w:bdr w:val="none" w:sz="0" w:space="0" w:color="auto" w:frame="1"/>
          <w:shd w:val="clear" w:color="auto" w:fill="FFFFFF"/>
          <w:lang w:val="en-US"/>
        </w:rPr>
        <w:t>)</w:t>
      </w:r>
      <w:r w:rsidRPr="00C475F1">
        <w:rPr>
          <w:rStyle w:val="def"/>
          <w:rFonts w:eastAsiaTheme="majorEastAsia"/>
          <w:sz w:val="24"/>
          <w:szCs w:val="24"/>
          <w:bdr w:val="none" w:sz="0" w:space="0" w:color="auto" w:frame="1"/>
          <w:shd w:val="clear" w:color="auto" w:fill="FFFFFF"/>
          <w:lang w:val="en-US"/>
        </w:rPr>
        <w:t> a place where people who are old and </w:t>
      </w:r>
      <w:hyperlink r:id="rId1238" w:tooltip="ill" w:history="1">
        <w:r w:rsidRPr="00C475F1">
          <w:rPr>
            <w:rStyle w:val="a6"/>
            <w:rFonts w:eastAsiaTheme="majorEastAsia"/>
            <w:sz w:val="24"/>
            <w:szCs w:val="24"/>
            <w:bdr w:val="none" w:sz="0" w:space="0" w:color="auto" w:frame="1"/>
            <w:shd w:val="clear" w:color="auto" w:fill="FFFFFF"/>
            <w:lang w:val="en-US"/>
          </w:rPr>
          <w:t>ill</w:t>
        </w:r>
      </w:hyperlink>
      <w:r w:rsidRPr="00C475F1">
        <w:rPr>
          <w:rStyle w:val="def"/>
          <w:rFonts w:eastAsiaTheme="majorEastAsia"/>
          <w:sz w:val="24"/>
          <w:szCs w:val="24"/>
          <w:bdr w:val="none" w:sz="0" w:space="0" w:color="auto" w:frame="1"/>
          <w:shd w:val="clear" w:color="auto" w:fill="FFFFFF"/>
          <w:lang w:val="en-US"/>
        </w:rPr>
        <w:t> can </w:t>
      </w:r>
      <w:hyperlink r:id="rId1239" w:tooltip="live" w:history="1">
        <w:r w:rsidRPr="00C475F1">
          <w:rPr>
            <w:rStyle w:val="a6"/>
            <w:rFonts w:eastAsiaTheme="majorEastAsia"/>
            <w:sz w:val="24"/>
            <w:szCs w:val="24"/>
            <w:bdr w:val="none" w:sz="0" w:space="0" w:color="auto" w:frame="1"/>
            <w:shd w:val="clear" w:color="auto" w:fill="FFFFFF"/>
            <w:lang w:val="en-US"/>
          </w:rPr>
          <w:t>live</w:t>
        </w:r>
      </w:hyperlink>
      <w:r w:rsidRPr="00C475F1">
        <w:rPr>
          <w:rStyle w:val="def"/>
          <w:rFonts w:eastAsiaTheme="majorEastAsia"/>
          <w:sz w:val="24"/>
          <w:szCs w:val="24"/>
          <w:bdr w:val="none" w:sz="0" w:space="0" w:color="auto" w:frame="1"/>
          <w:shd w:val="clear" w:color="auto" w:fill="FFFFFF"/>
          <w:lang w:val="en-US"/>
        </w:rPr>
        <w:t> and be looked after, by </w:t>
      </w:r>
      <w:hyperlink r:id="rId1240" w:tooltip="nurse" w:history="1">
        <w:r w:rsidRPr="00C475F1">
          <w:rPr>
            <w:rStyle w:val="a6"/>
            <w:rFonts w:eastAsiaTheme="majorEastAsia"/>
            <w:sz w:val="24"/>
            <w:szCs w:val="24"/>
            <w:bdr w:val="none" w:sz="0" w:space="0" w:color="auto" w:frame="1"/>
            <w:shd w:val="clear" w:color="auto" w:fill="FFFFFF"/>
            <w:lang w:val="en-US"/>
          </w:rPr>
          <w:t>nurses</w:t>
        </w:r>
      </w:hyperlink>
      <w:r w:rsidRPr="00C475F1">
        <w:rPr>
          <w:rStyle w:val="example"/>
          <w:sz w:val="24"/>
          <w:szCs w:val="24"/>
          <w:bdr w:val="none" w:sz="0" w:space="0" w:color="auto" w:frame="1"/>
          <w:shd w:val="clear" w:color="auto" w:fill="FFFFFF"/>
          <w:lang w:val="en-US"/>
        </w:rPr>
        <w:t>She doesn't want to end up in a nursing home.</w:t>
      </w:r>
      <w:r w:rsidRPr="00C475F1">
        <w:rPr>
          <w:rStyle w:val="display"/>
          <w:b/>
          <w:bCs/>
          <w:sz w:val="24"/>
          <w:szCs w:val="24"/>
          <w:bdr w:val="none" w:sz="0" w:space="0" w:color="auto" w:frame="1"/>
          <w:shd w:val="clear" w:color="auto" w:fill="FFFFFF"/>
          <w:lang w:val="en-US"/>
        </w:rPr>
        <w:t>sanatorium</w:t>
      </w:r>
      <w:r w:rsidRPr="00C475F1">
        <w:rPr>
          <w:rStyle w:val="def"/>
          <w:rFonts w:eastAsiaTheme="majorEastAsia"/>
          <w:sz w:val="24"/>
          <w:szCs w:val="24"/>
          <w:bdr w:val="none" w:sz="0" w:space="0" w:color="auto" w:frame="1"/>
          <w:shd w:val="clear" w:color="auto" w:fill="FFFFFF"/>
          <w:lang w:val="en-US"/>
        </w:rPr>
        <w:t> a place where people </w:t>
      </w:r>
      <w:hyperlink r:id="rId1241" w:tooltip="recover" w:history="1">
        <w:r w:rsidRPr="00C475F1">
          <w:rPr>
            <w:rStyle w:val="a6"/>
            <w:rFonts w:eastAsiaTheme="majorEastAsia"/>
            <w:sz w:val="24"/>
            <w:szCs w:val="24"/>
            <w:bdr w:val="none" w:sz="0" w:space="0" w:color="auto" w:frame="1"/>
            <w:shd w:val="clear" w:color="auto" w:fill="FFFFFF"/>
            <w:lang w:val="en-US"/>
          </w:rPr>
          <w:t>recovering</w:t>
        </w:r>
      </w:hyperlink>
      <w:r w:rsidRPr="00C475F1">
        <w:rPr>
          <w:rStyle w:val="def"/>
          <w:rFonts w:eastAsiaTheme="majorEastAsia"/>
          <w:sz w:val="24"/>
          <w:szCs w:val="24"/>
          <w:bdr w:val="none" w:sz="0" w:space="0" w:color="auto" w:frame="1"/>
          <w:shd w:val="clear" w:color="auto" w:fill="FFFFFF"/>
          <w:lang w:val="en-US"/>
        </w:rPr>
        <w:t> after a long </w:t>
      </w:r>
      <w:hyperlink r:id="rId1242" w:tooltip="illness" w:history="1">
        <w:r w:rsidRPr="00C475F1">
          <w:rPr>
            <w:rStyle w:val="a6"/>
            <w:rFonts w:eastAsiaTheme="majorEastAsia"/>
            <w:sz w:val="24"/>
            <w:szCs w:val="24"/>
            <w:bdr w:val="none" w:sz="0" w:space="0" w:color="auto" w:frame="1"/>
            <w:shd w:val="clear" w:color="auto" w:fill="FFFFFF"/>
            <w:lang w:val="en-US"/>
          </w:rPr>
          <w:t>illness</w:t>
        </w:r>
      </w:hyperlink>
      <w:r w:rsidRPr="00C475F1">
        <w:rPr>
          <w:rStyle w:val="def"/>
          <w:rFonts w:eastAsiaTheme="majorEastAsia"/>
          <w:sz w:val="24"/>
          <w:szCs w:val="24"/>
          <w:bdr w:val="none" w:sz="0" w:space="0" w:color="auto" w:frame="1"/>
          <w:shd w:val="clear" w:color="auto" w:fill="FFFFFF"/>
          <w:lang w:val="en-US"/>
        </w:rPr>
        <w:t> were </w:t>
      </w:r>
      <w:hyperlink r:id="rId1243" w:tooltip="send" w:history="1">
        <w:r w:rsidRPr="00C475F1">
          <w:rPr>
            <w:rStyle w:val="a6"/>
            <w:rFonts w:eastAsiaTheme="majorEastAsia"/>
            <w:sz w:val="24"/>
            <w:szCs w:val="24"/>
            <w:bdr w:val="none" w:sz="0" w:space="0" w:color="auto" w:frame="1"/>
            <w:shd w:val="clear" w:color="auto" w:fill="FFFFFF"/>
            <w:lang w:val="en-US"/>
          </w:rPr>
          <w:t>sent</w:t>
        </w:r>
      </w:hyperlink>
      <w:r w:rsidRPr="00C475F1">
        <w:rPr>
          <w:rStyle w:val="def"/>
          <w:rFonts w:eastAsiaTheme="majorEastAsia"/>
          <w:sz w:val="24"/>
          <w:szCs w:val="24"/>
          <w:bdr w:val="none" w:sz="0" w:space="0" w:color="auto" w:frame="1"/>
          <w:shd w:val="clear" w:color="auto" w:fill="FFFFFF"/>
          <w:lang w:val="en-US"/>
        </w:rPr>
        <w:t> in the </w:t>
      </w:r>
      <w:hyperlink r:id="rId1244" w:tooltip="past" w:history="1">
        <w:r w:rsidRPr="00C475F1">
          <w:rPr>
            <w:rStyle w:val="a6"/>
            <w:rFonts w:eastAsiaTheme="majorEastAsia"/>
            <w:sz w:val="24"/>
            <w:szCs w:val="24"/>
            <w:bdr w:val="none" w:sz="0" w:space="0" w:color="auto" w:frame="1"/>
            <w:shd w:val="clear" w:color="auto" w:fill="FFFFFF"/>
            <w:lang w:val="en-US"/>
          </w:rPr>
          <w:t>past</w:t>
        </w:r>
      </w:hyperlink>
      <w:r w:rsidRPr="00C475F1">
        <w:rPr>
          <w:rStyle w:val="def"/>
          <w:rFonts w:eastAsiaTheme="majorEastAsia"/>
          <w:sz w:val="24"/>
          <w:szCs w:val="24"/>
          <w:bdr w:val="none" w:sz="0" w:space="0" w:color="auto" w:frame="1"/>
          <w:shd w:val="clear" w:color="auto" w:fill="FFFFFF"/>
          <w:lang w:val="en-US"/>
        </w:rPr>
        <w:t>, so that they could </w:t>
      </w:r>
      <w:hyperlink r:id="rId1245" w:tooltip="rest" w:history="1">
        <w:r w:rsidRPr="00C475F1">
          <w:rPr>
            <w:rStyle w:val="a6"/>
            <w:rFonts w:eastAsiaTheme="majorEastAsia"/>
            <w:sz w:val="24"/>
            <w:szCs w:val="24"/>
            <w:bdr w:val="none" w:sz="0" w:space="0" w:color="auto" w:frame="1"/>
            <w:shd w:val="clear" w:color="auto" w:fill="FFFFFF"/>
            <w:lang w:val="en-US"/>
          </w:rPr>
          <w:t>rest</w:t>
        </w:r>
      </w:hyperlink>
      <w:r w:rsidRPr="00C475F1">
        <w:rPr>
          <w:rStyle w:val="def"/>
          <w:rFonts w:eastAsiaTheme="majorEastAsia"/>
          <w:sz w:val="24"/>
          <w:szCs w:val="24"/>
          <w:bdr w:val="none" w:sz="0" w:space="0" w:color="auto" w:frame="1"/>
          <w:shd w:val="clear" w:color="auto" w:fill="FFFFFF"/>
          <w:lang w:val="en-US"/>
        </w:rPr>
        <w:t> and receive special </w:t>
      </w:r>
      <w:hyperlink r:id="rId1246" w:tooltip="care" w:history="1">
        <w:r w:rsidRPr="00C475F1">
          <w:rPr>
            <w:rStyle w:val="a6"/>
            <w:rFonts w:eastAsiaTheme="majorEastAsia"/>
            <w:sz w:val="24"/>
            <w:szCs w:val="24"/>
            <w:bdr w:val="none" w:sz="0" w:space="0" w:color="auto" w:frame="1"/>
            <w:shd w:val="clear" w:color="auto" w:fill="FFFFFF"/>
            <w:lang w:val="en-US"/>
          </w:rPr>
          <w:t>care</w:t>
        </w:r>
      </w:hyperlink>
      <w:r w:rsidRPr="00C475F1">
        <w:rPr>
          <w:rStyle w:val="example"/>
          <w:sz w:val="24"/>
          <w:szCs w:val="24"/>
          <w:bdr w:val="none" w:sz="0" w:space="0" w:color="auto" w:frame="1"/>
          <w:shd w:val="clear" w:color="auto" w:fill="FFFFFF"/>
          <w:lang w:val="en-US"/>
        </w:rPr>
        <w:t>He was sent to a sanatorium in the Swiss Alps.</w:t>
      </w:r>
      <w:r w:rsidRPr="00C475F1">
        <w:rPr>
          <w:rStyle w:val="secheading"/>
          <w:rFonts w:eastAsia="AngsanaUPC"/>
          <w:caps/>
          <w:sz w:val="24"/>
          <w:szCs w:val="24"/>
          <w:bdr w:val="single" w:sz="12" w:space="0" w:color="6F469D" w:frame="1"/>
          <w:shd w:val="clear" w:color="auto" w:fill="6F469D"/>
          <w:lang w:val="en-US"/>
        </w:rPr>
        <w:t>PARTS OF A HOSPITAL</w:t>
      </w:r>
      <w:r w:rsidRPr="00C475F1">
        <w:rPr>
          <w:rStyle w:val="display"/>
          <w:b/>
          <w:bCs/>
          <w:sz w:val="24"/>
          <w:szCs w:val="24"/>
          <w:bdr w:val="none" w:sz="0" w:space="0" w:color="auto" w:frame="1"/>
          <w:shd w:val="clear" w:color="auto" w:fill="FFFFFF"/>
          <w:lang w:val="en-US"/>
        </w:rPr>
        <w:t>A&amp;E/casualty</w:t>
      </w:r>
      <w:r w:rsidRPr="00C475F1">
        <w:rPr>
          <w:rStyle w:val="geo"/>
          <w:sz w:val="24"/>
          <w:szCs w:val="24"/>
          <w:bdr w:val="none" w:sz="0" w:space="0" w:color="auto" w:frame="1"/>
          <w:shd w:val="clear" w:color="auto" w:fill="FFFFFF"/>
          <w:lang w:val="en-US"/>
        </w:rPr>
        <w:t> British English</w:t>
      </w:r>
      <w:r w:rsidRPr="00C475F1">
        <w:rPr>
          <w:rStyle w:val="neutral"/>
          <w:rFonts w:eastAsiaTheme="majorEastAsia"/>
          <w:sz w:val="24"/>
          <w:szCs w:val="24"/>
          <w:bdr w:val="none" w:sz="0" w:space="0" w:color="auto" w:frame="1"/>
          <w:shd w:val="clear" w:color="auto" w:fill="FFFFFF"/>
          <w:lang w:val="en-US"/>
        </w:rPr>
        <w:t>, </w:t>
      </w:r>
      <w:r w:rsidRPr="00C475F1">
        <w:rPr>
          <w:rStyle w:val="lexvar"/>
          <w:sz w:val="24"/>
          <w:szCs w:val="24"/>
          <w:bdr w:val="none" w:sz="0" w:space="0" w:color="auto" w:frame="1"/>
          <w:shd w:val="clear" w:color="auto" w:fill="FFFFFF"/>
          <w:lang w:val="en-US"/>
        </w:rPr>
        <w:t>emergency room/ER</w:t>
      </w:r>
      <w:r w:rsidRPr="00C475F1">
        <w:rPr>
          <w:rStyle w:val="geo"/>
          <w:sz w:val="24"/>
          <w:szCs w:val="24"/>
          <w:bdr w:val="none" w:sz="0" w:space="0" w:color="auto" w:frame="1"/>
          <w:shd w:val="clear" w:color="auto" w:fill="FFFFFF"/>
          <w:lang w:val="en-US"/>
        </w:rPr>
        <w:t> American English</w:t>
      </w:r>
      <w:r w:rsidRPr="00C475F1">
        <w:rPr>
          <w:rStyle w:val="def"/>
          <w:rFonts w:eastAsiaTheme="majorEastAsia"/>
          <w:sz w:val="24"/>
          <w:szCs w:val="24"/>
          <w:bdr w:val="none" w:sz="0" w:space="0" w:color="auto" w:frame="1"/>
          <w:shd w:val="clear" w:color="auto" w:fill="FFFFFF"/>
          <w:lang w:val="en-US"/>
        </w:rPr>
        <w:t> the part of a hospital where people who are injured or who need </w:t>
      </w:r>
      <w:hyperlink r:id="rId1247" w:tooltip="urgent" w:history="1">
        <w:r w:rsidRPr="00C475F1">
          <w:rPr>
            <w:rStyle w:val="a6"/>
            <w:rFonts w:eastAsiaTheme="majorEastAsia"/>
            <w:sz w:val="24"/>
            <w:szCs w:val="24"/>
            <w:bdr w:val="none" w:sz="0" w:space="0" w:color="auto" w:frame="1"/>
            <w:shd w:val="clear" w:color="auto" w:fill="FFFFFF"/>
            <w:lang w:val="en-US"/>
          </w:rPr>
          <w:t>urgent</w:t>
        </w:r>
      </w:hyperlink>
      <w:r w:rsidRPr="00C475F1">
        <w:rPr>
          <w:rStyle w:val="def"/>
          <w:rFonts w:eastAsiaTheme="majorEastAsia"/>
          <w:sz w:val="24"/>
          <w:szCs w:val="24"/>
          <w:bdr w:val="none" w:sz="0" w:space="0" w:color="auto" w:frame="1"/>
          <w:shd w:val="clear" w:color="auto" w:fill="FFFFFF"/>
          <w:lang w:val="en-US"/>
        </w:rPr>
        <w:t> treatment are </w:t>
      </w:r>
      <w:hyperlink r:id="rId1248" w:tooltip="bring" w:history="1">
        <w:r w:rsidRPr="00C475F1">
          <w:rPr>
            <w:rStyle w:val="a6"/>
            <w:rFonts w:eastAsiaTheme="majorEastAsia"/>
            <w:sz w:val="24"/>
            <w:szCs w:val="24"/>
            <w:bdr w:val="none" w:sz="0" w:space="0" w:color="auto" w:frame="1"/>
            <w:shd w:val="clear" w:color="auto" w:fill="FFFFFF"/>
            <w:lang w:val="en-US"/>
          </w:rPr>
          <w:t>brought</w:t>
        </w:r>
      </w:hyperlink>
      <w:r w:rsidRPr="00C475F1">
        <w:rPr>
          <w:rStyle w:val="example"/>
          <w:sz w:val="24"/>
          <w:szCs w:val="24"/>
          <w:bdr w:val="none" w:sz="0" w:space="0" w:color="auto" w:frame="1"/>
          <w:shd w:val="clear" w:color="auto" w:fill="FFFFFF"/>
          <w:lang w:val="en-US"/>
        </w:rPr>
        <w:t>A&amp;E waiting times have gone down.A 33-year-old man was brought to the emergency room in a coma.</w:t>
      </w:r>
      <w:r w:rsidRPr="00C475F1">
        <w:rPr>
          <w:rStyle w:val="display"/>
          <w:b/>
          <w:bCs/>
          <w:sz w:val="24"/>
          <w:szCs w:val="24"/>
          <w:bdr w:val="none" w:sz="0" w:space="0" w:color="auto" w:frame="1"/>
          <w:shd w:val="clear" w:color="auto" w:fill="FFFFFF"/>
          <w:lang w:val="en-US"/>
        </w:rPr>
        <w:t>operating theatre</w:t>
      </w:r>
      <w:r w:rsidRPr="00C475F1">
        <w:rPr>
          <w:rStyle w:val="geo"/>
          <w:sz w:val="24"/>
          <w:szCs w:val="24"/>
          <w:bdr w:val="none" w:sz="0" w:space="0" w:color="auto" w:frame="1"/>
          <w:shd w:val="clear" w:color="auto" w:fill="FFFFFF"/>
          <w:lang w:val="en-US"/>
        </w:rPr>
        <w:t> British English</w:t>
      </w:r>
      <w:r w:rsidRPr="00C475F1">
        <w:rPr>
          <w:rStyle w:val="neutral"/>
          <w:rFonts w:eastAsiaTheme="majorEastAsia"/>
          <w:sz w:val="24"/>
          <w:szCs w:val="24"/>
          <w:bdr w:val="none" w:sz="0" w:space="0" w:color="auto" w:frame="1"/>
          <w:shd w:val="clear" w:color="auto" w:fill="FFFFFF"/>
          <w:lang w:val="en-US"/>
        </w:rPr>
        <w:t>, </w:t>
      </w:r>
      <w:r w:rsidRPr="00C475F1">
        <w:rPr>
          <w:rStyle w:val="lexvar"/>
          <w:sz w:val="24"/>
          <w:szCs w:val="24"/>
          <w:bdr w:val="none" w:sz="0" w:space="0" w:color="auto" w:frame="1"/>
          <w:shd w:val="clear" w:color="auto" w:fill="FFFFFF"/>
          <w:lang w:val="en-US"/>
        </w:rPr>
        <w:t>operating room</w:t>
      </w:r>
      <w:r w:rsidRPr="00C475F1">
        <w:rPr>
          <w:rStyle w:val="geo"/>
          <w:sz w:val="24"/>
          <w:szCs w:val="24"/>
          <w:bdr w:val="none" w:sz="0" w:space="0" w:color="auto" w:frame="1"/>
          <w:shd w:val="clear" w:color="auto" w:fill="FFFFFF"/>
          <w:lang w:val="en-US"/>
        </w:rPr>
        <w:t> American English</w:t>
      </w:r>
      <w:r w:rsidRPr="00C475F1">
        <w:rPr>
          <w:rStyle w:val="def"/>
          <w:rFonts w:eastAsiaTheme="majorEastAsia"/>
          <w:sz w:val="24"/>
          <w:szCs w:val="24"/>
          <w:bdr w:val="none" w:sz="0" w:space="0" w:color="auto" w:frame="1"/>
          <w:shd w:val="clear" w:color="auto" w:fill="FFFFFF"/>
          <w:lang w:val="en-US"/>
        </w:rPr>
        <w:t> a </w:t>
      </w:r>
      <w:hyperlink r:id="rId1249" w:tooltip="room" w:history="1">
        <w:r w:rsidRPr="00C475F1">
          <w:rPr>
            <w:rStyle w:val="a6"/>
            <w:rFonts w:eastAsiaTheme="majorEastAsia"/>
            <w:sz w:val="24"/>
            <w:szCs w:val="24"/>
            <w:bdr w:val="none" w:sz="0" w:space="0" w:color="auto" w:frame="1"/>
            <w:shd w:val="clear" w:color="auto" w:fill="FFFFFF"/>
            <w:lang w:val="en-US"/>
          </w:rPr>
          <w:t>room</w:t>
        </w:r>
      </w:hyperlink>
      <w:r w:rsidRPr="00C475F1">
        <w:rPr>
          <w:rStyle w:val="def"/>
          <w:rFonts w:eastAsiaTheme="majorEastAsia"/>
          <w:sz w:val="24"/>
          <w:szCs w:val="24"/>
          <w:bdr w:val="none" w:sz="0" w:space="0" w:color="auto" w:frame="1"/>
          <w:shd w:val="clear" w:color="auto" w:fill="FFFFFF"/>
          <w:lang w:val="en-US"/>
        </w:rPr>
        <w:t> in a hospital where </w:t>
      </w:r>
      <w:hyperlink r:id="rId1250" w:tooltip="operation" w:history="1">
        <w:r w:rsidRPr="00C475F1">
          <w:rPr>
            <w:rStyle w:val="a6"/>
            <w:rFonts w:eastAsiaTheme="majorEastAsia"/>
            <w:sz w:val="24"/>
            <w:szCs w:val="24"/>
            <w:bdr w:val="none" w:sz="0" w:space="0" w:color="auto" w:frame="1"/>
            <w:shd w:val="clear" w:color="auto" w:fill="FFFFFF"/>
            <w:lang w:val="en-US"/>
          </w:rPr>
          <w:t>operations</w:t>
        </w:r>
      </w:hyperlink>
      <w:r w:rsidRPr="00C475F1">
        <w:rPr>
          <w:rStyle w:val="def"/>
          <w:rFonts w:eastAsiaTheme="majorEastAsia"/>
          <w:sz w:val="24"/>
          <w:szCs w:val="24"/>
          <w:bdr w:val="none" w:sz="0" w:space="0" w:color="auto" w:frame="1"/>
          <w:shd w:val="clear" w:color="auto" w:fill="FFFFFF"/>
          <w:lang w:val="en-US"/>
        </w:rPr>
        <w:t> are done</w:t>
      </w:r>
      <w:r w:rsidRPr="00C475F1">
        <w:rPr>
          <w:rStyle w:val="example"/>
          <w:sz w:val="24"/>
          <w:szCs w:val="24"/>
          <w:bdr w:val="none" w:sz="0" w:space="0" w:color="auto" w:frame="1"/>
          <w:shd w:val="clear" w:color="auto" w:fill="FFFFFF"/>
          <w:lang w:val="en-US"/>
        </w:rPr>
        <w:t>Mrs Barnett was in the operating theatre for 11 hours while the transplant was carried out.</w:t>
      </w:r>
      <w:r w:rsidRPr="00C475F1">
        <w:rPr>
          <w:rStyle w:val="display"/>
          <w:b/>
          <w:bCs/>
          <w:sz w:val="24"/>
          <w:szCs w:val="24"/>
          <w:bdr w:val="none" w:sz="0" w:space="0" w:color="auto" w:frame="1"/>
          <w:shd w:val="clear" w:color="auto" w:fill="FFFFFF"/>
          <w:lang w:val="en-US"/>
        </w:rPr>
        <w:t>intensive care</w:t>
      </w:r>
      <w:r w:rsidRPr="00C475F1">
        <w:rPr>
          <w:rStyle w:val="def"/>
          <w:rFonts w:eastAsiaTheme="majorEastAsia"/>
          <w:sz w:val="24"/>
          <w:szCs w:val="24"/>
          <w:bdr w:val="none" w:sz="0" w:space="0" w:color="auto" w:frame="1"/>
          <w:shd w:val="clear" w:color="auto" w:fill="FFFFFF"/>
          <w:lang w:val="en-US"/>
        </w:rPr>
        <w:t> the part of a hospital where people who are very seriously ill or badly injured are cared for</w:t>
      </w:r>
      <w:r w:rsidRPr="00C475F1">
        <w:rPr>
          <w:rStyle w:val="example"/>
          <w:sz w:val="24"/>
          <w:szCs w:val="24"/>
          <w:bdr w:val="none" w:sz="0" w:space="0" w:color="auto" w:frame="1"/>
          <w:shd w:val="clear" w:color="auto" w:fill="FFFFFF"/>
          <w:lang w:val="en-US"/>
        </w:rPr>
        <w:t>Mr Dye is in intensive care with head injuries.</w:t>
      </w:r>
      <w:r w:rsidRPr="00C475F1">
        <w:rPr>
          <w:rStyle w:val="display"/>
          <w:b/>
          <w:bCs/>
          <w:sz w:val="24"/>
          <w:szCs w:val="24"/>
          <w:bdr w:val="none" w:sz="0" w:space="0" w:color="auto" w:frame="1"/>
          <w:shd w:val="clear" w:color="auto" w:fill="FFFFFF"/>
          <w:lang w:val="en-US"/>
        </w:rPr>
        <w:t>unit</w:t>
      </w:r>
      <w:r w:rsidRPr="00C475F1">
        <w:rPr>
          <w:rStyle w:val="def"/>
          <w:rFonts w:eastAsiaTheme="majorEastAsia"/>
          <w:sz w:val="24"/>
          <w:szCs w:val="24"/>
          <w:bdr w:val="none" w:sz="0" w:space="0" w:color="auto" w:frame="1"/>
          <w:shd w:val="clear" w:color="auto" w:fill="FFFFFF"/>
          <w:lang w:val="en-US"/>
        </w:rPr>
        <w:t> part of a hospital where a </w:t>
      </w:r>
      <w:hyperlink r:id="rId1251" w:tooltip="particular" w:history="1">
        <w:r w:rsidRPr="00C475F1">
          <w:rPr>
            <w:rStyle w:val="a6"/>
            <w:rFonts w:eastAsiaTheme="majorEastAsia"/>
            <w:sz w:val="24"/>
            <w:szCs w:val="24"/>
            <w:bdr w:val="none" w:sz="0" w:space="0" w:color="auto" w:frame="1"/>
            <w:shd w:val="clear" w:color="auto" w:fill="FFFFFF"/>
            <w:lang w:val="en-US"/>
          </w:rPr>
          <w:t>particular</w:t>
        </w:r>
      </w:hyperlink>
      <w:r w:rsidRPr="00C475F1">
        <w:rPr>
          <w:rStyle w:val="def"/>
          <w:rFonts w:eastAsiaTheme="majorEastAsia"/>
          <w:sz w:val="24"/>
          <w:szCs w:val="24"/>
          <w:bdr w:val="none" w:sz="0" w:space="0" w:color="auto" w:frame="1"/>
          <w:shd w:val="clear" w:color="auto" w:fill="FFFFFF"/>
          <w:lang w:val="en-US"/>
        </w:rPr>
        <w:t> </w:t>
      </w:r>
      <w:hyperlink r:id="rId1252" w:tooltip="kind" w:history="1">
        <w:r w:rsidRPr="00C475F1">
          <w:rPr>
            <w:rStyle w:val="a6"/>
            <w:rFonts w:eastAsiaTheme="majorEastAsia"/>
            <w:sz w:val="24"/>
            <w:szCs w:val="24"/>
            <w:bdr w:val="none" w:sz="0" w:space="0" w:color="auto" w:frame="1"/>
            <w:shd w:val="clear" w:color="auto" w:fill="FFFFFF"/>
            <w:lang w:val="en-US"/>
          </w:rPr>
          <w:t>kind</w:t>
        </w:r>
      </w:hyperlink>
      <w:r w:rsidRPr="00C475F1">
        <w:rPr>
          <w:rStyle w:val="def"/>
          <w:rFonts w:eastAsiaTheme="majorEastAsia"/>
          <w:sz w:val="24"/>
          <w:szCs w:val="24"/>
          <w:bdr w:val="none" w:sz="0" w:space="0" w:color="auto" w:frame="1"/>
          <w:shd w:val="clear" w:color="auto" w:fill="FFFFFF"/>
          <w:lang w:val="en-US"/>
        </w:rPr>
        <w:t> of treatment is </w:t>
      </w:r>
      <w:hyperlink r:id="rId1253" w:tooltip="carry" w:history="1">
        <w:r w:rsidRPr="00C475F1">
          <w:rPr>
            <w:rStyle w:val="a6"/>
            <w:rFonts w:eastAsiaTheme="majorEastAsia"/>
            <w:sz w:val="24"/>
            <w:szCs w:val="24"/>
            <w:bdr w:val="none" w:sz="0" w:space="0" w:color="auto" w:frame="1"/>
            <w:shd w:val="clear" w:color="auto" w:fill="FFFFFF"/>
            <w:lang w:val="en-US"/>
          </w:rPr>
          <w:t>carried</w:t>
        </w:r>
      </w:hyperlink>
      <w:r w:rsidRPr="00C475F1">
        <w:rPr>
          <w:rStyle w:val="def"/>
          <w:rFonts w:eastAsiaTheme="majorEastAsia"/>
          <w:sz w:val="24"/>
          <w:szCs w:val="24"/>
          <w:bdr w:val="none" w:sz="0" w:space="0" w:color="auto" w:frame="1"/>
          <w:shd w:val="clear" w:color="auto" w:fill="FFFFFF"/>
          <w:lang w:val="en-US"/>
        </w:rPr>
        <w:t> out</w:t>
      </w:r>
      <w:r w:rsidRPr="00C475F1">
        <w:rPr>
          <w:rStyle w:val="example"/>
          <w:sz w:val="24"/>
          <w:szCs w:val="24"/>
          <w:bdr w:val="none" w:sz="0" w:space="0" w:color="auto" w:frame="1"/>
          <w:shd w:val="clear" w:color="auto" w:fill="FFFFFF"/>
          <w:lang w:val="en-US"/>
        </w:rPr>
        <w:t>the burns unitthe fertility unit</w:t>
      </w:r>
      <w:r w:rsidRPr="00C475F1">
        <w:rPr>
          <w:rStyle w:val="display"/>
          <w:b/>
          <w:bCs/>
          <w:sz w:val="24"/>
          <w:szCs w:val="24"/>
          <w:bdr w:val="none" w:sz="0" w:space="0" w:color="auto" w:frame="1"/>
          <w:shd w:val="clear" w:color="auto" w:fill="FFFFFF"/>
          <w:lang w:val="en-US"/>
        </w:rPr>
        <w:t>ward</w:t>
      </w:r>
      <w:r w:rsidRPr="00C475F1">
        <w:rPr>
          <w:rStyle w:val="def"/>
          <w:rFonts w:eastAsiaTheme="majorEastAsia"/>
          <w:sz w:val="24"/>
          <w:szCs w:val="24"/>
          <w:bdr w:val="none" w:sz="0" w:space="0" w:color="auto" w:frame="1"/>
          <w:shd w:val="clear" w:color="auto" w:fill="FFFFFF"/>
          <w:lang w:val="en-US"/>
        </w:rPr>
        <w:t> a large room in a hospital where people who need medical treatment stay</w:t>
      </w:r>
      <w:r w:rsidRPr="00C475F1">
        <w:rPr>
          <w:rStyle w:val="example"/>
          <w:sz w:val="24"/>
          <w:szCs w:val="24"/>
          <w:bdr w:val="none" w:sz="0" w:space="0" w:color="auto" w:frame="1"/>
          <w:shd w:val="clear" w:color="auto" w:fill="FFFFFF"/>
          <w:lang w:val="en-US"/>
        </w:rPr>
        <w:t>the women's wardShe works as a nurse on a busy hospital ward.</w:t>
      </w:r>
      <w:r w:rsidRPr="00C475F1">
        <w:rPr>
          <w:rStyle w:val="assetintro"/>
          <w:rFonts w:eastAsia="AngsanaUPC"/>
          <w:sz w:val="24"/>
          <w:szCs w:val="24"/>
          <w:bdr w:val="single" w:sz="6" w:space="0" w:color="F1D600" w:frame="1"/>
          <w:shd w:val="clear" w:color="auto" w:fill="F1D600"/>
          <w:lang w:val="en-US"/>
        </w:rPr>
        <w:t>Examples from the Corpus</w:t>
      </w:r>
      <w:r w:rsidRPr="00C475F1">
        <w:rPr>
          <w:rStyle w:val="13"/>
          <w:rFonts w:eastAsia="AngsanaUPC"/>
          <w:sz w:val="24"/>
          <w:szCs w:val="24"/>
          <w:bdr w:val="none" w:sz="0" w:space="0" w:color="auto" w:frame="1"/>
          <w:lang w:val="en-US"/>
        </w:rPr>
        <w:t>hospital</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He </w:t>
      </w:r>
      <w:hyperlink r:id="rId1254" w:tooltip="hug" w:history="1">
        <w:r w:rsidRPr="00C475F1">
          <w:rPr>
            <w:rStyle w:val="a6"/>
            <w:rFonts w:eastAsiaTheme="majorEastAsia"/>
            <w:sz w:val="24"/>
            <w:szCs w:val="24"/>
            <w:bdr w:val="none" w:sz="0" w:space="0" w:color="auto" w:frame="1"/>
            <w:shd w:val="clear" w:color="auto" w:fill="FFFFFF"/>
            <w:lang w:val="en-US"/>
          </w:rPr>
          <w:t>hugged</w:t>
        </w:r>
      </w:hyperlink>
      <w:r w:rsidRPr="00C475F1">
        <w:rPr>
          <w:rStyle w:val="cexa1g1"/>
          <w:sz w:val="24"/>
          <w:szCs w:val="24"/>
          <w:bdr w:val="none" w:sz="0" w:space="0" w:color="auto" w:frame="1"/>
          <w:shd w:val="clear" w:color="auto" w:fill="FFFFFF"/>
          <w:lang w:val="en-US"/>
        </w:rPr>
        <w:t> hundreds of </w:t>
      </w:r>
      <w:hyperlink r:id="rId1255" w:tooltip="baby" w:history="1">
        <w:r w:rsidRPr="00C475F1">
          <w:rPr>
            <w:rStyle w:val="a6"/>
            <w:rFonts w:eastAsiaTheme="majorEastAsia"/>
            <w:sz w:val="24"/>
            <w:szCs w:val="24"/>
            <w:bdr w:val="none" w:sz="0" w:space="0" w:color="auto" w:frame="1"/>
            <w:shd w:val="clear" w:color="auto" w:fill="FFFFFF"/>
            <w:lang w:val="en-US"/>
          </w:rPr>
          <w:t>babies</w:t>
        </w:r>
      </w:hyperlink>
      <w:r w:rsidRPr="00C475F1">
        <w:rPr>
          <w:rStyle w:val="cexa1g1"/>
          <w:sz w:val="24"/>
          <w:szCs w:val="24"/>
          <w:bdr w:val="none" w:sz="0" w:space="0" w:color="auto" w:frame="1"/>
          <w:shd w:val="clear" w:color="auto" w:fill="FFFFFF"/>
          <w:lang w:val="en-US"/>
        </w:rPr>
        <w:t>, </w:t>
      </w:r>
      <w:hyperlink r:id="rId1256" w:tooltip="shake" w:history="1">
        <w:r w:rsidRPr="00C475F1">
          <w:rPr>
            <w:rStyle w:val="a6"/>
            <w:rFonts w:eastAsiaTheme="majorEastAsia"/>
            <w:sz w:val="24"/>
            <w:szCs w:val="24"/>
            <w:bdr w:val="none" w:sz="0" w:space="0" w:color="auto" w:frame="1"/>
            <w:shd w:val="clear" w:color="auto" w:fill="FFFFFF"/>
            <w:lang w:val="en-US"/>
          </w:rPr>
          <w:t>shook</w:t>
        </w:r>
      </w:hyperlink>
      <w:r w:rsidRPr="00C475F1">
        <w:rPr>
          <w:rStyle w:val="cexa1g1"/>
          <w:sz w:val="24"/>
          <w:szCs w:val="24"/>
          <w:bdr w:val="none" w:sz="0" w:space="0" w:color="auto" w:frame="1"/>
          <w:shd w:val="clear" w:color="auto" w:fill="FFFFFF"/>
          <w:lang w:val="en-US"/>
        </w:rPr>
        <w:t> thousands of </w:t>
      </w:r>
      <w:hyperlink r:id="rId1257" w:tooltip="hand" w:history="1">
        <w:r w:rsidRPr="00C475F1">
          <w:rPr>
            <w:rStyle w:val="a6"/>
            <w:rFonts w:eastAsiaTheme="majorEastAsia"/>
            <w:sz w:val="24"/>
            <w:szCs w:val="24"/>
            <w:bdr w:val="none" w:sz="0" w:space="0" w:color="auto" w:frame="1"/>
            <w:shd w:val="clear" w:color="auto" w:fill="FFFFFF"/>
            <w:lang w:val="en-US"/>
          </w:rPr>
          <w:t>hands</w:t>
        </w:r>
      </w:hyperlink>
      <w:r w:rsidRPr="00C475F1">
        <w:rPr>
          <w:rStyle w:val="cexa1g1"/>
          <w:sz w:val="24"/>
          <w:szCs w:val="24"/>
          <w:bdr w:val="none" w:sz="0" w:space="0" w:color="auto" w:frame="1"/>
          <w:shd w:val="clear" w:color="auto" w:fill="FFFFFF"/>
          <w:lang w:val="en-US"/>
        </w:rPr>
        <w:t> and </w:t>
      </w:r>
      <w:hyperlink r:id="rId1258" w:tooltip="cut" w:history="1">
        <w:r w:rsidRPr="00C475F1">
          <w:rPr>
            <w:rStyle w:val="a6"/>
            <w:rFonts w:eastAsiaTheme="majorEastAsia"/>
            <w:sz w:val="24"/>
            <w:szCs w:val="24"/>
            <w:bdr w:val="none" w:sz="0" w:space="0" w:color="auto" w:frame="1"/>
            <w:shd w:val="clear" w:color="auto" w:fill="FFFFFF"/>
            <w:lang w:val="en-US"/>
          </w:rPr>
          <w:t>cut</w:t>
        </w:r>
      </w:hyperlink>
      <w:r w:rsidRPr="00C475F1">
        <w:rPr>
          <w:rStyle w:val="cexa1g1"/>
          <w:sz w:val="24"/>
          <w:szCs w:val="24"/>
          <w:bdr w:val="none" w:sz="0" w:space="0" w:color="auto" w:frame="1"/>
          <w:shd w:val="clear" w:color="auto" w:fill="FFFFFF"/>
          <w:lang w:val="en-US"/>
        </w:rPr>
        <w:t> </w:t>
      </w:r>
      <w:hyperlink r:id="rId1259" w:tooltip="ribbon" w:history="1">
        <w:r w:rsidRPr="00C475F1">
          <w:rPr>
            <w:rStyle w:val="a6"/>
            <w:rFonts w:eastAsiaTheme="majorEastAsia"/>
            <w:sz w:val="24"/>
            <w:szCs w:val="24"/>
            <w:bdr w:val="none" w:sz="0" w:space="0" w:color="auto" w:frame="1"/>
            <w:shd w:val="clear" w:color="auto" w:fill="FFFFFF"/>
            <w:lang w:val="en-US"/>
          </w:rPr>
          <w:t>ribbons</w:t>
        </w:r>
      </w:hyperlink>
      <w:r w:rsidRPr="00C475F1">
        <w:rPr>
          <w:rStyle w:val="cexa1g1"/>
          <w:sz w:val="24"/>
          <w:szCs w:val="24"/>
          <w:bdr w:val="none" w:sz="0" w:space="0" w:color="auto" w:frame="1"/>
          <w:shd w:val="clear" w:color="auto" w:fill="FFFFFF"/>
          <w:lang w:val="en-US"/>
        </w:rPr>
        <w:t> at new </w:t>
      </w:r>
      <w:hyperlink r:id="rId1260" w:tooltip="university" w:history="1">
        <w:r w:rsidRPr="00C475F1">
          <w:rPr>
            <w:rStyle w:val="a6"/>
            <w:rFonts w:eastAsiaTheme="majorEastAsia"/>
            <w:sz w:val="24"/>
            <w:szCs w:val="24"/>
            <w:bdr w:val="none" w:sz="0" w:space="0" w:color="auto" w:frame="1"/>
            <w:shd w:val="clear" w:color="auto" w:fill="FFFFFF"/>
            <w:lang w:val="en-US"/>
          </w:rPr>
          <w:t>universities</w:t>
        </w:r>
      </w:hyperlink>
      <w:r w:rsidRPr="00C475F1">
        <w:rPr>
          <w:rStyle w:val="cexa1g1"/>
          <w:sz w:val="24"/>
          <w:szCs w:val="24"/>
          <w:bdr w:val="none" w:sz="0" w:space="0" w:color="auto" w:frame="1"/>
          <w:shd w:val="clear" w:color="auto" w:fill="FFFFFF"/>
          <w:lang w:val="en-US"/>
        </w:rPr>
        <w:t>, </w:t>
      </w:r>
      <w:hyperlink r:id="rId1261" w:tooltip="high-tech" w:history="1">
        <w:r w:rsidRPr="00C475F1">
          <w:rPr>
            <w:rStyle w:val="a6"/>
            <w:rFonts w:eastAsiaTheme="majorEastAsia"/>
            <w:sz w:val="24"/>
            <w:szCs w:val="24"/>
            <w:bdr w:val="none" w:sz="0" w:space="0" w:color="auto" w:frame="1"/>
            <w:shd w:val="clear" w:color="auto" w:fill="FFFFFF"/>
            <w:lang w:val="en-US"/>
          </w:rPr>
          <w:t>high-tech</w:t>
        </w:r>
      </w:hyperlink>
      <w:r w:rsidRPr="00C475F1">
        <w:rPr>
          <w:rStyle w:val="cexa1g1"/>
          <w:sz w:val="24"/>
          <w:szCs w:val="24"/>
          <w:bdr w:val="none" w:sz="0" w:space="0" w:color="auto" w:frame="1"/>
          <w:shd w:val="clear" w:color="auto" w:fill="FFFFFF"/>
          <w:lang w:val="en-US"/>
        </w:rPr>
        <w:t> </w:t>
      </w:r>
      <w:hyperlink r:id="rId1262" w:tooltip="factory" w:history="1">
        <w:r w:rsidRPr="00C475F1">
          <w:rPr>
            <w:rStyle w:val="a6"/>
            <w:rFonts w:eastAsiaTheme="majorEastAsia"/>
            <w:sz w:val="24"/>
            <w:szCs w:val="24"/>
            <w:bdr w:val="none" w:sz="0" w:space="0" w:color="auto" w:frame="1"/>
            <w:shd w:val="clear" w:color="auto" w:fill="FFFFFF"/>
            <w:lang w:val="en-US"/>
          </w:rPr>
          <w:t>factories</w:t>
        </w:r>
      </w:hyperlink>
      <w:r w:rsidRPr="00C475F1">
        <w:rPr>
          <w:rStyle w:val="cexa1g1"/>
          <w:sz w:val="24"/>
          <w:szCs w:val="24"/>
          <w:bdr w:val="none" w:sz="0" w:space="0" w:color="auto" w:frame="1"/>
          <w:shd w:val="clear" w:color="auto" w:fill="FFFFFF"/>
          <w:lang w:val="en-US"/>
        </w:rPr>
        <w:t> and a </w:t>
      </w:r>
      <w:r w:rsidRPr="00C475F1">
        <w:rPr>
          <w:rStyle w:val="nodew"/>
          <w:rFonts w:eastAsia="AngsanaUPC"/>
          <w:sz w:val="24"/>
          <w:szCs w:val="24"/>
          <w:bdr w:val="none" w:sz="0" w:space="0" w:color="auto" w:frame="1"/>
          <w:lang w:val="en-US"/>
        </w:rPr>
        <w:t>hospital</w:t>
      </w:r>
      <w:r w:rsidRPr="00C475F1">
        <w:rPr>
          <w:rStyle w:val="cexa1g1"/>
          <w:sz w:val="24"/>
          <w:szCs w:val="24"/>
          <w:bdr w:val="none" w:sz="0" w:space="0" w:color="auto" w:frame="1"/>
          <w:shd w:val="clear" w:color="auto" w:fill="FFFFFF"/>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Riley </w:t>
      </w:r>
      <w:hyperlink r:id="rId1263" w:tooltip="remain" w:history="1">
        <w:r w:rsidRPr="00C475F1">
          <w:rPr>
            <w:rStyle w:val="a6"/>
            <w:rFonts w:eastAsiaTheme="majorEastAsia"/>
            <w:sz w:val="24"/>
            <w:szCs w:val="24"/>
            <w:bdr w:val="none" w:sz="0" w:space="0" w:color="auto" w:frame="1"/>
            <w:shd w:val="clear" w:color="auto" w:fill="FFFFFF"/>
            <w:lang w:val="en-US"/>
          </w:rPr>
          <w:t>remained</w:t>
        </w:r>
      </w:hyperlink>
      <w:r w:rsidRPr="00C475F1">
        <w:rPr>
          <w:rStyle w:val="cexa1g1"/>
          <w:sz w:val="24"/>
          <w:szCs w:val="24"/>
          <w:bdr w:val="none" w:sz="0" w:space="0" w:color="auto" w:frame="1"/>
          <w:shd w:val="clear" w:color="auto" w:fill="FFFFFF"/>
          <w:lang w:val="en-US"/>
        </w:rPr>
        <w:t> on the </w:t>
      </w:r>
      <w:hyperlink r:id="rId1264" w:tooltip="island" w:history="1">
        <w:r w:rsidRPr="00C475F1">
          <w:rPr>
            <w:rStyle w:val="a6"/>
            <w:rFonts w:eastAsiaTheme="majorEastAsia"/>
            <w:sz w:val="24"/>
            <w:szCs w:val="24"/>
            <w:bdr w:val="none" w:sz="0" w:space="0" w:color="auto" w:frame="1"/>
            <w:shd w:val="clear" w:color="auto" w:fill="FFFFFF"/>
            <w:lang w:val="en-US"/>
          </w:rPr>
          <w:t>island</w:t>
        </w:r>
      </w:hyperlink>
      <w:r w:rsidRPr="00C475F1">
        <w:rPr>
          <w:rStyle w:val="cexa1g1"/>
          <w:sz w:val="24"/>
          <w:szCs w:val="24"/>
          <w:bdr w:val="none" w:sz="0" w:space="0" w:color="auto" w:frame="1"/>
          <w:shd w:val="clear" w:color="auto" w:fill="FFFFFF"/>
          <w:lang w:val="en-US"/>
        </w:rPr>
        <w:t> - he was in </w:t>
      </w:r>
      <w:r w:rsidRPr="00C475F1">
        <w:rPr>
          <w:rStyle w:val="nodew"/>
          <w:rFonts w:eastAsia="AngsanaUPC"/>
          <w:sz w:val="24"/>
          <w:szCs w:val="24"/>
          <w:bdr w:val="none" w:sz="0" w:space="0" w:color="auto" w:frame="1"/>
          <w:lang w:val="en-US"/>
        </w:rPr>
        <w:t>hospital</w:t>
      </w:r>
      <w:r w:rsidRPr="00C475F1">
        <w:rPr>
          <w:rStyle w:val="cexa1g1"/>
          <w:sz w:val="24"/>
          <w:szCs w:val="24"/>
          <w:bdr w:val="none" w:sz="0" w:space="0" w:color="auto" w:frame="1"/>
          <w:shd w:val="clear" w:color="auto" w:fill="FFFFFF"/>
          <w:lang w:val="en-US"/>
        </w:rPr>
        <w:t> recovering from </w:t>
      </w:r>
      <w:hyperlink r:id="rId1265" w:tooltip="injury" w:history="1">
        <w:r w:rsidRPr="00C475F1">
          <w:rPr>
            <w:rStyle w:val="a6"/>
            <w:rFonts w:eastAsiaTheme="majorEastAsia"/>
            <w:sz w:val="24"/>
            <w:szCs w:val="24"/>
            <w:bdr w:val="none" w:sz="0" w:space="0" w:color="auto" w:frame="1"/>
            <w:shd w:val="clear" w:color="auto" w:fill="FFFFFF"/>
            <w:lang w:val="en-US"/>
          </w:rPr>
          <w:t>injuries</w:t>
        </w:r>
      </w:hyperlink>
      <w:r w:rsidRPr="00C475F1">
        <w:rPr>
          <w:rStyle w:val="cexa1g1"/>
          <w:sz w:val="24"/>
          <w:szCs w:val="24"/>
          <w:bdr w:val="none" w:sz="0" w:space="0" w:color="auto" w:frame="1"/>
          <w:shd w:val="clear" w:color="auto" w:fill="FFFFFF"/>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I was in </w:t>
      </w:r>
      <w:r w:rsidRPr="00C475F1">
        <w:rPr>
          <w:rStyle w:val="nodew"/>
          <w:rFonts w:eastAsia="AngsanaUPC"/>
          <w:sz w:val="24"/>
          <w:szCs w:val="24"/>
          <w:bdr w:val="none" w:sz="0" w:space="0" w:color="auto" w:frame="1"/>
          <w:lang w:val="en-US"/>
        </w:rPr>
        <w:t>hospital</w:t>
      </w:r>
      <w:r w:rsidRPr="00C475F1">
        <w:rPr>
          <w:rStyle w:val="cexa1g1"/>
          <w:sz w:val="24"/>
          <w:szCs w:val="24"/>
          <w:bdr w:val="none" w:sz="0" w:space="0" w:color="auto" w:frame="1"/>
          <w:shd w:val="clear" w:color="auto" w:fill="FFFFFF"/>
          <w:lang w:val="en-US"/>
        </w:rPr>
        <w:t> for eight </w:t>
      </w:r>
      <w:hyperlink r:id="rId1266" w:tooltip="week" w:history="1">
        <w:r w:rsidRPr="00C475F1">
          <w:rPr>
            <w:rStyle w:val="a6"/>
            <w:rFonts w:eastAsiaTheme="majorEastAsia"/>
            <w:sz w:val="24"/>
            <w:szCs w:val="24"/>
            <w:bdr w:val="none" w:sz="0" w:space="0" w:color="auto" w:frame="1"/>
            <w:shd w:val="clear" w:color="auto" w:fill="FFFFFF"/>
            <w:lang w:val="en-US"/>
          </w:rPr>
          <w:t>weeks</w:t>
        </w:r>
      </w:hyperlink>
      <w:r w:rsidRPr="00C475F1">
        <w:rPr>
          <w:rStyle w:val="cexa1g1"/>
          <w:sz w:val="24"/>
          <w:szCs w:val="24"/>
          <w:bdr w:val="none" w:sz="0" w:space="0" w:color="auto" w:frame="1"/>
          <w:shd w:val="clear" w:color="auto" w:fill="FFFFFF"/>
          <w:lang w:val="en-US"/>
        </w:rPr>
        <w:t> after the </w:t>
      </w:r>
      <w:hyperlink r:id="rId1267" w:tooltip="accident" w:history="1">
        <w:r w:rsidRPr="00C475F1">
          <w:rPr>
            <w:rStyle w:val="a6"/>
            <w:rFonts w:eastAsiaTheme="majorEastAsia"/>
            <w:sz w:val="24"/>
            <w:szCs w:val="24"/>
            <w:bdr w:val="none" w:sz="0" w:space="0" w:color="auto" w:frame="1"/>
            <w:shd w:val="clear" w:color="auto" w:fill="FFFFFF"/>
            <w:lang w:val="en-US"/>
          </w:rPr>
          <w:t>accident</w:t>
        </w:r>
      </w:hyperlink>
      <w:r w:rsidRPr="00C475F1">
        <w:rPr>
          <w:rStyle w:val="cexa1g1"/>
          <w:sz w:val="24"/>
          <w:szCs w:val="24"/>
          <w:bdr w:val="none" w:sz="0" w:space="0" w:color="auto" w:frame="1"/>
          <w:shd w:val="clear" w:color="auto" w:fill="FFFFFF"/>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Lucy works as a nurse at the </w:t>
      </w:r>
      <w:hyperlink r:id="rId1268" w:tooltip="local" w:history="1">
        <w:r w:rsidRPr="00C475F1">
          <w:rPr>
            <w:rStyle w:val="a6"/>
            <w:rFonts w:eastAsiaTheme="majorEastAsia"/>
            <w:sz w:val="24"/>
            <w:szCs w:val="24"/>
            <w:bdr w:val="none" w:sz="0" w:space="0" w:color="auto" w:frame="1"/>
            <w:shd w:val="clear" w:color="auto" w:fill="FFFFFF"/>
            <w:lang w:val="en-US"/>
          </w:rPr>
          <w:t>local</w:t>
        </w:r>
      </w:hyperlink>
      <w:r w:rsidRPr="00C475F1">
        <w:rPr>
          <w:rStyle w:val="cexa1g1"/>
          <w:sz w:val="24"/>
          <w:szCs w:val="24"/>
          <w:bdr w:val="none" w:sz="0" w:space="0" w:color="auto" w:frame="1"/>
          <w:shd w:val="clear" w:color="auto" w:fill="FFFFFF"/>
          <w:lang w:val="en-US"/>
        </w:rPr>
        <w:t> </w:t>
      </w:r>
      <w:r w:rsidRPr="00C475F1">
        <w:rPr>
          <w:rStyle w:val="nodew"/>
          <w:rFonts w:eastAsia="AngsanaUPC"/>
          <w:sz w:val="24"/>
          <w:szCs w:val="24"/>
          <w:bdr w:val="none" w:sz="0" w:space="0" w:color="auto" w:frame="1"/>
          <w:lang w:val="en-US"/>
        </w:rPr>
        <w:t>hospital</w:t>
      </w:r>
      <w:r w:rsidRPr="00C475F1">
        <w:rPr>
          <w:rStyle w:val="cexa1g1"/>
          <w:sz w:val="24"/>
          <w:szCs w:val="24"/>
          <w:bdr w:val="none" w:sz="0" w:space="0" w:color="auto" w:frame="1"/>
          <w:shd w:val="clear" w:color="auto" w:fill="FFFFFF"/>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There is an urgent need to make more </w:t>
      </w:r>
      <w:r w:rsidRPr="00C475F1">
        <w:rPr>
          <w:rStyle w:val="nodew"/>
          <w:rFonts w:eastAsia="AngsanaUPC"/>
          <w:sz w:val="24"/>
          <w:szCs w:val="24"/>
          <w:bdr w:val="none" w:sz="0" w:space="0" w:color="auto" w:frame="1"/>
          <w:lang w:val="en-US"/>
        </w:rPr>
        <w:t>hospital</w:t>
      </w:r>
      <w:r w:rsidRPr="00C475F1">
        <w:rPr>
          <w:rStyle w:val="cexa1g1"/>
          <w:sz w:val="24"/>
          <w:szCs w:val="24"/>
          <w:bdr w:val="none" w:sz="0" w:space="0" w:color="auto" w:frame="1"/>
          <w:shd w:val="clear" w:color="auto" w:fill="FFFFFF"/>
          <w:lang w:val="en-US"/>
        </w:rPr>
        <w:t> beds </w:t>
      </w:r>
      <w:hyperlink r:id="rId1269" w:tooltip="available" w:history="1">
        <w:r w:rsidRPr="00C475F1">
          <w:rPr>
            <w:rStyle w:val="a6"/>
            <w:rFonts w:eastAsiaTheme="majorEastAsia"/>
            <w:sz w:val="24"/>
            <w:szCs w:val="24"/>
            <w:bdr w:val="none" w:sz="0" w:space="0" w:color="auto" w:frame="1"/>
            <w:shd w:val="clear" w:color="auto" w:fill="FFFFFF"/>
            <w:lang w:val="en-US"/>
          </w:rPr>
          <w:t>available</w:t>
        </w:r>
      </w:hyperlink>
      <w:r w:rsidRPr="00C475F1">
        <w:rPr>
          <w:rStyle w:val="cexa1g1"/>
          <w:sz w:val="24"/>
          <w:szCs w:val="24"/>
          <w:bdr w:val="none" w:sz="0" w:space="0" w:color="auto" w:frame="1"/>
          <w:shd w:val="clear" w:color="auto" w:fill="FFFFFF"/>
          <w:lang w:val="en-US"/>
        </w:rPr>
        <w:t> for </w:t>
      </w:r>
      <w:hyperlink r:id="rId1270" w:tooltip="long-term" w:history="1">
        <w:r w:rsidRPr="00C475F1">
          <w:rPr>
            <w:rStyle w:val="a6"/>
            <w:rFonts w:eastAsiaTheme="majorEastAsia"/>
            <w:sz w:val="24"/>
            <w:szCs w:val="24"/>
            <w:bdr w:val="none" w:sz="0" w:space="0" w:color="auto" w:frame="1"/>
            <w:shd w:val="clear" w:color="auto" w:fill="FFFFFF"/>
            <w:lang w:val="en-US"/>
          </w:rPr>
          <w:t>long-term</w:t>
        </w:r>
      </w:hyperlink>
      <w:r w:rsidRPr="00C475F1">
        <w:rPr>
          <w:rStyle w:val="cexa1g1"/>
          <w:sz w:val="24"/>
          <w:szCs w:val="24"/>
          <w:bdr w:val="none" w:sz="0" w:space="0" w:color="auto" w:frame="1"/>
          <w:shd w:val="clear" w:color="auto" w:fill="FFFFFF"/>
          <w:lang w:val="en-US"/>
        </w:rPr>
        <w:t> </w:t>
      </w:r>
      <w:hyperlink r:id="rId1271" w:tooltip="patient" w:history="1">
        <w:r w:rsidRPr="00C475F1">
          <w:rPr>
            <w:rStyle w:val="a6"/>
            <w:rFonts w:eastAsiaTheme="majorEastAsia"/>
            <w:sz w:val="24"/>
            <w:szCs w:val="24"/>
            <w:bdr w:val="none" w:sz="0" w:space="0" w:color="auto" w:frame="1"/>
            <w:shd w:val="clear" w:color="auto" w:fill="FFFFFF"/>
            <w:lang w:val="en-US"/>
          </w:rPr>
          <w:t>patients</w:t>
        </w:r>
      </w:hyperlink>
      <w:r w:rsidRPr="00C475F1">
        <w:rPr>
          <w:rStyle w:val="cexa1g1"/>
          <w:sz w:val="24"/>
          <w:szCs w:val="24"/>
          <w:bdr w:val="none" w:sz="0" w:space="0" w:color="auto" w:frame="1"/>
          <w:shd w:val="clear" w:color="auto" w:fill="FFFFFF"/>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A </w:t>
      </w:r>
      <w:hyperlink r:id="rId1272" w:tooltip="diabetic" w:history="1">
        <w:r w:rsidRPr="00C475F1">
          <w:rPr>
            <w:rStyle w:val="a6"/>
            <w:rFonts w:eastAsiaTheme="majorEastAsia"/>
            <w:sz w:val="24"/>
            <w:szCs w:val="24"/>
            <w:bdr w:val="none" w:sz="0" w:space="0" w:color="auto" w:frame="1"/>
            <w:shd w:val="clear" w:color="auto" w:fill="FFFFFF"/>
            <w:lang w:val="en-US"/>
          </w:rPr>
          <w:t>diabetic</w:t>
        </w:r>
      </w:hyperlink>
      <w:r w:rsidRPr="00C475F1">
        <w:rPr>
          <w:rStyle w:val="cexa1g1"/>
          <w:sz w:val="24"/>
          <w:szCs w:val="24"/>
          <w:bdr w:val="none" w:sz="0" w:space="0" w:color="auto" w:frame="1"/>
          <w:shd w:val="clear" w:color="auto" w:fill="FFFFFF"/>
          <w:lang w:val="en-US"/>
        </w:rPr>
        <w:t>, she </w:t>
      </w:r>
      <w:hyperlink r:id="rId1273" w:tooltip="spend" w:history="1">
        <w:r w:rsidRPr="00C475F1">
          <w:rPr>
            <w:rStyle w:val="a6"/>
            <w:rFonts w:eastAsiaTheme="majorEastAsia"/>
            <w:sz w:val="24"/>
            <w:szCs w:val="24"/>
            <w:bdr w:val="none" w:sz="0" w:space="0" w:color="auto" w:frame="1"/>
            <w:shd w:val="clear" w:color="auto" w:fill="FFFFFF"/>
            <w:lang w:val="en-US"/>
          </w:rPr>
          <w:t>spent</w:t>
        </w:r>
      </w:hyperlink>
      <w:r w:rsidRPr="00C475F1">
        <w:rPr>
          <w:rStyle w:val="cexa1g1"/>
          <w:sz w:val="24"/>
          <w:szCs w:val="24"/>
          <w:bdr w:val="none" w:sz="0" w:space="0" w:color="auto" w:frame="1"/>
          <w:shd w:val="clear" w:color="auto" w:fill="FFFFFF"/>
          <w:lang w:val="en-US"/>
        </w:rPr>
        <w:t> two days in the </w:t>
      </w:r>
      <w:r w:rsidRPr="00C475F1">
        <w:rPr>
          <w:rStyle w:val="nodew"/>
          <w:rFonts w:eastAsia="AngsanaUPC"/>
          <w:sz w:val="24"/>
          <w:szCs w:val="24"/>
          <w:bdr w:val="none" w:sz="0" w:space="0" w:color="auto" w:frame="1"/>
          <w:lang w:val="en-US"/>
        </w:rPr>
        <w:t>hospital</w:t>
      </w:r>
      <w:r w:rsidRPr="00C475F1">
        <w:rPr>
          <w:rStyle w:val="cexa1g1"/>
          <w:sz w:val="24"/>
          <w:szCs w:val="24"/>
          <w:bdr w:val="none" w:sz="0" w:space="0" w:color="auto" w:frame="1"/>
          <w:shd w:val="clear" w:color="auto" w:fill="FFFFFF"/>
          <w:lang w:val="en-US"/>
        </w:rPr>
        <w:t> last week when </w:t>
      </w:r>
      <w:hyperlink r:id="rId1274" w:tooltip="stress" w:history="1">
        <w:r w:rsidRPr="00C475F1">
          <w:rPr>
            <w:rStyle w:val="a6"/>
            <w:rFonts w:eastAsiaTheme="majorEastAsia"/>
            <w:sz w:val="24"/>
            <w:szCs w:val="24"/>
            <w:bdr w:val="none" w:sz="0" w:space="0" w:color="auto" w:frame="1"/>
            <w:shd w:val="clear" w:color="auto" w:fill="FFFFFF"/>
            <w:lang w:val="en-US"/>
          </w:rPr>
          <w:t>stress</w:t>
        </w:r>
      </w:hyperlink>
      <w:r w:rsidRPr="00C475F1">
        <w:rPr>
          <w:rStyle w:val="cexa1g1"/>
          <w:sz w:val="24"/>
          <w:szCs w:val="24"/>
          <w:bdr w:val="none" w:sz="0" w:space="0" w:color="auto" w:frame="1"/>
          <w:shd w:val="clear" w:color="auto" w:fill="FFFFFF"/>
          <w:lang w:val="en-US"/>
        </w:rPr>
        <w:t> sent her </w:t>
      </w:r>
      <w:hyperlink r:id="rId1275" w:tooltip="blood" w:history="1">
        <w:r w:rsidRPr="00C475F1">
          <w:rPr>
            <w:rStyle w:val="a6"/>
            <w:rFonts w:eastAsiaTheme="majorEastAsia"/>
            <w:sz w:val="24"/>
            <w:szCs w:val="24"/>
            <w:bdr w:val="none" w:sz="0" w:space="0" w:color="auto" w:frame="1"/>
            <w:shd w:val="clear" w:color="auto" w:fill="FFFFFF"/>
            <w:lang w:val="en-US"/>
          </w:rPr>
          <w:t>blood</w:t>
        </w:r>
      </w:hyperlink>
      <w:r w:rsidRPr="00C475F1">
        <w:rPr>
          <w:rStyle w:val="cexa1g1"/>
          <w:sz w:val="24"/>
          <w:szCs w:val="24"/>
          <w:bdr w:val="none" w:sz="0" w:space="0" w:color="auto" w:frame="1"/>
          <w:shd w:val="clear" w:color="auto" w:fill="FFFFFF"/>
          <w:lang w:val="en-US"/>
        </w:rPr>
        <w:t> </w:t>
      </w:r>
      <w:hyperlink r:id="rId1276" w:tooltip="pressure" w:history="1">
        <w:r w:rsidRPr="00C475F1">
          <w:rPr>
            <w:rStyle w:val="a6"/>
            <w:rFonts w:eastAsiaTheme="majorEastAsia"/>
            <w:sz w:val="24"/>
            <w:szCs w:val="24"/>
            <w:bdr w:val="none" w:sz="0" w:space="0" w:color="auto" w:frame="1"/>
            <w:shd w:val="clear" w:color="auto" w:fill="FFFFFF"/>
            <w:lang w:val="en-US"/>
          </w:rPr>
          <w:t>pressure</w:t>
        </w:r>
      </w:hyperlink>
      <w:r w:rsidRPr="00C475F1">
        <w:rPr>
          <w:rStyle w:val="cexa1g1"/>
          <w:sz w:val="24"/>
          <w:szCs w:val="24"/>
          <w:bdr w:val="none" w:sz="0" w:space="0" w:color="auto" w:frame="1"/>
          <w:shd w:val="clear" w:color="auto" w:fill="FFFFFF"/>
          <w:lang w:val="en-US"/>
        </w:rPr>
        <w:t> </w:t>
      </w:r>
      <w:hyperlink r:id="rId1277" w:tooltip="rocket" w:history="1">
        <w:r w:rsidRPr="00C475F1">
          <w:rPr>
            <w:rStyle w:val="a6"/>
            <w:rFonts w:eastAsiaTheme="majorEastAsia"/>
            <w:sz w:val="24"/>
            <w:szCs w:val="24"/>
            <w:bdr w:val="none" w:sz="0" w:space="0" w:color="auto" w:frame="1"/>
            <w:shd w:val="clear" w:color="auto" w:fill="FFFFFF"/>
            <w:lang w:val="en-US"/>
          </w:rPr>
          <w:t>rocketing</w:t>
        </w:r>
      </w:hyperlink>
      <w:r w:rsidRPr="00C475F1">
        <w:rPr>
          <w:rStyle w:val="cexa1g1"/>
          <w:sz w:val="24"/>
          <w:szCs w:val="24"/>
          <w:bdr w:val="none" w:sz="0" w:space="0" w:color="auto" w:frame="1"/>
          <w:shd w:val="clear" w:color="auto" w:fill="FFFFFF"/>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Emmanuel </w:t>
      </w:r>
      <w:hyperlink r:id="rId1278" w:tooltip="suffer" w:history="1">
        <w:r w:rsidRPr="00C475F1">
          <w:rPr>
            <w:rStyle w:val="a6"/>
            <w:rFonts w:eastAsiaTheme="majorEastAsia"/>
            <w:sz w:val="24"/>
            <w:szCs w:val="24"/>
            <w:bdr w:val="none" w:sz="0" w:space="0" w:color="auto" w:frame="1"/>
            <w:shd w:val="clear" w:color="auto" w:fill="FFFFFF"/>
            <w:lang w:val="en-US"/>
          </w:rPr>
          <w:t>suffered</w:t>
        </w:r>
      </w:hyperlink>
      <w:r w:rsidRPr="00C475F1">
        <w:rPr>
          <w:rStyle w:val="cexa1g1"/>
          <w:sz w:val="24"/>
          <w:szCs w:val="24"/>
          <w:bdr w:val="none" w:sz="0" w:space="0" w:color="auto" w:frame="1"/>
          <w:shd w:val="clear" w:color="auto" w:fill="FFFFFF"/>
          <w:lang w:val="en-US"/>
        </w:rPr>
        <w:t> a </w:t>
      </w:r>
      <w:hyperlink r:id="rId1279" w:tooltip="miscarriage" w:history="1">
        <w:r w:rsidRPr="00C475F1">
          <w:rPr>
            <w:rStyle w:val="a6"/>
            <w:rFonts w:eastAsiaTheme="majorEastAsia"/>
            <w:sz w:val="24"/>
            <w:szCs w:val="24"/>
            <w:bdr w:val="none" w:sz="0" w:space="0" w:color="auto" w:frame="1"/>
            <w:shd w:val="clear" w:color="auto" w:fill="FFFFFF"/>
            <w:lang w:val="en-US"/>
          </w:rPr>
          <w:t>miscarriage</w:t>
        </w:r>
      </w:hyperlink>
      <w:r w:rsidRPr="00C475F1">
        <w:rPr>
          <w:rStyle w:val="cexa1g1"/>
          <w:sz w:val="24"/>
          <w:szCs w:val="24"/>
          <w:bdr w:val="none" w:sz="0" w:space="0" w:color="auto" w:frame="1"/>
          <w:shd w:val="clear" w:color="auto" w:fill="FFFFFF"/>
          <w:lang w:val="en-US"/>
        </w:rPr>
        <w:t> two weeks </w:t>
      </w:r>
      <w:hyperlink r:id="rId1280" w:tooltip="late" w:history="1">
        <w:r w:rsidRPr="00C475F1">
          <w:rPr>
            <w:rStyle w:val="a6"/>
            <w:rFonts w:eastAsiaTheme="majorEastAsia"/>
            <w:sz w:val="24"/>
            <w:szCs w:val="24"/>
            <w:bdr w:val="none" w:sz="0" w:space="0" w:color="auto" w:frame="1"/>
            <w:shd w:val="clear" w:color="auto" w:fill="FFFFFF"/>
            <w:lang w:val="en-US"/>
          </w:rPr>
          <w:t>later</w:t>
        </w:r>
      </w:hyperlink>
      <w:r w:rsidRPr="00C475F1">
        <w:rPr>
          <w:rStyle w:val="cexa1g1"/>
          <w:sz w:val="24"/>
          <w:szCs w:val="24"/>
          <w:bdr w:val="none" w:sz="0" w:space="0" w:color="auto" w:frame="1"/>
          <w:shd w:val="clear" w:color="auto" w:fill="FFFFFF"/>
          <w:lang w:val="en-US"/>
        </w:rPr>
        <w:t> and was taken to the </w:t>
      </w:r>
      <w:r w:rsidRPr="00C475F1">
        <w:rPr>
          <w:rStyle w:val="nodew"/>
          <w:rFonts w:eastAsia="AngsanaUPC"/>
          <w:sz w:val="24"/>
          <w:szCs w:val="24"/>
          <w:bdr w:val="none" w:sz="0" w:space="0" w:color="auto" w:frame="1"/>
          <w:lang w:val="en-US"/>
        </w:rPr>
        <w:t>hospital</w:t>
      </w:r>
      <w:r w:rsidRPr="00C475F1">
        <w:rPr>
          <w:rStyle w:val="cexa1g1"/>
          <w:sz w:val="24"/>
          <w:szCs w:val="24"/>
          <w:bdr w:val="none" w:sz="0" w:space="0" w:color="auto" w:frame="1"/>
          <w:shd w:val="clear" w:color="auto" w:fill="FFFFFF"/>
          <w:lang w:val="en-US"/>
        </w:rPr>
        <w:t> </w:t>
      </w:r>
      <w:hyperlink r:id="rId1281" w:tooltip="shackle" w:history="1">
        <w:r w:rsidRPr="00C475F1">
          <w:rPr>
            <w:rStyle w:val="a6"/>
            <w:rFonts w:eastAsiaTheme="majorEastAsia"/>
            <w:sz w:val="24"/>
            <w:szCs w:val="24"/>
            <w:bdr w:val="none" w:sz="0" w:space="0" w:color="auto" w:frame="1"/>
            <w:shd w:val="clear" w:color="auto" w:fill="FFFFFF"/>
            <w:lang w:val="en-US"/>
          </w:rPr>
          <w:t>shackled</w:t>
        </w:r>
      </w:hyperlink>
      <w:r w:rsidRPr="00C475F1">
        <w:rPr>
          <w:rStyle w:val="cexa1g1"/>
          <w:sz w:val="24"/>
          <w:szCs w:val="24"/>
          <w:bdr w:val="none" w:sz="0" w:space="0" w:color="auto" w:frame="1"/>
          <w:shd w:val="clear" w:color="auto" w:fill="FFFFFF"/>
          <w:lang w:val="en-US"/>
        </w:rPr>
        <w:t> and </w:t>
      </w:r>
      <w:hyperlink r:id="rId1282" w:tooltip="handcuff" w:history="1">
        <w:r w:rsidRPr="00C475F1">
          <w:rPr>
            <w:rStyle w:val="a6"/>
            <w:rFonts w:eastAsiaTheme="majorEastAsia"/>
            <w:sz w:val="24"/>
            <w:szCs w:val="24"/>
            <w:bdr w:val="none" w:sz="0" w:space="0" w:color="auto" w:frame="1"/>
            <w:shd w:val="clear" w:color="auto" w:fill="FFFFFF"/>
            <w:lang w:val="en-US"/>
          </w:rPr>
          <w:t>handcuffed</w:t>
        </w:r>
      </w:hyperlink>
      <w:r w:rsidRPr="00C475F1">
        <w:rPr>
          <w:rStyle w:val="cexa1g1"/>
          <w:sz w:val="24"/>
          <w:szCs w:val="24"/>
          <w:bdr w:val="none" w:sz="0" w:space="0" w:color="auto" w:frame="1"/>
          <w:shd w:val="clear" w:color="auto" w:fill="FFFFFF"/>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Bria was taken to the </w:t>
      </w:r>
      <w:r w:rsidRPr="00C475F1">
        <w:rPr>
          <w:rStyle w:val="nodew"/>
          <w:rFonts w:eastAsia="AngsanaUPC"/>
          <w:sz w:val="24"/>
          <w:szCs w:val="24"/>
          <w:bdr w:val="none" w:sz="0" w:space="0" w:color="auto" w:frame="1"/>
          <w:lang w:val="en-US"/>
        </w:rPr>
        <w:t>hospital</w:t>
      </w:r>
      <w:r w:rsidRPr="00C475F1">
        <w:rPr>
          <w:rStyle w:val="cexa1g1"/>
          <w:sz w:val="24"/>
          <w:szCs w:val="24"/>
          <w:bdr w:val="none" w:sz="0" w:space="0" w:color="auto" w:frame="1"/>
          <w:shd w:val="clear" w:color="auto" w:fill="FFFFFF"/>
          <w:lang w:val="en-US"/>
        </w:rPr>
        <w:t> on Feb. 15 after spending the </w:t>
      </w:r>
      <w:hyperlink r:id="rId1283" w:tooltip="day" w:history="1">
        <w:r w:rsidRPr="00C475F1">
          <w:rPr>
            <w:rStyle w:val="a6"/>
            <w:rFonts w:eastAsiaTheme="majorEastAsia"/>
            <w:sz w:val="24"/>
            <w:szCs w:val="24"/>
            <w:bdr w:val="none" w:sz="0" w:space="0" w:color="auto" w:frame="1"/>
            <w:shd w:val="clear" w:color="auto" w:fill="FFFFFF"/>
            <w:lang w:val="en-US"/>
          </w:rPr>
          <w:t>day</w:t>
        </w:r>
      </w:hyperlink>
      <w:r w:rsidRPr="00C475F1">
        <w:rPr>
          <w:rStyle w:val="cexa1g1"/>
          <w:sz w:val="24"/>
          <w:szCs w:val="24"/>
          <w:bdr w:val="none" w:sz="0" w:space="0" w:color="auto" w:frame="1"/>
          <w:shd w:val="clear" w:color="auto" w:fill="FFFFFF"/>
          <w:lang w:val="en-US"/>
        </w:rPr>
        <w:t> in her father's care.</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Head-injured patients are normally </w:t>
      </w:r>
      <w:hyperlink r:id="rId1284" w:tooltip="admit" w:history="1">
        <w:r w:rsidRPr="00C475F1">
          <w:rPr>
            <w:rStyle w:val="a6"/>
            <w:rFonts w:eastAsiaTheme="majorEastAsia"/>
            <w:sz w:val="24"/>
            <w:szCs w:val="24"/>
            <w:bdr w:val="none" w:sz="0" w:space="0" w:color="auto" w:frame="1"/>
            <w:shd w:val="clear" w:color="auto" w:fill="FFFFFF"/>
            <w:lang w:val="en-US"/>
          </w:rPr>
          <w:t>admitted</w:t>
        </w:r>
      </w:hyperlink>
      <w:r w:rsidRPr="00C475F1">
        <w:rPr>
          <w:rStyle w:val="cexa1g1"/>
          <w:sz w:val="24"/>
          <w:szCs w:val="24"/>
          <w:bdr w:val="none" w:sz="0" w:space="0" w:color="auto" w:frame="1"/>
          <w:shd w:val="clear" w:color="auto" w:fill="FFFFFF"/>
          <w:lang w:val="en-US"/>
        </w:rPr>
        <w:t> to </w:t>
      </w:r>
      <w:r w:rsidRPr="00C475F1">
        <w:rPr>
          <w:rStyle w:val="nodew"/>
          <w:rFonts w:eastAsia="AngsanaUPC"/>
          <w:sz w:val="24"/>
          <w:szCs w:val="24"/>
          <w:bdr w:val="none" w:sz="0" w:space="0" w:color="auto" w:frame="1"/>
          <w:lang w:val="en-US"/>
        </w:rPr>
        <w:t>hospital</w:t>
      </w:r>
      <w:r w:rsidRPr="00C475F1">
        <w:rPr>
          <w:rStyle w:val="cexa1g1"/>
          <w:sz w:val="24"/>
          <w:szCs w:val="24"/>
          <w:bdr w:val="none" w:sz="0" w:space="0" w:color="auto" w:frame="1"/>
          <w:shd w:val="clear" w:color="auto" w:fill="FFFFFF"/>
          <w:lang w:val="en-US"/>
        </w:rPr>
        <w:t> and kept there until it is </w:t>
      </w:r>
      <w:hyperlink r:id="rId1285" w:tooltip="certain" w:history="1">
        <w:r w:rsidRPr="00C475F1">
          <w:rPr>
            <w:rStyle w:val="a6"/>
            <w:rFonts w:eastAsiaTheme="majorEastAsia"/>
            <w:sz w:val="24"/>
            <w:szCs w:val="24"/>
            <w:bdr w:val="none" w:sz="0" w:space="0" w:color="auto" w:frame="1"/>
            <w:shd w:val="clear" w:color="auto" w:fill="FFFFFF"/>
            <w:lang w:val="en-US"/>
          </w:rPr>
          <w:t>certain</w:t>
        </w:r>
      </w:hyperlink>
      <w:r w:rsidRPr="00C475F1">
        <w:rPr>
          <w:rStyle w:val="cexa1g1"/>
          <w:sz w:val="24"/>
          <w:szCs w:val="24"/>
          <w:bdr w:val="none" w:sz="0" w:space="0" w:color="auto" w:frame="1"/>
          <w:shd w:val="clear" w:color="auto" w:fill="FFFFFF"/>
          <w:lang w:val="en-US"/>
        </w:rPr>
        <w:t> that they are fully </w:t>
      </w:r>
      <w:hyperlink r:id="rId1286" w:tooltip="fit" w:history="1">
        <w:r w:rsidRPr="00C475F1">
          <w:rPr>
            <w:rStyle w:val="a6"/>
            <w:rFonts w:eastAsiaTheme="majorEastAsia"/>
            <w:sz w:val="24"/>
            <w:szCs w:val="24"/>
            <w:bdr w:val="none" w:sz="0" w:space="0" w:color="auto" w:frame="1"/>
            <w:shd w:val="clear" w:color="auto" w:fill="FFFFFF"/>
            <w:lang w:val="en-US"/>
          </w:rPr>
          <w:t>fit</w:t>
        </w:r>
      </w:hyperlink>
      <w:r w:rsidRPr="00C475F1">
        <w:rPr>
          <w:rStyle w:val="cexa1g1"/>
          <w:sz w:val="24"/>
          <w:szCs w:val="24"/>
          <w:bdr w:val="none" w:sz="0" w:space="0" w:color="auto" w:frame="1"/>
          <w:shd w:val="clear" w:color="auto" w:fill="FFFFFF"/>
          <w:lang w:val="en-US"/>
        </w:rPr>
        <w:t> to </w:t>
      </w:r>
      <w:hyperlink r:id="rId1287" w:tooltip="return" w:history="1">
        <w:r w:rsidRPr="00C475F1">
          <w:rPr>
            <w:rStyle w:val="a6"/>
            <w:rFonts w:eastAsiaTheme="majorEastAsia"/>
            <w:sz w:val="24"/>
            <w:szCs w:val="24"/>
            <w:bdr w:val="none" w:sz="0" w:space="0" w:color="auto" w:frame="1"/>
            <w:shd w:val="clear" w:color="auto" w:fill="FFFFFF"/>
            <w:lang w:val="en-US"/>
          </w:rPr>
          <w:t>return</w:t>
        </w:r>
      </w:hyperlink>
      <w:r w:rsidRPr="00C475F1">
        <w:rPr>
          <w:rStyle w:val="cexa1g1"/>
          <w:sz w:val="24"/>
          <w:szCs w:val="24"/>
          <w:bdr w:val="none" w:sz="0" w:space="0" w:color="auto" w:frame="1"/>
          <w:shd w:val="clear" w:color="auto" w:fill="FFFFFF"/>
          <w:lang w:val="en-US"/>
        </w:rPr>
        <w:t> </w:t>
      </w:r>
      <w:hyperlink r:id="rId1288" w:tooltip="home" w:history="1">
        <w:r w:rsidRPr="00C475F1">
          <w:rPr>
            <w:rStyle w:val="a6"/>
            <w:rFonts w:eastAsiaTheme="majorEastAsia"/>
            <w:sz w:val="24"/>
            <w:szCs w:val="24"/>
            <w:bdr w:val="none" w:sz="0" w:space="0" w:color="auto" w:frame="1"/>
            <w:shd w:val="clear" w:color="auto" w:fill="FFFFFF"/>
            <w:lang w:val="en-US"/>
          </w:rPr>
          <w:t>home</w:t>
        </w:r>
      </w:hyperlink>
      <w:r w:rsidRPr="00C475F1">
        <w:rPr>
          <w:rStyle w:val="cexa1g1"/>
          <w:sz w:val="24"/>
          <w:szCs w:val="24"/>
          <w:bdr w:val="none" w:sz="0" w:space="0" w:color="auto" w:frame="1"/>
          <w:shd w:val="clear" w:color="auto" w:fill="FFFFFF"/>
          <w:lang w:val="en-US"/>
        </w:rPr>
        <w:t>.</w:t>
      </w:r>
      <w:r w:rsidRPr="00C475F1">
        <w:rPr>
          <w:rStyle w:val="neutral"/>
          <w:rFonts w:eastAsiaTheme="majorEastAsia"/>
          <w:sz w:val="24"/>
          <w:szCs w:val="24"/>
          <w:bdr w:val="none" w:sz="0" w:space="0" w:color="auto" w:frame="1"/>
          <w:shd w:val="clear" w:color="auto" w:fill="FFFFFF"/>
          <w:lang w:val="en-US"/>
        </w:rPr>
        <w:t>• </w:t>
      </w:r>
      <w:r w:rsidRPr="00C475F1">
        <w:rPr>
          <w:rStyle w:val="cexa1g1"/>
          <w:sz w:val="24"/>
          <w:szCs w:val="24"/>
          <w:bdr w:val="none" w:sz="0" w:space="0" w:color="auto" w:frame="1"/>
          <w:shd w:val="clear" w:color="auto" w:fill="FFFFFF"/>
          <w:lang w:val="en-US"/>
        </w:rPr>
        <w:t>Back to </w:t>
      </w:r>
      <w:r w:rsidRPr="00C475F1">
        <w:rPr>
          <w:rStyle w:val="nodew"/>
          <w:rFonts w:eastAsia="AngsanaUPC"/>
          <w:sz w:val="24"/>
          <w:szCs w:val="24"/>
          <w:bdr w:val="none" w:sz="0" w:space="0" w:color="auto" w:frame="1"/>
          <w:lang w:val="en-US"/>
        </w:rPr>
        <w:t>hospital</w:t>
      </w:r>
      <w:r w:rsidRPr="00C475F1">
        <w:rPr>
          <w:rStyle w:val="cexa1g1"/>
          <w:sz w:val="24"/>
          <w:szCs w:val="24"/>
          <w:bdr w:val="none" w:sz="0" w:space="0" w:color="auto" w:frame="1"/>
          <w:shd w:val="clear" w:color="auto" w:fill="FFFFFF"/>
          <w:lang w:val="en-US"/>
        </w:rPr>
        <w:t> and you </w:t>
      </w:r>
      <w:hyperlink r:id="rId1289" w:anchor="must__12" w:tooltip="must" w:history="1">
        <w:r w:rsidRPr="00C475F1">
          <w:rPr>
            <w:rStyle w:val="a6"/>
            <w:rFonts w:eastAsiaTheme="majorEastAsia"/>
            <w:sz w:val="24"/>
            <w:szCs w:val="24"/>
            <w:bdr w:val="none" w:sz="0" w:space="0" w:color="auto" w:frame="1"/>
            <w:shd w:val="clear" w:color="auto" w:fill="FFFFFF"/>
            <w:lang w:val="en-US"/>
          </w:rPr>
          <w:t>must</w:t>
        </w:r>
      </w:hyperlink>
      <w:r w:rsidRPr="00C475F1">
        <w:rPr>
          <w:rStyle w:val="cexa1g1"/>
          <w:sz w:val="24"/>
          <w:szCs w:val="24"/>
          <w:bdr w:val="none" w:sz="0" w:space="0" w:color="auto" w:frame="1"/>
          <w:shd w:val="clear" w:color="auto" w:fill="FFFFFF"/>
          <w:lang w:val="en-US"/>
        </w:rPr>
        <w:t> </w:t>
      </w:r>
      <w:hyperlink r:id="rId1290" w:tooltip="restrain" w:history="1">
        <w:r w:rsidRPr="00C475F1">
          <w:rPr>
            <w:rStyle w:val="a6"/>
            <w:rFonts w:eastAsiaTheme="majorEastAsia"/>
            <w:sz w:val="24"/>
            <w:szCs w:val="24"/>
            <w:bdr w:val="none" w:sz="0" w:space="0" w:color="auto" w:frame="1"/>
            <w:shd w:val="clear" w:color="auto" w:fill="FFFFFF"/>
            <w:lang w:val="en-US"/>
          </w:rPr>
          <w:t>restrain</w:t>
        </w:r>
      </w:hyperlink>
      <w:r w:rsidRPr="00C475F1">
        <w:rPr>
          <w:rStyle w:val="cexa1g1"/>
          <w:sz w:val="24"/>
          <w:szCs w:val="24"/>
          <w:bdr w:val="none" w:sz="0" w:space="0" w:color="auto" w:frame="1"/>
          <w:shd w:val="clear" w:color="auto" w:fill="FFFFFF"/>
          <w:lang w:val="en-US"/>
        </w:rPr>
        <w:t> yourself, old </w:t>
      </w:r>
      <w:hyperlink r:id="rId1291" w:tooltip="boy" w:history="1">
        <w:r w:rsidRPr="00C475F1">
          <w:rPr>
            <w:rStyle w:val="a6"/>
            <w:rFonts w:eastAsiaTheme="majorEastAsia"/>
            <w:sz w:val="24"/>
            <w:szCs w:val="24"/>
            <w:bdr w:val="none" w:sz="0" w:space="0" w:color="auto" w:frame="1"/>
            <w:shd w:val="clear" w:color="auto" w:fill="FFFFFF"/>
            <w:lang w:val="en-US"/>
          </w:rPr>
          <w:t>boy</w:t>
        </w:r>
      </w:hyperlink>
      <w:r w:rsidRPr="00C475F1">
        <w:rPr>
          <w:rStyle w:val="cexa1g1"/>
          <w:sz w:val="24"/>
          <w:szCs w:val="24"/>
          <w:bdr w:val="none" w:sz="0" w:space="0" w:color="auto" w:frame="1"/>
          <w:shd w:val="clear" w:color="auto" w:fill="FFFFFF"/>
          <w:lang w:val="en-US"/>
        </w:rPr>
        <w:t>, </w:t>
      </w:r>
      <w:hyperlink r:id="rId1292" w:tooltip="nudge" w:history="1">
        <w:r w:rsidRPr="00C475F1">
          <w:rPr>
            <w:rStyle w:val="a6"/>
            <w:rFonts w:eastAsiaTheme="majorEastAsia"/>
            <w:sz w:val="24"/>
            <w:szCs w:val="24"/>
            <w:bdr w:val="none" w:sz="0" w:space="0" w:color="auto" w:frame="1"/>
            <w:shd w:val="clear" w:color="auto" w:fill="FFFFFF"/>
            <w:lang w:val="en-US"/>
          </w:rPr>
          <w:t>nudge</w:t>
        </w:r>
      </w:hyperlink>
      <w:r w:rsidRPr="00C475F1">
        <w:rPr>
          <w:rStyle w:val="cexa1g1"/>
          <w:sz w:val="24"/>
          <w:szCs w:val="24"/>
          <w:bdr w:val="none" w:sz="0" w:space="0" w:color="auto" w:frame="1"/>
          <w:shd w:val="clear" w:color="auto" w:fill="FFFFFF"/>
          <w:lang w:val="en-US"/>
        </w:rPr>
        <w:t> </w:t>
      </w:r>
      <w:hyperlink r:id="rId1293" w:tooltip="wink" w:history="1">
        <w:r w:rsidRPr="00C475F1">
          <w:rPr>
            <w:rStyle w:val="a6"/>
            <w:rFonts w:eastAsiaTheme="majorEastAsia"/>
            <w:sz w:val="24"/>
            <w:szCs w:val="24"/>
            <w:bdr w:val="none" w:sz="0" w:space="0" w:color="auto" w:frame="1"/>
            <w:shd w:val="clear" w:color="auto" w:fill="FFFFFF"/>
            <w:lang w:val="en-US"/>
          </w:rPr>
          <w:t>wink</w:t>
        </w:r>
      </w:hyperlink>
      <w:r w:rsidRPr="00C475F1">
        <w:rPr>
          <w:rStyle w:val="cexa1g1"/>
          <w:sz w:val="24"/>
          <w:szCs w:val="24"/>
          <w:bdr w:val="none" w:sz="0" w:space="0" w:color="auto" w:frame="1"/>
          <w:shd w:val="clear" w:color="auto" w:fill="FFFFFF"/>
          <w:lang w:val="en-US"/>
        </w:rPr>
        <w:t>.</w:t>
      </w:r>
    </w:p>
    <w:p w:rsidR="00EA57CC" w:rsidRPr="00CD1905" w:rsidRDefault="00EA57CC" w:rsidP="00EA57CC">
      <w:pPr>
        <w:pStyle w:val="ad"/>
        <w:spacing w:line="240" w:lineRule="auto"/>
        <w:rPr>
          <w:rFonts w:ascii="Times New Roman" w:hAnsi="Times New Roman"/>
          <w:i/>
          <w:sz w:val="24"/>
          <w:szCs w:val="24"/>
          <w:lang w:val="en-US"/>
        </w:rPr>
      </w:pPr>
    </w:p>
    <w:p w:rsidR="00EA57CC" w:rsidRPr="00A543B9" w:rsidRDefault="00EA57CC" w:rsidP="00EA57CC">
      <w:pPr>
        <w:pStyle w:val="ad"/>
        <w:spacing w:line="240" w:lineRule="auto"/>
        <w:rPr>
          <w:rFonts w:ascii="Times New Roman" w:hAnsi="Times New Roman"/>
          <w:i/>
          <w:sz w:val="24"/>
          <w:szCs w:val="24"/>
          <w:lang w:val="en-GB"/>
        </w:rPr>
      </w:pPr>
      <w:r w:rsidRPr="00A543B9">
        <w:rPr>
          <w:rFonts w:ascii="Times New Roman" w:hAnsi="Times New Roman"/>
          <w:i/>
          <w:sz w:val="24"/>
          <w:szCs w:val="24"/>
          <w:lang w:val="en-US"/>
        </w:rPr>
        <w:t>Advanced Grammar in Use Martin Hewing</w:t>
      </w:r>
      <w:r w:rsidRPr="00A543B9">
        <w:rPr>
          <w:rStyle w:val="fontstyle01"/>
          <w:rFonts w:ascii="Times New Roman" w:hAnsi="Times New Roman"/>
          <w:i/>
          <w:sz w:val="24"/>
          <w:szCs w:val="24"/>
          <w:lang w:val="en-US"/>
        </w:rPr>
        <w:t xml:space="preserve"> </w:t>
      </w:r>
      <w:hyperlink r:id="rId1294" w:history="1">
        <w:r w:rsidRPr="00A543B9">
          <w:rPr>
            <w:rStyle w:val="a6"/>
            <w:rFonts w:ascii="Times New Roman" w:hAnsi="Times New Roman"/>
            <w:i/>
            <w:sz w:val="24"/>
            <w:szCs w:val="24"/>
            <w:lang w:val="en-US"/>
          </w:rPr>
          <w:t>http://www.cambridge.org</w:t>
        </w:r>
      </w:hyperlink>
      <w:r w:rsidRPr="00A543B9">
        <w:rPr>
          <w:rFonts w:ascii="Times New Roman" w:hAnsi="Times New Roman"/>
          <w:i/>
          <w:sz w:val="24"/>
          <w:szCs w:val="24"/>
          <w:lang w:val="en-US"/>
        </w:rPr>
        <w:t xml:space="preserve"> © Cambridge University Press 1999. </w:t>
      </w:r>
      <w:r w:rsidRPr="00A543B9">
        <w:rPr>
          <w:rFonts w:ascii="Times New Roman" w:hAnsi="Times New Roman"/>
          <w:i/>
          <w:sz w:val="24"/>
          <w:szCs w:val="24"/>
          <w:lang w:val="en-GB"/>
        </w:rPr>
        <w:t>McCarthy, M. and O’Dell, F. (2004) English Phrasal Verbs in Use. Cambridge: CUP Redman, S. (1997) English Vocabulary in Use – Pre-intermediate. Cambridge: CUP Thomas, B.J. (1986) Intermediate Vocabulary. Harlow: Longman</w:t>
      </w:r>
    </w:p>
    <w:p w:rsidR="00EA57CC" w:rsidRPr="00386E1C" w:rsidRDefault="00EA57CC" w:rsidP="00EA57CC">
      <w:pPr>
        <w:shd w:val="clear" w:color="auto" w:fill="FFFFFF"/>
        <w:spacing w:before="10" w:line="360" w:lineRule="auto"/>
        <w:ind w:left="542"/>
        <w:jc w:val="center"/>
        <w:rPr>
          <w:sz w:val="24"/>
          <w:szCs w:val="24"/>
          <w:lang w:val="fr-FR"/>
        </w:rPr>
      </w:pPr>
      <w:r w:rsidRPr="00386E1C">
        <w:rPr>
          <w:b/>
          <w:spacing w:val="-3"/>
          <w:sz w:val="24"/>
          <w:szCs w:val="24"/>
          <w:lang w:val="en-US"/>
        </w:rPr>
        <w:lastRenderedPageBreak/>
        <w:t>Lesson 25</w:t>
      </w:r>
      <w:r>
        <w:rPr>
          <w:b/>
          <w:spacing w:val="-3"/>
          <w:sz w:val="24"/>
          <w:szCs w:val="24"/>
          <w:lang w:val="en-US"/>
        </w:rPr>
        <w:t xml:space="preserve"> </w:t>
      </w:r>
      <w:r w:rsidRPr="00386E1C">
        <w:rPr>
          <w:b/>
          <w:spacing w:val="-3"/>
          <w:sz w:val="24"/>
          <w:szCs w:val="24"/>
          <w:lang w:val="en-US"/>
        </w:rPr>
        <w:t xml:space="preserve">THEME : </w:t>
      </w:r>
      <w:r w:rsidRPr="00386E1C">
        <w:rPr>
          <w:b/>
          <w:sz w:val="24"/>
          <w:szCs w:val="24"/>
          <w:u w:val="single"/>
          <w:lang w:val="fr-FR"/>
        </w:rPr>
        <w:t>Healthy lifestyle Text - referring words</w:t>
      </w:r>
      <w:r w:rsidRPr="00386E1C">
        <w:rPr>
          <w:sz w:val="24"/>
          <w:szCs w:val="24"/>
          <w:lang w:val="fr-FR"/>
        </w:rPr>
        <w:t>, Onomatopoeic words</w:t>
      </w:r>
    </w:p>
    <w:p w:rsidR="00EA57CC" w:rsidRPr="00386E1C" w:rsidRDefault="00EA57CC" w:rsidP="00EA57CC">
      <w:pPr>
        <w:rPr>
          <w:b/>
          <w:sz w:val="24"/>
          <w:szCs w:val="24"/>
          <w:lang w:val="en-GB"/>
        </w:rPr>
      </w:pPr>
      <w:r w:rsidRPr="00386E1C">
        <w:rPr>
          <w:b/>
          <w:sz w:val="24"/>
          <w:szCs w:val="24"/>
          <w:lang w:val="en-GB"/>
        </w:rPr>
        <w:t>Aims</w:t>
      </w:r>
    </w:p>
    <w:p w:rsidR="00EA57CC" w:rsidRPr="00386E1C" w:rsidRDefault="00EA57CC" w:rsidP="00EA57CC">
      <w:pPr>
        <w:rPr>
          <w:b/>
          <w:sz w:val="24"/>
          <w:szCs w:val="24"/>
          <w:lang w:val="en-GB"/>
        </w:rPr>
      </w:pPr>
      <w:r w:rsidRPr="00386E1C">
        <w:rPr>
          <w:bCs/>
          <w:sz w:val="24"/>
          <w:szCs w:val="24"/>
          <w:lang w:val="en-GB"/>
        </w:rPr>
        <w:t>B</w:t>
      </w:r>
      <w:r w:rsidRPr="00386E1C">
        <w:rPr>
          <w:sz w:val="24"/>
          <w:szCs w:val="24"/>
          <w:lang w:val="en-GB"/>
        </w:rPr>
        <w:t>y the end of Year 4 students will be expected to reach a level of reading proficiency equivalent to Band C1 in the CEFR.</w:t>
      </w:r>
    </w:p>
    <w:p w:rsidR="00EA57CC" w:rsidRPr="00386E1C" w:rsidRDefault="00EA57CC" w:rsidP="00EA57CC">
      <w:pPr>
        <w:rPr>
          <w:sz w:val="24"/>
          <w:szCs w:val="24"/>
          <w:lang w:val="en-GB"/>
        </w:rPr>
      </w:pPr>
      <w:r w:rsidRPr="00386E1C">
        <w:rPr>
          <w:sz w:val="24"/>
          <w:szCs w:val="24"/>
          <w:lang w:val="en-GB"/>
        </w:rPr>
        <w:t>By the end of Year 1 students will be able to read and understand a range of text types to a level approaching Band B1 in the CEFR.</w:t>
      </w:r>
    </w:p>
    <w:p w:rsidR="00EA57CC" w:rsidRPr="00386E1C" w:rsidRDefault="00EA57CC" w:rsidP="00EA57CC">
      <w:pPr>
        <w:rPr>
          <w:b/>
          <w:sz w:val="24"/>
          <w:szCs w:val="24"/>
          <w:lang w:val="en-GB"/>
        </w:rPr>
      </w:pPr>
      <w:r w:rsidRPr="00386E1C">
        <w:rPr>
          <w:b/>
          <w:sz w:val="24"/>
          <w:szCs w:val="24"/>
          <w:lang w:val="en-GB"/>
        </w:rPr>
        <w:t>Objectives</w:t>
      </w:r>
    </w:p>
    <w:p w:rsidR="00EA57CC" w:rsidRPr="00386E1C" w:rsidRDefault="00EA57CC" w:rsidP="00EA57CC">
      <w:pPr>
        <w:rPr>
          <w:sz w:val="24"/>
          <w:szCs w:val="24"/>
          <w:lang w:val="en-GB"/>
        </w:rPr>
      </w:pPr>
      <w:r w:rsidRPr="00386E1C">
        <w:rPr>
          <w:sz w:val="24"/>
          <w:szCs w:val="24"/>
          <w:lang w:val="en-GB"/>
        </w:rPr>
        <w:t>By the end of the Year 1 students will:</w:t>
      </w:r>
    </w:p>
    <w:p w:rsidR="00EA57CC" w:rsidRPr="00386E1C" w:rsidRDefault="00EA57CC" w:rsidP="002738E8">
      <w:pPr>
        <w:widowControl/>
        <w:numPr>
          <w:ilvl w:val="0"/>
          <w:numId w:val="216"/>
        </w:numPr>
        <w:adjustRightInd w:val="0"/>
        <w:rPr>
          <w:color w:val="010000"/>
          <w:sz w:val="24"/>
          <w:szCs w:val="24"/>
          <w:lang w:val="en-US"/>
        </w:rPr>
      </w:pPr>
      <w:r w:rsidRPr="00386E1C">
        <w:rPr>
          <w:sz w:val="24"/>
          <w:szCs w:val="24"/>
          <w:lang w:val="en-GB"/>
        </w:rPr>
        <w:t xml:space="preserve">be able to   </w:t>
      </w:r>
      <w:r w:rsidRPr="00386E1C">
        <w:rPr>
          <w:color w:val="010000"/>
          <w:sz w:val="24"/>
          <w:szCs w:val="24"/>
          <w:lang w:val="en-US"/>
        </w:rPr>
        <w:t>understand the main points in short newspaper articles about current and familiar topics.</w:t>
      </w:r>
    </w:p>
    <w:p w:rsidR="00EA57CC" w:rsidRPr="00386E1C" w:rsidRDefault="00EA57CC" w:rsidP="002738E8">
      <w:pPr>
        <w:widowControl/>
        <w:numPr>
          <w:ilvl w:val="0"/>
          <w:numId w:val="216"/>
        </w:numPr>
        <w:adjustRightInd w:val="0"/>
        <w:rPr>
          <w:color w:val="010000"/>
          <w:sz w:val="24"/>
          <w:szCs w:val="24"/>
          <w:lang w:val="en-US"/>
        </w:rPr>
      </w:pPr>
      <w:r w:rsidRPr="00386E1C">
        <w:rPr>
          <w:color w:val="010000"/>
          <w:sz w:val="24"/>
          <w:szCs w:val="24"/>
          <w:lang w:val="en-US"/>
        </w:rPr>
        <w:t xml:space="preserve">be able to  guess the meaning of single unknown words from context </w:t>
      </w:r>
    </w:p>
    <w:p w:rsidR="00EA57CC" w:rsidRPr="00386E1C" w:rsidRDefault="00EA57CC" w:rsidP="002738E8">
      <w:pPr>
        <w:widowControl/>
        <w:numPr>
          <w:ilvl w:val="0"/>
          <w:numId w:val="216"/>
        </w:numPr>
        <w:adjustRightInd w:val="0"/>
        <w:rPr>
          <w:color w:val="010000"/>
          <w:sz w:val="24"/>
          <w:szCs w:val="24"/>
          <w:lang w:val="en-US"/>
        </w:rPr>
      </w:pPr>
      <w:r w:rsidRPr="00386E1C">
        <w:rPr>
          <w:color w:val="010000"/>
          <w:sz w:val="24"/>
          <w:szCs w:val="24"/>
          <w:lang w:val="en-US"/>
        </w:rPr>
        <w:t xml:space="preserve">be able to skim short texts and find relevant facts and information </w:t>
      </w:r>
    </w:p>
    <w:p w:rsidR="00EA57CC" w:rsidRPr="00386E1C" w:rsidRDefault="00EA57CC" w:rsidP="002738E8">
      <w:pPr>
        <w:widowControl/>
        <w:numPr>
          <w:ilvl w:val="0"/>
          <w:numId w:val="216"/>
        </w:numPr>
        <w:adjustRightInd w:val="0"/>
        <w:rPr>
          <w:color w:val="010000"/>
          <w:sz w:val="24"/>
          <w:szCs w:val="24"/>
          <w:lang w:val="en-US"/>
        </w:rPr>
      </w:pPr>
      <w:r w:rsidRPr="00386E1C">
        <w:rPr>
          <w:color w:val="010000"/>
          <w:sz w:val="24"/>
          <w:szCs w:val="24"/>
          <w:lang w:val="en-US"/>
        </w:rPr>
        <w:t>be able to understand the most important information in short factual texts</w:t>
      </w:r>
    </w:p>
    <w:p w:rsidR="00EA57CC" w:rsidRPr="00386E1C" w:rsidRDefault="00EA57CC" w:rsidP="002738E8">
      <w:pPr>
        <w:widowControl/>
        <w:numPr>
          <w:ilvl w:val="0"/>
          <w:numId w:val="216"/>
        </w:numPr>
        <w:adjustRightInd w:val="0"/>
        <w:rPr>
          <w:color w:val="000000"/>
          <w:sz w:val="24"/>
          <w:szCs w:val="24"/>
          <w:lang w:val="en-US"/>
        </w:rPr>
      </w:pPr>
      <w:r w:rsidRPr="00386E1C">
        <w:rPr>
          <w:color w:val="010000"/>
          <w:sz w:val="24"/>
          <w:szCs w:val="24"/>
          <w:lang w:val="en-US"/>
        </w:rPr>
        <w:t xml:space="preserve">be able to understand simple messages and standard letters </w:t>
      </w:r>
    </w:p>
    <w:p w:rsidR="00EA57CC" w:rsidRPr="00386E1C" w:rsidRDefault="00EA57CC" w:rsidP="002738E8">
      <w:pPr>
        <w:widowControl/>
        <w:numPr>
          <w:ilvl w:val="0"/>
          <w:numId w:val="216"/>
        </w:numPr>
        <w:adjustRightInd w:val="0"/>
        <w:rPr>
          <w:color w:val="000000"/>
          <w:sz w:val="24"/>
          <w:szCs w:val="24"/>
          <w:lang w:val="en-US"/>
        </w:rPr>
      </w:pPr>
      <w:r w:rsidRPr="00386E1C">
        <w:rPr>
          <w:color w:val="010000"/>
          <w:sz w:val="24"/>
          <w:szCs w:val="24"/>
          <w:lang w:val="en-US"/>
        </w:rPr>
        <w:t>be able to understand the plot of a clearly structured story and recognize the most important episodes and events.</w:t>
      </w:r>
    </w:p>
    <w:p w:rsidR="00EA57CC" w:rsidRPr="00386E1C" w:rsidRDefault="00EA57CC" w:rsidP="002738E8">
      <w:pPr>
        <w:widowControl/>
        <w:numPr>
          <w:ilvl w:val="0"/>
          <w:numId w:val="216"/>
        </w:numPr>
        <w:adjustRightInd w:val="0"/>
        <w:rPr>
          <w:color w:val="000000"/>
          <w:sz w:val="24"/>
          <w:szCs w:val="24"/>
          <w:lang w:val="en-US"/>
        </w:rPr>
      </w:pPr>
      <w:r w:rsidRPr="00386E1C">
        <w:rPr>
          <w:color w:val="010000"/>
          <w:sz w:val="24"/>
          <w:szCs w:val="24"/>
          <w:lang w:val="en-US"/>
        </w:rPr>
        <w:t>be able to distinguish purposes in reading</w:t>
      </w:r>
    </w:p>
    <w:p w:rsidR="00EA57CC" w:rsidRPr="00386E1C" w:rsidRDefault="00EA57CC" w:rsidP="002738E8">
      <w:pPr>
        <w:widowControl/>
        <w:numPr>
          <w:ilvl w:val="0"/>
          <w:numId w:val="216"/>
        </w:numPr>
        <w:adjustRightInd w:val="0"/>
        <w:rPr>
          <w:color w:val="000000"/>
          <w:sz w:val="24"/>
          <w:szCs w:val="24"/>
          <w:lang w:val="en-US"/>
        </w:rPr>
      </w:pPr>
      <w:r w:rsidRPr="00386E1C">
        <w:rPr>
          <w:color w:val="010000"/>
          <w:sz w:val="24"/>
          <w:szCs w:val="24"/>
          <w:lang w:val="en-US"/>
        </w:rPr>
        <w:t>be aware of their own reading problems and possible ways of dealing with them.</w:t>
      </w:r>
    </w:p>
    <w:p w:rsidR="00EA57CC" w:rsidRDefault="00EA57CC" w:rsidP="00EA57CC">
      <w:pPr>
        <w:shd w:val="clear" w:color="auto" w:fill="FFFFFF"/>
        <w:ind w:left="542"/>
        <w:rPr>
          <w:b/>
          <w:bCs/>
          <w:i/>
          <w:color w:val="000000"/>
          <w:sz w:val="24"/>
          <w:szCs w:val="24"/>
          <w:u w:val="single"/>
          <w:lang w:val="en-US"/>
        </w:rPr>
      </w:pPr>
    </w:p>
    <w:p w:rsidR="00EA57CC" w:rsidRPr="00386E1C" w:rsidRDefault="00EA57CC" w:rsidP="00EA57CC">
      <w:pPr>
        <w:shd w:val="clear" w:color="auto" w:fill="FFFFFF"/>
        <w:ind w:left="542"/>
        <w:rPr>
          <w:color w:val="000000"/>
          <w:sz w:val="24"/>
          <w:szCs w:val="24"/>
          <w:lang w:val="en-US"/>
        </w:rPr>
      </w:pPr>
      <w:r w:rsidRPr="00C475F1">
        <w:rPr>
          <w:b/>
          <w:bCs/>
          <w:i/>
          <w:color w:val="000000"/>
          <w:sz w:val="24"/>
          <w:szCs w:val="24"/>
          <w:u w:val="single"/>
          <w:lang w:val="en-US"/>
        </w:rPr>
        <w:t>Onomatopoeic words</w:t>
      </w:r>
      <w:r>
        <w:rPr>
          <w:b/>
          <w:bCs/>
          <w:color w:val="000000"/>
          <w:sz w:val="24"/>
          <w:szCs w:val="24"/>
          <w:lang w:val="en-US"/>
        </w:rPr>
        <w:t xml:space="preserve">  </w:t>
      </w:r>
      <w:r w:rsidRPr="00386E1C">
        <w:rPr>
          <w:color w:val="000000"/>
          <w:sz w:val="24"/>
          <w:szCs w:val="24"/>
          <w:lang w:val="en-US"/>
        </w:rPr>
        <w:t xml:space="preserve">are those which seem to sound like their meaning. The most obvious examples are verbs relating to the noises which animals make, e.g. cows moo and cats mew or meow. </w:t>
      </w:r>
    </w:p>
    <w:p w:rsidR="00EA57CC" w:rsidRPr="00386E1C" w:rsidRDefault="00EA57CC" w:rsidP="00EA57CC">
      <w:pPr>
        <w:shd w:val="clear" w:color="auto" w:fill="FFFFFF"/>
        <w:ind w:left="542"/>
        <w:rPr>
          <w:color w:val="000000"/>
          <w:sz w:val="24"/>
          <w:szCs w:val="24"/>
          <w:lang w:val="en-US"/>
        </w:rPr>
      </w:pPr>
      <w:r w:rsidRPr="00386E1C">
        <w:rPr>
          <w:color w:val="000000"/>
          <w:sz w:val="24"/>
          <w:szCs w:val="24"/>
          <w:lang w:val="en-US"/>
        </w:rPr>
        <w:t xml:space="preserve"> If the vowel sound in a word is short, an onomatopoeic word usually signifies a short, sharp sound. If it is long (indicated - in the International Phonetic Alphabet by :) then the word usually signifies a longer, slower sound. Compare pip /PIP/ which is a short sound with peep /pi:p/ which is a long sound. </w:t>
      </w:r>
      <w:r w:rsidRPr="00386E1C">
        <w:rPr>
          <w:color w:val="000000"/>
          <w:sz w:val="24"/>
          <w:szCs w:val="24"/>
          <w:lang w:val="en-US"/>
        </w:rPr>
        <w:br/>
        <w:t>Particular combinations of letters have particular sound associations in Eng</w:t>
      </w:r>
      <w:r w:rsidRPr="00386E1C">
        <w:rPr>
          <w:sz w:val="24"/>
          <w:szCs w:val="24"/>
          <w:lang w:val="en-US"/>
        </w:rPr>
        <w:t xml:space="preserve"> </w:t>
      </w:r>
      <w:r w:rsidRPr="00386E1C">
        <w:rPr>
          <w:color w:val="000000"/>
          <w:sz w:val="24"/>
          <w:szCs w:val="24"/>
          <w:lang w:val="en-US"/>
        </w:rPr>
        <w:t>lish.</w:t>
      </w:r>
      <w:r w:rsidRPr="00386E1C">
        <w:rPr>
          <w:color w:val="000000"/>
          <w:sz w:val="24"/>
          <w:szCs w:val="24"/>
          <w:lang w:val="en-US"/>
        </w:rPr>
        <w:br/>
      </w:r>
      <w:r w:rsidRPr="00386E1C">
        <w:rPr>
          <w:b/>
          <w:color w:val="000000"/>
          <w:sz w:val="24"/>
          <w:szCs w:val="24"/>
          <w:lang w:val="en-US"/>
        </w:rPr>
        <w:t>gr</w:t>
      </w:r>
      <w:r w:rsidRPr="00386E1C">
        <w:rPr>
          <w:color w:val="000000"/>
          <w:sz w:val="24"/>
          <w:szCs w:val="24"/>
          <w:lang w:val="en-US"/>
        </w:rPr>
        <w:t>- at the beginning of a word can suggest something unpleasant or miserable, e.g. groan [make a deep sound forced out by pain or despair], grumble [complain in a badtempered way], grumpy [bad-tempered], grunt [make a low, rough sound like pigs do, or people expressing disagreement or boredom], growl [make a low, threatening sound].</w:t>
      </w:r>
    </w:p>
    <w:p w:rsidR="00EA57CC" w:rsidRPr="00386E1C" w:rsidRDefault="00EA57CC" w:rsidP="00EA57CC">
      <w:pPr>
        <w:shd w:val="clear" w:color="auto" w:fill="FFFFFF"/>
        <w:ind w:left="542"/>
        <w:rPr>
          <w:color w:val="000000"/>
          <w:sz w:val="24"/>
          <w:szCs w:val="24"/>
          <w:lang w:val="en-US"/>
        </w:rPr>
      </w:pPr>
      <w:r w:rsidRPr="00386E1C">
        <w:rPr>
          <w:b/>
          <w:color w:val="000000"/>
          <w:sz w:val="24"/>
          <w:szCs w:val="24"/>
          <w:lang w:val="en-US"/>
        </w:rPr>
        <w:t>cl-</w:t>
      </w:r>
      <w:r w:rsidRPr="00386E1C">
        <w:rPr>
          <w:color w:val="000000"/>
          <w:sz w:val="24"/>
          <w:szCs w:val="24"/>
          <w:lang w:val="en-US"/>
        </w:rPr>
        <w:t xml:space="preserve"> at the beginning of a word can suggest something sharp and/or metallic, e.g. click [make a short sharp sound], clang [make a loud ringing noise], clank [make a dull metallic noise, not as loud as a clang], clash [make a loud, broken, confused noise as when metal objects strike together], clink [make the sound of small bits of metal or</w:t>
      </w:r>
      <w:r w:rsidRPr="00386E1C">
        <w:rPr>
          <w:color w:val="000000"/>
          <w:sz w:val="24"/>
          <w:szCs w:val="24"/>
          <w:lang w:val="en-US"/>
        </w:rPr>
        <w:br/>
        <w:t xml:space="preserve">glass knocking together]. Horses go clip-clop on the road. </w:t>
      </w:r>
    </w:p>
    <w:p w:rsidR="00EA57CC" w:rsidRPr="00386E1C" w:rsidRDefault="00EA57CC" w:rsidP="00EA57CC">
      <w:pPr>
        <w:shd w:val="clear" w:color="auto" w:fill="FFFFFF"/>
        <w:ind w:left="542"/>
        <w:rPr>
          <w:b/>
          <w:spacing w:val="-3"/>
          <w:sz w:val="24"/>
          <w:szCs w:val="24"/>
          <w:lang w:val="en-US"/>
        </w:rPr>
      </w:pPr>
      <w:r w:rsidRPr="00386E1C">
        <w:rPr>
          <w:b/>
          <w:color w:val="000000"/>
          <w:sz w:val="24"/>
          <w:szCs w:val="24"/>
          <w:lang w:val="en-US"/>
        </w:rPr>
        <w:t>sp</w:t>
      </w:r>
      <w:r w:rsidRPr="00386E1C">
        <w:rPr>
          <w:color w:val="000000"/>
          <w:sz w:val="24"/>
          <w:szCs w:val="24"/>
          <w:lang w:val="en-US"/>
        </w:rPr>
        <w:t>- at the beginning of a word can have an association with water or other liquids or powders, e.g. splash [cause a liquid to fly about in drops], spit [send liquid out from the mouth], splutter [make a series of spitting sounds], spray [liquid sent through the air in tiny drops either by the wind or some instrument], sprinkle [throw a shower of</w:t>
      </w:r>
      <w:r w:rsidRPr="00386E1C">
        <w:rPr>
          <w:color w:val="000000"/>
          <w:sz w:val="24"/>
          <w:szCs w:val="24"/>
          <w:lang w:val="en-US"/>
        </w:rPr>
        <w:br/>
        <w:t>something onto a surface], spurt [come out in a sudden burst].</w:t>
      </w:r>
      <w:r w:rsidRPr="00386E1C">
        <w:rPr>
          <w:color w:val="000000"/>
          <w:sz w:val="24"/>
          <w:szCs w:val="24"/>
          <w:lang w:val="en-US"/>
        </w:rPr>
        <w:br/>
      </w:r>
      <w:r w:rsidRPr="00386E1C">
        <w:rPr>
          <w:b/>
          <w:color w:val="000000"/>
          <w:sz w:val="24"/>
          <w:szCs w:val="24"/>
          <w:lang w:val="en-US"/>
        </w:rPr>
        <w:t>ash</w:t>
      </w:r>
      <w:r w:rsidRPr="00386E1C">
        <w:rPr>
          <w:color w:val="000000"/>
          <w:sz w:val="24"/>
          <w:szCs w:val="24"/>
          <w:lang w:val="en-US"/>
        </w:rPr>
        <w:t>- at the end of a word can suggest something fast and violent, e.g. smash [break violently into small pieces], dash [move or be moved violently], crash [strike suddenly violently and noisily], bash [strike heavily so as to break or injure], gash [a long deep cut or wound].</w:t>
      </w:r>
      <w:r w:rsidRPr="00386E1C">
        <w:rPr>
          <w:color w:val="000000"/>
          <w:sz w:val="24"/>
          <w:szCs w:val="24"/>
          <w:lang w:val="en-US"/>
        </w:rPr>
        <w:br/>
      </w:r>
      <w:r w:rsidRPr="00386E1C">
        <w:rPr>
          <w:b/>
          <w:color w:val="000000"/>
          <w:sz w:val="24"/>
          <w:szCs w:val="24"/>
          <w:lang w:val="en-US"/>
        </w:rPr>
        <w:t>wh</w:t>
      </w:r>
      <w:r w:rsidRPr="00386E1C">
        <w:rPr>
          <w:color w:val="000000"/>
          <w:sz w:val="24"/>
          <w:szCs w:val="24"/>
          <w:lang w:val="en-US"/>
        </w:rPr>
        <w:t>- at the beginning of a word often suggests the movement of air, e.g. whistle [a high pitched noise made by forcing air or steam through a small opening], whirr [sound like a bird's wings moving rapidly], whizz [make the sound of something rushing through  air], wheeze [breathe noisily especially with a whistling sound in the chest], whip [one of these or to hit with one of these].</w:t>
      </w:r>
    </w:p>
    <w:p w:rsidR="00EA57CC" w:rsidRPr="00386E1C" w:rsidRDefault="00EA57CC" w:rsidP="00EA57CC">
      <w:pPr>
        <w:rPr>
          <w:sz w:val="24"/>
          <w:szCs w:val="24"/>
          <w:lang w:val="en-US"/>
        </w:rPr>
      </w:pPr>
      <w:r w:rsidRPr="00386E1C">
        <w:rPr>
          <w:b/>
          <w:color w:val="000000"/>
          <w:sz w:val="24"/>
          <w:szCs w:val="24"/>
          <w:lang w:val="en-US"/>
        </w:rPr>
        <w:t>-ckle, -ggle, or -zzle</w:t>
      </w:r>
      <w:r w:rsidRPr="00386E1C">
        <w:rPr>
          <w:color w:val="000000"/>
          <w:sz w:val="24"/>
          <w:szCs w:val="24"/>
          <w:lang w:val="en-US"/>
        </w:rPr>
        <w:t xml:space="preserve"> at the end of a word can suggest something light and repeated, e.g.</w:t>
      </w:r>
      <w:r w:rsidRPr="00386E1C">
        <w:rPr>
          <w:color w:val="000000"/>
          <w:sz w:val="24"/>
          <w:szCs w:val="24"/>
          <w:lang w:val="en-US"/>
        </w:rPr>
        <w:br/>
        <w:t>trickle [to flow in a thin stream], crackle [make a series of short cracking sounds], tinkle [make a succession of light ringing sounds], giggle [laugh lightly in a nervous or silly way], wriggle [move with quick short twistings], sizzle [make a hissing sound like something cooking in fat], drizzle [small, fine rain]</w:t>
      </w:r>
    </w:p>
    <w:p w:rsidR="00EA57CC" w:rsidRPr="00386E1C" w:rsidRDefault="00EA57CC" w:rsidP="00EA57CC">
      <w:pPr>
        <w:tabs>
          <w:tab w:val="left" w:pos="1032"/>
        </w:tabs>
        <w:rPr>
          <w:b/>
          <w:color w:val="000000"/>
          <w:sz w:val="24"/>
          <w:szCs w:val="24"/>
          <w:lang w:val="en-US"/>
        </w:rPr>
      </w:pPr>
      <w:r w:rsidRPr="00386E1C">
        <w:rPr>
          <w:b/>
          <w:color w:val="000000"/>
          <w:sz w:val="24"/>
          <w:szCs w:val="24"/>
          <w:lang w:val="en-US"/>
        </w:rPr>
        <w:t xml:space="preserve">  </w:t>
      </w:r>
    </w:p>
    <w:p w:rsidR="00EA57CC" w:rsidRPr="00386E1C" w:rsidRDefault="00EA57CC" w:rsidP="00EA57CC">
      <w:pPr>
        <w:tabs>
          <w:tab w:val="left" w:pos="1032"/>
        </w:tabs>
        <w:rPr>
          <w:i/>
          <w:color w:val="000000"/>
          <w:sz w:val="24"/>
          <w:szCs w:val="24"/>
          <w:lang w:val="en-US"/>
        </w:rPr>
      </w:pPr>
      <w:r w:rsidRPr="00386E1C">
        <w:rPr>
          <w:b/>
          <w:i/>
          <w:color w:val="000000"/>
          <w:sz w:val="24"/>
          <w:szCs w:val="24"/>
          <w:u w:val="single"/>
          <w:lang w:val="en-US"/>
        </w:rPr>
        <w:t>CASE STUDY</w:t>
      </w:r>
      <w:r w:rsidRPr="00386E1C">
        <w:rPr>
          <w:i/>
          <w:color w:val="000000"/>
          <w:sz w:val="24"/>
          <w:szCs w:val="24"/>
          <w:lang w:val="en-US"/>
        </w:rPr>
        <w:t xml:space="preserve"> </w:t>
      </w:r>
    </w:p>
    <w:p w:rsidR="00EA57CC" w:rsidRPr="00386E1C" w:rsidRDefault="00EA57CC" w:rsidP="00EA57CC">
      <w:pPr>
        <w:tabs>
          <w:tab w:val="left" w:pos="1032"/>
        </w:tabs>
        <w:rPr>
          <w:color w:val="000000"/>
          <w:sz w:val="24"/>
          <w:szCs w:val="24"/>
          <w:lang w:val="en-US"/>
        </w:rPr>
      </w:pPr>
      <w:r w:rsidRPr="00386E1C">
        <w:rPr>
          <w:b/>
          <w:color w:val="000000"/>
          <w:sz w:val="24"/>
          <w:szCs w:val="24"/>
          <w:lang w:val="en-US"/>
        </w:rPr>
        <w:lastRenderedPageBreak/>
        <w:t>Activity 1</w:t>
      </w:r>
      <w:r w:rsidRPr="00386E1C">
        <w:rPr>
          <w:color w:val="000000"/>
          <w:sz w:val="24"/>
          <w:szCs w:val="24"/>
          <w:lang w:val="en-US"/>
        </w:rPr>
        <w:t xml:space="preserve"> Which of the consonant combinations listed in C opposite exist in your language? Do theyever have similar associations?</w:t>
      </w:r>
    </w:p>
    <w:p w:rsidR="00EA57CC" w:rsidRPr="00386E1C" w:rsidRDefault="00EA57CC" w:rsidP="00EA57CC">
      <w:pPr>
        <w:tabs>
          <w:tab w:val="left" w:pos="1032"/>
        </w:tabs>
        <w:rPr>
          <w:b/>
          <w:color w:val="000000"/>
          <w:sz w:val="24"/>
          <w:szCs w:val="24"/>
          <w:lang w:val="en-US"/>
        </w:rPr>
      </w:pPr>
      <w:r w:rsidRPr="00386E1C">
        <w:rPr>
          <w:i/>
          <w:iCs/>
          <w:color w:val="000000"/>
          <w:sz w:val="24"/>
          <w:szCs w:val="24"/>
          <w:u w:val="single"/>
          <w:lang w:val="en-US"/>
        </w:rPr>
        <w:t>Some possible answers:</w:t>
      </w:r>
      <w:r w:rsidRPr="00386E1C">
        <w:rPr>
          <w:i/>
          <w:iCs/>
          <w:color w:val="000000"/>
          <w:sz w:val="24"/>
          <w:szCs w:val="24"/>
          <w:lang w:val="en-US"/>
        </w:rPr>
        <w:br/>
      </w:r>
      <w:r w:rsidRPr="00386E1C">
        <w:rPr>
          <w:b/>
          <w:bCs/>
          <w:i/>
          <w:iCs/>
          <w:color w:val="000000"/>
          <w:sz w:val="24"/>
          <w:szCs w:val="24"/>
          <w:lang w:val="en-US"/>
        </w:rPr>
        <w:t xml:space="preserve">gr: </w:t>
      </w:r>
      <w:r w:rsidRPr="00386E1C">
        <w:rPr>
          <w:color w:val="000000"/>
          <w:sz w:val="24"/>
          <w:szCs w:val="24"/>
          <w:lang w:val="en-US"/>
        </w:rPr>
        <w:t>grizzle and grudge, both have rather unpleasant meanings - grizzle is to cry because of bad temper rather than pain or discomfort and grudge is to be unwilling to give or do something.</w:t>
      </w:r>
      <w:r w:rsidRPr="00386E1C">
        <w:rPr>
          <w:color w:val="000000"/>
          <w:sz w:val="24"/>
          <w:szCs w:val="24"/>
          <w:lang w:val="en-US"/>
        </w:rPr>
        <w:br/>
      </w:r>
      <w:r w:rsidRPr="00386E1C">
        <w:rPr>
          <w:b/>
          <w:bCs/>
          <w:i/>
          <w:iCs/>
          <w:color w:val="000000"/>
          <w:sz w:val="24"/>
          <w:szCs w:val="24"/>
          <w:lang w:val="en-US"/>
        </w:rPr>
        <w:t xml:space="preserve">cl: </w:t>
      </w:r>
      <w:r w:rsidRPr="00386E1C">
        <w:rPr>
          <w:color w:val="000000"/>
          <w:sz w:val="24"/>
          <w:szCs w:val="24"/>
          <w:lang w:val="en-US"/>
        </w:rPr>
        <w:t>clap or clatter, both represent quite sharp sounds - clap is to applaud with your hands and clatter is to make a long, continuous resounding noise like hard metallic things falling on a hard surface.</w:t>
      </w:r>
      <w:r w:rsidRPr="00386E1C">
        <w:rPr>
          <w:color w:val="000000"/>
          <w:sz w:val="24"/>
          <w:szCs w:val="24"/>
          <w:lang w:val="en-US"/>
        </w:rPr>
        <w:br/>
      </w:r>
      <w:r w:rsidRPr="00386E1C">
        <w:rPr>
          <w:b/>
          <w:bCs/>
          <w:i/>
          <w:iCs/>
          <w:color w:val="000000"/>
          <w:sz w:val="24"/>
          <w:szCs w:val="24"/>
          <w:lang w:val="en-US"/>
        </w:rPr>
        <w:t xml:space="preserve">sp: </w:t>
      </w:r>
      <w:r w:rsidRPr="00386E1C">
        <w:rPr>
          <w:color w:val="000000"/>
          <w:sz w:val="24"/>
          <w:szCs w:val="24"/>
          <w:lang w:val="en-US"/>
        </w:rPr>
        <w:t>spatter or spill both have an association with liquid or powder - spatter means to splash or scatter in drips, spill means to knock over something liquid.</w:t>
      </w:r>
      <w:r w:rsidRPr="00386E1C">
        <w:rPr>
          <w:color w:val="000000"/>
          <w:sz w:val="24"/>
          <w:szCs w:val="24"/>
          <w:lang w:val="en-US"/>
        </w:rPr>
        <w:br/>
      </w:r>
      <w:r w:rsidRPr="00386E1C">
        <w:rPr>
          <w:b/>
          <w:bCs/>
          <w:i/>
          <w:iCs/>
          <w:color w:val="000000"/>
          <w:sz w:val="24"/>
          <w:szCs w:val="24"/>
          <w:lang w:val="en-US"/>
        </w:rPr>
        <w:t xml:space="preserve">wh: </w:t>
      </w:r>
      <w:r w:rsidRPr="00386E1C">
        <w:rPr>
          <w:color w:val="000000"/>
          <w:sz w:val="24"/>
          <w:szCs w:val="24"/>
          <w:lang w:val="en-US"/>
        </w:rPr>
        <w:t>whirl and whisk both have associations with the movement of air - whirl means to move quickly round and round and whisk means move or sweep quickly through the air.</w:t>
      </w:r>
      <w:r w:rsidRPr="00386E1C">
        <w:rPr>
          <w:color w:val="000000"/>
          <w:sz w:val="24"/>
          <w:szCs w:val="24"/>
          <w:lang w:val="en-US"/>
        </w:rPr>
        <w:br/>
      </w:r>
    </w:p>
    <w:p w:rsidR="00EA57CC" w:rsidRPr="00386E1C" w:rsidRDefault="00EA57CC" w:rsidP="00EA57CC">
      <w:pPr>
        <w:tabs>
          <w:tab w:val="left" w:pos="1032"/>
        </w:tabs>
        <w:rPr>
          <w:color w:val="000000"/>
          <w:sz w:val="24"/>
          <w:szCs w:val="24"/>
          <w:lang w:val="en-US"/>
        </w:rPr>
      </w:pPr>
      <w:r w:rsidRPr="00386E1C">
        <w:rPr>
          <w:b/>
          <w:color w:val="000000"/>
          <w:sz w:val="24"/>
          <w:szCs w:val="24"/>
          <w:lang w:val="en-US"/>
        </w:rPr>
        <w:t xml:space="preserve">Activity 2 </w:t>
      </w:r>
      <w:r w:rsidRPr="00386E1C">
        <w:rPr>
          <w:color w:val="000000"/>
          <w:sz w:val="24"/>
          <w:szCs w:val="24"/>
          <w:lang w:val="en-US"/>
        </w:rPr>
        <w:t xml:space="preserve">Look in your dictionary. Can you find any other examples of words beginning with </w:t>
      </w:r>
      <w:r w:rsidRPr="00386E1C">
        <w:rPr>
          <w:b/>
          <w:bCs/>
          <w:i/>
          <w:iCs/>
          <w:color w:val="000000"/>
          <w:sz w:val="24"/>
          <w:szCs w:val="24"/>
          <w:lang w:val="en-US"/>
        </w:rPr>
        <w:t>gr-, cl-,</w:t>
      </w:r>
      <w:r>
        <w:rPr>
          <w:b/>
          <w:bCs/>
          <w:i/>
          <w:iCs/>
          <w:color w:val="000000"/>
          <w:sz w:val="24"/>
          <w:szCs w:val="24"/>
          <w:lang w:val="en-US"/>
        </w:rPr>
        <w:t xml:space="preserve"> </w:t>
      </w:r>
      <w:r w:rsidRPr="00386E1C">
        <w:rPr>
          <w:i/>
          <w:iCs/>
          <w:color w:val="000000"/>
          <w:sz w:val="24"/>
          <w:szCs w:val="24"/>
          <w:lang w:val="en-US"/>
        </w:rPr>
        <w:t xml:space="preserve">sp- </w:t>
      </w:r>
      <w:r w:rsidRPr="00386E1C">
        <w:rPr>
          <w:color w:val="000000"/>
          <w:sz w:val="24"/>
          <w:szCs w:val="24"/>
          <w:lang w:val="en-US"/>
        </w:rPr>
        <w:t xml:space="preserve">or  </w:t>
      </w:r>
      <w:r w:rsidRPr="00386E1C">
        <w:rPr>
          <w:b/>
          <w:bCs/>
          <w:i/>
          <w:iCs/>
          <w:color w:val="000000"/>
          <w:sz w:val="24"/>
          <w:szCs w:val="24"/>
          <w:lang w:val="en-US"/>
        </w:rPr>
        <w:t xml:space="preserve">wh- </w:t>
      </w:r>
      <w:r w:rsidRPr="00386E1C">
        <w:rPr>
          <w:color w:val="000000"/>
          <w:sz w:val="24"/>
          <w:szCs w:val="24"/>
          <w:lang w:val="en-US"/>
        </w:rPr>
        <w:t>with the associations described opposite?</w:t>
      </w:r>
    </w:p>
    <w:p w:rsidR="00EA57CC" w:rsidRDefault="00EA57CC" w:rsidP="00EA57CC">
      <w:pPr>
        <w:pStyle w:val="ad"/>
        <w:tabs>
          <w:tab w:val="left" w:pos="1032"/>
        </w:tabs>
        <w:rPr>
          <w:rFonts w:ascii="Times New Roman" w:hAnsi="Times New Roman"/>
          <w:color w:val="000000"/>
          <w:sz w:val="24"/>
          <w:szCs w:val="24"/>
          <w:lang w:val="en-US"/>
        </w:rPr>
      </w:pPr>
      <w:r w:rsidRPr="00386E1C">
        <w:rPr>
          <w:rFonts w:ascii="Times New Roman" w:hAnsi="Times New Roman"/>
          <w:i/>
          <w:sz w:val="24"/>
          <w:szCs w:val="24"/>
          <w:u w:val="single"/>
          <w:lang w:val="en-US"/>
        </w:rPr>
        <w:t xml:space="preserve"> Answers</w:t>
      </w:r>
      <w:r w:rsidRPr="00386E1C">
        <w:rPr>
          <w:rFonts w:ascii="Times New Roman" w:hAnsi="Times New Roman"/>
          <w:sz w:val="24"/>
          <w:szCs w:val="24"/>
          <w:lang w:val="en-US"/>
        </w:rPr>
        <w:t xml:space="preserve">: 1. Click  </w:t>
      </w:r>
      <w:r w:rsidRPr="00386E1C">
        <w:rPr>
          <w:rFonts w:ascii="Times New Roman" w:hAnsi="Times New Roman"/>
          <w:b/>
          <w:bCs/>
          <w:color w:val="000000"/>
          <w:sz w:val="24"/>
          <w:szCs w:val="24"/>
          <w:lang w:val="en-US"/>
        </w:rPr>
        <w:t xml:space="preserve">3 </w:t>
      </w:r>
      <w:r w:rsidRPr="00386E1C">
        <w:rPr>
          <w:rFonts w:ascii="Times New Roman" w:hAnsi="Times New Roman"/>
          <w:color w:val="000000"/>
          <w:sz w:val="24"/>
          <w:szCs w:val="24"/>
          <w:lang w:val="en-US"/>
        </w:rPr>
        <w:t xml:space="preserve">sizzling </w:t>
      </w:r>
      <w:r w:rsidRPr="00386E1C">
        <w:rPr>
          <w:rFonts w:ascii="Times New Roman" w:hAnsi="Times New Roman"/>
          <w:b/>
          <w:bCs/>
          <w:i/>
          <w:iCs/>
          <w:color w:val="000000"/>
          <w:sz w:val="24"/>
          <w:szCs w:val="24"/>
          <w:lang w:val="en-US"/>
        </w:rPr>
        <w:t xml:space="preserve">5 </w:t>
      </w:r>
      <w:r w:rsidRPr="00386E1C">
        <w:rPr>
          <w:rFonts w:ascii="Times New Roman" w:hAnsi="Times New Roman"/>
          <w:color w:val="000000"/>
          <w:sz w:val="24"/>
          <w:szCs w:val="24"/>
          <w:lang w:val="en-US"/>
        </w:rPr>
        <w:t>crash 7 splashing</w:t>
      </w:r>
      <w:r w:rsidRPr="00386E1C">
        <w:rPr>
          <w:rFonts w:ascii="Times New Roman" w:hAnsi="Times New Roman"/>
          <w:color w:val="000000"/>
          <w:sz w:val="24"/>
          <w:szCs w:val="24"/>
          <w:lang w:val="en-US"/>
        </w:rPr>
        <w:br/>
        <w:t xml:space="preserve">2 whirred 4 clinked </w:t>
      </w:r>
      <w:r w:rsidRPr="00386E1C">
        <w:rPr>
          <w:rFonts w:ascii="Times New Roman" w:hAnsi="Times New Roman"/>
          <w:b/>
          <w:bCs/>
          <w:i/>
          <w:iCs/>
          <w:color w:val="000000"/>
          <w:sz w:val="24"/>
          <w:szCs w:val="24"/>
          <w:lang w:val="en-US"/>
        </w:rPr>
        <w:t xml:space="preserve">6 </w:t>
      </w:r>
      <w:r w:rsidRPr="00386E1C">
        <w:rPr>
          <w:rFonts w:ascii="Times New Roman" w:hAnsi="Times New Roman"/>
          <w:color w:val="000000"/>
          <w:sz w:val="24"/>
          <w:szCs w:val="24"/>
          <w:lang w:val="en-US"/>
        </w:rPr>
        <w:t>groaned 8 trickling</w:t>
      </w:r>
    </w:p>
    <w:p w:rsidR="00EA57CC" w:rsidRPr="00386E1C" w:rsidRDefault="00EA57CC" w:rsidP="00EA57CC">
      <w:pPr>
        <w:pStyle w:val="ad"/>
        <w:tabs>
          <w:tab w:val="left" w:pos="1032"/>
        </w:tabs>
        <w:rPr>
          <w:rFonts w:ascii="Times New Roman" w:hAnsi="Times New Roman"/>
          <w:sz w:val="24"/>
          <w:szCs w:val="24"/>
          <w:lang w:val="en-US"/>
        </w:rPr>
      </w:pPr>
      <w:r w:rsidRPr="00386E1C">
        <w:rPr>
          <w:rFonts w:ascii="Times New Roman" w:hAnsi="Times New Roman"/>
          <w:b/>
          <w:color w:val="000000"/>
          <w:sz w:val="24"/>
          <w:szCs w:val="24"/>
          <w:lang w:val="en-US"/>
        </w:rPr>
        <w:t xml:space="preserve">Activity 3 </w:t>
      </w:r>
      <w:r w:rsidRPr="00386E1C">
        <w:rPr>
          <w:rFonts w:ascii="Times New Roman" w:hAnsi="Times New Roman"/>
          <w:color w:val="000000"/>
          <w:sz w:val="24"/>
          <w:szCs w:val="24"/>
          <w:lang w:val="en-US"/>
        </w:rPr>
        <w:t>Which of the words from C opposite fit best in the sentences below.</w:t>
      </w:r>
      <w:r w:rsidRPr="00386E1C">
        <w:rPr>
          <w:rFonts w:ascii="Times New Roman" w:hAnsi="Times New Roman"/>
          <w:color w:val="000000"/>
          <w:sz w:val="24"/>
          <w:szCs w:val="24"/>
          <w:lang w:val="en-US"/>
        </w:rPr>
        <w:br/>
        <w:t>1 She heard his key ................................. as it turned in the lock.</w:t>
      </w:r>
      <w:r w:rsidRPr="00386E1C">
        <w:rPr>
          <w:rFonts w:ascii="Times New Roman" w:hAnsi="Times New Roman"/>
          <w:color w:val="000000"/>
          <w:sz w:val="24"/>
          <w:szCs w:val="24"/>
          <w:lang w:val="en-US"/>
        </w:rPr>
        <w:br/>
        <w:t>2 The blades of the propeller ................................. noisily.</w:t>
      </w:r>
      <w:r w:rsidRPr="00386E1C">
        <w:rPr>
          <w:rFonts w:ascii="Times New Roman" w:hAnsi="Times New Roman"/>
          <w:color w:val="000000"/>
          <w:sz w:val="24"/>
          <w:szCs w:val="24"/>
          <w:lang w:val="en-US"/>
        </w:rPr>
        <w:br/>
      </w:r>
      <w:r w:rsidRPr="00386E1C">
        <w:rPr>
          <w:rFonts w:ascii="Times New Roman" w:hAnsi="Times New Roman"/>
          <w:b/>
          <w:bCs/>
          <w:color w:val="000000"/>
          <w:sz w:val="24"/>
          <w:szCs w:val="24"/>
          <w:lang w:val="en-US"/>
        </w:rPr>
        <w:t xml:space="preserve">3 </w:t>
      </w:r>
      <w:r w:rsidRPr="00386E1C">
        <w:rPr>
          <w:rFonts w:ascii="Times New Roman" w:hAnsi="Times New Roman"/>
          <w:color w:val="000000"/>
          <w:sz w:val="24"/>
          <w:szCs w:val="24"/>
          <w:lang w:val="en-US"/>
        </w:rPr>
        <w:t>I love to hear sausages ................................. in the pan!</w:t>
      </w:r>
      <w:r w:rsidRPr="00386E1C">
        <w:rPr>
          <w:rFonts w:ascii="Times New Roman" w:hAnsi="Times New Roman"/>
          <w:color w:val="000000"/>
          <w:sz w:val="24"/>
          <w:szCs w:val="24"/>
          <w:lang w:val="en-US"/>
        </w:rPr>
        <w:br/>
        <w:t>4 They ................................. glasses and drank to each other's health.</w:t>
      </w:r>
      <w:r w:rsidRPr="00386E1C">
        <w:rPr>
          <w:rFonts w:ascii="Times New Roman" w:hAnsi="Times New Roman"/>
          <w:color w:val="000000"/>
          <w:sz w:val="24"/>
          <w:szCs w:val="24"/>
          <w:lang w:val="en-US"/>
        </w:rPr>
        <w:br/>
        <w:t>5 There was a terrible car ................................. on the motorway today.</w:t>
      </w:r>
      <w:r w:rsidRPr="00386E1C">
        <w:rPr>
          <w:rFonts w:ascii="Times New Roman" w:hAnsi="Times New Roman"/>
          <w:color w:val="000000"/>
          <w:sz w:val="24"/>
          <w:szCs w:val="24"/>
          <w:lang w:val="en-US"/>
        </w:rPr>
        <w:br/>
        <w:t>6 Everyone ................................. with disappointment at the news.</w:t>
      </w:r>
      <w:r w:rsidRPr="00386E1C">
        <w:rPr>
          <w:rFonts w:ascii="Times New Roman" w:hAnsi="Times New Roman"/>
          <w:color w:val="000000"/>
          <w:sz w:val="24"/>
          <w:szCs w:val="24"/>
          <w:lang w:val="en-US"/>
        </w:rPr>
        <w:br/>
        <w:t>7 The baby loves ................................. in its bath.</w:t>
      </w:r>
      <w:r w:rsidRPr="00386E1C">
        <w:rPr>
          <w:rFonts w:ascii="Times New Roman" w:hAnsi="Times New Roman"/>
          <w:color w:val="000000"/>
          <w:sz w:val="24"/>
          <w:szCs w:val="24"/>
          <w:lang w:val="en-US"/>
        </w:rPr>
        <w:br/>
        <w:t>8 I can feel raindrops ................................. down the back of my neck.</w:t>
      </w:r>
      <w:r w:rsidRPr="00386E1C">
        <w:rPr>
          <w:rFonts w:ascii="Times New Roman" w:hAnsi="Times New Roman"/>
          <w:sz w:val="24"/>
          <w:szCs w:val="24"/>
          <w:lang w:val="en-US"/>
        </w:rPr>
        <w:tab/>
      </w:r>
    </w:p>
    <w:p w:rsidR="00EA57CC" w:rsidRPr="00386E1C" w:rsidRDefault="00EA57CC" w:rsidP="00EA57CC">
      <w:pPr>
        <w:tabs>
          <w:tab w:val="left" w:pos="1032"/>
        </w:tabs>
        <w:rPr>
          <w:color w:val="000000"/>
          <w:sz w:val="24"/>
          <w:szCs w:val="24"/>
          <w:lang w:val="en-US"/>
        </w:rPr>
      </w:pPr>
      <w:r w:rsidRPr="00386E1C">
        <w:rPr>
          <w:b/>
          <w:color w:val="000000"/>
          <w:sz w:val="24"/>
          <w:szCs w:val="24"/>
          <w:lang w:val="en-US"/>
        </w:rPr>
        <w:t xml:space="preserve">Activity 5 </w:t>
      </w:r>
      <w:r w:rsidRPr="00386E1C">
        <w:rPr>
          <w:color w:val="000000"/>
          <w:sz w:val="24"/>
          <w:szCs w:val="24"/>
          <w:lang w:val="en-US"/>
        </w:rPr>
        <w:t>Almost all the words in C opposite can be both nouns and regular verbs. There is, however,</w:t>
      </w:r>
      <w:r>
        <w:rPr>
          <w:color w:val="000000"/>
          <w:sz w:val="24"/>
          <w:szCs w:val="24"/>
          <w:lang w:val="en-US"/>
        </w:rPr>
        <w:t xml:space="preserve"> </w:t>
      </w:r>
      <w:r w:rsidRPr="00386E1C">
        <w:rPr>
          <w:color w:val="000000"/>
          <w:sz w:val="24"/>
          <w:szCs w:val="24"/>
          <w:lang w:val="en-US"/>
        </w:rPr>
        <w:t>one irregular verb, one word which is only an adjective, one word which is both verb and</w:t>
      </w:r>
      <w:r>
        <w:rPr>
          <w:color w:val="000000"/>
          <w:sz w:val="24"/>
          <w:szCs w:val="24"/>
          <w:lang w:val="en-US"/>
        </w:rPr>
        <w:t xml:space="preserve"> </w:t>
      </w:r>
      <w:r w:rsidRPr="00386E1C">
        <w:rPr>
          <w:color w:val="000000"/>
          <w:sz w:val="24"/>
          <w:szCs w:val="24"/>
          <w:lang w:val="en-US"/>
        </w:rPr>
        <w:t>noun but the noun has a rather different meaning from the verb. What are these words?</w:t>
      </w:r>
      <w:r w:rsidRPr="00386E1C">
        <w:rPr>
          <w:color w:val="000000"/>
          <w:sz w:val="24"/>
          <w:szCs w:val="24"/>
          <w:lang w:val="en-US"/>
        </w:rPr>
        <w:br/>
        <w:t>Choose from the alternatives offered below.</w:t>
      </w:r>
      <w:r w:rsidRPr="00386E1C">
        <w:rPr>
          <w:color w:val="000000"/>
          <w:sz w:val="24"/>
          <w:szCs w:val="24"/>
          <w:lang w:val="en-US"/>
        </w:rPr>
        <w:br/>
        <w:t>1 The irregular verb: whip, grunt, spurt, spit or wriggle?</w:t>
      </w:r>
      <w:r w:rsidRPr="00386E1C">
        <w:rPr>
          <w:color w:val="000000"/>
          <w:sz w:val="24"/>
          <w:szCs w:val="24"/>
          <w:lang w:val="en-US"/>
        </w:rPr>
        <w:br/>
        <w:t>2 The word which is only an adjective: gash, grumpy, clip-clop, or whirr?</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The word which is both a verb and a noun but the noun has a different meaning: trickle,</w:t>
      </w:r>
      <w:r w:rsidRPr="00386E1C">
        <w:rPr>
          <w:color w:val="000000"/>
          <w:sz w:val="24"/>
          <w:szCs w:val="24"/>
          <w:lang w:val="en-US"/>
        </w:rPr>
        <w:br/>
        <w:t xml:space="preserve">spray, growl, splutter, spit, splash or crash? </w:t>
      </w:r>
    </w:p>
    <w:p w:rsidR="00EA57CC" w:rsidRPr="00386E1C" w:rsidRDefault="00EA57CC" w:rsidP="00EA57CC">
      <w:pPr>
        <w:tabs>
          <w:tab w:val="left" w:pos="1032"/>
        </w:tabs>
        <w:rPr>
          <w:b/>
          <w:color w:val="000000"/>
          <w:sz w:val="24"/>
          <w:szCs w:val="24"/>
          <w:lang w:val="en-US"/>
        </w:rPr>
      </w:pPr>
      <w:r w:rsidRPr="00386E1C">
        <w:rPr>
          <w:i/>
          <w:color w:val="000000"/>
          <w:sz w:val="24"/>
          <w:szCs w:val="24"/>
          <w:u w:val="single"/>
          <w:lang w:val="en-US"/>
        </w:rPr>
        <w:t>Answers:</w:t>
      </w:r>
      <w:r w:rsidRPr="00386E1C">
        <w:rPr>
          <w:color w:val="000000"/>
          <w:sz w:val="24"/>
          <w:szCs w:val="24"/>
          <w:lang w:val="en-US"/>
        </w:rPr>
        <w:t xml:space="preserve"> 1 spit (spat, spat)</w:t>
      </w:r>
      <w:r>
        <w:rPr>
          <w:color w:val="000000"/>
          <w:sz w:val="24"/>
          <w:szCs w:val="24"/>
          <w:lang w:val="en-US"/>
        </w:rPr>
        <w:t xml:space="preserve">, </w:t>
      </w:r>
      <w:r w:rsidRPr="00386E1C">
        <w:rPr>
          <w:color w:val="000000"/>
          <w:sz w:val="24"/>
          <w:szCs w:val="24"/>
          <w:lang w:val="en-US"/>
        </w:rPr>
        <w:t>2 grumpy</w:t>
      </w:r>
      <w:r>
        <w:rPr>
          <w:color w:val="000000"/>
          <w:sz w:val="24"/>
          <w:szCs w:val="24"/>
          <w:lang w:val="en-US"/>
        </w:rPr>
        <w:t xml:space="preserve">, </w:t>
      </w:r>
      <w:r w:rsidRPr="00386E1C">
        <w:rPr>
          <w:b/>
          <w:bCs/>
          <w:color w:val="000000"/>
          <w:sz w:val="24"/>
          <w:szCs w:val="24"/>
          <w:lang w:val="en-US"/>
        </w:rPr>
        <w:t xml:space="preserve">3 </w:t>
      </w:r>
      <w:r w:rsidRPr="00386E1C">
        <w:rPr>
          <w:color w:val="000000"/>
          <w:sz w:val="24"/>
          <w:szCs w:val="24"/>
          <w:lang w:val="en-US"/>
        </w:rPr>
        <w:t>spit (a spit is a long, thin metal spike on which meat is put for roasting)</w:t>
      </w:r>
      <w:r w:rsidRPr="00386E1C">
        <w:rPr>
          <w:color w:val="000000"/>
          <w:sz w:val="24"/>
          <w:szCs w:val="24"/>
          <w:lang w:val="en-US"/>
        </w:rPr>
        <w:br/>
      </w:r>
    </w:p>
    <w:p w:rsidR="00EA57CC" w:rsidRPr="00386E1C" w:rsidRDefault="00EA57CC" w:rsidP="00EA57CC">
      <w:pPr>
        <w:tabs>
          <w:tab w:val="left" w:pos="1032"/>
        </w:tabs>
        <w:rPr>
          <w:color w:val="000000"/>
          <w:sz w:val="24"/>
          <w:szCs w:val="24"/>
          <w:lang w:val="en-US"/>
        </w:rPr>
      </w:pPr>
      <w:r w:rsidRPr="00386E1C">
        <w:rPr>
          <w:b/>
          <w:color w:val="000000"/>
          <w:sz w:val="24"/>
          <w:szCs w:val="24"/>
          <w:lang w:val="en-US"/>
        </w:rPr>
        <w:t xml:space="preserve">Activity 6  </w:t>
      </w:r>
      <w:r w:rsidRPr="00386E1C">
        <w:rPr>
          <w:color w:val="000000"/>
          <w:sz w:val="24"/>
          <w:szCs w:val="24"/>
          <w:lang w:val="en-US"/>
        </w:rPr>
        <w:t>Can you guess the meanings of the underlined words from their sounds?</w:t>
      </w:r>
      <w:r w:rsidRPr="00386E1C">
        <w:rPr>
          <w:color w:val="000000"/>
          <w:sz w:val="24"/>
          <w:szCs w:val="24"/>
          <w:lang w:val="en-US"/>
        </w:rPr>
        <w:br/>
        <w:t>1 The child sploshed through the puddles.</w:t>
      </w:r>
      <w:r w:rsidRPr="00386E1C">
        <w:rPr>
          <w:color w:val="000000"/>
          <w:sz w:val="24"/>
          <w:szCs w:val="24"/>
          <w:lang w:val="en-US"/>
        </w:rPr>
        <w:br/>
        <w:t>2 If you have a sore throat, try garnling with some salt water.</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I couldn't concentrate on the play because of the rustle of sweet papers behind me.</w:t>
      </w:r>
      <w:r w:rsidRPr="00386E1C">
        <w:rPr>
          <w:color w:val="000000"/>
          <w:sz w:val="24"/>
          <w:szCs w:val="24"/>
          <w:lang w:val="en-US"/>
        </w:rPr>
        <w:br/>
        <w:t>4 Speak up. Don't mumble.</w:t>
      </w:r>
      <w:r w:rsidRPr="00386E1C">
        <w:rPr>
          <w:color w:val="000000"/>
          <w:sz w:val="24"/>
          <w:szCs w:val="24"/>
          <w:lang w:val="en-US"/>
        </w:rPr>
        <w:br/>
        <w:t>5 That step always creaks.</w:t>
      </w:r>
      <w:r w:rsidRPr="00386E1C">
        <w:rPr>
          <w:color w:val="000000"/>
          <w:sz w:val="24"/>
          <w:szCs w:val="24"/>
          <w:lang w:val="en-US"/>
        </w:rPr>
        <w:br/>
        <w:t>6 He whacked the ball into the air.</w:t>
      </w:r>
    </w:p>
    <w:p w:rsidR="00EA57CC" w:rsidRPr="00C475F1" w:rsidRDefault="00EA57CC" w:rsidP="00EA57CC">
      <w:pPr>
        <w:tabs>
          <w:tab w:val="left" w:pos="1032"/>
        </w:tabs>
        <w:rPr>
          <w:i/>
          <w:sz w:val="24"/>
          <w:szCs w:val="24"/>
          <w:u w:val="single"/>
          <w:lang w:val="en-US"/>
        </w:rPr>
      </w:pPr>
      <w:r w:rsidRPr="00C475F1">
        <w:rPr>
          <w:i/>
          <w:sz w:val="24"/>
          <w:szCs w:val="24"/>
          <w:u w:val="single"/>
          <w:lang w:val="en-US"/>
        </w:rPr>
        <w:t xml:space="preserve"> Answers: </w:t>
      </w:r>
    </w:p>
    <w:p w:rsidR="00EA57CC" w:rsidRPr="00386E1C" w:rsidRDefault="00EA57CC" w:rsidP="00EA57CC">
      <w:pPr>
        <w:tabs>
          <w:tab w:val="left" w:pos="1032"/>
        </w:tabs>
        <w:rPr>
          <w:sz w:val="24"/>
          <w:szCs w:val="24"/>
          <w:lang w:val="en-US"/>
        </w:rPr>
      </w:pPr>
      <w:r w:rsidRPr="00386E1C">
        <w:rPr>
          <w:color w:val="000000"/>
          <w:sz w:val="24"/>
          <w:szCs w:val="24"/>
          <w:lang w:val="en-US"/>
        </w:rPr>
        <w:t>1 splosh - colloquial form of splash</w:t>
      </w:r>
      <w:r w:rsidRPr="00386E1C">
        <w:rPr>
          <w:color w:val="000000"/>
          <w:sz w:val="24"/>
          <w:szCs w:val="24"/>
          <w:lang w:val="en-US"/>
        </w:rPr>
        <w:br/>
        <w:t>2 gargle - wash the throat with liquid kept moving by a stream of breath</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rustle - make a gentle light sound like dry leaves in the wind or silk clothes moving</w:t>
      </w:r>
      <w:r w:rsidRPr="00386E1C">
        <w:rPr>
          <w:color w:val="000000"/>
          <w:sz w:val="24"/>
          <w:szCs w:val="24"/>
          <w:lang w:val="en-US"/>
        </w:rPr>
        <w:br/>
        <w:t>4 mumble - speak softly and indistinctly</w:t>
      </w:r>
      <w:r w:rsidRPr="00386E1C">
        <w:rPr>
          <w:color w:val="000000"/>
          <w:sz w:val="24"/>
          <w:szCs w:val="24"/>
          <w:lang w:val="en-US"/>
        </w:rPr>
        <w:br/>
      </w:r>
      <w:r w:rsidRPr="00386E1C">
        <w:rPr>
          <w:b/>
          <w:bCs/>
          <w:i/>
          <w:iCs/>
          <w:color w:val="000000"/>
          <w:sz w:val="24"/>
          <w:szCs w:val="24"/>
          <w:lang w:val="en-US"/>
        </w:rPr>
        <w:t xml:space="preserve">5 </w:t>
      </w:r>
      <w:r w:rsidRPr="00386E1C">
        <w:rPr>
          <w:color w:val="000000"/>
          <w:sz w:val="24"/>
          <w:szCs w:val="24"/>
          <w:lang w:val="en-US"/>
        </w:rPr>
        <w:t>creaks - make a sound like that of an unoiled door hinge</w:t>
      </w:r>
      <w:r w:rsidRPr="00386E1C">
        <w:rPr>
          <w:color w:val="000000"/>
          <w:sz w:val="24"/>
          <w:szCs w:val="24"/>
          <w:lang w:val="en-US"/>
        </w:rPr>
        <w:br/>
        <w:t>6 whacked - hit hard</w:t>
      </w:r>
    </w:p>
    <w:p w:rsidR="00EA57CC" w:rsidRPr="00386E1C" w:rsidRDefault="00EA57CC" w:rsidP="00EA57CC">
      <w:pPr>
        <w:tabs>
          <w:tab w:val="left" w:pos="1032"/>
        </w:tabs>
        <w:rPr>
          <w:sz w:val="24"/>
          <w:szCs w:val="24"/>
          <w:lang w:val="en-US"/>
        </w:rPr>
      </w:pPr>
    </w:p>
    <w:p w:rsidR="00EA57CC" w:rsidRPr="00386E1C" w:rsidRDefault="00EA57CC" w:rsidP="00EA57CC">
      <w:pPr>
        <w:tabs>
          <w:tab w:val="left" w:pos="1032"/>
        </w:tabs>
        <w:rPr>
          <w:i/>
          <w:sz w:val="24"/>
          <w:szCs w:val="24"/>
          <w:lang w:val="en-US"/>
        </w:rPr>
      </w:pPr>
      <w:r w:rsidRPr="00386E1C">
        <w:rPr>
          <w:b/>
          <w:color w:val="000000"/>
          <w:sz w:val="24"/>
          <w:szCs w:val="24"/>
          <w:lang w:val="en-US"/>
        </w:rPr>
        <w:t xml:space="preserve">Activity 7 </w:t>
      </w:r>
      <w:r w:rsidRPr="00386E1C">
        <w:rPr>
          <w:color w:val="000000"/>
          <w:sz w:val="24"/>
          <w:szCs w:val="24"/>
          <w:lang w:val="en-US"/>
        </w:rPr>
        <w:t>Pair the words below so that in each case there is a noun and a matching verb.</w:t>
      </w:r>
      <w:r w:rsidRPr="00386E1C">
        <w:rPr>
          <w:color w:val="000000"/>
          <w:sz w:val="24"/>
          <w:szCs w:val="24"/>
          <w:lang w:val="en-US"/>
        </w:rPr>
        <w:br/>
      </w:r>
      <w:r w:rsidRPr="00386E1C">
        <w:rPr>
          <w:i/>
          <w:color w:val="000000"/>
          <w:sz w:val="24"/>
          <w:szCs w:val="24"/>
          <w:lang w:val="en-US"/>
        </w:rPr>
        <w:t xml:space="preserve">schoolchildren crackles tinkles a bad-tempered person or dog the bell on a cat's collar a bored child clanks whistles a fire giggle growls a churchbell a steam train clangs wheezes a prisoner's </w:t>
      </w:r>
      <w:r w:rsidRPr="00386E1C">
        <w:rPr>
          <w:i/>
          <w:color w:val="000000"/>
          <w:sz w:val="24"/>
          <w:szCs w:val="24"/>
          <w:lang w:val="en-US"/>
        </w:rPr>
        <w:lastRenderedPageBreak/>
        <w:t>chain wriggles someone with asthma</w:t>
      </w:r>
    </w:p>
    <w:p w:rsidR="00EA57CC" w:rsidRPr="00386E1C" w:rsidRDefault="00EA57CC" w:rsidP="00EA57CC">
      <w:pPr>
        <w:tabs>
          <w:tab w:val="left" w:pos="1032"/>
        </w:tabs>
        <w:rPr>
          <w:sz w:val="24"/>
          <w:szCs w:val="24"/>
          <w:lang w:val="en-US"/>
        </w:rPr>
      </w:pPr>
      <w:r w:rsidRPr="00386E1C">
        <w:rPr>
          <w:i/>
          <w:color w:val="000000"/>
          <w:sz w:val="24"/>
          <w:szCs w:val="24"/>
          <w:u w:val="single"/>
          <w:lang w:val="en-US"/>
        </w:rPr>
        <w:t>Answers:</w:t>
      </w:r>
      <w:r w:rsidRPr="00386E1C">
        <w:rPr>
          <w:color w:val="000000"/>
          <w:sz w:val="24"/>
          <w:szCs w:val="24"/>
          <w:lang w:val="en-US"/>
        </w:rPr>
        <w:t xml:space="preserve"> schoolchildren giggle fire crackles the bell on a cat's collar tinkles</w:t>
      </w:r>
      <w:r w:rsidRPr="00386E1C">
        <w:rPr>
          <w:color w:val="000000"/>
          <w:sz w:val="24"/>
          <w:szCs w:val="24"/>
          <w:lang w:val="en-US"/>
        </w:rPr>
        <w:br/>
        <w:t>a bad-tempered person or dog growls a bored child wriggles a churchbell clangs</w:t>
      </w:r>
      <w:r w:rsidRPr="00386E1C">
        <w:rPr>
          <w:color w:val="000000"/>
          <w:sz w:val="24"/>
          <w:szCs w:val="24"/>
          <w:lang w:val="en-US"/>
        </w:rPr>
        <w:br/>
        <w:t>a steam train whistles a prisoner's chain clanks someone with asthma wheezes</w:t>
      </w:r>
    </w:p>
    <w:p w:rsidR="00EA57CC" w:rsidRDefault="00EA57CC" w:rsidP="00EA57CC">
      <w:pPr>
        <w:pStyle w:val="ad"/>
        <w:spacing w:line="240" w:lineRule="auto"/>
        <w:rPr>
          <w:rFonts w:ascii="Times New Roman" w:hAnsi="Times New Roman"/>
          <w:i/>
          <w:sz w:val="24"/>
          <w:szCs w:val="24"/>
          <w:lang w:val="en-US"/>
        </w:rPr>
      </w:pPr>
    </w:p>
    <w:p w:rsidR="00EA57CC" w:rsidRDefault="00EA57CC" w:rsidP="00EA57CC">
      <w:pPr>
        <w:pStyle w:val="ad"/>
        <w:spacing w:line="240" w:lineRule="auto"/>
        <w:rPr>
          <w:rFonts w:ascii="Times New Roman" w:hAnsi="Times New Roman"/>
          <w:i/>
          <w:sz w:val="24"/>
          <w:szCs w:val="24"/>
          <w:lang w:val="en-GB"/>
        </w:rPr>
      </w:pPr>
      <w:r w:rsidRPr="00A543B9">
        <w:rPr>
          <w:rFonts w:ascii="Times New Roman" w:hAnsi="Times New Roman"/>
          <w:i/>
          <w:sz w:val="24"/>
          <w:szCs w:val="24"/>
          <w:lang w:val="en-US"/>
        </w:rPr>
        <w:t>Advanced Grammar in Use Martin Hewing</w:t>
      </w:r>
      <w:r w:rsidRPr="00A543B9">
        <w:rPr>
          <w:rStyle w:val="fontstyle01"/>
          <w:rFonts w:ascii="Times New Roman" w:hAnsi="Times New Roman"/>
          <w:i/>
          <w:sz w:val="24"/>
          <w:szCs w:val="24"/>
          <w:lang w:val="en-US"/>
        </w:rPr>
        <w:t xml:space="preserve"> </w:t>
      </w:r>
      <w:hyperlink r:id="rId1295" w:history="1">
        <w:r w:rsidRPr="00A543B9">
          <w:rPr>
            <w:rStyle w:val="a6"/>
            <w:rFonts w:ascii="Times New Roman" w:hAnsi="Times New Roman"/>
            <w:i/>
            <w:sz w:val="24"/>
            <w:szCs w:val="24"/>
            <w:lang w:val="en-US"/>
          </w:rPr>
          <w:t>http://www.cambridge.org</w:t>
        </w:r>
      </w:hyperlink>
      <w:r w:rsidRPr="00A543B9">
        <w:rPr>
          <w:rFonts w:ascii="Times New Roman" w:hAnsi="Times New Roman"/>
          <w:i/>
          <w:sz w:val="24"/>
          <w:szCs w:val="24"/>
          <w:lang w:val="en-US"/>
        </w:rPr>
        <w:t xml:space="preserve"> © Cambridge University Press 1999. </w:t>
      </w:r>
      <w:r w:rsidRPr="00A543B9">
        <w:rPr>
          <w:rFonts w:ascii="Times New Roman" w:hAnsi="Times New Roman"/>
          <w:i/>
          <w:sz w:val="24"/>
          <w:szCs w:val="24"/>
          <w:lang w:val="en-GB"/>
        </w:rPr>
        <w:t>McCarthy, M. and O’Dell, F. (2004) English Phrasal Verbs in Use. Cambridge: CUP Redman, S. (1997) English Vocabulary in Use – Pre-intermediate. Cambridge: CUP Thomas, B.J. (1986) Intermediate Vocabulary. Harlow: Longman</w:t>
      </w:r>
    </w:p>
    <w:p w:rsidR="00EA57CC" w:rsidRPr="00D60F3C" w:rsidRDefault="00EA57CC" w:rsidP="00EA57CC">
      <w:pPr>
        <w:tabs>
          <w:tab w:val="left" w:pos="1032"/>
        </w:tabs>
        <w:rPr>
          <w:b/>
          <w:sz w:val="28"/>
          <w:szCs w:val="24"/>
          <w:lang w:val="en-US"/>
        </w:rPr>
      </w:pPr>
      <w:r w:rsidRPr="00D60F3C">
        <w:rPr>
          <w:b/>
          <w:sz w:val="28"/>
          <w:szCs w:val="24"/>
          <w:lang w:val="en-US"/>
        </w:rPr>
        <w:t xml:space="preserve">Lesson № 26  Theme:  </w:t>
      </w:r>
      <w:r w:rsidRPr="00D60F3C">
        <w:rPr>
          <w:bCs/>
          <w:color w:val="000000"/>
          <w:sz w:val="28"/>
          <w:szCs w:val="24"/>
          <w:lang w:val="en-US"/>
        </w:rPr>
        <w:t xml:space="preserve">Binomials . </w:t>
      </w:r>
      <w:r w:rsidRPr="00D60F3C">
        <w:rPr>
          <w:bCs/>
          <w:sz w:val="28"/>
          <w:szCs w:val="24"/>
          <w:lang w:val="en-US"/>
        </w:rPr>
        <w:t>I</w:t>
      </w:r>
      <w:r w:rsidRPr="00D60F3C">
        <w:rPr>
          <w:sz w:val="28"/>
          <w:szCs w:val="24"/>
          <w:lang w:val="en-US"/>
        </w:rPr>
        <w:t>dioms and fixed expressions</w:t>
      </w:r>
    </w:p>
    <w:p w:rsidR="00EA57CC" w:rsidRDefault="00EA57CC" w:rsidP="00EA57CC">
      <w:pPr>
        <w:rPr>
          <w:b/>
          <w:sz w:val="24"/>
          <w:szCs w:val="24"/>
          <w:lang w:val="en-GB"/>
        </w:rPr>
      </w:pPr>
    </w:p>
    <w:p w:rsidR="00EA57CC" w:rsidRPr="00386E1C" w:rsidRDefault="00EA57CC" w:rsidP="00EA57CC">
      <w:pPr>
        <w:rPr>
          <w:b/>
          <w:sz w:val="24"/>
          <w:szCs w:val="24"/>
          <w:lang w:val="en-GB"/>
        </w:rPr>
      </w:pPr>
      <w:r w:rsidRPr="00386E1C">
        <w:rPr>
          <w:b/>
          <w:sz w:val="24"/>
          <w:szCs w:val="24"/>
          <w:lang w:val="en-GB"/>
        </w:rPr>
        <w:t>Aims</w:t>
      </w:r>
      <w:r>
        <w:rPr>
          <w:b/>
          <w:sz w:val="24"/>
          <w:szCs w:val="24"/>
          <w:lang w:val="en-GB"/>
        </w:rPr>
        <w:t>:</w:t>
      </w:r>
    </w:p>
    <w:p w:rsidR="00EA57CC" w:rsidRPr="00386E1C" w:rsidRDefault="00EA57CC" w:rsidP="00EA57CC">
      <w:pPr>
        <w:rPr>
          <w:b/>
          <w:sz w:val="24"/>
          <w:szCs w:val="24"/>
          <w:lang w:val="en-GB"/>
        </w:rPr>
      </w:pPr>
      <w:r w:rsidRPr="00386E1C">
        <w:rPr>
          <w:bCs/>
          <w:sz w:val="24"/>
          <w:szCs w:val="24"/>
          <w:lang w:val="en-GB"/>
        </w:rPr>
        <w:t>B</w:t>
      </w:r>
      <w:r w:rsidRPr="00386E1C">
        <w:rPr>
          <w:sz w:val="24"/>
          <w:szCs w:val="24"/>
          <w:lang w:val="en-GB"/>
        </w:rPr>
        <w:t>y the end of Year 4 students will be expected to reach a level of reading proficiency equivalent to Band C1 in the CEFR.</w:t>
      </w:r>
    </w:p>
    <w:p w:rsidR="00EA57CC" w:rsidRPr="00386E1C" w:rsidRDefault="00EA57CC" w:rsidP="00EA57CC">
      <w:pPr>
        <w:rPr>
          <w:sz w:val="24"/>
          <w:szCs w:val="24"/>
          <w:lang w:val="en-GB"/>
        </w:rPr>
      </w:pPr>
      <w:r w:rsidRPr="00386E1C">
        <w:rPr>
          <w:sz w:val="24"/>
          <w:szCs w:val="24"/>
          <w:lang w:val="en-GB"/>
        </w:rPr>
        <w:t>By the end of Year 1 students will be able to read and understand a range of text types to a level approaching Band B1 in the CEFR.</w:t>
      </w:r>
    </w:p>
    <w:p w:rsidR="00EA57CC" w:rsidRPr="00386E1C" w:rsidRDefault="00EA57CC" w:rsidP="00EA57CC">
      <w:pPr>
        <w:rPr>
          <w:b/>
          <w:sz w:val="24"/>
          <w:szCs w:val="24"/>
          <w:lang w:val="en-GB"/>
        </w:rPr>
      </w:pPr>
      <w:r w:rsidRPr="00386E1C">
        <w:rPr>
          <w:b/>
          <w:sz w:val="24"/>
          <w:szCs w:val="24"/>
          <w:lang w:val="en-GB"/>
        </w:rPr>
        <w:t>Objectives</w:t>
      </w:r>
    </w:p>
    <w:p w:rsidR="00EA57CC" w:rsidRPr="00386E1C" w:rsidRDefault="00EA57CC" w:rsidP="00EA57CC">
      <w:pPr>
        <w:rPr>
          <w:sz w:val="24"/>
          <w:szCs w:val="24"/>
          <w:lang w:val="en-GB"/>
        </w:rPr>
      </w:pPr>
      <w:r w:rsidRPr="00386E1C">
        <w:rPr>
          <w:sz w:val="24"/>
          <w:szCs w:val="24"/>
          <w:lang w:val="en-GB"/>
        </w:rPr>
        <w:t>By the end of the Year 1 students will:</w:t>
      </w:r>
    </w:p>
    <w:p w:rsidR="00EA57CC" w:rsidRPr="00386E1C" w:rsidRDefault="00EA57CC" w:rsidP="002738E8">
      <w:pPr>
        <w:widowControl/>
        <w:numPr>
          <w:ilvl w:val="0"/>
          <w:numId w:val="216"/>
        </w:numPr>
        <w:adjustRightInd w:val="0"/>
        <w:rPr>
          <w:color w:val="010000"/>
          <w:sz w:val="24"/>
          <w:szCs w:val="24"/>
          <w:lang w:val="en-US"/>
        </w:rPr>
      </w:pPr>
      <w:r w:rsidRPr="00386E1C">
        <w:rPr>
          <w:sz w:val="24"/>
          <w:szCs w:val="24"/>
          <w:lang w:val="en-GB"/>
        </w:rPr>
        <w:t xml:space="preserve">be able to   </w:t>
      </w:r>
      <w:r w:rsidRPr="00386E1C">
        <w:rPr>
          <w:color w:val="010000"/>
          <w:sz w:val="24"/>
          <w:szCs w:val="24"/>
          <w:lang w:val="en-US"/>
        </w:rPr>
        <w:t>understand the main points in short newspaper articles about current and familiar topics.</w:t>
      </w:r>
    </w:p>
    <w:p w:rsidR="00EA57CC" w:rsidRPr="00386E1C" w:rsidRDefault="00EA57CC" w:rsidP="002738E8">
      <w:pPr>
        <w:widowControl/>
        <w:numPr>
          <w:ilvl w:val="0"/>
          <w:numId w:val="216"/>
        </w:numPr>
        <w:adjustRightInd w:val="0"/>
        <w:rPr>
          <w:color w:val="010000"/>
          <w:sz w:val="24"/>
          <w:szCs w:val="24"/>
          <w:lang w:val="en-US"/>
        </w:rPr>
      </w:pPr>
      <w:r w:rsidRPr="00386E1C">
        <w:rPr>
          <w:color w:val="010000"/>
          <w:sz w:val="24"/>
          <w:szCs w:val="24"/>
          <w:lang w:val="en-US"/>
        </w:rPr>
        <w:t xml:space="preserve">be able to  guess the meaning of single unknown words from context </w:t>
      </w:r>
    </w:p>
    <w:p w:rsidR="00EA57CC" w:rsidRPr="00386E1C" w:rsidRDefault="00EA57CC" w:rsidP="002738E8">
      <w:pPr>
        <w:widowControl/>
        <w:numPr>
          <w:ilvl w:val="0"/>
          <w:numId w:val="216"/>
        </w:numPr>
        <w:adjustRightInd w:val="0"/>
        <w:rPr>
          <w:color w:val="010000"/>
          <w:sz w:val="24"/>
          <w:szCs w:val="24"/>
          <w:lang w:val="en-US"/>
        </w:rPr>
      </w:pPr>
      <w:r w:rsidRPr="00386E1C">
        <w:rPr>
          <w:color w:val="010000"/>
          <w:sz w:val="24"/>
          <w:szCs w:val="24"/>
          <w:lang w:val="en-US"/>
        </w:rPr>
        <w:t xml:space="preserve">be able to skim short texts and find relevant facts and information </w:t>
      </w:r>
    </w:p>
    <w:p w:rsidR="00EA57CC" w:rsidRPr="00386E1C" w:rsidRDefault="00EA57CC" w:rsidP="002738E8">
      <w:pPr>
        <w:widowControl/>
        <w:numPr>
          <w:ilvl w:val="0"/>
          <w:numId w:val="216"/>
        </w:numPr>
        <w:adjustRightInd w:val="0"/>
        <w:rPr>
          <w:color w:val="010000"/>
          <w:sz w:val="24"/>
          <w:szCs w:val="24"/>
          <w:lang w:val="en-US"/>
        </w:rPr>
      </w:pPr>
      <w:r w:rsidRPr="00386E1C">
        <w:rPr>
          <w:color w:val="010000"/>
          <w:sz w:val="24"/>
          <w:szCs w:val="24"/>
          <w:lang w:val="en-US"/>
        </w:rPr>
        <w:t>be able to understand the most important information in short factual texts</w:t>
      </w:r>
    </w:p>
    <w:p w:rsidR="00EA57CC" w:rsidRPr="00386E1C" w:rsidRDefault="00EA57CC" w:rsidP="002738E8">
      <w:pPr>
        <w:widowControl/>
        <w:numPr>
          <w:ilvl w:val="0"/>
          <w:numId w:val="216"/>
        </w:numPr>
        <w:adjustRightInd w:val="0"/>
        <w:rPr>
          <w:color w:val="000000"/>
          <w:sz w:val="24"/>
          <w:szCs w:val="24"/>
          <w:lang w:val="en-US"/>
        </w:rPr>
      </w:pPr>
      <w:r w:rsidRPr="00386E1C">
        <w:rPr>
          <w:color w:val="010000"/>
          <w:sz w:val="24"/>
          <w:szCs w:val="24"/>
          <w:lang w:val="en-US"/>
        </w:rPr>
        <w:t xml:space="preserve">be able to understand simple messages and standard letters </w:t>
      </w:r>
    </w:p>
    <w:p w:rsidR="00EA57CC" w:rsidRPr="00386E1C" w:rsidRDefault="00EA57CC" w:rsidP="002738E8">
      <w:pPr>
        <w:widowControl/>
        <w:numPr>
          <w:ilvl w:val="0"/>
          <w:numId w:val="216"/>
        </w:numPr>
        <w:adjustRightInd w:val="0"/>
        <w:rPr>
          <w:color w:val="000000"/>
          <w:sz w:val="24"/>
          <w:szCs w:val="24"/>
          <w:lang w:val="en-US"/>
        </w:rPr>
      </w:pPr>
      <w:r w:rsidRPr="00386E1C">
        <w:rPr>
          <w:color w:val="010000"/>
          <w:sz w:val="24"/>
          <w:szCs w:val="24"/>
          <w:lang w:val="en-US"/>
        </w:rPr>
        <w:t>be able to understand the plot of a clearly structured story and recognize the most important episodes and events.</w:t>
      </w:r>
    </w:p>
    <w:p w:rsidR="00EA57CC" w:rsidRPr="00386E1C" w:rsidRDefault="00EA57CC" w:rsidP="002738E8">
      <w:pPr>
        <w:widowControl/>
        <w:numPr>
          <w:ilvl w:val="0"/>
          <w:numId w:val="216"/>
        </w:numPr>
        <w:adjustRightInd w:val="0"/>
        <w:rPr>
          <w:color w:val="000000"/>
          <w:sz w:val="24"/>
          <w:szCs w:val="24"/>
          <w:lang w:val="en-US"/>
        </w:rPr>
      </w:pPr>
      <w:r w:rsidRPr="00386E1C">
        <w:rPr>
          <w:color w:val="010000"/>
          <w:sz w:val="24"/>
          <w:szCs w:val="24"/>
          <w:lang w:val="en-US"/>
        </w:rPr>
        <w:t>be able to distinguish purposes in reading</w:t>
      </w:r>
    </w:p>
    <w:p w:rsidR="00EA57CC" w:rsidRPr="00386E1C" w:rsidRDefault="00EA57CC" w:rsidP="002738E8">
      <w:pPr>
        <w:widowControl/>
        <w:numPr>
          <w:ilvl w:val="0"/>
          <w:numId w:val="216"/>
        </w:numPr>
        <w:adjustRightInd w:val="0"/>
        <w:rPr>
          <w:color w:val="000000"/>
          <w:sz w:val="24"/>
          <w:szCs w:val="24"/>
          <w:lang w:val="en-US"/>
        </w:rPr>
      </w:pPr>
      <w:r w:rsidRPr="00386E1C">
        <w:rPr>
          <w:color w:val="010000"/>
          <w:sz w:val="24"/>
          <w:szCs w:val="24"/>
          <w:lang w:val="en-US"/>
        </w:rPr>
        <w:t>be aware of their own reading problems and possible ways of dealing with them.</w:t>
      </w:r>
    </w:p>
    <w:p w:rsidR="00EA57CC" w:rsidRPr="00386E1C" w:rsidRDefault="00EA57CC" w:rsidP="00EA57CC">
      <w:pPr>
        <w:tabs>
          <w:tab w:val="left" w:pos="1032"/>
        </w:tabs>
        <w:rPr>
          <w:sz w:val="24"/>
          <w:szCs w:val="24"/>
          <w:lang w:val="en-US"/>
        </w:rPr>
      </w:pPr>
      <w:r w:rsidRPr="00386E1C">
        <w:rPr>
          <w:b/>
          <w:bCs/>
          <w:color w:val="000000"/>
          <w:sz w:val="24"/>
          <w:szCs w:val="24"/>
          <w:lang w:val="en-US"/>
        </w:rPr>
        <w:br/>
      </w:r>
      <w:r w:rsidRPr="00386E1C">
        <w:rPr>
          <w:b/>
          <w:i/>
          <w:color w:val="000000"/>
          <w:sz w:val="24"/>
          <w:szCs w:val="24"/>
          <w:u w:val="single"/>
          <w:lang w:val="en-US"/>
        </w:rPr>
        <w:t>Binomials</w:t>
      </w:r>
      <w:r w:rsidRPr="00386E1C">
        <w:rPr>
          <w:color w:val="000000"/>
          <w:sz w:val="24"/>
          <w:szCs w:val="24"/>
          <w:lang w:val="en-US"/>
        </w:rPr>
        <w:t xml:space="preserve"> are expressions (often idiomatic) where two words are joined by a conjunction</w:t>
      </w:r>
      <w:r w:rsidRPr="00386E1C">
        <w:rPr>
          <w:color w:val="000000"/>
          <w:sz w:val="24"/>
          <w:szCs w:val="24"/>
          <w:lang w:val="en-US"/>
        </w:rPr>
        <w:br/>
        <w:t>(usually 'and'). The order of the words is usually fixed. It is best to use them only in</w:t>
      </w:r>
      <w:r w:rsidRPr="00386E1C">
        <w:rPr>
          <w:color w:val="000000"/>
          <w:sz w:val="24"/>
          <w:szCs w:val="24"/>
          <w:lang w:val="en-US"/>
        </w:rPr>
        <w:br/>
        <w:t>informal situations, with one or two exceptions.</w:t>
      </w:r>
      <w:r w:rsidRPr="00386E1C">
        <w:rPr>
          <w:color w:val="000000"/>
          <w:sz w:val="24"/>
          <w:szCs w:val="24"/>
          <w:lang w:val="en-US"/>
        </w:rPr>
        <w:br/>
        <w:t>odds and ends: small, unimportant things, e.g. Let's get the main things packed; we can</w:t>
      </w:r>
      <w:r w:rsidRPr="00386E1C">
        <w:rPr>
          <w:color w:val="000000"/>
          <w:sz w:val="24"/>
          <w:szCs w:val="24"/>
          <w:lang w:val="en-US"/>
        </w:rPr>
        <w:br/>
        <w:t>do the odds and ends later.</w:t>
      </w:r>
      <w:r w:rsidRPr="00386E1C">
        <w:rPr>
          <w:color w:val="000000"/>
          <w:sz w:val="24"/>
          <w:szCs w:val="24"/>
          <w:lang w:val="en-US"/>
        </w:rPr>
        <w:br/>
        <w:t>give and take: a spirit of compromise, e.g. Every relationship needs a bit of give and take</w:t>
      </w:r>
      <w:r w:rsidRPr="00386E1C">
        <w:rPr>
          <w:color w:val="000000"/>
          <w:sz w:val="24"/>
          <w:szCs w:val="24"/>
          <w:lang w:val="en-US"/>
        </w:rPr>
        <w:br/>
        <w:t>to be successful.</w:t>
      </w:r>
      <w:r w:rsidRPr="00386E1C">
        <w:rPr>
          <w:color w:val="000000"/>
          <w:sz w:val="24"/>
          <w:szCs w:val="24"/>
          <w:lang w:val="en-US"/>
        </w:rPr>
        <w:br/>
        <w:t>You can often tell something is a binomial because of the sound pattern.</w:t>
      </w:r>
      <w:r w:rsidRPr="00386E1C">
        <w:rPr>
          <w:color w:val="000000"/>
          <w:sz w:val="24"/>
          <w:szCs w:val="24"/>
          <w:lang w:val="en-US"/>
        </w:rPr>
        <w:br/>
        <w:t>Tears are part and parcel of growing up. [part of / belong to]</w:t>
      </w:r>
      <w:r w:rsidRPr="00386E1C">
        <w:rPr>
          <w:color w:val="000000"/>
          <w:sz w:val="24"/>
          <w:szCs w:val="24"/>
          <w:lang w:val="en-US"/>
        </w:rPr>
        <w:br/>
        <w:t>The boss was ranting and raving at us. [shouting / very angry]</w:t>
      </w:r>
      <w:r w:rsidRPr="00386E1C">
        <w:rPr>
          <w:color w:val="000000"/>
          <w:sz w:val="24"/>
          <w:szCs w:val="24"/>
          <w:lang w:val="en-US"/>
        </w:rPr>
        <w:br/>
        <w:t>The old cottage has gone to rack and ruin. [ruinedldecayed]</w:t>
      </w:r>
      <w:r w:rsidRPr="00386E1C">
        <w:rPr>
          <w:color w:val="000000"/>
          <w:sz w:val="24"/>
          <w:szCs w:val="24"/>
          <w:lang w:val="en-US"/>
        </w:rPr>
        <w:br/>
        <w:t>He's so prim and proper at work. [rather formal and fussy]</w:t>
      </w:r>
      <w:r w:rsidRPr="00386E1C">
        <w:rPr>
          <w:color w:val="000000"/>
          <w:sz w:val="24"/>
          <w:szCs w:val="24"/>
          <w:lang w:val="en-US"/>
        </w:rPr>
        <w:br/>
        <w:t>The hotel was a bit rough and ready. [poor standard]</w:t>
      </w:r>
      <w:r w:rsidRPr="00386E1C">
        <w:rPr>
          <w:color w:val="000000"/>
          <w:sz w:val="24"/>
          <w:szCs w:val="24"/>
          <w:lang w:val="en-US"/>
        </w:rPr>
        <w:br/>
        <w:t>She has to wine and dine important clients. [entertain]</w:t>
      </w:r>
      <w:r w:rsidRPr="00386E1C">
        <w:rPr>
          <w:sz w:val="24"/>
          <w:szCs w:val="24"/>
          <w:lang w:val="en-US"/>
        </w:rPr>
        <w:t xml:space="preserve"> </w:t>
      </w:r>
    </w:p>
    <w:p w:rsidR="00EA57CC" w:rsidRPr="00386E1C" w:rsidRDefault="00EA57CC" w:rsidP="00EA57CC">
      <w:pPr>
        <w:tabs>
          <w:tab w:val="left" w:pos="1032"/>
        </w:tabs>
        <w:rPr>
          <w:sz w:val="24"/>
          <w:szCs w:val="24"/>
          <w:lang w:val="en-US"/>
        </w:rPr>
      </w:pPr>
    </w:p>
    <w:p w:rsidR="00EA57CC" w:rsidRPr="00386E1C" w:rsidRDefault="00EA57CC" w:rsidP="00EA57CC">
      <w:pPr>
        <w:tabs>
          <w:tab w:val="left" w:pos="1032"/>
        </w:tabs>
        <w:rPr>
          <w:color w:val="000000"/>
          <w:sz w:val="24"/>
          <w:szCs w:val="24"/>
          <w:lang w:val="en-US"/>
        </w:rPr>
      </w:pPr>
      <w:r w:rsidRPr="00386E1C">
        <w:rPr>
          <w:color w:val="000000"/>
          <w:sz w:val="24"/>
          <w:szCs w:val="24"/>
          <w:lang w:val="en-US"/>
        </w:rPr>
        <w:t>Other times, the clue is that the words are near-synonyms.</w:t>
      </w:r>
      <w:r w:rsidRPr="00386E1C">
        <w:rPr>
          <w:color w:val="000000"/>
          <w:sz w:val="24"/>
          <w:szCs w:val="24"/>
          <w:lang w:val="en-US"/>
        </w:rPr>
        <w:br/>
        <w:t>You can pick and choose; it's up to you. [have a wide choice]</w:t>
      </w:r>
      <w:r w:rsidRPr="00386E1C">
        <w:rPr>
          <w:color w:val="000000"/>
          <w:sz w:val="24"/>
          <w:szCs w:val="24"/>
          <w:lang w:val="en-US"/>
        </w:rPr>
        <w:br/>
        <w:t>My English is progressing in leaps and bounds. [big jumps]</w:t>
      </w:r>
      <w:r w:rsidRPr="00386E1C">
        <w:rPr>
          <w:color w:val="000000"/>
          <w:sz w:val="24"/>
          <w:szCs w:val="24"/>
          <w:lang w:val="en-US"/>
        </w:rPr>
        <w:br/>
        <w:t>It's nice to have some peace and quiet. [peace/calm]</w:t>
      </w:r>
      <w:r w:rsidRPr="00386E1C">
        <w:rPr>
          <w:color w:val="000000"/>
          <w:sz w:val="24"/>
          <w:szCs w:val="24"/>
          <w:lang w:val="en-US"/>
        </w:rPr>
        <w:br/>
        <w:t>The doctor recommended some rest and recreation. [relaxation]</w:t>
      </w:r>
      <w:r w:rsidRPr="00386E1C">
        <w:rPr>
          <w:color w:val="000000"/>
          <w:sz w:val="24"/>
          <w:szCs w:val="24"/>
          <w:lang w:val="en-US"/>
        </w:rPr>
        <w:br/>
        <w:t>First and foremost, you must work hard. [first / most importantly]</w:t>
      </w:r>
      <w:r w:rsidRPr="00386E1C">
        <w:rPr>
          <w:color w:val="000000"/>
          <w:sz w:val="24"/>
          <w:szCs w:val="24"/>
          <w:lang w:val="en-US"/>
        </w:rPr>
        <w:br/>
        <w:t>Many grammar words combine to form binomials.</w:t>
      </w:r>
      <w:r w:rsidRPr="00386E1C">
        <w:rPr>
          <w:color w:val="000000"/>
          <w:sz w:val="24"/>
          <w:szCs w:val="24"/>
          <w:lang w:val="en-US"/>
        </w:rPr>
        <w:br/>
        <w:t>There are cafes here and there. [scattered round1</w:t>
      </w:r>
      <w:r w:rsidRPr="00386E1C">
        <w:rPr>
          <w:color w:val="000000"/>
          <w:sz w:val="24"/>
          <w:szCs w:val="24"/>
          <w:lang w:val="en-US"/>
        </w:rPr>
        <w:br/>
        <w:t>We've had meetings on and off. [occasionally]</w:t>
      </w:r>
      <w:r w:rsidRPr="00386E1C">
        <w:rPr>
          <w:color w:val="000000"/>
          <w:sz w:val="24"/>
          <w:szCs w:val="24"/>
          <w:lang w:val="en-US"/>
        </w:rPr>
        <w:br/>
        <w:t>I've been running back and forth all day. [to and from somewhere]</w:t>
      </w:r>
      <w:r w:rsidRPr="00386E1C">
        <w:rPr>
          <w:color w:val="000000"/>
          <w:sz w:val="24"/>
          <w:szCs w:val="24"/>
          <w:lang w:val="en-US"/>
        </w:rPr>
        <w:br/>
        <w:t>T o and fro can be used just like back and forth.</w:t>
      </w:r>
      <w:r w:rsidRPr="00386E1C">
        <w:rPr>
          <w:color w:val="000000"/>
          <w:sz w:val="24"/>
          <w:szCs w:val="24"/>
          <w:lang w:val="en-US"/>
        </w:rPr>
        <w:br/>
      </w:r>
      <w:r w:rsidRPr="00386E1C">
        <w:rPr>
          <w:color w:val="000000"/>
          <w:sz w:val="24"/>
          <w:szCs w:val="24"/>
          <w:lang w:val="en-US"/>
        </w:rPr>
        <w:lastRenderedPageBreak/>
        <w:t>He is unemployed and down and out. [without a home or money]</w:t>
      </w:r>
      <w:r w:rsidRPr="00386E1C">
        <w:rPr>
          <w:color w:val="000000"/>
          <w:sz w:val="24"/>
          <w:szCs w:val="24"/>
          <w:lang w:val="en-US"/>
        </w:rPr>
        <w:br/>
        <w:t>She's better now, and out and about again. [going out]</w:t>
      </w:r>
      <w:r w:rsidRPr="00386E1C">
        <w:rPr>
          <w:color w:val="000000"/>
          <w:sz w:val="24"/>
          <w:szCs w:val="24"/>
          <w:lang w:val="en-US"/>
        </w:rPr>
        <w:br/>
        <w:t>She ran up and down the street. [in both directions]</w:t>
      </w:r>
    </w:p>
    <w:p w:rsidR="00EA57CC" w:rsidRPr="00386E1C" w:rsidRDefault="00EA57CC" w:rsidP="00EA57CC">
      <w:pPr>
        <w:tabs>
          <w:tab w:val="left" w:pos="1032"/>
        </w:tabs>
        <w:rPr>
          <w:color w:val="000000"/>
          <w:sz w:val="24"/>
          <w:szCs w:val="24"/>
          <w:lang w:val="en-US"/>
        </w:rPr>
      </w:pPr>
    </w:p>
    <w:p w:rsidR="00EA57CC" w:rsidRPr="00386E1C" w:rsidRDefault="00EA57CC" w:rsidP="00EA57CC">
      <w:pPr>
        <w:tabs>
          <w:tab w:val="left" w:pos="1032"/>
        </w:tabs>
        <w:rPr>
          <w:color w:val="000000"/>
          <w:sz w:val="24"/>
          <w:szCs w:val="24"/>
          <w:lang w:val="en-US"/>
        </w:rPr>
      </w:pPr>
      <w:r w:rsidRPr="00386E1C">
        <w:rPr>
          <w:color w:val="000000"/>
          <w:sz w:val="24"/>
          <w:szCs w:val="24"/>
          <w:lang w:val="en-US"/>
        </w:rPr>
        <w:t>Your language probably has many binomials. Make sure those which look similar in</w:t>
      </w:r>
      <w:r w:rsidRPr="00386E1C">
        <w:rPr>
          <w:color w:val="000000"/>
          <w:sz w:val="24"/>
          <w:szCs w:val="24"/>
          <w:lang w:val="en-US"/>
        </w:rPr>
        <w:br/>
        <w:t>English have the same word order as your language. These four are very neutral binomials</w:t>
      </w:r>
      <w:r w:rsidRPr="00386E1C">
        <w:rPr>
          <w:color w:val="000000"/>
          <w:sz w:val="24"/>
          <w:szCs w:val="24"/>
          <w:lang w:val="en-US"/>
        </w:rPr>
        <w:br/>
        <w:t>and can be used in formal or informal situations. Try translating them.</w:t>
      </w:r>
      <w:r w:rsidRPr="00386E1C">
        <w:rPr>
          <w:color w:val="000000"/>
          <w:sz w:val="24"/>
          <w:szCs w:val="24"/>
          <w:lang w:val="en-US"/>
        </w:rPr>
        <w:br/>
        <w:t>A black and white film, please. Ladies and gentlemen, your attention, please!</w:t>
      </w:r>
      <w:r w:rsidRPr="00386E1C">
        <w:rPr>
          <w:color w:val="000000"/>
          <w:sz w:val="24"/>
          <w:szCs w:val="24"/>
          <w:lang w:val="en-US"/>
        </w:rPr>
        <w:br/>
        <w:t>She ran back and forth. There was hot and cold water in every room.</w:t>
      </w:r>
      <w:r w:rsidRPr="00386E1C">
        <w:rPr>
          <w:color w:val="000000"/>
          <w:sz w:val="24"/>
          <w:szCs w:val="24"/>
          <w:lang w:val="en-US"/>
        </w:rPr>
        <w:br/>
        <w:t>Binomials linked by words other than and.</w:t>
      </w:r>
      <w:r w:rsidRPr="00386E1C">
        <w:rPr>
          <w:color w:val="000000"/>
          <w:sz w:val="24"/>
          <w:szCs w:val="24"/>
          <w:lang w:val="en-US"/>
        </w:rPr>
        <w:br/>
        <w:t>You've got your sweater on back to front. [the wrong way]</w:t>
      </w:r>
      <w:r w:rsidRPr="00386E1C">
        <w:rPr>
          <w:color w:val="000000"/>
          <w:sz w:val="24"/>
          <w:szCs w:val="24"/>
          <w:lang w:val="en-US"/>
        </w:rPr>
        <w:br/>
        <w:t>He won't help her; she'll have to sink or swim. [survive or fail]</w:t>
      </w:r>
      <w:r w:rsidRPr="00386E1C">
        <w:rPr>
          <w:color w:val="000000"/>
          <w:sz w:val="24"/>
          <w:szCs w:val="24"/>
          <w:lang w:val="en-US"/>
        </w:rPr>
        <w:br/>
        <w:t>Slowly but surely, I realised the boat was sinking. [gradually]</w:t>
      </w:r>
      <w:r w:rsidRPr="00386E1C">
        <w:rPr>
          <w:color w:val="000000"/>
          <w:sz w:val="24"/>
          <w:szCs w:val="24"/>
          <w:lang w:val="en-US"/>
        </w:rPr>
        <w:br/>
        <w:t>Sooner or later, you'll learn your lesson. [some timeldayl</w:t>
      </w:r>
      <w:r w:rsidRPr="00386E1C">
        <w:rPr>
          <w:color w:val="000000"/>
          <w:sz w:val="24"/>
          <w:szCs w:val="24"/>
          <w:lang w:val="en-US"/>
        </w:rPr>
        <w:br/>
        <w:t>She didn't want to be just friends; it had to be all or nothing.</w:t>
      </w:r>
      <w:r w:rsidRPr="00386E1C">
        <w:rPr>
          <w:color w:val="000000"/>
          <w:sz w:val="24"/>
          <w:szCs w:val="24"/>
          <w:lang w:val="en-US"/>
        </w:rPr>
        <w:br/>
        <w:t>Well I'm sorry, that's all I can offer you; take it or leave it.</w:t>
      </w:r>
      <w:r w:rsidRPr="00386E1C">
        <w:rPr>
          <w:color w:val="000000"/>
          <w:sz w:val="24"/>
          <w:szCs w:val="24"/>
          <w:lang w:val="en-US"/>
        </w:rPr>
        <w:br/>
        <w:t>It's about the same distance as from here to Dublin, give or take a few miles. [perhaps a</w:t>
      </w:r>
      <w:r w:rsidRPr="00386E1C">
        <w:rPr>
          <w:color w:val="000000"/>
          <w:sz w:val="24"/>
          <w:szCs w:val="24"/>
          <w:lang w:val="en-US"/>
        </w:rPr>
        <w:br/>
        <w:t>mile or two more, or a mile or two less]</w:t>
      </w:r>
    </w:p>
    <w:p w:rsidR="00EA57CC" w:rsidRPr="00386E1C" w:rsidRDefault="00EA57CC" w:rsidP="00EA57CC">
      <w:pPr>
        <w:tabs>
          <w:tab w:val="left" w:pos="1032"/>
        </w:tabs>
        <w:rPr>
          <w:b/>
          <w:i/>
          <w:color w:val="000000"/>
          <w:sz w:val="24"/>
          <w:szCs w:val="24"/>
          <w:u w:val="single"/>
          <w:lang w:val="en-US"/>
        </w:rPr>
      </w:pPr>
      <w:r w:rsidRPr="00386E1C">
        <w:rPr>
          <w:b/>
          <w:i/>
          <w:noProof/>
          <w:sz w:val="24"/>
          <w:szCs w:val="24"/>
          <w:u w:val="single"/>
          <w:lang w:val="en-US"/>
        </w:rPr>
        <w:t>CASE STUDY</w:t>
      </w:r>
    </w:p>
    <w:p w:rsidR="00EA57CC" w:rsidRPr="00386E1C" w:rsidRDefault="00EA57CC" w:rsidP="00EA57CC">
      <w:pPr>
        <w:tabs>
          <w:tab w:val="left" w:pos="1032"/>
        </w:tabs>
        <w:rPr>
          <w:color w:val="000000"/>
          <w:sz w:val="24"/>
          <w:szCs w:val="24"/>
          <w:lang w:val="en-US"/>
        </w:rPr>
      </w:pPr>
      <w:r w:rsidRPr="00386E1C">
        <w:rPr>
          <w:b/>
          <w:bCs/>
          <w:i/>
          <w:iCs/>
          <w:color w:val="000000"/>
          <w:sz w:val="24"/>
          <w:szCs w:val="24"/>
          <w:u w:val="single"/>
          <w:lang w:val="en-US"/>
        </w:rPr>
        <w:t>Activity 1</w:t>
      </w:r>
      <w:r w:rsidRPr="00386E1C">
        <w:rPr>
          <w:b/>
          <w:bCs/>
          <w:i/>
          <w:iCs/>
          <w:color w:val="000000"/>
          <w:sz w:val="24"/>
          <w:szCs w:val="24"/>
          <w:lang w:val="en-US"/>
        </w:rPr>
        <w:br/>
      </w:r>
      <w:r w:rsidRPr="00386E1C">
        <w:rPr>
          <w:color w:val="000000"/>
          <w:sz w:val="24"/>
          <w:szCs w:val="24"/>
          <w:lang w:val="en-US"/>
        </w:rPr>
        <w:t>Here are some jumbled binomials (some are from the left-hand page and some are new).</w:t>
      </w:r>
      <w:r w:rsidRPr="00386E1C">
        <w:rPr>
          <w:color w:val="000000"/>
          <w:sz w:val="24"/>
          <w:szCs w:val="24"/>
          <w:lang w:val="en-US"/>
        </w:rPr>
        <w:br/>
        <w:t xml:space="preserve">Using similarities in sound, join them with </w:t>
      </w:r>
      <w:r w:rsidRPr="00386E1C">
        <w:rPr>
          <w:b/>
          <w:bCs/>
          <w:i/>
          <w:iCs/>
          <w:color w:val="000000"/>
          <w:sz w:val="24"/>
          <w:szCs w:val="24"/>
          <w:lang w:val="en-US"/>
        </w:rPr>
        <w:t xml:space="preserve">and. </w:t>
      </w:r>
      <w:r w:rsidRPr="00386E1C">
        <w:rPr>
          <w:color w:val="000000"/>
          <w:sz w:val="24"/>
          <w:szCs w:val="24"/>
          <w:lang w:val="en-US"/>
        </w:rPr>
        <w:t>Then check opposite or in a dictionary that</w:t>
      </w:r>
      <w:r w:rsidRPr="00386E1C">
        <w:rPr>
          <w:color w:val="000000"/>
          <w:sz w:val="24"/>
          <w:szCs w:val="24"/>
          <w:lang w:val="en-US"/>
        </w:rPr>
        <w:br/>
        <w:t>you have the word order right, and that you know the meaning.</w:t>
      </w:r>
      <w:r w:rsidRPr="00386E1C">
        <w:rPr>
          <w:color w:val="000000"/>
          <w:sz w:val="24"/>
          <w:szCs w:val="24"/>
          <w:lang w:val="en-US"/>
        </w:rPr>
        <w:br/>
      </w:r>
      <w:r w:rsidRPr="00386E1C">
        <w:rPr>
          <w:i/>
          <w:color w:val="000000"/>
          <w:sz w:val="24"/>
          <w:szCs w:val="24"/>
          <w:lang w:val="en-US"/>
        </w:rPr>
        <w:t>prim ,dine high ruin rough dry</w:t>
      </w:r>
      <w:r w:rsidRPr="00386E1C">
        <w:rPr>
          <w:i/>
          <w:color w:val="000000"/>
          <w:sz w:val="24"/>
          <w:szCs w:val="24"/>
          <w:lang w:val="en-US"/>
        </w:rPr>
        <w:br/>
        <w:t>rack ready proper sound safe wine</w:t>
      </w:r>
      <w:r w:rsidRPr="00386E1C">
        <w:rPr>
          <w:b/>
          <w:i/>
          <w:color w:val="000000"/>
          <w:sz w:val="24"/>
          <w:szCs w:val="24"/>
          <w:lang w:val="en-US"/>
        </w:rPr>
        <w:br/>
        <w:t>Now use them to fill the gaps in these sentences.</w:t>
      </w:r>
      <w:r w:rsidRPr="00386E1C">
        <w:rPr>
          <w:color w:val="000000"/>
          <w:sz w:val="24"/>
          <w:szCs w:val="24"/>
          <w:lang w:val="en-US"/>
        </w:rPr>
        <w:br/>
        <w:t>1 I was left ......................... and .......................... with no-one to help me.</w:t>
      </w:r>
      <w:r w:rsidRPr="00386E1C">
        <w:rPr>
          <w:color w:val="000000"/>
          <w:sz w:val="24"/>
          <w:szCs w:val="24"/>
          <w:lang w:val="en-US"/>
        </w:rPr>
        <w:br/>
      </w:r>
      <w:r w:rsidRPr="00386E1C">
        <w:rPr>
          <w:b/>
          <w:bCs/>
          <w:i/>
          <w:iCs/>
          <w:color w:val="000000"/>
          <w:sz w:val="24"/>
          <w:szCs w:val="24"/>
          <w:lang w:val="en-US"/>
        </w:rPr>
        <w:t xml:space="preserve">2 </w:t>
      </w:r>
      <w:r w:rsidRPr="00386E1C">
        <w:rPr>
          <w:color w:val="000000"/>
          <w:sz w:val="24"/>
          <w:szCs w:val="24"/>
          <w:lang w:val="en-US"/>
        </w:rPr>
        <w:t>The room's a bit ......................... and .........................,but you're welcome to stay as</w:t>
      </w:r>
      <w:r w:rsidRPr="00386E1C">
        <w:rPr>
          <w:color w:val="000000"/>
          <w:sz w:val="24"/>
          <w:szCs w:val="24"/>
          <w:lang w:val="en-US"/>
        </w:rPr>
        <w:br/>
        <w:t>long as you like.</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I'm glad you're ......................... and ......................... after such a dangerous journey.</w:t>
      </w:r>
      <w:r w:rsidRPr="00386E1C">
        <w:rPr>
          <w:color w:val="000000"/>
          <w:sz w:val="24"/>
          <w:szCs w:val="24"/>
          <w:lang w:val="en-US"/>
        </w:rPr>
        <w:br/>
        <w:t>4 My hosts ......................... and . . . . . . . . . . . . . . . . . . . . . . . . . me at the best restaurants.</w:t>
      </w:r>
      <w:r w:rsidRPr="00386E1C">
        <w:rPr>
          <w:color w:val="000000"/>
          <w:sz w:val="24"/>
          <w:szCs w:val="24"/>
          <w:lang w:val="en-US"/>
        </w:rPr>
        <w:br/>
      </w:r>
      <w:r w:rsidRPr="00386E1C">
        <w:rPr>
          <w:i/>
          <w:iCs/>
          <w:color w:val="000000"/>
          <w:sz w:val="24"/>
          <w:szCs w:val="24"/>
          <w:lang w:val="en-US"/>
        </w:rPr>
        <w:t xml:space="preserve">5 </w:t>
      </w:r>
      <w:r w:rsidRPr="00386E1C">
        <w:rPr>
          <w:color w:val="000000"/>
          <w:sz w:val="24"/>
          <w:szCs w:val="24"/>
          <w:lang w:val="en-US"/>
        </w:rPr>
        <w:t>Our old house in the country has just gone to ....... and ........, nobody looks after it now.</w:t>
      </w:r>
      <w:r w:rsidRPr="00386E1C">
        <w:rPr>
          <w:color w:val="000000"/>
          <w:sz w:val="24"/>
          <w:szCs w:val="24"/>
          <w:lang w:val="en-US"/>
        </w:rPr>
        <w:br/>
        <w:t>6 The secretary is always so terribly ......................... and .........................; the whole atmosphere always seems so very formal.</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 xml:space="preserve"> </w:t>
      </w:r>
      <w:r w:rsidRPr="00386E1C">
        <w:rPr>
          <w:b/>
          <w:i/>
          <w:color w:val="000000"/>
          <w:sz w:val="24"/>
          <w:szCs w:val="24"/>
          <w:u w:val="single"/>
          <w:lang w:val="en-US"/>
        </w:rPr>
        <w:t>Answers</w:t>
      </w:r>
      <w:r w:rsidRPr="00386E1C">
        <w:rPr>
          <w:color w:val="000000"/>
          <w:sz w:val="24"/>
          <w:szCs w:val="24"/>
          <w:lang w:val="en-US"/>
        </w:rPr>
        <w:t xml:space="preserve">: </w:t>
      </w:r>
      <w:r w:rsidRPr="00386E1C">
        <w:rPr>
          <w:b/>
          <w:bCs/>
          <w:color w:val="000000"/>
          <w:sz w:val="24"/>
          <w:szCs w:val="24"/>
          <w:lang w:val="en-US" w:bidi="ar-SA"/>
        </w:rPr>
        <w:t xml:space="preserve">1 . </w:t>
      </w:r>
      <w:r w:rsidRPr="00386E1C">
        <w:rPr>
          <w:color w:val="000000"/>
          <w:sz w:val="24"/>
          <w:szCs w:val="24"/>
          <w:lang w:val="en-US" w:bidi="ar-SA"/>
        </w:rPr>
        <w:t xml:space="preserve">high and dry 2.  rough and ready  </w:t>
      </w:r>
      <w:r w:rsidRPr="00386E1C">
        <w:rPr>
          <w:b/>
          <w:bCs/>
          <w:color w:val="000000"/>
          <w:sz w:val="24"/>
          <w:szCs w:val="24"/>
          <w:lang w:val="en-US" w:bidi="ar-SA"/>
        </w:rPr>
        <w:t xml:space="preserve">3.  </w:t>
      </w:r>
      <w:r w:rsidRPr="00386E1C">
        <w:rPr>
          <w:color w:val="000000"/>
          <w:sz w:val="24"/>
          <w:szCs w:val="24"/>
          <w:lang w:val="en-US" w:bidi="ar-SA"/>
        </w:rPr>
        <w:t>safe and sound 4.  wined and dined  5.  rack and ruin 6.  prim and proper</w:t>
      </w:r>
      <w:r w:rsidRPr="00386E1C">
        <w:rPr>
          <w:color w:val="000000"/>
          <w:sz w:val="24"/>
          <w:szCs w:val="24"/>
          <w:lang w:val="en-US" w:bidi="ar-SA"/>
        </w:rPr>
        <w:br/>
      </w:r>
      <w:r w:rsidRPr="00386E1C">
        <w:rPr>
          <w:color w:val="000000"/>
          <w:sz w:val="24"/>
          <w:szCs w:val="24"/>
          <w:lang w:val="en-US"/>
        </w:rPr>
        <w:br/>
      </w:r>
      <w:r w:rsidRPr="00386E1C">
        <w:rPr>
          <w:b/>
          <w:i/>
          <w:color w:val="000000"/>
          <w:sz w:val="24"/>
          <w:szCs w:val="24"/>
          <w:u w:val="single"/>
          <w:lang w:val="en-US"/>
        </w:rPr>
        <w:t>Activity 2</w:t>
      </w:r>
      <w:r w:rsidRPr="00386E1C">
        <w:rPr>
          <w:color w:val="000000"/>
          <w:sz w:val="24"/>
          <w:szCs w:val="24"/>
          <w:lang w:val="en-US"/>
        </w:rPr>
        <w:t xml:space="preserve">   In the left-hand box below are the </w:t>
      </w:r>
      <w:r w:rsidRPr="00386E1C">
        <w:rPr>
          <w:b/>
          <w:bCs/>
          <w:i/>
          <w:iCs/>
          <w:color w:val="000000"/>
          <w:sz w:val="24"/>
          <w:szCs w:val="24"/>
          <w:lang w:val="en-US"/>
        </w:rPr>
        <w:t xml:space="preserve">first </w:t>
      </w:r>
      <w:r w:rsidRPr="00386E1C">
        <w:rPr>
          <w:color w:val="000000"/>
          <w:sz w:val="24"/>
          <w:szCs w:val="24"/>
          <w:lang w:val="en-US"/>
        </w:rPr>
        <w:t>words of some binomials. On the right are a selection</w:t>
      </w:r>
      <w:r w:rsidRPr="00386E1C">
        <w:rPr>
          <w:color w:val="000000"/>
          <w:sz w:val="24"/>
          <w:szCs w:val="24"/>
          <w:lang w:val="en-US"/>
        </w:rPr>
        <w:br/>
        <w:t xml:space="preserve">of words, some of which you will need, and some you will not. Your task is to find a word on the right which can form a binomial with the left-hand word, as in the example </w:t>
      </w:r>
      <w:r w:rsidRPr="00386E1C">
        <w:rPr>
          <w:b/>
          <w:bCs/>
          <w:i/>
          <w:iCs/>
          <w:color w:val="000000"/>
          <w:sz w:val="24"/>
          <w:szCs w:val="24"/>
          <w:lang w:val="en-US"/>
        </w:rPr>
        <w:t xml:space="preserve">law and order. </w:t>
      </w:r>
      <w:r w:rsidRPr="00386E1C">
        <w:rPr>
          <w:color w:val="000000"/>
          <w:sz w:val="24"/>
          <w:szCs w:val="24"/>
          <w:lang w:val="en-US"/>
        </w:rPr>
        <w:t>Look for words that are either near-synonyms or antonyms (opposites)of the left hand word.</w:t>
      </w:r>
    </w:p>
    <w:tbl>
      <w:tblPr>
        <w:tblStyle w:val="afe"/>
        <w:tblW w:w="0" w:type="auto"/>
        <w:tblLook w:val="04A0" w:firstRow="1" w:lastRow="0" w:firstColumn="1" w:lastColumn="0" w:noHBand="0" w:noVBand="1"/>
      </w:tblPr>
      <w:tblGrid>
        <w:gridCol w:w="3653"/>
        <w:gridCol w:w="6233"/>
      </w:tblGrid>
      <w:tr w:rsidR="00EA57CC" w:rsidRPr="00BF2E6C" w:rsidTr="00EA57CC">
        <w:tc>
          <w:tcPr>
            <w:tcW w:w="3936" w:type="dxa"/>
          </w:tcPr>
          <w:p w:rsidR="00EA57CC" w:rsidRPr="00386E1C" w:rsidRDefault="00EA57CC" w:rsidP="00EA57CC">
            <w:pPr>
              <w:tabs>
                <w:tab w:val="left" w:pos="1032"/>
              </w:tabs>
              <w:rPr>
                <w:color w:val="000000"/>
                <w:sz w:val="24"/>
                <w:szCs w:val="24"/>
                <w:u w:val="single"/>
                <w:lang w:val="en-US"/>
              </w:rPr>
            </w:pPr>
            <w:r w:rsidRPr="00386E1C">
              <w:rPr>
                <w:color w:val="000000"/>
                <w:sz w:val="24"/>
                <w:szCs w:val="24"/>
                <w:u w:val="single"/>
                <w:lang w:val="en-US"/>
              </w:rPr>
              <w:t xml:space="preserve">Law, </w:t>
            </w:r>
            <w:r w:rsidRPr="00386E1C">
              <w:rPr>
                <w:color w:val="000000"/>
                <w:sz w:val="24"/>
                <w:szCs w:val="24"/>
                <w:lang w:val="en-US"/>
              </w:rPr>
              <w:t>now, hit, clean, pick, sick, leaps</w:t>
            </w:r>
          </w:p>
          <w:p w:rsidR="00EA57CC" w:rsidRPr="00386E1C" w:rsidRDefault="00EA57CC" w:rsidP="00EA57CC">
            <w:pPr>
              <w:tabs>
                <w:tab w:val="left" w:pos="1032"/>
              </w:tabs>
              <w:rPr>
                <w:color w:val="000000"/>
                <w:sz w:val="24"/>
                <w:szCs w:val="24"/>
                <w:u w:val="single"/>
                <w:lang w:val="en-US"/>
              </w:rPr>
            </w:pPr>
          </w:p>
        </w:tc>
        <w:tc>
          <w:tcPr>
            <w:tcW w:w="6746" w:type="dxa"/>
          </w:tcPr>
          <w:p w:rsidR="00EA57CC" w:rsidRPr="00386E1C" w:rsidRDefault="00EA57CC" w:rsidP="00EA57CC">
            <w:pPr>
              <w:tabs>
                <w:tab w:val="left" w:pos="1032"/>
              </w:tabs>
              <w:rPr>
                <w:color w:val="000000"/>
                <w:sz w:val="24"/>
                <w:szCs w:val="24"/>
                <w:lang w:val="en-US"/>
              </w:rPr>
            </w:pPr>
            <w:r w:rsidRPr="00386E1C">
              <w:rPr>
                <w:color w:val="000000"/>
                <w:sz w:val="24"/>
                <w:szCs w:val="24"/>
                <w:lang w:val="en-US"/>
              </w:rPr>
              <w:t xml:space="preserve">money, tidy, drop, tired, soon, snow, pay, bounds, terrible, clocks, after, whisper, </w:t>
            </w:r>
            <w:r w:rsidRPr="00386E1C">
              <w:rPr>
                <w:color w:val="000000"/>
                <w:sz w:val="24"/>
                <w:szCs w:val="24"/>
                <w:u w:val="single"/>
                <w:lang w:val="en-US"/>
              </w:rPr>
              <w:t xml:space="preserve">order, </w:t>
            </w:r>
            <w:r w:rsidRPr="00386E1C">
              <w:rPr>
                <w:color w:val="000000"/>
                <w:sz w:val="24"/>
                <w:szCs w:val="24"/>
                <w:lang w:val="en-US"/>
              </w:rPr>
              <w:t>then, dogs, scratch, heart, choose, flowers, miss, chase</w:t>
            </w:r>
          </w:p>
        </w:tc>
      </w:tr>
    </w:tbl>
    <w:p w:rsidR="00EA57CC" w:rsidRPr="00386E1C" w:rsidRDefault="00EA57CC" w:rsidP="00EA57CC">
      <w:pPr>
        <w:tabs>
          <w:tab w:val="left" w:pos="1032"/>
        </w:tabs>
        <w:rPr>
          <w:color w:val="000000"/>
          <w:sz w:val="24"/>
          <w:szCs w:val="24"/>
          <w:lang w:val="en-US"/>
        </w:rPr>
      </w:pPr>
      <w:r w:rsidRPr="00386E1C">
        <w:rPr>
          <w:color w:val="000000"/>
          <w:sz w:val="24"/>
          <w:szCs w:val="24"/>
          <w:lang w:val="en-US" w:bidi="ar-SA"/>
        </w:rPr>
        <w:t>law and order,  now and then,  hit and miss,  clean and tidy, pick and choose,  sick and tired,  leaps and bounds</w:t>
      </w:r>
      <w:r w:rsidRPr="00386E1C">
        <w:rPr>
          <w:color w:val="000000"/>
          <w:sz w:val="24"/>
          <w:szCs w:val="24"/>
          <w:lang w:val="en-US" w:bidi="ar-SA"/>
        </w:rPr>
        <w:br/>
      </w:r>
    </w:p>
    <w:p w:rsidR="00EA57CC" w:rsidRPr="00386E1C" w:rsidRDefault="00EA57CC" w:rsidP="00EA57CC">
      <w:pPr>
        <w:tabs>
          <w:tab w:val="left" w:pos="1032"/>
        </w:tabs>
        <w:rPr>
          <w:color w:val="000000"/>
          <w:sz w:val="24"/>
          <w:szCs w:val="24"/>
          <w:lang w:val="en-US" w:bidi="ar-SA"/>
        </w:rPr>
      </w:pPr>
      <w:r w:rsidRPr="00386E1C">
        <w:rPr>
          <w:b/>
          <w:i/>
          <w:color w:val="000000"/>
          <w:sz w:val="24"/>
          <w:szCs w:val="24"/>
          <w:lang w:val="en-US"/>
        </w:rPr>
        <w:t>Now use them to make informal sentences by re-writing these.</w:t>
      </w:r>
      <w:r w:rsidRPr="00386E1C">
        <w:rPr>
          <w:b/>
          <w:i/>
          <w:color w:val="000000"/>
          <w:sz w:val="24"/>
          <w:szCs w:val="24"/>
          <w:lang w:val="en-US"/>
        </w:rPr>
        <w:br/>
      </w:r>
      <w:r w:rsidRPr="00386E1C">
        <w:rPr>
          <w:color w:val="000000"/>
          <w:sz w:val="24"/>
          <w:szCs w:val="24"/>
          <w:lang w:val="en-US"/>
        </w:rPr>
        <w:t>1 There are lots of courses. You can make your own selection.</w:t>
      </w:r>
      <w:r w:rsidRPr="00386E1C">
        <w:rPr>
          <w:color w:val="000000"/>
          <w:sz w:val="24"/>
          <w:szCs w:val="24"/>
          <w:lang w:val="en-US"/>
        </w:rPr>
        <w:br/>
      </w:r>
      <w:r w:rsidRPr="00386E1C">
        <w:rPr>
          <w:b/>
          <w:bCs/>
          <w:i/>
          <w:iCs/>
          <w:color w:val="000000"/>
          <w:sz w:val="24"/>
          <w:szCs w:val="24"/>
          <w:lang w:val="en-US"/>
        </w:rPr>
        <w:t xml:space="preserve">2 </w:t>
      </w:r>
      <w:r w:rsidRPr="00386E1C">
        <w:rPr>
          <w:color w:val="000000"/>
          <w:sz w:val="24"/>
          <w:szCs w:val="24"/>
          <w:lang w:val="en-US"/>
        </w:rPr>
        <w:t>The flat looks all neat and spotless now for our visitors.</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I have had enough of traffic jams. I'm going to start using the train.</w:t>
      </w:r>
      <w:r w:rsidRPr="00386E1C">
        <w:rPr>
          <w:color w:val="000000"/>
          <w:sz w:val="24"/>
          <w:szCs w:val="24"/>
          <w:lang w:val="en-US"/>
        </w:rPr>
        <w:br/>
        <w:t>4 Finding the right people was rather difficult; sometimes we succeeded, sometimes we failed.</w:t>
      </w:r>
      <w:r w:rsidRPr="00386E1C">
        <w:rPr>
          <w:color w:val="000000"/>
          <w:sz w:val="24"/>
          <w:szCs w:val="24"/>
          <w:lang w:val="en-US"/>
        </w:rPr>
        <w:br/>
      </w:r>
      <w:r w:rsidRPr="00386E1C">
        <w:rPr>
          <w:i/>
          <w:iCs/>
          <w:color w:val="000000"/>
          <w:sz w:val="24"/>
          <w:szCs w:val="24"/>
          <w:lang w:val="en-US"/>
        </w:rPr>
        <w:t xml:space="preserve">5 </w:t>
      </w:r>
      <w:r w:rsidRPr="00386E1C">
        <w:rPr>
          <w:color w:val="000000"/>
          <w:sz w:val="24"/>
          <w:szCs w:val="24"/>
          <w:lang w:val="en-US"/>
        </w:rPr>
        <w:t>My knowledge of English has progressed rapidly since I've been using this book.</w:t>
      </w:r>
      <w:r w:rsidRPr="00386E1C">
        <w:rPr>
          <w:color w:val="000000"/>
          <w:sz w:val="24"/>
          <w:szCs w:val="24"/>
          <w:lang w:val="en-US"/>
        </w:rPr>
        <w:br/>
        <w:t>6 The new Prime Minister promised that efficient policing would be the most important priority.</w:t>
      </w:r>
      <w:r w:rsidRPr="00386E1C">
        <w:rPr>
          <w:color w:val="000000"/>
          <w:sz w:val="24"/>
          <w:szCs w:val="24"/>
          <w:lang w:val="en-US"/>
        </w:rPr>
        <w:br/>
        <w:t>7 I've seen her occasionally, taking her dog for a walk.</w:t>
      </w:r>
      <w:r w:rsidRPr="00386E1C">
        <w:rPr>
          <w:color w:val="000000"/>
          <w:sz w:val="24"/>
          <w:szCs w:val="24"/>
          <w:lang w:val="en-US"/>
        </w:rPr>
        <w:br/>
      </w:r>
      <w:r w:rsidRPr="00386E1C">
        <w:rPr>
          <w:color w:val="000000"/>
          <w:sz w:val="24"/>
          <w:szCs w:val="24"/>
          <w:lang w:val="en-US" w:bidi="ar-SA"/>
        </w:rPr>
        <w:t>Suggested sentences:</w:t>
      </w:r>
      <w:r w:rsidRPr="00386E1C">
        <w:rPr>
          <w:color w:val="000000"/>
          <w:sz w:val="24"/>
          <w:szCs w:val="24"/>
          <w:lang w:val="en-US" w:bidi="ar-SA"/>
        </w:rPr>
        <w:br/>
      </w:r>
      <w:r w:rsidRPr="00386E1C">
        <w:rPr>
          <w:color w:val="000000"/>
          <w:sz w:val="24"/>
          <w:szCs w:val="24"/>
          <w:lang w:val="en-US" w:bidi="ar-SA"/>
        </w:rPr>
        <w:lastRenderedPageBreak/>
        <w:t>1 There are lots of courses. You can pick and choose.</w:t>
      </w:r>
      <w:r w:rsidRPr="00386E1C">
        <w:rPr>
          <w:color w:val="000000"/>
          <w:sz w:val="24"/>
          <w:szCs w:val="24"/>
          <w:lang w:val="en-US" w:bidi="ar-SA"/>
        </w:rPr>
        <w:br/>
        <w:t>2 The flat looks all clean and tidy now for our visitors.</w:t>
      </w:r>
      <w:r w:rsidRPr="00386E1C">
        <w:rPr>
          <w:color w:val="000000"/>
          <w:sz w:val="24"/>
          <w:szCs w:val="24"/>
          <w:lang w:val="en-US" w:bidi="ar-SA"/>
        </w:rPr>
        <w:br/>
      </w:r>
      <w:r w:rsidRPr="00386E1C">
        <w:rPr>
          <w:b/>
          <w:bCs/>
          <w:color w:val="000000"/>
          <w:sz w:val="24"/>
          <w:szCs w:val="24"/>
          <w:lang w:val="en-US" w:bidi="ar-SA"/>
        </w:rPr>
        <w:t xml:space="preserve">3 </w:t>
      </w:r>
      <w:r w:rsidRPr="00386E1C">
        <w:rPr>
          <w:color w:val="000000"/>
          <w:sz w:val="24"/>
          <w:szCs w:val="24"/>
          <w:lang w:val="en-US" w:bidi="ar-SA"/>
        </w:rPr>
        <w:t>I'm sick and tired of traffic jams. I'm going to start using the train.</w:t>
      </w:r>
      <w:r w:rsidRPr="00386E1C">
        <w:rPr>
          <w:color w:val="000000"/>
          <w:sz w:val="24"/>
          <w:szCs w:val="24"/>
          <w:lang w:val="en-US" w:bidi="ar-SA"/>
        </w:rPr>
        <w:br/>
        <w:t>4 Finding the right pebple was rather difficult; sometimes it was hit and miss.</w:t>
      </w:r>
      <w:r w:rsidRPr="00386E1C">
        <w:rPr>
          <w:color w:val="000000"/>
          <w:sz w:val="24"/>
          <w:szCs w:val="24"/>
          <w:lang w:val="en-US" w:bidi="ar-SA"/>
        </w:rPr>
        <w:br/>
      </w:r>
      <w:r w:rsidRPr="00386E1C">
        <w:rPr>
          <w:b/>
          <w:bCs/>
          <w:i/>
          <w:iCs/>
          <w:color w:val="000000"/>
          <w:sz w:val="24"/>
          <w:szCs w:val="24"/>
          <w:lang w:val="en-US" w:bidi="ar-SA"/>
        </w:rPr>
        <w:t xml:space="preserve">5 </w:t>
      </w:r>
      <w:r w:rsidRPr="00386E1C">
        <w:rPr>
          <w:color w:val="000000"/>
          <w:sz w:val="24"/>
          <w:szCs w:val="24"/>
          <w:lang w:val="en-US" w:bidi="ar-SA"/>
        </w:rPr>
        <w:t>My knowledge of English has progressed in leaps and bounds since I've been using this book.</w:t>
      </w:r>
      <w:r w:rsidRPr="00386E1C">
        <w:rPr>
          <w:color w:val="000000"/>
          <w:sz w:val="24"/>
          <w:szCs w:val="24"/>
          <w:lang w:val="en-US" w:bidi="ar-SA"/>
        </w:rPr>
        <w:br/>
      </w:r>
      <w:r w:rsidRPr="00386E1C">
        <w:rPr>
          <w:b/>
          <w:bCs/>
          <w:i/>
          <w:iCs/>
          <w:color w:val="000000"/>
          <w:sz w:val="24"/>
          <w:szCs w:val="24"/>
          <w:lang w:val="en-US" w:bidi="ar-SA"/>
        </w:rPr>
        <w:t xml:space="preserve">6 </w:t>
      </w:r>
      <w:r w:rsidRPr="00386E1C">
        <w:rPr>
          <w:color w:val="000000"/>
          <w:sz w:val="24"/>
          <w:szCs w:val="24"/>
          <w:lang w:val="en-US" w:bidi="ar-SA"/>
        </w:rPr>
        <w:t>The new Prime Minister promised that law and order would be the most important priority.</w:t>
      </w:r>
      <w:r w:rsidRPr="00386E1C">
        <w:rPr>
          <w:color w:val="000000"/>
          <w:sz w:val="24"/>
          <w:szCs w:val="24"/>
          <w:lang w:val="en-US" w:bidi="ar-SA"/>
        </w:rPr>
        <w:br/>
        <w:t>7 I've seen her now and then, taking her dog for a walk.</w:t>
      </w:r>
    </w:p>
    <w:p w:rsidR="00EA57CC" w:rsidRPr="00386E1C" w:rsidRDefault="00EA57CC" w:rsidP="00EA57CC">
      <w:pPr>
        <w:tabs>
          <w:tab w:val="left" w:pos="1032"/>
        </w:tabs>
        <w:rPr>
          <w:color w:val="000000"/>
          <w:sz w:val="24"/>
          <w:szCs w:val="24"/>
          <w:lang w:val="en-US"/>
        </w:rPr>
      </w:pPr>
    </w:p>
    <w:p w:rsidR="00EA57CC" w:rsidRPr="00386E1C" w:rsidRDefault="00EA57CC" w:rsidP="00EA57CC">
      <w:pPr>
        <w:tabs>
          <w:tab w:val="left" w:pos="1032"/>
        </w:tabs>
        <w:rPr>
          <w:color w:val="000000"/>
          <w:sz w:val="24"/>
          <w:szCs w:val="24"/>
          <w:lang w:val="en-US"/>
        </w:rPr>
      </w:pPr>
      <w:r w:rsidRPr="00386E1C">
        <w:rPr>
          <w:b/>
          <w:i/>
          <w:color w:val="000000"/>
          <w:sz w:val="24"/>
          <w:szCs w:val="24"/>
          <w:u w:val="single"/>
          <w:lang w:val="en-US"/>
        </w:rPr>
        <w:t>Activity 3</w:t>
      </w:r>
      <w:r w:rsidRPr="00386E1C">
        <w:rPr>
          <w:color w:val="000000"/>
          <w:sz w:val="24"/>
          <w:szCs w:val="24"/>
          <w:lang w:val="en-US"/>
        </w:rPr>
        <w:t xml:space="preserve">   These binomials do not have </w:t>
      </w:r>
      <w:r w:rsidRPr="00386E1C">
        <w:rPr>
          <w:b/>
          <w:bCs/>
          <w:i/>
          <w:iCs/>
          <w:color w:val="000000"/>
          <w:sz w:val="24"/>
          <w:szCs w:val="24"/>
          <w:lang w:val="en-US"/>
        </w:rPr>
        <w:t xml:space="preserve">and </w:t>
      </w:r>
      <w:r w:rsidRPr="00386E1C">
        <w:rPr>
          <w:color w:val="000000"/>
          <w:sz w:val="24"/>
          <w:szCs w:val="24"/>
          <w:lang w:val="en-US"/>
        </w:rPr>
        <w:t>in the middle. What do they have? Check opposite or in a</w:t>
      </w:r>
      <w:r>
        <w:rPr>
          <w:color w:val="000000"/>
          <w:sz w:val="24"/>
          <w:szCs w:val="24"/>
          <w:lang w:val="en-US"/>
        </w:rPr>
        <w:t>m</w:t>
      </w:r>
      <w:r w:rsidRPr="00386E1C">
        <w:rPr>
          <w:color w:val="000000"/>
          <w:sz w:val="24"/>
          <w:szCs w:val="24"/>
          <w:lang w:val="en-US"/>
        </w:rPr>
        <w:t>dictionary if you are not sure.</w:t>
      </w:r>
      <w:r w:rsidRPr="00386E1C">
        <w:rPr>
          <w:color w:val="000000"/>
          <w:sz w:val="24"/>
          <w:szCs w:val="24"/>
          <w:lang w:val="en-US"/>
        </w:rPr>
        <w:br/>
        <w:t xml:space="preserve">1 Sooner ............ later </w:t>
      </w:r>
      <w:r w:rsidRPr="00386E1C">
        <w:rPr>
          <w:b/>
          <w:bCs/>
          <w:color w:val="000000"/>
          <w:sz w:val="24"/>
          <w:szCs w:val="24"/>
          <w:lang w:val="en-US"/>
        </w:rPr>
        <w:t xml:space="preserve">3 </w:t>
      </w:r>
      <w:r w:rsidRPr="00386E1C">
        <w:rPr>
          <w:color w:val="000000"/>
          <w:sz w:val="24"/>
          <w:szCs w:val="24"/>
          <w:lang w:val="en-US"/>
        </w:rPr>
        <w:t xml:space="preserve">Back ............ front </w:t>
      </w:r>
      <w:r w:rsidRPr="00386E1C">
        <w:rPr>
          <w:i/>
          <w:iCs/>
          <w:color w:val="000000"/>
          <w:sz w:val="24"/>
          <w:szCs w:val="24"/>
          <w:lang w:val="en-US"/>
        </w:rPr>
        <w:t xml:space="preserve">5 </w:t>
      </w:r>
      <w:r w:rsidRPr="00386E1C">
        <w:rPr>
          <w:color w:val="000000"/>
          <w:sz w:val="24"/>
          <w:szCs w:val="24"/>
          <w:lang w:val="en-US"/>
        </w:rPr>
        <w:t>Slowly............surely</w:t>
      </w:r>
      <w:r w:rsidRPr="00386E1C">
        <w:rPr>
          <w:color w:val="000000"/>
          <w:sz w:val="24"/>
          <w:szCs w:val="24"/>
          <w:lang w:val="en-US"/>
        </w:rPr>
        <w:br/>
        <w:t>2 All ............ nothing 4 Sink ............ swim 6 Make ............ break</w:t>
      </w:r>
    </w:p>
    <w:p w:rsidR="00EA57CC" w:rsidRPr="00386E1C" w:rsidRDefault="00EA57CC" w:rsidP="00EA57CC">
      <w:pPr>
        <w:tabs>
          <w:tab w:val="left" w:pos="1032"/>
        </w:tabs>
        <w:rPr>
          <w:i/>
          <w:color w:val="000000"/>
          <w:sz w:val="24"/>
          <w:szCs w:val="24"/>
          <w:lang w:val="en-US"/>
        </w:rPr>
      </w:pPr>
      <w:r w:rsidRPr="00386E1C">
        <w:rPr>
          <w:i/>
          <w:color w:val="000000"/>
          <w:sz w:val="24"/>
          <w:szCs w:val="24"/>
          <w:lang w:val="en-US" w:bidi="ar-SA"/>
        </w:rPr>
        <w:t>Answers: 1 or , 2 or  ,</w:t>
      </w:r>
      <w:r w:rsidRPr="00386E1C">
        <w:rPr>
          <w:bCs/>
          <w:i/>
          <w:color w:val="000000"/>
          <w:sz w:val="24"/>
          <w:szCs w:val="24"/>
          <w:lang w:val="en-US" w:bidi="ar-SA"/>
        </w:rPr>
        <w:t xml:space="preserve">3 </w:t>
      </w:r>
      <w:r w:rsidRPr="00386E1C">
        <w:rPr>
          <w:i/>
          <w:color w:val="000000"/>
          <w:sz w:val="24"/>
          <w:szCs w:val="24"/>
          <w:lang w:val="en-US" w:bidi="ar-SA"/>
        </w:rPr>
        <w:t xml:space="preserve">to, 4 or, 5 but , </w:t>
      </w:r>
      <w:r w:rsidRPr="00386E1C">
        <w:rPr>
          <w:bCs/>
          <w:i/>
          <w:iCs/>
          <w:color w:val="000000"/>
          <w:sz w:val="24"/>
          <w:szCs w:val="24"/>
          <w:lang w:val="en-US" w:bidi="ar-SA"/>
        </w:rPr>
        <w:t xml:space="preserve">6 </w:t>
      </w:r>
      <w:r w:rsidRPr="00386E1C">
        <w:rPr>
          <w:i/>
          <w:color w:val="000000"/>
          <w:sz w:val="24"/>
          <w:szCs w:val="24"/>
          <w:lang w:val="en-US" w:bidi="ar-SA"/>
        </w:rPr>
        <w:t>or</w:t>
      </w:r>
    </w:p>
    <w:p w:rsidR="00EA57CC" w:rsidRPr="00386E1C" w:rsidRDefault="00EA57CC" w:rsidP="00EA57CC">
      <w:pPr>
        <w:widowControl/>
        <w:autoSpaceDE/>
        <w:autoSpaceDN/>
        <w:rPr>
          <w:b/>
          <w:bCs/>
          <w:color w:val="000000"/>
          <w:sz w:val="24"/>
          <w:szCs w:val="24"/>
          <w:lang w:val="en-US"/>
        </w:rPr>
      </w:pPr>
      <w:r w:rsidRPr="00386E1C">
        <w:rPr>
          <w:sz w:val="24"/>
          <w:szCs w:val="24"/>
          <w:lang w:val="en-US" w:bidi="ar-SA"/>
        </w:rPr>
        <w:br/>
      </w:r>
      <w:r w:rsidRPr="00386E1C">
        <w:rPr>
          <w:b/>
          <w:bCs/>
          <w:color w:val="000000"/>
          <w:sz w:val="24"/>
          <w:szCs w:val="24"/>
          <w:lang w:val="en-US"/>
        </w:rPr>
        <w:t>Idioms and fixed expressions</w:t>
      </w:r>
    </w:p>
    <w:p w:rsidR="00EA57CC" w:rsidRPr="00386E1C" w:rsidRDefault="00EA57CC" w:rsidP="00EA57CC">
      <w:pPr>
        <w:widowControl/>
        <w:autoSpaceDE/>
        <w:autoSpaceDN/>
        <w:rPr>
          <w:sz w:val="24"/>
          <w:szCs w:val="24"/>
          <w:lang w:val="en-US" w:bidi="ar-SA"/>
        </w:rPr>
      </w:pPr>
      <w:r w:rsidRPr="00386E1C">
        <w:rPr>
          <w:color w:val="000000"/>
          <w:sz w:val="24"/>
          <w:szCs w:val="24"/>
          <w:lang w:val="en-US"/>
        </w:rPr>
        <w:t>Idioms are fixed expressions with meanings that are usually not clear or obvious. The individual words often give you no help in deciding the meaning. The expression to feel under the weather, which means 'to feel unwell' is a typical idiom. The words do not tell us what it means, but the context usually helps.</w:t>
      </w:r>
    </w:p>
    <w:p w:rsidR="00EA57CC" w:rsidRPr="00386E1C" w:rsidRDefault="00EA57CC" w:rsidP="00EA57CC">
      <w:pPr>
        <w:tabs>
          <w:tab w:val="left" w:pos="1032"/>
        </w:tabs>
        <w:rPr>
          <w:color w:val="000000"/>
          <w:sz w:val="24"/>
          <w:szCs w:val="24"/>
          <w:lang w:val="en-US"/>
        </w:rPr>
      </w:pPr>
      <w:r w:rsidRPr="00386E1C">
        <w:rPr>
          <w:b/>
          <w:bCs/>
          <w:color w:val="000000"/>
          <w:sz w:val="24"/>
          <w:szCs w:val="24"/>
          <w:lang w:val="en-US"/>
        </w:rPr>
        <w:t>Tips for dealing with idioms</w:t>
      </w:r>
      <w:r w:rsidRPr="00386E1C">
        <w:rPr>
          <w:b/>
          <w:bCs/>
          <w:color w:val="000000"/>
          <w:sz w:val="24"/>
          <w:szCs w:val="24"/>
          <w:lang w:val="en-US"/>
        </w:rPr>
        <w:br/>
      </w:r>
      <w:r w:rsidRPr="00386E1C">
        <w:rPr>
          <w:color w:val="000000"/>
          <w:sz w:val="24"/>
          <w:szCs w:val="24"/>
          <w:lang w:val="en-US"/>
        </w:rPr>
        <w:t>Think of idioms as being just like single words; always record the whole phrase in your notebook, along with information on grammar and collocation. This tin-opener has seen better days. [it is rather old and broken down; usually of things, always perfect tense form] Idioms are usually rather informal and include an element of personal comment on the situation. They are sometimes humorous or ironic. As with any informal 'commenting' single</w:t>
      </w:r>
      <w:r w:rsidRPr="00386E1C">
        <w:rPr>
          <w:color w:val="000000"/>
          <w:sz w:val="24"/>
          <w:szCs w:val="24"/>
          <w:lang w:val="en-US"/>
        </w:rPr>
        <w:br/>
        <w:t>word, be careful how you use them. Never use them just to sound 'fluent' or 'good at English'. In a formal situation with a person you do not know, don't say, 'How do you do, Mrs Watson. Do take the weight off your feet.' [sit down].</w:t>
      </w:r>
      <w:r w:rsidRPr="00386E1C">
        <w:rPr>
          <w:color w:val="000000"/>
          <w:sz w:val="24"/>
          <w:szCs w:val="24"/>
          <w:lang w:val="en-US"/>
        </w:rPr>
        <w:br/>
        <w:t>Instead say 'Do sit down' or 'Have a seat'. Idioms can be grouped in a variety of ways. Use whichever way you find most useful to help you remember them. Here are some possible types of grouping.</w:t>
      </w:r>
    </w:p>
    <w:p w:rsidR="00EA57CC" w:rsidRPr="00386E1C" w:rsidRDefault="00EA57CC" w:rsidP="00EA57CC">
      <w:pPr>
        <w:tabs>
          <w:tab w:val="left" w:pos="1032"/>
        </w:tabs>
        <w:rPr>
          <w:color w:val="000000"/>
          <w:sz w:val="24"/>
          <w:szCs w:val="24"/>
          <w:lang w:val="en-US"/>
        </w:rPr>
      </w:pPr>
      <w:r w:rsidRPr="00386E1C">
        <w:rPr>
          <w:b/>
          <w:bCs/>
          <w:color w:val="000000"/>
          <w:sz w:val="24"/>
          <w:szCs w:val="24"/>
          <w:lang w:val="en-US"/>
        </w:rPr>
        <w:t>Grammatical</w:t>
      </w:r>
      <w:r w:rsidRPr="00386E1C">
        <w:rPr>
          <w:b/>
          <w:bCs/>
          <w:color w:val="000000"/>
          <w:sz w:val="24"/>
          <w:szCs w:val="24"/>
          <w:lang w:val="en-US"/>
        </w:rPr>
        <w:br/>
      </w:r>
      <w:r w:rsidRPr="00386E1C">
        <w:rPr>
          <w:i/>
          <w:color w:val="000000"/>
          <w:sz w:val="24"/>
          <w:szCs w:val="24"/>
          <w:u w:val="single"/>
          <w:lang w:val="en-US"/>
        </w:rPr>
        <w:t>verb + object :</w:t>
      </w:r>
      <w:r w:rsidRPr="00386E1C">
        <w:rPr>
          <w:color w:val="000000"/>
          <w:sz w:val="24"/>
          <w:szCs w:val="24"/>
          <w:lang w:val="en-US"/>
        </w:rPr>
        <w:t xml:space="preserve">   get the wrong end of the stick (misunderstand)</w:t>
      </w:r>
      <w:r w:rsidRPr="00386E1C">
        <w:rPr>
          <w:color w:val="000000"/>
          <w:sz w:val="24"/>
          <w:szCs w:val="24"/>
          <w:lang w:val="en-US"/>
        </w:rPr>
        <w:br/>
        <w:t xml:space="preserve">pull  a fast one in(to)       (trick/deceive somebody)      </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 xml:space="preserve">pokea your nose (interfere)                                                   </w:t>
      </w:r>
      <w:r w:rsidRPr="00386E1C">
        <w:rPr>
          <w:color w:val="000000"/>
          <w:sz w:val="24"/>
          <w:szCs w:val="24"/>
          <w:lang w:val="en-US"/>
        </w:rPr>
        <w:br/>
      </w:r>
      <w:r w:rsidRPr="00386E1C">
        <w:rPr>
          <w:i/>
          <w:color w:val="000000"/>
          <w:sz w:val="24"/>
          <w:szCs w:val="24"/>
          <w:u w:val="single"/>
          <w:lang w:val="en-US"/>
        </w:rPr>
        <w:t>verb + preposition phrase :</w:t>
      </w:r>
      <w:r w:rsidRPr="00386E1C">
        <w:rPr>
          <w:color w:val="000000"/>
          <w:sz w:val="24"/>
          <w:szCs w:val="24"/>
          <w:lang w:val="en-US"/>
        </w:rPr>
        <w:t xml:space="preserve"> be over the moon (extremely happy  / lelated)</w:t>
      </w:r>
      <w:r w:rsidRPr="00386E1C">
        <w:rPr>
          <w:color w:val="000000"/>
          <w:sz w:val="24"/>
          <w:szCs w:val="24"/>
          <w:lang w:val="en-US"/>
        </w:rPr>
        <w:br/>
        <w:t>be feeling down in the dumps    (depressed\low)</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 xml:space="preserve">be in the red     (have negative bank balance) </w:t>
      </w:r>
    </w:p>
    <w:p w:rsidR="00EA57CC" w:rsidRPr="00386E1C" w:rsidRDefault="00EA57CC" w:rsidP="00EA57CC">
      <w:pPr>
        <w:tabs>
          <w:tab w:val="left" w:pos="1032"/>
        </w:tabs>
        <w:rPr>
          <w:color w:val="000000"/>
          <w:sz w:val="24"/>
          <w:szCs w:val="24"/>
          <w:lang w:val="en-US"/>
        </w:rPr>
      </w:pPr>
      <w:r w:rsidRPr="00386E1C">
        <w:rPr>
          <w:b/>
          <w:bCs/>
          <w:color w:val="000000"/>
          <w:sz w:val="24"/>
          <w:szCs w:val="24"/>
          <w:u w:val="single"/>
          <w:lang w:val="en-US"/>
        </w:rPr>
        <w:t>By meaning</w:t>
      </w:r>
      <w:r w:rsidRPr="00386E1C">
        <w:rPr>
          <w:b/>
          <w:bCs/>
          <w:color w:val="000000"/>
          <w:sz w:val="24"/>
          <w:szCs w:val="24"/>
          <w:lang w:val="en-US"/>
        </w:rPr>
        <w:t xml:space="preserve"> </w:t>
      </w:r>
      <w:r w:rsidRPr="00386E1C">
        <w:rPr>
          <w:color w:val="000000"/>
          <w:sz w:val="24"/>
          <w:szCs w:val="24"/>
          <w:lang w:val="en-US"/>
        </w:rPr>
        <w:t>e.g. idioms describing people's characterlintellect</w:t>
      </w:r>
      <w:r w:rsidRPr="00386E1C">
        <w:rPr>
          <w:color w:val="000000"/>
          <w:sz w:val="24"/>
          <w:szCs w:val="24"/>
          <w:lang w:val="en-US"/>
        </w:rPr>
        <w:br/>
        <w:t>He's as daft as a brush. [very stupidlsilly]</w:t>
      </w:r>
      <w:r w:rsidRPr="00386E1C">
        <w:rPr>
          <w:color w:val="000000"/>
          <w:sz w:val="24"/>
          <w:szCs w:val="24"/>
          <w:lang w:val="en-US"/>
        </w:rPr>
        <w:br/>
        <w:t>He takes the biscuit. [is the extreme 1 the worst of all]</w:t>
      </w:r>
      <w:r w:rsidRPr="00386E1C">
        <w:rPr>
          <w:color w:val="000000"/>
          <w:sz w:val="24"/>
          <w:szCs w:val="24"/>
          <w:lang w:val="en-US"/>
        </w:rPr>
        <w:br/>
        <w:t>You're a pain in the neck. [a nuisance 1 difficult person]</w:t>
      </w:r>
      <w:r w:rsidRPr="00386E1C">
        <w:rPr>
          <w:color w:val="000000"/>
          <w:sz w:val="24"/>
          <w:szCs w:val="24"/>
          <w:lang w:val="en-US"/>
        </w:rPr>
        <w:br/>
      </w:r>
      <w:r w:rsidRPr="00386E1C">
        <w:rPr>
          <w:b/>
          <w:bCs/>
          <w:color w:val="000000"/>
          <w:sz w:val="24"/>
          <w:szCs w:val="24"/>
          <w:u w:val="single"/>
          <w:lang w:val="en-US"/>
        </w:rPr>
        <w:t>By verb or other key word</w:t>
      </w:r>
      <w:r w:rsidRPr="00386E1C">
        <w:rPr>
          <w:b/>
          <w:bCs/>
          <w:color w:val="000000"/>
          <w:sz w:val="24"/>
          <w:szCs w:val="24"/>
          <w:lang w:val="en-US"/>
        </w:rPr>
        <w:t xml:space="preserve"> </w:t>
      </w:r>
      <w:r w:rsidRPr="00386E1C">
        <w:rPr>
          <w:color w:val="000000"/>
          <w:sz w:val="24"/>
          <w:szCs w:val="24"/>
          <w:lang w:val="en-US"/>
        </w:rPr>
        <w:t>e.g. idioms with make</w:t>
      </w:r>
      <w:r w:rsidRPr="00386E1C">
        <w:rPr>
          <w:color w:val="000000"/>
          <w:sz w:val="24"/>
          <w:szCs w:val="24"/>
          <w:lang w:val="en-US"/>
        </w:rPr>
        <w:br/>
        <w:t>I don't see why you have to make a meal out of everything.</w:t>
      </w:r>
      <w:r w:rsidRPr="00386E1C">
        <w:rPr>
          <w:color w:val="000000"/>
          <w:sz w:val="24"/>
          <w:szCs w:val="24"/>
          <w:lang w:val="en-US"/>
        </w:rPr>
        <w:br/>
        <w:t>[exaggerate the importance of everything]</w:t>
      </w:r>
      <w:r w:rsidRPr="00386E1C">
        <w:rPr>
          <w:color w:val="000000"/>
          <w:sz w:val="24"/>
          <w:szCs w:val="24"/>
          <w:lang w:val="en-US"/>
        </w:rPr>
        <w:br/>
        <w:t>I think we should make a move. It's gone ten o'clock. [golleave]</w:t>
      </w:r>
      <w:r w:rsidRPr="00386E1C">
        <w:rPr>
          <w:color w:val="000000"/>
          <w:sz w:val="24"/>
          <w:szCs w:val="24"/>
          <w:lang w:val="en-US"/>
        </w:rPr>
        <w:br/>
        <w:t xml:space="preserve">Most politicians are on the make. I don't trust any of  them.   [wanting money / power for oneself]     </w:t>
      </w:r>
    </w:p>
    <w:p w:rsidR="00EA57CC" w:rsidRPr="00386E1C" w:rsidRDefault="00EA57CC" w:rsidP="00EA57CC">
      <w:pPr>
        <w:tabs>
          <w:tab w:val="left" w:pos="1032"/>
        </w:tabs>
        <w:rPr>
          <w:color w:val="000000"/>
          <w:sz w:val="24"/>
          <w:szCs w:val="24"/>
          <w:lang w:val="en-US"/>
        </w:rPr>
      </w:pPr>
      <w:r w:rsidRPr="00386E1C">
        <w:rPr>
          <w:b/>
          <w:bCs/>
          <w:color w:val="000000"/>
          <w:sz w:val="24"/>
          <w:szCs w:val="24"/>
          <w:lang w:val="en-US"/>
        </w:rPr>
        <w:t>Grammar of idioms</w:t>
      </w:r>
      <w:r w:rsidRPr="00386E1C">
        <w:rPr>
          <w:b/>
          <w:bCs/>
          <w:color w:val="000000"/>
          <w:sz w:val="24"/>
          <w:szCs w:val="24"/>
          <w:lang w:val="en-US"/>
        </w:rPr>
        <w:br/>
      </w:r>
      <w:r w:rsidRPr="00386E1C">
        <w:rPr>
          <w:color w:val="000000"/>
          <w:sz w:val="24"/>
          <w:szCs w:val="24"/>
          <w:lang w:val="en-US"/>
        </w:rPr>
        <w:t xml:space="preserve">It is important when using idioms to know just how flexible their grammar is. Some are more fixed than others. For instance, barking up the wrong tree [be mistaken] is always used in continuous, not simple form, e.g. I think you're barking up the wrong tree. A good dictionary may help but it is best to observe the grammar in real examples.  </w:t>
      </w:r>
    </w:p>
    <w:p w:rsidR="00EA57CC" w:rsidRPr="00386E1C" w:rsidRDefault="00EA57CC" w:rsidP="00EA57CC">
      <w:pPr>
        <w:tabs>
          <w:tab w:val="left" w:pos="1032"/>
        </w:tabs>
        <w:rPr>
          <w:noProof/>
          <w:sz w:val="24"/>
          <w:szCs w:val="24"/>
          <w:lang w:val="en-US"/>
        </w:rPr>
      </w:pPr>
      <w:r w:rsidRPr="00386E1C">
        <w:rPr>
          <w:b/>
          <w:i/>
          <w:noProof/>
          <w:sz w:val="24"/>
          <w:szCs w:val="24"/>
          <w:u w:val="single"/>
          <w:lang w:val="en-US"/>
        </w:rPr>
        <w:t>CASE STUDY</w:t>
      </w:r>
      <w:r w:rsidRPr="00386E1C">
        <w:rPr>
          <w:noProof/>
          <w:sz w:val="24"/>
          <w:szCs w:val="24"/>
          <w:lang w:val="en-US"/>
        </w:rPr>
        <w:t xml:space="preserve"> </w:t>
      </w:r>
    </w:p>
    <w:p w:rsidR="00EA57CC" w:rsidRPr="00386E1C" w:rsidRDefault="00EA57CC" w:rsidP="00EA57CC">
      <w:pPr>
        <w:tabs>
          <w:tab w:val="left" w:pos="1032"/>
        </w:tabs>
        <w:rPr>
          <w:color w:val="000000"/>
          <w:sz w:val="24"/>
          <w:szCs w:val="24"/>
          <w:lang w:val="en-US"/>
        </w:rPr>
      </w:pPr>
      <w:r w:rsidRPr="00386E1C">
        <w:rPr>
          <w:b/>
          <w:i/>
          <w:color w:val="000000"/>
          <w:sz w:val="24"/>
          <w:szCs w:val="24"/>
          <w:u w:val="single"/>
          <w:lang w:val="en-US"/>
        </w:rPr>
        <w:t>Activity 1</w:t>
      </w:r>
      <w:r w:rsidRPr="00386E1C">
        <w:rPr>
          <w:color w:val="000000"/>
          <w:sz w:val="24"/>
          <w:szCs w:val="24"/>
          <w:lang w:val="en-US"/>
        </w:rPr>
        <w:t xml:space="preserve">  Complete the idioms in these sentences with one of the key words given, as in the example. If</w:t>
      </w:r>
      <w:r>
        <w:rPr>
          <w:color w:val="000000"/>
          <w:sz w:val="24"/>
          <w:szCs w:val="24"/>
          <w:lang w:val="en-US"/>
        </w:rPr>
        <w:t xml:space="preserve"> </w:t>
      </w:r>
      <w:r w:rsidRPr="00386E1C">
        <w:rPr>
          <w:color w:val="000000"/>
          <w:sz w:val="24"/>
          <w:szCs w:val="24"/>
          <w:lang w:val="en-US"/>
        </w:rPr>
        <w:t>you are not sure, try looking up the key word in a good dictionary.</w:t>
      </w:r>
      <w:r w:rsidRPr="00386E1C">
        <w:rPr>
          <w:color w:val="000000"/>
          <w:sz w:val="24"/>
          <w:szCs w:val="24"/>
          <w:lang w:val="en-US"/>
        </w:rPr>
        <w:br/>
        <w:t>clanger shot ocean plate block handle pie</w:t>
      </w:r>
      <w:r w:rsidRPr="00386E1C">
        <w:rPr>
          <w:color w:val="000000"/>
          <w:sz w:val="24"/>
          <w:szCs w:val="24"/>
          <w:lang w:val="en-US"/>
        </w:rPr>
        <w:br/>
      </w:r>
      <w:r w:rsidRPr="00386E1C">
        <w:rPr>
          <w:b/>
          <w:bCs/>
          <w:color w:val="000000"/>
          <w:sz w:val="24"/>
          <w:szCs w:val="24"/>
          <w:lang w:val="en-US"/>
        </w:rPr>
        <w:t>1</w:t>
      </w:r>
      <w:r>
        <w:rPr>
          <w:b/>
          <w:bCs/>
          <w:color w:val="000000"/>
          <w:sz w:val="24"/>
          <w:szCs w:val="24"/>
          <w:lang w:val="en-US"/>
        </w:rPr>
        <w:t>.</w:t>
      </w:r>
      <w:r w:rsidRPr="00386E1C">
        <w:rPr>
          <w:b/>
          <w:bCs/>
          <w:color w:val="000000"/>
          <w:sz w:val="24"/>
          <w:szCs w:val="24"/>
          <w:lang w:val="en-US"/>
        </w:rPr>
        <w:t xml:space="preserve"> </w:t>
      </w:r>
      <w:r w:rsidRPr="00386E1C">
        <w:rPr>
          <w:color w:val="000000"/>
          <w:sz w:val="24"/>
          <w:szCs w:val="24"/>
          <w:lang w:val="en-US"/>
        </w:rPr>
        <w:t xml:space="preserve">All the promises these politicians make! It's just </w:t>
      </w:r>
      <w:r w:rsidRPr="00386E1C">
        <w:rPr>
          <w:i/>
          <w:iCs/>
          <w:color w:val="000000"/>
          <w:sz w:val="24"/>
          <w:szCs w:val="24"/>
          <w:lang w:val="en-US"/>
        </w:rPr>
        <w:t xml:space="preserve">pie. </w:t>
      </w:r>
      <w:r w:rsidRPr="00386E1C">
        <w:rPr>
          <w:color w:val="000000"/>
          <w:sz w:val="24"/>
          <w:szCs w:val="24"/>
          <w:lang w:val="en-US"/>
        </w:rPr>
        <w:t xml:space="preserve">in the sky. (big promises that will  (never </w:t>
      </w:r>
      <w:r w:rsidRPr="00386E1C">
        <w:rPr>
          <w:color w:val="000000"/>
          <w:sz w:val="24"/>
          <w:szCs w:val="24"/>
          <w:lang w:val="en-US"/>
        </w:rPr>
        <w:lastRenderedPageBreak/>
        <w:t>materialise)</w:t>
      </w:r>
      <w:r w:rsidRPr="00386E1C">
        <w:rPr>
          <w:color w:val="000000"/>
          <w:sz w:val="24"/>
          <w:szCs w:val="24"/>
          <w:lang w:val="en-US"/>
        </w:rPr>
        <w:br/>
        <w:t>2</w:t>
      </w:r>
      <w:r>
        <w:rPr>
          <w:color w:val="000000"/>
          <w:sz w:val="24"/>
          <w:szCs w:val="24"/>
          <w:lang w:val="en-US"/>
        </w:rPr>
        <w:t>.</w:t>
      </w:r>
      <w:r w:rsidRPr="00386E1C">
        <w:rPr>
          <w:color w:val="000000"/>
          <w:sz w:val="24"/>
          <w:szCs w:val="24"/>
          <w:lang w:val="en-US"/>
        </w:rPr>
        <w:t xml:space="preserve"> The small amount of money donated is just a drop in the ...........compared with the vast sum we need. (tiny contribution compared with what is needed)</w:t>
      </w:r>
      <w:r w:rsidRPr="00386E1C">
        <w:rPr>
          <w:color w:val="000000"/>
          <w:sz w:val="24"/>
          <w:szCs w:val="24"/>
          <w:lang w:val="en-US"/>
        </w:rPr>
        <w:br/>
      </w:r>
      <w:r w:rsidRPr="00386E1C">
        <w:rPr>
          <w:b/>
          <w:bCs/>
          <w:color w:val="000000"/>
          <w:sz w:val="24"/>
          <w:szCs w:val="24"/>
          <w:lang w:val="en-US"/>
        </w:rPr>
        <w:t>3</w:t>
      </w:r>
      <w:r>
        <w:rPr>
          <w:b/>
          <w:bCs/>
          <w:color w:val="000000"/>
          <w:sz w:val="24"/>
          <w:szCs w:val="24"/>
          <w:lang w:val="en-US"/>
        </w:rPr>
        <w:t>.</w:t>
      </w:r>
      <w:r w:rsidRPr="00386E1C">
        <w:rPr>
          <w:b/>
          <w:bCs/>
          <w:color w:val="000000"/>
          <w:sz w:val="24"/>
          <w:szCs w:val="24"/>
          <w:lang w:val="en-US"/>
        </w:rPr>
        <w:t xml:space="preserve"> </w:t>
      </w:r>
      <w:r w:rsidRPr="00386E1C">
        <w:rPr>
          <w:color w:val="000000"/>
          <w:sz w:val="24"/>
          <w:szCs w:val="24"/>
          <w:lang w:val="en-US"/>
        </w:rPr>
        <w:t>You really dropped a ............when you criticized the Americans last night;</w:t>
      </w:r>
      <w:r w:rsidRPr="00386E1C">
        <w:rPr>
          <w:color w:val="000000"/>
          <w:sz w:val="24"/>
          <w:szCs w:val="24"/>
          <w:lang w:val="en-US"/>
        </w:rPr>
        <w:br/>
        <w:t>that man opposite you was from New York! (said something inappropriate embarrassing)</w:t>
      </w:r>
      <w:r w:rsidRPr="00386E1C">
        <w:rPr>
          <w:color w:val="000000"/>
          <w:sz w:val="24"/>
          <w:szCs w:val="24"/>
          <w:lang w:val="en-US"/>
        </w:rPr>
        <w:br/>
        <w:t xml:space="preserve">4 </w:t>
      </w:r>
      <w:r>
        <w:rPr>
          <w:color w:val="000000"/>
          <w:sz w:val="24"/>
          <w:szCs w:val="24"/>
          <w:lang w:val="en-US"/>
        </w:rPr>
        <w:t>.</w:t>
      </w:r>
      <w:r w:rsidRPr="00386E1C">
        <w:rPr>
          <w:color w:val="000000"/>
          <w:sz w:val="24"/>
          <w:szCs w:val="24"/>
          <w:lang w:val="en-US"/>
        </w:rPr>
        <w:t>I can't do that job as well; I've got enough on my ...........as it is. (have more than enough work)</w:t>
      </w:r>
      <w:r w:rsidRPr="00386E1C">
        <w:rPr>
          <w:color w:val="000000"/>
          <w:sz w:val="24"/>
          <w:szCs w:val="24"/>
          <w:lang w:val="en-US"/>
        </w:rPr>
        <w:br/>
        <w:t>5</w:t>
      </w:r>
      <w:r>
        <w:rPr>
          <w:color w:val="000000"/>
          <w:sz w:val="24"/>
          <w:szCs w:val="24"/>
          <w:lang w:val="en-US"/>
        </w:rPr>
        <w:t>.</w:t>
      </w:r>
      <w:r w:rsidRPr="00386E1C">
        <w:rPr>
          <w:color w:val="000000"/>
          <w:sz w:val="24"/>
          <w:szCs w:val="24"/>
          <w:lang w:val="en-US"/>
        </w:rPr>
        <w:t xml:space="preserve"> When I told her she just flew off the ....... and shouted at me. (lost her temper)</w:t>
      </w:r>
      <w:r w:rsidRPr="00386E1C">
        <w:rPr>
          <w:color w:val="000000"/>
          <w:sz w:val="24"/>
          <w:szCs w:val="24"/>
          <w:lang w:val="en-US"/>
        </w:rPr>
        <w:br/>
        <w:t>6</w:t>
      </w:r>
      <w:r>
        <w:rPr>
          <w:color w:val="000000"/>
          <w:sz w:val="24"/>
          <w:szCs w:val="24"/>
          <w:lang w:val="en-US"/>
        </w:rPr>
        <w:t>.</w:t>
      </w:r>
      <w:r w:rsidRPr="00386E1C">
        <w:rPr>
          <w:color w:val="000000"/>
          <w:sz w:val="24"/>
          <w:szCs w:val="24"/>
          <w:lang w:val="en-US"/>
        </w:rPr>
        <w:t xml:space="preserve"> His father was a gambler too. He's a real chip off the old ..........(just like one's parents /grandparents)</w:t>
      </w:r>
      <w:r>
        <w:rPr>
          <w:color w:val="000000"/>
          <w:sz w:val="24"/>
          <w:szCs w:val="24"/>
          <w:lang w:val="en-US"/>
        </w:rPr>
        <w:t xml:space="preserve"> </w:t>
      </w:r>
      <w:r w:rsidRPr="00386E1C">
        <w:rPr>
          <w:color w:val="000000"/>
          <w:sz w:val="24"/>
          <w:szCs w:val="24"/>
          <w:lang w:val="en-US"/>
        </w:rPr>
        <w:t>7</w:t>
      </w:r>
      <w:r>
        <w:rPr>
          <w:color w:val="000000"/>
          <w:sz w:val="24"/>
          <w:szCs w:val="24"/>
          <w:lang w:val="en-US"/>
        </w:rPr>
        <w:t>.</w:t>
      </w:r>
      <w:r w:rsidRPr="00386E1C">
        <w:rPr>
          <w:color w:val="000000"/>
          <w:sz w:val="24"/>
          <w:szCs w:val="24"/>
          <w:lang w:val="en-US"/>
        </w:rPr>
        <w:t xml:space="preserve"> I wasn't really sure; I guessed it; it was just a ......in the %ark. (a wild guess)</w:t>
      </w:r>
    </w:p>
    <w:p w:rsidR="00EA57CC" w:rsidRPr="00386E1C" w:rsidRDefault="00EA57CC" w:rsidP="00EA57CC">
      <w:pPr>
        <w:tabs>
          <w:tab w:val="left" w:pos="1032"/>
        </w:tabs>
        <w:rPr>
          <w:color w:val="000000"/>
          <w:sz w:val="24"/>
          <w:szCs w:val="24"/>
          <w:lang w:val="en-US"/>
        </w:rPr>
      </w:pPr>
      <w:r w:rsidRPr="00386E1C">
        <w:rPr>
          <w:b/>
          <w:i/>
          <w:color w:val="000000"/>
          <w:sz w:val="24"/>
          <w:szCs w:val="24"/>
          <w:u w:val="single"/>
          <w:lang w:val="en-US"/>
        </w:rPr>
        <w:t>Answers:</w:t>
      </w:r>
      <w:r w:rsidRPr="00386E1C">
        <w:rPr>
          <w:color w:val="000000"/>
          <w:sz w:val="24"/>
          <w:szCs w:val="24"/>
          <w:lang w:val="en-US"/>
        </w:rPr>
        <w:t xml:space="preserve"> 1. pie 2. ocean 3. clanger 4. plate 5. handle 6.block 7. shot</w:t>
      </w:r>
    </w:p>
    <w:p w:rsidR="00EA57CC" w:rsidRPr="00386E1C" w:rsidRDefault="00EA57CC" w:rsidP="00EA57CC">
      <w:pPr>
        <w:tabs>
          <w:tab w:val="left" w:pos="1032"/>
        </w:tabs>
        <w:rPr>
          <w:color w:val="000000"/>
          <w:sz w:val="24"/>
          <w:szCs w:val="24"/>
          <w:lang w:val="en-US"/>
        </w:rPr>
      </w:pPr>
      <w:r w:rsidRPr="00386E1C">
        <w:rPr>
          <w:b/>
          <w:i/>
          <w:color w:val="000000"/>
          <w:sz w:val="24"/>
          <w:szCs w:val="24"/>
          <w:u w:val="single"/>
          <w:lang w:val="en-US"/>
        </w:rPr>
        <w:t>Activity 2</w:t>
      </w:r>
      <w:r w:rsidRPr="00386E1C">
        <w:rPr>
          <w:color w:val="000000"/>
          <w:sz w:val="24"/>
          <w:szCs w:val="24"/>
          <w:lang w:val="en-US"/>
        </w:rPr>
        <w:t xml:space="preserve">   Use a good general dictionary or a dictionary of idioms to see if it can help you decide which version of these sentences is in the normal grammatical form for the idiom concerned, as in the example. Check the meaning too, if you are not sure.</w:t>
      </w:r>
      <w:r w:rsidRPr="00386E1C">
        <w:rPr>
          <w:color w:val="000000"/>
          <w:sz w:val="24"/>
          <w:szCs w:val="24"/>
          <w:lang w:val="en-US"/>
        </w:rPr>
        <w:br/>
      </w:r>
      <w:r w:rsidRPr="00386E1C">
        <w:rPr>
          <w:b/>
          <w:bCs/>
          <w:i/>
          <w:iCs/>
          <w:color w:val="000000"/>
          <w:sz w:val="24"/>
          <w:szCs w:val="24"/>
          <w:lang w:val="en-US"/>
        </w:rPr>
        <w:t xml:space="preserve">Example: </w:t>
      </w:r>
      <w:r w:rsidRPr="00386E1C">
        <w:rPr>
          <w:color w:val="000000"/>
          <w:sz w:val="24"/>
          <w:szCs w:val="24"/>
          <w:lang w:val="en-US"/>
        </w:rPr>
        <w:t xml:space="preserve">You </w:t>
      </w:r>
      <w:r w:rsidRPr="00386E1C">
        <w:rPr>
          <w:i/>
          <w:color w:val="000000"/>
          <w:sz w:val="24"/>
          <w:szCs w:val="24"/>
          <w:u w:val="single"/>
          <w:lang w:val="en-US"/>
        </w:rPr>
        <w:t xml:space="preserve">bark / </w:t>
      </w:r>
      <w:r w:rsidRPr="00386E1C">
        <w:rPr>
          <w:b/>
          <w:i/>
          <w:color w:val="000000"/>
          <w:sz w:val="24"/>
          <w:szCs w:val="24"/>
          <w:u w:val="single"/>
          <w:lang w:val="en-US"/>
        </w:rPr>
        <w:t>are barking</w:t>
      </w:r>
      <w:r w:rsidRPr="00386E1C">
        <w:rPr>
          <w:color w:val="000000"/>
          <w:sz w:val="24"/>
          <w:szCs w:val="24"/>
          <w:lang w:val="en-US"/>
        </w:rPr>
        <w:t xml:space="preserve"> up the wrong tree if you think I did it. (see B opposite)</w:t>
      </w:r>
      <w:r w:rsidRPr="00386E1C">
        <w:rPr>
          <w:color w:val="000000"/>
          <w:sz w:val="24"/>
          <w:szCs w:val="24"/>
          <w:lang w:val="en-US"/>
        </w:rPr>
        <w:br/>
      </w:r>
      <w:r w:rsidRPr="00386E1C">
        <w:rPr>
          <w:b/>
          <w:bCs/>
          <w:color w:val="000000"/>
          <w:sz w:val="24"/>
          <w:szCs w:val="24"/>
          <w:lang w:val="en-US"/>
        </w:rPr>
        <w:t xml:space="preserve">1 </w:t>
      </w:r>
      <w:r w:rsidRPr="00386E1C">
        <w:rPr>
          <w:color w:val="000000"/>
          <w:sz w:val="24"/>
          <w:szCs w:val="24"/>
          <w:lang w:val="en-US"/>
        </w:rPr>
        <w:t>Holland is springing 1springs to mind as the best place to go for a cycling holiday; it's very flat.</w:t>
      </w:r>
      <w:r w:rsidRPr="00386E1C">
        <w:rPr>
          <w:color w:val="000000"/>
          <w:sz w:val="24"/>
          <w:szCs w:val="24"/>
          <w:lang w:val="en-US"/>
        </w:rPr>
        <w:br/>
        <w:t>2 That remark is flying / flies in the face of everything you've ever said before on the subject.</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He was innocent after all. It just goes 1is just going to show that you shouldn't believe what you read in the papers.</w:t>
      </w:r>
      <w:r w:rsidRPr="00386E1C">
        <w:rPr>
          <w:color w:val="000000"/>
          <w:sz w:val="24"/>
          <w:szCs w:val="24"/>
          <w:lang w:val="en-US"/>
        </w:rPr>
        <w:br/>
        <w:t>4 You sit / 're sitting pretty! Look at you, an easy job, a fantastic salary, a free car!</w:t>
      </w:r>
      <w:r w:rsidRPr="00386E1C">
        <w:rPr>
          <w:color w:val="000000"/>
          <w:sz w:val="24"/>
          <w:szCs w:val="24"/>
          <w:lang w:val="en-US"/>
        </w:rPr>
        <w:br/>
        <w:t>5 His attitude is leaving / leaves a lot to be desired. I do wish he would try to improve a little.</w:t>
      </w:r>
    </w:p>
    <w:p w:rsidR="00EA57CC" w:rsidRPr="00386E1C" w:rsidRDefault="00EA57CC" w:rsidP="00EA57CC">
      <w:pPr>
        <w:tabs>
          <w:tab w:val="left" w:pos="1032"/>
        </w:tabs>
        <w:rPr>
          <w:color w:val="000000"/>
          <w:sz w:val="24"/>
          <w:szCs w:val="24"/>
          <w:lang w:val="en-US"/>
        </w:rPr>
      </w:pPr>
      <w:r w:rsidRPr="00386E1C">
        <w:rPr>
          <w:b/>
          <w:i/>
          <w:color w:val="000000"/>
          <w:sz w:val="24"/>
          <w:szCs w:val="24"/>
          <w:u w:val="single"/>
          <w:lang w:val="en-US"/>
        </w:rPr>
        <w:t>Answers:</w:t>
      </w:r>
      <w:r w:rsidRPr="00386E1C">
        <w:rPr>
          <w:color w:val="000000"/>
          <w:sz w:val="24"/>
          <w:szCs w:val="24"/>
          <w:lang w:val="en-US"/>
        </w:rPr>
        <w:t xml:space="preserve"> 1. springs to mind 2. flies in the face of  3. just goes to show 4. 're sitting pretty 5. leaves a lot to be desired</w:t>
      </w:r>
    </w:p>
    <w:p w:rsidR="00EA57CC" w:rsidRPr="00386E1C" w:rsidRDefault="00EA57CC" w:rsidP="00EA57CC">
      <w:pPr>
        <w:tabs>
          <w:tab w:val="left" w:pos="1032"/>
        </w:tabs>
        <w:rPr>
          <w:color w:val="000000"/>
          <w:sz w:val="24"/>
          <w:szCs w:val="24"/>
          <w:lang w:val="en-US"/>
        </w:rPr>
      </w:pPr>
    </w:p>
    <w:p w:rsidR="00EA57CC" w:rsidRPr="00386E1C" w:rsidRDefault="00EA57CC" w:rsidP="00EA57CC">
      <w:pPr>
        <w:tabs>
          <w:tab w:val="left" w:pos="1032"/>
        </w:tabs>
        <w:rPr>
          <w:b/>
          <w:bCs/>
          <w:i/>
          <w:iCs/>
          <w:color w:val="000000"/>
          <w:sz w:val="24"/>
          <w:szCs w:val="24"/>
          <w:lang w:val="en-US"/>
        </w:rPr>
      </w:pPr>
      <w:r w:rsidRPr="00386E1C">
        <w:rPr>
          <w:b/>
          <w:i/>
          <w:color w:val="000000"/>
          <w:sz w:val="24"/>
          <w:szCs w:val="24"/>
          <w:u w:val="single"/>
          <w:lang w:val="en-US"/>
        </w:rPr>
        <w:t>Activity 3</w:t>
      </w:r>
      <w:r w:rsidRPr="00386E1C">
        <w:rPr>
          <w:color w:val="000000"/>
          <w:sz w:val="24"/>
          <w:szCs w:val="24"/>
          <w:lang w:val="en-US"/>
        </w:rPr>
        <w:t xml:space="preserve">   How would you organise this selection of idioms into different groups? Use some of the</w:t>
      </w:r>
      <w:r>
        <w:rPr>
          <w:color w:val="000000"/>
          <w:sz w:val="24"/>
          <w:szCs w:val="24"/>
          <w:lang w:val="en-US"/>
        </w:rPr>
        <w:t xml:space="preserve"> </w:t>
      </w:r>
      <w:r w:rsidRPr="00386E1C">
        <w:rPr>
          <w:color w:val="000000"/>
          <w:sz w:val="24"/>
          <w:szCs w:val="24"/>
          <w:lang w:val="en-US"/>
        </w:rPr>
        <w:t>ways suggested on the opposite page, plus any other ways you can think of.</w:t>
      </w:r>
      <w:r w:rsidRPr="00386E1C">
        <w:rPr>
          <w:color w:val="000000"/>
          <w:sz w:val="24"/>
          <w:szCs w:val="24"/>
          <w:lang w:val="en-US"/>
        </w:rPr>
        <w:br/>
      </w:r>
      <w:r w:rsidRPr="00386E1C">
        <w:rPr>
          <w:b/>
          <w:i/>
          <w:color w:val="000000"/>
          <w:sz w:val="24"/>
          <w:szCs w:val="24"/>
          <w:lang w:val="en-US"/>
        </w:rPr>
        <w:t>be in a fix,  child's play,  rough and read,  be up to it,  hold your tongue, be out of sorts,  hold your horses , a fool's errand , odds and ends,  stay mum , give or  take</w:t>
      </w:r>
      <w:r w:rsidRPr="00386E1C">
        <w:rPr>
          <w:b/>
          <w:bCs/>
          <w:i/>
          <w:iCs/>
          <w:color w:val="000000"/>
          <w:sz w:val="24"/>
          <w:szCs w:val="24"/>
          <w:lang w:val="en-US"/>
        </w:rPr>
        <w:t xml:space="preserve"> </w:t>
      </w:r>
    </w:p>
    <w:p w:rsidR="00EA57CC" w:rsidRPr="00386E1C" w:rsidRDefault="00EA57CC" w:rsidP="00EA57CC">
      <w:pPr>
        <w:tabs>
          <w:tab w:val="left" w:pos="1032"/>
        </w:tabs>
        <w:rPr>
          <w:color w:val="000000"/>
          <w:sz w:val="24"/>
          <w:szCs w:val="24"/>
          <w:lang w:val="en-US"/>
        </w:rPr>
      </w:pPr>
      <w:r w:rsidRPr="00386E1C">
        <w:rPr>
          <w:b/>
          <w:bCs/>
          <w:i/>
          <w:iCs/>
          <w:color w:val="000000"/>
          <w:sz w:val="24"/>
          <w:szCs w:val="24"/>
          <w:u w:val="single"/>
          <w:lang w:val="en-US"/>
        </w:rPr>
        <w:t>Possible groupings:</w:t>
      </w:r>
      <w:r w:rsidRPr="00386E1C">
        <w:rPr>
          <w:b/>
          <w:bCs/>
          <w:i/>
          <w:iCs/>
          <w:color w:val="000000"/>
          <w:sz w:val="24"/>
          <w:szCs w:val="24"/>
          <w:lang w:val="en-US"/>
        </w:rPr>
        <w:br/>
      </w:r>
      <w:r w:rsidRPr="00386E1C">
        <w:rPr>
          <w:b/>
          <w:color w:val="000000"/>
          <w:sz w:val="24"/>
          <w:szCs w:val="24"/>
          <w:lang w:val="en-US"/>
        </w:rPr>
        <w:t>be in a fix</w:t>
      </w:r>
      <w:r w:rsidRPr="00386E1C">
        <w:rPr>
          <w:color w:val="000000"/>
          <w:sz w:val="24"/>
          <w:szCs w:val="24"/>
          <w:lang w:val="en-US"/>
        </w:rPr>
        <w:t xml:space="preserve">  (be in troublelhave a serious problem), be up to it (be capable of something), be out of sorts (be unwell) all have in common the verb be, but also the fact that they are followed bymprepositional phrases.</w:t>
      </w:r>
      <w:r w:rsidRPr="00386E1C">
        <w:rPr>
          <w:color w:val="000000"/>
          <w:sz w:val="24"/>
          <w:szCs w:val="24"/>
          <w:lang w:val="en-US"/>
        </w:rPr>
        <w:br/>
      </w:r>
      <w:r w:rsidRPr="00386E1C">
        <w:rPr>
          <w:b/>
          <w:color w:val="000000"/>
          <w:sz w:val="24"/>
          <w:szCs w:val="24"/>
          <w:lang w:val="en-US"/>
        </w:rPr>
        <w:t xml:space="preserve">child's play </w:t>
      </w:r>
      <w:r w:rsidRPr="00386E1C">
        <w:rPr>
          <w:color w:val="000000"/>
          <w:sz w:val="24"/>
          <w:szCs w:val="24"/>
          <w:lang w:val="en-US"/>
        </w:rPr>
        <w:t xml:space="preserve"> (very easy) and </w:t>
      </w:r>
      <w:r w:rsidRPr="00386E1C">
        <w:rPr>
          <w:b/>
          <w:color w:val="000000"/>
          <w:sz w:val="24"/>
          <w:szCs w:val="24"/>
          <w:lang w:val="en-US"/>
        </w:rPr>
        <w:t>a fool's errand</w:t>
      </w:r>
      <w:r w:rsidRPr="00386E1C">
        <w:rPr>
          <w:color w:val="000000"/>
          <w:sz w:val="24"/>
          <w:szCs w:val="24"/>
          <w:lang w:val="en-US"/>
        </w:rPr>
        <w:t xml:space="preserve"> (a wastedlpointless journey to get something) are both 's idioms. </w:t>
      </w:r>
    </w:p>
    <w:p w:rsidR="00EA57CC" w:rsidRPr="00386E1C" w:rsidRDefault="00EA57CC" w:rsidP="00EA57CC">
      <w:pPr>
        <w:tabs>
          <w:tab w:val="left" w:pos="1032"/>
        </w:tabs>
        <w:rPr>
          <w:color w:val="000000"/>
          <w:sz w:val="24"/>
          <w:szCs w:val="24"/>
          <w:lang w:val="en-US"/>
        </w:rPr>
      </w:pPr>
      <w:r w:rsidRPr="00386E1C">
        <w:rPr>
          <w:b/>
          <w:color w:val="000000"/>
          <w:sz w:val="24"/>
          <w:szCs w:val="24"/>
          <w:lang w:val="en-US"/>
        </w:rPr>
        <w:t>hold your tongue</w:t>
      </w:r>
      <w:r w:rsidRPr="00386E1C">
        <w:rPr>
          <w:color w:val="000000"/>
          <w:sz w:val="24"/>
          <w:szCs w:val="24"/>
          <w:lang w:val="en-US"/>
        </w:rPr>
        <w:t xml:space="preserve"> (be silent), </w:t>
      </w:r>
      <w:r w:rsidRPr="00386E1C">
        <w:rPr>
          <w:b/>
          <w:color w:val="000000"/>
          <w:sz w:val="24"/>
          <w:szCs w:val="24"/>
          <w:lang w:val="en-US"/>
        </w:rPr>
        <w:t>hold your horses</w:t>
      </w:r>
      <w:r w:rsidRPr="00386E1C">
        <w:rPr>
          <w:color w:val="000000"/>
          <w:sz w:val="24"/>
          <w:szCs w:val="24"/>
          <w:lang w:val="en-US"/>
        </w:rPr>
        <w:t xml:space="preserve"> (wait before actinglspeaking) both of course contain hold, but </w:t>
      </w:r>
      <w:r w:rsidRPr="00386E1C">
        <w:rPr>
          <w:b/>
          <w:color w:val="000000"/>
          <w:sz w:val="24"/>
          <w:szCs w:val="24"/>
          <w:lang w:val="en-US"/>
        </w:rPr>
        <w:t>hold your tongue</w:t>
      </w:r>
      <w:r w:rsidRPr="00386E1C">
        <w:rPr>
          <w:color w:val="000000"/>
          <w:sz w:val="24"/>
          <w:szCs w:val="24"/>
          <w:lang w:val="en-US"/>
        </w:rPr>
        <w:t xml:space="preserve"> could also go with stay mum (be silent) because they are very close in meaning. </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The difference is that hold your tongue is often used in aggressive commands,</w:t>
      </w:r>
      <w:r w:rsidRPr="00386E1C">
        <w:rPr>
          <w:color w:val="000000"/>
          <w:sz w:val="24"/>
          <w:szCs w:val="24"/>
          <w:lang w:val="en-US"/>
        </w:rPr>
        <w:br/>
        <w:t>e.g. Hold your tongue, you! (shut up!).</w:t>
      </w:r>
      <w:r w:rsidRPr="00386E1C">
        <w:rPr>
          <w:color w:val="000000"/>
          <w:sz w:val="24"/>
          <w:szCs w:val="24"/>
          <w:lang w:val="en-US"/>
        </w:rPr>
        <w:br/>
      </w:r>
      <w:r w:rsidRPr="00386E1C">
        <w:rPr>
          <w:b/>
          <w:color w:val="000000"/>
          <w:sz w:val="24"/>
          <w:szCs w:val="24"/>
          <w:lang w:val="en-US"/>
        </w:rPr>
        <w:t>rough and ready</w:t>
      </w:r>
      <w:r w:rsidRPr="00386E1C">
        <w:rPr>
          <w:color w:val="000000"/>
          <w:sz w:val="24"/>
          <w:szCs w:val="24"/>
          <w:lang w:val="en-US"/>
        </w:rPr>
        <w:t xml:space="preserve"> (basic I lacking in comfort), </w:t>
      </w:r>
      <w:r w:rsidRPr="00386E1C">
        <w:rPr>
          <w:b/>
          <w:color w:val="000000"/>
          <w:sz w:val="24"/>
          <w:szCs w:val="24"/>
          <w:lang w:val="en-US"/>
        </w:rPr>
        <w:t>odds and ends</w:t>
      </w:r>
      <w:r w:rsidRPr="00386E1C">
        <w:rPr>
          <w:color w:val="000000"/>
          <w:sz w:val="24"/>
          <w:szCs w:val="24"/>
          <w:lang w:val="en-US"/>
        </w:rPr>
        <w:t xml:space="preserve"> (small items difficult to group along with others). </w:t>
      </w:r>
      <w:r w:rsidRPr="00386E1C">
        <w:rPr>
          <w:b/>
          <w:color w:val="000000"/>
          <w:sz w:val="24"/>
          <w:szCs w:val="24"/>
          <w:lang w:val="en-US"/>
        </w:rPr>
        <w:t xml:space="preserve">give </w:t>
      </w:r>
      <w:r w:rsidRPr="00386E1C">
        <w:rPr>
          <w:b/>
          <w:bCs/>
          <w:i/>
          <w:iCs/>
          <w:color w:val="000000"/>
          <w:sz w:val="24"/>
          <w:szCs w:val="24"/>
          <w:lang w:val="en-US"/>
        </w:rPr>
        <w:t xml:space="preserve">u </w:t>
      </w:r>
      <w:r w:rsidRPr="00386E1C">
        <w:rPr>
          <w:b/>
          <w:color w:val="000000"/>
          <w:sz w:val="24"/>
          <w:szCs w:val="24"/>
          <w:lang w:val="en-US"/>
        </w:rPr>
        <w:t>or take</w:t>
      </w:r>
      <w:r w:rsidRPr="00386E1C">
        <w:rPr>
          <w:color w:val="000000"/>
          <w:sz w:val="24"/>
          <w:szCs w:val="24"/>
          <w:lang w:val="en-US"/>
        </w:rPr>
        <w:t xml:space="preserve"> (as in 'It'll cost £700.. give or take £50'. meaning between £650 and £750 pounds approximately) are all </w:t>
      </w:r>
    </w:p>
    <w:p w:rsidR="00EA57CC" w:rsidRPr="00386E1C" w:rsidRDefault="00EA57CC" w:rsidP="00EA57CC">
      <w:pPr>
        <w:tabs>
          <w:tab w:val="left" w:pos="1032"/>
        </w:tabs>
        <w:rPr>
          <w:color w:val="000000"/>
          <w:sz w:val="24"/>
          <w:szCs w:val="24"/>
          <w:lang w:val="en-US"/>
        </w:rPr>
      </w:pPr>
      <w:r w:rsidRPr="00386E1C">
        <w:rPr>
          <w:b/>
          <w:i/>
          <w:color w:val="000000"/>
          <w:sz w:val="24"/>
          <w:szCs w:val="24"/>
          <w:u w:val="single"/>
          <w:lang w:val="en-US"/>
        </w:rPr>
        <w:t>Activity 4</w:t>
      </w:r>
      <w:r w:rsidRPr="00386E1C">
        <w:rPr>
          <w:color w:val="000000"/>
          <w:sz w:val="24"/>
          <w:szCs w:val="24"/>
          <w:lang w:val="en-US"/>
        </w:rPr>
        <w:t xml:space="preserve">  Without using a dictionary, try to guess the meaning of these idioms from the context.</w:t>
      </w:r>
      <w:r w:rsidRPr="00386E1C">
        <w:rPr>
          <w:color w:val="000000"/>
          <w:sz w:val="24"/>
          <w:szCs w:val="24"/>
          <w:lang w:val="en-US"/>
        </w:rPr>
        <w:br/>
        <w:t>I It's midnight. Time to hit the sack.</w:t>
      </w:r>
      <w:r w:rsidRPr="00386E1C">
        <w:rPr>
          <w:color w:val="000000"/>
          <w:sz w:val="24"/>
          <w:szCs w:val="24"/>
          <w:lang w:val="en-US"/>
        </w:rPr>
        <w:br/>
        <w:t>2 This is just kid's stuff. I want something challenging!</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He was down and out for two years, but then he got a job and found a home for himself.</w:t>
      </w:r>
    </w:p>
    <w:p w:rsidR="00EA57CC" w:rsidRPr="00386E1C" w:rsidRDefault="00EA57CC" w:rsidP="00EA57CC">
      <w:pPr>
        <w:tabs>
          <w:tab w:val="left" w:pos="1032"/>
        </w:tabs>
        <w:rPr>
          <w:sz w:val="24"/>
          <w:szCs w:val="24"/>
          <w:lang w:val="en-US"/>
        </w:rPr>
      </w:pPr>
      <w:r w:rsidRPr="00386E1C">
        <w:rPr>
          <w:b/>
          <w:i/>
          <w:color w:val="000000"/>
          <w:sz w:val="24"/>
          <w:szCs w:val="24"/>
          <w:u w:val="single"/>
          <w:lang w:val="en-US"/>
        </w:rPr>
        <w:t>Answers:</w:t>
      </w:r>
      <w:r w:rsidRPr="00386E1C">
        <w:rPr>
          <w:color w:val="000000"/>
          <w:sz w:val="24"/>
          <w:szCs w:val="24"/>
          <w:lang w:val="en-US"/>
        </w:rPr>
        <w:t xml:space="preserve"> 1. go to bed</w:t>
      </w:r>
      <w:r w:rsidRPr="00386E1C">
        <w:rPr>
          <w:color w:val="000000"/>
          <w:sz w:val="24"/>
          <w:szCs w:val="24"/>
          <w:lang w:val="en-US"/>
        </w:rPr>
        <w:br/>
        <w:t>2. a stronger, more informal version of child's play, i.e. simple, too easy for me.</w:t>
      </w:r>
      <w:r w:rsidRPr="00386E1C">
        <w:rPr>
          <w:color w:val="000000"/>
          <w:sz w:val="24"/>
          <w:szCs w:val="24"/>
          <w:lang w:val="en-US"/>
        </w:rPr>
        <w:br/>
      </w:r>
      <w:r w:rsidRPr="00386E1C">
        <w:rPr>
          <w:bCs/>
          <w:color w:val="000000"/>
          <w:sz w:val="24"/>
          <w:szCs w:val="24"/>
          <w:lang w:val="en-US"/>
        </w:rPr>
        <w:t xml:space="preserve">3. </w:t>
      </w:r>
      <w:r w:rsidRPr="00386E1C">
        <w:rPr>
          <w:color w:val="000000"/>
          <w:sz w:val="24"/>
          <w:szCs w:val="24"/>
          <w:lang w:val="en-US"/>
        </w:rPr>
        <w:t>clearly means more than just 'unemployed', as he didn't have a home; it means totally without</w:t>
      </w:r>
      <w:r w:rsidRPr="00386E1C">
        <w:rPr>
          <w:color w:val="000000"/>
          <w:sz w:val="24"/>
          <w:szCs w:val="24"/>
          <w:lang w:val="en-US"/>
        </w:rPr>
        <w:br/>
        <w:t>money or property, living and sleeping on the streets.</w:t>
      </w:r>
    </w:p>
    <w:p w:rsidR="00EA57CC" w:rsidRDefault="00EA57CC" w:rsidP="00EA57CC">
      <w:pPr>
        <w:rPr>
          <w:i/>
          <w:sz w:val="24"/>
          <w:szCs w:val="24"/>
          <w:lang w:val="en-US"/>
        </w:rPr>
      </w:pPr>
    </w:p>
    <w:p w:rsidR="00EA57CC" w:rsidRPr="003C123A" w:rsidRDefault="00EA57CC" w:rsidP="00EA57CC">
      <w:pPr>
        <w:rPr>
          <w:i/>
          <w:sz w:val="24"/>
          <w:szCs w:val="24"/>
          <w:lang w:val="en-GB"/>
        </w:rPr>
      </w:pPr>
      <w:r w:rsidRPr="003C123A">
        <w:rPr>
          <w:i/>
          <w:sz w:val="24"/>
          <w:szCs w:val="24"/>
          <w:lang w:val="en-US"/>
        </w:rPr>
        <w:t>Advanced Grammar in Use Martin Hewing</w:t>
      </w:r>
      <w:r w:rsidRPr="003C123A">
        <w:rPr>
          <w:rStyle w:val="fontstyle01"/>
          <w:i/>
          <w:sz w:val="24"/>
          <w:szCs w:val="24"/>
          <w:lang w:val="en-US"/>
        </w:rPr>
        <w:t xml:space="preserve"> </w:t>
      </w:r>
      <w:hyperlink r:id="rId1296" w:history="1">
        <w:r w:rsidRPr="003C123A">
          <w:rPr>
            <w:rStyle w:val="a6"/>
            <w:i/>
            <w:sz w:val="24"/>
            <w:szCs w:val="24"/>
            <w:lang w:val="en-US"/>
          </w:rPr>
          <w:t>http://www.cambridge.org</w:t>
        </w:r>
      </w:hyperlink>
      <w:r w:rsidRPr="003C123A">
        <w:rPr>
          <w:i/>
          <w:sz w:val="24"/>
          <w:szCs w:val="24"/>
          <w:lang w:val="en-US"/>
        </w:rPr>
        <w:t xml:space="preserve"> © Cambridge University Press 1999. </w:t>
      </w:r>
      <w:r w:rsidRPr="003C123A">
        <w:rPr>
          <w:i/>
          <w:sz w:val="24"/>
          <w:szCs w:val="24"/>
          <w:lang w:val="en-GB"/>
        </w:rPr>
        <w:t>McCarthy, M. and O’Dell, F. (2004) English Phrasal Verbs in Use. Cambridge: CUP</w:t>
      </w:r>
      <w:r>
        <w:rPr>
          <w:i/>
          <w:sz w:val="24"/>
          <w:szCs w:val="24"/>
          <w:lang w:val="en-GB"/>
        </w:rPr>
        <w:t xml:space="preserve"> </w:t>
      </w:r>
      <w:r w:rsidRPr="003C123A">
        <w:rPr>
          <w:i/>
          <w:sz w:val="24"/>
          <w:szCs w:val="24"/>
          <w:lang w:val="en-GB"/>
        </w:rPr>
        <w:t>Redman, S. (1997) English Vocabulary in Use – Pre-intermediate. Cambridge: CUP</w:t>
      </w:r>
    </w:p>
    <w:p w:rsidR="00EA57CC" w:rsidRPr="003C123A" w:rsidRDefault="00EA57CC" w:rsidP="00EA57CC">
      <w:pPr>
        <w:spacing w:after="120"/>
        <w:jc w:val="both"/>
        <w:rPr>
          <w:i/>
          <w:sz w:val="24"/>
          <w:szCs w:val="24"/>
          <w:lang w:val="en-GB"/>
        </w:rPr>
      </w:pPr>
      <w:r w:rsidRPr="003C123A">
        <w:rPr>
          <w:i/>
          <w:sz w:val="24"/>
          <w:szCs w:val="24"/>
          <w:lang w:val="en-GB"/>
        </w:rPr>
        <w:t>Thomas, B.J. (1986) Intermediate Vocabulary. Harlow: Longman</w:t>
      </w:r>
    </w:p>
    <w:p w:rsidR="00EA57CC" w:rsidRPr="00D60F3C" w:rsidRDefault="00EA57CC" w:rsidP="00EA57CC">
      <w:pPr>
        <w:tabs>
          <w:tab w:val="left" w:pos="1032"/>
        </w:tabs>
        <w:rPr>
          <w:sz w:val="24"/>
          <w:szCs w:val="24"/>
          <w:lang w:val="en-US"/>
        </w:rPr>
      </w:pPr>
      <w:r w:rsidRPr="00386E1C">
        <w:rPr>
          <w:b/>
          <w:sz w:val="24"/>
          <w:szCs w:val="24"/>
          <w:lang w:val="en-US"/>
        </w:rPr>
        <w:t xml:space="preserve">Lesson </w:t>
      </w:r>
      <w:r w:rsidRPr="004A0848">
        <w:rPr>
          <w:b/>
          <w:sz w:val="24"/>
          <w:szCs w:val="24"/>
          <w:lang w:val="en-US"/>
        </w:rPr>
        <w:t xml:space="preserve">№ </w:t>
      </w:r>
      <w:r w:rsidRPr="00386E1C">
        <w:rPr>
          <w:b/>
          <w:sz w:val="24"/>
          <w:szCs w:val="24"/>
          <w:lang w:val="en-US"/>
        </w:rPr>
        <w:t xml:space="preserve">27 </w:t>
      </w:r>
      <w:r w:rsidRPr="004A0848">
        <w:rPr>
          <w:b/>
          <w:sz w:val="24"/>
          <w:szCs w:val="24"/>
          <w:lang w:val="en-US"/>
        </w:rPr>
        <w:t xml:space="preserve"> </w:t>
      </w:r>
      <w:r w:rsidRPr="00386E1C">
        <w:rPr>
          <w:b/>
          <w:sz w:val="24"/>
          <w:szCs w:val="24"/>
          <w:lang w:val="en-US"/>
        </w:rPr>
        <w:t xml:space="preserve">Theme: </w:t>
      </w:r>
      <w:r w:rsidRPr="00D60F3C">
        <w:rPr>
          <w:sz w:val="24"/>
          <w:szCs w:val="24"/>
          <w:lang w:val="en-US"/>
        </w:rPr>
        <w:t>Family values  Idioms describing feeling and mood.</w:t>
      </w:r>
    </w:p>
    <w:p w:rsidR="00EA57CC" w:rsidRPr="00D60F3C" w:rsidRDefault="00EA57CC" w:rsidP="00EA57CC">
      <w:pPr>
        <w:outlineLvl w:val="0"/>
        <w:rPr>
          <w:bCs/>
          <w:kern w:val="36"/>
          <w:sz w:val="24"/>
          <w:szCs w:val="24"/>
          <w:lang w:val="en-US"/>
        </w:rPr>
      </w:pPr>
      <w:r w:rsidRPr="00D60F3C">
        <w:rPr>
          <w:bCs/>
          <w:kern w:val="36"/>
          <w:sz w:val="24"/>
          <w:szCs w:val="24"/>
          <w:lang w:val="en-US"/>
        </w:rPr>
        <w:t>Importance of Family Values</w:t>
      </w:r>
    </w:p>
    <w:p w:rsidR="00EA57CC" w:rsidRPr="003C6ABB" w:rsidRDefault="00EA57CC" w:rsidP="00EA57CC">
      <w:pPr>
        <w:rPr>
          <w:b/>
          <w:sz w:val="24"/>
          <w:lang w:val="en-GB"/>
        </w:rPr>
      </w:pPr>
      <w:r w:rsidRPr="003C6ABB">
        <w:rPr>
          <w:b/>
          <w:sz w:val="24"/>
          <w:lang w:val="en-GB"/>
        </w:rPr>
        <w:lastRenderedPageBreak/>
        <w:t>Aims</w:t>
      </w:r>
    </w:p>
    <w:p w:rsidR="00EA57CC" w:rsidRPr="003C6ABB" w:rsidRDefault="00EA57CC" w:rsidP="00EA57CC">
      <w:pPr>
        <w:rPr>
          <w:b/>
          <w:sz w:val="24"/>
          <w:lang w:val="en-GB"/>
        </w:rPr>
      </w:pPr>
      <w:r w:rsidRPr="003C6ABB">
        <w:rPr>
          <w:bCs/>
          <w:sz w:val="24"/>
          <w:lang w:val="en-GB"/>
        </w:rPr>
        <w:t>B</w:t>
      </w:r>
      <w:r w:rsidRPr="003C6ABB">
        <w:rPr>
          <w:sz w:val="24"/>
          <w:lang w:val="en-GB"/>
        </w:rPr>
        <w:t>y the end of Year 4 students will be expected to reach a level of reading proficiency equivalent to Band C1 in the CEFR.</w:t>
      </w:r>
    </w:p>
    <w:p w:rsidR="00EA57CC" w:rsidRPr="003C6ABB" w:rsidRDefault="00EA57CC" w:rsidP="00EA57CC">
      <w:pPr>
        <w:rPr>
          <w:sz w:val="24"/>
          <w:lang w:val="en-GB"/>
        </w:rPr>
      </w:pPr>
      <w:r w:rsidRPr="003C6ABB">
        <w:rPr>
          <w:sz w:val="24"/>
          <w:lang w:val="en-GB"/>
        </w:rPr>
        <w:t>By the end of Year 1 students will be able to read and understand a range of text types to a level approaching Band B1 in the CEFR.</w:t>
      </w:r>
    </w:p>
    <w:p w:rsidR="00EA57CC" w:rsidRPr="003C6ABB" w:rsidRDefault="00EA57CC" w:rsidP="00EA57CC">
      <w:pPr>
        <w:rPr>
          <w:b/>
          <w:sz w:val="24"/>
          <w:lang w:val="en-GB"/>
        </w:rPr>
      </w:pPr>
      <w:r w:rsidRPr="003C6ABB">
        <w:rPr>
          <w:b/>
          <w:sz w:val="24"/>
          <w:lang w:val="en-GB"/>
        </w:rPr>
        <w:t>Objectives</w:t>
      </w:r>
    </w:p>
    <w:p w:rsidR="00EA57CC" w:rsidRPr="003C6ABB" w:rsidRDefault="00EA57CC" w:rsidP="00EA57CC">
      <w:pPr>
        <w:rPr>
          <w:sz w:val="24"/>
          <w:lang w:val="en-GB"/>
        </w:rPr>
      </w:pPr>
      <w:r w:rsidRPr="003C6ABB">
        <w:rPr>
          <w:sz w:val="24"/>
          <w:lang w:val="en-GB"/>
        </w:rPr>
        <w:t>By the end of the Year 1 students will:</w:t>
      </w:r>
    </w:p>
    <w:p w:rsidR="00EA57CC" w:rsidRPr="003C6ABB" w:rsidRDefault="00EA57CC" w:rsidP="002738E8">
      <w:pPr>
        <w:widowControl/>
        <w:numPr>
          <w:ilvl w:val="0"/>
          <w:numId w:val="216"/>
        </w:numPr>
        <w:adjustRightInd w:val="0"/>
        <w:rPr>
          <w:color w:val="010000"/>
          <w:sz w:val="24"/>
          <w:lang w:val="en-US"/>
        </w:rPr>
      </w:pPr>
      <w:r w:rsidRPr="003C6ABB">
        <w:rPr>
          <w:sz w:val="24"/>
          <w:lang w:val="en-GB"/>
        </w:rPr>
        <w:t xml:space="preserve">be able to   </w:t>
      </w:r>
      <w:r w:rsidRPr="003C6ABB">
        <w:rPr>
          <w:color w:val="010000"/>
          <w:sz w:val="24"/>
          <w:lang w:val="en-US"/>
        </w:rPr>
        <w:t>understand the main points in short newspaper articles about current and familiar topics.</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 xml:space="preserve">be able to  guess the meaning of single unknown words from context </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 xml:space="preserve">be able to skim short texts and find relevant facts and information </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be able to understand the most important information in short factual texts</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 xml:space="preserve">be able to understand simple messages and standard letters </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able to understand the plot of a clearly structured story and recognize the most important episodes and events.</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able to distinguish purposes in reading</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aware of their own reading problems and possible ways of dealing with them.</w:t>
      </w:r>
    </w:p>
    <w:p w:rsidR="00EA57CC" w:rsidRPr="00C9016D" w:rsidRDefault="00EA57CC" w:rsidP="00EA57CC">
      <w:pPr>
        <w:rPr>
          <w:color w:val="888888"/>
          <w:sz w:val="24"/>
          <w:szCs w:val="24"/>
          <w:lang w:val="en-US"/>
        </w:rPr>
      </w:pPr>
    </w:p>
    <w:p w:rsidR="00EA57CC" w:rsidRPr="003211F9" w:rsidRDefault="00EA57CC" w:rsidP="00EA57CC">
      <w:pPr>
        <w:rPr>
          <w:i/>
          <w:sz w:val="24"/>
          <w:szCs w:val="24"/>
          <w:lang w:val="en-US"/>
        </w:rPr>
      </w:pPr>
      <w:r w:rsidRPr="003211F9">
        <w:rPr>
          <w:noProof/>
          <w:color w:val="1C9DD8"/>
          <w:sz w:val="24"/>
          <w:szCs w:val="24"/>
          <w:shd w:val="clear" w:color="auto" w:fill="9C875D"/>
          <w:lang w:bidi="ar-SA"/>
        </w:rPr>
        <w:drawing>
          <wp:anchor distT="0" distB="0" distL="114300" distR="114300" simplePos="0" relativeHeight="251769856" behindDoc="0" locked="0" layoutInCell="1" allowOverlap="1">
            <wp:simplePos x="1076325" y="1066800"/>
            <wp:positionH relativeFrom="margin">
              <wp:align>left</wp:align>
            </wp:positionH>
            <wp:positionV relativeFrom="margin">
              <wp:align>bottom</wp:align>
            </wp:positionV>
            <wp:extent cx="2989580" cy="2114550"/>
            <wp:effectExtent l="19050" t="0" r="1270" b="0"/>
            <wp:wrapSquare wrapText="bothSides"/>
            <wp:docPr id="155" name="Рисунок 16" descr="Happy Family">
              <a:hlinkClick xmlns:a="http://schemas.openxmlformats.org/drawingml/2006/main" r:id="rId1297" tgtFrame="&quot;_blank&quot;" tooltip="&quot;Happy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 Family">
                      <a:hlinkClick r:id="rId1297" tgtFrame="&quot;_blank&quot;" tooltip="&quot;Happy Family&quot;"/>
                    </pic:cNvPr>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2989580" cy="2114550"/>
                    </a:xfrm>
                    <a:prstGeom prst="rect">
                      <a:avLst/>
                    </a:prstGeom>
                    <a:noFill/>
                    <a:ln>
                      <a:noFill/>
                    </a:ln>
                  </pic:spPr>
                </pic:pic>
              </a:graphicData>
            </a:graphic>
          </wp:anchor>
        </w:drawing>
      </w:r>
      <w:r w:rsidRPr="003211F9">
        <w:rPr>
          <w:sz w:val="24"/>
          <w:szCs w:val="24"/>
          <w:lang w:val="en-US"/>
        </w:rPr>
        <w:t>Many people don't think about their family values until a crisis arises that forces them to make decisions that may go against their beliefs. While they may have never identified their values, all of sudden they are faced with the realization that something doesn't quite fit into what they believe in. This is when people realize how important family values are to the structure and operation of their family system.</w:t>
      </w:r>
      <w:r>
        <w:rPr>
          <w:sz w:val="24"/>
          <w:szCs w:val="24"/>
          <w:lang w:val="en-US"/>
        </w:rPr>
        <w:t xml:space="preserve"> </w:t>
      </w:r>
      <w:r w:rsidRPr="00C9016D">
        <w:rPr>
          <w:b/>
          <w:sz w:val="24"/>
          <w:szCs w:val="24"/>
          <w:lang w:val="en-US"/>
        </w:rPr>
        <w:t>Activity 1</w:t>
      </w:r>
      <w:r w:rsidRPr="003211F9">
        <w:rPr>
          <w:i/>
          <w:sz w:val="24"/>
          <w:szCs w:val="24"/>
          <w:lang w:val="en-US"/>
        </w:rPr>
        <w:t>Ss ‘d write down family values</w:t>
      </w:r>
    </w:p>
    <w:p w:rsidR="00EA57CC" w:rsidRPr="003211F9" w:rsidRDefault="00EA57CC" w:rsidP="00EA57CC">
      <w:pPr>
        <w:rPr>
          <w:sz w:val="24"/>
          <w:szCs w:val="24"/>
          <w:lang w:val="en-US"/>
        </w:rPr>
      </w:pPr>
      <w:r w:rsidRPr="003211F9">
        <w:rPr>
          <w:sz w:val="24"/>
          <w:szCs w:val="24"/>
          <w:lang w:val="en-US"/>
        </w:rPr>
        <w:t>Family values involve all the ideas of how you want to live your family life, and they are often passed down from previous generations. They can help define behavior in various situations, help youth make good choices, and solidify the bond that your family has. If your family doesn't already have these values in place, know that it is never too late to make a list.</w:t>
      </w:r>
    </w:p>
    <w:p w:rsidR="00EA57CC" w:rsidRPr="003211F9" w:rsidRDefault="00EA57CC" w:rsidP="00EA57CC">
      <w:pPr>
        <w:rPr>
          <w:b/>
          <w:i/>
          <w:sz w:val="24"/>
          <w:szCs w:val="24"/>
          <w:u w:val="single"/>
          <w:lang w:val="en-US"/>
        </w:rPr>
      </w:pPr>
      <w:r w:rsidRPr="003211F9">
        <w:rPr>
          <w:b/>
          <w:i/>
          <w:sz w:val="24"/>
          <w:szCs w:val="24"/>
          <w:u w:val="single"/>
          <w:lang w:val="en-US"/>
        </w:rPr>
        <w:t>Types of Values</w:t>
      </w:r>
    </w:p>
    <w:p w:rsidR="00EA57CC" w:rsidRPr="003211F9" w:rsidRDefault="00EA57CC" w:rsidP="00EA57CC">
      <w:pPr>
        <w:rPr>
          <w:sz w:val="24"/>
          <w:szCs w:val="24"/>
          <w:lang w:val="en-US"/>
        </w:rPr>
      </w:pPr>
      <w:r w:rsidRPr="003211F9">
        <w:rPr>
          <w:sz w:val="24"/>
          <w:szCs w:val="24"/>
          <w:lang w:val="en-US"/>
        </w:rPr>
        <w:t>Although every family's list of values will be different, there are different categories of values that tend to be similar.</w:t>
      </w:r>
    </w:p>
    <w:p w:rsidR="00EA57CC" w:rsidRPr="003211F9" w:rsidRDefault="00EA57CC" w:rsidP="00EA57CC">
      <w:pPr>
        <w:rPr>
          <w:i/>
          <w:sz w:val="24"/>
          <w:szCs w:val="24"/>
          <w:lang w:val="en-US"/>
        </w:rPr>
      </w:pPr>
      <w:r w:rsidRPr="003211F9">
        <w:rPr>
          <w:i/>
          <w:sz w:val="24"/>
          <w:szCs w:val="24"/>
          <w:lang w:val="en-US"/>
        </w:rPr>
        <w:t>Related Articles</w:t>
      </w:r>
    </w:p>
    <w:p w:rsidR="00EA57CC" w:rsidRPr="003211F9" w:rsidRDefault="00EA57CC" w:rsidP="00EA57CC">
      <w:pPr>
        <w:rPr>
          <w:i/>
          <w:sz w:val="24"/>
          <w:szCs w:val="24"/>
          <w:lang w:val="en-US"/>
        </w:rPr>
      </w:pPr>
      <w:r w:rsidRPr="003211F9">
        <w:rPr>
          <w:i/>
          <w:sz w:val="24"/>
          <w:szCs w:val="24"/>
          <w:lang w:val="en-US"/>
        </w:rPr>
        <w:t>Types of Family Structures</w:t>
      </w:r>
    </w:p>
    <w:p w:rsidR="00EA57CC" w:rsidRPr="003211F9" w:rsidRDefault="00EA57CC" w:rsidP="00EA57CC">
      <w:pPr>
        <w:rPr>
          <w:i/>
          <w:sz w:val="24"/>
          <w:szCs w:val="24"/>
          <w:lang w:val="en-US"/>
        </w:rPr>
      </w:pPr>
      <w:r w:rsidRPr="003211F9">
        <w:rPr>
          <w:i/>
          <w:sz w:val="24"/>
          <w:szCs w:val="24"/>
          <w:lang w:val="en-US"/>
        </w:rPr>
        <w:t>American Family Values</w:t>
      </w:r>
    </w:p>
    <w:p w:rsidR="00EA57CC" w:rsidRPr="003211F9" w:rsidRDefault="00EA57CC" w:rsidP="00EA57CC">
      <w:pPr>
        <w:rPr>
          <w:i/>
          <w:sz w:val="24"/>
          <w:szCs w:val="24"/>
          <w:lang w:val="en-US"/>
        </w:rPr>
      </w:pPr>
      <w:r w:rsidRPr="003211F9">
        <w:rPr>
          <w:i/>
          <w:sz w:val="24"/>
          <w:szCs w:val="24"/>
          <w:lang w:val="en-US"/>
        </w:rPr>
        <w:t>African American Family Values</w:t>
      </w:r>
    </w:p>
    <w:p w:rsidR="00EA57CC" w:rsidRPr="003211F9" w:rsidRDefault="00EA57CC" w:rsidP="00EA57CC">
      <w:pPr>
        <w:rPr>
          <w:i/>
          <w:sz w:val="24"/>
          <w:szCs w:val="24"/>
          <w:lang w:val="en-US"/>
        </w:rPr>
      </w:pPr>
      <w:r w:rsidRPr="003211F9">
        <w:rPr>
          <w:i/>
          <w:sz w:val="24"/>
          <w:szCs w:val="24"/>
          <w:lang w:val="en-US"/>
        </w:rPr>
        <w:t>Social Values</w:t>
      </w:r>
    </w:p>
    <w:p w:rsidR="00EA57CC" w:rsidRPr="003211F9" w:rsidRDefault="00EA57CC" w:rsidP="00EA57CC">
      <w:pPr>
        <w:rPr>
          <w:sz w:val="24"/>
          <w:szCs w:val="24"/>
          <w:lang w:val="en-US"/>
        </w:rPr>
      </w:pPr>
      <w:r w:rsidRPr="003211F9">
        <w:rPr>
          <w:sz w:val="24"/>
          <w:szCs w:val="24"/>
          <w:lang w:val="en-US"/>
        </w:rPr>
        <w:t>Social values consist of things like peace, justice, freedom, equality, and bettering our community. Examples of social values include:</w:t>
      </w:r>
    </w:p>
    <w:p w:rsidR="00EA57CC" w:rsidRPr="003211F9" w:rsidRDefault="00EA57CC" w:rsidP="00EA57CC">
      <w:pPr>
        <w:rPr>
          <w:i/>
          <w:sz w:val="24"/>
          <w:szCs w:val="24"/>
          <w:lang w:val="en-US"/>
        </w:rPr>
      </w:pPr>
      <w:r w:rsidRPr="003211F9">
        <w:rPr>
          <w:i/>
          <w:sz w:val="24"/>
          <w:szCs w:val="24"/>
          <w:lang w:val="en-US"/>
        </w:rPr>
        <w:t>Not hurting others and also standing up for those who can't stand up for themselves</w:t>
      </w:r>
    </w:p>
    <w:p w:rsidR="00EA57CC" w:rsidRPr="003211F9" w:rsidRDefault="00EA57CC" w:rsidP="00EA57CC">
      <w:pPr>
        <w:rPr>
          <w:i/>
          <w:sz w:val="24"/>
          <w:szCs w:val="24"/>
          <w:lang w:val="en-US"/>
        </w:rPr>
      </w:pPr>
      <w:r w:rsidRPr="003211F9">
        <w:rPr>
          <w:i/>
          <w:sz w:val="24"/>
          <w:szCs w:val="24"/>
          <w:lang w:val="en-US"/>
        </w:rPr>
        <w:t>Being respectful and courteous in your interactions</w:t>
      </w:r>
    </w:p>
    <w:p w:rsidR="00EA57CC" w:rsidRPr="003211F9" w:rsidRDefault="00EA57CC" w:rsidP="00EA57CC">
      <w:pPr>
        <w:rPr>
          <w:i/>
          <w:sz w:val="24"/>
          <w:szCs w:val="24"/>
          <w:lang w:val="en-US"/>
        </w:rPr>
      </w:pPr>
      <w:r w:rsidRPr="003211F9">
        <w:rPr>
          <w:i/>
          <w:sz w:val="24"/>
          <w:szCs w:val="24"/>
          <w:lang w:val="en-US"/>
        </w:rPr>
        <w:t>Volunteering time and skills in the community</w:t>
      </w:r>
    </w:p>
    <w:p w:rsidR="00EA57CC" w:rsidRPr="003211F9" w:rsidRDefault="00EA57CC" w:rsidP="00EA57CC">
      <w:pPr>
        <w:rPr>
          <w:i/>
          <w:sz w:val="24"/>
          <w:szCs w:val="24"/>
          <w:lang w:val="en-US"/>
        </w:rPr>
      </w:pPr>
      <w:r w:rsidRPr="003211F9">
        <w:rPr>
          <w:i/>
          <w:sz w:val="24"/>
          <w:szCs w:val="24"/>
          <w:lang w:val="en-US"/>
        </w:rPr>
        <w:t>Being generous with what you have</w:t>
      </w:r>
    </w:p>
    <w:p w:rsidR="00EA57CC" w:rsidRPr="003211F9" w:rsidRDefault="00EA57CC" w:rsidP="00EA57CC">
      <w:pPr>
        <w:rPr>
          <w:i/>
          <w:sz w:val="24"/>
          <w:szCs w:val="24"/>
          <w:lang w:val="en-US"/>
        </w:rPr>
      </w:pPr>
      <w:r w:rsidRPr="003211F9">
        <w:rPr>
          <w:i/>
          <w:sz w:val="24"/>
          <w:szCs w:val="24"/>
          <w:lang w:val="en-US"/>
        </w:rPr>
        <w:t>Being honest with others</w:t>
      </w:r>
    </w:p>
    <w:p w:rsidR="00EA57CC" w:rsidRPr="003211F9" w:rsidRDefault="00EA57CC" w:rsidP="00EA57CC">
      <w:pPr>
        <w:rPr>
          <w:i/>
          <w:sz w:val="24"/>
          <w:szCs w:val="24"/>
          <w:lang w:val="en-US"/>
        </w:rPr>
      </w:pPr>
      <w:r w:rsidRPr="003211F9">
        <w:rPr>
          <w:i/>
          <w:sz w:val="24"/>
          <w:szCs w:val="24"/>
          <w:lang w:val="en-US"/>
        </w:rPr>
        <w:t>Participating in teamwork whenever possible</w:t>
      </w:r>
    </w:p>
    <w:p w:rsidR="00EA57CC" w:rsidRPr="003211F9" w:rsidRDefault="00EA57CC" w:rsidP="00EA57CC">
      <w:pPr>
        <w:rPr>
          <w:i/>
          <w:sz w:val="24"/>
          <w:szCs w:val="24"/>
          <w:lang w:val="en-US"/>
        </w:rPr>
      </w:pPr>
      <w:r w:rsidRPr="003211F9">
        <w:rPr>
          <w:i/>
          <w:sz w:val="24"/>
          <w:szCs w:val="24"/>
          <w:lang w:val="en-US"/>
        </w:rPr>
        <w:t>Political Values</w:t>
      </w:r>
    </w:p>
    <w:p w:rsidR="00EA57CC" w:rsidRDefault="00EA57CC" w:rsidP="00EA57CC">
      <w:pPr>
        <w:rPr>
          <w:sz w:val="24"/>
          <w:szCs w:val="24"/>
          <w:lang w:val="en-US"/>
        </w:rPr>
      </w:pPr>
    </w:p>
    <w:p w:rsidR="00EA57CC" w:rsidRPr="003211F9" w:rsidRDefault="00EA57CC" w:rsidP="00EA57CC">
      <w:pPr>
        <w:rPr>
          <w:sz w:val="24"/>
          <w:szCs w:val="24"/>
          <w:lang w:val="en-US"/>
        </w:rPr>
      </w:pPr>
      <w:r w:rsidRPr="003211F9">
        <w:rPr>
          <w:sz w:val="24"/>
          <w:szCs w:val="24"/>
          <w:lang w:val="en-US"/>
        </w:rPr>
        <w:t>Although being a liberal, conservative, or moderate may determine your opinion on how the government should run and what laws should be enacted, there are certain political values that remain constant across political parties. American values often include:</w:t>
      </w:r>
    </w:p>
    <w:p w:rsidR="00EA57CC" w:rsidRPr="003211F9" w:rsidRDefault="00EA57CC" w:rsidP="00EA57CC">
      <w:pPr>
        <w:rPr>
          <w:sz w:val="24"/>
          <w:szCs w:val="24"/>
          <w:lang w:val="en-US"/>
        </w:rPr>
      </w:pPr>
      <w:r w:rsidRPr="003211F9">
        <w:rPr>
          <w:sz w:val="24"/>
          <w:szCs w:val="24"/>
          <w:u w:val="single"/>
          <w:lang w:val="en-US"/>
        </w:rPr>
        <w:t xml:space="preserve">Exceptionalism </w:t>
      </w:r>
      <w:r w:rsidRPr="003211F9">
        <w:rPr>
          <w:sz w:val="24"/>
          <w:szCs w:val="24"/>
          <w:lang w:val="en-US"/>
        </w:rPr>
        <w:t>- that America is a land of limitless opportunities and, as such, has a duty to act as an example to other countries.</w:t>
      </w:r>
    </w:p>
    <w:p w:rsidR="00EA57CC" w:rsidRPr="003211F9" w:rsidRDefault="00EA57CC" w:rsidP="00EA57CC">
      <w:pPr>
        <w:rPr>
          <w:i/>
          <w:sz w:val="24"/>
          <w:szCs w:val="24"/>
          <w:lang w:val="en-US"/>
        </w:rPr>
      </w:pPr>
      <w:r w:rsidRPr="003211F9">
        <w:rPr>
          <w:i/>
          <w:sz w:val="24"/>
          <w:szCs w:val="24"/>
          <w:lang w:val="en-US"/>
        </w:rPr>
        <w:t>Capitalism and private ownership of property</w:t>
      </w:r>
    </w:p>
    <w:p w:rsidR="00EA57CC" w:rsidRPr="003211F9" w:rsidRDefault="00EA57CC" w:rsidP="00EA57CC">
      <w:pPr>
        <w:rPr>
          <w:i/>
          <w:sz w:val="24"/>
          <w:szCs w:val="24"/>
          <w:lang w:val="en-US"/>
        </w:rPr>
      </w:pPr>
      <w:r w:rsidRPr="003211F9">
        <w:rPr>
          <w:i/>
          <w:sz w:val="24"/>
          <w:szCs w:val="24"/>
          <w:lang w:val="en-US"/>
        </w:rPr>
        <w:t>Patriotism</w:t>
      </w:r>
    </w:p>
    <w:p w:rsidR="00EA57CC" w:rsidRPr="003211F9" w:rsidRDefault="00EA57CC" w:rsidP="00EA57CC">
      <w:pPr>
        <w:rPr>
          <w:i/>
          <w:sz w:val="24"/>
          <w:szCs w:val="24"/>
          <w:lang w:val="en-US"/>
        </w:rPr>
      </w:pPr>
      <w:r w:rsidRPr="003211F9">
        <w:rPr>
          <w:i/>
          <w:sz w:val="24"/>
          <w:szCs w:val="24"/>
          <w:lang w:val="en-US"/>
        </w:rPr>
        <w:lastRenderedPageBreak/>
        <w:t>Treating everyone equally, regardless of ethnicity, race, religion, or sexual orientation</w:t>
      </w:r>
    </w:p>
    <w:p w:rsidR="00EA57CC" w:rsidRPr="003211F9" w:rsidRDefault="00EA57CC" w:rsidP="00EA57CC">
      <w:pPr>
        <w:rPr>
          <w:i/>
          <w:sz w:val="24"/>
          <w:szCs w:val="24"/>
          <w:lang w:val="en-US"/>
        </w:rPr>
      </w:pPr>
      <w:r w:rsidRPr="003211F9">
        <w:rPr>
          <w:i/>
          <w:sz w:val="24"/>
          <w:szCs w:val="24"/>
          <w:lang w:val="en-US"/>
        </w:rPr>
        <w:t>Being open-minded to new things</w:t>
      </w:r>
    </w:p>
    <w:p w:rsidR="00EA57CC" w:rsidRPr="003211F9" w:rsidRDefault="00EA57CC" w:rsidP="00EA57CC">
      <w:pPr>
        <w:rPr>
          <w:i/>
          <w:sz w:val="24"/>
          <w:szCs w:val="24"/>
          <w:lang w:val="en-US"/>
        </w:rPr>
      </w:pPr>
      <w:r w:rsidRPr="003211F9">
        <w:rPr>
          <w:i/>
          <w:sz w:val="24"/>
          <w:szCs w:val="24"/>
          <w:lang w:val="en-US"/>
        </w:rPr>
        <w:t>Following the law and respecting those who enforce it</w:t>
      </w:r>
    </w:p>
    <w:p w:rsidR="00EA57CC" w:rsidRPr="003211F9" w:rsidRDefault="00EA57CC" w:rsidP="00EA57CC">
      <w:pPr>
        <w:rPr>
          <w:i/>
          <w:sz w:val="24"/>
          <w:szCs w:val="24"/>
          <w:lang w:val="en-US"/>
        </w:rPr>
      </w:pPr>
      <w:r w:rsidRPr="003211F9">
        <w:rPr>
          <w:i/>
          <w:sz w:val="24"/>
          <w:szCs w:val="24"/>
          <w:lang w:val="en-US"/>
        </w:rPr>
        <w:t>Working hard for success</w:t>
      </w:r>
    </w:p>
    <w:p w:rsidR="00EA57CC" w:rsidRPr="003211F9" w:rsidRDefault="00EA57CC" w:rsidP="00EA57CC">
      <w:pPr>
        <w:rPr>
          <w:i/>
          <w:sz w:val="24"/>
          <w:szCs w:val="24"/>
          <w:lang w:val="en-US"/>
        </w:rPr>
      </w:pPr>
      <w:r w:rsidRPr="003211F9">
        <w:rPr>
          <w:i/>
          <w:sz w:val="24"/>
          <w:szCs w:val="24"/>
          <w:lang w:val="en-US"/>
        </w:rPr>
        <w:t>Religious Values</w:t>
      </w:r>
    </w:p>
    <w:p w:rsidR="00EA57CC" w:rsidRDefault="00EA57CC" w:rsidP="00EA57CC">
      <w:pPr>
        <w:rPr>
          <w:sz w:val="24"/>
          <w:szCs w:val="24"/>
          <w:lang w:val="en-US"/>
        </w:rPr>
      </w:pPr>
    </w:p>
    <w:p w:rsidR="00EA57CC" w:rsidRPr="003211F9" w:rsidRDefault="00EA57CC" w:rsidP="00EA57CC">
      <w:pPr>
        <w:rPr>
          <w:sz w:val="24"/>
          <w:szCs w:val="24"/>
          <w:lang w:val="en-US"/>
        </w:rPr>
      </w:pPr>
      <w:r w:rsidRPr="003211F9">
        <w:rPr>
          <w:sz w:val="24"/>
          <w:szCs w:val="24"/>
          <w:lang w:val="en-US"/>
        </w:rPr>
        <w:t>Religious values center around the expectations that people have about themselves and others based on the beliefs of their faith. Although each faith has its beliefs, there are common values that many faiths tend to share. Examples of religious values include:</w:t>
      </w:r>
    </w:p>
    <w:p w:rsidR="00EA57CC" w:rsidRPr="003211F9" w:rsidRDefault="00EA57CC" w:rsidP="00EA57CC">
      <w:pPr>
        <w:rPr>
          <w:i/>
          <w:sz w:val="24"/>
          <w:szCs w:val="24"/>
          <w:lang w:val="en-US"/>
        </w:rPr>
      </w:pPr>
      <w:r w:rsidRPr="003211F9">
        <w:rPr>
          <w:i/>
          <w:sz w:val="24"/>
          <w:szCs w:val="24"/>
          <w:lang w:val="en-US"/>
        </w:rPr>
        <w:t>Showing compassion to those in need</w:t>
      </w:r>
    </w:p>
    <w:p w:rsidR="00EA57CC" w:rsidRPr="003211F9" w:rsidRDefault="00EA57CC" w:rsidP="00EA57CC">
      <w:pPr>
        <w:rPr>
          <w:i/>
          <w:sz w:val="24"/>
          <w:szCs w:val="24"/>
          <w:lang w:val="en-US"/>
        </w:rPr>
      </w:pPr>
      <w:r w:rsidRPr="003211F9">
        <w:rPr>
          <w:i/>
          <w:sz w:val="24"/>
          <w:szCs w:val="24"/>
          <w:lang w:val="en-US"/>
        </w:rPr>
        <w:t>Treating others as one would like to be treated</w:t>
      </w:r>
    </w:p>
    <w:p w:rsidR="00EA57CC" w:rsidRPr="003211F9" w:rsidRDefault="00EA57CC" w:rsidP="00EA57CC">
      <w:pPr>
        <w:rPr>
          <w:i/>
          <w:sz w:val="24"/>
          <w:szCs w:val="24"/>
          <w:lang w:val="en-US"/>
        </w:rPr>
      </w:pPr>
      <w:r w:rsidRPr="003211F9">
        <w:rPr>
          <w:i/>
          <w:sz w:val="24"/>
          <w:szCs w:val="24"/>
          <w:lang w:val="en-US"/>
        </w:rPr>
        <w:t>Continually learning and growing both spiritually and intellectually</w:t>
      </w:r>
    </w:p>
    <w:p w:rsidR="00EA57CC" w:rsidRPr="003211F9" w:rsidRDefault="00EA57CC" w:rsidP="00EA57CC">
      <w:pPr>
        <w:rPr>
          <w:i/>
          <w:sz w:val="24"/>
          <w:szCs w:val="24"/>
          <w:lang w:val="en-US"/>
        </w:rPr>
      </w:pPr>
      <w:r w:rsidRPr="003211F9">
        <w:rPr>
          <w:i/>
          <w:sz w:val="24"/>
          <w:szCs w:val="24"/>
          <w:lang w:val="en-US"/>
        </w:rPr>
        <w:t>Being modest in your relations with others</w:t>
      </w:r>
    </w:p>
    <w:p w:rsidR="00EA57CC" w:rsidRPr="003211F9" w:rsidRDefault="00EA57CC" w:rsidP="00EA57CC">
      <w:pPr>
        <w:rPr>
          <w:i/>
          <w:sz w:val="24"/>
          <w:szCs w:val="24"/>
          <w:lang w:val="en-US"/>
        </w:rPr>
      </w:pPr>
      <w:r w:rsidRPr="003211F9">
        <w:rPr>
          <w:i/>
          <w:sz w:val="24"/>
          <w:szCs w:val="24"/>
          <w:lang w:val="en-US"/>
        </w:rPr>
        <w:t>Being respectful and nonviolent when interacting with others</w:t>
      </w:r>
    </w:p>
    <w:p w:rsidR="00EA57CC" w:rsidRPr="003211F9" w:rsidRDefault="00EA57CC" w:rsidP="00EA57CC">
      <w:pPr>
        <w:rPr>
          <w:i/>
          <w:sz w:val="24"/>
          <w:szCs w:val="24"/>
          <w:lang w:val="en-US"/>
        </w:rPr>
      </w:pPr>
      <w:r w:rsidRPr="003211F9">
        <w:rPr>
          <w:i/>
          <w:sz w:val="24"/>
          <w:szCs w:val="24"/>
          <w:lang w:val="en-US"/>
        </w:rPr>
        <w:t>Work Values</w:t>
      </w:r>
    </w:p>
    <w:p w:rsidR="00EA57CC" w:rsidRDefault="00EA57CC" w:rsidP="00EA57CC">
      <w:pPr>
        <w:rPr>
          <w:sz w:val="24"/>
          <w:szCs w:val="24"/>
          <w:lang w:val="en-US"/>
        </w:rPr>
      </w:pPr>
    </w:p>
    <w:p w:rsidR="00EA57CC" w:rsidRPr="003211F9" w:rsidRDefault="00EA57CC" w:rsidP="00EA57CC">
      <w:pPr>
        <w:rPr>
          <w:sz w:val="24"/>
          <w:szCs w:val="24"/>
          <w:lang w:val="en-US"/>
        </w:rPr>
      </w:pPr>
      <w:r w:rsidRPr="003211F9">
        <w:rPr>
          <w:sz w:val="24"/>
          <w:szCs w:val="24"/>
          <w:lang w:val="en-US"/>
        </w:rPr>
        <w:t>Work values include such things as your philosophies about your job, your finances, and how you spend your money. For children, these values include how they approach school and their education. Examples of work values include:</w:t>
      </w:r>
    </w:p>
    <w:p w:rsidR="00EA57CC" w:rsidRPr="003211F9" w:rsidRDefault="00EA57CC" w:rsidP="00EA57CC">
      <w:pPr>
        <w:rPr>
          <w:i/>
          <w:sz w:val="24"/>
          <w:szCs w:val="24"/>
          <w:lang w:val="en-US"/>
        </w:rPr>
      </w:pPr>
      <w:r w:rsidRPr="003211F9">
        <w:rPr>
          <w:i/>
          <w:sz w:val="24"/>
          <w:szCs w:val="24"/>
          <w:lang w:val="en-US"/>
        </w:rPr>
        <w:t>Always doing your best work</w:t>
      </w:r>
    </w:p>
    <w:p w:rsidR="00EA57CC" w:rsidRPr="003211F9" w:rsidRDefault="00EA57CC" w:rsidP="00EA57CC">
      <w:pPr>
        <w:rPr>
          <w:i/>
          <w:sz w:val="24"/>
          <w:szCs w:val="24"/>
          <w:lang w:val="en-US"/>
        </w:rPr>
      </w:pPr>
      <w:r w:rsidRPr="003211F9">
        <w:rPr>
          <w:i/>
          <w:sz w:val="24"/>
          <w:szCs w:val="24"/>
          <w:lang w:val="en-US"/>
        </w:rPr>
        <w:t>Working in a team</w:t>
      </w:r>
    </w:p>
    <w:p w:rsidR="00EA57CC" w:rsidRPr="003211F9" w:rsidRDefault="00EA57CC" w:rsidP="00EA57CC">
      <w:pPr>
        <w:rPr>
          <w:i/>
          <w:sz w:val="24"/>
          <w:szCs w:val="24"/>
          <w:lang w:val="en-US"/>
        </w:rPr>
      </w:pPr>
      <w:r w:rsidRPr="003211F9">
        <w:rPr>
          <w:i/>
          <w:sz w:val="24"/>
          <w:szCs w:val="24"/>
          <w:lang w:val="en-US"/>
        </w:rPr>
        <w:t>Saving a portion of your salary/allowance</w:t>
      </w:r>
    </w:p>
    <w:p w:rsidR="00EA57CC" w:rsidRPr="003211F9" w:rsidRDefault="00EA57CC" w:rsidP="00EA57CC">
      <w:pPr>
        <w:rPr>
          <w:i/>
          <w:sz w:val="24"/>
          <w:szCs w:val="24"/>
          <w:lang w:val="en-US"/>
        </w:rPr>
      </w:pPr>
      <w:r w:rsidRPr="003211F9">
        <w:rPr>
          <w:i/>
          <w:sz w:val="24"/>
          <w:szCs w:val="24"/>
          <w:lang w:val="en-US"/>
        </w:rPr>
        <w:t>Finding opportunities to express your ideas and creativity</w:t>
      </w:r>
    </w:p>
    <w:p w:rsidR="00EA57CC" w:rsidRPr="003211F9" w:rsidRDefault="00EA57CC" w:rsidP="00EA57CC">
      <w:pPr>
        <w:rPr>
          <w:i/>
          <w:sz w:val="24"/>
          <w:szCs w:val="24"/>
          <w:lang w:val="en-US"/>
        </w:rPr>
      </w:pPr>
      <w:r w:rsidRPr="003211F9">
        <w:rPr>
          <w:i/>
          <w:sz w:val="24"/>
          <w:szCs w:val="24"/>
          <w:lang w:val="en-US"/>
        </w:rPr>
        <w:t>Being proud of your achievements</w:t>
      </w:r>
    </w:p>
    <w:p w:rsidR="00EA57CC" w:rsidRPr="003211F9" w:rsidRDefault="00EA57CC" w:rsidP="00EA57CC">
      <w:pPr>
        <w:rPr>
          <w:i/>
          <w:sz w:val="24"/>
          <w:szCs w:val="24"/>
          <w:lang w:val="en-US"/>
        </w:rPr>
      </w:pPr>
      <w:r w:rsidRPr="003211F9">
        <w:rPr>
          <w:i/>
          <w:sz w:val="24"/>
          <w:szCs w:val="24"/>
          <w:lang w:val="en-US"/>
        </w:rPr>
        <w:t>Making education a priority</w:t>
      </w:r>
    </w:p>
    <w:p w:rsidR="00EA57CC" w:rsidRPr="003211F9" w:rsidRDefault="00EA57CC" w:rsidP="00EA57CC">
      <w:pPr>
        <w:rPr>
          <w:i/>
          <w:sz w:val="24"/>
          <w:szCs w:val="24"/>
          <w:lang w:val="en-US"/>
        </w:rPr>
      </w:pPr>
      <w:r w:rsidRPr="003211F9">
        <w:rPr>
          <w:i/>
          <w:sz w:val="24"/>
          <w:szCs w:val="24"/>
          <w:lang w:val="en-US"/>
        </w:rPr>
        <w:t>Keeping in mind the part that your job plays in society</w:t>
      </w:r>
    </w:p>
    <w:p w:rsidR="00EA57CC" w:rsidRPr="003211F9" w:rsidRDefault="00EA57CC" w:rsidP="00EA57CC">
      <w:pPr>
        <w:rPr>
          <w:i/>
          <w:sz w:val="24"/>
          <w:szCs w:val="24"/>
          <w:lang w:val="en-US"/>
        </w:rPr>
      </w:pPr>
      <w:r w:rsidRPr="003211F9">
        <w:rPr>
          <w:i/>
          <w:sz w:val="24"/>
          <w:szCs w:val="24"/>
          <w:lang w:val="en-US"/>
        </w:rPr>
        <w:t>Treating co-workers, fellow students, customers, and authority figures the way that you want to be treated</w:t>
      </w:r>
    </w:p>
    <w:p w:rsidR="00EA57CC" w:rsidRPr="003211F9" w:rsidRDefault="00EA57CC" w:rsidP="00EA57CC">
      <w:pPr>
        <w:rPr>
          <w:sz w:val="24"/>
          <w:szCs w:val="24"/>
          <w:lang w:val="en-US"/>
        </w:rPr>
      </w:pPr>
      <w:r w:rsidRPr="003211F9">
        <w:rPr>
          <w:sz w:val="24"/>
          <w:szCs w:val="24"/>
          <w:lang w:val="en-US"/>
        </w:rPr>
        <w:t>Moral Values</w:t>
      </w:r>
    </w:p>
    <w:p w:rsidR="00EA57CC" w:rsidRPr="003211F9" w:rsidRDefault="00EA57CC" w:rsidP="00EA57CC">
      <w:pPr>
        <w:rPr>
          <w:sz w:val="24"/>
          <w:szCs w:val="24"/>
          <w:lang w:val="en-US"/>
        </w:rPr>
      </w:pPr>
      <w:r w:rsidRPr="003211F9">
        <w:rPr>
          <w:sz w:val="24"/>
          <w:szCs w:val="24"/>
          <w:lang w:val="en-US"/>
        </w:rPr>
        <w:t>Moral values are your individual values about what you think is right and wrong. Moral values provide the foundation from which you make decisions. Morals are learned from your parents and your experiences. Examples of moral values include:</w:t>
      </w:r>
    </w:p>
    <w:p w:rsidR="00EA57CC" w:rsidRPr="003211F9" w:rsidRDefault="00EA57CC" w:rsidP="00EA57CC">
      <w:pPr>
        <w:rPr>
          <w:i/>
          <w:sz w:val="24"/>
          <w:szCs w:val="24"/>
          <w:lang w:val="en-US"/>
        </w:rPr>
      </w:pPr>
      <w:r w:rsidRPr="003211F9">
        <w:rPr>
          <w:i/>
          <w:sz w:val="24"/>
          <w:szCs w:val="24"/>
          <w:lang w:val="en-US"/>
        </w:rPr>
        <w:t>Being honest and trustworthy</w:t>
      </w:r>
    </w:p>
    <w:p w:rsidR="00EA57CC" w:rsidRPr="003211F9" w:rsidRDefault="00EA57CC" w:rsidP="00EA57CC">
      <w:pPr>
        <w:rPr>
          <w:i/>
          <w:sz w:val="24"/>
          <w:szCs w:val="24"/>
          <w:lang w:val="en-US"/>
        </w:rPr>
      </w:pPr>
      <w:r w:rsidRPr="003211F9">
        <w:rPr>
          <w:i/>
          <w:sz w:val="24"/>
          <w:szCs w:val="24"/>
          <w:lang w:val="en-US"/>
        </w:rPr>
        <w:t>Being courageous</w:t>
      </w:r>
    </w:p>
    <w:p w:rsidR="00EA57CC" w:rsidRPr="003211F9" w:rsidRDefault="00EA57CC" w:rsidP="00EA57CC">
      <w:pPr>
        <w:rPr>
          <w:i/>
          <w:sz w:val="24"/>
          <w:szCs w:val="24"/>
          <w:lang w:val="en-US"/>
        </w:rPr>
      </w:pPr>
      <w:r w:rsidRPr="003211F9">
        <w:rPr>
          <w:i/>
          <w:sz w:val="24"/>
          <w:szCs w:val="24"/>
          <w:lang w:val="en-US"/>
        </w:rPr>
        <w:t>Never giving up</w:t>
      </w:r>
    </w:p>
    <w:p w:rsidR="00EA57CC" w:rsidRPr="003211F9" w:rsidRDefault="00EA57CC" w:rsidP="00EA57CC">
      <w:pPr>
        <w:rPr>
          <w:i/>
          <w:sz w:val="24"/>
          <w:szCs w:val="24"/>
          <w:lang w:val="en-US"/>
        </w:rPr>
      </w:pPr>
      <w:r w:rsidRPr="003211F9">
        <w:rPr>
          <w:i/>
          <w:sz w:val="24"/>
          <w:szCs w:val="24"/>
          <w:lang w:val="en-US"/>
        </w:rPr>
        <w:t>Adding value to the world</w:t>
      </w:r>
    </w:p>
    <w:p w:rsidR="00EA57CC" w:rsidRPr="003211F9" w:rsidRDefault="00EA57CC" w:rsidP="00EA57CC">
      <w:pPr>
        <w:rPr>
          <w:i/>
          <w:sz w:val="24"/>
          <w:szCs w:val="24"/>
          <w:lang w:val="en-US"/>
        </w:rPr>
      </w:pPr>
      <w:r w:rsidRPr="003211F9">
        <w:rPr>
          <w:i/>
          <w:sz w:val="24"/>
          <w:szCs w:val="24"/>
          <w:lang w:val="en-US"/>
        </w:rPr>
        <w:t>Being patient</w:t>
      </w:r>
    </w:p>
    <w:p w:rsidR="00EA57CC" w:rsidRPr="003211F9" w:rsidRDefault="00EA57CC" w:rsidP="00EA57CC">
      <w:pPr>
        <w:rPr>
          <w:i/>
          <w:sz w:val="24"/>
          <w:szCs w:val="24"/>
          <w:lang w:val="en-US"/>
        </w:rPr>
      </w:pPr>
      <w:r w:rsidRPr="003211F9">
        <w:rPr>
          <w:i/>
          <w:sz w:val="24"/>
          <w:szCs w:val="24"/>
          <w:lang w:val="en-US"/>
        </w:rPr>
        <w:t>Taking personal responsibility</w:t>
      </w:r>
    </w:p>
    <w:p w:rsidR="00EA57CC" w:rsidRPr="003211F9" w:rsidRDefault="00EA57CC" w:rsidP="00EA57CC">
      <w:pPr>
        <w:rPr>
          <w:i/>
          <w:sz w:val="24"/>
          <w:szCs w:val="24"/>
          <w:lang w:val="en-US"/>
        </w:rPr>
      </w:pPr>
      <w:r w:rsidRPr="003211F9">
        <w:rPr>
          <w:i/>
          <w:sz w:val="24"/>
          <w:szCs w:val="24"/>
          <w:lang w:val="en-US"/>
        </w:rPr>
        <w:t>Recreational Values</w:t>
      </w:r>
    </w:p>
    <w:p w:rsidR="00EA57CC" w:rsidRPr="003211F9" w:rsidRDefault="00EA57CC" w:rsidP="00EA57CC">
      <w:pPr>
        <w:rPr>
          <w:sz w:val="24"/>
          <w:szCs w:val="24"/>
          <w:lang w:val="en-US"/>
        </w:rPr>
      </w:pPr>
      <w:r w:rsidRPr="003211F9">
        <w:rPr>
          <w:sz w:val="24"/>
          <w:szCs w:val="24"/>
          <w:lang w:val="en-US"/>
        </w:rPr>
        <w:t>Recreational values refer to anything that involves fun and play. Recreation is important in the family because it fosters closeness in the family, opportunities for learning, creating memories, improving social skills, and developing empathy. Examples of recreational values include:</w:t>
      </w:r>
    </w:p>
    <w:p w:rsidR="00EA57CC" w:rsidRPr="003211F9" w:rsidRDefault="00EA57CC" w:rsidP="00EA57CC">
      <w:pPr>
        <w:rPr>
          <w:i/>
          <w:sz w:val="24"/>
          <w:szCs w:val="24"/>
          <w:lang w:val="en-US"/>
        </w:rPr>
      </w:pPr>
      <w:r w:rsidRPr="003211F9">
        <w:rPr>
          <w:i/>
          <w:sz w:val="24"/>
          <w:szCs w:val="24"/>
          <w:lang w:val="en-US"/>
        </w:rPr>
        <w:t>Providing unstructured play time</w:t>
      </w:r>
    </w:p>
    <w:p w:rsidR="00EA57CC" w:rsidRPr="003211F9" w:rsidRDefault="00EA57CC" w:rsidP="00EA57CC">
      <w:pPr>
        <w:rPr>
          <w:i/>
          <w:sz w:val="24"/>
          <w:szCs w:val="24"/>
          <w:lang w:val="en-US"/>
        </w:rPr>
      </w:pPr>
      <w:r w:rsidRPr="003211F9">
        <w:rPr>
          <w:i/>
          <w:sz w:val="24"/>
          <w:szCs w:val="24"/>
          <w:lang w:val="en-US"/>
        </w:rPr>
        <w:t>Having family game nights</w:t>
      </w:r>
    </w:p>
    <w:p w:rsidR="00EA57CC" w:rsidRPr="003211F9" w:rsidRDefault="00EA57CC" w:rsidP="00EA57CC">
      <w:pPr>
        <w:rPr>
          <w:i/>
          <w:sz w:val="24"/>
          <w:szCs w:val="24"/>
          <w:lang w:val="en-US"/>
        </w:rPr>
      </w:pPr>
      <w:r w:rsidRPr="003211F9">
        <w:rPr>
          <w:i/>
          <w:sz w:val="24"/>
          <w:szCs w:val="24"/>
          <w:lang w:val="en-US"/>
        </w:rPr>
        <w:t>Allowing and encouraging each family member to pursue interests</w:t>
      </w:r>
    </w:p>
    <w:p w:rsidR="00EA57CC" w:rsidRPr="003211F9" w:rsidRDefault="00EA57CC" w:rsidP="00EA57CC">
      <w:pPr>
        <w:rPr>
          <w:i/>
          <w:sz w:val="24"/>
          <w:szCs w:val="24"/>
          <w:lang w:val="en-US"/>
        </w:rPr>
      </w:pPr>
      <w:r w:rsidRPr="003211F9">
        <w:rPr>
          <w:i/>
          <w:sz w:val="24"/>
          <w:szCs w:val="24"/>
          <w:lang w:val="en-US"/>
        </w:rPr>
        <w:t>Taking vacations together</w:t>
      </w:r>
    </w:p>
    <w:p w:rsidR="00EA57CC" w:rsidRPr="003211F9" w:rsidRDefault="00EA57CC" w:rsidP="00EA57CC">
      <w:pPr>
        <w:rPr>
          <w:i/>
          <w:sz w:val="24"/>
          <w:szCs w:val="24"/>
          <w:lang w:val="en-US"/>
        </w:rPr>
      </w:pPr>
      <w:r w:rsidRPr="003211F9">
        <w:rPr>
          <w:i/>
          <w:sz w:val="24"/>
          <w:szCs w:val="24"/>
          <w:lang w:val="en-US"/>
        </w:rPr>
        <w:t>Spending time together outside playing</w:t>
      </w:r>
    </w:p>
    <w:p w:rsidR="00EA57CC" w:rsidRPr="003211F9" w:rsidRDefault="00EA57CC" w:rsidP="00EA57CC">
      <w:pPr>
        <w:rPr>
          <w:b/>
          <w:i/>
          <w:sz w:val="24"/>
          <w:szCs w:val="24"/>
          <w:u w:val="single"/>
          <w:lang w:val="en-US"/>
        </w:rPr>
      </w:pPr>
      <w:r w:rsidRPr="003211F9">
        <w:rPr>
          <w:b/>
          <w:i/>
          <w:sz w:val="24"/>
          <w:szCs w:val="24"/>
          <w:u w:val="single"/>
          <w:lang w:val="en-US"/>
        </w:rPr>
        <w:t>Tips for Making Your Family's List</w:t>
      </w:r>
    </w:p>
    <w:p w:rsidR="00EA57CC" w:rsidRPr="003211F9" w:rsidRDefault="00EA57CC" w:rsidP="00EA57CC">
      <w:pPr>
        <w:rPr>
          <w:sz w:val="24"/>
          <w:szCs w:val="24"/>
          <w:lang w:val="en-US"/>
        </w:rPr>
      </w:pPr>
      <w:r w:rsidRPr="003211F9">
        <w:rPr>
          <w:sz w:val="24"/>
          <w:szCs w:val="24"/>
          <w:lang w:val="en-US"/>
        </w:rPr>
        <w:t>Sitting down as a family and coming up with a list of values can seem like a daunting task. However, know that there is not one right way to come up with your list. Start by calling a family meeting and getting input from each family member. Know that it may take several meeting sessions to get all the thoughts down. However, in the end, you'll have a list that truly reflects your family. The following tips should help you develop a list that you and your kids can stand by:</w:t>
      </w:r>
    </w:p>
    <w:p w:rsidR="00EA57CC" w:rsidRPr="003211F9" w:rsidRDefault="00EA57CC" w:rsidP="00EA57CC">
      <w:pPr>
        <w:rPr>
          <w:sz w:val="24"/>
          <w:szCs w:val="24"/>
          <w:lang w:val="en-US"/>
        </w:rPr>
      </w:pPr>
      <w:r w:rsidRPr="003211F9">
        <w:rPr>
          <w:sz w:val="24"/>
          <w:szCs w:val="24"/>
          <w:lang w:val="en-US"/>
        </w:rPr>
        <w:t>Consider writing a motto or mission statement that addresses your core family value, whether it be peacefully resolving conflict, being kind and loyal or working hard.</w:t>
      </w:r>
    </w:p>
    <w:p w:rsidR="00EA57CC" w:rsidRPr="003211F9" w:rsidRDefault="00EA57CC" w:rsidP="00EA57CC">
      <w:pPr>
        <w:rPr>
          <w:sz w:val="24"/>
          <w:szCs w:val="24"/>
          <w:lang w:val="en-US"/>
        </w:rPr>
      </w:pPr>
      <w:r w:rsidRPr="003211F9">
        <w:rPr>
          <w:sz w:val="24"/>
          <w:szCs w:val="24"/>
          <w:lang w:val="en-US"/>
        </w:rPr>
        <w:t>Talk about your family. What things are most important to your family? What are the strengths of your family? What words or phrases best describe your family?</w:t>
      </w:r>
    </w:p>
    <w:p w:rsidR="00EA57CC" w:rsidRPr="003211F9" w:rsidRDefault="00EA57CC" w:rsidP="00EA57CC">
      <w:pPr>
        <w:rPr>
          <w:sz w:val="24"/>
          <w:szCs w:val="24"/>
          <w:lang w:val="en-US"/>
        </w:rPr>
      </w:pPr>
      <w:r w:rsidRPr="003211F9">
        <w:rPr>
          <w:sz w:val="24"/>
          <w:szCs w:val="24"/>
          <w:lang w:val="en-US"/>
        </w:rPr>
        <w:lastRenderedPageBreak/>
        <w:t>Write down everything. You can always go back and narrow the list later. The first session is about brainstorming.</w:t>
      </w:r>
    </w:p>
    <w:p w:rsidR="00EA57CC" w:rsidRPr="003211F9" w:rsidRDefault="00EA57CC" w:rsidP="00EA57CC">
      <w:pPr>
        <w:rPr>
          <w:sz w:val="24"/>
          <w:szCs w:val="24"/>
          <w:lang w:val="en-US"/>
        </w:rPr>
      </w:pPr>
      <w:r w:rsidRPr="003211F9">
        <w:rPr>
          <w:sz w:val="24"/>
          <w:szCs w:val="24"/>
          <w:lang w:val="en-US"/>
        </w:rPr>
        <w:t>Allow everyone to think about it for a while before reconvening to agree on a list.</w:t>
      </w:r>
    </w:p>
    <w:p w:rsidR="00EA57CC" w:rsidRPr="003211F9" w:rsidRDefault="00EA57CC" w:rsidP="00EA57CC">
      <w:pPr>
        <w:rPr>
          <w:sz w:val="24"/>
          <w:szCs w:val="24"/>
          <w:lang w:val="en-US"/>
        </w:rPr>
      </w:pPr>
      <w:r w:rsidRPr="003211F9">
        <w:rPr>
          <w:sz w:val="24"/>
          <w:szCs w:val="24"/>
          <w:lang w:val="en-US"/>
        </w:rPr>
        <w:t>Stick to ten major ideas. Your final list can have more or less, but ten is a workable number to aim for without being overwhelming.</w:t>
      </w:r>
    </w:p>
    <w:p w:rsidR="00EA57CC" w:rsidRPr="003211F9" w:rsidRDefault="00EA57CC" w:rsidP="00EA57CC">
      <w:pPr>
        <w:rPr>
          <w:sz w:val="24"/>
          <w:szCs w:val="24"/>
          <w:lang w:val="en-US"/>
        </w:rPr>
      </w:pPr>
      <w:r w:rsidRPr="003211F9">
        <w:rPr>
          <w:sz w:val="24"/>
          <w:szCs w:val="24"/>
          <w:lang w:val="en-US"/>
        </w:rPr>
        <w:t>Display your list. Hang your values list up somewhere where it will be seen every day.</w:t>
      </w:r>
    </w:p>
    <w:p w:rsidR="00EA57CC" w:rsidRPr="003211F9" w:rsidRDefault="00EA57CC" w:rsidP="00EA57CC">
      <w:pPr>
        <w:rPr>
          <w:sz w:val="24"/>
          <w:szCs w:val="24"/>
          <w:lang w:val="en-US"/>
        </w:rPr>
      </w:pPr>
      <w:r w:rsidRPr="003211F9">
        <w:rPr>
          <w:sz w:val="24"/>
          <w:szCs w:val="24"/>
          <w:lang w:val="en-US"/>
        </w:rPr>
        <w:t>Refer to the list when things happen. Use your family's list of values as a teaching tool.</w:t>
      </w:r>
    </w:p>
    <w:p w:rsidR="00EA57CC" w:rsidRPr="003211F9" w:rsidRDefault="00EA57CC" w:rsidP="00EA57CC">
      <w:pPr>
        <w:rPr>
          <w:sz w:val="24"/>
          <w:szCs w:val="24"/>
          <w:lang w:val="en-US"/>
        </w:rPr>
      </w:pPr>
      <w:r w:rsidRPr="003211F9">
        <w:rPr>
          <w:sz w:val="24"/>
          <w:szCs w:val="24"/>
          <w:lang w:val="en-US"/>
        </w:rPr>
        <w:t>Rewrite as necessary. The list may grow and evolve over time, just as your family changes.</w:t>
      </w:r>
    </w:p>
    <w:p w:rsidR="00EA57CC" w:rsidRPr="003211F9" w:rsidRDefault="00EA57CC" w:rsidP="00EA57CC">
      <w:pPr>
        <w:rPr>
          <w:sz w:val="24"/>
          <w:szCs w:val="24"/>
          <w:lang w:val="en-US"/>
        </w:rPr>
      </w:pPr>
      <w:r w:rsidRPr="003211F9">
        <w:rPr>
          <w:sz w:val="24"/>
          <w:szCs w:val="24"/>
          <w:lang w:val="en-US"/>
        </w:rPr>
        <w:t>Sample Family Values List</w:t>
      </w:r>
    </w:p>
    <w:p w:rsidR="00EA57CC" w:rsidRPr="003211F9" w:rsidRDefault="00EA57CC" w:rsidP="00EA57CC">
      <w:pPr>
        <w:rPr>
          <w:sz w:val="24"/>
          <w:szCs w:val="24"/>
          <w:lang w:val="en-US"/>
        </w:rPr>
      </w:pPr>
      <w:r w:rsidRPr="003211F9">
        <w:rPr>
          <w:sz w:val="24"/>
          <w:szCs w:val="24"/>
          <w:lang w:val="en-US"/>
        </w:rPr>
        <w:t>Although every family's list of values will be different, the following is an example of a family values list:</w:t>
      </w:r>
    </w:p>
    <w:p w:rsidR="00EA57CC" w:rsidRPr="003211F9" w:rsidRDefault="00EA57CC" w:rsidP="00EA57CC">
      <w:pPr>
        <w:rPr>
          <w:sz w:val="24"/>
          <w:szCs w:val="24"/>
          <w:lang w:val="en-US"/>
        </w:rPr>
      </w:pPr>
    </w:p>
    <w:p w:rsidR="00EA57CC" w:rsidRPr="003211F9" w:rsidRDefault="00EA57CC" w:rsidP="00EA57CC">
      <w:pPr>
        <w:rPr>
          <w:i/>
          <w:sz w:val="24"/>
          <w:szCs w:val="24"/>
          <w:lang w:val="en-US"/>
        </w:rPr>
      </w:pPr>
      <w:r w:rsidRPr="003211F9">
        <w:rPr>
          <w:i/>
          <w:sz w:val="24"/>
          <w:szCs w:val="24"/>
          <w:lang w:val="en-US"/>
        </w:rPr>
        <w:t>Think of the consequences before you act</w:t>
      </w:r>
    </w:p>
    <w:p w:rsidR="00EA57CC" w:rsidRPr="003211F9" w:rsidRDefault="00EA57CC" w:rsidP="00EA57CC">
      <w:pPr>
        <w:rPr>
          <w:i/>
          <w:sz w:val="24"/>
          <w:szCs w:val="24"/>
          <w:lang w:val="en-US"/>
        </w:rPr>
      </w:pPr>
      <w:r w:rsidRPr="003211F9">
        <w:rPr>
          <w:i/>
          <w:sz w:val="24"/>
          <w:szCs w:val="24"/>
          <w:lang w:val="en-US"/>
        </w:rPr>
        <w:t>Follow the guidelines of religion</w:t>
      </w:r>
    </w:p>
    <w:p w:rsidR="00EA57CC" w:rsidRPr="003211F9" w:rsidRDefault="00EA57CC" w:rsidP="00EA57CC">
      <w:pPr>
        <w:rPr>
          <w:i/>
          <w:sz w:val="24"/>
          <w:szCs w:val="24"/>
          <w:lang w:val="en-US"/>
        </w:rPr>
      </w:pPr>
      <w:r w:rsidRPr="003211F9">
        <w:rPr>
          <w:i/>
          <w:sz w:val="24"/>
          <w:szCs w:val="24"/>
          <w:lang w:val="en-US"/>
        </w:rPr>
        <w:t>Discuss right and wrong when modern values clash with traditional values</w:t>
      </w:r>
    </w:p>
    <w:p w:rsidR="00EA57CC" w:rsidRPr="003211F9" w:rsidRDefault="00EA57CC" w:rsidP="00EA57CC">
      <w:pPr>
        <w:rPr>
          <w:i/>
          <w:sz w:val="24"/>
          <w:szCs w:val="24"/>
          <w:lang w:val="en-US"/>
        </w:rPr>
      </w:pPr>
      <w:r w:rsidRPr="003211F9">
        <w:rPr>
          <w:i/>
          <w:sz w:val="24"/>
          <w:szCs w:val="24"/>
          <w:lang w:val="en-US"/>
        </w:rPr>
        <w:t>Spend time together as a family, but also pursue individual interests</w:t>
      </w:r>
    </w:p>
    <w:p w:rsidR="00EA57CC" w:rsidRPr="003211F9" w:rsidRDefault="00EA57CC" w:rsidP="00EA57CC">
      <w:pPr>
        <w:rPr>
          <w:i/>
          <w:sz w:val="24"/>
          <w:szCs w:val="24"/>
          <w:lang w:val="en-US"/>
        </w:rPr>
      </w:pPr>
      <w:r w:rsidRPr="003211F9">
        <w:rPr>
          <w:i/>
          <w:sz w:val="24"/>
          <w:szCs w:val="24"/>
          <w:lang w:val="en-US"/>
        </w:rPr>
        <w:t>Live these values, don't just talk about them</w:t>
      </w:r>
    </w:p>
    <w:p w:rsidR="00EA57CC" w:rsidRPr="003211F9" w:rsidRDefault="00EA57CC" w:rsidP="00EA57CC">
      <w:pPr>
        <w:rPr>
          <w:i/>
          <w:sz w:val="24"/>
          <w:szCs w:val="24"/>
          <w:lang w:val="en-US"/>
        </w:rPr>
      </w:pPr>
      <w:r w:rsidRPr="003211F9">
        <w:rPr>
          <w:i/>
          <w:sz w:val="24"/>
          <w:szCs w:val="24"/>
          <w:lang w:val="en-US"/>
        </w:rPr>
        <w:t>Treat others (both inside and outside of the family) with compassion and respect</w:t>
      </w:r>
    </w:p>
    <w:p w:rsidR="00EA57CC" w:rsidRPr="003211F9" w:rsidRDefault="00EA57CC" w:rsidP="00EA57CC">
      <w:pPr>
        <w:rPr>
          <w:i/>
          <w:sz w:val="24"/>
          <w:szCs w:val="24"/>
          <w:lang w:val="en-US"/>
        </w:rPr>
      </w:pPr>
      <w:r w:rsidRPr="003211F9">
        <w:rPr>
          <w:i/>
          <w:sz w:val="24"/>
          <w:szCs w:val="24"/>
          <w:lang w:val="en-US"/>
        </w:rPr>
        <w:t>Put your best effort toward every task</w:t>
      </w:r>
    </w:p>
    <w:p w:rsidR="00EA57CC" w:rsidRPr="003211F9" w:rsidRDefault="00EA57CC" w:rsidP="00EA57CC">
      <w:pPr>
        <w:rPr>
          <w:i/>
          <w:sz w:val="24"/>
          <w:szCs w:val="24"/>
          <w:lang w:val="en-US"/>
        </w:rPr>
      </w:pPr>
      <w:r w:rsidRPr="003211F9">
        <w:rPr>
          <w:i/>
          <w:sz w:val="24"/>
          <w:szCs w:val="24"/>
          <w:lang w:val="en-US"/>
        </w:rPr>
        <w:t>Always continue to learn</w:t>
      </w:r>
    </w:p>
    <w:p w:rsidR="00EA57CC" w:rsidRPr="003211F9" w:rsidRDefault="00EA57CC" w:rsidP="00EA57CC">
      <w:pPr>
        <w:rPr>
          <w:i/>
          <w:sz w:val="24"/>
          <w:szCs w:val="24"/>
          <w:lang w:val="en-US"/>
        </w:rPr>
      </w:pPr>
      <w:r w:rsidRPr="003211F9">
        <w:rPr>
          <w:i/>
          <w:sz w:val="24"/>
          <w:szCs w:val="24"/>
          <w:lang w:val="en-US"/>
        </w:rPr>
        <w:t>Learn from failures</w:t>
      </w:r>
    </w:p>
    <w:p w:rsidR="00EA57CC" w:rsidRPr="003211F9" w:rsidRDefault="00EA57CC" w:rsidP="00EA57CC">
      <w:pPr>
        <w:rPr>
          <w:i/>
          <w:sz w:val="24"/>
          <w:szCs w:val="24"/>
          <w:lang w:val="en-US"/>
        </w:rPr>
      </w:pPr>
      <w:r w:rsidRPr="003211F9">
        <w:rPr>
          <w:i/>
          <w:sz w:val="24"/>
          <w:szCs w:val="24"/>
          <w:lang w:val="en-US"/>
        </w:rPr>
        <w:t>Celebrate successes</w:t>
      </w:r>
    </w:p>
    <w:p w:rsidR="00EA57CC" w:rsidRPr="003211F9" w:rsidRDefault="00EA57CC" w:rsidP="00EA57CC">
      <w:pPr>
        <w:rPr>
          <w:i/>
          <w:sz w:val="24"/>
          <w:szCs w:val="24"/>
          <w:lang w:val="en-US"/>
        </w:rPr>
      </w:pPr>
      <w:r w:rsidRPr="003211F9">
        <w:rPr>
          <w:i/>
          <w:sz w:val="24"/>
          <w:szCs w:val="24"/>
          <w:lang w:val="en-US"/>
        </w:rPr>
        <w:t>Use money to do, rather than to buy</w:t>
      </w:r>
    </w:p>
    <w:p w:rsidR="00EA57CC" w:rsidRPr="003211F9" w:rsidRDefault="00EA57CC" w:rsidP="00EA57CC">
      <w:pPr>
        <w:rPr>
          <w:i/>
          <w:sz w:val="24"/>
          <w:szCs w:val="24"/>
          <w:lang w:val="en-US"/>
        </w:rPr>
      </w:pPr>
      <w:r w:rsidRPr="003211F9">
        <w:rPr>
          <w:i/>
          <w:sz w:val="24"/>
          <w:szCs w:val="24"/>
          <w:lang w:val="en-US"/>
        </w:rPr>
        <w:t>Treat pets as family</w:t>
      </w:r>
    </w:p>
    <w:p w:rsidR="00EA57CC" w:rsidRPr="003211F9" w:rsidRDefault="00EA57CC" w:rsidP="00EA57CC">
      <w:pPr>
        <w:rPr>
          <w:i/>
          <w:sz w:val="24"/>
          <w:szCs w:val="24"/>
          <w:lang w:val="en-US"/>
        </w:rPr>
      </w:pPr>
      <w:r w:rsidRPr="003211F9">
        <w:rPr>
          <w:i/>
          <w:sz w:val="24"/>
          <w:szCs w:val="24"/>
          <w:lang w:val="en-US"/>
        </w:rPr>
        <w:t>Remember to not always act on feelings</w:t>
      </w:r>
    </w:p>
    <w:p w:rsidR="00EA57CC" w:rsidRPr="003211F9" w:rsidRDefault="00EA57CC" w:rsidP="00EA57CC">
      <w:pPr>
        <w:rPr>
          <w:i/>
          <w:sz w:val="24"/>
          <w:szCs w:val="24"/>
          <w:lang w:val="en-US"/>
        </w:rPr>
      </w:pPr>
      <w:r w:rsidRPr="003211F9">
        <w:rPr>
          <w:i/>
          <w:sz w:val="24"/>
          <w:szCs w:val="24"/>
          <w:lang w:val="en-US"/>
        </w:rPr>
        <w:t>Show love every day</w:t>
      </w:r>
    </w:p>
    <w:p w:rsidR="00EA57CC" w:rsidRPr="003211F9" w:rsidRDefault="00EA57CC" w:rsidP="00EA57CC">
      <w:pPr>
        <w:rPr>
          <w:i/>
          <w:sz w:val="24"/>
          <w:szCs w:val="24"/>
          <w:lang w:val="en-US"/>
        </w:rPr>
      </w:pPr>
      <w:r w:rsidRPr="003211F9">
        <w:rPr>
          <w:i/>
          <w:sz w:val="24"/>
          <w:szCs w:val="24"/>
          <w:lang w:val="en-US"/>
        </w:rPr>
        <w:t>Sever relationships with disrespectful people</w:t>
      </w:r>
    </w:p>
    <w:p w:rsidR="00EA57CC" w:rsidRPr="003211F9" w:rsidRDefault="00EA57CC" w:rsidP="00EA57CC">
      <w:pPr>
        <w:rPr>
          <w:i/>
          <w:sz w:val="24"/>
          <w:szCs w:val="24"/>
          <w:lang w:val="en-US"/>
        </w:rPr>
      </w:pPr>
      <w:r w:rsidRPr="003211F9">
        <w:rPr>
          <w:i/>
          <w:sz w:val="24"/>
          <w:szCs w:val="24"/>
          <w:lang w:val="en-US"/>
        </w:rPr>
        <w:t>Treat others' possessions with care and respect</w:t>
      </w:r>
    </w:p>
    <w:p w:rsidR="00EA57CC" w:rsidRPr="003211F9" w:rsidRDefault="00EA57CC" w:rsidP="00EA57CC">
      <w:pPr>
        <w:rPr>
          <w:i/>
          <w:sz w:val="24"/>
          <w:szCs w:val="24"/>
          <w:lang w:val="en-US"/>
        </w:rPr>
      </w:pPr>
      <w:r w:rsidRPr="003211F9">
        <w:rPr>
          <w:i/>
          <w:sz w:val="24"/>
          <w:szCs w:val="24"/>
          <w:lang w:val="en-US"/>
        </w:rPr>
        <w:t>Listen since all opinions are important</w:t>
      </w:r>
    </w:p>
    <w:p w:rsidR="00EA57CC" w:rsidRPr="003211F9" w:rsidRDefault="00EA57CC" w:rsidP="00EA57CC">
      <w:pPr>
        <w:rPr>
          <w:i/>
          <w:sz w:val="24"/>
          <w:szCs w:val="24"/>
          <w:lang w:val="en-US"/>
        </w:rPr>
      </w:pPr>
      <w:r w:rsidRPr="003211F9">
        <w:rPr>
          <w:i/>
          <w:sz w:val="24"/>
          <w:szCs w:val="24"/>
          <w:lang w:val="en-US"/>
        </w:rPr>
        <w:t>Always strive to maintain safety</w:t>
      </w:r>
    </w:p>
    <w:p w:rsidR="00EA57CC" w:rsidRPr="003211F9" w:rsidRDefault="00EA57CC" w:rsidP="00EA57CC">
      <w:pPr>
        <w:rPr>
          <w:i/>
          <w:sz w:val="24"/>
          <w:szCs w:val="24"/>
          <w:lang w:val="en-US"/>
        </w:rPr>
      </w:pPr>
      <w:r w:rsidRPr="003211F9">
        <w:rPr>
          <w:i/>
          <w:sz w:val="24"/>
          <w:szCs w:val="24"/>
          <w:lang w:val="en-US"/>
        </w:rPr>
        <w:t>Be honest</w:t>
      </w:r>
    </w:p>
    <w:p w:rsidR="00EA57CC" w:rsidRPr="003211F9" w:rsidRDefault="00EA57CC" w:rsidP="00EA57CC">
      <w:pPr>
        <w:rPr>
          <w:sz w:val="24"/>
          <w:szCs w:val="24"/>
          <w:lang w:val="en-US"/>
        </w:rPr>
      </w:pPr>
      <w:r w:rsidRPr="003211F9">
        <w:rPr>
          <w:b/>
          <w:i/>
          <w:sz w:val="24"/>
          <w:szCs w:val="24"/>
          <w:u w:val="single"/>
          <w:lang w:val="en-US"/>
        </w:rPr>
        <w:t>Traditional Values Versus Modern Values</w:t>
      </w:r>
      <w:r>
        <w:rPr>
          <w:b/>
          <w:i/>
          <w:sz w:val="24"/>
          <w:szCs w:val="24"/>
          <w:u w:val="single"/>
          <w:lang w:val="en-US"/>
        </w:rPr>
        <w:t xml:space="preserve">    </w:t>
      </w:r>
      <w:r w:rsidRPr="003211F9">
        <w:rPr>
          <w:sz w:val="24"/>
          <w:szCs w:val="24"/>
          <w:lang w:val="en-US"/>
        </w:rPr>
        <w:t>Family values tend to be reflective of the culture and time period and can be seen shifting throughout history depending on the environment. Traditional values tended to emphasize the extended family unit when more families were living and working together. With modernization, family values can be seen shifting to an emphasis on independence and development versus togetherness.</w:t>
      </w:r>
    </w:p>
    <w:p w:rsidR="00EA57CC" w:rsidRPr="003211F9" w:rsidRDefault="00EA57CC" w:rsidP="00EA57CC">
      <w:pPr>
        <w:rPr>
          <w:sz w:val="24"/>
          <w:szCs w:val="24"/>
          <w:lang w:val="en-US"/>
        </w:rPr>
      </w:pPr>
      <w:r w:rsidRPr="003211F9">
        <w:rPr>
          <w:b/>
          <w:i/>
          <w:sz w:val="24"/>
          <w:szCs w:val="24"/>
          <w:u w:val="single"/>
          <w:lang w:val="en-US"/>
        </w:rPr>
        <w:t>Society's Impact on Values</w:t>
      </w:r>
      <w:r>
        <w:rPr>
          <w:b/>
          <w:i/>
          <w:sz w:val="24"/>
          <w:szCs w:val="24"/>
          <w:u w:val="single"/>
          <w:lang w:val="en-US"/>
        </w:rPr>
        <w:t xml:space="preserve">    </w:t>
      </w:r>
      <w:r w:rsidRPr="003211F9">
        <w:rPr>
          <w:sz w:val="24"/>
          <w:szCs w:val="24"/>
          <w:lang w:val="en-US"/>
        </w:rPr>
        <w:t>As society becomes more technologically advanced, the family values will change to reflect that on a cultural level. When families worked together prior to the industrial revolution, there was more shared time together and most likely extended family lived with each other or very close by to make their work life more convenient. Post industrial revolution families had the option to be more spread out and independent from each other thus shifting the emphasis on the extended family system unit and welcoming in the nuclear family dynamic.</w:t>
      </w:r>
    </w:p>
    <w:p w:rsidR="00EA57CC" w:rsidRPr="003211F9" w:rsidRDefault="00EA57CC" w:rsidP="00EA57CC">
      <w:pPr>
        <w:rPr>
          <w:sz w:val="24"/>
          <w:szCs w:val="24"/>
          <w:lang w:val="en-US"/>
        </w:rPr>
      </w:pPr>
      <w:r w:rsidRPr="003211F9">
        <w:rPr>
          <w:b/>
          <w:i/>
          <w:sz w:val="24"/>
          <w:szCs w:val="24"/>
          <w:u w:val="single"/>
          <w:lang w:val="en-US"/>
        </w:rPr>
        <w:t>Shift in Gender Roles, Gender Fluidity, and Sexuality</w:t>
      </w:r>
      <w:r>
        <w:rPr>
          <w:b/>
          <w:i/>
          <w:sz w:val="24"/>
          <w:szCs w:val="24"/>
          <w:u w:val="single"/>
          <w:lang w:val="en-US"/>
        </w:rPr>
        <w:t xml:space="preserve">    </w:t>
      </w:r>
      <w:r w:rsidRPr="003211F9">
        <w:rPr>
          <w:sz w:val="24"/>
          <w:szCs w:val="24"/>
          <w:lang w:val="en-US"/>
        </w:rPr>
        <w:t>Traditional versus modern gender roles can be reflected in society and have impacted family values. Many women were once encouraged to stay at home and raise families while men went out into the workforce. This notion has drastically shifted as both men and women, regardless of having children, are able to have jobs as society has normalized women in the workforce. During the rise of the nuclear family men and women were encouraged to raise children that reflected the perfect nuclear family. Television, ads, and consumer products reflected this societal drive. This atmosphere put a strict adherence on gender roles and rigid sexuality. Gender fluidity and sexual fluidity is much more accepted in society today and the culture and family values may reflect that. Although not a perfect system, creating family values based upon acceptance with an emphasis on learning can help create a more open and loving familial environment where everyone feels accepted, whereas the nuclear family era certainly did not encourage that on a large scale.</w:t>
      </w:r>
    </w:p>
    <w:p w:rsidR="00EA57CC" w:rsidRPr="003211F9" w:rsidRDefault="00EA57CC" w:rsidP="00EA57CC">
      <w:pPr>
        <w:rPr>
          <w:sz w:val="24"/>
          <w:szCs w:val="24"/>
          <w:lang w:val="en-US"/>
        </w:rPr>
      </w:pPr>
      <w:r w:rsidRPr="003211F9">
        <w:rPr>
          <w:b/>
          <w:i/>
          <w:sz w:val="24"/>
          <w:szCs w:val="24"/>
          <w:u w:val="single"/>
          <w:lang w:val="en-US"/>
        </w:rPr>
        <w:t>Updating Your Family Values</w:t>
      </w:r>
      <w:r>
        <w:rPr>
          <w:b/>
          <w:i/>
          <w:sz w:val="24"/>
          <w:szCs w:val="24"/>
          <w:u w:val="single"/>
          <w:lang w:val="en-US"/>
        </w:rPr>
        <w:t xml:space="preserve">   </w:t>
      </w:r>
      <w:r w:rsidRPr="003211F9">
        <w:rPr>
          <w:sz w:val="24"/>
          <w:szCs w:val="24"/>
          <w:lang w:val="en-US"/>
        </w:rPr>
        <w:t xml:space="preserve">Your family values can be changed at any time, especially if the goal is to create an environment of inclusivity. Family values can be selected by the parent or parents, or children can also be included in making the decisions if they are old enough to </w:t>
      </w:r>
      <w:r w:rsidRPr="003211F9">
        <w:rPr>
          <w:sz w:val="24"/>
          <w:szCs w:val="24"/>
          <w:lang w:val="en-US"/>
        </w:rPr>
        <w:lastRenderedPageBreak/>
        <w:t>participate. Because the family values are supposed to be reflective of the family as a unit, it's a good idea to encourage the younger family members to participate in these discussions so the values mean something to everyone in the family, not just the adults.</w:t>
      </w:r>
    </w:p>
    <w:p w:rsidR="00EA57CC" w:rsidRPr="003211F9" w:rsidRDefault="00EA57CC" w:rsidP="00EA57CC">
      <w:pPr>
        <w:rPr>
          <w:sz w:val="24"/>
          <w:szCs w:val="24"/>
          <w:lang w:val="en-US"/>
        </w:rPr>
      </w:pPr>
      <w:r w:rsidRPr="003211F9">
        <w:rPr>
          <w:b/>
          <w:i/>
          <w:sz w:val="24"/>
          <w:szCs w:val="24"/>
          <w:u w:val="single"/>
          <w:lang w:val="en-US"/>
        </w:rPr>
        <w:t>Your List Should Reflect Your Family</w:t>
      </w:r>
      <w:r>
        <w:rPr>
          <w:b/>
          <w:i/>
          <w:sz w:val="24"/>
          <w:szCs w:val="24"/>
          <w:u w:val="single"/>
          <w:lang w:val="en-US"/>
        </w:rPr>
        <w:t xml:space="preserve">    </w:t>
      </w:r>
      <w:r w:rsidRPr="003211F9">
        <w:rPr>
          <w:sz w:val="24"/>
          <w:szCs w:val="24"/>
          <w:lang w:val="en-US"/>
        </w:rPr>
        <w:t>Your family's list should be unique to your family. If you are a spiritual family, your list should be more spiritual. If you are an informal, fun-loving family, your list should reflect that. If part of your family's greatest moments involve random dancing in your pajamas, then random pajama dancing or general goof-ballery may be a part of your list. Anything that is important for the health and well-being of your family should be a part of your family's value list, no matter the activity or the language used to describe it.</w:t>
      </w:r>
    </w:p>
    <w:p w:rsidR="00EA57CC" w:rsidRPr="00392C8A" w:rsidRDefault="00EA57CC" w:rsidP="00EA57CC">
      <w:pPr>
        <w:rPr>
          <w:sz w:val="24"/>
          <w:szCs w:val="24"/>
          <w:lang w:val="en-US"/>
        </w:rPr>
      </w:pPr>
      <w:r w:rsidRPr="003211F9">
        <w:rPr>
          <w:noProof/>
          <w:color w:val="1C9DD8"/>
          <w:sz w:val="24"/>
          <w:szCs w:val="24"/>
          <w:shd w:val="clear" w:color="auto" w:fill="CCC0B8"/>
          <w:lang w:bidi="ar-SA"/>
        </w:rPr>
        <w:drawing>
          <wp:anchor distT="0" distB="0" distL="114300" distR="114300" simplePos="0" relativeHeight="251770880" behindDoc="0" locked="0" layoutInCell="1" allowOverlap="1">
            <wp:simplePos x="1095375" y="5305425"/>
            <wp:positionH relativeFrom="margin">
              <wp:align>right</wp:align>
            </wp:positionH>
            <wp:positionV relativeFrom="margin">
              <wp:align>bottom</wp:align>
            </wp:positionV>
            <wp:extent cx="3590925" cy="2990850"/>
            <wp:effectExtent l="19050" t="0" r="9525" b="0"/>
            <wp:wrapSquare wrapText="bothSides"/>
            <wp:docPr id="156" name="Рисунок 17" descr="Nuclear family">
              <a:hlinkClick xmlns:a="http://schemas.openxmlformats.org/drawingml/2006/main" r:id="rId1299" tgtFrame="&quot;_blank&quot;" tooltip="&quot;Nuclear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clear family">
                      <a:hlinkClick r:id="rId1299" tgtFrame="&quot;_blank&quot;" tooltip="&quot;Nuclear family&quot;"/>
                    </pic:cNvPr>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3590925" cy="2990850"/>
                    </a:xfrm>
                    <a:prstGeom prst="rect">
                      <a:avLst/>
                    </a:prstGeom>
                    <a:noFill/>
                    <a:ln>
                      <a:noFill/>
                    </a:ln>
                  </pic:spPr>
                </pic:pic>
              </a:graphicData>
            </a:graphic>
          </wp:anchor>
        </w:drawing>
      </w:r>
    </w:p>
    <w:p w:rsidR="00EA57CC" w:rsidRPr="003211F9" w:rsidRDefault="00EA57CC" w:rsidP="00EA57CC">
      <w:pPr>
        <w:spacing w:after="240"/>
        <w:rPr>
          <w:sz w:val="24"/>
          <w:szCs w:val="24"/>
          <w:lang w:val="en-US"/>
        </w:rPr>
      </w:pPr>
      <w:r>
        <w:rPr>
          <w:b/>
          <w:i/>
          <w:sz w:val="24"/>
          <w:szCs w:val="24"/>
          <w:u w:val="single"/>
          <w:lang w:val="en-US"/>
        </w:rPr>
        <w:t>N</w:t>
      </w:r>
      <w:r w:rsidRPr="00C9016D">
        <w:rPr>
          <w:b/>
          <w:i/>
          <w:sz w:val="24"/>
          <w:szCs w:val="24"/>
          <w:u w:val="single"/>
          <w:lang w:val="en-US"/>
        </w:rPr>
        <w:t>uclear family</w:t>
      </w:r>
      <w:r w:rsidRPr="003211F9">
        <w:rPr>
          <w:sz w:val="24"/>
          <w:szCs w:val="24"/>
          <w:lang w:val="en-US"/>
        </w:rPr>
        <w:t xml:space="preserve"> The traditional definition of a nuclear family is a family unit that includes two married parents of opposite genders and their biological or adopted children living in the same residence. However, the term "nuclear family" can mean several things in today's society. Understanding the classic roles in this type of family and how it is defined can help you understand the relationships in your own family, whether it's nuclear or not.</w:t>
      </w:r>
    </w:p>
    <w:p w:rsidR="00EA57CC" w:rsidRPr="003211F9" w:rsidRDefault="00EA57CC" w:rsidP="00EA57CC">
      <w:pPr>
        <w:spacing w:before="240" w:after="240"/>
        <w:outlineLvl w:val="1"/>
        <w:rPr>
          <w:b/>
          <w:bCs/>
          <w:color w:val="000000"/>
          <w:sz w:val="24"/>
          <w:szCs w:val="24"/>
          <w:lang w:val="en-US"/>
        </w:rPr>
      </w:pPr>
      <w:r w:rsidRPr="003211F9">
        <w:rPr>
          <w:b/>
          <w:bCs/>
          <w:color w:val="000000"/>
          <w:sz w:val="24"/>
          <w:szCs w:val="24"/>
          <w:lang w:val="en-US"/>
        </w:rPr>
        <w:t>History of the Nuclear Family</w:t>
      </w:r>
    </w:p>
    <w:p w:rsidR="00EA57CC" w:rsidRPr="003211F9" w:rsidRDefault="00EA57CC" w:rsidP="00EA57CC">
      <w:pPr>
        <w:spacing w:after="240"/>
        <w:rPr>
          <w:sz w:val="24"/>
          <w:szCs w:val="24"/>
          <w:lang w:val="en-US"/>
        </w:rPr>
      </w:pPr>
      <w:r w:rsidRPr="003211F9">
        <w:rPr>
          <w:sz w:val="24"/>
          <w:szCs w:val="24"/>
          <w:lang w:val="en-US"/>
        </w:rPr>
        <w:t>According to the </w:t>
      </w:r>
      <w:hyperlink r:id="rId1301" w:history="1">
        <w:r w:rsidRPr="003211F9">
          <w:rPr>
            <w:color w:val="1C9DD8"/>
            <w:sz w:val="24"/>
            <w:szCs w:val="24"/>
            <w:u w:val="single"/>
            <w:lang w:val="en-US"/>
          </w:rPr>
          <w:t>Merriam-Webster Dictionary</w:t>
        </w:r>
      </w:hyperlink>
      <w:r w:rsidRPr="003211F9">
        <w:rPr>
          <w:sz w:val="24"/>
          <w:szCs w:val="24"/>
          <w:lang w:val="en-US"/>
        </w:rPr>
        <w:t>, the term "nuclear family" was first used in 1947, but the concept of a family that consists of just parents and children is much older. This basic unit of a family's structure has existed for millennia, but it wasn't until the 1960s and 1970s that the nuclear family became the majority situation. At that time, industrial economic booms and rising wages made it possible for young parents to afford their own homes without living with extended family members. At the same time, better healthcare contributed to the nuclear family, as elderly members became more self-sufficient and independent for decades after their children were grown.</w:t>
      </w:r>
    </w:p>
    <w:p w:rsidR="00EA57CC" w:rsidRPr="003211F9" w:rsidRDefault="00EA57CC" w:rsidP="00EA57CC">
      <w:pPr>
        <w:rPr>
          <w:sz w:val="24"/>
          <w:szCs w:val="24"/>
        </w:rPr>
      </w:pPr>
      <w:r w:rsidRPr="003211F9">
        <w:rPr>
          <w:sz w:val="24"/>
          <w:szCs w:val="24"/>
        </w:rPr>
        <w:t>Related Articles</w:t>
      </w:r>
    </w:p>
    <w:p w:rsidR="00EA57CC" w:rsidRPr="003211F9" w:rsidRDefault="0025349E" w:rsidP="002738E8">
      <w:pPr>
        <w:widowControl/>
        <w:numPr>
          <w:ilvl w:val="0"/>
          <w:numId w:val="220"/>
        </w:numPr>
        <w:pBdr>
          <w:bottom w:val="single" w:sz="6" w:space="8" w:color="FFFFFF"/>
        </w:pBdr>
        <w:autoSpaceDE/>
        <w:autoSpaceDN/>
        <w:ind w:left="0"/>
        <w:rPr>
          <w:color w:val="888888"/>
          <w:sz w:val="24"/>
          <w:szCs w:val="24"/>
          <w:lang w:val="en-US"/>
        </w:rPr>
      </w:pPr>
      <w:hyperlink r:id="rId1302" w:tgtFrame="_blank" w:history="1">
        <w:r w:rsidR="00EA57CC" w:rsidRPr="003211F9">
          <w:rPr>
            <w:color w:val="575757"/>
            <w:sz w:val="24"/>
            <w:szCs w:val="24"/>
            <w:u w:val="single"/>
            <w:lang w:val="en-US"/>
          </w:rPr>
          <w:t>Pros and Cons of the Nuclear Family</w:t>
        </w:r>
      </w:hyperlink>
    </w:p>
    <w:p w:rsidR="00EA57CC" w:rsidRPr="003211F9" w:rsidRDefault="0025349E" w:rsidP="002738E8">
      <w:pPr>
        <w:widowControl/>
        <w:numPr>
          <w:ilvl w:val="0"/>
          <w:numId w:val="220"/>
        </w:numPr>
        <w:autoSpaceDE/>
        <w:autoSpaceDN/>
        <w:ind w:left="0"/>
        <w:rPr>
          <w:color w:val="888888"/>
          <w:sz w:val="24"/>
          <w:szCs w:val="24"/>
        </w:rPr>
      </w:pPr>
      <w:hyperlink r:id="rId1303" w:tgtFrame="_blank" w:history="1">
        <w:r w:rsidR="00EA57CC" w:rsidRPr="003211F9">
          <w:rPr>
            <w:color w:val="575757"/>
            <w:sz w:val="24"/>
            <w:szCs w:val="24"/>
            <w:u w:val="single"/>
          </w:rPr>
          <w:t>Types of Family Structures</w:t>
        </w:r>
      </w:hyperlink>
    </w:p>
    <w:p w:rsidR="00EA57CC" w:rsidRPr="003211F9" w:rsidRDefault="0025349E" w:rsidP="002738E8">
      <w:pPr>
        <w:widowControl/>
        <w:numPr>
          <w:ilvl w:val="0"/>
          <w:numId w:val="220"/>
        </w:numPr>
        <w:autoSpaceDE/>
        <w:autoSpaceDN/>
        <w:ind w:left="0"/>
        <w:rPr>
          <w:color w:val="888888"/>
          <w:sz w:val="24"/>
          <w:szCs w:val="24"/>
        </w:rPr>
      </w:pPr>
      <w:hyperlink r:id="rId1304" w:tgtFrame="_blank" w:history="1">
        <w:r w:rsidR="00EA57CC" w:rsidRPr="003211F9">
          <w:rPr>
            <w:color w:val="575757"/>
            <w:sz w:val="24"/>
            <w:szCs w:val="24"/>
            <w:u w:val="single"/>
          </w:rPr>
          <w:t>Definitions of Family</w:t>
        </w:r>
      </w:hyperlink>
    </w:p>
    <w:p w:rsidR="00EA57CC" w:rsidRPr="003211F9" w:rsidRDefault="00EA57CC" w:rsidP="00EA57CC">
      <w:pPr>
        <w:spacing w:after="240"/>
        <w:rPr>
          <w:sz w:val="24"/>
          <w:szCs w:val="24"/>
          <w:lang w:val="en-US"/>
        </w:rPr>
      </w:pPr>
      <w:r w:rsidRPr="003211F9">
        <w:rPr>
          <w:sz w:val="24"/>
          <w:szCs w:val="24"/>
          <w:lang w:val="en-US"/>
        </w:rPr>
        <w:t>Today, the era of the nuclear family is often glamorized, complete with mom in the kitchen, dad out earning the paychecks, and the kids building a tree house or hosting a stuffed animal tea party. In reality, there is no ideal type of family, and today's definition of a nuclear family can greatly differ from what it was a few decades ago.</w:t>
      </w:r>
    </w:p>
    <w:p w:rsidR="00EA57CC" w:rsidRPr="003211F9" w:rsidRDefault="00EA57CC" w:rsidP="00EA57CC">
      <w:pPr>
        <w:spacing w:before="240" w:after="240"/>
        <w:outlineLvl w:val="1"/>
        <w:rPr>
          <w:b/>
          <w:bCs/>
          <w:color w:val="000000"/>
          <w:sz w:val="24"/>
          <w:szCs w:val="24"/>
          <w:lang w:val="en-US"/>
        </w:rPr>
      </w:pPr>
      <w:r w:rsidRPr="003211F9">
        <w:rPr>
          <w:b/>
          <w:bCs/>
          <w:color w:val="000000"/>
          <w:sz w:val="24"/>
          <w:szCs w:val="24"/>
          <w:lang w:val="en-US"/>
        </w:rPr>
        <w:t>Who Is Part of a Nuclear Family</w:t>
      </w:r>
    </w:p>
    <w:p w:rsidR="00EA57CC" w:rsidRPr="003211F9" w:rsidRDefault="00EA57CC" w:rsidP="00EA57CC">
      <w:pPr>
        <w:spacing w:after="240"/>
        <w:rPr>
          <w:sz w:val="24"/>
          <w:szCs w:val="24"/>
          <w:lang w:val="en-US"/>
        </w:rPr>
      </w:pPr>
      <w:r w:rsidRPr="003211F9">
        <w:rPr>
          <w:sz w:val="24"/>
          <w:szCs w:val="24"/>
          <w:lang w:val="en-US"/>
        </w:rPr>
        <w:t>A nuclear family, also called a conjugal, elementary, or traditional family, typically consists of two married or legally bound parents and their biological or adopted children all living in the same residence and sharing the values, duties, and responsibilities of the family unit. There can be any number of children in the family, and one or both parents may work outside the home.</w:t>
      </w:r>
    </w:p>
    <w:p w:rsidR="00EA57CC" w:rsidRPr="003211F9" w:rsidRDefault="00EA57CC" w:rsidP="00EA57CC">
      <w:pPr>
        <w:spacing w:after="240"/>
        <w:rPr>
          <w:sz w:val="24"/>
          <w:szCs w:val="24"/>
          <w:lang w:val="en-US"/>
        </w:rPr>
      </w:pPr>
      <w:r w:rsidRPr="003211F9">
        <w:rPr>
          <w:sz w:val="24"/>
          <w:szCs w:val="24"/>
          <w:lang w:val="en-US"/>
        </w:rPr>
        <w:t>There are pros and cons to the small, nuclear family.</w:t>
      </w:r>
    </w:p>
    <w:p w:rsidR="00EA57CC" w:rsidRPr="003211F9" w:rsidRDefault="00EA57CC" w:rsidP="00EA57CC">
      <w:pPr>
        <w:rPr>
          <w:sz w:val="24"/>
          <w:szCs w:val="24"/>
        </w:rPr>
      </w:pPr>
      <w:r w:rsidRPr="003211F9">
        <w:rPr>
          <w:b/>
          <w:bCs/>
          <w:sz w:val="24"/>
          <w:szCs w:val="24"/>
        </w:rPr>
        <w:t>Pros:</w:t>
      </w:r>
    </w:p>
    <w:p w:rsidR="00EA57CC" w:rsidRPr="003211F9" w:rsidRDefault="00EA57CC" w:rsidP="002738E8">
      <w:pPr>
        <w:widowControl/>
        <w:numPr>
          <w:ilvl w:val="0"/>
          <w:numId w:val="221"/>
        </w:numPr>
        <w:autoSpaceDE/>
        <w:autoSpaceDN/>
        <w:ind w:left="480"/>
        <w:rPr>
          <w:sz w:val="24"/>
          <w:szCs w:val="24"/>
          <w:lang w:val="en-US"/>
        </w:rPr>
      </w:pPr>
      <w:r w:rsidRPr="003211F9">
        <w:rPr>
          <w:sz w:val="24"/>
          <w:szCs w:val="24"/>
          <w:lang w:val="en-US"/>
        </w:rPr>
        <w:t>Family members develop greater self-sufficiency and independence</w:t>
      </w:r>
    </w:p>
    <w:p w:rsidR="00EA57CC" w:rsidRPr="003211F9" w:rsidRDefault="00EA57CC" w:rsidP="002738E8">
      <w:pPr>
        <w:widowControl/>
        <w:numPr>
          <w:ilvl w:val="0"/>
          <w:numId w:val="221"/>
        </w:numPr>
        <w:autoSpaceDE/>
        <w:autoSpaceDN/>
        <w:ind w:left="480"/>
        <w:rPr>
          <w:sz w:val="24"/>
          <w:szCs w:val="24"/>
          <w:lang w:val="en-US"/>
        </w:rPr>
      </w:pPr>
      <w:r w:rsidRPr="003211F9">
        <w:rPr>
          <w:sz w:val="24"/>
          <w:szCs w:val="24"/>
          <w:lang w:val="en-US"/>
        </w:rPr>
        <w:t>Family members share the strongest bonds with their immediate relatives</w:t>
      </w:r>
    </w:p>
    <w:p w:rsidR="00EA57CC" w:rsidRPr="003211F9" w:rsidRDefault="00EA57CC" w:rsidP="002738E8">
      <w:pPr>
        <w:widowControl/>
        <w:numPr>
          <w:ilvl w:val="0"/>
          <w:numId w:val="221"/>
        </w:numPr>
        <w:autoSpaceDE/>
        <w:autoSpaceDN/>
        <w:ind w:left="480"/>
        <w:rPr>
          <w:sz w:val="24"/>
          <w:szCs w:val="24"/>
          <w:lang w:val="en-US"/>
        </w:rPr>
      </w:pPr>
      <w:r w:rsidRPr="003211F9">
        <w:rPr>
          <w:sz w:val="24"/>
          <w:szCs w:val="24"/>
          <w:lang w:val="en-US"/>
        </w:rPr>
        <w:t>Less conflict of family values across different generations</w:t>
      </w:r>
    </w:p>
    <w:p w:rsidR="00EA57CC" w:rsidRPr="003211F9" w:rsidRDefault="00EA57CC" w:rsidP="00EA57CC">
      <w:pPr>
        <w:spacing w:after="240"/>
        <w:rPr>
          <w:sz w:val="24"/>
          <w:szCs w:val="24"/>
        </w:rPr>
      </w:pPr>
      <w:r w:rsidRPr="003211F9">
        <w:rPr>
          <w:b/>
          <w:bCs/>
          <w:sz w:val="24"/>
          <w:szCs w:val="24"/>
        </w:rPr>
        <w:t>Cons:</w:t>
      </w:r>
    </w:p>
    <w:p w:rsidR="00EA57CC" w:rsidRPr="003211F9" w:rsidRDefault="00EA57CC" w:rsidP="002738E8">
      <w:pPr>
        <w:widowControl/>
        <w:numPr>
          <w:ilvl w:val="0"/>
          <w:numId w:val="222"/>
        </w:numPr>
        <w:autoSpaceDE/>
        <w:autoSpaceDN/>
        <w:ind w:left="480"/>
        <w:rPr>
          <w:sz w:val="24"/>
          <w:szCs w:val="24"/>
          <w:lang w:val="en-US"/>
        </w:rPr>
      </w:pPr>
      <w:r w:rsidRPr="003211F9">
        <w:rPr>
          <w:sz w:val="24"/>
          <w:szCs w:val="24"/>
          <w:lang w:val="en-US"/>
        </w:rPr>
        <w:lastRenderedPageBreak/>
        <w:t>Less support emotionally or financially for individual family members</w:t>
      </w:r>
    </w:p>
    <w:p w:rsidR="00EA57CC" w:rsidRPr="003211F9" w:rsidRDefault="00EA57CC" w:rsidP="002738E8">
      <w:pPr>
        <w:widowControl/>
        <w:numPr>
          <w:ilvl w:val="0"/>
          <w:numId w:val="222"/>
        </w:numPr>
        <w:autoSpaceDE/>
        <w:autoSpaceDN/>
        <w:ind w:left="480"/>
        <w:rPr>
          <w:sz w:val="24"/>
          <w:szCs w:val="24"/>
          <w:lang w:val="en-US"/>
        </w:rPr>
      </w:pPr>
      <w:r w:rsidRPr="003211F9">
        <w:rPr>
          <w:sz w:val="24"/>
          <w:szCs w:val="24"/>
          <w:lang w:val="en-US"/>
        </w:rPr>
        <w:t>Less contact with extended family members may result in lost traditions or poor communication</w:t>
      </w:r>
    </w:p>
    <w:p w:rsidR="00EA57CC" w:rsidRPr="003211F9" w:rsidRDefault="00EA57CC" w:rsidP="002738E8">
      <w:pPr>
        <w:widowControl/>
        <w:numPr>
          <w:ilvl w:val="0"/>
          <w:numId w:val="222"/>
        </w:numPr>
        <w:autoSpaceDE/>
        <w:autoSpaceDN/>
        <w:ind w:left="480"/>
        <w:rPr>
          <w:sz w:val="24"/>
          <w:szCs w:val="24"/>
          <w:lang w:val="en-US"/>
        </w:rPr>
      </w:pPr>
      <w:r w:rsidRPr="003211F9">
        <w:rPr>
          <w:sz w:val="24"/>
          <w:szCs w:val="24"/>
          <w:lang w:val="en-US"/>
        </w:rPr>
        <w:t>Smaller families may be less resilient in emergencies due to a smaller support structure</w:t>
      </w:r>
    </w:p>
    <w:p w:rsidR="00EA57CC" w:rsidRPr="003211F9" w:rsidRDefault="00EA57CC" w:rsidP="00EA57CC">
      <w:pPr>
        <w:rPr>
          <w:sz w:val="24"/>
          <w:szCs w:val="24"/>
          <w:lang w:val="en-US"/>
        </w:rPr>
      </w:pPr>
      <w:r w:rsidRPr="003211F9">
        <w:rPr>
          <w:sz w:val="24"/>
          <w:szCs w:val="24"/>
          <w:lang w:val="en-US"/>
        </w:rPr>
        <w:t>Each family adapts according to its size and needs, and just because a family may be defined as nuclear does not mean there are no strong bonds with extended family members. How each family encourages family values and connections varies, and there is no right or wrong family style.</w:t>
      </w:r>
    </w:p>
    <w:p w:rsidR="00EA57CC" w:rsidRPr="003211F9" w:rsidRDefault="00EA57CC" w:rsidP="00EA57CC">
      <w:pPr>
        <w:spacing w:before="240" w:after="240"/>
        <w:outlineLvl w:val="1"/>
        <w:rPr>
          <w:b/>
          <w:bCs/>
          <w:color w:val="000000"/>
          <w:sz w:val="24"/>
          <w:szCs w:val="24"/>
          <w:lang w:val="en-US"/>
        </w:rPr>
      </w:pPr>
      <w:r w:rsidRPr="003211F9">
        <w:rPr>
          <w:b/>
          <w:bCs/>
          <w:color w:val="000000"/>
          <w:sz w:val="24"/>
          <w:szCs w:val="24"/>
          <w:lang w:val="en-US"/>
        </w:rPr>
        <w:t>Changing Definition of Nuclear Families</w:t>
      </w:r>
    </w:p>
    <w:p w:rsidR="00EA57CC" w:rsidRPr="003211F9" w:rsidRDefault="00EA57CC" w:rsidP="00EA57CC">
      <w:pPr>
        <w:spacing w:after="240"/>
        <w:rPr>
          <w:sz w:val="24"/>
          <w:szCs w:val="24"/>
          <w:lang w:val="en-US"/>
        </w:rPr>
      </w:pPr>
      <w:r w:rsidRPr="003211F9">
        <w:rPr>
          <w:sz w:val="24"/>
          <w:szCs w:val="24"/>
          <w:lang w:val="en-US"/>
        </w:rPr>
        <w:t xml:space="preserve">The nuclear family today may be in the minority considering the increasing diversity of Western societies. While the classic definition of a nuclear family may only include two parents of opposite genders, today's definition often includes two-parent families with same-sex parents raising the biological children of one parent or the children that both have </w:t>
      </w:r>
      <w:r w:rsidRPr="004A0848">
        <w:rPr>
          <w:sz w:val="24"/>
          <w:szCs w:val="24"/>
          <w:lang w:val="en-US"/>
        </w:rPr>
        <w:t>adopted. Other </w:t>
      </w:r>
      <w:hyperlink r:id="rId1305" w:tooltip="Definition of Family" w:history="1">
        <w:r w:rsidRPr="004A0848">
          <w:rPr>
            <w:sz w:val="24"/>
            <w:szCs w:val="24"/>
            <w:u w:val="single"/>
            <w:lang w:val="en-US"/>
          </w:rPr>
          <w:t>types of families</w:t>
        </w:r>
      </w:hyperlink>
      <w:r w:rsidRPr="004A0848">
        <w:rPr>
          <w:sz w:val="24"/>
          <w:szCs w:val="24"/>
          <w:lang w:val="en-US"/>
        </w:rPr>
        <w:t>, such as single parents, non-married parents, foster families, blended families, and</w:t>
      </w:r>
      <w:r w:rsidRPr="003211F9">
        <w:rPr>
          <w:sz w:val="24"/>
          <w:szCs w:val="24"/>
          <w:lang w:val="en-US"/>
        </w:rPr>
        <w:t xml:space="preserve"> couples without children are on the rise, and the traditional nuclear family, while still strong, is increasingly in the minority.</w:t>
      </w:r>
    </w:p>
    <w:p w:rsidR="00EA57CC" w:rsidRPr="00386E1C" w:rsidRDefault="00EA57CC" w:rsidP="00EA57CC">
      <w:pPr>
        <w:widowControl/>
        <w:autoSpaceDE/>
        <w:autoSpaceDN/>
        <w:rPr>
          <w:sz w:val="24"/>
          <w:szCs w:val="24"/>
          <w:lang w:val="en-US" w:bidi="ar-SA"/>
        </w:rPr>
      </w:pPr>
      <w:r w:rsidRPr="00386E1C">
        <w:rPr>
          <w:b/>
          <w:bCs/>
          <w:color w:val="000000"/>
          <w:sz w:val="24"/>
          <w:szCs w:val="24"/>
          <w:lang w:val="en-US" w:bidi="ar-SA"/>
        </w:rPr>
        <w:t>Relationships Types of relationships</w:t>
      </w:r>
      <w:r w:rsidRPr="00386E1C">
        <w:rPr>
          <w:b/>
          <w:bCs/>
          <w:color w:val="000000"/>
          <w:sz w:val="24"/>
          <w:szCs w:val="24"/>
          <w:lang w:val="en-US" w:bidi="ar-SA"/>
        </w:rPr>
        <w:br/>
      </w:r>
      <w:r w:rsidRPr="00386E1C">
        <w:rPr>
          <w:color w:val="000000"/>
          <w:sz w:val="24"/>
          <w:szCs w:val="24"/>
          <w:lang w:val="en-US" w:bidi="ar-SA"/>
        </w:rPr>
        <w:t>Here is a scale showing closeness and distance in relationships in different contexts.</w:t>
      </w:r>
    </w:p>
    <w:p w:rsidR="00EA57CC" w:rsidRPr="00386E1C" w:rsidRDefault="00EA57CC" w:rsidP="00EA57CC">
      <w:pPr>
        <w:tabs>
          <w:tab w:val="left" w:pos="1032"/>
        </w:tabs>
        <w:rPr>
          <w:color w:val="000000"/>
          <w:sz w:val="24"/>
          <w:szCs w:val="24"/>
          <w:lang w:val="en-US"/>
        </w:rPr>
      </w:pPr>
      <w:r w:rsidRPr="00386E1C">
        <w:rPr>
          <w:color w:val="000000"/>
          <w:sz w:val="24"/>
          <w:szCs w:val="24"/>
          <w:lang w:val="en-US" w:bidi="ar-SA"/>
        </w:rPr>
        <w:t>CLOSER    --------   MORE DISTANT</w:t>
      </w:r>
      <w:r w:rsidRPr="00386E1C">
        <w:rPr>
          <w:sz w:val="24"/>
          <w:szCs w:val="24"/>
          <w:lang w:val="en-US" w:bidi="ar-SA"/>
        </w:rPr>
        <w:br/>
      </w:r>
      <w:r w:rsidRPr="00386E1C">
        <w:rPr>
          <w:color w:val="000000"/>
          <w:sz w:val="24"/>
          <w:szCs w:val="24"/>
          <w:lang w:val="en-US" w:bidi="ar-SA"/>
        </w:rPr>
        <w:t>friendship: best friend, good friend,  friend, acquaintance</w:t>
      </w:r>
      <w:r w:rsidRPr="00386E1C">
        <w:rPr>
          <w:sz w:val="24"/>
          <w:szCs w:val="24"/>
          <w:lang w:val="en-US" w:bidi="ar-SA"/>
        </w:rPr>
        <w:br/>
      </w:r>
      <w:r w:rsidRPr="00386E1C">
        <w:rPr>
          <w:color w:val="000000"/>
          <w:sz w:val="24"/>
          <w:szCs w:val="24"/>
          <w:lang w:val="en-US" w:bidi="ar-SA"/>
        </w:rPr>
        <w:t>work: close colleague colleaguelworkmate</w:t>
      </w:r>
      <w:r w:rsidRPr="00386E1C">
        <w:rPr>
          <w:color w:val="000000"/>
          <w:sz w:val="24"/>
          <w:szCs w:val="24"/>
          <w:lang w:val="en-US" w:bidi="ar-SA"/>
        </w:rPr>
        <w:br/>
        <w:t>love / romance: lover steady boylgirlfriend ex-"</w:t>
      </w:r>
      <w:r w:rsidRPr="00386E1C">
        <w:rPr>
          <w:color w:val="000000"/>
          <w:sz w:val="24"/>
          <w:szCs w:val="24"/>
          <w:lang w:val="en-US" w:bidi="ar-SA"/>
        </w:rPr>
        <w:br/>
        <w:t>marriage: wifelhusbandlpartner ex-</w:t>
      </w:r>
      <w:r w:rsidRPr="00386E1C">
        <w:rPr>
          <w:b/>
          <w:bCs/>
          <w:color w:val="000000"/>
          <w:sz w:val="24"/>
          <w:szCs w:val="24"/>
          <w:lang w:val="en-US" w:bidi="ar-SA"/>
        </w:rPr>
        <w:t>;:</w:t>
      </w:r>
      <w:r w:rsidRPr="00386E1C">
        <w:rPr>
          <w:sz w:val="24"/>
          <w:szCs w:val="24"/>
          <w:lang w:val="en-US" w:bidi="ar-SA"/>
        </w:rPr>
        <w:br/>
      </w:r>
      <w:r w:rsidRPr="00386E1C">
        <w:rPr>
          <w:color w:val="000000"/>
          <w:sz w:val="24"/>
          <w:szCs w:val="24"/>
          <w:lang w:val="en-US"/>
        </w:rPr>
        <w:t>* ex- can be used with or without (informally) another word: She's my ex. (girlfriend, etc.)</w:t>
      </w:r>
      <w:r w:rsidRPr="00386E1C">
        <w:rPr>
          <w:color w:val="000000"/>
          <w:sz w:val="24"/>
          <w:szCs w:val="24"/>
          <w:lang w:val="en-US"/>
        </w:rPr>
        <w:br/>
        <w:t>Mate is a colloquial word for a good friend. It can also be used in compounds to describe a person you share something with, e.g. classmate, shipmate, workmate, flatmate.</w:t>
      </w:r>
      <w:r w:rsidRPr="00386E1C">
        <w:rPr>
          <w:color w:val="000000"/>
          <w:sz w:val="24"/>
          <w:szCs w:val="24"/>
          <w:lang w:val="en-US"/>
        </w:rPr>
        <w:br/>
        <w:t>Workmate is usual in non-professional contexts; colleague is more common among professional people.</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Fiance/ee can still be used for someone you are engaged to, but a lot of people feel it is dated nowadays. You will sometimes see husband-/wife-to-be in journalistic style.</w:t>
      </w:r>
      <w:r w:rsidRPr="00386E1C">
        <w:rPr>
          <w:color w:val="000000"/>
          <w:sz w:val="24"/>
          <w:szCs w:val="24"/>
          <w:lang w:val="en-US"/>
        </w:rPr>
        <w:br/>
        <w:t>English has no universally accepted word for 'person I live with but am not married to', but partner is probably the commonest.</w:t>
      </w:r>
    </w:p>
    <w:p w:rsidR="00EA57CC" w:rsidRPr="00386E1C" w:rsidRDefault="00EA57CC" w:rsidP="00EA57CC">
      <w:pPr>
        <w:tabs>
          <w:tab w:val="left" w:pos="1032"/>
        </w:tabs>
        <w:rPr>
          <w:color w:val="000000"/>
          <w:sz w:val="24"/>
          <w:szCs w:val="24"/>
          <w:lang w:val="en-US"/>
        </w:rPr>
      </w:pPr>
      <w:r w:rsidRPr="00386E1C">
        <w:rPr>
          <w:b/>
          <w:bCs/>
          <w:color w:val="000000"/>
          <w:sz w:val="24"/>
          <w:szCs w:val="24"/>
        </w:rPr>
        <w:t>Likingand not liking</w:t>
      </w:r>
      <w:r>
        <w:rPr>
          <w:b/>
          <w:bCs/>
          <w:color w:val="000000"/>
          <w:sz w:val="24"/>
          <w:szCs w:val="24"/>
          <w:lang w:val="en-US"/>
        </w:rPr>
        <w:t xml:space="preserve"> </w:t>
      </w:r>
      <w:r w:rsidRPr="00386E1C">
        <w:rPr>
          <w:b/>
          <w:bCs/>
          <w:color w:val="000000"/>
          <w:sz w:val="24"/>
          <w:szCs w:val="24"/>
        </w:rPr>
        <w:t>someone</w:t>
      </w:r>
    </w:p>
    <w:tbl>
      <w:tblPr>
        <w:tblStyle w:val="afe"/>
        <w:tblW w:w="0" w:type="auto"/>
        <w:tblLook w:val="04A0" w:firstRow="1" w:lastRow="0" w:firstColumn="1" w:lastColumn="0" w:noHBand="0" w:noVBand="1"/>
      </w:tblPr>
      <w:tblGrid>
        <w:gridCol w:w="3378"/>
        <w:gridCol w:w="3214"/>
        <w:gridCol w:w="3294"/>
      </w:tblGrid>
      <w:tr w:rsidR="00EA57CC" w:rsidRPr="00386E1C" w:rsidTr="00EA57CC">
        <w:tc>
          <w:tcPr>
            <w:tcW w:w="3652" w:type="dxa"/>
          </w:tcPr>
          <w:p w:rsidR="00EA57CC" w:rsidRPr="00386E1C" w:rsidRDefault="00EA57CC" w:rsidP="00EA57CC">
            <w:pPr>
              <w:tabs>
                <w:tab w:val="left" w:pos="1032"/>
              </w:tabs>
              <w:rPr>
                <w:color w:val="000000"/>
                <w:sz w:val="24"/>
                <w:szCs w:val="24"/>
                <w:lang w:val="en-US"/>
              </w:rPr>
            </w:pPr>
            <w:r w:rsidRPr="00386E1C">
              <w:rPr>
                <w:color w:val="000000"/>
                <w:sz w:val="24"/>
                <w:szCs w:val="24"/>
              </w:rPr>
              <w:t xml:space="preserve">core verb </w:t>
            </w:r>
          </w:p>
        </w:tc>
        <w:tc>
          <w:tcPr>
            <w:tcW w:w="3469" w:type="dxa"/>
          </w:tcPr>
          <w:p w:rsidR="00EA57CC" w:rsidRPr="00386E1C" w:rsidRDefault="00EA57CC" w:rsidP="00EA57CC">
            <w:pPr>
              <w:tabs>
                <w:tab w:val="left" w:pos="1032"/>
              </w:tabs>
              <w:rPr>
                <w:color w:val="000000"/>
                <w:sz w:val="24"/>
                <w:szCs w:val="24"/>
                <w:lang w:val="en-US"/>
              </w:rPr>
            </w:pPr>
            <w:r w:rsidRPr="00386E1C">
              <w:rPr>
                <w:color w:val="000000"/>
                <w:sz w:val="24"/>
                <w:szCs w:val="24"/>
              </w:rPr>
              <w:t>positive</w:t>
            </w:r>
          </w:p>
        </w:tc>
        <w:tc>
          <w:tcPr>
            <w:tcW w:w="3561" w:type="dxa"/>
          </w:tcPr>
          <w:p w:rsidR="00EA57CC" w:rsidRPr="00386E1C" w:rsidRDefault="00EA57CC" w:rsidP="00EA57CC">
            <w:pPr>
              <w:tabs>
                <w:tab w:val="left" w:pos="1032"/>
              </w:tabs>
              <w:rPr>
                <w:color w:val="000000"/>
                <w:sz w:val="24"/>
                <w:szCs w:val="24"/>
                <w:lang w:val="en-US"/>
              </w:rPr>
            </w:pPr>
            <w:r w:rsidRPr="00386E1C">
              <w:rPr>
                <w:color w:val="000000"/>
                <w:sz w:val="24"/>
                <w:szCs w:val="24"/>
              </w:rPr>
              <w:t>negative</w:t>
            </w:r>
          </w:p>
        </w:tc>
      </w:tr>
      <w:tr w:rsidR="00EA57CC" w:rsidRPr="00BF2E6C" w:rsidTr="00EA57CC">
        <w:tc>
          <w:tcPr>
            <w:tcW w:w="3652" w:type="dxa"/>
          </w:tcPr>
          <w:p w:rsidR="00EA57CC" w:rsidRPr="00386E1C" w:rsidRDefault="00EA57CC" w:rsidP="00EA57CC">
            <w:pPr>
              <w:tabs>
                <w:tab w:val="left" w:pos="1032"/>
              </w:tabs>
              <w:rPr>
                <w:color w:val="000000"/>
                <w:sz w:val="24"/>
                <w:szCs w:val="24"/>
                <w:lang w:val="en-US"/>
              </w:rPr>
            </w:pPr>
            <w:r w:rsidRPr="00386E1C">
              <w:rPr>
                <w:color w:val="000000"/>
                <w:sz w:val="24"/>
                <w:szCs w:val="24"/>
                <w:lang w:val="en-US"/>
              </w:rPr>
              <w:t>like , respect,  attract , be attracted to</w:t>
            </w:r>
          </w:p>
        </w:tc>
        <w:tc>
          <w:tcPr>
            <w:tcW w:w="3469" w:type="dxa"/>
          </w:tcPr>
          <w:p w:rsidR="00EA57CC" w:rsidRPr="00386E1C" w:rsidRDefault="00EA57CC" w:rsidP="00EA57CC">
            <w:pPr>
              <w:tabs>
                <w:tab w:val="left" w:pos="1032"/>
              </w:tabs>
              <w:rPr>
                <w:color w:val="000000"/>
                <w:sz w:val="24"/>
                <w:szCs w:val="24"/>
                <w:lang w:val="en-US"/>
              </w:rPr>
            </w:pPr>
            <w:r w:rsidRPr="00386E1C">
              <w:rPr>
                <w:color w:val="000000"/>
                <w:sz w:val="24"/>
                <w:szCs w:val="24"/>
                <w:lang w:val="en-US"/>
              </w:rPr>
              <w:t xml:space="preserve">love , adore , worship,  idolize, </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look up to,  admire ,  turn sb. on , fancy</w:t>
            </w:r>
          </w:p>
        </w:tc>
        <w:tc>
          <w:tcPr>
            <w:tcW w:w="3561" w:type="dxa"/>
          </w:tcPr>
          <w:p w:rsidR="00EA57CC" w:rsidRPr="00386E1C" w:rsidRDefault="00EA57CC" w:rsidP="00EA57CC">
            <w:pPr>
              <w:tabs>
                <w:tab w:val="left" w:pos="1032"/>
              </w:tabs>
              <w:rPr>
                <w:color w:val="000000"/>
                <w:sz w:val="24"/>
                <w:szCs w:val="24"/>
                <w:lang w:val="en-US"/>
              </w:rPr>
            </w:pPr>
            <w:r w:rsidRPr="00386E1C">
              <w:rPr>
                <w:color w:val="000000"/>
                <w:sz w:val="24"/>
                <w:szCs w:val="24"/>
                <w:lang w:val="en-US"/>
              </w:rPr>
              <w:t>Dislike,  hate, can't stand,  loathe</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look down, despise , repel, turn sb. off</w:t>
            </w:r>
          </w:p>
        </w:tc>
      </w:tr>
    </w:tbl>
    <w:p w:rsidR="00EA57CC" w:rsidRPr="00386E1C" w:rsidRDefault="00EA57CC" w:rsidP="00EA57CC">
      <w:pPr>
        <w:tabs>
          <w:tab w:val="left" w:pos="1032"/>
        </w:tabs>
        <w:rPr>
          <w:color w:val="000000"/>
          <w:sz w:val="24"/>
          <w:szCs w:val="24"/>
          <w:lang w:val="en-US"/>
        </w:rPr>
      </w:pPr>
      <w:r w:rsidRPr="00386E1C">
        <w:rPr>
          <w:color w:val="000000"/>
          <w:sz w:val="24"/>
          <w:szCs w:val="24"/>
          <w:lang w:val="en-US"/>
        </w:rPr>
        <w:t>She doesn't just like Bob she idolises him! I can't stand him.</w:t>
      </w:r>
      <w:r w:rsidRPr="00386E1C">
        <w:rPr>
          <w:color w:val="000000"/>
          <w:sz w:val="24"/>
          <w:szCs w:val="24"/>
          <w:lang w:val="en-US"/>
        </w:rPr>
        <w:br/>
        <w:t>I really fancy Lisa, but her friend just turns me off.</w:t>
      </w:r>
      <w:r w:rsidRPr="00386E1C">
        <w:rPr>
          <w:color w:val="000000"/>
          <w:sz w:val="24"/>
          <w:szCs w:val="24"/>
          <w:lang w:val="en-US"/>
        </w:rPr>
        <w:br/>
        <w:t>Fancy and turn off are informal. Repel is very strong and rather formal.</w:t>
      </w:r>
    </w:p>
    <w:p w:rsidR="00EA57CC" w:rsidRPr="00386E1C" w:rsidRDefault="00EA57CC" w:rsidP="00EA57CC">
      <w:pPr>
        <w:tabs>
          <w:tab w:val="left" w:pos="1032"/>
        </w:tabs>
        <w:rPr>
          <w:color w:val="000000"/>
          <w:sz w:val="24"/>
          <w:szCs w:val="24"/>
          <w:lang w:val="en-US"/>
        </w:rPr>
      </w:pPr>
      <w:r w:rsidRPr="00386E1C">
        <w:rPr>
          <w:b/>
          <w:bCs/>
          <w:color w:val="000000"/>
          <w:sz w:val="24"/>
          <w:szCs w:val="24"/>
          <w:lang w:val="en-US"/>
        </w:rPr>
        <w:t>Phrases and idioms for relationships</w:t>
      </w:r>
      <w:r w:rsidRPr="00386E1C">
        <w:rPr>
          <w:b/>
          <w:bCs/>
          <w:color w:val="000000"/>
          <w:sz w:val="24"/>
          <w:szCs w:val="24"/>
          <w:lang w:val="en-US"/>
        </w:rPr>
        <w:br/>
      </w:r>
      <w:r w:rsidRPr="00386E1C">
        <w:rPr>
          <w:color w:val="000000"/>
          <w:sz w:val="24"/>
          <w:szCs w:val="24"/>
          <w:lang w:val="en-US"/>
        </w:rPr>
        <w:t>Jo and I get on well with each other. [have a good relationship]</w:t>
      </w:r>
      <w:r w:rsidRPr="00386E1C">
        <w:rPr>
          <w:color w:val="000000"/>
          <w:sz w:val="24"/>
          <w:szCs w:val="24"/>
          <w:lang w:val="en-US"/>
        </w:rPr>
        <w:br/>
        <w:t>Adrian and Liz don't see eye to eye. [often argueldisagree]</w:t>
      </w:r>
      <w:r w:rsidRPr="00386E1C">
        <w:rPr>
          <w:color w:val="000000"/>
          <w:sz w:val="24"/>
          <w:szCs w:val="24"/>
          <w:lang w:val="en-US"/>
        </w:rPr>
        <w:br/>
        <w:t>I've fallen out with my parents again. [had arguments]</w:t>
      </w:r>
      <w:r w:rsidRPr="00386E1C">
        <w:rPr>
          <w:color w:val="000000"/>
          <w:sz w:val="24"/>
          <w:szCs w:val="24"/>
          <w:lang w:val="en-US"/>
        </w:rPr>
        <w:br/>
        <w:t>Tony and Jane have broken up / split up. [ended their relationship]</w:t>
      </w:r>
      <w:r w:rsidRPr="00386E1C">
        <w:rPr>
          <w:color w:val="000000"/>
          <w:sz w:val="24"/>
          <w:szCs w:val="24"/>
          <w:lang w:val="en-US"/>
        </w:rPr>
        <w:br/>
        <w:t>George is having an affair with his boss. [a sexual relationship, usually secret]</w:t>
      </w:r>
      <w:r w:rsidRPr="00386E1C">
        <w:rPr>
          <w:color w:val="000000"/>
          <w:sz w:val="24"/>
          <w:szCs w:val="24"/>
          <w:lang w:val="en-US"/>
        </w:rPr>
        <w:br/>
        <w:t>Children should respect their elders. [adultslparents, etc.1</w:t>
      </w:r>
      <w:r w:rsidRPr="00386E1C">
        <w:rPr>
          <w:color w:val="000000"/>
          <w:sz w:val="24"/>
          <w:szCs w:val="24"/>
          <w:lang w:val="en-US"/>
        </w:rPr>
        <w:br/>
        <w:t>Let's try and make it up. [be friends again after a row] -</w:t>
      </w:r>
      <w:r w:rsidRPr="00386E1C">
        <w:rPr>
          <w:color w:val="000000"/>
          <w:sz w:val="24"/>
          <w:szCs w:val="24"/>
          <w:lang w:val="en-US"/>
        </w:rPr>
        <w:br/>
        <w:t>She's my junior I I'm her senior I I'm senior to her, so she does what she's told. [refers to</w:t>
      </w:r>
      <w:r w:rsidRPr="00386E1C">
        <w:rPr>
          <w:color w:val="000000"/>
          <w:sz w:val="24"/>
          <w:szCs w:val="24"/>
          <w:lang w:val="en-US"/>
        </w:rPr>
        <w:br/>
        <w:t>positionllength of service at work]</w:t>
      </w:r>
      <w:r w:rsidRPr="00386E1C">
        <w:rPr>
          <w:color w:val="000000"/>
          <w:sz w:val="24"/>
          <w:szCs w:val="24"/>
          <w:lang w:val="en-US"/>
        </w:rPr>
        <w:br/>
      </w:r>
      <w:r w:rsidRPr="00386E1C">
        <w:rPr>
          <w:b/>
          <w:i/>
          <w:noProof/>
          <w:sz w:val="24"/>
          <w:szCs w:val="24"/>
          <w:u w:val="single"/>
          <w:lang w:val="en-US"/>
        </w:rPr>
        <w:t>CASE STUDY</w:t>
      </w:r>
      <w:r w:rsidRPr="00386E1C">
        <w:rPr>
          <w:b/>
          <w:bCs/>
          <w:i/>
          <w:iCs/>
          <w:color w:val="000000"/>
          <w:sz w:val="24"/>
          <w:szCs w:val="24"/>
          <w:lang w:val="en-US"/>
        </w:rPr>
        <w:br/>
      </w:r>
      <w:r w:rsidRPr="00386E1C">
        <w:rPr>
          <w:b/>
          <w:color w:val="000000"/>
          <w:sz w:val="24"/>
          <w:szCs w:val="24"/>
          <w:lang w:val="en-US"/>
        </w:rPr>
        <w:t>Activity 1</w:t>
      </w:r>
      <w:r w:rsidRPr="00386E1C">
        <w:rPr>
          <w:color w:val="000000"/>
          <w:sz w:val="24"/>
          <w:szCs w:val="24"/>
          <w:lang w:val="en-US"/>
        </w:rPr>
        <w:t xml:space="preserve"> Use words with the suffix </w:t>
      </w:r>
      <w:r w:rsidRPr="00386E1C">
        <w:rPr>
          <w:b/>
          <w:bCs/>
          <w:i/>
          <w:iCs/>
          <w:color w:val="000000"/>
          <w:sz w:val="24"/>
          <w:szCs w:val="24"/>
          <w:lang w:val="en-US"/>
        </w:rPr>
        <w:t xml:space="preserve">-mate </w:t>
      </w:r>
      <w:r w:rsidRPr="00386E1C">
        <w:rPr>
          <w:color w:val="000000"/>
          <w:sz w:val="24"/>
          <w:szCs w:val="24"/>
          <w:lang w:val="en-US"/>
        </w:rPr>
        <w:t>to resay or rewrite these sentences.</w:t>
      </w:r>
      <w:r w:rsidRPr="00386E1C">
        <w:rPr>
          <w:color w:val="000000"/>
          <w:sz w:val="24"/>
          <w:szCs w:val="24"/>
          <w:lang w:val="en-US"/>
        </w:rPr>
        <w:br/>
        <w:t>1 This is Jack. He and I share a flat.</w:t>
      </w:r>
      <w:r w:rsidRPr="00386E1C">
        <w:rPr>
          <w:color w:val="000000"/>
          <w:sz w:val="24"/>
          <w:szCs w:val="24"/>
          <w:lang w:val="en-US"/>
        </w:rPr>
        <w:br/>
        <w:t>2 My grandad still writes to his old friends he was at sea with.</w:t>
      </w:r>
      <w:r w:rsidRPr="00386E1C">
        <w:rPr>
          <w:color w:val="000000"/>
          <w:sz w:val="24"/>
          <w:szCs w:val="24"/>
          <w:lang w:val="en-US"/>
        </w:rPr>
        <w:br/>
      </w:r>
      <w:r w:rsidRPr="00386E1C">
        <w:rPr>
          <w:color w:val="000000"/>
          <w:sz w:val="24"/>
          <w:szCs w:val="24"/>
          <w:lang w:val="en-US"/>
        </w:rPr>
        <w:lastRenderedPageBreak/>
        <w:t>3 We were in the same class together in 1978, weren't we?</w:t>
      </w:r>
      <w:r w:rsidRPr="00386E1C">
        <w:rPr>
          <w:color w:val="000000"/>
          <w:sz w:val="24"/>
          <w:szCs w:val="24"/>
          <w:lang w:val="en-US"/>
        </w:rPr>
        <w:br/>
        <w:t>4 She's not really a friend, she's just someone I work with.</w:t>
      </w:r>
    </w:p>
    <w:p w:rsidR="00EA57CC" w:rsidRPr="00386E1C" w:rsidRDefault="00EA57CC" w:rsidP="00EA57CC">
      <w:pPr>
        <w:tabs>
          <w:tab w:val="left" w:pos="1032"/>
        </w:tabs>
        <w:rPr>
          <w:color w:val="000000"/>
          <w:sz w:val="24"/>
          <w:szCs w:val="24"/>
          <w:lang w:val="en-US"/>
        </w:rPr>
      </w:pPr>
      <w:r w:rsidRPr="00386E1C">
        <w:rPr>
          <w:color w:val="000000"/>
          <w:sz w:val="24"/>
          <w:szCs w:val="24"/>
          <w:u w:val="single"/>
          <w:lang w:val="en-US"/>
        </w:rPr>
        <w:t>Answers:</w:t>
      </w:r>
      <w:r w:rsidRPr="00386E1C">
        <w:rPr>
          <w:color w:val="000000"/>
          <w:sz w:val="24"/>
          <w:szCs w:val="24"/>
          <w:lang w:val="en-US"/>
        </w:rPr>
        <w:t xml:space="preserve"> 1 This is Jack. He's my flatmate. or He and I are flatmates.</w:t>
      </w:r>
      <w:r w:rsidRPr="00386E1C">
        <w:rPr>
          <w:color w:val="000000"/>
          <w:sz w:val="24"/>
          <w:szCs w:val="24"/>
          <w:lang w:val="en-US"/>
        </w:rPr>
        <w:br/>
        <w:t>2 My grandad still writes to his old (or former) shipmates.</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We were classmates in 1978, weren't we? or You were a classmate of mine...</w:t>
      </w:r>
      <w:r w:rsidRPr="00386E1C">
        <w:rPr>
          <w:color w:val="000000"/>
          <w:sz w:val="24"/>
          <w:szCs w:val="24"/>
          <w:lang w:val="en-US"/>
        </w:rPr>
        <w:br/>
        <w:t>4 She's not really a friend, she's just a workmate.</w:t>
      </w:r>
      <w:r w:rsidRPr="00386E1C">
        <w:rPr>
          <w:color w:val="000000"/>
          <w:sz w:val="24"/>
          <w:szCs w:val="24"/>
          <w:lang w:val="en-US"/>
        </w:rPr>
        <w:br/>
      </w:r>
      <w:r w:rsidRPr="00386E1C">
        <w:rPr>
          <w:b/>
          <w:color w:val="000000"/>
          <w:sz w:val="24"/>
          <w:szCs w:val="24"/>
          <w:lang w:val="en-US"/>
        </w:rPr>
        <w:t>Activity 2</w:t>
      </w:r>
      <w:r w:rsidRPr="00386E1C">
        <w:rPr>
          <w:color w:val="000000"/>
          <w:sz w:val="24"/>
          <w:szCs w:val="24"/>
          <w:lang w:val="en-US"/>
        </w:rPr>
        <w:t xml:space="preserve"> How many relationships can you find between the people in column A and column B, using</w:t>
      </w:r>
      <w:r w:rsidRPr="004A0848">
        <w:rPr>
          <w:color w:val="000000"/>
          <w:sz w:val="24"/>
          <w:szCs w:val="24"/>
          <w:lang w:val="en-US"/>
        </w:rPr>
        <w:t xml:space="preserve"> </w:t>
      </w:r>
      <w:r w:rsidRPr="00386E1C">
        <w:rPr>
          <w:color w:val="000000"/>
          <w:sz w:val="24"/>
          <w:szCs w:val="24"/>
          <w:lang w:val="en-US"/>
        </w:rPr>
        <w:t>words from the left-hand page?</w:t>
      </w:r>
      <w:r w:rsidRPr="00386E1C">
        <w:rPr>
          <w:color w:val="000000"/>
          <w:sz w:val="24"/>
          <w:szCs w:val="24"/>
          <w:lang w:val="en-US"/>
        </w:rPr>
        <w:br/>
      </w:r>
      <w:r w:rsidRPr="00386E1C">
        <w:rPr>
          <w:b/>
          <w:bCs/>
          <w:i/>
          <w:iCs/>
          <w:color w:val="000000"/>
          <w:sz w:val="24"/>
          <w:szCs w:val="24"/>
          <w:lang w:val="en-US"/>
        </w:rPr>
        <w:t xml:space="preserve">Example: </w:t>
      </w:r>
      <w:r w:rsidRPr="00386E1C">
        <w:rPr>
          <w:i/>
          <w:iCs/>
          <w:color w:val="000000"/>
          <w:sz w:val="24"/>
          <w:szCs w:val="24"/>
          <w:lang w:val="en-US"/>
        </w:rPr>
        <w:t>John Silver and Lorna Fitt were once colleagues.</w:t>
      </w:r>
      <w:r w:rsidRPr="00386E1C">
        <w:rPr>
          <w:i/>
          <w:iCs/>
          <w:color w:val="000000"/>
          <w:sz w:val="24"/>
          <w:szCs w:val="24"/>
          <w:lang w:val="en-US"/>
        </w:rPr>
        <w:br/>
      </w:r>
      <w:r w:rsidRPr="00386E1C">
        <w:rPr>
          <w:b/>
          <w:color w:val="000000"/>
          <w:sz w:val="24"/>
          <w:szCs w:val="24"/>
          <w:lang w:val="en-US"/>
        </w:rPr>
        <w:t>A :</w:t>
      </w:r>
      <w:r w:rsidRPr="00386E1C">
        <w:rPr>
          <w:i/>
          <w:color w:val="000000"/>
          <w:sz w:val="24"/>
          <w:szCs w:val="24"/>
          <w:lang w:val="en-US"/>
        </w:rPr>
        <w:t xml:space="preserve"> John Silver:</w:t>
      </w:r>
      <w:r w:rsidRPr="00386E1C">
        <w:rPr>
          <w:color w:val="000000"/>
          <w:sz w:val="24"/>
          <w:szCs w:val="24"/>
          <w:lang w:val="en-US"/>
        </w:rPr>
        <w:t xml:space="preserve"> owns a language school for  business people in Bath.. Worked at the Sun School, Oxford, 1984-5.</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Josh Yates: politician, was married to  Eve Cobb 1973-1980. Met Bill  Nash a couple of times.</w:t>
      </w:r>
    </w:p>
    <w:p w:rsidR="00EA57CC" w:rsidRPr="00386E1C" w:rsidRDefault="00EA57CC" w:rsidP="00EA57CC">
      <w:pPr>
        <w:tabs>
          <w:tab w:val="left" w:pos="1032"/>
        </w:tabs>
        <w:rPr>
          <w:i/>
          <w:color w:val="000000"/>
          <w:sz w:val="24"/>
          <w:szCs w:val="24"/>
          <w:lang w:val="en-US"/>
        </w:rPr>
      </w:pPr>
      <w:r w:rsidRPr="00386E1C">
        <w:rPr>
          <w:color w:val="000000"/>
          <w:sz w:val="24"/>
          <w:szCs w:val="24"/>
          <w:lang w:val="en-US"/>
        </w:rPr>
        <w:t xml:space="preserve"> Ada Brigg: was married to Bill Nash 1981-4. Swam for Britain  in 1982 Olympics.years ago, but not very well.</w:t>
      </w:r>
      <w:r w:rsidRPr="00386E1C">
        <w:rPr>
          <w:color w:val="000000"/>
          <w:sz w:val="24"/>
          <w:szCs w:val="24"/>
          <w:lang w:val="en-US"/>
        </w:rPr>
        <w:br/>
        <w:t>Ana Wood: has lived as a couple (unmarried) with Bill Nash for the last five years.</w:t>
      </w:r>
    </w:p>
    <w:p w:rsidR="00EA57CC" w:rsidRPr="00386E1C" w:rsidRDefault="00EA57CC" w:rsidP="00EA57CC">
      <w:pPr>
        <w:tabs>
          <w:tab w:val="left" w:pos="1032"/>
        </w:tabs>
        <w:rPr>
          <w:i/>
          <w:color w:val="000000"/>
          <w:sz w:val="24"/>
          <w:szCs w:val="24"/>
          <w:lang w:val="en-US"/>
        </w:rPr>
      </w:pPr>
    </w:p>
    <w:p w:rsidR="00EA57CC" w:rsidRPr="00386E1C" w:rsidRDefault="00EA57CC" w:rsidP="00EA57CC">
      <w:pPr>
        <w:tabs>
          <w:tab w:val="left" w:pos="1032"/>
        </w:tabs>
        <w:rPr>
          <w:color w:val="000000"/>
          <w:sz w:val="24"/>
          <w:szCs w:val="24"/>
          <w:lang w:val="en-US"/>
        </w:rPr>
      </w:pPr>
      <w:r w:rsidRPr="00386E1C">
        <w:rPr>
          <w:color w:val="000000"/>
          <w:sz w:val="24"/>
          <w:szCs w:val="24"/>
          <w:lang w:val="en-US"/>
        </w:rPr>
        <w:t>B</w:t>
      </w:r>
      <w:r w:rsidRPr="00386E1C">
        <w:rPr>
          <w:i/>
          <w:color w:val="000000"/>
          <w:sz w:val="24"/>
          <w:szCs w:val="24"/>
          <w:lang w:val="en-US"/>
        </w:rPr>
        <w:t>:Nora Costa:</w:t>
      </w:r>
      <w:r w:rsidRPr="00386E1C">
        <w:rPr>
          <w:color w:val="000000"/>
          <w:sz w:val="24"/>
          <w:szCs w:val="24"/>
          <w:lang w:val="en-US"/>
        </w:rPr>
        <w:t xml:space="preserve"> was in UK Olympic swimming team in 1982. Was in same class at school as Ada Brigg.</w:t>
      </w:r>
      <w:r w:rsidRPr="00386E1C">
        <w:rPr>
          <w:color w:val="000000"/>
          <w:sz w:val="24"/>
          <w:szCs w:val="24"/>
          <w:lang w:val="en-US"/>
        </w:rPr>
        <w:br/>
      </w:r>
      <w:r w:rsidRPr="00386E1C">
        <w:rPr>
          <w:i/>
          <w:color w:val="000000"/>
          <w:sz w:val="24"/>
          <w:szCs w:val="24"/>
          <w:lang w:val="en-US"/>
        </w:rPr>
        <w:t>Bill Nash:</w:t>
      </w:r>
      <w:r w:rsidRPr="00386E1C">
        <w:rPr>
          <w:color w:val="000000"/>
          <w:sz w:val="24"/>
          <w:szCs w:val="24"/>
          <w:lang w:val="en-US"/>
        </w:rPr>
        <w:t xml:space="preserve"> works every day with John Silver. Shared a flat years ago with Eve Cobb.</w:t>
      </w:r>
    </w:p>
    <w:p w:rsidR="00EA57CC" w:rsidRPr="00386E1C" w:rsidRDefault="00EA57CC" w:rsidP="00EA57CC">
      <w:pPr>
        <w:rPr>
          <w:color w:val="000000"/>
          <w:sz w:val="24"/>
          <w:szCs w:val="24"/>
          <w:lang w:val="en-US" w:bidi="ar-SA"/>
        </w:rPr>
      </w:pPr>
      <w:r w:rsidRPr="00386E1C">
        <w:rPr>
          <w:color w:val="000000"/>
          <w:sz w:val="24"/>
          <w:szCs w:val="24"/>
          <w:lang w:val="en-US"/>
        </w:rPr>
        <w:t>Fred Parks: politician. Knew Ada Brigg years ago, but not very well.</w:t>
      </w:r>
      <w:r w:rsidRPr="00386E1C">
        <w:rPr>
          <w:color w:val="000000"/>
          <w:sz w:val="24"/>
          <w:szCs w:val="24"/>
          <w:lang w:val="en-US"/>
        </w:rPr>
        <w:br/>
        <w:t>Lorna Fitt: taught at Sun School Oxford  (1980-7. Lives with Josh Yates.</w:t>
      </w:r>
      <w:r w:rsidRPr="00386E1C">
        <w:rPr>
          <w:color w:val="000000"/>
          <w:sz w:val="24"/>
          <w:szCs w:val="24"/>
          <w:lang w:val="en-US"/>
        </w:rPr>
        <w:br/>
      </w:r>
      <w:r w:rsidRPr="00386E1C">
        <w:rPr>
          <w:i/>
          <w:color w:val="000000"/>
          <w:sz w:val="24"/>
          <w:szCs w:val="24"/>
          <w:u w:val="single"/>
          <w:lang w:val="en-US" w:bidi="ar-SA"/>
        </w:rPr>
        <w:t>Some possible answers:</w:t>
      </w:r>
      <w:r w:rsidRPr="00386E1C">
        <w:rPr>
          <w:color w:val="000000"/>
          <w:sz w:val="24"/>
          <w:szCs w:val="24"/>
          <w:lang w:val="en-US" w:bidi="ar-SA"/>
        </w:rPr>
        <w:br/>
        <w:t>John Silver and Lorna Fitt were colleagues in 1984-5.</w:t>
      </w:r>
      <w:r w:rsidRPr="00386E1C">
        <w:rPr>
          <w:color w:val="000000"/>
          <w:sz w:val="24"/>
          <w:szCs w:val="24"/>
          <w:lang w:val="en-US" w:bidi="ar-SA"/>
        </w:rPr>
        <w:br/>
        <w:t>Josh Yates is Eve Cobb's ex-husband.</w:t>
      </w:r>
      <w:r w:rsidRPr="00386E1C">
        <w:rPr>
          <w:color w:val="000000"/>
          <w:sz w:val="24"/>
          <w:szCs w:val="24"/>
          <w:lang w:val="en-US" w:bidi="ar-SA"/>
        </w:rPr>
        <w:br/>
        <w:t>Eve Cobb is Josh Yates' ex-wife.</w:t>
      </w:r>
      <w:r w:rsidRPr="00386E1C">
        <w:rPr>
          <w:color w:val="000000"/>
          <w:sz w:val="24"/>
          <w:szCs w:val="24"/>
          <w:lang w:val="en-US" w:bidi="ar-SA"/>
        </w:rPr>
        <w:br/>
        <w:t>Eve Cobb used to be Bill Nash's flat mate.</w:t>
      </w:r>
      <w:r w:rsidRPr="00386E1C">
        <w:rPr>
          <w:color w:val="000000"/>
          <w:sz w:val="24"/>
          <w:szCs w:val="24"/>
          <w:lang w:val="en-US" w:bidi="ar-SA"/>
        </w:rPr>
        <w:br/>
        <w:t>Bill Nash and John Silver are colleagues.</w:t>
      </w:r>
      <w:r w:rsidRPr="00386E1C">
        <w:rPr>
          <w:color w:val="000000"/>
          <w:sz w:val="24"/>
          <w:szCs w:val="24"/>
          <w:lang w:val="en-US" w:bidi="ar-SA"/>
        </w:rPr>
        <w:br/>
        <w:t>Ada Brigg and Nora Costa were Olympic team-mates. (usually written with a hyphen because 'm' is written twice)</w:t>
      </w:r>
      <w:r w:rsidRPr="00386E1C">
        <w:rPr>
          <w:color w:val="000000"/>
          <w:sz w:val="24"/>
          <w:szCs w:val="24"/>
          <w:lang w:val="en-US" w:bidi="ar-SA"/>
        </w:rPr>
        <w:br/>
        <w:t>Ana Wood is Bill Nash's partner. (or vice-versa)</w:t>
      </w:r>
      <w:r w:rsidRPr="00386E1C">
        <w:rPr>
          <w:color w:val="000000"/>
          <w:sz w:val="24"/>
          <w:szCs w:val="24"/>
          <w:lang w:val="en-US" w:bidi="ar-SA"/>
        </w:rPr>
        <w:br/>
        <w:t xml:space="preserve">Nora Costa and Ada Brigg were classmates. </w:t>
      </w:r>
    </w:p>
    <w:p w:rsidR="00EA57CC" w:rsidRPr="00386E1C" w:rsidRDefault="00EA57CC" w:rsidP="00EA57CC">
      <w:pPr>
        <w:rPr>
          <w:color w:val="000000"/>
          <w:sz w:val="24"/>
          <w:szCs w:val="24"/>
          <w:lang w:val="en-US" w:bidi="ar-SA"/>
        </w:rPr>
      </w:pPr>
      <w:r w:rsidRPr="00386E1C">
        <w:rPr>
          <w:color w:val="000000"/>
          <w:sz w:val="24"/>
          <w:szCs w:val="24"/>
          <w:lang w:val="en-US" w:bidi="ar-SA"/>
        </w:rPr>
        <w:t>Bill Nash and Eve Cobb were flat mates.</w:t>
      </w:r>
    </w:p>
    <w:p w:rsidR="00EA57CC" w:rsidRPr="00386E1C" w:rsidRDefault="00EA57CC" w:rsidP="00EA57CC">
      <w:pPr>
        <w:rPr>
          <w:color w:val="000000"/>
          <w:sz w:val="24"/>
          <w:szCs w:val="24"/>
          <w:lang w:val="en-US" w:bidi="ar-SA"/>
        </w:rPr>
      </w:pPr>
      <w:r w:rsidRPr="00386E1C">
        <w:rPr>
          <w:color w:val="000000"/>
          <w:sz w:val="24"/>
          <w:szCs w:val="24"/>
          <w:lang w:val="en-US" w:bidi="ar-SA"/>
        </w:rPr>
        <w:t>Bill Nash is Eve Cobb's ex-flat mate. (or vice-versa)</w:t>
      </w:r>
    </w:p>
    <w:p w:rsidR="00EA57CC" w:rsidRPr="00386E1C" w:rsidRDefault="00EA57CC" w:rsidP="00EA57CC">
      <w:pPr>
        <w:rPr>
          <w:color w:val="000000"/>
          <w:sz w:val="24"/>
          <w:szCs w:val="24"/>
          <w:lang w:val="en-US" w:bidi="ar-SA"/>
        </w:rPr>
      </w:pPr>
      <w:r w:rsidRPr="00386E1C">
        <w:rPr>
          <w:color w:val="000000"/>
          <w:sz w:val="24"/>
          <w:szCs w:val="24"/>
          <w:lang w:val="en-US" w:bidi="ar-SA"/>
        </w:rPr>
        <w:t>Fred Parks and Ada Brigg were once acquaintances</w:t>
      </w:r>
    </w:p>
    <w:p w:rsidR="00EA57CC" w:rsidRPr="00386E1C" w:rsidRDefault="00EA57CC" w:rsidP="00EA57CC">
      <w:pPr>
        <w:tabs>
          <w:tab w:val="left" w:pos="1032"/>
        </w:tabs>
        <w:rPr>
          <w:color w:val="000000"/>
          <w:sz w:val="24"/>
          <w:szCs w:val="24"/>
          <w:lang w:val="en-US"/>
        </w:rPr>
      </w:pPr>
      <w:r w:rsidRPr="00386E1C">
        <w:rPr>
          <w:b/>
          <w:color w:val="000000"/>
          <w:sz w:val="24"/>
          <w:szCs w:val="24"/>
          <w:lang w:val="en-US"/>
        </w:rPr>
        <w:t>Activity 3</w:t>
      </w:r>
      <w:r w:rsidRPr="00386E1C">
        <w:rPr>
          <w:color w:val="000000"/>
          <w:sz w:val="24"/>
          <w:szCs w:val="24"/>
          <w:lang w:val="en-US"/>
        </w:rPr>
        <w:t xml:space="preserve"> Liking and disliking. Using the verbs, phrases and idioms opposite, what sort of relations do</w:t>
      </w:r>
      <w:r w:rsidRPr="00386E1C">
        <w:rPr>
          <w:color w:val="000000"/>
          <w:sz w:val="24"/>
          <w:szCs w:val="24"/>
          <w:lang w:val="en-US"/>
        </w:rPr>
        <w:br/>
        <w:t>you think the people on the left might have with the people on the right?</w:t>
      </w:r>
    </w:p>
    <w:p w:rsidR="00EA57CC" w:rsidRPr="00386E1C" w:rsidRDefault="00EA57CC" w:rsidP="00EA57CC">
      <w:pPr>
        <w:tabs>
          <w:tab w:val="left" w:pos="1032"/>
        </w:tabs>
        <w:rPr>
          <w:b/>
          <w:bCs/>
          <w:color w:val="000000"/>
          <w:sz w:val="24"/>
          <w:szCs w:val="24"/>
          <w:lang w:val="en-US"/>
        </w:rPr>
      </w:pPr>
      <w:r w:rsidRPr="00386E1C">
        <w:rPr>
          <w:color w:val="000000"/>
          <w:sz w:val="24"/>
          <w:szCs w:val="24"/>
          <w:lang w:val="en-US"/>
        </w:rPr>
        <w:t xml:space="preserve">1. teenage music fan                          </w:t>
      </w:r>
      <w:r w:rsidRPr="00386E1C">
        <w:rPr>
          <w:sz w:val="24"/>
          <w:szCs w:val="24"/>
          <w:lang w:val="en-US"/>
        </w:rPr>
        <w:t xml:space="preserve"> </w:t>
      </w:r>
      <w:r w:rsidRPr="00386E1C">
        <w:rPr>
          <w:color w:val="000000"/>
          <w:sz w:val="24"/>
          <w:szCs w:val="24"/>
          <w:lang w:val="en-US"/>
        </w:rPr>
        <w:t>parents pop star strict teacher mate</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 xml:space="preserve">2.  secretary                                 </w:t>
      </w:r>
      <w:r w:rsidRPr="00386E1C">
        <w:rPr>
          <w:sz w:val="24"/>
          <w:szCs w:val="24"/>
          <w:lang w:val="en-US"/>
        </w:rPr>
        <w:t xml:space="preserve"> </w:t>
      </w:r>
      <w:r w:rsidRPr="00386E1C">
        <w:rPr>
          <w:color w:val="000000"/>
          <w:sz w:val="24"/>
          <w:szCs w:val="24"/>
          <w:lang w:val="en-US"/>
        </w:rPr>
        <w:t>another secretary, boss, very attractive workmate</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3. 45-year-old                                        teenagers ex-husband / wife</w:t>
      </w:r>
    </w:p>
    <w:p w:rsidR="00EA57CC" w:rsidRPr="00386E1C" w:rsidRDefault="00EA57CC" w:rsidP="00EA57CC">
      <w:pPr>
        <w:tabs>
          <w:tab w:val="left" w:pos="1032"/>
        </w:tabs>
        <w:rPr>
          <w:color w:val="000000"/>
          <w:sz w:val="24"/>
          <w:szCs w:val="24"/>
          <w:lang w:val="en-US" w:bidi="ar-SA"/>
        </w:rPr>
      </w:pPr>
      <w:r w:rsidRPr="00386E1C">
        <w:rPr>
          <w:i/>
          <w:color w:val="000000"/>
          <w:sz w:val="24"/>
          <w:szCs w:val="24"/>
          <w:u w:val="single"/>
          <w:lang w:val="en-US" w:bidi="ar-SA"/>
        </w:rPr>
        <w:t xml:space="preserve"> Answers</w:t>
      </w:r>
      <w:r w:rsidRPr="00386E1C">
        <w:rPr>
          <w:color w:val="000000"/>
          <w:sz w:val="24"/>
          <w:szCs w:val="24"/>
          <w:lang w:val="en-US" w:bidi="ar-SA"/>
        </w:rPr>
        <w:t>: 1 A teenage music fan might not see eye to eye with his/her parents, might worship or idolise a pop star, might dislike, but might (secretly!) respect a strict teacher, and probably likes or even loves his/her mates.</w:t>
      </w:r>
    </w:p>
    <w:p w:rsidR="00EA57CC" w:rsidRPr="00386E1C" w:rsidRDefault="00EA57CC" w:rsidP="00EA57CC">
      <w:pPr>
        <w:tabs>
          <w:tab w:val="left" w:pos="1032"/>
        </w:tabs>
        <w:rPr>
          <w:b/>
          <w:bCs/>
          <w:color w:val="000000"/>
          <w:sz w:val="24"/>
          <w:szCs w:val="24"/>
          <w:lang w:val="en-US" w:bidi="ar-SA"/>
        </w:rPr>
      </w:pPr>
      <w:r w:rsidRPr="00386E1C">
        <w:rPr>
          <w:color w:val="000000"/>
          <w:sz w:val="24"/>
          <w:szCs w:val="24"/>
          <w:lang w:val="en-US" w:bidi="ar-SA"/>
        </w:rPr>
        <w:t>2 A secretary might like another secretary, might or might not get on well with them, might despise or hate their boss, or perhaps look up to higher, and might fancy a very attractive workmate, because that person turns them on.</w:t>
      </w:r>
      <w:r w:rsidRPr="00386E1C">
        <w:rPr>
          <w:b/>
          <w:bCs/>
          <w:color w:val="000000"/>
          <w:sz w:val="24"/>
          <w:szCs w:val="24"/>
          <w:lang w:val="en-US" w:bidi="ar-SA"/>
        </w:rPr>
        <w:t xml:space="preserve"> </w:t>
      </w:r>
    </w:p>
    <w:p w:rsidR="00EA57CC" w:rsidRPr="00386E1C" w:rsidRDefault="00EA57CC" w:rsidP="00EA57CC">
      <w:pPr>
        <w:tabs>
          <w:tab w:val="left" w:pos="1032"/>
        </w:tabs>
        <w:rPr>
          <w:color w:val="000000"/>
          <w:sz w:val="24"/>
          <w:szCs w:val="24"/>
          <w:lang w:val="en-US"/>
        </w:rPr>
      </w:pPr>
      <w:r w:rsidRPr="00386E1C">
        <w:rPr>
          <w:b/>
          <w:bCs/>
          <w:color w:val="000000"/>
          <w:sz w:val="24"/>
          <w:szCs w:val="24"/>
          <w:lang w:val="en-US" w:bidi="ar-SA"/>
        </w:rPr>
        <w:t xml:space="preserve">3 </w:t>
      </w:r>
      <w:r w:rsidRPr="00386E1C">
        <w:rPr>
          <w:color w:val="000000"/>
          <w:sz w:val="24"/>
          <w:szCs w:val="24"/>
          <w:lang w:val="en-US" w:bidi="ar-SA"/>
        </w:rPr>
        <w:t>A 45-year-old may well dislike teenagers or look down on them, or fancy them if they are attractive; he / she might be repelled by their ex-husband/wife, or might still fancy them.</w:t>
      </w:r>
    </w:p>
    <w:p w:rsidR="00EA57CC" w:rsidRPr="00386E1C" w:rsidRDefault="00EA57CC" w:rsidP="00EA57CC">
      <w:pPr>
        <w:tabs>
          <w:tab w:val="left" w:pos="1032"/>
        </w:tabs>
        <w:rPr>
          <w:color w:val="000000"/>
          <w:sz w:val="24"/>
          <w:szCs w:val="24"/>
          <w:lang w:val="en-US" w:bidi="ar-SA"/>
        </w:rPr>
      </w:pPr>
      <w:r w:rsidRPr="00386E1C">
        <w:rPr>
          <w:b/>
          <w:color w:val="000000"/>
          <w:sz w:val="24"/>
          <w:szCs w:val="24"/>
          <w:lang w:val="en-US"/>
        </w:rPr>
        <w:t xml:space="preserve"> Activity 4</w:t>
      </w:r>
      <w:r w:rsidRPr="00386E1C">
        <w:rPr>
          <w:color w:val="000000"/>
          <w:sz w:val="24"/>
          <w:szCs w:val="24"/>
          <w:lang w:val="en-US"/>
        </w:rPr>
        <w:t xml:space="preserve"> The person who typed this book has got some of the phrases and idioms opposite mixed up</w:t>
      </w:r>
      <w:r>
        <w:rPr>
          <w:color w:val="000000"/>
          <w:sz w:val="24"/>
          <w:szCs w:val="24"/>
          <w:lang w:val="en-US"/>
        </w:rPr>
        <w:t xml:space="preserve"> </w:t>
      </w:r>
      <w:r w:rsidRPr="00386E1C">
        <w:rPr>
          <w:color w:val="000000"/>
          <w:sz w:val="24"/>
          <w:szCs w:val="24"/>
          <w:lang w:val="en-US"/>
        </w:rPr>
        <w:t>with one another. Correct them.</w:t>
      </w:r>
      <w:r w:rsidRPr="00386E1C">
        <w:rPr>
          <w:color w:val="000000"/>
          <w:sz w:val="24"/>
          <w:szCs w:val="24"/>
          <w:lang w:val="en-US"/>
        </w:rPr>
        <w:br/>
        <w:t>1 Jo and Phil don't get on eye to eye with each other.</w:t>
      </w:r>
      <w:r w:rsidRPr="00386E1C">
        <w:rPr>
          <w:color w:val="000000"/>
          <w:sz w:val="24"/>
          <w:szCs w:val="24"/>
          <w:lang w:val="en-US"/>
        </w:rPr>
        <w:br/>
        <w:t>2 I fell up with my parents last night. It wasn't my fault.</w:t>
      </w:r>
      <w:r w:rsidRPr="00386E1C">
        <w:rPr>
          <w:color w:val="000000"/>
          <w:sz w:val="24"/>
          <w:szCs w:val="24"/>
          <w:lang w:val="en-US"/>
        </w:rPr>
        <w:br/>
        <w:t>3 We had a quarrel but now we've made it well.</w:t>
      </w:r>
      <w:r w:rsidRPr="00386E1C">
        <w:rPr>
          <w:color w:val="000000"/>
          <w:sz w:val="24"/>
          <w:szCs w:val="24"/>
          <w:lang w:val="en-US"/>
        </w:rPr>
        <w:br/>
        <w:t>4 Do you think Jim and Nora are making an affair? I do.</w:t>
      </w:r>
      <w:r w:rsidRPr="00386E1C">
        <w:rPr>
          <w:color w:val="000000"/>
          <w:sz w:val="24"/>
          <w:szCs w:val="24"/>
          <w:lang w:val="en-US"/>
        </w:rPr>
        <w:br/>
        <w:t>5 I see very well with all my colleagues at work.</w:t>
      </w:r>
      <w:r w:rsidRPr="00386E1C">
        <w:rPr>
          <w:color w:val="000000"/>
          <w:sz w:val="24"/>
          <w:szCs w:val="24"/>
          <w:lang w:val="en-US"/>
        </w:rPr>
        <w:br/>
        <w:t>6 She should learn to respect her olders.</w:t>
      </w:r>
      <w:r w:rsidRPr="00386E1C">
        <w:rPr>
          <w:color w:val="000000"/>
          <w:sz w:val="24"/>
          <w:szCs w:val="24"/>
          <w:lang w:val="en-US"/>
        </w:rPr>
        <w:br/>
        <w:t>7 Jo's attractive, but her mate just turns me up completely.</w:t>
      </w:r>
      <w:r w:rsidRPr="00386E1C">
        <w:rPr>
          <w:color w:val="000000"/>
          <w:sz w:val="24"/>
          <w:szCs w:val="24"/>
          <w:lang w:val="en-US" w:bidi="ar-SA"/>
        </w:rPr>
        <w:t xml:space="preserve"> </w:t>
      </w:r>
    </w:p>
    <w:p w:rsidR="00EA57CC" w:rsidRPr="00386E1C" w:rsidRDefault="00EA57CC" w:rsidP="00EA57CC">
      <w:pPr>
        <w:tabs>
          <w:tab w:val="left" w:pos="1032"/>
        </w:tabs>
        <w:rPr>
          <w:color w:val="000000"/>
          <w:sz w:val="24"/>
          <w:szCs w:val="24"/>
          <w:lang w:val="en-US"/>
        </w:rPr>
      </w:pPr>
      <w:r w:rsidRPr="00386E1C">
        <w:rPr>
          <w:i/>
          <w:color w:val="000000"/>
          <w:sz w:val="24"/>
          <w:szCs w:val="24"/>
          <w:u w:val="single"/>
          <w:lang w:val="en-US" w:bidi="ar-SA"/>
        </w:rPr>
        <w:lastRenderedPageBreak/>
        <w:t>Answers</w:t>
      </w:r>
      <w:r w:rsidRPr="00386E1C">
        <w:rPr>
          <w:color w:val="000000"/>
          <w:sz w:val="24"/>
          <w:szCs w:val="24"/>
          <w:lang w:val="en-US" w:bidi="ar-SA"/>
        </w:rPr>
        <w:t xml:space="preserve"> : 1 Jo and Phil don't see eye to eye. or ... don't get on with each other. 2 I fell out with my parents. </w:t>
      </w:r>
      <w:r w:rsidRPr="00386E1C">
        <w:rPr>
          <w:b/>
          <w:bCs/>
          <w:color w:val="000000"/>
          <w:sz w:val="24"/>
          <w:szCs w:val="24"/>
          <w:lang w:val="en-US" w:bidi="ar-SA"/>
        </w:rPr>
        <w:t xml:space="preserve">3 </w:t>
      </w:r>
      <w:r w:rsidRPr="00386E1C">
        <w:rPr>
          <w:color w:val="000000"/>
          <w:sz w:val="24"/>
          <w:szCs w:val="24"/>
          <w:lang w:val="en-US" w:bidi="ar-SA"/>
        </w:rPr>
        <w:t>We had a quarrel but now we've made it up. 4 Do you think Jim and Nora are having an affair? 5 I get on very well with my colleagues at work. 6 She should learn to respect her elders. 7 Jo's attractive, but her mate just turns me off completely.</w:t>
      </w:r>
    </w:p>
    <w:p w:rsidR="00EA57CC" w:rsidRPr="00386E1C" w:rsidRDefault="00EA57CC" w:rsidP="00EA57CC">
      <w:pPr>
        <w:tabs>
          <w:tab w:val="left" w:pos="1032"/>
        </w:tabs>
        <w:rPr>
          <w:b/>
          <w:sz w:val="24"/>
          <w:szCs w:val="24"/>
          <w:lang w:val="en-US"/>
        </w:rPr>
      </w:pPr>
      <w:r w:rsidRPr="00386E1C">
        <w:rPr>
          <w:b/>
          <w:bCs/>
          <w:color w:val="000000"/>
          <w:sz w:val="24"/>
          <w:szCs w:val="24"/>
          <w:lang w:val="en-US"/>
        </w:rPr>
        <w:t>Idioms describing feelings or mood. Positive feelings, moods and states</w:t>
      </w:r>
      <w:r w:rsidRPr="00386E1C">
        <w:rPr>
          <w:b/>
          <w:bCs/>
          <w:color w:val="000000"/>
          <w:sz w:val="24"/>
          <w:szCs w:val="24"/>
          <w:lang w:val="en-US"/>
        </w:rPr>
        <w:br/>
      </w:r>
      <w:r w:rsidRPr="00386E1C">
        <w:rPr>
          <w:color w:val="000000"/>
          <w:sz w:val="24"/>
          <w:szCs w:val="24"/>
          <w:lang w:val="en-US"/>
        </w:rPr>
        <w:t>Jo's as happy as the day is long. [extremely content]</w:t>
      </w:r>
      <w:r w:rsidRPr="00386E1C">
        <w:rPr>
          <w:color w:val="000000"/>
          <w:sz w:val="24"/>
          <w:szCs w:val="24"/>
          <w:lang w:val="en-US"/>
        </w:rPr>
        <w:br/>
        <w:t>Mary seems to be on cloud nine these days. [extremely pleasedlhappy]</w:t>
      </w:r>
      <w:r w:rsidRPr="00386E1C">
        <w:rPr>
          <w:color w:val="000000"/>
          <w:sz w:val="24"/>
          <w:szCs w:val="24"/>
          <w:lang w:val="en-US"/>
        </w:rPr>
        <w:br/>
        <w:t>Everyone seemed to be in high spirits. [lively, enjoying things]</w:t>
      </w:r>
      <w:r w:rsidRPr="00386E1C">
        <w:rPr>
          <w:color w:val="000000"/>
          <w:sz w:val="24"/>
          <w:szCs w:val="24"/>
          <w:lang w:val="en-US"/>
        </w:rPr>
        <w:br/>
        <w:t>She seems to be keeping her chin up. [happy despite bad things]</w:t>
      </w:r>
    </w:p>
    <w:p w:rsidR="00EA57CC" w:rsidRPr="00386E1C" w:rsidRDefault="00EA57CC" w:rsidP="00EA57CC">
      <w:pPr>
        <w:tabs>
          <w:tab w:val="left" w:pos="1032"/>
        </w:tabs>
        <w:rPr>
          <w:color w:val="000000"/>
          <w:sz w:val="24"/>
          <w:szCs w:val="24"/>
          <w:lang w:val="en-US"/>
        </w:rPr>
      </w:pPr>
      <w:r w:rsidRPr="00386E1C">
        <w:rPr>
          <w:b/>
          <w:bCs/>
          <w:color w:val="000000"/>
          <w:sz w:val="24"/>
          <w:szCs w:val="24"/>
          <w:lang w:val="en-US"/>
        </w:rPr>
        <w:t>Negative feelings, moods and states</w:t>
      </w:r>
      <w:r w:rsidRPr="00386E1C">
        <w:rPr>
          <w:b/>
          <w:bCs/>
          <w:color w:val="000000"/>
          <w:sz w:val="24"/>
          <w:szCs w:val="24"/>
          <w:lang w:val="en-US"/>
        </w:rPr>
        <w:br/>
      </w:r>
      <w:r w:rsidRPr="00386E1C">
        <w:rPr>
          <w:color w:val="000000"/>
          <w:sz w:val="24"/>
          <w:szCs w:val="24"/>
          <w:lang w:val="en-US"/>
        </w:rPr>
        <w:t>He had a face as long as a fiddle. [looked very depressedlsad]</w:t>
      </w:r>
      <w:r w:rsidRPr="00386E1C">
        <w:rPr>
          <w:color w:val="000000"/>
          <w:sz w:val="24"/>
          <w:szCs w:val="24"/>
          <w:lang w:val="en-US"/>
        </w:rPr>
        <w:br/>
        <w:t>She certainly looked down in the dumps. [looked depressedlsad]</w:t>
      </w:r>
      <w:r w:rsidRPr="00386E1C">
        <w:rPr>
          <w:color w:val="000000"/>
          <w:sz w:val="24"/>
          <w:szCs w:val="24"/>
          <w:lang w:val="en-US"/>
        </w:rPr>
        <w:br/>
        <w:t>Gerry is in a (black) mood. la bad moodltemper]</w:t>
      </w:r>
      <w:r w:rsidRPr="00386E1C">
        <w:rPr>
          <w:color w:val="000000"/>
          <w:sz w:val="24"/>
          <w:szCs w:val="24"/>
          <w:lang w:val="en-US"/>
        </w:rPr>
        <w:br/>
        <w:t>Mark was like a bear with a sore head. [extremely irritable]</w:t>
      </w:r>
    </w:p>
    <w:p w:rsidR="00EA57CC" w:rsidRPr="00386E1C" w:rsidRDefault="00EA57CC" w:rsidP="00EA57CC">
      <w:pPr>
        <w:tabs>
          <w:tab w:val="left" w:pos="1032"/>
        </w:tabs>
        <w:rPr>
          <w:b/>
          <w:color w:val="000000"/>
          <w:sz w:val="24"/>
          <w:szCs w:val="24"/>
          <w:lang w:val="en-US"/>
        </w:rPr>
      </w:pPr>
      <w:r w:rsidRPr="00386E1C">
        <w:rPr>
          <w:b/>
          <w:color w:val="000000"/>
          <w:sz w:val="24"/>
          <w:szCs w:val="24"/>
          <w:lang w:val="en-US"/>
        </w:rPr>
        <w:t>Physical feelings and states</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I could eat a horse (very hungry)</w:t>
      </w:r>
    </w:p>
    <w:p w:rsidR="00EA57CC" w:rsidRPr="00386E1C" w:rsidRDefault="00EA57CC" w:rsidP="00EA57CC">
      <w:pPr>
        <w:tabs>
          <w:tab w:val="left" w:pos="1032"/>
        </w:tabs>
        <w:rPr>
          <w:sz w:val="24"/>
          <w:szCs w:val="24"/>
          <w:lang w:val="en-US"/>
        </w:rPr>
      </w:pPr>
      <w:r w:rsidRPr="00386E1C">
        <w:rPr>
          <w:color w:val="000000"/>
          <w:sz w:val="24"/>
          <w:szCs w:val="24"/>
          <w:lang w:val="en-US"/>
        </w:rPr>
        <w:t>He had a face as long as a fiddle. [looked very depressedlsad]</w:t>
      </w:r>
      <w:r w:rsidRPr="00386E1C">
        <w:rPr>
          <w:color w:val="000000"/>
          <w:sz w:val="24"/>
          <w:szCs w:val="24"/>
          <w:lang w:val="en-US"/>
        </w:rPr>
        <w:br/>
        <w:t>She certainly looked down in the dumps. [looked depressedlsad]</w:t>
      </w:r>
      <w:r w:rsidRPr="00386E1C">
        <w:rPr>
          <w:color w:val="000000"/>
          <w:sz w:val="24"/>
          <w:szCs w:val="24"/>
          <w:lang w:val="en-US"/>
        </w:rPr>
        <w:br/>
        <w:t>Gerry is in a (black) mood. la bad moodltemper]</w:t>
      </w:r>
      <w:r w:rsidRPr="00386E1C">
        <w:rPr>
          <w:color w:val="000000"/>
          <w:sz w:val="24"/>
          <w:szCs w:val="24"/>
          <w:lang w:val="en-US"/>
        </w:rPr>
        <w:br/>
        <w:t>Mark was like a bear with a sore head. [extremely irritable] (See Unit 76.)</w:t>
      </w:r>
      <w:r w:rsidRPr="00386E1C">
        <w:rPr>
          <w:color w:val="000000"/>
          <w:sz w:val="24"/>
          <w:szCs w:val="24"/>
          <w:lang w:val="en-US"/>
        </w:rPr>
        <w:br/>
        <w:t>I'm feeling all in. [exhausted]</w:t>
      </w:r>
      <w:r w:rsidRPr="00386E1C">
        <w:rPr>
          <w:color w:val="000000"/>
          <w:sz w:val="24"/>
          <w:szCs w:val="24"/>
          <w:lang w:val="en-US"/>
        </w:rPr>
        <w:br/>
        <w:t>You're looking a bit under the weather. [not very well I ill]</w:t>
      </w:r>
      <w:r w:rsidRPr="00386E1C">
        <w:rPr>
          <w:color w:val="000000"/>
          <w:sz w:val="24"/>
          <w:szCs w:val="24"/>
          <w:lang w:val="en-US"/>
        </w:rPr>
        <w:br/>
        <w:t>She looked, and felt, on top form. [in good physical condition]</w:t>
      </w:r>
      <w:r w:rsidRPr="00386E1C">
        <w:rPr>
          <w:color w:val="000000"/>
          <w:sz w:val="24"/>
          <w:szCs w:val="24"/>
          <w:lang w:val="en-US"/>
        </w:rPr>
        <w:br/>
        <w:t>I suddenly felt as if my head was going round. [dizzy]</w:t>
      </w:r>
      <w:r w:rsidRPr="00386E1C">
        <w:rPr>
          <w:color w:val="000000"/>
          <w:sz w:val="24"/>
          <w:szCs w:val="24"/>
          <w:lang w:val="en-US"/>
        </w:rPr>
        <w:br/>
        <w:t>I was almost at death's door last week! [very sick or ill]</w:t>
      </w:r>
      <w:r w:rsidRPr="00386E1C">
        <w:rPr>
          <w:color w:val="000000"/>
          <w:sz w:val="24"/>
          <w:szCs w:val="24"/>
          <w:lang w:val="en-US"/>
        </w:rPr>
        <w:br/>
        <w:t>Old Nora's as fit as a fiddle. [very fit indeed]</w:t>
      </w:r>
      <w:r w:rsidRPr="00386E1C">
        <w:rPr>
          <w:sz w:val="24"/>
          <w:szCs w:val="24"/>
          <w:lang w:val="en-US"/>
        </w:rPr>
        <w:t xml:space="preserve"> </w:t>
      </w:r>
    </w:p>
    <w:p w:rsidR="00EA57CC" w:rsidRPr="004A0848" w:rsidRDefault="00EA57CC" w:rsidP="00EA57CC">
      <w:pPr>
        <w:tabs>
          <w:tab w:val="left" w:pos="1032"/>
        </w:tabs>
        <w:rPr>
          <w:b/>
          <w:sz w:val="24"/>
          <w:szCs w:val="24"/>
          <w:lang w:val="en-US"/>
        </w:rPr>
      </w:pPr>
      <w:r>
        <w:rPr>
          <w:b/>
          <w:sz w:val="24"/>
          <w:szCs w:val="24"/>
          <w:lang w:val="en-US"/>
        </w:rPr>
        <w:t xml:space="preserve"> </w:t>
      </w:r>
      <w:r w:rsidRPr="004A0848">
        <w:rPr>
          <w:b/>
          <w:sz w:val="24"/>
          <w:szCs w:val="24"/>
          <w:lang w:val="en-US"/>
        </w:rPr>
        <w:t>Fear/fright</w:t>
      </w:r>
    </w:p>
    <w:p w:rsidR="00EA57CC" w:rsidRPr="00386E1C" w:rsidRDefault="00EA57CC" w:rsidP="00EA57CC">
      <w:pPr>
        <w:tabs>
          <w:tab w:val="left" w:pos="1032"/>
        </w:tabs>
        <w:rPr>
          <w:sz w:val="24"/>
          <w:szCs w:val="24"/>
          <w:lang w:val="en-US"/>
        </w:rPr>
      </w:pPr>
      <w:r w:rsidRPr="00386E1C">
        <w:rPr>
          <w:sz w:val="24"/>
          <w:szCs w:val="24"/>
          <w:lang w:val="en-US"/>
        </w:rPr>
        <w:t>She was scared stiff (very scared)</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She frightened the life out bf him. [frightened him a lot]</w:t>
      </w:r>
      <w:r w:rsidRPr="00386E1C">
        <w:rPr>
          <w:color w:val="000000"/>
          <w:sz w:val="24"/>
          <w:szCs w:val="24"/>
          <w:lang w:val="en-US"/>
        </w:rPr>
        <w:br/>
        <w:t>We were all shaking in our shoes. [trembling with fear]</w:t>
      </w:r>
      <w:r w:rsidRPr="00386E1C">
        <w:rPr>
          <w:color w:val="000000"/>
          <w:sz w:val="24"/>
          <w:szCs w:val="24"/>
          <w:lang w:val="en-US"/>
        </w:rPr>
        <w:br/>
        <w:t>The poor lad was scared out of his wits. [very scared indeed]</w:t>
      </w:r>
      <w:r w:rsidRPr="00386E1C">
        <w:rPr>
          <w:color w:val="000000"/>
          <w:sz w:val="24"/>
          <w:szCs w:val="24"/>
          <w:lang w:val="en-US"/>
        </w:rPr>
        <w:br/>
        <w:t>I jumped out of my skin when I heard the bang. [gave a big jump]</w:t>
      </w:r>
      <w:r w:rsidRPr="00386E1C">
        <w:rPr>
          <w:color w:val="000000"/>
          <w:sz w:val="24"/>
          <w:szCs w:val="24"/>
          <w:lang w:val="en-US"/>
        </w:rPr>
        <w:br/>
      </w:r>
      <w:r w:rsidRPr="00386E1C">
        <w:rPr>
          <w:i/>
          <w:iCs/>
          <w:color w:val="000000"/>
          <w:sz w:val="24"/>
          <w:szCs w:val="24"/>
          <w:lang w:val="en-US"/>
        </w:rPr>
        <w:t xml:space="preserve">Remember: </w:t>
      </w:r>
      <w:r w:rsidRPr="00386E1C">
        <w:rPr>
          <w:color w:val="000000"/>
          <w:sz w:val="24"/>
          <w:szCs w:val="24"/>
          <w:lang w:val="en-US"/>
        </w:rPr>
        <w:t>there is an element of exaggeration in these idioms; they make comments on the</w:t>
      </w:r>
      <w:r w:rsidRPr="00386E1C">
        <w:rPr>
          <w:color w:val="000000"/>
          <w:sz w:val="24"/>
          <w:szCs w:val="24"/>
          <w:lang w:val="en-US"/>
        </w:rPr>
        <w:br/>
        <w:t>situation and lighten the tone of what you are saying. So use them only informally.</w:t>
      </w:r>
    </w:p>
    <w:p w:rsidR="00EA57CC" w:rsidRPr="00386E1C" w:rsidRDefault="00EA57CC" w:rsidP="00EA57CC">
      <w:pPr>
        <w:tabs>
          <w:tab w:val="left" w:pos="1032"/>
        </w:tabs>
        <w:rPr>
          <w:i/>
          <w:color w:val="000000"/>
          <w:sz w:val="24"/>
          <w:szCs w:val="24"/>
          <w:lang w:val="en-US"/>
        </w:rPr>
      </w:pPr>
      <w:r w:rsidRPr="00386E1C">
        <w:rPr>
          <w:i/>
          <w:color w:val="000000"/>
          <w:sz w:val="24"/>
          <w:szCs w:val="24"/>
          <w:lang w:val="en-US"/>
        </w:rPr>
        <w:t>Horoscopes in English language newspapers and magazines are often a good place to find</w:t>
      </w:r>
      <w:r w:rsidRPr="00386E1C">
        <w:rPr>
          <w:i/>
          <w:color w:val="000000"/>
          <w:sz w:val="24"/>
          <w:szCs w:val="24"/>
          <w:lang w:val="en-US"/>
        </w:rPr>
        <w:br/>
        <w:t>idioms about moods and states, since the horoscope usually tries to tell you how you are</w:t>
      </w:r>
      <w:r w:rsidRPr="00386E1C">
        <w:rPr>
          <w:i/>
          <w:color w:val="000000"/>
          <w:sz w:val="24"/>
          <w:szCs w:val="24"/>
          <w:lang w:val="en-US"/>
        </w:rPr>
        <w:br/>
        <w:t>going to feel during the coming day  / week / month. Look at these horoscopes and note the</w:t>
      </w:r>
      <w:r w:rsidRPr="00386E1C">
        <w:rPr>
          <w:i/>
          <w:color w:val="000000"/>
          <w:sz w:val="24"/>
          <w:szCs w:val="24"/>
          <w:lang w:val="en-US"/>
        </w:rPr>
        <w:br/>
        <w:t xml:space="preserve">idioms in italics. Each one is given - a literal paraphrase below the text. </w:t>
      </w:r>
    </w:p>
    <w:p w:rsidR="00EA57CC" w:rsidRPr="00386E1C" w:rsidRDefault="00EA57CC" w:rsidP="00EA57CC">
      <w:pPr>
        <w:tabs>
          <w:tab w:val="left" w:pos="1032"/>
        </w:tabs>
        <w:rPr>
          <w:b/>
          <w:i/>
          <w:sz w:val="24"/>
          <w:szCs w:val="24"/>
          <w:lang w:val="en-US"/>
        </w:rPr>
      </w:pPr>
      <w:r w:rsidRPr="00386E1C">
        <w:rPr>
          <w:i/>
          <w:color w:val="000000"/>
          <w:sz w:val="24"/>
          <w:szCs w:val="24"/>
          <w:lang w:val="en-US"/>
        </w:rPr>
        <w:t>Collect more idioms from horoscopes if you can.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70"/>
        <w:gridCol w:w="4961"/>
      </w:tblGrid>
      <w:tr w:rsidR="00EA57CC" w:rsidRPr="00BF2E6C" w:rsidTr="00EA57CC">
        <w:tc>
          <w:tcPr>
            <w:tcW w:w="5070" w:type="dxa"/>
            <w:tcBorders>
              <w:top w:val="single" w:sz="4" w:space="0" w:color="auto"/>
              <w:left w:val="single" w:sz="4" w:space="0" w:color="auto"/>
              <w:bottom w:val="single" w:sz="4" w:space="0" w:color="auto"/>
              <w:right w:val="single" w:sz="4" w:space="0" w:color="auto"/>
            </w:tcBorders>
            <w:vAlign w:val="center"/>
            <w:hideMark/>
          </w:tcPr>
          <w:p w:rsidR="00EA57CC" w:rsidRPr="00386E1C" w:rsidRDefault="00EA57CC" w:rsidP="00EA57CC">
            <w:pPr>
              <w:widowControl/>
              <w:autoSpaceDE/>
              <w:autoSpaceDN/>
              <w:rPr>
                <w:sz w:val="24"/>
                <w:szCs w:val="24"/>
                <w:lang w:val="en-US" w:bidi="ar-SA"/>
              </w:rPr>
            </w:pPr>
            <w:r w:rsidRPr="00386E1C">
              <w:rPr>
                <w:b/>
                <w:bCs/>
                <w:color w:val="000000"/>
                <w:sz w:val="24"/>
                <w:szCs w:val="24"/>
                <w:lang w:val="en-US" w:bidi="ar-SA"/>
              </w:rPr>
              <w:t xml:space="preserve">Capricorn </w:t>
            </w:r>
            <w:r w:rsidRPr="00386E1C">
              <w:rPr>
                <w:color w:val="000000"/>
                <w:sz w:val="24"/>
                <w:szCs w:val="24"/>
                <w:lang w:val="en-US" w:bidi="ar-SA"/>
              </w:rPr>
              <w:t xml:space="preserve">(21.12-19.1) </w:t>
            </w:r>
          </w:p>
          <w:p w:rsidR="00EA57CC" w:rsidRPr="00386E1C" w:rsidRDefault="00EA57CC" w:rsidP="00EA57CC">
            <w:pPr>
              <w:widowControl/>
              <w:autoSpaceDE/>
              <w:autoSpaceDN/>
              <w:rPr>
                <w:sz w:val="24"/>
                <w:szCs w:val="24"/>
                <w:lang w:val="en-US" w:bidi="ar-SA"/>
              </w:rPr>
            </w:pPr>
            <w:r w:rsidRPr="00386E1C">
              <w:rPr>
                <w:color w:val="000000"/>
                <w:sz w:val="24"/>
                <w:szCs w:val="24"/>
                <w:lang w:val="en-US" w:bidi="ar-SA"/>
              </w:rPr>
              <w:t xml:space="preserve">Don’t </w:t>
            </w:r>
            <w:r w:rsidRPr="00386E1C">
              <w:rPr>
                <w:i/>
                <w:iCs/>
                <w:color w:val="000000"/>
                <w:sz w:val="24"/>
                <w:szCs w:val="24"/>
                <w:lang w:val="en-US" w:bidi="ar-SA"/>
              </w:rPr>
              <w:t xml:space="preserve">get carried away </w:t>
            </w:r>
            <w:r w:rsidRPr="00386E1C">
              <w:rPr>
                <w:color w:val="000000"/>
                <w:sz w:val="24"/>
                <w:szCs w:val="24"/>
                <w:lang w:val="en-US" w:bidi="ar-SA"/>
              </w:rPr>
              <w:t>(1) by promises that won't be kept. .</w:t>
            </w:r>
            <w:r w:rsidRPr="00386E1C">
              <w:rPr>
                <w:i/>
                <w:iCs/>
                <w:color w:val="000000"/>
                <w:sz w:val="24"/>
                <w:szCs w:val="24"/>
                <w:lang w:val="en-US" w:bidi="ar-SA"/>
              </w:rPr>
              <w:t xml:space="preserve">Keep o cool head (2) </w:t>
            </w:r>
            <w:r w:rsidRPr="00386E1C">
              <w:rPr>
                <w:color w:val="000000"/>
                <w:sz w:val="24"/>
                <w:szCs w:val="24"/>
                <w:lang w:val="en-US" w:bidi="ar-SA"/>
              </w:rPr>
              <w:t>and take everything as it comes. On the work front, things are looking better.</w:t>
            </w:r>
          </w:p>
        </w:tc>
        <w:tc>
          <w:tcPr>
            <w:tcW w:w="4961" w:type="dxa"/>
            <w:tcBorders>
              <w:top w:val="single" w:sz="4" w:space="0" w:color="auto"/>
              <w:left w:val="single" w:sz="4" w:space="0" w:color="auto"/>
              <w:bottom w:val="single" w:sz="4" w:space="0" w:color="auto"/>
              <w:right w:val="single" w:sz="4" w:space="0" w:color="auto"/>
            </w:tcBorders>
            <w:vAlign w:val="center"/>
            <w:hideMark/>
          </w:tcPr>
          <w:p w:rsidR="00EA57CC" w:rsidRPr="00386E1C" w:rsidRDefault="00EA57CC" w:rsidP="00EA57CC">
            <w:pPr>
              <w:widowControl/>
              <w:autoSpaceDE/>
              <w:autoSpaceDN/>
              <w:rPr>
                <w:sz w:val="24"/>
                <w:szCs w:val="24"/>
                <w:lang w:val="en-US" w:bidi="ar-SA"/>
              </w:rPr>
            </w:pPr>
            <w:r w:rsidRPr="00386E1C">
              <w:rPr>
                <w:b/>
                <w:bCs/>
                <w:color w:val="000000"/>
                <w:sz w:val="24"/>
                <w:szCs w:val="24"/>
                <w:lang w:val="en-US" w:bidi="ar-SA"/>
              </w:rPr>
              <w:t xml:space="preserve">Taurus </w:t>
            </w:r>
            <w:r w:rsidRPr="00386E1C">
              <w:rPr>
                <w:color w:val="000000"/>
                <w:sz w:val="24"/>
                <w:szCs w:val="24"/>
                <w:lang w:val="en-US" w:bidi="ar-SA"/>
              </w:rPr>
              <w:t xml:space="preserve">(21.4-20.5) Someone will say something that will </w:t>
            </w:r>
            <w:r w:rsidRPr="00386E1C">
              <w:rPr>
                <w:i/>
                <w:iCs/>
                <w:color w:val="000000"/>
                <w:sz w:val="24"/>
                <w:szCs w:val="24"/>
                <w:lang w:val="en-US" w:bidi="ar-SA"/>
              </w:rPr>
              <w:t xml:space="preserve">make you swell with  pride </w:t>
            </w:r>
            <w:r w:rsidRPr="00386E1C">
              <w:rPr>
                <w:b/>
                <w:bCs/>
                <w:color w:val="000000"/>
                <w:sz w:val="24"/>
                <w:szCs w:val="24"/>
                <w:lang w:val="en-US" w:bidi="ar-SA"/>
              </w:rPr>
              <w:t xml:space="preserve">(3) </w:t>
            </w:r>
            <w:r w:rsidRPr="00386E1C">
              <w:rPr>
                <w:color w:val="000000"/>
                <w:sz w:val="24"/>
                <w:szCs w:val="24"/>
                <w:lang w:val="en-US" w:bidi="ar-SA"/>
              </w:rPr>
              <w:t xml:space="preserve">and you may </w:t>
            </w:r>
            <w:r w:rsidRPr="00386E1C">
              <w:rPr>
                <w:i/>
                <w:iCs/>
                <w:color w:val="000000"/>
                <w:sz w:val="24"/>
                <w:szCs w:val="24"/>
                <w:lang w:val="en-US" w:bidi="ar-SA"/>
              </w:rPr>
              <w:t>feel on top of the world (4) for a while, but the evening will not be so easy</w:t>
            </w:r>
          </w:p>
        </w:tc>
      </w:tr>
    </w:tbl>
    <w:p w:rsidR="00EA57CC" w:rsidRPr="00386E1C" w:rsidRDefault="00EA57CC" w:rsidP="00EA57CC">
      <w:pPr>
        <w:tabs>
          <w:tab w:val="left" w:pos="1032"/>
        </w:tabs>
        <w:rPr>
          <w:color w:val="000000"/>
          <w:sz w:val="24"/>
          <w:szCs w:val="24"/>
          <w:lang w:val="en-US" w:bidi="ar-SA"/>
        </w:rPr>
      </w:pPr>
      <w:r w:rsidRPr="00386E1C">
        <w:rPr>
          <w:color w:val="000000"/>
          <w:sz w:val="24"/>
          <w:szCs w:val="24"/>
          <w:lang w:val="en-US"/>
        </w:rPr>
        <w:t>(1) be fooled (2) stay calm (3) feel very proud (4) very happy indeed</w:t>
      </w:r>
      <w:r w:rsidRPr="00386E1C">
        <w:rPr>
          <w:sz w:val="24"/>
          <w:szCs w:val="24"/>
          <w:lang w:val="en-US" w:bidi="ar-SA"/>
        </w:rPr>
        <w:br/>
      </w:r>
      <w:r w:rsidRPr="00386E1C">
        <w:rPr>
          <w:b/>
          <w:i/>
          <w:noProof/>
          <w:sz w:val="24"/>
          <w:szCs w:val="24"/>
          <w:u w:val="single"/>
          <w:lang w:val="en-US"/>
        </w:rPr>
        <w:t>CASE STUDY</w:t>
      </w:r>
    </w:p>
    <w:p w:rsidR="00EA57CC" w:rsidRPr="00386E1C" w:rsidRDefault="00EA57CC" w:rsidP="00EA57CC">
      <w:pPr>
        <w:tabs>
          <w:tab w:val="left" w:pos="1032"/>
        </w:tabs>
        <w:rPr>
          <w:color w:val="000000"/>
          <w:sz w:val="24"/>
          <w:szCs w:val="24"/>
          <w:lang w:val="en-US"/>
        </w:rPr>
      </w:pPr>
      <w:r w:rsidRPr="00386E1C">
        <w:rPr>
          <w:b/>
          <w:bCs/>
          <w:i/>
          <w:iCs/>
          <w:color w:val="000000"/>
          <w:sz w:val="24"/>
          <w:szCs w:val="24"/>
          <w:lang w:val="en-US"/>
        </w:rPr>
        <w:br/>
      </w:r>
      <w:r w:rsidRPr="00386E1C">
        <w:rPr>
          <w:b/>
          <w:i/>
          <w:color w:val="000000"/>
          <w:sz w:val="24"/>
          <w:szCs w:val="24"/>
          <w:lang w:val="en-US"/>
        </w:rPr>
        <w:t>Activity  1</w:t>
      </w:r>
      <w:r w:rsidRPr="00386E1C">
        <w:rPr>
          <w:color w:val="000000"/>
          <w:sz w:val="24"/>
          <w:szCs w:val="24"/>
          <w:lang w:val="en-US"/>
        </w:rPr>
        <w:t xml:space="preserve">Here are some more idioms that can be grouped as expressing either </w:t>
      </w:r>
      <w:r w:rsidRPr="00386E1C">
        <w:rPr>
          <w:b/>
          <w:bCs/>
          <w:i/>
          <w:iCs/>
          <w:color w:val="000000"/>
          <w:sz w:val="24"/>
          <w:szCs w:val="24"/>
          <w:lang w:val="en-US"/>
        </w:rPr>
        <w:t xml:space="preserve">positive </w:t>
      </w:r>
      <w:r w:rsidRPr="00386E1C">
        <w:rPr>
          <w:color w:val="000000"/>
          <w:sz w:val="24"/>
          <w:szCs w:val="24"/>
          <w:lang w:val="en-US"/>
        </w:rPr>
        <w:t xml:space="preserve">or </w:t>
      </w:r>
      <w:r w:rsidRPr="00386E1C">
        <w:rPr>
          <w:b/>
          <w:bCs/>
          <w:i/>
          <w:iCs/>
          <w:color w:val="000000"/>
          <w:sz w:val="24"/>
          <w:szCs w:val="24"/>
          <w:lang w:val="en-US"/>
        </w:rPr>
        <w:t>negative</w:t>
      </w:r>
      <w:r w:rsidRPr="004A0848">
        <w:rPr>
          <w:b/>
          <w:bCs/>
          <w:i/>
          <w:iCs/>
          <w:color w:val="000000"/>
          <w:sz w:val="24"/>
          <w:szCs w:val="24"/>
          <w:lang w:val="en-US"/>
        </w:rPr>
        <w:t xml:space="preserve"> </w:t>
      </w:r>
      <w:r w:rsidRPr="00386E1C">
        <w:rPr>
          <w:color w:val="000000"/>
          <w:sz w:val="24"/>
          <w:szCs w:val="24"/>
          <w:lang w:val="en-US"/>
        </w:rPr>
        <w:t>feelings. Try to group them using a dictionary if necessary.</w:t>
      </w:r>
      <w:r w:rsidRPr="00386E1C">
        <w:rPr>
          <w:color w:val="000000"/>
          <w:sz w:val="24"/>
          <w:szCs w:val="24"/>
          <w:lang w:val="en-US"/>
        </w:rPr>
        <w:br/>
        <w:t>to be over the moon to feel be a bit down</w:t>
      </w:r>
      <w:r w:rsidRPr="00386E1C">
        <w:rPr>
          <w:color w:val="000000"/>
          <w:sz w:val="24"/>
          <w:szCs w:val="24"/>
          <w:lang w:val="en-US"/>
        </w:rPr>
        <w:br/>
        <w:t>to feel be as pleased as Punch to feel be browned off</w:t>
      </w:r>
    </w:p>
    <w:p w:rsidR="00EA57CC" w:rsidRPr="00386E1C" w:rsidRDefault="00EA57CC" w:rsidP="00EA57CC">
      <w:pPr>
        <w:tabs>
          <w:tab w:val="left" w:pos="1032"/>
        </w:tabs>
        <w:rPr>
          <w:sz w:val="24"/>
          <w:szCs w:val="24"/>
          <w:lang w:val="en-US"/>
        </w:rPr>
      </w:pPr>
      <w:r w:rsidRPr="00386E1C">
        <w:rPr>
          <w:b/>
          <w:i/>
          <w:color w:val="000000"/>
          <w:sz w:val="24"/>
          <w:szCs w:val="24"/>
          <w:u w:val="single"/>
          <w:lang w:val="en-US"/>
        </w:rPr>
        <w:t xml:space="preserve"> Answers</w:t>
      </w:r>
      <w:r w:rsidRPr="00386E1C">
        <w:rPr>
          <w:color w:val="000000"/>
          <w:sz w:val="24"/>
          <w:szCs w:val="24"/>
          <w:lang w:val="en-US"/>
        </w:rPr>
        <w:t>: positive: to be over the moon to feel/be as pleased as Punch</w:t>
      </w:r>
      <w:r w:rsidRPr="00386E1C">
        <w:rPr>
          <w:color w:val="000000"/>
          <w:sz w:val="24"/>
          <w:szCs w:val="24"/>
          <w:lang w:val="en-US"/>
        </w:rPr>
        <w:br/>
        <w:t xml:space="preserve">                 negative: to feel/be a bit down to feel be browned off</w:t>
      </w:r>
      <w:r w:rsidRPr="00386E1C">
        <w:rPr>
          <w:color w:val="000000"/>
          <w:sz w:val="24"/>
          <w:szCs w:val="24"/>
          <w:lang w:val="en-US"/>
        </w:rPr>
        <w:br/>
      </w:r>
      <w:r w:rsidRPr="00386E1C">
        <w:rPr>
          <w:b/>
          <w:i/>
          <w:color w:val="000000"/>
          <w:sz w:val="24"/>
          <w:szCs w:val="24"/>
          <w:lang w:val="en-US"/>
        </w:rPr>
        <w:t>Activity  2</w:t>
      </w:r>
      <w:r w:rsidRPr="00386E1C">
        <w:rPr>
          <w:color w:val="000000"/>
          <w:sz w:val="24"/>
          <w:szCs w:val="24"/>
          <w:lang w:val="en-US"/>
        </w:rPr>
        <w:t xml:space="preserve">Using the idioms from above and from </w:t>
      </w:r>
      <w:r w:rsidRPr="00386E1C">
        <w:rPr>
          <w:b/>
          <w:bCs/>
          <w:color w:val="000000"/>
          <w:sz w:val="24"/>
          <w:szCs w:val="24"/>
          <w:lang w:val="en-US"/>
        </w:rPr>
        <w:t xml:space="preserve">A </w:t>
      </w:r>
      <w:r w:rsidRPr="00386E1C">
        <w:rPr>
          <w:color w:val="000000"/>
          <w:sz w:val="24"/>
          <w:szCs w:val="24"/>
          <w:lang w:val="en-US"/>
        </w:rPr>
        <w:t>opposite, say how you would probably feel if...</w:t>
      </w:r>
      <w:r w:rsidRPr="00386E1C">
        <w:rPr>
          <w:color w:val="000000"/>
          <w:sz w:val="24"/>
          <w:szCs w:val="24"/>
          <w:lang w:val="en-US"/>
        </w:rPr>
        <w:br/>
        <w:t xml:space="preserve">1 you were told you had just won a vast sum of money. I'd </w:t>
      </w:r>
      <w:r w:rsidRPr="00386E1C">
        <w:rPr>
          <w:i/>
          <w:iCs/>
          <w:color w:val="000000"/>
          <w:sz w:val="24"/>
          <w:szCs w:val="24"/>
          <w:lang w:val="en-US"/>
        </w:rPr>
        <w:t>be over the moon!</w:t>
      </w:r>
      <w:r w:rsidRPr="00386E1C">
        <w:rPr>
          <w:i/>
          <w:iCs/>
          <w:color w:val="000000"/>
          <w:sz w:val="24"/>
          <w:szCs w:val="24"/>
          <w:lang w:val="en-US"/>
        </w:rPr>
        <w:br/>
        <w:t xml:space="preserve">2 </w:t>
      </w:r>
      <w:r w:rsidRPr="00386E1C">
        <w:rPr>
          <w:color w:val="000000"/>
          <w:sz w:val="24"/>
          <w:szCs w:val="24"/>
          <w:lang w:val="en-US"/>
        </w:rPr>
        <w:t>your boss said you had to do again a piece of work you'd already done three times.</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you were told you'd got a very high mark in an exam.</w:t>
      </w:r>
      <w:r w:rsidRPr="00386E1C">
        <w:rPr>
          <w:color w:val="000000"/>
          <w:sz w:val="24"/>
          <w:szCs w:val="24"/>
          <w:lang w:val="en-US"/>
        </w:rPr>
        <w:br/>
      </w:r>
      <w:r w:rsidRPr="00386E1C">
        <w:rPr>
          <w:color w:val="000000"/>
          <w:sz w:val="24"/>
          <w:szCs w:val="24"/>
          <w:lang w:val="en-US"/>
        </w:rPr>
        <w:lastRenderedPageBreak/>
        <w:t>4 you had a bad toothache and your neighbor was making a lot of noise late at night.</w:t>
      </w:r>
      <w:r w:rsidRPr="00386E1C">
        <w:rPr>
          <w:color w:val="000000"/>
          <w:sz w:val="24"/>
          <w:szCs w:val="24"/>
          <w:lang w:val="en-US"/>
        </w:rPr>
        <w:br/>
        <w:t>5 nothing seemed to have gone right for you that day.</w:t>
      </w:r>
      <w:r w:rsidRPr="00386E1C">
        <w:rPr>
          <w:color w:val="000000"/>
          <w:sz w:val="24"/>
          <w:szCs w:val="24"/>
          <w:lang w:val="en-US"/>
        </w:rPr>
        <w:br/>
        <w:t>6 someone you were secretly in love with told you they were in love with you.</w:t>
      </w:r>
      <w:r w:rsidRPr="00386E1C">
        <w:rPr>
          <w:sz w:val="24"/>
          <w:szCs w:val="24"/>
          <w:lang w:val="en-US"/>
        </w:rPr>
        <w:t xml:space="preserve"> </w:t>
      </w:r>
    </w:p>
    <w:p w:rsidR="00EA57CC" w:rsidRPr="00386E1C" w:rsidRDefault="00EA57CC" w:rsidP="00EA57CC">
      <w:pPr>
        <w:tabs>
          <w:tab w:val="left" w:pos="1032"/>
        </w:tabs>
        <w:rPr>
          <w:color w:val="000000"/>
          <w:sz w:val="24"/>
          <w:szCs w:val="24"/>
          <w:lang w:val="en-US"/>
        </w:rPr>
      </w:pPr>
      <w:r w:rsidRPr="00386E1C">
        <w:rPr>
          <w:b/>
          <w:i/>
          <w:color w:val="000000"/>
          <w:sz w:val="24"/>
          <w:szCs w:val="24"/>
          <w:u w:val="single"/>
          <w:lang w:val="en-US"/>
        </w:rPr>
        <w:t>Possible answers:</w:t>
      </w:r>
      <w:r w:rsidRPr="00386E1C">
        <w:rPr>
          <w:color w:val="000000"/>
          <w:sz w:val="24"/>
          <w:szCs w:val="24"/>
          <w:lang w:val="en-US"/>
        </w:rPr>
        <w:br/>
        <w:t>2 Probably quite browned off, or even in a (black) mood.</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Over the moon, as pleased as Punch, on cloud nine.</w:t>
      </w:r>
      <w:r w:rsidRPr="00386E1C">
        <w:rPr>
          <w:color w:val="000000"/>
          <w:sz w:val="24"/>
          <w:szCs w:val="24"/>
          <w:lang w:val="en-US"/>
        </w:rPr>
        <w:br/>
        <w:t>4 Probably like a bear with a sore head and in a (black)mood!</w:t>
      </w:r>
      <w:r w:rsidRPr="00386E1C">
        <w:rPr>
          <w:color w:val="000000"/>
          <w:sz w:val="24"/>
          <w:szCs w:val="24"/>
          <w:lang w:val="en-US"/>
        </w:rPr>
        <w:br/>
        <w:t>5 Down in the dumps, a bit down, browned off.</w:t>
      </w:r>
      <w:r w:rsidRPr="00386E1C">
        <w:rPr>
          <w:color w:val="000000"/>
          <w:sz w:val="24"/>
          <w:szCs w:val="24"/>
          <w:lang w:val="en-US"/>
        </w:rPr>
        <w:br/>
        <w:t>6 On cloud nine, over the moon.</w:t>
      </w:r>
      <w:r w:rsidRPr="00386E1C">
        <w:rPr>
          <w:color w:val="000000"/>
          <w:sz w:val="24"/>
          <w:szCs w:val="24"/>
          <w:lang w:val="en-US"/>
        </w:rPr>
        <w:br/>
      </w:r>
      <w:r w:rsidRPr="00386E1C">
        <w:rPr>
          <w:b/>
          <w:i/>
          <w:color w:val="000000"/>
          <w:sz w:val="24"/>
          <w:szCs w:val="24"/>
          <w:lang w:val="en-US"/>
        </w:rPr>
        <w:t>Activity 3</w:t>
      </w:r>
      <w:r w:rsidRPr="00386E1C">
        <w:rPr>
          <w:color w:val="000000"/>
          <w:sz w:val="24"/>
          <w:szCs w:val="24"/>
          <w:lang w:val="en-US"/>
        </w:rPr>
        <w:t xml:space="preserve"> Complete the idioms in these sentences.</w:t>
      </w:r>
      <w:r w:rsidRPr="00386E1C">
        <w:rPr>
          <w:color w:val="000000"/>
          <w:sz w:val="24"/>
          <w:szCs w:val="24"/>
          <w:lang w:val="en-US"/>
        </w:rPr>
        <w:br/>
      </w:r>
      <w:r w:rsidRPr="00386E1C">
        <w:rPr>
          <w:b/>
          <w:bCs/>
          <w:color w:val="000000"/>
          <w:sz w:val="24"/>
          <w:szCs w:val="24"/>
          <w:lang w:val="en-US"/>
        </w:rPr>
        <w:t xml:space="preserve">1 </w:t>
      </w:r>
      <w:r w:rsidRPr="00386E1C">
        <w:rPr>
          <w:color w:val="000000"/>
          <w:sz w:val="24"/>
          <w:szCs w:val="24"/>
          <w:lang w:val="en-US"/>
        </w:rPr>
        <w:t>Don't creep up behind me like that! You frightened the...</w:t>
      </w:r>
      <w:r w:rsidRPr="00386E1C">
        <w:rPr>
          <w:color w:val="000000"/>
          <w:sz w:val="24"/>
          <w:szCs w:val="24"/>
          <w:lang w:val="en-US"/>
        </w:rPr>
        <w:br/>
        <w:t>2 I don't need a doctor, I just feel a bit under...</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As long as he has his car to work on, he's as happy...</w:t>
      </w:r>
      <w:r w:rsidRPr="00386E1C">
        <w:rPr>
          <w:color w:val="000000"/>
          <w:sz w:val="24"/>
          <w:szCs w:val="24"/>
          <w:lang w:val="en-US"/>
        </w:rPr>
        <w:br/>
        <w:t>4 Last year, when I won that medal, I really was on...</w:t>
      </w:r>
      <w:r w:rsidRPr="00386E1C">
        <w:rPr>
          <w:color w:val="000000"/>
          <w:sz w:val="24"/>
          <w:szCs w:val="24"/>
          <w:lang w:val="en-US"/>
        </w:rPr>
        <w:br/>
      </w:r>
      <w:r w:rsidRPr="00386E1C">
        <w:rPr>
          <w:i/>
          <w:iCs/>
          <w:color w:val="000000"/>
          <w:sz w:val="24"/>
          <w:szCs w:val="24"/>
          <w:lang w:val="en-US"/>
        </w:rPr>
        <w:t xml:space="preserve">5 </w:t>
      </w:r>
      <w:r w:rsidRPr="00386E1C">
        <w:rPr>
          <w:color w:val="000000"/>
          <w:sz w:val="24"/>
          <w:szCs w:val="24"/>
          <w:lang w:val="en-US"/>
        </w:rPr>
        <w:t>I wasn't expecting such a loud bang; I nearly jumped ...</w:t>
      </w:r>
      <w:r w:rsidRPr="00386E1C">
        <w:rPr>
          <w:color w:val="000000"/>
          <w:sz w:val="24"/>
          <w:szCs w:val="24"/>
          <w:lang w:val="en-US"/>
        </w:rPr>
        <w:br/>
        <w:t>6 I've had nothing since lunch; I could.. .</w:t>
      </w:r>
      <w:r w:rsidRPr="00386E1C">
        <w:rPr>
          <w:color w:val="000000"/>
          <w:sz w:val="24"/>
          <w:szCs w:val="24"/>
          <w:lang w:val="en-US"/>
        </w:rPr>
        <w:br/>
        <w:t>7 I feel a bit down this week; last week I felt on top...</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 xml:space="preserve">1 ... life out of me.   2 ... the weather.  </w:t>
      </w:r>
      <w:r w:rsidRPr="00386E1C">
        <w:rPr>
          <w:b/>
          <w:bCs/>
          <w:color w:val="000000"/>
          <w:sz w:val="24"/>
          <w:szCs w:val="24"/>
          <w:lang w:val="en-US"/>
        </w:rPr>
        <w:t xml:space="preserve">3 </w:t>
      </w:r>
      <w:r w:rsidRPr="00386E1C">
        <w:rPr>
          <w:color w:val="000000"/>
          <w:sz w:val="24"/>
          <w:szCs w:val="24"/>
          <w:lang w:val="en-US"/>
        </w:rPr>
        <w:t>... as the day is long. 4 .. . cloud nine.</w:t>
      </w:r>
    </w:p>
    <w:p w:rsidR="00EA57CC" w:rsidRPr="00386E1C" w:rsidRDefault="00EA57CC" w:rsidP="00EA57CC">
      <w:pPr>
        <w:tabs>
          <w:tab w:val="left" w:pos="1032"/>
        </w:tabs>
        <w:rPr>
          <w:color w:val="000000"/>
          <w:sz w:val="24"/>
          <w:szCs w:val="24"/>
          <w:lang w:val="en-US" w:bidi="ar-SA"/>
        </w:rPr>
      </w:pPr>
      <w:r w:rsidRPr="00386E1C">
        <w:rPr>
          <w:color w:val="000000"/>
          <w:sz w:val="24"/>
          <w:szCs w:val="24"/>
          <w:lang w:val="en-US"/>
        </w:rPr>
        <w:t xml:space="preserve"> </w:t>
      </w:r>
      <w:r w:rsidRPr="00386E1C">
        <w:rPr>
          <w:b/>
          <w:bCs/>
          <w:i/>
          <w:iCs/>
          <w:color w:val="000000"/>
          <w:sz w:val="24"/>
          <w:szCs w:val="24"/>
          <w:lang w:val="en-US"/>
        </w:rPr>
        <w:t xml:space="preserve">5 </w:t>
      </w:r>
      <w:r w:rsidRPr="00386E1C">
        <w:rPr>
          <w:color w:val="000000"/>
          <w:sz w:val="24"/>
          <w:szCs w:val="24"/>
          <w:lang w:val="en-US"/>
        </w:rPr>
        <w:t>... out of my skin. 6 ... eat a horse. 7 ... form. (You could also say on top of the world.)</w:t>
      </w:r>
      <w:r w:rsidRPr="00386E1C">
        <w:rPr>
          <w:color w:val="000000"/>
          <w:sz w:val="24"/>
          <w:szCs w:val="24"/>
          <w:lang w:val="en-US"/>
        </w:rPr>
        <w:br/>
      </w:r>
      <w:r w:rsidRPr="00386E1C">
        <w:rPr>
          <w:b/>
          <w:i/>
          <w:color w:val="000000"/>
          <w:sz w:val="24"/>
          <w:szCs w:val="24"/>
          <w:lang w:val="en-US"/>
        </w:rPr>
        <w:t xml:space="preserve">Activity  4 </w:t>
      </w:r>
      <w:r w:rsidRPr="00386E1C">
        <w:rPr>
          <w:color w:val="000000"/>
          <w:sz w:val="24"/>
          <w:szCs w:val="24"/>
          <w:lang w:val="en-US"/>
        </w:rPr>
        <w:t>Spot idioms to do with feelings, moods and states in these horoscopes. Underline them, then</w:t>
      </w:r>
      <w:r>
        <w:rPr>
          <w:color w:val="000000"/>
          <w:sz w:val="24"/>
          <w:szCs w:val="24"/>
          <w:lang w:val="en-US"/>
        </w:rPr>
        <w:t xml:space="preserve"> </w:t>
      </w:r>
      <w:r w:rsidRPr="00386E1C">
        <w:rPr>
          <w:color w:val="000000"/>
          <w:sz w:val="24"/>
          <w:szCs w:val="24"/>
          <w:lang w:val="en-US"/>
        </w:rPr>
        <w:t>check the meaning if necessary in a dictionary.</w:t>
      </w:r>
    </w:p>
    <w:tbl>
      <w:tblPr>
        <w:tblStyle w:val="afe"/>
        <w:tblW w:w="0" w:type="auto"/>
        <w:tblLook w:val="04A0" w:firstRow="1" w:lastRow="0" w:firstColumn="1" w:lastColumn="0" w:noHBand="0" w:noVBand="1"/>
      </w:tblPr>
      <w:tblGrid>
        <w:gridCol w:w="4930"/>
        <w:gridCol w:w="4956"/>
      </w:tblGrid>
      <w:tr w:rsidR="00EA57CC" w:rsidRPr="00BF2E6C" w:rsidTr="00EA57CC">
        <w:tc>
          <w:tcPr>
            <w:tcW w:w="5341" w:type="dxa"/>
          </w:tcPr>
          <w:p w:rsidR="00EA57CC" w:rsidRPr="00386E1C" w:rsidRDefault="00EA57CC" w:rsidP="00EA57CC">
            <w:pPr>
              <w:tabs>
                <w:tab w:val="left" w:pos="1032"/>
              </w:tabs>
              <w:rPr>
                <w:color w:val="000000"/>
                <w:sz w:val="24"/>
                <w:szCs w:val="24"/>
                <w:lang w:val="en-US" w:bidi="ar-SA"/>
              </w:rPr>
            </w:pPr>
            <w:r w:rsidRPr="00386E1C">
              <w:rPr>
                <w:b/>
                <w:bCs/>
                <w:color w:val="000000"/>
                <w:sz w:val="24"/>
                <w:szCs w:val="24"/>
                <w:lang w:val="en-US" w:bidi="ar-SA"/>
              </w:rPr>
              <w:t xml:space="preserve">Scorpio (23 10-22.1 1) </w:t>
            </w:r>
            <w:r w:rsidRPr="00386E1C">
              <w:rPr>
                <w:bCs/>
                <w:color w:val="000000"/>
                <w:sz w:val="24"/>
                <w:szCs w:val="24"/>
                <w:lang w:val="en-US" w:bidi="ar-SA"/>
              </w:rPr>
              <w:t>Y</w:t>
            </w:r>
            <w:r w:rsidRPr="00386E1C">
              <w:rPr>
                <w:color w:val="000000"/>
                <w:sz w:val="24"/>
                <w:szCs w:val="24"/>
                <w:lang w:val="en-US" w:bidi="ar-SA"/>
              </w:rPr>
              <w:t xml:space="preserve"> ou may get ltchy feet today, but be patient, this is  not a good time to travel. Events at work will keep you on the edge of your seat for most of the day. Altogether an anxious time for Scorpians.</w:t>
            </w:r>
          </w:p>
        </w:tc>
        <w:tc>
          <w:tcPr>
            <w:tcW w:w="5341" w:type="dxa"/>
          </w:tcPr>
          <w:p w:rsidR="00EA57CC" w:rsidRPr="00386E1C" w:rsidRDefault="00EA57CC" w:rsidP="00EA57CC">
            <w:pPr>
              <w:tabs>
                <w:tab w:val="left" w:pos="1032"/>
              </w:tabs>
              <w:rPr>
                <w:color w:val="000000"/>
                <w:sz w:val="24"/>
                <w:szCs w:val="24"/>
                <w:lang w:val="en-US" w:bidi="ar-SA"/>
              </w:rPr>
            </w:pPr>
            <w:r w:rsidRPr="00386E1C">
              <w:rPr>
                <w:b/>
                <w:bCs/>
                <w:color w:val="000000"/>
                <w:sz w:val="24"/>
                <w:szCs w:val="24"/>
                <w:lang w:val="en-US" w:bidi="ar-SA"/>
              </w:rPr>
              <w:t xml:space="preserve">Leo (21.7-21.8) </w:t>
            </w:r>
            <w:r w:rsidRPr="00386E1C">
              <w:rPr>
                <w:bCs/>
                <w:color w:val="000000"/>
                <w:sz w:val="24"/>
                <w:szCs w:val="24"/>
                <w:lang w:val="en-US" w:bidi="ar-SA"/>
              </w:rPr>
              <w:t>Y</w:t>
            </w:r>
            <w:r w:rsidRPr="00386E1C">
              <w:rPr>
                <w:color w:val="000000"/>
                <w:sz w:val="24"/>
                <w:szCs w:val="24"/>
                <w:lang w:val="en-US" w:bidi="ar-SA"/>
              </w:rPr>
              <w:t xml:space="preserve"> ou'll be up in orms over something someone close to you says rather thoughtlessly today, but don't let  spoil  things. You may be in two minds over on invitation, but think positively.</w:t>
            </w:r>
          </w:p>
        </w:tc>
      </w:tr>
    </w:tbl>
    <w:p w:rsidR="00EA57CC" w:rsidRPr="00386E1C" w:rsidRDefault="00EA57CC" w:rsidP="00EA57CC">
      <w:pPr>
        <w:tabs>
          <w:tab w:val="left" w:pos="1032"/>
        </w:tabs>
        <w:rPr>
          <w:color w:val="000000"/>
          <w:sz w:val="24"/>
          <w:szCs w:val="24"/>
          <w:lang w:val="en-US" w:bidi="ar-SA"/>
        </w:rPr>
      </w:pPr>
    </w:p>
    <w:p w:rsidR="00EA57CC" w:rsidRPr="00386E1C" w:rsidRDefault="00EA57CC" w:rsidP="00EA57CC">
      <w:pPr>
        <w:tabs>
          <w:tab w:val="left" w:pos="1032"/>
        </w:tabs>
        <w:rPr>
          <w:color w:val="000000"/>
          <w:sz w:val="24"/>
          <w:szCs w:val="24"/>
          <w:lang w:val="en-US"/>
        </w:rPr>
      </w:pPr>
      <w:r w:rsidRPr="00386E1C">
        <w:rPr>
          <w:color w:val="000000"/>
          <w:sz w:val="24"/>
          <w:szCs w:val="24"/>
          <w:lang w:val="en-US"/>
        </w:rPr>
        <w:t>Now use the idioms to rewrite these sentences.</w:t>
      </w:r>
      <w:r w:rsidRPr="00386E1C">
        <w:rPr>
          <w:color w:val="000000"/>
          <w:sz w:val="24"/>
          <w:szCs w:val="24"/>
          <w:lang w:val="en-US"/>
        </w:rPr>
        <w:br/>
      </w:r>
      <w:r w:rsidRPr="00386E1C">
        <w:rPr>
          <w:b/>
          <w:bCs/>
          <w:color w:val="000000"/>
          <w:sz w:val="24"/>
          <w:szCs w:val="24"/>
          <w:lang w:val="en-US"/>
        </w:rPr>
        <w:t xml:space="preserve">1 </w:t>
      </w:r>
      <w:r w:rsidRPr="00386E1C">
        <w:rPr>
          <w:color w:val="000000"/>
          <w:sz w:val="24"/>
          <w:szCs w:val="24"/>
          <w:lang w:val="en-US"/>
        </w:rPr>
        <w:t>I can't decide about that job in Paris.</w:t>
      </w:r>
      <w:r w:rsidRPr="00386E1C">
        <w:rPr>
          <w:color w:val="000000"/>
          <w:sz w:val="24"/>
          <w:szCs w:val="24"/>
          <w:lang w:val="en-US"/>
        </w:rPr>
        <w:br/>
        <w:t>2 I've been in suspense all day. What's happened? Tell me!</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Her son became restless to travel and went off to Uruguay.</w:t>
      </w:r>
      <w:r w:rsidRPr="00386E1C">
        <w:rPr>
          <w:color w:val="000000"/>
          <w:sz w:val="24"/>
          <w:szCs w:val="24"/>
          <w:lang w:val="en-US"/>
        </w:rPr>
        <w:br/>
        <w:t>4 Everyone protested loudly when they cancelled the outing.</w:t>
      </w:r>
      <w:r w:rsidRPr="00386E1C">
        <w:rPr>
          <w:color w:val="000000"/>
          <w:sz w:val="24"/>
          <w:szCs w:val="24"/>
          <w:lang w:val="en-US"/>
        </w:rPr>
        <w:br/>
      </w:r>
      <w:r w:rsidRPr="00386E1C">
        <w:rPr>
          <w:b/>
          <w:bCs/>
          <w:color w:val="000000"/>
          <w:sz w:val="24"/>
          <w:szCs w:val="24"/>
          <w:lang w:val="en-US" w:bidi="ar-SA"/>
        </w:rPr>
        <w:t>Scorpio</w:t>
      </w:r>
      <w:r w:rsidRPr="00386E1C">
        <w:rPr>
          <w:color w:val="000000"/>
          <w:sz w:val="24"/>
          <w:szCs w:val="24"/>
          <w:lang w:val="en-US"/>
        </w:rPr>
        <w:t>: get itchy feet - get a desire to be travelling or moving around.</w:t>
      </w:r>
      <w:r w:rsidRPr="00386E1C">
        <w:rPr>
          <w:color w:val="000000"/>
          <w:sz w:val="24"/>
          <w:szCs w:val="24"/>
          <w:lang w:val="en-US"/>
        </w:rPr>
        <w:br/>
        <w:t>(tobe) on the edge of your seat - to be impatient, excited, in suspense, waiting for something to happen.</w:t>
      </w:r>
      <w:r w:rsidRPr="00386E1C">
        <w:rPr>
          <w:color w:val="000000"/>
          <w:sz w:val="24"/>
          <w:szCs w:val="24"/>
          <w:lang w:val="en-US"/>
        </w:rPr>
        <w:br/>
      </w:r>
      <w:r w:rsidRPr="00386E1C">
        <w:rPr>
          <w:b/>
          <w:color w:val="000000"/>
          <w:sz w:val="24"/>
          <w:szCs w:val="24"/>
          <w:lang w:val="en-US"/>
        </w:rPr>
        <w:t>Leo:</w:t>
      </w:r>
      <w:r w:rsidRPr="00386E1C">
        <w:rPr>
          <w:color w:val="000000"/>
          <w:sz w:val="24"/>
          <w:szCs w:val="24"/>
          <w:lang w:val="en-US"/>
        </w:rPr>
        <w:t xml:space="preserve"> to be up in arms - to be very angry and protesting loudly.</w:t>
      </w:r>
      <w:r w:rsidRPr="00386E1C">
        <w:rPr>
          <w:color w:val="000000"/>
          <w:sz w:val="24"/>
          <w:szCs w:val="24"/>
          <w:lang w:val="en-US"/>
        </w:rPr>
        <w:br/>
        <w:t>to be in two minds - unable to decide or make your mind up about something.</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br/>
        <w:t>1 I'm in two minds about that job in Paris.</w:t>
      </w:r>
      <w:r w:rsidRPr="00386E1C">
        <w:rPr>
          <w:color w:val="000000"/>
          <w:sz w:val="24"/>
          <w:szCs w:val="24"/>
          <w:lang w:val="en-US"/>
        </w:rPr>
        <w:br/>
        <w:t>2 I've been on the edge of my seat all day. What's happened? Tell me!</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Her son got itchy feet and went off to Uruguay.</w:t>
      </w:r>
      <w:r w:rsidRPr="00386E1C">
        <w:rPr>
          <w:color w:val="000000"/>
          <w:sz w:val="24"/>
          <w:szCs w:val="24"/>
          <w:lang w:val="en-US"/>
        </w:rPr>
        <w:br/>
        <w:t>4 Everyone was up in arms when they cancelled the outing.</w:t>
      </w:r>
    </w:p>
    <w:p w:rsidR="00EA57CC" w:rsidRPr="00386E1C" w:rsidRDefault="00EA57CC" w:rsidP="00EA57CC">
      <w:pPr>
        <w:tabs>
          <w:tab w:val="left" w:pos="1032"/>
        </w:tabs>
        <w:rPr>
          <w:b/>
          <w:i/>
          <w:color w:val="000000"/>
          <w:sz w:val="24"/>
          <w:szCs w:val="24"/>
          <w:lang w:val="en-US"/>
        </w:rPr>
      </w:pPr>
    </w:p>
    <w:p w:rsidR="00EA57CC" w:rsidRPr="00386E1C" w:rsidRDefault="00EA57CC" w:rsidP="00EA57CC">
      <w:pPr>
        <w:tabs>
          <w:tab w:val="left" w:pos="1032"/>
        </w:tabs>
        <w:rPr>
          <w:b/>
          <w:bCs/>
          <w:i/>
          <w:iCs/>
          <w:color w:val="000000"/>
          <w:sz w:val="24"/>
          <w:szCs w:val="24"/>
          <w:lang w:val="en-US"/>
        </w:rPr>
      </w:pPr>
      <w:r w:rsidRPr="00386E1C">
        <w:rPr>
          <w:b/>
          <w:i/>
          <w:color w:val="000000"/>
          <w:sz w:val="24"/>
          <w:szCs w:val="24"/>
          <w:lang w:val="en-US"/>
        </w:rPr>
        <w:t xml:space="preserve">Activity5  </w:t>
      </w:r>
      <w:r w:rsidRPr="00386E1C">
        <w:rPr>
          <w:color w:val="000000"/>
          <w:sz w:val="24"/>
          <w:szCs w:val="24"/>
          <w:lang w:val="en-US"/>
        </w:rPr>
        <w:t xml:space="preserve">Which idioms opposite include the words </w:t>
      </w:r>
      <w:r w:rsidRPr="00386E1C">
        <w:rPr>
          <w:b/>
          <w:bCs/>
          <w:i/>
          <w:iCs/>
          <w:color w:val="000000"/>
          <w:sz w:val="24"/>
          <w:szCs w:val="24"/>
          <w:lang w:val="en-US"/>
        </w:rPr>
        <w:t xml:space="preserve">head, wits, swell, black </w:t>
      </w:r>
      <w:r w:rsidRPr="00386E1C">
        <w:rPr>
          <w:color w:val="000000"/>
          <w:sz w:val="24"/>
          <w:szCs w:val="24"/>
          <w:lang w:val="en-US"/>
        </w:rPr>
        <w:t xml:space="preserve">and carried </w:t>
      </w:r>
      <w:r w:rsidRPr="00386E1C">
        <w:rPr>
          <w:b/>
          <w:bCs/>
          <w:i/>
          <w:iCs/>
          <w:color w:val="000000"/>
          <w:sz w:val="24"/>
          <w:szCs w:val="24"/>
          <w:lang w:val="en-US"/>
        </w:rPr>
        <w:t>?</w:t>
      </w:r>
    </w:p>
    <w:p w:rsidR="00EA57CC" w:rsidRDefault="00EA57CC" w:rsidP="00EA57CC">
      <w:pPr>
        <w:tabs>
          <w:tab w:val="left" w:pos="1032"/>
        </w:tabs>
        <w:rPr>
          <w:color w:val="000000"/>
          <w:sz w:val="24"/>
          <w:szCs w:val="24"/>
          <w:lang w:val="en-US"/>
        </w:rPr>
      </w:pPr>
      <w:r w:rsidRPr="00386E1C">
        <w:rPr>
          <w:color w:val="000000"/>
          <w:sz w:val="24"/>
          <w:szCs w:val="24"/>
          <w:lang w:val="en-US"/>
        </w:rPr>
        <w:t>Write a sentence using each one.</w:t>
      </w:r>
      <w:r w:rsidRPr="00386E1C">
        <w:rPr>
          <w:sz w:val="24"/>
          <w:szCs w:val="24"/>
          <w:lang w:val="en-US" w:bidi="ar-SA"/>
        </w:rPr>
        <w:br/>
      </w:r>
      <w:r w:rsidRPr="00386E1C">
        <w:rPr>
          <w:b/>
          <w:i/>
          <w:color w:val="000000"/>
          <w:sz w:val="24"/>
          <w:szCs w:val="24"/>
          <w:u w:val="single"/>
          <w:lang w:val="en-US"/>
        </w:rPr>
        <w:t>Answers</w:t>
      </w:r>
      <w:r w:rsidRPr="00386E1C">
        <w:rPr>
          <w:color w:val="000000"/>
          <w:sz w:val="24"/>
          <w:szCs w:val="24"/>
          <w:lang w:val="en-US"/>
        </w:rPr>
        <w:t>: 1. felt as if my head was going round  2.  was scared out of his wits 5 get carried away</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swell with pride    4.  to be in a black mood</w:t>
      </w:r>
      <w:r w:rsidRPr="00386E1C">
        <w:rPr>
          <w:color w:val="000000"/>
          <w:sz w:val="24"/>
          <w:szCs w:val="24"/>
          <w:lang w:val="en-US"/>
        </w:rPr>
        <w:br/>
      </w:r>
      <w:r w:rsidRPr="00386E1C">
        <w:rPr>
          <w:i/>
          <w:color w:val="000000"/>
          <w:sz w:val="24"/>
          <w:szCs w:val="24"/>
          <w:lang w:val="en-US"/>
        </w:rPr>
        <w:t>Example sentences:</w:t>
      </w:r>
      <w:r w:rsidRPr="00386E1C">
        <w:rPr>
          <w:color w:val="000000"/>
          <w:sz w:val="24"/>
          <w:szCs w:val="24"/>
          <w:lang w:val="en-US"/>
        </w:rPr>
        <w:br/>
        <w:t>1 So many people surrounded me all wanting to ask me questions. I felt as if my head was going round.</w:t>
      </w:r>
      <w:r w:rsidRPr="00386E1C">
        <w:rPr>
          <w:color w:val="000000"/>
          <w:sz w:val="24"/>
          <w:szCs w:val="24"/>
          <w:lang w:val="en-US"/>
        </w:rPr>
        <w:br/>
        <w:t>2 That programme about nuclear weapons scared me out of my wits.</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Seeing her in the graduation procession made her parents swell with pride.</w:t>
      </w:r>
      <w:r w:rsidRPr="00386E1C">
        <w:rPr>
          <w:color w:val="000000"/>
          <w:sz w:val="24"/>
          <w:szCs w:val="24"/>
          <w:lang w:val="en-US"/>
        </w:rPr>
        <w:br/>
        <w:t>4 Careful! The boss is in a black mood today.</w:t>
      </w:r>
      <w:r w:rsidRPr="00386E1C">
        <w:rPr>
          <w:color w:val="000000"/>
          <w:sz w:val="24"/>
          <w:szCs w:val="24"/>
          <w:lang w:val="en-US"/>
        </w:rPr>
        <w:br/>
        <w:t>5 I know I shouldn't have listened to his lies, but I got carried away by his charming personality.</w:t>
      </w:r>
    </w:p>
    <w:p w:rsidR="00EA57CC" w:rsidRPr="00386E1C" w:rsidRDefault="00EA57CC" w:rsidP="00EA57CC">
      <w:pPr>
        <w:tabs>
          <w:tab w:val="left" w:pos="1032"/>
        </w:tabs>
        <w:rPr>
          <w:color w:val="000000"/>
          <w:sz w:val="24"/>
          <w:szCs w:val="24"/>
          <w:lang w:val="en-US" w:bidi="ar-SA"/>
        </w:rPr>
      </w:pPr>
    </w:p>
    <w:p w:rsidR="00EA57CC" w:rsidRPr="003C123A" w:rsidRDefault="00EA57CC" w:rsidP="00EA57CC">
      <w:pPr>
        <w:rPr>
          <w:i/>
          <w:sz w:val="24"/>
          <w:szCs w:val="24"/>
          <w:lang w:val="en-GB"/>
        </w:rPr>
      </w:pPr>
      <w:r w:rsidRPr="003C123A">
        <w:rPr>
          <w:i/>
          <w:sz w:val="24"/>
          <w:szCs w:val="24"/>
          <w:lang w:val="en-US"/>
        </w:rPr>
        <w:t>Advanced Grammar in Use Martin Hewing</w:t>
      </w:r>
      <w:r w:rsidRPr="003C123A">
        <w:rPr>
          <w:rStyle w:val="fontstyle01"/>
          <w:i/>
          <w:sz w:val="24"/>
          <w:szCs w:val="24"/>
          <w:lang w:val="en-US"/>
        </w:rPr>
        <w:t xml:space="preserve"> </w:t>
      </w:r>
      <w:hyperlink r:id="rId1306" w:history="1">
        <w:r w:rsidRPr="003C123A">
          <w:rPr>
            <w:rStyle w:val="a6"/>
            <w:i/>
            <w:sz w:val="24"/>
            <w:szCs w:val="24"/>
            <w:lang w:val="en-US"/>
          </w:rPr>
          <w:t>http://www.cambridge.org</w:t>
        </w:r>
      </w:hyperlink>
      <w:r w:rsidRPr="003C123A">
        <w:rPr>
          <w:i/>
          <w:sz w:val="24"/>
          <w:szCs w:val="24"/>
          <w:lang w:val="en-US"/>
        </w:rPr>
        <w:t xml:space="preserve"> © Cambridge University Press 1999. </w:t>
      </w:r>
      <w:r w:rsidRPr="003C123A">
        <w:rPr>
          <w:i/>
          <w:sz w:val="24"/>
          <w:szCs w:val="24"/>
          <w:lang w:val="en-GB"/>
        </w:rPr>
        <w:t>McCarthy, M. and O’Dell, F. (2004) English Phrasal Verbs in Use. Cambridge: CUP</w:t>
      </w:r>
      <w:r>
        <w:rPr>
          <w:i/>
          <w:sz w:val="24"/>
          <w:szCs w:val="24"/>
          <w:lang w:val="en-GB"/>
        </w:rPr>
        <w:t xml:space="preserve"> </w:t>
      </w:r>
      <w:r w:rsidRPr="003C123A">
        <w:rPr>
          <w:i/>
          <w:sz w:val="24"/>
          <w:szCs w:val="24"/>
          <w:lang w:val="en-GB"/>
        </w:rPr>
        <w:lastRenderedPageBreak/>
        <w:t>Redman, S. (1997) English Vocabulary in Use – Pre-intermediate. Cambridge: CUP</w:t>
      </w:r>
    </w:p>
    <w:p w:rsidR="00EA57CC" w:rsidRDefault="00EA57CC" w:rsidP="00EA57CC">
      <w:pPr>
        <w:spacing w:after="120"/>
        <w:jc w:val="both"/>
        <w:rPr>
          <w:i/>
          <w:sz w:val="24"/>
          <w:szCs w:val="24"/>
          <w:lang w:val="en-GB"/>
        </w:rPr>
      </w:pPr>
      <w:r w:rsidRPr="003C123A">
        <w:rPr>
          <w:i/>
          <w:sz w:val="24"/>
          <w:szCs w:val="24"/>
          <w:lang w:val="en-GB"/>
        </w:rPr>
        <w:t>Thomas, B.J. (1986) Intermediate Vocabulary. Harlow: Longman</w:t>
      </w:r>
    </w:p>
    <w:p w:rsidR="00EA57CC" w:rsidRPr="00386E1C" w:rsidRDefault="00EA57CC" w:rsidP="00EA57CC">
      <w:pPr>
        <w:tabs>
          <w:tab w:val="left" w:pos="1032"/>
        </w:tabs>
        <w:rPr>
          <w:color w:val="000000"/>
          <w:sz w:val="24"/>
          <w:szCs w:val="24"/>
          <w:lang w:val="en-US"/>
        </w:rPr>
      </w:pPr>
      <w:r w:rsidRPr="00386E1C">
        <w:rPr>
          <w:b/>
          <w:sz w:val="24"/>
          <w:szCs w:val="24"/>
          <w:lang w:val="en-US"/>
        </w:rPr>
        <w:t xml:space="preserve">Lesson 28 Theme: </w:t>
      </w:r>
      <w:r w:rsidRPr="00386E1C">
        <w:rPr>
          <w:sz w:val="24"/>
          <w:szCs w:val="24"/>
          <w:lang w:val="en-US"/>
        </w:rPr>
        <w:t xml:space="preserve"> </w:t>
      </w:r>
      <w:r w:rsidRPr="00386E1C">
        <w:rPr>
          <w:b/>
          <w:sz w:val="24"/>
          <w:szCs w:val="24"/>
          <w:lang w:val="en-US"/>
        </w:rPr>
        <w:t>Idioms connected with problematic situations.</w:t>
      </w:r>
    </w:p>
    <w:p w:rsidR="00EA57CC" w:rsidRPr="003C6ABB" w:rsidRDefault="00EA57CC" w:rsidP="00EA57CC">
      <w:pPr>
        <w:rPr>
          <w:b/>
          <w:sz w:val="24"/>
          <w:lang w:val="en-GB"/>
        </w:rPr>
      </w:pPr>
      <w:r w:rsidRPr="003C6ABB">
        <w:rPr>
          <w:bCs/>
          <w:sz w:val="24"/>
          <w:lang w:val="en-GB"/>
        </w:rPr>
        <w:t>B</w:t>
      </w:r>
      <w:r w:rsidRPr="003C6ABB">
        <w:rPr>
          <w:sz w:val="24"/>
          <w:lang w:val="en-GB"/>
        </w:rPr>
        <w:t>y the end of Year 4 students will be expected to reach a level of reading proficiency equivalent to Band C1 in the CEFR.</w:t>
      </w:r>
    </w:p>
    <w:p w:rsidR="00EA57CC" w:rsidRPr="003C6ABB" w:rsidRDefault="00EA57CC" w:rsidP="00EA57CC">
      <w:pPr>
        <w:rPr>
          <w:sz w:val="24"/>
          <w:lang w:val="en-GB"/>
        </w:rPr>
      </w:pPr>
      <w:r w:rsidRPr="003C6ABB">
        <w:rPr>
          <w:sz w:val="24"/>
          <w:lang w:val="en-GB"/>
        </w:rPr>
        <w:t>By the end of Year 1 students will be able to read and understand a range of text types to a level approaching Band B1 in the CEFR.</w:t>
      </w:r>
    </w:p>
    <w:p w:rsidR="00EA57CC" w:rsidRPr="003C6ABB" w:rsidRDefault="00EA57CC" w:rsidP="00EA57CC">
      <w:pPr>
        <w:rPr>
          <w:b/>
          <w:sz w:val="24"/>
          <w:lang w:val="en-GB"/>
        </w:rPr>
      </w:pPr>
      <w:r w:rsidRPr="003C6ABB">
        <w:rPr>
          <w:b/>
          <w:sz w:val="24"/>
          <w:lang w:val="en-GB"/>
        </w:rPr>
        <w:t>Objectives</w:t>
      </w:r>
    </w:p>
    <w:p w:rsidR="00EA57CC" w:rsidRPr="003C6ABB" w:rsidRDefault="00EA57CC" w:rsidP="00EA57CC">
      <w:pPr>
        <w:rPr>
          <w:sz w:val="24"/>
          <w:lang w:val="en-GB"/>
        </w:rPr>
      </w:pPr>
      <w:r w:rsidRPr="003C6ABB">
        <w:rPr>
          <w:sz w:val="24"/>
          <w:lang w:val="en-GB"/>
        </w:rPr>
        <w:t>By the end of the Year 1 students will:</w:t>
      </w:r>
    </w:p>
    <w:p w:rsidR="00EA57CC" w:rsidRPr="003C6ABB" w:rsidRDefault="00EA57CC" w:rsidP="002738E8">
      <w:pPr>
        <w:widowControl/>
        <w:numPr>
          <w:ilvl w:val="0"/>
          <w:numId w:val="216"/>
        </w:numPr>
        <w:adjustRightInd w:val="0"/>
        <w:rPr>
          <w:color w:val="010000"/>
          <w:sz w:val="24"/>
          <w:lang w:val="en-US"/>
        </w:rPr>
      </w:pPr>
      <w:r w:rsidRPr="003C6ABB">
        <w:rPr>
          <w:sz w:val="24"/>
          <w:lang w:val="en-GB"/>
        </w:rPr>
        <w:t xml:space="preserve">be able to   </w:t>
      </w:r>
      <w:r w:rsidRPr="003C6ABB">
        <w:rPr>
          <w:color w:val="010000"/>
          <w:sz w:val="24"/>
          <w:lang w:val="en-US"/>
        </w:rPr>
        <w:t>understand the main points in short newspaper articles about current and familiar topics.</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 xml:space="preserve">be able to  guess the meaning of single unknown words from context </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 xml:space="preserve">be able to skim short texts and find relevant facts and information </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be able to understand the most important information in short factual texts</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 xml:space="preserve">be able to understand simple messages and standard letters </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able to understand the plot of a clearly structured story and recognize the most important episodes and events.</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able to distinguish purposes in reading</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aware of their own reading problems and possible ways of dealing with them.</w:t>
      </w:r>
    </w:p>
    <w:p w:rsidR="00EA57CC" w:rsidRPr="00386E1C" w:rsidRDefault="00EA57CC" w:rsidP="00EA57CC">
      <w:pPr>
        <w:rPr>
          <w:sz w:val="24"/>
          <w:szCs w:val="24"/>
          <w:lang w:val="en-US" w:bidi="ar-SA"/>
        </w:rPr>
      </w:pPr>
      <w:r w:rsidRPr="00386E1C">
        <w:rPr>
          <w:color w:val="000000"/>
          <w:sz w:val="24"/>
          <w:szCs w:val="24"/>
          <w:lang w:val="en-US"/>
        </w:rPr>
        <w:br/>
      </w:r>
      <w:r w:rsidRPr="00386E1C">
        <w:rPr>
          <w:b/>
          <w:bCs/>
          <w:color w:val="000000"/>
          <w:sz w:val="24"/>
          <w:szCs w:val="24"/>
          <w:lang w:val="en-US" w:bidi="ar-SA"/>
        </w:rPr>
        <w:t>Idioms connected with problematic situations</w:t>
      </w:r>
      <w:r w:rsidRPr="00386E1C">
        <w:rPr>
          <w:b/>
          <w:bCs/>
          <w:color w:val="000000"/>
          <w:sz w:val="24"/>
          <w:szCs w:val="24"/>
          <w:lang w:val="en-US" w:bidi="ar-SA"/>
        </w:rPr>
        <w:br/>
        <w:t>Problems and difficulties</w:t>
      </w:r>
      <w:r w:rsidRPr="00386E1C">
        <w:rPr>
          <w:b/>
          <w:bCs/>
          <w:color w:val="000000"/>
          <w:sz w:val="24"/>
          <w:szCs w:val="24"/>
          <w:lang w:val="en-US" w:bidi="ar-SA"/>
        </w:rPr>
        <w:br/>
      </w:r>
      <w:r w:rsidRPr="00386E1C">
        <w:rPr>
          <w:i/>
          <w:iCs/>
          <w:color w:val="000000"/>
          <w:sz w:val="24"/>
          <w:szCs w:val="24"/>
          <w:lang w:val="en-US" w:bidi="ar-SA"/>
        </w:rPr>
        <w:t>idiom                                                                                                    literal phrase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10"/>
        <w:gridCol w:w="567"/>
        <w:gridCol w:w="5670"/>
      </w:tblGrid>
      <w:tr w:rsidR="00EA57CC" w:rsidRPr="00386E1C" w:rsidTr="00EA57CC">
        <w:tc>
          <w:tcPr>
            <w:tcW w:w="3510" w:type="dxa"/>
            <w:tcBorders>
              <w:top w:val="single" w:sz="4" w:space="0" w:color="auto"/>
              <w:left w:val="single" w:sz="4" w:space="0" w:color="auto"/>
              <w:bottom w:val="single" w:sz="4" w:space="0" w:color="auto"/>
              <w:right w:val="single" w:sz="4" w:space="0" w:color="auto"/>
            </w:tcBorders>
            <w:vAlign w:val="center"/>
            <w:hideMark/>
          </w:tcPr>
          <w:p w:rsidR="00EA57CC" w:rsidRPr="00386E1C" w:rsidRDefault="00EA57CC" w:rsidP="00EA57CC">
            <w:pPr>
              <w:widowControl/>
              <w:autoSpaceDE/>
              <w:autoSpaceDN/>
              <w:rPr>
                <w:sz w:val="24"/>
                <w:szCs w:val="24"/>
                <w:lang w:val="en-US" w:bidi="ar-SA"/>
              </w:rPr>
            </w:pPr>
            <w:r w:rsidRPr="00386E1C">
              <w:rPr>
                <w:color w:val="000000"/>
                <w:sz w:val="24"/>
                <w:szCs w:val="24"/>
                <w:lang w:val="en-US" w:bidi="ar-SA"/>
              </w:rPr>
              <w:t xml:space="preserve">to be in a fix </w:t>
            </w:r>
          </w:p>
        </w:tc>
        <w:tc>
          <w:tcPr>
            <w:tcW w:w="567" w:type="dxa"/>
            <w:tcBorders>
              <w:top w:val="single" w:sz="4" w:space="0" w:color="auto"/>
              <w:left w:val="single" w:sz="4" w:space="0" w:color="auto"/>
              <w:bottom w:val="single" w:sz="4" w:space="0" w:color="auto"/>
              <w:right w:val="single" w:sz="4" w:space="0" w:color="auto"/>
            </w:tcBorders>
            <w:vAlign w:val="center"/>
            <w:hideMark/>
          </w:tcPr>
          <w:p w:rsidR="00EA57CC" w:rsidRPr="00386E1C" w:rsidRDefault="00EA57CC" w:rsidP="00EA57CC">
            <w:pPr>
              <w:widowControl/>
              <w:autoSpaceDE/>
              <w:autoSpaceDN/>
              <w:rPr>
                <w:sz w:val="24"/>
                <w:szCs w:val="24"/>
                <w:lang w:bidi="ar-SA"/>
              </w:rPr>
            </w:pPr>
            <w:r w:rsidRPr="00386E1C">
              <w:rPr>
                <w:color w:val="000000"/>
                <w:sz w:val="24"/>
                <w:szCs w:val="24"/>
                <w:lang w:bidi="ar-SA"/>
              </w:rPr>
              <w:t xml:space="preserve">= </w:t>
            </w:r>
          </w:p>
        </w:tc>
        <w:tc>
          <w:tcPr>
            <w:tcW w:w="5670" w:type="dxa"/>
            <w:tcBorders>
              <w:top w:val="single" w:sz="4" w:space="0" w:color="auto"/>
              <w:left w:val="single" w:sz="4" w:space="0" w:color="auto"/>
              <w:bottom w:val="single" w:sz="4" w:space="0" w:color="auto"/>
              <w:right w:val="single" w:sz="4" w:space="0" w:color="auto"/>
            </w:tcBorders>
            <w:vAlign w:val="center"/>
            <w:hideMark/>
          </w:tcPr>
          <w:p w:rsidR="00EA57CC" w:rsidRPr="00386E1C" w:rsidRDefault="00EA57CC" w:rsidP="00EA57CC">
            <w:pPr>
              <w:widowControl/>
              <w:autoSpaceDE/>
              <w:autoSpaceDN/>
              <w:rPr>
                <w:sz w:val="24"/>
                <w:szCs w:val="24"/>
                <w:lang w:bidi="ar-SA"/>
              </w:rPr>
            </w:pPr>
            <w:r w:rsidRPr="00386E1C">
              <w:rPr>
                <w:color w:val="000000"/>
                <w:sz w:val="24"/>
                <w:szCs w:val="24"/>
                <w:lang w:bidi="ar-SA"/>
              </w:rPr>
              <w:t>be in difficulty</w:t>
            </w:r>
          </w:p>
        </w:tc>
      </w:tr>
      <w:tr w:rsidR="00EA57CC" w:rsidRPr="00BF2E6C" w:rsidTr="00EA57CC">
        <w:tc>
          <w:tcPr>
            <w:tcW w:w="3510" w:type="dxa"/>
            <w:tcBorders>
              <w:top w:val="single" w:sz="4" w:space="0" w:color="auto"/>
              <w:left w:val="single" w:sz="4" w:space="0" w:color="auto"/>
              <w:bottom w:val="single" w:sz="4" w:space="0" w:color="auto"/>
              <w:right w:val="single" w:sz="4" w:space="0" w:color="auto"/>
            </w:tcBorders>
            <w:vAlign w:val="center"/>
            <w:hideMark/>
          </w:tcPr>
          <w:p w:rsidR="00EA57CC" w:rsidRPr="00386E1C" w:rsidRDefault="00EA57CC" w:rsidP="00EA57CC">
            <w:pPr>
              <w:widowControl/>
              <w:autoSpaceDE/>
              <w:autoSpaceDN/>
              <w:rPr>
                <w:sz w:val="24"/>
                <w:szCs w:val="24"/>
                <w:lang w:val="en-US" w:bidi="ar-SA"/>
              </w:rPr>
            </w:pPr>
            <w:r w:rsidRPr="00386E1C">
              <w:rPr>
                <w:color w:val="000000"/>
                <w:sz w:val="24"/>
                <w:szCs w:val="24"/>
                <w:lang w:val="en-US" w:bidi="ar-SA"/>
              </w:rPr>
              <w:t xml:space="preserve">to be in a tight corner </w:t>
            </w:r>
          </w:p>
        </w:tc>
        <w:tc>
          <w:tcPr>
            <w:tcW w:w="567" w:type="dxa"/>
            <w:tcBorders>
              <w:top w:val="single" w:sz="4" w:space="0" w:color="auto"/>
              <w:left w:val="single" w:sz="4" w:space="0" w:color="auto"/>
              <w:bottom w:val="single" w:sz="4" w:space="0" w:color="auto"/>
              <w:right w:val="single" w:sz="4" w:space="0" w:color="auto"/>
            </w:tcBorders>
            <w:vAlign w:val="center"/>
            <w:hideMark/>
          </w:tcPr>
          <w:p w:rsidR="00EA57CC" w:rsidRPr="00386E1C" w:rsidRDefault="00EA57CC" w:rsidP="00EA57CC">
            <w:pPr>
              <w:widowControl/>
              <w:autoSpaceDE/>
              <w:autoSpaceDN/>
              <w:rPr>
                <w:sz w:val="24"/>
                <w:szCs w:val="24"/>
                <w:lang w:bidi="ar-SA"/>
              </w:rPr>
            </w:pPr>
            <w:r w:rsidRPr="00386E1C">
              <w:rPr>
                <w:color w:val="000000"/>
                <w:sz w:val="24"/>
                <w:szCs w:val="24"/>
                <w:lang w:bidi="ar-SA"/>
              </w:rPr>
              <w:t xml:space="preserve">= </w:t>
            </w:r>
          </w:p>
        </w:tc>
        <w:tc>
          <w:tcPr>
            <w:tcW w:w="5670" w:type="dxa"/>
            <w:tcBorders>
              <w:top w:val="single" w:sz="4" w:space="0" w:color="auto"/>
              <w:left w:val="single" w:sz="4" w:space="0" w:color="auto"/>
              <w:bottom w:val="single" w:sz="4" w:space="0" w:color="auto"/>
              <w:right w:val="single" w:sz="4" w:space="0" w:color="auto"/>
            </w:tcBorders>
            <w:vAlign w:val="center"/>
            <w:hideMark/>
          </w:tcPr>
          <w:p w:rsidR="00EA57CC" w:rsidRPr="00386E1C" w:rsidRDefault="00EA57CC" w:rsidP="00EA57CC">
            <w:pPr>
              <w:widowControl/>
              <w:autoSpaceDE/>
              <w:autoSpaceDN/>
              <w:rPr>
                <w:sz w:val="24"/>
                <w:szCs w:val="24"/>
                <w:lang w:val="en-US" w:bidi="ar-SA"/>
              </w:rPr>
            </w:pPr>
            <w:r w:rsidRPr="00386E1C">
              <w:rPr>
                <w:color w:val="000000"/>
                <w:sz w:val="24"/>
                <w:szCs w:val="24"/>
                <w:lang w:val="en-US" w:bidi="ar-SA"/>
              </w:rPr>
              <w:t>be in a situation that is hard to get out of</w:t>
            </w:r>
          </w:p>
        </w:tc>
      </w:tr>
      <w:tr w:rsidR="00EA57CC" w:rsidRPr="00386E1C" w:rsidTr="00EA57CC">
        <w:tc>
          <w:tcPr>
            <w:tcW w:w="3510" w:type="dxa"/>
            <w:tcBorders>
              <w:top w:val="single" w:sz="4" w:space="0" w:color="auto"/>
              <w:left w:val="single" w:sz="4" w:space="0" w:color="auto"/>
              <w:bottom w:val="single" w:sz="4" w:space="0" w:color="auto"/>
              <w:right w:val="single" w:sz="4" w:space="0" w:color="auto"/>
            </w:tcBorders>
            <w:vAlign w:val="center"/>
            <w:hideMark/>
          </w:tcPr>
          <w:p w:rsidR="00EA57CC" w:rsidRPr="00386E1C" w:rsidRDefault="00EA57CC" w:rsidP="00EA57CC">
            <w:pPr>
              <w:widowControl/>
              <w:autoSpaceDE/>
              <w:autoSpaceDN/>
              <w:rPr>
                <w:sz w:val="24"/>
                <w:szCs w:val="24"/>
                <w:lang w:val="en-US" w:bidi="ar-SA"/>
              </w:rPr>
            </w:pPr>
            <w:r w:rsidRPr="00386E1C">
              <w:rPr>
                <w:color w:val="000000"/>
                <w:sz w:val="24"/>
                <w:szCs w:val="24"/>
                <w:lang w:val="en-US" w:bidi="ar-SA"/>
              </w:rPr>
              <w:t xml:space="preserve">to be in a muddle </w:t>
            </w:r>
          </w:p>
        </w:tc>
        <w:tc>
          <w:tcPr>
            <w:tcW w:w="567" w:type="dxa"/>
            <w:tcBorders>
              <w:top w:val="single" w:sz="4" w:space="0" w:color="auto"/>
              <w:left w:val="single" w:sz="4" w:space="0" w:color="auto"/>
              <w:bottom w:val="single" w:sz="4" w:space="0" w:color="auto"/>
              <w:right w:val="single" w:sz="4" w:space="0" w:color="auto"/>
            </w:tcBorders>
            <w:vAlign w:val="center"/>
            <w:hideMark/>
          </w:tcPr>
          <w:p w:rsidR="00EA57CC" w:rsidRPr="00386E1C" w:rsidRDefault="00EA57CC" w:rsidP="00EA57CC">
            <w:pPr>
              <w:widowControl/>
              <w:autoSpaceDE/>
              <w:autoSpaceDN/>
              <w:rPr>
                <w:sz w:val="24"/>
                <w:szCs w:val="24"/>
                <w:lang w:bidi="ar-SA"/>
              </w:rPr>
            </w:pPr>
            <w:r w:rsidRPr="00386E1C">
              <w:rPr>
                <w:color w:val="000000"/>
                <w:sz w:val="24"/>
                <w:szCs w:val="24"/>
                <w:lang w:bidi="ar-SA"/>
              </w:rPr>
              <w:t xml:space="preserve">= </w:t>
            </w:r>
          </w:p>
        </w:tc>
        <w:tc>
          <w:tcPr>
            <w:tcW w:w="5670" w:type="dxa"/>
            <w:tcBorders>
              <w:top w:val="single" w:sz="4" w:space="0" w:color="auto"/>
              <w:left w:val="single" w:sz="4" w:space="0" w:color="auto"/>
              <w:bottom w:val="single" w:sz="4" w:space="0" w:color="auto"/>
              <w:right w:val="single" w:sz="4" w:space="0" w:color="auto"/>
            </w:tcBorders>
            <w:vAlign w:val="center"/>
            <w:hideMark/>
          </w:tcPr>
          <w:p w:rsidR="00EA57CC" w:rsidRPr="00386E1C" w:rsidRDefault="00EA57CC" w:rsidP="00EA57CC">
            <w:pPr>
              <w:widowControl/>
              <w:autoSpaceDE/>
              <w:autoSpaceDN/>
              <w:rPr>
                <w:sz w:val="24"/>
                <w:szCs w:val="24"/>
                <w:lang w:bidi="ar-SA"/>
              </w:rPr>
            </w:pPr>
            <w:r w:rsidRPr="00386E1C">
              <w:rPr>
                <w:color w:val="000000"/>
                <w:sz w:val="24"/>
                <w:szCs w:val="24"/>
                <w:lang w:bidi="ar-SA"/>
              </w:rPr>
              <w:t>be confused/mixed up</w:t>
            </w:r>
          </w:p>
        </w:tc>
      </w:tr>
    </w:tbl>
    <w:p w:rsidR="00EA57CC" w:rsidRPr="00386E1C" w:rsidRDefault="00EA57CC" w:rsidP="00EA57CC">
      <w:pPr>
        <w:rPr>
          <w:color w:val="000000"/>
          <w:sz w:val="24"/>
          <w:szCs w:val="24"/>
          <w:lang w:val="en-US" w:bidi="ar-SA"/>
        </w:rPr>
      </w:pPr>
      <w:r w:rsidRPr="00386E1C">
        <w:rPr>
          <w:color w:val="000000"/>
          <w:sz w:val="24"/>
          <w:szCs w:val="24"/>
          <w:lang w:val="en-US" w:bidi="ar-SA"/>
        </w:rPr>
        <w:t>(these three go together as all having be + in + a)</w:t>
      </w:r>
    </w:p>
    <w:p w:rsidR="00EA57CC" w:rsidRPr="00386E1C" w:rsidRDefault="00EA57CC" w:rsidP="00EA57CC">
      <w:pPr>
        <w:rPr>
          <w:color w:val="000000"/>
          <w:sz w:val="24"/>
          <w:szCs w:val="24"/>
          <w:lang w:val="en-US"/>
        </w:rPr>
      </w:pPr>
      <w:r w:rsidRPr="00386E1C">
        <w:rPr>
          <w:b/>
          <w:bCs/>
          <w:i/>
          <w:iCs/>
          <w:color w:val="000000"/>
          <w:sz w:val="24"/>
          <w:szCs w:val="24"/>
          <w:lang w:val="en-US"/>
        </w:rPr>
        <w:t>Reacting in situations</w:t>
      </w:r>
      <w:r w:rsidRPr="00386E1C">
        <w:rPr>
          <w:b/>
          <w:bCs/>
          <w:i/>
          <w:iCs/>
          <w:color w:val="000000"/>
          <w:sz w:val="24"/>
          <w:szCs w:val="24"/>
          <w:lang w:val="en-US"/>
        </w:rPr>
        <w:br/>
      </w:r>
      <w:r w:rsidRPr="00386E1C">
        <w:rPr>
          <w:color w:val="000000"/>
          <w:sz w:val="24"/>
          <w:szCs w:val="24"/>
          <w:lang w:val="en-US"/>
        </w:rPr>
        <w:t>Three pairs of more or less opposite idioms.</w:t>
      </w:r>
      <w:r w:rsidRPr="00386E1C">
        <w:rPr>
          <w:color w:val="000000"/>
          <w:sz w:val="24"/>
          <w:szCs w:val="24"/>
          <w:lang w:val="en-US"/>
        </w:rPr>
        <w:br/>
        <w:t>to take a back seat [not do anything; let others act instead]</w:t>
      </w:r>
    </w:p>
    <w:p w:rsidR="00EA57CC" w:rsidRPr="00386E1C" w:rsidRDefault="00EA57CC" w:rsidP="00EA57CC">
      <w:pPr>
        <w:spacing w:line="276" w:lineRule="auto"/>
        <w:rPr>
          <w:color w:val="000000"/>
          <w:sz w:val="24"/>
          <w:szCs w:val="24"/>
          <w:lang w:val="en-US"/>
        </w:rPr>
      </w:pPr>
      <w:r w:rsidRPr="00386E1C">
        <w:rPr>
          <w:i/>
          <w:color w:val="000000"/>
          <w:sz w:val="24"/>
          <w:szCs w:val="24"/>
          <w:lang w:val="en-US"/>
        </w:rPr>
        <w:t>to take the bull by the horns [act positively to face and attack the problem]</w:t>
      </w:r>
      <w:r w:rsidRPr="00386E1C">
        <w:rPr>
          <w:i/>
          <w:color w:val="000000"/>
          <w:sz w:val="24"/>
          <w:szCs w:val="24"/>
          <w:lang w:val="en-US"/>
        </w:rPr>
        <w:br/>
      </w:r>
      <w:r w:rsidRPr="00386E1C">
        <w:rPr>
          <w:color w:val="000000"/>
          <w:sz w:val="24"/>
          <w:szCs w:val="24"/>
          <w:lang w:val="en-US"/>
        </w:rPr>
        <w:br/>
        <w:t xml:space="preserve">to stir things up [do /say things that make matters worse] </w:t>
      </w:r>
    </w:p>
    <w:p w:rsidR="00EA57CC" w:rsidRPr="00386E1C" w:rsidRDefault="00EA57CC" w:rsidP="00EA57CC">
      <w:pPr>
        <w:rPr>
          <w:i/>
          <w:color w:val="000000"/>
          <w:sz w:val="24"/>
          <w:szCs w:val="24"/>
          <w:lang w:val="en-US"/>
        </w:rPr>
      </w:pPr>
      <w:r w:rsidRPr="00386E1C">
        <w:rPr>
          <w:i/>
          <w:color w:val="000000"/>
          <w:sz w:val="24"/>
          <w:szCs w:val="24"/>
          <w:lang w:val="en-US"/>
        </w:rPr>
        <w:t>to pour oil on troubled waters [do/say things that calm the situation down]</w:t>
      </w:r>
    </w:p>
    <w:p w:rsidR="00EA57CC" w:rsidRPr="00386E1C" w:rsidRDefault="00EA57CC" w:rsidP="00EA57CC">
      <w:pPr>
        <w:rPr>
          <w:i/>
          <w:color w:val="000000"/>
          <w:sz w:val="24"/>
          <w:szCs w:val="24"/>
          <w:lang w:val="en-US"/>
        </w:rPr>
      </w:pPr>
      <w:r w:rsidRPr="00386E1C">
        <w:rPr>
          <w:color w:val="000000"/>
          <w:sz w:val="24"/>
          <w:szCs w:val="24"/>
          <w:lang w:val="en-US"/>
        </w:rPr>
        <w:br/>
        <w:t>to keep one's cards close to one's chest [hold back information]</w:t>
      </w:r>
      <w:r w:rsidRPr="00386E1C">
        <w:rPr>
          <w:color w:val="000000"/>
          <w:sz w:val="24"/>
          <w:szCs w:val="24"/>
          <w:lang w:val="en-US"/>
        </w:rPr>
        <w:br/>
      </w:r>
      <w:r w:rsidRPr="00386E1C">
        <w:rPr>
          <w:i/>
          <w:color w:val="000000"/>
          <w:sz w:val="24"/>
          <w:szCs w:val="24"/>
          <w:lang w:val="en-US"/>
        </w:rPr>
        <w:t>to lay one's cards on the table [be very open, state exactly what your position is]</w:t>
      </w:r>
    </w:p>
    <w:p w:rsidR="00EA57CC" w:rsidRPr="00386E1C" w:rsidRDefault="00EA57CC" w:rsidP="00EA57CC">
      <w:pPr>
        <w:rPr>
          <w:sz w:val="24"/>
          <w:szCs w:val="24"/>
          <w:lang w:val="en-US" w:bidi="ar-SA"/>
        </w:rPr>
      </w:pPr>
      <w:r w:rsidRPr="00386E1C">
        <w:rPr>
          <w:i/>
          <w:color w:val="000000"/>
          <w:sz w:val="24"/>
          <w:szCs w:val="24"/>
          <w:lang w:val="en-US"/>
        </w:rPr>
        <w:br/>
      </w:r>
      <w:r w:rsidRPr="00386E1C">
        <w:rPr>
          <w:b/>
          <w:bCs/>
          <w:color w:val="000000"/>
          <w:sz w:val="24"/>
          <w:szCs w:val="24"/>
          <w:lang w:val="en-US"/>
        </w:rPr>
        <w:t>Idioms related to situations based on get</w:t>
      </w:r>
      <w:r w:rsidRPr="00386E1C">
        <w:rPr>
          <w:b/>
          <w:bCs/>
          <w:color w:val="000000"/>
          <w:sz w:val="24"/>
          <w:szCs w:val="24"/>
          <w:lang w:val="en-US"/>
        </w:rPr>
        <w:br/>
      </w:r>
      <w:r w:rsidRPr="00386E1C">
        <w:rPr>
          <w:color w:val="000000"/>
          <w:sz w:val="24"/>
          <w:szCs w:val="24"/>
          <w:lang w:val="en-US"/>
        </w:rPr>
        <w:t>This has to be done by next week; we must get our act together before it's too late. [organise ourselves to respond; informal]</w:t>
      </w:r>
      <w:r w:rsidRPr="00386E1C">
        <w:rPr>
          <w:color w:val="000000"/>
          <w:sz w:val="24"/>
          <w:szCs w:val="24"/>
          <w:lang w:val="en-US"/>
        </w:rPr>
        <w:br/>
        <w:t>We need a proper investigation to get to the bottom of things. [find the true explanation for the state of affairs]</w:t>
      </w:r>
      <w:r w:rsidRPr="00386E1C">
        <w:rPr>
          <w:color w:val="000000"/>
          <w:sz w:val="24"/>
          <w:szCs w:val="24"/>
          <w:lang w:val="en-US"/>
        </w:rPr>
        <w:br/>
        <w:t>It's quite difficult to get people to sit up and take notice. [make them pay attention]</w:t>
      </w:r>
      <w:r w:rsidRPr="00386E1C">
        <w:rPr>
          <w:color w:val="000000"/>
          <w:sz w:val="24"/>
          <w:szCs w:val="24"/>
          <w:lang w:val="en-US"/>
        </w:rPr>
        <w:br/>
        <w:t>I'm trying to get a grasp of what's happening; it's not easy. [find out / understand]</w:t>
      </w:r>
      <w:r w:rsidRPr="00386E1C">
        <w:rPr>
          <w:sz w:val="24"/>
          <w:szCs w:val="24"/>
          <w:lang w:val="en-US" w:bidi="ar-SA"/>
        </w:rPr>
        <w:br/>
      </w:r>
    </w:p>
    <w:p w:rsidR="00EA57CC" w:rsidRPr="00386E1C" w:rsidRDefault="00EA57CC" w:rsidP="00EA57CC">
      <w:pPr>
        <w:tabs>
          <w:tab w:val="left" w:pos="1032"/>
        </w:tabs>
        <w:rPr>
          <w:color w:val="000000"/>
          <w:sz w:val="24"/>
          <w:szCs w:val="24"/>
          <w:lang w:val="en-US"/>
        </w:rPr>
      </w:pPr>
      <w:r w:rsidRPr="00386E1C">
        <w:rPr>
          <w:b/>
          <w:bCs/>
          <w:color w:val="000000"/>
          <w:sz w:val="24"/>
          <w:szCs w:val="24"/>
          <w:lang w:val="en-US"/>
        </w:rPr>
        <w:t>Changes and stages in situations</w:t>
      </w:r>
      <w:r w:rsidRPr="00386E1C">
        <w:rPr>
          <w:sz w:val="24"/>
          <w:szCs w:val="24"/>
          <w:lang w:val="en-US" w:bidi="ar-SA"/>
        </w:rPr>
        <w:br/>
      </w:r>
      <w:r w:rsidRPr="00386E1C">
        <w:rPr>
          <w:color w:val="000000"/>
          <w:sz w:val="24"/>
          <w:szCs w:val="24"/>
          <w:lang w:val="en-US"/>
        </w:rPr>
        <w:br/>
        <w:t>The tide has turned for us;  better days are ahead.</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We can see light at the end of the tunnel at last.</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I'm afraid we've just come to a dead end with our plans.</w:t>
      </w:r>
      <w:r w:rsidRPr="00386E1C">
        <w:rPr>
          <w:color w:val="000000"/>
          <w:sz w:val="24"/>
          <w:szCs w:val="24"/>
          <w:lang w:val="en-US"/>
        </w:rPr>
        <w:br/>
        <w:t>I think I've reached a turning-point in my career.</w:t>
      </w:r>
    </w:p>
    <w:p w:rsidR="00EA57CC" w:rsidRPr="00386E1C" w:rsidRDefault="00EA57CC" w:rsidP="00EA57CC">
      <w:pPr>
        <w:tabs>
          <w:tab w:val="left" w:pos="1032"/>
        </w:tabs>
        <w:rPr>
          <w:b/>
          <w:bCs/>
          <w:color w:val="000000"/>
          <w:sz w:val="24"/>
          <w:szCs w:val="24"/>
          <w:lang w:val="en-US"/>
        </w:rPr>
      </w:pPr>
    </w:p>
    <w:p w:rsidR="00EA57CC" w:rsidRPr="00386E1C" w:rsidRDefault="00EA57CC" w:rsidP="00EA57CC">
      <w:pPr>
        <w:tabs>
          <w:tab w:val="left" w:pos="1032"/>
        </w:tabs>
        <w:rPr>
          <w:color w:val="000000"/>
          <w:sz w:val="24"/>
          <w:szCs w:val="24"/>
          <w:lang w:val="en-US"/>
        </w:rPr>
      </w:pPr>
      <w:r w:rsidRPr="00386E1C">
        <w:rPr>
          <w:b/>
          <w:bCs/>
          <w:color w:val="000000"/>
          <w:sz w:val="24"/>
          <w:szCs w:val="24"/>
          <w:lang w:val="en-US"/>
        </w:rPr>
        <w:t>Some idioms connected with easing the situation</w:t>
      </w:r>
      <w:r w:rsidRPr="00386E1C">
        <w:rPr>
          <w:b/>
          <w:bCs/>
          <w:color w:val="000000"/>
          <w:sz w:val="24"/>
          <w:szCs w:val="24"/>
          <w:lang w:val="en-US"/>
        </w:rPr>
        <w:br/>
      </w:r>
      <w:r w:rsidRPr="00386E1C">
        <w:rPr>
          <w:color w:val="000000"/>
          <w:sz w:val="24"/>
          <w:szCs w:val="24"/>
          <w:lang w:val="en-US"/>
        </w:rPr>
        <w:t xml:space="preserve">The government and the unions have buried the hatchet for the time being. [made peace / stopped </w:t>
      </w:r>
      <w:r w:rsidRPr="00386E1C">
        <w:rPr>
          <w:color w:val="000000"/>
          <w:sz w:val="24"/>
          <w:szCs w:val="24"/>
          <w:lang w:val="en-US"/>
        </w:rPr>
        <w:lastRenderedPageBreak/>
        <w:t>fighting each other]</w:t>
      </w:r>
      <w:r w:rsidRPr="00386E1C">
        <w:rPr>
          <w:color w:val="000000"/>
          <w:sz w:val="24"/>
          <w:szCs w:val="24"/>
          <w:lang w:val="en-US"/>
        </w:rPr>
        <w:br/>
        <w:t xml:space="preserve">All that trouble last year was just swept under the carpet in the end. [ignored </w:t>
      </w:r>
      <w:r w:rsidRPr="00386E1C">
        <w:rPr>
          <w:i/>
          <w:iCs/>
          <w:color w:val="000000"/>
          <w:sz w:val="24"/>
          <w:szCs w:val="24"/>
          <w:lang w:val="en-US"/>
        </w:rPr>
        <w:t xml:space="preserve">1 </w:t>
      </w:r>
      <w:r w:rsidRPr="00386E1C">
        <w:rPr>
          <w:color w:val="000000"/>
          <w:sz w:val="24"/>
          <w:szCs w:val="24"/>
          <w:lang w:val="en-US"/>
        </w:rPr>
        <w:t>deliberately forgotten, without solving it]</w:t>
      </w:r>
      <w:r w:rsidRPr="00386E1C">
        <w:rPr>
          <w:color w:val="000000"/>
          <w:sz w:val="24"/>
          <w:szCs w:val="24"/>
          <w:lang w:val="en-US"/>
        </w:rPr>
        <w:br/>
        <w:t>You should say sorry. It would go a long way. [would help a lot]</w:t>
      </w:r>
    </w:p>
    <w:p w:rsidR="00EA57CC" w:rsidRPr="00386E1C" w:rsidRDefault="00EA57CC" w:rsidP="00EA57CC">
      <w:pPr>
        <w:tabs>
          <w:tab w:val="left" w:pos="1032"/>
        </w:tabs>
        <w:rPr>
          <w:color w:val="000000"/>
          <w:sz w:val="24"/>
          <w:szCs w:val="24"/>
          <w:lang w:val="en-US"/>
        </w:rPr>
      </w:pPr>
      <w:r w:rsidRPr="00386E1C">
        <w:rPr>
          <w:b/>
          <w:bCs/>
          <w:i/>
          <w:iCs/>
          <w:color w:val="000000"/>
          <w:sz w:val="24"/>
          <w:szCs w:val="24"/>
          <w:lang w:val="en-US"/>
        </w:rPr>
        <w:br/>
      </w:r>
      <w:r w:rsidRPr="00386E1C">
        <w:rPr>
          <w:color w:val="000000"/>
          <w:sz w:val="24"/>
          <w:szCs w:val="24"/>
          <w:lang w:val="en-US"/>
        </w:rPr>
        <w:t>When looking up idioms (or any type of words) in your dictionary, it is often a good idea to</w:t>
      </w:r>
      <w:r w:rsidRPr="00386E1C">
        <w:rPr>
          <w:color w:val="000000"/>
          <w:sz w:val="24"/>
          <w:szCs w:val="24"/>
          <w:lang w:val="en-US"/>
        </w:rPr>
        <w:br/>
        <w:t>look at what is just before and just after the information you are looking for. In this way you</w:t>
      </w:r>
      <w:r w:rsidRPr="00386E1C">
        <w:rPr>
          <w:color w:val="000000"/>
          <w:sz w:val="24"/>
          <w:szCs w:val="24"/>
          <w:lang w:val="en-US"/>
        </w:rPr>
        <w:br/>
        <w:t>can pick up some related words and/or expressions which you can record together.</w:t>
      </w:r>
      <w:r w:rsidRPr="00386E1C">
        <w:rPr>
          <w:color w:val="000000"/>
          <w:sz w:val="24"/>
          <w:szCs w:val="24"/>
          <w:lang w:val="en-US"/>
        </w:rPr>
        <w:br/>
        <w:t xml:space="preserve">For example, if you look up </w:t>
      </w:r>
      <w:r w:rsidRPr="00386E1C">
        <w:rPr>
          <w:b/>
          <w:bCs/>
          <w:i/>
          <w:iCs/>
          <w:color w:val="000000"/>
          <w:sz w:val="24"/>
          <w:szCs w:val="24"/>
          <w:lang w:val="en-US"/>
        </w:rPr>
        <w:t xml:space="preserve">take the bull by the horns </w:t>
      </w:r>
      <w:r w:rsidRPr="00386E1C">
        <w:rPr>
          <w:color w:val="000000"/>
          <w:sz w:val="24"/>
          <w:szCs w:val="24"/>
          <w:lang w:val="en-US"/>
        </w:rPr>
        <w:t xml:space="preserve">in a dictionary, you will probably also find these idioms: </w:t>
      </w:r>
      <w:r w:rsidRPr="00386E1C">
        <w:rPr>
          <w:b/>
          <w:bCs/>
          <w:i/>
          <w:iCs/>
          <w:color w:val="000000"/>
          <w:sz w:val="24"/>
          <w:szCs w:val="24"/>
          <w:lang w:val="en-US"/>
        </w:rPr>
        <w:t xml:space="preserve">(to be/act) like a bull in a china shop </w:t>
      </w:r>
      <w:r w:rsidRPr="00386E1C">
        <w:rPr>
          <w:color w:val="000000"/>
          <w:sz w:val="24"/>
          <w:szCs w:val="24"/>
          <w:lang w:val="en-US"/>
        </w:rPr>
        <w:t xml:space="preserve">[be very clumsy] ;  </w:t>
      </w:r>
      <w:r w:rsidRPr="00386E1C">
        <w:rPr>
          <w:b/>
          <w:bCs/>
          <w:i/>
          <w:iCs/>
          <w:color w:val="000000"/>
          <w:sz w:val="24"/>
          <w:szCs w:val="24"/>
          <w:lang w:val="en-US"/>
        </w:rPr>
        <w:t xml:space="preserve">(to talk) a load of bull </w:t>
      </w:r>
      <w:r w:rsidRPr="00386E1C">
        <w:rPr>
          <w:color w:val="000000"/>
          <w:sz w:val="24"/>
          <w:szCs w:val="24"/>
          <w:lang w:val="en-US"/>
        </w:rPr>
        <w:t>[talk nonsense]</w:t>
      </w:r>
      <w:r w:rsidRPr="00386E1C">
        <w:rPr>
          <w:color w:val="000000"/>
          <w:sz w:val="24"/>
          <w:szCs w:val="24"/>
          <w:lang w:val="en-US"/>
        </w:rPr>
        <w:br/>
        <w:t>Look up these idioms using the words underlined as your key word and see what other</w:t>
      </w:r>
      <w:r w:rsidRPr="00386E1C">
        <w:rPr>
          <w:color w:val="000000"/>
          <w:sz w:val="24"/>
          <w:szCs w:val="24"/>
          <w:lang w:val="en-US"/>
        </w:rPr>
        <w:br/>
        <w:t>idioms or useful phrases you can find around them in the dictionary.</w:t>
      </w:r>
      <w:r w:rsidRPr="00386E1C">
        <w:rPr>
          <w:color w:val="000000"/>
          <w:sz w:val="24"/>
          <w:szCs w:val="24"/>
          <w:lang w:val="en-US"/>
        </w:rPr>
        <w:br/>
      </w:r>
      <w:r w:rsidRPr="00386E1C">
        <w:rPr>
          <w:b/>
          <w:bCs/>
          <w:color w:val="000000"/>
          <w:sz w:val="24"/>
          <w:szCs w:val="24"/>
          <w:lang w:val="en-US"/>
        </w:rPr>
        <w:t xml:space="preserve">1 </w:t>
      </w:r>
      <w:r w:rsidRPr="00386E1C">
        <w:rPr>
          <w:color w:val="000000"/>
          <w:sz w:val="24"/>
          <w:szCs w:val="24"/>
          <w:lang w:val="en-US"/>
        </w:rPr>
        <w:t xml:space="preserve">let the </w:t>
      </w:r>
      <w:r w:rsidRPr="00386E1C">
        <w:rPr>
          <w:i/>
          <w:iCs/>
          <w:color w:val="000000"/>
          <w:sz w:val="24"/>
          <w:szCs w:val="24"/>
          <w:lang w:val="en-US"/>
        </w:rPr>
        <w:t xml:space="preserve">cat </w:t>
      </w:r>
      <w:r w:rsidRPr="00386E1C">
        <w:rPr>
          <w:color w:val="000000"/>
          <w:sz w:val="24"/>
          <w:szCs w:val="24"/>
          <w:lang w:val="en-US"/>
        </w:rPr>
        <w:t xml:space="preserve">out of the bag , 2 be in a fix ,  </w:t>
      </w:r>
      <w:r w:rsidRPr="00386E1C">
        <w:rPr>
          <w:b/>
          <w:bCs/>
          <w:color w:val="000000"/>
          <w:sz w:val="24"/>
          <w:szCs w:val="24"/>
          <w:lang w:val="en-US"/>
        </w:rPr>
        <w:t xml:space="preserve">3 </w:t>
      </w:r>
      <w:r w:rsidRPr="00386E1C">
        <w:rPr>
          <w:color w:val="000000"/>
          <w:sz w:val="24"/>
          <w:szCs w:val="24"/>
          <w:lang w:val="en-US"/>
        </w:rPr>
        <w:t xml:space="preserve">to our oil on troubled waters, 4 to </w:t>
      </w:r>
      <w:r w:rsidRPr="00386E1C">
        <w:rPr>
          <w:i/>
          <w:iCs/>
          <w:color w:val="000000"/>
          <w:sz w:val="24"/>
          <w:szCs w:val="24"/>
          <w:lang w:val="en-US"/>
        </w:rPr>
        <w:t xml:space="preserve">stir </w:t>
      </w:r>
      <w:r w:rsidRPr="00386E1C">
        <w:rPr>
          <w:color w:val="000000"/>
          <w:sz w:val="24"/>
          <w:szCs w:val="24"/>
          <w:lang w:val="en-US"/>
        </w:rPr>
        <w:t>things up</w:t>
      </w:r>
    </w:p>
    <w:p w:rsidR="00EA57CC" w:rsidRPr="00386E1C" w:rsidRDefault="00EA57CC" w:rsidP="00EA57CC">
      <w:pPr>
        <w:tabs>
          <w:tab w:val="left" w:pos="1032"/>
        </w:tabs>
        <w:rPr>
          <w:noProof/>
          <w:sz w:val="24"/>
          <w:szCs w:val="24"/>
          <w:lang w:val="en-US"/>
        </w:rPr>
      </w:pPr>
      <w:r w:rsidRPr="00386E1C">
        <w:rPr>
          <w:b/>
          <w:color w:val="000000"/>
          <w:sz w:val="24"/>
          <w:szCs w:val="24"/>
          <w:lang w:val="en-US"/>
        </w:rPr>
        <w:t>Answers:</w:t>
      </w:r>
      <w:r w:rsidRPr="00386E1C">
        <w:rPr>
          <w:color w:val="000000"/>
          <w:sz w:val="24"/>
          <w:szCs w:val="24"/>
          <w:lang w:val="en-US"/>
        </w:rPr>
        <w:t xml:space="preserve"> You might find the following idioms and expressions, depending on your dictionary:</w:t>
      </w:r>
      <w:r w:rsidRPr="00386E1C">
        <w:rPr>
          <w:color w:val="000000"/>
          <w:sz w:val="24"/>
          <w:szCs w:val="24"/>
          <w:lang w:val="en-US"/>
        </w:rPr>
        <w:br/>
      </w:r>
      <w:r w:rsidRPr="00386E1C">
        <w:rPr>
          <w:b/>
          <w:i/>
          <w:color w:val="000000"/>
          <w:sz w:val="24"/>
          <w:szCs w:val="24"/>
          <w:lang w:val="en-US"/>
        </w:rPr>
        <w:t>1. let the cat out of the bag</w:t>
      </w:r>
      <w:r w:rsidRPr="00386E1C">
        <w:rPr>
          <w:color w:val="000000"/>
          <w:sz w:val="24"/>
          <w:szCs w:val="24"/>
          <w:lang w:val="en-US"/>
        </w:rPr>
        <w:br/>
        <w:t>to think you are the cat's whiskers (think you're wonderful)</w:t>
      </w:r>
      <w:r w:rsidRPr="00386E1C">
        <w:rPr>
          <w:color w:val="000000"/>
          <w:sz w:val="24"/>
          <w:szCs w:val="24"/>
          <w:lang w:val="en-US"/>
        </w:rPr>
        <w:br/>
        <w:t>fight like cat and dog (fight furiously)</w:t>
      </w:r>
      <w:r w:rsidRPr="00386E1C">
        <w:rPr>
          <w:color w:val="000000"/>
          <w:sz w:val="24"/>
          <w:szCs w:val="24"/>
          <w:lang w:val="en-US"/>
        </w:rPr>
        <w:br/>
        <w:t>there's not enough room to swing a cat (very little room I cramped conditions)</w:t>
      </w:r>
      <w:r w:rsidRPr="00386E1C">
        <w:rPr>
          <w:color w:val="000000"/>
          <w:sz w:val="24"/>
          <w:szCs w:val="24"/>
          <w:lang w:val="en-US"/>
        </w:rPr>
        <w:br/>
      </w:r>
      <w:r w:rsidRPr="00386E1C">
        <w:rPr>
          <w:b/>
          <w:i/>
          <w:color w:val="000000"/>
          <w:sz w:val="24"/>
          <w:szCs w:val="24"/>
          <w:lang w:val="en-US"/>
        </w:rPr>
        <w:t>2 . be in a fix</w:t>
      </w:r>
      <w:r w:rsidRPr="00386E1C">
        <w:rPr>
          <w:color w:val="000000"/>
          <w:sz w:val="24"/>
          <w:szCs w:val="24"/>
          <w:lang w:val="en-US"/>
        </w:rPr>
        <w:br/>
        <w:t>get a fix on your position (find out exactly where you are)</w:t>
      </w:r>
      <w:r w:rsidRPr="00386E1C">
        <w:rPr>
          <w:color w:val="000000"/>
          <w:sz w:val="24"/>
          <w:szCs w:val="24"/>
          <w:lang w:val="en-US"/>
        </w:rPr>
        <w:br/>
        <w:t>something is fixed in your mind brain (you remember it clearly)</w:t>
      </w:r>
      <w:r w:rsidRPr="00386E1C">
        <w:rPr>
          <w:color w:val="000000"/>
          <w:sz w:val="24"/>
          <w:szCs w:val="24"/>
          <w:lang w:val="en-US"/>
        </w:rPr>
        <w:br/>
        <w:t>you fix somebody up with something (provide them with something)</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pour oil on troubled waters</w:t>
      </w:r>
      <w:r w:rsidRPr="00386E1C">
        <w:rPr>
          <w:color w:val="000000"/>
          <w:sz w:val="24"/>
          <w:szCs w:val="24"/>
          <w:lang w:val="en-US"/>
        </w:rPr>
        <w:br/>
        <w:t>pour cold water on an idea I a plan (criticize something so that people don't want to do it any more)</w:t>
      </w:r>
      <w:r w:rsidRPr="00386E1C">
        <w:rPr>
          <w:color w:val="000000"/>
          <w:sz w:val="24"/>
          <w:szCs w:val="24"/>
          <w:lang w:val="en-US"/>
        </w:rPr>
        <w:br/>
        <w:t>pour your heart out to somebody (tell them all your troubles)</w:t>
      </w:r>
      <w:r w:rsidRPr="00386E1C">
        <w:rPr>
          <w:color w:val="000000"/>
          <w:sz w:val="24"/>
          <w:szCs w:val="24"/>
          <w:lang w:val="en-US"/>
        </w:rPr>
        <w:br/>
        <w:t>it's pouring with rain (raining very heavily)</w:t>
      </w:r>
      <w:r w:rsidRPr="00386E1C">
        <w:rPr>
          <w:color w:val="000000"/>
          <w:sz w:val="24"/>
          <w:szCs w:val="24"/>
          <w:lang w:val="en-US"/>
        </w:rPr>
        <w:br/>
      </w:r>
      <w:r w:rsidRPr="00386E1C">
        <w:rPr>
          <w:b/>
          <w:i/>
          <w:color w:val="000000"/>
          <w:sz w:val="24"/>
          <w:szCs w:val="24"/>
          <w:lang w:val="en-US" w:bidi="ar-SA"/>
        </w:rPr>
        <w:t>4.  stir things up</w:t>
      </w:r>
      <w:r w:rsidRPr="00386E1C">
        <w:rPr>
          <w:color w:val="000000"/>
          <w:sz w:val="24"/>
          <w:szCs w:val="24"/>
          <w:lang w:val="en-US" w:bidi="ar-SA"/>
        </w:rPr>
        <w:br/>
        <w:t>cause a stir (cause great excitement or anger among everyone)</w:t>
      </w:r>
      <w:r w:rsidRPr="00386E1C">
        <w:rPr>
          <w:color w:val="000000"/>
          <w:sz w:val="24"/>
          <w:szCs w:val="24"/>
          <w:lang w:val="en-US" w:bidi="ar-SA"/>
        </w:rPr>
        <w:br/>
        <w:t>stir yourself (move yourself, get up, get moving)</w:t>
      </w:r>
      <w:r w:rsidRPr="00386E1C">
        <w:rPr>
          <w:color w:val="000000"/>
          <w:sz w:val="24"/>
          <w:szCs w:val="24"/>
          <w:lang w:val="en-US" w:bidi="ar-SA"/>
        </w:rPr>
        <w:br/>
        <w:t>stir-fry (vegetables, meat, etc. fried very quickly on a fierce heat)</w:t>
      </w:r>
      <w:r w:rsidRPr="00386E1C">
        <w:rPr>
          <w:color w:val="000000"/>
          <w:sz w:val="24"/>
          <w:szCs w:val="24"/>
          <w:lang w:val="en-US" w:bidi="ar-SA"/>
        </w:rPr>
        <w:br/>
      </w:r>
      <w:r w:rsidRPr="00386E1C">
        <w:rPr>
          <w:b/>
          <w:i/>
          <w:noProof/>
          <w:sz w:val="24"/>
          <w:szCs w:val="24"/>
          <w:u w:val="single"/>
          <w:lang w:val="en-US"/>
        </w:rPr>
        <w:t>CASE STUDY</w:t>
      </w:r>
      <w:r w:rsidRPr="00386E1C">
        <w:rPr>
          <w:noProof/>
          <w:sz w:val="24"/>
          <w:szCs w:val="24"/>
          <w:lang w:val="en-US"/>
        </w:rPr>
        <w:t xml:space="preserve"> </w:t>
      </w:r>
    </w:p>
    <w:p w:rsidR="00EA57CC" w:rsidRPr="00386E1C" w:rsidRDefault="00EA57CC" w:rsidP="00EA57CC">
      <w:pPr>
        <w:tabs>
          <w:tab w:val="left" w:pos="1032"/>
        </w:tabs>
        <w:rPr>
          <w:color w:val="000000"/>
          <w:sz w:val="24"/>
          <w:szCs w:val="24"/>
          <w:lang w:val="en-US"/>
        </w:rPr>
      </w:pPr>
    </w:p>
    <w:p w:rsidR="00EA57CC" w:rsidRPr="00386E1C" w:rsidRDefault="00EA57CC" w:rsidP="00EA57CC">
      <w:pPr>
        <w:tabs>
          <w:tab w:val="left" w:pos="1032"/>
        </w:tabs>
        <w:rPr>
          <w:color w:val="000000"/>
          <w:sz w:val="24"/>
          <w:szCs w:val="24"/>
          <w:lang w:val="en-US"/>
        </w:rPr>
      </w:pPr>
      <w:r w:rsidRPr="00386E1C">
        <w:rPr>
          <w:b/>
          <w:color w:val="000000"/>
          <w:sz w:val="24"/>
          <w:szCs w:val="24"/>
          <w:lang w:val="en-US"/>
        </w:rPr>
        <w:t>Activity 1</w:t>
      </w:r>
      <w:r w:rsidRPr="00386E1C">
        <w:rPr>
          <w:color w:val="000000"/>
          <w:sz w:val="24"/>
          <w:szCs w:val="24"/>
          <w:lang w:val="en-US"/>
        </w:rPr>
        <w:t xml:space="preserve"> Choose a suitable idiom from the opposite page to fill the gaps.</w:t>
      </w:r>
      <w:r w:rsidRPr="00386E1C">
        <w:rPr>
          <w:color w:val="000000"/>
          <w:sz w:val="24"/>
          <w:szCs w:val="24"/>
          <w:lang w:val="en-US"/>
        </w:rPr>
        <w:br/>
        <w:t>1 I think 1'11 just ................ and let everyone else get on with sorting matters out.</w:t>
      </w:r>
      <w:r w:rsidRPr="00386E1C">
        <w:rPr>
          <w:color w:val="000000"/>
          <w:sz w:val="24"/>
          <w:szCs w:val="24"/>
          <w:lang w:val="en-US"/>
        </w:rPr>
        <w:br/>
        <w:t xml:space="preserve">2 No, please, don't say anything; you'll only .............. </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 xml:space="preserve">It's been a long, hard struggle, but I think at last we can see ........... </w:t>
      </w:r>
      <w:r w:rsidRPr="00386E1C">
        <w:rPr>
          <w:color w:val="000000"/>
          <w:sz w:val="24"/>
          <w:szCs w:val="24"/>
          <w:lang w:val="en-US"/>
        </w:rPr>
        <w:br/>
        <w:t>4 The police are trying their best to get to ............ ,but it's a real mystery at the moment.</w:t>
      </w:r>
      <w:r w:rsidRPr="00386E1C">
        <w:rPr>
          <w:color w:val="000000"/>
          <w:sz w:val="24"/>
          <w:szCs w:val="24"/>
          <w:lang w:val="en-US"/>
        </w:rPr>
        <w:br/>
      </w:r>
      <w:r w:rsidRPr="00386E1C">
        <w:rPr>
          <w:i/>
          <w:iCs/>
          <w:color w:val="000000"/>
          <w:sz w:val="24"/>
          <w:szCs w:val="24"/>
          <w:lang w:val="en-US"/>
        </w:rPr>
        <w:t xml:space="preserve">5 </w:t>
      </w:r>
      <w:r w:rsidRPr="00386E1C">
        <w:rPr>
          <w:color w:val="000000"/>
          <w:sz w:val="24"/>
          <w:szCs w:val="24"/>
          <w:lang w:val="en-US"/>
        </w:rPr>
        <w:t>I'm sorry, I'm in ..........; could you explain that again?</w:t>
      </w:r>
      <w:r w:rsidRPr="00386E1C">
        <w:rPr>
          <w:color w:val="000000"/>
          <w:sz w:val="24"/>
          <w:szCs w:val="24"/>
          <w:lang w:val="en-US"/>
        </w:rPr>
        <w:br/>
      </w:r>
      <w:r w:rsidRPr="00386E1C">
        <w:rPr>
          <w:b/>
          <w:bCs/>
          <w:color w:val="000000"/>
          <w:sz w:val="24"/>
          <w:szCs w:val="24"/>
          <w:lang w:val="en-US"/>
        </w:rPr>
        <w:t xml:space="preserve">6 </w:t>
      </w:r>
      <w:r w:rsidRPr="00386E1C">
        <w:rPr>
          <w:color w:val="000000"/>
          <w:sz w:val="24"/>
          <w:szCs w:val="24"/>
          <w:lang w:val="en-US"/>
        </w:rPr>
        <w:t>At last I've managed to get him to sit ................;he's done nothing at all for us so far.</w:t>
      </w:r>
      <w:r w:rsidRPr="00386E1C">
        <w:rPr>
          <w:color w:val="000000"/>
          <w:sz w:val="24"/>
          <w:szCs w:val="24"/>
          <w:lang w:val="en-US"/>
        </w:rPr>
        <w:br/>
        <w:t>7 I find it difficult to get a ............... this global warming business, don't you?</w:t>
      </w:r>
      <w:r w:rsidRPr="00386E1C">
        <w:rPr>
          <w:color w:val="000000"/>
          <w:sz w:val="24"/>
          <w:szCs w:val="24"/>
          <w:lang w:val="en-US"/>
        </w:rPr>
        <w:br/>
        <w:t>8 I think we should take the bull ................... and sort it out. I don't think it should be just swept ..................</w:t>
      </w:r>
    </w:p>
    <w:p w:rsidR="00EA57CC" w:rsidRPr="00386E1C" w:rsidRDefault="00EA57CC" w:rsidP="00EA57CC">
      <w:pPr>
        <w:rPr>
          <w:color w:val="000000"/>
          <w:sz w:val="24"/>
          <w:szCs w:val="24"/>
          <w:lang w:val="en-US" w:bidi="ar-SA"/>
        </w:rPr>
      </w:pPr>
      <w:r w:rsidRPr="00386E1C">
        <w:rPr>
          <w:b/>
          <w:color w:val="000000"/>
          <w:sz w:val="24"/>
          <w:szCs w:val="24"/>
          <w:lang w:val="en-US"/>
        </w:rPr>
        <w:t>Answers:</w:t>
      </w:r>
      <w:r w:rsidRPr="00386E1C">
        <w:rPr>
          <w:color w:val="000000"/>
          <w:sz w:val="24"/>
          <w:szCs w:val="24"/>
          <w:lang w:val="en-US"/>
        </w:rPr>
        <w:t xml:space="preserve"> </w:t>
      </w:r>
      <w:r w:rsidRPr="00386E1C">
        <w:rPr>
          <w:color w:val="000000"/>
          <w:sz w:val="24"/>
          <w:szCs w:val="24"/>
          <w:lang w:val="en-US" w:bidi="ar-SA"/>
        </w:rPr>
        <w:t xml:space="preserve">1 take a back seat 2.  stir things up </w:t>
      </w:r>
      <w:r w:rsidRPr="00386E1C">
        <w:rPr>
          <w:b/>
          <w:bCs/>
          <w:color w:val="000000"/>
          <w:sz w:val="24"/>
          <w:szCs w:val="24"/>
          <w:lang w:val="en-US" w:bidi="ar-SA"/>
        </w:rPr>
        <w:t xml:space="preserve">3.  </w:t>
      </w:r>
      <w:r w:rsidRPr="00386E1C">
        <w:rPr>
          <w:color w:val="000000"/>
          <w:sz w:val="24"/>
          <w:szCs w:val="24"/>
          <w:lang w:val="en-US" w:bidi="ar-SA"/>
        </w:rPr>
        <w:t xml:space="preserve">light at the end of the tunnel </w:t>
      </w:r>
      <w:r w:rsidRPr="00386E1C">
        <w:rPr>
          <w:rStyle w:val="fontstyle01"/>
          <w:sz w:val="24"/>
          <w:szCs w:val="24"/>
          <w:lang w:val="en-US"/>
        </w:rPr>
        <w:t xml:space="preserve">4 the bottom of things, </w:t>
      </w:r>
      <w:r w:rsidRPr="00386E1C">
        <w:rPr>
          <w:i/>
          <w:iCs/>
          <w:color w:val="000000"/>
          <w:sz w:val="24"/>
          <w:szCs w:val="24"/>
          <w:lang w:val="en-US" w:bidi="ar-SA"/>
        </w:rPr>
        <w:t xml:space="preserve"> 5.  </w:t>
      </w:r>
      <w:r w:rsidRPr="00386E1C">
        <w:rPr>
          <w:color w:val="000000"/>
          <w:sz w:val="24"/>
          <w:szCs w:val="24"/>
          <w:lang w:val="en-US" w:bidi="ar-SA"/>
        </w:rPr>
        <w:t>a muddle 6.  up and take notice 7.  grasp of  8 by the horns; under the carpet</w:t>
      </w:r>
    </w:p>
    <w:p w:rsidR="00EA57CC" w:rsidRPr="00386E1C" w:rsidRDefault="00EA57CC" w:rsidP="00EA57CC">
      <w:pPr>
        <w:widowControl/>
        <w:autoSpaceDE/>
        <w:autoSpaceDN/>
        <w:rPr>
          <w:color w:val="000000"/>
          <w:sz w:val="24"/>
          <w:szCs w:val="24"/>
          <w:lang w:val="en-US" w:bidi="ar-SA"/>
        </w:rPr>
      </w:pPr>
      <w:r w:rsidRPr="00386E1C">
        <w:rPr>
          <w:b/>
          <w:color w:val="000000"/>
          <w:sz w:val="24"/>
          <w:szCs w:val="24"/>
          <w:lang w:val="en-US"/>
        </w:rPr>
        <w:t>Activity 2</w:t>
      </w:r>
      <w:r w:rsidRPr="00386E1C">
        <w:rPr>
          <w:color w:val="000000"/>
          <w:sz w:val="24"/>
          <w:szCs w:val="24"/>
          <w:lang w:val="en-US" w:bidi="ar-SA"/>
        </w:rPr>
        <w:t>Here are some more idioms connected with situations. From the context, can you paraphrase - .</w:t>
      </w:r>
      <w:r w:rsidRPr="004A0848">
        <w:rPr>
          <w:color w:val="000000"/>
          <w:sz w:val="24"/>
          <w:szCs w:val="24"/>
          <w:lang w:val="en-US" w:bidi="ar-SA"/>
        </w:rPr>
        <w:t xml:space="preserve"> </w:t>
      </w:r>
      <w:r w:rsidRPr="00386E1C">
        <w:rPr>
          <w:color w:val="000000"/>
          <w:sz w:val="24"/>
          <w:szCs w:val="24"/>
          <w:lang w:val="en-US" w:bidi="ar-SA"/>
        </w:rPr>
        <w:t>their meaning, as in the example?</w:t>
      </w:r>
      <w:r w:rsidRPr="00386E1C">
        <w:rPr>
          <w:color w:val="000000"/>
          <w:sz w:val="24"/>
          <w:szCs w:val="24"/>
          <w:lang w:val="en-US" w:bidi="ar-SA"/>
        </w:rPr>
        <w:br/>
        <w:t xml:space="preserve">1.  It's not working; we'll have to go back to square one. </w:t>
      </w:r>
      <w:r w:rsidRPr="00386E1C">
        <w:rPr>
          <w:b/>
          <w:i/>
          <w:iCs/>
          <w:color w:val="000000"/>
          <w:sz w:val="24"/>
          <w:szCs w:val="24"/>
          <w:lang w:val="en-US" w:bidi="ar-SA"/>
        </w:rPr>
        <w:t>go back  t o  t h e beginning again</w:t>
      </w:r>
      <w:r w:rsidRPr="00386E1C">
        <w:rPr>
          <w:i/>
          <w:iCs/>
          <w:color w:val="000000"/>
          <w:sz w:val="24"/>
          <w:szCs w:val="24"/>
          <w:lang w:val="en-US" w:bidi="ar-SA"/>
        </w:rPr>
        <w:br/>
        <w:t xml:space="preserve">2 . </w:t>
      </w:r>
      <w:r w:rsidRPr="00386E1C">
        <w:rPr>
          <w:color w:val="000000"/>
          <w:sz w:val="24"/>
          <w:szCs w:val="24"/>
          <w:lang w:val="en-US" w:bidi="ar-SA"/>
        </w:rPr>
        <w:t xml:space="preserve">The teachers want one thing, the students want the exact opposite. I'm sure we can find </w:t>
      </w:r>
      <w:r w:rsidRPr="00386E1C">
        <w:rPr>
          <w:b/>
          <w:bCs/>
          <w:i/>
          <w:color w:val="000000"/>
          <w:sz w:val="24"/>
          <w:szCs w:val="24"/>
          <w:u w:val="single"/>
          <w:lang w:val="en-US" w:bidi="ar-SA"/>
        </w:rPr>
        <w:t xml:space="preserve">a </w:t>
      </w:r>
      <w:r w:rsidRPr="00386E1C">
        <w:rPr>
          <w:i/>
          <w:color w:val="000000"/>
          <w:sz w:val="24"/>
          <w:szCs w:val="24"/>
          <w:u w:val="single"/>
          <w:lang w:val="en-US" w:bidi="ar-SA"/>
        </w:rPr>
        <w:t>happy medium.</w:t>
      </w:r>
      <w:r w:rsidRPr="00386E1C">
        <w:rPr>
          <w:color w:val="000000"/>
          <w:sz w:val="24"/>
          <w:szCs w:val="24"/>
          <w:lang w:val="en-US" w:bidi="ar-SA"/>
        </w:rPr>
        <w:br/>
      </w:r>
      <w:r w:rsidRPr="00386E1C">
        <w:rPr>
          <w:b/>
          <w:bCs/>
          <w:color w:val="000000"/>
          <w:sz w:val="24"/>
          <w:szCs w:val="24"/>
          <w:lang w:val="en-US" w:bidi="ar-SA"/>
        </w:rPr>
        <w:t xml:space="preserve">3.  </w:t>
      </w:r>
      <w:r w:rsidRPr="00386E1C">
        <w:rPr>
          <w:color w:val="000000"/>
          <w:sz w:val="24"/>
          <w:szCs w:val="24"/>
          <w:lang w:val="en-US" w:bidi="ar-SA"/>
        </w:rPr>
        <w:t xml:space="preserve">We were </w:t>
      </w:r>
      <w:r w:rsidRPr="00386E1C">
        <w:rPr>
          <w:i/>
          <w:color w:val="000000"/>
          <w:sz w:val="24"/>
          <w:szCs w:val="24"/>
          <w:u w:val="single"/>
          <w:lang w:val="en-US" w:bidi="ar-SA"/>
        </w:rPr>
        <w:t>on tenterhooks</w:t>
      </w:r>
      <w:r w:rsidRPr="00386E1C">
        <w:rPr>
          <w:color w:val="000000"/>
          <w:sz w:val="24"/>
          <w:szCs w:val="24"/>
          <w:lang w:val="en-US" w:bidi="ar-SA"/>
        </w:rPr>
        <w:t xml:space="preserve"> all night waiting for news from the hospital. They finally rang us at </w:t>
      </w:r>
      <w:r w:rsidRPr="00386E1C">
        <w:rPr>
          <w:b/>
          <w:bCs/>
          <w:color w:val="000000"/>
          <w:sz w:val="24"/>
          <w:szCs w:val="24"/>
          <w:lang w:val="en-US" w:bidi="ar-SA"/>
        </w:rPr>
        <w:t xml:space="preserve">6.30 </w:t>
      </w:r>
      <w:r w:rsidRPr="00386E1C">
        <w:rPr>
          <w:color w:val="000000"/>
          <w:sz w:val="24"/>
          <w:szCs w:val="24"/>
          <w:lang w:val="en-US" w:bidi="ar-SA"/>
        </w:rPr>
        <w:t xml:space="preserve">a.m. </w:t>
      </w:r>
    </w:p>
    <w:p w:rsidR="00EA57CC" w:rsidRPr="00386E1C" w:rsidRDefault="00EA57CC" w:rsidP="00EA57CC">
      <w:pPr>
        <w:widowControl/>
        <w:autoSpaceDE/>
        <w:autoSpaceDN/>
        <w:rPr>
          <w:i/>
          <w:iCs/>
          <w:color w:val="000000"/>
          <w:sz w:val="24"/>
          <w:szCs w:val="24"/>
          <w:lang w:val="en-US" w:bidi="ar-SA"/>
        </w:rPr>
      </w:pPr>
      <w:r w:rsidRPr="00386E1C">
        <w:rPr>
          <w:color w:val="000000"/>
          <w:sz w:val="24"/>
          <w:szCs w:val="24"/>
          <w:lang w:val="en-US" w:bidi="ar-SA"/>
        </w:rPr>
        <w:t xml:space="preserve">4. Poverty and crime </w:t>
      </w:r>
      <w:r w:rsidRPr="00386E1C">
        <w:rPr>
          <w:i/>
          <w:color w:val="000000"/>
          <w:sz w:val="24"/>
          <w:szCs w:val="24"/>
          <w:u w:val="single"/>
          <w:lang w:val="en-US" w:bidi="ar-SA"/>
        </w:rPr>
        <w:t>go hand in hand</w:t>
      </w:r>
      <w:r w:rsidRPr="00386E1C">
        <w:rPr>
          <w:color w:val="000000"/>
          <w:sz w:val="24"/>
          <w:szCs w:val="24"/>
          <w:lang w:val="en-US" w:bidi="ar-SA"/>
        </w:rPr>
        <w:t xml:space="preserve">  in this part of town.</w:t>
      </w:r>
      <w:r w:rsidRPr="00386E1C">
        <w:rPr>
          <w:i/>
          <w:iCs/>
          <w:color w:val="000000"/>
          <w:sz w:val="24"/>
          <w:szCs w:val="24"/>
          <w:lang w:val="en-US" w:bidi="ar-SA"/>
        </w:rPr>
        <w:t xml:space="preserve"> </w:t>
      </w:r>
    </w:p>
    <w:p w:rsidR="00EA57CC" w:rsidRPr="00386E1C" w:rsidRDefault="00EA57CC" w:rsidP="00EA57CC">
      <w:pPr>
        <w:widowControl/>
        <w:autoSpaceDE/>
        <w:autoSpaceDN/>
        <w:rPr>
          <w:sz w:val="24"/>
          <w:szCs w:val="24"/>
          <w:lang w:val="en-US" w:bidi="ar-SA"/>
        </w:rPr>
      </w:pPr>
      <w:r w:rsidRPr="00386E1C">
        <w:rPr>
          <w:i/>
          <w:iCs/>
          <w:color w:val="000000"/>
          <w:sz w:val="24"/>
          <w:szCs w:val="24"/>
          <w:lang w:val="en-US" w:bidi="ar-SA"/>
        </w:rPr>
        <w:t>5 .</w:t>
      </w:r>
      <w:r w:rsidRPr="00386E1C">
        <w:rPr>
          <w:color w:val="000000"/>
          <w:sz w:val="24"/>
          <w:szCs w:val="24"/>
          <w:lang w:val="en-US" w:bidi="ar-SA"/>
        </w:rPr>
        <w:t xml:space="preserve">You've been in a lot of trouble lately; you'd better </w:t>
      </w:r>
      <w:r w:rsidRPr="00386E1C">
        <w:rPr>
          <w:i/>
          <w:color w:val="000000"/>
          <w:sz w:val="24"/>
          <w:szCs w:val="24"/>
          <w:u w:val="single"/>
          <w:lang w:val="en-US" w:bidi="ar-SA"/>
        </w:rPr>
        <w:t>toe the line</w:t>
      </w:r>
      <w:r w:rsidRPr="00386E1C">
        <w:rPr>
          <w:color w:val="000000"/>
          <w:sz w:val="24"/>
          <w:szCs w:val="24"/>
          <w:lang w:val="en-US" w:bidi="ar-SA"/>
        </w:rPr>
        <w:t xml:space="preserve">  from  now on.</w:t>
      </w:r>
    </w:p>
    <w:p w:rsidR="00EA57CC" w:rsidRPr="00386E1C" w:rsidRDefault="00EA57CC" w:rsidP="00EA57CC">
      <w:pPr>
        <w:rPr>
          <w:color w:val="000000"/>
          <w:sz w:val="24"/>
          <w:szCs w:val="24"/>
          <w:lang w:val="en-US" w:bidi="ar-SA"/>
        </w:rPr>
      </w:pPr>
      <w:r w:rsidRPr="00386E1C">
        <w:rPr>
          <w:b/>
          <w:color w:val="000000"/>
          <w:sz w:val="24"/>
          <w:szCs w:val="24"/>
          <w:lang w:val="en-US"/>
        </w:rPr>
        <w:t>Answers:</w:t>
      </w:r>
      <w:r w:rsidRPr="00386E1C">
        <w:rPr>
          <w:color w:val="000000"/>
          <w:sz w:val="24"/>
          <w:szCs w:val="24"/>
          <w:lang w:val="en-US" w:bidi="ar-SA"/>
        </w:rPr>
        <w:t xml:space="preserve">1. go back to the beginning again, 2.  a compromise, </w:t>
      </w:r>
      <w:r w:rsidRPr="00386E1C">
        <w:rPr>
          <w:b/>
          <w:bCs/>
          <w:color w:val="000000"/>
          <w:sz w:val="24"/>
          <w:szCs w:val="24"/>
          <w:lang w:val="en-US" w:bidi="ar-SA"/>
        </w:rPr>
        <w:t xml:space="preserve">3.  </w:t>
      </w:r>
      <w:r w:rsidRPr="00386E1C">
        <w:rPr>
          <w:color w:val="000000"/>
          <w:sz w:val="24"/>
          <w:szCs w:val="24"/>
          <w:lang w:val="en-US" w:bidi="ar-SA"/>
        </w:rPr>
        <w:t xml:space="preserve">in great suspense, 4.  are found together and in the same place and connected to one another, </w:t>
      </w:r>
      <w:r w:rsidRPr="00386E1C">
        <w:rPr>
          <w:i/>
          <w:iCs/>
          <w:color w:val="000000"/>
          <w:sz w:val="24"/>
          <w:szCs w:val="24"/>
          <w:lang w:val="en-US" w:bidi="ar-SA"/>
        </w:rPr>
        <w:t>5.</w:t>
      </w:r>
      <w:r w:rsidRPr="00386E1C">
        <w:rPr>
          <w:color w:val="000000"/>
          <w:sz w:val="24"/>
          <w:szCs w:val="24"/>
          <w:lang w:val="en-US" w:bidi="ar-SA"/>
        </w:rPr>
        <w:t xml:space="preserve">behave yourself / follow the rules </w:t>
      </w:r>
    </w:p>
    <w:p w:rsidR="00EA57CC" w:rsidRPr="00386E1C" w:rsidRDefault="00EA57CC" w:rsidP="00EA57CC">
      <w:pPr>
        <w:rPr>
          <w:color w:val="000000"/>
          <w:sz w:val="24"/>
          <w:szCs w:val="24"/>
          <w:lang w:val="en-US" w:bidi="ar-SA"/>
        </w:rPr>
      </w:pPr>
    </w:p>
    <w:p w:rsidR="00EA57CC" w:rsidRPr="00386E1C" w:rsidRDefault="00EA57CC" w:rsidP="00EA57CC">
      <w:pPr>
        <w:rPr>
          <w:b/>
          <w:bCs/>
          <w:color w:val="000000"/>
          <w:sz w:val="24"/>
          <w:szCs w:val="24"/>
          <w:lang w:val="en-US" w:bidi="ar-SA"/>
        </w:rPr>
      </w:pPr>
      <w:r w:rsidRPr="00386E1C">
        <w:rPr>
          <w:b/>
          <w:color w:val="000000"/>
          <w:sz w:val="24"/>
          <w:szCs w:val="24"/>
          <w:lang w:val="en-US"/>
        </w:rPr>
        <w:lastRenderedPageBreak/>
        <w:t>Activity 3</w:t>
      </w:r>
      <w:r w:rsidRPr="00386E1C">
        <w:rPr>
          <w:color w:val="000000"/>
          <w:sz w:val="24"/>
          <w:szCs w:val="24"/>
          <w:lang w:val="en-US"/>
        </w:rPr>
        <w:t xml:space="preserve"> </w:t>
      </w:r>
      <w:r w:rsidRPr="00386E1C">
        <w:rPr>
          <w:color w:val="000000"/>
          <w:sz w:val="24"/>
          <w:szCs w:val="24"/>
          <w:lang w:val="en-US" w:bidi="ar-SA"/>
        </w:rPr>
        <w:t xml:space="preserve">What </w:t>
      </w:r>
      <w:r w:rsidRPr="00386E1C">
        <w:rPr>
          <w:b/>
          <w:bCs/>
          <w:i/>
          <w:iCs/>
          <w:color w:val="000000"/>
          <w:sz w:val="24"/>
          <w:szCs w:val="24"/>
          <w:lang w:val="en-US" w:bidi="ar-SA"/>
        </w:rPr>
        <w:t xml:space="preserve">questions </w:t>
      </w:r>
      <w:r w:rsidRPr="00386E1C">
        <w:rPr>
          <w:color w:val="000000"/>
          <w:sz w:val="24"/>
          <w:szCs w:val="24"/>
          <w:lang w:val="en-US" w:bidi="ar-SA"/>
        </w:rPr>
        <w:t>could be asked to get these answers?</w:t>
      </w:r>
      <w:r w:rsidRPr="00386E1C">
        <w:rPr>
          <w:b/>
          <w:bCs/>
          <w:color w:val="000000"/>
          <w:sz w:val="24"/>
          <w:szCs w:val="24"/>
          <w:lang w:val="en-US" w:bidi="ar-SA"/>
        </w:rPr>
        <w:t xml:space="preserve"> </w:t>
      </w:r>
    </w:p>
    <w:p w:rsidR="00EA57CC" w:rsidRPr="00386E1C" w:rsidRDefault="00EA57CC" w:rsidP="00EA57CC">
      <w:pPr>
        <w:rPr>
          <w:color w:val="000000"/>
          <w:sz w:val="24"/>
          <w:szCs w:val="24"/>
          <w:lang w:val="en-US" w:bidi="ar-SA"/>
        </w:rPr>
      </w:pPr>
      <w:r w:rsidRPr="00386E1C">
        <w:rPr>
          <w:b/>
          <w:bCs/>
          <w:color w:val="000000"/>
          <w:sz w:val="24"/>
          <w:szCs w:val="24"/>
          <w:lang w:val="en-US" w:bidi="ar-SA"/>
        </w:rPr>
        <w:t xml:space="preserve">1 </w:t>
      </w:r>
      <w:r w:rsidRPr="00386E1C">
        <w:rPr>
          <w:color w:val="000000"/>
          <w:sz w:val="24"/>
          <w:szCs w:val="24"/>
          <w:lang w:val="en-US" w:bidi="ar-SA"/>
        </w:rPr>
        <w:t>Well, we've buried the hatchet for the moment, but I'm sure it's no</w:t>
      </w:r>
      <w:r w:rsidRPr="00386E1C">
        <w:rPr>
          <w:i/>
          <w:iCs/>
          <w:color w:val="000000"/>
          <w:sz w:val="24"/>
          <w:szCs w:val="24"/>
          <w:lang w:val="en-US" w:bidi="ar-SA"/>
        </w:rPr>
        <w:t xml:space="preserve">t </w:t>
      </w:r>
      <w:r w:rsidRPr="00386E1C">
        <w:rPr>
          <w:color w:val="000000"/>
          <w:sz w:val="24"/>
          <w:szCs w:val="24"/>
          <w:lang w:val="en-US" w:bidi="ar-SA"/>
        </w:rPr>
        <w:t xml:space="preserve">for good. </w:t>
      </w:r>
    </w:p>
    <w:p w:rsidR="00EA57CC" w:rsidRPr="00386E1C" w:rsidRDefault="00EA57CC" w:rsidP="00EA57CC">
      <w:pPr>
        <w:rPr>
          <w:b/>
          <w:bCs/>
          <w:color w:val="000000"/>
          <w:sz w:val="24"/>
          <w:szCs w:val="24"/>
          <w:lang w:val="en-US" w:bidi="ar-SA"/>
        </w:rPr>
      </w:pPr>
      <w:r w:rsidRPr="00386E1C">
        <w:rPr>
          <w:color w:val="000000"/>
          <w:sz w:val="24"/>
          <w:szCs w:val="24"/>
          <w:lang w:val="en-US" w:bidi="ar-SA"/>
        </w:rPr>
        <w:t>2 Yes, it's been a real turning-point in my career.</w:t>
      </w:r>
      <w:r w:rsidRPr="00386E1C">
        <w:rPr>
          <w:b/>
          <w:bCs/>
          <w:color w:val="000000"/>
          <w:sz w:val="24"/>
          <w:szCs w:val="24"/>
          <w:lang w:val="en-US" w:bidi="ar-SA"/>
        </w:rPr>
        <w:t xml:space="preserve"> </w:t>
      </w:r>
    </w:p>
    <w:p w:rsidR="00EA57CC" w:rsidRPr="00386E1C" w:rsidRDefault="00EA57CC" w:rsidP="00EA57CC">
      <w:pPr>
        <w:rPr>
          <w:color w:val="000000"/>
          <w:sz w:val="24"/>
          <w:szCs w:val="24"/>
          <w:lang w:val="en-US" w:bidi="ar-SA"/>
        </w:rPr>
      </w:pPr>
      <w:r w:rsidRPr="00386E1C">
        <w:rPr>
          <w:b/>
          <w:bCs/>
          <w:color w:val="000000"/>
          <w:sz w:val="24"/>
          <w:szCs w:val="24"/>
          <w:lang w:val="en-US" w:bidi="ar-SA"/>
        </w:rPr>
        <w:t xml:space="preserve">3 </w:t>
      </w:r>
      <w:r w:rsidRPr="00386E1C">
        <w:rPr>
          <w:color w:val="000000"/>
          <w:sz w:val="24"/>
          <w:szCs w:val="24"/>
          <w:lang w:val="en-US" w:bidi="ar-SA"/>
        </w:rPr>
        <w:t>Yes, I think it would go a long way. You know how sensitive he is, and how he appreciates little gestures.</w:t>
      </w:r>
    </w:p>
    <w:p w:rsidR="00EA57CC" w:rsidRPr="00386E1C" w:rsidRDefault="00EA57CC" w:rsidP="00EA57CC">
      <w:pPr>
        <w:rPr>
          <w:color w:val="000000"/>
          <w:sz w:val="24"/>
          <w:szCs w:val="24"/>
          <w:lang w:val="en-US" w:bidi="ar-SA"/>
        </w:rPr>
      </w:pPr>
    </w:p>
    <w:p w:rsidR="00EA57CC" w:rsidRPr="00386E1C" w:rsidRDefault="00EA57CC" w:rsidP="00EA57CC">
      <w:pPr>
        <w:rPr>
          <w:color w:val="000000"/>
          <w:sz w:val="24"/>
          <w:szCs w:val="24"/>
          <w:lang w:val="en-US" w:bidi="ar-SA"/>
        </w:rPr>
      </w:pPr>
      <w:r w:rsidRPr="00386E1C">
        <w:rPr>
          <w:b/>
          <w:bCs/>
          <w:i/>
          <w:iCs/>
          <w:color w:val="000000"/>
          <w:sz w:val="24"/>
          <w:szCs w:val="24"/>
          <w:lang w:val="en-US" w:bidi="ar-SA"/>
        </w:rPr>
        <w:t xml:space="preserve"> Possible questions: 1 </w:t>
      </w:r>
      <w:r w:rsidRPr="00386E1C">
        <w:rPr>
          <w:color w:val="000000"/>
          <w:sz w:val="24"/>
          <w:szCs w:val="24"/>
          <w:lang w:val="en-US" w:bidi="ar-SA"/>
        </w:rPr>
        <w:t>Are you still quarrelling all the time with Mabel?</w:t>
      </w:r>
    </w:p>
    <w:p w:rsidR="00EA57CC" w:rsidRPr="00386E1C" w:rsidRDefault="00EA57CC" w:rsidP="00EA57CC">
      <w:pPr>
        <w:rPr>
          <w:b/>
          <w:bCs/>
          <w:color w:val="000000"/>
          <w:sz w:val="24"/>
          <w:szCs w:val="24"/>
          <w:lang w:val="en-US" w:bidi="ar-SA"/>
        </w:rPr>
      </w:pPr>
      <w:r w:rsidRPr="00386E1C">
        <w:rPr>
          <w:color w:val="000000"/>
          <w:sz w:val="24"/>
          <w:szCs w:val="24"/>
          <w:lang w:val="en-US" w:bidi="ar-SA"/>
        </w:rPr>
        <w:t xml:space="preserve"> 2 Has the new job been a success?</w:t>
      </w:r>
      <w:r w:rsidRPr="00386E1C">
        <w:rPr>
          <w:b/>
          <w:bCs/>
          <w:color w:val="000000"/>
          <w:sz w:val="24"/>
          <w:szCs w:val="24"/>
          <w:lang w:val="en-US" w:bidi="ar-SA"/>
        </w:rPr>
        <w:t xml:space="preserve"> </w:t>
      </w:r>
    </w:p>
    <w:p w:rsidR="00EA57CC" w:rsidRPr="00386E1C" w:rsidRDefault="00EA57CC" w:rsidP="00EA57CC">
      <w:pPr>
        <w:rPr>
          <w:sz w:val="24"/>
          <w:szCs w:val="24"/>
          <w:lang w:val="en-US" w:bidi="ar-SA"/>
        </w:rPr>
      </w:pPr>
      <w:r w:rsidRPr="00386E1C">
        <w:rPr>
          <w:b/>
          <w:bCs/>
          <w:color w:val="000000"/>
          <w:sz w:val="24"/>
          <w:szCs w:val="24"/>
          <w:lang w:val="en-US" w:bidi="ar-SA"/>
        </w:rPr>
        <w:t xml:space="preserve">3 </w:t>
      </w:r>
      <w:r w:rsidRPr="00386E1C">
        <w:rPr>
          <w:color w:val="000000"/>
          <w:sz w:val="24"/>
          <w:szCs w:val="24"/>
          <w:lang w:val="en-US" w:bidi="ar-SA"/>
        </w:rPr>
        <w:t>Should I ring Maurice? Or send him a little gift, perhaps?</w:t>
      </w:r>
    </w:p>
    <w:p w:rsidR="00EA57CC" w:rsidRDefault="00EA57CC" w:rsidP="00EA57CC">
      <w:pPr>
        <w:rPr>
          <w:i/>
          <w:sz w:val="24"/>
          <w:szCs w:val="24"/>
          <w:lang w:val="en-US"/>
        </w:rPr>
      </w:pPr>
    </w:p>
    <w:p w:rsidR="00EA57CC" w:rsidRPr="003C123A" w:rsidRDefault="00EA57CC" w:rsidP="00EA57CC">
      <w:pPr>
        <w:rPr>
          <w:i/>
          <w:sz w:val="24"/>
          <w:szCs w:val="24"/>
          <w:lang w:val="en-GB"/>
        </w:rPr>
      </w:pPr>
      <w:r w:rsidRPr="003C123A">
        <w:rPr>
          <w:i/>
          <w:sz w:val="24"/>
          <w:szCs w:val="24"/>
          <w:lang w:val="en-US"/>
        </w:rPr>
        <w:t>Advanced Grammar in Use Martin Hewing</w:t>
      </w:r>
      <w:r w:rsidRPr="003C123A">
        <w:rPr>
          <w:rStyle w:val="fontstyle01"/>
          <w:i/>
          <w:sz w:val="24"/>
          <w:szCs w:val="24"/>
          <w:lang w:val="en-US"/>
        </w:rPr>
        <w:t xml:space="preserve"> </w:t>
      </w:r>
      <w:hyperlink r:id="rId1307" w:history="1">
        <w:r w:rsidRPr="003C123A">
          <w:rPr>
            <w:rStyle w:val="a6"/>
            <w:i/>
            <w:sz w:val="24"/>
            <w:szCs w:val="24"/>
            <w:lang w:val="en-US"/>
          </w:rPr>
          <w:t>http://www.cambridge.org</w:t>
        </w:r>
      </w:hyperlink>
      <w:r w:rsidRPr="003C123A">
        <w:rPr>
          <w:i/>
          <w:sz w:val="24"/>
          <w:szCs w:val="24"/>
          <w:lang w:val="en-US"/>
        </w:rPr>
        <w:t xml:space="preserve"> © Cambridge University Press 1999. </w:t>
      </w:r>
      <w:r w:rsidRPr="003C123A">
        <w:rPr>
          <w:i/>
          <w:sz w:val="24"/>
          <w:szCs w:val="24"/>
          <w:lang w:val="en-GB"/>
        </w:rPr>
        <w:t>McCarthy, M. and O’Dell, F. (2004) English Phrasal Verbs in Use. Cambridge: CUP</w:t>
      </w:r>
      <w:r>
        <w:rPr>
          <w:i/>
          <w:sz w:val="24"/>
          <w:szCs w:val="24"/>
          <w:lang w:val="en-GB"/>
        </w:rPr>
        <w:t xml:space="preserve"> </w:t>
      </w:r>
      <w:r w:rsidRPr="003C123A">
        <w:rPr>
          <w:i/>
          <w:sz w:val="24"/>
          <w:szCs w:val="24"/>
          <w:lang w:val="en-GB"/>
        </w:rPr>
        <w:t>Redman, S. (1997) English Vocabulary in Use – Pre-intermediate. Cambridge: CUP</w:t>
      </w:r>
    </w:p>
    <w:p w:rsidR="00EA57CC" w:rsidRPr="003C123A" w:rsidRDefault="00EA57CC" w:rsidP="00EA57CC">
      <w:pPr>
        <w:spacing w:after="120"/>
        <w:jc w:val="both"/>
        <w:rPr>
          <w:i/>
          <w:sz w:val="24"/>
          <w:szCs w:val="24"/>
          <w:lang w:val="en-GB"/>
        </w:rPr>
      </w:pPr>
      <w:r w:rsidRPr="003C123A">
        <w:rPr>
          <w:i/>
          <w:sz w:val="24"/>
          <w:szCs w:val="24"/>
          <w:lang w:val="en-GB"/>
        </w:rPr>
        <w:t>Thomas, B.J. (1986) Intermediate Vocabulary. Harlow: Longman</w:t>
      </w:r>
    </w:p>
    <w:p w:rsidR="00EA57CC" w:rsidRPr="00386E1C" w:rsidRDefault="00EA57CC" w:rsidP="00EA57CC">
      <w:pPr>
        <w:rPr>
          <w:b/>
          <w:sz w:val="24"/>
          <w:szCs w:val="24"/>
          <w:lang w:val="en-US"/>
        </w:rPr>
      </w:pPr>
      <w:r w:rsidRPr="00386E1C">
        <w:rPr>
          <w:sz w:val="24"/>
          <w:szCs w:val="24"/>
          <w:lang w:val="en-US" w:bidi="ar-SA"/>
        </w:rPr>
        <w:br/>
      </w:r>
      <w:r w:rsidRPr="004A0848">
        <w:rPr>
          <w:b/>
          <w:sz w:val="24"/>
          <w:szCs w:val="24"/>
          <w:u w:val="single"/>
          <w:lang w:val="en-US"/>
        </w:rPr>
        <w:t>Lesson  № 29 Theme:</w:t>
      </w:r>
      <w:r w:rsidRPr="00386E1C">
        <w:rPr>
          <w:b/>
          <w:sz w:val="24"/>
          <w:szCs w:val="24"/>
          <w:lang w:val="en-US"/>
        </w:rPr>
        <w:t xml:space="preserve"> Obligation, need possibility and probability </w:t>
      </w:r>
    </w:p>
    <w:p w:rsidR="00EA57CC" w:rsidRPr="003C6ABB" w:rsidRDefault="00EA57CC" w:rsidP="00EA57CC">
      <w:pPr>
        <w:rPr>
          <w:b/>
          <w:sz w:val="24"/>
          <w:lang w:val="en-GB"/>
        </w:rPr>
      </w:pPr>
      <w:r w:rsidRPr="00386E1C">
        <w:rPr>
          <w:b/>
          <w:sz w:val="24"/>
          <w:szCs w:val="24"/>
          <w:lang w:val="en-US"/>
        </w:rPr>
        <w:t xml:space="preserve"> Love and romance, feelings and emotions</w:t>
      </w:r>
      <w:r w:rsidRPr="00386E1C">
        <w:rPr>
          <w:b/>
          <w:bCs/>
          <w:color w:val="000000"/>
          <w:sz w:val="24"/>
          <w:szCs w:val="24"/>
          <w:lang w:val="en-US" w:bidi="ar-SA"/>
        </w:rPr>
        <w:br/>
      </w:r>
      <w:r w:rsidRPr="003C6ABB">
        <w:rPr>
          <w:bCs/>
          <w:sz w:val="24"/>
          <w:lang w:val="en-GB"/>
        </w:rPr>
        <w:t>B</w:t>
      </w:r>
      <w:r w:rsidRPr="003C6ABB">
        <w:rPr>
          <w:sz w:val="24"/>
          <w:lang w:val="en-GB"/>
        </w:rPr>
        <w:t>y the end of Year 4 students will be expected to reach a level of reading proficiency equivalent to Band C1 in the CEFR.</w:t>
      </w:r>
    </w:p>
    <w:p w:rsidR="00EA57CC" w:rsidRPr="003C6ABB" w:rsidRDefault="00EA57CC" w:rsidP="00EA57CC">
      <w:pPr>
        <w:rPr>
          <w:sz w:val="24"/>
          <w:lang w:val="en-GB"/>
        </w:rPr>
      </w:pPr>
      <w:r w:rsidRPr="003C6ABB">
        <w:rPr>
          <w:sz w:val="24"/>
          <w:lang w:val="en-GB"/>
        </w:rPr>
        <w:t>By the end of Year 1 students will be able to read and understand a range of text types to a level approaching Band B1 in the CEFR.</w:t>
      </w:r>
    </w:p>
    <w:p w:rsidR="00EA57CC" w:rsidRPr="003C6ABB" w:rsidRDefault="00EA57CC" w:rsidP="00EA57CC">
      <w:pPr>
        <w:rPr>
          <w:b/>
          <w:sz w:val="24"/>
          <w:lang w:val="en-GB"/>
        </w:rPr>
      </w:pPr>
      <w:r w:rsidRPr="003C6ABB">
        <w:rPr>
          <w:b/>
          <w:sz w:val="24"/>
          <w:lang w:val="en-GB"/>
        </w:rPr>
        <w:t>Objectives</w:t>
      </w:r>
    </w:p>
    <w:p w:rsidR="00EA57CC" w:rsidRPr="003C6ABB" w:rsidRDefault="00EA57CC" w:rsidP="00EA57CC">
      <w:pPr>
        <w:rPr>
          <w:sz w:val="24"/>
          <w:lang w:val="en-GB"/>
        </w:rPr>
      </w:pPr>
      <w:r w:rsidRPr="003C6ABB">
        <w:rPr>
          <w:sz w:val="24"/>
          <w:lang w:val="en-GB"/>
        </w:rPr>
        <w:t>By the end of the Year 1 students will:</w:t>
      </w:r>
    </w:p>
    <w:p w:rsidR="00EA57CC" w:rsidRPr="003C6ABB" w:rsidRDefault="00EA57CC" w:rsidP="002738E8">
      <w:pPr>
        <w:widowControl/>
        <w:numPr>
          <w:ilvl w:val="0"/>
          <w:numId w:val="216"/>
        </w:numPr>
        <w:adjustRightInd w:val="0"/>
        <w:rPr>
          <w:color w:val="010000"/>
          <w:sz w:val="24"/>
          <w:lang w:val="en-US"/>
        </w:rPr>
      </w:pPr>
      <w:r w:rsidRPr="003C6ABB">
        <w:rPr>
          <w:sz w:val="24"/>
          <w:lang w:val="en-GB"/>
        </w:rPr>
        <w:t xml:space="preserve">be able to   </w:t>
      </w:r>
      <w:r w:rsidRPr="003C6ABB">
        <w:rPr>
          <w:color w:val="010000"/>
          <w:sz w:val="24"/>
          <w:lang w:val="en-US"/>
        </w:rPr>
        <w:t>understand the main points in short newspaper articles about current and familiar topics.</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 xml:space="preserve">be able to  guess the meaning of single unknown words from context </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 xml:space="preserve">be able to skim short texts and find relevant facts and information </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be able to understand the most important information in short factual texts</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 xml:space="preserve">be able to understand simple messages and standard letters </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able to understand the plot of a clearly structured story and recognize the most important episodes and events.</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able to distinguish purposes in reading</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aware of their own reading problems and possible ways of dealing with them.</w:t>
      </w:r>
    </w:p>
    <w:p w:rsidR="00EA57CC" w:rsidRPr="004A0848" w:rsidRDefault="00EA57CC" w:rsidP="00EA57CC">
      <w:pPr>
        <w:rPr>
          <w:color w:val="000000"/>
          <w:sz w:val="24"/>
          <w:szCs w:val="24"/>
          <w:lang w:val="en-US" w:bidi="ar-SA"/>
        </w:rPr>
      </w:pPr>
    </w:p>
    <w:p w:rsidR="00EA57CC" w:rsidRPr="00386E1C" w:rsidRDefault="00EA57CC" w:rsidP="00EA57CC">
      <w:pPr>
        <w:rPr>
          <w:color w:val="000000"/>
          <w:sz w:val="24"/>
          <w:szCs w:val="24"/>
          <w:lang w:val="en-US" w:bidi="ar-SA"/>
        </w:rPr>
      </w:pPr>
      <w:r w:rsidRPr="00386E1C">
        <w:rPr>
          <w:color w:val="000000"/>
          <w:sz w:val="24"/>
          <w:szCs w:val="24"/>
          <w:lang w:val="en-US" w:bidi="ar-SA"/>
        </w:rPr>
        <w:t>Must is an instruction or command; that is why we see it on notices, e.g.Dogs must be kept</w:t>
      </w:r>
      <w:r w:rsidRPr="00386E1C">
        <w:rPr>
          <w:color w:val="000000"/>
          <w:sz w:val="24"/>
          <w:szCs w:val="24"/>
          <w:lang w:val="en-US" w:bidi="ar-SA"/>
        </w:rPr>
        <w:br/>
        <w:t>on a lead. Cars must not be parked here.</w:t>
      </w:r>
      <w:r w:rsidRPr="00386E1C">
        <w:rPr>
          <w:color w:val="000000"/>
          <w:sz w:val="24"/>
          <w:szCs w:val="24"/>
          <w:lang w:val="en-US" w:bidi="ar-SA"/>
        </w:rPr>
        <w:br/>
        <w:t>Have (got)to says that circumstances oblige you to do something. Often, the two meanings</w:t>
      </w:r>
      <w:r w:rsidRPr="00386E1C">
        <w:rPr>
          <w:color w:val="000000"/>
          <w:sz w:val="24"/>
          <w:szCs w:val="24"/>
          <w:lang w:val="en-US" w:bidi="ar-SA"/>
        </w:rPr>
        <w:br/>
        <w:t>overlap and there will be a choice of how to express the obligation, but not always.</w:t>
      </w:r>
    </w:p>
    <w:p w:rsidR="00EA57CC" w:rsidRPr="00386E1C" w:rsidRDefault="00EA57CC" w:rsidP="00EA57CC">
      <w:pPr>
        <w:rPr>
          <w:color w:val="000000"/>
          <w:sz w:val="24"/>
          <w:szCs w:val="24"/>
          <w:lang w:val="en-US" w:bidi="ar-SA"/>
        </w:rPr>
      </w:pPr>
      <w:r w:rsidRPr="00386E1C">
        <w:rPr>
          <w:color w:val="000000"/>
          <w:sz w:val="24"/>
          <w:szCs w:val="24"/>
          <w:lang w:val="en-US" w:bidi="ar-SA"/>
        </w:rPr>
        <w:br/>
        <w:t xml:space="preserve">1. I must get my hair cut!  [command to yourself] </w:t>
      </w:r>
    </w:p>
    <w:p w:rsidR="00EA57CC" w:rsidRPr="00386E1C" w:rsidRDefault="00EA57CC" w:rsidP="00EA57CC">
      <w:pPr>
        <w:rPr>
          <w:color w:val="000000"/>
          <w:sz w:val="24"/>
          <w:szCs w:val="24"/>
          <w:lang w:val="en-US" w:bidi="ar-SA"/>
        </w:rPr>
      </w:pPr>
      <w:r w:rsidRPr="00386E1C">
        <w:rPr>
          <w:color w:val="000000"/>
          <w:sz w:val="24"/>
          <w:szCs w:val="24"/>
          <w:lang w:val="en-US" w:bidi="ar-SA"/>
        </w:rPr>
        <w:t xml:space="preserve"> 2. There's no bus service, so I have to walk to work. [circumstances]</w:t>
      </w:r>
      <w:r w:rsidRPr="00386E1C">
        <w:rPr>
          <w:color w:val="000000"/>
          <w:sz w:val="24"/>
          <w:szCs w:val="24"/>
          <w:lang w:val="en-US" w:bidi="ar-SA"/>
        </w:rPr>
        <w:br/>
        <w:t>3. I've got to get my hair   cut. I've got an interview  tomorrow. [circumstances]</w:t>
      </w:r>
    </w:p>
    <w:p w:rsidR="00EA57CC" w:rsidRPr="00386E1C" w:rsidRDefault="00EA57CC" w:rsidP="00EA57CC">
      <w:pPr>
        <w:rPr>
          <w:sz w:val="24"/>
          <w:szCs w:val="24"/>
          <w:lang w:val="en-US" w:bidi="ar-SA"/>
        </w:rPr>
      </w:pPr>
      <w:r w:rsidRPr="00386E1C">
        <w:rPr>
          <w:color w:val="000000"/>
          <w:sz w:val="24"/>
          <w:szCs w:val="24"/>
          <w:lang w:val="en-US" w:bidi="ar-SA"/>
        </w:rPr>
        <w:t>4.  I really must get a bicycle. [instruction to yourself]</w:t>
      </w:r>
    </w:p>
    <w:p w:rsidR="00EA57CC" w:rsidRPr="00386E1C" w:rsidRDefault="00EA57CC" w:rsidP="00EA57CC">
      <w:pPr>
        <w:tabs>
          <w:tab w:val="left" w:pos="1032"/>
        </w:tabs>
        <w:rPr>
          <w:color w:val="000000"/>
          <w:sz w:val="24"/>
          <w:szCs w:val="24"/>
          <w:lang w:val="en-US" w:bidi="ar-SA"/>
        </w:rPr>
      </w:pPr>
      <w:r w:rsidRPr="00386E1C">
        <w:rPr>
          <w:color w:val="000000"/>
          <w:sz w:val="24"/>
          <w:szCs w:val="24"/>
          <w:lang w:val="en-US" w:bidi="ar-SA"/>
        </w:rPr>
        <w:t>5. The company is obliged to give a refund if the tour is cancelled.</w:t>
      </w:r>
      <w:r w:rsidRPr="00386E1C">
        <w:rPr>
          <w:sz w:val="24"/>
          <w:szCs w:val="24"/>
          <w:lang w:val="en-US" w:bidi="ar-SA"/>
        </w:rPr>
        <w:br/>
      </w:r>
      <w:r w:rsidRPr="00386E1C">
        <w:rPr>
          <w:color w:val="000000"/>
          <w:sz w:val="24"/>
          <w:szCs w:val="24"/>
          <w:lang w:val="en-US" w:bidi="ar-SA"/>
        </w:rPr>
        <w:t>6. You will be liable to pay tax if you work. [formalllegalistic]</w:t>
      </w:r>
      <w:r w:rsidRPr="00386E1C">
        <w:rPr>
          <w:color w:val="000000"/>
          <w:sz w:val="24"/>
          <w:szCs w:val="24"/>
          <w:lang w:val="en-US" w:bidi="ar-SA"/>
        </w:rPr>
        <w:br/>
        <w:t>7. The bank robbers forced him at gunpoint to open the safe.</w:t>
      </w:r>
      <w:r w:rsidRPr="00386E1C">
        <w:rPr>
          <w:color w:val="000000"/>
          <w:sz w:val="24"/>
          <w:szCs w:val="24"/>
          <w:lang w:val="en-US" w:bidi="ar-SA"/>
        </w:rPr>
        <w:br/>
        <w:t>8. We had no choice lalternative but to sell our house; we owed the bank £100,000.</w:t>
      </w:r>
      <w:r w:rsidRPr="00386E1C">
        <w:rPr>
          <w:color w:val="000000"/>
          <w:sz w:val="24"/>
          <w:szCs w:val="24"/>
          <w:lang w:val="en-US" w:bidi="ar-SA"/>
        </w:rPr>
        <w:br/>
        <w:t>9. The death sentence is mandatory for drug-smuggling in some countries. [automatic; there is no alternative]</w:t>
      </w:r>
      <w:r w:rsidRPr="00386E1C">
        <w:rPr>
          <w:color w:val="000000"/>
          <w:sz w:val="24"/>
          <w:szCs w:val="24"/>
          <w:lang w:val="en-US" w:bidi="ar-SA"/>
        </w:rPr>
        <w:br/>
        <w:t>10. Was sport compulsory/obligatory at your school? No, it was optional at mine. [optional: you can choose]</w:t>
      </w:r>
      <w:r w:rsidRPr="00386E1C">
        <w:rPr>
          <w:color w:val="000000"/>
          <w:sz w:val="24"/>
          <w:szCs w:val="24"/>
          <w:lang w:val="en-US" w:bidi="ar-SA"/>
        </w:rPr>
        <w:br/>
        <w:t>11. I am exempt from tax as I'm a student. [free from obligation]</w:t>
      </w:r>
      <w:r w:rsidRPr="00386E1C">
        <w:rPr>
          <w:color w:val="000000"/>
          <w:sz w:val="24"/>
          <w:szCs w:val="24"/>
          <w:lang w:val="en-US" w:bidi="ar-SA"/>
        </w:rPr>
        <w:br/>
        <w:t>12. The negative of must and have (got)to are formed with need and have to, when we mean something is not necessary /not obligatory.</w:t>
      </w:r>
      <w:r w:rsidRPr="00386E1C">
        <w:rPr>
          <w:color w:val="000000"/>
          <w:sz w:val="24"/>
          <w:szCs w:val="24"/>
          <w:lang w:val="en-US" w:bidi="ar-SA"/>
        </w:rPr>
        <w:br/>
        <w:t>13. You don't need to/don't have to/needn't wash up; we've got a dishwasher.</w:t>
      </w:r>
    </w:p>
    <w:p w:rsidR="00EA57CC" w:rsidRPr="00386E1C" w:rsidRDefault="00EA57CC" w:rsidP="00EA57CC">
      <w:pPr>
        <w:tabs>
          <w:tab w:val="left" w:pos="1032"/>
        </w:tabs>
        <w:rPr>
          <w:b/>
          <w:color w:val="000000"/>
          <w:sz w:val="24"/>
          <w:szCs w:val="24"/>
          <w:lang w:val="en-US" w:bidi="ar-SA"/>
        </w:rPr>
      </w:pPr>
      <w:r w:rsidRPr="00386E1C">
        <w:rPr>
          <w:b/>
          <w:color w:val="000000"/>
          <w:sz w:val="24"/>
          <w:szCs w:val="24"/>
          <w:lang w:val="en-US" w:bidi="ar-SA"/>
        </w:rPr>
        <w:t>NEED</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lastRenderedPageBreak/>
        <w:t xml:space="preserve">The grass needs cutting (badly).  [or 'wants cutting' - informal] </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This plant is in need of water. [more formal than 'needs lwants']</w:t>
      </w:r>
      <w:r w:rsidRPr="00386E1C">
        <w:rPr>
          <w:color w:val="000000"/>
          <w:sz w:val="24"/>
          <w:szCs w:val="24"/>
          <w:lang w:val="en-US"/>
        </w:rPr>
        <w:br/>
        <w:t>The miners died through a lack of oxygen. [there was none]</w:t>
      </w:r>
      <w:r w:rsidRPr="00386E1C">
        <w:rPr>
          <w:color w:val="000000"/>
          <w:sz w:val="24"/>
          <w:szCs w:val="24"/>
          <w:lang w:val="en-US"/>
        </w:rPr>
        <w:br/>
        <w:t>There is a shortage of doctors. [there are not enough]</w:t>
      </w:r>
      <w:r w:rsidRPr="00386E1C">
        <w:rPr>
          <w:color w:val="000000"/>
          <w:sz w:val="24"/>
          <w:szCs w:val="24"/>
          <w:lang w:val="en-US"/>
        </w:rPr>
        <w:br/>
        <w:t>There's a need for more discussion on the matter. [we feel a need]</w:t>
      </w:r>
    </w:p>
    <w:p w:rsidR="00EA57CC" w:rsidRPr="00386E1C" w:rsidRDefault="00EA57CC" w:rsidP="00EA57CC">
      <w:pPr>
        <w:tabs>
          <w:tab w:val="left" w:pos="1032"/>
        </w:tabs>
        <w:rPr>
          <w:color w:val="000000"/>
          <w:sz w:val="24"/>
          <w:szCs w:val="24"/>
          <w:lang w:val="en-US"/>
        </w:rPr>
      </w:pPr>
      <w:r w:rsidRPr="00386E1C">
        <w:rPr>
          <w:b/>
          <w:bCs/>
          <w:color w:val="000000"/>
          <w:sz w:val="24"/>
          <w:szCs w:val="24"/>
          <w:lang w:val="en-US"/>
        </w:rPr>
        <w:t>Scale of probability: 'cannot happen' to 'has to happen'</w:t>
      </w:r>
      <w:r w:rsidRPr="00386E1C">
        <w:rPr>
          <w:b/>
          <w:bCs/>
          <w:color w:val="000000"/>
          <w:sz w:val="24"/>
          <w:szCs w:val="24"/>
          <w:lang w:val="en-US"/>
        </w:rPr>
        <w:br/>
      </w:r>
      <w:r w:rsidRPr="00386E1C">
        <w:rPr>
          <w:color w:val="000000"/>
          <w:sz w:val="24"/>
          <w:szCs w:val="24"/>
          <w:lang w:val="en-US"/>
        </w:rPr>
        <w:t>impossible -. unlikely -+ possible -, probable -+ certain -+ inevitable</w:t>
      </w:r>
      <w:r w:rsidRPr="00386E1C">
        <w:rPr>
          <w:color w:val="000000"/>
          <w:sz w:val="24"/>
          <w:szCs w:val="24"/>
          <w:lang w:val="en-US"/>
        </w:rPr>
        <w:br/>
      </w:r>
      <w:r w:rsidRPr="00386E1C">
        <w:rPr>
          <w:i/>
          <w:iCs/>
          <w:color w:val="000000"/>
          <w:sz w:val="24"/>
          <w:szCs w:val="24"/>
          <w:lang w:val="en-US"/>
        </w:rPr>
        <w:t xml:space="preserve">Note: </w:t>
      </w:r>
      <w:r w:rsidRPr="00386E1C">
        <w:rPr>
          <w:color w:val="000000"/>
          <w:sz w:val="24"/>
          <w:szCs w:val="24"/>
          <w:lang w:val="en-US"/>
        </w:rPr>
        <w:t xml:space="preserve">I've been given an opportunity to go to Bonn. [a real chance] </w:t>
      </w:r>
      <w:r w:rsidRPr="00386E1C">
        <w:rPr>
          <w:i/>
          <w:iCs/>
          <w:color w:val="000000"/>
          <w:sz w:val="24"/>
          <w:szCs w:val="24"/>
          <w:lang w:val="en-US"/>
        </w:rPr>
        <w:t xml:space="preserve">but, </w:t>
      </w:r>
      <w:r w:rsidRPr="00386E1C">
        <w:rPr>
          <w:color w:val="000000"/>
          <w:sz w:val="24"/>
          <w:szCs w:val="24"/>
          <w:lang w:val="en-US"/>
        </w:rPr>
        <w:t>Is there any</w:t>
      </w:r>
      <w:r w:rsidRPr="00386E1C">
        <w:rPr>
          <w:color w:val="000000"/>
          <w:sz w:val="24"/>
          <w:szCs w:val="24"/>
          <w:lang w:val="en-US"/>
        </w:rPr>
        <w:br/>
        <w:t>chance/possibility you'll be free next week? [chance is less formal than possibility]</w:t>
      </w:r>
    </w:p>
    <w:p w:rsidR="00EA57CC" w:rsidRPr="00386E1C" w:rsidRDefault="00EA57CC" w:rsidP="00EA57CC">
      <w:pPr>
        <w:tabs>
          <w:tab w:val="left" w:pos="1032"/>
        </w:tabs>
        <w:rPr>
          <w:noProof/>
          <w:sz w:val="24"/>
          <w:szCs w:val="24"/>
          <w:lang w:val="en-US"/>
        </w:rPr>
      </w:pPr>
      <w:r w:rsidRPr="00386E1C">
        <w:rPr>
          <w:b/>
          <w:i/>
          <w:noProof/>
          <w:sz w:val="24"/>
          <w:szCs w:val="24"/>
          <w:u w:val="single"/>
          <w:lang w:val="en-US"/>
        </w:rPr>
        <w:t>CASE STUDY</w:t>
      </w:r>
      <w:r w:rsidRPr="00386E1C">
        <w:rPr>
          <w:noProof/>
          <w:sz w:val="24"/>
          <w:szCs w:val="24"/>
          <w:lang w:val="en-US"/>
        </w:rPr>
        <w:t xml:space="preserve"> </w:t>
      </w:r>
    </w:p>
    <w:p w:rsidR="00EA57CC" w:rsidRPr="00386E1C" w:rsidRDefault="00EA57CC" w:rsidP="00EA57CC">
      <w:pPr>
        <w:tabs>
          <w:tab w:val="left" w:pos="1032"/>
        </w:tabs>
        <w:rPr>
          <w:color w:val="000000"/>
          <w:sz w:val="24"/>
          <w:szCs w:val="24"/>
          <w:lang w:val="en-US"/>
        </w:rPr>
      </w:pPr>
    </w:p>
    <w:p w:rsidR="00EA57CC" w:rsidRPr="00386E1C" w:rsidRDefault="00EA57CC" w:rsidP="00EA57CC">
      <w:pPr>
        <w:tabs>
          <w:tab w:val="left" w:pos="1032"/>
        </w:tabs>
        <w:rPr>
          <w:color w:val="000000"/>
          <w:sz w:val="24"/>
          <w:szCs w:val="24"/>
          <w:lang w:val="en-US"/>
        </w:rPr>
      </w:pPr>
      <w:r w:rsidRPr="00386E1C">
        <w:rPr>
          <w:b/>
          <w:color w:val="000000"/>
          <w:sz w:val="24"/>
          <w:szCs w:val="24"/>
          <w:lang w:val="en-US"/>
        </w:rPr>
        <w:t>Activity 1</w:t>
      </w:r>
      <w:r w:rsidRPr="00386E1C">
        <w:rPr>
          <w:color w:val="000000"/>
          <w:sz w:val="24"/>
          <w:szCs w:val="24"/>
          <w:lang w:val="en-US"/>
        </w:rPr>
        <w:t xml:space="preserve"> </w:t>
      </w:r>
      <w:r w:rsidRPr="00386E1C">
        <w:rPr>
          <w:color w:val="000000"/>
          <w:sz w:val="24"/>
          <w:szCs w:val="24"/>
          <w:lang w:val="en-US" w:bidi="ar-SA"/>
        </w:rPr>
        <w:t xml:space="preserve">1 </w:t>
      </w:r>
      <w:r w:rsidRPr="00386E1C">
        <w:rPr>
          <w:color w:val="000000"/>
          <w:sz w:val="24"/>
          <w:szCs w:val="24"/>
          <w:lang w:val="en-US"/>
        </w:rPr>
        <w:t>Continue the sentences using 'obligation' words and phrases from A opposite, and using the words in brackets.</w:t>
      </w:r>
      <w:r w:rsidRPr="00386E1C">
        <w:rPr>
          <w:color w:val="000000"/>
          <w:sz w:val="24"/>
          <w:szCs w:val="24"/>
          <w:lang w:val="en-US"/>
        </w:rPr>
        <w:br/>
        <w:t>1 They were losing E l million a year, so the company... (close down)</w:t>
      </w:r>
      <w:r w:rsidRPr="00386E1C">
        <w:rPr>
          <w:color w:val="000000"/>
          <w:sz w:val="24"/>
          <w:szCs w:val="24"/>
          <w:lang w:val="en-US"/>
        </w:rPr>
        <w:br/>
      </w:r>
      <w:r w:rsidRPr="00386E1C">
        <w:rPr>
          <w:i/>
          <w:iCs/>
          <w:color w:val="000000"/>
          <w:sz w:val="24"/>
          <w:szCs w:val="24"/>
          <w:lang w:val="en-US"/>
        </w:rPr>
        <w:t xml:space="preserve">2 </w:t>
      </w:r>
      <w:r w:rsidRPr="00386E1C">
        <w:rPr>
          <w:color w:val="000000"/>
          <w:sz w:val="24"/>
          <w:szCs w:val="24"/>
          <w:lang w:val="en-US"/>
        </w:rPr>
        <w:t>You don't have to buy travel insurance... (optional)</w:t>
      </w:r>
      <w:r w:rsidRPr="00386E1C">
        <w:rPr>
          <w:color w:val="000000"/>
          <w:sz w:val="24"/>
          <w:szCs w:val="24"/>
          <w:lang w:val="en-US"/>
        </w:rPr>
        <w:br/>
      </w:r>
      <w:r w:rsidRPr="00386E1C">
        <w:rPr>
          <w:i/>
          <w:iCs/>
          <w:color w:val="000000"/>
          <w:sz w:val="24"/>
          <w:szCs w:val="24"/>
          <w:lang w:val="en-US"/>
        </w:rPr>
        <w:t xml:space="preserve">3 </w:t>
      </w:r>
      <w:r w:rsidRPr="00386E1C">
        <w:rPr>
          <w:color w:val="000000"/>
          <w:sz w:val="24"/>
          <w:szCs w:val="24"/>
          <w:lang w:val="en-US"/>
        </w:rPr>
        <w:t>You can hire a video camera, but you... (pay a deposit)</w:t>
      </w:r>
      <w:r w:rsidRPr="00386E1C">
        <w:rPr>
          <w:color w:val="000000"/>
          <w:sz w:val="24"/>
          <w:szCs w:val="24"/>
          <w:lang w:val="en-US"/>
        </w:rPr>
        <w:br/>
        <w:t>4 We'll have to sell the house, I'm afraid we have... (otherwise, bankrupt)</w:t>
      </w:r>
      <w:r w:rsidRPr="00386E1C">
        <w:rPr>
          <w:color w:val="000000"/>
          <w:sz w:val="24"/>
          <w:szCs w:val="24"/>
          <w:lang w:val="en-US"/>
        </w:rPr>
        <w:br/>
      </w:r>
      <w:r w:rsidRPr="00386E1C">
        <w:rPr>
          <w:i/>
          <w:iCs/>
          <w:color w:val="000000"/>
          <w:sz w:val="24"/>
          <w:szCs w:val="24"/>
          <w:lang w:val="en-US"/>
        </w:rPr>
        <w:t xml:space="preserve">5 </w:t>
      </w:r>
      <w:r w:rsidRPr="00386E1C">
        <w:rPr>
          <w:color w:val="000000"/>
          <w:sz w:val="24"/>
          <w:szCs w:val="24"/>
          <w:lang w:val="en-US"/>
        </w:rPr>
        <w:t>This jacket's got curry stains on it; I really... (the cleaners)</w:t>
      </w:r>
      <w:r w:rsidRPr="00386E1C">
        <w:rPr>
          <w:color w:val="000000"/>
          <w:sz w:val="24"/>
          <w:szCs w:val="24"/>
          <w:lang w:val="en-US"/>
        </w:rPr>
        <w:br/>
        <w:t>6 He didn't want to give them the money, but they had guns; they... (hand it over)</w:t>
      </w:r>
      <w:r w:rsidRPr="00386E1C">
        <w:rPr>
          <w:color w:val="000000"/>
          <w:sz w:val="24"/>
          <w:szCs w:val="24"/>
          <w:lang w:val="en-US"/>
        </w:rPr>
        <w:br/>
        <w:t>7 No, he couldn't choose to pay a fine; the prison sentence is... (for dangerous driving)</w:t>
      </w:r>
      <w:r w:rsidRPr="00386E1C">
        <w:rPr>
          <w:color w:val="000000"/>
          <w:sz w:val="24"/>
          <w:szCs w:val="24"/>
          <w:lang w:val="en-US"/>
        </w:rPr>
        <w:br/>
        <w:t>8 I didn't want to do maths, but I had to. It's ... (in all secondary schools)</w:t>
      </w:r>
      <w:r w:rsidRPr="00386E1C">
        <w:rPr>
          <w:color w:val="000000"/>
          <w:sz w:val="24"/>
          <w:szCs w:val="24"/>
          <w:lang w:val="en-US"/>
        </w:rPr>
        <w:br/>
        <w:t>9 How kind of you! You really... (buy us a present)</w:t>
      </w:r>
      <w:r w:rsidRPr="00386E1C">
        <w:rPr>
          <w:color w:val="000000"/>
          <w:sz w:val="24"/>
          <w:szCs w:val="24"/>
          <w:lang w:val="en-US"/>
        </w:rPr>
        <w:br/>
        <w:t xml:space="preserve">10 If you're over </w:t>
      </w:r>
      <w:r w:rsidRPr="00386E1C">
        <w:rPr>
          <w:i/>
          <w:iCs/>
          <w:color w:val="000000"/>
          <w:sz w:val="24"/>
          <w:szCs w:val="24"/>
          <w:lang w:val="en-US"/>
        </w:rPr>
        <w:t xml:space="preserve">50, </w:t>
      </w:r>
      <w:r w:rsidRPr="00386E1C">
        <w:rPr>
          <w:color w:val="000000"/>
          <w:sz w:val="24"/>
          <w:szCs w:val="24"/>
          <w:lang w:val="en-US"/>
        </w:rPr>
        <w:t>you're.. . (military service)</w:t>
      </w:r>
    </w:p>
    <w:p w:rsidR="00EA57CC" w:rsidRPr="00386E1C" w:rsidRDefault="00EA57CC" w:rsidP="00EA57CC">
      <w:pPr>
        <w:tabs>
          <w:tab w:val="left" w:pos="1032"/>
        </w:tabs>
        <w:rPr>
          <w:b/>
          <w:color w:val="000000"/>
          <w:sz w:val="24"/>
          <w:szCs w:val="24"/>
          <w:lang w:val="en-US"/>
        </w:rPr>
      </w:pPr>
      <w:r w:rsidRPr="00386E1C">
        <w:rPr>
          <w:b/>
          <w:color w:val="000000"/>
          <w:sz w:val="24"/>
          <w:szCs w:val="24"/>
          <w:lang w:val="en-US"/>
        </w:rPr>
        <w:t>Answers:</w:t>
      </w:r>
      <w:r w:rsidRPr="00386E1C">
        <w:rPr>
          <w:sz w:val="24"/>
          <w:szCs w:val="24"/>
          <w:lang w:val="en-US"/>
        </w:rPr>
        <w:t xml:space="preserve"> 1</w:t>
      </w:r>
      <w:r w:rsidRPr="00386E1C">
        <w:rPr>
          <w:color w:val="000000"/>
          <w:sz w:val="24"/>
          <w:szCs w:val="24"/>
          <w:lang w:val="en-US"/>
        </w:rPr>
        <w:t>...was obliged/forced to close down / had to close down / had no choice/alternative but to close down.</w:t>
      </w:r>
      <w:r w:rsidRPr="00386E1C">
        <w:rPr>
          <w:color w:val="000000"/>
          <w:sz w:val="24"/>
          <w:szCs w:val="24"/>
          <w:lang w:val="en-US"/>
        </w:rPr>
        <w:br/>
        <w:t>2...it's optional.</w:t>
      </w:r>
      <w:r w:rsidRPr="00386E1C">
        <w:rPr>
          <w:color w:val="000000"/>
          <w:sz w:val="24"/>
          <w:szCs w:val="24"/>
          <w:lang w:val="en-US"/>
        </w:rPr>
        <w:br/>
        <w:t>3...have to / '11 have to pay a deposit.</w:t>
      </w:r>
      <w:r w:rsidRPr="00386E1C">
        <w:rPr>
          <w:color w:val="000000"/>
          <w:sz w:val="24"/>
          <w:szCs w:val="24"/>
          <w:lang w:val="en-US"/>
        </w:rPr>
        <w:br/>
        <w:t>4...no choice/alternative, otherwise we'll gotbe bankrupt.</w:t>
      </w:r>
      <w:r w:rsidRPr="00386E1C">
        <w:rPr>
          <w:color w:val="000000"/>
          <w:sz w:val="24"/>
          <w:szCs w:val="24"/>
          <w:lang w:val="en-US"/>
        </w:rPr>
        <w:br/>
        <w:t>5...must / ought to / should take it to the cleaners.</w:t>
      </w:r>
      <w:r w:rsidRPr="00386E1C">
        <w:rPr>
          <w:color w:val="000000"/>
          <w:sz w:val="24"/>
          <w:szCs w:val="24"/>
          <w:lang w:val="en-US"/>
        </w:rPr>
        <w:br/>
        <w:t>6...forced him to hand it over.</w:t>
      </w:r>
      <w:r w:rsidRPr="00386E1C">
        <w:rPr>
          <w:color w:val="000000"/>
          <w:sz w:val="24"/>
          <w:szCs w:val="24"/>
          <w:lang w:val="en-US"/>
        </w:rPr>
        <w:br/>
        <w:t>7...mandatory (or perhaps obligatory) for dangerous driving.</w:t>
      </w:r>
      <w:r w:rsidRPr="00386E1C">
        <w:rPr>
          <w:color w:val="000000"/>
          <w:sz w:val="24"/>
          <w:szCs w:val="24"/>
          <w:lang w:val="en-US"/>
        </w:rPr>
        <w:br/>
        <w:t>8. ..compulsory/obligatory in all secondary schools.</w:t>
      </w:r>
      <w:r w:rsidRPr="00386E1C">
        <w:rPr>
          <w:color w:val="000000"/>
          <w:sz w:val="24"/>
          <w:szCs w:val="24"/>
          <w:lang w:val="en-US"/>
        </w:rPr>
        <w:br/>
        <w:t>9...needn't have bought us a present / didn't have to buy us a present / shouldn't have bought us a present.</w:t>
      </w:r>
      <w:r>
        <w:rPr>
          <w:color w:val="000000"/>
          <w:sz w:val="24"/>
          <w:szCs w:val="24"/>
          <w:lang w:val="en-US"/>
        </w:rPr>
        <w:t xml:space="preserve">  </w:t>
      </w:r>
      <w:r w:rsidRPr="00386E1C">
        <w:rPr>
          <w:color w:val="000000"/>
          <w:sz w:val="24"/>
          <w:szCs w:val="24"/>
          <w:lang w:val="en-US"/>
        </w:rPr>
        <w:t>10... exempt from military service / not obliged to do military service.</w:t>
      </w:r>
      <w:r w:rsidRPr="00386E1C">
        <w:rPr>
          <w:color w:val="000000"/>
          <w:sz w:val="24"/>
          <w:szCs w:val="24"/>
          <w:lang w:val="en-US"/>
        </w:rPr>
        <w:br/>
      </w:r>
    </w:p>
    <w:p w:rsidR="00EA57CC" w:rsidRPr="00386E1C" w:rsidRDefault="00EA57CC" w:rsidP="00EA57CC">
      <w:pPr>
        <w:tabs>
          <w:tab w:val="left" w:pos="1032"/>
        </w:tabs>
        <w:rPr>
          <w:color w:val="000000"/>
          <w:sz w:val="24"/>
          <w:szCs w:val="24"/>
          <w:lang w:val="en-US"/>
        </w:rPr>
      </w:pPr>
      <w:r w:rsidRPr="00386E1C">
        <w:rPr>
          <w:b/>
          <w:color w:val="000000"/>
          <w:sz w:val="24"/>
          <w:szCs w:val="24"/>
          <w:lang w:val="en-US"/>
        </w:rPr>
        <w:t>Activity 2</w:t>
      </w:r>
      <w:r w:rsidRPr="00386E1C">
        <w:rPr>
          <w:color w:val="000000"/>
          <w:sz w:val="24"/>
          <w:szCs w:val="24"/>
          <w:lang w:val="en-US"/>
        </w:rPr>
        <w:t xml:space="preserve"> </w:t>
      </w:r>
      <w:r w:rsidRPr="00386E1C">
        <w:rPr>
          <w:color w:val="000000"/>
          <w:sz w:val="24"/>
          <w:szCs w:val="24"/>
          <w:lang w:val="en-US" w:bidi="ar-SA"/>
        </w:rPr>
        <w:t xml:space="preserve">1 </w:t>
      </w:r>
      <w:r w:rsidRPr="00386E1C">
        <w:rPr>
          <w:color w:val="000000"/>
          <w:sz w:val="24"/>
          <w:szCs w:val="24"/>
          <w:lang w:val="en-US"/>
        </w:rPr>
        <w:t>List something in your world which...</w:t>
      </w:r>
      <w:r w:rsidRPr="00386E1C">
        <w:rPr>
          <w:color w:val="000000"/>
          <w:sz w:val="24"/>
          <w:szCs w:val="24"/>
          <w:lang w:val="en-US"/>
        </w:rPr>
        <w:br/>
        <w:t xml:space="preserve">1 regularly needs cutting. </w:t>
      </w:r>
      <w:r w:rsidRPr="00386E1C">
        <w:rPr>
          <w:i/>
          <w:iCs/>
          <w:color w:val="000000"/>
          <w:sz w:val="24"/>
          <w:szCs w:val="24"/>
          <w:lang w:val="en-US"/>
        </w:rPr>
        <w:t>my hair, t h e lawn</w:t>
      </w:r>
      <w:r w:rsidRPr="00386E1C">
        <w:rPr>
          <w:i/>
          <w:iCs/>
          <w:color w:val="000000"/>
          <w:sz w:val="24"/>
          <w:szCs w:val="24"/>
          <w:lang w:val="en-US"/>
        </w:rPr>
        <w:br/>
        <w:t xml:space="preserve">2 </w:t>
      </w:r>
      <w:r w:rsidRPr="00386E1C">
        <w:rPr>
          <w:color w:val="000000"/>
          <w:sz w:val="24"/>
          <w:szCs w:val="24"/>
          <w:lang w:val="en-US"/>
        </w:rPr>
        <w:t xml:space="preserve">there is </w:t>
      </w:r>
      <w:r w:rsidRPr="00386E1C">
        <w:rPr>
          <w:b/>
          <w:bCs/>
          <w:color w:val="000000"/>
          <w:sz w:val="24"/>
          <w:szCs w:val="24"/>
          <w:lang w:val="en-US"/>
        </w:rPr>
        <w:t xml:space="preserve">3 </w:t>
      </w:r>
      <w:r w:rsidRPr="00386E1C">
        <w:rPr>
          <w:color w:val="000000"/>
          <w:sz w:val="24"/>
          <w:szCs w:val="24"/>
          <w:lang w:val="en-US"/>
        </w:rPr>
        <w:t>lack of.</w:t>
      </w:r>
      <w:r w:rsidRPr="00386E1C">
        <w:rPr>
          <w:color w:val="000000"/>
          <w:sz w:val="24"/>
          <w:szCs w:val="24"/>
          <w:lang w:val="en-US"/>
        </w:rPr>
        <w:br/>
      </w:r>
      <w:r w:rsidRPr="00386E1C">
        <w:rPr>
          <w:i/>
          <w:iCs/>
          <w:color w:val="000000"/>
          <w:sz w:val="24"/>
          <w:szCs w:val="24"/>
          <w:lang w:val="en-US"/>
        </w:rPr>
        <w:t xml:space="preserve">3 </w:t>
      </w:r>
      <w:r w:rsidRPr="00386E1C">
        <w:rPr>
          <w:color w:val="000000"/>
          <w:sz w:val="24"/>
          <w:szCs w:val="24"/>
          <w:lang w:val="en-US"/>
        </w:rPr>
        <w:t>is obligatory once a year.</w:t>
      </w:r>
      <w:r w:rsidRPr="00386E1C">
        <w:rPr>
          <w:color w:val="000000"/>
          <w:sz w:val="24"/>
          <w:szCs w:val="24"/>
          <w:lang w:val="en-US"/>
        </w:rPr>
        <w:br/>
        <w:t>4 you are in need of.</w:t>
      </w:r>
      <w:r w:rsidRPr="00386E1C">
        <w:rPr>
          <w:color w:val="000000"/>
          <w:sz w:val="24"/>
          <w:szCs w:val="24"/>
          <w:lang w:val="en-US"/>
        </w:rPr>
        <w:br/>
      </w:r>
      <w:r w:rsidRPr="00386E1C">
        <w:rPr>
          <w:i/>
          <w:iCs/>
          <w:color w:val="000000"/>
          <w:sz w:val="24"/>
          <w:szCs w:val="24"/>
          <w:lang w:val="en-US"/>
        </w:rPr>
        <w:t xml:space="preserve">5 </w:t>
      </w:r>
      <w:r w:rsidRPr="00386E1C">
        <w:rPr>
          <w:color w:val="000000"/>
          <w:sz w:val="24"/>
          <w:szCs w:val="24"/>
          <w:lang w:val="en-US"/>
        </w:rPr>
        <w:t>is inevitable.</w:t>
      </w:r>
      <w:r w:rsidRPr="00386E1C">
        <w:rPr>
          <w:color w:val="000000"/>
          <w:sz w:val="24"/>
          <w:szCs w:val="24"/>
          <w:lang w:val="en-US"/>
        </w:rPr>
        <w:br/>
      </w:r>
      <w:r w:rsidRPr="00386E1C">
        <w:rPr>
          <w:i/>
          <w:iCs/>
          <w:color w:val="000000"/>
          <w:sz w:val="24"/>
          <w:szCs w:val="24"/>
          <w:lang w:val="en-US"/>
        </w:rPr>
        <w:t xml:space="preserve">6 </w:t>
      </w:r>
      <w:r w:rsidRPr="00386E1C">
        <w:rPr>
          <w:color w:val="000000"/>
          <w:sz w:val="24"/>
          <w:szCs w:val="24"/>
          <w:lang w:val="en-US"/>
        </w:rPr>
        <w:t>you no longer have to do.</w:t>
      </w:r>
      <w:r w:rsidRPr="00386E1C">
        <w:rPr>
          <w:color w:val="000000"/>
          <w:sz w:val="24"/>
          <w:szCs w:val="24"/>
          <w:lang w:val="en-US"/>
        </w:rPr>
        <w:br/>
      </w:r>
      <w:r w:rsidRPr="00386E1C">
        <w:rPr>
          <w:i/>
          <w:iCs/>
          <w:color w:val="000000"/>
          <w:sz w:val="24"/>
          <w:szCs w:val="24"/>
          <w:lang w:val="en-US"/>
        </w:rPr>
        <w:t xml:space="preserve">7 </w:t>
      </w:r>
      <w:r w:rsidRPr="00386E1C">
        <w:rPr>
          <w:color w:val="000000"/>
          <w:sz w:val="24"/>
          <w:szCs w:val="24"/>
          <w:lang w:val="en-US"/>
        </w:rPr>
        <w:t>was compulsory when you were at school.</w:t>
      </w:r>
    </w:p>
    <w:p w:rsidR="00EA57CC" w:rsidRPr="00386E1C" w:rsidRDefault="00EA57CC" w:rsidP="00EA57CC">
      <w:pPr>
        <w:tabs>
          <w:tab w:val="left" w:pos="1032"/>
        </w:tabs>
        <w:rPr>
          <w:b/>
          <w:color w:val="000000"/>
          <w:sz w:val="24"/>
          <w:szCs w:val="24"/>
          <w:lang w:val="en-US"/>
        </w:rPr>
      </w:pPr>
      <w:r w:rsidRPr="00386E1C">
        <w:rPr>
          <w:b/>
          <w:color w:val="000000"/>
          <w:sz w:val="24"/>
          <w:szCs w:val="24"/>
          <w:lang w:val="en-US"/>
        </w:rPr>
        <w:t>Answers:</w:t>
      </w:r>
      <w:r w:rsidRPr="00386E1C">
        <w:rPr>
          <w:sz w:val="24"/>
          <w:szCs w:val="24"/>
          <w:lang w:val="en-US"/>
        </w:rPr>
        <w:t xml:space="preserve"> </w:t>
      </w:r>
      <w:r w:rsidRPr="00386E1C">
        <w:rPr>
          <w:color w:val="000000"/>
          <w:sz w:val="24"/>
          <w:szCs w:val="24"/>
          <w:lang w:val="en-US"/>
        </w:rPr>
        <w:t>Possible answers:</w:t>
      </w:r>
      <w:r w:rsidRPr="00386E1C">
        <w:rPr>
          <w:color w:val="000000"/>
          <w:sz w:val="24"/>
          <w:szCs w:val="24"/>
          <w:lang w:val="en-US"/>
        </w:rPr>
        <w:br/>
        <w:t>2 Most people usually suffer from a lack of time or of money.</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Filling out a tax return is obligatory once a year in many countries.</w:t>
      </w:r>
      <w:r w:rsidRPr="00386E1C">
        <w:rPr>
          <w:color w:val="000000"/>
          <w:sz w:val="24"/>
          <w:szCs w:val="24"/>
          <w:lang w:val="en-US"/>
        </w:rPr>
        <w:br/>
        <w:t>4 Most people feel they are in need of more time and money, and millions of people in the world</w:t>
      </w:r>
      <w:r w:rsidRPr="00386E1C">
        <w:rPr>
          <w:color w:val="000000"/>
          <w:sz w:val="24"/>
          <w:szCs w:val="24"/>
          <w:lang w:val="en-US"/>
        </w:rPr>
        <w:br/>
        <w:t>are in need of food and a decent home.</w:t>
      </w:r>
      <w:r w:rsidRPr="00386E1C">
        <w:rPr>
          <w:color w:val="000000"/>
          <w:sz w:val="24"/>
          <w:szCs w:val="24"/>
          <w:lang w:val="en-US"/>
        </w:rPr>
        <w:br/>
        <w:t>5 Death is certainly inevitable for all of us.</w:t>
      </w:r>
      <w:r w:rsidRPr="00386E1C">
        <w:rPr>
          <w:color w:val="000000"/>
          <w:sz w:val="24"/>
          <w:szCs w:val="24"/>
          <w:lang w:val="en-US"/>
        </w:rPr>
        <w:br/>
      </w:r>
      <w:r w:rsidRPr="00386E1C">
        <w:rPr>
          <w:i/>
          <w:iCs/>
          <w:color w:val="000000"/>
          <w:sz w:val="24"/>
          <w:szCs w:val="24"/>
          <w:lang w:val="en-US"/>
        </w:rPr>
        <w:t xml:space="preserve">6 </w:t>
      </w:r>
      <w:r w:rsidRPr="00386E1C">
        <w:rPr>
          <w:color w:val="000000"/>
          <w:sz w:val="24"/>
          <w:szCs w:val="24"/>
          <w:lang w:val="en-US"/>
        </w:rPr>
        <w:t>If you are an adult you probably no longer have to go to school or wear nappies!</w:t>
      </w:r>
      <w:r w:rsidRPr="00386E1C">
        <w:rPr>
          <w:color w:val="000000"/>
          <w:sz w:val="24"/>
          <w:szCs w:val="24"/>
          <w:lang w:val="en-US"/>
        </w:rPr>
        <w:br/>
        <w:t>7 When I was at school, sport, maths, English and French were compulsory.</w:t>
      </w:r>
    </w:p>
    <w:p w:rsidR="00EA57CC" w:rsidRDefault="00EA57CC" w:rsidP="00EA57CC">
      <w:pPr>
        <w:tabs>
          <w:tab w:val="left" w:pos="1032"/>
        </w:tabs>
        <w:rPr>
          <w:sz w:val="24"/>
          <w:szCs w:val="24"/>
          <w:lang w:val="en-US"/>
        </w:rPr>
      </w:pPr>
      <w:r w:rsidRPr="00386E1C">
        <w:rPr>
          <w:b/>
          <w:color w:val="000000"/>
          <w:sz w:val="24"/>
          <w:szCs w:val="24"/>
          <w:lang w:val="en-US"/>
        </w:rPr>
        <w:t>Activity 3</w:t>
      </w:r>
      <w:r w:rsidRPr="00386E1C">
        <w:rPr>
          <w:color w:val="000000"/>
          <w:sz w:val="24"/>
          <w:szCs w:val="24"/>
          <w:lang w:val="en-US"/>
        </w:rPr>
        <w:t xml:space="preserve"> </w:t>
      </w:r>
      <w:r w:rsidRPr="00386E1C">
        <w:rPr>
          <w:color w:val="000000"/>
          <w:sz w:val="24"/>
          <w:szCs w:val="24"/>
          <w:lang w:val="en-US" w:bidi="ar-SA"/>
        </w:rPr>
        <w:t xml:space="preserve">1 </w:t>
      </w:r>
      <w:r w:rsidRPr="00386E1C">
        <w:rPr>
          <w:color w:val="000000"/>
          <w:sz w:val="24"/>
          <w:szCs w:val="24"/>
          <w:lang w:val="en-US"/>
        </w:rPr>
        <w:t xml:space="preserve">Collocations with </w:t>
      </w:r>
      <w:r w:rsidRPr="00386E1C">
        <w:rPr>
          <w:b/>
          <w:bCs/>
          <w:color w:val="000000"/>
          <w:sz w:val="24"/>
          <w:szCs w:val="24"/>
          <w:lang w:val="en-US"/>
        </w:rPr>
        <w:t xml:space="preserve">'possibilityIprobability' </w:t>
      </w:r>
      <w:r w:rsidRPr="00386E1C">
        <w:rPr>
          <w:color w:val="000000"/>
          <w:sz w:val="24"/>
          <w:szCs w:val="24"/>
          <w:lang w:val="en-US"/>
        </w:rPr>
        <w:t>words. Use a dictionary to try to fill in the rest of</w:t>
      </w:r>
      <w:r>
        <w:rPr>
          <w:color w:val="000000"/>
          <w:sz w:val="24"/>
          <w:szCs w:val="24"/>
          <w:lang w:val="en-US"/>
        </w:rPr>
        <w:t xml:space="preserve"> </w:t>
      </w:r>
      <w:r w:rsidRPr="00386E1C">
        <w:rPr>
          <w:color w:val="000000"/>
          <w:sz w:val="24"/>
          <w:szCs w:val="24"/>
          <w:lang w:val="en-US"/>
        </w:rPr>
        <w:t>this matrix. One line has already been done for you. If you cannot find out the collocations</w:t>
      </w:r>
      <w:r>
        <w:rPr>
          <w:color w:val="000000"/>
          <w:sz w:val="24"/>
          <w:szCs w:val="24"/>
          <w:lang w:val="en-US"/>
        </w:rPr>
        <w:t xml:space="preserve">  </w:t>
      </w:r>
      <w:r w:rsidRPr="00386E1C">
        <w:rPr>
          <w:color w:val="000000"/>
          <w:sz w:val="24"/>
          <w:szCs w:val="24"/>
          <w:lang w:val="en-US"/>
        </w:rPr>
        <w:t>at all, use the key to this unit.</w:t>
      </w:r>
      <w:r w:rsidRPr="00386E1C">
        <w:rPr>
          <w:color w:val="000000"/>
          <w:sz w:val="24"/>
          <w:szCs w:val="24"/>
          <w:lang w:val="en-US"/>
        </w:rPr>
        <w:br/>
      </w:r>
      <w:r w:rsidRPr="00386E1C">
        <w:rPr>
          <w:b/>
          <w:bCs/>
          <w:i/>
          <w:iCs/>
          <w:color w:val="000000"/>
          <w:sz w:val="24"/>
          <w:szCs w:val="24"/>
          <w:lang w:val="en-US"/>
        </w:rPr>
        <w:t xml:space="preserve">* </w:t>
      </w:r>
      <w:r w:rsidRPr="00386E1C">
        <w:rPr>
          <w:color w:val="000000"/>
          <w:sz w:val="24"/>
          <w:szCs w:val="24"/>
          <w:lang w:val="en-US"/>
        </w:rPr>
        <w:t>= typical collocation )  -- = not a typical collocation</w:t>
      </w:r>
      <w:r w:rsidRPr="00386E1C">
        <w:rPr>
          <w:sz w:val="24"/>
          <w:szCs w:val="24"/>
          <w:lang w:val="en-US"/>
        </w:rPr>
        <w:t xml:space="preserve">      </w:t>
      </w:r>
    </w:p>
    <w:p w:rsidR="00EA57CC" w:rsidRPr="00386E1C" w:rsidRDefault="00EA57CC" w:rsidP="00EA57CC">
      <w:pPr>
        <w:tabs>
          <w:tab w:val="left" w:pos="1032"/>
        </w:tabs>
        <w:rPr>
          <w:sz w:val="24"/>
          <w:szCs w:val="24"/>
          <w:lang w:val="en-US"/>
        </w:rPr>
      </w:pPr>
      <w:r w:rsidRPr="00386E1C">
        <w:rPr>
          <w:sz w:val="24"/>
          <w:szCs w:val="24"/>
          <w:lang w:val="en-US"/>
        </w:rPr>
        <w:t xml:space="preserve">        </w:t>
      </w:r>
    </w:p>
    <w:tbl>
      <w:tblPr>
        <w:tblStyle w:val="afe"/>
        <w:tblW w:w="10065" w:type="dxa"/>
        <w:tblLook w:val="04A0" w:firstRow="1" w:lastRow="0" w:firstColumn="1" w:lastColumn="0" w:noHBand="0" w:noVBand="1"/>
      </w:tblPr>
      <w:tblGrid>
        <w:gridCol w:w="1974"/>
        <w:gridCol w:w="897"/>
        <w:gridCol w:w="835"/>
        <w:gridCol w:w="819"/>
        <w:gridCol w:w="1257"/>
        <w:gridCol w:w="1093"/>
        <w:gridCol w:w="1071"/>
        <w:gridCol w:w="809"/>
        <w:gridCol w:w="1310"/>
      </w:tblGrid>
      <w:tr w:rsidR="00EA57CC" w:rsidRPr="00386E1C" w:rsidTr="00EA57CC">
        <w:tc>
          <w:tcPr>
            <w:tcW w:w="1974" w:type="dxa"/>
          </w:tcPr>
          <w:p w:rsidR="00EA57CC" w:rsidRPr="00386E1C" w:rsidRDefault="00EA57CC" w:rsidP="00EA57CC">
            <w:pPr>
              <w:tabs>
                <w:tab w:val="left" w:pos="1032"/>
              </w:tabs>
              <w:rPr>
                <w:sz w:val="24"/>
                <w:szCs w:val="24"/>
                <w:lang w:val="en-US"/>
              </w:rPr>
            </w:pPr>
          </w:p>
          <w:p w:rsidR="00EA57CC" w:rsidRPr="00386E1C" w:rsidRDefault="00EA57CC" w:rsidP="00EA57CC">
            <w:pPr>
              <w:tabs>
                <w:tab w:val="left" w:pos="1032"/>
              </w:tabs>
              <w:rPr>
                <w:b/>
                <w:color w:val="000000"/>
                <w:sz w:val="24"/>
                <w:szCs w:val="24"/>
                <w:lang w:val="en-US"/>
              </w:rPr>
            </w:pPr>
            <w:r w:rsidRPr="00386E1C">
              <w:rPr>
                <w:color w:val="000000"/>
                <w:sz w:val="24"/>
                <w:szCs w:val="24"/>
                <w:lang w:val="en-US"/>
              </w:rPr>
              <w:lastRenderedPageBreak/>
              <w:t xml:space="preserve">possible </w:t>
            </w:r>
            <w:r w:rsidRPr="00386E1C">
              <w:rPr>
                <w:b/>
                <w:bCs/>
                <w:i/>
                <w:iCs/>
                <w:color w:val="000000"/>
                <w:sz w:val="24"/>
                <w:szCs w:val="24"/>
                <w:lang w:val="en-US"/>
              </w:rPr>
              <w:t>8 d d 8</w:t>
            </w:r>
            <w:r w:rsidRPr="00386E1C">
              <w:rPr>
                <w:b/>
                <w:bCs/>
                <w:i/>
                <w:iCs/>
                <w:color w:val="000000"/>
                <w:sz w:val="24"/>
                <w:szCs w:val="24"/>
                <w:lang w:val="en-US"/>
              </w:rPr>
              <w:br/>
            </w:r>
            <w:r w:rsidRPr="00386E1C">
              <w:rPr>
                <w:color w:val="000000"/>
                <w:sz w:val="24"/>
                <w:szCs w:val="24"/>
                <w:lang w:val="en-US"/>
              </w:rPr>
              <w:t>impossible</w:t>
            </w:r>
            <w:r w:rsidRPr="00386E1C">
              <w:rPr>
                <w:color w:val="000000"/>
                <w:sz w:val="24"/>
                <w:szCs w:val="24"/>
                <w:lang w:val="en-US"/>
              </w:rPr>
              <w:br/>
              <w:t>probable</w:t>
            </w:r>
            <w:r w:rsidRPr="00386E1C">
              <w:rPr>
                <w:color w:val="000000"/>
                <w:sz w:val="24"/>
                <w:szCs w:val="24"/>
                <w:lang w:val="en-US"/>
              </w:rPr>
              <w:br/>
              <w:t>(un)likely</w:t>
            </w:r>
            <w:r w:rsidRPr="00386E1C">
              <w:rPr>
                <w:color w:val="000000"/>
                <w:sz w:val="24"/>
                <w:szCs w:val="24"/>
                <w:lang w:val="en-US"/>
              </w:rPr>
              <w:br/>
              <w:t>inevitable</w:t>
            </w:r>
            <w:r w:rsidRPr="00386E1C">
              <w:rPr>
                <w:color w:val="000000"/>
                <w:sz w:val="24"/>
                <w:szCs w:val="24"/>
                <w:lang w:val="en-US"/>
              </w:rPr>
              <w:br/>
              <w:t>certain</w:t>
            </w:r>
          </w:p>
          <w:p w:rsidR="00EA57CC" w:rsidRPr="00386E1C" w:rsidRDefault="00EA57CC" w:rsidP="00EA57CC">
            <w:pPr>
              <w:tabs>
                <w:tab w:val="left" w:pos="1032"/>
              </w:tabs>
              <w:rPr>
                <w:sz w:val="24"/>
                <w:szCs w:val="24"/>
                <w:lang w:val="en-US"/>
              </w:rPr>
            </w:pPr>
          </w:p>
        </w:tc>
        <w:tc>
          <w:tcPr>
            <w:tcW w:w="897" w:type="dxa"/>
          </w:tcPr>
          <w:p w:rsidR="00EA57CC" w:rsidRPr="00386E1C" w:rsidRDefault="00EA57CC" w:rsidP="00EA57CC">
            <w:pPr>
              <w:tabs>
                <w:tab w:val="left" w:pos="1032"/>
              </w:tabs>
              <w:jc w:val="center"/>
              <w:rPr>
                <w:b/>
                <w:bCs/>
                <w:i/>
                <w:iCs/>
                <w:color w:val="000000"/>
                <w:sz w:val="24"/>
                <w:szCs w:val="24"/>
                <w:lang w:val="en-US"/>
              </w:rPr>
            </w:pPr>
            <w:r w:rsidRPr="00386E1C">
              <w:rPr>
                <w:b/>
                <w:bCs/>
                <w:i/>
                <w:iCs/>
                <w:color w:val="000000"/>
                <w:sz w:val="24"/>
                <w:szCs w:val="24"/>
                <w:lang w:val="en-US"/>
              </w:rPr>
              <w:lastRenderedPageBreak/>
              <w:t>Highly</w:t>
            </w:r>
          </w:p>
          <w:p w:rsidR="00EA57CC" w:rsidRPr="00386E1C" w:rsidRDefault="00EA57CC" w:rsidP="00EA57CC">
            <w:pPr>
              <w:tabs>
                <w:tab w:val="left" w:pos="1032"/>
              </w:tabs>
              <w:jc w:val="center"/>
              <w:rPr>
                <w:b/>
                <w:bCs/>
                <w:i/>
                <w:iCs/>
                <w:color w:val="000000"/>
                <w:sz w:val="24"/>
                <w:szCs w:val="24"/>
                <w:lang w:val="en-US"/>
              </w:rPr>
            </w:pPr>
            <w:r w:rsidRPr="00386E1C">
              <w:rPr>
                <w:b/>
                <w:bCs/>
                <w:i/>
                <w:iCs/>
                <w:color w:val="000000"/>
                <w:sz w:val="24"/>
                <w:szCs w:val="24"/>
                <w:lang w:val="en-US"/>
              </w:rPr>
              <w:lastRenderedPageBreak/>
              <w:t>-</w:t>
            </w:r>
          </w:p>
          <w:p w:rsidR="00EA57CC" w:rsidRPr="00386E1C" w:rsidRDefault="00EA57CC" w:rsidP="00EA57CC">
            <w:pPr>
              <w:tabs>
                <w:tab w:val="left" w:pos="1032"/>
              </w:tabs>
              <w:jc w:val="center"/>
              <w:rPr>
                <w:sz w:val="24"/>
                <w:szCs w:val="24"/>
                <w:lang w:val="en-US"/>
              </w:rPr>
            </w:pPr>
            <w:r w:rsidRPr="00386E1C">
              <w:rPr>
                <w:b/>
                <w:bCs/>
                <w:i/>
                <w:iCs/>
                <w:color w:val="000000"/>
                <w:sz w:val="24"/>
                <w:szCs w:val="24"/>
                <w:lang w:val="en-US"/>
              </w:rPr>
              <w:t>-</w:t>
            </w:r>
          </w:p>
          <w:p w:rsidR="00EA57CC" w:rsidRPr="00386E1C" w:rsidRDefault="00EA57CC" w:rsidP="00EA57CC">
            <w:pPr>
              <w:jc w:val="center"/>
              <w:rPr>
                <w:sz w:val="24"/>
                <w:szCs w:val="24"/>
                <w:lang w:val="en-US"/>
              </w:rPr>
            </w:pPr>
            <w:r w:rsidRPr="00386E1C">
              <w:rPr>
                <w:sz w:val="24"/>
                <w:szCs w:val="24"/>
                <w:lang w:val="en-US"/>
              </w:rPr>
              <w:t>*</w:t>
            </w:r>
          </w:p>
          <w:p w:rsidR="00EA57CC" w:rsidRPr="00386E1C" w:rsidRDefault="00EA57CC" w:rsidP="00EA57CC">
            <w:pPr>
              <w:jc w:val="center"/>
              <w:rPr>
                <w:sz w:val="24"/>
                <w:szCs w:val="24"/>
                <w:lang w:val="en-US"/>
              </w:rPr>
            </w:pPr>
            <w:r w:rsidRPr="00386E1C">
              <w:rPr>
                <w:sz w:val="24"/>
                <w:szCs w:val="24"/>
                <w:lang w:val="en-US"/>
              </w:rPr>
              <w:t>*</w:t>
            </w:r>
          </w:p>
          <w:p w:rsidR="00EA57CC" w:rsidRPr="00386E1C" w:rsidRDefault="00EA57CC" w:rsidP="00EA57CC">
            <w:pPr>
              <w:jc w:val="center"/>
              <w:rPr>
                <w:sz w:val="24"/>
                <w:szCs w:val="24"/>
                <w:lang w:val="en-US"/>
              </w:rPr>
            </w:pPr>
            <w:r w:rsidRPr="00386E1C">
              <w:rPr>
                <w:sz w:val="24"/>
                <w:szCs w:val="24"/>
                <w:lang w:val="en-US"/>
              </w:rPr>
              <w:t>-</w:t>
            </w:r>
          </w:p>
          <w:p w:rsidR="00EA57CC" w:rsidRPr="00386E1C" w:rsidRDefault="00EA57CC" w:rsidP="00EA57CC">
            <w:pPr>
              <w:jc w:val="center"/>
              <w:rPr>
                <w:sz w:val="24"/>
                <w:szCs w:val="24"/>
                <w:lang w:val="en-US"/>
              </w:rPr>
            </w:pPr>
            <w:r w:rsidRPr="00386E1C">
              <w:rPr>
                <w:sz w:val="24"/>
                <w:szCs w:val="24"/>
                <w:lang w:val="en-US"/>
              </w:rPr>
              <w:t>-</w:t>
            </w:r>
          </w:p>
        </w:tc>
        <w:tc>
          <w:tcPr>
            <w:tcW w:w="835" w:type="dxa"/>
          </w:tcPr>
          <w:p w:rsidR="00EA57CC" w:rsidRPr="00386E1C" w:rsidRDefault="00EA57CC" w:rsidP="00EA57CC">
            <w:pPr>
              <w:tabs>
                <w:tab w:val="left" w:pos="1032"/>
              </w:tabs>
              <w:jc w:val="center"/>
              <w:rPr>
                <w:b/>
                <w:bCs/>
                <w:i/>
                <w:iCs/>
                <w:color w:val="000000"/>
                <w:sz w:val="24"/>
                <w:szCs w:val="24"/>
                <w:lang w:val="en-US"/>
              </w:rPr>
            </w:pPr>
            <w:r w:rsidRPr="00386E1C">
              <w:rPr>
                <w:b/>
                <w:bCs/>
                <w:i/>
                <w:iCs/>
                <w:color w:val="000000"/>
                <w:sz w:val="24"/>
                <w:szCs w:val="24"/>
                <w:lang w:val="en-US"/>
              </w:rPr>
              <w:lastRenderedPageBreak/>
              <w:t>Quite</w:t>
            </w:r>
          </w:p>
          <w:p w:rsidR="00EA57CC" w:rsidRPr="00386E1C" w:rsidRDefault="00EA57CC" w:rsidP="00EA57CC">
            <w:pPr>
              <w:tabs>
                <w:tab w:val="left" w:pos="1032"/>
              </w:tabs>
              <w:jc w:val="center"/>
              <w:rPr>
                <w:sz w:val="24"/>
                <w:szCs w:val="24"/>
                <w:lang w:val="en-US"/>
              </w:rPr>
            </w:pPr>
            <w:r w:rsidRPr="00386E1C">
              <w:rPr>
                <w:sz w:val="24"/>
                <w:szCs w:val="24"/>
                <w:lang w:val="en-US"/>
              </w:rPr>
              <w:lastRenderedPageBreak/>
              <w:t>*</w:t>
            </w:r>
          </w:p>
          <w:p w:rsidR="00EA57CC" w:rsidRPr="00386E1C" w:rsidRDefault="00EA57CC" w:rsidP="00EA57CC">
            <w:pPr>
              <w:jc w:val="center"/>
              <w:rPr>
                <w:sz w:val="24"/>
                <w:szCs w:val="24"/>
                <w:lang w:val="en-US"/>
              </w:rPr>
            </w:pPr>
            <w:r w:rsidRPr="00386E1C">
              <w:rPr>
                <w:sz w:val="24"/>
                <w:szCs w:val="24"/>
                <w:lang w:val="en-US"/>
              </w:rPr>
              <w:t>*</w:t>
            </w:r>
          </w:p>
          <w:p w:rsidR="00EA57CC" w:rsidRPr="00386E1C" w:rsidRDefault="00EA57CC" w:rsidP="00EA57CC">
            <w:pPr>
              <w:jc w:val="center"/>
              <w:rPr>
                <w:sz w:val="24"/>
                <w:szCs w:val="24"/>
                <w:lang w:val="en-US"/>
              </w:rPr>
            </w:pPr>
            <w:r w:rsidRPr="00386E1C">
              <w:rPr>
                <w:sz w:val="24"/>
                <w:szCs w:val="24"/>
                <w:lang w:val="en-US"/>
              </w:rPr>
              <w:t>*</w:t>
            </w:r>
          </w:p>
          <w:p w:rsidR="00EA57CC" w:rsidRPr="00386E1C" w:rsidRDefault="00EA57CC" w:rsidP="00EA57CC">
            <w:pPr>
              <w:jc w:val="center"/>
              <w:rPr>
                <w:sz w:val="24"/>
                <w:szCs w:val="24"/>
                <w:lang w:val="en-US"/>
              </w:rPr>
            </w:pPr>
            <w:r w:rsidRPr="00386E1C">
              <w:rPr>
                <w:sz w:val="24"/>
                <w:szCs w:val="24"/>
                <w:lang w:val="en-US"/>
              </w:rPr>
              <w:t>*</w:t>
            </w:r>
          </w:p>
          <w:p w:rsidR="00EA57CC" w:rsidRPr="00386E1C" w:rsidRDefault="00EA57CC" w:rsidP="00EA57CC">
            <w:pPr>
              <w:jc w:val="center"/>
              <w:rPr>
                <w:sz w:val="24"/>
                <w:szCs w:val="24"/>
                <w:lang w:val="en-US"/>
              </w:rPr>
            </w:pPr>
            <w:r w:rsidRPr="00386E1C">
              <w:rPr>
                <w:sz w:val="24"/>
                <w:szCs w:val="24"/>
                <w:lang w:val="en-US"/>
              </w:rPr>
              <w:t>-</w:t>
            </w:r>
          </w:p>
          <w:p w:rsidR="00EA57CC" w:rsidRPr="00386E1C" w:rsidRDefault="00EA57CC" w:rsidP="00EA57CC">
            <w:pPr>
              <w:jc w:val="center"/>
              <w:rPr>
                <w:sz w:val="24"/>
                <w:szCs w:val="24"/>
                <w:lang w:val="en-US"/>
              </w:rPr>
            </w:pPr>
            <w:r w:rsidRPr="00386E1C">
              <w:rPr>
                <w:sz w:val="24"/>
                <w:szCs w:val="24"/>
                <w:lang w:val="en-US"/>
              </w:rPr>
              <w:t>*</w:t>
            </w:r>
          </w:p>
        </w:tc>
        <w:tc>
          <w:tcPr>
            <w:tcW w:w="819" w:type="dxa"/>
          </w:tcPr>
          <w:p w:rsidR="00EA57CC" w:rsidRPr="00386E1C" w:rsidRDefault="00EA57CC" w:rsidP="00EA57CC">
            <w:pPr>
              <w:tabs>
                <w:tab w:val="left" w:pos="1032"/>
              </w:tabs>
              <w:jc w:val="center"/>
              <w:rPr>
                <w:b/>
                <w:bCs/>
                <w:i/>
                <w:iCs/>
                <w:color w:val="000000"/>
                <w:sz w:val="24"/>
                <w:szCs w:val="24"/>
                <w:lang w:val="en-US"/>
              </w:rPr>
            </w:pPr>
            <w:r w:rsidRPr="00386E1C">
              <w:rPr>
                <w:b/>
                <w:bCs/>
                <w:i/>
                <w:iCs/>
                <w:color w:val="000000"/>
                <w:sz w:val="24"/>
                <w:szCs w:val="24"/>
                <w:lang w:val="en-US"/>
              </w:rPr>
              <w:lastRenderedPageBreak/>
              <w:t>Very</w:t>
            </w:r>
          </w:p>
          <w:p w:rsidR="00EA57CC" w:rsidRPr="00386E1C" w:rsidRDefault="00EA57CC" w:rsidP="00EA57CC">
            <w:pPr>
              <w:tabs>
                <w:tab w:val="left" w:pos="1032"/>
              </w:tabs>
              <w:jc w:val="center"/>
              <w:rPr>
                <w:b/>
                <w:bCs/>
                <w:i/>
                <w:iCs/>
                <w:color w:val="000000"/>
                <w:sz w:val="24"/>
                <w:szCs w:val="24"/>
                <w:lang w:val="en-US"/>
              </w:rPr>
            </w:pPr>
            <w:r w:rsidRPr="00386E1C">
              <w:rPr>
                <w:b/>
                <w:bCs/>
                <w:i/>
                <w:iCs/>
                <w:color w:val="000000"/>
                <w:sz w:val="24"/>
                <w:szCs w:val="24"/>
                <w:lang w:val="en-US"/>
              </w:rPr>
              <w:lastRenderedPageBreak/>
              <w:t>*</w:t>
            </w:r>
          </w:p>
          <w:p w:rsidR="00EA57CC" w:rsidRPr="00386E1C" w:rsidRDefault="00EA57CC" w:rsidP="00EA57CC">
            <w:pPr>
              <w:tabs>
                <w:tab w:val="left" w:pos="1032"/>
              </w:tabs>
              <w:jc w:val="center"/>
              <w:rPr>
                <w:sz w:val="24"/>
                <w:szCs w:val="24"/>
                <w:lang w:val="en-US"/>
              </w:rPr>
            </w:pPr>
            <w:r w:rsidRPr="00386E1C">
              <w:rPr>
                <w:b/>
                <w:bCs/>
                <w:i/>
                <w:iCs/>
                <w:color w:val="000000"/>
                <w:sz w:val="24"/>
                <w:szCs w:val="24"/>
              </w:rPr>
              <w:t>-</w:t>
            </w:r>
          </w:p>
          <w:p w:rsidR="00EA57CC" w:rsidRPr="00386E1C" w:rsidRDefault="00EA57CC" w:rsidP="00EA57CC">
            <w:pPr>
              <w:jc w:val="center"/>
              <w:rPr>
                <w:sz w:val="24"/>
                <w:szCs w:val="24"/>
                <w:lang w:val="en-US"/>
              </w:rPr>
            </w:pPr>
            <w:r w:rsidRPr="00386E1C">
              <w:rPr>
                <w:sz w:val="24"/>
                <w:szCs w:val="24"/>
                <w:lang w:val="en-US"/>
              </w:rPr>
              <w:t>*</w:t>
            </w:r>
          </w:p>
          <w:p w:rsidR="00EA57CC" w:rsidRPr="00386E1C" w:rsidRDefault="00EA57CC" w:rsidP="00EA57CC">
            <w:pPr>
              <w:jc w:val="center"/>
              <w:rPr>
                <w:sz w:val="24"/>
                <w:szCs w:val="24"/>
                <w:lang w:val="en-US"/>
              </w:rPr>
            </w:pPr>
            <w:r w:rsidRPr="00386E1C">
              <w:rPr>
                <w:sz w:val="24"/>
                <w:szCs w:val="24"/>
                <w:lang w:val="en-US"/>
              </w:rPr>
              <w:t>*</w:t>
            </w:r>
          </w:p>
          <w:p w:rsidR="00EA57CC" w:rsidRPr="00386E1C" w:rsidRDefault="00EA57CC" w:rsidP="00EA57CC">
            <w:pPr>
              <w:jc w:val="center"/>
              <w:rPr>
                <w:sz w:val="24"/>
                <w:szCs w:val="24"/>
                <w:lang w:val="en-US"/>
              </w:rPr>
            </w:pPr>
            <w:r w:rsidRPr="00386E1C">
              <w:rPr>
                <w:sz w:val="24"/>
                <w:szCs w:val="24"/>
                <w:lang w:val="en-US"/>
              </w:rPr>
              <w:t>-</w:t>
            </w:r>
          </w:p>
          <w:p w:rsidR="00EA57CC" w:rsidRPr="00386E1C" w:rsidRDefault="00EA57CC" w:rsidP="00EA57CC">
            <w:pPr>
              <w:jc w:val="center"/>
              <w:rPr>
                <w:sz w:val="24"/>
                <w:szCs w:val="24"/>
                <w:lang w:val="en-US"/>
              </w:rPr>
            </w:pPr>
            <w:r w:rsidRPr="00386E1C">
              <w:rPr>
                <w:sz w:val="24"/>
                <w:szCs w:val="24"/>
                <w:lang w:val="en-US"/>
              </w:rPr>
              <w:t>-</w:t>
            </w:r>
          </w:p>
        </w:tc>
        <w:tc>
          <w:tcPr>
            <w:tcW w:w="1257" w:type="dxa"/>
          </w:tcPr>
          <w:p w:rsidR="00EA57CC" w:rsidRPr="00386E1C" w:rsidRDefault="00EA57CC" w:rsidP="00EA57CC">
            <w:pPr>
              <w:tabs>
                <w:tab w:val="left" w:pos="1032"/>
              </w:tabs>
              <w:jc w:val="center"/>
              <w:rPr>
                <w:b/>
                <w:bCs/>
                <w:i/>
                <w:iCs/>
                <w:color w:val="000000"/>
                <w:sz w:val="24"/>
                <w:szCs w:val="24"/>
                <w:lang w:val="en-US"/>
              </w:rPr>
            </w:pPr>
            <w:r w:rsidRPr="00386E1C">
              <w:rPr>
                <w:b/>
                <w:bCs/>
                <w:i/>
                <w:iCs/>
                <w:color w:val="000000"/>
                <w:sz w:val="24"/>
                <w:szCs w:val="24"/>
                <w:lang w:val="en-US"/>
              </w:rPr>
              <w:lastRenderedPageBreak/>
              <w:t>Absolutely</w:t>
            </w:r>
          </w:p>
          <w:p w:rsidR="00EA57CC" w:rsidRPr="00386E1C" w:rsidRDefault="00EA57CC" w:rsidP="00EA57CC">
            <w:pPr>
              <w:tabs>
                <w:tab w:val="left" w:pos="1032"/>
              </w:tabs>
              <w:jc w:val="center"/>
              <w:rPr>
                <w:b/>
                <w:bCs/>
                <w:i/>
                <w:iCs/>
                <w:color w:val="000000"/>
                <w:sz w:val="24"/>
                <w:szCs w:val="24"/>
                <w:lang w:val="en-US"/>
              </w:rPr>
            </w:pPr>
            <w:r w:rsidRPr="00386E1C">
              <w:rPr>
                <w:b/>
                <w:bCs/>
                <w:i/>
                <w:iCs/>
                <w:color w:val="000000"/>
                <w:sz w:val="24"/>
                <w:szCs w:val="24"/>
                <w:lang w:val="en-US"/>
              </w:rPr>
              <w:lastRenderedPageBreak/>
              <w:t>-</w:t>
            </w:r>
          </w:p>
          <w:p w:rsidR="00EA57CC" w:rsidRPr="00386E1C" w:rsidRDefault="00EA57CC" w:rsidP="00EA57CC">
            <w:pPr>
              <w:tabs>
                <w:tab w:val="left" w:pos="1032"/>
              </w:tabs>
              <w:jc w:val="center"/>
              <w:rPr>
                <w:b/>
                <w:bCs/>
                <w:i/>
                <w:iCs/>
                <w:color w:val="000000"/>
                <w:sz w:val="24"/>
                <w:szCs w:val="24"/>
                <w:lang w:val="en-US"/>
              </w:rPr>
            </w:pPr>
            <w:r w:rsidRPr="00386E1C">
              <w:rPr>
                <w:b/>
                <w:bCs/>
                <w:i/>
                <w:iCs/>
                <w:color w:val="000000"/>
                <w:sz w:val="24"/>
                <w:szCs w:val="24"/>
                <w:lang w:val="en-US"/>
              </w:rPr>
              <w:t>*</w:t>
            </w:r>
          </w:p>
          <w:p w:rsidR="00EA57CC" w:rsidRPr="00386E1C" w:rsidRDefault="00EA57CC" w:rsidP="00EA57CC">
            <w:pPr>
              <w:tabs>
                <w:tab w:val="left" w:pos="1032"/>
              </w:tabs>
              <w:jc w:val="center"/>
              <w:rPr>
                <w:b/>
                <w:bCs/>
                <w:i/>
                <w:iCs/>
                <w:color w:val="000000"/>
                <w:sz w:val="24"/>
                <w:szCs w:val="24"/>
                <w:lang w:val="en-US"/>
              </w:rPr>
            </w:pPr>
            <w:r w:rsidRPr="00386E1C">
              <w:rPr>
                <w:b/>
                <w:bCs/>
                <w:i/>
                <w:iCs/>
                <w:color w:val="000000"/>
                <w:sz w:val="24"/>
                <w:szCs w:val="24"/>
                <w:lang w:val="en-US"/>
              </w:rPr>
              <w:t>-</w:t>
            </w:r>
          </w:p>
          <w:p w:rsidR="00EA57CC" w:rsidRPr="00386E1C" w:rsidRDefault="00EA57CC" w:rsidP="00EA57CC">
            <w:pPr>
              <w:tabs>
                <w:tab w:val="left" w:pos="1032"/>
              </w:tabs>
              <w:jc w:val="center"/>
              <w:rPr>
                <w:sz w:val="24"/>
                <w:szCs w:val="24"/>
                <w:lang w:val="en-US"/>
              </w:rPr>
            </w:pPr>
            <w:r w:rsidRPr="00386E1C">
              <w:rPr>
                <w:b/>
                <w:bCs/>
                <w:i/>
                <w:iCs/>
                <w:color w:val="000000"/>
                <w:sz w:val="24"/>
                <w:szCs w:val="24"/>
                <w:lang w:val="en-US"/>
              </w:rPr>
              <w:t>-</w:t>
            </w:r>
          </w:p>
          <w:p w:rsidR="00EA57CC" w:rsidRPr="00386E1C" w:rsidRDefault="00EA57CC" w:rsidP="00EA57CC">
            <w:pPr>
              <w:jc w:val="center"/>
              <w:rPr>
                <w:sz w:val="24"/>
                <w:szCs w:val="24"/>
                <w:lang w:val="en-US"/>
              </w:rPr>
            </w:pPr>
            <w:r w:rsidRPr="00386E1C">
              <w:rPr>
                <w:sz w:val="24"/>
                <w:szCs w:val="24"/>
                <w:lang w:val="en-US"/>
              </w:rPr>
              <w:t>*</w:t>
            </w:r>
          </w:p>
          <w:p w:rsidR="00EA57CC" w:rsidRPr="00386E1C" w:rsidRDefault="00EA57CC" w:rsidP="00EA57CC">
            <w:pPr>
              <w:jc w:val="center"/>
              <w:rPr>
                <w:sz w:val="24"/>
                <w:szCs w:val="24"/>
                <w:lang w:val="en-US"/>
              </w:rPr>
            </w:pPr>
            <w:r w:rsidRPr="00386E1C">
              <w:rPr>
                <w:sz w:val="24"/>
                <w:szCs w:val="24"/>
                <w:lang w:val="en-US"/>
              </w:rPr>
              <w:t>*</w:t>
            </w:r>
          </w:p>
        </w:tc>
        <w:tc>
          <w:tcPr>
            <w:tcW w:w="1093" w:type="dxa"/>
          </w:tcPr>
          <w:p w:rsidR="00EA57CC" w:rsidRPr="00386E1C" w:rsidRDefault="00EA57CC" w:rsidP="00EA57CC">
            <w:pPr>
              <w:tabs>
                <w:tab w:val="left" w:pos="1032"/>
              </w:tabs>
              <w:jc w:val="center"/>
              <w:rPr>
                <w:b/>
                <w:bCs/>
                <w:iCs/>
                <w:color w:val="000000"/>
                <w:sz w:val="24"/>
                <w:szCs w:val="24"/>
                <w:lang w:val="en-US"/>
              </w:rPr>
            </w:pPr>
            <w:r w:rsidRPr="00386E1C">
              <w:rPr>
                <w:b/>
                <w:bCs/>
                <w:iCs/>
                <w:color w:val="000000"/>
                <w:sz w:val="24"/>
                <w:szCs w:val="24"/>
                <w:lang w:val="en-US"/>
              </w:rPr>
              <w:lastRenderedPageBreak/>
              <w:t>Highly</w:t>
            </w:r>
          </w:p>
          <w:p w:rsidR="00EA57CC" w:rsidRPr="00386E1C" w:rsidRDefault="00EA57CC" w:rsidP="00EA57CC">
            <w:pPr>
              <w:tabs>
                <w:tab w:val="left" w:pos="1032"/>
              </w:tabs>
              <w:jc w:val="center"/>
              <w:rPr>
                <w:b/>
                <w:sz w:val="24"/>
                <w:szCs w:val="24"/>
                <w:lang w:val="en-US"/>
              </w:rPr>
            </w:pPr>
            <w:r w:rsidRPr="00386E1C">
              <w:rPr>
                <w:b/>
                <w:bCs/>
                <w:iCs/>
                <w:color w:val="000000"/>
                <w:sz w:val="24"/>
                <w:szCs w:val="24"/>
                <w:lang w:val="en-US"/>
              </w:rPr>
              <w:lastRenderedPageBreak/>
              <w:t>-</w:t>
            </w:r>
          </w:p>
        </w:tc>
        <w:tc>
          <w:tcPr>
            <w:tcW w:w="1071" w:type="dxa"/>
          </w:tcPr>
          <w:p w:rsidR="00EA57CC" w:rsidRPr="00386E1C" w:rsidRDefault="00EA57CC" w:rsidP="00EA57CC">
            <w:pPr>
              <w:tabs>
                <w:tab w:val="left" w:pos="1032"/>
              </w:tabs>
              <w:jc w:val="center"/>
              <w:rPr>
                <w:b/>
                <w:bCs/>
                <w:iCs/>
                <w:color w:val="000000"/>
                <w:sz w:val="24"/>
                <w:szCs w:val="24"/>
                <w:lang w:val="en-US"/>
              </w:rPr>
            </w:pPr>
            <w:r w:rsidRPr="00386E1C">
              <w:rPr>
                <w:b/>
                <w:bCs/>
                <w:iCs/>
                <w:color w:val="000000"/>
                <w:sz w:val="24"/>
                <w:szCs w:val="24"/>
                <w:lang w:val="en-US"/>
              </w:rPr>
              <w:lastRenderedPageBreak/>
              <w:t>Quite</w:t>
            </w:r>
          </w:p>
          <w:p w:rsidR="00EA57CC" w:rsidRPr="00386E1C" w:rsidRDefault="00EA57CC" w:rsidP="00EA57CC">
            <w:pPr>
              <w:tabs>
                <w:tab w:val="left" w:pos="1032"/>
              </w:tabs>
              <w:jc w:val="center"/>
              <w:rPr>
                <w:b/>
                <w:sz w:val="24"/>
                <w:szCs w:val="24"/>
                <w:lang w:val="en-US"/>
              </w:rPr>
            </w:pPr>
            <w:r w:rsidRPr="00386E1C">
              <w:rPr>
                <w:b/>
                <w:sz w:val="24"/>
                <w:szCs w:val="24"/>
                <w:lang w:val="en-US"/>
              </w:rPr>
              <w:lastRenderedPageBreak/>
              <w:t>*</w:t>
            </w:r>
          </w:p>
        </w:tc>
        <w:tc>
          <w:tcPr>
            <w:tcW w:w="809" w:type="dxa"/>
          </w:tcPr>
          <w:p w:rsidR="00EA57CC" w:rsidRPr="00386E1C" w:rsidRDefault="00EA57CC" w:rsidP="00EA57CC">
            <w:pPr>
              <w:tabs>
                <w:tab w:val="left" w:pos="1032"/>
              </w:tabs>
              <w:jc w:val="center"/>
              <w:rPr>
                <w:b/>
                <w:bCs/>
                <w:iCs/>
                <w:color w:val="000000"/>
                <w:sz w:val="24"/>
                <w:szCs w:val="24"/>
                <w:lang w:val="en-US"/>
              </w:rPr>
            </w:pPr>
            <w:r w:rsidRPr="00386E1C">
              <w:rPr>
                <w:b/>
                <w:bCs/>
                <w:iCs/>
                <w:color w:val="000000"/>
                <w:sz w:val="24"/>
                <w:szCs w:val="24"/>
                <w:lang w:val="en-US"/>
              </w:rPr>
              <w:lastRenderedPageBreak/>
              <w:t>Very</w:t>
            </w:r>
          </w:p>
          <w:p w:rsidR="00EA57CC" w:rsidRPr="00386E1C" w:rsidRDefault="00EA57CC" w:rsidP="00EA57CC">
            <w:pPr>
              <w:tabs>
                <w:tab w:val="left" w:pos="1032"/>
              </w:tabs>
              <w:jc w:val="center"/>
              <w:rPr>
                <w:b/>
                <w:sz w:val="24"/>
                <w:szCs w:val="24"/>
                <w:lang w:val="en-US"/>
              </w:rPr>
            </w:pPr>
            <w:r w:rsidRPr="00386E1C">
              <w:rPr>
                <w:b/>
                <w:bCs/>
                <w:iCs/>
                <w:color w:val="000000"/>
                <w:sz w:val="24"/>
                <w:szCs w:val="24"/>
                <w:lang w:val="en-US"/>
              </w:rPr>
              <w:lastRenderedPageBreak/>
              <w:t>*</w:t>
            </w:r>
          </w:p>
        </w:tc>
        <w:tc>
          <w:tcPr>
            <w:tcW w:w="1310" w:type="dxa"/>
          </w:tcPr>
          <w:p w:rsidR="00EA57CC" w:rsidRPr="00386E1C" w:rsidRDefault="00EA57CC" w:rsidP="00EA57CC">
            <w:pPr>
              <w:tabs>
                <w:tab w:val="left" w:pos="1032"/>
              </w:tabs>
              <w:jc w:val="center"/>
              <w:rPr>
                <w:b/>
                <w:bCs/>
                <w:iCs/>
                <w:color w:val="000000"/>
                <w:sz w:val="24"/>
                <w:szCs w:val="24"/>
                <w:lang w:val="en-US"/>
              </w:rPr>
            </w:pPr>
            <w:r w:rsidRPr="00386E1C">
              <w:rPr>
                <w:b/>
                <w:bCs/>
                <w:iCs/>
                <w:color w:val="000000"/>
                <w:sz w:val="24"/>
                <w:szCs w:val="24"/>
                <w:lang w:val="en-US"/>
              </w:rPr>
              <w:lastRenderedPageBreak/>
              <w:t>Absolutely</w:t>
            </w:r>
          </w:p>
          <w:p w:rsidR="00EA57CC" w:rsidRPr="00386E1C" w:rsidRDefault="00EA57CC" w:rsidP="00EA57CC">
            <w:pPr>
              <w:tabs>
                <w:tab w:val="left" w:pos="1032"/>
              </w:tabs>
              <w:jc w:val="center"/>
              <w:rPr>
                <w:b/>
                <w:sz w:val="24"/>
                <w:szCs w:val="24"/>
                <w:lang w:val="en-US"/>
              </w:rPr>
            </w:pPr>
            <w:r w:rsidRPr="00386E1C">
              <w:rPr>
                <w:b/>
                <w:bCs/>
                <w:iCs/>
                <w:color w:val="000000"/>
                <w:sz w:val="24"/>
                <w:szCs w:val="24"/>
                <w:lang w:val="en-US"/>
              </w:rPr>
              <w:lastRenderedPageBreak/>
              <w:t>-</w:t>
            </w:r>
          </w:p>
        </w:tc>
      </w:tr>
    </w:tbl>
    <w:p w:rsidR="00EA57CC" w:rsidRPr="00386E1C" w:rsidRDefault="00EA57CC" w:rsidP="00EA57CC">
      <w:pPr>
        <w:tabs>
          <w:tab w:val="left" w:pos="1032"/>
        </w:tabs>
        <w:rPr>
          <w:color w:val="000000"/>
          <w:sz w:val="24"/>
          <w:szCs w:val="24"/>
          <w:lang w:val="en-US"/>
        </w:rPr>
      </w:pPr>
      <w:r w:rsidRPr="00386E1C">
        <w:rPr>
          <w:b/>
          <w:color w:val="000000"/>
          <w:sz w:val="24"/>
          <w:szCs w:val="24"/>
          <w:lang w:val="en-US"/>
        </w:rPr>
        <w:lastRenderedPageBreak/>
        <w:t>Activity 4</w:t>
      </w:r>
      <w:r w:rsidRPr="00386E1C">
        <w:rPr>
          <w:color w:val="000000"/>
          <w:sz w:val="24"/>
          <w:szCs w:val="24"/>
          <w:lang w:val="en-US"/>
        </w:rPr>
        <w:t xml:space="preserve"> </w:t>
      </w:r>
      <w:r w:rsidRPr="00386E1C">
        <w:rPr>
          <w:color w:val="000000"/>
          <w:sz w:val="24"/>
          <w:szCs w:val="24"/>
          <w:lang w:val="en-US" w:bidi="ar-SA"/>
        </w:rPr>
        <w:t xml:space="preserve"> </w:t>
      </w:r>
      <w:r w:rsidRPr="00386E1C">
        <w:rPr>
          <w:color w:val="000000"/>
          <w:sz w:val="24"/>
          <w:szCs w:val="24"/>
          <w:lang w:val="en-US"/>
        </w:rPr>
        <w:t xml:space="preserve">Use the collocations in </w:t>
      </w:r>
      <w:r w:rsidRPr="00386E1C">
        <w:rPr>
          <w:i/>
          <w:iCs/>
          <w:color w:val="000000"/>
          <w:sz w:val="24"/>
          <w:szCs w:val="24"/>
          <w:lang w:val="en-US"/>
        </w:rPr>
        <w:t xml:space="preserve">60.3 </w:t>
      </w:r>
      <w:r w:rsidRPr="00386E1C">
        <w:rPr>
          <w:color w:val="000000"/>
          <w:sz w:val="24"/>
          <w:szCs w:val="24"/>
          <w:lang w:val="en-US"/>
        </w:rPr>
        <w:t>to say how probablelpossible these are.</w:t>
      </w:r>
      <w:r w:rsidRPr="00386E1C">
        <w:rPr>
          <w:color w:val="000000"/>
          <w:sz w:val="24"/>
          <w:szCs w:val="24"/>
          <w:lang w:val="en-US"/>
        </w:rPr>
        <w:br/>
      </w:r>
      <w:r w:rsidRPr="00386E1C">
        <w:rPr>
          <w:b/>
          <w:bCs/>
          <w:color w:val="000000"/>
          <w:sz w:val="24"/>
          <w:szCs w:val="24"/>
          <w:lang w:val="en-US"/>
        </w:rPr>
        <w:t xml:space="preserve">1 </w:t>
      </w:r>
      <w:r w:rsidRPr="00386E1C">
        <w:rPr>
          <w:color w:val="000000"/>
          <w:sz w:val="24"/>
          <w:szCs w:val="24"/>
          <w:lang w:val="en-US"/>
        </w:rPr>
        <w:t xml:space="preserve">Most people will have a videophone in their homes by </w:t>
      </w:r>
      <w:r w:rsidRPr="00386E1C">
        <w:rPr>
          <w:i/>
          <w:iCs/>
          <w:color w:val="000000"/>
          <w:sz w:val="24"/>
          <w:szCs w:val="24"/>
          <w:lang w:val="en-US"/>
        </w:rPr>
        <w:t>2025.</w:t>
      </w:r>
      <w:r w:rsidRPr="00386E1C">
        <w:rPr>
          <w:i/>
          <w:iCs/>
          <w:color w:val="000000"/>
          <w:sz w:val="24"/>
          <w:szCs w:val="24"/>
          <w:lang w:val="en-US"/>
        </w:rPr>
        <w:br/>
        <w:t xml:space="preserve">2 </w:t>
      </w:r>
      <w:r w:rsidRPr="00386E1C">
        <w:rPr>
          <w:color w:val="000000"/>
          <w:sz w:val="24"/>
          <w:szCs w:val="24"/>
          <w:lang w:val="en-US"/>
        </w:rPr>
        <w:t>There will be rain in the Amazon forest within the next 8 days.</w:t>
      </w:r>
      <w:r w:rsidRPr="00386E1C">
        <w:rPr>
          <w:color w:val="000000"/>
          <w:sz w:val="24"/>
          <w:szCs w:val="24"/>
          <w:lang w:val="en-US"/>
        </w:rPr>
        <w:br/>
      </w:r>
      <w:r w:rsidRPr="00386E1C">
        <w:rPr>
          <w:i/>
          <w:iCs/>
          <w:color w:val="000000"/>
          <w:sz w:val="24"/>
          <w:szCs w:val="24"/>
          <w:lang w:val="en-US"/>
        </w:rPr>
        <w:t xml:space="preserve">3 </w:t>
      </w:r>
      <w:r w:rsidRPr="00386E1C">
        <w:rPr>
          <w:color w:val="000000"/>
          <w:sz w:val="24"/>
          <w:szCs w:val="24"/>
          <w:lang w:val="en-US"/>
        </w:rPr>
        <w:t xml:space="preserve">A human being will live to be </w:t>
      </w:r>
      <w:r w:rsidRPr="00386E1C">
        <w:rPr>
          <w:i/>
          <w:iCs/>
          <w:color w:val="000000"/>
          <w:sz w:val="24"/>
          <w:szCs w:val="24"/>
          <w:lang w:val="en-US"/>
        </w:rPr>
        <w:t>250.</w:t>
      </w:r>
      <w:r w:rsidRPr="00386E1C">
        <w:rPr>
          <w:i/>
          <w:iCs/>
          <w:color w:val="000000"/>
          <w:sz w:val="24"/>
          <w:szCs w:val="24"/>
          <w:lang w:val="en-US"/>
        </w:rPr>
        <w:br/>
      </w:r>
      <w:r w:rsidRPr="00386E1C">
        <w:rPr>
          <w:color w:val="000000"/>
          <w:sz w:val="24"/>
          <w:szCs w:val="24"/>
          <w:lang w:val="en-US"/>
        </w:rPr>
        <w:t xml:space="preserve">4 We will all be dead by the year </w:t>
      </w:r>
      <w:r w:rsidRPr="00386E1C">
        <w:rPr>
          <w:i/>
          <w:iCs/>
          <w:color w:val="000000"/>
          <w:sz w:val="24"/>
          <w:szCs w:val="24"/>
          <w:lang w:val="en-US"/>
        </w:rPr>
        <w:t>2250.</w:t>
      </w:r>
      <w:r w:rsidRPr="00386E1C">
        <w:rPr>
          <w:i/>
          <w:iCs/>
          <w:color w:val="000000"/>
          <w:sz w:val="24"/>
          <w:szCs w:val="24"/>
          <w:lang w:val="en-US"/>
        </w:rPr>
        <w:br/>
        <w:t xml:space="preserve">5 </w:t>
      </w:r>
      <w:r w:rsidRPr="00386E1C">
        <w:rPr>
          <w:color w:val="000000"/>
          <w:sz w:val="24"/>
          <w:szCs w:val="24"/>
          <w:lang w:val="en-US"/>
        </w:rPr>
        <w:t>A flying saucer will land in Hong Kong.</w:t>
      </w:r>
      <w:r w:rsidRPr="00386E1C">
        <w:rPr>
          <w:color w:val="000000"/>
          <w:sz w:val="24"/>
          <w:szCs w:val="24"/>
          <w:lang w:val="en-US"/>
        </w:rPr>
        <w:br/>
      </w:r>
      <w:r w:rsidRPr="00386E1C">
        <w:rPr>
          <w:b/>
          <w:bCs/>
          <w:color w:val="000000"/>
          <w:sz w:val="24"/>
          <w:szCs w:val="24"/>
          <w:lang w:val="en-US"/>
        </w:rPr>
        <w:t xml:space="preserve">6 </w:t>
      </w:r>
      <w:r w:rsidRPr="00386E1C">
        <w:rPr>
          <w:color w:val="000000"/>
          <w:sz w:val="24"/>
          <w:szCs w:val="24"/>
          <w:lang w:val="en-US"/>
        </w:rPr>
        <w:t>You'll be given an opportunity to meet the US President.</w:t>
      </w:r>
      <w:r w:rsidRPr="00386E1C">
        <w:rPr>
          <w:color w:val="000000"/>
          <w:sz w:val="24"/>
          <w:szCs w:val="24"/>
          <w:lang w:val="en-US"/>
        </w:rPr>
        <w:br/>
      </w:r>
      <w:r w:rsidRPr="00386E1C">
        <w:rPr>
          <w:i/>
          <w:iCs/>
          <w:color w:val="000000"/>
          <w:sz w:val="24"/>
          <w:szCs w:val="24"/>
          <w:lang w:val="en-US"/>
        </w:rPr>
        <w:t xml:space="preserve">7 </w:t>
      </w:r>
      <w:r w:rsidRPr="00386E1C">
        <w:rPr>
          <w:color w:val="000000"/>
          <w:sz w:val="24"/>
          <w:szCs w:val="24"/>
          <w:lang w:val="en-US"/>
        </w:rPr>
        <w:t>There will be a third world war.</w:t>
      </w:r>
    </w:p>
    <w:p w:rsidR="00EA57CC" w:rsidRPr="00386E1C" w:rsidRDefault="00EA57CC" w:rsidP="00EA57CC">
      <w:pPr>
        <w:tabs>
          <w:tab w:val="left" w:pos="1032"/>
        </w:tabs>
        <w:rPr>
          <w:color w:val="000000"/>
          <w:sz w:val="24"/>
          <w:szCs w:val="24"/>
          <w:lang w:val="en-US"/>
        </w:rPr>
      </w:pPr>
      <w:r w:rsidRPr="00386E1C">
        <w:rPr>
          <w:i/>
          <w:color w:val="000000"/>
          <w:sz w:val="24"/>
          <w:szCs w:val="24"/>
          <w:u w:val="single"/>
          <w:lang w:val="en-US"/>
        </w:rPr>
        <w:t>Suggested answers:</w:t>
      </w:r>
      <w:r w:rsidRPr="00386E1C">
        <w:rPr>
          <w:color w:val="000000"/>
          <w:sz w:val="24"/>
          <w:szCs w:val="24"/>
          <w:lang w:val="en-US"/>
        </w:rPr>
        <w:br/>
        <w:t>1 A videophone in every home is quite possible by 2025.</w:t>
      </w:r>
      <w:r w:rsidRPr="00386E1C">
        <w:rPr>
          <w:color w:val="000000"/>
          <w:sz w:val="24"/>
          <w:szCs w:val="24"/>
          <w:lang w:val="en-US"/>
        </w:rPr>
        <w:br/>
        <w:t>2 Rain in the Amazon forest within eight days is highly likely!</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A human being living to 250 is absolutely impossible.</w:t>
      </w:r>
      <w:r w:rsidRPr="00386E1C">
        <w:rPr>
          <w:color w:val="000000"/>
          <w:sz w:val="24"/>
          <w:szCs w:val="24"/>
          <w:lang w:val="en-US"/>
        </w:rPr>
        <w:br/>
        <w:t>4 We'll all be dead by 2250: absolutely inevitable.</w:t>
      </w:r>
      <w:r w:rsidRPr="00386E1C">
        <w:rPr>
          <w:color w:val="000000"/>
          <w:sz w:val="24"/>
          <w:szCs w:val="24"/>
          <w:lang w:val="en-US"/>
        </w:rPr>
        <w:br/>
        <w:t>5 A flying saucer in ~ o n g Kong is highly unlikely.</w:t>
      </w:r>
      <w:r w:rsidRPr="00386E1C">
        <w:rPr>
          <w:color w:val="000000"/>
          <w:sz w:val="24"/>
          <w:szCs w:val="24"/>
          <w:lang w:val="en-US"/>
        </w:rPr>
        <w:br/>
        <w:t>6 An opportunity to meet the US President is highly unlikely for most people but quite possible</w:t>
      </w:r>
      <w:r w:rsidRPr="00386E1C">
        <w:rPr>
          <w:color w:val="000000"/>
          <w:sz w:val="24"/>
          <w:szCs w:val="24"/>
          <w:lang w:val="en-US"/>
        </w:rPr>
        <w:br/>
        <w:t>for some.</w:t>
      </w:r>
      <w:r w:rsidRPr="00386E1C">
        <w:rPr>
          <w:color w:val="000000"/>
          <w:sz w:val="24"/>
          <w:szCs w:val="24"/>
          <w:lang w:val="en-US"/>
        </w:rPr>
        <w:br/>
        <w:t>7 A third world war? Very possible if we continue to build nuclear weapons.</w:t>
      </w:r>
    </w:p>
    <w:p w:rsidR="00EA57CC" w:rsidRDefault="00EA57CC" w:rsidP="00EA57CC">
      <w:pPr>
        <w:tabs>
          <w:tab w:val="left" w:pos="1032"/>
        </w:tabs>
        <w:rPr>
          <w:b/>
          <w:sz w:val="24"/>
          <w:szCs w:val="24"/>
          <w:lang w:val="en-US"/>
        </w:rPr>
      </w:pPr>
    </w:p>
    <w:p w:rsidR="00EA57CC" w:rsidRPr="003C123A" w:rsidRDefault="00EA57CC" w:rsidP="00EA57CC">
      <w:pPr>
        <w:rPr>
          <w:i/>
          <w:sz w:val="24"/>
          <w:szCs w:val="24"/>
          <w:lang w:val="en-GB"/>
        </w:rPr>
      </w:pPr>
      <w:r w:rsidRPr="003C123A">
        <w:rPr>
          <w:i/>
          <w:sz w:val="24"/>
          <w:szCs w:val="24"/>
          <w:lang w:val="en-US"/>
        </w:rPr>
        <w:t>Advanced Grammar in Use Martin Hewing</w:t>
      </w:r>
      <w:r w:rsidRPr="003C123A">
        <w:rPr>
          <w:rStyle w:val="fontstyle01"/>
          <w:i/>
          <w:sz w:val="24"/>
          <w:szCs w:val="24"/>
          <w:lang w:val="en-US"/>
        </w:rPr>
        <w:t xml:space="preserve"> </w:t>
      </w:r>
      <w:hyperlink r:id="rId1308" w:history="1">
        <w:r w:rsidRPr="003C123A">
          <w:rPr>
            <w:rStyle w:val="a6"/>
            <w:i/>
            <w:sz w:val="24"/>
            <w:szCs w:val="24"/>
            <w:lang w:val="en-US"/>
          </w:rPr>
          <w:t>http://www.cambridge.org</w:t>
        </w:r>
      </w:hyperlink>
      <w:r w:rsidRPr="003C123A">
        <w:rPr>
          <w:i/>
          <w:sz w:val="24"/>
          <w:szCs w:val="24"/>
          <w:lang w:val="en-US"/>
        </w:rPr>
        <w:t xml:space="preserve"> © Cambridge University Press 1999. </w:t>
      </w:r>
      <w:r w:rsidRPr="003C123A">
        <w:rPr>
          <w:i/>
          <w:sz w:val="24"/>
          <w:szCs w:val="24"/>
          <w:lang w:val="en-GB"/>
        </w:rPr>
        <w:t>McCarthy, M. and O’Dell, F. (2004) English Phrasal Verbs in Use. Cambridge: CUP</w:t>
      </w:r>
      <w:r>
        <w:rPr>
          <w:i/>
          <w:sz w:val="24"/>
          <w:szCs w:val="24"/>
          <w:lang w:val="en-GB"/>
        </w:rPr>
        <w:t xml:space="preserve"> </w:t>
      </w:r>
      <w:r w:rsidRPr="003C123A">
        <w:rPr>
          <w:i/>
          <w:sz w:val="24"/>
          <w:szCs w:val="24"/>
          <w:lang w:val="en-GB"/>
        </w:rPr>
        <w:t>Redman, S. (1997) English Vocabulary in Use – Pre-intermediate. Cambridge: CUP</w:t>
      </w:r>
    </w:p>
    <w:p w:rsidR="00EA57CC" w:rsidRPr="003C123A" w:rsidRDefault="00EA57CC" w:rsidP="00EA57CC">
      <w:pPr>
        <w:spacing w:after="120"/>
        <w:jc w:val="both"/>
        <w:rPr>
          <w:i/>
          <w:sz w:val="24"/>
          <w:szCs w:val="24"/>
          <w:lang w:val="en-GB"/>
        </w:rPr>
      </w:pPr>
      <w:r w:rsidRPr="003C123A">
        <w:rPr>
          <w:i/>
          <w:sz w:val="24"/>
          <w:szCs w:val="24"/>
          <w:lang w:val="en-GB"/>
        </w:rPr>
        <w:t>Thomas, B.J. (1986) Intermediate Vocabulary. Harlow: Longman</w:t>
      </w:r>
    </w:p>
    <w:p w:rsidR="00EA57CC" w:rsidRPr="00386E1C" w:rsidRDefault="00EA57CC" w:rsidP="00EA57CC">
      <w:pPr>
        <w:tabs>
          <w:tab w:val="left" w:pos="1032"/>
        </w:tabs>
        <w:rPr>
          <w:color w:val="000000"/>
          <w:sz w:val="24"/>
          <w:szCs w:val="24"/>
          <w:lang w:val="en-US"/>
        </w:rPr>
      </w:pPr>
      <w:r w:rsidRPr="00386E1C">
        <w:rPr>
          <w:b/>
          <w:sz w:val="24"/>
          <w:szCs w:val="24"/>
          <w:lang w:val="en-US"/>
        </w:rPr>
        <w:t xml:space="preserve">Lesson </w:t>
      </w:r>
      <w:r w:rsidRPr="004A0848">
        <w:rPr>
          <w:b/>
          <w:sz w:val="24"/>
          <w:szCs w:val="24"/>
          <w:lang w:val="en-US"/>
        </w:rPr>
        <w:t xml:space="preserve">№ </w:t>
      </w:r>
      <w:r w:rsidRPr="00386E1C">
        <w:rPr>
          <w:b/>
          <w:sz w:val="24"/>
          <w:szCs w:val="24"/>
          <w:lang w:val="en-US"/>
        </w:rPr>
        <w:t xml:space="preserve">30 Theme: </w:t>
      </w:r>
      <w:r w:rsidRPr="00386E1C">
        <w:rPr>
          <w:sz w:val="24"/>
          <w:szCs w:val="24"/>
          <w:lang w:val="en-US"/>
        </w:rPr>
        <w:t xml:space="preserve"> </w:t>
      </w:r>
      <w:r w:rsidRPr="00386E1C">
        <w:rPr>
          <w:b/>
          <w:sz w:val="24"/>
          <w:szCs w:val="24"/>
          <w:lang w:val="en-US"/>
        </w:rPr>
        <w:t>Believe and Opinion  Friends, babies, children</w:t>
      </w:r>
    </w:p>
    <w:p w:rsidR="00EA57CC" w:rsidRPr="003C6ABB" w:rsidRDefault="00EA57CC" w:rsidP="00EA57CC">
      <w:pPr>
        <w:rPr>
          <w:b/>
          <w:sz w:val="24"/>
          <w:lang w:val="en-GB"/>
        </w:rPr>
      </w:pPr>
      <w:r w:rsidRPr="00386E1C">
        <w:rPr>
          <w:b/>
          <w:bCs/>
          <w:color w:val="000000"/>
          <w:sz w:val="24"/>
          <w:szCs w:val="24"/>
          <w:lang w:val="en-US"/>
        </w:rPr>
        <w:t>Belief and opinion</w:t>
      </w:r>
      <w:r w:rsidRPr="00386E1C">
        <w:rPr>
          <w:b/>
          <w:bCs/>
          <w:color w:val="000000"/>
          <w:sz w:val="24"/>
          <w:szCs w:val="24"/>
          <w:lang w:val="en-US"/>
        </w:rPr>
        <w:br/>
      </w:r>
      <w:r w:rsidRPr="003C6ABB">
        <w:rPr>
          <w:bCs/>
          <w:sz w:val="24"/>
          <w:lang w:val="en-GB"/>
        </w:rPr>
        <w:t>B</w:t>
      </w:r>
      <w:r w:rsidRPr="003C6ABB">
        <w:rPr>
          <w:sz w:val="24"/>
          <w:lang w:val="en-GB"/>
        </w:rPr>
        <w:t>y the end of Year 4 students will be expected to reach a level of reading proficiency equivalent to Band C1 in the CEFR.</w:t>
      </w:r>
    </w:p>
    <w:p w:rsidR="00EA57CC" w:rsidRPr="003C6ABB" w:rsidRDefault="00EA57CC" w:rsidP="00EA57CC">
      <w:pPr>
        <w:rPr>
          <w:sz w:val="24"/>
          <w:lang w:val="en-GB"/>
        </w:rPr>
      </w:pPr>
      <w:r w:rsidRPr="003C6ABB">
        <w:rPr>
          <w:sz w:val="24"/>
          <w:lang w:val="en-GB"/>
        </w:rPr>
        <w:t>By the end of Year 1 students will be able to read and understand a range of text types to a level approaching Band B1 in the CEFR.</w:t>
      </w:r>
    </w:p>
    <w:p w:rsidR="00EA57CC" w:rsidRPr="003C6ABB" w:rsidRDefault="00EA57CC" w:rsidP="00EA57CC">
      <w:pPr>
        <w:rPr>
          <w:b/>
          <w:sz w:val="24"/>
          <w:lang w:val="en-GB"/>
        </w:rPr>
      </w:pPr>
      <w:r w:rsidRPr="003C6ABB">
        <w:rPr>
          <w:b/>
          <w:sz w:val="24"/>
          <w:lang w:val="en-GB"/>
        </w:rPr>
        <w:t>Objectives</w:t>
      </w:r>
    </w:p>
    <w:p w:rsidR="00EA57CC" w:rsidRPr="003C6ABB" w:rsidRDefault="00EA57CC" w:rsidP="00EA57CC">
      <w:pPr>
        <w:rPr>
          <w:sz w:val="24"/>
          <w:lang w:val="en-GB"/>
        </w:rPr>
      </w:pPr>
      <w:r w:rsidRPr="003C6ABB">
        <w:rPr>
          <w:sz w:val="24"/>
          <w:lang w:val="en-GB"/>
        </w:rPr>
        <w:t>By the end of the Year 1 students will:</w:t>
      </w:r>
    </w:p>
    <w:p w:rsidR="00EA57CC" w:rsidRPr="003C6ABB" w:rsidRDefault="00EA57CC" w:rsidP="002738E8">
      <w:pPr>
        <w:widowControl/>
        <w:numPr>
          <w:ilvl w:val="0"/>
          <w:numId w:val="216"/>
        </w:numPr>
        <w:adjustRightInd w:val="0"/>
        <w:rPr>
          <w:color w:val="010000"/>
          <w:sz w:val="24"/>
          <w:lang w:val="en-US"/>
        </w:rPr>
      </w:pPr>
      <w:r w:rsidRPr="003C6ABB">
        <w:rPr>
          <w:sz w:val="24"/>
          <w:lang w:val="en-GB"/>
        </w:rPr>
        <w:t xml:space="preserve">be able to   </w:t>
      </w:r>
      <w:r w:rsidRPr="003C6ABB">
        <w:rPr>
          <w:color w:val="010000"/>
          <w:sz w:val="24"/>
          <w:lang w:val="en-US"/>
        </w:rPr>
        <w:t>understand the main points in short newspaper articles about current and familiar topics.</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 xml:space="preserve">be able to  guess the meaning of single unknown words from context </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 xml:space="preserve">be able to skim short texts and find relevant facts and information </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be able to understand the most important information in short factual texts</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 xml:space="preserve">be able to understand simple messages and standard letters </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able to understand the plot of a clearly structured story and recognize the most important episodes and events.</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able to distinguish purposes in reading</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aware of their own reading problems and possible ways of dealing with them.</w:t>
      </w:r>
    </w:p>
    <w:p w:rsidR="00EA57CC" w:rsidRPr="004A0848" w:rsidRDefault="00EA57CC" w:rsidP="00EA57CC">
      <w:pPr>
        <w:tabs>
          <w:tab w:val="left" w:pos="1032"/>
        </w:tabs>
        <w:rPr>
          <w:b/>
          <w:bCs/>
          <w:color w:val="000000"/>
          <w:sz w:val="24"/>
          <w:szCs w:val="24"/>
          <w:lang w:val="en-US"/>
        </w:rPr>
      </w:pPr>
    </w:p>
    <w:p w:rsidR="00EA57CC" w:rsidRPr="00386E1C" w:rsidRDefault="00EA57CC" w:rsidP="00EA57CC">
      <w:pPr>
        <w:tabs>
          <w:tab w:val="left" w:pos="1032"/>
        </w:tabs>
        <w:rPr>
          <w:color w:val="000000"/>
          <w:sz w:val="24"/>
          <w:szCs w:val="24"/>
          <w:lang w:val="en-US"/>
        </w:rPr>
      </w:pPr>
      <w:r w:rsidRPr="00386E1C">
        <w:rPr>
          <w:b/>
          <w:bCs/>
          <w:color w:val="000000"/>
          <w:sz w:val="24"/>
          <w:szCs w:val="24"/>
          <w:lang w:val="en-US"/>
        </w:rPr>
        <w:t>Verbs connected with beliefs and opinions</w:t>
      </w:r>
      <w:r w:rsidRPr="00386E1C">
        <w:rPr>
          <w:b/>
          <w:bCs/>
          <w:color w:val="000000"/>
          <w:sz w:val="24"/>
          <w:szCs w:val="24"/>
          <w:lang w:val="en-US"/>
        </w:rPr>
        <w:br/>
      </w:r>
      <w:r w:rsidRPr="00386E1C">
        <w:rPr>
          <w:color w:val="000000"/>
          <w:sz w:val="24"/>
          <w:szCs w:val="24"/>
          <w:lang w:val="en-US"/>
        </w:rPr>
        <w:t>You probably already know think and believe; here are more.</w:t>
      </w:r>
      <w:r w:rsidRPr="00386E1C">
        <w:rPr>
          <w:color w:val="000000"/>
          <w:sz w:val="24"/>
          <w:szCs w:val="24"/>
          <w:lang w:val="en-US"/>
        </w:rPr>
        <w:br/>
        <w:t>I'm convinced we've met before. [very strong feeling that you're right]</w:t>
      </w:r>
      <w:r w:rsidRPr="00386E1C">
        <w:rPr>
          <w:color w:val="000000"/>
          <w:sz w:val="24"/>
          <w:szCs w:val="24"/>
          <w:lang w:val="en-US"/>
        </w:rPr>
        <w:br/>
        <w:t>I've always held that compulsory education is a waste of time. [used for very firm</w:t>
      </w:r>
      <w:r w:rsidRPr="00386E1C">
        <w:rPr>
          <w:color w:val="000000"/>
          <w:sz w:val="24"/>
          <w:szCs w:val="24"/>
          <w:lang w:val="en-US"/>
        </w:rPr>
        <w:br/>
        <w:t>beliefs; maintain could be used here]</w:t>
      </w:r>
      <w:r w:rsidRPr="00386E1C">
        <w:rPr>
          <w:color w:val="000000"/>
          <w:sz w:val="24"/>
          <w:szCs w:val="24"/>
          <w:lang w:val="en-US"/>
        </w:rPr>
        <w:br/>
        <w:t>She maintains that we're related, but I'm not convinced. [insist on believing, often</w:t>
      </w:r>
      <w:r w:rsidRPr="00386E1C">
        <w:rPr>
          <w:color w:val="000000"/>
          <w:sz w:val="24"/>
          <w:szCs w:val="24"/>
          <w:lang w:val="en-US"/>
        </w:rPr>
        <w:br/>
        <w:t>against the evidence; hold could not be used here]</w:t>
      </w:r>
      <w:r w:rsidRPr="00386E1C">
        <w:rPr>
          <w:color w:val="000000"/>
          <w:sz w:val="24"/>
          <w:szCs w:val="24"/>
          <w:lang w:val="en-US"/>
        </w:rPr>
        <w:br/>
        <w:t>I feel she shouldn't be forced to do the job. [strong personal opinion]</w:t>
      </w:r>
      <w:r w:rsidRPr="00386E1C">
        <w:rPr>
          <w:color w:val="000000"/>
          <w:sz w:val="24"/>
          <w:szCs w:val="24"/>
          <w:lang w:val="en-US"/>
        </w:rPr>
        <w:br/>
      </w:r>
      <w:r w:rsidRPr="00386E1C">
        <w:rPr>
          <w:color w:val="000000"/>
          <w:sz w:val="24"/>
          <w:szCs w:val="24"/>
          <w:lang w:val="en-US"/>
        </w:rPr>
        <w:lastRenderedPageBreak/>
        <w:t>I reckon they'll get married soon. [informal, usually an opinion about what is likely to</w:t>
      </w:r>
      <w:r w:rsidRPr="00386E1C">
        <w:rPr>
          <w:color w:val="000000"/>
          <w:sz w:val="24"/>
          <w:szCs w:val="24"/>
          <w:lang w:val="en-US"/>
        </w:rPr>
        <w:br/>
        <w:t>happen I to be true]</w:t>
      </w:r>
      <w:r w:rsidRPr="00386E1C">
        <w:rPr>
          <w:color w:val="000000"/>
          <w:sz w:val="24"/>
          <w:szCs w:val="24"/>
          <w:lang w:val="en-US"/>
        </w:rPr>
        <w:br/>
        <w:t>I doubt we'll ever see total world peace. [don't believe]</w:t>
      </w:r>
      <w:r w:rsidRPr="00386E1C">
        <w:rPr>
          <w:color w:val="000000"/>
          <w:sz w:val="24"/>
          <w:szCs w:val="24"/>
          <w:lang w:val="en-US"/>
        </w:rPr>
        <w:br/>
        <w:t>I suspect a lot of people never even think about pollution when they're driving their own</w:t>
      </w:r>
      <w:r w:rsidRPr="00386E1C">
        <w:rPr>
          <w:color w:val="000000"/>
          <w:sz w:val="24"/>
          <w:szCs w:val="24"/>
          <w:lang w:val="en-US"/>
        </w:rPr>
        <w:br/>
        <w:t>car. [have a strong feeling about something negative]</w:t>
      </w:r>
    </w:p>
    <w:p w:rsidR="00EA57CC" w:rsidRPr="00386E1C" w:rsidRDefault="00EA57CC" w:rsidP="00EA57CC">
      <w:pPr>
        <w:tabs>
          <w:tab w:val="left" w:pos="1032"/>
        </w:tabs>
        <w:rPr>
          <w:color w:val="000000"/>
          <w:sz w:val="24"/>
          <w:szCs w:val="24"/>
          <w:lang w:val="en-US"/>
        </w:rPr>
      </w:pPr>
      <w:r w:rsidRPr="00386E1C">
        <w:rPr>
          <w:b/>
          <w:bCs/>
          <w:color w:val="000000"/>
          <w:sz w:val="24"/>
          <w:szCs w:val="24"/>
          <w:lang w:val="en-US"/>
        </w:rPr>
        <w:t>Phrases for expressing opinion</w:t>
      </w:r>
      <w:r w:rsidRPr="00386E1C">
        <w:rPr>
          <w:b/>
          <w:bCs/>
          <w:color w:val="000000"/>
          <w:sz w:val="24"/>
          <w:szCs w:val="24"/>
          <w:lang w:val="en-US"/>
        </w:rPr>
        <w:br/>
      </w:r>
      <w:r w:rsidRPr="00386E1C">
        <w:rPr>
          <w:color w:val="000000"/>
          <w:sz w:val="24"/>
          <w:szCs w:val="24"/>
          <w:lang w:val="en-US"/>
        </w:rPr>
        <w:t>In my view / in my opinion, we haven't made any progress.</w:t>
      </w:r>
      <w:r w:rsidRPr="00386E1C">
        <w:rPr>
          <w:color w:val="000000"/>
          <w:sz w:val="24"/>
          <w:szCs w:val="24"/>
          <w:lang w:val="en-US"/>
        </w:rPr>
        <w:br/>
        <w:t>She's made a big mistake, to my mind. [fairly informal]</w:t>
      </w:r>
      <w:r w:rsidRPr="00386E1C">
        <w:rPr>
          <w:color w:val="000000"/>
          <w:sz w:val="24"/>
          <w:szCs w:val="24"/>
          <w:lang w:val="en-US"/>
        </w:rPr>
        <w:br/>
        <w:t>If you ask me, he ought to change his job. [informal]</w:t>
      </w:r>
      <w:r w:rsidRPr="00386E1C">
        <w:rPr>
          <w:color w:val="000000"/>
          <w:sz w:val="24"/>
          <w:szCs w:val="24"/>
          <w:lang w:val="en-US"/>
        </w:rPr>
        <w:br/>
        <w:t>Note how point of view, is used in English:</w:t>
      </w:r>
      <w:r w:rsidRPr="00386E1C">
        <w:rPr>
          <w:color w:val="000000"/>
          <w:sz w:val="24"/>
          <w:szCs w:val="24"/>
          <w:lang w:val="en-US"/>
        </w:rPr>
        <w:br/>
        <w:t>From a teacher's point of view, the new examinations are a disaster; [how teachers see</w:t>
      </w:r>
      <w:r w:rsidRPr="00386E1C">
        <w:rPr>
          <w:color w:val="000000"/>
          <w:sz w:val="24"/>
          <w:szCs w:val="24"/>
          <w:lang w:val="en-US"/>
        </w:rPr>
        <w:br/>
        <w:t>things, or are affected]</w:t>
      </w:r>
    </w:p>
    <w:p w:rsidR="00EA57CC" w:rsidRPr="00386E1C" w:rsidRDefault="00EA57CC" w:rsidP="00EA57CC">
      <w:pPr>
        <w:tabs>
          <w:tab w:val="left" w:pos="1032"/>
        </w:tabs>
        <w:rPr>
          <w:color w:val="000000"/>
          <w:sz w:val="24"/>
          <w:szCs w:val="24"/>
          <w:lang w:val="en-US"/>
        </w:rPr>
      </w:pPr>
      <w:r w:rsidRPr="00386E1C">
        <w:rPr>
          <w:b/>
          <w:bCs/>
          <w:color w:val="000000"/>
          <w:sz w:val="24"/>
          <w:szCs w:val="24"/>
          <w:lang w:val="en-US"/>
        </w:rPr>
        <w:t>Prepositions used with belief and opinion words</w:t>
      </w:r>
      <w:r w:rsidRPr="00386E1C">
        <w:rPr>
          <w:b/>
          <w:bCs/>
          <w:color w:val="000000"/>
          <w:sz w:val="24"/>
          <w:szCs w:val="24"/>
          <w:lang w:val="en-US"/>
        </w:rPr>
        <w:br/>
      </w:r>
      <w:r w:rsidRPr="00386E1C">
        <w:rPr>
          <w:color w:val="000000"/>
          <w:sz w:val="24"/>
          <w:szCs w:val="24"/>
          <w:lang w:val="en-US"/>
        </w:rPr>
        <w:t>Do you believe in God? What are your views on divorce?</w:t>
      </w:r>
      <w:r w:rsidRPr="00386E1C">
        <w:rPr>
          <w:color w:val="000000"/>
          <w:sz w:val="24"/>
          <w:szCs w:val="24"/>
          <w:lang w:val="en-US"/>
        </w:rPr>
        <w:br/>
        <w:t>What do you think of the new boss? I'm in favour of long prison sentences.</w:t>
      </w:r>
      <w:r w:rsidRPr="00386E1C">
        <w:rPr>
          <w:color w:val="000000"/>
          <w:sz w:val="24"/>
          <w:szCs w:val="24"/>
          <w:lang w:val="en-US"/>
        </w:rPr>
        <w:br/>
        <w:t>Are you for or against long prison sentences? I have my doubts about this plan.</w:t>
      </w:r>
      <w:r w:rsidRPr="00386E1C">
        <w:rPr>
          <w:color w:val="000000"/>
          <w:sz w:val="24"/>
          <w:szCs w:val="24"/>
          <w:lang w:val="en-US"/>
        </w:rPr>
        <w:br/>
      </w:r>
      <w:r w:rsidRPr="00386E1C">
        <w:rPr>
          <w:b/>
          <w:bCs/>
          <w:color w:val="000000"/>
          <w:sz w:val="24"/>
          <w:szCs w:val="24"/>
          <w:lang w:val="en-US"/>
        </w:rPr>
        <w:t>Beliefs, ideologies, philosophies, convictions</w:t>
      </w:r>
      <w:r w:rsidRPr="00386E1C">
        <w:rPr>
          <w:b/>
          <w:bCs/>
          <w:color w:val="000000"/>
          <w:sz w:val="24"/>
          <w:szCs w:val="24"/>
          <w:lang w:val="en-US"/>
        </w:rPr>
        <w:br/>
      </w:r>
      <w:r w:rsidRPr="00386E1C">
        <w:rPr>
          <w:color w:val="000000"/>
          <w:sz w:val="24"/>
          <w:szCs w:val="24"/>
          <w:lang w:val="en-US"/>
        </w:rPr>
        <w:t>If you would rather organise this word tree differently or can add more examples, do so; it</w:t>
      </w:r>
      <w:r w:rsidRPr="00386E1C">
        <w:rPr>
          <w:color w:val="000000"/>
          <w:sz w:val="24"/>
          <w:szCs w:val="24"/>
          <w:lang w:val="en-US"/>
        </w:rPr>
        <w:br/>
        <w:t>will probably help you to remember the words better</w:t>
      </w:r>
    </w:p>
    <w:tbl>
      <w:tblPr>
        <w:tblStyle w:val="afe"/>
        <w:tblW w:w="0" w:type="auto"/>
        <w:tblLook w:val="04A0" w:firstRow="1" w:lastRow="0" w:firstColumn="1" w:lastColumn="0" w:noHBand="0" w:noVBand="1"/>
      </w:tblPr>
      <w:tblGrid>
        <w:gridCol w:w="1429"/>
        <w:gridCol w:w="2037"/>
        <w:gridCol w:w="1984"/>
        <w:gridCol w:w="1747"/>
        <w:gridCol w:w="1470"/>
        <w:gridCol w:w="1219"/>
      </w:tblGrid>
      <w:tr w:rsidR="00EA57CC" w:rsidRPr="00386E1C" w:rsidTr="00EA57CC">
        <w:tc>
          <w:tcPr>
            <w:tcW w:w="10682" w:type="dxa"/>
            <w:gridSpan w:val="6"/>
          </w:tcPr>
          <w:p w:rsidR="00EA57CC" w:rsidRPr="00386E1C" w:rsidRDefault="00EA57CC" w:rsidP="00EA57CC">
            <w:pPr>
              <w:tabs>
                <w:tab w:val="left" w:pos="1032"/>
              </w:tabs>
              <w:jc w:val="center"/>
              <w:rPr>
                <w:color w:val="000000"/>
                <w:sz w:val="24"/>
                <w:szCs w:val="24"/>
                <w:lang w:val="en-US"/>
              </w:rPr>
            </w:pPr>
            <w:r w:rsidRPr="00386E1C">
              <w:rPr>
                <w:color w:val="000000"/>
                <w:sz w:val="24"/>
                <w:szCs w:val="24"/>
                <w:lang w:val="en-US"/>
              </w:rPr>
              <w:t>BELIEFS</w:t>
            </w:r>
          </w:p>
        </w:tc>
      </w:tr>
      <w:tr w:rsidR="00EA57CC" w:rsidRPr="00386E1C" w:rsidTr="00EA57CC">
        <w:tc>
          <w:tcPr>
            <w:tcW w:w="3560" w:type="dxa"/>
            <w:gridSpan w:val="2"/>
          </w:tcPr>
          <w:p w:rsidR="00EA57CC" w:rsidRPr="00386E1C" w:rsidRDefault="00EA57CC" w:rsidP="00EA57CC">
            <w:pPr>
              <w:tabs>
                <w:tab w:val="left" w:pos="1032"/>
              </w:tabs>
              <w:jc w:val="center"/>
              <w:rPr>
                <w:color w:val="000000"/>
                <w:sz w:val="24"/>
                <w:szCs w:val="24"/>
                <w:lang w:val="en-US"/>
              </w:rPr>
            </w:pPr>
            <w:r w:rsidRPr="00386E1C">
              <w:rPr>
                <w:color w:val="000000"/>
                <w:sz w:val="24"/>
                <w:szCs w:val="24"/>
                <w:lang w:val="en-US"/>
              </w:rPr>
              <w:t>IDEOLOGIES</w:t>
            </w:r>
          </w:p>
        </w:tc>
        <w:tc>
          <w:tcPr>
            <w:tcW w:w="3560" w:type="dxa"/>
            <w:gridSpan w:val="2"/>
          </w:tcPr>
          <w:p w:rsidR="00EA57CC" w:rsidRPr="00386E1C" w:rsidRDefault="00EA57CC" w:rsidP="00EA57CC">
            <w:pPr>
              <w:tabs>
                <w:tab w:val="left" w:pos="1032"/>
              </w:tabs>
              <w:jc w:val="center"/>
              <w:rPr>
                <w:color w:val="000000"/>
                <w:sz w:val="24"/>
                <w:szCs w:val="24"/>
                <w:lang w:val="en-US"/>
              </w:rPr>
            </w:pPr>
            <w:r w:rsidRPr="00386E1C">
              <w:rPr>
                <w:color w:val="000000"/>
                <w:sz w:val="24"/>
                <w:szCs w:val="24"/>
                <w:lang w:val="en-US"/>
              </w:rPr>
              <w:t>PHILOSOPHIES</w:t>
            </w:r>
          </w:p>
        </w:tc>
        <w:tc>
          <w:tcPr>
            <w:tcW w:w="3562" w:type="dxa"/>
            <w:gridSpan w:val="2"/>
          </w:tcPr>
          <w:p w:rsidR="00EA57CC" w:rsidRPr="00386E1C" w:rsidRDefault="00EA57CC" w:rsidP="00EA57CC">
            <w:pPr>
              <w:tabs>
                <w:tab w:val="left" w:pos="1032"/>
              </w:tabs>
              <w:jc w:val="center"/>
              <w:rPr>
                <w:color w:val="000000"/>
                <w:sz w:val="24"/>
                <w:szCs w:val="24"/>
                <w:lang w:val="en-US"/>
              </w:rPr>
            </w:pPr>
            <w:r w:rsidRPr="00386E1C">
              <w:rPr>
                <w:color w:val="000000"/>
                <w:sz w:val="24"/>
                <w:szCs w:val="24"/>
                <w:lang w:val="en-US"/>
              </w:rPr>
              <w:t>CONVICTIONS</w:t>
            </w:r>
          </w:p>
        </w:tc>
      </w:tr>
      <w:tr w:rsidR="00EA57CC" w:rsidRPr="00386E1C" w:rsidTr="00EA57CC">
        <w:tc>
          <w:tcPr>
            <w:tcW w:w="3560" w:type="dxa"/>
            <w:gridSpan w:val="2"/>
          </w:tcPr>
          <w:p w:rsidR="00EA57CC" w:rsidRPr="00386E1C" w:rsidRDefault="00EA57CC" w:rsidP="00EA57CC">
            <w:pPr>
              <w:tabs>
                <w:tab w:val="left" w:pos="1032"/>
              </w:tabs>
              <w:jc w:val="center"/>
              <w:rPr>
                <w:color w:val="000000"/>
                <w:sz w:val="24"/>
                <w:szCs w:val="24"/>
                <w:lang w:val="en-US"/>
              </w:rPr>
            </w:pPr>
            <w:r w:rsidRPr="00386E1C">
              <w:rPr>
                <w:color w:val="000000"/>
                <w:sz w:val="24"/>
                <w:szCs w:val="24"/>
                <w:lang w:val="en-US"/>
              </w:rPr>
              <w:t>LEFT/RIGHT-WING</w:t>
            </w:r>
          </w:p>
        </w:tc>
        <w:tc>
          <w:tcPr>
            <w:tcW w:w="1780" w:type="dxa"/>
          </w:tcPr>
          <w:p w:rsidR="00EA57CC" w:rsidRPr="00386E1C" w:rsidRDefault="00EA57CC" w:rsidP="00EA57CC">
            <w:pPr>
              <w:tabs>
                <w:tab w:val="left" w:pos="1032"/>
              </w:tabs>
              <w:jc w:val="center"/>
              <w:rPr>
                <w:color w:val="000000"/>
                <w:sz w:val="24"/>
                <w:szCs w:val="24"/>
                <w:lang w:val="en-US"/>
              </w:rPr>
            </w:pPr>
            <w:r w:rsidRPr="00386E1C">
              <w:rPr>
                <w:color w:val="000000"/>
                <w:sz w:val="24"/>
                <w:szCs w:val="24"/>
                <w:lang w:val="en-US"/>
              </w:rPr>
              <w:t>INTELLECTUAL</w:t>
            </w:r>
          </w:p>
        </w:tc>
        <w:tc>
          <w:tcPr>
            <w:tcW w:w="1780" w:type="dxa"/>
          </w:tcPr>
          <w:p w:rsidR="00EA57CC" w:rsidRPr="00386E1C" w:rsidRDefault="00EA57CC" w:rsidP="00EA57CC">
            <w:pPr>
              <w:tabs>
                <w:tab w:val="left" w:pos="1032"/>
              </w:tabs>
              <w:jc w:val="center"/>
              <w:rPr>
                <w:color w:val="000000"/>
                <w:sz w:val="24"/>
                <w:szCs w:val="24"/>
                <w:lang w:val="en-US"/>
              </w:rPr>
            </w:pPr>
            <w:r w:rsidRPr="00386E1C">
              <w:rPr>
                <w:color w:val="000000"/>
                <w:sz w:val="24"/>
                <w:szCs w:val="24"/>
                <w:lang w:val="en-US"/>
              </w:rPr>
              <w:t>PERSONAL</w:t>
            </w:r>
          </w:p>
        </w:tc>
        <w:tc>
          <w:tcPr>
            <w:tcW w:w="1781" w:type="dxa"/>
          </w:tcPr>
          <w:p w:rsidR="00EA57CC" w:rsidRPr="00386E1C" w:rsidRDefault="00EA57CC" w:rsidP="00EA57CC">
            <w:pPr>
              <w:tabs>
                <w:tab w:val="left" w:pos="1032"/>
              </w:tabs>
              <w:jc w:val="center"/>
              <w:rPr>
                <w:color w:val="000000"/>
                <w:sz w:val="24"/>
                <w:szCs w:val="24"/>
                <w:lang w:val="en-US"/>
              </w:rPr>
            </w:pPr>
            <w:r w:rsidRPr="00386E1C">
              <w:rPr>
                <w:color w:val="000000"/>
                <w:sz w:val="24"/>
                <w:szCs w:val="24"/>
                <w:lang w:val="en-US"/>
              </w:rPr>
              <w:t>RELIGIOUS</w:t>
            </w:r>
          </w:p>
        </w:tc>
        <w:tc>
          <w:tcPr>
            <w:tcW w:w="1781" w:type="dxa"/>
          </w:tcPr>
          <w:p w:rsidR="00EA57CC" w:rsidRPr="00386E1C" w:rsidRDefault="00EA57CC" w:rsidP="00EA57CC">
            <w:pPr>
              <w:tabs>
                <w:tab w:val="left" w:pos="1032"/>
              </w:tabs>
              <w:jc w:val="center"/>
              <w:rPr>
                <w:color w:val="000000"/>
                <w:sz w:val="24"/>
                <w:szCs w:val="24"/>
                <w:lang w:val="en-US"/>
              </w:rPr>
            </w:pPr>
            <w:r w:rsidRPr="00386E1C">
              <w:rPr>
                <w:color w:val="000000"/>
                <w:sz w:val="24"/>
                <w:szCs w:val="24"/>
                <w:lang w:val="en-US"/>
              </w:rPr>
              <w:t>MORAL</w:t>
            </w:r>
          </w:p>
        </w:tc>
      </w:tr>
      <w:tr w:rsidR="00EA57CC" w:rsidRPr="00386E1C" w:rsidTr="00EA57CC">
        <w:tc>
          <w:tcPr>
            <w:tcW w:w="1780" w:type="dxa"/>
          </w:tcPr>
          <w:p w:rsidR="00EA57CC" w:rsidRPr="00386E1C" w:rsidRDefault="00EA57CC" w:rsidP="00EA57CC">
            <w:pPr>
              <w:tabs>
                <w:tab w:val="left" w:pos="1032"/>
              </w:tabs>
              <w:jc w:val="center"/>
              <w:rPr>
                <w:color w:val="000000"/>
                <w:sz w:val="24"/>
                <w:szCs w:val="24"/>
                <w:lang w:val="en-US"/>
              </w:rPr>
            </w:pPr>
            <w:r w:rsidRPr="00386E1C">
              <w:rPr>
                <w:color w:val="000000"/>
                <w:sz w:val="24"/>
                <w:szCs w:val="24"/>
                <w:lang w:val="en-US"/>
              </w:rPr>
              <w:t>SOCIALIST</w:t>
            </w:r>
          </w:p>
        </w:tc>
        <w:tc>
          <w:tcPr>
            <w:tcW w:w="1780" w:type="dxa"/>
          </w:tcPr>
          <w:p w:rsidR="00EA57CC" w:rsidRPr="00386E1C" w:rsidRDefault="00EA57CC" w:rsidP="00EA57CC">
            <w:pPr>
              <w:tabs>
                <w:tab w:val="left" w:pos="1032"/>
              </w:tabs>
              <w:jc w:val="center"/>
              <w:rPr>
                <w:color w:val="000000"/>
                <w:sz w:val="24"/>
                <w:szCs w:val="24"/>
                <w:lang w:val="en-US"/>
              </w:rPr>
            </w:pPr>
            <w:r w:rsidRPr="00386E1C">
              <w:rPr>
                <w:color w:val="000000"/>
                <w:sz w:val="24"/>
                <w:szCs w:val="24"/>
                <w:lang w:val="en-US"/>
              </w:rPr>
              <w:t>CONSERVATIVE</w:t>
            </w:r>
          </w:p>
        </w:tc>
        <w:tc>
          <w:tcPr>
            <w:tcW w:w="1780" w:type="dxa"/>
          </w:tcPr>
          <w:p w:rsidR="00EA57CC" w:rsidRPr="00386E1C" w:rsidRDefault="00EA57CC" w:rsidP="00EA57CC">
            <w:pPr>
              <w:tabs>
                <w:tab w:val="left" w:pos="1032"/>
              </w:tabs>
              <w:jc w:val="center"/>
              <w:rPr>
                <w:color w:val="000000"/>
                <w:sz w:val="24"/>
                <w:szCs w:val="24"/>
                <w:lang w:val="en-US"/>
              </w:rPr>
            </w:pPr>
            <w:r w:rsidRPr="00386E1C">
              <w:rPr>
                <w:color w:val="000000"/>
                <w:sz w:val="24"/>
                <w:szCs w:val="24"/>
                <w:lang w:val="en-US"/>
              </w:rPr>
              <w:t>DARWINIST</w:t>
            </w:r>
          </w:p>
        </w:tc>
        <w:tc>
          <w:tcPr>
            <w:tcW w:w="1780" w:type="dxa"/>
          </w:tcPr>
          <w:p w:rsidR="00EA57CC" w:rsidRPr="00386E1C" w:rsidRDefault="00EA57CC" w:rsidP="00EA57CC">
            <w:pPr>
              <w:tabs>
                <w:tab w:val="left" w:pos="1032"/>
              </w:tabs>
              <w:jc w:val="center"/>
              <w:rPr>
                <w:color w:val="000000"/>
                <w:sz w:val="24"/>
                <w:szCs w:val="24"/>
                <w:lang w:val="en-US"/>
              </w:rPr>
            </w:pPr>
            <w:r w:rsidRPr="00386E1C">
              <w:rPr>
                <w:color w:val="000000"/>
                <w:sz w:val="24"/>
                <w:szCs w:val="24"/>
                <w:lang w:val="en-US"/>
              </w:rPr>
              <w:t>VEGETARIAN</w:t>
            </w:r>
          </w:p>
        </w:tc>
        <w:tc>
          <w:tcPr>
            <w:tcW w:w="1781" w:type="dxa"/>
          </w:tcPr>
          <w:p w:rsidR="00EA57CC" w:rsidRPr="00386E1C" w:rsidRDefault="00EA57CC" w:rsidP="00EA57CC">
            <w:pPr>
              <w:tabs>
                <w:tab w:val="left" w:pos="1032"/>
              </w:tabs>
              <w:jc w:val="center"/>
              <w:rPr>
                <w:color w:val="000000"/>
                <w:sz w:val="24"/>
                <w:szCs w:val="24"/>
                <w:lang w:val="en-US"/>
              </w:rPr>
            </w:pPr>
            <w:r w:rsidRPr="00386E1C">
              <w:rPr>
                <w:color w:val="000000"/>
                <w:sz w:val="24"/>
                <w:szCs w:val="24"/>
                <w:lang w:val="en-US"/>
              </w:rPr>
              <w:t>MUSLIM</w:t>
            </w:r>
          </w:p>
        </w:tc>
        <w:tc>
          <w:tcPr>
            <w:tcW w:w="1781" w:type="dxa"/>
          </w:tcPr>
          <w:p w:rsidR="00EA57CC" w:rsidRPr="00386E1C" w:rsidRDefault="00EA57CC" w:rsidP="00EA57CC">
            <w:pPr>
              <w:tabs>
                <w:tab w:val="left" w:pos="1032"/>
              </w:tabs>
              <w:jc w:val="center"/>
              <w:rPr>
                <w:color w:val="000000"/>
                <w:sz w:val="24"/>
                <w:szCs w:val="24"/>
                <w:lang w:val="en-US"/>
              </w:rPr>
            </w:pPr>
            <w:r w:rsidRPr="00386E1C">
              <w:rPr>
                <w:color w:val="000000"/>
                <w:sz w:val="24"/>
                <w:szCs w:val="24"/>
                <w:lang w:val="en-US"/>
              </w:rPr>
              <w:t>PASIFIST</w:t>
            </w:r>
          </w:p>
        </w:tc>
      </w:tr>
    </w:tbl>
    <w:p w:rsidR="00EA57CC" w:rsidRPr="00386E1C" w:rsidRDefault="00EA57CC" w:rsidP="00EA57CC">
      <w:pPr>
        <w:tabs>
          <w:tab w:val="left" w:pos="1032"/>
        </w:tabs>
        <w:rPr>
          <w:color w:val="000000"/>
          <w:sz w:val="24"/>
          <w:szCs w:val="24"/>
          <w:lang w:val="en-US"/>
        </w:rPr>
      </w:pPr>
    </w:p>
    <w:p w:rsidR="00EA57CC" w:rsidRPr="00386E1C" w:rsidRDefault="00EA57CC" w:rsidP="00EA57CC">
      <w:pPr>
        <w:tabs>
          <w:tab w:val="left" w:pos="1032"/>
        </w:tabs>
        <w:rPr>
          <w:noProof/>
          <w:sz w:val="24"/>
          <w:szCs w:val="24"/>
          <w:lang w:val="en-US"/>
        </w:rPr>
      </w:pPr>
      <w:r w:rsidRPr="00386E1C">
        <w:rPr>
          <w:b/>
          <w:i/>
          <w:noProof/>
          <w:sz w:val="24"/>
          <w:szCs w:val="24"/>
          <w:u w:val="single"/>
          <w:lang w:val="en-US"/>
        </w:rPr>
        <w:t>CASE STUDY</w:t>
      </w:r>
      <w:r w:rsidRPr="00386E1C">
        <w:rPr>
          <w:noProof/>
          <w:sz w:val="24"/>
          <w:szCs w:val="24"/>
          <w:lang w:val="en-US"/>
        </w:rPr>
        <w:t xml:space="preserve"> </w:t>
      </w:r>
    </w:p>
    <w:p w:rsidR="00EA57CC" w:rsidRPr="00386E1C" w:rsidRDefault="00EA57CC" w:rsidP="00EA57CC">
      <w:pPr>
        <w:tabs>
          <w:tab w:val="left" w:pos="1032"/>
        </w:tabs>
        <w:rPr>
          <w:color w:val="000000"/>
          <w:sz w:val="24"/>
          <w:szCs w:val="24"/>
          <w:lang w:val="en-US"/>
        </w:rPr>
      </w:pPr>
    </w:p>
    <w:p w:rsidR="00EA57CC" w:rsidRPr="00386E1C" w:rsidRDefault="00EA57CC" w:rsidP="00EA57CC">
      <w:pPr>
        <w:tabs>
          <w:tab w:val="left" w:pos="1032"/>
        </w:tabs>
        <w:rPr>
          <w:i/>
          <w:color w:val="000000"/>
          <w:sz w:val="24"/>
          <w:szCs w:val="24"/>
          <w:lang w:val="en-US"/>
        </w:rPr>
      </w:pPr>
      <w:r w:rsidRPr="00386E1C">
        <w:rPr>
          <w:color w:val="000000"/>
          <w:sz w:val="24"/>
          <w:szCs w:val="24"/>
          <w:lang w:val="en-US"/>
        </w:rPr>
        <w:t>Activity 1. Some adjectives for describing people's beliefs and views, in pairs of similar, but not the same, meaning.</w:t>
      </w:r>
      <w:r w:rsidRPr="00386E1C">
        <w:rPr>
          <w:color w:val="000000"/>
          <w:sz w:val="24"/>
          <w:szCs w:val="24"/>
          <w:lang w:val="en-US"/>
        </w:rPr>
        <w:br/>
      </w:r>
      <w:r w:rsidRPr="00386E1C">
        <w:rPr>
          <w:i/>
          <w:color w:val="000000"/>
          <w:sz w:val="24"/>
          <w:szCs w:val="24"/>
          <w:lang w:val="en-US"/>
        </w:rPr>
        <w:t xml:space="preserve">fanatica/lobsessive,  eccentric/ odd , conservativel /raditional , middle-of-the-road/ moderate , </w:t>
      </w:r>
    </w:p>
    <w:p w:rsidR="00EA57CC" w:rsidRPr="00386E1C" w:rsidRDefault="00EA57CC" w:rsidP="00EA57CC">
      <w:pPr>
        <w:tabs>
          <w:tab w:val="left" w:pos="1032"/>
        </w:tabs>
        <w:rPr>
          <w:i/>
          <w:color w:val="000000"/>
          <w:sz w:val="24"/>
          <w:szCs w:val="24"/>
          <w:lang w:val="en-US"/>
        </w:rPr>
      </w:pPr>
      <w:r w:rsidRPr="00386E1C">
        <w:rPr>
          <w:i/>
          <w:color w:val="000000"/>
          <w:sz w:val="24"/>
          <w:szCs w:val="24"/>
          <w:lang w:val="en-US"/>
        </w:rPr>
        <w:t>dedicated/ committed ,firm/strong</w:t>
      </w:r>
    </w:p>
    <w:p w:rsidR="00EA57CC" w:rsidRPr="00386E1C" w:rsidRDefault="00EA57CC" w:rsidP="00EA57CC">
      <w:pPr>
        <w:tabs>
          <w:tab w:val="left" w:pos="1032"/>
        </w:tabs>
        <w:rPr>
          <w:sz w:val="24"/>
          <w:szCs w:val="24"/>
          <w:lang w:val="en-US"/>
        </w:rPr>
      </w:pPr>
      <w:r w:rsidRPr="00386E1C">
        <w:rPr>
          <w:color w:val="000000"/>
          <w:sz w:val="24"/>
          <w:szCs w:val="24"/>
          <w:lang w:val="en-US"/>
        </w:rPr>
        <w:t>Draw lines connecting the left and right, as in the example, adding the appropriate preposition.</w:t>
      </w:r>
      <w:r w:rsidRPr="00386E1C">
        <w:rPr>
          <w:color w:val="000000"/>
          <w:sz w:val="24"/>
          <w:szCs w:val="24"/>
          <w:lang w:val="en-US"/>
        </w:rPr>
        <w:br/>
        <w:t>1 I have strong views                            my opinion.</w:t>
      </w:r>
      <w:r w:rsidRPr="00386E1C">
        <w:rPr>
          <w:color w:val="000000"/>
          <w:sz w:val="24"/>
          <w:szCs w:val="24"/>
          <w:lang w:val="en-US"/>
        </w:rPr>
        <w:br/>
        <w:t>2 Most people believe                           the proposed changes.</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I was in favour                                    marriage.</w:t>
      </w:r>
      <w:r w:rsidRPr="00386E1C">
        <w:rPr>
          <w:color w:val="000000"/>
          <w:sz w:val="24"/>
          <w:szCs w:val="24"/>
          <w:lang w:val="en-US"/>
        </w:rPr>
        <w:br/>
        <w:t>4 What does she think                          \ mymind.</w:t>
      </w:r>
      <w:r w:rsidRPr="00386E1C">
        <w:rPr>
          <w:color w:val="000000"/>
          <w:sz w:val="24"/>
          <w:szCs w:val="24"/>
          <w:lang w:val="en-US"/>
        </w:rPr>
        <w:br/>
        <w:t>5 This is absurd                                     life after death.</w:t>
      </w:r>
      <w:r w:rsidRPr="00386E1C">
        <w:rPr>
          <w:color w:val="000000"/>
          <w:sz w:val="24"/>
          <w:szCs w:val="24"/>
          <w:lang w:val="en-US"/>
        </w:rPr>
        <w:br/>
        <w:t xml:space="preserve">6 He's quite wrong </w:t>
      </w:r>
      <w:r w:rsidRPr="00386E1C">
        <w:rPr>
          <w:b/>
          <w:bCs/>
          <w:i/>
          <w:iCs/>
          <w:color w:val="000000"/>
          <w:sz w:val="24"/>
          <w:szCs w:val="24"/>
          <w:lang w:val="en-US"/>
        </w:rPr>
        <w:t xml:space="preserve">                                                         </w:t>
      </w:r>
      <w:r w:rsidRPr="00386E1C">
        <w:rPr>
          <w:color w:val="000000"/>
          <w:sz w:val="24"/>
          <w:szCs w:val="24"/>
          <w:lang w:val="en-US"/>
        </w:rPr>
        <w:t>the new teacher?</w:t>
      </w:r>
      <w:r w:rsidRPr="00386E1C">
        <w:rPr>
          <w:color w:val="000000"/>
          <w:sz w:val="24"/>
          <w:szCs w:val="24"/>
          <w:lang w:val="en-US"/>
        </w:rPr>
        <w:br/>
        <w:t>7 Well, that's just silly                             our point of view.</w:t>
      </w:r>
      <w:r w:rsidRPr="00386E1C">
        <w:rPr>
          <w:sz w:val="24"/>
          <w:szCs w:val="24"/>
          <w:lang w:val="en-US"/>
        </w:rPr>
        <w:t xml:space="preserve"> </w:t>
      </w:r>
    </w:p>
    <w:p w:rsidR="00EA57CC" w:rsidRPr="00386E1C" w:rsidRDefault="00EA57CC" w:rsidP="00EA57CC">
      <w:pPr>
        <w:tabs>
          <w:tab w:val="left" w:pos="1032"/>
        </w:tabs>
        <w:rPr>
          <w:color w:val="000000"/>
          <w:sz w:val="24"/>
          <w:szCs w:val="24"/>
          <w:lang w:val="en-US"/>
        </w:rPr>
      </w:pPr>
      <w:r w:rsidRPr="00386E1C">
        <w:rPr>
          <w:color w:val="000000"/>
          <w:sz w:val="24"/>
          <w:szCs w:val="24"/>
          <w:u w:val="single"/>
          <w:lang w:val="en-US"/>
        </w:rPr>
        <w:t>Answers:</w:t>
      </w:r>
      <w:r w:rsidRPr="00386E1C">
        <w:rPr>
          <w:color w:val="000000"/>
          <w:sz w:val="24"/>
          <w:szCs w:val="24"/>
          <w:lang w:val="en-US"/>
        </w:rPr>
        <w:t xml:space="preserve"> 1 I have strong views on marriage. 5 This is absurd from our point of view.</w:t>
      </w:r>
      <w:r w:rsidRPr="00386E1C">
        <w:rPr>
          <w:color w:val="000000"/>
          <w:sz w:val="24"/>
          <w:szCs w:val="24"/>
          <w:lang w:val="en-US"/>
        </w:rPr>
        <w:br/>
        <w:t>2 Most people believe in life after death. 6 He's quite wrong in my opinion.</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I was in favour of the proposed changes. 7 Well, that's just silly, to my mind.</w:t>
      </w:r>
      <w:r w:rsidRPr="00386E1C">
        <w:rPr>
          <w:color w:val="000000"/>
          <w:sz w:val="24"/>
          <w:szCs w:val="24"/>
          <w:lang w:val="en-US"/>
        </w:rPr>
        <w:br/>
        <w:t>4 What does she think of the new teacher?</w:t>
      </w:r>
    </w:p>
    <w:p w:rsidR="00EA57CC" w:rsidRPr="00386E1C" w:rsidRDefault="00EA57CC" w:rsidP="00EA57CC">
      <w:pPr>
        <w:tabs>
          <w:tab w:val="left" w:pos="1032"/>
        </w:tabs>
        <w:rPr>
          <w:color w:val="000000"/>
          <w:sz w:val="24"/>
          <w:szCs w:val="24"/>
          <w:lang w:val="en-US"/>
        </w:rPr>
      </w:pPr>
    </w:p>
    <w:p w:rsidR="00EA57CC" w:rsidRPr="00386E1C" w:rsidRDefault="00EA57CC" w:rsidP="00EA57CC">
      <w:pPr>
        <w:tabs>
          <w:tab w:val="left" w:pos="1032"/>
        </w:tabs>
        <w:rPr>
          <w:color w:val="000000"/>
          <w:sz w:val="24"/>
          <w:szCs w:val="24"/>
          <w:lang w:val="en-US"/>
        </w:rPr>
      </w:pPr>
      <w:r w:rsidRPr="00386E1C">
        <w:rPr>
          <w:color w:val="000000"/>
          <w:sz w:val="24"/>
          <w:szCs w:val="24"/>
          <w:lang w:val="en-US"/>
        </w:rPr>
        <w:t>Activity 2. Use adjectives from E opposite which fit the phrases describing the beliefs and views of these</w:t>
      </w:r>
      <w:r>
        <w:rPr>
          <w:color w:val="000000"/>
          <w:sz w:val="24"/>
          <w:szCs w:val="24"/>
          <w:lang w:val="en-US"/>
        </w:rPr>
        <w:t xml:space="preserve"> </w:t>
      </w:r>
      <w:r w:rsidRPr="00386E1C">
        <w:rPr>
          <w:color w:val="000000"/>
          <w:sz w:val="24"/>
          <w:szCs w:val="24"/>
          <w:lang w:val="en-US"/>
        </w:rPr>
        <w:t>people, as in the example.</w:t>
      </w:r>
      <w:r w:rsidRPr="00386E1C">
        <w:rPr>
          <w:color w:val="000000"/>
          <w:sz w:val="24"/>
          <w:szCs w:val="24"/>
          <w:lang w:val="en-US"/>
        </w:rPr>
        <w:br/>
        <w:t xml:space="preserve">1 A person who insists that the earth is flat. (An </w:t>
      </w:r>
      <w:r w:rsidRPr="00386E1C">
        <w:rPr>
          <w:i/>
          <w:iCs/>
          <w:color w:val="000000"/>
          <w:sz w:val="24"/>
          <w:szCs w:val="24"/>
          <w:lang w:val="en-US"/>
        </w:rPr>
        <w:t xml:space="preserve">eccentric </w:t>
      </w:r>
      <w:r w:rsidRPr="00386E1C">
        <w:rPr>
          <w:color w:val="000000"/>
          <w:sz w:val="24"/>
          <w:szCs w:val="24"/>
          <w:lang w:val="en-US"/>
        </w:rPr>
        <w:t>belief.)</w:t>
      </w:r>
      <w:r w:rsidRPr="00386E1C">
        <w:rPr>
          <w:color w:val="000000"/>
          <w:sz w:val="24"/>
          <w:szCs w:val="24"/>
          <w:lang w:val="en-US"/>
        </w:rPr>
        <w:br/>
        <w:t>2 A person who believes absolutely in the power of love to solve world problems.</w:t>
      </w:r>
      <w:r w:rsidRPr="00386E1C">
        <w:rPr>
          <w:color w:val="000000"/>
          <w:sz w:val="24"/>
          <w:szCs w:val="24"/>
          <w:lang w:val="en-US"/>
        </w:rPr>
        <w:br/>
        <w:t>(A ........believer in the power of love.)</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A socialist neither on the left or the right of the party. (A .......socialist.)</w:t>
      </w:r>
      <w:r w:rsidRPr="00386E1C">
        <w:rPr>
          <w:color w:val="000000"/>
          <w:sz w:val="24"/>
          <w:szCs w:val="24"/>
          <w:lang w:val="en-US"/>
        </w:rPr>
        <w:br/>
        <w:t>4 A vegetarian who refuses even to be in the same room as people who like meat. (A(n)........vegetarian.)</w:t>
      </w:r>
      <w:r w:rsidRPr="00386E1C">
        <w:rPr>
          <w:color w:val="000000"/>
          <w:sz w:val="24"/>
          <w:szCs w:val="24"/>
          <w:lang w:val="en-US"/>
        </w:rPr>
        <w:br/>
        <w:t>5 Someone who is always suspicious of change. (A rather .........view of the world.)</w:t>
      </w:r>
    </w:p>
    <w:p w:rsidR="00EA57CC" w:rsidRPr="00386E1C" w:rsidRDefault="00EA57CC" w:rsidP="00EA57CC">
      <w:pPr>
        <w:tabs>
          <w:tab w:val="left" w:pos="1032"/>
        </w:tabs>
        <w:rPr>
          <w:color w:val="000000"/>
          <w:sz w:val="24"/>
          <w:szCs w:val="24"/>
          <w:lang w:val="en-US"/>
        </w:rPr>
      </w:pPr>
      <w:r w:rsidRPr="00386E1C">
        <w:rPr>
          <w:i/>
          <w:iCs/>
          <w:color w:val="000000"/>
          <w:sz w:val="24"/>
          <w:szCs w:val="24"/>
          <w:lang w:val="en-US"/>
        </w:rPr>
        <w:t>Possible answers:</w:t>
      </w:r>
      <w:r w:rsidRPr="00386E1C">
        <w:rPr>
          <w:i/>
          <w:iCs/>
          <w:color w:val="000000"/>
          <w:sz w:val="24"/>
          <w:szCs w:val="24"/>
          <w:lang w:val="en-US"/>
        </w:rPr>
        <w:br/>
      </w:r>
      <w:r w:rsidRPr="00386E1C">
        <w:rPr>
          <w:color w:val="000000"/>
          <w:sz w:val="24"/>
          <w:szCs w:val="24"/>
          <w:lang w:val="en-US"/>
        </w:rPr>
        <w:t xml:space="preserve">1 eccentric </w:t>
      </w:r>
      <w:r w:rsidRPr="00386E1C">
        <w:rPr>
          <w:b/>
          <w:bCs/>
          <w:color w:val="000000"/>
          <w:sz w:val="24"/>
          <w:szCs w:val="24"/>
          <w:lang w:val="en-US"/>
        </w:rPr>
        <w:t xml:space="preserve">3 </w:t>
      </w:r>
      <w:r w:rsidRPr="00386E1C">
        <w:rPr>
          <w:color w:val="000000"/>
          <w:sz w:val="24"/>
          <w:szCs w:val="24"/>
          <w:lang w:val="en-US"/>
        </w:rPr>
        <w:t>moderatelmiddle-of-the-road 5 conservativeltraditional</w:t>
      </w:r>
      <w:r w:rsidRPr="00386E1C">
        <w:rPr>
          <w:color w:val="000000"/>
          <w:sz w:val="24"/>
          <w:szCs w:val="24"/>
          <w:lang w:val="en-US"/>
        </w:rPr>
        <w:br/>
        <w:t>2 firmlstrong 4 fanatical / obsessive</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lastRenderedPageBreak/>
        <w:t>Activity 2. Rewrite these sentences using the verbs in brackets.</w:t>
      </w:r>
      <w:r w:rsidRPr="00386E1C">
        <w:rPr>
          <w:color w:val="000000"/>
          <w:sz w:val="24"/>
          <w:szCs w:val="24"/>
          <w:lang w:val="en-US"/>
        </w:rPr>
        <w:br/>
        <w:t>1 I've always suspected that ghosts don't really exist. (doubt)</w:t>
      </w:r>
      <w:r w:rsidRPr="00386E1C">
        <w:rPr>
          <w:color w:val="000000"/>
          <w:sz w:val="24"/>
          <w:szCs w:val="24"/>
          <w:lang w:val="en-US"/>
        </w:rPr>
        <w:br/>
        <w:t>2 My view has always been that people should rely on themselves more. (hold)</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Claudia is convinced that the teacher has been unfair to her. (maintain)</w:t>
      </w:r>
      <w:r w:rsidRPr="00386E1C">
        <w:rPr>
          <w:color w:val="000000"/>
          <w:sz w:val="24"/>
          <w:szCs w:val="24"/>
          <w:lang w:val="en-US"/>
        </w:rPr>
        <w:br/>
        <w:t>4 I felt a very strong feeling that I had been in that room before. (convince)</w:t>
      </w:r>
      <w:r w:rsidRPr="00386E1C">
        <w:rPr>
          <w:color w:val="000000"/>
          <w:sz w:val="24"/>
          <w:szCs w:val="24"/>
          <w:lang w:val="en-US"/>
        </w:rPr>
        <w:br/>
        <w:t>5 In his view, we should have tried again. (feel)</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 xml:space="preserve">Answers: </w:t>
      </w:r>
      <w:r w:rsidRPr="00386E1C">
        <w:rPr>
          <w:sz w:val="24"/>
          <w:szCs w:val="24"/>
          <w:lang w:val="en-US"/>
        </w:rPr>
        <w:t xml:space="preserve"> </w:t>
      </w:r>
      <w:r w:rsidRPr="00386E1C">
        <w:rPr>
          <w:color w:val="000000"/>
          <w:sz w:val="24"/>
          <w:szCs w:val="24"/>
          <w:lang w:val="en-US"/>
        </w:rPr>
        <w:t>1 I've always doubted that ghosts exist.</w:t>
      </w:r>
      <w:r w:rsidRPr="00386E1C">
        <w:rPr>
          <w:color w:val="000000"/>
          <w:sz w:val="24"/>
          <w:szCs w:val="24"/>
          <w:lang w:val="en-US"/>
        </w:rPr>
        <w:br/>
        <w:t>2 I have always held that people should rely on themselves more.</w:t>
      </w:r>
      <w:r w:rsidRPr="00386E1C">
        <w:rPr>
          <w:color w:val="000000"/>
          <w:sz w:val="24"/>
          <w:szCs w:val="24"/>
          <w:lang w:val="en-US"/>
        </w:rPr>
        <w:br/>
      </w:r>
      <w:r w:rsidRPr="00386E1C">
        <w:rPr>
          <w:b/>
          <w:bCs/>
          <w:color w:val="000000"/>
          <w:sz w:val="24"/>
          <w:szCs w:val="24"/>
          <w:lang w:val="en-US"/>
        </w:rPr>
        <w:t xml:space="preserve">3 </w:t>
      </w:r>
      <w:r w:rsidRPr="00386E1C">
        <w:rPr>
          <w:color w:val="000000"/>
          <w:sz w:val="24"/>
          <w:szCs w:val="24"/>
          <w:lang w:val="en-US"/>
        </w:rPr>
        <w:t>Claudia maintains that the teacher has been unfair to her.</w:t>
      </w:r>
      <w:r w:rsidRPr="00386E1C">
        <w:rPr>
          <w:color w:val="000000"/>
          <w:sz w:val="24"/>
          <w:szCs w:val="24"/>
          <w:lang w:val="en-US"/>
        </w:rPr>
        <w:br/>
        <w:t>4 I was convinced (that)I had been in that room before.</w:t>
      </w:r>
      <w:r w:rsidRPr="00386E1C">
        <w:rPr>
          <w:color w:val="000000"/>
          <w:sz w:val="24"/>
          <w:szCs w:val="24"/>
          <w:lang w:val="en-US"/>
        </w:rPr>
        <w:br/>
        <w:t>5 He feels we should have tried again.</w:t>
      </w:r>
    </w:p>
    <w:p w:rsidR="00EA57CC" w:rsidRPr="00386E1C" w:rsidRDefault="00EA57CC" w:rsidP="00EA57CC">
      <w:pPr>
        <w:tabs>
          <w:tab w:val="left" w:pos="1032"/>
        </w:tabs>
        <w:rPr>
          <w:color w:val="000000"/>
          <w:sz w:val="24"/>
          <w:szCs w:val="24"/>
          <w:lang w:val="en-US"/>
        </w:rPr>
      </w:pPr>
      <w:r w:rsidRPr="00386E1C">
        <w:rPr>
          <w:color w:val="000000"/>
          <w:sz w:val="24"/>
          <w:szCs w:val="24"/>
          <w:lang w:val="en-US"/>
        </w:rPr>
        <w:t>Activity 3. Are you...? Consider how many of these words apply to you, and in what situations. Some</w:t>
      </w:r>
      <w:r>
        <w:rPr>
          <w:color w:val="000000"/>
          <w:sz w:val="24"/>
          <w:szCs w:val="24"/>
          <w:lang w:val="en-US"/>
        </w:rPr>
        <w:t xml:space="preserve"> </w:t>
      </w:r>
      <w:r w:rsidRPr="00386E1C">
        <w:rPr>
          <w:color w:val="000000"/>
          <w:sz w:val="24"/>
          <w:szCs w:val="24"/>
          <w:lang w:val="en-US"/>
        </w:rPr>
        <w:t>ideas for situations are given in the box, but you can add your own. Look up any words you don't know in a dictionary.</w:t>
      </w:r>
      <w:r w:rsidRPr="00386E1C">
        <w:rPr>
          <w:color w:val="000000"/>
          <w:sz w:val="24"/>
          <w:szCs w:val="24"/>
          <w:lang w:val="en-US"/>
        </w:rPr>
        <w:br/>
        <w:t>a perfectionist,  left-wing,  a moralist , an intellectual , a traditionalist,  a philosophe, r middle-of-the-road,  a radical thinker,  narrow-minded,  open-minded , dedicated,  dogmatic</w:t>
      </w:r>
    </w:p>
    <w:p w:rsidR="00EA57CC" w:rsidRPr="00386E1C" w:rsidRDefault="00EA57CC" w:rsidP="00EA57CC">
      <w:pPr>
        <w:tabs>
          <w:tab w:val="left" w:pos="1032"/>
        </w:tabs>
        <w:rPr>
          <w:b/>
          <w:i/>
          <w:color w:val="000000"/>
          <w:sz w:val="24"/>
          <w:szCs w:val="24"/>
          <w:lang w:val="en-US"/>
        </w:rPr>
      </w:pPr>
      <w:r w:rsidRPr="00386E1C">
        <w:rPr>
          <w:b/>
          <w:i/>
          <w:color w:val="000000"/>
          <w:sz w:val="24"/>
          <w:szCs w:val="24"/>
          <w:lang w:val="en-US"/>
        </w:rPr>
        <w:t>food preferences , politics,  learning English , sport, sexual relations , life and existence , religion , work</w:t>
      </w:r>
    </w:p>
    <w:p w:rsidR="00EA57CC" w:rsidRPr="00386E1C" w:rsidRDefault="00EA57CC" w:rsidP="00EA57CC">
      <w:pPr>
        <w:shd w:val="clear" w:color="auto" w:fill="FFFFFF"/>
        <w:spacing w:before="10" w:line="360" w:lineRule="auto"/>
        <w:ind w:left="542"/>
        <w:jc w:val="center"/>
        <w:rPr>
          <w:b/>
          <w:spacing w:val="-3"/>
          <w:sz w:val="24"/>
          <w:szCs w:val="24"/>
          <w:lang w:val="en-US"/>
        </w:rPr>
      </w:pPr>
    </w:p>
    <w:p w:rsidR="00EA57CC" w:rsidRPr="003C123A" w:rsidRDefault="00EA57CC" w:rsidP="00EA57CC">
      <w:pPr>
        <w:rPr>
          <w:i/>
          <w:sz w:val="24"/>
          <w:szCs w:val="24"/>
          <w:lang w:val="en-GB"/>
        </w:rPr>
      </w:pPr>
      <w:r w:rsidRPr="003C123A">
        <w:rPr>
          <w:i/>
          <w:sz w:val="24"/>
          <w:szCs w:val="24"/>
          <w:lang w:val="en-US"/>
        </w:rPr>
        <w:t>Advanced Grammar in Use Martin Hewing</w:t>
      </w:r>
      <w:r w:rsidRPr="003C123A">
        <w:rPr>
          <w:rStyle w:val="fontstyle01"/>
          <w:i/>
          <w:sz w:val="24"/>
          <w:szCs w:val="24"/>
          <w:lang w:val="en-US"/>
        </w:rPr>
        <w:t xml:space="preserve"> </w:t>
      </w:r>
      <w:hyperlink r:id="rId1309" w:history="1">
        <w:r w:rsidRPr="003C123A">
          <w:rPr>
            <w:rStyle w:val="a6"/>
            <w:i/>
            <w:sz w:val="24"/>
            <w:szCs w:val="24"/>
            <w:lang w:val="en-US"/>
          </w:rPr>
          <w:t>http://www.cambridge.org</w:t>
        </w:r>
      </w:hyperlink>
      <w:r w:rsidRPr="003C123A">
        <w:rPr>
          <w:i/>
          <w:sz w:val="24"/>
          <w:szCs w:val="24"/>
          <w:lang w:val="en-US"/>
        </w:rPr>
        <w:t xml:space="preserve"> © Cambridge University Press 1999. </w:t>
      </w:r>
      <w:r w:rsidRPr="003C123A">
        <w:rPr>
          <w:i/>
          <w:sz w:val="24"/>
          <w:szCs w:val="24"/>
          <w:lang w:val="en-GB"/>
        </w:rPr>
        <w:t>McCarthy, M. and O’Dell, F. (2004) English Phrasal Verbs in Use. Cambridge: CUP</w:t>
      </w:r>
      <w:r>
        <w:rPr>
          <w:i/>
          <w:sz w:val="24"/>
          <w:szCs w:val="24"/>
          <w:lang w:val="en-GB"/>
        </w:rPr>
        <w:t xml:space="preserve"> </w:t>
      </w:r>
      <w:r w:rsidRPr="003C123A">
        <w:rPr>
          <w:i/>
          <w:sz w:val="24"/>
          <w:szCs w:val="24"/>
          <w:lang w:val="en-GB"/>
        </w:rPr>
        <w:t>Redman, S. (1997) English Vocabulary in Use – Pre-intermediate. Cambridge: CUP</w:t>
      </w:r>
    </w:p>
    <w:p w:rsidR="00EA57CC" w:rsidRPr="003C123A" w:rsidRDefault="00EA57CC" w:rsidP="00EA57CC">
      <w:pPr>
        <w:spacing w:after="120"/>
        <w:jc w:val="both"/>
        <w:rPr>
          <w:i/>
          <w:sz w:val="24"/>
          <w:szCs w:val="24"/>
          <w:lang w:val="en-GB"/>
        </w:rPr>
      </w:pPr>
      <w:r w:rsidRPr="003C123A">
        <w:rPr>
          <w:i/>
          <w:sz w:val="24"/>
          <w:szCs w:val="24"/>
          <w:lang w:val="en-GB"/>
        </w:rPr>
        <w:t>Thomas, B.J. (1986) Intermediate Vocabulary. Harlow: Longman</w:t>
      </w:r>
    </w:p>
    <w:p w:rsidR="00EA57CC" w:rsidRPr="003C6ABB" w:rsidRDefault="00EA57CC" w:rsidP="00EA57CC">
      <w:pPr>
        <w:tabs>
          <w:tab w:val="left" w:pos="1032"/>
        </w:tabs>
        <w:rPr>
          <w:bCs/>
          <w:sz w:val="24"/>
          <w:lang w:val="en-GB"/>
        </w:rPr>
      </w:pPr>
      <w:r w:rsidRPr="00386E1C">
        <w:rPr>
          <w:b/>
          <w:sz w:val="24"/>
          <w:szCs w:val="24"/>
          <w:lang w:val="en-US"/>
        </w:rPr>
        <w:t xml:space="preserve">Lesson </w:t>
      </w:r>
      <w:r w:rsidRPr="004A0848">
        <w:rPr>
          <w:b/>
          <w:sz w:val="24"/>
          <w:szCs w:val="24"/>
          <w:lang w:val="en-US"/>
        </w:rPr>
        <w:t xml:space="preserve">№ </w:t>
      </w:r>
      <w:r w:rsidRPr="00386E1C">
        <w:rPr>
          <w:b/>
          <w:sz w:val="24"/>
          <w:szCs w:val="24"/>
          <w:lang w:val="en-US"/>
        </w:rPr>
        <w:t>3</w:t>
      </w:r>
      <w:r w:rsidRPr="004A0848">
        <w:rPr>
          <w:b/>
          <w:sz w:val="24"/>
          <w:szCs w:val="24"/>
          <w:lang w:val="en-US"/>
        </w:rPr>
        <w:t>1</w:t>
      </w:r>
      <w:r w:rsidRPr="00386E1C">
        <w:rPr>
          <w:b/>
          <w:sz w:val="24"/>
          <w:szCs w:val="24"/>
          <w:lang w:val="en-US"/>
        </w:rPr>
        <w:t xml:space="preserve"> Theme: </w:t>
      </w:r>
      <w:r w:rsidRPr="00386E1C">
        <w:rPr>
          <w:sz w:val="24"/>
          <w:szCs w:val="24"/>
          <w:lang w:val="en-US"/>
        </w:rPr>
        <w:t xml:space="preserve"> </w:t>
      </w:r>
      <w:r w:rsidRPr="00DF6B85">
        <w:rPr>
          <w:sz w:val="24"/>
          <w:szCs w:val="24"/>
          <w:lang w:val="en-US"/>
        </w:rPr>
        <w:t>Education in Uzbekistan</w:t>
      </w:r>
    </w:p>
    <w:p w:rsidR="00EA57CC" w:rsidRPr="003C6ABB" w:rsidRDefault="00EA57CC" w:rsidP="00EA57CC">
      <w:pPr>
        <w:rPr>
          <w:b/>
          <w:sz w:val="24"/>
          <w:lang w:val="en-GB"/>
        </w:rPr>
      </w:pPr>
      <w:r w:rsidRPr="003C6ABB">
        <w:rPr>
          <w:bCs/>
          <w:sz w:val="24"/>
          <w:lang w:val="en-GB"/>
        </w:rPr>
        <w:t>B</w:t>
      </w:r>
      <w:r w:rsidRPr="003C6ABB">
        <w:rPr>
          <w:sz w:val="24"/>
          <w:lang w:val="en-GB"/>
        </w:rPr>
        <w:t>y the end of Year 4 students will be expected to reach a level of reading proficiency equivalent to Band C1 in the CEFR.</w:t>
      </w:r>
    </w:p>
    <w:p w:rsidR="00EA57CC" w:rsidRPr="003C6ABB" w:rsidRDefault="00EA57CC" w:rsidP="00EA57CC">
      <w:pPr>
        <w:rPr>
          <w:sz w:val="24"/>
          <w:lang w:val="en-GB"/>
        </w:rPr>
      </w:pPr>
      <w:r w:rsidRPr="003C6ABB">
        <w:rPr>
          <w:sz w:val="24"/>
          <w:lang w:val="en-GB"/>
        </w:rPr>
        <w:t>By the end of Year 1 students will be able to read and understand a range of text types to a level approaching Band B1 in the CEFR.</w:t>
      </w:r>
    </w:p>
    <w:p w:rsidR="00EA57CC" w:rsidRPr="003C6ABB" w:rsidRDefault="00EA57CC" w:rsidP="00EA57CC">
      <w:pPr>
        <w:rPr>
          <w:b/>
          <w:sz w:val="24"/>
          <w:lang w:val="en-GB"/>
        </w:rPr>
      </w:pPr>
      <w:r w:rsidRPr="003C6ABB">
        <w:rPr>
          <w:b/>
          <w:sz w:val="24"/>
          <w:lang w:val="en-GB"/>
        </w:rPr>
        <w:t>Objectives</w:t>
      </w:r>
    </w:p>
    <w:p w:rsidR="00EA57CC" w:rsidRPr="003C6ABB" w:rsidRDefault="00EA57CC" w:rsidP="00EA57CC">
      <w:pPr>
        <w:rPr>
          <w:sz w:val="24"/>
          <w:lang w:val="en-GB"/>
        </w:rPr>
      </w:pPr>
      <w:r w:rsidRPr="003C6ABB">
        <w:rPr>
          <w:sz w:val="24"/>
          <w:lang w:val="en-GB"/>
        </w:rPr>
        <w:t>By the end of the Year 1 students will:</w:t>
      </w:r>
    </w:p>
    <w:p w:rsidR="00EA57CC" w:rsidRPr="003C6ABB" w:rsidRDefault="00EA57CC" w:rsidP="002738E8">
      <w:pPr>
        <w:widowControl/>
        <w:numPr>
          <w:ilvl w:val="0"/>
          <w:numId w:val="216"/>
        </w:numPr>
        <w:adjustRightInd w:val="0"/>
        <w:rPr>
          <w:color w:val="010000"/>
          <w:sz w:val="24"/>
          <w:lang w:val="en-US"/>
        </w:rPr>
      </w:pPr>
      <w:r w:rsidRPr="003C6ABB">
        <w:rPr>
          <w:sz w:val="24"/>
          <w:lang w:val="en-GB"/>
        </w:rPr>
        <w:t xml:space="preserve">be able to   </w:t>
      </w:r>
      <w:r w:rsidRPr="003C6ABB">
        <w:rPr>
          <w:color w:val="010000"/>
          <w:sz w:val="24"/>
          <w:lang w:val="en-US"/>
        </w:rPr>
        <w:t>understand the main points in short newspaper articles about current and familiar topics.</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 xml:space="preserve">be able to  guess the meaning of single unknown words from context </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 xml:space="preserve">be able to skim short texts and find relevant facts and information </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be able to understand the most important information in short factual texts</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 xml:space="preserve">be able to understand simple messages and standard letters </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able to understand the plot of a clearly structured story and recognize the most important episodes and events.</w:t>
      </w:r>
    </w:p>
    <w:p w:rsidR="00EA57CC" w:rsidRPr="005F7832" w:rsidRDefault="00EA57CC" w:rsidP="002738E8">
      <w:pPr>
        <w:widowControl/>
        <w:numPr>
          <w:ilvl w:val="0"/>
          <w:numId w:val="216"/>
        </w:numPr>
        <w:adjustRightInd w:val="0"/>
        <w:rPr>
          <w:color w:val="000000"/>
          <w:sz w:val="24"/>
          <w:lang w:val="en-US"/>
        </w:rPr>
      </w:pPr>
      <w:r w:rsidRPr="005F7832">
        <w:rPr>
          <w:color w:val="010000"/>
          <w:sz w:val="24"/>
          <w:lang w:val="en-US"/>
        </w:rPr>
        <w:t>be able to distinguish purposes in reading</w:t>
      </w:r>
    </w:p>
    <w:p w:rsidR="00EA57CC" w:rsidRPr="005F7832" w:rsidRDefault="00EA57CC" w:rsidP="002738E8">
      <w:pPr>
        <w:widowControl/>
        <w:numPr>
          <w:ilvl w:val="0"/>
          <w:numId w:val="216"/>
        </w:numPr>
        <w:adjustRightInd w:val="0"/>
        <w:rPr>
          <w:color w:val="000000"/>
          <w:sz w:val="24"/>
          <w:lang w:val="en-US"/>
        </w:rPr>
      </w:pPr>
      <w:r w:rsidRPr="005F7832">
        <w:rPr>
          <w:color w:val="010000"/>
          <w:sz w:val="24"/>
          <w:lang w:val="en-US"/>
        </w:rPr>
        <w:t>be aware of their own reading problems and possible ways of dealing with them.</w:t>
      </w:r>
    </w:p>
    <w:p w:rsidR="00EA57CC" w:rsidRPr="005F7832" w:rsidRDefault="00EA57CC" w:rsidP="002738E8">
      <w:pPr>
        <w:pStyle w:val="ad"/>
        <w:numPr>
          <w:ilvl w:val="0"/>
          <w:numId w:val="216"/>
        </w:numPr>
        <w:spacing w:before="120" w:after="120"/>
        <w:rPr>
          <w:rFonts w:ascii="Times New Roman" w:hAnsi="Times New Roman"/>
          <w:sz w:val="24"/>
          <w:szCs w:val="24"/>
          <w:lang w:val="en-US"/>
        </w:rPr>
      </w:pPr>
      <w:r w:rsidRPr="005F7832">
        <w:rPr>
          <w:rFonts w:ascii="Times New Roman" w:hAnsi="Times New Roman"/>
          <w:sz w:val="24"/>
          <w:szCs w:val="24"/>
          <w:lang w:val="en-US"/>
        </w:rPr>
        <w:t>In </w:t>
      </w:r>
      <w:hyperlink r:id="rId1310" w:tooltip="Uzbekistan" w:history="1">
        <w:r w:rsidRPr="005F7832">
          <w:rPr>
            <w:rFonts w:ascii="Times New Roman" w:hAnsi="Times New Roman"/>
            <w:sz w:val="24"/>
            <w:szCs w:val="24"/>
            <w:lang w:val="en-US"/>
          </w:rPr>
          <w:t>Uzbekistan</w:t>
        </w:r>
      </w:hyperlink>
      <w:r w:rsidRPr="005F7832">
        <w:rPr>
          <w:rFonts w:ascii="Times New Roman" w:hAnsi="Times New Roman"/>
          <w:sz w:val="24"/>
          <w:szCs w:val="24"/>
          <w:lang w:val="en-US"/>
        </w:rPr>
        <w:t>, secondary education is divided into two stages. The first stage includes nine years of compulsory schooling with the same programs all over Uzbekistan. The second stage covers education and vocational training after nine years. It includes general secondary education and specialized secondary education. Young people receive general secondary education while staying in school for the tenth and eleventh grades. Upon successful completion, they get a Certificate of Complete Secondary Education.</w:t>
      </w:r>
    </w:p>
    <w:p w:rsidR="00EA57CC" w:rsidRPr="005F7832" w:rsidRDefault="00EA57CC" w:rsidP="002738E8">
      <w:pPr>
        <w:pStyle w:val="ad"/>
        <w:numPr>
          <w:ilvl w:val="0"/>
          <w:numId w:val="216"/>
        </w:numPr>
        <w:spacing w:before="120" w:after="120"/>
        <w:rPr>
          <w:rFonts w:ascii="Times New Roman" w:hAnsi="Times New Roman"/>
          <w:sz w:val="24"/>
          <w:szCs w:val="24"/>
          <w:lang w:val="en-US"/>
        </w:rPr>
      </w:pPr>
      <w:r w:rsidRPr="005F7832">
        <w:rPr>
          <w:rFonts w:ascii="Times New Roman" w:hAnsi="Times New Roman"/>
          <w:sz w:val="24"/>
          <w:szCs w:val="24"/>
          <w:lang w:val="en-US"/>
        </w:rPr>
        <w:t>Specialized secondary education is provided through a net of schools:</w:t>
      </w:r>
    </w:p>
    <w:p w:rsidR="00EA57CC" w:rsidRPr="005F7832" w:rsidRDefault="00EA57CC" w:rsidP="002738E8">
      <w:pPr>
        <w:pStyle w:val="ad"/>
        <w:numPr>
          <w:ilvl w:val="0"/>
          <w:numId w:val="216"/>
        </w:numPr>
        <w:spacing w:before="120" w:after="120"/>
        <w:rPr>
          <w:rFonts w:ascii="Times New Roman" w:hAnsi="Times New Roman"/>
          <w:sz w:val="24"/>
          <w:szCs w:val="24"/>
          <w:lang w:val="en-US"/>
        </w:rPr>
      </w:pPr>
      <w:r w:rsidRPr="005F7832">
        <w:rPr>
          <w:rFonts w:ascii="Times New Roman" w:hAnsi="Times New Roman"/>
          <w:sz w:val="24"/>
          <w:szCs w:val="24"/>
          <w:lang w:val="en-US"/>
        </w:rPr>
        <w:t>- Professionalno-Tehnicheskoye Uchilishe (PTU or Professional Technical School). Graduates receive a Junior Specialist Diploma equal to a Certificate of Complete Secondary Education.</w:t>
      </w:r>
    </w:p>
    <w:p w:rsidR="00EA57CC" w:rsidRPr="005F7832" w:rsidRDefault="00EA57CC" w:rsidP="002738E8">
      <w:pPr>
        <w:pStyle w:val="ad"/>
        <w:numPr>
          <w:ilvl w:val="0"/>
          <w:numId w:val="216"/>
        </w:numPr>
        <w:spacing w:before="120" w:after="120"/>
        <w:rPr>
          <w:rFonts w:ascii="Times New Roman" w:hAnsi="Times New Roman"/>
          <w:sz w:val="24"/>
          <w:szCs w:val="24"/>
          <w:lang w:val="en-US"/>
        </w:rPr>
      </w:pPr>
      <w:r w:rsidRPr="005F7832">
        <w:rPr>
          <w:rFonts w:ascii="Times New Roman" w:hAnsi="Times New Roman"/>
          <w:sz w:val="24"/>
          <w:szCs w:val="24"/>
          <w:lang w:val="en-US"/>
        </w:rPr>
        <w:t>- Tehnikum (Technical College). Graduates receive a Junior Specialist Diploma equal to a Certificate of Complete Secondary Education.</w:t>
      </w:r>
    </w:p>
    <w:p w:rsidR="00EA57CC" w:rsidRPr="005F7832" w:rsidRDefault="00EA57CC" w:rsidP="002738E8">
      <w:pPr>
        <w:pStyle w:val="ad"/>
        <w:numPr>
          <w:ilvl w:val="0"/>
          <w:numId w:val="216"/>
        </w:numPr>
        <w:spacing w:before="120" w:after="120"/>
        <w:rPr>
          <w:rFonts w:ascii="Times New Roman" w:hAnsi="Times New Roman"/>
          <w:sz w:val="24"/>
          <w:szCs w:val="24"/>
          <w:lang w:val="en-US"/>
        </w:rPr>
      </w:pPr>
      <w:r w:rsidRPr="005F7832">
        <w:rPr>
          <w:rFonts w:ascii="Times New Roman" w:hAnsi="Times New Roman"/>
          <w:sz w:val="24"/>
          <w:szCs w:val="24"/>
          <w:lang w:val="en-US"/>
        </w:rPr>
        <w:lastRenderedPageBreak/>
        <w:t>- Lytsei (Lyceum) or various training courses offered by higher education institutions or industry. Graduates receive a Junior Specialist Diploma or Diploma of Academic Lyceum equal to a Certificate of Complete Secondary Education.</w:t>
      </w:r>
    </w:p>
    <w:p w:rsidR="00EA57CC" w:rsidRPr="005F7832" w:rsidRDefault="00EA57CC" w:rsidP="002738E8">
      <w:pPr>
        <w:pStyle w:val="ad"/>
        <w:numPr>
          <w:ilvl w:val="0"/>
          <w:numId w:val="216"/>
        </w:numPr>
        <w:spacing w:before="120" w:after="120"/>
        <w:rPr>
          <w:rFonts w:ascii="Times New Roman" w:hAnsi="Times New Roman"/>
          <w:sz w:val="24"/>
          <w:szCs w:val="24"/>
          <w:lang w:val="en-US"/>
        </w:rPr>
      </w:pPr>
      <w:r w:rsidRPr="005F7832">
        <w:rPr>
          <w:rFonts w:ascii="Times New Roman" w:hAnsi="Times New Roman"/>
          <w:sz w:val="24"/>
          <w:szCs w:val="24"/>
          <w:lang w:val="en-US"/>
        </w:rPr>
        <w:t>In 2017, education reforms in Uzbekistan changed from 12-year program to 11 years after a previous reform disappointed and troubled parents and children. Eleven years of </w:t>
      </w:r>
      <w:hyperlink r:id="rId1311" w:tooltip="Primary education" w:history="1">
        <w:r w:rsidRPr="005F7832">
          <w:rPr>
            <w:rFonts w:ascii="Times New Roman" w:hAnsi="Times New Roman"/>
            <w:sz w:val="24"/>
            <w:szCs w:val="24"/>
            <w:lang w:val="en-US"/>
          </w:rPr>
          <w:t>primary</w:t>
        </w:r>
      </w:hyperlink>
      <w:r w:rsidRPr="005F7832">
        <w:rPr>
          <w:rFonts w:ascii="Times New Roman" w:hAnsi="Times New Roman"/>
          <w:sz w:val="24"/>
          <w:szCs w:val="24"/>
          <w:lang w:val="en-US"/>
        </w:rPr>
        <w:t> and </w:t>
      </w:r>
      <w:hyperlink r:id="rId1312" w:tooltip="Secondary education" w:history="1">
        <w:r w:rsidRPr="005F7832">
          <w:rPr>
            <w:rFonts w:ascii="Times New Roman" w:hAnsi="Times New Roman"/>
            <w:sz w:val="24"/>
            <w:szCs w:val="24"/>
            <w:lang w:val="en-US"/>
          </w:rPr>
          <w:t>secondary education</w:t>
        </w:r>
      </w:hyperlink>
      <w:r w:rsidRPr="005F7832">
        <w:rPr>
          <w:rFonts w:ascii="Times New Roman" w:hAnsi="Times New Roman"/>
          <w:sz w:val="24"/>
          <w:szCs w:val="24"/>
          <w:lang w:val="en-US"/>
        </w:rPr>
        <w:t> are obligatory, starting at age seven. The rate of attendance in those grades is high, although the figure is significantly lower in rural areas than in urban centers. </w:t>
      </w:r>
      <w:hyperlink r:id="rId1313" w:tooltip="Preschool" w:history="1">
        <w:r w:rsidRPr="005F7832">
          <w:rPr>
            <w:rFonts w:ascii="Times New Roman" w:hAnsi="Times New Roman"/>
            <w:sz w:val="24"/>
            <w:szCs w:val="24"/>
            <w:lang w:val="en-US"/>
          </w:rPr>
          <w:t>Preschool</w:t>
        </w:r>
      </w:hyperlink>
      <w:r w:rsidRPr="005F7832">
        <w:rPr>
          <w:rFonts w:ascii="Times New Roman" w:hAnsi="Times New Roman"/>
          <w:sz w:val="24"/>
          <w:szCs w:val="24"/>
          <w:lang w:val="en-US"/>
        </w:rPr>
        <w:t> registration has decreased significantly since 1991.</w:t>
      </w:r>
      <w:hyperlink r:id="rId1314" w:anchor="cite_note-cp-1" w:history="1">
        <w:r w:rsidRPr="005F7832">
          <w:rPr>
            <w:rFonts w:ascii="Times New Roman" w:hAnsi="Times New Roman"/>
            <w:sz w:val="24"/>
            <w:szCs w:val="24"/>
            <w:vertAlign w:val="superscript"/>
            <w:lang w:val="en-US"/>
          </w:rPr>
          <w:t>[1]</w:t>
        </w:r>
      </w:hyperlink>
    </w:p>
    <w:p w:rsidR="00EA57CC" w:rsidRPr="005F7832" w:rsidRDefault="00EA57CC" w:rsidP="002738E8">
      <w:pPr>
        <w:pStyle w:val="ad"/>
        <w:numPr>
          <w:ilvl w:val="0"/>
          <w:numId w:val="216"/>
        </w:numPr>
        <w:spacing w:before="120" w:after="120"/>
        <w:rPr>
          <w:rFonts w:ascii="Times New Roman" w:hAnsi="Times New Roman"/>
          <w:sz w:val="24"/>
          <w:szCs w:val="24"/>
          <w:lang w:val="en-US"/>
        </w:rPr>
      </w:pPr>
      <w:r w:rsidRPr="005F7832">
        <w:rPr>
          <w:rFonts w:ascii="Times New Roman" w:hAnsi="Times New Roman"/>
          <w:sz w:val="24"/>
          <w:szCs w:val="24"/>
          <w:lang w:val="en-US"/>
        </w:rPr>
        <w:t>The official </w:t>
      </w:r>
      <w:hyperlink r:id="rId1315" w:tooltip="Literacy rate" w:history="1">
        <w:r w:rsidRPr="005F7832">
          <w:rPr>
            <w:rFonts w:ascii="Times New Roman" w:hAnsi="Times New Roman"/>
            <w:sz w:val="24"/>
            <w:szCs w:val="24"/>
            <w:lang w:val="en-US"/>
          </w:rPr>
          <w:t>literacy rate</w:t>
        </w:r>
      </w:hyperlink>
      <w:r w:rsidRPr="005F7832">
        <w:rPr>
          <w:rFonts w:ascii="Times New Roman" w:hAnsi="Times New Roman"/>
          <w:sz w:val="24"/>
          <w:szCs w:val="24"/>
          <w:lang w:val="en-US"/>
        </w:rPr>
        <w:t> is 99 percent. However, in the </w:t>
      </w:r>
      <w:hyperlink r:id="rId1316" w:tooltip="History of Uzbekistan" w:history="1">
        <w:r w:rsidRPr="005F7832">
          <w:rPr>
            <w:rFonts w:ascii="Times New Roman" w:hAnsi="Times New Roman"/>
            <w:sz w:val="24"/>
            <w:szCs w:val="24"/>
            <w:lang w:val="en-US"/>
          </w:rPr>
          <w:t>post-Soviet</w:t>
        </w:r>
      </w:hyperlink>
      <w:r w:rsidRPr="005F7832">
        <w:rPr>
          <w:rFonts w:ascii="Times New Roman" w:hAnsi="Times New Roman"/>
          <w:sz w:val="24"/>
          <w:szCs w:val="24"/>
          <w:lang w:val="en-US"/>
        </w:rPr>
        <w:t> era educational standards have fallen. Funding and training have not been sufficient to effectively educate the expanding younger cohorts of the population. Between 1992 and 2004, government spending on education dropped from 12 percent to 6.3 percent of </w:t>
      </w:r>
      <w:hyperlink r:id="rId1317" w:tooltip="Gross domestic product" w:history="1">
        <w:r w:rsidRPr="005F7832">
          <w:rPr>
            <w:rFonts w:ascii="Times New Roman" w:hAnsi="Times New Roman"/>
            <w:sz w:val="24"/>
            <w:szCs w:val="24"/>
            <w:lang w:val="en-US"/>
          </w:rPr>
          <w:t>gross domestic product</w:t>
        </w:r>
      </w:hyperlink>
      <w:r w:rsidRPr="005F7832">
        <w:rPr>
          <w:rFonts w:ascii="Times New Roman" w:hAnsi="Times New Roman"/>
          <w:sz w:val="24"/>
          <w:szCs w:val="24"/>
          <w:lang w:val="en-US"/>
        </w:rPr>
        <w:t>.</w:t>
      </w:r>
      <w:hyperlink r:id="rId1318" w:anchor="cite_note-cp-1" w:history="1">
        <w:r w:rsidRPr="005F7832">
          <w:rPr>
            <w:rFonts w:ascii="Times New Roman" w:hAnsi="Times New Roman"/>
            <w:sz w:val="24"/>
            <w:szCs w:val="24"/>
            <w:vertAlign w:val="superscript"/>
            <w:lang w:val="en-US"/>
          </w:rPr>
          <w:t>[1]</w:t>
        </w:r>
      </w:hyperlink>
      <w:r w:rsidRPr="005F7832">
        <w:rPr>
          <w:rFonts w:ascii="Times New Roman" w:hAnsi="Times New Roman"/>
          <w:sz w:val="24"/>
          <w:szCs w:val="24"/>
          <w:lang w:val="en-US"/>
        </w:rPr>
        <w:t> In 2006 education’s share of the budget increased to 8.1 percent. Lack of budgetary support has been more noticeable at the primary and secondary levels, as the government has continued to subsidize </w:t>
      </w:r>
      <w:hyperlink r:id="rId1319" w:tooltip="University" w:history="1">
        <w:r w:rsidRPr="005F7832">
          <w:rPr>
            <w:rFonts w:ascii="Times New Roman" w:hAnsi="Times New Roman"/>
            <w:sz w:val="24"/>
            <w:szCs w:val="24"/>
            <w:lang w:val="en-US"/>
          </w:rPr>
          <w:t>university</w:t>
        </w:r>
      </w:hyperlink>
      <w:r w:rsidRPr="005F7832">
        <w:rPr>
          <w:rFonts w:ascii="Times New Roman" w:hAnsi="Times New Roman"/>
          <w:sz w:val="24"/>
          <w:szCs w:val="24"/>
          <w:lang w:val="en-US"/>
        </w:rPr>
        <w:t> students. </w:t>
      </w:r>
      <w:hyperlink r:id="rId1320" w:anchor="cite_note-cp-1" w:history="1">
        <w:r w:rsidRPr="005F7832">
          <w:rPr>
            <w:rFonts w:ascii="Times New Roman" w:hAnsi="Times New Roman"/>
            <w:sz w:val="24"/>
            <w:szCs w:val="24"/>
            <w:vertAlign w:val="superscript"/>
            <w:lang w:val="en-US"/>
          </w:rPr>
          <w:t>[1]</w:t>
        </w:r>
      </w:hyperlink>
    </w:p>
    <w:p w:rsidR="00EA57CC" w:rsidRPr="005F7832" w:rsidRDefault="00EA57CC" w:rsidP="002738E8">
      <w:pPr>
        <w:pStyle w:val="ad"/>
        <w:numPr>
          <w:ilvl w:val="0"/>
          <w:numId w:val="216"/>
        </w:numPr>
        <w:spacing w:before="120" w:after="120"/>
        <w:rPr>
          <w:rFonts w:ascii="Times New Roman" w:hAnsi="Times New Roman"/>
          <w:sz w:val="24"/>
          <w:szCs w:val="24"/>
          <w:lang w:val="en-US"/>
        </w:rPr>
      </w:pPr>
      <w:r w:rsidRPr="005F7832">
        <w:rPr>
          <w:rFonts w:ascii="Times New Roman" w:hAnsi="Times New Roman"/>
          <w:sz w:val="24"/>
          <w:szCs w:val="24"/>
          <w:lang w:val="en-US"/>
        </w:rPr>
        <w:t>Between 1992 and 2001, university attendance dropped from 19 percent of the college-age population to 6.4 percent. The three largest of Uzbekistan’s 63 institutions of higher learning are in </w:t>
      </w:r>
      <w:hyperlink r:id="rId1321" w:tooltip="Nukus" w:history="1">
        <w:r w:rsidRPr="005F7832">
          <w:rPr>
            <w:rFonts w:ascii="Times New Roman" w:hAnsi="Times New Roman"/>
            <w:sz w:val="24"/>
            <w:szCs w:val="24"/>
            <w:lang w:val="en-US"/>
          </w:rPr>
          <w:t>Nukus</w:t>
        </w:r>
      </w:hyperlink>
      <w:r w:rsidRPr="005F7832">
        <w:rPr>
          <w:rFonts w:ascii="Times New Roman" w:hAnsi="Times New Roman"/>
          <w:sz w:val="24"/>
          <w:szCs w:val="24"/>
          <w:lang w:val="en-US"/>
        </w:rPr>
        <w:t>, </w:t>
      </w:r>
      <w:hyperlink r:id="rId1322" w:tooltip="Samarkand" w:history="1">
        <w:r w:rsidRPr="005F7832">
          <w:rPr>
            <w:rFonts w:ascii="Times New Roman" w:hAnsi="Times New Roman"/>
            <w:sz w:val="24"/>
            <w:szCs w:val="24"/>
            <w:lang w:val="en-US"/>
          </w:rPr>
          <w:t>Samarkand</w:t>
        </w:r>
      </w:hyperlink>
      <w:r w:rsidRPr="005F7832">
        <w:rPr>
          <w:rFonts w:ascii="Times New Roman" w:hAnsi="Times New Roman"/>
          <w:sz w:val="24"/>
          <w:szCs w:val="24"/>
          <w:lang w:val="en-US"/>
        </w:rPr>
        <w:t>, and </w:t>
      </w:r>
      <w:hyperlink r:id="rId1323" w:tooltip="Tashkent" w:history="1">
        <w:r w:rsidRPr="005F7832">
          <w:rPr>
            <w:rFonts w:ascii="Times New Roman" w:hAnsi="Times New Roman"/>
            <w:sz w:val="24"/>
            <w:szCs w:val="24"/>
            <w:lang w:val="en-US"/>
          </w:rPr>
          <w:t>Tashkent</w:t>
        </w:r>
      </w:hyperlink>
      <w:r w:rsidRPr="005F7832">
        <w:rPr>
          <w:rFonts w:ascii="Times New Roman" w:hAnsi="Times New Roman"/>
          <w:sz w:val="24"/>
          <w:szCs w:val="24"/>
          <w:lang w:val="en-US"/>
        </w:rPr>
        <w:t>, with all three being state funded.</w:t>
      </w:r>
    </w:p>
    <w:p w:rsidR="00EA57CC" w:rsidRPr="005F7832" w:rsidRDefault="0025349E" w:rsidP="002738E8">
      <w:pPr>
        <w:pStyle w:val="ad"/>
        <w:numPr>
          <w:ilvl w:val="0"/>
          <w:numId w:val="216"/>
        </w:numPr>
        <w:spacing w:before="120" w:after="120"/>
        <w:rPr>
          <w:rFonts w:ascii="Times New Roman" w:hAnsi="Times New Roman"/>
          <w:sz w:val="24"/>
          <w:szCs w:val="24"/>
          <w:lang w:val="en-US"/>
        </w:rPr>
      </w:pPr>
      <w:hyperlink r:id="rId1324" w:tooltip="Private schools" w:history="1">
        <w:r w:rsidR="00EA57CC" w:rsidRPr="005F7832">
          <w:rPr>
            <w:rFonts w:ascii="Times New Roman" w:hAnsi="Times New Roman"/>
            <w:sz w:val="24"/>
            <w:szCs w:val="24"/>
            <w:lang w:val="en-US"/>
          </w:rPr>
          <w:t>Private schools</w:t>
        </w:r>
      </w:hyperlink>
      <w:r w:rsidR="00EA57CC" w:rsidRPr="005F7832">
        <w:rPr>
          <w:rFonts w:ascii="Times New Roman" w:hAnsi="Times New Roman"/>
          <w:sz w:val="24"/>
          <w:szCs w:val="24"/>
          <w:lang w:val="en-US"/>
        </w:rPr>
        <w:t> are forbidden as a result of a government crackdown on the establishment of </w:t>
      </w:r>
      <w:hyperlink r:id="rId1325" w:tooltip="Islamic fundamentalist" w:history="1">
        <w:r w:rsidR="00EA57CC" w:rsidRPr="005F7832">
          <w:rPr>
            <w:rFonts w:ascii="Times New Roman" w:hAnsi="Times New Roman"/>
            <w:sz w:val="24"/>
            <w:szCs w:val="24"/>
            <w:lang w:val="en-US"/>
          </w:rPr>
          <w:t>Islamic fundamentalist</w:t>
        </w:r>
      </w:hyperlink>
      <w:r w:rsidR="00EA57CC" w:rsidRPr="005F7832">
        <w:rPr>
          <w:rFonts w:ascii="Times New Roman" w:hAnsi="Times New Roman"/>
          <w:sz w:val="24"/>
          <w:szCs w:val="24"/>
          <w:lang w:val="en-US"/>
        </w:rPr>
        <w:t> (</w:t>
      </w:r>
      <w:hyperlink r:id="rId1326" w:tooltip="Wahhabi" w:history="1">
        <w:r w:rsidR="00EA57CC" w:rsidRPr="005F7832">
          <w:rPr>
            <w:rFonts w:ascii="Times New Roman" w:hAnsi="Times New Roman"/>
            <w:sz w:val="24"/>
            <w:szCs w:val="24"/>
            <w:lang w:val="en-US"/>
          </w:rPr>
          <w:t>Wahhabi</w:t>
        </w:r>
      </w:hyperlink>
      <w:r w:rsidR="00EA57CC" w:rsidRPr="005F7832">
        <w:rPr>
          <w:rFonts w:ascii="Times New Roman" w:hAnsi="Times New Roman"/>
          <w:sz w:val="24"/>
          <w:szCs w:val="24"/>
          <w:lang w:val="en-US"/>
        </w:rPr>
        <w:t>) schools. However, in 1999 the government-supported </w:t>
      </w:r>
      <w:hyperlink r:id="rId1327" w:tooltip="Tashkent Islamic University" w:history="1">
        <w:r w:rsidR="00EA57CC" w:rsidRPr="005F7832">
          <w:rPr>
            <w:rFonts w:ascii="Times New Roman" w:hAnsi="Times New Roman"/>
            <w:sz w:val="24"/>
            <w:szCs w:val="24"/>
            <w:lang w:val="en-US"/>
          </w:rPr>
          <w:t>Tashkent Islamic University</w:t>
        </w:r>
      </w:hyperlink>
      <w:r w:rsidR="00EA57CC" w:rsidRPr="005F7832">
        <w:rPr>
          <w:rFonts w:ascii="Times New Roman" w:hAnsi="Times New Roman"/>
          <w:sz w:val="24"/>
          <w:szCs w:val="24"/>
          <w:lang w:val="en-US"/>
        </w:rPr>
        <w:t> was founded for the teaching of </w:t>
      </w:r>
      <w:hyperlink r:id="rId1328" w:tooltip="Islam" w:history="1">
        <w:r w:rsidR="00EA57CC" w:rsidRPr="005F7832">
          <w:rPr>
            <w:rFonts w:ascii="Times New Roman" w:hAnsi="Times New Roman"/>
            <w:sz w:val="24"/>
            <w:szCs w:val="24"/>
            <w:lang w:val="en-US"/>
          </w:rPr>
          <w:t>Islam</w:t>
        </w:r>
      </w:hyperlink>
      <w:r w:rsidR="00EA57CC" w:rsidRPr="005F7832">
        <w:rPr>
          <w:rFonts w:ascii="Times New Roman" w:hAnsi="Times New Roman"/>
          <w:sz w:val="24"/>
          <w:szCs w:val="24"/>
          <w:lang w:val="en-US"/>
        </w:rPr>
        <w:t>.</w:t>
      </w:r>
      <w:hyperlink r:id="rId1329" w:anchor="cite_note-cp-1" w:history="1">
        <w:r w:rsidR="00EA57CC" w:rsidRPr="005F7832">
          <w:rPr>
            <w:rFonts w:ascii="Times New Roman" w:hAnsi="Times New Roman"/>
            <w:sz w:val="24"/>
            <w:szCs w:val="24"/>
            <w:vertAlign w:val="superscript"/>
            <w:lang w:val="en-US"/>
          </w:rPr>
          <w:t>[1]</w:t>
        </w:r>
      </w:hyperlink>
    </w:p>
    <w:p w:rsidR="00EA57CC" w:rsidRDefault="00EA57CC" w:rsidP="002738E8">
      <w:pPr>
        <w:pStyle w:val="ad"/>
        <w:numPr>
          <w:ilvl w:val="0"/>
          <w:numId w:val="216"/>
        </w:numPr>
        <w:spacing w:before="120" w:after="120"/>
        <w:rPr>
          <w:rFonts w:ascii="Times New Roman" w:hAnsi="Times New Roman"/>
          <w:sz w:val="24"/>
          <w:szCs w:val="24"/>
          <w:lang w:val="en-US"/>
        </w:rPr>
      </w:pPr>
      <w:r w:rsidRPr="005F7832">
        <w:rPr>
          <w:rFonts w:ascii="Times New Roman" w:hAnsi="Times New Roman"/>
          <w:sz w:val="24"/>
          <w:szCs w:val="24"/>
          <w:lang w:val="en-US"/>
        </w:rPr>
        <w:t xml:space="preserve">Among higher educational institutions, the highest rated at domestic level are Tashkent Financial Institute and Westminster International University in Tashkent. The first one was established by the initiative of the first president of Uzbekistan in 1991. Later in 2002, in collaboration with the University of Westminster (UK) and “UMID” Foundation </w:t>
      </w:r>
    </w:p>
    <w:p w:rsidR="00EA57CC" w:rsidRDefault="00EA57CC" w:rsidP="00EA57CC">
      <w:pPr>
        <w:pStyle w:val="ad"/>
        <w:spacing w:before="120" w:after="120"/>
        <w:rPr>
          <w:rFonts w:ascii="Times New Roman" w:hAnsi="Times New Roman"/>
          <w:sz w:val="24"/>
          <w:szCs w:val="24"/>
          <w:lang w:val="en-US"/>
        </w:rPr>
      </w:pPr>
    </w:p>
    <w:p w:rsidR="00EA57CC" w:rsidRDefault="00EA57CC" w:rsidP="00EA57CC">
      <w:pPr>
        <w:pStyle w:val="ad"/>
        <w:spacing w:before="120" w:after="120"/>
        <w:rPr>
          <w:rFonts w:ascii="Times New Roman" w:hAnsi="Times New Roman"/>
          <w:sz w:val="24"/>
          <w:szCs w:val="24"/>
          <w:lang w:val="en-US"/>
        </w:rPr>
      </w:pPr>
    </w:p>
    <w:p w:rsidR="00EA57CC" w:rsidRDefault="00EA57CC" w:rsidP="00EA57CC">
      <w:pPr>
        <w:pStyle w:val="ad"/>
        <w:spacing w:before="120" w:after="120"/>
        <w:rPr>
          <w:rFonts w:ascii="Times New Roman" w:hAnsi="Times New Roman"/>
          <w:sz w:val="24"/>
          <w:szCs w:val="24"/>
          <w:lang w:val="en-US"/>
        </w:rPr>
      </w:pPr>
    </w:p>
    <w:p w:rsidR="00EA57CC" w:rsidRDefault="00EA57CC" w:rsidP="00EA57CC">
      <w:pPr>
        <w:pStyle w:val="ad"/>
        <w:spacing w:before="120" w:after="120"/>
        <w:rPr>
          <w:rFonts w:ascii="Times New Roman" w:hAnsi="Times New Roman"/>
          <w:sz w:val="24"/>
          <w:szCs w:val="24"/>
          <w:lang w:val="en-US"/>
        </w:rPr>
      </w:pPr>
    </w:p>
    <w:p w:rsidR="00EA57CC" w:rsidRDefault="00EA57CC" w:rsidP="00EA57CC">
      <w:pPr>
        <w:pStyle w:val="ad"/>
        <w:spacing w:before="120" w:after="120"/>
        <w:rPr>
          <w:rFonts w:ascii="Times New Roman" w:hAnsi="Times New Roman"/>
          <w:sz w:val="24"/>
          <w:szCs w:val="24"/>
          <w:lang w:val="en-US"/>
        </w:rPr>
      </w:pPr>
    </w:p>
    <w:p w:rsidR="00EA57CC" w:rsidRDefault="00EA57CC" w:rsidP="00EA57CC">
      <w:pPr>
        <w:pStyle w:val="ad"/>
        <w:spacing w:before="120" w:after="120"/>
        <w:rPr>
          <w:rFonts w:ascii="Times New Roman" w:hAnsi="Times New Roman"/>
          <w:sz w:val="24"/>
          <w:szCs w:val="24"/>
          <w:lang w:val="en-US"/>
        </w:rPr>
      </w:pPr>
    </w:p>
    <w:p w:rsidR="00EA57CC" w:rsidRPr="005F7832" w:rsidRDefault="00EA57CC" w:rsidP="00EA57CC">
      <w:pPr>
        <w:pStyle w:val="ad"/>
        <w:spacing w:before="120" w:after="120"/>
        <w:rPr>
          <w:rFonts w:ascii="Times New Roman" w:hAnsi="Times New Roman"/>
          <w:sz w:val="24"/>
          <w:szCs w:val="24"/>
          <w:lang w:val="en-US"/>
        </w:rPr>
      </w:pPr>
      <w:r w:rsidRPr="005F7832">
        <w:rPr>
          <w:rFonts w:ascii="Times New Roman" w:hAnsi="Times New Roman"/>
          <w:sz w:val="24"/>
          <w:szCs w:val="24"/>
          <w:lang w:val="en-US"/>
        </w:rPr>
        <w:t>of the President of the Republic of Uzbekistan, </w:t>
      </w:r>
      <w:hyperlink r:id="rId1330" w:tooltip="Westminster International University in Tashkent" w:history="1">
        <w:r w:rsidRPr="005F7832">
          <w:rPr>
            <w:rFonts w:ascii="Times New Roman" w:hAnsi="Times New Roman"/>
            <w:sz w:val="24"/>
            <w:szCs w:val="24"/>
            <w:lang w:val="en-US"/>
          </w:rPr>
          <w:t>Westminster International University in Tashkent</w:t>
        </w:r>
      </w:hyperlink>
      <w:r w:rsidRPr="005F7832">
        <w:rPr>
          <w:rFonts w:ascii="Times New Roman" w:hAnsi="Times New Roman"/>
          <w:sz w:val="24"/>
          <w:szCs w:val="24"/>
          <w:lang w:val="en-US"/>
        </w:rPr>
        <w:t> was established. Currently these universities are regarded as the best in its sphere of education both in Uzbekistan and Central Asian countries.</w:t>
      </w:r>
    </w:p>
    <w:p w:rsidR="00EA57CC" w:rsidRPr="005F7832" w:rsidRDefault="00EA57CC" w:rsidP="002738E8">
      <w:pPr>
        <w:pStyle w:val="ad"/>
        <w:numPr>
          <w:ilvl w:val="0"/>
          <w:numId w:val="216"/>
        </w:numPr>
        <w:spacing w:before="120" w:after="120"/>
        <w:rPr>
          <w:rFonts w:ascii="Times New Roman" w:hAnsi="Times New Roman"/>
          <w:sz w:val="24"/>
          <w:szCs w:val="24"/>
          <w:lang w:val="en-US"/>
        </w:rPr>
      </w:pPr>
      <w:r w:rsidRPr="005F7832">
        <w:rPr>
          <w:rFonts w:ascii="Times New Roman" w:hAnsi="Times New Roman"/>
          <w:sz w:val="24"/>
          <w:szCs w:val="24"/>
          <w:lang w:val="en-US"/>
        </w:rPr>
        <w:t>In 2007, Uzbekistan Banking Association (UBA) had a joint venture with Management Development Institute of Singapore, Singapore and set up MDIST university in Tashkent.</w:t>
      </w:r>
    </w:p>
    <w:p w:rsidR="00EA57CC" w:rsidRPr="005F7832" w:rsidRDefault="00EA57CC" w:rsidP="002738E8">
      <w:pPr>
        <w:pStyle w:val="ad"/>
        <w:numPr>
          <w:ilvl w:val="0"/>
          <w:numId w:val="216"/>
        </w:numPr>
        <w:spacing w:before="120" w:after="120"/>
        <w:rPr>
          <w:rFonts w:ascii="Times New Roman" w:hAnsi="Times New Roman"/>
          <w:sz w:val="24"/>
          <w:szCs w:val="24"/>
          <w:lang w:val="en-US"/>
        </w:rPr>
      </w:pPr>
      <w:r w:rsidRPr="005F7832">
        <w:rPr>
          <w:rFonts w:ascii="Times New Roman" w:hAnsi="Times New Roman"/>
          <w:sz w:val="24"/>
          <w:szCs w:val="24"/>
          <w:lang w:val="en-US"/>
        </w:rPr>
        <w:t>In 2010 the British School of Tashkent &lt;www.britishschool.uz&gt; was established to provide a high-achieving British school where children learn in a secure and stimulating environment and children of all nationalities are exposed to the English National Curriculum. The school is also able to deliver all local Uzbek curriculum requirements.</w:t>
      </w:r>
    </w:p>
    <w:p w:rsidR="00EA57CC" w:rsidRPr="0089517C" w:rsidRDefault="0025349E" w:rsidP="00EA57CC">
      <w:pPr>
        <w:spacing w:before="100" w:beforeAutospacing="1" w:after="100" w:afterAutospacing="1"/>
        <w:rPr>
          <w:sz w:val="24"/>
          <w:szCs w:val="24"/>
          <w:lang w:val="en-US"/>
        </w:rPr>
      </w:pPr>
      <w:r>
        <w:rPr>
          <w:noProof/>
          <w:sz w:val="24"/>
          <w:szCs w:val="24"/>
        </w:rPr>
        <w:pict>
          <v:rect id="AutoShape 2" o:spid="_x0000_s1084" alt="Описание:  " style="position:absolute;margin-left:0;margin-top:0;width:24pt;height:24pt;z-index:251774976;visibility:visible;mso-wrap-style:square;mso-width-percent:0;mso-height-percent:0;mso-wrap-distance-left:7.5pt;mso-wrap-distance-top:22.5pt;mso-wrap-distance-right:7.5pt;mso-wrap-distance-bottom:22.5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E9ckVW3AgAAwgUAAA4A&#10;AAAAAAAAAAAAAAAALgIAAGRycy9lMm9Eb2MueG1sUEsBAi0AFAAGAAgAAAAhAEyg6SzYAAAAAwEA&#10;AA8AAAAAAAAAAAAAAAAAEQUAAGRycy9kb3ducmV2LnhtbFBLBQYAAAAABAAEAPMAAAAWBgAAAAA=&#10;" o:allowoverlap="f" filled="f" stroked="f">
            <o:lock v:ext="edit" aspectratio="t"/>
            <w10:wrap type="square"/>
          </v:rect>
        </w:pict>
      </w:r>
      <w:r w:rsidR="00EA57CC" w:rsidRPr="0089517C">
        <w:rPr>
          <w:sz w:val="24"/>
          <w:szCs w:val="24"/>
          <w:lang w:val="en-US"/>
        </w:rPr>
        <w:t>Uzbekistan is the state of youth. Children, teenagers and young people under the age of 25 comprise approximately 60% of the total population. Inherent in Uzbekistan's ancient heritage is love of children and care for their health, well being and education. As early as in the 7th century the Chinese scientists and explorer, Suan Tsan, wrote that he saw 5-year old boys in Samarkand being thought how to read, write and count. Later, these children were sent out with caravans to learn business and trade.</w:t>
      </w:r>
    </w:p>
    <w:p w:rsidR="00EA57CC" w:rsidRPr="0089517C" w:rsidRDefault="00EA57CC" w:rsidP="00EA57CC">
      <w:pPr>
        <w:spacing w:before="100" w:beforeAutospacing="1" w:after="100" w:afterAutospacing="1"/>
        <w:rPr>
          <w:sz w:val="24"/>
          <w:szCs w:val="24"/>
          <w:lang w:val="en-US"/>
        </w:rPr>
      </w:pPr>
      <w:r w:rsidRPr="0089517C">
        <w:rPr>
          <w:sz w:val="24"/>
          <w:szCs w:val="24"/>
          <w:lang w:val="en-US"/>
        </w:rPr>
        <w:t xml:space="preserve">Nowadays in our country every third child studies at the secondary school or gets trade experience at the high and secondary special schools and trade institutions. Five million children study at </w:t>
      </w:r>
      <w:r w:rsidRPr="0089517C">
        <w:rPr>
          <w:sz w:val="24"/>
          <w:szCs w:val="24"/>
          <w:lang w:val="en-US"/>
        </w:rPr>
        <w:lastRenderedPageBreak/>
        <w:t>school, and more than a million are preparing to be school children at kindergarten level. The education of children and youth is one of the main priorities of the countries government policy. That is why the LAW of Education was adapted in June of l992, which became one of the first laws in our young sovereign state.</w:t>
      </w:r>
    </w:p>
    <w:p w:rsidR="00EA57CC" w:rsidRPr="0089517C" w:rsidRDefault="0025349E" w:rsidP="00EA57CC">
      <w:pPr>
        <w:spacing w:before="100" w:beforeAutospacing="1" w:after="100" w:afterAutospacing="1"/>
        <w:rPr>
          <w:sz w:val="24"/>
          <w:szCs w:val="24"/>
          <w:lang w:val="en-US"/>
        </w:rPr>
      </w:pPr>
      <w:r>
        <w:rPr>
          <w:noProof/>
          <w:sz w:val="24"/>
          <w:szCs w:val="24"/>
        </w:rPr>
        <w:pict>
          <v:rect id="AutoShape 3" o:spid="_x0000_s1085" alt="Описание:  " style="position:absolute;margin-left:0;margin-top:0;width:24pt;height:24pt;z-index:251776000;visibility:visible;mso-wrap-style:square;mso-width-percent:0;mso-height-percent:0;mso-wrap-distance-left:7.5pt;mso-wrap-distance-top:22.5pt;mso-wrap-distance-right:7.5pt;mso-wrap-distance-bottom:22.5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Cpn4rYCAADBBQAADgAA&#10;AAAAAAAAAAAAAAAuAgAAZHJzL2Uyb0RvYy54bWxQSwECLQAUAAYACAAAACEATKDpLNgAAAADAQAA&#10;DwAAAAAAAAAAAAAAAAAQBQAAZHJzL2Rvd25yZXYueG1sUEsFBgAAAAAEAAQA8wAAABUGAAAAAA==&#10;" o:allowoverlap="f" filled="f" stroked="f">
            <o:lock v:ext="edit" aspectratio="t"/>
            <w10:wrap type="square"/>
          </v:rect>
        </w:pict>
      </w:r>
      <w:r w:rsidR="00EA57CC" w:rsidRPr="0089517C">
        <w:rPr>
          <w:sz w:val="24"/>
          <w:szCs w:val="24"/>
          <w:lang w:val="en-US"/>
        </w:rPr>
        <w:t>The essence of educational reform in Uzbekistan is to preserve the present intellectual potential of the educational system and to modify our goals and activities in order to develop individuals who are capable to build and live in a democratic civil society and a free market economy. These reforms, however, do not only reflect nationalistic aspiration. Since securing independence, the Uzbekistan nation realized its great responsibility as citizens of the international community and as citizens of our planet. Therefore one of our main goals is to educate a healthy generation , both physically and mentally. The main principals of our new educational policy support this endeavor. Our goals are determined as the following: humanistic, democratic methods of teaching and socialization, priority to human values , national and cultural traditions, and the separation of educational institutions from the influence of political parties and social and political movements .</w:t>
      </w:r>
    </w:p>
    <w:p w:rsidR="00EA57CC" w:rsidRPr="0089517C" w:rsidRDefault="00EA57CC" w:rsidP="00EA57CC">
      <w:pPr>
        <w:spacing w:before="100" w:beforeAutospacing="1" w:after="100" w:afterAutospacing="1"/>
        <w:rPr>
          <w:sz w:val="24"/>
          <w:szCs w:val="24"/>
        </w:rPr>
      </w:pPr>
      <w:r w:rsidRPr="0089517C">
        <w:rPr>
          <w:sz w:val="24"/>
          <w:szCs w:val="24"/>
          <w:lang w:val="en-US"/>
        </w:rPr>
        <w:t xml:space="preserve">Considering these principals and the experiences of developed countries of the world, the Republic of Uzbekistan has recognized its main direction of educational development. </w:t>
      </w:r>
      <w:r w:rsidRPr="0089517C">
        <w:rPr>
          <w:sz w:val="24"/>
          <w:szCs w:val="24"/>
        </w:rPr>
        <w:t>They are as follows:</w:t>
      </w:r>
    </w:p>
    <w:p w:rsidR="00EA57CC" w:rsidRPr="0089517C" w:rsidRDefault="00EA57CC" w:rsidP="002738E8">
      <w:pPr>
        <w:widowControl/>
        <w:numPr>
          <w:ilvl w:val="0"/>
          <w:numId w:val="227"/>
        </w:numPr>
        <w:autoSpaceDE/>
        <w:autoSpaceDN/>
        <w:spacing w:before="100" w:beforeAutospacing="1" w:after="100" w:afterAutospacing="1"/>
        <w:rPr>
          <w:sz w:val="24"/>
          <w:szCs w:val="24"/>
          <w:lang w:val="en-US"/>
        </w:rPr>
      </w:pPr>
      <w:r w:rsidRPr="0089517C">
        <w:rPr>
          <w:sz w:val="24"/>
          <w:szCs w:val="24"/>
          <w:lang w:val="en-US"/>
        </w:rPr>
        <w:t>Modification and further perfection of the education and socialization content</w:t>
      </w:r>
    </w:p>
    <w:p w:rsidR="00EA57CC" w:rsidRPr="0089517C" w:rsidRDefault="00EA57CC" w:rsidP="002738E8">
      <w:pPr>
        <w:widowControl/>
        <w:numPr>
          <w:ilvl w:val="0"/>
          <w:numId w:val="227"/>
        </w:numPr>
        <w:autoSpaceDE/>
        <w:autoSpaceDN/>
        <w:spacing w:before="100" w:beforeAutospacing="1" w:after="100" w:afterAutospacing="1"/>
        <w:rPr>
          <w:sz w:val="24"/>
          <w:szCs w:val="24"/>
          <w:lang w:val="en-US"/>
        </w:rPr>
      </w:pPr>
      <w:r w:rsidRPr="0089517C">
        <w:rPr>
          <w:sz w:val="24"/>
          <w:szCs w:val="24"/>
          <w:lang w:val="en-US"/>
        </w:rPr>
        <w:t>Development of new school, curricula and textbooks</w:t>
      </w:r>
    </w:p>
    <w:p w:rsidR="00EA57CC" w:rsidRPr="0089517C" w:rsidRDefault="00EA57CC" w:rsidP="002738E8">
      <w:pPr>
        <w:widowControl/>
        <w:numPr>
          <w:ilvl w:val="0"/>
          <w:numId w:val="227"/>
        </w:numPr>
        <w:autoSpaceDE/>
        <w:autoSpaceDN/>
        <w:spacing w:before="100" w:beforeAutospacing="1" w:after="100" w:afterAutospacing="1"/>
        <w:rPr>
          <w:sz w:val="24"/>
          <w:szCs w:val="24"/>
          <w:lang w:val="en-US"/>
        </w:rPr>
      </w:pPr>
      <w:r w:rsidRPr="0089517C">
        <w:rPr>
          <w:sz w:val="24"/>
          <w:szCs w:val="24"/>
          <w:lang w:val="en-US"/>
        </w:rPr>
        <w:t>Stress on individual ability and talent</w:t>
      </w:r>
    </w:p>
    <w:p w:rsidR="00EA57CC" w:rsidRPr="0089517C" w:rsidRDefault="00EA57CC" w:rsidP="002738E8">
      <w:pPr>
        <w:widowControl/>
        <w:numPr>
          <w:ilvl w:val="0"/>
          <w:numId w:val="227"/>
        </w:numPr>
        <w:autoSpaceDE/>
        <w:autoSpaceDN/>
        <w:spacing w:before="100" w:beforeAutospacing="1" w:after="100" w:afterAutospacing="1"/>
        <w:rPr>
          <w:sz w:val="24"/>
          <w:szCs w:val="24"/>
          <w:lang w:val="en-US"/>
        </w:rPr>
      </w:pPr>
      <w:r w:rsidRPr="0089517C">
        <w:rPr>
          <w:sz w:val="24"/>
          <w:szCs w:val="24"/>
          <w:lang w:val="en-US"/>
        </w:rPr>
        <w:t>Vocational and Professional development in accordance with changing economical needs</w:t>
      </w:r>
    </w:p>
    <w:p w:rsidR="00EA57CC" w:rsidRPr="0089517C" w:rsidRDefault="00EA57CC" w:rsidP="002738E8">
      <w:pPr>
        <w:widowControl/>
        <w:numPr>
          <w:ilvl w:val="0"/>
          <w:numId w:val="227"/>
        </w:numPr>
        <w:autoSpaceDE/>
        <w:autoSpaceDN/>
        <w:spacing w:before="100" w:beforeAutospacing="1" w:after="100" w:afterAutospacing="1"/>
        <w:rPr>
          <w:sz w:val="24"/>
          <w:szCs w:val="24"/>
          <w:lang w:val="en-US"/>
        </w:rPr>
      </w:pPr>
      <w:r w:rsidRPr="0089517C">
        <w:rPr>
          <w:sz w:val="24"/>
          <w:szCs w:val="24"/>
          <w:lang w:val="en-US"/>
        </w:rPr>
        <w:t>Integrating Uzbekistan with world educational standards</w:t>
      </w:r>
    </w:p>
    <w:p w:rsidR="00EA57CC" w:rsidRPr="0089517C" w:rsidRDefault="0025349E" w:rsidP="00EA57CC">
      <w:pPr>
        <w:spacing w:before="100" w:beforeAutospacing="1" w:after="100" w:afterAutospacing="1"/>
        <w:rPr>
          <w:sz w:val="24"/>
          <w:szCs w:val="24"/>
          <w:lang w:val="en-US"/>
        </w:rPr>
      </w:pPr>
      <w:r>
        <w:rPr>
          <w:noProof/>
          <w:sz w:val="24"/>
          <w:szCs w:val="24"/>
        </w:rPr>
        <w:pict>
          <v:rect id="AutoShape 4" o:spid="_x0000_s1086" alt="Описание:  " style="position:absolute;margin-left:0;margin-top:0;width:24pt;height:24pt;z-index:251777024;visibility:visible;mso-wrap-style:square;mso-width-percent:0;mso-height-percent:0;mso-wrap-distance-left:7.5pt;mso-wrap-distance-top:22.5pt;mso-wrap-distance-right:7.5pt;mso-wrap-distance-bottom:22.5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pVLSYtQIAAMEFAAAOAAAA&#10;AAAAAAAAAAAAAC4CAABkcnMvZTJvRG9jLnhtbFBLAQItABQABgAIAAAAIQBMoOks2AAAAAMBAAAP&#10;AAAAAAAAAAAAAAAAAA8FAABkcnMvZG93bnJldi54bWxQSwUGAAAAAAQABADzAAAAFAYAAAAA&#10;" o:allowoverlap="f" filled="f" stroked="f">
            <o:lock v:ext="edit" aspectratio="t"/>
            <w10:wrap type="square"/>
          </v:rect>
        </w:pict>
      </w:r>
      <w:r w:rsidR="00EA57CC" w:rsidRPr="0089517C">
        <w:rPr>
          <w:sz w:val="24"/>
          <w:szCs w:val="24"/>
          <w:lang w:val="en-US"/>
        </w:rPr>
        <w:t>At present within the process of transformation of all the social activity and perspectives of the country development, textbooks are being renewed, new subjects are added and teaching staff is being retrained.</w:t>
      </w:r>
    </w:p>
    <w:p w:rsidR="00EA57CC" w:rsidRPr="0089517C" w:rsidRDefault="00EA57CC" w:rsidP="00EA57CC">
      <w:pPr>
        <w:spacing w:before="100" w:beforeAutospacing="1" w:after="100" w:afterAutospacing="1"/>
        <w:rPr>
          <w:sz w:val="24"/>
          <w:szCs w:val="24"/>
          <w:lang w:val="en-US"/>
        </w:rPr>
      </w:pPr>
      <w:r w:rsidRPr="0089517C">
        <w:rPr>
          <w:sz w:val="24"/>
          <w:szCs w:val="24"/>
          <w:lang w:val="en-US"/>
        </w:rPr>
        <w:t>The working out of the new state educational standards are being completed. A great number of new types of schools are being established. These schools specialize in foreign languages, economics and in ecological problems .</w:t>
      </w:r>
    </w:p>
    <w:p w:rsidR="00EA57CC" w:rsidRPr="0089517C" w:rsidRDefault="00EA57CC" w:rsidP="00EA57CC">
      <w:pPr>
        <w:spacing w:before="100" w:beforeAutospacing="1" w:after="100" w:afterAutospacing="1"/>
        <w:rPr>
          <w:sz w:val="24"/>
          <w:szCs w:val="24"/>
          <w:lang w:val="en-US"/>
        </w:rPr>
      </w:pPr>
      <w:r w:rsidRPr="0089517C">
        <w:rPr>
          <w:sz w:val="24"/>
          <w:szCs w:val="24"/>
          <w:lang w:val="en-US"/>
        </w:rPr>
        <w:t>Parallel to this, research work is being done on continuation of educational complex including kindergarten, high school, scientific research and retraining institutions. New methods and technologies are created rapidly based on the national and worldwide pedagogical needs. The basic principals of educational reforms in our republic are democratization and humanization.</w:t>
      </w:r>
    </w:p>
    <w:p w:rsidR="00EA57CC" w:rsidRPr="0089517C" w:rsidRDefault="00EA57CC" w:rsidP="00EA57CC">
      <w:pPr>
        <w:spacing w:before="100" w:beforeAutospacing="1" w:after="100" w:afterAutospacing="1"/>
        <w:rPr>
          <w:sz w:val="24"/>
          <w:szCs w:val="24"/>
          <w:lang w:val="en-US"/>
        </w:rPr>
      </w:pPr>
      <w:r w:rsidRPr="0089517C">
        <w:rPr>
          <w:sz w:val="24"/>
          <w:szCs w:val="24"/>
          <w:lang w:val="en-US"/>
        </w:rPr>
        <w:t>Of course, all these processes are not easy and simple. The government has to solve many economical ,and social problems besides other conflicts. With the support of half million hardworking teachers who share the same idea we hope achieve our goal. We realize one of the main results to accomplishing educational reform is changing the thinking mentality of our people and society This is of great importance.</w:t>
      </w:r>
    </w:p>
    <w:p w:rsidR="00EA57CC" w:rsidRPr="0089517C" w:rsidRDefault="00EA57CC" w:rsidP="00EA57CC">
      <w:pPr>
        <w:spacing w:before="100" w:beforeAutospacing="1" w:after="100" w:afterAutospacing="1"/>
        <w:rPr>
          <w:sz w:val="24"/>
          <w:szCs w:val="24"/>
          <w:lang w:val="en-US"/>
        </w:rPr>
      </w:pPr>
      <w:r w:rsidRPr="0089517C">
        <w:rPr>
          <w:sz w:val="24"/>
          <w:szCs w:val="24"/>
          <w:lang w:val="en-US"/>
        </w:rPr>
        <w:t>At the same time we understand that by striving to create a new education system according to the world standards we will achieve success not only in our country but we might by sharing our knowledge and experience with developing countries add our contribution to the world educational system.</w:t>
      </w:r>
    </w:p>
    <w:p w:rsidR="00EA57CC" w:rsidRPr="003C123A" w:rsidRDefault="00EA57CC" w:rsidP="00EA57CC">
      <w:pPr>
        <w:rPr>
          <w:i/>
          <w:sz w:val="24"/>
          <w:szCs w:val="24"/>
          <w:lang w:val="en-GB"/>
        </w:rPr>
      </w:pPr>
      <w:r w:rsidRPr="003C123A">
        <w:rPr>
          <w:i/>
          <w:sz w:val="24"/>
          <w:szCs w:val="24"/>
          <w:lang w:val="en-US"/>
        </w:rPr>
        <w:t>Advanced Grammar in Use Martin Hewing</w:t>
      </w:r>
      <w:r w:rsidRPr="003C123A">
        <w:rPr>
          <w:rStyle w:val="fontstyle01"/>
          <w:i/>
          <w:sz w:val="24"/>
          <w:szCs w:val="24"/>
          <w:lang w:val="en-US"/>
        </w:rPr>
        <w:t xml:space="preserve"> </w:t>
      </w:r>
      <w:hyperlink r:id="rId1331" w:history="1">
        <w:r w:rsidRPr="003C123A">
          <w:rPr>
            <w:rStyle w:val="a6"/>
            <w:i/>
            <w:sz w:val="24"/>
            <w:szCs w:val="24"/>
            <w:lang w:val="en-US"/>
          </w:rPr>
          <w:t>http://www.cambridge.org</w:t>
        </w:r>
      </w:hyperlink>
      <w:r w:rsidRPr="003C123A">
        <w:rPr>
          <w:i/>
          <w:sz w:val="24"/>
          <w:szCs w:val="24"/>
          <w:lang w:val="en-US"/>
        </w:rPr>
        <w:t xml:space="preserve"> © Cambridge University Press 1999. </w:t>
      </w:r>
      <w:r w:rsidRPr="003C123A">
        <w:rPr>
          <w:i/>
          <w:sz w:val="24"/>
          <w:szCs w:val="24"/>
          <w:lang w:val="en-GB"/>
        </w:rPr>
        <w:t>McCarthy, M. and O’Dell, F. (2004) English Phrasal Verbs in Use. Cambridge: CUP</w:t>
      </w:r>
      <w:r>
        <w:rPr>
          <w:i/>
          <w:sz w:val="24"/>
          <w:szCs w:val="24"/>
          <w:lang w:val="en-GB"/>
        </w:rPr>
        <w:t xml:space="preserve"> </w:t>
      </w:r>
      <w:r w:rsidRPr="003C123A">
        <w:rPr>
          <w:i/>
          <w:sz w:val="24"/>
          <w:szCs w:val="24"/>
          <w:lang w:val="en-GB"/>
        </w:rPr>
        <w:t>Redman, S. (1997) English Vocabulary in Use – Pre-intermediate. Cambridge: CUP</w:t>
      </w:r>
    </w:p>
    <w:p w:rsidR="00EA57CC" w:rsidRPr="003C123A" w:rsidRDefault="00EA57CC" w:rsidP="00EA57CC">
      <w:pPr>
        <w:spacing w:after="120"/>
        <w:jc w:val="both"/>
        <w:rPr>
          <w:i/>
          <w:sz w:val="24"/>
          <w:szCs w:val="24"/>
          <w:lang w:val="en-GB"/>
        </w:rPr>
      </w:pPr>
      <w:r w:rsidRPr="003C123A">
        <w:rPr>
          <w:i/>
          <w:sz w:val="24"/>
          <w:szCs w:val="24"/>
          <w:lang w:val="en-GB"/>
        </w:rPr>
        <w:t>Thomas, B.J. (1986) Intermediate Vocabulary. Harlow: Longman</w:t>
      </w:r>
    </w:p>
    <w:p w:rsidR="00EA57CC" w:rsidRPr="00EA57CC" w:rsidRDefault="00EA57CC" w:rsidP="00EA57CC">
      <w:pPr>
        <w:shd w:val="clear" w:color="auto" w:fill="FFFFFF"/>
        <w:spacing w:before="10" w:line="360" w:lineRule="auto"/>
        <w:ind w:left="542"/>
        <w:jc w:val="center"/>
        <w:rPr>
          <w:b/>
          <w:spacing w:val="-3"/>
          <w:sz w:val="24"/>
          <w:szCs w:val="24"/>
          <w:lang w:val="en-US"/>
        </w:rPr>
      </w:pPr>
    </w:p>
    <w:p w:rsidR="00EA57CC" w:rsidRPr="0089517C" w:rsidRDefault="00EA57CC" w:rsidP="00EA57CC">
      <w:pPr>
        <w:tabs>
          <w:tab w:val="left" w:pos="1032"/>
        </w:tabs>
        <w:rPr>
          <w:b/>
          <w:bCs/>
          <w:i/>
          <w:sz w:val="32"/>
          <w:lang w:val="en-GB"/>
        </w:rPr>
      </w:pPr>
      <w:r w:rsidRPr="0089517C">
        <w:rPr>
          <w:b/>
          <w:i/>
          <w:sz w:val="32"/>
          <w:szCs w:val="24"/>
          <w:lang w:val="en-US"/>
        </w:rPr>
        <w:lastRenderedPageBreak/>
        <w:t>Lesson № 3</w:t>
      </w:r>
      <w:r w:rsidRPr="00EA57CC">
        <w:rPr>
          <w:b/>
          <w:i/>
          <w:sz w:val="32"/>
          <w:szCs w:val="24"/>
          <w:lang w:val="en-US"/>
        </w:rPr>
        <w:t>2</w:t>
      </w:r>
      <w:r w:rsidRPr="0089517C">
        <w:rPr>
          <w:b/>
          <w:i/>
          <w:sz w:val="32"/>
          <w:szCs w:val="24"/>
          <w:lang w:val="en-US"/>
        </w:rPr>
        <w:t xml:space="preserve"> Theme:  </w:t>
      </w:r>
      <w:r w:rsidRPr="0089517C">
        <w:rPr>
          <w:i/>
          <w:sz w:val="32"/>
          <w:szCs w:val="24"/>
          <w:lang w:val="en-US"/>
        </w:rPr>
        <w:t>Education abroad</w:t>
      </w:r>
    </w:p>
    <w:p w:rsidR="00EA57CC" w:rsidRPr="003C6ABB" w:rsidRDefault="00EA57CC" w:rsidP="00EA57CC">
      <w:pPr>
        <w:rPr>
          <w:b/>
          <w:sz w:val="24"/>
          <w:lang w:val="en-GB"/>
        </w:rPr>
      </w:pPr>
      <w:r w:rsidRPr="003C6ABB">
        <w:rPr>
          <w:bCs/>
          <w:sz w:val="24"/>
          <w:lang w:val="en-GB"/>
        </w:rPr>
        <w:t>B</w:t>
      </w:r>
      <w:r w:rsidRPr="003C6ABB">
        <w:rPr>
          <w:sz w:val="24"/>
          <w:lang w:val="en-GB"/>
        </w:rPr>
        <w:t>y the end of Year 4 students will be expected to reach a level of reading proficiency equivalent to Band C1 in the CEFR.</w:t>
      </w:r>
    </w:p>
    <w:p w:rsidR="00EA57CC" w:rsidRPr="003C6ABB" w:rsidRDefault="00EA57CC" w:rsidP="00EA57CC">
      <w:pPr>
        <w:rPr>
          <w:sz w:val="24"/>
          <w:lang w:val="en-GB"/>
        </w:rPr>
      </w:pPr>
      <w:r w:rsidRPr="003C6ABB">
        <w:rPr>
          <w:sz w:val="24"/>
          <w:lang w:val="en-GB"/>
        </w:rPr>
        <w:t>By the end of Year 1 students will be able to read and understand a range of text types to a level approaching Band B1 in the CEFR.</w:t>
      </w:r>
    </w:p>
    <w:p w:rsidR="00EA57CC" w:rsidRPr="003C6ABB" w:rsidRDefault="00EA57CC" w:rsidP="00EA57CC">
      <w:pPr>
        <w:rPr>
          <w:b/>
          <w:sz w:val="24"/>
          <w:lang w:val="en-GB"/>
        </w:rPr>
      </w:pPr>
      <w:r w:rsidRPr="003C6ABB">
        <w:rPr>
          <w:b/>
          <w:sz w:val="24"/>
          <w:lang w:val="en-GB"/>
        </w:rPr>
        <w:t>Objectives</w:t>
      </w:r>
    </w:p>
    <w:p w:rsidR="00EA57CC" w:rsidRPr="003C6ABB" w:rsidRDefault="00EA57CC" w:rsidP="00EA57CC">
      <w:pPr>
        <w:rPr>
          <w:sz w:val="24"/>
          <w:lang w:val="en-GB"/>
        </w:rPr>
      </w:pPr>
      <w:r w:rsidRPr="003C6ABB">
        <w:rPr>
          <w:sz w:val="24"/>
          <w:lang w:val="en-GB"/>
        </w:rPr>
        <w:t>By the end of the Year 1 students will:</w:t>
      </w:r>
    </w:p>
    <w:p w:rsidR="00EA57CC" w:rsidRPr="003C6ABB" w:rsidRDefault="00EA57CC" w:rsidP="002738E8">
      <w:pPr>
        <w:widowControl/>
        <w:numPr>
          <w:ilvl w:val="0"/>
          <w:numId w:val="216"/>
        </w:numPr>
        <w:adjustRightInd w:val="0"/>
        <w:rPr>
          <w:color w:val="010000"/>
          <w:sz w:val="24"/>
          <w:lang w:val="en-US"/>
        </w:rPr>
      </w:pPr>
      <w:r w:rsidRPr="003C6ABB">
        <w:rPr>
          <w:sz w:val="24"/>
          <w:lang w:val="en-GB"/>
        </w:rPr>
        <w:t xml:space="preserve">be able to   </w:t>
      </w:r>
      <w:r w:rsidRPr="003C6ABB">
        <w:rPr>
          <w:color w:val="010000"/>
          <w:sz w:val="24"/>
          <w:lang w:val="en-US"/>
        </w:rPr>
        <w:t>understand the main points in short newspaper articles about current and familiar topics.</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 xml:space="preserve">be able to  guess the meaning of single unknown words from context </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 xml:space="preserve">be able to skim short texts and find relevant facts and information </w:t>
      </w:r>
    </w:p>
    <w:p w:rsidR="00EA57CC" w:rsidRPr="003C6ABB" w:rsidRDefault="00EA57CC" w:rsidP="002738E8">
      <w:pPr>
        <w:widowControl/>
        <w:numPr>
          <w:ilvl w:val="0"/>
          <w:numId w:val="216"/>
        </w:numPr>
        <w:adjustRightInd w:val="0"/>
        <w:rPr>
          <w:color w:val="010000"/>
          <w:sz w:val="24"/>
          <w:lang w:val="en-US"/>
        </w:rPr>
      </w:pPr>
      <w:r w:rsidRPr="003C6ABB">
        <w:rPr>
          <w:color w:val="010000"/>
          <w:sz w:val="24"/>
          <w:lang w:val="en-US"/>
        </w:rPr>
        <w:t>be able to understand the most important information in short factual texts</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 xml:space="preserve">be able to understand simple messages and standard letters </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able to understand the plot of a clearly structured story and recognize the most important episodes and events.</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able to distinguish purposes in reading</w:t>
      </w:r>
    </w:p>
    <w:p w:rsidR="00EA57CC" w:rsidRPr="003C6ABB" w:rsidRDefault="00EA57CC" w:rsidP="002738E8">
      <w:pPr>
        <w:widowControl/>
        <w:numPr>
          <w:ilvl w:val="0"/>
          <w:numId w:val="216"/>
        </w:numPr>
        <w:adjustRightInd w:val="0"/>
        <w:rPr>
          <w:color w:val="000000"/>
          <w:sz w:val="24"/>
          <w:lang w:val="en-US"/>
        </w:rPr>
      </w:pPr>
      <w:r w:rsidRPr="003C6ABB">
        <w:rPr>
          <w:color w:val="010000"/>
          <w:sz w:val="24"/>
          <w:lang w:val="en-US"/>
        </w:rPr>
        <w:t>be aware of their own reading problems and possible ways of dealing with them.</w:t>
      </w:r>
    </w:p>
    <w:p w:rsidR="00EA57CC" w:rsidRPr="00884EED" w:rsidRDefault="00EA57CC" w:rsidP="00EA57CC">
      <w:pPr>
        <w:jc w:val="center"/>
        <w:rPr>
          <w:b/>
          <w:i/>
          <w:sz w:val="28"/>
          <w:szCs w:val="24"/>
          <w:lang w:val="en-US"/>
        </w:rPr>
      </w:pPr>
      <w:r w:rsidRPr="00884EED">
        <w:rPr>
          <w:b/>
          <w:i/>
          <w:sz w:val="28"/>
          <w:szCs w:val="24"/>
          <w:lang w:val="en-US"/>
        </w:rPr>
        <w:t>Study abroad</w:t>
      </w:r>
    </w:p>
    <w:p w:rsidR="00EA57CC" w:rsidRPr="00884EED" w:rsidRDefault="00EA57CC" w:rsidP="00EA57CC">
      <w:pPr>
        <w:shd w:val="clear" w:color="auto" w:fill="FFFFFF"/>
        <w:rPr>
          <w:sz w:val="24"/>
          <w:szCs w:val="24"/>
          <w:lang w:val="en-US"/>
        </w:rPr>
      </w:pPr>
      <w:r w:rsidRPr="00884EED">
        <w:rPr>
          <w:sz w:val="24"/>
          <w:szCs w:val="24"/>
          <w:lang w:val="en-US"/>
        </w:rPr>
        <w:t>If you’re thinking of studying abroad, then the main decisions to be made are where you’d like to go and the particular university you want to study at. Choosing a new place to live and study in is an important personal choice, and the options are endless. Thinking about the following factors can help you work out where is best for you.</w:t>
      </w:r>
    </w:p>
    <w:p w:rsidR="00EA57CC" w:rsidRPr="00884EED" w:rsidRDefault="00EA57CC" w:rsidP="00EA57CC">
      <w:pPr>
        <w:shd w:val="clear" w:color="auto" w:fill="FFFFFF"/>
        <w:outlineLvl w:val="1"/>
        <w:rPr>
          <w:sz w:val="24"/>
          <w:szCs w:val="24"/>
          <w:lang w:val="en-US"/>
        </w:rPr>
      </w:pPr>
      <w:r w:rsidRPr="00884EED">
        <w:rPr>
          <w:sz w:val="24"/>
          <w:szCs w:val="24"/>
          <w:lang w:val="en-US"/>
        </w:rPr>
        <w:t>Choose the right location for you</w:t>
      </w:r>
    </w:p>
    <w:p w:rsidR="00EA57CC" w:rsidRPr="00884EED" w:rsidRDefault="00EA57CC" w:rsidP="00EA57CC">
      <w:pPr>
        <w:shd w:val="clear" w:color="auto" w:fill="FFFFFF"/>
        <w:rPr>
          <w:sz w:val="24"/>
          <w:szCs w:val="24"/>
          <w:lang w:val="en-US"/>
        </w:rPr>
      </w:pPr>
      <w:r w:rsidRPr="00884EED">
        <w:rPr>
          <w:sz w:val="24"/>
          <w:szCs w:val="24"/>
          <w:lang w:val="en-US"/>
        </w:rPr>
        <w:t>Remember, the best place for other students might not be right for you.</w:t>
      </w:r>
    </w:p>
    <w:p w:rsidR="00EA57CC" w:rsidRPr="00884EED" w:rsidRDefault="00EA57CC" w:rsidP="00EA57CC">
      <w:pPr>
        <w:shd w:val="clear" w:color="auto" w:fill="FFFFFF"/>
        <w:rPr>
          <w:sz w:val="24"/>
          <w:szCs w:val="24"/>
          <w:lang w:val="en-US"/>
        </w:rPr>
      </w:pPr>
      <w:r w:rsidRPr="00884EED">
        <w:rPr>
          <w:sz w:val="24"/>
          <w:szCs w:val="24"/>
          <w:lang w:val="en-US"/>
        </w:rPr>
        <w:t>You may prefer to study in a smaller town or city close to the countryside. As an international student, you'll be trying to learn about a new culture, so think about whether you’d want to do that in a built up city or would be happier somewhere a bit quieter. Capital or larger cities are a popular and appealing place to study with good universities, but for some students they might be overwhelming.</w:t>
      </w:r>
    </w:p>
    <w:p w:rsidR="00EA57CC" w:rsidRPr="00884EED" w:rsidRDefault="00EA57CC" w:rsidP="00EA57CC">
      <w:pPr>
        <w:shd w:val="clear" w:color="auto" w:fill="FFFFFF"/>
        <w:rPr>
          <w:sz w:val="24"/>
          <w:szCs w:val="24"/>
          <w:lang w:val="en-US"/>
        </w:rPr>
      </w:pPr>
      <w:r w:rsidRPr="00884EED">
        <w:rPr>
          <w:sz w:val="24"/>
          <w:szCs w:val="24"/>
          <w:lang w:val="en-US"/>
        </w:rPr>
        <w:t>Consider what you’d want from a city, and whether that’s nightlife, green spaces, or art. You may have particular interests that lend themselves to a certain country, state or city. Your preference for warmer or colder weather may also help you narrow down your search.</w:t>
      </w:r>
    </w:p>
    <w:p w:rsidR="00EA57CC" w:rsidRPr="00884EED" w:rsidRDefault="00EA57CC" w:rsidP="00EA57CC">
      <w:pPr>
        <w:shd w:val="clear" w:color="auto" w:fill="FFFFFF"/>
        <w:outlineLvl w:val="2"/>
        <w:rPr>
          <w:sz w:val="24"/>
          <w:szCs w:val="24"/>
          <w:lang w:val="en-US"/>
        </w:rPr>
      </w:pPr>
      <w:r w:rsidRPr="00884EED">
        <w:rPr>
          <w:sz w:val="24"/>
          <w:szCs w:val="24"/>
          <w:lang w:val="en-US"/>
        </w:rPr>
        <w:t>Think about where other international students are</w:t>
      </w:r>
    </w:p>
    <w:p w:rsidR="00EA57CC" w:rsidRPr="00884EED" w:rsidRDefault="00EA57CC" w:rsidP="00EA57CC">
      <w:pPr>
        <w:shd w:val="clear" w:color="auto" w:fill="FFFFFF"/>
        <w:rPr>
          <w:sz w:val="24"/>
          <w:szCs w:val="24"/>
          <w:lang w:val="en-US"/>
        </w:rPr>
      </w:pPr>
      <w:r w:rsidRPr="00884EED">
        <w:rPr>
          <w:sz w:val="24"/>
          <w:szCs w:val="24"/>
          <w:lang w:val="en-US"/>
        </w:rPr>
        <w:t>It could be important to you that you’re part of a large community of international students. In this case, there are cities that are particularly popular with other international students that would be a good place to start:</w:t>
      </w:r>
    </w:p>
    <w:p w:rsidR="00EA57CC" w:rsidRPr="00884EED" w:rsidRDefault="0025349E" w:rsidP="002738E8">
      <w:pPr>
        <w:widowControl/>
        <w:numPr>
          <w:ilvl w:val="0"/>
          <w:numId w:val="226"/>
        </w:numPr>
        <w:shd w:val="clear" w:color="auto" w:fill="FFFFFF"/>
        <w:autoSpaceDE/>
        <w:autoSpaceDN/>
        <w:ind w:left="300"/>
        <w:rPr>
          <w:sz w:val="24"/>
          <w:szCs w:val="24"/>
        </w:rPr>
      </w:pPr>
      <w:hyperlink r:id="rId1332" w:history="1">
        <w:r w:rsidR="00EA57CC" w:rsidRPr="00884EED">
          <w:rPr>
            <w:sz w:val="24"/>
            <w:szCs w:val="24"/>
          </w:rPr>
          <w:t>The UK</w:t>
        </w:r>
      </w:hyperlink>
    </w:p>
    <w:p w:rsidR="00EA57CC" w:rsidRPr="00884EED" w:rsidRDefault="0025349E" w:rsidP="002738E8">
      <w:pPr>
        <w:widowControl/>
        <w:numPr>
          <w:ilvl w:val="0"/>
          <w:numId w:val="226"/>
        </w:numPr>
        <w:shd w:val="clear" w:color="auto" w:fill="FFFFFF"/>
        <w:autoSpaceDE/>
        <w:autoSpaceDN/>
        <w:ind w:left="300"/>
        <w:rPr>
          <w:sz w:val="24"/>
          <w:szCs w:val="24"/>
        </w:rPr>
      </w:pPr>
      <w:hyperlink r:id="rId1333" w:history="1">
        <w:r w:rsidR="00EA57CC" w:rsidRPr="00884EED">
          <w:rPr>
            <w:sz w:val="24"/>
            <w:szCs w:val="24"/>
          </w:rPr>
          <w:t>The US</w:t>
        </w:r>
      </w:hyperlink>
    </w:p>
    <w:p w:rsidR="00EA57CC" w:rsidRPr="00884EED" w:rsidRDefault="0025349E" w:rsidP="002738E8">
      <w:pPr>
        <w:widowControl/>
        <w:numPr>
          <w:ilvl w:val="0"/>
          <w:numId w:val="226"/>
        </w:numPr>
        <w:shd w:val="clear" w:color="auto" w:fill="FFFFFF"/>
        <w:autoSpaceDE/>
        <w:autoSpaceDN/>
        <w:ind w:left="300"/>
        <w:rPr>
          <w:sz w:val="24"/>
          <w:szCs w:val="24"/>
        </w:rPr>
      </w:pPr>
      <w:hyperlink r:id="rId1334" w:history="1">
        <w:r w:rsidR="00EA57CC" w:rsidRPr="00884EED">
          <w:rPr>
            <w:sz w:val="24"/>
            <w:szCs w:val="24"/>
          </w:rPr>
          <w:t>Canada</w:t>
        </w:r>
      </w:hyperlink>
    </w:p>
    <w:p w:rsidR="00EA57CC" w:rsidRPr="00884EED" w:rsidRDefault="0025349E" w:rsidP="002738E8">
      <w:pPr>
        <w:widowControl/>
        <w:numPr>
          <w:ilvl w:val="0"/>
          <w:numId w:val="226"/>
        </w:numPr>
        <w:shd w:val="clear" w:color="auto" w:fill="FFFFFF"/>
        <w:autoSpaceDE/>
        <w:autoSpaceDN/>
        <w:ind w:left="300"/>
        <w:rPr>
          <w:sz w:val="24"/>
          <w:szCs w:val="24"/>
        </w:rPr>
      </w:pPr>
      <w:hyperlink r:id="rId1335" w:history="1">
        <w:r w:rsidR="00EA57CC" w:rsidRPr="00884EED">
          <w:rPr>
            <w:sz w:val="24"/>
            <w:szCs w:val="24"/>
          </w:rPr>
          <w:t>Australia</w:t>
        </w:r>
      </w:hyperlink>
    </w:p>
    <w:p w:rsidR="00EA57CC" w:rsidRPr="00884EED" w:rsidRDefault="0025349E" w:rsidP="002738E8">
      <w:pPr>
        <w:widowControl/>
        <w:numPr>
          <w:ilvl w:val="0"/>
          <w:numId w:val="226"/>
        </w:numPr>
        <w:shd w:val="clear" w:color="auto" w:fill="FFFFFF"/>
        <w:autoSpaceDE/>
        <w:autoSpaceDN/>
        <w:ind w:left="300"/>
        <w:rPr>
          <w:sz w:val="24"/>
          <w:szCs w:val="24"/>
        </w:rPr>
      </w:pPr>
      <w:hyperlink r:id="rId1336" w:history="1">
        <w:r w:rsidR="00EA57CC" w:rsidRPr="00884EED">
          <w:rPr>
            <w:sz w:val="24"/>
            <w:szCs w:val="24"/>
          </w:rPr>
          <w:t>New Zealand</w:t>
        </w:r>
      </w:hyperlink>
    </w:p>
    <w:p w:rsidR="00EA57CC" w:rsidRPr="00884EED" w:rsidRDefault="00EA57CC" w:rsidP="00EA57CC">
      <w:pPr>
        <w:shd w:val="clear" w:color="auto" w:fill="FFFFFF"/>
        <w:rPr>
          <w:sz w:val="24"/>
          <w:szCs w:val="24"/>
          <w:lang w:val="en-US"/>
        </w:rPr>
      </w:pPr>
      <w:r w:rsidRPr="00884EED">
        <w:rPr>
          <w:sz w:val="24"/>
          <w:szCs w:val="24"/>
          <w:lang w:val="en-US"/>
        </w:rPr>
        <w:t>Other students from your home country may study abroad in the same countries and cities because it’s easy to travel back home from time to time. Others may choose a particular country because of its international reputation for a high standard of education.</w:t>
      </w:r>
    </w:p>
    <w:p w:rsidR="00EA57CC" w:rsidRPr="00884EED" w:rsidRDefault="00EA57CC" w:rsidP="00EA57CC">
      <w:pPr>
        <w:shd w:val="clear" w:color="auto" w:fill="FFFFFF"/>
        <w:outlineLvl w:val="2"/>
        <w:rPr>
          <w:sz w:val="24"/>
          <w:szCs w:val="24"/>
          <w:lang w:val="en-US"/>
        </w:rPr>
      </w:pPr>
      <w:r w:rsidRPr="00884EED">
        <w:rPr>
          <w:sz w:val="24"/>
          <w:szCs w:val="24"/>
          <w:lang w:val="en-US"/>
        </w:rPr>
        <w:t>Estimate the costs of studying abroad It’s important to think about your budget for studying abroad and factor in the cost of living in certain countries or cities. In many cases you’ll have to prove your ability to finance all of your studies when applying for a visa, so you’ll have to look within your budget.</w:t>
      </w:r>
    </w:p>
    <w:p w:rsidR="00EA57CC" w:rsidRPr="00884EED" w:rsidRDefault="00EA57CC" w:rsidP="00EA57CC">
      <w:pPr>
        <w:shd w:val="clear" w:color="auto" w:fill="FFFFFF"/>
        <w:rPr>
          <w:sz w:val="24"/>
          <w:szCs w:val="24"/>
          <w:lang w:val="en-US"/>
        </w:rPr>
      </w:pPr>
      <w:r w:rsidRPr="00884EED">
        <w:rPr>
          <w:sz w:val="24"/>
          <w:szCs w:val="24"/>
          <w:lang w:val="en-US"/>
        </w:rPr>
        <w:t>With such a large number of universities offering international study there will be something for everyone, so deciding on what you can afford to spend on tuition and living expenses will help determine a country or city to study in.</w:t>
      </w:r>
    </w:p>
    <w:p w:rsidR="00EA57CC" w:rsidRPr="00884EED" w:rsidRDefault="00EA57CC" w:rsidP="00EA57CC">
      <w:pPr>
        <w:shd w:val="clear" w:color="auto" w:fill="FFFFFF"/>
        <w:outlineLvl w:val="1"/>
        <w:rPr>
          <w:sz w:val="24"/>
          <w:szCs w:val="24"/>
          <w:lang w:val="en-US"/>
        </w:rPr>
      </w:pPr>
      <w:r w:rsidRPr="00884EED">
        <w:rPr>
          <w:sz w:val="24"/>
          <w:szCs w:val="24"/>
          <w:lang w:val="en-US"/>
        </w:rPr>
        <w:t>Decide which university to go to A good place to start finding a suitable university is by deciding on a subject. There’s a lot of choice when it comes to degrees and studying can be challenging, so focus on picking something you’re passionate about, or want to pursue as a career.</w:t>
      </w:r>
    </w:p>
    <w:p w:rsidR="00EA57CC" w:rsidRPr="00884EED" w:rsidRDefault="00EA57CC" w:rsidP="00EA57CC">
      <w:pPr>
        <w:shd w:val="clear" w:color="auto" w:fill="FFFFFF"/>
        <w:rPr>
          <w:sz w:val="24"/>
          <w:szCs w:val="24"/>
          <w:lang w:val="en-US"/>
        </w:rPr>
      </w:pPr>
      <w:r w:rsidRPr="00884EED">
        <w:rPr>
          <w:sz w:val="24"/>
          <w:szCs w:val="24"/>
          <w:lang w:val="en-US"/>
        </w:rPr>
        <w:t>Once you know what you want to do, you’ll narrow down your options to universities that offer that subject.</w:t>
      </w:r>
    </w:p>
    <w:p w:rsidR="00EA57CC" w:rsidRPr="00884EED" w:rsidRDefault="00EA57CC" w:rsidP="00EA57CC">
      <w:pPr>
        <w:shd w:val="clear" w:color="auto" w:fill="FFFFFF"/>
        <w:outlineLvl w:val="2"/>
        <w:rPr>
          <w:b/>
          <w:sz w:val="24"/>
          <w:szCs w:val="24"/>
          <w:u w:val="single"/>
          <w:lang w:val="en-US"/>
        </w:rPr>
      </w:pPr>
      <w:r w:rsidRPr="00884EED">
        <w:rPr>
          <w:b/>
          <w:sz w:val="24"/>
          <w:szCs w:val="24"/>
          <w:u w:val="single"/>
          <w:lang w:val="en-US"/>
        </w:rPr>
        <w:lastRenderedPageBreak/>
        <w:t>Look at the details of degree programs</w:t>
      </w:r>
    </w:p>
    <w:p w:rsidR="00EA57CC" w:rsidRPr="00884EED" w:rsidRDefault="00EA57CC" w:rsidP="00EA57CC">
      <w:pPr>
        <w:shd w:val="clear" w:color="auto" w:fill="FFFFFF"/>
        <w:rPr>
          <w:sz w:val="24"/>
          <w:szCs w:val="24"/>
          <w:lang w:val="en-US"/>
        </w:rPr>
      </w:pPr>
      <w:r w:rsidRPr="00884EED">
        <w:rPr>
          <w:sz w:val="24"/>
          <w:szCs w:val="24"/>
          <w:lang w:val="en-US"/>
        </w:rPr>
        <w:t>Universities’ degree programs vary in terms of content. There may be a specific area of research you are interested in that is only covered at a few universities.</w:t>
      </w:r>
    </w:p>
    <w:p w:rsidR="00EA57CC" w:rsidRPr="00884EED" w:rsidRDefault="00EA57CC" w:rsidP="00EA57CC">
      <w:pPr>
        <w:shd w:val="clear" w:color="auto" w:fill="FFFFFF"/>
        <w:rPr>
          <w:sz w:val="24"/>
          <w:szCs w:val="24"/>
          <w:lang w:val="en-US"/>
        </w:rPr>
      </w:pPr>
      <w:r w:rsidRPr="00884EED">
        <w:rPr>
          <w:sz w:val="24"/>
          <w:szCs w:val="24"/>
          <w:lang w:val="en-US"/>
        </w:rPr>
        <w:t>Read through program outlines and see if the particular areas you’re wanting to learn about are covered, or if you can major in them. You may also find that certain universities offer dual degrees that appeal to your interests.</w:t>
      </w:r>
    </w:p>
    <w:p w:rsidR="00EA57CC" w:rsidRPr="00884EED" w:rsidRDefault="00EA57CC" w:rsidP="00EA57CC">
      <w:pPr>
        <w:shd w:val="clear" w:color="auto" w:fill="FFFFFF"/>
        <w:outlineLvl w:val="2"/>
        <w:rPr>
          <w:b/>
          <w:sz w:val="24"/>
          <w:szCs w:val="24"/>
          <w:u w:val="single"/>
          <w:lang w:val="en-US"/>
        </w:rPr>
      </w:pPr>
      <w:r w:rsidRPr="00884EED">
        <w:rPr>
          <w:b/>
          <w:sz w:val="24"/>
          <w:szCs w:val="24"/>
          <w:u w:val="single"/>
          <w:lang w:val="en-US"/>
        </w:rPr>
        <w:t>Consider where universities rank</w:t>
      </w:r>
    </w:p>
    <w:p w:rsidR="00EA57CC" w:rsidRPr="00884EED" w:rsidRDefault="00EA57CC" w:rsidP="00EA57CC">
      <w:pPr>
        <w:shd w:val="clear" w:color="auto" w:fill="FFFFFF"/>
        <w:rPr>
          <w:sz w:val="24"/>
          <w:szCs w:val="24"/>
          <w:lang w:val="en-US"/>
        </w:rPr>
      </w:pPr>
      <w:r w:rsidRPr="00884EED">
        <w:rPr>
          <w:sz w:val="24"/>
          <w:szCs w:val="24"/>
          <w:lang w:val="en-US"/>
        </w:rPr>
        <w:t>Rankings can give you a good overall idea of how good universities are in comparison to each other, and how an institution is viewed externally.</w:t>
      </w:r>
    </w:p>
    <w:p w:rsidR="00EA57CC" w:rsidRPr="00884EED" w:rsidRDefault="00EA57CC" w:rsidP="00EA57CC">
      <w:pPr>
        <w:shd w:val="clear" w:color="auto" w:fill="FFFFFF"/>
        <w:rPr>
          <w:sz w:val="24"/>
          <w:szCs w:val="24"/>
          <w:lang w:val="en-US"/>
        </w:rPr>
      </w:pPr>
      <w:r w:rsidRPr="00884EED">
        <w:rPr>
          <w:sz w:val="24"/>
          <w:szCs w:val="24"/>
          <w:lang w:val="en-US"/>
        </w:rPr>
        <w:t>It’s worth seeing which universities are particularly renowned for the subject you’ve chosen as they may be ranked better for particular subjects rather than overall.</w:t>
      </w:r>
    </w:p>
    <w:p w:rsidR="00EA57CC" w:rsidRPr="00884EED" w:rsidRDefault="00EA57CC" w:rsidP="00EA57CC">
      <w:pPr>
        <w:shd w:val="clear" w:color="auto" w:fill="FFFFFF"/>
        <w:rPr>
          <w:sz w:val="24"/>
          <w:szCs w:val="24"/>
          <w:lang w:val="en-US"/>
        </w:rPr>
      </w:pPr>
      <w:r w:rsidRPr="00884EED">
        <w:rPr>
          <w:sz w:val="24"/>
          <w:szCs w:val="24"/>
          <w:lang w:val="en-US"/>
        </w:rPr>
        <w:t>Part of finding out if studying abroad is a good idea for you is to consider the reasons why many students decide to study overseas, and the positive impact it could have on your life too.</w:t>
      </w:r>
    </w:p>
    <w:p w:rsidR="00EA57CC" w:rsidRPr="00884EED" w:rsidRDefault="00EA57CC" w:rsidP="00EA57CC">
      <w:pPr>
        <w:shd w:val="clear" w:color="auto" w:fill="FFFFFF"/>
        <w:outlineLvl w:val="1"/>
        <w:rPr>
          <w:sz w:val="24"/>
          <w:szCs w:val="24"/>
          <w:lang w:val="en-US"/>
        </w:rPr>
      </w:pPr>
      <w:r w:rsidRPr="00884EED">
        <w:rPr>
          <w:sz w:val="24"/>
          <w:szCs w:val="24"/>
          <w:lang w:val="en-US"/>
        </w:rPr>
        <w:t>Personal benefits of studying abroad</w:t>
      </w:r>
    </w:p>
    <w:p w:rsidR="00EA57CC" w:rsidRPr="00884EED" w:rsidRDefault="00EA57CC" w:rsidP="00EA57CC">
      <w:pPr>
        <w:shd w:val="clear" w:color="auto" w:fill="FFFFFF"/>
        <w:outlineLvl w:val="2"/>
        <w:rPr>
          <w:b/>
          <w:sz w:val="24"/>
          <w:szCs w:val="24"/>
          <w:u w:val="single"/>
          <w:lang w:val="en-US"/>
        </w:rPr>
      </w:pPr>
      <w:r w:rsidRPr="00884EED">
        <w:rPr>
          <w:b/>
          <w:sz w:val="24"/>
          <w:szCs w:val="24"/>
          <w:u w:val="single"/>
          <w:lang w:val="en-US"/>
        </w:rPr>
        <w:t>Experiencing new countries and lifestyles</w:t>
      </w:r>
    </w:p>
    <w:p w:rsidR="00EA57CC" w:rsidRPr="00884EED" w:rsidRDefault="00EA57CC" w:rsidP="00EA57CC">
      <w:pPr>
        <w:shd w:val="clear" w:color="auto" w:fill="FFFFFF"/>
        <w:rPr>
          <w:sz w:val="24"/>
          <w:szCs w:val="24"/>
          <w:lang w:val="en-US"/>
        </w:rPr>
      </w:pPr>
      <w:r w:rsidRPr="00884EED">
        <w:rPr>
          <w:sz w:val="24"/>
          <w:szCs w:val="24"/>
          <w:lang w:val="en-US"/>
        </w:rPr>
        <w:t>A huge draw of studying abroad is gaining life experience in a different country and culture. Immersing yourself in a new way of living </w:t>
      </w:r>
      <w:hyperlink r:id="rId1337" w:history="1">
        <w:r w:rsidRPr="00884EED">
          <w:rPr>
            <w:sz w:val="24"/>
            <w:szCs w:val="24"/>
            <w:lang w:val="en-US"/>
          </w:rPr>
          <w:t>can be scary at first</w:t>
        </w:r>
      </w:hyperlink>
      <w:r w:rsidRPr="00884EED">
        <w:rPr>
          <w:sz w:val="24"/>
          <w:szCs w:val="24"/>
          <w:lang w:val="en-US"/>
        </w:rPr>
        <w:t>, but tackling the challenges of living in a new country will grow your self-confidence and independence.</w:t>
      </w:r>
    </w:p>
    <w:p w:rsidR="00EA57CC" w:rsidRPr="00884EED" w:rsidRDefault="00EA57CC" w:rsidP="00EA57CC">
      <w:pPr>
        <w:shd w:val="clear" w:color="auto" w:fill="FFFFFF"/>
        <w:rPr>
          <w:sz w:val="24"/>
          <w:szCs w:val="24"/>
          <w:lang w:val="en-US"/>
        </w:rPr>
      </w:pPr>
      <w:r w:rsidRPr="00884EED">
        <w:rPr>
          <w:sz w:val="24"/>
          <w:szCs w:val="24"/>
          <w:lang w:val="en-US"/>
        </w:rPr>
        <w:t>Getting to know a new place also means the opportunity to explore; you’ll learn all about local food, history, and customs. Although your university may be based in one city, there will be plenty of opportunities for traveling to other areas of the country, and maybe even other countries close by.</w:t>
      </w:r>
    </w:p>
    <w:p w:rsidR="00EA57CC" w:rsidRPr="00884EED" w:rsidRDefault="00EA57CC" w:rsidP="00EA57CC">
      <w:pPr>
        <w:shd w:val="clear" w:color="auto" w:fill="FFFFFF"/>
        <w:rPr>
          <w:sz w:val="24"/>
          <w:szCs w:val="24"/>
          <w:lang w:val="en-US"/>
        </w:rPr>
      </w:pPr>
      <w:r w:rsidRPr="00884EED">
        <w:rPr>
          <w:sz w:val="24"/>
          <w:szCs w:val="24"/>
          <w:lang w:val="en-US"/>
        </w:rPr>
        <w:t>Weekend trips away can give you some much needed relaxation from studying and help you get to know a country better.</w:t>
      </w:r>
    </w:p>
    <w:p w:rsidR="00EA57CC" w:rsidRPr="00884EED" w:rsidRDefault="00EA57CC" w:rsidP="00EA57CC">
      <w:pPr>
        <w:shd w:val="clear" w:color="auto" w:fill="FFFFFF"/>
        <w:outlineLvl w:val="2"/>
        <w:rPr>
          <w:b/>
          <w:sz w:val="24"/>
          <w:szCs w:val="24"/>
          <w:u w:val="single"/>
          <w:lang w:val="en-US"/>
        </w:rPr>
      </w:pPr>
      <w:r w:rsidRPr="00884EED">
        <w:rPr>
          <w:b/>
          <w:sz w:val="24"/>
          <w:szCs w:val="24"/>
          <w:u w:val="single"/>
          <w:lang w:val="en-US"/>
        </w:rPr>
        <w:t>Meeting new people</w:t>
      </w:r>
    </w:p>
    <w:p w:rsidR="00EA57CC" w:rsidRPr="00884EED" w:rsidRDefault="00EA57CC" w:rsidP="00EA57CC">
      <w:pPr>
        <w:shd w:val="clear" w:color="auto" w:fill="FFFFFF"/>
        <w:rPr>
          <w:sz w:val="24"/>
          <w:szCs w:val="24"/>
          <w:lang w:val="en-US"/>
        </w:rPr>
      </w:pPr>
      <w:r w:rsidRPr="00884EED">
        <w:rPr>
          <w:sz w:val="24"/>
          <w:szCs w:val="24"/>
          <w:lang w:val="en-US"/>
        </w:rPr>
        <w:t>You’ll be able to meet a lot of new people from different backgrounds, adding to your understanding of the world and how to interact with a diverse range of people. A benefit of living abroad while studying is the access you’ll have to societies and sports teams, so meeting new people will never be an issue.</w:t>
      </w:r>
    </w:p>
    <w:p w:rsidR="00EA57CC" w:rsidRPr="00884EED" w:rsidRDefault="00EA57CC" w:rsidP="00EA57CC">
      <w:pPr>
        <w:shd w:val="clear" w:color="auto" w:fill="FFFFFF"/>
        <w:outlineLvl w:val="2"/>
        <w:rPr>
          <w:sz w:val="24"/>
          <w:szCs w:val="24"/>
          <w:lang w:val="en-US"/>
        </w:rPr>
      </w:pPr>
      <w:r w:rsidRPr="00884EED">
        <w:rPr>
          <w:sz w:val="24"/>
          <w:szCs w:val="24"/>
          <w:lang w:val="en-US"/>
        </w:rPr>
        <w:t>Improving language skills</w:t>
      </w:r>
    </w:p>
    <w:p w:rsidR="00EA57CC" w:rsidRPr="00884EED" w:rsidRDefault="00EA57CC" w:rsidP="00EA57CC">
      <w:pPr>
        <w:shd w:val="clear" w:color="auto" w:fill="FFFFFF"/>
        <w:rPr>
          <w:sz w:val="24"/>
          <w:szCs w:val="24"/>
          <w:lang w:val="en-US"/>
        </w:rPr>
      </w:pPr>
      <w:r w:rsidRPr="00884EED">
        <w:rPr>
          <w:sz w:val="24"/>
          <w:szCs w:val="24"/>
          <w:lang w:val="en-US"/>
        </w:rPr>
        <w:t>The best way to improve your language skills is to live in a country that doesn’t speak your native language. Living in a different country increases your vocabulary daily, and introduces you to more colloquial ways of speaking in that language.</w:t>
      </w:r>
    </w:p>
    <w:p w:rsidR="00EA57CC" w:rsidRPr="00884EED" w:rsidRDefault="00EA57CC" w:rsidP="00EA57CC">
      <w:pPr>
        <w:shd w:val="clear" w:color="auto" w:fill="FFFFFF"/>
        <w:rPr>
          <w:sz w:val="24"/>
          <w:szCs w:val="24"/>
          <w:lang w:val="en-US"/>
        </w:rPr>
      </w:pPr>
      <w:r w:rsidRPr="00884EED">
        <w:rPr>
          <w:sz w:val="24"/>
          <w:szCs w:val="24"/>
          <w:lang w:val="en-US"/>
        </w:rPr>
        <w:t>If you are wanting to perfect your English abilities, studying in an English speaking country is a great way to enhance your academic English, as well as your conversational skills and fluency.</w:t>
      </w:r>
    </w:p>
    <w:p w:rsidR="00EA57CC" w:rsidRPr="00884EED" w:rsidRDefault="00EA57CC" w:rsidP="00EA57CC">
      <w:pPr>
        <w:shd w:val="clear" w:color="auto" w:fill="FFFFFF"/>
        <w:rPr>
          <w:sz w:val="24"/>
          <w:szCs w:val="24"/>
          <w:lang w:val="en-US"/>
        </w:rPr>
      </w:pPr>
      <w:r w:rsidRPr="00884EED">
        <w:rPr>
          <w:sz w:val="24"/>
          <w:szCs w:val="24"/>
          <w:lang w:val="en-US"/>
        </w:rPr>
        <w:t>If you’re already fluent in English, then studying abroad may give you the ability to study in English, but learn an additional language from the local community depending on where the university is based.</w:t>
      </w:r>
    </w:p>
    <w:p w:rsidR="00EA57CC" w:rsidRPr="00884EED" w:rsidRDefault="00EA57CC" w:rsidP="00EA57CC">
      <w:pPr>
        <w:shd w:val="clear" w:color="auto" w:fill="FFFFFF"/>
        <w:outlineLvl w:val="1"/>
        <w:rPr>
          <w:sz w:val="24"/>
          <w:szCs w:val="24"/>
          <w:lang w:val="en-US"/>
        </w:rPr>
      </w:pPr>
      <w:r w:rsidRPr="00884EED">
        <w:rPr>
          <w:sz w:val="24"/>
          <w:szCs w:val="24"/>
          <w:lang w:val="en-US"/>
        </w:rPr>
        <w:t>Academic benefits of studying abroad</w:t>
      </w:r>
    </w:p>
    <w:p w:rsidR="00EA57CC" w:rsidRPr="00884EED" w:rsidRDefault="00EA57CC" w:rsidP="00EA57CC">
      <w:pPr>
        <w:shd w:val="clear" w:color="auto" w:fill="FFFFFF"/>
        <w:outlineLvl w:val="2"/>
        <w:rPr>
          <w:b/>
          <w:sz w:val="24"/>
          <w:szCs w:val="24"/>
          <w:u w:val="single"/>
          <w:lang w:val="en-US"/>
        </w:rPr>
      </w:pPr>
      <w:r w:rsidRPr="00884EED">
        <w:rPr>
          <w:b/>
          <w:sz w:val="24"/>
          <w:szCs w:val="24"/>
          <w:u w:val="single"/>
          <w:lang w:val="en-US"/>
        </w:rPr>
        <w:t>Gaining career options</w:t>
      </w:r>
    </w:p>
    <w:p w:rsidR="00EA57CC" w:rsidRPr="00884EED" w:rsidRDefault="00EA57CC" w:rsidP="00EA57CC">
      <w:pPr>
        <w:shd w:val="clear" w:color="auto" w:fill="FFFFFF"/>
        <w:rPr>
          <w:sz w:val="24"/>
          <w:szCs w:val="24"/>
          <w:lang w:val="en-US"/>
        </w:rPr>
      </w:pPr>
      <w:r w:rsidRPr="00884EED">
        <w:rPr>
          <w:sz w:val="24"/>
          <w:szCs w:val="24"/>
          <w:lang w:val="en-US"/>
        </w:rPr>
        <w:t>Being able to speak more than one language is always a highly regarded skill, and can open up the opportunity to work in a number of other countries.</w:t>
      </w:r>
    </w:p>
    <w:p w:rsidR="00EA57CC" w:rsidRPr="00884EED" w:rsidRDefault="00EA57CC" w:rsidP="00EA57CC">
      <w:pPr>
        <w:shd w:val="clear" w:color="auto" w:fill="FFFFFF"/>
        <w:rPr>
          <w:sz w:val="24"/>
          <w:szCs w:val="24"/>
          <w:lang w:val="en-US"/>
        </w:rPr>
      </w:pPr>
      <w:r w:rsidRPr="00884EED">
        <w:rPr>
          <w:sz w:val="24"/>
          <w:szCs w:val="24"/>
          <w:lang w:val="en-US"/>
        </w:rPr>
        <w:t>Some international students decide to apply for work visas when their course has finished as they wish to search for jobs in that country. Studying abroad can open up a </w:t>
      </w:r>
      <w:hyperlink r:id="rId1338" w:history="1">
        <w:r w:rsidRPr="00884EED">
          <w:rPr>
            <w:sz w:val="24"/>
            <w:szCs w:val="24"/>
            <w:lang w:val="en-US"/>
          </w:rPr>
          <w:t>new world of job opportunities</w:t>
        </w:r>
      </w:hyperlink>
      <w:r w:rsidRPr="00884EED">
        <w:rPr>
          <w:sz w:val="24"/>
          <w:szCs w:val="24"/>
          <w:lang w:val="en-US"/>
        </w:rPr>
        <w:t> in another country, broadening your postgraduate options.</w:t>
      </w:r>
    </w:p>
    <w:p w:rsidR="00EA57CC" w:rsidRPr="00884EED" w:rsidRDefault="00EA57CC" w:rsidP="00EA57CC">
      <w:pPr>
        <w:shd w:val="clear" w:color="auto" w:fill="FFFFFF"/>
        <w:rPr>
          <w:sz w:val="24"/>
          <w:szCs w:val="24"/>
          <w:lang w:val="en-US"/>
        </w:rPr>
      </w:pPr>
      <w:r w:rsidRPr="00884EED">
        <w:rPr>
          <w:sz w:val="24"/>
          <w:szCs w:val="24"/>
          <w:lang w:val="en-US"/>
        </w:rPr>
        <w:t>The personal skills you develop while studying abroad can also be appealing to prospective employers. The willingness you’ve shown to step out of your comfort zone, your global outlook and your independence will be traits shown through your decision to study abroad.</w:t>
      </w:r>
    </w:p>
    <w:p w:rsidR="00EA57CC" w:rsidRPr="00884EED" w:rsidRDefault="00EA57CC" w:rsidP="00EA57CC">
      <w:pPr>
        <w:shd w:val="clear" w:color="auto" w:fill="FFFFFF"/>
        <w:outlineLvl w:val="2"/>
        <w:rPr>
          <w:b/>
          <w:sz w:val="24"/>
          <w:szCs w:val="24"/>
          <w:u w:val="single"/>
          <w:lang w:val="en-US"/>
        </w:rPr>
      </w:pPr>
      <w:r w:rsidRPr="00884EED">
        <w:rPr>
          <w:b/>
          <w:sz w:val="24"/>
          <w:szCs w:val="24"/>
          <w:u w:val="single"/>
          <w:lang w:val="en-US"/>
        </w:rPr>
        <w:t>Getting a higher quality of education</w:t>
      </w:r>
    </w:p>
    <w:p w:rsidR="00EA57CC" w:rsidRPr="00884EED" w:rsidRDefault="00EA57CC" w:rsidP="00EA57CC">
      <w:pPr>
        <w:shd w:val="clear" w:color="auto" w:fill="FFFFFF"/>
        <w:rPr>
          <w:sz w:val="24"/>
          <w:szCs w:val="24"/>
          <w:lang w:val="en-US"/>
        </w:rPr>
      </w:pPr>
      <w:r w:rsidRPr="00884EED">
        <w:rPr>
          <w:sz w:val="24"/>
          <w:szCs w:val="24"/>
          <w:lang w:val="en-US"/>
        </w:rPr>
        <w:t>One of the main reasons to study abroad is the standard of teaching, as it may be higher than in your home country. Having access to a higher level of education can help you in your chosen career, meaning studying abroad could be great value for money.</w:t>
      </w:r>
    </w:p>
    <w:p w:rsidR="00EA57CC" w:rsidRPr="00884EED" w:rsidRDefault="00EA57CC" w:rsidP="00EA57CC">
      <w:pPr>
        <w:shd w:val="clear" w:color="auto" w:fill="FFFFFF"/>
        <w:rPr>
          <w:sz w:val="24"/>
          <w:szCs w:val="24"/>
          <w:lang w:val="en-US"/>
        </w:rPr>
      </w:pPr>
      <w:r w:rsidRPr="00884EED">
        <w:rPr>
          <w:sz w:val="24"/>
          <w:szCs w:val="24"/>
          <w:lang w:val="en-US"/>
        </w:rPr>
        <w:t>Having the option to study abroad also means a wider pool of universities to pick from. If you know the type of program you want to study, you can find universities that are world renowned in that subject, and not be limited by what’s available in your country.</w:t>
      </w:r>
    </w:p>
    <w:p w:rsidR="00EA57CC" w:rsidRPr="00884EED" w:rsidRDefault="00EA57CC" w:rsidP="00EA57CC">
      <w:pPr>
        <w:shd w:val="clear" w:color="auto" w:fill="FFFFFF"/>
        <w:rPr>
          <w:sz w:val="24"/>
          <w:szCs w:val="24"/>
          <w:lang w:val="en-US"/>
        </w:rPr>
      </w:pPr>
      <w:r w:rsidRPr="00884EED">
        <w:rPr>
          <w:sz w:val="24"/>
          <w:szCs w:val="24"/>
          <w:lang w:val="en-US"/>
        </w:rPr>
        <w:t>Sometimes studying abroad simply makes more sense: you could study roman history in Italy, or English literature in the UK.</w:t>
      </w:r>
    </w:p>
    <w:p w:rsidR="00EA57CC" w:rsidRPr="00884EED" w:rsidRDefault="00EA57CC" w:rsidP="00EA57CC">
      <w:pPr>
        <w:shd w:val="clear" w:color="auto" w:fill="FFFFFF"/>
        <w:outlineLvl w:val="2"/>
        <w:rPr>
          <w:b/>
          <w:sz w:val="24"/>
          <w:szCs w:val="24"/>
          <w:u w:val="single"/>
          <w:lang w:val="en-US"/>
        </w:rPr>
      </w:pPr>
      <w:r w:rsidRPr="00884EED">
        <w:rPr>
          <w:b/>
          <w:sz w:val="24"/>
          <w:szCs w:val="24"/>
          <w:u w:val="single"/>
          <w:lang w:val="en-US"/>
        </w:rPr>
        <w:t>Applying for further study</w:t>
      </w:r>
    </w:p>
    <w:p w:rsidR="00EA57CC" w:rsidRPr="00884EED" w:rsidRDefault="00EA57CC" w:rsidP="00EA57CC">
      <w:pPr>
        <w:shd w:val="clear" w:color="auto" w:fill="FFFFFF"/>
        <w:rPr>
          <w:sz w:val="24"/>
          <w:szCs w:val="24"/>
          <w:lang w:val="en-US"/>
        </w:rPr>
      </w:pPr>
      <w:r w:rsidRPr="00884EED">
        <w:rPr>
          <w:sz w:val="24"/>
          <w:szCs w:val="24"/>
          <w:lang w:val="en-US"/>
        </w:rPr>
        <w:lastRenderedPageBreak/>
        <w:t>Completing a degree abroad can be a real testament to your academic merit. If you’re looking to do a higher degree, studying abroad can help boost your application, showing your dedication to your chosen subject.</w:t>
      </w:r>
    </w:p>
    <w:p w:rsidR="00EA57CC" w:rsidRPr="00884EED" w:rsidRDefault="00EA57CC" w:rsidP="00EA57CC">
      <w:pPr>
        <w:shd w:val="clear" w:color="auto" w:fill="FFFFFF"/>
        <w:rPr>
          <w:sz w:val="24"/>
          <w:szCs w:val="24"/>
          <w:lang w:val="en-US"/>
        </w:rPr>
      </w:pPr>
      <w:r w:rsidRPr="00884EED">
        <w:rPr>
          <w:sz w:val="24"/>
          <w:szCs w:val="24"/>
          <w:lang w:val="en-US"/>
        </w:rPr>
        <w:t>The international academic community is an important aspect of research, so having studied in a different country means you will have international connections and fresh ideas on topics; this can be appealing to universities looking for master’s degree or PhD candidates.</w:t>
      </w:r>
    </w:p>
    <w:p w:rsidR="00EA57CC" w:rsidRPr="00884EED" w:rsidRDefault="00EA57CC" w:rsidP="00EA57CC">
      <w:pPr>
        <w:shd w:val="clear" w:color="auto" w:fill="FFFFFF"/>
        <w:rPr>
          <w:sz w:val="24"/>
          <w:szCs w:val="24"/>
          <w:lang w:val="en-US"/>
        </w:rPr>
      </w:pPr>
      <w:r w:rsidRPr="00884EED">
        <w:rPr>
          <w:b/>
          <w:bCs/>
          <w:sz w:val="24"/>
          <w:szCs w:val="24"/>
          <w:lang w:val="en-US"/>
        </w:rPr>
        <w:t>Ex. 14</w:t>
      </w:r>
      <w:r w:rsidRPr="00884EED">
        <w:rPr>
          <w:sz w:val="24"/>
          <w:szCs w:val="24"/>
          <w:lang w:val="en-US"/>
        </w:rPr>
        <w:t> </w:t>
      </w:r>
      <w:r w:rsidRPr="00884EED">
        <w:rPr>
          <w:i/>
          <w:iCs/>
          <w:sz w:val="24"/>
          <w:szCs w:val="24"/>
          <w:lang w:val="en-US"/>
        </w:rPr>
        <w:t>Read the following information and answer these questions.</w:t>
      </w:r>
      <w:r w:rsidRPr="00884EED">
        <w:rPr>
          <w:sz w:val="24"/>
          <w:szCs w:val="24"/>
          <w:lang w:val="en-US"/>
        </w:rPr>
        <w:t> </w:t>
      </w:r>
      <w:r w:rsidRPr="00884EED">
        <w:rPr>
          <w:sz w:val="24"/>
          <w:szCs w:val="24"/>
        </w:rPr>
        <w:t>Ознакомьтесь со следующей информацией и ответить на эти вопросы.</w:t>
      </w:r>
      <w:r w:rsidRPr="00884EED">
        <w:rPr>
          <w:sz w:val="24"/>
          <w:szCs w:val="24"/>
        </w:rPr>
        <w:br/>
        <w:t>• Where does the information come from? How do you know? Откуда взята информация? Как вы узналли?</w:t>
      </w:r>
      <w:r w:rsidRPr="00884EED">
        <w:rPr>
          <w:sz w:val="24"/>
          <w:szCs w:val="24"/>
        </w:rPr>
        <w:br/>
      </w:r>
      <w:r w:rsidRPr="00884EED">
        <w:rPr>
          <w:sz w:val="24"/>
          <w:szCs w:val="24"/>
          <w:lang w:val="en-US"/>
        </w:rPr>
        <w:t xml:space="preserve">• What is the purpose of the text? </w:t>
      </w:r>
      <w:r w:rsidRPr="00884EED">
        <w:rPr>
          <w:sz w:val="24"/>
          <w:szCs w:val="24"/>
        </w:rPr>
        <w:t>Какова</w:t>
      </w:r>
      <w:r w:rsidRPr="00884EED">
        <w:rPr>
          <w:sz w:val="24"/>
          <w:szCs w:val="24"/>
          <w:lang w:val="en-US"/>
        </w:rPr>
        <w:t xml:space="preserve"> </w:t>
      </w:r>
      <w:r w:rsidRPr="00884EED">
        <w:rPr>
          <w:sz w:val="24"/>
          <w:szCs w:val="24"/>
        </w:rPr>
        <w:t>цель</w:t>
      </w:r>
      <w:r w:rsidRPr="00884EED">
        <w:rPr>
          <w:sz w:val="24"/>
          <w:szCs w:val="24"/>
          <w:lang w:val="en-US"/>
        </w:rPr>
        <w:t xml:space="preserve"> </w:t>
      </w:r>
      <w:r w:rsidRPr="00884EED">
        <w:rPr>
          <w:sz w:val="24"/>
          <w:szCs w:val="24"/>
        </w:rPr>
        <w:t>текста</w:t>
      </w:r>
      <w:r w:rsidRPr="00884EED">
        <w:rPr>
          <w:sz w:val="24"/>
          <w:szCs w:val="24"/>
          <w:lang w:val="en-US"/>
        </w:rPr>
        <w:t>?</w:t>
      </w:r>
      <w:r w:rsidRPr="00884EED">
        <w:rPr>
          <w:sz w:val="24"/>
          <w:szCs w:val="24"/>
          <w:lang w:val="en-US"/>
        </w:rPr>
        <w:br/>
        <w:t xml:space="preserve">• Which of the speakers from Ex. 4 does it refer to? </w:t>
      </w:r>
      <w:r w:rsidRPr="00884EED">
        <w:rPr>
          <w:sz w:val="24"/>
          <w:szCs w:val="24"/>
        </w:rPr>
        <w:t>К</w:t>
      </w:r>
      <w:r w:rsidRPr="00884EED">
        <w:rPr>
          <w:sz w:val="24"/>
          <w:szCs w:val="24"/>
          <w:lang w:val="en-US"/>
        </w:rPr>
        <w:t xml:space="preserve"> </w:t>
      </w:r>
      <w:r w:rsidRPr="00884EED">
        <w:rPr>
          <w:sz w:val="24"/>
          <w:szCs w:val="24"/>
        </w:rPr>
        <w:t>кому</w:t>
      </w:r>
      <w:r w:rsidRPr="00884EED">
        <w:rPr>
          <w:sz w:val="24"/>
          <w:szCs w:val="24"/>
          <w:lang w:val="en-US"/>
        </w:rPr>
        <w:t xml:space="preserve"> </w:t>
      </w:r>
      <w:r w:rsidRPr="00884EED">
        <w:rPr>
          <w:sz w:val="24"/>
          <w:szCs w:val="24"/>
        </w:rPr>
        <w:t>из</w:t>
      </w:r>
      <w:r w:rsidRPr="00884EED">
        <w:rPr>
          <w:sz w:val="24"/>
          <w:szCs w:val="24"/>
          <w:lang w:val="en-US"/>
        </w:rPr>
        <w:t xml:space="preserve"> </w:t>
      </w:r>
      <w:r w:rsidRPr="00884EED">
        <w:rPr>
          <w:sz w:val="24"/>
          <w:szCs w:val="24"/>
        </w:rPr>
        <w:t>упражнения</w:t>
      </w:r>
      <w:r w:rsidRPr="00884EED">
        <w:rPr>
          <w:sz w:val="24"/>
          <w:szCs w:val="24"/>
          <w:lang w:val="en-US"/>
        </w:rPr>
        <w:t xml:space="preserve"> 4 </w:t>
      </w:r>
      <w:r w:rsidRPr="00884EED">
        <w:rPr>
          <w:sz w:val="24"/>
          <w:szCs w:val="24"/>
        </w:rPr>
        <w:t>это</w:t>
      </w:r>
      <w:r w:rsidRPr="00884EED">
        <w:rPr>
          <w:sz w:val="24"/>
          <w:szCs w:val="24"/>
          <w:lang w:val="en-US"/>
        </w:rPr>
        <w:t xml:space="preserve"> </w:t>
      </w:r>
      <w:r w:rsidRPr="00884EED">
        <w:rPr>
          <w:sz w:val="24"/>
          <w:szCs w:val="24"/>
        </w:rPr>
        <w:t>относится</w:t>
      </w:r>
      <w:r w:rsidRPr="00884EED">
        <w:rPr>
          <w:sz w:val="24"/>
          <w:szCs w:val="24"/>
          <w:lang w:val="en-US"/>
        </w:rPr>
        <w:t>?</w:t>
      </w:r>
      <w:r w:rsidRPr="00884EED">
        <w:rPr>
          <w:sz w:val="24"/>
          <w:szCs w:val="24"/>
          <w:lang w:val="en-US"/>
        </w:rPr>
        <w:br/>
      </w:r>
      <w:r w:rsidRPr="00884EED">
        <w:rPr>
          <w:b/>
          <w:i/>
          <w:sz w:val="24"/>
          <w:szCs w:val="24"/>
          <w:u w:val="single"/>
          <w:lang w:val="en-US"/>
        </w:rPr>
        <w:t>Education Abroad</w:t>
      </w:r>
      <w:r w:rsidRPr="00884EED">
        <w:rPr>
          <w:b/>
          <w:i/>
          <w:sz w:val="24"/>
          <w:szCs w:val="24"/>
          <w:u w:val="single"/>
          <w:lang w:val="en-US"/>
        </w:rPr>
        <w:br/>
      </w:r>
      <w:r w:rsidRPr="00884EED">
        <w:rPr>
          <w:sz w:val="24"/>
          <w:szCs w:val="24"/>
          <w:lang w:val="en-US"/>
        </w:rPr>
        <w:t>The value of a student exchange between foreign families is an experience of a lifetime. The mixing of cultures and backgrounds provides young people with an unforgettable awareness and a lifelong appreciation of each other. Everyone in the family, in fact, benefits from this new understanding and friendships start.</w:t>
      </w:r>
      <w:r w:rsidRPr="00884EED">
        <w:rPr>
          <w:sz w:val="24"/>
          <w:szCs w:val="24"/>
          <w:lang w:val="en-US"/>
        </w:rPr>
        <w:br/>
        <w:t>There is no better way to learn about another country, its customs and its people’s way of life than by experiencing it firsthand as a student exchange participant. Year after year study abroad education enhances students’ lives. They gain skills they could never have learnt by staying home, including maturity, self-confidence, communicativeness, and the ability to become a global citizen. To learn more about the advantages of becoming a foreign exchange student take a look at the previous topics or search directly for a specific programme in the list (see Ex. 13).</w:t>
      </w:r>
    </w:p>
    <w:p w:rsidR="00EA57CC" w:rsidRPr="00EA57CC" w:rsidRDefault="00EA57CC" w:rsidP="00EA57CC">
      <w:pPr>
        <w:shd w:val="clear" w:color="auto" w:fill="FFFFFF"/>
        <w:rPr>
          <w:sz w:val="24"/>
          <w:szCs w:val="24"/>
          <w:lang w:val="en-US"/>
        </w:rPr>
      </w:pPr>
    </w:p>
    <w:p w:rsidR="00EA57CC" w:rsidRPr="00EA57CC" w:rsidRDefault="00EA57CC" w:rsidP="00EA57CC">
      <w:pPr>
        <w:shd w:val="clear" w:color="auto" w:fill="FFFFFF"/>
        <w:rPr>
          <w:sz w:val="24"/>
          <w:szCs w:val="24"/>
          <w:lang w:val="en-US"/>
        </w:rPr>
      </w:pPr>
      <w:r w:rsidRPr="00EA57CC">
        <w:rPr>
          <w:sz w:val="24"/>
          <w:szCs w:val="24"/>
          <w:lang w:val="en-US"/>
        </w:rPr>
        <w:t xml:space="preserve">experience of a lifetime — </w:t>
      </w:r>
      <w:r w:rsidRPr="00884EED">
        <w:rPr>
          <w:sz w:val="24"/>
          <w:szCs w:val="24"/>
        </w:rPr>
        <w:t>опыт</w:t>
      </w:r>
      <w:r w:rsidRPr="00EA57CC">
        <w:rPr>
          <w:sz w:val="24"/>
          <w:szCs w:val="24"/>
          <w:lang w:val="en-US"/>
        </w:rPr>
        <w:t xml:space="preserve"> </w:t>
      </w:r>
      <w:r w:rsidRPr="00884EED">
        <w:rPr>
          <w:sz w:val="24"/>
          <w:szCs w:val="24"/>
        </w:rPr>
        <w:t>на</w:t>
      </w:r>
      <w:r w:rsidRPr="00EA57CC">
        <w:rPr>
          <w:sz w:val="24"/>
          <w:szCs w:val="24"/>
          <w:lang w:val="en-US"/>
        </w:rPr>
        <w:t xml:space="preserve"> </w:t>
      </w:r>
      <w:r w:rsidRPr="00884EED">
        <w:rPr>
          <w:sz w:val="24"/>
          <w:szCs w:val="24"/>
        </w:rPr>
        <w:t>всю</w:t>
      </w:r>
      <w:r w:rsidRPr="00EA57CC">
        <w:rPr>
          <w:sz w:val="24"/>
          <w:szCs w:val="24"/>
          <w:lang w:val="en-US"/>
        </w:rPr>
        <w:t xml:space="preserve"> </w:t>
      </w:r>
      <w:r w:rsidRPr="00884EED">
        <w:rPr>
          <w:sz w:val="24"/>
          <w:szCs w:val="24"/>
        </w:rPr>
        <w:t>жизнь</w:t>
      </w:r>
      <w:r w:rsidRPr="00EA57CC">
        <w:rPr>
          <w:sz w:val="24"/>
          <w:szCs w:val="24"/>
          <w:lang w:val="en-US"/>
        </w:rPr>
        <w:br/>
        <w:t xml:space="preserve">to provide with – </w:t>
      </w:r>
      <w:r w:rsidRPr="00884EED">
        <w:rPr>
          <w:sz w:val="24"/>
          <w:szCs w:val="24"/>
        </w:rPr>
        <w:t>обеспечить</w:t>
      </w:r>
      <w:r w:rsidRPr="00EA57CC">
        <w:rPr>
          <w:sz w:val="24"/>
          <w:szCs w:val="24"/>
          <w:lang w:val="en-US"/>
        </w:rPr>
        <w:t xml:space="preserve"> </w:t>
      </w:r>
      <w:r w:rsidRPr="00884EED">
        <w:rPr>
          <w:sz w:val="24"/>
          <w:szCs w:val="24"/>
        </w:rPr>
        <w:t>чем</w:t>
      </w:r>
      <w:r w:rsidRPr="00EA57CC">
        <w:rPr>
          <w:sz w:val="24"/>
          <w:szCs w:val="24"/>
          <w:lang w:val="en-US"/>
        </w:rPr>
        <w:t>-</w:t>
      </w:r>
      <w:r w:rsidRPr="00884EED">
        <w:rPr>
          <w:sz w:val="24"/>
          <w:szCs w:val="24"/>
        </w:rPr>
        <w:t>то</w:t>
      </w:r>
      <w:r w:rsidRPr="00EA57CC">
        <w:rPr>
          <w:sz w:val="24"/>
          <w:szCs w:val="24"/>
          <w:lang w:val="en-US"/>
        </w:rPr>
        <w:br/>
        <w:t xml:space="preserve">to benefit from — </w:t>
      </w:r>
      <w:r w:rsidRPr="00884EED">
        <w:rPr>
          <w:sz w:val="24"/>
          <w:szCs w:val="24"/>
        </w:rPr>
        <w:t>извлечь</w:t>
      </w:r>
      <w:r w:rsidRPr="00EA57CC">
        <w:rPr>
          <w:sz w:val="24"/>
          <w:szCs w:val="24"/>
          <w:lang w:val="en-US"/>
        </w:rPr>
        <w:t xml:space="preserve"> </w:t>
      </w:r>
      <w:r w:rsidRPr="00884EED">
        <w:rPr>
          <w:sz w:val="24"/>
          <w:szCs w:val="24"/>
        </w:rPr>
        <w:t>выгоду</w:t>
      </w:r>
      <w:r w:rsidRPr="00EA57CC">
        <w:rPr>
          <w:sz w:val="24"/>
          <w:szCs w:val="24"/>
          <w:lang w:val="en-US"/>
        </w:rPr>
        <w:t xml:space="preserve"> </w:t>
      </w:r>
      <w:r w:rsidRPr="00884EED">
        <w:rPr>
          <w:sz w:val="24"/>
          <w:szCs w:val="24"/>
        </w:rPr>
        <w:t>из</w:t>
      </w:r>
      <w:r w:rsidRPr="00EA57CC">
        <w:rPr>
          <w:sz w:val="24"/>
          <w:szCs w:val="24"/>
          <w:lang w:val="en-US"/>
        </w:rPr>
        <w:br/>
        <w:t xml:space="preserve">to experience firsthand — </w:t>
      </w:r>
      <w:r w:rsidRPr="00884EED">
        <w:rPr>
          <w:sz w:val="24"/>
          <w:szCs w:val="24"/>
        </w:rPr>
        <w:t>воочию</w:t>
      </w:r>
      <w:r w:rsidRPr="00EA57CC">
        <w:rPr>
          <w:sz w:val="24"/>
          <w:szCs w:val="24"/>
          <w:lang w:val="en-US"/>
        </w:rPr>
        <w:br/>
        <w:t xml:space="preserve">participant — </w:t>
      </w:r>
      <w:r w:rsidRPr="00884EED">
        <w:rPr>
          <w:sz w:val="24"/>
          <w:szCs w:val="24"/>
        </w:rPr>
        <w:t>участник</w:t>
      </w:r>
      <w:r w:rsidRPr="00EA57CC">
        <w:rPr>
          <w:sz w:val="24"/>
          <w:szCs w:val="24"/>
          <w:lang w:val="en-US"/>
        </w:rPr>
        <w:br/>
        <w:t xml:space="preserve">lifelong – </w:t>
      </w:r>
      <w:r w:rsidRPr="00884EED">
        <w:rPr>
          <w:sz w:val="24"/>
          <w:szCs w:val="24"/>
        </w:rPr>
        <w:t>пожизненный</w:t>
      </w:r>
      <w:r w:rsidRPr="00EA57CC">
        <w:rPr>
          <w:sz w:val="24"/>
          <w:szCs w:val="24"/>
          <w:lang w:val="en-US"/>
        </w:rPr>
        <w:t xml:space="preserve">, </w:t>
      </w:r>
      <w:r w:rsidRPr="00884EED">
        <w:rPr>
          <w:sz w:val="24"/>
          <w:szCs w:val="24"/>
        </w:rPr>
        <w:t>всю</w:t>
      </w:r>
      <w:r w:rsidRPr="00EA57CC">
        <w:rPr>
          <w:sz w:val="24"/>
          <w:szCs w:val="24"/>
          <w:lang w:val="en-US"/>
        </w:rPr>
        <w:t xml:space="preserve"> </w:t>
      </w:r>
      <w:r w:rsidRPr="00884EED">
        <w:rPr>
          <w:sz w:val="24"/>
          <w:szCs w:val="24"/>
        </w:rPr>
        <w:t>жизнь</w:t>
      </w:r>
      <w:r w:rsidRPr="00EA57CC">
        <w:rPr>
          <w:sz w:val="24"/>
          <w:szCs w:val="24"/>
          <w:lang w:val="en-US"/>
        </w:rPr>
        <w:br/>
        <w:t xml:space="preserve">appreciation of something — </w:t>
      </w:r>
      <w:r w:rsidRPr="00884EED">
        <w:rPr>
          <w:sz w:val="24"/>
          <w:szCs w:val="24"/>
        </w:rPr>
        <w:t>оценка</w:t>
      </w:r>
      <w:r w:rsidRPr="00EA57CC">
        <w:rPr>
          <w:sz w:val="24"/>
          <w:szCs w:val="24"/>
          <w:lang w:val="en-US"/>
        </w:rPr>
        <w:t xml:space="preserve"> </w:t>
      </w:r>
      <w:r w:rsidRPr="00884EED">
        <w:rPr>
          <w:sz w:val="24"/>
          <w:szCs w:val="24"/>
        </w:rPr>
        <w:t>чего</w:t>
      </w:r>
      <w:r w:rsidRPr="00EA57CC">
        <w:rPr>
          <w:sz w:val="24"/>
          <w:szCs w:val="24"/>
          <w:lang w:val="en-US"/>
        </w:rPr>
        <w:t>-</w:t>
      </w:r>
      <w:r w:rsidRPr="00884EED">
        <w:rPr>
          <w:sz w:val="24"/>
          <w:szCs w:val="24"/>
        </w:rPr>
        <w:t>то</w:t>
      </w:r>
      <w:r w:rsidRPr="00EA57CC">
        <w:rPr>
          <w:sz w:val="24"/>
          <w:szCs w:val="24"/>
          <w:lang w:val="en-US"/>
        </w:rPr>
        <w:br/>
        <w:t xml:space="preserve">to enhance students’ lives — </w:t>
      </w:r>
      <w:r w:rsidRPr="00884EED">
        <w:rPr>
          <w:sz w:val="24"/>
          <w:szCs w:val="24"/>
        </w:rPr>
        <w:t>для</w:t>
      </w:r>
      <w:r w:rsidRPr="00EA57CC">
        <w:rPr>
          <w:sz w:val="24"/>
          <w:szCs w:val="24"/>
          <w:lang w:val="en-US"/>
        </w:rPr>
        <w:t xml:space="preserve"> </w:t>
      </w:r>
      <w:r w:rsidRPr="00884EED">
        <w:rPr>
          <w:sz w:val="24"/>
          <w:szCs w:val="24"/>
        </w:rPr>
        <w:t>улучшения</w:t>
      </w:r>
      <w:r w:rsidRPr="00EA57CC">
        <w:rPr>
          <w:sz w:val="24"/>
          <w:szCs w:val="24"/>
          <w:lang w:val="en-US"/>
        </w:rPr>
        <w:t xml:space="preserve"> </w:t>
      </w:r>
      <w:r w:rsidRPr="00884EED">
        <w:rPr>
          <w:sz w:val="24"/>
          <w:szCs w:val="24"/>
        </w:rPr>
        <w:t>жизни</w:t>
      </w:r>
      <w:r w:rsidRPr="00EA57CC">
        <w:rPr>
          <w:sz w:val="24"/>
          <w:szCs w:val="24"/>
          <w:lang w:val="en-US"/>
        </w:rPr>
        <w:t xml:space="preserve"> </w:t>
      </w:r>
      <w:r w:rsidRPr="00884EED">
        <w:rPr>
          <w:sz w:val="24"/>
          <w:szCs w:val="24"/>
        </w:rPr>
        <w:t>студентов</w:t>
      </w:r>
      <w:r w:rsidRPr="00EA57CC">
        <w:rPr>
          <w:sz w:val="24"/>
          <w:szCs w:val="24"/>
          <w:lang w:val="en-US"/>
        </w:rPr>
        <w:br/>
        <w:t xml:space="preserve">unforgettable awareness of something — </w:t>
      </w:r>
      <w:r w:rsidRPr="00884EED">
        <w:rPr>
          <w:sz w:val="24"/>
          <w:szCs w:val="24"/>
        </w:rPr>
        <w:t>незабываемое</w:t>
      </w:r>
      <w:r w:rsidRPr="00EA57CC">
        <w:rPr>
          <w:sz w:val="24"/>
          <w:szCs w:val="24"/>
          <w:lang w:val="en-US"/>
        </w:rPr>
        <w:t xml:space="preserve"> </w:t>
      </w:r>
      <w:r w:rsidRPr="00884EED">
        <w:rPr>
          <w:sz w:val="24"/>
          <w:szCs w:val="24"/>
        </w:rPr>
        <w:t>осознание</w:t>
      </w:r>
      <w:r w:rsidRPr="00EA57CC">
        <w:rPr>
          <w:sz w:val="24"/>
          <w:szCs w:val="24"/>
          <w:lang w:val="en-US"/>
        </w:rPr>
        <w:t xml:space="preserve"> </w:t>
      </w:r>
      <w:r w:rsidRPr="00884EED">
        <w:rPr>
          <w:sz w:val="24"/>
          <w:szCs w:val="24"/>
        </w:rPr>
        <w:t>чего</w:t>
      </w:r>
      <w:r w:rsidRPr="00EA57CC">
        <w:rPr>
          <w:sz w:val="24"/>
          <w:szCs w:val="24"/>
          <w:lang w:val="en-US"/>
        </w:rPr>
        <w:t>-</w:t>
      </w:r>
      <w:r w:rsidRPr="00884EED">
        <w:rPr>
          <w:sz w:val="24"/>
          <w:szCs w:val="24"/>
        </w:rPr>
        <w:t>то</w:t>
      </w:r>
      <w:r w:rsidRPr="00EA57CC">
        <w:rPr>
          <w:sz w:val="24"/>
          <w:szCs w:val="24"/>
          <w:lang w:val="en-US"/>
        </w:rPr>
        <w:br/>
        <w:t xml:space="preserve">to gain skills — </w:t>
      </w:r>
      <w:r w:rsidRPr="00884EED">
        <w:rPr>
          <w:sz w:val="24"/>
          <w:szCs w:val="24"/>
        </w:rPr>
        <w:t>приобрести</w:t>
      </w:r>
      <w:r w:rsidRPr="00EA57CC">
        <w:rPr>
          <w:sz w:val="24"/>
          <w:szCs w:val="24"/>
          <w:lang w:val="en-US"/>
        </w:rPr>
        <w:t xml:space="preserve"> </w:t>
      </w:r>
      <w:r w:rsidRPr="00884EED">
        <w:rPr>
          <w:sz w:val="24"/>
          <w:szCs w:val="24"/>
        </w:rPr>
        <w:t>навыки</w:t>
      </w:r>
      <w:r w:rsidRPr="00EA57CC">
        <w:rPr>
          <w:sz w:val="24"/>
          <w:szCs w:val="24"/>
          <w:lang w:val="en-US"/>
        </w:rPr>
        <w:br/>
        <w:t xml:space="preserve">maturity — </w:t>
      </w:r>
      <w:r w:rsidRPr="00884EED">
        <w:rPr>
          <w:sz w:val="24"/>
          <w:szCs w:val="24"/>
        </w:rPr>
        <w:t>зрелость</w:t>
      </w:r>
      <w:r w:rsidRPr="00EA57CC">
        <w:rPr>
          <w:sz w:val="24"/>
          <w:szCs w:val="24"/>
          <w:lang w:val="en-US"/>
        </w:rPr>
        <w:br/>
        <w:t xml:space="preserve">self-confidence — </w:t>
      </w:r>
      <w:r w:rsidRPr="00884EED">
        <w:rPr>
          <w:sz w:val="24"/>
          <w:szCs w:val="24"/>
        </w:rPr>
        <w:t>самоуверенность</w:t>
      </w:r>
      <w:r w:rsidRPr="00EA57CC">
        <w:rPr>
          <w:sz w:val="24"/>
          <w:szCs w:val="24"/>
          <w:lang w:val="en-US"/>
        </w:rPr>
        <w:br/>
        <w:t xml:space="preserve">communicativeness — </w:t>
      </w:r>
      <w:r w:rsidRPr="00884EED">
        <w:rPr>
          <w:sz w:val="24"/>
          <w:szCs w:val="24"/>
        </w:rPr>
        <w:t>коммуникабельность</w:t>
      </w:r>
    </w:p>
    <w:p w:rsidR="00EA57CC" w:rsidRPr="00884EED" w:rsidRDefault="00EA57CC" w:rsidP="00EA57CC">
      <w:pPr>
        <w:shd w:val="clear" w:color="auto" w:fill="FFFFFF"/>
        <w:rPr>
          <w:sz w:val="24"/>
          <w:szCs w:val="24"/>
        </w:rPr>
      </w:pPr>
      <w:r w:rsidRPr="00884EED">
        <w:rPr>
          <w:b/>
          <w:bCs/>
          <w:sz w:val="24"/>
          <w:szCs w:val="24"/>
          <w:lang w:val="en-US"/>
        </w:rPr>
        <w:t>Ex. 16</w:t>
      </w:r>
      <w:r w:rsidRPr="00884EED">
        <w:rPr>
          <w:sz w:val="24"/>
          <w:szCs w:val="24"/>
          <w:lang w:val="en-US"/>
        </w:rPr>
        <w:t> </w:t>
      </w:r>
      <w:r w:rsidRPr="00884EED">
        <w:rPr>
          <w:i/>
          <w:iCs/>
          <w:sz w:val="24"/>
          <w:szCs w:val="24"/>
          <w:lang w:val="en-US"/>
        </w:rPr>
        <w:t>Read some more information from the internet about a student exchange programme</w:t>
      </w:r>
      <w:r w:rsidRPr="00884EED">
        <w:rPr>
          <w:sz w:val="24"/>
          <w:szCs w:val="24"/>
          <w:lang w:val="en-US"/>
        </w:rPr>
        <w:t xml:space="preserve"> and match the headings with the paragraphs. </w:t>
      </w:r>
      <w:r w:rsidRPr="00884EED">
        <w:rPr>
          <w:sz w:val="24"/>
          <w:szCs w:val="24"/>
        </w:rPr>
        <w:t>Прочитайте информацию из интернета о программе обмена студентами и сопоставьте заголовки с пунктами.</w:t>
      </w:r>
    </w:p>
    <w:p w:rsidR="00EA57CC" w:rsidRPr="00884EED" w:rsidRDefault="00EA57CC" w:rsidP="00EA57CC">
      <w:pPr>
        <w:shd w:val="clear" w:color="auto" w:fill="FFFFFF"/>
        <w:rPr>
          <w:sz w:val="24"/>
          <w:szCs w:val="24"/>
          <w:lang w:val="en-US"/>
        </w:rPr>
      </w:pPr>
      <w:r w:rsidRPr="00884EED">
        <w:rPr>
          <w:b/>
          <w:bCs/>
          <w:sz w:val="24"/>
          <w:szCs w:val="24"/>
          <w:lang w:val="en-US"/>
        </w:rPr>
        <w:t>1 – a Cultural Awareness</w:t>
      </w:r>
      <w:r w:rsidRPr="00884EED">
        <w:rPr>
          <w:sz w:val="24"/>
          <w:szCs w:val="24"/>
          <w:lang w:val="en-US"/>
        </w:rPr>
        <w:br/>
        <w:t>Being able to develop cultural awareness begins by understanding what culture is. Culture is the values, beliefs, assumptions and ideas that people or a society hold in common…</w:t>
      </w:r>
      <w:r w:rsidRPr="00884EED">
        <w:rPr>
          <w:sz w:val="24"/>
          <w:szCs w:val="24"/>
          <w:lang w:val="en-US"/>
        </w:rPr>
        <w:br/>
      </w:r>
      <w:r w:rsidRPr="00884EED">
        <w:rPr>
          <w:sz w:val="24"/>
          <w:szCs w:val="24"/>
        </w:rPr>
        <w:t>Культурное осознание</w:t>
      </w:r>
      <w:r w:rsidRPr="00884EED">
        <w:rPr>
          <w:sz w:val="24"/>
          <w:szCs w:val="24"/>
        </w:rPr>
        <w:br/>
        <w:t>Способность развивать культурное понимание начинается с понимания того, что такое культура. Культура – это ценности, убеждения, предположения и идеи, которые свойственны людям и обществу в целом …</w:t>
      </w:r>
      <w:r w:rsidRPr="00884EED">
        <w:rPr>
          <w:sz w:val="24"/>
          <w:szCs w:val="24"/>
        </w:rPr>
        <w:br/>
      </w:r>
      <w:r w:rsidRPr="00884EED">
        <w:rPr>
          <w:b/>
          <w:bCs/>
          <w:sz w:val="24"/>
          <w:szCs w:val="24"/>
          <w:lang w:val="en-US"/>
        </w:rPr>
        <w:t>2 – f Personal Growth</w:t>
      </w:r>
      <w:r w:rsidRPr="00884EED">
        <w:rPr>
          <w:sz w:val="24"/>
          <w:szCs w:val="24"/>
          <w:lang w:val="en-US"/>
        </w:rPr>
        <w:br/>
        <w:t xml:space="preserve">By becoming a foreign exchange student you will learn to be an adventurer, a traveler, and an explorer. </w:t>
      </w:r>
      <w:r w:rsidRPr="00884EED">
        <w:rPr>
          <w:sz w:val="24"/>
          <w:szCs w:val="24"/>
        </w:rPr>
        <w:t>You learn by experience…</w:t>
      </w:r>
      <w:r w:rsidRPr="00884EED">
        <w:rPr>
          <w:sz w:val="24"/>
          <w:szCs w:val="24"/>
        </w:rPr>
        <w:br/>
        <w:t>Личностный рост</w:t>
      </w:r>
      <w:r w:rsidRPr="00884EED">
        <w:rPr>
          <w:sz w:val="24"/>
          <w:szCs w:val="24"/>
        </w:rPr>
        <w:br/>
        <w:t>Став студентом по обмену вы узнаете, каково быть авантюристом, путешественником и исследователем. Вы</w:t>
      </w:r>
      <w:r w:rsidRPr="00884EED">
        <w:rPr>
          <w:sz w:val="24"/>
          <w:szCs w:val="24"/>
          <w:lang w:val="en-US"/>
        </w:rPr>
        <w:t xml:space="preserve"> </w:t>
      </w:r>
      <w:r w:rsidRPr="00884EED">
        <w:rPr>
          <w:sz w:val="24"/>
          <w:szCs w:val="24"/>
        </w:rPr>
        <w:t>учитесь</w:t>
      </w:r>
      <w:r w:rsidRPr="00884EED">
        <w:rPr>
          <w:sz w:val="24"/>
          <w:szCs w:val="24"/>
          <w:lang w:val="en-US"/>
        </w:rPr>
        <w:t xml:space="preserve"> </w:t>
      </w:r>
      <w:r w:rsidRPr="00884EED">
        <w:rPr>
          <w:sz w:val="24"/>
          <w:szCs w:val="24"/>
        </w:rPr>
        <w:t>на</w:t>
      </w:r>
      <w:r w:rsidRPr="00884EED">
        <w:rPr>
          <w:sz w:val="24"/>
          <w:szCs w:val="24"/>
          <w:lang w:val="en-US"/>
        </w:rPr>
        <w:t xml:space="preserve"> </w:t>
      </w:r>
      <w:r w:rsidRPr="00884EED">
        <w:rPr>
          <w:sz w:val="24"/>
          <w:szCs w:val="24"/>
        </w:rPr>
        <w:t>опыте</w:t>
      </w:r>
      <w:r w:rsidRPr="00884EED">
        <w:rPr>
          <w:sz w:val="24"/>
          <w:szCs w:val="24"/>
          <w:lang w:val="en-US"/>
        </w:rPr>
        <w:t xml:space="preserve"> …</w:t>
      </w:r>
      <w:r w:rsidRPr="00884EED">
        <w:rPr>
          <w:sz w:val="24"/>
          <w:szCs w:val="24"/>
          <w:lang w:val="en-US"/>
        </w:rPr>
        <w:br/>
      </w:r>
      <w:r w:rsidRPr="00884EED">
        <w:rPr>
          <w:b/>
          <w:bCs/>
          <w:sz w:val="24"/>
          <w:szCs w:val="24"/>
          <w:lang w:val="en-US"/>
        </w:rPr>
        <w:t>3 – c Language Skills</w:t>
      </w:r>
      <w:r w:rsidRPr="00884EED">
        <w:rPr>
          <w:sz w:val="24"/>
          <w:szCs w:val="24"/>
          <w:lang w:val="en-US"/>
        </w:rPr>
        <w:br/>
        <w:t>By living in a foreign country you will learn the language by immersion. Learning by immersion is the fastest and most effective way to learn a new language. It gives you the ability to become fluent in the language by speaking it on a daily basis…</w:t>
      </w:r>
      <w:r w:rsidRPr="00884EED">
        <w:rPr>
          <w:sz w:val="24"/>
          <w:szCs w:val="24"/>
          <w:lang w:val="en-US"/>
        </w:rPr>
        <w:br/>
      </w:r>
      <w:r w:rsidRPr="00884EED">
        <w:rPr>
          <w:sz w:val="24"/>
          <w:szCs w:val="24"/>
        </w:rPr>
        <w:lastRenderedPageBreak/>
        <w:t>Языковые навыки</w:t>
      </w:r>
      <w:r w:rsidRPr="00884EED">
        <w:rPr>
          <w:sz w:val="24"/>
          <w:szCs w:val="24"/>
        </w:rPr>
        <w:br/>
        <w:t>Живя в чужой стране, вы будете изучать язык методом погружения. Обучение методом погружения является самым быстрым и наиболее эффективным способом выучить новый язык. Это дает вам возможность овладеть языком, говоря на нем ежедневно…</w:t>
      </w:r>
      <w:r w:rsidRPr="00884EED">
        <w:rPr>
          <w:sz w:val="24"/>
          <w:szCs w:val="24"/>
        </w:rPr>
        <w:br/>
      </w:r>
      <w:r w:rsidRPr="00884EED">
        <w:rPr>
          <w:b/>
          <w:bCs/>
          <w:sz w:val="24"/>
          <w:szCs w:val="24"/>
          <w:lang w:val="en-US"/>
        </w:rPr>
        <w:t>4 –d School Experiences</w:t>
      </w:r>
      <w:r w:rsidRPr="00884EED">
        <w:rPr>
          <w:sz w:val="24"/>
          <w:szCs w:val="24"/>
          <w:lang w:val="en-US"/>
        </w:rPr>
        <w:br/>
        <w:t>There is no better way to come to understand people of your own age group than by going to school with them. Student exchange programmes give you the opportunity to become truly a part of the host country and to understand your classmates…</w:t>
      </w:r>
      <w:r w:rsidRPr="00884EED">
        <w:rPr>
          <w:sz w:val="24"/>
          <w:szCs w:val="24"/>
          <w:lang w:val="en-US"/>
        </w:rPr>
        <w:br/>
      </w:r>
      <w:r w:rsidRPr="00884EED">
        <w:rPr>
          <w:sz w:val="24"/>
          <w:szCs w:val="24"/>
        </w:rPr>
        <w:t>Школьный Опыт</w:t>
      </w:r>
      <w:r w:rsidRPr="00884EED">
        <w:rPr>
          <w:sz w:val="24"/>
          <w:szCs w:val="24"/>
        </w:rPr>
        <w:br/>
        <w:t>Нет лучшего способа прийти к пониманию людей вашей собственной возрастной группы, чем ходить в школу с ними. Студенческие программы по обмену дают вам возможность действительно стать частью принимающей страны и понять ваших одноклассников …</w:t>
      </w:r>
      <w:r w:rsidRPr="00884EED">
        <w:rPr>
          <w:sz w:val="24"/>
          <w:szCs w:val="24"/>
        </w:rPr>
        <w:br/>
      </w:r>
      <w:r w:rsidRPr="00884EED">
        <w:rPr>
          <w:b/>
          <w:bCs/>
          <w:sz w:val="24"/>
          <w:szCs w:val="24"/>
          <w:lang w:val="en-US"/>
        </w:rPr>
        <w:t>5 — b Lifelong Friends</w:t>
      </w:r>
      <w:r w:rsidRPr="00884EED">
        <w:rPr>
          <w:sz w:val="24"/>
          <w:szCs w:val="24"/>
          <w:lang w:val="en-US"/>
        </w:rPr>
        <w:br/>
        <w:t>Some of your very strongest friendships can come from people you meet through a study abroad programme. One reason for this may be the mutual fascination you have for each other because you come from different cultures…</w:t>
      </w:r>
      <w:r w:rsidRPr="00884EED">
        <w:rPr>
          <w:sz w:val="24"/>
          <w:szCs w:val="24"/>
          <w:lang w:val="en-US"/>
        </w:rPr>
        <w:br/>
      </w:r>
      <w:r w:rsidRPr="00884EED">
        <w:rPr>
          <w:sz w:val="24"/>
          <w:szCs w:val="24"/>
        </w:rPr>
        <w:t>Друзьями на всю жизнь</w:t>
      </w:r>
      <w:r w:rsidRPr="00884EED">
        <w:rPr>
          <w:sz w:val="24"/>
          <w:szCs w:val="24"/>
        </w:rPr>
        <w:br/>
        <w:t>Некоторые из ваших очень сильных дружеских отношений могут исходить от людей, которых вы встретите благодаря программе по обмену студентов. Одной из причин этого может быть взаимное увлечение друг другом, потому что вы из разных культур …</w:t>
      </w:r>
      <w:r w:rsidRPr="00884EED">
        <w:rPr>
          <w:sz w:val="24"/>
          <w:szCs w:val="24"/>
        </w:rPr>
        <w:br/>
      </w:r>
      <w:r w:rsidRPr="00884EED">
        <w:rPr>
          <w:b/>
          <w:bCs/>
          <w:sz w:val="24"/>
          <w:szCs w:val="24"/>
          <w:lang w:val="en-US"/>
        </w:rPr>
        <w:t>6 –e College and Career Advantage</w:t>
      </w:r>
      <w:r w:rsidRPr="00884EED">
        <w:rPr>
          <w:sz w:val="24"/>
          <w:szCs w:val="24"/>
          <w:lang w:val="en-US"/>
        </w:rPr>
        <w:br/>
        <w:t xml:space="preserve">Colleges and universities recognise the value of studying abroad and many give admission preference to students that have participated in a student exchange programme. An international experience on a CV tells a lot about a person to a potential employer. </w:t>
      </w:r>
      <w:r w:rsidRPr="00EC5012">
        <w:rPr>
          <w:sz w:val="24"/>
          <w:szCs w:val="24"/>
          <w:lang w:val="en-US"/>
        </w:rPr>
        <w:t>It</w:t>
      </w:r>
      <w:r w:rsidRPr="00EA57CC">
        <w:rPr>
          <w:sz w:val="24"/>
          <w:szCs w:val="24"/>
        </w:rPr>
        <w:t xml:space="preserve"> </w:t>
      </w:r>
      <w:r w:rsidRPr="00EC5012">
        <w:rPr>
          <w:sz w:val="24"/>
          <w:szCs w:val="24"/>
          <w:lang w:val="en-US"/>
        </w:rPr>
        <w:t>shows</w:t>
      </w:r>
      <w:r w:rsidRPr="00EA57CC">
        <w:rPr>
          <w:sz w:val="24"/>
          <w:szCs w:val="24"/>
        </w:rPr>
        <w:t xml:space="preserve"> </w:t>
      </w:r>
      <w:r w:rsidRPr="00EC5012">
        <w:rPr>
          <w:sz w:val="24"/>
          <w:szCs w:val="24"/>
          <w:lang w:val="en-US"/>
        </w:rPr>
        <w:t>experience</w:t>
      </w:r>
      <w:r w:rsidRPr="00EA57CC">
        <w:rPr>
          <w:sz w:val="24"/>
          <w:szCs w:val="24"/>
        </w:rPr>
        <w:t xml:space="preserve">, </w:t>
      </w:r>
      <w:r w:rsidRPr="00EC5012">
        <w:rPr>
          <w:sz w:val="24"/>
          <w:szCs w:val="24"/>
          <w:lang w:val="en-US"/>
        </w:rPr>
        <w:t>responsibility</w:t>
      </w:r>
      <w:r w:rsidRPr="00EA57CC">
        <w:rPr>
          <w:sz w:val="24"/>
          <w:szCs w:val="24"/>
        </w:rPr>
        <w:t xml:space="preserve">, </w:t>
      </w:r>
      <w:r w:rsidRPr="00EC5012">
        <w:rPr>
          <w:sz w:val="24"/>
          <w:szCs w:val="24"/>
          <w:lang w:val="en-US"/>
        </w:rPr>
        <w:t>integrity</w:t>
      </w:r>
      <w:r w:rsidRPr="00EA57CC">
        <w:rPr>
          <w:sz w:val="24"/>
          <w:szCs w:val="24"/>
        </w:rPr>
        <w:t xml:space="preserve">, </w:t>
      </w:r>
      <w:r w:rsidRPr="00EC5012">
        <w:rPr>
          <w:sz w:val="24"/>
          <w:szCs w:val="24"/>
          <w:lang w:val="en-US"/>
        </w:rPr>
        <w:t>flexibility</w:t>
      </w:r>
      <w:r w:rsidRPr="00EA57CC">
        <w:rPr>
          <w:sz w:val="24"/>
          <w:szCs w:val="24"/>
        </w:rPr>
        <w:t xml:space="preserve">, </w:t>
      </w:r>
      <w:r w:rsidRPr="00EC5012">
        <w:rPr>
          <w:sz w:val="24"/>
          <w:szCs w:val="24"/>
          <w:lang w:val="en-US"/>
        </w:rPr>
        <w:t>and</w:t>
      </w:r>
      <w:r w:rsidRPr="00EA57CC">
        <w:rPr>
          <w:sz w:val="24"/>
          <w:szCs w:val="24"/>
        </w:rPr>
        <w:t xml:space="preserve"> </w:t>
      </w:r>
      <w:r w:rsidRPr="00EC5012">
        <w:rPr>
          <w:sz w:val="24"/>
          <w:szCs w:val="24"/>
          <w:lang w:val="en-US"/>
        </w:rPr>
        <w:t>personal</w:t>
      </w:r>
      <w:r w:rsidRPr="00EA57CC">
        <w:rPr>
          <w:sz w:val="24"/>
          <w:szCs w:val="24"/>
        </w:rPr>
        <w:t xml:space="preserve"> </w:t>
      </w:r>
      <w:r w:rsidRPr="00EC5012">
        <w:rPr>
          <w:sz w:val="24"/>
          <w:szCs w:val="24"/>
          <w:lang w:val="en-US"/>
        </w:rPr>
        <w:t>strength</w:t>
      </w:r>
      <w:r w:rsidRPr="00EA57CC">
        <w:rPr>
          <w:sz w:val="24"/>
          <w:szCs w:val="24"/>
        </w:rPr>
        <w:t>…</w:t>
      </w:r>
      <w:r w:rsidRPr="00EA57CC">
        <w:rPr>
          <w:sz w:val="24"/>
          <w:szCs w:val="24"/>
        </w:rPr>
        <w:br/>
      </w:r>
      <w:r w:rsidRPr="00884EED">
        <w:rPr>
          <w:sz w:val="24"/>
          <w:szCs w:val="24"/>
        </w:rPr>
        <w:t>Колледж и карьерные преимущества</w:t>
      </w:r>
      <w:r w:rsidRPr="00884EED">
        <w:rPr>
          <w:sz w:val="24"/>
          <w:szCs w:val="24"/>
        </w:rPr>
        <w:br/>
        <w:t>Колледжи и университеты признают ценность обучения за рубежом и многие отдают предпочтение студентам, которые принимали участие в программе по обмену. Международный опыт в резюме, говорит многое потенциальному работодателю о человеке</w:t>
      </w:r>
      <w:r w:rsidRPr="00EC5012">
        <w:rPr>
          <w:sz w:val="24"/>
          <w:szCs w:val="24"/>
        </w:rPr>
        <w:t xml:space="preserve">. </w:t>
      </w:r>
      <w:r w:rsidRPr="00884EED">
        <w:rPr>
          <w:sz w:val="24"/>
          <w:szCs w:val="24"/>
        </w:rPr>
        <w:t>Он</w:t>
      </w:r>
      <w:r w:rsidRPr="00884EED">
        <w:rPr>
          <w:sz w:val="24"/>
          <w:szCs w:val="24"/>
          <w:lang w:val="en-US"/>
        </w:rPr>
        <w:t xml:space="preserve"> </w:t>
      </w:r>
      <w:r w:rsidRPr="00884EED">
        <w:rPr>
          <w:sz w:val="24"/>
          <w:szCs w:val="24"/>
        </w:rPr>
        <w:t>показывает</w:t>
      </w:r>
      <w:r w:rsidRPr="00884EED">
        <w:rPr>
          <w:sz w:val="24"/>
          <w:szCs w:val="24"/>
          <w:lang w:val="en-US"/>
        </w:rPr>
        <w:t xml:space="preserve"> </w:t>
      </w:r>
      <w:r w:rsidRPr="00884EED">
        <w:rPr>
          <w:sz w:val="24"/>
          <w:szCs w:val="24"/>
        </w:rPr>
        <w:t>опыт</w:t>
      </w:r>
      <w:r w:rsidRPr="00884EED">
        <w:rPr>
          <w:sz w:val="24"/>
          <w:szCs w:val="24"/>
          <w:lang w:val="en-US"/>
        </w:rPr>
        <w:t xml:space="preserve">, </w:t>
      </w:r>
      <w:r w:rsidRPr="00884EED">
        <w:rPr>
          <w:sz w:val="24"/>
          <w:szCs w:val="24"/>
        </w:rPr>
        <w:t>ответственность</w:t>
      </w:r>
      <w:r w:rsidRPr="00884EED">
        <w:rPr>
          <w:sz w:val="24"/>
          <w:szCs w:val="24"/>
          <w:lang w:val="en-US"/>
        </w:rPr>
        <w:t xml:space="preserve"> , </w:t>
      </w:r>
      <w:r w:rsidRPr="00884EED">
        <w:rPr>
          <w:sz w:val="24"/>
          <w:szCs w:val="24"/>
        </w:rPr>
        <w:t>честность</w:t>
      </w:r>
      <w:r w:rsidRPr="00884EED">
        <w:rPr>
          <w:sz w:val="24"/>
          <w:szCs w:val="24"/>
          <w:lang w:val="en-US"/>
        </w:rPr>
        <w:t xml:space="preserve"> , </w:t>
      </w:r>
      <w:r w:rsidRPr="00884EED">
        <w:rPr>
          <w:sz w:val="24"/>
          <w:szCs w:val="24"/>
        </w:rPr>
        <w:t>гибкость</w:t>
      </w:r>
      <w:r w:rsidRPr="00884EED">
        <w:rPr>
          <w:sz w:val="24"/>
          <w:szCs w:val="24"/>
          <w:lang w:val="en-US"/>
        </w:rPr>
        <w:t xml:space="preserve"> </w:t>
      </w:r>
      <w:r w:rsidRPr="00884EED">
        <w:rPr>
          <w:sz w:val="24"/>
          <w:szCs w:val="24"/>
        </w:rPr>
        <w:t>и</w:t>
      </w:r>
      <w:r w:rsidRPr="00884EED">
        <w:rPr>
          <w:sz w:val="24"/>
          <w:szCs w:val="24"/>
          <w:lang w:val="en-US"/>
        </w:rPr>
        <w:t xml:space="preserve"> </w:t>
      </w:r>
      <w:r w:rsidRPr="00884EED">
        <w:rPr>
          <w:sz w:val="24"/>
          <w:szCs w:val="24"/>
        </w:rPr>
        <w:t>личные</w:t>
      </w:r>
      <w:r w:rsidRPr="00884EED">
        <w:rPr>
          <w:sz w:val="24"/>
          <w:szCs w:val="24"/>
          <w:lang w:val="en-US"/>
        </w:rPr>
        <w:t xml:space="preserve"> </w:t>
      </w:r>
      <w:r w:rsidRPr="00884EED">
        <w:rPr>
          <w:sz w:val="24"/>
          <w:szCs w:val="24"/>
        </w:rPr>
        <w:t>силы</w:t>
      </w:r>
      <w:r w:rsidRPr="00884EED">
        <w:rPr>
          <w:sz w:val="24"/>
          <w:szCs w:val="24"/>
          <w:lang w:val="en-US"/>
        </w:rPr>
        <w:t xml:space="preserve"> …</w:t>
      </w:r>
    </w:p>
    <w:p w:rsidR="00EA57CC" w:rsidRPr="00884EED" w:rsidRDefault="00EA57CC" w:rsidP="00EA57CC">
      <w:pPr>
        <w:shd w:val="clear" w:color="auto" w:fill="FFFFFF"/>
        <w:rPr>
          <w:sz w:val="24"/>
          <w:szCs w:val="24"/>
          <w:lang w:val="en-US"/>
        </w:rPr>
      </w:pPr>
      <w:r w:rsidRPr="00884EED">
        <w:rPr>
          <w:b/>
          <w:bCs/>
          <w:sz w:val="24"/>
          <w:szCs w:val="24"/>
          <w:lang w:val="en-US"/>
        </w:rPr>
        <w:t>Ex. 17</w:t>
      </w:r>
      <w:r w:rsidRPr="00884EED">
        <w:rPr>
          <w:sz w:val="24"/>
          <w:szCs w:val="24"/>
          <w:lang w:val="en-US"/>
        </w:rPr>
        <w:t> </w:t>
      </w:r>
      <w:r w:rsidRPr="00884EED">
        <w:rPr>
          <w:i/>
          <w:iCs/>
          <w:sz w:val="24"/>
          <w:szCs w:val="24"/>
          <w:lang w:val="en-US"/>
        </w:rPr>
        <w:t>For the words in bold from Ex. 16, choose the most appropriate meaning from the dictionary </w:t>
      </w:r>
      <w:r w:rsidRPr="00884EED">
        <w:rPr>
          <w:sz w:val="24"/>
          <w:szCs w:val="24"/>
          <w:lang w:val="en-US"/>
        </w:rPr>
        <w:t xml:space="preserve">entries. </w:t>
      </w:r>
      <w:r w:rsidRPr="00884EED">
        <w:rPr>
          <w:sz w:val="24"/>
          <w:szCs w:val="24"/>
        </w:rPr>
        <w:t>Выберите</w:t>
      </w:r>
      <w:r w:rsidRPr="00884EED">
        <w:rPr>
          <w:sz w:val="24"/>
          <w:szCs w:val="24"/>
          <w:lang w:val="en-US"/>
        </w:rPr>
        <w:t xml:space="preserve"> </w:t>
      </w:r>
      <w:r w:rsidRPr="00884EED">
        <w:rPr>
          <w:sz w:val="24"/>
          <w:szCs w:val="24"/>
        </w:rPr>
        <w:t>наиболее</w:t>
      </w:r>
      <w:r w:rsidRPr="00884EED">
        <w:rPr>
          <w:sz w:val="24"/>
          <w:szCs w:val="24"/>
          <w:lang w:val="en-US"/>
        </w:rPr>
        <w:t xml:space="preserve"> </w:t>
      </w:r>
      <w:r w:rsidRPr="00884EED">
        <w:rPr>
          <w:sz w:val="24"/>
          <w:szCs w:val="24"/>
        </w:rPr>
        <w:t>подходящее</w:t>
      </w:r>
      <w:r w:rsidRPr="00884EED">
        <w:rPr>
          <w:sz w:val="24"/>
          <w:szCs w:val="24"/>
          <w:lang w:val="en-US"/>
        </w:rPr>
        <w:t xml:space="preserve"> </w:t>
      </w:r>
      <w:r w:rsidRPr="00884EED">
        <w:rPr>
          <w:sz w:val="24"/>
          <w:szCs w:val="24"/>
        </w:rPr>
        <w:t>объяснение</w:t>
      </w:r>
      <w:r w:rsidRPr="00884EED">
        <w:rPr>
          <w:sz w:val="24"/>
          <w:szCs w:val="24"/>
          <w:lang w:val="en-US"/>
        </w:rPr>
        <w:t xml:space="preserve"> </w:t>
      </w:r>
      <w:r w:rsidRPr="00884EED">
        <w:rPr>
          <w:sz w:val="24"/>
          <w:szCs w:val="24"/>
        </w:rPr>
        <w:t>для</w:t>
      </w:r>
      <w:r w:rsidRPr="00884EED">
        <w:rPr>
          <w:sz w:val="24"/>
          <w:szCs w:val="24"/>
          <w:lang w:val="en-US"/>
        </w:rPr>
        <w:t xml:space="preserve"> </w:t>
      </w:r>
      <w:r w:rsidRPr="00884EED">
        <w:rPr>
          <w:sz w:val="24"/>
          <w:szCs w:val="24"/>
        </w:rPr>
        <w:t>данных</w:t>
      </w:r>
      <w:r w:rsidRPr="00884EED">
        <w:rPr>
          <w:sz w:val="24"/>
          <w:szCs w:val="24"/>
          <w:lang w:val="en-US"/>
        </w:rPr>
        <w:t xml:space="preserve"> </w:t>
      </w:r>
      <w:r w:rsidRPr="00884EED">
        <w:rPr>
          <w:sz w:val="24"/>
          <w:szCs w:val="24"/>
        </w:rPr>
        <w:t>слов</w:t>
      </w:r>
      <w:r w:rsidRPr="00884EED">
        <w:rPr>
          <w:sz w:val="24"/>
          <w:szCs w:val="24"/>
          <w:lang w:val="en-US"/>
        </w:rPr>
        <w:t xml:space="preserve"> </w:t>
      </w:r>
      <w:r w:rsidRPr="00884EED">
        <w:rPr>
          <w:sz w:val="24"/>
          <w:szCs w:val="24"/>
        </w:rPr>
        <w:t>из</w:t>
      </w:r>
      <w:r w:rsidRPr="00884EED">
        <w:rPr>
          <w:sz w:val="24"/>
          <w:szCs w:val="24"/>
          <w:lang w:val="en-US"/>
        </w:rPr>
        <w:t xml:space="preserve"> </w:t>
      </w:r>
      <w:r w:rsidRPr="00884EED">
        <w:rPr>
          <w:sz w:val="24"/>
          <w:szCs w:val="24"/>
        </w:rPr>
        <w:t>упр</w:t>
      </w:r>
      <w:r w:rsidRPr="00884EED">
        <w:rPr>
          <w:sz w:val="24"/>
          <w:szCs w:val="24"/>
          <w:lang w:val="en-US"/>
        </w:rPr>
        <w:t>. 16.</w:t>
      </w:r>
      <w:r w:rsidRPr="00884EED">
        <w:rPr>
          <w:sz w:val="24"/>
          <w:szCs w:val="24"/>
          <w:lang w:val="en-US"/>
        </w:rPr>
        <w:br/>
      </w:r>
      <w:r w:rsidRPr="00884EED">
        <w:rPr>
          <w:b/>
          <w:bCs/>
          <w:sz w:val="24"/>
          <w:szCs w:val="24"/>
          <w:lang w:val="en-US"/>
        </w:rPr>
        <w:t>a)– 1</w:t>
      </w:r>
      <w:r w:rsidRPr="00884EED">
        <w:rPr>
          <w:sz w:val="24"/>
          <w:szCs w:val="24"/>
          <w:lang w:val="en-US"/>
        </w:rPr>
        <w:t xml:space="preserve"> assumption — </w:t>
      </w:r>
      <w:r w:rsidRPr="00884EED">
        <w:rPr>
          <w:sz w:val="24"/>
          <w:szCs w:val="24"/>
        </w:rPr>
        <w:t>предположение</w:t>
      </w:r>
      <w:r w:rsidRPr="00884EED">
        <w:rPr>
          <w:sz w:val="24"/>
          <w:szCs w:val="24"/>
          <w:lang w:val="en-US"/>
        </w:rPr>
        <w:br/>
        <w:t xml:space="preserve">1 something you consider likely to be true even though you have no proof: Your argument is based on a completely false assumption. </w:t>
      </w:r>
      <w:r w:rsidRPr="00884EED">
        <w:rPr>
          <w:sz w:val="24"/>
          <w:szCs w:val="24"/>
        </w:rPr>
        <w:t>что</w:t>
      </w:r>
      <w:r w:rsidRPr="00884EED">
        <w:rPr>
          <w:sz w:val="24"/>
          <w:szCs w:val="24"/>
          <w:lang w:val="en-US"/>
        </w:rPr>
        <w:t>-</w:t>
      </w:r>
      <w:r w:rsidRPr="00884EED">
        <w:rPr>
          <w:sz w:val="24"/>
          <w:szCs w:val="24"/>
        </w:rPr>
        <w:t>то</w:t>
      </w:r>
      <w:r w:rsidRPr="00884EED">
        <w:rPr>
          <w:sz w:val="24"/>
          <w:szCs w:val="24"/>
          <w:lang w:val="en-US"/>
        </w:rPr>
        <w:t xml:space="preserve">, </w:t>
      </w:r>
      <w:r w:rsidRPr="00884EED">
        <w:rPr>
          <w:sz w:val="24"/>
          <w:szCs w:val="24"/>
        </w:rPr>
        <w:t>что</w:t>
      </w:r>
      <w:r w:rsidRPr="00884EED">
        <w:rPr>
          <w:sz w:val="24"/>
          <w:szCs w:val="24"/>
          <w:lang w:val="en-US"/>
        </w:rPr>
        <w:t xml:space="preserve"> </w:t>
      </w:r>
      <w:r w:rsidRPr="00884EED">
        <w:rPr>
          <w:sz w:val="24"/>
          <w:szCs w:val="24"/>
        </w:rPr>
        <w:t>вы</w:t>
      </w:r>
      <w:r w:rsidRPr="00884EED">
        <w:rPr>
          <w:sz w:val="24"/>
          <w:szCs w:val="24"/>
          <w:lang w:val="en-US"/>
        </w:rPr>
        <w:t xml:space="preserve"> </w:t>
      </w:r>
      <w:r w:rsidRPr="00884EED">
        <w:rPr>
          <w:sz w:val="24"/>
          <w:szCs w:val="24"/>
        </w:rPr>
        <w:t>считаете</w:t>
      </w:r>
      <w:r w:rsidRPr="00884EED">
        <w:rPr>
          <w:sz w:val="24"/>
          <w:szCs w:val="24"/>
          <w:lang w:val="en-US"/>
        </w:rPr>
        <w:t xml:space="preserve"> </w:t>
      </w:r>
      <w:r w:rsidRPr="00884EED">
        <w:rPr>
          <w:sz w:val="24"/>
          <w:szCs w:val="24"/>
        </w:rPr>
        <w:t>правдой</w:t>
      </w:r>
      <w:r w:rsidRPr="00884EED">
        <w:rPr>
          <w:sz w:val="24"/>
          <w:szCs w:val="24"/>
          <w:lang w:val="en-US"/>
        </w:rPr>
        <w:t xml:space="preserve">, </w:t>
      </w:r>
      <w:r w:rsidRPr="00884EED">
        <w:rPr>
          <w:sz w:val="24"/>
          <w:szCs w:val="24"/>
        </w:rPr>
        <w:t>хотя</w:t>
      </w:r>
      <w:r w:rsidRPr="00884EED">
        <w:rPr>
          <w:sz w:val="24"/>
          <w:szCs w:val="24"/>
          <w:lang w:val="en-US"/>
        </w:rPr>
        <w:t xml:space="preserve"> </w:t>
      </w:r>
      <w:r w:rsidRPr="00884EED">
        <w:rPr>
          <w:sz w:val="24"/>
          <w:szCs w:val="24"/>
        </w:rPr>
        <w:t>у</w:t>
      </w:r>
      <w:r w:rsidRPr="00884EED">
        <w:rPr>
          <w:sz w:val="24"/>
          <w:szCs w:val="24"/>
          <w:lang w:val="en-US"/>
        </w:rPr>
        <w:t xml:space="preserve"> </w:t>
      </w:r>
      <w:r w:rsidRPr="00884EED">
        <w:rPr>
          <w:sz w:val="24"/>
          <w:szCs w:val="24"/>
        </w:rPr>
        <w:t>вас</w:t>
      </w:r>
      <w:r w:rsidRPr="00884EED">
        <w:rPr>
          <w:sz w:val="24"/>
          <w:szCs w:val="24"/>
          <w:lang w:val="en-US"/>
        </w:rPr>
        <w:t xml:space="preserve"> </w:t>
      </w:r>
      <w:r w:rsidRPr="00884EED">
        <w:rPr>
          <w:sz w:val="24"/>
          <w:szCs w:val="24"/>
        </w:rPr>
        <w:t>нет</w:t>
      </w:r>
      <w:r w:rsidRPr="00884EED">
        <w:rPr>
          <w:sz w:val="24"/>
          <w:szCs w:val="24"/>
          <w:lang w:val="en-US"/>
        </w:rPr>
        <w:t xml:space="preserve"> </w:t>
      </w:r>
      <w:r w:rsidRPr="00884EED">
        <w:rPr>
          <w:sz w:val="24"/>
          <w:szCs w:val="24"/>
        </w:rPr>
        <w:t>доказательств</w:t>
      </w:r>
      <w:r w:rsidRPr="00884EED">
        <w:rPr>
          <w:sz w:val="24"/>
          <w:szCs w:val="24"/>
          <w:lang w:val="en-US"/>
        </w:rPr>
        <w:t xml:space="preserve">: </w:t>
      </w:r>
      <w:r w:rsidRPr="00884EED">
        <w:rPr>
          <w:sz w:val="24"/>
          <w:szCs w:val="24"/>
        </w:rPr>
        <w:t>Ваш</w:t>
      </w:r>
      <w:r w:rsidRPr="00884EED">
        <w:rPr>
          <w:sz w:val="24"/>
          <w:szCs w:val="24"/>
          <w:lang w:val="en-US"/>
        </w:rPr>
        <w:t xml:space="preserve"> </w:t>
      </w:r>
      <w:r w:rsidRPr="00884EED">
        <w:rPr>
          <w:sz w:val="24"/>
          <w:szCs w:val="24"/>
        </w:rPr>
        <w:t>аргумент</w:t>
      </w:r>
      <w:r w:rsidRPr="00884EED">
        <w:rPr>
          <w:sz w:val="24"/>
          <w:szCs w:val="24"/>
          <w:lang w:val="en-US"/>
        </w:rPr>
        <w:t xml:space="preserve"> </w:t>
      </w:r>
      <w:r w:rsidRPr="00884EED">
        <w:rPr>
          <w:sz w:val="24"/>
          <w:szCs w:val="24"/>
        </w:rPr>
        <w:t>основан</w:t>
      </w:r>
      <w:r w:rsidRPr="00884EED">
        <w:rPr>
          <w:sz w:val="24"/>
          <w:szCs w:val="24"/>
          <w:lang w:val="en-US"/>
        </w:rPr>
        <w:t xml:space="preserve"> </w:t>
      </w:r>
      <w:r w:rsidRPr="00884EED">
        <w:rPr>
          <w:sz w:val="24"/>
          <w:szCs w:val="24"/>
        </w:rPr>
        <w:t>на</w:t>
      </w:r>
      <w:r w:rsidRPr="00884EED">
        <w:rPr>
          <w:sz w:val="24"/>
          <w:szCs w:val="24"/>
          <w:lang w:val="en-US"/>
        </w:rPr>
        <w:t xml:space="preserve"> </w:t>
      </w:r>
      <w:r w:rsidRPr="00884EED">
        <w:rPr>
          <w:sz w:val="24"/>
          <w:szCs w:val="24"/>
        </w:rPr>
        <w:t>совершенно</w:t>
      </w:r>
      <w:r w:rsidRPr="00884EED">
        <w:rPr>
          <w:sz w:val="24"/>
          <w:szCs w:val="24"/>
          <w:lang w:val="en-US"/>
        </w:rPr>
        <w:t xml:space="preserve"> </w:t>
      </w:r>
      <w:r w:rsidRPr="00884EED">
        <w:rPr>
          <w:sz w:val="24"/>
          <w:szCs w:val="24"/>
        </w:rPr>
        <w:t>ложном</w:t>
      </w:r>
      <w:r w:rsidRPr="00884EED">
        <w:rPr>
          <w:sz w:val="24"/>
          <w:szCs w:val="24"/>
          <w:lang w:val="en-US"/>
        </w:rPr>
        <w:t xml:space="preserve"> </w:t>
      </w:r>
      <w:r w:rsidRPr="00884EED">
        <w:rPr>
          <w:sz w:val="24"/>
          <w:szCs w:val="24"/>
        </w:rPr>
        <w:t>предположении</w:t>
      </w:r>
      <w:r w:rsidRPr="00884EED">
        <w:rPr>
          <w:sz w:val="24"/>
          <w:szCs w:val="24"/>
          <w:lang w:val="en-US"/>
        </w:rPr>
        <w:t>.</w:t>
      </w:r>
      <w:r w:rsidRPr="00884EED">
        <w:rPr>
          <w:sz w:val="24"/>
          <w:szCs w:val="24"/>
          <w:lang w:val="en-US"/>
        </w:rPr>
        <w:br/>
        <w:t xml:space="preserve">2 a process in which you begin to be responsible for something: Now that you are 21, you have the assumption of adult responsibilities. </w:t>
      </w:r>
      <w:r w:rsidRPr="00884EED">
        <w:rPr>
          <w:sz w:val="24"/>
          <w:szCs w:val="24"/>
        </w:rPr>
        <w:t>процесс</w:t>
      </w:r>
      <w:r w:rsidRPr="00884EED">
        <w:rPr>
          <w:sz w:val="24"/>
          <w:szCs w:val="24"/>
          <w:lang w:val="en-US"/>
        </w:rPr>
        <w:t xml:space="preserve">, </w:t>
      </w:r>
      <w:r w:rsidRPr="00884EED">
        <w:rPr>
          <w:sz w:val="24"/>
          <w:szCs w:val="24"/>
        </w:rPr>
        <w:t>в</w:t>
      </w:r>
      <w:r w:rsidRPr="00884EED">
        <w:rPr>
          <w:sz w:val="24"/>
          <w:szCs w:val="24"/>
          <w:lang w:val="en-US"/>
        </w:rPr>
        <w:t xml:space="preserve"> </w:t>
      </w:r>
      <w:r w:rsidRPr="00884EED">
        <w:rPr>
          <w:sz w:val="24"/>
          <w:szCs w:val="24"/>
        </w:rPr>
        <w:t>котором</w:t>
      </w:r>
      <w:r w:rsidRPr="00884EED">
        <w:rPr>
          <w:sz w:val="24"/>
          <w:szCs w:val="24"/>
          <w:lang w:val="en-US"/>
        </w:rPr>
        <w:t xml:space="preserve"> </w:t>
      </w:r>
      <w:r w:rsidRPr="00884EED">
        <w:rPr>
          <w:sz w:val="24"/>
          <w:szCs w:val="24"/>
        </w:rPr>
        <w:t>вы</w:t>
      </w:r>
      <w:r w:rsidRPr="00884EED">
        <w:rPr>
          <w:sz w:val="24"/>
          <w:szCs w:val="24"/>
          <w:lang w:val="en-US"/>
        </w:rPr>
        <w:t xml:space="preserve"> </w:t>
      </w:r>
      <w:r w:rsidRPr="00884EED">
        <w:rPr>
          <w:sz w:val="24"/>
          <w:szCs w:val="24"/>
        </w:rPr>
        <w:t>начинаете</w:t>
      </w:r>
      <w:r w:rsidRPr="00884EED">
        <w:rPr>
          <w:sz w:val="24"/>
          <w:szCs w:val="24"/>
          <w:lang w:val="en-US"/>
        </w:rPr>
        <w:t xml:space="preserve"> </w:t>
      </w:r>
      <w:r w:rsidRPr="00884EED">
        <w:rPr>
          <w:sz w:val="24"/>
          <w:szCs w:val="24"/>
        </w:rPr>
        <w:t>нести</w:t>
      </w:r>
      <w:r w:rsidRPr="00884EED">
        <w:rPr>
          <w:sz w:val="24"/>
          <w:szCs w:val="24"/>
          <w:lang w:val="en-US"/>
        </w:rPr>
        <w:t xml:space="preserve"> </w:t>
      </w:r>
      <w:r w:rsidRPr="00884EED">
        <w:rPr>
          <w:sz w:val="24"/>
          <w:szCs w:val="24"/>
        </w:rPr>
        <w:t>ответственность</w:t>
      </w:r>
      <w:r w:rsidRPr="00884EED">
        <w:rPr>
          <w:sz w:val="24"/>
          <w:szCs w:val="24"/>
          <w:lang w:val="en-US"/>
        </w:rPr>
        <w:t xml:space="preserve"> </w:t>
      </w:r>
      <w:r w:rsidRPr="00884EED">
        <w:rPr>
          <w:sz w:val="24"/>
          <w:szCs w:val="24"/>
        </w:rPr>
        <w:t>за</w:t>
      </w:r>
      <w:r w:rsidRPr="00884EED">
        <w:rPr>
          <w:sz w:val="24"/>
          <w:szCs w:val="24"/>
          <w:lang w:val="en-US"/>
        </w:rPr>
        <w:t xml:space="preserve"> </w:t>
      </w:r>
      <w:r w:rsidRPr="00884EED">
        <w:rPr>
          <w:sz w:val="24"/>
          <w:szCs w:val="24"/>
        </w:rPr>
        <w:t>что</w:t>
      </w:r>
      <w:r w:rsidRPr="00884EED">
        <w:rPr>
          <w:sz w:val="24"/>
          <w:szCs w:val="24"/>
          <w:lang w:val="en-US"/>
        </w:rPr>
        <w:t>-</w:t>
      </w:r>
      <w:r w:rsidRPr="00884EED">
        <w:rPr>
          <w:sz w:val="24"/>
          <w:szCs w:val="24"/>
        </w:rPr>
        <w:t>то</w:t>
      </w:r>
      <w:r w:rsidRPr="00884EED">
        <w:rPr>
          <w:sz w:val="24"/>
          <w:szCs w:val="24"/>
          <w:lang w:val="en-US"/>
        </w:rPr>
        <w:t xml:space="preserve">: </w:t>
      </w:r>
      <w:r w:rsidRPr="00884EED">
        <w:rPr>
          <w:sz w:val="24"/>
          <w:szCs w:val="24"/>
        </w:rPr>
        <w:t>Теперь</w:t>
      </w:r>
      <w:r w:rsidRPr="00884EED">
        <w:rPr>
          <w:sz w:val="24"/>
          <w:szCs w:val="24"/>
          <w:lang w:val="en-US"/>
        </w:rPr>
        <w:t xml:space="preserve">, </w:t>
      </w:r>
      <w:r w:rsidRPr="00884EED">
        <w:rPr>
          <w:sz w:val="24"/>
          <w:szCs w:val="24"/>
        </w:rPr>
        <w:t>когда</w:t>
      </w:r>
      <w:r w:rsidRPr="00884EED">
        <w:rPr>
          <w:sz w:val="24"/>
          <w:szCs w:val="24"/>
          <w:lang w:val="en-US"/>
        </w:rPr>
        <w:t xml:space="preserve"> </w:t>
      </w:r>
      <w:r w:rsidRPr="00884EED">
        <w:rPr>
          <w:sz w:val="24"/>
          <w:szCs w:val="24"/>
        </w:rPr>
        <w:t>тебе</w:t>
      </w:r>
      <w:r w:rsidRPr="00884EED">
        <w:rPr>
          <w:sz w:val="24"/>
          <w:szCs w:val="24"/>
          <w:lang w:val="en-US"/>
        </w:rPr>
        <w:t xml:space="preserve"> 21, </w:t>
      </w:r>
      <w:r w:rsidRPr="00884EED">
        <w:rPr>
          <w:sz w:val="24"/>
          <w:szCs w:val="24"/>
        </w:rPr>
        <w:t>ты</w:t>
      </w:r>
      <w:r w:rsidRPr="00884EED">
        <w:rPr>
          <w:sz w:val="24"/>
          <w:szCs w:val="24"/>
          <w:lang w:val="en-US"/>
        </w:rPr>
        <w:t xml:space="preserve"> </w:t>
      </w:r>
      <w:r w:rsidRPr="00884EED">
        <w:rPr>
          <w:sz w:val="24"/>
          <w:szCs w:val="24"/>
        </w:rPr>
        <w:t>должен</w:t>
      </w:r>
      <w:r w:rsidRPr="00884EED">
        <w:rPr>
          <w:sz w:val="24"/>
          <w:szCs w:val="24"/>
          <w:lang w:val="en-US"/>
        </w:rPr>
        <w:t xml:space="preserve"> </w:t>
      </w:r>
      <w:r w:rsidRPr="00884EED">
        <w:rPr>
          <w:sz w:val="24"/>
          <w:szCs w:val="24"/>
        </w:rPr>
        <w:t>принять</w:t>
      </w:r>
      <w:r w:rsidRPr="00884EED">
        <w:rPr>
          <w:sz w:val="24"/>
          <w:szCs w:val="24"/>
          <w:lang w:val="en-US"/>
        </w:rPr>
        <w:t xml:space="preserve"> </w:t>
      </w:r>
      <w:r w:rsidRPr="00884EED">
        <w:rPr>
          <w:sz w:val="24"/>
          <w:szCs w:val="24"/>
        </w:rPr>
        <w:t>на</w:t>
      </w:r>
      <w:r w:rsidRPr="00884EED">
        <w:rPr>
          <w:sz w:val="24"/>
          <w:szCs w:val="24"/>
          <w:lang w:val="en-US"/>
        </w:rPr>
        <w:t xml:space="preserve"> </w:t>
      </w:r>
      <w:r w:rsidRPr="00884EED">
        <w:rPr>
          <w:sz w:val="24"/>
          <w:szCs w:val="24"/>
        </w:rPr>
        <w:t>себя</w:t>
      </w:r>
      <w:r w:rsidRPr="00884EED">
        <w:rPr>
          <w:sz w:val="24"/>
          <w:szCs w:val="24"/>
          <w:lang w:val="en-US"/>
        </w:rPr>
        <w:t xml:space="preserve"> </w:t>
      </w:r>
      <w:r w:rsidRPr="00884EED">
        <w:rPr>
          <w:sz w:val="24"/>
          <w:szCs w:val="24"/>
        </w:rPr>
        <w:t>обязанности</w:t>
      </w:r>
      <w:r w:rsidRPr="00884EED">
        <w:rPr>
          <w:sz w:val="24"/>
          <w:szCs w:val="24"/>
          <w:lang w:val="en-US"/>
        </w:rPr>
        <w:t xml:space="preserve"> </w:t>
      </w:r>
      <w:r w:rsidRPr="00884EED">
        <w:rPr>
          <w:sz w:val="24"/>
          <w:szCs w:val="24"/>
        </w:rPr>
        <w:t>взрослого</w:t>
      </w:r>
      <w:r w:rsidRPr="00884EED">
        <w:rPr>
          <w:sz w:val="24"/>
          <w:szCs w:val="24"/>
          <w:lang w:val="en-US"/>
        </w:rPr>
        <w:t xml:space="preserve"> </w:t>
      </w:r>
      <w:r w:rsidRPr="00884EED">
        <w:rPr>
          <w:sz w:val="24"/>
          <w:szCs w:val="24"/>
        </w:rPr>
        <w:t>человека</w:t>
      </w:r>
      <w:r w:rsidRPr="00884EED">
        <w:rPr>
          <w:sz w:val="24"/>
          <w:szCs w:val="24"/>
          <w:lang w:val="en-US"/>
        </w:rPr>
        <w:t>.</w:t>
      </w:r>
      <w:r w:rsidRPr="00884EED">
        <w:rPr>
          <w:sz w:val="24"/>
          <w:szCs w:val="24"/>
          <w:lang w:val="en-US"/>
        </w:rPr>
        <w:br/>
      </w:r>
      <w:r w:rsidRPr="00884EED">
        <w:rPr>
          <w:b/>
          <w:bCs/>
          <w:sz w:val="24"/>
          <w:szCs w:val="24"/>
          <w:lang w:val="en-US"/>
        </w:rPr>
        <w:t>b)-2 </w:t>
      </w:r>
      <w:r w:rsidRPr="00884EED">
        <w:rPr>
          <w:sz w:val="24"/>
          <w:szCs w:val="24"/>
          <w:lang w:val="en-US"/>
        </w:rPr>
        <w:t xml:space="preserve">immersion — </w:t>
      </w:r>
      <w:r w:rsidRPr="00884EED">
        <w:rPr>
          <w:sz w:val="24"/>
          <w:szCs w:val="24"/>
        </w:rPr>
        <w:t>погружение</w:t>
      </w:r>
      <w:r w:rsidRPr="00884EED">
        <w:rPr>
          <w:sz w:val="24"/>
          <w:szCs w:val="24"/>
          <w:lang w:val="en-US"/>
        </w:rPr>
        <w:br/>
        <w:t xml:space="preserve">1 the process of putting something into a liquid — </w:t>
      </w:r>
      <w:r w:rsidRPr="00884EED">
        <w:rPr>
          <w:sz w:val="24"/>
          <w:szCs w:val="24"/>
        </w:rPr>
        <w:t>процесс</w:t>
      </w:r>
      <w:r w:rsidRPr="00884EED">
        <w:rPr>
          <w:sz w:val="24"/>
          <w:szCs w:val="24"/>
          <w:lang w:val="en-US"/>
        </w:rPr>
        <w:t xml:space="preserve"> </w:t>
      </w:r>
      <w:r w:rsidRPr="00884EED">
        <w:rPr>
          <w:sz w:val="24"/>
          <w:szCs w:val="24"/>
        </w:rPr>
        <w:t>помещения</w:t>
      </w:r>
      <w:r w:rsidRPr="00884EED">
        <w:rPr>
          <w:sz w:val="24"/>
          <w:szCs w:val="24"/>
          <w:lang w:val="en-US"/>
        </w:rPr>
        <w:t xml:space="preserve"> </w:t>
      </w:r>
      <w:r w:rsidRPr="00884EED">
        <w:rPr>
          <w:sz w:val="24"/>
          <w:szCs w:val="24"/>
        </w:rPr>
        <w:t>чего</w:t>
      </w:r>
      <w:r w:rsidRPr="00884EED">
        <w:rPr>
          <w:sz w:val="24"/>
          <w:szCs w:val="24"/>
          <w:lang w:val="en-US"/>
        </w:rPr>
        <w:t>-</w:t>
      </w:r>
      <w:r w:rsidRPr="00884EED">
        <w:rPr>
          <w:sz w:val="24"/>
          <w:szCs w:val="24"/>
        </w:rPr>
        <w:t>то</w:t>
      </w:r>
      <w:r w:rsidRPr="00884EED">
        <w:rPr>
          <w:sz w:val="24"/>
          <w:szCs w:val="24"/>
          <w:lang w:val="en-US"/>
        </w:rPr>
        <w:t xml:space="preserve"> </w:t>
      </w:r>
      <w:r w:rsidRPr="00884EED">
        <w:rPr>
          <w:sz w:val="24"/>
          <w:szCs w:val="24"/>
        </w:rPr>
        <w:t>в</w:t>
      </w:r>
      <w:r w:rsidRPr="00884EED">
        <w:rPr>
          <w:sz w:val="24"/>
          <w:szCs w:val="24"/>
          <w:lang w:val="en-US"/>
        </w:rPr>
        <w:t xml:space="preserve"> </w:t>
      </w:r>
      <w:r w:rsidRPr="00884EED">
        <w:rPr>
          <w:sz w:val="24"/>
          <w:szCs w:val="24"/>
        </w:rPr>
        <w:t>жидкость</w:t>
      </w:r>
      <w:r w:rsidRPr="00884EED">
        <w:rPr>
          <w:sz w:val="24"/>
          <w:szCs w:val="24"/>
          <w:lang w:val="en-US"/>
        </w:rPr>
        <w:br/>
        <w:t xml:space="preserve">2 a method of teaching a foreign language in which learners are put in situations where they have to use the foreign language most of the time. — </w:t>
      </w:r>
      <w:r w:rsidRPr="00884EED">
        <w:rPr>
          <w:sz w:val="24"/>
          <w:szCs w:val="24"/>
        </w:rPr>
        <w:t>метод</w:t>
      </w:r>
      <w:r w:rsidRPr="00884EED">
        <w:rPr>
          <w:sz w:val="24"/>
          <w:szCs w:val="24"/>
          <w:lang w:val="en-US"/>
        </w:rPr>
        <w:t xml:space="preserve"> </w:t>
      </w:r>
      <w:r w:rsidRPr="00884EED">
        <w:rPr>
          <w:sz w:val="24"/>
          <w:szCs w:val="24"/>
        </w:rPr>
        <w:t>обучения</w:t>
      </w:r>
      <w:r w:rsidRPr="00884EED">
        <w:rPr>
          <w:sz w:val="24"/>
          <w:szCs w:val="24"/>
          <w:lang w:val="en-US"/>
        </w:rPr>
        <w:t xml:space="preserve"> </w:t>
      </w:r>
      <w:r w:rsidRPr="00884EED">
        <w:rPr>
          <w:sz w:val="24"/>
          <w:szCs w:val="24"/>
        </w:rPr>
        <w:t>иностранному</w:t>
      </w:r>
      <w:r w:rsidRPr="00884EED">
        <w:rPr>
          <w:sz w:val="24"/>
          <w:szCs w:val="24"/>
          <w:lang w:val="en-US"/>
        </w:rPr>
        <w:t xml:space="preserve"> </w:t>
      </w:r>
      <w:r w:rsidRPr="00884EED">
        <w:rPr>
          <w:sz w:val="24"/>
          <w:szCs w:val="24"/>
        </w:rPr>
        <w:t>языку</w:t>
      </w:r>
      <w:r w:rsidRPr="00884EED">
        <w:rPr>
          <w:sz w:val="24"/>
          <w:szCs w:val="24"/>
          <w:lang w:val="en-US"/>
        </w:rPr>
        <w:t xml:space="preserve">, </w:t>
      </w:r>
      <w:r w:rsidRPr="00884EED">
        <w:rPr>
          <w:sz w:val="24"/>
          <w:szCs w:val="24"/>
        </w:rPr>
        <w:t>в</w:t>
      </w:r>
      <w:r w:rsidRPr="00884EED">
        <w:rPr>
          <w:sz w:val="24"/>
          <w:szCs w:val="24"/>
          <w:lang w:val="en-US"/>
        </w:rPr>
        <w:t xml:space="preserve"> </w:t>
      </w:r>
      <w:r w:rsidRPr="00884EED">
        <w:rPr>
          <w:sz w:val="24"/>
          <w:szCs w:val="24"/>
        </w:rPr>
        <w:t>котором</w:t>
      </w:r>
      <w:r w:rsidRPr="00884EED">
        <w:rPr>
          <w:sz w:val="24"/>
          <w:szCs w:val="24"/>
          <w:lang w:val="en-US"/>
        </w:rPr>
        <w:t xml:space="preserve"> </w:t>
      </w:r>
      <w:r w:rsidRPr="00884EED">
        <w:rPr>
          <w:sz w:val="24"/>
          <w:szCs w:val="24"/>
        </w:rPr>
        <w:t>учащиеся</w:t>
      </w:r>
      <w:r w:rsidRPr="00884EED">
        <w:rPr>
          <w:sz w:val="24"/>
          <w:szCs w:val="24"/>
          <w:lang w:val="en-US"/>
        </w:rPr>
        <w:t xml:space="preserve"> </w:t>
      </w:r>
      <w:r w:rsidRPr="00884EED">
        <w:rPr>
          <w:sz w:val="24"/>
          <w:szCs w:val="24"/>
        </w:rPr>
        <w:t>ставятся</w:t>
      </w:r>
      <w:r w:rsidRPr="00884EED">
        <w:rPr>
          <w:sz w:val="24"/>
          <w:szCs w:val="24"/>
          <w:lang w:val="en-US"/>
        </w:rPr>
        <w:t xml:space="preserve"> </w:t>
      </w:r>
      <w:r w:rsidRPr="00884EED">
        <w:rPr>
          <w:sz w:val="24"/>
          <w:szCs w:val="24"/>
        </w:rPr>
        <w:t>в</w:t>
      </w:r>
      <w:r w:rsidRPr="00884EED">
        <w:rPr>
          <w:sz w:val="24"/>
          <w:szCs w:val="24"/>
          <w:lang w:val="en-US"/>
        </w:rPr>
        <w:t xml:space="preserve"> </w:t>
      </w:r>
      <w:r w:rsidRPr="00884EED">
        <w:rPr>
          <w:sz w:val="24"/>
          <w:szCs w:val="24"/>
        </w:rPr>
        <w:t>ситуации</w:t>
      </w:r>
      <w:r w:rsidRPr="00884EED">
        <w:rPr>
          <w:sz w:val="24"/>
          <w:szCs w:val="24"/>
          <w:lang w:val="en-US"/>
        </w:rPr>
        <w:t xml:space="preserve">, </w:t>
      </w:r>
      <w:r w:rsidRPr="00884EED">
        <w:rPr>
          <w:sz w:val="24"/>
          <w:szCs w:val="24"/>
        </w:rPr>
        <w:t>когда</w:t>
      </w:r>
      <w:r w:rsidRPr="00884EED">
        <w:rPr>
          <w:sz w:val="24"/>
          <w:szCs w:val="24"/>
          <w:lang w:val="en-US"/>
        </w:rPr>
        <w:t xml:space="preserve"> </w:t>
      </w:r>
      <w:r w:rsidRPr="00884EED">
        <w:rPr>
          <w:sz w:val="24"/>
          <w:szCs w:val="24"/>
        </w:rPr>
        <w:t>они</w:t>
      </w:r>
      <w:r w:rsidRPr="00884EED">
        <w:rPr>
          <w:sz w:val="24"/>
          <w:szCs w:val="24"/>
          <w:lang w:val="en-US"/>
        </w:rPr>
        <w:t xml:space="preserve"> </w:t>
      </w:r>
      <w:r w:rsidRPr="00884EED">
        <w:rPr>
          <w:sz w:val="24"/>
          <w:szCs w:val="24"/>
        </w:rPr>
        <w:t>должны</w:t>
      </w:r>
      <w:r w:rsidRPr="00884EED">
        <w:rPr>
          <w:sz w:val="24"/>
          <w:szCs w:val="24"/>
          <w:lang w:val="en-US"/>
        </w:rPr>
        <w:t xml:space="preserve"> </w:t>
      </w:r>
      <w:r w:rsidRPr="00884EED">
        <w:rPr>
          <w:sz w:val="24"/>
          <w:szCs w:val="24"/>
        </w:rPr>
        <w:t>использовать</w:t>
      </w:r>
      <w:r w:rsidRPr="00884EED">
        <w:rPr>
          <w:sz w:val="24"/>
          <w:szCs w:val="24"/>
          <w:lang w:val="en-US"/>
        </w:rPr>
        <w:t xml:space="preserve"> </w:t>
      </w:r>
      <w:r w:rsidRPr="00884EED">
        <w:rPr>
          <w:sz w:val="24"/>
          <w:szCs w:val="24"/>
        </w:rPr>
        <w:t>иностранный</w:t>
      </w:r>
      <w:r w:rsidRPr="00884EED">
        <w:rPr>
          <w:sz w:val="24"/>
          <w:szCs w:val="24"/>
          <w:lang w:val="en-US"/>
        </w:rPr>
        <w:t xml:space="preserve"> </w:t>
      </w:r>
      <w:r w:rsidRPr="00884EED">
        <w:rPr>
          <w:sz w:val="24"/>
          <w:szCs w:val="24"/>
        </w:rPr>
        <w:t>язык</w:t>
      </w:r>
      <w:r w:rsidRPr="00884EED">
        <w:rPr>
          <w:sz w:val="24"/>
          <w:szCs w:val="24"/>
          <w:lang w:val="en-US"/>
        </w:rPr>
        <w:t xml:space="preserve"> </w:t>
      </w:r>
      <w:r w:rsidRPr="00884EED">
        <w:rPr>
          <w:sz w:val="24"/>
          <w:szCs w:val="24"/>
        </w:rPr>
        <w:t>большую</w:t>
      </w:r>
      <w:r w:rsidRPr="00884EED">
        <w:rPr>
          <w:sz w:val="24"/>
          <w:szCs w:val="24"/>
          <w:lang w:val="en-US"/>
        </w:rPr>
        <w:t xml:space="preserve"> </w:t>
      </w:r>
      <w:r w:rsidRPr="00884EED">
        <w:rPr>
          <w:sz w:val="24"/>
          <w:szCs w:val="24"/>
        </w:rPr>
        <w:t>часть</w:t>
      </w:r>
      <w:r w:rsidRPr="00884EED">
        <w:rPr>
          <w:sz w:val="24"/>
          <w:szCs w:val="24"/>
          <w:lang w:val="en-US"/>
        </w:rPr>
        <w:t xml:space="preserve"> </w:t>
      </w:r>
      <w:r w:rsidRPr="00884EED">
        <w:rPr>
          <w:sz w:val="24"/>
          <w:szCs w:val="24"/>
        </w:rPr>
        <w:t>времени</w:t>
      </w:r>
      <w:r w:rsidRPr="00884EED">
        <w:rPr>
          <w:sz w:val="24"/>
          <w:szCs w:val="24"/>
          <w:lang w:val="en-US"/>
        </w:rPr>
        <w:t>.</w:t>
      </w:r>
      <w:r w:rsidRPr="00884EED">
        <w:rPr>
          <w:sz w:val="24"/>
          <w:szCs w:val="24"/>
          <w:lang w:val="en-US"/>
        </w:rPr>
        <w:br/>
      </w:r>
      <w:r w:rsidRPr="00884EED">
        <w:rPr>
          <w:b/>
          <w:bCs/>
          <w:sz w:val="24"/>
          <w:szCs w:val="24"/>
          <w:lang w:val="en-US"/>
        </w:rPr>
        <w:t>c)-1</w:t>
      </w:r>
      <w:r w:rsidRPr="00884EED">
        <w:rPr>
          <w:sz w:val="24"/>
          <w:szCs w:val="24"/>
          <w:lang w:val="en-US"/>
        </w:rPr>
        <w:t xml:space="preserve"> admission — </w:t>
      </w:r>
      <w:r w:rsidRPr="00884EED">
        <w:rPr>
          <w:sz w:val="24"/>
          <w:szCs w:val="24"/>
        </w:rPr>
        <w:t>прием</w:t>
      </w:r>
      <w:r w:rsidRPr="00884EED">
        <w:rPr>
          <w:sz w:val="24"/>
          <w:szCs w:val="24"/>
          <w:lang w:val="en-US"/>
        </w:rPr>
        <w:br/>
        <w:t>1</w:t>
      </w:r>
      <w:r>
        <w:rPr>
          <w:sz w:val="24"/>
          <w:szCs w:val="24"/>
          <w:lang w:val="en-US"/>
        </w:rPr>
        <w:t>.</w:t>
      </w:r>
      <w:r w:rsidRPr="00884EED">
        <w:rPr>
          <w:sz w:val="24"/>
          <w:szCs w:val="24"/>
          <w:lang w:val="en-US"/>
        </w:rPr>
        <w:t xml:space="preserve"> permission to become a student at a college or university: Many students apply for admission to more than one university. </w:t>
      </w:r>
      <w:r w:rsidRPr="00884EED">
        <w:rPr>
          <w:sz w:val="24"/>
          <w:szCs w:val="24"/>
        </w:rPr>
        <w:t>Разрешение стать студентом в колледже или университете: Многие студенты подают заявление о приеме более чем в один университет.</w:t>
      </w:r>
      <w:r w:rsidRPr="00884EED">
        <w:rPr>
          <w:sz w:val="24"/>
          <w:szCs w:val="24"/>
        </w:rPr>
        <w:br/>
      </w:r>
      <w:r w:rsidRPr="00884EED">
        <w:rPr>
          <w:sz w:val="24"/>
          <w:szCs w:val="24"/>
          <w:lang w:val="en-US"/>
        </w:rPr>
        <w:t>2</w:t>
      </w:r>
      <w:r>
        <w:rPr>
          <w:sz w:val="24"/>
          <w:szCs w:val="24"/>
          <w:lang w:val="en-US"/>
        </w:rPr>
        <w:t xml:space="preserve">. </w:t>
      </w:r>
      <w:r w:rsidRPr="00884EED">
        <w:rPr>
          <w:sz w:val="24"/>
          <w:szCs w:val="24"/>
          <w:lang w:val="en-US"/>
        </w:rPr>
        <w:t xml:space="preserve"> the amount of money you pay to enter a place – </w:t>
      </w:r>
      <w:r w:rsidRPr="00884EED">
        <w:rPr>
          <w:sz w:val="24"/>
          <w:szCs w:val="24"/>
        </w:rPr>
        <w:t>сумма</w:t>
      </w:r>
      <w:r w:rsidRPr="00884EED">
        <w:rPr>
          <w:sz w:val="24"/>
          <w:szCs w:val="24"/>
          <w:lang w:val="en-US"/>
        </w:rPr>
        <w:t xml:space="preserve"> </w:t>
      </w:r>
      <w:r w:rsidRPr="00884EED">
        <w:rPr>
          <w:sz w:val="24"/>
          <w:szCs w:val="24"/>
        </w:rPr>
        <w:t>денег</w:t>
      </w:r>
      <w:r w:rsidRPr="00884EED">
        <w:rPr>
          <w:sz w:val="24"/>
          <w:szCs w:val="24"/>
          <w:lang w:val="en-US"/>
        </w:rPr>
        <w:t xml:space="preserve">, </w:t>
      </w:r>
      <w:r w:rsidRPr="00884EED">
        <w:rPr>
          <w:sz w:val="24"/>
          <w:szCs w:val="24"/>
        </w:rPr>
        <w:t>которую</w:t>
      </w:r>
      <w:r w:rsidRPr="00884EED">
        <w:rPr>
          <w:sz w:val="24"/>
          <w:szCs w:val="24"/>
          <w:lang w:val="en-US"/>
        </w:rPr>
        <w:t xml:space="preserve"> </w:t>
      </w:r>
      <w:r w:rsidRPr="00884EED">
        <w:rPr>
          <w:sz w:val="24"/>
          <w:szCs w:val="24"/>
        </w:rPr>
        <w:t>вы</w:t>
      </w:r>
      <w:r w:rsidRPr="00884EED">
        <w:rPr>
          <w:sz w:val="24"/>
          <w:szCs w:val="24"/>
          <w:lang w:val="en-US"/>
        </w:rPr>
        <w:t xml:space="preserve"> </w:t>
      </w:r>
      <w:r w:rsidRPr="00884EED">
        <w:rPr>
          <w:sz w:val="24"/>
          <w:szCs w:val="24"/>
        </w:rPr>
        <w:t>платите</w:t>
      </w:r>
      <w:r w:rsidRPr="00884EED">
        <w:rPr>
          <w:sz w:val="24"/>
          <w:szCs w:val="24"/>
          <w:lang w:val="en-US"/>
        </w:rPr>
        <w:t xml:space="preserve"> </w:t>
      </w:r>
      <w:r w:rsidRPr="00884EED">
        <w:rPr>
          <w:sz w:val="24"/>
          <w:szCs w:val="24"/>
        </w:rPr>
        <w:t>чтобы</w:t>
      </w:r>
      <w:r w:rsidRPr="00884EED">
        <w:rPr>
          <w:sz w:val="24"/>
          <w:szCs w:val="24"/>
          <w:lang w:val="en-US"/>
        </w:rPr>
        <w:t xml:space="preserve"> </w:t>
      </w:r>
      <w:r w:rsidRPr="00884EED">
        <w:rPr>
          <w:sz w:val="24"/>
          <w:szCs w:val="24"/>
        </w:rPr>
        <w:t>войти</w:t>
      </w:r>
    </w:p>
    <w:p w:rsidR="00EA57CC" w:rsidRPr="003C123A" w:rsidRDefault="00EA57CC" w:rsidP="00EA57CC">
      <w:pPr>
        <w:rPr>
          <w:i/>
          <w:sz w:val="24"/>
          <w:szCs w:val="24"/>
          <w:lang w:val="en-GB"/>
        </w:rPr>
      </w:pPr>
      <w:r w:rsidRPr="003C123A">
        <w:rPr>
          <w:i/>
          <w:sz w:val="24"/>
          <w:szCs w:val="24"/>
          <w:lang w:val="en-US"/>
        </w:rPr>
        <w:t>Advanced Grammar in Use Martin Hewing</w:t>
      </w:r>
      <w:r w:rsidRPr="003C123A">
        <w:rPr>
          <w:rStyle w:val="fontstyle01"/>
          <w:i/>
          <w:sz w:val="24"/>
          <w:szCs w:val="24"/>
          <w:lang w:val="en-US"/>
        </w:rPr>
        <w:t xml:space="preserve"> </w:t>
      </w:r>
      <w:hyperlink r:id="rId1339" w:history="1">
        <w:r w:rsidRPr="003C123A">
          <w:rPr>
            <w:rStyle w:val="a6"/>
            <w:i/>
            <w:sz w:val="24"/>
            <w:szCs w:val="24"/>
            <w:lang w:val="en-US"/>
          </w:rPr>
          <w:t>http://www.cambridge.org</w:t>
        </w:r>
      </w:hyperlink>
      <w:r w:rsidRPr="003C123A">
        <w:rPr>
          <w:i/>
          <w:sz w:val="24"/>
          <w:szCs w:val="24"/>
          <w:lang w:val="en-US"/>
        </w:rPr>
        <w:t xml:space="preserve"> © Cambridge University Press 1999. </w:t>
      </w:r>
      <w:r w:rsidRPr="003C123A">
        <w:rPr>
          <w:i/>
          <w:sz w:val="24"/>
          <w:szCs w:val="24"/>
          <w:lang w:val="en-GB"/>
        </w:rPr>
        <w:t>McCarthy, M. and O’Dell, F. (2004) English Phrasal Verbs in Use. Cambridge: CUP</w:t>
      </w:r>
      <w:r>
        <w:rPr>
          <w:i/>
          <w:sz w:val="24"/>
          <w:szCs w:val="24"/>
          <w:lang w:val="en-GB"/>
        </w:rPr>
        <w:t xml:space="preserve"> </w:t>
      </w:r>
      <w:r w:rsidRPr="003C123A">
        <w:rPr>
          <w:i/>
          <w:sz w:val="24"/>
          <w:szCs w:val="24"/>
          <w:lang w:val="en-GB"/>
        </w:rPr>
        <w:t>Redman, S. (1997) English Vocabulary in Use – Pre-intermediate. Cambridge: CUP</w:t>
      </w:r>
    </w:p>
    <w:p w:rsidR="00EA57CC" w:rsidRPr="003C123A" w:rsidRDefault="00EA57CC" w:rsidP="00EA57CC">
      <w:pPr>
        <w:spacing w:after="120"/>
        <w:jc w:val="both"/>
        <w:rPr>
          <w:i/>
          <w:sz w:val="24"/>
          <w:szCs w:val="24"/>
          <w:lang w:val="en-GB"/>
        </w:rPr>
      </w:pPr>
      <w:r w:rsidRPr="003C123A">
        <w:rPr>
          <w:i/>
          <w:sz w:val="24"/>
          <w:szCs w:val="24"/>
          <w:lang w:val="en-GB"/>
        </w:rPr>
        <w:t>Thomas, B.J. (1986) Intermediate Vocabulary. Harlow: Longman</w:t>
      </w:r>
    </w:p>
    <w:p w:rsidR="00EA57CC" w:rsidRPr="00884EED" w:rsidRDefault="00EA57CC" w:rsidP="00EA57CC">
      <w:pPr>
        <w:shd w:val="clear" w:color="auto" w:fill="FFFFFF"/>
        <w:spacing w:before="10" w:line="360" w:lineRule="auto"/>
        <w:ind w:left="542"/>
        <w:jc w:val="center"/>
        <w:rPr>
          <w:b/>
          <w:spacing w:val="-3"/>
          <w:sz w:val="24"/>
          <w:szCs w:val="24"/>
        </w:rPr>
      </w:pPr>
    </w:p>
    <w:p w:rsidR="00057C4A" w:rsidRDefault="00057C4A" w:rsidP="006224FD">
      <w:pPr>
        <w:rPr>
          <w:color w:val="000000"/>
          <w:sz w:val="24"/>
          <w:szCs w:val="24"/>
          <w:lang w:val="en-US"/>
        </w:rPr>
      </w:pPr>
    </w:p>
    <w:p w:rsidR="00057C4A" w:rsidRDefault="00EA57CC" w:rsidP="006224FD">
      <w:pPr>
        <w:rPr>
          <w:color w:val="000000"/>
          <w:sz w:val="24"/>
          <w:szCs w:val="24"/>
          <w:lang w:val="en-US"/>
        </w:rPr>
      </w:pPr>
      <w:r w:rsidRPr="00EA57CC">
        <w:rPr>
          <w:noProof/>
          <w:color w:val="000000"/>
          <w:sz w:val="24"/>
          <w:szCs w:val="24"/>
          <w:lang w:bidi="ar-SA"/>
        </w:rPr>
        <w:drawing>
          <wp:inline distT="0" distB="0" distL="0" distR="0">
            <wp:extent cx="5438775" cy="7943850"/>
            <wp:effectExtent l="0" t="0" r="9525" b="0"/>
            <wp:docPr id="1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0" cstate="print"/>
                    <a:stretch>
                      <a:fillRect/>
                    </a:stretch>
                  </pic:blipFill>
                  <pic:spPr>
                    <a:xfrm>
                      <a:off x="0" y="0"/>
                      <a:ext cx="5438775" cy="7943850"/>
                    </a:xfrm>
                    <a:prstGeom prst="rect">
                      <a:avLst/>
                    </a:prstGeom>
                  </pic:spPr>
                </pic:pic>
              </a:graphicData>
            </a:graphic>
          </wp:inline>
        </w:drawing>
      </w:r>
    </w:p>
    <w:p w:rsidR="00057C4A" w:rsidRDefault="00057C4A" w:rsidP="006224FD">
      <w:pPr>
        <w:rPr>
          <w:color w:val="000000"/>
          <w:sz w:val="24"/>
          <w:szCs w:val="24"/>
          <w:lang w:val="en-US"/>
        </w:rPr>
      </w:pPr>
    </w:p>
    <w:p w:rsidR="00057C4A" w:rsidRDefault="00057C4A" w:rsidP="006224FD">
      <w:pPr>
        <w:rPr>
          <w:color w:val="000000"/>
          <w:sz w:val="24"/>
          <w:szCs w:val="24"/>
          <w:lang w:val="en-US"/>
        </w:rPr>
      </w:pPr>
    </w:p>
    <w:p w:rsidR="00057C4A" w:rsidRDefault="00057C4A" w:rsidP="006224FD">
      <w:pPr>
        <w:rPr>
          <w:color w:val="000000"/>
          <w:sz w:val="24"/>
          <w:szCs w:val="24"/>
          <w:lang w:val="en-US"/>
        </w:rPr>
      </w:pPr>
    </w:p>
    <w:p w:rsidR="00057C4A" w:rsidRPr="00411411" w:rsidRDefault="00057C4A" w:rsidP="006224FD">
      <w:pPr>
        <w:rPr>
          <w:b/>
          <w:sz w:val="24"/>
          <w:szCs w:val="24"/>
          <w:lang w:val="en-US"/>
        </w:rPr>
      </w:pPr>
    </w:p>
    <w:p w:rsidR="006224FD" w:rsidRPr="00335D2D" w:rsidRDefault="006224FD" w:rsidP="006224FD">
      <w:pPr>
        <w:rPr>
          <w:sz w:val="28"/>
          <w:szCs w:val="28"/>
          <w:lang w:val="en-US"/>
        </w:rPr>
      </w:pPr>
    </w:p>
    <w:p w:rsidR="006224FD" w:rsidRPr="00335D2D" w:rsidRDefault="006224FD" w:rsidP="006224FD">
      <w:pPr>
        <w:rPr>
          <w:sz w:val="28"/>
          <w:szCs w:val="28"/>
          <w:lang w:val="en-US"/>
        </w:rPr>
      </w:pPr>
    </w:p>
    <w:p w:rsidR="006224FD" w:rsidRPr="00335D2D" w:rsidRDefault="006224FD" w:rsidP="006224FD">
      <w:pPr>
        <w:rPr>
          <w:sz w:val="28"/>
          <w:szCs w:val="28"/>
          <w:lang w:val="en-US"/>
        </w:rPr>
      </w:pPr>
    </w:p>
    <w:p w:rsidR="006224FD" w:rsidRDefault="006224FD" w:rsidP="00612C8E">
      <w:pPr>
        <w:ind w:firstLine="708"/>
        <w:rPr>
          <w:sz w:val="28"/>
          <w:szCs w:val="28"/>
          <w:lang w:val="en-US"/>
        </w:rPr>
      </w:pPr>
    </w:p>
    <w:p w:rsidR="006224FD" w:rsidRDefault="006224FD" w:rsidP="006224FD">
      <w:pPr>
        <w:rPr>
          <w:lang w:val="en-US"/>
        </w:rPr>
      </w:pPr>
    </w:p>
    <w:p w:rsidR="006224FD" w:rsidRPr="003942EA" w:rsidRDefault="006224FD" w:rsidP="006224FD">
      <w:pPr>
        <w:rPr>
          <w:lang w:val="en-US"/>
        </w:rPr>
      </w:pPr>
    </w:p>
    <w:p w:rsidR="006224FD" w:rsidRPr="00335D2D" w:rsidRDefault="00EA57CC" w:rsidP="006224FD">
      <w:pPr>
        <w:rPr>
          <w:sz w:val="28"/>
          <w:szCs w:val="28"/>
          <w:lang w:val="en-US"/>
        </w:rPr>
      </w:pPr>
      <w:r w:rsidRPr="00EA57CC">
        <w:rPr>
          <w:noProof/>
          <w:sz w:val="28"/>
          <w:szCs w:val="28"/>
          <w:lang w:bidi="ar-SA"/>
        </w:rPr>
        <w:lastRenderedPageBreak/>
        <w:drawing>
          <wp:inline distT="0" distB="0" distL="0" distR="0">
            <wp:extent cx="5543550" cy="7915275"/>
            <wp:effectExtent l="0" t="0" r="0" b="9525"/>
            <wp:docPr id="15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1" cstate="print"/>
                    <a:stretch>
                      <a:fillRect/>
                    </a:stretch>
                  </pic:blipFill>
                  <pic:spPr>
                    <a:xfrm>
                      <a:off x="0" y="0"/>
                      <a:ext cx="5543550" cy="7915275"/>
                    </a:xfrm>
                    <a:prstGeom prst="rect">
                      <a:avLst/>
                    </a:prstGeom>
                  </pic:spPr>
                </pic:pic>
              </a:graphicData>
            </a:graphic>
          </wp:inline>
        </w:drawing>
      </w:r>
    </w:p>
    <w:p w:rsidR="006224FD" w:rsidRPr="00335D2D" w:rsidRDefault="006224FD" w:rsidP="006224FD">
      <w:pPr>
        <w:rPr>
          <w:sz w:val="28"/>
          <w:szCs w:val="28"/>
          <w:lang w:val="en-US"/>
        </w:rPr>
      </w:pPr>
    </w:p>
    <w:p w:rsidR="006224FD" w:rsidRPr="00335D2D" w:rsidRDefault="006224FD" w:rsidP="006224FD">
      <w:pPr>
        <w:rPr>
          <w:sz w:val="28"/>
          <w:szCs w:val="28"/>
          <w:lang w:val="en-US"/>
        </w:rPr>
      </w:pPr>
    </w:p>
    <w:p w:rsidR="006224FD" w:rsidRPr="00335D2D" w:rsidRDefault="006224FD" w:rsidP="006224FD">
      <w:pPr>
        <w:rPr>
          <w:sz w:val="28"/>
          <w:szCs w:val="28"/>
          <w:lang w:val="en-US"/>
        </w:rPr>
      </w:pPr>
    </w:p>
    <w:p w:rsidR="006224FD" w:rsidRPr="00335D2D" w:rsidRDefault="006224FD" w:rsidP="006224FD">
      <w:pPr>
        <w:rPr>
          <w:sz w:val="28"/>
          <w:szCs w:val="28"/>
          <w:lang w:val="en-US"/>
        </w:rPr>
      </w:pPr>
    </w:p>
    <w:p w:rsidR="006224FD" w:rsidRPr="00335D2D" w:rsidRDefault="006224FD" w:rsidP="006224FD">
      <w:pPr>
        <w:jc w:val="center"/>
        <w:rPr>
          <w:b/>
          <w:sz w:val="28"/>
          <w:szCs w:val="28"/>
          <w:lang w:val="en-US"/>
        </w:rPr>
      </w:pPr>
    </w:p>
    <w:p w:rsidR="006224FD" w:rsidRDefault="006224FD" w:rsidP="006224FD">
      <w:pPr>
        <w:jc w:val="center"/>
        <w:rPr>
          <w:b/>
          <w:sz w:val="28"/>
          <w:szCs w:val="28"/>
          <w:lang w:val="en-US"/>
        </w:rPr>
      </w:pPr>
    </w:p>
    <w:p w:rsidR="006224FD" w:rsidRDefault="006224FD" w:rsidP="006224FD">
      <w:pPr>
        <w:jc w:val="center"/>
        <w:rPr>
          <w:b/>
          <w:sz w:val="28"/>
          <w:szCs w:val="28"/>
          <w:lang w:val="en-US"/>
        </w:rPr>
      </w:pPr>
    </w:p>
    <w:p w:rsidR="006224FD" w:rsidRDefault="006224FD" w:rsidP="006224FD">
      <w:pPr>
        <w:jc w:val="center"/>
        <w:rPr>
          <w:b/>
          <w:sz w:val="28"/>
          <w:szCs w:val="28"/>
          <w:lang w:val="en-US"/>
        </w:rPr>
      </w:pPr>
    </w:p>
    <w:p w:rsidR="006224FD" w:rsidRDefault="006224FD" w:rsidP="006224FD">
      <w:pPr>
        <w:jc w:val="center"/>
        <w:rPr>
          <w:b/>
          <w:sz w:val="28"/>
          <w:szCs w:val="28"/>
          <w:lang w:val="en-US"/>
        </w:rPr>
      </w:pPr>
    </w:p>
    <w:p w:rsidR="006224FD" w:rsidRDefault="006224FD" w:rsidP="006224FD">
      <w:pPr>
        <w:jc w:val="center"/>
        <w:rPr>
          <w:b/>
          <w:sz w:val="28"/>
          <w:szCs w:val="28"/>
          <w:lang w:val="en-US"/>
        </w:rPr>
      </w:pPr>
    </w:p>
    <w:p w:rsidR="00C1510B" w:rsidRDefault="00C1510B" w:rsidP="00612C8E">
      <w:pPr>
        <w:ind w:firstLine="708"/>
        <w:rPr>
          <w:sz w:val="28"/>
          <w:szCs w:val="28"/>
          <w:lang w:val="en-GB"/>
        </w:rPr>
      </w:pPr>
    </w:p>
    <w:p w:rsidR="00C1510B" w:rsidRPr="00EA57CC" w:rsidRDefault="00C1510B" w:rsidP="00C1510B">
      <w:pPr>
        <w:rPr>
          <w:sz w:val="24"/>
          <w:szCs w:val="24"/>
          <w:lang w:val="en-US"/>
        </w:rPr>
      </w:pPr>
      <w:r w:rsidRPr="00EA57CC">
        <w:rPr>
          <w:sz w:val="24"/>
          <w:szCs w:val="24"/>
          <w:lang w:val="en-US"/>
        </w:rPr>
        <w:t>I.  O’quv fanining dolzarbligi va oily kasbiy ta’limdagi o’rni fan, texnika va texnologiyalar yutuqlari asosida t`lim tizimini isloh qilishda davr  sinovlaridan  o`tgan  ilg`or  tajribalarni  o`rganish  hamda   milliy  va umuminsoniy qadriyatlarni  e`tiborga  olgan   holda  ularning  joriy  etilishini ta`minlash  raqobatbardosh  kadrlar  tayyorlashning  muhim   omili  sanaladi.</w:t>
      </w:r>
    </w:p>
    <w:p w:rsidR="00C1510B" w:rsidRPr="00EA57CC" w:rsidRDefault="00C1510B" w:rsidP="00C1510B">
      <w:pPr>
        <w:rPr>
          <w:sz w:val="24"/>
          <w:szCs w:val="24"/>
          <w:lang w:val="en-US"/>
        </w:rPr>
      </w:pPr>
      <w:r w:rsidRPr="00EA57CC">
        <w:rPr>
          <w:sz w:val="24"/>
          <w:szCs w:val="24"/>
          <w:lang w:val="en-US"/>
        </w:rPr>
        <w:t>Amaldagi  Davlat  ta`lim  standartlari,  o`quv   reja  va  fan  dasturlarini takomillashtirish ehtiyoji ham ana shu islohotlar natijasida yuzaga keldi. Xususan,</w:t>
      </w:r>
      <w:r w:rsidR="00EA57CC">
        <w:rPr>
          <w:sz w:val="24"/>
          <w:szCs w:val="24"/>
          <w:lang w:val="en-US"/>
        </w:rPr>
        <w:t xml:space="preserve"> </w:t>
      </w:r>
      <w:r w:rsidRPr="00EA57CC">
        <w:rPr>
          <w:sz w:val="24"/>
          <w:szCs w:val="24"/>
          <w:lang w:val="en-US"/>
        </w:rPr>
        <w:t>O`zbekiston  Respublikasi  Prezidentining  2012  yil  10  dekabrdagi  “Chet  tillarni</w:t>
      </w:r>
      <w:r w:rsidR="00EA57CC">
        <w:rPr>
          <w:sz w:val="24"/>
          <w:szCs w:val="24"/>
          <w:lang w:val="en-US"/>
        </w:rPr>
        <w:t xml:space="preserve"> </w:t>
      </w:r>
      <w:r w:rsidRPr="00EA57CC">
        <w:rPr>
          <w:sz w:val="24"/>
          <w:szCs w:val="24"/>
          <w:lang w:val="en-US"/>
        </w:rPr>
        <w:t>o`rganish  tizimini  yanada  takomillashtirish  chora -tadbirlari  to`g`risidagi  PQ-1875-son qarorida belgilangan  vazifalar ijrosini ta`minlash maqsadida “Oliy ta`lim</w:t>
      </w:r>
      <w:r w:rsidR="00EA57CC">
        <w:rPr>
          <w:sz w:val="24"/>
          <w:szCs w:val="24"/>
          <w:lang w:val="en-US"/>
        </w:rPr>
        <w:t xml:space="preserve"> </w:t>
      </w:r>
      <w:r w:rsidRPr="00EA57CC">
        <w:rPr>
          <w:sz w:val="24"/>
          <w:szCs w:val="24"/>
          <w:lang w:val="en-US"/>
        </w:rPr>
        <w:t>muassasalarida  chet  tillarni  o`qitish  tizimini   yanada  takomillashtirish  chora tadbirlar dasturi” ishlab chiqilgan  bo`lib, unda chet tillar bo`yicha Davlat ta`lim</w:t>
      </w:r>
      <w:r w:rsidR="00EA57CC">
        <w:rPr>
          <w:sz w:val="24"/>
          <w:szCs w:val="24"/>
          <w:lang w:val="en-US"/>
        </w:rPr>
        <w:t xml:space="preserve"> </w:t>
      </w:r>
      <w:r w:rsidRPr="00EA57CC">
        <w:rPr>
          <w:sz w:val="24"/>
          <w:szCs w:val="24"/>
          <w:lang w:val="en-US"/>
        </w:rPr>
        <w:t>standartlari,  o`quv rejalari  va dasturlarini takomillashtirish  va bosqichma-bosqich</w:t>
      </w:r>
      <w:r w:rsidR="00EA57CC">
        <w:rPr>
          <w:sz w:val="24"/>
          <w:szCs w:val="24"/>
          <w:lang w:val="en-US"/>
        </w:rPr>
        <w:t xml:space="preserve"> </w:t>
      </w:r>
      <w:r w:rsidRPr="00EA57CC">
        <w:rPr>
          <w:sz w:val="24"/>
          <w:szCs w:val="24"/>
          <w:lang w:val="en-US"/>
        </w:rPr>
        <w:t>o`quv jarayoniga tatbiq etish ustuvor vazifalardan biri sifatida belgilangan.</w:t>
      </w:r>
    </w:p>
    <w:p w:rsidR="00C1510B" w:rsidRPr="00EA57CC" w:rsidRDefault="00C1510B" w:rsidP="00C1510B">
      <w:pPr>
        <w:rPr>
          <w:sz w:val="24"/>
          <w:szCs w:val="24"/>
          <w:lang w:val="en-US"/>
        </w:rPr>
      </w:pPr>
      <w:r w:rsidRPr="00EA57CC">
        <w:rPr>
          <w:sz w:val="24"/>
          <w:szCs w:val="24"/>
          <w:lang w:val="en-US"/>
        </w:rPr>
        <w:t>Yevropa  Kengashining  “Chet  tilini  egallash  umumyevropa kompetenstiyalari:  o`rganish,  o`qitish  va  baholash”  to`g`risidagi  hujjatida  til egallashga qo`yiladigan talablar va mezonlar e`tiborga olingan holda  O`zbekiston</w:t>
      </w:r>
      <w:r w:rsidR="00EA57CC">
        <w:rPr>
          <w:sz w:val="24"/>
          <w:szCs w:val="24"/>
          <w:lang w:val="en-US"/>
        </w:rPr>
        <w:t xml:space="preserve"> </w:t>
      </w:r>
      <w:r w:rsidRPr="00EA57CC">
        <w:rPr>
          <w:sz w:val="24"/>
          <w:szCs w:val="24"/>
          <w:lang w:val="en-US"/>
        </w:rPr>
        <w:t>uzluksiz ta`lim tizimida chet tillarini  o`rganishning  yagona maqsad va vazifalari</w:t>
      </w:r>
      <w:r w:rsidR="00EA57CC">
        <w:rPr>
          <w:sz w:val="24"/>
          <w:szCs w:val="24"/>
          <w:lang w:val="en-US"/>
        </w:rPr>
        <w:t xml:space="preserve"> </w:t>
      </w:r>
      <w:r w:rsidRPr="00EA57CC">
        <w:rPr>
          <w:sz w:val="24"/>
          <w:szCs w:val="24"/>
          <w:lang w:val="en-US"/>
        </w:rPr>
        <w:t>belgilanib,  chet  tillari  bo`yicha  ta`limning   barcha  bosqichlari  bitiruvchilari</w:t>
      </w:r>
      <w:r w:rsidR="00EA57CC">
        <w:rPr>
          <w:sz w:val="24"/>
          <w:szCs w:val="24"/>
          <w:lang w:val="en-US"/>
        </w:rPr>
        <w:t xml:space="preserve"> </w:t>
      </w:r>
      <w:r w:rsidRPr="00EA57CC">
        <w:rPr>
          <w:sz w:val="24"/>
          <w:szCs w:val="24"/>
          <w:lang w:val="en-US"/>
        </w:rPr>
        <w:t>tayyorgarlik  darajasiga    qo`yiladigan  Davlat  ta`lim  standarti  talablari  ishlab</w:t>
      </w:r>
    </w:p>
    <w:p w:rsidR="00C1510B" w:rsidRPr="00EA57CC" w:rsidRDefault="00C1510B" w:rsidP="00C1510B">
      <w:pPr>
        <w:rPr>
          <w:sz w:val="24"/>
          <w:szCs w:val="24"/>
          <w:lang w:val="en-US"/>
        </w:rPr>
      </w:pPr>
      <w:r w:rsidRPr="00EA57CC">
        <w:rPr>
          <w:sz w:val="24"/>
          <w:szCs w:val="24"/>
          <w:lang w:val="en-US"/>
        </w:rPr>
        <w:t>chiqildi.   Chet  tilini  egallash  darajalarini  o’zida  aks  ettirgan  mazkur  standart</w:t>
      </w:r>
      <w:r w:rsidR="00EA57CC">
        <w:rPr>
          <w:sz w:val="24"/>
          <w:szCs w:val="24"/>
          <w:lang w:val="en-US"/>
        </w:rPr>
        <w:t xml:space="preserve"> </w:t>
      </w:r>
      <w:r w:rsidRPr="00EA57CC">
        <w:rPr>
          <w:sz w:val="24"/>
          <w:szCs w:val="24"/>
          <w:lang w:val="en-US"/>
        </w:rPr>
        <w:t>O’zbekiston  Respublikasi  Vazirlar  Mahkamasining  2013  yil  8  maydagi    “Chet</w:t>
      </w:r>
      <w:r w:rsidR="00EA57CC">
        <w:rPr>
          <w:sz w:val="24"/>
          <w:szCs w:val="24"/>
          <w:lang w:val="en-US"/>
        </w:rPr>
        <w:t xml:space="preserve"> </w:t>
      </w:r>
      <w:r w:rsidRPr="00EA57CC">
        <w:rPr>
          <w:sz w:val="24"/>
          <w:szCs w:val="24"/>
          <w:lang w:val="en-US"/>
        </w:rPr>
        <w:t>tillar  bo’yicha  ta‟limning  barcha  bosqichlari  bitiruvchilarining  tayyorgarlik</w:t>
      </w:r>
      <w:r w:rsidR="00EA57CC">
        <w:rPr>
          <w:sz w:val="24"/>
          <w:szCs w:val="24"/>
          <w:lang w:val="en-US"/>
        </w:rPr>
        <w:t xml:space="preserve"> </w:t>
      </w:r>
      <w:r w:rsidRPr="00EA57CC">
        <w:rPr>
          <w:sz w:val="24"/>
          <w:szCs w:val="24"/>
          <w:lang w:val="en-US"/>
        </w:rPr>
        <w:t>darajasiga qo’yiladigan talablar” to’g’risidagi 124-sonli qarori bilan tasdiqlandi.</w:t>
      </w:r>
    </w:p>
    <w:p w:rsidR="00C1510B" w:rsidRPr="00EA57CC" w:rsidRDefault="00C1510B" w:rsidP="00C1510B">
      <w:pPr>
        <w:rPr>
          <w:sz w:val="24"/>
          <w:szCs w:val="24"/>
          <w:lang w:val="en-US"/>
        </w:rPr>
      </w:pPr>
      <w:r w:rsidRPr="00EA57CC">
        <w:rPr>
          <w:sz w:val="24"/>
          <w:szCs w:val="24"/>
          <w:lang w:val="en-US"/>
        </w:rPr>
        <w:t>Mazkur  dasturni  ishlab  chiqishda   Yevropa  Kengashining  “Chet  tilini</w:t>
      </w:r>
      <w:r w:rsidR="00EA57CC">
        <w:rPr>
          <w:sz w:val="24"/>
          <w:szCs w:val="24"/>
          <w:lang w:val="en-US"/>
        </w:rPr>
        <w:t xml:space="preserve"> </w:t>
      </w:r>
      <w:r w:rsidRPr="00EA57CC">
        <w:rPr>
          <w:sz w:val="24"/>
          <w:szCs w:val="24"/>
          <w:lang w:val="en-US"/>
        </w:rPr>
        <w:t>egallash  umumyevropa  kompetenstiyalari:  o’rganish,  o’qitish  va  baholash”</w:t>
      </w:r>
      <w:r w:rsidR="00EA57CC">
        <w:rPr>
          <w:sz w:val="24"/>
          <w:szCs w:val="24"/>
          <w:lang w:val="en-US"/>
        </w:rPr>
        <w:t xml:space="preserve"> </w:t>
      </w:r>
      <w:r w:rsidRPr="00EA57CC">
        <w:rPr>
          <w:sz w:val="24"/>
          <w:szCs w:val="24"/>
          <w:lang w:val="en-US"/>
        </w:rPr>
        <w:t>to’g’risidagi   umume’tirof  etilgan   xalqaro  me’yorlari  (CEFR   –  Common</w:t>
      </w:r>
      <w:r w:rsidR="00EA57CC">
        <w:rPr>
          <w:sz w:val="24"/>
          <w:szCs w:val="24"/>
          <w:lang w:val="en-US"/>
        </w:rPr>
        <w:t xml:space="preserve"> </w:t>
      </w:r>
      <w:r w:rsidRPr="00EA57CC">
        <w:rPr>
          <w:sz w:val="24"/>
          <w:szCs w:val="24"/>
          <w:lang w:val="en-US"/>
        </w:rPr>
        <w:t>European  Framework  of  Reference)  va  O’zbekiston  Respublikasining  uzluksiz</w:t>
      </w:r>
      <w:r w:rsidR="00EA57CC">
        <w:rPr>
          <w:sz w:val="24"/>
          <w:szCs w:val="24"/>
          <w:lang w:val="en-US"/>
        </w:rPr>
        <w:t xml:space="preserve"> </w:t>
      </w:r>
      <w:r w:rsidRPr="00EA57CC">
        <w:rPr>
          <w:sz w:val="24"/>
          <w:szCs w:val="24"/>
          <w:lang w:val="en-US"/>
        </w:rPr>
        <w:t>Ta’lim  tizimida  chet  tillarni  o„rganishga   qo’yiladigan  talablar  e’tiborga  olindi.</w:t>
      </w:r>
      <w:r w:rsidR="00EA57CC">
        <w:rPr>
          <w:sz w:val="24"/>
          <w:szCs w:val="24"/>
          <w:lang w:val="en-US"/>
        </w:rPr>
        <w:t xml:space="preserve"> </w:t>
      </w:r>
      <w:r w:rsidRPr="00EA57CC">
        <w:rPr>
          <w:sz w:val="24"/>
          <w:szCs w:val="24"/>
          <w:lang w:val="en-US"/>
        </w:rPr>
        <w:t xml:space="preserve">Unda  chet  tilini  o’qitishga  ixtisoslashgan  ta’lim  yo’nalishlari  bitiruvchilari  </w:t>
      </w:r>
      <w:r w:rsidR="00EA57CC">
        <w:rPr>
          <w:sz w:val="24"/>
          <w:szCs w:val="24"/>
          <w:lang w:val="en-US"/>
        </w:rPr>
        <w:t xml:space="preserve">Oily </w:t>
      </w:r>
      <w:r w:rsidRPr="00EA57CC">
        <w:rPr>
          <w:sz w:val="24"/>
          <w:szCs w:val="24"/>
          <w:lang w:val="en-US"/>
        </w:rPr>
        <w:t>Ta’lim muassasasidagi to’rt yillik tahsillari nihoyasida  o’rgangan chet tili bo’yicha</w:t>
      </w:r>
      <w:r w:rsidR="00EA57CC">
        <w:rPr>
          <w:sz w:val="24"/>
          <w:szCs w:val="24"/>
          <w:lang w:val="en-US"/>
        </w:rPr>
        <w:t xml:space="preserve"> </w:t>
      </w:r>
      <w:r w:rsidRPr="00EA57CC">
        <w:rPr>
          <w:sz w:val="24"/>
          <w:szCs w:val="24"/>
          <w:lang w:val="en-US"/>
        </w:rPr>
        <w:t>C1   darajani  egallashlari   minimum  sifatida  belgilab   qo’yilgan.    Shuningdek,</w:t>
      </w:r>
      <w:r w:rsidR="00EA57CC">
        <w:rPr>
          <w:sz w:val="24"/>
          <w:szCs w:val="24"/>
          <w:lang w:val="en-US"/>
        </w:rPr>
        <w:t xml:space="preserve"> </w:t>
      </w:r>
      <w:r w:rsidRPr="00EA57CC">
        <w:rPr>
          <w:sz w:val="24"/>
          <w:szCs w:val="24"/>
          <w:lang w:val="en-US"/>
        </w:rPr>
        <w:t>takomillashtirilgan Davlat ta‟lim standartlarida talabalarning tayyorgarlik darajasi,</w:t>
      </w:r>
      <w:r w:rsidR="00EA57CC">
        <w:rPr>
          <w:sz w:val="24"/>
          <w:szCs w:val="24"/>
          <w:lang w:val="en-US"/>
        </w:rPr>
        <w:t xml:space="preserve"> </w:t>
      </w:r>
      <w:r w:rsidRPr="00EA57CC">
        <w:rPr>
          <w:sz w:val="24"/>
          <w:szCs w:val="24"/>
          <w:lang w:val="en-US"/>
        </w:rPr>
        <w:t>bilim, malaka va ko’nikmalariga qo’yiladigan talablar hamda turdosh oliy ta‟lim</w:t>
      </w:r>
      <w:r w:rsidR="00EA57CC">
        <w:rPr>
          <w:sz w:val="24"/>
          <w:szCs w:val="24"/>
          <w:lang w:val="en-US"/>
        </w:rPr>
        <w:t xml:space="preserve"> </w:t>
      </w:r>
      <w:r w:rsidRPr="00EA57CC">
        <w:rPr>
          <w:sz w:val="24"/>
          <w:szCs w:val="24"/>
          <w:lang w:val="en-US"/>
        </w:rPr>
        <w:t>muassasalari mutaxassislari tomonidan bildirilgan takliflar inobatga olindi.</w:t>
      </w:r>
    </w:p>
    <w:p w:rsidR="00C1510B" w:rsidRPr="00EA57CC" w:rsidRDefault="00C1510B" w:rsidP="00C1510B">
      <w:pPr>
        <w:rPr>
          <w:sz w:val="24"/>
          <w:szCs w:val="24"/>
          <w:lang w:val="en-US"/>
        </w:rPr>
      </w:pPr>
      <w:r w:rsidRPr="00EA57CC">
        <w:rPr>
          <w:sz w:val="24"/>
          <w:szCs w:val="24"/>
          <w:lang w:val="en-US"/>
        </w:rPr>
        <w:t>Til  aspektlarini  o’rgatish  amaliyoti  kompetentsiyasi  fani  ta’lim  jarayoni  bilan</w:t>
      </w:r>
      <w:r w:rsidR="00EA57CC">
        <w:rPr>
          <w:sz w:val="24"/>
          <w:szCs w:val="24"/>
          <w:lang w:val="en-US"/>
        </w:rPr>
        <w:t xml:space="preserve"> </w:t>
      </w:r>
      <w:r w:rsidRPr="00EA57CC">
        <w:rPr>
          <w:sz w:val="24"/>
          <w:szCs w:val="24"/>
          <w:lang w:val="en-US"/>
        </w:rPr>
        <w:t>bevosita  bog’langan.  Ushbu  fan  Xorijiy  til  va  adabiyoti  ta’lim  yo’nalishining</w:t>
      </w:r>
      <w:r w:rsidR="00EA57CC">
        <w:rPr>
          <w:sz w:val="24"/>
          <w:szCs w:val="24"/>
          <w:lang w:val="en-US"/>
        </w:rPr>
        <w:t xml:space="preserve"> </w:t>
      </w:r>
      <w:r w:rsidRPr="00EA57CC">
        <w:rPr>
          <w:sz w:val="24"/>
          <w:szCs w:val="24"/>
          <w:lang w:val="en-US"/>
        </w:rPr>
        <w:t>asosiy  ixtisoslik  fani  hisoblanadi.   Oliy  ta’lim  muassasasini   ushbu   ta’lim</w:t>
      </w:r>
      <w:r w:rsidR="00EA57CC">
        <w:rPr>
          <w:sz w:val="24"/>
          <w:szCs w:val="24"/>
          <w:lang w:val="en-US"/>
        </w:rPr>
        <w:t xml:space="preserve"> </w:t>
      </w:r>
      <w:r w:rsidRPr="00EA57CC">
        <w:rPr>
          <w:sz w:val="24"/>
          <w:szCs w:val="24"/>
          <w:lang w:val="en-US"/>
        </w:rPr>
        <w:t>yo’nalishi  bo’yicha  tamomlagan  bakalavrlar   Respublikamiz  uzluksiz  ta’lim</w:t>
      </w:r>
      <w:r w:rsidR="00EA57CC">
        <w:rPr>
          <w:sz w:val="24"/>
          <w:szCs w:val="24"/>
          <w:lang w:val="en-US"/>
        </w:rPr>
        <w:t xml:space="preserve"> </w:t>
      </w:r>
      <w:r w:rsidRPr="00EA57CC">
        <w:rPr>
          <w:sz w:val="24"/>
          <w:szCs w:val="24"/>
          <w:lang w:val="en-US"/>
        </w:rPr>
        <w:t>tizimida  o’qituvchilik faoliyati bilan shug’ullanadilar.</w:t>
      </w:r>
    </w:p>
    <w:p w:rsidR="00C1510B" w:rsidRPr="00EA57CC" w:rsidRDefault="00C1510B" w:rsidP="00C1510B">
      <w:pPr>
        <w:rPr>
          <w:sz w:val="24"/>
          <w:szCs w:val="24"/>
          <w:lang w:val="en-US"/>
        </w:rPr>
      </w:pPr>
      <w:r w:rsidRPr="00EA57CC">
        <w:rPr>
          <w:sz w:val="24"/>
          <w:szCs w:val="24"/>
          <w:lang w:val="en-US"/>
        </w:rPr>
        <w:t>II.  O’quv fanining maqsad va vazifasi</w:t>
      </w:r>
      <w:r w:rsidR="00EA57CC">
        <w:rPr>
          <w:sz w:val="24"/>
          <w:szCs w:val="24"/>
          <w:lang w:val="en-US"/>
        </w:rPr>
        <w:t xml:space="preserve"> </w:t>
      </w:r>
      <w:r w:rsidRPr="00EA57CC">
        <w:rPr>
          <w:sz w:val="24"/>
          <w:szCs w:val="24"/>
          <w:lang w:val="en-US"/>
        </w:rPr>
        <w:t>Fanni  o’qitishdan  maqsad-  Mazkur  fanning  maqsadi  talabalarga   kasbiy</w:t>
      </w:r>
      <w:r w:rsidR="00EA57CC">
        <w:rPr>
          <w:sz w:val="24"/>
          <w:szCs w:val="24"/>
          <w:lang w:val="en-US"/>
        </w:rPr>
        <w:t xml:space="preserve"> </w:t>
      </w:r>
      <w:r w:rsidRPr="00EA57CC">
        <w:rPr>
          <w:sz w:val="24"/>
          <w:szCs w:val="24"/>
          <w:lang w:val="en-US"/>
        </w:rPr>
        <w:t>yo„nalish   doirasida  tilning  og’zaki  va  yozma  shakllarini  o’rgatish,   ularning</w:t>
      </w:r>
      <w:r w:rsidR="00EA57CC">
        <w:rPr>
          <w:sz w:val="24"/>
          <w:szCs w:val="24"/>
          <w:lang w:val="en-US"/>
        </w:rPr>
        <w:t xml:space="preserve"> </w:t>
      </w:r>
      <w:r w:rsidRPr="00EA57CC">
        <w:rPr>
          <w:sz w:val="24"/>
          <w:szCs w:val="24"/>
          <w:lang w:val="en-US"/>
        </w:rPr>
        <w:t>ijtimoiy-madaniy muloqot malakalarini rivojlantirish, xususan o’rganilayotgan chet</w:t>
      </w:r>
    </w:p>
    <w:p w:rsidR="00C1510B" w:rsidRPr="00EA57CC" w:rsidRDefault="00C1510B" w:rsidP="00C1510B">
      <w:pPr>
        <w:rPr>
          <w:sz w:val="24"/>
          <w:szCs w:val="24"/>
          <w:lang w:val="en-US"/>
        </w:rPr>
      </w:pPr>
      <w:r w:rsidRPr="00EA57CC">
        <w:rPr>
          <w:sz w:val="24"/>
          <w:szCs w:val="24"/>
          <w:lang w:val="en-US"/>
        </w:rPr>
        <w:t>tilining 4 funksional shakllari va uslublarini, til t o’g’risidagi amaliy va nazariy</w:t>
      </w:r>
      <w:r w:rsidR="00EA57CC">
        <w:rPr>
          <w:sz w:val="24"/>
          <w:szCs w:val="24"/>
          <w:lang w:val="en-US"/>
        </w:rPr>
        <w:t xml:space="preserve"> </w:t>
      </w:r>
      <w:r w:rsidRPr="00EA57CC">
        <w:rPr>
          <w:sz w:val="24"/>
          <w:szCs w:val="24"/>
          <w:lang w:val="en-US"/>
        </w:rPr>
        <w:t>bilimlarini  takomillashtirish   hamda  egallangan   bilim,  ko’nikma,  malakalarini</w:t>
      </w:r>
      <w:r w:rsidR="00EA57CC">
        <w:rPr>
          <w:sz w:val="24"/>
          <w:szCs w:val="24"/>
          <w:lang w:val="en-US"/>
        </w:rPr>
        <w:t xml:space="preserve"> </w:t>
      </w:r>
      <w:r w:rsidRPr="00EA57CC">
        <w:rPr>
          <w:sz w:val="24"/>
          <w:szCs w:val="24"/>
          <w:lang w:val="en-US"/>
        </w:rPr>
        <w:t>kasbiy va ilmiy faoliyatda erkin qo’llay olishlarini ta’minlashdir.</w:t>
      </w:r>
      <w:r w:rsidR="00EA57CC">
        <w:rPr>
          <w:sz w:val="24"/>
          <w:szCs w:val="24"/>
          <w:lang w:val="en-US"/>
        </w:rPr>
        <w:t xml:space="preserve"> </w:t>
      </w:r>
      <w:r w:rsidRPr="00EA57CC">
        <w:rPr>
          <w:sz w:val="24"/>
          <w:szCs w:val="24"/>
          <w:lang w:val="en-US"/>
        </w:rPr>
        <w:t>Fanni  o’qitishning  vazifasi-  Fanning   asosiy  vazifasi   umume’tirof  etilgan</w:t>
      </w:r>
      <w:r w:rsidR="00EA57CC">
        <w:rPr>
          <w:sz w:val="24"/>
          <w:szCs w:val="24"/>
          <w:lang w:val="en-US"/>
        </w:rPr>
        <w:t xml:space="preserve"> </w:t>
      </w:r>
      <w:r w:rsidRPr="00EA57CC">
        <w:rPr>
          <w:sz w:val="24"/>
          <w:szCs w:val="24"/>
          <w:lang w:val="en-US"/>
        </w:rPr>
        <w:t>xalqaro  me’yorlarga  ko’ra  talabalarning  o’rganilayotgan  chet  tilini  C1  darajada</w:t>
      </w:r>
      <w:r w:rsidR="00EA57CC">
        <w:rPr>
          <w:sz w:val="24"/>
          <w:szCs w:val="24"/>
          <w:lang w:val="en-US"/>
        </w:rPr>
        <w:t xml:space="preserve"> </w:t>
      </w:r>
      <w:r w:rsidRPr="00EA57CC">
        <w:rPr>
          <w:sz w:val="24"/>
          <w:szCs w:val="24"/>
          <w:lang w:val="en-US"/>
        </w:rPr>
        <w:t>egallashlari  uchun  zaruriy  bilimlarni  integrallashgan  tarzda  o’rgatish  va  muloqot</w:t>
      </w:r>
    </w:p>
    <w:p w:rsidR="00C1510B" w:rsidRPr="00EA57CC" w:rsidRDefault="00C1510B" w:rsidP="00C1510B">
      <w:pPr>
        <w:rPr>
          <w:sz w:val="24"/>
          <w:szCs w:val="24"/>
          <w:lang w:val="en-US"/>
        </w:rPr>
      </w:pPr>
      <w:r w:rsidRPr="00EA57CC">
        <w:rPr>
          <w:sz w:val="24"/>
          <w:szCs w:val="24"/>
          <w:lang w:val="en-US"/>
        </w:rPr>
        <w:t>malakalarini  turli  interaktiv  metodlarga  asoslangan  vazifalar  orqali</w:t>
      </w:r>
      <w:r w:rsidR="00952519">
        <w:rPr>
          <w:sz w:val="24"/>
          <w:szCs w:val="24"/>
          <w:lang w:val="en-US"/>
        </w:rPr>
        <w:t xml:space="preserve"> </w:t>
      </w:r>
      <w:r w:rsidRPr="00EA57CC">
        <w:rPr>
          <w:sz w:val="24"/>
          <w:szCs w:val="24"/>
          <w:lang w:val="en-US"/>
        </w:rPr>
        <w:t xml:space="preserve">rivojlantirishdir. </w:t>
      </w:r>
    </w:p>
    <w:p w:rsidR="00C1510B" w:rsidRPr="00EA57CC" w:rsidRDefault="00C1510B" w:rsidP="00C1510B">
      <w:pPr>
        <w:rPr>
          <w:sz w:val="24"/>
          <w:szCs w:val="24"/>
          <w:lang w:val="en-US"/>
        </w:rPr>
      </w:pPr>
      <w:r w:rsidRPr="00EA57CC">
        <w:rPr>
          <w:sz w:val="24"/>
          <w:szCs w:val="24"/>
          <w:lang w:val="en-US"/>
        </w:rPr>
        <w:t>- o’rganilayotgan til grammatikasini muloqotda to’g’ri qo’llashni o‟rgatish;</w:t>
      </w:r>
    </w:p>
    <w:p w:rsidR="00C1510B" w:rsidRPr="00EA57CC" w:rsidRDefault="00C1510B" w:rsidP="00C1510B">
      <w:pPr>
        <w:rPr>
          <w:sz w:val="24"/>
          <w:szCs w:val="24"/>
          <w:lang w:val="en-US"/>
        </w:rPr>
      </w:pPr>
      <w:r w:rsidRPr="00EA57CC">
        <w:rPr>
          <w:sz w:val="24"/>
          <w:szCs w:val="24"/>
          <w:lang w:val="en-US"/>
        </w:rPr>
        <w:t>-  muloqot  jarayonida  grammatik  formalarni  to’g’ri  qo’llay  olish  ko‟nikmalarini shakllantirish;</w:t>
      </w:r>
    </w:p>
    <w:p w:rsidR="00C1510B" w:rsidRPr="00EA57CC" w:rsidRDefault="00C1510B" w:rsidP="00C1510B">
      <w:pPr>
        <w:rPr>
          <w:sz w:val="24"/>
          <w:szCs w:val="24"/>
          <w:lang w:val="en-US"/>
        </w:rPr>
      </w:pPr>
      <w:r w:rsidRPr="00EA57CC">
        <w:rPr>
          <w:sz w:val="24"/>
          <w:szCs w:val="24"/>
          <w:lang w:val="en-US"/>
        </w:rPr>
        <w:t>- talabalarning til modellari va strukturalari xaqidagi bilimlarini oshirish;</w:t>
      </w:r>
    </w:p>
    <w:p w:rsidR="00C1510B" w:rsidRPr="00EA57CC" w:rsidRDefault="00C1510B" w:rsidP="00C1510B">
      <w:pPr>
        <w:rPr>
          <w:sz w:val="24"/>
          <w:szCs w:val="24"/>
          <w:lang w:val="en-US"/>
        </w:rPr>
      </w:pPr>
      <w:r w:rsidRPr="00EA57CC">
        <w:rPr>
          <w:sz w:val="24"/>
          <w:szCs w:val="24"/>
          <w:lang w:val="en-US"/>
        </w:rPr>
        <w:t xml:space="preserve">-  Grammatik strukturalar (soda, murakkab va qo‟shma gaplar va h.k)ni muloqotda </w:t>
      </w:r>
      <w:r w:rsidR="00952519">
        <w:rPr>
          <w:sz w:val="24"/>
          <w:szCs w:val="24"/>
          <w:lang w:val="en-US"/>
        </w:rPr>
        <w:t xml:space="preserve"> q</w:t>
      </w:r>
      <w:r w:rsidRPr="00EA57CC">
        <w:rPr>
          <w:sz w:val="24"/>
          <w:szCs w:val="24"/>
          <w:lang w:val="en-US"/>
        </w:rPr>
        <w:t>o’llash;</w:t>
      </w:r>
    </w:p>
    <w:p w:rsidR="00C1510B" w:rsidRPr="00EA57CC" w:rsidRDefault="00C1510B" w:rsidP="00C1510B">
      <w:pPr>
        <w:rPr>
          <w:sz w:val="24"/>
          <w:szCs w:val="24"/>
          <w:lang w:val="en-US"/>
        </w:rPr>
      </w:pPr>
      <w:r w:rsidRPr="00EA57CC">
        <w:rPr>
          <w:sz w:val="24"/>
          <w:szCs w:val="24"/>
          <w:lang w:val="en-US"/>
        </w:rPr>
        <w:t>-strukturalarni farqlay olish, ularni og’zaki va yozma nutqda to’g’ri ishlatish;</w:t>
      </w:r>
    </w:p>
    <w:p w:rsidR="00C1510B" w:rsidRPr="00EA57CC" w:rsidRDefault="00C1510B" w:rsidP="00C1510B">
      <w:pPr>
        <w:rPr>
          <w:sz w:val="24"/>
          <w:szCs w:val="24"/>
          <w:lang w:val="en-US"/>
        </w:rPr>
      </w:pPr>
      <w:r w:rsidRPr="00EA57CC">
        <w:rPr>
          <w:sz w:val="24"/>
          <w:szCs w:val="24"/>
          <w:lang w:val="en-US"/>
        </w:rPr>
        <w:t xml:space="preserve">-o’rganilayotgan  til  grammatikasini  model  va  strukturalarining  o’ziga  xos xususiyatlarini  ajrata  olish  va  ularni  o’zlashtirish  uchun  o’z  ona  tili  tizimi  bilan </w:t>
      </w:r>
      <w:r w:rsidR="00952519">
        <w:rPr>
          <w:sz w:val="24"/>
          <w:szCs w:val="24"/>
          <w:lang w:val="en-US"/>
        </w:rPr>
        <w:t xml:space="preserve"> </w:t>
      </w:r>
      <w:r w:rsidRPr="00EA57CC">
        <w:rPr>
          <w:sz w:val="24"/>
          <w:szCs w:val="24"/>
          <w:lang w:val="en-US"/>
        </w:rPr>
        <w:t>taqqoslash;</w:t>
      </w:r>
    </w:p>
    <w:p w:rsidR="00C1510B" w:rsidRPr="00EA57CC" w:rsidRDefault="00C1510B" w:rsidP="00C1510B">
      <w:pPr>
        <w:rPr>
          <w:sz w:val="24"/>
          <w:szCs w:val="24"/>
          <w:lang w:val="en-US"/>
        </w:rPr>
      </w:pPr>
      <w:r w:rsidRPr="00EA57CC">
        <w:rPr>
          <w:sz w:val="24"/>
          <w:szCs w:val="24"/>
          <w:lang w:val="en-US"/>
        </w:rPr>
        <w:t>- muloqotda grammatik xatolarga yo’l qo’ymaslik;</w:t>
      </w:r>
    </w:p>
    <w:p w:rsidR="00C1510B" w:rsidRPr="00EA57CC" w:rsidRDefault="00C1510B" w:rsidP="00C1510B">
      <w:pPr>
        <w:rPr>
          <w:sz w:val="24"/>
          <w:szCs w:val="24"/>
          <w:lang w:val="en-US"/>
        </w:rPr>
      </w:pPr>
      <w:r w:rsidRPr="00EA57CC">
        <w:rPr>
          <w:sz w:val="24"/>
          <w:szCs w:val="24"/>
          <w:lang w:val="en-US"/>
        </w:rPr>
        <w:t>-  mustaqil ravishda, o’rganilayotgan til grammatikasiga oid o’quv adabiyotlaridan</w:t>
      </w:r>
      <w:r w:rsidR="00952519">
        <w:rPr>
          <w:sz w:val="24"/>
          <w:szCs w:val="24"/>
          <w:lang w:val="en-US"/>
        </w:rPr>
        <w:t xml:space="preserve"> </w:t>
      </w:r>
      <w:r w:rsidRPr="00EA57CC">
        <w:rPr>
          <w:sz w:val="24"/>
          <w:szCs w:val="24"/>
          <w:lang w:val="en-US"/>
        </w:rPr>
        <w:t>unumli foydalana olishlari lozim;</w:t>
      </w:r>
    </w:p>
    <w:p w:rsidR="00C1510B" w:rsidRPr="00EA57CC" w:rsidRDefault="00C1510B" w:rsidP="00C1510B">
      <w:pPr>
        <w:rPr>
          <w:sz w:val="24"/>
          <w:szCs w:val="24"/>
          <w:lang w:val="en-US"/>
        </w:rPr>
      </w:pPr>
      <w:r w:rsidRPr="00EA57CC">
        <w:rPr>
          <w:sz w:val="24"/>
          <w:szCs w:val="24"/>
          <w:lang w:val="en-US"/>
        </w:rPr>
        <w:t>III.  Asosiy nazariy qism (ma’ruza mashg’ulotlari)</w:t>
      </w:r>
    </w:p>
    <w:p w:rsidR="00C1510B" w:rsidRPr="00EA57CC" w:rsidRDefault="00C1510B" w:rsidP="00C1510B">
      <w:pPr>
        <w:rPr>
          <w:sz w:val="24"/>
          <w:szCs w:val="24"/>
          <w:lang w:val="en-US"/>
        </w:rPr>
      </w:pPr>
      <w:r w:rsidRPr="00EA57CC">
        <w:rPr>
          <w:sz w:val="24"/>
          <w:szCs w:val="24"/>
          <w:lang w:val="en-US"/>
        </w:rPr>
        <w:t xml:space="preserve">Til aspektlarini o‟rgatish amaliyoti kompetentsiyasi  fanini o‟qitish bo‟yicha </w:t>
      </w:r>
      <w:r w:rsidR="00952519">
        <w:rPr>
          <w:sz w:val="24"/>
          <w:szCs w:val="24"/>
          <w:lang w:val="en-US"/>
        </w:rPr>
        <w:t xml:space="preserve"> </w:t>
      </w:r>
      <w:r w:rsidRPr="00EA57CC">
        <w:rPr>
          <w:sz w:val="24"/>
          <w:szCs w:val="24"/>
          <w:lang w:val="en-US"/>
        </w:rPr>
        <w:t xml:space="preserve">ma‟ruza </w:t>
      </w:r>
      <w:r w:rsidRPr="00EA57CC">
        <w:rPr>
          <w:sz w:val="24"/>
          <w:szCs w:val="24"/>
          <w:lang w:val="en-US"/>
        </w:rPr>
        <w:lastRenderedPageBreak/>
        <w:t>mashg’ulotlari rejalashtirilmagan</w:t>
      </w:r>
    </w:p>
    <w:p w:rsidR="00C1510B" w:rsidRPr="00EA57CC" w:rsidRDefault="00C1510B" w:rsidP="00C1510B">
      <w:pPr>
        <w:rPr>
          <w:sz w:val="24"/>
          <w:szCs w:val="24"/>
          <w:lang w:val="en-US"/>
        </w:rPr>
      </w:pPr>
      <w:r w:rsidRPr="00EA57CC">
        <w:rPr>
          <w:sz w:val="24"/>
          <w:szCs w:val="24"/>
          <w:lang w:val="en-US"/>
        </w:rPr>
        <w:t>IV.  Amaliy mashg’ulotlar bo’yicha ko’rsatma va tavsiyalar</w:t>
      </w:r>
      <w:r w:rsidR="00952519">
        <w:rPr>
          <w:sz w:val="24"/>
          <w:szCs w:val="24"/>
          <w:lang w:val="en-US"/>
        </w:rPr>
        <w:t xml:space="preserve"> </w:t>
      </w:r>
      <w:r w:rsidRPr="00EA57CC">
        <w:rPr>
          <w:sz w:val="24"/>
          <w:szCs w:val="24"/>
          <w:lang w:val="en-US"/>
        </w:rPr>
        <w:t xml:space="preserve">Til  aspektlarini  o‟rgatish  amaliyoti  kompetentsiyasi    bo„yicha  birinchi  kursda </w:t>
      </w:r>
      <w:r w:rsidR="00952519">
        <w:rPr>
          <w:sz w:val="24"/>
          <w:szCs w:val="24"/>
          <w:lang w:val="en-US"/>
        </w:rPr>
        <w:t xml:space="preserve"> </w:t>
      </w:r>
      <w:r w:rsidRPr="00EA57CC">
        <w:rPr>
          <w:sz w:val="24"/>
          <w:szCs w:val="24"/>
          <w:lang w:val="en-US"/>
        </w:rPr>
        <w:t xml:space="preserve">o„tiladigan taxminiy mavzular mazmuni. </w:t>
      </w:r>
    </w:p>
    <w:p w:rsidR="00C1510B" w:rsidRPr="00EA57CC" w:rsidRDefault="00C1510B" w:rsidP="00C1510B">
      <w:pPr>
        <w:rPr>
          <w:sz w:val="24"/>
          <w:szCs w:val="24"/>
          <w:lang w:val="en-US"/>
        </w:rPr>
      </w:pPr>
      <w:r w:rsidRPr="00EA57CC">
        <w:rPr>
          <w:sz w:val="24"/>
          <w:szCs w:val="24"/>
          <w:lang w:val="en-US"/>
        </w:rPr>
        <w:t xml:space="preserve">Grammatik  bilimlar  faqat  nazariyaga  asoslangan  ma’lum  qolipdagi  qoidalardan iboraqt bo’lmay, balki Grammatik hodisaning  kommunikativ nutqda aynan qanday </w:t>
      </w:r>
      <w:r w:rsidR="00952519">
        <w:rPr>
          <w:sz w:val="24"/>
          <w:szCs w:val="24"/>
          <w:lang w:val="en-US"/>
        </w:rPr>
        <w:t xml:space="preserve"> </w:t>
      </w:r>
      <w:r w:rsidRPr="00EA57CC">
        <w:rPr>
          <w:sz w:val="24"/>
          <w:szCs w:val="24"/>
          <w:lang w:val="en-US"/>
        </w:rPr>
        <w:t>va qaysi o’rinlarda qo’llanilishi orqali tushuntiriladi.</w:t>
      </w:r>
    </w:p>
    <w:p w:rsidR="00C1510B" w:rsidRPr="00EA57CC" w:rsidRDefault="00C1510B" w:rsidP="00C1510B">
      <w:pPr>
        <w:rPr>
          <w:sz w:val="24"/>
          <w:szCs w:val="24"/>
          <w:lang w:val="en-US"/>
        </w:rPr>
      </w:pPr>
      <w:r w:rsidRPr="00EA57CC">
        <w:rPr>
          <w:sz w:val="24"/>
          <w:szCs w:val="24"/>
          <w:lang w:val="en-US"/>
        </w:rPr>
        <w:t>Bunda asosan quyidagilarga:</w:t>
      </w:r>
    </w:p>
    <w:p w:rsidR="00C1510B" w:rsidRPr="00EA57CC" w:rsidRDefault="00C1510B" w:rsidP="00C1510B">
      <w:pPr>
        <w:rPr>
          <w:sz w:val="24"/>
          <w:szCs w:val="24"/>
          <w:lang w:val="en-US"/>
        </w:rPr>
      </w:pPr>
      <w:r w:rsidRPr="00EA57CC">
        <w:rPr>
          <w:sz w:val="24"/>
          <w:szCs w:val="24"/>
          <w:lang w:val="en-US"/>
        </w:rPr>
        <w:t xml:space="preserve">-  til  o’rganishga  qaratilgan  mashqlarda  ijtimoiy-madaniy  muloqot  e’tiborga </w:t>
      </w:r>
      <w:r w:rsidR="00952519">
        <w:rPr>
          <w:sz w:val="24"/>
          <w:szCs w:val="24"/>
          <w:lang w:val="en-US"/>
        </w:rPr>
        <w:t xml:space="preserve"> </w:t>
      </w:r>
      <w:r w:rsidRPr="00EA57CC">
        <w:rPr>
          <w:sz w:val="24"/>
          <w:szCs w:val="24"/>
          <w:lang w:val="en-US"/>
        </w:rPr>
        <w:t>olinishi;</w:t>
      </w:r>
    </w:p>
    <w:p w:rsidR="00C1510B" w:rsidRPr="00EA57CC" w:rsidRDefault="00C1510B" w:rsidP="00C1510B">
      <w:pPr>
        <w:rPr>
          <w:sz w:val="24"/>
          <w:szCs w:val="24"/>
          <w:lang w:val="en-US"/>
        </w:rPr>
      </w:pPr>
      <w:r w:rsidRPr="00EA57CC">
        <w:rPr>
          <w:sz w:val="24"/>
          <w:szCs w:val="24"/>
          <w:lang w:val="en-US"/>
        </w:rPr>
        <w:t xml:space="preserve">-  vazifalarga  asoslangan  mashqlarda  grammatika  va  til  funktsiyalari  tabiiyroq </w:t>
      </w:r>
      <w:r w:rsidR="00952519">
        <w:rPr>
          <w:sz w:val="24"/>
          <w:szCs w:val="24"/>
          <w:lang w:val="en-US"/>
        </w:rPr>
        <w:t xml:space="preserve"> </w:t>
      </w:r>
      <w:r w:rsidRPr="00EA57CC">
        <w:rPr>
          <w:sz w:val="24"/>
          <w:szCs w:val="24"/>
          <w:lang w:val="en-US"/>
        </w:rPr>
        <w:t>qollanilgan va talabalar ularni o’z kundalik nutqlarida ham qo’llay olishlari;</w:t>
      </w:r>
    </w:p>
    <w:p w:rsidR="00C1510B" w:rsidRPr="00EA57CC" w:rsidRDefault="00C1510B" w:rsidP="00C1510B">
      <w:pPr>
        <w:rPr>
          <w:sz w:val="24"/>
          <w:szCs w:val="24"/>
          <w:lang w:val="en-US"/>
        </w:rPr>
      </w:pPr>
      <w:r w:rsidRPr="00EA57CC">
        <w:rPr>
          <w:sz w:val="24"/>
          <w:szCs w:val="24"/>
          <w:lang w:val="en-US"/>
        </w:rPr>
        <w:t>Bu  maqsadlarga  esa  tinglab  tushunish  va  o‟qishga  mo’ljallangan  kattaroq hajmdagi matnlar ustida ishlash orqali erishish mumkin.</w:t>
      </w:r>
    </w:p>
    <w:p w:rsidR="00C1510B" w:rsidRPr="00EA57CC" w:rsidRDefault="00C1510B" w:rsidP="00C1510B">
      <w:pPr>
        <w:rPr>
          <w:sz w:val="24"/>
          <w:szCs w:val="24"/>
          <w:lang w:val="en-US"/>
        </w:rPr>
      </w:pPr>
      <w:r w:rsidRPr="00EA57CC">
        <w:rPr>
          <w:sz w:val="24"/>
          <w:szCs w:val="24"/>
          <w:lang w:val="en-US"/>
        </w:rPr>
        <w:t>Kommunikativ grammatika moduli mazmuni:</w:t>
      </w:r>
    </w:p>
    <w:p w:rsidR="00C1510B" w:rsidRPr="00EA57CC" w:rsidRDefault="00C1510B" w:rsidP="00C1510B">
      <w:pPr>
        <w:rPr>
          <w:sz w:val="24"/>
          <w:szCs w:val="24"/>
          <w:lang w:val="en-US"/>
        </w:rPr>
      </w:pPr>
      <w:r w:rsidRPr="00EA57CC">
        <w:rPr>
          <w:sz w:val="24"/>
          <w:szCs w:val="24"/>
          <w:lang w:val="en-US"/>
        </w:rPr>
        <w:t>- artikllar va aniqlovchilar;</w:t>
      </w:r>
    </w:p>
    <w:p w:rsidR="00C1510B" w:rsidRPr="00EA57CC" w:rsidRDefault="00C1510B" w:rsidP="00C1510B">
      <w:pPr>
        <w:rPr>
          <w:sz w:val="24"/>
          <w:szCs w:val="24"/>
          <w:lang w:val="en-US"/>
        </w:rPr>
      </w:pPr>
      <w:r w:rsidRPr="00EA57CC">
        <w:rPr>
          <w:sz w:val="24"/>
          <w:szCs w:val="24"/>
          <w:lang w:val="en-US"/>
        </w:rPr>
        <w:t>- ot (qo‟shma otlar, sanoqli va sanoqsiz otlar);</w:t>
      </w:r>
    </w:p>
    <w:p w:rsidR="00C1510B" w:rsidRPr="00EA57CC" w:rsidRDefault="00C1510B" w:rsidP="00C1510B">
      <w:pPr>
        <w:rPr>
          <w:sz w:val="24"/>
          <w:szCs w:val="24"/>
          <w:lang w:val="en-US"/>
        </w:rPr>
      </w:pPr>
      <w:r w:rsidRPr="00EA57CC">
        <w:rPr>
          <w:sz w:val="24"/>
          <w:szCs w:val="24"/>
          <w:lang w:val="en-US"/>
        </w:rPr>
        <w:t>- olmoshlar;</w:t>
      </w:r>
    </w:p>
    <w:p w:rsidR="00C1510B" w:rsidRPr="00EA57CC" w:rsidRDefault="00C1510B" w:rsidP="00C1510B">
      <w:pPr>
        <w:rPr>
          <w:sz w:val="24"/>
          <w:szCs w:val="24"/>
          <w:lang w:val="en-US"/>
        </w:rPr>
      </w:pPr>
      <w:r w:rsidRPr="00EA57CC">
        <w:rPr>
          <w:sz w:val="24"/>
          <w:szCs w:val="24"/>
          <w:lang w:val="en-US"/>
        </w:rPr>
        <w:t xml:space="preserve">-  fe’l  (fe’l  zamonlari,  fe’l  mayllari,  fe’l  nisbatlari,  modal  fe’llar,  fe’lli birikmalar,  fe‟lning  noaniq  shakllari:  infinitive,  hozirgi/o’tgan  zamon </w:t>
      </w:r>
      <w:r w:rsidR="00952519">
        <w:rPr>
          <w:sz w:val="24"/>
          <w:szCs w:val="24"/>
          <w:lang w:val="en-US"/>
        </w:rPr>
        <w:t xml:space="preserve"> </w:t>
      </w:r>
      <w:r w:rsidRPr="00EA57CC">
        <w:rPr>
          <w:sz w:val="24"/>
          <w:szCs w:val="24"/>
          <w:lang w:val="en-US"/>
        </w:rPr>
        <w:t>ravishdoshlari, h.k)</w:t>
      </w:r>
    </w:p>
    <w:p w:rsidR="00C1510B" w:rsidRPr="00EA57CC" w:rsidRDefault="00C1510B" w:rsidP="00C1510B">
      <w:pPr>
        <w:rPr>
          <w:sz w:val="24"/>
          <w:szCs w:val="24"/>
          <w:lang w:val="en-US"/>
        </w:rPr>
      </w:pPr>
      <w:r w:rsidRPr="00EA57CC">
        <w:rPr>
          <w:sz w:val="24"/>
          <w:szCs w:val="24"/>
          <w:lang w:val="en-US"/>
        </w:rPr>
        <w:t>- sifat (qiyosiy daraja, orttirma daraja);</w:t>
      </w:r>
    </w:p>
    <w:p w:rsidR="00C1510B" w:rsidRPr="00EA57CC" w:rsidRDefault="00C1510B" w:rsidP="00C1510B">
      <w:pPr>
        <w:rPr>
          <w:sz w:val="24"/>
          <w:szCs w:val="24"/>
          <w:lang w:val="en-US"/>
        </w:rPr>
      </w:pPr>
      <w:r w:rsidRPr="00EA57CC">
        <w:rPr>
          <w:sz w:val="24"/>
          <w:szCs w:val="24"/>
          <w:lang w:val="en-US"/>
        </w:rPr>
        <w:t>- ravish (ravish yasalishi);</w:t>
      </w:r>
    </w:p>
    <w:p w:rsidR="00C1510B" w:rsidRPr="00EA57CC" w:rsidRDefault="00C1510B" w:rsidP="00C1510B">
      <w:pPr>
        <w:rPr>
          <w:sz w:val="24"/>
          <w:szCs w:val="24"/>
          <w:lang w:val="en-US"/>
        </w:rPr>
      </w:pPr>
      <w:r w:rsidRPr="00EA57CC">
        <w:rPr>
          <w:sz w:val="24"/>
          <w:szCs w:val="24"/>
          <w:lang w:val="en-US"/>
        </w:rPr>
        <w:t>- bog‟lovchilar;</w:t>
      </w:r>
    </w:p>
    <w:p w:rsidR="00C1510B" w:rsidRPr="00EA57CC" w:rsidRDefault="00C1510B" w:rsidP="00C1510B">
      <w:pPr>
        <w:rPr>
          <w:sz w:val="24"/>
          <w:szCs w:val="24"/>
          <w:lang w:val="en-US"/>
        </w:rPr>
      </w:pPr>
      <w:r w:rsidRPr="00EA57CC">
        <w:rPr>
          <w:sz w:val="24"/>
          <w:szCs w:val="24"/>
          <w:lang w:val="en-US"/>
        </w:rPr>
        <w:t>- sintaksis: soda, murakkab va qo‟shma gaplar, ergashgan qo’shma gaplar;</w:t>
      </w:r>
    </w:p>
    <w:p w:rsidR="00C1510B" w:rsidRPr="00EA57CC" w:rsidRDefault="00C1510B" w:rsidP="00C1510B">
      <w:pPr>
        <w:rPr>
          <w:sz w:val="24"/>
          <w:szCs w:val="24"/>
          <w:lang w:val="en-US"/>
        </w:rPr>
      </w:pPr>
      <w:r w:rsidRPr="00EA57CC">
        <w:rPr>
          <w:sz w:val="24"/>
          <w:szCs w:val="24"/>
          <w:lang w:val="en-US"/>
        </w:rPr>
        <w:t>- grammatik kategoriyalar: o’zlashtirma gaplar, faraz ma’nosini ifodalash</w:t>
      </w:r>
    </w:p>
    <w:p w:rsidR="00C1510B" w:rsidRPr="00EA57CC" w:rsidRDefault="00C1510B" w:rsidP="00C1510B">
      <w:pPr>
        <w:rPr>
          <w:sz w:val="24"/>
          <w:szCs w:val="24"/>
          <w:lang w:val="en-US"/>
        </w:rPr>
      </w:pPr>
      <w:r w:rsidRPr="00EA57CC">
        <w:rPr>
          <w:sz w:val="24"/>
          <w:szCs w:val="24"/>
          <w:lang w:val="en-US"/>
        </w:rPr>
        <w:t>- grammatik formalar/ funktsiyalar;</w:t>
      </w:r>
    </w:p>
    <w:p w:rsidR="00C1510B" w:rsidRPr="00EA57CC" w:rsidRDefault="00C1510B" w:rsidP="00C1510B">
      <w:pPr>
        <w:rPr>
          <w:sz w:val="24"/>
          <w:szCs w:val="24"/>
          <w:lang w:val="en-US"/>
        </w:rPr>
      </w:pPr>
      <w:r w:rsidRPr="00EA57CC">
        <w:rPr>
          <w:sz w:val="24"/>
          <w:szCs w:val="24"/>
          <w:lang w:val="en-US"/>
        </w:rPr>
        <w:t>- so’roq so’zlar, savol/javob va inkor;</w:t>
      </w:r>
    </w:p>
    <w:p w:rsidR="00C1510B" w:rsidRPr="00EA57CC" w:rsidRDefault="00C1510B" w:rsidP="00C1510B">
      <w:pPr>
        <w:rPr>
          <w:sz w:val="24"/>
          <w:szCs w:val="24"/>
          <w:lang w:val="en-US"/>
        </w:rPr>
      </w:pPr>
      <w:r w:rsidRPr="00EA57CC">
        <w:rPr>
          <w:sz w:val="24"/>
          <w:szCs w:val="24"/>
          <w:lang w:val="en-US"/>
        </w:rPr>
        <w:t>- son</w:t>
      </w:r>
    </w:p>
    <w:p w:rsidR="00C1510B" w:rsidRPr="00EA57CC" w:rsidRDefault="00C1510B" w:rsidP="00C1510B">
      <w:pPr>
        <w:rPr>
          <w:sz w:val="24"/>
          <w:szCs w:val="24"/>
          <w:lang w:val="en-US"/>
        </w:rPr>
      </w:pPr>
      <w:r w:rsidRPr="00EA57CC">
        <w:rPr>
          <w:sz w:val="24"/>
          <w:szCs w:val="24"/>
          <w:lang w:val="en-US"/>
        </w:rPr>
        <w:t>V.  Labaratoriya mashg’ulotlarinmi tashkil etish bo’yicha ko’rsatmalar</w:t>
      </w:r>
    </w:p>
    <w:p w:rsidR="00C1510B" w:rsidRPr="00EA57CC" w:rsidRDefault="00C1510B" w:rsidP="00C1510B">
      <w:pPr>
        <w:rPr>
          <w:sz w:val="24"/>
          <w:szCs w:val="24"/>
          <w:lang w:val="en-US"/>
        </w:rPr>
      </w:pPr>
      <w:r w:rsidRPr="00EA57CC">
        <w:rPr>
          <w:sz w:val="24"/>
          <w:szCs w:val="24"/>
          <w:lang w:val="en-US"/>
        </w:rPr>
        <w:t xml:space="preserve">Til aspektlarini o‟rgatish amaliyoti kompetentsiyasi  fanini o‟qitish bo‟yicha </w:t>
      </w:r>
      <w:r w:rsidR="00952519">
        <w:rPr>
          <w:sz w:val="24"/>
          <w:szCs w:val="24"/>
          <w:lang w:val="en-US"/>
        </w:rPr>
        <w:t xml:space="preserve"> </w:t>
      </w:r>
      <w:r w:rsidRPr="00EA57CC">
        <w:rPr>
          <w:sz w:val="24"/>
          <w:szCs w:val="24"/>
          <w:lang w:val="en-US"/>
        </w:rPr>
        <w:t>labaratoriya mashg‟ulotlari rejalashtirilmagan</w:t>
      </w:r>
    </w:p>
    <w:p w:rsidR="00C1510B" w:rsidRPr="00EA57CC" w:rsidRDefault="00C1510B" w:rsidP="00C1510B">
      <w:pPr>
        <w:rPr>
          <w:sz w:val="24"/>
          <w:szCs w:val="24"/>
          <w:lang w:val="en-US"/>
        </w:rPr>
      </w:pPr>
      <w:r w:rsidRPr="00EA57CC">
        <w:rPr>
          <w:sz w:val="24"/>
          <w:szCs w:val="24"/>
          <w:lang w:val="en-US"/>
        </w:rPr>
        <w:t>VI.  Mustaqil ta’lim va mustaqil ishlar</w:t>
      </w:r>
    </w:p>
    <w:p w:rsidR="00C1510B" w:rsidRPr="00EA57CC" w:rsidRDefault="00C1510B" w:rsidP="00C1510B">
      <w:pPr>
        <w:rPr>
          <w:sz w:val="24"/>
          <w:szCs w:val="24"/>
          <w:lang w:val="en-US"/>
        </w:rPr>
      </w:pPr>
      <w:r w:rsidRPr="00EA57CC">
        <w:rPr>
          <w:sz w:val="24"/>
          <w:szCs w:val="24"/>
          <w:lang w:val="en-US"/>
        </w:rPr>
        <w:t>Mustaqil ish bo‟yicha tavsiya etiladigan mavzular:</w:t>
      </w:r>
    </w:p>
    <w:p w:rsidR="00C1510B" w:rsidRPr="00EA57CC" w:rsidRDefault="00C1510B" w:rsidP="00C1510B">
      <w:pPr>
        <w:rPr>
          <w:sz w:val="24"/>
          <w:szCs w:val="24"/>
          <w:lang w:val="en-US"/>
        </w:rPr>
      </w:pPr>
      <w:r w:rsidRPr="00EA57CC">
        <w:rPr>
          <w:sz w:val="24"/>
          <w:szCs w:val="24"/>
          <w:lang w:val="en-US"/>
        </w:rPr>
        <w:t>-  Finding your creative streak</w:t>
      </w:r>
    </w:p>
    <w:p w:rsidR="00C1510B" w:rsidRPr="00EA57CC" w:rsidRDefault="00C1510B" w:rsidP="00C1510B">
      <w:pPr>
        <w:rPr>
          <w:sz w:val="24"/>
          <w:szCs w:val="24"/>
          <w:lang w:val="en-US"/>
        </w:rPr>
      </w:pPr>
      <w:r w:rsidRPr="00EA57CC">
        <w:rPr>
          <w:sz w:val="24"/>
          <w:szCs w:val="24"/>
          <w:lang w:val="en-US"/>
        </w:rPr>
        <w:t>-  Be a professor – and other ideas</w:t>
      </w:r>
    </w:p>
    <w:p w:rsidR="00C1510B" w:rsidRPr="00EA57CC" w:rsidRDefault="00C1510B" w:rsidP="00C1510B">
      <w:pPr>
        <w:rPr>
          <w:sz w:val="24"/>
          <w:szCs w:val="24"/>
          <w:lang w:val="en-US"/>
        </w:rPr>
      </w:pPr>
      <w:r w:rsidRPr="00EA57CC">
        <w:rPr>
          <w:sz w:val="24"/>
          <w:szCs w:val="24"/>
          <w:lang w:val="en-US"/>
        </w:rPr>
        <w:t xml:space="preserve">-  Creative learning </w:t>
      </w:r>
    </w:p>
    <w:p w:rsidR="00C1510B" w:rsidRPr="00EA57CC" w:rsidRDefault="00C1510B" w:rsidP="00C1510B">
      <w:pPr>
        <w:rPr>
          <w:sz w:val="24"/>
          <w:szCs w:val="24"/>
          <w:lang w:val="en-US"/>
        </w:rPr>
      </w:pPr>
      <w:r w:rsidRPr="00EA57CC">
        <w:rPr>
          <w:sz w:val="24"/>
          <w:szCs w:val="24"/>
          <w:lang w:val="en-US"/>
        </w:rPr>
        <w:t>-  What is my learning style?</w:t>
      </w:r>
    </w:p>
    <w:p w:rsidR="00C1510B" w:rsidRPr="00EA57CC" w:rsidRDefault="00C1510B" w:rsidP="00C1510B">
      <w:pPr>
        <w:rPr>
          <w:sz w:val="24"/>
          <w:szCs w:val="24"/>
          <w:lang w:val="en-US"/>
        </w:rPr>
      </w:pPr>
      <w:r w:rsidRPr="00EA57CC">
        <w:rPr>
          <w:sz w:val="24"/>
          <w:szCs w:val="24"/>
          <w:lang w:val="en-US"/>
        </w:rPr>
        <w:t>-  Reflective learning</w:t>
      </w:r>
    </w:p>
    <w:p w:rsidR="00C1510B" w:rsidRPr="00EA57CC" w:rsidRDefault="00C1510B" w:rsidP="00C1510B">
      <w:pPr>
        <w:rPr>
          <w:sz w:val="24"/>
          <w:szCs w:val="24"/>
          <w:lang w:val="en-US"/>
        </w:rPr>
      </w:pPr>
      <w:r w:rsidRPr="00EA57CC">
        <w:rPr>
          <w:sz w:val="24"/>
          <w:szCs w:val="24"/>
          <w:lang w:val="en-US"/>
        </w:rPr>
        <w:t>-  How well am I doing?</w:t>
      </w:r>
    </w:p>
    <w:p w:rsidR="00C1510B" w:rsidRPr="00EA57CC" w:rsidRDefault="00C1510B" w:rsidP="00C1510B">
      <w:pPr>
        <w:rPr>
          <w:sz w:val="24"/>
          <w:szCs w:val="24"/>
          <w:lang w:val="en-US"/>
        </w:rPr>
      </w:pPr>
      <w:r w:rsidRPr="00EA57CC">
        <w:rPr>
          <w:sz w:val="24"/>
          <w:szCs w:val="24"/>
          <w:lang w:val="en-US"/>
        </w:rPr>
        <w:t>-  Reflective learning journals</w:t>
      </w:r>
    </w:p>
    <w:p w:rsidR="00C1510B" w:rsidRPr="00EA57CC" w:rsidRDefault="00C1510B" w:rsidP="00C1510B">
      <w:pPr>
        <w:rPr>
          <w:sz w:val="24"/>
          <w:szCs w:val="24"/>
          <w:lang w:val="en-US"/>
        </w:rPr>
      </w:pPr>
      <w:r w:rsidRPr="00EA57CC">
        <w:rPr>
          <w:sz w:val="24"/>
          <w:szCs w:val="24"/>
          <w:lang w:val="en-US"/>
        </w:rPr>
        <w:t>-  Virtue versus effectiveness</w:t>
      </w:r>
    </w:p>
    <w:p w:rsidR="00C1510B" w:rsidRPr="00EA57CC" w:rsidRDefault="00C1510B" w:rsidP="00C1510B">
      <w:pPr>
        <w:rPr>
          <w:sz w:val="24"/>
          <w:szCs w:val="24"/>
          <w:lang w:val="en-US"/>
        </w:rPr>
      </w:pPr>
      <w:r w:rsidRPr="00EA57CC">
        <w:rPr>
          <w:sz w:val="24"/>
          <w:szCs w:val="24"/>
          <w:lang w:val="en-US"/>
        </w:rPr>
        <w:t>-  Effective learning</w:t>
      </w:r>
    </w:p>
    <w:p w:rsidR="00C1510B" w:rsidRPr="00EA57CC" w:rsidRDefault="00C1510B" w:rsidP="00C1510B">
      <w:pPr>
        <w:rPr>
          <w:sz w:val="24"/>
          <w:szCs w:val="24"/>
          <w:lang w:val="en-US"/>
        </w:rPr>
      </w:pPr>
      <w:r w:rsidRPr="00EA57CC">
        <w:rPr>
          <w:sz w:val="24"/>
          <w:szCs w:val="24"/>
          <w:lang w:val="en-US"/>
        </w:rPr>
        <w:t>-  Settling down to study</w:t>
      </w:r>
    </w:p>
    <w:p w:rsidR="00C1510B" w:rsidRPr="00EA57CC" w:rsidRDefault="00C1510B" w:rsidP="00C1510B">
      <w:pPr>
        <w:rPr>
          <w:sz w:val="24"/>
          <w:szCs w:val="24"/>
          <w:lang w:val="en-US"/>
        </w:rPr>
      </w:pPr>
      <w:r w:rsidRPr="00EA57CC">
        <w:rPr>
          <w:sz w:val="24"/>
          <w:szCs w:val="24"/>
          <w:lang w:val="en-US"/>
        </w:rPr>
        <w:t>-  When, how and where?</w:t>
      </w:r>
    </w:p>
    <w:p w:rsidR="00C1510B" w:rsidRPr="00EA57CC" w:rsidRDefault="00C1510B" w:rsidP="00C1510B">
      <w:pPr>
        <w:rPr>
          <w:sz w:val="24"/>
          <w:szCs w:val="24"/>
          <w:lang w:val="en-US"/>
        </w:rPr>
      </w:pPr>
      <w:r w:rsidRPr="00EA57CC">
        <w:rPr>
          <w:sz w:val="24"/>
          <w:szCs w:val="24"/>
          <w:lang w:val="en-US"/>
        </w:rPr>
        <w:t>-  Organising space for study</w:t>
      </w:r>
    </w:p>
    <w:p w:rsidR="00C1510B" w:rsidRPr="00EA57CC" w:rsidRDefault="00C1510B" w:rsidP="00C1510B">
      <w:pPr>
        <w:rPr>
          <w:sz w:val="24"/>
          <w:szCs w:val="24"/>
          <w:lang w:val="en-US"/>
        </w:rPr>
      </w:pPr>
      <w:r w:rsidRPr="00EA57CC">
        <w:rPr>
          <w:sz w:val="24"/>
          <w:szCs w:val="24"/>
          <w:lang w:val="en-US"/>
        </w:rPr>
        <w:t>-  Managing your time</w:t>
      </w:r>
    </w:p>
    <w:p w:rsidR="00C1510B" w:rsidRPr="00EA57CC" w:rsidRDefault="00C1510B" w:rsidP="00C1510B">
      <w:pPr>
        <w:rPr>
          <w:sz w:val="24"/>
          <w:szCs w:val="24"/>
          <w:lang w:val="en-US"/>
        </w:rPr>
      </w:pPr>
      <w:r w:rsidRPr="00EA57CC">
        <w:rPr>
          <w:sz w:val="24"/>
          <w:szCs w:val="24"/>
          <w:lang w:val="en-US"/>
        </w:rPr>
        <w:t>-  Effective diary-keeping</w:t>
      </w:r>
    </w:p>
    <w:p w:rsidR="00C1510B" w:rsidRPr="00EA57CC" w:rsidRDefault="00C1510B" w:rsidP="00C1510B">
      <w:pPr>
        <w:rPr>
          <w:sz w:val="24"/>
          <w:szCs w:val="24"/>
          <w:lang w:val="en-US"/>
        </w:rPr>
      </w:pPr>
      <w:r w:rsidRPr="00EA57CC">
        <w:rPr>
          <w:sz w:val="24"/>
          <w:szCs w:val="24"/>
          <w:lang w:val="en-US"/>
        </w:rPr>
        <w:t>-  Ten time-saving suggestions</w:t>
      </w:r>
    </w:p>
    <w:p w:rsidR="00C1510B" w:rsidRPr="00EA57CC" w:rsidRDefault="00C1510B" w:rsidP="00C1510B">
      <w:pPr>
        <w:rPr>
          <w:sz w:val="24"/>
          <w:szCs w:val="24"/>
          <w:lang w:val="en-US"/>
        </w:rPr>
      </w:pPr>
      <w:r w:rsidRPr="00EA57CC">
        <w:rPr>
          <w:sz w:val="24"/>
          <w:szCs w:val="24"/>
          <w:lang w:val="en-US"/>
        </w:rPr>
        <w:t>-  Study time</w:t>
      </w:r>
    </w:p>
    <w:p w:rsidR="00C1510B" w:rsidRPr="00EA57CC" w:rsidRDefault="00C1510B" w:rsidP="00C1510B">
      <w:pPr>
        <w:rPr>
          <w:sz w:val="24"/>
          <w:szCs w:val="24"/>
          <w:lang w:val="en-US"/>
        </w:rPr>
      </w:pPr>
      <w:r w:rsidRPr="00EA57CC">
        <w:rPr>
          <w:sz w:val="24"/>
          <w:szCs w:val="24"/>
          <w:lang w:val="en-US"/>
        </w:rPr>
        <w:t>-  Where does the time go?</w:t>
      </w:r>
    </w:p>
    <w:p w:rsidR="00C1510B" w:rsidRPr="00EA57CC" w:rsidRDefault="00C1510B" w:rsidP="00C1510B">
      <w:pPr>
        <w:rPr>
          <w:sz w:val="24"/>
          <w:szCs w:val="24"/>
          <w:lang w:val="en-US"/>
        </w:rPr>
      </w:pPr>
      <w:r w:rsidRPr="00EA57CC">
        <w:rPr>
          <w:sz w:val="24"/>
          <w:szCs w:val="24"/>
          <w:lang w:val="en-US"/>
        </w:rPr>
        <w:t>-  Time circle</w:t>
      </w:r>
    </w:p>
    <w:p w:rsidR="00C1510B" w:rsidRPr="00EA57CC" w:rsidRDefault="00C1510B" w:rsidP="00C1510B">
      <w:pPr>
        <w:rPr>
          <w:sz w:val="24"/>
          <w:szCs w:val="24"/>
          <w:lang w:val="en-US"/>
        </w:rPr>
      </w:pPr>
      <w:r w:rsidRPr="00EA57CC">
        <w:rPr>
          <w:sz w:val="24"/>
          <w:szCs w:val="24"/>
          <w:lang w:val="en-US"/>
        </w:rPr>
        <w:t>-  Time management</w:t>
      </w:r>
    </w:p>
    <w:p w:rsidR="00C1510B" w:rsidRPr="00EA57CC" w:rsidRDefault="00C1510B" w:rsidP="00C1510B">
      <w:pPr>
        <w:rPr>
          <w:sz w:val="24"/>
          <w:szCs w:val="24"/>
          <w:lang w:val="en-US"/>
        </w:rPr>
      </w:pPr>
      <w:r w:rsidRPr="00EA57CC">
        <w:rPr>
          <w:sz w:val="24"/>
          <w:szCs w:val="24"/>
          <w:lang w:val="en-US"/>
        </w:rPr>
        <w:t>-  Priority organiser</w:t>
      </w:r>
    </w:p>
    <w:p w:rsidR="00C1510B" w:rsidRPr="00EA57CC" w:rsidRDefault="00C1510B" w:rsidP="00C1510B">
      <w:pPr>
        <w:rPr>
          <w:sz w:val="24"/>
          <w:szCs w:val="24"/>
          <w:lang w:val="en-US"/>
        </w:rPr>
      </w:pPr>
      <w:r w:rsidRPr="00EA57CC">
        <w:rPr>
          <w:sz w:val="24"/>
          <w:szCs w:val="24"/>
          <w:lang w:val="en-US"/>
        </w:rPr>
        <w:t>-  Working backwards from deadlines</w:t>
      </w:r>
    </w:p>
    <w:p w:rsidR="00C1510B" w:rsidRPr="00EA57CC" w:rsidRDefault="00C1510B" w:rsidP="00C1510B">
      <w:pPr>
        <w:rPr>
          <w:sz w:val="24"/>
          <w:szCs w:val="24"/>
          <w:lang w:val="en-US"/>
        </w:rPr>
      </w:pPr>
      <w:r w:rsidRPr="00EA57CC">
        <w:rPr>
          <w:sz w:val="24"/>
          <w:szCs w:val="24"/>
          <w:lang w:val="en-US"/>
        </w:rPr>
        <w:t>-  Using computers for effective study</w:t>
      </w:r>
    </w:p>
    <w:p w:rsidR="00C1510B" w:rsidRPr="00EA57CC" w:rsidRDefault="00C1510B" w:rsidP="00C1510B">
      <w:pPr>
        <w:rPr>
          <w:sz w:val="24"/>
          <w:szCs w:val="24"/>
          <w:lang w:val="en-US"/>
        </w:rPr>
      </w:pPr>
      <w:r w:rsidRPr="00EA57CC">
        <w:rPr>
          <w:sz w:val="24"/>
          <w:szCs w:val="24"/>
          <w:lang w:val="en-US"/>
        </w:rPr>
        <w:t xml:space="preserve">-  Organisational skills for studying on the computer </w:t>
      </w:r>
    </w:p>
    <w:p w:rsidR="00C1510B" w:rsidRPr="00EA57CC" w:rsidRDefault="00C1510B" w:rsidP="00C1510B">
      <w:pPr>
        <w:rPr>
          <w:sz w:val="24"/>
          <w:szCs w:val="24"/>
          <w:lang w:val="en-US"/>
        </w:rPr>
      </w:pPr>
      <w:r w:rsidRPr="00EA57CC">
        <w:rPr>
          <w:sz w:val="24"/>
          <w:szCs w:val="24"/>
          <w:lang w:val="en-US"/>
        </w:rPr>
        <w:t>-  How information is stored on computers</w:t>
      </w:r>
    </w:p>
    <w:p w:rsidR="00C1510B" w:rsidRPr="00EA57CC" w:rsidRDefault="00C1510B" w:rsidP="00C1510B">
      <w:pPr>
        <w:rPr>
          <w:sz w:val="24"/>
          <w:szCs w:val="24"/>
          <w:lang w:val="en-US"/>
        </w:rPr>
      </w:pPr>
      <w:r w:rsidRPr="00EA57CC">
        <w:rPr>
          <w:sz w:val="24"/>
          <w:szCs w:val="24"/>
          <w:lang w:val="en-US"/>
        </w:rPr>
        <w:t>-  Active learning</w:t>
      </w:r>
    </w:p>
    <w:p w:rsidR="00C1510B" w:rsidRPr="00EA57CC" w:rsidRDefault="00C1510B" w:rsidP="00C1510B">
      <w:pPr>
        <w:rPr>
          <w:sz w:val="24"/>
          <w:szCs w:val="24"/>
          <w:lang w:val="en-US"/>
        </w:rPr>
      </w:pPr>
      <w:r w:rsidRPr="00EA57CC">
        <w:rPr>
          <w:sz w:val="24"/>
          <w:szCs w:val="24"/>
          <w:lang w:val="en-US"/>
        </w:rPr>
        <w:t>-  Emphasis on action!</w:t>
      </w:r>
    </w:p>
    <w:p w:rsidR="00C1510B" w:rsidRPr="00EA57CC" w:rsidRDefault="00C1510B" w:rsidP="00C1510B">
      <w:pPr>
        <w:rPr>
          <w:sz w:val="24"/>
          <w:szCs w:val="24"/>
          <w:lang w:val="en-US"/>
        </w:rPr>
      </w:pPr>
      <w:r w:rsidRPr="00EA57CC">
        <w:rPr>
          <w:sz w:val="24"/>
          <w:szCs w:val="24"/>
          <w:lang w:val="en-US"/>
        </w:rPr>
        <w:lastRenderedPageBreak/>
        <w:t>-  Active learning strategies</w:t>
      </w:r>
    </w:p>
    <w:p w:rsidR="00C1510B" w:rsidRPr="00EA57CC" w:rsidRDefault="00C1510B" w:rsidP="00C1510B">
      <w:pPr>
        <w:rPr>
          <w:sz w:val="24"/>
          <w:szCs w:val="24"/>
          <w:lang w:val="en-US"/>
        </w:rPr>
      </w:pPr>
      <w:r w:rsidRPr="00EA57CC">
        <w:rPr>
          <w:sz w:val="24"/>
          <w:szCs w:val="24"/>
          <w:lang w:val="en-US"/>
        </w:rPr>
        <w:t>-  Motivated learning</w:t>
      </w:r>
    </w:p>
    <w:p w:rsidR="00C1510B" w:rsidRPr="00EA57CC" w:rsidRDefault="00C1510B" w:rsidP="00C1510B">
      <w:pPr>
        <w:rPr>
          <w:sz w:val="24"/>
          <w:szCs w:val="24"/>
          <w:lang w:val="en-US"/>
        </w:rPr>
      </w:pPr>
      <w:r w:rsidRPr="00EA57CC">
        <w:rPr>
          <w:sz w:val="24"/>
          <w:szCs w:val="24"/>
          <w:lang w:val="en-US"/>
        </w:rPr>
        <w:t>-  What do I aim to achieve at university?</w:t>
      </w:r>
    </w:p>
    <w:p w:rsidR="00C1510B" w:rsidRPr="00EA57CC" w:rsidRDefault="00C1510B" w:rsidP="00C1510B">
      <w:pPr>
        <w:rPr>
          <w:sz w:val="24"/>
          <w:szCs w:val="24"/>
          <w:lang w:val="en-US"/>
        </w:rPr>
      </w:pPr>
      <w:r w:rsidRPr="00EA57CC">
        <w:rPr>
          <w:sz w:val="24"/>
          <w:szCs w:val="24"/>
          <w:lang w:val="en-US"/>
        </w:rPr>
        <w:t>-  Using desired outcomes to guide study strategy</w:t>
      </w:r>
    </w:p>
    <w:p w:rsidR="00C1510B" w:rsidRPr="00EA57CC" w:rsidRDefault="00C1510B" w:rsidP="00C1510B">
      <w:pPr>
        <w:rPr>
          <w:sz w:val="24"/>
          <w:szCs w:val="24"/>
          <w:lang w:val="en-US"/>
        </w:rPr>
      </w:pPr>
      <w:r w:rsidRPr="00EA57CC">
        <w:rPr>
          <w:sz w:val="24"/>
          <w:szCs w:val="24"/>
          <w:lang w:val="en-US"/>
        </w:rPr>
        <w:t>-  Achieving desired outcomes</w:t>
      </w:r>
    </w:p>
    <w:p w:rsidR="00C1510B" w:rsidRPr="00EA57CC" w:rsidRDefault="00C1510B" w:rsidP="00C1510B">
      <w:pPr>
        <w:rPr>
          <w:sz w:val="24"/>
          <w:szCs w:val="24"/>
          <w:lang w:val="en-US"/>
        </w:rPr>
      </w:pPr>
      <w:r w:rsidRPr="00EA57CC">
        <w:rPr>
          <w:sz w:val="24"/>
          <w:szCs w:val="24"/>
          <w:lang w:val="en-US"/>
        </w:rPr>
        <w:t>VII.  Asosiy va qo’shimcha o’quv adabiyotlar hamda axborot manbaalari</w:t>
      </w:r>
    </w:p>
    <w:p w:rsidR="00C1510B" w:rsidRPr="00EA57CC" w:rsidRDefault="00C1510B" w:rsidP="00C1510B">
      <w:pPr>
        <w:rPr>
          <w:sz w:val="24"/>
          <w:szCs w:val="24"/>
          <w:lang w:val="en-US"/>
        </w:rPr>
      </w:pPr>
      <w:r w:rsidRPr="00EA57CC">
        <w:rPr>
          <w:sz w:val="24"/>
          <w:szCs w:val="24"/>
          <w:lang w:val="en-US"/>
        </w:rPr>
        <w:t>Asosiy adabiyotlar:</w:t>
      </w:r>
    </w:p>
    <w:p w:rsidR="00C1510B" w:rsidRPr="00EA57CC" w:rsidRDefault="00C1510B" w:rsidP="00C1510B">
      <w:pPr>
        <w:rPr>
          <w:sz w:val="24"/>
          <w:szCs w:val="24"/>
          <w:lang w:val="en-US"/>
        </w:rPr>
      </w:pPr>
      <w:r w:rsidRPr="00EA57CC">
        <w:rPr>
          <w:sz w:val="24"/>
          <w:szCs w:val="24"/>
          <w:lang w:val="en-US"/>
        </w:rPr>
        <w:t>1.  Miles Craven.  Real Listening and Speaking.  Cambridge  University Press</w:t>
      </w:r>
      <w:r w:rsidR="00952519">
        <w:rPr>
          <w:sz w:val="24"/>
          <w:szCs w:val="24"/>
          <w:lang w:val="en-US"/>
        </w:rPr>
        <w:t xml:space="preserve"> </w:t>
      </w:r>
      <w:r w:rsidRPr="00EA57CC">
        <w:rPr>
          <w:sz w:val="24"/>
          <w:szCs w:val="24"/>
          <w:lang w:val="en-US"/>
        </w:rPr>
        <w:t>2008</w:t>
      </w:r>
    </w:p>
    <w:p w:rsidR="00C1510B" w:rsidRPr="00EA57CC" w:rsidRDefault="00C1510B" w:rsidP="00C1510B">
      <w:pPr>
        <w:rPr>
          <w:sz w:val="24"/>
          <w:szCs w:val="24"/>
          <w:lang w:val="en-US"/>
        </w:rPr>
      </w:pPr>
      <w:r w:rsidRPr="00EA57CC">
        <w:rPr>
          <w:sz w:val="24"/>
          <w:szCs w:val="24"/>
          <w:lang w:val="en-US"/>
        </w:rPr>
        <w:t>2.  Roger Grover. Real Writing.  Cambridge University Press 2008</w:t>
      </w:r>
    </w:p>
    <w:p w:rsidR="00C1510B" w:rsidRPr="00EA57CC" w:rsidRDefault="00C1510B" w:rsidP="00C1510B">
      <w:pPr>
        <w:rPr>
          <w:sz w:val="24"/>
          <w:szCs w:val="24"/>
          <w:lang w:val="en-US"/>
        </w:rPr>
      </w:pPr>
      <w:r w:rsidRPr="00EA57CC">
        <w:rPr>
          <w:sz w:val="24"/>
          <w:szCs w:val="24"/>
          <w:lang w:val="en-US"/>
        </w:rPr>
        <w:t>3.  Liz Driscoll. Real Reading. Cambridge University Press 2008</w:t>
      </w:r>
    </w:p>
    <w:p w:rsidR="00C1510B" w:rsidRPr="00EA57CC" w:rsidRDefault="00C1510B" w:rsidP="00C1510B">
      <w:pPr>
        <w:rPr>
          <w:sz w:val="24"/>
          <w:szCs w:val="24"/>
          <w:lang w:val="en-US"/>
        </w:rPr>
      </w:pPr>
      <w:r w:rsidRPr="00EA57CC">
        <w:rPr>
          <w:sz w:val="24"/>
          <w:szCs w:val="24"/>
          <w:lang w:val="en-US"/>
        </w:rPr>
        <w:t xml:space="preserve">4.  Sandra Scarry, John Scarry. The writer‟s workplace with readings. </w:t>
      </w:r>
    </w:p>
    <w:p w:rsidR="00C1510B" w:rsidRPr="00EA57CC" w:rsidRDefault="00C1510B" w:rsidP="00C1510B">
      <w:pPr>
        <w:rPr>
          <w:sz w:val="24"/>
          <w:szCs w:val="24"/>
          <w:lang w:val="en-US"/>
        </w:rPr>
      </w:pPr>
      <w:r w:rsidRPr="00EA57CC">
        <w:rPr>
          <w:sz w:val="24"/>
          <w:szCs w:val="24"/>
          <w:lang w:val="en-US"/>
        </w:rPr>
        <w:t xml:space="preserve">5.  Diane L. Fried Booth. Project work. Cambridge University Press 2002 </w:t>
      </w:r>
    </w:p>
    <w:p w:rsidR="00C1510B" w:rsidRPr="00EA57CC" w:rsidRDefault="00C1510B" w:rsidP="00C1510B">
      <w:pPr>
        <w:rPr>
          <w:sz w:val="24"/>
          <w:szCs w:val="24"/>
          <w:lang w:val="en-US"/>
        </w:rPr>
      </w:pPr>
      <w:r w:rsidRPr="00EA57CC">
        <w:rPr>
          <w:sz w:val="24"/>
          <w:szCs w:val="24"/>
          <w:lang w:val="en-US"/>
        </w:rPr>
        <w:t xml:space="preserve">6.  Ronald  Carter,  Rebecca  Hughes  and  Michael  McCarthy.  Exploring </w:t>
      </w:r>
    </w:p>
    <w:p w:rsidR="00C1510B" w:rsidRPr="00EA57CC" w:rsidRDefault="00C1510B" w:rsidP="00C1510B">
      <w:pPr>
        <w:rPr>
          <w:sz w:val="24"/>
          <w:szCs w:val="24"/>
          <w:lang w:val="en-US"/>
        </w:rPr>
      </w:pPr>
      <w:r w:rsidRPr="00EA57CC">
        <w:rPr>
          <w:sz w:val="24"/>
          <w:szCs w:val="24"/>
          <w:lang w:val="en-US"/>
        </w:rPr>
        <w:t>Grammar in Context. Cambridge University Press 2008</w:t>
      </w:r>
    </w:p>
    <w:p w:rsidR="00C1510B" w:rsidRPr="00EA57CC" w:rsidRDefault="00C1510B" w:rsidP="00C1510B">
      <w:pPr>
        <w:rPr>
          <w:sz w:val="24"/>
          <w:szCs w:val="24"/>
          <w:lang w:val="en-US"/>
        </w:rPr>
      </w:pPr>
      <w:r w:rsidRPr="00EA57CC">
        <w:rPr>
          <w:sz w:val="24"/>
          <w:szCs w:val="24"/>
          <w:lang w:val="en-US"/>
        </w:rPr>
        <w:t xml:space="preserve">7.  Mark  Nettle.  Developing  Grammar  in  Context.  Cambridge  University </w:t>
      </w:r>
    </w:p>
    <w:p w:rsidR="00C1510B" w:rsidRPr="00EA57CC" w:rsidRDefault="00C1510B" w:rsidP="00C1510B">
      <w:pPr>
        <w:rPr>
          <w:sz w:val="24"/>
          <w:szCs w:val="24"/>
          <w:lang w:val="en-US"/>
        </w:rPr>
      </w:pPr>
      <w:r w:rsidRPr="00EA57CC">
        <w:rPr>
          <w:sz w:val="24"/>
          <w:szCs w:val="24"/>
          <w:lang w:val="en-US"/>
        </w:rPr>
        <w:t>Press 2008</w:t>
      </w:r>
    </w:p>
    <w:p w:rsidR="00C1510B" w:rsidRPr="00EA57CC" w:rsidRDefault="00C1510B" w:rsidP="00C1510B">
      <w:pPr>
        <w:rPr>
          <w:sz w:val="24"/>
          <w:szCs w:val="24"/>
          <w:lang w:val="en-US"/>
        </w:rPr>
      </w:pPr>
      <w:r w:rsidRPr="00EA57CC">
        <w:rPr>
          <w:sz w:val="24"/>
          <w:szCs w:val="24"/>
          <w:lang w:val="en-US"/>
        </w:rPr>
        <w:t xml:space="preserve">8.  Martin  Hewings.  English  Pronunciation  in  Use  Advanced  Book. </w:t>
      </w:r>
    </w:p>
    <w:p w:rsidR="00C1510B" w:rsidRPr="00EA57CC" w:rsidRDefault="00C1510B" w:rsidP="00C1510B">
      <w:pPr>
        <w:rPr>
          <w:sz w:val="24"/>
          <w:szCs w:val="24"/>
          <w:lang w:val="en-US"/>
        </w:rPr>
      </w:pPr>
      <w:r w:rsidRPr="00EA57CC">
        <w:rPr>
          <w:sz w:val="24"/>
          <w:szCs w:val="24"/>
          <w:lang w:val="en-US"/>
        </w:rPr>
        <w:t>Cambridge University Press 2009</w:t>
      </w:r>
    </w:p>
    <w:p w:rsidR="00C1510B" w:rsidRPr="00EA57CC" w:rsidRDefault="00C1510B" w:rsidP="00C1510B">
      <w:pPr>
        <w:rPr>
          <w:sz w:val="24"/>
          <w:szCs w:val="24"/>
          <w:lang w:val="en-US"/>
        </w:rPr>
      </w:pPr>
      <w:r w:rsidRPr="00EA57CC">
        <w:rPr>
          <w:sz w:val="24"/>
          <w:szCs w:val="24"/>
          <w:lang w:val="en-US"/>
        </w:rPr>
        <w:t xml:space="preserve">9.  Michael  McCarthy,  Felicity  O‟Dell.  English  Vocabulary  in  Use </w:t>
      </w:r>
    </w:p>
    <w:p w:rsidR="00C1510B" w:rsidRPr="00EA57CC" w:rsidRDefault="00C1510B" w:rsidP="00C1510B">
      <w:pPr>
        <w:rPr>
          <w:sz w:val="24"/>
          <w:szCs w:val="24"/>
          <w:lang w:val="en-US"/>
        </w:rPr>
      </w:pPr>
      <w:r w:rsidRPr="00EA57CC">
        <w:rPr>
          <w:sz w:val="24"/>
          <w:szCs w:val="24"/>
          <w:lang w:val="en-US"/>
        </w:rPr>
        <w:t>Advanced. Cambridge University Press 2009</w:t>
      </w:r>
    </w:p>
    <w:p w:rsidR="00C1510B" w:rsidRPr="00EA57CC" w:rsidRDefault="00C1510B" w:rsidP="00C1510B">
      <w:pPr>
        <w:rPr>
          <w:sz w:val="24"/>
          <w:szCs w:val="24"/>
          <w:lang w:val="en-US"/>
        </w:rPr>
      </w:pPr>
      <w:r w:rsidRPr="00EA57CC">
        <w:rPr>
          <w:sz w:val="24"/>
          <w:szCs w:val="24"/>
          <w:lang w:val="en-US"/>
        </w:rPr>
        <w:t>10.  Friel M., AbduraimovaYa.  Get in Touch. "Philolog". -T., 2004</w:t>
      </w:r>
    </w:p>
    <w:p w:rsidR="00C1510B" w:rsidRPr="00EA57CC" w:rsidRDefault="00C1510B" w:rsidP="00C1510B">
      <w:pPr>
        <w:rPr>
          <w:sz w:val="24"/>
          <w:szCs w:val="24"/>
          <w:lang w:val="en-US"/>
        </w:rPr>
      </w:pPr>
      <w:r w:rsidRPr="00EA57CC">
        <w:rPr>
          <w:sz w:val="24"/>
          <w:szCs w:val="24"/>
          <w:lang w:val="en-US"/>
        </w:rPr>
        <w:t>11.  Barclay  M.,  Ibragimova,  Y.Abduraimova.  Keep  in  Touch.  "Philolog".  -T., 2004</w:t>
      </w:r>
    </w:p>
    <w:p w:rsidR="00C1510B" w:rsidRPr="00EA57CC" w:rsidRDefault="00C1510B" w:rsidP="00C1510B">
      <w:pPr>
        <w:rPr>
          <w:sz w:val="24"/>
          <w:szCs w:val="24"/>
          <w:lang w:val="en-US"/>
        </w:rPr>
      </w:pPr>
      <w:r w:rsidRPr="00EA57CC">
        <w:rPr>
          <w:sz w:val="24"/>
          <w:szCs w:val="24"/>
          <w:lang w:val="en-US"/>
        </w:rPr>
        <w:t>12. Bakieva G.X., Iriskulov M.T. i dr. Stay in Touch. -T.: Filolog, 2005.</w:t>
      </w:r>
    </w:p>
    <w:p w:rsidR="00C1510B" w:rsidRPr="00EA57CC" w:rsidRDefault="00C1510B" w:rsidP="00C1510B">
      <w:pPr>
        <w:rPr>
          <w:sz w:val="24"/>
          <w:szCs w:val="24"/>
          <w:lang w:val="en-US"/>
        </w:rPr>
      </w:pPr>
      <w:r w:rsidRPr="00EA57CC">
        <w:rPr>
          <w:sz w:val="24"/>
          <w:szCs w:val="24"/>
          <w:lang w:val="en-US"/>
        </w:rPr>
        <w:t>13.  Bakieva G.X., Iriskulov M.T. Touch the Future. -T.: Filolog, 2005.</w:t>
      </w:r>
    </w:p>
    <w:p w:rsidR="00C1510B" w:rsidRPr="00EA57CC" w:rsidRDefault="00C1510B" w:rsidP="00C1510B">
      <w:pPr>
        <w:rPr>
          <w:sz w:val="24"/>
          <w:szCs w:val="24"/>
          <w:lang w:val="en-US"/>
        </w:rPr>
      </w:pPr>
      <w:r w:rsidRPr="00EA57CC">
        <w:rPr>
          <w:sz w:val="24"/>
          <w:szCs w:val="24"/>
          <w:lang w:val="en-US"/>
        </w:rPr>
        <w:t xml:space="preserve">14.  Steve  Walsh.  Exploring  Classroom  Discourse:  Language  in  Action </w:t>
      </w:r>
    </w:p>
    <w:p w:rsidR="00C1510B" w:rsidRPr="00EA57CC" w:rsidRDefault="00C1510B" w:rsidP="00C1510B">
      <w:pPr>
        <w:rPr>
          <w:sz w:val="24"/>
          <w:szCs w:val="24"/>
          <w:lang w:val="en-US"/>
        </w:rPr>
      </w:pPr>
      <w:r w:rsidRPr="00EA57CC">
        <w:rPr>
          <w:sz w:val="24"/>
          <w:szCs w:val="24"/>
          <w:lang w:val="en-US"/>
        </w:rPr>
        <w:t xml:space="preserve">(Routledge Introductions to Applied Linguistics) [Paperback]. Cambridge </w:t>
      </w:r>
    </w:p>
    <w:p w:rsidR="00C1510B" w:rsidRPr="00EA57CC" w:rsidRDefault="00C1510B" w:rsidP="00C1510B">
      <w:pPr>
        <w:rPr>
          <w:sz w:val="24"/>
          <w:szCs w:val="24"/>
          <w:lang w:val="en-US"/>
        </w:rPr>
      </w:pPr>
      <w:r w:rsidRPr="00EA57CC">
        <w:rPr>
          <w:sz w:val="24"/>
          <w:szCs w:val="24"/>
          <w:lang w:val="en-US"/>
        </w:rPr>
        <w:t>University Press 2000</w:t>
      </w:r>
    </w:p>
    <w:p w:rsidR="00C1510B" w:rsidRPr="00EA57CC" w:rsidRDefault="00C1510B" w:rsidP="00C1510B">
      <w:pPr>
        <w:rPr>
          <w:sz w:val="24"/>
          <w:szCs w:val="24"/>
          <w:lang w:val="en-US"/>
        </w:rPr>
      </w:pPr>
      <w:r w:rsidRPr="00EA57CC">
        <w:rPr>
          <w:sz w:val="24"/>
          <w:szCs w:val="24"/>
          <w:lang w:val="en-US"/>
        </w:rPr>
        <w:t>Qo‘shimcha adabiyotlar:</w:t>
      </w:r>
    </w:p>
    <w:p w:rsidR="00C1510B" w:rsidRPr="00EA57CC" w:rsidRDefault="00C1510B" w:rsidP="00C1510B">
      <w:pPr>
        <w:rPr>
          <w:sz w:val="24"/>
          <w:szCs w:val="24"/>
          <w:lang w:val="en-US"/>
        </w:rPr>
      </w:pPr>
      <w:r w:rsidRPr="00EA57CC">
        <w:rPr>
          <w:sz w:val="24"/>
          <w:szCs w:val="24"/>
          <w:lang w:val="en-US"/>
        </w:rPr>
        <w:t xml:space="preserve">1.  Alice Savage. Patricia Mayer. Effective academic writing. Oxford </w:t>
      </w:r>
    </w:p>
    <w:p w:rsidR="00C1510B" w:rsidRPr="00EA57CC" w:rsidRDefault="00C1510B" w:rsidP="00C1510B">
      <w:pPr>
        <w:rPr>
          <w:sz w:val="24"/>
          <w:szCs w:val="24"/>
          <w:lang w:val="en-US"/>
        </w:rPr>
      </w:pPr>
      <w:r w:rsidRPr="00EA57CC">
        <w:rPr>
          <w:sz w:val="24"/>
          <w:szCs w:val="24"/>
          <w:lang w:val="en-US"/>
        </w:rPr>
        <w:t>2016 Second edition</w:t>
      </w:r>
    </w:p>
    <w:p w:rsidR="00C1510B" w:rsidRPr="00EA57CC" w:rsidRDefault="00C1510B" w:rsidP="00C1510B">
      <w:pPr>
        <w:rPr>
          <w:sz w:val="24"/>
          <w:szCs w:val="24"/>
          <w:lang w:val="en-US"/>
        </w:rPr>
      </w:pPr>
      <w:r w:rsidRPr="00EA57CC">
        <w:rPr>
          <w:sz w:val="24"/>
          <w:szCs w:val="24"/>
          <w:lang w:val="en-US"/>
        </w:rPr>
        <w:t xml:space="preserve">2.  Jack Richards and Theodore S.Rodgers. Approaches and methods in language </w:t>
      </w:r>
    </w:p>
    <w:p w:rsidR="00C1510B" w:rsidRPr="00EA57CC" w:rsidRDefault="00C1510B" w:rsidP="00C1510B">
      <w:pPr>
        <w:rPr>
          <w:sz w:val="24"/>
          <w:szCs w:val="24"/>
          <w:lang w:val="en-US"/>
        </w:rPr>
      </w:pPr>
      <w:r w:rsidRPr="00EA57CC">
        <w:rPr>
          <w:sz w:val="24"/>
          <w:szCs w:val="24"/>
          <w:lang w:val="en-US"/>
        </w:rPr>
        <w:t>teaching. Cambridge University press. 2016</w:t>
      </w:r>
    </w:p>
    <w:p w:rsidR="00C1510B" w:rsidRPr="00EA57CC" w:rsidRDefault="00C1510B" w:rsidP="00C1510B">
      <w:pPr>
        <w:rPr>
          <w:sz w:val="24"/>
          <w:szCs w:val="24"/>
          <w:lang w:val="en-US"/>
        </w:rPr>
      </w:pPr>
      <w:r w:rsidRPr="00EA57CC">
        <w:rPr>
          <w:sz w:val="24"/>
          <w:szCs w:val="24"/>
          <w:lang w:val="en-US"/>
        </w:rPr>
        <w:t xml:space="preserve">3.  Martin  Hewings.  English  Pronunciation  in  Use.  Advanced.  Self-study  and </w:t>
      </w:r>
    </w:p>
    <w:p w:rsidR="00C1510B" w:rsidRPr="00EA57CC" w:rsidRDefault="00C1510B" w:rsidP="00C1510B">
      <w:pPr>
        <w:rPr>
          <w:sz w:val="24"/>
          <w:szCs w:val="24"/>
          <w:lang w:val="en-US"/>
        </w:rPr>
      </w:pPr>
      <w:r w:rsidRPr="00EA57CC">
        <w:rPr>
          <w:sz w:val="24"/>
          <w:szCs w:val="24"/>
          <w:lang w:val="en-US"/>
        </w:rPr>
        <w:t>classroom use.</w:t>
      </w:r>
    </w:p>
    <w:p w:rsidR="00C1510B" w:rsidRPr="00EA57CC" w:rsidRDefault="00C1510B" w:rsidP="00C1510B">
      <w:pPr>
        <w:rPr>
          <w:sz w:val="24"/>
          <w:szCs w:val="24"/>
          <w:lang w:val="en-US"/>
        </w:rPr>
      </w:pPr>
      <w:r w:rsidRPr="00EA57CC">
        <w:rPr>
          <w:sz w:val="24"/>
          <w:szCs w:val="24"/>
          <w:lang w:val="en-US"/>
        </w:rPr>
        <w:t>4.  Jeremy Harmer. Just. Listening and Speaking. Cambridge 2008.</w:t>
      </w:r>
    </w:p>
    <w:p w:rsidR="00C1510B" w:rsidRPr="00EA57CC" w:rsidRDefault="00C1510B" w:rsidP="00C1510B">
      <w:pPr>
        <w:rPr>
          <w:sz w:val="24"/>
          <w:szCs w:val="24"/>
          <w:lang w:val="en-US"/>
        </w:rPr>
      </w:pPr>
      <w:r w:rsidRPr="00EA57CC">
        <w:rPr>
          <w:sz w:val="24"/>
          <w:szCs w:val="24"/>
          <w:lang w:val="en-US"/>
        </w:rPr>
        <w:t>5.  Caroline Becket. Listening 1. Cambridge 2003.</w:t>
      </w:r>
    </w:p>
    <w:p w:rsidR="00C1510B" w:rsidRPr="00EA57CC" w:rsidRDefault="00C1510B" w:rsidP="00C1510B">
      <w:pPr>
        <w:rPr>
          <w:sz w:val="24"/>
          <w:szCs w:val="24"/>
          <w:lang w:val="en-US"/>
        </w:rPr>
      </w:pPr>
      <w:r w:rsidRPr="00EA57CC">
        <w:rPr>
          <w:sz w:val="24"/>
          <w:szCs w:val="24"/>
          <w:lang w:val="en-US"/>
        </w:rPr>
        <w:t xml:space="preserve">6.  Jack  C.  Richards  and  Chuck  Sandy.  Passages.  An  upper  level  multi  skills </w:t>
      </w:r>
    </w:p>
    <w:p w:rsidR="00C1510B" w:rsidRPr="00EA57CC" w:rsidRDefault="00C1510B" w:rsidP="00C1510B">
      <w:pPr>
        <w:rPr>
          <w:sz w:val="24"/>
          <w:szCs w:val="24"/>
          <w:lang w:val="en-US"/>
        </w:rPr>
      </w:pPr>
      <w:r w:rsidRPr="00EA57CC">
        <w:rPr>
          <w:sz w:val="24"/>
          <w:szCs w:val="24"/>
          <w:lang w:val="en-US"/>
        </w:rPr>
        <w:t>course.Students book 1.Cambridge 2007.</w:t>
      </w:r>
    </w:p>
    <w:p w:rsidR="00C1510B" w:rsidRPr="00EA57CC" w:rsidRDefault="00C1510B" w:rsidP="00C1510B">
      <w:pPr>
        <w:rPr>
          <w:sz w:val="24"/>
          <w:szCs w:val="24"/>
          <w:lang w:val="en-US"/>
        </w:rPr>
      </w:pPr>
      <w:r w:rsidRPr="00EA57CC">
        <w:rPr>
          <w:sz w:val="24"/>
          <w:szCs w:val="24"/>
          <w:lang w:val="en-US"/>
        </w:rPr>
        <w:t xml:space="preserve">7.  Jack  C.  Richards  and  Chuck  Sandy.  Passages.  An  upper  level  multi  skills </w:t>
      </w:r>
    </w:p>
    <w:p w:rsidR="00C1510B" w:rsidRPr="00EA57CC" w:rsidRDefault="00C1510B" w:rsidP="00C1510B">
      <w:pPr>
        <w:rPr>
          <w:sz w:val="24"/>
          <w:szCs w:val="24"/>
          <w:lang w:val="en-US"/>
        </w:rPr>
      </w:pPr>
      <w:r w:rsidRPr="00EA57CC">
        <w:rPr>
          <w:sz w:val="24"/>
          <w:szCs w:val="24"/>
          <w:lang w:val="en-US"/>
        </w:rPr>
        <w:t>course. Work book 1.Cambridge 2007.</w:t>
      </w:r>
    </w:p>
    <w:p w:rsidR="00C1510B" w:rsidRPr="00EA57CC" w:rsidRDefault="00C1510B" w:rsidP="00C1510B">
      <w:pPr>
        <w:rPr>
          <w:sz w:val="24"/>
          <w:szCs w:val="24"/>
          <w:lang w:val="en-US"/>
        </w:rPr>
      </w:pPr>
      <w:r w:rsidRPr="00EA57CC">
        <w:rPr>
          <w:sz w:val="24"/>
          <w:szCs w:val="24"/>
          <w:lang w:val="en-US"/>
        </w:rPr>
        <w:t xml:space="preserve">8.  Debra  daise,  CharlNorloff,  Paul  Carne.  Q:Skills  for  Success.  Reading  and </w:t>
      </w:r>
    </w:p>
    <w:p w:rsidR="00C1510B" w:rsidRPr="00EA57CC" w:rsidRDefault="00C1510B" w:rsidP="00C1510B">
      <w:pPr>
        <w:rPr>
          <w:sz w:val="24"/>
          <w:szCs w:val="24"/>
          <w:lang w:val="en-US"/>
        </w:rPr>
      </w:pPr>
      <w:r w:rsidRPr="00EA57CC">
        <w:rPr>
          <w:sz w:val="24"/>
          <w:szCs w:val="24"/>
          <w:lang w:val="en-US"/>
        </w:rPr>
        <w:t xml:space="preserve">Writing. </w:t>
      </w:r>
    </w:p>
    <w:p w:rsidR="00C1510B" w:rsidRPr="00EA57CC" w:rsidRDefault="00C1510B" w:rsidP="00C1510B">
      <w:pPr>
        <w:rPr>
          <w:sz w:val="24"/>
          <w:szCs w:val="24"/>
          <w:lang w:val="en-US"/>
        </w:rPr>
      </w:pPr>
      <w:r w:rsidRPr="00EA57CC">
        <w:rPr>
          <w:sz w:val="24"/>
          <w:szCs w:val="24"/>
          <w:lang w:val="en-US"/>
        </w:rPr>
        <w:t xml:space="preserve">9.  Robert  Freire,  Tamara  Jones.  Q:Skills  for  Success.  Listening  and  Speaking. </w:t>
      </w:r>
    </w:p>
    <w:p w:rsidR="00C1510B" w:rsidRPr="00EA57CC" w:rsidRDefault="00C1510B" w:rsidP="00C1510B">
      <w:pPr>
        <w:rPr>
          <w:sz w:val="24"/>
          <w:szCs w:val="24"/>
          <w:lang w:val="en-US"/>
        </w:rPr>
      </w:pPr>
      <w:r w:rsidRPr="00EA57CC">
        <w:rPr>
          <w:sz w:val="24"/>
          <w:szCs w:val="24"/>
          <w:lang w:val="en-US"/>
        </w:rPr>
        <w:t xml:space="preserve">Oxford 2011 </w:t>
      </w:r>
    </w:p>
    <w:p w:rsidR="00C1510B" w:rsidRPr="00EA57CC" w:rsidRDefault="00C1510B" w:rsidP="00C1510B">
      <w:pPr>
        <w:rPr>
          <w:sz w:val="24"/>
          <w:szCs w:val="24"/>
          <w:lang w:val="en-US"/>
        </w:rPr>
      </w:pPr>
      <w:r w:rsidRPr="00EA57CC">
        <w:rPr>
          <w:sz w:val="24"/>
          <w:szCs w:val="24"/>
          <w:lang w:val="en-US"/>
        </w:rPr>
        <w:t xml:space="preserve">10.  Simon Haines. Real writing. Cambridge University press. 2008. </w:t>
      </w:r>
    </w:p>
    <w:p w:rsidR="00C1510B" w:rsidRPr="00EA57CC" w:rsidRDefault="00C1510B" w:rsidP="00C1510B">
      <w:pPr>
        <w:rPr>
          <w:sz w:val="24"/>
          <w:szCs w:val="24"/>
          <w:lang w:val="en-US"/>
        </w:rPr>
      </w:pPr>
      <w:r w:rsidRPr="00EA57CC">
        <w:rPr>
          <w:sz w:val="24"/>
          <w:szCs w:val="24"/>
          <w:lang w:val="en-US"/>
        </w:rPr>
        <w:t xml:space="preserve">11.  Diane Larse Freeman. Techniques and principles in language teaching. Oxford </w:t>
      </w:r>
    </w:p>
    <w:p w:rsidR="00C1510B" w:rsidRPr="00EA57CC" w:rsidRDefault="00C1510B" w:rsidP="00C1510B">
      <w:pPr>
        <w:rPr>
          <w:sz w:val="24"/>
          <w:szCs w:val="24"/>
          <w:lang w:val="en-US"/>
        </w:rPr>
      </w:pPr>
      <w:r w:rsidRPr="00EA57CC">
        <w:rPr>
          <w:sz w:val="24"/>
          <w:szCs w:val="24"/>
          <w:lang w:val="en-US"/>
        </w:rPr>
        <w:t xml:space="preserve">2011 </w:t>
      </w:r>
    </w:p>
    <w:p w:rsidR="00C1510B" w:rsidRPr="00EA57CC" w:rsidRDefault="00C1510B" w:rsidP="00C1510B">
      <w:pPr>
        <w:rPr>
          <w:sz w:val="24"/>
          <w:szCs w:val="24"/>
          <w:lang w:val="en-US"/>
        </w:rPr>
      </w:pPr>
      <w:r w:rsidRPr="00EA57CC">
        <w:rPr>
          <w:sz w:val="24"/>
          <w:szCs w:val="24"/>
          <w:lang w:val="en-US"/>
        </w:rPr>
        <w:t>12.  Andrew Littlejohn. Writing 2. Cambridge University press. 1998</w:t>
      </w:r>
    </w:p>
    <w:p w:rsidR="00C1510B" w:rsidRPr="00EA57CC" w:rsidRDefault="00C1510B" w:rsidP="00C1510B">
      <w:pPr>
        <w:rPr>
          <w:sz w:val="24"/>
          <w:szCs w:val="24"/>
          <w:lang w:val="en-US"/>
        </w:rPr>
      </w:pPr>
      <w:r w:rsidRPr="00EA57CC">
        <w:rPr>
          <w:sz w:val="24"/>
          <w:szCs w:val="24"/>
          <w:lang w:val="en-US"/>
        </w:rPr>
        <w:t>13.  Andrew Littlejohn. Writing 3. Cambridge University press. 1998</w:t>
      </w:r>
    </w:p>
    <w:p w:rsidR="00C1510B" w:rsidRPr="00EA57CC" w:rsidRDefault="00C1510B" w:rsidP="00C1510B">
      <w:pPr>
        <w:rPr>
          <w:sz w:val="24"/>
          <w:szCs w:val="24"/>
          <w:lang w:val="en-US"/>
        </w:rPr>
      </w:pPr>
      <w:r w:rsidRPr="00EA57CC">
        <w:rPr>
          <w:sz w:val="24"/>
          <w:szCs w:val="24"/>
          <w:lang w:val="en-US"/>
        </w:rPr>
        <w:t xml:space="preserve">Internet saytlari: </w:t>
      </w:r>
    </w:p>
    <w:p w:rsidR="00C1510B" w:rsidRPr="00EA57CC" w:rsidRDefault="00C1510B" w:rsidP="00C1510B">
      <w:pPr>
        <w:rPr>
          <w:sz w:val="24"/>
          <w:szCs w:val="24"/>
          <w:lang w:val="en-US"/>
        </w:rPr>
      </w:pPr>
      <w:r w:rsidRPr="00EA57CC">
        <w:rPr>
          <w:sz w:val="24"/>
          <w:szCs w:val="24"/>
          <w:lang w:val="en-US"/>
        </w:rPr>
        <w:t xml:space="preserve">1. www.teachingenglish.org.uk </w:t>
      </w:r>
    </w:p>
    <w:p w:rsidR="00C1510B" w:rsidRPr="00EA57CC" w:rsidRDefault="00C1510B" w:rsidP="00C1510B">
      <w:pPr>
        <w:rPr>
          <w:sz w:val="24"/>
          <w:szCs w:val="24"/>
          <w:lang w:val="en-US"/>
        </w:rPr>
      </w:pPr>
      <w:r w:rsidRPr="00EA57CC">
        <w:rPr>
          <w:sz w:val="24"/>
          <w:szCs w:val="24"/>
          <w:lang w:val="en-US"/>
        </w:rPr>
        <w:t xml:space="preserve">2. www.onestopenglish.com </w:t>
      </w:r>
    </w:p>
    <w:p w:rsidR="00C1510B" w:rsidRPr="00EA57CC" w:rsidRDefault="00C1510B" w:rsidP="00C1510B">
      <w:pPr>
        <w:rPr>
          <w:sz w:val="24"/>
          <w:szCs w:val="24"/>
          <w:lang w:val="en-US"/>
        </w:rPr>
      </w:pPr>
      <w:r w:rsidRPr="00EA57CC">
        <w:rPr>
          <w:sz w:val="24"/>
          <w:szCs w:val="24"/>
          <w:lang w:val="en-US"/>
        </w:rPr>
        <w:t xml:space="preserve">3. www.businessenglishonline.net </w:t>
      </w:r>
    </w:p>
    <w:p w:rsidR="00C1510B" w:rsidRPr="00EA57CC" w:rsidRDefault="00C1510B" w:rsidP="00C1510B">
      <w:pPr>
        <w:rPr>
          <w:sz w:val="24"/>
          <w:szCs w:val="24"/>
          <w:lang w:val="en-US"/>
        </w:rPr>
      </w:pPr>
      <w:r w:rsidRPr="00EA57CC">
        <w:rPr>
          <w:sz w:val="24"/>
          <w:szCs w:val="24"/>
          <w:lang w:val="en-US"/>
        </w:rPr>
        <w:t xml:space="preserve">4. www.elgazette.com </w:t>
      </w:r>
    </w:p>
    <w:p w:rsidR="00C1510B" w:rsidRPr="00EA57CC" w:rsidRDefault="00C1510B" w:rsidP="00C1510B">
      <w:pPr>
        <w:rPr>
          <w:sz w:val="24"/>
          <w:szCs w:val="24"/>
          <w:lang w:val="en-US"/>
        </w:rPr>
      </w:pPr>
      <w:r w:rsidRPr="00EA57CC">
        <w:rPr>
          <w:sz w:val="24"/>
          <w:szCs w:val="24"/>
          <w:lang w:val="en-US"/>
        </w:rPr>
        <w:t xml:space="preserve">5. www.tesol.org. </w:t>
      </w:r>
    </w:p>
    <w:p w:rsidR="00C1510B" w:rsidRPr="00EA57CC" w:rsidRDefault="00C1510B" w:rsidP="00C1510B">
      <w:pPr>
        <w:rPr>
          <w:sz w:val="24"/>
          <w:szCs w:val="24"/>
          <w:lang w:val="en-US"/>
        </w:rPr>
      </w:pPr>
      <w:r w:rsidRPr="00EA57CC">
        <w:rPr>
          <w:sz w:val="24"/>
          <w:szCs w:val="24"/>
          <w:lang w:val="en-US"/>
        </w:rPr>
        <w:t xml:space="preserve">6. www.tefl.com, </w:t>
      </w:r>
    </w:p>
    <w:p w:rsidR="00C1510B" w:rsidRPr="00EA57CC" w:rsidRDefault="00C1510B" w:rsidP="00C1510B">
      <w:pPr>
        <w:rPr>
          <w:sz w:val="24"/>
          <w:szCs w:val="24"/>
          <w:lang w:val="en-US"/>
        </w:rPr>
      </w:pPr>
      <w:r w:rsidRPr="00EA57CC">
        <w:rPr>
          <w:sz w:val="24"/>
          <w:szCs w:val="24"/>
          <w:lang w:val="en-US"/>
        </w:rPr>
        <w:t xml:space="preserve">7. www.teachertrainingvideos.com </w:t>
      </w:r>
    </w:p>
    <w:p w:rsidR="00C1510B" w:rsidRPr="00EA57CC" w:rsidRDefault="00C1510B" w:rsidP="00C1510B">
      <w:pPr>
        <w:rPr>
          <w:sz w:val="24"/>
          <w:szCs w:val="24"/>
          <w:lang w:val="en-US"/>
        </w:rPr>
      </w:pPr>
      <w:r w:rsidRPr="00EA57CC">
        <w:rPr>
          <w:sz w:val="24"/>
          <w:szCs w:val="24"/>
          <w:lang w:val="en-US"/>
        </w:rPr>
        <w:lastRenderedPageBreak/>
        <w:t xml:space="preserve">8. http://www.learnenglish.org.uk/ </w:t>
      </w:r>
    </w:p>
    <w:p w:rsidR="00C1510B" w:rsidRPr="00EA57CC" w:rsidRDefault="00C1510B" w:rsidP="00C1510B">
      <w:pPr>
        <w:rPr>
          <w:sz w:val="24"/>
          <w:szCs w:val="24"/>
          <w:lang w:val="en-US"/>
        </w:rPr>
      </w:pPr>
      <w:r w:rsidRPr="00EA57CC">
        <w:rPr>
          <w:sz w:val="24"/>
          <w:szCs w:val="24"/>
          <w:lang w:val="en-US"/>
        </w:rPr>
        <w:t xml:space="preserve">9. www.educationuk.org </w:t>
      </w:r>
    </w:p>
    <w:p w:rsidR="00C1510B" w:rsidRPr="00EA57CC" w:rsidRDefault="00C1510B" w:rsidP="00C1510B">
      <w:pPr>
        <w:rPr>
          <w:sz w:val="24"/>
          <w:szCs w:val="24"/>
          <w:lang w:val="en-US"/>
        </w:rPr>
      </w:pPr>
      <w:r w:rsidRPr="00EA57CC">
        <w:rPr>
          <w:sz w:val="24"/>
          <w:szCs w:val="24"/>
          <w:lang w:val="en-US"/>
        </w:rPr>
        <w:t xml:space="preserve">10.  http://www.bbc.co.uk\worldservice\learningenglish/ </w:t>
      </w:r>
    </w:p>
    <w:p w:rsidR="00C1510B" w:rsidRPr="00EA57CC" w:rsidRDefault="00C1510B" w:rsidP="00C1510B">
      <w:pPr>
        <w:rPr>
          <w:sz w:val="24"/>
          <w:szCs w:val="24"/>
          <w:lang w:val="en-US"/>
        </w:rPr>
      </w:pPr>
      <w:r w:rsidRPr="00EA57CC">
        <w:rPr>
          <w:sz w:val="24"/>
          <w:szCs w:val="24"/>
          <w:lang w:val="en-US"/>
        </w:rPr>
        <w:t xml:space="preserve">11.  http://www.channel4.com\learning\ </w:t>
      </w:r>
    </w:p>
    <w:p w:rsidR="00C1510B" w:rsidRPr="00EA57CC" w:rsidRDefault="00C1510B" w:rsidP="00C1510B">
      <w:pPr>
        <w:rPr>
          <w:sz w:val="24"/>
          <w:szCs w:val="24"/>
          <w:lang w:val="en-US"/>
        </w:rPr>
      </w:pPr>
      <w:r w:rsidRPr="00EA57CC">
        <w:rPr>
          <w:sz w:val="24"/>
          <w:szCs w:val="24"/>
          <w:lang w:val="en-US"/>
        </w:rPr>
        <w:t xml:space="preserve">12.  http://www.better-english.com\exerciselist.html </w:t>
      </w:r>
    </w:p>
    <w:p w:rsidR="00C1510B" w:rsidRPr="00EA57CC" w:rsidRDefault="00C1510B" w:rsidP="00C1510B">
      <w:pPr>
        <w:rPr>
          <w:sz w:val="24"/>
          <w:szCs w:val="24"/>
          <w:lang w:val="en-US"/>
        </w:rPr>
      </w:pPr>
      <w:r w:rsidRPr="00EA57CC">
        <w:rPr>
          <w:sz w:val="24"/>
          <w:szCs w:val="24"/>
          <w:lang w:val="en-US"/>
        </w:rPr>
        <w:t>13.  http://www.bbc.co.uk\worldservice\learningenglish\business\index.sht</w:t>
      </w:r>
    </w:p>
    <w:p w:rsidR="00C1510B" w:rsidRPr="00EA57CC" w:rsidRDefault="00C1510B" w:rsidP="00C1510B">
      <w:pPr>
        <w:rPr>
          <w:sz w:val="24"/>
          <w:szCs w:val="24"/>
          <w:lang w:val="en-US"/>
        </w:rPr>
      </w:pPr>
      <w:r w:rsidRPr="00EA57CC">
        <w:rPr>
          <w:sz w:val="24"/>
          <w:szCs w:val="24"/>
          <w:lang w:val="en-US"/>
        </w:rPr>
        <w:t xml:space="preserve">ml </w:t>
      </w:r>
    </w:p>
    <w:p w:rsidR="00C1510B" w:rsidRPr="00EA57CC" w:rsidRDefault="00C1510B" w:rsidP="00C1510B">
      <w:pPr>
        <w:rPr>
          <w:sz w:val="24"/>
          <w:szCs w:val="24"/>
          <w:lang w:val="en-US"/>
        </w:rPr>
      </w:pPr>
      <w:r w:rsidRPr="00EA57CC">
        <w:rPr>
          <w:sz w:val="24"/>
          <w:szCs w:val="24"/>
          <w:lang w:val="en-US"/>
        </w:rPr>
        <w:t xml:space="preserve">14.  http://www.englishclub.com\index.htm </w:t>
      </w:r>
    </w:p>
    <w:p w:rsidR="00C1510B" w:rsidRPr="00EA57CC" w:rsidRDefault="00C1510B" w:rsidP="00C1510B">
      <w:pPr>
        <w:rPr>
          <w:sz w:val="24"/>
          <w:szCs w:val="24"/>
          <w:lang w:val="en-US"/>
        </w:rPr>
      </w:pPr>
      <w:r w:rsidRPr="00EA57CC">
        <w:rPr>
          <w:sz w:val="24"/>
          <w:szCs w:val="24"/>
          <w:lang w:val="en-US"/>
        </w:rPr>
        <w:t xml:space="preserve">15.  http://www.bbc.co.uk\schools\teachers </w:t>
      </w:r>
    </w:p>
    <w:p w:rsidR="00C1510B" w:rsidRPr="00EA57CC" w:rsidRDefault="00C1510B" w:rsidP="00C1510B">
      <w:pPr>
        <w:rPr>
          <w:sz w:val="24"/>
          <w:szCs w:val="24"/>
          <w:lang w:val="en-US"/>
        </w:rPr>
      </w:pPr>
      <w:r w:rsidRPr="00EA57CC">
        <w:rPr>
          <w:sz w:val="24"/>
          <w:szCs w:val="24"/>
          <w:lang w:val="en-US"/>
        </w:rPr>
        <w:t xml:space="preserve">16.  http://education.leeds.ac.uk\edu-mwe/eltwww.htm </w:t>
      </w:r>
    </w:p>
    <w:p w:rsidR="00C1510B" w:rsidRPr="00EA57CC" w:rsidRDefault="00C1510B" w:rsidP="00C1510B">
      <w:pPr>
        <w:rPr>
          <w:sz w:val="24"/>
          <w:szCs w:val="24"/>
          <w:lang w:val="en-US"/>
        </w:rPr>
      </w:pPr>
      <w:r w:rsidRPr="00EA57CC">
        <w:rPr>
          <w:sz w:val="24"/>
          <w:szCs w:val="24"/>
          <w:lang w:val="en-US"/>
        </w:rPr>
        <w:t xml:space="preserve">17.  www.Grammarly.com/Grammar </w:t>
      </w:r>
    </w:p>
    <w:p w:rsidR="00C1510B" w:rsidRPr="00EA57CC" w:rsidRDefault="00C1510B" w:rsidP="00C1510B">
      <w:pPr>
        <w:rPr>
          <w:sz w:val="24"/>
          <w:szCs w:val="24"/>
          <w:lang w:val="en-US"/>
        </w:rPr>
      </w:pPr>
      <w:r w:rsidRPr="00EA57CC">
        <w:rPr>
          <w:sz w:val="24"/>
          <w:szCs w:val="24"/>
          <w:lang w:val="en-US"/>
        </w:rPr>
        <w:t xml:space="preserve">18.  www.granddictionnaire.com </w:t>
      </w:r>
    </w:p>
    <w:p w:rsidR="00C1510B" w:rsidRPr="00EA57CC" w:rsidRDefault="00C1510B" w:rsidP="00C1510B">
      <w:pPr>
        <w:rPr>
          <w:sz w:val="24"/>
          <w:szCs w:val="24"/>
          <w:lang w:val="en-US"/>
        </w:rPr>
      </w:pPr>
      <w:r w:rsidRPr="00EA57CC">
        <w:rPr>
          <w:sz w:val="24"/>
          <w:szCs w:val="24"/>
          <w:lang w:val="en-US"/>
        </w:rPr>
        <w:t xml:space="preserve">19.  www.francophonnie.hacherre-livre.com </w:t>
      </w:r>
    </w:p>
    <w:p w:rsidR="00C1510B" w:rsidRPr="00EA57CC" w:rsidRDefault="00C1510B" w:rsidP="00C1510B">
      <w:pPr>
        <w:rPr>
          <w:sz w:val="24"/>
          <w:szCs w:val="24"/>
          <w:lang w:val="en-US"/>
        </w:rPr>
      </w:pPr>
      <w:r w:rsidRPr="00EA57CC">
        <w:rPr>
          <w:sz w:val="24"/>
          <w:szCs w:val="24"/>
          <w:lang w:val="en-US"/>
        </w:rPr>
        <w:t xml:space="preserve">20.  www.portail.lettres.net </w:t>
      </w:r>
    </w:p>
    <w:p w:rsidR="00C1510B" w:rsidRPr="00EA57CC" w:rsidRDefault="00C1510B" w:rsidP="00C1510B">
      <w:pPr>
        <w:rPr>
          <w:sz w:val="24"/>
          <w:szCs w:val="24"/>
          <w:lang w:val="en-US"/>
        </w:rPr>
      </w:pPr>
      <w:r w:rsidRPr="00EA57CC">
        <w:rPr>
          <w:sz w:val="24"/>
          <w:szCs w:val="24"/>
          <w:lang w:val="en-US"/>
        </w:rPr>
        <w:t xml:space="preserve">21.  www.citationsdumonde.com </w:t>
      </w:r>
    </w:p>
    <w:p w:rsidR="00C1510B" w:rsidRPr="00EA57CC" w:rsidRDefault="00C1510B" w:rsidP="00C1510B">
      <w:pPr>
        <w:rPr>
          <w:sz w:val="24"/>
          <w:szCs w:val="24"/>
          <w:lang w:val="en-US"/>
        </w:rPr>
      </w:pPr>
      <w:r w:rsidRPr="00EA57CC">
        <w:rPr>
          <w:sz w:val="24"/>
          <w:szCs w:val="24"/>
          <w:lang w:val="en-US"/>
        </w:rPr>
        <w:t xml:space="preserve">22.  www.français-affaires.com </w:t>
      </w:r>
    </w:p>
    <w:p w:rsidR="00C1510B" w:rsidRPr="00EA57CC" w:rsidRDefault="00C1510B" w:rsidP="00C1510B">
      <w:pPr>
        <w:rPr>
          <w:sz w:val="24"/>
          <w:szCs w:val="24"/>
          <w:lang w:val="en-US"/>
        </w:rPr>
      </w:pPr>
      <w:r w:rsidRPr="00EA57CC">
        <w:rPr>
          <w:sz w:val="24"/>
          <w:szCs w:val="24"/>
          <w:lang w:val="en-US"/>
        </w:rPr>
        <w:t xml:space="preserve">23.  www.pedagog.uz </w:t>
      </w:r>
    </w:p>
    <w:p w:rsidR="00C1510B" w:rsidRPr="00EA57CC" w:rsidRDefault="00C1510B" w:rsidP="00C1510B">
      <w:pPr>
        <w:rPr>
          <w:sz w:val="24"/>
          <w:szCs w:val="24"/>
          <w:lang w:val="en-US"/>
        </w:rPr>
      </w:pPr>
      <w:r w:rsidRPr="00EA57CC">
        <w:rPr>
          <w:sz w:val="24"/>
          <w:szCs w:val="24"/>
          <w:lang w:val="en-US"/>
        </w:rPr>
        <w:t xml:space="preserve">24.  www.Ziyonet.uz </w:t>
      </w:r>
    </w:p>
    <w:p w:rsidR="00C1510B" w:rsidRPr="00EA57CC" w:rsidRDefault="00C1510B" w:rsidP="00C1510B">
      <w:pPr>
        <w:rPr>
          <w:sz w:val="24"/>
          <w:szCs w:val="24"/>
          <w:lang w:val="en-US"/>
        </w:rPr>
      </w:pPr>
      <w:r w:rsidRPr="00EA57CC">
        <w:rPr>
          <w:sz w:val="24"/>
          <w:szCs w:val="24"/>
          <w:lang w:val="en-US"/>
        </w:rPr>
        <w:t xml:space="preserve">25.  www.edu.uz </w:t>
      </w:r>
    </w:p>
    <w:p w:rsidR="00C1510B" w:rsidRPr="00EA57CC" w:rsidRDefault="00C1510B" w:rsidP="00C1510B">
      <w:pPr>
        <w:rPr>
          <w:sz w:val="24"/>
          <w:szCs w:val="24"/>
          <w:lang w:val="en-US"/>
        </w:rPr>
      </w:pPr>
      <w:r w:rsidRPr="00EA57CC">
        <w:rPr>
          <w:sz w:val="24"/>
          <w:szCs w:val="24"/>
          <w:lang w:val="en-US"/>
        </w:rPr>
        <w:t xml:space="preserve">26.  www.nutq.intal.uz </w:t>
      </w:r>
    </w:p>
    <w:p w:rsidR="00C1510B" w:rsidRPr="00EA57CC" w:rsidRDefault="00C1510B" w:rsidP="00C1510B">
      <w:pPr>
        <w:rPr>
          <w:sz w:val="24"/>
          <w:szCs w:val="24"/>
          <w:lang w:val="en-US"/>
        </w:rPr>
      </w:pPr>
      <w:r w:rsidRPr="00EA57CC">
        <w:rPr>
          <w:sz w:val="24"/>
          <w:szCs w:val="24"/>
          <w:lang w:val="en-US"/>
        </w:rPr>
        <w:t xml:space="preserve">27.  http://es.altavista.com </w:t>
      </w:r>
    </w:p>
    <w:p w:rsidR="00C1510B" w:rsidRPr="00EA57CC" w:rsidRDefault="00C1510B" w:rsidP="00C1510B">
      <w:pPr>
        <w:rPr>
          <w:sz w:val="24"/>
          <w:szCs w:val="24"/>
          <w:lang w:val="en-US"/>
        </w:rPr>
      </w:pPr>
      <w:r w:rsidRPr="00EA57CC">
        <w:rPr>
          <w:sz w:val="24"/>
          <w:szCs w:val="24"/>
          <w:lang w:val="en-US"/>
        </w:rPr>
        <w:t xml:space="preserve">28.  http: //www. lycos.es </w:t>
      </w:r>
    </w:p>
    <w:p w:rsidR="00C1510B" w:rsidRPr="00EA57CC" w:rsidRDefault="00C1510B" w:rsidP="00C1510B">
      <w:pPr>
        <w:rPr>
          <w:sz w:val="24"/>
          <w:szCs w:val="24"/>
          <w:lang w:val="en-US"/>
        </w:rPr>
      </w:pPr>
      <w:r w:rsidRPr="00EA57CC">
        <w:rPr>
          <w:sz w:val="24"/>
          <w:szCs w:val="24"/>
          <w:lang w:val="en-US"/>
        </w:rPr>
        <w:t xml:space="preserve">29.  http:// www. sobre espana.ru </w:t>
      </w:r>
    </w:p>
    <w:p w:rsidR="00C1510B" w:rsidRPr="00EA57CC" w:rsidRDefault="00C1510B" w:rsidP="00C1510B">
      <w:pPr>
        <w:rPr>
          <w:sz w:val="24"/>
          <w:szCs w:val="24"/>
          <w:lang w:val="en-US"/>
        </w:rPr>
      </w:pPr>
      <w:r w:rsidRPr="00EA57CC">
        <w:rPr>
          <w:sz w:val="24"/>
          <w:szCs w:val="24"/>
          <w:lang w:val="en-US"/>
        </w:rPr>
        <w:t xml:space="preserve">30.  http: //www.catalunyaonline.com </w:t>
      </w:r>
    </w:p>
    <w:p w:rsidR="00C1510B" w:rsidRPr="00EA57CC" w:rsidRDefault="00C1510B" w:rsidP="00C1510B">
      <w:pPr>
        <w:rPr>
          <w:sz w:val="24"/>
          <w:szCs w:val="24"/>
          <w:lang w:val="en-US"/>
        </w:rPr>
      </w:pPr>
      <w:r w:rsidRPr="00EA57CC">
        <w:rPr>
          <w:sz w:val="24"/>
          <w:szCs w:val="24"/>
          <w:lang w:val="en-US"/>
        </w:rPr>
        <w:t xml:space="preserve">31.  http: //www.rae.es. </w:t>
      </w:r>
    </w:p>
    <w:p w:rsidR="00C1510B" w:rsidRPr="00EA57CC" w:rsidRDefault="00C1510B" w:rsidP="00C1510B">
      <w:pPr>
        <w:rPr>
          <w:sz w:val="24"/>
          <w:szCs w:val="24"/>
          <w:lang w:val="en-US"/>
        </w:rPr>
      </w:pPr>
      <w:r w:rsidRPr="00EA57CC">
        <w:rPr>
          <w:sz w:val="24"/>
          <w:szCs w:val="24"/>
          <w:lang w:val="en-US"/>
        </w:rPr>
        <w:t xml:space="preserve">32.  www.zum.de </w:t>
      </w:r>
    </w:p>
    <w:p w:rsidR="00C1510B" w:rsidRPr="00EA57CC" w:rsidRDefault="00C1510B" w:rsidP="00C1510B">
      <w:pPr>
        <w:rPr>
          <w:sz w:val="24"/>
          <w:szCs w:val="24"/>
          <w:lang w:val="en-US"/>
        </w:rPr>
      </w:pPr>
      <w:r w:rsidRPr="00EA57CC">
        <w:rPr>
          <w:sz w:val="24"/>
          <w:szCs w:val="24"/>
          <w:lang w:val="en-US"/>
        </w:rPr>
        <w:t xml:space="preserve">33.  </w:t>
      </w:r>
      <w:hyperlink r:id="rId1342" w:history="1">
        <w:r w:rsidRPr="00EA57CC">
          <w:rPr>
            <w:rStyle w:val="a6"/>
            <w:sz w:val="24"/>
            <w:szCs w:val="24"/>
            <w:lang w:val="en-US"/>
          </w:rPr>
          <w:t>www.lehrer-online.de</w:t>
        </w:r>
      </w:hyperlink>
    </w:p>
    <w:p w:rsidR="00C1510B" w:rsidRPr="00EA57CC" w:rsidRDefault="00C1510B" w:rsidP="00C1510B">
      <w:pPr>
        <w:rPr>
          <w:sz w:val="24"/>
          <w:szCs w:val="24"/>
          <w:lang w:val="en-US"/>
        </w:rPr>
      </w:pPr>
    </w:p>
    <w:p w:rsidR="00C1510B" w:rsidRPr="00EA57CC" w:rsidRDefault="00C1510B" w:rsidP="00C1510B">
      <w:pPr>
        <w:rPr>
          <w:sz w:val="24"/>
          <w:szCs w:val="24"/>
          <w:lang w:val="en-US"/>
        </w:rPr>
      </w:pPr>
    </w:p>
    <w:p w:rsidR="00C1510B" w:rsidRPr="00EA57CC" w:rsidRDefault="00C1510B" w:rsidP="00C1510B">
      <w:pPr>
        <w:rPr>
          <w:sz w:val="24"/>
          <w:szCs w:val="24"/>
          <w:lang w:val="en-US"/>
        </w:rPr>
      </w:pPr>
    </w:p>
    <w:p w:rsidR="00C1510B" w:rsidRPr="00EA57CC" w:rsidRDefault="00C1510B" w:rsidP="00C1510B">
      <w:pPr>
        <w:rPr>
          <w:sz w:val="24"/>
          <w:szCs w:val="24"/>
          <w:lang w:val="en-US"/>
        </w:rPr>
      </w:pPr>
    </w:p>
    <w:p w:rsidR="00C1510B" w:rsidRPr="00EA57CC" w:rsidRDefault="00C1510B" w:rsidP="00C1510B">
      <w:pPr>
        <w:rPr>
          <w:sz w:val="24"/>
          <w:szCs w:val="24"/>
          <w:lang w:val="en-US"/>
        </w:rPr>
      </w:pPr>
    </w:p>
    <w:p w:rsidR="00C1510B" w:rsidRPr="00EA57CC" w:rsidRDefault="00C1510B" w:rsidP="00C1510B">
      <w:pPr>
        <w:rPr>
          <w:sz w:val="24"/>
          <w:szCs w:val="24"/>
          <w:lang w:val="en-US"/>
        </w:rPr>
      </w:pPr>
    </w:p>
    <w:p w:rsidR="00C1510B" w:rsidRPr="00EA57CC" w:rsidRDefault="00C1510B" w:rsidP="00C1510B">
      <w:pPr>
        <w:rPr>
          <w:sz w:val="24"/>
          <w:szCs w:val="24"/>
          <w:lang w:val="en-US"/>
        </w:rPr>
      </w:pPr>
    </w:p>
    <w:p w:rsidR="00C1510B" w:rsidRPr="00EA57CC" w:rsidRDefault="00C1510B" w:rsidP="00C1510B">
      <w:pPr>
        <w:rPr>
          <w:sz w:val="24"/>
          <w:szCs w:val="24"/>
          <w:lang w:val="en-US"/>
        </w:rPr>
      </w:pPr>
    </w:p>
    <w:p w:rsidR="00C1510B" w:rsidRPr="00EA57CC" w:rsidRDefault="00C1510B" w:rsidP="00C1510B">
      <w:pPr>
        <w:rPr>
          <w:sz w:val="24"/>
          <w:szCs w:val="24"/>
          <w:lang w:val="en-US"/>
        </w:rPr>
      </w:pPr>
    </w:p>
    <w:p w:rsidR="00C1510B" w:rsidRPr="00EA57CC" w:rsidRDefault="00C1510B" w:rsidP="00C1510B">
      <w:pPr>
        <w:rPr>
          <w:sz w:val="24"/>
          <w:szCs w:val="24"/>
          <w:lang w:val="en-US"/>
        </w:rPr>
      </w:pPr>
    </w:p>
    <w:p w:rsidR="00C1510B" w:rsidRPr="00EA57CC" w:rsidRDefault="00C1510B" w:rsidP="00C1510B">
      <w:pPr>
        <w:rPr>
          <w:sz w:val="24"/>
          <w:szCs w:val="24"/>
          <w:lang w:val="en-US"/>
        </w:rPr>
      </w:pPr>
    </w:p>
    <w:p w:rsidR="00C1510B" w:rsidRPr="00D97431" w:rsidRDefault="00C1510B" w:rsidP="00C1510B">
      <w:pPr>
        <w:rPr>
          <w:sz w:val="28"/>
          <w:szCs w:val="28"/>
          <w:lang w:val="en-US"/>
        </w:rPr>
      </w:pPr>
    </w:p>
    <w:p w:rsidR="00C1510B" w:rsidRPr="00D97431" w:rsidRDefault="00C1510B" w:rsidP="00C1510B">
      <w:pPr>
        <w:rPr>
          <w:sz w:val="28"/>
          <w:szCs w:val="28"/>
          <w:lang w:val="en-US"/>
        </w:rPr>
      </w:pPr>
    </w:p>
    <w:p w:rsidR="00C1510B" w:rsidRPr="00D97431" w:rsidRDefault="00C1510B" w:rsidP="00C1510B">
      <w:pPr>
        <w:rPr>
          <w:sz w:val="28"/>
          <w:szCs w:val="28"/>
          <w:lang w:val="en-US"/>
        </w:rPr>
      </w:pPr>
    </w:p>
    <w:p w:rsidR="00C1510B" w:rsidRPr="00D97431" w:rsidRDefault="00C1510B" w:rsidP="00C1510B">
      <w:pPr>
        <w:rPr>
          <w:sz w:val="28"/>
          <w:szCs w:val="28"/>
          <w:lang w:val="en-US"/>
        </w:rPr>
      </w:pPr>
    </w:p>
    <w:p w:rsidR="00C1510B" w:rsidRPr="00D97431" w:rsidRDefault="00C1510B" w:rsidP="00C1510B">
      <w:pPr>
        <w:rPr>
          <w:sz w:val="28"/>
          <w:szCs w:val="28"/>
          <w:lang w:val="en-US"/>
        </w:rPr>
      </w:pPr>
    </w:p>
    <w:p w:rsidR="00C1510B" w:rsidRPr="00D97431" w:rsidRDefault="00C1510B" w:rsidP="00C1510B">
      <w:pPr>
        <w:rPr>
          <w:sz w:val="28"/>
          <w:szCs w:val="28"/>
          <w:lang w:val="en-US"/>
        </w:rPr>
      </w:pPr>
    </w:p>
    <w:p w:rsidR="00C1510B" w:rsidRPr="00D97431" w:rsidRDefault="00C1510B" w:rsidP="00C1510B">
      <w:pPr>
        <w:rPr>
          <w:sz w:val="28"/>
          <w:szCs w:val="28"/>
          <w:lang w:val="en-US"/>
        </w:rPr>
      </w:pPr>
    </w:p>
    <w:p w:rsidR="00C1510B" w:rsidRPr="00D97431" w:rsidRDefault="00C1510B" w:rsidP="00C1510B">
      <w:pPr>
        <w:rPr>
          <w:sz w:val="28"/>
          <w:szCs w:val="28"/>
          <w:lang w:val="en-US"/>
        </w:rPr>
      </w:pPr>
    </w:p>
    <w:p w:rsidR="00C1510B" w:rsidRPr="00D97431" w:rsidRDefault="00C1510B" w:rsidP="00C1510B">
      <w:pPr>
        <w:rPr>
          <w:sz w:val="28"/>
          <w:szCs w:val="28"/>
          <w:lang w:val="en-US"/>
        </w:rPr>
      </w:pPr>
    </w:p>
    <w:p w:rsidR="00C1510B" w:rsidRPr="00D97431" w:rsidRDefault="00C1510B" w:rsidP="00C1510B">
      <w:pPr>
        <w:rPr>
          <w:sz w:val="28"/>
          <w:szCs w:val="28"/>
          <w:lang w:val="en-US"/>
        </w:rPr>
      </w:pPr>
    </w:p>
    <w:p w:rsidR="00952519" w:rsidRDefault="00952519" w:rsidP="00C1510B">
      <w:pPr>
        <w:jc w:val="center"/>
        <w:rPr>
          <w:b/>
          <w:sz w:val="28"/>
          <w:szCs w:val="28"/>
          <w:lang w:val="es-ES"/>
        </w:rPr>
      </w:pPr>
    </w:p>
    <w:p w:rsidR="00952519" w:rsidRDefault="00952519" w:rsidP="00C1510B">
      <w:pPr>
        <w:jc w:val="center"/>
        <w:rPr>
          <w:b/>
          <w:sz w:val="28"/>
          <w:szCs w:val="28"/>
          <w:lang w:val="es-ES"/>
        </w:rPr>
      </w:pPr>
    </w:p>
    <w:p w:rsidR="00952519" w:rsidRDefault="00952519" w:rsidP="00C1510B">
      <w:pPr>
        <w:jc w:val="center"/>
        <w:rPr>
          <w:b/>
          <w:sz w:val="28"/>
          <w:szCs w:val="28"/>
          <w:lang w:val="es-ES"/>
        </w:rPr>
      </w:pPr>
    </w:p>
    <w:p w:rsidR="00952519" w:rsidRDefault="00952519" w:rsidP="00C1510B">
      <w:pPr>
        <w:jc w:val="center"/>
        <w:rPr>
          <w:b/>
          <w:sz w:val="28"/>
          <w:szCs w:val="28"/>
          <w:lang w:val="es-ES"/>
        </w:rPr>
      </w:pPr>
    </w:p>
    <w:p w:rsidR="00952519" w:rsidRDefault="00952519" w:rsidP="00C1510B">
      <w:pPr>
        <w:jc w:val="center"/>
        <w:rPr>
          <w:b/>
          <w:sz w:val="28"/>
          <w:szCs w:val="28"/>
          <w:lang w:val="es-ES"/>
        </w:rPr>
      </w:pPr>
    </w:p>
    <w:p w:rsidR="00952519" w:rsidRDefault="00952519" w:rsidP="00C1510B">
      <w:pPr>
        <w:jc w:val="center"/>
        <w:rPr>
          <w:b/>
          <w:sz w:val="28"/>
          <w:szCs w:val="28"/>
          <w:lang w:val="es-ES"/>
        </w:rPr>
      </w:pPr>
    </w:p>
    <w:p w:rsidR="00C1510B" w:rsidRPr="00D97431" w:rsidRDefault="00C1510B" w:rsidP="00C1510B">
      <w:pPr>
        <w:jc w:val="center"/>
        <w:rPr>
          <w:b/>
          <w:sz w:val="28"/>
          <w:szCs w:val="28"/>
          <w:lang w:val="es-ES"/>
        </w:rPr>
      </w:pPr>
      <w:r w:rsidRPr="00D97431">
        <w:rPr>
          <w:b/>
          <w:sz w:val="28"/>
          <w:szCs w:val="28"/>
          <w:lang w:val="es-ES"/>
        </w:rPr>
        <w:lastRenderedPageBreak/>
        <w:t>O`ZBEKISTON   RESPUBLIKASI</w:t>
      </w:r>
    </w:p>
    <w:p w:rsidR="00C1510B" w:rsidRPr="00D97431" w:rsidRDefault="00C1510B" w:rsidP="00C1510B">
      <w:pPr>
        <w:jc w:val="center"/>
        <w:rPr>
          <w:b/>
          <w:sz w:val="28"/>
          <w:szCs w:val="28"/>
          <w:lang w:val="es-ES"/>
        </w:rPr>
      </w:pPr>
      <w:r w:rsidRPr="00D97431">
        <w:rPr>
          <w:b/>
          <w:sz w:val="28"/>
          <w:szCs w:val="28"/>
          <w:lang w:val="es-ES"/>
        </w:rPr>
        <w:t>OLIY VA  O`RTA   MAXSUS TA‘LIM VAZIRLIGI</w:t>
      </w:r>
    </w:p>
    <w:p w:rsidR="00C1510B" w:rsidRPr="00D97431" w:rsidRDefault="00C1510B" w:rsidP="00C1510B">
      <w:pPr>
        <w:jc w:val="center"/>
        <w:rPr>
          <w:rFonts w:eastAsia="Batang"/>
          <w:b/>
          <w:sz w:val="28"/>
          <w:szCs w:val="28"/>
          <w:lang w:val="en-US" w:eastAsia="en-US"/>
        </w:rPr>
      </w:pPr>
      <w:r w:rsidRPr="00D97431">
        <w:rPr>
          <w:rFonts w:eastAsia="Batang"/>
          <w:b/>
          <w:sz w:val="28"/>
          <w:szCs w:val="28"/>
          <w:lang w:val="en-US" w:eastAsia="en-US"/>
        </w:rPr>
        <w:t>T</w:t>
      </w:r>
      <w:r w:rsidRPr="00D97431">
        <w:rPr>
          <w:rFonts w:eastAsia="Batang"/>
          <w:b/>
          <w:sz w:val="28"/>
          <w:szCs w:val="28"/>
          <w:lang w:eastAsia="en-US"/>
        </w:rPr>
        <w:t>О</w:t>
      </w:r>
      <w:r w:rsidRPr="00D97431">
        <w:rPr>
          <w:rFonts w:eastAsia="Batang"/>
          <w:b/>
          <w:sz w:val="28"/>
          <w:szCs w:val="28"/>
          <w:lang w:val="en-US" w:eastAsia="en-US"/>
        </w:rPr>
        <w:t xml:space="preserve">SHKENT VILOYATI  </w:t>
      </w:r>
    </w:p>
    <w:p w:rsidR="00C1510B" w:rsidRPr="00D97431" w:rsidRDefault="00C1510B" w:rsidP="00C1510B">
      <w:pPr>
        <w:jc w:val="center"/>
        <w:rPr>
          <w:rFonts w:eastAsia="Batang"/>
          <w:b/>
          <w:sz w:val="28"/>
          <w:szCs w:val="28"/>
          <w:lang w:val="en-US" w:eastAsia="en-US"/>
        </w:rPr>
      </w:pPr>
      <w:r w:rsidRPr="00D97431">
        <w:rPr>
          <w:rFonts w:eastAsia="Batang"/>
          <w:b/>
          <w:sz w:val="28"/>
          <w:szCs w:val="28"/>
          <w:lang w:val="en-US" w:eastAsia="en-US"/>
        </w:rPr>
        <w:t>CHIRCHIQ DAVLAT PEDAGOGIKA INSTITUTI</w:t>
      </w:r>
    </w:p>
    <w:tbl>
      <w:tblPr>
        <w:tblpPr w:leftFromText="180" w:rightFromText="180" w:vertAnchor="text" w:horzAnchor="margin" w:tblpXSpec="center" w:tblpY="152"/>
        <w:tblW w:w="9747" w:type="dxa"/>
        <w:tblBorders>
          <w:top w:val="nil"/>
          <w:left w:val="nil"/>
          <w:bottom w:val="nil"/>
          <w:right w:val="nil"/>
        </w:tblBorders>
        <w:tblLayout w:type="fixed"/>
        <w:tblLook w:val="0000" w:firstRow="0" w:lastRow="0" w:firstColumn="0" w:lastColumn="0" w:noHBand="0" w:noVBand="0"/>
      </w:tblPr>
      <w:tblGrid>
        <w:gridCol w:w="3652"/>
        <w:gridCol w:w="284"/>
        <w:gridCol w:w="5811"/>
      </w:tblGrid>
      <w:tr w:rsidR="00C1510B" w:rsidRPr="00BF2E6C" w:rsidTr="00C1510B">
        <w:trPr>
          <w:gridAfter w:val="2"/>
          <w:wAfter w:w="6095" w:type="dxa"/>
          <w:trHeight w:val="772"/>
        </w:trPr>
        <w:tc>
          <w:tcPr>
            <w:tcW w:w="3652" w:type="dxa"/>
          </w:tcPr>
          <w:p w:rsidR="00C1510B" w:rsidRPr="00D97431" w:rsidRDefault="00C1510B" w:rsidP="00C1510B">
            <w:pPr>
              <w:pStyle w:val="Default"/>
              <w:jc w:val="right"/>
              <w:rPr>
                <w:sz w:val="28"/>
                <w:szCs w:val="28"/>
                <w:lang w:val="en-US"/>
              </w:rPr>
            </w:pPr>
          </w:p>
          <w:p w:rsidR="00C1510B" w:rsidRPr="00D97431" w:rsidRDefault="00C1510B" w:rsidP="00C1510B">
            <w:pPr>
              <w:pStyle w:val="Default"/>
              <w:jc w:val="right"/>
              <w:rPr>
                <w:sz w:val="28"/>
                <w:szCs w:val="28"/>
                <w:lang w:val="en-US"/>
              </w:rPr>
            </w:pPr>
          </w:p>
        </w:tc>
      </w:tr>
      <w:tr w:rsidR="00C1510B" w:rsidRPr="00BF2E6C" w:rsidTr="00C1510B">
        <w:trPr>
          <w:trHeight w:val="772"/>
        </w:trPr>
        <w:tc>
          <w:tcPr>
            <w:tcW w:w="3936" w:type="dxa"/>
            <w:gridSpan w:val="2"/>
          </w:tcPr>
          <w:p w:rsidR="00C1510B" w:rsidRPr="00D97431" w:rsidRDefault="00C1510B" w:rsidP="00C1510B">
            <w:pPr>
              <w:pStyle w:val="Default"/>
              <w:jc w:val="right"/>
              <w:rPr>
                <w:sz w:val="28"/>
                <w:szCs w:val="28"/>
                <w:lang w:val="en-US"/>
              </w:rPr>
            </w:pPr>
          </w:p>
          <w:p w:rsidR="00C1510B" w:rsidRPr="00D97431" w:rsidRDefault="00C1510B" w:rsidP="00C1510B">
            <w:pPr>
              <w:pStyle w:val="Default"/>
              <w:jc w:val="right"/>
              <w:rPr>
                <w:sz w:val="28"/>
                <w:szCs w:val="28"/>
                <w:lang w:val="en-US"/>
              </w:rPr>
            </w:pPr>
          </w:p>
        </w:tc>
        <w:tc>
          <w:tcPr>
            <w:tcW w:w="5811" w:type="dxa"/>
          </w:tcPr>
          <w:p w:rsidR="00C1510B" w:rsidRPr="00D97431" w:rsidRDefault="00C1510B" w:rsidP="00C1510B">
            <w:pPr>
              <w:pStyle w:val="Default"/>
              <w:jc w:val="right"/>
              <w:rPr>
                <w:sz w:val="28"/>
                <w:szCs w:val="28"/>
                <w:lang w:val="en-US"/>
              </w:rPr>
            </w:pPr>
            <w:r w:rsidRPr="00D97431">
              <w:rPr>
                <w:b/>
                <w:sz w:val="28"/>
                <w:szCs w:val="28"/>
                <w:lang w:val="en-US"/>
              </w:rPr>
              <w:t>“TASDIQLAYMAN</w:t>
            </w:r>
            <w:r w:rsidRPr="00D97431">
              <w:rPr>
                <w:sz w:val="28"/>
                <w:szCs w:val="28"/>
                <w:lang w:val="en-US"/>
              </w:rPr>
              <w:t xml:space="preserve"> ”</w:t>
            </w:r>
          </w:p>
          <w:p w:rsidR="00C1510B" w:rsidRPr="00D97431" w:rsidRDefault="00C1510B" w:rsidP="00C1510B">
            <w:pPr>
              <w:pStyle w:val="Default"/>
              <w:jc w:val="right"/>
              <w:rPr>
                <w:sz w:val="28"/>
                <w:szCs w:val="28"/>
                <w:lang w:val="en-US"/>
              </w:rPr>
            </w:pPr>
            <w:r w:rsidRPr="00D97431">
              <w:rPr>
                <w:sz w:val="28"/>
                <w:szCs w:val="28"/>
                <w:lang w:val="en-US"/>
              </w:rPr>
              <w:t xml:space="preserve">O`quv va ilmiy ishlar  bo`yicha </w:t>
            </w:r>
          </w:p>
          <w:p w:rsidR="00C1510B" w:rsidRPr="00D97431" w:rsidRDefault="00C1510B" w:rsidP="00C1510B">
            <w:pPr>
              <w:pStyle w:val="Default"/>
              <w:tabs>
                <w:tab w:val="left" w:pos="2284"/>
                <w:tab w:val="right" w:pos="5595"/>
              </w:tabs>
              <w:rPr>
                <w:sz w:val="28"/>
                <w:szCs w:val="28"/>
                <w:lang w:val="en-US"/>
              </w:rPr>
            </w:pPr>
            <w:r w:rsidRPr="00D97431">
              <w:rPr>
                <w:sz w:val="28"/>
                <w:szCs w:val="28"/>
                <w:lang w:val="en-US"/>
              </w:rPr>
              <w:tab/>
            </w:r>
            <w:r>
              <w:rPr>
                <w:sz w:val="28"/>
                <w:szCs w:val="28"/>
                <w:lang w:val="en-US"/>
              </w:rPr>
              <w:t>p</w:t>
            </w:r>
            <w:r w:rsidRPr="00D97431">
              <w:rPr>
                <w:sz w:val="28"/>
                <w:szCs w:val="28"/>
                <w:lang w:val="en-US"/>
              </w:rPr>
              <w:t>rorektor</w:t>
            </w:r>
            <w:r>
              <w:rPr>
                <w:sz w:val="28"/>
                <w:szCs w:val="28"/>
                <w:lang w:val="en-US"/>
              </w:rPr>
              <w:t xml:space="preserve">  I.Q</w:t>
            </w:r>
            <w:r w:rsidRPr="00D97431">
              <w:rPr>
                <w:sz w:val="28"/>
                <w:szCs w:val="28"/>
                <w:lang w:val="uz-Cyrl-UZ"/>
              </w:rPr>
              <w:t>.</w:t>
            </w:r>
            <w:r>
              <w:rPr>
                <w:sz w:val="28"/>
                <w:szCs w:val="28"/>
                <w:lang w:val="en-US"/>
              </w:rPr>
              <w:t>Xaydarov</w:t>
            </w:r>
            <w:r w:rsidRPr="00D97431">
              <w:rPr>
                <w:sz w:val="28"/>
                <w:szCs w:val="28"/>
                <w:lang w:val="en-US"/>
              </w:rPr>
              <w:tab/>
            </w:r>
          </w:p>
          <w:p w:rsidR="00C1510B" w:rsidRPr="00D97431" w:rsidRDefault="00C1510B" w:rsidP="00C1510B">
            <w:pPr>
              <w:pStyle w:val="Default"/>
              <w:tabs>
                <w:tab w:val="left" w:pos="2284"/>
                <w:tab w:val="right" w:pos="5595"/>
              </w:tabs>
              <w:jc w:val="center"/>
              <w:rPr>
                <w:sz w:val="28"/>
                <w:szCs w:val="28"/>
                <w:lang w:val="en-US"/>
              </w:rPr>
            </w:pPr>
            <w:r w:rsidRPr="00D97431">
              <w:rPr>
                <w:sz w:val="28"/>
                <w:szCs w:val="28"/>
                <w:lang w:val="en-US"/>
              </w:rPr>
              <w:t xml:space="preserve">                      ______________</w:t>
            </w:r>
          </w:p>
          <w:p w:rsidR="00C1510B" w:rsidRPr="00D97431" w:rsidRDefault="00C1510B" w:rsidP="00C1510B">
            <w:pPr>
              <w:pStyle w:val="Default"/>
              <w:jc w:val="right"/>
              <w:rPr>
                <w:sz w:val="28"/>
                <w:szCs w:val="28"/>
                <w:lang w:val="en-US"/>
              </w:rPr>
            </w:pPr>
            <w:r w:rsidRPr="00D97431">
              <w:rPr>
                <w:sz w:val="28"/>
                <w:szCs w:val="28"/>
                <w:lang w:val="en-US"/>
              </w:rPr>
              <w:t>“___”-  avgust  201</w:t>
            </w:r>
            <w:r>
              <w:rPr>
                <w:sz w:val="28"/>
                <w:szCs w:val="28"/>
                <w:lang w:val="en-US"/>
              </w:rPr>
              <w:t>9</w:t>
            </w:r>
            <w:r w:rsidRPr="00D97431">
              <w:rPr>
                <w:sz w:val="28"/>
                <w:szCs w:val="28"/>
                <w:lang w:val="en-US"/>
              </w:rPr>
              <w:t xml:space="preserve"> yil</w:t>
            </w:r>
          </w:p>
        </w:tc>
      </w:tr>
    </w:tbl>
    <w:p w:rsidR="00C1510B" w:rsidRPr="00D97431" w:rsidRDefault="00C1510B" w:rsidP="00C1510B">
      <w:pPr>
        <w:jc w:val="right"/>
        <w:rPr>
          <w:sz w:val="28"/>
          <w:szCs w:val="28"/>
          <w:lang w:val="en-US"/>
        </w:rPr>
      </w:pPr>
    </w:p>
    <w:p w:rsidR="00C1510B" w:rsidRPr="00D97431" w:rsidRDefault="00C1510B" w:rsidP="00C1510B">
      <w:pPr>
        <w:rPr>
          <w:rFonts w:eastAsia="Calibri"/>
          <w:b/>
          <w:sz w:val="28"/>
          <w:szCs w:val="28"/>
          <w:lang w:val="en-US" w:eastAsia="en-US"/>
        </w:rPr>
      </w:pPr>
    </w:p>
    <w:p w:rsidR="00C1510B" w:rsidRPr="00D97431" w:rsidRDefault="00C1510B" w:rsidP="00C1510B">
      <w:pPr>
        <w:jc w:val="center"/>
        <w:rPr>
          <w:b/>
          <w:sz w:val="28"/>
          <w:szCs w:val="28"/>
          <w:lang w:val="en-US"/>
        </w:rPr>
      </w:pPr>
    </w:p>
    <w:p w:rsidR="00C1510B" w:rsidRPr="00D97431" w:rsidRDefault="00C1510B" w:rsidP="00C1510B">
      <w:pPr>
        <w:jc w:val="center"/>
        <w:rPr>
          <w:b/>
          <w:sz w:val="28"/>
          <w:szCs w:val="28"/>
          <w:lang w:val="en-US"/>
        </w:rPr>
      </w:pPr>
      <w:r w:rsidRPr="00D97431">
        <w:rPr>
          <w:b/>
          <w:sz w:val="28"/>
          <w:szCs w:val="28"/>
          <w:lang w:val="en-US"/>
        </w:rPr>
        <w:t>TIL ASPEKTLARINI O`RGATISH AMALIYOTI KOMPETENSIYASI</w:t>
      </w:r>
    </w:p>
    <w:p w:rsidR="00C1510B" w:rsidRPr="00D97431" w:rsidRDefault="00C1510B" w:rsidP="00C1510B">
      <w:pPr>
        <w:jc w:val="center"/>
        <w:rPr>
          <w:b/>
          <w:sz w:val="28"/>
          <w:szCs w:val="28"/>
          <w:lang w:val="en-US"/>
        </w:rPr>
      </w:pPr>
      <w:r w:rsidRPr="00D97431">
        <w:rPr>
          <w:b/>
          <w:sz w:val="28"/>
          <w:szCs w:val="28"/>
          <w:lang w:val="en-US"/>
        </w:rPr>
        <w:t>FANINING ISHCHI O’QUV DASTURI</w:t>
      </w:r>
    </w:p>
    <w:p w:rsidR="00C1510B" w:rsidRPr="005F6EC6" w:rsidRDefault="00C1510B" w:rsidP="00C1510B">
      <w:pPr>
        <w:jc w:val="center"/>
        <w:rPr>
          <w:b/>
          <w:sz w:val="28"/>
          <w:szCs w:val="28"/>
          <w:lang w:val="en-US"/>
        </w:rPr>
      </w:pPr>
      <w:r>
        <w:rPr>
          <w:sz w:val="28"/>
          <w:szCs w:val="28"/>
          <w:lang w:val="de-DE"/>
        </w:rPr>
        <w:tab/>
      </w:r>
      <w:r w:rsidRPr="00D97431">
        <w:rPr>
          <w:b/>
          <w:sz w:val="28"/>
          <w:szCs w:val="28"/>
          <w:lang w:val="en-US"/>
        </w:rPr>
        <w:t>(</w:t>
      </w:r>
      <w:r w:rsidRPr="00D97431">
        <w:rPr>
          <w:b/>
          <w:sz w:val="28"/>
          <w:szCs w:val="28"/>
          <w:lang w:val="de-DE"/>
        </w:rPr>
        <w:t>ingliz</w:t>
      </w:r>
      <w:r>
        <w:rPr>
          <w:b/>
          <w:sz w:val="28"/>
          <w:szCs w:val="28"/>
          <w:lang w:val="de-DE"/>
        </w:rPr>
        <w:t xml:space="preserve"> tili</w:t>
      </w:r>
      <w:r w:rsidRPr="00D97431">
        <w:rPr>
          <w:b/>
          <w:sz w:val="28"/>
          <w:szCs w:val="28"/>
          <w:lang w:val="en-US"/>
        </w:rPr>
        <w:t xml:space="preserve"> )</w:t>
      </w:r>
    </w:p>
    <w:p w:rsidR="00C1510B" w:rsidRPr="00D97431" w:rsidRDefault="00C1510B" w:rsidP="00C1510B">
      <w:pPr>
        <w:tabs>
          <w:tab w:val="left" w:pos="4305"/>
        </w:tabs>
        <w:rPr>
          <w:sz w:val="28"/>
          <w:szCs w:val="28"/>
          <w:lang w:val="de-DE"/>
        </w:rPr>
      </w:pPr>
    </w:p>
    <w:p w:rsidR="00C1510B" w:rsidRPr="00D97431" w:rsidRDefault="00C1510B" w:rsidP="00C1510B">
      <w:pPr>
        <w:jc w:val="center"/>
        <w:rPr>
          <w:rFonts w:eastAsia="Calibri"/>
          <w:b/>
          <w:sz w:val="28"/>
          <w:szCs w:val="28"/>
          <w:lang w:val="de-DE" w:eastAsia="en-US"/>
        </w:rPr>
      </w:pPr>
    </w:p>
    <w:p w:rsidR="00C1510B" w:rsidRPr="00D97431" w:rsidRDefault="00C1510B" w:rsidP="00C1510B">
      <w:pPr>
        <w:jc w:val="center"/>
        <w:rPr>
          <w:rFonts w:eastAsia="Calibri"/>
          <w:b/>
          <w:bCs/>
          <w:sz w:val="28"/>
          <w:szCs w:val="28"/>
          <w:lang w:val="uz-Cyrl-UZ" w:eastAsia="en-US"/>
        </w:rPr>
      </w:pPr>
    </w:p>
    <w:tbl>
      <w:tblPr>
        <w:tblpPr w:leftFromText="180" w:rightFromText="180" w:vertAnchor="text" w:tblpX="108" w:tblpY="1"/>
        <w:tblOverlap w:val="never"/>
        <w:tblW w:w="15769" w:type="dxa"/>
        <w:tblLook w:val="01E0" w:firstRow="1" w:lastRow="1" w:firstColumn="1" w:lastColumn="1" w:noHBand="0" w:noVBand="0"/>
      </w:tblPr>
      <w:tblGrid>
        <w:gridCol w:w="9039"/>
        <w:gridCol w:w="1181"/>
        <w:gridCol w:w="5549"/>
      </w:tblGrid>
      <w:tr w:rsidR="00C1510B" w:rsidRPr="00BF2E6C" w:rsidTr="00C1510B">
        <w:trPr>
          <w:gridAfter w:val="2"/>
          <w:wAfter w:w="6730" w:type="dxa"/>
          <w:trHeight w:val="423"/>
        </w:trPr>
        <w:tc>
          <w:tcPr>
            <w:tcW w:w="9039" w:type="dxa"/>
            <w:shd w:val="clear" w:color="auto" w:fill="auto"/>
          </w:tcPr>
          <w:p w:rsidR="00C1510B" w:rsidRPr="00D97431" w:rsidRDefault="00C1510B" w:rsidP="00C1510B">
            <w:pPr>
              <w:ind w:right="-57"/>
              <w:rPr>
                <w:rFonts w:eastAsia="Calibri"/>
                <w:b/>
                <w:bCs/>
                <w:noProof/>
                <w:sz w:val="28"/>
                <w:szCs w:val="28"/>
                <w:lang w:val="en-US" w:eastAsia="en-US"/>
              </w:rPr>
            </w:pPr>
            <w:r w:rsidRPr="00D97431">
              <w:rPr>
                <w:rFonts w:eastAsia="Calibri"/>
                <w:b/>
                <w:bCs/>
                <w:noProof/>
                <w:sz w:val="28"/>
                <w:szCs w:val="28"/>
                <w:lang w:val="en-US" w:eastAsia="en-US"/>
              </w:rPr>
              <w:t>Bilim sohasi</w:t>
            </w:r>
            <w:r w:rsidRPr="00D97431">
              <w:rPr>
                <w:rFonts w:eastAsia="Calibri"/>
                <w:b/>
                <w:bCs/>
                <w:noProof/>
                <w:sz w:val="28"/>
                <w:szCs w:val="28"/>
                <w:lang w:val="uz-Cyrl-UZ" w:eastAsia="en-US"/>
              </w:rPr>
              <w:t xml:space="preserve">: </w:t>
            </w:r>
            <w:r w:rsidRPr="00D97431">
              <w:rPr>
                <w:sz w:val="28"/>
                <w:szCs w:val="28"/>
                <w:lang w:val="uz-Cyrl-UZ"/>
              </w:rPr>
              <w:t>120000</w:t>
            </w:r>
            <w:r w:rsidRPr="00D97431">
              <w:rPr>
                <w:sz w:val="28"/>
                <w:szCs w:val="28"/>
                <w:lang w:val="en-US"/>
              </w:rPr>
              <w:t xml:space="preserve"> – Gumanitar fanlar</w:t>
            </w:r>
          </w:p>
          <w:p w:rsidR="00C1510B" w:rsidRPr="00D97431" w:rsidRDefault="00C1510B" w:rsidP="00C1510B">
            <w:pPr>
              <w:rPr>
                <w:rFonts w:eastAsia="Calibri"/>
                <w:bCs/>
                <w:sz w:val="28"/>
                <w:szCs w:val="28"/>
                <w:lang w:val="en-US" w:eastAsia="en-US"/>
              </w:rPr>
            </w:pPr>
            <w:r w:rsidRPr="00D97431">
              <w:rPr>
                <w:rFonts w:eastAsia="Calibri"/>
                <w:b/>
                <w:bCs/>
                <w:sz w:val="28"/>
                <w:szCs w:val="28"/>
                <w:lang w:val="en-US" w:eastAsia="en-US"/>
              </w:rPr>
              <w:t xml:space="preserve">Ta’lim sohasi:          </w:t>
            </w:r>
            <w:r w:rsidRPr="00D97431">
              <w:rPr>
                <w:sz w:val="28"/>
                <w:szCs w:val="28"/>
                <w:lang w:val="uz-Cyrl-UZ"/>
              </w:rPr>
              <w:t>110000 – Pedagogika</w:t>
            </w:r>
          </w:p>
          <w:p w:rsidR="00C1510B" w:rsidRPr="00D97431" w:rsidRDefault="00C1510B" w:rsidP="00C1510B">
            <w:pPr>
              <w:tabs>
                <w:tab w:val="left" w:pos="3495"/>
              </w:tabs>
              <w:rPr>
                <w:sz w:val="28"/>
                <w:szCs w:val="28"/>
                <w:lang w:val="en-US"/>
              </w:rPr>
            </w:pPr>
            <w:r w:rsidRPr="00D97431">
              <w:rPr>
                <w:rFonts w:eastAsia="Calibri"/>
                <w:b/>
                <w:bCs/>
                <w:sz w:val="28"/>
                <w:szCs w:val="28"/>
                <w:lang w:val="en-US" w:eastAsia="en-US"/>
              </w:rPr>
              <w:t xml:space="preserve">Ta’lim yo’nalishi:   </w:t>
            </w:r>
            <w:r w:rsidRPr="00D97431">
              <w:rPr>
                <w:sz w:val="28"/>
                <w:szCs w:val="28"/>
                <w:lang w:val="en-US"/>
              </w:rPr>
              <w:t>5111400 – Xorijiy til va adabiyoti</w:t>
            </w:r>
          </w:p>
          <w:p w:rsidR="00C1510B" w:rsidRPr="00D97431" w:rsidRDefault="00C1510B" w:rsidP="00C1510B">
            <w:pPr>
              <w:tabs>
                <w:tab w:val="left" w:pos="2867"/>
              </w:tabs>
              <w:ind w:right="-57"/>
              <w:rPr>
                <w:rFonts w:eastAsia="Calibri"/>
                <w:bCs/>
                <w:noProof/>
                <w:sz w:val="28"/>
                <w:szCs w:val="28"/>
                <w:lang w:val="en-US" w:eastAsia="en-US"/>
              </w:rPr>
            </w:pPr>
          </w:p>
          <w:p w:rsidR="00C1510B" w:rsidRPr="00D97431" w:rsidRDefault="00C1510B" w:rsidP="00C1510B">
            <w:pPr>
              <w:ind w:right="-57"/>
              <w:rPr>
                <w:rFonts w:eastAsia="Calibri"/>
                <w:b/>
                <w:bCs/>
                <w:noProof/>
                <w:sz w:val="28"/>
                <w:szCs w:val="28"/>
                <w:lang w:val="en-US" w:eastAsia="en-US"/>
              </w:rPr>
            </w:pPr>
          </w:p>
        </w:tc>
      </w:tr>
      <w:tr w:rsidR="00C1510B" w:rsidRPr="00BF2E6C" w:rsidTr="00C1510B">
        <w:trPr>
          <w:gridAfter w:val="2"/>
          <w:wAfter w:w="6730" w:type="dxa"/>
          <w:trHeight w:val="402"/>
        </w:trPr>
        <w:tc>
          <w:tcPr>
            <w:tcW w:w="9039" w:type="dxa"/>
            <w:shd w:val="clear" w:color="auto" w:fill="auto"/>
          </w:tcPr>
          <w:p w:rsidR="00C1510B" w:rsidRPr="00D97431" w:rsidRDefault="00C1510B" w:rsidP="00C1510B">
            <w:pPr>
              <w:rPr>
                <w:rFonts w:eastAsia="Calibri"/>
                <w:bCs/>
                <w:sz w:val="28"/>
                <w:szCs w:val="28"/>
                <w:lang w:val="en-US" w:eastAsia="en-US"/>
              </w:rPr>
            </w:pPr>
          </w:p>
          <w:p w:rsidR="00C1510B" w:rsidRPr="00D97431" w:rsidRDefault="00C1510B" w:rsidP="00C1510B">
            <w:pPr>
              <w:ind w:right="-57"/>
              <w:rPr>
                <w:rFonts w:eastAsia="Calibri"/>
                <w:b/>
                <w:bCs/>
                <w:noProof/>
                <w:sz w:val="28"/>
                <w:szCs w:val="28"/>
                <w:lang w:val="en-US" w:eastAsia="en-US"/>
              </w:rPr>
            </w:pPr>
          </w:p>
        </w:tc>
      </w:tr>
      <w:tr w:rsidR="00C1510B" w:rsidRPr="00BF2E6C" w:rsidTr="00C1510B">
        <w:trPr>
          <w:gridAfter w:val="2"/>
          <w:wAfter w:w="6730" w:type="dxa"/>
          <w:trHeight w:val="445"/>
        </w:trPr>
        <w:tc>
          <w:tcPr>
            <w:tcW w:w="9039" w:type="dxa"/>
            <w:shd w:val="clear" w:color="auto" w:fill="auto"/>
          </w:tcPr>
          <w:p w:rsidR="00C1510B" w:rsidRPr="00D97431" w:rsidRDefault="00C1510B" w:rsidP="00C1510B">
            <w:pPr>
              <w:rPr>
                <w:sz w:val="28"/>
                <w:szCs w:val="28"/>
                <w:lang w:val="en-US"/>
              </w:rPr>
            </w:pPr>
            <w:r w:rsidRPr="00D97431">
              <w:rPr>
                <w:sz w:val="28"/>
                <w:szCs w:val="28"/>
                <w:lang w:val="en-US"/>
              </w:rPr>
              <w:t>Umumiy o’quv soati</w:t>
            </w:r>
            <w:r w:rsidRPr="00D97431">
              <w:rPr>
                <w:sz w:val="28"/>
                <w:szCs w:val="28"/>
                <w:lang w:val="uz-Cyrl-UZ"/>
              </w:rPr>
              <w:t xml:space="preserve">   –</w:t>
            </w:r>
            <w:r w:rsidRPr="00D97431">
              <w:rPr>
                <w:sz w:val="28"/>
                <w:szCs w:val="28"/>
                <w:lang w:val="en-US"/>
              </w:rPr>
              <w:t xml:space="preserve"> </w:t>
            </w:r>
            <w:r w:rsidRPr="00D97431">
              <w:rPr>
                <w:sz w:val="28"/>
                <w:szCs w:val="28"/>
                <w:lang w:val="uz-Cyrl-UZ"/>
              </w:rPr>
              <w:t>252</w:t>
            </w:r>
            <w:r w:rsidRPr="00D97431">
              <w:rPr>
                <w:sz w:val="28"/>
                <w:szCs w:val="28"/>
                <w:lang w:val="en-US"/>
              </w:rPr>
              <w:t xml:space="preserve"> soat</w:t>
            </w:r>
          </w:p>
          <w:p w:rsidR="00C1510B" w:rsidRPr="00D97431" w:rsidRDefault="00C1510B" w:rsidP="00C1510B">
            <w:pPr>
              <w:rPr>
                <w:sz w:val="28"/>
                <w:szCs w:val="28"/>
                <w:lang w:val="en-US"/>
              </w:rPr>
            </w:pPr>
            <w:r w:rsidRPr="00D97431">
              <w:rPr>
                <w:sz w:val="28"/>
                <w:szCs w:val="28"/>
                <w:lang w:val="en-US"/>
              </w:rPr>
              <w:t xml:space="preserve">  </w:t>
            </w:r>
          </w:p>
          <w:p w:rsidR="00C1510B" w:rsidRPr="00D97431" w:rsidRDefault="00C1510B" w:rsidP="00C1510B">
            <w:pPr>
              <w:tabs>
                <w:tab w:val="left" w:pos="6356"/>
              </w:tabs>
              <w:rPr>
                <w:rFonts w:eastAsia="Calibri"/>
                <w:bCs/>
                <w:sz w:val="28"/>
                <w:szCs w:val="28"/>
                <w:lang w:val="en-US" w:eastAsia="en-US"/>
              </w:rPr>
            </w:pPr>
            <w:r w:rsidRPr="00D97431">
              <w:rPr>
                <w:sz w:val="28"/>
                <w:szCs w:val="28"/>
                <w:lang w:val="en-US"/>
              </w:rPr>
              <w:t>Mashg’ulot turi                    ajratilgan                          semestr</w:t>
            </w:r>
          </w:p>
          <w:p w:rsidR="00C1510B" w:rsidRPr="00D97431" w:rsidRDefault="00C1510B" w:rsidP="00C1510B">
            <w:pPr>
              <w:tabs>
                <w:tab w:val="left" w:pos="4941"/>
              </w:tabs>
              <w:ind w:left="-57" w:right="-57"/>
              <w:rPr>
                <w:rFonts w:eastAsia="Calibri"/>
                <w:bCs/>
                <w:noProof/>
                <w:sz w:val="28"/>
                <w:szCs w:val="28"/>
                <w:lang w:val="en-US" w:eastAsia="en-US"/>
              </w:rPr>
            </w:pPr>
            <w:r w:rsidRPr="00D97431">
              <w:rPr>
                <w:rFonts w:eastAsia="Calibri"/>
                <w:bCs/>
                <w:noProof/>
                <w:sz w:val="28"/>
                <w:szCs w:val="28"/>
                <w:lang w:val="en-US" w:eastAsia="en-US"/>
              </w:rPr>
              <w:t xml:space="preserve">                                                   soat</w:t>
            </w:r>
          </w:p>
          <w:p w:rsidR="00C1510B" w:rsidRPr="00D97431" w:rsidRDefault="00C1510B" w:rsidP="00C1510B">
            <w:pPr>
              <w:ind w:left="-57" w:right="-57"/>
              <w:rPr>
                <w:rFonts w:eastAsia="Calibri"/>
                <w:bCs/>
                <w:noProof/>
                <w:sz w:val="28"/>
                <w:szCs w:val="28"/>
                <w:lang w:val="en-US" w:eastAsia="en-US"/>
              </w:rPr>
            </w:pPr>
            <w:r w:rsidRPr="00D97431">
              <w:rPr>
                <w:rFonts w:eastAsia="Calibri"/>
                <w:bCs/>
                <w:noProof/>
                <w:sz w:val="28"/>
                <w:szCs w:val="28"/>
                <w:lang w:val="en-US" w:eastAsia="en-US"/>
              </w:rPr>
              <w:t>Shu jumladan:                                                 I semestr                  II semestr</w:t>
            </w:r>
          </w:p>
          <w:p w:rsidR="00C1510B" w:rsidRPr="00D97431" w:rsidRDefault="00C1510B" w:rsidP="00C1510B">
            <w:pPr>
              <w:ind w:left="-57" w:right="-57"/>
              <w:rPr>
                <w:rFonts w:eastAsia="Calibri"/>
                <w:bCs/>
                <w:noProof/>
                <w:sz w:val="28"/>
                <w:szCs w:val="28"/>
                <w:lang w:val="en-US" w:eastAsia="en-US"/>
              </w:rPr>
            </w:pPr>
            <w:r w:rsidRPr="00D97431">
              <w:rPr>
                <w:rFonts w:eastAsia="Calibri"/>
                <w:bCs/>
                <w:noProof/>
                <w:sz w:val="28"/>
                <w:szCs w:val="28"/>
                <w:lang w:val="en-US" w:eastAsia="en-US"/>
              </w:rPr>
              <w:t>Amaliy mashg’ulot:                  140                   76                            64</w:t>
            </w:r>
          </w:p>
          <w:p w:rsidR="00C1510B" w:rsidRPr="00D97431" w:rsidRDefault="00C1510B" w:rsidP="00C1510B">
            <w:pPr>
              <w:ind w:left="-57" w:right="-57"/>
              <w:rPr>
                <w:rFonts w:eastAsia="Calibri"/>
                <w:bCs/>
                <w:noProof/>
                <w:sz w:val="28"/>
                <w:szCs w:val="28"/>
                <w:lang w:val="uz-Cyrl-UZ" w:eastAsia="en-US"/>
              </w:rPr>
            </w:pPr>
            <w:r w:rsidRPr="00D97431">
              <w:rPr>
                <w:rFonts w:eastAsia="Calibri"/>
                <w:bCs/>
                <w:noProof/>
                <w:sz w:val="28"/>
                <w:szCs w:val="28"/>
                <w:lang w:val="en-US" w:eastAsia="en-US"/>
              </w:rPr>
              <w:t xml:space="preserve">Jami auditoriya soati                 140                   76                            </w:t>
            </w:r>
            <w:r w:rsidRPr="00D97431">
              <w:rPr>
                <w:rFonts w:eastAsia="Calibri"/>
                <w:bCs/>
                <w:noProof/>
                <w:sz w:val="28"/>
                <w:szCs w:val="28"/>
                <w:lang w:val="uz-Cyrl-UZ" w:eastAsia="en-US"/>
              </w:rPr>
              <w:t>52</w:t>
            </w:r>
          </w:p>
          <w:p w:rsidR="00C1510B" w:rsidRPr="00D97431" w:rsidRDefault="00C1510B" w:rsidP="00C1510B">
            <w:pPr>
              <w:ind w:left="-57" w:right="-57"/>
              <w:rPr>
                <w:rFonts w:eastAsia="Calibri"/>
                <w:bCs/>
                <w:noProof/>
                <w:sz w:val="28"/>
                <w:szCs w:val="28"/>
                <w:lang w:val="uz-Cyrl-UZ" w:eastAsia="en-US"/>
              </w:rPr>
            </w:pPr>
            <w:r w:rsidRPr="00D97431">
              <w:rPr>
                <w:rFonts w:eastAsia="Calibri"/>
                <w:bCs/>
                <w:noProof/>
                <w:sz w:val="28"/>
                <w:szCs w:val="28"/>
                <w:lang w:val="en-US" w:eastAsia="en-US"/>
              </w:rPr>
              <w:t xml:space="preserve">Mustaqil ta’lim:                        </w:t>
            </w:r>
            <w:r w:rsidRPr="00D97431">
              <w:rPr>
                <w:rFonts w:eastAsia="Calibri"/>
                <w:bCs/>
                <w:noProof/>
                <w:sz w:val="28"/>
                <w:szCs w:val="28"/>
                <w:lang w:val="uz-Cyrl-UZ" w:eastAsia="en-US"/>
              </w:rPr>
              <w:t>112</w:t>
            </w:r>
            <w:r w:rsidRPr="00D97431">
              <w:rPr>
                <w:rFonts w:eastAsia="Calibri"/>
                <w:bCs/>
                <w:noProof/>
                <w:sz w:val="28"/>
                <w:szCs w:val="28"/>
                <w:lang w:val="en-US" w:eastAsia="en-US"/>
              </w:rPr>
              <w:t xml:space="preserve">                    </w:t>
            </w:r>
            <w:r w:rsidRPr="00D97431">
              <w:rPr>
                <w:rFonts w:eastAsia="Calibri"/>
                <w:bCs/>
                <w:noProof/>
                <w:sz w:val="28"/>
                <w:szCs w:val="28"/>
                <w:lang w:val="uz-Cyrl-UZ" w:eastAsia="en-US"/>
              </w:rPr>
              <w:t>60</w:t>
            </w:r>
            <w:r w:rsidRPr="00D97431">
              <w:rPr>
                <w:rFonts w:eastAsia="Calibri"/>
                <w:bCs/>
                <w:noProof/>
                <w:sz w:val="28"/>
                <w:szCs w:val="28"/>
                <w:lang w:val="en-US" w:eastAsia="en-US"/>
              </w:rPr>
              <w:t xml:space="preserve">                           </w:t>
            </w:r>
            <w:r w:rsidRPr="00D97431">
              <w:rPr>
                <w:rFonts w:eastAsia="Calibri"/>
                <w:bCs/>
                <w:noProof/>
                <w:sz w:val="28"/>
                <w:szCs w:val="28"/>
                <w:lang w:val="uz-Cyrl-UZ" w:eastAsia="en-US"/>
              </w:rPr>
              <w:t xml:space="preserve"> 52</w:t>
            </w:r>
          </w:p>
          <w:p w:rsidR="00C1510B" w:rsidRPr="00D97431" w:rsidRDefault="00C1510B" w:rsidP="00C1510B">
            <w:pPr>
              <w:ind w:left="-57" w:right="-57"/>
              <w:rPr>
                <w:rFonts w:eastAsia="Calibri"/>
                <w:bCs/>
                <w:noProof/>
                <w:sz w:val="28"/>
                <w:szCs w:val="28"/>
                <w:lang w:val="uz-Cyrl-UZ" w:eastAsia="en-US"/>
              </w:rPr>
            </w:pPr>
            <w:r w:rsidRPr="00D97431">
              <w:rPr>
                <w:rFonts w:eastAsia="Calibri"/>
                <w:bCs/>
                <w:noProof/>
                <w:sz w:val="28"/>
                <w:szCs w:val="28"/>
                <w:lang w:val="en-US" w:eastAsia="en-US"/>
              </w:rPr>
              <w:t xml:space="preserve">Umumiy o`quv soati:               </w:t>
            </w:r>
            <w:r w:rsidRPr="00D97431">
              <w:rPr>
                <w:rFonts w:eastAsia="Calibri"/>
                <w:bCs/>
                <w:noProof/>
                <w:sz w:val="28"/>
                <w:szCs w:val="28"/>
                <w:lang w:val="uz-Cyrl-UZ" w:eastAsia="en-US"/>
              </w:rPr>
              <w:t xml:space="preserve"> </w:t>
            </w:r>
            <w:r w:rsidRPr="00D97431">
              <w:rPr>
                <w:rFonts w:eastAsia="Calibri"/>
                <w:bCs/>
                <w:noProof/>
                <w:sz w:val="28"/>
                <w:szCs w:val="28"/>
                <w:lang w:val="en-US" w:eastAsia="en-US"/>
              </w:rPr>
              <w:t>2</w:t>
            </w:r>
            <w:r w:rsidRPr="00D97431">
              <w:rPr>
                <w:rFonts w:eastAsia="Calibri"/>
                <w:bCs/>
                <w:noProof/>
                <w:sz w:val="28"/>
                <w:szCs w:val="28"/>
                <w:lang w:val="uz-Cyrl-UZ" w:eastAsia="en-US"/>
              </w:rPr>
              <w:t>52</w:t>
            </w:r>
            <w:r w:rsidRPr="00D97431">
              <w:rPr>
                <w:rFonts w:eastAsia="Calibri"/>
                <w:bCs/>
                <w:noProof/>
                <w:sz w:val="28"/>
                <w:szCs w:val="28"/>
                <w:lang w:val="en-US" w:eastAsia="en-US"/>
              </w:rPr>
              <w:t xml:space="preserve">                </w:t>
            </w:r>
            <w:r w:rsidRPr="00D97431">
              <w:rPr>
                <w:rFonts w:eastAsia="Calibri"/>
                <w:bCs/>
                <w:noProof/>
                <w:sz w:val="28"/>
                <w:szCs w:val="28"/>
                <w:lang w:val="uz-Cyrl-UZ" w:eastAsia="en-US"/>
              </w:rPr>
              <w:t xml:space="preserve"> </w:t>
            </w:r>
            <w:r w:rsidRPr="00D97431">
              <w:rPr>
                <w:rFonts w:eastAsia="Calibri"/>
                <w:bCs/>
                <w:noProof/>
                <w:sz w:val="28"/>
                <w:szCs w:val="28"/>
                <w:lang w:val="en-US" w:eastAsia="en-US"/>
              </w:rPr>
              <w:t xml:space="preserve"> 1</w:t>
            </w:r>
            <w:r w:rsidRPr="00D97431">
              <w:rPr>
                <w:rFonts w:eastAsia="Calibri"/>
                <w:bCs/>
                <w:noProof/>
                <w:sz w:val="28"/>
                <w:szCs w:val="28"/>
                <w:lang w:val="uz-Cyrl-UZ" w:eastAsia="en-US"/>
              </w:rPr>
              <w:t>3</w:t>
            </w:r>
            <w:r w:rsidRPr="00D97431">
              <w:rPr>
                <w:rFonts w:eastAsia="Calibri"/>
                <w:bCs/>
                <w:noProof/>
                <w:sz w:val="28"/>
                <w:szCs w:val="28"/>
                <w:lang w:val="en-US" w:eastAsia="en-US"/>
              </w:rPr>
              <w:t xml:space="preserve">6                           </w:t>
            </w:r>
            <w:r w:rsidRPr="00D97431">
              <w:rPr>
                <w:rFonts w:eastAsia="Calibri"/>
                <w:bCs/>
                <w:noProof/>
                <w:sz w:val="28"/>
                <w:szCs w:val="28"/>
                <w:lang w:val="uz-Cyrl-UZ" w:eastAsia="en-US"/>
              </w:rPr>
              <w:t>116</w:t>
            </w:r>
          </w:p>
        </w:tc>
      </w:tr>
      <w:tr w:rsidR="00C1510B" w:rsidRPr="00BF2E6C" w:rsidTr="00C1510B">
        <w:trPr>
          <w:trHeight w:val="976"/>
        </w:trPr>
        <w:tc>
          <w:tcPr>
            <w:tcW w:w="9039" w:type="dxa"/>
            <w:shd w:val="clear" w:color="auto" w:fill="auto"/>
          </w:tcPr>
          <w:p w:rsidR="00C1510B" w:rsidRPr="00D97431" w:rsidRDefault="00C1510B" w:rsidP="00C1510B">
            <w:pPr>
              <w:tabs>
                <w:tab w:val="left" w:pos="2867"/>
              </w:tabs>
              <w:ind w:right="-57"/>
              <w:rPr>
                <w:rFonts w:eastAsia="Calibri"/>
                <w:bCs/>
                <w:noProof/>
                <w:sz w:val="28"/>
                <w:szCs w:val="28"/>
                <w:lang w:val="en-US" w:eastAsia="en-US"/>
              </w:rPr>
            </w:pPr>
          </w:p>
        </w:tc>
        <w:tc>
          <w:tcPr>
            <w:tcW w:w="1181" w:type="dxa"/>
          </w:tcPr>
          <w:p w:rsidR="00C1510B" w:rsidRPr="00D97431" w:rsidRDefault="00C1510B" w:rsidP="00C1510B">
            <w:pPr>
              <w:overflowPunct w:val="0"/>
              <w:jc w:val="right"/>
              <w:textAlignment w:val="baseline"/>
              <w:rPr>
                <w:rFonts w:eastAsia="Calibri"/>
                <w:bCs/>
                <w:sz w:val="28"/>
                <w:szCs w:val="28"/>
                <w:lang w:val="uz-Cyrl-UZ" w:eastAsia="en-US"/>
              </w:rPr>
            </w:pPr>
          </w:p>
        </w:tc>
        <w:tc>
          <w:tcPr>
            <w:tcW w:w="5549" w:type="dxa"/>
          </w:tcPr>
          <w:p w:rsidR="00C1510B" w:rsidRPr="00D97431" w:rsidRDefault="00C1510B" w:rsidP="00C1510B">
            <w:pPr>
              <w:tabs>
                <w:tab w:val="left" w:pos="0"/>
              </w:tabs>
              <w:overflowPunct w:val="0"/>
              <w:ind w:left="387"/>
              <w:textAlignment w:val="baseline"/>
              <w:rPr>
                <w:rFonts w:eastAsia="Calibri"/>
                <w:sz w:val="28"/>
                <w:szCs w:val="28"/>
                <w:lang w:val="uz-Cyrl-UZ" w:eastAsia="en-US"/>
              </w:rPr>
            </w:pPr>
          </w:p>
        </w:tc>
      </w:tr>
      <w:tr w:rsidR="00C1510B" w:rsidRPr="00BF2E6C" w:rsidTr="00C1510B">
        <w:trPr>
          <w:trHeight w:val="705"/>
        </w:trPr>
        <w:tc>
          <w:tcPr>
            <w:tcW w:w="9039" w:type="dxa"/>
            <w:shd w:val="clear" w:color="auto" w:fill="auto"/>
          </w:tcPr>
          <w:p w:rsidR="00C1510B" w:rsidRPr="00D97431" w:rsidRDefault="00C1510B" w:rsidP="00C1510B">
            <w:pPr>
              <w:rPr>
                <w:rFonts w:eastAsia="Calibri"/>
                <w:sz w:val="28"/>
                <w:szCs w:val="28"/>
                <w:lang w:val="en-US" w:eastAsia="en-US"/>
              </w:rPr>
            </w:pPr>
          </w:p>
          <w:p w:rsidR="00C1510B" w:rsidRPr="00D97431" w:rsidRDefault="00C1510B" w:rsidP="00C1510B">
            <w:pPr>
              <w:rPr>
                <w:rFonts w:eastAsia="Calibri"/>
                <w:sz w:val="28"/>
                <w:szCs w:val="28"/>
                <w:lang w:val="en-US" w:eastAsia="en-US"/>
              </w:rPr>
            </w:pPr>
          </w:p>
          <w:p w:rsidR="00C1510B" w:rsidRPr="00D97431" w:rsidRDefault="00C1510B" w:rsidP="00C1510B">
            <w:pPr>
              <w:rPr>
                <w:rFonts w:eastAsia="Calibri"/>
                <w:sz w:val="28"/>
                <w:szCs w:val="28"/>
                <w:lang w:val="en-US" w:eastAsia="en-US"/>
              </w:rPr>
            </w:pPr>
          </w:p>
          <w:p w:rsidR="00C1510B" w:rsidRPr="00D97431" w:rsidRDefault="00C1510B" w:rsidP="00C1510B">
            <w:pPr>
              <w:rPr>
                <w:rFonts w:eastAsia="Calibri"/>
                <w:sz w:val="28"/>
                <w:szCs w:val="28"/>
                <w:lang w:val="en-US" w:eastAsia="en-US"/>
              </w:rPr>
            </w:pPr>
          </w:p>
        </w:tc>
        <w:tc>
          <w:tcPr>
            <w:tcW w:w="1181" w:type="dxa"/>
          </w:tcPr>
          <w:p w:rsidR="00C1510B" w:rsidRPr="00D97431" w:rsidRDefault="00C1510B" w:rsidP="00C1510B">
            <w:pPr>
              <w:overflowPunct w:val="0"/>
              <w:jc w:val="right"/>
              <w:textAlignment w:val="baseline"/>
              <w:rPr>
                <w:rFonts w:eastAsia="Calibri"/>
                <w:bCs/>
                <w:sz w:val="28"/>
                <w:szCs w:val="28"/>
                <w:lang w:val="uz-Cyrl-UZ" w:eastAsia="en-US"/>
              </w:rPr>
            </w:pPr>
          </w:p>
        </w:tc>
        <w:tc>
          <w:tcPr>
            <w:tcW w:w="5549" w:type="dxa"/>
          </w:tcPr>
          <w:p w:rsidR="00C1510B" w:rsidRPr="00D97431" w:rsidRDefault="00C1510B" w:rsidP="00C1510B">
            <w:pPr>
              <w:tabs>
                <w:tab w:val="left" w:pos="229"/>
              </w:tabs>
              <w:ind w:left="714"/>
              <w:rPr>
                <w:rFonts w:eastAsia="Calibri"/>
                <w:color w:val="000000"/>
                <w:sz w:val="28"/>
                <w:szCs w:val="28"/>
                <w:lang w:val="uz-Cyrl-UZ" w:eastAsia="en-US"/>
              </w:rPr>
            </w:pPr>
          </w:p>
        </w:tc>
      </w:tr>
    </w:tbl>
    <w:p w:rsidR="00C1510B" w:rsidRPr="00D97431" w:rsidRDefault="00C1510B" w:rsidP="00C1510B">
      <w:pPr>
        <w:rPr>
          <w:b/>
          <w:sz w:val="28"/>
          <w:szCs w:val="28"/>
          <w:lang w:val="en-US"/>
        </w:rPr>
      </w:pPr>
    </w:p>
    <w:p w:rsidR="00952519" w:rsidRDefault="00952519" w:rsidP="00C1510B">
      <w:pPr>
        <w:jc w:val="center"/>
        <w:rPr>
          <w:rFonts w:eastAsia="Calibri"/>
          <w:b/>
          <w:bCs/>
          <w:sz w:val="28"/>
          <w:szCs w:val="28"/>
          <w:lang w:val="en-US" w:eastAsia="en-US"/>
        </w:rPr>
      </w:pPr>
    </w:p>
    <w:p w:rsidR="00952519" w:rsidRDefault="00952519" w:rsidP="00C1510B">
      <w:pPr>
        <w:jc w:val="center"/>
        <w:rPr>
          <w:rFonts w:eastAsia="Calibri"/>
          <w:b/>
          <w:bCs/>
          <w:sz w:val="28"/>
          <w:szCs w:val="28"/>
          <w:lang w:val="en-US" w:eastAsia="en-US"/>
        </w:rPr>
      </w:pPr>
    </w:p>
    <w:p w:rsidR="00C1510B" w:rsidRPr="00D97431" w:rsidRDefault="00C1510B" w:rsidP="00C1510B">
      <w:pPr>
        <w:jc w:val="center"/>
        <w:rPr>
          <w:rFonts w:eastAsia="Calibri"/>
          <w:b/>
          <w:bCs/>
          <w:sz w:val="28"/>
          <w:szCs w:val="28"/>
          <w:lang w:val="en-US" w:eastAsia="en-US"/>
        </w:rPr>
      </w:pPr>
      <w:r w:rsidRPr="00D97431">
        <w:rPr>
          <w:rFonts w:eastAsia="Calibri"/>
          <w:b/>
          <w:bCs/>
          <w:sz w:val="28"/>
          <w:szCs w:val="28"/>
          <w:lang w:val="en-US" w:eastAsia="en-US"/>
        </w:rPr>
        <w:t>Chirchiq</w:t>
      </w:r>
      <w:r w:rsidRPr="00D97431">
        <w:rPr>
          <w:rFonts w:eastAsia="Calibri"/>
          <w:b/>
          <w:bCs/>
          <w:sz w:val="28"/>
          <w:szCs w:val="28"/>
          <w:lang w:val="uz-Cyrl-UZ" w:eastAsia="en-US"/>
        </w:rPr>
        <w:t>– 201</w:t>
      </w:r>
      <w:r>
        <w:rPr>
          <w:rFonts w:eastAsia="Calibri"/>
          <w:b/>
          <w:bCs/>
          <w:sz w:val="28"/>
          <w:szCs w:val="28"/>
          <w:lang w:val="en-US" w:eastAsia="en-US"/>
        </w:rPr>
        <w:t>9</w:t>
      </w:r>
      <w:r w:rsidRPr="00D97431">
        <w:rPr>
          <w:rFonts w:eastAsia="Calibri"/>
          <w:b/>
          <w:bCs/>
          <w:sz w:val="28"/>
          <w:szCs w:val="28"/>
          <w:lang w:val="en-US" w:eastAsia="en-US"/>
        </w:rPr>
        <w:t xml:space="preserve"> yil</w:t>
      </w:r>
    </w:p>
    <w:p w:rsidR="00C1510B" w:rsidRPr="00D97431" w:rsidRDefault="00C1510B" w:rsidP="00C1510B">
      <w:pPr>
        <w:rPr>
          <w:rFonts w:eastAsia="Calibri"/>
          <w:b/>
          <w:bCs/>
          <w:sz w:val="28"/>
          <w:szCs w:val="28"/>
          <w:lang w:val="en-US" w:eastAsia="en-US"/>
        </w:rPr>
      </w:pPr>
    </w:p>
    <w:p w:rsidR="00952519" w:rsidRDefault="00C1510B" w:rsidP="00C1510B">
      <w:pPr>
        <w:jc w:val="center"/>
        <w:rPr>
          <w:sz w:val="28"/>
          <w:szCs w:val="28"/>
          <w:lang w:val="en-US"/>
        </w:rPr>
      </w:pPr>
      <w:r w:rsidRPr="00D97431">
        <w:rPr>
          <w:sz w:val="28"/>
          <w:szCs w:val="28"/>
          <w:lang w:val="uz-Cyrl-UZ"/>
        </w:rPr>
        <w:lastRenderedPageBreak/>
        <w:t xml:space="preserve">    </w:t>
      </w:r>
    </w:p>
    <w:p w:rsidR="00952519" w:rsidRDefault="00952519" w:rsidP="00C1510B">
      <w:pPr>
        <w:jc w:val="center"/>
        <w:rPr>
          <w:sz w:val="28"/>
          <w:szCs w:val="28"/>
          <w:lang w:val="en-US"/>
        </w:rPr>
      </w:pPr>
    </w:p>
    <w:p w:rsidR="00C1510B" w:rsidRPr="00952519" w:rsidRDefault="00C1510B" w:rsidP="00C1510B">
      <w:pPr>
        <w:jc w:val="center"/>
        <w:rPr>
          <w:sz w:val="24"/>
          <w:szCs w:val="28"/>
          <w:lang w:val="en-US"/>
        </w:rPr>
      </w:pPr>
      <w:r w:rsidRPr="00952519">
        <w:rPr>
          <w:sz w:val="24"/>
          <w:szCs w:val="28"/>
          <w:lang w:val="uz-Cyrl-UZ"/>
        </w:rPr>
        <w:t xml:space="preserve">   Fanning  ishchi o‘quv dasturi O‘zbekiston Respublikasi Oliy va o‘rta maxsus ta‘lim vazirligining  2017</w:t>
      </w:r>
      <w:r w:rsidRPr="00952519">
        <w:rPr>
          <w:sz w:val="24"/>
          <w:szCs w:val="28"/>
          <w:lang w:val="en-US"/>
        </w:rPr>
        <w:t>-</w:t>
      </w:r>
      <w:r w:rsidRPr="00952519">
        <w:rPr>
          <w:sz w:val="24"/>
          <w:szCs w:val="28"/>
          <w:lang w:val="uz-Cyrl-UZ"/>
        </w:rPr>
        <w:t>yil 24</w:t>
      </w:r>
      <w:r w:rsidRPr="00952519">
        <w:rPr>
          <w:sz w:val="24"/>
          <w:szCs w:val="28"/>
          <w:lang w:val="en-US"/>
        </w:rPr>
        <w:t>-</w:t>
      </w:r>
      <w:r w:rsidRPr="00952519">
        <w:rPr>
          <w:sz w:val="24"/>
          <w:szCs w:val="28"/>
          <w:lang w:val="uz-Cyrl-UZ"/>
        </w:rPr>
        <w:t xml:space="preserve">avgustdagi 603-sonli buyrug’i bilan (buyruqning 2-ilovasi) tasdiqlangan </w:t>
      </w:r>
      <w:r w:rsidRPr="00952519">
        <w:rPr>
          <w:sz w:val="24"/>
          <w:szCs w:val="28"/>
          <w:lang w:val="en-US"/>
        </w:rPr>
        <w:t>“Til aspektlarini o`rgatish amaliyoti kompetensiyasi”</w:t>
      </w:r>
    </w:p>
    <w:p w:rsidR="00C1510B" w:rsidRPr="00952519" w:rsidRDefault="00C1510B" w:rsidP="00C1510B">
      <w:pPr>
        <w:jc w:val="both"/>
        <w:rPr>
          <w:sz w:val="24"/>
          <w:szCs w:val="28"/>
          <w:lang w:val="uz-Cyrl-UZ"/>
        </w:rPr>
      </w:pPr>
      <w:r w:rsidRPr="00952519">
        <w:rPr>
          <w:sz w:val="24"/>
          <w:szCs w:val="28"/>
          <w:lang w:val="uz-Cyrl-UZ"/>
        </w:rPr>
        <w:t xml:space="preserve">o’quv fan dasturi asosida tayyorlangan. </w:t>
      </w:r>
    </w:p>
    <w:p w:rsidR="00C1510B" w:rsidRPr="00952519" w:rsidRDefault="00C1510B" w:rsidP="00C1510B">
      <w:pPr>
        <w:jc w:val="both"/>
        <w:rPr>
          <w:sz w:val="24"/>
          <w:szCs w:val="28"/>
          <w:lang w:val="uz-Cyrl-UZ"/>
        </w:rPr>
      </w:pPr>
    </w:p>
    <w:p w:rsidR="00C1510B" w:rsidRPr="00952519" w:rsidRDefault="00C1510B" w:rsidP="00C1510B">
      <w:pPr>
        <w:jc w:val="both"/>
        <w:rPr>
          <w:sz w:val="24"/>
          <w:szCs w:val="28"/>
          <w:lang w:val="en-US"/>
        </w:rPr>
      </w:pPr>
      <w:r w:rsidRPr="00952519">
        <w:rPr>
          <w:sz w:val="24"/>
          <w:szCs w:val="28"/>
          <w:lang w:val="uz-Cyrl-UZ"/>
        </w:rPr>
        <w:t xml:space="preserve">      Fanning  dasturi  </w:t>
      </w:r>
      <w:r w:rsidRPr="00952519">
        <w:rPr>
          <w:sz w:val="24"/>
          <w:szCs w:val="28"/>
          <w:lang w:val="en-US"/>
        </w:rPr>
        <w:t>Toshkent viloyati</w:t>
      </w:r>
      <w:r w:rsidRPr="00952519">
        <w:rPr>
          <w:sz w:val="24"/>
          <w:szCs w:val="28"/>
          <w:lang w:val="uz-Cyrl-UZ"/>
        </w:rPr>
        <w:t xml:space="preserve"> Chirchiq davlat pedagogika institut</w:t>
      </w:r>
      <w:r w:rsidRPr="00952519">
        <w:rPr>
          <w:sz w:val="24"/>
          <w:szCs w:val="28"/>
          <w:lang w:val="en-US"/>
        </w:rPr>
        <w:t>ik</w:t>
      </w:r>
      <w:r w:rsidRPr="00952519">
        <w:rPr>
          <w:sz w:val="24"/>
          <w:szCs w:val="28"/>
          <w:lang w:val="uz-Cyrl-UZ"/>
        </w:rPr>
        <w:t>engashining  201</w:t>
      </w:r>
      <w:r w:rsidRPr="00952519">
        <w:rPr>
          <w:sz w:val="24"/>
          <w:szCs w:val="28"/>
          <w:lang w:val="en-US"/>
        </w:rPr>
        <w:t>9-</w:t>
      </w:r>
      <w:r w:rsidRPr="00952519">
        <w:rPr>
          <w:sz w:val="24"/>
          <w:szCs w:val="28"/>
          <w:lang w:val="uz-Cyrl-UZ"/>
        </w:rPr>
        <w:t xml:space="preserve">yil </w:t>
      </w:r>
      <w:r w:rsidRPr="00952519">
        <w:rPr>
          <w:sz w:val="24"/>
          <w:szCs w:val="28"/>
          <w:lang w:val="en-US"/>
        </w:rPr>
        <w:t xml:space="preserve">“___”- </w:t>
      </w:r>
      <w:r w:rsidRPr="00952519">
        <w:rPr>
          <w:sz w:val="24"/>
          <w:szCs w:val="28"/>
          <w:lang w:val="uz-Cyrl-UZ"/>
        </w:rPr>
        <w:t>avgustdagi  yig‘ilishida</w:t>
      </w:r>
      <w:r w:rsidRPr="00952519">
        <w:rPr>
          <w:sz w:val="24"/>
          <w:szCs w:val="28"/>
          <w:lang w:val="en-US"/>
        </w:rPr>
        <w:t xml:space="preserve"> 1-sonli bayoni bilan tasdiqlangan</w:t>
      </w:r>
      <w:r w:rsidRPr="00952519">
        <w:rPr>
          <w:sz w:val="24"/>
          <w:szCs w:val="28"/>
          <w:lang w:val="uz-Cyrl-UZ"/>
        </w:rPr>
        <w:t>.</w:t>
      </w:r>
    </w:p>
    <w:p w:rsidR="00C1510B" w:rsidRPr="00952519" w:rsidRDefault="00C1510B" w:rsidP="00C1510B">
      <w:pPr>
        <w:tabs>
          <w:tab w:val="left" w:pos="540"/>
          <w:tab w:val="left" w:pos="3570"/>
        </w:tabs>
        <w:rPr>
          <w:rFonts w:eastAsia="Calibri"/>
          <w:b/>
          <w:bCs/>
          <w:sz w:val="24"/>
          <w:szCs w:val="28"/>
          <w:lang w:val="en-US" w:eastAsia="en-US"/>
        </w:rPr>
      </w:pPr>
    </w:p>
    <w:p w:rsidR="00C1510B" w:rsidRPr="00952519" w:rsidRDefault="00C1510B" w:rsidP="00C1510B">
      <w:pPr>
        <w:tabs>
          <w:tab w:val="left" w:pos="540"/>
          <w:tab w:val="left" w:pos="3570"/>
        </w:tabs>
        <w:rPr>
          <w:rFonts w:eastAsia="Calibri"/>
          <w:b/>
          <w:bCs/>
          <w:sz w:val="24"/>
          <w:szCs w:val="28"/>
          <w:lang w:val="en-US" w:eastAsia="en-US"/>
        </w:rPr>
      </w:pPr>
      <w:r w:rsidRPr="00952519">
        <w:rPr>
          <w:rFonts w:eastAsia="Calibri"/>
          <w:b/>
          <w:bCs/>
          <w:sz w:val="24"/>
          <w:szCs w:val="28"/>
          <w:lang w:val="uz-Cyrl-UZ" w:eastAsia="en-US"/>
        </w:rPr>
        <w:t xml:space="preserve">Tuzuvchilar: </w:t>
      </w:r>
    </w:p>
    <w:p w:rsidR="00C1510B" w:rsidRPr="00952519" w:rsidRDefault="00C1510B" w:rsidP="00C1510B">
      <w:pPr>
        <w:tabs>
          <w:tab w:val="left" w:pos="540"/>
          <w:tab w:val="left" w:pos="3570"/>
        </w:tabs>
        <w:rPr>
          <w:rFonts w:eastAsia="Calibri"/>
          <w:b/>
          <w:bCs/>
          <w:sz w:val="24"/>
          <w:szCs w:val="28"/>
          <w:lang w:val="en-US" w:eastAsia="en-US"/>
        </w:rPr>
      </w:pPr>
    </w:p>
    <w:p w:rsidR="00C1510B" w:rsidRPr="00952519" w:rsidRDefault="00C1510B" w:rsidP="00C1510B">
      <w:pPr>
        <w:tabs>
          <w:tab w:val="left" w:pos="540"/>
          <w:tab w:val="left" w:pos="3570"/>
        </w:tabs>
        <w:rPr>
          <w:sz w:val="24"/>
          <w:szCs w:val="28"/>
          <w:lang w:val="en-US"/>
        </w:rPr>
      </w:pPr>
      <w:r w:rsidRPr="00952519">
        <w:rPr>
          <w:rFonts w:eastAsia="Calibri"/>
          <w:b/>
          <w:i/>
          <w:sz w:val="24"/>
          <w:szCs w:val="28"/>
          <w:lang w:val="uz-Cyrl-UZ" w:eastAsia="en-US"/>
        </w:rPr>
        <w:t>M.A.Y</w:t>
      </w:r>
      <w:r w:rsidRPr="00952519">
        <w:rPr>
          <w:rFonts w:eastAsia="Calibri"/>
          <w:b/>
          <w:i/>
          <w:sz w:val="24"/>
          <w:szCs w:val="28"/>
          <w:lang w:val="en-US" w:eastAsia="en-US"/>
        </w:rPr>
        <w:t>u</w:t>
      </w:r>
      <w:r w:rsidRPr="00952519">
        <w:rPr>
          <w:rFonts w:eastAsia="Calibri"/>
          <w:b/>
          <w:i/>
          <w:sz w:val="24"/>
          <w:szCs w:val="28"/>
          <w:lang w:val="uz-Cyrl-UZ" w:eastAsia="en-US"/>
        </w:rPr>
        <w:t>supova</w:t>
      </w:r>
      <w:r w:rsidRPr="00952519">
        <w:rPr>
          <w:rFonts w:eastAsia="Calibri"/>
          <w:sz w:val="24"/>
          <w:szCs w:val="28"/>
          <w:lang w:val="uz-Cyrl-UZ" w:eastAsia="en-US"/>
        </w:rPr>
        <w:t xml:space="preserve"> - </w:t>
      </w:r>
      <w:r w:rsidRPr="00952519">
        <w:rPr>
          <w:sz w:val="24"/>
          <w:szCs w:val="28"/>
          <w:lang w:val="uz-Cyrl-UZ"/>
        </w:rPr>
        <w:t>Toshkent viloyati Chirchiq davlat pedagogika instituti</w:t>
      </w:r>
    </w:p>
    <w:p w:rsidR="00C1510B" w:rsidRPr="00952519" w:rsidRDefault="00C1510B" w:rsidP="00C1510B">
      <w:pPr>
        <w:tabs>
          <w:tab w:val="left" w:pos="540"/>
          <w:tab w:val="left" w:pos="3570"/>
        </w:tabs>
        <w:rPr>
          <w:rFonts w:eastAsia="Calibri"/>
          <w:sz w:val="24"/>
          <w:szCs w:val="28"/>
          <w:lang w:val="en-US" w:eastAsia="en-US"/>
        </w:rPr>
      </w:pPr>
      <w:r w:rsidRPr="00952519">
        <w:rPr>
          <w:rFonts w:eastAsia="Calibri"/>
          <w:sz w:val="24"/>
          <w:szCs w:val="28"/>
          <w:lang w:val="uz-Cyrl-UZ" w:eastAsia="en-US"/>
        </w:rPr>
        <w:t>Tillar kafedrasi o’qituvchisi</w:t>
      </w:r>
    </w:p>
    <w:p w:rsidR="00C1510B" w:rsidRPr="00952519" w:rsidRDefault="00C1510B" w:rsidP="00C1510B">
      <w:pPr>
        <w:tabs>
          <w:tab w:val="left" w:pos="540"/>
          <w:tab w:val="left" w:pos="3570"/>
        </w:tabs>
        <w:rPr>
          <w:rFonts w:eastAsia="Calibri"/>
          <w:sz w:val="24"/>
          <w:szCs w:val="28"/>
          <w:lang w:val="en-US" w:eastAsia="en-US"/>
        </w:rPr>
      </w:pPr>
    </w:p>
    <w:p w:rsidR="00C1510B" w:rsidRPr="00952519" w:rsidRDefault="00C1510B" w:rsidP="00C1510B">
      <w:pPr>
        <w:tabs>
          <w:tab w:val="left" w:pos="540"/>
          <w:tab w:val="left" w:pos="3570"/>
        </w:tabs>
        <w:rPr>
          <w:sz w:val="24"/>
          <w:szCs w:val="28"/>
          <w:lang w:val="en-US"/>
        </w:rPr>
      </w:pPr>
      <w:r w:rsidRPr="00952519">
        <w:rPr>
          <w:rFonts w:eastAsia="Calibri"/>
          <w:b/>
          <w:i/>
          <w:sz w:val="24"/>
          <w:szCs w:val="28"/>
          <w:lang w:val="en-US" w:eastAsia="en-US"/>
        </w:rPr>
        <w:t>N.R.Kobilova</w:t>
      </w:r>
      <w:r w:rsidRPr="00952519">
        <w:rPr>
          <w:rFonts w:eastAsia="Calibri"/>
          <w:sz w:val="24"/>
          <w:szCs w:val="28"/>
          <w:lang w:val="en-US" w:eastAsia="en-US"/>
        </w:rPr>
        <w:t xml:space="preserve"> - </w:t>
      </w:r>
      <w:r w:rsidRPr="00952519">
        <w:rPr>
          <w:sz w:val="24"/>
          <w:szCs w:val="28"/>
          <w:lang w:val="uz-Cyrl-UZ"/>
        </w:rPr>
        <w:t>Toshkent viloyati Chirchiq davlat pedagogika instituti</w:t>
      </w:r>
    </w:p>
    <w:p w:rsidR="00C1510B" w:rsidRPr="00952519" w:rsidRDefault="00C1510B" w:rsidP="00C1510B">
      <w:pPr>
        <w:jc w:val="both"/>
        <w:rPr>
          <w:rFonts w:eastAsia="Calibri"/>
          <w:b/>
          <w:bCs/>
          <w:sz w:val="24"/>
          <w:szCs w:val="28"/>
          <w:lang w:val="en-US" w:eastAsia="en-US"/>
        </w:rPr>
      </w:pPr>
      <w:r w:rsidRPr="00952519">
        <w:rPr>
          <w:sz w:val="24"/>
          <w:szCs w:val="28"/>
          <w:lang w:val="en-US"/>
        </w:rPr>
        <w:t xml:space="preserve"> </w:t>
      </w:r>
      <w:r w:rsidRPr="00952519">
        <w:rPr>
          <w:rFonts w:eastAsia="Calibri"/>
          <w:sz w:val="24"/>
          <w:szCs w:val="28"/>
          <w:lang w:val="uz-Cyrl-UZ" w:eastAsia="en-US"/>
        </w:rPr>
        <w:t>Tillar kafedrasi o’qituvchisi</w:t>
      </w:r>
      <w:r w:rsidRPr="00952519">
        <w:rPr>
          <w:rFonts w:eastAsia="Calibri"/>
          <w:b/>
          <w:bCs/>
          <w:sz w:val="24"/>
          <w:szCs w:val="28"/>
          <w:lang w:val="uz-Cyrl-UZ" w:eastAsia="en-US"/>
        </w:rPr>
        <w:t xml:space="preserve"> </w:t>
      </w:r>
    </w:p>
    <w:p w:rsidR="00C1510B" w:rsidRPr="00952519" w:rsidRDefault="00C1510B" w:rsidP="00C1510B">
      <w:pPr>
        <w:jc w:val="both"/>
        <w:rPr>
          <w:rFonts w:eastAsia="Calibri"/>
          <w:b/>
          <w:bCs/>
          <w:sz w:val="24"/>
          <w:szCs w:val="28"/>
          <w:lang w:val="en-US" w:eastAsia="en-US"/>
        </w:rPr>
      </w:pPr>
      <w:r w:rsidRPr="00952519">
        <w:rPr>
          <w:rFonts w:eastAsia="Calibri"/>
          <w:b/>
          <w:bCs/>
          <w:sz w:val="24"/>
          <w:szCs w:val="28"/>
          <w:lang w:val="uz-Cyrl-UZ" w:eastAsia="en-US"/>
        </w:rPr>
        <w:t xml:space="preserve">Taqrizchilar </w:t>
      </w:r>
      <w:r w:rsidRPr="00952519">
        <w:rPr>
          <w:rFonts w:eastAsia="Calibri"/>
          <w:b/>
          <w:bCs/>
          <w:sz w:val="24"/>
          <w:szCs w:val="28"/>
          <w:lang w:val="en-US" w:eastAsia="en-US"/>
        </w:rPr>
        <w:t>:</w:t>
      </w:r>
    </w:p>
    <w:p w:rsidR="00C1510B" w:rsidRPr="00952519" w:rsidRDefault="00C1510B" w:rsidP="00C1510B">
      <w:pPr>
        <w:jc w:val="both"/>
        <w:rPr>
          <w:sz w:val="24"/>
          <w:szCs w:val="28"/>
          <w:lang w:val="uz-Cyrl-UZ"/>
        </w:rPr>
      </w:pPr>
    </w:p>
    <w:p w:rsidR="00C1510B" w:rsidRPr="00952519" w:rsidRDefault="00C1510B" w:rsidP="00C1510B">
      <w:pPr>
        <w:tabs>
          <w:tab w:val="left" w:pos="540"/>
        </w:tabs>
        <w:spacing w:line="276" w:lineRule="auto"/>
        <w:jc w:val="both"/>
        <w:rPr>
          <w:sz w:val="24"/>
          <w:szCs w:val="28"/>
          <w:lang w:val="uz-Cyrl-UZ"/>
        </w:rPr>
      </w:pPr>
      <w:r w:rsidRPr="00952519">
        <w:rPr>
          <w:rFonts w:eastAsia="Calibri"/>
          <w:b/>
          <w:i/>
          <w:sz w:val="24"/>
          <w:szCs w:val="28"/>
          <w:lang w:val="uz-Cyrl-UZ" w:eastAsia="en-US"/>
        </w:rPr>
        <w:t>M.S.Tadjibayev</w:t>
      </w:r>
      <w:r w:rsidRPr="00952519">
        <w:rPr>
          <w:rFonts w:eastAsia="Calibri"/>
          <w:sz w:val="24"/>
          <w:szCs w:val="28"/>
          <w:lang w:val="uz-Cyrl-UZ" w:eastAsia="en-US"/>
        </w:rPr>
        <w:t xml:space="preserve"> - </w:t>
      </w:r>
      <w:r w:rsidRPr="00952519">
        <w:rPr>
          <w:sz w:val="24"/>
          <w:szCs w:val="28"/>
          <w:lang w:val="uz-Cyrl-UZ"/>
        </w:rPr>
        <w:t>Filologiya fanlari</w:t>
      </w:r>
      <w:r w:rsidRPr="00952519">
        <w:rPr>
          <w:sz w:val="24"/>
          <w:szCs w:val="28"/>
          <w:lang w:val="it-IT"/>
        </w:rPr>
        <w:t xml:space="preserve"> </w:t>
      </w:r>
      <w:r w:rsidRPr="00952519">
        <w:rPr>
          <w:sz w:val="24"/>
          <w:szCs w:val="28"/>
          <w:lang w:val="uz-Cyrl-UZ"/>
        </w:rPr>
        <w:t>nomzodi</w:t>
      </w:r>
      <w:r w:rsidRPr="00952519">
        <w:rPr>
          <w:sz w:val="24"/>
          <w:szCs w:val="28"/>
          <w:lang w:val="it-IT"/>
        </w:rPr>
        <w:t xml:space="preserve">, </w:t>
      </w:r>
      <w:r w:rsidRPr="00952519">
        <w:rPr>
          <w:sz w:val="24"/>
          <w:szCs w:val="28"/>
          <w:lang w:val="uz-Cyrl-UZ"/>
        </w:rPr>
        <w:t xml:space="preserve">tillar kafedrasi </w:t>
      </w:r>
    </w:p>
    <w:p w:rsidR="00C1510B" w:rsidRPr="00952519" w:rsidRDefault="00C1510B" w:rsidP="00C1510B">
      <w:pPr>
        <w:spacing w:line="276" w:lineRule="auto"/>
        <w:jc w:val="both"/>
        <w:rPr>
          <w:sz w:val="24"/>
          <w:szCs w:val="28"/>
          <w:lang w:val="en-US"/>
        </w:rPr>
      </w:pPr>
      <w:r w:rsidRPr="00952519">
        <w:rPr>
          <w:sz w:val="24"/>
          <w:szCs w:val="28"/>
          <w:lang w:val="uz-Cyrl-UZ"/>
        </w:rPr>
        <w:t xml:space="preserve"> dotsenti,</w:t>
      </w:r>
      <w:r w:rsidRPr="00952519">
        <w:rPr>
          <w:sz w:val="24"/>
          <w:szCs w:val="28"/>
          <w:lang w:val="en-US"/>
        </w:rPr>
        <w:t xml:space="preserve"> </w:t>
      </w:r>
      <w:r w:rsidRPr="00952519">
        <w:rPr>
          <w:sz w:val="24"/>
          <w:szCs w:val="28"/>
          <w:lang w:val="uz-Cyrl-UZ"/>
        </w:rPr>
        <w:t>Toshkent viloyati Chirchiq davlat pedagogika  instituti</w:t>
      </w:r>
    </w:p>
    <w:p w:rsidR="00C1510B" w:rsidRPr="00952519" w:rsidRDefault="00C1510B" w:rsidP="00C1510B">
      <w:pPr>
        <w:tabs>
          <w:tab w:val="left" w:pos="540"/>
        </w:tabs>
        <w:spacing w:line="276" w:lineRule="auto"/>
        <w:jc w:val="both"/>
        <w:rPr>
          <w:rFonts w:eastAsia="Calibri"/>
          <w:bCs/>
          <w:color w:val="000000" w:themeColor="text1"/>
          <w:sz w:val="24"/>
          <w:szCs w:val="28"/>
          <w:lang w:val="sv-SE" w:eastAsia="en-US"/>
        </w:rPr>
      </w:pPr>
      <w:r w:rsidRPr="00952519">
        <w:rPr>
          <w:rFonts w:eastAsia="Batang"/>
          <w:b/>
          <w:i/>
          <w:color w:val="000000" w:themeColor="text1"/>
          <w:sz w:val="24"/>
          <w:szCs w:val="28"/>
          <w:lang w:val="uz-Cyrl-UZ"/>
        </w:rPr>
        <w:t>J.Sh. Djumabayeva</w:t>
      </w:r>
      <w:r w:rsidRPr="00952519">
        <w:rPr>
          <w:rFonts w:eastAsia="Batang"/>
          <w:color w:val="000000" w:themeColor="text1"/>
          <w:sz w:val="24"/>
          <w:szCs w:val="28"/>
          <w:lang w:val="uz-Cyrl-UZ"/>
        </w:rPr>
        <w:t xml:space="preserve"> – </w:t>
      </w:r>
      <w:r w:rsidRPr="00952519">
        <w:rPr>
          <w:color w:val="000000" w:themeColor="text1"/>
          <w:sz w:val="24"/>
          <w:szCs w:val="28"/>
          <w:lang w:val="uz-Cyrl-UZ"/>
        </w:rPr>
        <w:t xml:space="preserve"> </w:t>
      </w:r>
      <w:r w:rsidRPr="00952519">
        <w:rPr>
          <w:rFonts w:eastAsia="Calibri"/>
          <w:bCs/>
          <w:color w:val="000000" w:themeColor="text1"/>
          <w:sz w:val="24"/>
          <w:szCs w:val="28"/>
          <w:lang w:val="uz-Cyrl-UZ" w:eastAsia="en-US"/>
        </w:rPr>
        <w:t xml:space="preserve"> </w:t>
      </w:r>
      <w:r w:rsidRPr="00952519">
        <w:rPr>
          <w:rFonts w:eastAsia="Calibri"/>
          <w:bCs/>
          <w:color w:val="000000" w:themeColor="text1"/>
          <w:sz w:val="24"/>
          <w:szCs w:val="28"/>
          <w:lang w:val="sv-SE" w:eastAsia="en-US"/>
        </w:rPr>
        <w:t>F</w:t>
      </w:r>
      <w:r w:rsidRPr="00952519">
        <w:rPr>
          <w:rFonts w:eastAsia="Calibri"/>
          <w:bCs/>
          <w:color w:val="000000" w:themeColor="text1"/>
          <w:sz w:val="24"/>
          <w:szCs w:val="28"/>
          <w:lang w:val="uz-Cyrl-UZ" w:eastAsia="en-US"/>
        </w:rPr>
        <w:t>ilologiya</w:t>
      </w:r>
      <w:r w:rsidRPr="00952519">
        <w:rPr>
          <w:rFonts w:eastAsia="Calibri"/>
          <w:bCs/>
          <w:color w:val="000000" w:themeColor="text1"/>
          <w:sz w:val="24"/>
          <w:szCs w:val="28"/>
          <w:lang w:val="sv-SE" w:eastAsia="en-US"/>
        </w:rPr>
        <w:t xml:space="preserve"> fanlari doktori , dotsent,</w:t>
      </w:r>
      <w:r w:rsidRPr="00952519">
        <w:rPr>
          <w:color w:val="000000" w:themeColor="text1"/>
          <w:sz w:val="24"/>
          <w:szCs w:val="28"/>
          <w:lang w:val="uz-Cyrl-UZ"/>
        </w:rPr>
        <w:t xml:space="preserve"> </w:t>
      </w:r>
      <w:r w:rsidRPr="00952519">
        <w:rPr>
          <w:color w:val="000000" w:themeColor="text1"/>
          <w:sz w:val="24"/>
          <w:szCs w:val="28"/>
          <w:lang w:val="sv-SE"/>
        </w:rPr>
        <w:t xml:space="preserve"> </w:t>
      </w:r>
      <w:r w:rsidRPr="00952519">
        <w:rPr>
          <w:color w:val="000000" w:themeColor="text1"/>
          <w:sz w:val="24"/>
          <w:szCs w:val="28"/>
          <w:lang w:val="uz-Cyrl-UZ"/>
        </w:rPr>
        <w:t xml:space="preserve">UzMU Ingliz    filologiyasi </w:t>
      </w:r>
      <w:r w:rsidRPr="00952519">
        <w:rPr>
          <w:rFonts w:eastAsia="Calibri"/>
          <w:color w:val="000000" w:themeColor="text1"/>
          <w:sz w:val="24"/>
          <w:szCs w:val="28"/>
          <w:lang w:val="uz-Cyrl-UZ" w:eastAsia="en-US"/>
        </w:rPr>
        <w:t>kafedrasi  mudiri</w:t>
      </w:r>
      <w:r w:rsidRPr="00952519">
        <w:rPr>
          <w:rFonts w:eastAsia="Calibri"/>
          <w:bCs/>
          <w:color w:val="000000" w:themeColor="text1"/>
          <w:sz w:val="24"/>
          <w:szCs w:val="28"/>
          <w:lang w:val="sv-SE" w:eastAsia="en-US"/>
        </w:rPr>
        <w:t xml:space="preserve"> </w:t>
      </w:r>
      <w:r w:rsidRPr="00952519">
        <w:rPr>
          <w:rFonts w:eastAsia="Calibri"/>
          <w:bCs/>
          <w:color w:val="000000" w:themeColor="text1"/>
          <w:sz w:val="24"/>
          <w:szCs w:val="28"/>
          <w:lang w:val="uz-Cyrl-UZ" w:eastAsia="en-US"/>
        </w:rPr>
        <w:t xml:space="preserve"> </w:t>
      </w:r>
      <w:r w:rsidRPr="00952519">
        <w:rPr>
          <w:rFonts w:eastAsia="Calibri"/>
          <w:bCs/>
          <w:color w:val="000000" w:themeColor="text1"/>
          <w:sz w:val="24"/>
          <w:szCs w:val="28"/>
          <w:lang w:val="sv-SE" w:eastAsia="en-US"/>
        </w:rPr>
        <w:t xml:space="preserve">    </w:t>
      </w:r>
    </w:p>
    <w:p w:rsidR="00C1510B" w:rsidRPr="00952519" w:rsidRDefault="00C1510B" w:rsidP="00C1510B">
      <w:pPr>
        <w:tabs>
          <w:tab w:val="left" w:pos="8850"/>
        </w:tabs>
        <w:spacing w:line="276" w:lineRule="auto"/>
        <w:jc w:val="both"/>
        <w:rPr>
          <w:rFonts w:eastAsia="Batang"/>
          <w:sz w:val="24"/>
          <w:szCs w:val="28"/>
          <w:lang w:val="en-US" w:eastAsia="en-US"/>
        </w:rPr>
      </w:pPr>
    </w:p>
    <w:p w:rsidR="00C1510B" w:rsidRPr="00952519" w:rsidRDefault="00C1510B" w:rsidP="00C1510B">
      <w:pPr>
        <w:tabs>
          <w:tab w:val="left" w:pos="8850"/>
        </w:tabs>
        <w:spacing w:line="276" w:lineRule="auto"/>
        <w:jc w:val="both"/>
        <w:rPr>
          <w:rFonts w:eastAsia="Batang"/>
          <w:sz w:val="24"/>
          <w:szCs w:val="28"/>
          <w:lang w:val="en-US" w:eastAsia="en-US"/>
        </w:rPr>
      </w:pPr>
    </w:p>
    <w:p w:rsidR="00C1510B" w:rsidRPr="00952519" w:rsidRDefault="00C1510B" w:rsidP="00C1510B">
      <w:pPr>
        <w:tabs>
          <w:tab w:val="left" w:pos="8850"/>
        </w:tabs>
        <w:spacing w:line="276" w:lineRule="auto"/>
        <w:jc w:val="both"/>
        <w:rPr>
          <w:rFonts w:eastAsia="Batang"/>
          <w:sz w:val="24"/>
          <w:szCs w:val="28"/>
          <w:lang w:val="en-US" w:eastAsia="en-US"/>
        </w:rPr>
      </w:pPr>
    </w:p>
    <w:p w:rsidR="00C1510B" w:rsidRPr="00952519" w:rsidRDefault="00C1510B" w:rsidP="00C1510B">
      <w:pPr>
        <w:tabs>
          <w:tab w:val="left" w:pos="8850"/>
        </w:tabs>
        <w:spacing w:line="276" w:lineRule="auto"/>
        <w:jc w:val="both"/>
        <w:rPr>
          <w:rFonts w:eastAsia="Batang"/>
          <w:sz w:val="24"/>
          <w:szCs w:val="28"/>
          <w:lang w:val="en-US" w:eastAsia="en-US"/>
        </w:rPr>
      </w:pPr>
    </w:p>
    <w:p w:rsidR="00C1510B" w:rsidRPr="00952519" w:rsidRDefault="00C1510B" w:rsidP="00C1510B">
      <w:pPr>
        <w:tabs>
          <w:tab w:val="left" w:pos="8850"/>
        </w:tabs>
        <w:spacing w:line="276" w:lineRule="auto"/>
        <w:jc w:val="both"/>
        <w:rPr>
          <w:sz w:val="24"/>
          <w:szCs w:val="28"/>
          <w:lang w:val="uz-Cyrl-UZ"/>
        </w:rPr>
      </w:pPr>
      <w:r w:rsidRPr="00952519">
        <w:rPr>
          <w:rFonts w:eastAsia="Batang"/>
          <w:sz w:val="24"/>
          <w:szCs w:val="28"/>
          <w:lang w:val="uz-Cyrl-UZ" w:eastAsia="en-US"/>
        </w:rPr>
        <w:t>Fanning ishchi o’quv dasturi Chirchiq davlat pedagogika instituti</w:t>
      </w:r>
      <w:r w:rsidRPr="00952519">
        <w:rPr>
          <w:sz w:val="24"/>
          <w:szCs w:val="28"/>
          <w:lang w:val="uz-Cyrl-UZ"/>
        </w:rPr>
        <w:t xml:space="preserve"> Tarix va tillar fakulteti kengashining 2019-yil «__» ________ dagi ____ - sonli majlisida muҳokamadan o’tkazilgan.</w:t>
      </w:r>
    </w:p>
    <w:p w:rsidR="00C1510B" w:rsidRPr="00952519" w:rsidRDefault="00C1510B" w:rsidP="00C1510B">
      <w:pPr>
        <w:jc w:val="both"/>
        <w:rPr>
          <w:b/>
          <w:sz w:val="24"/>
          <w:szCs w:val="28"/>
          <w:lang w:val="en-US"/>
        </w:rPr>
      </w:pPr>
    </w:p>
    <w:p w:rsidR="00C1510B" w:rsidRPr="00952519" w:rsidRDefault="00C1510B" w:rsidP="00C1510B">
      <w:pPr>
        <w:ind w:firstLine="851"/>
        <w:jc w:val="both"/>
        <w:rPr>
          <w:rFonts w:eastAsia="Calibri"/>
          <w:sz w:val="24"/>
          <w:szCs w:val="28"/>
          <w:lang w:val="uz-Cyrl-UZ" w:eastAsia="en-US"/>
        </w:rPr>
      </w:pPr>
      <w:r w:rsidRPr="00952519">
        <w:rPr>
          <w:b/>
          <w:sz w:val="24"/>
          <w:szCs w:val="28"/>
          <w:lang w:val="uz-Cyrl-UZ"/>
        </w:rPr>
        <w:t xml:space="preserve">Fakultet dekani </w:t>
      </w:r>
      <w:r w:rsidRPr="00952519">
        <w:rPr>
          <w:b/>
          <w:sz w:val="24"/>
          <w:szCs w:val="28"/>
          <w:lang w:val="en-US"/>
        </w:rPr>
        <w:t xml:space="preserve">:                     </w:t>
      </w:r>
      <w:r w:rsidRPr="00952519">
        <w:rPr>
          <w:b/>
          <w:sz w:val="24"/>
          <w:szCs w:val="28"/>
          <w:lang w:val="uz-Cyrl-UZ"/>
        </w:rPr>
        <w:t xml:space="preserve">p.f.n. dots. </w:t>
      </w:r>
      <w:r w:rsidRPr="00952519">
        <w:rPr>
          <w:b/>
          <w:i/>
          <w:sz w:val="24"/>
          <w:szCs w:val="28"/>
          <w:lang w:val="uz-Cyrl-UZ"/>
        </w:rPr>
        <w:t>R.A.Ikromov</w:t>
      </w:r>
      <w:r w:rsidRPr="00952519">
        <w:rPr>
          <w:rFonts w:eastAsia="Calibri"/>
          <w:sz w:val="24"/>
          <w:szCs w:val="28"/>
          <w:lang w:val="uz-Cyrl-UZ" w:eastAsia="en-US"/>
        </w:rPr>
        <w:t xml:space="preserve"> </w:t>
      </w:r>
    </w:p>
    <w:p w:rsidR="00C1510B" w:rsidRPr="00952519" w:rsidRDefault="00C1510B" w:rsidP="00C1510B">
      <w:pPr>
        <w:ind w:firstLine="851"/>
        <w:jc w:val="both"/>
        <w:rPr>
          <w:rFonts w:eastAsia="Calibri"/>
          <w:sz w:val="24"/>
          <w:szCs w:val="28"/>
          <w:lang w:val="uz-Cyrl-UZ" w:eastAsia="en-US"/>
        </w:rPr>
      </w:pPr>
    </w:p>
    <w:p w:rsidR="00C1510B" w:rsidRPr="00952519" w:rsidRDefault="00C1510B" w:rsidP="00C1510B">
      <w:pPr>
        <w:spacing w:line="276" w:lineRule="auto"/>
        <w:ind w:firstLine="851"/>
        <w:jc w:val="both"/>
        <w:rPr>
          <w:sz w:val="24"/>
          <w:szCs w:val="28"/>
          <w:lang w:val="uz-Cyrl-UZ"/>
        </w:rPr>
      </w:pPr>
      <w:r w:rsidRPr="00952519">
        <w:rPr>
          <w:rFonts w:eastAsia="Batang"/>
          <w:sz w:val="24"/>
          <w:szCs w:val="28"/>
          <w:lang w:val="uz-Cyrl-UZ" w:eastAsia="en-US"/>
        </w:rPr>
        <w:t>Fanning ishchi o’quv dasturi Chirchiq davlat pedagogika instituti</w:t>
      </w:r>
      <w:r w:rsidRPr="00952519">
        <w:rPr>
          <w:sz w:val="24"/>
          <w:szCs w:val="28"/>
          <w:lang w:val="uz-Cyrl-UZ"/>
        </w:rPr>
        <w:t xml:space="preserve"> Tarix va tillar fakulteti Tillar kafedrasining  2019-yil «____» ___________ dagi____- sonli majlisida</w:t>
      </w:r>
      <w:r w:rsidRPr="00952519">
        <w:rPr>
          <w:sz w:val="24"/>
          <w:szCs w:val="28"/>
          <w:lang w:val="pt-BR"/>
        </w:rPr>
        <w:t xml:space="preserve"> </w:t>
      </w:r>
      <w:r w:rsidRPr="00952519">
        <w:rPr>
          <w:sz w:val="24"/>
          <w:szCs w:val="28"/>
          <w:lang w:val="uz-Cyrl-UZ"/>
        </w:rPr>
        <w:t>ko’rib chiqilgan va tasdiqlashga tavsiya qilingan.</w:t>
      </w:r>
    </w:p>
    <w:p w:rsidR="00C1510B" w:rsidRPr="00952519" w:rsidRDefault="00C1510B" w:rsidP="00C1510B">
      <w:pPr>
        <w:spacing w:line="276" w:lineRule="auto"/>
        <w:jc w:val="both"/>
        <w:rPr>
          <w:sz w:val="24"/>
          <w:szCs w:val="28"/>
          <w:lang w:val="uz-Cyrl-UZ"/>
        </w:rPr>
      </w:pPr>
    </w:p>
    <w:p w:rsidR="00C1510B" w:rsidRPr="00952519" w:rsidRDefault="00C1510B" w:rsidP="00C1510B">
      <w:pPr>
        <w:tabs>
          <w:tab w:val="left" w:pos="540"/>
          <w:tab w:val="left" w:pos="3570"/>
        </w:tabs>
        <w:rPr>
          <w:rFonts w:eastAsia="Calibri"/>
          <w:sz w:val="24"/>
          <w:szCs w:val="28"/>
          <w:lang w:val="en-US" w:eastAsia="en-US"/>
        </w:rPr>
      </w:pPr>
      <w:r w:rsidRPr="00952519">
        <w:rPr>
          <w:rFonts w:eastAsia="Calibri"/>
          <w:b/>
          <w:sz w:val="24"/>
          <w:szCs w:val="28"/>
          <w:lang w:val="uz-Cyrl-UZ" w:eastAsia="en-US"/>
        </w:rPr>
        <w:t xml:space="preserve">            Kafedra mudiri</w:t>
      </w:r>
      <w:r w:rsidRPr="00952519">
        <w:rPr>
          <w:rFonts w:eastAsia="Calibri"/>
          <w:b/>
          <w:sz w:val="24"/>
          <w:szCs w:val="28"/>
          <w:lang w:val="en-US" w:eastAsia="en-US"/>
        </w:rPr>
        <w:t>:</w:t>
      </w:r>
      <w:r w:rsidRPr="00952519">
        <w:rPr>
          <w:b/>
          <w:sz w:val="24"/>
          <w:szCs w:val="28"/>
          <w:lang w:val="uz-Cyrl-UZ"/>
        </w:rPr>
        <w:tab/>
      </w:r>
      <w:r w:rsidRPr="00952519">
        <w:rPr>
          <w:b/>
          <w:i/>
          <w:sz w:val="24"/>
          <w:szCs w:val="28"/>
          <w:lang w:val="uz-Cyrl-UZ"/>
        </w:rPr>
        <w:t xml:space="preserve">                    M.A.Yusupova</w:t>
      </w:r>
      <w:r w:rsidRPr="00952519">
        <w:rPr>
          <w:rFonts w:eastAsia="Calibri"/>
          <w:sz w:val="24"/>
          <w:szCs w:val="28"/>
          <w:lang w:val="uz-Cyrl-UZ" w:eastAsia="en-US"/>
        </w:rPr>
        <w:t xml:space="preserve"> </w:t>
      </w:r>
    </w:p>
    <w:p w:rsidR="00C1510B" w:rsidRPr="00952519" w:rsidRDefault="00C1510B" w:rsidP="00C1510B">
      <w:pPr>
        <w:rPr>
          <w:b/>
          <w:i/>
          <w:sz w:val="24"/>
          <w:szCs w:val="28"/>
          <w:lang w:val="en-US"/>
        </w:rPr>
      </w:pPr>
    </w:p>
    <w:p w:rsidR="00C1510B" w:rsidRPr="00952519" w:rsidRDefault="00C1510B" w:rsidP="00C1510B">
      <w:pPr>
        <w:jc w:val="both"/>
        <w:rPr>
          <w:sz w:val="24"/>
          <w:szCs w:val="28"/>
          <w:lang w:val="uz-Cyrl-UZ"/>
        </w:rPr>
      </w:pPr>
    </w:p>
    <w:p w:rsidR="00C1510B" w:rsidRPr="00952519" w:rsidRDefault="00C1510B" w:rsidP="00C1510B">
      <w:pPr>
        <w:tabs>
          <w:tab w:val="left" w:pos="851"/>
          <w:tab w:val="left" w:pos="993"/>
        </w:tabs>
        <w:overflowPunct w:val="0"/>
        <w:adjustRightInd w:val="0"/>
        <w:jc w:val="both"/>
        <w:rPr>
          <w:rFonts w:eastAsia="Calibri"/>
          <w:sz w:val="24"/>
          <w:szCs w:val="28"/>
          <w:lang w:val="uz-Cyrl-UZ" w:eastAsia="en-US"/>
        </w:rPr>
      </w:pPr>
    </w:p>
    <w:tbl>
      <w:tblPr>
        <w:tblW w:w="5142" w:type="pct"/>
        <w:tblLook w:val="01E0" w:firstRow="1" w:lastRow="1" w:firstColumn="1" w:lastColumn="1" w:noHBand="0" w:noVBand="0"/>
      </w:tblPr>
      <w:tblGrid>
        <w:gridCol w:w="230"/>
        <w:gridCol w:w="9937"/>
      </w:tblGrid>
      <w:tr w:rsidR="00C1510B" w:rsidRPr="00DF6B85" w:rsidTr="00C1510B">
        <w:trPr>
          <w:trHeight w:val="353"/>
        </w:trPr>
        <w:tc>
          <w:tcPr>
            <w:tcW w:w="113" w:type="pct"/>
          </w:tcPr>
          <w:p w:rsidR="00C1510B" w:rsidRPr="00DF6B85" w:rsidRDefault="00C1510B" w:rsidP="00C1510B">
            <w:pPr>
              <w:spacing w:after="200" w:line="276" w:lineRule="auto"/>
              <w:rPr>
                <w:rFonts w:eastAsia="Calibri"/>
                <w:b/>
                <w:bCs/>
                <w:sz w:val="24"/>
                <w:szCs w:val="24"/>
                <w:lang w:val="uz-Cyrl-UZ" w:eastAsia="en-US"/>
              </w:rPr>
            </w:pPr>
            <w:r w:rsidRPr="00DF6B85">
              <w:rPr>
                <w:sz w:val="24"/>
                <w:szCs w:val="24"/>
                <w:lang w:val="en-US"/>
              </w:rPr>
              <w:br w:type="page"/>
            </w:r>
          </w:p>
        </w:tc>
        <w:tc>
          <w:tcPr>
            <w:tcW w:w="4887" w:type="pct"/>
          </w:tcPr>
          <w:p w:rsidR="00C1510B" w:rsidRPr="00DF6B85" w:rsidRDefault="00C1510B" w:rsidP="00C1510B">
            <w:pPr>
              <w:jc w:val="both"/>
              <w:rPr>
                <w:sz w:val="24"/>
                <w:szCs w:val="24"/>
                <w:lang w:val="uz-Cyrl-UZ"/>
              </w:rPr>
            </w:pPr>
          </w:p>
          <w:p w:rsidR="00C1510B" w:rsidRPr="00DF6B85" w:rsidRDefault="00C1510B" w:rsidP="00C1510B">
            <w:pPr>
              <w:rPr>
                <w:b/>
                <w:sz w:val="24"/>
                <w:szCs w:val="24"/>
                <w:lang w:val="uz-Cyrl-UZ"/>
              </w:rPr>
            </w:pPr>
          </w:p>
          <w:p w:rsidR="00C1510B" w:rsidRPr="00DF6B85" w:rsidRDefault="00C1510B" w:rsidP="00C1510B">
            <w:pPr>
              <w:rPr>
                <w:b/>
                <w:sz w:val="24"/>
                <w:szCs w:val="24"/>
                <w:lang w:val="uz-Cyrl-UZ"/>
              </w:rPr>
            </w:pPr>
          </w:p>
          <w:p w:rsidR="00C1510B" w:rsidRPr="00DF6B85" w:rsidRDefault="00C1510B" w:rsidP="00C1510B">
            <w:pPr>
              <w:rPr>
                <w:b/>
                <w:sz w:val="24"/>
                <w:szCs w:val="24"/>
                <w:lang w:val="uz-Cyrl-UZ"/>
              </w:rPr>
            </w:pPr>
          </w:p>
          <w:p w:rsidR="00C1510B" w:rsidRPr="00DF6B85" w:rsidRDefault="00C1510B" w:rsidP="00C1510B">
            <w:pPr>
              <w:rPr>
                <w:b/>
                <w:sz w:val="24"/>
                <w:szCs w:val="24"/>
                <w:lang w:val="uz-Cyrl-UZ"/>
              </w:rPr>
            </w:pPr>
          </w:p>
          <w:p w:rsidR="00C1510B" w:rsidRPr="00DF6B85" w:rsidRDefault="00C1510B" w:rsidP="00C1510B">
            <w:pPr>
              <w:pStyle w:val="ad"/>
              <w:jc w:val="center"/>
              <w:rPr>
                <w:rFonts w:ascii="Times New Roman" w:hAnsi="Times New Roman"/>
                <w:b/>
                <w:sz w:val="24"/>
                <w:szCs w:val="24"/>
                <w:lang w:val="uz-Cyrl-UZ"/>
              </w:rPr>
            </w:pPr>
          </w:p>
          <w:p w:rsidR="00952519" w:rsidRPr="00BF2E6C" w:rsidRDefault="00952519" w:rsidP="00C1510B">
            <w:pPr>
              <w:pStyle w:val="ad"/>
              <w:jc w:val="center"/>
              <w:rPr>
                <w:rFonts w:ascii="Times New Roman" w:hAnsi="Times New Roman"/>
                <w:b/>
                <w:sz w:val="24"/>
                <w:szCs w:val="24"/>
                <w:lang w:val="uz-Cyrl-UZ"/>
              </w:rPr>
            </w:pPr>
          </w:p>
          <w:p w:rsidR="00952519" w:rsidRPr="00BF2E6C" w:rsidRDefault="00952519" w:rsidP="00C1510B">
            <w:pPr>
              <w:pStyle w:val="ad"/>
              <w:jc w:val="center"/>
              <w:rPr>
                <w:rFonts w:ascii="Times New Roman" w:hAnsi="Times New Roman"/>
                <w:b/>
                <w:sz w:val="24"/>
                <w:szCs w:val="24"/>
                <w:lang w:val="uz-Cyrl-UZ"/>
              </w:rPr>
            </w:pPr>
          </w:p>
          <w:p w:rsidR="00952519" w:rsidRPr="00BF2E6C" w:rsidRDefault="00952519" w:rsidP="00C1510B">
            <w:pPr>
              <w:pStyle w:val="ad"/>
              <w:jc w:val="center"/>
              <w:rPr>
                <w:rFonts w:ascii="Times New Roman" w:hAnsi="Times New Roman"/>
                <w:b/>
                <w:sz w:val="24"/>
                <w:szCs w:val="24"/>
                <w:lang w:val="uz-Cyrl-UZ"/>
              </w:rPr>
            </w:pPr>
          </w:p>
          <w:p w:rsidR="00952519" w:rsidRPr="00BF2E6C" w:rsidRDefault="00952519" w:rsidP="00C1510B">
            <w:pPr>
              <w:pStyle w:val="ad"/>
              <w:jc w:val="center"/>
              <w:rPr>
                <w:rFonts w:ascii="Times New Roman" w:hAnsi="Times New Roman"/>
                <w:b/>
                <w:sz w:val="24"/>
                <w:szCs w:val="24"/>
                <w:lang w:val="uz-Cyrl-UZ"/>
              </w:rPr>
            </w:pPr>
          </w:p>
          <w:p w:rsidR="00952519" w:rsidRPr="00BF2E6C" w:rsidRDefault="00952519" w:rsidP="00C1510B">
            <w:pPr>
              <w:pStyle w:val="ad"/>
              <w:jc w:val="center"/>
              <w:rPr>
                <w:rFonts w:ascii="Times New Roman" w:hAnsi="Times New Roman"/>
                <w:b/>
                <w:sz w:val="24"/>
                <w:szCs w:val="24"/>
                <w:lang w:val="uz-Cyrl-UZ"/>
              </w:rPr>
            </w:pPr>
          </w:p>
          <w:p w:rsidR="00952519" w:rsidRPr="00BF2E6C" w:rsidRDefault="00952519" w:rsidP="00C1510B">
            <w:pPr>
              <w:pStyle w:val="ad"/>
              <w:jc w:val="center"/>
              <w:rPr>
                <w:rFonts w:ascii="Times New Roman" w:hAnsi="Times New Roman"/>
                <w:b/>
                <w:sz w:val="24"/>
                <w:szCs w:val="24"/>
                <w:lang w:val="uz-Cyrl-UZ"/>
              </w:rPr>
            </w:pPr>
          </w:p>
          <w:p w:rsidR="00952519" w:rsidRPr="00BF2E6C" w:rsidRDefault="00952519" w:rsidP="00C1510B">
            <w:pPr>
              <w:pStyle w:val="ad"/>
              <w:jc w:val="center"/>
              <w:rPr>
                <w:rFonts w:ascii="Times New Roman" w:hAnsi="Times New Roman"/>
                <w:b/>
                <w:sz w:val="24"/>
                <w:szCs w:val="24"/>
                <w:lang w:val="uz-Cyrl-UZ"/>
              </w:rPr>
            </w:pPr>
          </w:p>
          <w:p w:rsidR="00C1510B" w:rsidRPr="00DF6B85" w:rsidRDefault="00C1510B" w:rsidP="00C1510B">
            <w:pPr>
              <w:pStyle w:val="ad"/>
              <w:jc w:val="center"/>
              <w:rPr>
                <w:rFonts w:ascii="Times New Roman" w:hAnsi="Times New Roman"/>
                <w:b/>
                <w:sz w:val="24"/>
                <w:szCs w:val="24"/>
                <w:lang w:val="uz-Cyrl-UZ"/>
              </w:rPr>
            </w:pPr>
            <w:r w:rsidRPr="00DF6B85">
              <w:rPr>
                <w:rFonts w:ascii="Times New Roman" w:hAnsi="Times New Roman"/>
                <w:b/>
                <w:sz w:val="24"/>
                <w:szCs w:val="24"/>
                <w:lang w:val="uz-Cyrl-UZ"/>
              </w:rPr>
              <w:lastRenderedPageBreak/>
              <w:t>I.O’quv fan dasturi bo’yicha uslubiy ko’rsatma</w:t>
            </w:r>
          </w:p>
          <w:p w:rsidR="00C1510B" w:rsidRPr="00DF6B85" w:rsidRDefault="00C1510B" w:rsidP="00C1510B">
            <w:pPr>
              <w:ind w:firstLine="708"/>
              <w:jc w:val="both"/>
              <w:rPr>
                <w:sz w:val="24"/>
                <w:szCs w:val="24"/>
                <w:lang w:val="uz-Cyrl-UZ"/>
              </w:rPr>
            </w:pPr>
            <w:r w:rsidRPr="00DF6B85">
              <w:rPr>
                <w:sz w:val="24"/>
                <w:szCs w:val="24"/>
                <w:lang w:val="uz-Cyrl-UZ"/>
              </w:rPr>
              <w:t xml:space="preserve">      Mazkur fanning maqsadi talabalarga kasbiy yo`nalish doirasida tilning og`zaki va yozma shakllarini o`rgatish, ularning ijtimoiy madaniy muloqot malakalarini rivojlantirish, xususan o`rganilayotgan chet tilining 4 funksional shakllari va uslublarini, til to`g`risidagi amaliy va nazariy bilimlarini takomillashtirish hamda egallangan bilim, ko`nikma, malakalarni kasbiy va ilmiy faoliyatda erkin qo`llay olishlarini ta`minlashdir.</w:t>
            </w:r>
          </w:p>
          <w:p w:rsidR="00C1510B" w:rsidRPr="00DF6B85" w:rsidRDefault="00C1510B" w:rsidP="00C1510B">
            <w:pPr>
              <w:ind w:firstLine="708"/>
              <w:jc w:val="both"/>
              <w:rPr>
                <w:sz w:val="24"/>
                <w:szCs w:val="24"/>
                <w:lang w:val="uz-Cyrl-UZ"/>
              </w:rPr>
            </w:pPr>
            <w:r w:rsidRPr="00DF6B85">
              <w:rPr>
                <w:sz w:val="24"/>
                <w:szCs w:val="24"/>
                <w:lang w:val="uz-Cyrl-UZ"/>
              </w:rPr>
              <w:t>Fanning asosiy vazifasi umume`tirof etilgan xalqaro me`yorlarga ko`ra talabalarning o`rganilayotgan chet tilini C1 darajada egallashlari uchun zaruriy bilimlarni integrallashgan tarzda o`rgatish va muloqot malakalarini turli interaktiv metodlarga asoslangan vazifalar orqali rivojlantirishdir.</w:t>
            </w:r>
          </w:p>
          <w:p w:rsidR="00C1510B" w:rsidRPr="00DF6B85" w:rsidRDefault="00C1510B" w:rsidP="00C1510B">
            <w:pPr>
              <w:ind w:firstLine="708"/>
              <w:jc w:val="both"/>
              <w:rPr>
                <w:sz w:val="24"/>
                <w:szCs w:val="24"/>
                <w:lang w:val="en-US"/>
              </w:rPr>
            </w:pPr>
            <w:r w:rsidRPr="00DF6B85">
              <w:rPr>
                <w:sz w:val="24"/>
                <w:szCs w:val="24"/>
                <w:lang w:val="en-US"/>
              </w:rPr>
              <w:t>-o`rganilayotgan til grammatikasini to`g`ri qo`llashni o`rgatish;</w:t>
            </w:r>
          </w:p>
          <w:p w:rsidR="00C1510B" w:rsidRPr="00DF6B85" w:rsidRDefault="00C1510B" w:rsidP="00C1510B">
            <w:pPr>
              <w:ind w:firstLine="708"/>
              <w:jc w:val="both"/>
              <w:rPr>
                <w:sz w:val="24"/>
                <w:szCs w:val="24"/>
                <w:lang w:val="en-US"/>
              </w:rPr>
            </w:pPr>
            <w:r w:rsidRPr="00DF6B85">
              <w:rPr>
                <w:sz w:val="24"/>
                <w:szCs w:val="24"/>
                <w:lang w:val="en-US"/>
              </w:rPr>
              <w:t>-muloqot jarayonida Grammatik formalarni to`g`ri qo`llay olish ko`nikmalarini shakllantirish;</w:t>
            </w:r>
          </w:p>
          <w:p w:rsidR="00C1510B" w:rsidRPr="00DF6B85" w:rsidRDefault="00C1510B" w:rsidP="00C1510B">
            <w:pPr>
              <w:ind w:firstLine="708"/>
              <w:jc w:val="both"/>
              <w:rPr>
                <w:sz w:val="24"/>
                <w:szCs w:val="24"/>
                <w:lang w:val="en-US"/>
              </w:rPr>
            </w:pPr>
            <w:r w:rsidRPr="00DF6B85">
              <w:rPr>
                <w:sz w:val="24"/>
                <w:szCs w:val="24"/>
                <w:lang w:val="en-US"/>
              </w:rPr>
              <w:t>-talabalarning til modellari va strukturalari haqidagi bilimlarini oshirish;</w:t>
            </w:r>
          </w:p>
          <w:p w:rsidR="00C1510B" w:rsidRPr="00DF6B85" w:rsidRDefault="00C1510B" w:rsidP="00C1510B">
            <w:pPr>
              <w:ind w:firstLine="708"/>
              <w:jc w:val="both"/>
              <w:rPr>
                <w:sz w:val="24"/>
                <w:szCs w:val="24"/>
                <w:lang w:val="en-US"/>
              </w:rPr>
            </w:pPr>
            <w:r w:rsidRPr="00DF6B85">
              <w:rPr>
                <w:sz w:val="24"/>
                <w:szCs w:val="24"/>
                <w:lang w:val="en-US"/>
              </w:rPr>
              <w:t>-grammatik strukturalar (soda,murakkab va qo`shma gaplar va h.k)ni muloqotda qo`llash;</w:t>
            </w:r>
          </w:p>
          <w:p w:rsidR="00C1510B" w:rsidRPr="00DF6B85" w:rsidRDefault="00C1510B" w:rsidP="00C1510B">
            <w:pPr>
              <w:ind w:firstLine="708"/>
              <w:jc w:val="both"/>
              <w:rPr>
                <w:sz w:val="24"/>
                <w:szCs w:val="24"/>
                <w:lang w:val="en-US"/>
              </w:rPr>
            </w:pPr>
            <w:r w:rsidRPr="00DF6B85">
              <w:rPr>
                <w:sz w:val="24"/>
                <w:szCs w:val="24"/>
                <w:lang w:val="en-US"/>
              </w:rPr>
              <w:t>-strukturalarni farqlay olish,ularni o`g`zaki va yozma nutqda to`g`ri shakllantirish;</w:t>
            </w:r>
          </w:p>
          <w:p w:rsidR="00C1510B" w:rsidRPr="00DF6B85" w:rsidRDefault="00C1510B" w:rsidP="00C1510B">
            <w:pPr>
              <w:ind w:firstLine="708"/>
              <w:jc w:val="both"/>
              <w:rPr>
                <w:sz w:val="24"/>
                <w:szCs w:val="24"/>
                <w:lang w:val="en-US"/>
              </w:rPr>
            </w:pPr>
            <w:r w:rsidRPr="00DF6B85">
              <w:rPr>
                <w:sz w:val="24"/>
                <w:szCs w:val="24"/>
                <w:lang w:val="en-US"/>
              </w:rPr>
              <w:t>- o`rganilayotgan til grammatikasini model va strukturalarining o`ziga xos xususiyatlarini ajrata olish va ularni o`zlashtirish uchun o`z ona tili tizimi bilan taqqoslash;</w:t>
            </w:r>
          </w:p>
          <w:p w:rsidR="00C1510B" w:rsidRPr="00DF6B85" w:rsidRDefault="00C1510B" w:rsidP="00C1510B">
            <w:pPr>
              <w:ind w:firstLine="708"/>
              <w:jc w:val="both"/>
              <w:rPr>
                <w:sz w:val="24"/>
                <w:szCs w:val="24"/>
                <w:lang w:val="en-US"/>
              </w:rPr>
            </w:pPr>
            <w:r w:rsidRPr="00DF6B85">
              <w:rPr>
                <w:sz w:val="24"/>
                <w:szCs w:val="24"/>
                <w:lang w:val="en-US"/>
              </w:rPr>
              <w:t>-muloqotda Grammatik xatolarga yo`l qo`ymaslik;</w:t>
            </w:r>
          </w:p>
          <w:p w:rsidR="00C1510B" w:rsidRPr="00DF6B85" w:rsidRDefault="00C1510B" w:rsidP="00C1510B">
            <w:pPr>
              <w:ind w:firstLine="708"/>
              <w:jc w:val="both"/>
              <w:rPr>
                <w:sz w:val="24"/>
                <w:szCs w:val="24"/>
                <w:lang w:val="en-US"/>
              </w:rPr>
            </w:pPr>
            <w:r w:rsidRPr="00DF6B85">
              <w:rPr>
                <w:sz w:val="24"/>
                <w:szCs w:val="24"/>
                <w:lang w:val="en-US"/>
              </w:rPr>
              <w:t>-mustaqil ravishda, o`rganilayotgan til grammatikasiga oid o`quv adabiyotlaridan unumli foydalana olishlari lozim;</w:t>
            </w:r>
          </w:p>
          <w:p w:rsidR="00C1510B" w:rsidRPr="00DF6B85" w:rsidRDefault="00C1510B" w:rsidP="00C1510B">
            <w:pPr>
              <w:spacing w:line="360" w:lineRule="auto"/>
              <w:jc w:val="center"/>
              <w:rPr>
                <w:b/>
                <w:sz w:val="24"/>
                <w:szCs w:val="24"/>
                <w:lang w:val="uz-Cyrl-UZ"/>
              </w:rPr>
            </w:pPr>
            <w:r w:rsidRPr="00DF6B85">
              <w:rPr>
                <w:b/>
                <w:sz w:val="24"/>
                <w:szCs w:val="24"/>
                <w:lang w:val="en-US"/>
              </w:rPr>
              <w:t>II</w:t>
            </w:r>
            <w:r w:rsidRPr="00DF6B85">
              <w:rPr>
                <w:b/>
                <w:sz w:val="24"/>
                <w:szCs w:val="24"/>
                <w:lang w:val="uz-Cyrl-UZ"/>
              </w:rPr>
              <w:t>. Amaliy mashg’ulotlar</w:t>
            </w:r>
          </w:p>
          <w:p w:rsidR="00C1510B" w:rsidRPr="00DF6B85" w:rsidRDefault="00C1510B" w:rsidP="00C1510B">
            <w:pPr>
              <w:spacing w:line="360" w:lineRule="auto"/>
              <w:jc w:val="right"/>
              <w:rPr>
                <w:b/>
                <w:sz w:val="24"/>
                <w:szCs w:val="24"/>
                <w:lang w:val="uz-Cyrl-UZ"/>
              </w:rPr>
            </w:pPr>
            <w:r w:rsidRPr="00DF6B85">
              <w:rPr>
                <w:b/>
                <w:sz w:val="24"/>
                <w:szCs w:val="24"/>
                <w:lang w:val="en-US"/>
              </w:rPr>
              <w:t>1-jadval</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7109"/>
              <w:gridCol w:w="1461"/>
            </w:tblGrid>
            <w:tr w:rsidR="00C1510B" w:rsidRPr="00DF6B85" w:rsidTr="00C1510B">
              <w:trPr>
                <w:trHeight w:val="573"/>
              </w:trPr>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spacing w:line="276" w:lineRule="auto"/>
                    <w:jc w:val="center"/>
                    <w:rPr>
                      <w:b/>
                      <w:iCs/>
                      <w:sz w:val="24"/>
                      <w:szCs w:val="24"/>
                      <w:lang w:val="en-US"/>
                    </w:rPr>
                  </w:pPr>
                </w:p>
                <w:p w:rsidR="00C1510B" w:rsidRPr="00DF6B85" w:rsidRDefault="00C1510B" w:rsidP="00C1510B">
                  <w:pPr>
                    <w:jc w:val="center"/>
                    <w:rPr>
                      <w:b/>
                      <w:iCs/>
                      <w:sz w:val="24"/>
                      <w:szCs w:val="24"/>
                      <w:lang w:val="en-US"/>
                    </w:rPr>
                  </w:pPr>
                  <w:r w:rsidRPr="00DF6B85">
                    <w:rPr>
                      <w:b/>
                      <w:iCs/>
                      <w:sz w:val="24"/>
                      <w:szCs w:val="24"/>
                      <w:lang w:val="uz-Cyrl-UZ"/>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b/>
                      <w:iCs/>
                      <w:sz w:val="24"/>
                      <w:szCs w:val="24"/>
                      <w:lang w:val="en-US"/>
                    </w:rPr>
                  </w:pPr>
                  <w:r w:rsidRPr="00DF6B85">
                    <w:rPr>
                      <w:b/>
                      <w:iCs/>
                      <w:sz w:val="24"/>
                      <w:szCs w:val="24"/>
                      <w:lang w:val="en-US"/>
                    </w:rPr>
                    <w:t>Amaliy mashg’ulot mavzusi</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b/>
                      <w:sz w:val="24"/>
                      <w:szCs w:val="24"/>
                      <w:lang w:val="en-US"/>
                    </w:rPr>
                  </w:pPr>
                  <w:r w:rsidRPr="00DF6B85">
                    <w:rPr>
                      <w:b/>
                      <w:sz w:val="24"/>
                      <w:szCs w:val="24"/>
                      <w:lang w:val="uz-Cyrl-UZ"/>
                    </w:rPr>
                    <w:t>Аjrаtilgаn sоаt</w:t>
                  </w:r>
                </w:p>
              </w:tc>
            </w:tr>
            <w:tr w:rsidR="00C1510B" w:rsidRPr="00DF6B85" w:rsidTr="00C1510B">
              <w:trPr>
                <w:trHeight w:val="417"/>
              </w:trPr>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spacing w:line="276" w:lineRule="auto"/>
                    <w:jc w:val="center"/>
                    <w:rPr>
                      <w:b/>
                      <w:iCs/>
                      <w:sz w:val="24"/>
                      <w:szCs w:val="24"/>
                      <w:lang w:val="en-US"/>
                    </w:rPr>
                  </w:pPr>
                  <w:r w:rsidRPr="00DF6B85">
                    <w:rPr>
                      <w:b/>
                      <w:iCs/>
                      <w:sz w:val="24"/>
                      <w:szCs w:val="24"/>
                      <w:lang w:val="en-US"/>
                    </w:rPr>
                    <w:t>1</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b/>
                      <w:iCs/>
                      <w:sz w:val="24"/>
                      <w:szCs w:val="24"/>
                      <w:lang w:val="en-US"/>
                    </w:rPr>
                  </w:pPr>
                  <w:r w:rsidRPr="00DF6B85">
                    <w:rPr>
                      <w:b/>
                      <w:iCs/>
                      <w:sz w:val="24"/>
                      <w:szCs w:val="24"/>
                      <w:lang w:val="en-US"/>
                    </w:rPr>
                    <w:t>2</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b/>
                      <w:sz w:val="24"/>
                      <w:szCs w:val="24"/>
                      <w:lang w:val="en-US"/>
                    </w:rPr>
                  </w:pPr>
                  <w:r w:rsidRPr="00DF6B85">
                    <w:rPr>
                      <w:b/>
                      <w:sz w:val="24"/>
                      <w:szCs w:val="24"/>
                      <w:lang w:val="en-US"/>
                    </w:rPr>
                    <w:t>3</w:t>
                  </w:r>
                </w:p>
              </w:tc>
            </w:tr>
            <w:tr w:rsidR="00C1510B" w:rsidRPr="00DF6B85" w:rsidTr="00C1510B">
              <w:tc>
                <w:tcPr>
                  <w:tcW w:w="9286" w:type="dxa"/>
                  <w:gridSpan w:val="3"/>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spacing w:line="276" w:lineRule="auto"/>
                    <w:jc w:val="center"/>
                    <w:rPr>
                      <w:sz w:val="24"/>
                      <w:szCs w:val="24"/>
                      <w:lang w:val="en-US"/>
                    </w:rPr>
                  </w:pPr>
                  <w:r w:rsidRPr="00DF6B85">
                    <w:rPr>
                      <w:b/>
                      <w:sz w:val="24"/>
                      <w:szCs w:val="24"/>
                      <w:lang w:val="sv-SE"/>
                    </w:rPr>
                    <w:t>I-semestr</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right" w:pos="6299"/>
                    </w:tabs>
                    <w:rPr>
                      <w:sz w:val="24"/>
                      <w:szCs w:val="24"/>
                      <w:lang w:val="en-US"/>
                    </w:rPr>
                  </w:pPr>
                  <w:r w:rsidRPr="00DF6B85">
                    <w:rPr>
                      <w:sz w:val="24"/>
                      <w:szCs w:val="24"/>
                      <w:lang w:val="en-US"/>
                    </w:rPr>
                    <w:t xml:space="preserve">Introduction to the subject </w:t>
                  </w:r>
                  <w:r w:rsidRPr="00DF6B85">
                    <w:rPr>
                      <w:sz w:val="24"/>
                      <w:szCs w:val="24"/>
                      <w:lang w:val="en-US"/>
                    </w:rPr>
                    <w:tab/>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spacing w:line="276" w:lineRule="auto"/>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2.</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GB"/>
                    </w:rPr>
                  </w:pPr>
                  <w:r w:rsidRPr="00DF6B85">
                    <w:rPr>
                      <w:sz w:val="24"/>
                      <w:szCs w:val="24"/>
                      <w:lang w:val="en-US"/>
                    </w:rPr>
                    <w:t xml:space="preserve">Nouns: common, proper.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spacing w:line="276" w:lineRule="auto"/>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3.</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countable and uncountable</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spacing w:line="276" w:lineRule="auto"/>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4.</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 xml:space="preserve">Compound nouns-combination of two nouns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spacing w:line="276" w:lineRule="auto"/>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5.</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GB"/>
                    </w:rPr>
                  </w:pPr>
                  <w:r w:rsidRPr="00DF6B85">
                    <w:rPr>
                      <w:sz w:val="24"/>
                      <w:szCs w:val="24"/>
                      <w:lang w:val="en-US"/>
                    </w:rPr>
                    <w:t xml:space="preserve">Pronouns.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spacing w:line="276" w:lineRule="auto"/>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6.</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GB"/>
                    </w:rPr>
                    <w:t xml:space="preserve">Adjective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spacing w:line="276" w:lineRule="auto"/>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rPr>
                    <w:t>7</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GB"/>
                    </w:rPr>
                  </w:pPr>
                  <w:r w:rsidRPr="00DF6B85">
                    <w:rPr>
                      <w:sz w:val="24"/>
                      <w:szCs w:val="24"/>
                      <w:lang w:val="en-GB"/>
                    </w:rPr>
                    <w:t>Adverbs.</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spacing w:line="276" w:lineRule="auto"/>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8.</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Numerals</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spacing w:line="276" w:lineRule="auto"/>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rPr>
                    <w:t>9</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 xml:space="preserve">Article (indefinite)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10.</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tabs>
                      <w:tab w:val="center" w:pos="2592"/>
                    </w:tabs>
                    <w:rPr>
                      <w:sz w:val="24"/>
                      <w:szCs w:val="24"/>
                      <w:lang w:val="en-US"/>
                    </w:rPr>
                  </w:pPr>
                  <w:r w:rsidRPr="00DF6B85">
                    <w:rPr>
                      <w:sz w:val="24"/>
                      <w:szCs w:val="24"/>
                      <w:lang w:val="en-US"/>
                    </w:rPr>
                    <w:t xml:space="preserve">Article (definite)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rPr>
                    <w:t>11</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tabs>
                      <w:tab w:val="center" w:pos="2592"/>
                    </w:tabs>
                    <w:rPr>
                      <w:sz w:val="24"/>
                      <w:szCs w:val="24"/>
                      <w:lang w:val="en-US"/>
                    </w:rPr>
                  </w:pPr>
                  <w:r w:rsidRPr="00DF6B85">
                    <w:rPr>
                      <w:sz w:val="24"/>
                      <w:szCs w:val="24"/>
                      <w:lang w:val="en-US"/>
                    </w:rPr>
                    <w:t>Quantifiers</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rPr>
                <w:trHeight w:val="359"/>
              </w:trPr>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w:t>
                  </w:r>
                  <w:r w:rsidRPr="00DF6B85">
                    <w:rPr>
                      <w:sz w:val="24"/>
                      <w:szCs w:val="24"/>
                    </w:rPr>
                    <w:t>2</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tabs>
                      <w:tab w:val="center" w:pos="2592"/>
                    </w:tabs>
                    <w:rPr>
                      <w:sz w:val="24"/>
                      <w:szCs w:val="24"/>
                      <w:lang w:val="en-US"/>
                    </w:rPr>
                  </w:pPr>
                  <w:r w:rsidRPr="00DF6B85">
                    <w:rPr>
                      <w:sz w:val="24"/>
                      <w:szCs w:val="24"/>
                      <w:lang w:val="en-US"/>
                    </w:rPr>
                    <w:t xml:space="preserve">Prepositions of time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spacing w:line="276" w:lineRule="auto"/>
                    <w:jc w:val="center"/>
                    <w:rPr>
                      <w:sz w:val="24"/>
                      <w:szCs w:val="24"/>
                      <w:lang w:val="en-US"/>
                    </w:rPr>
                  </w:pPr>
                  <w:r w:rsidRPr="00DF6B85">
                    <w:rPr>
                      <w:sz w:val="24"/>
                      <w:szCs w:val="24"/>
                      <w:lang w:val="en-US"/>
                    </w:rPr>
                    <w:t>2</w:t>
                  </w:r>
                </w:p>
              </w:tc>
            </w:tr>
            <w:tr w:rsidR="00C1510B" w:rsidRPr="00DF6B85" w:rsidTr="00C1510B">
              <w:trPr>
                <w:trHeight w:val="359"/>
              </w:trPr>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rPr>
                    <w:t>13</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tabs>
                      <w:tab w:val="center" w:pos="2592"/>
                    </w:tabs>
                    <w:rPr>
                      <w:sz w:val="24"/>
                      <w:szCs w:val="24"/>
                      <w:lang w:val="en-US"/>
                    </w:rPr>
                  </w:pPr>
                  <w:r w:rsidRPr="00DF6B85">
                    <w:rPr>
                      <w:sz w:val="24"/>
                      <w:szCs w:val="24"/>
                      <w:lang w:val="en-US"/>
                    </w:rPr>
                    <w:t>Prepositions of  place</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spacing w:line="276" w:lineRule="auto"/>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14.</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US"/>
                    </w:rPr>
                  </w:pPr>
                  <w:r w:rsidRPr="00DF6B85">
                    <w:rPr>
                      <w:sz w:val="24"/>
                      <w:szCs w:val="24"/>
                      <w:lang w:val="en-US"/>
                    </w:rPr>
                    <w:t>Conjunction, interjection</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spacing w:line="276" w:lineRule="auto"/>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15.</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US"/>
                    </w:rPr>
                  </w:pPr>
                  <w:r w:rsidRPr="00DF6B85">
                    <w:rPr>
                      <w:sz w:val="24"/>
                      <w:szCs w:val="24"/>
                      <w:lang w:val="en-GB"/>
                    </w:rPr>
                    <w:t>Word order (sentence structure).</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spacing w:line="276" w:lineRule="auto"/>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rPr>
                    <w:t>16</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b/>
                      <w:sz w:val="24"/>
                      <w:szCs w:val="24"/>
                      <w:lang w:val="en-US"/>
                    </w:rPr>
                  </w:pPr>
                  <w:r w:rsidRPr="00DF6B85">
                    <w:rPr>
                      <w:sz w:val="24"/>
                      <w:szCs w:val="24"/>
                      <w:lang w:val="en-US"/>
                    </w:rPr>
                    <w:t>Verbs</w:t>
                  </w:r>
                  <w:r w:rsidRPr="00DF6B85">
                    <w:rPr>
                      <w:b/>
                      <w:sz w:val="24"/>
                      <w:szCs w:val="24"/>
                      <w:lang w:val="en-US"/>
                    </w:rPr>
                    <w:t xml:space="preserve">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rPr>
                  </w:pPr>
                  <w:r w:rsidRPr="00DF6B85">
                    <w:rPr>
                      <w:sz w:val="24"/>
                      <w:szCs w:val="24"/>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w:t>
                  </w:r>
                  <w:r w:rsidRPr="00DF6B85">
                    <w:rPr>
                      <w:sz w:val="24"/>
                      <w:szCs w:val="24"/>
                    </w:rPr>
                    <w:t>7</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US"/>
                    </w:rPr>
                  </w:pPr>
                  <w:r w:rsidRPr="00DF6B85">
                    <w:rPr>
                      <w:sz w:val="24"/>
                      <w:szCs w:val="24"/>
                      <w:lang w:val="en-US"/>
                    </w:rPr>
                    <w:t xml:space="preserve">Present Simple and Present Continuous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18.</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US"/>
                    </w:rPr>
                  </w:pPr>
                  <w:r w:rsidRPr="00DF6B85">
                    <w:rPr>
                      <w:sz w:val="24"/>
                      <w:szCs w:val="24"/>
                      <w:lang w:val="en-US"/>
                    </w:rPr>
                    <w:t xml:space="preserve">Present Perfect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rPr>
                    <w:t>19</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US"/>
                    </w:rPr>
                  </w:pPr>
                  <w:r w:rsidRPr="00DF6B85">
                    <w:rPr>
                      <w:sz w:val="24"/>
                      <w:szCs w:val="24"/>
                      <w:lang w:val="en-US"/>
                    </w:rPr>
                    <w:t xml:space="preserve"> Present Perfect Continuous</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rPr>
                  </w:pPr>
                  <w:r w:rsidRPr="00DF6B85">
                    <w:rPr>
                      <w:sz w:val="24"/>
                      <w:szCs w:val="24"/>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20.</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US"/>
                    </w:rPr>
                  </w:pPr>
                  <w:r w:rsidRPr="00DF6B85">
                    <w:rPr>
                      <w:rFonts w:eastAsiaTheme="minorHAnsi"/>
                      <w:color w:val="000000"/>
                      <w:sz w:val="24"/>
                      <w:szCs w:val="24"/>
                      <w:lang w:val="en-US" w:eastAsia="en-US"/>
                    </w:rPr>
                    <w:t xml:space="preserve"> </w:t>
                  </w:r>
                  <w:r w:rsidRPr="00DF6B85">
                    <w:rPr>
                      <w:sz w:val="24"/>
                      <w:szCs w:val="24"/>
                      <w:lang w:val="en-GB"/>
                    </w:rPr>
                    <w:t>Past Simple and Past Continuous</w:t>
                  </w:r>
                  <w:r w:rsidRPr="00DF6B85">
                    <w:rPr>
                      <w:sz w:val="24"/>
                      <w:szCs w:val="24"/>
                      <w:lang w:val="en-US"/>
                    </w:rPr>
                    <w:t xml:space="preserve">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rPr>
                    <w:t>21</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rFonts w:eastAsiaTheme="minorHAnsi"/>
                      <w:color w:val="000000"/>
                      <w:sz w:val="24"/>
                      <w:szCs w:val="24"/>
                      <w:lang w:val="en-US" w:eastAsia="en-US"/>
                    </w:rPr>
                  </w:pPr>
                  <w:r w:rsidRPr="00DF6B85">
                    <w:rPr>
                      <w:sz w:val="24"/>
                      <w:szCs w:val="24"/>
                      <w:lang w:val="en-US"/>
                    </w:rPr>
                    <w:t xml:space="preserve">Past Perfect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rPr>
                    <w:t>22</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US"/>
                    </w:rPr>
                  </w:pPr>
                  <w:r w:rsidRPr="00DF6B85">
                    <w:rPr>
                      <w:sz w:val="24"/>
                      <w:szCs w:val="24"/>
                      <w:lang w:val="en-US"/>
                    </w:rPr>
                    <w:t xml:space="preserve"> Past Perfect Continuous</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lastRenderedPageBreak/>
                    <w:t>23.</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US"/>
                    </w:rPr>
                  </w:pPr>
                  <w:r w:rsidRPr="00DF6B85">
                    <w:rPr>
                      <w:sz w:val="24"/>
                      <w:szCs w:val="24"/>
                      <w:lang w:val="en-US"/>
                    </w:rPr>
                    <w:t xml:space="preserve">Future Simple and Future Continuous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rPr>
                    <w:t>24</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GB"/>
                    </w:rPr>
                  </w:pPr>
                  <w:r w:rsidRPr="00DF6B85">
                    <w:rPr>
                      <w:sz w:val="24"/>
                      <w:szCs w:val="24"/>
                      <w:lang w:val="en-GB"/>
                    </w:rPr>
                    <w:t>Causative, Direct and Indirect Object</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rPr>
                    <w:t>25</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US"/>
                    </w:rPr>
                  </w:pPr>
                  <w:r w:rsidRPr="00DF6B85">
                    <w:rPr>
                      <w:sz w:val="24"/>
                      <w:szCs w:val="24"/>
                      <w:lang w:val="en-GB"/>
                    </w:rPr>
                    <w:t>Passive Voice</w:t>
                  </w:r>
                  <w:r w:rsidRPr="00DF6B85">
                    <w:rPr>
                      <w:sz w:val="24"/>
                      <w:szCs w:val="24"/>
                      <w:lang w:val="en-US"/>
                    </w:rPr>
                    <w:t xml:space="preserve">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2</w:t>
                  </w:r>
                  <w:r w:rsidRPr="00DF6B85">
                    <w:rPr>
                      <w:sz w:val="24"/>
                      <w:szCs w:val="24"/>
                    </w:rPr>
                    <w:t>6</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GB"/>
                    </w:rPr>
                  </w:pPr>
                  <w:r w:rsidRPr="00DF6B85">
                    <w:rPr>
                      <w:sz w:val="24"/>
                      <w:szCs w:val="24"/>
                      <w:lang w:val="en-US"/>
                    </w:rPr>
                    <w:t>Modals: ability, permission, advice</w:t>
                  </w:r>
                  <w:r w:rsidRPr="00DF6B85">
                    <w:rPr>
                      <w:sz w:val="24"/>
                      <w:szCs w:val="24"/>
                      <w:lang w:val="en-GB"/>
                    </w:rPr>
                    <w:t xml:space="preserve">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27.</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GB"/>
                    </w:rPr>
                  </w:pPr>
                  <w:r w:rsidRPr="00DF6B85">
                    <w:rPr>
                      <w:sz w:val="24"/>
                      <w:szCs w:val="24"/>
                      <w:lang w:val="en-GB"/>
                    </w:rPr>
                    <w:t xml:space="preserve">Modals of criticism and obligation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28.</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GB"/>
                    </w:rPr>
                  </w:pPr>
                  <w:r w:rsidRPr="00DF6B85">
                    <w:rPr>
                      <w:sz w:val="24"/>
                      <w:szCs w:val="24"/>
                      <w:lang w:val="en-GB"/>
                    </w:rPr>
                    <w:t>Modals of necessity Semi – modals</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2</w:t>
                  </w:r>
                  <w:r w:rsidRPr="00DF6B85">
                    <w:rPr>
                      <w:sz w:val="24"/>
                      <w:szCs w:val="24"/>
                    </w:rPr>
                    <w:t>9</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GB"/>
                    </w:rPr>
                  </w:pPr>
                  <w:r w:rsidRPr="00DF6B85">
                    <w:rPr>
                      <w:sz w:val="24"/>
                      <w:szCs w:val="24"/>
                      <w:lang w:val="en-US"/>
                    </w:rPr>
                    <w:t>Conditionals zero, first type</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rPr>
                  </w:pPr>
                  <w:r w:rsidRPr="00DF6B85">
                    <w:rPr>
                      <w:sz w:val="24"/>
                      <w:szCs w:val="24"/>
                    </w:rPr>
                    <w:t>30.</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US"/>
                    </w:rPr>
                  </w:pPr>
                  <w:r w:rsidRPr="00DF6B85">
                    <w:rPr>
                      <w:sz w:val="24"/>
                      <w:szCs w:val="24"/>
                      <w:lang w:val="en-US"/>
                    </w:rPr>
                    <w:t>Conditionals (second, third,)</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rPr>
                  </w:pPr>
                  <w:r w:rsidRPr="00DF6B85">
                    <w:rPr>
                      <w:sz w:val="24"/>
                      <w:szCs w:val="24"/>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rPr>
                    <w:t>31</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US"/>
                    </w:rPr>
                  </w:pPr>
                  <w:r w:rsidRPr="00DF6B85">
                    <w:rPr>
                      <w:sz w:val="24"/>
                      <w:szCs w:val="24"/>
                      <w:lang w:val="en-US"/>
                    </w:rPr>
                    <w:t>Mixed Conditional</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32.</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GB"/>
                    </w:rPr>
                  </w:pPr>
                  <w:r w:rsidRPr="00DF6B85">
                    <w:rPr>
                      <w:sz w:val="24"/>
                      <w:szCs w:val="24"/>
                      <w:lang w:val="en-GB"/>
                    </w:rPr>
                    <w:t>Prefer, would rather, had  better</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33.</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GB"/>
                    </w:rPr>
                  </w:pPr>
                  <w:r w:rsidRPr="00DF6B85">
                    <w:rPr>
                      <w:sz w:val="24"/>
                      <w:szCs w:val="24"/>
                      <w:lang w:val="en-GB"/>
                    </w:rPr>
                    <w:t>Questions type, questions tag</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34.</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GB"/>
                    </w:rPr>
                  </w:pPr>
                  <w:r w:rsidRPr="00DF6B85">
                    <w:rPr>
                      <w:sz w:val="24"/>
                      <w:szCs w:val="24"/>
                      <w:lang w:val="en-GB"/>
                    </w:rPr>
                    <w:t xml:space="preserve">Reported speech,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rPr>
                    <w:t>35</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GB"/>
                    </w:rPr>
                  </w:pPr>
                  <w:r w:rsidRPr="00DF6B85">
                    <w:rPr>
                      <w:sz w:val="24"/>
                      <w:szCs w:val="24"/>
                      <w:lang w:val="en-GB"/>
                    </w:rPr>
                    <w:t>reported questions</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rPr>
                    <w:t>36</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GB"/>
                    </w:rPr>
                  </w:pPr>
                  <w:r w:rsidRPr="00DF6B85">
                    <w:rPr>
                      <w:sz w:val="24"/>
                      <w:szCs w:val="24"/>
                      <w:lang w:val="en-GB"/>
                    </w:rPr>
                    <w:t>Reporting verbs</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rPr>
                    <w:t>37</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GB"/>
                    </w:rPr>
                  </w:pPr>
                  <w:r w:rsidRPr="00DF6B85">
                    <w:rPr>
                      <w:sz w:val="24"/>
                      <w:szCs w:val="24"/>
                      <w:lang w:val="en-GB"/>
                    </w:rPr>
                    <w:t xml:space="preserve">Relative clause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38.</w:t>
                  </w:r>
                </w:p>
              </w:tc>
              <w:tc>
                <w:tcPr>
                  <w:tcW w:w="7109"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rPr>
                      <w:sz w:val="24"/>
                      <w:szCs w:val="24"/>
                      <w:lang w:val="en-GB"/>
                    </w:rPr>
                  </w:pPr>
                  <w:r w:rsidRPr="00DF6B85">
                    <w:rPr>
                      <w:sz w:val="24"/>
                      <w:szCs w:val="24"/>
                      <w:lang w:val="en-GB"/>
                    </w:rPr>
                    <w:t>Revision</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jc w:val="center"/>
                    <w:rPr>
                      <w:b/>
                      <w:sz w:val="24"/>
                      <w:szCs w:val="24"/>
                      <w:lang w:val="en-GB"/>
                    </w:rPr>
                  </w:pPr>
                  <w:r w:rsidRPr="00DF6B85">
                    <w:rPr>
                      <w:b/>
                      <w:sz w:val="24"/>
                      <w:szCs w:val="24"/>
                      <w:lang w:val="en-GB"/>
                    </w:rPr>
                    <w:t>I semest bo`yicha jami</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b/>
                      <w:sz w:val="24"/>
                      <w:szCs w:val="24"/>
                      <w:lang w:val="en-US"/>
                    </w:rPr>
                  </w:pPr>
                  <w:r w:rsidRPr="00DF6B85">
                    <w:rPr>
                      <w:b/>
                      <w:sz w:val="24"/>
                      <w:szCs w:val="24"/>
                      <w:lang w:val="en-US"/>
                    </w:rPr>
                    <w:t>76</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2076"/>
                    </w:tabs>
                    <w:jc w:val="center"/>
                    <w:rPr>
                      <w:b/>
                      <w:sz w:val="24"/>
                      <w:szCs w:val="24"/>
                      <w:lang w:val="en-GB"/>
                    </w:rPr>
                  </w:pPr>
                  <w:r w:rsidRPr="00DF6B85">
                    <w:rPr>
                      <w:b/>
                      <w:sz w:val="24"/>
                      <w:szCs w:val="24"/>
                      <w:lang w:val="en-GB"/>
                    </w:rPr>
                    <w:t xml:space="preserve">II </w:t>
                  </w:r>
                  <w:r w:rsidR="0025349E">
                    <w:rPr>
                      <w:b/>
                      <w:sz w:val="24"/>
                      <w:szCs w:val="24"/>
                      <w:lang w:val="en-GB"/>
                    </w:rPr>
                    <w:t>semester</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b/>
                      <w:sz w:val="24"/>
                      <w:szCs w:val="24"/>
                      <w:lang w:val="en-US"/>
                    </w:rPr>
                  </w:pP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2076"/>
                    </w:tabs>
                    <w:rPr>
                      <w:sz w:val="24"/>
                      <w:szCs w:val="24"/>
                      <w:lang w:val="en-GB"/>
                    </w:rPr>
                  </w:pPr>
                  <w:r w:rsidRPr="00DF6B85">
                    <w:rPr>
                      <w:sz w:val="24"/>
                      <w:szCs w:val="24"/>
                      <w:lang w:val="en-GB"/>
                    </w:rPr>
                    <w:t>Both either neither so nor</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b/>
                      <w:sz w:val="24"/>
                      <w:szCs w:val="24"/>
                      <w:lang w:val="en-US"/>
                    </w:rPr>
                  </w:pPr>
                  <w:r w:rsidRPr="00DF6B85">
                    <w:rPr>
                      <w:b/>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2.</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GB"/>
                    </w:rPr>
                  </w:pPr>
                  <w:r w:rsidRPr="00DF6B85">
                    <w:rPr>
                      <w:sz w:val="24"/>
                      <w:szCs w:val="24"/>
                      <w:lang w:val="en-GB"/>
                    </w:rPr>
                    <w:t>Laughing and crying (working with vocabulary)</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3.</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GB"/>
                    </w:rPr>
                  </w:pPr>
                  <w:r w:rsidRPr="00DF6B85">
                    <w:rPr>
                      <w:sz w:val="24"/>
                      <w:szCs w:val="24"/>
                      <w:lang w:val="en-GB"/>
                    </w:rPr>
                    <w:t xml:space="preserve">Contrast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4.</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GB"/>
                    </w:rPr>
                  </w:pPr>
                  <w:r w:rsidRPr="00DF6B85">
                    <w:rPr>
                      <w:sz w:val="24"/>
                      <w:szCs w:val="24"/>
                      <w:lang w:val="en-GB"/>
                    </w:rPr>
                    <w:t xml:space="preserve">Inversions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5.</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GB"/>
                    </w:rPr>
                  </w:pPr>
                  <w:r w:rsidRPr="00DF6B85">
                    <w:rPr>
                      <w:sz w:val="24"/>
                      <w:szCs w:val="24"/>
                      <w:lang w:val="en-GB"/>
                    </w:rPr>
                    <w:t xml:space="preserve">Clauses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6.</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GB"/>
                    </w:rPr>
                  </w:pPr>
                  <w:r w:rsidRPr="00DF6B85">
                    <w:rPr>
                      <w:sz w:val="24"/>
                      <w:szCs w:val="24"/>
                      <w:lang w:val="en-GB"/>
                    </w:rPr>
                    <w:t xml:space="preserve">Complex sentences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7.</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GB"/>
                    </w:rPr>
                  </w:pPr>
                  <w:r w:rsidRPr="00DF6B85">
                    <w:rPr>
                      <w:sz w:val="24"/>
                      <w:szCs w:val="24"/>
                      <w:lang w:val="en-GB"/>
                    </w:rPr>
                    <w:t xml:space="preserve">Verbal complements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rPr>
                    <w:t>8</w:t>
                  </w:r>
                  <w:r w:rsidRPr="00DF6B85">
                    <w:rPr>
                      <w:sz w:val="24"/>
                      <w:szCs w:val="24"/>
                      <w:lang w:val="en-US"/>
                    </w:rPr>
                    <w:t>.</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GB"/>
                    </w:rPr>
                  </w:pPr>
                  <w:r w:rsidRPr="00DF6B85">
                    <w:rPr>
                      <w:sz w:val="24"/>
                      <w:szCs w:val="24"/>
                      <w:lang w:val="en-GB"/>
                    </w:rPr>
                    <w:t xml:space="preserve">Suffixes and Prefixes. Roots and Abstract nouns.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9.</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GB"/>
                    </w:rPr>
                  </w:pPr>
                  <w:r w:rsidRPr="00DF6B85">
                    <w:rPr>
                      <w:sz w:val="24"/>
                      <w:szCs w:val="24"/>
                      <w:lang w:val="en-GB"/>
                    </w:rPr>
                    <w:t>Describing people – character.</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10.</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GB"/>
                    </w:rPr>
                  </w:pPr>
                  <w:r w:rsidRPr="00DF6B85">
                    <w:rPr>
                      <w:sz w:val="24"/>
                      <w:szCs w:val="24"/>
                      <w:lang w:val="en-GB"/>
                    </w:rPr>
                    <w:t>Talents and in born talents, genes Describing peoples appearance, compound adjectives</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11.</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GB"/>
                    </w:rPr>
                  </w:pPr>
                  <w:r w:rsidRPr="00DF6B85">
                    <w:rPr>
                      <w:sz w:val="24"/>
                      <w:szCs w:val="24"/>
                      <w:lang w:val="en-GB"/>
                    </w:rPr>
                    <w:t>Review</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12.</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GB"/>
                    </w:rPr>
                  </w:pPr>
                  <w:r w:rsidRPr="00DF6B85">
                    <w:rPr>
                      <w:sz w:val="24"/>
                      <w:szCs w:val="24"/>
                      <w:lang w:val="en-US"/>
                    </w:rPr>
                    <w:t xml:space="preserve">Stereotypes, horoscopes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13.</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2790"/>
                      <w:tab w:val="center" w:pos="3376"/>
                    </w:tabs>
                    <w:rPr>
                      <w:b/>
                      <w:sz w:val="24"/>
                      <w:szCs w:val="24"/>
                      <w:lang w:val="sv-SE"/>
                    </w:rPr>
                  </w:pPr>
                  <w:r w:rsidRPr="00DF6B85">
                    <w:rPr>
                      <w:rFonts w:eastAsiaTheme="minorHAnsi"/>
                      <w:color w:val="000000"/>
                      <w:sz w:val="24"/>
                      <w:szCs w:val="24"/>
                      <w:lang w:val="en-US" w:eastAsia="en-US"/>
                    </w:rPr>
                    <w:t>Uzbekistan and Great Britain (countries, nationality and language/ distance and dimensions/ success, failure, and difficulty</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14.</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Customs, traditions and holidays of Uzbekistan</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15.</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Customs, traditions and holidays of the UK</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16.</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Customs, traditions and holidays of  the  USA</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b/>
                      <w:sz w:val="24"/>
                      <w:szCs w:val="24"/>
                      <w:lang w:val="en-US"/>
                    </w:rPr>
                  </w:pPr>
                  <w:r w:rsidRPr="00DF6B85">
                    <w:rPr>
                      <w:sz w:val="24"/>
                      <w:szCs w:val="24"/>
                      <w:lang w:val="en-US"/>
                    </w:rPr>
                    <w:t>17.</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rFonts w:eastAsiaTheme="minorHAnsi"/>
                      <w:b/>
                      <w:color w:val="000000"/>
                      <w:sz w:val="24"/>
                      <w:szCs w:val="24"/>
                      <w:lang w:val="en-US" w:eastAsia="en-US"/>
                    </w:rPr>
                  </w:pPr>
                  <w:r w:rsidRPr="00DF6B85">
                    <w:rPr>
                      <w:rFonts w:eastAsiaTheme="minorHAnsi"/>
                      <w:color w:val="000000"/>
                      <w:sz w:val="24"/>
                      <w:szCs w:val="24"/>
                      <w:lang w:val="en-US" w:eastAsia="en-US"/>
                    </w:rPr>
                    <w:t>Political system, national symbols of Uzbekistan</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18.</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rFonts w:eastAsiaTheme="minorHAnsi"/>
                      <w:color w:val="000000"/>
                      <w:sz w:val="24"/>
                      <w:szCs w:val="24"/>
                      <w:lang w:val="en-US" w:eastAsia="en-US"/>
                    </w:rPr>
                    <w:t xml:space="preserve"> Political system, national symbols of  the UK / Concession and contrast, addition, collective nouns</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19.</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rFonts w:eastAsiaTheme="minorHAnsi"/>
                      <w:color w:val="000000"/>
                      <w:sz w:val="24"/>
                      <w:szCs w:val="24"/>
                      <w:lang w:val="en-US" w:eastAsia="en-US"/>
                    </w:rPr>
                  </w:pPr>
                  <w:r w:rsidRPr="00DF6B85">
                    <w:rPr>
                      <w:rFonts w:eastAsiaTheme="minorHAnsi"/>
                      <w:color w:val="000000"/>
                      <w:sz w:val="24"/>
                      <w:szCs w:val="24"/>
                      <w:lang w:val="en-US" w:eastAsia="en-US"/>
                    </w:rPr>
                    <w:t>Sightseeings, language of Uzbekistan</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20.</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rFonts w:eastAsiaTheme="minorHAnsi"/>
                      <w:color w:val="000000"/>
                      <w:sz w:val="24"/>
                      <w:szCs w:val="24"/>
                      <w:lang w:val="en-US" w:eastAsia="en-US"/>
                    </w:rPr>
                    <w:t>Sightseeings, language of  the UK / Uncountable nouns. Count and uncountable nouns with different meaning.</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21.</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Fast food and healthy food</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22.</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Eating places containers and contents</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23.</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Illnesses and medicine Aches and pains</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24.</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fr-FR"/>
                    </w:rPr>
                  </w:pPr>
                  <w:r w:rsidRPr="00DF6B85">
                    <w:rPr>
                      <w:sz w:val="24"/>
                      <w:szCs w:val="24"/>
                      <w:lang w:val="fr-FR"/>
                    </w:rPr>
                    <w:t>Discourse markers Injuries, hospital treatment</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25.</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fr-FR"/>
                    </w:rPr>
                  </w:pPr>
                  <w:r w:rsidRPr="00DF6B85">
                    <w:rPr>
                      <w:sz w:val="24"/>
                      <w:szCs w:val="24"/>
                      <w:lang w:val="fr-FR"/>
                    </w:rPr>
                    <w:t>Healthy lifestyle Text - referring words, Onomatopoeic words</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26.</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Binomials, idioms and fixed expressions</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27.</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 xml:space="preserve">Family values  Idioms describing feeling and mood.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lastRenderedPageBreak/>
                    <w:t>28.</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Idioms connected with problematic situations.</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29.</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Obligation, need possibility and probability  Love and romance, feelings and emotions</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30.</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Believe and Opinion  Friends, babies, children</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31.</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 xml:space="preserve">Education in Uzbekistan </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r w:rsidRPr="00DF6B85">
                    <w:rPr>
                      <w:sz w:val="24"/>
                      <w:szCs w:val="24"/>
                      <w:lang w:val="en-US"/>
                    </w:rPr>
                    <w:t>32.</w:t>
                  </w: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rPr>
                      <w:sz w:val="24"/>
                      <w:szCs w:val="24"/>
                      <w:lang w:val="en-US"/>
                    </w:rPr>
                  </w:pPr>
                  <w:r w:rsidRPr="00DF6B85">
                    <w:rPr>
                      <w:sz w:val="24"/>
                      <w:szCs w:val="24"/>
                      <w:lang w:val="en-US"/>
                    </w:rPr>
                    <w:t>Education abroad</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sz w:val="24"/>
                      <w:szCs w:val="24"/>
                      <w:lang w:val="en-GB"/>
                    </w:rPr>
                  </w:pPr>
                  <w:r w:rsidRPr="00DF6B85">
                    <w:rPr>
                      <w:sz w:val="24"/>
                      <w:szCs w:val="24"/>
                      <w:lang w:val="en-GB"/>
                    </w:rPr>
                    <w:t>2</w:t>
                  </w:r>
                </w:p>
              </w:tc>
            </w:tr>
            <w:tr w:rsidR="00C1510B" w:rsidRPr="00DF6B85" w:rsidTr="00C1510B">
              <w:tc>
                <w:tcPr>
                  <w:tcW w:w="716"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tabs>
                      <w:tab w:val="left" w:pos="160"/>
                    </w:tabs>
                    <w:spacing w:line="276" w:lineRule="auto"/>
                    <w:jc w:val="center"/>
                    <w:rPr>
                      <w:sz w:val="24"/>
                      <w:szCs w:val="24"/>
                      <w:lang w:val="en-US"/>
                    </w:rPr>
                  </w:pPr>
                </w:p>
              </w:tc>
              <w:tc>
                <w:tcPr>
                  <w:tcW w:w="7109" w:type="dxa"/>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jc w:val="center"/>
                    <w:rPr>
                      <w:b/>
                      <w:sz w:val="24"/>
                      <w:szCs w:val="24"/>
                      <w:lang w:val="sv-SE"/>
                    </w:rPr>
                  </w:pPr>
                  <w:r w:rsidRPr="00DF6B85">
                    <w:rPr>
                      <w:b/>
                      <w:sz w:val="24"/>
                      <w:szCs w:val="24"/>
                      <w:lang w:val="sv-SE"/>
                    </w:rPr>
                    <w:t>II-semestr bo`yicha jami</w:t>
                  </w:r>
                </w:p>
              </w:tc>
              <w:tc>
                <w:tcPr>
                  <w:tcW w:w="1461" w:type="dxa"/>
                  <w:tcBorders>
                    <w:top w:val="single" w:sz="4" w:space="0" w:color="auto"/>
                    <w:left w:val="single" w:sz="4" w:space="0" w:color="auto"/>
                    <w:bottom w:val="single" w:sz="4" w:space="0" w:color="auto"/>
                    <w:right w:val="single" w:sz="4" w:space="0" w:color="auto"/>
                  </w:tcBorders>
                </w:tcPr>
                <w:p w:rsidR="00C1510B" w:rsidRPr="00DF6B85" w:rsidRDefault="00C1510B" w:rsidP="00C1510B">
                  <w:pPr>
                    <w:jc w:val="center"/>
                    <w:rPr>
                      <w:b/>
                      <w:sz w:val="24"/>
                      <w:szCs w:val="24"/>
                      <w:lang w:val="en-GB"/>
                    </w:rPr>
                  </w:pPr>
                  <w:r w:rsidRPr="00DF6B85">
                    <w:rPr>
                      <w:b/>
                      <w:sz w:val="24"/>
                      <w:szCs w:val="24"/>
                      <w:lang w:val="en-GB"/>
                    </w:rPr>
                    <w:t>64</w:t>
                  </w:r>
                </w:p>
              </w:tc>
            </w:tr>
          </w:tbl>
          <w:p w:rsidR="00C1510B" w:rsidRPr="00DF6B85" w:rsidRDefault="00C1510B" w:rsidP="00C1510B">
            <w:pPr>
              <w:tabs>
                <w:tab w:val="left" w:pos="3570"/>
              </w:tabs>
              <w:jc w:val="both"/>
              <w:rPr>
                <w:rFonts w:eastAsia="Calibri"/>
                <w:b/>
                <w:bCs/>
                <w:sz w:val="24"/>
                <w:szCs w:val="24"/>
                <w:lang w:val="uz-Cyrl-UZ" w:eastAsia="en-US"/>
              </w:rPr>
            </w:pPr>
          </w:p>
        </w:tc>
      </w:tr>
      <w:tr w:rsidR="00C1510B" w:rsidRPr="00DF6B85" w:rsidTr="00C1510B">
        <w:trPr>
          <w:trHeight w:val="353"/>
        </w:trPr>
        <w:tc>
          <w:tcPr>
            <w:tcW w:w="113" w:type="pct"/>
          </w:tcPr>
          <w:p w:rsidR="00C1510B" w:rsidRPr="00DF6B85" w:rsidRDefault="00C1510B" w:rsidP="00C1510B">
            <w:pPr>
              <w:tabs>
                <w:tab w:val="left" w:pos="3570"/>
              </w:tabs>
              <w:rPr>
                <w:rFonts w:eastAsia="Calibri"/>
                <w:b/>
                <w:bCs/>
                <w:sz w:val="24"/>
                <w:szCs w:val="24"/>
                <w:lang w:val="uz-Cyrl-UZ" w:eastAsia="en-US"/>
              </w:rPr>
            </w:pPr>
          </w:p>
        </w:tc>
        <w:tc>
          <w:tcPr>
            <w:tcW w:w="4887" w:type="pct"/>
          </w:tcPr>
          <w:p w:rsidR="00C1510B" w:rsidRPr="00DF6B85" w:rsidRDefault="00C1510B" w:rsidP="00C1510B">
            <w:pPr>
              <w:tabs>
                <w:tab w:val="left" w:pos="3570"/>
              </w:tabs>
              <w:rPr>
                <w:rFonts w:eastAsia="Calibri"/>
                <w:b/>
                <w:bCs/>
                <w:sz w:val="24"/>
                <w:szCs w:val="24"/>
                <w:lang w:val="en-US" w:eastAsia="en-US"/>
              </w:rPr>
            </w:pPr>
          </w:p>
        </w:tc>
      </w:tr>
    </w:tbl>
    <w:p w:rsidR="00C1510B" w:rsidRPr="00DF6B85" w:rsidRDefault="00C1510B" w:rsidP="00952519">
      <w:pPr>
        <w:rPr>
          <w:b/>
          <w:sz w:val="24"/>
          <w:szCs w:val="24"/>
          <w:lang w:val="en-US"/>
        </w:rPr>
      </w:pPr>
      <w:r w:rsidRPr="00DF6B85">
        <w:rPr>
          <w:b/>
          <w:sz w:val="24"/>
          <w:szCs w:val="24"/>
          <w:lang w:val="en-US"/>
        </w:rPr>
        <w:t xml:space="preserve">                                            III</w:t>
      </w:r>
      <w:r w:rsidRPr="00DF6B85">
        <w:rPr>
          <w:b/>
          <w:sz w:val="24"/>
          <w:szCs w:val="24"/>
          <w:lang w:val="uz-Cyrl-UZ"/>
        </w:rPr>
        <w:t xml:space="preserve">.  </w:t>
      </w:r>
      <w:r w:rsidRPr="00DF6B85">
        <w:rPr>
          <w:b/>
          <w:sz w:val="24"/>
          <w:szCs w:val="24"/>
          <w:lang w:val="en-US"/>
        </w:rPr>
        <w:t>Mustaqil ta’lim</w:t>
      </w:r>
    </w:p>
    <w:p w:rsidR="00C1510B" w:rsidRPr="00DF6B85" w:rsidRDefault="00C1510B" w:rsidP="00C1510B">
      <w:pPr>
        <w:jc w:val="right"/>
        <w:rPr>
          <w:sz w:val="24"/>
          <w:szCs w:val="24"/>
          <w:lang w:val="en-US"/>
        </w:rPr>
      </w:pPr>
      <w:r w:rsidRPr="00DF6B85">
        <w:rPr>
          <w:b/>
          <w:sz w:val="24"/>
          <w:szCs w:val="24"/>
          <w:lang w:val="en-US"/>
        </w:rPr>
        <w:t>2-jadval</w:t>
      </w:r>
    </w:p>
    <w:p w:rsidR="00C1510B" w:rsidRPr="00DF6B85" w:rsidRDefault="00C1510B" w:rsidP="00C1510B">
      <w:pPr>
        <w:rPr>
          <w:b/>
          <w:sz w:val="24"/>
          <w:szCs w:val="24"/>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606"/>
        <w:gridCol w:w="1320"/>
      </w:tblGrid>
      <w:tr w:rsidR="00C1510B" w:rsidRPr="00DF6B85" w:rsidTr="00C1510B">
        <w:trPr>
          <w:trHeight w:val="745"/>
        </w:trPr>
        <w:tc>
          <w:tcPr>
            <w:tcW w:w="645" w:type="dxa"/>
          </w:tcPr>
          <w:p w:rsidR="00C1510B" w:rsidRPr="00DF6B85" w:rsidRDefault="00C1510B" w:rsidP="00C1510B">
            <w:pPr>
              <w:jc w:val="center"/>
              <w:rPr>
                <w:sz w:val="24"/>
                <w:szCs w:val="24"/>
                <w:lang w:val="en-US"/>
              </w:rPr>
            </w:pPr>
            <w:r w:rsidRPr="00DF6B85">
              <w:rPr>
                <w:sz w:val="24"/>
                <w:szCs w:val="24"/>
                <w:lang w:val="en-US"/>
              </w:rPr>
              <w:t>№</w:t>
            </w:r>
          </w:p>
        </w:tc>
        <w:tc>
          <w:tcPr>
            <w:tcW w:w="7606" w:type="dxa"/>
            <w:vAlign w:val="center"/>
          </w:tcPr>
          <w:p w:rsidR="00C1510B" w:rsidRPr="00DF6B85" w:rsidRDefault="00C1510B" w:rsidP="00C1510B">
            <w:pPr>
              <w:jc w:val="center"/>
              <w:rPr>
                <w:b/>
                <w:sz w:val="24"/>
                <w:szCs w:val="24"/>
                <w:lang w:val="en-US"/>
              </w:rPr>
            </w:pPr>
            <w:r w:rsidRPr="00DF6B85">
              <w:rPr>
                <w:b/>
                <w:sz w:val="24"/>
                <w:szCs w:val="24"/>
                <w:lang w:val="uz-Cyrl-UZ"/>
              </w:rPr>
              <w:t>Mustaqil ta’</w:t>
            </w:r>
            <w:r w:rsidRPr="00DF6B85">
              <w:rPr>
                <w:b/>
                <w:sz w:val="24"/>
                <w:szCs w:val="24"/>
                <w:lang w:val="en-US"/>
              </w:rPr>
              <w:t>lim mavzulari</w:t>
            </w:r>
          </w:p>
          <w:p w:rsidR="00C1510B" w:rsidRPr="00DF6B85" w:rsidRDefault="00C1510B" w:rsidP="00C1510B">
            <w:pPr>
              <w:jc w:val="center"/>
              <w:rPr>
                <w:b/>
                <w:sz w:val="24"/>
                <w:szCs w:val="24"/>
                <w:lang w:val="en-US"/>
              </w:rPr>
            </w:pPr>
            <w:r w:rsidRPr="00DF6B85">
              <w:rPr>
                <w:b/>
                <w:sz w:val="24"/>
                <w:szCs w:val="24"/>
                <w:lang w:val="en-US"/>
              </w:rPr>
              <w:t>I semestr</w:t>
            </w:r>
          </w:p>
        </w:tc>
        <w:tc>
          <w:tcPr>
            <w:tcW w:w="1320" w:type="dxa"/>
          </w:tcPr>
          <w:p w:rsidR="00C1510B" w:rsidRPr="00DF6B85" w:rsidRDefault="00C1510B" w:rsidP="00C1510B">
            <w:pPr>
              <w:jc w:val="center"/>
              <w:rPr>
                <w:sz w:val="24"/>
                <w:szCs w:val="24"/>
                <w:lang w:val="en-US"/>
              </w:rPr>
            </w:pPr>
            <w:r w:rsidRPr="00DF6B85">
              <w:rPr>
                <w:sz w:val="24"/>
                <w:szCs w:val="24"/>
                <w:lang w:val="en-US"/>
              </w:rPr>
              <w:t>Dars soatlari hajmi</w:t>
            </w:r>
          </w:p>
        </w:tc>
      </w:tr>
      <w:tr w:rsidR="00C1510B" w:rsidRPr="00DF6B85" w:rsidTr="00C1510B">
        <w:trPr>
          <w:trHeight w:val="284"/>
        </w:trPr>
        <w:tc>
          <w:tcPr>
            <w:tcW w:w="645" w:type="dxa"/>
          </w:tcPr>
          <w:p w:rsidR="00C1510B" w:rsidRPr="00DF6B85" w:rsidRDefault="00C1510B" w:rsidP="00C1510B">
            <w:pPr>
              <w:jc w:val="center"/>
              <w:rPr>
                <w:sz w:val="24"/>
                <w:szCs w:val="24"/>
                <w:lang w:val="en-US"/>
              </w:rPr>
            </w:pPr>
            <w:r w:rsidRPr="00DF6B85">
              <w:rPr>
                <w:sz w:val="24"/>
                <w:szCs w:val="24"/>
                <w:lang w:val="en-US"/>
              </w:rPr>
              <w:t>1.</w:t>
            </w:r>
          </w:p>
        </w:tc>
        <w:tc>
          <w:tcPr>
            <w:tcW w:w="7606" w:type="dxa"/>
            <w:vAlign w:val="center"/>
          </w:tcPr>
          <w:p w:rsidR="00C1510B" w:rsidRPr="00DF6B85" w:rsidRDefault="00C1510B" w:rsidP="00C1510B">
            <w:pPr>
              <w:rPr>
                <w:sz w:val="24"/>
                <w:szCs w:val="24"/>
                <w:lang w:val="en-US"/>
              </w:rPr>
            </w:pPr>
            <w:r w:rsidRPr="00DF6B85">
              <w:rPr>
                <w:sz w:val="24"/>
                <w:szCs w:val="24"/>
                <w:lang w:val="en-US"/>
              </w:rPr>
              <w:t>Finding your creative streak</w:t>
            </w:r>
          </w:p>
        </w:tc>
        <w:tc>
          <w:tcPr>
            <w:tcW w:w="1320" w:type="dxa"/>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rPr>
          <w:trHeight w:val="319"/>
        </w:trPr>
        <w:tc>
          <w:tcPr>
            <w:tcW w:w="645" w:type="dxa"/>
          </w:tcPr>
          <w:p w:rsidR="00C1510B" w:rsidRPr="00DF6B85" w:rsidRDefault="00C1510B" w:rsidP="00C1510B">
            <w:pPr>
              <w:jc w:val="center"/>
              <w:rPr>
                <w:sz w:val="24"/>
                <w:szCs w:val="24"/>
                <w:lang w:val="en-US"/>
              </w:rPr>
            </w:pPr>
            <w:r w:rsidRPr="00DF6B85">
              <w:rPr>
                <w:sz w:val="24"/>
                <w:szCs w:val="24"/>
                <w:lang w:val="en-US"/>
              </w:rPr>
              <w:t>2.</w:t>
            </w:r>
          </w:p>
        </w:tc>
        <w:tc>
          <w:tcPr>
            <w:tcW w:w="7606" w:type="dxa"/>
            <w:vAlign w:val="center"/>
          </w:tcPr>
          <w:p w:rsidR="00C1510B" w:rsidRPr="00DF6B85" w:rsidRDefault="00C1510B" w:rsidP="00C1510B">
            <w:pPr>
              <w:rPr>
                <w:sz w:val="24"/>
                <w:szCs w:val="24"/>
                <w:lang w:val="en-US"/>
              </w:rPr>
            </w:pPr>
            <w:r w:rsidRPr="00DF6B85">
              <w:rPr>
                <w:sz w:val="24"/>
                <w:szCs w:val="24"/>
                <w:lang w:val="en-US"/>
              </w:rPr>
              <w:t>Be a professor- and other ideas</w:t>
            </w:r>
          </w:p>
        </w:tc>
        <w:tc>
          <w:tcPr>
            <w:tcW w:w="1320" w:type="dxa"/>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rPr>
          <w:trHeight w:val="281"/>
        </w:trPr>
        <w:tc>
          <w:tcPr>
            <w:tcW w:w="645" w:type="dxa"/>
          </w:tcPr>
          <w:p w:rsidR="00C1510B" w:rsidRPr="00DF6B85" w:rsidRDefault="00C1510B" w:rsidP="00C1510B">
            <w:pPr>
              <w:jc w:val="center"/>
              <w:rPr>
                <w:sz w:val="24"/>
                <w:szCs w:val="24"/>
                <w:lang w:val="en-US"/>
              </w:rPr>
            </w:pPr>
            <w:r w:rsidRPr="00DF6B85">
              <w:rPr>
                <w:sz w:val="24"/>
                <w:szCs w:val="24"/>
              </w:rPr>
              <w:t>3</w:t>
            </w:r>
            <w:r w:rsidRPr="00DF6B85">
              <w:rPr>
                <w:sz w:val="24"/>
                <w:szCs w:val="24"/>
                <w:lang w:val="en-US"/>
              </w:rPr>
              <w:t>.</w:t>
            </w:r>
          </w:p>
        </w:tc>
        <w:tc>
          <w:tcPr>
            <w:tcW w:w="7606" w:type="dxa"/>
            <w:vAlign w:val="center"/>
          </w:tcPr>
          <w:p w:rsidR="00C1510B" w:rsidRPr="00DF6B85" w:rsidRDefault="00C1510B" w:rsidP="00C1510B">
            <w:pPr>
              <w:rPr>
                <w:sz w:val="24"/>
                <w:szCs w:val="24"/>
                <w:lang w:val="en-US"/>
              </w:rPr>
            </w:pPr>
            <w:r w:rsidRPr="00DF6B85">
              <w:rPr>
                <w:sz w:val="24"/>
                <w:szCs w:val="24"/>
                <w:lang w:val="en-US"/>
              </w:rPr>
              <w:t>Creative learning</w:t>
            </w:r>
          </w:p>
        </w:tc>
        <w:tc>
          <w:tcPr>
            <w:tcW w:w="1320" w:type="dxa"/>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rPr>
          <w:trHeight w:val="255"/>
        </w:trPr>
        <w:tc>
          <w:tcPr>
            <w:tcW w:w="645" w:type="dxa"/>
          </w:tcPr>
          <w:p w:rsidR="00C1510B" w:rsidRPr="00DF6B85" w:rsidRDefault="00C1510B" w:rsidP="00C1510B">
            <w:pPr>
              <w:jc w:val="center"/>
              <w:rPr>
                <w:sz w:val="24"/>
                <w:szCs w:val="24"/>
                <w:lang w:val="en-US"/>
              </w:rPr>
            </w:pPr>
            <w:r w:rsidRPr="00DF6B85">
              <w:rPr>
                <w:sz w:val="24"/>
                <w:szCs w:val="24"/>
              </w:rPr>
              <w:t>4</w:t>
            </w:r>
            <w:r w:rsidRPr="00DF6B85">
              <w:rPr>
                <w:sz w:val="24"/>
                <w:szCs w:val="24"/>
                <w:lang w:val="en-US"/>
              </w:rPr>
              <w:t>.</w:t>
            </w:r>
          </w:p>
        </w:tc>
        <w:tc>
          <w:tcPr>
            <w:tcW w:w="7606" w:type="dxa"/>
            <w:vAlign w:val="center"/>
          </w:tcPr>
          <w:p w:rsidR="00C1510B" w:rsidRPr="00DF6B85" w:rsidRDefault="00C1510B" w:rsidP="00C1510B">
            <w:pPr>
              <w:rPr>
                <w:sz w:val="24"/>
                <w:szCs w:val="24"/>
                <w:lang w:val="en-US"/>
              </w:rPr>
            </w:pPr>
            <w:r w:rsidRPr="00DF6B85">
              <w:rPr>
                <w:sz w:val="24"/>
                <w:szCs w:val="24"/>
                <w:lang w:val="en-US"/>
              </w:rPr>
              <w:t>What is your learning style?</w:t>
            </w:r>
          </w:p>
        </w:tc>
        <w:tc>
          <w:tcPr>
            <w:tcW w:w="1320" w:type="dxa"/>
          </w:tcPr>
          <w:p w:rsidR="00C1510B" w:rsidRPr="00DF6B85" w:rsidRDefault="00C1510B" w:rsidP="00C1510B">
            <w:pPr>
              <w:jc w:val="center"/>
              <w:rPr>
                <w:sz w:val="24"/>
                <w:szCs w:val="24"/>
                <w:lang w:val="en-US"/>
              </w:rPr>
            </w:pPr>
            <w:r w:rsidRPr="00DF6B85">
              <w:rPr>
                <w:sz w:val="24"/>
                <w:szCs w:val="24"/>
                <w:lang w:val="en-US"/>
              </w:rPr>
              <w:t>1</w:t>
            </w:r>
          </w:p>
        </w:tc>
      </w:tr>
      <w:tr w:rsidR="00C1510B" w:rsidRPr="00DF6B85" w:rsidTr="00C1510B">
        <w:trPr>
          <w:trHeight w:val="248"/>
        </w:trPr>
        <w:tc>
          <w:tcPr>
            <w:tcW w:w="645" w:type="dxa"/>
          </w:tcPr>
          <w:p w:rsidR="00C1510B" w:rsidRPr="00DF6B85" w:rsidRDefault="00C1510B" w:rsidP="00C1510B">
            <w:pPr>
              <w:jc w:val="center"/>
              <w:rPr>
                <w:sz w:val="24"/>
                <w:szCs w:val="24"/>
                <w:lang w:val="en-US"/>
              </w:rPr>
            </w:pPr>
            <w:r w:rsidRPr="00DF6B85">
              <w:rPr>
                <w:sz w:val="24"/>
                <w:szCs w:val="24"/>
              </w:rPr>
              <w:t>5</w:t>
            </w:r>
            <w:r w:rsidRPr="00DF6B85">
              <w:rPr>
                <w:sz w:val="24"/>
                <w:szCs w:val="24"/>
                <w:lang w:val="en-US"/>
              </w:rPr>
              <w:t>.</w:t>
            </w:r>
          </w:p>
        </w:tc>
        <w:tc>
          <w:tcPr>
            <w:tcW w:w="7606" w:type="dxa"/>
            <w:vAlign w:val="center"/>
          </w:tcPr>
          <w:p w:rsidR="00C1510B" w:rsidRPr="00DF6B85" w:rsidRDefault="00C1510B" w:rsidP="00C1510B">
            <w:pPr>
              <w:rPr>
                <w:sz w:val="24"/>
                <w:szCs w:val="24"/>
                <w:lang w:val="en-US"/>
              </w:rPr>
            </w:pPr>
            <w:r w:rsidRPr="00DF6B85">
              <w:rPr>
                <w:sz w:val="24"/>
                <w:szCs w:val="24"/>
                <w:lang w:val="en-US"/>
              </w:rPr>
              <w:t>Reflective learning</w:t>
            </w:r>
          </w:p>
        </w:tc>
        <w:tc>
          <w:tcPr>
            <w:tcW w:w="1320" w:type="dxa"/>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rPr>
          <w:trHeight w:val="272"/>
        </w:trPr>
        <w:tc>
          <w:tcPr>
            <w:tcW w:w="645" w:type="dxa"/>
          </w:tcPr>
          <w:p w:rsidR="00C1510B" w:rsidRPr="00DF6B85" w:rsidRDefault="00C1510B" w:rsidP="00C1510B">
            <w:pPr>
              <w:jc w:val="center"/>
              <w:rPr>
                <w:sz w:val="24"/>
                <w:szCs w:val="24"/>
                <w:lang w:val="en-US"/>
              </w:rPr>
            </w:pPr>
            <w:r w:rsidRPr="00DF6B85">
              <w:rPr>
                <w:sz w:val="24"/>
                <w:szCs w:val="24"/>
              </w:rPr>
              <w:t>6</w:t>
            </w:r>
            <w:r w:rsidRPr="00DF6B85">
              <w:rPr>
                <w:sz w:val="24"/>
                <w:szCs w:val="24"/>
                <w:lang w:val="en-US"/>
              </w:rPr>
              <w:t>.</w:t>
            </w:r>
          </w:p>
        </w:tc>
        <w:tc>
          <w:tcPr>
            <w:tcW w:w="7606" w:type="dxa"/>
            <w:vAlign w:val="center"/>
          </w:tcPr>
          <w:p w:rsidR="00C1510B" w:rsidRPr="00DF6B85" w:rsidRDefault="00C1510B" w:rsidP="00C1510B">
            <w:pPr>
              <w:rPr>
                <w:sz w:val="24"/>
                <w:szCs w:val="24"/>
                <w:lang w:val="en-US"/>
              </w:rPr>
            </w:pPr>
            <w:r w:rsidRPr="00DF6B85">
              <w:rPr>
                <w:sz w:val="24"/>
                <w:szCs w:val="24"/>
                <w:lang w:val="en-US"/>
              </w:rPr>
              <w:t>How well am I doing?</w:t>
            </w:r>
          </w:p>
        </w:tc>
        <w:tc>
          <w:tcPr>
            <w:tcW w:w="1320" w:type="dxa"/>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rPr>
          <w:trHeight w:val="240"/>
        </w:trPr>
        <w:tc>
          <w:tcPr>
            <w:tcW w:w="645" w:type="dxa"/>
          </w:tcPr>
          <w:p w:rsidR="00C1510B" w:rsidRPr="00DF6B85" w:rsidRDefault="00C1510B" w:rsidP="00C1510B">
            <w:pPr>
              <w:jc w:val="center"/>
              <w:rPr>
                <w:sz w:val="24"/>
                <w:szCs w:val="24"/>
                <w:lang w:val="en-US"/>
              </w:rPr>
            </w:pPr>
            <w:r w:rsidRPr="00DF6B85">
              <w:rPr>
                <w:sz w:val="24"/>
                <w:szCs w:val="24"/>
              </w:rPr>
              <w:t>7</w:t>
            </w:r>
            <w:r w:rsidRPr="00DF6B85">
              <w:rPr>
                <w:sz w:val="24"/>
                <w:szCs w:val="24"/>
                <w:lang w:val="en-US"/>
              </w:rPr>
              <w:t>.</w:t>
            </w:r>
          </w:p>
        </w:tc>
        <w:tc>
          <w:tcPr>
            <w:tcW w:w="7606" w:type="dxa"/>
            <w:vAlign w:val="center"/>
          </w:tcPr>
          <w:p w:rsidR="00C1510B" w:rsidRPr="00DF6B85" w:rsidRDefault="00C1510B" w:rsidP="00C1510B">
            <w:pPr>
              <w:rPr>
                <w:sz w:val="24"/>
                <w:szCs w:val="24"/>
                <w:lang w:val="en-US"/>
              </w:rPr>
            </w:pPr>
            <w:r w:rsidRPr="00DF6B85">
              <w:rPr>
                <w:sz w:val="24"/>
                <w:szCs w:val="24"/>
                <w:lang w:val="en-US"/>
              </w:rPr>
              <w:t>Reflective learning journals</w:t>
            </w:r>
          </w:p>
        </w:tc>
        <w:tc>
          <w:tcPr>
            <w:tcW w:w="1320" w:type="dxa"/>
          </w:tcPr>
          <w:p w:rsidR="00C1510B" w:rsidRPr="00DF6B85" w:rsidRDefault="00C1510B" w:rsidP="00C1510B">
            <w:pPr>
              <w:jc w:val="center"/>
              <w:rPr>
                <w:sz w:val="24"/>
                <w:szCs w:val="24"/>
                <w:lang w:val="en-US"/>
              </w:rPr>
            </w:pPr>
            <w:r w:rsidRPr="00DF6B85">
              <w:rPr>
                <w:sz w:val="24"/>
                <w:szCs w:val="24"/>
                <w:lang w:val="en-US"/>
              </w:rPr>
              <w:t>1</w:t>
            </w:r>
          </w:p>
        </w:tc>
      </w:tr>
      <w:tr w:rsidR="00C1510B" w:rsidRPr="00DF6B85" w:rsidTr="00C1510B">
        <w:trPr>
          <w:trHeight w:val="284"/>
        </w:trPr>
        <w:tc>
          <w:tcPr>
            <w:tcW w:w="645" w:type="dxa"/>
          </w:tcPr>
          <w:p w:rsidR="00C1510B" w:rsidRPr="00DF6B85" w:rsidRDefault="00C1510B" w:rsidP="00C1510B">
            <w:pPr>
              <w:jc w:val="center"/>
              <w:rPr>
                <w:sz w:val="24"/>
                <w:szCs w:val="24"/>
                <w:lang w:val="en-US"/>
              </w:rPr>
            </w:pPr>
            <w:r w:rsidRPr="00DF6B85">
              <w:rPr>
                <w:sz w:val="24"/>
                <w:szCs w:val="24"/>
              </w:rPr>
              <w:t>8</w:t>
            </w:r>
            <w:r w:rsidRPr="00DF6B85">
              <w:rPr>
                <w:sz w:val="24"/>
                <w:szCs w:val="24"/>
                <w:lang w:val="en-US"/>
              </w:rPr>
              <w:t>.</w:t>
            </w:r>
          </w:p>
        </w:tc>
        <w:tc>
          <w:tcPr>
            <w:tcW w:w="7606" w:type="dxa"/>
            <w:vAlign w:val="center"/>
          </w:tcPr>
          <w:p w:rsidR="00C1510B" w:rsidRPr="00DF6B85" w:rsidRDefault="00C1510B" w:rsidP="00C1510B">
            <w:pPr>
              <w:rPr>
                <w:sz w:val="24"/>
                <w:szCs w:val="24"/>
                <w:lang w:val="en-US"/>
              </w:rPr>
            </w:pPr>
            <w:r w:rsidRPr="00DF6B85">
              <w:rPr>
                <w:sz w:val="24"/>
                <w:szCs w:val="24"/>
                <w:lang w:val="en-US"/>
              </w:rPr>
              <w:t>Virtue versus effectiveness</w:t>
            </w:r>
          </w:p>
        </w:tc>
        <w:tc>
          <w:tcPr>
            <w:tcW w:w="1320" w:type="dxa"/>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rPr>
          <w:trHeight w:val="274"/>
        </w:trPr>
        <w:tc>
          <w:tcPr>
            <w:tcW w:w="645" w:type="dxa"/>
          </w:tcPr>
          <w:p w:rsidR="00C1510B" w:rsidRPr="00DF6B85" w:rsidRDefault="00C1510B" w:rsidP="00C1510B">
            <w:pPr>
              <w:jc w:val="center"/>
              <w:rPr>
                <w:sz w:val="24"/>
                <w:szCs w:val="24"/>
                <w:lang w:val="en-US"/>
              </w:rPr>
            </w:pPr>
            <w:r w:rsidRPr="00DF6B85">
              <w:rPr>
                <w:sz w:val="24"/>
                <w:szCs w:val="24"/>
              </w:rPr>
              <w:t>9</w:t>
            </w:r>
            <w:r w:rsidRPr="00DF6B85">
              <w:rPr>
                <w:sz w:val="24"/>
                <w:szCs w:val="24"/>
                <w:lang w:val="en-US"/>
              </w:rPr>
              <w:t>.</w:t>
            </w:r>
          </w:p>
        </w:tc>
        <w:tc>
          <w:tcPr>
            <w:tcW w:w="7606" w:type="dxa"/>
            <w:vAlign w:val="center"/>
          </w:tcPr>
          <w:p w:rsidR="00C1510B" w:rsidRPr="00DF6B85" w:rsidRDefault="00C1510B" w:rsidP="00C1510B">
            <w:pPr>
              <w:rPr>
                <w:sz w:val="24"/>
                <w:szCs w:val="24"/>
                <w:lang w:val="en-US"/>
              </w:rPr>
            </w:pPr>
            <w:r w:rsidRPr="00DF6B85">
              <w:rPr>
                <w:sz w:val="24"/>
                <w:szCs w:val="24"/>
                <w:lang w:val="en-US"/>
              </w:rPr>
              <w:t>Effective learning</w:t>
            </w:r>
          </w:p>
        </w:tc>
        <w:tc>
          <w:tcPr>
            <w:tcW w:w="1320" w:type="dxa"/>
          </w:tcPr>
          <w:p w:rsidR="00C1510B" w:rsidRPr="00DF6B85" w:rsidRDefault="00C1510B" w:rsidP="00C1510B">
            <w:pPr>
              <w:jc w:val="center"/>
              <w:rPr>
                <w:sz w:val="24"/>
                <w:szCs w:val="24"/>
                <w:lang w:val="en-US"/>
              </w:rPr>
            </w:pPr>
            <w:r w:rsidRPr="00DF6B85">
              <w:rPr>
                <w:sz w:val="24"/>
                <w:szCs w:val="24"/>
                <w:lang w:val="en-US"/>
              </w:rPr>
              <w:t>1</w:t>
            </w:r>
          </w:p>
        </w:tc>
      </w:tr>
      <w:tr w:rsidR="00C1510B" w:rsidRPr="00DF6B85" w:rsidTr="00C1510B">
        <w:trPr>
          <w:trHeight w:val="240"/>
        </w:trPr>
        <w:tc>
          <w:tcPr>
            <w:tcW w:w="645" w:type="dxa"/>
          </w:tcPr>
          <w:p w:rsidR="00C1510B" w:rsidRPr="00DF6B85" w:rsidRDefault="00C1510B" w:rsidP="00C1510B">
            <w:pPr>
              <w:jc w:val="center"/>
              <w:rPr>
                <w:sz w:val="24"/>
                <w:szCs w:val="24"/>
                <w:lang w:val="en-US"/>
              </w:rPr>
            </w:pPr>
            <w:r w:rsidRPr="00DF6B85">
              <w:rPr>
                <w:sz w:val="24"/>
                <w:szCs w:val="24"/>
              </w:rPr>
              <w:t>10</w:t>
            </w:r>
            <w:r w:rsidRPr="00DF6B85">
              <w:rPr>
                <w:sz w:val="24"/>
                <w:szCs w:val="24"/>
                <w:lang w:val="en-US"/>
              </w:rPr>
              <w:t>.</w:t>
            </w:r>
          </w:p>
        </w:tc>
        <w:tc>
          <w:tcPr>
            <w:tcW w:w="7606" w:type="dxa"/>
            <w:vAlign w:val="center"/>
          </w:tcPr>
          <w:p w:rsidR="00C1510B" w:rsidRPr="00DF6B85" w:rsidRDefault="00C1510B" w:rsidP="00C1510B">
            <w:pPr>
              <w:rPr>
                <w:sz w:val="24"/>
                <w:szCs w:val="24"/>
                <w:lang w:val="en-US"/>
              </w:rPr>
            </w:pPr>
            <w:r w:rsidRPr="00DF6B85">
              <w:rPr>
                <w:sz w:val="24"/>
                <w:szCs w:val="24"/>
                <w:lang w:val="en-US"/>
              </w:rPr>
              <w:t xml:space="preserve">Settling down to study </w:t>
            </w:r>
          </w:p>
        </w:tc>
        <w:tc>
          <w:tcPr>
            <w:tcW w:w="1320" w:type="dxa"/>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rPr>
          <w:trHeight w:val="269"/>
        </w:trPr>
        <w:tc>
          <w:tcPr>
            <w:tcW w:w="645" w:type="dxa"/>
          </w:tcPr>
          <w:p w:rsidR="00C1510B" w:rsidRPr="00DF6B85" w:rsidRDefault="00C1510B" w:rsidP="00C1510B">
            <w:pPr>
              <w:jc w:val="center"/>
              <w:rPr>
                <w:sz w:val="24"/>
                <w:szCs w:val="24"/>
                <w:lang w:val="en-US"/>
              </w:rPr>
            </w:pPr>
            <w:r w:rsidRPr="00DF6B85">
              <w:rPr>
                <w:sz w:val="24"/>
                <w:szCs w:val="24"/>
                <w:lang w:val="en-US"/>
              </w:rPr>
              <w:t>11.</w:t>
            </w:r>
          </w:p>
        </w:tc>
        <w:tc>
          <w:tcPr>
            <w:tcW w:w="7606" w:type="dxa"/>
            <w:vAlign w:val="center"/>
          </w:tcPr>
          <w:p w:rsidR="00C1510B" w:rsidRPr="00DF6B85" w:rsidRDefault="00C1510B" w:rsidP="00C1510B">
            <w:pPr>
              <w:rPr>
                <w:sz w:val="24"/>
                <w:szCs w:val="24"/>
                <w:lang w:val="en-US"/>
              </w:rPr>
            </w:pPr>
            <w:r w:rsidRPr="00DF6B85">
              <w:rPr>
                <w:sz w:val="24"/>
                <w:szCs w:val="24"/>
                <w:lang w:val="en-US"/>
              </w:rPr>
              <w:t>When, how and where</w:t>
            </w:r>
          </w:p>
        </w:tc>
        <w:tc>
          <w:tcPr>
            <w:tcW w:w="1320" w:type="dxa"/>
          </w:tcPr>
          <w:p w:rsidR="00C1510B" w:rsidRPr="00DF6B85" w:rsidRDefault="00C1510B" w:rsidP="00C1510B">
            <w:pPr>
              <w:jc w:val="center"/>
              <w:rPr>
                <w:sz w:val="24"/>
                <w:szCs w:val="24"/>
                <w:lang w:val="en-US"/>
              </w:rPr>
            </w:pPr>
            <w:r w:rsidRPr="00DF6B85">
              <w:rPr>
                <w:sz w:val="24"/>
                <w:szCs w:val="24"/>
                <w:lang w:val="en-US"/>
              </w:rPr>
              <w:t>1</w:t>
            </w:r>
          </w:p>
        </w:tc>
      </w:tr>
      <w:tr w:rsidR="00C1510B" w:rsidRPr="00DF6B85" w:rsidTr="00C1510B">
        <w:trPr>
          <w:trHeight w:val="231"/>
        </w:trPr>
        <w:tc>
          <w:tcPr>
            <w:tcW w:w="645" w:type="dxa"/>
          </w:tcPr>
          <w:p w:rsidR="00C1510B" w:rsidRPr="00DF6B85" w:rsidRDefault="00C1510B" w:rsidP="00C1510B">
            <w:pPr>
              <w:jc w:val="center"/>
              <w:rPr>
                <w:sz w:val="24"/>
                <w:szCs w:val="24"/>
                <w:lang w:val="en-US"/>
              </w:rPr>
            </w:pPr>
            <w:r w:rsidRPr="00DF6B85">
              <w:rPr>
                <w:sz w:val="24"/>
                <w:szCs w:val="24"/>
                <w:lang w:val="en-US"/>
              </w:rPr>
              <w:t>12.</w:t>
            </w:r>
          </w:p>
        </w:tc>
        <w:tc>
          <w:tcPr>
            <w:tcW w:w="7606" w:type="dxa"/>
            <w:vAlign w:val="center"/>
          </w:tcPr>
          <w:p w:rsidR="00C1510B" w:rsidRPr="00DF6B85" w:rsidRDefault="00C1510B" w:rsidP="00C1510B">
            <w:pPr>
              <w:rPr>
                <w:sz w:val="24"/>
                <w:szCs w:val="24"/>
                <w:lang w:val="en-US"/>
              </w:rPr>
            </w:pPr>
            <w:r w:rsidRPr="00DF6B85">
              <w:rPr>
                <w:sz w:val="24"/>
                <w:szCs w:val="24"/>
                <w:lang w:val="en-US"/>
              </w:rPr>
              <w:t>Organizing space for study</w:t>
            </w:r>
          </w:p>
        </w:tc>
        <w:tc>
          <w:tcPr>
            <w:tcW w:w="1320" w:type="dxa"/>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rPr>
          <w:trHeight w:val="271"/>
        </w:trPr>
        <w:tc>
          <w:tcPr>
            <w:tcW w:w="645" w:type="dxa"/>
          </w:tcPr>
          <w:p w:rsidR="00C1510B" w:rsidRPr="00DF6B85" w:rsidRDefault="00C1510B" w:rsidP="00C1510B">
            <w:pPr>
              <w:jc w:val="center"/>
              <w:rPr>
                <w:sz w:val="24"/>
                <w:szCs w:val="24"/>
                <w:lang w:val="en-US"/>
              </w:rPr>
            </w:pPr>
            <w:r w:rsidRPr="00DF6B85">
              <w:rPr>
                <w:sz w:val="24"/>
                <w:szCs w:val="24"/>
                <w:lang w:val="en-US"/>
              </w:rPr>
              <w:t>13.</w:t>
            </w:r>
          </w:p>
        </w:tc>
        <w:tc>
          <w:tcPr>
            <w:tcW w:w="7606" w:type="dxa"/>
            <w:vAlign w:val="center"/>
          </w:tcPr>
          <w:p w:rsidR="00C1510B" w:rsidRPr="00DF6B85" w:rsidRDefault="00C1510B" w:rsidP="00C1510B">
            <w:pPr>
              <w:rPr>
                <w:rStyle w:val="7pt"/>
                <w:sz w:val="24"/>
                <w:szCs w:val="24"/>
              </w:rPr>
            </w:pPr>
            <w:r w:rsidRPr="00DF6B85">
              <w:rPr>
                <w:rStyle w:val="7pt"/>
                <w:sz w:val="24"/>
                <w:szCs w:val="24"/>
              </w:rPr>
              <w:t>Managing your time</w:t>
            </w:r>
          </w:p>
        </w:tc>
        <w:tc>
          <w:tcPr>
            <w:tcW w:w="1320" w:type="dxa"/>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rPr>
          <w:trHeight w:val="271"/>
        </w:trPr>
        <w:tc>
          <w:tcPr>
            <w:tcW w:w="645" w:type="dxa"/>
          </w:tcPr>
          <w:p w:rsidR="00C1510B" w:rsidRPr="00DF6B85" w:rsidRDefault="00C1510B" w:rsidP="00C1510B">
            <w:pPr>
              <w:jc w:val="center"/>
              <w:rPr>
                <w:sz w:val="24"/>
                <w:szCs w:val="24"/>
                <w:lang w:val="en-US"/>
              </w:rPr>
            </w:pPr>
            <w:r w:rsidRPr="00DF6B85">
              <w:rPr>
                <w:sz w:val="24"/>
                <w:szCs w:val="24"/>
                <w:lang w:val="en-US"/>
              </w:rPr>
              <w:t>14.</w:t>
            </w:r>
          </w:p>
        </w:tc>
        <w:tc>
          <w:tcPr>
            <w:tcW w:w="7606" w:type="dxa"/>
            <w:vAlign w:val="center"/>
          </w:tcPr>
          <w:p w:rsidR="00C1510B" w:rsidRPr="00DF6B85" w:rsidRDefault="00C1510B" w:rsidP="00C1510B">
            <w:pPr>
              <w:rPr>
                <w:rStyle w:val="7pt"/>
                <w:sz w:val="24"/>
                <w:szCs w:val="24"/>
              </w:rPr>
            </w:pPr>
            <w:r w:rsidRPr="00DF6B85">
              <w:rPr>
                <w:rStyle w:val="7pt"/>
                <w:sz w:val="24"/>
                <w:szCs w:val="24"/>
              </w:rPr>
              <w:t xml:space="preserve">Effective diary-keeping </w:t>
            </w:r>
          </w:p>
        </w:tc>
        <w:tc>
          <w:tcPr>
            <w:tcW w:w="1320" w:type="dxa"/>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rPr>
          <w:trHeight w:val="271"/>
        </w:trPr>
        <w:tc>
          <w:tcPr>
            <w:tcW w:w="645" w:type="dxa"/>
          </w:tcPr>
          <w:p w:rsidR="00C1510B" w:rsidRPr="00DF6B85" w:rsidRDefault="00C1510B" w:rsidP="00C1510B">
            <w:pPr>
              <w:jc w:val="center"/>
              <w:rPr>
                <w:sz w:val="24"/>
                <w:szCs w:val="24"/>
                <w:lang w:val="en-US"/>
              </w:rPr>
            </w:pPr>
            <w:r w:rsidRPr="00DF6B85">
              <w:rPr>
                <w:sz w:val="24"/>
                <w:szCs w:val="24"/>
                <w:lang w:val="en-US"/>
              </w:rPr>
              <w:t>15.</w:t>
            </w:r>
          </w:p>
        </w:tc>
        <w:tc>
          <w:tcPr>
            <w:tcW w:w="7606" w:type="dxa"/>
            <w:vAlign w:val="center"/>
          </w:tcPr>
          <w:p w:rsidR="00C1510B" w:rsidRPr="00DF6B85" w:rsidRDefault="00C1510B" w:rsidP="00C1510B">
            <w:pPr>
              <w:rPr>
                <w:rStyle w:val="7pt"/>
                <w:sz w:val="24"/>
                <w:szCs w:val="24"/>
              </w:rPr>
            </w:pPr>
            <w:r w:rsidRPr="00DF6B85">
              <w:rPr>
                <w:rStyle w:val="7pt"/>
                <w:sz w:val="24"/>
                <w:szCs w:val="24"/>
              </w:rPr>
              <w:t>Ten time-saving suggestions</w:t>
            </w:r>
          </w:p>
        </w:tc>
        <w:tc>
          <w:tcPr>
            <w:tcW w:w="1320" w:type="dxa"/>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rPr>
          <w:trHeight w:val="271"/>
        </w:trPr>
        <w:tc>
          <w:tcPr>
            <w:tcW w:w="645" w:type="dxa"/>
          </w:tcPr>
          <w:p w:rsidR="00C1510B" w:rsidRPr="00DF6B85" w:rsidRDefault="00C1510B" w:rsidP="00C1510B">
            <w:pPr>
              <w:jc w:val="center"/>
              <w:rPr>
                <w:sz w:val="24"/>
                <w:szCs w:val="24"/>
                <w:lang w:val="en-US"/>
              </w:rPr>
            </w:pPr>
            <w:r w:rsidRPr="00DF6B85">
              <w:rPr>
                <w:sz w:val="24"/>
                <w:szCs w:val="24"/>
                <w:lang w:val="en-US"/>
              </w:rPr>
              <w:t>16.</w:t>
            </w:r>
          </w:p>
        </w:tc>
        <w:tc>
          <w:tcPr>
            <w:tcW w:w="7606" w:type="dxa"/>
            <w:vAlign w:val="center"/>
          </w:tcPr>
          <w:p w:rsidR="00C1510B" w:rsidRPr="00DF6B85" w:rsidRDefault="00C1510B" w:rsidP="00C1510B">
            <w:pPr>
              <w:rPr>
                <w:rStyle w:val="7pt"/>
                <w:sz w:val="24"/>
                <w:szCs w:val="24"/>
              </w:rPr>
            </w:pPr>
            <w:r w:rsidRPr="00DF6B85">
              <w:rPr>
                <w:rStyle w:val="7pt"/>
                <w:sz w:val="24"/>
                <w:szCs w:val="24"/>
              </w:rPr>
              <w:t>Study time</w:t>
            </w:r>
          </w:p>
        </w:tc>
        <w:tc>
          <w:tcPr>
            <w:tcW w:w="1320" w:type="dxa"/>
          </w:tcPr>
          <w:p w:rsidR="00C1510B" w:rsidRPr="00DF6B85" w:rsidRDefault="00C1510B" w:rsidP="00C1510B">
            <w:pPr>
              <w:jc w:val="center"/>
              <w:rPr>
                <w:sz w:val="24"/>
                <w:szCs w:val="24"/>
                <w:lang w:val="en-US"/>
              </w:rPr>
            </w:pPr>
            <w:r w:rsidRPr="00DF6B85">
              <w:rPr>
                <w:sz w:val="24"/>
                <w:szCs w:val="24"/>
                <w:lang w:val="en-US"/>
              </w:rPr>
              <w:t>1</w:t>
            </w:r>
          </w:p>
        </w:tc>
      </w:tr>
      <w:tr w:rsidR="00C1510B" w:rsidRPr="00DF6B85" w:rsidTr="00C1510B">
        <w:trPr>
          <w:trHeight w:val="271"/>
        </w:trPr>
        <w:tc>
          <w:tcPr>
            <w:tcW w:w="645" w:type="dxa"/>
          </w:tcPr>
          <w:p w:rsidR="00C1510B" w:rsidRPr="00DF6B85" w:rsidRDefault="00C1510B" w:rsidP="00C1510B">
            <w:pPr>
              <w:jc w:val="center"/>
              <w:rPr>
                <w:sz w:val="24"/>
                <w:szCs w:val="24"/>
                <w:lang w:val="en-US"/>
              </w:rPr>
            </w:pPr>
            <w:r w:rsidRPr="00DF6B85">
              <w:rPr>
                <w:sz w:val="24"/>
                <w:szCs w:val="24"/>
                <w:lang w:val="en-US"/>
              </w:rPr>
              <w:t>17</w:t>
            </w:r>
          </w:p>
        </w:tc>
        <w:tc>
          <w:tcPr>
            <w:tcW w:w="7606" w:type="dxa"/>
            <w:vAlign w:val="center"/>
          </w:tcPr>
          <w:p w:rsidR="00C1510B" w:rsidRPr="00DF6B85" w:rsidRDefault="00C1510B" w:rsidP="00C1510B">
            <w:pPr>
              <w:rPr>
                <w:rStyle w:val="7pt"/>
                <w:sz w:val="24"/>
                <w:szCs w:val="24"/>
              </w:rPr>
            </w:pPr>
            <w:r w:rsidRPr="00DF6B85">
              <w:rPr>
                <w:rStyle w:val="7pt"/>
                <w:sz w:val="24"/>
                <w:szCs w:val="24"/>
              </w:rPr>
              <w:t>Active learning</w:t>
            </w:r>
          </w:p>
        </w:tc>
        <w:tc>
          <w:tcPr>
            <w:tcW w:w="1320" w:type="dxa"/>
          </w:tcPr>
          <w:p w:rsidR="00C1510B" w:rsidRPr="00DF6B85" w:rsidRDefault="00C1510B" w:rsidP="00C1510B">
            <w:pPr>
              <w:jc w:val="center"/>
              <w:rPr>
                <w:sz w:val="24"/>
                <w:szCs w:val="24"/>
                <w:lang w:val="en-US"/>
              </w:rPr>
            </w:pPr>
            <w:r w:rsidRPr="00DF6B85">
              <w:rPr>
                <w:sz w:val="24"/>
                <w:szCs w:val="24"/>
                <w:lang w:val="en-US"/>
              </w:rPr>
              <w:t>1</w:t>
            </w:r>
          </w:p>
        </w:tc>
      </w:tr>
      <w:tr w:rsidR="00C1510B" w:rsidRPr="00DF6B85" w:rsidTr="00C1510B">
        <w:trPr>
          <w:trHeight w:val="271"/>
        </w:trPr>
        <w:tc>
          <w:tcPr>
            <w:tcW w:w="645" w:type="dxa"/>
          </w:tcPr>
          <w:p w:rsidR="00C1510B" w:rsidRPr="00DF6B85" w:rsidRDefault="00C1510B" w:rsidP="00C1510B">
            <w:pPr>
              <w:jc w:val="center"/>
              <w:rPr>
                <w:sz w:val="24"/>
                <w:szCs w:val="24"/>
                <w:lang w:val="en-US"/>
              </w:rPr>
            </w:pPr>
            <w:r w:rsidRPr="00DF6B85">
              <w:rPr>
                <w:sz w:val="24"/>
                <w:szCs w:val="24"/>
                <w:lang w:val="en-US"/>
              </w:rPr>
              <w:t>18</w:t>
            </w:r>
          </w:p>
        </w:tc>
        <w:tc>
          <w:tcPr>
            <w:tcW w:w="7606" w:type="dxa"/>
            <w:vAlign w:val="center"/>
          </w:tcPr>
          <w:p w:rsidR="00C1510B" w:rsidRPr="00DF6B85" w:rsidRDefault="00C1510B" w:rsidP="00C1510B">
            <w:pPr>
              <w:rPr>
                <w:rStyle w:val="7pt"/>
                <w:sz w:val="24"/>
                <w:szCs w:val="24"/>
              </w:rPr>
            </w:pPr>
            <w:r w:rsidRPr="00DF6B85">
              <w:rPr>
                <w:rStyle w:val="7pt"/>
                <w:sz w:val="24"/>
                <w:szCs w:val="24"/>
              </w:rPr>
              <w:t>Motivated learning</w:t>
            </w:r>
          </w:p>
        </w:tc>
        <w:tc>
          <w:tcPr>
            <w:tcW w:w="1320" w:type="dxa"/>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rPr>
          <w:trHeight w:val="271"/>
        </w:trPr>
        <w:tc>
          <w:tcPr>
            <w:tcW w:w="645" w:type="dxa"/>
          </w:tcPr>
          <w:p w:rsidR="00C1510B" w:rsidRPr="00DF6B85" w:rsidRDefault="00C1510B" w:rsidP="00C1510B">
            <w:pPr>
              <w:jc w:val="center"/>
              <w:rPr>
                <w:sz w:val="24"/>
                <w:szCs w:val="24"/>
                <w:lang w:val="en-US"/>
              </w:rPr>
            </w:pPr>
          </w:p>
        </w:tc>
        <w:tc>
          <w:tcPr>
            <w:tcW w:w="7606" w:type="dxa"/>
            <w:vAlign w:val="center"/>
          </w:tcPr>
          <w:p w:rsidR="00C1510B" w:rsidRPr="00DF6B85" w:rsidRDefault="00C1510B" w:rsidP="00C1510B">
            <w:pPr>
              <w:jc w:val="center"/>
              <w:rPr>
                <w:rStyle w:val="7pt"/>
                <w:b/>
                <w:sz w:val="24"/>
                <w:szCs w:val="24"/>
              </w:rPr>
            </w:pPr>
            <w:r w:rsidRPr="00DF6B85">
              <w:rPr>
                <w:rStyle w:val="7pt"/>
                <w:b/>
                <w:sz w:val="24"/>
                <w:szCs w:val="24"/>
              </w:rPr>
              <w:t>I-semestr bo`yicha jami</w:t>
            </w:r>
          </w:p>
        </w:tc>
        <w:tc>
          <w:tcPr>
            <w:tcW w:w="1320" w:type="dxa"/>
          </w:tcPr>
          <w:p w:rsidR="00C1510B" w:rsidRPr="00DF6B85" w:rsidRDefault="00C1510B" w:rsidP="00C1510B">
            <w:pPr>
              <w:jc w:val="center"/>
              <w:rPr>
                <w:b/>
                <w:sz w:val="24"/>
                <w:szCs w:val="24"/>
                <w:lang w:val="en-US"/>
              </w:rPr>
            </w:pPr>
            <w:r w:rsidRPr="00DF6B85">
              <w:rPr>
                <w:b/>
                <w:sz w:val="24"/>
                <w:szCs w:val="24"/>
                <w:lang w:val="en-US"/>
              </w:rPr>
              <w:t>30</w:t>
            </w:r>
          </w:p>
          <w:p w:rsidR="00C1510B" w:rsidRPr="00DF6B85" w:rsidRDefault="00C1510B" w:rsidP="00C1510B">
            <w:pPr>
              <w:jc w:val="center"/>
              <w:rPr>
                <w:b/>
                <w:sz w:val="24"/>
                <w:szCs w:val="24"/>
                <w:lang w:val="en-US"/>
              </w:rPr>
            </w:pPr>
          </w:p>
        </w:tc>
      </w:tr>
      <w:tr w:rsidR="00C1510B" w:rsidRPr="00DF6B85" w:rsidTr="00C1510B">
        <w:trPr>
          <w:trHeight w:val="366"/>
        </w:trPr>
        <w:tc>
          <w:tcPr>
            <w:tcW w:w="645" w:type="dxa"/>
          </w:tcPr>
          <w:p w:rsidR="00C1510B" w:rsidRPr="00DF6B85" w:rsidRDefault="00C1510B" w:rsidP="00C1510B">
            <w:pPr>
              <w:jc w:val="center"/>
              <w:rPr>
                <w:sz w:val="24"/>
                <w:szCs w:val="24"/>
              </w:rPr>
            </w:pPr>
          </w:p>
        </w:tc>
        <w:tc>
          <w:tcPr>
            <w:tcW w:w="7606" w:type="dxa"/>
          </w:tcPr>
          <w:p w:rsidR="00C1510B" w:rsidRPr="00DF6B85" w:rsidRDefault="00C1510B" w:rsidP="00C1510B">
            <w:pPr>
              <w:rPr>
                <w:rStyle w:val="7pt"/>
                <w:b/>
                <w:sz w:val="24"/>
                <w:szCs w:val="24"/>
              </w:rPr>
            </w:pPr>
            <w:r w:rsidRPr="00DF6B85">
              <w:rPr>
                <w:rStyle w:val="7pt"/>
                <w:b/>
                <w:sz w:val="24"/>
                <w:szCs w:val="24"/>
              </w:rPr>
              <w:t>II-semester</w:t>
            </w:r>
          </w:p>
        </w:tc>
        <w:tc>
          <w:tcPr>
            <w:tcW w:w="1320" w:type="dxa"/>
          </w:tcPr>
          <w:p w:rsidR="00C1510B" w:rsidRPr="00DF6B85" w:rsidRDefault="00C1510B" w:rsidP="00C1510B">
            <w:pPr>
              <w:jc w:val="center"/>
              <w:rPr>
                <w:sz w:val="24"/>
                <w:szCs w:val="24"/>
                <w:lang w:val="en-US"/>
              </w:rPr>
            </w:pPr>
          </w:p>
        </w:tc>
      </w:tr>
      <w:tr w:rsidR="00C1510B" w:rsidRPr="00DF6B85" w:rsidTr="00C1510B">
        <w:trPr>
          <w:trHeight w:val="218"/>
        </w:trPr>
        <w:tc>
          <w:tcPr>
            <w:tcW w:w="645" w:type="dxa"/>
          </w:tcPr>
          <w:p w:rsidR="00C1510B" w:rsidRPr="00DF6B85" w:rsidRDefault="00C1510B" w:rsidP="00C1510B">
            <w:pPr>
              <w:jc w:val="center"/>
              <w:rPr>
                <w:sz w:val="24"/>
                <w:szCs w:val="24"/>
                <w:lang w:val="en-US"/>
              </w:rPr>
            </w:pPr>
            <w:r w:rsidRPr="00DF6B85">
              <w:rPr>
                <w:sz w:val="24"/>
                <w:szCs w:val="24"/>
                <w:lang w:val="en-US"/>
              </w:rPr>
              <w:t>1</w:t>
            </w:r>
          </w:p>
        </w:tc>
        <w:tc>
          <w:tcPr>
            <w:tcW w:w="7606" w:type="dxa"/>
            <w:vAlign w:val="center"/>
          </w:tcPr>
          <w:p w:rsidR="00C1510B" w:rsidRPr="00DF6B85" w:rsidRDefault="00C1510B" w:rsidP="00C1510B">
            <w:pPr>
              <w:rPr>
                <w:sz w:val="24"/>
                <w:szCs w:val="24"/>
                <w:lang w:val="en-US"/>
              </w:rPr>
            </w:pPr>
            <w:r w:rsidRPr="00DF6B85">
              <w:rPr>
                <w:sz w:val="24"/>
                <w:szCs w:val="24"/>
                <w:lang w:val="en-US"/>
              </w:rPr>
              <w:t>Where does the time go?</w:t>
            </w:r>
          </w:p>
        </w:tc>
        <w:tc>
          <w:tcPr>
            <w:tcW w:w="1320" w:type="dxa"/>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rPr>
          <w:trHeight w:val="221"/>
        </w:trPr>
        <w:tc>
          <w:tcPr>
            <w:tcW w:w="645" w:type="dxa"/>
          </w:tcPr>
          <w:p w:rsidR="00C1510B" w:rsidRPr="00DF6B85" w:rsidRDefault="00C1510B" w:rsidP="00C1510B">
            <w:pPr>
              <w:jc w:val="center"/>
              <w:rPr>
                <w:sz w:val="24"/>
                <w:szCs w:val="24"/>
                <w:lang w:val="en-US"/>
              </w:rPr>
            </w:pPr>
            <w:r w:rsidRPr="00DF6B85">
              <w:rPr>
                <w:sz w:val="24"/>
                <w:szCs w:val="24"/>
                <w:lang w:val="en-US"/>
              </w:rPr>
              <w:t>2</w:t>
            </w:r>
          </w:p>
        </w:tc>
        <w:tc>
          <w:tcPr>
            <w:tcW w:w="7606" w:type="dxa"/>
            <w:vAlign w:val="center"/>
          </w:tcPr>
          <w:p w:rsidR="00C1510B" w:rsidRPr="00DF6B85" w:rsidRDefault="00C1510B" w:rsidP="00C1510B">
            <w:pPr>
              <w:rPr>
                <w:sz w:val="24"/>
                <w:szCs w:val="24"/>
                <w:lang w:val="en-US"/>
              </w:rPr>
            </w:pPr>
            <w:r w:rsidRPr="00DF6B85">
              <w:rPr>
                <w:sz w:val="24"/>
                <w:szCs w:val="24"/>
                <w:lang w:val="en-US"/>
              </w:rPr>
              <w:t>Time circle</w:t>
            </w:r>
          </w:p>
        </w:tc>
        <w:tc>
          <w:tcPr>
            <w:tcW w:w="1320" w:type="dxa"/>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rPr>
          <w:trHeight w:val="271"/>
        </w:trPr>
        <w:tc>
          <w:tcPr>
            <w:tcW w:w="645" w:type="dxa"/>
          </w:tcPr>
          <w:p w:rsidR="00C1510B" w:rsidRPr="00DF6B85" w:rsidRDefault="00C1510B" w:rsidP="00C1510B">
            <w:pPr>
              <w:jc w:val="center"/>
              <w:rPr>
                <w:sz w:val="24"/>
                <w:szCs w:val="24"/>
                <w:lang w:val="en-US"/>
              </w:rPr>
            </w:pPr>
            <w:r w:rsidRPr="00DF6B85">
              <w:rPr>
                <w:sz w:val="24"/>
                <w:szCs w:val="24"/>
                <w:lang w:val="en-US"/>
              </w:rPr>
              <w:t>3</w:t>
            </w:r>
          </w:p>
        </w:tc>
        <w:tc>
          <w:tcPr>
            <w:tcW w:w="7606" w:type="dxa"/>
            <w:vAlign w:val="center"/>
          </w:tcPr>
          <w:p w:rsidR="00C1510B" w:rsidRPr="00DF6B85" w:rsidRDefault="00C1510B" w:rsidP="00C1510B">
            <w:pPr>
              <w:rPr>
                <w:sz w:val="24"/>
                <w:szCs w:val="24"/>
                <w:lang w:val="en-US"/>
              </w:rPr>
            </w:pPr>
            <w:r w:rsidRPr="00DF6B85">
              <w:rPr>
                <w:sz w:val="24"/>
                <w:szCs w:val="24"/>
                <w:lang w:val="en-US"/>
              </w:rPr>
              <w:t xml:space="preserve">Time management </w:t>
            </w:r>
          </w:p>
        </w:tc>
        <w:tc>
          <w:tcPr>
            <w:tcW w:w="1320" w:type="dxa"/>
          </w:tcPr>
          <w:p w:rsidR="00C1510B" w:rsidRPr="00DF6B85" w:rsidRDefault="00C1510B" w:rsidP="00C1510B">
            <w:pPr>
              <w:jc w:val="center"/>
              <w:rPr>
                <w:sz w:val="24"/>
                <w:szCs w:val="24"/>
                <w:lang w:val="en-US"/>
              </w:rPr>
            </w:pPr>
            <w:r w:rsidRPr="00DF6B85">
              <w:rPr>
                <w:sz w:val="24"/>
                <w:szCs w:val="24"/>
                <w:lang w:val="en-US"/>
              </w:rPr>
              <w:t>4</w:t>
            </w:r>
          </w:p>
        </w:tc>
      </w:tr>
      <w:tr w:rsidR="00C1510B" w:rsidRPr="00DF6B85" w:rsidTr="00C1510B">
        <w:trPr>
          <w:trHeight w:val="63"/>
        </w:trPr>
        <w:tc>
          <w:tcPr>
            <w:tcW w:w="645" w:type="dxa"/>
          </w:tcPr>
          <w:p w:rsidR="00C1510B" w:rsidRPr="00DF6B85" w:rsidRDefault="00C1510B" w:rsidP="00C1510B">
            <w:pPr>
              <w:jc w:val="center"/>
              <w:rPr>
                <w:sz w:val="24"/>
                <w:szCs w:val="24"/>
                <w:lang w:val="en-US"/>
              </w:rPr>
            </w:pPr>
            <w:r w:rsidRPr="00DF6B85">
              <w:rPr>
                <w:sz w:val="24"/>
                <w:szCs w:val="24"/>
                <w:lang w:val="en-US"/>
              </w:rPr>
              <w:t>4</w:t>
            </w:r>
          </w:p>
        </w:tc>
        <w:tc>
          <w:tcPr>
            <w:tcW w:w="7606" w:type="dxa"/>
            <w:vAlign w:val="center"/>
          </w:tcPr>
          <w:p w:rsidR="00C1510B" w:rsidRPr="00DF6B85" w:rsidRDefault="00C1510B" w:rsidP="00C1510B">
            <w:pPr>
              <w:rPr>
                <w:color w:val="000000"/>
                <w:sz w:val="24"/>
                <w:szCs w:val="24"/>
                <w:lang w:val="en-US"/>
              </w:rPr>
            </w:pPr>
            <w:r w:rsidRPr="00DF6B85">
              <w:rPr>
                <w:color w:val="000000"/>
                <w:sz w:val="24"/>
                <w:szCs w:val="24"/>
                <w:lang w:val="en-US"/>
              </w:rPr>
              <w:t>Priority organizer</w:t>
            </w:r>
          </w:p>
        </w:tc>
        <w:tc>
          <w:tcPr>
            <w:tcW w:w="1320" w:type="dxa"/>
          </w:tcPr>
          <w:p w:rsidR="00C1510B" w:rsidRPr="00DF6B85" w:rsidRDefault="00C1510B" w:rsidP="00C1510B">
            <w:pPr>
              <w:jc w:val="center"/>
              <w:rPr>
                <w:sz w:val="24"/>
                <w:szCs w:val="24"/>
                <w:lang w:val="en-US"/>
              </w:rPr>
            </w:pPr>
            <w:r w:rsidRPr="00DF6B85">
              <w:rPr>
                <w:sz w:val="24"/>
                <w:szCs w:val="24"/>
                <w:lang w:val="en-US"/>
              </w:rPr>
              <w:t>2</w:t>
            </w:r>
          </w:p>
        </w:tc>
      </w:tr>
      <w:tr w:rsidR="00C1510B" w:rsidRPr="00DF6B85" w:rsidTr="00C1510B">
        <w:trPr>
          <w:trHeight w:val="63"/>
        </w:trPr>
        <w:tc>
          <w:tcPr>
            <w:tcW w:w="645" w:type="dxa"/>
          </w:tcPr>
          <w:p w:rsidR="00C1510B" w:rsidRPr="00DF6B85" w:rsidRDefault="00C1510B" w:rsidP="00C1510B">
            <w:pPr>
              <w:jc w:val="center"/>
              <w:rPr>
                <w:sz w:val="24"/>
                <w:szCs w:val="24"/>
                <w:lang w:val="en-US"/>
              </w:rPr>
            </w:pPr>
            <w:r w:rsidRPr="00DF6B85">
              <w:rPr>
                <w:sz w:val="24"/>
                <w:szCs w:val="24"/>
                <w:lang w:val="en-US"/>
              </w:rPr>
              <w:t>5</w:t>
            </w:r>
          </w:p>
        </w:tc>
        <w:tc>
          <w:tcPr>
            <w:tcW w:w="7606" w:type="dxa"/>
            <w:vAlign w:val="center"/>
          </w:tcPr>
          <w:p w:rsidR="00C1510B" w:rsidRPr="00DF6B85" w:rsidRDefault="00C1510B" w:rsidP="00C1510B">
            <w:pPr>
              <w:rPr>
                <w:rStyle w:val="7pt"/>
                <w:sz w:val="24"/>
                <w:szCs w:val="24"/>
              </w:rPr>
            </w:pPr>
            <w:r w:rsidRPr="00DF6B85">
              <w:rPr>
                <w:rStyle w:val="7pt"/>
                <w:sz w:val="24"/>
                <w:szCs w:val="24"/>
              </w:rPr>
              <w:t xml:space="preserve">Working backwords from deadlines </w:t>
            </w:r>
          </w:p>
        </w:tc>
        <w:tc>
          <w:tcPr>
            <w:tcW w:w="1320" w:type="dxa"/>
          </w:tcPr>
          <w:p w:rsidR="00C1510B" w:rsidRPr="00DF6B85" w:rsidRDefault="00C1510B" w:rsidP="00C1510B">
            <w:pPr>
              <w:jc w:val="center"/>
              <w:rPr>
                <w:sz w:val="24"/>
                <w:szCs w:val="24"/>
                <w:lang w:val="en-US"/>
              </w:rPr>
            </w:pPr>
            <w:r w:rsidRPr="00DF6B85">
              <w:rPr>
                <w:sz w:val="24"/>
                <w:szCs w:val="24"/>
                <w:lang w:val="en-US"/>
              </w:rPr>
              <w:t>4</w:t>
            </w:r>
          </w:p>
        </w:tc>
      </w:tr>
      <w:tr w:rsidR="00C1510B" w:rsidRPr="00DF6B85" w:rsidTr="00C1510B">
        <w:trPr>
          <w:trHeight w:val="63"/>
        </w:trPr>
        <w:tc>
          <w:tcPr>
            <w:tcW w:w="645" w:type="dxa"/>
          </w:tcPr>
          <w:p w:rsidR="00C1510B" w:rsidRPr="00DF6B85" w:rsidRDefault="00C1510B" w:rsidP="00C1510B">
            <w:pPr>
              <w:jc w:val="center"/>
              <w:rPr>
                <w:sz w:val="24"/>
                <w:szCs w:val="24"/>
                <w:lang w:val="en-US"/>
              </w:rPr>
            </w:pPr>
            <w:r w:rsidRPr="00DF6B85">
              <w:rPr>
                <w:sz w:val="24"/>
                <w:szCs w:val="24"/>
                <w:lang w:val="en-US"/>
              </w:rPr>
              <w:t>6</w:t>
            </w:r>
          </w:p>
        </w:tc>
        <w:tc>
          <w:tcPr>
            <w:tcW w:w="7606" w:type="dxa"/>
            <w:vAlign w:val="center"/>
          </w:tcPr>
          <w:p w:rsidR="00C1510B" w:rsidRPr="00DF6B85" w:rsidRDefault="00C1510B" w:rsidP="00C1510B">
            <w:pPr>
              <w:rPr>
                <w:rStyle w:val="7pt"/>
                <w:sz w:val="24"/>
                <w:szCs w:val="24"/>
              </w:rPr>
            </w:pPr>
            <w:r w:rsidRPr="00DF6B85">
              <w:rPr>
                <w:rStyle w:val="7pt"/>
                <w:sz w:val="24"/>
                <w:szCs w:val="24"/>
              </w:rPr>
              <w:t>Using computers for effective study</w:t>
            </w:r>
          </w:p>
        </w:tc>
        <w:tc>
          <w:tcPr>
            <w:tcW w:w="1320" w:type="dxa"/>
          </w:tcPr>
          <w:p w:rsidR="00C1510B" w:rsidRPr="00DF6B85" w:rsidRDefault="00C1510B" w:rsidP="00C1510B">
            <w:pPr>
              <w:jc w:val="center"/>
              <w:rPr>
                <w:sz w:val="24"/>
                <w:szCs w:val="24"/>
                <w:lang w:val="en-US"/>
              </w:rPr>
            </w:pPr>
            <w:r w:rsidRPr="00DF6B85">
              <w:rPr>
                <w:sz w:val="24"/>
                <w:szCs w:val="24"/>
                <w:lang w:val="en-US"/>
              </w:rPr>
              <w:t>4</w:t>
            </w:r>
          </w:p>
        </w:tc>
      </w:tr>
      <w:tr w:rsidR="00C1510B" w:rsidRPr="00DF6B85" w:rsidTr="00C1510B">
        <w:trPr>
          <w:trHeight w:val="63"/>
        </w:trPr>
        <w:tc>
          <w:tcPr>
            <w:tcW w:w="645" w:type="dxa"/>
          </w:tcPr>
          <w:p w:rsidR="00C1510B" w:rsidRPr="00DF6B85" w:rsidRDefault="00C1510B" w:rsidP="00C1510B">
            <w:pPr>
              <w:jc w:val="center"/>
              <w:rPr>
                <w:sz w:val="24"/>
                <w:szCs w:val="24"/>
                <w:lang w:val="en-US"/>
              </w:rPr>
            </w:pPr>
            <w:r w:rsidRPr="00DF6B85">
              <w:rPr>
                <w:sz w:val="24"/>
                <w:szCs w:val="24"/>
                <w:lang w:val="en-US"/>
              </w:rPr>
              <w:t>7</w:t>
            </w:r>
          </w:p>
        </w:tc>
        <w:tc>
          <w:tcPr>
            <w:tcW w:w="7606" w:type="dxa"/>
            <w:vAlign w:val="center"/>
          </w:tcPr>
          <w:p w:rsidR="00C1510B" w:rsidRPr="00DF6B85" w:rsidRDefault="00C1510B" w:rsidP="00C1510B">
            <w:pPr>
              <w:rPr>
                <w:rStyle w:val="7pt"/>
                <w:sz w:val="24"/>
                <w:szCs w:val="24"/>
              </w:rPr>
            </w:pPr>
            <w:r w:rsidRPr="00DF6B85">
              <w:rPr>
                <w:rStyle w:val="7pt"/>
                <w:sz w:val="24"/>
                <w:szCs w:val="24"/>
              </w:rPr>
              <w:t>Organizational skills for studying on the computer</w:t>
            </w:r>
          </w:p>
        </w:tc>
        <w:tc>
          <w:tcPr>
            <w:tcW w:w="1320" w:type="dxa"/>
          </w:tcPr>
          <w:p w:rsidR="00C1510B" w:rsidRPr="00DF6B85" w:rsidRDefault="00C1510B" w:rsidP="00C1510B">
            <w:pPr>
              <w:jc w:val="center"/>
              <w:rPr>
                <w:sz w:val="24"/>
                <w:szCs w:val="24"/>
                <w:lang w:val="en-US"/>
              </w:rPr>
            </w:pPr>
            <w:r w:rsidRPr="00DF6B85">
              <w:rPr>
                <w:sz w:val="24"/>
                <w:szCs w:val="24"/>
                <w:lang w:val="en-US"/>
              </w:rPr>
              <w:t>4</w:t>
            </w:r>
          </w:p>
        </w:tc>
      </w:tr>
      <w:tr w:rsidR="00C1510B" w:rsidRPr="00DF6B85" w:rsidTr="00C1510B">
        <w:trPr>
          <w:trHeight w:val="63"/>
        </w:trPr>
        <w:tc>
          <w:tcPr>
            <w:tcW w:w="645" w:type="dxa"/>
          </w:tcPr>
          <w:p w:rsidR="00C1510B" w:rsidRPr="00DF6B85" w:rsidRDefault="00C1510B" w:rsidP="00C1510B">
            <w:pPr>
              <w:jc w:val="center"/>
              <w:rPr>
                <w:sz w:val="24"/>
                <w:szCs w:val="24"/>
                <w:lang w:val="en-US"/>
              </w:rPr>
            </w:pPr>
            <w:r w:rsidRPr="00DF6B85">
              <w:rPr>
                <w:sz w:val="24"/>
                <w:szCs w:val="24"/>
                <w:lang w:val="en-US"/>
              </w:rPr>
              <w:t>8</w:t>
            </w:r>
          </w:p>
        </w:tc>
        <w:tc>
          <w:tcPr>
            <w:tcW w:w="7606" w:type="dxa"/>
            <w:vAlign w:val="center"/>
          </w:tcPr>
          <w:p w:rsidR="00C1510B" w:rsidRPr="00DF6B85" w:rsidRDefault="00C1510B" w:rsidP="00C1510B">
            <w:pPr>
              <w:rPr>
                <w:sz w:val="24"/>
                <w:szCs w:val="24"/>
                <w:lang w:val="en-US"/>
              </w:rPr>
            </w:pPr>
            <w:r w:rsidRPr="00DF6B85">
              <w:rPr>
                <w:sz w:val="24"/>
                <w:szCs w:val="24"/>
                <w:lang w:val="en-US"/>
              </w:rPr>
              <w:t>Health and fitness</w:t>
            </w:r>
          </w:p>
        </w:tc>
        <w:tc>
          <w:tcPr>
            <w:tcW w:w="1320" w:type="dxa"/>
          </w:tcPr>
          <w:p w:rsidR="00C1510B" w:rsidRPr="00DF6B85" w:rsidRDefault="00C1510B" w:rsidP="00C1510B">
            <w:pPr>
              <w:jc w:val="center"/>
              <w:rPr>
                <w:sz w:val="24"/>
                <w:szCs w:val="24"/>
                <w:lang w:val="en-US"/>
              </w:rPr>
            </w:pPr>
            <w:r w:rsidRPr="00DF6B85">
              <w:rPr>
                <w:sz w:val="24"/>
                <w:szCs w:val="24"/>
                <w:lang w:val="en-US"/>
              </w:rPr>
              <w:t>4</w:t>
            </w:r>
          </w:p>
        </w:tc>
      </w:tr>
      <w:tr w:rsidR="00C1510B" w:rsidRPr="00DF6B85" w:rsidTr="00C1510B">
        <w:trPr>
          <w:trHeight w:val="63"/>
        </w:trPr>
        <w:tc>
          <w:tcPr>
            <w:tcW w:w="645" w:type="dxa"/>
          </w:tcPr>
          <w:p w:rsidR="00C1510B" w:rsidRPr="00DF6B85" w:rsidRDefault="00C1510B" w:rsidP="00C1510B">
            <w:pPr>
              <w:jc w:val="center"/>
              <w:rPr>
                <w:sz w:val="24"/>
                <w:szCs w:val="24"/>
                <w:lang w:val="en-US"/>
              </w:rPr>
            </w:pPr>
            <w:r w:rsidRPr="00DF6B85">
              <w:rPr>
                <w:sz w:val="24"/>
                <w:szCs w:val="24"/>
                <w:lang w:val="en-US"/>
              </w:rPr>
              <w:t>9</w:t>
            </w:r>
          </w:p>
        </w:tc>
        <w:tc>
          <w:tcPr>
            <w:tcW w:w="7606" w:type="dxa"/>
            <w:vAlign w:val="center"/>
          </w:tcPr>
          <w:p w:rsidR="00C1510B" w:rsidRPr="00DF6B85" w:rsidRDefault="00C1510B" w:rsidP="00C1510B">
            <w:pPr>
              <w:rPr>
                <w:sz w:val="24"/>
                <w:szCs w:val="24"/>
                <w:lang w:val="en-US"/>
              </w:rPr>
            </w:pPr>
            <w:r w:rsidRPr="00DF6B85">
              <w:rPr>
                <w:sz w:val="24"/>
                <w:szCs w:val="24"/>
                <w:lang w:val="en-US"/>
              </w:rPr>
              <w:t>What do Ito achieve to guide study strategy</w:t>
            </w:r>
          </w:p>
        </w:tc>
        <w:tc>
          <w:tcPr>
            <w:tcW w:w="1320" w:type="dxa"/>
          </w:tcPr>
          <w:p w:rsidR="00C1510B" w:rsidRPr="00DF6B85" w:rsidRDefault="00C1510B" w:rsidP="00C1510B">
            <w:pPr>
              <w:jc w:val="center"/>
              <w:rPr>
                <w:sz w:val="24"/>
                <w:szCs w:val="24"/>
                <w:lang w:val="en-US"/>
              </w:rPr>
            </w:pPr>
            <w:r w:rsidRPr="00DF6B85">
              <w:rPr>
                <w:sz w:val="24"/>
                <w:szCs w:val="24"/>
                <w:lang w:val="en-US"/>
              </w:rPr>
              <w:t>4</w:t>
            </w:r>
          </w:p>
        </w:tc>
      </w:tr>
      <w:tr w:rsidR="00C1510B" w:rsidRPr="00DF6B85" w:rsidTr="00C1510B">
        <w:trPr>
          <w:trHeight w:val="63"/>
        </w:trPr>
        <w:tc>
          <w:tcPr>
            <w:tcW w:w="645" w:type="dxa"/>
          </w:tcPr>
          <w:p w:rsidR="00C1510B" w:rsidRPr="00DF6B85" w:rsidRDefault="00C1510B" w:rsidP="00C1510B">
            <w:pPr>
              <w:jc w:val="center"/>
              <w:rPr>
                <w:sz w:val="24"/>
                <w:szCs w:val="24"/>
                <w:lang w:val="en-US"/>
              </w:rPr>
            </w:pPr>
          </w:p>
        </w:tc>
        <w:tc>
          <w:tcPr>
            <w:tcW w:w="7606" w:type="dxa"/>
            <w:vAlign w:val="center"/>
          </w:tcPr>
          <w:p w:rsidR="00C1510B" w:rsidRPr="00DF6B85" w:rsidRDefault="00C1510B" w:rsidP="00C1510B">
            <w:pPr>
              <w:jc w:val="center"/>
              <w:rPr>
                <w:rStyle w:val="7pt"/>
                <w:sz w:val="24"/>
                <w:szCs w:val="24"/>
              </w:rPr>
            </w:pPr>
            <w:r w:rsidRPr="00DF6B85">
              <w:rPr>
                <w:rStyle w:val="7pt"/>
                <w:b/>
                <w:sz w:val="24"/>
                <w:szCs w:val="24"/>
              </w:rPr>
              <w:t>II-semestr bo`yicha jami</w:t>
            </w:r>
          </w:p>
        </w:tc>
        <w:tc>
          <w:tcPr>
            <w:tcW w:w="1320" w:type="dxa"/>
          </w:tcPr>
          <w:p w:rsidR="00C1510B" w:rsidRPr="00DF6B85" w:rsidRDefault="00C1510B" w:rsidP="00C1510B">
            <w:pPr>
              <w:jc w:val="center"/>
              <w:rPr>
                <w:b/>
                <w:sz w:val="24"/>
                <w:szCs w:val="24"/>
                <w:lang w:val="en-US"/>
              </w:rPr>
            </w:pPr>
            <w:r w:rsidRPr="00DF6B85">
              <w:rPr>
                <w:b/>
                <w:sz w:val="24"/>
                <w:szCs w:val="24"/>
                <w:lang w:val="en-US"/>
              </w:rPr>
              <w:t>30</w:t>
            </w:r>
          </w:p>
        </w:tc>
      </w:tr>
    </w:tbl>
    <w:p w:rsidR="00C1510B" w:rsidRPr="00DF6B85" w:rsidRDefault="00C1510B" w:rsidP="00C1510B">
      <w:pPr>
        <w:rPr>
          <w:sz w:val="24"/>
          <w:szCs w:val="24"/>
          <w:lang w:val="en-US"/>
        </w:rPr>
      </w:pPr>
    </w:p>
    <w:p w:rsidR="00C1510B" w:rsidRPr="00DF6B85" w:rsidRDefault="00C1510B" w:rsidP="00C1510B">
      <w:pPr>
        <w:ind w:firstLine="708"/>
        <w:jc w:val="both"/>
        <w:rPr>
          <w:sz w:val="24"/>
          <w:szCs w:val="24"/>
          <w:lang w:val="fr-FR"/>
        </w:rPr>
      </w:pPr>
      <w:r w:rsidRPr="00DF6B85">
        <w:rPr>
          <w:sz w:val="24"/>
          <w:szCs w:val="24"/>
          <w:lang w:val="fr-FR"/>
        </w:rPr>
        <w:t>“Til aspektlarini o`rgatish amaliyoti kompetensiyasi” fanidan mustaqil ishlarining maqsadi - talabalarning kasbiy kommunikativ faoliyatini shakllantirish va rivojlantirish, ularning ijodiy faoliyatini o’stirish, va chet tili ustida mustaqil ishlay olish malaka va ko’nikmalarini hosil qilish va rivojlantirishdan iborat. Ushbu umumiy maqsadga erishish uchun quyidagi bir necha vazifalarni bajarish nazarda tutiladi:</w:t>
      </w:r>
    </w:p>
    <w:p w:rsidR="00C1510B" w:rsidRPr="00DF6B85" w:rsidRDefault="00C1510B" w:rsidP="00C1510B">
      <w:pPr>
        <w:tabs>
          <w:tab w:val="left" w:pos="284"/>
        </w:tabs>
        <w:jc w:val="both"/>
        <w:rPr>
          <w:sz w:val="24"/>
          <w:szCs w:val="24"/>
          <w:lang w:val="en-US"/>
        </w:rPr>
      </w:pPr>
      <w:r w:rsidRPr="00DF6B85">
        <w:rPr>
          <w:sz w:val="24"/>
          <w:szCs w:val="24"/>
          <w:lang w:val="fr-FR"/>
        </w:rPr>
        <w:tab/>
      </w:r>
      <w:r w:rsidRPr="00DF6B85">
        <w:rPr>
          <w:sz w:val="24"/>
          <w:szCs w:val="24"/>
          <w:lang w:val="en-US"/>
        </w:rPr>
        <w:t>-</w:t>
      </w:r>
      <w:r w:rsidRPr="00DF6B85">
        <w:rPr>
          <w:sz w:val="24"/>
          <w:szCs w:val="24"/>
          <w:lang w:val="en-US"/>
        </w:rPr>
        <w:tab/>
        <w:t>talabalarning til tayyorgarlik sifatini oshirib borish, til va mutaxassislik bo’yicha adabiyotlar ustida ishlay olish ko’nikmalarini shakllantirish va rivojlantirish;</w:t>
      </w:r>
    </w:p>
    <w:p w:rsidR="00C1510B" w:rsidRPr="00DF6B85" w:rsidRDefault="00C1510B" w:rsidP="00C1510B">
      <w:pPr>
        <w:tabs>
          <w:tab w:val="left" w:pos="284"/>
        </w:tabs>
        <w:jc w:val="both"/>
        <w:rPr>
          <w:sz w:val="24"/>
          <w:szCs w:val="24"/>
          <w:lang w:val="en-US"/>
        </w:rPr>
      </w:pPr>
      <w:r w:rsidRPr="00DF6B85">
        <w:rPr>
          <w:sz w:val="24"/>
          <w:szCs w:val="24"/>
          <w:lang w:val="en-US"/>
        </w:rPr>
        <w:tab/>
        <w:t>-</w:t>
      </w:r>
      <w:r w:rsidRPr="00DF6B85">
        <w:rPr>
          <w:sz w:val="24"/>
          <w:szCs w:val="24"/>
          <w:lang w:val="en-US"/>
        </w:rPr>
        <w:tab/>
        <w:t xml:space="preserve">o’z kasbiy bilim va malakalarini keyinchalik mustaqil to’ldirib va yangilab </w:t>
      </w:r>
      <w:r w:rsidRPr="00DF6B85">
        <w:rPr>
          <w:sz w:val="24"/>
          <w:szCs w:val="24"/>
          <w:lang w:val="en-US"/>
        </w:rPr>
        <w:lastRenderedPageBreak/>
        <w:t>turishextiyojlarini yaratish va saqlab  qolish, chet tili bo’yicha yaratilgan malaka va ko’nikmalarni o’stirib, rivojlantirib borish;</w:t>
      </w:r>
    </w:p>
    <w:p w:rsidR="00C1510B" w:rsidRPr="00DF6B85" w:rsidRDefault="00C1510B" w:rsidP="00C1510B">
      <w:pPr>
        <w:tabs>
          <w:tab w:val="left" w:pos="284"/>
        </w:tabs>
        <w:jc w:val="both"/>
        <w:rPr>
          <w:sz w:val="24"/>
          <w:szCs w:val="24"/>
          <w:lang w:val="en-US"/>
        </w:rPr>
      </w:pPr>
      <w:r w:rsidRPr="00DF6B85">
        <w:rPr>
          <w:sz w:val="24"/>
          <w:szCs w:val="24"/>
          <w:lang w:val="en-US"/>
        </w:rPr>
        <w:tab/>
        <w:t>-</w:t>
      </w:r>
      <w:r w:rsidRPr="00DF6B85">
        <w:rPr>
          <w:sz w:val="24"/>
          <w:szCs w:val="24"/>
          <w:lang w:val="en-US"/>
        </w:rPr>
        <w:tab/>
        <w:t>talaba bajarishi kerak bo’lgan ishlarni to’gi tashkil qilish, kelib chiqadigan qiyinchiliklarni oldindan bila olish, his etish va ularni bartaraf qilish yo’llarini topa olish.</w:t>
      </w:r>
    </w:p>
    <w:p w:rsidR="00C1510B" w:rsidRPr="00DF6B85" w:rsidRDefault="00C1510B" w:rsidP="00C1510B">
      <w:pPr>
        <w:tabs>
          <w:tab w:val="left" w:pos="284"/>
        </w:tabs>
        <w:jc w:val="both"/>
        <w:rPr>
          <w:sz w:val="24"/>
          <w:szCs w:val="24"/>
          <w:lang w:val="en-US"/>
        </w:rPr>
      </w:pPr>
      <w:r w:rsidRPr="00DF6B85">
        <w:rPr>
          <w:sz w:val="24"/>
          <w:szCs w:val="24"/>
          <w:lang w:val="en-US"/>
        </w:rPr>
        <w:tab/>
      </w:r>
      <w:r w:rsidRPr="00DF6B85">
        <w:rPr>
          <w:sz w:val="24"/>
          <w:szCs w:val="24"/>
          <w:lang w:val="en-US"/>
        </w:rPr>
        <w:tab/>
        <w:t>Talabalarning mustaqil ishlari nutq faoliyatining quyidagi turlari bo’yicha tashkil qilinadi.</w:t>
      </w:r>
    </w:p>
    <w:p w:rsidR="00C1510B" w:rsidRPr="00DF6B85" w:rsidRDefault="00C1510B" w:rsidP="00C1510B">
      <w:pPr>
        <w:tabs>
          <w:tab w:val="left" w:pos="284"/>
        </w:tabs>
        <w:jc w:val="both"/>
        <w:rPr>
          <w:sz w:val="24"/>
          <w:szCs w:val="24"/>
          <w:lang w:val="en-US"/>
        </w:rPr>
      </w:pPr>
      <w:r w:rsidRPr="00DF6B85">
        <w:rPr>
          <w:sz w:val="24"/>
          <w:szCs w:val="24"/>
          <w:lang w:val="en-US"/>
        </w:rPr>
        <w:tab/>
      </w:r>
      <w:r w:rsidRPr="00DF6B85">
        <w:rPr>
          <w:sz w:val="24"/>
          <w:szCs w:val="24"/>
          <w:lang w:val="en-US"/>
        </w:rPr>
        <w:tab/>
        <w:t>O’qish: (tanishib chiqish, sinchiklab, qarab chiqish), yozuv, tinglab tushunish va gapirish;</w:t>
      </w:r>
    </w:p>
    <w:p w:rsidR="00C1510B" w:rsidRPr="00DF6B85" w:rsidRDefault="00C1510B" w:rsidP="00C1510B">
      <w:pPr>
        <w:tabs>
          <w:tab w:val="left" w:pos="284"/>
        </w:tabs>
        <w:jc w:val="both"/>
        <w:rPr>
          <w:sz w:val="24"/>
          <w:szCs w:val="24"/>
          <w:lang w:val="en-US"/>
        </w:rPr>
      </w:pPr>
      <w:r w:rsidRPr="00DF6B85">
        <w:rPr>
          <w:sz w:val="24"/>
          <w:szCs w:val="24"/>
          <w:lang w:val="en-US"/>
        </w:rPr>
        <w:tab/>
      </w:r>
      <w:r w:rsidRPr="00DF6B85">
        <w:rPr>
          <w:sz w:val="24"/>
          <w:szCs w:val="24"/>
          <w:lang w:val="en-US"/>
        </w:rPr>
        <w:tab/>
        <w:t xml:space="preserve"> Tinglab tushunish: hajmi turlicha bo’lgan audio va video matnlarni tinglab tushunish, savollarga javob berish, gapirib berish, annotasiya yoza olish;</w:t>
      </w:r>
    </w:p>
    <w:p w:rsidR="00C1510B" w:rsidRPr="00DF6B85" w:rsidRDefault="00C1510B" w:rsidP="00C1510B">
      <w:pPr>
        <w:tabs>
          <w:tab w:val="left" w:pos="284"/>
        </w:tabs>
        <w:jc w:val="both"/>
        <w:rPr>
          <w:sz w:val="24"/>
          <w:szCs w:val="24"/>
          <w:lang w:val="en-US"/>
        </w:rPr>
      </w:pPr>
      <w:r w:rsidRPr="00DF6B85">
        <w:rPr>
          <w:sz w:val="24"/>
          <w:szCs w:val="24"/>
          <w:lang w:val="en-US"/>
        </w:rPr>
        <w:tab/>
      </w:r>
      <w:r w:rsidRPr="00DF6B85">
        <w:rPr>
          <w:sz w:val="24"/>
          <w:szCs w:val="24"/>
          <w:lang w:val="en-US"/>
        </w:rPr>
        <w:tab/>
        <w:t>Gapirish: talabalarning dialogik va monologik nutqlari bo’yicha mustaqil ishlari auditoriyada  o’rgatilgan matnlar, o’quv materiallari asosida tashkil qilinadi. Gapirish bo’yicha mustaqil ish sifatida mavzu asosida ma'lumot tayyorlash, matn mazmunini gapirib berish, o’rganilgan leksik materiallar asosida hikoyalar tuzish, berilgan muammoli masala va vaziyatlarni muhokama qilish kabi topshiriqlar berish mumkin. Gapirish ko’nikmalarini rivojlantirib borish uchun multimedia dasturlarini va on-layn texnologiyalarini  qo’llashga asosiy e'tibor  qaratiladi;</w:t>
      </w:r>
    </w:p>
    <w:p w:rsidR="00C1510B" w:rsidRPr="00DF6B85" w:rsidRDefault="00C1510B" w:rsidP="00C1510B">
      <w:pPr>
        <w:tabs>
          <w:tab w:val="left" w:pos="284"/>
        </w:tabs>
        <w:jc w:val="both"/>
        <w:rPr>
          <w:sz w:val="24"/>
          <w:szCs w:val="24"/>
          <w:lang w:val="en-US"/>
        </w:rPr>
      </w:pPr>
      <w:r w:rsidRPr="00DF6B85">
        <w:rPr>
          <w:sz w:val="24"/>
          <w:szCs w:val="24"/>
          <w:lang w:val="en-US"/>
        </w:rPr>
        <w:tab/>
      </w:r>
      <w:r w:rsidRPr="00DF6B85">
        <w:rPr>
          <w:sz w:val="24"/>
          <w:szCs w:val="24"/>
          <w:lang w:val="en-US"/>
        </w:rPr>
        <w:tab/>
        <w:t>O’qish: talaba o’rganayotgan sohasiga oid adabiyotlar bilan tanishib chiqishi va o’zi uchun qiziqarli va kerakli bo’lgan axborotni tushunishi, publisistik, ilmiy-ommabop ijtimoiy-siyosiy adabiyotlarni o’qishi va kerakli axborotni olishi lozim. Mashg’ulotlarda yuqorida aytilgan malaka va ko’nikmalarni shakllantirish va o’stirish juda murakkab bo’lganligi uchun ularni mustaqil ish jarayonida sinchiklab, ko’z yugurtirib, qarab chiqib o’qish turlari orqali tashkil qilinadi. Ushbu o’qish turlarini nazorat qilish-matnni butunlay tarjima qilish yoki uning tanlab olingan qismlarini tarjima qilish bilan amalga oshiriladi.</w:t>
      </w:r>
    </w:p>
    <w:p w:rsidR="00C1510B" w:rsidRPr="00DF6B85" w:rsidRDefault="00C1510B" w:rsidP="00C1510B">
      <w:pPr>
        <w:tabs>
          <w:tab w:val="left" w:pos="284"/>
        </w:tabs>
        <w:jc w:val="both"/>
        <w:rPr>
          <w:sz w:val="24"/>
          <w:szCs w:val="24"/>
          <w:lang w:val="en-US"/>
        </w:rPr>
      </w:pPr>
      <w:r w:rsidRPr="00DF6B85">
        <w:rPr>
          <w:sz w:val="24"/>
          <w:szCs w:val="24"/>
          <w:lang w:val="en-US"/>
        </w:rPr>
        <w:t>Tanishib chiqib o’qish mustaqil ish turi sifatida uyda o’qish shaklida olib boriladi.  O’qishning bu turi uchun autentik yoki adaptatsiya qilingan adabiy, ilmiy-ommabop adabiyot tanlab olinadi. Tekshirish shakllari: o’qiganini mazmunini tushunganligi bo’yicha savol-javob ishlari, ajratib olingan masalalar bo’yicha axborot olish, baxs-munozaralar o’tkazish, axborotga reja tuzish va h.k.</w:t>
      </w:r>
    </w:p>
    <w:p w:rsidR="00C1510B" w:rsidRPr="00DF6B85" w:rsidRDefault="00C1510B" w:rsidP="00C1510B">
      <w:pPr>
        <w:tabs>
          <w:tab w:val="left" w:pos="284"/>
        </w:tabs>
        <w:jc w:val="both"/>
        <w:rPr>
          <w:sz w:val="24"/>
          <w:szCs w:val="24"/>
          <w:lang w:val="en-US"/>
        </w:rPr>
      </w:pPr>
      <w:r w:rsidRPr="00DF6B85">
        <w:rPr>
          <w:sz w:val="24"/>
          <w:szCs w:val="24"/>
          <w:lang w:val="en-US"/>
        </w:rPr>
        <w:tab/>
      </w:r>
      <w:r w:rsidRPr="00DF6B85">
        <w:rPr>
          <w:sz w:val="24"/>
          <w:szCs w:val="24"/>
          <w:lang w:val="en-US"/>
        </w:rPr>
        <w:tab/>
        <w:t>Qarab chiqib, qidirib topish uchun o’qish. O’qishning bu turida ommaviy-siyosiy, publisistik matnlar, gazeta va jurnal materiallari beriladi va har bir darsda qisqacha axborot olinadi. Talaba bitta gazeta maqolalari asosida axborot beradi yoki mavzu bo’yicha bir qancha gazeta va jurnallardan axborot tayyorlaydi.</w:t>
      </w:r>
    </w:p>
    <w:p w:rsidR="00C1510B" w:rsidRPr="00DF6B85" w:rsidRDefault="00C1510B" w:rsidP="00C1510B">
      <w:pPr>
        <w:tabs>
          <w:tab w:val="left" w:pos="284"/>
        </w:tabs>
        <w:jc w:val="both"/>
        <w:rPr>
          <w:sz w:val="24"/>
          <w:szCs w:val="24"/>
          <w:lang w:val="en-US"/>
        </w:rPr>
      </w:pPr>
      <w:r w:rsidRPr="00DF6B85">
        <w:rPr>
          <w:sz w:val="24"/>
          <w:szCs w:val="24"/>
          <w:lang w:val="en-US"/>
        </w:rPr>
        <w:tab/>
      </w:r>
      <w:r w:rsidRPr="00DF6B85">
        <w:rPr>
          <w:sz w:val="24"/>
          <w:szCs w:val="24"/>
          <w:lang w:val="en-US"/>
        </w:rPr>
        <w:tab/>
        <w:t xml:space="preserve">Yozuv. Yozuv bo’yicha mustaqil ish o’z ichiga o’rganilayotgan tilda fikrni bayon qila olish ishlarini oladi. </w:t>
      </w:r>
    </w:p>
    <w:p w:rsidR="00C1510B" w:rsidRPr="00DF6B85" w:rsidRDefault="00C1510B" w:rsidP="00C1510B">
      <w:pPr>
        <w:tabs>
          <w:tab w:val="left" w:pos="284"/>
        </w:tabs>
        <w:jc w:val="both"/>
        <w:rPr>
          <w:sz w:val="24"/>
          <w:szCs w:val="24"/>
          <w:lang w:val="en-US"/>
        </w:rPr>
      </w:pPr>
      <w:r w:rsidRPr="00DF6B85">
        <w:rPr>
          <w:sz w:val="24"/>
          <w:szCs w:val="24"/>
          <w:lang w:val="en-US"/>
        </w:rPr>
        <w:tab/>
      </w:r>
      <w:r w:rsidRPr="00DF6B85">
        <w:rPr>
          <w:sz w:val="24"/>
          <w:szCs w:val="24"/>
          <w:lang w:val="en-US"/>
        </w:rPr>
        <w:tab/>
        <w:t>Bunda mustaqil ish mazmuniga quyidagilar kiradi:</w:t>
      </w:r>
    </w:p>
    <w:p w:rsidR="00C1510B" w:rsidRPr="00DF6B85" w:rsidRDefault="00C1510B" w:rsidP="00C1510B">
      <w:pPr>
        <w:tabs>
          <w:tab w:val="left" w:pos="284"/>
        </w:tabs>
        <w:jc w:val="both"/>
        <w:rPr>
          <w:sz w:val="24"/>
          <w:szCs w:val="24"/>
          <w:lang w:val="en-US"/>
        </w:rPr>
      </w:pPr>
      <w:r w:rsidRPr="00DF6B85">
        <w:rPr>
          <w:sz w:val="24"/>
          <w:szCs w:val="24"/>
          <w:lang w:val="en-US"/>
        </w:rPr>
        <w:t>-</w:t>
      </w:r>
      <w:r w:rsidRPr="00DF6B85">
        <w:rPr>
          <w:sz w:val="24"/>
          <w:szCs w:val="24"/>
          <w:lang w:val="en-US"/>
        </w:rPr>
        <w:tab/>
        <w:t>annotasiya, referat, rezyumelar tuza olish;</w:t>
      </w:r>
    </w:p>
    <w:p w:rsidR="00C1510B" w:rsidRPr="00DF6B85" w:rsidRDefault="00C1510B" w:rsidP="00C1510B">
      <w:pPr>
        <w:tabs>
          <w:tab w:val="left" w:pos="284"/>
        </w:tabs>
        <w:jc w:val="both"/>
        <w:rPr>
          <w:sz w:val="24"/>
          <w:szCs w:val="24"/>
          <w:lang w:val="en-US"/>
        </w:rPr>
      </w:pPr>
      <w:r w:rsidRPr="00DF6B85">
        <w:rPr>
          <w:sz w:val="24"/>
          <w:szCs w:val="24"/>
          <w:lang w:val="en-US"/>
        </w:rPr>
        <w:t>-</w:t>
      </w:r>
      <w:r w:rsidRPr="00DF6B85">
        <w:rPr>
          <w:sz w:val="24"/>
          <w:szCs w:val="24"/>
          <w:lang w:val="en-US"/>
        </w:rPr>
        <w:tab/>
        <w:t xml:space="preserve">og’zaki ravishda nutq hosil qilish uchun reja yoki tezis tuzish; </w:t>
      </w:r>
    </w:p>
    <w:p w:rsidR="00C1510B" w:rsidRPr="00DF6B85" w:rsidRDefault="00C1510B" w:rsidP="00C1510B">
      <w:pPr>
        <w:tabs>
          <w:tab w:val="left" w:pos="284"/>
        </w:tabs>
        <w:jc w:val="both"/>
        <w:rPr>
          <w:sz w:val="24"/>
          <w:szCs w:val="24"/>
          <w:lang w:val="en-US"/>
        </w:rPr>
      </w:pPr>
      <w:r w:rsidRPr="00DF6B85">
        <w:rPr>
          <w:sz w:val="24"/>
          <w:szCs w:val="24"/>
          <w:lang w:val="en-US"/>
        </w:rPr>
        <w:t>-</w:t>
      </w:r>
      <w:r w:rsidRPr="00DF6B85">
        <w:rPr>
          <w:sz w:val="24"/>
          <w:szCs w:val="24"/>
          <w:lang w:val="en-US"/>
        </w:rPr>
        <w:tab/>
        <w:t>turli xatlar, tabriknoma, takliflar, ish yuzasidan xatlar tuza olish;</w:t>
      </w:r>
    </w:p>
    <w:p w:rsidR="00C1510B" w:rsidRPr="00DF6B85" w:rsidRDefault="00C1510B" w:rsidP="00C1510B">
      <w:pPr>
        <w:tabs>
          <w:tab w:val="left" w:pos="284"/>
        </w:tabs>
        <w:jc w:val="both"/>
        <w:rPr>
          <w:sz w:val="24"/>
          <w:szCs w:val="24"/>
          <w:lang w:val="en-US"/>
        </w:rPr>
      </w:pPr>
      <w:r w:rsidRPr="00DF6B85">
        <w:rPr>
          <w:sz w:val="24"/>
          <w:szCs w:val="24"/>
          <w:lang w:val="en-US"/>
        </w:rPr>
        <w:t>-</w:t>
      </w:r>
      <w:r w:rsidRPr="00DF6B85">
        <w:rPr>
          <w:sz w:val="24"/>
          <w:szCs w:val="24"/>
          <w:lang w:val="en-US"/>
        </w:rPr>
        <w:tab/>
        <w:t>o’qishga va ishga qabul yuzasidan  arizalar yoza olish;</w:t>
      </w:r>
    </w:p>
    <w:p w:rsidR="00C1510B" w:rsidRPr="00DF6B85" w:rsidRDefault="00C1510B" w:rsidP="00C1510B">
      <w:pPr>
        <w:tabs>
          <w:tab w:val="left" w:pos="284"/>
        </w:tabs>
        <w:jc w:val="both"/>
        <w:rPr>
          <w:sz w:val="24"/>
          <w:szCs w:val="24"/>
          <w:lang w:val="en-US"/>
        </w:rPr>
      </w:pPr>
      <w:r w:rsidRPr="00DF6B85">
        <w:rPr>
          <w:sz w:val="24"/>
          <w:szCs w:val="24"/>
          <w:lang w:val="en-US"/>
        </w:rPr>
        <w:t>-</w:t>
      </w:r>
      <w:r w:rsidRPr="00DF6B85">
        <w:rPr>
          <w:sz w:val="24"/>
          <w:szCs w:val="24"/>
          <w:lang w:val="en-US"/>
        </w:rPr>
        <w:tab/>
        <w:t>sohaga oid turli hujjatlarni to’ldirish;</w:t>
      </w:r>
    </w:p>
    <w:p w:rsidR="00C1510B" w:rsidRPr="00DF6B85" w:rsidRDefault="00C1510B" w:rsidP="00C1510B">
      <w:pPr>
        <w:tabs>
          <w:tab w:val="left" w:pos="284"/>
        </w:tabs>
        <w:jc w:val="both"/>
        <w:rPr>
          <w:sz w:val="24"/>
          <w:szCs w:val="24"/>
          <w:lang w:val="en-US"/>
        </w:rPr>
      </w:pPr>
      <w:r w:rsidRPr="00DF6B85">
        <w:rPr>
          <w:sz w:val="24"/>
          <w:szCs w:val="24"/>
          <w:lang w:val="en-US"/>
        </w:rPr>
        <w:t>-</w:t>
      </w:r>
      <w:r w:rsidRPr="00DF6B85">
        <w:rPr>
          <w:sz w:val="24"/>
          <w:szCs w:val="24"/>
          <w:lang w:val="en-US"/>
        </w:rPr>
        <w:tab/>
        <w:t>bayon, insho, esselar yoza olish; kasbi bo’yicha ish yuritish ishlarini (yozuvlarini) olib borish.</w:t>
      </w:r>
    </w:p>
    <w:p w:rsidR="00C1510B" w:rsidRPr="00DF6B85" w:rsidRDefault="00C1510B" w:rsidP="00C1510B">
      <w:pPr>
        <w:tabs>
          <w:tab w:val="left" w:pos="284"/>
        </w:tabs>
        <w:jc w:val="both"/>
        <w:rPr>
          <w:sz w:val="24"/>
          <w:szCs w:val="24"/>
          <w:lang w:val="en-US"/>
        </w:rPr>
      </w:pPr>
      <w:r w:rsidRPr="00DF6B85">
        <w:rPr>
          <w:sz w:val="24"/>
          <w:szCs w:val="24"/>
          <w:lang w:val="en-US"/>
        </w:rPr>
        <w:tab/>
      </w:r>
      <w:r w:rsidRPr="00DF6B85">
        <w:rPr>
          <w:sz w:val="24"/>
          <w:szCs w:val="24"/>
          <w:lang w:val="en-US"/>
        </w:rPr>
        <w:tab/>
        <w:t>O’qib tarjima qilingan materiallar kurs ishlari va referatlarda qo’llaniladi</w:t>
      </w:r>
    </w:p>
    <w:p w:rsidR="00C1510B" w:rsidRPr="00DF6B85" w:rsidRDefault="00C1510B" w:rsidP="00C1510B">
      <w:pPr>
        <w:tabs>
          <w:tab w:val="left" w:pos="284"/>
        </w:tabs>
        <w:rPr>
          <w:b/>
          <w:sz w:val="24"/>
          <w:szCs w:val="24"/>
          <w:lang w:val="uz-Latn-UZ"/>
        </w:rPr>
      </w:pPr>
    </w:p>
    <w:p w:rsidR="00C1510B" w:rsidRPr="00DF6B85" w:rsidRDefault="00C1510B" w:rsidP="00C1510B">
      <w:pPr>
        <w:rPr>
          <w:rFonts w:eastAsia="PMingLiU"/>
          <w:b/>
          <w:color w:val="000000" w:themeColor="text1"/>
          <w:sz w:val="24"/>
          <w:szCs w:val="24"/>
          <w:lang w:val="es-ES" w:eastAsia="zh-TW"/>
        </w:rPr>
      </w:pPr>
    </w:p>
    <w:p w:rsidR="00C1510B" w:rsidRPr="00DF6B85" w:rsidRDefault="00C1510B" w:rsidP="00C1510B">
      <w:pPr>
        <w:rPr>
          <w:rFonts w:eastAsia="PMingLiU"/>
          <w:b/>
          <w:color w:val="000000" w:themeColor="text1"/>
          <w:sz w:val="24"/>
          <w:szCs w:val="24"/>
          <w:lang w:val="uz-Latn-UZ" w:eastAsia="zh-TW"/>
        </w:rPr>
      </w:pPr>
      <w:r w:rsidRPr="00DF6B85">
        <w:rPr>
          <w:rFonts w:eastAsia="PMingLiU"/>
          <w:b/>
          <w:color w:val="000000" w:themeColor="text1"/>
          <w:sz w:val="24"/>
          <w:szCs w:val="24"/>
          <w:lang w:val="es-ES" w:eastAsia="zh-TW"/>
        </w:rPr>
        <w:t xml:space="preserve">IV. Fan bo’yicha talabalar bilimini baholash va </w:t>
      </w:r>
      <w:r w:rsidRPr="00DF6B85">
        <w:rPr>
          <w:rFonts w:eastAsia="PMingLiU"/>
          <w:b/>
          <w:color w:val="000000" w:themeColor="text1"/>
          <w:sz w:val="24"/>
          <w:szCs w:val="24"/>
          <w:lang w:val="uz-Latn-UZ" w:eastAsia="zh-TW"/>
        </w:rPr>
        <w:t>nazorat qilish mezonlari</w:t>
      </w:r>
    </w:p>
    <w:p w:rsidR="00C1510B" w:rsidRPr="00DF6B85" w:rsidRDefault="00C1510B" w:rsidP="00C1510B">
      <w:pPr>
        <w:ind w:right="-143"/>
        <w:jc w:val="right"/>
        <w:rPr>
          <w:rFonts w:eastAsia="PMingLiU"/>
          <w:i/>
          <w:color w:val="000000" w:themeColor="text1"/>
          <w:sz w:val="24"/>
          <w:szCs w:val="24"/>
          <w:lang w:val="uz-Latn-UZ" w:eastAsia="zh-TW"/>
        </w:rPr>
      </w:pPr>
      <w:r w:rsidRPr="00DF6B85">
        <w:rPr>
          <w:rFonts w:eastAsia="PMingLiU"/>
          <w:i/>
          <w:color w:val="000000" w:themeColor="text1"/>
          <w:sz w:val="24"/>
          <w:szCs w:val="24"/>
          <w:lang w:val="uz-Latn-UZ" w:eastAsia="zh-TW"/>
        </w:rPr>
        <w:t>O'zbekiston Respublikasi oliy va o'rta maxsus ta’lim vazirligining</w:t>
      </w:r>
    </w:p>
    <w:p w:rsidR="00C1510B" w:rsidRPr="00DF6B85" w:rsidRDefault="00C1510B" w:rsidP="00C1510B">
      <w:pPr>
        <w:ind w:right="-143"/>
        <w:jc w:val="right"/>
        <w:rPr>
          <w:rFonts w:eastAsia="PMingLiU"/>
          <w:i/>
          <w:color w:val="000000" w:themeColor="text1"/>
          <w:sz w:val="24"/>
          <w:szCs w:val="24"/>
          <w:lang w:val="uz-Latn-UZ" w:eastAsia="zh-TW"/>
        </w:rPr>
      </w:pPr>
      <w:r w:rsidRPr="00DF6B85">
        <w:rPr>
          <w:rFonts w:eastAsia="PMingLiU"/>
          <w:i/>
          <w:color w:val="000000" w:themeColor="text1"/>
          <w:sz w:val="24"/>
          <w:szCs w:val="24"/>
          <w:lang w:val="uz-Latn-UZ" w:eastAsia="zh-TW"/>
        </w:rPr>
        <w:t>2018-yil 9-avgustdagi 19-2018-sonli “Oliy ta’lim muassasalarida</w:t>
      </w:r>
    </w:p>
    <w:p w:rsidR="00C1510B" w:rsidRPr="00DF6B85" w:rsidRDefault="00C1510B" w:rsidP="00C1510B">
      <w:pPr>
        <w:ind w:right="-143"/>
        <w:jc w:val="right"/>
        <w:rPr>
          <w:rFonts w:eastAsia="PMingLiU"/>
          <w:i/>
          <w:color w:val="000000" w:themeColor="text1"/>
          <w:sz w:val="24"/>
          <w:szCs w:val="24"/>
          <w:lang w:val="uz-Latn-UZ" w:eastAsia="zh-TW"/>
        </w:rPr>
      </w:pPr>
      <w:r w:rsidRPr="00DF6B85">
        <w:rPr>
          <w:rFonts w:eastAsia="PMingLiU"/>
          <w:i/>
          <w:color w:val="000000" w:themeColor="text1"/>
          <w:sz w:val="24"/>
          <w:szCs w:val="24"/>
          <w:lang w:val="uz-Latn-UZ" w:eastAsia="zh-TW"/>
        </w:rPr>
        <w:t>talabalar bilimini nazorat qilish va baholash tizimi to'g'risidagi</w:t>
      </w:r>
    </w:p>
    <w:p w:rsidR="00C1510B" w:rsidRPr="00DF6B85" w:rsidRDefault="00C1510B" w:rsidP="00C1510B">
      <w:pPr>
        <w:ind w:right="-143"/>
        <w:jc w:val="right"/>
        <w:rPr>
          <w:rFonts w:eastAsia="PMingLiU"/>
          <w:i/>
          <w:color w:val="000000" w:themeColor="text1"/>
          <w:sz w:val="24"/>
          <w:szCs w:val="24"/>
          <w:lang w:val="uz-Latn-UZ" w:eastAsia="zh-TW"/>
        </w:rPr>
      </w:pPr>
      <w:r w:rsidRPr="00DF6B85">
        <w:rPr>
          <w:rFonts w:eastAsia="PMingLiU"/>
          <w:i/>
          <w:color w:val="000000" w:themeColor="text1"/>
          <w:sz w:val="24"/>
          <w:szCs w:val="24"/>
          <w:lang w:val="uz-Latn-UZ" w:eastAsia="zh-TW"/>
        </w:rPr>
        <w:t>nizomni tashdiqlash haqidag”gi buyrug'ining1- jadvali</w:t>
      </w:r>
    </w:p>
    <w:p w:rsidR="00C1510B" w:rsidRPr="00DF6B85" w:rsidRDefault="00C1510B" w:rsidP="00C1510B">
      <w:pPr>
        <w:ind w:right="-143"/>
        <w:jc w:val="right"/>
        <w:rPr>
          <w:rFonts w:eastAsia="PMingLiU"/>
          <w:i/>
          <w:color w:val="000000" w:themeColor="text1"/>
          <w:sz w:val="24"/>
          <w:szCs w:val="24"/>
          <w:lang w:val="uz-Latn-UZ" w:eastAsia="zh-TW"/>
        </w:rPr>
      </w:pPr>
      <w:r w:rsidRPr="00DF6B85">
        <w:rPr>
          <w:rFonts w:eastAsia="PMingLiU"/>
          <w:i/>
          <w:color w:val="000000" w:themeColor="text1"/>
          <w:sz w:val="24"/>
          <w:szCs w:val="24"/>
          <w:lang w:val="uz-Latn-UZ" w:eastAsia="zh-TW"/>
        </w:rPr>
        <w:t>asosida amalga oshiriladi</w:t>
      </w:r>
    </w:p>
    <w:p w:rsidR="00C1510B" w:rsidRPr="00DF6B85" w:rsidRDefault="00C1510B" w:rsidP="00C1510B">
      <w:pPr>
        <w:jc w:val="center"/>
        <w:rPr>
          <w:b/>
          <w:color w:val="000000" w:themeColor="text1"/>
          <w:sz w:val="24"/>
          <w:szCs w:val="24"/>
          <w:lang w:val="en-US"/>
        </w:rPr>
      </w:pPr>
      <w:r w:rsidRPr="00DF6B85">
        <w:rPr>
          <w:b/>
          <w:color w:val="000000" w:themeColor="text1"/>
          <w:sz w:val="24"/>
          <w:szCs w:val="24"/>
          <w:lang w:val="en-US"/>
        </w:rPr>
        <w:t>Baholashni 5 balli shkaladan 100 ballik shkalaga o'tkazish</w:t>
      </w:r>
    </w:p>
    <w:p w:rsidR="00C1510B" w:rsidRPr="00DF6B85" w:rsidRDefault="00C1510B" w:rsidP="00C1510B">
      <w:pPr>
        <w:jc w:val="center"/>
        <w:rPr>
          <w:b/>
          <w:color w:val="000000" w:themeColor="text1"/>
          <w:sz w:val="24"/>
          <w:szCs w:val="24"/>
          <w:lang w:val="en-US"/>
        </w:rPr>
      </w:pPr>
      <w:r w:rsidRPr="00DF6B85">
        <w:rPr>
          <w:b/>
          <w:color w:val="000000" w:themeColor="text1"/>
          <w:sz w:val="24"/>
          <w:szCs w:val="24"/>
          <w:lang w:val="en-US"/>
        </w:rPr>
        <w:t>JADVALI</w:t>
      </w:r>
    </w:p>
    <w:p w:rsidR="00C1510B" w:rsidRPr="00DF6B85" w:rsidRDefault="00C1510B" w:rsidP="00C1510B">
      <w:pPr>
        <w:ind w:right="-143"/>
        <w:jc w:val="right"/>
        <w:rPr>
          <w:rFonts w:eastAsia="PMingLiU"/>
          <w:color w:val="000000" w:themeColor="text1"/>
          <w:sz w:val="24"/>
          <w:szCs w:val="24"/>
          <w:lang w:val="uz-Cyrl-UZ" w:eastAsia="zh-TW"/>
        </w:rPr>
      </w:pPr>
      <w:r w:rsidRPr="00DF6B85">
        <w:rPr>
          <w:rFonts w:eastAsia="PMingLiU"/>
          <w:color w:val="000000" w:themeColor="text1"/>
          <w:sz w:val="24"/>
          <w:szCs w:val="24"/>
          <w:lang w:val="uz-Latn-UZ" w:eastAsia="zh-TW"/>
        </w:rPr>
        <w:t>3-jadval</w:t>
      </w:r>
    </w:p>
    <w:tbl>
      <w:tblPr>
        <w:tblStyle w:val="afe"/>
        <w:tblW w:w="9660" w:type="dxa"/>
        <w:tblLayout w:type="fixed"/>
        <w:tblLook w:val="04A0" w:firstRow="1" w:lastRow="0" w:firstColumn="1" w:lastColumn="0" w:noHBand="0" w:noVBand="1"/>
      </w:tblPr>
      <w:tblGrid>
        <w:gridCol w:w="1532"/>
        <w:gridCol w:w="1532"/>
        <w:gridCol w:w="236"/>
        <w:gridCol w:w="1531"/>
        <w:gridCol w:w="1531"/>
        <w:gridCol w:w="236"/>
        <w:gridCol w:w="1531"/>
        <w:gridCol w:w="1531"/>
      </w:tblGrid>
      <w:tr w:rsidR="00C1510B" w:rsidRPr="00DF6B85" w:rsidTr="00C1510B">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5 baholik shkala</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100 ballik shkala</w:t>
            </w:r>
          </w:p>
        </w:tc>
        <w:tc>
          <w:tcPr>
            <w:tcW w:w="236" w:type="dxa"/>
            <w:vMerge w:val="restart"/>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jc w:val="cente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5 baholik shkala</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100 ballik shkala</w:t>
            </w:r>
          </w:p>
        </w:tc>
        <w:tc>
          <w:tcPr>
            <w:tcW w:w="236" w:type="dxa"/>
            <w:vMerge w:val="restart"/>
            <w:tcBorders>
              <w:top w:val="single" w:sz="4" w:space="0" w:color="auto"/>
              <w:left w:val="single" w:sz="4" w:space="0" w:color="auto"/>
              <w:bottom w:val="single" w:sz="4" w:space="0" w:color="auto"/>
              <w:right w:val="single" w:sz="4" w:space="0" w:color="auto"/>
            </w:tcBorders>
            <w:vAlign w:val="center"/>
          </w:tcPr>
          <w:p w:rsidR="00C1510B" w:rsidRPr="00DF6B85" w:rsidRDefault="00C1510B" w:rsidP="00C1510B">
            <w:pPr>
              <w:jc w:val="cente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5 baholik shkala</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100 ballik shkala</w:t>
            </w:r>
          </w:p>
        </w:tc>
      </w:tr>
      <w:tr w:rsidR="00C1510B" w:rsidRPr="00DF6B85" w:rsidTr="00C1510B">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5,00-4,96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100</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4,30-4,26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86</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3,60-3,56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72</w:t>
            </w:r>
          </w:p>
        </w:tc>
      </w:tr>
      <w:tr w:rsidR="00C1510B" w:rsidRPr="00DF6B85" w:rsidTr="00C1510B">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4,95-4,91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99</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4,25-4,21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85</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3,55-3,51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71</w:t>
            </w:r>
          </w:p>
        </w:tc>
      </w:tr>
      <w:tr w:rsidR="00C1510B" w:rsidRPr="00DF6B85" w:rsidTr="00C1510B">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4,90-4,86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98</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4,20-4,16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84</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12"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3,50-3,46</w:t>
            </w:r>
          </w:p>
        </w:tc>
        <w:tc>
          <w:tcPr>
            <w:tcW w:w="1531" w:type="dxa"/>
            <w:tcBorders>
              <w:top w:val="single" w:sz="4" w:space="0" w:color="auto"/>
              <w:left w:val="single" w:sz="4" w:space="0" w:color="auto"/>
              <w:bottom w:val="single" w:sz="12"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70</w:t>
            </w:r>
          </w:p>
        </w:tc>
      </w:tr>
      <w:tr w:rsidR="00C1510B" w:rsidRPr="00DF6B85" w:rsidTr="00C1510B">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4,85-4,81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97</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4,15-4,11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83</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12"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3,45-3,41</w:t>
            </w:r>
          </w:p>
        </w:tc>
        <w:tc>
          <w:tcPr>
            <w:tcW w:w="1531" w:type="dxa"/>
            <w:tcBorders>
              <w:top w:val="single" w:sz="12"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69</w:t>
            </w:r>
          </w:p>
        </w:tc>
      </w:tr>
      <w:tr w:rsidR="00C1510B" w:rsidRPr="00DF6B85" w:rsidTr="00C1510B">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lastRenderedPageBreak/>
              <w:t>4,80-4,76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96</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4,10-4,06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82</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3,40-3,36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68</w:t>
            </w:r>
          </w:p>
        </w:tc>
      </w:tr>
      <w:tr w:rsidR="00C1510B" w:rsidRPr="00DF6B85" w:rsidTr="00C1510B">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4,75-4,71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95</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4,05-4,01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81</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3,35-3,31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67</w:t>
            </w:r>
          </w:p>
        </w:tc>
      </w:tr>
      <w:tr w:rsidR="00C1510B" w:rsidRPr="00DF6B85" w:rsidTr="00C1510B">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4,70-4,66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94</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4,00-3,96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80</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3,30-3,26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66</w:t>
            </w:r>
          </w:p>
        </w:tc>
      </w:tr>
      <w:tr w:rsidR="00C1510B" w:rsidRPr="00DF6B85" w:rsidTr="00C1510B">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4,65-4,61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93</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3,95-3,91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79</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3,25-3,21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65</w:t>
            </w:r>
          </w:p>
        </w:tc>
      </w:tr>
      <w:tr w:rsidR="00C1510B" w:rsidRPr="00DF6B85" w:rsidTr="00C1510B">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4,60-4,56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92</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3,90-3,86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78</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3,20-3,16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64</w:t>
            </w:r>
          </w:p>
        </w:tc>
      </w:tr>
      <w:tr w:rsidR="00C1510B" w:rsidRPr="00DF6B85" w:rsidTr="00C1510B">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4,55-4,51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91</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3,85-3,81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77</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3,15-3,11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63</w:t>
            </w:r>
          </w:p>
        </w:tc>
      </w:tr>
      <w:tr w:rsidR="00C1510B" w:rsidRPr="00DF6B85" w:rsidTr="00C1510B">
        <w:tc>
          <w:tcPr>
            <w:tcW w:w="1531" w:type="dxa"/>
            <w:tcBorders>
              <w:top w:val="single" w:sz="4" w:space="0" w:color="auto"/>
              <w:left w:val="single" w:sz="4" w:space="0" w:color="auto"/>
              <w:bottom w:val="single" w:sz="12"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4,50-4,46</w:t>
            </w:r>
          </w:p>
        </w:tc>
        <w:tc>
          <w:tcPr>
            <w:tcW w:w="1531" w:type="dxa"/>
            <w:tcBorders>
              <w:top w:val="single" w:sz="4" w:space="0" w:color="auto"/>
              <w:left w:val="single" w:sz="4" w:space="0" w:color="auto"/>
              <w:bottom w:val="single" w:sz="12"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90</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3,80-3,76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76</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3,10-3,06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62</w:t>
            </w:r>
          </w:p>
        </w:tc>
      </w:tr>
      <w:tr w:rsidR="00C1510B" w:rsidRPr="00DF6B85" w:rsidTr="00C1510B">
        <w:tc>
          <w:tcPr>
            <w:tcW w:w="1531" w:type="dxa"/>
            <w:tcBorders>
              <w:top w:val="single" w:sz="12"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4,45-4,41</w:t>
            </w:r>
          </w:p>
        </w:tc>
        <w:tc>
          <w:tcPr>
            <w:tcW w:w="1531" w:type="dxa"/>
            <w:tcBorders>
              <w:top w:val="single" w:sz="12"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89</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3,75-3,71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75</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3,05-3,01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61</w:t>
            </w:r>
          </w:p>
        </w:tc>
      </w:tr>
      <w:tr w:rsidR="00C1510B" w:rsidRPr="00DF6B85" w:rsidTr="00C1510B">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4,40-4,36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88</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3,70-3,66</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74</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12"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3,00</w:t>
            </w:r>
          </w:p>
        </w:tc>
        <w:tc>
          <w:tcPr>
            <w:tcW w:w="1531" w:type="dxa"/>
            <w:tcBorders>
              <w:top w:val="single" w:sz="4" w:space="0" w:color="auto"/>
              <w:left w:val="single" w:sz="4" w:space="0" w:color="auto"/>
              <w:bottom w:val="single" w:sz="12"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60</w:t>
            </w:r>
          </w:p>
        </w:tc>
      </w:tr>
      <w:tr w:rsidR="00C1510B" w:rsidRPr="00DF6B85" w:rsidTr="00C1510B">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4,35-4,31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87</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3,65-3,61</w:t>
            </w:r>
          </w:p>
        </w:tc>
        <w:tc>
          <w:tcPr>
            <w:tcW w:w="1531" w:type="dxa"/>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73</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C1510B" w:rsidRPr="00DF6B85" w:rsidRDefault="00C1510B" w:rsidP="00C1510B">
            <w:pPr>
              <w:rPr>
                <w:b/>
                <w:color w:val="000000" w:themeColor="text1"/>
                <w:sz w:val="24"/>
                <w:szCs w:val="24"/>
                <w:lang w:val="en-US" w:eastAsia="en-US"/>
              </w:rPr>
            </w:pPr>
          </w:p>
        </w:tc>
        <w:tc>
          <w:tcPr>
            <w:tcW w:w="1531" w:type="dxa"/>
            <w:tcBorders>
              <w:top w:val="single" w:sz="12"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3,0 dan kam</w:t>
            </w:r>
          </w:p>
        </w:tc>
        <w:tc>
          <w:tcPr>
            <w:tcW w:w="1531" w:type="dxa"/>
            <w:tcBorders>
              <w:top w:val="single" w:sz="12" w:space="0" w:color="auto"/>
              <w:left w:val="single" w:sz="4" w:space="0" w:color="auto"/>
              <w:bottom w:val="single" w:sz="4" w:space="0" w:color="auto"/>
              <w:right w:val="single" w:sz="4" w:space="0" w:color="auto"/>
            </w:tcBorders>
            <w:vAlign w:val="center"/>
            <w:hideMark/>
          </w:tcPr>
          <w:p w:rsidR="00C1510B" w:rsidRPr="00DF6B85" w:rsidRDefault="00C1510B" w:rsidP="00C1510B">
            <w:pPr>
              <w:jc w:val="center"/>
              <w:rPr>
                <w:b/>
                <w:color w:val="000000" w:themeColor="text1"/>
                <w:sz w:val="24"/>
                <w:szCs w:val="24"/>
                <w:lang w:val="en-US" w:eastAsia="en-US"/>
              </w:rPr>
            </w:pPr>
            <w:r w:rsidRPr="00DF6B85">
              <w:rPr>
                <w:b/>
                <w:color w:val="000000" w:themeColor="text1"/>
                <w:sz w:val="24"/>
                <w:szCs w:val="24"/>
                <w:lang w:val="en-US" w:eastAsia="en-US"/>
              </w:rPr>
              <w:t>60 dan kam</w:t>
            </w:r>
          </w:p>
        </w:tc>
      </w:tr>
    </w:tbl>
    <w:p w:rsidR="00C1510B" w:rsidRPr="00DF6B85" w:rsidRDefault="00C1510B" w:rsidP="00C1510B">
      <w:pPr>
        <w:jc w:val="center"/>
        <w:rPr>
          <w:b/>
          <w:sz w:val="24"/>
          <w:szCs w:val="24"/>
          <w:lang w:val="en-US"/>
        </w:rPr>
      </w:pPr>
    </w:p>
    <w:p w:rsidR="00C1510B" w:rsidRPr="00DF6B85" w:rsidRDefault="00C1510B" w:rsidP="00C1510B">
      <w:pPr>
        <w:spacing w:line="360" w:lineRule="auto"/>
        <w:jc w:val="center"/>
        <w:rPr>
          <w:b/>
          <w:sz w:val="24"/>
          <w:szCs w:val="24"/>
          <w:lang w:val="en-US"/>
        </w:rPr>
      </w:pPr>
      <w:r w:rsidRPr="00DF6B85">
        <w:rPr>
          <w:b/>
          <w:sz w:val="24"/>
          <w:szCs w:val="24"/>
          <w:lang w:val="en-US"/>
        </w:rPr>
        <w:t>V</w:t>
      </w:r>
      <w:r w:rsidRPr="00DF6B85">
        <w:rPr>
          <w:b/>
          <w:sz w:val="24"/>
          <w:szCs w:val="24"/>
          <w:lang w:val="uz-Cyrl-UZ"/>
        </w:rPr>
        <w:t>. O’quv-uslubiy аdаbiyotlаr vа elеktrоn tа’lim rеsurslаri ro’yхаti</w:t>
      </w:r>
      <w:r w:rsidRPr="00DF6B85">
        <w:rPr>
          <w:b/>
          <w:sz w:val="24"/>
          <w:szCs w:val="24"/>
          <w:lang w:val="en-US"/>
        </w:rPr>
        <w:t xml:space="preserve"> </w:t>
      </w:r>
    </w:p>
    <w:p w:rsidR="00C1510B" w:rsidRPr="00DF6B85" w:rsidRDefault="00C1510B" w:rsidP="00C1510B">
      <w:pPr>
        <w:spacing w:line="360" w:lineRule="auto"/>
        <w:jc w:val="center"/>
        <w:rPr>
          <w:b/>
          <w:sz w:val="24"/>
          <w:szCs w:val="24"/>
          <w:lang w:val="en-US"/>
        </w:rPr>
      </w:pPr>
      <w:r w:rsidRPr="00DF6B85">
        <w:rPr>
          <w:b/>
          <w:sz w:val="24"/>
          <w:szCs w:val="24"/>
          <w:lang w:val="en-US"/>
        </w:rPr>
        <w:t>Asosiy adabiyotlar</w:t>
      </w:r>
    </w:p>
    <w:tbl>
      <w:tblPr>
        <w:tblW w:w="10098" w:type="dxa"/>
        <w:tblInd w:w="-459" w:type="dxa"/>
        <w:tblLook w:val="04A0" w:firstRow="1" w:lastRow="0" w:firstColumn="1" w:lastColumn="0" w:noHBand="0" w:noVBand="1"/>
      </w:tblPr>
      <w:tblGrid>
        <w:gridCol w:w="250"/>
        <w:gridCol w:w="9038"/>
        <w:gridCol w:w="810"/>
      </w:tblGrid>
      <w:tr w:rsidR="00C1510B" w:rsidRPr="00DF6B85" w:rsidTr="00C1510B">
        <w:trPr>
          <w:gridAfter w:val="1"/>
          <w:wAfter w:w="810" w:type="dxa"/>
          <w:trHeight w:val="1870"/>
        </w:trPr>
        <w:tc>
          <w:tcPr>
            <w:tcW w:w="9288" w:type="dxa"/>
            <w:gridSpan w:val="2"/>
          </w:tcPr>
          <w:p w:rsidR="00C1510B" w:rsidRPr="00DF6B85" w:rsidRDefault="00C1510B" w:rsidP="00C1510B">
            <w:pPr>
              <w:widowControl/>
              <w:numPr>
                <w:ilvl w:val="3"/>
                <w:numId w:val="123"/>
              </w:numPr>
              <w:tabs>
                <w:tab w:val="left" w:pos="885"/>
              </w:tabs>
              <w:overflowPunct w:val="0"/>
              <w:adjustRightInd w:val="0"/>
              <w:ind w:left="743" w:hanging="142"/>
              <w:textAlignment w:val="baseline"/>
              <w:rPr>
                <w:rFonts w:eastAsia="Calibri"/>
                <w:sz w:val="24"/>
                <w:szCs w:val="24"/>
                <w:lang w:val="uz-Cyrl-UZ" w:eastAsia="en-US"/>
              </w:rPr>
            </w:pPr>
            <w:r w:rsidRPr="00DF6B85">
              <w:rPr>
                <w:rFonts w:eastAsia="Calibri"/>
                <w:sz w:val="24"/>
                <w:szCs w:val="24"/>
                <w:lang w:val="en-US" w:eastAsia="en-US"/>
              </w:rPr>
              <w:t>Miles Craven. Real Listening anl Sptaring. CambridgeUniversityPress.          2008.</w:t>
            </w:r>
          </w:p>
          <w:p w:rsidR="00C1510B" w:rsidRPr="00DF6B85" w:rsidRDefault="00C1510B" w:rsidP="00C1510B">
            <w:pPr>
              <w:widowControl/>
              <w:numPr>
                <w:ilvl w:val="3"/>
                <w:numId w:val="123"/>
              </w:numPr>
              <w:tabs>
                <w:tab w:val="left" w:pos="0"/>
                <w:tab w:val="left" w:pos="851"/>
              </w:tabs>
              <w:overflowPunct w:val="0"/>
              <w:adjustRightInd w:val="0"/>
              <w:ind w:left="0" w:firstLine="567"/>
              <w:textAlignment w:val="baseline"/>
              <w:rPr>
                <w:rFonts w:eastAsia="Calibri"/>
                <w:sz w:val="24"/>
                <w:szCs w:val="24"/>
                <w:lang w:val="uz-Cyrl-UZ" w:eastAsia="en-US"/>
              </w:rPr>
            </w:pPr>
            <w:r w:rsidRPr="00DF6B85">
              <w:rPr>
                <w:rFonts w:eastAsia="Calibri"/>
                <w:sz w:val="24"/>
                <w:szCs w:val="24"/>
                <w:lang w:val="en-US" w:eastAsia="en-US"/>
              </w:rPr>
              <w:t>Roger Grover. Real Writing. Cambridge University Press. 2008</w:t>
            </w:r>
          </w:p>
          <w:p w:rsidR="00C1510B" w:rsidRPr="00DF6B85" w:rsidRDefault="00C1510B" w:rsidP="00C1510B">
            <w:pPr>
              <w:widowControl/>
              <w:numPr>
                <w:ilvl w:val="3"/>
                <w:numId w:val="123"/>
              </w:numPr>
              <w:tabs>
                <w:tab w:val="left" w:pos="0"/>
                <w:tab w:val="left" w:pos="851"/>
              </w:tabs>
              <w:overflowPunct w:val="0"/>
              <w:adjustRightInd w:val="0"/>
              <w:ind w:left="0" w:firstLine="567"/>
              <w:textAlignment w:val="baseline"/>
              <w:rPr>
                <w:rFonts w:eastAsia="Calibri"/>
                <w:sz w:val="24"/>
                <w:szCs w:val="24"/>
                <w:lang w:val="uz-Cyrl-UZ" w:eastAsia="en-US"/>
              </w:rPr>
            </w:pPr>
            <w:r w:rsidRPr="00DF6B85">
              <w:rPr>
                <w:rFonts w:eastAsia="Calibri"/>
                <w:sz w:val="24"/>
                <w:szCs w:val="24"/>
                <w:lang w:val="en-US" w:eastAsia="en-US"/>
              </w:rPr>
              <w:t>Liz Driscoll. Real Reading. Cambridge University Press.2008.</w:t>
            </w:r>
          </w:p>
          <w:p w:rsidR="00C1510B" w:rsidRPr="00DF6B85" w:rsidRDefault="00C1510B" w:rsidP="00C1510B">
            <w:pPr>
              <w:widowControl/>
              <w:numPr>
                <w:ilvl w:val="3"/>
                <w:numId w:val="123"/>
              </w:numPr>
              <w:tabs>
                <w:tab w:val="left" w:pos="0"/>
                <w:tab w:val="left" w:pos="851"/>
              </w:tabs>
              <w:overflowPunct w:val="0"/>
              <w:adjustRightInd w:val="0"/>
              <w:ind w:left="0" w:firstLine="567"/>
              <w:textAlignment w:val="baseline"/>
              <w:rPr>
                <w:rFonts w:eastAsia="Calibri"/>
                <w:sz w:val="24"/>
                <w:szCs w:val="24"/>
                <w:lang w:val="uz-Cyrl-UZ" w:eastAsia="en-US"/>
              </w:rPr>
            </w:pPr>
            <w:r w:rsidRPr="00DF6B85">
              <w:rPr>
                <w:rFonts w:eastAsia="Calibri"/>
                <w:sz w:val="24"/>
                <w:szCs w:val="24"/>
                <w:lang w:val="en-US" w:eastAsia="en-US"/>
              </w:rPr>
              <w:t>Sandra Scarry. John Scauuy. The writer’s workpkase with readings.</w:t>
            </w:r>
          </w:p>
          <w:p w:rsidR="00C1510B" w:rsidRPr="00DF6B85" w:rsidRDefault="00C1510B" w:rsidP="00C1510B">
            <w:pPr>
              <w:widowControl/>
              <w:numPr>
                <w:ilvl w:val="3"/>
                <w:numId w:val="123"/>
              </w:numPr>
              <w:tabs>
                <w:tab w:val="left" w:pos="0"/>
                <w:tab w:val="left" w:pos="851"/>
              </w:tabs>
              <w:overflowPunct w:val="0"/>
              <w:adjustRightInd w:val="0"/>
              <w:ind w:left="0" w:firstLine="567"/>
              <w:textAlignment w:val="baseline"/>
              <w:rPr>
                <w:rFonts w:eastAsia="Calibri"/>
                <w:sz w:val="24"/>
                <w:szCs w:val="24"/>
                <w:lang w:val="uz-Cyrl-UZ" w:eastAsia="en-US"/>
              </w:rPr>
            </w:pPr>
            <w:r w:rsidRPr="00DF6B85">
              <w:rPr>
                <w:rFonts w:eastAsia="Calibri"/>
                <w:sz w:val="24"/>
                <w:szCs w:val="24"/>
                <w:lang w:val="en-US" w:eastAsia="en-US"/>
              </w:rPr>
              <w:t>Diane L. Fried Booth. Project work. Cambridge University Press.. 2002.</w:t>
            </w:r>
          </w:p>
          <w:p w:rsidR="00C1510B" w:rsidRPr="00DF6B85" w:rsidRDefault="00C1510B" w:rsidP="00C1510B">
            <w:pPr>
              <w:widowControl/>
              <w:numPr>
                <w:ilvl w:val="3"/>
                <w:numId w:val="123"/>
              </w:numPr>
              <w:tabs>
                <w:tab w:val="clear" w:pos="927"/>
              </w:tabs>
              <w:overflowPunct w:val="0"/>
              <w:adjustRightInd w:val="0"/>
              <w:ind w:left="885" w:hanging="318"/>
              <w:textAlignment w:val="baseline"/>
              <w:rPr>
                <w:rFonts w:eastAsia="Calibri"/>
                <w:sz w:val="24"/>
                <w:szCs w:val="24"/>
                <w:lang w:val="uz-Cyrl-UZ" w:eastAsia="en-US"/>
              </w:rPr>
            </w:pPr>
            <w:r w:rsidRPr="00DF6B85">
              <w:rPr>
                <w:rFonts w:eastAsia="Calibri"/>
                <w:sz w:val="24"/>
                <w:szCs w:val="24"/>
                <w:lang w:val="en-US" w:eastAsia="en-US"/>
              </w:rPr>
              <w:t>Ronald Carter, Rebecca Hughles abd Michael McCarthy. Exploring                                        Grammar in Context. Cambridge University Press. 2008</w:t>
            </w:r>
          </w:p>
          <w:p w:rsidR="00C1510B" w:rsidRPr="00DF6B85" w:rsidRDefault="00C1510B" w:rsidP="00C1510B">
            <w:pPr>
              <w:widowControl/>
              <w:numPr>
                <w:ilvl w:val="3"/>
                <w:numId w:val="123"/>
              </w:numPr>
              <w:tabs>
                <w:tab w:val="left" w:pos="0"/>
                <w:tab w:val="left" w:pos="851"/>
              </w:tabs>
              <w:overflowPunct w:val="0"/>
              <w:adjustRightInd w:val="0"/>
              <w:ind w:left="0" w:firstLine="567"/>
              <w:textAlignment w:val="baseline"/>
              <w:rPr>
                <w:rFonts w:eastAsia="Calibri"/>
                <w:sz w:val="24"/>
                <w:szCs w:val="24"/>
                <w:lang w:val="en-US" w:eastAsia="en-US"/>
              </w:rPr>
            </w:pPr>
            <w:r w:rsidRPr="00DF6B85">
              <w:rPr>
                <w:rFonts w:eastAsia="Calibri"/>
                <w:sz w:val="24"/>
                <w:szCs w:val="24"/>
                <w:lang w:val="en-US" w:eastAsia="en-US"/>
              </w:rPr>
              <w:t xml:space="preserve">Mark Nettle. Developing Grammar in Context. Cambridge University  </w:t>
            </w:r>
          </w:p>
          <w:p w:rsidR="00C1510B" w:rsidRPr="00DF6B85" w:rsidRDefault="00C1510B" w:rsidP="00C1510B">
            <w:pPr>
              <w:widowControl/>
              <w:numPr>
                <w:ilvl w:val="3"/>
                <w:numId w:val="123"/>
              </w:numPr>
              <w:tabs>
                <w:tab w:val="left" w:pos="0"/>
                <w:tab w:val="left" w:pos="851"/>
              </w:tabs>
              <w:overflowPunct w:val="0"/>
              <w:adjustRightInd w:val="0"/>
              <w:ind w:left="0" w:firstLine="567"/>
              <w:textAlignment w:val="baseline"/>
              <w:rPr>
                <w:rFonts w:eastAsia="Calibri"/>
                <w:sz w:val="24"/>
                <w:szCs w:val="24"/>
                <w:lang w:val="uz-Cyrl-UZ" w:eastAsia="en-US"/>
              </w:rPr>
            </w:pPr>
            <w:r w:rsidRPr="00DF6B85">
              <w:rPr>
                <w:rFonts w:eastAsia="Calibri"/>
                <w:sz w:val="24"/>
                <w:szCs w:val="24"/>
                <w:lang w:val="en-US" w:eastAsia="en-US"/>
              </w:rPr>
              <w:t xml:space="preserve">Martin Hewings. Tnglish Pronunciation in Use Advanctd Book. </w:t>
            </w:r>
            <w:r w:rsidRPr="00DF6B85">
              <w:rPr>
                <w:rFonts w:eastAsia="Calibri"/>
                <w:sz w:val="24"/>
                <w:szCs w:val="24"/>
                <w:lang w:val="uz-Cyrl-UZ" w:eastAsia="en-US"/>
              </w:rPr>
              <w:t xml:space="preserve"> </w:t>
            </w:r>
          </w:p>
          <w:p w:rsidR="00C1510B" w:rsidRPr="00DF6B85" w:rsidRDefault="00C1510B" w:rsidP="00C1510B">
            <w:pPr>
              <w:tabs>
                <w:tab w:val="left" w:pos="0"/>
                <w:tab w:val="left" w:pos="851"/>
              </w:tabs>
              <w:overflowPunct w:val="0"/>
              <w:adjustRightInd w:val="0"/>
              <w:ind w:left="567"/>
              <w:textAlignment w:val="baseline"/>
              <w:rPr>
                <w:rFonts w:eastAsia="Calibri"/>
                <w:sz w:val="24"/>
                <w:szCs w:val="24"/>
                <w:lang w:val="uz-Cyrl-UZ" w:eastAsia="en-US"/>
              </w:rPr>
            </w:pPr>
            <w:r w:rsidRPr="00DF6B85">
              <w:rPr>
                <w:rFonts w:eastAsia="Calibri"/>
                <w:sz w:val="24"/>
                <w:szCs w:val="24"/>
                <w:lang w:val="en-US" w:eastAsia="en-US"/>
              </w:rPr>
              <w:t xml:space="preserve">     Cambridge    </w:t>
            </w:r>
          </w:p>
          <w:p w:rsidR="00C1510B" w:rsidRPr="00DF6B85" w:rsidRDefault="00C1510B" w:rsidP="00C1510B">
            <w:pPr>
              <w:tabs>
                <w:tab w:val="left" w:pos="0"/>
                <w:tab w:val="left" w:pos="851"/>
              </w:tabs>
              <w:overflowPunct w:val="0"/>
              <w:adjustRightInd w:val="0"/>
              <w:ind w:left="567"/>
              <w:textAlignment w:val="baseline"/>
              <w:rPr>
                <w:rFonts w:eastAsia="Calibri"/>
                <w:sz w:val="24"/>
                <w:szCs w:val="24"/>
                <w:lang w:val="uz-Cyrl-UZ" w:eastAsia="en-US"/>
              </w:rPr>
            </w:pPr>
            <w:r w:rsidRPr="00DF6B85">
              <w:rPr>
                <w:rFonts w:eastAsia="Calibri"/>
                <w:sz w:val="24"/>
                <w:szCs w:val="24"/>
                <w:lang w:val="en-US" w:eastAsia="en-US"/>
              </w:rPr>
              <w:t xml:space="preserve">      University Press. 2009. </w:t>
            </w:r>
          </w:p>
          <w:p w:rsidR="00C1510B" w:rsidRPr="00DF6B85" w:rsidRDefault="00C1510B" w:rsidP="00C1510B">
            <w:pPr>
              <w:widowControl/>
              <w:numPr>
                <w:ilvl w:val="3"/>
                <w:numId w:val="123"/>
              </w:numPr>
              <w:tabs>
                <w:tab w:val="left" w:pos="0"/>
                <w:tab w:val="left" w:pos="851"/>
              </w:tabs>
              <w:overflowPunct w:val="0"/>
              <w:adjustRightInd w:val="0"/>
              <w:ind w:left="0" w:firstLine="567"/>
              <w:textAlignment w:val="baseline"/>
              <w:rPr>
                <w:rFonts w:eastAsia="Calibri"/>
                <w:sz w:val="24"/>
                <w:szCs w:val="24"/>
                <w:lang w:val="uz-Cyrl-UZ" w:eastAsia="en-US"/>
              </w:rPr>
            </w:pPr>
            <w:r w:rsidRPr="00DF6B85">
              <w:rPr>
                <w:rFonts w:eastAsia="Calibri"/>
                <w:sz w:val="24"/>
                <w:szCs w:val="24"/>
                <w:lang w:val="en-US" w:eastAsia="en-US"/>
              </w:rPr>
              <w:t xml:space="preserve">Michael McCarthy, Felicity O’Dell. English Vocabulary in Use     </w:t>
            </w:r>
          </w:p>
          <w:p w:rsidR="00C1510B" w:rsidRPr="00DF6B85" w:rsidRDefault="00C1510B" w:rsidP="00C1510B">
            <w:pPr>
              <w:tabs>
                <w:tab w:val="left" w:pos="0"/>
                <w:tab w:val="left" w:pos="851"/>
              </w:tabs>
              <w:overflowPunct w:val="0"/>
              <w:adjustRightInd w:val="0"/>
              <w:ind w:left="567"/>
              <w:textAlignment w:val="baseline"/>
              <w:rPr>
                <w:rFonts w:eastAsia="Calibri"/>
                <w:sz w:val="24"/>
                <w:szCs w:val="24"/>
                <w:lang w:val="en-US" w:eastAsia="en-US"/>
              </w:rPr>
            </w:pPr>
            <w:r w:rsidRPr="00DF6B85">
              <w:rPr>
                <w:rFonts w:eastAsia="Calibri"/>
                <w:sz w:val="24"/>
                <w:szCs w:val="24"/>
                <w:lang w:val="en-US" w:eastAsia="en-US"/>
              </w:rPr>
              <w:t xml:space="preserve">      Advanced. Cambridge University Press. 2009.</w:t>
            </w:r>
          </w:p>
          <w:p w:rsidR="00C1510B" w:rsidRPr="00DF6B85" w:rsidRDefault="00C1510B" w:rsidP="00C1510B">
            <w:pPr>
              <w:pStyle w:val="ad"/>
              <w:numPr>
                <w:ilvl w:val="3"/>
                <w:numId w:val="123"/>
              </w:numPr>
              <w:tabs>
                <w:tab w:val="left" w:pos="0"/>
                <w:tab w:val="left" w:pos="851"/>
              </w:tabs>
              <w:overflowPunct w:val="0"/>
              <w:autoSpaceDE w:val="0"/>
              <w:autoSpaceDN w:val="0"/>
              <w:adjustRightInd w:val="0"/>
              <w:textAlignment w:val="baseline"/>
              <w:rPr>
                <w:rFonts w:ascii="Times New Roman" w:hAnsi="Times New Roman"/>
                <w:sz w:val="24"/>
                <w:szCs w:val="24"/>
                <w:lang w:val="en-US"/>
              </w:rPr>
            </w:pPr>
            <w:r w:rsidRPr="00DF6B85">
              <w:rPr>
                <w:rFonts w:ascii="Times New Roman" w:hAnsi="Times New Roman"/>
                <w:sz w:val="24"/>
                <w:szCs w:val="24"/>
                <w:lang w:val="en-US"/>
              </w:rPr>
              <w:t>Friel M., Abduraimjva Ya. Get in Touch. “Philolog”. –T., 2004.</w:t>
            </w:r>
          </w:p>
          <w:p w:rsidR="00C1510B" w:rsidRPr="00DF6B85" w:rsidRDefault="00C1510B" w:rsidP="00C1510B">
            <w:pPr>
              <w:pStyle w:val="ad"/>
              <w:numPr>
                <w:ilvl w:val="3"/>
                <w:numId w:val="123"/>
              </w:numPr>
              <w:tabs>
                <w:tab w:val="left" w:pos="0"/>
                <w:tab w:val="left" w:pos="851"/>
              </w:tabs>
              <w:overflowPunct w:val="0"/>
              <w:autoSpaceDE w:val="0"/>
              <w:autoSpaceDN w:val="0"/>
              <w:adjustRightInd w:val="0"/>
              <w:textAlignment w:val="baseline"/>
              <w:rPr>
                <w:rFonts w:ascii="Times New Roman" w:hAnsi="Times New Roman"/>
                <w:sz w:val="24"/>
                <w:szCs w:val="24"/>
                <w:lang w:val="en-US"/>
              </w:rPr>
            </w:pPr>
            <w:r w:rsidRPr="00DF6B85">
              <w:rPr>
                <w:rFonts w:ascii="Times New Roman" w:hAnsi="Times New Roman"/>
                <w:sz w:val="24"/>
                <w:szCs w:val="24"/>
                <w:lang w:val="en-US"/>
              </w:rPr>
              <w:t xml:space="preserve"> Barclay M., Ibragimova, Y. Abduraimova.Keep in Touch. “Filolog”.-T., 2004.</w:t>
            </w:r>
          </w:p>
          <w:p w:rsidR="00C1510B" w:rsidRPr="00DF6B85" w:rsidRDefault="00C1510B" w:rsidP="00C1510B">
            <w:pPr>
              <w:pStyle w:val="ad"/>
              <w:numPr>
                <w:ilvl w:val="3"/>
                <w:numId w:val="123"/>
              </w:numPr>
              <w:tabs>
                <w:tab w:val="left" w:pos="0"/>
                <w:tab w:val="left" w:pos="851"/>
              </w:tabs>
              <w:overflowPunct w:val="0"/>
              <w:autoSpaceDE w:val="0"/>
              <w:autoSpaceDN w:val="0"/>
              <w:adjustRightInd w:val="0"/>
              <w:textAlignment w:val="baseline"/>
              <w:rPr>
                <w:rFonts w:ascii="Times New Roman" w:hAnsi="Times New Roman"/>
                <w:sz w:val="24"/>
                <w:szCs w:val="24"/>
                <w:lang w:val="en-US"/>
              </w:rPr>
            </w:pPr>
            <w:r w:rsidRPr="00DF6B85">
              <w:rPr>
                <w:rFonts w:ascii="Times New Roman" w:hAnsi="Times New Roman"/>
                <w:sz w:val="24"/>
                <w:szCs w:val="24"/>
                <w:lang w:val="en-US"/>
              </w:rPr>
              <w:t>Bakieva G.X., Iriskulov M.T. I dr. Study in Touch. –T.: “Filolog”2005.</w:t>
            </w:r>
          </w:p>
          <w:p w:rsidR="00C1510B" w:rsidRPr="00DF6B85" w:rsidRDefault="00C1510B" w:rsidP="00C1510B">
            <w:pPr>
              <w:pStyle w:val="ad"/>
              <w:numPr>
                <w:ilvl w:val="3"/>
                <w:numId w:val="123"/>
              </w:numPr>
              <w:tabs>
                <w:tab w:val="left" w:pos="0"/>
                <w:tab w:val="left" w:pos="851"/>
              </w:tabs>
              <w:overflowPunct w:val="0"/>
              <w:autoSpaceDE w:val="0"/>
              <w:autoSpaceDN w:val="0"/>
              <w:adjustRightInd w:val="0"/>
              <w:textAlignment w:val="baseline"/>
              <w:rPr>
                <w:rFonts w:ascii="Times New Roman" w:hAnsi="Times New Roman"/>
                <w:sz w:val="24"/>
                <w:szCs w:val="24"/>
                <w:lang w:val="en-US"/>
              </w:rPr>
            </w:pPr>
            <w:r w:rsidRPr="00DF6B85">
              <w:rPr>
                <w:rFonts w:ascii="Times New Roman" w:hAnsi="Times New Roman"/>
                <w:sz w:val="24"/>
                <w:szCs w:val="24"/>
                <w:lang w:val="en-US"/>
              </w:rPr>
              <w:t>Bakieva G.X., Iriskulov M.T. Touch the Future.  –T.: “Filolog”2005.</w:t>
            </w:r>
          </w:p>
          <w:p w:rsidR="00C1510B" w:rsidRPr="00DF6B85" w:rsidRDefault="00C1510B" w:rsidP="00C1510B">
            <w:pPr>
              <w:pStyle w:val="ad"/>
              <w:numPr>
                <w:ilvl w:val="3"/>
                <w:numId w:val="123"/>
              </w:numPr>
              <w:tabs>
                <w:tab w:val="left" w:pos="0"/>
                <w:tab w:val="left" w:pos="851"/>
              </w:tabs>
              <w:overflowPunct w:val="0"/>
              <w:autoSpaceDE w:val="0"/>
              <w:autoSpaceDN w:val="0"/>
              <w:adjustRightInd w:val="0"/>
              <w:textAlignment w:val="baseline"/>
              <w:rPr>
                <w:rFonts w:ascii="Times New Roman" w:hAnsi="Times New Roman"/>
                <w:sz w:val="24"/>
                <w:szCs w:val="24"/>
                <w:lang w:val="en-US"/>
              </w:rPr>
            </w:pPr>
            <w:r w:rsidRPr="00DF6B85">
              <w:rPr>
                <w:rFonts w:ascii="Times New Roman" w:hAnsi="Times New Roman"/>
                <w:sz w:val="24"/>
                <w:szCs w:val="24"/>
                <w:lang w:val="en-US"/>
              </w:rPr>
              <w:t>Steve Walsh. Exploring Classroom Discourse: Language in Action (Routledge Introductions to Applied Linguistics) [Paperback].  Cambridge University Press. 2000.</w:t>
            </w:r>
          </w:p>
          <w:p w:rsidR="00C1510B" w:rsidRPr="00DF6B85" w:rsidRDefault="00C1510B" w:rsidP="00C1510B">
            <w:pPr>
              <w:pStyle w:val="ad"/>
              <w:shd w:val="clear" w:color="auto" w:fill="FFFFFF"/>
              <w:spacing w:line="240" w:lineRule="auto"/>
              <w:ind w:left="0"/>
              <w:rPr>
                <w:rFonts w:ascii="Times New Roman" w:hAnsi="Times New Roman"/>
                <w:b/>
                <w:sz w:val="24"/>
                <w:szCs w:val="24"/>
                <w:lang w:val="en-US"/>
              </w:rPr>
            </w:pPr>
          </w:p>
        </w:tc>
      </w:tr>
      <w:tr w:rsidR="00C1510B" w:rsidRPr="00DF6B85" w:rsidTr="00C1510B">
        <w:trPr>
          <w:trHeight w:val="426"/>
        </w:trPr>
        <w:tc>
          <w:tcPr>
            <w:tcW w:w="250" w:type="dxa"/>
          </w:tcPr>
          <w:p w:rsidR="00C1510B" w:rsidRPr="00DF6B85" w:rsidRDefault="00C1510B" w:rsidP="00C1510B">
            <w:pPr>
              <w:ind w:left="142"/>
              <w:rPr>
                <w:sz w:val="24"/>
                <w:szCs w:val="24"/>
                <w:lang w:val="uz-Cyrl-UZ"/>
              </w:rPr>
            </w:pPr>
          </w:p>
        </w:tc>
        <w:tc>
          <w:tcPr>
            <w:tcW w:w="9848" w:type="dxa"/>
            <w:gridSpan w:val="2"/>
          </w:tcPr>
          <w:p w:rsidR="00C1510B" w:rsidRPr="00DF6B85" w:rsidRDefault="00C1510B" w:rsidP="00C1510B">
            <w:pPr>
              <w:tabs>
                <w:tab w:val="left" w:pos="360"/>
              </w:tabs>
              <w:spacing w:line="276" w:lineRule="auto"/>
              <w:jc w:val="center"/>
              <w:rPr>
                <w:b/>
                <w:bCs/>
                <w:sz w:val="24"/>
                <w:szCs w:val="24"/>
                <w:lang w:val="en-US"/>
              </w:rPr>
            </w:pPr>
            <w:r w:rsidRPr="00DF6B85">
              <w:rPr>
                <w:b/>
                <w:bCs/>
                <w:sz w:val="24"/>
                <w:szCs w:val="24"/>
                <w:lang w:val="uz-Cyrl-UZ"/>
              </w:rPr>
              <w:t>Qo‘shimcha adabiyotlar</w:t>
            </w:r>
          </w:p>
          <w:p w:rsidR="00C1510B" w:rsidRPr="00DF6B85" w:rsidRDefault="00C1510B" w:rsidP="00C1510B">
            <w:pPr>
              <w:pStyle w:val="ad"/>
              <w:numPr>
                <w:ilvl w:val="0"/>
                <w:numId w:val="124"/>
              </w:numPr>
              <w:spacing w:after="160" w:line="259" w:lineRule="auto"/>
              <w:ind w:hanging="151"/>
              <w:jc w:val="both"/>
              <w:rPr>
                <w:rFonts w:ascii="Times New Roman" w:hAnsi="Times New Roman"/>
                <w:sz w:val="24"/>
                <w:szCs w:val="24"/>
                <w:lang w:val="uz-Cyrl-UZ"/>
              </w:rPr>
            </w:pPr>
            <w:r w:rsidRPr="00DF6B85">
              <w:rPr>
                <w:rFonts w:ascii="Times New Roman" w:hAnsi="Times New Roman"/>
                <w:sz w:val="24"/>
                <w:szCs w:val="24"/>
                <w:lang w:val="uz-Cyrl-UZ"/>
              </w:rPr>
              <w:t>Каримов И.А. Юксак маънавият-енгилмас куч.-Т.:Узбекистон, 2008.</w:t>
            </w:r>
          </w:p>
          <w:p w:rsidR="00C1510B" w:rsidRPr="00DF6B85" w:rsidRDefault="00C1510B" w:rsidP="00C1510B">
            <w:pPr>
              <w:pStyle w:val="ad"/>
              <w:numPr>
                <w:ilvl w:val="0"/>
                <w:numId w:val="124"/>
              </w:numPr>
              <w:spacing w:after="160" w:line="259" w:lineRule="auto"/>
              <w:ind w:hanging="151"/>
              <w:jc w:val="both"/>
              <w:rPr>
                <w:rFonts w:ascii="Times New Roman" w:hAnsi="Times New Roman"/>
                <w:sz w:val="24"/>
                <w:szCs w:val="24"/>
                <w:lang w:val="uz-Cyrl-UZ"/>
              </w:rPr>
            </w:pPr>
            <w:r w:rsidRPr="00DF6B85">
              <w:rPr>
                <w:rFonts w:ascii="Times New Roman" w:hAnsi="Times New Roman"/>
                <w:sz w:val="24"/>
                <w:szCs w:val="24"/>
                <w:lang w:val="sv-SE"/>
              </w:rPr>
              <w:t>Mirziyoyev Sh.M. Erkin va farovon demokratik O’zbekiston davlatini birgalikda barpo etamiz</w:t>
            </w:r>
            <w:r w:rsidRPr="00DF6B85">
              <w:rPr>
                <w:rFonts w:ascii="Times New Roman" w:hAnsi="Times New Roman"/>
                <w:sz w:val="24"/>
                <w:szCs w:val="24"/>
                <w:lang w:val="uz-Cyrl-UZ"/>
              </w:rPr>
              <w:t xml:space="preserve">. </w:t>
            </w:r>
            <w:r w:rsidRPr="00DF6B85">
              <w:rPr>
                <w:rFonts w:ascii="Times New Roman" w:hAnsi="Times New Roman"/>
                <w:sz w:val="24"/>
                <w:szCs w:val="24"/>
                <w:lang w:val="sv-SE"/>
              </w:rPr>
              <w:t>–</w:t>
            </w:r>
            <w:r w:rsidRPr="00DF6B85">
              <w:rPr>
                <w:rFonts w:ascii="Times New Roman" w:hAnsi="Times New Roman"/>
                <w:sz w:val="24"/>
                <w:szCs w:val="24"/>
                <w:lang w:val="uz-Cyrl-UZ"/>
              </w:rPr>
              <w:t>Toshkent</w:t>
            </w:r>
            <w:r w:rsidRPr="00DF6B85">
              <w:rPr>
                <w:rFonts w:ascii="Times New Roman" w:hAnsi="Times New Roman"/>
                <w:sz w:val="24"/>
                <w:szCs w:val="24"/>
                <w:lang w:val="sv-SE"/>
              </w:rPr>
              <w:t xml:space="preserve">: </w:t>
            </w:r>
            <w:r w:rsidRPr="00DF6B85">
              <w:rPr>
                <w:rFonts w:ascii="Times New Roman" w:hAnsi="Times New Roman"/>
                <w:sz w:val="24"/>
                <w:szCs w:val="24"/>
                <w:lang w:val="uz-Cyrl-UZ"/>
              </w:rPr>
              <w:t>O’zbekiston,NMIU,2017.-29b.</w:t>
            </w:r>
          </w:p>
          <w:p w:rsidR="00C1510B" w:rsidRPr="00DF6B85" w:rsidRDefault="00C1510B" w:rsidP="00C1510B">
            <w:pPr>
              <w:pStyle w:val="ad"/>
              <w:numPr>
                <w:ilvl w:val="0"/>
                <w:numId w:val="124"/>
              </w:numPr>
              <w:spacing w:after="160" w:line="259" w:lineRule="auto"/>
              <w:ind w:hanging="151"/>
              <w:jc w:val="both"/>
              <w:rPr>
                <w:rFonts w:ascii="Times New Roman" w:hAnsi="Times New Roman"/>
                <w:sz w:val="24"/>
                <w:szCs w:val="24"/>
                <w:lang w:val="uz-Cyrl-UZ"/>
              </w:rPr>
            </w:pPr>
            <w:r w:rsidRPr="00DF6B85">
              <w:rPr>
                <w:rFonts w:ascii="Times New Roman" w:hAnsi="Times New Roman"/>
                <w:sz w:val="24"/>
                <w:szCs w:val="24"/>
                <w:lang w:val="sv-SE"/>
              </w:rPr>
              <w:t>Mirziyoyev Sh.M</w:t>
            </w:r>
            <w:r w:rsidRPr="00DF6B85">
              <w:rPr>
                <w:rFonts w:ascii="Times New Roman" w:hAnsi="Times New Roman"/>
                <w:sz w:val="24"/>
                <w:szCs w:val="24"/>
                <w:lang w:val="uz-Cyrl-UZ"/>
              </w:rPr>
              <w:t>. Qonun ustivorligi va inson manfaatlarini ta’minlash yurt taraqqiyoti va xalq farovonligining garovi. – Toshkent: O’zbekiston,NMIU, 2017.– 47 b.</w:t>
            </w:r>
          </w:p>
          <w:p w:rsidR="00C1510B" w:rsidRPr="00DF6B85" w:rsidRDefault="00C1510B" w:rsidP="00C1510B">
            <w:pPr>
              <w:pStyle w:val="ad"/>
              <w:numPr>
                <w:ilvl w:val="0"/>
                <w:numId w:val="124"/>
              </w:numPr>
              <w:spacing w:after="160" w:line="259" w:lineRule="auto"/>
              <w:ind w:hanging="151"/>
              <w:jc w:val="both"/>
              <w:rPr>
                <w:rFonts w:ascii="Times New Roman" w:hAnsi="Times New Roman"/>
                <w:sz w:val="24"/>
                <w:szCs w:val="24"/>
                <w:lang w:val="uz-Cyrl-UZ"/>
              </w:rPr>
            </w:pPr>
            <w:r w:rsidRPr="00DF6B85">
              <w:rPr>
                <w:rFonts w:ascii="Times New Roman" w:hAnsi="Times New Roman"/>
                <w:sz w:val="24"/>
                <w:szCs w:val="24"/>
                <w:lang w:val="sv-SE"/>
              </w:rPr>
              <w:t>Mirziyoyev Sh.M.  Buyuk kelajagimizni mard va olijanob xalqimiz bilan birga quramiz.</w:t>
            </w:r>
            <w:r w:rsidRPr="00DF6B85">
              <w:rPr>
                <w:rFonts w:ascii="Times New Roman" w:hAnsi="Times New Roman"/>
                <w:sz w:val="24"/>
                <w:szCs w:val="24"/>
                <w:lang w:val="uz-Cyrl-UZ"/>
              </w:rPr>
              <w:t>– Toshkent: O’zbekiston,NMIU, 2017.– 485 b.</w:t>
            </w:r>
          </w:p>
          <w:p w:rsidR="00C1510B" w:rsidRPr="00DF6B85" w:rsidRDefault="00C1510B" w:rsidP="00C1510B">
            <w:pPr>
              <w:pStyle w:val="ad"/>
              <w:numPr>
                <w:ilvl w:val="0"/>
                <w:numId w:val="124"/>
              </w:numPr>
              <w:spacing w:after="160" w:line="259" w:lineRule="auto"/>
              <w:ind w:hanging="151"/>
              <w:jc w:val="both"/>
              <w:rPr>
                <w:rFonts w:ascii="Times New Roman" w:hAnsi="Times New Roman"/>
                <w:sz w:val="24"/>
                <w:szCs w:val="24"/>
                <w:lang w:val="uz-Cyrl-UZ"/>
              </w:rPr>
            </w:pPr>
            <w:r w:rsidRPr="00DF6B85">
              <w:rPr>
                <w:rFonts w:ascii="Times New Roman" w:hAnsi="Times New Roman"/>
                <w:sz w:val="24"/>
                <w:szCs w:val="24"/>
                <w:lang w:val="uz-Cyrl-UZ"/>
              </w:rPr>
              <w:t>O’zbekiston Respublikasi Prezidentining 2017 yil 7 fevraldagi “O’zbekiston Respublikasini yanada rivojlantirish bo’yicha harakatlar strategiyasi to’g’risida”gi PF-4947-sonli farmoni. O’zbekiston Respublikasi qonun hujjatlari to’plami,</w:t>
            </w:r>
            <w:r w:rsidRPr="00DF6B85">
              <w:rPr>
                <w:rFonts w:ascii="Times New Roman" w:hAnsi="Times New Roman"/>
                <w:iCs/>
                <w:sz w:val="24"/>
                <w:szCs w:val="24"/>
                <w:lang w:val="uz-Cyrl-UZ"/>
              </w:rPr>
              <w:t xml:space="preserve"> 2017 y., 6-son, 70-modda</w:t>
            </w:r>
          </w:p>
          <w:p w:rsidR="00C1510B" w:rsidRPr="00DF6B85" w:rsidRDefault="00C1510B" w:rsidP="00C1510B">
            <w:pPr>
              <w:pStyle w:val="ad"/>
              <w:numPr>
                <w:ilvl w:val="0"/>
                <w:numId w:val="124"/>
              </w:numPr>
              <w:tabs>
                <w:tab w:val="left" w:pos="426"/>
              </w:tabs>
              <w:spacing w:after="160" w:line="259" w:lineRule="auto"/>
              <w:ind w:hanging="151"/>
              <w:jc w:val="both"/>
              <w:rPr>
                <w:rFonts w:ascii="Times New Roman" w:hAnsi="Times New Roman"/>
                <w:sz w:val="24"/>
                <w:szCs w:val="24"/>
                <w:lang w:val="uz-Cyrl-UZ"/>
              </w:rPr>
            </w:pPr>
            <w:r w:rsidRPr="00DF6B85">
              <w:rPr>
                <w:rFonts w:ascii="Times New Roman" w:hAnsi="Times New Roman"/>
                <w:sz w:val="24"/>
                <w:szCs w:val="24"/>
                <w:lang w:val="sv-SE"/>
              </w:rPr>
              <w:t xml:space="preserve">Mirziyoyev Sh.M.  Tanqidiy tahlil, qat’iy tartib intizom va shaxsiy javobgarlik-   </w:t>
            </w:r>
          </w:p>
          <w:p w:rsidR="00C1510B" w:rsidRPr="00DF6B85" w:rsidRDefault="00C1510B" w:rsidP="00C1510B">
            <w:pPr>
              <w:pStyle w:val="ad"/>
              <w:tabs>
                <w:tab w:val="left" w:pos="426"/>
              </w:tabs>
              <w:ind w:left="502"/>
              <w:jc w:val="both"/>
              <w:rPr>
                <w:rFonts w:ascii="Times New Roman" w:hAnsi="Times New Roman"/>
                <w:sz w:val="24"/>
                <w:szCs w:val="24"/>
                <w:lang w:val="uz-Cyrl-UZ"/>
              </w:rPr>
            </w:pPr>
            <w:r w:rsidRPr="00DF6B85">
              <w:rPr>
                <w:rFonts w:ascii="Times New Roman" w:hAnsi="Times New Roman"/>
                <w:sz w:val="24"/>
                <w:szCs w:val="24"/>
                <w:lang w:val="uz-Cyrl-UZ"/>
              </w:rPr>
              <w:t xml:space="preserve">  </w:t>
            </w:r>
            <w:r w:rsidRPr="00DF6B85">
              <w:rPr>
                <w:rFonts w:ascii="Times New Roman" w:hAnsi="Times New Roman"/>
                <w:sz w:val="24"/>
                <w:szCs w:val="24"/>
                <w:lang w:val="sv-SE"/>
              </w:rPr>
              <w:t>har bir rahbar faoliyatining kundalik qoidasi bo’lishi kerar.</w:t>
            </w:r>
            <w:r w:rsidRPr="00DF6B85">
              <w:rPr>
                <w:rFonts w:ascii="Times New Roman" w:hAnsi="Times New Roman"/>
                <w:sz w:val="24"/>
                <w:szCs w:val="24"/>
                <w:lang w:val="uz-Cyrl-UZ"/>
              </w:rPr>
              <w:t xml:space="preserve"> O’zbekiston   </w:t>
            </w:r>
          </w:p>
          <w:p w:rsidR="00C1510B" w:rsidRPr="00DF6B85" w:rsidRDefault="00C1510B" w:rsidP="00C1510B">
            <w:pPr>
              <w:pStyle w:val="ad"/>
              <w:tabs>
                <w:tab w:val="left" w:pos="426"/>
              </w:tabs>
              <w:ind w:left="502"/>
              <w:jc w:val="both"/>
              <w:rPr>
                <w:rFonts w:ascii="Times New Roman" w:hAnsi="Times New Roman"/>
                <w:sz w:val="24"/>
                <w:szCs w:val="24"/>
                <w:lang w:val="en-US"/>
              </w:rPr>
            </w:pPr>
            <w:r w:rsidRPr="00DF6B85">
              <w:rPr>
                <w:rFonts w:ascii="Times New Roman" w:hAnsi="Times New Roman"/>
                <w:sz w:val="24"/>
                <w:szCs w:val="24"/>
                <w:lang w:val="uz-Cyrl-UZ"/>
              </w:rPr>
              <w:t xml:space="preserve">  Respublikasi Vazirlar Mahkamasining 2016yil yakunlari va 2017 yil </w:t>
            </w:r>
            <w:r w:rsidRPr="00DF6B85">
              <w:rPr>
                <w:rFonts w:ascii="Times New Roman" w:hAnsi="Times New Roman"/>
                <w:sz w:val="24"/>
                <w:szCs w:val="24"/>
                <w:lang w:val="en-US"/>
              </w:rPr>
              <w:t xml:space="preserve"> </w:t>
            </w:r>
          </w:p>
          <w:p w:rsidR="00C1510B" w:rsidRPr="00DF6B85" w:rsidRDefault="00C1510B" w:rsidP="00C1510B">
            <w:pPr>
              <w:pStyle w:val="ad"/>
              <w:tabs>
                <w:tab w:val="left" w:pos="426"/>
              </w:tabs>
              <w:ind w:left="502"/>
              <w:jc w:val="both"/>
              <w:rPr>
                <w:rFonts w:ascii="Times New Roman" w:hAnsi="Times New Roman"/>
                <w:sz w:val="24"/>
                <w:szCs w:val="24"/>
                <w:lang w:val="en-US"/>
              </w:rPr>
            </w:pPr>
            <w:r w:rsidRPr="00DF6B85">
              <w:rPr>
                <w:rFonts w:ascii="Times New Roman" w:hAnsi="Times New Roman"/>
                <w:sz w:val="24"/>
                <w:szCs w:val="24"/>
                <w:lang w:val="en-US"/>
              </w:rPr>
              <w:t xml:space="preserve">  </w:t>
            </w:r>
            <w:r w:rsidRPr="00DF6B85">
              <w:rPr>
                <w:rFonts w:ascii="Times New Roman" w:hAnsi="Times New Roman"/>
                <w:sz w:val="24"/>
                <w:szCs w:val="24"/>
                <w:lang w:val="uz-Cyrl-UZ"/>
              </w:rPr>
              <w:t xml:space="preserve">istiqbollariga bag’ishlangan majlisidagi O’zbekiston Respublikasi </w:t>
            </w:r>
            <w:r w:rsidRPr="00DF6B85">
              <w:rPr>
                <w:rFonts w:ascii="Times New Roman" w:hAnsi="Times New Roman"/>
                <w:sz w:val="24"/>
                <w:szCs w:val="24"/>
                <w:lang w:val="en-US"/>
              </w:rPr>
              <w:t xml:space="preserve">   </w:t>
            </w:r>
          </w:p>
          <w:p w:rsidR="00C1510B" w:rsidRPr="00DF6B85" w:rsidRDefault="00C1510B" w:rsidP="00C1510B">
            <w:pPr>
              <w:pStyle w:val="ad"/>
              <w:tabs>
                <w:tab w:val="left" w:pos="426"/>
              </w:tabs>
              <w:ind w:left="502"/>
              <w:jc w:val="both"/>
              <w:rPr>
                <w:rFonts w:ascii="Times New Roman" w:hAnsi="Times New Roman"/>
                <w:sz w:val="24"/>
                <w:szCs w:val="24"/>
                <w:lang w:val="uz-Cyrl-UZ"/>
              </w:rPr>
            </w:pPr>
            <w:r w:rsidRPr="00DF6B85">
              <w:rPr>
                <w:rFonts w:ascii="Times New Roman" w:hAnsi="Times New Roman"/>
                <w:sz w:val="24"/>
                <w:szCs w:val="24"/>
                <w:lang w:val="en-US"/>
              </w:rPr>
              <w:t xml:space="preserve">  </w:t>
            </w:r>
            <w:r w:rsidRPr="00DF6B85">
              <w:rPr>
                <w:rFonts w:ascii="Times New Roman" w:hAnsi="Times New Roman"/>
                <w:sz w:val="24"/>
                <w:szCs w:val="24"/>
                <w:lang w:val="uz-Cyrl-UZ"/>
              </w:rPr>
              <w:t>Prezidentining nutqi. //Xalq so’zi gazetasi. 2017 yil 16 yanvar, №11.</w:t>
            </w:r>
          </w:p>
          <w:p w:rsidR="00C1510B" w:rsidRPr="00DF6B85" w:rsidRDefault="00C1510B" w:rsidP="00C1510B">
            <w:pPr>
              <w:numPr>
                <w:ilvl w:val="12"/>
                <w:numId w:val="0"/>
              </w:numPr>
              <w:shd w:val="clear" w:color="auto" w:fill="FFFFFF"/>
              <w:rPr>
                <w:sz w:val="24"/>
                <w:szCs w:val="24"/>
                <w:lang w:val="en-US"/>
              </w:rPr>
            </w:pPr>
            <w:r w:rsidRPr="00DF6B85">
              <w:rPr>
                <w:sz w:val="24"/>
                <w:szCs w:val="24"/>
                <w:lang w:val="en-US"/>
              </w:rPr>
              <w:t xml:space="preserve">   </w:t>
            </w:r>
            <w:r w:rsidRPr="00DF6B85">
              <w:rPr>
                <w:sz w:val="24"/>
                <w:szCs w:val="24"/>
                <w:lang w:val="uz-Cyrl-UZ"/>
              </w:rPr>
              <w:t xml:space="preserve">5. </w:t>
            </w:r>
            <w:r w:rsidRPr="00DF6B85">
              <w:rPr>
                <w:sz w:val="24"/>
                <w:szCs w:val="24"/>
                <w:lang w:val="en-US"/>
              </w:rPr>
              <w:t xml:space="preserve">  </w:t>
            </w:r>
            <w:r w:rsidRPr="00DF6B85">
              <w:rPr>
                <w:sz w:val="24"/>
                <w:szCs w:val="24"/>
                <w:lang w:val="uz-Cyrl-UZ"/>
              </w:rPr>
              <w:t xml:space="preserve">Alise Savage.  </w:t>
            </w:r>
            <w:r w:rsidRPr="00DF6B85">
              <w:rPr>
                <w:sz w:val="24"/>
                <w:szCs w:val="24"/>
                <w:lang w:val="en-US"/>
              </w:rPr>
              <w:t xml:space="preserve">Patricia Mayer.  Effective  academic writing.  Oxfort 2016   </w:t>
            </w:r>
          </w:p>
          <w:p w:rsidR="00C1510B" w:rsidRPr="00DF6B85" w:rsidRDefault="00C1510B" w:rsidP="00C1510B">
            <w:pPr>
              <w:numPr>
                <w:ilvl w:val="12"/>
                <w:numId w:val="0"/>
              </w:numPr>
              <w:shd w:val="clear" w:color="auto" w:fill="FFFFFF"/>
              <w:rPr>
                <w:sz w:val="24"/>
                <w:szCs w:val="24"/>
                <w:lang w:val="en-US"/>
              </w:rPr>
            </w:pPr>
            <w:r w:rsidRPr="00DF6B85">
              <w:rPr>
                <w:sz w:val="24"/>
                <w:szCs w:val="24"/>
                <w:lang w:val="en-US"/>
              </w:rPr>
              <w:lastRenderedPageBreak/>
              <w:t xml:space="preserve">         second  edition</w:t>
            </w:r>
          </w:p>
          <w:p w:rsidR="00C1510B" w:rsidRPr="00DF6B85" w:rsidRDefault="00C1510B" w:rsidP="00C1510B">
            <w:pPr>
              <w:numPr>
                <w:ilvl w:val="12"/>
                <w:numId w:val="0"/>
              </w:numPr>
              <w:shd w:val="clear" w:color="auto" w:fill="FFFFFF"/>
              <w:rPr>
                <w:sz w:val="24"/>
                <w:szCs w:val="24"/>
                <w:lang w:val="en-US"/>
              </w:rPr>
            </w:pPr>
            <w:r w:rsidRPr="00DF6B85">
              <w:rPr>
                <w:sz w:val="24"/>
                <w:szCs w:val="24"/>
                <w:lang w:val="en-US"/>
              </w:rPr>
              <w:t xml:space="preserve">   6. Jack  Richards  and Theodore  S.Rodgers.  Approaches  and methods in language </w:t>
            </w:r>
          </w:p>
          <w:p w:rsidR="00C1510B" w:rsidRPr="00DF6B85" w:rsidRDefault="00C1510B" w:rsidP="00C1510B">
            <w:pPr>
              <w:numPr>
                <w:ilvl w:val="12"/>
                <w:numId w:val="0"/>
              </w:numPr>
              <w:shd w:val="clear" w:color="auto" w:fill="FFFFFF"/>
              <w:rPr>
                <w:sz w:val="24"/>
                <w:szCs w:val="24"/>
                <w:lang w:val="en-US"/>
              </w:rPr>
            </w:pPr>
            <w:r w:rsidRPr="00DF6B85">
              <w:rPr>
                <w:sz w:val="24"/>
                <w:szCs w:val="24"/>
                <w:lang w:val="en-US"/>
              </w:rPr>
              <w:t xml:space="preserve">       teaching. Cambridge  University  press.2016</w:t>
            </w:r>
          </w:p>
          <w:p w:rsidR="00C1510B" w:rsidRPr="00DF6B85" w:rsidRDefault="00C1510B" w:rsidP="00C1510B">
            <w:pPr>
              <w:numPr>
                <w:ilvl w:val="12"/>
                <w:numId w:val="0"/>
              </w:numPr>
              <w:shd w:val="clear" w:color="auto" w:fill="FFFFFF"/>
              <w:rPr>
                <w:sz w:val="24"/>
                <w:szCs w:val="24"/>
                <w:lang w:val="en-US"/>
              </w:rPr>
            </w:pPr>
            <w:r w:rsidRPr="00DF6B85">
              <w:rPr>
                <w:sz w:val="24"/>
                <w:szCs w:val="24"/>
                <w:lang w:val="en-US"/>
              </w:rPr>
              <w:t xml:space="preserve">   7. Martin Hewings.  English  Pronunciation in Use.  Advanced.  Self-study and     </w:t>
            </w:r>
          </w:p>
          <w:p w:rsidR="00C1510B" w:rsidRPr="00DF6B85" w:rsidRDefault="00C1510B" w:rsidP="00C1510B">
            <w:pPr>
              <w:numPr>
                <w:ilvl w:val="12"/>
                <w:numId w:val="0"/>
              </w:numPr>
              <w:shd w:val="clear" w:color="auto" w:fill="FFFFFF"/>
              <w:rPr>
                <w:sz w:val="24"/>
                <w:szCs w:val="24"/>
                <w:lang w:val="en-US"/>
              </w:rPr>
            </w:pPr>
            <w:r w:rsidRPr="00DF6B85">
              <w:rPr>
                <w:sz w:val="24"/>
                <w:szCs w:val="24"/>
                <w:lang w:val="en-US"/>
              </w:rPr>
              <w:t xml:space="preserve">     classroom use. </w:t>
            </w:r>
          </w:p>
          <w:p w:rsidR="00C1510B" w:rsidRPr="00DF6B85" w:rsidRDefault="00C1510B" w:rsidP="00C1510B">
            <w:pPr>
              <w:numPr>
                <w:ilvl w:val="12"/>
                <w:numId w:val="0"/>
              </w:numPr>
              <w:shd w:val="clear" w:color="auto" w:fill="FFFFFF"/>
              <w:rPr>
                <w:sz w:val="24"/>
                <w:szCs w:val="24"/>
                <w:lang w:val="en-US"/>
              </w:rPr>
            </w:pPr>
            <w:r w:rsidRPr="00DF6B85">
              <w:rPr>
                <w:sz w:val="24"/>
                <w:szCs w:val="24"/>
                <w:lang w:val="en-US"/>
              </w:rPr>
              <w:t xml:space="preserve"> 8. Jeremy Harmer.  Just.  Listening and Speaking. Cambridge 2008.</w:t>
            </w:r>
          </w:p>
          <w:p w:rsidR="00C1510B" w:rsidRPr="00DF6B85" w:rsidRDefault="00C1510B" w:rsidP="00C1510B">
            <w:pPr>
              <w:numPr>
                <w:ilvl w:val="12"/>
                <w:numId w:val="0"/>
              </w:numPr>
              <w:shd w:val="clear" w:color="auto" w:fill="FFFFFF"/>
              <w:rPr>
                <w:sz w:val="24"/>
                <w:szCs w:val="24"/>
                <w:lang w:val="en-US"/>
              </w:rPr>
            </w:pPr>
            <w:r w:rsidRPr="00DF6B85">
              <w:rPr>
                <w:sz w:val="24"/>
                <w:szCs w:val="24"/>
                <w:lang w:val="en-US"/>
              </w:rPr>
              <w:t xml:space="preserve"> 9. Caroline  Becket.Listening 1.Cambridge 2003.</w:t>
            </w:r>
          </w:p>
          <w:p w:rsidR="00C1510B" w:rsidRPr="00DF6B85" w:rsidRDefault="00C1510B" w:rsidP="00C1510B">
            <w:pPr>
              <w:numPr>
                <w:ilvl w:val="12"/>
                <w:numId w:val="0"/>
              </w:numPr>
              <w:shd w:val="clear" w:color="auto" w:fill="FFFFFF"/>
              <w:jc w:val="both"/>
              <w:rPr>
                <w:sz w:val="24"/>
                <w:szCs w:val="24"/>
                <w:lang w:val="en-US"/>
              </w:rPr>
            </w:pPr>
            <w:r w:rsidRPr="00DF6B85">
              <w:rPr>
                <w:sz w:val="24"/>
                <w:szCs w:val="24"/>
                <w:lang w:val="en-US"/>
              </w:rPr>
              <w:t xml:space="preserve"> 10. Jack C. Richards and Chuck Sandy. Passages.  An upper level multi skills course.         </w:t>
            </w:r>
          </w:p>
          <w:p w:rsidR="00C1510B" w:rsidRPr="00DF6B85" w:rsidRDefault="00C1510B" w:rsidP="00C1510B">
            <w:pPr>
              <w:numPr>
                <w:ilvl w:val="12"/>
                <w:numId w:val="0"/>
              </w:numPr>
              <w:shd w:val="clear" w:color="auto" w:fill="FFFFFF"/>
              <w:jc w:val="both"/>
              <w:rPr>
                <w:sz w:val="24"/>
                <w:szCs w:val="24"/>
                <w:lang w:val="en-US"/>
              </w:rPr>
            </w:pPr>
            <w:r w:rsidRPr="00DF6B85">
              <w:rPr>
                <w:sz w:val="24"/>
                <w:szCs w:val="24"/>
                <w:lang w:val="en-US"/>
              </w:rPr>
              <w:t xml:space="preserve">      Students book 1. Cabrideg 2007.   </w:t>
            </w:r>
          </w:p>
          <w:p w:rsidR="00C1510B" w:rsidRPr="00DF6B85" w:rsidRDefault="00C1510B" w:rsidP="00C1510B">
            <w:pPr>
              <w:numPr>
                <w:ilvl w:val="12"/>
                <w:numId w:val="0"/>
              </w:numPr>
              <w:shd w:val="clear" w:color="auto" w:fill="FFFFFF"/>
              <w:jc w:val="both"/>
              <w:rPr>
                <w:sz w:val="24"/>
                <w:szCs w:val="24"/>
                <w:lang w:val="en-US"/>
              </w:rPr>
            </w:pPr>
            <w:r w:rsidRPr="00DF6B85">
              <w:rPr>
                <w:sz w:val="24"/>
                <w:szCs w:val="24"/>
                <w:lang w:val="en-US"/>
              </w:rPr>
              <w:t xml:space="preserve"> 11. Jack C. Richards and Chuck Sandy. Passages.  An upper level multi skills course.    </w:t>
            </w:r>
          </w:p>
          <w:p w:rsidR="00C1510B" w:rsidRPr="00DF6B85" w:rsidRDefault="00C1510B" w:rsidP="00C1510B">
            <w:pPr>
              <w:numPr>
                <w:ilvl w:val="12"/>
                <w:numId w:val="0"/>
              </w:numPr>
              <w:shd w:val="clear" w:color="auto" w:fill="FFFFFF"/>
              <w:jc w:val="both"/>
              <w:rPr>
                <w:sz w:val="24"/>
                <w:szCs w:val="24"/>
                <w:lang w:val="en-US"/>
              </w:rPr>
            </w:pPr>
            <w:r w:rsidRPr="00DF6B85">
              <w:rPr>
                <w:sz w:val="24"/>
                <w:szCs w:val="24"/>
                <w:lang w:val="en-US"/>
              </w:rPr>
              <w:t xml:space="preserve">      Work book 1. Cabrideg 2007.  </w:t>
            </w:r>
          </w:p>
          <w:p w:rsidR="00C1510B" w:rsidRPr="00DF6B85" w:rsidRDefault="00C1510B" w:rsidP="00C1510B">
            <w:pPr>
              <w:numPr>
                <w:ilvl w:val="12"/>
                <w:numId w:val="0"/>
              </w:numPr>
              <w:shd w:val="clear" w:color="auto" w:fill="FFFFFF"/>
              <w:jc w:val="both"/>
              <w:rPr>
                <w:sz w:val="24"/>
                <w:szCs w:val="24"/>
                <w:lang w:val="en-US"/>
              </w:rPr>
            </w:pPr>
            <w:r w:rsidRPr="00DF6B85">
              <w:rPr>
                <w:sz w:val="24"/>
                <w:szCs w:val="24"/>
                <w:lang w:val="en-US"/>
              </w:rPr>
              <w:t xml:space="preserve"> 12. Debra daise, CharlNorloff, Paul Corne.  Q:Skill for Success. Reading and   </w:t>
            </w:r>
          </w:p>
          <w:p w:rsidR="00C1510B" w:rsidRPr="00DF6B85" w:rsidRDefault="00C1510B" w:rsidP="00C1510B">
            <w:pPr>
              <w:numPr>
                <w:ilvl w:val="12"/>
                <w:numId w:val="0"/>
              </w:numPr>
              <w:shd w:val="clear" w:color="auto" w:fill="FFFFFF"/>
              <w:jc w:val="both"/>
              <w:rPr>
                <w:sz w:val="24"/>
                <w:szCs w:val="24"/>
                <w:lang w:val="en-US"/>
              </w:rPr>
            </w:pPr>
            <w:r w:rsidRPr="00DF6B85">
              <w:rPr>
                <w:sz w:val="24"/>
                <w:szCs w:val="24"/>
                <w:lang w:val="en-US"/>
              </w:rPr>
              <w:t xml:space="preserve">      Wruting. </w:t>
            </w:r>
          </w:p>
          <w:p w:rsidR="00C1510B" w:rsidRPr="00DF6B85" w:rsidRDefault="00C1510B" w:rsidP="00C1510B">
            <w:pPr>
              <w:numPr>
                <w:ilvl w:val="12"/>
                <w:numId w:val="0"/>
              </w:numPr>
              <w:shd w:val="clear" w:color="auto" w:fill="FFFFFF"/>
              <w:jc w:val="both"/>
              <w:rPr>
                <w:sz w:val="24"/>
                <w:szCs w:val="24"/>
                <w:lang w:val="en-US"/>
              </w:rPr>
            </w:pPr>
            <w:r w:rsidRPr="00DF6B85">
              <w:rPr>
                <w:sz w:val="24"/>
                <w:szCs w:val="24"/>
                <w:lang w:val="en-US"/>
              </w:rPr>
              <w:t xml:space="preserve"> 13. Robert Freire,   Tamara Jones. Q:Skill for Success. Listening and Speaking.   </w:t>
            </w:r>
          </w:p>
          <w:p w:rsidR="00C1510B" w:rsidRPr="00DF6B85" w:rsidRDefault="00C1510B" w:rsidP="00C1510B">
            <w:pPr>
              <w:numPr>
                <w:ilvl w:val="12"/>
                <w:numId w:val="0"/>
              </w:numPr>
              <w:shd w:val="clear" w:color="auto" w:fill="FFFFFF"/>
              <w:jc w:val="both"/>
              <w:rPr>
                <w:sz w:val="24"/>
                <w:szCs w:val="24"/>
                <w:lang w:val="en-US"/>
              </w:rPr>
            </w:pPr>
            <w:r w:rsidRPr="00DF6B85">
              <w:rPr>
                <w:sz w:val="24"/>
                <w:szCs w:val="24"/>
                <w:lang w:val="en-US"/>
              </w:rPr>
              <w:t xml:space="preserve">      Oxford 2011</w:t>
            </w:r>
          </w:p>
          <w:p w:rsidR="00C1510B" w:rsidRPr="00DF6B85" w:rsidRDefault="00C1510B" w:rsidP="00C1510B">
            <w:pPr>
              <w:numPr>
                <w:ilvl w:val="12"/>
                <w:numId w:val="0"/>
              </w:numPr>
              <w:shd w:val="clear" w:color="auto" w:fill="FFFFFF"/>
              <w:jc w:val="both"/>
              <w:rPr>
                <w:sz w:val="24"/>
                <w:szCs w:val="24"/>
                <w:lang w:val="en-US"/>
              </w:rPr>
            </w:pPr>
            <w:r w:rsidRPr="00DF6B85">
              <w:rPr>
                <w:sz w:val="24"/>
                <w:szCs w:val="24"/>
                <w:lang w:val="en-US"/>
              </w:rPr>
              <w:t xml:space="preserve"> 14.Simo Haines. Real  writing.  Cambridge Unveersity press. 2008. </w:t>
            </w:r>
          </w:p>
          <w:p w:rsidR="00C1510B" w:rsidRPr="00DF6B85" w:rsidRDefault="00C1510B" w:rsidP="00C1510B">
            <w:pPr>
              <w:numPr>
                <w:ilvl w:val="12"/>
                <w:numId w:val="0"/>
              </w:numPr>
              <w:shd w:val="clear" w:color="auto" w:fill="FFFFFF"/>
              <w:jc w:val="both"/>
              <w:rPr>
                <w:sz w:val="24"/>
                <w:szCs w:val="24"/>
                <w:lang w:val="en-US"/>
              </w:rPr>
            </w:pPr>
            <w:r w:rsidRPr="00DF6B85">
              <w:rPr>
                <w:sz w:val="24"/>
                <w:szCs w:val="24"/>
                <w:lang w:val="en-US"/>
              </w:rPr>
              <w:t xml:space="preserve"> 15. Diane Larse Freeman. Techniquse  and principles in language teaching.Oxford   </w:t>
            </w:r>
          </w:p>
          <w:p w:rsidR="00C1510B" w:rsidRPr="00DF6B85" w:rsidRDefault="00C1510B" w:rsidP="00C1510B">
            <w:pPr>
              <w:numPr>
                <w:ilvl w:val="12"/>
                <w:numId w:val="0"/>
              </w:numPr>
              <w:shd w:val="clear" w:color="auto" w:fill="FFFFFF"/>
              <w:jc w:val="both"/>
              <w:rPr>
                <w:sz w:val="24"/>
                <w:szCs w:val="24"/>
                <w:lang w:val="en-US"/>
              </w:rPr>
            </w:pPr>
            <w:r w:rsidRPr="00DF6B85">
              <w:rPr>
                <w:sz w:val="24"/>
                <w:szCs w:val="24"/>
                <w:lang w:val="en-US"/>
              </w:rPr>
              <w:t xml:space="preserve">      2011</w:t>
            </w:r>
          </w:p>
          <w:p w:rsidR="00C1510B" w:rsidRPr="00DF6B85" w:rsidRDefault="00C1510B" w:rsidP="00C1510B">
            <w:pPr>
              <w:numPr>
                <w:ilvl w:val="12"/>
                <w:numId w:val="0"/>
              </w:numPr>
              <w:shd w:val="clear" w:color="auto" w:fill="FFFFFF"/>
              <w:jc w:val="both"/>
              <w:rPr>
                <w:sz w:val="24"/>
                <w:szCs w:val="24"/>
                <w:lang w:val="en-US"/>
              </w:rPr>
            </w:pPr>
            <w:r w:rsidRPr="00DF6B85">
              <w:rPr>
                <w:sz w:val="24"/>
                <w:szCs w:val="24"/>
                <w:lang w:val="en-US"/>
              </w:rPr>
              <w:t xml:space="preserve"> 16.Andrew Littlejohn. Wruting 2. Cambridge University press. 1998</w:t>
            </w:r>
          </w:p>
          <w:p w:rsidR="00C1510B" w:rsidRPr="00DF6B85" w:rsidRDefault="00C1510B" w:rsidP="00C1510B">
            <w:pPr>
              <w:numPr>
                <w:ilvl w:val="12"/>
                <w:numId w:val="0"/>
              </w:numPr>
              <w:shd w:val="clear" w:color="auto" w:fill="FFFFFF"/>
              <w:jc w:val="both"/>
              <w:rPr>
                <w:sz w:val="24"/>
                <w:szCs w:val="24"/>
                <w:lang w:val="en-US"/>
              </w:rPr>
            </w:pPr>
            <w:r w:rsidRPr="00DF6B85">
              <w:rPr>
                <w:sz w:val="24"/>
                <w:szCs w:val="24"/>
                <w:lang w:val="en-US"/>
              </w:rPr>
              <w:t xml:space="preserve"> 17..Andrew Littlejohn. Wruting 3. Cambridge University press. 1998 </w:t>
            </w:r>
          </w:p>
          <w:p w:rsidR="00C1510B" w:rsidRPr="00DF6B85" w:rsidRDefault="00C1510B" w:rsidP="00C1510B">
            <w:pPr>
              <w:numPr>
                <w:ilvl w:val="12"/>
                <w:numId w:val="0"/>
              </w:numPr>
              <w:shd w:val="clear" w:color="auto" w:fill="FFFFFF"/>
              <w:rPr>
                <w:sz w:val="24"/>
                <w:szCs w:val="24"/>
                <w:lang w:val="en-US"/>
              </w:rPr>
            </w:pPr>
            <w:r w:rsidRPr="00DF6B85">
              <w:rPr>
                <w:sz w:val="24"/>
                <w:szCs w:val="24"/>
                <w:lang w:val="uz-Cyrl-UZ"/>
              </w:rPr>
              <w:t xml:space="preserve">18. Raymond  Murphy. </w:t>
            </w:r>
            <w:r w:rsidRPr="00DF6B85">
              <w:rPr>
                <w:sz w:val="24"/>
                <w:szCs w:val="24"/>
                <w:lang w:val="en-US"/>
              </w:rPr>
              <w:t>English  Grammar in USE. -</w:t>
            </w:r>
            <w:r w:rsidRPr="00DF6B85">
              <w:rPr>
                <w:color w:val="000000"/>
                <w:sz w:val="24"/>
                <w:szCs w:val="24"/>
                <w:lang w:val="en-US"/>
              </w:rPr>
              <w:t xml:space="preserve"> Oxford  University Press, 1998</w:t>
            </w:r>
            <w:r w:rsidRPr="00DF6B85">
              <w:rPr>
                <w:color w:val="000000"/>
                <w:sz w:val="24"/>
                <w:szCs w:val="24"/>
                <w:lang w:val="uz-Cyrl-UZ"/>
              </w:rPr>
              <w:t>.</w:t>
            </w:r>
          </w:p>
          <w:p w:rsidR="00C1510B" w:rsidRPr="00DF6B85" w:rsidRDefault="00C1510B" w:rsidP="00C1510B">
            <w:pPr>
              <w:numPr>
                <w:ilvl w:val="12"/>
                <w:numId w:val="0"/>
              </w:numPr>
              <w:shd w:val="clear" w:color="auto" w:fill="FFFFFF"/>
              <w:rPr>
                <w:sz w:val="24"/>
                <w:szCs w:val="24"/>
                <w:lang w:val="en-US"/>
              </w:rPr>
            </w:pPr>
            <w:r w:rsidRPr="00DF6B85">
              <w:rPr>
                <w:sz w:val="24"/>
                <w:szCs w:val="24"/>
                <w:lang w:val="uz-Cyrl-UZ"/>
              </w:rPr>
              <w:t xml:space="preserve"> 19.</w:t>
            </w:r>
            <w:r w:rsidRPr="00DF6B85">
              <w:rPr>
                <w:color w:val="000000"/>
                <w:sz w:val="24"/>
                <w:szCs w:val="24"/>
                <w:lang w:val="en-US"/>
              </w:rPr>
              <w:t>Martin Sevior. Word Wise. - «Sharq» Publishing House, 1997.</w:t>
            </w:r>
          </w:p>
          <w:p w:rsidR="00C1510B" w:rsidRPr="00DF6B85" w:rsidRDefault="00C1510B" w:rsidP="00C1510B">
            <w:pPr>
              <w:numPr>
                <w:ilvl w:val="12"/>
                <w:numId w:val="0"/>
              </w:numPr>
              <w:shd w:val="clear" w:color="auto" w:fill="FFFFFF"/>
              <w:rPr>
                <w:color w:val="000000"/>
                <w:sz w:val="24"/>
                <w:szCs w:val="24"/>
                <w:lang w:val="en-GB"/>
              </w:rPr>
            </w:pPr>
            <w:r w:rsidRPr="00DF6B85">
              <w:rPr>
                <w:sz w:val="24"/>
                <w:szCs w:val="24"/>
                <w:lang w:val="uz-Cyrl-UZ"/>
              </w:rPr>
              <w:t xml:space="preserve"> 20.</w:t>
            </w:r>
            <w:r w:rsidRPr="00DF6B85">
              <w:rPr>
                <w:sz w:val="24"/>
                <w:szCs w:val="24"/>
                <w:lang w:val="en-US"/>
              </w:rPr>
              <w:t>Sue Kay and Vaughan Jones</w:t>
            </w:r>
            <w:r w:rsidRPr="00DF6B85">
              <w:rPr>
                <w:sz w:val="24"/>
                <w:szCs w:val="24"/>
                <w:lang w:val="en-GB"/>
              </w:rPr>
              <w:t xml:space="preserve">.  </w:t>
            </w:r>
            <w:r w:rsidRPr="00DF6B85">
              <w:rPr>
                <w:sz w:val="24"/>
                <w:szCs w:val="24"/>
                <w:lang w:val="en-US"/>
              </w:rPr>
              <w:t>Inside Out (Intermediate)Macmillan</w:t>
            </w:r>
            <w:r w:rsidRPr="00DF6B85">
              <w:rPr>
                <w:sz w:val="24"/>
                <w:szCs w:val="24"/>
                <w:lang w:val="en-GB"/>
              </w:rPr>
              <w:t xml:space="preserve">  2000.</w:t>
            </w:r>
          </w:p>
          <w:p w:rsidR="00C1510B" w:rsidRPr="00DF6B85" w:rsidRDefault="00C1510B" w:rsidP="00C1510B">
            <w:pPr>
              <w:numPr>
                <w:ilvl w:val="12"/>
                <w:numId w:val="0"/>
              </w:numPr>
              <w:shd w:val="clear" w:color="auto" w:fill="FFFFFF"/>
              <w:rPr>
                <w:sz w:val="24"/>
                <w:szCs w:val="24"/>
                <w:lang w:val="en-US"/>
              </w:rPr>
            </w:pPr>
            <w:r w:rsidRPr="00DF6B85">
              <w:rPr>
                <w:color w:val="000000"/>
                <w:sz w:val="24"/>
                <w:szCs w:val="24"/>
                <w:lang w:val="uz-Cyrl-UZ"/>
              </w:rPr>
              <w:t xml:space="preserve"> 21. </w:t>
            </w:r>
            <w:r w:rsidRPr="00DF6B85">
              <w:rPr>
                <w:sz w:val="24"/>
                <w:szCs w:val="24"/>
                <w:lang w:val="en-US"/>
              </w:rPr>
              <w:t>Sue Kay and Vaughan Jones</w:t>
            </w:r>
            <w:r w:rsidRPr="00DF6B85">
              <w:rPr>
                <w:sz w:val="24"/>
                <w:szCs w:val="24"/>
                <w:lang w:val="en-GB"/>
              </w:rPr>
              <w:t xml:space="preserve">.  </w:t>
            </w:r>
            <w:r w:rsidRPr="00DF6B85">
              <w:rPr>
                <w:sz w:val="24"/>
                <w:szCs w:val="24"/>
                <w:lang w:val="en-US"/>
              </w:rPr>
              <w:t>Inside Out (upper intermediate)Macmillan</w:t>
            </w:r>
            <w:r w:rsidRPr="00DF6B85">
              <w:rPr>
                <w:sz w:val="24"/>
                <w:szCs w:val="24"/>
                <w:lang w:val="en-GB"/>
              </w:rPr>
              <w:t xml:space="preserve">  2000.</w:t>
            </w:r>
          </w:p>
          <w:p w:rsidR="00C1510B" w:rsidRPr="00DF6B85" w:rsidRDefault="00C1510B" w:rsidP="00C1510B">
            <w:pPr>
              <w:rPr>
                <w:sz w:val="24"/>
                <w:szCs w:val="24"/>
                <w:lang w:val="uz-Cyrl-UZ"/>
              </w:rPr>
            </w:pPr>
            <w:r w:rsidRPr="00DF6B85">
              <w:rPr>
                <w:sz w:val="24"/>
                <w:szCs w:val="24"/>
                <w:lang w:val="uz-Cyrl-UZ"/>
              </w:rPr>
              <w:t>22.</w:t>
            </w:r>
            <w:r w:rsidRPr="00DF6B85">
              <w:rPr>
                <w:sz w:val="24"/>
                <w:szCs w:val="24"/>
                <w:lang w:val="en-US"/>
              </w:rPr>
              <w:t xml:space="preserve">Lis and John Soars. New headway. Intermediate. Oxford. 2003. </w:t>
            </w:r>
          </w:p>
          <w:p w:rsidR="00C1510B" w:rsidRPr="00DF6B85" w:rsidRDefault="00C1510B" w:rsidP="00C1510B">
            <w:pPr>
              <w:rPr>
                <w:sz w:val="24"/>
                <w:szCs w:val="24"/>
                <w:lang w:val="en-US"/>
              </w:rPr>
            </w:pPr>
            <w:r w:rsidRPr="00DF6B85">
              <w:rPr>
                <w:sz w:val="24"/>
                <w:szCs w:val="24"/>
                <w:lang w:val="en-US"/>
              </w:rPr>
              <w:t>23.Sarah Cunningham and Bill Bowler. Headway. Oxford University Press.1994.</w:t>
            </w:r>
          </w:p>
          <w:p w:rsidR="00C1510B" w:rsidRPr="00DF6B85" w:rsidRDefault="00C1510B" w:rsidP="00C1510B">
            <w:pPr>
              <w:rPr>
                <w:sz w:val="24"/>
                <w:szCs w:val="24"/>
                <w:lang w:val="uz-Cyrl-UZ"/>
              </w:rPr>
            </w:pPr>
            <w:r w:rsidRPr="00DF6B85">
              <w:rPr>
                <w:sz w:val="24"/>
                <w:szCs w:val="24"/>
                <w:lang w:val="uz-Cyrl-UZ"/>
              </w:rPr>
              <w:t>2</w:t>
            </w:r>
            <w:r w:rsidRPr="00DF6B85">
              <w:rPr>
                <w:sz w:val="24"/>
                <w:szCs w:val="24"/>
                <w:lang w:val="en-US"/>
              </w:rPr>
              <w:t>4</w:t>
            </w:r>
            <w:r w:rsidRPr="00DF6B85">
              <w:rPr>
                <w:sz w:val="24"/>
                <w:szCs w:val="24"/>
                <w:lang w:val="uz-Cyrl-UZ"/>
              </w:rPr>
              <w:t>.</w:t>
            </w:r>
            <w:r w:rsidRPr="00DF6B85">
              <w:rPr>
                <w:sz w:val="24"/>
                <w:szCs w:val="24"/>
                <w:lang w:val="en-GB"/>
              </w:rPr>
              <w:t xml:space="preserve"> Redman, S. English Vocabulary in Use – Pre-intermediate. CUP</w:t>
            </w:r>
            <w:r w:rsidRPr="00DF6B85">
              <w:rPr>
                <w:sz w:val="24"/>
                <w:szCs w:val="24"/>
                <w:lang w:val="uz-Cyrl-UZ"/>
              </w:rPr>
              <w:t xml:space="preserve">, </w:t>
            </w:r>
            <w:r w:rsidRPr="00DF6B85">
              <w:rPr>
                <w:sz w:val="24"/>
                <w:szCs w:val="24"/>
                <w:lang w:val="en-GB"/>
              </w:rPr>
              <w:t>1997</w:t>
            </w:r>
            <w:r w:rsidRPr="00DF6B85">
              <w:rPr>
                <w:sz w:val="24"/>
                <w:szCs w:val="24"/>
                <w:lang w:val="uz-Cyrl-UZ"/>
              </w:rPr>
              <w:t>.</w:t>
            </w:r>
          </w:p>
          <w:p w:rsidR="00C1510B" w:rsidRPr="00DF6B85" w:rsidRDefault="00C1510B" w:rsidP="00C1510B">
            <w:pPr>
              <w:rPr>
                <w:sz w:val="24"/>
                <w:szCs w:val="24"/>
                <w:lang w:val="uz-Cyrl-UZ"/>
              </w:rPr>
            </w:pPr>
            <w:r w:rsidRPr="00DF6B85">
              <w:rPr>
                <w:sz w:val="24"/>
                <w:szCs w:val="24"/>
                <w:lang w:val="en-US"/>
              </w:rPr>
              <w:t>25</w:t>
            </w:r>
            <w:r w:rsidRPr="00DF6B85">
              <w:rPr>
                <w:sz w:val="24"/>
                <w:szCs w:val="24"/>
                <w:lang w:val="uz-Cyrl-UZ"/>
              </w:rPr>
              <w:t>.</w:t>
            </w:r>
            <w:r w:rsidRPr="00DF6B85">
              <w:rPr>
                <w:sz w:val="24"/>
                <w:szCs w:val="24"/>
                <w:lang w:val="en-US"/>
              </w:rPr>
              <w:t xml:space="preserve"> Redman S. English Vocabulary in Use. Advanced</w:t>
            </w:r>
            <w:r w:rsidRPr="00DF6B85">
              <w:rPr>
                <w:sz w:val="24"/>
                <w:szCs w:val="24"/>
                <w:lang w:val="en-GB"/>
              </w:rPr>
              <w:t>CUP</w:t>
            </w:r>
            <w:r w:rsidRPr="00DF6B85">
              <w:rPr>
                <w:sz w:val="24"/>
                <w:szCs w:val="24"/>
                <w:lang w:val="uz-Cyrl-UZ"/>
              </w:rPr>
              <w:t xml:space="preserve">, </w:t>
            </w:r>
            <w:r w:rsidRPr="00DF6B85">
              <w:rPr>
                <w:sz w:val="24"/>
                <w:szCs w:val="24"/>
                <w:lang w:val="en-US"/>
              </w:rPr>
              <w:t>1997</w:t>
            </w:r>
          </w:p>
          <w:p w:rsidR="00C1510B" w:rsidRPr="00DF6B85" w:rsidRDefault="00C1510B" w:rsidP="00C1510B">
            <w:pPr>
              <w:jc w:val="both"/>
              <w:rPr>
                <w:b/>
                <w:sz w:val="24"/>
                <w:szCs w:val="24"/>
                <w:lang w:val="en-US"/>
              </w:rPr>
            </w:pPr>
          </w:p>
          <w:p w:rsidR="00C1510B" w:rsidRPr="00DF6B85" w:rsidRDefault="00C1510B" w:rsidP="00C1510B">
            <w:pPr>
              <w:pStyle w:val="ad"/>
              <w:ind w:left="502"/>
              <w:jc w:val="center"/>
              <w:rPr>
                <w:rFonts w:ascii="Times New Roman" w:hAnsi="Times New Roman"/>
                <w:b/>
                <w:sz w:val="24"/>
                <w:szCs w:val="24"/>
                <w:lang w:val="sv-SE"/>
              </w:rPr>
            </w:pPr>
            <w:r w:rsidRPr="00DF6B85">
              <w:rPr>
                <w:rFonts w:ascii="Times New Roman" w:hAnsi="Times New Roman"/>
                <w:b/>
                <w:sz w:val="24"/>
                <w:szCs w:val="24"/>
                <w:lang w:val="sv-SE"/>
              </w:rPr>
              <w:t>Internet saytlari</w:t>
            </w:r>
          </w:p>
        </w:tc>
      </w:tr>
    </w:tbl>
    <w:p w:rsidR="00C1510B" w:rsidRPr="00EA57CC" w:rsidRDefault="00C1510B" w:rsidP="00C1510B">
      <w:pPr>
        <w:rPr>
          <w:color w:val="000000" w:themeColor="text1"/>
          <w:sz w:val="24"/>
          <w:szCs w:val="24"/>
        </w:rPr>
      </w:pPr>
      <w:r w:rsidRPr="00EA57CC">
        <w:rPr>
          <w:color w:val="000000"/>
          <w:sz w:val="24"/>
          <w:szCs w:val="24"/>
        </w:rPr>
        <w:lastRenderedPageBreak/>
        <w:t>1.</w:t>
      </w:r>
      <w:hyperlink r:id="rId1343" w:history="1">
        <w:r w:rsidRPr="00DF6B85">
          <w:rPr>
            <w:rStyle w:val="a6"/>
            <w:color w:val="000000" w:themeColor="text1"/>
            <w:sz w:val="24"/>
            <w:szCs w:val="24"/>
            <w:lang w:val="en-US"/>
          </w:rPr>
          <w:t>www</w:t>
        </w:r>
        <w:r w:rsidRPr="00EA57CC">
          <w:rPr>
            <w:rStyle w:val="a6"/>
            <w:color w:val="000000" w:themeColor="text1"/>
            <w:sz w:val="24"/>
            <w:szCs w:val="24"/>
          </w:rPr>
          <w:t>.</w:t>
        </w:r>
        <w:r w:rsidRPr="00DF6B85">
          <w:rPr>
            <w:rStyle w:val="a6"/>
            <w:color w:val="000000" w:themeColor="text1"/>
            <w:sz w:val="24"/>
            <w:szCs w:val="24"/>
            <w:lang w:val="en-US"/>
          </w:rPr>
          <w:t>teachingenglish</w:t>
        </w:r>
        <w:r w:rsidRPr="00EA57CC">
          <w:rPr>
            <w:rStyle w:val="a6"/>
            <w:color w:val="000000" w:themeColor="text1"/>
            <w:sz w:val="24"/>
            <w:szCs w:val="24"/>
          </w:rPr>
          <w:t>.</w:t>
        </w:r>
        <w:r w:rsidRPr="00DF6B85">
          <w:rPr>
            <w:rStyle w:val="a6"/>
            <w:color w:val="000000" w:themeColor="text1"/>
            <w:sz w:val="24"/>
            <w:szCs w:val="24"/>
            <w:lang w:val="en-US"/>
          </w:rPr>
          <w:t>org</w:t>
        </w:r>
        <w:r w:rsidRPr="00EA57CC">
          <w:rPr>
            <w:rStyle w:val="a6"/>
            <w:color w:val="000000" w:themeColor="text1"/>
            <w:sz w:val="24"/>
            <w:szCs w:val="24"/>
          </w:rPr>
          <w:t>.</w:t>
        </w:r>
        <w:r w:rsidRPr="00DF6B85">
          <w:rPr>
            <w:rStyle w:val="a6"/>
            <w:color w:val="000000" w:themeColor="text1"/>
            <w:sz w:val="24"/>
            <w:szCs w:val="24"/>
            <w:lang w:val="en-US"/>
          </w:rPr>
          <w:t>uk</w:t>
        </w:r>
      </w:hyperlink>
    </w:p>
    <w:p w:rsidR="00C1510B" w:rsidRPr="00EA57CC" w:rsidRDefault="00C1510B" w:rsidP="00C1510B">
      <w:pPr>
        <w:rPr>
          <w:color w:val="000000" w:themeColor="text1"/>
          <w:sz w:val="24"/>
          <w:szCs w:val="24"/>
        </w:rPr>
      </w:pPr>
      <w:r w:rsidRPr="00EA57CC">
        <w:rPr>
          <w:color w:val="000000" w:themeColor="text1"/>
          <w:sz w:val="24"/>
          <w:szCs w:val="24"/>
        </w:rPr>
        <w:t xml:space="preserve">2. </w:t>
      </w:r>
      <w:hyperlink r:id="rId1344" w:history="1">
        <w:r w:rsidRPr="00DF6B85">
          <w:rPr>
            <w:rStyle w:val="a6"/>
            <w:color w:val="000000" w:themeColor="text1"/>
            <w:sz w:val="24"/>
            <w:szCs w:val="24"/>
            <w:lang w:val="en-US"/>
          </w:rPr>
          <w:t>www</w:t>
        </w:r>
        <w:r w:rsidRPr="00EA57CC">
          <w:rPr>
            <w:rStyle w:val="a6"/>
            <w:color w:val="000000" w:themeColor="text1"/>
            <w:sz w:val="24"/>
            <w:szCs w:val="24"/>
          </w:rPr>
          <w:t>.</w:t>
        </w:r>
        <w:r w:rsidRPr="00DF6B85">
          <w:rPr>
            <w:rStyle w:val="a6"/>
            <w:color w:val="000000" w:themeColor="text1"/>
            <w:sz w:val="24"/>
            <w:szCs w:val="24"/>
            <w:lang w:val="en-US"/>
          </w:rPr>
          <w:t>onestopenglish</w:t>
        </w:r>
        <w:r w:rsidRPr="00EA57CC">
          <w:rPr>
            <w:rStyle w:val="a6"/>
            <w:color w:val="000000" w:themeColor="text1"/>
            <w:sz w:val="24"/>
            <w:szCs w:val="24"/>
          </w:rPr>
          <w:t>.</w:t>
        </w:r>
        <w:r w:rsidRPr="00DF6B85">
          <w:rPr>
            <w:rStyle w:val="a6"/>
            <w:color w:val="000000" w:themeColor="text1"/>
            <w:sz w:val="24"/>
            <w:szCs w:val="24"/>
            <w:lang w:val="en-US"/>
          </w:rPr>
          <w:t>com</w:t>
        </w:r>
      </w:hyperlink>
      <w:r w:rsidRPr="00EA57CC">
        <w:rPr>
          <w:color w:val="000000" w:themeColor="text1"/>
          <w:sz w:val="24"/>
          <w:szCs w:val="24"/>
        </w:rPr>
        <w:t xml:space="preserve"> </w:t>
      </w:r>
    </w:p>
    <w:p w:rsidR="00C1510B" w:rsidRPr="00EA57CC" w:rsidRDefault="00C1510B" w:rsidP="00C1510B">
      <w:pPr>
        <w:rPr>
          <w:color w:val="000000" w:themeColor="text1"/>
          <w:sz w:val="24"/>
          <w:szCs w:val="24"/>
        </w:rPr>
      </w:pPr>
      <w:r w:rsidRPr="00EA57CC">
        <w:rPr>
          <w:color w:val="000000" w:themeColor="text1"/>
          <w:sz w:val="24"/>
          <w:szCs w:val="24"/>
        </w:rPr>
        <w:t xml:space="preserve">3. </w:t>
      </w:r>
      <w:hyperlink r:id="rId1345" w:history="1">
        <w:r w:rsidRPr="00DF6B85">
          <w:rPr>
            <w:rStyle w:val="a6"/>
            <w:color w:val="000000" w:themeColor="text1"/>
            <w:sz w:val="24"/>
            <w:szCs w:val="24"/>
            <w:lang w:val="en-US"/>
          </w:rPr>
          <w:t>www</w:t>
        </w:r>
        <w:r w:rsidRPr="00EA57CC">
          <w:rPr>
            <w:rStyle w:val="a6"/>
            <w:color w:val="000000" w:themeColor="text1"/>
            <w:sz w:val="24"/>
            <w:szCs w:val="24"/>
          </w:rPr>
          <w:t>.</w:t>
        </w:r>
        <w:r w:rsidRPr="00DF6B85">
          <w:rPr>
            <w:rStyle w:val="a6"/>
            <w:color w:val="000000" w:themeColor="text1"/>
            <w:sz w:val="24"/>
            <w:szCs w:val="24"/>
            <w:lang w:val="en-US"/>
          </w:rPr>
          <w:t>bisinessenglishonline</w:t>
        </w:r>
        <w:r w:rsidRPr="00EA57CC">
          <w:rPr>
            <w:rStyle w:val="a6"/>
            <w:color w:val="000000" w:themeColor="text1"/>
            <w:sz w:val="24"/>
            <w:szCs w:val="24"/>
          </w:rPr>
          <w:t>.</w:t>
        </w:r>
        <w:r w:rsidRPr="00DF6B85">
          <w:rPr>
            <w:rStyle w:val="a6"/>
            <w:color w:val="000000" w:themeColor="text1"/>
            <w:sz w:val="24"/>
            <w:szCs w:val="24"/>
            <w:lang w:val="en-US"/>
          </w:rPr>
          <w:t>net</w:t>
        </w:r>
      </w:hyperlink>
      <w:r w:rsidRPr="00EA57CC">
        <w:rPr>
          <w:color w:val="000000" w:themeColor="text1"/>
          <w:sz w:val="24"/>
          <w:szCs w:val="24"/>
        </w:rPr>
        <w:t xml:space="preserve"> </w:t>
      </w:r>
    </w:p>
    <w:p w:rsidR="00C1510B" w:rsidRPr="00732FF3" w:rsidRDefault="00C1510B" w:rsidP="00C1510B">
      <w:pPr>
        <w:rPr>
          <w:color w:val="000000" w:themeColor="text1"/>
          <w:sz w:val="24"/>
          <w:szCs w:val="24"/>
        </w:rPr>
      </w:pPr>
      <w:r w:rsidRPr="00732FF3">
        <w:rPr>
          <w:color w:val="000000" w:themeColor="text1"/>
          <w:sz w:val="24"/>
          <w:szCs w:val="24"/>
        </w:rPr>
        <w:t xml:space="preserve">4. </w:t>
      </w:r>
      <w:hyperlink r:id="rId1346" w:history="1">
        <w:r w:rsidRPr="00DF6B85">
          <w:rPr>
            <w:rStyle w:val="a6"/>
            <w:color w:val="000000" w:themeColor="text1"/>
            <w:sz w:val="24"/>
            <w:szCs w:val="24"/>
            <w:lang w:val="en-US"/>
          </w:rPr>
          <w:t>www</w:t>
        </w:r>
        <w:r w:rsidRPr="00732FF3">
          <w:rPr>
            <w:rStyle w:val="a6"/>
            <w:color w:val="000000" w:themeColor="text1"/>
            <w:sz w:val="24"/>
            <w:szCs w:val="24"/>
          </w:rPr>
          <w:t>.</w:t>
        </w:r>
        <w:r w:rsidRPr="00DF6B85">
          <w:rPr>
            <w:rStyle w:val="a6"/>
            <w:color w:val="000000" w:themeColor="text1"/>
            <w:sz w:val="24"/>
            <w:szCs w:val="24"/>
            <w:lang w:val="en-US"/>
          </w:rPr>
          <w:t>elgazette</w:t>
        </w:r>
        <w:r w:rsidRPr="00732FF3">
          <w:rPr>
            <w:rStyle w:val="a6"/>
            <w:color w:val="000000" w:themeColor="text1"/>
            <w:sz w:val="24"/>
            <w:szCs w:val="24"/>
          </w:rPr>
          <w:t>.</w:t>
        </w:r>
        <w:r w:rsidRPr="00DF6B85">
          <w:rPr>
            <w:rStyle w:val="a6"/>
            <w:color w:val="000000" w:themeColor="text1"/>
            <w:sz w:val="24"/>
            <w:szCs w:val="24"/>
            <w:lang w:val="en-US"/>
          </w:rPr>
          <w:t>com</w:t>
        </w:r>
      </w:hyperlink>
    </w:p>
    <w:p w:rsidR="00C1510B" w:rsidRPr="00732FF3" w:rsidRDefault="00C1510B" w:rsidP="00C1510B">
      <w:pPr>
        <w:rPr>
          <w:color w:val="000000" w:themeColor="text1"/>
          <w:sz w:val="24"/>
          <w:szCs w:val="24"/>
        </w:rPr>
      </w:pPr>
      <w:r w:rsidRPr="00732FF3">
        <w:rPr>
          <w:color w:val="000000" w:themeColor="text1"/>
          <w:sz w:val="24"/>
          <w:szCs w:val="24"/>
        </w:rPr>
        <w:t xml:space="preserve">5. </w:t>
      </w:r>
      <w:hyperlink r:id="rId1347" w:history="1">
        <w:r w:rsidRPr="00DF6B85">
          <w:rPr>
            <w:rStyle w:val="a6"/>
            <w:color w:val="000000" w:themeColor="text1"/>
            <w:sz w:val="24"/>
            <w:szCs w:val="24"/>
            <w:lang w:val="en-US"/>
          </w:rPr>
          <w:t>www</w:t>
        </w:r>
        <w:r w:rsidRPr="00732FF3">
          <w:rPr>
            <w:rStyle w:val="a6"/>
            <w:color w:val="000000" w:themeColor="text1"/>
            <w:sz w:val="24"/>
            <w:szCs w:val="24"/>
          </w:rPr>
          <w:t>.</w:t>
        </w:r>
        <w:r w:rsidRPr="00DF6B85">
          <w:rPr>
            <w:rStyle w:val="a6"/>
            <w:color w:val="000000" w:themeColor="text1"/>
            <w:sz w:val="24"/>
            <w:szCs w:val="24"/>
            <w:lang w:val="en-US"/>
          </w:rPr>
          <w:t>tesol</w:t>
        </w:r>
        <w:r w:rsidRPr="00732FF3">
          <w:rPr>
            <w:rStyle w:val="a6"/>
            <w:color w:val="000000" w:themeColor="text1"/>
            <w:sz w:val="24"/>
            <w:szCs w:val="24"/>
          </w:rPr>
          <w:t>.</w:t>
        </w:r>
        <w:r w:rsidRPr="00DF6B85">
          <w:rPr>
            <w:rStyle w:val="a6"/>
            <w:color w:val="000000" w:themeColor="text1"/>
            <w:sz w:val="24"/>
            <w:szCs w:val="24"/>
            <w:lang w:val="en-US"/>
          </w:rPr>
          <w:t>org</w:t>
        </w:r>
      </w:hyperlink>
    </w:p>
    <w:p w:rsidR="00C1510B" w:rsidRPr="00732FF3" w:rsidRDefault="00C1510B" w:rsidP="00C1510B">
      <w:pPr>
        <w:rPr>
          <w:color w:val="000000" w:themeColor="text1"/>
          <w:sz w:val="24"/>
          <w:szCs w:val="24"/>
        </w:rPr>
      </w:pPr>
      <w:r w:rsidRPr="00732FF3">
        <w:rPr>
          <w:color w:val="000000" w:themeColor="text1"/>
          <w:sz w:val="24"/>
          <w:szCs w:val="24"/>
        </w:rPr>
        <w:t xml:space="preserve">6. </w:t>
      </w:r>
      <w:hyperlink r:id="rId1348" w:history="1">
        <w:r w:rsidRPr="00DF6B85">
          <w:rPr>
            <w:rStyle w:val="a6"/>
            <w:color w:val="000000" w:themeColor="text1"/>
            <w:sz w:val="24"/>
            <w:szCs w:val="24"/>
            <w:lang w:val="en-US"/>
          </w:rPr>
          <w:t>www</w:t>
        </w:r>
        <w:r w:rsidRPr="00732FF3">
          <w:rPr>
            <w:rStyle w:val="a6"/>
            <w:color w:val="000000" w:themeColor="text1"/>
            <w:sz w:val="24"/>
            <w:szCs w:val="24"/>
          </w:rPr>
          <w:t>.</w:t>
        </w:r>
        <w:r w:rsidRPr="00DF6B85">
          <w:rPr>
            <w:rStyle w:val="a6"/>
            <w:color w:val="000000" w:themeColor="text1"/>
            <w:sz w:val="24"/>
            <w:szCs w:val="24"/>
            <w:lang w:val="en-US"/>
          </w:rPr>
          <w:t>tefl</w:t>
        </w:r>
        <w:r w:rsidRPr="00732FF3">
          <w:rPr>
            <w:rStyle w:val="a6"/>
            <w:color w:val="000000" w:themeColor="text1"/>
            <w:sz w:val="24"/>
            <w:szCs w:val="24"/>
          </w:rPr>
          <w:t>.</w:t>
        </w:r>
        <w:r w:rsidRPr="00DF6B85">
          <w:rPr>
            <w:rStyle w:val="a6"/>
            <w:color w:val="000000" w:themeColor="text1"/>
            <w:sz w:val="24"/>
            <w:szCs w:val="24"/>
            <w:lang w:val="en-US"/>
          </w:rPr>
          <w:t>com</w:t>
        </w:r>
      </w:hyperlink>
    </w:p>
    <w:p w:rsidR="00C1510B" w:rsidRPr="00732FF3" w:rsidRDefault="00C1510B" w:rsidP="00C1510B">
      <w:pPr>
        <w:rPr>
          <w:color w:val="000000" w:themeColor="text1"/>
          <w:sz w:val="24"/>
          <w:szCs w:val="24"/>
        </w:rPr>
      </w:pPr>
      <w:r w:rsidRPr="00732FF3">
        <w:rPr>
          <w:color w:val="000000" w:themeColor="text1"/>
          <w:sz w:val="24"/>
          <w:szCs w:val="24"/>
        </w:rPr>
        <w:t xml:space="preserve">7. </w:t>
      </w:r>
      <w:hyperlink r:id="rId1349" w:history="1">
        <w:r w:rsidRPr="00DF6B85">
          <w:rPr>
            <w:rStyle w:val="a6"/>
            <w:color w:val="000000" w:themeColor="text1"/>
            <w:sz w:val="24"/>
            <w:szCs w:val="24"/>
            <w:lang w:val="en-US"/>
          </w:rPr>
          <w:t>www</w:t>
        </w:r>
        <w:r w:rsidRPr="00732FF3">
          <w:rPr>
            <w:rStyle w:val="a6"/>
            <w:color w:val="000000" w:themeColor="text1"/>
            <w:sz w:val="24"/>
            <w:szCs w:val="24"/>
          </w:rPr>
          <w:t>.</w:t>
        </w:r>
        <w:r w:rsidRPr="00DF6B85">
          <w:rPr>
            <w:rStyle w:val="a6"/>
            <w:color w:val="000000" w:themeColor="text1"/>
            <w:sz w:val="24"/>
            <w:szCs w:val="24"/>
            <w:lang w:val="en-US"/>
          </w:rPr>
          <w:t>teachertrainingvideos</w:t>
        </w:r>
        <w:r w:rsidRPr="00732FF3">
          <w:rPr>
            <w:rStyle w:val="a6"/>
            <w:color w:val="000000" w:themeColor="text1"/>
            <w:sz w:val="24"/>
            <w:szCs w:val="24"/>
          </w:rPr>
          <w:t>.</w:t>
        </w:r>
        <w:r w:rsidRPr="00DF6B85">
          <w:rPr>
            <w:rStyle w:val="a6"/>
            <w:color w:val="000000" w:themeColor="text1"/>
            <w:sz w:val="24"/>
            <w:szCs w:val="24"/>
            <w:lang w:val="en-US"/>
          </w:rPr>
          <w:t>com</w:t>
        </w:r>
      </w:hyperlink>
    </w:p>
    <w:p w:rsidR="00C1510B" w:rsidRPr="00732FF3" w:rsidRDefault="00C1510B" w:rsidP="00C1510B">
      <w:pPr>
        <w:rPr>
          <w:color w:val="000000" w:themeColor="text1"/>
          <w:sz w:val="24"/>
          <w:szCs w:val="24"/>
        </w:rPr>
      </w:pPr>
      <w:r w:rsidRPr="00732FF3">
        <w:rPr>
          <w:color w:val="000000" w:themeColor="text1"/>
          <w:sz w:val="24"/>
          <w:szCs w:val="24"/>
        </w:rPr>
        <w:t xml:space="preserve">8. </w:t>
      </w:r>
      <w:r w:rsidRPr="00DF6B85">
        <w:rPr>
          <w:color w:val="000000" w:themeColor="text1"/>
          <w:sz w:val="24"/>
          <w:szCs w:val="24"/>
          <w:lang w:val="en-US"/>
        </w:rPr>
        <w:t>http</w:t>
      </w:r>
      <w:r w:rsidRPr="00732FF3">
        <w:rPr>
          <w:color w:val="000000" w:themeColor="text1"/>
          <w:sz w:val="24"/>
          <w:szCs w:val="24"/>
        </w:rPr>
        <w:t xml:space="preserve">:// </w:t>
      </w:r>
      <w:hyperlink r:id="rId1350" w:history="1">
        <w:r w:rsidRPr="00DF6B85">
          <w:rPr>
            <w:rStyle w:val="a6"/>
            <w:color w:val="000000" w:themeColor="text1"/>
            <w:sz w:val="24"/>
            <w:szCs w:val="24"/>
            <w:lang w:val="en-US"/>
          </w:rPr>
          <w:t>www</w:t>
        </w:r>
        <w:r w:rsidRPr="00732FF3">
          <w:rPr>
            <w:rStyle w:val="a6"/>
            <w:color w:val="000000" w:themeColor="text1"/>
            <w:sz w:val="24"/>
            <w:szCs w:val="24"/>
          </w:rPr>
          <w:t>.</w:t>
        </w:r>
        <w:r w:rsidRPr="00DF6B85">
          <w:rPr>
            <w:rStyle w:val="a6"/>
            <w:color w:val="000000" w:themeColor="text1"/>
            <w:sz w:val="24"/>
            <w:szCs w:val="24"/>
            <w:lang w:val="en-US"/>
          </w:rPr>
          <w:t>learnenglish</w:t>
        </w:r>
        <w:r w:rsidRPr="00732FF3">
          <w:rPr>
            <w:rStyle w:val="a6"/>
            <w:color w:val="000000" w:themeColor="text1"/>
            <w:sz w:val="24"/>
            <w:szCs w:val="24"/>
          </w:rPr>
          <w:t>.</w:t>
        </w:r>
        <w:r w:rsidRPr="00DF6B85">
          <w:rPr>
            <w:rStyle w:val="a6"/>
            <w:color w:val="000000" w:themeColor="text1"/>
            <w:sz w:val="24"/>
            <w:szCs w:val="24"/>
            <w:lang w:val="en-US"/>
          </w:rPr>
          <w:t>org</w:t>
        </w:r>
        <w:r w:rsidRPr="00732FF3">
          <w:rPr>
            <w:rStyle w:val="a6"/>
            <w:color w:val="000000" w:themeColor="text1"/>
            <w:sz w:val="24"/>
            <w:szCs w:val="24"/>
          </w:rPr>
          <w:t>.</w:t>
        </w:r>
        <w:r w:rsidRPr="00DF6B85">
          <w:rPr>
            <w:rStyle w:val="a6"/>
            <w:color w:val="000000" w:themeColor="text1"/>
            <w:sz w:val="24"/>
            <w:szCs w:val="24"/>
            <w:lang w:val="en-US"/>
          </w:rPr>
          <w:t>uk</w:t>
        </w:r>
        <w:r w:rsidRPr="00732FF3">
          <w:rPr>
            <w:rStyle w:val="a6"/>
            <w:color w:val="000000" w:themeColor="text1"/>
            <w:sz w:val="24"/>
            <w:szCs w:val="24"/>
          </w:rPr>
          <w:t>/</w:t>
        </w:r>
      </w:hyperlink>
    </w:p>
    <w:p w:rsidR="00C1510B" w:rsidRPr="00BF2E6C" w:rsidRDefault="00C1510B" w:rsidP="00C1510B">
      <w:pPr>
        <w:rPr>
          <w:color w:val="000000" w:themeColor="text1"/>
          <w:sz w:val="24"/>
          <w:szCs w:val="24"/>
        </w:rPr>
      </w:pPr>
      <w:r w:rsidRPr="00BF2E6C">
        <w:rPr>
          <w:color w:val="000000" w:themeColor="text1"/>
          <w:sz w:val="24"/>
          <w:szCs w:val="24"/>
        </w:rPr>
        <w:t xml:space="preserve">9. </w:t>
      </w:r>
      <w:hyperlink r:id="rId1351" w:history="1">
        <w:r w:rsidRPr="00DF6B85">
          <w:rPr>
            <w:rStyle w:val="a6"/>
            <w:color w:val="000000" w:themeColor="text1"/>
            <w:sz w:val="24"/>
            <w:szCs w:val="24"/>
            <w:lang w:val="en-US"/>
          </w:rPr>
          <w:t>www</w:t>
        </w:r>
        <w:r w:rsidRPr="00BF2E6C">
          <w:rPr>
            <w:rStyle w:val="a6"/>
            <w:color w:val="000000" w:themeColor="text1"/>
            <w:sz w:val="24"/>
            <w:szCs w:val="24"/>
          </w:rPr>
          <w:t>.</w:t>
        </w:r>
        <w:r w:rsidRPr="00DF6B85">
          <w:rPr>
            <w:rStyle w:val="a6"/>
            <w:color w:val="000000" w:themeColor="text1"/>
            <w:sz w:val="24"/>
            <w:szCs w:val="24"/>
            <w:lang w:val="en-US"/>
          </w:rPr>
          <w:t>educationuk</w:t>
        </w:r>
        <w:r w:rsidRPr="00BF2E6C">
          <w:rPr>
            <w:rStyle w:val="a6"/>
            <w:color w:val="000000" w:themeColor="text1"/>
            <w:sz w:val="24"/>
            <w:szCs w:val="24"/>
          </w:rPr>
          <w:t>.</w:t>
        </w:r>
        <w:r w:rsidRPr="00DF6B85">
          <w:rPr>
            <w:rStyle w:val="a6"/>
            <w:color w:val="000000" w:themeColor="text1"/>
            <w:sz w:val="24"/>
            <w:szCs w:val="24"/>
            <w:lang w:val="en-US"/>
          </w:rPr>
          <w:t>org</w:t>
        </w:r>
      </w:hyperlink>
    </w:p>
    <w:p w:rsidR="00C1510B" w:rsidRPr="00BF2E6C" w:rsidRDefault="00C1510B" w:rsidP="00C1510B">
      <w:pPr>
        <w:rPr>
          <w:color w:val="000000" w:themeColor="text1"/>
          <w:sz w:val="24"/>
          <w:szCs w:val="24"/>
        </w:rPr>
      </w:pPr>
      <w:r w:rsidRPr="00BF2E6C">
        <w:rPr>
          <w:color w:val="000000" w:themeColor="text1"/>
          <w:sz w:val="24"/>
          <w:szCs w:val="24"/>
        </w:rPr>
        <w:t xml:space="preserve">10. </w:t>
      </w:r>
      <w:r w:rsidRPr="00DF6B85">
        <w:rPr>
          <w:color w:val="000000" w:themeColor="text1"/>
          <w:sz w:val="24"/>
          <w:szCs w:val="24"/>
          <w:lang w:val="en-US"/>
        </w:rPr>
        <w:t>http</w:t>
      </w:r>
      <w:r w:rsidRPr="00BF2E6C">
        <w:rPr>
          <w:color w:val="000000" w:themeColor="text1"/>
          <w:sz w:val="24"/>
          <w:szCs w:val="24"/>
        </w:rPr>
        <w:t xml:space="preserve">:// </w:t>
      </w:r>
      <w:hyperlink r:id="rId1352" w:history="1">
        <w:r w:rsidRPr="00DF6B85">
          <w:rPr>
            <w:rStyle w:val="a6"/>
            <w:color w:val="000000" w:themeColor="text1"/>
            <w:sz w:val="24"/>
            <w:szCs w:val="24"/>
            <w:lang w:val="en-US"/>
          </w:rPr>
          <w:t>www</w:t>
        </w:r>
        <w:r w:rsidRPr="00BF2E6C">
          <w:rPr>
            <w:rStyle w:val="a6"/>
            <w:color w:val="000000" w:themeColor="text1"/>
            <w:sz w:val="24"/>
            <w:szCs w:val="24"/>
          </w:rPr>
          <w:t>.</w:t>
        </w:r>
        <w:r w:rsidRPr="00DF6B85">
          <w:rPr>
            <w:rStyle w:val="a6"/>
            <w:color w:val="000000" w:themeColor="text1"/>
            <w:sz w:val="24"/>
            <w:szCs w:val="24"/>
            <w:lang w:val="en-US"/>
          </w:rPr>
          <w:t>bbc</w:t>
        </w:r>
        <w:r w:rsidRPr="00BF2E6C">
          <w:rPr>
            <w:rStyle w:val="a6"/>
            <w:color w:val="000000" w:themeColor="text1"/>
            <w:sz w:val="24"/>
            <w:szCs w:val="24"/>
          </w:rPr>
          <w:t>.</w:t>
        </w:r>
        <w:r w:rsidRPr="00DF6B85">
          <w:rPr>
            <w:rStyle w:val="a6"/>
            <w:color w:val="000000" w:themeColor="text1"/>
            <w:sz w:val="24"/>
            <w:szCs w:val="24"/>
            <w:lang w:val="en-US"/>
          </w:rPr>
          <w:t>co</w:t>
        </w:r>
        <w:r w:rsidRPr="00BF2E6C">
          <w:rPr>
            <w:rStyle w:val="a6"/>
            <w:color w:val="000000" w:themeColor="text1"/>
            <w:sz w:val="24"/>
            <w:szCs w:val="24"/>
          </w:rPr>
          <w:t>.</w:t>
        </w:r>
        <w:r w:rsidRPr="00DF6B85">
          <w:rPr>
            <w:rStyle w:val="a6"/>
            <w:color w:val="000000" w:themeColor="text1"/>
            <w:sz w:val="24"/>
            <w:szCs w:val="24"/>
            <w:lang w:val="en-US"/>
          </w:rPr>
          <w:t>uk</w:t>
        </w:r>
        <w:r w:rsidRPr="00BF2E6C">
          <w:rPr>
            <w:rStyle w:val="a6"/>
            <w:color w:val="000000" w:themeColor="text1"/>
            <w:sz w:val="24"/>
            <w:szCs w:val="24"/>
          </w:rPr>
          <w:t>\</w:t>
        </w:r>
        <w:r w:rsidRPr="00DF6B85">
          <w:rPr>
            <w:rStyle w:val="a6"/>
            <w:color w:val="000000" w:themeColor="text1"/>
            <w:sz w:val="24"/>
            <w:szCs w:val="24"/>
            <w:lang w:val="en-US"/>
          </w:rPr>
          <w:t>worldservice</w:t>
        </w:r>
        <w:r w:rsidRPr="00BF2E6C">
          <w:rPr>
            <w:rStyle w:val="a6"/>
            <w:color w:val="000000" w:themeColor="text1"/>
            <w:sz w:val="24"/>
            <w:szCs w:val="24"/>
          </w:rPr>
          <w:t>\</w:t>
        </w:r>
        <w:r w:rsidRPr="00DF6B85">
          <w:rPr>
            <w:rStyle w:val="a6"/>
            <w:color w:val="000000" w:themeColor="text1"/>
            <w:sz w:val="24"/>
            <w:szCs w:val="24"/>
            <w:lang w:val="en-US"/>
          </w:rPr>
          <w:t>learningenglish</w:t>
        </w:r>
        <w:r w:rsidRPr="00BF2E6C">
          <w:rPr>
            <w:rStyle w:val="a6"/>
            <w:color w:val="000000" w:themeColor="text1"/>
            <w:sz w:val="24"/>
            <w:szCs w:val="24"/>
          </w:rPr>
          <w:t>\</w:t>
        </w:r>
        <w:r w:rsidRPr="00DF6B85">
          <w:rPr>
            <w:rStyle w:val="a6"/>
            <w:color w:val="000000" w:themeColor="text1"/>
            <w:sz w:val="24"/>
            <w:szCs w:val="24"/>
            <w:lang w:val="en-US"/>
          </w:rPr>
          <w:t>business</w:t>
        </w:r>
        <w:r w:rsidRPr="00BF2E6C">
          <w:rPr>
            <w:rStyle w:val="a6"/>
            <w:color w:val="000000" w:themeColor="text1"/>
            <w:sz w:val="24"/>
            <w:szCs w:val="24"/>
          </w:rPr>
          <w:t>\</w:t>
        </w:r>
        <w:r w:rsidRPr="00DF6B85">
          <w:rPr>
            <w:rStyle w:val="a6"/>
            <w:color w:val="000000" w:themeColor="text1"/>
            <w:sz w:val="24"/>
            <w:szCs w:val="24"/>
            <w:lang w:val="en-US"/>
          </w:rPr>
          <w:t>index</w:t>
        </w:r>
        <w:r w:rsidRPr="00BF2E6C">
          <w:rPr>
            <w:rStyle w:val="a6"/>
            <w:color w:val="000000" w:themeColor="text1"/>
            <w:sz w:val="24"/>
            <w:szCs w:val="24"/>
          </w:rPr>
          <w:t>.</w:t>
        </w:r>
        <w:r w:rsidRPr="00DF6B85">
          <w:rPr>
            <w:rStyle w:val="a6"/>
            <w:color w:val="000000" w:themeColor="text1"/>
            <w:sz w:val="24"/>
            <w:szCs w:val="24"/>
            <w:lang w:val="en-US"/>
          </w:rPr>
          <w:t>shtml</w:t>
        </w:r>
      </w:hyperlink>
    </w:p>
    <w:p w:rsidR="00C1510B" w:rsidRPr="00BF2E6C" w:rsidRDefault="00C1510B" w:rsidP="00C1510B">
      <w:pPr>
        <w:rPr>
          <w:color w:val="000000" w:themeColor="text1"/>
          <w:sz w:val="24"/>
          <w:szCs w:val="24"/>
        </w:rPr>
      </w:pPr>
      <w:r w:rsidRPr="00BF2E6C">
        <w:rPr>
          <w:color w:val="000000" w:themeColor="text1"/>
          <w:sz w:val="24"/>
          <w:szCs w:val="24"/>
        </w:rPr>
        <w:t xml:space="preserve">11. </w:t>
      </w:r>
      <w:r w:rsidRPr="00DF6B85">
        <w:rPr>
          <w:color w:val="000000" w:themeColor="text1"/>
          <w:sz w:val="24"/>
          <w:szCs w:val="24"/>
          <w:lang w:val="en-US"/>
        </w:rPr>
        <w:t>http</w:t>
      </w:r>
      <w:r w:rsidRPr="00BF2E6C">
        <w:rPr>
          <w:color w:val="000000" w:themeColor="text1"/>
          <w:sz w:val="24"/>
          <w:szCs w:val="24"/>
        </w:rPr>
        <w:t xml:space="preserve">:// </w:t>
      </w:r>
      <w:hyperlink r:id="rId1353" w:history="1">
        <w:r w:rsidRPr="00DF6B85">
          <w:rPr>
            <w:rStyle w:val="a6"/>
            <w:color w:val="000000" w:themeColor="text1"/>
            <w:sz w:val="24"/>
            <w:szCs w:val="24"/>
            <w:lang w:val="en-US"/>
          </w:rPr>
          <w:t>www</w:t>
        </w:r>
        <w:r w:rsidRPr="00BF2E6C">
          <w:rPr>
            <w:rStyle w:val="a6"/>
            <w:color w:val="000000" w:themeColor="text1"/>
            <w:sz w:val="24"/>
            <w:szCs w:val="24"/>
          </w:rPr>
          <w:t>.</w:t>
        </w:r>
        <w:r w:rsidRPr="00DF6B85">
          <w:rPr>
            <w:rStyle w:val="a6"/>
            <w:color w:val="000000" w:themeColor="text1"/>
            <w:sz w:val="24"/>
            <w:szCs w:val="24"/>
            <w:lang w:val="en-US"/>
          </w:rPr>
          <w:t>englishclub</w:t>
        </w:r>
        <w:r w:rsidRPr="00BF2E6C">
          <w:rPr>
            <w:rStyle w:val="a6"/>
            <w:color w:val="000000" w:themeColor="text1"/>
            <w:sz w:val="24"/>
            <w:szCs w:val="24"/>
          </w:rPr>
          <w:t>.</w:t>
        </w:r>
        <w:r w:rsidRPr="00DF6B85">
          <w:rPr>
            <w:rStyle w:val="a6"/>
            <w:color w:val="000000" w:themeColor="text1"/>
            <w:sz w:val="24"/>
            <w:szCs w:val="24"/>
            <w:lang w:val="en-US"/>
          </w:rPr>
          <w:t>com</w:t>
        </w:r>
        <w:r w:rsidRPr="00BF2E6C">
          <w:rPr>
            <w:rStyle w:val="a6"/>
            <w:color w:val="000000" w:themeColor="text1"/>
            <w:sz w:val="24"/>
            <w:szCs w:val="24"/>
          </w:rPr>
          <w:t>.</w:t>
        </w:r>
        <w:r w:rsidRPr="00DF6B85">
          <w:rPr>
            <w:rStyle w:val="a6"/>
            <w:color w:val="000000" w:themeColor="text1"/>
            <w:sz w:val="24"/>
            <w:szCs w:val="24"/>
            <w:lang w:val="en-US"/>
          </w:rPr>
          <w:t>index</w:t>
        </w:r>
        <w:r w:rsidRPr="00BF2E6C">
          <w:rPr>
            <w:rStyle w:val="a6"/>
            <w:color w:val="000000" w:themeColor="text1"/>
            <w:sz w:val="24"/>
            <w:szCs w:val="24"/>
          </w:rPr>
          <w:t>.</w:t>
        </w:r>
        <w:r w:rsidRPr="00DF6B85">
          <w:rPr>
            <w:rStyle w:val="a6"/>
            <w:color w:val="000000" w:themeColor="text1"/>
            <w:sz w:val="24"/>
            <w:szCs w:val="24"/>
            <w:lang w:val="en-US"/>
          </w:rPr>
          <w:t>htm</w:t>
        </w:r>
      </w:hyperlink>
    </w:p>
    <w:p w:rsidR="00C1510B" w:rsidRPr="00BF2E6C" w:rsidRDefault="00C1510B" w:rsidP="00C1510B">
      <w:pPr>
        <w:rPr>
          <w:color w:val="000000" w:themeColor="text1"/>
          <w:sz w:val="24"/>
          <w:szCs w:val="24"/>
        </w:rPr>
      </w:pPr>
      <w:r w:rsidRPr="00BF2E6C">
        <w:rPr>
          <w:color w:val="000000" w:themeColor="text1"/>
          <w:sz w:val="24"/>
          <w:szCs w:val="24"/>
        </w:rPr>
        <w:t xml:space="preserve">12. </w:t>
      </w:r>
      <w:r w:rsidRPr="00DF6B85">
        <w:rPr>
          <w:color w:val="000000" w:themeColor="text1"/>
          <w:sz w:val="24"/>
          <w:szCs w:val="24"/>
          <w:lang w:val="en-US"/>
        </w:rPr>
        <w:t>http</w:t>
      </w:r>
      <w:r w:rsidRPr="00BF2E6C">
        <w:rPr>
          <w:color w:val="000000" w:themeColor="text1"/>
          <w:sz w:val="24"/>
          <w:szCs w:val="24"/>
        </w:rPr>
        <w:t xml:space="preserve">:// </w:t>
      </w:r>
      <w:hyperlink r:id="rId1354" w:history="1">
        <w:r w:rsidRPr="00DF6B85">
          <w:rPr>
            <w:rStyle w:val="a6"/>
            <w:color w:val="000000" w:themeColor="text1"/>
            <w:sz w:val="24"/>
            <w:szCs w:val="24"/>
            <w:lang w:val="en-US"/>
          </w:rPr>
          <w:t>www</w:t>
        </w:r>
        <w:r w:rsidRPr="00BF2E6C">
          <w:rPr>
            <w:rStyle w:val="a6"/>
            <w:color w:val="000000" w:themeColor="text1"/>
            <w:sz w:val="24"/>
            <w:szCs w:val="24"/>
          </w:rPr>
          <w:t>.</w:t>
        </w:r>
        <w:r w:rsidRPr="00DF6B85">
          <w:rPr>
            <w:rStyle w:val="a6"/>
            <w:color w:val="000000" w:themeColor="text1"/>
            <w:sz w:val="24"/>
            <w:szCs w:val="24"/>
            <w:lang w:val="en-US"/>
          </w:rPr>
          <w:t>betterenglish</w:t>
        </w:r>
        <w:r w:rsidRPr="00BF2E6C">
          <w:rPr>
            <w:rStyle w:val="a6"/>
            <w:color w:val="000000" w:themeColor="text1"/>
            <w:sz w:val="24"/>
            <w:szCs w:val="24"/>
          </w:rPr>
          <w:t>.</w:t>
        </w:r>
        <w:r w:rsidRPr="00DF6B85">
          <w:rPr>
            <w:rStyle w:val="a6"/>
            <w:color w:val="000000" w:themeColor="text1"/>
            <w:sz w:val="24"/>
            <w:szCs w:val="24"/>
            <w:lang w:val="en-US"/>
          </w:rPr>
          <w:t>com</w:t>
        </w:r>
        <w:r w:rsidRPr="00BF2E6C">
          <w:rPr>
            <w:rStyle w:val="a6"/>
            <w:color w:val="000000" w:themeColor="text1"/>
            <w:sz w:val="24"/>
            <w:szCs w:val="24"/>
          </w:rPr>
          <w:t>\</w:t>
        </w:r>
        <w:r w:rsidRPr="00DF6B85">
          <w:rPr>
            <w:rStyle w:val="a6"/>
            <w:color w:val="000000" w:themeColor="text1"/>
            <w:sz w:val="24"/>
            <w:szCs w:val="24"/>
            <w:lang w:val="en-US"/>
          </w:rPr>
          <w:t>exerciselist</w:t>
        </w:r>
        <w:r w:rsidRPr="00BF2E6C">
          <w:rPr>
            <w:rStyle w:val="a6"/>
            <w:color w:val="000000" w:themeColor="text1"/>
            <w:sz w:val="24"/>
            <w:szCs w:val="24"/>
          </w:rPr>
          <w:t>.</w:t>
        </w:r>
        <w:r w:rsidRPr="00DF6B85">
          <w:rPr>
            <w:rStyle w:val="a6"/>
            <w:color w:val="000000" w:themeColor="text1"/>
            <w:sz w:val="24"/>
            <w:szCs w:val="24"/>
            <w:lang w:val="en-US"/>
          </w:rPr>
          <w:t>htlm</w:t>
        </w:r>
      </w:hyperlink>
    </w:p>
    <w:p w:rsidR="00C1510B" w:rsidRPr="00BF2E6C" w:rsidRDefault="00C1510B" w:rsidP="00C1510B">
      <w:pPr>
        <w:rPr>
          <w:color w:val="000000" w:themeColor="text1"/>
          <w:sz w:val="24"/>
          <w:szCs w:val="24"/>
        </w:rPr>
      </w:pPr>
      <w:r w:rsidRPr="00BF2E6C">
        <w:rPr>
          <w:color w:val="000000" w:themeColor="text1"/>
          <w:sz w:val="24"/>
          <w:szCs w:val="24"/>
        </w:rPr>
        <w:t xml:space="preserve">13. </w:t>
      </w:r>
      <w:r w:rsidRPr="00DF6B85">
        <w:rPr>
          <w:color w:val="000000" w:themeColor="text1"/>
          <w:sz w:val="24"/>
          <w:szCs w:val="24"/>
          <w:lang w:val="en-US"/>
        </w:rPr>
        <w:t>http</w:t>
      </w:r>
      <w:r w:rsidRPr="00BF2E6C">
        <w:rPr>
          <w:color w:val="000000" w:themeColor="text1"/>
          <w:sz w:val="24"/>
          <w:szCs w:val="24"/>
        </w:rPr>
        <w:t xml:space="preserve">:// </w:t>
      </w:r>
      <w:hyperlink r:id="rId1355" w:history="1">
        <w:r w:rsidRPr="00DF6B85">
          <w:rPr>
            <w:rStyle w:val="a6"/>
            <w:color w:val="000000" w:themeColor="text1"/>
            <w:sz w:val="24"/>
            <w:szCs w:val="24"/>
            <w:lang w:val="en-US"/>
          </w:rPr>
          <w:t>www</w:t>
        </w:r>
        <w:r w:rsidRPr="00BF2E6C">
          <w:rPr>
            <w:rStyle w:val="a6"/>
            <w:color w:val="000000" w:themeColor="text1"/>
            <w:sz w:val="24"/>
            <w:szCs w:val="24"/>
          </w:rPr>
          <w:t>.</w:t>
        </w:r>
        <w:r w:rsidRPr="00DF6B85">
          <w:rPr>
            <w:rStyle w:val="a6"/>
            <w:color w:val="000000" w:themeColor="text1"/>
            <w:sz w:val="24"/>
            <w:szCs w:val="24"/>
            <w:lang w:val="en-US"/>
          </w:rPr>
          <w:t>bbc</w:t>
        </w:r>
        <w:r w:rsidRPr="00BF2E6C">
          <w:rPr>
            <w:rStyle w:val="a6"/>
            <w:color w:val="000000" w:themeColor="text1"/>
            <w:sz w:val="24"/>
            <w:szCs w:val="24"/>
          </w:rPr>
          <w:t>.</w:t>
        </w:r>
        <w:r w:rsidRPr="00DF6B85">
          <w:rPr>
            <w:rStyle w:val="a6"/>
            <w:color w:val="000000" w:themeColor="text1"/>
            <w:sz w:val="24"/>
            <w:szCs w:val="24"/>
            <w:lang w:val="en-US"/>
          </w:rPr>
          <w:t>co</w:t>
        </w:r>
        <w:r w:rsidRPr="00BF2E6C">
          <w:rPr>
            <w:rStyle w:val="a6"/>
            <w:color w:val="000000" w:themeColor="text1"/>
            <w:sz w:val="24"/>
            <w:szCs w:val="24"/>
          </w:rPr>
          <w:t>.</w:t>
        </w:r>
        <w:r w:rsidRPr="00DF6B85">
          <w:rPr>
            <w:rStyle w:val="a6"/>
            <w:color w:val="000000" w:themeColor="text1"/>
            <w:sz w:val="24"/>
            <w:szCs w:val="24"/>
            <w:lang w:val="en-US"/>
          </w:rPr>
          <w:t>uk</w:t>
        </w:r>
        <w:r w:rsidRPr="00BF2E6C">
          <w:rPr>
            <w:rStyle w:val="a6"/>
            <w:color w:val="000000" w:themeColor="text1"/>
            <w:sz w:val="24"/>
            <w:szCs w:val="24"/>
          </w:rPr>
          <w:t>\</w:t>
        </w:r>
        <w:r w:rsidRPr="00DF6B85">
          <w:rPr>
            <w:rStyle w:val="a6"/>
            <w:color w:val="000000" w:themeColor="text1"/>
            <w:sz w:val="24"/>
            <w:szCs w:val="24"/>
            <w:lang w:val="en-US"/>
          </w:rPr>
          <w:t>schools</w:t>
        </w:r>
        <w:r w:rsidRPr="00BF2E6C">
          <w:rPr>
            <w:rStyle w:val="a6"/>
            <w:color w:val="000000" w:themeColor="text1"/>
            <w:sz w:val="24"/>
            <w:szCs w:val="24"/>
          </w:rPr>
          <w:t>\</w:t>
        </w:r>
        <w:r w:rsidRPr="00DF6B85">
          <w:rPr>
            <w:rStyle w:val="a6"/>
            <w:color w:val="000000" w:themeColor="text1"/>
            <w:sz w:val="24"/>
            <w:szCs w:val="24"/>
            <w:lang w:val="en-US"/>
          </w:rPr>
          <w:t>teachers</w:t>
        </w:r>
      </w:hyperlink>
    </w:p>
    <w:p w:rsidR="00C1510B" w:rsidRPr="00DF6B85" w:rsidRDefault="00C1510B" w:rsidP="00C1510B">
      <w:pPr>
        <w:shd w:val="clear" w:color="auto" w:fill="FFFFFF"/>
        <w:rPr>
          <w:color w:val="000000" w:themeColor="text1"/>
          <w:sz w:val="24"/>
          <w:szCs w:val="24"/>
        </w:rPr>
      </w:pPr>
      <w:r w:rsidRPr="00DF6B85">
        <w:rPr>
          <w:color w:val="000000" w:themeColor="text1"/>
          <w:sz w:val="24"/>
          <w:szCs w:val="24"/>
        </w:rPr>
        <w:t xml:space="preserve">14. </w:t>
      </w:r>
      <w:r w:rsidRPr="00DF6B85">
        <w:rPr>
          <w:color w:val="000000" w:themeColor="text1"/>
          <w:sz w:val="24"/>
          <w:szCs w:val="24"/>
          <w:lang w:val="en-US"/>
        </w:rPr>
        <w:t>www</w:t>
      </w:r>
      <w:r w:rsidRPr="00DF6B85">
        <w:rPr>
          <w:color w:val="000000" w:themeColor="text1"/>
          <w:sz w:val="24"/>
          <w:szCs w:val="24"/>
        </w:rPr>
        <w:t>.</w:t>
      </w:r>
      <w:r w:rsidRPr="00DF6B85">
        <w:rPr>
          <w:color w:val="000000" w:themeColor="text1"/>
          <w:sz w:val="24"/>
          <w:szCs w:val="24"/>
          <w:lang w:val="en-US"/>
        </w:rPr>
        <w:t>tvchdpi</w:t>
      </w:r>
      <w:r w:rsidRPr="00DF6B85">
        <w:rPr>
          <w:color w:val="000000" w:themeColor="text1"/>
          <w:sz w:val="24"/>
          <w:szCs w:val="24"/>
        </w:rPr>
        <w:t>.</w:t>
      </w:r>
      <w:r w:rsidRPr="00DF6B85">
        <w:rPr>
          <w:color w:val="000000" w:themeColor="text1"/>
          <w:sz w:val="24"/>
          <w:szCs w:val="24"/>
          <w:lang w:val="en-US"/>
        </w:rPr>
        <w:t>uz</w:t>
      </w:r>
    </w:p>
    <w:p w:rsidR="00C1510B" w:rsidRPr="00DF6B85" w:rsidRDefault="00C1510B" w:rsidP="00C1510B">
      <w:pPr>
        <w:rPr>
          <w:color w:val="000000"/>
          <w:sz w:val="24"/>
          <w:szCs w:val="24"/>
        </w:rPr>
      </w:pPr>
    </w:p>
    <w:p w:rsidR="00C1510B" w:rsidRPr="00DF6B85" w:rsidRDefault="00C1510B" w:rsidP="00C1510B">
      <w:pPr>
        <w:spacing w:after="160" w:line="259" w:lineRule="auto"/>
        <w:rPr>
          <w:sz w:val="24"/>
          <w:szCs w:val="24"/>
        </w:rPr>
      </w:pPr>
    </w:p>
    <w:p w:rsidR="00C1510B" w:rsidRPr="00DF6B85" w:rsidRDefault="00C1510B" w:rsidP="00C1510B">
      <w:pPr>
        <w:tabs>
          <w:tab w:val="num" w:pos="-180"/>
          <w:tab w:val="left" w:pos="851"/>
        </w:tabs>
        <w:jc w:val="center"/>
        <w:rPr>
          <w:b/>
          <w:bCs/>
          <w:noProof/>
          <w:sz w:val="24"/>
          <w:szCs w:val="24"/>
          <w:lang w:eastAsia="en-US"/>
        </w:rPr>
      </w:pPr>
    </w:p>
    <w:p w:rsidR="00C1510B" w:rsidRPr="00DF6B85" w:rsidRDefault="00C1510B" w:rsidP="00C1510B">
      <w:pPr>
        <w:tabs>
          <w:tab w:val="num" w:pos="-180"/>
          <w:tab w:val="left" w:pos="851"/>
        </w:tabs>
        <w:jc w:val="center"/>
        <w:rPr>
          <w:b/>
          <w:bCs/>
          <w:noProof/>
          <w:sz w:val="24"/>
          <w:szCs w:val="24"/>
          <w:lang w:eastAsia="en-US"/>
        </w:rPr>
      </w:pPr>
    </w:p>
    <w:p w:rsidR="00C1510B" w:rsidRPr="00DF6B85" w:rsidRDefault="00C1510B" w:rsidP="00C1510B">
      <w:pPr>
        <w:tabs>
          <w:tab w:val="num" w:pos="-180"/>
          <w:tab w:val="left" w:pos="851"/>
        </w:tabs>
        <w:jc w:val="center"/>
        <w:rPr>
          <w:b/>
          <w:bCs/>
          <w:noProof/>
          <w:sz w:val="24"/>
          <w:szCs w:val="24"/>
          <w:lang w:eastAsia="en-US"/>
        </w:rPr>
      </w:pPr>
    </w:p>
    <w:p w:rsidR="00C1510B" w:rsidRPr="00DF6B85" w:rsidRDefault="00C1510B" w:rsidP="00C1510B">
      <w:pPr>
        <w:tabs>
          <w:tab w:val="left" w:pos="3495"/>
        </w:tabs>
        <w:rPr>
          <w:b/>
          <w:sz w:val="24"/>
          <w:szCs w:val="24"/>
          <w:lang w:val="uz-Cyrl-UZ"/>
        </w:rPr>
      </w:pPr>
      <w:r w:rsidRPr="00DF6B85">
        <w:rPr>
          <w:b/>
          <w:sz w:val="24"/>
          <w:szCs w:val="24"/>
          <w:lang w:val="uz-Cyrl-UZ"/>
        </w:rPr>
        <w:t xml:space="preserve">                                                                                       </w:t>
      </w:r>
    </w:p>
    <w:p w:rsidR="00C1510B" w:rsidRPr="00DF6B85" w:rsidRDefault="00C1510B" w:rsidP="00C1510B">
      <w:pPr>
        <w:tabs>
          <w:tab w:val="left" w:pos="3495"/>
        </w:tabs>
        <w:rPr>
          <w:b/>
          <w:sz w:val="24"/>
          <w:szCs w:val="24"/>
          <w:lang w:val="uz-Cyrl-UZ"/>
        </w:rPr>
      </w:pPr>
    </w:p>
    <w:p w:rsidR="00C1510B" w:rsidRPr="00DF6B85" w:rsidRDefault="00C1510B" w:rsidP="00C1510B">
      <w:pPr>
        <w:tabs>
          <w:tab w:val="left" w:pos="3495"/>
        </w:tabs>
        <w:rPr>
          <w:b/>
          <w:sz w:val="24"/>
          <w:szCs w:val="24"/>
          <w:lang w:val="uz-Cyrl-UZ"/>
        </w:rPr>
      </w:pPr>
    </w:p>
    <w:p w:rsidR="00C1510B" w:rsidRPr="00DF6B85" w:rsidRDefault="00C1510B" w:rsidP="00C1510B">
      <w:pPr>
        <w:tabs>
          <w:tab w:val="left" w:pos="3495"/>
        </w:tabs>
        <w:rPr>
          <w:b/>
          <w:sz w:val="24"/>
          <w:szCs w:val="24"/>
          <w:lang w:val="uz-Cyrl-UZ"/>
        </w:rPr>
      </w:pPr>
    </w:p>
    <w:p w:rsidR="00C1510B" w:rsidRPr="00DF6B85" w:rsidRDefault="00C1510B" w:rsidP="00C1510B">
      <w:pPr>
        <w:tabs>
          <w:tab w:val="left" w:pos="3495"/>
        </w:tabs>
        <w:rPr>
          <w:b/>
          <w:sz w:val="24"/>
          <w:szCs w:val="24"/>
          <w:lang w:val="uz-Cyrl-UZ"/>
        </w:rPr>
      </w:pPr>
    </w:p>
    <w:p w:rsidR="00C1510B" w:rsidRPr="00DF6B85" w:rsidRDefault="00C1510B" w:rsidP="00C1510B">
      <w:pPr>
        <w:tabs>
          <w:tab w:val="left" w:pos="3495"/>
        </w:tabs>
        <w:rPr>
          <w:b/>
          <w:sz w:val="24"/>
          <w:szCs w:val="24"/>
          <w:lang w:val="uz-Cyrl-UZ"/>
        </w:rPr>
      </w:pPr>
    </w:p>
    <w:p w:rsidR="00C1510B" w:rsidRPr="00DF6B85" w:rsidRDefault="00C1510B" w:rsidP="00C1510B">
      <w:pPr>
        <w:tabs>
          <w:tab w:val="left" w:pos="3495"/>
        </w:tabs>
        <w:rPr>
          <w:b/>
          <w:sz w:val="24"/>
          <w:szCs w:val="24"/>
          <w:lang w:val="uz-Cyrl-UZ"/>
        </w:rPr>
      </w:pPr>
    </w:p>
    <w:p w:rsidR="00C1510B" w:rsidRPr="00DF6B85" w:rsidRDefault="00C1510B" w:rsidP="00C1510B">
      <w:pPr>
        <w:tabs>
          <w:tab w:val="left" w:pos="3495"/>
        </w:tabs>
        <w:rPr>
          <w:b/>
          <w:sz w:val="24"/>
          <w:szCs w:val="24"/>
          <w:lang w:val="uz-Cyrl-UZ"/>
        </w:rPr>
      </w:pPr>
    </w:p>
    <w:p w:rsidR="00C1510B" w:rsidRPr="00DF6B85" w:rsidRDefault="00C1510B" w:rsidP="00C1510B">
      <w:pPr>
        <w:tabs>
          <w:tab w:val="left" w:pos="3495"/>
        </w:tabs>
        <w:jc w:val="center"/>
        <w:rPr>
          <w:b/>
          <w:sz w:val="24"/>
          <w:szCs w:val="24"/>
          <w:lang w:val="uz-Cyrl-UZ"/>
        </w:rPr>
      </w:pPr>
      <w:r w:rsidRPr="00DF6B85">
        <w:rPr>
          <w:b/>
          <w:sz w:val="24"/>
          <w:szCs w:val="24"/>
        </w:rPr>
        <w:t xml:space="preserve">                                                                 </w:t>
      </w:r>
      <w:r w:rsidRPr="00DF6B85">
        <w:rPr>
          <w:b/>
          <w:sz w:val="24"/>
          <w:szCs w:val="24"/>
          <w:lang w:val="uz-Cyrl-UZ"/>
        </w:rPr>
        <w:t xml:space="preserve">                  «ТАСДИҚЛАЙМАН»</w:t>
      </w:r>
    </w:p>
    <w:p w:rsidR="00C1510B" w:rsidRPr="00DF6B85" w:rsidRDefault="00C1510B" w:rsidP="00C1510B">
      <w:pPr>
        <w:tabs>
          <w:tab w:val="left" w:pos="5535"/>
        </w:tabs>
        <w:rPr>
          <w:sz w:val="24"/>
          <w:szCs w:val="24"/>
          <w:lang w:val="uz-Cyrl-UZ"/>
        </w:rPr>
      </w:pPr>
      <w:r w:rsidRPr="00DF6B85">
        <w:rPr>
          <w:sz w:val="24"/>
          <w:szCs w:val="24"/>
        </w:rPr>
        <w:t xml:space="preserve">                                                                                         </w:t>
      </w:r>
      <w:r w:rsidR="00BF2E6C">
        <w:rPr>
          <w:sz w:val="24"/>
          <w:szCs w:val="24"/>
        </w:rPr>
        <w:t xml:space="preserve">               </w:t>
      </w:r>
      <w:r w:rsidRPr="00DF6B85">
        <w:rPr>
          <w:sz w:val="24"/>
          <w:szCs w:val="24"/>
          <w:lang w:val="uz-Cyrl-UZ"/>
        </w:rPr>
        <w:t>Тарих ва тиллар</w:t>
      </w:r>
    </w:p>
    <w:p w:rsidR="00C1510B" w:rsidRPr="00DF6B85" w:rsidRDefault="00C1510B" w:rsidP="00C1510B">
      <w:pPr>
        <w:tabs>
          <w:tab w:val="left" w:pos="5535"/>
        </w:tabs>
        <w:rPr>
          <w:sz w:val="24"/>
          <w:szCs w:val="24"/>
          <w:lang w:val="uz-Cyrl-UZ"/>
        </w:rPr>
      </w:pPr>
      <w:r w:rsidRPr="00DF6B85">
        <w:rPr>
          <w:sz w:val="24"/>
          <w:szCs w:val="24"/>
          <w:lang w:val="uz-Cyrl-UZ"/>
        </w:rPr>
        <w:t xml:space="preserve">                                                                                        </w:t>
      </w:r>
      <w:r w:rsidR="00BF2E6C">
        <w:rPr>
          <w:sz w:val="24"/>
          <w:szCs w:val="24"/>
        </w:rPr>
        <w:t xml:space="preserve">       </w:t>
      </w:r>
      <w:r w:rsidR="00BF2E6C">
        <w:rPr>
          <w:sz w:val="24"/>
          <w:szCs w:val="24"/>
          <w:lang w:val="uz-Cyrl-UZ"/>
        </w:rPr>
        <w:t xml:space="preserve">факультети декани </w:t>
      </w:r>
      <w:r w:rsidRPr="00DF6B85">
        <w:rPr>
          <w:sz w:val="24"/>
          <w:szCs w:val="24"/>
          <w:lang w:val="uz-Cyrl-UZ"/>
        </w:rPr>
        <w:t>п.ф.н.О.Э.Ҳайитов</w:t>
      </w:r>
    </w:p>
    <w:p w:rsidR="00C1510B" w:rsidRPr="00DF6B85" w:rsidRDefault="00C1510B" w:rsidP="00C1510B">
      <w:pPr>
        <w:tabs>
          <w:tab w:val="left" w:pos="5535"/>
        </w:tabs>
        <w:rPr>
          <w:sz w:val="24"/>
          <w:szCs w:val="24"/>
          <w:lang w:val="uz-Cyrl-UZ"/>
        </w:rPr>
      </w:pPr>
      <w:r w:rsidRPr="00C1510B">
        <w:rPr>
          <w:sz w:val="24"/>
          <w:szCs w:val="24"/>
          <w:lang w:val="uz-Cyrl-UZ"/>
        </w:rPr>
        <w:t xml:space="preserve">                                                                                                         </w:t>
      </w:r>
      <w:r w:rsidRPr="00DF6B85">
        <w:rPr>
          <w:sz w:val="24"/>
          <w:szCs w:val="24"/>
          <w:lang w:val="uz-Cyrl-UZ"/>
        </w:rPr>
        <w:t>________________________</w:t>
      </w:r>
    </w:p>
    <w:p w:rsidR="00C1510B" w:rsidRPr="00DF6B85" w:rsidRDefault="00C1510B" w:rsidP="00C1510B">
      <w:pPr>
        <w:tabs>
          <w:tab w:val="left" w:pos="5535"/>
        </w:tabs>
        <w:ind w:firstLine="5529"/>
        <w:jc w:val="center"/>
        <w:rPr>
          <w:sz w:val="24"/>
          <w:szCs w:val="24"/>
          <w:lang w:val="uz-Cyrl-UZ"/>
        </w:rPr>
      </w:pPr>
    </w:p>
    <w:p w:rsidR="00C1510B" w:rsidRPr="00DF6B85" w:rsidRDefault="00C1510B" w:rsidP="00C1510B">
      <w:pPr>
        <w:tabs>
          <w:tab w:val="left" w:pos="5535"/>
        </w:tabs>
        <w:ind w:firstLine="5529"/>
        <w:jc w:val="center"/>
        <w:rPr>
          <w:sz w:val="24"/>
          <w:szCs w:val="24"/>
          <w:lang w:val="uz-Cyrl-UZ"/>
        </w:rPr>
      </w:pPr>
      <w:r w:rsidRPr="00DF6B85">
        <w:rPr>
          <w:sz w:val="24"/>
          <w:szCs w:val="24"/>
          <w:lang w:val="uz-Cyrl-UZ"/>
        </w:rPr>
        <w:t>«_____» _______________ 201</w:t>
      </w:r>
      <w:r w:rsidRPr="00C1510B">
        <w:rPr>
          <w:sz w:val="24"/>
          <w:szCs w:val="24"/>
          <w:lang w:val="uz-Cyrl-UZ"/>
        </w:rPr>
        <w:t>9</w:t>
      </w:r>
      <w:r w:rsidRPr="00DF6B85">
        <w:rPr>
          <w:sz w:val="24"/>
          <w:szCs w:val="24"/>
          <w:lang w:val="uz-Cyrl-UZ"/>
        </w:rPr>
        <w:t xml:space="preserve"> йил</w:t>
      </w:r>
    </w:p>
    <w:p w:rsidR="00C1510B" w:rsidRPr="00DF6B85" w:rsidRDefault="00C1510B" w:rsidP="00C1510B">
      <w:pPr>
        <w:tabs>
          <w:tab w:val="left" w:pos="5535"/>
        </w:tabs>
        <w:jc w:val="center"/>
        <w:rPr>
          <w:b/>
          <w:sz w:val="24"/>
          <w:szCs w:val="24"/>
          <w:lang w:val="uz-Cyrl-UZ"/>
        </w:rPr>
      </w:pPr>
    </w:p>
    <w:p w:rsidR="00C1510B" w:rsidRPr="00DF6B85" w:rsidRDefault="00C1510B" w:rsidP="00C1510B">
      <w:pPr>
        <w:tabs>
          <w:tab w:val="left" w:pos="5535"/>
        </w:tabs>
        <w:jc w:val="center"/>
        <w:rPr>
          <w:sz w:val="24"/>
          <w:szCs w:val="24"/>
          <w:lang w:val="uz-Cyrl-UZ"/>
        </w:rPr>
      </w:pPr>
    </w:p>
    <w:p w:rsidR="00C1510B" w:rsidRPr="00DF6B85" w:rsidRDefault="00C1510B" w:rsidP="00C1510B">
      <w:pPr>
        <w:tabs>
          <w:tab w:val="left" w:pos="3495"/>
        </w:tabs>
        <w:jc w:val="center"/>
        <w:rPr>
          <w:b/>
          <w:sz w:val="24"/>
          <w:szCs w:val="24"/>
          <w:lang w:val="uz-Cyrl-UZ"/>
        </w:rPr>
      </w:pPr>
      <w:r w:rsidRPr="00DF6B85">
        <w:rPr>
          <w:b/>
          <w:sz w:val="24"/>
          <w:szCs w:val="24"/>
          <w:lang w:val="uz-Cyrl-UZ"/>
        </w:rPr>
        <w:t>Фан дастури бажарилишининг  календар режаси</w:t>
      </w:r>
    </w:p>
    <w:p w:rsidR="00C1510B" w:rsidRPr="00DF6B85" w:rsidRDefault="00C1510B" w:rsidP="00C1510B">
      <w:pPr>
        <w:tabs>
          <w:tab w:val="left" w:pos="3495"/>
        </w:tabs>
        <w:jc w:val="center"/>
        <w:rPr>
          <w:sz w:val="24"/>
          <w:szCs w:val="24"/>
          <w:lang w:val="uz-Cyrl-UZ"/>
        </w:rPr>
      </w:pPr>
      <w:r w:rsidRPr="00DF6B85">
        <w:rPr>
          <w:sz w:val="24"/>
          <w:szCs w:val="24"/>
          <w:lang w:val="uz-Cyrl-UZ"/>
        </w:rPr>
        <w:t>2017-2018 ўқув йили учун</w:t>
      </w:r>
    </w:p>
    <w:p w:rsidR="00C1510B" w:rsidRPr="00DF6B85" w:rsidRDefault="00C1510B" w:rsidP="00C1510B">
      <w:pPr>
        <w:tabs>
          <w:tab w:val="left" w:pos="3495"/>
        </w:tabs>
        <w:jc w:val="center"/>
        <w:rPr>
          <w:b/>
          <w:sz w:val="24"/>
          <w:szCs w:val="24"/>
          <w:lang w:val="uz-Cyrl-UZ"/>
        </w:rPr>
      </w:pPr>
      <w:r w:rsidRPr="00DF6B85">
        <w:rPr>
          <w:b/>
          <w:sz w:val="24"/>
          <w:szCs w:val="24"/>
          <w:lang w:val="uz-Cyrl-UZ"/>
        </w:rPr>
        <w:t>(АМАЛИЙ машғулоти)</w:t>
      </w:r>
    </w:p>
    <w:p w:rsidR="00C1510B" w:rsidRPr="00DF6B85" w:rsidRDefault="00C1510B" w:rsidP="00C1510B">
      <w:pPr>
        <w:tabs>
          <w:tab w:val="left" w:pos="3495"/>
        </w:tabs>
        <w:jc w:val="center"/>
        <w:rPr>
          <w:b/>
          <w:sz w:val="24"/>
          <w:szCs w:val="24"/>
          <w:lang w:val="uz-Cyrl-UZ"/>
        </w:rPr>
      </w:pPr>
    </w:p>
    <w:tbl>
      <w:tblPr>
        <w:tblStyle w:val="afe"/>
        <w:tblW w:w="10632" w:type="dxa"/>
        <w:tblInd w:w="-643" w:type="dxa"/>
        <w:tblLook w:val="04A0" w:firstRow="1" w:lastRow="0" w:firstColumn="1" w:lastColumn="0" w:noHBand="0" w:noVBand="1"/>
      </w:tblPr>
      <w:tblGrid>
        <w:gridCol w:w="4536"/>
        <w:gridCol w:w="6096"/>
      </w:tblGrid>
      <w:tr w:rsidR="00C1510B" w:rsidRPr="00DF6B85" w:rsidTr="00C1510B">
        <w:tc>
          <w:tcPr>
            <w:tcW w:w="4536" w:type="dxa"/>
          </w:tcPr>
          <w:p w:rsidR="00C1510B" w:rsidRPr="00DF6B85" w:rsidRDefault="00C1510B" w:rsidP="00C1510B">
            <w:pPr>
              <w:tabs>
                <w:tab w:val="left" w:pos="3495"/>
              </w:tabs>
              <w:rPr>
                <w:b/>
                <w:sz w:val="24"/>
                <w:szCs w:val="24"/>
                <w:lang w:val="uz-Cyrl-UZ"/>
              </w:rPr>
            </w:pPr>
            <w:r w:rsidRPr="00DF6B85">
              <w:rPr>
                <w:b/>
                <w:sz w:val="24"/>
                <w:szCs w:val="24"/>
                <w:lang w:val="uz-Cyrl-UZ"/>
              </w:rPr>
              <w:t>Факультет номи:</w:t>
            </w:r>
          </w:p>
        </w:tc>
        <w:tc>
          <w:tcPr>
            <w:tcW w:w="6096" w:type="dxa"/>
          </w:tcPr>
          <w:p w:rsidR="00C1510B" w:rsidRPr="00DF6B85" w:rsidRDefault="00C1510B" w:rsidP="00C1510B">
            <w:pPr>
              <w:tabs>
                <w:tab w:val="left" w:pos="3495"/>
              </w:tabs>
              <w:rPr>
                <w:i/>
                <w:sz w:val="24"/>
                <w:szCs w:val="24"/>
                <w:lang w:val="uz-Latn-UZ"/>
              </w:rPr>
            </w:pPr>
            <w:r w:rsidRPr="00DF6B85">
              <w:rPr>
                <w:i/>
                <w:sz w:val="24"/>
                <w:szCs w:val="24"/>
                <w:lang w:val="uz-Latn-UZ"/>
              </w:rPr>
              <w:t>Тарих ва тиллар</w:t>
            </w:r>
          </w:p>
        </w:tc>
      </w:tr>
      <w:tr w:rsidR="00C1510B" w:rsidRPr="00DF6B85" w:rsidTr="00C1510B">
        <w:tc>
          <w:tcPr>
            <w:tcW w:w="4536" w:type="dxa"/>
          </w:tcPr>
          <w:p w:rsidR="00C1510B" w:rsidRPr="00DF6B85" w:rsidRDefault="00C1510B" w:rsidP="00C1510B">
            <w:pPr>
              <w:tabs>
                <w:tab w:val="left" w:pos="3495"/>
              </w:tabs>
              <w:rPr>
                <w:b/>
                <w:sz w:val="24"/>
                <w:szCs w:val="24"/>
                <w:lang w:val="uz-Cyrl-UZ"/>
              </w:rPr>
            </w:pPr>
            <w:r w:rsidRPr="00DF6B85">
              <w:rPr>
                <w:b/>
                <w:sz w:val="24"/>
                <w:szCs w:val="24"/>
                <w:lang w:val="uz-Cyrl-UZ"/>
              </w:rPr>
              <w:t>Таълим йўналиши:</w:t>
            </w:r>
          </w:p>
        </w:tc>
        <w:tc>
          <w:tcPr>
            <w:tcW w:w="6096" w:type="dxa"/>
          </w:tcPr>
          <w:p w:rsidR="00C1510B" w:rsidRPr="00DF6B85" w:rsidRDefault="00C1510B" w:rsidP="00C1510B">
            <w:pPr>
              <w:tabs>
                <w:tab w:val="left" w:pos="3495"/>
              </w:tabs>
              <w:rPr>
                <w:b/>
                <w:i/>
                <w:sz w:val="24"/>
                <w:szCs w:val="24"/>
                <w:lang w:val="uz-Cyrl-UZ"/>
              </w:rPr>
            </w:pPr>
            <w:r w:rsidRPr="00DF6B85">
              <w:rPr>
                <w:b/>
                <w:i/>
                <w:sz w:val="24"/>
                <w:szCs w:val="24"/>
                <w:lang w:val="uz-Cyrl-UZ"/>
              </w:rPr>
              <w:t>5111400  хорижий тил ва адабиёти 1</w:t>
            </w:r>
            <w:r w:rsidRPr="00DF6B85">
              <w:rPr>
                <w:b/>
                <w:i/>
                <w:sz w:val="24"/>
                <w:szCs w:val="24"/>
                <w:lang w:val="en-US"/>
              </w:rPr>
              <w:t>9</w:t>
            </w:r>
            <w:r w:rsidRPr="00DF6B85">
              <w:rPr>
                <w:b/>
                <w:i/>
                <w:sz w:val="24"/>
                <w:szCs w:val="24"/>
                <w:lang w:val="uz-Cyrl-UZ"/>
              </w:rPr>
              <w:t>/</w:t>
            </w:r>
            <w:r w:rsidRPr="00DF6B85">
              <w:rPr>
                <w:b/>
                <w:i/>
                <w:sz w:val="24"/>
                <w:szCs w:val="24"/>
                <w:lang w:val="en-US"/>
              </w:rPr>
              <w:t>1,2</w:t>
            </w:r>
          </w:p>
        </w:tc>
      </w:tr>
      <w:tr w:rsidR="00C1510B" w:rsidRPr="00DF6B85" w:rsidTr="00C1510B">
        <w:tc>
          <w:tcPr>
            <w:tcW w:w="4536" w:type="dxa"/>
          </w:tcPr>
          <w:p w:rsidR="00C1510B" w:rsidRPr="00DF6B85" w:rsidRDefault="00C1510B" w:rsidP="00C1510B">
            <w:pPr>
              <w:tabs>
                <w:tab w:val="left" w:pos="3495"/>
              </w:tabs>
              <w:rPr>
                <w:b/>
                <w:sz w:val="24"/>
                <w:szCs w:val="24"/>
                <w:lang w:val="uz-Cyrl-UZ"/>
              </w:rPr>
            </w:pPr>
            <w:r w:rsidRPr="00DF6B85">
              <w:rPr>
                <w:b/>
                <w:sz w:val="24"/>
                <w:szCs w:val="24"/>
                <w:lang w:val="uz-Cyrl-UZ"/>
              </w:rPr>
              <w:t>Фаннинг  номи:</w:t>
            </w:r>
          </w:p>
        </w:tc>
        <w:tc>
          <w:tcPr>
            <w:tcW w:w="6096" w:type="dxa"/>
          </w:tcPr>
          <w:p w:rsidR="00C1510B" w:rsidRPr="00DF6B85" w:rsidRDefault="00C1510B" w:rsidP="00C1510B">
            <w:pPr>
              <w:tabs>
                <w:tab w:val="left" w:pos="3495"/>
              </w:tabs>
              <w:rPr>
                <w:i/>
                <w:sz w:val="24"/>
                <w:szCs w:val="24"/>
                <w:lang w:val="uz-Cyrl-UZ"/>
              </w:rPr>
            </w:pPr>
            <w:r w:rsidRPr="00DF6B85">
              <w:rPr>
                <w:i/>
                <w:sz w:val="24"/>
                <w:szCs w:val="24"/>
                <w:lang w:val="uz-Latn-UZ"/>
              </w:rPr>
              <w:t xml:space="preserve">Тил </w:t>
            </w:r>
            <w:r w:rsidRPr="00DF6B85">
              <w:rPr>
                <w:i/>
                <w:sz w:val="24"/>
                <w:szCs w:val="24"/>
                <w:lang w:val="uz-Cyrl-UZ"/>
              </w:rPr>
              <w:t>аспектларини ўргатиш амалиёти компетенцияси</w:t>
            </w:r>
          </w:p>
        </w:tc>
      </w:tr>
      <w:tr w:rsidR="00C1510B" w:rsidRPr="00DF6B85" w:rsidTr="00C1510B">
        <w:tc>
          <w:tcPr>
            <w:tcW w:w="4536" w:type="dxa"/>
          </w:tcPr>
          <w:p w:rsidR="00C1510B" w:rsidRPr="00DF6B85" w:rsidRDefault="00C1510B" w:rsidP="00C1510B">
            <w:pPr>
              <w:tabs>
                <w:tab w:val="left" w:pos="3495"/>
              </w:tabs>
              <w:rPr>
                <w:b/>
                <w:sz w:val="24"/>
                <w:szCs w:val="24"/>
                <w:lang w:val="uz-Cyrl-UZ"/>
              </w:rPr>
            </w:pPr>
            <w:r w:rsidRPr="00DF6B85">
              <w:rPr>
                <w:b/>
                <w:sz w:val="24"/>
                <w:szCs w:val="24"/>
                <w:lang w:val="uz-Cyrl-UZ"/>
              </w:rPr>
              <w:t>Маъруза ўқитувчиси:</w:t>
            </w:r>
          </w:p>
        </w:tc>
        <w:tc>
          <w:tcPr>
            <w:tcW w:w="6096" w:type="dxa"/>
          </w:tcPr>
          <w:p w:rsidR="00C1510B" w:rsidRPr="00DF6B85" w:rsidRDefault="00C1510B" w:rsidP="00C1510B">
            <w:pPr>
              <w:tabs>
                <w:tab w:val="left" w:pos="3495"/>
              </w:tabs>
              <w:rPr>
                <w:i/>
                <w:sz w:val="24"/>
                <w:szCs w:val="24"/>
                <w:lang w:val="uz-Cyrl-UZ"/>
              </w:rPr>
            </w:pPr>
          </w:p>
        </w:tc>
      </w:tr>
      <w:tr w:rsidR="00C1510B" w:rsidRPr="00DF6B85" w:rsidTr="00C1510B">
        <w:tc>
          <w:tcPr>
            <w:tcW w:w="4536" w:type="dxa"/>
          </w:tcPr>
          <w:p w:rsidR="00C1510B" w:rsidRPr="00DF6B85" w:rsidRDefault="00C1510B" w:rsidP="00C1510B">
            <w:pPr>
              <w:tabs>
                <w:tab w:val="left" w:pos="3495"/>
              </w:tabs>
              <w:rPr>
                <w:b/>
                <w:sz w:val="24"/>
                <w:szCs w:val="24"/>
                <w:lang w:val="uz-Cyrl-UZ"/>
              </w:rPr>
            </w:pPr>
            <w:r w:rsidRPr="00DF6B85">
              <w:rPr>
                <w:b/>
                <w:sz w:val="24"/>
                <w:szCs w:val="24"/>
                <w:lang w:val="uz-Cyrl-UZ"/>
              </w:rPr>
              <w:t>Амалий машғулот ўқитувчиси:</w:t>
            </w:r>
          </w:p>
        </w:tc>
        <w:tc>
          <w:tcPr>
            <w:tcW w:w="6096" w:type="dxa"/>
          </w:tcPr>
          <w:p w:rsidR="00C1510B" w:rsidRPr="00DF6B85" w:rsidRDefault="00C1510B" w:rsidP="00C1510B">
            <w:pPr>
              <w:tabs>
                <w:tab w:val="left" w:pos="3495"/>
              </w:tabs>
              <w:rPr>
                <w:i/>
                <w:sz w:val="24"/>
                <w:szCs w:val="24"/>
              </w:rPr>
            </w:pPr>
            <w:r w:rsidRPr="00DF6B85">
              <w:rPr>
                <w:i/>
                <w:sz w:val="24"/>
                <w:szCs w:val="24"/>
              </w:rPr>
              <w:t>Н.Р.Кобилова</w:t>
            </w:r>
          </w:p>
        </w:tc>
      </w:tr>
    </w:tbl>
    <w:p w:rsidR="00C1510B" w:rsidRPr="00DF6B85" w:rsidRDefault="00C1510B" w:rsidP="00C1510B">
      <w:pPr>
        <w:tabs>
          <w:tab w:val="left" w:pos="3495"/>
        </w:tabs>
        <w:rPr>
          <w:sz w:val="24"/>
          <w:szCs w:val="24"/>
          <w:lang w:val="uz-Cyrl-UZ"/>
        </w:rPr>
      </w:pPr>
    </w:p>
    <w:tbl>
      <w:tblPr>
        <w:tblStyle w:val="afe"/>
        <w:tblW w:w="10632" w:type="dxa"/>
        <w:tblInd w:w="-1026" w:type="dxa"/>
        <w:tblLayout w:type="fixed"/>
        <w:tblLook w:val="04A0" w:firstRow="1" w:lastRow="0" w:firstColumn="1" w:lastColumn="0" w:noHBand="0" w:noVBand="1"/>
      </w:tblPr>
      <w:tblGrid>
        <w:gridCol w:w="457"/>
        <w:gridCol w:w="5809"/>
        <w:gridCol w:w="1276"/>
        <w:gridCol w:w="850"/>
        <w:gridCol w:w="940"/>
        <w:gridCol w:w="1300"/>
      </w:tblGrid>
      <w:tr w:rsidR="00C1510B" w:rsidRPr="00DF6B85" w:rsidTr="00C1510B">
        <w:trPr>
          <w:cantSplit/>
          <w:trHeight w:val="770"/>
        </w:trPr>
        <w:tc>
          <w:tcPr>
            <w:tcW w:w="457" w:type="dxa"/>
            <w:vMerge w:val="restart"/>
          </w:tcPr>
          <w:p w:rsidR="00C1510B" w:rsidRPr="00DF6B85" w:rsidRDefault="00C1510B" w:rsidP="00C1510B">
            <w:pPr>
              <w:tabs>
                <w:tab w:val="left" w:pos="3495"/>
              </w:tabs>
              <w:rPr>
                <w:b/>
                <w:sz w:val="24"/>
                <w:szCs w:val="24"/>
                <w:lang w:val="uz-Cyrl-UZ"/>
              </w:rPr>
            </w:pPr>
            <w:r w:rsidRPr="00DF6B85">
              <w:rPr>
                <w:b/>
                <w:sz w:val="24"/>
                <w:szCs w:val="24"/>
                <w:lang w:val="uz-Cyrl-UZ"/>
              </w:rPr>
              <w:t>№</w:t>
            </w:r>
          </w:p>
        </w:tc>
        <w:tc>
          <w:tcPr>
            <w:tcW w:w="5809" w:type="dxa"/>
            <w:vMerge w:val="restart"/>
          </w:tcPr>
          <w:p w:rsidR="00C1510B" w:rsidRPr="00DF6B85" w:rsidRDefault="00C1510B" w:rsidP="00C1510B">
            <w:pPr>
              <w:tabs>
                <w:tab w:val="left" w:pos="3495"/>
              </w:tabs>
              <w:rPr>
                <w:b/>
                <w:sz w:val="24"/>
                <w:szCs w:val="24"/>
                <w:lang w:val="uz-Cyrl-UZ"/>
              </w:rPr>
            </w:pPr>
          </w:p>
          <w:p w:rsidR="00C1510B" w:rsidRPr="00DF6B85" w:rsidRDefault="00C1510B" w:rsidP="00C1510B">
            <w:pPr>
              <w:tabs>
                <w:tab w:val="left" w:pos="3495"/>
              </w:tabs>
              <w:rPr>
                <w:b/>
                <w:sz w:val="24"/>
                <w:szCs w:val="24"/>
                <w:lang w:val="uz-Cyrl-UZ"/>
              </w:rPr>
            </w:pPr>
          </w:p>
          <w:p w:rsidR="00C1510B" w:rsidRPr="00DF6B85" w:rsidRDefault="00C1510B" w:rsidP="00C1510B">
            <w:pPr>
              <w:tabs>
                <w:tab w:val="left" w:pos="3495"/>
              </w:tabs>
              <w:jc w:val="center"/>
              <w:rPr>
                <w:b/>
                <w:sz w:val="24"/>
                <w:szCs w:val="24"/>
                <w:lang w:val="uz-Cyrl-UZ"/>
              </w:rPr>
            </w:pPr>
            <w:r w:rsidRPr="00DF6B85">
              <w:rPr>
                <w:b/>
                <w:sz w:val="24"/>
                <w:szCs w:val="24"/>
                <w:lang w:val="uz-Cyrl-UZ"/>
              </w:rPr>
              <w:t>Маъруза номи</w:t>
            </w:r>
          </w:p>
        </w:tc>
        <w:tc>
          <w:tcPr>
            <w:tcW w:w="1276" w:type="dxa"/>
            <w:vMerge w:val="restart"/>
            <w:textDirection w:val="btLr"/>
          </w:tcPr>
          <w:p w:rsidR="00C1510B" w:rsidRPr="00DF6B85" w:rsidRDefault="00C1510B" w:rsidP="00C1510B">
            <w:pPr>
              <w:tabs>
                <w:tab w:val="left" w:pos="3495"/>
              </w:tabs>
              <w:ind w:left="113" w:right="113"/>
              <w:rPr>
                <w:b/>
                <w:sz w:val="24"/>
                <w:szCs w:val="24"/>
                <w:lang w:val="uz-Cyrl-UZ"/>
              </w:rPr>
            </w:pPr>
            <w:r w:rsidRPr="00DF6B85">
              <w:rPr>
                <w:b/>
                <w:sz w:val="24"/>
                <w:szCs w:val="24"/>
                <w:lang w:val="uz-Cyrl-UZ"/>
              </w:rPr>
              <w:t>Рейтинг бўйича ажратилган хажми, соат</w:t>
            </w:r>
          </w:p>
          <w:p w:rsidR="00C1510B" w:rsidRPr="00DF6B85" w:rsidRDefault="00C1510B" w:rsidP="00C1510B">
            <w:pPr>
              <w:tabs>
                <w:tab w:val="left" w:pos="3495"/>
              </w:tabs>
              <w:ind w:left="113" w:right="113"/>
              <w:rPr>
                <w:b/>
                <w:sz w:val="24"/>
                <w:szCs w:val="24"/>
                <w:lang w:val="uz-Cyrl-UZ"/>
              </w:rPr>
            </w:pPr>
          </w:p>
        </w:tc>
        <w:tc>
          <w:tcPr>
            <w:tcW w:w="1790" w:type="dxa"/>
            <w:gridSpan w:val="2"/>
          </w:tcPr>
          <w:p w:rsidR="00C1510B" w:rsidRPr="00DF6B85" w:rsidRDefault="00C1510B" w:rsidP="00C1510B">
            <w:pPr>
              <w:tabs>
                <w:tab w:val="left" w:pos="3495"/>
              </w:tabs>
              <w:rPr>
                <w:b/>
                <w:sz w:val="24"/>
                <w:szCs w:val="24"/>
                <w:lang w:val="uz-Cyrl-UZ"/>
              </w:rPr>
            </w:pPr>
            <w:r w:rsidRPr="00DF6B85">
              <w:rPr>
                <w:b/>
                <w:sz w:val="24"/>
                <w:szCs w:val="24"/>
                <w:lang w:val="uz-Cyrl-UZ"/>
              </w:rPr>
              <w:t>Амалда бажарилиши</w:t>
            </w:r>
          </w:p>
        </w:tc>
        <w:tc>
          <w:tcPr>
            <w:tcW w:w="1300" w:type="dxa"/>
            <w:vMerge w:val="restart"/>
            <w:textDirection w:val="btLr"/>
          </w:tcPr>
          <w:p w:rsidR="00C1510B" w:rsidRPr="00DF6B85" w:rsidRDefault="00C1510B" w:rsidP="00C1510B">
            <w:pPr>
              <w:tabs>
                <w:tab w:val="left" w:pos="3495"/>
              </w:tabs>
              <w:ind w:left="113" w:right="113"/>
              <w:rPr>
                <w:b/>
                <w:sz w:val="24"/>
                <w:szCs w:val="24"/>
                <w:lang w:val="uz-Cyrl-UZ"/>
              </w:rPr>
            </w:pPr>
            <w:r w:rsidRPr="00DF6B85">
              <w:rPr>
                <w:b/>
                <w:sz w:val="24"/>
                <w:szCs w:val="24"/>
                <w:lang w:val="uz-Cyrl-UZ"/>
              </w:rPr>
              <w:t>Ўқитувчи имзоси</w:t>
            </w:r>
          </w:p>
        </w:tc>
      </w:tr>
      <w:tr w:rsidR="00C1510B" w:rsidRPr="00DF6B85" w:rsidTr="00C1510B">
        <w:trPr>
          <w:cantSplit/>
          <w:trHeight w:val="753"/>
        </w:trPr>
        <w:tc>
          <w:tcPr>
            <w:tcW w:w="457" w:type="dxa"/>
            <w:vMerge/>
          </w:tcPr>
          <w:p w:rsidR="00C1510B" w:rsidRPr="00DF6B85" w:rsidRDefault="00C1510B" w:rsidP="00C1510B">
            <w:pPr>
              <w:tabs>
                <w:tab w:val="left" w:pos="3495"/>
              </w:tabs>
              <w:rPr>
                <w:b/>
                <w:sz w:val="24"/>
                <w:szCs w:val="24"/>
                <w:lang w:val="uz-Cyrl-UZ"/>
              </w:rPr>
            </w:pPr>
          </w:p>
        </w:tc>
        <w:tc>
          <w:tcPr>
            <w:tcW w:w="5809" w:type="dxa"/>
            <w:vMerge/>
          </w:tcPr>
          <w:p w:rsidR="00C1510B" w:rsidRPr="00DF6B85" w:rsidRDefault="00C1510B" w:rsidP="00C1510B">
            <w:pPr>
              <w:tabs>
                <w:tab w:val="left" w:pos="3495"/>
              </w:tabs>
              <w:rPr>
                <w:b/>
                <w:sz w:val="24"/>
                <w:szCs w:val="24"/>
                <w:lang w:val="uz-Cyrl-UZ"/>
              </w:rPr>
            </w:pPr>
          </w:p>
        </w:tc>
        <w:tc>
          <w:tcPr>
            <w:tcW w:w="1276" w:type="dxa"/>
            <w:vMerge/>
            <w:textDirection w:val="btLr"/>
          </w:tcPr>
          <w:p w:rsidR="00C1510B" w:rsidRPr="00DF6B85" w:rsidRDefault="00C1510B" w:rsidP="00C1510B">
            <w:pPr>
              <w:tabs>
                <w:tab w:val="left" w:pos="3495"/>
              </w:tabs>
              <w:ind w:left="113" w:right="113"/>
              <w:rPr>
                <w:b/>
                <w:sz w:val="24"/>
                <w:szCs w:val="24"/>
                <w:lang w:val="uz-Cyrl-UZ"/>
              </w:rPr>
            </w:pPr>
          </w:p>
        </w:tc>
        <w:tc>
          <w:tcPr>
            <w:tcW w:w="850" w:type="dxa"/>
            <w:vMerge w:val="restart"/>
          </w:tcPr>
          <w:p w:rsidR="00C1510B" w:rsidRPr="00DF6B85" w:rsidRDefault="00C1510B" w:rsidP="00C1510B">
            <w:pPr>
              <w:tabs>
                <w:tab w:val="left" w:pos="3495"/>
              </w:tabs>
              <w:rPr>
                <w:b/>
                <w:sz w:val="24"/>
                <w:szCs w:val="24"/>
                <w:lang w:val="uz-Cyrl-UZ"/>
              </w:rPr>
            </w:pPr>
            <w:r w:rsidRPr="00DF6B85">
              <w:rPr>
                <w:b/>
                <w:sz w:val="24"/>
                <w:szCs w:val="24"/>
                <w:lang w:val="uz-Cyrl-UZ"/>
              </w:rPr>
              <w:t xml:space="preserve">Соат </w:t>
            </w:r>
          </w:p>
        </w:tc>
        <w:tc>
          <w:tcPr>
            <w:tcW w:w="940" w:type="dxa"/>
            <w:vMerge w:val="restart"/>
          </w:tcPr>
          <w:p w:rsidR="00C1510B" w:rsidRPr="00DF6B85" w:rsidRDefault="00C1510B" w:rsidP="00C1510B">
            <w:pPr>
              <w:tabs>
                <w:tab w:val="left" w:pos="3495"/>
              </w:tabs>
              <w:rPr>
                <w:b/>
                <w:sz w:val="24"/>
                <w:szCs w:val="24"/>
                <w:lang w:val="uz-Cyrl-UZ"/>
              </w:rPr>
            </w:pPr>
            <w:r w:rsidRPr="00DF6B85">
              <w:rPr>
                <w:b/>
                <w:sz w:val="24"/>
                <w:szCs w:val="24"/>
                <w:lang w:val="uz-Cyrl-UZ"/>
              </w:rPr>
              <w:t xml:space="preserve">Вақти </w:t>
            </w:r>
          </w:p>
        </w:tc>
        <w:tc>
          <w:tcPr>
            <w:tcW w:w="1300" w:type="dxa"/>
            <w:vMerge/>
          </w:tcPr>
          <w:p w:rsidR="00C1510B" w:rsidRPr="00DF6B85" w:rsidRDefault="00C1510B" w:rsidP="00C1510B">
            <w:pPr>
              <w:tabs>
                <w:tab w:val="left" w:pos="3495"/>
              </w:tabs>
              <w:rPr>
                <w:b/>
                <w:sz w:val="24"/>
                <w:szCs w:val="24"/>
                <w:lang w:val="uz-Cyrl-UZ"/>
              </w:rPr>
            </w:pPr>
          </w:p>
        </w:tc>
      </w:tr>
      <w:tr w:rsidR="00C1510B" w:rsidRPr="00DF6B85" w:rsidTr="00C1510B">
        <w:trPr>
          <w:cantSplit/>
          <w:trHeight w:val="570"/>
        </w:trPr>
        <w:tc>
          <w:tcPr>
            <w:tcW w:w="457" w:type="dxa"/>
            <w:vMerge/>
          </w:tcPr>
          <w:p w:rsidR="00C1510B" w:rsidRPr="00DF6B85" w:rsidRDefault="00C1510B" w:rsidP="00C1510B">
            <w:pPr>
              <w:tabs>
                <w:tab w:val="left" w:pos="3495"/>
              </w:tabs>
              <w:rPr>
                <w:b/>
                <w:sz w:val="24"/>
                <w:szCs w:val="24"/>
                <w:lang w:val="uz-Cyrl-UZ"/>
              </w:rPr>
            </w:pPr>
          </w:p>
        </w:tc>
        <w:tc>
          <w:tcPr>
            <w:tcW w:w="5809" w:type="dxa"/>
            <w:vMerge/>
          </w:tcPr>
          <w:p w:rsidR="00C1510B" w:rsidRPr="00DF6B85" w:rsidRDefault="00C1510B" w:rsidP="00C1510B">
            <w:pPr>
              <w:tabs>
                <w:tab w:val="left" w:pos="3495"/>
              </w:tabs>
              <w:rPr>
                <w:b/>
                <w:sz w:val="24"/>
                <w:szCs w:val="24"/>
                <w:lang w:val="uz-Cyrl-UZ"/>
              </w:rPr>
            </w:pPr>
          </w:p>
        </w:tc>
        <w:tc>
          <w:tcPr>
            <w:tcW w:w="1276" w:type="dxa"/>
            <w:vMerge/>
            <w:textDirection w:val="btLr"/>
          </w:tcPr>
          <w:p w:rsidR="00C1510B" w:rsidRPr="00DF6B85" w:rsidRDefault="00C1510B" w:rsidP="00C1510B">
            <w:pPr>
              <w:tabs>
                <w:tab w:val="left" w:pos="3495"/>
              </w:tabs>
              <w:ind w:left="113" w:right="113"/>
              <w:rPr>
                <w:b/>
                <w:sz w:val="24"/>
                <w:szCs w:val="24"/>
                <w:lang w:val="uz-Cyrl-UZ"/>
              </w:rPr>
            </w:pPr>
          </w:p>
        </w:tc>
        <w:tc>
          <w:tcPr>
            <w:tcW w:w="850" w:type="dxa"/>
            <w:vMerge/>
            <w:textDirection w:val="btLr"/>
          </w:tcPr>
          <w:p w:rsidR="00C1510B" w:rsidRPr="00DF6B85" w:rsidRDefault="00C1510B" w:rsidP="00C1510B">
            <w:pPr>
              <w:tabs>
                <w:tab w:val="left" w:pos="3495"/>
              </w:tabs>
              <w:ind w:left="113" w:right="113"/>
              <w:rPr>
                <w:b/>
                <w:sz w:val="24"/>
                <w:szCs w:val="24"/>
                <w:lang w:val="uz-Cyrl-UZ"/>
              </w:rPr>
            </w:pPr>
          </w:p>
        </w:tc>
        <w:tc>
          <w:tcPr>
            <w:tcW w:w="940" w:type="dxa"/>
            <w:vMerge/>
            <w:textDirection w:val="btLr"/>
          </w:tcPr>
          <w:p w:rsidR="00C1510B" w:rsidRPr="00DF6B85" w:rsidRDefault="00C1510B" w:rsidP="00C1510B">
            <w:pPr>
              <w:tabs>
                <w:tab w:val="left" w:pos="3495"/>
              </w:tabs>
              <w:ind w:left="113" w:right="113"/>
              <w:rPr>
                <w:b/>
                <w:sz w:val="24"/>
                <w:szCs w:val="24"/>
                <w:lang w:val="uz-Cyrl-UZ"/>
              </w:rPr>
            </w:pPr>
          </w:p>
        </w:tc>
        <w:tc>
          <w:tcPr>
            <w:tcW w:w="1300" w:type="dxa"/>
            <w:vMerge/>
          </w:tcPr>
          <w:p w:rsidR="00C1510B" w:rsidRPr="00DF6B85" w:rsidRDefault="00C1510B" w:rsidP="00C1510B">
            <w:pPr>
              <w:tabs>
                <w:tab w:val="left" w:pos="3495"/>
              </w:tabs>
              <w:rPr>
                <w:b/>
                <w:sz w:val="24"/>
                <w:szCs w:val="24"/>
                <w:lang w:val="uz-Cyrl-UZ"/>
              </w:rPr>
            </w:pPr>
          </w:p>
        </w:tc>
      </w:tr>
      <w:tr w:rsidR="00C1510B" w:rsidRPr="00DF6B85" w:rsidTr="00C1510B">
        <w:trPr>
          <w:trHeight w:val="369"/>
        </w:trPr>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1</w:t>
            </w:r>
          </w:p>
        </w:tc>
        <w:tc>
          <w:tcPr>
            <w:tcW w:w="5809" w:type="dxa"/>
            <w:vAlign w:val="center"/>
          </w:tcPr>
          <w:p w:rsidR="00C1510B" w:rsidRPr="00DF6B85" w:rsidRDefault="00C1510B" w:rsidP="00C1510B">
            <w:pPr>
              <w:tabs>
                <w:tab w:val="left" w:pos="3315"/>
                <w:tab w:val="right" w:pos="6299"/>
              </w:tabs>
              <w:rPr>
                <w:sz w:val="24"/>
                <w:szCs w:val="24"/>
                <w:lang w:val="en-US"/>
              </w:rPr>
            </w:pPr>
            <w:r w:rsidRPr="00DF6B85">
              <w:rPr>
                <w:sz w:val="24"/>
                <w:szCs w:val="24"/>
                <w:lang w:val="en-US"/>
              </w:rPr>
              <w:t>Introduction to the subject</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5809" w:type="dxa"/>
          </w:tcPr>
          <w:p w:rsidR="00C1510B" w:rsidRPr="00DF6B85" w:rsidRDefault="00C1510B" w:rsidP="00C1510B">
            <w:pPr>
              <w:rPr>
                <w:sz w:val="24"/>
                <w:szCs w:val="24"/>
                <w:lang w:val="en-GB"/>
              </w:rPr>
            </w:pPr>
            <w:r w:rsidRPr="00DF6B85">
              <w:rPr>
                <w:sz w:val="24"/>
                <w:szCs w:val="24"/>
                <w:lang w:val="en-US"/>
              </w:rPr>
              <w:t xml:space="preserve">Nouns: common and proper.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3</w:t>
            </w:r>
          </w:p>
        </w:tc>
        <w:tc>
          <w:tcPr>
            <w:tcW w:w="5809" w:type="dxa"/>
          </w:tcPr>
          <w:p w:rsidR="00C1510B" w:rsidRPr="00DF6B85" w:rsidRDefault="00C1510B" w:rsidP="00C1510B">
            <w:pPr>
              <w:rPr>
                <w:sz w:val="24"/>
                <w:szCs w:val="24"/>
                <w:lang w:val="en-US"/>
              </w:rPr>
            </w:pPr>
            <w:r w:rsidRPr="00DF6B85">
              <w:rPr>
                <w:sz w:val="24"/>
                <w:szCs w:val="24"/>
                <w:lang w:val="en-US"/>
              </w:rPr>
              <w:t>countable and uncountable nouns</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4</w:t>
            </w:r>
          </w:p>
        </w:tc>
        <w:tc>
          <w:tcPr>
            <w:tcW w:w="5809" w:type="dxa"/>
          </w:tcPr>
          <w:p w:rsidR="00C1510B" w:rsidRPr="00DF6B85" w:rsidRDefault="00C1510B" w:rsidP="00C1510B">
            <w:pPr>
              <w:rPr>
                <w:sz w:val="24"/>
                <w:szCs w:val="24"/>
                <w:lang w:val="en-US"/>
              </w:rPr>
            </w:pPr>
            <w:r w:rsidRPr="00DF6B85">
              <w:rPr>
                <w:sz w:val="24"/>
                <w:szCs w:val="24"/>
                <w:lang w:val="en-US"/>
              </w:rPr>
              <w:t xml:space="preserve">Compound nouns-combination of two nouns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5</w:t>
            </w:r>
          </w:p>
        </w:tc>
        <w:tc>
          <w:tcPr>
            <w:tcW w:w="5809" w:type="dxa"/>
          </w:tcPr>
          <w:p w:rsidR="00C1510B" w:rsidRPr="00DF6B85" w:rsidRDefault="00C1510B" w:rsidP="00C1510B">
            <w:pPr>
              <w:rPr>
                <w:sz w:val="24"/>
                <w:szCs w:val="24"/>
                <w:lang w:val="en-GB"/>
              </w:rPr>
            </w:pPr>
            <w:r w:rsidRPr="00DF6B85">
              <w:rPr>
                <w:sz w:val="24"/>
                <w:szCs w:val="24"/>
                <w:lang w:val="en-US"/>
              </w:rPr>
              <w:t xml:space="preserve">Pronouns.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6</w:t>
            </w:r>
          </w:p>
        </w:tc>
        <w:tc>
          <w:tcPr>
            <w:tcW w:w="5809" w:type="dxa"/>
          </w:tcPr>
          <w:p w:rsidR="00C1510B" w:rsidRPr="00DF6B85" w:rsidRDefault="00C1510B" w:rsidP="00C1510B">
            <w:pPr>
              <w:rPr>
                <w:sz w:val="24"/>
                <w:szCs w:val="24"/>
                <w:lang w:val="en-US"/>
              </w:rPr>
            </w:pPr>
            <w:r w:rsidRPr="00DF6B85">
              <w:rPr>
                <w:sz w:val="24"/>
                <w:szCs w:val="24"/>
                <w:lang w:val="en-GB"/>
              </w:rPr>
              <w:t xml:space="preserve">Adjective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7</w:t>
            </w:r>
          </w:p>
        </w:tc>
        <w:tc>
          <w:tcPr>
            <w:tcW w:w="5809" w:type="dxa"/>
          </w:tcPr>
          <w:p w:rsidR="00C1510B" w:rsidRPr="00DF6B85" w:rsidRDefault="00C1510B" w:rsidP="00C1510B">
            <w:pPr>
              <w:rPr>
                <w:sz w:val="24"/>
                <w:szCs w:val="24"/>
                <w:lang w:val="en-GB"/>
              </w:rPr>
            </w:pPr>
            <w:r w:rsidRPr="00DF6B85">
              <w:rPr>
                <w:sz w:val="24"/>
                <w:szCs w:val="24"/>
                <w:lang w:val="en-GB"/>
              </w:rPr>
              <w:t>adverbs.</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8</w:t>
            </w:r>
          </w:p>
        </w:tc>
        <w:tc>
          <w:tcPr>
            <w:tcW w:w="5809" w:type="dxa"/>
          </w:tcPr>
          <w:p w:rsidR="00C1510B" w:rsidRPr="00DF6B85" w:rsidRDefault="00C1510B" w:rsidP="00C1510B">
            <w:pPr>
              <w:rPr>
                <w:sz w:val="24"/>
                <w:szCs w:val="24"/>
                <w:lang w:val="en-US"/>
              </w:rPr>
            </w:pPr>
            <w:r w:rsidRPr="00DF6B85">
              <w:rPr>
                <w:sz w:val="24"/>
                <w:szCs w:val="24"/>
                <w:lang w:val="en-US"/>
              </w:rPr>
              <w:t>Numerals</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rPr>
          <w:trHeight w:val="273"/>
        </w:trPr>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9</w:t>
            </w:r>
          </w:p>
        </w:tc>
        <w:tc>
          <w:tcPr>
            <w:tcW w:w="5809" w:type="dxa"/>
          </w:tcPr>
          <w:p w:rsidR="00C1510B" w:rsidRPr="00DF6B85" w:rsidRDefault="00C1510B" w:rsidP="00C1510B">
            <w:pPr>
              <w:rPr>
                <w:sz w:val="24"/>
                <w:szCs w:val="24"/>
                <w:lang w:val="en-US"/>
              </w:rPr>
            </w:pPr>
            <w:r w:rsidRPr="00DF6B85">
              <w:rPr>
                <w:sz w:val="24"/>
                <w:szCs w:val="24"/>
                <w:lang w:val="en-US"/>
              </w:rPr>
              <w:t xml:space="preserve">  Article (indefinite)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10</w:t>
            </w:r>
          </w:p>
        </w:tc>
        <w:tc>
          <w:tcPr>
            <w:tcW w:w="5809" w:type="dxa"/>
          </w:tcPr>
          <w:p w:rsidR="00C1510B" w:rsidRPr="00DF6B85" w:rsidRDefault="00C1510B" w:rsidP="00C1510B">
            <w:pPr>
              <w:tabs>
                <w:tab w:val="center" w:pos="2592"/>
              </w:tabs>
              <w:rPr>
                <w:sz w:val="24"/>
                <w:szCs w:val="24"/>
                <w:lang w:val="en-US"/>
              </w:rPr>
            </w:pPr>
            <w:r w:rsidRPr="00DF6B85">
              <w:rPr>
                <w:sz w:val="24"/>
                <w:szCs w:val="24"/>
                <w:lang w:val="en-US"/>
              </w:rPr>
              <w:t xml:space="preserve">Article (definite)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11</w:t>
            </w:r>
          </w:p>
        </w:tc>
        <w:tc>
          <w:tcPr>
            <w:tcW w:w="5809" w:type="dxa"/>
          </w:tcPr>
          <w:p w:rsidR="00C1510B" w:rsidRPr="00DF6B85" w:rsidRDefault="00C1510B" w:rsidP="00C1510B">
            <w:pPr>
              <w:tabs>
                <w:tab w:val="center" w:pos="2592"/>
              </w:tabs>
              <w:rPr>
                <w:sz w:val="24"/>
                <w:szCs w:val="24"/>
                <w:lang w:val="en-US"/>
              </w:rPr>
            </w:pPr>
            <w:r w:rsidRPr="00DF6B85">
              <w:rPr>
                <w:sz w:val="24"/>
                <w:szCs w:val="24"/>
                <w:lang w:val="en-US"/>
              </w:rPr>
              <w:t>Quantifiers</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12</w:t>
            </w:r>
          </w:p>
        </w:tc>
        <w:tc>
          <w:tcPr>
            <w:tcW w:w="5809" w:type="dxa"/>
          </w:tcPr>
          <w:p w:rsidR="00C1510B" w:rsidRPr="00DF6B85" w:rsidRDefault="00C1510B" w:rsidP="00C1510B">
            <w:pPr>
              <w:tabs>
                <w:tab w:val="center" w:pos="2592"/>
              </w:tabs>
              <w:rPr>
                <w:sz w:val="24"/>
                <w:szCs w:val="24"/>
                <w:lang w:val="en-US"/>
              </w:rPr>
            </w:pPr>
            <w:r w:rsidRPr="00DF6B85">
              <w:rPr>
                <w:sz w:val="24"/>
                <w:szCs w:val="24"/>
                <w:lang w:val="en-US"/>
              </w:rPr>
              <w:t xml:space="preserve">Prepositions of time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13</w:t>
            </w:r>
          </w:p>
        </w:tc>
        <w:tc>
          <w:tcPr>
            <w:tcW w:w="5809" w:type="dxa"/>
          </w:tcPr>
          <w:p w:rsidR="00C1510B" w:rsidRPr="00DF6B85" w:rsidRDefault="00C1510B" w:rsidP="00C1510B">
            <w:pPr>
              <w:tabs>
                <w:tab w:val="center" w:pos="2592"/>
              </w:tabs>
              <w:rPr>
                <w:sz w:val="24"/>
                <w:szCs w:val="24"/>
                <w:lang w:val="en-US"/>
              </w:rPr>
            </w:pPr>
            <w:r w:rsidRPr="00DF6B85">
              <w:rPr>
                <w:sz w:val="24"/>
                <w:szCs w:val="24"/>
                <w:lang w:val="en-US"/>
              </w:rPr>
              <w:t>Prepositions of  place</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14</w:t>
            </w:r>
          </w:p>
        </w:tc>
        <w:tc>
          <w:tcPr>
            <w:tcW w:w="5809" w:type="dxa"/>
          </w:tcPr>
          <w:p w:rsidR="00C1510B" w:rsidRPr="00DF6B85" w:rsidRDefault="00C1510B" w:rsidP="00C1510B">
            <w:pPr>
              <w:rPr>
                <w:sz w:val="24"/>
                <w:szCs w:val="24"/>
                <w:lang w:val="en-US"/>
              </w:rPr>
            </w:pPr>
            <w:r w:rsidRPr="00DF6B85">
              <w:rPr>
                <w:sz w:val="24"/>
                <w:szCs w:val="24"/>
                <w:lang w:val="en-US"/>
              </w:rPr>
              <w:t>Conjunction, interjection</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15</w:t>
            </w:r>
          </w:p>
        </w:tc>
        <w:tc>
          <w:tcPr>
            <w:tcW w:w="5809" w:type="dxa"/>
          </w:tcPr>
          <w:p w:rsidR="00C1510B" w:rsidRPr="00DF6B85" w:rsidRDefault="00C1510B" w:rsidP="00C1510B">
            <w:pPr>
              <w:rPr>
                <w:sz w:val="24"/>
                <w:szCs w:val="24"/>
                <w:lang w:val="en-US"/>
              </w:rPr>
            </w:pPr>
            <w:r w:rsidRPr="00DF6B85">
              <w:rPr>
                <w:sz w:val="24"/>
                <w:szCs w:val="24"/>
                <w:lang w:val="en-GB"/>
              </w:rPr>
              <w:t>Word order (sentence structure).</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16</w:t>
            </w:r>
          </w:p>
        </w:tc>
        <w:tc>
          <w:tcPr>
            <w:tcW w:w="5809" w:type="dxa"/>
          </w:tcPr>
          <w:p w:rsidR="00C1510B" w:rsidRPr="00DF6B85" w:rsidRDefault="00C1510B" w:rsidP="00C1510B">
            <w:pPr>
              <w:rPr>
                <w:b/>
                <w:sz w:val="24"/>
                <w:szCs w:val="24"/>
                <w:lang w:val="en-US"/>
              </w:rPr>
            </w:pPr>
            <w:r w:rsidRPr="00DF6B85">
              <w:rPr>
                <w:sz w:val="24"/>
                <w:szCs w:val="24"/>
                <w:lang w:val="en-US"/>
              </w:rPr>
              <w:t>Verbs</w:t>
            </w:r>
            <w:r w:rsidRPr="00DF6B85">
              <w:rPr>
                <w:b/>
                <w:sz w:val="24"/>
                <w:szCs w:val="24"/>
                <w:lang w:val="en-US"/>
              </w:rPr>
              <w:t xml:space="preserve">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17</w:t>
            </w:r>
          </w:p>
        </w:tc>
        <w:tc>
          <w:tcPr>
            <w:tcW w:w="5809" w:type="dxa"/>
          </w:tcPr>
          <w:p w:rsidR="00C1510B" w:rsidRPr="00DF6B85" w:rsidRDefault="00C1510B" w:rsidP="00C1510B">
            <w:pPr>
              <w:rPr>
                <w:sz w:val="24"/>
                <w:szCs w:val="24"/>
                <w:lang w:val="en-US"/>
              </w:rPr>
            </w:pPr>
            <w:r w:rsidRPr="00DF6B85">
              <w:rPr>
                <w:sz w:val="24"/>
                <w:szCs w:val="24"/>
                <w:lang w:val="en-US"/>
              </w:rPr>
              <w:t xml:space="preserve">Present Simple and Present Continuous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18</w:t>
            </w:r>
          </w:p>
        </w:tc>
        <w:tc>
          <w:tcPr>
            <w:tcW w:w="5809" w:type="dxa"/>
          </w:tcPr>
          <w:p w:rsidR="00C1510B" w:rsidRPr="00DF6B85" w:rsidRDefault="00C1510B" w:rsidP="00C1510B">
            <w:pPr>
              <w:rPr>
                <w:sz w:val="24"/>
                <w:szCs w:val="24"/>
                <w:lang w:val="en-US"/>
              </w:rPr>
            </w:pPr>
            <w:r w:rsidRPr="00DF6B85">
              <w:rPr>
                <w:sz w:val="24"/>
                <w:szCs w:val="24"/>
                <w:lang w:val="en-US"/>
              </w:rPr>
              <w:t xml:space="preserve">Present Perfect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19</w:t>
            </w:r>
          </w:p>
        </w:tc>
        <w:tc>
          <w:tcPr>
            <w:tcW w:w="5809" w:type="dxa"/>
          </w:tcPr>
          <w:p w:rsidR="00C1510B" w:rsidRPr="00DF6B85" w:rsidRDefault="00C1510B" w:rsidP="00C1510B">
            <w:pPr>
              <w:rPr>
                <w:sz w:val="24"/>
                <w:szCs w:val="24"/>
                <w:lang w:val="en-US"/>
              </w:rPr>
            </w:pPr>
            <w:r w:rsidRPr="00DF6B85">
              <w:rPr>
                <w:sz w:val="24"/>
                <w:szCs w:val="24"/>
                <w:lang w:val="en-US"/>
              </w:rPr>
              <w:t xml:space="preserve"> Present Perfect Continuous</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20</w:t>
            </w:r>
          </w:p>
        </w:tc>
        <w:tc>
          <w:tcPr>
            <w:tcW w:w="5809" w:type="dxa"/>
          </w:tcPr>
          <w:p w:rsidR="00C1510B" w:rsidRPr="00DF6B85" w:rsidRDefault="00C1510B" w:rsidP="00C1510B">
            <w:pPr>
              <w:rPr>
                <w:sz w:val="24"/>
                <w:szCs w:val="24"/>
                <w:lang w:val="en-US"/>
              </w:rPr>
            </w:pPr>
            <w:r w:rsidRPr="00DF6B85">
              <w:rPr>
                <w:color w:val="000000"/>
                <w:sz w:val="24"/>
                <w:szCs w:val="24"/>
                <w:lang w:val="en-US"/>
              </w:rPr>
              <w:t xml:space="preserve"> </w:t>
            </w:r>
            <w:r w:rsidRPr="00DF6B85">
              <w:rPr>
                <w:sz w:val="24"/>
                <w:szCs w:val="24"/>
                <w:lang w:val="en-GB"/>
              </w:rPr>
              <w:t>Past Simple and Past Continuous</w:t>
            </w:r>
            <w:r w:rsidRPr="00DF6B85">
              <w:rPr>
                <w:sz w:val="24"/>
                <w:szCs w:val="24"/>
                <w:lang w:val="en-US"/>
              </w:rPr>
              <w:t xml:space="preserve">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21</w:t>
            </w:r>
          </w:p>
        </w:tc>
        <w:tc>
          <w:tcPr>
            <w:tcW w:w="5809" w:type="dxa"/>
          </w:tcPr>
          <w:p w:rsidR="00C1510B" w:rsidRPr="00DF6B85" w:rsidRDefault="00C1510B" w:rsidP="00C1510B">
            <w:pPr>
              <w:rPr>
                <w:color w:val="000000"/>
                <w:sz w:val="24"/>
                <w:szCs w:val="24"/>
                <w:lang w:val="en-US"/>
              </w:rPr>
            </w:pPr>
            <w:r w:rsidRPr="00DF6B85">
              <w:rPr>
                <w:sz w:val="24"/>
                <w:szCs w:val="24"/>
                <w:lang w:val="en-US"/>
              </w:rPr>
              <w:t xml:space="preserve">Past Perfect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22</w:t>
            </w:r>
          </w:p>
        </w:tc>
        <w:tc>
          <w:tcPr>
            <w:tcW w:w="5809" w:type="dxa"/>
          </w:tcPr>
          <w:p w:rsidR="00C1510B" w:rsidRPr="00DF6B85" w:rsidRDefault="00C1510B" w:rsidP="00C1510B">
            <w:pPr>
              <w:rPr>
                <w:sz w:val="24"/>
                <w:szCs w:val="24"/>
                <w:lang w:val="en-US"/>
              </w:rPr>
            </w:pPr>
            <w:r w:rsidRPr="00DF6B85">
              <w:rPr>
                <w:sz w:val="24"/>
                <w:szCs w:val="24"/>
                <w:lang w:val="en-US"/>
              </w:rPr>
              <w:t xml:space="preserve"> Past Perfect Continuous</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23</w:t>
            </w:r>
          </w:p>
        </w:tc>
        <w:tc>
          <w:tcPr>
            <w:tcW w:w="5809" w:type="dxa"/>
          </w:tcPr>
          <w:p w:rsidR="00C1510B" w:rsidRPr="00DF6B85" w:rsidRDefault="00C1510B" w:rsidP="00C1510B">
            <w:pPr>
              <w:rPr>
                <w:sz w:val="24"/>
                <w:szCs w:val="24"/>
                <w:lang w:val="en-US"/>
              </w:rPr>
            </w:pPr>
            <w:r w:rsidRPr="00DF6B85">
              <w:rPr>
                <w:sz w:val="24"/>
                <w:szCs w:val="24"/>
                <w:lang w:val="en-US"/>
              </w:rPr>
              <w:t xml:space="preserve">Future Simple and Future Continuous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24</w:t>
            </w:r>
          </w:p>
        </w:tc>
        <w:tc>
          <w:tcPr>
            <w:tcW w:w="5809" w:type="dxa"/>
          </w:tcPr>
          <w:p w:rsidR="00C1510B" w:rsidRPr="00DF6B85" w:rsidRDefault="00C1510B" w:rsidP="00C1510B">
            <w:pPr>
              <w:rPr>
                <w:sz w:val="24"/>
                <w:szCs w:val="24"/>
                <w:lang w:val="en-GB"/>
              </w:rPr>
            </w:pPr>
            <w:r w:rsidRPr="00DF6B85">
              <w:rPr>
                <w:sz w:val="24"/>
                <w:szCs w:val="24"/>
                <w:lang w:val="en-GB"/>
              </w:rPr>
              <w:t>Causative, Direct and Indirect Object</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25</w:t>
            </w:r>
          </w:p>
        </w:tc>
        <w:tc>
          <w:tcPr>
            <w:tcW w:w="5809" w:type="dxa"/>
          </w:tcPr>
          <w:p w:rsidR="00C1510B" w:rsidRPr="00DF6B85" w:rsidRDefault="00C1510B" w:rsidP="00C1510B">
            <w:pPr>
              <w:rPr>
                <w:sz w:val="24"/>
                <w:szCs w:val="24"/>
                <w:lang w:val="en-US"/>
              </w:rPr>
            </w:pPr>
            <w:r w:rsidRPr="00DF6B85">
              <w:rPr>
                <w:sz w:val="24"/>
                <w:szCs w:val="24"/>
                <w:lang w:val="en-GB"/>
              </w:rPr>
              <w:t>Passive Voice</w:t>
            </w:r>
            <w:r w:rsidRPr="00DF6B85">
              <w:rPr>
                <w:sz w:val="24"/>
                <w:szCs w:val="24"/>
                <w:lang w:val="en-US"/>
              </w:rPr>
              <w:t xml:space="preserve">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26</w:t>
            </w:r>
          </w:p>
        </w:tc>
        <w:tc>
          <w:tcPr>
            <w:tcW w:w="5809" w:type="dxa"/>
          </w:tcPr>
          <w:p w:rsidR="00C1510B" w:rsidRPr="00DF6B85" w:rsidRDefault="00C1510B" w:rsidP="00C1510B">
            <w:pPr>
              <w:rPr>
                <w:sz w:val="24"/>
                <w:szCs w:val="24"/>
                <w:lang w:val="en-GB"/>
              </w:rPr>
            </w:pPr>
            <w:r w:rsidRPr="00DF6B85">
              <w:rPr>
                <w:sz w:val="24"/>
                <w:szCs w:val="24"/>
                <w:lang w:val="en-US"/>
              </w:rPr>
              <w:t>Modals: ability, permission, advice</w:t>
            </w:r>
            <w:r w:rsidRPr="00DF6B85">
              <w:rPr>
                <w:sz w:val="24"/>
                <w:szCs w:val="24"/>
                <w:lang w:val="en-GB"/>
              </w:rPr>
              <w:t xml:space="preserve">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27</w:t>
            </w:r>
          </w:p>
        </w:tc>
        <w:tc>
          <w:tcPr>
            <w:tcW w:w="5809" w:type="dxa"/>
          </w:tcPr>
          <w:p w:rsidR="00C1510B" w:rsidRPr="00DF6B85" w:rsidRDefault="00C1510B" w:rsidP="00C1510B">
            <w:pPr>
              <w:rPr>
                <w:sz w:val="24"/>
                <w:szCs w:val="24"/>
                <w:lang w:val="en-GB"/>
              </w:rPr>
            </w:pPr>
            <w:r w:rsidRPr="00DF6B85">
              <w:rPr>
                <w:sz w:val="24"/>
                <w:szCs w:val="24"/>
                <w:lang w:val="en-GB"/>
              </w:rPr>
              <w:t xml:space="preserve">Modals of criticism and obligation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lastRenderedPageBreak/>
              <w:t>28</w:t>
            </w:r>
          </w:p>
        </w:tc>
        <w:tc>
          <w:tcPr>
            <w:tcW w:w="5809" w:type="dxa"/>
          </w:tcPr>
          <w:p w:rsidR="00C1510B" w:rsidRPr="00DF6B85" w:rsidRDefault="00C1510B" w:rsidP="00C1510B">
            <w:pPr>
              <w:rPr>
                <w:sz w:val="24"/>
                <w:szCs w:val="24"/>
                <w:lang w:val="en-GB"/>
              </w:rPr>
            </w:pPr>
            <w:r w:rsidRPr="00DF6B85">
              <w:rPr>
                <w:sz w:val="24"/>
                <w:szCs w:val="24"/>
                <w:lang w:val="en-GB"/>
              </w:rPr>
              <w:t>Modals of necessity Semi – modals</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29</w:t>
            </w:r>
          </w:p>
        </w:tc>
        <w:tc>
          <w:tcPr>
            <w:tcW w:w="5809" w:type="dxa"/>
          </w:tcPr>
          <w:p w:rsidR="00C1510B" w:rsidRPr="00DF6B85" w:rsidRDefault="00C1510B" w:rsidP="00C1510B">
            <w:pPr>
              <w:rPr>
                <w:sz w:val="24"/>
                <w:szCs w:val="24"/>
                <w:lang w:val="en-GB"/>
              </w:rPr>
            </w:pPr>
            <w:r w:rsidRPr="00DF6B85">
              <w:rPr>
                <w:sz w:val="24"/>
                <w:szCs w:val="24"/>
                <w:lang w:val="en-US"/>
              </w:rPr>
              <w:t>Conditionals zero, first type</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30</w:t>
            </w:r>
          </w:p>
        </w:tc>
        <w:tc>
          <w:tcPr>
            <w:tcW w:w="5809" w:type="dxa"/>
          </w:tcPr>
          <w:p w:rsidR="00C1510B" w:rsidRPr="00DF6B85" w:rsidRDefault="00C1510B" w:rsidP="00C1510B">
            <w:pPr>
              <w:rPr>
                <w:sz w:val="24"/>
                <w:szCs w:val="24"/>
                <w:lang w:val="en-US"/>
              </w:rPr>
            </w:pPr>
            <w:r w:rsidRPr="00DF6B85">
              <w:rPr>
                <w:sz w:val="24"/>
                <w:szCs w:val="24"/>
                <w:lang w:val="en-US"/>
              </w:rPr>
              <w:t>Conditionals (second, third,)</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31</w:t>
            </w:r>
          </w:p>
        </w:tc>
        <w:tc>
          <w:tcPr>
            <w:tcW w:w="5809" w:type="dxa"/>
          </w:tcPr>
          <w:p w:rsidR="00C1510B" w:rsidRPr="00DF6B85" w:rsidRDefault="00C1510B" w:rsidP="00C1510B">
            <w:pPr>
              <w:rPr>
                <w:sz w:val="24"/>
                <w:szCs w:val="24"/>
                <w:lang w:val="en-US"/>
              </w:rPr>
            </w:pPr>
            <w:r w:rsidRPr="00DF6B85">
              <w:rPr>
                <w:sz w:val="24"/>
                <w:szCs w:val="24"/>
                <w:lang w:val="en-US"/>
              </w:rPr>
              <w:t>Mixed Conditional</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32</w:t>
            </w:r>
          </w:p>
        </w:tc>
        <w:tc>
          <w:tcPr>
            <w:tcW w:w="5809" w:type="dxa"/>
          </w:tcPr>
          <w:p w:rsidR="00C1510B" w:rsidRPr="00DF6B85" w:rsidRDefault="00C1510B" w:rsidP="00C1510B">
            <w:pPr>
              <w:rPr>
                <w:sz w:val="24"/>
                <w:szCs w:val="24"/>
                <w:lang w:val="en-GB"/>
              </w:rPr>
            </w:pPr>
            <w:r w:rsidRPr="00DF6B85">
              <w:rPr>
                <w:sz w:val="24"/>
                <w:szCs w:val="24"/>
                <w:lang w:val="en-GB"/>
              </w:rPr>
              <w:t>Prefer, would rather, had  better</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33</w:t>
            </w:r>
          </w:p>
        </w:tc>
        <w:tc>
          <w:tcPr>
            <w:tcW w:w="5809" w:type="dxa"/>
          </w:tcPr>
          <w:p w:rsidR="00C1510B" w:rsidRPr="00DF6B85" w:rsidRDefault="00C1510B" w:rsidP="00C1510B">
            <w:pPr>
              <w:rPr>
                <w:sz w:val="24"/>
                <w:szCs w:val="24"/>
                <w:lang w:val="en-GB"/>
              </w:rPr>
            </w:pPr>
            <w:r w:rsidRPr="00DF6B85">
              <w:rPr>
                <w:sz w:val="24"/>
                <w:szCs w:val="24"/>
                <w:lang w:val="en-GB"/>
              </w:rPr>
              <w:t>Questions type, questions tag</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34</w:t>
            </w:r>
          </w:p>
        </w:tc>
        <w:tc>
          <w:tcPr>
            <w:tcW w:w="5809" w:type="dxa"/>
          </w:tcPr>
          <w:p w:rsidR="00C1510B" w:rsidRPr="00DF6B85" w:rsidRDefault="00C1510B" w:rsidP="00C1510B">
            <w:pPr>
              <w:rPr>
                <w:sz w:val="24"/>
                <w:szCs w:val="24"/>
                <w:lang w:val="en-GB"/>
              </w:rPr>
            </w:pPr>
            <w:r w:rsidRPr="00DF6B85">
              <w:rPr>
                <w:sz w:val="24"/>
                <w:szCs w:val="24"/>
                <w:lang w:val="en-GB"/>
              </w:rPr>
              <w:t xml:space="preserve">Reported speech,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35</w:t>
            </w:r>
          </w:p>
        </w:tc>
        <w:tc>
          <w:tcPr>
            <w:tcW w:w="5809" w:type="dxa"/>
          </w:tcPr>
          <w:p w:rsidR="00C1510B" w:rsidRPr="00DF6B85" w:rsidRDefault="00C1510B" w:rsidP="00C1510B">
            <w:pPr>
              <w:rPr>
                <w:sz w:val="24"/>
                <w:szCs w:val="24"/>
                <w:lang w:val="en-GB"/>
              </w:rPr>
            </w:pPr>
            <w:r w:rsidRPr="00DF6B85">
              <w:rPr>
                <w:sz w:val="24"/>
                <w:szCs w:val="24"/>
                <w:lang w:val="en-GB"/>
              </w:rPr>
              <w:t>reported questions</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36</w:t>
            </w:r>
          </w:p>
        </w:tc>
        <w:tc>
          <w:tcPr>
            <w:tcW w:w="5809" w:type="dxa"/>
          </w:tcPr>
          <w:p w:rsidR="00C1510B" w:rsidRPr="00DF6B85" w:rsidRDefault="00C1510B" w:rsidP="00C1510B">
            <w:pPr>
              <w:rPr>
                <w:sz w:val="24"/>
                <w:szCs w:val="24"/>
                <w:lang w:val="en-GB"/>
              </w:rPr>
            </w:pPr>
            <w:r w:rsidRPr="00DF6B85">
              <w:rPr>
                <w:sz w:val="24"/>
                <w:szCs w:val="24"/>
                <w:lang w:val="en-GB"/>
              </w:rPr>
              <w:t>Reporting verbs</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37</w:t>
            </w:r>
          </w:p>
        </w:tc>
        <w:tc>
          <w:tcPr>
            <w:tcW w:w="5809" w:type="dxa"/>
          </w:tcPr>
          <w:p w:rsidR="00C1510B" w:rsidRPr="00DF6B85" w:rsidRDefault="00C1510B" w:rsidP="00C1510B">
            <w:pPr>
              <w:rPr>
                <w:sz w:val="24"/>
                <w:szCs w:val="24"/>
                <w:lang w:val="en-GB"/>
              </w:rPr>
            </w:pPr>
            <w:r w:rsidRPr="00DF6B85">
              <w:rPr>
                <w:sz w:val="24"/>
                <w:szCs w:val="24"/>
                <w:lang w:val="en-GB"/>
              </w:rPr>
              <w:t xml:space="preserve">Relative clause </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r w:rsidR="00C1510B" w:rsidRPr="00DF6B85" w:rsidTr="00C1510B">
        <w:tc>
          <w:tcPr>
            <w:tcW w:w="457" w:type="dxa"/>
          </w:tcPr>
          <w:p w:rsidR="00C1510B" w:rsidRPr="00DF6B85" w:rsidRDefault="00C1510B" w:rsidP="00C1510B">
            <w:pPr>
              <w:tabs>
                <w:tab w:val="left" w:pos="3495"/>
              </w:tabs>
              <w:jc w:val="center"/>
              <w:rPr>
                <w:sz w:val="24"/>
                <w:szCs w:val="24"/>
                <w:lang w:val="uz-Cyrl-UZ"/>
              </w:rPr>
            </w:pPr>
            <w:r w:rsidRPr="00DF6B85">
              <w:rPr>
                <w:sz w:val="24"/>
                <w:szCs w:val="24"/>
                <w:lang w:val="uz-Cyrl-UZ"/>
              </w:rPr>
              <w:t>38</w:t>
            </w:r>
          </w:p>
        </w:tc>
        <w:tc>
          <w:tcPr>
            <w:tcW w:w="5809" w:type="dxa"/>
          </w:tcPr>
          <w:p w:rsidR="00C1510B" w:rsidRPr="00DF6B85" w:rsidRDefault="00C1510B" w:rsidP="00C1510B">
            <w:pPr>
              <w:rPr>
                <w:sz w:val="24"/>
                <w:szCs w:val="24"/>
                <w:lang w:val="en-GB"/>
              </w:rPr>
            </w:pPr>
            <w:r w:rsidRPr="00DF6B85">
              <w:rPr>
                <w:sz w:val="24"/>
                <w:szCs w:val="24"/>
                <w:lang w:val="en-GB"/>
              </w:rPr>
              <w:t>Revision</w:t>
            </w:r>
          </w:p>
        </w:tc>
        <w:tc>
          <w:tcPr>
            <w:tcW w:w="1276"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850" w:type="dxa"/>
          </w:tcPr>
          <w:p w:rsidR="00C1510B" w:rsidRPr="00DF6B85" w:rsidRDefault="00C1510B" w:rsidP="00C1510B">
            <w:pPr>
              <w:tabs>
                <w:tab w:val="left" w:pos="3495"/>
              </w:tabs>
              <w:jc w:val="center"/>
              <w:rPr>
                <w:sz w:val="24"/>
                <w:szCs w:val="24"/>
                <w:lang w:val="uz-Cyrl-UZ"/>
              </w:rPr>
            </w:pPr>
            <w:r w:rsidRPr="00DF6B85">
              <w:rPr>
                <w:sz w:val="24"/>
                <w:szCs w:val="24"/>
                <w:lang w:val="uz-Cyrl-UZ"/>
              </w:rPr>
              <w:t>2</w:t>
            </w:r>
          </w:p>
        </w:tc>
        <w:tc>
          <w:tcPr>
            <w:tcW w:w="940" w:type="dxa"/>
          </w:tcPr>
          <w:p w:rsidR="00C1510B" w:rsidRPr="00DF6B85" w:rsidRDefault="00C1510B" w:rsidP="00C1510B">
            <w:pPr>
              <w:tabs>
                <w:tab w:val="left" w:pos="3495"/>
              </w:tabs>
              <w:rPr>
                <w:sz w:val="24"/>
                <w:szCs w:val="24"/>
                <w:lang w:val="uz-Cyrl-UZ"/>
              </w:rPr>
            </w:pPr>
          </w:p>
        </w:tc>
        <w:tc>
          <w:tcPr>
            <w:tcW w:w="1300" w:type="dxa"/>
          </w:tcPr>
          <w:p w:rsidR="00C1510B" w:rsidRPr="00DF6B85" w:rsidRDefault="00C1510B" w:rsidP="00C1510B">
            <w:pPr>
              <w:tabs>
                <w:tab w:val="left" w:pos="3495"/>
              </w:tabs>
              <w:rPr>
                <w:sz w:val="24"/>
                <w:szCs w:val="24"/>
                <w:lang w:val="uz-Cyrl-UZ"/>
              </w:rPr>
            </w:pPr>
          </w:p>
        </w:tc>
      </w:tr>
    </w:tbl>
    <w:p w:rsidR="00C1510B" w:rsidRPr="00DF6B85" w:rsidRDefault="00C1510B" w:rsidP="00C1510B">
      <w:pPr>
        <w:tabs>
          <w:tab w:val="left" w:pos="3495"/>
        </w:tabs>
        <w:rPr>
          <w:sz w:val="24"/>
          <w:szCs w:val="24"/>
          <w:lang w:val="uz-Cyrl-UZ"/>
        </w:rPr>
      </w:pPr>
    </w:p>
    <w:p w:rsidR="00C1510B" w:rsidRPr="00DF6B85" w:rsidRDefault="00C1510B" w:rsidP="00C1510B">
      <w:pPr>
        <w:tabs>
          <w:tab w:val="left" w:pos="3495"/>
        </w:tabs>
        <w:jc w:val="both"/>
        <w:rPr>
          <w:b/>
          <w:sz w:val="24"/>
          <w:szCs w:val="24"/>
          <w:lang w:val="uz-Cyrl-UZ"/>
        </w:rPr>
      </w:pPr>
      <w:r w:rsidRPr="00DF6B85">
        <w:rPr>
          <w:b/>
          <w:sz w:val="24"/>
          <w:szCs w:val="24"/>
          <w:lang w:val="uz-Cyrl-UZ"/>
        </w:rPr>
        <w:t>КЕЛИШИЛДИ:</w:t>
      </w:r>
    </w:p>
    <w:p w:rsidR="00C1510B" w:rsidRPr="00DF6B85" w:rsidRDefault="00C1510B" w:rsidP="00C1510B">
      <w:pPr>
        <w:tabs>
          <w:tab w:val="left" w:pos="3495"/>
        </w:tabs>
        <w:jc w:val="both"/>
        <w:rPr>
          <w:sz w:val="24"/>
          <w:szCs w:val="24"/>
          <w:lang w:val="uz-Cyrl-UZ"/>
        </w:rPr>
      </w:pPr>
      <w:r w:rsidRPr="00DF6B85">
        <w:rPr>
          <w:sz w:val="24"/>
          <w:szCs w:val="24"/>
          <w:lang w:val="uz-Cyrl-UZ"/>
        </w:rPr>
        <w:t>Кафедра мудири                                     ________________________        М.А.Юсупова</w:t>
      </w:r>
    </w:p>
    <w:p w:rsidR="00C1510B" w:rsidRPr="00DF6B85" w:rsidRDefault="00C1510B" w:rsidP="00C1510B">
      <w:pPr>
        <w:tabs>
          <w:tab w:val="left" w:pos="3495"/>
        </w:tabs>
        <w:jc w:val="both"/>
        <w:rPr>
          <w:sz w:val="24"/>
          <w:szCs w:val="24"/>
          <w:lang w:val="uz-Latn-UZ"/>
        </w:rPr>
      </w:pPr>
      <w:r w:rsidRPr="00DF6B85">
        <w:rPr>
          <w:sz w:val="24"/>
          <w:szCs w:val="24"/>
          <w:lang w:val="uz-Cyrl-UZ"/>
        </w:rPr>
        <w:t>Тузувчи ўқитувчи                                   ________________________        Н.Р.Кобилова</w:t>
      </w:r>
    </w:p>
    <w:p w:rsidR="00C1510B" w:rsidRPr="00DF6B85" w:rsidRDefault="00C1510B" w:rsidP="00C1510B">
      <w:pPr>
        <w:tabs>
          <w:tab w:val="left" w:pos="3495"/>
        </w:tabs>
        <w:jc w:val="center"/>
        <w:rPr>
          <w:b/>
          <w:i/>
          <w:sz w:val="24"/>
          <w:szCs w:val="24"/>
          <w:lang w:val="uz-Cyrl-UZ"/>
        </w:rPr>
      </w:pPr>
    </w:p>
    <w:p w:rsidR="00C1510B" w:rsidRPr="00DF6B85" w:rsidRDefault="00C1510B" w:rsidP="00C1510B">
      <w:pPr>
        <w:tabs>
          <w:tab w:val="left" w:pos="3495"/>
        </w:tabs>
        <w:jc w:val="center"/>
        <w:rPr>
          <w:b/>
          <w:i/>
          <w:sz w:val="24"/>
          <w:szCs w:val="24"/>
          <w:lang w:val="uz-Cyrl-UZ"/>
        </w:rPr>
      </w:pPr>
    </w:p>
    <w:p w:rsidR="00C1510B" w:rsidRPr="00DF6B85" w:rsidRDefault="00C1510B" w:rsidP="00C1510B">
      <w:pPr>
        <w:tabs>
          <w:tab w:val="left" w:pos="3495"/>
        </w:tabs>
        <w:jc w:val="center"/>
        <w:rPr>
          <w:b/>
          <w:i/>
          <w:sz w:val="24"/>
          <w:szCs w:val="24"/>
          <w:lang w:val="uz-Cyrl-UZ"/>
        </w:rPr>
      </w:pPr>
    </w:p>
    <w:p w:rsidR="00C1510B" w:rsidRPr="00DF6B85" w:rsidRDefault="00C1510B" w:rsidP="00C1510B">
      <w:pPr>
        <w:tabs>
          <w:tab w:val="left" w:pos="3495"/>
        </w:tabs>
        <w:rPr>
          <w:sz w:val="24"/>
          <w:szCs w:val="24"/>
          <w:lang w:val="uz-Cyrl-UZ"/>
        </w:rPr>
      </w:pPr>
      <w:r w:rsidRPr="00DF6B85">
        <w:rPr>
          <w:b/>
          <w:i/>
          <w:sz w:val="24"/>
          <w:szCs w:val="24"/>
          <w:lang w:val="uz-Cyrl-UZ"/>
        </w:rPr>
        <w:t>Календар режанинг  бажарилиши хақида кафедра мудири хулосаси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F6B85">
        <w:rPr>
          <w:sz w:val="24"/>
          <w:szCs w:val="24"/>
          <w:lang w:val="uz-Cyrl-UZ"/>
        </w:rPr>
        <w:t xml:space="preserve"> «_____»_______________2019 йил</w:t>
      </w:r>
    </w:p>
    <w:p w:rsidR="00C1510B" w:rsidRPr="00DF6B85" w:rsidRDefault="00C1510B" w:rsidP="00C1510B">
      <w:pPr>
        <w:tabs>
          <w:tab w:val="left" w:pos="3495"/>
        </w:tabs>
        <w:jc w:val="both"/>
        <w:rPr>
          <w:sz w:val="24"/>
          <w:szCs w:val="24"/>
          <w:lang w:val="uz-Cyrl-UZ"/>
        </w:rPr>
      </w:pPr>
    </w:p>
    <w:p w:rsidR="00C1510B" w:rsidRPr="00DF6B85" w:rsidRDefault="00C1510B" w:rsidP="00C1510B">
      <w:pPr>
        <w:tabs>
          <w:tab w:val="left" w:pos="3495"/>
        </w:tabs>
        <w:jc w:val="both"/>
        <w:rPr>
          <w:sz w:val="24"/>
          <w:szCs w:val="24"/>
          <w:lang w:val="uz-Cyrl-UZ"/>
        </w:rPr>
      </w:pPr>
      <w:r w:rsidRPr="00DF6B85">
        <w:rPr>
          <w:sz w:val="24"/>
          <w:szCs w:val="24"/>
          <w:lang w:val="uz-Cyrl-UZ"/>
        </w:rPr>
        <w:t xml:space="preserve">                                                                     ________________________     М.А.Юсупова</w:t>
      </w:r>
    </w:p>
    <w:p w:rsidR="00C1510B" w:rsidRPr="00DF6B85" w:rsidRDefault="00C1510B" w:rsidP="00C1510B">
      <w:pPr>
        <w:jc w:val="center"/>
        <w:rPr>
          <w:b/>
          <w:sz w:val="24"/>
          <w:szCs w:val="24"/>
          <w:lang w:val="uz-Cyrl-UZ"/>
        </w:rPr>
      </w:pPr>
    </w:p>
    <w:p w:rsidR="00C1510B" w:rsidRPr="00DF6B85" w:rsidRDefault="00C1510B" w:rsidP="00C1510B">
      <w:pPr>
        <w:jc w:val="center"/>
        <w:rPr>
          <w:b/>
          <w:sz w:val="24"/>
          <w:szCs w:val="24"/>
          <w:lang w:val="uz-Cyrl-UZ"/>
        </w:rPr>
      </w:pPr>
    </w:p>
    <w:p w:rsidR="00C1510B" w:rsidRPr="00DF6B85" w:rsidRDefault="00C1510B" w:rsidP="00C1510B">
      <w:pPr>
        <w:jc w:val="center"/>
        <w:rPr>
          <w:b/>
          <w:sz w:val="24"/>
          <w:szCs w:val="24"/>
          <w:lang w:val="uz-Cyrl-UZ"/>
        </w:rPr>
      </w:pPr>
    </w:p>
    <w:p w:rsidR="00C1510B" w:rsidRPr="00DF6B85" w:rsidRDefault="00C1510B" w:rsidP="00C1510B">
      <w:pPr>
        <w:jc w:val="center"/>
        <w:rPr>
          <w:b/>
          <w:sz w:val="24"/>
          <w:szCs w:val="24"/>
          <w:lang w:val="uz-Cyrl-UZ"/>
        </w:rPr>
      </w:pPr>
    </w:p>
    <w:p w:rsidR="00C1510B" w:rsidRPr="00DF6B85" w:rsidRDefault="00C1510B" w:rsidP="00C1510B">
      <w:pPr>
        <w:jc w:val="center"/>
        <w:rPr>
          <w:b/>
          <w:sz w:val="24"/>
          <w:szCs w:val="24"/>
          <w:lang w:val="uz-Cyrl-UZ"/>
        </w:rPr>
      </w:pPr>
    </w:p>
    <w:p w:rsidR="00C1510B" w:rsidRPr="00DF6B85" w:rsidRDefault="00C1510B" w:rsidP="00C1510B">
      <w:pPr>
        <w:jc w:val="center"/>
        <w:rPr>
          <w:b/>
          <w:sz w:val="24"/>
          <w:szCs w:val="24"/>
          <w:lang w:val="uz-Cyrl-UZ"/>
        </w:rPr>
      </w:pPr>
    </w:p>
    <w:p w:rsidR="00C1510B" w:rsidRPr="00DF6B85" w:rsidRDefault="00C1510B" w:rsidP="00C1510B">
      <w:pPr>
        <w:jc w:val="center"/>
        <w:rPr>
          <w:b/>
          <w:sz w:val="24"/>
          <w:szCs w:val="24"/>
          <w:lang w:val="uz-Cyrl-UZ"/>
        </w:rPr>
      </w:pPr>
    </w:p>
    <w:p w:rsidR="00C1510B" w:rsidRPr="00DF6B85" w:rsidRDefault="00C1510B" w:rsidP="00C1510B">
      <w:pPr>
        <w:jc w:val="center"/>
        <w:rPr>
          <w:b/>
          <w:sz w:val="24"/>
          <w:szCs w:val="24"/>
          <w:lang w:val="uz-Cyrl-UZ"/>
        </w:rPr>
      </w:pPr>
    </w:p>
    <w:p w:rsidR="00C1510B" w:rsidRPr="00DF6B85" w:rsidRDefault="00C1510B" w:rsidP="00C1510B">
      <w:pPr>
        <w:jc w:val="center"/>
        <w:rPr>
          <w:b/>
          <w:sz w:val="24"/>
          <w:szCs w:val="24"/>
          <w:lang w:val="uz-Cyrl-UZ"/>
        </w:rPr>
      </w:pPr>
    </w:p>
    <w:p w:rsidR="00C1510B" w:rsidRPr="00DF6B85" w:rsidRDefault="00C1510B" w:rsidP="00C1510B">
      <w:pPr>
        <w:jc w:val="center"/>
        <w:rPr>
          <w:b/>
          <w:sz w:val="24"/>
          <w:szCs w:val="24"/>
          <w:lang w:val="uz-Cyrl-UZ"/>
        </w:rPr>
      </w:pPr>
    </w:p>
    <w:p w:rsidR="00C1510B" w:rsidRPr="00DF6B85" w:rsidRDefault="00C1510B" w:rsidP="00C1510B">
      <w:pPr>
        <w:jc w:val="center"/>
        <w:rPr>
          <w:b/>
          <w:sz w:val="24"/>
          <w:szCs w:val="24"/>
          <w:lang w:val="uz-Cyrl-UZ"/>
        </w:rPr>
      </w:pPr>
    </w:p>
    <w:p w:rsidR="00C1510B" w:rsidRPr="00DF6B85" w:rsidRDefault="00C1510B" w:rsidP="00C1510B">
      <w:pPr>
        <w:jc w:val="center"/>
        <w:rPr>
          <w:b/>
          <w:sz w:val="24"/>
          <w:szCs w:val="24"/>
          <w:lang w:val="uz-Cyrl-UZ"/>
        </w:rPr>
      </w:pPr>
    </w:p>
    <w:p w:rsidR="00C1510B" w:rsidRPr="00DF6B85" w:rsidRDefault="00C1510B" w:rsidP="00C1510B">
      <w:pPr>
        <w:jc w:val="center"/>
        <w:rPr>
          <w:b/>
          <w:sz w:val="24"/>
          <w:szCs w:val="24"/>
          <w:lang w:val="uz-Cyrl-UZ"/>
        </w:rPr>
      </w:pPr>
    </w:p>
    <w:p w:rsidR="00C1510B" w:rsidRPr="00DF6B85" w:rsidRDefault="00C1510B" w:rsidP="00C1510B">
      <w:pPr>
        <w:jc w:val="center"/>
        <w:rPr>
          <w:b/>
          <w:sz w:val="24"/>
          <w:szCs w:val="24"/>
          <w:lang w:val="uz-Cyrl-UZ"/>
        </w:rPr>
      </w:pPr>
    </w:p>
    <w:p w:rsidR="00C1510B" w:rsidRPr="00DF6B85" w:rsidRDefault="00C1510B" w:rsidP="00C1510B">
      <w:pPr>
        <w:jc w:val="center"/>
        <w:rPr>
          <w:b/>
          <w:sz w:val="24"/>
          <w:szCs w:val="24"/>
          <w:lang w:val="uz-Cyrl-UZ"/>
        </w:rPr>
      </w:pPr>
    </w:p>
    <w:p w:rsidR="00C1510B" w:rsidRPr="00DF6B85" w:rsidRDefault="00C1510B" w:rsidP="00C1510B">
      <w:pPr>
        <w:jc w:val="center"/>
        <w:rPr>
          <w:b/>
          <w:sz w:val="24"/>
          <w:szCs w:val="24"/>
          <w:lang w:val="uz-Cyrl-UZ"/>
        </w:rPr>
      </w:pPr>
    </w:p>
    <w:p w:rsidR="00C1510B" w:rsidRPr="00DF6B85" w:rsidRDefault="00C1510B" w:rsidP="00C1510B">
      <w:pPr>
        <w:jc w:val="center"/>
        <w:rPr>
          <w:b/>
          <w:sz w:val="24"/>
          <w:szCs w:val="24"/>
          <w:lang w:val="uz-Cyrl-UZ"/>
        </w:rPr>
      </w:pPr>
    </w:p>
    <w:p w:rsidR="00C1510B" w:rsidRPr="00AD5F7D" w:rsidRDefault="00C1510B" w:rsidP="00612C8E">
      <w:pPr>
        <w:ind w:firstLine="708"/>
        <w:rPr>
          <w:sz w:val="28"/>
          <w:szCs w:val="28"/>
          <w:lang w:val="en-GB"/>
        </w:rPr>
      </w:pPr>
    </w:p>
    <w:sectPr w:rsidR="00C1510B" w:rsidRPr="00AD5F7D" w:rsidSect="008B3609">
      <w:type w:val="continuous"/>
      <w:pgSz w:w="11910" w:h="16840"/>
      <w:pgMar w:top="480" w:right="680" w:bottom="567" w:left="15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519" w:rsidRDefault="00952519" w:rsidP="00D81803">
      <w:r>
        <w:separator/>
      </w:r>
    </w:p>
  </w:endnote>
  <w:endnote w:type="continuationSeparator" w:id="0">
    <w:p w:rsidR="00952519" w:rsidRDefault="00952519" w:rsidP="00D81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ngsanaUPC">
    <w:panose1 w:val="02020603050405020304"/>
    <w:charset w:val="00"/>
    <w:family w:val="roman"/>
    <w:pitch w:val="variable"/>
    <w:sig w:usb0="81000003" w:usb1="00000000" w:usb2="00000000" w:usb3="00000000" w:csb0="00010001" w:csb1="00000000"/>
  </w:font>
  <w:font w:name="NewBaskerville-Roman">
    <w:altName w:val="Times New Roman"/>
    <w:panose1 w:val="00000000000000000000"/>
    <w:charset w:val="00"/>
    <w:family w:val="roman"/>
    <w:notTrueType/>
    <w:pitch w:val="default"/>
  </w:font>
  <w:font w:name="NewBaskerville-Bold">
    <w:altName w:val="Times New Roman"/>
    <w:panose1 w:val="00000000000000000000"/>
    <w:charset w:val="00"/>
    <w:family w:val="roman"/>
    <w:notTrueType/>
    <w:pitch w:val="default"/>
  </w:font>
  <w:font w:name="NewBaskerville-Italic">
    <w:altName w:val="Times New Roman"/>
    <w:panose1 w:val="00000000000000000000"/>
    <w:charset w:val="00"/>
    <w:family w:val="roman"/>
    <w:notTrueType/>
    <w:pitch w:val="default"/>
  </w:font>
  <w:font w:name="Helvetica-BoldOblique">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Helvetica-Bold">
    <w:altName w:val="Times New Roman"/>
    <w:panose1 w:val="00000000000000000000"/>
    <w:charset w:val="00"/>
    <w:family w:val="roman"/>
    <w:notTrueType/>
    <w:pitch w:val="default"/>
  </w:font>
  <w:font w:name="Times-BoldItalic">
    <w:altName w:val="Times New Roman"/>
    <w:panose1 w:val="00000000000000000000"/>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Times-Bold">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519" w:rsidRDefault="00952519" w:rsidP="00D81803">
      <w:r>
        <w:separator/>
      </w:r>
    </w:p>
  </w:footnote>
  <w:footnote w:type="continuationSeparator" w:id="0">
    <w:p w:rsidR="00952519" w:rsidRDefault="00952519" w:rsidP="00D81803">
      <w:r>
        <w:continuationSeparator/>
      </w:r>
    </w:p>
  </w:footnote>
  <w:footnote w:id="1">
    <w:p w:rsidR="00952519" w:rsidRDefault="00952519" w:rsidP="00D81803">
      <w:pPr>
        <w:pStyle w:val="af"/>
        <w:rPr>
          <w:lang w:val="en-US"/>
        </w:rPr>
      </w:pPr>
    </w:p>
    <w:p w:rsidR="00952519" w:rsidRDefault="00952519" w:rsidP="00D81803">
      <w:pPr>
        <w:pStyle w:val="af"/>
        <w:rPr>
          <w:lang w:val="en-US"/>
        </w:rPr>
      </w:pPr>
    </w:p>
    <w:p w:rsidR="00952519" w:rsidRDefault="00952519" w:rsidP="00D81803">
      <w:pPr>
        <w:pStyle w:val="af"/>
        <w:rPr>
          <w:lang w:val="en-US"/>
        </w:rPr>
      </w:pPr>
    </w:p>
    <w:p w:rsidR="00952519" w:rsidRDefault="00952519" w:rsidP="00D81803">
      <w:pPr>
        <w:pStyle w:val="af"/>
        <w:rPr>
          <w:lang w:val="en-US"/>
        </w:rPr>
      </w:pPr>
    </w:p>
    <w:p w:rsidR="00952519" w:rsidRDefault="00952519" w:rsidP="00D81803">
      <w:pPr>
        <w:pStyle w:val="af"/>
        <w:rPr>
          <w:lang w:val="en-US"/>
        </w:rPr>
      </w:pPr>
    </w:p>
    <w:p w:rsidR="00952519" w:rsidRPr="0042339D" w:rsidRDefault="00952519" w:rsidP="00D81803">
      <w:pPr>
        <w:pStyle w:val="af"/>
        <w:rPr>
          <w:lang w:val="en-US"/>
        </w:rPr>
      </w:pPr>
    </w:p>
  </w:footnote>
  <w:footnote w:id="2">
    <w:p w:rsidR="00952519" w:rsidRDefault="00952519" w:rsidP="00C87855">
      <w:pPr>
        <w:pStyle w:val="af"/>
        <w:rPr>
          <w:lang w:val="en-US"/>
        </w:rPr>
      </w:pPr>
    </w:p>
    <w:p w:rsidR="00952519" w:rsidRDefault="00952519" w:rsidP="00C87855">
      <w:pPr>
        <w:pStyle w:val="af"/>
        <w:rPr>
          <w:lang w:val="en-US"/>
        </w:rPr>
      </w:pPr>
    </w:p>
    <w:p w:rsidR="00952519" w:rsidRPr="004A152A" w:rsidRDefault="00952519" w:rsidP="00C87855">
      <w:pPr>
        <w:pStyle w:val="af"/>
        <w:rPr>
          <w:lang w:val="en-US"/>
        </w:rPr>
      </w:pPr>
    </w:p>
    <w:p w:rsidR="00952519" w:rsidRPr="0042339D" w:rsidRDefault="00952519" w:rsidP="00C87855">
      <w:pPr>
        <w:pStyle w:val="af"/>
        <w:rPr>
          <w:lang w:val="en-US"/>
        </w:rPr>
      </w:pPr>
    </w:p>
    <w:p w:rsidR="00952519" w:rsidRPr="00AE7B5E" w:rsidRDefault="00952519" w:rsidP="00C87855">
      <w:pPr>
        <w:pStyle w:val="af"/>
        <w:rPr>
          <w:lang w:val="en-US"/>
        </w:rPr>
      </w:pPr>
    </w:p>
  </w:footnote>
  <w:footnote w:id="3">
    <w:p w:rsidR="00952519" w:rsidRPr="003A16DC" w:rsidRDefault="00952519" w:rsidP="00606B83">
      <w:pPr>
        <w:pStyle w:val="af"/>
        <w:rPr>
          <w:lang w:val="en-US"/>
        </w:rPr>
      </w:pPr>
    </w:p>
  </w:footnote>
  <w:footnote w:id="4">
    <w:p w:rsidR="00952519" w:rsidRPr="0064541A" w:rsidRDefault="00952519" w:rsidP="000F18FC">
      <w:pPr>
        <w:pStyle w:val="af"/>
        <w:tabs>
          <w:tab w:val="left" w:pos="823"/>
        </w:tabs>
        <w:rPr>
          <w:rFonts w:ascii="Times New Roman" w:hAnsi="Times New Roman"/>
          <w:color w:val="FF0000"/>
          <w:sz w:val="28"/>
          <w:szCs w:val="28"/>
          <w:lang w:val="en-US"/>
        </w:rPr>
      </w:pPr>
      <w:r w:rsidRPr="00EA67C3">
        <w:rPr>
          <w:rStyle w:val="af7"/>
          <w:rFonts w:ascii="Times New Roman" w:eastAsia="Arial Narrow" w:hAnsi="Times New Roman"/>
          <w:color w:val="FF0000"/>
          <w:sz w:val="24"/>
          <w:szCs w:val="24"/>
        </w:rPr>
        <w:footnoteRef/>
      </w:r>
      <w:r w:rsidRPr="00EA67C3">
        <w:rPr>
          <w:rFonts w:ascii="Times New Roman" w:hAnsi="Times New Roman"/>
          <w:color w:val="FF0000"/>
          <w:sz w:val="24"/>
          <w:szCs w:val="24"/>
          <w:lang w:val="en-US"/>
        </w:rPr>
        <w:t xml:space="preserve"> Language leader. Pre-intermediate. Coursebook. Ian Lebeau gareth Rees.ISBN 978-1-4058-2687-7.</w:t>
      </w:r>
      <w:r w:rsidRPr="0064541A">
        <w:rPr>
          <w:rFonts w:ascii="Times New Roman" w:hAnsi="Times New Roman"/>
          <w:color w:val="FF0000"/>
          <w:sz w:val="28"/>
          <w:szCs w:val="28"/>
          <w:lang w:val="en-US"/>
        </w:rPr>
        <w:t xml:space="preserve"> page7.</w:t>
      </w:r>
    </w:p>
  </w:footnote>
  <w:footnote w:id="5">
    <w:p w:rsidR="00952519" w:rsidRPr="0064541A" w:rsidRDefault="00952519" w:rsidP="003378AC">
      <w:pPr>
        <w:pStyle w:val="af"/>
        <w:tabs>
          <w:tab w:val="left" w:pos="823"/>
        </w:tabs>
        <w:rPr>
          <w:rFonts w:ascii="Times New Roman" w:hAnsi="Times New Roman"/>
          <w:color w:val="FF0000"/>
          <w:sz w:val="28"/>
          <w:szCs w:val="28"/>
          <w:lang w:val="en-US"/>
        </w:rPr>
      </w:pPr>
      <w:r w:rsidRPr="008A1B5C">
        <w:rPr>
          <w:rStyle w:val="af7"/>
          <w:rFonts w:eastAsia="Arial Narrow"/>
          <w:color w:val="FF0000"/>
          <w:sz w:val="28"/>
          <w:szCs w:val="28"/>
        </w:rPr>
        <w:footnoteRef/>
      </w:r>
      <w:r w:rsidRPr="0064541A">
        <w:rPr>
          <w:rFonts w:ascii="Times New Roman" w:hAnsi="Times New Roman"/>
          <w:color w:val="FF0000"/>
          <w:sz w:val="28"/>
          <w:szCs w:val="28"/>
          <w:lang w:val="en-US"/>
        </w:rPr>
        <w:t>Language leader. Pre-intermediate. Coursebook. Ian Lebeau gareth Rees.ISBN 978-1-4058-2687-7. Page</w:t>
      </w:r>
      <w:r>
        <w:rPr>
          <w:rFonts w:ascii="Times New Roman" w:hAnsi="Times New Roman"/>
          <w:color w:val="FF0000"/>
          <w:sz w:val="28"/>
          <w:szCs w:val="28"/>
          <w:lang w:val="en-US"/>
        </w:rPr>
        <w:t>33</w:t>
      </w:r>
      <w:r w:rsidRPr="0064541A">
        <w:rPr>
          <w:rFonts w:ascii="Times New Roman" w:hAnsi="Times New Roman"/>
          <w:color w:val="FF0000"/>
          <w:sz w:val="28"/>
          <w:szCs w:val="28"/>
          <w:lang w:val="en-US"/>
        </w:rPr>
        <w:t>.</w:t>
      </w:r>
    </w:p>
    <w:p w:rsidR="00952519" w:rsidRPr="008A1B5C" w:rsidRDefault="00952519" w:rsidP="003378AC">
      <w:pPr>
        <w:pStyle w:val="af"/>
        <w:rPr>
          <w:lang w:val="en-US"/>
        </w:rPr>
      </w:pPr>
    </w:p>
  </w:footnote>
  <w:footnote w:id="6">
    <w:p w:rsidR="00952519" w:rsidRPr="008A1B5C" w:rsidRDefault="00952519" w:rsidP="009327DC">
      <w:pPr>
        <w:pStyle w:val="af"/>
        <w:rPr>
          <w:lang w:val="en-US"/>
        </w:rPr>
      </w:pPr>
    </w:p>
  </w:footnote>
  <w:footnote w:id="7">
    <w:p w:rsidR="00952519" w:rsidRPr="00DF3032" w:rsidRDefault="00952519" w:rsidP="00076DB1">
      <w:pPr>
        <w:pStyle w:val="af"/>
        <w:rPr>
          <w:lang w:val="en-US"/>
        </w:rPr>
      </w:pPr>
    </w:p>
  </w:footnote>
  <w:footnote w:id="8">
    <w:p w:rsidR="00952519" w:rsidRPr="00DF3032" w:rsidRDefault="00952519" w:rsidP="00076DB1">
      <w:pPr>
        <w:pStyle w:val="af"/>
        <w:rPr>
          <w:lang w:val="en-US"/>
        </w:rPr>
      </w:pPr>
    </w:p>
  </w:footnote>
  <w:footnote w:id="9">
    <w:p w:rsidR="00952519" w:rsidRPr="006B261D" w:rsidRDefault="00952519" w:rsidP="00076277">
      <w:pPr>
        <w:pStyle w:val="af"/>
        <w:rPr>
          <w:lang w:val="en-US"/>
        </w:rPr>
      </w:pPr>
    </w:p>
  </w:footnote>
  <w:footnote w:id="10">
    <w:p w:rsidR="00952519" w:rsidRPr="00761FAE" w:rsidRDefault="00952519" w:rsidP="00FB6FA4">
      <w:pPr>
        <w:pStyle w:val="af"/>
        <w:rPr>
          <w:lang w:val="en-US"/>
        </w:rPr>
      </w:pPr>
    </w:p>
    <w:p w:rsidR="00952519" w:rsidRPr="00064231" w:rsidRDefault="00952519" w:rsidP="00FB6FA4">
      <w:pPr>
        <w:pStyle w:val="af"/>
        <w:rPr>
          <w:lang w:val="en-US"/>
        </w:rPr>
      </w:pPr>
    </w:p>
  </w:footnote>
  <w:footnote w:id="11">
    <w:p w:rsidR="00952519" w:rsidRPr="000E6FDC" w:rsidRDefault="00952519" w:rsidP="00FB6FA4">
      <w:pPr>
        <w:pStyle w:val="af"/>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A"/>
    <w:multiLevelType w:val="hybridMultilevel"/>
    <w:tmpl w:val="1190CDE6"/>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B"/>
    <w:multiLevelType w:val="hybridMultilevel"/>
    <w:tmpl w:val="66EF438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C"/>
    <w:multiLevelType w:val="hybridMultilevel"/>
    <w:tmpl w:val="140E0F7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8E0750"/>
    <w:multiLevelType w:val="multilevel"/>
    <w:tmpl w:val="7988E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9A4B14"/>
    <w:multiLevelType w:val="multilevel"/>
    <w:tmpl w:val="2BD8734E"/>
    <w:lvl w:ilvl="0">
      <w:start w:val="1"/>
      <w:numFmt w:val="decimal"/>
      <w:lvlText w:val="%1."/>
      <w:lvlJc w:val="left"/>
      <w:pPr>
        <w:tabs>
          <w:tab w:val="num" w:pos="720"/>
        </w:tabs>
        <w:ind w:left="720" w:hanging="360"/>
      </w:pPr>
    </w:lvl>
    <w:lvl w:ilvl="1">
      <w:start w:val="1"/>
      <w:numFmt w:val="decimal"/>
      <w:lvlText w:val="%2."/>
      <w:lvlJc w:val="left"/>
      <w:pPr>
        <w:tabs>
          <w:tab w:val="num" w:pos="1494"/>
        </w:tabs>
        <w:ind w:left="1494"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0A60ED6"/>
    <w:multiLevelType w:val="multilevel"/>
    <w:tmpl w:val="B322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C35F73"/>
    <w:multiLevelType w:val="multilevel"/>
    <w:tmpl w:val="1C88EC6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0151367A"/>
    <w:multiLevelType w:val="multilevel"/>
    <w:tmpl w:val="36D6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C45B6F"/>
    <w:multiLevelType w:val="multilevel"/>
    <w:tmpl w:val="1308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3580892"/>
    <w:multiLevelType w:val="hybridMultilevel"/>
    <w:tmpl w:val="15B298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3760451"/>
    <w:multiLevelType w:val="multilevel"/>
    <w:tmpl w:val="AA18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BD7FCB"/>
    <w:multiLevelType w:val="multilevel"/>
    <w:tmpl w:val="B034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D75BB5"/>
    <w:multiLevelType w:val="multilevel"/>
    <w:tmpl w:val="F1505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0A0CA4"/>
    <w:multiLevelType w:val="multilevel"/>
    <w:tmpl w:val="2860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2933B1"/>
    <w:multiLevelType w:val="multilevel"/>
    <w:tmpl w:val="9CD07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53D2C81"/>
    <w:multiLevelType w:val="multilevel"/>
    <w:tmpl w:val="1D964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5490105"/>
    <w:multiLevelType w:val="multilevel"/>
    <w:tmpl w:val="7922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4F502D"/>
    <w:multiLevelType w:val="multilevel"/>
    <w:tmpl w:val="45705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6DE1305"/>
    <w:multiLevelType w:val="multilevel"/>
    <w:tmpl w:val="BF083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78A7B69"/>
    <w:multiLevelType w:val="multilevel"/>
    <w:tmpl w:val="88D6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7C0740C"/>
    <w:multiLevelType w:val="multilevel"/>
    <w:tmpl w:val="6BB0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7FD1D5A"/>
    <w:multiLevelType w:val="hybridMultilevel"/>
    <w:tmpl w:val="8BA22A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83E66C4"/>
    <w:multiLevelType w:val="multilevel"/>
    <w:tmpl w:val="6F0C88A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08AE34B6"/>
    <w:multiLevelType w:val="multilevel"/>
    <w:tmpl w:val="2DDC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8DB6FCC"/>
    <w:multiLevelType w:val="hybridMultilevel"/>
    <w:tmpl w:val="426EE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93C61E4"/>
    <w:multiLevelType w:val="multilevel"/>
    <w:tmpl w:val="68D6648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1"/>
        <w:szCs w:val="21"/>
        <w:u w:val="none"/>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93E3AC0"/>
    <w:multiLevelType w:val="hybridMultilevel"/>
    <w:tmpl w:val="29BEDF8E"/>
    <w:lvl w:ilvl="0" w:tplc="00063080">
      <w:start w:val="1"/>
      <w:numFmt w:val="bullet"/>
      <w:lvlText w:val=""/>
      <w:lvlJc w:val="left"/>
      <w:pPr>
        <w:tabs>
          <w:tab w:val="num" w:pos="720"/>
        </w:tabs>
        <w:ind w:left="720" w:hanging="360"/>
      </w:pPr>
      <w:rPr>
        <w:rFonts w:ascii="Symbol" w:hAnsi="Symbol" w:hint="default"/>
        <w:sz w:val="20"/>
      </w:rPr>
    </w:lvl>
    <w:lvl w:ilvl="1" w:tplc="10E4747E" w:tentative="1">
      <w:start w:val="1"/>
      <w:numFmt w:val="bullet"/>
      <w:lvlText w:val="o"/>
      <w:lvlJc w:val="left"/>
      <w:pPr>
        <w:tabs>
          <w:tab w:val="num" w:pos="1440"/>
        </w:tabs>
        <w:ind w:left="1440" w:hanging="360"/>
      </w:pPr>
      <w:rPr>
        <w:rFonts w:ascii="Courier New" w:hAnsi="Courier New" w:hint="default"/>
        <w:sz w:val="20"/>
      </w:rPr>
    </w:lvl>
    <w:lvl w:ilvl="2" w:tplc="76A62030" w:tentative="1">
      <w:start w:val="1"/>
      <w:numFmt w:val="bullet"/>
      <w:lvlText w:val=""/>
      <w:lvlJc w:val="left"/>
      <w:pPr>
        <w:tabs>
          <w:tab w:val="num" w:pos="2160"/>
        </w:tabs>
        <w:ind w:left="2160" w:hanging="360"/>
      </w:pPr>
      <w:rPr>
        <w:rFonts w:ascii="Wingdings" w:hAnsi="Wingdings" w:hint="default"/>
        <w:sz w:val="20"/>
      </w:rPr>
    </w:lvl>
    <w:lvl w:ilvl="3" w:tplc="300806FA" w:tentative="1">
      <w:start w:val="1"/>
      <w:numFmt w:val="bullet"/>
      <w:lvlText w:val=""/>
      <w:lvlJc w:val="left"/>
      <w:pPr>
        <w:tabs>
          <w:tab w:val="num" w:pos="2880"/>
        </w:tabs>
        <w:ind w:left="2880" w:hanging="360"/>
      </w:pPr>
      <w:rPr>
        <w:rFonts w:ascii="Wingdings" w:hAnsi="Wingdings" w:hint="default"/>
        <w:sz w:val="20"/>
      </w:rPr>
    </w:lvl>
    <w:lvl w:ilvl="4" w:tplc="EDB60CCC" w:tentative="1">
      <w:start w:val="1"/>
      <w:numFmt w:val="bullet"/>
      <w:lvlText w:val=""/>
      <w:lvlJc w:val="left"/>
      <w:pPr>
        <w:tabs>
          <w:tab w:val="num" w:pos="3600"/>
        </w:tabs>
        <w:ind w:left="3600" w:hanging="360"/>
      </w:pPr>
      <w:rPr>
        <w:rFonts w:ascii="Wingdings" w:hAnsi="Wingdings" w:hint="default"/>
        <w:sz w:val="20"/>
      </w:rPr>
    </w:lvl>
    <w:lvl w:ilvl="5" w:tplc="30083048" w:tentative="1">
      <w:start w:val="1"/>
      <w:numFmt w:val="bullet"/>
      <w:lvlText w:val=""/>
      <w:lvlJc w:val="left"/>
      <w:pPr>
        <w:tabs>
          <w:tab w:val="num" w:pos="4320"/>
        </w:tabs>
        <w:ind w:left="4320" w:hanging="360"/>
      </w:pPr>
      <w:rPr>
        <w:rFonts w:ascii="Wingdings" w:hAnsi="Wingdings" w:hint="default"/>
        <w:sz w:val="20"/>
      </w:rPr>
    </w:lvl>
    <w:lvl w:ilvl="6" w:tplc="810880D4" w:tentative="1">
      <w:start w:val="1"/>
      <w:numFmt w:val="bullet"/>
      <w:lvlText w:val=""/>
      <w:lvlJc w:val="left"/>
      <w:pPr>
        <w:tabs>
          <w:tab w:val="num" w:pos="5040"/>
        </w:tabs>
        <w:ind w:left="5040" w:hanging="360"/>
      </w:pPr>
      <w:rPr>
        <w:rFonts w:ascii="Wingdings" w:hAnsi="Wingdings" w:hint="default"/>
        <w:sz w:val="20"/>
      </w:rPr>
    </w:lvl>
    <w:lvl w:ilvl="7" w:tplc="E0F6F432" w:tentative="1">
      <w:start w:val="1"/>
      <w:numFmt w:val="bullet"/>
      <w:lvlText w:val=""/>
      <w:lvlJc w:val="left"/>
      <w:pPr>
        <w:tabs>
          <w:tab w:val="num" w:pos="5760"/>
        </w:tabs>
        <w:ind w:left="5760" w:hanging="360"/>
      </w:pPr>
      <w:rPr>
        <w:rFonts w:ascii="Wingdings" w:hAnsi="Wingdings" w:hint="default"/>
        <w:sz w:val="20"/>
      </w:rPr>
    </w:lvl>
    <w:lvl w:ilvl="8" w:tplc="AFE0D0D2"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A238FB"/>
    <w:multiLevelType w:val="multilevel"/>
    <w:tmpl w:val="6A94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A0A6193"/>
    <w:multiLevelType w:val="multilevel"/>
    <w:tmpl w:val="3D44C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A480FDB"/>
    <w:multiLevelType w:val="multilevel"/>
    <w:tmpl w:val="D682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B4D3B4F"/>
    <w:multiLevelType w:val="multilevel"/>
    <w:tmpl w:val="2E4C96D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0BD51170"/>
    <w:multiLevelType w:val="multilevel"/>
    <w:tmpl w:val="50D0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CF66ED6"/>
    <w:multiLevelType w:val="hybridMultilevel"/>
    <w:tmpl w:val="60762B6A"/>
    <w:lvl w:ilvl="0" w:tplc="E96A31E6">
      <w:start w:val="1"/>
      <w:numFmt w:val="decimal"/>
      <w:lvlText w:val="%1."/>
      <w:lvlJc w:val="left"/>
      <w:pPr>
        <w:ind w:left="413" w:hanging="360"/>
      </w:pPr>
      <w:rPr>
        <w:rFonts w:hint="default"/>
        <w:color w:val="auto"/>
      </w:rPr>
    </w:lvl>
    <w:lvl w:ilvl="1" w:tplc="04190019" w:tentative="1">
      <w:start w:val="1"/>
      <w:numFmt w:val="lowerLetter"/>
      <w:lvlText w:val="%2."/>
      <w:lvlJc w:val="left"/>
      <w:pPr>
        <w:ind w:left="1133" w:hanging="360"/>
      </w:pPr>
    </w:lvl>
    <w:lvl w:ilvl="2" w:tplc="0419001B" w:tentative="1">
      <w:start w:val="1"/>
      <w:numFmt w:val="lowerRoman"/>
      <w:lvlText w:val="%3."/>
      <w:lvlJc w:val="right"/>
      <w:pPr>
        <w:ind w:left="1853" w:hanging="180"/>
      </w:pPr>
    </w:lvl>
    <w:lvl w:ilvl="3" w:tplc="0419000F" w:tentative="1">
      <w:start w:val="1"/>
      <w:numFmt w:val="decimal"/>
      <w:lvlText w:val="%4."/>
      <w:lvlJc w:val="left"/>
      <w:pPr>
        <w:ind w:left="2573" w:hanging="360"/>
      </w:pPr>
    </w:lvl>
    <w:lvl w:ilvl="4" w:tplc="04190019" w:tentative="1">
      <w:start w:val="1"/>
      <w:numFmt w:val="lowerLetter"/>
      <w:lvlText w:val="%5."/>
      <w:lvlJc w:val="left"/>
      <w:pPr>
        <w:ind w:left="3293" w:hanging="360"/>
      </w:pPr>
    </w:lvl>
    <w:lvl w:ilvl="5" w:tplc="0419001B" w:tentative="1">
      <w:start w:val="1"/>
      <w:numFmt w:val="lowerRoman"/>
      <w:lvlText w:val="%6."/>
      <w:lvlJc w:val="right"/>
      <w:pPr>
        <w:ind w:left="4013" w:hanging="180"/>
      </w:pPr>
    </w:lvl>
    <w:lvl w:ilvl="6" w:tplc="0419000F" w:tentative="1">
      <w:start w:val="1"/>
      <w:numFmt w:val="decimal"/>
      <w:lvlText w:val="%7."/>
      <w:lvlJc w:val="left"/>
      <w:pPr>
        <w:ind w:left="4733" w:hanging="360"/>
      </w:pPr>
    </w:lvl>
    <w:lvl w:ilvl="7" w:tplc="04190019" w:tentative="1">
      <w:start w:val="1"/>
      <w:numFmt w:val="lowerLetter"/>
      <w:lvlText w:val="%8."/>
      <w:lvlJc w:val="left"/>
      <w:pPr>
        <w:ind w:left="5453" w:hanging="360"/>
      </w:pPr>
    </w:lvl>
    <w:lvl w:ilvl="8" w:tplc="0419001B" w:tentative="1">
      <w:start w:val="1"/>
      <w:numFmt w:val="lowerRoman"/>
      <w:lvlText w:val="%9."/>
      <w:lvlJc w:val="right"/>
      <w:pPr>
        <w:ind w:left="6173" w:hanging="180"/>
      </w:pPr>
    </w:lvl>
  </w:abstractNum>
  <w:abstractNum w:abstractNumId="34" w15:restartNumberingAfterBreak="0">
    <w:nsid w:val="0D581D8B"/>
    <w:multiLevelType w:val="hybridMultilevel"/>
    <w:tmpl w:val="115C5B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0E4D4A6D"/>
    <w:multiLevelType w:val="multilevel"/>
    <w:tmpl w:val="A4DC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EEA4C7B"/>
    <w:multiLevelType w:val="multilevel"/>
    <w:tmpl w:val="98C2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FD21BF7"/>
    <w:multiLevelType w:val="multilevel"/>
    <w:tmpl w:val="2DE4C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FE91EDD"/>
    <w:multiLevelType w:val="multilevel"/>
    <w:tmpl w:val="8F145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11A4AF8"/>
    <w:multiLevelType w:val="multilevel"/>
    <w:tmpl w:val="C2DAD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1BA4E12"/>
    <w:multiLevelType w:val="hybridMultilevel"/>
    <w:tmpl w:val="BA9C82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235387C"/>
    <w:multiLevelType w:val="multilevel"/>
    <w:tmpl w:val="50E2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3573678"/>
    <w:multiLevelType w:val="multilevel"/>
    <w:tmpl w:val="C60C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3B2489A"/>
    <w:multiLevelType w:val="multilevel"/>
    <w:tmpl w:val="0018F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40248FE"/>
    <w:multiLevelType w:val="hybridMultilevel"/>
    <w:tmpl w:val="1F0C96CE"/>
    <w:lvl w:ilvl="0" w:tplc="DD84A472">
      <w:start w:val="1"/>
      <w:numFmt w:val="bullet"/>
      <w:lvlText w:val="-"/>
      <w:lvlJc w:val="left"/>
      <w:pPr>
        <w:ind w:left="502" w:hanging="360"/>
      </w:pPr>
      <w:rPr>
        <w:rFonts w:ascii="Times New Roman" w:eastAsia="Calibri" w:hAnsi="Times New Roman" w:cs="Times New Roman" w:hint="default"/>
      </w:rPr>
    </w:lvl>
    <w:lvl w:ilvl="1" w:tplc="56C64CB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4E60028"/>
    <w:multiLevelType w:val="hybridMultilevel"/>
    <w:tmpl w:val="92A421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15697F21"/>
    <w:multiLevelType w:val="hybridMultilevel"/>
    <w:tmpl w:val="2A16D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6BA0EE9"/>
    <w:multiLevelType w:val="hybridMultilevel"/>
    <w:tmpl w:val="43684F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76353AD"/>
    <w:multiLevelType w:val="multilevel"/>
    <w:tmpl w:val="A65A7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7764176"/>
    <w:multiLevelType w:val="hybridMultilevel"/>
    <w:tmpl w:val="0400ADA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17E30D8D"/>
    <w:multiLevelType w:val="multilevel"/>
    <w:tmpl w:val="07A6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85D6FF3"/>
    <w:multiLevelType w:val="multilevel"/>
    <w:tmpl w:val="14985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8FD4EC9"/>
    <w:multiLevelType w:val="multilevel"/>
    <w:tmpl w:val="74266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91E44D1"/>
    <w:multiLevelType w:val="multilevel"/>
    <w:tmpl w:val="86EEE9C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1"/>
        <w:szCs w:val="21"/>
        <w:u w:val="none"/>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9493708"/>
    <w:multiLevelType w:val="multilevel"/>
    <w:tmpl w:val="D7B6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B072359"/>
    <w:multiLevelType w:val="multilevel"/>
    <w:tmpl w:val="9AF88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CEF2425"/>
    <w:multiLevelType w:val="multilevel"/>
    <w:tmpl w:val="BE3A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E183211"/>
    <w:multiLevelType w:val="hybridMultilevel"/>
    <w:tmpl w:val="DAE87020"/>
    <w:lvl w:ilvl="0" w:tplc="DA3A9D44">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E1E26BA"/>
    <w:multiLevelType w:val="multilevel"/>
    <w:tmpl w:val="B644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EAE3CDA"/>
    <w:multiLevelType w:val="hybridMultilevel"/>
    <w:tmpl w:val="A1A6E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F0B1337"/>
    <w:multiLevelType w:val="multilevel"/>
    <w:tmpl w:val="AB740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F2A486E"/>
    <w:multiLevelType w:val="hybridMultilevel"/>
    <w:tmpl w:val="2496D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F9E2544"/>
    <w:multiLevelType w:val="multilevel"/>
    <w:tmpl w:val="B4165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FAA7484"/>
    <w:multiLevelType w:val="multilevel"/>
    <w:tmpl w:val="8770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0464B21"/>
    <w:multiLevelType w:val="multilevel"/>
    <w:tmpl w:val="01C6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04D5F69"/>
    <w:multiLevelType w:val="multilevel"/>
    <w:tmpl w:val="04907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0BA31DD"/>
    <w:multiLevelType w:val="multilevel"/>
    <w:tmpl w:val="562E9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0DB3295"/>
    <w:multiLevelType w:val="multilevel"/>
    <w:tmpl w:val="7EF8687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8" w15:restartNumberingAfterBreak="0">
    <w:nsid w:val="20FB79CE"/>
    <w:multiLevelType w:val="multilevel"/>
    <w:tmpl w:val="70980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1126254"/>
    <w:multiLevelType w:val="multilevel"/>
    <w:tmpl w:val="D516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1295CEB"/>
    <w:multiLevelType w:val="multilevel"/>
    <w:tmpl w:val="B81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14638FC"/>
    <w:multiLevelType w:val="hybridMultilevel"/>
    <w:tmpl w:val="AB9E3D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15:restartNumberingAfterBreak="0">
    <w:nsid w:val="22721DE5"/>
    <w:multiLevelType w:val="multilevel"/>
    <w:tmpl w:val="34A0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3083191"/>
    <w:multiLevelType w:val="hybridMultilevel"/>
    <w:tmpl w:val="79ECC76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239373D0"/>
    <w:multiLevelType w:val="hybridMultilevel"/>
    <w:tmpl w:val="8A6A8E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239F5121"/>
    <w:multiLevelType w:val="multilevel"/>
    <w:tmpl w:val="2618D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3DF5291"/>
    <w:multiLevelType w:val="multilevel"/>
    <w:tmpl w:val="A8BEF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4102698"/>
    <w:multiLevelType w:val="hybridMultilevel"/>
    <w:tmpl w:val="A31CE7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4162A09"/>
    <w:multiLevelType w:val="multilevel"/>
    <w:tmpl w:val="C15A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6D157B7"/>
    <w:multiLevelType w:val="multilevel"/>
    <w:tmpl w:val="B8D69B6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0" w15:restartNumberingAfterBreak="0">
    <w:nsid w:val="289E5CE4"/>
    <w:multiLevelType w:val="multilevel"/>
    <w:tmpl w:val="DB72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9571F2E"/>
    <w:multiLevelType w:val="multilevel"/>
    <w:tmpl w:val="A8402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9B55064"/>
    <w:multiLevelType w:val="multilevel"/>
    <w:tmpl w:val="A334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9FE1EA1"/>
    <w:multiLevelType w:val="multilevel"/>
    <w:tmpl w:val="9C12E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A0664A1"/>
    <w:multiLevelType w:val="hybridMultilevel"/>
    <w:tmpl w:val="A378BEF8"/>
    <w:lvl w:ilvl="0" w:tplc="CC4067FC">
      <w:start w:val="1"/>
      <w:numFmt w:val="decimal"/>
      <w:lvlText w:val="%1."/>
      <w:lvlJc w:val="left"/>
      <w:pPr>
        <w:ind w:left="16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1A688C2">
      <w:start w:val="1"/>
      <w:numFmt w:val="lowerLetter"/>
      <w:lvlText w:val="%2"/>
      <w:lvlJc w:val="left"/>
      <w:pPr>
        <w:ind w:left="23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5CEF622">
      <w:start w:val="1"/>
      <w:numFmt w:val="lowerRoman"/>
      <w:lvlText w:val="%3"/>
      <w:lvlJc w:val="left"/>
      <w:pPr>
        <w:ind w:left="30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EB85C54">
      <w:start w:val="1"/>
      <w:numFmt w:val="decimal"/>
      <w:lvlText w:val="%4"/>
      <w:lvlJc w:val="left"/>
      <w:pPr>
        <w:ind w:left="38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03A262E">
      <w:start w:val="1"/>
      <w:numFmt w:val="lowerLetter"/>
      <w:lvlText w:val="%5"/>
      <w:lvlJc w:val="left"/>
      <w:pPr>
        <w:ind w:left="453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CEE1EB2">
      <w:start w:val="1"/>
      <w:numFmt w:val="lowerRoman"/>
      <w:lvlText w:val="%6"/>
      <w:lvlJc w:val="left"/>
      <w:pPr>
        <w:ind w:left="52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9380604">
      <w:start w:val="1"/>
      <w:numFmt w:val="decimal"/>
      <w:lvlText w:val="%7"/>
      <w:lvlJc w:val="left"/>
      <w:pPr>
        <w:ind w:left="597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9AE5642">
      <w:start w:val="1"/>
      <w:numFmt w:val="lowerLetter"/>
      <w:lvlText w:val="%8"/>
      <w:lvlJc w:val="left"/>
      <w:pPr>
        <w:ind w:left="669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7FC4F1E">
      <w:start w:val="1"/>
      <w:numFmt w:val="lowerRoman"/>
      <w:lvlText w:val="%9"/>
      <w:lvlJc w:val="left"/>
      <w:pPr>
        <w:ind w:left="741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5" w15:restartNumberingAfterBreak="0">
    <w:nsid w:val="2A75188E"/>
    <w:multiLevelType w:val="multilevel"/>
    <w:tmpl w:val="8C02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C0C0D4E"/>
    <w:multiLevelType w:val="multilevel"/>
    <w:tmpl w:val="3BFED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C5A42D4"/>
    <w:multiLevelType w:val="singleLevel"/>
    <w:tmpl w:val="CD582956"/>
    <w:lvl w:ilvl="0">
      <w:start w:val="1"/>
      <w:numFmt w:val="decimal"/>
      <w:lvlText w:val="(%1)"/>
      <w:legacy w:legacy="1" w:legacySpace="0" w:legacyIndent="370"/>
      <w:lvlJc w:val="left"/>
      <w:rPr>
        <w:rFonts w:ascii="Times New Roman" w:hAnsi="Times New Roman" w:cs="Times New Roman" w:hint="default"/>
      </w:rPr>
    </w:lvl>
  </w:abstractNum>
  <w:abstractNum w:abstractNumId="88" w15:restartNumberingAfterBreak="0">
    <w:nsid w:val="2CB7266B"/>
    <w:multiLevelType w:val="multilevel"/>
    <w:tmpl w:val="1584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CEE6658"/>
    <w:multiLevelType w:val="multilevel"/>
    <w:tmpl w:val="0AE0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D0A07AB"/>
    <w:multiLevelType w:val="hybridMultilevel"/>
    <w:tmpl w:val="B1381E6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2D0D001B"/>
    <w:multiLevelType w:val="hybridMultilevel"/>
    <w:tmpl w:val="54FA607A"/>
    <w:lvl w:ilvl="0" w:tplc="A8B6C686">
      <w:start w:val="1"/>
      <w:numFmt w:val="bullet"/>
      <w:lvlText w:val=""/>
      <w:lvlJc w:val="left"/>
      <w:pPr>
        <w:tabs>
          <w:tab w:val="num" w:pos="720"/>
        </w:tabs>
        <w:ind w:left="720" w:hanging="360"/>
      </w:pPr>
      <w:rPr>
        <w:rFonts w:ascii="Symbol" w:hAnsi="Symbol" w:hint="default"/>
        <w:sz w:val="20"/>
      </w:rPr>
    </w:lvl>
    <w:lvl w:ilvl="1" w:tplc="99327CCA" w:tentative="1">
      <w:start w:val="1"/>
      <w:numFmt w:val="bullet"/>
      <w:lvlText w:val="o"/>
      <w:lvlJc w:val="left"/>
      <w:pPr>
        <w:tabs>
          <w:tab w:val="num" w:pos="1440"/>
        </w:tabs>
        <w:ind w:left="1440" w:hanging="360"/>
      </w:pPr>
      <w:rPr>
        <w:rFonts w:ascii="Courier New" w:hAnsi="Courier New" w:hint="default"/>
        <w:sz w:val="20"/>
      </w:rPr>
    </w:lvl>
    <w:lvl w:ilvl="2" w:tplc="ECC87C20" w:tentative="1">
      <w:start w:val="1"/>
      <w:numFmt w:val="bullet"/>
      <w:lvlText w:val=""/>
      <w:lvlJc w:val="left"/>
      <w:pPr>
        <w:tabs>
          <w:tab w:val="num" w:pos="2160"/>
        </w:tabs>
        <w:ind w:left="2160" w:hanging="360"/>
      </w:pPr>
      <w:rPr>
        <w:rFonts w:ascii="Wingdings" w:hAnsi="Wingdings" w:hint="default"/>
        <w:sz w:val="20"/>
      </w:rPr>
    </w:lvl>
    <w:lvl w:ilvl="3" w:tplc="6ABC3E9E" w:tentative="1">
      <w:start w:val="1"/>
      <w:numFmt w:val="bullet"/>
      <w:lvlText w:val=""/>
      <w:lvlJc w:val="left"/>
      <w:pPr>
        <w:tabs>
          <w:tab w:val="num" w:pos="2880"/>
        </w:tabs>
        <w:ind w:left="2880" w:hanging="360"/>
      </w:pPr>
      <w:rPr>
        <w:rFonts w:ascii="Wingdings" w:hAnsi="Wingdings" w:hint="default"/>
        <w:sz w:val="20"/>
      </w:rPr>
    </w:lvl>
    <w:lvl w:ilvl="4" w:tplc="850C7F82" w:tentative="1">
      <w:start w:val="1"/>
      <w:numFmt w:val="bullet"/>
      <w:lvlText w:val=""/>
      <w:lvlJc w:val="left"/>
      <w:pPr>
        <w:tabs>
          <w:tab w:val="num" w:pos="3600"/>
        </w:tabs>
        <w:ind w:left="3600" w:hanging="360"/>
      </w:pPr>
      <w:rPr>
        <w:rFonts w:ascii="Wingdings" w:hAnsi="Wingdings" w:hint="default"/>
        <w:sz w:val="20"/>
      </w:rPr>
    </w:lvl>
    <w:lvl w:ilvl="5" w:tplc="352E7A4E" w:tentative="1">
      <w:start w:val="1"/>
      <w:numFmt w:val="bullet"/>
      <w:lvlText w:val=""/>
      <w:lvlJc w:val="left"/>
      <w:pPr>
        <w:tabs>
          <w:tab w:val="num" w:pos="4320"/>
        </w:tabs>
        <w:ind w:left="4320" w:hanging="360"/>
      </w:pPr>
      <w:rPr>
        <w:rFonts w:ascii="Wingdings" w:hAnsi="Wingdings" w:hint="default"/>
        <w:sz w:val="20"/>
      </w:rPr>
    </w:lvl>
    <w:lvl w:ilvl="6" w:tplc="8624A3B6" w:tentative="1">
      <w:start w:val="1"/>
      <w:numFmt w:val="bullet"/>
      <w:lvlText w:val=""/>
      <w:lvlJc w:val="left"/>
      <w:pPr>
        <w:tabs>
          <w:tab w:val="num" w:pos="5040"/>
        </w:tabs>
        <w:ind w:left="5040" w:hanging="360"/>
      </w:pPr>
      <w:rPr>
        <w:rFonts w:ascii="Wingdings" w:hAnsi="Wingdings" w:hint="default"/>
        <w:sz w:val="20"/>
      </w:rPr>
    </w:lvl>
    <w:lvl w:ilvl="7" w:tplc="F2A64B60" w:tentative="1">
      <w:start w:val="1"/>
      <w:numFmt w:val="bullet"/>
      <w:lvlText w:val=""/>
      <w:lvlJc w:val="left"/>
      <w:pPr>
        <w:tabs>
          <w:tab w:val="num" w:pos="5760"/>
        </w:tabs>
        <w:ind w:left="5760" w:hanging="360"/>
      </w:pPr>
      <w:rPr>
        <w:rFonts w:ascii="Wingdings" w:hAnsi="Wingdings" w:hint="default"/>
        <w:sz w:val="20"/>
      </w:rPr>
    </w:lvl>
    <w:lvl w:ilvl="8" w:tplc="F08CE9D0"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D7D5925"/>
    <w:multiLevelType w:val="multilevel"/>
    <w:tmpl w:val="513E1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DC818B4"/>
    <w:multiLevelType w:val="hybridMultilevel"/>
    <w:tmpl w:val="45F89368"/>
    <w:lvl w:ilvl="0" w:tplc="662E4D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4" w15:restartNumberingAfterBreak="0">
    <w:nsid w:val="2DF67071"/>
    <w:multiLevelType w:val="hybridMultilevel"/>
    <w:tmpl w:val="BE4030BC"/>
    <w:lvl w:ilvl="0" w:tplc="FFFFFFFF">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E59532A"/>
    <w:multiLevelType w:val="multilevel"/>
    <w:tmpl w:val="958A4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F162635"/>
    <w:multiLevelType w:val="hybridMultilevel"/>
    <w:tmpl w:val="F5AECA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30724914"/>
    <w:multiLevelType w:val="hybridMultilevel"/>
    <w:tmpl w:val="71A443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316411F4"/>
    <w:multiLevelType w:val="multilevel"/>
    <w:tmpl w:val="0896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1A00667"/>
    <w:multiLevelType w:val="multilevel"/>
    <w:tmpl w:val="7DBC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28606AF"/>
    <w:multiLevelType w:val="multilevel"/>
    <w:tmpl w:val="35427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2B576E5"/>
    <w:multiLevelType w:val="hybridMultilevel"/>
    <w:tmpl w:val="08CCC6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2" w15:restartNumberingAfterBreak="0">
    <w:nsid w:val="32B87EC4"/>
    <w:multiLevelType w:val="multilevel"/>
    <w:tmpl w:val="1004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33373E6"/>
    <w:multiLevelType w:val="singleLevel"/>
    <w:tmpl w:val="AB9E70C0"/>
    <w:lvl w:ilvl="0">
      <w:start w:val="1"/>
      <w:numFmt w:val="decimal"/>
      <w:lvlText w:val="%1."/>
      <w:legacy w:legacy="1" w:legacySpace="0" w:legacyIndent="264"/>
      <w:lvlJc w:val="left"/>
      <w:rPr>
        <w:rFonts w:ascii="Times New Roman" w:hAnsi="Times New Roman" w:cs="Times New Roman" w:hint="default"/>
        <w:b w:val="0"/>
      </w:rPr>
    </w:lvl>
  </w:abstractNum>
  <w:abstractNum w:abstractNumId="104" w15:restartNumberingAfterBreak="0">
    <w:nsid w:val="338B110E"/>
    <w:multiLevelType w:val="multilevel"/>
    <w:tmpl w:val="D6225D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3E05106"/>
    <w:multiLevelType w:val="hybridMultilevel"/>
    <w:tmpl w:val="337435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34A739C7"/>
    <w:multiLevelType w:val="multilevel"/>
    <w:tmpl w:val="9426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54678D7"/>
    <w:multiLevelType w:val="multilevel"/>
    <w:tmpl w:val="4CEC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6104E08"/>
    <w:multiLevelType w:val="multilevel"/>
    <w:tmpl w:val="8DAA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6116091"/>
    <w:multiLevelType w:val="multilevel"/>
    <w:tmpl w:val="AD70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80B30B0"/>
    <w:multiLevelType w:val="multilevel"/>
    <w:tmpl w:val="32FE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8D32D54"/>
    <w:multiLevelType w:val="hybridMultilevel"/>
    <w:tmpl w:val="45309898"/>
    <w:lvl w:ilvl="0" w:tplc="EC7015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91A6050"/>
    <w:multiLevelType w:val="hybridMultilevel"/>
    <w:tmpl w:val="540CA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9215C1C"/>
    <w:multiLevelType w:val="multilevel"/>
    <w:tmpl w:val="F5B81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9524286"/>
    <w:multiLevelType w:val="hybridMultilevel"/>
    <w:tmpl w:val="9E48A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9621853"/>
    <w:multiLevelType w:val="multilevel"/>
    <w:tmpl w:val="C900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399F4A0E"/>
    <w:multiLevelType w:val="hybridMultilevel"/>
    <w:tmpl w:val="6E7AAE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39ED0177"/>
    <w:multiLevelType w:val="multilevel"/>
    <w:tmpl w:val="AF421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A285F6B"/>
    <w:multiLevelType w:val="hybridMultilevel"/>
    <w:tmpl w:val="CE2E3552"/>
    <w:lvl w:ilvl="0" w:tplc="DF50AD1C">
      <w:start w:val="1"/>
      <w:numFmt w:val="bullet"/>
      <w:lvlText w:val=""/>
      <w:lvlJc w:val="left"/>
      <w:pPr>
        <w:tabs>
          <w:tab w:val="num" w:pos="720"/>
        </w:tabs>
        <w:ind w:left="720" w:hanging="360"/>
      </w:pPr>
      <w:rPr>
        <w:rFonts w:ascii="Symbol" w:hAnsi="Symbol" w:hint="default"/>
        <w:sz w:val="20"/>
      </w:rPr>
    </w:lvl>
    <w:lvl w:ilvl="1" w:tplc="872E9038" w:tentative="1">
      <w:start w:val="1"/>
      <w:numFmt w:val="bullet"/>
      <w:lvlText w:val="o"/>
      <w:lvlJc w:val="left"/>
      <w:pPr>
        <w:tabs>
          <w:tab w:val="num" w:pos="1440"/>
        </w:tabs>
        <w:ind w:left="1440" w:hanging="360"/>
      </w:pPr>
      <w:rPr>
        <w:rFonts w:ascii="Courier New" w:hAnsi="Courier New" w:hint="default"/>
        <w:sz w:val="20"/>
      </w:rPr>
    </w:lvl>
    <w:lvl w:ilvl="2" w:tplc="5E84762E" w:tentative="1">
      <w:start w:val="1"/>
      <w:numFmt w:val="bullet"/>
      <w:lvlText w:val=""/>
      <w:lvlJc w:val="left"/>
      <w:pPr>
        <w:tabs>
          <w:tab w:val="num" w:pos="2160"/>
        </w:tabs>
        <w:ind w:left="2160" w:hanging="360"/>
      </w:pPr>
      <w:rPr>
        <w:rFonts w:ascii="Wingdings" w:hAnsi="Wingdings" w:hint="default"/>
        <w:sz w:val="20"/>
      </w:rPr>
    </w:lvl>
    <w:lvl w:ilvl="3" w:tplc="3E161C8E" w:tentative="1">
      <w:start w:val="1"/>
      <w:numFmt w:val="bullet"/>
      <w:lvlText w:val=""/>
      <w:lvlJc w:val="left"/>
      <w:pPr>
        <w:tabs>
          <w:tab w:val="num" w:pos="2880"/>
        </w:tabs>
        <w:ind w:left="2880" w:hanging="360"/>
      </w:pPr>
      <w:rPr>
        <w:rFonts w:ascii="Wingdings" w:hAnsi="Wingdings" w:hint="default"/>
        <w:sz w:val="20"/>
      </w:rPr>
    </w:lvl>
    <w:lvl w:ilvl="4" w:tplc="E3608786" w:tentative="1">
      <w:start w:val="1"/>
      <w:numFmt w:val="bullet"/>
      <w:lvlText w:val=""/>
      <w:lvlJc w:val="left"/>
      <w:pPr>
        <w:tabs>
          <w:tab w:val="num" w:pos="3600"/>
        </w:tabs>
        <w:ind w:left="3600" w:hanging="360"/>
      </w:pPr>
      <w:rPr>
        <w:rFonts w:ascii="Wingdings" w:hAnsi="Wingdings" w:hint="default"/>
        <w:sz w:val="20"/>
      </w:rPr>
    </w:lvl>
    <w:lvl w:ilvl="5" w:tplc="9CAC05A0" w:tentative="1">
      <w:start w:val="1"/>
      <w:numFmt w:val="bullet"/>
      <w:lvlText w:val=""/>
      <w:lvlJc w:val="left"/>
      <w:pPr>
        <w:tabs>
          <w:tab w:val="num" w:pos="4320"/>
        </w:tabs>
        <w:ind w:left="4320" w:hanging="360"/>
      </w:pPr>
      <w:rPr>
        <w:rFonts w:ascii="Wingdings" w:hAnsi="Wingdings" w:hint="default"/>
        <w:sz w:val="20"/>
      </w:rPr>
    </w:lvl>
    <w:lvl w:ilvl="6" w:tplc="1B304BAE" w:tentative="1">
      <w:start w:val="1"/>
      <w:numFmt w:val="bullet"/>
      <w:lvlText w:val=""/>
      <w:lvlJc w:val="left"/>
      <w:pPr>
        <w:tabs>
          <w:tab w:val="num" w:pos="5040"/>
        </w:tabs>
        <w:ind w:left="5040" w:hanging="360"/>
      </w:pPr>
      <w:rPr>
        <w:rFonts w:ascii="Wingdings" w:hAnsi="Wingdings" w:hint="default"/>
        <w:sz w:val="20"/>
      </w:rPr>
    </w:lvl>
    <w:lvl w:ilvl="7" w:tplc="CDB8B2F2" w:tentative="1">
      <w:start w:val="1"/>
      <w:numFmt w:val="bullet"/>
      <w:lvlText w:val=""/>
      <w:lvlJc w:val="left"/>
      <w:pPr>
        <w:tabs>
          <w:tab w:val="num" w:pos="5760"/>
        </w:tabs>
        <w:ind w:left="5760" w:hanging="360"/>
      </w:pPr>
      <w:rPr>
        <w:rFonts w:ascii="Wingdings" w:hAnsi="Wingdings" w:hint="default"/>
        <w:sz w:val="20"/>
      </w:rPr>
    </w:lvl>
    <w:lvl w:ilvl="8" w:tplc="6D28144E"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A2C662D"/>
    <w:multiLevelType w:val="multilevel"/>
    <w:tmpl w:val="2B64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A366FEE"/>
    <w:multiLevelType w:val="hybridMultilevel"/>
    <w:tmpl w:val="97F4F9E6"/>
    <w:lvl w:ilvl="0" w:tplc="56C64CB4">
      <w:start w:val="1"/>
      <w:numFmt w:val="bullet"/>
      <w:lvlText w:val="­"/>
      <w:lvlJc w:val="left"/>
      <w:pPr>
        <w:tabs>
          <w:tab w:val="num" w:pos="1980"/>
        </w:tabs>
        <w:ind w:left="1980" w:hanging="360"/>
      </w:pPr>
      <w:rPr>
        <w:rFonts w:ascii="Times New Roman" w:hAnsi="Times New Roman" w:cs="Times New Roman" w:hint="default"/>
      </w:rPr>
    </w:lvl>
    <w:lvl w:ilvl="1" w:tplc="04190003">
      <w:start w:val="1"/>
      <w:numFmt w:val="bullet"/>
      <w:lvlText w:val="o"/>
      <w:lvlJc w:val="left"/>
      <w:pPr>
        <w:tabs>
          <w:tab w:val="num" w:pos="2040"/>
        </w:tabs>
        <w:ind w:left="2040" w:hanging="360"/>
      </w:pPr>
      <w:rPr>
        <w:rFonts w:ascii="Courier New" w:hAnsi="Courier New"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121" w15:restartNumberingAfterBreak="0">
    <w:nsid w:val="3B183932"/>
    <w:multiLevelType w:val="multilevel"/>
    <w:tmpl w:val="DB02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B252A8A"/>
    <w:multiLevelType w:val="multilevel"/>
    <w:tmpl w:val="7B30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BAB5A92"/>
    <w:multiLevelType w:val="multilevel"/>
    <w:tmpl w:val="C068D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3C9A0DC4"/>
    <w:multiLevelType w:val="multilevel"/>
    <w:tmpl w:val="86D0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D727A72"/>
    <w:multiLevelType w:val="multilevel"/>
    <w:tmpl w:val="72F0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E3371A7"/>
    <w:multiLevelType w:val="multilevel"/>
    <w:tmpl w:val="BEFA309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7" w15:restartNumberingAfterBreak="0">
    <w:nsid w:val="3F5D0147"/>
    <w:multiLevelType w:val="hybridMultilevel"/>
    <w:tmpl w:val="C82CE686"/>
    <w:lvl w:ilvl="0" w:tplc="04190001">
      <w:start w:val="1"/>
      <w:numFmt w:val="bullet"/>
      <w:lvlText w:val=""/>
      <w:lvlJc w:val="left"/>
      <w:pPr>
        <w:tabs>
          <w:tab w:val="num" w:pos="720"/>
        </w:tabs>
        <w:ind w:left="720" w:hanging="360"/>
      </w:pPr>
      <w:rPr>
        <w:rFonts w:ascii="Symbol" w:hAnsi="Symbol" w:hint="default"/>
      </w:rPr>
    </w:lvl>
    <w:lvl w:ilvl="1" w:tplc="84D68776">
      <w:start w:val="1"/>
      <w:numFmt w:val="bullet"/>
      <w:lvlText w:val=""/>
      <w:lvlJc w:val="left"/>
      <w:pPr>
        <w:tabs>
          <w:tab w:val="num" w:pos="1080"/>
        </w:tabs>
        <w:ind w:left="1080" w:firstLine="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42AC7719"/>
    <w:multiLevelType w:val="multilevel"/>
    <w:tmpl w:val="80A4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2D828FF"/>
    <w:multiLevelType w:val="multilevel"/>
    <w:tmpl w:val="0AE2E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4523CB7"/>
    <w:multiLevelType w:val="hybridMultilevel"/>
    <w:tmpl w:val="F13416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1" w15:restartNumberingAfterBreak="0">
    <w:nsid w:val="44E70F7A"/>
    <w:multiLevelType w:val="hybridMultilevel"/>
    <w:tmpl w:val="EAFC79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2" w15:restartNumberingAfterBreak="0">
    <w:nsid w:val="45687924"/>
    <w:multiLevelType w:val="hybridMultilevel"/>
    <w:tmpl w:val="6FF8F2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46457D43"/>
    <w:multiLevelType w:val="hybridMultilevel"/>
    <w:tmpl w:val="8A4AA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76357DA"/>
    <w:multiLevelType w:val="multilevel"/>
    <w:tmpl w:val="1986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479156C0"/>
    <w:multiLevelType w:val="hybridMultilevel"/>
    <w:tmpl w:val="B0647052"/>
    <w:lvl w:ilvl="0" w:tplc="77BAA306">
      <w:start w:val="1"/>
      <w:numFmt w:val="bullet"/>
      <w:lvlText w:val=""/>
      <w:lvlJc w:val="left"/>
      <w:pPr>
        <w:tabs>
          <w:tab w:val="num" w:pos="720"/>
        </w:tabs>
        <w:ind w:left="720" w:hanging="360"/>
      </w:pPr>
      <w:rPr>
        <w:rFonts w:ascii="Symbol" w:hAnsi="Symbol" w:hint="default"/>
        <w:sz w:val="20"/>
      </w:rPr>
    </w:lvl>
    <w:lvl w:ilvl="1" w:tplc="A84E39E4" w:tentative="1">
      <w:start w:val="1"/>
      <w:numFmt w:val="bullet"/>
      <w:lvlText w:val="o"/>
      <w:lvlJc w:val="left"/>
      <w:pPr>
        <w:tabs>
          <w:tab w:val="num" w:pos="1440"/>
        </w:tabs>
        <w:ind w:left="1440" w:hanging="360"/>
      </w:pPr>
      <w:rPr>
        <w:rFonts w:ascii="Courier New" w:hAnsi="Courier New" w:hint="default"/>
        <w:sz w:val="20"/>
      </w:rPr>
    </w:lvl>
    <w:lvl w:ilvl="2" w:tplc="3EDAA318" w:tentative="1">
      <w:start w:val="1"/>
      <w:numFmt w:val="bullet"/>
      <w:lvlText w:val=""/>
      <w:lvlJc w:val="left"/>
      <w:pPr>
        <w:tabs>
          <w:tab w:val="num" w:pos="2160"/>
        </w:tabs>
        <w:ind w:left="2160" w:hanging="360"/>
      </w:pPr>
      <w:rPr>
        <w:rFonts w:ascii="Wingdings" w:hAnsi="Wingdings" w:hint="default"/>
        <w:sz w:val="20"/>
      </w:rPr>
    </w:lvl>
    <w:lvl w:ilvl="3" w:tplc="49442B48" w:tentative="1">
      <w:start w:val="1"/>
      <w:numFmt w:val="bullet"/>
      <w:lvlText w:val=""/>
      <w:lvlJc w:val="left"/>
      <w:pPr>
        <w:tabs>
          <w:tab w:val="num" w:pos="2880"/>
        </w:tabs>
        <w:ind w:left="2880" w:hanging="360"/>
      </w:pPr>
      <w:rPr>
        <w:rFonts w:ascii="Wingdings" w:hAnsi="Wingdings" w:hint="default"/>
        <w:sz w:val="20"/>
      </w:rPr>
    </w:lvl>
    <w:lvl w:ilvl="4" w:tplc="DC08DDD8" w:tentative="1">
      <w:start w:val="1"/>
      <w:numFmt w:val="bullet"/>
      <w:lvlText w:val=""/>
      <w:lvlJc w:val="left"/>
      <w:pPr>
        <w:tabs>
          <w:tab w:val="num" w:pos="3600"/>
        </w:tabs>
        <w:ind w:left="3600" w:hanging="360"/>
      </w:pPr>
      <w:rPr>
        <w:rFonts w:ascii="Wingdings" w:hAnsi="Wingdings" w:hint="default"/>
        <w:sz w:val="20"/>
      </w:rPr>
    </w:lvl>
    <w:lvl w:ilvl="5" w:tplc="2202F132" w:tentative="1">
      <w:start w:val="1"/>
      <w:numFmt w:val="bullet"/>
      <w:lvlText w:val=""/>
      <w:lvlJc w:val="left"/>
      <w:pPr>
        <w:tabs>
          <w:tab w:val="num" w:pos="4320"/>
        </w:tabs>
        <w:ind w:left="4320" w:hanging="360"/>
      </w:pPr>
      <w:rPr>
        <w:rFonts w:ascii="Wingdings" w:hAnsi="Wingdings" w:hint="default"/>
        <w:sz w:val="20"/>
      </w:rPr>
    </w:lvl>
    <w:lvl w:ilvl="6" w:tplc="D5C6BDF2" w:tentative="1">
      <w:start w:val="1"/>
      <w:numFmt w:val="bullet"/>
      <w:lvlText w:val=""/>
      <w:lvlJc w:val="left"/>
      <w:pPr>
        <w:tabs>
          <w:tab w:val="num" w:pos="5040"/>
        </w:tabs>
        <w:ind w:left="5040" w:hanging="360"/>
      </w:pPr>
      <w:rPr>
        <w:rFonts w:ascii="Wingdings" w:hAnsi="Wingdings" w:hint="default"/>
        <w:sz w:val="20"/>
      </w:rPr>
    </w:lvl>
    <w:lvl w:ilvl="7" w:tplc="71E86796" w:tentative="1">
      <w:start w:val="1"/>
      <w:numFmt w:val="bullet"/>
      <w:lvlText w:val=""/>
      <w:lvlJc w:val="left"/>
      <w:pPr>
        <w:tabs>
          <w:tab w:val="num" w:pos="5760"/>
        </w:tabs>
        <w:ind w:left="5760" w:hanging="360"/>
      </w:pPr>
      <w:rPr>
        <w:rFonts w:ascii="Wingdings" w:hAnsi="Wingdings" w:hint="default"/>
        <w:sz w:val="20"/>
      </w:rPr>
    </w:lvl>
    <w:lvl w:ilvl="8" w:tplc="83001A3A"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7CB080B"/>
    <w:multiLevelType w:val="multilevel"/>
    <w:tmpl w:val="813C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47FE1311"/>
    <w:multiLevelType w:val="multilevel"/>
    <w:tmpl w:val="41CC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8CF6526"/>
    <w:multiLevelType w:val="hybridMultilevel"/>
    <w:tmpl w:val="CEC29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48D551E3"/>
    <w:multiLevelType w:val="hybridMultilevel"/>
    <w:tmpl w:val="17C2CB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0" w15:restartNumberingAfterBreak="0">
    <w:nsid w:val="49691516"/>
    <w:multiLevelType w:val="multilevel"/>
    <w:tmpl w:val="4548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99523D8"/>
    <w:multiLevelType w:val="hybridMultilevel"/>
    <w:tmpl w:val="6BE80F64"/>
    <w:lvl w:ilvl="0" w:tplc="D4D0D81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B2804E3"/>
    <w:multiLevelType w:val="multilevel"/>
    <w:tmpl w:val="6A56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BFF388F"/>
    <w:multiLevelType w:val="multilevel"/>
    <w:tmpl w:val="FF0C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4C424F0C"/>
    <w:multiLevelType w:val="multilevel"/>
    <w:tmpl w:val="7566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DDC2DFD"/>
    <w:multiLevelType w:val="hybridMultilevel"/>
    <w:tmpl w:val="B1C08494"/>
    <w:lvl w:ilvl="0" w:tplc="C400E128">
      <w:start w:val="1"/>
      <w:numFmt w:val="decimal"/>
      <w:lvlText w:val="%1."/>
      <w:lvlJc w:val="left"/>
      <w:pPr>
        <w:tabs>
          <w:tab w:val="num" w:pos="1212"/>
        </w:tabs>
        <w:ind w:left="1212" w:hanging="360"/>
      </w:pPr>
      <w:rPr>
        <w:b w:val="0"/>
        <w:bCs w:val="0"/>
        <w:sz w:val="28"/>
        <w:szCs w:val="28"/>
        <w:vertAlign w:val="baseline"/>
        <w:lang w:val="en-US"/>
      </w:rPr>
    </w:lvl>
    <w:lvl w:ilvl="1" w:tplc="04190019">
      <w:start w:val="1"/>
      <w:numFmt w:val="lowerLetter"/>
      <w:lvlText w:val="%2."/>
      <w:lvlJc w:val="left"/>
      <w:pPr>
        <w:tabs>
          <w:tab w:val="num" w:pos="1583"/>
        </w:tabs>
        <w:ind w:left="1583" w:hanging="360"/>
      </w:pPr>
    </w:lvl>
    <w:lvl w:ilvl="2" w:tplc="0419001B">
      <w:start w:val="1"/>
      <w:numFmt w:val="lowerRoman"/>
      <w:lvlText w:val="%3."/>
      <w:lvlJc w:val="right"/>
      <w:pPr>
        <w:tabs>
          <w:tab w:val="num" w:pos="2303"/>
        </w:tabs>
        <w:ind w:left="2303" w:hanging="180"/>
      </w:pPr>
    </w:lvl>
    <w:lvl w:ilvl="3" w:tplc="0419000F">
      <w:start w:val="1"/>
      <w:numFmt w:val="decimal"/>
      <w:lvlText w:val="%4."/>
      <w:lvlJc w:val="left"/>
      <w:pPr>
        <w:tabs>
          <w:tab w:val="num" w:pos="927"/>
        </w:tabs>
        <w:ind w:left="927" w:hanging="360"/>
      </w:pPr>
    </w:lvl>
    <w:lvl w:ilvl="4" w:tplc="04190019">
      <w:start w:val="1"/>
      <w:numFmt w:val="lowerLetter"/>
      <w:lvlText w:val="%5."/>
      <w:lvlJc w:val="left"/>
      <w:pPr>
        <w:tabs>
          <w:tab w:val="num" w:pos="3743"/>
        </w:tabs>
        <w:ind w:left="3743" w:hanging="360"/>
      </w:pPr>
    </w:lvl>
    <w:lvl w:ilvl="5" w:tplc="0419001B">
      <w:start w:val="1"/>
      <w:numFmt w:val="lowerRoman"/>
      <w:lvlText w:val="%6."/>
      <w:lvlJc w:val="right"/>
      <w:pPr>
        <w:tabs>
          <w:tab w:val="num" w:pos="4463"/>
        </w:tabs>
        <w:ind w:left="4463" w:hanging="180"/>
      </w:pPr>
    </w:lvl>
    <w:lvl w:ilvl="6" w:tplc="0419000F">
      <w:start w:val="1"/>
      <w:numFmt w:val="decimal"/>
      <w:lvlText w:val="%7."/>
      <w:lvlJc w:val="left"/>
      <w:pPr>
        <w:tabs>
          <w:tab w:val="num" w:pos="5183"/>
        </w:tabs>
        <w:ind w:left="5183" w:hanging="360"/>
      </w:pPr>
    </w:lvl>
    <w:lvl w:ilvl="7" w:tplc="04190019">
      <w:start w:val="1"/>
      <w:numFmt w:val="lowerLetter"/>
      <w:lvlText w:val="%8."/>
      <w:lvlJc w:val="left"/>
      <w:pPr>
        <w:tabs>
          <w:tab w:val="num" w:pos="5903"/>
        </w:tabs>
        <w:ind w:left="5903" w:hanging="360"/>
      </w:pPr>
    </w:lvl>
    <w:lvl w:ilvl="8" w:tplc="0419001B">
      <w:start w:val="1"/>
      <w:numFmt w:val="lowerRoman"/>
      <w:lvlText w:val="%9."/>
      <w:lvlJc w:val="right"/>
      <w:pPr>
        <w:tabs>
          <w:tab w:val="num" w:pos="6623"/>
        </w:tabs>
        <w:ind w:left="6623" w:hanging="180"/>
      </w:pPr>
    </w:lvl>
  </w:abstractNum>
  <w:abstractNum w:abstractNumId="146" w15:restartNumberingAfterBreak="0">
    <w:nsid w:val="4E240DBD"/>
    <w:multiLevelType w:val="multilevel"/>
    <w:tmpl w:val="57E8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E2653BC"/>
    <w:multiLevelType w:val="multilevel"/>
    <w:tmpl w:val="2D18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E282C2A"/>
    <w:multiLevelType w:val="multilevel"/>
    <w:tmpl w:val="125C9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ED509C5"/>
    <w:multiLevelType w:val="multilevel"/>
    <w:tmpl w:val="19D0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F971A19"/>
    <w:multiLevelType w:val="multilevel"/>
    <w:tmpl w:val="D458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503129E7"/>
    <w:multiLevelType w:val="hybridMultilevel"/>
    <w:tmpl w:val="F30802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2" w15:restartNumberingAfterBreak="0">
    <w:nsid w:val="51167FBB"/>
    <w:multiLevelType w:val="multilevel"/>
    <w:tmpl w:val="EF16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12074DB"/>
    <w:multiLevelType w:val="hybridMultilevel"/>
    <w:tmpl w:val="924AA104"/>
    <w:lvl w:ilvl="0" w:tplc="858A728E">
      <w:start w:val="1"/>
      <w:numFmt w:val="decimal"/>
      <w:lvlText w:val="%1."/>
      <w:lvlJc w:val="left"/>
      <w:pPr>
        <w:ind w:left="6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A1AD0D4">
      <w:start w:val="1"/>
      <w:numFmt w:val="lowerLetter"/>
      <w:lvlText w:val="%2"/>
      <w:lvlJc w:val="left"/>
      <w:pPr>
        <w:ind w:left="12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19E757C">
      <w:start w:val="1"/>
      <w:numFmt w:val="lowerRoman"/>
      <w:lvlText w:val="%3"/>
      <w:lvlJc w:val="left"/>
      <w:pPr>
        <w:ind w:left="20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DEE998E">
      <w:start w:val="1"/>
      <w:numFmt w:val="decimal"/>
      <w:lvlText w:val="%4"/>
      <w:lvlJc w:val="left"/>
      <w:pPr>
        <w:ind w:left="27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7B2ED62">
      <w:start w:val="1"/>
      <w:numFmt w:val="lowerLetter"/>
      <w:lvlText w:val="%5"/>
      <w:lvlJc w:val="left"/>
      <w:pPr>
        <w:ind w:left="344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2B2D97A">
      <w:start w:val="1"/>
      <w:numFmt w:val="lowerRoman"/>
      <w:lvlText w:val="%6"/>
      <w:lvlJc w:val="left"/>
      <w:pPr>
        <w:ind w:left="416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4582D80">
      <w:start w:val="1"/>
      <w:numFmt w:val="decimal"/>
      <w:lvlText w:val="%7"/>
      <w:lvlJc w:val="left"/>
      <w:pPr>
        <w:ind w:left="48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80A43FC">
      <w:start w:val="1"/>
      <w:numFmt w:val="lowerLetter"/>
      <w:lvlText w:val="%8"/>
      <w:lvlJc w:val="left"/>
      <w:pPr>
        <w:ind w:left="560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1444F2E">
      <w:start w:val="1"/>
      <w:numFmt w:val="lowerRoman"/>
      <w:lvlText w:val="%9"/>
      <w:lvlJc w:val="left"/>
      <w:pPr>
        <w:ind w:left="632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54" w15:restartNumberingAfterBreak="0">
    <w:nsid w:val="52250FB6"/>
    <w:multiLevelType w:val="multilevel"/>
    <w:tmpl w:val="B26C8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24601BB"/>
    <w:multiLevelType w:val="multilevel"/>
    <w:tmpl w:val="1A1A9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2A36BA0"/>
    <w:multiLevelType w:val="multilevel"/>
    <w:tmpl w:val="6E148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3657FF1"/>
    <w:multiLevelType w:val="multilevel"/>
    <w:tmpl w:val="3E64F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3871AB5"/>
    <w:multiLevelType w:val="multilevel"/>
    <w:tmpl w:val="9EF6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4586F6B"/>
    <w:multiLevelType w:val="multilevel"/>
    <w:tmpl w:val="76D0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55A31E6E"/>
    <w:multiLevelType w:val="hybridMultilevel"/>
    <w:tmpl w:val="4AE815B2"/>
    <w:lvl w:ilvl="0" w:tplc="EC7015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5D34954"/>
    <w:multiLevelType w:val="hybridMultilevel"/>
    <w:tmpl w:val="A0F43A84"/>
    <w:lvl w:ilvl="0" w:tplc="EC7015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6D617E7"/>
    <w:multiLevelType w:val="hybridMultilevel"/>
    <w:tmpl w:val="3D60FC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9736158"/>
    <w:multiLevelType w:val="multilevel"/>
    <w:tmpl w:val="4BCA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59C365F6"/>
    <w:multiLevelType w:val="multilevel"/>
    <w:tmpl w:val="9894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A425867"/>
    <w:multiLevelType w:val="multilevel"/>
    <w:tmpl w:val="622E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A885930"/>
    <w:multiLevelType w:val="multilevel"/>
    <w:tmpl w:val="BB6A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AE97515"/>
    <w:multiLevelType w:val="multilevel"/>
    <w:tmpl w:val="D0B2D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B2D26CF"/>
    <w:multiLevelType w:val="multilevel"/>
    <w:tmpl w:val="2B80158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9" w15:restartNumberingAfterBreak="0">
    <w:nsid w:val="5BFB63BA"/>
    <w:multiLevelType w:val="multilevel"/>
    <w:tmpl w:val="4C32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5C295EB1"/>
    <w:multiLevelType w:val="multilevel"/>
    <w:tmpl w:val="D90AE3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1" w15:restartNumberingAfterBreak="0">
    <w:nsid w:val="5CA61822"/>
    <w:multiLevelType w:val="multilevel"/>
    <w:tmpl w:val="FBAC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D514385"/>
    <w:multiLevelType w:val="multilevel"/>
    <w:tmpl w:val="2394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E146317"/>
    <w:multiLevelType w:val="hybridMultilevel"/>
    <w:tmpl w:val="5D40EECE"/>
    <w:lvl w:ilvl="0" w:tplc="D318D74A">
      <w:start w:val="1"/>
      <w:numFmt w:val="decimal"/>
      <w:lvlText w:val="%1."/>
      <w:lvlJc w:val="left"/>
      <w:pPr>
        <w:tabs>
          <w:tab w:val="num" w:pos="720"/>
        </w:tabs>
        <w:ind w:left="720" w:hanging="360"/>
      </w:pPr>
    </w:lvl>
    <w:lvl w:ilvl="1" w:tplc="EE76D36A" w:tentative="1">
      <w:start w:val="1"/>
      <w:numFmt w:val="decimal"/>
      <w:lvlText w:val="%2."/>
      <w:lvlJc w:val="left"/>
      <w:pPr>
        <w:tabs>
          <w:tab w:val="num" w:pos="1440"/>
        </w:tabs>
        <w:ind w:left="1440" w:hanging="360"/>
      </w:pPr>
    </w:lvl>
    <w:lvl w:ilvl="2" w:tplc="3080F392" w:tentative="1">
      <w:start w:val="1"/>
      <w:numFmt w:val="decimal"/>
      <w:lvlText w:val="%3."/>
      <w:lvlJc w:val="left"/>
      <w:pPr>
        <w:tabs>
          <w:tab w:val="num" w:pos="2160"/>
        </w:tabs>
        <w:ind w:left="2160" w:hanging="360"/>
      </w:pPr>
    </w:lvl>
    <w:lvl w:ilvl="3" w:tplc="E6FAC618" w:tentative="1">
      <w:start w:val="1"/>
      <w:numFmt w:val="decimal"/>
      <w:lvlText w:val="%4."/>
      <w:lvlJc w:val="left"/>
      <w:pPr>
        <w:tabs>
          <w:tab w:val="num" w:pos="2880"/>
        </w:tabs>
        <w:ind w:left="2880" w:hanging="360"/>
      </w:pPr>
    </w:lvl>
    <w:lvl w:ilvl="4" w:tplc="03BCBD76" w:tentative="1">
      <w:start w:val="1"/>
      <w:numFmt w:val="decimal"/>
      <w:lvlText w:val="%5."/>
      <w:lvlJc w:val="left"/>
      <w:pPr>
        <w:tabs>
          <w:tab w:val="num" w:pos="3600"/>
        </w:tabs>
        <w:ind w:left="3600" w:hanging="360"/>
      </w:pPr>
    </w:lvl>
    <w:lvl w:ilvl="5" w:tplc="FEE892EE" w:tentative="1">
      <w:start w:val="1"/>
      <w:numFmt w:val="decimal"/>
      <w:lvlText w:val="%6."/>
      <w:lvlJc w:val="left"/>
      <w:pPr>
        <w:tabs>
          <w:tab w:val="num" w:pos="4320"/>
        </w:tabs>
        <w:ind w:left="4320" w:hanging="360"/>
      </w:pPr>
    </w:lvl>
    <w:lvl w:ilvl="6" w:tplc="2C5889B8" w:tentative="1">
      <w:start w:val="1"/>
      <w:numFmt w:val="decimal"/>
      <w:lvlText w:val="%7."/>
      <w:lvlJc w:val="left"/>
      <w:pPr>
        <w:tabs>
          <w:tab w:val="num" w:pos="5040"/>
        </w:tabs>
        <w:ind w:left="5040" w:hanging="360"/>
      </w:pPr>
    </w:lvl>
    <w:lvl w:ilvl="7" w:tplc="BB3A4C8A" w:tentative="1">
      <w:start w:val="1"/>
      <w:numFmt w:val="decimal"/>
      <w:lvlText w:val="%8."/>
      <w:lvlJc w:val="left"/>
      <w:pPr>
        <w:tabs>
          <w:tab w:val="num" w:pos="5760"/>
        </w:tabs>
        <w:ind w:left="5760" w:hanging="360"/>
      </w:pPr>
    </w:lvl>
    <w:lvl w:ilvl="8" w:tplc="ACD284E6" w:tentative="1">
      <w:start w:val="1"/>
      <w:numFmt w:val="decimal"/>
      <w:lvlText w:val="%9."/>
      <w:lvlJc w:val="left"/>
      <w:pPr>
        <w:tabs>
          <w:tab w:val="num" w:pos="6480"/>
        </w:tabs>
        <w:ind w:left="6480" w:hanging="360"/>
      </w:pPr>
    </w:lvl>
  </w:abstractNum>
  <w:abstractNum w:abstractNumId="174" w15:restartNumberingAfterBreak="0">
    <w:nsid w:val="5E29101D"/>
    <w:multiLevelType w:val="multilevel"/>
    <w:tmpl w:val="A60A5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F09168F"/>
    <w:multiLevelType w:val="multilevel"/>
    <w:tmpl w:val="4342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FC430E7"/>
    <w:multiLevelType w:val="multilevel"/>
    <w:tmpl w:val="753AC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5FC8520D"/>
    <w:multiLevelType w:val="multilevel"/>
    <w:tmpl w:val="0602C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60EB686B"/>
    <w:multiLevelType w:val="multilevel"/>
    <w:tmpl w:val="735E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142653E"/>
    <w:multiLevelType w:val="multilevel"/>
    <w:tmpl w:val="79D2D62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0" w15:restartNumberingAfterBreak="0">
    <w:nsid w:val="61942776"/>
    <w:multiLevelType w:val="multilevel"/>
    <w:tmpl w:val="0DF60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2496121"/>
    <w:multiLevelType w:val="multilevel"/>
    <w:tmpl w:val="E632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2510A63"/>
    <w:multiLevelType w:val="hybridMultilevel"/>
    <w:tmpl w:val="3AB0C3EE"/>
    <w:lvl w:ilvl="0" w:tplc="1A66314E">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2E53953"/>
    <w:multiLevelType w:val="multilevel"/>
    <w:tmpl w:val="A69E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30E549B"/>
    <w:multiLevelType w:val="multilevel"/>
    <w:tmpl w:val="00F65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4DD3B56"/>
    <w:multiLevelType w:val="multilevel"/>
    <w:tmpl w:val="D808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4F41EC5"/>
    <w:multiLevelType w:val="multilevel"/>
    <w:tmpl w:val="3B9C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5926BC4"/>
    <w:multiLevelType w:val="multilevel"/>
    <w:tmpl w:val="F84C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60D5114"/>
    <w:multiLevelType w:val="hybridMultilevel"/>
    <w:tmpl w:val="647EBC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9" w15:restartNumberingAfterBreak="0">
    <w:nsid w:val="66163142"/>
    <w:multiLevelType w:val="multilevel"/>
    <w:tmpl w:val="D700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6587CF6"/>
    <w:multiLevelType w:val="multilevel"/>
    <w:tmpl w:val="77BE2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6C00F3E"/>
    <w:multiLevelType w:val="hybridMultilevel"/>
    <w:tmpl w:val="F3B2914E"/>
    <w:lvl w:ilvl="0" w:tplc="E092F4B2">
      <w:start w:val="1"/>
      <w:numFmt w:val="bullet"/>
      <w:lvlText w:val=""/>
      <w:lvlJc w:val="left"/>
      <w:pPr>
        <w:tabs>
          <w:tab w:val="num" w:pos="720"/>
        </w:tabs>
        <w:ind w:left="720" w:hanging="360"/>
      </w:pPr>
      <w:rPr>
        <w:rFonts w:ascii="Symbol" w:hAnsi="Symbol" w:hint="default"/>
        <w:sz w:val="20"/>
      </w:rPr>
    </w:lvl>
    <w:lvl w:ilvl="1" w:tplc="FCA4D1A6" w:tentative="1">
      <w:start w:val="1"/>
      <w:numFmt w:val="bullet"/>
      <w:lvlText w:val="o"/>
      <w:lvlJc w:val="left"/>
      <w:pPr>
        <w:tabs>
          <w:tab w:val="num" w:pos="1440"/>
        </w:tabs>
        <w:ind w:left="1440" w:hanging="360"/>
      </w:pPr>
      <w:rPr>
        <w:rFonts w:ascii="Courier New" w:hAnsi="Courier New" w:hint="default"/>
        <w:sz w:val="20"/>
      </w:rPr>
    </w:lvl>
    <w:lvl w:ilvl="2" w:tplc="50A8D572" w:tentative="1">
      <w:start w:val="1"/>
      <w:numFmt w:val="bullet"/>
      <w:lvlText w:val=""/>
      <w:lvlJc w:val="left"/>
      <w:pPr>
        <w:tabs>
          <w:tab w:val="num" w:pos="2160"/>
        </w:tabs>
        <w:ind w:left="2160" w:hanging="360"/>
      </w:pPr>
      <w:rPr>
        <w:rFonts w:ascii="Wingdings" w:hAnsi="Wingdings" w:hint="default"/>
        <w:sz w:val="20"/>
      </w:rPr>
    </w:lvl>
    <w:lvl w:ilvl="3" w:tplc="338000CC" w:tentative="1">
      <w:start w:val="1"/>
      <w:numFmt w:val="bullet"/>
      <w:lvlText w:val=""/>
      <w:lvlJc w:val="left"/>
      <w:pPr>
        <w:tabs>
          <w:tab w:val="num" w:pos="2880"/>
        </w:tabs>
        <w:ind w:left="2880" w:hanging="360"/>
      </w:pPr>
      <w:rPr>
        <w:rFonts w:ascii="Wingdings" w:hAnsi="Wingdings" w:hint="default"/>
        <w:sz w:val="20"/>
      </w:rPr>
    </w:lvl>
    <w:lvl w:ilvl="4" w:tplc="D2DE1AE2" w:tentative="1">
      <w:start w:val="1"/>
      <w:numFmt w:val="bullet"/>
      <w:lvlText w:val=""/>
      <w:lvlJc w:val="left"/>
      <w:pPr>
        <w:tabs>
          <w:tab w:val="num" w:pos="3600"/>
        </w:tabs>
        <w:ind w:left="3600" w:hanging="360"/>
      </w:pPr>
      <w:rPr>
        <w:rFonts w:ascii="Wingdings" w:hAnsi="Wingdings" w:hint="default"/>
        <w:sz w:val="20"/>
      </w:rPr>
    </w:lvl>
    <w:lvl w:ilvl="5" w:tplc="CC986EA4" w:tentative="1">
      <w:start w:val="1"/>
      <w:numFmt w:val="bullet"/>
      <w:lvlText w:val=""/>
      <w:lvlJc w:val="left"/>
      <w:pPr>
        <w:tabs>
          <w:tab w:val="num" w:pos="4320"/>
        </w:tabs>
        <w:ind w:left="4320" w:hanging="360"/>
      </w:pPr>
      <w:rPr>
        <w:rFonts w:ascii="Wingdings" w:hAnsi="Wingdings" w:hint="default"/>
        <w:sz w:val="20"/>
      </w:rPr>
    </w:lvl>
    <w:lvl w:ilvl="6" w:tplc="F7589EF0" w:tentative="1">
      <w:start w:val="1"/>
      <w:numFmt w:val="bullet"/>
      <w:lvlText w:val=""/>
      <w:lvlJc w:val="left"/>
      <w:pPr>
        <w:tabs>
          <w:tab w:val="num" w:pos="5040"/>
        </w:tabs>
        <w:ind w:left="5040" w:hanging="360"/>
      </w:pPr>
      <w:rPr>
        <w:rFonts w:ascii="Wingdings" w:hAnsi="Wingdings" w:hint="default"/>
        <w:sz w:val="20"/>
      </w:rPr>
    </w:lvl>
    <w:lvl w:ilvl="7" w:tplc="E4F67880" w:tentative="1">
      <w:start w:val="1"/>
      <w:numFmt w:val="bullet"/>
      <w:lvlText w:val=""/>
      <w:lvlJc w:val="left"/>
      <w:pPr>
        <w:tabs>
          <w:tab w:val="num" w:pos="5760"/>
        </w:tabs>
        <w:ind w:left="5760" w:hanging="360"/>
      </w:pPr>
      <w:rPr>
        <w:rFonts w:ascii="Wingdings" w:hAnsi="Wingdings" w:hint="default"/>
        <w:sz w:val="20"/>
      </w:rPr>
    </w:lvl>
    <w:lvl w:ilvl="8" w:tplc="5FF6ECDC"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7200BFB"/>
    <w:multiLevelType w:val="multilevel"/>
    <w:tmpl w:val="B7C8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7E75958"/>
    <w:multiLevelType w:val="multilevel"/>
    <w:tmpl w:val="B5AC1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68EC6994"/>
    <w:multiLevelType w:val="multilevel"/>
    <w:tmpl w:val="63A2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94B376D"/>
    <w:multiLevelType w:val="hybridMultilevel"/>
    <w:tmpl w:val="57A25EDE"/>
    <w:lvl w:ilvl="0" w:tplc="DD84A472">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698C6155"/>
    <w:multiLevelType w:val="multilevel"/>
    <w:tmpl w:val="801AE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9EA0ED2"/>
    <w:multiLevelType w:val="multilevel"/>
    <w:tmpl w:val="6A78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A1E3E4A"/>
    <w:multiLevelType w:val="multilevel"/>
    <w:tmpl w:val="BFB6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A311E50"/>
    <w:multiLevelType w:val="multilevel"/>
    <w:tmpl w:val="2A848B6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0" w15:restartNumberingAfterBreak="0">
    <w:nsid w:val="6A337C52"/>
    <w:multiLevelType w:val="multilevel"/>
    <w:tmpl w:val="76CE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AB33640"/>
    <w:multiLevelType w:val="hybridMultilevel"/>
    <w:tmpl w:val="D9BE04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6AB60B8F"/>
    <w:multiLevelType w:val="multilevel"/>
    <w:tmpl w:val="3330172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6C40100B"/>
    <w:multiLevelType w:val="multilevel"/>
    <w:tmpl w:val="6340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C944AA7"/>
    <w:multiLevelType w:val="hybridMultilevel"/>
    <w:tmpl w:val="2436763E"/>
    <w:lvl w:ilvl="0" w:tplc="DD84A472">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6E2729CE"/>
    <w:multiLevelType w:val="multilevel"/>
    <w:tmpl w:val="FB4E9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6EC97673"/>
    <w:multiLevelType w:val="singleLevel"/>
    <w:tmpl w:val="E4E0E4FE"/>
    <w:lvl w:ilvl="0">
      <w:start w:val="1"/>
      <w:numFmt w:val="decimal"/>
      <w:lvlText w:val="%1."/>
      <w:lvlJc w:val="left"/>
      <w:pPr>
        <w:tabs>
          <w:tab w:val="num" w:pos="360"/>
        </w:tabs>
        <w:ind w:left="360" w:hanging="360"/>
      </w:pPr>
      <w:rPr>
        <w:rFonts w:hint="default"/>
        <w:b/>
      </w:rPr>
    </w:lvl>
  </w:abstractNum>
  <w:abstractNum w:abstractNumId="207" w15:restartNumberingAfterBreak="0">
    <w:nsid w:val="6ED531CF"/>
    <w:multiLevelType w:val="multilevel"/>
    <w:tmpl w:val="28D8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EDE1BE5"/>
    <w:multiLevelType w:val="multilevel"/>
    <w:tmpl w:val="8FBA6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6F363863"/>
    <w:multiLevelType w:val="hybridMultilevel"/>
    <w:tmpl w:val="CF429CB2"/>
    <w:lvl w:ilvl="0" w:tplc="56C64CB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70D452AE"/>
    <w:multiLevelType w:val="hybridMultilevel"/>
    <w:tmpl w:val="196239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15:restartNumberingAfterBreak="0">
    <w:nsid w:val="70F664BB"/>
    <w:multiLevelType w:val="multilevel"/>
    <w:tmpl w:val="373E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1B32EA8"/>
    <w:multiLevelType w:val="multilevel"/>
    <w:tmpl w:val="4CBA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2475793"/>
    <w:multiLevelType w:val="multilevel"/>
    <w:tmpl w:val="CD88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2D7641E"/>
    <w:multiLevelType w:val="hybridMultilevel"/>
    <w:tmpl w:val="1D3E5B5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84309CF8">
      <w:start w:val="1"/>
      <w:numFmt w:val="lowerLetter"/>
      <w:lvlText w:val="%3)"/>
      <w:lvlJc w:val="left"/>
      <w:pPr>
        <w:ind w:left="2487" w:hanging="360"/>
      </w:pPr>
      <w:rPr>
        <w:rFonts w:hint="default"/>
        <w:b w:val="0"/>
        <w:color w:val="auto"/>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735715D3"/>
    <w:multiLevelType w:val="multilevel"/>
    <w:tmpl w:val="E3003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3887880"/>
    <w:multiLevelType w:val="multilevel"/>
    <w:tmpl w:val="39BAFCD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7" w15:restartNumberingAfterBreak="0">
    <w:nsid w:val="73FF5CB5"/>
    <w:multiLevelType w:val="hybridMultilevel"/>
    <w:tmpl w:val="A84C19E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8" w15:restartNumberingAfterBreak="0">
    <w:nsid w:val="74604DA5"/>
    <w:multiLevelType w:val="multilevel"/>
    <w:tmpl w:val="EDEE7A7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9" w15:restartNumberingAfterBreak="0">
    <w:nsid w:val="74D727B5"/>
    <w:multiLevelType w:val="hybridMultilevel"/>
    <w:tmpl w:val="9484FA4A"/>
    <w:lvl w:ilvl="0" w:tplc="6B6A591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757E3049"/>
    <w:multiLevelType w:val="multilevel"/>
    <w:tmpl w:val="2956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5C67185"/>
    <w:multiLevelType w:val="hybridMultilevel"/>
    <w:tmpl w:val="6F22D8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6EB61CB"/>
    <w:multiLevelType w:val="multilevel"/>
    <w:tmpl w:val="27AC60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Calibri"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71F22DF"/>
    <w:multiLevelType w:val="hybridMultilevel"/>
    <w:tmpl w:val="DF2C31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77990C44"/>
    <w:multiLevelType w:val="hybridMultilevel"/>
    <w:tmpl w:val="945AC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79494734"/>
    <w:multiLevelType w:val="hybridMultilevel"/>
    <w:tmpl w:val="C494E068"/>
    <w:lvl w:ilvl="0" w:tplc="56C64CB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79CE2032"/>
    <w:multiLevelType w:val="multilevel"/>
    <w:tmpl w:val="A9ACD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7AD474DD"/>
    <w:multiLevelType w:val="multilevel"/>
    <w:tmpl w:val="038E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7B094EA5"/>
    <w:multiLevelType w:val="multilevel"/>
    <w:tmpl w:val="91ACF6C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9" w15:restartNumberingAfterBreak="0">
    <w:nsid w:val="7B6D501C"/>
    <w:multiLevelType w:val="multilevel"/>
    <w:tmpl w:val="21A05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B8E4E04"/>
    <w:multiLevelType w:val="hybridMultilevel"/>
    <w:tmpl w:val="0758150A"/>
    <w:lvl w:ilvl="0" w:tplc="80DE68A6">
      <w:start w:val="1"/>
      <w:numFmt w:val="decimal"/>
      <w:lvlText w:val="%1."/>
      <w:lvlJc w:val="left"/>
      <w:pPr>
        <w:ind w:left="502" w:hanging="360"/>
      </w:pPr>
      <w:rPr>
        <w:lang w:val="sv-S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1" w15:restartNumberingAfterBreak="0">
    <w:nsid w:val="7B9715C4"/>
    <w:multiLevelType w:val="hybridMultilevel"/>
    <w:tmpl w:val="B7DE5286"/>
    <w:lvl w:ilvl="0" w:tplc="AD1A5C76">
      <w:start w:val="1"/>
      <w:numFmt w:val="decimal"/>
      <w:lvlText w:val="%1."/>
      <w:lvlJc w:val="left"/>
      <w:pPr>
        <w:ind w:left="902" w:hanging="360"/>
      </w:pPr>
      <w:rPr>
        <w:rFonts w:hint="default"/>
        <w:b/>
      </w:rPr>
    </w:lvl>
    <w:lvl w:ilvl="1" w:tplc="04190019" w:tentative="1">
      <w:start w:val="1"/>
      <w:numFmt w:val="lowerLetter"/>
      <w:lvlText w:val="%2."/>
      <w:lvlJc w:val="left"/>
      <w:pPr>
        <w:ind w:left="1622" w:hanging="360"/>
      </w:pPr>
    </w:lvl>
    <w:lvl w:ilvl="2" w:tplc="0419001B" w:tentative="1">
      <w:start w:val="1"/>
      <w:numFmt w:val="lowerRoman"/>
      <w:lvlText w:val="%3."/>
      <w:lvlJc w:val="right"/>
      <w:pPr>
        <w:ind w:left="2342" w:hanging="180"/>
      </w:pPr>
    </w:lvl>
    <w:lvl w:ilvl="3" w:tplc="0419000F" w:tentative="1">
      <w:start w:val="1"/>
      <w:numFmt w:val="decimal"/>
      <w:lvlText w:val="%4."/>
      <w:lvlJc w:val="left"/>
      <w:pPr>
        <w:ind w:left="3062" w:hanging="360"/>
      </w:pPr>
    </w:lvl>
    <w:lvl w:ilvl="4" w:tplc="04190019" w:tentative="1">
      <w:start w:val="1"/>
      <w:numFmt w:val="lowerLetter"/>
      <w:lvlText w:val="%5."/>
      <w:lvlJc w:val="left"/>
      <w:pPr>
        <w:ind w:left="3782" w:hanging="360"/>
      </w:pPr>
    </w:lvl>
    <w:lvl w:ilvl="5" w:tplc="0419001B" w:tentative="1">
      <w:start w:val="1"/>
      <w:numFmt w:val="lowerRoman"/>
      <w:lvlText w:val="%6."/>
      <w:lvlJc w:val="right"/>
      <w:pPr>
        <w:ind w:left="4502" w:hanging="180"/>
      </w:pPr>
    </w:lvl>
    <w:lvl w:ilvl="6" w:tplc="0419000F" w:tentative="1">
      <w:start w:val="1"/>
      <w:numFmt w:val="decimal"/>
      <w:lvlText w:val="%7."/>
      <w:lvlJc w:val="left"/>
      <w:pPr>
        <w:ind w:left="5222" w:hanging="360"/>
      </w:pPr>
    </w:lvl>
    <w:lvl w:ilvl="7" w:tplc="04190019" w:tentative="1">
      <w:start w:val="1"/>
      <w:numFmt w:val="lowerLetter"/>
      <w:lvlText w:val="%8."/>
      <w:lvlJc w:val="left"/>
      <w:pPr>
        <w:ind w:left="5942" w:hanging="360"/>
      </w:pPr>
    </w:lvl>
    <w:lvl w:ilvl="8" w:tplc="0419001B" w:tentative="1">
      <w:start w:val="1"/>
      <w:numFmt w:val="lowerRoman"/>
      <w:lvlText w:val="%9."/>
      <w:lvlJc w:val="right"/>
      <w:pPr>
        <w:ind w:left="6662" w:hanging="180"/>
      </w:pPr>
    </w:lvl>
  </w:abstractNum>
  <w:abstractNum w:abstractNumId="232" w15:restartNumberingAfterBreak="0">
    <w:nsid w:val="7C9A64D5"/>
    <w:multiLevelType w:val="multilevel"/>
    <w:tmpl w:val="1548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D684A96"/>
    <w:multiLevelType w:val="multilevel"/>
    <w:tmpl w:val="536A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7DCA1573"/>
    <w:multiLevelType w:val="hybridMultilevel"/>
    <w:tmpl w:val="10C6E1F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5" w15:restartNumberingAfterBreak="0">
    <w:nsid w:val="7FB46EAB"/>
    <w:multiLevelType w:val="hybridMultilevel"/>
    <w:tmpl w:val="AC4418B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173"/>
  </w:num>
  <w:num w:numId="3">
    <w:abstractNumId w:val="191"/>
  </w:num>
  <w:num w:numId="4">
    <w:abstractNumId w:val="91"/>
  </w:num>
  <w:num w:numId="5">
    <w:abstractNumId w:val="135"/>
  </w:num>
  <w:num w:numId="6">
    <w:abstractNumId w:val="118"/>
  </w:num>
  <w:num w:numId="7">
    <w:abstractNumId w:val="0"/>
    <w:lvlOverride w:ilvl="0">
      <w:lvl w:ilvl="0">
        <w:numFmt w:val="bullet"/>
        <w:lvlText w:val=""/>
        <w:legacy w:legacy="1" w:legacySpace="0" w:legacyIndent="360"/>
        <w:lvlJc w:val="left"/>
        <w:pPr>
          <w:ind w:left="720" w:hanging="360"/>
        </w:pPr>
        <w:rPr>
          <w:rFonts w:ascii="Symbol" w:hAnsi="Symbol" w:hint="default"/>
        </w:rPr>
      </w:lvl>
    </w:lvlOverride>
  </w:num>
  <w:num w:numId="8">
    <w:abstractNumId w:val="206"/>
  </w:num>
  <w:num w:numId="9">
    <w:abstractNumId w:val="182"/>
  </w:num>
  <w:num w:numId="10">
    <w:abstractNumId w:val="201"/>
  </w:num>
  <w:num w:numId="11">
    <w:abstractNumId w:val="161"/>
  </w:num>
  <w:num w:numId="12">
    <w:abstractNumId w:val="57"/>
  </w:num>
  <w:num w:numId="13">
    <w:abstractNumId w:val="221"/>
  </w:num>
  <w:num w:numId="14">
    <w:abstractNumId w:val="223"/>
  </w:num>
  <w:num w:numId="15">
    <w:abstractNumId w:val="97"/>
  </w:num>
  <w:num w:numId="16">
    <w:abstractNumId w:val="22"/>
  </w:num>
  <w:num w:numId="17">
    <w:abstractNumId w:val="132"/>
  </w:num>
  <w:num w:numId="18">
    <w:abstractNumId w:val="34"/>
  </w:num>
  <w:num w:numId="19">
    <w:abstractNumId w:val="40"/>
  </w:num>
  <w:num w:numId="20">
    <w:abstractNumId w:val="74"/>
  </w:num>
  <w:num w:numId="21">
    <w:abstractNumId w:val="160"/>
  </w:num>
  <w:num w:numId="22">
    <w:abstractNumId w:val="105"/>
  </w:num>
  <w:num w:numId="23">
    <w:abstractNumId w:val="96"/>
  </w:num>
  <w:num w:numId="24">
    <w:abstractNumId w:val="10"/>
  </w:num>
  <w:num w:numId="25">
    <w:abstractNumId w:val="235"/>
  </w:num>
  <w:num w:numId="26">
    <w:abstractNumId w:val="208"/>
  </w:num>
  <w:num w:numId="27">
    <w:abstractNumId w:val="83"/>
  </w:num>
  <w:num w:numId="28">
    <w:abstractNumId w:val="37"/>
  </w:num>
  <w:num w:numId="29">
    <w:abstractNumId w:val="193"/>
  </w:num>
  <w:num w:numId="30">
    <w:abstractNumId w:val="86"/>
  </w:num>
  <w:num w:numId="31">
    <w:abstractNumId w:val="148"/>
  </w:num>
  <w:num w:numId="32">
    <w:abstractNumId w:val="177"/>
  </w:num>
  <w:num w:numId="33">
    <w:abstractNumId w:val="92"/>
  </w:num>
  <w:num w:numId="34">
    <w:abstractNumId w:val="68"/>
  </w:num>
  <w:num w:numId="35">
    <w:abstractNumId w:val="55"/>
  </w:num>
  <w:num w:numId="36">
    <w:abstractNumId w:val="116"/>
  </w:num>
  <w:num w:numId="37">
    <w:abstractNumId w:val="45"/>
  </w:num>
  <w:num w:numId="38">
    <w:abstractNumId w:val="73"/>
  </w:num>
  <w:num w:numId="39">
    <w:abstractNumId w:val="111"/>
  </w:num>
  <w:num w:numId="40">
    <w:abstractNumId w:val="234"/>
  </w:num>
  <w:num w:numId="41">
    <w:abstractNumId w:val="90"/>
  </w:num>
  <w:num w:numId="42">
    <w:abstractNumId w:val="217"/>
  </w:num>
  <w:num w:numId="43">
    <w:abstractNumId w:val="49"/>
  </w:num>
  <w:num w:numId="44">
    <w:abstractNumId w:val="156"/>
  </w:num>
  <w:num w:numId="45">
    <w:abstractNumId w:val="29"/>
  </w:num>
  <w:num w:numId="46">
    <w:abstractNumId w:val="38"/>
  </w:num>
  <w:num w:numId="47">
    <w:abstractNumId w:val="19"/>
  </w:num>
  <w:num w:numId="48">
    <w:abstractNumId w:val="39"/>
  </w:num>
  <w:num w:numId="49">
    <w:abstractNumId w:val="100"/>
  </w:num>
  <w:num w:numId="50">
    <w:abstractNumId w:val="65"/>
  </w:num>
  <w:num w:numId="51">
    <w:abstractNumId w:val="18"/>
  </w:num>
  <w:num w:numId="52">
    <w:abstractNumId w:val="16"/>
  </w:num>
  <w:num w:numId="53">
    <w:abstractNumId w:val="95"/>
  </w:num>
  <w:num w:numId="54">
    <w:abstractNumId w:val="62"/>
  </w:num>
  <w:num w:numId="55">
    <w:abstractNumId w:val="113"/>
  </w:num>
  <w:num w:numId="56">
    <w:abstractNumId w:val="31"/>
  </w:num>
  <w:num w:numId="57">
    <w:abstractNumId w:val="67"/>
  </w:num>
  <w:num w:numId="58">
    <w:abstractNumId w:val="170"/>
  </w:num>
  <w:num w:numId="59">
    <w:abstractNumId w:val="216"/>
  </w:num>
  <w:num w:numId="60">
    <w:abstractNumId w:val="168"/>
  </w:num>
  <w:num w:numId="61">
    <w:abstractNumId w:val="199"/>
  </w:num>
  <w:num w:numId="62">
    <w:abstractNumId w:val="126"/>
  </w:num>
  <w:num w:numId="63">
    <w:abstractNumId w:val="228"/>
  </w:num>
  <w:num w:numId="64">
    <w:abstractNumId w:val="7"/>
  </w:num>
  <w:num w:numId="65">
    <w:abstractNumId w:val="179"/>
  </w:num>
  <w:num w:numId="66">
    <w:abstractNumId w:val="79"/>
  </w:num>
  <w:num w:numId="67">
    <w:abstractNumId w:val="218"/>
  </w:num>
  <w:num w:numId="68">
    <w:abstractNumId w:val="23"/>
  </w:num>
  <w:num w:numId="69">
    <w:abstractNumId w:val="162"/>
  </w:num>
  <w:num w:numId="70">
    <w:abstractNumId w:val="77"/>
  </w:num>
  <w:num w:numId="71">
    <w:abstractNumId w:val="103"/>
  </w:num>
  <w:num w:numId="72">
    <w:abstractNumId w:val="33"/>
  </w:num>
  <w:num w:numId="73">
    <w:abstractNumId w:val="26"/>
  </w:num>
  <w:num w:numId="74">
    <w:abstractNumId w:val="53"/>
  </w:num>
  <w:num w:numId="75">
    <w:abstractNumId w:val="131"/>
  </w:num>
  <w:num w:numId="76">
    <w:abstractNumId w:val="139"/>
  </w:num>
  <w:num w:numId="77">
    <w:abstractNumId w:val="151"/>
  </w:num>
  <w:num w:numId="78">
    <w:abstractNumId w:val="101"/>
  </w:num>
  <w:num w:numId="79">
    <w:abstractNumId w:val="130"/>
  </w:num>
  <w:num w:numId="80">
    <w:abstractNumId w:val="188"/>
  </w:num>
  <w:num w:numId="81">
    <w:abstractNumId w:val="93"/>
  </w:num>
  <w:num w:numId="82">
    <w:abstractNumId w:val="120"/>
  </w:num>
  <w:num w:numId="83">
    <w:abstractNumId w:val="112"/>
  </w:num>
  <w:num w:numId="84">
    <w:abstractNumId w:val="231"/>
  </w:num>
  <w:num w:numId="85">
    <w:abstractNumId w:val="47"/>
  </w:num>
  <w:num w:numId="86">
    <w:abstractNumId w:val="61"/>
  </w:num>
  <w:num w:numId="87">
    <w:abstractNumId w:val="141"/>
  </w:num>
  <w:num w:numId="88">
    <w:abstractNumId w:val="71"/>
  </w:num>
  <w:num w:numId="89">
    <w:abstractNumId w:val="195"/>
  </w:num>
  <w:num w:numId="90">
    <w:abstractNumId w:val="204"/>
  </w:num>
  <w:num w:numId="91">
    <w:abstractNumId w:val="4"/>
  </w:num>
  <w:num w:numId="92">
    <w:abstractNumId w:val="143"/>
  </w:num>
  <w:num w:numId="93">
    <w:abstractNumId w:val="70"/>
  </w:num>
  <w:num w:numId="94">
    <w:abstractNumId w:val="82"/>
  </w:num>
  <w:num w:numId="95">
    <w:abstractNumId w:val="69"/>
  </w:num>
  <w:num w:numId="96">
    <w:abstractNumId w:val="184"/>
  </w:num>
  <w:num w:numId="97">
    <w:abstractNumId w:val="56"/>
  </w:num>
  <w:num w:numId="98">
    <w:abstractNumId w:val="227"/>
  </w:num>
  <w:num w:numId="99">
    <w:abstractNumId w:val="125"/>
  </w:num>
  <w:num w:numId="100">
    <w:abstractNumId w:val="42"/>
  </w:num>
  <w:num w:numId="101">
    <w:abstractNumId w:val="43"/>
  </w:num>
  <w:num w:numId="102">
    <w:abstractNumId w:val="66"/>
  </w:num>
  <w:num w:numId="103">
    <w:abstractNumId w:val="159"/>
  </w:num>
  <w:num w:numId="104">
    <w:abstractNumId w:val="136"/>
  </w:num>
  <w:num w:numId="105">
    <w:abstractNumId w:val="169"/>
  </w:num>
  <w:num w:numId="106">
    <w:abstractNumId w:val="233"/>
  </w:num>
  <w:num w:numId="107">
    <w:abstractNumId w:val="115"/>
  </w:num>
  <w:num w:numId="108">
    <w:abstractNumId w:val="150"/>
  </w:num>
  <w:num w:numId="109">
    <w:abstractNumId w:val="44"/>
  </w:num>
  <w:num w:numId="110">
    <w:abstractNumId w:val="225"/>
  </w:num>
  <w:num w:numId="111">
    <w:abstractNumId w:val="209"/>
  </w:num>
  <w:num w:numId="112">
    <w:abstractNumId w:val="1"/>
  </w:num>
  <w:num w:numId="113">
    <w:abstractNumId w:val="2"/>
  </w:num>
  <w:num w:numId="114">
    <w:abstractNumId w:val="3"/>
  </w:num>
  <w:num w:numId="115">
    <w:abstractNumId w:val="214"/>
  </w:num>
  <w:num w:numId="116">
    <w:abstractNumId w:val="205"/>
  </w:num>
  <w:num w:numId="117">
    <w:abstractNumId w:val="123"/>
  </w:num>
  <w:num w:numId="118">
    <w:abstractNumId w:val="15"/>
  </w:num>
  <w:num w:numId="119">
    <w:abstractNumId w:val="176"/>
  </w:num>
  <w:num w:numId="120">
    <w:abstractNumId w:val="25"/>
  </w:num>
  <w:num w:numId="121">
    <w:abstractNumId w:val="229"/>
  </w:num>
  <w:num w:numId="122">
    <w:abstractNumId w:val="12"/>
  </w:num>
  <w:num w:numId="123">
    <w:abstractNumId w:val="145"/>
  </w:num>
  <w:num w:numId="124">
    <w:abstractNumId w:val="230"/>
  </w:num>
  <w:num w:numId="125">
    <w:abstractNumId w:val="84"/>
  </w:num>
  <w:num w:numId="126">
    <w:abstractNumId w:val="153"/>
  </w:num>
  <w:num w:numId="127">
    <w:abstractNumId w:val="60"/>
  </w:num>
  <w:num w:numId="128">
    <w:abstractNumId w:val="129"/>
  </w:num>
  <w:num w:numId="129">
    <w:abstractNumId w:val="167"/>
  </w:num>
  <w:num w:numId="130">
    <w:abstractNumId w:val="226"/>
  </w:num>
  <w:num w:numId="131">
    <w:abstractNumId w:val="75"/>
  </w:num>
  <w:num w:numId="132">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33">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34">
    <w:abstractNumId w:val="78"/>
    <w:lvlOverride w:ilvl="0">
      <w:lvl w:ilvl="0">
        <w:numFmt w:val="bullet"/>
        <w:lvlText w:val=""/>
        <w:lvlJc w:val="left"/>
        <w:pPr>
          <w:tabs>
            <w:tab w:val="num" w:pos="720"/>
          </w:tabs>
          <w:ind w:left="720" w:hanging="360"/>
        </w:pPr>
        <w:rPr>
          <w:rFonts w:ascii="Wingdings" w:hAnsi="Wingdings" w:hint="default"/>
          <w:sz w:val="20"/>
        </w:rPr>
      </w:lvl>
    </w:lvlOverride>
  </w:num>
  <w:num w:numId="135">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36">
    <w:abstractNumId w:val="110"/>
    <w:lvlOverride w:ilvl="0">
      <w:lvl w:ilvl="0">
        <w:numFmt w:val="bullet"/>
        <w:lvlText w:val=""/>
        <w:lvlJc w:val="left"/>
        <w:pPr>
          <w:tabs>
            <w:tab w:val="num" w:pos="720"/>
          </w:tabs>
          <w:ind w:left="720" w:hanging="360"/>
        </w:pPr>
        <w:rPr>
          <w:rFonts w:ascii="Wingdings" w:hAnsi="Wingdings" w:hint="default"/>
          <w:sz w:val="20"/>
        </w:rPr>
      </w:lvl>
    </w:lvlOverride>
  </w:num>
  <w:num w:numId="137">
    <w:abstractNumId w:val="146"/>
    <w:lvlOverride w:ilvl="0">
      <w:lvl w:ilvl="0">
        <w:numFmt w:val="bullet"/>
        <w:lvlText w:val=""/>
        <w:lvlJc w:val="left"/>
        <w:pPr>
          <w:tabs>
            <w:tab w:val="num" w:pos="720"/>
          </w:tabs>
          <w:ind w:left="720" w:hanging="360"/>
        </w:pPr>
        <w:rPr>
          <w:rFonts w:ascii="Wingdings" w:hAnsi="Wingdings" w:hint="default"/>
          <w:sz w:val="20"/>
        </w:rPr>
      </w:lvl>
    </w:lvlOverride>
  </w:num>
  <w:num w:numId="138">
    <w:abstractNumId w:val="164"/>
    <w:lvlOverride w:ilvl="0">
      <w:lvl w:ilvl="0">
        <w:numFmt w:val="bullet"/>
        <w:lvlText w:val=""/>
        <w:lvlJc w:val="left"/>
        <w:pPr>
          <w:tabs>
            <w:tab w:val="num" w:pos="720"/>
          </w:tabs>
          <w:ind w:left="720" w:hanging="360"/>
        </w:pPr>
        <w:rPr>
          <w:rFonts w:ascii="Wingdings" w:hAnsi="Wingdings" w:hint="default"/>
          <w:sz w:val="20"/>
        </w:rPr>
      </w:lvl>
    </w:lvlOverride>
  </w:num>
  <w:num w:numId="139">
    <w:abstractNumId w:val="114"/>
  </w:num>
  <w:num w:numId="140">
    <w:abstractNumId w:val="157"/>
  </w:num>
  <w:num w:numId="141">
    <w:abstractNumId w:val="152"/>
  </w:num>
  <w:num w:numId="142">
    <w:abstractNumId w:val="21"/>
  </w:num>
  <w:num w:numId="143">
    <w:abstractNumId w:val="102"/>
  </w:num>
  <w:num w:numId="144">
    <w:abstractNumId w:val="212"/>
  </w:num>
  <w:num w:numId="145">
    <w:abstractNumId w:val="64"/>
  </w:num>
  <w:num w:numId="146">
    <w:abstractNumId w:val="80"/>
  </w:num>
  <w:num w:numId="147">
    <w:abstractNumId w:val="13"/>
  </w:num>
  <w:num w:numId="148">
    <w:abstractNumId w:val="165"/>
  </w:num>
  <w:num w:numId="149">
    <w:abstractNumId w:val="140"/>
  </w:num>
  <w:num w:numId="150">
    <w:abstractNumId w:val="190"/>
  </w:num>
  <w:num w:numId="151">
    <w:abstractNumId w:val="87"/>
  </w:num>
  <w:num w:numId="152">
    <w:abstractNumId w:val="6"/>
  </w:num>
  <w:num w:numId="153">
    <w:abstractNumId w:val="28"/>
  </w:num>
  <w:num w:numId="154">
    <w:abstractNumId w:val="155"/>
  </w:num>
  <w:num w:numId="155">
    <w:abstractNumId w:val="72"/>
  </w:num>
  <w:num w:numId="156">
    <w:abstractNumId w:val="180"/>
  </w:num>
  <w:num w:numId="157">
    <w:abstractNumId w:val="166"/>
  </w:num>
  <w:num w:numId="158">
    <w:abstractNumId w:val="211"/>
  </w:num>
  <w:num w:numId="159">
    <w:abstractNumId w:val="122"/>
  </w:num>
  <w:num w:numId="160">
    <w:abstractNumId w:val="50"/>
  </w:num>
  <w:num w:numId="161">
    <w:abstractNumId w:val="200"/>
  </w:num>
  <w:num w:numId="162">
    <w:abstractNumId w:val="128"/>
  </w:num>
  <w:num w:numId="163">
    <w:abstractNumId w:val="178"/>
  </w:num>
  <w:num w:numId="164">
    <w:abstractNumId w:val="185"/>
  </w:num>
  <w:num w:numId="165">
    <w:abstractNumId w:val="198"/>
  </w:num>
  <w:num w:numId="166">
    <w:abstractNumId w:val="24"/>
  </w:num>
  <w:num w:numId="167">
    <w:abstractNumId w:val="124"/>
  </w:num>
  <w:num w:numId="168">
    <w:abstractNumId w:val="197"/>
  </w:num>
  <w:num w:numId="169">
    <w:abstractNumId w:val="144"/>
  </w:num>
  <w:num w:numId="170">
    <w:abstractNumId w:val="181"/>
  </w:num>
  <w:num w:numId="171">
    <w:abstractNumId w:val="36"/>
  </w:num>
  <w:num w:numId="172">
    <w:abstractNumId w:val="203"/>
  </w:num>
  <w:num w:numId="173">
    <w:abstractNumId w:val="106"/>
  </w:num>
  <w:num w:numId="174">
    <w:abstractNumId w:val="35"/>
  </w:num>
  <w:num w:numId="175">
    <w:abstractNumId w:val="213"/>
  </w:num>
  <w:num w:numId="176">
    <w:abstractNumId w:val="232"/>
  </w:num>
  <w:num w:numId="177">
    <w:abstractNumId w:val="183"/>
  </w:num>
  <w:num w:numId="178">
    <w:abstractNumId w:val="147"/>
  </w:num>
  <w:num w:numId="179">
    <w:abstractNumId w:val="137"/>
  </w:num>
  <w:num w:numId="180">
    <w:abstractNumId w:val="85"/>
  </w:num>
  <w:num w:numId="181">
    <w:abstractNumId w:val="94"/>
  </w:num>
  <w:num w:numId="182">
    <w:abstractNumId w:val="58"/>
    <w:lvlOverride w:ilvl="0">
      <w:lvl w:ilvl="0">
        <w:numFmt w:val="bullet"/>
        <w:lvlText w:val=""/>
        <w:lvlJc w:val="left"/>
        <w:pPr>
          <w:tabs>
            <w:tab w:val="num" w:pos="720"/>
          </w:tabs>
          <w:ind w:left="720" w:hanging="360"/>
        </w:pPr>
        <w:rPr>
          <w:rFonts w:ascii="Wingdings" w:hAnsi="Wingdings" w:hint="default"/>
          <w:sz w:val="20"/>
        </w:rPr>
      </w:lvl>
    </w:lvlOverride>
  </w:num>
  <w:num w:numId="183">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184">
    <w:abstractNumId w:val="174"/>
    <w:lvlOverride w:ilvl="0">
      <w:lvl w:ilvl="0">
        <w:numFmt w:val="bullet"/>
        <w:lvlText w:val=""/>
        <w:lvlJc w:val="left"/>
        <w:pPr>
          <w:tabs>
            <w:tab w:val="num" w:pos="720"/>
          </w:tabs>
          <w:ind w:left="720" w:hanging="360"/>
        </w:pPr>
        <w:rPr>
          <w:rFonts w:ascii="Wingdings" w:hAnsi="Wingdings" w:hint="default"/>
          <w:sz w:val="20"/>
        </w:rPr>
      </w:lvl>
    </w:lvlOverride>
  </w:num>
  <w:num w:numId="185">
    <w:abstractNumId w:val="133"/>
  </w:num>
  <w:num w:numId="186">
    <w:abstractNumId w:val="59"/>
  </w:num>
  <w:num w:numId="187">
    <w:abstractNumId w:val="142"/>
  </w:num>
  <w:num w:numId="188">
    <w:abstractNumId w:val="20"/>
  </w:num>
  <w:num w:numId="189">
    <w:abstractNumId w:val="222"/>
  </w:num>
  <w:num w:numId="190">
    <w:abstractNumId w:val="172"/>
  </w:num>
  <w:num w:numId="191">
    <w:abstractNumId w:val="88"/>
  </w:num>
  <w:num w:numId="192">
    <w:abstractNumId w:val="121"/>
  </w:num>
  <w:num w:numId="193">
    <w:abstractNumId w:val="8"/>
  </w:num>
  <w:num w:numId="194">
    <w:abstractNumId w:val="171"/>
  </w:num>
  <w:num w:numId="195">
    <w:abstractNumId w:val="108"/>
  </w:num>
  <w:num w:numId="196">
    <w:abstractNumId w:val="158"/>
  </w:num>
  <w:num w:numId="197">
    <w:abstractNumId w:val="48"/>
  </w:num>
  <w:num w:numId="198">
    <w:abstractNumId w:val="52"/>
  </w:num>
  <w:num w:numId="199">
    <w:abstractNumId w:val="175"/>
  </w:num>
  <w:num w:numId="200">
    <w:abstractNumId w:val="119"/>
  </w:num>
  <w:num w:numId="201">
    <w:abstractNumId w:val="207"/>
  </w:num>
  <w:num w:numId="202">
    <w:abstractNumId w:val="194"/>
  </w:num>
  <w:num w:numId="203">
    <w:abstractNumId w:val="32"/>
  </w:num>
  <w:num w:numId="204">
    <w:abstractNumId w:val="41"/>
  </w:num>
  <w:num w:numId="205">
    <w:abstractNumId w:val="202"/>
  </w:num>
  <w:num w:numId="206">
    <w:abstractNumId w:val="215"/>
  </w:num>
  <w:num w:numId="207">
    <w:abstractNumId w:val="104"/>
  </w:num>
  <w:num w:numId="208">
    <w:abstractNumId w:val="51"/>
  </w:num>
  <w:num w:numId="209">
    <w:abstractNumId w:val="5"/>
  </w:num>
  <w:num w:numId="210">
    <w:abstractNumId w:val="76"/>
  </w:num>
  <w:num w:numId="211">
    <w:abstractNumId w:val="81"/>
  </w:num>
  <w:num w:numId="212">
    <w:abstractNumId w:val="186"/>
  </w:num>
  <w:num w:numId="213">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38"/>
  </w:num>
  <w:num w:numId="216">
    <w:abstractNumId w:val="127"/>
  </w:num>
  <w:num w:numId="217">
    <w:abstractNumId w:val="224"/>
  </w:num>
  <w:num w:numId="218">
    <w:abstractNumId w:val="219"/>
  </w:num>
  <w:num w:numId="219">
    <w:abstractNumId w:val="210"/>
  </w:num>
  <w:num w:numId="220">
    <w:abstractNumId w:val="163"/>
  </w:num>
  <w:num w:numId="221">
    <w:abstractNumId w:val="9"/>
  </w:num>
  <w:num w:numId="222">
    <w:abstractNumId w:val="134"/>
  </w:num>
  <w:num w:numId="223">
    <w:abstractNumId w:val="220"/>
  </w:num>
  <w:num w:numId="224">
    <w:abstractNumId w:val="99"/>
  </w:num>
  <w:num w:numId="225">
    <w:abstractNumId w:val="46"/>
  </w:num>
  <w:num w:numId="226">
    <w:abstractNumId w:val="107"/>
  </w:num>
  <w:num w:numId="227">
    <w:abstractNumId w:val="89"/>
  </w:num>
  <w:num w:numId="228">
    <w:abstractNumId w:val="187"/>
  </w:num>
  <w:num w:numId="229">
    <w:abstractNumId w:val="98"/>
  </w:num>
  <w:num w:numId="230">
    <w:abstractNumId w:val="149"/>
  </w:num>
  <w:num w:numId="231">
    <w:abstractNumId w:val="189"/>
  </w:num>
  <w:num w:numId="232">
    <w:abstractNumId w:val="109"/>
  </w:num>
  <w:num w:numId="233">
    <w:abstractNumId w:val="54"/>
  </w:num>
  <w:num w:numId="234">
    <w:abstractNumId w:val="196"/>
  </w:num>
  <w:num w:numId="235">
    <w:abstractNumId w:val="117"/>
  </w:num>
  <w:num w:numId="236">
    <w:abstractNumId w:val="154"/>
  </w:num>
  <w:num w:numId="237">
    <w:abstractNumId w:val="63"/>
  </w:num>
  <w:num w:numId="238">
    <w:abstractNumId w:val="192"/>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23710"/>
    <w:rsid w:val="000217DB"/>
    <w:rsid w:val="0002262E"/>
    <w:rsid w:val="00027D08"/>
    <w:rsid w:val="00042B99"/>
    <w:rsid w:val="000550D4"/>
    <w:rsid w:val="00057C4A"/>
    <w:rsid w:val="0006059F"/>
    <w:rsid w:val="00076277"/>
    <w:rsid w:val="00076DB1"/>
    <w:rsid w:val="00082A85"/>
    <w:rsid w:val="000864BB"/>
    <w:rsid w:val="00093875"/>
    <w:rsid w:val="000C6D31"/>
    <w:rsid w:val="000D6DA2"/>
    <w:rsid w:val="000E1F63"/>
    <w:rsid w:val="000F18FC"/>
    <w:rsid w:val="000F3092"/>
    <w:rsid w:val="00111770"/>
    <w:rsid w:val="00181859"/>
    <w:rsid w:val="00182D74"/>
    <w:rsid w:val="001A21EF"/>
    <w:rsid w:val="001A7F04"/>
    <w:rsid w:val="001B0335"/>
    <w:rsid w:val="001E2AC5"/>
    <w:rsid w:val="001E3186"/>
    <w:rsid w:val="0025349E"/>
    <w:rsid w:val="002567D1"/>
    <w:rsid w:val="00256873"/>
    <w:rsid w:val="002738E8"/>
    <w:rsid w:val="00280594"/>
    <w:rsid w:val="0029673C"/>
    <w:rsid w:val="002C3C88"/>
    <w:rsid w:val="002E48DB"/>
    <w:rsid w:val="002F1050"/>
    <w:rsid w:val="0031022F"/>
    <w:rsid w:val="00317767"/>
    <w:rsid w:val="00323710"/>
    <w:rsid w:val="003378AC"/>
    <w:rsid w:val="003573D1"/>
    <w:rsid w:val="00386968"/>
    <w:rsid w:val="003939F2"/>
    <w:rsid w:val="003968F0"/>
    <w:rsid w:val="003E59A6"/>
    <w:rsid w:val="00411411"/>
    <w:rsid w:val="00435752"/>
    <w:rsid w:val="00435F0D"/>
    <w:rsid w:val="004452A0"/>
    <w:rsid w:val="00466E1B"/>
    <w:rsid w:val="00475EEC"/>
    <w:rsid w:val="004B6B5D"/>
    <w:rsid w:val="004D75C1"/>
    <w:rsid w:val="004D77E5"/>
    <w:rsid w:val="005068A8"/>
    <w:rsid w:val="005140A4"/>
    <w:rsid w:val="005863CD"/>
    <w:rsid w:val="005941D4"/>
    <w:rsid w:val="005B03FA"/>
    <w:rsid w:val="005B0B34"/>
    <w:rsid w:val="005E2F0F"/>
    <w:rsid w:val="005F0299"/>
    <w:rsid w:val="005F6EC6"/>
    <w:rsid w:val="00606B83"/>
    <w:rsid w:val="0061139E"/>
    <w:rsid w:val="00612C8E"/>
    <w:rsid w:val="006133D9"/>
    <w:rsid w:val="006224FD"/>
    <w:rsid w:val="006278FC"/>
    <w:rsid w:val="00630CBE"/>
    <w:rsid w:val="00644ADB"/>
    <w:rsid w:val="006B2903"/>
    <w:rsid w:val="006B424D"/>
    <w:rsid w:val="006B6F89"/>
    <w:rsid w:val="006E0119"/>
    <w:rsid w:val="007074B3"/>
    <w:rsid w:val="0071057A"/>
    <w:rsid w:val="00732FF3"/>
    <w:rsid w:val="00746B1A"/>
    <w:rsid w:val="00770E75"/>
    <w:rsid w:val="00782B8C"/>
    <w:rsid w:val="007921D3"/>
    <w:rsid w:val="007E417D"/>
    <w:rsid w:val="007E6B54"/>
    <w:rsid w:val="0085263F"/>
    <w:rsid w:val="0086074F"/>
    <w:rsid w:val="00860C7B"/>
    <w:rsid w:val="008922D1"/>
    <w:rsid w:val="008A2EBD"/>
    <w:rsid w:val="008B3609"/>
    <w:rsid w:val="008C3A59"/>
    <w:rsid w:val="008D00BE"/>
    <w:rsid w:val="008E5F31"/>
    <w:rsid w:val="00907D1C"/>
    <w:rsid w:val="00911BE5"/>
    <w:rsid w:val="009162BA"/>
    <w:rsid w:val="009327DC"/>
    <w:rsid w:val="00932A2D"/>
    <w:rsid w:val="00942C99"/>
    <w:rsid w:val="00952519"/>
    <w:rsid w:val="00954A7F"/>
    <w:rsid w:val="0096241F"/>
    <w:rsid w:val="00977784"/>
    <w:rsid w:val="00982414"/>
    <w:rsid w:val="00983212"/>
    <w:rsid w:val="009C4BF1"/>
    <w:rsid w:val="009C4F94"/>
    <w:rsid w:val="009D191C"/>
    <w:rsid w:val="009D7A86"/>
    <w:rsid w:val="009E1E94"/>
    <w:rsid w:val="00A11702"/>
    <w:rsid w:val="00A13972"/>
    <w:rsid w:val="00A54C8B"/>
    <w:rsid w:val="00A82617"/>
    <w:rsid w:val="00A863AE"/>
    <w:rsid w:val="00A95CC1"/>
    <w:rsid w:val="00AD5F7D"/>
    <w:rsid w:val="00B022C3"/>
    <w:rsid w:val="00B131EA"/>
    <w:rsid w:val="00B3176F"/>
    <w:rsid w:val="00B34F10"/>
    <w:rsid w:val="00B36EA3"/>
    <w:rsid w:val="00B37AC5"/>
    <w:rsid w:val="00B577FE"/>
    <w:rsid w:val="00B710E9"/>
    <w:rsid w:val="00B86469"/>
    <w:rsid w:val="00B943E7"/>
    <w:rsid w:val="00BA4A17"/>
    <w:rsid w:val="00BC6318"/>
    <w:rsid w:val="00BC71D3"/>
    <w:rsid w:val="00BD0FF5"/>
    <w:rsid w:val="00BD5E0D"/>
    <w:rsid w:val="00BF2E6C"/>
    <w:rsid w:val="00BF405D"/>
    <w:rsid w:val="00C1510B"/>
    <w:rsid w:val="00C256AF"/>
    <w:rsid w:val="00C36268"/>
    <w:rsid w:val="00C642FC"/>
    <w:rsid w:val="00C87855"/>
    <w:rsid w:val="00C909D3"/>
    <w:rsid w:val="00CA6265"/>
    <w:rsid w:val="00CE18AD"/>
    <w:rsid w:val="00CF249B"/>
    <w:rsid w:val="00D11C67"/>
    <w:rsid w:val="00D327AC"/>
    <w:rsid w:val="00D51F8C"/>
    <w:rsid w:val="00D73F8F"/>
    <w:rsid w:val="00D81803"/>
    <w:rsid w:val="00D81FB5"/>
    <w:rsid w:val="00D82E21"/>
    <w:rsid w:val="00D8396D"/>
    <w:rsid w:val="00D950CF"/>
    <w:rsid w:val="00D97431"/>
    <w:rsid w:val="00D97CEB"/>
    <w:rsid w:val="00DD13CE"/>
    <w:rsid w:val="00DF6B85"/>
    <w:rsid w:val="00E14FFF"/>
    <w:rsid w:val="00E22D56"/>
    <w:rsid w:val="00E40243"/>
    <w:rsid w:val="00E637A1"/>
    <w:rsid w:val="00E7360F"/>
    <w:rsid w:val="00E7539D"/>
    <w:rsid w:val="00E7687E"/>
    <w:rsid w:val="00EA57CC"/>
    <w:rsid w:val="00ED2F4B"/>
    <w:rsid w:val="00ED367F"/>
    <w:rsid w:val="00ED6740"/>
    <w:rsid w:val="00EE17FF"/>
    <w:rsid w:val="00F1718D"/>
    <w:rsid w:val="00F17372"/>
    <w:rsid w:val="00F23088"/>
    <w:rsid w:val="00F3745C"/>
    <w:rsid w:val="00F538AF"/>
    <w:rsid w:val="00F66956"/>
    <w:rsid w:val="00F860C5"/>
    <w:rsid w:val="00FB6FA4"/>
    <w:rsid w:val="00FC1664"/>
    <w:rsid w:val="00FC2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40"/>
    <o:shapelayout v:ext="edit">
      <o:idmap v:ext="edit" data="1"/>
    </o:shapelayout>
  </w:shapeDefaults>
  <w:decimalSymbol w:val=","/>
  <w:listSeparator w:val=";"/>
  <w15:docId w15:val="{DB995EB8-66E4-467B-ABB9-A2FB2DBCA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E48DB"/>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9"/>
    <w:qFormat/>
    <w:rsid w:val="002E48DB"/>
    <w:pPr>
      <w:spacing w:before="4" w:line="319" w:lineRule="exact"/>
      <w:ind w:left="213"/>
      <w:outlineLvl w:val="0"/>
    </w:pPr>
    <w:rPr>
      <w:b/>
      <w:bCs/>
      <w:sz w:val="28"/>
      <w:szCs w:val="28"/>
    </w:rPr>
  </w:style>
  <w:style w:type="paragraph" w:styleId="2">
    <w:name w:val="heading 2"/>
    <w:basedOn w:val="a"/>
    <w:next w:val="a"/>
    <w:link w:val="20"/>
    <w:uiPriority w:val="9"/>
    <w:unhideWhenUsed/>
    <w:qFormat/>
    <w:rsid w:val="002E48D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9C4F9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9C4F94"/>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9C4F94"/>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612C8E"/>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48DB"/>
    <w:rPr>
      <w:rFonts w:ascii="Times New Roman" w:eastAsia="Times New Roman" w:hAnsi="Times New Roman" w:cs="Times New Roman"/>
      <w:b/>
      <w:bCs/>
      <w:sz w:val="28"/>
      <w:szCs w:val="28"/>
      <w:lang w:eastAsia="ru-RU" w:bidi="ru-RU"/>
    </w:rPr>
  </w:style>
  <w:style w:type="character" w:customStyle="1" w:styleId="20">
    <w:name w:val="Заголовок 2 Знак"/>
    <w:basedOn w:val="a0"/>
    <w:link w:val="2"/>
    <w:uiPriority w:val="9"/>
    <w:rsid w:val="002E48DB"/>
    <w:rPr>
      <w:rFonts w:asciiTheme="majorHAnsi" w:eastAsiaTheme="majorEastAsia" w:hAnsiTheme="majorHAnsi" w:cstheme="majorBidi"/>
      <w:b/>
      <w:bCs/>
      <w:color w:val="5B9BD5" w:themeColor="accent1"/>
      <w:sz w:val="26"/>
      <w:szCs w:val="26"/>
      <w:lang w:eastAsia="ru-RU" w:bidi="ru-RU"/>
    </w:rPr>
  </w:style>
  <w:style w:type="table" w:customStyle="1" w:styleId="TableNormal">
    <w:name w:val="Table Normal"/>
    <w:uiPriority w:val="2"/>
    <w:semiHidden/>
    <w:unhideWhenUsed/>
    <w:qFormat/>
    <w:rsid w:val="002E48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2E48DB"/>
    <w:pPr>
      <w:ind w:left="213"/>
    </w:pPr>
    <w:rPr>
      <w:sz w:val="28"/>
      <w:szCs w:val="28"/>
    </w:rPr>
  </w:style>
  <w:style w:type="character" w:customStyle="1" w:styleId="a4">
    <w:name w:val="Основной текст Знак"/>
    <w:basedOn w:val="a0"/>
    <w:link w:val="a3"/>
    <w:uiPriority w:val="1"/>
    <w:rsid w:val="002E48DB"/>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2E48DB"/>
    <w:pPr>
      <w:ind w:left="107"/>
    </w:pPr>
  </w:style>
  <w:style w:type="paragraph" w:styleId="a5">
    <w:name w:val="Normal (Web)"/>
    <w:basedOn w:val="a"/>
    <w:uiPriority w:val="99"/>
    <w:rsid w:val="002E48DB"/>
    <w:pPr>
      <w:widowControl/>
      <w:autoSpaceDE/>
      <w:autoSpaceDN/>
      <w:spacing w:before="100" w:beforeAutospacing="1" w:after="100" w:afterAutospacing="1"/>
    </w:pPr>
    <w:rPr>
      <w:sz w:val="24"/>
      <w:szCs w:val="24"/>
      <w:lang w:val="en-US" w:eastAsia="en-US" w:bidi="ar-SA"/>
    </w:rPr>
  </w:style>
  <w:style w:type="character" w:styleId="a6">
    <w:name w:val="Hyperlink"/>
    <w:basedOn w:val="a0"/>
    <w:uiPriority w:val="99"/>
    <w:rsid w:val="002E48DB"/>
    <w:rPr>
      <w:color w:val="0000FF"/>
      <w:u w:val="single"/>
    </w:rPr>
  </w:style>
  <w:style w:type="paragraph" w:customStyle="1" w:styleId="Default">
    <w:name w:val="Default"/>
    <w:rsid w:val="002E48D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semiHidden/>
    <w:rsid w:val="009C4F94"/>
    <w:rPr>
      <w:rFonts w:asciiTheme="majorHAnsi" w:eastAsiaTheme="majorEastAsia" w:hAnsiTheme="majorHAnsi" w:cstheme="majorBidi"/>
      <w:color w:val="1F4D78" w:themeColor="accent1" w:themeShade="7F"/>
      <w:sz w:val="24"/>
      <w:szCs w:val="24"/>
      <w:lang w:eastAsia="ru-RU" w:bidi="ru-RU"/>
    </w:rPr>
  </w:style>
  <w:style w:type="character" w:customStyle="1" w:styleId="40">
    <w:name w:val="Заголовок 4 Знак"/>
    <w:basedOn w:val="a0"/>
    <w:link w:val="4"/>
    <w:uiPriority w:val="9"/>
    <w:semiHidden/>
    <w:rsid w:val="009C4F94"/>
    <w:rPr>
      <w:rFonts w:asciiTheme="majorHAnsi" w:eastAsiaTheme="majorEastAsia" w:hAnsiTheme="majorHAnsi" w:cstheme="majorBidi"/>
      <w:i/>
      <w:iCs/>
      <w:color w:val="2E74B5" w:themeColor="accent1" w:themeShade="BF"/>
      <w:lang w:eastAsia="ru-RU" w:bidi="ru-RU"/>
    </w:rPr>
  </w:style>
  <w:style w:type="character" w:customStyle="1" w:styleId="50">
    <w:name w:val="Заголовок 5 Знак"/>
    <w:basedOn w:val="a0"/>
    <w:link w:val="5"/>
    <w:uiPriority w:val="9"/>
    <w:rsid w:val="009C4F94"/>
    <w:rPr>
      <w:rFonts w:asciiTheme="majorHAnsi" w:eastAsiaTheme="majorEastAsia" w:hAnsiTheme="majorHAnsi" w:cstheme="majorBidi"/>
      <w:color w:val="2E74B5" w:themeColor="accent1" w:themeShade="BF"/>
      <w:lang w:eastAsia="ru-RU" w:bidi="ru-RU"/>
    </w:rPr>
  </w:style>
  <w:style w:type="paragraph" w:customStyle="1" w:styleId="Blockquote">
    <w:name w:val="Blockquote"/>
    <w:basedOn w:val="a"/>
    <w:rsid w:val="009C4F94"/>
    <w:pPr>
      <w:widowControl/>
      <w:autoSpaceDE/>
      <w:autoSpaceDN/>
      <w:spacing w:before="100" w:after="100"/>
      <w:ind w:left="360" w:right="360"/>
    </w:pPr>
    <w:rPr>
      <w:snapToGrid w:val="0"/>
      <w:sz w:val="24"/>
      <w:szCs w:val="20"/>
      <w:lang w:val="en-US" w:eastAsia="en-US" w:bidi="ar-SA"/>
    </w:rPr>
  </w:style>
  <w:style w:type="paragraph" w:styleId="a7">
    <w:name w:val="Balloon Text"/>
    <w:basedOn w:val="a"/>
    <w:link w:val="a8"/>
    <w:uiPriority w:val="99"/>
    <w:semiHidden/>
    <w:unhideWhenUsed/>
    <w:rsid w:val="00CE18AD"/>
    <w:rPr>
      <w:rFonts w:ascii="Segoe UI" w:hAnsi="Segoe UI" w:cs="Segoe UI"/>
      <w:sz w:val="18"/>
      <w:szCs w:val="18"/>
    </w:rPr>
  </w:style>
  <w:style w:type="character" w:customStyle="1" w:styleId="a8">
    <w:name w:val="Текст выноски Знак"/>
    <w:basedOn w:val="a0"/>
    <w:link w:val="a7"/>
    <w:uiPriority w:val="99"/>
    <w:semiHidden/>
    <w:rsid w:val="00CE18AD"/>
    <w:rPr>
      <w:rFonts w:ascii="Segoe UI" w:eastAsia="Times New Roman" w:hAnsi="Segoe UI" w:cs="Segoe UI"/>
      <w:sz w:val="18"/>
      <w:szCs w:val="18"/>
      <w:lang w:eastAsia="ru-RU" w:bidi="ru-RU"/>
    </w:rPr>
  </w:style>
  <w:style w:type="character" w:styleId="a9">
    <w:name w:val="Strong"/>
    <w:basedOn w:val="a0"/>
    <w:uiPriority w:val="22"/>
    <w:qFormat/>
    <w:rsid w:val="00D327AC"/>
    <w:rPr>
      <w:b/>
      <w:bCs/>
    </w:rPr>
  </w:style>
  <w:style w:type="character" w:styleId="aa">
    <w:name w:val="Emphasis"/>
    <w:basedOn w:val="a0"/>
    <w:uiPriority w:val="20"/>
    <w:qFormat/>
    <w:rsid w:val="00D327AC"/>
    <w:rPr>
      <w:i/>
      <w:iCs/>
    </w:rPr>
  </w:style>
  <w:style w:type="character" w:customStyle="1" w:styleId="ab">
    <w:name w:val="Без интервала Знак"/>
    <w:basedOn w:val="a0"/>
    <w:link w:val="ac"/>
    <w:uiPriority w:val="1"/>
    <w:locked/>
    <w:rsid w:val="00042B99"/>
  </w:style>
  <w:style w:type="paragraph" w:styleId="ac">
    <w:name w:val="No Spacing"/>
    <w:link w:val="ab"/>
    <w:uiPriority w:val="1"/>
    <w:qFormat/>
    <w:rsid w:val="00042B99"/>
    <w:pPr>
      <w:spacing w:after="0" w:line="240" w:lineRule="auto"/>
    </w:pPr>
  </w:style>
  <w:style w:type="paragraph" w:styleId="ad">
    <w:name w:val="List Paragraph"/>
    <w:basedOn w:val="a"/>
    <w:link w:val="ae"/>
    <w:uiPriority w:val="34"/>
    <w:qFormat/>
    <w:rsid w:val="00042B99"/>
    <w:pPr>
      <w:widowControl/>
      <w:autoSpaceDE/>
      <w:autoSpaceDN/>
      <w:spacing w:after="200" w:line="276" w:lineRule="auto"/>
      <w:ind w:left="720"/>
      <w:contextualSpacing/>
    </w:pPr>
    <w:rPr>
      <w:rFonts w:ascii="Calibri" w:hAnsi="Calibri"/>
      <w:lang w:bidi="ar-SA"/>
    </w:rPr>
  </w:style>
  <w:style w:type="paragraph" w:styleId="21">
    <w:name w:val="Body Text 2"/>
    <w:basedOn w:val="a"/>
    <w:link w:val="22"/>
    <w:unhideWhenUsed/>
    <w:rsid w:val="00042B99"/>
    <w:pPr>
      <w:widowControl/>
      <w:autoSpaceDE/>
      <w:autoSpaceDN/>
      <w:spacing w:after="120" w:line="480" w:lineRule="auto"/>
    </w:pPr>
    <w:rPr>
      <w:rFonts w:asciiTheme="minorHAnsi" w:eastAsiaTheme="minorEastAsia" w:hAnsiTheme="minorHAnsi" w:cstheme="minorBidi"/>
      <w:lang w:bidi="ar-SA"/>
    </w:rPr>
  </w:style>
  <w:style w:type="character" w:customStyle="1" w:styleId="22">
    <w:name w:val="Основной текст 2 Знак"/>
    <w:basedOn w:val="a0"/>
    <w:link w:val="21"/>
    <w:rsid w:val="00042B99"/>
    <w:rPr>
      <w:rFonts w:eastAsiaTheme="minorEastAsia"/>
      <w:lang w:eastAsia="ru-RU"/>
    </w:rPr>
  </w:style>
  <w:style w:type="paragraph" w:styleId="af">
    <w:name w:val="footnote text"/>
    <w:basedOn w:val="a"/>
    <w:link w:val="af0"/>
    <w:uiPriority w:val="99"/>
    <w:unhideWhenUsed/>
    <w:rsid w:val="00042B99"/>
    <w:pPr>
      <w:widowControl/>
      <w:autoSpaceDE/>
      <w:autoSpaceDN/>
    </w:pPr>
    <w:rPr>
      <w:rFonts w:ascii="Calibri" w:hAnsi="Calibri"/>
      <w:sz w:val="20"/>
      <w:szCs w:val="20"/>
      <w:lang w:bidi="ar-SA"/>
    </w:rPr>
  </w:style>
  <w:style w:type="character" w:customStyle="1" w:styleId="af0">
    <w:name w:val="Текст сноски Знак"/>
    <w:basedOn w:val="a0"/>
    <w:link w:val="af"/>
    <w:uiPriority w:val="99"/>
    <w:rsid w:val="00042B99"/>
    <w:rPr>
      <w:rFonts w:ascii="Calibri" w:eastAsia="Times New Roman" w:hAnsi="Calibri" w:cs="Times New Roman"/>
      <w:sz w:val="20"/>
      <w:szCs w:val="20"/>
      <w:lang w:eastAsia="ru-RU"/>
    </w:rPr>
  </w:style>
  <w:style w:type="character" w:customStyle="1" w:styleId="af1">
    <w:name w:val="Основной текст_"/>
    <w:link w:val="11"/>
    <w:rsid w:val="00042B99"/>
    <w:rPr>
      <w:rFonts w:ascii="Arial Narrow" w:eastAsia="Arial Narrow" w:hAnsi="Arial Narrow" w:cs="Arial Narrow"/>
      <w:sz w:val="19"/>
      <w:szCs w:val="19"/>
      <w:shd w:val="clear" w:color="auto" w:fill="FFFFFF"/>
    </w:rPr>
  </w:style>
  <w:style w:type="character" w:customStyle="1" w:styleId="af2">
    <w:name w:val="Основной текст + Полужирный"/>
    <w:rsid w:val="00042B99"/>
    <w:rPr>
      <w:rFonts w:ascii="Arial Narrow" w:eastAsia="Arial Narrow" w:hAnsi="Arial Narrow" w:cs="Arial Narrow"/>
      <w:b/>
      <w:bCs/>
      <w:sz w:val="19"/>
      <w:szCs w:val="19"/>
      <w:shd w:val="clear" w:color="auto" w:fill="FFFFFF"/>
    </w:rPr>
  </w:style>
  <w:style w:type="paragraph" w:customStyle="1" w:styleId="11">
    <w:name w:val="Основной текст1"/>
    <w:basedOn w:val="a"/>
    <w:link w:val="af1"/>
    <w:rsid w:val="00042B99"/>
    <w:pPr>
      <w:widowControl/>
      <w:shd w:val="clear" w:color="auto" w:fill="FFFFFF"/>
      <w:autoSpaceDE/>
      <w:autoSpaceDN/>
      <w:spacing w:line="255" w:lineRule="exact"/>
    </w:pPr>
    <w:rPr>
      <w:rFonts w:ascii="Arial Narrow" w:eastAsia="Arial Narrow" w:hAnsi="Arial Narrow" w:cs="Arial Narrow"/>
      <w:sz w:val="19"/>
      <w:szCs w:val="19"/>
      <w:lang w:eastAsia="en-US" w:bidi="ar-SA"/>
    </w:rPr>
  </w:style>
  <w:style w:type="character" w:customStyle="1" w:styleId="af3">
    <w:name w:val="Основной текст + Курсив"/>
    <w:rsid w:val="00042B99"/>
    <w:rPr>
      <w:rFonts w:ascii="Arial Narrow" w:eastAsia="Arial Narrow" w:hAnsi="Arial Narrow" w:cs="Arial Narrow"/>
      <w:b w:val="0"/>
      <w:bCs w:val="0"/>
      <w:i/>
      <w:iCs/>
      <w:smallCaps w:val="0"/>
      <w:strike w:val="0"/>
      <w:spacing w:val="0"/>
      <w:w w:val="100"/>
      <w:sz w:val="21"/>
      <w:szCs w:val="21"/>
      <w:shd w:val="clear" w:color="auto" w:fill="FFFFFF"/>
    </w:rPr>
  </w:style>
  <w:style w:type="character" w:customStyle="1" w:styleId="41">
    <w:name w:val="Основной текст (4) + Не курсив"/>
    <w:rsid w:val="00042B99"/>
    <w:rPr>
      <w:rFonts w:ascii="Arial Narrow" w:eastAsia="Arial Narrow" w:hAnsi="Arial Narrow" w:cs="Arial Narrow"/>
      <w:i/>
      <w:iCs/>
      <w:sz w:val="21"/>
      <w:szCs w:val="21"/>
      <w:shd w:val="clear" w:color="auto" w:fill="FFFFFF"/>
    </w:rPr>
  </w:style>
  <w:style w:type="paragraph" w:customStyle="1" w:styleId="23">
    <w:name w:val="Основной текст2"/>
    <w:basedOn w:val="a"/>
    <w:rsid w:val="00042B99"/>
    <w:pPr>
      <w:widowControl/>
      <w:shd w:val="clear" w:color="auto" w:fill="FFFFFF"/>
      <w:autoSpaceDE/>
      <w:autoSpaceDN/>
      <w:spacing w:after="300" w:line="0" w:lineRule="atLeast"/>
    </w:pPr>
    <w:rPr>
      <w:rFonts w:ascii="Arial Narrow" w:eastAsia="Arial Narrow" w:hAnsi="Arial Narrow" w:cs="Arial Narrow"/>
      <w:i/>
      <w:iCs/>
      <w:color w:val="000000"/>
      <w:sz w:val="19"/>
      <w:szCs w:val="19"/>
      <w:lang w:val="en-US" w:bidi="ar-SA"/>
    </w:rPr>
  </w:style>
  <w:style w:type="character" w:customStyle="1" w:styleId="24">
    <w:name w:val="Сноска (2)_"/>
    <w:link w:val="25"/>
    <w:rsid w:val="00042B99"/>
    <w:rPr>
      <w:rFonts w:ascii="Calibri" w:eastAsia="Calibri" w:hAnsi="Calibri" w:cs="Calibri"/>
      <w:sz w:val="19"/>
      <w:szCs w:val="19"/>
      <w:shd w:val="clear" w:color="auto" w:fill="FFFFFF"/>
    </w:rPr>
  </w:style>
  <w:style w:type="character" w:customStyle="1" w:styleId="210pt">
    <w:name w:val="Сноска (2) + 10 pt;Полужирный"/>
    <w:rsid w:val="00042B99"/>
    <w:rPr>
      <w:rFonts w:ascii="Calibri" w:eastAsia="Calibri" w:hAnsi="Calibri" w:cs="Calibri"/>
      <w:b/>
      <w:bCs/>
      <w:sz w:val="20"/>
      <w:szCs w:val="20"/>
      <w:shd w:val="clear" w:color="auto" w:fill="FFFFFF"/>
    </w:rPr>
  </w:style>
  <w:style w:type="character" w:customStyle="1" w:styleId="211pt">
    <w:name w:val="Сноска (2) + 11 pt;Полужирный"/>
    <w:rsid w:val="00042B99"/>
    <w:rPr>
      <w:rFonts w:ascii="Calibri" w:eastAsia="Calibri" w:hAnsi="Calibri" w:cs="Calibri"/>
      <w:b/>
      <w:bCs/>
      <w:sz w:val="22"/>
      <w:szCs w:val="22"/>
      <w:shd w:val="clear" w:color="auto" w:fill="FFFFFF"/>
    </w:rPr>
  </w:style>
  <w:style w:type="paragraph" w:customStyle="1" w:styleId="25">
    <w:name w:val="Сноска (2)"/>
    <w:basedOn w:val="a"/>
    <w:link w:val="24"/>
    <w:rsid w:val="00042B99"/>
    <w:pPr>
      <w:widowControl/>
      <w:shd w:val="clear" w:color="auto" w:fill="FFFFFF"/>
      <w:autoSpaceDE/>
      <w:autoSpaceDN/>
      <w:spacing w:line="276" w:lineRule="exact"/>
    </w:pPr>
    <w:rPr>
      <w:rFonts w:ascii="Calibri" w:eastAsia="Calibri" w:hAnsi="Calibri" w:cs="Calibri"/>
      <w:sz w:val="19"/>
      <w:szCs w:val="19"/>
      <w:lang w:eastAsia="en-US" w:bidi="ar-SA"/>
    </w:rPr>
  </w:style>
  <w:style w:type="character" w:customStyle="1" w:styleId="31">
    <w:name w:val="Сноска (3)_"/>
    <w:link w:val="32"/>
    <w:rsid w:val="00042B99"/>
    <w:rPr>
      <w:rFonts w:ascii="Calibri" w:eastAsia="Calibri" w:hAnsi="Calibri" w:cs="Calibri"/>
      <w:sz w:val="23"/>
      <w:szCs w:val="23"/>
      <w:shd w:val="clear" w:color="auto" w:fill="FFFFFF"/>
    </w:rPr>
  </w:style>
  <w:style w:type="character" w:customStyle="1" w:styleId="af4">
    <w:name w:val="Сноска_"/>
    <w:link w:val="af5"/>
    <w:rsid w:val="00042B99"/>
    <w:rPr>
      <w:rFonts w:ascii="Calibri" w:eastAsia="Calibri" w:hAnsi="Calibri" w:cs="Calibri"/>
      <w:sz w:val="21"/>
      <w:szCs w:val="21"/>
      <w:shd w:val="clear" w:color="auto" w:fill="FFFFFF"/>
    </w:rPr>
  </w:style>
  <w:style w:type="character" w:customStyle="1" w:styleId="af6">
    <w:name w:val="Сноска + Полужирный"/>
    <w:rsid w:val="00042B99"/>
    <w:rPr>
      <w:rFonts w:ascii="Calibri" w:eastAsia="Calibri" w:hAnsi="Calibri" w:cs="Calibri"/>
      <w:b/>
      <w:bCs/>
      <w:sz w:val="21"/>
      <w:szCs w:val="21"/>
      <w:shd w:val="clear" w:color="auto" w:fill="FFFFFF"/>
    </w:rPr>
  </w:style>
  <w:style w:type="character" w:customStyle="1" w:styleId="42">
    <w:name w:val="Сноска (4)_"/>
    <w:link w:val="43"/>
    <w:rsid w:val="00042B99"/>
    <w:rPr>
      <w:rFonts w:ascii="Calibri" w:eastAsia="Calibri" w:hAnsi="Calibri" w:cs="Calibri"/>
      <w:sz w:val="21"/>
      <w:szCs w:val="21"/>
      <w:shd w:val="clear" w:color="auto" w:fill="FFFFFF"/>
    </w:rPr>
  </w:style>
  <w:style w:type="character" w:customStyle="1" w:styleId="44">
    <w:name w:val="Сноска (4) + Не полужирный"/>
    <w:rsid w:val="00042B99"/>
    <w:rPr>
      <w:rFonts w:ascii="Calibri" w:eastAsia="Calibri" w:hAnsi="Calibri" w:cs="Calibri"/>
      <w:b/>
      <w:bCs/>
      <w:sz w:val="21"/>
      <w:szCs w:val="21"/>
      <w:shd w:val="clear" w:color="auto" w:fill="FFFFFF"/>
    </w:rPr>
  </w:style>
  <w:style w:type="paragraph" w:customStyle="1" w:styleId="32">
    <w:name w:val="Сноска (3)"/>
    <w:basedOn w:val="a"/>
    <w:link w:val="31"/>
    <w:rsid w:val="00042B99"/>
    <w:pPr>
      <w:widowControl/>
      <w:shd w:val="clear" w:color="auto" w:fill="FFFFFF"/>
      <w:autoSpaceDE/>
      <w:autoSpaceDN/>
      <w:spacing w:before="360" w:line="0" w:lineRule="atLeast"/>
    </w:pPr>
    <w:rPr>
      <w:rFonts w:ascii="Calibri" w:eastAsia="Calibri" w:hAnsi="Calibri" w:cs="Calibri"/>
      <w:sz w:val="23"/>
      <w:szCs w:val="23"/>
      <w:lang w:eastAsia="en-US" w:bidi="ar-SA"/>
    </w:rPr>
  </w:style>
  <w:style w:type="paragraph" w:customStyle="1" w:styleId="af5">
    <w:name w:val="Сноска"/>
    <w:basedOn w:val="a"/>
    <w:link w:val="af4"/>
    <w:rsid w:val="00042B99"/>
    <w:pPr>
      <w:widowControl/>
      <w:shd w:val="clear" w:color="auto" w:fill="FFFFFF"/>
      <w:autoSpaceDE/>
      <w:autoSpaceDN/>
      <w:spacing w:line="297" w:lineRule="exact"/>
    </w:pPr>
    <w:rPr>
      <w:rFonts w:ascii="Calibri" w:eastAsia="Calibri" w:hAnsi="Calibri" w:cs="Calibri"/>
      <w:sz w:val="21"/>
      <w:szCs w:val="21"/>
      <w:lang w:eastAsia="en-US" w:bidi="ar-SA"/>
    </w:rPr>
  </w:style>
  <w:style w:type="paragraph" w:customStyle="1" w:styleId="43">
    <w:name w:val="Сноска (4)"/>
    <w:basedOn w:val="a"/>
    <w:link w:val="42"/>
    <w:rsid w:val="00042B99"/>
    <w:pPr>
      <w:widowControl/>
      <w:shd w:val="clear" w:color="auto" w:fill="FFFFFF"/>
      <w:autoSpaceDE/>
      <w:autoSpaceDN/>
      <w:spacing w:line="297" w:lineRule="exact"/>
    </w:pPr>
    <w:rPr>
      <w:rFonts w:ascii="Calibri" w:eastAsia="Calibri" w:hAnsi="Calibri" w:cs="Calibri"/>
      <w:sz w:val="21"/>
      <w:szCs w:val="21"/>
      <w:lang w:eastAsia="en-US" w:bidi="ar-SA"/>
    </w:rPr>
  </w:style>
  <w:style w:type="character" w:styleId="af7">
    <w:name w:val="footnote reference"/>
    <w:uiPriority w:val="99"/>
    <w:unhideWhenUsed/>
    <w:rsid w:val="00D81803"/>
    <w:rPr>
      <w:vertAlign w:val="superscript"/>
    </w:rPr>
  </w:style>
  <w:style w:type="character" w:customStyle="1" w:styleId="apple-converted-space">
    <w:name w:val="apple-converted-space"/>
    <w:basedOn w:val="a0"/>
    <w:rsid w:val="00606B83"/>
  </w:style>
  <w:style w:type="paragraph" w:customStyle="1" w:styleId="plff4">
    <w:name w:val="pl ff4"/>
    <w:basedOn w:val="a"/>
    <w:rsid w:val="00606B83"/>
    <w:pPr>
      <w:widowControl/>
      <w:autoSpaceDE/>
      <w:autoSpaceDN/>
      <w:spacing w:before="100" w:beforeAutospacing="1" w:after="100" w:afterAutospacing="1"/>
    </w:pPr>
    <w:rPr>
      <w:sz w:val="24"/>
      <w:szCs w:val="24"/>
      <w:lang w:bidi="ar-SA"/>
    </w:rPr>
  </w:style>
  <w:style w:type="character" w:customStyle="1" w:styleId="apple-style-span">
    <w:name w:val="apple-style-span"/>
    <w:basedOn w:val="a0"/>
    <w:rsid w:val="00606B83"/>
  </w:style>
  <w:style w:type="paragraph" w:customStyle="1" w:styleId="lead">
    <w:name w:val="lead"/>
    <w:basedOn w:val="a"/>
    <w:rsid w:val="00E22D56"/>
    <w:pPr>
      <w:widowControl/>
      <w:autoSpaceDE/>
      <w:autoSpaceDN/>
      <w:spacing w:before="100" w:beforeAutospacing="1" w:after="100" w:afterAutospacing="1"/>
    </w:pPr>
    <w:rPr>
      <w:sz w:val="24"/>
      <w:szCs w:val="24"/>
      <w:lang w:bidi="ar-SA"/>
    </w:rPr>
  </w:style>
  <w:style w:type="character" w:customStyle="1" w:styleId="33">
    <w:name w:val="Основной текст (3)"/>
    <w:basedOn w:val="a0"/>
    <w:rsid w:val="005863CD"/>
    <w:rPr>
      <w:rFonts w:ascii="Arial Narrow" w:eastAsia="Arial Narrow" w:hAnsi="Arial Narrow" w:cs="Arial Narrow"/>
      <w:b w:val="0"/>
      <w:bCs w:val="0"/>
      <w:i w:val="0"/>
      <w:iCs w:val="0"/>
      <w:smallCaps w:val="0"/>
      <w:strike w:val="0"/>
      <w:spacing w:val="0"/>
      <w:sz w:val="20"/>
      <w:szCs w:val="20"/>
    </w:rPr>
  </w:style>
  <w:style w:type="character" w:customStyle="1" w:styleId="12">
    <w:name w:val="Заголовок №1"/>
    <w:basedOn w:val="a0"/>
    <w:rsid w:val="005863CD"/>
    <w:rPr>
      <w:rFonts w:ascii="AngsanaUPC" w:eastAsia="AngsanaUPC" w:hAnsi="AngsanaUPC" w:cs="AngsanaUPC"/>
      <w:b w:val="0"/>
      <w:bCs w:val="0"/>
      <w:i w:val="0"/>
      <w:iCs w:val="0"/>
      <w:smallCaps w:val="0"/>
      <w:strike w:val="0"/>
      <w:spacing w:val="0"/>
      <w:sz w:val="68"/>
      <w:szCs w:val="68"/>
    </w:rPr>
  </w:style>
  <w:style w:type="character" w:customStyle="1" w:styleId="AngsanaUPC155pt">
    <w:name w:val="Основной текст + AngsanaUPC;15;5 pt;Полужирный"/>
    <w:basedOn w:val="af1"/>
    <w:rsid w:val="005863CD"/>
    <w:rPr>
      <w:rFonts w:ascii="AngsanaUPC" w:eastAsia="AngsanaUPC" w:hAnsi="AngsanaUPC" w:cs="AngsanaUPC"/>
      <w:b/>
      <w:bCs/>
      <w:i w:val="0"/>
      <w:iCs w:val="0"/>
      <w:smallCaps w:val="0"/>
      <w:strike w:val="0"/>
      <w:spacing w:val="0"/>
      <w:sz w:val="31"/>
      <w:szCs w:val="31"/>
      <w:shd w:val="clear" w:color="auto" w:fill="FFFFFF"/>
    </w:rPr>
  </w:style>
  <w:style w:type="character" w:customStyle="1" w:styleId="af8">
    <w:name w:val="Оглавление_"/>
    <w:basedOn w:val="a0"/>
    <w:link w:val="af9"/>
    <w:rsid w:val="005863CD"/>
    <w:rPr>
      <w:rFonts w:ascii="Arial Narrow" w:eastAsia="Arial Narrow" w:hAnsi="Arial Narrow" w:cs="Arial Narrow"/>
      <w:sz w:val="21"/>
      <w:szCs w:val="21"/>
      <w:shd w:val="clear" w:color="auto" w:fill="FFFFFF"/>
    </w:rPr>
  </w:style>
  <w:style w:type="character" w:customStyle="1" w:styleId="AngsanaUPC155pt0">
    <w:name w:val="Оглавление + AngsanaUPC;15;5 pt;Полужирный"/>
    <w:basedOn w:val="af8"/>
    <w:rsid w:val="005863CD"/>
    <w:rPr>
      <w:rFonts w:ascii="AngsanaUPC" w:eastAsia="AngsanaUPC" w:hAnsi="AngsanaUPC" w:cs="AngsanaUPC"/>
      <w:b/>
      <w:bCs/>
      <w:sz w:val="31"/>
      <w:szCs w:val="31"/>
      <w:shd w:val="clear" w:color="auto" w:fill="FFFFFF"/>
    </w:rPr>
  </w:style>
  <w:style w:type="character" w:customStyle="1" w:styleId="AngsanaUPC125pt1pt">
    <w:name w:val="Оглавление + AngsanaUPC;12;5 pt;Полужирный;Интервал 1 pt"/>
    <w:basedOn w:val="af8"/>
    <w:rsid w:val="005863CD"/>
    <w:rPr>
      <w:rFonts w:ascii="AngsanaUPC" w:eastAsia="AngsanaUPC" w:hAnsi="AngsanaUPC" w:cs="AngsanaUPC"/>
      <w:b/>
      <w:bCs/>
      <w:spacing w:val="20"/>
      <w:sz w:val="25"/>
      <w:szCs w:val="25"/>
      <w:shd w:val="clear" w:color="auto" w:fill="FFFFFF"/>
    </w:rPr>
  </w:style>
  <w:style w:type="paragraph" w:customStyle="1" w:styleId="af9">
    <w:name w:val="Оглавление"/>
    <w:basedOn w:val="a"/>
    <w:link w:val="af8"/>
    <w:rsid w:val="005863CD"/>
    <w:pPr>
      <w:widowControl/>
      <w:shd w:val="clear" w:color="auto" w:fill="FFFFFF"/>
      <w:autoSpaceDE/>
      <w:autoSpaceDN/>
      <w:spacing w:line="279" w:lineRule="exact"/>
    </w:pPr>
    <w:rPr>
      <w:rFonts w:ascii="Arial Narrow" w:eastAsia="Arial Narrow" w:hAnsi="Arial Narrow" w:cs="Arial Narrow"/>
      <w:sz w:val="21"/>
      <w:szCs w:val="21"/>
      <w:lang w:eastAsia="en-US" w:bidi="ar-SA"/>
    </w:rPr>
  </w:style>
  <w:style w:type="character" w:customStyle="1" w:styleId="AngsanaUPC15pt">
    <w:name w:val="Основной текст + AngsanaUPC;15 pt;Полужирный"/>
    <w:basedOn w:val="af1"/>
    <w:rsid w:val="005863CD"/>
    <w:rPr>
      <w:rFonts w:ascii="AngsanaUPC" w:eastAsia="AngsanaUPC" w:hAnsi="AngsanaUPC" w:cs="AngsanaUPC"/>
      <w:b/>
      <w:bCs/>
      <w:i w:val="0"/>
      <w:iCs w:val="0"/>
      <w:smallCaps w:val="0"/>
      <w:strike w:val="0"/>
      <w:spacing w:val="0"/>
      <w:sz w:val="30"/>
      <w:szCs w:val="30"/>
      <w:shd w:val="clear" w:color="auto" w:fill="FFFFFF"/>
    </w:rPr>
  </w:style>
  <w:style w:type="character" w:customStyle="1" w:styleId="AngsanaUPC125pt0pt">
    <w:name w:val="Основной текст + AngsanaUPC;12;5 pt;Полужирный;Интервал 0 pt"/>
    <w:basedOn w:val="af1"/>
    <w:rsid w:val="005863CD"/>
    <w:rPr>
      <w:rFonts w:ascii="AngsanaUPC" w:eastAsia="AngsanaUPC" w:hAnsi="AngsanaUPC" w:cs="AngsanaUPC"/>
      <w:b/>
      <w:bCs/>
      <w:i w:val="0"/>
      <w:iCs w:val="0"/>
      <w:smallCaps w:val="0"/>
      <w:strike w:val="0"/>
      <w:spacing w:val="10"/>
      <w:sz w:val="25"/>
      <w:szCs w:val="25"/>
      <w:shd w:val="clear" w:color="auto" w:fill="FFFFFF"/>
    </w:rPr>
  </w:style>
  <w:style w:type="paragraph" w:styleId="afa">
    <w:name w:val="header"/>
    <w:basedOn w:val="a"/>
    <w:link w:val="afb"/>
    <w:uiPriority w:val="99"/>
    <w:unhideWhenUsed/>
    <w:rsid w:val="00E14FFF"/>
    <w:pPr>
      <w:widowControl/>
      <w:tabs>
        <w:tab w:val="center" w:pos="4677"/>
        <w:tab w:val="right" w:pos="9355"/>
      </w:tabs>
      <w:autoSpaceDE/>
      <w:autoSpaceDN/>
    </w:pPr>
    <w:rPr>
      <w:sz w:val="24"/>
      <w:szCs w:val="24"/>
      <w:lang w:bidi="ar-SA"/>
    </w:rPr>
  </w:style>
  <w:style w:type="character" w:customStyle="1" w:styleId="afb">
    <w:name w:val="Верхний колонтитул Знак"/>
    <w:basedOn w:val="a0"/>
    <w:link w:val="afa"/>
    <w:uiPriority w:val="99"/>
    <w:rsid w:val="00E14FFF"/>
    <w:rPr>
      <w:rFonts w:ascii="Times New Roman" w:eastAsia="Times New Roman" w:hAnsi="Times New Roman" w:cs="Times New Roman"/>
      <w:sz w:val="24"/>
      <w:szCs w:val="24"/>
      <w:lang w:eastAsia="ru-RU"/>
    </w:rPr>
  </w:style>
  <w:style w:type="paragraph" w:styleId="afc">
    <w:name w:val="footer"/>
    <w:basedOn w:val="a"/>
    <w:link w:val="afd"/>
    <w:uiPriority w:val="99"/>
    <w:unhideWhenUsed/>
    <w:rsid w:val="00E14FFF"/>
    <w:pPr>
      <w:widowControl/>
      <w:tabs>
        <w:tab w:val="center" w:pos="4677"/>
        <w:tab w:val="right" w:pos="9355"/>
      </w:tabs>
      <w:autoSpaceDE/>
      <w:autoSpaceDN/>
    </w:pPr>
    <w:rPr>
      <w:sz w:val="24"/>
      <w:szCs w:val="24"/>
      <w:lang w:bidi="ar-SA"/>
    </w:rPr>
  </w:style>
  <w:style w:type="character" w:customStyle="1" w:styleId="afd">
    <w:name w:val="Нижний колонтитул Знак"/>
    <w:basedOn w:val="a0"/>
    <w:link w:val="afc"/>
    <w:uiPriority w:val="99"/>
    <w:rsid w:val="00E14FFF"/>
    <w:rPr>
      <w:rFonts w:ascii="Times New Roman" w:eastAsia="Times New Roman" w:hAnsi="Times New Roman" w:cs="Times New Roman"/>
      <w:sz w:val="24"/>
      <w:szCs w:val="24"/>
      <w:lang w:eastAsia="ru-RU"/>
    </w:rPr>
  </w:style>
  <w:style w:type="character" w:customStyle="1" w:styleId="ae">
    <w:name w:val="Абзац списка Знак"/>
    <w:link w:val="ad"/>
    <w:uiPriority w:val="34"/>
    <w:locked/>
    <w:rsid w:val="00E14FFF"/>
    <w:rPr>
      <w:rFonts w:ascii="Calibri" w:eastAsia="Times New Roman" w:hAnsi="Calibri" w:cs="Times New Roman"/>
      <w:lang w:eastAsia="ru-RU"/>
    </w:rPr>
  </w:style>
  <w:style w:type="character" w:customStyle="1" w:styleId="7pt">
    <w:name w:val="Основной текст + 7 pt"/>
    <w:rsid w:val="00E14FFF"/>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rPr>
  </w:style>
  <w:style w:type="table" w:styleId="afe">
    <w:name w:val="Table Grid"/>
    <w:basedOn w:val="a1"/>
    <w:uiPriority w:val="59"/>
    <w:rsid w:val="00E14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8261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underline">
    <w:name w:val="underline"/>
    <w:basedOn w:val="a0"/>
    <w:rsid w:val="00A82617"/>
  </w:style>
  <w:style w:type="character" w:customStyle="1" w:styleId="question">
    <w:name w:val="question"/>
    <w:basedOn w:val="a0"/>
    <w:rsid w:val="00A82617"/>
  </w:style>
  <w:style w:type="character" w:customStyle="1" w:styleId="textpart">
    <w:name w:val="textpart"/>
    <w:basedOn w:val="a0"/>
    <w:rsid w:val="00A82617"/>
  </w:style>
  <w:style w:type="character" w:customStyle="1" w:styleId="60">
    <w:name w:val="Заголовок 6 Знак"/>
    <w:basedOn w:val="a0"/>
    <w:link w:val="6"/>
    <w:uiPriority w:val="9"/>
    <w:rsid w:val="00612C8E"/>
    <w:rPr>
      <w:rFonts w:asciiTheme="majorHAnsi" w:eastAsiaTheme="majorEastAsia" w:hAnsiTheme="majorHAnsi" w:cstheme="majorBidi"/>
      <w:color w:val="1F4D78" w:themeColor="accent1" w:themeShade="7F"/>
      <w:lang w:eastAsia="ru-RU" w:bidi="ru-RU"/>
    </w:rPr>
  </w:style>
  <w:style w:type="character" w:customStyle="1" w:styleId="mw-headline">
    <w:name w:val="mw-headline"/>
    <w:basedOn w:val="a0"/>
    <w:rsid w:val="00612C8E"/>
  </w:style>
  <w:style w:type="character" w:customStyle="1" w:styleId="fontstyle01">
    <w:name w:val="fontstyle01"/>
    <w:basedOn w:val="a0"/>
    <w:rsid w:val="001B0335"/>
    <w:rPr>
      <w:rFonts w:ascii="NewBaskerville-Roman" w:hAnsi="NewBaskerville-Roman" w:hint="default"/>
      <w:b w:val="0"/>
      <w:bCs w:val="0"/>
      <w:i w:val="0"/>
      <w:iCs w:val="0"/>
      <w:color w:val="231F20"/>
      <w:sz w:val="22"/>
      <w:szCs w:val="22"/>
    </w:rPr>
  </w:style>
  <w:style w:type="character" w:customStyle="1" w:styleId="fontstyle21">
    <w:name w:val="fontstyle21"/>
    <w:basedOn w:val="a0"/>
    <w:rsid w:val="001B0335"/>
    <w:rPr>
      <w:rFonts w:ascii="NewBaskerville-Bold" w:hAnsi="NewBaskerville-Bold" w:hint="default"/>
      <w:b/>
      <w:bCs/>
      <w:i w:val="0"/>
      <w:iCs w:val="0"/>
      <w:color w:val="231F20"/>
      <w:sz w:val="22"/>
      <w:szCs w:val="22"/>
    </w:rPr>
  </w:style>
  <w:style w:type="character" w:customStyle="1" w:styleId="fontstyle31">
    <w:name w:val="fontstyle31"/>
    <w:basedOn w:val="a0"/>
    <w:rsid w:val="001B0335"/>
    <w:rPr>
      <w:rFonts w:ascii="NewBaskerville-Italic" w:hAnsi="NewBaskerville-Italic" w:hint="default"/>
      <w:b w:val="0"/>
      <w:bCs w:val="0"/>
      <w:i/>
      <w:iCs/>
      <w:color w:val="231F20"/>
      <w:sz w:val="22"/>
      <w:szCs w:val="22"/>
    </w:rPr>
  </w:style>
  <w:style w:type="character" w:customStyle="1" w:styleId="fontstyle41">
    <w:name w:val="fontstyle41"/>
    <w:basedOn w:val="a0"/>
    <w:rsid w:val="001B0335"/>
    <w:rPr>
      <w:rFonts w:ascii="Helvetica-BoldOblique" w:hAnsi="Helvetica-BoldOblique" w:hint="default"/>
      <w:b/>
      <w:bCs/>
      <w:i/>
      <w:iCs/>
      <w:color w:val="656565"/>
      <w:sz w:val="18"/>
      <w:szCs w:val="18"/>
    </w:rPr>
  </w:style>
  <w:style w:type="character" w:customStyle="1" w:styleId="fontstyle11">
    <w:name w:val="fontstyle11"/>
    <w:basedOn w:val="a0"/>
    <w:rsid w:val="001B0335"/>
    <w:rPr>
      <w:rFonts w:ascii="Times-Roman" w:hAnsi="Times-Roman" w:hint="default"/>
      <w:b w:val="0"/>
      <w:bCs w:val="0"/>
      <w:i w:val="0"/>
      <w:iCs w:val="0"/>
      <w:color w:val="000000"/>
      <w:sz w:val="16"/>
      <w:szCs w:val="16"/>
    </w:rPr>
  </w:style>
  <w:style w:type="character" w:customStyle="1" w:styleId="fontstyle51">
    <w:name w:val="fontstyle51"/>
    <w:basedOn w:val="a0"/>
    <w:rsid w:val="00E7360F"/>
    <w:rPr>
      <w:rFonts w:ascii="Helvetica-Bold" w:hAnsi="Helvetica-Bold" w:hint="default"/>
      <w:b/>
      <w:bCs/>
      <w:i w:val="0"/>
      <w:iCs w:val="0"/>
      <w:color w:val="000000"/>
      <w:sz w:val="20"/>
      <w:szCs w:val="20"/>
    </w:rPr>
  </w:style>
  <w:style w:type="character" w:customStyle="1" w:styleId="fontstyle61">
    <w:name w:val="fontstyle61"/>
    <w:basedOn w:val="a0"/>
    <w:rsid w:val="00EA57CC"/>
    <w:rPr>
      <w:rFonts w:ascii="Times-BoldItalic" w:hAnsi="Times-BoldItalic" w:hint="default"/>
      <w:b/>
      <w:bCs/>
      <w:i/>
      <w:iCs/>
      <w:color w:val="000000"/>
      <w:sz w:val="20"/>
      <w:szCs w:val="20"/>
    </w:rPr>
  </w:style>
  <w:style w:type="character" w:customStyle="1" w:styleId="fontstyle71">
    <w:name w:val="fontstyle71"/>
    <w:basedOn w:val="a0"/>
    <w:rsid w:val="00EA57CC"/>
    <w:rPr>
      <w:rFonts w:ascii="Helvetica-Oblique" w:hAnsi="Helvetica-Oblique" w:hint="default"/>
      <w:b w:val="0"/>
      <w:bCs w:val="0"/>
      <w:i/>
      <w:iCs/>
      <w:color w:val="000000"/>
      <w:sz w:val="18"/>
      <w:szCs w:val="18"/>
    </w:rPr>
  </w:style>
  <w:style w:type="character" w:customStyle="1" w:styleId="fontstyle81">
    <w:name w:val="fontstyle81"/>
    <w:basedOn w:val="a0"/>
    <w:rsid w:val="00EA57CC"/>
    <w:rPr>
      <w:rFonts w:ascii="Times-Italic" w:hAnsi="Times-Italic" w:hint="default"/>
      <w:b w:val="0"/>
      <w:bCs w:val="0"/>
      <w:i/>
      <w:iCs/>
      <w:color w:val="000000"/>
      <w:sz w:val="22"/>
      <w:szCs w:val="22"/>
    </w:rPr>
  </w:style>
  <w:style w:type="character" w:customStyle="1" w:styleId="mw-editsection-bracket">
    <w:name w:val="mw-editsection-bracket"/>
    <w:basedOn w:val="a0"/>
    <w:rsid w:val="00EA57CC"/>
  </w:style>
  <w:style w:type="character" w:customStyle="1" w:styleId="sense">
    <w:name w:val="sense"/>
    <w:basedOn w:val="a0"/>
    <w:rsid w:val="00EA57CC"/>
  </w:style>
  <w:style w:type="character" w:customStyle="1" w:styleId="sensenum">
    <w:name w:val="sensenum"/>
    <w:basedOn w:val="a0"/>
    <w:rsid w:val="00EA57CC"/>
  </w:style>
  <w:style w:type="character" w:customStyle="1" w:styleId="signpost">
    <w:name w:val="signpost"/>
    <w:basedOn w:val="a0"/>
    <w:rsid w:val="00EA57CC"/>
  </w:style>
  <w:style w:type="character" w:customStyle="1" w:styleId="gram">
    <w:name w:val="gram"/>
    <w:basedOn w:val="a0"/>
    <w:rsid w:val="00EA57CC"/>
  </w:style>
  <w:style w:type="character" w:customStyle="1" w:styleId="neutral">
    <w:name w:val="neutral"/>
    <w:basedOn w:val="a0"/>
    <w:rsid w:val="00EA57CC"/>
  </w:style>
  <w:style w:type="character" w:customStyle="1" w:styleId="def">
    <w:name w:val="def"/>
    <w:basedOn w:val="a0"/>
    <w:rsid w:val="00EA57CC"/>
  </w:style>
  <w:style w:type="character" w:customStyle="1" w:styleId="relatedwd">
    <w:name w:val="relatedwd"/>
    <w:basedOn w:val="a0"/>
    <w:rsid w:val="00EA57CC"/>
  </w:style>
  <w:style w:type="character" w:customStyle="1" w:styleId="propformprep">
    <w:name w:val="propformprep"/>
    <w:basedOn w:val="a0"/>
    <w:rsid w:val="00EA57CC"/>
  </w:style>
  <w:style w:type="character" w:customStyle="1" w:styleId="example">
    <w:name w:val="example"/>
    <w:basedOn w:val="a0"/>
    <w:rsid w:val="00EA57CC"/>
  </w:style>
  <w:style w:type="character" w:customStyle="1" w:styleId="speaker">
    <w:name w:val="speaker"/>
    <w:basedOn w:val="a0"/>
    <w:rsid w:val="00EA57CC"/>
  </w:style>
  <w:style w:type="character" w:customStyle="1" w:styleId="collo">
    <w:name w:val="collo"/>
    <w:basedOn w:val="a0"/>
    <w:rsid w:val="00EA57CC"/>
  </w:style>
  <w:style w:type="character" w:customStyle="1" w:styleId="gloss">
    <w:name w:val="gloss"/>
    <w:basedOn w:val="a0"/>
    <w:rsid w:val="00EA57CC"/>
  </w:style>
  <w:style w:type="character" w:customStyle="1" w:styleId="colloinexa">
    <w:name w:val="colloinexa"/>
    <w:basedOn w:val="a0"/>
    <w:rsid w:val="00EA57CC"/>
  </w:style>
  <w:style w:type="character" w:customStyle="1" w:styleId="heading">
    <w:name w:val="heading"/>
    <w:basedOn w:val="a0"/>
    <w:rsid w:val="00EA57CC"/>
  </w:style>
  <w:style w:type="character" w:customStyle="1" w:styleId="secheading">
    <w:name w:val="secheading"/>
    <w:basedOn w:val="a0"/>
    <w:rsid w:val="00EA57CC"/>
  </w:style>
  <w:style w:type="character" w:customStyle="1" w:styleId="collgloss">
    <w:name w:val="collgloss"/>
    <w:basedOn w:val="a0"/>
    <w:rsid w:val="00EA57CC"/>
  </w:style>
  <w:style w:type="character" w:customStyle="1" w:styleId="assetintro">
    <w:name w:val="asset_intro"/>
    <w:basedOn w:val="a0"/>
    <w:rsid w:val="00EA57CC"/>
  </w:style>
  <w:style w:type="character" w:customStyle="1" w:styleId="13">
    <w:name w:val="Заголовок1"/>
    <w:basedOn w:val="a0"/>
    <w:rsid w:val="00EA57CC"/>
  </w:style>
  <w:style w:type="character" w:customStyle="1" w:styleId="cexa1g1">
    <w:name w:val="cexa1g1"/>
    <w:basedOn w:val="a0"/>
    <w:rsid w:val="00EA57CC"/>
  </w:style>
  <w:style w:type="character" w:customStyle="1" w:styleId="nodew">
    <w:name w:val="nodew"/>
    <w:basedOn w:val="a0"/>
    <w:rsid w:val="00EA57CC"/>
  </w:style>
  <w:style w:type="character" w:customStyle="1" w:styleId="cexa1g2">
    <w:name w:val="cexa1g2"/>
    <w:basedOn w:val="a0"/>
    <w:rsid w:val="00EA57CC"/>
  </w:style>
  <w:style w:type="character" w:customStyle="1" w:styleId="cexa1g3">
    <w:name w:val="cexa1g3"/>
    <w:basedOn w:val="a0"/>
    <w:rsid w:val="00EA57CC"/>
  </w:style>
  <w:style w:type="numbering" w:customStyle="1" w:styleId="14">
    <w:name w:val="Нет списка1"/>
    <w:next w:val="a2"/>
    <w:uiPriority w:val="99"/>
    <w:semiHidden/>
    <w:unhideWhenUsed/>
    <w:rsid w:val="00EA57CC"/>
  </w:style>
  <w:style w:type="character" w:customStyle="1" w:styleId="span">
    <w:name w:val="span"/>
    <w:basedOn w:val="a0"/>
    <w:rsid w:val="00EA57CC"/>
  </w:style>
  <w:style w:type="character" w:customStyle="1" w:styleId="topicintro">
    <w:name w:val="topic_intro"/>
    <w:basedOn w:val="a0"/>
    <w:rsid w:val="00EA57CC"/>
  </w:style>
  <w:style w:type="character" w:styleId="aff">
    <w:name w:val="FollowedHyperlink"/>
    <w:basedOn w:val="a0"/>
    <w:uiPriority w:val="99"/>
    <w:semiHidden/>
    <w:unhideWhenUsed/>
    <w:rsid w:val="00EA57CC"/>
    <w:rPr>
      <w:color w:val="800080"/>
      <w:u w:val="single"/>
    </w:rPr>
  </w:style>
  <w:style w:type="character" w:customStyle="1" w:styleId="frequent">
    <w:name w:val="frequent"/>
    <w:basedOn w:val="a0"/>
    <w:rsid w:val="00EA57CC"/>
  </w:style>
  <w:style w:type="character" w:customStyle="1" w:styleId="hyphenation">
    <w:name w:val="hyphenation"/>
    <w:basedOn w:val="a0"/>
    <w:rsid w:val="00EA57CC"/>
  </w:style>
  <w:style w:type="character" w:customStyle="1" w:styleId="pron">
    <w:name w:val="pron"/>
    <w:basedOn w:val="a0"/>
    <w:rsid w:val="00EA57CC"/>
  </w:style>
  <w:style w:type="character" w:customStyle="1" w:styleId="amevarpron">
    <w:name w:val="amevarpron"/>
    <w:basedOn w:val="a0"/>
    <w:rsid w:val="00EA57CC"/>
  </w:style>
  <w:style w:type="character" w:customStyle="1" w:styleId="tooltip">
    <w:name w:val="tooltip"/>
    <w:basedOn w:val="a0"/>
    <w:rsid w:val="00EA57CC"/>
  </w:style>
  <w:style w:type="character" w:customStyle="1" w:styleId="freq">
    <w:name w:val="freq"/>
    <w:basedOn w:val="a0"/>
    <w:rsid w:val="00EA57CC"/>
  </w:style>
  <w:style w:type="character" w:customStyle="1" w:styleId="pos">
    <w:name w:val="pos"/>
    <w:basedOn w:val="a0"/>
    <w:rsid w:val="00EA57CC"/>
  </w:style>
  <w:style w:type="character" w:customStyle="1" w:styleId="propform">
    <w:name w:val="propform"/>
    <w:basedOn w:val="a0"/>
    <w:rsid w:val="00EA57CC"/>
  </w:style>
  <w:style w:type="character" w:customStyle="1" w:styleId="geo">
    <w:name w:val="geo"/>
    <w:basedOn w:val="a0"/>
    <w:rsid w:val="00EA57CC"/>
  </w:style>
  <w:style w:type="character" w:customStyle="1" w:styleId="lexvar">
    <w:name w:val="lexvar"/>
    <w:basedOn w:val="a0"/>
    <w:rsid w:val="00EA57CC"/>
  </w:style>
  <w:style w:type="character" w:customStyle="1" w:styleId="linkword">
    <w:name w:val="linkword"/>
    <w:basedOn w:val="a0"/>
    <w:rsid w:val="00EA57CC"/>
  </w:style>
  <w:style w:type="character" w:customStyle="1" w:styleId="registerlab">
    <w:name w:val="registerlab"/>
    <w:basedOn w:val="a0"/>
    <w:rsid w:val="00EA57CC"/>
  </w:style>
  <w:style w:type="character" w:customStyle="1" w:styleId="display">
    <w:name w:val="display"/>
    <w:basedOn w:val="a0"/>
    <w:rsid w:val="00EA5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41557">
      <w:bodyDiv w:val="1"/>
      <w:marLeft w:val="0"/>
      <w:marRight w:val="0"/>
      <w:marTop w:val="0"/>
      <w:marBottom w:val="0"/>
      <w:divBdr>
        <w:top w:val="none" w:sz="0" w:space="0" w:color="auto"/>
        <w:left w:val="none" w:sz="0" w:space="0" w:color="auto"/>
        <w:bottom w:val="none" w:sz="0" w:space="0" w:color="auto"/>
        <w:right w:val="none" w:sz="0" w:space="0" w:color="auto"/>
      </w:divBdr>
    </w:div>
    <w:div w:id="401802437">
      <w:bodyDiv w:val="1"/>
      <w:marLeft w:val="0"/>
      <w:marRight w:val="0"/>
      <w:marTop w:val="0"/>
      <w:marBottom w:val="0"/>
      <w:divBdr>
        <w:top w:val="none" w:sz="0" w:space="0" w:color="auto"/>
        <w:left w:val="none" w:sz="0" w:space="0" w:color="auto"/>
        <w:bottom w:val="none" w:sz="0" w:space="0" w:color="auto"/>
        <w:right w:val="none" w:sz="0" w:space="0" w:color="auto"/>
      </w:divBdr>
    </w:div>
    <w:div w:id="661743086">
      <w:bodyDiv w:val="1"/>
      <w:marLeft w:val="0"/>
      <w:marRight w:val="0"/>
      <w:marTop w:val="0"/>
      <w:marBottom w:val="0"/>
      <w:divBdr>
        <w:top w:val="none" w:sz="0" w:space="0" w:color="auto"/>
        <w:left w:val="none" w:sz="0" w:space="0" w:color="auto"/>
        <w:bottom w:val="none" w:sz="0" w:space="0" w:color="auto"/>
        <w:right w:val="none" w:sz="0" w:space="0" w:color="auto"/>
      </w:divBdr>
    </w:div>
    <w:div w:id="1560630129">
      <w:bodyDiv w:val="1"/>
      <w:marLeft w:val="0"/>
      <w:marRight w:val="0"/>
      <w:marTop w:val="0"/>
      <w:marBottom w:val="0"/>
      <w:divBdr>
        <w:top w:val="none" w:sz="0" w:space="0" w:color="auto"/>
        <w:left w:val="none" w:sz="0" w:space="0" w:color="auto"/>
        <w:bottom w:val="none" w:sz="0" w:space="0" w:color="auto"/>
        <w:right w:val="none" w:sz="0" w:space="0" w:color="auto"/>
      </w:divBdr>
    </w:div>
    <w:div w:id="174464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jpeg"/><Relationship Id="rId170" Type="http://schemas.openxmlformats.org/officeDocument/2006/relationships/hyperlink" Target="http://dictionary.cambridge.org/dictionary/english/fixed" TargetMode="External"/><Relationship Id="rId268" Type="http://schemas.openxmlformats.org/officeDocument/2006/relationships/hyperlink" Target="https://en.wikipedia.org/wiki/Greek_language" TargetMode="External"/><Relationship Id="rId475" Type="http://schemas.openxmlformats.org/officeDocument/2006/relationships/hyperlink" Target="https://en.wikipedia.org/wiki/Westminster_system" TargetMode="External"/><Relationship Id="rId682" Type="http://schemas.openxmlformats.org/officeDocument/2006/relationships/hyperlink" Target="https://en.wikipedia.org/wiki/TGI_Friday%27s" TargetMode="External"/><Relationship Id="rId128" Type="http://schemas.openxmlformats.org/officeDocument/2006/relationships/control" Target="activeX/activeX35.xml"/><Relationship Id="rId335" Type="http://schemas.openxmlformats.org/officeDocument/2006/relationships/image" Target="media/image114.jpeg"/><Relationship Id="rId542" Type="http://schemas.openxmlformats.org/officeDocument/2006/relationships/hyperlink" Target="http://tooday.ru/?l=eng&amp;r=13&amp;t=fast_food_-_unhealthy_eating_or_modern_convenience-fast_fud_%E2%80%93_vrednaya_eda_ili_sovremennoe_udobstvo-c8" TargetMode="External"/><Relationship Id="rId987" Type="http://schemas.openxmlformats.org/officeDocument/2006/relationships/hyperlink" Target="https://www.ldoceonline.com/Hospital-topic/detox" TargetMode="External"/><Relationship Id="rId1172" Type="http://schemas.openxmlformats.org/officeDocument/2006/relationships/hyperlink" Target="https://www.ldoceonline.com/Hospital-topic/silicone-implant" TargetMode="External"/><Relationship Id="rId402" Type="http://schemas.openxmlformats.org/officeDocument/2006/relationships/hyperlink" Target="https://en.wikipedia.org/w/index.php?title=Constitutional_Court_of_Uzbekistan&amp;action=edit&amp;redlink=1" TargetMode="External"/><Relationship Id="rId847" Type="http://schemas.openxmlformats.org/officeDocument/2006/relationships/hyperlink" Target="https://www.ldoceonline.com/dictionary/disease" TargetMode="External"/><Relationship Id="rId1032" Type="http://schemas.openxmlformats.org/officeDocument/2006/relationships/hyperlink" Target="https://www.ldoceonline.com/Hospital-topic/health-centre" TargetMode="External"/><Relationship Id="rId707" Type="http://schemas.openxmlformats.org/officeDocument/2006/relationships/image" Target="media/image140.jpeg"/><Relationship Id="rId914" Type="http://schemas.openxmlformats.org/officeDocument/2006/relationships/hyperlink" Target="https://www.ldoceonline.com/dictionary/brief" TargetMode="External"/><Relationship Id="rId1337" Type="http://schemas.openxmlformats.org/officeDocument/2006/relationships/hyperlink" Target="https://studee.com/guides/culture-shock-for-international-students/" TargetMode="External"/><Relationship Id="rId43" Type="http://schemas.openxmlformats.org/officeDocument/2006/relationships/image" Target="media/image13.jpeg"/><Relationship Id="rId192" Type="http://schemas.openxmlformats.org/officeDocument/2006/relationships/hyperlink" Target="http://www.perfect-english-grammar.com/future-simple.html" TargetMode="External"/><Relationship Id="rId497" Type="http://schemas.openxmlformats.org/officeDocument/2006/relationships/hyperlink" Target="https://en.wikipedia.org/wiki/Turkic_languages" TargetMode="External"/><Relationship Id="rId357" Type="http://schemas.openxmlformats.org/officeDocument/2006/relationships/hyperlink" Target="https://en.wikipedia.org/wiki/Constitutional_republic" TargetMode="External"/><Relationship Id="rId1194" Type="http://schemas.openxmlformats.org/officeDocument/2006/relationships/hyperlink" Target="https://www.ldoceonline.com/Hospital-topic/tablet" TargetMode="External"/><Relationship Id="rId217" Type="http://schemas.openxmlformats.org/officeDocument/2006/relationships/image" Target="media/image54.emf"/><Relationship Id="rId564" Type="http://schemas.openxmlformats.org/officeDocument/2006/relationships/hyperlink" Target="https://www.healthline.com/health/type-2-diabetes/insulin" TargetMode="External"/><Relationship Id="rId771" Type="http://schemas.openxmlformats.org/officeDocument/2006/relationships/hyperlink" Target="https://en.wikipedia.org/wiki/Reperfusion_injury" TargetMode="External"/><Relationship Id="rId869" Type="http://schemas.openxmlformats.org/officeDocument/2006/relationships/hyperlink" Target="https://www.ldoceonline.com/dictionary/anxiety" TargetMode="External"/><Relationship Id="rId424" Type="http://schemas.openxmlformats.org/officeDocument/2006/relationships/hyperlink" Target="https://en.wikipedia.org/wiki/Government_of_the_United_Kingdom" TargetMode="External"/><Relationship Id="rId631" Type="http://schemas.openxmlformats.org/officeDocument/2006/relationships/hyperlink" Target="https://en.wikipedia.org/wiki/Bouillon_(broth)" TargetMode="External"/><Relationship Id="rId729" Type="http://schemas.openxmlformats.org/officeDocument/2006/relationships/hyperlink" Target="https://en.wikipedia.org/wiki/Injury" TargetMode="External"/><Relationship Id="rId1054" Type="http://schemas.openxmlformats.org/officeDocument/2006/relationships/hyperlink" Target="https://www.ldoceonline.com/Hospital-topic/inpatient" TargetMode="External"/><Relationship Id="rId1261" Type="http://schemas.openxmlformats.org/officeDocument/2006/relationships/hyperlink" Target="https://www.ldoceonline.com/dictionary/high-tech" TargetMode="External"/><Relationship Id="rId936" Type="http://schemas.openxmlformats.org/officeDocument/2006/relationships/hyperlink" Target="https://www.ldoceonline.com/Hospital-topic/astringent_2" TargetMode="External"/><Relationship Id="rId1121" Type="http://schemas.openxmlformats.org/officeDocument/2006/relationships/hyperlink" Target="https://www.ldoceonline.com/Hospital-topic/palpate" TargetMode="External"/><Relationship Id="rId1219" Type="http://schemas.openxmlformats.org/officeDocument/2006/relationships/hyperlink" Target="https://www.ldoceonline.com/Hospital-topic/wetting-solution" TargetMode="External"/><Relationship Id="rId65" Type="http://schemas.openxmlformats.org/officeDocument/2006/relationships/hyperlink" Target="http://www.grammarly.com/blog/2016/comma/" TargetMode="External"/><Relationship Id="rId281" Type="http://schemas.openxmlformats.org/officeDocument/2006/relationships/image" Target="media/image60.gif"/><Relationship Id="rId141" Type="http://schemas.openxmlformats.org/officeDocument/2006/relationships/hyperlink" Target="http://dictionary.cambridge.org/dictionary/english/house" TargetMode="External"/><Relationship Id="rId379" Type="http://schemas.openxmlformats.org/officeDocument/2006/relationships/image" Target="media/image125.jpeg"/><Relationship Id="rId586" Type="http://schemas.openxmlformats.org/officeDocument/2006/relationships/hyperlink" Target="http://tooday.ru/?l=eng&amp;r=13&amp;t=why_is_it_important_to_eat_healthy_food-pochemu_vajno_est_zdorovuyu_edu-1f" TargetMode="External"/><Relationship Id="rId793" Type="http://schemas.openxmlformats.org/officeDocument/2006/relationships/hyperlink" Target="https://en.wikipedia.org/wiki/Direct_DNA_damage" TargetMode="External"/><Relationship Id="rId7" Type="http://schemas.openxmlformats.org/officeDocument/2006/relationships/endnotes" Target="endnotes.xml"/><Relationship Id="rId239" Type="http://schemas.openxmlformats.org/officeDocument/2006/relationships/hyperlink" Target="https://examplanning.com/types-of-adjectivesclassification-with-examples/" TargetMode="External"/><Relationship Id="rId446" Type="http://schemas.openxmlformats.org/officeDocument/2006/relationships/hyperlink" Target="https://en.wikipedia.org/wiki/Elections_in_the_United_Kingdom" TargetMode="External"/><Relationship Id="rId653" Type="http://schemas.openxmlformats.org/officeDocument/2006/relationships/hyperlink" Target="https://en.wikipedia.org/wiki/Waiter" TargetMode="External"/><Relationship Id="rId1076" Type="http://schemas.openxmlformats.org/officeDocument/2006/relationships/hyperlink" Target="https://www.ldoceonline.com/Hospital-topic/lobotomy" TargetMode="External"/><Relationship Id="rId1283" Type="http://schemas.openxmlformats.org/officeDocument/2006/relationships/hyperlink" Target="https://www.ldoceonline.com/dictionary/day" TargetMode="External"/><Relationship Id="rId306" Type="http://schemas.openxmlformats.org/officeDocument/2006/relationships/image" Target="media/image85.jpeg"/><Relationship Id="rId860" Type="http://schemas.openxmlformats.org/officeDocument/2006/relationships/hyperlink" Target="https://www.ldoceonline.com/dictionary/legitimate" TargetMode="External"/><Relationship Id="rId958" Type="http://schemas.openxmlformats.org/officeDocument/2006/relationships/hyperlink" Target="https://www.ldoceonline.com/Hospital-topic/cervical-smear" TargetMode="External"/><Relationship Id="rId1143" Type="http://schemas.openxmlformats.org/officeDocument/2006/relationships/hyperlink" Target="https://www.ldoceonline.com/Hospital-topic/radiographer" TargetMode="External"/><Relationship Id="rId87" Type="http://schemas.openxmlformats.org/officeDocument/2006/relationships/image" Target="media/image43.png"/><Relationship Id="rId513" Type="http://schemas.openxmlformats.org/officeDocument/2006/relationships/hyperlink" Target="https://en.wikipedia.org/wiki/Languages_of_Uzbekistan" TargetMode="External"/><Relationship Id="rId720" Type="http://schemas.openxmlformats.org/officeDocument/2006/relationships/hyperlink" Target="https://en.wikipedia.org/wiki/Teppanyaki" TargetMode="External"/><Relationship Id="rId818" Type="http://schemas.openxmlformats.org/officeDocument/2006/relationships/hyperlink" Target="https://en.wikipedia.org/wiki/Reverse_bite_injury" TargetMode="External"/><Relationship Id="rId1350" Type="http://schemas.openxmlformats.org/officeDocument/2006/relationships/hyperlink" Target="http://www.learnenglish.org.uk/" TargetMode="External"/><Relationship Id="rId1003" Type="http://schemas.openxmlformats.org/officeDocument/2006/relationships/hyperlink" Target="https://www.ldoceonline.com/Hospital-topic/ect" TargetMode="External"/><Relationship Id="rId1210" Type="http://schemas.openxmlformats.org/officeDocument/2006/relationships/hyperlink" Target="https://www.ldoceonline.com/Hospital-topic/tuck_2" TargetMode="External"/><Relationship Id="rId1308" Type="http://schemas.openxmlformats.org/officeDocument/2006/relationships/hyperlink" Target="http://www.cambridge.org" TargetMode="External"/><Relationship Id="rId14" Type="http://schemas.openxmlformats.org/officeDocument/2006/relationships/image" Target="media/image4.png"/><Relationship Id="rId163" Type="http://schemas.openxmlformats.org/officeDocument/2006/relationships/hyperlink" Target="http://dictionary.cambridge.org/dictionary/english/suck" TargetMode="External"/><Relationship Id="rId370" Type="http://schemas.openxmlformats.org/officeDocument/2006/relationships/hyperlink" Target="https://en.wikipedia.org/wiki/Soviet_Union" TargetMode="External"/><Relationship Id="rId230" Type="http://schemas.openxmlformats.org/officeDocument/2006/relationships/hyperlink" Target="https://www.usingenglish.com/quizzes/results.php" TargetMode="External"/><Relationship Id="rId468" Type="http://schemas.openxmlformats.org/officeDocument/2006/relationships/hyperlink" Target="https://en.wikipedia.org/wiki/Sinn_F%C3%A9in" TargetMode="External"/><Relationship Id="rId675" Type="http://schemas.openxmlformats.org/officeDocument/2006/relationships/hyperlink" Target="https://en.wikipedia.org/wiki/Take-out" TargetMode="External"/><Relationship Id="rId882" Type="http://schemas.openxmlformats.org/officeDocument/2006/relationships/hyperlink" Target="https://www.ldoceonline.com/dictionary/due" TargetMode="External"/><Relationship Id="rId1098" Type="http://schemas.openxmlformats.org/officeDocument/2006/relationships/hyperlink" Target="https://www.ldoceonline.com/Hospital-topic/old-folks-home" TargetMode="External"/><Relationship Id="rId328" Type="http://schemas.openxmlformats.org/officeDocument/2006/relationships/image" Target="media/image107.jpeg"/><Relationship Id="rId535" Type="http://schemas.openxmlformats.org/officeDocument/2006/relationships/hyperlink" Target="https://en.wikipedia.org/wiki/Qarshi" TargetMode="External"/><Relationship Id="rId742" Type="http://schemas.openxmlformats.org/officeDocument/2006/relationships/hyperlink" Target="https://en.wikipedia.org/w/index.php?title=Injury&amp;action=edit&amp;section=2" TargetMode="External"/><Relationship Id="rId1165" Type="http://schemas.openxmlformats.org/officeDocument/2006/relationships/hyperlink" Target="https://www.ldoceonline.com/Hospital-topic/section_1" TargetMode="External"/><Relationship Id="rId602" Type="http://schemas.openxmlformats.org/officeDocument/2006/relationships/hyperlink" Target="https://en.wikipedia.org/wiki/Delivery_(commerce)" TargetMode="External"/><Relationship Id="rId1025" Type="http://schemas.openxmlformats.org/officeDocument/2006/relationships/hyperlink" Target="https://www.ldoceonline.com/Hospital-topic/gauze" TargetMode="External"/><Relationship Id="rId1232" Type="http://schemas.openxmlformats.org/officeDocument/2006/relationships/hyperlink" Target="https://www.ldoceonline.com/dictionary/area" TargetMode="External"/><Relationship Id="rId907" Type="http://schemas.openxmlformats.org/officeDocument/2006/relationships/hyperlink" Target="https://www.ldoceonline.com/dictionary/acute" TargetMode="External"/><Relationship Id="rId36" Type="http://schemas.openxmlformats.org/officeDocument/2006/relationships/hyperlink" Target="http://www.gingersoftware.com/content/grammar-rules/adjectives/comparing-adjectives/" TargetMode="External"/><Relationship Id="rId185" Type="http://schemas.openxmlformats.org/officeDocument/2006/relationships/hyperlink" Target="http://dictionary.cambridge.org/dictionary/english/fact" TargetMode="External"/><Relationship Id="rId392" Type="http://schemas.openxmlformats.org/officeDocument/2006/relationships/hyperlink" Target="http://www.cambridge.org" TargetMode="External"/><Relationship Id="rId697" Type="http://schemas.openxmlformats.org/officeDocument/2006/relationships/hyperlink" Target="https://en.wikipedia.org/wiki/Buffet" TargetMode="External"/><Relationship Id="rId252" Type="http://schemas.openxmlformats.org/officeDocument/2006/relationships/hyperlink" Target="http://www.cambridge.org" TargetMode="External"/><Relationship Id="rId1187" Type="http://schemas.openxmlformats.org/officeDocument/2006/relationships/hyperlink" Target="https://www.ldoceonline.com/Hospital-topic/surgery" TargetMode="External"/><Relationship Id="rId112" Type="http://schemas.openxmlformats.org/officeDocument/2006/relationships/control" Target="activeX/activeX20.xml"/><Relationship Id="rId557" Type="http://schemas.openxmlformats.org/officeDocument/2006/relationships/hyperlink" Target="https://www.foodinstitute.com/blog/Millenials" TargetMode="External"/><Relationship Id="rId764" Type="http://schemas.openxmlformats.org/officeDocument/2006/relationships/hyperlink" Target="https://en.wikipedia.org/wiki/Burn" TargetMode="External"/><Relationship Id="rId971" Type="http://schemas.openxmlformats.org/officeDocument/2006/relationships/hyperlink" Target="https://www.ldoceonline.com/Hospital-topic/convalesce" TargetMode="External"/><Relationship Id="rId417" Type="http://schemas.openxmlformats.org/officeDocument/2006/relationships/hyperlink" Target="https://en.wikipedia.org/wiki/Monarchy_of_the_United_Kingdom" TargetMode="External"/><Relationship Id="rId624" Type="http://schemas.openxmlformats.org/officeDocument/2006/relationships/hyperlink" Target="https://en.wikipedia.org/wiki/Paris" TargetMode="External"/><Relationship Id="rId831" Type="http://schemas.openxmlformats.org/officeDocument/2006/relationships/hyperlink" Target="https://en.wikipedia.org/wiki/Injury" TargetMode="External"/><Relationship Id="rId1047" Type="http://schemas.openxmlformats.org/officeDocument/2006/relationships/hyperlink" Target="https://www.ldoceonline.com/Hospital-topic/induce" TargetMode="External"/><Relationship Id="rId1254" Type="http://schemas.openxmlformats.org/officeDocument/2006/relationships/hyperlink" Target="https://www.ldoceonline.com/dictionary/hug" TargetMode="External"/><Relationship Id="rId929" Type="http://schemas.openxmlformats.org/officeDocument/2006/relationships/hyperlink" Target="https://www.ldoceonline.com/Hospital-topic/antibiotic" TargetMode="External"/><Relationship Id="rId1114" Type="http://schemas.openxmlformats.org/officeDocument/2006/relationships/hyperlink" Target="https://www.ldoceonline.com/Hospital-topic/oxygen-mask" TargetMode="External"/><Relationship Id="rId1321" Type="http://schemas.openxmlformats.org/officeDocument/2006/relationships/hyperlink" Target="https://en.wikipedia.org/wiki/Nukus" TargetMode="External"/><Relationship Id="rId58" Type="http://schemas.openxmlformats.org/officeDocument/2006/relationships/image" Target="media/image28.png"/><Relationship Id="rId274" Type="http://schemas.openxmlformats.org/officeDocument/2006/relationships/hyperlink" Target="https://en.wikipedia.org/wiki/Zodiac" TargetMode="External"/><Relationship Id="rId481" Type="http://schemas.openxmlformats.org/officeDocument/2006/relationships/hyperlink" Target="https://www.toppr.com/guides/+maths/relations-and-functions/relations/" TargetMode="External"/><Relationship Id="rId134" Type="http://schemas.openxmlformats.org/officeDocument/2006/relationships/hyperlink" Target="https://www.ef.com/english-resources/english-grammar/alternative-ways-form-passive-voice/" TargetMode="External"/><Relationship Id="rId579" Type="http://schemas.openxmlformats.org/officeDocument/2006/relationships/hyperlink" Target="http://tooday.ru/?l=eng&amp;r=13&amp;t=why_is_it_important_to_eat_healthy_food-pochemu_vajno_est_zdorovuyu_edu-1f" TargetMode="External"/><Relationship Id="rId786" Type="http://schemas.openxmlformats.org/officeDocument/2006/relationships/hyperlink" Target="https://en.wikipedia.org/wiki/Brachial_plexus_injury" TargetMode="External"/><Relationship Id="rId993" Type="http://schemas.openxmlformats.org/officeDocument/2006/relationships/hyperlink" Target="https://www.ldoceonline.com/Hospital-topic/discharge_1" TargetMode="External"/><Relationship Id="rId341" Type="http://schemas.openxmlformats.org/officeDocument/2006/relationships/image" Target="media/image120.jpeg"/><Relationship Id="rId439" Type="http://schemas.openxmlformats.org/officeDocument/2006/relationships/hyperlink" Target="https://en.wikipedia.org/wiki/Two-party_system" TargetMode="External"/><Relationship Id="rId646" Type="http://schemas.openxmlformats.org/officeDocument/2006/relationships/hyperlink" Target="https://en.wikipedia.org/wiki/Fine_wine" TargetMode="External"/><Relationship Id="rId1069" Type="http://schemas.openxmlformats.org/officeDocument/2006/relationships/hyperlink" Target="https://www.ldoceonline.com/Hospital-topic/laudanum" TargetMode="External"/><Relationship Id="rId1276" Type="http://schemas.openxmlformats.org/officeDocument/2006/relationships/hyperlink" Target="https://www.ldoceonline.com/dictionary/pressure" TargetMode="External"/><Relationship Id="rId201" Type="http://schemas.openxmlformats.org/officeDocument/2006/relationships/hyperlink" Target="https://en.wikipedia.org/wiki/Grammar" TargetMode="External"/><Relationship Id="rId506" Type="http://schemas.openxmlformats.org/officeDocument/2006/relationships/hyperlink" Target="https://en.wikipedia.org/wiki/Nasta%CA%BFl%C4%ABq" TargetMode="External"/><Relationship Id="rId853" Type="http://schemas.openxmlformats.org/officeDocument/2006/relationships/hyperlink" Target="https://www.ldoceonline.com/dictionary/improvement" TargetMode="External"/><Relationship Id="rId1136" Type="http://schemas.openxmlformats.org/officeDocument/2006/relationships/hyperlink" Target="https://www.ldoceonline.com/Hospital-topic/private-medicine" TargetMode="External"/><Relationship Id="rId713" Type="http://schemas.openxmlformats.org/officeDocument/2006/relationships/hyperlink" Target="https://en.wikipedia.org/wiki/United_States" TargetMode="External"/><Relationship Id="rId920" Type="http://schemas.openxmlformats.org/officeDocument/2006/relationships/hyperlink" Target="https://www.ldoceonline.com/Hospital-topic/aether" TargetMode="External"/><Relationship Id="rId1343" Type="http://schemas.openxmlformats.org/officeDocument/2006/relationships/hyperlink" Target="http://www.teachingenglish.org.uk" TargetMode="External"/><Relationship Id="rId1203" Type="http://schemas.openxmlformats.org/officeDocument/2006/relationships/hyperlink" Target="https://www.ldoceonline.com/Hospital-topic/tracheotomy" TargetMode="External"/><Relationship Id="rId296" Type="http://schemas.openxmlformats.org/officeDocument/2006/relationships/image" Target="media/image75.jpeg"/><Relationship Id="rId156" Type="http://schemas.openxmlformats.org/officeDocument/2006/relationships/hyperlink" Target="http://dictionary.cambridge.org/dictionary/english/food" TargetMode="External"/><Relationship Id="rId363" Type="http://schemas.openxmlformats.org/officeDocument/2006/relationships/hyperlink" Target="https://en.wikipedia.org/wiki/Senate_of_Uzbekistan" TargetMode="External"/><Relationship Id="rId570" Type="http://schemas.openxmlformats.org/officeDocument/2006/relationships/hyperlink" Target="https://www.coca-colaproductfacts.com/en/products/coca-cola/original/12-oz/" TargetMode="External"/><Relationship Id="rId223" Type="http://schemas.openxmlformats.org/officeDocument/2006/relationships/hyperlink" Target="http://www.cambridge.org" TargetMode="External"/><Relationship Id="rId430" Type="http://schemas.openxmlformats.org/officeDocument/2006/relationships/hyperlink" Target="https://en.wikipedia.org/wiki/House_of_Commons_of_the_United_Kingdom" TargetMode="External"/><Relationship Id="rId668" Type="http://schemas.openxmlformats.org/officeDocument/2006/relationships/hyperlink" Target="https://en.wikipedia.org/wiki/Greek_cuisine" TargetMode="External"/><Relationship Id="rId875" Type="http://schemas.openxmlformats.org/officeDocument/2006/relationships/hyperlink" Target="https://www.ldoceonline.com/dictionary/venom" TargetMode="External"/><Relationship Id="rId1060" Type="http://schemas.openxmlformats.org/officeDocument/2006/relationships/hyperlink" Target="https://www.ldoceonline.com/Hospital-topic/invasive" TargetMode="External"/><Relationship Id="rId1298" Type="http://schemas.openxmlformats.org/officeDocument/2006/relationships/image" Target="media/image141.jpeg"/><Relationship Id="rId528" Type="http://schemas.openxmlformats.org/officeDocument/2006/relationships/hyperlink" Target="https://en.wikipedia.org/wiki/Rishton,_Uzbekistan" TargetMode="External"/><Relationship Id="rId735" Type="http://schemas.openxmlformats.org/officeDocument/2006/relationships/hyperlink" Target="https://en.wikipedia.org/wiki/Injury" TargetMode="External"/><Relationship Id="rId942" Type="http://schemas.openxmlformats.org/officeDocument/2006/relationships/hyperlink" Target="https://www.ldoceonline.com/Hospital-topic/blood-bank" TargetMode="External"/><Relationship Id="rId1158" Type="http://schemas.openxmlformats.org/officeDocument/2006/relationships/hyperlink" Target="https://www.ldoceonline.com/Hospital-topic/rx" TargetMode="External"/><Relationship Id="rId1018" Type="http://schemas.openxmlformats.org/officeDocument/2006/relationships/hyperlink" Target="https://www.ldoceonline.com/Hospital-topic/examine" TargetMode="External"/><Relationship Id="rId1225" Type="http://schemas.openxmlformats.org/officeDocument/2006/relationships/hyperlink" Target="https://www.ldoceonline.com/dictionary/injure" TargetMode="External"/><Relationship Id="rId71" Type="http://schemas.openxmlformats.org/officeDocument/2006/relationships/hyperlink" Target="http://www.cambridge.org" TargetMode="External"/><Relationship Id="rId802" Type="http://schemas.openxmlformats.org/officeDocument/2006/relationships/hyperlink" Target="https://en.wikipedia.org/wiki/Medial_knee_injuries" TargetMode="External"/><Relationship Id="rId29" Type="http://schemas.openxmlformats.org/officeDocument/2006/relationships/hyperlink" Target="https://www.gingersoftware.com/content/grammar-rules/adjectives/last-vs-latter" TargetMode="External"/><Relationship Id="rId178" Type="http://schemas.openxmlformats.org/officeDocument/2006/relationships/hyperlink" Target="http://dictionary.cambridge.org/dictionary/english/degree" TargetMode="External"/><Relationship Id="rId385" Type="http://schemas.openxmlformats.org/officeDocument/2006/relationships/image" Target="media/image127.jpeg"/><Relationship Id="rId592" Type="http://schemas.openxmlformats.org/officeDocument/2006/relationships/hyperlink" Target="https://en.wikipedia.org/wiki/Help:IPA/French" TargetMode="External"/><Relationship Id="rId245" Type="http://schemas.openxmlformats.org/officeDocument/2006/relationships/control" Target="activeX/activeX43.xml"/><Relationship Id="rId452" Type="http://schemas.openxmlformats.org/officeDocument/2006/relationships/hyperlink" Target="https://en.wikipedia.org/wiki/Politics_of_the_United_Kingdom" TargetMode="External"/><Relationship Id="rId897" Type="http://schemas.openxmlformats.org/officeDocument/2006/relationships/hyperlink" Target="https://www.ldoceonline.com/dictionary/silver" TargetMode="External"/><Relationship Id="rId1082" Type="http://schemas.openxmlformats.org/officeDocument/2006/relationships/hyperlink" Target="https://www.ldoceonline.com/Hospital-topic/massage_2" TargetMode="External"/><Relationship Id="rId105" Type="http://schemas.openxmlformats.org/officeDocument/2006/relationships/control" Target="activeX/activeX13.xml"/><Relationship Id="rId312" Type="http://schemas.openxmlformats.org/officeDocument/2006/relationships/image" Target="media/image91.jpeg"/><Relationship Id="rId757" Type="http://schemas.openxmlformats.org/officeDocument/2006/relationships/hyperlink" Target="https://en.wikipedia.org/wiki/Internal_bleeding" TargetMode="External"/><Relationship Id="rId964" Type="http://schemas.openxmlformats.org/officeDocument/2006/relationships/hyperlink" Target="https://www.ldoceonline.com/Hospital-topic/clinical" TargetMode="External"/><Relationship Id="rId93" Type="http://schemas.openxmlformats.org/officeDocument/2006/relationships/control" Target="activeX/activeX1.xml"/><Relationship Id="rId617" Type="http://schemas.openxmlformats.org/officeDocument/2006/relationships/hyperlink" Target="https://en.wikipedia.org/wiki/Restaurant" TargetMode="External"/><Relationship Id="rId824" Type="http://schemas.openxmlformats.org/officeDocument/2006/relationships/hyperlink" Target="https://en.wikipedia.org/wiki/Illness_and_injuries_during_spaceflight" TargetMode="External"/><Relationship Id="rId1247" Type="http://schemas.openxmlformats.org/officeDocument/2006/relationships/hyperlink" Target="https://www.ldoceonline.com/dictionary/urgent" TargetMode="External"/><Relationship Id="rId1107" Type="http://schemas.openxmlformats.org/officeDocument/2006/relationships/hyperlink" Target="https://www.ldoceonline.com/Hospital-topic/operation" TargetMode="External"/><Relationship Id="rId1314" Type="http://schemas.openxmlformats.org/officeDocument/2006/relationships/hyperlink" Target="https://en.wikipedia.org/wiki/Education_in_Uzbekistan" TargetMode="External"/><Relationship Id="rId20" Type="http://schemas.openxmlformats.org/officeDocument/2006/relationships/hyperlink" Target="http://www.uottawa.ca/academic/arts/writcent/hypergrammar/adjectve.html" TargetMode="External"/><Relationship Id="rId267" Type="http://schemas.openxmlformats.org/officeDocument/2006/relationships/hyperlink" Target="https://en.wikipedia.org/wiki/Childbirth" TargetMode="External"/><Relationship Id="rId474" Type="http://schemas.openxmlformats.org/officeDocument/2006/relationships/hyperlink" Target="https://en.wikipedia.org/wiki/EU_law" TargetMode="External"/><Relationship Id="rId127" Type="http://schemas.openxmlformats.org/officeDocument/2006/relationships/control" Target="activeX/activeX34.xml"/><Relationship Id="rId681" Type="http://schemas.openxmlformats.org/officeDocument/2006/relationships/hyperlink" Target="https://en.wikipedia.org/wiki/Harvester_(restaurant)" TargetMode="External"/><Relationship Id="rId779" Type="http://schemas.openxmlformats.org/officeDocument/2006/relationships/hyperlink" Target="https://en.wikipedia.org/wiki/Brain_injury" TargetMode="External"/><Relationship Id="rId986" Type="http://schemas.openxmlformats.org/officeDocument/2006/relationships/hyperlink" Target="https://www.ldoceonline.com/Hospital-topic/dermatology" TargetMode="External"/><Relationship Id="rId334" Type="http://schemas.openxmlformats.org/officeDocument/2006/relationships/image" Target="media/image113.jpeg"/><Relationship Id="rId541" Type="http://schemas.openxmlformats.org/officeDocument/2006/relationships/hyperlink" Target="http://tooday.ru/?l=eng&amp;r=13&amp;t=fast_food_-_unhealthy_eating_or_modern_convenience-fast_fud_%E2%80%93_vrednaya_eda_ili_sovremennoe_udobstvo-c8" TargetMode="External"/><Relationship Id="rId639" Type="http://schemas.openxmlformats.org/officeDocument/2006/relationships/hyperlink" Target="https://en.wikipedia.org/wiki/Buffet" TargetMode="External"/><Relationship Id="rId1171" Type="http://schemas.openxmlformats.org/officeDocument/2006/relationships/hyperlink" Target="https://www.ldoceonline.com/Hospital-topic/sickroom" TargetMode="External"/><Relationship Id="rId1269" Type="http://schemas.openxmlformats.org/officeDocument/2006/relationships/hyperlink" Target="https://www.ldoceonline.com/dictionary/available" TargetMode="External"/><Relationship Id="rId401" Type="http://schemas.openxmlformats.org/officeDocument/2006/relationships/hyperlink" Target="https://en.wikipedia.org/wiki/Supreme_Court_of_Uzbekistan" TargetMode="External"/><Relationship Id="rId846" Type="http://schemas.openxmlformats.org/officeDocument/2006/relationships/hyperlink" Target="https://www.ldoceonline.com/dictionary/nature" TargetMode="External"/><Relationship Id="rId1031" Type="http://schemas.openxmlformats.org/officeDocument/2006/relationships/hyperlink" Target="https://www.ldoceonline.com/Hospital-topic/health-care" TargetMode="External"/><Relationship Id="rId1129" Type="http://schemas.openxmlformats.org/officeDocument/2006/relationships/hyperlink" Target="https://www.ldoceonline.com/Hospital-topic/plastic-surgery" TargetMode="External"/><Relationship Id="rId706" Type="http://schemas.openxmlformats.org/officeDocument/2006/relationships/hyperlink" Target="https://en.wikipedia.org/wiki/File:The_Last_Stand_Coffee_Company.jpg" TargetMode="External"/><Relationship Id="rId913" Type="http://schemas.openxmlformats.org/officeDocument/2006/relationships/hyperlink" Target="https://www.ldoceonline.com/dictionary/deserve" TargetMode="External"/><Relationship Id="rId1336" Type="http://schemas.openxmlformats.org/officeDocument/2006/relationships/hyperlink" Target="https://studee.com/study-in-new-zealand/" TargetMode="External"/><Relationship Id="rId42" Type="http://schemas.openxmlformats.org/officeDocument/2006/relationships/image" Target="media/image12.jpeg"/><Relationship Id="rId191" Type="http://schemas.openxmlformats.org/officeDocument/2006/relationships/hyperlink" Target="http://www.perfect-english-grammar.com/present-simple.html" TargetMode="External"/><Relationship Id="rId289" Type="http://schemas.openxmlformats.org/officeDocument/2006/relationships/image" Target="media/image68.gif"/><Relationship Id="rId496" Type="http://schemas.openxmlformats.org/officeDocument/2006/relationships/hyperlink" Target="https://en.wikipedia.org/wiki/Uzbek_language" TargetMode="External"/><Relationship Id="rId149" Type="http://schemas.openxmlformats.org/officeDocument/2006/relationships/hyperlink" Target="http://dictionary.cambridge.org/dictionary/english/place" TargetMode="External"/><Relationship Id="rId356" Type="http://schemas.openxmlformats.org/officeDocument/2006/relationships/hyperlink" Target="https://en.wikipedia.org/wiki/Presidential_republic" TargetMode="External"/><Relationship Id="rId563" Type="http://schemas.openxmlformats.org/officeDocument/2006/relationships/hyperlink" Target="https://www.healthline.com/human-body-maps/pancreas" TargetMode="External"/><Relationship Id="rId770" Type="http://schemas.openxmlformats.org/officeDocument/2006/relationships/hyperlink" Target="https://en.wikipedia.org/wiki/Toxic_injury" TargetMode="External"/><Relationship Id="rId1193" Type="http://schemas.openxmlformats.org/officeDocument/2006/relationships/hyperlink" Target="https://www.ldoceonline.com/Hospital-topic/syringe_2" TargetMode="External"/><Relationship Id="rId216" Type="http://schemas.openxmlformats.org/officeDocument/2006/relationships/image" Target="media/image53.png"/><Relationship Id="rId423" Type="http://schemas.openxmlformats.org/officeDocument/2006/relationships/hyperlink" Target="https://en.wikipedia.org/wiki/Executive_power" TargetMode="External"/><Relationship Id="rId868" Type="http://schemas.openxmlformats.org/officeDocument/2006/relationships/hyperlink" Target="https://www.ldoceonline.com/dictionary/insomnia" TargetMode="External"/><Relationship Id="rId1053" Type="http://schemas.openxmlformats.org/officeDocument/2006/relationships/hyperlink" Target="https://www.ldoceonline.com/Hospital-topic/inoculate" TargetMode="External"/><Relationship Id="rId1260" Type="http://schemas.openxmlformats.org/officeDocument/2006/relationships/hyperlink" Target="https://www.ldoceonline.com/dictionary/university" TargetMode="External"/><Relationship Id="rId630" Type="http://schemas.openxmlformats.org/officeDocument/2006/relationships/hyperlink" Target="https://en.wikipedia.org/wiki/Restaurant" TargetMode="External"/><Relationship Id="rId728" Type="http://schemas.openxmlformats.org/officeDocument/2006/relationships/hyperlink" Target="https://en.wikipedia.org/wiki/Injury" TargetMode="External"/><Relationship Id="rId935" Type="http://schemas.openxmlformats.org/officeDocument/2006/relationships/hyperlink" Target="https://www.ldoceonline.com/Hospital-topic/astringent_1" TargetMode="External"/><Relationship Id="rId64" Type="http://schemas.openxmlformats.org/officeDocument/2006/relationships/image" Target="media/image33.png"/><Relationship Id="rId1120" Type="http://schemas.openxmlformats.org/officeDocument/2006/relationships/hyperlink" Target="https://www.ldoceonline.com/Hospital-topic/palliative" TargetMode="External"/><Relationship Id="rId1218" Type="http://schemas.openxmlformats.org/officeDocument/2006/relationships/hyperlink" Target="https://www.ldoceonline.com/Hospital-topic/well-woman" TargetMode="External"/><Relationship Id="rId280" Type="http://schemas.openxmlformats.org/officeDocument/2006/relationships/image" Target="media/image59.gif"/><Relationship Id="rId140" Type="http://schemas.openxmlformats.org/officeDocument/2006/relationships/hyperlink" Target="http://dictionary.cambridge.org/dictionary/english/paint" TargetMode="External"/><Relationship Id="rId378" Type="http://schemas.openxmlformats.org/officeDocument/2006/relationships/image" Target="media/image124.jpeg"/><Relationship Id="rId585" Type="http://schemas.openxmlformats.org/officeDocument/2006/relationships/hyperlink" Target="http://tooday.ru/?l=eng&amp;r=13&amp;t=why_is_it_important_to_eat_healthy_food-pochemu_vajno_est_zdorovuyu_edu-1f" TargetMode="External"/><Relationship Id="rId792" Type="http://schemas.openxmlformats.org/officeDocument/2006/relationships/hyperlink" Target="https://en.wikipedia.org/wiki/Cell_damage" TargetMode="External"/><Relationship Id="rId6" Type="http://schemas.openxmlformats.org/officeDocument/2006/relationships/footnotes" Target="footnotes.xml"/><Relationship Id="rId238" Type="http://schemas.openxmlformats.org/officeDocument/2006/relationships/hyperlink" Target="https://examplanning.com/pronoun-types-and-examples/" TargetMode="External"/><Relationship Id="rId445" Type="http://schemas.openxmlformats.org/officeDocument/2006/relationships/hyperlink" Target="https://en.wikipedia.org/wiki/First-past-the-post_voting" TargetMode="External"/><Relationship Id="rId652" Type="http://schemas.openxmlformats.org/officeDocument/2006/relationships/hyperlink" Target="https://en.wikipedia.org/wiki/Mess" TargetMode="External"/><Relationship Id="rId1075" Type="http://schemas.openxmlformats.org/officeDocument/2006/relationships/hyperlink" Target="https://www.ldoceonline.com/Hospital-topic/lint" TargetMode="External"/><Relationship Id="rId1282" Type="http://schemas.openxmlformats.org/officeDocument/2006/relationships/hyperlink" Target="https://www.ldoceonline.com/dictionary/handcuff" TargetMode="External"/><Relationship Id="rId305" Type="http://schemas.openxmlformats.org/officeDocument/2006/relationships/image" Target="media/image84.jpeg"/><Relationship Id="rId512" Type="http://schemas.openxmlformats.org/officeDocument/2006/relationships/hyperlink" Target="https://en.wikipedia.org/wiki/Russian_language" TargetMode="External"/><Relationship Id="rId957" Type="http://schemas.openxmlformats.org/officeDocument/2006/relationships/hyperlink" Target="https://www.ldoceonline.com/Hospital-topic/cauterize" TargetMode="External"/><Relationship Id="rId1142" Type="http://schemas.openxmlformats.org/officeDocument/2006/relationships/hyperlink" Target="https://www.ldoceonline.com/Hospital-topic/quarantine_2" TargetMode="External"/><Relationship Id="rId86" Type="http://schemas.openxmlformats.org/officeDocument/2006/relationships/image" Target="media/image42.gif"/><Relationship Id="rId817" Type="http://schemas.openxmlformats.org/officeDocument/2006/relationships/hyperlink" Target="https://en.wikipedia.org/w/index.php?title=Injury&amp;action=edit&amp;section=5" TargetMode="External"/><Relationship Id="rId1002" Type="http://schemas.openxmlformats.org/officeDocument/2006/relationships/hyperlink" Target="https://www.ldoceonline.com/Hospital-topic/ecg" TargetMode="External"/><Relationship Id="rId1307" Type="http://schemas.openxmlformats.org/officeDocument/2006/relationships/hyperlink" Target="http://www.cambridge.org" TargetMode="External"/><Relationship Id="rId13" Type="http://schemas.openxmlformats.org/officeDocument/2006/relationships/image" Target="media/image3.png"/><Relationship Id="rId162" Type="http://schemas.openxmlformats.org/officeDocument/2006/relationships/hyperlink" Target="http://dictionary.cambridge.org/dictionary/english/surface" TargetMode="External"/><Relationship Id="rId467" Type="http://schemas.openxmlformats.org/officeDocument/2006/relationships/hyperlink" Target="https://en.wikipedia.org/wiki/Irish_nationalist" TargetMode="External"/><Relationship Id="rId1097" Type="http://schemas.openxmlformats.org/officeDocument/2006/relationships/hyperlink" Target="https://www.ldoceonline.com/Hospital-topic/occupational-therapy" TargetMode="External"/><Relationship Id="rId674" Type="http://schemas.openxmlformats.org/officeDocument/2006/relationships/hyperlink" Target="https://en.wikipedia.org/wiki/Drive-through" TargetMode="External"/><Relationship Id="rId881" Type="http://schemas.openxmlformats.org/officeDocument/2006/relationships/hyperlink" Target="https://www.ldoceonline.com/dictionary/withdraw" TargetMode="External"/><Relationship Id="rId979" Type="http://schemas.openxmlformats.org/officeDocument/2006/relationships/hyperlink" Target="https://www.ldoceonline.com/Hospital-topic/curative" TargetMode="External"/><Relationship Id="rId24" Type="http://schemas.openxmlformats.org/officeDocument/2006/relationships/hyperlink" Target="https://www.gingersoftware.com/content/grammar-rules/adjectives/some-vs-any" TargetMode="External"/><Relationship Id="rId327" Type="http://schemas.openxmlformats.org/officeDocument/2006/relationships/image" Target="media/image106.jpeg"/><Relationship Id="rId534" Type="http://schemas.openxmlformats.org/officeDocument/2006/relationships/hyperlink" Target="https://en.wikipedia.org/wiki/Shahrisabz" TargetMode="External"/><Relationship Id="rId741" Type="http://schemas.openxmlformats.org/officeDocument/2006/relationships/hyperlink" Target="https://en.wikipedia.org/wiki/Injury" TargetMode="External"/><Relationship Id="rId839" Type="http://schemas.openxmlformats.org/officeDocument/2006/relationships/hyperlink" Target="https://www.ldoceonline.com/dictionary/release" TargetMode="External"/><Relationship Id="rId1164" Type="http://schemas.openxmlformats.org/officeDocument/2006/relationships/hyperlink" Target="https://www.ldoceonline.com/Hospital-topic/screening" TargetMode="External"/><Relationship Id="rId173" Type="http://schemas.openxmlformats.org/officeDocument/2006/relationships/hyperlink" Target="http://dictionary.cambridge.org/dictionary/english/wooden" TargetMode="External"/><Relationship Id="rId380" Type="http://schemas.openxmlformats.org/officeDocument/2006/relationships/image" Target="media/image126.jpeg"/><Relationship Id="rId601" Type="http://schemas.openxmlformats.org/officeDocument/2006/relationships/hyperlink" Target="https://en.wikipedia.org/wiki/Take-out" TargetMode="External"/><Relationship Id="rId1024" Type="http://schemas.openxmlformats.org/officeDocument/2006/relationships/hyperlink" Target="https://www.ldoceonline.com/Hospital-topic/forceps" TargetMode="External"/><Relationship Id="rId1231" Type="http://schemas.openxmlformats.org/officeDocument/2006/relationships/hyperlink" Target="https://www.ldoceonline.com/dictionary/include" TargetMode="External"/><Relationship Id="rId240" Type="http://schemas.openxmlformats.org/officeDocument/2006/relationships/hyperlink" Target="https://examplanning.com/types-of-adverbs-examples/" TargetMode="External"/><Relationship Id="rId478" Type="http://schemas.openxmlformats.org/officeDocument/2006/relationships/hyperlink" Target="https://en.wikipedia.org/wiki/British_Overseas_Territories" TargetMode="External"/><Relationship Id="rId685" Type="http://schemas.openxmlformats.org/officeDocument/2006/relationships/hyperlink" Target="https://en.wikipedia.org/wiki/Earl%27s" TargetMode="External"/><Relationship Id="rId892" Type="http://schemas.openxmlformats.org/officeDocument/2006/relationships/hyperlink" Target="https://www.ldoceonline.com/dictionary/father" TargetMode="External"/><Relationship Id="rId906" Type="http://schemas.openxmlformats.org/officeDocument/2006/relationships/hyperlink" Target="https://www.ldoceonline.com/dictionary/improve" TargetMode="External"/><Relationship Id="rId1329" Type="http://schemas.openxmlformats.org/officeDocument/2006/relationships/hyperlink" Target="https://en.wikipedia.org/wiki/Education_in_Uzbekistan" TargetMode="External"/><Relationship Id="rId35" Type="http://schemas.openxmlformats.org/officeDocument/2006/relationships/hyperlink" Target="http://www.gingersoftware.com/content/grammar-rules/adjectives/denominal-adjectives/" TargetMode="External"/><Relationship Id="rId100" Type="http://schemas.openxmlformats.org/officeDocument/2006/relationships/control" Target="activeX/activeX8.xml"/><Relationship Id="rId338" Type="http://schemas.openxmlformats.org/officeDocument/2006/relationships/image" Target="media/image117.jpeg"/><Relationship Id="rId545" Type="http://schemas.openxmlformats.org/officeDocument/2006/relationships/hyperlink" Target="http://tooday.ru/?l=eng&amp;r=13&amp;t=fast_food_-_unhealthy_eating_or_modern_convenience-fast_fud_%E2%80%93_vrednaya_eda_ili_sovremennoe_udobstvo-c8" TargetMode="External"/><Relationship Id="rId752" Type="http://schemas.openxmlformats.org/officeDocument/2006/relationships/hyperlink" Target="https://en.wikipedia.org/wiki/Shock_(circulatory)" TargetMode="External"/><Relationship Id="rId1175" Type="http://schemas.openxmlformats.org/officeDocument/2006/relationships/hyperlink" Target="https://www.ldoceonline.com/Hospital-topic/smear-test" TargetMode="External"/><Relationship Id="rId184" Type="http://schemas.openxmlformats.org/officeDocument/2006/relationships/hyperlink" Target="http://dictionary.cambridge.org/dictionary/english/important" TargetMode="External"/><Relationship Id="rId391" Type="http://schemas.openxmlformats.org/officeDocument/2006/relationships/image" Target="media/image131.jpeg"/><Relationship Id="rId405" Type="http://schemas.openxmlformats.org/officeDocument/2006/relationships/hyperlink" Target="https://en.wikipedia.org/wiki/Uzbekistan" TargetMode="External"/><Relationship Id="rId612" Type="http://schemas.openxmlformats.org/officeDocument/2006/relationships/hyperlink" Target="https://en.wikipedia.org/wiki/Breakfast" TargetMode="External"/><Relationship Id="rId1035" Type="http://schemas.openxmlformats.org/officeDocument/2006/relationships/hyperlink" Target="https://www.ldoceonline.com/Hospital-topic/hospice" TargetMode="External"/><Relationship Id="rId1242" Type="http://schemas.openxmlformats.org/officeDocument/2006/relationships/hyperlink" Target="https://www.ldoceonline.com/dictionary/illness" TargetMode="External"/><Relationship Id="rId251" Type="http://schemas.openxmlformats.org/officeDocument/2006/relationships/control" Target="activeX/activeX49.xml"/><Relationship Id="rId489" Type="http://schemas.openxmlformats.org/officeDocument/2006/relationships/hyperlink" Target="https://www.toppr.com/guides/english/sentences/clauses/" TargetMode="External"/><Relationship Id="rId696" Type="http://schemas.openxmlformats.org/officeDocument/2006/relationships/hyperlink" Target="https://en.wikipedia.org/wiki/List_of_buffet_restaurants" TargetMode="External"/><Relationship Id="rId917" Type="http://schemas.openxmlformats.org/officeDocument/2006/relationships/hyperlink" Target="https://www.ldoceonline.com/dictionary/complain" TargetMode="External"/><Relationship Id="rId1102" Type="http://schemas.openxmlformats.org/officeDocument/2006/relationships/hyperlink" Target="https://www.ldoceonline.com/Hospital-topic/operable" TargetMode="External"/><Relationship Id="rId46" Type="http://schemas.openxmlformats.org/officeDocument/2006/relationships/image" Target="media/image16.jpeg"/><Relationship Id="rId349" Type="http://schemas.openxmlformats.org/officeDocument/2006/relationships/hyperlink" Target="http://www.britannica.com/place/Afghanistan" TargetMode="External"/><Relationship Id="rId556" Type="http://schemas.openxmlformats.org/officeDocument/2006/relationships/hyperlink" Target="https://www.healthline.com/health/fast-food-effects-on-body" TargetMode="External"/><Relationship Id="rId763" Type="http://schemas.openxmlformats.org/officeDocument/2006/relationships/hyperlink" Target="https://en.wikipedia.org/wiki/Radiation_poisoning" TargetMode="External"/><Relationship Id="rId1186" Type="http://schemas.openxmlformats.org/officeDocument/2006/relationships/hyperlink" Target="https://www.ldoceonline.com/Hospital-topic/stretcher" TargetMode="External"/><Relationship Id="rId111" Type="http://schemas.openxmlformats.org/officeDocument/2006/relationships/control" Target="activeX/activeX19.xml"/><Relationship Id="rId195" Type="http://schemas.openxmlformats.org/officeDocument/2006/relationships/hyperlink" Target="http://www.perfect-english-grammar.com/past-perfect.html" TargetMode="External"/><Relationship Id="rId209" Type="http://schemas.openxmlformats.org/officeDocument/2006/relationships/hyperlink" Target="https://en.wikipedia.org/wiki/Leading_question" TargetMode="External"/><Relationship Id="rId416" Type="http://schemas.openxmlformats.org/officeDocument/2006/relationships/hyperlink" Target="https://en.wikipedia.org/wiki/Constitutional_monarchy" TargetMode="External"/><Relationship Id="rId970" Type="http://schemas.openxmlformats.org/officeDocument/2006/relationships/hyperlink" Target="https://www.ldoceonline.com/Hospital-topic/consulting-room" TargetMode="External"/><Relationship Id="rId1046" Type="http://schemas.openxmlformats.org/officeDocument/2006/relationships/hyperlink" Target="https://www.ldoceonline.com/Hospital-topic/incubator" TargetMode="External"/><Relationship Id="rId1253" Type="http://schemas.openxmlformats.org/officeDocument/2006/relationships/hyperlink" Target="https://www.ldoceonline.com/dictionary/carry" TargetMode="External"/><Relationship Id="rId623" Type="http://schemas.openxmlformats.org/officeDocument/2006/relationships/hyperlink" Target="https://en.wikipedia.org/wiki/Restaurant" TargetMode="External"/><Relationship Id="rId830" Type="http://schemas.openxmlformats.org/officeDocument/2006/relationships/hyperlink" Target="https://en.wikipedia.org/wiki/Polytrauma" TargetMode="External"/><Relationship Id="rId928" Type="http://schemas.openxmlformats.org/officeDocument/2006/relationships/hyperlink" Target="https://www.ldoceonline.com/Hospital-topic/anodyne" TargetMode="External"/><Relationship Id="rId57" Type="http://schemas.openxmlformats.org/officeDocument/2006/relationships/image" Target="media/image27.png"/><Relationship Id="rId262" Type="http://schemas.openxmlformats.org/officeDocument/2006/relationships/hyperlink" Target="https://en.wikipedia.org/wiki/Sun" TargetMode="External"/><Relationship Id="rId567" Type="http://schemas.openxmlformats.org/officeDocument/2006/relationships/hyperlink" Target="https://www.healthline.com/health/type-2-diabetes" TargetMode="External"/><Relationship Id="rId1113" Type="http://schemas.openxmlformats.org/officeDocument/2006/relationships/hyperlink" Target="https://www.ldoceonline.com/Hospital-topic/outpatient" TargetMode="External"/><Relationship Id="rId1197" Type="http://schemas.openxmlformats.org/officeDocument/2006/relationships/hyperlink" Target="https://www.ldoceonline.com/Hospital-topic/termination" TargetMode="External"/><Relationship Id="rId1320" Type="http://schemas.openxmlformats.org/officeDocument/2006/relationships/hyperlink" Target="https://en.wikipedia.org/wiki/Education_in_Uzbekistan" TargetMode="External"/><Relationship Id="rId122" Type="http://schemas.openxmlformats.org/officeDocument/2006/relationships/control" Target="activeX/activeX29.xml"/><Relationship Id="rId774" Type="http://schemas.openxmlformats.org/officeDocument/2006/relationships/hyperlink" Target="https://en.wikipedia.org/wiki/Skin" TargetMode="External"/><Relationship Id="rId981" Type="http://schemas.openxmlformats.org/officeDocument/2006/relationships/hyperlink" Target="https://www.ldoceonline.com/Hospital-topic/cure_2" TargetMode="External"/><Relationship Id="rId1057" Type="http://schemas.openxmlformats.org/officeDocument/2006/relationships/hyperlink" Target="https://www.ldoceonline.com/Hospital-topic/intensive-care" TargetMode="External"/><Relationship Id="rId427" Type="http://schemas.openxmlformats.org/officeDocument/2006/relationships/hyperlink" Target="https://en.wikipedia.org/wiki/Northern_Ireland_Executive" TargetMode="External"/><Relationship Id="rId634" Type="http://schemas.openxmlformats.org/officeDocument/2006/relationships/hyperlink" Target="https://en.wikipedia.org/wiki/Steak" TargetMode="External"/><Relationship Id="rId841" Type="http://schemas.openxmlformats.org/officeDocument/2006/relationships/hyperlink" Target="https://www.ldoceonline.com/dictionary/radioactive" TargetMode="External"/><Relationship Id="rId1264" Type="http://schemas.openxmlformats.org/officeDocument/2006/relationships/hyperlink" Target="https://www.ldoceonline.com/dictionary/island" TargetMode="External"/><Relationship Id="rId273" Type="http://schemas.openxmlformats.org/officeDocument/2006/relationships/hyperlink" Target="https://en.wikipedia.org/wiki/Chinese_astrology" TargetMode="External"/><Relationship Id="rId480" Type="http://schemas.openxmlformats.org/officeDocument/2006/relationships/hyperlink" Target="https://www.worldatlas.com/webimage/countrys/europe/unitedkingdom/ukflags.htm" TargetMode="External"/><Relationship Id="rId701" Type="http://schemas.openxmlformats.org/officeDocument/2006/relationships/hyperlink" Target="https://en.wikipedia.org/wiki/British_cafe" TargetMode="External"/><Relationship Id="rId939" Type="http://schemas.openxmlformats.org/officeDocument/2006/relationships/hyperlink" Target="https://www.ldoceonline.com/Hospital-topic/bed-bath" TargetMode="External"/><Relationship Id="rId1124" Type="http://schemas.openxmlformats.org/officeDocument/2006/relationships/hyperlink" Target="https://www.ldoceonline.com/Hospital-topic/phial" TargetMode="External"/><Relationship Id="rId1331" Type="http://schemas.openxmlformats.org/officeDocument/2006/relationships/hyperlink" Target="http://www.cambridge.org" TargetMode="External"/><Relationship Id="rId68" Type="http://schemas.openxmlformats.org/officeDocument/2006/relationships/hyperlink" Target="http://www.gingersoftware.com/content/grammar-rules/conjunctions/coordinating-conjunctions/" TargetMode="External"/><Relationship Id="rId133" Type="http://schemas.openxmlformats.org/officeDocument/2006/relationships/control" Target="activeX/activeX40.xml"/><Relationship Id="rId340" Type="http://schemas.openxmlformats.org/officeDocument/2006/relationships/image" Target="media/image119.jpeg"/><Relationship Id="rId578" Type="http://schemas.openxmlformats.org/officeDocument/2006/relationships/hyperlink" Target="http://tooday.ru/?l=eng&amp;r=13&amp;t=why_is_it_important_to_eat_healthy_food-pochemu_vajno_est_zdorovuyu_edu-1f" TargetMode="External"/><Relationship Id="rId785" Type="http://schemas.openxmlformats.org/officeDocument/2006/relationships/hyperlink" Target="https://en.wikipedia.org/wiki/Spinal_cord_injury" TargetMode="External"/><Relationship Id="rId992" Type="http://schemas.openxmlformats.org/officeDocument/2006/relationships/hyperlink" Target="https://www.ldoceonline.com/Hospital-topic/dialysis" TargetMode="External"/><Relationship Id="rId200" Type="http://schemas.openxmlformats.org/officeDocument/2006/relationships/hyperlink" Target="http://dictionary.cambridge.org/grammar/british-grammar/" TargetMode="External"/><Relationship Id="rId438" Type="http://schemas.openxmlformats.org/officeDocument/2006/relationships/hyperlink" Target="https://en.wikipedia.org/wiki/Multi-party_system" TargetMode="External"/><Relationship Id="rId645" Type="http://schemas.openxmlformats.org/officeDocument/2006/relationships/hyperlink" Target="https://en.wikipedia.org/wiki/Dining" TargetMode="External"/><Relationship Id="rId852" Type="http://schemas.openxmlformats.org/officeDocument/2006/relationships/hyperlink" Target="https://www.ldoceonline.com/dictionary/depression" TargetMode="External"/><Relationship Id="rId1068" Type="http://schemas.openxmlformats.org/officeDocument/2006/relationships/hyperlink" Target="https://www.ldoceonline.com/Hospital-topic/lamp" TargetMode="External"/><Relationship Id="rId1275" Type="http://schemas.openxmlformats.org/officeDocument/2006/relationships/hyperlink" Target="https://www.ldoceonline.com/dictionary/blood" TargetMode="External"/><Relationship Id="rId284" Type="http://schemas.openxmlformats.org/officeDocument/2006/relationships/image" Target="media/image63.gif"/><Relationship Id="rId491" Type="http://schemas.openxmlformats.org/officeDocument/2006/relationships/hyperlink" Target="https://www.toppr.com/guides/essays/essay-on-school/" TargetMode="External"/><Relationship Id="rId505" Type="http://schemas.openxmlformats.org/officeDocument/2006/relationships/hyperlink" Target="https://en.wikipedia.org/wiki/Chagatai_language" TargetMode="External"/><Relationship Id="rId712" Type="http://schemas.openxmlformats.org/officeDocument/2006/relationships/hyperlink" Target="https://en.wikipedia.org/wiki/British_cafe" TargetMode="External"/><Relationship Id="rId1135" Type="http://schemas.openxmlformats.org/officeDocument/2006/relationships/hyperlink" Target="https://www.ldoceonline.com/Hospital-topic/primary-health-care" TargetMode="External"/><Relationship Id="rId1342" Type="http://schemas.openxmlformats.org/officeDocument/2006/relationships/hyperlink" Target="http://www.lehrer-online.de" TargetMode="External"/><Relationship Id="rId79" Type="http://schemas.openxmlformats.org/officeDocument/2006/relationships/image" Target="media/image40.png"/><Relationship Id="rId144" Type="http://schemas.openxmlformats.org/officeDocument/2006/relationships/hyperlink" Target="http://dictionary.cambridge.org/dictionary/english/previously" TargetMode="External"/><Relationship Id="rId589" Type="http://schemas.openxmlformats.org/officeDocument/2006/relationships/hyperlink" Target="http://tooday.ru/?l=eng&amp;r=13&amp;t=why_is_it_important_to_eat_healthy_food-pochemu_vajno_est_zdorovuyu_edu-1f" TargetMode="External"/><Relationship Id="rId796" Type="http://schemas.openxmlformats.org/officeDocument/2006/relationships/hyperlink" Target="https://en.wikipedia.org/wiki/Eye_injury" TargetMode="External"/><Relationship Id="rId1202" Type="http://schemas.openxmlformats.org/officeDocument/2006/relationships/hyperlink" Target="https://www.ldoceonline.com/Hospital-topic/tourniquet" TargetMode="External"/><Relationship Id="rId351" Type="http://schemas.openxmlformats.org/officeDocument/2006/relationships/hyperlink" Target="http://www.britannica.com/biography/Chagatai" TargetMode="External"/><Relationship Id="rId449" Type="http://schemas.openxmlformats.org/officeDocument/2006/relationships/hyperlink" Target="https://en.wikipedia.org/wiki/Conservative%E2%80%93Liberal_Democrat_coalition_government" TargetMode="External"/><Relationship Id="rId656" Type="http://schemas.openxmlformats.org/officeDocument/2006/relationships/hyperlink" Target="https://en.wikipedia.org/wiki/Retronym" TargetMode="External"/><Relationship Id="rId863" Type="http://schemas.openxmlformats.org/officeDocument/2006/relationships/hyperlink" Target="https://www.ldoceonline.com/dictionary/incite" TargetMode="External"/><Relationship Id="rId1079" Type="http://schemas.openxmlformats.org/officeDocument/2006/relationships/hyperlink" Target="https://www.ldoceonline.com/Hospital-topic/manipulate" TargetMode="External"/><Relationship Id="rId1286" Type="http://schemas.openxmlformats.org/officeDocument/2006/relationships/hyperlink" Target="https://www.ldoceonline.com/dictionary/fit" TargetMode="External"/><Relationship Id="rId211" Type="http://schemas.openxmlformats.org/officeDocument/2006/relationships/hyperlink" Target="https://en.wikipedia.org/w/index.php?title=Tag_question&amp;printable=yes" TargetMode="External"/><Relationship Id="rId295" Type="http://schemas.openxmlformats.org/officeDocument/2006/relationships/image" Target="media/image74.jpeg"/><Relationship Id="rId309" Type="http://schemas.openxmlformats.org/officeDocument/2006/relationships/image" Target="media/image88.jpeg"/><Relationship Id="rId516" Type="http://schemas.openxmlformats.org/officeDocument/2006/relationships/hyperlink" Target="https://en.wikipedia.org/wiki/Languages_of_Uzbekistan" TargetMode="External"/><Relationship Id="rId1146" Type="http://schemas.openxmlformats.org/officeDocument/2006/relationships/hyperlink" Target="https://www.ldoceonline.com/Hospital-topic/radiology" TargetMode="External"/><Relationship Id="rId723" Type="http://schemas.openxmlformats.org/officeDocument/2006/relationships/hyperlink" Target="https://en.wikipedia.org/wiki/Shichirin" TargetMode="External"/><Relationship Id="rId930" Type="http://schemas.openxmlformats.org/officeDocument/2006/relationships/hyperlink" Target="https://www.ldoceonline.com/Hospital-topic/antidote" TargetMode="External"/><Relationship Id="rId1006" Type="http://schemas.openxmlformats.org/officeDocument/2006/relationships/hyperlink" Target="https://www.ldoceonline.com/Hospital-topic/ekg" TargetMode="External"/><Relationship Id="rId1353" Type="http://schemas.openxmlformats.org/officeDocument/2006/relationships/hyperlink" Target="http://www.englishclub.com.index.htm" TargetMode="External"/><Relationship Id="rId155" Type="http://schemas.openxmlformats.org/officeDocument/2006/relationships/hyperlink" Target="http://dictionary.cambridge.org/dictionary/english/sell" TargetMode="External"/><Relationship Id="rId362" Type="http://schemas.openxmlformats.org/officeDocument/2006/relationships/hyperlink" Target="https://en.wikipedia.org/wiki/Government_of_Uzbekistan" TargetMode="External"/><Relationship Id="rId1213" Type="http://schemas.openxmlformats.org/officeDocument/2006/relationships/hyperlink" Target="https://www.ldoceonline.com/Hospital-topic/vasectomy" TargetMode="External"/><Relationship Id="rId1297" Type="http://schemas.openxmlformats.org/officeDocument/2006/relationships/hyperlink" Target="https://family.lovetoknow.com/image/138170~Happy-Family.jpg" TargetMode="External"/><Relationship Id="rId222" Type="http://schemas.openxmlformats.org/officeDocument/2006/relationships/hyperlink" Target="https://learnenglish.britishcouncil.org/node/1295/" TargetMode="External"/><Relationship Id="rId667" Type="http://schemas.openxmlformats.org/officeDocument/2006/relationships/hyperlink" Target="https://en.wikipedia.org/wiki/Greek_restaurant" TargetMode="External"/><Relationship Id="rId874" Type="http://schemas.openxmlformats.org/officeDocument/2006/relationships/hyperlink" Target="https://www.ldoceonline.com/dictionary/snake" TargetMode="External"/><Relationship Id="rId17" Type="http://schemas.openxmlformats.org/officeDocument/2006/relationships/image" Target="media/image7.jpeg"/><Relationship Id="rId527" Type="http://schemas.openxmlformats.org/officeDocument/2006/relationships/hyperlink" Target="https://en.wikipedia.org/wiki/Chust,_Uzbekistan" TargetMode="External"/><Relationship Id="rId734" Type="http://schemas.openxmlformats.org/officeDocument/2006/relationships/hyperlink" Target="https://en.wikipedia.org/wiki/Injury" TargetMode="External"/><Relationship Id="rId941" Type="http://schemas.openxmlformats.org/officeDocument/2006/relationships/hyperlink" Target="https://www.ldoceonline.com/Hospital-topic/biopsy" TargetMode="External"/><Relationship Id="rId1157" Type="http://schemas.openxmlformats.org/officeDocument/2006/relationships/hyperlink" Target="https://www.ldoceonline.com/Hospital-topic/rhinoplasty" TargetMode="External"/><Relationship Id="rId70" Type="http://schemas.openxmlformats.org/officeDocument/2006/relationships/hyperlink" Target="http://www.cambridge.org" TargetMode="External"/><Relationship Id="rId166" Type="http://schemas.openxmlformats.org/officeDocument/2006/relationships/hyperlink" Target="http://dictionary.cambridge.org/dictionary/english/tool" TargetMode="External"/><Relationship Id="rId373" Type="http://schemas.openxmlformats.org/officeDocument/2006/relationships/hyperlink" Target="http://www.cambridge.org" TargetMode="External"/><Relationship Id="rId580" Type="http://schemas.openxmlformats.org/officeDocument/2006/relationships/hyperlink" Target="http://tooday.ru/?l=eng&amp;r=13&amp;t=why_is_it_important_to_eat_healthy_food-pochemu_vajno_est_zdorovuyu_edu-1f" TargetMode="External"/><Relationship Id="rId801" Type="http://schemas.openxmlformats.org/officeDocument/2006/relationships/hyperlink" Target="https://en.wikipedia.org/wiki/Anterior_cruciate_ligament_injury" TargetMode="External"/><Relationship Id="rId1017" Type="http://schemas.openxmlformats.org/officeDocument/2006/relationships/hyperlink" Target="https://www.ldoceonline.com/Hospital-topic/examination" TargetMode="External"/><Relationship Id="rId1224" Type="http://schemas.openxmlformats.org/officeDocument/2006/relationships/hyperlink" Target="https://www.ldoceonline.com/dictionary/sick" TargetMode="External"/><Relationship Id="rId1" Type="http://schemas.openxmlformats.org/officeDocument/2006/relationships/customXml" Target="../customXml/item1.xml"/><Relationship Id="rId233" Type="http://schemas.openxmlformats.org/officeDocument/2006/relationships/hyperlink" Target="https://examplanning.com/types-of-noun-examples-and-explanation/" TargetMode="External"/><Relationship Id="rId440" Type="http://schemas.openxmlformats.org/officeDocument/2006/relationships/hyperlink" Target="https://en.wikipedia.org/wiki/Conservative_Party_(UK)" TargetMode="External"/><Relationship Id="rId678" Type="http://schemas.openxmlformats.org/officeDocument/2006/relationships/hyperlink" Target="https://en.wikipedia.org/wiki/Chipotle_Mexican_Grill" TargetMode="External"/><Relationship Id="rId885" Type="http://schemas.openxmlformats.org/officeDocument/2006/relationships/hyperlink" Target="https://www.ldoceonline.com/dictionary/response" TargetMode="External"/><Relationship Id="rId1070" Type="http://schemas.openxmlformats.org/officeDocument/2006/relationships/hyperlink" Target="https://www.ldoceonline.com/Hospital-topic/laughing-gas" TargetMode="External"/><Relationship Id="rId28" Type="http://schemas.openxmlformats.org/officeDocument/2006/relationships/hyperlink" Target="https://www.gingersoftware.com/content/grammar-rules/adjectives/later-vs-latter" TargetMode="External"/><Relationship Id="rId300" Type="http://schemas.openxmlformats.org/officeDocument/2006/relationships/image" Target="media/image79.jpeg"/><Relationship Id="rId538" Type="http://schemas.openxmlformats.org/officeDocument/2006/relationships/hyperlink" Target="http://www.cambridge.org" TargetMode="External"/><Relationship Id="rId745" Type="http://schemas.openxmlformats.org/officeDocument/2006/relationships/hyperlink" Target="https://en.wikipedia.org/wiki/Violence" TargetMode="External"/><Relationship Id="rId952" Type="http://schemas.openxmlformats.org/officeDocument/2006/relationships/hyperlink" Target="https://www.ldoceonline.com/Hospital-topic/cardiac" TargetMode="External"/><Relationship Id="rId1168" Type="http://schemas.openxmlformats.org/officeDocument/2006/relationships/hyperlink" Target="https://www.ldoceonline.com/Hospital-topic/set_1" TargetMode="External"/><Relationship Id="rId81" Type="http://schemas.openxmlformats.org/officeDocument/2006/relationships/hyperlink" Target="http://www.perfect-english-grammar.com/causatives-exercise-1.html" TargetMode="External"/><Relationship Id="rId177" Type="http://schemas.openxmlformats.org/officeDocument/2006/relationships/hyperlink" Target="http://dictionary.cambridge.org/dictionary/english/medical" TargetMode="External"/><Relationship Id="rId384" Type="http://schemas.openxmlformats.org/officeDocument/2006/relationships/hyperlink" Target="http://www.cambridge.org" TargetMode="External"/><Relationship Id="rId591" Type="http://schemas.openxmlformats.org/officeDocument/2006/relationships/hyperlink" Target="http://www.cambridge.org" TargetMode="External"/><Relationship Id="rId605" Type="http://schemas.openxmlformats.org/officeDocument/2006/relationships/hyperlink" Target="https://en.wikipedia.org/wiki/Fast_food_restaurant" TargetMode="External"/><Relationship Id="rId812" Type="http://schemas.openxmlformats.org/officeDocument/2006/relationships/hyperlink" Target="https://en.wikipedia.org/wiki/Pancreatic_injury" TargetMode="External"/><Relationship Id="rId1028" Type="http://schemas.openxmlformats.org/officeDocument/2006/relationships/hyperlink" Target="https://www.ldoceonline.com/Hospital-topic/graft_2" TargetMode="External"/><Relationship Id="rId1235" Type="http://schemas.openxmlformats.org/officeDocument/2006/relationships/hyperlink" Target="https://www.ldoceonline.com/dictionary/stay" TargetMode="External"/><Relationship Id="rId244" Type="http://schemas.openxmlformats.org/officeDocument/2006/relationships/control" Target="activeX/activeX42.xml"/><Relationship Id="rId689" Type="http://schemas.openxmlformats.org/officeDocument/2006/relationships/hyperlink" Target="https://en.wikipedia.org/wiki/The_Fat_Duck" TargetMode="External"/><Relationship Id="rId896" Type="http://schemas.openxmlformats.org/officeDocument/2006/relationships/hyperlink" Target="https://www.ldoceonline.com/dictionary/gild" TargetMode="External"/><Relationship Id="rId1081" Type="http://schemas.openxmlformats.org/officeDocument/2006/relationships/hyperlink" Target="https://www.ldoceonline.com/Hospital-topic/massage_1" TargetMode="External"/><Relationship Id="rId1302" Type="http://schemas.openxmlformats.org/officeDocument/2006/relationships/hyperlink" Target="https://family.lovetoknow.com/advantages-disadvantages-nuclear-family" TargetMode="External"/><Relationship Id="rId39" Type="http://schemas.openxmlformats.org/officeDocument/2006/relationships/hyperlink" Target="http://grammar.yourdictionary.com/parts-of-speech/adjectives/list-of-adjective-words.html" TargetMode="External"/><Relationship Id="rId451" Type="http://schemas.openxmlformats.org/officeDocument/2006/relationships/hyperlink" Target="https://en.wikipedia.org/wiki/2015_United_Kingdom_general_election" TargetMode="External"/><Relationship Id="rId549" Type="http://schemas.openxmlformats.org/officeDocument/2006/relationships/hyperlink" Target="https://www.healthline.com/health/fast-food-effects-on-body" TargetMode="External"/><Relationship Id="rId756" Type="http://schemas.openxmlformats.org/officeDocument/2006/relationships/hyperlink" Target="https://en.wikipedia.org/wiki/Bone_fracture" TargetMode="External"/><Relationship Id="rId1179" Type="http://schemas.openxmlformats.org/officeDocument/2006/relationships/hyperlink" Target="https://www.ldoceonline.com/Hospital-topic/specimen" TargetMode="External"/><Relationship Id="rId104" Type="http://schemas.openxmlformats.org/officeDocument/2006/relationships/control" Target="activeX/activeX12.xml"/><Relationship Id="rId188" Type="http://schemas.openxmlformats.org/officeDocument/2006/relationships/hyperlink" Target="http://dictionary.cambridge.org/dictionary/english/clear" TargetMode="External"/><Relationship Id="rId311" Type="http://schemas.openxmlformats.org/officeDocument/2006/relationships/image" Target="media/image90.jpeg"/><Relationship Id="rId395" Type="http://schemas.openxmlformats.org/officeDocument/2006/relationships/hyperlink" Target="https://en.wikipedia.org/wiki/Head_of_state" TargetMode="External"/><Relationship Id="rId409" Type="http://schemas.openxmlformats.org/officeDocument/2006/relationships/image" Target="media/image132.png"/><Relationship Id="rId963" Type="http://schemas.openxmlformats.org/officeDocument/2006/relationships/hyperlink" Target="https://www.ldoceonline.com/Hospital-topic/clinic" TargetMode="External"/><Relationship Id="rId1039" Type="http://schemas.openxmlformats.org/officeDocument/2006/relationships/hyperlink" Target="https://www.ldoceonline.com/Hospital-topic/hypodermic_1" TargetMode="External"/><Relationship Id="rId1246" Type="http://schemas.openxmlformats.org/officeDocument/2006/relationships/hyperlink" Target="https://www.ldoceonline.com/dictionary/care" TargetMode="External"/><Relationship Id="rId92" Type="http://schemas.openxmlformats.org/officeDocument/2006/relationships/image" Target="media/image48.wmf"/><Relationship Id="rId616" Type="http://schemas.openxmlformats.org/officeDocument/2006/relationships/hyperlink" Target="https://en.wikipedia.org/w/index.php?title=Restaurant&amp;action=edit&amp;section=1" TargetMode="External"/><Relationship Id="rId823" Type="http://schemas.openxmlformats.org/officeDocument/2006/relationships/hyperlink" Target="https://en.wikipedia.org/wiki/Transfusion-related_acute_lung_injury" TargetMode="External"/><Relationship Id="rId255" Type="http://schemas.openxmlformats.org/officeDocument/2006/relationships/hyperlink" Target="http://www.cambridge.org" TargetMode="External"/><Relationship Id="rId462" Type="http://schemas.openxmlformats.org/officeDocument/2006/relationships/hyperlink" Target="https://en.wikipedia.org/wiki/Scottish_National_Party" TargetMode="External"/><Relationship Id="rId1092" Type="http://schemas.openxmlformats.org/officeDocument/2006/relationships/hyperlink" Target="https://www.ldoceonline.com/Hospital-topic/negative_1" TargetMode="External"/><Relationship Id="rId1106" Type="http://schemas.openxmlformats.org/officeDocument/2006/relationships/hyperlink" Target="https://www.ldoceonline.com/Hospital-topic/operating-theatre" TargetMode="External"/><Relationship Id="rId1313" Type="http://schemas.openxmlformats.org/officeDocument/2006/relationships/hyperlink" Target="https://en.wikipedia.org/wiki/Preschool" TargetMode="External"/><Relationship Id="rId115" Type="http://schemas.openxmlformats.org/officeDocument/2006/relationships/control" Target="activeX/activeX22.xml"/><Relationship Id="rId322" Type="http://schemas.openxmlformats.org/officeDocument/2006/relationships/image" Target="media/image101.jpeg"/><Relationship Id="rId767" Type="http://schemas.openxmlformats.org/officeDocument/2006/relationships/hyperlink" Target="https://en.wikipedia.org/wiki/Microwave_burn" TargetMode="External"/><Relationship Id="rId974" Type="http://schemas.openxmlformats.org/officeDocument/2006/relationships/hyperlink" Target="https://www.ldoceonline.com/Hospital-topic/cosmetic-surgery" TargetMode="External"/><Relationship Id="rId199" Type="http://schemas.openxmlformats.org/officeDocument/2006/relationships/hyperlink" Target="http://dictionary.cambridge.org/grammar/british-grammar/would-like" TargetMode="External"/><Relationship Id="rId627" Type="http://schemas.openxmlformats.org/officeDocument/2006/relationships/hyperlink" Target="https://en.wikipedia.org/wiki/Jean_Anthelme_Brillat-Savarin" TargetMode="External"/><Relationship Id="rId834" Type="http://schemas.openxmlformats.org/officeDocument/2006/relationships/hyperlink" Target="https://www.ldoceonline.com/dictionary/injure" TargetMode="External"/><Relationship Id="rId1257" Type="http://schemas.openxmlformats.org/officeDocument/2006/relationships/hyperlink" Target="https://www.ldoceonline.com/dictionary/hand" TargetMode="External"/><Relationship Id="rId266" Type="http://schemas.openxmlformats.org/officeDocument/2006/relationships/hyperlink" Target="https://en.wikipedia.org/wiki/Angle_(astrology)" TargetMode="External"/><Relationship Id="rId473" Type="http://schemas.openxmlformats.org/officeDocument/2006/relationships/hyperlink" Target="https://en.wikipedia.org/wiki/Statute" TargetMode="External"/><Relationship Id="rId680" Type="http://schemas.openxmlformats.org/officeDocument/2006/relationships/hyperlink" Target="https://en.wikipedia.org/wiki/List_of_casual_dining_restaurant_chains" TargetMode="External"/><Relationship Id="rId901" Type="http://schemas.openxmlformats.org/officeDocument/2006/relationships/hyperlink" Target="https://www.ldoceonline.com/dictionary/bran" TargetMode="External"/><Relationship Id="rId1117" Type="http://schemas.openxmlformats.org/officeDocument/2006/relationships/hyperlink" Target="https://www.ldoceonline.com/Hospital-topic/pack_2" TargetMode="External"/><Relationship Id="rId1324" Type="http://schemas.openxmlformats.org/officeDocument/2006/relationships/hyperlink" Target="https://en.wikipedia.org/wiki/Private_schools" TargetMode="External"/><Relationship Id="rId30" Type="http://schemas.openxmlformats.org/officeDocument/2006/relationships/hyperlink" Target="https://www.gingersoftware.com/content/grammar-rules/adjectives/a-little-vs-a-lot" TargetMode="External"/><Relationship Id="rId126" Type="http://schemas.openxmlformats.org/officeDocument/2006/relationships/control" Target="activeX/activeX33.xml"/><Relationship Id="rId333" Type="http://schemas.openxmlformats.org/officeDocument/2006/relationships/image" Target="media/image112.jpeg"/><Relationship Id="rId540" Type="http://schemas.openxmlformats.org/officeDocument/2006/relationships/hyperlink" Target="http://tooday.ru/?l=eng&amp;r=13&amp;t=fast_food_-_unhealthy_eating_or_modern_convenience-fast_fud_%E2%80%93_vrednaya_eda_ili_sovremennoe_udobstvo-c8" TargetMode="External"/><Relationship Id="rId778" Type="http://schemas.openxmlformats.org/officeDocument/2006/relationships/hyperlink" Target="https://en.wikipedia.org/wiki/Dermis" TargetMode="External"/><Relationship Id="rId985" Type="http://schemas.openxmlformats.org/officeDocument/2006/relationships/hyperlink" Target="https://www.ldoceonline.com/Hospital-topic/dentistry" TargetMode="External"/><Relationship Id="rId1170" Type="http://schemas.openxmlformats.org/officeDocument/2006/relationships/hyperlink" Target="https://www.ldoceonline.com/Hospital-topic/sickbay" TargetMode="External"/><Relationship Id="rId638" Type="http://schemas.openxmlformats.org/officeDocument/2006/relationships/hyperlink" Target="https://en.wikipedia.org/wiki/Tastet" TargetMode="External"/><Relationship Id="rId845" Type="http://schemas.openxmlformats.org/officeDocument/2006/relationships/hyperlink" Target="https://www.ldoceonline.com/dictionary/individual" TargetMode="External"/><Relationship Id="rId1030" Type="http://schemas.openxmlformats.org/officeDocument/2006/relationships/hyperlink" Target="https://www.ldoceonline.com/Hospital-topic/gurney" TargetMode="External"/><Relationship Id="rId1268" Type="http://schemas.openxmlformats.org/officeDocument/2006/relationships/hyperlink" Target="https://www.ldoceonline.com/dictionary/local" TargetMode="External"/><Relationship Id="rId277" Type="http://schemas.openxmlformats.org/officeDocument/2006/relationships/hyperlink" Target="https://en.wikipedia.org/wiki/Pseudo-science" TargetMode="External"/><Relationship Id="rId400" Type="http://schemas.openxmlformats.org/officeDocument/2006/relationships/hyperlink" Target="https://en.wikipedia.org/wiki/Legislative_Chamber_of_Uzbekistan" TargetMode="External"/><Relationship Id="rId484" Type="http://schemas.openxmlformats.org/officeDocument/2006/relationships/hyperlink" Target="https://www.toppr.com/guides/english/prepositions/" TargetMode="External"/><Relationship Id="rId705" Type="http://schemas.openxmlformats.org/officeDocument/2006/relationships/hyperlink" Target="https://en.wikipedia.org/wiki/Cafeteria" TargetMode="External"/><Relationship Id="rId1128" Type="http://schemas.openxmlformats.org/officeDocument/2006/relationships/hyperlink" Target="https://www.ldoceonline.com/Hospital-topic/plaster-cast" TargetMode="External"/><Relationship Id="rId1335" Type="http://schemas.openxmlformats.org/officeDocument/2006/relationships/hyperlink" Target="https://studee.com/study-in-australia/" TargetMode="External"/><Relationship Id="rId137" Type="http://schemas.openxmlformats.org/officeDocument/2006/relationships/hyperlink" Target="http://dictionary.cambridge.org/dictionary/english/skin" TargetMode="External"/><Relationship Id="rId344" Type="http://schemas.openxmlformats.org/officeDocument/2006/relationships/hyperlink" Target="http://www.britannica.com/topic/language" TargetMode="External"/><Relationship Id="rId691" Type="http://schemas.openxmlformats.org/officeDocument/2006/relationships/hyperlink" Target="https://en.wikipedia.org/wiki/Table_service" TargetMode="External"/><Relationship Id="rId789" Type="http://schemas.openxmlformats.org/officeDocument/2006/relationships/hyperlink" Target="https://en.wikipedia.org/wiki/Injury_of_axillary_nerve" TargetMode="External"/><Relationship Id="rId912" Type="http://schemas.openxmlformats.org/officeDocument/2006/relationships/hyperlink" Target="https://www.ldoceonline.com/dictionary/female" TargetMode="External"/><Relationship Id="rId996" Type="http://schemas.openxmlformats.org/officeDocument/2006/relationships/hyperlink" Target="https://www.ldoceonline.com/Hospital-topic/doctor_2" TargetMode="External"/><Relationship Id="rId41" Type="http://schemas.openxmlformats.org/officeDocument/2006/relationships/image" Target="media/image11.jpeg"/><Relationship Id="rId551" Type="http://schemas.openxmlformats.org/officeDocument/2006/relationships/hyperlink" Target="https://www.healthline.com/health/fast-food-effects-on-body" TargetMode="External"/><Relationship Id="rId649" Type="http://schemas.openxmlformats.org/officeDocument/2006/relationships/hyperlink" Target="https://en.wikipedia.org/wiki/Formal_wear" TargetMode="External"/><Relationship Id="rId856" Type="http://schemas.openxmlformats.org/officeDocument/2006/relationships/hyperlink" Target="https://www.ldoceonline.com/dictionary/cancer" TargetMode="External"/><Relationship Id="rId1181" Type="http://schemas.openxmlformats.org/officeDocument/2006/relationships/hyperlink" Target="https://www.ldoceonline.com/Hospital-topic/splint" TargetMode="External"/><Relationship Id="rId1279" Type="http://schemas.openxmlformats.org/officeDocument/2006/relationships/hyperlink" Target="https://www.ldoceonline.com/dictionary/miscarriage" TargetMode="External"/><Relationship Id="rId190" Type="http://schemas.openxmlformats.org/officeDocument/2006/relationships/hyperlink" Target="http://www.perfect-english-grammar.com/present-simple.html" TargetMode="External"/><Relationship Id="rId204" Type="http://schemas.openxmlformats.org/officeDocument/2006/relationships/hyperlink" Target="https://en.wikipedia.org/wiki/Interrogative" TargetMode="External"/><Relationship Id="rId288" Type="http://schemas.openxmlformats.org/officeDocument/2006/relationships/image" Target="media/image67.gif"/><Relationship Id="rId411" Type="http://schemas.openxmlformats.org/officeDocument/2006/relationships/hyperlink" Target="http://www.cambridge.org" TargetMode="External"/><Relationship Id="rId509" Type="http://schemas.openxmlformats.org/officeDocument/2006/relationships/hyperlink" Target="https://en.wikipedia.org/w/index.php?title=Languages_of_Uzbekistan&amp;action=edit&amp;section=2" TargetMode="External"/><Relationship Id="rId1041" Type="http://schemas.openxmlformats.org/officeDocument/2006/relationships/hyperlink" Target="https://www.ldoceonline.com/Hospital-topic/hysterectomy" TargetMode="External"/><Relationship Id="rId1139" Type="http://schemas.openxmlformats.org/officeDocument/2006/relationships/hyperlink" Target="https://www.ldoceonline.com/Hospital-topic/prophylactic_1" TargetMode="External"/><Relationship Id="rId1346" Type="http://schemas.openxmlformats.org/officeDocument/2006/relationships/hyperlink" Target="http://www.elgazette.com" TargetMode="External"/><Relationship Id="rId495" Type="http://schemas.openxmlformats.org/officeDocument/2006/relationships/hyperlink" Target="https://en.wikipedia.org/w/index.php?title=Languages_of_Uzbekistan&amp;action=edit&amp;section=1" TargetMode="External"/><Relationship Id="rId716" Type="http://schemas.openxmlformats.org/officeDocument/2006/relationships/hyperlink" Target="https://en.wikipedia.org/wiki/Gas_stoves" TargetMode="External"/><Relationship Id="rId923" Type="http://schemas.openxmlformats.org/officeDocument/2006/relationships/hyperlink" Target="https://www.ldoceonline.com/Hospital-topic/amniocentesis" TargetMode="External"/><Relationship Id="rId52" Type="http://schemas.openxmlformats.org/officeDocument/2006/relationships/image" Target="media/image22.png"/><Relationship Id="rId148" Type="http://schemas.openxmlformats.org/officeDocument/2006/relationships/hyperlink" Target="http://dictionary.cambridge.org/dictionary/english/house" TargetMode="External"/><Relationship Id="rId355" Type="http://schemas.openxmlformats.org/officeDocument/2006/relationships/hyperlink" Target="http://www.britannica.com/topic/Latin-alphabet" TargetMode="External"/><Relationship Id="rId562" Type="http://schemas.openxmlformats.org/officeDocument/2006/relationships/hyperlink" Target="https://www.healthline.com/health/and-after-effect-eating-blood-sugar" TargetMode="External"/><Relationship Id="rId1192" Type="http://schemas.openxmlformats.org/officeDocument/2006/relationships/hyperlink" Target="https://www.ldoceonline.com/Hospital-topic/syringe_1" TargetMode="External"/><Relationship Id="rId1206" Type="http://schemas.openxmlformats.org/officeDocument/2006/relationships/hyperlink" Target="https://www.ldoceonline.com/Hospital-topic/transplant_1" TargetMode="External"/><Relationship Id="rId215" Type="http://schemas.openxmlformats.org/officeDocument/2006/relationships/image" Target="media/image52.png"/><Relationship Id="rId422" Type="http://schemas.openxmlformats.org/officeDocument/2006/relationships/hyperlink" Target="https://en.wikipedia.org/wiki/Head_of_government" TargetMode="External"/><Relationship Id="rId867" Type="http://schemas.openxmlformats.org/officeDocument/2006/relationships/hyperlink" Target="https://www.ldoceonline.com/dictionary/outbreak" TargetMode="External"/><Relationship Id="rId1052" Type="http://schemas.openxmlformats.org/officeDocument/2006/relationships/hyperlink" Target="https://www.ldoceonline.com/Hospital-topic/inlay" TargetMode="External"/><Relationship Id="rId299" Type="http://schemas.openxmlformats.org/officeDocument/2006/relationships/image" Target="media/image78.jpeg"/><Relationship Id="rId727" Type="http://schemas.openxmlformats.org/officeDocument/2006/relationships/hyperlink" Target="https://en.wikipedia.org/wiki/Damage" TargetMode="External"/><Relationship Id="rId934" Type="http://schemas.openxmlformats.org/officeDocument/2006/relationships/hyperlink" Target="https://www.ldoceonline.com/Hospital-topic/artificial-respiration" TargetMode="External"/><Relationship Id="rId1357" Type="http://schemas.openxmlformats.org/officeDocument/2006/relationships/theme" Target="theme/theme1.xml"/><Relationship Id="rId63" Type="http://schemas.openxmlformats.org/officeDocument/2006/relationships/hyperlink" Target="http://www.grammarly.com/blog/2016/21481/" TargetMode="External"/><Relationship Id="rId159" Type="http://schemas.openxmlformats.org/officeDocument/2006/relationships/hyperlink" Target="http://dictionary.cambridge.org/dictionary/english/machine" TargetMode="External"/><Relationship Id="rId366" Type="http://schemas.openxmlformats.org/officeDocument/2006/relationships/hyperlink" Target="https://en.wikipedia.org/w/index.php?title=Constitutional_Court_of_Uzbekistan&amp;action=edit&amp;redlink=1" TargetMode="External"/><Relationship Id="rId573" Type="http://schemas.openxmlformats.org/officeDocument/2006/relationships/hyperlink" Target="https://www.healthline.com/health/high-cholesterol/foods-to-increase-hdl" TargetMode="External"/><Relationship Id="rId780" Type="http://schemas.openxmlformats.org/officeDocument/2006/relationships/hyperlink" Target="https://en.wikipedia.org/wiki/Acquired_brain_injury" TargetMode="External"/><Relationship Id="rId1217" Type="http://schemas.openxmlformats.org/officeDocument/2006/relationships/hyperlink" Target="https://www.ldoceonline.com/Hospital-topic/ward" TargetMode="External"/><Relationship Id="rId226" Type="http://schemas.openxmlformats.org/officeDocument/2006/relationships/hyperlink" Target="https://teksty-pesenok.ru/chris-de-burgh/" TargetMode="External"/><Relationship Id="rId433" Type="http://schemas.openxmlformats.org/officeDocument/2006/relationships/hyperlink" Target="https://en.wikipedia.org/wiki/National_Assembly_for_Wales" TargetMode="External"/><Relationship Id="rId878" Type="http://schemas.openxmlformats.org/officeDocument/2006/relationships/hyperlink" Target="https://www.ldoceonline.com/dictionary/pollute" TargetMode="External"/><Relationship Id="rId1063" Type="http://schemas.openxmlformats.org/officeDocument/2006/relationships/hyperlink" Target="https://www.ldoceonline.com/Hospital-topic/isolation" TargetMode="External"/><Relationship Id="rId1270" Type="http://schemas.openxmlformats.org/officeDocument/2006/relationships/hyperlink" Target="https://www.ldoceonline.com/dictionary/long-term" TargetMode="External"/><Relationship Id="rId640" Type="http://schemas.openxmlformats.org/officeDocument/2006/relationships/hyperlink" Target="https://en.wikipedia.org/wiki/Yum_cha" TargetMode="External"/><Relationship Id="rId738" Type="http://schemas.openxmlformats.org/officeDocument/2006/relationships/hyperlink" Target="https://en.wikipedia.org/wiki/United_States" TargetMode="External"/><Relationship Id="rId945" Type="http://schemas.openxmlformats.org/officeDocument/2006/relationships/hyperlink" Target="https://www.ldoceonline.com/Hospital-topic/bloodletting" TargetMode="External"/><Relationship Id="rId74" Type="http://schemas.openxmlformats.org/officeDocument/2006/relationships/image" Target="media/image35.emf"/><Relationship Id="rId377" Type="http://schemas.openxmlformats.org/officeDocument/2006/relationships/hyperlink" Target="http://www.asia-travel.uz/en/uzbekistan/" TargetMode="External"/><Relationship Id="rId500" Type="http://schemas.openxmlformats.org/officeDocument/2006/relationships/hyperlink" Target="https://en.wikipedia.org/wiki/Languages_of_Uzbekistan" TargetMode="External"/><Relationship Id="rId584" Type="http://schemas.openxmlformats.org/officeDocument/2006/relationships/hyperlink" Target="http://tooday.ru/?l=eng&amp;r=13&amp;t=why_is_it_important_to_eat_healthy_food-pochemu_vajno_est_zdorovuyu_edu-1f" TargetMode="External"/><Relationship Id="rId805" Type="http://schemas.openxmlformats.org/officeDocument/2006/relationships/hyperlink" Target="https://en.wikipedia.org/wiki/Liver_injury" TargetMode="External"/><Relationship Id="rId1130" Type="http://schemas.openxmlformats.org/officeDocument/2006/relationships/hyperlink" Target="https://www.ldoceonline.com/Hospital-topic/post-mortem" TargetMode="External"/><Relationship Id="rId1228" Type="http://schemas.openxmlformats.org/officeDocument/2006/relationships/hyperlink" Target="https://www.ldoceonline.com/dictionary/treatment" TargetMode="External"/><Relationship Id="rId5" Type="http://schemas.openxmlformats.org/officeDocument/2006/relationships/webSettings" Target="webSettings.xml"/><Relationship Id="rId237" Type="http://schemas.openxmlformats.org/officeDocument/2006/relationships/hyperlink" Target="https://examplanning.com/types-of-noun-examples-and-explanation/" TargetMode="External"/><Relationship Id="rId791" Type="http://schemas.openxmlformats.org/officeDocument/2006/relationships/hyperlink" Target="https://en.wikipedia.org/wiki/Penile_strangulation" TargetMode="External"/><Relationship Id="rId889" Type="http://schemas.openxmlformats.org/officeDocument/2006/relationships/hyperlink" Target="https://www.ldoceonline.com/dictionary/victim" TargetMode="External"/><Relationship Id="rId1074" Type="http://schemas.openxmlformats.org/officeDocument/2006/relationships/hyperlink" Target="https://www.ldoceonline.com/Hospital-topic/liniment" TargetMode="External"/><Relationship Id="rId444" Type="http://schemas.openxmlformats.org/officeDocument/2006/relationships/hyperlink" Target="https://en.wikipedia.org/wiki/Minority_government" TargetMode="External"/><Relationship Id="rId651" Type="http://schemas.openxmlformats.org/officeDocument/2006/relationships/hyperlink" Target="https://en.wikipedia.org/wiki/Cafeteria" TargetMode="External"/><Relationship Id="rId749" Type="http://schemas.openxmlformats.org/officeDocument/2006/relationships/hyperlink" Target="https://en.wikipedia.org/wiki/Lightning_injuries" TargetMode="External"/><Relationship Id="rId1281" Type="http://schemas.openxmlformats.org/officeDocument/2006/relationships/hyperlink" Target="https://www.ldoceonline.com/dictionary/shackle" TargetMode="External"/><Relationship Id="rId290" Type="http://schemas.openxmlformats.org/officeDocument/2006/relationships/image" Target="media/image69.jpeg"/><Relationship Id="rId304" Type="http://schemas.openxmlformats.org/officeDocument/2006/relationships/image" Target="media/image83.jpeg"/><Relationship Id="rId388" Type="http://schemas.openxmlformats.org/officeDocument/2006/relationships/image" Target="media/image129.jpeg"/><Relationship Id="rId511" Type="http://schemas.openxmlformats.org/officeDocument/2006/relationships/image" Target="media/image136.png"/><Relationship Id="rId609" Type="http://schemas.openxmlformats.org/officeDocument/2006/relationships/hyperlink" Target="https://en.wikipedia.org/wiki/Alcoholic_beverage" TargetMode="External"/><Relationship Id="rId956" Type="http://schemas.openxmlformats.org/officeDocument/2006/relationships/hyperlink" Target="https://www.ldoceonline.com/Hospital-topic/cat-scan" TargetMode="External"/><Relationship Id="rId1141" Type="http://schemas.openxmlformats.org/officeDocument/2006/relationships/hyperlink" Target="https://www.ldoceonline.com/Hospital-topic/quarantine_1" TargetMode="External"/><Relationship Id="rId1239" Type="http://schemas.openxmlformats.org/officeDocument/2006/relationships/hyperlink" Target="https://www.ldoceonline.com/dictionary/live" TargetMode="External"/><Relationship Id="rId85" Type="http://schemas.openxmlformats.org/officeDocument/2006/relationships/hyperlink" Target="http://www.myenglishpages.com/site_php_files/grammar-lesson-english-verb.php" TargetMode="External"/><Relationship Id="rId150" Type="http://schemas.openxmlformats.org/officeDocument/2006/relationships/hyperlink" Target="http://dictionary.cambridge.org/dictionary/english/work" TargetMode="External"/><Relationship Id="rId595" Type="http://schemas.openxmlformats.org/officeDocument/2006/relationships/hyperlink" Target="https://upload.wikimedia.org/wikipedia/commons/7/77/Fr-Restaurant.ogg" TargetMode="External"/><Relationship Id="rId816" Type="http://schemas.openxmlformats.org/officeDocument/2006/relationships/hyperlink" Target="https://en.wikipedia.org/wiki/Asphyxia" TargetMode="External"/><Relationship Id="rId1001" Type="http://schemas.openxmlformats.org/officeDocument/2006/relationships/hyperlink" Target="https://www.ldoceonline.com/Hospital-topic/ear-trumpet" TargetMode="External"/><Relationship Id="rId248" Type="http://schemas.openxmlformats.org/officeDocument/2006/relationships/control" Target="activeX/activeX46.xml"/><Relationship Id="rId455" Type="http://schemas.openxmlformats.org/officeDocument/2006/relationships/hyperlink" Target="https://en.wikipedia.org/wiki/Government_of_Ireland_Act_1920" TargetMode="External"/><Relationship Id="rId662" Type="http://schemas.openxmlformats.org/officeDocument/2006/relationships/hyperlink" Target="https://en.wikipedia.org/wiki/Full_course_dinner" TargetMode="External"/><Relationship Id="rId1085" Type="http://schemas.openxmlformats.org/officeDocument/2006/relationships/hyperlink" Target="https://www.ldoceonline.com/Hospital-topic/medical_2" TargetMode="External"/><Relationship Id="rId1292" Type="http://schemas.openxmlformats.org/officeDocument/2006/relationships/hyperlink" Target="https://www.ldoceonline.com/dictionary/nudge" TargetMode="External"/><Relationship Id="rId1306" Type="http://schemas.openxmlformats.org/officeDocument/2006/relationships/hyperlink" Target="http://www.cambridge.org" TargetMode="External"/><Relationship Id="rId12" Type="http://schemas.openxmlformats.org/officeDocument/2006/relationships/image" Target="media/image2.png"/><Relationship Id="rId108" Type="http://schemas.openxmlformats.org/officeDocument/2006/relationships/control" Target="activeX/activeX16.xml"/><Relationship Id="rId315" Type="http://schemas.openxmlformats.org/officeDocument/2006/relationships/image" Target="media/image94.jpeg"/><Relationship Id="rId522" Type="http://schemas.openxmlformats.org/officeDocument/2006/relationships/hyperlink" Target="https://en.wikipedia.org/wiki/Bukhara" TargetMode="External"/><Relationship Id="rId967" Type="http://schemas.openxmlformats.org/officeDocument/2006/relationships/hyperlink" Target="https://www.ldoceonline.com/Hospital-topic/compress_2" TargetMode="External"/><Relationship Id="rId1152" Type="http://schemas.openxmlformats.org/officeDocument/2006/relationships/hyperlink" Target="https://www.ldoceonline.com/Hospital-topic/reset" TargetMode="External"/><Relationship Id="rId96" Type="http://schemas.openxmlformats.org/officeDocument/2006/relationships/control" Target="activeX/activeX4.xml"/><Relationship Id="rId161" Type="http://schemas.openxmlformats.org/officeDocument/2006/relationships/hyperlink" Target="http://dictionary.cambridge.org/dictionary/english/floor" TargetMode="External"/><Relationship Id="rId399" Type="http://schemas.openxmlformats.org/officeDocument/2006/relationships/hyperlink" Target="https://en.wikipedia.org/wiki/Senate_of_Uzbekistan" TargetMode="External"/><Relationship Id="rId827" Type="http://schemas.openxmlformats.org/officeDocument/2006/relationships/hyperlink" Target="https://en.wikipedia.org/wiki/Injury" TargetMode="External"/><Relationship Id="rId1012" Type="http://schemas.openxmlformats.org/officeDocument/2006/relationships/hyperlink" Target="https://www.ldoceonline.com/Hospital-topic/enema" TargetMode="External"/><Relationship Id="rId259" Type="http://schemas.openxmlformats.org/officeDocument/2006/relationships/image" Target="media/image57.jpeg"/><Relationship Id="rId466" Type="http://schemas.openxmlformats.org/officeDocument/2006/relationships/hyperlink" Target="https://en.wikipedia.org/wiki/2014_Scottish_independence_referendum" TargetMode="External"/><Relationship Id="rId673" Type="http://schemas.openxmlformats.org/officeDocument/2006/relationships/hyperlink" Target="https://en.wikipedia.org/wiki/Burger_King" TargetMode="External"/><Relationship Id="rId880" Type="http://schemas.openxmlformats.org/officeDocument/2006/relationships/hyperlink" Target="https://www.ldoceonline.com/dictionary/exception" TargetMode="External"/><Relationship Id="rId1096" Type="http://schemas.openxmlformats.org/officeDocument/2006/relationships/hyperlink" Target="https://www.ldoceonline.com/Hospital-topic/obstetrics" TargetMode="External"/><Relationship Id="rId1317" Type="http://schemas.openxmlformats.org/officeDocument/2006/relationships/hyperlink" Target="https://en.wikipedia.org/wiki/Gross_domestic_product" TargetMode="External"/><Relationship Id="rId23" Type="http://schemas.openxmlformats.org/officeDocument/2006/relationships/hyperlink" Target="https://www.gingersoftware.com/content/grammar-rules/adjectives/a-little-vs-a-few" TargetMode="External"/><Relationship Id="rId119" Type="http://schemas.openxmlformats.org/officeDocument/2006/relationships/control" Target="activeX/activeX26.xml"/><Relationship Id="rId326" Type="http://schemas.openxmlformats.org/officeDocument/2006/relationships/image" Target="media/image105.jpeg"/><Relationship Id="rId533" Type="http://schemas.openxmlformats.org/officeDocument/2006/relationships/hyperlink" Target="https://en.wikipedia.org/wiki/Syr_Darya" TargetMode="External"/><Relationship Id="rId978" Type="http://schemas.openxmlformats.org/officeDocument/2006/relationships/hyperlink" Target="https://www.ldoceonline.com/Hospital-topic/crutch" TargetMode="External"/><Relationship Id="rId1163" Type="http://schemas.openxmlformats.org/officeDocument/2006/relationships/hyperlink" Target="https://www.ldoceonline.com/Hospital-topic/screen_2" TargetMode="External"/><Relationship Id="rId740" Type="http://schemas.openxmlformats.org/officeDocument/2006/relationships/hyperlink" Target="https://en.wikipedia.org/wiki/Injury" TargetMode="External"/><Relationship Id="rId838" Type="http://schemas.openxmlformats.org/officeDocument/2006/relationships/hyperlink" Target="https://www.ldoceonline.com/dictionary/radiation" TargetMode="External"/><Relationship Id="rId1023" Type="http://schemas.openxmlformats.org/officeDocument/2006/relationships/hyperlink" Target="https://www.ldoceonline.com/Hospital-topic/first-aid-kit" TargetMode="External"/><Relationship Id="rId172" Type="http://schemas.openxmlformats.org/officeDocument/2006/relationships/hyperlink" Target="http://dictionary.cambridge.org/dictionary/english/thin" TargetMode="External"/><Relationship Id="rId477" Type="http://schemas.openxmlformats.org/officeDocument/2006/relationships/hyperlink" Target="https://en.wikipedia.org/wiki/Crown_dependencies" TargetMode="External"/><Relationship Id="rId600" Type="http://schemas.openxmlformats.org/officeDocument/2006/relationships/hyperlink" Target="https://en.wikipedia.org/wiki/Premises" TargetMode="External"/><Relationship Id="rId684" Type="http://schemas.openxmlformats.org/officeDocument/2006/relationships/hyperlink" Target="https://en.wikipedia.org/wiki/Cactus_Club_Cafe" TargetMode="External"/><Relationship Id="rId1230" Type="http://schemas.openxmlformats.org/officeDocument/2006/relationships/hyperlink" Target="https://www.ldoceonline.com/dictionary/department" TargetMode="External"/><Relationship Id="rId1328" Type="http://schemas.openxmlformats.org/officeDocument/2006/relationships/hyperlink" Target="https://en.wikipedia.org/wiki/Islam" TargetMode="External"/><Relationship Id="rId337" Type="http://schemas.openxmlformats.org/officeDocument/2006/relationships/image" Target="media/image116.jpeg"/><Relationship Id="rId891" Type="http://schemas.openxmlformats.org/officeDocument/2006/relationships/hyperlink" Target="https://www.ldoceonline.com/dictionary/legend" TargetMode="External"/><Relationship Id="rId905" Type="http://schemas.openxmlformats.org/officeDocument/2006/relationships/hyperlink" Target="https://www.ldoceonline.com/dictionary/suggest" TargetMode="External"/><Relationship Id="rId989" Type="http://schemas.openxmlformats.org/officeDocument/2006/relationships/hyperlink" Target="https://www.ldoceonline.com/Hospital-topic/diagnose" TargetMode="External"/><Relationship Id="rId34" Type="http://schemas.openxmlformats.org/officeDocument/2006/relationships/hyperlink" Target="http://www.gingersoftware.com/content/grammar-rules/verbs/" TargetMode="External"/><Relationship Id="rId544" Type="http://schemas.openxmlformats.org/officeDocument/2006/relationships/hyperlink" Target="http://tooday.ru/?l=eng&amp;r=13&amp;t=fast_food_-_unhealthy_eating_or_modern_convenience-fast_fud_%E2%80%93_vrednaya_eda_ili_sovremennoe_udobstvo-c8" TargetMode="External"/><Relationship Id="rId751" Type="http://schemas.openxmlformats.org/officeDocument/2006/relationships/hyperlink" Target="https://en.wikipedia.org/wiki/Wound" TargetMode="External"/><Relationship Id="rId849" Type="http://schemas.openxmlformats.org/officeDocument/2006/relationships/hyperlink" Target="https://www.ldoceonline.com/dictionary/stun" TargetMode="External"/><Relationship Id="rId1174" Type="http://schemas.openxmlformats.org/officeDocument/2006/relationships/hyperlink" Target="https://www.ldoceonline.com/Hospital-topic/smear" TargetMode="External"/><Relationship Id="rId183" Type="http://schemas.openxmlformats.org/officeDocument/2006/relationships/hyperlink" Target="http://dictionary.cambridge.org/dictionary/english/express" TargetMode="External"/><Relationship Id="rId390" Type="http://schemas.openxmlformats.org/officeDocument/2006/relationships/hyperlink" Target="http://www.cambridge.org" TargetMode="External"/><Relationship Id="rId404" Type="http://schemas.openxmlformats.org/officeDocument/2006/relationships/hyperlink" Target="https://en.wikipedia.org/wiki/Judiciary" TargetMode="External"/><Relationship Id="rId611" Type="http://schemas.openxmlformats.org/officeDocument/2006/relationships/hyperlink" Target="https://en.wikipedia.org/wiki/Wine" TargetMode="External"/><Relationship Id="rId1034" Type="http://schemas.openxmlformats.org/officeDocument/2006/relationships/hyperlink" Target="https://www.ldoceonline.com/Hospital-topic/heart-lung-machine" TargetMode="External"/><Relationship Id="rId1241" Type="http://schemas.openxmlformats.org/officeDocument/2006/relationships/hyperlink" Target="https://www.ldoceonline.com/dictionary/recover" TargetMode="External"/><Relationship Id="rId1339" Type="http://schemas.openxmlformats.org/officeDocument/2006/relationships/hyperlink" Target="http://www.cambridge.org" TargetMode="External"/><Relationship Id="rId250" Type="http://schemas.openxmlformats.org/officeDocument/2006/relationships/control" Target="activeX/activeX48.xml"/><Relationship Id="rId488" Type="http://schemas.openxmlformats.org/officeDocument/2006/relationships/hyperlink" Target="https://www.toppr.com/guides/english/vocabulary/words/" TargetMode="External"/><Relationship Id="rId695" Type="http://schemas.openxmlformats.org/officeDocument/2006/relationships/hyperlink" Target="https://en.wikipedia.org/wiki/Continental_food" TargetMode="External"/><Relationship Id="rId709" Type="http://schemas.openxmlformats.org/officeDocument/2006/relationships/hyperlink" Target="https://en.wikipedia.org/wiki/Coffee" TargetMode="External"/><Relationship Id="rId916" Type="http://schemas.openxmlformats.org/officeDocument/2006/relationships/hyperlink" Target="https://www.ldoceonline.com/dictionary/civil" TargetMode="External"/><Relationship Id="rId1101" Type="http://schemas.openxmlformats.org/officeDocument/2006/relationships/hyperlink" Target="https://www.ldoceonline.com/Hospital-topic/open-heart-surgery" TargetMode="External"/><Relationship Id="rId45" Type="http://schemas.openxmlformats.org/officeDocument/2006/relationships/image" Target="media/image15.jpeg"/><Relationship Id="rId110" Type="http://schemas.openxmlformats.org/officeDocument/2006/relationships/control" Target="activeX/activeX18.xml"/><Relationship Id="rId348" Type="http://schemas.openxmlformats.org/officeDocument/2006/relationships/hyperlink" Target="http://www.britannica.com/place/Kazakhstan" TargetMode="External"/><Relationship Id="rId555" Type="http://schemas.openxmlformats.org/officeDocument/2006/relationships/hyperlink" Target="https://www.healthline.com/health/fast-food-effects-on-body" TargetMode="External"/><Relationship Id="rId762" Type="http://schemas.openxmlformats.org/officeDocument/2006/relationships/hyperlink" Target="https://en.wikipedia.org/wiki/Strain_(injury)" TargetMode="External"/><Relationship Id="rId1185" Type="http://schemas.openxmlformats.org/officeDocument/2006/relationships/hyperlink" Target="https://www.ldoceonline.com/Hospital-topic/stomach-pump" TargetMode="External"/><Relationship Id="rId194" Type="http://schemas.openxmlformats.org/officeDocument/2006/relationships/hyperlink" Target="http://www.perfect-english-grammar.com/past-simple.html" TargetMode="External"/><Relationship Id="rId208" Type="http://schemas.openxmlformats.org/officeDocument/2006/relationships/hyperlink" Target="https://en.wikipedia.org/wiki/Rhetorical_question" TargetMode="External"/><Relationship Id="rId415" Type="http://schemas.openxmlformats.org/officeDocument/2006/relationships/hyperlink" Target="https://en.wikipedia.org/wiki/Parliamentary_democracy" TargetMode="External"/><Relationship Id="rId622" Type="http://schemas.openxmlformats.org/officeDocument/2006/relationships/hyperlink" Target="https://en.wikipedia.org/w/index.php?title=Restaurant&amp;action=edit&amp;section=2" TargetMode="External"/><Relationship Id="rId1045" Type="http://schemas.openxmlformats.org/officeDocument/2006/relationships/hyperlink" Target="https://www.ldoceonline.com/Hospital-topic/incision" TargetMode="External"/><Relationship Id="rId1252" Type="http://schemas.openxmlformats.org/officeDocument/2006/relationships/hyperlink" Target="https://www.ldoceonline.com/dictionary/kind" TargetMode="External"/><Relationship Id="rId261" Type="http://schemas.openxmlformats.org/officeDocument/2006/relationships/hyperlink" Target="https://en.wikipedia.org/wiki/Astrology" TargetMode="External"/><Relationship Id="rId499" Type="http://schemas.openxmlformats.org/officeDocument/2006/relationships/hyperlink" Target="https://en.wikipedia.org/wiki/Karluk_languages" TargetMode="External"/><Relationship Id="rId927" Type="http://schemas.openxmlformats.org/officeDocument/2006/relationships/hyperlink" Target="https://www.ldoceonline.com/Hospital-topic/anaesthetize" TargetMode="External"/><Relationship Id="rId1112" Type="http://schemas.openxmlformats.org/officeDocument/2006/relationships/hyperlink" Target="https://www.ldoceonline.com/Hospital-topic/osteopathy" TargetMode="External"/><Relationship Id="rId56" Type="http://schemas.openxmlformats.org/officeDocument/2006/relationships/image" Target="media/image26.png"/><Relationship Id="rId359" Type="http://schemas.openxmlformats.org/officeDocument/2006/relationships/hyperlink" Target="https://en.wikipedia.org/wiki/Head_of_state" TargetMode="External"/><Relationship Id="rId566" Type="http://schemas.openxmlformats.org/officeDocument/2006/relationships/hyperlink" Target="https://www.healthline.com/health/diabetes/insulin-resistance-symptoms" TargetMode="External"/><Relationship Id="rId773" Type="http://schemas.openxmlformats.org/officeDocument/2006/relationships/hyperlink" Target="https://en.wikipedia.org/wiki/Wound" TargetMode="External"/><Relationship Id="rId1196" Type="http://schemas.openxmlformats.org/officeDocument/2006/relationships/hyperlink" Target="https://www.ldoceonline.com/Hospital-topic/teaching-hospital" TargetMode="External"/><Relationship Id="rId121" Type="http://schemas.openxmlformats.org/officeDocument/2006/relationships/control" Target="activeX/activeX28.xml"/><Relationship Id="rId219" Type="http://schemas.openxmlformats.org/officeDocument/2006/relationships/hyperlink" Target="https://www.englishclub.com/grammar/reported-statements.htm" TargetMode="External"/><Relationship Id="rId426" Type="http://schemas.openxmlformats.org/officeDocument/2006/relationships/hyperlink" Target="https://en.wikipedia.org/wiki/Welsh_Assembly_Government" TargetMode="External"/><Relationship Id="rId633" Type="http://schemas.openxmlformats.org/officeDocument/2006/relationships/hyperlink" Target="https://en.wikipedia.org/wiki/Seafood" TargetMode="External"/><Relationship Id="rId980" Type="http://schemas.openxmlformats.org/officeDocument/2006/relationships/hyperlink" Target="https://www.ldoceonline.com/Hospital-topic/cure_1" TargetMode="External"/><Relationship Id="rId1056" Type="http://schemas.openxmlformats.org/officeDocument/2006/relationships/hyperlink" Target="https://www.ldoceonline.com/Hospital-topic/institutionalize" TargetMode="External"/><Relationship Id="rId1263" Type="http://schemas.openxmlformats.org/officeDocument/2006/relationships/hyperlink" Target="https://www.ldoceonline.com/dictionary/remain" TargetMode="External"/><Relationship Id="rId840" Type="http://schemas.openxmlformats.org/officeDocument/2006/relationships/hyperlink" Target="https://www.ldoceonline.com/dictionary/handle" TargetMode="External"/><Relationship Id="rId938" Type="http://schemas.openxmlformats.org/officeDocument/2006/relationships/hyperlink" Target="https://www.ldoceonline.com/Hospital-topic/bathe" TargetMode="External"/><Relationship Id="rId67" Type="http://schemas.openxmlformats.org/officeDocument/2006/relationships/hyperlink" Target="http://www.gingersoftware.com/content/grammar-rules/conjunctions/correlative-conjunctions/" TargetMode="External"/><Relationship Id="rId272" Type="http://schemas.openxmlformats.org/officeDocument/2006/relationships/hyperlink" Target="https://en.wikipedia.org/wiki/Sun_sign_astrology" TargetMode="External"/><Relationship Id="rId577" Type="http://schemas.openxmlformats.org/officeDocument/2006/relationships/hyperlink" Target="http://tooday.ru/?l=eng&amp;r=13&amp;t=why_is_it_important_to_eat_healthy_food-pochemu_vajno_est_zdorovuyu_edu-1f" TargetMode="External"/><Relationship Id="rId700" Type="http://schemas.openxmlformats.org/officeDocument/2006/relationships/image" Target="media/image139.jpeg"/><Relationship Id="rId1123" Type="http://schemas.openxmlformats.org/officeDocument/2006/relationships/hyperlink" Target="https://www.ldoceonline.com/Hospital-topic/petroleum-jelly" TargetMode="External"/><Relationship Id="rId1330" Type="http://schemas.openxmlformats.org/officeDocument/2006/relationships/hyperlink" Target="https://en.wikipedia.org/wiki/Westminster_International_University_in_Tashkent" TargetMode="External"/><Relationship Id="rId132" Type="http://schemas.openxmlformats.org/officeDocument/2006/relationships/control" Target="activeX/activeX39.xml"/><Relationship Id="rId784" Type="http://schemas.openxmlformats.org/officeDocument/2006/relationships/hyperlink" Target="https://en.wikipedia.org/wiki/Nerve_injury" TargetMode="External"/><Relationship Id="rId991" Type="http://schemas.openxmlformats.org/officeDocument/2006/relationships/hyperlink" Target="https://www.ldoceonline.com/Hospital-topic/diagnostic" TargetMode="External"/><Relationship Id="rId1067" Type="http://schemas.openxmlformats.org/officeDocument/2006/relationships/hyperlink" Target="https://www.ldoceonline.com/Hospital-topic/keyhole-surgery" TargetMode="External"/><Relationship Id="rId437" Type="http://schemas.openxmlformats.org/officeDocument/2006/relationships/hyperlink" Target="https://en.wikipedia.org/wiki/Supreme_Court_of_the_United_Kingdom" TargetMode="External"/><Relationship Id="rId644" Type="http://schemas.openxmlformats.org/officeDocument/2006/relationships/hyperlink" Target="https://en.wikipedia.org/wiki/Lunch" TargetMode="External"/><Relationship Id="rId851" Type="http://schemas.openxmlformats.org/officeDocument/2006/relationships/hyperlink" Target="https://www.ldoceonline.com/dictionary/battle" TargetMode="External"/><Relationship Id="rId1274" Type="http://schemas.openxmlformats.org/officeDocument/2006/relationships/hyperlink" Target="https://www.ldoceonline.com/dictionary/stress" TargetMode="External"/><Relationship Id="rId283" Type="http://schemas.openxmlformats.org/officeDocument/2006/relationships/image" Target="media/image62.gif"/><Relationship Id="rId490" Type="http://schemas.openxmlformats.org/officeDocument/2006/relationships/hyperlink" Target="https://www.toppr.com/guides/essays/essay-on-football/" TargetMode="External"/><Relationship Id="rId504" Type="http://schemas.openxmlformats.org/officeDocument/2006/relationships/hyperlink" Target="https://en.wikipedia.org/wiki/Karakalpakstan" TargetMode="External"/><Relationship Id="rId711" Type="http://schemas.openxmlformats.org/officeDocument/2006/relationships/hyperlink" Target="https://en.wikipedia.org/wiki/Greasy_spoon" TargetMode="External"/><Relationship Id="rId949" Type="http://schemas.openxmlformats.org/officeDocument/2006/relationships/hyperlink" Target="https://www.ldoceonline.com/Hospital-topic/caesarean" TargetMode="External"/><Relationship Id="rId1134" Type="http://schemas.openxmlformats.org/officeDocument/2006/relationships/hyperlink" Target="https://www.ldoceonline.com/Hospital-topic/preventive-medicine" TargetMode="External"/><Relationship Id="rId1341" Type="http://schemas.openxmlformats.org/officeDocument/2006/relationships/image" Target="media/image144.png"/><Relationship Id="rId78" Type="http://schemas.openxmlformats.org/officeDocument/2006/relationships/image" Target="media/image39.png"/><Relationship Id="rId143" Type="http://schemas.openxmlformats.org/officeDocument/2006/relationships/hyperlink" Target="http://dictionary.cambridge.org/dictionary/english/wall" TargetMode="External"/><Relationship Id="rId350" Type="http://schemas.openxmlformats.org/officeDocument/2006/relationships/hyperlink" Target="http://www.britannica.com/topic/Uzbek-people" TargetMode="External"/><Relationship Id="rId588" Type="http://schemas.openxmlformats.org/officeDocument/2006/relationships/hyperlink" Target="http://tooday.ru/?l=eng&amp;r=13&amp;t=why_is_it_important_to_eat_healthy_food-pochemu_vajno_est_zdorovuyu_edu-1f" TargetMode="External"/><Relationship Id="rId795" Type="http://schemas.openxmlformats.org/officeDocument/2006/relationships/hyperlink" Target="https://en.wikipedia.org/wiki/Tracheobronchial_injury" TargetMode="External"/><Relationship Id="rId809" Type="http://schemas.openxmlformats.org/officeDocument/2006/relationships/hyperlink" Target="https://en.wikipedia.org/wiki/Musculoskeletal_injury" TargetMode="External"/><Relationship Id="rId1201" Type="http://schemas.openxmlformats.org/officeDocument/2006/relationships/hyperlink" Target="https://www.ldoceonline.com/Hospital-topic/tongue-depressor" TargetMode="External"/><Relationship Id="rId9" Type="http://schemas.openxmlformats.org/officeDocument/2006/relationships/hyperlink" Target="http://www.englishclub.com/grammar/nouns-un-countable.htm" TargetMode="External"/><Relationship Id="rId210" Type="http://schemas.openxmlformats.org/officeDocument/2006/relationships/hyperlink" Target="https://en.wikipedia.org/wiki/NSPCC" TargetMode="External"/><Relationship Id="rId448" Type="http://schemas.openxmlformats.org/officeDocument/2006/relationships/hyperlink" Target="https://en.wikipedia.org/wiki/Liberal_Democrats_(UK)" TargetMode="External"/><Relationship Id="rId655" Type="http://schemas.openxmlformats.org/officeDocument/2006/relationships/hyperlink" Target="https://en.wikipedia.org/wiki/Take-out" TargetMode="External"/><Relationship Id="rId862" Type="http://schemas.openxmlformats.org/officeDocument/2006/relationships/hyperlink" Target="https://www.ldoceonline.com/dictionary/depend" TargetMode="External"/><Relationship Id="rId1078" Type="http://schemas.openxmlformats.org/officeDocument/2006/relationships/hyperlink" Target="https://www.ldoceonline.com/Hospital-topic/mammography" TargetMode="External"/><Relationship Id="rId1285" Type="http://schemas.openxmlformats.org/officeDocument/2006/relationships/hyperlink" Target="https://www.ldoceonline.com/dictionary/certain" TargetMode="External"/><Relationship Id="rId294" Type="http://schemas.openxmlformats.org/officeDocument/2006/relationships/image" Target="media/image73.jpeg"/><Relationship Id="rId308" Type="http://schemas.openxmlformats.org/officeDocument/2006/relationships/image" Target="media/image87.jpeg"/><Relationship Id="rId515" Type="http://schemas.openxmlformats.org/officeDocument/2006/relationships/hyperlink" Target="https://en.wikipedia.org/wiki/Languages_of_Uzbekistan" TargetMode="External"/><Relationship Id="rId722" Type="http://schemas.openxmlformats.org/officeDocument/2006/relationships/hyperlink" Target="https://en.wikipedia.org/wiki/Teppanyaki" TargetMode="External"/><Relationship Id="rId1145" Type="http://schemas.openxmlformats.org/officeDocument/2006/relationships/hyperlink" Target="https://www.ldoceonline.com/Hospital-topic/radiologist" TargetMode="External"/><Relationship Id="rId1352" Type="http://schemas.openxmlformats.org/officeDocument/2006/relationships/hyperlink" Target="http://www.bbc.co.uk\worldservice\learningenglish\business\index.shtml" TargetMode="External"/><Relationship Id="rId89" Type="http://schemas.openxmlformats.org/officeDocument/2006/relationships/image" Target="media/image45.png"/><Relationship Id="rId154" Type="http://schemas.openxmlformats.org/officeDocument/2006/relationships/hyperlink" Target="http://dictionary.cambridge.org/dictionary/english/shop" TargetMode="External"/><Relationship Id="rId361" Type="http://schemas.openxmlformats.org/officeDocument/2006/relationships/hyperlink" Target="https://en.wikipedia.org/wiki/Executive_power" TargetMode="External"/><Relationship Id="rId599" Type="http://schemas.openxmlformats.org/officeDocument/2006/relationships/hyperlink" Target="https://en.wikipedia.org/wiki/Customer" TargetMode="External"/><Relationship Id="rId1005" Type="http://schemas.openxmlformats.org/officeDocument/2006/relationships/hyperlink" Target="https://www.ldoceonline.com/Hospital-topic/eeg" TargetMode="External"/><Relationship Id="rId1212" Type="http://schemas.openxmlformats.org/officeDocument/2006/relationships/hyperlink" Target="https://www.ldoceonline.com/Hospital-topic/vaccinate" TargetMode="External"/><Relationship Id="rId459" Type="http://schemas.openxmlformats.org/officeDocument/2006/relationships/hyperlink" Target="https://en.wikipedia.org/wiki/North-South_Ministerial_Council" TargetMode="External"/><Relationship Id="rId666" Type="http://schemas.openxmlformats.org/officeDocument/2006/relationships/hyperlink" Target="https://en.wikipedia.org/wiki/Category:Ethnic_restaurants" TargetMode="External"/><Relationship Id="rId873" Type="http://schemas.openxmlformats.org/officeDocument/2006/relationships/hyperlink" Target="https://www.ldoceonline.com/dictionary/poison" TargetMode="External"/><Relationship Id="rId1089" Type="http://schemas.openxmlformats.org/officeDocument/2006/relationships/hyperlink" Target="https://www.ldoceonline.com/Hospital-topic/mouth-to-mouth-resuscitation" TargetMode="External"/><Relationship Id="rId1296" Type="http://schemas.openxmlformats.org/officeDocument/2006/relationships/hyperlink" Target="http://www.cambridge.org" TargetMode="External"/><Relationship Id="rId16" Type="http://schemas.openxmlformats.org/officeDocument/2006/relationships/image" Target="media/image6.jpeg"/><Relationship Id="rId221" Type="http://schemas.openxmlformats.org/officeDocument/2006/relationships/hyperlink" Target="http://www.cambridge.org" TargetMode="External"/><Relationship Id="rId319" Type="http://schemas.openxmlformats.org/officeDocument/2006/relationships/image" Target="media/image98.jpeg"/><Relationship Id="rId526" Type="http://schemas.openxmlformats.org/officeDocument/2006/relationships/hyperlink" Target="https://en.wikipedia.org/wiki/Kosonsoy" TargetMode="External"/><Relationship Id="rId1156" Type="http://schemas.openxmlformats.org/officeDocument/2006/relationships/hyperlink" Target="https://www.ldoceonline.com/Hospital-topic/resuscitate" TargetMode="External"/><Relationship Id="rId733" Type="http://schemas.openxmlformats.org/officeDocument/2006/relationships/hyperlink" Target="https://en.wikipedia.org/wiki/Injury" TargetMode="External"/><Relationship Id="rId940" Type="http://schemas.openxmlformats.org/officeDocument/2006/relationships/hyperlink" Target="https://www.ldoceonline.com/Hospital-topic/bedpan" TargetMode="External"/><Relationship Id="rId1016" Type="http://schemas.openxmlformats.org/officeDocument/2006/relationships/hyperlink" Target="https://www.ldoceonline.com/Hospital-topic/exam" TargetMode="External"/><Relationship Id="rId165" Type="http://schemas.openxmlformats.org/officeDocument/2006/relationships/hyperlink" Target="http://dictionary.cambridge.org/dictionary/english/dirt" TargetMode="External"/><Relationship Id="rId372" Type="http://schemas.openxmlformats.org/officeDocument/2006/relationships/hyperlink" Target="https://en.wikipedia.org/wiki/Democracy" TargetMode="External"/><Relationship Id="rId677" Type="http://schemas.openxmlformats.org/officeDocument/2006/relationships/hyperlink" Target="https://en.wikipedia.org/wiki/Fast_casual_restaurants" TargetMode="External"/><Relationship Id="rId800" Type="http://schemas.openxmlformats.org/officeDocument/2006/relationships/hyperlink" Target="https://en.wikipedia.org/wiki/Knee_injury" TargetMode="External"/><Relationship Id="rId1223" Type="http://schemas.openxmlformats.org/officeDocument/2006/relationships/hyperlink" Target="https://www.ldoceonline.com/dictionary/build" TargetMode="External"/><Relationship Id="rId232" Type="http://schemas.openxmlformats.org/officeDocument/2006/relationships/hyperlink" Target="https://examplanning.com/types-of-verbs-examples-list/" TargetMode="External"/><Relationship Id="rId884" Type="http://schemas.openxmlformats.org/officeDocument/2006/relationships/hyperlink" Target="https://www.ldoceonline.com/dictionary/difference" TargetMode="External"/><Relationship Id="rId27" Type="http://schemas.openxmlformats.org/officeDocument/2006/relationships/hyperlink" Target="https://www.gingersoftware.com/content/grammar-rules/adjectives/farther-vs-further" TargetMode="External"/><Relationship Id="rId537" Type="http://schemas.openxmlformats.org/officeDocument/2006/relationships/hyperlink" Target="http://www.cambridge.org" TargetMode="External"/><Relationship Id="rId744" Type="http://schemas.openxmlformats.org/officeDocument/2006/relationships/hyperlink" Target="https://en.wikipedia.org/wiki/Self-harm" TargetMode="External"/><Relationship Id="rId951" Type="http://schemas.openxmlformats.org/officeDocument/2006/relationships/hyperlink" Target="https://www.ldoceonline.com/Hospital-topic/capsule" TargetMode="External"/><Relationship Id="rId1167" Type="http://schemas.openxmlformats.org/officeDocument/2006/relationships/hyperlink" Target="https://www.ldoceonline.com/Hospital-topic/sedate" TargetMode="External"/><Relationship Id="rId80" Type="http://schemas.openxmlformats.org/officeDocument/2006/relationships/image" Target="media/image41.jpeg"/><Relationship Id="rId176" Type="http://schemas.openxmlformats.org/officeDocument/2006/relationships/hyperlink" Target="http://dictionary.cambridge.org/dictionary/english/person" TargetMode="External"/><Relationship Id="rId383" Type="http://schemas.openxmlformats.org/officeDocument/2006/relationships/hyperlink" Target="http://www.asia-travel.uz/en/uzbekistan/cities-of-uzbekistan/tashkent/" TargetMode="External"/><Relationship Id="rId590" Type="http://schemas.openxmlformats.org/officeDocument/2006/relationships/hyperlink" Target="http://tooday.ru/?l=eng&amp;r=13&amp;t=why_is_it_important_to_eat_healthy_food-pochemu_vajno_est_zdorovuyu_edu-1f" TargetMode="External"/><Relationship Id="rId604" Type="http://schemas.openxmlformats.org/officeDocument/2006/relationships/hyperlink" Target="https://en.wikipedia.org/wiki/Customer_service" TargetMode="External"/><Relationship Id="rId811" Type="http://schemas.openxmlformats.org/officeDocument/2006/relationships/hyperlink" Target="https://en.wikipedia.org/wiki/Acute_lung_injury" TargetMode="External"/><Relationship Id="rId1027" Type="http://schemas.openxmlformats.org/officeDocument/2006/relationships/hyperlink" Target="https://www.ldoceonline.com/Hospital-topic/graft_1" TargetMode="External"/><Relationship Id="rId1234" Type="http://schemas.openxmlformats.org/officeDocument/2006/relationships/hyperlink" Target="https://www.ldoceonline.com/dictionary/advice" TargetMode="External"/><Relationship Id="rId243" Type="http://schemas.openxmlformats.org/officeDocument/2006/relationships/control" Target="activeX/activeX41.xml"/><Relationship Id="rId450" Type="http://schemas.openxmlformats.org/officeDocument/2006/relationships/hyperlink" Target="https://en.wikipedia.org/wiki/Politics_of_the_United_Kingdom" TargetMode="External"/><Relationship Id="rId688" Type="http://schemas.openxmlformats.org/officeDocument/2006/relationships/image" Target="media/image138.jpeg"/><Relationship Id="rId895" Type="http://schemas.openxmlformats.org/officeDocument/2006/relationships/hyperlink" Target="https://www.ldoceonline.com/dictionary/dependence" TargetMode="External"/><Relationship Id="rId909" Type="http://schemas.openxmlformats.org/officeDocument/2006/relationships/hyperlink" Target="https://www.ldoceonline.com/dictionary/urine" TargetMode="External"/><Relationship Id="rId1080" Type="http://schemas.openxmlformats.org/officeDocument/2006/relationships/hyperlink" Target="https://www.ldoceonline.com/Hospital-topic/manipulative" TargetMode="External"/><Relationship Id="rId1301" Type="http://schemas.openxmlformats.org/officeDocument/2006/relationships/hyperlink" Target="http://www.merriam-webster.com/medical/nuclear%20family" TargetMode="External"/><Relationship Id="rId38" Type="http://schemas.openxmlformats.org/officeDocument/2006/relationships/image" Target="media/image10.png"/><Relationship Id="rId103" Type="http://schemas.openxmlformats.org/officeDocument/2006/relationships/control" Target="activeX/activeX11.xml"/><Relationship Id="rId310" Type="http://schemas.openxmlformats.org/officeDocument/2006/relationships/image" Target="media/image89.jpeg"/><Relationship Id="rId548" Type="http://schemas.openxmlformats.org/officeDocument/2006/relationships/hyperlink" Target="https://www.healthline.com/health/fast-food-effects-on-body" TargetMode="External"/><Relationship Id="rId755" Type="http://schemas.openxmlformats.org/officeDocument/2006/relationships/hyperlink" Target="https://en.wikipedia.org/wiki/Blast_injury" TargetMode="External"/><Relationship Id="rId962" Type="http://schemas.openxmlformats.org/officeDocument/2006/relationships/hyperlink" Target="https://www.ldoceonline.com/Hospital-topic/chiropractor" TargetMode="External"/><Relationship Id="rId1178" Type="http://schemas.openxmlformats.org/officeDocument/2006/relationships/hyperlink" Target="https://www.ldoceonline.com/Hospital-topic/spatula" TargetMode="External"/><Relationship Id="rId91" Type="http://schemas.openxmlformats.org/officeDocument/2006/relationships/image" Target="media/image47.png"/><Relationship Id="rId187" Type="http://schemas.openxmlformats.org/officeDocument/2006/relationships/hyperlink" Target="http://dictionary.cambridge.org/dictionary/english/short" TargetMode="External"/><Relationship Id="rId394" Type="http://schemas.openxmlformats.org/officeDocument/2006/relationships/hyperlink" Target="https://en.wikipedia.org/wiki/President_of_Uzbekistan" TargetMode="External"/><Relationship Id="rId408" Type="http://schemas.openxmlformats.org/officeDocument/2006/relationships/hyperlink" Target="https://en.wikipedia.org/wiki/Democracy" TargetMode="External"/><Relationship Id="rId615" Type="http://schemas.openxmlformats.org/officeDocument/2006/relationships/hyperlink" Target="https://en.wikipedia.org/wiki/Pancake_house" TargetMode="External"/><Relationship Id="rId822" Type="http://schemas.openxmlformats.org/officeDocument/2006/relationships/hyperlink" Target="https://en.wikipedia.org/wiki/Sea_urchin_injury" TargetMode="External"/><Relationship Id="rId1038" Type="http://schemas.openxmlformats.org/officeDocument/2006/relationships/hyperlink" Target="https://www.ldoceonline.com/Hospital-topic/hypo" TargetMode="External"/><Relationship Id="rId1245" Type="http://schemas.openxmlformats.org/officeDocument/2006/relationships/hyperlink" Target="https://www.ldoceonline.com/dictionary/rest" TargetMode="External"/><Relationship Id="rId254" Type="http://schemas.openxmlformats.org/officeDocument/2006/relationships/hyperlink" Target="http://www.cambridge.org" TargetMode="External"/><Relationship Id="rId699" Type="http://schemas.openxmlformats.org/officeDocument/2006/relationships/hyperlink" Target="https://en.wikipedia.org/wiki/File:Byways_Cafe_(Portland,_Oregon).jpg" TargetMode="External"/><Relationship Id="rId1091" Type="http://schemas.openxmlformats.org/officeDocument/2006/relationships/hyperlink" Target="https://www.ldoceonline.com/Hospital-topic/national-health-service" TargetMode="External"/><Relationship Id="rId1105" Type="http://schemas.openxmlformats.org/officeDocument/2006/relationships/hyperlink" Target="https://www.ldoceonline.com/Hospital-topic/operating-table" TargetMode="External"/><Relationship Id="rId1312" Type="http://schemas.openxmlformats.org/officeDocument/2006/relationships/hyperlink" Target="https://en.wikipedia.org/wiki/Secondary_education" TargetMode="External"/><Relationship Id="rId49" Type="http://schemas.openxmlformats.org/officeDocument/2006/relationships/image" Target="media/image19.png"/><Relationship Id="rId114" Type="http://schemas.openxmlformats.org/officeDocument/2006/relationships/control" Target="activeX/activeX21.xml"/><Relationship Id="rId461" Type="http://schemas.openxmlformats.org/officeDocument/2006/relationships/hyperlink" Target="https://en.wikipedia.org/wiki/Scottish_independence" TargetMode="External"/><Relationship Id="rId559" Type="http://schemas.openxmlformats.org/officeDocument/2006/relationships/hyperlink" Target="https://www.healthline.com/health/food-nutrition/simple-carbohydrates-complex-carbohydrates" TargetMode="External"/><Relationship Id="rId766" Type="http://schemas.openxmlformats.org/officeDocument/2006/relationships/hyperlink" Target="https://en.wikipedia.org/wiki/Radiation-induced_lung_injury" TargetMode="External"/><Relationship Id="rId1189" Type="http://schemas.openxmlformats.org/officeDocument/2006/relationships/hyperlink" Target="https://www.ldoceonline.com/Hospital-topic/suture" TargetMode="External"/><Relationship Id="rId198" Type="http://schemas.openxmlformats.org/officeDocument/2006/relationships/hyperlink" Target="http://dictionary.cambridge.org/grammar/british-grammar/hate-like-love-and-prefer" TargetMode="External"/><Relationship Id="rId321" Type="http://schemas.openxmlformats.org/officeDocument/2006/relationships/image" Target="media/image100.jpeg"/><Relationship Id="rId419" Type="http://schemas.openxmlformats.org/officeDocument/2006/relationships/hyperlink" Target="https://en.wikipedia.org/wiki/Head_of_state" TargetMode="External"/><Relationship Id="rId626" Type="http://schemas.openxmlformats.org/officeDocument/2006/relationships/hyperlink" Target="https://en.wikipedia.org/wiki/Restaurant" TargetMode="External"/><Relationship Id="rId973" Type="http://schemas.openxmlformats.org/officeDocument/2006/relationships/hyperlink" Target="https://www.ldoceonline.com/Hospital-topic/convalescent" TargetMode="External"/><Relationship Id="rId1049" Type="http://schemas.openxmlformats.org/officeDocument/2006/relationships/hyperlink" Target="https://www.ldoceonline.com/Hospital-topic/infirmary" TargetMode="External"/><Relationship Id="rId1256" Type="http://schemas.openxmlformats.org/officeDocument/2006/relationships/hyperlink" Target="https://www.ldoceonline.com/dictionary/shake" TargetMode="External"/><Relationship Id="rId833" Type="http://schemas.openxmlformats.org/officeDocument/2006/relationships/hyperlink" Target="https://www.ldoceonline.com/dictionary/cure" TargetMode="External"/><Relationship Id="rId1116" Type="http://schemas.openxmlformats.org/officeDocument/2006/relationships/hyperlink" Target="https://www.ldoceonline.com/Hospital-topic/pacemaker" TargetMode="External"/><Relationship Id="rId265" Type="http://schemas.openxmlformats.org/officeDocument/2006/relationships/hyperlink" Target="https://en.wikipedia.org/wiki/Astrological_aspects" TargetMode="External"/><Relationship Id="rId472" Type="http://schemas.openxmlformats.org/officeDocument/2006/relationships/hyperlink" Target="https://en.wikipedia.org/wiki/Constitutional_convention_(political_custom)" TargetMode="External"/><Relationship Id="rId900" Type="http://schemas.openxmlformats.org/officeDocument/2006/relationships/hyperlink" Target="https://www.ldoceonline.com/dictionary/syphilis" TargetMode="External"/><Relationship Id="rId1323" Type="http://schemas.openxmlformats.org/officeDocument/2006/relationships/hyperlink" Target="https://en.wikipedia.org/wiki/Tashkent" TargetMode="External"/><Relationship Id="rId125" Type="http://schemas.openxmlformats.org/officeDocument/2006/relationships/control" Target="activeX/activeX32.xml"/><Relationship Id="rId332" Type="http://schemas.openxmlformats.org/officeDocument/2006/relationships/image" Target="media/image111.jpeg"/><Relationship Id="rId777" Type="http://schemas.openxmlformats.org/officeDocument/2006/relationships/hyperlink" Target="https://en.wikipedia.org/wiki/Pathology" TargetMode="External"/><Relationship Id="rId984" Type="http://schemas.openxmlformats.org/officeDocument/2006/relationships/hyperlink" Target="https://www.ldoceonline.com/Hospital-topic/decongestant" TargetMode="External"/><Relationship Id="rId637" Type="http://schemas.openxmlformats.org/officeDocument/2006/relationships/hyperlink" Target="https://en.wikipedia.org/wiki/Sushi" TargetMode="External"/><Relationship Id="rId844" Type="http://schemas.openxmlformats.org/officeDocument/2006/relationships/hyperlink" Target="https://www.ldoceonline.com/dictionary/site" TargetMode="External"/><Relationship Id="rId1267" Type="http://schemas.openxmlformats.org/officeDocument/2006/relationships/hyperlink" Target="https://www.ldoceonline.com/dictionary/accident" TargetMode="External"/><Relationship Id="rId276" Type="http://schemas.openxmlformats.org/officeDocument/2006/relationships/hyperlink" Target="https://en.wikipedia.org/wiki/Sidereal_and_tropical_astrology" TargetMode="External"/><Relationship Id="rId483" Type="http://schemas.openxmlformats.org/officeDocument/2006/relationships/hyperlink" Target="https://www.toppr.com/guides/english-language/english-grammar/verbs/" TargetMode="External"/><Relationship Id="rId690" Type="http://schemas.openxmlformats.org/officeDocument/2006/relationships/hyperlink" Target="https://en.wikipedia.org/wiki/Dress_code" TargetMode="External"/><Relationship Id="rId704" Type="http://schemas.openxmlformats.org/officeDocument/2006/relationships/hyperlink" Target="https://en.wikipedia.org/wiki/Cafeteria" TargetMode="External"/><Relationship Id="rId911" Type="http://schemas.openxmlformats.org/officeDocument/2006/relationships/hyperlink" Target="https://www.ldoceonline.com/dictionary/primary" TargetMode="External"/><Relationship Id="rId1127" Type="http://schemas.openxmlformats.org/officeDocument/2006/relationships/hyperlink" Target="https://www.ldoceonline.com/Hospital-topic/plaster_1" TargetMode="External"/><Relationship Id="rId1334" Type="http://schemas.openxmlformats.org/officeDocument/2006/relationships/hyperlink" Target="https://studee.com/study-in-canada/" TargetMode="External"/><Relationship Id="rId40" Type="http://schemas.openxmlformats.org/officeDocument/2006/relationships/hyperlink" Target="http://grammar.yourdictionary.com/parts-of-speech/adverbs/List-of-Adverbs.html" TargetMode="External"/><Relationship Id="rId136" Type="http://schemas.openxmlformats.org/officeDocument/2006/relationships/hyperlink" Target="http://dictionary.cambridge.org/dictionary/english/remove" TargetMode="External"/><Relationship Id="rId343" Type="http://schemas.openxmlformats.org/officeDocument/2006/relationships/hyperlink" Target="http://www.cambridge.org" TargetMode="External"/><Relationship Id="rId550" Type="http://schemas.openxmlformats.org/officeDocument/2006/relationships/hyperlink" Target="https://www.healthline.com/health/fast-food-effects-on-body" TargetMode="External"/><Relationship Id="rId788" Type="http://schemas.openxmlformats.org/officeDocument/2006/relationships/hyperlink" Target="https://en.wikipedia.org/wiki/Sciatic_nerve_injury" TargetMode="External"/><Relationship Id="rId995" Type="http://schemas.openxmlformats.org/officeDocument/2006/relationships/hyperlink" Target="https://www.ldoceonline.com/Hospital-topic/dispensary" TargetMode="External"/><Relationship Id="rId1180" Type="http://schemas.openxmlformats.org/officeDocument/2006/relationships/hyperlink" Target="https://www.ldoceonline.com/Hospital-topic/sperm-bank" TargetMode="External"/><Relationship Id="rId203" Type="http://schemas.openxmlformats.org/officeDocument/2006/relationships/hyperlink" Target="https://en.wikipedia.org/wiki/Imperative_mood" TargetMode="External"/><Relationship Id="rId648" Type="http://schemas.openxmlformats.org/officeDocument/2006/relationships/hyperlink" Target="https://en.wikipedia.org/wiki/Semi-formal" TargetMode="External"/><Relationship Id="rId855" Type="http://schemas.openxmlformats.org/officeDocument/2006/relationships/hyperlink" Target="https://www.ldoceonline.com/dictionary/preferential" TargetMode="External"/><Relationship Id="rId1040" Type="http://schemas.openxmlformats.org/officeDocument/2006/relationships/hyperlink" Target="https://www.ldoceonline.com/Hospital-topic/hypodermic_2" TargetMode="External"/><Relationship Id="rId1278" Type="http://schemas.openxmlformats.org/officeDocument/2006/relationships/hyperlink" Target="https://www.ldoceonline.com/dictionary/suffer" TargetMode="External"/><Relationship Id="rId287" Type="http://schemas.openxmlformats.org/officeDocument/2006/relationships/image" Target="media/image66.gif"/><Relationship Id="rId410" Type="http://schemas.openxmlformats.org/officeDocument/2006/relationships/image" Target="media/image133.png"/><Relationship Id="rId494" Type="http://schemas.openxmlformats.org/officeDocument/2006/relationships/image" Target="media/image135.jpeg"/><Relationship Id="rId508" Type="http://schemas.openxmlformats.org/officeDocument/2006/relationships/hyperlink" Target="https://en.wikipedia.org/wiki/Languages_of_Uzbekistan" TargetMode="External"/><Relationship Id="rId715" Type="http://schemas.openxmlformats.org/officeDocument/2006/relationships/hyperlink" Target="https://en.wikipedia.org/wiki/Builder%27s_tea" TargetMode="External"/><Relationship Id="rId922" Type="http://schemas.openxmlformats.org/officeDocument/2006/relationships/hyperlink" Target="https://www.ldoceonline.com/Hospital-topic/ambulance" TargetMode="External"/><Relationship Id="rId1138" Type="http://schemas.openxmlformats.org/officeDocument/2006/relationships/hyperlink" Target="https://www.ldoceonline.com/Hospital-topic/probe" TargetMode="External"/><Relationship Id="rId1345" Type="http://schemas.openxmlformats.org/officeDocument/2006/relationships/hyperlink" Target="http://www.bisinessenglishonline.net" TargetMode="External"/><Relationship Id="rId147" Type="http://schemas.openxmlformats.org/officeDocument/2006/relationships/hyperlink" Target="http://dictionary.cambridge.org/dictionary/english/parcel" TargetMode="External"/><Relationship Id="rId354" Type="http://schemas.openxmlformats.org/officeDocument/2006/relationships/hyperlink" Target="http://www.britannica.com/place/Bukhara" TargetMode="External"/><Relationship Id="rId799" Type="http://schemas.openxmlformats.org/officeDocument/2006/relationships/hyperlink" Target="https://en.wikipedia.org/wiki/Acute_kidney_injury" TargetMode="External"/><Relationship Id="rId1191" Type="http://schemas.openxmlformats.org/officeDocument/2006/relationships/hyperlink" Target="https://www.ldoceonline.com/Hospital-topic/swab_2" TargetMode="External"/><Relationship Id="rId1205" Type="http://schemas.openxmlformats.org/officeDocument/2006/relationships/hyperlink" Target="https://www.ldoceonline.com/Hospital-topic/transfusion" TargetMode="External"/><Relationship Id="rId51" Type="http://schemas.openxmlformats.org/officeDocument/2006/relationships/image" Target="media/image21.png"/><Relationship Id="rId561" Type="http://schemas.openxmlformats.org/officeDocument/2006/relationships/hyperlink" Target="https://www.healthline.com/health/glucose" TargetMode="External"/><Relationship Id="rId659" Type="http://schemas.openxmlformats.org/officeDocument/2006/relationships/hyperlink" Target="https://en.wikipedia.org/wiki/Fast_food_restaurant" TargetMode="External"/><Relationship Id="rId866" Type="http://schemas.openxmlformats.org/officeDocument/2006/relationships/hyperlink" Target="https://www.ldoceonline.com/dictionary/approve" TargetMode="External"/><Relationship Id="rId1289" Type="http://schemas.openxmlformats.org/officeDocument/2006/relationships/hyperlink" Target="https://www.ldoceonline.com/dictionary/must" TargetMode="External"/><Relationship Id="rId214" Type="http://schemas.openxmlformats.org/officeDocument/2006/relationships/image" Target="media/image51.png"/><Relationship Id="rId298" Type="http://schemas.openxmlformats.org/officeDocument/2006/relationships/image" Target="media/image77.jpeg"/><Relationship Id="rId421" Type="http://schemas.openxmlformats.org/officeDocument/2006/relationships/hyperlink" Target="https://en.wikipedia.org/wiki/Boris_Johnson" TargetMode="External"/><Relationship Id="rId519" Type="http://schemas.openxmlformats.org/officeDocument/2006/relationships/hyperlink" Target="https://en.wikipedia.org/wiki/Languages_of_Uzbekistan" TargetMode="External"/><Relationship Id="rId1051" Type="http://schemas.openxmlformats.org/officeDocument/2006/relationships/hyperlink" Target="https://www.ldoceonline.com/Hospital-topic/injection" TargetMode="External"/><Relationship Id="rId1149" Type="http://schemas.openxmlformats.org/officeDocument/2006/relationships/hyperlink" Target="https://www.ldoceonline.com/Hospital-topic/recovery-room" TargetMode="External"/><Relationship Id="rId1356" Type="http://schemas.openxmlformats.org/officeDocument/2006/relationships/fontTable" Target="fontTable.xml"/><Relationship Id="rId158" Type="http://schemas.openxmlformats.org/officeDocument/2006/relationships/hyperlink" Target="http://dictionary.cambridge.org/dictionary/english/home" TargetMode="External"/><Relationship Id="rId726" Type="http://schemas.openxmlformats.org/officeDocument/2006/relationships/hyperlink" Target="https://www.teacherspayteachers.com/Product/Health-Problems-English-Vocabulary-ESL-Wall-Charts-Flash-Cards-2602750" TargetMode="External"/><Relationship Id="rId933" Type="http://schemas.openxmlformats.org/officeDocument/2006/relationships/hyperlink" Target="https://www.ldoceonline.com/Hospital-topic/appendectomy" TargetMode="External"/><Relationship Id="rId1009" Type="http://schemas.openxmlformats.org/officeDocument/2006/relationships/hyperlink" Target="https://www.ldoceonline.com/Hospital-topic/electric-shock-therapy" TargetMode="External"/><Relationship Id="rId62" Type="http://schemas.openxmlformats.org/officeDocument/2006/relationships/image" Target="media/image32.png"/><Relationship Id="rId365" Type="http://schemas.openxmlformats.org/officeDocument/2006/relationships/hyperlink" Target="https://en.wikipedia.org/wiki/Supreme_Court_of_Uzbekistan" TargetMode="External"/><Relationship Id="rId572" Type="http://schemas.openxmlformats.org/officeDocument/2006/relationships/hyperlink" Target="https://www.healthline.com/health/ldl-cholesterol" TargetMode="External"/><Relationship Id="rId1216" Type="http://schemas.openxmlformats.org/officeDocument/2006/relationships/hyperlink" Target="https://www.ldoceonline.com/Hospital-topic/visiting-hours" TargetMode="External"/><Relationship Id="rId225" Type="http://schemas.openxmlformats.org/officeDocument/2006/relationships/hyperlink" Target="http://www.cambridge.org" TargetMode="External"/><Relationship Id="rId432" Type="http://schemas.openxmlformats.org/officeDocument/2006/relationships/hyperlink" Target="https://en.wikipedia.org/wiki/Scottish_Parliament" TargetMode="External"/><Relationship Id="rId877" Type="http://schemas.openxmlformats.org/officeDocument/2006/relationships/hyperlink" Target="https://www.ldoceonline.com/dictionary/disorder" TargetMode="External"/><Relationship Id="rId1062" Type="http://schemas.openxmlformats.org/officeDocument/2006/relationships/hyperlink" Target="https://www.ldoceonline.com/Hospital-topic/irrigate" TargetMode="External"/><Relationship Id="rId737" Type="http://schemas.openxmlformats.org/officeDocument/2006/relationships/hyperlink" Target="https://en.wikipedia.org/wiki/International_Classification_of_External_Causes_of_Injury" TargetMode="External"/><Relationship Id="rId944" Type="http://schemas.openxmlformats.org/officeDocument/2006/relationships/hyperlink" Target="https://www.ldoceonline.com/Hospital-topic/blood-group" TargetMode="External"/><Relationship Id="rId73" Type="http://schemas.openxmlformats.org/officeDocument/2006/relationships/image" Target="media/image34.jpeg"/><Relationship Id="rId169" Type="http://schemas.openxmlformats.org/officeDocument/2006/relationships/hyperlink" Target="http://dictionary.cambridge.org/dictionary/english/flat" TargetMode="External"/><Relationship Id="rId376" Type="http://schemas.openxmlformats.org/officeDocument/2006/relationships/image" Target="media/image123.jpeg"/><Relationship Id="rId583" Type="http://schemas.openxmlformats.org/officeDocument/2006/relationships/hyperlink" Target="http://tooday.ru/?l=eng&amp;r=13&amp;t=why_is_it_important_to_eat_healthy_food-pochemu_vajno_est_zdorovuyu_edu-1f" TargetMode="External"/><Relationship Id="rId790" Type="http://schemas.openxmlformats.org/officeDocument/2006/relationships/hyperlink" Target="https://en.wikipedia.org/wiki/Soft_tissue_injury" TargetMode="External"/><Relationship Id="rId804" Type="http://schemas.openxmlformats.org/officeDocument/2006/relationships/hyperlink" Target="https://en.wikipedia.org/wiki/Hand_injury" TargetMode="External"/><Relationship Id="rId1227" Type="http://schemas.openxmlformats.org/officeDocument/2006/relationships/hyperlink" Target="https://www.ldoceonline.com/dictionary/medical" TargetMode="External"/><Relationship Id="rId4" Type="http://schemas.openxmlformats.org/officeDocument/2006/relationships/settings" Target="settings.xml"/><Relationship Id="rId236" Type="http://schemas.openxmlformats.org/officeDocument/2006/relationships/hyperlink" Target="https://examplanning.com/types-of-prepositions-with-examples-list/" TargetMode="External"/><Relationship Id="rId443" Type="http://schemas.openxmlformats.org/officeDocument/2006/relationships/hyperlink" Target="https://en.wikipedia.org/wiki/Coalition_government" TargetMode="External"/><Relationship Id="rId650" Type="http://schemas.openxmlformats.org/officeDocument/2006/relationships/hyperlink" Target="https://en.wikipedia.org/wiki/Waiter" TargetMode="External"/><Relationship Id="rId888" Type="http://schemas.openxmlformats.org/officeDocument/2006/relationships/hyperlink" Target="https://www.ldoceonline.com/dictionary/effective" TargetMode="External"/><Relationship Id="rId1073" Type="http://schemas.openxmlformats.org/officeDocument/2006/relationships/hyperlink" Target="https://www.ldoceonline.com/Hospital-topic/linctus" TargetMode="External"/><Relationship Id="rId1280" Type="http://schemas.openxmlformats.org/officeDocument/2006/relationships/hyperlink" Target="https://www.ldoceonline.com/dictionary/late" TargetMode="External"/><Relationship Id="rId303" Type="http://schemas.openxmlformats.org/officeDocument/2006/relationships/image" Target="media/image82.jpeg"/><Relationship Id="rId748" Type="http://schemas.openxmlformats.org/officeDocument/2006/relationships/hyperlink" Target="https://en.wikipedia.org/wiki/Stingray_injury" TargetMode="External"/><Relationship Id="rId955" Type="http://schemas.openxmlformats.org/officeDocument/2006/relationships/hyperlink" Target="https://www.ldoceonline.com/Hospital-topic/catheter" TargetMode="External"/><Relationship Id="rId1140" Type="http://schemas.openxmlformats.org/officeDocument/2006/relationships/hyperlink" Target="https://www.ldoceonline.com/Hospital-topic/prosthesis" TargetMode="External"/><Relationship Id="rId84" Type="http://schemas.openxmlformats.org/officeDocument/2006/relationships/hyperlink" Target="http://www.myenglishpages.com/site_php_files/grammar-lesson-subject.php" TargetMode="External"/><Relationship Id="rId387" Type="http://schemas.openxmlformats.org/officeDocument/2006/relationships/hyperlink" Target="https://www.globelink.co.uk/golf-travel-insurance.html" TargetMode="External"/><Relationship Id="rId510" Type="http://schemas.openxmlformats.org/officeDocument/2006/relationships/hyperlink" Target="https://en.wikipedia.org/wiki/File:Tajiks_of_Uzbekistan.PNG" TargetMode="External"/><Relationship Id="rId594" Type="http://schemas.openxmlformats.org/officeDocument/2006/relationships/image" Target="media/image137.png"/><Relationship Id="rId608" Type="http://schemas.openxmlformats.org/officeDocument/2006/relationships/hyperlink" Target="https://en.wikipedia.org/wiki/Wikipedia:Citation_needed" TargetMode="External"/><Relationship Id="rId815" Type="http://schemas.openxmlformats.org/officeDocument/2006/relationships/hyperlink" Target="https://en.wikipedia.org/wiki/Chest_injury" TargetMode="External"/><Relationship Id="rId1238" Type="http://schemas.openxmlformats.org/officeDocument/2006/relationships/hyperlink" Target="https://www.ldoceonline.com/dictionary/ill" TargetMode="External"/><Relationship Id="rId247" Type="http://schemas.openxmlformats.org/officeDocument/2006/relationships/control" Target="activeX/activeX45.xml"/><Relationship Id="rId899" Type="http://schemas.openxmlformats.org/officeDocument/2006/relationships/hyperlink" Target="https://www.ldoceonline.com/dictionary/choice" TargetMode="External"/><Relationship Id="rId1000" Type="http://schemas.openxmlformats.org/officeDocument/2006/relationships/hyperlink" Target="https://www.ldoceonline.com/Hospital-topic/drug-rehabilitation" TargetMode="External"/><Relationship Id="rId1084" Type="http://schemas.openxmlformats.org/officeDocument/2006/relationships/hyperlink" Target="https://www.ldoceonline.com/Hospital-topic/medical_1" TargetMode="External"/><Relationship Id="rId1305" Type="http://schemas.openxmlformats.org/officeDocument/2006/relationships/hyperlink" Target="https://family.lovetoknow.com/definition-family" TargetMode="External"/><Relationship Id="rId107" Type="http://schemas.openxmlformats.org/officeDocument/2006/relationships/control" Target="activeX/activeX15.xml"/><Relationship Id="rId454" Type="http://schemas.openxmlformats.org/officeDocument/2006/relationships/hyperlink" Target="https://en.wikipedia.org/wiki/Northern_Ireland" TargetMode="External"/><Relationship Id="rId661" Type="http://schemas.openxmlformats.org/officeDocument/2006/relationships/hyperlink" Target="https://en.wikipedia.org/wiki/Countertop" TargetMode="External"/><Relationship Id="rId759" Type="http://schemas.openxmlformats.org/officeDocument/2006/relationships/hyperlink" Target="https://en.wikipedia.org/wiki/Needlestick_injury" TargetMode="External"/><Relationship Id="rId966" Type="http://schemas.openxmlformats.org/officeDocument/2006/relationships/hyperlink" Target="https://www.ldoceonline.com/Hospital-topic/commit" TargetMode="External"/><Relationship Id="rId1291" Type="http://schemas.openxmlformats.org/officeDocument/2006/relationships/hyperlink" Target="https://www.ldoceonline.com/dictionary/boy" TargetMode="External"/><Relationship Id="rId11" Type="http://schemas.openxmlformats.org/officeDocument/2006/relationships/hyperlink" Target="http://www.englishclub.com/grammar/nouns-possessive.htm" TargetMode="External"/><Relationship Id="rId314" Type="http://schemas.openxmlformats.org/officeDocument/2006/relationships/image" Target="media/image93.jpeg"/><Relationship Id="rId398" Type="http://schemas.openxmlformats.org/officeDocument/2006/relationships/hyperlink" Target="https://en.wikipedia.org/wiki/Government_of_Uzbekistan" TargetMode="External"/><Relationship Id="rId521" Type="http://schemas.openxmlformats.org/officeDocument/2006/relationships/hyperlink" Target="https://en.wikipedia.org/wiki/Persian_language" TargetMode="External"/><Relationship Id="rId619" Type="http://schemas.openxmlformats.org/officeDocument/2006/relationships/hyperlink" Target="https://en.wikipedia.org/wiki/Restaurant" TargetMode="External"/><Relationship Id="rId1151" Type="http://schemas.openxmlformats.org/officeDocument/2006/relationships/hyperlink" Target="https://www.ldoceonline.com/Hospital-topic/reject_1" TargetMode="External"/><Relationship Id="rId1249" Type="http://schemas.openxmlformats.org/officeDocument/2006/relationships/hyperlink" Target="https://www.ldoceonline.com/dictionary/room" TargetMode="External"/><Relationship Id="rId95" Type="http://schemas.openxmlformats.org/officeDocument/2006/relationships/control" Target="activeX/activeX3.xml"/><Relationship Id="rId160" Type="http://schemas.openxmlformats.org/officeDocument/2006/relationships/hyperlink" Target="http://dictionary.cambridge.org/dictionary/english/clean" TargetMode="External"/><Relationship Id="rId826" Type="http://schemas.openxmlformats.org/officeDocument/2006/relationships/hyperlink" Target="https://en.wikipedia.org/wiki/Injury_severity_score" TargetMode="External"/><Relationship Id="rId1011" Type="http://schemas.openxmlformats.org/officeDocument/2006/relationships/hyperlink" Target="https://www.ldoceonline.com/Hospital-topic/endoscope" TargetMode="External"/><Relationship Id="rId1109" Type="http://schemas.openxmlformats.org/officeDocument/2006/relationships/hyperlink" Target="https://www.ldoceonline.com/Hospital-topic/orthodontics" TargetMode="External"/><Relationship Id="rId258" Type="http://schemas.openxmlformats.org/officeDocument/2006/relationships/hyperlink" Target="https://www.simplypsychology.org/social-identity-theory.html" TargetMode="External"/><Relationship Id="rId465" Type="http://schemas.openxmlformats.org/officeDocument/2006/relationships/hyperlink" Target="https://en.wikipedia.org/wiki/Scottish_Government" TargetMode="External"/><Relationship Id="rId672" Type="http://schemas.openxmlformats.org/officeDocument/2006/relationships/hyperlink" Target="https://en.wikipedia.org/wiki/McDonald%27s" TargetMode="External"/><Relationship Id="rId1095" Type="http://schemas.openxmlformats.org/officeDocument/2006/relationships/hyperlink" Target="https://www.ldoceonline.com/Hospital-topic/ob-gyn" TargetMode="External"/><Relationship Id="rId1316" Type="http://schemas.openxmlformats.org/officeDocument/2006/relationships/hyperlink" Target="https://en.wikipedia.org/wiki/History_of_Uzbekistan" TargetMode="External"/><Relationship Id="rId22" Type="http://schemas.openxmlformats.org/officeDocument/2006/relationships/hyperlink" Target="https://www.gingersoftware.com/content/grammar-rules/adjectives/much-vs-many" TargetMode="External"/><Relationship Id="rId118" Type="http://schemas.openxmlformats.org/officeDocument/2006/relationships/control" Target="activeX/activeX25.xml"/><Relationship Id="rId325" Type="http://schemas.openxmlformats.org/officeDocument/2006/relationships/image" Target="media/image104.jpeg"/><Relationship Id="rId532" Type="http://schemas.openxmlformats.org/officeDocument/2006/relationships/hyperlink" Target="https://en.wikipedia.org/wiki/Okhangaron_District" TargetMode="External"/><Relationship Id="rId977" Type="http://schemas.openxmlformats.org/officeDocument/2006/relationships/hyperlink" Target="https://www.ldoceonline.com/Hospital-topic/crown_2" TargetMode="External"/><Relationship Id="rId1162" Type="http://schemas.openxmlformats.org/officeDocument/2006/relationships/hyperlink" Target="https://www.ldoceonline.com/Hospital-topic/scan_2" TargetMode="External"/><Relationship Id="rId171" Type="http://schemas.openxmlformats.org/officeDocument/2006/relationships/hyperlink" Target="http://dictionary.cambridge.org/dictionary/english/long" TargetMode="External"/><Relationship Id="rId837" Type="http://schemas.openxmlformats.org/officeDocument/2006/relationships/hyperlink" Target="https://www.ldoceonline.com/dictionary/protect" TargetMode="External"/><Relationship Id="rId1022" Type="http://schemas.openxmlformats.org/officeDocument/2006/relationships/hyperlink" Target="https://www.ldoceonline.com/Hospital-topic/first-aider" TargetMode="External"/><Relationship Id="rId269" Type="http://schemas.openxmlformats.org/officeDocument/2006/relationships/hyperlink" Target="https://en.wikipedia.org/wiki/Divination" TargetMode="External"/><Relationship Id="rId476" Type="http://schemas.openxmlformats.org/officeDocument/2006/relationships/hyperlink" Target="https://en.wikipedia.org/wiki/British_Empire" TargetMode="External"/><Relationship Id="rId683" Type="http://schemas.openxmlformats.org/officeDocument/2006/relationships/hyperlink" Target="https://en.wikipedia.org/wiki/Trattoria" TargetMode="External"/><Relationship Id="rId890" Type="http://schemas.openxmlformats.org/officeDocument/2006/relationships/hyperlink" Target="https://www.ldoceonline.com/dictionary/box" TargetMode="External"/><Relationship Id="rId904" Type="http://schemas.openxmlformats.org/officeDocument/2006/relationships/hyperlink" Target="https://www.ldoceonline.com/dictionary/constipation" TargetMode="External"/><Relationship Id="rId1327" Type="http://schemas.openxmlformats.org/officeDocument/2006/relationships/hyperlink" Target="https://en.wikipedia.org/wiki/Tashkent_Islamic_University" TargetMode="External"/><Relationship Id="rId33" Type="http://schemas.openxmlformats.org/officeDocument/2006/relationships/hyperlink" Target="http://www.gingersoftware.com/content/grammar-rules/nouns/" TargetMode="External"/><Relationship Id="rId129" Type="http://schemas.openxmlformats.org/officeDocument/2006/relationships/control" Target="activeX/activeX36.xml"/><Relationship Id="rId336" Type="http://schemas.openxmlformats.org/officeDocument/2006/relationships/image" Target="media/image115.jpeg"/><Relationship Id="rId543" Type="http://schemas.openxmlformats.org/officeDocument/2006/relationships/hyperlink" Target="http://tooday.ru/?l=eng&amp;r=13&amp;t=fast_food_-_unhealthy_eating_or_modern_convenience-fast_fud_%E2%80%93_vrednaya_eda_ili_sovremennoe_udobstvo-c8" TargetMode="External"/><Relationship Id="rId988" Type="http://schemas.openxmlformats.org/officeDocument/2006/relationships/hyperlink" Target="https://www.ldoceonline.com/Hospital-topic/detoxification" TargetMode="External"/><Relationship Id="rId1173" Type="http://schemas.openxmlformats.org/officeDocument/2006/relationships/hyperlink" Target="https://www.ldoceonline.com/Hospital-topic/skin-graft" TargetMode="External"/><Relationship Id="rId182" Type="http://schemas.openxmlformats.org/officeDocument/2006/relationships/hyperlink" Target="http://dictionary.cambridge.org/dictionary/english/animal" TargetMode="External"/><Relationship Id="rId403" Type="http://schemas.openxmlformats.org/officeDocument/2006/relationships/hyperlink" Target="https://en.wikipedia.org/w/index.php?title=Higher_Economic_Court_of_Uzbekistan&amp;action=edit&amp;redlink=1" TargetMode="External"/><Relationship Id="rId750" Type="http://schemas.openxmlformats.org/officeDocument/2006/relationships/hyperlink" Target="https://en.wikipedia.org/w/index.php?title=Injury&amp;action=edit&amp;section=3" TargetMode="External"/><Relationship Id="rId848" Type="http://schemas.openxmlformats.org/officeDocument/2006/relationships/hyperlink" Target="https://www.ldoceonline.com/dictionary/historian" TargetMode="External"/><Relationship Id="rId1033" Type="http://schemas.openxmlformats.org/officeDocument/2006/relationships/hyperlink" Target="https://www.ldoceonline.com/Hospital-topic/health-service" TargetMode="External"/><Relationship Id="rId487" Type="http://schemas.openxmlformats.org/officeDocument/2006/relationships/hyperlink" Target="https://www.toppr.com/guides/english/adverbs/" TargetMode="External"/><Relationship Id="rId610" Type="http://schemas.openxmlformats.org/officeDocument/2006/relationships/hyperlink" Target="https://en.wikipedia.org/wiki/Beer" TargetMode="External"/><Relationship Id="rId694" Type="http://schemas.openxmlformats.org/officeDocument/2006/relationships/hyperlink" Target="https://en.wikipedia.org/wiki/English_language" TargetMode="External"/><Relationship Id="rId708" Type="http://schemas.openxmlformats.org/officeDocument/2006/relationships/hyperlink" Target="https://en.wikipedia.org/wiki/Coffeehouse" TargetMode="External"/><Relationship Id="rId915" Type="http://schemas.openxmlformats.org/officeDocument/2006/relationships/hyperlink" Target="https://www.ldoceonline.com/dictionary/mention" TargetMode="External"/><Relationship Id="rId1240" Type="http://schemas.openxmlformats.org/officeDocument/2006/relationships/hyperlink" Target="https://www.ldoceonline.com/dictionary/nurse" TargetMode="External"/><Relationship Id="rId1338" Type="http://schemas.openxmlformats.org/officeDocument/2006/relationships/hyperlink" Target="https://studee.com/guides/job-opportunities-after-studying-abroad/" TargetMode="External"/><Relationship Id="rId347" Type="http://schemas.openxmlformats.org/officeDocument/2006/relationships/hyperlink" Target="http://www.britannica.com/place/Tajikistan" TargetMode="External"/><Relationship Id="rId999" Type="http://schemas.openxmlformats.org/officeDocument/2006/relationships/hyperlink" Target="https://www.ldoceonline.com/Hospital-topic/dress_2" TargetMode="External"/><Relationship Id="rId1100" Type="http://schemas.openxmlformats.org/officeDocument/2006/relationships/hyperlink" Target="https://www.ldoceonline.com/Hospital-topic/op" TargetMode="External"/><Relationship Id="rId1184" Type="http://schemas.openxmlformats.org/officeDocument/2006/relationships/hyperlink" Target="https://www.ldoceonline.com/Hospital-topic/stitch_1" TargetMode="External"/><Relationship Id="rId44" Type="http://schemas.openxmlformats.org/officeDocument/2006/relationships/image" Target="media/image14.jpeg"/><Relationship Id="rId554" Type="http://schemas.openxmlformats.org/officeDocument/2006/relationships/hyperlink" Target="https://www.healthline.com/health/fast-food-effects-on-body" TargetMode="External"/><Relationship Id="rId761" Type="http://schemas.openxmlformats.org/officeDocument/2006/relationships/hyperlink" Target="https://en.wikipedia.org/wiki/Repetitive_strain_injury" TargetMode="External"/><Relationship Id="rId859" Type="http://schemas.openxmlformats.org/officeDocument/2006/relationships/hyperlink" Target="https://www.ldoceonline.com/dictionary/contemporary" TargetMode="External"/><Relationship Id="rId193" Type="http://schemas.openxmlformats.org/officeDocument/2006/relationships/hyperlink" Target="http://www.perfect-english-grammar.com/zero-conditional.html" TargetMode="External"/><Relationship Id="rId207" Type="http://schemas.openxmlformats.org/officeDocument/2006/relationships/hyperlink" Target="https://en.wikipedia.org/wiki/Irony" TargetMode="External"/><Relationship Id="rId414" Type="http://schemas.openxmlformats.org/officeDocument/2006/relationships/hyperlink" Target="https://en.wikipedia.org/wiki/Devolution_in_the_United_Kingdom" TargetMode="External"/><Relationship Id="rId498" Type="http://schemas.openxmlformats.org/officeDocument/2006/relationships/hyperlink" Target="https://en.wikipedia.org/wiki/Uyghur_language" TargetMode="External"/><Relationship Id="rId621" Type="http://schemas.openxmlformats.org/officeDocument/2006/relationships/hyperlink" Target="https://en.wikipedia.org/wiki/Restaurant" TargetMode="External"/><Relationship Id="rId1044" Type="http://schemas.openxmlformats.org/officeDocument/2006/relationships/hyperlink" Target="https://www.ldoceonline.com/Hospital-topic/implant_2" TargetMode="External"/><Relationship Id="rId1251" Type="http://schemas.openxmlformats.org/officeDocument/2006/relationships/hyperlink" Target="https://www.ldoceonline.com/dictionary/particular" TargetMode="External"/><Relationship Id="rId1349" Type="http://schemas.openxmlformats.org/officeDocument/2006/relationships/hyperlink" Target="http://www.teachertrainingvideos.com" TargetMode="External"/><Relationship Id="rId260" Type="http://schemas.openxmlformats.org/officeDocument/2006/relationships/hyperlink" Target="https://www.simplypsychology.org/questionnaires.html" TargetMode="External"/><Relationship Id="rId719" Type="http://schemas.openxmlformats.org/officeDocument/2006/relationships/hyperlink" Target="https://en.wikipedia.org/wiki/Mongolian_barbecue" TargetMode="External"/><Relationship Id="rId926" Type="http://schemas.openxmlformats.org/officeDocument/2006/relationships/hyperlink" Target="https://www.ldoceonline.com/Hospital-topic/anaesthesia" TargetMode="External"/><Relationship Id="rId1111" Type="http://schemas.openxmlformats.org/officeDocument/2006/relationships/hyperlink" Target="https://www.ldoceonline.com/Hospital-topic/orthopedics" TargetMode="External"/><Relationship Id="rId55" Type="http://schemas.openxmlformats.org/officeDocument/2006/relationships/image" Target="media/image25.png"/><Relationship Id="rId120" Type="http://schemas.openxmlformats.org/officeDocument/2006/relationships/control" Target="activeX/activeX27.xml"/><Relationship Id="rId358" Type="http://schemas.openxmlformats.org/officeDocument/2006/relationships/hyperlink" Target="https://en.wikipedia.org/wiki/President_of_Uzbekistan" TargetMode="External"/><Relationship Id="rId565" Type="http://schemas.openxmlformats.org/officeDocument/2006/relationships/hyperlink" Target="https://www.healthline.com/nutrition/how-many-carbs-per-day-to-lose-weight" TargetMode="External"/><Relationship Id="rId772" Type="http://schemas.openxmlformats.org/officeDocument/2006/relationships/hyperlink" Target="https://en.wikipedia.org/w/index.php?title=Injury&amp;action=edit&amp;section=4" TargetMode="External"/><Relationship Id="rId1195" Type="http://schemas.openxmlformats.org/officeDocument/2006/relationships/hyperlink" Target="https://www.ldoceonline.com/Hospital-topic/tape_2" TargetMode="External"/><Relationship Id="rId1209" Type="http://schemas.openxmlformats.org/officeDocument/2006/relationships/hyperlink" Target="https://www.ldoceonline.com/Hospital-topic/truss_2" TargetMode="External"/><Relationship Id="rId218" Type="http://schemas.openxmlformats.org/officeDocument/2006/relationships/hyperlink" Target="https://www.englishclub.com/grammar/reported-speech.htm" TargetMode="External"/><Relationship Id="rId425" Type="http://schemas.openxmlformats.org/officeDocument/2006/relationships/hyperlink" Target="https://en.wikipedia.org/wiki/Scottish_Government" TargetMode="External"/><Relationship Id="rId632" Type="http://schemas.openxmlformats.org/officeDocument/2006/relationships/hyperlink" Target="https://en.wikipedia.org/wiki/Vegetarianism" TargetMode="External"/><Relationship Id="rId1055" Type="http://schemas.openxmlformats.org/officeDocument/2006/relationships/hyperlink" Target="https://www.ldoceonline.com/Hospital-topic/inseminate" TargetMode="External"/><Relationship Id="rId1262" Type="http://schemas.openxmlformats.org/officeDocument/2006/relationships/hyperlink" Target="https://www.ldoceonline.com/dictionary/factory" TargetMode="External"/><Relationship Id="rId271" Type="http://schemas.openxmlformats.org/officeDocument/2006/relationships/hyperlink" Target="https://en.wikipedia.org/wiki/Astrologer" TargetMode="External"/><Relationship Id="rId937" Type="http://schemas.openxmlformats.org/officeDocument/2006/relationships/hyperlink" Target="https://www.ldoceonline.com/Hospital-topic/bandage_2" TargetMode="External"/><Relationship Id="rId1122" Type="http://schemas.openxmlformats.org/officeDocument/2006/relationships/hyperlink" Target="https://www.ldoceonline.com/Hospital-topic/pap-smear" TargetMode="External"/><Relationship Id="rId66" Type="http://schemas.openxmlformats.org/officeDocument/2006/relationships/hyperlink" Target="http://www.gingersoftware.com/content/grammar-rules/conjunctions/subordinating-conjunctions/" TargetMode="External"/><Relationship Id="rId131" Type="http://schemas.openxmlformats.org/officeDocument/2006/relationships/control" Target="activeX/activeX38.xml"/><Relationship Id="rId369" Type="http://schemas.openxmlformats.org/officeDocument/2006/relationships/hyperlink" Target="https://en.wikipedia.org/wiki/Uzbekistan" TargetMode="External"/><Relationship Id="rId576" Type="http://schemas.openxmlformats.org/officeDocument/2006/relationships/hyperlink" Target="https://doi.org/10.1136/bmj.f2907" TargetMode="External"/><Relationship Id="rId783" Type="http://schemas.openxmlformats.org/officeDocument/2006/relationships/hyperlink" Target="https://en.wikipedia.org/wiki/Frontal_lobe_injury" TargetMode="External"/><Relationship Id="rId990" Type="http://schemas.openxmlformats.org/officeDocument/2006/relationships/hyperlink" Target="https://www.ldoceonline.com/Hospital-topic/diagnosis" TargetMode="External"/><Relationship Id="rId229" Type="http://schemas.openxmlformats.org/officeDocument/2006/relationships/hyperlink" Target="http://www.cambridge.org" TargetMode="External"/><Relationship Id="rId436" Type="http://schemas.openxmlformats.org/officeDocument/2006/relationships/hyperlink" Target="https://en.wikipedia.org/wiki/Judicial_independence" TargetMode="External"/><Relationship Id="rId643" Type="http://schemas.openxmlformats.org/officeDocument/2006/relationships/hyperlink" Target="https://en.wikipedia.org/wiki/Automated_restaurant" TargetMode="External"/><Relationship Id="rId1066" Type="http://schemas.openxmlformats.org/officeDocument/2006/relationships/hyperlink" Target="https://www.ldoceonline.com/Hospital-topic/ivf" TargetMode="External"/><Relationship Id="rId1273" Type="http://schemas.openxmlformats.org/officeDocument/2006/relationships/hyperlink" Target="https://www.ldoceonline.com/dictionary/spend" TargetMode="External"/><Relationship Id="rId850" Type="http://schemas.openxmlformats.org/officeDocument/2006/relationships/hyperlink" Target="https://www.ldoceonline.com/dictionary/inaccurate" TargetMode="External"/><Relationship Id="rId948" Type="http://schemas.openxmlformats.org/officeDocument/2006/relationships/hyperlink" Target="https://www.ldoceonline.com/Hospital-topic/bridge_1" TargetMode="External"/><Relationship Id="rId1133" Type="http://schemas.openxmlformats.org/officeDocument/2006/relationships/hyperlink" Target="https://www.ldoceonline.com/Hospital-topic/prescription" TargetMode="External"/><Relationship Id="rId77" Type="http://schemas.openxmlformats.org/officeDocument/2006/relationships/image" Target="media/image38.png"/><Relationship Id="rId282" Type="http://schemas.openxmlformats.org/officeDocument/2006/relationships/image" Target="media/image61.gif"/><Relationship Id="rId503" Type="http://schemas.openxmlformats.org/officeDocument/2006/relationships/hyperlink" Target="https://en.wikipedia.org/wiki/Kazakh_language" TargetMode="External"/><Relationship Id="rId587" Type="http://schemas.openxmlformats.org/officeDocument/2006/relationships/hyperlink" Target="http://tooday.ru/?l=eng&amp;r=13&amp;t=why_is_it_important_to_eat_healthy_food-pochemu_vajno_est_zdorovuyu_edu-1f" TargetMode="External"/><Relationship Id="rId710" Type="http://schemas.openxmlformats.org/officeDocument/2006/relationships/hyperlink" Target="https://en.wikipedia.org/wiki/Michelin_Guide" TargetMode="External"/><Relationship Id="rId808" Type="http://schemas.openxmlformats.org/officeDocument/2006/relationships/hyperlink" Target="https://en.wikipedia.org/wiki/Closed_head_injury" TargetMode="External"/><Relationship Id="rId1340" Type="http://schemas.openxmlformats.org/officeDocument/2006/relationships/image" Target="media/image143.png"/><Relationship Id="rId8" Type="http://schemas.openxmlformats.org/officeDocument/2006/relationships/image" Target="media/image1.jpeg"/><Relationship Id="rId142" Type="http://schemas.openxmlformats.org/officeDocument/2006/relationships/hyperlink" Target="http://dictionary.cambridge.org/dictionary/english/paper" TargetMode="External"/><Relationship Id="rId447" Type="http://schemas.openxmlformats.org/officeDocument/2006/relationships/hyperlink" Target="https://en.wikipedia.org/wiki/Third_party_(politics)" TargetMode="External"/><Relationship Id="rId794" Type="http://schemas.openxmlformats.org/officeDocument/2006/relationships/hyperlink" Target="https://en.wikipedia.org/wiki/Lisfranc_injury" TargetMode="External"/><Relationship Id="rId1077" Type="http://schemas.openxmlformats.org/officeDocument/2006/relationships/hyperlink" Target="https://www.ldoceonline.com/Hospital-topic/lumpectomy" TargetMode="External"/><Relationship Id="rId1200" Type="http://schemas.openxmlformats.org/officeDocument/2006/relationships/hyperlink" Target="https://www.ldoceonline.com/Hospital-topic/thermometer" TargetMode="External"/><Relationship Id="rId654" Type="http://schemas.openxmlformats.org/officeDocument/2006/relationships/hyperlink" Target="https://en.wikipedia.org/wiki/Fast_food" TargetMode="External"/><Relationship Id="rId861" Type="http://schemas.openxmlformats.org/officeDocument/2006/relationships/hyperlink" Target="https://www.ldoceonline.com/dictionary/specific" TargetMode="External"/><Relationship Id="rId959" Type="http://schemas.openxmlformats.org/officeDocument/2006/relationships/hyperlink" Target="https://www.ldoceonline.com/Hospital-topic/cesarean" TargetMode="External"/><Relationship Id="rId1284" Type="http://schemas.openxmlformats.org/officeDocument/2006/relationships/hyperlink" Target="https://www.ldoceonline.com/dictionary/admit" TargetMode="External"/><Relationship Id="rId293" Type="http://schemas.openxmlformats.org/officeDocument/2006/relationships/image" Target="media/image72.jpeg"/><Relationship Id="rId307" Type="http://schemas.openxmlformats.org/officeDocument/2006/relationships/image" Target="media/image86.jpeg"/><Relationship Id="rId514" Type="http://schemas.openxmlformats.org/officeDocument/2006/relationships/hyperlink" Target="https://en.wikipedia.org/wiki/Languages_of_Uzbekistan" TargetMode="External"/><Relationship Id="rId721" Type="http://schemas.openxmlformats.org/officeDocument/2006/relationships/hyperlink" Target="https://en.wikipedia.org/wiki/Gastropub" TargetMode="External"/><Relationship Id="rId1144" Type="http://schemas.openxmlformats.org/officeDocument/2006/relationships/hyperlink" Target="https://www.ldoceonline.com/Hospital-topic/radiography" TargetMode="External"/><Relationship Id="rId1351" Type="http://schemas.openxmlformats.org/officeDocument/2006/relationships/hyperlink" Target="http://www.educationuk.org" TargetMode="External"/><Relationship Id="rId88" Type="http://schemas.openxmlformats.org/officeDocument/2006/relationships/image" Target="media/image44.png"/><Relationship Id="rId153" Type="http://schemas.openxmlformats.org/officeDocument/2006/relationships/hyperlink" Target="http://dictionary.cambridge.org/dictionary/english/work" TargetMode="External"/><Relationship Id="rId360" Type="http://schemas.openxmlformats.org/officeDocument/2006/relationships/hyperlink" Target="https://en.wikipedia.org/wiki/Head_of_government" TargetMode="External"/><Relationship Id="rId598" Type="http://schemas.openxmlformats.org/officeDocument/2006/relationships/hyperlink" Target="https://en.wikipedia.org/wiki/Drink" TargetMode="External"/><Relationship Id="rId819" Type="http://schemas.openxmlformats.org/officeDocument/2006/relationships/hyperlink" Target="https://en.wikipedia.org/wiki/Lead_climbing_injuries" TargetMode="External"/><Relationship Id="rId1004" Type="http://schemas.openxmlformats.org/officeDocument/2006/relationships/hyperlink" Target="https://www.ldoceonline.com/Hospital-topic/ectomy" TargetMode="External"/><Relationship Id="rId1211" Type="http://schemas.openxmlformats.org/officeDocument/2006/relationships/hyperlink" Target="https://www.ldoceonline.com/Hospital-topic/ultrasound" TargetMode="External"/><Relationship Id="rId220" Type="http://schemas.openxmlformats.org/officeDocument/2006/relationships/hyperlink" Target="http://www.eltbase.com/notes.php?id=57" TargetMode="External"/><Relationship Id="rId458" Type="http://schemas.openxmlformats.org/officeDocument/2006/relationships/hyperlink" Target="https://en.wikipedia.org/wiki/Wales" TargetMode="External"/><Relationship Id="rId665" Type="http://schemas.openxmlformats.org/officeDocument/2006/relationships/hyperlink" Target="https://en.wikipedia.org/wiki/Robert_Appelbaum" TargetMode="External"/><Relationship Id="rId872" Type="http://schemas.openxmlformats.org/officeDocument/2006/relationships/hyperlink" Target="https://www.ldoceonline.com/dictionary/natural" TargetMode="External"/><Relationship Id="rId1088" Type="http://schemas.openxmlformats.org/officeDocument/2006/relationships/hyperlink" Target="https://www.ldoceonline.com/Hospital-topic/monitor" TargetMode="External"/><Relationship Id="rId1295" Type="http://schemas.openxmlformats.org/officeDocument/2006/relationships/hyperlink" Target="http://www.cambridge.org" TargetMode="External"/><Relationship Id="rId1309" Type="http://schemas.openxmlformats.org/officeDocument/2006/relationships/hyperlink" Target="http://www.cambridge.org" TargetMode="External"/><Relationship Id="rId15" Type="http://schemas.openxmlformats.org/officeDocument/2006/relationships/image" Target="media/image5.png"/><Relationship Id="rId318" Type="http://schemas.openxmlformats.org/officeDocument/2006/relationships/image" Target="media/image97.jpeg"/><Relationship Id="rId525" Type="http://schemas.openxmlformats.org/officeDocument/2006/relationships/hyperlink" Target="https://en.wikipedia.org/wiki/Languages_of_Uzbekistan" TargetMode="External"/><Relationship Id="rId732" Type="http://schemas.openxmlformats.org/officeDocument/2006/relationships/hyperlink" Target="https://en.wikipedia.org/wiki/Death" TargetMode="External"/><Relationship Id="rId1155" Type="http://schemas.openxmlformats.org/officeDocument/2006/relationships/hyperlink" Target="https://www.ldoceonline.com/Hospital-topic/rest-home" TargetMode="External"/><Relationship Id="rId99" Type="http://schemas.openxmlformats.org/officeDocument/2006/relationships/control" Target="activeX/activeX7.xml"/><Relationship Id="rId164" Type="http://schemas.openxmlformats.org/officeDocument/2006/relationships/hyperlink" Target="http://dictionary.cambridge.org/dictionary/english/dust" TargetMode="External"/><Relationship Id="rId371" Type="http://schemas.openxmlformats.org/officeDocument/2006/relationships/hyperlink" Target="https://en.wikipedia.org/wiki/Tajikistan" TargetMode="External"/><Relationship Id="rId1015" Type="http://schemas.openxmlformats.org/officeDocument/2006/relationships/hyperlink" Target="https://www.ldoceonline.com/Hospital-topic/eviscerate" TargetMode="External"/><Relationship Id="rId1222" Type="http://schemas.openxmlformats.org/officeDocument/2006/relationships/hyperlink" Target="https://www.ldoceonline.com/Hospital-topic/x-ray_2" TargetMode="External"/><Relationship Id="rId469" Type="http://schemas.openxmlformats.org/officeDocument/2006/relationships/hyperlink" Target="https://en.wikipedia.org/wiki/Irish_reunification" TargetMode="External"/><Relationship Id="rId676" Type="http://schemas.openxmlformats.org/officeDocument/2006/relationships/hyperlink" Target="https://en.wikipedia.org/wiki/Fast_casual_restaurant" TargetMode="External"/><Relationship Id="rId883" Type="http://schemas.openxmlformats.org/officeDocument/2006/relationships/hyperlink" Target="https://www.ldoceonline.com/dictionary/apparent" TargetMode="External"/><Relationship Id="rId1099" Type="http://schemas.openxmlformats.org/officeDocument/2006/relationships/hyperlink" Target="https://www.ldoceonline.com/Hospital-topic/old-people-s-home" TargetMode="External"/><Relationship Id="rId26" Type="http://schemas.openxmlformats.org/officeDocument/2006/relationships/hyperlink" Target="https://www.gingersoftware.com/content/grammar-rules/adjectives/little-vs-less" TargetMode="External"/><Relationship Id="rId231" Type="http://schemas.openxmlformats.org/officeDocument/2006/relationships/hyperlink" Target="http://www.cambridge.org" TargetMode="External"/><Relationship Id="rId329" Type="http://schemas.openxmlformats.org/officeDocument/2006/relationships/image" Target="media/image108.jpeg"/><Relationship Id="rId536" Type="http://schemas.openxmlformats.org/officeDocument/2006/relationships/hyperlink" Target="https://en.wikipedia.org/wiki/Kitob_District" TargetMode="External"/><Relationship Id="rId1166" Type="http://schemas.openxmlformats.org/officeDocument/2006/relationships/hyperlink" Target="https://www.ldoceonline.com/Hospital-topic/section_2" TargetMode="External"/><Relationship Id="rId175" Type="http://schemas.openxmlformats.org/officeDocument/2006/relationships/hyperlink" Target="http://dictionary.cambridge.org/dictionary/english/hit" TargetMode="External"/><Relationship Id="rId743" Type="http://schemas.openxmlformats.org/officeDocument/2006/relationships/hyperlink" Target="https://en.wikipedia.org/wiki/Suicide" TargetMode="External"/><Relationship Id="rId950" Type="http://schemas.openxmlformats.org/officeDocument/2006/relationships/hyperlink" Target="https://www.ldoceonline.com/Hospital-topic/callipers" TargetMode="External"/><Relationship Id="rId1026" Type="http://schemas.openxmlformats.org/officeDocument/2006/relationships/hyperlink" Target="https://www.ldoceonline.com/Hospital-topic/geriatrics" TargetMode="External"/><Relationship Id="rId382" Type="http://schemas.openxmlformats.org/officeDocument/2006/relationships/hyperlink" Target="http://www.asia-travel.uz/en/uzbekistan/" TargetMode="External"/><Relationship Id="rId603" Type="http://schemas.openxmlformats.org/officeDocument/2006/relationships/hyperlink" Target="https://en.wikipedia.org/wiki/Cuisine" TargetMode="External"/><Relationship Id="rId687" Type="http://schemas.openxmlformats.org/officeDocument/2006/relationships/hyperlink" Target="https://en.wikipedia.org/wiki/File:The_Fat_Duck,_High_Street,_Bray_-_geograph.org.uk_-_1271175-MJ.jpg" TargetMode="External"/><Relationship Id="rId810" Type="http://schemas.openxmlformats.org/officeDocument/2006/relationships/hyperlink" Target="https://en.wikipedia.org/wiki/Articular_cartilage_injuries" TargetMode="External"/><Relationship Id="rId908" Type="http://schemas.openxmlformats.org/officeDocument/2006/relationships/hyperlink" Target="https://www.ldoceonline.com/dictionary/retention" TargetMode="External"/><Relationship Id="rId1233" Type="http://schemas.openxmlformats.org/officeDocument/2006/relationships/hyperlink" Target="https://www.ldoceonline.com/dictionary/research" TargetMode="External"/><Relationship Id="rId242" Type="http://schemas.openxmlformats.org/officeDocument/2006/relationships/image" Target="media/image55.gif"/><Relationship Id="rId894" Type="http://schemas.openxmlformats.org/officeDocument/2006/relationships/hyperlink" Target="https://www.ldoceonline.com/dictionary/sentence" TargetMode="External"/><Relationship Id="rId1177" Type="http://schemas.openxmlformats.org/officeDocument/2006/relationships/hyperlink" Target="https://www.ldoceonline.com/Hospital-topic/socialized-medicine" TargetMode="External"/><Relationship Id="rId1300" Type="http://schemas.openxmlformats.org/officeDocument/2006/relationships/image" Target="media/image142.jpeg"/><Relationship Id="rId37" Type="http://schemas.openxmlformats.org/officeDocument/2006/relationships/hyperlink" Target="http://www.gingersoftware.com/content/grammar-rules/adjectives/comparing-adjectives/" TargetMode="External"/><Relationship Id="rId102" Type="http://schemas.openxmlformats.org/officeDocument/2006/relationships/control" Target="activeX/activeX10.xml"/><Relationship Id="rId547" Type="http://schemas.openxmlformats.org/officeDocument/2006/relationships/hyperlink" Target="http://tooday.ru/?l=eng&amp;r=13&amp;t=fast_food_-_unhealthy_eating_or_modern_convenience-fast_fud_%E2%80%93_vrednaya_eda_ili_sovremennoe_udobstvo-c8" TargetMode="External"/><Relationship Id="rId754" Type="http://schemas.openxmlformats.org/officeDocument/2006/relationships/hyperlink" Target="https://en.wikipedia.org/wiki/Avulsion_injury" TargetMode="External"/><Relationship Id="rId961" Type="http://schemas.openxmlformats.org/officeDocument/2006/relationships/hyperlink" Target="https://www.ldoceonline.com/Hospital-topic/chemotherapy" TargetMode="External"/><Relationship Id="rId90" Type="http://schemas.openxmlformats.org/officeDocument/2006/relationships/image" Target="media/image46.png"/><Relationship Id="rId186" Type="http://schemas.openxmlformats.org/officeDocument/2006/relationships/hyperlink" Target="http://dictionary.cambridge.org/dictionary/english/idea" TargetMode="External"/><Relationship Id="rId393" Type="http://schemas.openxmlformats.org/officeDocument/2006/relationships/hyperlink" Target="https://en.wikipedia.org/wiki/Presidential_republic" TargetMode="External"/><Relationship Id="rId407" Type="http://schemas.openxmlformats.org/officeDocument/2006/relationships/hyperlink" Target="https://en.wikipedia.org/wiki/Tajikistan" TargetMode="External"/><Relationship Id="rId614" Type="http://schemas.openxmlformats.org/officeDocument/2006/relationships/hyperlink" Target="https://en.wikipedia.org/wiki/Dinner" TargetMode="External"/><Relationship Id="rId821" Type="http://schemas.openxmlformats.org/officeDocument/2006/relationships/hyperlink" Target="https://en.wikipedia.org/wiki/Ventilator-associated_lung_injury" TargetMode="External"/><Relationship Id="rId1037" Type="http://schemas.openxmlformats.org/officeDocument/2006/relationships/hyperlink" Target="https://www.ldoceonline.com/Hospital-topic/hypnotherapy" TargetMode="External"/><Relationship Id="rId1244" Type="http://schemas.openxmlformats.org/officeDocument/2006/relationships/hyperlink" Target="https://www.ldoceonline.com/dictionary/past" TargetMode="External"/><Relationship Id="rId253" Type="http://schemas.openxmlformats.org/officeDocument/2006/relationships/hyperlink" Target="http://www.cambridge.org" TargetMode="External"/><Relationship Id="rId460" Type="http://schemas.openxmlformats.org/officeDocument/2006/relationships/hyperlink" Target="https://en.wikipedia.org/wiki/Government_of_the_Republic_of_Ireland" TargetMode="External"/><Relationship Id="rId698" Type="http://schemas.openxmlformats.org/officeDocument/2006/relationships/hyperlink" Target="https://en.wikipedia.org/wiki/Sm%C3%B6rg%C3%A5sbord" TargetMode="External"/><Relationship Id="rId919" Type="http://schemas.openxmlformats.org/officeDocument/2006/relationships/hyperlink" Target="https://www.ldoceonline.com/dictionary/prisoner" TargetMode="External"/><Relationship Id="rId1090" Type="http://schemas.openxmlformats.org/officeDocument/2006/relationships/hyperlink" Target="https://www.ldoceonline.com/Hospital-topic/mri" TargetMode="External"/><Relationship Id="rId1104" Type="http://schemas.openxmlformats.org/officeDocument/2006/relationships/hyperlink" Target="https://www.ldoceonline.com/Hospital-topic/operating-room" TargetMode="External"/><Relationship Id="rId1311" Type="http://schemas.openxmlformats.org/officeDocument/2006/relationships/hyperlink" Target="https://en.wikipedia.org/wiki/Primary_education" TargetMode="External"/><Relationship Id="rId48" Type="http://schemas.openxmlformats.org/officeDocument/2006/relationships/image" Target="media/image18.png"/><Relationship Id="rId113" Type="http://schemas.openxmlformats.org/officeDocument/2006/relationships/image" Target="media/image49.wmf"/><Relationship Id="rId320" Type="http://schemas.openxmlformats.org/officeDocument/2006/relationships/image" Target="media/image99.jpeg"/><Relationship Id="rId558" Type="http://schemas.openxmlformats.org/officeDocument/2006/relationships/hyperlink" Target="https://www.ers.usda.gov/data-products/food-expenditures.aspx" TargetMode="External"/><Relationship Id="rId765" Type="http://schemas.openxmlformats.org/officeDocument/2006/relationships/hyperlink" Target="https://en.wikipedia.org/wiki/Frostbite" TargetMode="External"/><Relationship Id="rId972" Type="http://schemas.openxmlformats.org/officeDocument/2006/relationships/hyperlink" Target="https://www.ldoceonline.com/Hospital-topic/convalescence" TargetMode="External"/><Relationship Id="rId1188" Type="http://schemas.openxmlformats.org/officeDocument/2006/relationships/hyperlink" Target="https://www.ldoceonline.com/Hospital-topic/surgical" TargetMode="External"/><Relationship Id="rId197" Type="http://schemas.openxmlformats.org/officeDocument/2006/relationships/hyperlink" Target="http://dictionary.cambridge.org/grammar/british-grammar/verb-patterns-verb-infinitive-or-verb-ing" TargetMode="External"/><Relationship Id="rId418" Type="http://schemas.openxmlformats.org/officeDocument/2006/relationships/hyperlink" Target="https://en.wikipedia.org/wiki/Elizabeth_II" TargetMode="External"/><Relationship Id="rId625" Type="http://schemas.openxmlformats.org/officeDocument/2006/relationships/hyperlink" Target="https://en.wikipedia.org/wiki/Restaurant" TargetMode="External"/><Relationship Id="rId832" Type="http://schemas.openxmlformats.org/officeDocument/2006/relationships/hyperlink" Target="https://en.wikipedia.org/wiki/Association_for_the_Advancement_of_Automotive_Medicine" TargetMode="External"/><Relationship Id="rId1048" Type="http://schemas.openxmlformats.org/officeDocument/2006/relationships/hyperlink" Target="https://www.ldoceonline.com/Hospital-topic/infection" TargetMode="External"/><Relationship Id="rId1255" Type="http://schemas.openxmlformats.org/officeDocument/2006/relationships/hyperlink" Target="https://www.ldoceonline.com/dictionary/baby" TargetMode="External"/><Relationship Id="rId264" Type="http://schemas.openxmlformats.org/officeDocument/2006/relationships/hyperlink" Target="https://en.wikipedia.org/wiki/Planets" TargetMode="External"/><Relationship Id="rId471" Type="http://schemas.openxmlformats.org/officeDocument/2006/relationships/hyperlink" Target="https://en.wikipedia.org/wiki/Uncodified_constitution" TargetMode="External"/><Relationship Id="rId1115" Type="http://schemas.openxmlformats.org/officeDocument/2006/relationships/hyperlink" Target="https://www.ldoceonline.com/Hospital-topic/oxygen-tent" TargetMode="External"/><Relationship Id="rId1322" Type="http://schemas.openxmlformats.org/officeDocument/2006/relationships/hyperlink" Target="https://en.wikipedia.org/wiki/Samarkand" TargetMode="External"/><Relationship Id="rId59" Type="http://schemas.openxmlformats.org/officeDocument/2006/relationships/image" Target="media/image29.png"/><Relationship Id="rId124" Type="http://schemas.openxmlformats.org/officeDocument/2006/relationships/control" Target="activeX/activeX31.xml"/><Relationship Id="rId569" Type="http://schemas.openxmlformats.org/officeDocument/2006/relationships/hyperlink" Target="https://www.heart.org/HEARTORG/HealthyLiving/HealthyEating/Nutrition/Added-Sugars_UCM_305858_Article.jsp" TargetMode="External"/><Relationship Id="rId776" Type="http://schemas.openxmlformats.org/officeDocument/2006/relationships/hyperlink" Target="https://en.wikipedia.org/wiki/Bruise" TargetMode="External"/><Relationship Id="rId983" Type="http://schemas.openxmlformats.org/officeDocument/2006/relationships/hyperlink" Target="https://www.ldoceonline.com/Hospital-topic/day-room" TargetMode="External"/><Relationship Id="rId1199" Type="http://schemas.openxmlformats.org/officeDocument/2006/relationships/hyperlink" Target="https://www.ldoceonline.com/Hospital-topic/therapy" TargetMode="External"/><Relationship Id="rId331" Type="http://schemas.openxmlformats.org/officeDocument/2006/relationships/image" Target="media/image110.jpeg"/><Relationship Id="rId429" Type="http://schemas.openxmlformats.org/officeDocument/2006/relationships/hyperlink" Target="https://en.wikipedia.org/wiki/Parliament_of_the_United_Kingdom" TargetMode="External"/><Relationship Id="rId636" Type="http://schemas.openxmlformats.org/officeDocument/2006/relationships/hyperlink" Target="https://en.wikipedia.org/wiki/Tapas" TargetMode="External"/><Relationship Id="rId1059" Type="http://schemas.openxmlformats.org/officeDocument/2006/relationships/hyperlink" Target="https://www.ldoceonline.com/Hospital-topic/intravenous" TargetMode="External"/><Relationship Id="rId1266" Type="http://schemas.openxmlformats.org/officeDocument/2006/relationships/hyperlink" Target="https://www.ldoceonline.com/dictionary/week" TargetMode="External"/><Relationship Id="rId843" Type="http://schemas.openxmlformats.org/officeDocument/2006/relationships/hyperlink" Target="https://www.ldoceonline.com/dictionary/nuclear" TargetMode="External"/><Relationship Id="rId1126" Type="http://schemas.openxmlformats.org/officeDocument/2006/relationships/hyperlink" Target="https://www.ldoceonline.com/Hospital-topic/pill" TargetMode="External"/><Relationship Id="rId275" Type="http://schemas.openxmlformats.org/officeDocument/2006/relationships/hyperlink" Target="https://en.wikipedia.org/wiki/Sun_sign" TargetMode="External"/><Relationship Id="rId482" Type="http://schemas.openxmlformats.org/officeDocument/2006/relationships/hyperlink" Target="https://www.toppr.com/guides/english/noun/" TargetMode="External"/><Relationship Id="rId703" Type="http://schemas.openxmlformats.org/officeDocument/2006/relationships/hyperlink" Target="https://en.wikipedia.org/wiki/Coffeehouse" TargetMode="External"/><Relationship Id="rId910" Type="http://schemas.openxmlformats.org/officeDocument/2006/relationships/hyperlink" Target="https://www.ldoceonline.com/dictionary/occur" TargetMode="External"/><Relationship Id="rId1333" Type="http://schemas.openxmlformats.org/officeDocument/2006/relationships/hyperlink" Target="https://studee.com/study-in-usa/" TargetMode="External"/><Relationship Id="rId135" Type="http://schemas.openxmlformats.org/officeDocument/2006/relationships/hyperlink" Target="https://www.ef.com/english-resources/english-grammar/verb-get/" TargetMode="External"/><Relationship Id="rId342" Type="http://schemas.openxmlformats.org/officeDocument/2006/relationships/hyperlink" Target="http://www.cambridge.org" TargetMode="External"/><Relationship Id="rId787" Type="http://schemas.openxmlformats.org/officeDocument/2006/relationships/hyperlink" Target="https://en.wikipedia.org/wiki/Peripheral_nerve_injury" TargetMode="External"/><Relationship Id="rId994" Type="http://schemas.openxmlformats.org/officeDocument/2006/relationships/hyperlink" Target="https://www.ldoceonline.com/Hospital-topic/discharge_2" TargetMode="External"/><Relationship Id="rId202" Type="http://schemas.openxmlformats.org/officeDocument/2006/relationships/hyperlink" Target="https://en.wikipedia.org/wiki/Sentence_%28linguistics%29" TargetMode="External"/><Relationship Id="rId647" Type="http://schemas.openxmlformats.org/officeDocument/2006/relationships/hyperlink" Target="https://en.wikipedia.org/w/index.php?title=Semi-casual&amp;action=edit&amp;redlink=1" TargetMode="External"/><Relationship Id="rId854" Type="http://schemas.openxmlformats.org/officeDocument/2006/relationships/hyperlink" Target="https://www.ldoceonline.com/dictionary/daughter" TargetMode="External"/><Relationship Id="rId1277" Type="http://schemas.openxmlformats.org/officeDocument/2006/relationships/hyperlink" Target="https://www.ldoceonline.com/dictionary/rocket" TargetMode="External"/><Relationship Id="rId286" Type="http://schemas.openxmlformats.org/officeDocument/2006/relationships/image" Target="media/image65.gif"/><Relationship Id="rId493" Type="http://schemas.openxmlformats.org/officeDocument/2006/relationships/hyperlink" Target="http://www.cambridge.org" TargetMode="External"/><Relationship Id="rId507" Type="http://schemas.openxmlformats.org/officeDocument/2006/relationships/hyperlink" Target="https://en.wikipedia.org/wiki/Uzbek_alphabet" TargetMode="External"/><Relationship Id="rId714" Type="http://schemas.openxmlformats.org/officeDocument/2006/relationships/hyperlink" Target="https://en.wikipedia.org/wiki/Diner" TargetMode="External"/><Relationship Id="rId921" Type="http://schemas.openxmlformats.org/officeDocument/2006/relationships/hyperlink" Target="https://www.ldoceonline.com/Hospital-topic/aftercare" TargetMode="External"/><Relationship Id="rId1137" Type="http://schemas.openxmlformats.org/officeDocument/2006/relationships/hyperlink" Target="https://www.ldoceonline.com/Hospital-topic/private-patient" TargetMode="External"/><Relationship Id="rId1344" Type="http://schemas.openxmlformats.org/officeDocument/2006/relationships/hyperlink" Target="http://www.onestopenglish.com" TargetMode="External"/><Relationship Id="rId50" Type="http://schemas.openxmlformats.org/officeDocument/2006/relationships/image" Target="media/image20.png"/><Relationship Id="rId146" Type="http://schemas.openxmlformats.org/officeDocument/2006/relationships/hyperlink" Target="http://dictionary.cambridge.org/dictionary/english/letter" TargetMode="External"/><Relationship Id="rId353" Type="http://schemas.openxmlformats.org/officeDocument/2006/relationships/hyperlink" Target="http://www.britannica.com/topic/dialect" TargetMode="External"/><Relationship Id="rId560" Type="http://schemas.openxmlformats.org/officeDocument/2006/relationships/hyperlink" Target="https://www.healthline.com/human-body-maps/digestive-system" TargetMode="External"/><Relationship Id="rId798" Type="http://schemas.openxmlformats.org/officeDocument/2006/relationships/hyperlink" Target="https://en.wikipedia.org/wiki/Eye_injuries_during_general_anaesthesia" TargetMode="External"/><Relationship Id="rId1190" Type="http://schemas.openxmlformats.org/officeDocument/2006/relationships/hyperlink" Target="https://www.ldoceonline.com/Hospital-topic/swab_1" TargetMode="External"/><Relationship Id="rId1204" Type="http://schemas.openxmlformats.org/officeDocument/2006/relationships/hyperlink" Target="https://www.ldoceonline.com/Hospital-topic/tranquillize" TargetMode="External"/><Relationship Id="rId213" Type="http://schemas.openxmlformats.org/officeDocument/2006/relationships/image" Target="media/image50.png"/><Relationship Id="rId420" Type="http://schemas.openxmlformats.org/officeDocument/2006/relationships/hyperlink" Target="https://en.wikipedia.org/wiki/Prime_Minister_of_the_United_Kingdom" TargetMode="External"/><Relationship Id="rId658" Type="http://schemas.openxmlformats.org/officeDocument/2006/relationships/hyperlink" Target="https://en.wikipedia.org/wiki/Table_service" TargetMode="External"/><Relationship Id="rId865" Type="http://schemas.openxmlformats.org/officeDocument/2006/relationships/hyperlink" Target="https://www.ldoceonline.com/dictionary/prison" TargetMode="External"/><Relationship Id="rId1050" Type="http://schemas.openxmlformats.org/officeDocument/2006/relationships/hyperlink" Target="https://www.ldoceonline.com/Hospital-topic/inject" TargetMode="External"/><Relationship Id="rId1288" Type="http://schemas.openxmlformats.org/officeDocument/2006/relationships/hyperlink" Target="https://www.ldoceonline.com/dictionary/home" TargetMode="External"/><Relationship Id="rId297" Type="http://schemas.openxmlformats.org/officeDocument/2006/relationships/image" Target="media/image76.jpeg"/><Relationship Id="rId518" Type="http://schemas.openxmlformats.org/officeDocument/2006/relationships/hyperlink" Target="https://en.wikipedia.org/wiki/Languages_of_Uzbekistan" TargetMode="External"/><Relationship Id="rId725" Type="http://schemas.openxmlformats.org/officeDocument/2006/relationships/hyperlink" Target="http://www.cambridge.org" TargetMode="External"/><Relationship Id="rId932" Type="http://schemas.openxmlformats.org/officeDocument/2006/relationships/hyperlink" Target="https://www.ldoceonline.com/Hospital-topic/antiseptic_2" TargetMode="External"/><Relationship Id="rId1148" Type="http://schemas.openxmlformats.org/officeDocument/2006/relationships/hyperlink" Target="https://www.ldoceonline.com/Hospital-topic/receive" TargetMode="External"/><Relationship Id="rId1355" Type="http://schemas.openxmlformats.org/officeDocument/2006/relationships/hyperlink" Target="http://www.bbc.co.uk\schools\teachers" TargetMode="External"/><Relationship Id="rId157" Type="http://schemas.openxmlformats.org/officeDocument/2006/relationships/hyperlink" Target="http://dictionary.cambridge.org/dictionary/english/small" TargetMode="External"/><Relationship Id="rId364" Type="http://schemas.openxmlformats.org/officeDocument/2006/relationships/hyperlink" Target="https://en.wikipedia.org/wiki/Legislative_Chamber_of_Uzbekistan" TargetMode="External"/><Relationship Id="rId1008" Type="http://schemas.openxmlformats.org/officeDocument/2006/relationships/hyperlink" Target="https://www.ldoceonline.com/Hospital-topic/elective_1" TargetMode="External"/><Relationship Id="rId1215" Type="http://schemas.openxmlformats.org/officeDocument/2006/relationships/hyperlink" Target="https://www.ldoceonline.com/Hospital-topic/veterinary" TargetMode="External"/><Relationship Id="rId61" Type="http://schemas.openxmlformats.org/officeDocument/2006/relationships/image" Target="media/image31.png"/><Relationship Id="rId571" Type="http://schemas.openxmlformats.org/officeDocument/2006/relationships/hyperlink" Target="https://www.healthline.com/nutrition/why-trans-fats-are-bad" TargetMode="External"/><Relationship Id="rId669" Type="http://schemas.openxmlformats.org/officeDocument/2006/relationships/hyperlink" Target="https://en.wikipedia.org/wiki/Fast_food" TargetMode="External"/><Relationship Id="rId876" Type="http://schemas.openxmlformats.org/officeDocument/2006/relationships/hyperlink" Target="https://www.ldoceonline.com/dictionary/nervous" TargetMode="External"/><Relationship Id="rId1299" Type="http://schemas.openxmlformats.org/officeDocument/2006/relationships/hyperlink" Target="https://family.lovetoknow.com/image/204188~happyyoungfamily.jpg" TargetMode="External"/><Relationship Id="rId19" Type="http://schemas.openxmlformats.org/officeDocument/2006/relationships/image" Target="http://grammar.ccc.commnet.edu/grammar/images/pronouns.jpg" TargetMode="External"/><Relationship Id="rId224" Type="http://schemas.openxmlformats.org/officeDocument/2006/relationships/hyperlink" Target="http://www.cambridge.org" TargetMode="External"/><Relationship Id="rId431" Type="http://schemas.openxmlformats.org/officeDocument/2006/relationships/hyperlink" Target="https://en.wikipedia.org/wiki/House_of_Lords" TargetMode="External"/><Relationship Id="rId529" Type="http://schemas.openxmlformats.org/officeDocument/2006/relationships/hyperlink" Target="https://en.wikipedia.org/wiki/Sokh_District" TargetMode="External"/><Relationship Id="rId736" Type="http://schemas.openxmlformats.org/officeDocument/2006/relationships/hyperlink" Target="https://en.wikipedia.org/wiki/World_Health_Organization" TargetMode="External"/><Relationship Id="rId1061" Type="http://schemas.openxmlformats.org/officeDocument/2006/relationships/hyperlink" Target="https://www.ldoceonline.com/Hospital-topic/in-vitro-fertilization" TargetMode="External"/><Relationship Id="rId1159" Type="http://schemas.openxmlformats.org/officeDocument/2006/relationships/hyperlink" Target="https://www.ldoceonline.com/Hospital-topic/saline" TargetMode="External"/><Relationship Id="rId168" Type="http://schemas.openxmlformats.org/officeDocument/2006/relationships/hyperlink" Target="http://dictionary.cambridge.org/dictionary/english/metal" TargetMode="External"/><Relationship Id="rId943" Type="http://schemas.openxmlformats.org/officeDocument/2006/relationships/hyperlink" Target="https://www.ldoceonline.com/Hospital-topic/blood-donor" TargetMode="External"/><Relationship Id="rId1019" Type="http://schemas.openxmlformats.org/officeDocument/2006/relationships/hyperlink" Target="https://www.ldoceonline.com/Hospital-topic/facelift" TargetMode="External"/><Relationship Id="rId72" Type="http://schemas.openxmlformats.org/officeDocument/2006/relationships/hyperlink" Target="http://www.cambridge.org" TargetMode="External"/><Relationship Id="rId375" Type="http://schemas.openxmlformats.org/officeDocument/2006/relationships/image" Target="media/image122.jpeg"/><Relationship Id="rId582" Type="http://schemas.openxmlformats.org/officeDocument/2006/relationships/hyperlink" Target="http://tooday.ru/?l=eng&amp;r=13&amp;t=why_is_it_important_to_eat_healthy_food-pochemu_vajno_est_zdorovuyu_edu-1f" TargetMode="External"/><Relationship Id="rId803" Type="http://schemas.openxmlformats.org/officeDocument/2006/relationships/hyperlink" Target="https://en.wikipedia.org/wiki/Back_injury" TargetMode="External"/><Relationship Id="rId1226" Type="http://schemas.openxmlformats.org/officeDocument/2006/relationships/hyperlink" Target="https://www.ldoceonline.com/dictionary/receive" TargetMode="External"/><Relationship Id="rId3" Type="http://schemas.openxmlformats.org/officeDocument/2006/relationships/styles" Target="styles.xml"/><Relationship Id="rId235" Type="http://schemas.openxmlformats.org/officeDocument/2006/relationships/hyperlink" Target="https://examplanning.com/conjunction-types-examples-list/" TargetMode="External"/><Relationship Id="rId442" Type="http://schemas.openxmlformats.org/officeDocument/2006/relationships/hyperlink" Target="https://en.wikipedia.org/wiki/Liberal_Party_(UK)" TargetMode="External"/><Relationship Id="rId887" Type="http://schemas.openxmlformats.org/officeDocument/2006/relationships/hyperlink" Target="https://www.ldoceonline.com/dictionary/common" TargetMode="External"/><Relationship Id="rId1072" Type="http://schemas.openxmlformats.org/officeDocument/2006/relationships/hyperlink" Target="https://www.ldoceonline.com/Hospital-topic/life-support-system" TargetMode="External"/><Relationship Id="rId302" Type="http://schemas.openxmlformats.org/officeDocument/2006/relationships/image" Target="media/image81.jpeg"/><Relationship Id="rId747" Type="http://schemas.openxmlformats.org/officeDocument/2006/relationships/hyperlink" Target="https://en.wikipedia.org/wiki/Accident" TargetMode="External"/><Relationship Id="rId954" Type="http://schemas.openxmlformats.org/officeDocument/2006/relationships/hyperlink" Target="https://www.ldoceonline.com/Hospital-topic/casualty" TargetMode="External"/><Relationship Id="rId83" Type="http://schemas.openxmlformats.org/officeDocument/2006/relationships/hyperlink" Target="http://www.myenglishpages.com/site_php_files/grammar-lesson-subject.php" TargetMode="External"/><Relationship Id="rId179" Type="http://schemas.openxmlformats.org/officeDocument/2006/relationships/hyperlink" Target="http://dictionary.cambridge.org/dictionary/english/trained" TargetMode="External"/><Relationship Id="rId386" Type="http://schemas.openxmlformats.org/officeDocument/2006/relationships/image" Target="media/image128.jpeg"/><Relationship Id="rId593" Type="http://schemas.openxmlformats.org/officeDocument/2006/relationships/hyperlink" Target="https://en.wikipedia.org/wiki/File:Fr-Restaurant.ogg" TargetMode="External"/><Relationship Id="rId607" Type="http://schemas.openxmlformats.org/officeDocument/2006/relationships/hyperlink" Target="https://en.wikipedia.org/wiki/Family_restaurant" TargetMode="External"/><Relationship Id="rId814" Type="http://schemas.openxmlformats.org/officeDocument/2006/relationships/hyperlink" Target="https://en.wikipedia.org/wiki/Biliary_injury" TargetMode="External"/><Relationship Id="rId1237" Type="http://schemas.openxmlformats.org/officeDocument/2006/relationships/hyperlink" Target="https://www.ldoceonline.com/dictionary/die" TargetMode="External"/><Relationship Id="rId246" Type="http://schemas.openxmlformats.org/officeDocument/2006/relationships/control" Target="activeX/activeX44.xml"/><Relationship Id="rId453" Type="http://schemas.openxmlformats.org/officeDocument/2006/relationships/hyperlink" Target="https://en.wikipedia.org/wiki/Partition_of_Ireland" TargetMode="External"/><Relationship Id="rId660" Type="http://schemas.openxmlformats.org/officeDocument/2006/relationships/hyperlink" Target="https://en.wikipedia.org/wiki/Diner" TargetMode="External"/><Relationship Id="rId898" Type="http://schemas.openxmlformats.org/officeDocument/2006/relationships/hyperlink" Target="https://www.ldoceonline.com/dictionary/mercury" TargetMode="External"/><Relationship Id="rId1083" Type="http://schemas.openxmlformats.org/officeDocument/2006/relationships/hyperlink" Target="https://www.ldoceonline.com/Hospital-topic/mastectomy" TargetMode="External"/><Relationship Id="rId1290" Type="http://schemas.openxmlformats.org/officeDocument/2006/relationships/hyperlink" Target="https://www.ldoceonline.com/dictionary/restrain" TargetMode="External"/><Relationship Id="rId1304" Type="http://schemas.openxmlformats.org/officeDocument/2006/relationships/hyperlink" Target="https://family.lovetoknow.com/definition-family" TargetMode="External"/><Relationship Id="rId106" Type="http://schemas.openxmlformats.org/officeDocument/2006/relationships/control" Target="activeX/activeX14.xml"/><Relationship Id="rId313" Type="http://schemas.openxmlformats.org/officeDocument/2006/relationships/image" Target="media/image92.jpeg"/><Relationship Id="rId758" Type="http://schemas.openxmlformats.org/officeDocument/2006/relationships/hyperlink" Target="https://en.wikipedia.org/wiki/Crush_injury" TargetMode="External"/><Relationship Id="rId965" Type="http://schemas.openxmlformats.org/officeDocument/2006/relationships/hyperlink" Target="https://www.ldoceonline.com/Hospital-topic/clinical-thermometer" TargetMode="External"/><Relationship Id="rId1150" Type="http://schemas.openxmlformats.org/officeDocument/2006/relationships/hyperlink" Target="https://www.ldoceonline.com/Hospital-topic/rehabilitate" TargetMode="External"/><Relationship Id="rId10" Type="http://schemas.openxmlformats.org/officeDocument/2006/relationships/hyperlink" Target="http://www.englishclub.com/grammar/nouns-proper.htm" TargetMode="External"/><Relationship Id="rId94" Type="http://schemas.openxmlformats.org/officeDocument/2006/relationships/control" Target="activeX/activeX2.xml"/><Relationship Id="rId397" Type="http://schemas.openxmlformats.org/officeDocument/2006/relationships/hyperlink" Target="https://en.wikipedia.org/wiki/Executive_power" TargetMode="External"/><Relationship Id="rId520" Type="http://schemas.openxmlformats.org/officeDocument/2006/relationships/hyperlink" Target="https://en.wikipedia.org/wiki/Tajik_language" TargetMode="External"/><Relationship Id="rId618" Type="http://schemas.openxmlformats.org/officeDocument/2006/relationships/hyperlink" Target="https://en.wikipedia.org/wiki/Restaurant" TargetMode="External"/><Relationship Id="rId825" Type="http://schemas.openxmlformats.org/officeDocument/2006/relationships/hyperlink" Target="https://en.wikipedia.org/w/index.php?title=Injury&amp;action=edit&amp;section=6" TargetMode="External"/><Relationship Id="rId1248" Type="http://schemas.openxmlformats.org/officeDocument/2006/relationships/hyperlink" Target="https://www.ldoceonline.com/dictionary/bring" TargetMode="External"/><Relationship Id="rId257" Type="http://schemas.openxmlformats.org/officeDocument/2006/relationships/hyperlink" Target="http://www.cambridge.org" TargetMode="External"/><Relationship Id="rId464" Type="http://schemas.openxmlformats.org/officeDocument/2006/relationships/hyperlink" Target="https://en.wikipedia.org/wiki/2011_Scottish_parliament_elections" TargetMode="External"/><Relationship Id="rId1010" Type="http://schemas.openxmlformats.org/officeDocument/2006/relationships/hyperlink" Target="https://www.ldoceonline.com/Hospital-topic/emergency-room" TargetMode="External"/><Relationship Id="rId1094" Type="http://schemas.openxmlformats.org/officeDocument/2006/relationships/hyperlink" Target="https://www.ldoceonline.com/Hospital-topic/nursing-home" TargetMode="External"/><Relationship Id="rId1108" Type="http://schemas.openxmlformats.org/officeDocument/2006/relationships/hyperlink" Target="https://www.ldoceonline.com/Hospital-topic/operative_1" TargetMode="External"/><Relationship Id="rId1315" Type="http://schemas.openxmlformats.org/officeDocument/2006/relationships/hyperlink" Target="https://en.wikipedia.org/wiki/Literacy_rate" TargetMode="External"/><Relationship Id="rId117" Type="http://schemas.openxmlformats.org/officeDocument/2006/relationships/control" Target="activeX/activeX24.xml"/><Relationship Id="rId671" Type="http://schemas.openxmlformats.org/officeDocument/2006/relationships/hyperlink" Target="https://en.wikipedia.org/wiki/Food_cart" TargetMode="External"/><Relationship Id="rId769" Type="http://schemas.openxmlformats.org/officeDocument/2006/relationships/hyperlink" Target="https://en.wikipedia.org/wiki/Pharmaceutical_drug" TargetMode="External"/><Relationship Id="rId976" Type="http://schemas.openxmlformats.org/officeDocument/2006/relationships/hyperlink" Target="https://www.ldoceonline.com/Hospital-topic/crown_1" TargetMode="External"/><Relationship Id="rId324" Type="http://schemas.openxmlformats.org/officeDocument/2006/relationships/image" Target="media/image103.jpeg"/><Relationship Id="rId531" Type="http://schemas.openxmlformats.org/officeDocument/2006/relationships/hyperlink" Target="https://en.wikipedia.org/wiki/Burchmulla" TargetMode="External"/><Relationship Id="rId629" Type="http://schemas.openxmlformats.org/officeDocument/2006/relationships/hyperlink" Target="https://en.wikipedia.org/wiki/Restaurant" TargetMode="External"/><Relationship Id="rId1161" Type="http://schemas.openxmlformats.org/officeDocument/2006/relationships/hyperlink" Target="https://www.ldoceonline.com/Hospital-topic/scalpel" TargetMode="External"/><Relationship Id="rId1259" Type="http://schemas.openxmlformats.org/officeDocument/2006/relationships/hyperlink" Target="https://www.ldoceonline.com/dictionary/ribbon" TargetMode="External"/><Relationship Id="rId836" Type="http://schemas.openxmlformats.org/officeDocument/2006/relationships/hyperlink" Target="https://www.ldoceonline.com/dictionary/behave" TargetMode="External"/><Relationship Id="rId1021" Type="http://schemas.openxmlformats.org/officeDocument/2006/relationships/hyperlink" Target="https://www.ldoceonline.com/Hospital-topic/first-aid" TargetMode="External"/><Relationship Id="rId1119" Type="http://schemas.openxmlformats.org/officeDocument/2006/relationships/hyperlink" Target="https://www.ldoceonline.com/Hospital-topic/paediatrics" TargetMode="External"/><Relationship Id="rId903" Type="http://schemas.openxmlformats.org/officeDocument/2006/relationships/hyperlink" Target="https://www.ldoceonline.com/dictionary/establish" TargetMode="External"/><Relationship Id="rId1326" Type="http://schemas.openxmlformats.org/officeDocument/2006/relationships/hyperlink" Target="https://en.wikipedia.org/wiki/Wahhabi" TargetMode="External"/><Relationship Id="rId32" Type="http://schemas.openxmlformats.org/officeDocument/2006/relationships/hyperlink" Target="https://www.gingersoftware.com/content/grammar-rules/adjectives/fewer-vs-less" TargetMode="External"/><Relationship Id="rId181" Type="http://schemas.openxmlformats.org/officeDocument/2006/relationships/hyperlink" Target="http://dictionary.cambridge.org/dictionary/english/health" TargetMode="External"/><Relationship Id="rId279" Type="http://schemas.openxmlformats.org/officeDocument/2006/relationships/image" Target="media/image58.gif"/><Relationship Id="rId486" Type="http://schemas.openxmlformats.org/officeDocument/2006/relationships/hyperlink" Target="https://www.toppr.com/guides/biology/human-health-and-diseases/health-and-diseases/" TargetMode="External"/><Relationship Id="rId693" Type="http://schemas.openxmlformats.org/officeDocument/2006/relationships/hyperlink" Target="https://en.wikipedia.org/wiki/Bistros" TargetMode="External"/><Relationship Id="rId139" Type="http://schemas.openxmlformats.org/officeDocument/2006/relationships/hyperlink" Target="http://dictionary.cambridge.org/dictionary/english/vegetable" TargetMode="External"/><Relationship Id="rId346" Type="http://schemas.openxmlformats.org/officeDocument/2006/relationships/hyperlink" Target="http://www.britannica.com/place/Turkmenistan" TargetMode="External"/><Relationship Id="rId553" Type="http://schemas.openxmlformats.org/officeDocument/2006/relationships/hyperlink" Target="https://www.healthline.com/health/fast-food-effects-on-body" TargetMode="External"/><Relationship Id="rId760" Type="http://schemas.openxmlformats.org/officeDocument/2006/relationships/hyperlink" Target="https://en.wikipedia.org/wiki/Catastrophic_injury" TargetMode="External"/><Relationship Id="rId998" Type="http://schemas.openxmlformats.org/officeDocument/2006/relationships/hyperlink" Target="https://www.ldoceonline.com/Hospital-topic/donor" TargetMode="External"/><Relationship Id="rId1183" Type="http://schemas.openxmlformats.org/officeDocument/2006/relationships/hyperlink" Target="https://www.ldoceonline.com/Hospital-topic/stethoscope" TargetMode="External"/><Relationship Id="rId206" Type="http://schemas.openxmlformats.org/officeDocument/2006/relationships/hyperlink" Target="https://en.wikipedia.org/wiki/Stress_%28linguistics%29" TargetMode="External"/><Relationship Id="rId413" Type="http://schemas.openxmlformats.org/officeDocument/2006/relationships/hyperlink" Target="https://en.wikipedia.org/wiki/Unitary_state" TargetMode="External"/><Relationship Id="rId858" Type="http://schemas.openxmlformats.org/officeDocument/2006/relationships/hyperlink" Target="https://www.ldoceonline.com/dictionary/homeless" TargetMode="External"/><Relationship Id="rId1043" Type="http://schemas.openxmlformats.org/officeDocument/2006/relationships/hyperlink" Target="https://www.ldoceonline.com/Hospital-topic/implant_1" TargetMode="External"/><Relationship Id="rId620" Type="http://schemas.openxmlformats.org/officeDocument/2006/relationships/hyperlink" Target="https://en.wikipedia.org/wiki/Restaurant" TargetMode="External"/><Relationship Id="rId718" Type="http://schemas.openxmlformats.org/officeDocument/2006/relationships/hyperlink" Target="https://en.wikipedia.org/wiki/Charcoal_grill" TargetMode="External"/><Relationship Id="rId925" Type="http://schemas.openxmlformats.org/officeDocument/2006/relationships/hyperlink" Target="https://www.ldoceonline.com/Hospital-topic/amputate" TargetMode="External"/><Relationship Id="rId1250" Type="http://schemas.openxmlformats.org/officeDocument/2006/relationships/hyperlink" Target="https://www.ldoceonline.com/dictionary/operation" TargetMode="External"/><Relationship Id="rId1348" Type="http://schemas.openxmlformats.org/officeDocument/2006/relationships/hyperlink" Target="http://www.tefl.com" TargetMode="External"/><Relationship Id="rId1110" Type="http://schemas.openxmlformats.org/officeDocument/2006/relationships/hyperlink" Target="https://www.ldoceonline.com/Hospital-topic/orthopedic" TargetMode="External"/><Relationship Id="rId1208" Type="http://schemas.openxmlformats.org/officeDocument/2006/relationships/hyperlink" Target="https://www.ldoceonline.com/Hospital-topic/treatment" TargetMode="External"/><Relationship Id="rId54" Type="http://schemas.openxmlformats.org/officeDocument/2006/relationships/image" Target="media/image24.png"/><Relationship Id="rId270" Type="http://schemas.openxmlformats.org/officeDocument/2006/relationships/hyperlink" Target="https://en.wikipedia.org/wiki/Horoscopic_astrology" TargetMode="External"/><Relationship Id="rId130" Type="http://schemas.openxmlformats.org/officeDocument/2006/relationships/control" Target="activeX/activeX37.xml"/><Relationship Id="rId368" Type="http://schemas.openxmlformats.org/officeDocument/2006/relationships/hyperlink" Target="https://en.wikipedia.org/wiki/Judiciary" TargetMode="External"/><Relationship Id="rId575" Type="http://schemas.openxmlformats.org/officeDocument/2006/relationships/hyperlink" Target="https://www.healthline.com/health/heart-disease" TargetMode="External"/><Relationship Id="rId782" Type="http://schemas.openxmlformats.org/officeDocument/2006/relationships/hyperlink" Target="https://en.wikipedia.org/wiki/Diffuse_axonal_injury" TargetMode="External"/><Relationship Id="rId228" Type="http://schemas.openxmlformats.org/officeDocument/2006/relationships/hyperlink" Target="http://www.cambridge.org" TargetMode="External"/><Relationship Id="rId435" Type="http://schemas.openxmlformats.org/officeDocument/2006/relationships/hyperlink" Target="https://en.wikipedia.org/wiki/Judiciary" TargetMode="External"/><Relationship Id="rId642" Type="http://schemas.openxmlformats.org/officeDocument/2006/relationships/hyperlink" Target="https://en.wikipedia.org/wiki/Theme_restaurant" TargetMode="External"/><Relationship Id="rId1065" Type="http://schemas.openxmlformats.org/officeDocument/2006/relationships/hyperlink" Target="https://www.ldoceonline.com/Hospital-topic/iv" TargetMode="External"/><Relationship Id="rId1272" Type="http://schemas.openxmlformats.org/officeDocument/2006/relationships/hyperlink" Target="https://www.ldoceonline.com/dictionary/diabetic" TargetMode="External"/><Relationship Id="rId502" Type="http://schemas.openxmlformats.org/officeDocument/2006/relationships/hyperlink" Target="https://en.wikipedia.org/wiki/Karakalpak_language" TargetMode="External"/><Relationship Id="rId947" Type="http://schemas.openxmlformats.org/officeDocument/2006/relationships/hyperlink" Target="https://www.ldoceonline.com/Hospital-topic/brain-scan" TargetMode="External"/><Relationship Id="rId1132" Type="http://schemas.openxmlformats.org/officeDocument/2006/relationships/hyperlink" Target="https://www.ldoceonline.com/Hospital-topic/prep_2" TargetMode="External"/><Relationship Id="rId76" Type="http://schemas.openxmlformats.org/officeDocument/2006/relationships/image" Target="media/image37.png"/><Relationship Id="rId807" Type="http://schemas.openxmlformats.org/officeDocument/2006/relationships/hyperlink" Target="https://en.wikipedia.org/wiki/Penetrating_head_injury" TargetMode="External"/><Relationship Id="rId292" Type="http://schemas.openxmlformats.org/officeDocument/2006/relationships/image" Target="media/image71.jpeg"/><Relationship Id="rId597" Type="http://schemas.openxmlformats.org/officeDocument/2006/relationships/hyperlink" Target="https://en.wikipedia.org/wiki/Food" TargetMode="External"/><Relationship Id="rId152" Type="http://schemas.openxmlformats.org/officeDocument/2006/relationships/hyperlink" Target="http://dictionary.cambridge.org/dictionary/english/own" TargetMode="External"/><Relationship Id="rId457" Type="http://schemas.openxmlformats.org/officeDocument/2006/relationships/hyperlink" Target="https://en.wikipedia.org/wiki/Scotland" TargetMode="External"/><Relationship Id="rId1087" Type="http://schemas.openxmlformats.org/officeDocument/2006/relationships/hyperlink" Target="https://www.ldoceonline.com/Hospital-topic/mental-hospital" TargetMode="External"/><Relationship Id="rId1294" Type="http://schemas.openxmlformats.org/officeDocument/2006/relationships/hyperlink" Target="http://www.cambridge.org" TargetMode="External"/><Relationship Id="rId664" Type="http://schemas.openxmlformats.org/officeDocument/2006/relationships/hyperlink" Target="https://en.wikipedia.org/wiki/Wikipedia:Citing_sources" TargetMode="External"/><Relationship Id="rId871" Type="http://schemas.openxmlformats.org/officeDocument/2006/relationships/hyperlink" Target="https://www.ldoceonline.com/dictionary/united" TargetMode="External"/><Relationship Id="rId969" Type="http://schemas.openxmlformats.org/officeDocument/2006/relationships/hyperlink" Target="https://www.ldoceonline.com/Hospital-topic/consultant" TargetMode="External"/><Relationship Id="rId317" Type="http://schemas.openxmlformats.org/officeDocument/2006/relationships/image" Target="media/image96.jpeg"/><Relationship Id="rId524" Type="http://schemas.openxmlformats.org/officeDocument/2006/relationships/hyperlink" Target="https://en.wikipedia.org/wiki/Tajik_people" TargetMode="External"/><Relationship Id="rId731" Type="http://schemas.openxmlformats.org/officeDocument/2006/relationships/hyperlink" Target="https://en.wikipedia.org/wiki/Disability" TargetMode="External"/><Relationship Id="rId1154" Type="http://schemas.openxmlformats.org/officeDocument/2006/relationships/hyperlink" Target="https://www.ldoceonline.com/Hospital-topic/residential-treatment-facility" TargetMode="External"/><Relationship Id="rId98" Type="http://schemas.openxmlformats.org/officeDocument/2006/relationships/control" Target="activeX/activeX6.xml"/><Relationship Id="rId829" Type="http://schemas.openxmlformats.org/officeDocument/2006/relationships/hyperlink" Target="https://en.wikipedia.org/wiki/Major_trauma" TargetMode="External"/><Relationship Id="rId1014" Type="http://schemas.openxmlformats.org/officeDocument/2006/relationships/hyperlink" Target="https://www.ldoceonline.com/Hospital-topic/ether" TargetMode="External"/><Relationship Id="rId1221" Type="http://schemas.openxmlformats.org/officeDocument/2006/relationships/hyperlink" Target="https://www.ldoceonline.com/Hospital-topic/x-ray_1" TargetMode="External"/><Relationship Id="rId1319" Type="http://schemas.openxmlformats.org/officeDocument/2006/relationships/hyperlink" Target="https://en.wikipedia.org/wiki/University" TargetMode="External"/><Relationship Id="rId25" Type="http://schemas.openxmlformats.org/officeDocument/2006/relationships/hyperlink" Target="https://www.gingersoftware.com/content/grammar-rules/adjectives/some-vs-many" TargetMode="External"/><Relationship Id="rId174" Type="http://schemas.openxmlformats.org/officeDocument/2006/relationships/hyperlink" Target="http://dictionary.cambridge.org/dictionary/english/wooden" TargetMode="External"/><Relationship Id="rId381" Type="http://schemas.openxmlformats.org/officeDocument/2006/relationships/hyperlink" Target="http://www.asia-travel.uz/en/uzbekistan/cities-of-uzbekistan/tashkent/" TargetMode="External"/><Relationship Id="rId241" Type="http://schemas.openxmlformats.org/officeDocument/2006/relationships/hyperlink" Target="https://www.ego4u.com/en/cram-up/grammar/relative-clauses/exercises#p0" TargetMode="External"/><Relationship Id="rId479" Type="http://schemas.openxmlformats.org/officeDocument/2006/relationships/image" Target="media/image134.png"/><Relationship Id="rId686" Type="http://schemas.openxmlformats.org/officeDocument/2006/relationships/hyperlink" Target="https://en.wikipedia.org/wiki/JOEY" TargetMode="External"/><Relationship Id="rId893" Type="http://schemas.openxmlformats.org/officeDocument/2006/relationships/hyperlink" Target="https://www.ldoceonline.com/dictionary/accept" TargetMode="External"/><Relationship Id="rId339" Type="http://schemas.openxmlformats.org/officeDocument/2006/relationships/image" Target="media/image118.jpeg"/><Relationship Id="rId546" Type="http://schemas.openxmlformats.org/officeDocument/2006/relationships/hyperlink" Target="http://tooday.ru/?l=eng&amp;r=13&amp;t=fast_food_-_unhealthy_eating_or_modern_convenience-fast_fud_%E2%80%93_vrednaya_eda_ili_sovremennoe_udobstvo-c8" TargetMode="External"/><Relationship Id="rId753" Type="http://schemas.openxmlformats.org/officeDocument/2006/relationships/hyperlink" Target="https://en.wikipedia.org/wiki/Injury" TargetMode="External"/><Relationship Id="rId1176" Type="http://schemas.openxmlformats.org/officeDocument/2006/relationships/hyperlink" Target="https://www.ldoceonline.com/Hospital-topic/smelling-salts" TargetMode="External"/><Relationship Id="rId101" Type="http://schemas.openxmlformats.org/officeDocument/2006/relationships/control" Target="activeX/activeX9.xml"/><Relationship Id="rId406" Type="http://schemas.openxmlformats.org/officeDocument/2006/relationships/hyperlink" Target="https://en.wikipedia.org/wiki/Soviet_Union" TargetMode="External"/><Relationship Id="rId960" Type="http://schemas.openxmlformats.org/officeDocument/2006/relationships/hyperlink" Target="https://www.ldoceonline.com/Hospital-topic/checkup" TargetMode="External"/><Relationship Id="rId1036" Type="http://schemas.openxmlformats.org/officeDocument/2006/relationships/hyperlink" Target="https://www.ldoceonline.com/Hospital-topic/hospital" TargetMode="External"/><Relationship Id="rId1243" Type="http://schemas.openxmlformats.org/officeDocument/2006/relationships/hyperlink" Target="https://www.ldoceonline.com/dictionary/send" TargetMode="External"/><Relationship Id="rId613" Type="http://schemas.openxmlformats.org/officeDocument/2006/relationships/hyperlink" Target="https://en.wikipedia.org/wiki/Lunch" TargetMode="External"/><Relationship Id="rId820" Type="http://schemas.openxmlformats.org/officeDocument/2006/relationships/hyperlink" Target="https://en.wikipedia.org/wiki/Occupational_injury" TargetMode="External"/><Relationship Id="rId918" Type="http://schemas.openxmlformats.org/officeDocument/2006/relationships/hyperlink" Target="https://www.ldoceonline.com/dictionary/harsh" TargetMode="External"/><Relationship Id="rId1103" Type="http://schemas.openxmlformats.org/officeDocument/2006/relationships/hyperlink" Target="https://www.ldoceonline.com/Hospital-topic/operate" TargetMode="External"/><Relationship Id="rId1310" Type="http://schemas.openxmlformats.org/officeDocument/2006/relationships/hyperlink" Target="https://en.wikipedia.org/wiki/Uzbekistan" TargetMode="External"/><Relationship Id="rId47" Type="http://schemas.openxmlformats.org/officeDocument/2006/relationships/image" Target="media/image17.png"/><Relationship Id="rId196" Type="http://schemas.openxmlformats.org/officeDocument/2006/relationships/hyperlink" Target="http://www.perfect-english-grammar.com/irregular-verbs.html" TargetMode="External"/><Relationship Id="rId263" Type="http://schemas.openxmlformats.org/officeDocument/2006/relationships/hyperlink" Target="https://en.wikipedia.org/wiki/Moon" TargetMode="External"/><Relationship Id="rId470" Type="http://schemas.openxmlformats.org/officeDocument/2006/relationships/hyperlink" Target="https://en.wikipedia.org/wiki/Constitution_of_the_United_Kingdom" TargetMode="External"/><Relationship Id="rId123" Type="http://schemas.openxmlformats.org/officeDocument/2006/relationships/control" Target="activeX/activeX30.xml"/><Relationship Id="rId330" Type="http://schemas.openxmlformats.org/officeDocument/2006/relationships/image" Target="media/image109.jpeg"/><Relationship Id="rId568" Type="http://schemas.openxmlformats.org/officeDocument/2006/relationships/hyperlink" Target="https://www.healthline.com/nutrition/56-different-names-for-sugar" TargetMode="External"/><Relationship Id="rId775" Type="http://schemas.openxmlformats.org/officeDocument/2006/relationships/hyperlink" Target="https://en.wikipedia.org/wiki/Physical_trauma" TargetMode="External"/><Relationship Id="rId982" Type="http://schemas.openxmlformats.org/officeDocument/2006/relationships/hyperlink" Target="https://www.ldoceonline.com/Hospital-topic/d-and-c" TargetMode="External"/><Relationship Id="rId1198" Type="http://schemas.openxmlformats.org/officeDocument/2006/relationships/hyperlink" Target="https://www.ldoceonline.com/Hospital-topic/theatre" TargetMode="External"/><Relationship Id="rId428" Type="http://schemas.openxmlformats.org/officeDocument/2006/relationships/hyperlink" Target="https://en.wikipedia.org/wiki/Legislative_power" TargetMode="External"/><Relationship Id="rId635" Type="http://schemas.openxmlformats.org/officeDocument/2006/relationships/hyperlink" Target="https://en.wikipedia.org/wiki/Cuisine" TargetMode="External"/><Relationship Id="rId842" Type="http://schemas.openxmlformats.org/officeDocument/2006/relationships/hyperlink" Target="https://www.ldoceonline.com/dictionary/transport" TargetMode="External"/><Relationship Id="rId1058" Type="http://schemas.openxmlformats.org/officeDocument/2006/relationships/hyperlink" Target="https://www.ldoceonline.com/Hospital-topic/internal-medicine" TargetMode="External"/><Relationship Id="rId1265" Type="http://schemas.openxmlformats.org/officeDocument/2006/relationships/hyperlink" Target="https://www.ldoceonline.com/dictionary/injury" TargetMode="External"/><Relationship Id="rId702" Type="http://schemas.openxmlformats.org/officeDocument/2006/relationships/hyperlink" Target="https://en.wikipedia.org/wiki/Diner" TargetMode="External"/><Relationship Id="rId1125" Type="http://schemas.openxmlformats.org/officeDocument/2006/relationships/hyperlink" Target="https://www.ldoceonline.com/Hospital-topic/physiotherapy" TargetMode="External"/><Relationship Id="rId1332" Type="http://schemas.openxmlformats.org/officeDocument/2006/relationships/hyperlink" Target="https://studee.com/study-in-uk/" TargetMode="External"/><Relationship Id="rId69" Type="http://schemas.openxmlformats.org/officeDocument/2006/relationships/hyperlink" Target="http://www.gingersoftware.com/content/grammar-rules/conjunctions/conjunctive-adverbs/" TargetMode="External"/><Relationship Id="rId285" Type="http://schemas.openxmlformats.org/officeDocument/2006/relationships/image" Target="media/image64.gif"/><Relationship Id="rId492" Type="http://schemas.openxmlformats.org/officeDocument/2006/relationships/hyperlink" Target="https://www.toppr.com/guides/english/pronoun/introduction-to-pronoun/" TargetMode="External"/><Relationship Id="rId797" Type="http://schemas.openxmlformats.org/officeDocument/2006/relationships/hyperlink" Target="https://en.wikipedia.org/wiki/Chemical_eye_injury" TargetMode="External"/><Relationship Id="rId145" Type="http://schemas.openxmlformats.org/officeDocument/2006/relationships/hyperlink" Target="http://dictionary.cambridge.org/dictionary/english/good" TargetMode="External"/><Relationship Id="rId352" Type="http://schemas.openxmlformats.org/officeDocument/2006/relationships/hyperlink" Target="http://www.britannica.com/topic/Turkic-languages" TargetMode="External"/><Relationship Id="rId1287" Type="http://schemas.openxmlformats.org/officeDocument/2006/relationships/hyperlink" Target="https://www.ldoceonline.com/dictionary/return" TargetMode="External"/><Relationship Id="rId212" Type="http://schemas.openxmlformats.org/officeDocument/2006/relationships/hyperlink" Target="http://isus.ispeakuspeak.com/GrammarWiki/en/home/glossary-2/index.html" TargetMode="External"/><Relationship Id="rId657" Type="http://schemas.openxmlformats.org/officeDocument/2006/relationships/hyperlink" Target="https://en.wikipedia.org/wiki/Dining" TargetMode="External"/><Relationship Id="rId864" Type="http://schemas.openxmlformats.org/officeDocument/2006/relationships/hyperlink" Target="https://www.ldoceonline.com/dictionary/describe" TargetMode="External"/><Relationship Id="rId517" Type="http://schemas.openxmlformats.org/officeDocument/2006/relationships/hyperlink" Target="https://en.wikipedia.org/wiki/Languages_of_Uzbekistan" TargetMode="External"/><Relationship Id="rId724" Type="http://schemas.openxmlformats.org/officeDocument/2006/relationships/hyperlink" Target="http://www.cambridge.org" TargetMode="External"/><Relationship Id="rId931" Type="http://schemas.openxmlformats.org/officeDocument/2006/relationships/hyperlink" Target="https://www.ldoceonline.com/Hospital-topic/antiseptic_1" TargetMode="External"/><Relationship Id="rId1147" Type="http://schemas.openxmlformats.org/officeDocument/2006/relationships/hyperlink" Target="https://www.ldoceonline.com/Hospital-topic/radiotherapy" TargetMode="External"/><Relationship Id="rId1354" Type="http://schemas.openxmlformats.org/officeDocument/2006/relationships/hyperlink" Target="http://www.betterenglish.com\exerciselist.htlm" TargetMode="External"/><Relationship Id="rId60" Type="http://schemas.openxmlformats.org/officeDocument/2006/relationships/image" Target="media/image30.png"/><Relationship Id="rId1007" Type="http://schemas.openxmlformats.org/officeDocument/2006/relationships/hyperlink" Target="https://www.ldoceonline.com/Hospital-topic/elastoplast" TargetMode="External"/><Relationship Id="rId1214" Type="http://schemas.openxmlformats.org/officeDocument/2006/relationships/hyperlink" Target="https://www.ldoceonline.com/Hospital-topic/ventilator" TargetMode="External"/><Relationship Id="rId18" Type="http://schemas.openxmlformats.org/officeDocument/2006/relationships/image" Target="media/image8.jpeg"/><Relationship Id="rId167" Type="http://schemas.openxmlformats.org/officeDocument/2006/relationships/hyperlink" Target="http://dictionary.cambridge.org/dictionary/english/piece" TargetMode="External"/><Relationship Id="rId374" Type="http://schemas.openxmlformats.org/officeDocument/2006/relationships/image" Target="media/image121.jpeg"/><Relationship Id="rId581" Type="http://schemas.openxmlformats.org/officeDocument/2006/relationships/hyperlink" Target="http://tooday.ru/?l=eng&amp;r=13&amp;t=why_is_it_important_to_eat_healthy_food-pochemu_vajno_est_zdorovuyu_edu-1f" TargetMode="External"/><Relationship Id="rId234" Type="http://schemas.openxmlformats.org/officeDocument/2006/relationships/hyperlink" Target="https://examplanning.com/conjunction-types-examples-list/" TargetMode="External"/><Relationship Id="rId679" Type="http://schemas.openxmlformats.org/officeDocument/2006/relationships/hyperlink" Target="https://en.wikipedia.org/wiki/Panera_Bread" TargetMode="External"/><Relationship Id="rId886" Type="http://schemas.openxmlformats.org/officeDocument/2006/relationships/hyperlink" Target="https://www.ldoceonline.com/dictionary/chemotherapy" TargetMode="External"/><Relationship Id="rId2" Type="http://schemas.openxmlformats.org/officeDocument/2006/relationships/numbering" Target="numbering.xml"/><Relationship Id="rId441" Type="http://schemas.openxmlformats.org/officeDocument/2006/relationships/hyperlink" Target="https://en.wikipedia.org/wiki/Labour_Party_(UK)" TargetMode="External"/><Relationship Id="rId539" Type="http://schemas.openxmlformats.org/officeDocument/2006/relationships/hyperlink" Target="http://tooday.ru/?l=eng&amp;r=13&amp;t=fast_food_-_unhealthy_eating_or_modern_convenience-fast_fud_%E2%80%93_vrednaya_eda_ili_sovremennoe_udobstvo-c8" TargetMode="External"/><Relationship Id="rId746" Type="http://schemas.openxmlformats.org/officeDocument/2006/relationships/hyperlink" Target="https://en.wikipedia.org/wiki/War" TargetMode="External"/><Relationship Id="rId1071" Type="http://schemas.openxmlformats.org/officeDocument/2006/relationships/hyperlink" Target="https://www.ldoceonline.com/Hospital-topic/laxative" TargetMode="External"/><Relationship Id="rId1169" Type="http://schemas.openxmlformats.org/officeDocument/2006/relationships/hyperlink" Target="https://www.ldoceonline.com/Hospital-topic/shock-treatment" TargetMode="External"/><Relationship Id="rId301" Type="http://schemas.openxmlformats.org/officeDocument/2006/relationships/image" Target="media/image80.jpeg"/><Relationship Id="rId953" Type="http://schemas.openxmlformats.org/officeDocument/2006/relationships/hyperlink" Target="https://www.ldoceonline.com/Hospital-topic/cast_2" TargetMode="External"/><Relationship Id="rId1029" Type="http://schemas.openxmlformats.org/officeDocument/2006/relationships/hyperlink" Target="https://www.ldoceonline.com/Hospital-topic/grommet" TargetMode="External"/><Relationship Id="rId1236" Type="http://schemas.openxmlformats.org/officeDocument/2006/relationships/hyperlink" Target="https://www.ldoceonline.com/dictionary/special" TargetMode="External"/><Relationship Id="rId82" Type="http://schemas.openxmlformats.org/officeDocument/2006/relationships/hyperlink" Target="http://www.myenglishpages.com/site_php_files/grammar-lesson-predicate.php" TargetMode="External"/><Relationship Id="rId606" Type="http://schemas.openxmlformats.org/officeDocument/2006/relationships/hyperlink" Target="https://en.wikipedia.org/wiki/Cafeteria" TargetMode="External"/><Relationship Id="rId813" Type="http://schemas.openxmlformats.org/officeDocument/2006/relationships/hyperlink" Target="https://en.wikipedia.org/wiki/Thoracic_aorta_injury" TargetMode="External"/><Relationship Id="rId1303" Type="http://schemas.openxmlformats.org/officeDocument/2006/relationships/hyperlink" Target="https://family.lovetoknow.com/about-family-values/types-family-structures" TargetMode="External"/><Relationship Id="rId189" Type="http://schemas.openxmlformats.org/officeDocument/2006/relationships/hyperlink" Target="http://dictionary.cambridge.org/dictionary/english/form" TargetMode="External"/><Relationship Id="rId396" Type="http://schemas.openxmlformats.org/officeDocument/2006/relationships/hyperlink" Target="https://en.wikipedia.org/wiki/Head_of_government" TargetMode="External"/><Relationship Id="rId256" Type="http://schemas.openxmlformats.org/officeDocument/2006/relationships/image" Target="media/image56.jpeg"/><Relationship Id="rId463" Type="http://schemas.openxmlformats.org/officeDocument/2006/relationships/hyperlink" Target="https://en.wikipedia.org/wiki/Member_of_the_Scottish_Parliament" TargetMode="External"/><Relationship Id="rId670" Type="http://schemas.openxmlformats.org/officeDocument/2006/relationships/hyperlink" Target="https://en.wikipedia.org/wiki/Fast_food_restaurant" TargetMode="External"/><Relationship Id="rId1093" Type="http://schemas.openxmlformats.org/officeDocument/2006/relationships/hyperlink" Target="https://www.ldoceonline.com/Hospital-topic/nose-job" TargetMode="External"/><Relationship Id="rId116" Type="http://schemas.openxmlformats.org/officeDocument/2006/relationships/control" Target="activeX/activeX23.xml"/><Relationship Id="rId323" Type="http://schemas.openxmlformats.org/officeDocument/2006/relationships/image" Target="media/image102.jpeg"/><Relationship Id="rId530" Type="http://schemas.openxmlformats.org/officeDocument/2006/relationships/hyperlink" Target="https://en.wikipedia.org/wiki/Fergana" TargetMode="External"/><Relationship Id="rId768" Type="http://schemas.openxmlformats.org/officeDocument/2006/relationships/hyperlink" Target="https://en.wikipedia.org/wiki/Toxin" TargetMode="External"/><Relationship Id="rId975" Type="http://schemas.openxmlformats.org/officeDocument/2006/relationships/hyperlink" Target="https://www.ldoceonline.com/Hospital-topic/cottage-hospital" TargetMode="External"/><Relationship Id="rId1160" Type="http://schemas.openxmlformats.org/officeDocument/2006/relationships/hyperlink" Target="https://www.ldoceonline.com/Hospital-topic/sanatorium" TargetMode="External"/><Relationship Id="rId628" Type="http://schemas.openxmlformats.org/officeDocument/2006/relationships/hyperlink" Target="https://en.wikipedia.org/wiki/Restaurant" TargetMode="External"/><Relationship Id="rId835" Type="http://schemas.openxmlformats.org/officeDocument/2006/relationships/hyperlink" Target="https://www.ldoceonline.com/dictionary/ill" TargetMode="External"/><Relationship Id="rId1258" Type="http://schemas.openxmlformats.org/officeDocument/2006/relationships/hyperlink" Target="https://www.ldoceonline.com/dictionary/cut" TargetMode="External"/><Relationship Id="rId1020" Type="http://schemas.openxmlformats.org/officeDocument/2006/relationships/hyperlink" Target="https://www.ldoceonline.com/Hospital-topic/filling_2" TargetMode="External"/><Relationship Id="rId1118" Type="http://schemas.openxmlformats.org/officeDocument/2006/relationships/hyperlink" Target="https://www.ldoceonline.com/Hospital-topic/padded-cell" TargetMode="External"/><Relationship Id="rId1325" Type="http://schemas.openxmlformats.org/officeDocument/2006/relationships/hyperlink" Target="https://en.wikipedia.org/wiki/Islamic_fundamentalist" TargetMode="External"/><Relationship Id="rId902" Type="http://schemas.openxmlformats.org/officeDocument/2006/relationships/hyperlink" Target="https://www.ldoceonline.com/dictionary/bulk" TargetMode="External"/><Relationship Id="rId31" Type="http://schemas.openxmlformats.org/officeDocument/2006/relationships/hyperlink" Target="https://www.gingersoftware.com/content/grammar-rules/adjectives/few-vs-little" TargetMode="External"/><Relationship Id="rId180" Type="http://schemas.openxmlformats.org/officeDocument/2006/relationships/hyperlink" Target="http://dictionary.cambridge.org/dictionary/english/care" TargetMode="External"/><Relationship Id="rId278" Type="http://schemas.openxmlformats.org/officeDocument/2006/relationships/hyperlink" Target="https://en.wikipedia.org/wiki/Forer_effect" TargetMode="External"/><Relationship Id="rId485" Type="http://schemas.openxmlformats.org/officeDocument/2006/relationships/hyperlink" Target="https://www.toppr.com/guides/essays/essay-on-my-favourite-teacher/" TargetMode="External"/><Relationship Id="rId692" Type="http://schemas.openxmlformats.org/officeDocument/2006/relationships/hyperlink" Target="https://en.wikipedia.org/wiki/Brasserie" TargetMode="External"/><Relationship Id="rId138" Type="http://schemas.openxmlformats.org/officeDocument/2006/relationships/hyperlink" Target="http://dictionary.cambridge.org/dictionary/english/fruit" TargetMode="External"/><Relationship Id="rId345" Type="http://schemas.openxmlformats.org/officeDocument/2006/relationships/hyperlink" Target="http://www.britannica.com/place/Uzbekistan" TargetMode="External"/><Relationship Id="rId552" Type="http://schemas.openxmlformats.org/officeDocument/2006/relationships/hyperlink" Target="https://www.healthline.com/health/fast-food-effects-on-body" TargetMode="External"/><Relationship Id="rId997" Type="http://schemas.openxmlformats.org/officeDocument/2006/relationships/hyperlink" Target="https://www.ldoceonline.com/Hospital-topic/donate" TargetMode="External"/><Relationship Id="rId1182" Type="http://schemas.openxmlformats.org/officeDocument/2006/relationships/hyperlink" Target="https://www.ldoceonline.com/Hospital-topic/staunch" TargetMode="External"/><Relationship Id="rId205" Type="http://schemas.openxmlformats.org/officeDocument/2006/relationships/hyperlink" Target="https://en.wikipedia.org/wiki/Politeness" TargetMode="External"/><Relationship Id="rId412" Type="http://schemas.openxmlformats.org/officeDocument/2006/relationships/hyperlink" Target="https://en.wikipedia.org/wiki/United_Kingdom" TargetMode="External"/><Relationship Id="rId857" Type="http://schemas.openxmlformats.org/officeDocument/2006/relationships/hyperlink" Target="https://www.ldoceonline.com/dictionary/shock" TargetMode="External"/><Relationship Id="rId1042" Type="http://schemas.openxmlformats.org/officeDocument/2006/relationships/hyperlink" Target="https://www.ldoceonline.com/Hospital-topic/ice-pack" TargetMode="External"/><Relationship Id="rId717" Type="http://schemas.openxmlformats.org/officeDocument/2006/relationships/hyperlink" Target="https://en.wikipedia.org/wiki/Induction_cookers" TargetMode="External"/><Relationship Id="rId924" Type="http://schemas.openxmlformats.org/officeDocument/2006/relationships/hyperlink" Target="https://www.ldoceonline.com/Hospital-topic/ampoule" TargetMode="External"/><Relationship Id="rId1347" Type="http://schemas.openxmlformats.org/officeDocument/2006/relationships/hyperlink" Target="http://www.tesol.org" TargetMode="External"/><Relationship Id="rId53" Type="http://schemas.openxmlformats.org/officeDocument/2006/relationships/image" Target="media/image23.png"/><Relationship Id="rId1207" Type="http://schemas.openxmlformats.org/officeDocument/2006/relationships/hyperlink" Target="https://www.ldoceonline.com/Hospital-topic/transplant_2" TargetMode="External"/><Relationship Id="rId367" Type="http://schemas.openxmlformats.org/officeDocument/2006/relationships/hyperlink" Target="https://en.wikipedia.org/w/index.php?title=Higher_Economic_Court_of_Uzbekistan&amp;action=edit&amp;redlink=1" TargetMode="External"/><Relationship Id="rId574" Type="http://schemas.openxmlformats.org/officeDocument/2006/relationships/hyperlink" Target="https://www.healthline.com/health/diabetes-risk-factors" TargetMode="External"/><Relationship Id="rId227" Type="http://schemas.openxmlformats.org/officeDocument/2006/relationships/hyperlink" Target="http://fortee.ru/2011/07/05/dest-b1-reference-material/" TargetMode="External"/><Relationship Id="rId781" Type="http://schemas.openxmlformats.org/officeDocument/2006/relationships/hyperlink" Target="https://en.wikipedia.org/wiki/Coup_contrecoup_injury" TargetMode="External"/><Relationship Id="rId879" Type="http://schemas.openxmlformats.org/officeDocument/2006/relationships/hyperlink" Target="https://www.ldoceonline.com/dictionary/river" TargetMode="External"/><Relationship Id="rId434" Type="http://schemas.openxmlformats.org/officeDocument/2006/relationships/hyperlink" Target="https://en.wikipedia.org/wiki/Northern_Ireland_Assembly" TargetMode="External"/><Relationship Id="rId641" Type="http://schemas.openxmlformats.org/officeDocument/2006/relationships/hyperlink" Target="https://en.wikipedia.org/wiki/Fast_food" TargetMode="External"/><Relationship Id="rId739" Type="http://schemas.openxmlformats.org/officeDocument/2006/relationships/hyperlink" Target="https://en.wikipedia.org/wiki/Bureau_of_Labor_Statistics" TargetMode="External"/><Relationship Id="rId1064" Type="http://schemas.openxmlformats.org/officeDocument/2006/relationships/hyperlink" Target="https://www.ldoceonline.com/Hospital-topic/isometrics" TargetMode="External"/><Relationship Id="rId1271" Type="http://schemas.openxmlformats.org/officeDocument/2006/relationships/hyperlink" Target="https://www.ldoceonline.com/dictionary/patient" TargetMode="External"/><Relationship Id="rId501" Type="http://schemas.openxmlformats.org/officeDocument/2006/relationships/hyperlink" Target="https://en.wikipedia.org/wiki/Latin_alphabet" TargetMode="External"/><Relationship Id="rId946" Type="http://schemas.openxmlformats.org/officeDocument/2006/relationships/hyperlink" Target="https://www.ldoceonline.com/Hospital-topic/blood-transfusion" TargetMode="External"/><Relationship Id="rId1131" Type="http://schemas.openxmlformats.org/officeDocument/2006/relationships/hyperlink" Target="https://www.ldoceonline.com/Hospital-topic/poultice" TargetMode="External"/><Relationship Id="rId1229" Type="http://schemas.openxmlformats.org/officeDocument/2006/relationships/hyperlink" Target="https://www.ldoceonline.com/dictionary/different" TargetMode="External"/><Relationship Id="rId75" Type="http://schemas.openxmlformats.org/officeDocument/2006/relationships/image" Target="media/image36.png"/><Relationship Id="rId806" Type="http://schemas.openxmlformats.org/officeDocument/2006/relationships/hyperlink" Target="https://en.wikipedia.org/wiki/Head_injury" TargetMode="External"/><Relationship Id="rId291" Type="http://schemas.openxmlformats.org/officeDocument/2006/relationships/image" Target="media/image70.jpeg"/><Relationship Id="rId151" Type="http://schemas.openxmlformats.org/officeDocument/2006/relationships/hyperlink" Target="http://dictionary.cambridge.org/dictionary/english/person" TargetMode="External"/><Relationship Id="rId389" Type="http://schemas.openxmlformats.org/officeDocument/2006/relationships/image" Target="media/image130.jpeg"/><Relationship Id="rId596" Type="http://schemas.openxmlformats.org/officeDocument/2006/relationships/hyperlink" Target="https://en.wikipedia.org/wiki/Business" TargetMode="External"/><Relationship Id="rId249" Type="http://schemas.openxmlformats.org/officeDocument/2006/relationships/control" Target="activeX/activeX47.xml"/><Relationship Id="rId456" Type="http://schemas.openxmlformats.org/officeDocument/2006/relationships/hyperlink" Target="https://en.wikipedia.org/wiki/The_Troubles" TargetMode="External"/><Relationship Id="rId663" Type="http://schemas.openxmlformats.org/officeDocument/2006/relationships/hyperlink" Target="https://en.wikipedia.org/wiki/British_English" TargetMode="External"/><Relationship Id="rId870" Type="http://schemas.openxmlformats.org/officeDocument/2006/relationships/hyperlink" Target="https://www.ldoceonline.com/dictionary/illegal" TargetMode="External"/><Relationship Id="rId1086" Type="http://schemas.openxmlformats.org/officeDocument/2006/relationships/hyperlink" Target="https://www.ldoceonline.com/Hospital-topic/medicine" TargetMode="External"/><Relationship Id="rId1293" Type="http://schemas.openxmlformats.org/officeDocument/2006/relationships/hyperlink" Target="https://www.ldoceonline.com/dictionary/wink" TargetMode="External"/><Relationship Id="rId109" Type="http://schemas.openxmlformats.org/officeDocument/2006/relationships/control" Target="activeX/activeX17.xml"/><Relationship Id="rId316" Type="http://schemas.openxmlformats.org/officeDocument/2006/relationships/image" Target="media/image95.jpeg"/><Relationship Id="rId523" Type="http://schemas.openxmlformats.org/officeDocument/2006/relationships/hyperlink" Target="https://en.wikipedia.org/wiki/Samarkand" TargetMode="External"/><Relationship Id="rId968" Type="http://schemas.openxmlformats.org/officeDocument/2006/relationships/hyperlink" Target="https://www.ldoceonline.com/Hospital-topic/construct" TargetMode="External"/><Relationship Id="rId1153" Type="http://schemas.openxmlformats.org/officeDocument/2006/relationships/hyperlink" Target="https://www.ldoceonline.com/Hospital-topic/residential-care" TargetMode="External"/><Relationship Id="rId97" Type="http://schemas.openxmlformats.org/officeDocument/2006/relationships/control" Target="activeX/activeX5.xml"/><Relationship Id="rId730" Type="http://schemas.openxmlformats.org/officeDocument/2006/relationships/hyperlink" Target="https://en.wikipedia.org/wiki/Major_trauma" TargetMode="External"/><Relationship Id="rId828" Type="http://schemas.openxmlformats.org/officeDocument/2006/relationships/hyperlink" Target="https://en.wikipedia.org/wiki/Injury" TargetMode="External"/><Relationship Id="rId1013" Type="http://schemas.openxmlformats.org/officeDocument/2006/relationships/hyperlink" Target="https://www.ldoceonline.com/Hospital-topic/epidural" TargetMode="External"/><Relationship Id="rId1220" Type="http://schemas.openxmlformats.org/officeDocument/2006/relationships/hyperlink" Target="https://www.ldoceonline.com/Hospital-topic/wheelchair" TargetMode="External"/><Relationship Id="rId1318" Type="http://schemas.openxmlformats.org/officeDocument/2006/relationships/hyperlink" Target="https://en.wikipedia.org/wiki/Education_in_Uzbekistan"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C3ECD-3F81-4D49-9FF5-D3589B10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332</Pages>
  <Words>140673</Words>
  <Characters>801839</Characters>
  <Application>Microsoft Office Word</Application>
  <DocSecurity>0</DocSecurity>
  <Lines>6681</Lines>
  <Paragraphs>1881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940631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52</cp:revision>
  <cp:lastPrinted>2019-12-23T06:27:00Z</cp:lastPrinted>
  <dcterms:created xsi:type="dcterms:W3CDTF">2019-02-23T09:40:00Z</dcterms:created>
  <dcterms:modified xsi:type="dcterms:W3CDTF">2019-12-26T05:59:00Z</dcterms:modified>
</cp:coreProperties>
</file>